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A000B16" w14:textId="77777777" w:rsidR="007A7B13" w:rsidRPr="00AC6B8D" w:rsidRDefault="00C75BDE" w:rsidP="001C4E2E">
      <w:pPr>
        <w:pStyle w:val="Heading1"/>
        <w:spacing w:line="240" w:lineRule="auto"/>
        <w:rPr>
          <w:b/>
          <w:color w:val="17365D" w:themeColor="text2" w:themeShade="BF"/>
          <w:sz w:val="40"/>
          <w:szCs w:val="40"/>
        </w:rPr>
      </w:pPr>
      <w:r w:rsidRPr="00AC6B8D">
        <w:rPr>
          <w:b/>
          <w:color w:val="17365D" w:themeColor="text2" w:themeShade="BF"/>
          <w:sz w:val="40"/>
          <w:szCs w:val="40"/>
        </w:rPr>
        <w:t xml:space="preserve">Senior </w:t>
      </w:r>
      <w:r w:rsidR="00224025" w:rsidRPr="00AC6B8D">
        <w:rPr>
          <w:b/>
          <w:color w:val="17365D" w:themeColor="text2" w:themeShade="BF"/>
          <w:sz w:val="40"/>
          <w:szCs w:val="40"/>
        </w:rPr>
        <w:t>Fellowship</w:t>
      </w:r>
    </w:p>
    <w:p w14:paraId="3EB5F6E7" w14:textId="77777777" w:rsidR="001C4E2E" w:rsidRPr="00AC6B8D" w:rsidRDefault="001C4E2E" w:rsidP="001C4E2E">
      <w:pPr>
        <w:pStyle w:val="Heading1"/>
        <w:rPr>
          <w:b/>
          <w:color w:val="17365D" w:themeColor="text2" w:themeShade="BF"/>
          <w:sz w:val="32"/>
        </w:rPr>
      </w:pPr>
      <w:r w:rsidRPr="00AC6B8D">
        <w:rPr>
          <w:b/>
          <w:color w:val="17365D" w:themeColor="text2" w:themeShade="BF"/>
          <w:sz w:val="32"/>
        </w:rPr>
        <w:t>Supporting Statement Template</w:t>
      </w:r>
    </w:p>
    <w:p w14:paraId="65CDC053" w14:textId="77777777" w:rsidR="0011524F" w:rsidRPr="00AC6B8D" w:rsidRDefault="0011524F" w:rsidP="0011524F">
      <w:pPr>
        <w:tabs>
          <w:tab w:val="left" w:pos="9780"/>
        </w:tabs>
        <w:spacing w:line="240" w:lineRule="auto"/>
        <w:rPr>
          <w:color w:val="17365D" w:themeColor="text2" w:themeShade="BF"/>
        </w:rPr>
      </w:pPr>
    </w:p>
    <w:tbl>
      <w:tblPr>
        <w:tblStyle w:val="TableGrid11"/>
        <w:tblW w:w="0" w:type="auto"/>
        <w:tblLook w:val="04A0" w:firstRow="1" w:lastRow="0" w:firstColumn="1" w:lastColumn="0" w:noHBand="0" w:noVBand="1"/>
      </w:tblPr>
      <w:tblGrid>
        <w:gridCol w:w="3513"/>
        <w:gridCol w:w="5503"/>
      </w:tblGrid>
      <w:tr w:rsidR="0011524F" w:rsidRPr="00AC6B8D" w14:paraId="6FF0448C" w14:textId="77777777" w:rsidTr="5F035808">
        <w:tc>
          <w:tcPr>
            <w:tcW w:w="3652" w:type="dxa"/>
            <w:tcBorders>
              <w:top w:val="single" w:sz="4" w:space="0" w:color="auto"/>
              <w:left w:val="single" w:sz="4" w:space="0" w:color="auto"/>
              <w:bottom w:val="single" w:sz="4" w:space="0" w:color="auto"/>
              <w:right w:val="single" w:sz="4" w:space="0" w:color="auto"/>
            </w:tcBorders>
          </w:tcPr>
          <w:p w14:paraId="21582A23" w14:textId="77777777" w:rsidR="0011524F" w:rsidRPr="00AC6B8D" w:rsidRDefault="001C4E2E" w:rsidP="0011524F">
            <w:r w:rsidRPr="00AC6B8D">
              <w:t xml:space="preserve">Your </w:t>
            </w:r>
            <w:r w:rsidR="0011524F" w:rsidRPr="00AC6B8D">
              <w:t>Name</w:t>
            </w:r>
          </w:p>
          <w:p w14:paraId="4E554F77" w14:textId="77777777" w:rsidR="0011524F" w:rsidRPr="00AC6B8D" w:rsidRDefault="0011524F" w:rsidP="0011524F"/>
        </w:tc>
        <w:tc>
          <w:tcPr>
            <w:tcW w:w="6521" w:type="dxa"/>
            <w:tcBorders>
              <w:top w:val="single" w:sz="4" w:space="0" w:color="auto"/>
              <w:left w:val="single" w:sz="4" w:space="0" w:color="auto"/>
              <w:bottom w:val="single" w:sz="4" w:space="0" w:color="auto"/>
              <w:right w:val="single" w:sz="4" w:space="0" w:color="auto"/>
            </w:tcBorders>
          </w:tcPr>
          <w:p w14:paraId="39D65E66" w14:textId="77777777" w:rsidR="0011524F" w:rsidRPr="00EA249E" w:rsidRDefault="00EA249E" w:rsidP="0011524F">
            <w:pPr>
              <w:rPr>
                <w:vanish/>
              </w:rPr>
            </w:pPr>
            <w:r>
              <w:t>Sylvia Hoffmann</w:t>
            </w:r>
            <w:r>
              <w:rPr>
                <w:vanish/>
              </w:rPr>
              <w:t>ofHoffma</w:t>
            </w:r>
          </w:p>
        </w:tc>
      </w:tr>
      <w:tr w:rsidR="5F035808" w:rsidRPr="00AC6B8D" w14:paraId="37860933" w14:textId="77777777" w:rsidTr="5F035808">
        <w:trPr>
          <w:trHeight w:val="300"/>
        </w:trPr>
        <w:tc>
          <w:tcPr>
            <w:tcW w:w="3551" w:type="dxa"/>
            <w:tcBorders>
              <w:top w:val="single" w:sz="4" w:space="0" w:color="auto"/>
              <w:left w:val="single" w:sz="4" w:space="0" w:color="auto"/>
              <w:bottom w:val="single" w:sz="4" w:space="0" w:color="auto"/>
              <w:right w:val="single" w:sz="4" w:space="0" w:color="auto"/>
            </w:tcBorders>
          </w:tcPr>
          <w:p w14:paraId="6F82925D" w14:textId="77777777" w:rsidR="62EE5C15" w:rsidRPr="00AC6B8D" w:rsidRDefault="62EE5C15" w:rsidP="5F035808">
            <w:r w:rsidRPr="00AC6B8D">
              <w:t>Applicant Name</w:t>
            </w:r>
          </w:p>
          <w:p w14:paraId="7F35DC03" w14:textId="77777777" w:rsidR="5F035808" w:rsidRPr="00AC6B8D" w:rsidRDefault="5F035808" w:rsidP="5F035808"/>
        </w:tc>
        <w:tc>
          <w:tcPr>
            <w:tcW w:w="5465" w:type="dxa"/>
            <w:tcBorders>
              <w:top w:val="single" w:sz="4" w:space="0" w:color="auto"/>
              <w:left w:val="single" w:sz="4" w:space="0" w:color="auto"/>
              <w:bottom w:val="single" w:sz="4" w:space="0" w:color="auto"/>
              <w:right w:val="single" w:sz="4" w:space="0" w:color="auto"/>
            </w:tcBorders>
          </w:tcPr>
          <w:p w14:paraId="50466463" w14:textId="77777777" w:rsidR="5F035808" w:rsidRPr="00AC6B8D" w:rsidRDefault="00EA249E" w:rsidP="00EA249E">
            <w:r w:rsidRPr="00EA249E">
              <w:rPr>
                <w:lang w:val="en-GB"/>
              </w:rPr>
              <w:t>Maristela Parfitt</w:t>
            </w:r>
          </w:p>
        </w:tc>
      </w:tr>
      <w:tr w:rsidR="0011524F" w:rsidRPr="00AC6B8D" w14:paraId="6E41DE71" w14:textId="77777777" w:rsidTr="5F035808">
        <w:tc>
          <w:tcPr>
            <w:tcW w:w="3652" w:type="dxa"/>
            <w:tcBorders>
              <w:top w:val="single" w:sz="4" w:space="0" w:color="auto"/>
              <w:left w:val="single" w:sz="4" w:space="0" w:color="auto"/>
              <w:bottom w:val="single" w:sz="4" w:space="0" w:color="auto"/>
              <w:right w:val="single" w:sz="4" w:space="0" w:color="auto"/>
            </w:tcBorders>
          </w:tcPr>
          <w:p w14:paraId="2C1BBE33" w14:textId="77777777" w:rsidR="0011524F" w:rsidRPr="00AC6B8D" w:rsidRDefault="62EE5C15" w:rsidP="0011524F">
            <w:r w:rsidRPr="00AC6B8D">
              <w:t xml:space="preserve">Your </w:t>
            </w:r>
            <w:r w:rsidR="0011524F" w:rsidRPr="00AC6B8D">
              <w:t>Institution/</w:t>
            </w:r>
            <w:proofErr w:type="spellStart"/>
            <w:r w:rsidR="0011524F" w:rsidRPr="00AC6B8D">
              <w:t>organisation</w:t>
            </w:r>
            <w:proofErr w:type="spellEnd"/>
            <w:r w:rsidR="0011524F" w:rsidRPr="00AC6B8D">
              <w:t>/other</w:t>
            </w:r>
          </w:p>
          <w:p w14:paraId="3F5C67BE" w14:textId="77777777" w:rsidR="0011524F" w:rsidRPr="00AC6B8D" w:rsidRDefault="0011524F" w:rsidP="0011524F"/>
        </w:tc>
        <w:tc>
          <w:tcPr>
            <w:tcW w:w="6521" w:type="dxa"/>
            <w:tcBorders>
              <w:top w:val="single" w:sz="4" w:space="0" w:color="auto"/>
              <w:left w:val="single" w:sz="4" w:space="0" w:color="auto"/>
              <w:bottom w:val="single" w:sz="4" w:space="0" w:color="auto"/>
              <w:right w:val="single" w:sz="4" w:space="0" w:color="auto"/>
            </w:tcBorders>
          </w:tcPr>
          <w:p w14:paraId="5704CD39" w14:textId="77777777" w:rsidR="0011524F" w:rsidRPr="00AC6B8D" w:rsidRDefault="00EA249E" w:rsidP="0011524F">
            <w:r>
              <w:t xml:space="preserve">University of Wales Trinity Saint David </w:t>
            </w:r>
            <w:r w:rsidR="00DB2D43">
              <w:t xml:space="preserve">(London Campus) </w:t>
            </w:r>
          </w:p>
        </w:tc>
      </w:tr>
      <w:tr w:rsidR="0011524F" w:rsidRPr="00EA249E" w14:paraId="67D74E13" w14:textId="77777777" w:rsidTr="5F035808">
        <w:tc>
          <w:tcPr>
            <w:tcW w:w="3652" w:type="dxa"/>
            <w:tcBorders>
              <w:top w:val="single" w:sz="4" w:space="0" w:color="auto"/>
              <w:left w:val="single" w:sz="4" w:space="0" w:color="auto"/>
              <w:bottom w:val="single" w:sz="4" w:space="0" w:color="auto"/>
              <w:right w:val="single" w:sz="4" w:space="0" w:color="auto"/>
            </w:tcBorders>
          </w:tcPr>
          <w:p w14:paraId="6FFF93FA" w14:textId="77777777" w:rsidR="0011524F" w:rsidRPr="00AC6B8D" w:rsidRDefault="5E46C981" w:rsidP="0011524F">
            <w:r w:rsidRPr="00AC6B8D">
              <w:t>Your current role</w:t>
            </w:r>
          </w:p>
          <w:p w14:paraId="3ADCD2A2" w14:textId="77777777" w:rsidR="0011524F" w:rsidRPr="00AC6B8D" w:rsidRDefault="0011524F" w:rsidP="0011524F"/>
        </w:tc>
        <w:tc>
          <w:tcPr>
            <w:tcW w:w="6521" w:type="dxa"/>
            <w:tcBorders>
              <w:top w:val="single" w:sz="4" w:space="0" w:color="auto"/>
              <w:left w:val="single" w:sz="4" w:space="0" w:color="auto"/>
              <w:bottom w:val="single" w:sz="4" w:space="0" w:color="auto"/>
              <w:right w:val="single" w:sz="4" w:space="0" w:color="auto"/>
            </w:tcBorders>
          </w:tcPr>
          <w:p w14:paraId="44897196" w14:textId="77777777" w:rsidR="0011524F" w:rsidRPr="00EA249E" w:rsidRDefault="00EA249E" w:rsidP="0011524F">
            <w:pPr>
              <w:rPr>
                <w:lang w:val="en-GB"/>
              </w:rPr>
            </w:pPr>
            <w:r w:rsidRPr="00EA249E">
              <w:rPr>
                <w:lang w:val="en-GB"/>
              </w:rPr>
              <w:t>Senior Lecturer, former Programme Manager of CertH</w:t>
            </w:r>
            <w:r>
              <w:rPr>
                <w:lang w:val="en-GB"/>
              </w:rPr>
              <w:t xml:space="preserve">E Business </w:t>
            </w:r>
          </w:p>
        </w:tc>
      </w:tr>
      <w:tr w:rsidR="0011524F" w:rsidRPr="00AC6B8D" w14:paraId="34FBC256" w14:textId="77777777" w:rsidTr="5F035808">
        <w:tc>
          <w:tcPr>
            <w:tcW w:w="3652" w:type="dxa"/>
            <w:tcBorders>
              <w:top w:val="single" w:sz="4" w:space="0" w:color="auto"/>
              <w:left w:val="single" w:sz="4" w:space="0" w:color="auto"/>
              <w:bottom w:val="single" w:sz="4" w:space="0" w:color="auto"/>
              <w:right w:val="single" w:sz="4" w:space="0" w:color="auto"/>
            </w:tcBorders>
          </w:tcPr>
          <w:p w14:paraId="49DB0CCA" w14:textId="77777777" w:rsidR="0011524F" w:rsidRPr="00AC6B8D" w:rsidRDefault="0011524F" w:rsidP="0011524F">
            <w:r w:rsidRPr="00AC6B8D">
              <w:t>Email address</w:t>
            </w:r>
          </w:p>
          <w:p w14:paraId="73866BB5" w14:textId="77777777" w:rsidR="0011524F" w:rsidRPr="00AC6B8D" w:rsidRDefault="0011524F" w:rsidP="0011524F"/>
        </w:tc>
        <w:tc>
          <w:tcPr>
            <w:tcW w:w="6521" w:type="dxa"/>
            <w:tcBorders>
              <w:top w:val="single" w:sz="4" w:space="0" w:color="auto"/>
              <w:left w:val="single" w:sz="4" w:space="0" w:color="auto"/>
              <w:bottom w:val="single" w:sz="4" w:space="0" w:color="auto"/>
              <w:right w:val="single" w:sz="4" w:space="0" w:color="auto"/>
            </w:tcBorders>
          </w:tcPr>
          <w:p w14:paraId="06DF0627" w14:textId="77777777" w:rsidR="0011524F" w:rsidRPr="00AC6B8D" w:rsidRDefault="00EA249E" w:rsidP="0011524F">
            <w:r w:rsidRPr="00EA249E">
              <w:t>s.hoffmann@uwtsd.ac.uk  </w:t>
            </w:r>
          </w:p>
        </w:tc>
      </w:tr>
      <w:tr w:rsidR="0011524F" w:rsidRPr="00AC6B8D" w14:paraId="2989D836" w14:textId="77777777" w:rsidTr="5F035808">
        <w:tc>
          <w:tcPr>
            <w:tcW w:w="3652" w:type="dxa"/>
            <w:tcBorders>
              <w:top w:val="single" w:sz="4" w:space="0" w:color="auto"/>
              <w:left w:val="single" w:sz="4" w:space="0" w:color="auto"/>
              <w:bottom w:val="single" w:sz="4" w:space="0" w:color="auto"/>
              <w:right w:val="single" w:sz="4" w:space="0" w:color="auto"/>
            </w:tcBorders>
          </w:tcPr>
          <w:p w14:paraId="395B319D" w14:textId="77777777" w:rsidR="0011524F" w:rsidRPr="00AC6B8D" w:rsidRDefault="0011524F" w:rsidP="0011524F">
            <w:r w:rsidRPr="00AC6B8D">
              <w:t>Your Fellowship Status (if appropriate)</w:t>
            </w:r>
          </w:p>
          <w:p w14:paraId="7A8B1BBD" w14:textId="77777777" w:rsidR="0011524F" w:rsidRPr="00AC6B8D" w:rsidRDefault="0011524F" w:rsidP="0011524F"/>
        </w:tc>
        <w:tc>
          <w:tcPr>
            <w:tcW w:w="6521" w:type="dxa"/>
            <w:tcBorders>
              <w:top w:val="single" w:sz="4" w:space="0" w:color="auto"/>
              <w:left w:val="single" w:sz="4" w:space="0" w:color="auto"/>
              <w:bottom w:val="single" w:sz="4" w:space="0" w:color="auto"/>
              <w:right w:val="single" w:sz="4" w:space="0" w:color="auto"/>
            </w:tcBorders>
          </w:tcPr>
          <w:p w14:paraId="45B41B58" w14:textId="77777777" w:rsidR="0011524F" w:rsidRPr="00AC6B8D" w:rsidRDefault="00EA249E" w:rsidP="0011524F">
            <w:r>
              <w:t xml:space="preserve">Senior Fellow </w:t>
            </w:r>
          </w:p>
        </w:tc>
      </w:tr>
      <w:tr w:rsidR="0011524F" w:rsidRPr="00AC6B8D" w14:paraId="3472DDBE" w14:textId="77777777" w:rsidTr="5F035808">
        <w:tc>
          <w:tcPr>
            <w:tcW w:w="3652" w:type="dxa"/>
            <w:tcBorders>
              <w:top w:val="single" w:sz="4" w:space="0" w:color="auto"/>
              <w:left w:val="single" w:sz="4" w:space="0" w:color="auto"/>
              <w:bottom w:val="single" w:sz="4" w:space="0" w:color="auto"/>
              <w:right w:val="single" w:sz="4" w:space="0" w:color="auto"/>
            </w:tcBorders>
          </w:tcPr>
          <w:p w14:paraId="28384FE8" w14:textId="77777777" w:rsidR="0011524F" w:rsidRPr="00AC6B8D" w:rsidRDefault="0011524F" w:rsidP="0011524F">
            <w:r w:rsidRPr="00AC6B8D">
              <w:t>Relationship to Applicant</w:t>
            </w:r>
          </w:p>
          <w:p w14:paraId="135E4B47" w14:textId="77777777" w:rsidR="0011524F" w:rsidRPr="00AC6B8D" w:rsidRDefault="0011524F" w:rsidP="0011524F"/>
        </w:tc>
        <w:tc>
          <w:tcPr>
            <w:tcW w:w="6521" w:type="dxa"/>
            <w:tcBorders>
              <w:top w:val="single" w:sz="4" w:space="0" w:color="auto"/>
              <w:left w:val="single" w:sz="4" w:space="0" w:color="auto"/>
              <w:bottom w:val="single" w:sz="4" w:space="0" w:color="auto"/>
              <w:right w:val="single" w:sz="4" w:space="0" w:color="auto"/>
            </w:tcBorders>
          </w:tcPr>
          <w:p w14:paraId="237AAE06" w14:textId="4D27822B" w:rsidR="0011524F" w:rsidRPr="00AC6B8D" w:rsidRDefault="00C56653" w:rsidP="0011524F">
            <w:r>
              <w:t xml:space="preserve">Professional </w:t>
            </w:r>
            <w:r w:rsidR="00EA249E">
              <w:t>colleague</w:t>
            </w:r>
          </w:p>
        </w:tc>
      </w:tr>
      <w:tr w:rsidR="0011524F" w:rsidRPr="00AC6B8D" w14:paraId="0ABA983B" w14:textId="77777777" w:rsidTr="5F035808">
        <w:tc>
          <w:tcPr>
            <w:tcW w:w="3652" w:type="dxa"/>
            <w:tcBorders>
              <w:top w:val="single" w:sz="4" w:space="0" w:color="auto"/>
              <w:left w:val="single" w:sz="4" w:space="0" w:color="auto"/>
              <w:bottom w:val="single" w:sz="4" w:space="0" w:color="auto"/>
              <w:right w:val="single" w:sz="4" w:space="0" w:color="auto"/>
            </w:tcBorders>
          </w:tcPr>
          <w:p w14:paraId="35B19964" w14:textId="77777777" w:rsidR="0011524F" w:rsidRPr="00AC6B8D" w:rsidRDefault="0011524F" w:rsidP="0011524F">
            <w:r w:rsidRPr="00AC6B8D">
              <w:t>How long have you worked with the applicant (insert dates)</w:t>
            </w:r>
          </w:p>
          <w:p w14:paraId="79566339" w14:textId="77777777" w:rsidR="0011524F" w:rsidRPr="00AC6B8D" w:rsidRDefault="0011524F" w:rsidP="0011524F"/>
        </w:tc>
        <w:tc>
          <w:tcPr>
            <w:tcW w:w="6521" w:type="dxa"/>
            <w:tcBorders>
              <w:top w:val="single" w:sz="4" w:space="0" w:color="auto"/>
              <w:left w:val="single" w:sz="4" w:space="0" w:color="auto"/>
              <w:bottom w:val="single" w:sz="4" w:space="0" w:color="auto"/>
              <w:right w:val="single" w:sz="4" w:space="0" w:color="auto"/>
            </w:tcBorders>
          </w:tcPr>
          <w:p w14:paraId="02297001" w14:textId="77777777" w:rsidR="0011524F" w:rsidRPr="00AC6B8D" w:rsidRDefault="00EA249E" w:rsidP="0011524F">
            <w:r>
              <w:t>Since Fe</w:t>
            </w:r>
            <w:r w:rsidR="00D96F99">
              <w:t xml:space="preserve">bruary 2016 till present ( July </w:t>
            </w:r>
            <w:r>
              <w:t xml:space="preserve">2026) </w:t>
            </w:r>
          </w:p>
        </w:tc>
      </w:tr>
      <w:tr w:rsidR="001C4E2E" w:rsidRPr="00AC6B8D" w14:paraId="487D7797" w14:textId="77777777" w:rsidTr="5F035808">
        <w:trPr>
          <w:trHeight w:val="5966"/>
        </w:trPr>
        <w:tc>
          <w:tcPr>
            <w:tcW w:w="3652" w:type="dxa"/>
            <w:tcBorders>
              <w:top w:val="single" w:sz="4" w:space="0" w:color="auto"/>
              <w:left w:val="single" w:sz="4" w:space="0" w:color="auto"/>
              <w:bottom w:val="single" w:sz="4" w:space="0" w:color="auto"/>
              <w:right w:val="single" w:sz="4" w:space="0" w:color="auto"/>
            </w:tcBorders>
          </w:tcPr>
          <w:p w14:paraId="336EB5F3" w14:textId="77777777" w:rsidR="001C4E2E" w:rsidRPr="00AC6B8D" w:rsidRDefault="001C4E2E" w:rsidP="001C4E2E"/>
          <w:p w14:paraId="394703AF" w14:textId="77777777" w:rsidR="001C4E2E" w:rsidRPr="00AC6B8D" w:rsidRDefault="001C4E2E" w:rsidP="001C4E2E"/>
          <w:p w14:paraId="7465280D" w14:textId="77777777" w:rsidR="001C4E2E" w:rsidRPr="00AC6B8D" w:rsidRDefault="001C4E2E" w:rsidP="001C4E2E"/>
          <w:p w14:paraId="67BE6A37" w14:textId="77777777" w:rsidR="001C4E2E" w:rsidRPr="00AC6B8D" w:rsidRDefault="001C4E2E" w:rsidP="001C4E2E"/>
          <w:p w14:paraId="0EFDA49D" w14:textId="77777777" w:rsidR="001C4E2E" w:rsidRPr="00AC6B8D" w:rsidRDefault="001C4E2E" w:rsidP="001C4E2E"/>
          <w:p w14:paraId="33A0CC57" w14:textId="77777777" w:rsidR="001C4E2E" w:rsidRPr="00AC6B8D" w:rsidRDefault="001C4E2E" w:rsidP="001C4E2E">
            <w:r w:rsidRPr="00AC6B8D">
              <w:t>Declaration</w:t>
            </w:r>
          </w:p>
        </w:tc>
        <w:tc>
          <w:tcPr>
            <w:tcW w:w="6521" w:type="dxa"/>
            <w:tcBorders>
              <w:top w:val="single" w:sz="4" w:space="0" w:color="auto"/>
              <w:left w:val="single" w:sz="4" w:space="0" w:color="auto"/>
              <w:bottom w:val="single" w:sz="4" w:space="0" w:color="auto"/>
              <w:right w:val="single" w:sz="4" w:space="0" w:color="auto"/>
            </w:tcBorders>
          </w:tcPr>
          <w:p w14:paraId="3ACBED03" w14:textId="77777777" w:rsidR="001C4E2E" w:rsidRPr="00AC6B8D" w:rsidRDefault="001C4E2E" w:rsidP="001C4E2E">
            <w:pPr>
              <w:rPr>
                <w:i/>
                <w:iCs/>
              </w:rPr>
            </w:pPr>
          </w:p>
          <w:p w14:paraId="3C5069E7" w14:textId="77777777" w:rsidR="001C4E2E" w:rsidRPr="00AC6B8D" w:rsidRDefault="001C4E2E" w:rsidP="001C4E2E">
            <w:r w:rsidRPr="00AC6B8D">
              <w:t xml:space="preserve">In submitting your </w:t>
            </w:r>
            <w:r w:rsidR="6FA61F65" w:rsidRPr="00AC6B8D">
              <w:t>S</w:t>
            </w:r>
            <w:r w:rsidRPr="00AC6B8D">
              <w:t xml:space="preserve">upporting </w:t>
            </w:r>
            <w:r w:rsidR="006748AE" w:rsidRPr="00AC6B8D">
              <w:t>S</w:t>
            </w:r>
            <w:r w:rsidRPr="00AC6B8D">
              <w:t xml:space="preserve">tatement, you are confirming that the applicant’s submission relates to their higher education professional practice and that your statement is your own work and has been written specifically for this applicant. If the professional integrity of the </w:t>
            </w:r>
            <w:r w:rsidR="4076637F" w:rsidRPr="00AC6B8D">
              <w:t>S</w:t>
            </w:r>
            <w:r w:rsidRPr="00AC6B8D">
              <w:t xml:space="preserve">upporting </w:t>
            </w:r>
            <w:r w:rsidR="059C5D0E" w:rsidRPr="00AC6B8D">
              <w:t>S</w:t>
            </w:r>
            <w:r w:rsidRPr="00AC6B8D">
              <w:t>tatement is in question it will not be accepted.</w:t>
            </w:r>
          </w:p>
          <w:p w14:paraId="73FB8647" w14:textId="77777777" w:rsidR="001C4E2E" w:rsidRPr="00AC6B8D" w:rsidRDefault="001C4E2E" w:rsidP="001C4E2E"/>
          <w:p w14:paraId="135B36F3" w14:textId="77777777" w:rsidR="001C4E2E" w:rsidRPr="00AC6B8D" w:rsidRDefault="001C4E2E" w:rsidP="001C4E2E">
            <w:r w:rsidRPr="00AC6B8D">
              <w:t>I confirm that I have read and agree with the declaration above</w:t>
            </w:r>
            <w:r w:rsidR="1EE2C57E" w:rsidRPr="00AC6B8D">
              <w:t>.</w:t>
            </w:r>
          </w:p>
          <w:p w14:paraId="2D57C426" w14:textId="77777777" w:rsidR="001C4E2E" w:rsidRPr="00AC6B8D" w:rsidRDefault="001C4E2E" w:rsidP="001C4E2E"/>
          <w:p w14:paraId="1B0C9E4E" w14:textId="77777777" w:rsidR="001C4E2E" w:rsidRPr="00AC6B8D" w:rsidRDefault="001C4E2E" w:rsidP="001C4E2E"/>
          <w:p w14:paraId="4E21C82A" w14:textId="77777777" w:rsidR="001C4E2E" w:rsidRPr="00AC6B8D" w:rsidRDefault="001C4E2E" w:rsidP="001C4E2E">
            <w:r w:rsidRPr="00AC6B8D">
              <w:t xml:space="preserve">                                                                              </w:t>
            </w:r>
          </w:p>
          <w:p w14:paraId="0108C515" w14:textId="77777777" w:rsidR="001C4E2E" w:rsidRPr="00AC6B8D" w:rsidRDefault="001C4E2E" w:rsidP="006F7E4E">
            <w:r w:rsidRPr="00AC6B8D">
              <w:rPr>
                <w:b/>
                <w:iCs/>
              </w:rPr>
              <w:t xml:space="preserve"> Date:</w:t>
            </w:r>
            <w:r w:rsidR="00EA249E">
              <w:rPr>
                <w:b/>
                <w:iCs/>
              </w:rPr>
              <w:t xml:space="preserve"> </w:t>
            </w:r>
            <w:r w:rsidR="0066421D">
              <w:rPr>
                <w:b/>
                <w:iCs/>
              </w:rPr>
              <w:t>06/07/2026</w:t>
            </w:r>
          </w:p>
        </w:tc>
      </w:tr>
    </w:tbl>
    <w:p w14:paraId="1061C835" w14:textId="77777777" w:rsidR="003D57E3" w:rsidRPr="00AC6B8D" w:rsidRDefault="003D57E3" w:rsidP="0011524F">
      <w:pPr>
        <w:rPr>
          <w:sz w:val="22"/>
        </w:rPr>
        <w:sectPr w:rsidR="003D57E3" w:rsidRPr="00AC6B8D" w:rsidSect="006C06A6">
          <w:headerReference w:type="default" r:id="rId10"/>
          <w:footerReference w:type="default" r:id="rId11"/>
          <w:footerReference w:type="first" r:id="rId12"/>
          <w:pgSz w:w="11906" w:h="16838"/>
          <w:pgMar w:top="1440" w:right="1440" w:bottom="1440" w:left="1440" w:header="1134" w:footer="708" w:gutter="0"/>
          <w:pgBorders w:offsetFrom="page">
            <w:top w:val="single" w:sz="12" w:space="24" w:color="9BBB59" w:themeColor="accent3"/>
            <w:left w:val="single" w:sz="12" w:space="24" w:color="9BBB59" w:themeColor="accent3"/>
            <w:bottom w:val="single" w:sz="12" w:space="24" w:color="9BBB59" w:themeColor="accent3"/>
            <w:right w:val="single" w:sz="12" w:space="24" w:color="9BBB59" w:themeColor="accent3"/>
          </w:pgBorders>
          <w:cols w:space="708"/>
          <w:docGrid w:linePitch="360"/>
        </w:sectPr>
      </w:pPr>
    </w:p>
    <w:p w14:paraId="124A4ADC" w14:textId="77777777" w:rsidR="0011524F" w:rsidRPr="00AC6B8D" w:rsidRDefault="0011524F" w:rsidP="003D57E3">
      <w:pPr>
        <w:pStyle w:val="Heading1"/>
        <w:rPr>
          <w:b/>
          <w:color w:val="17365D" w:themeColor="text2" w:themeShade="BF"/>
          <w:sz w:val="32"/>
        </w:rPr>
      </w:pPr>
      <w:r w:rsidRPr="00AC6B8D">
        <w:rPr>
          <w:b/>
          <w:color w:val="17365D" w:themeColor="text2" w:themeShade="BF"/>
          <w:sz w:val="32"/>
        </w:rPr>
        <w:lastRenderedPageBreak/>
        <w:t>Supporting Statement</w:t>
      </w:r>
    </w:p>
    <w:p w14:paraId="472696D7" w14:textId="77777777" w:rsidR="001C4E2E" w:rsidRPr="00AC6B8D" w:rsidRDefault="001C4E2E" w:rsidP="001C4E2E"/>
    <w:p w14:paraId="2E75836F" w14:textId="77777777" w:rsidR="001C4E2E" w:rsidRPr="00AC6B8D" w:rsidRDefault="001C4E2E" w:rsidP="001C4E2E">
      <w:r w:rsidRPr="00AC6B8D">
        <w:t xml:space="preserve">Please provide your statement to </w:t>
      </w:r>
      <w:r w:rsidR="3A93FF3D" w:rsidRPr="00AC6B8D">
        <w:t xml:space="preserve">verify and endorse </w:t>
      </w:r>
      <w:r w:rsidRPr="00AC6B8D">
        <w:t>the applicant’s submission for Senior Fellow in the following section. You are required to comment on the applicant’s recent higher education practice</w:t>
      </w:r>
      <w:r w:rsidR="70991A31" w:rsidRPr="00AC6B8D">
        <w:t xml:space="preserve"> (usually within the last 3-5 years)</w:t>
      </w:r>
      <w:r w:rsidRPr="00AC6B8D">
        <w:t xml:space="preserve"> providing examples to support your statement wherever possible. </w:t>
      </w:r>
    </w:p>
    <w:p w14:paraId="6D3FFE2E" w14:textId="77777777" w:rsidR="43A29224" w:rsidRPr="00AC6B8D" w:rsidRDefault="43A29224" w:rsidP="5F035808">
      <w:pPr>
        <w:jc w:val="both"/>
        <w:rPr>
          <w:rFonts w:eastAsia="Arial" w:cs="Arial"/>
          <w:color w:val="000000" w:themeColor="text1"/>
          <w:szCs w:val="24"/>
        </w:rPr>
      </w:pPr>
      <w:bookmarkStart w:id="0" w:name="_Int_WmbU0BtL"/>
      <w:r w:rsidRPr="00AC6B8D">
        <w:rPr>
          <w:rFonts w:eastAsia="Arial" w:cs="Arial"/>
          <w:color w:val="000000" w:themeColor="text1"/>
          <w:szCs w:val="24"/>
        </w:rPr>
        <w:t xml:space="preserve">In completing this Supporting Statement you are confirming that you have read the </w:t>
      </w:r>
      <w:hyperlink r:id="rId13">
        <w:r w:rsidRPr="00AC6B8D">
          <w:rPr>
            <w:rStyle w:val="Hyperlink"/>
            <w:rFonts w:eastAsia="Arial" w:cs="Arial"/>
            <w:b/>
            <w:bCs/>
            <w:color w:val="0099CC"/>
            <w:szCs w:val="24"/>
            <w:u w:val="none"/>
          </w:rPr>
          <w:t>Advance HE Senior Fellow Guidance for Referees</w:t>
        </w:r>
      </w:hyperlink>
      <w:r w:rsidRPr="00AC6B8D">
        <w:rPr>
          <w:rFonts w:eastAsia="Arial" w:cs="Arial"/>
          <w:b/>
          <w:bCs/>
          <w:color w:val="0099CC"/>
          <w:szCs w:val="24"/>
        </w:rPr>
        <w:t xml:space="preserve"> writing a Supporting Statement.</w:t>
      </w:r>
      <w:r w:rsidRPr="00AC6B8D">
        <w:rPr>
          <w:rFonts w:eastAsia="Arial" w:cs="Arial"/>
          <w:color w:val="000000" w:themeColor="text1"/>
          <w:szCs w:val="24"/>
        </w:rPr>
        <w:t xml:space="preserve"> In association with the </w:t>
      </w:r>
      <w:hyperlink r:id="rId14">
        <w:r w:rsidRPr="00AC6B8D">
          <w:rPr>
            <w:rStyle w:val="Hyperlink"/>
            <w:rFonts w:eastAsia="Arial" w:cs="Arial"/>
            <w:color w:val="000000" w:themeColor="text1"/>
            <w:szCs w:val="24"/>
          </w:rPr>
          <w:t>Descriptor 3 criteria of the PSF 2023</w:t>
        </w:r>
      </w:hyperlink>
      <w:r w:rsidRPr="00AC6B8D">
        <w:rPr>
          <w:rFonts w:eastAsia="Arial" w:cs="Arial"/>
          <w:color w:val="000000" w:themeColor="text1"/>
          <w:szCs w:val="24"/>
        </w:rPr>
        <w:t xml:space="preserve"> as a guide, it is important that you comment on the following in your Supporting Statement:</w:t>
      </w:r>
      <w:bookmarkEnd w:id="0"/>
    </w:p>
    <w:p w14:paraId="4B072824" w14:textId="77777777" w:rsidR="43A29224" w:rsidRPr="00AC6B8D" w:rsidRDefault="43A29224" w:rsidP="5F035808">
      <w:pPr>
        <w:pStyle w:val="ListParagraph"/>
        <w:numPr>
          <w:ilvl w:val="0"/>
          <w:numId w:val="2"/>
        </w:numPr>
        <w:spacing w:line="360" w:lineRule="auto"/>
        <w:ind w:left="714" w:hanging="357"/>
        <w:jc w:val="both"/>
        <w:rPr>
          <w:rFonts w:eastAsia="Arial" w:cs="Arial"/>
          <w:color w:val="000000" w:themeColor="text1"/>
          <w:szCs w:val="24"/>
        </w:rPr>
      </w:pPr>
      <w:r w:rsidRPr="00AC6B8D">
        <w:rPr>
          <w:rFonts w:eastAsia="Arial" w:cs="Arial"/>
          <w:color w:val="000000" w:themeColor="text1"/>
          <w:szCs w:val="24"/>
        </w:rPr>
        <w:t>your own personal experience and knowledge of the applicant’s effective, inclusive and comprehensive HE practice;</w:t>
      </w:r>
    </w:p>
    <w:p w14:paraId="6C9BC99D" w14:textId="77777777" w:rsidR="43A29224" w:rsidRPr="00AC6B8D" w:rsidRDefault="43A29224" w:rsidP="5F035808">
      <w:pPr>
        <w:pStyle w:val="ListParagraph"/>
        <w:numPr>
          <w:ilvl w:val="0"/>
          <w:numId w:val="2"/>
        </w:numPr>
        <w:spacing w:line="360" w:lineRule="auto"/>
        <w:ind w:left="714" w:hanging="357"/>
        <w:jc w:val="both"/>
        <w:rPr>
          <w:rFonts w:eastAsia="Arial" w:cs="Arial"/>
          <w:color w:val="000000" w:themeColor="text1"/>
          <w:szCs w:val="24"/>
        </w:rPr>
      </w:pPr>
      <w:r w:rsidRPr="00AC6B8D">
        <w:rPr>
          <w:rFonts w:eastAsia="Arial" w:cs="Arial"/>
          <w:color w:val="000000" w:themeColor="text1"/>
          <w:szCs w:val="24"/>
        </w:rPr>
        <w:t>your perspective on the practical examples provided within the application to illustrate the requirements of Senior Fellow, focusing on the way(s) in which the applicant has effectively influenced or led on other colleagues’ HE practice.</w:t>
      </w:r>
    </w:p>
    <w:p w14:paraId="2F927263" w14:textId="77777777" w:rsidR="5F035808" w:rsidRPr="00AC6B8D" w:rsidRDefault="5F035808" w:rsidP="5F035808"/>
    <w:p w14:paraId="203B1E9A" w14:textId="77777777" w:rsidR="001C4E2E" w:rsidRPr="0011524F" w:rsidRDefault="001C4E2E" w:rsidP="001C4E2E">
      <w:pPr>
        <w:rPr>
          <w:rFonts w:eastAsia="Times New Roman"/>
        </w:rPr>
      </w:pPr>
      <w:r w:rsidRPr="00AC6B8D">
        <w:t>Two sides of A4 will normally be sufficient for this category of Fellowship.</w:t>
      </w:r>
    </w:p>
    <w:tbl>
      <w:tblPr>
        <w:tblStyle w:val="TableGrid11"/>
        <w:tblW w:w="0" w:type="auto"/>
        <w:tblLook w:val="04A0" w:firstRow="1" w:lastRow="0" w:firstColumn="1" w:lastColumn="0" w:noHBand="0" w:noVBand="1"/>
      </w:tblPr>
      <w:tblGrid>
        <w:gridCol w:w="9016"/>
      </w:tblGrid>
      <w:tr w:rsidR="0011524F" w:rsidRPr="0011524F" w14:paraId="077E13B8" w14:textId="77777777" w:rsidTr="5F035808">
        <w:tc>
          <w:tcPr>
            <w:tcW w:w="9242" w:type="dxa"/>
            <w:tcBorders>
              <w:top w:val="single" w:sz="4" w:space="0" w:color="auto"/>
              <w:left w:val="single" w:sz="4" w:space="0" w:color="auto"/>
              <w:bottom w:val="single" w:sz="4" w:space="0" w:color="auto"/>
              <w:right w:val="single" w:sz="4" w:space="0" w:color="auto"/>
            </w:tcBorders>
            <w:shd w:val="clear" w:color="auto" w:fill="FFFFFF" w:themeFill="background1"/>
          </w:tcPr>
          <w:p w14:paraId="1711BD3C" w14:textId="77777777" w:rsidR="0011524F" w:rsidRPr="0011524F" w:rsidRDefault="0011524F" w:rsidP="0011524F">
            <w:pPr>
              <w:rPr>
                <w:rFonts w:eastAsia="Times New Roman"/>
              </w:rPr>
            </w:pPr>
          </w:p>
          <w:p w14:paraId="1E955E9F" w14:textId="77777777" w:rsidR="00DB2D43" w:rsidRDefault="00DB2D43" w:rsidP="00065625">
            <w:pPr>
              <w:rPr>
                <w:lang w:val="en-GB"/>
              </w:rPr>
            </w:pPr>
            <w:r>
              <w:rPr>
                <w:rFonts w:eastAsia="Times New Roman"/>
              </w:rPr>
              <w:t xml:space="preserve">As a </w:t>
            </w:r>
            <w:r w:rsidRPr="00EA249E">
              <w:rPr>
                <w:lang w:val="en-GB"/>
              </w:rPr>
              <w:t>Senior Lecturer</w:t>
            </w:r>
            <w:r>
              <w:rPr>
                <w:lang w:val="en-GB"/>
              </w:rPr>
              <w:t xml:space="preserve"> and</w:t>
            </w:r>
            <w:r w:rsidRPr="00EA249E">
              <w:rPr>
                <w:lang w:val="en-GB"/>
              </w:rPr>
              <w:t xml:space="preserve"> former Programme Manager of CertH</w:t>
            </w:r>
            <w:r>
              <w:rPr>
                <w:lang w:val="en-GB"/>
              </w:rPr>
              <w:t xml:space="preserve">E Business programme, as well as </w:t>
            </w:r>
            <w:r w:rsidRPr="00DB2D43">
              <w:rPr>
                <w:lang w:val="en-GB"/>
              </w:rPr>
              <w:t xml:space="preserve">a Senior Fellow with a background in </w:t>
            </w:r>
            <w:r>
              <w:rPr>
                <w:lang w:val="en-GB"/>
              </w:rPr>
              <w:t xml:space="preserve">programme management, </w:t>
            </w:r>
            <w:r w:rsidRPr="00DB2D43">
              <w:rPr>
                <w:lang w:val="en-GB"/>
              </w:rPr>
              <w:t xml:space="preserve">curriculum design, employability, and teaching and learning strategy, I am well placed to comment on </w:t>
            </w:r>
            <w:r w:rsidRPr="00EA249E">
              <w:rPr>
                <w:lang w:val="en-GB"/>
              </w:rPr>
              <w:t>Maristela Parfitt</w:t>
            </w:r>
            <w:r>
              <w:rPr>
                <w:lang w:val="en-GB"/>
              </w:rPr>
              <w:t xml:space="preserve">’s </w:t>
            </w:r>
            <w:r w:rsidRPr="00DB2D43">
              <w:rPr>
                <w:lang w:val="en-GB"/>
              </w:rPr>
              <w:t>application for Senior Fellowship</w:t>
            </w:r>
            <w:r w:rsidR="00065625">
              <w:rPr>
                <w:lang w:val="en-GB"/>
              </w:rPr>
              <w:t xml:space="preserve"> </w:t>
            </w:r>
            <w:r w:rsidR="00065625" w:rsidRPr="00065625">
              <w:rPr>
                <w:lang w:val="en-GB"/>
              </w:rPr>
              <w:t>(D3)</w:t>
            </w:r>
            <w:r w:rsidRPr="00DB2D43">
              <w:rPr>
                <w:lang w:val="en-GB"/>
              </w:rPr>
              <w:t>.</w:t>
            </w:r>
            <w:r>
              <w:rPr>
                <w:lang w:val="en-GB"/>
              </w:rPr>
              <w:t xml:space="preserve"> </w:t>
            </w:r>
            <w:r w:rsidRPr="00DB2D43">
              <w:rPr>
                <w:lang w:val="en-GB"/>
              </w:rPr>
              <w:t xml:space="preserve">Having worked with her over </w:t>
            </w:r>
            <w:r>
              <w:rPr>
                <w:lang w:val="en-GB"/>
              </w:rPr>
              <w:t>10</w:t>
            </w:r>
            <w:r w:rsidRPr="00DB2D43">
              <w:rPr>
                <w:lang w:val="en-GB"/>
              </w:rPr>
              <w:t xml:space="preserve"> years, I can confidently attest to her sustained </w:t>
            </w:r>
            <w:r>
              <w:rPr>
                <w:lang w:val="en-GB"/>
              </w:rPr>
              <w:t xml:space="preserve">influence not only on students’ employability, but also on </w:t>
            </w:r>
            <w:r w:rsidRPr="00DB2D43">
              <w:rPr>
                <w:lang w:val="en-GB"/>
              </w:rPr>
              <w:t>colleagues</w:t>
            </w:r>
            <w:r>
              <w:rPr>
                <w:lang w:val="en-GB"/>
              </w:rPr>
              <w:t xml:space="preserve">, programme managers, curricula, and the wider university culture. </w:t>
            </w:r>
          </w:p>
          <w:p w14:paraId="635BB999" w14:textId="77777777" w:rsidR="00065625" w:rsidRDefault="00065625" w:rsidP="00DB2D43">
            <w:pPr>
              <w:rPr>
                <w:lang w:val="en-GB"/>
              </w:rPr>
            </w:pPr>
          </w:p>
          <w:p w14:paraId="50EC197E" w14:textId="77777777" w:rsidR="00065625" w:rsidRDefault="00065625" w:rsidP="00DB2D43">
            <w:pPr>
              <w:rPr>
                <w:lang w:val="en-GB"/>
              </w:rPr>
            </w:pPr>
          </w:p>
          <w:p w14:paraId="0C9ADABB" w14:textId="77777777" w:rsidR="00214A00" w:rsidRDefault="00214A00" w:rsidP="00214A00">
            <w:pPr>
              <w:rPr>
                <w:lang w:val="en-GB"/>
              </w:rPr>
            </w:pPr>
            <w:r>
              <w:rPr>
                <w:lang w:val="en-GB"/>
              </w:rPr>
              <w:t xml:space="preserve">During my 8 years as </w:t>
            </w:r>
            <w:r w:rsidRPr="00214A00">
              <w:rPr>
                <w:rFonts w:eastAsia="Times New Roman"/>
                <w:lang w:val="en-GB"/>
              </w:rPr>
              <w:t xml:space="preserve">a Programme Manager, I worked </w:t>
            </w:r>
            <w:r>
              <w:rPr>
                <w:rFonts w:eastAsia="Times New Roman"/>
                <w:lang w:val="en-GB"/>
              </w:rPr>
              <w:t xml:space="preserve">very </w:t>
            </w:r>
            <w:r w:rsidRPr="00214A00">
              <w:rPr>
                <w:rFonts w:eastAsia="Times New Roman"/>
                <w:lang w:val="en-GB"/>
              </w:rPr>
              <w:t xml:space="preserve">closely with </w:t>
            </w:r>
            <w:r w:rsidRPr="00EA249E">
              <w:rPr>
                <w:lang w:val="en-GB"/>
              </w:rPr>
              <w:t>Maristela</w:t>
            </w:r>
            <w:r w:rsidRPr="00214A00">
              <w:rPr>
                <w:rFonts w:eastAsia="Times New Roman"/>
                <w:lang w:val="en-GB"/>
              </w:rPr>
              <w:t xml:space="preserve"> </w:t>
            </w:r>
            <w:r>
              <w:rPr>
                <w:rFonts w:eastAsia="Times New Roman"/>
                <w:lang w:val="en-GB"/>
              </w:rPr>
              <w:t>on</w:t>
            </w:r>
            <w:r w:rsidRPr="00214A00">
              <w:rPr>
                <w:rFonts w:eastAsia="Times New Roman"/>
                <w:lang w:val="en-GB"/>
              </w:rPr>
              <w:t xml:space="preserve"> embedding employability across </w:t>
            </w:r>
            <w:r w:rsidRPr="00EA249E">
              <w:rPr>
                <w:lang w:val="en-GB"/>
              </w:rPr>
              <w:t>CertH</w:t>
            </w:r>
            <w:r>
              <w:rPr>
                <w:lang w:val="en-GB"/>
              </w:rPr>
              <w:t>E Business programme</w:t>
            </w:r>
            <w:r w:rsidRPr="00214A00">
              <w:rPr>
                <w:rFonts w:eastAsia="Times New Roman"/>
                <w:lang w:val="en-GB"/>
              </w:rPr>
              <w:t xml:space="preserve">. </w:t>
            </w:r>
            <w:r>
              <w:rPr>
                <w:rFonts w:eastAsia="Times New Roman"/>
                <w:lang w:val="en-GB"/>
              </w:rPr>
              <w:t xml:space="preserve">While I drew on </w:t>
            </w:r>
            <w:r w:rsidRPr="008F0675">
              <w:t>UWTSD Employability Strategy</w:t>
            </w:r>
            <w:r>
              <w:t xml:space="preserve"> and research to influence my decision-making, </w:t>
            </w:r>
            <w:r w:rsidRPr="00EA249E">
              <w:rPr>
                <w:lang w:val="en-GB"/>
              </w:rPr>
              <w:t>Maristela</w:t>
            </w:r>
            <w:r>
              <w:rPr>
                <w:lang w:val="en-GB"/>
              </w:rPr>
              <w:t xml:space="preserve">’s </w:t>
            </w:r>
            <w:r w:rsidRPr="00065625">
              <w:rPr>
                <w:lang w:val="en-GB"/>
              </w:rPr>
              <w:t xml:space="preserve">leadership </w:t>
            </w:r>
            <w:r>
              <w:rPr>
                <w:lang w:val="en-GB"/>
              </w:rPr>
              <w:t xml:space="preserve">provided </w:t>
            </w:r>
            <w:r w:rsidRPr="00214A00">
              <w:rPr>
                <w:rFonts w:eastAsia="Times New Roman"/>
                <w:lang w:val="en-GB"/>
              </w:rPr>
              <w:t>both the direction and implementation of this work.</w:t>
            </w:r>
          </w:p>
          <w:p w14:paraId="2BC5F740" w14:textId="77777777" w:rsidR="00CA7AB2" w:rsidRPr="00DF3735" w:rsidRDefault="00214A00" w:rsidP="00CA7AB2">
            <w:pPr>
              <w:rPr>
                <w:rFonts w:eastAsia="Times New Roman"/>
                <w:lang w:val="en-GB"/>
              </w:rPr>
            </w:pPr>
            <w:r>
              <w:rPr>
                <w:rFonts w:eastAsia="Times New Roman"/>
                <w:lang w:val="en-GB"/>
              </w:rPr>
              <w:t>Thanks to</w:t>
            </w:r>
            <w:r w:rsidRPr="00214A00">
              <w:rPr>
                <w:rFonts w:eastAsia="Times New Roman"/>
                <w:lang w:val="en-GB"/>
              </w:rPr>
              <w:t xml:space="preserve"> her extensive expertise and strong industry connections, she guided the integration of employability within the curriculum, supporting me and </w:t>
            </w:r>
            <w:r w:rsidR="00BF171C">
              <w:rPr>
                <w:rFonts w:eastAsia="Times New Roman"/>
                <w:lang w:val="en-GB"/>
              </w:rPr>
              <w:t xml:space="preserve">other </w:t>
            </w:r>
            <w:r w:rsidRPr="00214A00">
              <w:rPr>
                <w:rFonts w:eastAsia="Times New Roman"/>
                <w:lang w:val="en-GB"/>
              </w:rPr>
              <w:t>academic colleagues to move beyond ad hoc interventions towards a more structured and meaningful approach.</w:t>
            </w:r>
            <w:r w:rsidR="00BF171C">
              <w:rPr>
                <w:rFonts w:eastAsia="Times New Roman"/>
                <w:lang w:val="en-GB"/>
              </w:rPr>
              <w:t xml:space="preserve"> One of her most telling contributions has been </w:t>
            </w:r>
            <w:r w:rsidR="00BF171C" w:rsidRPr="00214A00">
              <w:rPr>
                <w:rFonts w:eastAsia="Times New Roman"/>
                <w:lang w:val="en-GB"/>
              </w:rPr>
              <w:t>the alignment of learning outcomes with real-world expectation</w:t>
            </w:r>
            <w:r w:rsidR="00BF171C">
              <w:rPr>
                <w:rFonts w:eastAsia="Times New Roman"/>
                <w:lang w:val="en-GB"/>
              </w:rPr>
              <w:t xml:space="preserve">s. She also led the development of regular </w:t>
            </w:r>
            <w:r w:rsidR="00BF171C" w:rsidRPr="00214A00">
              <w:rPr>
                <w:rFonts w:eastAsia="Times New Roman"/>
                <w:lang w:val="en-GB"/>
              </w:rPr>
              <w:t>employer engagement</w:t>
            </w:r>
            <w:r w:rsidR="00BF171C">
              <w:rPr>
                <w:rFonts w:eastAsia="Times New Roman"/>
                <w:lang w:val="en-GB"/>
              </w:rPr>
              <w:t xml:space="preserve">, which resulted in single-handedly establishing the Employability Fair at the campus, and later the </w:t>
            </w:r>
            <w:r w:rsidR="00BF171C" w:rsidRPr="00BF171C">
              <w:rPr>
                <w:rFonts w:eastAsia="Times New Roman"/>
                <w:lang w:val="en-GB"/>
              </w:rPr>
              <w:t>Entrepreneurship Fair</w:t>
            </w:r>
            <w:r w:rsidR="00BF171C">
              <w:rPr>
                <w:rFonts w:eastAsia="Times New Roman"/>
                <w:lang w:val="en-GB"/>
              </w:rPr>
              <w:t>.</w:t>
            </w:r>
            <w:r w:rsidR="00CA7AB2">
              <w:rPr>
                <w:rFonts w:eastAsia="Times New Roman"/>
                <w:lang w:val="en-GB"/>
              </w:rPr>
              <w:t xml:space="preserve"> The latter s</w:t>
            </w:r>
            <w:r w:rsidR="00DF3735">
              <w:rPr>
                <w:rFonts w:eastAsia="Times New Roman"/>
                <w:lang w:val="en-GB"/>
              </w:rPr>
              <w:t xml:space="preserve">pecifically helped </w:t>
            </w:r>
            <w:r w:rsidR="00DF3735" w:rsidRPr="00DF3735">
              <w:rPr>
                <w:rFonts w:eastAsia="Times New Roman"/>
                <w:lang w:val="en-GB"/>
              </w:rPr>
              <w:t>shaped the Entrepreneurship module</w:t>
            </w:r>
            <w:r w:rsidR="00CA7AB2">
              <w:rPr>
                <w:rFonts w:eastAsia="Times New Roman"/>
                <w:lang w:val="en-GB"/>
              </w:rPr>
              <w:t xml:space="preserve">, adding authenticity and setting clear goals both for students and lecturers. These </w:t>
            </w:r>
            <w:r w:rsidR="00CA7AB2" w:rsidRPr="00CA7AB2">
              <w:rPr>
                <w:rFonts w:eastAsia="Times New Roman"/>
                <w:lang w:val="en-GB"/>
              </w:rPr>
              <w:t>initiative evidences</w:t>
            </w:r>
            <w:r w:rsidR="00CA7AB2">
              <w:rPr>
                <w:rFonts w:eastAsia="Times New Roman"/>
                <w:lang w:val="en-GB"/>
              </w:rPr>
              <w:t>, among many other efforts, clearly demonstrate her ongoing</w:t>
            </w:r>
            <w:r w:rsidR="00CA7AB2" w:rsidRPr="00214A00">
              <w:rPr>
                <w:rFonts w:eastAsia="Times New Roman"/>
                <w:lang w:val="en-GB"/>
              </w:rPr>
              <w:t xml:space="preserve"> ability to influence programme</w:t>
            </w:r>
            <w:r w:rsidR="00CA7AB2">
              <w:rPr>
                <w:rFonts w:eastAsia="Times New Roman"/>
                <w:lang w:val="en-GB"/>
              </w:rPr>
              <w:t>- and university-</w:t>
            </w:r>
            <w:r w:rsidR="00CA7AB2" w:rsidRPr="00214A00">
              <w:rPr>
                <w:rFonts w:eastAsia="Times New Roman"/>
                <w:lang w:val="en-GB"/>
              </w:rPr>
              <w:t>level practice</w:t>
            </w:r>
            <w:r w:rsidR="00CA7AB2">
              <w:rPr>
                <w:rFonts w:eastAsia="Times New Roman"/>
                <w:lang w:val="en-GB"/>
              </w:rPr>
              <w:t xml:space="preserve"> </w:t>
            </w:r>
            <w:r w:rsidR="00CA7AB2" w:rsidRPr="00CA7AB2">
              <w:rPr>
                <w:rFonts w:eastAsia="Times New Roman"/>
                <w:lang w:val="en-GB"/>
              </w:rPr>
              <w:t>through innovation, responsiveness, and impact extending beyond direct teaching</w:t>
            </w:r>
            <w:r w:rsidR="00CA7AB2">
              <w:rPr>
                <w:rFonts w:eastAsia="Times New Roman"/>
                <w:lang w:val="en-GB"/>
              </w:rPr>
              <w:t xml:space="preserve"> or classroom interventions. </w:t>
            </w:r>
          </w:p>
          <w:p w14:paraId="64AB1862" w14:textId="77777777" w:rsidR="00CA7AB2" w:rsidRDefault="00CA7AB2" w:rsidP="00DF3735">
            <w:pPr>
              <w:rPr>
                <w:rFonts w:eastAsia="Times New Roman"/>
                <w:lang w:val="en-GB"/>
              </w:rPr>
            </w:pPr>
          </w:p>
          <w:p w14:paraId="12D3420B" w14:textId="77777777" w:rsidR="00DE45F8" w:rsidRDefault="00DE45F8" w:rsidP="006902CC">
            <w:pPr>
              <w:rPr>
                <w:rFonts w:eastAsia="Times New Roman"/>
                <w:lang w:val="en-GB"/>
              </w:rPr>
            </w:pPr>
            <w:r>
              <w:rPr>
                <w:rFonts w:eastAsia="Times New Roman"/>
              </w:rPr>
              <w:t>A</w:t>
            </w:r>
            <w:r w:rsidR="00CA7AB2">
              <w:rPr>
                <w:rFonts w:eastAsia="Times New Roman"/>
              </w:rPr>
              <w:t>nother</w:t>
            </w:r>
            <w:r>
              <w:rPr>
                <w:rFonts w:eastAsia="Times New Roman"/>
              </w:rPr>
              <w:t xml:space="preserve"> particularly meaningful example of Maristela’s impact was her engagement in </w:t>
            </w:r>
            <w:proofErr w:type="spellStart"/>
            <w:r>
              <w:rPr>
                <w:rFonts w:eastAsia="Times New Roman"/>
              </w:rPr>
              <w:t>organising</w:t>
            </w:r>
            <w:proofErr w:type="spellEnd"/>
            <w:r>
              <w:rPr>
                <w:rFonts w:eastAsia="Times New Roman"/>
              </w:rPr>
              <w:t xml:space="preserve"> and facilitating workshops delivered by external guest speakers as part of the </w:t>
            </w:r>
            <w:r w:rsidR="009847FD">
              <w:rPr>
                <w:rFonts w:eastAsia="Times New Roman"/>
              </w:rPr>
              <w:t xml:space="preserve">Employability and Career Development </w:t>
            </w:r>
            <w:r>
              <w:rPr>
                <w:rFonts w:eastAsia="Times New Roman"/>
              </w:rPr>
              <w:t xml:space="preserve">module. The workshops, while tailored to the students’ needs, also broadened their awareness to </w:t>
            </w:r>
            <w:r w:rsidRPr="00DE45F8">
              <w:rPr>
                <w:rFonts w:eastAsia="Times New Roman"/>
                <w:lang w:val="en-GB"/>
              </w:rPr>
              <w:t>potential career pathways</w:t>
            </w:r>
            <w:r>
              <w:rPr>
                <w:rFonts w:eastAsia="Times New Roman"/>
                <w:lang w:val="en-GB"/>
              </w:rPr>
              <w:t xml:space="preserve"> which they might not have considered, exposed them to the changing world work and suggested ways to adapt to maintain and develop their employability. </w:t>
            </w:r>
            <w:r w:rsidR="006902CC">
              <w:rPr>
                <w:rFonts w:eastAsia="Times New Roman"/>
                <w:lang w:val="en-GB"/>
              </w:rPr>
              <w:t xml:space="preserve">Other programme managers also engaged with Maristela to deliver their share of suitable sessions, the outcomes and feedback from which were then directly fed into developing and adapting new ways of classroom delivery and </w:t>
            </w:r>
            <w:r w:rsidR="006902CC" w:rsidRPr="006902CC">
              <w:rPr>
                <w:rFonts w:eastAsia="Times New Roman"/>
                <w:lang w:val="en-GB"/>
              </w:rPr>
              <w:t xml:space="preserve">more authentic </w:t>
            </w:r>
            <w:r w:rsidR="006902CC">
              <w:rPr>
                <w:rFonts w:eastAsia="Times New Roman"/>
                <w:lang w:val="en-GB"/>
              </w:rPr>
              <w:t xml:space="preserve">assessments. </w:t>
            </w:r>
            <w:r w:rsidR="006902CC" w:rsidRPr="006902CC">
              <w:rPr>
                <w:rFonts w:eastAsia="Times New Roman"/>
                <w:lang w:val="en-GB"/>
              </w:rPr>
              <w:t>This demonstrates her ability to integrate industry engagement within pedagogy, ensuring that employability is embedded as a meaningful and integral part of the learning experience, rather than treated as a separate activity.</w:t>
            </w:r>
          </w:p>
          <w:p w14:paraId="4D995CB0" w14:textId="77777777" w:rsidR="009847FD" w:rsidRDefault="009847FD" w:rsidP="006902CC">
            <w:pPr>
              <w:rPr>
                <w:rFonts w:eastAsia="Times New Roman"/>
                <w:lang w:val="en-GB"/>
              </w:rPr>
            </w:pPr>
          </w:p>
          <w:p w14:paraId="0F85AABA" w14:textId="77777777" w:rsidR="00DE45F8" w:rsidRDefault="00DE45F8" w:rsidP="00DE45F8">
            <w:pPr>
              <w:rPr>
                <w:rFonts w:eastAsia="Times New Roman"/>
                <w:lang w:val="en-GB"/>
              </w:rPr>
            </w:pPr>
          </w:p>
          <w:p w14:paraId="15F34C6F" w14:textId="77777777" w:rsidR="00DF3735" w:rsidRDefault="006902CC" w:rsidP="00DF3735">
            <w:pPr>
              <w:rPr>
                <w:lang w:val="en-GB"/>
              </w:rPr>
            </w:pPr>
            <w:r>
              <w:rPr>
                <w:rFonts w:eastAsia="Times New Roman"/>
              </w:rPr>
              <w:t xml:space="preserve">Maristela’s leadership became invaluable when the university’s </w:t>
            </w:r>
            <w:r w:rsidR="009847FD">
              <w:rPr>
                <w:rFonts w:eastAsia="Times New Roman"/>
              </w:rPr>
              <w:t xml:space="preserve">digital </w:t>
            </w:r>
            <w:r>
              <w:rPr>
                <w:rFonts w:eastAsia="Times New Roman"/>
              </w:rPr>
              <w:t xml:space="preserve">careers platform </w:t>
            </w:r>
            <w:proofErr w:type="spellStart"/>
            <w:r w:rsidRPr="006902CC">
              <w:rPr>
                <w:i/>
                <w:iCs/>
                <w:lang w:val="en-GB"/>
              </w:rPr>
              <w:t>MyCareer</w:t>
            </w:r>
            <w:proofErr w:type="spellEnd"/>
            <w:r>
              <w:rPr>
                <w:i/>
                <w:iCs/>
                <w:lang w:val="en-GB"/>
              </w:rPr>
              <w:t xml:space="preserve"> </w:t>
            </w:r>
            <w:r>
              <w:rPr>
                <w:lang w:val="en-GB"/>
              </w:rPr>
              <w:t xml:space="preserve">was introduced. With her guidance, </w:t>
            </w:r>
            <w:r w:rsidR="00DF3735">
              <w:rPr>
                <w:lang w:val="en-GB"/>
              </w:rPr>
              <w:t>programme managers and module leaders, r</w:t>
            </w:r>
            <w:r w:rsidR="00DF3735" w:rsidRPr="00DF3735">
              <w:rPr>
                <w:lang w:val="en-GB"/>
              </w:rPr>
              <w:t>ather than positioning this as an optional resource</w:t>
            </w:r>
            <w:r w:rsidR="00DF3735">
              <w:rPr>
                <w:lang w:val="en-GB"/>
              </w:rPr>
              <w:t>, were able to integrate it into regular teaching and learning. S</w:t>
            </w:r>
            <w:r w:rsidR="00DF3735" w:rsidRPr="00DF3735">
              <w:rPr>
                <w:lang w:val="en-GB"/>
              </w:rPr>
              <w:t>he worked with programme teams</w:t>
            </w:r>
            <w:r w:rsidR="00DF3735">
              <w:rPr>
                <w:lang w:val="en-GB"/>
              </w:rPr>
              <w:t xml:space="preserve"> and </w:t>
            </w:r>
            <w:r>
              <w:rPr>
                <w:lang w:val="en-GB"/>
              </w:rPr>
              <w:t>lecturers like me</w:t>
            </w:r>
            <w:r w:rsidR="00DF3735">
              <w:rPr>
                <w:lang w:val="en-GB"/>
              </w:rPr>
              <w:t xml:space="preserve">, training them how to use and </w:t>
            </w:r>
            <w:r w:rsidR="00DF3735" w:rsidRPr="00DF3735">
              <w:rPr>
                <w:lang w:val="en-GB"/>
              </w:rPr>
              <w:t>embed its tools</w:t>
            </w:r>
            <w:r w:rsidR="00DF3735">
              <w:rPr>
                <w:lang w:val="en-GB"/>
              </w:rPr>
              <w:t xml:space="preserve">, such as </w:t>
            </w:r>
            <w:r w:rsidR="00DF3735" w:rsidRPr="00DF3735">
              <w:rPr>
                <w:lang w:val="en-GB"/>
              </w:rPr>
              <w:t xml:space="preserve">career planning, CV </w:t>
            </w:r>
            <w:r w:rsidR="00DF3735">
              <w:rPr>
                <w:lang w:val="en-GB"/>
              </w:rPr>
              <w:t>builder</w:t>
            </w:r>
            <w:r w:rsidR="00DF3735" w:rsidRPr="00DF3735">
              <w:rPr>
                <w:lang w:val="en-GB"/>
              </w:rPr>
              <w:t>, and interview preparation</w:t>
            </w:r>
            <w:r w:rsidR="00DF3735">
              <w:rPr>
                <w:lang w:val="en-GB"/>
              </w:rPr>
              <w:t xml:space="preserve">, firmly into the module maps, matching module content and </w:t>
            </w:r>
            <w:r w:rsidR="00DF3735" w:rsidRPr="00DF3735">
              <w:rPr>
                <w:lang w:val="en-GB"/>
              </w:rPr>
              <w:t>ensuring structured student engagement</w:t>
            </w:r>
            <w:r w:rsidR="009847FD">
              <w:rPr>
                <w:lang w:val="en-GB"/>
              </w:rPr>
              <w:t>, and the development of important digital skills at the same time</w:t>
            </w:r>
            <w:r w:rsidR="00DF3735" w:rsidRPr="00DF3735">
              <w:rPr>
                <w:lang w:val="en-GB"/>
              </w:rPr>
              <w:t xml:space="preserve">. Her input directly influenced how employability was addressed within the curriculum, shaping both classroom delivery and the design of related activities and assessments. This enabled a more coherent and developmental approach, where students could actively build and apply employability skills throughout their studies, </w:t>
            </w:r>
            <w:r w:rsidR="00DF3735">
              <w:rPr>
                <w:lang w:val="en-GB"/>
              </w:rPr>
              <w:t xml:space="preserve">even beyond the classroom. </w:t>
            </w:r>
          </w:p>
          <w:p w14:paraId="31C7EDE8" w14:textId="77777777" w:rsidR="00DF3735" w:rsidRDefault="00DF3735" w:rsidP="006902CC">
            <w:pPr>
              <w:rPr>
                <w:lang w:val="en-GB"/>
              </w:rPr>
            </w:pPr>
          </w:p>
          <w:p w14:paraId="5DFE9DDE" w14:textId="77777777" w:rsidR="004C008C" w:rsidRDefault="004C008C" w:rsidP="004C008C">
            <w:pPr>
              <w:rPr>
                <w:rFonts w:eastAsia="Times New Roman"/>
              </w:rPr>
            </w:pPr>
            <w:r>
              <w:rPr>
                <w:rFonts w:eastAsia="Times New Roman"/>
                <w:lang w:val="en-GB"/>
              </w:rPr>
              <w:t xml:space="preserve">What is more, Maristela regularly delivered her own workshops within suitable modules, such as </w:t>
            </w:r>
            <w:r>
              <w:rPr>
                <w:rFonts w:eastAsia="Times New Roman"/>
              </w:rPr>
              <w:t xml:space="preserve">Employability and Career Development or Entrepreneurship, expanding on module content to provide research-informed insight from the point of view of an employability specialist, bridging the gap between classroom experience and the world of work for students. Those visits were, again, not seen as add-ons but became a standard yet highly desirable feature for students and lecturers alike, as she addressed student concerns and provided tailored support. </w:t>
            </w:r>
          </w:p>
          <w:p w14:paraId="0BFB3D85" w14:textId="77777777" w:rsidR="00DF3735" w:rsidRDefault="00DF3735" w:rsidP="006902CC">
            <w:pPr>
              <w:rPr>
                <w:lang w:val="en-GB"/>
              </w:rPr>
            </w:pPr>
          </w:p>
          <w:p w14:paraId="4073D20F" w14:textId="77777777" w:rsidR="002C3633" w:rsidRDefault="006902CC" w:rsidP="002C3633">
            <w:pPr>
              <w:rPr>
                <w:rFonts w:eastAsia="Times New Roman"/>
                <w:lang w:val="en-GB"/>
              </w:rPr>
            </w:pPr>
            <w:r>
              <w:rPr>
                <w:rFonts w:eastAsia="Times New Roman"/>
              </w:rPr>
              <w:t>Maristela’s impact</w:t>
            </w:r>
            <w:r w:rsidR="00DE45F8">
              <w:rPr>
                <w:rFonts w:eastAsia="Times New Roman"/>
              </w:rPr>
              <w:t xml:space="preserve"> continued to </w:t>
            </w:r>
            <w:r w:rsidR="002C3633">
              <w:rPr>
                <w:rFonts w:eastAsia="Times New Roman"/>
              </w:rPr>
              <w:t xml:space="preserve">influence </w:t>
            </w:r>
            <w:r w:rsidR="00DE45F8">
              <w:rPr>
                <w:rFonts w:eastAsia="Times New Roman"/>
              </w:rPr>
              <w:t xml:space="preserve">my practice and that of others beyond specific </w:t>
            </w:r>
            <w:proofErr w:type="spellStart"/>
            <w:r w:rsidR="00DE45F8">
              <w:rPr>
                <w:rFonts w:eastAsia="Times New Roman"/>
              </w:rPr>
              <w:t>programme</w:t>
            </w:r>
            <w:proofErr w:type="spellEnd"/>
            <w:r w:rsidR="00DE45F8">
              <w:rPr>
                <w:rFonts w:eastAsia="Times New Roman"/>
              </w:rPr>
              <w:t xml:space="preserve"> management. </w:t>
            </w:r>
            <w:r w:rsidR="00CA7AB2">
              <w:rPr>
                <w:rFonts w:eastAsia="Times New Roman"/>
              </w:rPr>
              <w:t xml:space="preserve">While teaching Employability and Career Development module, though no longer a </w:t>
            </w:r>
            <w:proofErr w:type="spellStart"/>
            <w:r w:rsidR="00CA7AB2">
              <w:rPr>
                <w:rFonts w:eastAsia="Times New Roman"/>
              </w:rPr>
              <w:t>programme</w:t>
            </w:r>
            <w:proofErr w:type="spellEnd"/>
            <w:r w:rsidR="00CA7AB2">
              <w:rPr>
                <w:rFonts w:eastAsia="Times New Roman"/>
              </w:rPr>
              <w:t xml:space="preserve"> manager, I was encouraged by Maristela to attend </w:t>
            </w:r>
            <w:r w:rsidR="00CA7AB2" w:rsidRPr="00CA7AB2">
              <w:rPr>
                <w:rFonts w:eastAsia="Times New Roman"/>
              </w:rPr>
              <w:t>London Business Show</w:t>
            </w:r>
            <w:r w:rsidR="00CA7AB2">
              <w:rPr>
                <w:rFonts w:eastAsia="Times New Roman"/>
              </w:rPr>
              <w:t xml:space="preserve"> which </w:t>
            </w:r>
            <w:r w:rsidR="00CA7AB2" w:rsidRPr="00CA7AB2">
              <w:rPr>
                <w:rFonts w:eastAsia="Times New Roman"/>
                <w:lang w:val="en-GB"/>
              </w:rPr>
              <w:t xml:space="preserve">offers unparalleled opportunities to connect with industry leaders, and gain practical insights </w:t>
            </w:r>
            <w:r w:rsidR="00CA7AB2">
              <w:rPr>
                <w:rFonts w:eastAsia="Times New Roman"/>
                <w:lang w:val="en-GB"/>
              </w:rPr>
              <w:t xml:space="preserve">as to how entrepreneurs of today </w:t>
            </w:r>
            <w:r w:rsidR="00CA7AB2" w:rsidRPr="00CA7AB2">
              <w:rPr>
                <w:rFonts w:eastAsia="Times New Roman"/>
                <w:lang w:val="en-GB"/>
              </w:rPr>
              <w:t xml:space="preserve">accelerate </w:t>
            </w:r>
            <w:r w:rsidR="00CA7AB2">
              <w:rPr>
                <w:rFonts w:eastAsia="Times New Roman"/>
                <w:lang w:val="en-GB"/>
              </w:rPr>
              <w:t>their</w:t>
            </w:r>
            <w:r w:rsidR="00CA7AB2" w:rsidRPr="00CA7AB2">
              <w:rPr>
                <w:rFonts w:eastAsia="Times New Roman"/>
                <w:lang w:val="en-GB"/>
              </w:rPr>
              <w:t xml:space="preserve"> business</w:t>
            </w:r>
            <w:r w:rsidR="00CA7AB2">
              <w:rPr>
                <w:rFonts w:eastAsia="Times New Roman"/>
                <w:lang w:val="en-GB"/>
              </w:rPr>
              <w:t>es</w:t>
            </w:r>
            <w:r w:rsidR="00CA7AB2" w:rsidRPr="00CA7AB2">
              <w:rPr>
                <w:rFonts w:eastAsia="Times New Roman"/>
                <w:lang w:val="en-GB"/>
              </w:rPr>
              <w:t>.</w:t>
            </w:r>
            <w:r w:rsidR="00CA7AB2">
              <w:rPr>
                <w:rFonts w:eastAsia="Times New Roman"/>
                <w:lang w:val="en-GB"/>
              </w:rPr>
              <w:t xml:space="preserve"> </w:t>
            </w:r>
            <w:r w:rsidR="002C3633">
              <w:rPr>
                <w:rFonts w:eastAsia="Times New Roman"/>
                <w:lang w:val="en-GB"/>
              </w:rPr>
              <w:t xml:space="preserve">Her influence helped me update my knowledge and awareness of current business trends, </w:t>
            </w:r>
            <w:r w:rsidR="002C3633" w:rsidRPr="002C3633">
              <w:rPr>
                <w:rFonts w:eastAsia="Times New Roman"/>
                <w:lang w:val="en-GB"/>
              </w:rPr>
              <w:t xml:space="preserve">cutting-edge solutions, </w:t>
            </w:r>
            <w:r w:rsidR="002C3633">
              <w:rPr>
                <w:rFonts w:eastAsia="Times New Roman"/>
                <w:lang w:val="en-GB"/>
              </w:rPr>
              <w:t xml:space="preserve">and business development opportunities. This experience </w:t>
            </w:r>
            <w:r w:rsidR="002C3633" w:rsidRPr="00214A00">
              <w:rPr>
                <w:rFonts w:eastAsia="Times New Roman"/>
                <w:lang w:val="en-GB"/>
              </w:rPr>
              <w:t xml:space="preserve">was instrumental in shaping </w:t>
            </w:r>
            <w:r w:rsidR="002C3633">
              <w:rPr>
                <w:rFonts w:eastAsia="Times New Roman"/>
                <w:lang w:val="en-GB"/>
              </w:rPr>
              <w:t xml:space="preserve">my teaching practice in the module and beyond; in turn allowing me to </w:t>
            </w:r>
            <w:r w:rsidR="002C3633" w:rsidRPr="002C3633">
              <w:rPr>
                <w:rFonts w:eastAsia="Times New Roman"/>
                <w:lang w:val="en-GB"/>
              </w:rPr>
              <w:t>bring more current, practice-informed insights into the classroom and better support students in developing their understanding of contemporary business environments.</w:t>
            </w:r>
          </w:p>
          <w:p w14:paraId="364E72E0" w14:textId="77777777" w:rsidR="00DE45F8" w:rsidRDefault="00DE45F8" w:rsidP="00BF171C">
            <w:pPr>
              <w:rPr>
                <w:rFonts w:eastAsia="Times New Roman"/>
              </w:rPr>
            </w:pPr>
          </w:p>
          <w:p w14:paraId="7A99C4A7" w14:textId="77777777" w:rsidR="00DE45F8" w:rsidRPr="00BF171C" w:rsidRDefault="00DE45F8" w:rsidP="00BF171C">
            <w:pPr>
              <w:rPr>
                <w:rFonts w:eastAsia="Times New Roman"/>
              </w:rPr>
            </w:pPr>
          </w:p>
          <w:p w14:paraId="781A2D3B" w14:textId="77777777" w:rsidR="00417CBF" w:rsidRDefault="002C3633" w:rsidP="009847FD">
            <w:pPr>
              <w:rPr>
                <w:rFonts w:eastAsia="Times New Roman"/>
              </w:rPr>
            </w:pPr>
            <w:r>
              <w:rPr>
                <w:rFonts w:eastAsia="Times New Roman"/>
              </w:rPr>
              <w:t xml:space="preserve">Overall, </w:t>
            </w:r>
            <w:r w:rsidR="009847FD">
              <w:rPr>
                <w:rFonts w:eastAsia="Times New Roman"/>
              </w:rPr>
              <w:t xml:space="preserve">Maristela consistently demonstrates her ability to meaningfully influence colleagues, curricula and cross-campus culture and practices. </w:t>
            </w:r>
            <w:r w:rsidR="009847FD" w:rsidRPr="009847FD">
              <w:rPr>
                <w:rFonts w:eastAsia="Times New Roman"/>
                <w:lang w:val="en-GB"/>
              </w:rPr>
              <w:t>Her work in embedding employability, integrating digital tools and industry engagement into curriculum design, and shaping the practice of colleagues evidences a clear alignment with Descriptor 3. I fully endorse her application for Senior Fellowship.</w:t>
            </w:r>
          </w:p>
          <w:p w14:paraId="1F46264C" w14:textId="77777777" w:rsidR="00214A00" w:rsidRDefault="00214A00" w:rsidP="5F035808">
            <w:pPr>
              <w:rPr>
                <w:rFonts w:eastAsia="Times New Roman"/>
              </w:rPr>
            </w:pPr>
          </w:p>
          <w:p w14:paraId="613800CF" w14:textId="77777777" w:rsidR="00417CBF" w:rsidRDefault="00417CBF" w:rsidP="5F035808">
            <w:pPr>
              <w:rPr>
                <w:rFonts w:eastAsia="Times New Roman"/>
              </w:rPr>
            </w:pPr>
          </w:p>
          <w:p w14:paraId="3C83DED0" w14:textId="77777777" w:rsidR="00417CBF" w:rsidRDefault="004C008C" w:rsidP="5F035808">
            <w:pPr>
              <w:rPr>
                <w:rFonts w:eastAsia="Times New Roman"/>
              </w:rPr>
            </w:pPr>
            <w:r>
              <w:rPr>
                <w:rFonts w:eastAsia="Times New Roman"/>
              </w:rPr>
              <w:t>Yours sincerely</w:t>
            </w:r>
          </w:p>
          <w:p w14:paraId="2A07B4B2" w14:textId="77777777" w:rsidR="004C008C" w:rsidRDefault="004C008C" w:rsidP="5F035808">
            <w:pPr>
              <w:rPr>
                <w:rFonts w:eastAsia="Times New Roman"/>
              </w:rPr>
            </w:pPr>
          </w:p>
          <w:p w14:paraId="04ABD00F" w14:textId="77777777" w:rsidR="004C008C" w:rsidRDefault="004C008C" w:rsidP="5F035808">
            <w:pPr>
              <w:rPr>
                <w:rFonts w:eastAsia="Times New Roman"/>
              </w:rPr>
            </w:pPr>
            <w:r>
              <w:rPr>
                <w:rFonts w:eastAsia="Times New Roman"/>
              </w:rPr>
              <w:t xml:space="preserve">Sylvia Hoffmann </w:t>
            </w:r>
          </w:p>
          <w:p w14:paraId="4E597630" w14:textId="77777777" w:rsidR="00417CBF" w:rsidRDefault="00417CBF" w:rsidP="5F035808">
            <w:pPr>
              <w:rPr>
                <w:rFonts w:eastAsia="Times New Roman"/>
              </w:rPr>
            </w:pPr>
          </w:p>
          <w:p w14:paraId="5917E5C1" w14:textId="77777777" w:rsidR="00417CBF" w:rsidRDefault="00417CBF" w:rsidP="5F035808">
            <w:pPr>
              <w:rPr>
                <w:rFonts w:eastAsia="Times New Roman"/>
              </w:rPr>
            </w:pPr>
          </w:p>
          <w:p w14:paraId="04D6008C" w14:textId="77777777" w:rsidR="00417CBF" w:rsidRDefault="00417CBF" w:rsidP="5F035808">
            <w:pPr>
              <w:rPr>
                <w:rFonts w:eastAsia="Times New Roman"/>
              </w:rPr>
            </w:pPr>
          </w:p>
          <w:p w14:paraId="20DFAFC3" w14:textId="77777777" w:rsidR="00417CBF" w:rsidRDefault="00417CBF" w:rsidP="5F035808">
            <w:pPr>
              <w:rPr>
                <w:rFonts w:eastAsia="Times New Roman"/>
              </w:rPr>
            </w:pPr>
          </w:p>
          <w:p w14:paraId="40668875" w14:textId="77777777" w:rsidR="00417CBF" w:rsidRDefault="00417CBF" w:rsidP="5F035808">
            <w:pPr>
              <w:rPr>
                <w:rFonts w:eastAsia="Times New Roman"/>
              </w:rPr>
            </w:pPr>
          </w:p>
          <w:p w14:paraId="388DC852" w14:textId="77777777" w:rsidR="00417CBF" w:rsidRDefault="00417CBF" w:rsidP="5F035808">
            <w:pPr>
              <w:rPr>
                <w:rFonts w:eastAsia="Times New Roman"/>
              </w:rPr>
            </w:pPr>
          </w:p>
          <w:p w14:paraId="324AC722" w14:textId="77777777" w:rsidR="00DB437D" w:rsidRDefault="00DB437D" w:rsidP="5F035808">
            <w:pPr>
              <w:rPr>
                <w:rFonts w:eastAsia="Times New Roman"/>
              </w:rPr>
            </w:pPr>
          </w:p>
          <w:p w14:paraId="79C638EB" w14:textId="77777777" w:rsidR="00DB437D" w:rsidRDefault="00DB437D" w:rsidP="5F035808">
            <w:pPr>
              <w:rPr>
                <w:rFonts w:eastAsia="Times New Roman"/>
              </w:rPr>
            </w:pPr>
          </w:p>
          <w:p w14:paraId="448279D8" w14:textId="77777777" w:rsidR="00DB437D" w:rsidRDefault="00DB437D" w:rsidP="5F035808">
            <w:pPr>
              <w:rPr>
                <w:rFonts w:eastAsia="Times New Roman"/>
              </w:rPr>
            </w:pPr>
          </w:p>
          <w:p w14:paraId="5C8931A7" w14:textId="77777777" w:rsidR="00DB437D" w:rsidRDefault="00DB437D" w:rsidP="5F035808">
            <w:pPr>
              <w:rPr>
                <w:rFonts w:eastAsia="Times New Roman"/>
              </w:rPr>
            </w:pPr>
          </w:p>
          <w:p w14:paraId="1642B9DF" w14:textId="77777777" w:rsidR="00DB437D" w:rsidRDefault="00DB437D" w:rsidP="5F035808">
            <w:pPr>
              <w:rPr>
                <w:rFonts w:eastAsia="Times New Roman"/>
              </w:rPr>
            </w:pPr>
          </w:p>
          <w:p w14:paraId="18E17090" w14:textId="77777777" w:rsidR="00DB437D" w:rsidRDefault="00DB437D" w:rsidP="5F035808">
            <w:pPr>
              <w:rPr>
                <w:rFonts w:eastAsia="Times New Roman"/>
              </w:rPr>
            </w:pPr>
          </w:p>
          <w:p w14:paraId="1BA801E8" w14:textId="77777777" w:rsidR="0011524F" w:rsidRPr="0011524F" w:rsidRDefault="0011524F" w:rsidP="0011524F">
            <w:pPr>
              <w:rPr>
                <w:rFonts w:eastAsia="Times New Roman"/>
              </w:rPr>
            </w:pPr>
          </w:p>
          <w:p w14:paraId="175DE099" w14:textId="77777777" w:rsidR="0011524F" w:rsidRPr="0011524F" w:rsidRDefault="0011524F" w:rsidP="0011524F">
            <w:pPr>
              <w:rPr>
                <w:b/>
                <w:color w:val="FFFFFF"/>
              </w:rPr>
            </w:pPr>
          </w:p>
        </w:tc>
      </w:tr>
    </w:tbl>
    <w:p w14:paraId="0AC72DEC" w14:textId="77777777" w:rsidR="0011524F" w:rsidRPr="0052187F" w:rsidRDefault="0011524F" w:rsidP="0011524F">
      <w:pPr>
        <w:tabs>
          <w:tab w:val="left" w:pos="9780"/>
        </w:tabs>
        <w:spacing w:line="240" w:lineRule="auto"/>
        <w:rPr>
          <w:rFonts w:eastAsiaTheme="majorEastAsia" w:cstheme="majorBidi"/>
          <w:color w:val="005870"/>
          <w:sz w:val="32"/>
          <w:szCs w:val="32"/>
        </w:rPr>
      </w:pPr>
    </w:p>
    <w:sectPr w:rsidR="0011524F" w:rsidRPr="0052187F" w:rsidSect="006C06A6">
      <w:pgSz w:w="11906" w:h="16838"/>
      <w:pgMar w:top="1440" w:right="1440" w:bottom="1440" w:left="1440" w:header="1134" w:footer="708" w:gutter="0"/>
      <w:pgBorders w:offsetFrom="page">
        <w:top w:val="single" w:sz="12" w:space="24" w:color="9BBB59" w:themeColor="accent3"/>
        <w:left w:val="single" w:sz="12" w:space="24" w:color="9BBB59" w:themeColor="accent3"/>
        <w:bottom w:val="single" w:sz="12" w:space="24" w:color="9BBB59" w:themeColor="accent3"/>
        <w:right w:val="single" w:sz="12" w:space="24" w:color="9BBB59" w:themeColor="accent3"/>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4AC3CA1" w14:textId="77777777" w:rsidR="0021255F" w:rsidRDefault="0021255F" w:rsidP="00621C0A">
      <w:pPr>
        <w:spacing w:after="0" w:line="240" w:lineRule="auto"/>
      </w:pPr>
      <w:r>
        <w:separator/>
      </w:r>
    </w:p>
  </w:endnote>
  <w:endnote w:type="continuationSeparator" w:id="0">
    <w:p w14:paraId="075A2DAC" w14:textId="77777777" w:rsidR="0021255F" w:rsidRDefault="0021255F" w:rsidP="00621C0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Gill Sans MT">
    <w:panose1 w:val="020B0502020104020203"/>
    <w:charset w:val="00"/>
    <w:family w:val="swiss"/>
    <w:pitch w:val="variable"/>
    <w:sig w:usb0="00000007" w:usb1="00000000" w:usb2="00000000" w:usb3="00000000" w:csb0="00000003" w:csb1="00000000"/>
  </w:font>
  <w:font w:name="Chalet-LondonNineteenSixty">
    <w:altName w:val="Arial"/>
    <w:panose1 w:val="00000000000000000000"/>
    <w:charset w:val="00"/>
    <w:family w:val="modern"/>
    <w:notTrueType/>
    <w:pitch w:val="variable"/>
    <w:sig w:usb0="800002AF" w:usb1="5000004A" w:usb2="00000000" w:usb3="00000000" w:csb0="0000009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halet-NewYorkNineteenSixty">
    <w:altName w:val="Arial"/>
    <w:panose1 w:val="00000000000000000000"/>
    <w:charset w:val="00"/>
    <w:family w:val="modern"/>
    <w:notTrueType/>
    <w:pitch w:val="variable"/>
    <w:sig w:usb0="800002AF" w:usb1="5000004A" w:usb2="00000000" w:usb3="00000000" w:csb0="0000009F" w:csb1="00000000"/>
  </w:font>
  <w:font w:name="Open Sans">
    <w:charset w:val="00"/>
    <w:family w:val="swiss"/>
    <w:pitch w:val="variable"/>
    <w:sig w:usb0="E00002EF" w:usb1="4000205B" w:usb2="00000028"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829404955"/>
      <w:docPartObj>
        <w:docPartGallery w:val="Page Numbers (Bottom of Page)"/>
        <w:docPartUnique/>
      </w:docPartObj>
    </w:sdtPr>
    <w:sdtEndPr>
      <w:rPr>
        <w:noProof/>
      </w:rPr>
    </w:sdtEndPr>
    <w:sdtContent>
      <w:p w14:paraId="39E2D3EB" w14:textId="77777777" w:rsidR="00467DE8" w:rsidRDefault="00467DE8">
        <w:pPr>
          <w:pStyle w:val="Footer"/>
          <w:jc w:val="center"/>
        </w:pPr>
      </w:p>
      <w:p w14:paraId="4DE89E96" w14:textId="77777777" w:rsidR="00467DE8" w:rsidRDefault="004147A8">
        <w:pPr>
          <w:pStyle w:val="Footer"/>
          <w:jc w:val="center"/>
          <w:rPr>
            <w:noProof/>
          </w:rPr>
        </w:pPr>
        <w:r>
          <w:fldChar w:fldCharType="begin"/>
        </w:r>
        <w:r w:rsidR="00467DE8">
          <w:instrText xml:space="preserve"> PAGE   \* MERGEFORMAT </w:instrText>
        </w:r>
        <w:r>
          <w:fldChar w:fldCharType="separate"/>
        </w:r>
        <w:r w:rsidR="007970D6">
          <w:rPr>
            <w:noProof/>
          </w:rPr>
          <w:t>1</w:t>
        </w:r>
        <w:r>
          <w:rPr>
            <w:noProof/>
          </w:rPr>
          <w:fldChar w:fldCharType="end"/>
        </w:r>
      </w:p>
      <w:p w14:paraId="7018C485" w14:textId="77777777" w:rsidR="00467DE8" w:rsidRDefault="00467DE8">
        <w:pPr>
          <w:pStyle w:val="Footer"/>
          <w:jc w:val="center"/>
        </w:pPr>
        <w:r>
          <w:rPr>
            <w:rStyle w:val="contentcontrolboundarysink"/>
            <w:rFonts w:cs="Arial"/>
            <w:color w:val="000000"/>
            <w:sz w:val="20"/>
            <w:szCs w:val="20"/>
            <w:shd w:val="clear" w:color="auto" w:fill="FFFFFF"/>
          </w:rPr>
          <w:t>SENIOR ​</w:t>
        </w:r>
        <w:r>
          <w:rPr>
            <w:rStyle w:val="normaltextrun"/>
            <w:rFonts w:cs="Arial"/>
            <w:color w:val="000000"/>
            <w:sz w:val="20"/>
            <w:szCs w:val="20"/>
            <w:shd w:val="clear" w:color="auto" w:fill="FFFFFF"/>
          </w:rPr>
          <w:t>FELLOWSHIP - SUPPORTING STATEMENT TEMPLATE​ </w:t>
        </w:r>
        <w:r>
          <w:rPr>
            <w:rStyle w:val="contentcontrolboundarysink"/>
            <w:rFonts w:cs="Arial"/>
            <w:color w:val="000000"/>
            <w:shd w:val="clear" w:color="auto" w:fill="FFFFFF"/>
          </w:rPr>
          <w:t>​</w:t>
        </w:r>
        <w:r>
          <w:rPr>
            <w:rStyle w:val="eop"/>
            <w:rFonts w:cs="Arial"/>
            <w:color w:val="000000"/>
            <w:shd w:val="clear" w:color="auto" w:fill="FFFFFF"/>
          </w:rPr>
          <w:t> </w:t>
        </w:r>
      </w:p>
    </w:sdtContent>
  </w:sdt>
  <w:p w14:paraId="01380EF7" w14:textId="77777777" w:rsidR="00790369" w:rsidRDefault="00790369">
    <w:pPr>
      <w:pStyle w:val="Footer"/>
      <w:jc w:val="right"/>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8DAA295" w14:textId="77777777" w:rsidR="00790369" w:rsidRDefault="00790369" w:rsidP="00790369">
    <w:pPr>
      <w:pStyle w:val="Footer"/>
      <w:tabs>
        <w:tab w:val="clear" w:pos="4513"/>
        <w:tab w:val="clear" w:pos="9026"/>
        <w:tab w:val="left" w:pos="2595"/>
      </w:tabs>
    </w:pPr>
    <w:r>
      <w:tab/>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46B43DC" w14:textId="77777777" w:rsidR="0021255F" w:rsidRDefault="0021255F" w:rsidP="00621C0A">
      <w:pPr>
        <w:spacing w:after="0" w:line="240" w:lineRule="auto"/>
      </w:pPr>
      <w:r>
        <w:separator/>
      </w:r>
    </w:p>
  </w:footnote>
  <w:footnote w:type="continuationSeparator" w:id="0">
    <w:p w14:paraId="400495AC" w14:textId="77777777" w:rsidR="0021255F" w:rsidRDefault="0021255F" w:rsidP="00621C0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7A362D4" w14:textId="77777777" w:rsidR="00621C0A" w:rsidRPr="003D57E3" w:rsidRDefault="00790369" w:rsidP="003D57E3">
    <w:pPr>
      <w:pStyle w:val="Header"/>
      <w:jc w:val="right"/>
      <w:rPr>
        <w:b/>
        <w:bCs/>
      </w:rPr>
    </w:pPr>
    <w:r>
      <w:rPr>
        <w:noProof/>
        <w:lang w:eastAsia="en-GB"/>
      </w:rPr>
      <w:drawing>
        <wp:anchor distT="0" distB="0" distL="114300" distR="114300" simplePos="0" relativeHeight="251659264" behindDoc="0" locked="0" layoutInCell="1" allowOverlap="1" wp14:anchorId="18285791" wp14:editId="5EB403C1">
          <wp:simplePos x="0" y="0"/>
          <wp:positionH relativeFrom="column">
            <wp:posOffset>-828676</wp:posOffset>
          </wp:positionH>
          <wp:positionV relativeFrom="paragraph">
            <wp:posOffset>-624841</wp:posOffset>
          </wp:positionV>
          <wp:extent cx="1932217" cy="771525"/>
          <wp:effectExtent l="0" t="0" r="0" b="0"/>
          <wp:wrapNone/>
          <wp:docPr id="2" name="Picture 2" descr="C:\Users\qlt-vw\AppData\Local\Microsoft\Windows\Temporary Internet Files\Content.Outlook\0H98VIA0\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pic:nvPicPr>
                <pic:blipFill>
                  <a:blip r:embed="rId1">
                    <a:extLst>
                      <a:ext uri="{28A0092B-C50C-407E-A947-70E740481C1C}">
                        <a14:useLocalDpi xmlns:a14="http://schemas.microsoft.com/office/drawing/2010/main" val="0"/>
                      </a:ext>
                    </a:extLst>
                  </a:blip>
                  <a:stretch>
                    <a:fillRect/>
                  </a:stretch>
                </pic:blipFill>
                <pic:spPr>
                  <a:xfrm>
                    <a:off x="0" y="0"/>
                    <a:ext cx="1936656" cy="773298"/>
                  </a:xfrm>
                  <a:prstGeom prst="rect">
                    <a:avLst/>
                  </a:prstGeom>
                </pic:spPr>
              </pic:pic>
            </a:graphicData>
          </a:graphic>
        </wp:anchor>
      </w:drawing>
    </w:r>
    <w:r w:rsidR="003D57E3" w:rsidRPr="003D57E3">
      <w:rPr>
        <w:b/>
        <w:bCs/>
        <w:noProof/>
        <w:lang w:eastAsia="en-GB"/>
      </w:rPr>
      <w:t>Appendix E2.16</w:t>
    </w:r>
  </w:p>
</w:hdr>
</file>

<file path=word/intelligence2.xml><?xml version="1.0" encoding="utf-8"?>
<int2:intelligence xmlns:int2="http://schemas.microsoft.com/office/intelligence/2020/intelligence" xmlns:oel="http://schemas.microsoft.com/office/2019/extlst">
  <int2:observations>
    <int2:bookmark int2:bookmarkName="_Int_WmbU0BtL" int2:invalidationBookmarkName="" int2:hashCode="Xnd0XBTZqhF+ay" int2:id="U5ZNSkuO">
      <int2:state int2:value="Rejected" int2:type="WordDesignerDefaultAnnotation"/>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numPicBullet w:numPicBulletId="0">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71.4pt;height:57.6pt" o:bullet="t">
        <v:imagedata r:id="rId1" o:title="Bullet-arrow"/>
      </v:shape>
    </w:pict>
  </w:numPicBullet>
  <w:abstractNum w:abstractNumId="0" w15:restartNumberingAfterBreak="0">
    <w:nsid w:val="FFFFFF88"/>
    <w:multiLevelType w:val="singleLevel"/>
    <w:tmpl w:val="003664D4"/>
    <w:lvl w:ilvl="0">
      <w:start w:val="1"/>
      <w:numFmt w:val="decimal"/>
      <w:lvlText w:val="%1."/>
      <w:lvlJc w:val="left"/>
      <w:pPr>
        <w:tabs>
          <w:tab w:val="num" w:pos="360"/>
        </w:tabs>
        <w:ind w:left="360" w:hanging="360"/>
      </w:pPr>
    </w:lvl>
  </w:abstractNum>
  <w:abstractNum w:abstractNumId="1" w15:restartNumberingAfterBreak="0">
    <w:nsid w:val="FFFFFF89"/>
    <w:multiLevelType w:val="singleLevel"/>
    <w:tmpl w:val="E196BE72"/>
    <w:lvl w:ilvl="0">
      <w:start w:val="1"/>
      <w:numFmt w:val="bullet"/>
      <w:lvlText w:val=""/>
      <w:lvlJc w:val="left"/>
      <w:pPr>
        <w:tabs>
          <w:tab w:val="num" w:pos="360"/>
        </w:tabs>
        <w:ind w:left="360" w:hanging="360"/>
      </w:pPr>
      <w:rPr>
        <w:rFonts w:ascii="Symbol" w:hAnsi="Symbol" w:hint="default"/>
      </w:rPr>
    </w:lvl>
  </w:abstractNum>
  <w:abstractNum w:abstractNumId="2" w15:restartNumberingAfterBreak="0">
    <w:nsid w:val="0FE044AF"/>
    <w:multiLevelType w:val="hybridMultilevel"/>
    <w:tmpl w:val="CDD60028"/>
    <w:lvl w:ilvl="0" w:tplc="6FD6BC98">
      <w:start w:val="1"/>
      <w:numFmt w:val="decimal"/>
      <w:lvlText w:val="%1."/>
      <w:lvlJc w:val="left"/>
      <w:pPr>
        <w:ind w:left="720" w:hanging="360"/>
      </w:pPr>
      <w:rPr>
        <w:rFonts w:ascii="Arial" w:hAnsi="Arial" w:cs="Arial" w:hint="default"/>
        <w:b w:val="0"/>
        <w:bCs w:val="0"/>
        <w:i w:val="0"/>
        <w:iCs w:val="0"/>
        <w:color w:val="02A4A6"/>
        <w:sz w:val="22"/>
        <w:szCs w:val="22"/>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0386AE1"/>
    <w:multiLevelType w:val="hybridMultilevel"/>
    <w:tmpl w:val="1C22962A"/>
    <w:lvl w:ilvl="0" w:tplc="3C1A3F14">
      <w:start w:val="1"/>
      <w:numFmt w:val="upperRoman"/>
      <w:lvlText w:val="%1."/>
      <w:lvlJc w:val="left"/>
      <w:pPr>
        <w:ind w:left="720" w:hanging="360"/>
      </w:pPr>
      <w:rPr>
        <w:rFonts w:asciiTheme="minorHAnsi" w:hAnsiTheme="minorHAnsi" w:cstheme="minorHAnsi" w:hint="default"/>
        <w:b/>
        <w:sz w:val="22"/>
        <w:szCs w:val="2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0AD6BEB"/>
    <w:multiLevelType w:val="hybridMultilevel"/>
    <w:tmpl w:val="B906A0E8"/>
    <w:lvl w:ilvl="0" w:tplc="2774D3A8">
      <w:start w:val="1"/>
      <w:numFmt w:val="bullet"/>
      <w:lvlText w:val=""/>
      <w:lvlJc w:val="left"/>
      <w:pPr>
        <w:ind w:left="720" w:hanging="360"/>
      </w:pPr>
      <w:rPr>
        <w:rFonts w:ascii="Symbol" w:hAnsi="Symbol" w:cs="Symbol" w:hint="default"/>
        <w:b/>
        <w:i w:val="0"/>
        <w:color w:val="02A4A6"/>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22704B0"/>
    <w:multiLevelType w:val="hybridMultilevel"/>
    <w:tmpl w:val="8944659C"/>
    <w:lvl w:ilvl="0" w:tplc="986CF264">
      <w:start w:val="1"/>
      <w:numFmt w:val="decimal"/>
      <w:lvlText w:val="%1."/>
      <w:lvlJc w:val="left"/>
      <w:pPr>
        <w:ind w:left="391" w:hanging="284"/>
      </w:pPr>
      <w:rPr>
        <w:rFonts w:hint="default"/>
        <w:b/>
        <w:bCs/>
        <w:color w:val="02A4A6"/>
        <w:spacing w:val="-1"/>
        <w:w w:val="97"/>
        <w:sz w:val="24"/>
        <w:szCs w:val="24"/>
      </w:rPr>
    </w:lvl>
    <w:lvl w:ilvl="1" w:tplc="091859D0">
      <w:start w:val="1"/>
      <w:numFmt w:val="bullet"/>
      <w:lvlText w:val="•"/>
      <w:lvlJc w:val="left"/>
      <w:pPr>
        <w:ind w:left="1394" w:hanging="284"/>
      </w:pPr>
      <w:rPr>
        <w:rFonts w:hint="default"/>
      </w:rPr>
    </w:lvl>
    <w:lvl w:ilvl="2" w:tplc="00FE92FE">
      <w:start w:val="1"/>
      <w:numFmt w:val="bullet"/>
      <w:lvlText w:val="•"/>
      <w:lvlJc w:val="left"/>
      <w:pPr>
        <w:ind w:left="2396" w:hanging="284"/>
      </w:pPr>
      <w:rPr>
        <w:rFonts w:hint="default"/>
      </w:rPr>
    </w:lvl>
    <w:lvl w:ilvl="3" w:tplc="81D8A480">
      <w:start w:val="1"/>
      <w:numFmt w:val="bullet"/>
      <w:lvlText w:val="•"/>
      <w:lvlJc w:val="left"/>
      <w:pPr>
        <w:ind w:left="3399" w:hanging="284"/>
      </w:pPr>
      <w:rPr>
        <w:rFonts w:hint="default"/>
      </w:rPr>
    </w:lvl>
    <w:lvl w:ilvl="4" w:tplc="4FA4A44A">
      <w:start w:val="1"/>
      <w:numFmt w:val="bullet"/>
      <w:lvlText w:val="•"/>
      <w:lvlJc w:val="left"/>
      <w:pPr>
        <w:ind w:left="4402" w:hanging="284"/>
      </w:pPr>
      <w:rPr>
        <w:rFonts w:hint="default"/>
      </w:rPr>
    </w:lvl>
    <w:lvl w:ilvl="5" w:tplc="39D07236">
      <w:start w:val="1"/>
      <w:numFmt w:val="bullet"/>
      <w:lvlText w:val="•"/>
      <w:lvlJc w:val="left"/>
      <w:pPr>
        <w:ind w:left="5405" w:hanging="284"/>
      </w:pPr>
      <w:rPr>
        <w:rFonts w:hint="default"/>
      </w:rPr>
    </w:lvl>
    <w:lvl w:ilvl="6" w:tplc="DD0CCCB8">
      <w:start w:val="1"/>
      <w:numFmt w:val="bullet"/>
      <w:lvlText w:val="•"/>
      <w:lvlJc w:val="left"/>
      <w:pPr>
        <w:ind w:left="6408" w:hanging="284"/>
      </w:pPr>
      <w:rPr>
        <w:rFonts w:hint="default"/>
      </w:rPr>
    </w:lvl>
    <w:lvl w:ilvl="7" w:tplc="3D2070AA">
      <w:start w:val="1"/>
      <w:numFmt w:val="bullet"/>
      <w:lvlText w:val="•"/>
      <w:lvlJc w:val="left"/>
      <w:pPr>
        <w:ind w:left="7410" w:hanging="284"/>
      </w:pPr>
      <w:rPr>
        <w:rFonts w:hint="default"/>
      </w:rPr>
    </w:lvl>
    <w:lvl w:ilvl="8" w:tplc="97E47E76">
      <w:start w:val="1"/>
      <w:numFmt w:val="bullet"/>
      <w:lvlText w:val="•"/>
      <w:lvlJc w:val="left"/>
      <w:pPr>
        <w:ind w:left="8413" w:hanging="284"/>
      </w:pPr>
      <w:rPr>
        <w:rFonts w:hint="default"/>
      </w:rPr>
    </w:lvl>
  </w:abstractNum>
  <w:abstractNum w:abstractNumId="6" w15:restartNumberingAfterBreak="0">
    <w:nsid w:val="125A35AA"/>
    <w:multiLevelType w:val="multilevel"/>
    <w:tmpl w:val="133E7F24"/>
    <w:lvl w:ilvl="0">
      <w:start w:val="1"/>
      <w:numFmt w:val="bullet"/>
      <w:lvlText w:val=""/>
      <w:lvlJc w:val="left"/>
      <w:pPr>
        <w:ind w:left="360" w:hanging="360"/>
      </w:pPr>
      <w:rPr>
        <w:rFonts w:ascii="Symbol" w:hAnsi="Symbol" w:cs="Symbol" w:hint="default"/>
        <w:b/>
        <w:i w:val="0"/>
        <w:color w:val="02A4A6"/>
      </w:rPr>
    </w:lvl>
    <w:lvl w:ilvl="1">
      <w:start w:val="1"/>
      <w:numFmt w:val="bullet"/>
      <w:lvlText w:val=""/>
      <w:lvlJc w:val="left"/>
      <w:pPr>
        <w:ind w:left="714" w:hanging="357"/>
      </w:pPr>
      <w:rPr>
        <w:rFonts w:ascii="Symbol" w:hAnsi="Symbol" w:hint="default"/>
        <w:b/>
        <w:i w:val="0"/>
        <w:color w:val="000000" w:themeColor="text1"/>
      </w:rPr>
    </w:lvl>
    <w:lvl w:ilvl="2">
      <w:start w:val="1"/>
      <w:numFmt w:val="bullet"/>
      <w:lvlText w:val=""/>
      <w:lvlJc w:val="left"/>
      <w:pPr>
        <w:ind w:left="1071" w:hanging="357"/>
      </w:pPr>
      <w:rPr>
        <w:rFonts w:ascii="Symbol" w:hAnsi="Symbol" w:hint="default"/>
        <w:color w:val="4F81BD" w:themeColor="accent1"/>
      </w:rPr>
    </w:lvl>
    <w:lvl w:ilvl="3">
      <w:start w:val="1"/>
      <w:numFmt w:val="bullet"/>
      <w:lvlText w:val=""/>
      <w:lvlJc w:val="left"/>
      <w:pPr>
        <w:ind w:left="1428" w:hanging="357"/>
      </w:pPr>
      <w:rPr>
        <w:rFonts w:ascii="Symbol" w:hAnsi="Symbol" w:hint="default"/>
        <w:color w:val="4F81BD" w:themeColor="accent1"/>
      </w:rPr>
    </w:lvl>
    <w:lvl w:ilvl="4">
      <w:start w:val="1"/>
      <w:numFmt w:val="bullet"/>
      <w:lvlText w:val=""/>
      <w:lvlJc w:val="left"/>
      <w:pPr>
        <w:ind w:left="1785" w:hanging="357"/>
      </w:pPr>
      <w:rPr>
        <w:rFonts w:ascii="Symbol" w:hAnsi="Symbol" w:hint="default"/>
        <w:color w:val="4F81BD" w:themeColor="accent1"/>
      </w:rPr>
    </w:lvl>
    <w:lvl w:ilvl="5">
      <w:start w:val="1"/>
      <w:numFmt w:val="bullet"/>
      <w:lvlText w:val=""/>
      <w:lvlJc w:val="left"/>
      <w:pPr>
        <w:ind w:left="2142" w:hanging="357"/>
      </w:pPr>
      <w:rPr>
        <w:rFonts w:ascii="Symbol" w:hAnsi="Symbol" w:hint="default"/>
        <w:color w:val="4F81BD" w:themeColor="accent1"/>
      </w:rPr>
    </w:lvl>
    <w:lvl w:ilvl="6">
      <w:start w:val="1"/>
      <w:numFmt w:val="bullet"/>
      <w:lvlText w:val=""/>
      <w:lvlJc w:val="left"/>
      <w:pPr>
        <w:ind w:left="2499" w:hanging="357"/>
      </w:pPr>
      <w:rPr>
        <w:rFonts w:ascii="Symbol" w:hAnsi="Symbol" w:hint="default"/>
        <w:color w:val="4F81BD" w:themeColor="accent1"/>
      </w:rPr>
    </w:lvl>
    <w:lvl w:ilvl="7">
      <w:start w:val="1"/>
      <w:numFmt w:val="bullet"/>
      <w:lvlText w:val=""/>
      <w:lvlJc w:val="left"/>
      <w:pPr>
        <w:ind w:left="2856" w:hanging="357"/>
      </w:pPr>
      <w:rPr>
        <w:rFonts w:ascii="Symbol" w:hAnsi="Symbol" w:hint="default"/>
        <w:color w:val="4F81BD" w:themeColor="accent1"/>
      </w:rPr>
    </w:lvl>
    <w:lvl w:ilvl="8">
      <w:start w:val="1"/>
      <w:numFmt w:val="bullet"/>
      <w:lvlText w:val=""/>
      <w:lvlJc w:val="left"/>
      <w:pPr>
        <w:ind w:left="3213" w:hanging="357"/>
      </w:pPr>
      <w:rPr>
        <w:rFonts w:ascii="Symbol" w:hAnsi="Symbol" w:hint="default"/>
        <w:color w:val="4F81BD" w:themeColor="accent1"/>
      </w:rPr>
    </w:lvl>
  </w:abstractNum>
  <w:abstractNum w:abstractNumId="7" w15:restartNumberingAfterBreak="0">
    <w:nsid w:val="1678CB5A"/>
    <w:multiLevelType w:val="hybridMultilevel"/>
    <w:tmpl w:val="241483B4"/>
    <w:lvl w:ilvl="0" w:tplc="F342C88A">
      <w:start w:val="1"/>
      <w:numFmt w:val="bullet"/>
      <w:lvlText w:val=""/>
      <w:lvlJc w:val="left"/>
      <w:pPr>
        <w:ind w:left="720" w:hanging="360"/>
      </w:pPr>
      <w:rPr>
        <w:rFonts w:ascii="Symbol" w:hAnsi="Symbol" w:hint="default"/>
      </w:rPr>
    </w:lvl>
    <w:lvl w:ilvl="1" w:tplc="0F34B232">
      <w:start w:val="1"/>
      <w:numFmt w:val="bullet"/>
      <w:lvlText w:val="o"/>
      <w:lvlJc w:val="left"/>
      <w:pPr>
        <w:ind w:left="1440" w:hanging="360"/>
      </w:pPr>
      <w:rPr>
        <w:rFonts w:ascii="Courier New" w:hAnsi="Courier New" w:hint="default"/>
      </w:rPr>
    </w:lvl>
    <w:lvl w:ilvl="2" w:tplc="DB281476">
      <w:start w:val="1"/>
      <w:numFmt w:val="bullet"/>
      <w:lvlText w:val=""/>
      <w:lvlJc w:val="left"/>
      <w:pPr>
        <w:ind w:left="2160" w:hanging="360"/>
      </w:pPr>
      <w:rPr>
        <w:rFonts w:ascii="Wingdings" w:hAnsi="Wingdings" w:hint="default"/>
      </w:rPr>
    </w:lvl>
    <w:lvl w:ilvl="3" w:tplc="6512BF18">
      <w:start w:val="1"/>
      <w:numFmt w:val="bullet"/>
      <w:lvlText w:val=""/>
      <w:lvlJc w:val="left"/>
      <w:pPr>
        <w:ind w:left="2880" w:hanging="360"/>
      </w:pPr>
      <w:rPr>
        <w:rFonts w:ascii="Symbol" w:hAnsi="Symbol" w:hint="default"/>
      </w:rPr>
    </w:lvl>
    <w:lvl w:ilvl="4" w:tplc="8CFAEA02">
      <w:start w:val="1"/>
      <w:numFmt w:val="bullet"/>
      <w:lvlText w:val="o"/>
      <w:lvlJc w:val="left"/>
      <w:pPr>
        <w:ind w:left="3600" w:hanging="360"/>
      </w:pPr>
      <w:rPr>
        <w:rFonts w:ascii="Courier New" w:hAnsi="Courier New" w:hint="default"/>
      </w:rPr>
    </w:lvl>
    <w:lvl w:ilvl="5" w:tplc="0C44E8F2">
      <w:start w:val="1"/>
      <w:numFmt w:val="bullet"/>
      <w:lvlText w:val=""/>
      <w:lvlJc w:val="left"/>
      <w:pPr>
        <w:ind w:left="4320" w:hanging="360"/>
      </w:pPr>
      <w:rPr>
        <w:rFonts w:ascii="Wingdings" w:hAnsi="Wingdings" w:hint="default"/>
      </w:rPr>
    </w:lvl>
    <w:lvl w:ilvl="6" w:tplc="53CC176E">
      <w:start w:val="1"/>
      <w:numFmt w:val="bullet"/>
      <w:lvlText w:val=""/>
      <w:lvlJc w:val="left"/>
      <w:pPr>
        <w:ind w:left="5040" w:hanging="360"/>
      </w:pPr>
      <w:rPr>
        <w:rFonts w:ascii="Symbol" w:hAnsi="Symbol" w:hint="default"/>
      </w:rPr>
    </w:lvl>
    <w:lvl w:ilvl="7" w:tplc="477259B0">
      <w:start w:val="1"/>
      <w:numFmt w:val="bullet"/>
      <w:lvlText w:val="o"/>
      <w:lvlJc w:val="left"/>
      <w:pPr>
        <w:ind w:left="5760" w:hanging="360"/>
      </w:pPr>
      <w:rPr>
        <w:rFonts w:ascii="Courier New" w:hAnsi="Courier New" w:hint="default"/>
      </w:rPr>
    </w:lvl>
    <w:lvl w:ilvl="8" w:tplc="06F2D822">
      <w:start w:val="1"/>
      <w:numFmt w:val="bullet"/>
      <w:lvlText w:val=""/>
      <w:lvlJc w:val="left"/>
      <w:pPr>
        <w:ind w:left="6480" w:hanging="360"/>
      </w:pPr>
      <w:rPr>
        <w:rFonts w:ascii="Wingdings" w:hAnsi="Wingdings" w:hint="default"/>
      </w:rPr>
    </w:lvl>
  </w:abstractNum>
  <w:abstractNum w:abstractNumId="8" w15:restartNumberingAfterBreak="0">
    <w:nsid w:val="1A777B85"/>
    <w:multiLevelType w:val="multilevel"/>
    <w:tmpl w:val="64E631EC"/>
    <w:lvl w:ilvl="0">
      <w:start w:val="1"/>
      <w:numFmt w:val="decimal"/>
      <w:pStyle w:val="ListNumber"/>
      <w:lvlText w:val="%1."/>
      <w:lvlJc w:val="left"/>
      <w:pPr>
        <w:tabs>
          <w:tab w:val="num" w:pos="340"/>
        </w:tabs>
        <w:ind w:left="340" w:hanging="340"/>
      </w:pPr>
      <w:rPr>
        <w:rFonts w:hint="default"/>
        <w:color w:val="EEECE1" w:themeColor="background2"/>
      </w:rPr>
    </w:lvl>
    <w:lvl w:ilvl="1">
      <w:start w:val="1"/>
      <w:numFmt w:val="lowerLetter"/>
      <w:lvlText w:val="%2."/>
      <w:lvlJc w:val="left"/>
      <w:pPr>
        <w:tabs>
          <w:tab w:val="num" w:pos="680"/>
        </w:tabs>
        <w:ind w:left="680" w:hanging="340"/>
      </w:pPr>
      <w:rPr>
        <w:rFonts w:hint="default"/>
      </w:rPr>
    </w:lvl>
    <w:lvl w:ilvl="2">
      <w:start w:val="1"/>
      <w:numFmt w:val="decimal"/>
      <w:lvlText w:val="%3."/>
      <w:lvlJc w:val="left"/>
      <w:pPr>
        <w:tabs>
          <w:tab w:val="num" w:pos="1020"/>
        </w:tabs>
        <w:ind w:left="1020" w:hanging="340"/>
      </w:pPr>
      <w:rPr>
        <w:rFonts w:hint="default"/>
        <w:color w:val="EEECE1" w:themeColor="background2"/>
      </w:rPr>
    </w:lvl>
    <w:lvl w:ilvl="3">
      <w:start w:val="1"/>
      <w:numFmt w:val="lowerLetter"/>
      <w:lvlText w:val="%4."/>
      <w:lvlJc w:val="left"/>
      <w:pPr>
        <w:tabs>
          <w:tab w:val="num" w:pos="1360"/>
        </w:tabs>
        <w:ind w:left="1360" w:hanging="340"/>
      </w:pPr>
      <w:rPr>
        <w:rFonts w:hint="default"/>
      </w:rPr>
    </w:lvl>
    <w:lvl w:ilvl="4">
      <w:start w:val="1"/>
      <w:numFmt w:val="decimal"/>
      <w:lvlText w:val="%5."/>
      <w:lvlJc w:val="left"/>
      <w:pPr>
        <w:tabs>
          <w:tab w:val="num" w:pos="1700"/>
        </w:tabs>
        <w:ind w:left="1700" w:hanging="340"/>
      </w:pPr>
      <w:rPr>
        <w:rFonts w:hint="default"/>
        <w:color w:val="EEECE1" w:themeColor="background2"/>
      </w:rPr>
    </w:lvl>
    <w:lvl w:ilvl="5">
      <w:start w:val="1"/>
      <w:numFmt w:val="none"/>
      <w:lvlText w:val=""/>
      <w:lvlJc w:val="left"/>
      <w:pPr>
        <w:tabs>
          <w:tab w:val="num" w:pos="2040"/>
        </w:tabs>
        <w:ind w:left="2040" w:hanging="340"/>
      </w:pPr>
      <w:rPr>
        <w:rFonts w:hint="default"/>
      </w:rPr>
    </w:lvl>
    <w:lvl w:ilvl="6">
      <w:start w:val="1"/>
      <w:numFmt w:val="none"/>
      <w:lvlText w:val="%7"/>
      <w:lvlJc w:val="left"/>
      <w:pPr>
        <w:tabs>
          <w:tab w:val="num" w:pos="2380"/>
        </w:tabs>
        <w:ind w:left="2380" w:hanging="340"/>
      </w:pPr>
      <w:rPr>
        <w:rFonts w:hint="default"/>
      </w:rPr>
    </w:lvl>
    <w:lvl w:ilvl="7">
      <w:start w:val="1"/>
      <w:numFmt w:val="none"/>
      <w:lvlText w:val="%8"/>
      <w:lvlJc w:val="left"/>
      <w:pPr>
        <w:tabs>
          <w:tab w:val="num" w:pos="2720"/>
        </w:tabs>
        <w:ind w:left="2720" w:hanging="340"/>
      </w:pPr>
      <w:rPr>
        <w:rFonts w:hint="default"/>
      </w:rPr>
    </w:lvl>
    <w:lvl w:ilvl="8">
      <w:start w:val="1"/>
      <w:numFmt w:val="none"/>
      <w:lvlText w:val="%9"/>
      <w:lvlJc w:val="left"/>
      <w:pPr>
        <w:tabs>
          <w:tab w:val="num" w:pos="3060"/>
        </w:tabs>
        <w:ind w:left="3060" w:hanging="340"/>
      </w:pPr>
      <w:rPr>
        <w:rFonts w:hint="default"/>
      </w:rPr>
    </w:lvl>
  </w:abstractNum>
  <w:abstractNum w:abstractNumId="9" w15:restartNumberingAfterBreak="0">
    <w:nsid w:val="1BBD64A3"/>
    <w:multiLevelType w:val="hybridMultilevel"/>
    <w:tmpl w:val="257443E2"/>
    <w:lvl w:ilvl="0" w:tplc="2774D3A8">
      <w:start w:val="1"/>
      <w:numFmt w:val="bullet"/>
      <w:lvlText w:val=""/>
      <w:lvlJc w:val="left"/>
      <w:pPr>
        <w:ind w:left="720" w:hanging="360"/>
      </w:pPr>
      <w:rPr>
        <w:rFonts w:ascii="Symbol" w:hAnsi="Symbol" w:cs="Symbol" w:hint="default"/>
        <w:b/>
        <w:i w:val="0"/>
        <w:color w:val="02A4A6"/>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0B16030"/>
    <w:multiLevelType w:val="hybridMultilevel"/>
    <w:tmpl w:val="C4021C54"/>
    <w:lvl w:ilvl="0" w:tplc="2774D3A8">
      <w:start w:val="1"/>
      <w:numFmt w:val="bullet"/>
      <w:lvlText w:val=""/>
      <w:lvlJc w:val="left"/>
      <w:pPr>
        <w:ind w:left="720" w:hanging="360"/>
      </w:pPr>
      <w:rPr>
        <w:rFonts w:ascii="Symbol" w:hAnsi="Symbol" w:cs="Symbol" w:hint="default"/>
        <w:b/>
        <w:i w:val="0"/>
        <w:color w:val="02A4A6"/>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25F67C68"/>
    <w:multiLevelType w:val="hybridMultilevel"/>
    <w:tmpl w:val="EECCAABA"/>
    <w:lvl w:ilvl="0" w:tplc="A622F1A2">
      <w:start w:val="1"/>
      <w:numFmt w:val="decimal"/>
      <w:lvlText w:val="%1."/>
      <w:lvlJc w:val="left"/>
      <w:pPr>
        <w:ind w:left="720" w:hanging="360"/>
      </w:pPr>
      <w:rPr>
        <w:rFonts w:ascii="Arial" w:hAnsi="Arial" w:cs="Arial" w:hint="default"/>
        <w:b w:val="0"/>
        <w:bCs w:val="0"/>
        <w:i w:val="0"/>
        <w:iCs w:val="0"/>
        <w:color w:val="02A4A6"/>
        <w:sz w:val="22"/>
        <w:szCs w:val="22"/>
      </w:rPr>
    </w:lvl>
    <w:lvl w:ilvl="1" w:tplc="2774D3A8">
      <w:start w:val="1"/>
      <w:numFmt w:val="bullet"/>
      <w:lvlText w:val=""/>
      <w:lvlJc w:val="left"/>
      <w:pPr>
        <w:ind w:left="1440" w:hanging="360"/>
      </w:pPr>
      <w:rPr>
        <w:rFonts w:ascii="Symbol" w:hAnsi="Symbol" w:cs="Symbol" w:hint="default"/>
        <w:b/>
        <w:i w:val="0"/>
        <w:color w:val="02A4A6"/>
      </w:r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2E00622E"/>
    <w:multiLevelType w:val="multilevel"/>
    <w:tmpl w:val="F320ADD4"/>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pStyle w:val="Heading7"/>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13" w15:restartNumberingAfterBreak="0">
    <w:nsid w:val="305C69E0"/>
    <w:multiLevelType w:val="hybridMultilevel"/>
    <w:tmpl w:val="F0DEF7CE"/>
    <w:lvl w:ilvl="0" w:tplc="2774D3A8">
      <w:start w:val="1"/>
      <w:numFmt w:val="bullet"/>
      <w:lvlText w:val=""/>
      <w:lvlJc w:val="left"/>
      <w:pPr>
        <w:ind w:left="720" w:hanging="360"/>
      </w:pPr>
      <w:rPr>
        <w:rFonts w:ascii="Symbol" w:hAnsi="Symbol" w:cs="Symbol" w:hint="default"/>
        <w:b/>
        <w:i w:val="0"/>
        <w:color w:val="02A4A6"/>
      </w:rPr>
    </w:lvl>
    <w:lvl w:ilvl="1" w:tplc="2774D3A8">
      <w:start w:val="1"/>
      <w:numFmt w:val="bullet"/>
      <w:lvlText w:val=""/>
      <w:lvlJc w:val="left"/>
      <w:pPr>
        <w:ind w:left="1800" w:hanging="720"/>
      </w:pPr>
      <w:rPr>
        <w:rFonts w:ascii="Symbol" w:hAnsi="Symbol" w:cs="Symbol" w:hint="default"/>
        <w:b/>
        <w:i w:val="0"/>
        <w:color w:val="02A4A6"/>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30B249A2"/>
    <w:multiLevelType w:val="multilevel"/>
    <w:tmpl w:val="D2AA6B52"/>
    <w:lvl w:ilvl="0">
      <w:start w:val="1"/>
      <w:numFmt w:val="decimal"/>
      <w:lvlText w:val="%1."/>
      <w:lvlJc w:val="left"/>
      <w:pPr>
        <w:ind w:left="357" w:hanging="357"/>
      </w:pPr>
      <w:rPr>
        <w:rFonts w:ascii="Gill Sans MT" w:hAnsi="Gill Sans MT" w:hint="default"/>
        <w:b/>
        <w:i w:val="0"/>
        <w:color w:val="007AA6"/>
        <w:sz w:val="24"/>
      </w:rPr>
    </w:lvl>
    <w:lvl w:ilvl="1">
      <w:start w:val="1"/>
      <w:numFmt w:val="decimal"/>
      <w:lvlText w:val="%1.%2."/>
      <w:lvlJc w:val="left"/>
      <w:pPr>
        <w:ind w:left="714" w:hanging="357"/>
      </w:pPr>
      <w:rPr>
        <w:rFonts w:ascii="Gill Sans MT" w:hAnsi="Gill Sans MT" w:hint="default"/>
        <w:b/>
        <w:i w:val="0"/>
        <w:color w:val="007AA6"/>
        <w:sz w:val="24"/>
      </w:rPr>
    </w:lvl>
    <w:lvl w:ilvl="2">
      <w:start w:val="1"/>
      <w:numFmt w:val="decimal"/>
      <w:lvlText w:val="%1.%2.%3."/>
      <w:lvlJc w:val="left"/>
      <w:pPr>
        <w:ind w:left="1071" w:hanging="357"/>
      </w:pPr>
      <w:rPr>
        <w:rFonts w:ascii="Gill Sans MT" w:hAnsi="Gill Sans MT" w:hint="default"/>
        <w:b/>
        <w:i w:val="0"/>
        <w:color w:val="007AA6"/>
        <w:sz w:val="24"/>
      </w:rPr>
    </w:lvl>
    <w:lvl w:ilvl="3">
      <w:start w:val="1"/>
      <w:numFmt w:val="decimal"/>
      <w:lvlText w:val="%1.%2.%3.%4."/>
      <w:lvlJc w:val="left"/>
      <w:pPr>
        <w:ind w:left="1428" w:hanging="357"/>
      </w:pPr>
      <w:rPr>
        <w:rFonts w:ascii="Gill Sans MT" w:hAnsi="Gill Sans MT" w:hint="default"/>
        <w:b/>
        <w:i w:val="0"/>
        <w:color w:val="007AA6"/>
        <w:sz w:val="24"/>
      </w:rPr>
    </w:lvl>
    <w:lvl w:ilvl="4">
      <w:start w:val="1"/>
      <w:numFmt w:val="decimal"/>
      <w:lvlText w:val="%1.%2.%3.%4.%5."/>
      <w:lvlJc w:val="left"/>
      <w:pPr>
        <w:ind w:left="1785" w:hanging="357"/>
      </w:pPr>
      <w:rPr>
        <w:rFonts w:ascii="Gill Sans MT" w:hAnsi="Gill Sans MT" w:hint="default"/>
        <w:b/>
        <w:i w:val="0"/>
        <w:color w:val="007AA6"/>
        <w:sz w:val="24"/>
      </w:rPr>
    </w:lvl>
    <w:lvl w:ilvl="5">
      <w:start w:val="1"/>
      <w:numFmt w:val="decimal"/>
      <w:lvlText w:val="%1.%2.%3.%4.%5.%6."/>
      <w:lvlJc w:val="left"/>
      <w:pPr>
        <w:ind w:left="2142" w:hanging="357"/>
      </w:pPr>
      <w:rPr>
        <w:rFonts w:hint="default"/>
      </w:rPr>
    </w:lvl>
    <w:lvl w:ilvl="6">
      <w:start w:val="1"/>
      <w:numFmt w:val="decimal"/>
      <w:lvlText w:val="%1.%2.%3.%4.%5.%6.%7."/>
      <w:lvlJc w:val="left"/>
      <w:pPr>
        <w:ind w:left="2499" w:hanging="357"/>
      </w:pPr>
      <w:rPr>
        <w:rFonts w:hint="default"/>
      </w:rPr>
    </w:lvl>
    <w:lvl w:ilvl="7">
      <w:start w:val="1"/>
      <w:numFmt w:val="decimal"/>
      <w:lvlText w:val="%1.%2.%3.%4.%5.%6.%7.%8."/>
      <w:lvlJc w:val="left"/>
      <w:pPr>
        <w:ind w:left="2856" w:hanging="357"/>
      </w:pPr>
      <w:rPr>
        <w:rFonts w:hint="default"/>
      </w:rPr>
    </w:lvl>
    <w:lvl w:ilvl="8">
      <w:start w:val="1"/>
      <w:numFmt w:val="decimal"/>
      <w:lvlText w:val="%1.%2.%3.%4.%5.%6.%7.%8.%9."/>
      <w:lvlJc w:val="left"/>
      <w:pPr>
        <w:ind w:left="3213" w:hanging="357"/>
      </w:pPr>
      <w:rPr>
        <w:rFonts w:hint="default"/>
      </w:rPr>
    </w:lvl>
  </w:abstractNum>
  <w:abstractNum w:abstractNumId="15" w15:restartNumberingAfterBreak="0">
    <w:nsid w:val="31455280"/>
    <w:multiLevelType w:val="multilevel"/>
    <w:tmpl w:val="8FC8779E"/>
    <w:lvl w:ilvl="0">
      <w:start w:val="1"/>
      <w:numFmt w:val="bullet"/>
      <w:lvlText w:val=""/>
      <w:lvlJc w:val="left"/>
      <w:pPr>
        <w:ind w:left="360" w:hanging="360"/>
      </w:pPr>
      <w:rPr>
        <w:rFonts w:ascii="Symbol" w:hAnsi="Symbol" w:cs="Symbol" w:hint="default"/>
        <w:b/>
        <w:i w:val="0"/>
        <w:color w:val="02A4A6"/>
      </w:rPr>
    </w:lvl>
    <w:lvl w:ilvl="1">
      <w:start w:val="1"/>
      <w:numFmt w:val="bullet"/>
      <w:lvlText w:val=""/>
      <w:lvlJc w:val="left"/>
      <w:pPr>
        <w:ind w:left="714" w:hanging="357"/>
      </w:pPr>
      <w:rPr>
        <w:rFonts w:ascii="Symbol" w:hAnsi="Symbol" w:hint="default"/>
        <w:b/>
        <w:i w:val="0"/>
        <w:color w:val="000000" w:themeColor="text1"/>
      </w:rPr>
    </w:lvl>
    <w:lvl w:ilvl="2">
      <w:start w:val="1"/>
      <w:numFmt w:val="bullet"/>
      <w:lvlText w:val=""/>
      <w:lvlJc w:val="left"/>
      <w:pPr>
        <w:ind w:left="1071" w:hanging="357"/>
      </w:pPr>
      <w:rPr>
        <w:rFonts w:ascii="Symbol" w:hAnsi="Symbol" w:hint="default"/>
        <w:color w:val="4F81BD" w:themeColor="accent1"/>
      </w:rPr>
    </w:lvl>
    <w:lvl w:ilvl="3">
      <w:start w:val="1"/>
      <w:numFmt w:val="bullet"/>
      <w:lvlText w:val=""/>
      <w:lvlJc w:val="left"/>
      <w:pPr>
        <w:ind w:left="1428" w:hanging="357"/>
      </w:pPr>
      <w:rPr>
        <w:rFonts w:ascii="Symbol" w:hAnsi="Symbol" w:hint="default"/>
        <w:color w:val="4F81BD" w:themeColor="accent1"/>
      </w:rPr>
    </w:lvl>
    <w:lvl w:ilvl="4">
      <w:start w:val="1"/>
      <w:numFmt w:val="bullet"/>
      <w:lvlText w:val=""/>
      <w:lvlJc w:val="left"/>
      <w:pPr>
        <w:ind w:left="1785" w:hanging="357"/>
      </w:pPr>
      <w:rPr>
        <w:rFonts w:ascii="Symbol" w:hAnsi="Symbol" w:hint="default"/>
        <w:color w:val="4F81BD" w:themeColor="accent1"/>
      </w:rPr>
    </w:lvl>
    <w:lvl w:ilvl="5">
      <w:start w:val="1"/>
      <w:numFmt w:val="bullet"/>
      <w:lvlText w:val=""/>
      <w:lvlJc w:val="left"/>
      <w:pPr>
        <w:ind w:left="2142" w:hanging="357"/>
      </w:pPr>
      <w:rPr>
        <w:rFonts w:ascii="Symbol" w:hAnsi="Symbol" w:hint="default"/>
        <w:color w:val="4F81BD" w:themeColor="accent1"/>
      </w:rPr>
    </w:lvl>
    <w:lvl w:ilvl="6">
      <w:start w:val="1"/>
      <w:numFmt w:val="bullet"/>
      <w:lvlText w:val=""/>
      <w:lvlJc w:val="left"/>
      <w:pPr>
        <w:ind w:left="2499" w:hanging="357"/>
      </w:pPr>
      <w:rPr>
        <w:rFonts w:ascii="Symbol" w:hAnsi="Symbol" w:hint="default"/>
        <w:color w:val="4F81BD" w:themeColor="accent1"/>
      </w:rPr>
    </w:lvl>
    <w:lvl w:ilvl="7">
      <w:start w:val="1"/>
      <w:numFmt w:val="bullet"/>
      <w:lvlText w:val=""/>
      <w:lvlJc w:val="left"/>
      <w:pPr>
        <w:ind w:left="2856" w:hanging="357"/>
      </w:pPr>
      <w:rPr>
        <w:rFonts w:ascii="Symbol" w:hAnsi="Symbol" w:hint="default"/>
        <w:color w:val="4F81BD" w:themeColor="accent1"/>
      </w:rPr>
    </w:lvl>
    <w:lvl w:ilvl="8">
      <w:start w:val="1"/>
      <w:numFmt w:val="bullet"/>
      <w:lvlText w:val=""/>
      <w:lvlJc w:val="left"/>
      <w:pPr>
        <w:ind w:left="3213" w:hanging="357"/>
      </w:pPr>
      <w:rPr>
        <w:rFonts w:ascii="Symbol" w:hAnsi="Symbol" w:hint="default"/>
        <w:color w:val="4F81BD" w:themeColor="accent1"/>
      </w:rPr>
    </w:lvl>
  </w:abstractNum>
  <w:abstractNum w:abstractNumId="16" w15:restartNumberingAfterBreak="0">
    <w:nsid w:val="328A24CB"/>
    <w:multiLevelType w:val="hybridMultilevel"/>
    <w:tmpl w:val="573C05CA"/>
    <w:lvl w:ilvl="0" w:tplc="2774D3A8">
      <w:start w:val="1"/>
      <w:numFmt w:val="bullet"/>
      <w:lvlText w:val=""/>
      <w:lvlJc w:val="left"/>
      <w:pPr>
        <w:ind w:left="720" w:hanging="360"/>
      </w:pPr>
      <w:rPr>
        <w:rFonts w:ascii="Symbol" w:hAnsi="Symbol" w:cs="Symbol" w:hint="default"/>
        <w:b/>
        <w:i w:val="0"/>
        <w:color w:val="02A4A6"/>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332011B6"/>
    <w:multiLevelType w:val="hybridMultilevel"/>
    <w:tmpl w:val="52422E56"/>
    <w:lvl w:ilvl="0" w:tplc="2774D3A8">
      <w:start w:val="1"/>
      <w:numFmt w:val="bullet"/>
      <w:lvlText w:val=""/>
      <w:lvlJc w:val="left"/>
      <w:pPr>
        <w:ind w:left="720" w:hanging="360"/>
      </w:pPr>
      <w:rPr>
        <w:rFonts w:ascii="Symbol" w:hAnsi="Symbol" w:cs="Symbol" w:hint="default"/>
        <w:b/>
        <w:i w:val="0"/>
        <w:color w:val="02A4A6"/>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34835645"/>
    <w:multiLevelType w:val="hybridMultilevel"/>
    <w:tmpl w:val="D9EE1A1A"/>
    <w:lvl w:ilvl="0" w:tplc="2774D3A8">
      <w:start w:val="1"/>
      <w:numFmt w:val="bullet"/>
      <w:lvlText w:val=""/>
      <w:lvlJc w:val="left"/>
      <w:pPr>
        <w:ind w:left="720" w:hanging="360"/>
      </w:pPr>
      <w:rPr>
        <w:rFonts w:ascii="Symbol" w:hAnsi="Symbol" w:cs="Symbol" w:hint="default"/>
        <w:b/>
        <w:i w:val="0"/>
        <w:color w:val="02A4A6"/>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3511049F"/>
    <w:multiLevelType w:val="multilevel"/>
    <w:tmpl w:val="BE92748E"/>
    <w:lvl w:ilvl="0">
      <w:start w:val="1"/>
      <w:numFmt w:val="bullet"/>
      <w:lvlText w:val=""/>
      <w:lvlPicBulletId w:val="0"/>
      <w:lvlJc w:val="left"/>
      <w:pPr>
        <w:ind w:left="357" w:hanging="357"/>
      </w:pPr>
      <w:rPr>
        <w:rFonts w:ascii="Symbol" w:eastAsia="Symbol" w:hAnsi="Symbol" w:hint="default"/>
        <w:color w:val="FFA000"/>
        <w:sz w:val="22"/>
        <w:szCs w:val="22"/>
      </w:rPr>
    </w:lvl>
    <w:lvl w:ilvl="1">
      <w:start w:val="1"/>
      <w:numFmt w:val="bullet"/>
      <w:lvlText w:val=""/>
      <w:lvlJc w:val="left"/>
      <w:pPr>
        <w:ind w:left="714" w:hanging="357"/>
      </w:pPr>
      <w:rPr>
        <w:rFonts w:ascii="Symbol" w:hAnsi="Symbol" w:hint="default"/>
        <w:b/>
        <w:i w:val="0"/>
        <w:color w:val="000000" w:themeColor="text1"/>
      </w:rPr>
    </w:lvl>
    <w:lvl w:ilvl="2">
      <w:start w:val="1"/>
      <w:numFmt w:val="bullet"/>
      <w:lvlText w:val=""/>
      <w:lvlJc w:val="left"/>
      <w:pPr>
        <w:ind w:left="1071" w:hanging="357"/>
      </w:pPr>
      <w:rPr>
        <w:rFonts w:ascii="Symbol" w:hAnsi="Symbol" w:hint="default"/>
        <w:color w:val="4F81BD" w:themeColor="accent1"/>
      </w:rPr>
    </w:lvl>
    <w:lvl w:ilvl="3">
      <w:start w:val="1"/>
      <w:numFmt w:val="bullet"/>
      <w:lvlText w:val=""/>
      <w:lvlJc w:val="left"/>
      <w:pPr>
        <w:ind w:left="1428" w:hanging="357"/>
      </w:pPr>
      <w:rPr>
        <w:rFonts w:ascii="Symbol" w:hAnsi="Symbol" w:hint="default"/>
        <w:color w:val="4F81BD" w:themeColor="accent1"/>
      </w:rPr>
    </w:lvl>
    <w:lvl w:ilvl="4">
      <w:start w:val="1"/>
      <w:numFmt w:val="bullet"/>
      <w:lvlText w:val=""/>
      <w:lvlJc w:val="left"/>
      <w:pPr>
        <w:ind w:left="1785" w:hanging="357"/>
      </w:pPr>
      <w:rPr>
        <w:rFonts w:ascii="Symbol" w:hAnsi="Symbol" w:hint="default"/>
        <w:color w:val="4F81BD" w:themeColor="accent1"/>
      </w:rPr>
    </w:lvl>
    <w:lvl w:ilvl="5">
      <w:start w:val="1"/>
      <w:numFmt w:val="bullet"/>
      <w:lvlText w:val=""/>
      <w:lvlJc w:val="left"/>
      <w:pPr>
        <w:ind w:left="2142" w:hanging="357"/>
      </w:pPr>
      <w:rPr>
        <w:rFonts w:ascii="Symbol" w:hAnsi="Symbol" w:hint="default"/>
        <w:color w:val="4F81BD" w:themeColor="accent1"/>
      </w:rPr>
    </w:lvl>
    <w:lvl w:ilvl="6">
      <w:start w:val="1"/>
      <w:numFmt w:val="bullet"/>
      <w:lvlText w:val=""/>
      <w:lvlJc w:val="left"/>
      <w:pPr>
        <w:ind w:left="2499" w:hanging="357"/>
      </w:pPr>
      <w:rPr>
        <w:rFonts w:ascii="Symbol" w:hAnsi="Symbol" w:hint="default"/>
        <w:color w:val="4F81BD" w:themeColor="accent1"/>
      </w:rPr>
    </w:lvl>
    <w:lvl w:ilvl="7">
      <w:start w:val="1"/>
      <w:numFmt w:val="bullet"/>
      <w:lvlText w:val=""/>
      <w:lvlJc w:val="left"/>
      <w:pPr>
        <w:ind w:left="2856" w:hanging="357"/>
      </w:pPr>
      <w:rPr>
        <w:rFonts w:ascii="Symbol" w:hAnsi="Symbol" w:hint="default"/>
        <w:color w:val="4F81BD" w:themeColor="accent1"/>
      </w:rPr>
    </w:lvl>
    <w:lvl w:ilvl="8">
      <w:start w:val="1"/>
      <w:numFmt w:val="bullet"/>
      <w:lvlText w:val=""/>
      <w:lvlJc w:val="left"/>
      <w:pPr>
        <w:ind w:left="3213" w:hanging="357"/>
      </w:pPr>
      <w:rPr>
        <w:rFonts w:ascii="Symbol" w:hAnsi="Symbol" w:hint="default"/>
        <w:color w:val="4F81BD" w:themeColor="accent1"/>
      </w:rPr>
    </w:lvl>
  </w:abstractNum>
  <w:abstractNum w:abstractNumId="20" w15:restartNumberingAfterBreak="0">
    <w:nsid w:val="36435574"/>
    <w:multiLevelType w:val="multilevel"/>
    <w:tmpl w:val="CE1231D8"/>
    <w:lvl w:ilvl="0">
      <w:start w:val="1"/>
      <w:numFmt w:val="decimal"/>
      <w:lvlText w:val="%1."/>
      <w:lvlJc w:val="left"/>
      <w:pPr>
        <w:ind w:left="284" w:hanging="284"/>
      </w:pPr>
      <w:rPr>
        <w:rFonts w:ascii="Arial" w:hAnsi="Arial" w:cs="Arial" w:hint="default"/>
        <w:b w:val="0"/>
        <w:bCs w:val="0"/>
        <w:i w:val="0"/>
        <w:iCs w:val="0"/>
        <w:color w:val="02A4A6"/>
        <w:sz w:val="22"/>
        <w:szCs w:val="22"/>
      </w:rPr>
    </w:lvl>
    <w:lvl w:ilvl="1">
      <w:start w:val="1"/>
      <w:numFmt w:val="decimal"/>
      <w:lvlText w:val="%1.%2"/>
      <w:lvlJc w:val="left"/>
      <w:pPr>
        <w:ind w:left="567" w:hanging="567"/>
      </w:pPr>
      <w:rPr>
        <w:rFonts w:ascii="Gill Sans MT" w:hAnsi="Gill Sans MT" w:hint="default"/>
        <w:b/>
        <w:i w:val="0"/>
        <w:color w:val="007AA6"/>
        <w:sz w:val="24"/>
      </w:rPr>
    </w:lvl>
    <w:lvl w:ilvl="2">
      <w:start w:val="1"/>
      <w:numFmt w:val="decimal"/>
      <w:lvlText w:val="%1.%2.%3"/>
      <w:lvlJc w:val="left"/>
      <w:pPr>
        <w:ind w:left="851" w:hanging="851"/>
      </w:pPr>
      <w:rPr>
        <w:rFonts w:ascii="Gill Sans MT" w:hAnsi="Gill Sans MT" w:hint="default"/>
        <w:b/>
        <w:i w:val="0"/>
        <w:color w:val="auto"/>
        <w:sz w:val="24"/>
      </w:rPr>
    </w:lvl>
    <w:lvl w:ilvl="3">
      <w:start w:val="1"/>
      <w:numFmt w:val="decimal"/>
      <w:lvlText w:val="%1.%2.%3.%4"/>
      <w:lvlJc w:val="left"/>
      <w:pPr>
        <w:ind w:left="1134" w:hanging="1134"/>
      </w:pPr>
      <w:rPr>
        <w:rFonts w:ascii="Gill Sans MT" w:hAnsi="Gill Sans MT" w:hint="default"/>
        <w:b w:val="0"/>
        <w:i w:val="0"/>
        <w:color w:val="auto"/>
        <w:sz w:val="24"/>
      </w:rPr>
    </w:lvl>
    <w:lvl w:ilvl="4">
      <w:start w:val="1"/>
      <w:numFmt w:val="decimal"/>
      <w:lvlText w:val="%1.%2.%3.%4.%5"/>
      <w:lvlJc w:val="left"/>
      <w:pPr>
        <w:ind w:left="1701" w:hanging="1701"/>
      </w:pPr>
      <w:rPr>
        <w:rFonts w:ascii="Gill Sans MT" w:hAnsi="Gill Sans MT" w:hint="default"/>
        <w:b w:val="0"/>
        <w:i w:val="0"/>
        <w:color w:val="auto"/>
        <w:sz w:val="24"/>
      </w:rPr>
    </w:lvl>
    <w:lvl w:ilvl="5">
      <w:start w:val="1"/>
      <w:numFmt w:val="decimal"/>
      <w:lvlText w:val="%1.%2.%3.%4.%5.%6"/>
      <w:lvlJc w:val="left"/>
      <w:pPr>
        <w:ind w:left="1985" w:hanging="1985"/>
      </w:pPr>
      <w:rPr>
        <w:rFonts w:ascii="Gill Sans MT" w:hAnsi="Gill Sans MT" w:hint="default"/>
        <w:b w:val="0"/>
        <w:i w:val="0"/>
        <w:color w:val="auto"/>
        <w:sz w:val="24"/>
      </w:rPr>
    </w:lvl>
    <w:lvl w:ilvl="6">
      <w:start w:val="1"/>
      <w:numFmt w:val="decimal"/>
      <w:lvlText w:val="%1.%2.%3.%4.%5.%6.%7"/>
      <w:lvlJc w:val="left"/>
      <w:pPr>
        <w:ind w:left="2268" w:hanging="2268"/>
      </w:pPr>
      <w:rPr>
        <w:rFonts w:ascii="Gill Sans MT" w:hAnsi="Gill Sans MT" w:hint="default"/>
        <w:b w:val="0"/>
        <w:i w:val="0"/>
        <w:color w:val="auto"/>
        <w:sz w:val="24"/>
      </w:rPr>
    </w:lvl>
    <w:lvl w:ilvl="7">
      <w:start w:val="1"/>
      <w:numFmt w:val="decimal"/>
      <w:lvlText w:val="%1.%2.%3.%4.%5.%6.%7.%8"/>
      <w:lvlJc w:val="left"/>
      <w:pPr>
        <w:ind w:left="2552" w:hanging="2552"/>
      </w:pPr>
      <w:rPr>
        <w:rFonts w:ascii="Gill Sans MT" w:hAnsi="Gill Sans MT" w:hint="default"/>
        <w:b w:val="0"/>
        <w:i w:val="0"/>
        <w:color w:val="auto"/>
        <w:sz w:val="24"/>
      </w:rPr>
    </w:lvl>
    <w:lvl w:ilvl="8">
      <w:start w:val="1"/>
      <w:numFmt w:val="decimal"/>
      <w:lvlText w:val="%1.%2.%3.%4.%5.%6.%7.%8.%9"/>
      <w:lvlJc w:val="left"/>
      <w:pPr>
        <w:ind w:left="2835" w:hanging="2835"/>
      </w:pPr>
      <w:rPr>
        <w:rFonts w:ascii="Gill Sans MT" w:hAnsi="Gill Sans MT" w:hint="default"/>
        <w:b w:val="0"/>
        <w:i w:val="0"/>
        <w:color w:val="auto"/>
        <w:sz w:val="24"/>
      </w:rPr>
    </w:lvl>
  </w:abstractNum>
  <w:abstractNum w:abstractNumId="21" w15:restartNumberingAfterBreak="0">
    <w:nsid w:val="367563FF"/>
    <w:multiLevelType w:val="hybridMultilevel"/>
    <w:tmpl w:val="02968E4A"/>
    <w:lvl w:ilvl="0" w:tplc="6FD6BC98">
      <w:start w:val="1"/>
      <w:numFmt w:val="decimal"/>
      <w:lvlText w:val="%1."/>
      <w:lvlJc w:val="left"/>
      <w:pPr>
        <w:ind w:left="720" w:hanging="360"/>
      </w:pPr>
      <w:rPr>
        <w:rFonts w:ascii="Arial" w:hAnsi="Arial" w:cs="Arial" w:hint="default"/>
        <w:b w:val="0"/>
        <w:bCs w:val="0"/>
        <w:i w:val="0"/>
        <w:iCs w:val="0"/>
        <w:color w:val="02A4A6"/>
        <w:sz w:val="22"/>
        <w:szCs w:val="22"/>
      </w:rPr>
    </w:lvl>
    <w:lvl w:ilvl="1" w:tplc="2774D3A8">
      <w:start w:val="1"/>
      <w:numFmt w:val="bullet"/>
      <w:lvlText w:val=""/>
      <w:lvlJc w:val="left"/>
      <w:pPr>
        <w:ind w:left="1440" w:hanging="360"/>
      </w:pPr>
      <w:rPr>
        <w:rFonts w:ascii="Symbol" w:hAnsi="Symbol" w:cs="Symbol" w:hint="default"/>
        <w:b/>
        <w:i w:val="0"/>
        <w:color w:val="02A4A6"/>
      </w:r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39A945F4"/>
    <w:multiLevelType w:val="multilevel"/>
    <w:tmpl w:val="7304BB1E"/>
    <w:lvl w:ilvl="0">
      <w:start w:val="1"/>
      <w:numFmt w:val="decimal"/>
      <w:lvlText w:val="%1."/>
      <w:lvlJc w:val="left"/>
      <w:pPr>
        <w:ind w:left="284" w:hanging="284"/>
      </w:pPr>
      <w:rPr>
        <w:rFonts w:ascii="Arial" w:hAnsi="Arial" w:cs="Arial" w:hint="default"/>
        <w:b w:val="0"/>
        <w:bCs w:val="0"/>
        <w:i w:val="0"/>
        <w:iCs w:val="0"/>
        <w:color w:val="02A4A6"/>
        <w:sz w:val="22"/>
        <w:szCs w:val="22"/>
      </w:rPr>
    </w:lvl>
    <w:lvl w:ilvl="1">
      <w:start w:val="1"/>
      <w:numFmt w:val="decimal"/>
      <w:lvlText w:val="%1.%2"/>
      <w:lvlJc w:val="left"/>
      <w:pPr>
        <w:ind w:left="567" w:hanging="567"/>
      </w:pPr>
      <w:rPr>
        <w:rFonts w:ascii="Gill Sans MT" w:hAnsi="Gill Sans MT" w:hint="default"/>
        <w:b/>
        <w:i w:val="0"/>
        <w:color w:val="007AA6"/>
        <w:sz w:val="24"/>
      </w:rPr>
    </w:lvl>
    <w:lvl w:ilvl="2">
      <w:start w:val="1"/>
      <w:numFmt w:val="decimal"/>
      <w:lvlText w:val="%1.%2.%3"/>
      <w:lvlJc w:val="left"/>
      <w:pPr>
        <w:ind w:left="851" w:hanging="851"/>
      </w:pPr>
      <w:rPr>
        <w:rFonts w:ascii="Gill Sans MT" w:hAnsi="Gill Sans MT" w:hint="default"/>
        <w:b/>
        <w:i w:val="0"/>
        <w:color w:val="auto"/>
        <w:sz w:val="24"/>
      </w:rPr>
    </w:lvl>
    <w:lvl w:ilvl="3">
      <w:start w:val="1"/>
      <w:numFmt w:val="decimal"/>
      <w:lvlText w:val="%1.%2.%3.%4"/>
      <w:lvlJc w:val="left"/>
      <w:pPr>
        <w:ind w:left="1134" w:hanging="1134"/>
      </w:pPr>
      <w:rPr>
        <w:rFonts w:ascii="Gill Sans MT" w:hAnsi="Gill Sans MT" w:hint="default"/>
        <w:b w:val="0"/>
        <w:i w:val="0"/>
        <w:color w:val="auto"/>
        <w:sz w:val="24"/>
      </w:rPr>
    </w:lvl>
    <w:lvl w:ilvl="4">
      <w:start w:val="1"/>
      <w:numFmt w:val="decimal"/>
      <w:lvlText w:val="%1.%2.%3.%4.%5"/>
      <w:lvlJc w:val="left"/>
      <w:pPr>
        <w:ind w:left="1701" w:hanging="1701"/>
      </w:pPr>
      <w:rPr>
        <w:rFonts w:ascii="Gill Sans MT" w:hAnsi="Gill Sans MT" w:hint="default"/>
        <w:b w:val="0"/>
        <w:i w:val="0"/>
        <w:color w:val="auto"/>
        <w:sz w:val="24"/>
      </w:rPr>
    </w:lvl>
    <w:lvl w:ilvl="5">
      <w:start w:val="1"/>
      <w:numFmt w:val="decimal"/>
      <w:lvlText w:val="%1.%2.%3.%4.%5.%6"/>
      <w:lvlJc w:val="left"/>
      <w:pPr>
        <w:ind w:left="1985" w:hanging="1985"/>
      </w:pPr>
      <w:rPr>
        <w:rFonts w:ascii="Gill Sans MT" w:hAnsi="Gill Sans MT" w:hint="default"/>
        <w:b w:val="0"/>
        <w:i w:val="0"/>
        <w:color w:val="auto"/>
        <w:sz w:val="24"/>
      </w:rPr>
    </w:lvl>
    <w:lvl w:ilvl="6">
      <w:start w:val="1"/>
      <w:numFmt w:val="decimal"/>
      <w:lvlText w:val="%1.%2.%3.%4.%5.%6.%7"/>
      <w:lvlJc w:val="left"/>
      <w:pPr>
        <w:ind w:left="2268" w:hanging="2268"/>
      </w:pPr>
      <w:rPr>
        <w:rFonts w:ascii="Gill Sans MT" w:hAnsi="Gill Sans MT" w:hint="default"/>
        <w:b w:val="0"/>
        <w:i w:val="0"/>
        <w:color w:val="auto"/>
        <w:sz w:val="24"/>
      </w:rPr>
    </w:lvl>
    <w:lvl w:ilvl="7">
      <w:start w:val="1"/>
      <w:numFmt w:val="decimal"/>
      <w:lvlText w:val="%1.%2.%3.%4.%5.%6.%7.%8"/>
      <w:lvlJc w:val="left"/>
      <w:pPr>
        <w:ind w:left="2552" w:hanging="2552"/>
      </w:pPr>
      <w:rPr>
        <w:rFonts w:ascii="Gill Sans MT" w:hAnsi="Gill Sans MT" w:hint="default"/>
        <w:b w:val="0"/>
        <w:i w:val="0"/>
        <w:color w:val="auto"/>
        <w:sz w:val="24"/>
      </w:rPr>
    </w:lvl>
    <w:lvl w:ilvl="8">
      <w:start w:val="1"/>
      <w:numFmt w:val="decimal"/>
      <w:lvlText w:val="%1.%2.%3.%4.%5.%6.%7.%8.%9"/>
      <w:lvlJc w:val="left"/>
      <w:pPr>
        <w:ind w:left="2835" w:hanging="2835"/>
      </w:pPr>
      <w:rPr>
        <w:rFonts w:ascii="Gill Sans MT" w:hAnsi="Gill Sans MT" w:hint="default"/>
        <w:b w:val="0"/>
        <w:i w:val="0"/>
        <w:color w:val="auto"/>
        <w:sz w:val="24"/>
      </w:rPr>
    </w:lvl>
  </w:abstractNum>
  <w:abstractNum w:abstractNumId="23" w15:restartNumberingAfterBreak="0">
    <w:nsid w:val="3D3B36C0"/>
    <w:multiLevelType w:val="multilevel"/>
    <w:tmpl w:val="CE1231D8"/>
    <w:lvl w:ilvl="0">
      <w:start w:val="1"/>
      <w:numFmt w:val="decimal"/>
      <w:lvlText w:val="%1."/>
      <w:lvlJc w:val="left"/>
      <w:pPr>
        <w:ind w:left="284" w:hanging="284"/>
      </w:pPr>
      <w:rPr>
        <w:rFonts w:ascii="Arial" w:hAnsi="Arial" w:cs="Arial" w:hint="default"/>
        <w:b w:val="0"/>
        <w:bCs w:val="0"/>
        <w:i w:val="0"/>
        <w:iCs w:val="0"/>
        <w:color w:val="02A4A6"/>
        <w:sz w:val="22"/>
        <w:szCs w:val="22"/>
      </w:rPr>
    </w:lvl>
    <w:lvl w:ilvl="1">
      <w:start w:val="1"/>
      <w:numFmt w:val="decimal"/>
      <w:lvlText w:val="%1.%2"/>
      <w:lvlJc w:val="left"/>
      <w:pPr>
        <w:ind w:left="567" w:hanging="567"/>
      </w:pPr>
      <w:rPr>
        <w:rFonts w:ascii="Gill Sans MT" w:hAnsi="Gill Sans MT" w:hint="default"/>
        <w:b/>
        <w:i w:val="0"/>
        <w:color w:val="007AA6"/>
        <w:sz w:val="24"/>
      </w:rPr>
    </w:lvl>
    <w:lvl w:ilvl="2">
      <w:start w:val="1"/>
      <w:numFmt w:val="decimal"/>
      <w:lvlText w:val="%1.%2.%3"/>
      <w:lvlJc w:val="left"/>
      <w:pPr>
        <w:ind w:left="851" w:hanging="851"/>
      </w:pPr>
      <w:rPr>
        <w:rFonts w:ascii="Gill Sans MT" w:hAnsi="Gill Sans MT" w:hint="default"/>
        <w:b/>
        <w:i w:val="0"/>
        <w:color w:val="auto"/>
        <w:sz w:val="24"/>
      </w:rPr>
    </w:lvl>
    <w:lvl w:ilvl="3">
      <w:start w:val="1"/>
      <w:numFmt w:val="decimal"/>
      <w:lvlText w:val="%1.%2.%3.%4"/>
      <w:lvlJc w:val="left"/>
      <w:pPr>
        <w:ind w:left="1134" w:hanging="1134"/>
      </w:pPr>
      <w:rPr>
        <w:rFonts w:ascii="Gill Sans MT" w:hAnsi="Gill Sans MT" w:hint="default"/>
        <w:b w:val="0"/>
        <w:i w:val="0"/>
        <w:color w:val="auto"/>
        <w:sz w:val="24"/>
      </w:rPr>
    </w:lvl>
    <w:lvl w:ilvl="4">
      <w:start w:val="1"/>
      <w:numFmt w:val="decimal"/>
      <w:lvlText w:val="%1.%2.%3.%4.%5"/>
      <w:lvlJc w:val="left"/>
      <w:pPr>
        <w:ind w:left="1701" w:hanging="1701"/>
      </w:pPr>
      <w:rPr>
        <w:rFonts w:ascii="Gill Sans MT" w:hAnsi="Gill Sans MT" w:hint="default"/>
        <w:b w:val="0"/>
        <w:i w:val="0"/>
        <w:color w:val="auto"/>
        <w:sz w:val="24"/>
      </w:rPr>
    </w:lvl>
    <w:lvl w:ilvl="5">
      <w:start w:val="1"/>
      <w:numFmt w:val="decimal"/>
      <w:lvlText w:val="%1.%2.%3.%4.%5.%6"/>
      <w:lvlJc w:val="left"/>
      <w:pPr>
        <w:ind w:left="1985" w:hanging="1985"/>
      </w:pPr>
      <w:rPr>
        <w:rFonts w:ascii="Gill Sans MT" w:hAnsi="Gill Sans MT" w:hint="default"/>
        <w:b w:val="0"/>
        <w:i w:val="0"/>
        <w:color w:val="auto"/>
        <w:sz w:val="24"/>
      </w:rPr>
    </w:lvl>
    <w:lvl w:ilvl="6">
      <w:start w:val="1"/>
      <w:numFmt w:val="decimal"/>
      <w:lvlText w:val="%1.%2.%3.%4.%5.%6.%7"/>
      <w:lvlJc w:val="left"/>
      <w:pPr>
        <w:ind w:left="2268" w:hanging="2268"/>
      </w:pPr>
      <w:rPr>
        <w:rFonts w:ascii="Gill Sans MT" w:hAnsi="Gill Sans MT" w:hint="default"/>
        <w:b w:val="0"/>
        <w:i w:val="0"/>
        <w:color w:val="auto"/>
        <w:sz w:val="24"/>
      </w:rPr>
    </w:lvl>
    <w:lvl w:ilvl="7">
      <w:start w:val="1"/>
      <w:numFmt w:val="decimal"/>
      <w:lvlText w:val="%1.%2.%3.%4.%5.%6.%7.%8"/>
      <w:lvlJc w:val="left"/>
      <w:pPr>
        <w:ind w:left="2552" w:hanging="2552"/>
      </w:pPr>
      <w:rPr>
        <w:rFonts w:ascii="Gill Sans MT" w:hAnsi="Gill Sans MT" w:hint="default"/>
        <w:b w:val="0"/>
        <w:i w:val="0"/>
        <w:color w:val="auto"/>
        <w:sz w:val="24"/>
      </w:rPr>
    </w:lvl>
    <w:lvl w:ilvl="8">
      <w:start w:val="1"/>
      <w:numFmt w:val="decimal"/>
      <w:lvlText w:val="%1.%2.%3.%4.%5.%6.%7.%8.%9"/>
      <w:lvlJc w:val="left"/>
      <w:pPr>
        <w:ind w:left="2835" w:hanging="2835"/>
      </w:pPr>
      <w:rPr>
        <w:rFonts w:ascii="Gill Sans MT" w:hAnsi="Gill Sans MT" w:hint="default"/>
        <w:b w:val="0"/>
        <w:i w:val="0"/>
        <w:color w:val="auto"/>
        <w:sz w:val="24"/>
      </w:rPr>
    </w:lvl>
  </w:abstractNum>
  <w:abstractNum w:abstractNumId="24" w15:restartNumberingAfterBreak="0">
    <w:nsid w:val="42FB5748"/>
    <w:multiLevelType w:val="hybridMultilevel"/>
    <w:tmpl w:val="7B4A59E2"/>
    <w:lvl w:ilvl="0" w:tplc="2774D3A8">
      <w:start w:val="1"/>
      <w:numFmt w:val="bullet"/>
      <w:lvlText w:val=""/>
      <w:lvlJc w:val="left"/>
      <w:pPr>
        <w:ind w:left="1080" w:hanging="360"/>
      </w:pPr>
      <w:rPr>
        <w:rFonts w:ascii="Symbol" w:hAnsi="Symbol" w:cs="Symbol" w:hint="default"/>
        <w:b/>
        <w:i w:val="0"/>
        <w:color w:val="02A4A6"/>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5" w15:restartNumberingAfterBreak="0">
    <w:nsid w:val="45BA40A6"/>
    <w:multiLevelType w:val="multilevel"/>
    <w:tmpl w:val="51B4EB8A"/>
    <w:lvl w:ilvl="0">
      <w:start w:val="1"/>
      <w:numFmt w:val="bullet"/>
      <w:lvlText w:val=""/>
      <w:lvlJc w:val="left"/>
      <w:pPr>
        <w:ind w:left="360" w:hanging="360"/>
      </w:pPr>
      <w:rPr>
        <w:rFonts w:ascii="Symbol" w:hAnsi="Symbol" w:cs="Symbol" w:hint="default"/>
        <w:b/>
        <w:i w:val="0"/>
        <w:color w:val="02A4A6"/>
      </w:rPr>
    </w:lvl>
    <w:lvl w:ilvl="1">
      <w:start w:val="1"/>
      <w:numFmt w:val="bullet"/>
      <w:lvlText w:val=""/>
      <w:lvlJc w:val="left"/>
      <w:pPr>
        <w:ind w:left="714" w:hanging="357"/>
      </w:pPr>
      <w:rPr>
        <w:rFonts w:ascii="Symbol" w:hAnsi="Symbol" w:hint="default"/>
        <w:b/>
        <w:i w:val="0"/>
        <w:color w:val="000000" w:themeColor="text1"/>
      </w:rPr>
    </w:lvl>
    <w:lvl w:ilvl="2">
      <w:start w:val="1"/>
      <w:numFmt w:val="bullet"/>
      <w:lvlText w:val=""/>
      <w:lvlJc w:val="left"/>
      <w:pPr>
        <w:ind w:left="1071" w:hanging="357"/>
      </w:pPr>
      <w:rPr>
        <w:rFonts w:ascii="Symbol" w:hAnsi="Symbol" w:hint="default"/>
        <w:color w:val="4F81BD" w:themeColor="accent1"/>
      </w:rPr>
    </w:lvl>
    <w:lvl w:ilvl="3">
      <w:start w:val="1"/>
      <w:numFmt w:val="bullet"/>
      <w:lvlText w:val=""/>
      <w:lvlJc w:val="left"/>
      <w:pPr>
        <w:ind w:left="1428" w:hanging="357"/>
      </w:pPr>
      <w:rPr>
        <w:rFonts w:ascii="Symbol" w:hAnsi="Symbol" w:hint="default"/>
        <w:color w:val="4F81BD" w:themeColor="accent1"/>
      </w:rPr>
    </w:lvl>
    <w:lvl w:ilvl="4">
      <w:start w:val="1"/>
      <w:numFmt w:val="bullet"/>
      <w:lvlText w:val=""/>
      <w:lvlJc w:val="left"/>
      <w:pPr>
        <w:ind w:left="1785" w:hanging="357"/>
      </w:pPr>
      <w:rPr>
        <w:rFonts w:ascii="Symbol" w:hAnsi="Symbol" w:hint="default"/>
        <w:color w:val="4F81BD" w:themeColor="accent1"/>
      </w:rPr>
    </w:lvl>
    <w:lvl w:ilvl="5">
      <w:start w:val="1"/>
      <w:numFmt w:val="bullet"/>
      <w:lvlText w:val=""/>
      <w:lvlJc w:val="left"/>
      <w:pPr>
        <w:ind w:left="2142" w:hanging="357"/>
      </w:pPr>
      <w:rPr>
        <w:rFonts w:ascii="Symbol" w:hAnsi="Symbol" w:hint="default"/>
        <w:color w:val="4F81BD" w:themeColor="accent1"/>
      </w:rPr>
    </w:lvl>
    <w:lvl w:ilvl="6">
      <w:start w:val="1"/>
      <w:numFmt w:val="bullet"/>
      <w:lvlText w:val=""/>
      <w:lvlJc w:val="left"/>
      <w:pPr>
        <w:ind w:left="2499" w:hanging="357"/>
      </w:pPr>
      <w:rPr>
        <w:rFonts w:ascii="Symbol" w:hAnsi="Symbol" w:hint="default"/>
        <w:color w:val="4F81BD" w:themeColor="accent1"/>
      </w:rPr>
    </w:lvl>
    <w:lvl w:ilvl="7">
      <w:start w:val="1"/>
      <w:numFmt w:val="bullet"/>
      <w:lvlText w:val=""/>
      <w:lvlJc w:val="left"/>
      <w:pPr>
        <w:ind w:left="2856" w:hanging="357"/>
      </w:pPr>
      <w:rPr>
        <w:rFonts w:ascii="Symbol" w:hAnsi="Symbol" w:hint="default"/>
        <w:color w:val="4F81BD" w:themeColor="accent1"/>
      </w:rPr>
    </w:lvl>
    <w:lvl w:ilvl="8">
      <w:start w:val="1"/>
      <w:numFmt w:val="bullet"/>
      <w:lvlText w:val=""/>
      <w:lvlJc w:val="left"/>
      <w:pPr>
        <w:ind w:left="3213" w:hanging="357"/>
      </w:pPr>
      <w:rPr>
        <w:rFonts w:ascii="Symbol" w:hAnsi="Symbol" w:hint="default"/>
        <w:color w:val="4F81BD" w:themeColor="accent1"/>
      </w:rPr>
    </w:lvl>
  </w:abstractNum>
  <w:abstractNum w:abstractNumId="26" w15:restartNumberingAfterBreak="0">
    <w:nsid w:val="493E1F3A"/>
    <w:multiLevelType w:val="hybridMultilevel"/>
    <w:tmpl w:val="4A503632"/>
    <w:lvl w:ilvl="0" w:tplc="2774D3A8">
      <w:start w:val="1"/>
      <w:numFmt w:val="bullet"/>
      <w:lvlText w:val=""/>
      <w:lvlJc w:val="left"/>
      <w:pPr>
        <w:ind w:left="720" w:hanging="360"/>
      </w:pPr>
      <w:rPr>
        <w:rFonts w:ascii="Symbol" w:hAnsi="Symbol" w:cs="Symbol" w:hint="default"/>
        <w:b/>
        <w:i w:val="0"/>
        <w:color w:val="02A4A6"/>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4AD052DB"/>
    <w:multiLevelType w:val="hybridMultilevel"/>
    <w:tmpl w:val="AD506CA4"/>
    <w:lvl w:ilvl="0" w:tplc="2774D3A8">
      <w:start w:val="1"/>
      <w:numFmt w:val="bullet"/>
      <w:lvlText w:val=""/>
      <w:lvlJc w:val="left"/>
      <w:pPr>
        <w:ind w:left="720" w:hanging="360"/>
      </w:pPr>
      <w:rPr>
        <w:rFonts w:ascii="Symbol" w:hAnsi="Symbol" w:cs="Symbol" w:hint="default"/>
        <w:b/>
        <w:i w:val="0"/>
        <w:color w:val="02A4A6"/>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B36155B"/>
    <w:multiLevelType w:val="hybridMultilevel"/>
    <w:tmpl w:val="F2706EA6"/>
    <w:lvl w:ilvl="0" w:tplc="2774D3A8">
      <w:start w:val="1"/>
      <w:numFmt w:val="bullet"/>
      <w:lvlText w:val=""/>
      <w:lvlJc w:val="left"/>
      <w:pPr>
        <w:ind w:left="720" w:hanging="360"/>
      </w:pPr>
      <w:rPr>
        <w:rFonts w:ascii="Symbol" w:hAnsi="Symbol" w:cs="Symbol" w:hint="default"/>
        <w:b/>
        <w:i w:val="0"/>
        <w:color w:val="02A4A6"/>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52507C07"/>
    <w:multiLevelType w:val="hybridMultilevel"/>
    <w:tmpl w:val="FAF29B7E"/>
    <w:lvl w:ilvl="0" w:tplc="2774D3A8">
      <w:start w:val="1"/>
      <w:numFmt w:val="bullet"/>
      <w:lvlText w:val=""/>
      <w:lvlJc w:val="left"/>
      <w:pPr>
        <w:ind w:left="11" w:hanging="360"/>
      </w:pPr>
      <w:rPr>
        <w:rFonts w:ascii="Symbol" w:hAnsi="Symbol" w:cs="Symbol" w:hint="default"/>
        <w:b/>
        <w:i w:val="0"/>
        <w:color w:val="02A4A6"/>
      </w:rPr>
    </w:lvl>
    <w:lvl w:ilvl="1" w:tplc="08090003" w:tentative="1">
      <w:start w:val="1"/>
      <w:numFmt w:val="bullet"/>
      <w:lvlText w:val="o"/>
      <w:lvlJc w:val="left"/>
      <w:pPr>
        <w:ind w:left="731" w:hanging="360"/>
      </w:pPr>
      <w:rPr>
        <w:rFonts w:ascii="Courier New" w:hAnsi="Courier New" w:cs="Courier New" w:hint="default"/>
      </w:rPr>
    </w:lvl>
    <w:lvl w:ilvl="2" w:tplc="08090005" w:tentative="1">
      <w:start w:val="1"/>
      <w:numFmt w:val="bullet"/>
      <w:lvlText w:val=""/>
      <w:lvlJc w:val="left"/>
      <w:pPr>
        <w:ind w:left="1451" w:hanging="360"/>
      </w:pPr>
      <w:rPr>
        <w:rFonts w:ascii="Wingdings" w:hAnsi="Wingdings" w:hint="default"/>
      </w:rPr>
    </w:lvl>
    <w:lvl w:ilvl="3" w:tplc="08090001" w:tentative="1">
      <w:start w:val="1"/>
      <w:numFmt w:val="bullet"/>
      <w:lvlText w:val=""/>
      <w:lvlJc w:val="left"/>
      <w:pPr>
        <w:ind w:left="2171" w:hanging="360"/>
      </w:pPr>
      <w:rPr>
        <w:rFonts w:ascii="Symbol" w:hAnsi="Symbol" w:hint="default"/>
      </w:rPr>
    </w:lvl>
    <w:lvl w:ilvl="4" w:tplc="08090003" w:tentative="1">
      <w:start w:val="1"/>
      <w:numFmt w:val="bullet"/>
      <w:lvlText w:val="o"/>
      <w:lvlJc w:val="left"/>
      <w:pPr>
        <w:ind w:left="2891" w:hanging="360"/>
      </w:pPr>
      <w:rPr>
        <w:rFonts w:ascii="Courier New" w:hAnsi="Courier New" w:cs="Courier New" w:hint="default"/>
      </w:rPr>
    </w:lvl>
    <w:lvl w:ilvl="5" w:tplc="08090005" w:tentative="1">
      <w:start w:val="1"/>
      <w:numFmt w:val="bullet"/>
      <w:lvlText w:val=""/>
      <w:lvlJc w:val="left"/>
      <w:pPr>
        <w:ind w:left="3611" w:hanging="360"/>
      </w:pPr>
      <w:rPr>
        <w:rFonts w:ascii="Wingdings" w:hAnsi="Wingdings" w:hint="default"/>
      </w:rPr>
    </w:lvl>
    <w:lvl w:ilvl="6" w:tplc="08090001" w:tentative="1">
      <w:start w:val="1"/>
      <w:numFmt w:val="bullet"/>
      <w:lvlText w:val=""/>
      <w:lvlJc w:val="left"/>
      <w:pPr>
        <w:ind w:left="4331" w:hanging="360"/>
      </w:pPr>
      <w:rPr>
        <w:rFonts w:ascii="Symbol" w:hAnsi="Symbol" w:hint="default"/>
      </w:rPr>
    </w:lvl>
    <w:lvl w:ilvl="7" w:tplc="08090003" w:tentative="1">
      <w:start w:val="1"/>
      <w:numFmt w:val="bullet"/>
      <w:lvlText w:val="o"/>
      <w:lvlJc w:val="left"/>
      <w:pPr>
        <w:ind w:left="5051" w:hanging="360"/>
      </w:pPr>
      <w:rPr>
        <w:rFonts w:ascii="Courier New" w:hAnsi="Courier New" w:cs="Courier New" w:hint="default"/>
      </w:rPr>
    </w:lvl>
    <w:lvl w:ilvl="8" w:tplc="08090005" w:tentative="1">
      <w:start w:val="1"/>
      <w:numFmt w:val="bullet"/>
      <w:lvlText w:val=""/>
      <w:lvlJc w:val="left"/>
      <w:pPr>
        <w:ind w:left="5771" w:hanging="360"/>
      </w:pPr>
      <w:rPr>
        <w:rFonts w:ascii="Wingdings" w:hAnsi="Wingdings" w:hint="default"/>
      </w:rPr>
    </w:lvl>
  </w:abstractNum>
  <w:abstractNum w:abstractNumId="30" w15:restartNumberingAfterBreak="0">
    <w:nsid w:val="53D54AA8"/>
    <w:multiLevelType w:val="hybridMultilevel"/>
    <w:tmpl w:val="88C472E0"/>
    <w:lvl w:ilvl="0" w:tplc="0809000F">
      <w:start w:val="1"/>
      <w:numFmt w:val="decimal"/>
      <w:lvlText w:val="%1."/>
      <w:lvlJc w:val="left"/>
      <w:pPr>
        <w:ind w:left="720" w:hanging="360"/>
      </w:pPr>
      <w:rPr>
        <w:rFonts w:hint="default"/>
        <w:b/>
        <w:i w:val="0"/>
        <w:color w:val="02A4A6"/>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53F35BE1"/>
    <w:multiLevelType w:val="hybridMultilevel"/>
    <w:tmpl w:val="3A009756"/>
    <w:lvl w:ilvl="0" w:tplc="2774D3A8">
      <w:start w:val="1"/>
      <w:numFmt w:val="bullet"/>
      <w:lvlText w:val=""/>
      <w:lvlJc w:val="left"/>
      <w:pPr>
        <w:ind w:left="720" w:hanging="360"/>
      </w:pPr>
      <w:rPr>
        <w:rFonts w:ascii="Symbol" w:hAnsi="Symbol" w:cs="Symbol" w:hint="default"/>
        <w:b/>
        <w:i w:val="0"/>
        <w:color w:val="02A4A6"/>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546452EE"/>
    <w:multiLevelType w:val="hybridMultilevel"/>
    <w:tmpl w:val="86FE55C6"/>
    <w:lvl w:ilvl="0" w:tplc="2774D3A8">
      <w:start w:val="1"/>
      <w:numFmt w:val="bullet"/>
      <w:lvlText w:val=""/>
      <w:lvlJc w:val="left"/>
      <w:pPr>
        <w:ind w:left="720" w:hanging="360"/>
      </w:pPr>
      <w:rPr>
        <w:rFonts w:ascii="Symbol" w:hAnsi="Symbol" w:cs="Symbol" w:hint="default"/>
        <w:b/>
        <w:i w:val="0"/>
        <w:color w:val="02A4A6"/>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59B9A0F6"/>
    <w:multiLevelType w:val="hybridMultilevel"/>
    <w:tmpl w:val="AD423B24"/>
    <w:lvl w:ilvl="0" w:tplc="202A376A">
      <w:start w:val="1"/>
      <w:numFmt w:val="bullet"/>
      <w:lvlText w:val=""/>
      <w:lvlJc w:val="left"/>
      <w:pPr>
        <w:ind w:left="720" w:hanging="360"/>
      </w:pPr>
      <w:rPr>
        <w:rFonts w:ascii="Symbol" w:hAnsi="Symbol" w:hint="default"/>
      </w:rPr>
    </w:lvl>
    <w:lvl w:ilvl="1" w:tplc="3D1A79D6">
      <w:start w:val="1"/>
      <w:numFmt w:val="bullet"/>
      <w:lvlText w:val="o"/>
      <w:lvlJc w:val="left"/>
      <w:pPr>
        <w:ind w:left="1440" w:hanging="360"/>
      </w:pPr>
      <w:rPr>
        <w:rFonts w:ascii="Courier New" w:hAnsi="Courier New" w:hint="default"/>
      </w:rPr>
    </w:lvl>
    <w:lvl w:ilvl="2" w:tplc="7886099E">
      <w:start w:val="1"/>
      <w:numFmt w:val="bullet"/>
      <w:lvlText w:val=""/>
      <w:lvlJc w:val="left"/>
      <w:pPr>
        <w:ind w:left="2160" w:hanging="360"/>
      </w:pPr>
      <w:rPr>
        <w:rFonts w:ascii="Wingdings" w:hAnsi="Wingdings" w:hint="default"/>
      </w:rPr>
    </w:lvl>
    <w:lvl w:ilvl="3" w:tplc="60F613B0">
      <w:start w:val="1"/>
      <w:numFmt w:val="bullet"/>
      <w:lvlText w:val=""/>
      <w:lvlJc w:val="left"/>
      <w:pPr>
        <w:ind w:left="2880" w:hanging="360"/>
      </w:pPr>
      <w:rPr>
        <w:rFonts w:ascii="Symbol" w:hAnsi="Symbol" w:hint="default"/>
      </w:rPr>
    </w:lvl>
    <w:lvl w:ilvl="4" w:tplc="B62E8B1A">
      <w:start w:val="1"/>
      <w:numFmt w:val="bullet"/>
      <w:lvlText w:val="o"/>
      <w:lvlJc w:val="left"/>
      <w:pPr>
        <w:ind w:left="3600" w:hanging="360"/>
      </w:pPr>
      <w:rPr>
        <w:rFonts w:ascii="Courier New" w:hAnsi="Courier New" w:hint="default"/>
      </w:rPr>
    </w:lvl>
    <w:lvl w:ilvl="5" w:tplc="F7225F7A">
      <w:start w:val="1"/>
      <w:numFmt w:val="bullet"/>
      <w:lvlText w:val=""/>
      <w:lvlJc w:val="left"/>
      <w:pPr>
        <w:ind w:left="4320" w:hanging="360"/>
      </w:pPr>
      <w:rPr>
        <w:rFonts w:ascii="Wingdings" w:hAnsi="Wingdings" w:hint="default"/>
      </w:rPr>
    </w:lvl>
    <w:lvl w:ilvl="6" w:tplc="509AB212">
      <w:start w:val="1"/>
      <w:numFmt w:val="bullet"/>
      <w:lvlText w:val=""/>
      <w:lvlJc w:val="left"/>
      <w:pPr>
        <w:ind w:left="5040" w:hanging="360"/>
      </w:pPr>
      <w:rPr>
        <w:rFonts w:ascii="Symbol" w:hAnsi="Symbol" w:hint="default"/>
      </w:rPr>
    </w:lvl>
    <w:lvl w:ilvl="7" w:tplc="FF948CF6">
      <w:start w:val="1"/>
      <w:numFmt w:val="bullet"/>
      <w:lvlText w:val="o"/>
      <w:lvlJc w:val="left"/>
      <w:pPr>
        <w:ind w:left="5760" w:hanging="360"/>
      </w:pPr>
      <w:rPr>
        <w:rFonts w:ascii="Courier New" w:hAnsi="Courier New" w:hint="default"/>
      </w:rPr>
    </w:lvl>
    <w:lvl w:ilvl="8" w:tplc="2E3284A2">
      <w:start w:val="1"/>
      <w:numFmt w:val="bullet"/>
      <w:lvlText w:val=""/>
      <w:lvlJc w:val="left"/>
      <w:pPr>
        <w:ind w:left="6480" w:hanging="360"/>
      </w:pPr>
      <w:rPr>
        <w:rFonts w:ascii="Wingdings" w:hAnsi="Wingdings" w:hint="default"/>
      </w:rPr>
    </w:lvl>
  </w:abstractNum>
  <w:abstractNum w:abstractNumId="34" w15:restartNumberingAfterBreak="0">
    <w:nsid w:val="60BD6AE2"/>
    <w:multiLevelType w:val="multilevel"/>
    <w:tmpl w:val="10A60B66"/>
    <w:lvl w:ilvl="0">
      <w:start w:val="1"/>
      <w:numFmt w:val="bullet"/>
      <w:pStyle w:val="ListBullet"/>
      <w:lvlText w:val="+"/>
      <w:lvlJc w:val="left"/>
      <w:pPr>
        <w:tabs>
          <w:tab w:val="num" w:pos="340"/>
        </w:tabs>
        <w:ind w:left="340" w:hanging="340"/>
      </w:pPr>
      <w:rPr>
        <w:rFonts w:ascii="Chalet-LondonNineteenSixty" w:hAnsi="Chalet-LondonNineteenSixty" w:hint="default"/>
        <w:color w:val="EEECE1" w:themeColor="background2"/>
        <w:sz w:val="32"/>
      </w:rPr>
    </w:lvl>
    <w:lvl w:ilvl="1">
      <w:start w:val="1"/>
      <w:numFmt w:val="bullet"/>
      <w:lvlText w:val="–"/>
      <w:lvlJc w:val="left"/>
      <w:pPr>
        <w:tabs>
          <w:tab w:val="num" w:pos="680"/>
        </w:tabs>
        <w:ind w:left="680" w:hanging="340"/>
      </w:pPr>
      <w:rPr>
        <w:rFonts w:ascii="Chalet-LondonNineteenSixty" w:hAnsi="Chalet-LondonNineteenSixty" w:hint="default"/>
        <w:color w:val="000000" w:themeColor="text1"/>
      </w:rPr>
    </w:lvl>
    <w:lvl w:ilvl="2">
      <w:start w:val="1"/>
      <w:numFmt w:val="bullet"/>
      <w:lvlText w:val="+"/>
      <w:lvlJc w:val="left"/>
      <w:pPr>
        <w:tabs>
          <w:tab w:val="num" w:pos="1021"/>
        </w:tabs>
        <w:ind w:left="1021" w:hanging="341"/>
      </w:pPr>
      <w:rPr>
        <w:rFonts w:ascii="Chalet-LondonNineteenSixty" w:hAnsi="Chalet-LondonNineteenSixty" w:hint="default"/>
        <w:color w:val="EEECE1" w:themeColor="background2"/>
        <w:sz w:val="32"/>
      </w:rPr>
    </w:lvl>
    <w:lvl w:ilvl="3">
      <w:start w:val="1"/>
      <w:numFmt w:val="bullet"/>
      <w:lvlText w:val="–"/>
      <w:lvlJc w:val="left"/>
      <w:pPr>
        <w:tabs>
          <w:tab w:val="num" w:pos="1360"/>
        </w:tabs>
        <w:ind w:left="1360" w:hanging="340"/>
      </w:pPr>
      <w:rPr>
        <w:rFonts w:ascii="Chalet-LondonNineteenSixty" w:hAnsi="Chalet-LondonNineteenSixty" w:hint="default"/>
        <w:color w:val="000000" w:themeColor="text1"/>
      </w:rPr>
    </w:lvl>
    <w:lvl w:ilvl="4">
      <w:start w:val="1"/>
      <w:numFmt w:val="bullet"/>
      <w:lvlText w:val="+"/>
      <w:lvlJc w:val="left"/>
      <w:pPr>
        <w:tabs>
          <w:tab w:val="num" w:pos="1700"/>
        </w:tabs>
        <w:ind w:left="1700" w:hanging="340"/>
      </w:pPr>
      <w:rPr>
        <w:rFonts w:ascii="Chalet-LondonNineteenSixty" w:hAnsi="Chalet-LondonNineteenSixty" w:hint="default"/>
        <w:color w:val="EEECE1" w:themeColor="background2"/>
        <w:sz w:val="32"/>
      </w:rPr>
    </w:lvl>
    <w:lvl w:ilvl="5">
      <w:start w:val="1"/>
      <w:numFmt w:val="none"/>
      <w:lvlText w:val=""/>
      <w:lvlJc w:val="left"/>
      <w:pPr>
        <w:tabs>
          <w:tab w:val="num" w:pos="2040"/>
        </w:tabs>
        <w:ind w:left="2040" w:hanging="340"/>
      </w:pPr>
      <w:rPr>
        <w:rFonts w:hint="default"/>
      </w:rPr>
    </w:lvl>
    <w:lvl w:ilvl="6">
      <w:start w:val="1"/>
      <w:numFmt w:val="none"/>
      <w:lvlText w:val=""/>
      <w:lvlJc w:val="left"/>
      <w:pPr>
        <w:tabs>
          <w:tab w:val="num" w:pos="2380"/>
        </w:tabs>
        <w:ind w:left="2380" w:hanging="340"/>
      </w:pPr>
      <w:rPr>
        <w:rFonts w:hint="default"/>
      </w:rPr>
    </w:lvl>
    <w:lvl w:ilvl="7">
      <w:start w:val="1"/>
      <w:numFmt w:val="none"/>
      <w:lvlText w:val=""/>
      <w:lvlJc w:val="left"/>
      <w:pPr>
        <w:tabs>
          <w:tab w:val="num" w:pos="2720"/>
        </w:tabs>
        <w:ind w:left="2720" w:hanging="340"/>
      </w:pPr>
      <w:rPr>
        <w:rFonts w:hint="default"/>
      </w:rPr>
    </w:lvl>
    <w:lvl w:ilvl="8">
      <w:start w:val="1"/>
      <w:numFmt w:val="none"/>
      <w:lvlText w:val=""/>
      <w:lvlJc w:val="left"/>
      <w:pPr>
        <w:tabs>
          <w:tab w:val="num" w:pos="3060"/>
        </w:tabs>
        <w:ind w:left="3060" w:hanging="340"/>
      </w:pPr>
      <w:rPr>
        <w:rFonts w:hint="default"/>
      </w:rPr>
    </w:lvl>
  </w:abstractNum>
  <w:abstractNum w:abstractNumId="35" w15:restartNumberingAfterBreak="0">
    <w:nsid w:val="65180D6E"/>
    <w:multiLevelType w:val="multilevel"/>
    <w:tmpl w:val="DCD0BB84"/>
    <w:lvl w:ilvl="0">
      <w:start w:val="1"/>
      <w:numFmt w:val="decimal"/>
      <w:lvlText w:val="%1."/>
      <w:lvlJc w:val="left"/>
      <w:pPr>
        <w:ind w:left="284" w:hanging="284"/>
      </w:pPr>
      <w:rPr>
        <w:rFonts w:ascii="Arial" w:hAnsi="Arial" w:cs="Arial" w:hint="default"/>
        <w:b w:val="0"/>
        <w:bCs w:val="0"/>
        <w:i w:val="0"/>
        <w:iCs w:val="0"/>
        <w:color w:val="02A4A6"/>
        <w:sz w:val="22"/>
        <w:szCs w:val="22"/>
      </w:rPr>
    </w:lvl>
    <w:lvl w:ilvl="1">
      <w:start w:val="1"/>
      <w:numFmt w:val="decimal"/>
      <w:lvlText w:val="%1.%2"/>
      <w:lvlJc w:val="left"/>
      <w:pPr>
        <w:ind w:left="567" w:hanging="567"/>
      </w:pPr>
      <w:rPr>
        <w:rFonts w:ascii="Gill Sans MT" w:hAnsi="Gill Sans MT" w:hint="default"/>
        <w:b/>
        <w:i w:val="0"/>
        <w:color w:val="007AA6"/>
        <w:sz w:val="24"/>
      </w:rPr>
    </w:lvl>
    <w:lvl w:ilvl="2">
      <w:start w:val="1"/>
      <w:numFmt w:val="decimal"/>
      <w:lvlText w:val="%1.%2.%3"/>
      <w:lvlJc w:val="left"/>
      <w:pPr>
        <w:ind w:left="851" w:hanging="851"/>
      </w:pPr>
      <w:rPr>
        <w:rFonts w:ascii="Gill Sans MT" w:hAnsi="Gill Sans MT" w:hint="default"/>
        <w:b/>
        <w:i w:val="0"/>
        <w:color w:val="auto"/>
        <w:sz w:val="24"/>
      </w:rPr>
    </w:lvl>
    <w:lvl w:ilvl="3">
      <w:start w:val="1"/>
      <w:numFmt w:val="decimal"/>
      <w:lvlText w:val="%1.%2.%3.%4"/>
      <w:lvlJc w:val="left"/>
      <w:pPr>
        <w:ind w:left="1134" w:hanging="1134"/>
      </w:pPr>
      <w:rPr>
        <w:rFonts w:ascii="Gill Sans MT" w:hAnsi="Gill Sans MT" w:hint="default"/>
        <w:b w:val="0"/>
        <w:i w:val="0"/>
        <w:color w:val="auto"/>
        <w:sz w:val="24"/>
      </w:rPr>
    </w:lvl>
    <w:lvl w:ilvl="4">
      <w:start w:val="1"/>
      <w:numFmt w:val="decimal"/>
      <w:lvlText w:val="%1.%2.%3.%4.%5"/>
      <w:lvlJc w:val="left"/>
      <w:pPr>
        <w:ind w:left="1701" w:hanging="1701"/>
      </w:pPr>
      <w:rPr>
        <w:rFonts w:ascii="Gill Sans MT" w:hAnsi="Gill Sans MT" w:hint="default"/>
        <w:b w:val="0"/>
        <w:i w:val="0"/>
        <w:color w:val="auto"/>
        <w:sz w:val="24"/>
      </w:rPr>
    </w:lvl>
    <w:lvl w:ilvl="5">
      <w:start w:val="1"/>
      <w:numFmt w:val="decimal"/>
      <w:lvlText w:val="%1.%2.%3.%4.%5.%6"/>
      <w:lvlJc w:val="left"/>
      <w:pPr>
        <w:ind w:left="1985" w:hanging="1985"/>
      </w:pPr>
      <w:rPr>
        <w:rFonts w:ascii="Gill Sans MT" w:hAnsi="Gill Sans MT" w:hint="default"/>
        <w:b w:val="0"/>
        <w:i w:val="0"/>
        <w:color w:val="auto"/>
        <w:sz w:val="24"/>
      </w:rPr>
    </w:lvl>
    <w:lvl w:ilvl="6">
      <w:start w:val="1"/>
      <w:numFmt w:val="decimal"/>
      <w:lvlText w:val="%1.%2.%3.%4.%5.%6.%7"/>
      <w:lvlJc w:val="left"/>
      <w:pPr>
        <w:ind w:left="2268" w:hanging="2268"/>
      </w:pPr>
      <w:rPr>
        <w:rFonts w:ascii="Gill Sans MT" w:hAnsi="Gill Sans MT" w:hint="default"/>
        <w:b w:val="0"/>
        <w:i w:val="0"/>
        <w:color w:val="auto"/>
        <w:sz w:val="24"/>
      </w:rPr>
    </w:lvl>
    <w:lvl w:ilvl="7">
      <w:start w:val="1"/>
      <w:numFmt w:val="decimal"/>
      <w:lvlText w:val="%1.%2.%3.%4.%5.%6.%7.%8"/>
      <w:lvlJc w:val="left"/>
      <w:pPr>
        <w:ind w:left="2552" w:hanging="2552"/>
      </w:pPr>
      <w:rPr>
        <w:rFonts w:ascii="Gill Sans MT" w:hAnsi="Gill Sans MT" w:hint="default"/>
        <w:b w:val="0"/>
        <w:i w:val="0"/>
        <w:color w:val="auto"/>
        <w:sz w:val="24"/>
      </w:rPr>
    </w:lvl>
    <w:lvl w:ilvl="8">
      <w:start w:val="1"/>
      <w:numFmt w:val="decimal"/>
      <w:lvlText w:val="%1.%2.%3.%4.%5.%6.%7.%8.%9"/>
      <w:lvlJc w:val="left"/>
      <w:pPr>
        <w:ind w:left="2835" w:hanging="2835"/>
      </w:pPr>
      <w:rPr>
        <w:rFonts w:ascii="Gill Sans MT" w:hAnsi="Gill Sans MT" w:hint="default"/>
        <w:b w:val="0"/>
        <w:i w:val="0"/>
        <w:color w:val="auto"/>
        <w:sz w:val="24"/>
      </w:rPr>
    </w:lvl>
  </w:abstractNum>
  <w:abstractNum w:abstractNumId="36" w15:restartNumberingAfterBreak="0">
    <w:nsid w:val="68141291"/>
    <w:multiLevelType w:val="hybridMultilevel"/>
    <w:tmpl w:val="E48C5DE4"/>
    <w:lvl w:ilvl="0" w:tplc="986CF264">
      <w:start w:val="1"/>
      <w:numFmt w:val="decimal"/>
      <w:lvlText w:val="%1."/>
      <w:lvlJc w:val="left"/>
      <w:pPr>
        <w:ind w:left="720" w:hanging="360"/>
      </w:pPr>
      <w:rPr>
        <w:rFonts w:hint="default"/>
        <w:b/>
        <w:bCs/>
        <w:color w:val="02A4A6"/>
        <w:spacing w:val="-1"/>
        <w:w w:val="97"/>
        <w:sz w:val="24"/>
        <w:szCs w:val="24"/>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7" w15:restartNumberingAfterBreak="0">
    <w:nsid w:val="68386700"/>
    <w:multiLevelType w:val="hybridMultilevel"/>
    <w:tmpl w:val="773E028E"/>
    <w:lvl w:ilvl="0" w:tplc="2774D3A8">
      <w:start w:val="1"/>
      <w:numFmt w:val="bullet"/>
      <w:lvlText w:val=""/>
      <w:lvlJc w:val="left"/>
      <w:pPr>
        <w:ind w:left="720" w:hanging="360"/>
      </w:pPr>
      <w:rPr>
        <w:rFonts w:ascii="Symbol" w:hAnsi="Symbol" w:cs="Symbol" w:hint="default"/>
        <w:b/>
        <w:i w:val="0"/>
        <w:color w:val="02A4A6"/>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69F94F29"/>
    <w:multiLevelType w:val="hybridMultilevel"/>
    <w:tmpl w:val="2312F5C2"/>
    <w:lvl w:ilvl="0" w:tplc="2774D3A8">
      <w:start w:val="1"/>
      <w:numFmt w:val="bullet"/>
      <w:lvlText w:val=""/>
      <w:lvlJc w:val="left"/>
      <w:pPr>
        <w:ind w:left="720" w:hanging="360"/>
      </w:pPr>
      <w:rPr>
        <w:rFonts w:ascii="Symbol" w:hAnsi="Symbol" w:cs="Symbol" w:hint="default"/>
        <w:b/>
        <w:i w:val="0"/>
        <w:color w:val="02A4A6"/>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6A3F2EBE"/>
    <w:multiLevelType w:val="hybridMultilevel"/>
    <w:tmpl w:val="CCD21B46"/>
    <w:lvl w:ilvl="0" w:tplc="2774D3A8">
      <w:start w:val="1"/>
      <w:numFmt w:val="bullet"/>
      <w:lvlText w:val=""/>
      <w:lvlJc w:val="left"/>
      <w:pPr>
        <w:ind w:left="720" w:hanging="360"/>
      </w:pPr>
      <w:rPr>
        <w:rFonts w:ascii="Symbol" w:hAnsi="Symbol" w:cs="Symbol" w:hint="default"/>
        <w:b/>
        <w:i w:val="0"/>
        <w:color w:val="02A4A6"/>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6DBC2755"/>
    <w:multiLevelType w:val="hybridMultilevel"/>
    <w:tmpl w:val="2BE0B0F8"/>
    <w:lvl w:ilvl="0" w:tplc="3C1A3F14">
      <w:start w:val="1"/>
      <w:numFmt w:val="upperRoman"/>
      <w:lvlText w:val="%1."/>
      <w:lvlJc w:val="left"/>
      <w:pPr>
        <w:ind w:left="720" w:hanging="360"/>
      </w:pPr>
      <w:rPr>
        <w:rFonts w:asciiTheme="minorHAnsi" w:hAnsiTheme="minorHAnsi" w:cstheme="minorHAnsi" w:hint="default"/>
        <w:b/>
        <w:bCs/>
        <w:color w:val="02A4A6"/>
        <w:spacing w:val="-1"/>
        <w:w w:val="97"/>
        <w:sz w:val="22"/>
        <w:szCs w:val="2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1" w15:restartNumberingAfterBreak="0">
    <w:nsid w:val="6E3826A7"/>
    <w:multiLevelType w:val="hybridMultilevel"/>
    <w:tmpl w:val="2B40C140"/>
    <w:lvl w:ilvl="0" w:tplc="2774D3A8">
      <w:start w:val="1"/>
      <w:numFmt w:val="bullet"/>
      <w:lvlText w:val=""/>
      <w:lvlJc w:val="left"/>
      <w:pPr>
        <w:ind w:left="11" w:hanging="360"/>
      </w:pPr>
      <w:rPr>
        <w:rFonts w:ascii="Symbol" w:hAnsi="Symbol" w:cs="Symbol" w:hint="default"/>
        <w:b/>
        <w:i w:val="0"/>
        <w:color w:val="02A4A6"/>
      </w:rPr>
    </w:lvl>
    <w:lvl w:ilvl="1" w:tplc="2774D3A8">
      <w:start w:val="1"/>
      <w:numFmt w:val="bullet"/>
      <w:lvlText w:val=""/>
      <w:lvlJc w:val="left"/>
      <w:pPr>
        <w:ind w:left="731" w:hanging="360"/>
      </w:pPr>
      <w:rPr>
        <w:rFonts w:ascii="Symbol" w:hAnsi="Symbol" w:cs="Symbol" w:hint="default"/>
        <w:b/>
        <w:i w:val="0"/>
        <w:color w:val="02A4A6"/>
      </w:rPr>
    </w:lvl>
    <w:lvl w:ilvl="2" w:tplc="08090005" w:tentative="1">
      <w:start w:val="1"/>
      <w:numFmt w:val="bullet"/>
      <w:lvlText w:val=""/>
      <w:lvlJc w:val="left"/>
      <w:pPr>
        <w:ind w:left="1451" w:hanging="360"/>
      </w:pPr>
      <w:rPr>
        <w:rFonts w:ascii="Wingdings" w:hAnsi="Wingdings" w:hint="default"/>
      </w:rPr>
    </w:lvl>
    <w:lvl w:ilvl="3" w:tplc="08090001" w:tentative="1">
      <w:start w:val="1"/>
      <w:numFmt w:val="bullet"/>
      <w:lvlText w:val=""/>
      <w:lvlJc w:val="left"/>
      <w:pPr>
        <w:ind w:left="2171" w:hanging="360"/>
      </w:pPr>
      <w:rPr>
        <w:rFonts w:ascii="Symbol" w:hAnsi="Symbol" w:hint="default"/>
      </w:rPr>
    </w:lvl>
    <w:lvl w:ilvl="4" w:tplc="08090003" w:tentative="1">
      <w:start w:val="1"/>
      <w:numFmt w:val="bullet"/>
      <w:lvlText w:val="o"/>
      <w:lvlJc w:val="left"/>
      <w:pPr>
        <w:ind w:left="2891" w:hanging="360"/>
      </w:pPr>
      <w:rPr>
        <w:rFonts w:ascii="Courier New" w:hAnsi="Courier New" w:cs="Courier New" w:hint="default"/>
      </w:rPr>
    </w:lvl>
    <w:lvl w:ilvl="5" w:tplc="08090005" w:tentative="1">
      <w:start w:val="1"/>
      <w:numFmt w:val="bullet"/>
      <w:lvlText w:val=""/>
      <w:lvlJc w:val="left"/>
      <w:pPr>
        <w:ind w:left="3611" w:hanging="360"/>
      </w:pPr>
      <w:rPr>
        <w:rFonts w:ascii="Wingdings" w:hAnsi="Wingdings" w:hint="default"/>
      </w:rPr>
    </w:lvl>
    <w:lvl w:ilvl="6" w:tplc="08090001" w:tentative="1">
      <w:start w:val="1"/>
      <w:numFmt w:val="bullet"/>
      <w:lvlText w:val=""/>
      <w:lvlJc w:val="left"/>
      <w:pPr>
        <w:ind w:left="4331" w:hanging="360"/>
      </w:pPr>
      <w:rPr>
        <w:rFonts w:ascii="Symbol" w:hAnsi="Symbol" w:hint="default"/>
      </w:rPr>
    </w:lvl>
    <w:lvl w:ilvl="7" w:tplc="08090003" w:tentative="1">
      <w:start w:val="1"/>
      <w:numFmt w:val="bullet"/>
      <w:lvlText w:val="o"/>
      <w:lvlJc w:val="left"/>
      <w:pPr>
        <w:ind w:left="5051" w:hanging="360"/>
      </w:pPr>
      <w:rPr>
        <w:rFonts w:ascii="Courier New" w:hAnsi="Courier New" w:cs="Courier New" w:hint="default"/>
      </w:rPr>
    </w:lvl>
    <w:lvl w:ilvl="8" w:tplc="08090005" w:tentative="1">
      <w:start w:val="1"/>
      <w:numFmt w:val="bullet"/>
      <w:lvlText w:val=""/>
      <w:lvlJc w:val="left"/>
      <w:pPr>
        <w:ind w:left="5771" w:hanging="360"/>
      </w:pPr>
      <w:rPr>
        <w:rFonts w:ascii="Wingdings" w:hAnsi="Wingdings" w:hint="default"/>
      </w:rPr>
    </w:lvl>
  </w:abstractNum>
  <w:abstractNum w:abstractNumId="42" w15:restartNumberingAfterBreak="0">
    <w:nsid w:val="704551C0"/>
    <w:multiLevelType w:val="hybridMultilevel"/>
    <w:tmpl w:val="5A0E4D6C"/>
    <w:lvl w:ilvl="0" w:tplc="A622F1A2">
      <w:start w:val="1"/>
      <w:numFmt w:val="decimal"/>
      <w:lvlText w:val="%1."/>
      <w:lvlJc w:val="left"/>
      <w:pPr>
        <w:ind w:left="720" w:hanging="360"/>
      </w:pPr>
      <w:rPr>
        <w:rFonts w:ascii="Arial" w:hAnsi="Arial" w:cs="Arial" w:hint="default"/>
        <w:b w:val="0"/>
        <w:bCs w:val="0"/>
        <w:i w:val="0"/>
        <w:iCs w:val="0"/>
        <w:color w:val="02A4A6"/>
        <w:sz w:val="22"/>
        <w:szCs w:val="22"/>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3" w15:restartNumberingAfterBreak="0">
    <w:nsid w:val="70801F21"/>
    <w:multiLevelType w:val="hybridMultilevel"/>
    <w:tmpl w:val="C2C0CCC2"/>
    <w:lvl w:ilvl="0" w:tplc="2774D3A8">
      <w:start w:val="1"/>
      <w:numFmt w:val="bullet"/>
      <w:lvlText w:val=""/>
      <w:lvlJc w:val="left"/>
      <w:pPr>
        <w:ind w:left="720" w:hanging="360"/>
      </w:pPr>
      <w:rPr>
        <w:rFonts w:ascii="Symbol" w:hAnsi="Symbol" w:cs="Symbol" w:hint="default"/>
        <w:b/>
        <w:i w:val="0"/>
        <w:color w:val="02A4A6"/>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4" w15:restartNumberingAfterBreak="0">
    <w:nsid w:val="74D30DE4"/>
    <w:multiLevelType w:val="hybridMultilevel"/>
    <w:tmpl w:val="4EA81282"/>
    <w:lvl w:ilvl="0" w:tplc="2774D3A8">
      <w:start w:val="1"/>
      <w:numFmt w:val="bullet"/>
      <w:lvlText w:val=""/>
      <w:lvlJc w:val="left"/>
      <w:pPr>
        <w:ind w:left="720" w:hanging="360"/>
      </w:pPr>
      <w:rPr>
        <w:rFonts w:ascii="Symbol" w:hAnsi="Symbol" w:cs="Symbol" w:hint="default"/>
        <w:b/>
        <w:i w:val="0"/>
        <w:color w:val="02A4A6"/>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5" w15:restartNumberingAfterBreak="0">
    <w:nsid w:val="7D6A1486"/>
    <w:multiLevelType w:val="hybridMultilevel"/>
    <w:tmpl w:val="BC208EEA"/>
    <w:lvl w:ilvl="0" w:tplc="2774D3A8">
      <w:start w:val="1"/>
      <w:numFmt w:val="bullet"/>
      <w:lvlText w:val=""/>
      <w:lvlJc w:val="left"/>
      <w:pPr>
        <w:ind w:left="720" w:hanging="360"/>
      </w:pPr>
      <w:rPr>
        <w:rFonts w:ascii="Symbol" w:hAnsi="Symbol" w:cs="Symbol" w:hint="default"/>
        <w:b/>
        <w:i w:val="0"/>
        <w:color w:val="02A4A6"/>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391926607">
    <w:abstractNumId w:val="7"/>
  </w:num>
  <w:num w:numId="2" w16cid:durableId="479927726">
    <w:abstractNumId w:val="33"/>
  </w:num>
  <w:num w:numId="3" w16cid:durableId="1372806403">
    <w:abstractNumId w:val="12"/>
  </w:num>
  <w:num w:numId="4" w16cid:durableId="1236891696">
    <w:abstractNumId w:val="12"/>
  </w:num>
  <w:num w:numId="5" w16cid:durableId="771126025">
    <w:abstractNumId w:val="14"/>
  </w:num>
  <w:num w:numId="6" w16cid:durableId="846140211">
    <w:abstractNumId w:val="1"/>
  </w:num>
  <w:num w:numId="7" w16cid:durableId="61487907">
    <w:abstractNumId w:val="34"/>
  </w:num>
  <w:num w:numId="8" w16cid:durableId="1722091118">
    <w:abstractNumId w:val="0"/>
  </w:num>
  <w:num w:numId="9" w16cid:durableId="681203732">
    <w:abstractNumId w:val="8"/>
  </w:num>
  <w:num w:numId="10" w16cid:durableId="2043896348">
    <w:abstractNumId w:val="10"/>
  </w:num>
  <w:num w:numId="11" w16cid:durableId="1078601514">
    <w:abstractNumId w:val="17"/>
  </w:num>
  <w:num w:numId="12" w16cid:durableId="218710463">
    <w:abstractNumId w:val="37"/>
  </w:num>
  <w:num w:numId="13" w16cid:durableId="1745687471">
    <w:abstractNumId w:val="45"/>
  </w:num>
  <w:num w:numId="14" w16cid:durableId="377583396">
    <w:abstractNumId w:val="39"/>
  </w:num>
  <w:num w:numId="15" w16cid:durableId="32192414">
    <w:abstractNumId w:val="9"/>
  </w:num>
  <w:num w:numId="16" w16cid:durableId="226646723">
    <w:abstractNumId w:val="2"/>
  </w:num>
  <w:num w:numId="17" w16cid:durableId="411777577">
    <w:abstractNumId w:val="21"/>
  </w:num>
  <w:num w:numId="18" w16cid:durableId="550580947">
    <w:abstractNumId w:val="42"/>
  </w:num>
  <w:num w:numId="19" w16cid:durableId="517817635">
    <w:abstractNumId w:val="11"/>
  </w:num>
  <w:num w:numId="20" w16cid:durableId="1062873097">
    <w:abstractNumId w:val="22"/>
  </w:num>
  <w:num w:numId="21" w16cid:durableId="1097601491">
    <w:abstractNumId w:val="18"/>
  </w:num>
  <w:num w:numId="22" w16cid:durableId="852694739">
    <w:abstractNumId w:val="16"/>
  </w:num>
  <w:num w:numId="23" w16cid:durableId="1804227060">
    <w:abstractNumId w:val="23"/>
  </w:num>
  <w:num w:numId="24" w16cid:durableId="1336609577">
    <w:abstractNumId w:val="24"/>
  </w:num>
  <w:num w:numId="25" w16cid:durableId="1235513178">
    <w:abstractNumId w:val="32"/>
  </w:num>
  <w:num w:numId="26" w16cid:durableId="472674899">
    <w:abstractNumId w:val="4"/>
  </w:num>
  <w:num w:numId="27" w16cid:durableId="690226768">
    <w:abstractNumId w:val="20"/>
  </w:num>
  <w:num w:numId="28" w16cid:durableId="2107798641">
    <w:abstractNumId w:val="43"/>
  </w:num>
  <w:num w:numId="29" w16cid:durableId="486285307">
    <w:abstractNumId w:val="35"/>
  </w:num>
  <w:num w:numId="30" w16cid:durableId="1042706917">
    <w:abstractNumId w:val="31"/>
  </w:num>
  <w:num w:numId="31" w16cid:durableId="594288985">
    <w:abstractNumId w:val="26"/>
  </w:num>
  <w:num w:numId="32" w16cid:durableId="646979780">
    <w:abstractNumId w:val="13"/>
  </w:num>
  <w:num w:numId="33" w16cid:durableId="1244795454">
    <w:abstractNumId w:val="41"/>
  </w:num>
  <w:num w:numId="34" w16cid:durableId="1017150824">
    <w:abstractNumId w:val="28"/>
  </w:num>
  <w:num w:numId="35" w16cid:durableId="634262399">
    <w:abstractNumId w:val="29"/>
  </w:num>
  <w:num w:numId="36" w16cid:durableId="60642250">
    <w:abstractNumId w:val="38"/>
  </w:num>
  <w:num w:numId="37" w16cid:durableId="298262556">
    <w:abstractNumId w:val="5"/>
  </w:num>
  <w:num w:numId="38" w16cid:durableId="1343707826">
    <w:abstractNumId w:val="30"/>
  </w:num>
  <w:num w:numId="39" w16cid:durableId="236281345">
    <w:abstractNumId w:val="44"/>
  </w:num>
  <w:num w:numId="40" w16cid:durableId="453134574">
    <w:abstractNumId w:val="25"/>
  </w:num>
  <w:num w:numId="41" w16cid:durableId="380328335">
    <w:abstractNumId w:val="3"/>
  </w:num>
  <w:num w:numId="42" w16cid:durableId="1871264785">
    <w:abstractNumId w:val="19"/>
  </w:num>
  <w:num w:numId="43" w16cid:durableId="833037273">
    <w:abstractNumId w:val="27"/>
  </w:num>
  <w:num w:numId="44" w16cid:durableId="1236356972">
    <w:abstractNumId w:val="6"/>
  </w:num>
  <w:num w:numId="45" w16cid:durableId="362637009">
    <w:abstractNumId w:val="36"/>
  </w:num>
  <w:num w:numId="46" w16cid:durableId="1959531476">
    <w:abstractNumId w:val="40"/>
  </w:num>
  <w:num w:numId="47" w16cid:durableId="1353529401">
    <w:abstractNumId w:val="1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savePreviewPicture/>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F0C33"/>
    <w:rsid w:val="00065625"/>
    <w:rsid w:val="00082BE9"/>
    <w:rsid w:val="0011524F"/>
    <w:rsid w:val="00141F93"/>
    <w:rsid w:val="001C4E2E"/>
    <w:rsid w:val="0021255F"/>
    <w:rsid w:val="00214A00"/>
    <w:rsid w:val="00224025"/>
    <w:rsid w:val="00297EDA"/>
    <w:rsid w:val="002C3633"/>
    <w:rsid w:val="00331C4F"/>
    <w:rsid w:val="00344AB6"/>
    <w:rsid w:val="003633F1"/>
    <w:rsid w:val="003C5845"/>
    <w:rsid w:val="003D558C"/>
    <w:rsid w:val="003D57E3"/>
    <w:rsid w:val="003E4F2A"/>
    <w:rsid w:val="004147A8"/>
    <w:rsid w:val="00417CBF"/>
    <w:rsid w:val="00440EF9"/>
    <w:rsid w:val="00467DE8"/>
    <w:rsid w:val="00476C41"/>
    <w:rsid w:val="00481B0D"/>
    <w:rsid w:val="004C008C"/>
    <w:rsid w:val="004F0C33"/>
    <w:rsid w:val="0052187F"/>
    <w:rsid w:val="00582F49"/>
    <w:rsid w:val="005F140E"/>
    <w:rsid w:val="00621C0A"/>
    <w:rsid w:val="0066421D"/>
    <w:rsid w:val="006748AE"/>
    <w:rsid w:val="0068555E"/>
    <w:rsid w:val="006902CC"/>
    <w:rsid w:val="006B190C"/>
    <w:rsid w:val="006C06A6"/>
    <w:rsid w:val="006C7C41"/>
    <w:rsid w:val="006F7E4E"/>
    <w:rsid w:val="0070138E"/>
    <w:rsid w:val="00721359"/>
    <w:rsid w:val="00790369"/>
    <w:rsid w:val="007970D6"/>
    <w:rsid w:val="007A7B13"/>
    <w:rsid w:val="007C58CA"/>
    <w:rsid w:val="007C5FD6"/>
    <w:rsid w:val="008A61CF"/>
    <w:rsid w:val="008C7B12"/>
    <w:rsid w:val="00981B45"/>
    <w:rsid w:val="009847FD"/>
    <w:rsid w:val="00A03B2E"/>
    <w:rsid w:val="00A05EE4"/>
    <w:rsid w:val="00AA8DE7"/>
    <w:rsid w:val="00AC6B8D"/>
    <w:rsid w:val="00BB04C9"/>
    <w:rsid w:val="00BF171C"/>
    <w:rsid w:val="00C3212F"/>
    <w:rsid w:val="00C56653"/>
    <w:rsid w:val="00C75BDE"/>
    <w:rsid w:val="00CA7AB2"/>
    <w:rsid w:val="00CB2859"/>
    <w:rsid w:val="00D96F99"/>
    <w:rsid w:val="00DB2D43"/>
    <w:rsid w:val="00DB437D"/>
    <w:rsid w:val="00DE45F8"/>
    <w:rsid w:val="00DF3735"/>
    <w:rsid w:val="00E57016"/>
    <w:rsid w:val="00EA249E"/>
    <w:rsid w:val="00EC75DF"/>
    <w:rsid w:val="00EF7671"/>
    <w:rsid w:val="059C5D0E"/>
    <w:rsid w:val="1CDDFEEE"/>
    <w:rsid w:val="1EE2C57E"/>
    <w:rsid w:val="2DE7E5AB"/>
    <w:rsid w:val="31729105"/>
    <w:rsid w:val="3A93FF3D"/>
    <w:rsid w:val="4076637F"/>
    <w:rsid w:val="43A29224"/>
    <w:rsid w:val="4547E58F"/>
    <w:rsid w:val="5E46C981"/>
    <w:rsid w:val="5F035808"/>
    <w:rsid w:val="622B518A"/>
    <w:rsid w:val="62EE5C15"/>
    <w:rsid w:val="6FA61F65"/>
    <w:rsid w:val="70991A31"/>
    <w:rsid w:val="76529DD6"/>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F3CBF5E"/>
  <w15:docId w15:val="{07C2D585-94D0-4906-8D4A-8BD1CC50B2A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lsdException w:name="heading 5" w:semiHidden="1" w:uiPriority="9" w:unhideWhenUsed="1"/>
    <w:lsdException w:name="heading 6" w:semiHidden="1" w:uiPriority="9" w:unhideWhenUsed="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qFormat="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qFormat="1"/>
    <w:lsdException w:name="List Number" w:semiHidden="1" w:unhideWhenUsed="1" w:qFormat="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lsdException w:name="Emphasis" w:uiPriority="20"/>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lsdException w:name="Intense Quote" w:uiPriority="30"/>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lsdException w:name="Intense Emphasis" w:uiPriority="21"/>
    <w:lsdException w:name="Subtle Reference" w:uiPriority="31"/>
    <w:lsdException w:name="Intense Reference" w:uiPriority="32"/>
    <w:lsdException w:name="Book Title" w:uiPriority="33"/>
    <w:lsdException w:name="Bibliography" w:semiHidden="1" w:uiPriority="37" w:unhideWhenUsed="1"/>
    <w:lsdException w:name="TOC Heading" w:semiHidden="1" w:uiPriority="39" w:unhideWhenUsed="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1524F"/>
    <w:pPr>
      <w:spacing w:line="260" w:lineRule="exact"/>
    </w:pPr>
    <w:rPr>
      <w:rFonts w:ascii="Arial" w:hAnsi="Arial"/>
      <w:spacing w:val="-2"/>
      <w:sz w:val="24"/>
    </w:rPr>
  </w:style>
  <w:style w:type="paragraph" w:styleId="Heading1">
    <w:name w:val="heading 1"/>
    <w:basedOn w:val="Normal"/>
    <w:next w:val="Normal"/>
    <w:link w:val="Heading1Char"/>
    <w:uiPriority w:val="9"/>
    <w:qFormat/>
    <w:rsid w:val="007A7B13"/>
    <w:pPr>
      <w:spacing w:before="200" w:after="60" w:line="480" w:lineRule="exact"/>
      <w:outlineLvl w:val="0"/>
    </w:pPr>
    <w:rPr>
      <w:rFonts w:eastAsiaTheme="majorEastAsia" w:cstheme="majorBidi"/>
      <w:color w:val="02A4A6"/>
      <w:sz w:val="56"/>
      <w:szCs w:val="48"/>
    </w:rPr>
  </w:style>
  <w:style w:type="paragraph" w:styleId="Heading2">
    <w:name w:val="heading 2"/>
    <w:basedOn w:val="Normal"/>
    <w:next w:val="Normal"/>
    <w:link w:val="Heading2Char"/>
    <w:uiPriority w:val="9"/>
    <w:unhideWhenUsed/>
    <w:qFormat/>
    <w:rsid w:val="004F0C33"/>
    <w:pPr>
      <w:spacing w:before="240" w:after="30" w:line="400" w:lineRule="exact"/>
      <w:outlineLvl w:val="1"/>
    </w:pPr>
    <w:rPr>
      <w:rFonts w:eastAsiaTheme="majorEastAsia" w:cstheme="majorBidi"/>
      <w:color w:val="1F497D" w:themeColor="text2"/>
      <w:sz w:val="32"/>
      <w:szCs w:val="32"/>
    </w:rPr>
  </w:style>
  <w:style w:type="paragraph" w:styleId="Heading3">
    <w:name w:val="heading 3"/>
    <w:basedOn w:val="Normal"/>
    <w:next w:val="Normal"/>
    <w:link w:val="Heading3Char"/>
    <w:uiPriority w:val="9"/>
    <w:semiHidden/>
    <w:unhideWhenUsed/>
    <w:qFormat/>
    <w:rsid w:val="004F0C33"/>
    <w:pPr>
      <w:spacing w:before="330" w:after="40"/>
      <w:outlineLvl w:val="2"/>
    </w:pPr>
    <w:rPr>
      <w:rFonts w:eastAsiaTheme="majorEastAsia" w:cstheme="majorBidi"/>
      <w:color w:val="000000" w:themeColor="text1"/>
      <w:sz w:val="28"/>
      <w:szCs w:val="28"/>
    </w:rPr>
  </w:style>
  <w:style w:type="paragraph" w:styleId="Heading7">
    <w:name w:val="heading 7"/>
    <w:basedOn w:val="Normal"/>
    <w:next w:val="Normal"/>
    <w:link w:val="Heading7Char"/>
    <w:uiPriority w:val="9"/>
    <w:semiHidden/>
    <w:unhideWhenUsed/>
    <w:qFormat/>
    <w:rsid w:val="004F0C33"/>
    <w:pPr>
      <w:numPr>
        <w:ilvl w:val="6"/>
        <w:numId w:val="4"/>
      </w:numPr>
      <w:spacing w:before="40" w:after="0"/>
      <w:outlineLvl w:val="6"/>
    </w:pPr>
    <w:rPr>
      <w:rFonts w:asciiTheme="majorHAnsi" w:eastAsiaTheme="majorEastAsia" w:hAnsiTheme="majorHAnsi" w:cstheme="majorBidi"/>
      <w:i/>
      <w:iCs/>
      <w:color w:val="000000" w:themeColor="text1"/>
      <w:spacing w:val="-4"/>
      <w:sz w:val="20"/>
    </w:rPr>
  </w:style>
  <w:style w:type="paragraph" w:styleId="Heading8">
    <w:name w:val="heading 8"/>
    <w:basedOn w:val="Normal"/>
    <w:next w:val="Normal"/>
    <w:link w:val="Heading8Char"/>
    <w:uiPriority w:val="9"/>
    <w:semiHidden/>
    <w:unhideWhenUsed/>
    <w:qFormat/>
    <w:rsid w:val="004F0C33"/>
    <w:pPr>
      <w:spacing w:before="40" w:after="0"/>
      <w:ind w:left="1440" w:hanging="1440"/>
      <w:outlineLvl w:val="7"/>
    </w:pPr>
    <w:rPr>
      <w:rFonts w:asciiTheme="majorHAnsi" w:eastAsiaTheme="majorEastAsia" w:hAnsiTheme="majorHAnsi" w:cstheme="majorBidi"/>
      <w:color w:val="000000" w:themeColor="text1"/>
      <w:spacing w:val="-4"/>
      <w:sz w:val="21"/>
      <w:szCs w:val="21"/>
    </w:rPr>
  </w:style>
  <w:style w:type="paragraph" w:styleId="Heading9">
    <w:name w:val="heading 9"/>
    <w:basedOn w:val="Normal"/>
    <w:next w:val="Normal"/>
    <w:link w:val="Heading9Char"/>
    <w:uiPriority w:val="9"/>
    <w:semiHidden/>
    <w:unhideWhenUsed/>
    <w:qFormat/>
    <w:rsid w:val="004F0C33"/>
    <w:pPr>
      <w:spacing w:before="40" w:after="0"/>
      <w:ind w:left="1584" w:hanging="1584"/>
      <w:outlineLvl w:val="8"/>
    </w:pPr>
    <w:rPr>
      <w:rFonts w:asciiTheme="majorHAnsi" w:eastAsiaTheme="majorEastAsia" w:hAnsiTheme="majorHAnsi" w:cstheme="majorBidi"/>
      <w:i/>
      <w:iCs/>
      <w:color w:val="000000" w:themeColor="text1"/>
      <w:spacing w:val="-4"/>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621C0A"/>
    <w:pPr>
      <w:tabs>
        <w:tab w:val="center" w:pos="4513"/>
        <w:tab w:val="right" w:pos="9026"/>
      </w:tabs>
      <w:spacing w:after="0" w:line="240" w:lineRule="auto"/>
    </w:pPr>
  </w:style>
  <w:style w:type="character" w:customStyle="1" w:styleId="HeaderChar">
    <w:name w:val="Header Char"/>
    <w:basedOn w:val="DefaultParagraphFont"/>
    <w:link w:val="Header"/>
    <w:uiPriority w:val="99"/>
    <w:rsid w:val="00621C0A"/>
  </w:style>
  <w:style w:type="paragraph" w:styleId="Footer">
    <w:name w:val="footer"/>
    <w:basedOn w:val="Normal"/>
    <w:link w:val="FooterChar"/>
    <w:uiPriority w:val="99"/>
    <w:unhideWhenUsed/>
    <w:rsid w:val="00621C0A"/>
    <w:pPr>
      <w:tabs>
        <w:tab w:val="center" w:pos="4513"/>
        <w:tab w:val="right" w:pos="9026"/>
      </w:tabs>
      <w:spacing w:after="0" w:line="240" w:lineRule="auto"/>
    </w:pPr>
  </w:style>
  <w:style w:type="character" w:customStyle="1" w:styleId="FooterChar">
    <w:name w:val="Footer Char"/>
    <w:basedOn w:val="DefaultParagraphFont"/>
    <w:link w:val="Footer"/>
    <w:uiPriority w:val="99"/>
    <w:rsid w:val="00621C0A"/>
  </w:style>
  <w:style w:type="paragraph" w:styleId="BalloonText">
    <w:name w:val="Balloon Text"/>
    <w:basedOn w:val="Normal"/>
    <w:link w:val="BalloonTextChar"/>
    <w:uiPriority w:val="99"/>
    <w:semiHidden/>
    <w:unhideWhenUsed/>
    <w:rsid w:val="00621C0A"/>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621C0A"/>
    <w:rPr>
      <w:rFonts w:ascii="Tahoma" w:hAnsi="Tahoma" w:cs="Tahoma"/>
      <w:sz w:val="16"/>
      <w:szCs w:val="16"/>
    </w:rPr>
  </w:style>
  <w:style w:type="table" w:styleId="TableGrid">
    <w:name w:val="Table Grid"/>
    <w:basedOn w:val="TableNormal"/>
    <w:uiPriority w:val="59"/>
    <w:rsid w:val="00621C0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FooterText">
    <w:name w:val="Footer Text"/>
    <w:basedOn w:val="Normal"/>
    <w:rsid w:val="00621C0A"/>
    <w:pPr>
      <w:tabs>
        <w:tab w:val="center" w:pos="4513"/>
        <w:tab w:val="right" w:pos="9026"/>
      </w:tabs>
      <w:spacing w:after="0" w:line="180" w:lineRule="exact"/>
    </w:pPr>
    <w:rPr>
      <w:color w:val="000000" w:themeColor="text1"/>
      <w:spacing w:val="-4"/>
      <w:sz w:val="15"/>
    </w:rPr>
  </w:style>
  <w:style w:type="paragraph" w:customStyle="1" w:styleId="ZeroLead">
    <w:name w:val="Zero Lead"/>
    <w:basedOn w:val="Footer"/>
    <w:rsid w:val="00621C0A"/>
    <w:pPr>
      <w:spacing w:line="20" w:lineRule="exact"/>
    </w:pPr>
    <w:rPr>
      <w:spacing w:val="-4"/>
      <w:sz w:val="2"/>
    </w:rPr>
  </w:style>
  <w:style w:type="paragraph" w:customStyle="1" w:styleId="CompanyInformation">
    <w:name w:val="Company Information"/>
    <w:basedOn w:val="Footer"/>
    <w:rsid w:val="00621C0A"/>
    <w:pPr>
      <w:spacing w:line="140" w:lineRule="exact"/>
    </w:pPr>
    <w:rPr>
      <w:sz w:val="12"/>
    </w:rPr>
  </w:style>
  <w:style w:type="paragraph" w:customStyle="1" w:styleId="Picture">
    <w:name w:val="Picture"/>
    <w:basedOn w:val="Normal"/>
    <w:qFormat/>
    <w:rsid w:val="004F0C33"/>
    <w:pPr>
      <w:spacing w:after="0" w:line="240" w:lineRule="auto"/>
    </w:pPr>
    <w:rPr>
      <w:noProof/>
    </w:rPr>
  </w:style>
  <w:style w:type="paragraph" w:customStyle="1" w:styleId="AHEReportTitle">
    <w:name w:val="AHE Report Title"/>
    <w:basedOn w:val="Normal"/>
    <w:qFormat/>
    <w:rsid w:val="004F0C33"/>
    <w:pPr>
      <w:spacing w:after="0" w:line="960" w:lineRule="exact"/>
    </w:pPr>
    <w:rPr>
      <w:color w:val="1F497D" w:themeColor="text2"/>
      <w:spacing w:val="-8"/>
      <w:sz w:val="96"/>
    </w:rPr>
  </w:style>
  <w:style w:type="paragraph" w:customStyle="1" w:styleId="AHEReportSub-Title">
    <w:name w:val="AHE Report Sub-Title"/>
    <w:basedOn w:val="Normal"/>
    <w:qFormat/>
    <w:rsid w:val="004F0C33"/>
    <w:pPr>
      <w:spacing w:after="0" w:line="400" w:lineRule="exact"/>
    </w:pPr>
    <w:rPr>
      <w:color w:val="000000" w:themeColor="text1"/>
      <w:sz w:val="32"/>
      <w:szCs w:val="32"/>
    </w:rPr>
  </w:style>
  <w:style w:type="paragraph" w:customStyle="1" w:styleId="AHEPartnership">
    <w:name w:val="AHE Partnership"/>
    <w:basedOn w:val="Normal"/>
    <w:qFormat/>
    <w:rsid w:val="004F0C33"/>
    <w:pPr>
      <w:spacing w:after="113" w:line="240" w:lineRule="exact"/>
    </w:pPr>
    <w:rPr>
      <w:color w:val="000000" w:themeColor="text1"/>
    </w:rPr>
  </w:style>
  <w:style w:type="paragraph" w:customStyle="1" w:styleId="AHESectionDivider">
    <w:name w:val="AHE Section Divider"/>
    <w:basedOn w:val="Normal"/>
    <w:qFormat/>
    <w:rsid w:val="004F0C33"/>
    <w:pPr>
      <w:spacing w:line="960" w:lineRule="exact"/>
    </w:pPr>
    <w:rPr>
      <w:color w:val="FFFFFF" w:themeColor="background1"/>
      <w:sz w:val="96"/>
    </w:rPr>
  </w:style>
  <w:style w:type="paragraph" w:customStyle="1" w:styleId="AHESectionDividerBodyText">
    <w:name w:val="AHE Section Divider Body Text"/>
    <w:basedOn w:val="AHESectionDivider"/>
    <w:qFormat/>
    <w:rsid w:val="004F0C33"/>
    <w:pPr>
      <w:spacing w:after="200" w:line="400" w:lineRule="exact"/>
    </w:pPr>
    <w:rPr>
      <w:sz w:val="32"/>
    </w:rPr>
  </w:style>
  <w:style w:type="paragraph" w:customStyle="1" w:styleId="Pull-OutQuote">
    <w:name w:val="Pull-Out Quote"/>
    <w:basedOn w:val="Normal"/>
    <w:next w:val="PullQuoteName"/>
    <w:qFormat/>
    <w:rsid w:val="004F0C33"/>
    <w:pPr>
      <w:spacing w:after="173"/>
      <w:ind w:left="68" w:right="1106" w:hanging="68"/>
    </w:pPr>
    <w:rPr>
      <w:color w:val="EEECE1" w:themeColor="background2"/>
      <w:szCs w:val="24"/>
    </w:rPr>
  </w:style>
  <w:style w:type="paragraph" w:customStyle="1" w:styleId="PullQuoteName">
    <w:name w:val="Pull Quote Name"/>
    <w:basedOn w:val="Pull-OutQuote"/>
    <w:qFormat/>
    <w:rsid w:val="004F0C33"/>
    <w:pPr>
      <w:spacing w:after="40"/>
    </w:pPr>
  </w:style>
  <w:style w:type="paragraph" w:customStyle="1" w:styleId="Body">
    <w:name w:val="Body"/>
    <w:basedOn w:val="Normal"/>
    <w:uiPriority w:val="99"/>
    <w:qFormat/>
    <w:rsid w:val="004F0C33"/>
    <w:pPr>
      <w:spacing w:after="0"/>
    </w:pPr>
  </w:style>
  <w:style w:type="paragraph" w:customStyle="1" w:styleId="PullOutQuotewithRules">
    <w:name w:val="Pull Out Quote with Rules"/>
    <w:basedOn w:val="Pull-OutQuote"/>
    <w:qFormat/>
    <w:rsid w:val="004F0C33"/>
    <w:pPr>
      <w:pBdr>
        <w:top w:val="single" w:sz="8" w:space="7" w:color="1F497D" w:themeColor="text2"/>
      </w:pBdr>
      <w:spacing w:before="200" w:after="160"/>
      <w:ind w:right="0"/>
    </w:pPr>
    <w:rPr>
      <w:i/>
      <w:color w:val="1F497D" w:themeColor="text2"/>
      <w:spacing w:val="-1"/>
    </w:rPr>
  </w:style>
  <w:style w:type="paragraph" w:customStyle="1" w:styleId="PullOutQuoteNamewithRule">
    <w:name w:val="Pull Out Quote Name with Rule"/>
    <w:basedOn w:val="PullQuoteName"/>
    <w:next w:val="Normal"/>
    <w:qFormat/>
    <w:rsid w:val="004F0C33"/>
    <w:pPr>
      <w:pBdr>
        <w:bottom w:val="single" w:sz="8" w:space="11" w:color="1F497D" w:themeColor="text2"/>
      </w:pBdr>
      <w:ind w:right="0"/>
    </w:pPr>
    <w:rPr>
      <w:color w:val="1F497D" w:themeColor="text2"/>
    </w:rPr>
  </w:style>
  <w:style w:type="paragraph" w:customStyle="1" w:styleId="AHESubheadingstyle4">
    <w:name w:val="AHE Subheading style 4"/>
    <w:basedOn w:val="Normal"/>
    <w:qFormat/>
    <w:rsid w:val="004F0C33"/>
    <w:pPr>
      <w:spacing w:before="160" w:after="40"/>
      <w:ind w:left="1247" w:hanging="1247"/>
    </w:pPr>
    <w:rPr>
      <w:i/>
    </w:rPr>
  </w:style>
  <w:style w:type="paragraph" w:customStyle="1" w:styleId="PullOutBoxHeading">
    <w:name w:val="Pull Out Box Heading"/>
    <w:basedOn w:val="Normal"/>
    <w:qFormat/>
    <w:rsid w:val="004F0C33"/>
    <w:pPr>
      <w:suppressAutoHyphens/>
      <w:spacing w:after="18" w:line="400" w:lineRule="exact"/>
    </w:pPr>
    <w:rPr>
      <w:rFonts w:cs="Chalet-NewYorkNineteenSixty"/>
      <w:color w:val="1F497D" w:themeColor="text2"/>
      <w:sz w:val="32"/>
      <w:szCs w:val="32"/>
    </w:rPr>
  </w:style>
  <w:style w:type="paragraph" w:customStyle="1" w:styleId="AHETableHeader">
    <w:name w:val="AHE Table Header"/>
    <w:basedOn w:val="Body"/>
    <w:qFormat/>
    <w:rsid w:val="004F0C33"/>
    <w:rPr>
      <w:color w:val="FFFFFF" w:themeColor="background1"/>
    </w:rPr>
  </w:style>
  <w:style w:type="paragraph" w:customStyle="1" w:styleId="AHETableText">
    <w:name w:val="AHE Table Text"/>
    <w:basedOn w:val="Body"/>
    <w:qFormat/>
    <w:rsid w:val="004F0C33"/>
  </w:style>
  <w:style w:type="paragraph" w:customStyle="1" w:styleId="AHEContactAddressIndent">
    <w:name w:val="AHE Contact Address Indent"/>
    <w:basedOn w:val="Normal"/>
    <w:qFormat/>
    <w:rsid w:val="007A7B13"/>
    <w:pPr>
      <w:spacing w:after="40" w:line="360" w:lineRule="exact"/>
    </w:pPr>
    <w:rPr>
      <w:noProof/>
      <w:color w:val="000000" w:themeColor="text1"/>
      <w:spacing w:val="-4"/>
      <w:sz w:val="28"/>
      <w:szCs w:val="28"/>
    </w:rPr>
  </w:style>
  <w:style w:type="character" w:customStyle="1" w:styleId="Heading1Char">
    <w:name w:val="Heading 1 Char"/>
    <w:basedOn w:val="DefaultParagraphFont"/>
    <w:link w:val="Heading1"/>
    <w:uiPriority w:val="9"/>
    <w:rsid w:val="007A7B13"/>
    <w:rPr>
      <w:rFonts w:ascii="Arial" w:eastAsiaTheme="majorEastAsia" w:hAnsi="Arial" w:cstheme="majorBidi"/>
      <w:color w:val="02A4A6"/>
      <w:spacing w:val="-2"/>
      <w:sz w:val="56"/>
      <w:szCs w:val="48"/>
    </w:rPr>
  </w:style>
  <w:style w:type="character" w:customStyle="1" w:styleId="Heading2Char">
    <w:name w:val="Heading 2 Char"/>
    <w:basedOn w:val="DefaultParagraphFont"/>
    <w:link w:val="Heading2"/>
    <w:uiPriority w:val="9"/>
    <w:rsid w:val="004F0C33"/>
    <w:rPr>
      <w:rFonts w:ascii="Arial" w:eastAsiaTheme="majorEastAsia" w:hAnsi="Arial" w:cstheme="majorBidi"/>
      <w:color w:val="1F497D" w:themeColor="text2"/>
      <w:spacing w:val="-2"/>
      <w:sz w:val="32"/>
      <w:szCs w:val="32"/>
    </w:rPr>
  </w:style>
  <w:style w:type="character" w:customStyle="1" w:styleId="Heading3Char">
    <w:name w:val="Heading 3 Char"/>
    <w:basedOn w:val="DefaultParagraphFont"/>
    <w:link w:val="Heading3"/>
    <w:uiPriority w:val="9"/>
    <w:semiHidden/>
    <w:rsid w:val="004F0C33"/>
    <w:rPr>
      <w:rFonts w:ascii="Arial" w:eastAsiaTheme="majorEastAsia" w:hAnsi="Arial" w:cstheme="majorBidi"/>
      <w:color w:val="000000" w:themeColor="text1"/>
      <w:spacing w:val="-2"/>
      <w:sz w:val="28"/>
      <w:szCs w:val="28"/>
    </w:rPr>
  </w:style>
  <w:style w:type="character" w:customStyle="1" w:styleId="Heading7Char">
    <w:name w:val="Heading 7 Char"/>
    <w:basedOn w:val="DefaultParagraphFont"/>
    <w:link w:val="Heading7"/>
    <w:uiPriority w:val="9"/>
    <w:semiHidden/>
    <w:rsid w:val="004F0C33"/>
    <w:rPr>
      <w:rFonts w:asciiTheme="majorHAnsi" w:eastAsiaTheme="majorEastAsia" w:hAnsiTheme="majorHAnsi" w:cstheme="majorBidi"/>
      <w:i/>
      <w:iCs/>
      <w:color w:val="000000" w:themeColor="text1"/>
      <w:spacing w:val="-4"/>
      <w:sz w:val="20"/>
    </w:rPr>
  </w:style>
  <w:style w:type="character" w:customStyle="1" w:styleId="Heading8Char">
    <w:name w:val="Heading 8 Char"/>
    <w:basedOn w:val="DefaultParagraphFont"/>
    <w:link w:val="Heading8"/>
    <w:uiPriority w:val="9"/>
    <w:semiHidden/>
    <w:rsid w:val="004F0C33"/>
    <w:rPr>
      <w:rFonts w:asciiTheme="majorHAnsi" w:eastAsiaTheme="majorEastAsia" w:hAnsiTheme="majorHAnsi" w:cstheme="majorBidi"/>
      <w:color w:val="000000" w:themeColor="text1"/>
      <w:spacing w:val="-4"/>
      <w:sz w:val="21"/>
      <w:szCs w:val="21"/>
    </w:rPr>
  </w:style>
  <w:style w:type="character" w:customStyle="1" w:styleId="Heading9Char">
    <w:name w:val="Heading 9 Char"/>
    <w:basedOn w:val="DefaultParagraphFont"/>
    <w:link w:val="Heading9"/>
    <w:uiPriority w:val="9"/>
    <w:semiHidden/>
    <w:rsid w:val="004F0C33"/>
    <w:rPr>
      <w:rFonts w:asciiTheme="majorHAnsi" w:eastAsiaTheme="majorEastAsia" w:hAnsiTheme="majorHAnsi" w:cstheme="majorBidi"/>
      <w:i/>
      <w:iCs/>
      <w:color w:val="000000" w:themeColor="text1"/>
      <w:spacing w:val="-4"/>
      <w:sz w:val="21"/>
      <w:szCs w:val="21"/>
    </w:rPr>
  </w:style>
  <w:style w:type="paragraph" w:styleId="FootnoteText">
    <w:name w:val="footnote text"/>
    <w:basedOn w:val="Normal"/>
    <w:link w:val="FootnoteTextChar"/>
    <w:uiPriority w:val="99"/>
    <w:semiHidden/>
    <w:unhideWhenUsed/>
    <w:qFormat/>
    <w:rsid w:val="004F0C33"/>
    <w:pPr>
      <w:spacing w:after="113" w:line="280" w:lineRule="exact"/>
    </w:pPr>
    <w:rPr>
      <w:rFonts w:ascii="Chalet-LondonNineteenSixty" w:hAnsi="Chalet-LondonNineteenSixty"/>
      <w:spacing w:val="0"/>
      <w:sz w:val="20"/>
      <w:szCs w:val="20"/>
    </w:rPr>
  </w:style>
  <w:style w:type="character" w:customStyle="1" w:styleId="FootnoteTextChar">
    <w:name w:val="Footnote Text Char"/>
    <w:basedOn w:val="DefaultParagraphFont"/>
    <w:link w:val="FootnoteText"/>
    <w:uiPriority w:val="99"/>
    <w:semiHidden/>
    <w:rsid w:val="004F0C33"/>
    <w:rPr>
      <w:rFonts w:ascii="Chalet-LondonNineteenSixty" w:hAnsi="Chalet-LondonNineteenSixty"/>
      <w:sz w:val="20"/>
      <w:szCs w:val="20"/>
    </w:rPr>
  </w:style>
  <w:style w:type="paragraph" w:styleId="Caption">
    <w:name w:val="caption"/>
    <w:basedOn w:val="Normal"/>
    <w:next w:val="Normal"/>
    <w:uiPriority w:val="35"/>
    <w:semiHidden/>
    <w:unhideWhenUsed/>
    <w:qFormat/>
    <w:rsid w:val="004F0C33"/>
    <w:pPr>
      <w:spacing w:before="160" w:after="40"/>
    </w:pPr>
    <w:rPr>
      <w:iCs/>
      <w:color w:val="000000" w:themeColor="text1"/>
      <w:szCs w:val="24"/>
    </w:rPr>
  </w:style>
  <w:style w:type="paragraph" w:styleId="ListBullet">
    <w:name w:val="List Bullet"/>
    <w:basedOn w:val="Normal"/>
    <w:uiPriority w:val="99"/>
    <w:semiHidden/>
    <w:unhideWhenUsed/>
    <w:qFormat/>
    <w:rsid w:val="004F0C33"/>
    <w:pPr>
      <w:numPr>
        <w:numId w:val="7"/>
      </w:numPr>
      <w:spacing w:after="113"/>
    </w:pPr>
  </w:style>
  <w:style w:type="paragraph" w:styleId="ListNumber">
    <w:name w:val="List Number"/>
    <w:basedOn w:val="Normal"/>
    <w:uiPriority w:val="99"/>
    <w:semiHidden/>
    <w:unhideWhenUsed/>
    <w:qFormat/>
    <w:rsid w:val="004F0C33"/>
    <w:pPr>
      <w:numPr>
        <w:numId w:val="9"/>
      </w:numPr>
    </w:pPr>
  </w:style>
  <w:style w:type="paragraph" w:styleId="ListParagraph">
    <w:name w:val="List Paragraph"/>
    <w:basedOn w:val="Normal"/>
    <w:link w:val="ListParagraphChar"/>
    <w:uiPriority w:val="34"/>
    <w:qFormat/>
    <w:rsid w:val="004F0C33"/>
    <w:pPr>
      <w:ind w:left="720"/>
      <w:contextualSpacing/>
    </w:pPr>
  </w:style>
  <w:style w:type="character" w:styleId="Hyperlink">
    <w:name w:val="Hyperlink"/>
    <w:basedOn w:val="DefaultParagraphFont"/>
    <w:uiPriority w:val="99"/>
    <w:unhideWhenUsed/>
    <w:rsid w:val="00224025"/>
    <w:rPr>
      <w:color w:val="0000FF" w:themeColor="hyperlink"/>
      <w:u w:val="single"/>
    </w:rPr>
  </w:style>
  <w:style w:type="paragraph" w:styleId="BodyText">
    <w:name w:val="Body Text"/>
    <w:basedOn w:val="Normal"/>
    <w:link w:val="BodyTextChar"/>
    <w:uiPriority w:val="1"/>
    <w:qFormat/>
    <w:rsid w:val="00C75BDE"/>
    <w:pPr>
      <w:widowControl w:val="0"/>
      <w:spacing w:after="0" w:line="240" w:lineRule="auto"/>
      <w:ind w:left="828" w:hanging="360"/>
    </w:pPr>
    <w:rPr>
      <w:rFonts w:ascii="Open Sans" w:eastAsia="Open Sans" w:hAnsi="Open Sans"/>
      <w:spacing w:val="0"/>
      <w:lang w:val="en-US"/>
    </w:rPr>
  </w:style>
  <w:style w:type="character" w:customStyle="1" w:styleId="BodyTextChar">
    <w:name w:val="Body Text Char"/>
    <w:basedOn w:val="DefaultParagraphFont"/>
    <w:link w:val="BodyText"/>
    <w:uiPriority w:val="1"/>
    <w:rsid w:val="00C75BDE"/>
    <w:rPr>
      <w:rFonts w:ascii="Open Sans" w:eastAsia="Open Sans" w:hAnsi="Open Sans"/>
      <w:lang w:val="en-US"/>
    </w:rPr>
  </w:style>
  <w:style w:type="table" w:customStyle="1" w:styleId="TableGrid1">
    <w:name w:val="Table Grid1"/>
    <w:basedOn w:val="TableNormal"/>
    <w:next w:val="TableGrid"/>
    <w:uiPriority w:val="59"/>
    <w:rsid w:val="00C75BD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Bullet">
    <w:name w:val="Bullet"/>
    <w:basedOn w:val="ListBullet2"/>
    <w:qFormat/>
    <w:rsid w:val="0011524F"/>
    <w:pPr>
      <w:spacing w:line="259" w:lineRule="auto"/>
      <w:ind w:left="360" w:hanging="360"/>
    </w:pPr>
    <w:rPr>
      <w:rFonts w:eastAsiaTheme="minorEastAsia"/>
      <w:spacing w:val="0"/>
      <w:lang w:val="en-US"/>
    </w:rPr>
  </w:style>
  <w:style w:type="character" w:customStyle="1" w:styleId="ListParagraphChar">
    <w:name w:val="List Paragraph Char"/>
    <w:basedOn w:val="DefaultParagraphFont"/>
    <w:link w:val="ListParagraph"/>
    <w:uiPriority w:val="34"/>
    <w:rsid w:val="0011524F"/>
    <w:rPr>
      <w:rFonts w:ascii="Arial" w:hAnsi="Arial"/>
      <w:spacing w:val="-2"/>
    </w:rPr>
  </w:style>
  <w:style w:type="paragraph" w:customStyle="1" w:styleId="Default">
    <w:name w:val="Default"/>
    <w:rsid w:val="0011524F"/>
    <w:pPr>
      <w:autoSpaceDE w:val="0"/>
      <w:autoSpaceDN w:val="0"/>
      <w:adjustRightInd w:val="0"/>
      <w:spacing w:after="0" w:line="240" w:lineRule="auto"/>
    </w:pPr>
    <w:rPr>
      <w:rFonts w:ascii="Tahoma" w:eastAsiaTheme="minorEastAsia" w:hAnsi="Tahoma" w:cs="Tahoma"/>
      <w:color w:val="000000"/>
      <w:sz w:val="24"/>
      <w:szCs w:val="24"/>
    </w:rPr>
  </w:style>
  <w:style w:type="paragraph" w:styleId="ListBullet2">
    <w:name w:val="List Bullet 2"/>
    <w:basedOn w:val="Normal"/>
    <w:uiPriority w:val="99"/>
    <w:semiHidden/>
    <w:unhideWhenUsed/>
    <w:rsid w:val="0011524F"/>
    <w:pPr>
      <w:ind w:left="357" w:hanging="357"/>
      <w:contextualSpacing/>
    </w:pPr>
  </w:style>
  <w:style w:type="table" w:customStyle="1" w:styleId="TableGrid11">
    <w:name w:val="Table Grid11"/>
    <w:basedOn w:val="TableNormal"/>
    <w:next w:val="TableGrid"/>
    <w:uiPriority w:val="59"/>
    <w:rsid w:val="0011524F"/>
    <w:pPr>
      <w:spacing w:after="0" w:line="240" w:lineRule="auto"/>
    </w:pPr>
    <w:rPr>
      <w:rFonts w:ascii="Cambria" w:eastAsia="Cambria" w:hAnsi="Cambria" w:cs="Times New Roman"/>
      <w:sz w:val="24"/>
      <w:szCs w:val="24"/>
      <w:lang w:val="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contentcontrolboundarysink">
    <w:name w:val="contentcontrolboundarysink"/>
    <w:basedOn w:val="DefaultParagraphFont"/>
    <w:rsid w:val="00467DE8"/>
  </w:style>
  <w:style w:type="character" w:customStyle="1" w:styleId="normaltextrun">
    <w:name w:val="normaltextrun"/>
    <w:basedOn w:val="DefaultParagraphFont"/>
    <w:rsid w:val="00467DE8"/>
  </w:style>
  <w:style w:type="character" w:customStyle="1" w:styleId="eop">
    <w:name w:val="eop"/>
    <w:basedOn w:val="DefaultParagraphFont"/>
    <w:rsid w:val="00467DE8"/>
  </w:style>
  <w:style w:type="character" w:customStyle="1" w:styleId="UnresolvedMention1">
    <w:name w:val="Unresolved Mention1"/>
    <w:basedOn w:val="DefaultParagraphFont"/>
    <w:uiPriority w:val="99"/>
    <w:semiHidden/>
    <w:unhideWhenUsed/>
    <w:rsid w:val="00EA249E"/>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https://www.advance-he.ac.uk/senior-fellow-guidance-and-application-resources" TargetMode="Externa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2.xml"/><Relationship Id="rId17" Type="http://schemas.microsoft.com/office/2020/10/relationships/intelligence" Target="intelligence2.xm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footer" Target="footer1.xml"/><Relationship Id="rId5" Type="http://schemas.openxmlformats.org/officeDocument/2006/relationships/styles" Target="styles.xml"/><Relationship Id="rId15" Type="http://schemas.openxmlformats.org/officeDocument/2006/relationships/fontTable" Target="fontTable.xml"/><Relationship Id="rId10" Type="http://schemas.openxmlformats.org/officeDocument/2006/relationships/header" Target="header1.xm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https://www.advance-he.ac.uk/teaching-and-learning/psf"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2.jpeg"/></Relationships>
</file>

<file path=word/_rels/numbering.xml.rels><?xml version="1.0" encoding="UTF-8" standalone="yes"?>
<Relationships xmlns="http://schemas.openxmlformats.org/package/2006/relationships"><Relationship Id="rId1"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lcf76f155ced4ddcb4097134ff3c332f xmlns="58fca413-3b36-4298-af2b-d24aa1f4750f">
      <Terms xmlns="http://schemas.microsoft.com/office/infopath/2007/PartnerControls"/>
    </lcf76f155ced4ddcb4097134ff3c332f>
    <TaxCatchAll xmlns="1084fe36-8241-4751-a893-1fa9f44ff207" xsi:nil="true"/>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0BE7DBDF00C77446A3212AEFF4577A21" ma:contentTypeVersion="15" ma:contentTypeDescription="Create a new document." ma:contentTypeScope="" ma:versionID="88d377bbb04589a03e167bb4dce2ed9b">
  <xsd:schema xmlns:xsd="http://www.w3.org/2001/XMLSchema" xmlns:xs="http://www.w3.org/2001/XMLSchema" xmlns:p="http://schemas.microsoft.com/office/2006/metadata/properties" xmlns:ns2="58fca413-3b36-4298-af2b-d24aa1f4750f" xmlns:ns3="1084fe36-8241-4751-a893-1fa9f44ff207" targetNamespace="http://schemas.microsoft.com/office/2006/metadata/properties" ma:root="true" ma:fieldsID="a83c89f097d3dbb612ba75a0c85ec0f4" ns2:_="" ns3:_="">
    <xsd:import namespace="58fca413-3b36-4298-af2b-d24aa1f4750f"/>
    <xsd:import namespace="1084fe36-8241-4751-a893-1fa9f44ff207"/>
    <xsd:element name="properties">
      <xsd:complexType>
        <xsd:sequence>
          <xsd:element name="documentManagement">
            <xsd:complexType>
              <xsd:all>
                <xsd:element ref="ns2:MediaServiceMetadata" minOccurs="0"/>
                <xsd:element ref="ns2:MediaServiceFastMetadata" minOccurs="0"/>
                <xsd:element ref="ns2:lcf76f155ced4ddcb4097134ff3c332f" minOccurs="0"/>
                <xsd:element ref="ns3:TaxCatchAll" minOccurs="0"/>
                <xsd:element ref="ns2:MediaServiceOCR" minOccurs="0"/>
                <xsd:element ref="ns2:MediaServiceGenerationTime" minOccurs="0"/>
                <xsd:element ref="ns2:MediaServiceEventHashCode" minOccurs="0"/>
                <xsd:element ref="ns2:MediaServiceSearchProperties" minOccurs="0"/>
                <xsd:element ref="ns3:SharedWithUsers" minOccurs="0"/>
                <xsd:element ref="ns3:SharedWithDetails" minOccurs="0"/>
                <xsd:element ref="ns2:MediaServiceDateTaken" minOccurs="0"/>
                <xsd:element ref="ns2:MediaLengthInSeconds" minOccurs="0"/>
                <xsd:element ref="ns2:MediaServiceLocation" minOccurs="0"/>
                <xsd:element ref="ns2: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8fca413-3b36-4298-af2b-d24aa1f4750f"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lcf76f155ced4ddcb4097134ff3c332f" ma:index="11"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CR" ma:index="13" nillable="true" ma:displayName="Extracted Text" ma:internalName="MediaServiceOCR" ma:readOnly="true">
      <xsd:simpleType>
        <xsd:restriction base="dms:Note">
          <xsd:maxLength value="255"/>
        </xsd:restriction>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SearchProperties" ma:index="16" nillable="true" ma:displayName="MediaServiceSearchProperties" ma:hidden="true" ma:internalName="MediaServiceSearchProperties" ma:readOnly="true">
      <xsd:simpleType>
        <xsd:restriction base="dms:Note"/>
      </xsd:simpleType>
    </xsd:element>
    <xsd:element name="MediaServiceDateTaken" ma:index="19" nillable="true" ma:displayName="MediaServiceDateTaken" ma:hidden="true" ma:indexed="true" ma:internalName="MediaServiceDateTaken" ma:readOnly="true">
      <xsd:simpleType>
        <xsd:restriction base="dms:Text"/>
      </xsd:simpleType>
    </xsd:element>
    <xsd:element name="MediaLengthInSeconds" ma:index="20" nillable="true" ma:displayName="MediaLengthInSeconds" ma:hidden="true" ma:internalName="MediaLengthInSeconds" ma:readOnly="true">
      <xsd:simpleType>
        <xsd:restriction base="dms:Unknown"/>
      </xsd:simpleType>
    </xsd:element>
    <xsd:element name="MediaServiceLocation" ma:index="21" nillable="true" ma:displayName="Location" ma:indexed="true" ma:internalName="MediaServiceLocation" ma:readOnly="true">
      <xsd:simpleType>
        <xsd:restriction base="dms:Text"/>
      </xsd:simpleType>
    </xsd:element>
    <xsd:element name="MediaServiceObjectDetectorVersions" ma:index="22" nillable="true" ma:displayName="MediaServiceObjectDetectorVersions"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084fe36-8241-4751-a893-1fa9f44ff207" elementFormDefault="qualified">
    <xsd:import namespace="http://schemas.microsoft.com/office/2006/documentManagement/types"/>
    <xsd:import namespace="http://schemas.microsoft.com/office/infopath/2007/PartnerControls"/>
    <xsd:element name="TaxCatchAll" ma:index="12" nillable="true" ma:displayName="Taxonomy Catch All Column" ma:hidden="true" ma:list="{57825e2e-b4cb-4c0a-9f8d-3bc57ca7aae6}" ma:internalName="TaxCatchAll" ma:showField="CatchAllData" ma:web="1084fe36-8241-4751-a893-1fa9f44ff207">
      <xsd:complexType>
        <xsd:complexContent>
          <xsd:extension base="dms:MultiChoiceLookup">
            <xsd:sequence>
              <xsd:element name="Value" type="dms:Lookup" maxOccurs="unbounded" minOccurs="0" nillable="true"/>
            </xsd:sequence>
          </xsd:extension>
        </xsd:complexContent>
      </xsd:complexType>
    </xsd:element>
    <xsd:element name="SharedWithUsers" ma:index="17"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8"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24E323DF-9551-4D8E-84A6-E4E5D05B94F7}">
  <ds:schemaRefs>
    <ds:schemaRef ds:uri="http://schemas.microsoft.com/sharepoint/v3/contenttype/forms"/>
  </ds:schemaRefs>
</ds:datastoreItem>
</file>

<file path=customXml/itemProps2.xml><?xml version="1.0" encoding="utf-8"?>
<ds:datastoreItem xmlns:ds="http://schemas.openxmlformats.org/officeDocument/2006/customXml" ds:itemID="{CF738BCA-1764-4198-B9BF-3FA2E66F6B9D}">
  <ds:schemaRefs>
    <ds:schemaRef ds:uri="http://schemas.microsoft.com/office/2006/metadata/properties"/>
    <ds:schemaRef ds:uri="http://schemas.microsoft.com/office/infopath/2007/PartnerControls"/>
    <ds:schemaRef ds:uri="58fca413-3b36-4298-af2b-d24aa1f4750f"/>
    <ds:schemaRef ds:uri="1084fe36-8241-4751-a893-1fa9f44ff207"/>
  </ds:schemaRefs>
</ds:datastoreItem>
</file>

<file path=customXml/itemProps3.xml><?xml version="1.0" encoding="utf-8"?>
<ds:datastoreItem xmlns:ds="http://schemas.openxmlformats.org/officeDocument/2006/customXml" ds:itemID="{3932A824-4143-44EE-B21A-68D2DD80208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8fca413-3b36-4298-af2b-d24aa1f4750f"/>
    <ds:schemaRef ds:uri="1084fe36-8241-4751-a893-1fa9f44ff20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4</Pages>
  <Words>1182</Words>
  <Characters>6742</Characters>
  <Application>Microsoft Office Word</Application>
  <DocSecurity>0</DocSecurity>
  <Lines>56</Lines>
  <Paragraphs>15</Paragraphs>
  <ScaleCrop>false</ScaleCrop>
  <HeadingPairs>
    <vt:vector size="2" baseType="variant">
      <vt:variant>
        <vt:lpstr>Title</vt:lpstr>
      </vt:variant>
      <vt:variant>
        <vt:i4>1</vt:i4>
      </vt:variant>
    </vt:vector>
  </HeadingPairs>
  <TitlesOfParts>
    <vt:vector size="1" baseType="lpstr">
      <vt:lpstr/>
    </vt:vector>
  </TitlesOfParts>
  <Company>The Higher Education Academy</Company>
  <LinksUpToDate>false</LinksUpToDate>
  <CharactersWithSpaces>7909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Tom Botterill</dc:creator>
  <cp:lastModifiedBy>Maristela Parfitt</cp:lastModifiedBy>
  <cp:revision>2</cp:revision>
  <cp:lastPrinted>2019-06-13T10:00:00Z</cp:lastPrinted>
  <dcterms:created xsi:type="dcterms:W3CDTF">2026-07-07T12:02:00Z</dcterms:created>
  <dcterms:modified xsi:type="dcterms:W3CDTF">2026-07-07T12:02:00Z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0x0101000BE7DBDF00C77446A3212AEFF4577A21</vt:lpwstr>
  </property>
  <property fmtid="{D5CDD505-2E9C-101B-9397-08002B2CF9AE}" pid="3" name="MediaServiceImageTags">
    <vt:lpwstr/>
  </property>
  <property fmtid="{D5CDD505-2E9C-101B-9397-08002B2CF9AE}" pid="4" name="GrammarlyDocumentId">
    <vt:lpwstr>8b85361d-32b7-42b0-9871-eb48df835a1e</vt:lpwstr>
  </property>
</Properties>
</file>