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939C6" w14:textId="384EE18E" w:rsidR="002620AF" w:rsidRPr="00CF585A" w:rsidRDefault="005E5B18" w:rsidP="002620AF">
      <w:pPr>
        <w:rPr>
          <w:b/>
          <w:bCs/>
        </w:rPr>
      </w:pPr>
      <w:r w:rsidRPr="00CF585A">
        <w:rPr>
          <w:b/>
          <w:bCs/>
        </w:rPr>
        <w:t xml:space="preserve">Submission </w:t>
      </w:r>
      <w:r w:rsidR="0007001C" w:rsidRPr="00CF585A">
        <w:rPr>
          <w:b/>
          <w:bCs/>
        </w:rPr>
        <w:t>one,</w:t>
      </w:r>
      <w:r w:rsidRPr="00CF585A">
        <w:rPr>
          <w:b/>
          <w:bCs/>
        </w:rPr>
        <w:t xml:space="preserve"> staged hand</w:t>
      </w:r>
      <w:r w:rsidR="001307C0" w:rsidRPr="00CF585A">
        <w:rPr>
          <w:b/>
          <w:bCs/>
        </w:rPr>
        <w:t xml:space="preserve"> in</w:t>
      </w:r>
      <w:r w:rsidRPr="00CF585A">
        <w:rPr>
          <w:b/>
          <w:bCs/>
        </w:rPr>
        <w:t xml:space="preserve"> </w:t>
      </w:r>
      <w:r w:rsidR="001307C0" w:rsidRPr="00CF585A">
        <w:rPr>
          <w:b/>
          <w:bCs/>
        </w:rPr>
        <w:t>(</w:t>
      </w:r>
      <w:r w:rsidR="0007001C" w:rsidRPr="00CF585A">
        <w:rPr>
          <w:b/>
          <w:bCs/>
        </w:rPr>
        <w:t>draft</w:t>
      </w:r>
      <w:r w:rsidR="001307C0" w:rsidRPr="00CF585A">
        <w:rPr>
          <w:b/>
          <w:bCs/>
        </w:rPr>
        <w:t>)</w:t>
      </w:r>
      <w:r w:rsidR="0007001C" w:rsidRPr="00CF585A">
        <w:rPr>
          <w:b/>
          <w:bCs/>
        </w:rPr>
        <w:t xml:space="preserve"> </w:t>
      </w:r>
    </w:p>
    <w:p w14:paraId="3AE6356D" w14:textId="2C9C5E6B" w:rsidR="0007001C" w:rsidRPr="00CF585A" w:rsidRDefault="0007001C" w:rsidP="002620AF">
      <w:pPr>
        <w:rPr>
          <w:b/>
          <w:bCs/>
        </w:rPr>
      </w:pPr>
    </w:p>
    <w:p w14:paraId="05DEF981" w14:textId="550F74B5" w:rsidR="0007001C" w:rsidRPr="00CF585A" w:rsidRDefault="00CF585A" w:rsidP="002620AF">
      <w:pPr>
        <w:rPr>
          <w:b/>
          <w:bCs/>
        </w:rPr>
      </w:pPr>
      <w:r w:rsidRPr="00CF585A">
        <w:rPr>
          <w:b/>
          <w:bCs/>
        </w:rPr>
        <w:t>Lecturer -</w:t>
      </w:r>
      <w:r w:rsidR="0007001C" w:rsidRPr="00CF585A">
        <w:rPr>
          <w:b/>
          <w:bCs/>
        </w:rPr>
        <w:t xml:space="preserve">Deborah Hughes </w:t>
      </w:r>
    </w:p>
    <w:p w14:paraId="6888F141" w14:textId="689C39BB" w:rsidR="0007001C" w:rsidRDefault="0007001C" w:rsidP="002620AF"/>
    <w:p w14:paraId="7AC7D084" w14:textId="5E9758AE" w:rsidR="0007001C" w:rsidRPr="00CF585A" w:rsidRDefault="0007001C" w:rsidP="0007001C">
      <w:pPr>
        <w:pStyle w:val="Heading1"/>
        <w:rPr>
          <w:u w:val="single"/>
        </w:rPr>
      </w:pPr>
      <w:r w:rsidRPr="00CF585A">
        <w:rPr>
          <w:u w:val="single"/>
        </w:rPr>
        <w:t xml:space="preserve">Literature review </w:t>
      </w:r>
    </w:p>
    <w:p w14:paraId="06EA4231" w14:textId="77777777" w:rsidR="002620AF" w:rsidRDefault="002620AF" w:rsidP="002620AF"/>
    <w:p w14:paraId="63F9FC6F" w14:textId="5829864A" w:rsidR="002620AF" w:rsidRDefault="002620AF" w:rsidP="0007001C">
      <w:pPr>
        <w:pStyle w:val="Heading2"/>
      </w:pPr>
      <w:r>
        <w:t>Skills shortage in the UK</w:t>
      </w:r>
    </w:p>
    <w:p w14:paraId="4C11A5EA" w14:textId="77777777" w:rsidR="0007001C" w:rsidRPr="0007001C" w:rsidRDefault="0007001C" w:rsidP="0007001C"/>
    <w:p w14:paraId="7D52441F" w14:textId="6F2C74E5" w:rsidR="00652ABD" w:rsidRDefault="00AC6463" w:rsidP="002620AF">
      <w:r>
        <w:t xml:space="preserve">A survey completed </w:t>
      </w:r>
      <w:r w:rsidR="005F0A02">
        <w:t>for a cross industry report into shortage occupations in construction it was identified that the leading area of skill shortage was that of construction project managers and construction trade supervisors (Appendix A).</w:t>
      </w:r>
      <w:r w:rsidR="003C57C6">
        <w:t xml:space="preserve"> </w:t>
      </w:r>
      <w:r w:rsidR="002620AF">
        <w:t xml:space="preserve">One of the main factors in the skills shortage in the UK construction industry has been encouraging young people to choose a career within this sector. Despite heavy investment from the government and a wide range of opportunities available for school leavers, it remains that a potential career in construction is often overlooked. With over 20% of construction workers in their fifties, a concern that demand for skilled professionals will outweigh supply thus meaning experienced construction workers retiring along with the industry losing valuable experience. </w:t>
      </w:r>
      <w:sdt>
        <w:sdtPr>
          <w:id w:val="-173114144"/>
          <w:citation/>
        </w:sdtPr>
        <w:sdtContent>
          <w:r w:rsidR="00694C18">
            <w:fldChar w:fldCharType="begin"/>
          </w:r>
          <w:r w:rsidR="00694C18">
            <w:instrText xml:space="preserve"> CITATION Emp211 \l 2057 </w:instrText>
          </w:r>
          <w:r w:rsidR="00694C18">
            <w:fldChar w:fldCharType="separate"/>
          </w:r>
          <w:r w:rsidR="00030205" w:rsidRPr="00030205">
            <w:rPr>
              <w:noProof/>
            </w:rPr>
            <w:t>(solutions, 2021)</w:t>
          </w:r>
          <w:r w:rsidR="00694C18">
            <w:fldChar w:fldCharType="end"/>
          </w:r>
        </w:sdtContent>
      </w:sdt>
      <w:r w:rsidR="00112EA8">
        <w:t>.</w:t>
      </w:r>
      <w:r w:rsidR="00652ABD">
        <w:t xml:space="preserve"> </w:t>
      </w:r>
      <w:r w:rsidR="00930B65">
        <w:t xml:space="preserve">Alternatively, </w:t>
      </w:r>
      <w:r w:rsidR="00750DE4">
        <w:t>Sue Richardson writing for the National institute of labour study states</w:t>
      </w:r>
      <w:r w:rsidR="0007001C">
        <w:t xml:space="preserve"> </w:t>
      </w:r>
      <w:r w:rsidR="00652ABD">
        <w:t>“there are sufficient people who have the essential technical skills who are not already using them, but they are not willing to apply for the vacancies under current conditions”</w:t>
      </w:r>
      <w:sdt>
        <w:sdtPr>
          <w:id w:val="-268621115"/>
          <w:citation/>
        </w:sdtPr>
        <w:sdtContent>
          <w:r w:rsidR="00652ABD">
            <w:fldChar w:fldCharType="begin"/>
          </w:r>
          <w:r w:rsidR="00652ABD">
            <w:instrText xml:space="preserve"> CITATION Sue07 \l 2057 </w:instrText>
          </w:r>
          <w:r w:rsidR="00652ABD">
            <w:fldChar w:fldCharType="separate"/>
          </w:r>
          <w:r w:rsidR="00030205">
            <w:rPr>
              <w:noProof/>
            </w:rPr>
            <w:t xml:space="preserve"> </w:t>
          </w:r>
          <w:r w:rsidR="00030205" w:rsidRPr="00030205">
            <w:rPr>
              <w:noProof/>
            </w:rPr>
            <w:t>(Richardson, 2007)</w:t>
          </w:r>
          <w:r w:rsidR="00652ABD">
            <w:fldChar w:fldCharType="end"/>
          </w:r>
        </w:sdtContent>
      </w:sdt>
      <w:r w:rsidR="004E16CF" w:rsidRPr="004E16CF">
        <w:t xml:space="preserve"> </w:t>
      </w:r>
      <w:r w:rsidR="00930B65">
        <w:t xml:space="preserve">. </w:t>
      </w:r>
      <w:r w:rsidR="00F93FD8" w:rsidRPr="00F93FD8">
        <w:t xml:space="preserve">With a record 1.2 million job vacancies in the three months </w:t>
      </w:r>
      <w:r w:rsidR="00F93FD8">
        <w:t xml:space="preserve">leading up to </w:t>
      </w:r>
      <w:r w:rsidR="00F93FD8" w:rsidRPr="00F93FD8">
        <w:t>November 2021,</w:t>
      </w:r>
      <w:r w:rsidR="00F93FD8">
        <w:t xml:space="preserve"> over</w:t>
      </w:r>
      <w:r w:rsidR="00F93FD8" w:rsidRPr="00F93FD8">
        <w:t xml:space="preserve"> more than half of businesses who reported a worker shortage stated they were unable to meet demands</w:t>
      </w:r>
      <w:sdt>
        <w:sdtPr>
          <w:id w:val="1086650251"/>
          <w:citation/>
        </w:sdtPr>
        <w:sdtContent>
          <w:r w:rsidR="00F93FD8">
            <w:fldChar w:fldCharType="begin"/>
          </w:r>
          <w:r w:rsidR="00F93FD8">
            <w:instrText xml:space="preserve"> CITATION off21 \l 2057 </w:instrText>
          </w:r>
          <w:r w:rsidR="00F93FD8">
            <w:fldChar w:fldCharType="separate"/>
          </w:r>
          <w:r w:rsidR="00030205">
            <w:rPr>
              <w:noProof/>
            </w:rPr>
            <w:t xml:space="preserve"> </w:t>
          </w:r>
          <w:r w:rsidR="00030205" w:rsidRPr="00030205">
            <w:rPr>
              <w:noProof/>
            </w:rPr>
            <w:t>(statistics, 2021)</w:t>
          </w:r>
          <w:r w:rsidR="00F93FD8">
            <w:fldChar w:fldCharType="end"/>
          </w:r>
        </w:sdtContent>
      </w:sdt>
    </w:p>
    <w:p w14:paraId="1C71EE11" w14:textId="72BD1042" w:rsidR="00030205" w:rsidRDefault="00112EA8" w:rsidP="002620AF">
      <w:r>
        <w:t>W</w:t>
      </w:r>
      <w:r w:rsidR="004E16CF">
        <w:t xml:space="preserve">ithin the Governments industry </w:t>
      </w:r>
      <w:r w:rsidR="00417D3B">
        <w:t>strategy</w:t>
      </w:r>
      <w:r w:rsidR="004E16CF">
        <w:t xml:space="preserve"> for construction 2025 the government </w:t>
      </w:r>
      <w:r w:rsidR="00417D3B">
        <w:t>believe engagement</w:t>
      </w:r>
      <w:r w:rsidR="004E16CF">
        <w:t xml:space="preserve"> with the public must begin at a</w:t>
      </w:r>
      <w:r w:rsidR="004E16CF">
        <w:t xml:space="preserve"> young </w:t>
      </w:r>
      <w:r w:rsidR="00417D3B">
        <w:t>age,</w:t>
      </w:r>
      <w:r w:rsidR="004E16CF">
        <w:t xml:space="preserve"> around 11 years old prior to making </w:t>
      </w:r>
      <w:r w:rsidR="004E16CF">
        <w:t>curriculum choices</w:t>
      </w:r>
      <w:r w:rsidR="004E16CF">
        <w:t xml:space="preserve"> </w:t>
      </w:r>
      <w:r w:rsidR="004E16CF">
        <w:t xml:space="preserve">and then be consistently applied right through to further and higher education level. </w:t>
      </w:r>
      <w:r w:rsidR="004E16CF">
        <w:t>“</w:t>
      </w:r>
      <w:r w:rsidR="004E16CF">
        <w:t>There is a pressing need to properly inform young people, and their influencers (parents and teachers), about the rewards offered by a career in construction</w:t>
      </w:r>
      <w:r w:rsidR="004E16CF">
        <w:t xml:space="preserve">” </w:t>
      </w:r>
      <w:sdt>
        <w:sdtPr>
          <w:id w:val="-652133533"/>
          <w:citation/>
        </w:sdtPr>
        <w:sdtContent>
          <w:r w:rsidR="004E16CF">
            <w:fldChar w:fldCharType="begin"/>
          </w:r>
          <w:r w:rsidR="004E16CF">
            <w:instrText xml:space="preserve"> CITATION HMG131 \l 2057 </w:instrText>
          </w:r>
          <w:r w:rsidR="004E16CF">
            <w:fldChar w:fldCharType="separate"/>
          </w:r>
          <w:r w:rsidR="00030205" w:rsidRPr="00030205">
            <w:rPr>
              <w:noProof/>
            </w:rPr>
            <w:t>(Government, 2013)</w:t>
          </w:r>
          <w:r w:rsidR="004E16CF">
            <w:fldChar w:fldCharType="end"/>
          </w:r>
        </w:sdtContent>
      </w:sdt>
      <w:r w:rsidR="00417D3B">
        <w:t>.</w:t>
      </w:r>
      <w:r w:rsidR="004E16CF">
        <w:t xml:space="preserve">This strategy </w:t>
      </w:r>
      <w:r w:rsidR="00417D3B">
        <w:t>expands</w:t>
      </w:r>
      <w:r w:rsidR="004E16CF">
        <w:t xml:space="preserve"> a real opportunity to convey </w:t>
      </w:r>
      <w:r w:rsidR="00417D3B">
        <w:t xml:space="preserve">to the younger generation a </w:t>
      </w:r>
      <w:r w:rsidR="004E16CF">
        <w:t xml:space="preserve"> sense of excitement about opportunities in the built environment sector, potential to address</w:t>
      </w:r>
      <w:r w:rsidR="00417D3B">
        <w:t>ing</w:t>
      </w:r>
      <w:r w:rsidR="004E16CF">
        <w:t xml:space="preserve"> climate change </w:t>
      </w:r>
      <w:r w:rsidR="00417D3B">
        <w:t xml:space="preserve">and </w:t>
      </w:r>
      <w:r w:rsidR="004E16CF">
        <w:t xml:space="preserve">pursuing innovation and technological advance, to creating a </w:t>
      </w:r>
      <w:r w:rsidR="00E5750B">
        <w:t xml:space="preserve">more sustainable and better built environment </w:t>
      </w:r>
      <w:sdt>
        <w:sdtPr>
          <w:id w:val="-925416822"/>
          <w:citation/>
        </w:sdtPr>
        <w:sdtContent>
          <w:r w:rsidR="00E5750B">
            <w:fldChar w:fldCharType="begin"/>
          </w:r>
          <w:r w:rsidR="00E5750B">
            <w:instrText xml:space="preserve"> CITATION HMG131 \l 2057 </w:instrText>
          </w:r>
          <w:r w:rsidR="00E5750B">
            <w:fldChar w:fldCharType="separate"/>
          </w:r>
          <w:r w:rsidR="00030205" w:rsidRPr="00030205">
            <w:rPr>
              <w:noProof/>
            </w:rPr>
            <w:t>(Government, 2013)</w:t>
          </w:r>
          <w:r w:rsidR="00E5750B">
            <w:fldChar w:fldCharType="end"/>
          </w:r>
        </w:sdtContent>
      </w:sdt>
      <w:r w:rsidR="00E5750B">
        <w:t>.</w:t>
      </w:r>
    </w:p>
    <w:p w14:paraId="4686D60F" w14:textId="109050C5" w:rsidR="002620AF" w:rsidRDefault="002620AF" w:rsidP="002620AF">
      <w:r>
        <w:t>In 2005 a survey around skills shortages was conducted by the CIOB. These surveys concluded that Charted members of the CIOB believed there to be a skills shortage in the UK construction industry (CIOB, 2008). See</w:t>
      </w:r>
      <w:r w:rsidR="00E5750B">
        <w:t xml:space="preserve"> </w:t>
      </w:r>
      <w:r w:rsidR="00030205">
        <w:t>(</w:t>
      </w:r>
      <w:r>
        <w:t xml:space="preserve">Appendix </w:t>
      </w:r>
      <w:r w:rsidR="00030205">
        <w:t>B)</w:t>
      </w:r>
    </w:p>
    <w:p w14:paraId="0B774D9E" w14:textId="7AE954C7" w:rsidR="001307C0" w:rsidRDefault="001307C0" w:rsidP="002620AF"/>
    <w:p w14:paraId="646640D7" w14:textId="41D25D55" w:rsidR="001307C0" w:rsidRDefault="001307C0" w:rsidP="002620AF"/>
    <w:p w14:paraId="7D0F5996" w14:textId="4CFD25FC" w:rsidR="001307C0" w:rsidRDefault="001307C0" w:rsidP="00030205">
      <w:pPr>
        <w:pStyle w:val="Heading2"/>
      </w:pPr>
    </w:p>
    <w:p w14:paraId="26A71368" w14:textId="77777777" w:rsidR="00CF585A" w:rsidRPr="00CF585A" w:rsidRDefault="00CF585A" w:rsidP="00CF585A"/>
    <w:p w14:paraId="2761A2F4" w14:textId="77777777" w:rsidR="001307C0" w:rsidRDefault="001307C0" w:rsidP="00030205">
      <w:pPr>
        <w:pStyle w:val="Heading2"/>
      </w:pPr>
    </w:p>
    <w:p w14:paraId="45D224C6" w14:textId="50ECCC2C" w:rsidR="002620AF" w:rsidRDefault="002620AF" w:rsidP="00030205">
      <w:pPr>
        <w:pStyle w:val="Heading2"/>
      </w:pPr>
      <w:r>
        <w:t xml:space="preserve">  Apprenticeship schemes (General)</w:t>
      </w:r>
    </w:p>
    <w:p w14:paraId="29D9A9F4" w14:textId="77777777" w:rsidR="002620AF" w:rsidRDefault="002620AF" w:rsidP="002620AF"/>
    <w:p w14:paraId="1E59D04E" w14:textId="41A8FE5F" w:rsidR="002620AF" w:rsidRDefault="002620AF" w:rsidP="002620AF">
      <w:r>
        <w:t xml:space="preserve">Apprenticeships schemes are a great way to enter industries, including the construction sector. Apprenticeships are a style of training that combine practical work in a job and studying. “Apprenticeships can help apprentices develop experience, gain job-specific skills and obtain a formal qualification whilst at the same time earning a wage” (people, 2021) There are many different forms of apprenticeships. They Can vary over numerous years to complete and will involve studying at least one day a week. Apprenticeships can be started from 16 but most recent studies show more over 25s starting apprenticeships compared to this time ten years ago. (See Appendix </w:t>
      </w:r>
      <w:r w:rsidR="00014F69">
        <w:t>C</w:t>
      </w:r>
      <w:r>
        <w:t xml:space="preserve">). Apprenticeships can also start at differing qualification levels and can be noted that higher levels of Intermediate and Advanced apprenticeship start in recent years. showing apprentices are seeking higher qualifications through an apprenticeship route (See Appendix </w:t>
      </w:r>
      <w:r w:rsidR="00014F69">
        <w:t>D</w:t>
      </w:r>
      <w:r>
        <w:t xml:space="preserve">). The largest growth by sector in the year 2012-2020 being the construction sector (See Appendix </w:t>
      </w:r>
      <w:r w:rsidR="00014F69">
        <w:t>E</w:t>
      </w:r>
      <w:r>
        <w:t>).</w:t>
      </w:r>
    </w:p>
    <w:p w14:paraId="769911EE" w14:textId="77777777" w:rsidR="002620AF" w:rsidRDefault="002620AF" w:rsidP="002620AF"/>
    <w:p w14:paraId="02AED33D" w14:textId="7C8FC43E" w:rsidR="002620AF" w:rsidRDefault="002620AF" w:rsidP="00030205">
      <w:pPr>
        <w:pStyle w:val="Heading2"/>
      </w:pPr>
      <w:r>
        <w:t xml:space="preserve"> Government funding </w:t>
      </w:r>
    </w:p>
    <w:p w14:paraId="47DE3DD9" w14:textId="77777777" w:rsidR="002620AF" w:rsidRDefault="002620AF" w:rsidP="002620AF">
      <w:r>
        <w:t xml:space="preserve">A multi-million-pound fund to help aid the construction skills shortage in the UK has been was launched on 18/6/18 by the Skills Minister Anne Milton. 158,000 new construction jobs are expected to be created in the UK over the next five years, the £22million Construction Skills Fund will take training from the classroom to construction sites, thus allowing learners to apply their knowledge in a real-world environment. Minister Anne Milton quoted </w:t>
      </w:r>
    </w:p>
    <w:p w14:paraId="33F793F3" w14:textId="77777777" w:rsidR="002620AF" w:rsidRDefault="002620AF" w:rsidP="002620AF">
      <w:r>
        <w:t>“For our economy to thrive we need everyone, regardless of their age or background, to be able to get the training and the skills they need to make the most of the opportunities that lie ahead” (Government, 2018)</w:t>
      </w:r>
    </w:p>
    <w:p w14:paraId="2CEC2F9F" w14:textId="71EF3371" w:rsidR="00030205" w:rsidRDefault="002620AF" w:rsidP="002620AF">
      <w:r>
        <w:t>“This will help meet the needs of employers and tackle the construction skills shortage, while also supporting those who want to join the industry, particularly adult learners” (Government, 2018)</w:t>
      </w:r>
      <w:r w:rsidR="001307C0">
        <w:t>.</w:t>
      </w:r>
      <w:r>
        <w:t xml:space="preserve">                </w:t>
      </w:r>
    </w:p>
    <w:p w14:paraId="7D7985A2" w14:textId="21D36D44" w:rsidR="002620AF" w:rsidRDefault="002620AF" w:rsidP="002620AF">
      <w:r>
        <w:t xml:space="preserve"> </w:t>
      </w:r>
      <w:r w:rsidRPr="00030205">
        <w:rPr>
          <w:rStyle w:val="Heading2Char"/>
        </w:rPr>
        <w:t>Construction levy</w:t>
      </w:r>
    </w:p>
    <w:p w14:paraId="3A08A2C5" w14:textId="77777777" w:rsidR="002620AF" w:rsidRDefault="002620AF" w:rsidP="002620AF">
      <w:r>
        <w:t>Across Britain, £140m of the Construction industry levy will be invested into construction in 2021/22, The funding for employers to train and in business support and services. The investment will see 94 pence out of every pound of the levy that CITB receives prioritises the current shortage issue.</w:t>
      </w:r>
    </w:p>
    <w:p w14:paraId="78593069" w14:textId="77777777" w:rsidR="002620AF" w:rsidRDefault="002620AF" w:rsidP="002620AF">
      <w:r>
        <w:t>The key investments for Wales include grants, training and apprenticeship support with immediate needs as well as supporting new learners and workers. Leigh Hughes, CITB Cymru Wales Nation Council Chair, said: “This plan shows we’re listening to the industry and investing in what it has told us is most important. We’re targeting levy money at fewer initiatives to ensure industry funds work hard to tackle priority issues, addressing future needs and current challenges” (journal, 2021)</w:t>
      </w:r>
    </w:p>
    <w:p w14:paraId="10A32BFA" w14:textId="72A054F8" w:rsidR="002620AF" w:rsidRDefault="002620AF" w:rsidP="002620AF">
      <w:r>
        <w:t xml:space="preserve">Investment in training in the UK has fallen over the last 20 years, Although, the government points to research that indicates for every pound invested in adult apprenticeships at Level 2 and Level 3, the country benefits by £26 and £28 respectively (See Appendix </w:t>
      </w:r>
      <w:r w:rsidR="00014F69">
        <w:t>F</w:t>
      </w:r>
      <w:r>
        <w:t>).</w:t>
      </w:r>
    </w:p>
    <w:p w14:paraId="0BE8A648" w14:textId="77777777" w:rsidR="00CF585A" w:rsidRDefault="00CF585A" w:rsidP="002620AF"/>
    <w:p w14:paraId="5EDAC4CC" w14:textId="77777777" w:rsidR="002620AF" w:rsidRDefault="002620AF" w:rsidP="002620AF"/>
    <w:p w14:paraId="296CE41C" w14:textId="7D5D247B" w:rsidR="002620AF" w:rsidRDefault="002620AF" w:rsidP="002620AF">
      <w:r>
        <w:lastRenderedPageBreak/>
        <w:t xml:space="preserve"> </w:t>
      </w:r>
      <w:r w:rsidRPr="00030205">
        <w:rPr>
          <w:rStyle w:val="Heading2Char"/>
        </w:rPr>
        <w:t>Apprenticeship levy</w:t>
      </w:r>
    </w:p>
    <w:p w14:paraId="5177BDEB" w14:textId="77777777" w:rsidR="002620AF" w:rsidRDefault="002620AF" w:rsidP="002620AF"/>
    <w:p w14:paraId="79BDBF9A" w14:textId="77777777" w:rsidR="002620AF" w:rsidRDefault="002620AF" w:rsidP="002620AF">
      <w:r>
        <w:t xml:space="preserve">In the 2015 Emergency Budget, the Government announced the introduction of a levy on large companies to help fund three million much needed new apprenticeships by the year 2020. It was suggested the levy introduced in April 2017 would increase investment in training and apprenticeships. Skills Minister Nick Boles said, </w:t>
      </w:r>
    </w:p>
    <w:p w14:paraId="7F6C71F9" w14:textId="77777777" w:rsidR="002620AF" w:rsidRDefault="002620AF" w:rsidP="002620AF">
      <w:r>
        <w:t>“Skilled people are the lifeblood of a strong economy but for too long UK businesses have invested too little in developing their employees’ skills to meet the demands of a competitive, global market. The apprenticeship levy will ensure that businesses invest in skills and training, and will act as a much-needed shot in the arm for the country’s productivity.” (</w:t>
      </w:r>
      <w:proofErr w:type="spellStart"/>
      <w:r>
        <w:t>Designingbuildings</w:t>
      </w:r>
      <w:proofErr w:type="spellEnd"/>
      <w:r>
        <w:t>/wiki, 2021)</w:t>
      </w:r>
    </w:p>
    <w:p w14:paraId="7E5D678C" w14:textId="77777777" w:rsidR="002620AF" w:rsidRDefault="002620AF" w:rsidP="002620AF">
      <w:r>
        <w:t xml:space="preserve">However, in March 2017, the cross-party sub-committee on Education, Skills and the Economy criticised this by announcing </w:t>
      </w:r>
    </w:p>
    <w:p w14:paraId="5E760D7E" w14:textId="1959CA49" w:rsidR="002620AF" w:rsidRDefault="002620AF" w:rsidP="002620AF">
      <w:r>
        <w:t xml:space="preserve"> “We recommend that the government, as part of its continuing review of the operation of the levy, consider whether a single rate is the best approach and explore ways of restructuring the levy on a sectoral and regional basis…. The government has not set out how its increase in apprenticeship numbers will help fill the country’s skills gaps. The current balance of provision is skewed towards sectors with low wage returns and few skills shortages and we are not convinced that tinkering will bring about the major changes necessary.” (</w:t>
      </w:r>
      <w:proofErr w:type="spellStart"/>
      <w:r>
        <w:t>Designingbuildings</w:t>
      </w:r>
      <w:proofErr w:type="spellEnd"/>
      <w:r>
        <w:t>/wiki, 2021).</w:t>
      </w:r>
      <w:r w:rsidR="00030205">
        <w:t xml:space="preserve"> </w:t>
      </w:r>
      <w:r>
        <w:t>Despite this, the levy went ahead.</w:t>
      </w:r>
    </w:p>
    <w:p w14:paraId="76980146" w14:textId="773FD91E" w:rsidR="002D5F89" w:rsidRDefault="002D5F89" w:rsidP="002620AF"/>
    <w:p w14:paraId="6779403E" w14:textId="31A27D8A" w:rsidR="00CF585A" w:rsidRDefault="00CF585A" w:rsidP="002620AF"/>
    <w:p w14:paraId="41B6EA01" w14:textId="213BFE29" w:rsidR="00CF585A" w:rsidRDefault="00CF585A" w:rsidP="002620AF"/>
    <w:p w14:paraId="15921D8D" w14:textId="2184559C" w:rsidR="00CF585A" w:rsidRDefault="00CF585A" w:rsidP="002620AF"/>
    <w:p w14:paraId="6CD4FBAA" w14:textId="41C7993A" w:rsidR="00CF585A" w:rsidRDefault="00CF585A" w:rsidP="002620AF"/>
    <w:p w14:paraId="214E1246" w14:textId="4B1FD6DA" w:rsidR="00CF585A" w:rsidRDefault="00CF585A" w:rsidP="002620AF"/>
    <w:p w14:paraId="1F8257B8" w14:textId="666BDE3F" w:rsidR="00CF585A" w:rsidRDefault="00CF585A" w:rsidP="002620AF"/>
    <w:p w14:paraId="5339FDC3" w14:textId="72C90ABD" w:rsidR="00CF585A" w:rsidRDefault="00CF585A" w:rsidP="002620AF"/>
    <w:p w14:paraId="25ADD9E4" w14:textId="198CC298" w:rsidR="00CF585A" w:rsidRDefault="00CF585A" w:rsidP="002620AF"/>
    <w:p w14:paraId="4811EEA0" w14:textId="72FC4CCF" w:rsidR="00CF585A" w:rsidRDefault="00CF585A" w:rsidP="002620AF"/>
    <w:p w14:paraId="541B957D" w14:textId="4142B2A7" w:rsidR="00CF585A" w:rsidRDefault="00CF585A" w:rsidP="002620AF"/>
    <w:p w14:paraId="36CC8D21" w14:textId="77777777" w:rsidR="00CF585A" w:rsidRDefault="00CF585A" w:rsidP="002620AF"/>
    <w:p w14:paraId="2E8DF43C" w14:textId="16DF6B14" w:rsidR="00E5750B" w:rsidRDefault="00E5750B" w:rsidP="002620AF"/>
    <w:p w14:paraId="141BAA79" w14:textId="04678D06" w:rsidR="00E5750B" w:rsidRDefault="00E5750B" w:rsidP="002620AF"/>
    <w:p w14:paraId="1399C0FA" w14:textId="0C8CE73A" w:rsidR="00E5750B" w:rsidRDefault="00E5750B" w:rsidP="002620AF"/>
    <w:sdt>
      <w:sdtPr>
        <w:id w:val="133009859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F41201C" w14:textId="624C63F8" w:rsidR="00E5750B" w:rsidRDefault="00E5750B">
          <w:pPr>
            <w:pStyle w:val="Heading1"/>
          </w:pPr>
          <w:r>
            <w:t>References</w:t>
          </w:r>
        </w:p>
        <w:sdt>
          <w:sdtPr>
            <w:id w:val="-573587230"/>
            <w:bibliography/>
          </w:sdtPr>
          <w:sdtContent>
            <w:p w14:paraId="659F01A7" w14:textId="77777777" w:rsidR="00030205" w:rsidRDefault="00E5750B" w:rsidP="00030205">
              <w:pPr>
                <w:pStyle w:val="Bibliography"/>
                <w:rPr>
                  <w:noProof/>
                  <w:sz w:val="24"/>
                  <w:szCs w:val="24"/>
                  <w:lang w:val="en-US"/>
                </w:rPr>
              </w:pPr>
              <w:r>
                <w:fldChar w:fldCharType="begin"/>
              </w:r>
              <w:r>
                <w:instrText xml:space="preserve"> BIBLIOGRAPHY </w:instrText>
              </w:r>
              <w:r>
                <w:fldChar w:fldCharType="separate"/>
              </w:r>
              <w:r w:rsidR="00030205">
                <w:rPr>
                  <w:noProof/>
                  <w:lang w:val="en-US"/>
                </w:rPr>
                <w:t xml:space="preserve">Government, H., 2013. </w:t>
              </w:r>
              <w:r w:rsidR="00030205">
                <w:rPr>
                  <w:i/>
                  <w:iCs/>
                  <w:noProof/>
                  <w:lang w:val="en-US"/>
                </w:rPr>
                <w:t xml:space="preserve">Industrial Strategy: government and industry in partnership. </w:t>
              </w:r>
              <w:r w:rsidR="00030205">
                <w:rPr>
                  <w:noProof/>
                  <w:lang w:val="en-US"/>
                </w:rPr>
                <w:t xml:space="preserve">[Online] </w:t>
              </w:r>
              <w:r w:rsidR="00030205">
                <w:rPr>
                  <w:noProof/>
                  <w:lang w:val="en-US"/>
                </w:rPr>
                <w:br/>
                <w:t xml:space="preserve">Available at: </w:t>
              </w:r>
              <w:r w:rsidR="00030205">
                <w:rPr>
                  <w:noProof/>
                  <w:u w:val="single"/>
                  <w:lang w:val="en-US"/>
                </w:rPr>
                <w:t>https://assets.publishing.service.gov.uk/government/uploads/system/uploads/attachment_data/file/210099/bis-13-955-construction-2025-industrial-strategy.pdf</w:t>
              </w:r>
              <w:r w:rsidR="00030205">
                <w:rPr>
                  <w:noProof/>
                  <w:lang w:val="en-US"/>
                </w:rPr>
                <w:br/>
                <w:t>[Accessed 26 January 2022].</w:t>
              </w:r>
            </w:p>
            <w:p w14:paraId="200F4993" w14:textId="77777777" w:rsidR="00030205" w:rsidRDefault="00030205" w:rsidP="00030205">
              <w:pPr>
                <w:pStyle w:val="Bibliography"/>
                <w:rPr>
                  <w:noProof/>
                  <w:lang w:val="en-US"/>
                </w:rPr>
              </w:pPr>
              <w:r>
                <w:rPr>
                  <w:noProof/>
                  <w:lang w:val="en-US"/>
                </w:rPr>
                <w:t xml:space="preserve">Richardson, S., 2007. </w:t>
              </w:r>
              <w:r>
                <w:rPr>
                  <w:i/>
                  <w:iCs/>
                  <w:noProof/>
                  <w:lang w:val="en-US"/>
                </w:rPr>
                <w:t xml:space="preserve">What is a skill shortage , </w:t>
              </w:r>
              <w:r>
                <w:rPr>
                  <w:noProof/>
                  <w:lang w:val="en-US"/>
                </w:rPr>
                <w:t>Adelaide: NCVER.</w:t>
              </w:r>
            </w:p>
            <w:p w14:paraId="05864115" w14:textId="77777777" w:rsidR="00030205" w:rsidRDefault="00030205" w:rsidP="00030205">
              <w:pPr>
                <w:pStyle w:val="Bibliography"/>
                <w:rPr>
                  <w:noProof/>
                  <w:lang w:val="en-US"/>
                </w:rPr>
              </w:pPr>
              <w:r>
                <w:rPr>
                  <w:noProof/>
                  <w:lang w:val="en-US"/>
                </w:rPr>
                <w:t xml:space="preserve">solutions, E., 2021. </w:t>
              </w:r>
              <w:r>
                <w:rPr>
                  <w:i/>
                  <w:iCs/>
                  <w:noProof/>
                  <w:lang w:val="en-US"/>
                </w:rPr>
                <w:t xml:space="preserve">The UK construction sector skills shortage - what you need to know. </w:t>
              </w:r>
              <w:r>
                <w:rPr>
                  <w:noProof/>
                  <w:lang w:val="en-US"/>
                </w:rPr>
                <w:t xml:space="preserve">[Online] </w:t>
              </w:r>
              <w:r>
                <w:rPr>
                  <w:noProof/>
                  <w:lang w:val="en-US"/>
                </w:rPr>
                <w:br/>
                <w:t xml:space="preserve">Available at: </w:t>
              </w:r>
              <w:r>
                <w:rPr>
                  <w:noProof/>
                  <w:u w:val="single"/>
                  <w:lang w:val="en-US"/>
                </w:rPr>
                <w:t xml:space="preserve">soloutions, E., 2021. The UK construction sector skills shortage. [Online] </w:t>
              </w:r>
              <w:r>
                <w:rPr>
                  <w:noProof/>
                  <w:lang w:val="en-US"/>
                </w:rPr>
                <w:br/>
                <w:t>[Accessed 12 December 2022].</w:t>
              </w:r>
            </w:p>
            <w:p w14:paraId="0A7B6A58" w14:textId="77777777" w:rsidR="00030205" w:rsidRDefault="00030205" w:rsidP="00030205">
              <w:pPr>
                <w:pStyle w:val="Bibliography"/>
                <w:rPr>
                  <w:noProof/>
                  <w:lang w:val="en-US"/>
                </w:rPr>
              </w:pPr>
              <w:r>
                <w:rPr>
                  <w:noProof/>
                  <w:lang w:val="en-US"/>
                </w:rPr>
                <w:t xml:space="preserve">statistics, o. f. n., 2021. </w:t>
              </w:r>
              <w:r>
                <w:rPr>
                  <w:i/>
                  <w:iCs/>
                  <w:noProof/>
                  <w:lang w:val="en-US"/>
                </w:rPr>
                <w:t xml:space="preserve">Changing trends and recent shortages in the labour market, UK: 2016 to 2021.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https://www.ons.gov.uk/employmentandlabourmarket/peopleinwork/employmentandemployeetypes/articles/changingtrendsandrecentshortagesinthelabourmarketuk/2016to2021</w:t>
              </w:r>
              <w:r>
                <w:rPr>
                  <w:noProof/>
                  <w:lang w:val="en-US"/>
                </w:rPr>
                <w:br/>
                <w:t>[Accessed 30 January 2022].</w:t>
              </w:r>
            </w:p>
            <w:p w14:paraId="3BAB6FC9" w14:textId="28C0600D" w:rsidR="00030205" w:rsidRDefault="00030205" w:rsidP="00030205">
              <w:pPr>
                <w:pStyle w:val="Bibliography"/>
                <w:rPr>
                  <w:noProof/>
                  <w:lang w:val="en-US"/>
                </w:rPr>
              </w:pPr>
              <w:r>
                <w:rPr>
                  <w:noProof/>
                  <w:lang w:val="en-US"/>
                </w:rPr>
                <w:t xml:space="preserve">uk, B., 2019. </w:t>
              </w:r>
              <w:r>
                <w:rPr>
                  <w:i/>
                  <w:iCs/>
                  <w:noProof/>
                  <w:lang w:val="en-US"/>
                </w:rPr>
                <w:t xml:space="preserve">Shortage occupations in construction:A cross industry report. </w:t>
              </w:r>
              <w:r>
                <w:rPr>
                  <w:noProof/>
                  <w:lang w:val="en-US"/>
                </w:rPr>
                <w:t xml:space="preserve">[Online] </w:t>
              </w:r>
              <w:r>
                <w:rPr>
                  <w:noProof/>
                  <w:lang w:val="en-US"/>
                </w:rPr>
                <w:br/>
                <w:t xml:space="preserve">Available at: </w:t>
              </w:r>
              <w:r>
                <w:rPr>
                  <w:noProof/>
                  <w:u w:val="single"/>
                  <w:lang w:val="en-US"/>
                </w:rPr>
                <w:t>https://builduk.org/wp-content/uploads/2019/01/Shortage-Occupations-in-Construction-A-cross-industry-research-report-January-2019.pdf</w:t>
              </w:r>
              <w:r>
                <w:rPr>
                  <w:noProof/>
                  <w:lang w:val="en-US"/>
                </w:rPr>
                <w:br/>
                <w:t>[Accessed 30 January 2022].</w:t>
              </w:r>
            </w:p>
            <w:p w14:paraId="381A8155" w14:textId="77777777" w:rsidR="00AC6463" w:rsidRPr="00AC6463" w:rsidRDefault="00AC6463" w:rsidP="00AC6463">
              <w:pPr>
                <w:rPr>
                  <w:lang w:val="en-US"/>
                </w:rPr>
              </w:pPr>
              <w:proofErr w:type="spellStart"/>
              <w:r w:rsidRPr="00AC6463">
                <w:rPr>
                  <w:lang w:val="en-US"/>
                </w:rPr>
                <w:t>Designingbuildings</w:t>
              </w:r>
              <w:proofErr w:type="spellEnd"/>
              <w:r w:rsidRPr="00AC6463">
                <w:rPr>
                  <w:lang w:val="en-US"/>
                </w:rPr>
                <w:t xml:space="preserve">/wiki, 2021. </w:t>
              </w:r>
              <w:proofErr w:type="gramStart"/>
              <w:r w:rsidRPr="00AC6463">
                <w:rPr>
                  <w:lang w:val="en-US"/>
                </w:rPr>
                <w:t>Apprenticeships</w:t>
              </w:r>
              <w:proofErr w:type="gramEnd"/>
              <w:r w:rsidRPr="00AC6463">
                <w:rPr>
                  <w:lang w:val="en-US"/>
                </w:rPr>
                <w:t xml:space="preserve"> levy. [Online] </w:t>
              </w:r>
            </w:p>
            <w:p w14:paraId="6BE07A4F" w14:textId="77777777" w:rsidR="00AC6463" w:rsidRPr="00AC6463" w:rsidRDefault="00AC6463" w:rsidP="00AC6463">
              <w:pPr>
                <w:rPr>
                  <w:lang w:val="en-US"/>
                </w:rPr>
              </w:pPr>
              <w:r w:rsidRPr="00AC6463">
                <w:rPr>
                  <w:lang w:val="en-US"/>
                </w:rPr>
                <w:t xml:space="preserve">Available at: </w:t>
              </w:r>
              <w:r w:rsidRPr="007465C2">
                <w:rPr>
                  <w:u w:val="single"/>
                  <w:lang w:val="en-US"/>
                </w:rPr>
                <w:t>https://www.designingbuildings.co.uk/wiki/Apprenticeships_levy</w:t>
              </w:r>
            </w:p>
            <w:p w14:paraId="1DC12023" w14:textId="77777777" w:rsidR="00AC6463" w:rsidRPr="00AC6463" w:rsidRDefault="00AC6463" w:rsidP="00AC6463">
              <w:pPr>
                <w:rPr>
                  <w:lang w:val="en-US"/>
                </w:rPr>
              </w:pPr>
              <w:r w:rsidRPr="00AC6463">
                <w:rPr>
                  <w:lang w:val="en-US"/>
                </w:rPr>
                <w:t>[Accessed 3 December 2021].</w:t>
              </w:r>
            </w:p>
            <w:p w14:paraId="14FAA6E0" w14:textId="77777777" w:rsidR="00AC6463" w:rsidRPr="00AC6463" w:rsidRDefault="00AC6463" w:rsidP="00AC6463">
              <w:pPr>
                <w:rPr>
                  <w:lang w:val="en-US"/>
                </w:rPr>
              </w:pPr>
              <w:r w:rsidRPr="00AC6463">
                <w:rPr>
                  <w:lang w:val="en-US"/>
                </w:rPr>
                <w:t xml:space="preserve">Foley, N., 2021. Apprenticeship Statistics. [Online] </w:t>
              </w:r>
            </w:p>
            <w:p w14:paraId="6EE08FC7" w14:textId="77777777" w:rsidR="00AC6463" w:rsidRPr="00AC6463" w:rsidRDefault="00AC6463" w:rsidP="00AC6463">
              <w:pPr>
                <w:rPr>
                  <w:lang w:val="en-US"/>
                </w:rPr>
              </w:pPr>
              <w:r w:rsidRPr="00AC6463">
                <w:rPr>
                  <w:lang w:val="en-US"/>
                </w:rPr>
                <w:t xml:space="preserve">Available at: </w:t>
              </w:r>
              <w:r w:rsidRPr="007465C2">
                <w:rPr>
                  <w:u w:val="single"/>
                  <w:lang w:val="en-US"/>
                </w:rPr>
                <w:t>https://researchbriefings.files.parliament.uk/documents/SN06113/SN06113.pdf</w:t>
              </w:r>
            </w:p>
            <w:p w14:paraId="37F8AC2C" w14:textId="77777777" w:rsidR="00AC6463" w:rsidRPr="00AC6463" w:rsidRDefault="00AC6463" w:rsidP="00AC6463">
              <w:pPr>
                <w:rPr>
                  <w:lang w:val="en-US"/>
                </w:rPr>
              </w:pPr>
              <w:r w:rsidRPr="00AC6463">
                <w:rPr>
                  <w:lang w:val="en-US"/>
                </w:rPr>
                <w:t>[Accessed 9 December 2021].</w:t>
              </w:r>
            </w:p>
            <w:p w14:paraId="59F1D698" w14:textId="77777777" w:rsidR="00AC6463" w:rsidRPr="00AC6463" w:rsidRDefault="00AC6463" w:rsidP="00AC6463">
              <w:pPr>
                <w:rPr>
                  <w:lang w:val="en-US"/>
                </w:rPr>
              </w:pPr>
              <w:r w:rsidRPr="00AC6463">
                <w:rPr>
                  <w:lang w:val="en-US"/>
                </w:rPr>
                <w:t xml:space="preserve">Government, D. f. e. u., 2018. £22m fund launched to boost construction skills. [Online] </w:t>
              </w:r>
            </w:p>
            <w:p w14:paraId="2DC2716B" w14:textId="77777777" w:rsidR="00AC6463" w:rsidRPr="007465C2" w:rsidRDefault="00AC6463" w:rsidP="00AC6463">
              <w:pPr>
                <w:rPr>
                  <w:u w:val="single"/>
                  <w:lang w:val="en-US"/>
                </w:rPr>
              </w:pPr>
              <w:r w:rsidRPr="00AC6463">
                <w:rPr>
                  <w:lang w:val="en-US"/>
                </w:rPr>
                <w:t xml:space="preserve">Available at: </w:t>
              </w:r>
              <w:r w:rsidRPr="007465C2">
                <w:rPr>
                  <w:u w:val="single"/>
                  <w:lang w:val="en-US"/>
                </w:rPr>
                <w:t>https://www.gov.uk/government/news/22m-fund-launched-to-boost-construction-skills</w:t>
              </w:r>
            </w:p>
            <w:p w14:paraId="1785D470" w14:textId="77777777" w:rsidR="00AC6463" w:rsidRPr="00AC6463" w:rsidRDefault="00AC6463" w:rsidP="00AC6463">
              <w:pPr>
                <w:rPr>
                  <w:lang w:val="en-US"/>
                </w:rPr>
              </w:pPr>
              <w:r w:rsidRPr="00AC6463">
                <w:rPr>
                  <w:lang w:val="en-US"/>
                </w:rPr>
                <w:t>[Accessed 1 December 2021].</w:t>
              </w:r>
            </w:p>
            <w:p w14:paraId="06D7793A" w14:textId="77777777" w:rsidR="005F0A02" w:rsidRDefault="00AC6463" w:rsidP="00AC6463">
              <w:pPr>
                <w:rPr>
                  <w:lang w:val="en-US"/>
                </w:rPr>
              </w:pPr>
              <w:r w:rsidRPr="00AC6463">
                <w:rPr>
                  <w:lang w:val="en-US"/>
                </w:rPr>
                <w:t xml:space="preserve">journal, C. f., 2021. CITB to support Welsh construction in leading Britain’s recovery. [Online] Available at: </w:t>
              </w:r>
              <w:r w:rsidRPr="007465C2">
                <w:rPr>
                  <w:u w:val="single"/>
                  <w:lang w:val="en-US"/>
                </w:rPr>
                <w:t>http://www.contractflooringjournal.co.uk/citb-to-support-welsh-construction-in-leading-britains-recove</w:t>
              </w:r>
            </w:p>
            <w:p w14:paraId="59911059" w14:textId="2938E5E0" w:rsidR="00AC6463" w:rsidRPr="00AC6463" w:rsidRDefault="00AC6463" w:rsidP="00AC6463">
              <w:pPr>
                <w:rPr>
                  <w:lang w:val="en-US"/>
                </w:rPr>
              </w:pPr>
              <w:r w:rsidRPr="00AC6463">
                <w:rPr>
                  <w:lang w:val="en-US"/>
                </w:rPr>
                <w:t>[Accessed 7 December 2021].</w:t>
              </w:r>
            </w:p>
            <w:p w14:paraId="292C1748" w14:textId="77777777" w:rsidR="005F0A02" w:rsidRDefault="00AC6463" w:rsidP="00AC6463">
              <w:pPr>
                <w:rPr>
                  <w:lang w:val="en-US"/>
                </w:rPr>
              </w:pPr>
              <w:r w:rsidRPr="00AC6463">
                <w:rPr>
                  <w:lang w:val="en-US"/>
                </w:rPr>
                <w:t xml:space="preserve">people, d., 2021. construction apprenticeships. [Online] Available at: </w:t>
              </w:r>
              <w:r w:rsidRPr="007465C2">
                <w:rPr>
                  <w:u w:val="single"/>
                  <w:lang w:val="en-US"/>
                </w:rPr>
                <w:t>https://www.designingbuildings.co.uk/wiki/Construction_apprenticeships</w:t>
              </w:r>
            </w:p>
            <w:p w14:paraId="5AB818CC" w14:textId="3B8CF1FC" w:rsidR="00AC6463" w:rsidRPr="005F0A02" w:rsidRDefault="00AC6463" w:rsidP="00AC6463">
              <w:pPr>
                <w:rPr>
                  <w:lang w:val="en-US"/>
                </w:rPr>
              </w:pPr>
              <w:r w:rsidRPr="007465C2">
                <w:rPr>
                  <w:u w:val="single"/>
                  <w:lang w:val="en-US"/>
                </w:rPr>
                <w:t>[Accessed 9 December 2021].</w:t>
              </w:r>
            </w:p>
            <w:p w14:paraId="6FBC83D3" w14:textId="77777777" w:rsidR="005F0A02" w:rsidRDefault="00AC6463" w:rsidP="00AC6463">
              <w:pPr>
                <w:rPr>
                  <w:lang w:val="en-US"/>
                </w:rPr>
              </w:pPr>
              <w:r w:rsidRPr="00AC6463">
                <w:rPr>
                  <w:lang w:val="en-US"/>
                </w:rPr>
                <w:lastRenderedPageBreak/>
                <w:t xml:space="preserve">science, C. a., 2014. RESULTS OF THE QUESTIONNAIRE: ANALYSIS METHODS. [Online] </w:t>
              </w:r>
            </w:p>
            <w:p w14:paraId="77B75779" w14:textId="7B86717B" w:rsidR="00AC6463" w:rsidRPr="005F0A02" w:rsidRDefault="00AC6463" w:rsidP="00AC6463">
              <w:pPr>
                <w:rPr>
                  <w:lang w:val="en-US"/>
                </w:rPr>
              </w:pPr>
              <w:r w:rsidRPr="00AC6463">
                <w:rPr>
                  <w:lang w:val="en-US"/>
                </w:rPr>
                <w:t xml:space="preserve">Available at: </w:t>
              </w:r>
              <w:r w:rsidRPr="007465C2">
                <w:rPr>
                  <w:u w:val="single"/>
                  <w:lang w:val="en-US"/>
                </w:rPr>
                <w:t>https://cds.cern.ch/journal/CERNBulletin/2014/08/Staff%20Association/1648026?ln=en</w:t>
              </w:r>
            </w:p>
            <w:p w14:paraId="4FA3B37E" w14:textId="77777777" w:rsidR="00AC6463" w:rsidRPr="00AC6463" w:rsidRDefault="00AC6463" w:rsidP="00AC6463">
              <w:pPr>
                <w:rPr>
                  <w:lang w:val="en-US"/>
                </w:rPr>
              </w:pPr>
              <w:r w:rsidRPr="00AC6463">
                <w:rPr>
                  <w:lang w:val="en-US"/>
                </w:rPr>
                <w:t>[Accessed 9 December 2021].</w:t>
              </w:r>
            </w:p>
            <w:p w14:paraId="51A07E4A" w14:textId="77777777" w:rsidR="005F0A02" w:rsidRDefault="00AC6463" w:rsidP="00AC6463">
              <w:pPr>
                <w:rPr>
                  <w:lang w:val="en-US"/>
                </w:rPr>
              </w:pPr>
              <w:proofErr w:type="spellStart"/>
              <w:r w:rsidRPr="00AC6463">
                <w:rPr>
                  <w:lang w:val="en-US"/>
                </w:rPr>
                <w:t>soloutions</w:t>
              </w:r>
              <w:proofErr w:type="spellEnd"/>
              <w:r w:rsidRPr="00AC6463">
                <w:rPr>
                  <w:lang w:val="en-US"/>
                </w:rPr>
                <w:t xml:space="preserve">, E., 2021. The UK construction sector skills shortage. [Online] </w:t>
              </w:r>
            </w:p>
            <w:p w14:paraId="1D2CBAEA" w14:textId="3ED02176" w:rsidR="00AC6463" w:rsidRPr="00AC6463" w:rsidRDefault="00AC6463" w:rsidP="00AC6463">
              <w:pPr>
                <w:rPr>
                  <w:lang w:val="en-US"/>
                </w:rPr>
              </w:pPr>
              <w:r w:rsidRPr="00AC6463">
                <w:rPr>
                  <w:lang w:val="en-US"/>
                </w:rPr>
                <w:t xml:space="preserve">Available at: </w:t>
              </w:r>
              <w:r w:rsidRPr="007465C2">
                <w:rPr>
                  <w:u w:val="single"/>
                  <w:lang w:val="en-US"/>
                </w:rPr>
                <w:t>https://www.emp-sol.com/blog/2021/05/the-uk-construction-sector-skills-shortage-what-you-need-to-know#:~:text=To%20tackle%20the%20skills%20shortage%2C%20the%20construction%20industry,many%20opportunities%20to%20develop%20their%20skills%20as%20possible.</w:t>
              </w:r>
            </w:p>
            <w:p w14:paraId="77319C86" w14:textId="580B5F06" w:rsidR="00AC6463" w:rsidRPr="00AC6463" w:rsidRDefault="00AC6463" w:rsidP="00AC6463">
              <w:pPr>
                <w:rPr>
                  <w:lang w:val="en-US"/>
                </w:rPr>
              </w:pPr>
              <w:r w:rsidRPr="00AC6463">
                <w:rPr>
                  <w:lang w:val="en-US"/>
                </w:rPr>
                <w:t xml:space="preserve">[Accessed 8 </w:t>
              </w:r>
              <w:proofErr w:type="spellStart"/>
              <w:r w:rsidRPr="00AC6463">
                <w:rPr>
                  <w:lang w:val="en-US"/>
                </w:rPr>
                <w:t>Decemeber</w:t>
              </w:r>
              <w:proofErr w:type="spellEnd"/>
              <w:r w:rsidRPr="00AC6463">
                <w:rPr>
                  <w:lang w:val="en-US"/>
                </w:rPr>
                <w:t xml:space="preserve"> 2021].</w:t>
              </w:r>
            </w:p>
            <w:p w14:paraId="4E2E56E0" w14:textId="77777777" w:rsidR="00AC6463" w:rsidRPr="00AC6463" w:rsidRDefault="00AC6463" w:rsidP="00AC6463">
              <w:pPr>
                <w:rPr>
                  <w:lang w:val="en-US"/>
                </w:rPr>
              </w:pPr>
            </w:p>
            <w:p w14:paraId="20F4B203" w14:textId="7736C501" w:rsidR="00AC6463" w:rsidRPr="00AC6463" w:rsidRDefault="00E5750B" w:rsidP="00AC6463">
              <w:pPr>
                <w:pStyle w:val="Bibliography"/>
                <w:rPr>
                  <w:noProof/>
                </w:rPr>
              </w:pPr>
              <w:r>
                <w:rPr>
                  <w:b/>
                  <w:bCs/>
                  <w:noProof/>
                </w:rPr>
                <w:fldChar w:fldCharType="end"/>
              </w:r>
              <w:r w:rsidR="00AC6463" w:rsidRPr="00AC6463">
                <w:rPr>
                  <w:noProof/>
                </w:rPr>
                <w:t xml:space="preserve">CIOB, 2008. Skills shortage in the uk construction industry. [Online] </w:t>
              </w:r>
            </w:p>
            <w:p w14:paraId="665DE53E" w14:textId="77777777" w:rsidR="00AC6463" w:rsidRPr="00AC6463" w:rsidRDefault="00AC6463" w:rsidP="00AC6463">
              <w:pPr>
                <w:pStyle w:val="Bibliography"/>
                <w:rPr>
                  <w:noProof/>
                </w:rPr>
              </w:pPr>
              <w:r w:rsidRPr="00AC6463">
                <w:rPr>
                  <w:noProof/>
                </w:rPr>
                <w:t>Available at</w:t>
              </w:r>
              <w:r w:rsidRPr="007465C2">
                <w:rPr>
                  <w:noProof/>
                  <w:u w:val="single"/>
                </w:rPr>
                <w:t>: https://www.ciob.org/sites/default/files/CIOB%20research%20-%20Skills%20in%20the%20UK%20Construction%20Industry%202008.pdf</w:t>
              </w:r>
            </w:p>
            <w:p w14:paraId="351AED15" w14:textId="28E869FD" w:rsidR="00AC6463" w:rsidRDefault="00AC6463" w:rsidP="00AC6463">
              <w:r w:rsidRPr="00AC6463">
                <w:rPr>
                  <w:noProof/>
                </w:rPr>
                <w:t>[Accessed 7 December 2021].</w:t>
              </w:r>
            </w:p>
          </w:sdtContent>
        </w:sdt>
      </w:sdtContent>
    </w:sdt>
    <w:p w14:paraId="534DC11E" w14:textId="77777777" w:rsidR="00CF585A" w:rsidRDefault="00CF585A" w:rsidP="005F0A02">
      <w:pPr>
        <w:pStyle w:val="Heading1"/>
      </w:pPr>
    </w:p>
    <w:p w14:paraId="524922BF" w14:textId="77777777" w:rsidR="00CF585A" w:rsidRDefault="00CF585A" w:rsidP="005F0A02">
      <w:pPr>
        <w:pStyle w:val="Heading1"/>
      </w:pPr>
    </w:p>
    <w:p w14:paraId="17B6745A" w14:textId="77777777" w:rsidR="00CF585A" w:rsidRDefault="00CF585A" w:rsidP="005F0A02">
      <w:pPr>
        <w:pStyle w:val="Heading1"/>
      </w:pPr>
    </w:p>
    <w:p w14:paraId="3370FB1B" w14:textId="77777777" w:rsidR="00CF585A" w:rsidRDefault="00CF585A" w:rsidP="005F0A02">
      <w:pPr>
        <w:pStyle w:val="Heading1"/>
      </w:pPr>
    </w:p>
    <w:p w14:paraId="0536AB60" w14:textId="77777777" w:rsidR="00CF585A" w:rsidRDefault="00CF585A" w:rsidP="005F0A02">
      <w:pPr>
        <w:pStyle w:val="Heading1"/>
      </w:pPr>
    </w:p>
    <w:p w14:paraId="03690379" w14:textId="77777777" w:rsidR="00CF585A" w:rsidRDefault="00CF585A" w:rsidP="005F0A02">
      <w:pPr>
        <w:pStyle w:val="Heading1"/>
      </w:pPr>
    </w:p>
    <w:p w14:paraId="7B346902" w14:textId="77777777" w:rsidR="00CF585A" w:rsidRDefault="00CF585A" w:rsidP="005F0A02">
      <w:pPr>
        <w:pStyle w:val="Heading1"/>
      </w:pPr>
    </w:p>
    <w:p w14:paraId="2E0C7CCB" w14:textId="77777777" w:rsidR="00CF585A" w:rsidRDefault="00CF585A" w:rsidP="005F0A02">
      <w:pPr>
        <w:pStyle w:val="Heading1"/>
      </w:pPr>
    </w:p>
    <w:p w14:paraId="48A0E29B" w14:textId="77777777" w:rsidR="00CF585A" w:rsidRDefault="00CF585A" w:rsidP="005F0A02">
      <w:pPr>
        <w:pStyle w:val="Heading1"/>
      </w:pPr>
    </w:p>
    <w:p w14:paraId="3C5724BA" w14:textId="6DE27730" w:rsidR="00CF585A" w:rsidRDefault="00CF585A" w:rsidP="005F0A02">
      <w:pPr>
        <w:pStyle w:val="Heading1"/>
      </w:pPr>
    </w:p>
    <w:p w14:paraId="24036B98" w14:textId="32436323" w:rsidR="00CF585A" w:rsidRDefault="00CF585A" w:rsidP="00CF585A">
      <w:pPr>
        <w:rPr>
          <w:lang w:val="en-US"/>
        </w:rPr>
      </w:pPr>
    </w:p>
    <w:p w14:paraId="5E3F030A" w14:textId="77777777" w:rsidR="00CF585A" w:rsidRPr="00CF585A" w:rsidRDefault="00CF585A" w:rsidP="00CF585A">
      <w:pPr>
        <w:rPr>
          <w:lang w:val="en-US"/>
        </w:rPr>
      </w:pPr>
    </w:p>
    <w:p w14:paraId="04348BE5" w14:textId="7628DA38" w:rsidR="002D5F89" w:rsidRDefault="005F0A02" w:rsidP="005F0A02">
      <w:pPr>
        <w:pStyle w:val="Heading1"/>
      </w:pPr>
      <w:r>
        <w:lastRenderedPageBreak/>
        <w:t xml:space="preserve">Appendix </w:t>
      </w:r>
    </w:p>
    <w:p w14:paraId="7A34E043" w14:textId="598C581C" w:rsidR="005F0A02" w:rsidRDefault="005F0A02" w:rsidP="005F0A02">
      <w:pPr>
        <w:rPr>
          <w:lang w:val="en-US"/>
        </w:rPr>
      </w:pPr>
    </w:p>
    <w:p w14:paraId="781D080E" w14:textId="1718DA37" w:rsidR="005F0A02" w:rsidRDefault="005F0A02" w:rsidP="005F0A02">
      <w:pPr>
        <w:pStyle w:val="Heading2"/>
        <w:rPr>
          <w:lang w:val="en-US"/>
        </w:rPr>
      </w:pPr>
      <w:r>
        <w:rPr>
          <w:lang w:val="en-US"/>
        </w:rPr>
        <w:t>Appendix A</w:t>
      </w:r>
    </w:p>
    <w:p w14:paraId="2F782F5F" w14:textId="77777777" w:rsidR="005F0A02" w:rsidRPr="005F0A02" w:rsidRDefault="005F0A02" w:rsidP="005F0A02">
      <w:pPr>
        <w:rPr>
          <w:lang w:val="en-US"/>
        </w:rPr>
      </w:pPr>
    </w:p>
    <w:p w14:paraId="441A58A1" w14:textId="60A0CFD9" w:rsidR="002D5F89" w:rsidRDefault="002D5F89" w:rsidP="002620AF">
      <w:r>
        <w:rPr>
          <w:noProof/>
        </w:rPr>
        <w:drawing>
          <wp:inline distT="0" distB="0" distL="0" distR="0" wp14:anchorId="4F002D51" wp14:editId="35F0B1D1">
            <wp:extent cx="4581525" cy="449707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593320" cy="4508648"/>
                    </a:xfrm>
                    <a:prstGeom prst="rect">
                      <a:avLst/>
                    </a:prstGeom>
                  </pic:spPr>
                </pic:pic>
              </a:graphicData>
            </a:graphic>
          </wp:inline>
        </w:drawing>
      </w:r>
    </w:p>
    <w:p w14:paraId="1452AB86" w14:textId="0A9BAE6D" w:rsidR="002D5F89" w:rsidRDefault="002D5F89" w:rsidP="002620AF"/>
    <w:p w14:paraId="117F4BF7" w14:textId="30BE1C9D" w:rsidR="002D5F89" w:rsidRDefault="002D5F89" w:rsidP="002620AF">
      <w:sdt>
        <w:sdtPr>
          <w:id w:val="1499076510"/>
          <w:citation/>
        </w:sdtPr>
        <w:sdtContent>
          <w:r>
            <w:fldChar w:fldCharType="begin"/>
          </w:r>
          <w:r w:rsidR="009B05E2">
            <w:instrText xml:space="preserve">CITATION ace19 \l 2057 </w:instrText>
          </w:r>
          <w:r>
            <w:fldChar w:fldCharType="separate"/>
          </w:r>
          <w:r w:rsidR="00030205" w:rsidRPr="00030205">
            <w:rPr>
              <w:noProof/>
            </w:rPr>
            <w:t>(uk, 2019)</w:t>
          </w:r>
          <w:r>
            <w:fldChar w:fldCharType="end"/>
          </w:r>
        </w:sdtContent>
      </w:sdt>
    </w:p>
    <w:p w14:paraId="085C895B" w14:textId="037400C5" w:rsidR="005F0A02" w:rsidRDefault="005F0A02" w:rsidP="002620AF"/>
    <w:p w14:paraId="144E49FB" w14:textId="49B4BEA4" w:rsidR="003C57C6" w:rsidRDefault="003C57C6" w:rsidP="002620AF"/>
    <w:p w14:paraId="36026F12" w14:textId="166BE90C" w:rsidR="003C57C6" w:rsidRDefault="003C57C6" w:rsidP="002620AF"/>
    <w:p w14:paraId="44D82D3A" w14:textId="344BE8EE" w:rsidR="003C57C6" w:rsidRDefault="003C57C6" w:rsidP="002620AF"/>
    <w:p w14:paraId="5F33CAA6" w14:textId="60F23A7D" w:rsidR="003C57C6" w:rsidRDefault="003C57C6" w:rsidP="002620AF"/>
    <w:p w14:paraId="47BAB4BC" w14:textId="60B47CA4" w:rsidR="003C57C6" w:rsidRDefault="003C57C6" w:rsidP="002620AF"/>
    <w:p w14:paraId="071E9272" w14:textId="77777777" w:rsidR="003C57C6" w:rsidRDefault="003C57C6" w:rsidP="002620AF"/>
    <w:p w14:paraId="0509E74F" w14:textId="178D6D01" w:rsidR="005F0A02" w:rsidRDefault="005F0A02" w:rsidP="003C57C6">
      <w:pPr>
        <w:pStyle w:val="Heading2"/>
      </w:pPr>
      <w:r>
        <w:lastRenderedPageBreak/>
        <w:t xml:space="preserve">Appendix B </w:t>
      </w:r>
    </w:p>
    <w:p w14:paraId="279B83ED" w14:textId="47E43D23" w:rsidR="003C57C6" w:rsidRDefault="003C57C6" w:rsidP="002620AF">
      <w:r>
        <w:rPr>
          <w:noProof/>
        </w:rPr>
        <w:drawing>
          <wp:inline distT="0" distB="0" distL="0" distR="0" wp14:anchorId="5BFFDF46" wp14:editId="055FD111">
            <wp:extent cx="5731510" cy="31051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inline>
        </w:drawing>
      </w:r>
    </w:p>
    <w:p w14:paraId="1A0A37E4" w14:textId="14D2A35C" w:rsidR="003C57C6" w:rsidRDefault="003C57C6" w:rsidP="002620AF"/>
    <w:p w14:paraId="6FD1C86D" w14:textId="77777777" w:rsidR="003C57C6" w:rsidRDefault="003C57C6" w:rsidP="002620AF"/>
    <w:p w14:paraId="21FE1668" w14:textId="47241346" w:rsidR="003C57C6" w:rsidRDefault="003C57C6" w:rsidP="003C57C6">
      <w:pPr>
        <w:pStyle w:val="Heading2"/>
      </w:pPr>
      <w:r>
        <w:t>Appendix C</w:t>
      </w:r>
    </w:p>
    <w:p w14:paraId="4E0444DD" w14:textId="77777777" w:rsidR="003C57C6" w:rsidRPr="003C57C6" w:rsidRDefault="003C57C6" w:rsidP="003C57C6"/>
    <w:p w14:paraId="0D0F29B0" w14:textId="5E02ECCA" w:rsidR="003C57C6" w:rsidRDefault="003C57C6" w:rsidP="003C57C6">
      <w:r>
        <w:rPr>
          <w:noProof/>
        </w:rPr>
        <w:drawing>
          <wp:inline distT="0" distB="0" distL="0" distR="0" wp14:anchorId="67B9649C" wp14:editId="7F505043">
            <wp:extent cx="5087060" cy="28674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087060" cy="2867425"/>
                    </a:xfrm>
                    <a:prstGeom prst="rect">
                      <a:avLst/>
                    </a:prstGeom>
                  </pic:spPr>
                </pic:pic>
              </a:graphicData>
            </a:graphic>
          </wp:inline>
        </w:drawing>
      </w:r>
    </w:p>
    <w:p w14:paraId="3142F081" w14:textId="742F03E5" w:rsidR="003C57C6" w:rsidRDefault="003C57C6" w:rsidP="003C57C6"/>
    <w:p w14:paraId="4AB56818" w14:textId="2C673CF5" w:rsidR="003C57C6" w:rsidRDefault="003C57C6" w:rsidP="003C57C6"/>
    <w:p w14:paraId="0F9A4D7C" w14:textId="2D9B56A7" w:rsidR="003C57C6" w:rsidRDefault="003C57C6" w:rsidP="003C57C6"/>
    <w:p w14:paraId="3B581EE2" w14:textId="3EA59241" w:rsidR="003C57C6" w:rsidRDefault="003C57C6" w:rsidP="003C57C6"/>
    <w:p w14:paraId="70E88C65" w14:textId="245EF528" w:rsidR="003C57C6" w:rsidRDefault="003C57C6" w:rsidP="003C57C6"/>
    <w:p w14:paraId="69EFB9C0" w14:textId="664DFC09" w:rsidR="003C57C6" w:rsidRDefault="003C57C6" w:rsidP="003C57C6">
      <w:pPr>
        <w:pStyle w:val="Heading2"/>
      </w:pPr>
      <w:r>
        <w:lastRenderedPageBreak/>
        <w:t>Appendix D</w:t>
      </w:r>
    </w:p>
    <w:p w14:paraId="58CAD729" w14:textId="78AD1D54" w:rsidR="003C57C6" w:rsidRDefault="003C57C6" w:rsidP="003C57C6"/>
    <w:p w14:paraId="244B0CC3" w14:textId="3FBD069F" w:rsidR="003C57C6" w:rsidRDefault="00014F69" w:rsidP="003C57C6">
      <w:r>
        <w:rPr>
          <w:noProof/>
        </w:rPr>
        <w:drawing>
          <wp:inline distT="0" distB="0" distL="0" distR="0" wp14:anchorId="01A64427" wp14:editId="5C4A26F6">
            <wp:extent cx="5619348" cy="366712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a:extLst>
                        <a:ext uri="{28A0092B-C50C-407E-A947-70E740481C1C}">
                          <a14:useLocalDpi xmlns:a14="http://schemas.microsoft.com/office/drawing/2010/main" val="0"/>
                        </a:ext>
                      </a:extLst>
                    </a:blip>
                    <a:stretch>
                      <a:fillRect/>
                    </a:stretch>
                  </pic:blipFill>
                  <pic:spPr>
                    <a:xfrm>
                      <a:off x="0" y="0"/>
                      <a:ext cx="5636584" cy="3678373"/>
                    </a:xfrm>
                    <a:prstGeom prst="rect">
                      <a:avLst/>
                    </a:prstGeom>
                  </pic:spPr>
                </pic:pic>
              </a:graphicData>
            </a:graphic>
          </wp:inline>
        </w:drawing>
      </w:r>
    </w:p>
    <w:p w14:paraId="51B3CA24" w14:textId="52C96507" w:rsidR="00014F69" w:rsidRDefault="00014F69" w:rsidP="003C57C6"/>
    <w:p w14:paraId="1335A4DF" w14:textId="0C02C500" w:rsidR="00EC726C" w:rsidRDefault="00EC726C" w:rsidP="003C57C6"/>
    <w:p w14:paraId="614C3723" w14:textId="43EC2503" w:rsidR="00EC726C" w:rsidRDefault="00EC726C" w:rsidP="003C57C6"/>
    <w:p w14:paraId="5554C220" w14:textId="2FA81DE4" w:rsidR="00EC726C" w:rsidRDefault="00EC726C" w:rsidP="003C57C6"/>
    <w:p w14:paraId="5F8F8C9E" w14:textId="21126C9B" w:rsidR="00EC726C" w:rsidRDefault="00EC726C" w:rsidP="003C57C6"/>
    <w:p w14:paraId="5ADD3CAA" w14:textId="23C59CBC" w:rsidR="00EC726C" w:rsidRDefault="00EC726C" w:rsidP="003C57C6"/>
    <w:p w14:paraId="6F1AAB51" w14:textId="6D2B2627" w:rsidR="001307C0" w:rsidRDefault="001307C0" w:rsidP="003C57C6"/>
    <w:p w14:paraId="2B639D61" w14:textId="27996BC8" w:rsidR="001307C0" w:rsidRDefault="001307C0" w:rsidP="003C57C6"/>
    <w:p w14:paraId="43C88D74" w14:textId="7FE78503" w:rsidR="001307C0" w:rsidRDefault="001307C0" w:rsidP="003C57C6"/>
    <w:p w14:paraId="6FE6B72D" w14:textId="010E398E" w:rsidR="001307C0" w:rsidRDefault="001307C0" w:rsidP="003C57C6"/>
    <w:p w14:paraId="19C2A7F9" w14:textId="5BB2B574" w:rsidR="001307C0" w:rsidRDefault="001307C0" w:rsidP="003C57C6"/>
    <w:p w14:paraId="71E7F8BE" w14:textId="6B3E9233" w:rsidR="001307C0" w:rsidRDefault="001307C0" w:rsidP="003C57C6"/>
    <w:p w14:paraId="5A7B8E0F" w14:textId="77777777" w:rsidR="001307C0" w:rsidRDefault="001307C0" w:rsidP="003C57C6"/>
    <w:p w14:paraId="1C9AFD24" w14:textId="00EE07B4" w:rsidR="00EC726C" w:rsidRDefault="00EC726C" w:rsidP="003C57C6"/>
    <w:p w14:paraId="46AA2BA7" w14:textId="77777777" w:rsidR="00EC726C" w:rsidRDefault="00EC726C" w:rsidP="003C57C6"/>
    <w:p w14:paraId="40FC4A43" w14:textId="076BBE5F" w:rsidR="00014F69" w:rsidRDefault="00014F69" w:rsidP="00014F69">
      <w:pPr>
        <w:pStyle w:val="Heading2"/>
      </w:pPr>
      <w:r>
        <w:lastRenderedPageBreak/>
        <w:t>Appendix E</w:t>
      </w:r>
    </w:p>
    <w:p w14:paraId="4B72EDE5" w14:textId="131D4A8D" w:rsidR="00014F69" w:rsidRDefault="00014F69" w:rsidP="00014F69"/>
    <w:p w14:paraId="65C1CD53" w14:textId="6B71B357" w:rsidR="00014F69" w:rsidRDefault="00EC726C" w:rsidP="00014F69">
      <w:r>
        <w:rPr>
          <w:noProof/>
        </w:rPr>
        <w:drawing>
          <wp:inline distT="0" distB="0" distL="0" distR="0" wp14:anchorId="73F03037" wp14:editId="02009571">
            <wp:extent cx="5731510" cy="3209925"/>
            <wp:effectExtent l="0" t="0" r="254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1">
                      <a:extLst>
                        <a:ext uri="{28A0092B-C50C-407E-A947-70E740481C1C}">
                          <a14:useLocalDpi xmlns:a14="http://schemas.microsoft.com/office/drawing/2010/main" val="0"/>
                        </a:ext>
                      </a:extLst>
                    </a:blip>
                    <a:stretch>
                      <a:fillRect/>
                    </a:stretch>
                  </pic:blipFill>
                  <pic:spPr>
                    <a:xfrm>
                      <a:off x="0" y="0"/>
                      <a:ext cx="5731510" cy="3209925"/>
                    </a:xfrm>
                    <a:prstGeom prst="rect">
                      <a:avLst/>
                    </a:prstGeom>
                  </pic:spPr>
                </pic:pic>
              </a:graphicData>
            </a:graphic>
          </wp:inline>
        </w:drawing>
      </w:r>
    </w:p>
    <w:p w14:paraId="03F9FFA8" w14:textId="28D17B91" w:rsidR="00EC726C" w:rsidRDefault="00EC726C" w:rsidP="001307C0">
      <w:pPr>
        <w:pStyle w:val="Heading2"/>
      </w:pPr>
    </w:p>
    <w:p w14:paraId="6F8F27A5" w14:textId="036C8A84" w:rsidR="00EC726C" w:rsidRDefault="001307C0" w:rsidP="001307C0">
      <w:pPr>
        <w:pStyle w:val="Heading2"/>
      </w:pPr>
      <w:r>
        <w:t>Appendix</w:t>
      </w:r>
      <w:r w:rsidR="00EC726C">
        <w:t xml:space="preserve"> F</w:t>
      </w:r>
    </w:p>
    <w:p w14:paraId="5D2A1B3B" w14:textId="799D2AD2" w:rsidR="001307C0" w:rsidRDefault="001307C0" w:rsidP="001307C0"/>
    <w:p w14:paraId="1D80B519" w14:textId="6DB04ED4" w:rsidR="001307C0" w:rsidRDefault="001307C0" w:rsidP="001307C0"/>
    <w:p w14:paraId="1FCD178C" w14:textId="064ABEF2" w:rsidR="001307C0" w:rsidRPr="001307C0" w:rsidRDefault="001307C0" w:rsidP="001307C0">
      <w:r>
        <w:rPr>
          <w:noProof/>
        </w:rPr>
        <w:drawing>
          <wp:inline distT="0" distB="0" distL="0" distR="0" wp14:anchorId="7C8BFD89" wp14:editId="2BA26884">
            <wp:extent cx="5248275" cy="35895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2">
                      <a:extLst>
                        <a:ext uri="{28A0092B-C50C-407E-A947-70E740481C1C}">
                          <a14:useLocalDpi xmlns:a14="http://schemas.microsoft.com/office/drawing/2010/main" val="0"/>
                        </a:ext>
                      </a:extLst>
                    </a:blip>
                    <a:stretch>
                      <a:fillRect/>
                    </a:stretch>
                  </pic:blipFill>
                  <pic:spPr>
                    <a:xfrm>
                      <a:off x="0" y="0"/>
                      <a:ext cx="5265339" cy="3601211"/>
                    </a:xfrm>
                    <a:prstGeom prst="rect">
                      <a:avLst/>
                    </a:prstGeom>
                  </pic:spPr>
                </pic:pic>
              </a:graphicData>
            </a:graphic>
          </wp:inline>
        </w:drawing>
      </w:r>
    </w:p>
    <w:sectPr w:rsidR="001307C0" w:rsidRPr="001307C0">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F8F0E4" w14:textId="77777777" w:rsidR="00F70EDB" w:rsidRDefault="00F70EDB" w:rsidP="001307C0">
      <w:pPr>
        <w:spacing w:after="0" w:line="240" w:lineRule="auto"/>
      </w:pPr>
      <w:r>
        <w:separator/>
      </w:r>
    </w:p>
  </w:endnote>
  <w:endnote w:type="continuationSeparator" w:id="0">
    <w:p w14:paraId="54FBBB5A" w14:textId="77777777" w:rsidR="00F70EDB" w:rsidRDefault="00F70EDB" w:rsidP="00130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F77E6" w14:textId="77777777" w:rsidR="00F70EDB" w:rsidRDefault="00F70EDB" w:rsidP="001307C0">
      <w:pPr>
        <w:spacing w:after="0" w:line="240" w:lineRule="auto"/>
      </w:pPr>
      <w:r>
        <w:separator/>
      </w:r>
    </w:p>
  </w:footnote>
  <w:footnote w:type="continuationSeparator" w:id="0">
    <w:p w14:paraId="335CD99F" w14:textId="77777777" w:rsidR="00F70EDB" w:rsidRDefault="00F70EDB" w:rsidP="001307C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7B7819" w14:textId="23914FD9" w:rsidR="001307C0" w:rsidRDefault="001307C0">
    <w:pPr>
      <w:pStyle w:val="Header"/>
    </w:pPr>
    <w:r w:rsidRPr="001307C0">
      <w:t xml:space="preserve">ACBA5009                                                                                               </w:t>
    </w:r>
    <w:r>
      <w:t xml:space="preserve">  </w:t>
    </w:r>
    <w:r w:rsidRPr="001307C0">
      <w:t>Sam Tucker 2018390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0AF"/>
    <w:rsid w:val="00014F69"/>
    <w:rsid w:val="00030205"/>
    <w:rsid w:val="0007001C"/>
    <w:rsid w:val="00112EA8"/>
    <w:rsid w:val="001307C0"/>
    <w:rsid w:val="002620AF"/>
    <w:rsid w:val="002D5F89"/>
    <w:rsid w:val="003C57C6"/>
    <w:rsid w:val="00417D3B"/>
    <w:rsid w:val="004E16CF"/>
    <w:rsid w:val="005C26B1"/>
    <w:rsid w:val="005E5B18"/>
    <w:rsid w:val="005F0A02"/>
    <w:rsid w:val="00652ABD"/>
    <w:rsid w:val="00694C18"/>
    <w:rsid w:val="006A1ADC"/>
    <w:rsid w:val="00726660"/>
    <w:rsid w:val="007465C2"/>
    <w:rsid w:val="00750DE4"/>
    <w:rsid w:val="00930B65"/>
    <w:rsid w:val="00940EAC"/>
    <w:rsid w:val="009B05E2"/>
    <w:rsid w:val="00AC6463"/>
    <w:rsid w:val="00CF585A"/>
    <w:rsid w:val="00E5750B"/>
    <w:rsid w:val="00EC726C"/>
    <w:rsid w:val="00F70EDB"/>
    <w:rsid w:val="00F93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D56D3F"/>
  <w15:chartTrackingRefBased/>
  <w15:docId w15:val="{22F6DC61-28A9-4161-BA96-804B49555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750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07001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750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5750B"/>
  </w:style>
  <w:style w:type="character" w:customStyle="1" w:styleId="Heading2Char">
    <w:name w:val="Heading 2 Char"/>
    <w:basedOn w:val="DefaultParagraphFont"/>
    <w:link w:val="Heading2"/>
    <w:uiPriority w:val="9"/>
    <w:rsid w:val="0007001C"/>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30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07C0"/>
  </w:style>
  <w:style w:type="paragraph" w:styleId="Footer">
    <w:name w:val="footer"/>
    <w:basedOn w:val="Normal"/>
    <w:link w:val="FooterChar"/>
    <w:uiPriority w:val="99"/>
    <w:unhideWhenUsed/>
    <w:rsid w:val="00130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07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2507">
      <w:bodyDiv w:val="1"/>
      <w:marLeft w:val="0"/>
      <w:marRight w:val="0"/>
      <w:marTop w:val="0"/>
      <w:marBottom w:val="0"/>
      <w:divBdr>
        <w:top w:val="none" w:sz="0" w:space="0" w:color="auto"/>
        <w:left w:val="none" w:sz="0" w:space="0" w:color="auto"/>
        <w:bottom w:val="none" w:sz="0" w:space="0" w:color="auto"/>
        <w:right w:val="none" w:sz="0" w:space="0" w:color="auto"/>
      </w:divBdr>
    </w:div>
    <w:div w:id="156658290">
      <w:bodyDiv w:val="1"/>
      <w:marLeft w:val="0"/>
      <w:marRight w:val="0"/>
      <w:marTop w:val="0"/>
      <w:marBottom w:val="0"/>
      <w:divBdr>
        <w:top w:val="none" w:sz="0" w:space="0" w:color="auto"/>
        <w:left w:val="none" w:sz="0" w:space="0" w:color="auto"/>
        <w:bottom w:val="none" w:sz="0" w:space="0" w:color="auto"/>
        <w:right w:val="none" w:sz="0" w:space="0" w:color="auto"/>
      </w:divBdr>
    </w:div>
    <w:div w:id="847210115">
      <w:bodyDiv w:val="1"/>
      <w:marLeft w:val="0"/>
      <w:marRight w:val="0"/>
      <w:marTop w:val="0"/>
      <w:marBottom w:val="0"/>
      <w:divBdr>
        <w:top w:val="none" w:sz="0" w:space="0" w:color="auto"/>
        <w:left w:val="none" w:sz="0" w:space="0" w:color="auto"/>
        <w:bottom w:val="none" w:sz="0" w:space="0" w:color="auto"/>
        <w:right w:val="none" w:sz="0" w:space="0" w:color="auto"/>
      </w:divBdr>
    </w:div>
    <w:div w:id="917324807">
      <w:bodyDiv w:val="1"/>
      <w:marLeft w:val="0"/>
      <w:marRight w:val="0"/>
      <w:marTop w:val="0"/>
      <w:marBottom w:val="0"/>
      <w:divBdr>
        <w:top w:val="none" w:sz="0" w:space="0" w:color="auto"/>
        <w:left w:val="none" w:sz="0" w:space="0" w:color="auto"/>
        <w:bottom w:val="none" w:sz="0" w:space="0" w:color="auto"/>
        <w:right w:val="none" w:sz="0" w:space="0" w:color="auto"/>
      </w:divBdr>
    </w:div>
    <w:div w:id="1021124197">
      <w:bodyDiv w:val="1"/>
      <w:marLeft w:val="0"/>
      <w:marRight w:val="0"/>
      <w:marTop w:val="0"/>
      <w:marBottom w:val="0"/>
      <w:divBdr>
        <w:top w:val="none" w:sz="0" w:space="0" w:color="auto"/>
        <w:left w:val="none" w:sz="0" w:space="0" w:color="auto"/>
        <w:bottom w:val="none" w:sz="0" w:space="0" w:color="auto"/>
        <w:right w:val="none" w:sz="0" w:space="0" w:color="auto"/>
      </w:divBdr>
    </w:div>
    <w:div w:id="1114639947">
      <w:bodyDiv w:val="1"/>
      <w:marLeft w:val="0"/>
      <w:marRight w:val="0"/>
      <w:marTop w:val="0"/>
      <w:marBottom w:val="0"/>
      <w:divBdr>
        <w:top w:val="none" w:sz="0" w:space="0" w:color="auto"/>
        <w:left w:val="none" w:sz="0" w:space="0" w:color="auto"/>
        <w:bottom w:val="none" w:sz="0" w:space="0" w:color="auto"/>
        <w:right w:val="none" w:sz="0" w:space="0" w:color="auto"/>
      </w:divBdr>
    </w:div>
    <w:div w:id="1214972612">
      <w:bodyDiv w:val="1"/>
      <w:marLeft w:val="0"/>
      <w:marRight w:val="0"/>
      <w:marTop w:val="0"/>
      <w:marBottom w:val="0"/>
      <w:divBdr>
        <w:top w:val="none" w:sz="0" w:space="0" w:color="auto"/>
        <w:left w:val="none" w:sz="0" w:space="0" w:color="auto"/>
        <w:bottom w:val="none" w:sz="0" w:space="0" w:color="auto"/>
        <w:right w:val="none" w:sz="0" w:space="0" w:color="auto"/>
      </w:divBdr>
    </w:div>
    <w:div w:id="1390500851">
      <w:bodyDiv w:val="1"/>
      <w:marLeft w:val="0"/>
      <w:marRight w:val="0"/>
      <w:marTop w:val="0"/>
      <w:marBottom w:val="0"/>
      <w:divBdr>
        <w:top w:val="none" w:sz="0" w:space="0" w:color="auto"/>
        <w:left w:val="none" w:sz="0" w:space="0" w:color="auto"/>
        <w:bottom w:val="none" w:sz="0" w:space="0" w:color="auto"/>
        <w:right w:val="none" w:sz="0" w:space="0" w:color="auto"/>
      </w:divBdr>
    </w:div>
    <w:div w:id="1456367731">
      <w:bodyDiv w:val="1"/>
      <w:marLeft w:val="0"/>
      <w:marRight w:val="0"/>
      <w:marTop w:val="0"/>
      <w:marBottom w:val="0"/>
      <w:divBdr>
        <w:top w:val="none" w:sz="0" w:space="0" w:color="auto"/>
        <w:left w:val="none" w:sz="0" w:space="0" w:color="auto"/>
        <w:bottom w:val="none" w:sz="0" w:space="0" w:color="auto"/>
        <w:right w:val="none" w:sz="0" w:space="0" w:color="auto"/>
      </w:divBdr>
    </w:div>
    <w:div w:id="1778526618">
      <w:bodyDiv w:val="1"/>
      <w:marLeft w:val="0"/>
      <w:marRight w:val="0"/>
      <w:marTop w:val="0"/>
      <w:marBottom w:val="0"/>
      <w:divBdr>
        <w:top w:val="none" w:sz="0" w:space="0" w:color="auto"/>
        <w:left w:val="none" w:sz="0" w:space="0" w:color="auto"/>
        <w:bottom w:val="none" w:sz="0" w:space="0" w:color="auto"/>
        <w:right w:val="none" w:sz="0" w:space="0" w:color="auto"/>
      </w:divBdr>
    </w:div>
    <w:div w:id="1806005228">
      <w:bodyDiv w:val="1"/>
      <w:marLeft w:val="0"/>
      <w:marRight w:val="0"/>
      <w:marTop w:val="0"/>
      <w:marBottom w:val="0"/>
      <w:divBdr>
        <w:top w:val="none" w:sz="0" w:space="0" w:color="auto"/>
        <w:left w:val="none" w:sz="0" w:space="0" w:color="auto"/>
        <w:bottom w:val="none" w:sz="0" w:space="0" w:color="auto"/>
        <w:right w:val="none" w:sz="0" w:space="0" w:color="auto"/>
      </w:divBdr>
    </w:div>
    <w:div w:id="1821459946">
      <w:bodyDiv w:val="1"/>
      <w:marLeft w:val="0"/>
      <w:marRight w:val="0"/>
      <w:marTop w:val="0"/>
      <w:marBottom w:val="0"/>
      <w:divBdr>
        <w:top w:val="none" w:sz="0" w:space="0" w:color="auto"/>
        <w:left w:val="none" w:sz="0" w:space="0" w:color="auto"/>
        <w:bottom w:val="none" w:sz="0" w:space="0" w:color="auto"/>
        <w:right w:val="none" w:sz="0" w:space="0" w:color="auto"/>
      </w:divBdr>
    </w:div>
    <w:div w:id="1863546846">
      <w:bodyDiv w:val="1"/>
      <w:marLeft w:val="0"/>
      <w:marRight w:val="0"/>
      <w:marTop w:val="0"/>
      <w:marBottom w:val="0"/>
      <w:divBdr>
        <w:top w:val="none" w:sz="0" w:space="0" w:color="auto"/>
        <w:left w:val="none" w:sz="0" w:space="0" w:color="auto"/>
        <w:bottom w:val="none" w:sz="0" w:space="0" w:color="auto"/>
        <w:right w:val="none" w:sz="0" w:space="0" w:color="auto"/>
      </w:divBdr>
    </w:div>
    <w:div w:id="1985699367">
      <w:bodyDiv w:val="1"/>
      <w:marLeft w:val="0"/>
      <w:marRight w:val="0"/>
      <w:marTop w:val="0"/>
      <w:marBottom w:val="0"/>
      <w:divBdr>
        <w:top w:val="none" w:sz="0" w:space="0" w:color="auto"/>
        <w:left w:val="none" w:sz="0" w:space="0" w:color="auto"/>
        <w:bottom w:val="none" w:sz="0" w:space="0" w:color="auto"/>
        <w:right w:val="none" w:sz="0" w:space="0" w:color="auto"/>
      </w:divBdr>
    </w:div>
    <w:div w:id="2035035633">
      <w:bodyDiv w:val="1"/>
      <w:marLeft w:val="0"/>
      <w:marRight w:val="0"/>
      <w:marTop w:val="0"/>
      <w:marBottom w:val="0"/>
      <w:divBdr>
        <w:top w:val="none" w:sz="0" w:space="0" w:color="auto"/>
        <w:left w:val="none" w:sz="0" w:space="0" w:color="auto"/>
        <w:bottom w:val="none" w:sz="0" w:space="0" w:color="auto"/>
        <w:right w:val="none" w:sz="0" w:space="0" w:color="auto"/>
      </w:divBdr>
    </w:div>
    <w:div w:id="2091922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mp"/><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tmp"/><Relationship Id="rId12" Type="http://schemas.openxmlformats.org/officeDocument/2006/relationships/image" Target="media/image6.tmp"/><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tmp"/><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tmp"/><Relationship Id="rId4" Type="http://schemas.openxmlformats.org/officeDocument/2006/relationships/webSettings" Target="webSettings.xml"/><Relationship Id="rId9" Type="http://schemas.openxmlformats.org/officeDocument/2006/relationships/image" Target="media/image3.tm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ace19</b:Tag>
    <b:SourceType>DocumentFromInternetSite</b:SourceType>
    <b:Guid>{2C266C45-7D32-4199-B396-17DF68AB3367}</b:Guid>
    <b:Title>Shortage occupations in construction:A cross industry report</b:Title>
    <b:Year>2019</b:Year>
    <b:YearAccessed>2022</b:YearAccessed>
    <b:MonthAccessed>January</b:MonthAccessed>
    <b:DayAccessed>30</b:DayAccessed>
    <b:URL>https://builduk.org/wp-content/uploads/2019/01/Shortage-Occupations-in-Construction-A-cross-industry-research-report-January-2019.pdf</b:URL>
    <b:Author>
      <b:Author>
        <b:NameList>
          <b:Person>
            <b:Last>uk</b:Last>
            <b:First>Build</b:First>
          </b:Person>
        </b:NameList>
      </b:Author>
    </b:Author>
    <b:Month>January</b:Month>
    <b:RefOrder>5</b:RefOrder>
  </b:Source>
  <b:Source>
    <b:Tag>HMG131</b:Tag>
    <b:SourceType>DocumentFromInternetSite</b:SourceType>
    <b:Guid>{E9F421CF-0254-44FB-AD16-EE8B352A308E}</b:Guid>
    <b:Author>
      <b:Author>
        <b:NameList>
          <b:Person>
            <b:Last>Government</b:Last>
            <b:First>HM</b:First>
          </b:Person>
        </b:NameList>
      </b:Author>
    </b:Author>
    <b:Title>Industrial Strategy: government and industry in partnership</b:Title>
    <b:Year>2013</b:Year>
    <b:Month>July</b:Month>
    <b:YearAccessed>2022</b:YearAccessed>
    <b:MonthAccessed>January </b:MonthAccessed>
    <b:DayAccessed>26</b:DayAccessed>
    <b:URL>https://assets.publishing.service.gov.uk/government/uploads/system/uploads/attachment_data/file/210099/bis-13-955-construction-2025-industrial-strategy.pdf</b:URL>
    <b:RefOrder>4</b:RefOrder>
  </b:Source>
  <b:Source>
    <b:Tag>Emp211</b:Tag>
    <b:SourceType>InternetSite</b:SourceType>
    <b:Guid>{15222806-4BBF-4F03-8FE7-73CD07DD464B}</b:Guid>
    <b:Title>The UK construction sector skills shortage - what you need to know</b:Title>
    <b:Year>2021</b:Year>
    <b:YearAccessed>2022</b:YearAccessed>
    <b:MonthAccessed>December </b:MonthAccessed>
    <b:DayAccessed>12</b:DayAccessed>
    <b:URL>soloutions, E., 2021. The UK construction sector skills shortage. [Online] </b:URL>
    <b:Author>
      <b:Author>
        <b:NameList>
          <b:Person>
            <b:Last>solutions</b:Last>
            <b:First>Employment</b:First>
          </b:Person>
        </b:NameList>
      </b:Author>
    </b:Author>
    <b:RefOrder>1</b:RefOrder>
  </b:Source>
  <b:Source>
    <b:Tag>Sue07</b:Tag>
    <b:SourceType>Report</b:SourceType>
    <b:Guid>{75257D31-EBCD-4D23-83C6-C140A773F908}</b:Guid>
    <b:Title>What is a skill shortage </b:Title>
    <b:Year>2007</b:Year>
    <b:Author>
      <b:Author>
        <b:NameList>
          <b:Person>
            <b:Last>Richardson</b:Last>
            <b:First>Sue</b:First>
          </b:Person>
        </b:NameList>
      </b:Author>
    </b:Author>
    <b:Publisher>NCVER</b:Publisher>
    <b:City>Adelaide</b:City>
    <b:RefOrder>2</b:RefOrder>
  </b:Source>
  <b:Source>
    <b:Tag>off21</b:Tag>
    <b:SourceType>InternetSite</b:SourceType>
    <b:Guid>{4F80EA6D-9B44-4B2C-B887-D4F043D79E7F}</b:Guid>
    <b:Title>Changing trends and recent shortages in the labour market, UK: 2016 to 2021</b:Title>
    <b:Year>2021</b:Year>
    <b:Author>
      <b:Author>
        <b:NameList>
          <b:Person>
            <b:Last>statistics</b:Last>
            <b:First>office</b:First>
            <b:Middle>for national</b:Middle>
          </b:Person>
        </b:NameList>
      </b:Author>
    </b:Author>
    <b:YearAccessed>2022</b:YearAccessed>
    <b:MonthAccessed>January</b:MonthAccessed>
    <b:DayAccessed>30</b:DayAccessed>
    <b:URL>https://www.ons.gov.uk/employmentandlabourmarket/peopleinwork/employmentandemployeetypes/articles/changingtrendsandrecentshortagesinthelabourmarketuk/2016to2021</b:URL>
    <b:RefOrder>3</b:RefOrder>
  </b:Source>
</b:Sources>
</file>

<file path=customXml/itemProps1.xml><?xml version="1.0" encoding="utf-8"?>
<ds:datastoreItem xmlns:ds="http://schemas.openxmlformats.org/officeDocument/2006/customXml" ds:itemID="{F935675B-6812-4328-88A6-ADF0E08A8D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1534</Words>
  <Characters>8746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Tucker</dc:creator>
  <cp:keywords/>
  <dc:description/>
  <cp:lastModifiedBy>Sam Tucker</cp:lastModifiedBy>
  <cp:revision>2</cp:revision>
  <dcterms:created xsi:type="dcterms:W3CDTF">2022-01-31T23:23:00Z</dcterms:created>
  <dcterms:modified xsi:type="dcterms:W3CDTF">2022-01-31T23:23:00Z</dcterms:modified>
</cp:coreProperties>
</file>