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73CE4C" w14:textId="1C3D8CD9" w:rsidR="002B69B1" w:rsidRDefault="27F13C16" w:rsidP="10427199">
      <w:pPr>
        <w:pStyle w:val="Heading1"/>
        <w:spacing w:before="400" w:after="40" w:line="240" w:lineRule="auto"/>
        <w:rPr>
          <w:rFonts w:ascii="Calibri Light" w:eastAsia="Calibri Light" w:hAnsi="Calibri Light" w:cs="Calibri Light"/>
          <w:color w:val="2B579A"/>
          <w:sz w:val="32"/>
          <w:szCs w:val="32"/>
        </w:rPr>
      </w:pPr>
      <w:r w:rsidRPr="10427199">
        <w:rPr>
          <w:rFonts w:ascii="Calibri Light" w:eastAsia="Calibri Light" w:hAnsi="Calibri Light" w:cs="Calibri Light"/>
          <w:color w:val="2B579A"/>
          <w:sz w:val="32"/>
          <w:szCs w:val="32"/>
          <w:lang w:val="en-US"/>
        </w:rPr>
        <w:t>Appendix 4: Final Reports</w:t>
      </w:r>
    </w:p>
    <w:p w14:paraId="58CB9E5B" w14:textId="441E79A7" w:rsidR="002B69B1" w:rsidRDefault="27F13C16" w:rsidP="10427199">
      <w:pPr>
        <w:spacing w:after="200" w:line="276" w:lineRule="auto"/>
        <w:rPr>
          <w:rFonts w:ascii="Arial" w:eastAsia="Arial" w:hAnsi="Arial" w:cs="Arial"/>
          <w:color w:val="4472C4"/>
          <w:sz w:val="28"/>
          <w:szCs w:val="28"/>
        </w:rPr>
      </w:pPr>
      <w:r w:rsidRPr="10427199">
        <w:rPr>
          <w:rFonts w:ascii="Arial" w:eastAsia="Arial" w:hAnsi="Arial" w:cs="Arial"/>
          <w:b/>
          <w:bCs/>
          <w:color w:val="4472C4"/>
          <w:sz w:val="28"/>
          <w:szCs w:val="28"/>
          <w:u w:val="single"/>
          <w:lang w:val="en-US"/>
        </w:rPr>
        <w:t xml:space="preserve">PLACEMENT SUPERVISORS FINAL REPORT </w:t>
      </w:r>
    </w:p>
    <w:p w14:paraId="755B0CE6" w14:textId="401BFD3C" w:rsidR="002B69B1"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When considering the level of competence of a student in supervision please refer to the marking criteria outlined below:</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3420"/>
        <w:gridCol w:w="10515"/>
      </w:tblGrid>
      <w:tr w:rsidR="10427199" w14:paraId="6BDDF570" w14:textId="77777777" w:rsidTr="10427199">
        <w:trPr>
          <w:trHeight w:val="285"/>
        </w:trPr>
        <w:tc>
          <w:tcPr>
            <w:tcW w:w="3420" w:type="dxa"/>
            <w:tcBorders>
              <w:top w:val="single" w:sz="6" w:space="0" w:color="auto"/>
              <w:left w:val="single" w:sz="6" w:space="0" w:color="auto"/>
            </w:tcBorders>
            <w:shd w:val="clear" w:color="auto" w:fill="E7E6E6"/>
            <w:tcMar>
              <w:left w:w="90" w:type="dxa"/>
              <w:right w:w="90" w:type="dxa"/>
            </w:tcMar>
          </w:tcPr>
          <w:p w14:paraId="1C2E2FC5" w14:textId="23EBC0D0" w:rsidR="10427199" w:rsidRDefault="10427199" w:rsidP="10427199">
            <w:pPr>
              <w:spacing w:after="200" w:line="276" w:lineRule="auto"/>
              <w:rPr>
                <w:rFonts w:ascii="Arial" w:eastAsia="Arial" w:hAnsi="Arial" w:cs="Arial"/>
              </w:rPr>
            </w:pPr>
            <w:r w:rsidRPr="10427199">
              <w:rPr>
                <w:rFonts w:ascii="Arial" w:eastAsia="Arial" w:hAnsi="Arial" w:cs="Arial"/>
                <w:b/>
                <w:bCs/>
                <w:lang w:val="en-US"/>
              </w:rPr>
              <w:t>Percentage marks towards HE qualification</w:t>
            </w:r>
          </w:p>
        </w:tc>
        <w:tc>
          <w:tcPr>
            <w:tcW w:w="10515" w:type="dxa"/>
            <w:tcBorders>
              <w:top w:val="single" w:sz="6" w:space="0" w:color="auto"/>
              <w:right w:val="single" w:sz="6" w:space="0" w:color="auto"/>
            </w:tcBorders>
            <w:shd w:val="clear" w:color="auto" w:fill="E7E6E6"/>
            <w:tcMar>
              <w:left w:w="90" w:type="dxa"/>
              <w:right w:w="90" w:type="dxa"/>
            </w:tcMar>
          </w:tcPr>
          <w:p w14:paraId="744C6FC5" w14:textId="48ACAFB8" w:rsidR="10427199" w:rsidRDefault="10427199" w:rsidP="10427199">
            <w:pPr>
              <w:spacing w:after="200" w:line="276" w:lineRule="auto"/>
              <w:rPr>
                <w:rFonts w:ascii="Arial" w:eastAsia="Arial" w:hAnsi="Arial" w:cs="Arial"/>
              </w:rPr>
            </w:pPr>
            <w:r w:rsidRPr="10427199">
              <w:rPr>
                <w:rFonts w:ascii="Arial" w:eastAsia="Arial" w:hAnsi="Arial" w:cs="Arial"/>
                <w:b/>
                <w:bCs/>
                <w:lang w:val="en-US"/>
              </w:rPr>
              <w:t>Description</w:t>
            </w:r>
          </w:p>
        </w:tc>
      </w:tr>
      <w:tr w:rsidR="10427199" w14:paraId="5666669B" w14:textId="77777777" w:rsidTr="10427199">
        <w:trPr>
          <w:trHeight w:val="285"/>
        </w:trPr>
        <w:tc>
          <w:tcPr>
            <w:tcW w:w="3420" w:type="dxa"/>
            <w:tcBorders>
              <w:left w:val="single" w:sz="6" w:space="0" w:color="auto"/>
            </w:tcBorders>
            <w:tcMar>
              <w:left w:w="90" w:type="dxa"/>
              <w:right w:w="90" w:type="dxa"/>
            </w:tcMar>
          </w:tcPr>
          <w:p w14:paraId="1D2AA639" w14:textId="5AD2D3F2" w:rsidR="10427199" w:rsidRDefault="10427199" w:rsidP="10427199">
            <w:pPr>
              <w:spacing w:after="200" w:line="276" w:lineRule="auto"/>
              <w:rPr>
                <w:rFonts w:ascii="Arial" w:eastAsia="Arial" w:hAnsi="Arial" w:cs="Arial"/>
              </w:rPr>
            </w:pPr>
            <w:r w:rsidRPr="10427199">
              <w:rPr>
                <w:rFonts w:ascii="Arial" w:eastAsia="Arial" w:hAnsi="Arial" w:cs="Arial"/>
                <w:lang w:val="en-US"/>
              </w:rPr>
              <w:t>70% and above</w:t>
            </w:r>
          </w:p>
        </w:tc>
        <w:tc>
          <w:tcPr>
            <w:tcW w:w="10515" w:type="dxa"/>
            <w:tcBorders>
              <w:right w:val="single" w:sz="6" w:space="0" w:color="auto"/>
            </w:tcBorders>
            <w:tcMar>
              <w:left w:w="90" w:type="dxa"/>
              <w:right w:w="90" w:type="dxa"/>
            </w:tcMar>
          </w:tcPr>
          <w:p w14:paraId="51142E85" w14:textId="1B6AAB06" w:rsidR="10427199" w:rsidRDefault="10427199" w:rsidP="10427199">
            <w:pPr>
              <w:spacing w:after="200" w:line="276" w:lineRule="auto"/>
              <w:rPr>
                <w:rFonts w:ascii="Arial" w:eastAsia="Arial" w:hAnsi="Arial" w:cs="Arial"/>
              </w:rPr>
            </w:pPr>
            <w:r w:rsidRPr="10427199">
              <w:rPr>
                <w:rFonts w:ascii="Arial" w:eastAsia="Arial" w:hAnsi="Arial" w:cs="Arial"/>
                <w:lang w:val="en-US"/>
              </w:rPr>
              <w:t>An exceptional trainee Youth worker who is a reflective practitioner; shows initiative and an ability to work independently for a sustained period; demonstrates thoroughness and commitment to all aspects of professional practice.</w:t>
            </w:r>
          </w:p>
        </w:tc>
      </w:tr>
      <w:tr w:rsidR="10427199" w14:paraId="7F8DD396" w14:textId="77777777" w:rsidTr="10427199">
        <w:trPr>
          <w:trHeight w:val="285"/>
        </w:trPr>
        <w:tc>
          <w:tcPr>
            <w:tcW w:w="3420" w:type="dxa"/>
            <w:tcBorders>
              <w:left w:val="single" w:sz="6" w:space="0" w:color="auto"/>
            </w:tcBorders>
            <w:tcMar>
              <w:left w:w="90" w:type="dxa"/>
              <w:right w:w="90" w:type="dxa"/>
            </w:tcMar>
          </w:tcPr>
          <w:p w14:paraId="79BD2CDE" w14:textId="0E5E8611" w:rsidR="10427199" w:rsidRDefault="10427199" w:rsidP="10427199">
            <w:pPr>
              <w:spacing w:after="200" w:line="276" w:lineRule="auto"/>
              <w:rPr>
                <w:rFonts w:ascii="Arial" w:eastAsia="Arial" w:hAnsi="Arial" w:cs="Arial"/>
              </w:rPr>
            </w:pPr>
            <w:r w:rsidRPr="10427199">
              <w:rPr>
                <w:rFonts w:ascii="Arial" w:eastAsia="Arial" w:hAnsi="Arial" w:cs="Arial"/>
                <w:lang w:val="en-US"/>
              </w:rPr>
              <w:t>60 – 69%</w:t>
            </w:r>
          </w:p>
        </w:tc>
        <w:tc>
          <w:tcPr>
            <w:tcW w:w="10515" w:type="dxa"/>
            <w:tcBorders>
              <w:right w:val="single" w:sz="6" w:space="0" w:color="auto"/>
            </w:tcBorders>
            <w:tcMar>
              <w:left w:w="90" w:type="dxa"/>
              <w:right w:w="90" w:type="dxa"/>
            </w:tcMar>
          </w:tcPr>
          <w:p w14:paraId="1CE11B55" w14:textId="41C41E86" w:rsidR="10427199" w:rsidRDefault="10427199" w:rsidP="10427199">
            <w:pPr>
              <w:spacing w:after="200" w:line="276" w:lineRule="auto"/>
              <w:rPr>
                <w:rFonts w:ascii="Arial" w:eastAsia="Arial" w:hAnsi="Arial" w:cs="Arial"/>
              </w:rPr>
            </w:pPr>
            <w:r w:rsidRPr="10427199">
              <w:rPr>
                <w:rFonts w:ascii="Arial" w:eastAsia="Arial" w:hAnsi="Arial" w:cs="Arial"/>
                <w:lang w:val="en-US"/>
              </w:rPr>
              <w:t>An effective trainee youth worker who displays a degree of independence and commitment to further professional development.</w:t>
            </w:r>
          </w:p>
        </w:tc>
      </w:tr>
      <w:tr w:rsidR="10427199" w14:paraId="6EF28876" w14:textId="77777777" w:rsidTr="10427199">
        <w:trPr>
          <w:trHeight w:val="285"/>
        </w:trPr>
        <w:tc>
          <w:tcPr>
            <w:tcW w:w="3420" w:type="dxa"/>
            <w:tcBorders>
              <w:left w:val="single" w:sz="6" w:space="0" w:color="auto"/>
            </w:tcBorders>
            <w:tcMar>
              <w:left w:w="90" w:type="dxa"/>
              <w:right w:w="90" w:type="dxa"/>
            </w:tcMar>
          </w:tcPr>
          <w:p w14:paraId="53A0659F" w14:textId="7723F348" w:rsidR="10427199" w:rsidRDefault="10427199" w:rsidP="10427199">
            <w:pPr>
              <w:spacing w:after="200" w:line="276" w:lineRule="auto"/>
              <w:rPr>
                <w:rFonts w:ascii="Arial" w:eastAsia="Arial" w:hAnsi="Arial" w:cs="Arial"/>
              </w:rPr>
            </w:pPr>
            <w:r w:rsidRPr="10427199">
              <w:rPr>
                <w:rFonts w:ascii="Arial" w:eastAsia="Arial" w:hAnsi="Arial" w:cs="Arial"/>
                <w:lang w:val="en-US"/>
              </w:rPr>
              <w:t>50 – 59%</w:t>
            </w:r>
          </w:p>
        </w:tc>
        <w:tc>
          <w:tcPr>
            <w:tcW w:w="10515" w:type="dxa"/>
            <w:tcBorders>
              <w:right w:val="single" w:sz="6" w:space="0" w:color="auto"/>
            </w:tcBorders>
            <w:tcMar>
              <w:left w:w="90" w:type="dxa"/>
              <w:right w:w="90" w:type="dxa"/>
            </w:tcMar>
          </w:tcPr>
          <w:p w14:paraId="4224D0EA" w14:textId="2E452D22" w:rsidR="10427199" w:rsidRDefault="10427199" w:rsidP="10427199">
            <w:pPr>
              <w:tabs>
                <w:tab w:val="left" w:pos="1298"/>
              </w:tabs>
              <w:spacing w:after="200" w:line="276" w:lineRule="auto"/>
              <w:rPr>
                <w:rFonts w:ascii="Arial" w:eastAsia="Arial" w:hAnsi="Arial" w:cs="Arial"/>
              </w:rPr>
            </w:pPr>
            <w:r w:rsidRPr="10427199">
              <w:rPr>
                <w:rFonts w:ascii="Arial" w:eastAsia="Arial" w:hAnsi="Arial" w:cs="Arial"/>
                <w:lang w:val="en-US"/>
              </w:rPr>
              <w:t xml:space="preserve">A satisfactory trainee youth worker who has met the requirements </w:t>
            </w:r>
            <w:proofErr w:type="gramStart"/>
            <w:r w:rsidRPr="10427199">
              <w:rPr>
                <w:rFonts w:ascii="Arial" w:eastAsia="Arial" w:hAnsi="Arial" w:cs="Arial"/>
                <w:lang w:val="en-US"/>
              </w:rPr>
              <w:t>appropriate</w:t>
            </w:r>
            <w:proofErr w:type="gramEnd"/>
            <w:r w:rsidRPr="10427199">
              <w:rPr>
                <w:rFonts w:ascii="Arial" w:eastAsia="Arial" w:hAnsi="Arial" w:cs="Arial"/>
                <w:lang w:val="en-US"/>
              </w:rPr>
              <w:t xml:space="preserve"> for a professionally qualified Youth Worker and with further experience should develop into an effective youth worker.</w:t>
            </w:r>
            <w:r>
              <w:tab/>
            </w:r>
          </w:p>
        </w:tc>
      </w:tr>
      <w:tr w:rsidR="10427199" w14:paraId="23E493EB" w14:textId="77777777" w:rsidTr="10427199">
        <w:trPr>
          <w:trHeight w:val="285"/>
        </w:trPr>
        <w:tc>
          <w:tcPr>
            <w:tcW w:w="3420" w:type="dxa"/>
            <w:tcBorders>
              <w:left w:val="single" w:sz="6" w:space="0" w:color="auto"/>
            </w:tcBorders>
            <w:tcMar>
              <w:left w:w="90" w:type="dxa"/>
              <w:right w:w="90" w:type="dxa"/>
            </w:tcMar>
          </w:tcPr>
          <w:p w14:paraId="29AAA0A5" w14:textId="104760D7" w:rsidR="10427199" w:rsidRDefault="10427199" w:rsidP="10427199">
            <w:pPr>
              <w:spacing w:after="200" w:line="276" w:lineRule="auto"/>
              <w:rPr>
                <w:rFonts w:ascii="Arial" w:eastAsia="Arial" w:hAnsi="Arial" w:cs="Arial"/>
              </w:rPr>
            </w:pPr>
            <w:r w:rsidRPr="10427199">
              <w:rPr>
                <w:rFonts w:ascii="Arial" w:eastAsia="Arial" w:hAnsi="Arial" w:cs="Arial"/>
                <w:lang w:val="en-US"/>
              </w:rPr>
              <w:t>40 – 49%</w:t>
            </w:r>
          </w:p>
        </w:tc>
        <w:tc>
          <w:tcPr>
            <w:tcW w:w="10515" w:type="dxa"/>
            <w:tcBorders>
              <w:right w:val="single" w:sz="6" w:space="0" w:color="auto"/>
            </w:tcBorders>
            <w:tcMar>
              <w:left w:w="90" w:type="dxa"/>
              <w:right w:w="90" w:type="dxa"/>
            </w:tcMar>
          </w:tcPr>
          <w:p w14:paraId="7D770D34" w14:textId="08AB6693" w:rsidR="10427199" w:rsidRDefault="10427199" w:rsidP="10427199">
            <w:pPr>
              <w:spacing w:after="200" w:line="276" w:lineRule="auto"/>
              <w:rPr>
                <w:rFonts w:ascii="Arial" w:eastAsia="Arial" w:hAnsi="Arial" w:cs="Arial"/>
              </w:rPr>
            </w:pPr>
            <w:r w:rsidRPr="10427199">
              <w:rPr>
                <w:rFonts w:ascii="Arial" w:eastAsia="Arial" w:hAnsi="Arial" w:cs="Arial"/>
                <w:lang w:val="en-US"/>
              </w:rPr>
              <w:t>A rather weak trainee youth worker with a basic level of knowledge or skill.  May be very poorly organised with very limited understanding of important concepts</w:t>
            </w:r>
          </w:p>
        </w:tc>
      </w:tr>
      <w:tr w:rsidR="10427199" w14:paraId="39BA6106" w14:textId="77777777" w:rsidTr="10427199">
        <w:trPr>
          <w:trHeight w:val="285"/>
        </w:trPr>
        <w:tc>
          <w:tcPr>
            <w:tcW w:w="3420" w:type="dxa"/>
            <w:tcBorders>
              <w:left w:val="single" w:sz="6" w:space="0" w:color="auto"/>
              <w:bottom w:val="single" w:sz="6" w:space="0" w:color="auto"/>
            </w:tcBorders>
            <w:tcMar>
              <w:left w:w="90" w:type="dxa"/>
              <w:right w:w="90" w:type="dxa"/>
            </w:tcMar>
          </w:tcPr>
          <w:p w14:paraId="1EAAEE7C" w14:textId="1EBBE0F1" w:rsidR="10427199" w:rsidRDefault="10427199" w:rsidP="10427199">
            <w:pPr>
              <w:spacing w:after="200" w:line="276" w:lineRule="auto"/>
              <w:rPr>
                <w:rFonts w:ascii="Arial" w:eastAsia="Arial" w:hAnsi="Arial" w:cs="Arial"/>
              </w:rPr>
            </w:pPr>
            <w:r w:rsidRPr="10427199">
              <w:rPr>
                <w:rFonts w:ascii="Arial" w:eastAsia="Arial" w:hAnsi="Arial" w:cs="Arial"/>
                <w:lang w:val="en-US"/>
              </w:rPr>
              <w:t>Under 40% (Fail)</w:t>
            </w:r>
          </w:p>
        </w:tc>
        <w:tc>
          <w:tcPr>
            <w:tcW w:w="10515" w:type="dxa"/>
            <w:tcBorders>
              <w:bottom w:val="single" w:sz="6" w:space="0" w:color="auto"/>
              <w:right w:val="single" w:sz="6" w:space="0" w:color="auto"/>
            </w:tcBorders>
            <w:tcMar>
              <w:left w:w="90" w:type="dxa"/>
              <w:right w:w="90" w:type="dxa"/>
            </w:tcMar>
          </w:tcPr>
          <w:p w14:paraId="38557D9B" w14:textId="0194A08A" w:rsidR="10427199" w:rsidRDefault="10427199" w:rsidP="10427199">
            <w:pPr>
              <w:spacing w:after="200" w:line="276" w:lineRule="auto"/>
              <w:rPr>
                <w:rFonts w:ascii="Arial" w:eastAsia="Arial" w:hAnsi="Arial" w:cs="Arial"/>
              </w:rPr>
            </w:pPr>
            <w:r w:rsidRPr="10427199">
              <w:rPr>
                <w:rFonts w:ascii="Arial" w:eastAsia="Arial" w:hAnsi="Arial" w:cs="Arial"/>
                <w:lang w:val="en-US"/>
              </w:rPr>
              <w:t>A weak trainee youth worker who has been unable or unwilling to meet the required standard, may demonstrate inappropriate values or lack understanding or attention to detail.</w:t>
            </w:r>
          </w:p>
        </w:tc>
      </w:tr>
    </w:tbl>
    <w:p w14:paraId="1D3BE272" w14:textId="4ECE4C5A" w:rsidR="002B69B1" w:rsidRDefault="002B69B1" w:rsidP="10427199">
      <w:pPr>
        <w:spacing w:after="200" w:line="276" w:lineRule="auto"/>
        <w:rPr>
          <w:rFonts w:ascii="Arial" w:eastAsia="Arial" w:hAnsi="Arial" w:cs="Arial"/>
          <w:color w:val="000000" w:themeColor="text1"/>
        </w:rPr>
      </w:pPr>
    </w:p>
    <w:p w14:paraId="1CFF4658" w14:textId="4B7BF8D1" w:rsidR="002B69B1" w:rsidRDefault="002B69B1" w:rsidP="10427199">
      <w:pPr>
        <w:spacing w:after="200" w:line="276" w:lineRule="auto"/>
        <w:rPr>
          <w:rFonts w:ascii="Arial" w:eastAsia="Arial" w:hAnsi="Arial" w:cs="Arial"/>
          <w:color w:val="000000" w:themeColor="text1"/>
        </w:rPr>
      </w:pPr>
    </w:p>
    <w:p w14:paraId="6C0817D9" w14:textId="174477CE" w:rsidR="002B69B1"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lastRenderedPageBreak/>
        <w:t>This section of the report should be completed by the Placement Supervisor.  To complete the report</w:t>
      </w:r>
      <w:r w:rsidRPr="10427199">
        <w:rPr>
          <w:rFonts w:ascii="Arial" w:eastAsia="Arial" w:hAnsi="Arial" w:cs="Arial"/>
          <w:color w:val="0078D4"/>
          <w:u w:val="single"/>
          <w:lang w:val="en-US"/>
        </w:rPr>
        <w:t>.</w:t>
      </w:r>
      <w:r w:rsidRPr="10427199">
        <w:rPr>
          <w:rFonts w:ascii="Arial" w:eastAsia="Arial" w:hAnsi="Arial" w:cs="Arial"/>
          <w:color w:val="000000" w:themeColor="text1"/>
          <w:lang w:val="en-US"/>
        </w:rPr>
        <w:t xml:space="preserve"> </w:t>
      </w:r>
      <w:proofErr w:type="gramStart"/>
      <w:r w:rsidRPr="10427199">
        <w:rPr>
          <w:rFonts w:ascii="Arial" w:eastAsia="Arial" w:hAnsi="Arial" w:cs="Arial"/>
          <w:color w:val="000000" w:themeColor="text1"/>
          <w:lang w:val="en-US"/>
        </w:rPr>
        <w:t>we</w:t>
      </w:r>
      <w:proofErr w:type="gramEnd"/>
      <w:r w:rsidRPr="10427199">
        <w:rPr>
          <w:rFonts w:ascii="Arial" w:eastAsia="Arial" w:hAnsi="Arial" w:cs="Arial"/>
          <w:color w:val="000000" w:themeColor="text1"/>
          <w:lang w:val="en-US"/>
        </w:rPr>
        <w:t xml:space="preserve"> would like you to use the headings below giving specific examples to support your observations.</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6765"/>
        <w:gridCol w:w="6765"/>
      </w:tblGrid>
      <w:tr w:rsidR="10427199" w14:paraId="4F0CA655" w14:textId="77777777" w:rsidTr="10427199">
        <w:trPr>
          <w:trHeight w:val="285"/>
        </w:trPr>
        <w:tc>
          <w:tcPr>
            <w:tcW w:w="13530" w:type="dxa"/>
            <w:gridSpan w:val="2"/>
            <w:tcBorders>
              <w:top w:val="single" w:sz="6" w:space="0" w:color="auto"/>
              <w:left w:val="single" w:sz="6" w:space="0" w:color="auto"/>
              <w:right w:val="single" w:sz="6" w:space="0" w:color="auto"/>
            </w:tcBorders>
            <w:shd w:val="clear" w:color="auto" w:fill="E7E6E6"/>
            <w:tcMar>
              <w:left w:w="90" w:type="dxa"/>
              <w:right w:w="90" w:type="dxa"/>
            </w:tcMar>
          </w:tcPr>
          <w:p w14:paraId="221887E7" w14:textId="7A12333A" w:rsidR="10427199" w:rsidRDefault="10427199" w:rsidP="10427199">
            <w:pPr>
              <w:spacing w:after="200" w:line="276" w:lineRule="auto"/>
              <w:rPr>
                <w:rFonts w:ascii="Arial" w:eastAsia="Arial" w:hAnsi="Arial" w:cs="Arial"/>
              </w:rPr>
            </w:pPr>
            <w:r w:rsidRPr="10427199">
              <w:rPr>
                <w:rFonts w:ascii="Arial" w:eastAsia="Arial" w:hAnsi="Arial" w:cs="Arial"/>
                <w:lang w:val="en-US"/>
              </w:rPr>
              <w:t>How did the student use supervision and respond to feedback?</w:t>
            </w:r>
          </w:p>
        </w:tc>
      </w:tr>
      <w:tr w:rsidR="10427199" w14:paraId="131E0646" w14:textId="77777777" w:rsidTr="10427199">
        <w:trPr>
          <w:trHeight w:val="285"/>
        </w:trPr>
        <w:tc>
          <w:tcPr>
            <w:tcW w:w="13530" w:type="dxa"/>
            <w:gridSpan w:val="2"/>
            <w:tcBorders>
              <w:top w:val="single" w:sz="6" w:space="0" w:color="auto"/>
              <w:left w:val="single" w:sz="6" w:space="0" w:color="auto"/>
              <w:right w:val="single" w:sz="6" w:space="0" w:color="auto"/>
            </w:tcBorders>
            <w:tcMar>
              <w:left w:w="90" w:type="dxa"/>
              <w:right w:w="90" w:type="dxa"/>
            </w:tcMar>
          </w:tcPr>
          <w:p w14:paraId="0EF8C739" w14:textId="36962FF8" w:rsidR="005E5D39" w:rsidRPr="00314611" w:rsidRDefault="00C44132" w:rsidP="006E4DC0">
            <w:pPr>
              <w:spacing w:after="200" w:line="276" w:lineRule="auto"/>
              <w:rPr>
                <w:rFonts w:ascii="Arial" w:eastAsia="Arial" w:hAnsi="Arial" w:cs="Arial"/>
              </w:rPr>
            </w:pPr>
            <w:r w:rsidRPr="00683FCC">
              <w:rPr>
                <w:rFonts w:ascii="Arial" w:eastAsia="Times New Roman" w:hAnsi="Arial" w:cs="Arial"/>
                <w:lang w:eastAsia="en-GB"/>
              </w:rPr>
              <w:t xml:space="preserve">Sarah is clearly operating well above the standard L4. Because of her experience, we agreed early on to </w:t>
            </w:r>
            <w:r w:rsidR="00314611" w:rsidRPr="00314611">
              <w:rPr>
                <w:rFonts w:ascii="Arial" w:eastAsia="Times New Roman" w:hAnsi="Arial" w:cs="Arial"/>
                <w:lang w:eastAsia="en-GB"/>
              </w:rPr>
              <w:t xml:space="preserve">establish a supervision contract that was rooted in </w:t>
            </w:r>
            <w:r w:rsidR="00314611" w:rsidRPr="00314611">
              <w:rPr>
                <w:rStyle w:val="Strong"/>
                <w:rFonts w:ascii="Arial" w:hAnsi="Arial" w:cs="Arial"/>
                <w:b w:val="0"/>
                <w:bCs w:val="0"/>
              </w:rPr>
              <w:t>pedagogical challenge and</w:t>
            </w:r>
            <w:r w:rsidR="00314611" w:rsidRPr="00314611">
              <w:t xml:space="preserve"> </w:t>
            </w:r>
            <w:r w:rsidRPr="00683FCC">
              <w:rPr>
                <w:rFonts w:ascii="Arial" w:eastAsia="Times New Roman" w:hAnsi="Arial" w:cs="Arial"/>
                <w:lang w:eastAsia="en-GB"/>
              </w:rPr>
              <w:t>use our session</w:t>
            </w:r>
            <w:r w:rsidR="00314611" w:rsidRPr="00314611">
              <w:rPr>
                <w:rFonts w:ascii="Arial" w:eastAsia="Times New Roman" w:hAnsi="Arial" w:cs="Arial"/>
                <w:lang w:eastAsia="en-GB"/>
              </w:rPr>
              <w:t>s</w:t>
            </w:r>
            <w:r w:rsidRPr="00683FCC">
              <w:rPr>
                <w:rFonts w:ascii="Arial" w:eastAsia="Times New Roman" w:hAnsi="Arial" w:cs="Arial"/>
                <w:lang w:eastAsia="en-GB"/>
              </w:rPr>
              <w:t xml:space="preserve"> to really drill down into the </w:t>
            </w:r>
            <w:r w:rsidR="00D81387">
              <w:rPr>
                <w:rFonts w:ascii="Arial" w:eastAsia="Times New Roman" w:hAnsi="Arial" w:cs="Arial"/>
                <w:lang w:eastAsia="en-GB"/>
              </w:rPr>
              <w:t>‘</w:t>
            </w:r>
            <w:r w:rsidRPr="00683FCC">
              <w:rPr>
                <w:rFonts w:ascii="Arial" w:eastAsia="Times New Roman" w:hAnsi="Arial" w:cs="Arial"/>
                <w:lang w:eastAsia="en-GB"/>
              </w:rPr>
              <w:t>why</w:t>
            </w:r>
            <w:r w:rsidR="00D81387">
              <w:rPr>
                <w:rFonts w:ascii="Arial" w:eastAsia="Times New Roman" w:hAnsi="Arial" w:cs="Arial"/>
                <w:lang w:eastAsia="en-GB"/>
              </w:rPr>
              <w:t>’</w:t>
            </w:r>
            <w:r w:rsidRPr="00683FCC">
              <w:rPr>
                <w:rFonts w:ascii="Arial" w:eastAsia="Times New Roman" w:hAnsi="Arial" w:cs="Arial"/>
                <w:lang w:eastAsia="en-GB"/>
              </w:rPr>
              <w:t xml:space="preserve"> of her practice. She didn't just report on tasks</w:t>
            </w:r>
            <w:r w:rsidR="00314611">
              <w:rPr>
                <w:rFonts w:ascii="Arial" w:eastAsia="Times New Roman" w:hAnsi="Arial" w:cs="Arial"/>
                <w:lang w:eastAsia="en-GB"/>
              </w:rPr>
              <w:t>,</w:t>
            </w:r>
            <w:r w:rsidRPr="00683FCC">
              <w:rPr>
                <w:rFonts w:ascii="Arial" w:eastAsia="Times New Roman" w:hAnsi="Arial" w:cs="Arial"/>
                <w:lang w:eastAsia="en-GB"/>
              </w:rPr>
              <w:t xml:space="preserve"> she used supervision to dissect complex management dilemmas from every angle. I noticed a real shift in her academic confidence as the sessions progressed</w:t>
            </w:r>
            <w:r w:rsidR="00314611">
              <w:rPr>
                <w:rFonts w:ascii="Arial" w:eastAsia="Times New Roman" w:hAnsi="Arial" w:cs="Arial"/>
                <w:lang w:eastAsia="en-GB"/>
              </w:rPr>
              <w:t>,</w:t>
            </w:r>
            <w:r w:rsidRPr="00683FCC">
              <w:rPr>
                <w:rFonts w:ascii="Arial" w:eastAsia="Times New Roman" w:hAnsi="Arial" w:cs="Arial"/>
                <w:lang w:eastAsia="en-GB"/>
              </w:rPr>
              <w:t xml:space="preserve"> she started naturally linking her decisions to theory and the wider strategic picture. It was impressive </w:t>
            </w:r>
            <w:r w:rsidR="00314611">
              <w:rPr>
                <w:rFonts w:ascii="Arial" w:eastAsia="Times New Roman" w:hAnsi="Arial" w:cs="Arial"/>
                <w:lang w:eastAsia="en-GB"/>
              </w:rPr>
              <w:t xml:space="preserve">to see how she embraced this, showed </w:t>
            </w:r>
            <w:r w:rsidRPr="00683FCC">
              <w:rPr>
                <w:rFonts w:ascii="Arial" w:eastAsia="Times New Roman" w:hAnsi="Arial" w:cs="Arial"/>
                <w:lang w:eastAsia="en-GB"/>
              </w:rPr>
              <w:t>professional humility</w:t>
            </w:r>
            <w:r w:rsidR="00314611">
              <w:rPr>
                <w:rFonts w:ascii="Arial" w:eastAsia="Times New Roman" w:hAnsi="Arial" w:cs="Arial"/>
                <w:lang w:eastAsia="en-GB"/>
              </w:rPr>
              <w:t xml:space="preserve"> and was</w:t>
            </w:r>
            <w:r w:rsidRPr="00683FCC">
              <w:rPr>
                <w:rFonts w:ascii="Arial" w:eastAsia="Times New Roman" w:hAnsi="Arial" w:cs="Arial"/>
                <w:lang w:eastAsia="en-GB"/>
              </w:rPr>
              <w:t xml:space="preserve"> willing to deconstruct her own long-term habits and look at her career aspirations and leadership style with a fresh, critical eye.</w:t>
            </w:r>
          </w:p>
        </w:tc>
      </w:tr>
      <w:tr w:rsidR="10427199" w14:paraId="0A5560AC"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6748C70F" w14:textId="65DA93F4" w:rsidR="10427199" w:rsidRDefault="10427199" w:rsidP="10427199">
            <w:pPr>
              <w:spacing w:after="200" w:line="276" w:lineRule="auto"/>
              <w:rPr>
                <w:rFonts w:ascii="Arial" w:eastAsia="Arial" w:hAnsi="Arial" w:cs="Arial"/>
              </w:rPr>
            </w:pPr>
            <w:r w:rsidRPr="10427199">
              <w:rPr>
                <w:rFonts w:ascii="Arial" w:eastAsia="Arial" w:hAnsi="Arial" w:cs="Arial"/>
                <w:lang w:val="en-US"/>
              </w:rPr>
              <w:t>To what extent did the student seek challenging situations, and how were these worked with?</w:t>
            </w:r>
          </w:p>
        </w:tc>
      </w:tr>
      <w:tr w:rsidR="10427199" w14:paraId="335D71F9"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06ADC04E" w14:textId="7C143777" w:rsidR="006E4DC0" w:rsidRPr="00683FCC" w:rsidRDefault="006E4DC0" w:rsidP="006E4DC0">
            <w:pPr>
              <w:spacing w:line="276" w:lineRule="auto"/>
              <w:rPr>
                <w:rFonts w:ascii="Arial" w:eastAsia="Times New Roman" w:hAnsi="Arial" w:cs="Arial"/>
                <w:lang w:eastAsia="en-GB"/>
              </w:rPr>
            </w:pPr>
            <w:r w:rsidRPr="006E4DC0">
              <w:rPr>
                <w:rFonts w:ascii="Arial" w:hAnsi="Arial" w:cs="Arial"/>
              </w:rPr>
              <w:t xml:space="preserve">Sarah’s placement coincided with significant organisational change and the unexpected absence of her line manager. She embraced this ‘step up’ with professional resilience, demonstrating </w:t>
            </w:r>
            <w:r w:rsidRPr="006E4DC0">
              <w:rPr>
                <w:rStyle w:val="Strong"/>
                <w:rFonts w:ascii="Arial" w:hAnsi="Arial" w:cs="Arial"/>
                <w:b w:val="0"/>
                <w:bCs w:val="0"/>
              </w:rPr>
              <w:t>autonomous leadership</w:t>
            </w:r>
            <w:r w:rsidRPr="006E4DC0">
              <w:rPr>
                <w:rFonts w:ascii="Arial" w:hAnsi="Arial" w:cs="Arial"/>
              </w:rPr>
              <w:t xml:space="preserve"> that far exceeds L4 requirements. In supervision, we explored </w:t>
            </w:r>
            <w:r w:rsidRPr="006E4DC0">
              <w:rPr>
                <w:rStyle w:val="Strong"/>
                <w:rFonts w:ascii="Arial" w:hAnsi="Arial" w:cs="Arial"/>
                <w:b w:val="0"/>
                <w:bCs w:val="0"/>
              </w:rPr>
              <w:t>Leadership Theory</w:t>
            </w:r>
            <w:r w:rsidRPr="006E4DC0">
              <w:rPr>
                <w:rFonts w:ascii="Arial" w:hAnsi="Arial" w:cs="Arial"/>
              </w:rPr>
              <w:t xml:space="preserve">, specifically the transition from </w:t>
            </w:r>
            <w:r w:rsidR="00D81387">
              <w:rPr>
                <w:rFonts w:ascii="Arial" w:hAnsi="Arial" w:cs="Arial"/>
              </w:rPr>
              <w:t>‘</w:t>
            </w:r>
            <w:r w:rsidRPr="006E4DC0">
              <w:rPr>
                <w:rFonts w:ascii="Arial" w:hAnsi="Arial" w:cs="Arial"/>
              </w:rPr>
              <w:t>transactional</w:t>
            </w:r>
            <w:r w:rsidR="00D81387">
              <w:rPr>
                <w:rFonts w:ascii="Arial" w:hAnsi="Arial" w:cs="Arial"/>
              </w:rPr>
              <w:t>’</w:t>
            </w:r>
            <w:r w:rsidRPr="006E4DC0">
              <w:rPr>
                <w:rFonts w:ascii="Arial" w:hAnsi="Arial" w:cs="Arial"/>
              </w:rPr>
              <w:t xml:space="preserve"> to </w:t>
            </w:r>
            <w:r w:rsidR="00D81387">
              <w:rPr>
                <w:rFonts w:ascii="Arial" w:hAnsi="Arial" w:cs="Arial"/>
              </w:rPr>
              <w:t>‘</w:t>
            </w:r>
            <w:r w:rsidRPr="006E4DC0">
              <w:rPr>
                <w:rFonts w:ascii="Arial" w:hAnsi="Arial" w:cs="Arial"/>
              </w:rPr>
              <w:t>transformational</w:t>
            </w:r>
            <w:r w:rsidR="00D81387">
              <w:rPr>
                <w:rFonts w:ascii="Arial" w:hAnsi="Arial" w:cs="Arial"/>
              </w:rPr>
              <w:t>’</w:t>
            </w:r>
            <w:r w:rsidRPr="006E4DC0">
              <w:rPr>
                <w:rFonts w:ascii="Arial" w:hAnsi="Arial" w:cs="Arial"/>
              </w:rPr>
              <w:t xml:space="preserve"> leadership. Sarah’s ability to view </w:t>
            </w:r>
            <w:r>
              <w:rPr>
                <w:rFonts w:ascii="Arial" w:hAnsi="Arial" w:cs="Arial"/>
              </w:rPr>
              <w:t>‘</w:t>
            </w:r>
            <w:r w:rsidRPr="006E4DC0">
              <w:rPr>
                <w:rFonts w:ascii="Arial" w:hAnsi="Arial" w:cs="Arial"/>
              </w:rPr>
              <w:t>trial and erro</w:t>
            </w:r>
            <w:r>
              <w:rPr>
                <w:rFonts w:ascii="Arial" w:hAnsi="Arial" w:cs="Arial"/>
              </w:rPr>
              <w:t>r’</w:t>
            </w:r>
            <w:r w:rsidRPr="006E4DC0">
              <w:rPr>
                <w:rFonts w:ascii="Arial" w:hAnsi="Arial" w:cs="Arial"/>
              </w:rPr>
              <w:t xml:space="preserve"> as a collective learning opportunity for her team, rather than a personal failure, shows a high degree of emotional intelligence. A standout example of her professional maturity </w:t>
            </w:r>
            <w:r>
              <w:rPr>
                <w:rFonts w:ascii="Arial" w:hAnsi="Arial" w:cs="Arial"/>
              </w:rPr>
              <w:t xml:space="preserve">for me, </w:t>
            </w:r>
            <w:r w:rsidRPr="006E4DC0">
              <w:rPr>
                <w:rFonts w:ascii="Arial" w:hAnsi="Arial" w:cs="Arial"/>
              </w:rPr>
              <w:t>was her leadership following the death of a</w:t>
            </w:r>
            <w:r>
              <w:rPr>
                <w:rFonts w:ascii="Arial" w:hAnsi="Arial" w:cs="Arial"/>
              </w:rPr>
              <w:t xml:space="preserve"> young person. </w:t>
            </w:r>
            <w:r w:rsidRPr="00683FCC">
              <w:rPr>
                <w:rFonts w:ascii="Arial" w:eastAsia="Times New Roman" w:hAnsi="Arial" w:cs="Arial"/>
                <w:lang w:eastAsia="en-GB"/>
              </w:rPr>
              <w:t>Despite her own feelings</w:t>
            </w:r>
            <w:r w:rsidR="00C8296E">
              <w:rPr>
                <w:rFonts w:ascii="Arial" w:eastAsia="Times New Roman" w:hAnsi="Arial" w:cs="Arial"/>
                <w:lang w:eastAsia="en-GB"/>
              </w:rPr>
              <w:t xml:space="preserve"> and hesitations</w:t>
            </w:r>
            <w:r w:rsidRPr="00683FCC">
              <w:rPr>
                <w:rFonts w:ascii="Arial" w:eastAsia="Times New Roman" w:hAnsi="Arial" w:cs="Arial"/>
                <w:lang w:eastAsia="en-GB"/>
              </w:rPr>
              <w:t xml:space="preserve">, she prioritised the </w:t>
            </w:r>
            <w:r w:rsidR="00C8296E">
              <w:rPr>
                <w:rFonts w:ascii="Arial" w:eastAsia="Times New Roman" w:hAnsi="Arial" w:cs="Arial"/>
                <w:lang w:eastAsia="en-GB"/>
              </w:rPr>
              <w:t xml:space="preserve">young people, and commitment to the principles of the </w:t>
            </w:r>
            <w:r w:rsidRPr="00683FCC">
              <w:rPr>
                <w:rFonts w:ascii="Arial" w:eastAsia="Times New Roman" w:hAnsi="Arial" w:cs="Arial"/>
                <w:lang w:eastAsia="en-GB"/>
              </w:rPr>
              <w:t>Five Pillars of Youth Work, ensuring the service remained a</w:t>
            </w:r>
            <w:r>
              <w:rPr>
                <w:rFonts w:ascii="Arial" w:eastAsia="Times New Roman" w:hAnsi="Arial" w:cs="Arial"/>
                <w:lang w:eastAsia="en-GB"/>
              </w:rPr>
              <w:t xml:space="preserve"> ’</w:t>
            </w:r>
            <w:r w:rsidRPr="00683FCC">
              <w:rPr>
                <w:rFonts w:ascii="Arial" w:eastAsia="Times New Roman" w:hAnsi="Arial" w:cs="Arial"/>
                <w:lang w:eastAsia="en-GB"/>
              </w:rPr>
              <w:t>safe space</w:t>
            </w:r>
            <w:r>
              <w:rPr>
                <w:rFonts w:ascii="Arial" w:eastAsia="Times New Roman" w:hAnsi="Arial" w:cs="Arial"/>
                <w:lang w:eastAsia="en-GB"/>
              </w:rPr>
              <w:t>’</w:t>
            </w:r>
            <w:r w:rsidRPr="00683FCC">
              <w:rPr>
                <w:rFonts w:ascii="Arial" w:eastAsia="Times New Roman" w:hAnsi="Arial" w:cs="Arial"/>
                <w:lang w:eastAsia="en-GB"/>
              </w:rPr>
              <w:t xml:space="preserve"> for the young people to process their grief.</w:t>
            </w:r>
          </w:p>
          <w:p w14:paraId="7BDC68F3" w14:textId="52B7271C" w:rsidR="006E4DC0" w:rsidRPr="006E4DC0" w:rsidRDefault="006E4DC0" w:rsidP="006E4DC0">
            <w:pPr>
              <w:rPr>
                <w:rFonts w:ascii="Arial" w:eastAsia="Arial" w:hAnsi="Arial" w:cs="Arial"/>
              </w:rPr>
            </w:pPr>
          </w:p>
        </w:tc>
      </w:tr>
      <w:tr w:rsidR="10427199" w14:paraId="6E891B8B"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37E05B1E" w14:textId="3E8E7DF3" w:rsidR="10427199" w:rsidRDefault="10427199" w:rsidP="10427199">
            <w:pPr>
              <w:spacing w:after="200" w:line="276" w:lineRule="auto"/>
              <w:rPr>
                <w:rFonts w:ascii="Arial" w:eastAsia="Arial" w:hAnsi="Arial" w:cs="Arial"/>
              </w:rPr>
            </w:pPr>
            <w:r w:rsidRPr="10427199">
              <w:rPr>
                <w:rFonts w:ascii="Arial" w:eastAsia="Arial" w:hAnsi="Arial" w:cs="Arial"/>
                <w:lang w:val="en-US"/>
              </w:rPr>
              <w:t>To what extent did the student show enthusiasm and commitment?</w:t>
            </w:r>
          </w:p>
        </w:tc>
      </w:tr>
      <w:tr w:rsidR="10427199" w14:paraId="22772793"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07E8EA35" w14:textId="69643237" w:rsidR="006E4DC0" w:rsidRPr="00683FCC" w:rsidRDefault="006E4DC0" w:rsidP="006E4DC0">
            <w:pPr>
              <w:spacing w:line="276" w:lineRule="auto"/>
              <w:rPr>
                <w:rFonts w:ascii="Arial" w:eastAsia="Times New Roman" w:hAnsi="Arial" w:cs="Arial"/>
                <w:lang w:eastAsia="en-GB"/>
              </w:rPr>
            </w:pPr>
            <w:r w:rsidRPr="00683FCC">
              <w:rPr>
                <w:rFonts w:ascii="Arial" w:eastAsia="Times New Roman" w:hAnsi="Arial" w:cs="Arial"/>
                <w:lang w:eastAsia="en-GB"/>
              </w:rPr>
              <w:t xml:space="preserve">Sarah’s energy is undeniable. She is exceptionally organised and </w:t>
            </w:r>
            <w:r w:rsidR="0088238B">
              <w:rPr>
                <w:rFonts w:ascii="Arial" w:eastAsia="Times New Roman" w:hAnsi="Arial" w:cs="Arial"/>
                <w:lang w:eastAsia="en-GB"/>
              </w:rPr>
              <w:t xml:space="preserve">well planned and </w:t>
            </w:r>
            <w:r w:rsidRPr="00683FCC">
              <w:rPr>
                <w:rFonts w:ascii="Arial" w:eastAsia="Times New Roman" w:hAnsi="Arial" w:cs="Arial"/>
                <w:lang w:eastAsia="en-GB"/>
              </w:rPr>
              <w:t xml:space="preserve">has a solid grip on policy and procedure, but it’s her </w:t>
            </w:r>
            <w:r>
              <w:rPr>
                <w:rFonts w:ascii="Arial" w:eastAsia="Times New Roman" w:hAnsi="Arial" w:cs="Arial"/>
                <w:lang w:eastAsia="en-GB"/>
              </w:rPr>
              <w:t xml:space="preserve">progression as a </w:t>
            </w:r>
            <w:r w:rsidRPr="00683FCC">
              <w:rPr>
                <w:rFonts w:ascii="Arial" w:eastAsia="Times New Roman" w:hAnsi="Arial" w:cs="Arial"/>
                <w:lang w:eastAsia="en-GB"/>
              </w:rPr>
              <w:t>leader that</w:t>
            </w:r>
            <w:r>
              <w:rPr>
                <w:rFonts w:ascii="Arial" w:eastAsia="Times New Roman" w:hAnsi="Arial" w:cs="Arial"/>
                <w:lang w:eastAsia="en-GB"/>
              </w:rPr>
              <w:t xml:space="preserve"> has stood out</w:t>
            </w:r>
            <w:r w:rsidRPr="00683FCC">
              <w:rPr>
                <w:rFonts w:ascii="Arial" w:eastAsia="Times New Roman" w:hAnsi="Arial" w:cs="Arial"/>
                <w:lang w:eastAsia="en-GB"/>
              </w:rPr>
              <w:t xml:space="preserve">. </w:t>
            </w:r>
            <w:r w:rsidR="0088238B">
              <w:rPr>
                <w:rFonts w:ascii="Arial" w:eastAsia="Times New Roman" w:hAnsi="Arial" w:cs="Arial"/>
                <w:lang w:eastAsia="en-GB"/>
              </w:rPr>
              <w:t>In her new role a</w:t>
            </w:r>
            <w:r w:rsidRPr="00683FCC">
              <w:rPr>
                <w:rFonts w:ascii="Arial" w:eastAsia="Times New Roman" w:hAnsi="Arial" w:cs="Arial"/>
                <w:lang w:eastAsia="en-GB"/>
              </w:rPr>
              <w:t xml:space="preserve">s an Area Youth Worker, she doesn't just </w:t>
            </w:r>
            <w:r>
              <w:rPr>
                <w:rFonts w:ascii="Arial" w:eastAsia="Times New Roman" w:hAnsi="Arial" w:cs="Arial"/>
                <w:lang w:eastAsia="en-GB"/>
              </w:rPr>
              <w:t>‘</w:t>
            </w:r>
            <w:r w:rsidRPr="00683FCC">
              <w:rPr>
                <w:rFonts w:ascii="Arial" w:eastAsia="Times New Roman" w:hAnsi="Arial" w:cs="Arial"/>
                <w:lang w:eastAsia="en-GB"/>
              </w:rPr>
              <w:t>d</w:t>
            </w:r>
            <w:r>
              <w:rPr>
                <w:rFonts w:ascii="Arial" w:eastAsia="Times New Roman" w:hAnsi="Arial" w:cs="Arial"/>
                <w:lang w:eastAsia="en-GB"/>
              </w:rPr>
              <w:t>o’</w:t>
            </w:r>
            <w:r w:rsidRPr="00683FCC">
              <w:rPr>
                <w:rFonts w:ascii="Arial" w:eastAsia="Times New Roman" w:hAnsi="Arial" w:cs="Arial"/>
                <w:lang w:eastAsia="en-GB"/>
              </w:rPr>
              <w:t xml:space="preserve"> the job</w:t>
            </w:r>
            <w:r>
              <w:rPr>
                <w:rFonts w:ascii="Arial" w:eastAsia="Times New Roman" w:hAnsi="Arial" w:cs="Arial"/>
                <w:lang w:eastAsia="en-GB"/>
              </w:rPr>
              <w:t>,</w:t>
            </w:r>
            <w:r w:rsidRPr="00683FCC">
              <w:rPr>
                <w:rFonts w:ascii="Arial" w:eastAsia="Times New Roman" w:hAnsi="Arial" w:cs="Arial"/>
                <w:lang w:eastAsia="en-GB"/>
              </w:rPr>
              <w:t xml:space="preserve"> she motivates her team to meet the same high standards she sets for herself. Her commitment to the professionalisation of youth work</w:t>
            </w:r>
            <w:r>
              <w:rPr>
                <w:rFonts w:ascii="Arial" w:eastAsia="Times New Roman" w:hAnsi="Arial" w:cs="Arial"/>
                <w:lang w:eastAsia="en-GB"/>
              </w:rPr>
              <w:t xml:space="preserve">, </w:t>
            </w:r>
            <w:r w:rsidRPr="00683FCC">
              <w:rPr>
                <w:rFonts w:ascii="Arial" w:eastAsia="Times New Roman" w:hAnsi="Arial" w:cs="Arial"/>
                <w:lang w:eastAsia="en-GB"/>
              </w:rPr>
              <w:t>balancing a senior job</w:t>
            </w:r>
            <w:r w:rsidR="0088238B">
              <w:rPr>
                <w:rFonts w:ascii="Arial" w:eastAsia="Times New Roman" w:hAnsi="Arial" w:cs="Arial"/>
                <w:lang w:eastAsia="en-GB"/>
              </w:rPr>
              <w:t>, along</w:t>
            </w:r>
            <w:r w:rsidRPr="00683FCC">
              <w:rPr>
                <w:rFonts w:ascii="Arial" w:eastAsia="Times New Roman" w:hAnsi="Arial" w:cs="Arial"/>
                <w:lang w:eastAsia="en-GB"/>
              </w:rPr>
              <w:t xml:space="preserve"> with th</w:t>
            </w:r>
            <w:r>
              <w:rPr>
                <w:rFonts w:ascii="Arial" w:eastAsia="Times New Roman" w:hAnsi="Arial" w:cs="Arial"/>
                <w:lang w:eastAsia="en-GB"/>
              </w:rPr>
              <w:t>e commitments of study at</w:t>
            </w:r>
            <w:r w:rsidRPr="00683FCC">
              <w:rPr>
                <w:rFonts w:ascii="Arial" w:eastAsia="Times New Roman" w:hAnsi="Arial" w:cs="Arial"/>
                <w:lang w:eastAsia="en-GB"/>
              </w:rPr>
              <w:t xml:space="preserve"> degree</w:t>
            </w:r>
            <w:r>
              <w:rPr>
                <w:rFonts w:ascii="Arial" w:eastAsia="Times New Roman" w:hAnsi="Arial" w:cs="Arial"/>
                <w:lang w:eastAsia="en-GB"/>
              </w:rPr>
              <w:t xml:space="preserve"> level - </w:t>
            </w:r>
            <w:r w:rsidRPr="00683FCC">
              <w:rPr>
                <w:rFonts w:ascii="Arial" w:eastAsia="Times New Roman" w:hAnsi="Arial" w:cs="Arial"/>
                <w:lang w:eastAsia="en-GB"/>
              </w:rPr>
              <w:t>shows her dedication to the sector.</w:t>
            </w:r>
          </w:p>
          <w:p w14:paraId="663DDA12" w14:textId="68E085E2" w:rsidR="10427199" w:rsidRDefault="10427199" w:rsidP="00C44132">
            <w:pPr>
              <w:spacing w:after="200" w:line="276" w:lineRule="auto"/>
              <w:rPr>
                <w:rFonts w:ascii="Arial" w:eastAsia="Arial" w:hAnsi="Arial" w:cs="Arial"/>
              </w:rPr>
            </w:pPr>
          </w:p>
        </w:tc>
      </w:tr>
      <w:tr w:rsidR="10427199" w14:paraId="0B548253"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4B631EE2" w14:textId="52200D96"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How well was the student able to relate theory to practice and reflect on their own practice and that of others?</w:t>
            </w:r>
          </w:p>
        </w:tc>
      </w:tr>
      <w:tr w:rsidR="10427199" w14:paraId="1053DCC7"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60D3CD45" w14:textId="7DB69891" w:rsidR="0088238B" w:rsidRPr="0088238B" w:rsidRDefault="0088238B" w:rsidP="0088238B">
            <w:pPr>
              <w:spacing w:line="276" w:lineRule="auto"/>
              <w:rPr>
                <w:rFonts w:ascii="Arial" w:eastAsia="Times New Roman" w:hAnsi="Arial" w:cs="Arial"/>
                <w:lang w:eastAsia="en-GB"/>
              </w:rPr>
            </w:pPr>
            <w:r w:rsidRPr="00683FCC">
              <w:rPr>
                <w:rFonts w:ascii="Arial" w:eastAsia="Times New Roman" w:hAnsi="Arial" w:cs="Arial"/>
                <w:lang w:eastAsia="en-GB"/>
              </w:rPr>
              <w:t>This is where I’ve seen the most growth</w:t>
            </w:r>
            <w:r w:rsidR="00C8296E">
              <w:rPr>
                <w:rFonts w:ascii="Arial" w:eastAsia="Times New Roman" w:hAnsi="Arial" w:cs="Arial"/>
                <w:lang w:eastAsia="en-GB"/>
              </w:rPr>
              <w:t>!</w:t>
            </w:r>
            <w:r w:rsidRPr="00683FCC">
              <w:rPr>
                <w:rFonts w:ascii="Arial" w:eastAsia="Times New Roman" w:hAnsi="Arial" w:cs="Arial"/>
                <w:lang w:eastAsia="en-GB"/>
              </w:rPr>
              <w:t xml:space="preserve"> Sarah has moved from</w:t>
            </w:r>
            <w:r>
              <w:rPr>
                <w:rFonts w:ascii="Arial" w:eastAsia="Times New Roman" w:hAnsi="Arial" w:cs="Arial"/>
                <w:lang w:eastAsia="en-GB"/>
              </w:rPr>
              <w:t xml:space="preserve"> ‘</w:t>
            </w:r>
            <w:r w:rsidRPr="00683FCC">
              <w:rPr>
                <w:rFonts w:ascii="Arial" w:eastAsia="Times New Roman" w:hAnsi="Arial" w:cs="Arial"/>
                <w:lang w:eastAsia="en-GB"/>
              </w:rPr>
              <w:t>doin</w:t>
            </w:r>
            <w:r>
              <w:rPr>
                <w:rFonts w:ascii="Arial" w:eastAsia="Times New Roman" w:hAnsi="Arial" w:cs="Arial"/>
                <w:lang w:eastAsia="en-GB"/>
              </w:rPr>
              <w:t>g’</w:t>
            </w:r>
            <w:r w:rsidRPr="00683FCC">
              <w:rPr>
                <w:rFonts w:ascii="Arial" w:eastAsia="Times New Roman" w:hAnsi="Arial" w:cs="Arial"/>
                <w:lang w:eastAsia="en-GB"/>
              </w:rPr>
              <w:t xml:space="preserve"> to</w:t>
            </w:r>
            <w:r>
              <w:rPr>
                <w:rFonts w:ascii="Arial" w:eastAsia="Times New Roman" w:hAnsi="Arial" w:cs="Arial"/>
                <w:lang w:eastAsia="en-GB"/>
              </w:rPr>
              <w:t xml:space="preserve"> ‘</w:t>
            </w:r>
            <w:r w:rsidRPr="00683FCC">
              <w:rPr>
                <w:rFonts w:ascii="Arial" w:eastAsia="Times New Roman" w:hAnsi="Arial" w:cs="Arial"/>
                <w:lang w:eastAsia="en-GB"/>
              </w:rPr>
              <w:t>reflecting</w:t>
            </w:r>
            <w:r>
              <w:rPr>
                <w:rFonts w:ascii="Arial" w:eastAsia="Times New Roman" w:hAnsi="Arial" w:cs="Arial"/>
                <w:lang w:eastAsia="en-GB"/>
              </w:rPr>
              <w:t>’.</w:t>
            </w:r>
            <w:r w:rsidRPr="00683FCC">
              <w:rPr>
                <w:rFonts w:ascii="Arial" w:eastAsia="Times New Roman" w:hAnsi="Arial" w:cs="Arial"/>
                <w:lang w:eastAsia="en-GB"/>
              </w:rPr>
              <w:t xml:space="preserve"> She describes it herself as now being </w:t>
            </w:r>
            <w:r>
              <w:rPr>
                <w:rFonts w:ascii="Arial" w:eastAsia="Times New Roman" w:hAnsi="Arial" w:cs="Arial"/>
                <w:lang w:eastAsia="en-GB"/>
              </w:rPr>
              <w:t>‘</w:t>
            </w:r>
            <w:r w:rsidRPr="00683FCC">
              <w:rPr>
                <w:rFonts w:ascii="Arial" w:eastAsia="Times New Roman" w:hAnsi="Arial" w:cs="Arial"/>
                <w:lang w:eastAsia="en-GB"/>
              </w:rPr>
              <w:t>consciously responsive, not reacting</w:t>
            </w:r>
            <w:r>
              <w:rPr>
                <w:rFonts w:ascii="Arial" w:eastAsia="Times New Roman" w:hAnsi="Arial" w:cs="Arial"/>
                <w:lang w:eastAsia="en-GB"/>
              </w:rPr>
              <w:t>’.</w:t>
            </w:r>
            <w:r w:rsidRPr="00683FCC">
              <w:rPr>
                <w:rFonts w:ascii="Arial" w:eastAsia="Times New Roman" w:hAnsi="Arial" w:cs="Arial"/>
                <w:lang w:eastAsia="en-GB"/>
              </w:rPr>
              <w:t xml:space="preserve"> She is now much more adept </w:t>
            </w:r>
            <w:r w:rsidR="00C8296E">
              <w:rPr>
                <w:rFonts w:ascii="Arial" w:eastAsia="Times New Roman" w:hAnsi="Arial" w:cs="Arial"/>
                <w:lang w:eastAsia="en-GB"/>
              </w:rPr>
              <w:t xml:space="preserve">and skilled </w:t>
            </w:r>
            <w:r w:rsidRPr="00683FCC">
              <w:rPr>
                <w:rFonts w:ascii="Arial" w:eastAsia="Times New Roman" w:hAnsi="Arial" w:cs="Arial"/>
                <w:lang w:eastAsia="en-GB"/>
              </w:rPr>
              <w:t xml:space="preserve">at pausing and linking her actions to the NOS. She played a key role in developing a new internal evaluation method based on the Welsh Youth Work Strategy, showing she can bridge the gap between frontline work and national frameworks. </w:t>
            </w:r>
            <w:r>
              <w:rPr>
                <w:rFonts w:ascii="Arial" w:eastAsia="Times New Roman" w:hAnsi="Arial" w:cs="Arial"/>
                <w:lang w:eastAsia="en-GB"/>
              </w:rPr>
              <w:t>Demonstrating that s</w:t>
            </w:r>
            <w:r w:rsidRPr="00683FCC">
              <w:rPr>
                <w:rFonts w:ascii="Arial" w:eastAsia="Times New Roman" w:hAnsi="Arial" w:cs="Arial"/>
                <w:lang w:eastAsia="en-GB"/>
              </w:rPr>
              <w:t>he isn't just following a curriculum</w:t>
            </w:r>
            <w:r>
              <w:rPr>
                <w:rFonts w:ascii="Arial" w:eastAsia="Times New Roman" w:hAnsi="Arial" w:cs="Arial"/>
                <w:lang w:eastAsia="en-GB"/>
              </w:rPr>
              <w:t>,</w:t>
            </w:r>
            <w:r w:rsidRPr="00683FCC">
              <w:rPr>
                <w:rFonts w:ascii="Arial" w:eastAsia="Times New Roman" w:hAnsi="Arial" w:cs="Arial"/>
                <w:lang w:eastAsia="en-GB"/>
              </w:rPr>
              <w:t xml:space="preserve"> she’s helping her team understand the </w:t>
            </w:r>
            <w:r>
              <w:rPr>
                <w:rFonts w:ascii="Arial" w:eastAsia="Times New Roman" w:hAnsi="Arial" w:cs="Arial"/>
                <w:lang w:eastAsia="en-GB"/>
              </w:rPr>
              <w:t>‘</w:t>
            </w:r>
            <w:r w:rsidRPr="00683FCC">
              <w:rPr>
                <w:rFonts w:ascii="Arial" w:eastAsia="Times New Roman" w:hAnsi="Arial" w:cs="Arial"/>
                <w:lang w:eastAsia="en-GB"/>
              </w:rPr>
              <w:t>why</w:t>
            </w:r>
            <w:r>
              <w:rPr>
                <w:rFonts w:ascii="Arial" w:eastAsia="Times New Roman" w:hAnsi="Arial" w:cs="Arial"/>
                <w:lang w:eastAsia="en-GB"/>
              </w:rPr>
              <w:t>’</w:t>
            </w:r>
            <w:r w:rsidRPr="00683FCC">
              <w:rPr>
                <w:rFonts w:ascii="Arial" w:eastAsia="Times New Roman" w:hAnsi="Arial" w:cs="Arial"/>
                <w:lang w:eastAsia="en-GB"/>
              </w:rPr>
              <w:t xml:space="preserve"> behind it.</w:t>
            </w:r>
            <w:r w:rsidRPr="0088238B">
              <w:rPr>
                <w:rFonts w:ascii="Arial" w:eastAsia="Times New Roman" w:hAnsi="Arial" w:cs="Arial"/>
                <w:lang w:eastAsia="en-GB"/>
              </w:rPr>
              <w:t xml:space="preserve"> </w:t>
            </w:r>
            <w:r>
              <w:rPr>
                <w:rFonts w:ascii="Arial" w:eastAsia="Times New Roman" w:hAnsi="Arial" w:cs="Arial"/>
                <w:lang w:eastAsia="en-GB"/>
              </w:rPr>
              <w:t xml:space="preserve">In my discussions with Sarah, it has been evident that she </w:t>
            </w:r>
            <w:r w:rsidRPr="0088238B">
              <w:rPr>
                <w:rFonts w:ascii="Arial" w:eastAsia="Times New Roman" w:hAnsi="Arial" w:cs="Arial"/>
                <w:lang w:eastAsia="en-GB"/>
              </w:rPr>
              <w:t>takes responsibility for the professional journey of her team, ensuring that organisational policies are not just followed but are understood as the framework for delivering high-quality, youth-centred provision.</w:t>
            </w:r>
          </w:p>
          <w:p w14:paraId="6B1EC651" w14:textId="3876C2C8" w:rsidR="10427199" w:rsidRPr="0088238B" w:rsidRDefault="10427199" w:rsidP="0088238B">
            <w:pPr>
              <w:spacing w:after="200" w:line="276" w:lineRule="auto"/>
              <w:rPr>
                <w:rFonts w:ascii="Arial" w:eastAsia="Arial" w:hAnsi="Arial" w:cs="Arial"/>
              </w:rPr>
            </w:pPr>
          </w:p>
        </w:tc>
      </w:tr>
      <w:tr w:rsidR="10427199" w14:paraId="6030884A"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18E2D60D" w14:textId="0D17C003" w:rsidR="10427199" w:rsidRDefault="10427199" w:rsidP="10427199">
            <w:pPr>
              <w:spacing w:after="200" w:line="276" w:lineRule="auto"/>
              <w:rPr>
                <w:rFonts w:ascii="Arial" w:eastAsia="Arial" w:hAnsi="Arial" w:cs="Arial"/>
              </w:rPr>
            </w:pPr>
            <w:r w:rsidRPr="10427199">
              <w:rPr>
                <w:rFonts w:ascii="Arial" w:eastAsia="Arial" w:hAnsi="Arial" w:cs="Arial"/>
                <w:lang w:val="en-US"/>
              </w:rPr>
              <w:t>How did the student articulate their own beliefs and values and relate them to the work?</w:t>
            </w:r>
          </w:p>
        </w:tc>
      </w:tr>
      <w:tr w:rsidR="10427199" w14:paraId="302D24C0"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326DA8DA" w14:textId="38D80D9D" w:rsidR="0088238B" w:rsidRPr="00683FCC" w:rsidRDefault="0088238B" w:rsidP="00C8296E">
            <w:pPr>
              <w:spacing w:line="276" w:lineRule="auto"/>
              <w:rPr>
                <w:rFonts w:ascii="Arial" w:eastAsia="Times New Roman" w:hAnsi="Arial" w:cs="Arial"/>
                <w:lang w:eastAsia="en-GB"/>
              </w:rPr>
            </w:pPr>
            <w:r w:rsidRPr="00683FCC">
              <w:rPr>
                <w:rFonts w:ascii="Arial" w:eastAsia="Times New Roman" w:hAnsi="Arial" w:cs="Arial"/>
                <w:lang w:eastAsia="en-GB"/>
              </w:rPr>
              <w:t xml:space="preserve">Sarah has been very open about her internal </w:t>
            </w:r>
            <w:proofErr w:type="gramStart"/>
            <w:r w:rsidRPr="00683FCC">
              <w:rPr>
                <w:rFonts w:ascii="Arial" w:eastAsia="Times New Roman" w:hAnsi="Arial" w:cs="Arial"/>
                <w:lang w:eastAsia="en-GB"/>
              </w:rPr>
              <w:t>values</w:t>
            </w:r>
            <w:r w:rsidR="00C8296E">
              <w:rPr>
                <w:rFonts w:ascii="Arial" w:eastAsia="Times New Roman" w:hAnsi="Arial" w:cs="Arial"/>
                <w:lang w:eastAsia="en-GB"/>
              </w:rPr>
              <w:t>, and</w:t>
            </w:r>
            <w:proofErr w:type="gramEnd"/>
            <w:r w:rsidR="00C8296E">
              <w:rPr>
                <w:rFonts w:ascii="Arial" w:eastAsia="Times New Roman" w:hAnsi="Arial" w:cs="Arial"/>
                <w:lang w:eastAsia="en-GB"/>
              </w:rPr>
              <w:t xml:space="preserve"> has been able to link these with those of Youth Work. </w:t>
            </w:r>
            <w:r w:rsidRPr="00683FCC">
              <w:rPr>
                <w:rFonts w:ascii="Arial" w:eastAsia="Times New Roman" w:hAnsi="Arial" w:cs="Arial"/>
                <w:lang w:eastAsia="en-GB"/>
              </w:rPr>
              <w:t>We’ve discussed the internal conflict that often comes with management, and she has shown a great ability to weigh up her own beliefs against professional requirements. She’s been able to pass this reflective mindset down to her team, encouraging them to think about how their own values align with the ethical standards of the profession.</w:t>
            </w:r>
          </w:p>
          <w:p w14:paraId="441C44A7" w14:textId="04E39149" w:rsidR="10427199" w:rsidRDefault="10427199" w:rsidP="10427199">
            <w:pPr>
              <w:spacing w:after="200" w:line="276" w:lineRule="auto"/>
              <w:rPr>
                <w:rFonts w:ascii="Arial" w:eastAsia="Arial" w:hAnsi="Arial" w:cs="Arial"/>
              </w:rPr>
            </w:pPr>
          </w:p>
        </w:tc>
      </w:tr>
      <w:tr w:rsidR="10427199" w14:paraId="7FEFDDE0"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3272C0C9" w14:textId="33B2A3CA" w:rsidR="10427199" w:rsidRDefault="10427199" w:rsidP="10427199">
            <w:pPr>
              <w:spacing w:after="200" w:line="276" w:lineRule="auto"/>
              <w:rPr>
                <w:rFonts w:ascii="Arial" w:eastAsia="Arial" w:hAnsi="Arial" w:cs="Arial"/>
              </w:rPr>
            </w:pPr>
            <w:r w:rsidRPr="10427199">
              <w:rPr>
                <w:rFonts w:ascii="Arial" w:eastAsia="Arial" w:hAnsi="Arial" w:cs="Arial"/>
                <w:lang w:val="en-US"/>
              </w:rPr>
              <w:t>How pro-active was the student in demonstrating anti</w:t>
            </w:r>
            <w:r w:rsidRPr="10427199">
              <w:rPr>
                <w:rFonts w:ascii="Arial" w:eastAsia="Arial" w:hAnsi="Arial" w:cs="Arial"/>
                <w:color w:val="0078D4"/>
                <w:u w:val="single"/>
                <w:lang w:val="en-US"/>
              </w:rPr>
              <w:t>-</w:t>
            </w:r>
            <w:r w:rsidRPr="10427199">
              <w:rPr>
                <w:rFonts w:ascii="Arial" w:eastAsia="Arial" w:hAnsi="Arial" w:cs="Arial"/>
                <w:strike/>
                <w:color w:val="0078D4"/>
                <w:lang w:val="en-US"/>
              </w:rPr>
              <w:t xml:space="preserve"> </w:t>
            </w:r>
            <w:r w:rsidRPr="10427199">
              <w:rPr>
                <w:rFonts w:ascii="Arial" w:eastAsia="Arial" w:hAnsi="Arial" w:cs="Arial"/>
                <w:lang w:val="en-US"/>
              </w:rPr>
              <w:t>oppressive beliefs, language, and behaviour?</w:t>
            </w:r>
          </w:p>
        </w:tc>
      </w:tr>
      <w:tr w:rsidR="10427199" w14:paraId="5DD864E4"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3D910F15" w14:textId="45AC9CAD" w:rsidR="00D81387" w:rsidRDefault="00D81387" w:rsidP="00D81387">
            <w:pPr>
              <w:spacing w:line="276" w:lineRule="auto"/>
              <w:rPr>
                <w:rFonts w:ascii="Arial" w:eastAsia="Times New Roman" w:hAnsi="Arial" w:cs="Arial"/>
                <w:lang w:eastAsia="en-GB"/>
              </w:rPr>
            </w:pPr>
            <w:r w:rsidRPr="00D81387">
              <w:rPr>
                <w:rFonts w:ascii="Arial" w:eastAsia="Times New Roman" w:hAnsi="Arial" w:cs="Arial"/>
                <w:lang w:eastAsia="en-GB"/>
              </w:rPr>
              <w:t>Sarah is already well-equipped in her direct practice with young people, but what’s been more impressive is how she’s applied this to her role within the wider staff team. Denbighshire Youth Service is going through a major cultural shift and</w:t>
            </w:r>
            <w:r>
              <w:rPr>
                <w:rFonts w:ascii="Arial" w:eastAsia="Times New Roman" w:hAnsi="Arial" w:cs="Arial"/>
                <w:lang w:eastAsia="en-GB"/>
              </w:rPr>
              <w:t xml:space="preserve"> still in the infancy of a</w:t>
            </w:r>
            <w:r w:rsidRPr="00D81387">
              <w:rPr>
                <w:rFonts w:ascii="Arial" w:eastAsia="Times New Roman" w:hAnsi="Arial" w:cs="Arial"/>
                <w:lang w:eastAsia="en-GB"/>
              </w:rPr>
              <w:t xml:space="preserve"> restructure, which naturally causes a lot of anxiety and doubt. During one of our sessions, we used Thompson’s PCS model as a framework to help Sarah navigate these anxieties. By looking at the 'Structural' and 'Cultural' levels of the organisation, Sarah was able to be proactive in her approach—focusing on listening to her staff, </w:t>
            </w:r>
            <w:proofErr w:type="gramStart"/>
            <w:r w:rsidRPr="00D81387">
              <w:rPr>
                <w:rFonts w:ascii="Arial" w:eastAsia="Times New Roman" w:hAnsi="Arial" w:cs="Arial"/>
                <w:lang w:eastAsia="en-GB"/>
              </w:rPr>
              <w:t>opening up</w:t>
            </w:r>
            <w:proofErr w:type="gramEnd"/>
            <w:r w:rsidRPr="00D81387">
              <w:rPr>
                <w:rFonts w:ascii="Arial" w:eastAsia="Times New Roman" w:hAnsi="Arial" w:cs="Arial"/>
                <w:lang w:eastAsia="en-GB"/>
              </w:rPr>
              <w:t xml:space="preserve"> discussions, and introducing things like group supervision and wellbeing sessions. She’s shown a real awareness of how to challenge the existing culture appropriately while supporting her team through the transition.</w:t>
            </w:r>
          </w:p>
          <w:p w14:paraId="249CF045" w14:textId="23615020" w:rsidR="10427199" w:rsidRDefault="10427199" w:rsidP="00C44132">
            <w:pPr>
              <w:spacing w:after="200" w:line="276" w:lineRule="auto"/>
              <w:rPr>
                <w:rFonts w:ascii="Arial" w:eastAsia="Arial" w:hAnsi="Arial" w:cs="Arial"/>
              </w:rPr>
            </w:pPr>
          </w:p>
        </w:tc>
      </w:tr>
      <w:tr w:rsidR="10427199" w14:paraId="2BC336EB"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3B108B7C" w14:textId="7B98075B"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In your professional opinion</w:t>
            </w:r>
            <w:r w:rsidRPr="10427199">
              <w:rPr>
                <w:rFonts w:ascii="Arial" w:eastAsia="Arial" w:hAnsi="Arial" w:cs="Arial"/>
                <w:color w:val="0078D4"/>
                <w:u w:val="single"/>
                <w:lang w:val="en-US"/>
              </w:rPr>
              <w:t>,</w:t>
            </w:r>
            <w:r w:rsidRPr="10427199">
              <w:rPr>
                <w:rFonts w:ascii="Arial" w:eastAsia="Arial" w:hAnsi="Arial" w:cs="Arial"/>
                <w:lang w:val="en-US"/>
              </w:rPr>
              <w:t xml:space="preserve"> has the student achieved the necessary standards to progress to level 5?</w:t>
            </w:r>
          </w:p>
        </w:tc>
      </w:tr>
      <w:tr w:rsidR="10427199" w14:paraId="41AB0167"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3BA73F0A" w14:textId="4212CC86" w:rsidR="10427199" w:rsidRDefault="00D81387" w:rsidP="00D81387">
            <w:pPr>
              <w:spacing w:after="200" w:line="276" w:lineRule="auto"/>
              <w:rPr>
                <w:rFonts w:ascii="Arial" w:eastAsia="Arial" w:hAnsi="Arial" w:cs="Arial"/>
              </w:rPr>
            </w:pPr>
            <w:r w:rsidRPr="00683FCC">
              <w:rPr>
                <w:rFonts w:ascii="Arial" w:eastAsia="Times New Roman" w:hAnsi="Arial" w:cs="Arial"/>
                <w:lang w:eastAsia="en-GB"/>
              </w:rPr>
              <w:t>Yes, without question. Sarah is already demonstrating the strategic thinking and professional autonomy that the university would expect at Level 5 or 6.</w:t>
            </w:r>
          </w:p>
        </w:tc>
      </w:tr>
      <w:tr w:rsidR="10427199" w14:paraId="3F734AAD" w14:textId="77777777" w:rsidTr="10427199">
        <w:trPr>
          <w:trHeight w:val="285"/>
        </w:trPr>
        <w:tc>
          <w:tcPr>
            <w:tcW w:w="6765" w:type="dxa"/>
            <w:tcBorders>
              <w:left w:val="single" w:sz="6" w:space="0" w:color="auto"/>
              <w:right w:val="single" w:sz="6" w:space="0" w:color="auto"/>
            </w:tcBorders>
            <w:shd w:val="clear" w:color="auto" w:fill="E7E6E6"/>
            <w:tcMar>
              <w:left w:w="90" w:type="dxa"/>
              <w:right w:w="90" w:type="dxa"/>
            </w:tcMar>
          </w:tcPr>
          <w:p w14:paraId="354ECCE1" w14:textId="179D14FD" w:rsidR="10427199" w:rsidRDefault="10427199" w:rsidP="10427199">
            <w:pPr>
              <w:spacing w:after="200" w:line="276" w:lineRule="auto"/>
              <w:rPr>
                <w:rFonts w:ascii="Arial" w:eastAsia="Arial" w:hAnsi="Arial" w:cs="Arial"/>
              </w:rPr>
            </w:pPr>
            <w:r w:rsidRPr="10427199">
              <w:rPr>
                <w:rFonts w:ascii="Arial" w:eastAsia="Arial" w:hAnsi="Arial" w:cs="Arial"/>
                <w:lang w:val="en-US"/>
              </w:rPr>
              <w:t xml:space="preserve">Student’s Provisional </w:t>
            </w:r>
            <w:proofErr w:type="gramStart"/>
            <w:r w:rsidRPr="10427199">
              <w:rPr>
                <w:rFonts w:ascii="Arial" w:eastAsia="Arial" w:hAnsi="Arial" w:cs="Arial"/>
                <w:lang w:val="en-US"/>
              </w:rPr>
              <w:t>Mark  –</w:t>
            </w:r>
            <w:proofErr w:type="gramEnd"/>
            <w:r w:rsidRPr="10427199">
              <w:rPr>
                <w:rFonts w:ascii="Arial" w:eastAsia="Arial" w:hAnsi="Arial" w:cs="Arial"/>
                <w:lang w:val="en-US"/>
              </w:rPr>
              <w:t xml:space="preserve"> please give a numerical mark out of 100</w:t>
            </w:r>
            <w:r>
              <w:br/>
            </w:r>
            <w:r w:rsidRPr="10427199">
              <w:rPr>
                <w:rFonts w:ascii="Arial" w:eastAsia="Arial" w:hAnsi="Arial" w:cs="Arial"/>
                <w:lang w:val="en-US"/>
              </w:rPr>
              <w:t>(Please refer to the grading criteria above)</w:t>
            </w:r>
          </w:p>
        </w:tc>
        <w:tc>
          <w:tcPr>
            <w:tcW w:w="6765" w:type="dxa"/>
            <w:tcBorders>
              <w:right w:val="single" w:sz="6" w:space="0" w:color="auto"/>
            </w:tcBorders>
            <w:tcMar>
              <w:left w:w="90" w:type="dxa"/>
              <w:right w:w="90" w:type="dxa"/>
            </w:tcMar>
          </w:tcPr>
          <w:p w14:paraId="5CFA7246" w14:textId="7C7CA731" w:rsidR="10427199" w:rsidRDefault="10427199" w:rsidP="10427199">
            <w:pPr>
              <w:spacing w:after="200" w:line="276" w:lineRule="auto"/>
              <w:rPr>
                <w:rFonts w:ascii="Arial" w:eastAsia="Arial" w:hAnsi="Arial" w:cs="Arial"/>
              </w:rPr>
            </w:pPr>
            <w:r w:rsidRPr="10427199">
              <w:rPr>
                <w:rFonts w:ascii="Arial" w:eastAsia="Arial" w:hAnsi="Arial" w:cs="Arial"/>
                <w:lang w:val="en-US"/>
              </w:rPr>
              <w:t>_____</w:t>
            </w:r>
            <w:r w:rsidR="00D81387">
              <w:rPr>
                <w:rFonts w:ascii="Arial" w:eastAsia="Arial" w:hAnsi="Arial" w:cs="Arial"/>
                <w:lang w:val="en-US"/>
              </w:rPr>
              <w:t>80</w:t>
            </w:r>
            <w:r w:rsidRPr="10427199">
              <w:rPr>
                <w:rFonts w:ascii="Arial" w:eastAsia="Arial" w:hAnsi="Arial" w:cs="Arial"/>
                <w:lang w:val="en-US"/>
              </w:rPr>
              <w:t>____%</w:t>
            </w:r>
          </w:p>
        </w:tc>
      </w:tr>
      <w:tr w:rsidR="10427199" w14:paraId="2A14FBB9" w14:textId="77777777" w:rsidTr="10427199">
        <w:trPr>
          <w:trHeight w:val="285"/>
        </w:trPr>
        <w:tc>
          <w:tcPr>
            <w:tcW w:w="6765" w:type="dxa"/>
            <w:tcBorders>
              <w:left w:val="single" w:sz="6" w:space="0" w:color="auto"/>
            </w:tcBorders>
            <w:shd w:val="clear" w:color="auto" w:fill="E7E6E6"/>
            <w:tcMar>
              <w:left w:w="90" w:type="dxa"/>
              <w:right w:w="90" w:type="dxa"/>
            </w:tcMar>
          </w:tcPr>
          <w:p w14:paraId="6B216787" w14:textId="20CDD2DF" w:rsidR="10427199" w:rsidRDefault="10427199" w:rsidP="10427199">
            <w:pPr>
              <w:spacing w:after="200" w:line="276" w:lineRule="auto"/>
              <w:rPr>
                <w:rFonts w:ascii="Arial" w:eastAsia="Arial" w:hAnsi="Arial" w:cs="Arial"/>
              </w:rPr>
            </w:pPr>
            <w:r w:rsidRPr="10427199">
              <w:rPr>
                <w:rFonts w:ascii="Arial" w:eastAsia="Arial" w:hAnsi="Arial" w:cs="Arial"/>
                <w:lang w:val="en-US"/>
              </w:rPr>
              <w:t xml:space="preserve">Signed Supervisor </w:t>
            </w:r>
          </w:p>
        </w:tc>
        <w:tc>
          <w:tcPr>
            <w:tcW w:w="6765" w:type="dxa"/>
            <w:tcBorders>
              <w:right w:val="single" w:sz="6" w:space="0" w:color="auto"/>
            </w:tcBorders>
            <w:tcMar>
              <w:left w:w="90" w:type="dxa"/>
              <w:right w:w="90" w:type="dxa"/>
            </w:tcMar>
          </w:tcPr>
          <w:p w14:paraId="1A74E375" w14:textId="3C14F7FA" w:rsidR="10427199" w:rsidRDefault="00D81387" w:rsidP="10427199">
            <w:pPr>
              <w:spacing w:after="200" w:line="276" w:lineRule="auto"/>
              <w:rPr>
                <w:rFonts w:ascii="Arial" w:eastAsia="Arial" w:hAnsi="Arial" w:cs="Arial"/>
              </w:rPr>
            </w:pPr>
            <w:r>
              <w:rPr>
                <w:rFonts w:ascii="Arial" w:eastAsia="Arial" w:hAnsi="Arial" w:cs="Arial"/>
              </w:rPr>
              <w:t>Andrew Williams</w:t>
            </w:r>
          </w:p>
        </w:tc>
      </w:tr>
      <w:tr w:rsidR="10427199" w14:paraId="152BF3D3" w14:textId="77777777" w:rsidTr="10427199">
        <w:trPr>
          <w:trHeight w:val="285"/>
        </w:trPr>
        <w:tc>
          <w:tcPr>
            <w:tcW w:w="6765" w:type="dxa"/>
            <w:tcBorders>
              <w:left w:val="single" w:sz="6" w:space="0" w:color="auto"/>
              <w:bottom w:val="single" w:sz="6" w:space="0" w:color="auto"/>
            </w:tcBorders>
            <w:shd w:val="clear" w:color="auto" w:fill="E7E6E6"/>
            <w:tcMar>
              <w:left w:w="90" w:type="dxa"/>
              <w:right w:w="90" w:type="dxa"/>
            </w:tcMar>
          </w:tcPr>
          <w:p w14:paraId="24771868" w14:textId="1696112C" w:rsidR="10427199" w:rsidRDefault="10427199" w:rsidP="10427199">
            <w:pPr>
              <w:spacing w:after="200" w:line="276" w:lineRule="auto"/>
              <w:rPr>
                <w:rFonts w:ascii="Arial" w:eastAsia="Arial" w:hAnsi="Arial" w:cs="Arial"/>
              </w:rPr>
            </w:pPr>
            <w:r w:rsidRPr="10427199">
              <w:rPr>
                <w:rFonts w:ascii="Arial" w:eastAsia="Arial" w:hAnsi="Arial" w:cs="Arial"/>
                <w:lang w:val="en-US"/>
              </w:rPr>
              <w:t>Date</w:t>
            </w:r>
          </w:p>
        </w:tc>
        <w:tc>
          <w:tcPr>
            <w:tcW w:w="6765" w:type="dxa"/>
            <w:tcBorders>
              <w:bottom w:val="single" w:sz="6" w:space="0" w:color="auto"/>
              <w:right w:val="single" w:sz="6" w:space="0" w:color="auto"/>
            </w:tcBorders>
            <w:tcMar>
              <w:left w:w="90" w:type="dxa"/>
              <w:right w:w="90" w:type="dxa"/>
            </w:tcMar>
          </w:tcPr>
          <w:p w14:paraId="330D447D" w14:textId="0BA4A91B" w:rsidR="10427199" w:rsidRDefault="00D81387" w:rsidP="10427199">
            <w:pPr>
              <w:spacing w:after="200" w:line="276" w:lineRule="auto"/>
              <w:rPr>
                <w:rFonts w:ascii="Arial" w:eastAsia="Arial" w:hAnsi="Arial" w:cs="Arial"/>
              </w:rPr>
            </w:pPr>
            <w:r>
              <w:rPr>
                <w:rFonts w:ascii="Arial" w:eastAsia="Arial" w:hAnsi="Arial" w:cs="Arial"/>
              </w:rPr>
              <w:t>07/05/26</w:t>
            </w:r>
          </w:p>
        </w:tc>
      </w:tr>
    </w:tbl>
    <w:p w14:paraId="37CA06F8" w14:textId="03992294" w:rsidR="002B69B1" w:rsidRDefault="002B69B1" w:rsidP="10427199">
      <w:pPr>
        <w:spacing w:after="200" w:line="276" w:lineRule="auto"/>
        <w:rPr>
          <w:rFonts w:ascii="Arial" w:eastAsia="Arial" w:hAnsi="Arial" w:cs="Arial"/>
          <w:color w:val="000000" w:themeColor="text1"/>
        </w:rPr>
      </w:pPr>
    </w:p>
    <w:p w14:paraId="45CCF863" w14:textId="4EF8522B" w:rsidR="002B69B1" w:rsidRDefault="002B69B1" w:rsidP="10427199">
      <w:pPr>
        <w:spacing w:after="200" w:line="276" w:lineRule="auto"/>
        <w:rPr>
          <w:rFonts w:ascii="Arial" w:eastAsia="Arial" w:hAnsi="Arial" w:cs="Arial"/>
          <w:color w:val="000000" w:themeColor="text1"/>
        </w:rPr>
      </w:pPr>
    </w:p>
    <w:p w14:paraId="4F9E38F8" w14:textId="42E416E1" w:rsidR="002B69B1"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Students should expect to receive a report which reflects their engagement with supervision, and the report should be personalised to them.  Please note that students are required to submit their reports to Turnitin – this is where the module lead will access the report.  Please also note that this is also a platform which detects similarity to any other work that has already been submitted to this platform.</w:t>
      </w:r>
    </w:p>
    <w:p w14:paraId="41763E2A" w14:textId="5ABF82DB" w:rsidR="002B69B1" w:rsidRDefault="002B69B1" w:rsidP="10427199">
      <w:pPr>
        <w:spacing w:after="200" w:line="276" w:lineRule="auto"/>
        <w:rPr>
          <w:rFonts w:ascii="Arial" w:eastAsia="Arial" w:hAnsi="Arial" w:cs="Arial"/>
          <w:color w:val="000000" w:themeColor="text1"/>
        </w:rPr>
      </w:pPr>
    </w:p>
    <w:p w14:paraId="5E5787A5" w14:textId="2C5E5309" w:rsidR="002B69B1" w:rsidRDefault="002B69B1"/>
    <w:sectPr w:rsidR="002B69B1">
      <w:headerReference w:type="default" r:id="rId10"/>
      <w:footerReference w:type="default" r:id="rId11"/>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94566D" w14:textId="77777777" w:rsidR="00745355" w:rsidRDefault="00745355">
      <w:pPr>
        <w:spacing w:after="0" w:line="240" w:lineRule="auto"/>
      </w:pPr>
      <w:r>
        <w:separator/>
      </w:r>
    </w:p>
  </w:endnote>
  <w:endnote w:type="continuationSeparator" w:id="0">
    <w:p w14:paraId="3D899B1A" w14:textId="77777777" w:rsidR="00745355" w:rsidRDefault="007453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37344D87" w14:paraId="4183ADF5" w14:textId="77777777" w:rsidTr="37344D87">
      <w:trPr>
        <w:trHeight w:val="300"/>
      </w:trPr>
      <w:tc>
        <w:tcPr>
          <w:tcW w:w="4650" w:type="dxa"/>
        </w:tcPr>
        <w:p w14:paraId="13D1D1A3" w14:textId="42404520" w:rsidR="37344D87" w:rsidRDefault="37344D87" w:rsidP="37344D87">
          <w:pPr>
            <w:pStyle w:val="Header"/>
            <w:ind w:left="-115"/>
          </w:pPr>
        </w:p>
      </w:tc>
      <w:tc>
        <w:tcPr>
          <w:tcW w:w="4650" w:type="dxa"/>
        </w:tcPr>
        <w:p w14:paraId="2E633FA2" w14:textId="5D75211D" w:rsidR="37344D87" w:rsidRDefault="37344D87" w:rsidP="37344D87">
          <w:pPr>
            <w:pStyle w:val="Header"/>
            <w:jc w:val="center"/>
          </w:pPr>
        </w:p>
      </w:tc>
      <w:tc>
        <w:tcPr>
          <w:tcW w:w="4650" w:type="dxa"/>
        </w:tcPr>
        <w:p w14:paraId="441CBA0A" w14:textId="4DBF86B2" w:rsidR="37344D87" w:rsidRDefault="37344D87" w:rsidP="37344D87">
          <w:pPr>
            <w:pStyle w:val="Header"/>
            <w:ind w:right="-115"/>
            <w:jc w:val="right"/>
          </w:pPr>
        </w:p>
      </w:tc>
    </w:tr>
  </w:tbl>
  <w:p w14:paraId="1361E789" w14:textId="2A2FE65A" w:rsidR="37344D87" w:rsidRDefault="37344D87" w:rsidP="37344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B58EC" w14:textId="77777777" w:rsidR="00745355" w:rsidRDefault="00745355">
      <w:pPr>
        <w:spacing w:after="0" w:line="240" w:lineRule="auto"/>
      </w:pPr>
      <w:r>
        <w:separator/>
      </w:r>
    </w:p>
  </w:footnote>
  <w:footnote w:type="continuationSeparator" w:id="0">
    <w:p w14:paraId="08364625" w14:textId="77777777" w:rsidR="00745355" w:rsidRDefault="007453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37344D87" w14:paraId="0E3BE542" w14:textId="77777777" w:rsidTr="37344D87">
      <w:trPr>
        <w:trHeight w:val="300"/>
      </w:trPr>
      <w:tc>
        <w:tcPr>
          <w:tcW w:w="4650" w:type="dxa"/>
        </w:tcPr>
        <w:p w14:paraId="7FB79E44" w14:textId="22FC8999" w:rsidR="37344D87" w:rsidRDefault="37344D87" w:rsidP="37344D87">
          <w:pPr>
            <w:pStyle w:val="Header"/>
            <w:ind w:left="-115"/>
          </w:pPr>
          <w:r>
            <w:t>Level 4</w:t>
          </w:r>
        </w:p>
      </w:tc>
      <w:tc>
        <w:tcPr>
          <w:tcW w:w="4650" w:type="dxa"/>
        </w:tcPr>
        <w:p w14:paraId="455C1FE3" w14:textId="69FBC10F" w:rsidR="37344D87" w:rsidRDefault="37344D87" w:rsidP="37344D87">
          <w:pPr>
            <w:pStyle w:val="Header"/>
            <w:jc w:val="center"/>
          </w:pPr>
        </w:p>
      </w:tc>
      <w:tc>
        <w:tcPr>
          <w:tcW w:w="4650" w:type="dxa"/>
        </w:tcPr>
        <w:p w14:paraId="68AC7F2E" w14:textId="3F72547B" w:rsidR="37344D87" w:rsidRDefault="37344D87" w:rsidP="37344D87">
          <w:pPr>
            <w:pStyle w:val="Header"/>
            <w:ind w:right="-115"/>
            <w:jc w:val="right"/>
          </w:pPr>
        </w:p>
      </w:tc>
    </w:tr>
  </w:tbl>
  <w:p w14:paraId="7EC263A7" w14:textId="0A47270D" w:rsidR="37344D87" w:rsidRDefault="37344D87" w:rsidP="37344D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F820B6"/>
    <w:multiLevelType w:val="hybridMultilevel"/>
    <w:tmpl w:val="9A646E7A"/>
    <w:lvl w:ilvl="0" w:tplc="6D2CD28A">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2433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0462E8"/>
    <w:rsid w:val="00081FEC"/>
    <w:rsid w:val="00085D86"/>
    <w:rsid w:val="001955AB"/>
    <w:rsid w:val="002B69B1"/>
    <w:rsid w:val="00314611"/>
    <w:rsid w:val="00345586"/>
    <w:rsid w:val="00371E77"/>
    <w:rsid w:val="004C0183"/>
    <w:rsid w:val="005E33F7"/>
    <w:rsid w:val="005E5D39"/>
    <w:rsid w:val="006E4DC0"/>
    <w:rsid w:val="00745355"/>
    <w:rsid w:val="007B5809"/>
    <w:rsid w:val="0088238B"/>
    <w:rsid w:val="00887A51"/>
    <w:rsid w:val="00891ED5"/>
    <w:rsid w:val="0099726B"/>
    <w:rsid w:val="009B51DA"/>
    <w:rsid w:val="00B2419A"/>
    <w:rsid w:val="00B554DD"/>
    <w:rsid w:val="00B96B69"/>
    <w:rsid w:val="00BF3B34"/>
    <w:rsid w:val="00C44132"/>
    <w:rsid w:val="00C8296E"/>
    <w:rsid w:val="00D6393B"/>
    <w:rsid w:val="00D81387"/>
    <w:rsid w:val="00D825BA"/>
    <w:rsid w:val="00E60454"/>
    <w:rsid w:val="00ED0537"/>
    <w:rsid w:val="00FB357F"/>
    <w:rsid w:val="10427199"/>
    <w:rsid w:val="2508943A"/>
    <w:rsid w:val="27F13C16"/>
    <w:rsid w:val="2B0462E8"/>
    <w:rsid w:val="37344D87"/>
    <w:rsid w:val="631DD601"/>
    <w:rsid w:val="66D0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462E8"/>
  <w15:chartTrackingRefBased/>
  <w15:docId w15:val="{C38D5AE4-7D1D-4A81-8240-863B2AF97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0427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37344D87"/>
    <w:pPr>
      <w:tabs>
        <w:tab w:val="center" w:pos="4680"/>
        <w:tab w:val="right" w:pos="9360"/>
      </w:tabs>
      <w:spacing w:after="0" w:line="240" w:lineRule="auto"/>
    </w:pPr>
  </w:style>
  <w:style w:type="paragraph" w:styleId="Footer">
    <w:name w:val="footer"/>
    <w:basedOn w:val="Normal"/>
    <w:uiPriority w:val="99"/>
    <w:unhideWhenUsed/>
    <w:rsid w:val="37344D87"/>
    <w:pPr>
      <w:tabs>
        <w:tab w:val="center" w:pos="4680"/>
        <w:tab w:val="right" w:pos="9360"/>
      </w:tabs>
      <w:spacing w:after="0" w:line="240" w:lineRule="auto"/>
    </w:pPr>
  </w:style>
  <w:style w:type="paragraph" w:styleId="ListParagraph">
    <w:name w:val="List Paragraph"/>
    <w:basedOn w:val="Normal"/>
    <w:uiPriority w:val="34"/>
    <w:qFormat/>
    <w:rsid w:val="005E5D39"/>
    <w:pPr>
      <w:ind w:left="720"/>
      <w:contextualSpacing/>
    </w:pPr>
  </w:style>
  <w:style w:type="character" w:styleId="Strong">
    <w:name w:val="Strong"/>
    <w:basedOn w:val="DefaultParagraphFont"/>
    <w:uiPriority w:val="22"/>
    <w:qFormat/>
    <w:rsid w:val="0031461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c982cde0-c575-4cd2-8a19-4a35f69c8677">
      <UserInfo>
        <DisplayName/>
        <AccountId xsi:nil="true"/>
        <AccountType/>
      </UserInfo>
    </SharedWithUsers>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79B7C8-6F14-405C-9642-103E7F00EFDD}">
  <ds:schemaRefs>
    <ds:schemaRef ds:uri="http://schemas.microsoft.com/office/2006/metadata/properties"/>
    <ds:schemaRef ds:uri="http://schemas.microsoft.com/office/infopath/2007/PartnerControls"/>
    <ds:schemaRef ds:uri="c982cde0-c575-4cd2-8a19-4a35f69c8677"/>
    <ds:schemaRef ds:uri="c56857c1-9703-43ca-9e86-d23ef835a026"/>
  </ds:schemaRefs>
</ds:datastoreItem>
</file>

<file path=customXml/itemProps2.xml><?xml version="1.0" encoding="utf-8"?>
<ds:datastoreItem xmlns:ds="http://schemas.openxmlformats.org/officeDocument/2006/customXml" ds:itemID="{792D726A-1767-422A-9674-727D3FF9BDD4}">
  <ds:schemaRefs>
    <ds:schemaRef ds:uri="http://schemas.microsoft.com/sharepoint/v3/contenttype/forms"/>
  </ds:schemaRefs>
</ds:datastoreItem>
</file>

<file path=customXml/itemProps3.xml><?xml version="1.0" encoding="utf-8"?>
<ds:datastoreItem xmlns:ds="http://schemas.openxmlformats.org/officeDocument/2006/customXml" ds:itemID="{B36E1963-AB14-44EF-B2AE-98EA8B62DC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1048</Words>
  <Characters>5974</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(IEH)</dc:creator>
  <cp:keywords/>
  <dc:description/>
  <cp:lastModifiedBy>sarah unwin</cp:lastModifiedBy>
  <cp:revision>2</cp:revision>
  <dcterms:created xsi:type="dcterms:W3CDTF">2026-05-10T08:17:00Z</dcterms:created>
  <dcterms:modified xsi:type="dcterms:W3CDTF">2026-05-10T08:17:00Z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0x0101008D4937EC8D439C47B291424E5AFC55A6</vt:lpwstr>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ies>
</file>