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C5F6F2A" w14:textId="324226D1" w:rsidR="003922B5" w:rsidRDefault="003922B5">
      <w:pPr>
        <w:rPr>
          <w:rFonts w:ascii="Arial" w:hAnsi="Arial" w:cs="Arial"/>
          <w:b/>
          <w:bCs/>
          <w:sz w:val="32"/>
          <w:szCs w:val="32"/>
          <w:lang w:val="en-US"/>
        </w:rPr>
      </w:pPr>
      <w:r>
        <w:rPr>
          <w:noProof/>
        </w:rPr>
        <w:drawing>
          <wp:inline distT="0" distB="0" distL="0" distR="0" wp14:anchorId="03DF614C" wp14:editId="2D5F33D8">
            <wp:extent cx="1809750" cy="723900"/>
            <wp:effectExtent l="0" t="0" r="0" b="0"/>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8" r:link="rId9">
                      <a:extLst>
                        <a:ext uri="{28A0092B-C50C-407E-A947-70E740481C1C}">
                          <a14:useLocalDpi xmlns:a14="http://schemas.microsoft.com/office/drawing/2010/main" val="0"/>
                        </a:ext>
                      </a:extLst>
                    </a:blip>
                    <a:srcRect/>
                    <a:stretch>
                      <a:fillRect/>
                    </a:stretch>
                  </pic:blipFill>
                  <pic:spPr>
                    <a:xfrm>
                      <a:off x="0" y="0"/>
                      <a:ext cx="1809750" cy="723900"/>
                    </a:xfrm>
                    <a:prstGeom prst="rect">
                      <a:avLst/>
                    </a:prstGeom>
                    <a:noFill/>
                    <a:ln>
                      <a:noFill/>
                    </a:ln>
                  </pic:spPr>
                </pic:pic>
              </a:graphicData>
            </a:graphic>
          </wp:inline>
        </w:drawing>
      </w:r>
    </w:p>
    <w:p w14:paraId="7596BD40" w14:textId="54EEB4B0" w:rsidR="003922B5" w:rsidRDefault="00764C41" w:rsidP="00764C41">
      <w:pPr>
        <w:tabs>
          <w:tab w:val="left" w:pos="720"/>
          <w:tab w:val="center" w:pos="4153"/>
          <w:tab w:val="right" w:pos="8306"/>
        </w:tabs>
        <w:spacing w:after="0" w:line="240" w:lineRule="auto"/>
        <w:ind w:right="110"/>
        <w:jc w:val="right"/>
        <w:rPr>
          <w:rFonts w:ascii="Arial" w:eastAsia="PMingLiU" w:hAnsi="Arial" w:cs="Arial"/>
          <w:b/>
          <w:sz w:val="28"/>
          <w:szCs w:val="28"/>
          <w:lang w:val="en-GB" w:eastAsia="en-GB"/>
        </w:rPr>
      </w:pPr>
      <w:bookmarkStart w:id="0" w:name="_Hlk99794321"/>
      <w:bookmarkEnd w:id="0"/>
      <w:r w:rsidRPr="00764C41">
        <w:rPr>
          <w:noProof/>
        </w:rPr>
        <w:drawing>
          <wp:anchor distT="0" distB="0" distL="114300" distR="114300" simplePos="0" relativeHeight="251695104" behindDoc="1" locked="0" layoutInCell="1" allowOverlap="1" wp14:anchorId="2AA2A790" wp14:editId="6391CF57">
            <wp:simplePos x="0" y="0"/>
            <wp:positionH relativeFrom="column">
              <wp:posOffset>-66675</wp:posOffset>
            </wp:positionH>
            <wp:positionV relativeFrom="paragraph">
              <wp:posOffset>215265</wp:posOffset>
            </wp:positionV>
            <wp:extent cx="5731510" cy="7806055"/>
            <wp:effectExtent l="0" t="0" r="2540" b="0"/>
            <wp:wrapTight wrapText="bothSides">
              <wp:wrapPolygon edited="0">
                <wp:start x="0" y="0"/>
                <wp:lineTo x="0" y="19609"/>
                <wp:lineTo x="21538" y="19609"/>
                <wp:lineTo x="21538" y="0"/>
                <wp:lineTo x="0" y="0"/>
              </wp:wrapPolygon>
            </wp:wrapTight>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5731510" cy="7806055"/>
                    </a:xfrm>
                    <a:prstGeom prst="rect">
                      <a:avLst/>
                    </a:prstGeom>
                    <a:noFill/>
                    <a:ln>
                      <a:noFill/>
                    </a:ln>
                  </pic:spPr>
                </pic:pic>
              </a:graphicData>
            </a:graphic>
          </wp:anchor>
        </w:drawing>
      </w:r>
      <w:r w:rsidR="003922B5" w:rsidRPr="003922B5">
        <w:rPr>
          <w:rFonts w:ascii="Arial" w:eastAsia="PMingLiU" w:hAnsi="Arial" w:cs="Arial"/>
          <w:b/>
          <w:sz w:val="28"/>
          <w:szCs w:val="28"/>
          <w:lang w:val="en-GB" w:eastAsia="en-GB"/>
        </w:rPr>
        <w:t>APPENDIX GA36d</w:t>
      </w:r>
    </w:p>
    <w:p w14:paraId="2119BB9E" w14:textId="532887CD" w:rsidR="00764C41" w:rsidRDefault="00764C41" w:rsidP="003922B5">
      <w:pPr>
        <w:tabs>
          <w:tab w:val="left" w:pos="720"/>
          <w:tab w:val="center" w:pos="4153"/>
          <w:tab w:val="right" w:pos="8306"/>
        </w:tabs>
        <w:spacing w:after="0" w:line="240" w:lineRule="auto"/>
        <w:jc w:val="right"/>
        <w:rPr>
          <w:rFonts w:ascii="Arial" w:eastAsia="PMingLiU" w:hAnsi="Arial" w:cs="Arial"/>
          <w:b/>
          <w:sz w:val="28"/>
          <w:szCs w:val="28"/>
          <w:lang w:val="en-GB" w:eastAsia="en-GB"/>
        </w:rPr>
      </w:pPr>
    </w:p>
    <w:p w14:paraId="62F2E77D" w14:textId="1BA78C8A" w:rsidR="00764C41" w:rsidRDefault="00764C41" w:rsidP="003922B5">
      <w:pPr>
        <w:tabs>
          <w:tab w:val="left" w:pos="720"/>
          <w:tab w:val="center" w:pos="4153"/>
          <w:tab w:val="right" w:pos="8306"/>
        </w:tabs>
        <w:spacing w:after="0" w:line="240" w:lineRule="auto"/>
        <w:jc w:val="right"/>
        <w:rPr>
          <w:rFonts w:ascii="Arial" w:eastAsia="PMingLiU" w:hAnsi="Arial" w:cs="Arial"/>
          <w:b/>
          <w:sz w:val="28"/>
          <w:szCs w:val="28"/>
          <w:lang w:val="en-GB" w:eastAsia="en-GB"/>
        </w:rPr>
      </w:pPr>
    </w:p>
    <w:p w14:paraId="05C753B7" w14:textId="4AE35531" w:rsidR="00764C41" w:rsidRDefault="00764C41" w:rsidP="003922B5">
      <w:pPr>
        <w:tabs>
          <w:tab w:val="left" w:pos="720"/>
          <w:tab w:val="center" w:pos="4153"/>
          <w:tab w:val="right" w:pos="8306"/>
        </w:tabs>
        <w:spacing w:after="0" w:line="240" w:lineRule="auto"/>
        <w:jc w:val="right"/>
        <w:rPr>
          <w:rFonts w:ascii="Arial" w:eastAsia="PMingLiU" w:hAnsi="Arial" w:cs="Arial"/>
          <w:b/>
          <w:sz w:val="28"/>
          <w:szCs w:val="28"/>
          <w:lang w:val="en-GB" w:eastAsia="en-GB"/>
        </w:rPr>
      </w:pPr>
    </w:p>
    <w:p w14:paraId="0E481E1B" w14:textId="1B2C8F4E" w:rsidR="00764C41" w:rsidRPr="003922B5" w:rsidRDefault="00463ED4" w:rsidP="003922B5">
      <w:pPr>
        <w:tabs>
          <w:tab w:val="left" w:pos="720"/>
          <w:tab w:val="center" w:pos="4153"/>
          <w:tab w:val="right" w:pos="8306"/>
        </w:tabs>
        <w:spacing w:after="0" w:line="240" w:lineRule="auto"/>
        <w:jc w:val="right"/>
        <w:rPr>
          <w:rFonts w:ascii="Arial" w:eastAsia="PMingLiU" w:hAnsi="Arial" w:cs="Arial"/>
          <w:b/>
          <w:sz w:val="28"/>
          <w:szCs w:val="28"/>
          <w:lang w:val="en-GB" w:eastAsia="en-GB"/>
        </w:rPr>
      </w:pPr>
      <w:r>
        <w:rPr>
          <w:rFonts w:ascii="Arial" w:eastAsia="PMingLiU" w:hAnsi="Arial" w:cs="Arial"/>
          <w:noProof/>
          <w:sz w:val="32"/>
          <w:szCs w:val="20"/>
          <w:lang w:val="en-GB" w:eastAsia="en-GB"/>
        </w:rPr>
        <w:lastRenderedPageBreak/>
        <w:drawing>
          <wp:anchor distT="0" distB="0" distL="114300" distR="114300" simplePos="0" relativeHeight="251658240" behindDoc="1" locked="0" layoutInCell="1" allowOverlap="1" wp14:anchorId="226E6AE0" wp14:editId="0FE722AD">
            <wp:simplePos x="0" y="0"/>
            <wp:positionH relativeFrom="page">
              <wp:align>left</wp:align>
            </wp:positionH>
            <wp:positionV relativeFrom="paragraph">
              <wp:posOffset>-910590</wp:posOffset>
            </wp:positionV>
            <wp:extent cx="7667625" cy="10745569"/>
            <wp:effectExtent l="0" t="0" r="0" b="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7667625" cy="10745569"/>
                    </a:xfrm>
                    <a:prstGeom prst="rect">
                      <a:avLst/>
                    </a:prstGeom>
                    <a:noFill/>
                  </pic:spPr>
                </pic:pic>
              </a:graphicData>
            </a:graphic>
            <wp14:sizeRelH relativeFrom="margin">
              <wp14:pctWidth>0</wp14:pctWidth>
            </wp14:sizeRelH>
            <wp14:sizeRelV relativeFrom="margin">
              <wp14:pctHeight>0</wp14:pctHeight>
            </wp14:sizeRelV>
          </wp:anchor>
        </w:drawing>
      </w:r>
    </w:p>
    <w:p w14:paraId="32E729C0" w14:textId="27199317" w:rsidR="003922B5" w:rsidRPr="003922B5" w:rsidRDefault="003922B5" w:rsidP="003922B5">
      <w:pPr>
        <w:spacing w:after="0" w:line="240" w:lineRule="auto"/>
        <w:rPr>
          <w:rFonts w:ascii="Arial" w:eastAsia="PMingLiU" w:hAnsi="Arial" w:cs="Arial"/>
          <w:sz w:val="20"/>
          <w:szCs w:val="20"/>
          <w:lang w:val="en-GB" w:eastAsia="en-GB"/>
        </w:rPr>
      </w:pPr>
    </w:p>
    <w:p w14:paraId="2755306E" w14:textId="20963CE8" w:rsidR="003922B5" w:rsidRPr="003922B5" w:rsidRDefault="003922B5" w:rsidP="003922B5">
      <w:pPr>
        <w:spacing w:after="0" w:line="240" w:lineRule="auto"/>
        <w:jc w:val="center"/>
        <w:rPr>
          <w:rFonts w:ascii="Arial" w:eastAsia="PMingLiU" w:hAnsi="Arial" w:cs="Arial"/>
          <w:b/>
          <w:i/>
          <w:sz w:val="32"/>
          <w:szCs w:val="20"/>
          <w:lang w:val="en-GB" w:eastAsia="en-GB"/>
        </w:rPr>
      </w:pPr>
    </w:p>
    <w:p w14:paraId="769F17E1" w14:textId="011CD75B" w:rsidR="00CB1D8A" w:rsidRDefault="00CB1D8A" w:rsidP="003922B5">
      <w:pPr>
        <w:spacing w:after="0" w:line="240" w:lineRule="auto"/>
        <w:rPr>
          <w:rFonts w:ascii="Arial" w:eastAsia="PMingLiU" w:hAnsi="Arial" w:cs="Arial"/>
          <w:noProof/>
          <w:sz w:val="32"/>
          <w:szCs w:val="20"/>
          <w:lang w:val="en-GB" w:eastAsia="en-GB"/>
        </w:rPr>
      </w:pPr>
    </w:p>
    <w:p w14:paraId="27EFF37A" w14:textId="6A59A6D5" w:rsidR="00CB1D8A" w:rsidRDefault="00CB1D8A" w:rsidP="003922B5">
      <w:pPr>
        <w:spacing w:after="0" w:line="240" w:lineRule="auto"/>
        <w:rPr>
          <w:rFonts w:ascii="Arial" w:eastAsia="PMingLiU" w:hAnsi="Arial" w:cs="Arial"/>
          <w:noProof/>
          <w:sz w:val="32"/>
          <w:szCs w:val="20"/>
          <w:lang w:val="en-GB" w:eastAsia="en-GB"/>
        </w:rPr>
      </w:pPr>
    </w:p>
    <w:p w14:paraId="2481ED6C" w14:textId="60DDABFD" w:rsidR="00CB1D8A" w:rsidRDefault="00CB1D8A" w:rsidP="003922B5">
      <w:pPr>
        <w:spacing w:after="0" w:line="240" w:lineRule="auto"/>
        <w:rPr>
          <w:rFonts w:ascii="Arial" w:eastAsia="PMingLiU" w:hAnsi="Arial" w:cs="Arial"/>
          <w:noProof/>
          <w:sz w:val="32"/>
          <w:szCs w:val="20"/>
          <w:lang w:val="en-GB" w:eastAsia="en-GB"/>
        </w:rPr>
      </w:pPr>
    </w:p>
    <w:p w14:paraId="2BE87058" w14:textId="159CDCF3" w:rsidR="00CB1D8A" w:rsidRDefault="00CB1D8A" w:rsidP="003922B5">
      <w:pPr>
        <w:spacing w:after="0" w:line="240" w:lineRule="auto"/>
        <w:rPr>
          <w:rFonts w:ascii="Arial" w:eastAsia="PMingLiU" w:hAnsi="Arial" w:cs="Arial"/>
          <w:noProof/>
          <w:sz w:val="32"/>
          <w:szCs w:val="20"/>
          <w:lang w:val="en-GB" w:eastAsia="en-GB"/>
        </w:rPr>
      </w:pPr>
    </w:p>
    <w:p w14:paraId="031C3075" w14:textId="297DFBFD" w:rsidR="00CB1D8A" w:rsidRPr="00113AEB" w:rsidRDefault="00764C41" w:rsidP="003922B5">
      <w:pPr>
        <w:spacing w:after="0" w:line="240" w:lineRule="auto"/>
        <w:rPr>
          <w:rFonts w:ascii="Arial" w:eastAsia="PMingLiU" w:hAnsi="Arial" w:cs="Arial"/>
          <w:b/>
          <w:bCs/>
          <w:noProof/>
          <w:color w:val="0070C0"/>
          <w:sz w:val="52"/>
          <w:szCs w:val="52"/>
          <w:lang w:val="en-GB" w:eastAsia="en-GB"/>
        </w:rPr>
      </w:pPr>
      <w:r>
        <w:rPr>
          <w:rFonts w:ascii="Arial" w:eastAsia="PMingLiU" w:hAnsi="Arial" w:cs="Arial"/>
          <w:noProof/>
          <w:sz w:val="32"/>
          <w:szCs w:val="20"/>
          <w:lang w:val="en-GB" w:eastAsia="en-GB"/>
        </w:rPr>
        <w:t xml:space="preserve">          </w:t>
      </w:r>
      <w:r w:rsidR="00CB1D8A" w:rsidRPr="00113AEB">
        <w:rPr>
          <w:rFonts w:ascii="Arial" w:eastAsia="PMingLiU" w:hAnsi="Arial" w:cs="Arial"/>
          <w:b/>
          <w:bCs/>
          <w:noProof/>
          <w:color w:val="0070C0"/>
          <w:sz w:val="52"/>
          <w:szCs w:val="52"/>
          <w:lang w:val="en-GB" w:eastAsia="en-GB"/>
        </w:rPr>
        <w:t>Strategic Mark</w:t>
      </w:r>
      <w:r w:rsidR="00113AEB">
        <w:rPr>
          <w:rFonts w:ascii="Arial" w:eastAsia="PMingLiU" w:hAnsi="Arial" w:cs="Arial"/>
          <w:b/>
          <w:bCs/>
          <w:noProof/>
          <w:color w:val="0070C0"/>
          <w:sz w:val="52"/>
          <w:szCs w:val="52"/>
          <w:lang w:val="en-GB" w:eastAsia="en-GB"/>
        </w:rPr>
        <w:t>et</w:t>
      </w:r>
      <w:r w:rsidR="00BE3F9E">
        <w:rPr>
          <w:rFonts w:ascii="Arial" w:eastAsia="PMingLiU" w:hAnsi="Arial" w:cs="Arial"/>
          <w:b/>
          <w:bCs/>
          <w:noProof/>
          <w:color w:val="0070C0"/>
          <w:sz w:val="52"/>
          <w:szCs w:val="52"/>
          <w:lang w:val="en-GB" w:eastAsia="en-GB"/>
        </w:rPr>
        <w:t xml:space="preserve"> </w:t>
      </w:r>
      <w:r w:rsidR="00E0292E">
        <w:rPr>
          <w:rFonts w:ascii="Arial" w:eastAsia="PMingLiU" w:hAnsi="Arial" w:cs="Arial"/>
          <w:b/>
          <w:bCs/>
          <w:noProof/>
          <w:color w:val="0070C0"/>
          <w:sz w:val="52"/>
          <w:szCs w:val="52"/>
          <w:lang w:val="en-GB" w:eastAsia="en-GB"/>
        </w:rPr>
        <w:t>Expansion</w:t>
      </w:r>
    </w:p>
    <w:p w14:paraId="72402562" w14:textId="2C134BD5" w:rsidR="00CB1D8A" w:rsidRPr="00113AEB" w:rsidRDefault="00CB1D8A" w:rsidP="003922B5">
      <w:pPr>
        <w:spacing w:after="0" w:line="240" w:lineRule="auto"/>
        <w:rPr>
          <w:rFonts w:ascii="Arial" w:eastAsia="PMingLiU" w:hAnsi="Arial" w:cs="Arial"/>
          <w:b/>
          <w:bCs/>
          <w:noProof/>
          <w:color w:val="0070C0"/>
          <w:sz w:val="52"/>
          <w:szCs w:val="52"/>
          <w:lang w:val="en-GB" w:eastAsia="en-GB"/>
        </w:rPr>
      </w:pPr>
    </w:p>
    <w:p w14:paraId="03422532" w14:textId="1CC9F330" w:rsidR="00CB1D8A" w:rsidRPr="00CB1D8A" w:rsidRDefault="00CB1D8A" w:rsidP="003922B5">
      <w:pPr>
        <w:spacing w:after="0" w:line="240" w:lineRule="auto"/>
        <w:rPr>
          <w:rFonts w:ascii="Arial" w:eastAsia="PMingLiU" w:hAnsi="Arial" w:cs="Arial"/>
          <w:b/>
          <w:bCs/>
          <w:noProof/>
          <w:color w:val="0070C0"/>
          <w:sz w:val="56"/>
          <w:szCs w:val="56"/>
          <w:lang w:val="en-GB" w:eastAsia="en-GB"/>
        </w:rPr>
      </w:pPr>
      <w:r w:rsidRPr="00CB1D8A">
        <w:rPr>
          <w:rFonts w:ascii="Arial" w:eastAsia="PMingLiU" w:hAnsi="Arial" w:cs="Arial"/>
          <w:b/>
          <w:bCs/>
          <w:noProof/>
          <w:color w:val="0070C0"/>
          <w:sz w:val="56"/>
          <w:szCs w:val="56"/>
          <w:lang w:val="en-GB" w:eastAsia="en-GB"/>
        </w:rPr>
        <w:t xml:space="preserve">                        </w:t>
      </w:r>
      <w:r w:rsidR="00C07B90">
        <w:rPr>
          <w:rFonts w:ascii="Arial" w:eastAsia="PMingLiU" w:hAnsi="Arial" w:cs="Arial"/>
          <w:b/>
          <w:bCs/>
          <w:noProof/>
          <w:color w:val="0070C0"/>
          <w:sz w:val="56"/>
          <w:szCs w:val="56"/>
          <w:lang w:val="en-GB" w:eastAsia="en-GB"/>
        </w:rPr>
        <w:t xml:space="preserve">  </w:t>
      </w:r>
      <w:r w:rsidRPr="00CB1D8A">
        <w:rPr>
          <w:rFonts w:ascii="Arial" w:eastAsia="PMingLiU" w:hAnsi="Arial" w:cs="Arial"/>
          <w:b/>
          <w:bCs/>
          <w:noProof/>
          <w:color w:val="0070C0"/>
          <w:sz w:val="56"/>
          <w:szCs w:val="56"/>
          <w:lang w:val="en-GB" w:eastAsia="en-GB"/>
        </w:rPr>
        <w:t xml:space="preserve">of </w:t>
      </w:r>
    </w:p>
    <w:p w14:paraId="3CDE2A1A" w14:textId="77777777" w:rsidR="00042E8E" w:rsidRDefault="00042E8E" w:rsidP="003922B5">
      <w:pPr>
        <w:spacing w:after="0" w:line="240" w:lineRule="auto"/>
        <w:rPr>
          <w:rFonts w:ascii="Arial" w:eastAsia="PMingLiU" w:hAnsi="Arial" w:cs="Arial"/>
          <w:b/>
          <w:bCs/>
          <w:noProof/>
          <w:color w:val="0070C0"/>
          <w:sz w:val="44"/>
          <w:szCs w:val="44"/>
          <w:lang w:val="en-GB" w:eastAsia="en-GB"/>
        </w:rPr>
      </w:pPr>
    </w:p>
    <w:p w14:paraId="75771584" w14:textId="308AB853" w:rsidR="00042E8E" w:rsidRDefault="00042E8E" w:rsidP="003922B5">
      <w:pPr>
        <w:spacing w:after="0" w:line="240" w:lineRule="auto"/>
        <w:rPr>
          <w:rFonts w:ascii="Arial" w:eastAsia="PMingLiU" w:hAnsi="Arial" w:cs="Arial"/>
          <w:b/>
          <w:bCs/>
          <w:noProof/>
          <w:color w:val="0070C0"/>
          <w:sz w:val="56"/>
          <w:szCs w:val="56"/>
          <w:lang w:val="en-GB" w:eastAsia="en-GB"/>
        </w:rPr>
      </w:pPr>
      <w:r>
        <w:rPr>
          <w:rFonts w:ascii="Arial" w:eastAsia="PMingLiU" w:hAnsi="Arial" w:cs="Arial"/>
          <w:b/>
          <w:bCs/>
          <w:noProof/>
          <w:color w:val="0070C0"/>
          <w:sz w:val="56"/>
          <w:szCs w:val="56"/>
          <w:lang w:val="en-GB" w:eastAsia="en-GB"/>
        </w:rPr>
        <w:t xml:space="preserve">      </w:t>
      </w:r>
      <w:r w:rsidR="00764C41">
        <w:rPr>
          <w:rFonts w:ascii="Arial" w:eastAsia="PMingLiU" w:hAnsi="Arial" w:cs="Arial"/>
          <w:b/>
          <w:bCs/>
          <w:noProof/>
          <w:color w:val="0070C0"/>
          <w:sz w:val="56"/>
          <w:szCs w:val="56"/>
          <w:lang w:val="en-GB" w:eastAsia="en-GB"/>
        </w:rPr>
        <w:t xml:space="preserve">  </w:t>
      </w:r>
      <w:r w:rsidR="00C07B90">
        <w:rPr>
          <w:rFonts w:ascii="Arial" w:eastAsia="PMingLiU" w:hAnsi="Arial" w:cs="Arial"/>
          <w:b/>
          <w:bCs/>
          <w:noProof/>
          <w:color w:val="0070C0"/>
          <w:sz w:val="56"/>
          <w:szCs w:val="56"/>
          <w:lang w:val="en-GB" w:eastAsia="en-GB"/>
        </w:rPr>
        <w:t xml:space="preserve"> </w:t>
      </w:r>
      <w:r w:rsidR="00CB1D8A" w:rsidRPr="00CB1D8A">
        <w:rPr>
          <w:rFonts w:ascii="Arial" w:eastAsia="PMingLiU" w:hAnsi="Arial" w:cs="Arial"/>
          <w:b/>
          <w:bCs/>
          <w:noProof/>
          <w:color w:val="0070C0"/>
          <w:sz w:val="56"/>
          <w:szCs w:val="56"/>
          <w:lang w:val="en-GB" w:eastAsia="en-GB"/>
        </w:rPr>
        <w:t>Beyond Meat</w:t>
      </w:r>
      <w:r w:rsidR="00BE3F9E">
        <w:rPr>
          <w:rFonts w:ascii="Arial" w:eastAsia="PMingLiU" w:hAnsi="Arial" w:cs="Arial"/>
          <w:b/>
          <w:bCs/>
          <w:noProof/>
          <w:color w:val="0070C0"/>
          <w:sz w:val="56"/>
          <w:szCs w:val="56"/>
          <w:lang w:val="en-GB" w:eastAsia="en-GB"/>
        </w:rPr>
        <w:t xml:space="preserve"> </w:t>
      </w:r>
      <w:r w:rsidR="004E283E">
        <w:rPr>
          <w:rFonts w:ascii="Arial" w:eastAsia="PMingLiU" w:hAnsi="Arial" w:cs="Arial"/>
          <w:b/>
          <w:bCs/>
          <w:noProof/>
          <w:color w:val="0070C0"/>
          <w:sz w:val="56"/>
          <w:szCs w:val="56"/>
          <w:lang w:val="en-GB" w:eastAsia="en-GB"/>
        </w:rPr>
        <w:t>to</w:t>
      </w:r>
      <w:r w:rsidR="00BE3F9E">
        <w:rPr>
          <w:rFonts w:ascii="Arial" w:eastAsia="PMingLiU" w:hAnsi="Arial" w:cs="Arial"/>
          <w:b/>
          <w:bCs/>
          <w:noProof/>
          <w:color w:val="0070C0"/>
          <w:sz w:val="56"/>
          <w:szCs w:val="56"/>
          <w:lang w:val="en-GB" w:eastAsia="en-GB"/>
        </w:rPr>
        <w:t xml:space="preserve"> </w:t>
      </w:r>
      <w:r w:rsidR="00CD6A1B">
        <w:rPr>
          <w:rFonts w:ascii="Arial" w:eastAsia="PMingLiU" w:hAnsi="Arial" w:cs="Arial"/>
          <w:b/>
          <w:bCs/>
          <w:noProof/>
          <w:color w:val="0070C0"/>
          <w:sz w:val="56"/>
          <w:szCs w:val="56"/>
          <w:lang w:val="en-GB" w:eastAsia="en-GB"/>
        </w:rPr>
        <w:t>China</w:t>
      </w:r>
    </w:p>
    <w:p w14:paraId="2ABD6B05" w14:textId="055D9BCD" w:rsidR="00BE3F9E" w:rsidRDefault="00BE3F9E" w:rsidP="003922B5">
      <w:pPr>
        <w:spacing w:after="0" w:line="240" w:lineRule="auto"/>
        <w:rPr>
          <w:rFonts w:ascii="Arial" w:eastAsia="PMingLiU" w:hAnsi="Arial" w:cs="Arial"/>
          <w:b/>
          <w:bCs/>
          <w:noProof/>
          <w:color w:val="0070C0"/>
          <w:sz w:val="56"/>
          <w:szCs w:val="56"/>
          <w:lang w:val="en-GB" w:eastAsia="en-GB"/>
        </w:rPr>
      </w:pPr>
      <w:r>
        <w:rPr>
          <w:rFonts w:ascii="Arial" w:eastAsia="PMingLiU" w:hAnsi="Arial" w:cs="Arial"/>
          <w:b/>
          <w:bCs/>
          <w:noProof/>
          <w:color w:val="0070C0"/>
          <w:sz w:val="56"/>
          <w:szCs w:val="56"/>
          <w:lang w:val="en-GB" w:eastAsia="en-GB"/>
        </w:rPr>
        <w:t xml:space="preserve"> </w:t>
      </w:r>
    </w:p>
    <w:p w14:paraId="63CBCFB0" w14:textId="04033DD2" w:rsidR="00BE3F9E" w:rsidRDefault="00BE3F9E" w:rsidP="003922B5">
      <w:pPr>
        <w:spacing w:after="0" w:line="240" w:lineRule="auto"/>
        <w:rPr>
          <w:rFonts w:ascii="Arial" w:eastAsia="PMingLiU" w:hAnsi="Arial" w:cs="Arial"/>
          <w:b/>
          <w:bCs/>
          <w:noProof/>
          <w:color w:val="0070C0"/>
          <w:sz w:val="56"/>
          <w:szCs w:val="56"/>
          <w:lang w:val="en-GB" w:eastAsia="en-GB"/>
        </w:rPr>
      </w:pPr>
      <w:r>
        <w:rPr>
          <w:rFonts w:ascii="Arial" w:eastAsia="PMingLiU" w:hAnsi="Arial" w:cs="Arial"/>
          <w:b/>
          <w:bCs/>
          <w:noProof/>
          <w:color w:val="0070C0"/>
          <w:sz w:val="56"/>
          <w:szCs w:val="56"/>
          <w:lang w:val="en-GB" w:eastAsia="en-GB"/>
        </w:rPr>
        <w:t xml:space="preserve">                          </w:t>
      </w:r>
    </w:p>
    <w:p w14:paraId="0E2BD40A" w14:textId="49BA2D22" w:rsidR="00C3028E" w:rsidRDefault="00C3028E" w:rsidP="003922B5">
      <w:pPr>
        <w:spacing w:after="0" w:line="240" w:lineRule="auto"/>
        <w:rPr>
          <w:rFonts w:ascii="Arial" w:eastAsia="PMingLiU" w:hAnsi="Arial" w:cs="Arial"/>
          <w:b/>
          <w:bCs/>
          <w:noProof/>
          <w:color w:val="0070C0"/>
          <w:sz w:val="56"/>
          <w:szCs w:val="56"/>
          <w:lang w:val="en-GB" w:eastAsia="en-GB"/>
        </w:rPr>
      </w:pPr>
    </w:p>
    <w:p w14:paraId="32D5BD8D" w14:textId="38041A82" w:rsidR="00C3028E" w:rsidRDefault="00C3028E" w:rsidP="003922B5">
      <w:pPr>
        <w:spacing w:after="0" w:line="240" w:lineRule="auto"/>
        <w:rPr>
          <w:rFonts w:ascii="Arial" w:eastAsia="PMingLiU" w:hAnsi="Arial" w:cs="Arial"/>
          <w:b/>
          <w:bCs/>
          <w:noProof/>
          <w:color w:val="0070C0"/>
          <w:sz w:val="56"/>
          <w:szCs w:val="56"/>
          <w:lang w:val="en-GB" w:eastAsia="en-GB"/>
        </w:rPr>
      </w:pPr>
    </w:p>
    <w:p w14:paraId="3A85512D" w14:textId="52F97625" w:rsidR="00C3028E" w:rsidRDefault="00C3028E" w:rsidP="003922B5">
      <w:pPr>
        <w:spacing w:after="0" w:line="240" w:lineRule="auto"/>
        <w:rPr>
          <w:rFonts w:ascii="Arial" w:eastAsia="PMingLiU" w:hAnsi="Arial" w:cs="Arial"/>
          <w:b/>
          <w:bCs/>
          <w:noProof/>
          <w:color w:val="0070C0"/>
          <w:sz w:val="56"/>
          <w:szCs w:val="56"/>
          <w:lang w:val="en-GB" w:eastAsia="en-GB"/>
        </w:rPr>
      </w:pPr>
    </w:p>
    <w:p w14:paraId="269826FE" w14:textId="61D5E0B1" w:rsidR="00C3028E" w:rsidRDefault="00C3028E" w:rsidP="003922B5">
      <w:pPr>
        <w:spacing w:after="0" w:line="240" w:lineRule="auto"/>
        <w:rPr>
          <w:rFonts w:ascii="Arial" w:eastAsia="PMingLiU" w:hAnsi="Arial" w:cs="Arial"/>
          <w:b/>
          <w:bCs/>
          <w:noProof/>
          <w:color w:val="0070C0"/>
          <w:sz w:val="56"/>
          <w:szCs w:val="56"/>
          <w:lang w:val="en-GB" w:eastAsia="en-GB"/>
        </w:rPr>
      </w:pPr>
    </w:p>
    <w:p w14:paraId="04ED17F0" w14:textId="22A9D9EF" w:rsidR="00C3028E" w:rsidRDefault="00C3028E" w:rsidP="003922B5">
      <w:pPr>
        <w:spacing w:after="0" w:line="240" w:lineRule="auto"/>
        <w:rPr>
          <w:rFonts w:ascii="Arial" w:eastAsia="PMingLiU" w:hAnsi="Arial" w:cs="Arial"/>
          <w:b/>
          <w:bCs/>
          <w:noProof/>
          <w:color w:val="0070C0"/>
          <w:sz w:val="56"/>
          <w:szCs w:val="56"/>
          <w:lang w:val="en-GB" w:eastAsia="en-GB"/>
        </w:rPr>
      </w:pPr>
    </w:p>
    <w:p w14:paraId="4665DA1A" w14:textId="4C6CF362" w:rsidR="00C3028E" w:rsidRDefault="00C3028E" w:rsidP="003922B5">
      <w:pPr>
        <w:spacing w:after="0" w:line="240" w:lineRule="auto"/>
        <w:rPr>
          <w:rFonts w:ascii="Arial" w:eastAsia="PMingLiU" w:hAnsi="Arial" w:cs="Arial"/>
          <w:b/>
          <w:bCs/>
          <w:noProof/>
          <w:color w:val="0070C0"/>
          <w:sz w:val="56"/>
          <w:szCs w:val="56"/>
          <w:lang w:val="en-GB" w:eastAsia="en-GB"/>
        </w:rPr>
      </w:pPr>
    </w:p>
    <w:p w14:paraId="0AC1CB93" w14:textId="47AB7921" w:rsidR="00C3028E" w:rsidRDefault="00C3028E" w:rsidP="003922B5">
      <w:pPr>
        <w:spacing w:after="0" w:line="240" w:lineRule="auto"/>
        <w:rPr>
          <w:rFonts w:ascii="Arial" w:eastAsia="PMingLiU" w:hAnsi="Arial" w:cs="Arial"/>
          <w:b/>
          <w:bCs/>
          <w:noProof/>
          <w:color w:val="0070C0"/>
          <w:sz w:val="56"/>
          <w:szCs w:val="56"/>
          <w:lang w:val="en-GB" w:eastAsia="en-GB"/>
        </w:rPr>
      </w:pPr>
    </w:p>
    <w:p w14:paraId="1852BFB5" w14:textId="399138A1" w:rsidR="00C3028E" w:rsidRDefault="00C3028E" w:rsidP="003922B5">
      <w:pPr>
        <w:spacing w:after="0" w:line="240" w:lineRule="auto"/>
        <w:rPr>
          <w:rFonts w:ascii="Arial" w:eastAsia="PMingLiU" w:hAnsi="Arial" w:cs="Arial"/>
          <w:b/>
          <w:bCs/>
          <w:noProof/>
          <w:color w:val="0070C0"/>
          <w:sz w:val="56"/>
          <w:szCs w:val="56"/>
          <w:lang w:val="en-GB" w:eastAsia="en-GB"/>
        </w:rPr>
      </w:pPr>
    </w:p>
    <w:p w14:paraId="133642F8" w14:textId="569AE4CF" w:rsidR="00C3028E" w:rsidRDefault="00C3028E" w:rsidP="003922B5">
      <w:pPr>
        <w:spacing w:after="0" w:line="240" w:lineRule="auto"/>
        <w:rPr>
          <w:rFonts w:ascii="Arial" w:eastAsia="PMingLiU" w:hAnsi="Arial" w:cs="Arial"/>
          <w:b/>
          <w:bCs/>
          <w:noProof/>
          <w:color w:val="0070C0"/>
          <w:sz w:val="36"/>
          <w:szCs w:val="36"/>
          <w:lang w:val="en-GB" w:eastAsia="en-GB"/>
        </w:rPr>
      </w:pPr>
      <w:r w:rsidRPr="00C3028E">
        <w:rPr>
          <w:rFonts w:ascii="Arial" w:eastAsia="PMingLiU" w:hAnsi="Arial" w:cs="Arial"/>
          <w:b/>
          <w:bCs/>
          <w:noProof/>
          <w:color w:val="0070C0"/>
          <w:sz w:val="36"/>
          <w:szCs w:val="36"/>
          <w:lang w:val="en-GB" w:eastAsia="en-GB"/>
        </w:rPr>
        <w:t xml:space="preserve">By: </w:t>
      </w:r>
      <w:r>
        <w:rPr>
          <w:rFonts w:ascii="Arial" w:eastAsia="PMingLiU" w:hAnsi="Arial" w:cs="Arial"/>
          <w:b/>
          <w:bCs/>
          <w:noProof/>
          <w:color w:val="0070C0"/>
          <w:sz w:val="36"/>
          <w:szCs w:val="36"/>
          <w:lang w:val="en-GB" w:eastAsia="en-GB"/>
        </w:rPr>
        <w:t>Lee, Tak Man Anna Lisa</w:t>
      </w:r>
    </w:p>
    <w:p w14:paraId="0F48CB05" w14:textId="76A12EEB" w:rsidR="00C3028E" w:rsidRDefault="00C3028E" w:rsidP="003922B5">
      <w:pPr>
        <w:spacing w:after="0" w:line="240" w:lineRule="auto"/>
        <w:rPr>
          <w:rFonts w:ascii="Arial" w:eastAsia="PMingLiU" w:hAnsi="Arial" w:cs="Arial"/>
          <w:b/>
          <w:bCs/>
          <w:noProof/>
          <w:color w:val="0070C0"/>
          <w:sz w:val="36"/>
          <w:szCs w:val="36"/>
          <w:lang w:val="en-GB" w:eastAsia="en-GB"/>
        </w:rPr>
      </w:pPr>
    </w:p>
    <w:p w14:paraId="2091DEBD" w14:textId="2E37A457" w:rsidR="00C3028E" w:rsidRPr="00C3028E" w:rsidRDefault="00C3028E" w:rsidP="003922B5">
      <w:pPr>
        <w:spacing w:after="0" w:line="240" w:lineRule="auto"/>
        <w:rPr>
          <w:rFonts w:ascii="Arial" w:eastAsia="PMingLiU" w:hAnsi="Arial" w:cs="Arial"/>
          <w:b/>
          <w:bCs/>
          <w:noProof/>
          <w:color w:val="0070C0"/>
          <w:sz w:val="36"/>
          <w:szCs w:val="36"/>
          <w:lang w:val="en-GB" w:eastAsia="en-GB"/>
        </w:rPr>
      </w:pPr>
      <w:r>
        <w:rPr>
          <w:rFonts w:ascii="Arial" w:eastAsia="PMingLiU" w:hAnsi="Arial" w:cs="Arial"/>
          <w:b/>
          <w:bCs/>
          <w:noProof/>
          <w:color w:val="0070C0"/>
          <w:sz w:val="36"/>
          <w:szCs w:val="36"/>
          <w:lang w:val="en-GB" w:eastAsia="en-GB"/>
        </w:rPr>
        <w:t>Date: 18</w:t>
      </w:r>
      <w:r w:rsidRPr="00C3028E">
        <w:rPr>
          <w:rFonts w:ascii="Arial" w:eastAsia="PMingLiU" w:hAnsi="Arial" w:cs="Arial"/>
          <w:b/>
          <w:bCs/>
          <w:noProof/>
          <w:color w:val="0070C0"/>
          <w:sz w:val="36"/>
          <w:szCs w:val="36"/>
          <w:vertAlign w:val="superscript"/>
          <w:lang w:val="en-GB" w:eastAsia="en-GB"/>
        </w:rPr>
        <w:t>th</w:t>
      </w:r>
      <w:r>
        <w:rPr>
          <w:rFonts w:ascii="Arial" w:eastAsia="PMingLiU" w:hAnsi="Arial" w:cs="Arial"/>
          <w:b/>
          <w:bCs/>
          <w:noProof/>
          <w:color w:val="0070C0"/>
          <w:sz w:val="36"/>
          <w:szCs w:val="36"/>
          <w:lang w:val="en-GB" w:eastAsia="en-GB"/>
        </w:rPr>
        <w:t xml:space="preserve"> April, 2022</w:t>
      </w:r>
    </w:p>
    <w:p w14:paraId="2E34A5B9" w14:textId="29D7BB8F" w:rsidR="003109F9" w:rsidRDefault="003109F9"/>
    <w:p w14:paraId="64E1AF0C" w14:textId="3B67E7D5" w:rsidR="003109F9" w:rsidRDefault="003109F9"/>
    <w:p w14:paraId="04AD4A6C" w14:textId="62C521F2" w:rsidR="003109F9" w:rsidRDefault="00826577">
      <w:r w:rsidRPr="00676678">
        <w:rPr>
          <w:noProof/>
        </w:rPr>
        <w:lastRenderedPageBreak/>
        <w:drawing>
          <wp:anchor distT="0" distB="0" distL="114300" distR="114300" simplePos="0" relativeHeight="251696128" behindDoc="0" locked="0" layoutInCell="1" allowOverlap="1" wp14:anchorId="40829A9D" wp14:editId="5C95CCF8">
            <wp:simplePos x="0" y="0"/>
            <wp:positionH relativeFrom="margin">
              <wp:align>left</wp:align>
            </wp:positionH>
            <wp:positionV relativeFrom="paragraph">
              <wp:posOffset>-123825</wp:posOffset>
            </wp:positionV>
            <wp:extent cx="5546806" cy="9097645"/>
            <wp:effectExtent l="0" t="0" r="0" b="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546806" cy="9097645"/>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2345BC2F" w14:textId="77777777" w:rsidR="00826577" w:rsidRDefault="00826577" w:rsidP="009B5215">
      <w:pPr>
        <w:spacing w:after="0"/>
        <w:rPr>
          <w:rFonts w:ascii="Arial" w:hAnsi="Arial" w:cs="Arial"/>
          <w:b/>
          <w:bCs/>
          <w:sz w:val="32"/>
          <w:szCs w:val="32"/>
          <w:lang w:val="en-US"/>
        </w:rPr>
      </w:pPr>
    </w:p>
    <w:p w14:paraId="52A6C288" w14:textId="77777777" w:rsidR="00826577" w:rsidRDefault="00826577" w:rsidP="009B5215">
      <w:pPr>
        <w:spacing w:after="0"/>
        <w:rPr>
          <w:rFonts w:ascii="Arial" w:hAnsi="Arial" w:cs="Arial"/>
          <w:b/>
          <w:bCs/>
          <w:sz w:val="32"/>
          <w:szCs w:val="32"/>
          <w:lang w:val="en-US"/>
        </w:rPr>
      </w:pPr>
    </w:p>
    <w:p w14:paraId="238C1526" w14:textId="77777777" w:rsidR="00826577" w:rsidRDefault="00826577" w:rsidP="009B5215">
      <w:pPr>
        <w:spacing w:after="0"/>
        <w:rPr>
          <w:rFonts w:ascii="Arial" w:hAnsi="Arial" w:cs="Arial"/>
          <w:b/>
          <w:bCs/>
          <w:sz w:val="32"/>
          <w:szCs w:val="32"/>
          <w:lang w:val="en-US"/>
        </w:rPr>
      </w:pPr>
    </w:p>
    <w:p w14:paraId="2EB16241" w14:textId="77777777" w:rsidR="00826577" w:rsidRDefault="00826577" w:rsidP="009B5215">
      <w:pPr>
        <w:spacing w:after="0"/>
        <w:rPr>
          <w:rFonts w:ascii="Arial" w:hAnsi="Arial" w:cs="Arial"/>
          <w:b/>
          <w:bCs/>
          <w:sz w:val="32"/>
          <w:szCs w:val="32"/>
          <w:lang w:val="en-US"/>
        </w:rPr>
      </w:pPr>
    </w:p>
    <w:p w14:paraId="0A09790E" w14:textId="77777777" w:rsidR="00826577" w:rsidRDefault="00826577" w:rsidP="009B5215">
      <w:pPr>
        <w:spacing w:after="0"/>
        <w:rPr>
          <w:rFonts w:ascii="Arial" w:hAnsi="Arial" w:cs="Arial"/>
          <w:b/>
          <w:bCs/>
          <w:sz w:val="32"/>
          <w:szCs w:val="32"/>
          <w:lang w:val="en-US"/>
        </w:rPr>
      </w:pPr>
    </w:p>
    <w:p w14:paraId="4BAE9F08" w14:textId="77777777" w:rsidR="00826577" w:rsidRDefault="00826577" w:rsidP="009B5215">
      <w:pPr>
        <w:spacing w:after="0"/>
        <w:rPr>
          <w:rFonts w:ascii="Arial" w:hAnsi="Arial" w:cs="Arial"/>
          <w:b/>
          <w:bCs/>
          <w:sz w:val="32"/>
          <w:szCs w:val="32"/>
          <w:lang w:val="en-US"/>
        </w:rPr>
      </w:pPr>
    </w:p>
    <w:p w14:paraId="7E419BC7" w14:textId="77777777" w:rsidR="00826577" w:rsidRDefault="00826577" w:rsidP="009B5215">
      <w:pPr>
        <w:spacing w:after="0"/>
        <w:rPr>
          <w:rFonts w:ascii="Arial" w:hAnsi="Arial" w:cs="Arial"/>
          <w:b/>
          <w:bCs/>
          <w:sz w:val="32"/>
          <w:szCs w:val="32"/>
          <w:lang w:val="en-US"/>
        </w:rPr>
      </w:pPr>
    </w:p>
    <w:p w14:paraId="0B728F63" w14:textId="77777777" w:rsidR="00826577" w:rsidRDefault="00826577" w:rsidP="009B5215">
      <w:pPr>
        <w:spacing w:after="0"/>
        <w:rPr>
          <w:rFonts w:ascii="Arial" w:hAnsi="Arial" w:cs="Arial"/>
          <w:b/>
          <w:bCs/>
          <w:sz w:val="32"/>
          <w:szCs w:val="32"/>
          <w:lang w:val="en-US"/>
        </w:rPr>
      </w:pPr>
    </w:p>
    <w:p w14:paraId="4BA0B0BB" w14:textId="77777777" w:rsidR="00826577" w:rsidRDefault="00826577" w:rsidP="009B5215">
      <w:pPr>
        <w:spacing w:after="0"/>
        <w:rPr>
          <w:rFonts w:ascii="Arial" w:hAnsi="Arial" w:cs="Arial"/>
          <w:b/>
          <w:bCs/>
          <w:sz w:val="32"/>
          <w:szCs w:val="32"/>
          <w:lang w:val="en-US"/>
        </w:rPr>
      </w:pPr>
    </w:p>
    <w:p w14:paraId="5F0C3B85" w14:textId="77777777" w:rsidR="00826577" w:rsidRDefault="00826577" w:rsidP="009B5215">
      <w:pPr>
        <w:spacing w:after="0"/>
        <w:rPr>
          <w:rFonts w:ascii="Arial" w:hAnsi="Arial" w:cs="Arial"/>
          <w:b/>
          <w:bCs/>
          <w:sz w:val="32"/>
          <w:szCs w:val="32"/>
          <w:lang w:val="en-US"/>
        </w:rPr>
      </w:pPr>
    </w:p>
    <w:p w14:paraId="0397EB65" w14:textId="77777777" w:rsidR="00826577" w:rsidRDefault="00826577" w:rsidP="009B5215">
      <w:pPr>
        <w:spacing w:after="0"/>
        <w:rPr>
          <w:rFonts w:ascii="Arial" w:hAnsi="Arial" w:cs="Arial"/>
          <w:b/>
          <w:bCs/>
          <w:sz w:val="32"/>
          <w:szCs w:val="32"/>
          <w:lang w:val="en-US"/>
        </w:rPr>
      </w:pPr>
    </w:p>
    <w:p w14:paraId="6336A143" w14:textId="77777777" w:rsidR="00826577" w:rsidRDefault="00826577" w:rsidP="009B5215">
      <w:pPr>
        <w:spacing w:after="0"/>
        <w:rPr>
          <w:rFonts w:ascii="Arial" w:hAnsi="Arial" w:cs="Arial"/>
          <w:b/>
          <w:bCs/>
          <w:sz w:val="32"/>
          <w:szCs w:val="32"/>
          <w:lang w:val="en-US"/>
        </w:rPr>
      </w:pPr>
    </w:p>
    <w:p w14:paraId="324E6FC3" w14:textId="77777777" w:rsidR="00826577" w:rsidRDefault="00826577" w:rsidP="009B5215">
      <w:pPr>
        <w:spacing w:after="0"/>
        <w:rPr>
          <w:rFonts w:ascii="Arial" w:hAnsi="Arial" w:cs="Arial"/>
          <w:b/>
          <w:bCs/>
          <w:sz w:val="32"/>
          <w:szCs w:val="32"/>
          <w:lang w:val="en-US"/>
        </w:rPr>
      </w:pPr>
    </w:p>
    <w:p w14:paraId="7086D72C" w14:textId="77777777" w:rsidR="00826577" w:rsidRDefault="00826577" w:rsidP="009B5215">
      <w:pPr>
        <w:spacing w:after="0"/>
        <w:rPr>
          <w:rFonts w:ascii="Arial" w:hAnsi="Arial" w:cs="Arial"/>
          <w:b/>
          <w:bCs/>
          <w:sz w:val="32"/>
          <w:szCs w:val="32"/>
          <w:lang w:val="en-US"/>
        </w:rPr>
      </w:pPr>
    </w:p>
    <w:p w14:paraId="29B8060C" w14:textId="77777777" w:rsidR="00826577" w:rsidRDefault="00826577" w:rsidP="009B5215">
      <w:pPr>
        <w:spacing w:after="0"/>
        <w:rPr>
          <w:rFonts w:ascii="Arial" w:hAnsi="Arial" w:cs="Arial"/>
          <w:b/>
          <w:bCs/>
          <w:sz w:val="32"/>
          <w:szCs w:val="32"/>
          <w:lang w:val="en-US"/>
        </w:rPr>
      </w:pPr>
    </w:p>
    <w:p w14:paraId="326E8BCA" w14:textId="77777777" w:rsidR="00826577" w:rsidRDefault="00826577" w:rsidP="009B5215">
      <w:pPr>
        <w:spacing w:after="0"/>
        <w:rPr>
          <w:rFonts w:ascii="Arial" w:hAnsi="Arial" w:cs="Arial"/>
          <w:b/>
          <w:bCs/>
          <w:sz w:val="32"/>
          <w:szCs w:val="32"/>
          <w:lang w:val="en-US"/>
        </w:rPr>
      </w:pPr>
    </w:p>
    <w:p w14:paraId="48739D05" w14:textId="77777777" w:rsidR="00826577" w:rsidRDefault="00826577" w:rsidP="009B5215">
      <w:pPr>
        <w:spacing w:after="0"/>
        <w:rPr>
          <w:rFonts w:ascii="Arial" w:hAnsi="Arial" w:cs="Arial"/>
          <w:b/>
          <w:bCs/>
          <w:sz w:val="32"/>
          <w:szCs w:val="32"/>
          <w:lang w:val="en-US"/>
        </w:rPr>
      </w:pPr>
    </w:p>
    <w:p w14:paraId="552850F1" w14:textId="77777777" w:rsidR="00826577" w:rsidRDefault="00826577" w:rsidP="009B5215">
      <w:pPr>
        <w:spacing w:after="0"/>
        <w:rPr>
          <w:rFonts w:ascii="Arial" w:hAnsi="Arial" w:cs="Arial"/>
          <w:b/>
          <w:bCs/>
          <w:sz w:val="32"/>
          <w:szCs w:val="32"/>
          <w:lang w:val="en-US"/>
        </w:rPr>
      </w:pPr>
    </w:p>
    <w:p w14:paraId="1365750D" w14:textId="77777777" w:rsidR="00826577" w:rsidRDefault="00826577" w:rsidP="009B5215">
      <w:pPr>
        <w:spacing w:after="0"/>
        <w:rPr>
          <w:rFonts w:ascii="Arial" w:hAnsi="Arial" w:cs="Arial"/>
          <w:b/>
          <w:bCs/>
          <w:sz w:val="32"/>
          <w:szCs w:val="32"/>
          <w:lang w:val="en-US"/>
        </w:rPr>
      </w:pPr>
    </w:p>
    <w:p w14:paraId="09CC98ED" w14:textId="77777777" w:rsidR="00826577" w:rsidRDefault="00826577" w:rsidP="009B5215">
      <w:pPr>
        <w:spacing w:after="0"/>
        <w:rPr>
          <w:rFonts w:ascii="Arial" w:hAnsi="Arial" w:cs="Arial"/>
          <w:b/>
          <w:bCs/>
          <w:sz w:val="32"/>
          <w:szCs w:val="32"/>
          <w:lang w:val="en-US"/>
        </w:rPr>
      </w:pPr>
    </w:p>
    <w:p w14:paraId="4A52E493" w14:textId="77777777" w:rsidR="00826577" w:rsidRDefault="00826577" w:rsidP="009B5215">
      <w:pPr>
        <w:spacing w:after="0"/>
        <w:rPr>
          <w:rFonts w:ascii="Arial" w:hAnsi="Arial" w:cs="Arial"/>
          <w:b/>
          <w:bCs/>
          <w:sz w:val="32"/>
          <w:szCs w:val="32"/>
          <w:lang w:val="en-US"/>
        </w:rPr>
      </w:pPr>
    </w:p>
    <w:p w14:paraId="4C2C6D3B" w14:textId="77777777" w:rsidR="00826577" w:rsidRDefault="00826577" w:rsidP="009B5215">
      <w:pPr>
        <w:spacing w:after="0"/>
        <w:rPr>
          <w:rFonts w:ascii="Arial" w:hAnsi="Arial" w:cs="Arial"/>
          <w:b/>
          <w:bCs/>
          <w:sz w:val="32"/>
          <w:szCs w:val="32"/>
          <w:lang w:val="en-US"/>
        </w:rPr>
      </w:pPr>
    </w:p>
    <w:p w14:paraId="1A5F5CAC" w14:textId="77777777" w:rsidR="00826577" w:rsidRDefault="00826577" w:rsidP="009B5215">
      <w:pPr>
        <w:spacing w:after="0"/>
        <w:rPr>
          <w:rFonts w:ascii="Arial" w:hAnsi="Arial" w:cs="Arial"/>
          <w:b/>
          <w:bCs/>
          <w:sz w:val="32"/>
          <w:szCs w:val="32"/>
          <w:lang w:val="en-US"/>
        </w:rPr>
      </w:pPr>
    </w:p>
    <w:p w14:paraId="6E03DF00" w14:textId="77777777" w:rsidR="00826577" w:rsidRDefault="00826577" w:rsidP="009B5215">
      <w:pPr>
        <w:spacing w:after="0"/>
        <w:rPr>
          <w:rFonts w:ascii="Arial" w:hAnsi="Arial" w:cs="Arial"/>
          <w:b/>
          <w:bCs/>
          <w:sz w:val="32"/>
          <w:szCs w:val="32"/>
          <w:lang w:val="en-US"/>
        </w:rPr>
      </w:pPr>
    </w:p>
    <w:p w14:paraId="7B386B19" w14:textId="77777777" w:rsidR="00826577" w:rsidRDefault="00826577" w:rsidP="009B5215">
      <w:pPr>
        <w:spacing w:after="0"/>
        <w:rPr>
          <w:rFonts w:ascii="Arial" w:hAnsi="Arial" w:cs="Arial"/>
          <w:b/>
          <w:bCs/>
          <w:sz w:val="32"/>
          <w:szCs w:val="32"/>
          <w:lang w:val="en-US"/>
        </w:rPr>
      </w:pPr>
    </w:p>
    <w:p w14:paraId="284802E4" w14:textId="77777777" w:rsidR="00826577" w:rsidRDefault="00826577" w:rsidP="009B5215">
      <w:pPr>
        <w:spacing w:after="0"/>
        <w:rPr>
          <w:rFonts w:ascii="Arial" w:hAnsi="Arial" w:cs="Arial"/>
          <w:b/>
          <w:bCs/>
          <w:sz w:val="32"/>
          <w:szCs w:val="32"/>
          <w:lang w:val="en-US"/>
        </w:rPr>
      </w:pPr>
    </w:p>
    <w:p w14:paraId="3B723357" w14:textId="77777777" w:rsidR="00826577" w:rsidRDefault="00826577" w:rsidP="009B5215">
      <w:pPr>
        <w:spacing w:after="0"/>
        <w:rPr>
          <w:rFonts w:ascii="Arial" w:hAnsi="Arial" w:cs="Arial"/>
          <w:b/>
          <w:bCs/>
          <w:sz w:val="32"/>
          <w:szCs w:val="32"/>
          <w:lang w:val="en-US"/>
        </w:rPr>
      </w:pPr>
    </w:p>
    <w:p w14:paraId="53CAB19F" w14:textId="77777777" w:rsidR="00826577" w:rsidRDefault="00826577" w:rsidP="009B5215">
      <w:pPr>
        <w:spacing w:after="0"/>
        <w:rPr>
          <w:rFonts w:ascii="Arial" w:hAnsi="Arial" w:cs="Arial"/>
          <w:b/>
          <w:bCs/>
          <w:sz w:val="32"/>
          <w:szCs w:val="32"/>
          <w:lang w:val="en-US"/>
        </w:rPr>
      </w:pPr>
    </w:p>
    <w:p w14:paraId="6769B271" w14:textId="77777777" w:rsidR="00826577" w:rsidRDefault="00826577" w:rsidP="009B5215">
      <w:pPr>
        <w:spacing w:after="0"/>
        <w:rPr>
          <w:rFonts w:ascii="Arial" w:hAnsi="Arial" w:cs="Arial"/>
          <w:b/>
          <w:bCs/>
          <w:sz w:val="32"/>
          <w:szCs w:val="32"/>
          <w:lang w:val="en-US"/>
        </w:rPr>
      </w:pPr>
    </w:p>
    <w:p w14:paraId="6D10F8B7" w14:textId="77777777" w:rsidR="00826577" w:rsidRDefault="00826577" w:rsidP="009B5215">
      <w:pPr>
        <w:spacing w:after="0"/>
        <w:rPr>
          <w:rFonts w:ascii="Arial" w:hAnsi="Arial" w:cs="Arial"/>
          <w:b/>
          <w:bCs/>
          <w:sz w:val="32"/>
          <w:szCs w:val="32"/>
          <w:lang w:val="en-US"/>
        </w:rPr>
      </w:pPr>
    </w:p>
    <w:p w14:paraId="2A0F81E9" w14:textId="77777777" w:rsidR="00826577" w:rsidRDefault="00826577" w:rsidP="009B5215">
      <w:pPr>
        <w:spacing w:after="0"/>
        <w:rPr>
          <w:rFonts w:ascii="Arial" w:hAnsi="Arial" w:cs="Arial"/>
          <w:b/>
          <w:bCs/>
          <w:sz w:val="32"/>
          <w:szCs w:val="32"/>
          <w:lang w:val="en-US"/>
        </w:rPr>
      </w:pPr>
    </w:p>
    <w:p w14:paraId="460FB0DA" w14:textId="77777777" w:rsidR="00826577" w:rsidRDefault="00826577" w:rsidP="009B5215">
      <w:pPr>
        <w:spacing w:after="0"/>
        <w:rPr>
          <w:rFonts w:ascii="Arial" w:hAnsi="Arial" w:cs="Arial"/>
          <w:b/>
          <w:bCs/>
          <w:sz w:val="32"/>
          <w:szCs w:val="32"/>
          <w:lang w:val="en-US"/>
        </w:rPr>
      </w:pPr>
    </w:p>
    <w:p w14:paraId="2656EC42" w14:textId="77777777" w:rsidR="00826577" w:rsidRDefault="00826577" w:rsidP="009B5215">
      <w:pPr>
        <w:spacing w:after="0"/>
        <w:rPr>
          <w:rFonts w:ascii="Arial" w:hAnsi="Arial" w:cs="Arial"/>
          <w:b/>
          <w:bCs/>
          <w:sz w:val="32"/>
          <w:szCs w:val="32"/>
          <w:lang w:val="en-US"/>
        </w:rPr>
      </w:pPr>
    </w:p>
    <w:p w14:paraId="2B124E75" w14:textId="77777777" w:rsidR="00826577" w:rsidRDefault="00826577" w:rsidP="009B5215">
      <w:pPr>
        <w:spacing w:after="0"/>
        <w:rPr>
          <w:rFonts w:ascii="Arial" w:hAnsi="Arial" w:cs="Arial"/>
          <w:b/>
          <w:bCs/>
          <w:sz w:val="32"/>
          <w:szCs w:val="32"/>
          <w:lang w:val="en-US"/>
        </w:rPr>
      </w:pPr>
    </w:p>
    <w:p w14:paraId="4A9E83C3" w14:textId="596CC402" w:rsidR="009047F4" w:rsidRDefault="00E711F1" w:rsidP="009B5215">
      <w:pPr>
        <w:spacing w:after="0"/>
        <w:rPr>
          <w:rFonts w:ascii="Arial" w:hAnsi="Arial" w:cs="Arial"/>
          <w:b/>
          <w:bCs/>
          <w:sz w:val="32"/>
          <w:szCs w:val="32"/>
          <w:lang w:val="en-US"/>
        </w:rPr>
      </w:pPr>
      <w:r>
        <w:rPr>
          <w:rFonts w:ascii="Arial" w:hAnsi="Arial" w:cs="Arial"/>
          <w:b/>
          <w:bCs/>
          <w:sz w:val="32"/>
          <w:szCs w:val="32"/>
          <w:lang w:val="en-US"/>
        </w:rPr>
        <w:lastRenderedPageBreak/>
        <w:t>E</w:t>
      </w:r>
      <w:r w:rsidR="009047F4" w:rsidRPr="009047F4">
        <w:rPr>
          <w:rFonts w:ascii="Arial" w:hAnsi="Arial" w:cs="Arial"/>
          <w:b/>
          <w:bCs/>
          <w:sz w:val="32"/>
          <w:szCs w:val="32"/>
          <w:lang w:val="en-US"/>
        </w:rPr>
        <w:t>xecutive Summary</w:t>
      </w:r>
    </w:p>
    <w:p w14:paraId="5A5ECAAB" w14:textId="10A9F267" w:rsidR="009B5215" w:rsidRDefault="009B5215" w:rsidP="001267A8">
      <w:pPr>
        <w:spacing w:line="360" w:lineRule="auto"/>
        <w:rPr>
          <w:rFonts w:ascii="Arial" w:hAnsi="Arial" w:cs="Arial"/>
          <w:sz w:val="24"/>
          <w:szCs w:val="24"/>
          <w:lang w:val="en-US"/>
        </w:rPr>
      </w:pPr>
    </w:p>
    <w:p w14:paraId="7C761F4A" w14:textId="514D2A38" w:rsidR="009B5215" w:rsidRDefault="009B5215" w:rsidP="00AD0D06">
      <w:pPr>
        <w:spacing w:line="360" w:lineRule="auto"/>
        <w:jc w:val="both"/>
        <w:rPr>
          <w:rFonts w:ascii="Arial" w:hAnsi="Arial" w:cs="Arial"/>
          <w:sz w:val="24"/>
          <w:szCs w:val="24"/>
          <w:lang w:val="en-US"/>
        </w:rPr>
      </w:pPr>
      <w:r>
        <w:rPr>
          <w:rFonts w:ascii="Arial" w:hAnsi="Arial" w:cs="Arial"/>
          <w:sz w:val="24"/>
          <w:szCs w:val="24"/>
          <w:lang w:val="en-US"/>
        </w:rPr>
        <w:t xml:space="preserve">Beyond Meat is </w:t>
      </w:r>
      <w:r w:rsidR="00AD0D06">
        <w:rPr>
          <w:rFonts w:ascii="Arial" w:hAnsi="Arial" w:cs="Arial"/>
          <w:sz w:val="24"/>
          <w:szCs w:val="24"/>
          <w:lang w:val="en-US"/>
        </w:rPr>
        <w:t>one of the</w:t>
      </w:r>
      <w:r>
        <w:rPr>
          <w:rFonts w:ascii="Arial" w:hAnsi="Arial" w:cs="Arial"/>
          <w:sz w:val="24"/>
          <w:szCs w:val="24"/>
          <w:lang w:val="en-US"/>
        </w:rPr>
        <w:t xml:space="preserve"> </w:t>
      </w:r>
      <w:r w:rsidR="007D58C4">
        <w:rPr>
          <w:rFonts w:ascii="Arial" w:hAnsi="Arial" w:cs="Arial"/>
          <w:sz w:val="24"/>
          <w:szCs w:val="24"/>
          <w:lang w:val="en-US"/>
        </w:rPr>
        <w:t xml:space="preserve">American </w:t>
      </w:r>
      <w:r>
        <w:rPr>
          <w:rFonts w:ascii="Arial" w:hAnsi="Arial" w:cs="Arial"/>
          <w:sz w:val="24"/>
          <w:szCs w:val="24"/>
          <w:lang w:val="en-US"/>
        </w:rPr>
        <w:t>pioneer</w:t>
      </w:r>
      <w:r w:rsidR="00AD0D06">
        <w:rPr>
          <w:rFonts w:ascii="Arial" w:hAnsi="Arial" w:cs="Arial"/>
          <w:sz w:val="24"/>
          <w:szCs w:val="24"/>
          <w:lang w:val="en-US"/>
        </w:rPr>
        <w:t>s</w:t>
      </w:r>
      <w:r>
        <w:rPr>
          <w:rFonts w:ascii="Arial" w:hAnsi="Arial" w:cs="Arial"/>
          <w:sz w:val="24"/>
          <w:szCs w:val="24"/>
          <w:lang w:val="en-US"/>
        </w:rPr>
        <w:t xml:space="preserve"> </w:t>
      </w:r>
      <w:r w:rsidR="002C2502">
        <w:rPr>
          <w:rFonts w:ascii="Arial" w:hAnsi="Arial" w:cs="Arial"/>
          <w:sz w:val="24"/>
          <w:szCs w:val="24"/>
          <w:lang w:val="en-US"/>
        </w:rPr>
        <w:t xml:space="preserve">in </w:t>
      </w:r>
      <w:r>
        <w:rPr>
          <w:rFonts w:ascii="Arial" w:hAnsi="Arial" w:cs="Arial"/>
          <w:sz w:val="24"/>
          <w:szCs w:val="24"/>
          <w:lang w:val="en-US"/>
        </w:rPr>
        <w:t>meat-alternative</w:t>
      </w:r>
      <w:r w:rsidR="00AD0D06">
        <w:rPr>
          <w:rFonts w:ascii="Arial" w:hAnsi="Arial" w:cs="Arial"/>
          <w:sz w:val="24"/>
          <w:szCs w:val="24"/>
          <w:lang w:val="en-US"/>
        </w:rPr>
        <w:t>s</w:t>
      </w:r>
      <w:r>
        <w:rPr>
          <w:rFonts w:ascii="Arial" w:hAnsi="Arial" w:cs="Arial"/>
          <w:sz w:val="24"/>
          <w:szCs w:val="24"/>
          <w:lang w:val="en-US"/>
        </w:rPr>
        <w:t xml:space="preserve"> processing industry, </w:t>
      </w:r>
      <w:r w:rsidR="00A24AE1">
        <w:rPr>
          <w:rFonts w:ascii="Arial" w:hAnsi="Arial" w:cs="Arial"/>
          <w:sz w:val="24"/>
          <w:szCs w:val="24"/>
          <w:lang w:val="en-US"/>
        </w:rPr>
        <w:t>it</w:t>
      </w:r>
      <w:r>
        <w:rPr>
          <w:rFonts w:ascii="Arial" w:hAnsi="Arial" w:cs="Arial"/>
          <w:sz w:val="24"/>
          <w:szCs w:val="24"/>
          <w:lang w:val="en-US"/>
        </w:rPr>
        <w:t xml:space="preserve"> has been </w:t>
      </w:r>
      <w:r w:rsidR="005B5AC0">
        <w:rPr>
          <w:rFonts w:ascii="Arial" w:hAnsi="Arial" w:cs="Arial"/>
          <w:sz w:val="24"/>
          <w:szCs w:val="24"/>
          <w:lang w:val="en-US"/>
        </w:rPr>
        <w:t>playing</w:t>
      </w:r>
      <w:r w:rsidR="002C2502">
        <w:rPr>
          <w:rFonts w:ascii="Arial" w:hAnsi="Arial" w:cs="Arial"/>
          <w:sz w:val="24"/>
          <w:szCs w:val="24"/>
          <w:lang w:val="en-US"/>
        </w:rPr>
        <w:t xml:space="preserve"> an active role in green finance</w:t>
      </w:r>
      <w:r>
        <w:rPr>
          <w:rFonts w:ascii="Arial" w:hAnsi="Arial" w:cs="Arial"/>
          <w:sz w:val="24"/>
          <w:szCs w:val="24"/>
          <w:lang w:val="en-US"/>
        </w:rPr>
        <w:t xml:space="preserve"> </w:t>
      </w:r>
      <w:r w:rsidR="005B5AC0">
        <w:rPr>
          <w:rFonts w:ascii="Arial" w:hAnsi="Arial" w:cs="Arial"/>
          <w:sz w:val="24"/>
          <w:szCs w:val="24"/>
          <w:lang w:val="en-US"/>
        </w:rPr>
        <w:t xml:space="preserve">to transform </w:t>
      </w:r>
      <w:r w:rsidR="008A7848">
        <w:rPr>
          <w:rFonts w:ascii="Arial" w:hAnsi="Arial" w:cs="Arial"/>
          <w:sz w:val="24"/>
          <w:szCs w:val="24"/>
          <w:lang w:val="en-US"/>
        </w:rPr>
        <w:t xml:space="preserve">plant proteins </w:t>
      </w:r>
      <w:r w:rsidR="005B5AC0">
        <w:rPr>
          <w:rFonts w:ascii="Arial" w:hAnsi="Arial" w:cs="Arial"/>
          <w:sz w:val="24"/>
          <w:szCs w:val="24"/>
          <w:lang w:val="en-US"/>
        </w:rPr>
        <w:t>in</w:t>
      </w:r>
      <w:r>
        <w:rPr>
          <w:rFonts w:ascii="Arial" w:hAnsi="Arial" w:cs="Arial"/>
          <w:sz w:val="24"/>
          <w:szCs w:val="24"/>
          <w:lang w:val="en-US"/>
        </w:rPr>
        <w:t xml:space="preserve">to </w:t>
      </w:r>
      <w:r w:rsidR="00AD0D06">
        <w:rPr>
          <w:rFonts w:ascii="Arial" w:hAnsi="Arial" w:cs="Arial"/>
          <w:sz w:val="24"/>
          <w:szCs w:val="24"/>
          <w:lang w:val="en-US"/>
        </w:rPr>
        <w:t>meat-substitute</w:t>
      </w:r>
      <w:r w:rsidR="005B5AC0">
        <w:rPr>
          <w:rFonts w:ascii="Arial" w:hAnsi="Arial" w:cs="Arial"/>
          <w:sz w:val="24"/>
          <w:szCs w:val="24"/>
          <w:lang w:val="en-US"/>
        </w:rPr>
        <w:t>s</w:t>
      </w:r>
      <w:r w:rsidR="00AD0D06">
        <w:rPr>
          <w:rFonts w:ascii="Arial" w:hAnsi="Arial" w:cs="Arial"/>
          <w:sz w:val="24"/>
          <w:szCs w:val="24"/>
          <w:lang w:val="en-US"/>
        </w:rPr>
        <w:t xml:space="preserve"> </w:t>
      </w:r>
      <w:r w:rsidR="008A7848">
        <w:rPr>
          <w:rFonts w:ascii="Arial" w:hAnsi="Arial" w:cs="Arial"/>
          <w:sz w:val="24"/>
          <w:szCs w:val="24"/>
          <w:lang w:val="en-US"/>
        </w:rPr>
        <w:t xml:space="preserve">resembling the taste, texture and fragrance of </w:t>
      </w:r>
      <w:r w:rsidR="002C2502">
        <w:rPr>
          <w:rFonts w:ascii="Arial" w:hAnsi="Arial" w:cs="Arial"/>
          <w:sz w:val="24"/>
          <w:szCs w:val="24"/>
          <w:lang w:val="en-US"/>
        </w:rPr>
        <w:t xml:space="preserve">real </w:t>
      </w:r>
      <w:r w:rsidR="008A7848">
        <w:rPr>
          <w:rFonts w:ascii="Arial" w:hAnsi="Arial" w:cs="Arial"/>
          <w:sz w:val="24"/>
          <w:szCs w:val="24"/>
          <w:lang w:val="en-US"/>
        </w:rPr>
        <w:t>meat</w:t>
      </w:r>
      <w:r w:rsidR="00A24AE1">
        <w:rPr>
          <w:rFonts w:ascii="Arial" w:hAnsi="Arial" w:cs="Arial"/>
          <w:sz w:val="24"/>
          <w:szCs w:val="24"/>
          <w:lang w:val="en-US"/>
        </w:rPr>
        <w:t xml:space="preserve">.  </w:t>
      </w:r>
      <w:r w:rsidR="00015221">
        <w:rPr>
          <w:rFonts w:ascii="Arial" w:hAnsi="Arial" w:cs="Arial"/>
          <w:sz w:val="24"/>
          <w:szCs w:val="24"/>
          <w:lang w:val="en-US"/>
        </w:rPr>
        <w:t>It has</w:t>
      </w:r>
      <w:r w:rsidR="00A24AE1">
        <w:rPr>
          <w:rFonts w:ascii="Arial" w:hAnsi="Arial" w:cs="Arial"/>
          <w:sz w:val="24"/>
          <w:szCs w:val="24"/>
          <w:lang w:val="en-US"/>
        </w:rPr>
        <w:t xml:space="preserve"> </w:t>
      </w:r>
      <w:r w:rsidR="005B5AC0">
        <w:rPr>
          <w:rFonts w:ascii="Arial" w:hAnsi="Arial" w:cs="Arial"/>
          <w:sz w:val="24"/>
          <w:szCs w:val="24"/>
          <w:lang w:val="en-US"/>
        </w:rPr>
        <w:t>objectives</w:t>
      </w:r>
      <w:r w:rsidR="002C2502">
        <w:rPr>
          <w:rFonts w:ascii="Arial" w:hAnsi="Arial" w:cs="Arial"/>
          <w:sz w:val="24"/>
          <w:szCs w:val="24"/>
          <w:lang w:val="en-US"/>
        </w:rPr>
        <w:t xml:space="preserve"> </w:t>
      </w:r>
      <w:r w:rsidR="00DE3F7D">
        <w:rPr>
          <w:rFonts w:ascii="Arial" w:hAnsi="Arial" w:cs="Arial"/>
          <w:sz w:val="24"/>
          <w:szCs w:val="24"/>
          <w:lang w:val="en-US"/>
        </w:rPr>
        <w:t>to</w:t>
      </w:r>
      <w:r w:rsidR="002C2502">
        <w:rPr>
          <w:rFonts w:ascii="Arial" w:hAnsi="Arial" w:cs="Arial"/>
          <w:sz w:val="24"/>
          <w:szCs w:val="24"/>
          <w:lang w:val="en-US"/>
        </w:rPr>
        <w:t xml:space="preserve"> improve </w:t>
      </w:r>
      <w:r w:rsidR="005B5AC0">
        <w:rPr>
          <w:rFonts w:ascii="Arial" w:hAnsi="Arial" w:cs="Arial"/>
          <w:sz w:val="24"/>
          <w:szCs w:val="24"/>
          <w:lang w:val="en-US"/>
        </w:rPr>
        <w:t>human health</w:t>
      </w:r>
      <w:r w:rsidR="002C2502">
        <w:rPr>
          <w:rFonts w:ascii="Arial" w:hAnsi="Arial" w:cs="Arial"/>
          <w:sz w:val="24"/>
          <w:szCs w:val="24"/>
          <w:lang w:val="en-US"/>
        </w:rPr>
        <w:t xml:space="preserve">, </w:t>
      </w:r>
      <w:r w:rsidR="00A24AE1">
        <w:rPr>
          <w:rFonts w:ascii="Arial" w:hAnsi="Arial" w:cs="Arial"/>
          <w:sz w:val="24"/>
          <w:szCs w:val="24"/>
          <w:lang w:val="en-US"/>
        </w:rPr>
        <w:t xml:space="preserve">reduce </w:t>
      </w:r>
      <w:r w:rsidR="00015221">
        <w:rPr>
          <w:rFonts w:ascii="Arial" w:hAnsi="Arial" w:cs="Arial"/>
          <w:sz w:val="24"/>
          <w:szCs w:val="24"/>
          <w:lang w:val="en-US"/>
        </w:rPr>
        <w:t>impact of climate change</w:t>
      </w:r>
      <w:r w:rsidR="00A24AE1">
        <w:rPr>
          <w:rFonts w:ascii="Arial" w:hAnsi="Arial" w:cs="Arial"/>
          <w:sz w:val="24"/>
          <w:szCs w:val="24"/>
          <w:lang w:val="en-US"/>
        </w:rPr>
        <w:t xml:space="preserve"> and </w:t>
      </w:r>
      <w:r w:rsidR="005B5AC0">
        <w:rPr>
          <w:rFonts w:ascii="Arial" w:hAnsi="Arial" w:cs="Arial"/>
          <w:sz w:val="24"/>
          <w:szCs w:val="24"/>
          <w:lang w:val="en-US"/>
        </w:rPr>
        <w:t>care for animal welfare</w:t>
      </w:r>
      <w:r w:rsidR="00A24AE1">
        <w:rPr>
          <w:rFonts w:ascii="Arial" w:hAnsi="Arial" w:cs="Arial"/>
          <w:sz w:val="24"/>
          <w:szCs w:val="24"/>
          <w:lang w:val="en-US"/>
        </w:rPr>
        <w:t xml:space="preserve">, </w:t>
      </w:r>
      <w:r w:rsidR="00015221">
        <w:rPr>
          <w:rFonts w:ascii="Arial" w:hAnsi="Arial" w:cs="Arial"/>
          <w:sz w:val="24"/>
          <w:szCs w:val="24"/>
          <w:lang w:val="en-US"/>
        </w:rPr>
        <w:t xml:space="preserve">and </w:t>
      </w:r>
      <w:r w:rsidR="00A24AE1">
        <w:rPr>
          <w:rFonts w:ascii="Arial" w:hAnsi="Arial" w:cs="Arial"/>
          <w:sz w:val="24"/>
          <w:szCs w:val="24"/>
          <w:lang w:val="en-US"/>
        </w:rPr>
        <w:t>with the mission to create food for</w:t>
      </w:r>
      <w:r w:rsidR="00015221">
        <w:rPr>
          <w:rFonts w:ascii="Arial" w:hAnsi="Arial" w:cs="Arial"/>
          <w:sz w:val="24"/>
          <w:szCs w:val="24"/>
          <w:lang w:val="en-US"/>
        </w:rPr>
        <w:t xml:space="preserve"> the</w:t>
      </w:r>
      <w:r w:rsidR="00A24AE1">
        <w:rPr>
          <w:rFonts w:ascii="Arial" w:hAnsi="Arial" w:cs="Arial"/>
          <w:sz w:val="24"/>
          <w:szCs w:val="24"/>
          <w:lang w:val="en-US"/>
        </w:rPr>
        <w:t xml:space="preserve"> </w:t>
      </w:r>
      <w:r w:rsidR="00015221">
        <w:rPr>
          <w:rFonts w:ascii="Arial" w:hAnsi="Arial" w:cs="Arial"/>
          <w:sz w:val="24"/>
          <w:szCs w:val="24"/>
          <w:lang w:val="en-US"/>
        </w:rPr>
        <w:t>future</w:t>
      </w:r>
      <w:r w:rsidR="005B5AC0">
        <w:rPr>
          <w:rFonts w:ascii="Arial" w:hAnsi="Arial" w:cs="Arial"/>
          <w:sz w:val="24"/>
          <w:szCs w:val="24"/>
          <w:lang w:val="en-US"/>
        </w:rPr>
        <w:t xml:space="preserve">. </w:t>
      </w:r>
      <w:r w:rsidR="00A24AE1">
        <w:rPr>
          <w:rFonts w:ascii="Arial" w:hAnsi="Arial" w:cs="Arial"/>
          <w:sz w:val="24"/>
          <w:szCs w:val="24"/>
          <w:lang w:val="en-US"/>
        </w:rPr>
        <w:t xml:space="preserve">Beyond Meat’s successful IPO listing had </w:t>
      </w:r>
      <w:r w:rsidR="00015221">
        <w:rPr>
          <w:rFonts w:ascii="Arial" w:hAnsi="Arial" w:cs="Arial"/>
          <w:sz w:val="24"/>
          <w:szCs w:val="24"/>
          <w:lang w:val="en-US"/>
        </w:rPr>
        <w:t>drawn</w:t>
      </w:r>
      <w:r w:rsidR="00A24AE1">
        <w:rPr>
          <w:rFonts w:ascii="Arial" w:hAnsi="Arial" w:cs="Arial"/>
          <w:sz w:val="24"/>
          <w:szCs w:val="24"/>
          <w:lang w:val="en-US"/>
        </w:rPr>
        <w:t xml:space="preserve"> worldwide </w:t>
      </w:r>
      <w:r w:rsidR="00015221">
        <w:rPr>
          <w:rFonts w:ascii="Arial" w:hAnsi="Arial" w:cs="Arial"/>
          <w:sz w:val="24"/>
          <w:szCs w:val="24"/>
          <w:lang w:val="en-US"/>
        </w:rPr>
        <w:t>attention</w:t>
      </w:r>
      <w:r w:rsidR="00A24AE1">
        <w:rPr>
          <w:rFonts w:ascii="Arial" w:hAnsi="Arial" w:cs="Arial"/>
          <w:sz w:val="24"/>
          <w:szCs w:val="24"/>
          <w:lang w:val="en-US"/>
        </w:rPr>
        <w:t xml:space="preserve"> to join the man-made meat market</w:t>
      </w:r>
      <w:r w:rsidR="00015221">
        <w:rPr>
          <w:rFonts w:ascii="Arial" w:hAnsi="Arial" w:cs="Arial"/>
          <w:sz w:val="24"/>
          <w:szCs w:val="24"/>
          <w:lang w:val="en-US"/>
        </w:rPr>
        <w:t xml:space="preserve">, severe competition had limited Beyond Meat’s growth, thus </w:t>
      </w:r>
      <w:r w:rsidR="00D81C82">
        <w:rPr>
          <w:rFonts w:ascii="Arial" w:hAnsi="Arial" w:cs="Arial"/>
          <w:sz w:val="24"/>
          <w:szCs w:val="24"/>
          <w:lang w:val="en-US"/>
        </w:rPr>
        <w:t>this is the</w:t>
      </w:r>
      <w:r w:rsidR="00CD4135">
        <w:rPr>
          <w:rFonts w:ascii="Arial" w:hAnsi="Arial" w:cs="Arial"/>
          <w:sz w:val="24"/>
          <w:szCs w:val="24"/>
          <w:lang w:val="en-US"/>
        </w:rPr>
        <w:t xml:space="preserve"> appropriate</w:t>
      </w:r>
      <w:r w:rsidR="00D81C82">
        <w:rPr>
          <w:rFonts w:ascii="Arial" w:hAnsi="Arial" w:cs="Arial"/>
          <w:sz w:val="24"/>
          <w:szCs w:val="24"/>
          <w:lang w:val="en-US"/>
        </w:rPr>
        <w:t xml:space="preserve"> time </w:t>
      </w:r>
      <w:r w:rsidR="00CD4135">
        <w:rPr>
          <w:rFonts w:ascii="Arial" w:hAnsi="Arial" w:cs="Arial"/>
          <w:sz w:val="24"/>
          <w:szCs w:val="24"/>
          <w:lang w:val="en-US"/>
        </w:rPr>
        <w:t>for</w:t>
      </w:r>
      <w:r w:rsidR="00D81C82">
        <w:rPr>
          <w:rFonts w:ascii="Arial" w:hAnsi="Arial" w:cs="Arial"/>
          <w:sz w:val="24"/>
          <w:szCs w:val="24"/>
          <w:lang w:val="en-US"/>
        </w:rPr>
        <w:t xml:space="preserve"> Beyond Meat to look for overseas expansion. </w:t>
      </w:r>
    </w:p>
    <w:p w14:paraId="6C7A0943" w14:textId="1F8884F6" w:rsidR="00D81C82" w:rsidRDefault="00D81C82" w:rsidP="00AD0D06">
      <w:pPr>
        <w:spacing w:line="360" w:lineRule="auto"/>
        <w:jc w:val="both"/>
        <w:rPr>
          <w:rFonts w:ascii="Arial" w:hAnsi="Arial" w:cs="Arial"/>
          <w:sz w:val="24"/>
          <w:szCs w:val="24"/>
          <w:lang w:val="en-US"/>
        </w:rPr>
      </w:pPr>
      <w:r>
        <w:rPr>
          <w:rFonts w:ascii="Arial" w:hAnsi="Arial" w:cs="Arial"/>
          <w:sz w:val="24"/>
          <w:szCs w:val="24"/>
          <w:lang w:val="en-US"/>
        </w:rPr>
        <w:t>As a strategic management consultant, the researcher will assist Beyond Meat in generating the best strategies for future development. The process will include internal and external audits of the company and environment by using different analytical tools</w:t>
      </w:r>
      <w:r w:rsidR="0016466B">
        <w:rPr>
          <w:rFonts w:ascii="Arial" w:hAnsi="Arial" w:cs="Arial"/>
          <w:sz w:val="24"/>
          <w:szCs w:val="24"/>
          <w:lang w:val="en-US"/>
        </w:rPr>
        <w:t>.</w:t>
      </w:r>
      <w:r>
        <w:rPr>
          <w:rFonts w:ascii="Arial" w:hAnsi="Arial" w:cs="Arial"/>
          <w:sz w:val="24"/>
          <w:szCs w:val="24"/>
          <w:lang w:val="en-US"/>
        </w:rPr>
        <w:t xml:space="preserve"> </w:t>
      </w:r>
      <w:r w:rsidR="0016466B">
        <w:rPr>
          <w:rFonts w:ascii="Arial" w:hAnsi="Arial" w:cs="Arial"/>
          <w:sz w:val="24"/>
          <w:szCs w:val="24"/>
          <w:lang w:val="en-US"/>
        </w:rPr>
        <w:t>W</w:t>
      </w:r>
      <w:r>
        <w:rPr>
          <w:rFonts w:ascii="Arial" w:hAnsi="Arial" w:cs="Arial"/>
          <w:sz w:val="24"/>
          <w:szCs w:val="24"/>
          <w:lang w:val="en-US"/>
        </w:rPr>
        <w:t xml:space="preserve">hen strategies are </w:t>
      </w:r>
      <w:r w:rsidR="0016466B">
        <w:rPr>
          <w:rFonts w:ascii="Arial" w:hAnsi="Arial" w:cs="Arial"/>
          <w:sz w:val="24"/>
          <w:szCs w:val="24"/>
          <w:lang w:val="en-US"/>
        </w:rPr>
        <w:t>generated</w:t>
      </w:r>
      <w:r>
        <w:rPr>
          <w:rFonts w:ascii="Arial" w:hAnsi="Arial" w:cs="Arial"/>
          <w:sz w:val="24"/>
          <w:szCs w:val="24"/>
          <w:lang w:val="en-US"/>
        </w:rPr>
        <w:t xml:space="preserve">, </w:t>
      </w:r>
      <w:r w:rsidR="0016466B">
        <w:rPr>
          <w:rFonts w:ascii="Arial" w:hAnsi="Arial" w:cs="Arial"/>
          <w:sz w:val="24"/>
          <w:szCs w:val="24"/>
          <w:lang w:val="en-US"/>
        </w:rPr>
        <w:t xml:space="preserve">a </w:t>
      </w:r>
      <w:r>
        <w:rPr>
          <w:rFonts w:ascii="Arial" w:hAnsi="Arial" w:cs="Arial"/>
          <w:sz w:val="24"/>
          <w:szCs w:val="24"/>
          <w:lang w:val="en-US"/>
        </w:rPr>
        <w:t xml:space="preserve">selection matrix will be constructed to help Beyond Meat making the right </w:t>
      </w:r>
      <w:r w:rsidR="00C20D6A">
        <w:rPr>
          <w:rFonts w:ascii="Arial" w:hAnsi="Arial" w:cs="Arial"/>
          <w:sz w:val="24"/>
          <w:szCs w:val="24"/>
          <w:lang w:val="en-US"/>
        </w:rPr>
        <w:t>choice</w:t>
      </w:r>
      <w:r>
        <w:rPr>
          <w:rFonts w:ascii="Arial" w:hAnsi="Arial" w:cs="Arial"/>
          <w:sz w:val="24"/>
          <w:szCs w:val="24"/>
          <w:lang w:val="en-US"/>
        </w:rPr>
        <w:t xml:space="preserve">. </w:t>
      </w:r>
      <w:r w:rsidR="0016466B">
        <w:rPr>
          <w:rFonts w:ascii="Arial" w:hAnsi="Arial" w:cs="Arial"/>
          <w:sz w:val="24"/>
          <w:szCs w:val="24"/>
          <w:lang w:val="en-US"/>
        </w:rPr>
        <w:t xml:space="preserve">Barriers </w:t>
      </w:r>
      <w:r w:rsidR="00CD4135">
        <w:rPr>
          <w:rFonts w:ascii="Arial" w:hAnsi="Arial" w:cs="Arial"/>
          <w:sz w:val="24"/>
          <w:szCs w:val="24"/>
          <w:lang w:val="en-US"/>
        </w:rPr>
        <w:t>at</w:t>
      </w:r>
      <w:r w:rsidR="0016466B">
        <w:rPr>
          <w:rFonts w:ascii="Arial" w:hAnsi="Arial" w:cs="Arial"/>
          <w:sz w:val="24"/>
          <w:szCs w:val="24"/>
          <w:lang w:val="en-US"/>
        </w:rPr>
        <w:t xml:space="preserve"> the new </w:t>
      </w:r>
      <w:r w:rsidR="00C20D6A">
        <w:rPr>
          <w:rFonts w:ascii="Arial" w:hAnsi="Arial" w:cs="Arial"/>
          <w:sz w:val="24"/>
          <w:szCs w:val="24"/>
          <w:lang w:val="en-US"/>
        </w:rPr>
        <w:t>territory</w:t>
      </w:r>
      <w:r w:rsidR="0016466B">
        <w:rPr>
          <w:rFonts w:ascii="Arial" w:hAnsi="Arial" w:cs="Arial"/>
          <w:sz w:val="24"/>
          <w:szCs w:val="24"/>
          <w:lang w:val="en-US"/>
        </w:rPr>
        <w:t xml:space="preserve"> will be identified, and solving solutions will be provided. Further recommendations will </w:t>
      </w:r>
      <w:r w:rsidR="00CD4135">
        <w:rPr>
          <w:rFonts w:ascii="Arial" w:hAnsi="Arial" w:cs="Arial"/>
          <w:sz w:val="24"/>
          <w:szCs w:val="24"/>
          <w:lang w:val="en-US"/>
        </w:rPr>
        <w:t xml:space="preserve">also </w:t>
      </w:r>
      <w:r w:rsidR="0016466B">
        <w:rPr>
          <w:rFonts w:ascii="Arial" w:hAnsi="Arial" w:cs="Arial"/>
          <w:sz w:val="24"/>
          <w:szCs w:val="24"/>
          <w:lang w:val="en-US"/>
        </w:rPr>
        <w:t xml:space="preserve">be </w:t>
      </w:r>
      <w:r w:rsidR="00C20D6A">
        <w:rPr>
          <w:rFonts w:ascii="Arial" w:hAnsi="Arial" w:cs="Arial"/>
          <w:sz w:val="24"/>
          <w:szCs w:val="24"/>
          <w:lang w:val="en-US"/>
        </w:rPr>
        <w:t>suggested</w:t>
      </w:r>
      <w:r w:rsidR="0016466B">
        <w:rPr>
          <w:rFonts w:ascii="Arial" w:hAnsi="Arial" w:cs="Arial"/>
          <w:sz w:val="24"/>
          <w:szCs w:val="24"/>
          <w:lang w:val="en-US"/>
        </w:rPr>
        <w:t xml:space="preserve"> to ensure Beyond Meat</w:t>
      </w:r>
      <w:r w:rsidR="00C20D6A">
        <w:rPr>
          <w:rFonts w:ascii="Arial" w:hAnsi="Arial" w:cs="Arial"/>
          <w:sz w:val="24"/>
          <w:szCs w:val="24"/>
          <w:lang w:val="en-US"/>
        </w:rPr>
        <w:t xml:space="preserve">’s success in the new domain. </w:t>
      </w:r>
    </w:p>
    <w:p w14:paraId="592A7C8D" w14:textId="77777777" w:rsidR="00D81C82" w:rsidRDefault="00D81C82" w:rsidP="00AD0D06">
      <w:pPr>
        <w:spacing w:line="360" w:lineRule="auto"/>
        <w:jc w:val="both"/>
        <w:rPr>
          <w:rFonts w:ascii="Arial" w:hAnsi="Arial" w:cs="Arial"/>
          <w:sz w:val="24"/>
          <w:szCs w:val="24"/>
          <w:lang w:val="en-US"/>
        </w:rPr>
      </w:pPr>
    </w:p>
    <w:p w14:paraId="5708D780" w14:textId="77777777" w:rsidR="009B5215" w:rsidRDefault="009B5215" w:rsidP="00AD0D06">
      <w:pPr>
        <w:spacing w:line="360" w:lineRule="auto"/>
        <w:jc w:val="both"/>
        <w:rPr>
          <w:rFonts w:ascii="Arial" w:hAnsi="Arial" w:cs="Arial"/>
          <w:sz w:val="24"/>
          <w:szCs w:val="24"/>
          <w:lang w:val="en-US"/>
        </w:rPr>
      </w:pPr>
    </w:p>
    <w:p w14:paraId="1DA4CA42" w14:textId="55EFFCE6" w:rsidR="009047F4" w:rsidRDefault="009047F4">
      <w:pPr>
        <w:rPr>
          <w:rFonts w:ascii="Arial" w:hAnsi="Arial" w:cs="Arial"/>
          <w:sz w:val="24"/>
          <w:szCs w:val="24"/>
          <w:lang w:val="en-US"/>
        </w:rPr>
      </w:pPr>
    </w:p>
    <w:p w14:paraId="72C5E2DC" w14:textId="2C9D13ED" w:rsidR="009047F4" w:rsidRDefault="009047F4">
      <w:pPr>
        <w:rPr>
          <w:rFonts w:ascii="Arial" w:hAnsi="Arial" w:cs="Arial"/>
          <w:sz w:val="24"/>
          <w:szCs w:val="24"/>
          <w:lang w:val="en-US"/>
        </w:rPr>
      </w:pPr>
    </w:p>
    <w:p w14:paraId="21122445" w14:textId="5006353F" w:rsidR="009047F4" w:rsidRDefault="009047F4">
      <w:pPr>
        <w:rPr>
          <w:rFonts w:ascii="Arial" w:hAnsi="Arial" w:cs="Arial"/>
          <w:sz w:val="24"/>
          <w:szCs w:val="24"/>
          <w:lang w:val="en-US"/>
        </w:rPr>
      </w:pPr>
    </w:p>
    <w:p w14:paraId="193584FC" w14:textId="353B7BE2" w:rsidR="009047F4" w:rsidRDefault="009047F4">
      <w:pPr>
        <w:rPr>
          <w:rFonts w:ascii="Arial" w:hAnsi="Arial" w:cs="Arial"/>
          <w:sz w:val="24"/>
          <w:szCs w:val="24"/>
          <w:lang w:val="en-US"/>
        </w:rPr>
      </w:pPr>
    </w:p>
    <w:p w14:paraId="460C59C1" w14:textId="62DC13FB" w:rsidR="009047F4" w:rsidRDefault="009047F4">
      <w:pPr>
        <w:rPr>
          <w:rFonts w:ascii="Arial" w:hAnsi="Arial" w:cs="Arial"/>
          <w:sz w:val="24"/>
          <w:szCs w:val="24"/>
          <w:lang w:val="en-US"/>
        </w:rPr>
      </w:pPr>
    </w:p>
    <w:p w14:paraId="2FF78057" w14:textId="4503629F" w:rsidR="009047F4" w:rsidRDefault="009047F4">
      <w:pPr>
        <w:rPr>
          <w:rFonts w:ascii="Arial" w:hAnsi="Arial" w:cs="Arial"/>
          <w:sz w:val="24"/>
          <w:szCs w:val="24"/>
          <w:lang w:val="en-US"/>
        </w:rPr>
      </w:pPr>
    </w:p>
    <w:p w14:paraId="2DEB3F83" w14:textId="34F03E96" w:rsidR="009047F4" w:rsidRDefault="009047F4">
      <w:pPr>
        <w:rPr>
          <w:rFonts w:ascii="Arial" w:hAnsi="Arial" w:cs="Arial"/>
          <w:sz w:val="24"/>
          <w:szCs w:val="24"/>
          <w:lang w:val="en-US"/>
        </w:rPr>
      </w:pPr>
    </w:p>
    <w:p w14:paraId="7F9DCA98" w14:textId="63721BB5" w:rsidR="009047F4" w:rsidRDefault="009047F4">
      <w:pPr>
        <w:rPr>
          <w:rFonts w:ascii="Arial" w:hAnsi="Arial" w:cs="Arial"/>
          <w:sz w:val="24"/>
          <w:szCs w:val="24"/>
          <w:lang w:val="en-US"/>
        </w:rPr>
      </w:pPr>
    </w:p>
    <w:p w14:paraId="2B9DDD93" w14:textId="624A1CAD" w:rsidR="009047F4" w:rsidRDefault="009047F4">
      <w:pPr>
        <w:rPr>
          <w:rFonts w:ascii="Arial" w:hAnsi="Arial" w:cs="Arial"/>
          <w:sz w:val="24"/>
          <w:szCs w:val="24"/>
          <w:lang w:val="en-US"/>
        </w:rPr>
      </w:pPr>
    </w:p>
    <w:p w14:paraId="503B159A" w14:textId="05B89F59" w:rsidR="009047F4" w:rsidRDefault="009047F4">
      <w:pPr>
        <w:rPr>
          <w:rFonts w:ascii="Arial" w:hAnsi="Arial" w:cs="Arial"/>
          <w:sz w:val="24"/>
          <w:szCs w:val="24"/>
          <w:lang w:val="en-US"/>
        </w:rPr>
      </w:pPr>
    </w:p>
    <w:p w14:paraId="16C5CA1D" w14:textId="3CE77787" w:rsidR="009047F4" w:rsidRDefault="009047F4">
      <w:pPr>
        <w:rPr>
          <w:rFonts w:ascii="Arial" w:hAnsi="Arial" w:cs="Arial"/>
          <w:sz w:val="24"/>
          <w:szCs w:val="24"/>
          <w:lang w:val="en-US"/>
        </w:rPr>
      </w:pPr>
    </w:p>
    <w:p w14:paraId="4E44DFCE" w14:textId="5CFF755B" w:rsidR="0046424E" w:rsidRDefault="00415B47" w:rsidP="00171A96">
      <w:pPr>
        <w:spacing w:line="360" w:lineRule="auto"/>
        <w:jc w:val="both"/>
        <w:rPr>
          <w:rFonts w:ascii="Arial" w:hAnsi="Arial" w:cs="Arial"/>
          <w:b/>
          <w:bCs/>
          <w:sz w:val="32"/>
          <w:szCs w:val="32"/>
          <w:lang w:val="en-US"/>
        </w:rPr>
      </w:pPr>
      <w:r w:rsidRPr="00171A96">
        <w:rPr>
          <w:rFonts w:ascii="Arial" w:hAnsi="Arial" w:cs="Arial"/>
          <w:b/>
          <w:bCs/>
          <w:sz w:val="32"/>
          <w:szCs w:val="32"/>
          <w:lang w:val="en-US"/>
        </w:rPr>
        <w:lastRenderedPageBreak/>
        <w:t xml:space="preserve">1. </w:t>
      </w:r>
      <w:r w:rsidR="00E3253D" w:rsidRPr="00171A96">
        <w:rPr>
          <w:rFonts w:ascii="Arial" w:hAnsi="Arial" w:cs="Arial"/>
          <w:b/>
          <w:bCs/>
          <w:sz w:val="32"/>
          <w:szCs w:val="32"/>
          <w:lang w:val="en-US"/>
        </w:rPr>
        <w:t>Introduction</w:t>
      </w:r>
    </w:p>
    <w:p w14:paraId="4EC4E8B6" w14:textId="0B439B77" w:rsidR="00E525C1" w:rsidRDefault="00E525C1" w:rsidP="00E525C1">
      <w:pPr>
        <w:spacing w:line="360" w:lineRule="auto"/>
        <w:jc w:val="both"/>
        <w:rPr>
          <w:rFonts w:ascii="Arial" w:hAnsi="Arial" w:cs="Arial"/>
          <w:sz w:val="24"/>
          <w:szCs w:val="24"/>
          <w:lang w:val="en-US"/>
        </w:rPr>
      </w:pPr>
      <w:r w:rsidRPr="00D12F22">
        <w:rPr>
          <w:rFonts w:ascii="Arial" w:hAnsi="Arial" w:cs="Arial"/>
          <w:sz w:val="24"/>
          <w:szCs w:val="24"/>
          <w:lang w:val="en-US"/>
        </w:rPr>
        <w:t>Ma</w:t>
      </w:r>
      <w:r>
        <w:rPr>
          <w:rFonts w:ascii="Arial" w:hAnsi="Arial" w:cs="Arial"/>
          <w:sz w:val="24"/>
          <w:szCs w:val="24"/>
          <w:lang w:val="en-US"/>
        </w:rPr>
        <w:t xml:space="preserve">n-made meat is introduced by the West as the ‘Food of the Future’, it is labelled as the remedy for saving the world from environmental impact of greenhouse gas emission and </w:t>
      </w:r>
      <w:r w:rsidR="000C0AB6">
        <w:rPr>
          <w:rFonts w:ascii="Arial" w:hAnsi="Arial" w:cs="Arial"/>
          <w:sz w:val="24"/>
          <w:szCs w:val="24"/>
          <w:lang w:val="en-US"/>
        </w:rPr>
        <w:t>global warming</w:t>
      </w:r>
      <w:r>
        <w:rPr>
          <w:rFonts w:ascii="Arial" w:hAnsi="Arial" w:cs="Arial"/>
          <w:sz w:val="24"/>
          <w:szCs w:val="24"/>
          <w:lang w:val="en-US"/>
        </w:rPr>
        <w:t xml:space="preserve">, lengthening meat-eaters’ lifespan by reducing obesity and chronic diseases, promoting animal welfare, and rescuing mankind from food shortage in the future (Sexton, A. E., Garnett, T. and Lorimer, J., 2019). </w:t>
      </w:r>
      <w:r w:rsidR="00FC5F70">
        <w:rPr>
          <w:rFonts w:ascii="Arial" w:hAnsi="Arial" w:cs="Arial"/>
          <w:sz w:val="24"/>
          <w:szCs w:val="24"/>
          <w:lang w:val="en-US"/>
        </w:rPr>
        <w:t xml:space="preserve">There is an increasing demand of </w:t>
      </w:r>
      <w:r>
        <w:rPr>
          <w:rFonts w:ascii="Arial" w:hAnsi="Arial" w:cs="Arial"/>
          <w:sz w:val="24"/>
          <w:szCs w:val="24"/>
          <w:lang w:val="en-US"/>
        </w:rPr>
        <w:t xml:space="preserve">plant-based meat </w:t>
      </w:r>
      <w:r w:rsidR="000C0AB6">
        <w:rPr>
          <w:rFonts w:ascii="Arial" w:hAnsi="Arial" w:cs="Arial"/>
          <w:sz w:val="24"/>
          <w:szCs w:val="24"/>
          <w:lang w:val="en-US"/>
        </w:rPr>
        <w:t xml:space="preserve">both in the West and Asia. </w:t>
      </w:r>
    </w:p>
    <w:p w14:paraId="3BAFEE09" w14:textId="77777777" w:rsidR="00210F29" w:rsidRDefault="00210F29" w:rsidP="00E525C1">
      <w:pPr>
        <w:spacing w:line="360" w:lineRule="auto"/>
        <w:jc w:val="both"/>
        <w:rPr>
          <w:rFonts w:ascii="Arial" w:hAnsi="Arial" w:cs="Arial"/>
          <w:sz w:val="24"/>
          <w:szCs w:val="24"/>
          <w:lang w:val="en-US"/>
        </w:rPr>
      </w:pPr>
    </w:p>
    <w:p w14:paraId="618157EC" w14:textId="55F5D565" w:rsidR="00E3253D" w:rsidRPr="00171A96" w:rsidRDefault="00E3253D" w:rsidP="00171A96">
      <w:pPr>
        <w:spacing w:before="240" w:line="360" w:lineRule="auto"/>
        <w:jc w:val="both"/>
        <w:rPr>
          <w:rFonts w:ascii="Arial" w:hAnsi="Arial" w:cs="Arial"/>
          <w:b/>
          <w:bCs/>
          <w:sz w:val="28"/>
          <w:szCs w:val="28"/>
          <w:lang w:val="en-US"/>
        </w:rPr>
      </w:pPr>
      <w:r w:rsidRPr="00171A96">
        <w:rPr>
          <w:rFonts w:ascii="Arial" w:hAnsi="Arial" w:cs="Arial"/>
          <w:b/>
          <w:bCs/>
          <w:sz w:val="28"/>
          <w:szCs w:val="28"/>
          <w:lang w:val="en-US"/>
        </w:rPr>
        <w:t>1.1 Overview of the Plant</w:t>
      </w:r>
      <w:r w:rsidR="00171A96" w:rsidRPr="00171A96">
        <w:rPr>
          <w:rFonts w:ascii="Arial" w:hAnsi="Arial" w:cs="Arial"/>
          <w:b/>
          <w:bCs/>
          <w:sz w:val="28"/>
          <w:szCs w:val="28"/>
          <w:lang w:val="en-US"/>
        </w:rPr>
        <w:t>-</w:t>
      </w:r>
      <w:r w:rsidR="00E525C1">
        <w:rPr>
          <w:rFonts w:ascii="Arial" w:hAnsi="Arial" w:cs="Arial"/>
          <w:b/>
          <w:bCs/>
          <w:sz w:val="28"/>
          <w:szCs w:val="28"/>
          <w:lang w:val="en-US"/>
        </w:rPr>
        <w:t>b</w:t>
      </w:r>
      <w:r w:rsidR="00171A96" w:rsidRPr="00171A96">
        <w:rPr>
          <w:rFonts w:ascii="Arial" w:hAnsi="Arial" w:cs="Arial"/>
          <w:b/>
          <w:bCs/>
          <w:sz w:val="28"/>
          <w:szCs w:val="28"/>
          <w:lang w:val="en-US"/>
        </w:rPr>
        <w:t>ased Meat Industry and Beyond Meat</w:t>
      </w:r>
    </w:p>
    <w:p w14:paraId="7B5ED261" w14:textId="77777777" w:rsidR="00D03F7C" w:rsidRDefault="00E81705" w:rsidP="00D03F7C">
      <w:pPr>
        <w:spacing w:line="360" w:lineRule="auto"/>
        <w:jc w:val="both"/>
        <w:rPr>
          <w:rFonts w:ascii="Arial" w:hAnsi="Arial" w:cs="Arial"/>
          <w:sz w:val="24"/>
          <w:szCs w:val="24"/>
          <w:lang w:val="en-US"/>
        </w:rPr>
      </w:pPr>
      <w:r>
        <w:rPr>
          <w:rFonts w:ascii="Arial" w:hAnsi="Arial" w:cs="Arial"/>
          <w:sz w:val="24"/>
          <w:szCs w:val="24"/>
          <w:lang w:val="en-US"/>
        </w:rPr>
        <w:t>Alternative meat can basically be classified into three distinct categories – plant-based proteins from peas</w:t>
      </w:r>
      <w:r w:rsidR="000F265E">
        <w:rPr>
          <w:rFonts w:ascii="Arial" w:hAnsi="Arial" w:cs="Arial"/>
          <w:sz w:val="24"/>
          <w:szCs w:val="24"/>
          <w:lang w:val="en-US"/>
        </w:rPr>
        <w:t>, mung beans</w:t>
      </w:r>
      <w:r>
        <w:rPr>
          <w:rFonts w:ascii="Arial" w:hAnsi="Arial" w:cs="Arial"/>
          <w:sz w:val="24"/>
          <w:szCs w:val="24"/>
          <w:lang w:val="en-US"/>
        </w:rPr>
        <w:t xml:space="preserve"> and soy, </w:t>
      </w:r>
      <w:r w:rsidR="005C4374">
        <w:rPr>
          <w:rFonts w:ascii="Arial" w:hAnsi="Arial" w:cs="Arial"/>
          <w:sz w:val="24"/>
          <w:szCs w:val="24"/>
          <w:lang w:val="en-US"/>
        </w:rPr>
        <w:t xml:space="preserve">lab-grown meat cultured </w:t>
      </w:r>
      <w:r>
        <w:rPr>
          <w:rFonts w:ascii="Arial" w:hAnsi="Arial" w:cs="Arial"/>
          <w:sz w:val="24"/>
          <w:szCs w:val="24"/>
          <w:lang w:val="en-US"/>
        </w:rPr>
        <w:t xml:space="preserve">from animal stem cells, and </w:t>
      </w:r>
      <w:r w:rsidR="005C4374">
        <w:rPr>
          <w:rFonts w:ascii="Arial" w:hAnsi="Arial" w:cs="Arial"/>
          <w:sz w:val="24"/>
          <w:szCs w:val="24"/>
          <w:lang w:val="en-US"/>
        </w:rPr>
        <w:t xml:space="preserve">from </w:t>
      </w:r>
      <w:r>
        <w:rPr>
          <w:rFonts w:ascii="Arial" w:hAnsi="Arial" w:cs="Arial"/>
          <w:sz w:val="24"/>
          <w:szCs w:val="24"/>
          <w:lang w:val="en-US"/>
        </w:rPr>
        <w:t>edible insects</w:t>
      </w:r>
      <w:r w:rsidR="00B5275C">
        <w:rPr>
          <w:rFonts w:ascii="Arial" w:hAnsi="Arial" w:cs="Arial"/>
          <w:sz w:val="24"/>
          <w:szCs w:val="24"/>
          <w:lang w:val="en-US"/>
        </w:rPr>
        <w:t xml:space="preserve"> (Sexton, Garnett and Lorimer, 2019)</w:t>
      </w:r>
      <w:r>
        <w:rPr>
          <w:rFonts w:ascii="Arial" w:hAnsi="Arial" w:cs="Arial"/>
          <w:sz w:val="24"/>
          <w:szCs w:val="24"/>
          <w:lang w:val="en-US"/>
        </w:rPr>
        <w:t>.</w:t>
      </w:r>
      <w:r w:rsidR="00D03F7C">
        <w:rPr>
          <w:rFonts w:ascii="Arial" w:hAnsi="Arial" w:cs="Arial"/>
          <w:sz w:val="24"/>
          <w:szCs w:val="24"/>
          <w:lang w:val="en-US"/>
        </w:rPr>
        <w:t xml:space="preserve"> All categories mimic the texture and taste of real meat, some manufacturers produce meat-like byproducts, such as patties and sausages, while some concentrate in emulating steaks. For Beyond Meat, its products emulate beef patties, sausages, meatballs and ground meat. </w:t>
      </w:r>
    </w:p>
    <w:p w14:paraId="6F6935D4" w14:textId="314C36AD" w:rsidR="00D0459E" w:rsidRDefault="00D0459E" w:rsidP="00D0459E">
      <w:pPr>
        <w:spacing w:before="240" w:line="360" w:lineRule="auto"/>
        <w:jc w:val="both"/>
        <w:rPr>
          <w:rFonts w:ascii="Arial" w:hAnsi="Arial" w:cs="Arial"/>
          <w:sz w:val="24"/>
          <w:szCs w:val="24"/>
          <w:lang w:val="en-US"/>
        </w:rPr>
      </w:pPr>
      <w:r>
        <w:rPr>
          <w:rFonts w:ascii="Arial" w:hAnsi="Arial" w:cs="Arial"/>
          <w:sz w:val="24"/>
          <w:szCs w:val="24"/>
          <w:lang w:val="en-US"/>
        </w:rPr>
        <w:t xml:space="preserve">Beyond Meat is an American </w:t>
      </w:r>
      <w:r w:rsidR="00193D8F">
        <w:rPr>
          <w:rFonts w:ascii="Arial" w:hAnsi="Arial" w:cs="Arial"/>
          <w:sz w:val="24"/>
          <w:szCs w:val="24"/>
          <w:lang w:val="en-US"/>
        </w:rPr>
        <w:t>food processor</w:t>
      </w:r>
      <w:r>
        <w:rPr>
          <w:rFonts w:ascii="Arial" w:hAnsi="Arial" w:cs="Arial"/>
          <w:sz w:val="24"/>
          <w:szCs w:val="24"/>
          <w:lang w:val="en-US"/>
        </w:rPr>
        <w:t xml:space="preserve"> of plant-based meat founded in 2009</w:t>
      </w:r>
      <w:r w:rsidR="00157738">
        <w:rPr>
          <w:rFonts w:ascii="Arial" w:hAnsi="Arial" w:cs="Arial"/>
          <w:sz w:val="24"/>
          <w:szCs w:val="24"/>
          <w:lang w:val="en-US"/>
        </w:rPr>
        <w:t xml:space="preserve"> by Ethan Brown</w:t>
      </w:r>
      <w:r w:rsidR="00725644">
        <w:rPr>
          <w:rFonts w:ascii="Arial" w:hAnsi="Arial" w:cs="Arial"/>
          <w:sz w:val="24"/>
          <w:szCs w:val="24"/>
          <w:lang w:val="en-US"/>
        </w:rPr>
        <w:t xml:space="preserve">. The company has over 27,000 distribution points within U.S. and is rolling out its products to more than </w:t>
      </w:r>
      <w:r w:rsidR="00C75C1C">
        <w:rPr>
          <w:rFonts w:ascii="Arial" w:hAnsi="Arial" w:cs="Arial"/>
          <w:sz w:val="24"/>
          <w:szCs w:val="24"/>
          <w:lang w:val="en-US"/>
        </w:rPr>
        <w:t>80</w:t>
      </w:r>
      <w:r w:rsidR="00725644">
        <w:rPr>
          <w:rFonts w:ascii="Arial" w:hAnsi="Arial" w:cs="Arial"/>
          <w:sz w:val="24"/>
          <w:szCs w:val="24"/>
          <w:lang w:val="en-US"/>
        </w:rPr>
        <w:t xml:space="preserve"> international markets. </w:t>
      </w:r>
      <w:r w:rsidR="00256D7A">
        <w:rPr>
          <w:rFonts w:ascii="Arial" w:hAnsi="Arial" w:cs="Arial"/>
          <w:sz w:val="24"/>
          <w:szCs w:val="24"/>
          <w:lang w:val="en-US"/>
        </w:rPr>
        <w:t>When started-up, it</w:t>
      </w:r>
      <w:r>
        <w:rPr>
          <w:rFonts w:ascii="Arial" w:hAnsi="Arial" w:cs="Arial"/>
          <w:sz w:val="24"/>
          <w:szCs w:val="24"/>
          <w:lang w:val="en-US"/>
        </w:rPr>
        <w:t xml:space="preserve"> had received </w:t>
      </w:r>
      <w:r w:rsidR="00157738">
        <w:rPr>
          <w:rFonts w:ascii="Arial" w:hAnsi="Arial" w:cs="Arial"/>
          <w:sz w:val="24"/>
          <w:szCs w:val="24"/>
          <w:lang w:val="en-US"/>
        </w:rPr>
        <w:t>investment fund</w:t>
      </w:r>
      <w:r>
        <w:rPr>
          <w:rFonts w:ascii="Arial" w:hAnsi="Arial" w:cs="Arial"/>
          <w:sz w:val="24"/>
          <w:szCs w:val="24"/>
          <w:lang w:val="en-US"/>
        </w:rPr>
        <w:t>s from investors such as Bill Gates and Tyson Foods. It filed a $100 million initial public offering in 2019</w:t>
      </w:r>
      <w:r w:rsidR="00256D7A">
        <w:rPr>
          <w:rFonts w:ascii="Arial" w:hAnsi="Arial" w:cs="Arial"/>
          <w:sz w:val="24"/>
          <w:szCs w:val="24"/>
          <w:lang w:val="en-US"/>
        </w:rPr>
        <w:t>, and was listed in May as</w:t>
      </w:r>
      <w:r>
        <w:rPr>
          <w:rFonts w:ascii="Arial" w:hAnsi="Arial" w:cs="Arial"/>
          <w:sz w:val="24"/>
          <w:szCs w:val="24"/>
          <w:lang w:val="en-US"/>
        </w:rPr>
        <w:t xml:space="preserve"> first publicly-traded company focused solely </w:t>
      </w:r>
      <w:r w:rsidR="00193D8F">
        <w:rPr>
          <w:rFonts w:ascii="Arial" w:hAnsi="Arial" w:cs="Arial"/>
          <w:sz w:val="24"/>
          <w:szCs w:val="24"/>
          <w:lang w:val="en-US"/>
        </w:rPr>
        <w:t>in</w:t>
      </w:r>
      <w:r>
        <w:rPr>
          <w:rFonts w:ascii="Arial" w:hAnsi="Arial" w:cs="Arial"/>
          <w:sz w:val="24"/>
          <w:szCs w:val="24"/>
          <w:lang w:val="en-US"/>
        </w:rPr>
        <w:t xml:space="preserve"> producing meat</w:t>
      </w:r>
      <w:r w:rsidR="00193D8F">
        <w:rPr>
          <w:rFonts w:ascii="Arial" w:hAnsi="Arial" w:cs="Arial"/>
          <w:sz w:val="24"/>
          <w:szCs w:val="24"/>
          <w:lang w:val="en-US"/>
        </w:rPr>
        <w:t>-</w:t>
      </w:r>
      <w:r>
        <w:rPr>
          <w:rFonts w:ascii="Arial" w:hAnsi="Arial" w:cs="Arial"/>
          <w:sz w:val="24"/>
          <w:szCs w:val="24"/>
          <w:lang w:val="en-US"/>
        </w:rPr>
        <w:t xml:space="preserve">alternatives. Its stock price surged 163% on the first day of IPO, reflecting investors’ confidence in the </w:t>
      </w:r>
      <w:r w:rsidR="00DF52D6">
        <w:rPr>
          <w:rFonts w:ascii="Arial" w:hAnsi="Arial" w:cs="Arial"/>
          <w:sz w:val="24"/>
          <w:szCs w:val="24"/>
          <w:lang w:val="en-US"/>
        </w:rPr>
        <w:t>man-made</w:t>
      </w:r>
      <w:r>
        <w:rPr>
          <w:rFonts w:ascii="Arial" w:hAnsi="Arial" w:cs="Arial"/>
          <w:sz w:val="24"/>
          <w:szCs w:val="24"/>
          <w:lang w:val="en-US"/>
        </w:rPr>
        <w:t xml:space="preserve"> meat market.  However, </w:t>
      </w:r>
      <w:r w:rsidR="0046177C">
        <w:rPr>
          <w:rFonts w:ascii="Arial" w:hAnsi="Arial" w:cs="Arial"/>
          <w:sz w:val="24"/>
          <w:szCs w:val="24"/>
          <w:lang w:val="en-US"/>
        </w:rPr>
        <w:t xml:space="preserve">the success of listing and soring of stock price invited severe </w:t>
      </w:r>
      <w:r>
        <w:rPr>
          <w:rFonts w:ascii="Arial" w:hAnsi="Arial" w:cs="Arial"/>
          <w:sz w:val="24"/>
          <w:szCs w:val="24"/>
          <w:lang w:val="en-US"/>
        </w:rPr>
        <w:t>competition</w:t>
      </w:r>
      <w:r w:rsidR="0046177C">
        <w:rPr>
          <w:rFonts w:ascii="Arial" w:hAnsi="Arial" w:cs="Arial"/>
          <w:sz w:val="24"/>
          <w:szCs w:val="24"/>
          <w:lang w:val="en-US"/>
        </w:rPr>
        <w:t xml:space="preserve">, especially from the well-established food leaders with </w:t>
      </w:r>
      <w:r w:rsidR="00A621D8">
        <w:rPr>
          <w:rFonts w:ascii="Arial" w:hAnsi="Arial" w:cs="Arial"/>
          <w:sz w:val="24"/>
          <w:szCs w:val="24"/>
          <w:lang w:val="en-US"/>
        </w:rPr>
        <w:t>renowned brand recognition</w:t>
      </w:r>
      <w:r>
        <w:rPr>
          <w:rFonts w:ascii="Arial" w:hAnsi="Arial" w:cs="Arial"/>
          <w:sz w:val="24"/>
          <w:szCs w:val="24"/>
          <w:lang w:val="en-US"/>
        </w:rPr>
        <w:t xml:space="preserve">. Beyond Meat’s once-supportive investor Tyson Foods sold all its 5% Beyond Meat’s shares before the company </w:t>
      </w:r>
      <w:r w:rsidR="00661D7E">
        <w:rPr>
          <w:rFonts w:ascii="Arial" w:hAnsi="Arial" w:cs="Arial"/>
          <w:sz w:val="24"/>
          <w:szCs w:val="24"/>
          <w:lang w:val="en-US"/>
        </w:rPr>
        <w:t>was</w:t>
      </w:r>
      <w:r>
        <w:rPr>
          <w:rFonts w:ascii="Arial" w:hAnsi="Arial" w:cs="Arial"/>
          <w:sz w:val="24"/>
          <w:szCs w:val="24"/>
          <w:lang w:val="en-US"/>
        </w:rPr>
        <w:t xml:space="preserve"> listed, </w:t>
      </w:r>
      <w:r w:rsidR="00661D7E">
        <w:rPr>
          <w:rFonts w:ascii="Arial" w:hAnsi="Arial" w:cs="Arial"/>
          <w:sz w:val="24"/>
          <w:szCs w:val="24"/>
          <w:lang w:val="en-US"/>
        </w:rPr>
        <w:t xml:space="preserve">as the food giant </w:t>
      </w:r>
      <w:r w:rsidR="00F73240">
        <w:rPr>
          <w:rFonts w:ascii="Arial" w:hAnsi="Arial" w:cs="Arial"/>
          <w:sz w:val="24"/>
          <w:szCs w:val="24"/>
          <w:lang w:val="en-US"/>
        </w:rPr>
        <w:t>intended</w:t>
      </w:r>
      <w:r>
        <w:rPr>
          <w:rFonts w:ascii="Arial" w:hAnsi="Arial" w:cs="Arial"/>
          <w:sz w:val="24"/>
          <w:szCs w:val="24"/>
          <w:lang w:val="en-US"/>
        </w:rPr>
        <w:t xml:space="preserve"> to produce man-made meat on its own. </w:t>
      </w:r>
    </w:p>
    <w:p w14:paraId="5B679F65" w14:textId="04D6EE1F" w:rsidR="00152DF7" w:rsidRDefault="00152DF7" w:rsidP="00D0459E">
      <w:pPr>
        <w:spacing w:before="240" w:line="360" w:lineRule="auto"/>
        <w:jc w:val="both"/>
        <w:rPr>
          <w:rFonts w:ascii="Arial" w:hAnsi="Arial" w:cs="Arial"/>
          <w:sz w:val="24"/>
          <w:szCs w:val="24"/>
          <w:lang w:val="en-US"/>
        </w:rPr>
      </w:pPr>
      <w:r>
        <w:rPr>
          <w:rFonts w:ascii="Arial" w:hAnsi="Arial" w:cs="Arial"/>
          <w:sz w:val="24"/>
          <w:szCs w:val="24"/>
          <w:lang w:val="en-US"/>
        </w:rPr>
        <w:t xml:space="preserve">Beyond Meat is aggressive </w:t>
      </w:r>
      <w:r w:rsidR="002A04B1">
        <w:rPr>
          <w:rFonts w:ascii="Arial" w:hAnsi="Arial" w:cs="Arial"/>
          <w:sz w:val="24"/>
          <w:szCs w:val="24"/>
          <w:lang w:val="en-US"/>
        </w:rPr>
        <w:t>in</w:t>
      </w:r>
      <w:r>
        <w:rPr>
          <w:rFonts w:ascii="Arial" w:hAnsi="Arial" w:cs="Arial"/>
          <w:sz w:val="24"/>
          <w:szCs w:val="24"/>
          <w:lang w:val="en-US"/>
        </w:rPr>
        <w:t xml:space="preserve"> expand</w:t>
      </w:r>
      <w:r w:rsidR="002A04B1">
        <w:rPr>
          <w:rFonts w:ascii="Arial" w:hAnsi="Arial" w:cs="Arial"/>
          <w:sz w:val="24"/>
          <w:szCs w:val="24"/>
          <w:lang w:val="en-US"/>
        </w:rPr>
        <w:t>ing</w:t>
      </w:r>
      <w:r>
        <w:rPr>
          <w:rFonts w:ascii="Arial" w:hAnsi="Arial" w:cs="Arial"/>
          <w:sz w:val="24"/>
          <w:szCs w:val="24"/>
          <w:lang w:val="en-US"/>
        </w:rPr>
        <w:t xml:space="preserve"> its market share by collaborating with leading food</w:t>
      </w:r>
      <w:r w:rsidR="00B02547">
        <w:rPr>
          <w:rFonts w:ascii="Arial" w:hAnsi="Arial" w:cs="Arial"/>
          <w:sz w:val="24"/>
          <w:szCs w:val="24"/>
          <w:lang w:val="en-US"/>
        </w:rPr>
        <w:t>-service</w:t>
      </w:r>
      <w:r>
        <w:rPr>
          <w:rFonts w:ascii="Arial" w:hAnsi="Arial" w:cs="Arial"/>
          <w:sz w:val="24"/>
          <w:szCs w:val="24"/>
          <w:lang w:val="en-US"/>
        </w:rPr>
        <w:t xml:space="preserve"> companies. It partners with Tesco in U.K., teams up </w:t>
      </w:r>
      <w:r w:rsidR="00E61543">
        <w:rPr>
          <w:rFonts w:ascii="Arial" w:hAnsi="Arial" w:cs="Arial"/>
          <w:sz w:val="24"/>
          <w:szCs w:val="24"/>
          <w:lang w:val="en-US"/>
        </w:rPr>
        <w:t xml:space="preserve">with A &amp; W and Tim </w:t>
      </w:r>
      <w:r w:rsidR="00E61543">
        <w:rPr>
          <w:rFonts w:ascii="Arial" w:hAnsi="Arial" w:cs="Arial"/>
          <w:sz w:val="24"/>
          <w:szCs w:val="24"/>
          <w:lang w:val="en-US"/>
        </w:rPr>
        <w:lastRenderedPageBreak/>
        <w:t xml:space="preserve">Hortons in Canada, allies with McDonald’s to </w:t>
      </w:r>
      <w:r w:rsidR="00557CD7">
        <w:rPr>
          <w:rFonts w:ascii="Arial" w:hAnsi="Arial" w:cs="Arial"/>
          <w:sz w:val="24"/>
          <w:szCs w:val="24"/>
          <w:lang w:val="en-US"/>
        </w:rPr>
        <w:t>sell</w:t>
      </w:r>
      <w:r w:rsidR="00E61543">
        <w:rPr>
          <w:rFonts w:ascii="Arial" w:hAnsi="Arial" w:cs="Arial"/>
          <w:sz w:val="24"/>
          <w:szCs w:val="24"/>
          <w:lang w:val="en-US"/>
        </w:rPr>
        <w:t xml:space="preserve"> </w:t>
      </w:r>
      <w:proofErr w:type="spellStart"/>
      <w:r w:rsidR="00E61543">
        <w:rPr>
          <w:rFonts w:ascii="Arial" w:hAnsi="Arial" w:cs="Arial"/>
          <w:sz w:val="24"/>
          <w:szCs w:val="24"/>
          <w:lang w:val="en-US"/>
        </w:rPr>
        <w:t>McPlant</w:t>
      </w:r>
      <w:proofErr w:type="spellEnd"/>
      <w:r w:rsidR="00E61543">
        <w:rPr>
          <w:rFonts w:ascii="Arial" w:hAnsi="Arial" w:cs="Arial"/>
          <w:sz w:val="24"/>
          <w:szCs w:val="24"/>
          <w:lang w:val="en-US"/>
        </w:rPr>
        <w:t xml:space="preserve"> burgers </w:t>
      </w:r>
      <w:r w:rsidR="00557CD7">
        <w:rPr>
          <w:rFonts w:ascii="Arial" w:hAnsi="Arial" w:cs="Arial"/>
          <w:sz w:val="24"/>
          <w:szCs w:val="24"/>
          <w:lang w:val="en-US"/>
        </w:rPr>
        <w:t xml:space="preserve">and </w:t>
      </w:r>
      <w:r w:rsidR="00E61543">
        <w:rPr>
          <w:rFonts w:ascii="Arial" w:hAnsi="Arial" w:cs="Arial"/>
          <w:sz w:val="24"/>
          <w:szCs w:val="24"/>
          <w:lang w:val="en-US"/>
        </w:rPr>
        <w:t>pizzas</w:t>
      </w:r>
      <w:r w:rsidR="00557CD7">
        <w:rPr>
          <w:rFonts w:ascii="Arial" w:hAnsi="Arial" w:cs="Arial"/>
          <w:sz w:val="24"/>
          <w:szCs w:val="24"/>
          <w:lang w:val="en-US"/>
        </w:rPr>
        <w:t xml:space="preserve"> with plant-based toppings</w:t>
      </w:r>
      <w:r w:rsidR="00DE385B">
        <w:rPr>
          <w:rFonts w:ascii="Arial" w:hAnsi="Arial" w:cs="Arial"/>
          <w:sz w:val="24"/>
          <w:szCs w:val="24"/>
          <w:lang w:val="en-US"/>
        </w:rPr>
        <w:t xml:space="preserve">, and </w:t>
      </w:r>
      <w:r w:rsidR="005A71F0">
        <w:rPr>
          <w:rFonts w:ascii="Arial" w:hAnsi="Arial" w:cs="Arial"/>
          <w:sz w:val="24"/>
          <w:szCs w:val="24"/>
          <w:lang w:val="en-US"/>
        </w:rPr>
        <w:t>joins</w:t>
      </w:r>
      <w:r w:rsidR="00DE385B">
        <w:rPr>
          <w:rFonts w:ascii="Arial" w:hAnsi="Arial" w:cs="Arial"/>
          <w:sz w:val="24"/>
          <w:szCs w:val="24"/>
          <w:lang w:val="en-US"/>
        </w:rPr>
        <w:t xml:space="preserve"> with Burger King to sell Beyond Burger</w:t>
      </w:r>
      <w:r w:rsidR="006167A3">
        <w:rPr>
          <w:rFonts w:ascii="Arial" w:hAnsi="Arial" w:cs="Arial"/>
          <w:sz w:val="24"/>
          <w:szCs w:val="24"/>
          <w:lang w:val="en-US"/>
        </w:rPr>
        <w:t>s</w:t>
      </w:r>
      <w:r w:rsidR="008F7DED">
        <w:rPr>
          <w:rFonts w:ascii="Arial" w:hAnsi="Arial" w:cs="Arial"/>
          <w:sz w:val="24"/>
          <w:szCs w:val="24"/>
          <w:lang w:val="en-US"/>
        </w:rPr>
        <w:t>.</w:t>
      </w:r>
      <w:r w:rsidR="00E61543">
        <w:rPr>
          <w:rFonts w:ascii="Arial" w:hAnsi="Arial" w:cs="Arial"/>
          <w:sz w:val="24"/>
          <w:szCs w:val="24"/>
          <w:lang w:val="en-US"/>
        </w:rPr>
        <w:t xml:space="preserve"> In 2021, it started to cooperate with Pepsi to develop beverages and snacks made of plant-based proteins. </w:t>
      </w:r>
      <w:r w:rsidR="009832D6">
        <w:rPr>
          <w:rFonts w:ascii="Arial" w:hAnsi="Arial" w:cs="Arial"/>
          <w:sz w:val="24"/>
          <w:szCs w:val="24"/>
          <w:lang w:val="en-US"/>
        </w:rPr>
        <w:t xml:space="preserve">Besides these, </w:t>
      </w:r>
      <w:r w:rsidR="00557CD7">
        <w:rPr>
          <w:rFonts w:ascii="Arial" w:hAnsi="Arial" w:cs="Arial"/>
          <w:sz w:val="24"/>
          <w:szCs w:val="24"/>
          <w:lang w:val="en-US"/>
        </w:rPr>
        <w:t>Beyond Meat also collaborates with</w:t>
      </w:r>
      <w:r w:rsidR="009832D6">
        <w:rPr>
          <w:rFonts w:ascii="Arial" w:hAnsi="Arial" w:cs="Arial"/>
          <w:sz w:val="24"/>
          <w:szCs w:val="24"/>
          <w:lang w:val="en-US"/>
        </w:rPr>
        <w:t xml:space="preserve"> </w:t>
      </w:r>
      <w:r w:rsidR="00C542B1">
        <w:rPr>
          <w:rFonts w:ascii="Arial" w:hAnsi="Arial" w:cs="Arial"/>
          <w:sz w:val="24"/>
          <w:szCs w:val="24"/>
          <w:lang w:val="en-US"/>
        </w:rPr>
        <w:t xml:space="preserve">Costco, </w:t>
      </w:r>
      <w:r w:rsidR="009832D6">
        <w:rPr>
          <w:rFonts w:ascii="Arial" w:hAnsi="Arial" w:cs="Arial"/>
          <w:sz w:val="24"/>
          <w:szCs w:val="24"/>
          <w:lang w:val="en-US"/>
        </w:rPr>
        <w:t>Subway, Dunkin’, KFC and Starbucks</w:t>
      </w:r>
      <w:r w:rsidR="00221289">
        <w:rPr>
          <w:rFonts w:ascii="Arial" w:hAnsi="Arial" w:cs="Arial"/>
          <w:sz w:val="24"/>
          <w:szCs w:val="24"/>
          <w:lang w:val="en-US"/>
        </w:rPr>
        <w:t xml:space="preserve"> </w:t>
      </w:r>
      <w:r w:rsidR="009832D6">
        <w:rPr>
          <w:rFonts w:ascii="Arial" w:hAnsi="Arial" w:cs="Arial"/>
          <w:sz w:val="24"/>
          <w:szCs w:val="24"/>
          <w:lang w:val="en-US"/>
        </w:rPr>
        <w:t>(</w:t>
      </w:r>
      <w:proofErr w:type="spellStart"/>
      <w:r w:rsidR="009832D6">
        <w:rPr>
          <w:rFonts w:ascii="Arial" w:hAnsi="Arial" w:cs="Arial"/>
          <w:sz w:val="24"/>
          <w:szCs w:val="24"/>
          <w:lang w:val="en-US"/>
        </w:rPr>
        <w:t>Leggate</w:t>
      </w:r>
      <w:proofErr w:type="spellEnd"/>
      <w:r w:rsidR="009832D6">
        <w:rPr>
          <w:rFonts w:ascii="Arial" w:hAnsi="Arial" w:cs="Arial"/>
          <w:sz w:val="24"/>
          <w:szCs w:val="24"/>
          <w:lang w:val="en-US"/>
        </w:rPr>
        <w:t xml:space="preserve">, 2020). </w:t>
      </w:r>
      <w:r w:rsidR="003952B6">
        <w:rPr>
          <w:rFonts w:ascii="Arial" w:hAnsi="Arial" w:cs="Arial"/>
          <w:sz w:val="24"/>
          <w:szCs w:val="24"/>
          <w:lang w:val="en-US"/>
        </w:rPr>
        <w:t xml:space="preserve">In 2021, it </w:t>
      </w:r>
      <w:r w:rsidR="00221289">
        <w:rPr>
          <w:rFonts w:ascii="Arial" w:hAnsi="Arial" w:cs="Arial"/>
          <w:sz w:val="24"/>
          <w:szCs w:val="24"/>
          <w:lang w:val="en-US"/>
        </w:rPr>
        <w:t>teamed up</w:t>
      </w:r>
      <w:r w:rsidR="003952B6">
        <w:rPr>
          <w:rFonts w:ascii="Arial" w:hAnsi="Arial" w:cs="Arial"/>
          <w:sz w:val="24"/>
          <w:szCs w:val="24"/>
          <w:lang w:val="en-US"/>
        </w:rPr>
        <w:t xml:space="preserve"> with Panda Express to create </w:t>
      </w:r>
      <w:r w:rsidR="00385417">
        <w:rPr>
          <w:rFonts w:ascii="Arial" w:hAnsi="Arial" w:cs="Arial"/>
          <w:sz w:val="24"/>
          <w:szCs w:val="24"/>
          <w:lang w:val="en-US"/>
        </w:rPr>
        <w:t xml:space="preserve">gourmets in Chinese flavor for debuting the Chinese market. </w:t>
      </w:r>
    </w:p>
    <w:p w14:paraId="0444388A" w14:textId="4479D2A2" w:rsidR="00A56A06" w:rsidRDefault="00D0459E" w:rsidP="003952B6">
      <w:pPr>
        <w:spacing w:after="0" w:line="360" w:lineRule="auto"/>
        <w:jc w:val="both"/>
        <w:rPr>
          <w:rFonts w:ascii="Arial" w:hAnsi="Arial" w:cs="Arial"/>
          <w:sz w:val="24"/>
          <w:szCs w:val="24"/>
          <w:lang w:val="en-US"/>
        </w:rPr>
      </w:pPr>
      <w:r>
        <w:rPr>
          <w:rFonts w:ascii="Arial" w:hAnsi="Arial" w:cs="Arial"/>
          <w:sz w:val="24"/>
          <w:szCs w:val="24"/>
          <w:lang w:val="en-US"/>
        </w:rPr>
        <w:t>According to Statista (2021)</w:t>
      </w:r>
      <w:r>
        <w:rPr>
          <w:rStyle w:val="FootnoteReference"/>
          <w:rFonts w:ascii="Arial" w:hAnsi="Arial" w:cs="Arial"/>
          <w:sz w:val="24"/>
          <w:szCs w:val="24"/>
          <w:lang w:val="en-US"/>
        </w:rPr>
        <w:footnoteReference w:id="1"/>
      </w:r>
      <w:r>
        <w:rPr>
          <w:rFonts w:ascii="Arial" w:hAnsi="Arial" w:cs="Arial"/>
          <w:sz w:val="24"/>
          <w:szCs w:val="24"/>
          <w:lang w:val="en-US"/>
        </w:rPr>
        <w:t>, the ‘global plant-based meat market is expected to reach U.S.$77.8 billion in 2025, and by 2030 the amount will be doubled’, comparing to the current US$44.2 billion, the growth rate is significant. According to Ho (2020)</w:t>
      </w:r>
      <w:r>
        <w:rPr>
          <w:rStyle w:val="FootnoteReference"/>
          <w:rFonts w:ascii="Arial" w:hAnsi="Arial" w:cs="Arial"/>
          <w:sz w:val="24"/>
          <w:szCs w:val="24"/>
          <w:lang w:val="en-US"/>
        </w:rPr>
        <w:footnoteReference w:id="2"/>
      </w:r>
      <w:r>
        <w:rPr>
          <w:rFonts w:ascii="Arial" w:hAnsi="Arial" w:cs="Arial"/>
          <w:sz w:val="24"/>
          <w:szCs w:val="24"/>
          <w:lang w:val="en-US"/>
        </w:rPr>
        <w:t xml:space="preserve">, the demand of plant-based meat in Asia hit US$15.8 billion in 2020. Currently, Beyond Meat had opened </w:t>
      </w:r>
      <w:r w:rsidR="003952B6">
        <w:rPr>
          <w:rFonts w:ascii="Arial" w:hAnsi="Arial" w:cs="Arial"/>
          <w:sz w:val="24"/>
          <w:szCs w:val="24"/>
          <w:lang w:val="en-US"/>
        </w:rPr>
        <w:t xml:space="preserve">two </w:t>
      </w:r>
      <w:r>
        <w:rPr>
          <w:rFonts w:ascii="Arial" w:hAnsi="Arial" w:cs="Arial"/>
          <w:sz w:val="24"/>
          <w:szCs w:val="24"/>
          <w:lang w:val="en-US"/>
        </w:rPr>
        <w:t xml:space="preserve">manufacturing </w:t>
      </w:r>
      <w:r w:rsidR="003952B6">
        <w:rPr>
          <w:rFonts w:ascii="Arial" w:hAnsi="Arial" w:cs="Arial"/>
          <w:sz w:val="24"/>
          <w:szCs w:val="24"/>
          <w:lang w:val="en-US"/>
        </w:rPr>
        <w:t>facilities</w:t>
      </w:r>
      <w:r>
        <w:rPr>
          <w:rFonts w:ascii="Arial" w:hAnsi="Arial" w:cs="Arial"/>
          <w:sz w:val="24"/>
          <w:szCs w:val="24"/>
          <w:lang w:val="en-US"/>
        </w:rPr>
        <w:t xml:space="preserve"> in Jiaxing, China</w:t>
      </w:r>
      <w:r w:rsidR="003952B6">
        <w:rPr>
          <w:rFonts w:ascii="Arial" w:hAnsi="Arial" w:cs="Arial"/>
          <w:sz w:val="24"/>
          <w:szCs w:val="24"/>
          <w:lang w:val="en-US"/>
        </w:rPr>
        <w:t xml:space="preserve"> and Netherlands.</w:t>
      </w:r>
    </w:p>
    <w:p w14:paraId="32688570" w14:textId="7D421450" w:rsidR="00385417" w:rsidRDefault="00385417" w:rsidP="003952B6">
      <w:pPr>
        <w:spacing w:after="0" w:line="360" w:lineRule="auto"/>
        <w:jc w:val="both"/>
        <w:rPr>
          <w:rFonts w:ascii="Arial" w:hAnsi="Arial" w:cs="Arial"/>
          <w:sz w:val="24"/>
          <w:szCs w:val="24"/>
          <w:lang w:val="en-US"/>
        </w:rPr>
      </w:pPr>
    </w:p>
    <w:p w14:paraId="5260A8AA" w14:textId="4DC6ECEE" w:rsidR="00385417" w:rsidRDefault="00385417" w:rsidP="00210F29">
      <w:pPr>
        <w:spacing w:line="360" w:lineRule="auto"/>
        <w:jc w:val="both"/>
        <w:rPr>
          <w:rFonts w:ascii="Arial" w:hAnsi="Arial" w:cs="Arial"/>
          <w:sz w:val="24"/>
          <w:szCs w:val="24"/>
          <w:lang w:val="en-US"/>
        </w:rPr>
      </w:pPr>
      <w:r>
        <w:rPr>
          <w:rFonts w:ascii="Arial" w:hAnsi="Arial" w:cs="Arial"/>
          <w:sz w:val="24"/>
          <w:szCs w:val="24"/>
          <w:lang w:val="en-US"/>
        </w:rPr>
        <w:t xml:space="preserve">As </w:t>
      </w:r>
      <w:r w:rsidR="006F5329">
        <w:rPr>
          <w:rFonts w:ascii="Arial" w:hAnsi="Arial" w:cs="Arial"/>
          <w:sz w:val="24"/>
          <w:szCs w:val="24"/>
          <w:lang w:val="en-US"/>
        </w:rPr>
        <w:t>a first mover</w:t>
      </w:r>
      <w:r>
        <w:rPr>
          <w:rFonts w:ascii="Arial" w:hAnsi="Arial" w:cs="Arial"/>
          <w:sz w:val="24"/>
          <w:szCs w:val="24"/>
          <w:lang w:val="en-US"/>
        </w:rPr>
        <w:t xml:space="preserve"> of </w:t>
      </w:r>
      <w:r w:rsidR="006F5329">
        <w:rPr>
          <w:rFonts w:ascii="Arial" w:hAnsi="Arial" w:cs="Arial"/>
          <w:sz w:val="24"/>
          <w:szCs w:val="24"/>
          <w:lang w:val="en-US"/>
        </w:rPr>
        <w:t>the meat-substitute</w:t>
      </w:r>
      <w:r>
        <w:rPr>
          <w:rFonts w:ascii="Arial" w:hAnsi="Arial" w:cs="Arial"/>
          <w:sz w:val="24"/>
          <w:szCs w:val="24"/>
          <w:lang w:val="en-US"/>
        </w:rPr>
        <w:t xml:space="preserve"> </w:t>
      </w:r>
      <w:r w:rsidR="006F5329">
        <w:rPr>
          <w:rFonts w:ascii="Arial" w:hAnsi="Arial" w:cs="Arial"/>
          <w:sz w:val="24"/>
          <w:szCs w:val="24"/>
          <w:lang w:val="en-US"/>
        </w:rPr>
        <w:t>market</w:t>
      </w:r>
      <w:r>
        <w:rPr>
          <w:rFonts w:ascii="Arial" w:hAnsi="Arial" w:cs="Arial"/>
          <w:sz w:val="24"/>
          <w:szCs w:val="24"/>
          <w:lang w:val="en-US"/>
        </w:rPr>
        <w:t xml:space="preserve">, Beyond Meat </w:t>
      </w:r>
      <w:r w:rsidR="002D5819">
        <w:rPr>
          <w:rFonts w:ascii="Arial" w:hAnsi="Arial" w:cs="Arial"/>
          <w:sz w:val="24"/>
          <w:szCs w:val="24"/>
          <w:lang w:val="en-US"/>
        </w:rPr>
        <w:t>has</w:t>
      </w:r>
      <w:r>
        <w:rPr>
          <w:rFonts w:ascii="Arial" w:hAnsi="Arial" w:cs="Arial"/>
          <w:sz w:val="24"/>
          <w:szCs w:val="24"/>
          <w:lang w:val="en-US"/>
        </w:rPr>
        <w:t xml:space="preserve"> a lot of privileges and strengths; </w:t>
      </w:r>
      <w:r w:rsidR="00574E16">
        <w:rPr>
          <w:rFonts w:ascii="Arial" w:hAnsi="Arial" w:cs="Arial"/>
          <w:sz w:val="24"/>
          <w:szCs w:val="24"/>
          <w:lang w:val="en-US"/>
        </w:rPr>
        <w:t>but t</w:t>
      </w:r>
      <w:r>
        <w:rPr>
          <w:rFonts w:ascii="Arial" w:hAnsi="Arial" w:cs="Arial"/>
          <w:sz w:val="24"/>
          <w:szCs w:val="24"/>
          <w:lang w:val="en-US"/>
        </w:rPr>
        <w:t xml:space="preserve">he competition is </w:t>
      </w:r>
      <w:r w:rsidR="00A9468B">
        <w:rPr>
          <w:rFonts w:ascii="Arial" w:hAnsi="Arial" w:cs="Arial"/>
          <w:sz w:val="24"/>
          <w:szCs w:val="24"/>
          <w:lang w:val="en-US"/>
        </w:rPr>
        <w:t>fierce enough to destroy a company if it is not in a read</w:t>
      </w:r>
      <w:r w:rsidR="002D5819">
        <w:rPr>
          <w:rFonts w:ascii="Arial" w:hAnsi="Arial" w:cs="Arial"/>
          <w:sz w:val="24"/>
          <w:szCs w:val="24"/>
          <w:lang w:val="en-US"/>
        </w:rPr>
        <w:t>il</w:t>
      </w:r>
      <w:r w:rsidR="00A9468B">
        <w:rPr>
          <w:rFonts w:ascii="Arial" w:hAnsi="Arial" w:cs="Arial"/>
          <w:sz w:val="24"/>
          <w:szCs w:val="24"/>
          <w:lang w:val="en-US"/>
        </w:rPr>
        <w:t>y position</w:t>
      </w:r>
      <w:r w:rsidR="00706D47">
        <w:rPr>
          <w:rFonts w:ascii="Arial" w:hAnsi="Arial" w:cs="Arial"/>
          <w:sz w:val="24"/>
          <w:szCs w:val="24"/>
          <w:lang w:val="en-US"/>
        </w:rPr>
        <w:t xml:space="preserve"> to</w:t>
      </w:r>
      <w:r w:rsidR="00A9468B">
        <w:rPr>
          <w:rFonts w:ascii="Arial" w:hAnsi="Arial" w:cs="Arial"/>
          <w:sz w:val="24"/>
          <w:szCs w:val="24"/>
          <w:lang w:val="en-US"/>
        </w:rPr>
        <w:t xml:space="preserve"> </w:t>
      </w:r>
      <w:r w:rsidR="00706D47">
        <w:rPr>
          <w:rFonts w:ascii="Arial" w:hAnsi="Arial" w:cs="Arial"/>
          <w:sz w:val="24"/>
          <w:szCs w:val="24"/>
          <w:lang w:val="en-US"/>
        </w:rPr>
        <w:t xml:space="preserve">turn around with feasible growth strategies to sustain revenue and profits. </w:t>
      </w:r>
      <w:r w:rsidR="00FF0AE7">
        <w:rPr>
          <w:rFonts w:ascii="Arial" w:hAnsi="Arial" w:cs="Arial"/>
          <w:sz w:val="24"/>
          <w:szCs w:val="24"/>
          <w:lang w:val="en-US"/>
        </w:rPr>
        <w:t xml:space="preserve">Beyond Meat is currently facing a shrinkage of market share, </w:t>
      </w:r>
      <w:r w:rsidR="004A3541">
        <w:rPr>
          <w:rFonts w:ascii="Arial" w:hAnsi="Arial" w:cs="Arial"/>
          <w:sz w:val="24"/>
          <w:szCs w:val="24"/>
          <w:lang w:val="en-US"/>
        </w:rPr>
        <w:t>t</w:t>
      </w:r>
      <w:r w:rsidR="00554F05">
        <w:rPr>
          <w:rFonts w:ascii="Arial" w:hAnsi="Arial" w:cs="Arial"/>
          <w:sz w:val="24"/>
          <w:szCs w:val="24"/>
          <w:lang w:val="en-US"/>
        </w:rPr>
        <w:t>his is the time that a strateg</w:t>
      </w:r>
      <w:r w:rsidR="000F4A2B">
        <w:rPr>
          <w:rFonts w:ascii="Arial" w:hAnsi="Arial" w:cs="Arial"/>
          <w:sz w:val="24"/>
          <w:szCs w:val="24"/>
          <w:lang w:val="en-US"/>
        </w:rPr>
        <w:t>ic</w:t>
      </w:r>
      <w:r w:rsidR="00554F05">
        <w:rPr>
          <w:rFonts w:ascii="Arial" w:hAnsi="Arial" w:cs="Arial"/>
          <w:sz w:val="24"/>
          <w:szCs w:val="24"/>
          <w:lang w:val="en-US"/>
        </w:rPr>
        <w:t xml:space="preserve"> consultant </w:t>
      </w:r>
      <w:r w:rsidR="001608B6">
        <w:rPr>
          <w:rFonts w:ascii="Arial" w:hAnsi="Arial" w:cs="Arial"/>
          <w:sz w:val="24"/>
          <w:szCs w:val="24"/>
          <w:lang w:val="en-US"/>
        </w:rPr>
        <w:t xml:space="preserve">should </w:t>
      </w:r>
      <w:r w:rsidR="00D3279E">
        <w:rPr>
          <w:rFonts w:ascii="Arial" w:hAnsi="Arial" w:cs="Arial"/>
          <w:sz w:val="24"/>
          <w:szCs w:val="24"/>
          <w:lang w:val="en-US"/>
        </w:rPr>
        <w:t>step</w:t>
      </w:r>
      <w:r w:rsidR="001608B6">
        <w:rPr>
          <w:rFonts w:ascii="Arial" w:hAnsi="Arial" w:cs="Arial"/>
          <w:sz w:val="24"/>
          <w:szCs w:val="24"/>
          <w:lang w:val="en-US"/>
        </w:rPr>
        <w:t xml:space="preserve"> in to help </w:t>
      </w:r>
      <w:r w:rsidR="000F4A2B">
        <w:rPr>
          <w:rFonts w:ascii="Arial" w:hAnsi="Arial" w:cs="Arial"/>
          <w:sz w:val="24"/>
          <w:szCs w:val="24"/>
          <w:lang w:val="en-US"/>
        </w:rPr>
        <w:t>Beyond Meat making</w:t>
      </w:r>
      <w:r w:rsidR="001608B6">
        <w:rPr>
          <w:rFonts w:ascii="Arial" w:hAnsi="Arial" w:cs="Arial"/>
          <w:sz w:val="24"/>
          <w:szCs w:val="24"/>
          <w:lang w:val="en-US"/>
        </w:rPr>
        <w:t xml:space="preserve"> the </w:t>
      </w:r>
      <w:r w:rsidR="000F4A2B">
        <w:rPr>
          <w:rFonts w:ascii="Arial" w:hAnsi="Arial" w:cs="Arial"/>
          <w:sz w:val="24"/>
          <w:szCs w:val="24"/>
          <w:lang w:val="en-US"/>
        </w:rPr>
        <w:t xml:space="preserve">best </w:t>
      </w:r>
      <w:r w:rsidR="001608B6">
        <w:rPr>
          <w:rFonts w:ascii="Arial" w:hAnsi="Arial" w:cs="Arial"/>
          <w:sz w:val="24"/>
          <w:szCs w:val="24"/>
          <w:lang w:val="en-US"/>
        </w:rPr>
        <w:t xml:space="preserve">decision of </w:t>
      </w:r>
      <w:r w:rsidR="00350833">
        <w:rPr>
          <w:rFonts w:ascii="Arial" w:hAnsi="Arial" w:cs="Arial"/>
          <w:sz w:val="24"/>
          <w:szCs w:val="24"/>
          <w:lang w:val="en-US"/>
        </w:rPr>
        <w:t xml:space="preserve">where </w:t>
      </w:r>
      <w:r w:rsidR="000F4A2B">
        <w:rPr>
          <w:rFonts w:ascii="Arial" w:hAnsi="Arial" w:cs="Arial"/>
          <w:sz w:val="24"/>
          <w:szCs w:val="24"/>
          <w:lang w:val="en-US"/>
        </w:rPr>
        <w:t>its best re</w:t>
      </w:r>
      <w:r w:rsidR="00350833">
        <w:rPr>
          <w:rFonts w:ascii="Arial" w:hAnsi="Arial" w:cs="Arial"/>
          <w:sz w:val="24"/>
          <w:szCs w:val="24"/>
          <w:lang w:val="en-US"/>
        </w:rPr>
        <w:t xml:space="preserve">sources </w:t>
      </w:r>
      <w:r w:rsidR="000F4A2B">
        <w:rPr>
          <w:rFonts w:ascii="Arial" w:hAnsi="Arial" w:cs="Arial"/>
          <w:sz w:val="24"/>
          <w:szCs w:val="24"/>
          <w:lang w:val="en-US"/>
        </w:rPr>
        <w:t xml:space="preserve">should </w:t>
      </w:r>
      <w:r w:rsidR="00350833">
        <w:rPr>
          <w:rFonts w:ascii="Arial" w:hAnsi="Arial" w:cs="Arial"/>
          <w:sz w:val="24"/>
          <w:szCs w:val="24"/>
          <w:lang w:val="en-US"/>
        </w:rPr>
        <w:t>be allocated for breaking through</w:t>
      </w:r>
      <w:r w:rsidR="00FF0AE7">
        <w:rPr>
          <w:rFonts w:ascii="Arial" w:hAnsi="Arial" w:cs="Arial"/>
          <w:sz w:val="24"/>
          <w:szCs w:val="24"/>
          <w:lang w:val="en-US"/>
        </w:rPr>
        <w:t xml:space="preserve"> </w:t>
      </w:r>
      <w:r w:rsidR="00350833">
        <w:rPr>
          <w:rFonts w:ascii="Arial" w:hAnsi="Arial" w:cs="Arial"/>
          <w:sz w:val="24"/>
          <w:szCs w:val="24"/>
          <w:lang w:val="en-US"/>
        </w:rPr>
        <w:t xml:space="preserve">the </w:t>
      </w:r>
      <w:r w:rsidR="004A3541">
        <w:rPr>
          <w:rFonts w:ascii="Arial" w:hAnsi="Arial" w:cs="Arial"/>
          <w:sz w:val="24"/>
          <w:szCs w:val="24"/>
          <w:lang w:val="en-US"/>
        </w:rPr>
        <w:t xml:space="preserve">dilemma. </w:t>
      </w:r>
    </w:p>
    <w:p w14:paraId="7A13B00B" w14:textId="77777777" w:rsidR="00210F29" w:rsidRDefault="00210F29" w:rsidP="00210F29">
      <w:pPr>
        <w:spacing w:line="360" w:lineRule="auto"/>
        <w:jc w:val="both"/>
        <w:rPr>
          <w:rFonts w:ascii="Arial" w:hAnsi="Arial" w:cs="Arial"/>
          <w:sz w:val="24"/>
          <w:szCs w:val="24"/>
          <w:lang w:val="en-US"/>
        </w:rPr>
      </w:pPr>
    </w:p>
    <w:p w14:paraId="3242FECD" w14:textId="72AB5259" w:rsidR="00D0459E" w:rsidRPr="00445B4A" w:rsidRDefault="00A56A06" w:rsidP="00D0459E">
      <w:pPr>
        <w:spacing w:line="360" w:lineRule="auto"/>
        <w:jc w:val="both"/>
        <w:rPr>
          <w:rFonts w:ascii="Arial" w:hAnsi="Arial" w:cs="Arial"/>
          <w:b/>
          <w:bCs/>
          <w:sz w:val="28"/>
          <w:szCs w:val="28"/>
          <w:lang w:val="en-US"/>
        </w:rPr>
      </w:pPr>
      <w:r w:rsidRPr="00445B4A">
        <w:rPr>
          <w:rFonts w:ascii="Arial" w:hAnsi="Arial" w:cs="Arial"/>
          <w:b/>
          <w:bCs/>
          <w:sz w:val="28"/>
          <w:szCs w:val="28"/>
          <w:lang w:val="en-US"/>
        </w:rPr>
        <w:t xml:space="preserve">1.2 </w:t>
      </w:r>
      <w:r w:rsidR="003952B6" w:rsidRPr="00445B4A">
        <w:rPr>
          <w:rFonts w:ascii="Arial" w:hAnsi="Arial" w:cs="Arial"/>
          <w:b/>
          <w:bCs/>
          <w:sz w:val="28"/>
          <w:szCs w:val="28"/>
          <w:lang w:val="en-US"/>
        </w:rPr>
        <w:t xml:space="preserve">Objectives of </w:t>
      </w:r>
      <w:r w:rsidR="00445B4A" w:rsidRPr="00445B4A">
        <w:rPr>
          <w:rFonts w:ascii="Arial" w:hAnsi="Arial" w:cs="Arial"/>
          <w:b/>
          <w:bCs/>
          <w:sz w:val="28"/>
          <w:szCs w:val="28"/>
          <w:lang w:val="en-US"/>
        </w:rPr>
        <w:t>Research</w:t>
      </w:r>
    </w:p>
    <w:p w14:paraId="55022DA3" w14:textId="6EB30B31" w:rsidR="00D95500" w:rsidRDefault="0043701A" w:rsidP="00210F29">
      <w:pPr>
        <w:spacing w:line="360" w:lineRule="auto"/>
        <w:jc w:val="both"/>
        <w:rPr>
          <w:rFonts w:ascii="Arial" w:hAnsi="Arial" w:cs="Arial"/>
          <w:sz w:val="24"/>
          <w:szCs w:val="24"/>
          <w:lang w:val="en-US"/>
        </w:rPr>
      </w:pPr>
      <w:r>
        <w:rPr>
          <w:rFonts w:ascii="Arial" w:hAnsi="Arial" w:cs="Arial"/>
          <w:sz w:val="24"/>
          <w:szCs w:val="24"/>
          <w:lang w:val="en-US"/>
        </w:rPr>
        <w:t xml:space="preserve">As a strategic consultant, the researcher will </w:t>
      </w:r>
      <w:r w:rsidR="00445B4A">
        <w:rPr>
          <w:rFonts w:ascii="Arial" w:hAnsi="Arial" w:cs="Arial"/>
          <w:sz w:val="24"/>
          <w:szCs w:val="24"/>
          <w:lang w:val="en-US"/>
        </w:rPr>
        <w:t xml:space="preserve">go through the procedures of collecting and analyzing large amounts of data at </w:t>
      </w:r>
      <w:r w:rsidR="00554F05">
        <w:rPr>
          <w:rFonts w:ascii="Arial" w:hAnsi="Arial" w:cs="Arial"/>
          <w:sz w:val="24"/>
          <w:szCs w:val="24"/>
          <w:lang w:val="en-US"/>
        </w:rPr>
        <w:t>different</w:t>
      </w:r>
      <w:r w:rsidR="00445B4A">
        <w:rPr>
          <w:rFonts w:ascii="Arial" w:hAnsi="Arial" w:cs="Arial"/>
          <w:sz w:val="24"/>
          <w:szCs w:val="24"/>
          <w:lang w:val="en-US"/>
        </w:rPr>
        <w:t xml:space="preserve"> levels, </w:t>
      </w:r>
      <w:r w:rsidR="00554F05">
        <w:rPr>
          <w:rFonts w:ascii="Arial" w:hAnsi="Arial" w:cs="Arial"/>
          <w:sz w:val="24"/>
          <w:szCs w:val="24"/>
          <w:lang w:val="en-US"/>
        </w:rPr>
        <w:t>identifying pr</w:t>
      </w:r>
      <w:r w:rsidR="004A3541">
        <w:rPr>
          <w:rFonts w:ascii="Arial" w:hAnsi="Arial" w:cs="Arial"/>
          <w:sz w:val="24"/>
          <w:szCs w:val="24"/>
          <w:lang w:val="en-US"/>
        </w:rPr>
        <w:t xml:space="preserve">oblems of weaknesses and threats, </w:t>
      </w:r>
      <w:r w:rsidR="00D95500">
        <w:rPr>
          <w:rFonts w:ascii="Arial" w:hAnsi="Arial" w:cs="Arial"/>
          <w:sz w:val="24"/>
          <w:szCs w:val="24"/>
          <w:lang w:val="en-US"/>
        </w:rPr>
        <w:t xml:space="preserve">and </w:t>
      </w:r>
      <w:r w:rsidR="004A3541">
        <w:rPr>
          <w:rFonts w:ascii="Arial" w:hAnsi="Arial" w:cs="Arial"/>
          <w:sz w:val="24"/>
          <w:szCs w:val="24"/>
          <w:lang w:val="en-US"/>
        </w:rPr>
        <w:t xml:space="preserve">then </w:t>
      </w:r>
      <w:r w:rsidR="00D95500">
        <w:rPr>
          <w:rFonts w:ascii="Arial" w:hAnsi="Arial" w:cs="Arial"/>
          <w:sz w:val="24"/>
          <w:szCs w:val="24"/>
          <w:lang w:val="en-US"/>
        </w:rPr>
        <w:t xml:space="preserve">suggesting methods for </w:t>
      </w:r>
      <w:r w:rsidR="004A3541">
        <w:rPr>
          <w:rFonts w:ascii="Arial" w:hAnsi="Arial" w:cs="Arial"/>
          <w:sz w:val="24"/>
          <w:szCs w:val="24"/>
          <w:lang w:val="en-US"/>
        </w:rPr>
        <w:t xml:space="preserve">maximizing strengths and opportunities to overcome </w:t>
      </w:r>
      <w:r w:rsidR="00D95500">
        <w:rPr>
          <w:rFonts w:ascii="Arial" w:hAnsi="Arial" w:cs="Arial"/>
          <w:sz w:val="24"/>
          <w:szCs w:val="24"/>
          <w:lang w:val="en-US"/>
        </w:rPr>
        <w:t>the deficiencies</w:t>
      </w:r>
      <w:r w:rsidR="002C58C3">
        <w:rPr>
          <w:rFonts w:ascii="Arial" w:hAnsi="Arial" w:cs="Arial"/>
          <w:sz w:val="24"/>
          <w:szCs w:val="24"/>
          <w:lang w:val="en-US"/>
        </w:rPr>
        <w:t xml:space="preserve"> of Beyond Meat</w:t>
      </w:r>
      <w:r w:rsidR="004A3541">
        <w:rPr>
          <w:rFonts w:ascii="Arial" w:hAnsi="Arial" w:cs="Arial"/>
          <w:sz w:val="24"/>
          <w:szCs w:val="24"/>
          <w:lang w:val="en-US"/>
        </w:rPr>
        <w:t xml:space="preserve">. </w:t>
      </w:r>
      <w:r w:rsidR="00D95500">
        <w:rPr>
          <w:rFonts w:ascii="Arial" w:hAnsi="Arial" w:cs="Arial"/>
          <w:sz w:val="24"/>
          <w:szCs w:val="24"/>
          <w:lang w:val="en-US"/>
        </w:rPr>
        <w:t xml:space="preserve">Followed by a stage of strategies selection, advices will be given </w:t>
      </w:r>
      <w:r w:rsidR="002C58C3">
        <w:rPr>
          <w:rFonts w:ascii="Arial" w:hAnsi="Arial" w:cs="Arial"/>
          <w:sz w:val="24"/>
          <w:szCs w:val="24"/>
          <w:lang w:val="en-US"/>
        </w:rPr>
        <w:t>for choosing the best strategy</w:t>
      </w:r>
      <w:r w:rsidR="00B85DFD">
        <w:rPr>
          <w:rFonts w:ascii="Arial" w:hAnsi="Arial" w:cs="Arial"/>
          <w:sz w:val="24"/>
          <w:szCs w:val="24"/>
          <w:lang w:val="en-US"/>
        </w:rPr>
        <w:t>, together with warnings of barriers</w:t>
      </w:r>
      <w:r w:rsidR="002C58C3">
        <w:rPr>
          <w:rFonts w:ascii="Arial" w:hAnsi="Arial" w:cs="Arial"/>
          <w:sz w:val="24"/>
          <w:szCs w:val="24"/>
          <w:lang w:val="en-US"/>
        </w:rPr>
        <w:t xml:space="preserve"> and </w:t>
      </w:r>
      <w:r w:rsidR="000B0D78">
        <w:rPr>
          <w:rFonts w:ascii="Arial" w:hAnsi="Arial" w:cs="Arial"/>
          <w:sz w:val="24"/>
          <w:szCs w:val="24"/>
          <w:lang w:val="en-US"/>
        </w:rPr>
        <w:t xml:space="preserve">suggestions of </w:t>
      </w:r>
      <w:r w:rsidR="002C58C3">
        <w:rPr>
          <w:rFonts w:ascii="Arial" w:hAnsi="Arial" w:cs="Arial"/>
          <w:sz w:val="24"/>
          <w:szCs w:val="24"/>
          <w:lang w:val="en-US"/>
        </w:rPr>
        <w:t>overcoming methods</w:t>
      </w:r>
      <w:r w:rsidR="00B85DFD">
        <w:rPr>
          <w:rFonts w:ascii="Arial" w:hAnsi="Arial" w:cs="Arial"/>
          <w:sz w:val="24"/>
          <w:szCs w:val="24"/>
          <w:lang w:val="en-US"/>
        </w:rPr>
        <w:t>.</w:t>
      </w:r>
    </w:p>
    <w:p w14:paraId="4AFA9C1B" w14:textId="77777777" w:rsidR="00210F29" w:rsidRDefault="00210F29" w:rsidP="00210F29">
      <w:pPr>
        <w:spacing w:line="360" w:lineRule="auto"/>
        <w:jc w:val="both"/>
        <w:rPr>
          <w:rFonts w:ascii="Arial" w:hAnsi="Arial" w:cs="Arial"/>
          <w:sz w:val="24"/>
          <w:szCs w:val="24"/>
          <w:lang w:val="en-US"/>
        </w:rPr>
      </w:pPr>
    </w:p>
    <w:p w14:paraId="2B70D9B3" w14:textId="77777777" w:rsidR="00B84E20" w:rsidRDefault="00B84E20" w:rsidP="004C22F7">
      <w:pPr>
        <w:spacing w:line="360" w:lineRule="auto"/>
        <w:jc w:val="both"/>
        <w:rPr>
          <w:rFonts w:ascii="Arial" w:hAnsi="Arial" w:cs="Arial"/>
          <w:b/>
          <w:bCs/>
          <w:sz w:val="28"/>
          <w:szCs w:val="28"/>
          <w:lang w:val="en-US"/>
        </w:rPr>
      </w:pPr>
    </w:p>
    <w:p w14:paraId="409EC7E0" w14:textId="584D6036" w:rsidR="000B0D78" w:rsidRDefault="00706D47" w:rsidP="004C22F7">
      <w:pPr>
        <w:spacing w:line="360" w:lineRule="auto"/>
        <w:jc w:val="both"/>
        <w:rPr>
          <w:rFonts w:ascii="Arial" w:hAnsi="Arial" w:cs="Arial"/>
          <w:b/>
          <w:bCs/>
          <w:sz w:val="28"/>
          <w:szCs w:val="28"/>
          <w:lang w:val="en-US"/>
        </w:rPr>
      </w:pPr>
      <w:r w:rsidRPr="004A3541">
        <w:rPr>
          <w:rFonts w:ascii="Arial" w:hAnsi="Arial" w:cs="Arial"/>
          <w:b/>
          <w:bCs/>
          <w:sz w:val="28"/>
          <w:szCs w:val="28"/>
          <w:lang w:val="en-US"/>
        </w:rPr>
        <w:lastRenderedPageBreak/>
        <w:t xml:space="preserve">1.3 </w:t>
      </w:r>
      <w:r w:rsidR="006F5329" w:rsidRPr="004A3541">
        <w:rPr>
          <w:rFonts w:ascii="Arial" w:hAnsi="Arial" w:cs="Arial"/>
          <w:b/>
          <w:bCs/>
          <w:sz w:val="28"/>
          <w:szCs w:val="28"/>
          <w:lang w:val="en-US"/>
        </w:rPr>
        <w:t xml:space="preserve">Research Methodology </w:t>
      </w:r>
    </w:p>
    <w:p w14:paraId="779734C5" w14:textId="1E5FCFB0" w:rsidR="009047F4" w:rsidRDefault="001E3BEC" w:rsidP="004C22F7">
      <w:pPr>
        <w:spacing w:line="360" w:lineRule="auto"/>
        <w:jc w:val="both"/>
        <w:rPr>
          <w:rFonts w:ascii="Arial" w:hAnsi="Arial" w:cs="Arial"/>
          <w:sz w:val="24"/>
          <w:szCs w:val="24"/>
          <w:lang w:val="en-US"/>
        </w:rPr>
      </w:pPr>
      <w:r>
        <w:rPr>
          <w:rFonts w:ascii="Arial" w:hAnsi="Arial" w:cs="Arial"/>
          <w:sz w:val="24"/>
          <w:szCs w:val="24"/>
          <w:lang w:val="en-US"/>
        </w:rPr>
        <w:t xml:space="preserve">The following diagram shows the </w:t>
      </w:r>
      <w:r w:rsidR="004C22F7">
        <w:rPr>
          <w:rFonts w:ascii="Arial" w:hAnsi="Arial" w:cs="Arial"/>
          <w:sz w:val="24"/>
          <w:szCs w:val="24"/>
          <w:lang w:val="en-US"/>
        </w:rPr>
        <w:t xml:space="preserve">research </w:t>
      </w:r>
      <w:r>
        <w:rPr>
          <w:rFonts w:ascii="Arial" w:hAnsi="Arial" w:cs="Arial"/>
          <w:sz w:val="24"/>
          <w:szCs w:val="24"/>
          <w:lang w:val="en-US"/>
        </w:rPr>
        <w:t>methodolog</w:t>
      </w:r>
      <w:r w:rsidR="000B0D78">
        <w:rPr>
          <w:rFonts w:ascii="Arial" w:hAnsi="Arial" w:cs="Arial"/>
          <w:sz w:val="24"/>
          <w:szCs w:val="24"/>
          <w:lang w:val="en-US"/>
        </w:rPr>
        <w:t>ical steps</w:t>
      </w:r>
      <w:r>
        <w:rPr>
          <w:rFonts w:ascii="Arial" w:hAnsi="Arial" w:cs="Arial"/>
          <w:sz w:val="24"/>
          <w:szCs w:val="24"/>
          <w:lang w:val="en-US"/>
        </w:rPr>
        <w:t xml:space="preserve"> </w:t>
      </w:r>
      <w:r w:rsidR="009B2E1D">
        <w:rPr>
          <w:rFonts w:ascii="Arial" w:hAnsi="Arial" w:cs="Arial"/>
          <w:sz w:val="24"/>
          <w:szCs w:val="24"/>
          <w:lang w:val="en-US"/>
        </w:rPr>
        <w:t xml:space="preserve">for deriving the </w:t>
      </w:r>
      <w:r w:rsidR="0082426A">
        <w:rPr>
          <w:rFonts w:ascii="Arial" w:hAnsi="Arial" w:cs="Arial"/>
          <w:sz w:val="24"/>
          <w:szCs w:val="24"/>
          <w:lang w:val="en-US"/>
        </w:rPr>
        <w:t>C</w:t>
      </w:r>
      <w:r w:rsidR="009B2E1D">
        <w:rPr>
          <w:rFonts w:ascii="Arial" w:hAnsi="Arial" w:cs="Arial"/>
          <w:sz w:val="24"/>
          <w:szCs w:val="24"/>
          <w:lang w:val="en-US"/>
        </w:rPr>
        <w:t xml:space="preserve">hange </w:t>
      </w:r>
      <w:r w:rsidR="0082426A">
        <w:rPr>
          <w:rFonts w:ascii="Arial" w:hAnsi="Arial" w:cs="Arial"/>
          <w:sz w:val="24"/>
          <w:szCs w:val="24"/>
          <w:lang w:val="en-US"/>
        </w:rPr>
        <w:t>S</w:t>
      </w:r>
      <w:r w:rsidR="009B2E1D">
        <w:rPr>
          <w:rFonts w:ascii="Arial" w:hAnsi="Arial" w:cs="Arial"/>
          <w:sz w:val="24"/>
          <w:szCs w:val="24"/>
          <w:lang w:val="en-US"/>
        </w:rPr>
        <w:t>trategy of Beyond Meat.</w:t>
      </w:r>
    </w:p>
    <w:p w14:paraId="3B8ABE7D" w14:textId="0D7F2E72" w:rsidR="004C22F7" w:rsidRPr="0039006E" w:rsidRDefault="004C22F7" w:rsidP="0039006E">
      <w:pPr>
        <w:keepNext/>
        <w:spacing w:line="360" w:lineRule="auto"/>
        <w:jc w:val="both"/>
        <w:rPr>
          <w:rFonts w:ascii="Arial" w:hAnsi="Arial" w:cs="Arial"/>
          <w:i/>
          <w:iCs/>
          <w:sz w:val="20"/>
          <w:szCs w:val="20"/>
          <w:lang w:val="en-US"/>
        </w:rPr>
      </w:pPr>
      <w:r w:rsidRPr="0039006E">
        <w:rPr>
          <w:rFonts w:ascii="Arial" w:hAnsi="Arial" w:cs="Arial"/>
          <w:i/>
          <w:iCs/>
          <w:noProof/>
          <w:sz w:val="20"/>
          <w:szCs w:val="20"/>
          <w:lang w:val="en-US"/>
        </w:rPr>
        <w:drawing>
          <wp:anchor distT="0" distB="0" distL="114300" distR="114300" simplePos="0" relativeHeight="251672576" behindDoc="0" locked="0" layoutInCell="1" allowOverlap="1" wp14:anchorId="43FFD76D" wp14:editId="677EA655">
            <wp:simplePos x="0" y="0"/>
            <wp:positionH relativeFrom="margin">
              <wp:posOffset>-635</wp:posOffset>
            </wp:positionH>
            <wp:positionV relativeFrom="paragraph">
              <wp:posOffset>0</wp:posOffset>
            </wp:positionV>
            <wp:extent cx="5667375" cy="3105150"/>
            <wp:effectExtent l="0" t="0" r="9525" b="0"/>
            <wp:wrapTopAndBottom/>
            <wp:docPr id="13" name="Diagram 13"/>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3" r:lo="rId14" r:qs="rId15" r:cs="rId16"/>
              </a:graphicData>
            </a:graphic>
            <wp14:sizeRelH relativeFrom="margin">
              <wp14:pctWidth>0</wp14:pctWidth>
            </wp14:sizeRelH>
            <wp14:sizeRelV relativeFrom="margin">
              <wp14:pctHeight>0</wp14:pctHeight>
            </wp14:sizeRelV>
          </wp:anchor>
        </w:drawing>
      </w:r>
      <w:r w:rsidR="0039006E" w:rsidRPr="0039006E">
        <w:rPr>
          <w:i/>
          <w:iCs/>
          <w:sz w:val="20"/>
          <w:szCs w:val="20"/>
        </w:rPr>
        <w:t xml:space="preserve">Diagram </w:t>
      </w:r>
      <w:r w:rsidR="0039006E" w:rsidRPr="0039006E">
        <w:rPr>
          <w:i/>
          <w:iCs/>
          <w:sz w:val="20"/>
          <w:szCs w:val="20"/>
        </w:rPr>
        <w:fldChar w:fldCharType="begin"/>
      </w:r>
      <w:r w:rsidR="0039006E" w:rsidRPr="0039006E">
        <w:rPr>
          <w:i/>
          <w:iCs/>
          <w:sz w:val="20"/>
          <w:szCs w:val="20"/>
        </w:rPr>
        <w:instrText xml:space="preserve"> SEQ Figure \* ARABIC </w:instrText>
      </w:r>
      <w:r w:rsidR="0039006E" w:rsidRPr="0039006E">
        <w:rPr>
          <w:i/>
          <w:iCs/>
          <w:sz w:val="20"/>
          <w:szCs w:val="20"/>
        </w:rPr>
        <w:fldChar w:fldCharType="separate"/>
      </w:r>
      <w:r w:rsidR="00D33DCB">
        <w:rPr>
          <w:i/>
          <w:iCs/>
          <w:noProof/>
          <w:sz w:val="20"/>
          <w:szCs w:val="20"/>
        </w:rPr>
        <w:t>1</w:t>
      </w:r>
      <w:r w:rsidR="0039006E" w:rsidRPr="0039006E">
        <w:rPr>
          <w:i/>
          <w:iCs/>
          <w:sz w:val="20"/>
          <w:szCs w:val="20"/>
        </w:rPr>
        <w:fldChar w:fldCharType="end"/>
      </w:r>
      <w:r w:rsidR="0039006E" w:rsidRPr="0039006E">
        <w:rPr>
          <w:i/>
          <w:iCs/>
          <w:sz w:val="20"/>
          <w:szCs w:val="20"/>
        </w:rPr>
        <w:t xml:space="preserve">  Fundamental Steps of Research Methodologies for Beyond Meat. The diagram is constructed by the researcher.</w:t>
      </w:r>
    </w:p>
    <w:p w14:paraId="15D762E2" w14:textId="7F00E7DF" w:rsidR="005A2E38" w:rsidRDefault="005A2E38" w:rsidP="004C22F7">
      <w:pPr>
        <w:spacing w:line="360" w:lineRule="auto"/>
        <w:jc w:val="both"/>
        <w:rPr>
          <w:rFonts w:ascii="Arial" w:hAnsi="Arial" w:cs="Arial"/>
          <w:sz w:val="24"/>
          <w:szCs w:val="24"/>
          <w:lang w:val="en-US"/>
        </w:rPr>
      </w:pPr>
    </w:p>
    <w:p w14:paraId="60CC5790" w14:textId="1A480B67" w:rsidR="00225EC4" w:rsidRDefault="00225EC4" w:rsidP="008009F5">
      <w:pPr>
        <w:spacing w:line="360" w:lineRule="auto"/>
        <w:jc w:val="both"/>
        <w:rPr>
          <w:rFonts w:ascii="Arial" w:hAnsi="Arial" w:cs="Arial"/>
          <w:sz w:val="24"/>
          <w:szCs w:val="24"/>
          <w:lang w:val="en-US"/>
        </w:rPr>
      </w:pPr>
    </w:p>
    <w:p w14:paraId="58EA2AF5" w14:textId="2A7EF037" w:rsidR="00225EC4" w:rsidRDefault="00225EC4" w:rsidP="008009F5">
      <w:pPr>
        <w:spacing w:line="360" w:lineRule="auto"/>
        <w:jc w:val="both"/>
        <w:rPr>
          <w:rFonts w:ascii="Arial" w:hAnsi="Arial" w:cs="Arial"/>
          <w:sz w:val="24"/>
          <w:szCs w:val="24"/>
          <w:lang w:val="en-US"/>
        </w:rPr>
      </w:pPr>
    </w:p>
    <w:p w14:paraId="62D24771" w14:textId="380BB59C" w:rsidR="00225EC4" w:rsidRDefault="00225EC4" w:rsidP="008009F5">
      <w:pPr>
        <w:spacing w:line="360" w:lineRule="auto"/>
        <w:jc w:val="both"/>
        <w:rPr>
          <w:rFonts w:ascii="Arial" w:hAnsi="Arial" w:cs="Arial"/>
          <w:sz w:val="24"/>
          <w:szCs w:val="24"/>
          <w:lang w:val="en-US"/>
        </w:rPr>
      </w:pPr>
    </w:p>
    <w:p w14:paraId="3442E94E" w14:textId="05FD21B1" w:rsidR="00225EC4" w:rsidRDefault="00225EC4" w:rsidP="008009F5">
      <w:pPr>
        <w:spacing w:line="360" w:lineRule="auto"/>
        <w:jc w:val="both"/>
        <w:rPr>
          <w:rFonts w:ascii="Arial" w:hAnsi="Arial" w:cs="Arial"/>
          <w:sz w:val="24"/>
          <w:szCs w:val="24"/>
          <w:lang w:val="en-US"/>
        </w:rPr>
      </w:pPr>
    </w:p>
    <w:p w14:paraId="57D1099A" w14:textId="77777777" w:rsidR="009E4E35" w:rsidRDefault="009E4E35" w:rsidP="00430C45">
      <w:pPr>
        <w:spacing w:line="360" w:lineRule="auto"/>
        <w:jc w:val="both"/>
        <w:rPr>
          <w:rFonts w:ascii="Arial" w:hAnsi="Arial" w:cs="Arial"/>
          <w:b/>
          <w:bCs/>
          <w:sz w:val="28"/>
          <w:szCs w:val="28"/>
          <w:lang w:val="en-US"/>
        </w:rPr>
      </w:pPr>
    </w:p>
    <w:p w14:paraId="4A0E5BFC" w14:textId="77777777" w:rsidR="009E4E35" w:rsidRDefault="009E4E35" w:rsidP="00430C45">
      <w:pPr>
        <w:spacing w:line="360" w:lineRule="auto"/>
        <w:jc w:val="both"/>
        <w:rPr>
          <w:rFonts w:ascii="Arial" w:hAnsi="Arial" w:cs="Arial"/>
          <w:b/>
          <w:bCs/>
          <w:sz w:val="28"/>
          <w:szCs w:val="28"/>
          <w:lang w:val="en-US"/>
        </w:rPr>
      </w:pPr>
    </w:p>
    <w:p w14:paraId="239D1F80" w14:textId="77777777" w:rsidR="009E4E35" w:rsidRDefault="009E4E35" w:rsidP="00430C45">
      <w:pPr>
        <w:spacing w:line="360" w:lineRule="auto"/>
        <w:jc w:val="both"/>
        <w:rPr>
          <w:rFonts w:ascii="Arial" w:hAnsi="Arial" w:cs="Arial"/>
          <w:b/>
          <w:bCs/>
          <w:sz w:val="28"/>
          <w:szCs w:val="28"/>
          <w:lang w:val="en-US"/>
        </w:rPr>
      </w:pPr>
    </w:p>
    <w:p w14:paraId="7C45B7E3" w14:textId="77777777" w:rsidR="00B84E20" w:rsidRDefault="00B84E20" w:rsidP="00430C45">
      <w:pPr>
        <w:spacing w:line="360" w:lineRule="auto"/>
        <w:jc w:val="both"/>
        <w:rPr>
          <w:rFonts w:ascii="Arial" w:hAnsi="Arial" w:cs="Arial"/>
          <w:b/>
          <w:bCs/>
          <w:sz w:val="28"/>
          <w:szCs w:val="28"/>
          <w:lang w:val="en-US"/>
        </w:rPr>
      </w:pPr>
    </w:p>
    <w:p w14:paraId="0746507E" w14:textId="77777777" w:rsidR="00B84E20" w:rsidRDefault="00B84E20" w:rsidP="00430C45">
      <w:pPr>
        <w:spacing w:line="360" w:lineRule="auto"/>
        <w:jc w:val="both"/>
        <w:rPr>
          <w:rFonts w:ascii="Arial" w:hAnsi="Arial" w:cs="Arial"/>
          <w:b/>
          <w:bCs/>
          <w:sz w:val="28"/>
          <w:szCs w:val="28"/>
          <w:lang w:val="en-US"/>
        </w:rPr>
      </w:pPr>
    </w:p>
    <w:p w14:paraId="76486A87" w14:textId="77777777" w:rsidR="00B84E20" w:rsidRDefault="00B84E20" w:rsidP="00430C45">
      <w:pPr>
        <w:spacing w:line="360" w:lineRule="auto"/>
        <w:jc w:val="both"/>
        <w:rPr>
          <w:rFonts w:ascii="Arial" w:hAnsi="Arial" w:cs="Arial"/>
          <w:b/>
          <w:bCs/>
          <w:sz w:val="28"/>
          <w:szCs w:val="28"/>
          <w:lang w:val="en-US"/>
        </w:rPr>
      </w:pPr>
    </w:p>
    <w:p w14:paraId="7889D104" w14:textId="2F8AAE2B" w:rsidR="00430C45" w:rsidRPr="00B84E20" w:rsidRDefault="00430C45" w:rsidP="00430C45">
      <w:pPr>
        <w:spacing w:line="360" w:lineRule="auto"/>
        <w:jc w:val="both"/>
        <w:rPr>
          <w:rFonts w:ascii="Arial" w:hAnsi="Arial" w:cs="Arial"/>
          <w:b/>
          <w:bCs/>
          <w:sz w:val="32"/>
          <w:szCs w:val="32"/>
          <w:lang w:val="en-US"/>
        </w:rPr>
      </w:pPr>
      <w:r w:rsidRPr="00B84E20">
        <w:rPr>
          <w:rFonts w:ascii="Arial" w:hAnsi="Arial" w:cs="Arial"/>
          <w:b/>
          <w:bCs/>
          <w:sz w:val="32"/>
          <w:szCs w:val="32"/>
          <w:lang w:val="en-US"/>
        </w:rPr>
        <w:lastRenderedPageBreak/>
        <w:t>2. Mission-Objectives Matrix of Beyond Meat</w:t>
      </w:r>
    </w:p>
    <w:p w14:paraId="5A2470DA" w14:textId="020B3611" w:rsidR="00430C45" w:rsidRDefault="00430C45" w:rsidP="00430C45">
      <w:pPr>
        <w:spacing w:after="0" w:line="360" w:lineRule="auto"/>
        <w:jc w:val="both"/>
        <w:rPr>
          <w:rFonts w:ascii="Arial" w:hAnsi="Arial" w:cs="Arial"/>
          <w:sz w:val="24"/>
          <w:szCs w:val="24"/>
          <w:lang w:val="en-US"/>
        </w:rPr>
      </w:pPr>
      <w:r w:rsidRPr="00F01948">
        <w:rPr>
          <w:rFonts w:ascii="Arial" w:hAnsi="Arial" w:cs="Arial"/>
          <w:sz w:val="24"/>
          <w:szCs w:val="24"/>
          <w:lang w:val="en-US"/>
        </w:rPr>
        <w:t>The</w:t>
      </w:r>
      <w:r>
        <w:rPr>
          <w:rFonts w:ascii="Arial" w:hAnsi="Arial" w:cs="Arial"/>
          <w:sz w:val="24"/>
          <w:szCs w:val="24"/>
          <w:lang w:val="en-US"/>
        </w:rPr>
        <w:t xml:space="preserve"> Mission-Objectives Matrix is an innovative tool for use at the initial stage of strategic planning </w:t>
      </w:r>
      <w:r w:rsidR="00AD0DB4">
        <w:rPr>
          <w:rFonts w:ascii="Arial" w:hAnsi="Arial" w:cs="Arial"/>
          <w:sz w:val="24"/>
          <w:szCs w:val="24"/>
          <w:lang w:val="en-US"/>
        </w:rPr>
        <w:t>for clarifying</w:t>
      </w:r>
      <w:r>
        <w:rPr>
          <w:rFonts w:ascii="Arial" w:hAnsi="Arial" w:cs="Arial"/>
          <w:sz w:val="24"/>
          <w:szCs w:val="24"/>
          <w:lang w:val="en-US"/>
        </w:rPr>
        <w:t xml:space="preserve"> the company’s </w:t>
      </w:r>
      <w:r w:rsidR="00AD0DB4">
        <w:rPr>
          <w:rFonts w:ascii="Arial" w:hAnsi="Arial" w:cs="Arial"/>
          <w:sz w:val="24"/>
          <w:szCs w:val="24"/>
          <w:lang w:val="en-US"/>
        </w:rPr>
        <w:t xml:space="preserve">situated environment, </w:t>
      </w:r>
      <w:r>
        <w:rPr>
          <w:rFonts w:ascii="Arial" w:hAnsi="Arial" w:cs="Arial"/>
          <w:sz w:val="24"/>
          <w:szCs w:val="24"/>
          <w:lang w:val="en-US"/>
        </w:rPr>
        <w:t xml:space="preserve">objectives and strategies </w:t>
      </w:r>
      <w:r w:rsidR="000F16AC">
        <w:rPr>
          <w:rFonts w:ascii="Arial" w:hAnsi="Arial" w:cs="Arial"/>
          <w:sz w:val="24"/>
          <w:szCs w:val="24"/>
          <w:lang w:val="en-US"/>
        </w:rPr>
        <w:t xml:space="preserve">currently </w:t>
      </w:r>
      <w:r>
        <w:rPr>
          <w:rFonts w:ascii="Arial" w:hAnsi="Arial" w:cs="Arial"/>
          <w:sz w:val="24"/>
          <w:szCs w:val="24"/>
          <w:lang w:val="en-US"/>
        </w:rPr>
        <w:t xml:space="preserve">used. Mission statements serve as guidelines to show directions, and they are </w:t>
      </w:r>
      <w:r w:rsidR="000F16AC">
        <w:rPr>
          <w:rFonts w:ascii="Arial" w:hAnsi="Arial" w:cs="Arial"/>
          <w:sz w:val="24"/>
          <w:szCs w:val="24"/>
          <w:lang w:val="en-US"/>
        </w:rPr>
        <w:t xml:space="preserve">the </w:t>
      </w:r>
      <w:r>
        <w:rPr>
          <w:rFonts w:ascii="Arial" w:hAnsi="Arial" w:cs="Arial"/>
          <w:sz w:val="24"/>
          <w:szCs w:val="24"/>
          <w:lang w:val="en-US"/>
        </w:rPr>
        <w:t xml:space="preserve">prerequisites </w:t>
      </w:r>
      <w:r w:rsidR="00286F77">
        <w:rPr>
          <w:rFonts w:ascii="Arial" w:hAnsi="Arial" w:cs="Arial"/>
          <w:sz w:val="24"/>
          <w:szCs w:val="24"/>
          <w:lang w:val="en-US"/>
        </w:rPr>
        <w:t xml:space="preserve">of </w:t>
      </w:r>
      <w:r>
        <w:rPr>
          <w:rFonts w:ascii="Arial" w:hAnsi="Arial" w:cs="Arial"/>
          <w:sz w:val="24"/>
          <w:szCs w:val="24"/>
          <w:lang w:val="en-US"/>
        </w:rPr>
        <w:t>strategy-formulations.</w:t>
      </w:r>
    </w:p>
    <w:p w14:paraId="430A3256" w14:textId="77777777" w:rsidR="00430C45" w:rsidRDefault="00430C45" w:rsidP="00430C45">
      <w:pPr>
        <w:spacing w:after="0" w:line="360" w:lineRule="auto"/>
        <w:jc w:val="both"/>
        <w:rPr>
          <w:rFonts w:ascii="Arial" w:hAnsi="Arial" w:cs="Arial"/>
          <w:b/>
          <w:bCs/>
          <w:i/>
          <w:iCs/>
          <w:sz w:val="24"/>
          <w:szCs w:val="24"/>
          <w:lang w:val="en-US"/>
        </w:rPr>
      </w:pPr>
    </w:p>
    <w:p w14:paraId="6081F044" w14:textId="3C5E2AAD" w:rsidR="00430C45" w:rsidRDefault="00430C45" w:rsidP="00430C45">
      <w:pPr>
        <w:spacing w:after="0" w:line="360" w:lineRule="auto"/>
        <w:jc w:val="both"/>
        <w:rPr>
          <w:rFonts w:ascii="Arial" w:hAnsi="Arial" w:cs="Arial"/>
          <w:b/>
          <w:bCs/>
          <w:i/>
          <w:iCs/>
          <w:sz w:val="24"/>
          <w:szCs w:val="24"/>
          <w:lang w:val="en-US"/>
        </w:rPr>
      </w:pPr>
      <w:r w:rsidRPr="00AB350E">
        <w:rPr>
          <w:rFonts w:ascii="Arial" w:hAnsi="Arial" w:cs="Arial"/>
          <w:b/>
          <w:bCs/>
          <w:i/>
          <w:iCs/>
          <w:sz w:val="24"/>
          <w:szCs w:val="24"/>
          <w:lang w:val="en-US"/>
        </w:rPr>
        <w:t>Mission</w:t>
      </w:r>
      <w:r>
        <w:rPr>
          <w:rFonts w:ascii="Arial" w:hAnsi="Arial" w:cs="Arial"/>
          <w:b/>
          <w:bCs/>
          <w:i/>
          <w:iCs/>
          <w:sz w:val="24"/>
          <w:szCs w:val="24"/>
          <w:lang w:val="en-US"/>
        </w:rPr>
        <w:t>s</w:t>
      </w:r>
      <w:r w:rsidRPr="00AB350E">
        <w:rPr>
          <w:rFonts w:ascii="Arial" w:hAnsi="Arial" w:cs="Arial"/>
          <w:b/>
          <w:bCs/>
          <w:i/>
          <w:iCs/>
          <w:sz w:val="24"/>
          <w:szCs w:val="24"/>
          <w:lang w:val="en-US"/>
        </w:rPr>
        <w:t xml:space="preserve"> of Beyond Meat</w:t>
      </w:r>
    </w:p>
    <w:p w14:paraId="73EB4FF8" w14:textId="77777777" w:rsidR="00430C45" w:rsidRDefault="00430C45" w:rsidP="00430C45">
      <w:pPr>
        <w:spacing w:after="0" w:line="360" w:lineRule="auto"/>
        <w:jc w:val="both"/>
        <w:rPr>
          <w:rFonts w:ascii="Arial" w:hAnsi="Arial" w:cs="Arial"/>
          <w:b/>
          <w:bCs/>
          <w:i/>
          <w:iCs/>
          <w:sz w:val="24"/>
          <w:szCs w:val="24"/>
          <w:lang w:val="en-US"/>
        </w:rPr>
      </w:pPr>
    </w:p>
    <w:p w14:paraId="2567D32F" w14:textId="2F2969B7" w:rsidR="00430C45" w:rsidRDefault="00430C45" w:rsidP="00430C45">
      <w:pPr>
        <w:spacing w:line="360" w:lineRule="auto"/>
        <w:jc w:val="both"/>
        <w:rPr>
          <w:rFonts w:ascii="Arial" w:hAnsi="Arial" w:cs="Arial"/>
          <w:sz w:val="24"/>
          <w:szCs w:val="24"/>
          <w:lang w:val="en-US"/>
        </w:rPr>
      </w:pPr>
      <w:r>
        <w:rPr>
          <w:rFonts w:ascii="Arial" w:hAnsi="Arial" w:cs="Arial"/>
          <w:sz w:val="24"/>
          <w:szCs w:val="24"/>
          <w:lang w:val="en-US"/>
        </w:rPr>
        <w:t>There are two mission statements found on Beyond Meat’s 2022</w:t>
      </w:r>
      <w:r w:rsidR="00566670">
        <w:rPr>
          <w:rFonts w:ascii="Arial" w:hAnsi="Arial" w:cs="Arial"/>
          <w:sz w:val="24"/>
          <w:szCs w:val="24"/>
          <w:lang w:val="en-US"/>
        </w:rPr>
        <w:t xml:space="preserve"> website</w:t>
      </w:r>
      <w:r w:rsidR="00AD0DB4">
        <w:rPr>
          <w:rFonts w:ascii="Arial" w:hAnsi="Arial" w:cs="Arial"/>
          <w:sz w:val="24"/>
          <w:szCs w:val="24"/>
          <w:lang w:val="en-US"/>
        </w:rPr>
        <w:t xml:space="preserve"> but</w:t>
      </w:r>
      <w:r w:rsidR="00566670">
        <w:rPr>
          <w:rFonts w:ascii="Arial" w:hAnsi="Arial" w:cs="Arial"/>
          <w:sz w:val="24"/>
          <w:szCs w:val="24"/>
          <w:lang w:val="en-US"/>
        </w:rPr>
        <w:t xml:space="preserve"> with</w:t>
      </w:r>
      <w:r w:rsidR="00AD0DB4">
        <w:rPr>
          <w:rFonts w:ascii="Arial" w:hAnsi="Arial" w:cs="Arial"/>
          <w:sz w:val="24"/>
          <w:szCs w:val="24"/>
          <w:lang w:val="en-US"/>
        </w:rPr>
        <w:t>out</w:t>
      </w:r>
      <w:r w:rsidR="00566670">
        <w:rPr>
          <w:rFonts w:ascii="Arial" w:hAnsi="Arial" w:cs="Arial"/>
          <w:sz w:val="24"/>
          <w:szCs w:val="24"/>
          <w:lang w:val="en-US"/>
        </w:rPr>
        <w:t xml:space="preserve"> vision statement. The missions are as follows:</w:t>
      </w:r>
    </w:p>
    <w:p w14:paraId="1B1D6FBE" w14:textId="77777777" w:rsidR="00430C45" w:rsidRPr="00566670" w:rsidRDefault="00430C45" w:rsidP="00566670">
      <w:pPr>
        <w:pStyle w:val="ListParagraph"/>
        <w:numPr>
          <w:ilvl w:val="0"/>
          <w:numId w:val="7"/>
        </w:numPr>
        <w:spacing w:line="360" w:lineRule="auto"/>
        <w:jc w:val="both"/>
        <w:rPr>
          <w:rFonts w:ascii="Arial" w:hAnsi="Arial" w:cs="Arial"/>
          <w:sz w:val="24"/>
          <w:szCs w:val="24"/>
          <w:lang w:val="en-US"/>
        </w:rPr>
      </w:pPr>
      <w:r w:rsidRPr="00566670">
        <w:rPr>
          <w:rFonts w:ascii="Arial" w:hAnsi="Arial" w:cs="Arial"/>
          <w:sz w:val="24"/>
          <w:szCs w:val="24"/>
          <w:lang w:val="en-US"/>
        </w:rPr>
        <w:t xml:space="preserve">“We believe there’s a better way to feed our future. By shifting from animal to plant-based meat, we can positively affect the planet, the environment, the climate and even ourselves. After all, the positive choices we make every day, no matter how small, can have a great impact on our world” </w:t>
      </w:r>
    </w:p>
    <w:p w14:paraId="5354924E" w14:textId="77777777" w:rsidR="00430C45" w:rsidRPr="00566670" w:rsidRDefault="00430C45" w:rsidP="00566670">
      <w:pPr>
        <w:pStyle w:val="ListParagraph"/>
        <w:numPr>
          <w:ilvl w:val="0"/>
          <w:numId w:val="7"/>
        </w:numPr>
        <w:spacing w:line="360" w:lineRule="auto"/>
        <w:jc w:val="both"/>
        <w:rPr>
          <w:rFonts w:ascii="Arial" w:hAnsi="Arial" w:cs="Arial"/>
          <w:sz w:val="24"/>
          <w:szCs w:val="24"/>
          <w:lang w:val="en-US"/>
        </w:rPr>
      </w:pPr>
      <w:r w:rsidRPr="00566670">
        <w:rPr>
          <w:rFonts w:ascii="Arial" w:hAnsi="Arial" w:cs="Arial"/>
          <w:sz w:val="24"/>
          <w:szCs w:val="24"/>
          <w:lang w:val="en-US"/>
        </w:rPr>
        <w:t xml:space="preserve">“Feed a better future – to create delicious, nutritious, sustainable protein so that you can Eat What You Love” </w:t>
      </w:r>
    </w:p>
    <w:p w14:paraId="6E7DA2B5" w14:textId="5C7AC9CE" w:rsidR="00430C45" w:rsidRDefault="00430C45" w:rsidP="00542293">
      <w:pPr>
        <w:spacing w:after="0" w:line="360" w:lineRule="auto"/>
        <w:jc w:val="both"/>
        <w:rPr>
          <w:rFonts w:ascii="Arial" w:hAnsi="Arial" w:cs="Arial"/>
          <w:sz w:val="24"/>
          <w:szCs w:val="24"/>
          <w:lang w:val="en-US"/>
        </w:rPr>
      </w:pPr>
      <w:r>
        <w:rPr>
          <w:rFonts w:ascii="Arial" w:hAnsi="Arial" w:cs="Arial"/>
          <w:sz w:val="24"/>
          <w:szCs w:val="24"/>
          <w:lang w:val="en-US"/>
        </w:rPr>
        <w:t xml:space="preserve">These statements </w:t>
      </w:r>
      <w:r w:rsidR="00801596">
        <w:rPr>
          <w:rFonts w:ascii="Arial" w:hAnsi="Arial" w:cs="Arial"/>
          <w:sz w:val="24"/>
          <w:szCs w:val="24"/>
          <w:lang w:val="en-US"/>
        </w:rPr>
        <w:t xml:space="preserve">clearly </w:t>
      </w:r>
      <w:r w:rsidR="003945AC">
        <w:rPr>
          <w:rFonts w:ascii="Arial" w:hAnsi="Arial" w:cs="Arial"/>
          <w:sz w:val="24"/>
          <w:szCs w:val="24"/>
          <w:lang w:val="en-US"/>
        </w:rPr>
        <w:t>show</w:t>
      </w:r>
      <w:r>
        <w:rPr>
          <w:rFonts w:ascii="Arial" w:hAnsi="Arial" w:cs="Arial"/>
          <w:sz w:val="24"/>
          <w:szCs w:val="24"/>
          <w:lang w:val="en-US"/>
        </w:rPr>
        <w:t xml:space="preserve"> Beyond Meat’s </w:t>
      </w:r>
      <w:r w:rsidR="00801596">
        <w:rPr>
          <w:rFonts w:ascii="Arial" w:hAnsi="Arial" w:cs="Arial"/>
          <w:sz w:val="24"/>
          <w:szCs w:val="24"/>
          <w:lang w:val="en-US"/>
        </w:rPr>
        <w:t xml:space="preserve">objectives </w:t>
      </w:r>
      <w:r w:rsidR="00527F7B">
        <w:rPr>
          <w:rFonts w:ascii="Arial" w:hAnsi="Arial" w:cs="Arial"/>
          <w:sz w:val="24"/>
          <w:szCs w:val="24"/>
          <w:lang w:val="en-US"/>
        </w:rPr>
        <w:t>to feed</w:t>
      </w:r>
      <w:r w:rsidR="00801596">
        <w:rPr>
          <w:rFonts w:ascii="Arial" w:hAnsi="Arial" w:cs="Arial"/>
          <w:sz w:val="24"/>
          <w:szCs w:val="24"/>
          <w:lang w:val="en-US"/>
        </w:rPr>
        <w:t xml:space="preserve"> a better future by </w:t>
      </w:r>
      <w:r>
        <w:rPr>
          <w:rFonts w:ascii="Arial" w:hAnsi="Arial" w:cs="Arial"/>
          <w:sz w:val="24"/>
          <w:szCs w:val="24"/>
          <w:lang w:val="en-US"/>
        </w:rPr>
        <w:t>shifting from animal</w:t>
      </w:r>
      <w:r w:rsidR="00C746CF">
        <w:rPr>
          <w:rFonts w:ascii="Arial" w:hAnsi="Arial" w:cs="Arial"/>
          <w:sz w:val="24"/>
          <w:szCs w:val="24"/>
          <w:lang w:val="en-US"/>
        </w:rPr>
        <w:t xml:space="preserve"> </w:t>
      </w:r>
      <w:r w:rsidR="00527F7B">
        <w:rPr>
          <w:rFonts w:ascii="Arial" w:hAnsi="Arial" w:cs="Arial"/>
          <w:sz w:val="24"/>
          <w:szCs w:val="24"/>
          <w:lang w:val="en-US"/>
        </w:rPr>
        <w:t xml:space="preserve">meat </w:t>
      </w:r>
      <w:r w:rsidR="00801596">
        <w:rPr>
          <w:rFonts w:ascii="Arial" w:hAnsi="Arial" w:cs="Arial"/>
          <w:sz w:val="24"/>
          <w:szCs w:val="24"/>
          <w:lang w:val="en-US"/>
        </w:rPr>
        <w:t>to create delicious and nut</w:t>
      </w:r>
      <w:r w:rsidR="00527F7B">
        <w:rPr>
          <w:rFonts w:ascii="Arial" w:hAnsi="Arial" w:cs="Arial"/>
          <w:sz w:val="24"/>
          <w:szCs w:val="24"/>
          <w:lang w:val="en-US"/>
        </w:rPr>
        <w:t>r</w:t>
      </w:r>
      <w:r w:rsidR="00801596">
        <w:rPr>
          <w:rFonts w:ascii="Arial" w:hAnsi="Arial" w:cs="Arial"/>
          <w:sz w:val="24"/>
          <w:szCs w:val="24"/>
          <w:lang w:val="en-US"/>
        </w:rPr>
        <w:t>itious</w:t>
      </w:r>
      <w:r w:rsidR="00527F7B">
        <w:rPr>
          <w:rFonts w:ascii="Arial" w:hAnsi="Arial" w:cs="Arial"/>
          <w:sz w:val="24"/>
          <w:szCs w:val="24"/>
          <w:lang w:val="en-US"/>
        </w:rPr>
        <w:t xml:space="preserve"> plant-based meat</w:t>
      </w:r>
      <w:r w:rsidR="00801596">
        <w:rPr>
          <w:rFonts w:ascii="Arial" w:hAnsi="Arial" w:cs="Arial"/>
          <w:sz w:val="24"/>
          <w:szCs w:val="24"/>
          <w:lang w:val="en-US"/>
        </w:rPr>
        <w:t>.</w:t>
      </w:r>
      <w:r>
        <w:rPr>
          <w:rFonts w:ascii="Arial" w:hAnsi="Arial" w:cs="Arial"/>
          <w:sz w:val="24"/>
          <w:szCs w:val="24"/>
          <w:lang w:val="en-US"/>
        </w:rPr>
        <w:t xml:space="preserve"> </w:t>
      </w:r>
      <w:r w:rsidR="00801596">
        <w:rPr>
          <w:rFonts w:ascii="Arial" w:hAnsi="Arial" w:cs="Arial"/>
          <w:sz w:val="24"/>
          <w:szCs w:val="24"/>
          <w:lang w:val="en-US"/>
        </w:rPr>
        <w:t>By</w:t>
      </w:r>
      <w:r>
        <w:rPr>
          <w:rFonts w:ascii="Arial" w:hAnsi="Arial" w:cs="Arial"/>
          <w:sz w:val="24"/>
          <w:szCs w:val="24"/>
          <w:lang w:val="en-US"/>
        </w:rPr>
        <w:t xml:space="preserve"> </w:t>
      </w:r>
      <w:r w:rsidR="00801596">
        <w:rPr>
          <w:rFonts w:ascii="Arial" w:hAnsi="Arial" w:cs="Arial"/>
          <w:sz w:val="24"/>
          <w:szCs w:val="24"/>
          <w:lang w:val="en-US"/>
        </w:rPr>
        <w:t>making the right choice,</w:t>
      </w:r>
      <w:r>
        <w:rPr>
          <w:rFonts w:ascii="Arial" w:hAnsi="Arial" w:cs="Arial"/>
          <w:sz w:val="24"/>
          <w:szCs w:val="24"/>
          <w:lang w:val="en-US"/>
        </w:rPr>
        <w:t xml:space="preserve"> subordinates and customers</w:t>
      </w:r>
      <w:r w:rsidR="005458E9">
        <w:rPr>
          <w:rFonts w:ascii="Arial" w:hAnsi="Arial" w:cs="Arial"/>
          <w:sz w:val="24"/>
          <w:szCs w:val="24"/>
          <w:lang w:val="en-US"/>
        </w:rPr>
        <w:t xml:space="preserve"> can</w:t>
      </w:r>
      <w:r>
        <w:rPr>
          <w:rFonts w:ascii="Arial" w:hAnsi="Arial" w:cs="Arial"/>
          <w:sz w:val="24"/>
          <w:szCs w:val="24"/>
          <w:lang w:val="en-US"/>
        </w:rPr>
        <w:t xml:space="preserve"> </w:t>
      </w:r>
      <w:r w:rsidR="00527F7B">
        <w:rPr>
          <w:rFonts w:ascii="Arial" w:hAnsi="Arial" w:cs="Arial"/>
          <w:sz w:val="24"/>
          <w:szCs w:val="24"/>
          <w:lang w:val="en-US"/>
        </w:rPr>
        <w:t xml:space="preserve">positively </w:t>
      </w:r>
      <w:r>
        <w:rPr>
          <w:rFonts w:ascii="Arial" w:hAnsi="Arial" w:cs="Arial"/>
          <w:sz w:val="24"/>
          <w:szCs w:val="24"/>
          <w:lang w:val="en-US"/>
        </w:rPr>
        <w:t xml:space="preserve">affect </w:t>
      </w:r>
      <w:r w:rsidR="00C746CF">
        <w:rPr>
          <w:rFonts w:ascii="Arial" w:hAnsi="Arial" w:cs="Arial"/>
          <w:sz w:val="24"/>
          <w:szCs w:val="24"/>
          <w:lang w:val="en-US"/>
        </w:rPr>
        <w:t xml:space="preserve">the </w:t>
      </w:r>
      <w:r>
        <w:rPr>
          <w:rFonts w:ascii="Arial" w:hAnsi="Arial" w:cs="Arial"/>
          <w:sz w:val="24"/>
          <w:szCs w:val="24"/>
          <w:lang w:val="en-US"/>
        </w:rPr>
        <w:t xml:space="preserve">climate and environment. </w:t>
      </w:r>
      <w:r w:rsidR="000F16AC">
        <w:rPr>
          <w:rFonts w:ascii="Arial" w:hAnsi="Arial" w:cs="Arial"/>
          <w:sz w:val="24"/>
          <w:szCs w:val="24"/>
          <w:lang w:val="en-US"/>
        </w:rPr>
        <w:t xml:space="preserve">“Eat What You Love” creates </w:t>
      </w:r>
      <w:r w:rsidR="00542293">
        <w:rPr>
          <w:rFonts w:ascii="Arial" w:hAnsi="Arial" w:cs="Arial"/>
          <w:sz w:val="24"/>
          <w:szCs w:val="24"/>
          <w:lang w:val="en-US"/>
        </w:rPr>
        <w:t xml:space="preserve">the purchase </w:t>
      </w:r>
      <w:r w:rsidR="000F16AC">
        <w:rPr>
          <w:rFonts w:ascii="Arial" w:hAnsi="Arial" w:cs="Arial"/>
          <w:sz w:val="24"/>
          <w:szCs w:val="24"/>
          <w:lang w:val="en-US"/>
        </w:rPr>
        <w:t>motives</w:t>
      </w:r>
      <w:r w:rsidR="00542293">
        <w:rPr>
          <w:rFonts w:ascii="Arial" w:hAnsi="Arial" w:cs="Arial"/>
          <w:sz w:val="24"/>
          <w:szCs w:val="24"/>
          <w:lang w:val="en-US"/>
        </w:rPr>
        <w:t>.</w:t>
      </w:r>
    </w:p>
    <w:p w14:paraId="6D9CC697" w14:textId="77777777" w:rsidR="00542293" w:rsidRDefault="00542293" w:rsidP="00542293">
      <w:pPr>
        <w:spacing w:after="0" w:line="360" w:lineRule="auto"/>
        <w:jc w:val="both"/>
        <w:rPr>
          <w:rFonts w:ascii="Arial" w:hAnsi="Arial" w:cs="Arial"/>
          <w:sz w:val="24"/>
          <w:szCs w:val="24"/>
          <w:lang w:val="en-US"/>
        </w:rPr>
      </w:pPr>
    </w:p>
    <w:p w14:paraId="2C61007B" w14:textId="5187C4BF" w:rsidR="00354635" w:rsidRDefault="00354635" w:rsidP="00430C45">
      <w:pPr>
        <w:spacing w:line="360" w:lineRule="auto"/>
        <w:jc w:val="both"/>
        <w:rPr>
          <w:rFonts w:ascii="Arial" w:hAnsi="Arial" w:cs="Arial"/>
          <w:sz w:val="24"/>
          <w:szCs w:val="24"/>
          <w:lang w:val="en-US"/>
        </w:rPr>
      </w:pPr>
      <w:bookmarkStart w:id="1" w:name="_Hlk99193871"/>
      <w:r w:rsidRPr="003B419C">
        <w:rPr>
          <w:noProof/>
        </w:rPr>
        <w:drawing>
          <wp:anchor distT="0" distB="0" distL="114300" distR="114300" simplePos="0" relativeHeight="251673600" behindDoc="1" locked="0" layoutInCell="1" allowOverlap="1" wp14:anchorId="6183E283" wp14:editId="311677B5">
            <wp:simplePos x="0" y="0"/>
            <wp:positionH relativeFrom="margin">
              <wp:posOffset>28575</wp:posOffset>
            </wp:positionH>
            <wp:positionV relativeFrom="paragraph">
              <wp:posOffset>13335</wp:posOffset>
            </wp:positionV>
            <wp:extent cx="3120519" cy="2276475"/>
            <wp:effectExtent l="0" t="0" r="3810" b="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3124967" cy="2279720"/>
                    </a:xfrm>
                    <a:prstGeom prst="rect">
                      <a:avLst/>
                    </a:prstGeom>
                    <a:noFill/>
                    <a:ln>
                      <a:noFill/>
                    </a:ln>
                  </pic:spPr>
                </pic:pic>
              </a:graphicData>
            </a:graphic>
            <wp14:sizeRelH relativeFrom="page">
              <wp14:pctWidth>0</wp14:pctWidth>
            </wp14:sizeRelH>
            <wp14:sizeRelV relativeFrom="page">
              <wp14:pctHeight>0</wp14:pctHeight>
            </wp14:sizeRelV>
          </wp:anchor>
        </w:drawing>
      </w:r>
      <w:bookmarkEnd w:id="1"/>
    </w:p>
    <w:p w14:paraId="0E0F5803" w14:textId="5E1675B8" w:rsidR="00566670" w:rsidRDefault="00566670" w:rsidP="00430C45">
      <w:pPr>
        <w:spacing w:line="360" w:lineRule="auto"/>
        <w:jc w:val="both"/>
        <w:rPr>
          <w:rFonts w:ascii="Arial" w:hAnsi="Arial" w:cs="Arial"/>
          <w:sz w:val="24"/>
          <w:szCs w:val="24"/>
          <w:lang w:val="en-US"/>
        </w:rPr>
      </w:pPr>
    </w:p>
    <w:p w14:paraId="1EAEF028" w14:textId="77777777" w:rsidR="00566670" w:rsidRDefault="00566670" w:rsidP="00430C45">
      <w:pPr>
        <w:spacing w:line="360" w:lineRule="auto"/>
        <w:jc w:val="both"/>
        <w:rPr>
          <w:rFonts w:ascii="Arial" w:hAnsi="Arial" w:cs="Arial"/>
          <w:sz w:val="24"/>
          <w:szCs w:val="24"/>
          <w:lang w:val="en-US"/>
        </w:rPr>
      </w:pPr>
    </w:p>
    <w:p w14:paraId="2A8C4B2B" w14:textId="77777777" w:rsidR="004729DF" w:rsidRDefault="00566670" w:rsidP="00430C45">
      <w:pPr>
        <w:pStyle w:val="Caption"/>
        <w:tabs>
          <w:tab w:val="left" w:pos="6915"/>
        </w:tabs>
      </w:pPr>
      <w:r>
        <w:t xml:space="preserve">                                                                                                                     </w:t>
      </w:r>
    </w:p>
    <w:p w14:paraId="39CF3BD5" w14:textId="77777777" w:rsidR="004729DF" w:rsidRDefault="004729DF" w:rsidP="00430C45">
      <w:pPr>
        <w:pStyle w:val="Caption"/>
        <w:tabs>
          <w:tab w:val="left" w:pos="6915"/>
        </w:tabs>
      </w:pPr>
    </w:p>
    <w:p w14:paraId="046B5615" w14:textId="77777777" w:rsidR="004729DF" w:rsidRDefault="004729DF" w:rsidP="00430C45">
      <w:pPr>
        <w:pStyle w:val="Caption"/>
        <w:tabs>
          <w:tab w:val="left" w:pos="6915"/>
        </w:tabs>
      </w:pPr>
    </w:p>
    <w:p w14:paraId="2C8504B2" w14:textId="77777777" w:rsidR="004729DF" w:rsidRDefault="004729DF" w:rsidP="00430C45">
      <w:pPr>
        <w:pStyle w:val="Caption"/>
        <w:tabs>
          <w:tab w:val="left" w:pos="6915"/>
        </w:tabs>
      </w:pPr>
    </w:p>
    <w:p w14:paraId="63239AF6" w14:textId="77777777" w:rsidR="004729DF" w:rsidRDefault="004729DF" w:rsidP="004729DF">
      <w:pPr>
        <w:pStyle w:val="Caption"/>
        <w:tabs>
          <w:tab w:val="left" w:pos="6915"/>
        </w:tabs>
        <w:jc w:val="both"/>
      </w:pPr>
      <w:r>
        <w:t xml:space="preserve">                                                                                                                              </w:t>
      </w:r>
    </w:p>
    <w:p w14:paraId="46EEF42E" w14:textId="260B391B" w:rsidR="004729DF" w:rsidRDefault="004729DF" w:rsidP="004729DF">
      <w:pPr>
        <w:pStyle w:val="Caption"/>
        <w:tabs>
          <w:tab w:val="left" w:pos="6915"/>
        </w:tabs>
        <w:jc w:val="both"/>
        <w:rPr>
          <w:rFonts w:ascii="Arial" w:hAnsi="Arial" w:cs="Arial"/>
        </w:rPr>
      </w:pPr>
      <w:r>
        <w:t xml:space="preserve"> </w:t>
      </w:r>
      <w:r w:rsidRPr="004729DF">
        <w:rPr>
          <w:rFonts w:ascii="Arial" w:hAnsi="Arial" w:cs="Arial"/>
        </w:rPr>
        <w:t xml:space="preserve">Table 1 </w:t>
      </w:r>
      <w:r w:rsidR="005235B7">
        <w:rPr>
          <w:rFonts w:ascii="Arial" w:hAnsi="Arial" w:cs="Arial"/>
        </w:rPr>
        <w:t xml:space="preserve">The </w:t>
      </w:r>
      <w:r w:rsidRPr="004729DF">
        <w:rPr>
          <w:rFonts w:ascii="Arial" w:hAnsi="Arial" w:cs="Arial"/>
        </w:rPr>
        <w:t>Beyond Meat’s Mission-Objectives</w:t>
      </w:r>
      <w:r w:rsidR="00CE442A">
        <w:rPr>
          <w:rFonts w:ascii="Arial" w:hAnsi="Arial" w:cs="Arial"/>
        </w:rPr>
        <w:t xml:space="preserve"> Matrix</w:t>
      </w:r>
      <w:r w:rsidR="005235B7">
        <w:rPr>
          <w:rFonts w:ascii="Arial" w:hAnsi="Arial" w:cs="Arial"/>
        </w:rPr>
        <w:t xml:space="preserve"> </w:t>
      </w:r>
      <w:r w:rsidRPr="004729DF">
        <w:rPr>
          <w:rFonts w:ascii="Arial" w:hAnsi="Arial" w:cs="Arial"/>
        </w:rPr>
        <w:t xml:space="preserve">was </w:t>
      </w:r>
      <w:r>
        <w:rPr>
          <w:rFonts w:ascii="Arial" w:hAnsi="Arial" w:cs="Arial"/>
        </w:rPr>
        <w:t>constructed by the researcher.</w:t>
      </w:r>
    </w:p>
    <w:p w14:paraId="54D0773A" w14:textId="77777777" w:rsidR="00542293" w:rsidRDefault="00542293" w:rsidP="008009F5">
      <w:pPr>
        <w:spacing w:line="360" w:lineRule="auto"/>
        <w:jc w:val="both"/>
        <w:rPr>
          <w:rFonts w:ascii="Arial" w:hAnsi="Arial" w:cs="Arial"/>
          <w:b/>
          <w:bCs/>
          <w:sz w:val="32"/>
          <w:szCs w:val="32"/>
          <w:lang w:val="en-US"/>
        </w:rPr>
      </w:pPr>
    </w:p>
    <w:p w14:paraId="0FAE8C96" w14:textId="31779D0B" w:rsidR="00872ABD" w:rsidRPr="00EA74AF" w:rsidRDefault="00163B7D" w:rsidP="008009F5">
      <w:pPr>
        <w:spacing w:line="360" w:lineRule="auto"/>
        <w:jc w:val="both"/>
        <w:rPr>
          <w:rFonts w:ascii="Arial" w:hAnsi="Arial" w:cs="Arial"/>
          <w:b/>
          <w:bCs/>
          <w:sz w:val="32"/>
          <w:szCs w:val="32"/>
          <w:lang w:val="en-US"/>
        </w:rPr>
      </w:pPr>
      <w:r>
        <w:rPr>
          <w:rFonts w:ascii="Arial" w:hAnsi="Arial" w:cs="Arial"/>
          <w:b/>
          <w:bCs/>
          <w:sz w:val="32"/>
          <w:szCs w:val="32"/>
          <w:lang w:val="en-US"/>
        </w:rPr>
        <w:lastRenderedPageBreak/>
        <w:t>3</w:t>
      </w:r>
      <w:r w:rsidR="00872ABD" w:rsidRPr="00EA74AF">
        <w:rPr>
          <w:rFonts w:ascii="Arial" w:hAnsi="Arial" w:cs="Arial"/>
          <w:b/>
          <w:bCs/>
          <w:sz w:val="32"/>
          <w:szCs w:val="32"/>
          <w:lang w:val="en-US"/>
        </w:rPr>
        <w:t xml:space="preserve">. </w:t>
      </w:r>
      <w:r w:rsidR="00BE6AED" w:rsidRPr="00EA74AF">
        <w:rPr>
          <w:rFonts w:ascii="Arial" w:hAnsi="Arial" w:cs="Arial"/>
          <w:b/>
          <w:bCs/>
          <w:sz w:val="32"/>
          <w:szCs w:val="32"/>
          <w:lang w:val="en-US"/>
        </w:rPr>
        <w:t xml:space="preserve">Strategic </w:t>
      </w:r>
      <w:r w:rsidR="00E71990" w:rsidRPr="00EA74AF">
        <w:rPr>
          <w:rFonts w:ascii="Arial" w:hAnsi="Arial" w:cs="Arial"/>
          <w:b/>
          <w:bCs/>
          <w:sz w:val="32"/>
          <w:szCs w:val="32"/>
          <w:lang w:val="en-US"/>
        </w:rPr>
        <w:t xml:space="preserve">Internal </w:t>
      </w:r>
      <w:r w:rsidR="00B7715E" w:rsidRPr="00EA74AF">
        <w:rPr>
          <w:rFonts w:ascii="Arial" w:hAnsi="Arial" w:cs="Arial"/>
          <w:b/>
          <w:bCs/>
          <w:sz w:val="32"/>
          <w:szCs w:val="32"/>
          <w:lang w:val="en-US"/>
        </w:rPr>
        <w:t>Audit</w:t>
      </w:r>
      <w:r w:rsidR="0055377E" w:rsidRPr="00EA74AF">
        <w:rPr>
          <w:rFonts w:ascii="Arial" w:hAnsi="Arial" w:cs="Arial"/>
          <w:b/>
          <w:bCs/>
          <w:sz w:val="32"/>
          <w:szCs w:val="32"/>
          <w:lang w:val="en-US"/>
        </w:rPr>
        <w:t xml:space="preserve"> of Beyond Meat</w:t>
      </w:r>
    </w:p>
    <w:p w14:paraId="593B617C" w14:textId="5634FF50" w:rsidR="001F0A40" w:rsidRDefault="006E5767" w:rsidP="00791762">
      <w:pPr>
        <w:spacing w:after="0" w:line="360" w:lineRule="auto"/>
        <w:jc w:val="both"/>
        <w:rPr>
          <w:rFonts w:ascii="Arial" w:hAnsi="Arial" w:cs="Arial"/>
          <w:color w:val="444444"/>
          <w:sz w:val="24"/>
          <w:szCs w:val="24"/>
          <w:shd w:val="clear" w:color="auto" w:fill="FFFFFF"/>
        </w:rPr>
      </w:pPr>
      <w:r>
        <w:rPr>
          <w:rFonts w:ascii="Arial" w:hAnsi="Arial" w:cs="Arial"/>
          <w:color w:val="444444"/>
          <w:sz w:val="24"/>
          <w:szCs w:val="24"/>
          <w:shd w:val="clear" w:color="auto" w:fill="FFFFFF"/>
        </w:rPr>
        <w:t>Before generating strategies for Beyond Meat</w:t>
      </w:r>
      <w:r w:rsidR="001F0A40">
        <w:rPr>
          <w:rFonts w:ascii="Arial" w:hAnsi="Arial" w:cs="Arial"/>
          <w:color w:val="444444"/>
          <w:sz w:val="24"/>
          <w:szCs w:val="24"/>
          <w:shd w:val="clear" w:color="auto" w:fill="FFFFFF"/>
        </w:rPr>
        <w:t xml:space="preserve">, it is necessary to conduct an internal audit </w:t>
      </w:r>
      <w:r>
        <w:rPr>
          <w:rFonts w:ascii="Arial" w:hAnsi="Arial" w:cs="Arial"/>
          <w:color w:val="444444"/>
          <w:sz w:val="24"/>
          <w:szCs w:val="24"/>
          <w:shd w:val="clear" w:color="auto" w:fill="FFFFFF"/>
        </w:rPr>
        <w:t>for the company to evaluate</w:t>
      </w:r>
      <w:r w:rsidR="001F0A40">
        <w:rPr>
          <w:rFonts w:ascii="Arial" w:hAnsi="Arial" w:cs="Arial"/>
          <w:color w:val="444444"/>
          <w:sz w:val="24"/>
          <w:szCs w:val="24"/>
          <w:shd w:val="clear" w:color="auto" w:fill="FFFFFF"/>
        </w:rPr>
        <w:t xml:space="preserve"> </w:t>
      </w:r>
      <w:r w:rsidR="0078621C">
        <w:rPr>
          <w:rFonts w:ascii="Arial" w:hAnsi="Arial" w:cs="Arial"/>
          <w:color w:val="444444"/>
          <w:sz w:val="24"/>
          <w:szCs w:val="24"/>
          <w:shd w:val="clear" w:color="auto" w:fill="FFFFFF"/>
        </w:rPr>
        <w:t>its</w:t>
      </w:r>
      <w:r w:rsidR="001F0A40">
        <w:rPr>
          <w:rFonts w:ascii="Arial" w:hAnsi="Arial" w:cs="Arial"/>
          <w:color w:val="444444"/>
          <w:sz w:val="24"/>
          <w:szCs w:val="24"/>
          <w:shd w:val="clear" w:color="auto" w:fill="FFFFFF"/>
        </w:rPr>
        <w:t xml:space="preserve"> </w:t>
      </w:r>
      <w:r w:rsidR="00910955">
        <w:rPr>
          <w:rFonts w:ascii="Arial" w:hAnsi="Arial" w:cs="Arial"/>
          <w:color w:val="444444"/>
          <w:sz w:val="24"/>
          <w:szCs w:val="24"/>
          <w:shd w:val="clear" w:color="auto" w:fill="FFFFFF"/>
        </w:rPr>
        <w:t xml:space="preserve">business </w:t>
      </w:r>
      <w:r w:rsidR="001F0A40">
        <w:rPr>
          <w:rFonts w:ascii="Arial" w:hAnsi="Arial" w:cs="Arial"/>
          <w:color w:val="444444"/>
          <w:sz w:val="24"/>
          <w:szCs w:val="24"/>
          <w:shd w:val="clear" w:color="auto" w:fill="FFFFFF"/>
        </w:rPr>
        <w:t xml:space="preserve">performance and ability </w:t>
      </w:r>
      <w:r>
        <w:rPr>
          <w:rFonts w:ascii="Arial" w:hAnsi="Arial" w:cs="Arial"/>
          <w:color w:val="444444"/>
          <w:sz w:val="24"/>
          <w:szCs w:val="24"/>
          <w:shd w:val="clear" w:color="auto" w:fill="FFFFFF"/>
        </w:rPr>
        <w:t>to manage risks</w:t>
      </w:r>
      <w:r w:rsidR="0078621C">
        <w:rPr>
          <w:rFonts w:ascii="Arial" w:hAnsi="Arial" w:cs="Arial"/>
          <w:color w:val="444444"/>
          <w:sz w:val="24"/>
          <w:szCs w:val="24"/>
          <w:shd w:val="clear" w:color="auto" w:fill="FFFFFF"/>
        </w:rPr>
        <w:t xml:space="preserve">, </w:t>
      </w:r>
      <w:r>
        <w:rPr>
          <w:rFonts w:ascii="Arial" w:hAnsi="Arial" w:cs="Arial"/>
          <w:color w:val="444444"/>
          <w:sz w:val="24"/>
          <w:szCs w:val="24"/>
          <w:shd w:val="clear" w:color="auto" w:fill="FFFFFF"/>
        </w:rPr>
        <w:t>then will</w:t>
      </w:r>
      <w:r w:rsidR="00791762">
        <w:rPr>
          <w:rFonts w:ascii="Arial" w:hAnsi="Arial" w:cs="Arial"/>
          <w:color w:val="444444"/>
          <w:sz w:val="24"/>
          <w:szCs w:val="24"/>
          <w:shd w:val="clear" w:color="auto" w:fill="FFFFFF"/>
        </w:rPr>
        <w:t xml:space="preserve"> determine whether Beyond Meat is </w:t>
      </w:r>
      <w:r>
        <w:rPr>
          <w:rFonts w:ascii="Arial" w:hAnsi="Arial" w:cs="Arial"/>
          <w:color w:val="444444"/>
          <w:sz w:val="24"/>
          <w:szCs w:val="24"/>
          <w:shd w:val="clear" w:color="auto" w:fill="FFFFFF"/>
        </w:rPr>
        <w:t>ready to go for change.</w:t>
      </w:r>
    </w:p>
    <w:p w14:paraId="0E41F6D1" w14:textId="78D563BA" w:rsidR="00EA74AF" w:rsidRDefault="00EA74AF" w:rsidP="00791762">
      <w:pPr>
        <w:spacing w:after="0" w:line="360" w:lineRule="auto"/>
        <w:jc w:val="both"/>
        <w:rPr>
          <w:rFonts w:ascii="Arial" w:hAnsi="Arial" w:cs="Arial"/>
          <w:color w:val="444444"/>
          <w:sz w:val="24"/>
          <w:szCs w:val="24"/>
          <w:shd w:val="clear" w:color="auto" w:fill="FFFFFF"/>
        </w:rPr>
      </w:pPr>
    </w:p>
    <w:p w14:paraId="2D5FDFC4" w14:textId="087CB53D" w:rsidR="00EA74AF" w:rsidRDefault="00430816" w:rsidP="00874A41">
      <w:pPr>
        <w:spacing w:before="240" w:line="360" w:lineRule="auto"/>
        <w:jc w:val="both"/>
        <w:rPr>
          <w:rFonts w:ascii="Arial" w:hAnsi="Arial" w:cs="Arial"/>
          <w:b/>
          <w:bCs/>
          <w:color w:val="444444"/>
          <w:sz w:val="28"/>
          <w:szCs w:val="28"/>
          <w:shd w:val="clear" w:color="auto" w:fill="FFFFFF"/>
        </w:rPr>
      </w:pPr>
      <w:r>
        <w:rPr>
          <w:rFonts w:ascii="Arial" w:hAnsi="Arial" w:cs="Arial"/>
          <w:b/>
          <w:bCs/>
          <w:color w:val="444444"/>
          <w:sz w:val="28"/>
          <w:szCs w:val="28"/>
          <w:shd w:val="clear" w:color="auto" w:fill="FFFFFF"/>
        </w:rPr>
        <w:t>3</w:t>
      </w:r>
      <w:r w:rsidR="00EA74AF" w:rsidRPr="00EA74AF">
        <w:rPr>
          <w:rFonts w:ascii="Arial" w:hAnsi="Arial" w:cs="Arial"/>
          <w:b/>
          <w:bCs/>
          <w:color w:val="444444"/>
          <w:sz w:val="28"/>
          <w:szCs w:val="28"/>
          <w:shd w:val="clear" w:color="auto" w:fill="FFFFFF"/>
        </w:rPr>
        <w:t>.1 Beyond Meat’s Business Model</w:t>
      </w:r>
      <w:r>
        <w:rPr>
          <w:rFonts w:ascii="Arial" w:hAnsi="Arial" w:cs="Arial"/>
          <w:b/>
          <w:bCs/>
          <w:color w:val="444444"/>
          <w:sz w:val="28"/>
          <w:szCs w:val="28"/>
          <w:shd w:val="clear" w:color="auto" w:fill="FFFFFF"/>
        </w:rPr>
        <w:t xml:space="preserve"> </w:t>
      </w:r>
      <w:r w:rsidR="00EA74AF" w:rsidRPr="00EA74AF">
        <w:rPr>
          <w:rFonts w:ascii="Arial" w:hAnsi="Arial" w:cs="Arial"/>
          <w:b/>
          <w:bCs/>
          <w:color w:val="444444"/>
          <w:sz w:val="28"/>
          <w:szCs w:val="28"/>
          <w:shd w:val="clear" w:color="auto" w:fill="FFFFFF"/>
        </w:rPr>
        <w:t xml:space="preserve">and </w:t>
      </w:r>
      <w:r w:rsidR="002853C1">
        <w:rPr>
          <w:rFonts w:ascii="Arial" w:hAnsi="Arial" w:cs="Arial"/>
          <w:b/>
          <w:bCs/>
          <w:color w:val="444444"/>
          <w:sz w:val="28"/>
          <w:szCs w:val="28"/>
          <w:shd w:val="clear" w:color="auto" w:fill="FFFFFF"/>
        </w:rPr>
        <w:t xml:space="preserve">Business </w:t>
      </w:r>
      <w:r w:rsidR="00EA74AF" w:rsidRPr="00EA74AF">
        <w:rPr>
          <w:rFonts w:ascii="Arial" w:hAnsi="Arial" w:cs="Arial"/>
          <w:b/>
          <w:bCs/>
          <w:color w:val="444444"/>
          <w:sz w:val="28"/>
          <w:szCs w:val="28"/>
          <w:shd w:val="clear" w:color="auto" w:fill="FFFFFF"/>
        </w:rPr>
        <w:t>Strategies</w:t>
      </w:r>
      <w:r>
        <w:rPr>
          <w:rFonts w:ascii="Arial" w:hAnsi="Arial" w:cs="Arial"/>
          <w:b/>
          <w:bCs/>
          <w:color w:val="444444"/>
          <w:sz w:val="28"/>
          <w:szCs w:val="28"/>
          <w:shd w:val="clear" w:color="auto" w:fill="FFFFFF"/>
        </w:rPr>
        <w:t xml:space="preserve"> </w:t>
      </w:r>
    </w:p>
    <w:p w14:paraId="66E78117" w14:textId="4656563A" w:rsidR="001F0A40" w:rsidRDefault="00797BAC" w:rsidP="00874A41">
      <w:pPr>
        <w:spacing w:before="240" w:after="0" w:line="360" w:lineRule="auto"/>
        <w:jc w:val="both"/>
        <w:rPr>
          <w:rFonts w:ascii="Arial" w:hAnsi="Arial" w:cs="Arial"/>
          <w:color w:val="444444"/>
          <w:sz w:val="24"/>
          <w:szCs w:val="24"/>
          <w:shd w:val="clear" w:color="auto" w:fill="FFFFFF"/>
        </w:rPr>
      </w:pPr>
      <w:r w:rsidRPr="00797BAC">
        <w:rPr>
          <w:rFonts w:ascii="Arial" w:hAnsi="Arial" w:cs="Arial"/>
          <w:color w:val="444444"/>
          <w:sz w:val="24"/>
          <w:szCs w:val="24"/>
          <w:shd w:val="clear" w:color="auto" w:fill="FFFFFF"/>
        </w:rPr>
        <w:t xml:space="preserve">Beyond Meat’s business model </w:t>
      </w:r>
      <w:r w:rsidR="00874A41">
        <w:rPr>
          <w:rFonts w:ascii="Arial" w:hAnsi="Arial" w:cs="Arial"/>
          <w:color w:val="444444"/>
          <w:sz w:val="24"/>
          <w:szCs w:val="24"/>
          <w:shd w:val="clear" w:color="auto" w:fill="FFFFFF"/>
        </w:rPr>
        <w:t xml:space="preserve">and </w:t>
      </w:r>
      <w:r w:rsidR="001759AD">
        <w:rPr>
          <w:rFonts w:ascii="Arial" w:hAnsi="Arial" w:cs="Arial"/>
          <w:color w:val="444444"/>
          <w:sz w:val="24"/>
          <w:szCs w:val="24"/>
          <w:shd w:val="clear" w:color="auto" w:fill="FFFFFF"/>
        </w:rPr>
        <w:t>business</w:t>
      </w:r>
      <w:r w:rsidR="00874A41">
        <w:rPr>
          <w:rFonts w:ascii="Arial" w:hAnsi="Arial" w:cs="Arial"/>
          <w:color w:val="444444"/>
          <w:sz w:val="24"/>
          <w:szCs w:val="24"/>
          <w:shd w:val="clear" w:color="auto" w:fill="FFFFFF"/>
        </w:rPr>
        <w:t xml:space="preserve"> strategies </w:t>
      </w:r>
      <w:r w:rsidR="002162EB">
        <w:rPr>
          <w:rFonts w:ascii="Arial" w:hAnsi="Arial" w:cs="Arial"/>
          <w:color w:val="444444"/>
          <w:sz w:val="24"/>
          <w:szCs w:val="24"/>
          <w:shd w:val="clear" w:color="auto" w:fill="FFFFFF"/>
        </w:rPr>
        <w:t>reveal</w:t>
      </w:r>
      <w:r w:rsidRPr="00797BAC">
        <w:rPr>
          <w:rFonts w:ascii="Arial" w:hAnsi="Arial" w:cs="Arial"/>
          <w:color w:val="444444"/>
          <w:sz w:val="24"/>
          <w:szCs w:val="24"/>
          <w:shd w:val="clear" w:color="auto" w:fill="FFFFFF"/>
        </w:rPr>
        <w:t xml:space="preserve"> </w:t>
      </w:r>
      <w:r w:rsidR="00874A41">
        <w:rPr>
          <w:rFonts w:ascii="Arial" w:hAnsi="Arial" w:cs="Arial"/>
          <w:color w:val="444444"/>
          <w:sz w:val="24"/>
          <w:szCs w:val="24"/>
          <w:shd w:val="clear" w:color="auto" w:fill="FFFFFF"/>
        </w:rPr>
        <w:t xml:space="preserve">the methods of </w:t>
      </w:r>
      <w:r w:rsidRPr="00797BAC">
        <w:rPr>
          <w:rFonts w:ascii="Arial" w:hAnsi="Arial" w:cs="Arial"/>
          <w:color w:val="444444"/>
          <w:sz w:val="24"/>
          <w:szCs w:val="24"/>
          <w:shd w:val="clear" w:color="auto" w:fill="FFFFFF"/>
        </w:rPr>
        <w:t xml:space="preserve">how it </w:t>
      </w:r>
      <w:r w:rsidR="002162EB">
        <w:rPr>
          <w:rFonts w:ascii="Arial" w:hAnsi="Arial" w:cs="Arial"/>
          <w:color w:val="444444"/>
          <w:sz w:val="24"/>
          <w:szCs w:val="24"/>
          <w:shd w:val="clear" w:color="auto" w:fill="FFFFFF"/>
        </w:rPr>
        <w:t>generates</w:t>
      </w:r>
      <w:r w:rsidRPr="00797BAC">
        <w:rPr>
          <w:rFonts w:ascii="Arial" w:hAnsi="Arial" w:cs="Arial"/>
          <w:color w:val="444444"/>
          <w:sz w:val="24"/>
          <w:szCs w:val="24"/>
          <w:shd w:val="clear" w:color="auto" w:fill="FFFFFF"/>
        </w:rPr>
        <w:t xml:space="preserve"> profit in the industry</w:t>
      </w:r>
      <w:r w:rsidR="00874A41">
        <w:rPr>
          <w:rFonts w:ascii="Arial" w:hAnsi="Arial" w:cs="Arial"/>
          <w:color w:val="444444"/>
          <w:sz w:val="24"/>
          <w:szCs w:val="24"/>
          <w:shd w:val="clear" w:color="auto" w:fill="FFFFFF"/>
        </w:rPr>
        <w:t xml:space="preserve">. </w:t>
      </w:r>
    </w:p>
    <w:p w14:paraId="33A463A7" w14:textId="77777777" w:rsidR="00874A41" w:rsidRDefault="00874A41" w:rsidP="008009F5">
      <w:pPr>
        <w:spacing w:line="360" w:lineRule="auto"/>
        <w:jc w:val="both"/>
        <w:rPr>
          <w:rFonts w:ascii="Arial" w:hAnsi="Arial" w:cs="Arial"/>
          <w:b/>
          <w:bCs/>
          <w:sz w:val="24"/>
          <w:szCs w:val="24"/>
          <w:lang w:val="en-US"/>
        </w:rPr>
      </w:pPr>
    </w:p>
    <w:p w14:paraId="424DA6E2" w14:textId="2B714658" w:rsidR="00BE6AED" w:rsidRDefault="00BF77F6" w:rsidP="008009F5">
      <w:pPr>
        <w:spacing w:line="360" w:lineRule="auto"/>
        <w:jc w:val="both"/>
        <w:rPr>
          <w:rFonts w:ascii="Arial" w:hAnsi="Arial" w:cs="Arial"/>
          <w:b/>
          <w:bCs/>
          <w:sz w:val="24"/>
          <w:szCs w:val="24"/>
          <w:lang w:val="en-US"/>
        </w:rPr>
      </w:pPr>
      <w:r>
        <w:rPr>
          <w:rFonts w:ascii="Arial" w:hAnsi="Arial" w:cs="Arial"/>
          <w:b/>
          <w:bCs/>
          <w:sz w:val="24"/>
          <w:szCs w:val="24"/>
          <w:lang w:val="en-US"/>
        </w:rPr>
        <w:t>3</w:t>
      </w:r>
      <w:r w:rsidR="00B7715E" w:rsidRPr="00B7715E">
        <w:rPr>
          <w:rFonts w:ascii="Arial" w:hAnsi="Arial" w:cs="Arial"/>
          <w:b/>
          <w:bCs/>
          <w:sz w:val="24"/>
          <w:szCs w:val="24"/>
          <w:lang w:val="en-US"/>
        </w:rPr>
        <w:t>.1.1</w:t>
      </w:r>
      <w:r w:rsidR="00B7715E">
        <w:rPr>
          <w:rFonts w:ascii="Arial" w:hAnsi="Arial" w:cs="Arial"/>
          <w:b/>
          <w:bCs/>
          <w:sz w:val="24"/>
          <w:szCs w:val="24"/>
          <w:lang w:val="en-US"/>
        </w:rPr>
        <w:t xml:space="preserve"> Business Model</w:t>
      </w:r>
      <w:r>
        <w:rPr>
          <w:rFonts w:ascii="Arial" w:hAnsi="Arial" w:cs="Arial"/>
          <w:b/>
          <w:bCs/>
          <w:sz w:val="24"/>
          <w:szCs w:val="24"/>
          <w:lang w:val="en-US"/>
        </w:rPr>
        <w:t xml:space="preserve"> </w:t>
      </w:r>
    </w:p>
    <w:p w14:paraId="384C9CE2" w14:textId="620250FC" w:rsidR="00791762" w:rsidRDefault="00791762" w:rsidP="008009F5">
      <w:pPr>
        <w:spacing w:line="360" w:lineRule="auto"/>
        <w:jc w:val="both"/>
        <w:rPr>
          <w:rFonts w:ascii="Arial" w:hAnsi="Arial" w:cs="Arial"/>
          <w:sz w:val="24"/>
          <w:szCs w:val="24"/>
          <w:lang w:val="en-US"/>
        </w:rPr>
      </w:pPr>
      <w:r w:rsidRPr="00791762">
        <w:rPr>
          <w:rFonts w:ascii="Arial" w:hAnsi="Arial" w:cs="Arial"/>
          <w:sz w:val="24"/>
          <w:szCs w:val="24"/>
          <w:lang w:val="en-US"/>
        </w:rPr>
        <w:t xml:space="preserve">Beyond </w:t>
      </w:r>
      <w:r>
        <w:rPr>
          <w:rFonts w:ascii="Arial" w:hAnsi="Arial" w:cs="Arial"/>
          <w:sz w:val="24"/>
          <w:szCs w:val="24"/>
          <w:lang w:val="en-US"/>
        </w:rPr>
        <w:t xml:space="preserve">Meat’s business model </w:t>
      </w:r>
      <w:r w:rsidR="002162EB">
        <w:rPr>
          <w:rFonts w:ascii="Arial" w:hAnsi="Arial" w:cs="Arial"/>
          <w:sz w:val="24"/>
          <w:szCs w:val="24"/>
          <w:lang w:val="en-US"/>
        </w:rPr>
        <w:t>divides</w:t>
      </w:r>
      <w:r>
        <w:rPr>
          <w:rFonts w:ascii="Arial" w:hAnsi="Arial" w:cs="Arial"/>
          <w:sz w:val="24"/>
          <w:szCs w:val="24"/>
          <w:lang w:val="en-US"/>
        </w:rPr>
        <w:t xml:space="preserve"> into 6 </w:t>
      </w:r>
      <w:r w:rsidR="007D781C">
        <w:rPr>
          <w:rFonts w:ascii="Arial" w:hAnsi="Arial" w:cs="Arial"/>
          <w:sz w:val="24"/>
          <w:szCs w:val="24"/>
          <w:lang w:val="en-US"/>
        </w:rPr>
        <w:t>areas</w:t>
      </w:r>
      <w:r>
        <w:rPr>
          <w:rFonts w:ascii="Arial" w:hAnsi="Arial" w:cs="Arial"/>
          <w:sz w:val="24"/>
          <w:szCs w:val="24"/>
          <w:lang w:val="en-US"/>
        </w:rPr>
        <w:t>:</w:t>
      </w:r>
    </w:p>
    <w:p w14:paraId="656BBC70" w14:textId="575381EF" w:rsidR="00791762" w:rsidRDefault="00791762" w:rsidP="00791762">
      <w:pPr>
        <w:pStyle w:val="ListParagraph"/>
        <w:numPr>
          <w:ilvl w:val="0"/>
          <w:numId w:val="2"/>
        </w:numPr>
        <w:spacing w:line="360" w:lineRule="auto"/>
        <w:jc w:val="both"/>
        <w:rPr>
          <w:rFonts w:ascii="Arial" w:hAnsi="Arial" w:cs="Arial"/>
          <w:sz w:val="24"/>
          <w:szCs w:val="24"/>
          <w:lang w:val="en-US"/>
        </w:rPr>
      </w:pPr>
      <w:r>
        <w:rPr>
          <w:rFonts w:ascii="Arial" w:hAnsi="Arial" w:cs="Arial"/>
          <w:sz w:val="24"/>
          <w:szCs w:val="24"/>
          <w:lang w:val="en-US"/>
        </w:rPr>
        <w:t>Products</w:t>
      </w:r>
    </w:p>
    <w:p w14:paraId="39AC8112" w14:textId="4592E362" w:rsidR="00791762" w:rsidRDefault="00791762" w:rsidP="00791762">
      <w:pPr>
        <w:pStyle w:val="ListParagraph"/>
        <w:numPr>
          <w:ilvl w:val="0"/>
          <w:numId w:val="2"/>
        </w:numPr>
        <w:spacing w:line="360" w:lineRule="auto"/>
        <w:jc w:val="both"/>
        <w:rPr>
          <w:rFonts w:ascii="Arial" w:hAnsi="Arial" w:cs="Arial"/>
          <w:sz w:val="24"/>
          <w:szCs w:val="24"/>
          <w:lang w:val="en-US"/>
        </w:rPr>
      </w:pPr>
      <w:r>
        <w:rPr>
          <w:rFonts w:ascii="Arial" w:hAnsi="Arial" w:cs="Arial"/>
          <w:sz w:val="24"/>
          <w:szCs w:val="24"/>
          <w:lang w:val="en-US"/>
        </w:rPr>
        <w:t>Distributors</w:t>
      </w:r>
      <w:r w:rsidR="00943725">
        <w:rPr>
          <w:rFonts w:ascii="Arial" w:hAnsi="Arial" w:cs="Arial"/>
          <w:sz w:val="24"/>
          <w:szCs w:val="24"/>
          <w:lang w:val="en-US"/>
        </w:rPr>
        <w:t xml:space="preserve"> </w:t>
      </w:r>
    </w:p>
    <w:p w14:paraId="1078E591" w14:textId="7C5F0263" w:rsidR="00791762" w:rsidRDefault="00F54A62" w:rsidP="00791762">
      <w:pPr>
        <w:pStyle w:val="ListParagraph"/>
        <w:numPr>
          <w:ilvl w:val="0"/>
          <w:numId w:val="2"/>
        </w:numPr>
        <w:spacing w:line="360" w:lineRule="auto"/>
        <w:jc w:val="both"/>
        <w:rPr>
          <w:rFonts w:ascii="Arial" w:hAnsi="Arial" w:cs="Arial"/>
          <w:sz w:val="24"/>
          <w:szCs w:val="24"/>
          <w:lang w:val="en-US"/>
        </w:rPr>
      </w:pPr>
      <w:r>
        <w:rPr>
          <w:rFonts w:ascii="Arial" w:hAnsi="Arial" w:cs="Arial"/>
          <w:sz w:val="24"/>
          <w:szCs w:val="24"/>
          <w:lang w:val="en-US"/>
        </w:rPr>
        <w:t>Suppliers</w:t>
      </w:r>
      <w:r w:rsidR="00AC55C7">
        <w:rPr>
          <w:rFonts w:ascii="Arial" w:hAnsi="Arial" w:cs="Arial"/>
          <w:sz w:val="24"/>
          <w:szCs w:val="24"/>
          <w:lang w:val="en-US"/>
        </w:rPr>
        <w:t xml:space="preserve"> of ingredients</w:t>
      </w:r>
    </w:p>
    <w:p w14:paraId="3044C60B" w14:textId="186E3157" w:rsidR="00791762" w:rsidRDefault="001E1621" w:rsidP="00791762">
      <w:pPr>
        <w:pStyle w:val="ListParagraph"/>
        <w:numPr>
          <w:ilvl w:val="0"/>
          <w:numId w:val="2"/>
        </w:numPr>
        <w:spacing w:line="360" w:lineRule="auto"/>
        <w:jc w:val="both"/>
        <w:rPr>
          <w:rFonts w:ascii="Arial" w:hAnsi="Arial" w:cs="Arial"/>
          <w:sz w:val="24"/>
          <w:szCs w:val="24"/>
          <w:lang w:val="en-US"/>
        </w:rPr>
      </w:pPr>
      <w:r>
        <w:rPr>
          <w:rFonts w:ascii="Arial" w:hAnsi="Arial" w:cs="Arial"/>
          <w:sz w:val="24"/>
          <w:szCs w:val="24"/>
          <w:lang w:val="en-US"/>
        </w:rPr>
        <w:t>M</w:t>
      </w:r>
      <w:r w:rsidR="00AC55C7">
        <w:rPr>
          <w:rFonts w:ascii="Arial" w:hAnsi="Arial" w:cs="Arial"/>
          <w:sz w:val="24"/>
          <w:szCs w:val="24"/>
          <w:lang w:val="en-US"/>
        </w:rPr>
        <w:t>anufacturing processes</w:t>
      </w:r>
      <w:r>
        <w:rPr>
          <w:rFonts w:ascii="Arial" w:hAnsi="Arial" w:cs="Arial"/>
          <w:sz w:val="24"/>
          <w:szCs w:val="24"/>
          <w:lang w:val="en-US"/>
        </w:rPr>
        <w:t xml:space="preserve"> and manufacturers</w:t>
      </w:r>
    </w:p>
    <w:p w14:paraId="6CCCEC06" w14:textId="1B9F7E94" w:rsidR="00F54A62" w:rsidRDefault="00F54A62" w:rsidP="00791762">
      <w:pPr>
        <w:pStyle w:val="ListParagraph"/>
        <w:numPr>
          <w:ilvl w:val="0"/>
          <w:numId w:val="2"/>
        </w:numPr>
        <w:spacing w:line="360" w:lineRule="auto"/>
        <w:jc w:val="both"/>
        <w:rPr>
          <w:rFonts w:ascii="Arial" w:hAnsi="Arial" w:cs="Arial"/>
          <w:sz w:val="24"/>
          <w:szCs w:val="24"/>
          <w:lang w:val="en-US"/>
        </w:rPr>
      </w:pPr>
      <w:r>
        <w:rPr>
          <w:rFonts w:ascii="Arial" w:hAnsi="Arial" w:cs="Arial"/>
          <w:sz w:val="24"/>
          <w:szCs w:val="24"/>
          <w:lang w:val="en-US"/>
        </w:rPr>
        <w:t xml:space="preserve">Distribution </w:t>
      </w:r>
      <w:r w:rsidR="00AC55C7">
        <w:rPr>
          <w:rFonts w:ascii="Arial" w:hAnsi="Arial" w:cs="Arial"/>
          <w:sz w:val="24"/>
          <w:szCs w:val="24"/>
          <w:lang w:val="en-US"/>
        </w:rPr>
        <w:t>l</w:t>
      </w:r>
      <w:r>
        <w:rPr>
          <w:rFonts w:ascii="Arial" w:hAnsi="Arial" w:cs="Arial"/>
          <w:sz w:val="24"/>
          <w:szCs w:val="24"/>
          <w:lang w:val="en-US"/>
        </w:rPr>
        <w:t>ogistics</w:t>
      </w:r>
    </w:p>
    <w:p w14:paraId="71AB5C63" w14:textId="19D75FA0" w:rsidR="001C64F2" w:rsidRDefault="00F54A62" w:rsidP="002B7ECD">
      <w:pPr>
        <w:pStyle w:val="ListParagraph"/>
        <w:numPr>
          <w:ilvl w:val="0"/>
          <w:numId w:val="2"/>
        </w:numPr>
        <w:spacing w:after="0" w:line="360" w:lineRule="auto"/>
        <w:jc w:val="both"/>
        <w:rPr>
          <w:rFonts w:ascii="Arial" w:hAnsi="Arial" w:cs="Arial"/>
          <w:sz w:val="24"/>
          <w:szCs w:val="24"/>
          <w:lang w:val="en-US"/>
        </w:rPr>
      </w:pPr>
      <w:r>
        <w:rPr>
          <w:rFonts w:ascii="Arial" w:hAnsi="Arial" w:cs="Arial"/>
          <w:sz w:val="24"/>
          <w:szCs w:val="24"/>
          <w:lang w:val="en-US"/>
        </w:rPr>
        <w:t xml:space="preserve">Sales of </w:t>
      </w:r>
      <w:r w:rsidR="00AC55C7">
        <w:rPr>
          <w:rFonts w:ascii="Arial" w:hAnsi="Arial" w:cs="Arial"/>
          <w:sz w:val="24"/>
          <w:szCs w:val="24"/>
          <w:lang w:val="en-US"/>
        </w:rPr>
        <w:t>p</w:t>
      </w:r>
      <w:r>
        <w:rPr>
          <w:rFonts w:ascii="Arial" w:hAnsi="Arial" w:cs="Arial"/>
          <w:sz w:val="24"/>
          <w:szCs w:val="24"/>
          <w:lang w:val="en-US"/>
        </w:rPr>
        <w:t>roducts</w:t>
      </w:r>
    </w:p>
    <w:p w14:paraId="468A4474" w14:textId="1DE77425" w:rsidR="001C64F2" w:rsidRDefault="001C64F2" w:rsidP="001C64F2">
      <w:pPr>
        <w:spacing w:line="360" w:lineRule="auto"/>
        <w:jc w:val="both"/>
        <w:rPr>
          <w:rFonts w:ascii="Arial" w:hAnsi="Arial" w:cs="Arial"/>
          <w:sz w:val="24"/>
          <w:szCs w:val="24"/>
          <w:lang w:val="en-US"/>
        </w:rPr>
      </w:pPr>
    </w:p>
    <w:p w14:paraId="535F7559" w14:textId="0D266971" w:rsidR="001C64F2" w:rsidRDefault="001C64F2" w:rsidP="001C64F2">
      <w:pPr>
        <w:spacing w:line="360" w:lineRule="auto"/>
        <w:jc w:val="both"/>
        <w:rPr>
          <w:rFonts w:ascii="Arial" w:hAnsi="Arial" w:cs="Arial"/>
          <w:b/>
          <w:bCs/>
          <w:i/>
          <w:iCs/>
          <w:sz w:val="24"/>
          <w:szCs w:val="24"/>
          <w:lang w:val="en-US"/>
        </w:rPr>
      </w:pPr>
      <w:r w:rsidRPr="002B7ECD">
        <w:rPr>
          <w:rFonts w:ascii="Arial" w:hAnsi="Arial" w:cs="Arial"/>
          <w:b/>
          <w:bCs/>
          <w:i/>
          <w:iCs/>
          <w:sz w:val="24"/>
          <w:szCs w:val="24"/>
          <w:lang w:val="en-US"/>
        </w:rPr>
        <w:t>Products</w:t>
      </w:r>
    </w:p>
    <w:p w14:paraId="15A7D9D0" w14:textId="36C06AD2" w:rsidR="006B6D90" w:rsidRPr="006B6D90" w:rsidRDefault="006B6D90" w:rsidP="001C64F2">
      <w:pPr>
        <w:spacing w:line="360" w:lineRule="auto"/>
        <w:jc w:val="both"/>
        <w:rPr>
          <w:rFonts w:ascii="Arial" w:hAnsi="Arial" w:cs="Arial"/>
          <w:sz w:val="24"/>
          <w:szCs w:val="24"/>
          <w:lang w:val="en-US"/>
        </w:rPr>
      </w:pPr>
      <w:r>
        <w:rPr>
          <w:rFonts w:ascii="Arial" w:hAnsi="Arial" w:cs="Arial"/>
          <w:sz w:val="24"/>
          <w:szCs w:val="24"/>
          <w:lang w:val="en-US"/>
        </w:rPr>
        <w:t xml:space="preserve">Beyond Meat’s products are basically </w:t>
      </w:r>
      <w:r w:rsidR="00BE1D35">
        <w:rPr>
          <w:rFonts w:ascii="Arial" w:hAnsi="Arial" w:cs="Arial"/>
          <w:sz w:val="24"/>
          <w:szCs w:val="24"/>
          <w:lang w:val="en-US"/>
        </w:rPr>
        <w:t>categorized in the U.S. as</w:t>
      </w:r>
      <w:r>
        <w:rPr>
          <w:rFonts w:ascii="Arial" w:hAnsi="Arial" w:cs="Arial"/>
          <w:sz w:val="24"/>
          <w:szCs w:val="24"/>
          <w:lang w:val="en-US"/>
        </w:rPr>
        <w:t>:</w:t>
      </w:r>
    </w:p>
    <w:p w14:paraId="1D94F4EC" w14:textId="7927DB67" w:rsidR="002B7ECD" w:rsidRDefault="002B7ECD" w:rsidP="001C64F2">
      <w:pPr>
        <w:spacing w:line="360" w:lineRule="auto"/>
        <w:jc w:val="both"/>
        <w:rPr>
          <w:rFonts w:ascii="Arial" w:hAnsi="Arial" w:cs="Arial"/>
          <w:sz w:val="24"/>
          <w:szCs w:val="24"/>
          <w:lang w:val="en-US"/>
        </w:rPr>
      </w:pPr>
      <w:r>
        <w:rPr>
          <w:rFonts w:ascii="Arial" w:hAnsi="Arial" w:cs="Arial"/>
          <w:sz w:val="24"/>
          <w:szCs w:val="24"/>
          <w:lang w:val="en-US"/>
        </w:rPr>
        <w:t xml:space="preserve">a. </w:t>
      </w:r>
      <w:r w:rsidRPr="00541DFB">
        <w:rPr>
          <w:rFonts w:ascii="Arial" w:hAnsi="Arial" w:cs="Arial"/>
          <w:sz w:val="24"/>
          <w:szCs w:val="24"/>
          <w:u w:val="single"/>
          <w:lang w:val="en-US"/>
        </w:rPr>
        <w:t xml:space="preserve">Ready-to-cook “Fresh” </w:t>
      </w:r>
    </w:p>
    <w:p w14:paraId="4ECF3E3C" w14:textId="037167AA" w:rsidR="00896E2E" w:rsidRDefault="00541DFB" w:rsidP="001C64F2">
      <w:pPr>
        <w:spacing w:line="360" w:lineRule="auto"/>
        <w:jc w:val="both"/>
        <w:rPr>
          <w:rFonts w:ascii="Arial" w:hAnsi="Arial" w:cs="Arial"/>
          <w:sz w:val="24"/>
          <w:szCs w:val="24"/>
          <w:lang w:val="en-US"/>
        </w:rPr>
      </w:pPr>
      <w:r>
        <w:rPr>
          <w:rFonts w:ascii="Arial" w:hAnsi="Arial" w:cs="Arial"/>
          <w:sz w:val="24"/>
          <w:szCs w:val="24"/>
          <w:lang w:val="en-US"/>
        </w:rPr>
        <w:t xml:space="preserve">    </w:t>
      </w:r>
      <w:r w:rsidR="00CC77DF">
        <w:rPr>
          <w:rFonts w:ascii="Arial" w:hAnsi="Arial" w:cs="Arial"/>
          <w:sz w:val="24"/>
          <w:szCs w:val="24"/>
          <w:lang w:val="en-US"/>
        </w:rPr>
        <w:t>Produced a</w:t>
      </w:r>
      <w:r>
        <w:rPr>
          <w:rFonts w:ascii="Arial" w:hAnsi="Arial" w:cs="Arial"/>
          <w:sz w:val="24"/>
          <w:szCs w:val="24"/>
          <w:lang w:val="en-US"/>
        </w:rPr>
        <w:t>cross three platforms of chicken, beef and pork.</w:t>
      </w:r>
      <w:r w:rsidR="00896E2E">
        <w:rPr>
          <w:rFonts w:ascii="Arial" w:hAnsi="Arial" w:cs="Arial"/>
          <w:sz w:val="24"/>
          <w:szCs w:val="24"/>
          <w:lang w:val="en-US"/>
        </w:rPr>
        <w:t xml:space="preserve"> Namely, Beyond Burger, </w:t>
      </w:r>
    </w:p>
    <w:p w14:paraId="1C378A9B" w14:textId="77777777" w:rsidR="00DA79FF" w:rsidRDefault="00896E2E" w:rsidP="001C64F2">
      <w:pPr>
        <w:spacing w:line="360" w:lineRule="auto"/>
        <w:jc w:val="both"/>
        <w:rPr>
          <w:rFonts w:ascii="Arial" w:hAnsi="Arial" w:cs="Arial"/>
          <w:sz w:val="24"/>
          <w:szCs w:val="24"/>
          <w:lang w:val="en-US"/>
        </w:rPr>
      </w:pPr>
      <w:r>
        <w:rPr>
          <w:rFonts w:ascii="Arial" w:hAnsi="Arial" w:cs="Arial"/>
          <w:sz w:val="24"/>
          <w:szCs w:val="24"/>
          <w:lang w:val="en-US"/>
        </w:rPr>
        <w:t xml:space="preserve">    Beyond Beef, Beyond Sausage, Beyond Breakfast Sausage</w:t>
      </w:r>
      <w:r w:rsidR="00DA79FF">
        <w:rPr>
          <w:rFonts w:ascii="Arial" w:hAnsi="Arial" w:cs="Arial"/>
          <w:sz w:val="24"/>
          <w:szCs w:val="24"/>
          <w:lang w:val="en-US"/>
        </w:rPr>
        <w:t xml:space="preserve">, </w:t>
      </w:r>
      <w:r>
        <w:rPr>
          <w:rFonts w:ascii="Arial" w:hAnsi="Arial" w:cs="Arial"/>
          <w:sz w:val="24"/>
          <w:szCs w:val="24"/>
          <w:lang w:val="en-US"/>
        </w:rPr>
        <w:t>Beyond Chicken</w:t>
      </w:r>
      <w:r w:rsidR="00DA79FF">
        <w:rPr>
          <w:rFonts w:ascii="Arial" w:hAnsi="Arial" w:cs="Arial"/>
          <w:sz w:val="24"/>
          <w:szCs w:val="24"/>
          <w:lang w:val="en-US"/>
        </w:rPr>
        <w:t xml:space="preserve"> and</w:t>
      </w:r>
    </w:p>
    <w:p w14:paraId="0918FFF9" w14:textId="676EF29D" w:rsidR="002B7ECD" w:rsidRDefault="00DA79FF" w:rsidP="001C64F2">
      <w:pPr>
        <w:spacing w:line="360" w:lineRule="auto"/>
        <w:jc w:val="both"/>
        <w:rPr>
          <w:rFonts w:ascii="Arial" w:hAnsi="Arial" w:cs="Arial"/>
          <w:sz w:val="24"/>
          <w:szCs w:val="24"/>
          <w:lang w:val="en-US"/>
        </w:rPr>
      </w:pPr>
      <w:r>
        <w:rPr>
          <w:rFonts w:ascii="Arial" w:hAnsi="Arial" w:cs="Arial"/>
          <w:sz w:val="24"/>
          <w:szCs w:val="24"/>
          <w:lang w:val="en-US"/>
        </w:rPr>
        <w:t xml:space="preserve">    Cookout Classic</w:t>
      </w:r>
      <w:r w:rsidR="00896E2E">
        <w:rPr>
          <w:rFonts w:ascii="Arial" w:hAnsi="Arial" w:cs="Arial"/>
          <w:sz w:val="24"/>
          <w:szCs w:val="24"/>
          <w:lang w:val="en-US"/>
        </w:rPr>
        <w:t>.</w:t>
      </w:r>
    </w:p>
    <w:p w14:paraId="5F7597C1" w14:textId="3D14D144" w:rsidR="00541DFB" w:rsidRDefault="00541DFB" w:rsidP="001C64F2">
      <w:pPr>
        <w:spacing w:line="360" w:lineRule="auto"/>
        <w:jc w:val="both"/>
        <w:rPr>
          <w:rFonts w:ascii="Arial" w:hAnsi="Arial" w:cs="Arial"/>
          <w:sz w:val="24"/>
          <w:szCs w:val="24"/>
          <w:lang w:val="en-US"/>
        </w:rPr>
      </w:pPr>
      <w:r>
        <w:rPr>
          <w:rFonts w:ascii="Arial" w:hAnsi="Arial" w:cs="Arial"/>
          <w:sz w:val="24"/>
          <w:szCs w:val="24"/>
          <w:lang w:val="en-US"/>
        </w:rPr>
        <w:t xml:space="preserve">b. </w:t>
      </w:r>
      <w:r w:rsidRPr="00541DFB">
        <w:rPr>
          <w:rFonts w:ascii="Arial" w:hAnsi="Arial" w:cs="Arial"/>
          <w:sz w:val="24"/>
          <w:szCs w:val="24"/>
          <w:u w:val="single"/>
          <w:lang w:val="en-US"/>
        </w:rPr>
        <w:t>Ready-to-heat “Frozen”</w:t>
      </w:r>
    </w:p>
    <w:p w14:paraId="6A4EE7AC" w14:textId="4B2CD0FB" w:rsidR="00BE1D35" w:rsidRDefault="002B7ECD" w:rsidP="00BE1D35">
      <w:pPr>
        <w:spacing w:after="0" w:line="360" w:lineRule="auto"/>
        <w:jc w:val="both"/>
        <w:rPr>
          <w:rFonts w:ascii="Arial" w:hAnsi="Arial" w:cs="Arial"/>
          <w:sz w:val="24"/>
          <w:szCs w:val="24"/>
          <w:lang w:val="en-US"/>
        </w:rPr>
      </w:pPr>
      <w:r>
        <w:rPr>
          <w:rFonts w:ascii="Arial" w:hAnsi="Arial" w:cs="Arial"/>
          <w:sz w:val="24"/>
          <w:szCs w:val="24"/>
          <w:lang w:val="en-US"/>
        </w:rPr>
        <w:t xml:space="preserve">    </w:t>
      </w:r>
      <w:r w:rsidR="00541DFB">
        <w:rPr>
          <w:rFonts w:ascii="Arial" w:hAnsi="Arial" w:cs="Arial"/>
          <w:sz w:val="24"/>
          <w:szCs w:val="24"/>
          <w:lang w:val="en-US"/>
        </w:rPr>
        <w:t xml:space="preserve">Beef </w:t>
      </w:r>
      <w:r w:rsidR="00896E2E">
        <w:rPr>
          <w:rFonts w:ascii="Arial" w:hAnsi="Arial" w:cs="Arial"/>
          <w:sz w:val="24"/>
          <w:szCs w:val="24"/>
          <w:lang w:val="en-US"/>
        </w:rPr>
        <w:t>C</w:t>
      </w:r>
      <w:r w:rsidR="00541DFB">
        <w:rPr>
          <w:rFonts w:ascii="Arial" w:hAnsi="Arial" w:cs="Arial"/>
          <w:sz w:val="24"/>
          <w:szCs w:val="24"/>
          <w:lang w:val="en-US"/>
        </w:rPr>
        <w:t xml:space="preserve">rumble is </w:t>
      </w:r>
      <w:r w:rsidR="00A1352A">
        <w:rPr>
          <w:rFonts w:ascii="Arial" w:hAnsi="Arial" w:cs="Arial"/>
          <w:sz w:val="24"/>
          <w:szCs w:val="24"/>
          <w:lang w:val="en-US"/>
        </w:rPr>
        <w:t xml:space="preserve">currently </w:t>
      </w:r>
      <w:r w:rsidR="00541DFB">
        <w:rPr>
          <w:rFonts w:ascii="Arial" w:hAnsi="Arial" w:cs="Arial"/>
          <w:sz w:val="24"/>
          <w:szCs w:val="24"/>
          <w:lang w:val="en-US"/>
        </w:rPr>
        <w:t xml:space="preserve">the </w:t>
      </w:r>
      <w:r w:rsidR="00BE1D35">
        <w:rPr>
          <w:rFonts w:ascii="Arial" w:hAnsi="Arial" w:cs="Arial"/>
          <w:sz w:val="24"/>
          <w:szCs w:val="24"/>
          <w:lang w:val="en-US"/>
        </w:rPr>
        <w:t>only</w:t>
      </w:r>
      <w:r w:rsidR="00541DFB">
        <w:rPr>
          <w:rFonts w:ascii="Arial" w:hAnsi="Arial" w:cs="Arial"/>
          <w:sz w:val="24"/>
          <w:szCs w:val="24"/>
          <w:lang w:val="en-US"/>
        </w:rPr>
        <w:t xml:space="preserve"> item. </w:t>
      </w:r>
    </w:p>
    <w:p w14:paraId="48BE1A07" w14:textId="77777777" w:rsidR="00BE1D35" w:rsidRDefault="00BE1D35" w:rsidP="00BE1D35">
      <w:pPr>
        <w:spacing w:after="0" w:line="360" w:lineRule="auto"/>
        <w:jc w:val="both"/>
        <w:rPr>
          <w:rFonts w:ascii="Arial" w:hAnsi="Arial" w:cs="Arial"/>
          <w:sz w:val="24"/>
          <w:szCs w:val="24"/>
          <w:lang w:val="en-US"/>
        </w:rPr>
      </w:pPr>
    </w:p>
    <w:p w14:paraId="0670D5D0" w14:textId="46796EAA" w:rsidR="00541DFB" w:rsidRDefault="00541DFB" w:rsidP="00BE1D35">
      <w:pPr>
        <w:spacing w:after="0" w:line="360" w:lineRule="auto"/>
        <w:jc w:val="both"/>
        <w:rPr>
          <w:rFonts w:ascii="Arial" w:hAnsi="Arial" w:cs="Arial"/>
          <w:b/>
          <w:bCs/>
          <w:i/>
          <w:iCs/>
          <w:sz w:val="24"/>
          <w:szCs w:val="24"/>
          <w:lang w:val="en-US"/>
        </w:rPr>
      </w:pPr>
      <w:r w:rsidRPr="00541DFB">
        <w:rPr>
          <w:rFonts w:ascii="Arial" w:hAnsi="Arial" w:cs="Arial"/>
          <w:b/>
          <w:bCs/>
          <w:i/>
          <w:iCs/>
          <w:sz w:val="24"/>
          <w:szCs w:val="24"/>
          <w:lang w:val="en-US"/>
        </w:rPr>
        <w:lastRenderedPageBreak/>
        <w:t>Distributors</w:t>
      </w:r>
      <w:r w:rsidR="00943725">
        <w:rPr>
          <w:rFonts w:ascii="Arial" w:hAnsi="Arial" w:cs="Arial"/>
          <w:b/>
          <w:bCs/>
          <w:i/>
          <w:iCs/>
          <w:sz w:val="24"/>
          <w:szCs w:val="24"/>
          <w:lang w:val="en-US"/>
        </w:rPr>
        <w:t xml:space="preserve"> </w:t>
      </w:r>
    </w:p>
    <w:p w14:paraId="668EAB2C" w14:textId="77777777" w:rsidR="00374AC7" w:rsidRDefault="00374AC7" w:rsidP="00BE1D35">
      <w:pPr>
        <w:spacing w:after="0" w:line="360" w:lineRule="auto"/>
        <w:jc w:val="both"/>
        <w:rPr>
          <w:rFonts w:ascii="Arial" w:hAnsi="Arial" w:cs="Arial"/>
          <w:b/>
          <w:bCs/>
          <w:i/>
          <w:iCs/>
          <w:sz w:val="24"/>
          <w:szCs w:val="24"/>
          <w:lang w:val="en-US"/>
        </w:rPr>
      </w:pPr>
    </w:p>
    <w:p w14:paraId="3EDCF43B" w14:textId="2FA71DB2" w:rsidR="00541DFB" w:rsidRDefault="007D1C2C" w:rsidP="001C64F2">
      <w:pPr>
        <w:spacing w:line="360" w:lineRule="auto"/>
        <w:jc w:val="both"/>
        <w:rPr>
          <w:rFonts w:ascii="Arial" w:hAnsi="Arial" w:cs="Arial"/>
          <w:sz w:val="24"/>
          <w:szCs w:val="24"/>
          <w:lang w:val="en-US"/>
        </w:rPr>
      </w:pPr>
      <w:r>
        <w:rPr>
          <w:rFonts w:ascii="Arial" w:hAnsi="Arial" w:cs="Arial"/>
          <w:sz w:val="24"/>
          <w:szCs w:val="24"/>
          <w:lang w:val="en-US"/>
        </w:rPr>
        <w:t>Beyond Meat s</w:t>
      </w:r>
      <w:r w:rsidR="00541DFB">
        <w:rPr>
          <w:rFonts w:ascii="Arial" w:hAnsi="Arial" w:cs="Arial"/>
          <w:sz w:val="24"/>
          <w:szCs w:val="24"/>
          <w:lang w:val="en-US"/>
        </w:rPr>
        <w:t>ell</w:t>
      </w:r>
      <w:r>
        <w:rPr>
          <w:rFonts w:ascii="Arial" w:hAnsi="Arial" w:cs="Arial"/>
          <w:sz w:val="24"/>
          <w:szCs w:val="24"/>
          <w:lang w:val="en-US"/>
        </w:rPr>
        <w:t>s</w:t>
      </w:r>
      <w:r w:rsidR="00541DFB">
        <w:rPr>
          <w:rFonts w:ascii="Arial" w:hAnsi="Arial" w:cs="Arial"/>
          <w:sz w:val="24"/>
          <w:szCs w:val="24"/>
          <w:lang w:val="en-US"/>
        </w:rPr>
        <w:t xml:space="preserve"> through </w:t>
      </w:r>
      <w:r w:rsidR="00163AFB">
        <w:rPr>
          <w:rFonts w:ascii="Arial" w:hAnsi="Arial" w:cs="Arial"/>
          <w:sz w:val="24"/>
          <w:szCs w:val="24"/>
          <w:lang w:val="en-US"/>
        </w:rPr>
        <w:t xml:space="preserve">two </w:t>
      </w:r>
      <w:r w:rsidR="00541DFB">
        <w:rPr>
          <w:rFonts w:ascii="Arial" w:hAnsi="Arial" w:cs="Arial"/>
          <w:sz w:val="24"/>
          <w:szCs w:val="24"/>
          <w:lang w:val="en-US"/>
        </w:rPr>
        <w:t>distribut</w:t>
      </w:r>
      <w:r w:rsidR="002B7E61">
        <w:rPr>
          <w:rFonts w:ascii="Arial" w:hAnsi="Arial" w:cs="Arial"/>
          <w:sz w:val="24"/>
          <w:szCs w:val="24"/>
          <w:lang w:val="en-US"/>
        </w:rPr>
        <w:t>ion</w:t>
      </w:r>
      <w:r w:rsidR="00541DFB">
        <w:rPr>
          <w:rFonts w:ascii="Arial" w:hAnsi="Arial" w:cs="Arial"/>
          <w:sz w:val="24"/>
          <w:szCs w:val="24"/>
          <w:lang w:val="en-US"/>
        </w:rPr>
        <w:t xml:space="preserve"> channels </w:t>
      </w:r>
      <w:r w:rsidR="00163AFB">
        <w:rPr>
          <w:rFonts w:ascii="Arial" w:hAnsi="Arial" w:cs="Arial"/>
          <w:sz w:val="24"/>
          <w:szCs w:val="24"/>
          <w:lang w:val="en-US"/>
        </w:rPr>
        <w:t>in both U.S. and international markets</w:t>
      </w:r>
      <w:r w:rsidR="00541DFB">
        <w:rPr>
          <w:rFonts w:ascii="Arial" w:hAnsi="Arial" w:cs="Arial"/>
          <w:sz w:val="24"/>
          <w:szCs w:val="24"/>
          <w:lang w:val="en-US"/>
        </w:rPr>
        <w:t>:</w:t>
      </w:r>
    </w:p>
    <w:p w14:paraId="3CF74E3E" w14:textId="18BE99AF" w:rsidR="00541DFB" w:rsidRDefault="00541DFB" w:rsidP="001C64F2">
      <w:pPr>
        <w:spacing w:line="360" w:lineRule="auto"/>
        <w:jc w:val="both"/>
        <w:rPr>
          <w:rFonts w:ascii="Arial" w:hAnsi="Arial" w:cs="Arial"/>
          <w:sz w:val="24"/>
          <w:szCs w:val="24"/>
          <w:lang w:val="en-US"/>
        </w:rPr>
      </w:pPr>
      <w:r>
        <w:rPr>
          <w:rFonts w:ascii="Arial" w:hAnsi="Arial" w:cs="Arial"/>
          <w:sz w:val="24"/>
          <w:szCs w:val="24"/>
          <w:lang w:val="en-US"/>
        </w:rPr>
        <w:t>a. supermarkets and food retail outlets</w:t>
      </w:r>
    </w:p>
    <w:p w14:paraId="631A8CC3" w14:textId="0B12F946" w:rsidR="00541DFB" w:rsidRDefault="00541DFB" w:rsidP="00043DE7">
      <w:pPr>
        <w:spacing w:before="240" w:after="0" w:line="360" w:lineRule="auto"/>
        <w:jc w:val="both"/>
        <w:rPr>
          <w:rFonts w:ascii="Arial" w:hAnsi="Arial" w:cs="Arial"/>
          <w:sz w:val="24"/>
          <w:szCs w:val="24"/>
          <w:lang w:val="en-US"/>
        </w:rPr>
      </w:pPr>
      <w:r>
        <w:rPr>
          <w:rFonts w:ascii="Arial" w:hAnsi="Arial" w:cs="Arial"/>
          <w:sz w:val="24"/>
          <w:szCs w:val="24"/>
          <w:lang w:val="en-US"/>
        </w:rPr>
        <w:t xml:space="preserve">b. </w:t>
      </w:r>
      <w:r w:rsidR="00943725">
        <w:rPr>
          <w:rFonts w:ascii="Arial" w:hAnsi="Arial" w:cs="Arial"/>
          <w:sz w:val="24"/>
          <w:szCs w:val="24"/>
          <w:lang w:val="en-US"/>
        </w:rPr>
        <w:t>fast-food</w:t>
      </w:r>
      <w:r w:rsidR="00BE157F">
        <w:rPr>
          <w:rFonts w:ascii="Arial" w:hAnsi="Arial" w:cs="Arial"/>
          <w:sz w:val="24"/>
          <w:szCs w:val="24"/>
          <w:lang w:val="en-US"/>
        </w:rPr>
        <w:t xml:space="preserve"> </w:t>
      </w:r>
      <w:r w:rsidR="0058715A">
        <w:rPr>
          <w:rFonts w:ascii="Arial" w:hAnsi="Arial" w:cs="Arial"/>
          <w:sz w:val="24"/>
          <w:szCs w:val="24"/>
          <w:lang w:val="en-US"/>
        </w:rPr>
        <w:t xml:space="preserve">service </w:t>
      </w:r>
      <w:r w:rsidR="00BE157F">
        <w:rPr>
          <w:rFonts w:ascii="Arial" w:hAnsi="Arial" w:cs="Arial"/>
          <w:sz w:val="24"/>
          <w:szCs w:val="24"/>
          <w:lang w:val="en-US"/>
        </w:rPr>
        <w:t>and</w:t>
      </w:r>
      <w:r w:rsidR="00943725">
        <w:rPr>
          <w:rFonts w:ascii="Arial" w:hAnsi="Arial" w:cs="Arial"/>
          <w:sz w:val="24"/>
          <w:szCs w:val="24"/>
          <w:lang w:val="en-US"/>
        </w:rPr>
        <w:t xml:space="preserve"> dining restaurants</w:t>
      </w:r>
    </w:p>
    <w:p w14:paraId="6192BCD8" w14:textId="77777777" w:rsidR="00043DE7" w:rsidRDefault="00043DE7" w:rsidP="001C64F2">
      <w:pPr>
        <w:spacing w:line="360" w:lineRule="auto"/>
        <w:jc w:val="both"/>
        <w:rPr>
          <w:rFonts w:ascii="Arial" w:hAnsi="Arial" w:cs="Arial"/>
          <w:b/>
          <w:bCs/>
          <w:i/>
          <w:iCs/>
          <w:sz w:val="24"/>
          <w:szCs w:val="24"/>
          <w:lang w:val="en-US"/>
        </w:rPr>
      </w:pPr>
    </w:p>
    <w:p w14:paraId="00509968" w14:textId="39A6CD5D" w:rsidR="00E76E0B" w:rsidRPr="0061052A" w:rsidRDefault="00943725" w:rsidP="001C64F2">
      <w:pPr>
        <w:spacing w:line="360" w:lineRule="auto"/>
        <w:jc w:val="both"/>
        <w:rPr>
          <w:rFonts w:ascii="Arial" w:hAnsi="Arial" w:cs="Arial"/>
          <w:b/>
          <w:bCs/>
          <w:i/>
          <w:iCs/>
          <w:sz w:val="24"/>
          <w:szCs w:val="24"/>
          <w:lang w:val="en-US"/>
        </w:rPr>
      </w:pPr>
      <w:r w:rsidRPr="0061052A">
        <w:rPr>
          <w:rFonts w:ascii="Arial" w:hAnsi="Arial" w:cs="Arial"/>
          <w:b/>
          <w:bCs/>
          <w:i/>
          <w:iCs/>
          <w:sz w:val="24"/>
          <w:szCs w:val="24"/>
          <w:lang w:val="en-US"/>
        </w:rPr>
        <w:t>Suppliers</w:t>
      </w:r>
      <w:r w:rsidR="00C66AB4">
        <w:rPr>
          <w:rFonts w:ascii="Arial" w:hAnsi="Arial" w:cs="Arial"/>
          <w:b/>
          <w:bCs/>
          <w:i/>
          <w:iCs/>
          <w:sz w:val="24"/>
          <w:szCs w:val="24"/>
          <w:lang w:val="en-US"/>
        </w:rPr>
        <w:t xml:space="preserve"> of Ingredients</w:t>
      </w:r>
    </w:p>
    <w:p w14:paraId="2A078066" w14:textId="76190A23" w:rsidR="00943725" w:rsidRDefault="00E76E0B" w:rsidP="00487885">
      <w:pPr>
        <w:spacing w:after="0" w:line="360" w:lineRule="auto"/>
        <w:jc w:val="both"/>
        <w:rPr>
          <w:rFonts w:ascii="Arial" w:hAnsi="Arial" w:cs="Arial"/>
          <w:sz w:val="24"/>
          <w:szCs w:val="24"/>
          <w:lang w:val="en-US"/>
        </w:rPr>
      </w:pPr>
      <w:r>
        <w:rPr>
          <w:rFonts w:ascii="Arial" w:hAnsi="Arial" w:cs="Arial"/>
          <w:sz w:val="24"/>
          <w:szCs w:val="24"/>
          <w:lang w:val="en-US"/>
        </w:rPr>
        <w:t>The products’ main ingredient is pea protein. Beyond Meat signed multi-year supply agreement</w:t>
      </w:r>
      <w:r w:rsidR="002B7E61">
        <w:rPr>
          <w:rFonts w:ascii="Arial" w:hAnsi="Arial" w:cs="Arial"/>
          <w:sz w:val="24"/>
          <w:szCs w:val="24"/>
          <w:lang w:val="en-US"/>
        </w:rPr>
        <w:t>s</w:t>
      </w:r>
      <w:r>
        <w:rPr>
          <w:rFonts w:ascii="Arial" w:hAnsi="Arial" w:cs="Arial"/>
          <w:sz w:val="24"/>
          <w:szCs w:val="24"/>
          <w:lang w:val="en-US"/>
        </w:rPr>
        <w:t xml:space="preserve"> with suppliers</w:t>
      </w:r>
      <w:r w:rsidR="00796658">
        <w:rPr>
          <w:rFonts w:ascii="Arial" w:hAnsi="Arial" w:cs="Arial"/>
          <w:sz w:val="24"/>
          <w:szCs w:val="24"/>
          <w:lang w:val="en-US"/>
        </w:rPr>
        <w:t xml:space="preserve"> to secure constant supplies of raw materials. </w:t>
      </w:r>
      <w:r w:rsidR="0061052A">
        <w:rPr>
          <w:rFonts w:ascii="Arial" w:hAnsi="Arial" w:cs="Arial"/>
          <w:sz w:val="24"/>
          <w:szCs w:val="24"/>
          <w:lang w:val="en-US"/>
        </w:rPr>
        <w:t>Another key ingredient is plant-based flavors</w:t>
      </w:r>
      <w:r w:rsidR="00732393">
        <w:rPr>
          <w:rFonts w:ascii="Arial" w:hAnsi="Arial" w:cs="Arial"/>
          <w:sz w:val="24"/>
          <w:szCs w:val="24"/>
          <w:lang w:val="en-US"/>
        </w:rPr>
        <w:t>,</w:t>
      </w:r>
      <w:r w:rsidR="0061052A">
        <w:rPr>
          <w:rFonts w:ascii="Arial" w:hAnsi="Arial" w:cs="Arial"/>
          <w:sz w:val="24"/>
          <w:szCs w:val="24"/>
          <w:lang w:val="en-US"/>
        </w:rPr>
        <w:t xml:space="preserve"> </w:t>
      </w:r>
      <w:r w:rsidR="00745A81">
        <w:rPr>
          <w:rFonts w:ascii="Arial" w:hAnsi="Arial" w:cs="Arial"/>
          <w:sz w:val="24"/>
          <w:szCs w:val="24"/>
          <w:lang w:val="en-US"/>
        </w:rPr>
        <w:t xml:space="preserve">formulas were </w:t>
      </w:r>
      <w:r w:rsidR="0061052A">
        <w:rPr>
          <w:rFonts w:ascii="Arial" w:hAnsi="Arial" w:cs="Arial"/>
          <w:sz w:val="24"/>
          <w:szCs w:val="24"/>
          <w:lang w:val="en-US"/>
        </w:rPr>
        <w:t xml:space="preserve">developed in its own lab, and sourced out to third-party manufacturers to produce the </w:t>
      </w:r>
      <w:r w:rsidR="00745A81">
        <w:rPr>
          <w:rFonts w:ascii="Arial" w:hAnsi="Arial" w:cs="Arial"/>
          <w:sz w:val="24"/>
          <w:szCs w:val="24"/>
          <w:lang w:val="en-US"/>
        </w:rPr>
        <w:t>substance</w:t>
      </w:r>
      <w:r w:rsidR="0061052A">
        <w:rPr>
          <w:rFonts w:ascii="Arial" w:hAnsi="Arial" w:cs="Arial"/>
          <w:sz w:val="24"/>
          <w:szCs w:val="24"/>
          <w:lang w:val="en-US"/>
        </w:rPr>
        <w:t xml:space="preserve">. </w:t>
      </w:r>
    </w:p>
    <w:p w14:paraId="6E3F908F" w14:textId="1799C160" w:rsidR="00487885" w:rsidRDefault="00487885" w:rsidP="001C64F2">
      <w:pPr>
        <w:spacing w:line="360" w:lineRule="auto"/>
        <w:jc w:val="both"/>
        <w:rPr>
          <w:rFonts w:ascii="Arial" w:hAnsi="Arial" w:cs="Arial"/>
          <w:sz w:val="24"/>
          <w:szCs w:val="24"/>
          <w:lang w:val="en-US"/>
        </w:rPr>
      </w:pPr>
    </w:p>
    <w:p w14:paraId="1ECF0CB7" w14:textId="42BE87EA" w:rsidR="00487885" w:rsidRPr="0011412C" w:rsidRDefault="009E3968" w:rsidP="001C64F2">
      <w:pPr>
        <w:spacing w:line="360" w:lineRule="auto"/>
        <w:jc w:val="both"/>
        <w:rPr>
          <w:rFonts w:ascii="Arial" w:hAnsi="Arial" w:cs="Arial"/>
          <w:b/>
          <w:bCs/>
          <w:i/>
          <w:iCs/>
          <w:sz w:val="24"/>
          <w:szCs w:val="24"/>
          <w:lang w:val="en-US"/>
        </w:rPr>
      </w:pPr>
      <w:r w:rsidRPr="0011412C">
        <w:rPr>
          <w:rFonts w:ascii="Arial" w:hAnsi="Arial" w:cs="Arial"/>
          <w:b/>
          <w:bCs/>
          <w:i/>
          <w:iCs/>
          <w:sz w:val="24"/>
          <w:szCs w:val="24"/>
          <w:lang w:val="en-US"/>
        </w:rPr>
        <w:t>Manufacturing Processes</w:t>
      </w:r>
      <w:r w:rsidR="001E1621">
        <w:rPr>
          <w:rFonts w:ascii="Arial" w:hAnsi="Arial" w:cs="Arial"/>
          <w:b/>
          <w:bCs/>
          <w:i/>
          <w:iCs/>
          <w:sz w:val="24"/>
          <w:szCs w:val="24"/>
          <w:lang w:val="en-US"/>
        </w:rPr>
        <w:t xml:space="preserve"> and Manufacturers</w:t>
      </w:r>
    </w:p>
    <w:p w14:paraId="009C4A6F" w14:textId="1F3A1366" w:rsidR="00487885" w:rsidRPr="00541DFB" w:rsidRDefault="0011412C" w:rsidP="001C64F2">
      <w:pPr>
        <w:spacing w:line="360" w:lineRule="auto"/>
        <w:jc w:val="both"/>
        <w:rPr>
          <w:rFonts w:ascii="Arial" w:hAnsi="Arial" w:cs="Arial"/>
          <w:sz w:val="24"/>
          <w:szCs w:val="24"/>
          <w:lang w:val="en-US"/>
        </w:rPr>
      </w:pPr>
      <w:r>
        <w:rPr>
          <w:rFonts w:ascii="Arial" w:hAnsi="Arial" w:cs="Arial"/>
          <w:sz w:val="24"/>
          <w:szCs w:val="24"/>
          <w:lang w:val="en-US"/>
        </w:rPr>
        <w:t xml:space="preserve">Beyond Meat’s products </w:t>
      </w:r>
      <w:r w:rsidR="00617DF5">
        <w:rPr>
          <w:rFonts w:ascii="Arial" w:hAnsi="Arial" w:cs="Arial"/>
          <w:sz w:val="24"/>
          <w:szCs w:val="24"/>
          <w:lang w:val="en-US"/>
        </w:rPr>
        <w:t>involve</w:t>
      </w:r>
      <w:r>
        <w:rPr>
          <w:rFonts w:ascii="Arial" w:hAnsi="Arial" w:cs="Arial"/>
          <w:sz w:val="24"/>
          <w:szCs w:val="24"/>
          <w:lang w:val="en-US"/>
        </w:rPr>
        <w:t xml:space="preserve"> seven basic manufacturing processes,</w:t>
      </w:r>
      <w:r w:rsidR="00A5098F">
        <w:rPr>
          <w:rFonts w:ascii="Arial" w:hAnsi="Arial" w:cs="Arial"/>
          <w:sz w:val="24"/>
          <w:szCs w:val="24"/>
          <w:lang w:val="en-US"/>
        </w:rPr>
        <w:t xml:space="preserve"> </w:t>
      </w:r>
      <w:r>
        <w:rPr>
          <w:rFonts w:ascii="Arial" w:hAnsi="Arial" w:cs="Arial"/>
          <w:sz w:val="24"/>
          <w:szCs w:val="24"/>
          <w:lang w:val="en-US"/>
        </w:rPr>
        <w:t xml:space="preserve">and </w:t>
      </w:r>
      <w:r w:rsidR="00A5098F">
        <w:rPr>
          <w:rFonts w:ascii="Arial" w:hAnsi="Arial" w:cs="Arial"/>
          <w:sz w:val="24"/>
          <w:szCs w:val="24"/>
          <w:lang w:val="en-US"/>
        </w:rPr>
        <w:t>the tasks are</w:t>
      </w:r>
      <w:r>
        <w:rPr>
          <w:rFonts w:ascii="Arial" w:hAnsi="Arial" w:cs="Arial"/>
          <w:sz w:val="24"/>
          <w:szCs w:val="24"/>
          <w:lang w:val="en-US"/>
        </w:rPr>
        <w:t xml:space="preserve"> </w:t>
      </w:r>
      <w:r w:rsidR="00A5098F">
        <w:rPr>
          <w:rFonts w:ascii="Arial" w:hAnsi="Arial" w:cs="Arial"/>
          <w:sz w:val="24"/>
          <w:szCs w:val="24"/>
          <w:lang w:val="en-US"/>
        </w:rPr>
        <w:t>divided between Beyond Meat</w:t>
      </w:r>
      <w:r>
        <w:rPr>
          <w:rFonts w:ascii="Arial" w:hAnsi="Arial" w:cs="Arial"/>
          <w:sz w:val="24"/>
          <w:szCs w:val="24"/>
          <w:lang w:val="en-US"/>
        </w:rPr>
        <w:t xml:space="preserve">’s own manufacturing </w:t>
      </w:r>
      <w:r w:rsidR="00A5098F">
        <w:rPr>
          <w:rFonts w:ascii="Arial" w:hAnsi="Arial" w:cs="Arial"/>
          <w:sz w:val="24"/>
          <w:szCs w:val="24"/>
          <w:lang w:val="en-US"/>
        </w:rPr>
        <w:t>facilities and co-manufacturers</w:t>
      </w:r>
      <w:r w:rsidR="00ED4AE1">
        <w:rPr>
          <w:rFonts w:ascii="Arial" w:hAnsi="Arial" w:cs="Arial"/>
          <w:sz w:val="24"/>
          <w:szCs w:val="24"/>
          <w:lang w:val="en-US"/>
        </w:rPr>
        <w:t>’</w:t>
      </w:r>
      <w:r w:rsidR="00A5098F">
        <w:rPr>
          <w:rFonts w:ascii="Arial" w:hAnsi="Arial" w:cs="Arial"/>
          <w:sz w:val="24"/>
          <w:szCs w:val="24"/>
          <w:lang w:val="en-US"/>
        </w:rPr>
        <w:t xml:space="preserve">. </w:t>
      </w:r>
    </w:p>
    <w:p w14:paraId="307D396F" w14:textId="4757411B" w:rsidR="00A5098F" w:rsidRDefault="00A5098F" w:rsidP="00644129">
      <w:pPr>
        <w:spacing w:line="360" w:lineRule="auto"/>
        <w:jc w:val="both"/>
        <w:rPr>
          <w:rFonts w:ascii="Arial" w:hAnsi="Arial" w:cs="Arial"/>
          <w:sz w:val="24"/>
          <w:szCs w:val="24"/>
          <w:lang w:val="en-US"/>
        </w:rPr>
      </w:pPr>
      <w:r w:rsidRPr="007519CC">
        <w:rPr>
          <w:rFonts w:ascii="Arial" w:hAnsi="Arial" w:cs="Arial"/>
          <w:sz w:val="24"/>
          <w:szCs w:val="24"/>
          <w:lang w:val="en-US"/>
        </w:rPr>
        <w:t xml:space="preserve">Beyond Meat </w:t>
      </w:r>
      <w:r w:rsidR="00567C7F" w:rsidRPr="007519CC">
        <w:rPr>
          <w:rFonts w:ascii="Arial" w:hAnsi="Arial" w:cs="Arial"/>
          <w:sz w:val="24"/>
          <w:szCs w:val="24"/>
          <w:lang w:val="en-US"/>
        </w:rPr>
        <w:t>is</w:t>
      </w:r>
      <w:r w:rsidRPr="007519CC">
        <w:rPr>
          <w:rFonts w:ascii="Arial" w:hAnsi="Arial" w:cs="Arial"/>
          <w:sz w:val="24"/>
          <w:szCs w:val="24"/>
          <w:lang w:val="en-US"/>
        </w:rPr>
        <w:t xml:space="preserve"> responsible for</w:t>
      </w:r>
      <w:r w:rsidR="00567C7F" w:rsidRPr="007519CC">
        <w:rPr>
          <w:rFonts w:ascii="Arial" w:hAnsi="Arial" w:cs="Arial"/>
          <w:sz w:val="24"/>
          <w:szCs w:val="24"/>
          <w:lang w:val="en-US"/>
        </w:rPr>
        <w:t xml:space="preserve"> </w:t>
      </w:r>
      <w:r w:rsidRPr="007519CC">
        <w:rPr>
          <w:rFonts w:ascii="Arial" w:hAnsi="Arial" w:cs="Arial"/>
          <w:sz w:val="24"/>
          <w:szCs w:val="24"/>
          <w:lang w:val="en-US"/>
        </w:rPr>
        <w:t xml:space="preserve">dry blend, extrusion, </w:t>
      </w:r>
      <w:r>
        <w:rPr>
          <w:rFonts w:ascii="Arial" w:hAnsi="Arial" w:cs="Arial"/>
          <w:sz w:val="24"/>
          <w:szCs w:val="24"/>
          <w:lang w:val="en-US"/>
        </w:rPr>
        <w:t>protein</w:t>
      </w:r>
      <w:r w:rsidR="00CE7E61">
        <w:rPr>
          <w:rFonts w:ascii="Arial" w:hAnsi="Arial" w:cs="Arial"/>
          <w:sz w:val="24"/>
          <w:szCs w:val="24"/>
          <w:lang w:val="en-US"/>
        </w:rPr>
        <w:t>-woven</w:t>
      </w:r>
      <w:r>
        <w:rPr>
          <w:rFonts w:ascii="Arial" w:hAnsi="Arial" w:cs="Arial"/>
          <w:sz w:val="24"/>
          <w:szCs w:val="24"/>
          <w:lang w:val="en-US"/>
        </w:rPr>
        <w:t>, cutting</w:t>
      </w:r>
      <w:r w:rsidR="00CE7E61">
        <w:rPr>
          <w:rFonts w:ascii="Arial" w:hAnsi="Arial" w:cs="Arial"/>
          <w:sz w:val="24"/>
          <w:szCs w:val="24"/>
          <w:lang w:val="en-US"/>
        </w:rPr>
        <w:t xml:space="preserve"> and</w:t>
      </w:r>
      <w:r>
        <w:rPr>
          <w:rFonts w:ascii="Arial" w:hAnsi="Arial" w:cs="Arial"/>
          <w:sz w:val="24"/>
          <w:szCs w:val="24"/>
          <w:lang w:val="en-US"/>
        </w:rPr>
        <w:t xml:space="preserve"> freezing of woven </w:t>
      </w:r>
      <w:r w:rsidR="00567C7F">
        <w:rPr>
          <w:rFonts w:ascii="Arial" w:hAnsi="Arial" w:cs="Arial"/>
          <w:sz w:val="24"/>
          <w:szCs w:val="24"/>
          <w:lang w:val="en-US"/>
        </w:rPr>
        <w:t>protein</w:t>
      </w:r>
      <w:r w:rsidR="007519CC">
        <w:rPr>
          <w:rFonts w:ascii="Arial" w:hAnsi="Arial" w:cs="Arial"/>
          <w:sz w:val="24"/>
          <w:szCs w:val="24"/>
          <w:lang w:val="en-US"/>
        </w:rPr>
        <w:t xml:space="preserve">; whereas </w:t>
      </w:r>
      <w:r>
        <w:rPr>
          <w:rFonts w:ascii="Arial" w:hAnsi="Arial" w:cs="Arial"/>
          <w:sz w:val="24"/>
          <w:szCs w:val="24"/>
          <w:lang w:val="en-US"/>
        </w:rPr>
        <w:t>co-manufacturer</w:t>
      </w:r>
      <w:r w:rsidR="00E73103">
        <w:rPr>
          <w:rFonts w:ascii="Arial" w:hAnsi="Arial" w:cs="Arial"/>
          <w:sz w:val="24"/>
          <w:szCs w:val="24"/>
          <w:lang w:val="en-US"/>
        </w:rPr>
        <w:t>s</w:t>
      </w:r>
      <w:r w:rsidR="00567C7F">
        <w:rPr>
          <w:rFonts w:ascii="Arial" w:hAnsi="Arial" w:cs="Arial"/>
          <w:sz w:val="24"/>
          <w:szCs w:val="24"/>
          <w:lang w:val="en-US"/>
        </w:rPr>
        <w:t xml:space="preserve"> </w:t>
      </w:r>
      <w:r w:rsidR="00E73103">
        <w:rPr>
          <w:rFonts w:ascii="Arial" w:hAnsi="Arial" w:cs="Arial"/>
          <w:sz w:val="24"/>
          <w:szCs w:val="24"/>
          <w:lang w:val="en-US"/>
        </w:rPr>
        <w:t>are</w:t>
      </w:r>
      <w:r w:rsidR="00567C7F">
        <w:rPr>
          <w:rFonts w:ascii="Arial" w:hAnsi="Arial" w:cs="Arial"/>
          <w:sz w:val="24"/>
          <w:szCs w:val="24"/>
          <w:lang w:val="en-US"/>
        </w:rPr>
        <w:t xml:space="preserve"> responsible for processing</w:t>
      </w:r>
      <w:r w:rsidR="00CE7E61">
        <w:rPr>
          <w:rFonts w:ascii="Arial" w:hAnsi="Arial" w:cs="Arial"/>
          <w:sz w:val="24"/>
          <w:szCs w:val="24"/>
          <w:lang w:val="en-US"/>
        </w:rPr>
        <w:t>,</w:t>
      </w:r>
      <w:r w:rsidR="007519CC">
        <w:rPr>
          <w:rFonts w:ascii="Arial" w:hAnsi="Arial" w:cs="Arial"/>
          <w:sz w:val="24"/>
          <w:szCs w:val="24"/>
          <w:lang w:val="en-US"/>
        </w:rPr>
        <w:t xml:space="preserve"> </w:t>
      </w:r>
      <w:r w:rsidR="00567C7F">
        <w:rPr>
          <w:rFonts w:ascii="Arial" w:hAnsi="Arial" w:cs="Arial"/>
          <w:sz w:val="24"/>
          <w:szCs w:val="24"/>
          <w:lang w:val="en-US"/>
        </w:rPr>
        <w:t>product finishing</w:t>
      </w:r>
      <w:r w:rsidR="00CE7E61">
        <w:rPr>
          <w:rFonts w:ascii="Arial" w:hAnsi="Arial" w:cs="Arial"/>
          <w:sz w:val="24"/>
          <w:szCs w:val="24"/>
          <w:lang w:val="en-US"/>
        </w:rPr>
        <w:t xml:space="preserve"> and packaging</w:t>
      </w:r>
      <w:r w:rsidR="007519CC">
        <w:rPr>
          <w:rFonts w:ascii="Arial" w:hAnsi="Arial" w:cs="Arial"/>
          <w:sz w:val="24"/>
          <w:szCs w:val="24"/>
          <w:lang w:val="en-US"/>
        </w:rPr>
        <w:t>.</w:t>
      </w:r>
    </w:p>
    <w:p w14:paraId="5E955A21" w14:textId="3A0EB54E" w:rsidR="007519CC" w:rsidRDefault="007519CC" w:rsidP="00364F96">
      <w:pPr>
        <w:spacing w:after="0" w:line="360" w:lineRule="auto"/>
        <w:jc w:val="both"/>
        <w:rPr>
          <w:rFonts w:ascii="Arial" w:hAnsi="Arial" w:cs="Arial"/>
          <w:sz w:val="24"/>
          <w:szCs w:val="24"/>
          <w:lang w:val="en-US"/>
        </w:rPr>
      </w:pPr>
      <w:r>
        <w:rPr>
          <w:rFonts w:ascii="Arial" w:hAnsi="Arial" w:cs="Arial"/>
          <w:sz w:val="24"/>
          <w:szCs w:val="24"/>
          <w:lang w:val="en-US"/>
        </w:rPr>
        <w:t xml:space="preserve">Beyond Meat has </w:t>
      </w:r>
      <w:r w:rsidR="00E73103">
        <w:rPr>
          <w:rFonts w:ascii="Arial" w:hAnsi="Arial" w:cs="Arial"/>
          <w:sz w:val="24"/>
          <w:szCs w:val="24"/>
          <w:lang w:val="en-US"/>
        </w:rPr>
        <w:t>co-</w:t>
      </w:r>
      <w:r>
        <w:rPr>
          <w:rFonts w:ascii="Arial" w:hAnsi="Arial" w:cs="Arial"/>
          <w:sz w:val="24"/>
          <w:szCs w:val="24"/>
          <w:lang w:val="en-US"/>
        </w:rPr>
        <w:t xml:space="preserve">manufacturing facilities in Columbia, Missouri and Pennsylvania </w:t>
      </w:r>
      <w:r w:rsidR="00163AFB">
        <w:rPr>
          <w:rFonts w:ascii="Arial" w:hAnsi="Arial" w:cs="Arial"/>
          <w:sz w:val="24"/>
          <w:szCs w:val="24"/>
          <w:lang w:val="en-US"/>
        </w:rPr>
        <w:t xml:space="preserve">in the </w:t>
      </w:r>
      <w:r>
        <w:rPr>
          <w:rFonts w:ascii="Arial" w:hAnsi="Arial" w:cs="Arial"/>
          <w:sz w:val="24"/>
          <w:szCs w:val="24"/>
          <w:lang w:val="en-US"/>
        </w:rPr>
        <w:t xml:space="preserve">U.S., </w:t>
      </w:r>
      <w:r w:rsidR="00163AFB">
        <w:rPr>
          <w:rFonts w:ascii="Arial" w:hAnsi="Arial" w:cs="Arial"/>
          <w:sz w:val="24"/>
          <w:szCs w:val="24"/>
          <w:lang w:val="en-US"/>
        </w:rPr>
        <w:t xml:space="preserve">and </w:t>
      </w:r>
      <w:r w:rsidR="00E73103">
        <w:rPr>
          <w:rFonts w:ascii="Arial" w:hAnsi="Arial" w:cs="Arial"/>
          <w:sz w:val="24"/>
          <w:szCs w:val="24"/>
          <w:lang w:val="en-US"/>
        </w:rPr>
        <w:t xml:space="preserve">own factories </w:t>
      </w:r>
      <w:r w:rsidR="00163AFB">
        <w:rPr>
          <w:rFonts w:ascii="Arial" w:hAnsi="Arial" w:cs="Arial"/>
          <w:sz w:val="24"/>
          <w:szCs w:val="24"/>
          <w:lang w:val="en-US"/>
        </w:rPr>
        <w:t xml:space="preserve">at Netherland in Europe and at </w:t>
      </w:r>
      <w:r w:rsidR="00023A1E">
        <w:rPr>
          <w:rFonts w:ascii="Arial" w:hAnsi="Arial" w:cs="Arial"/>
          <w:sz w:val="24"/>
          <w:szCs w:val="24"/>
          <w:lang w:val="en-US"/>
        </w:rPr>
        <w:t>Jiaxing</w:t>
      </w:r>
      <w:r w:rsidR="00E73103">
        <w:rPr>
          <w:rFonts w:ascii="Arial" w:hAnsi="Arial" w:cs="Arial"/>
          <w:sz w:val="24"/>
          <w:szCs w:val="24"/>
          <w:lang w:val="en-US"/>
        </w:rPr>
        <w:t xml:space="preserve"> in</w:t>
      </w:r>
      <w:r w:rsidR="00023A1E">
        <w:rPr>
          <w:rFonts w:ascii="Arial" w:hAnsi="Arial" w:cs="Arial"/>
          <w:sz w:val="24"/>
          <w:szCs w:val="24"/>
          <w:lang w:val="en-US"/>
        </w:rPr>
        <w:t xml:space="preserve"> China.</w:t>
      </w:r>
    </w:p>
    <w:p w14:paraId="7D5F9E3D" w14:textId="77777777" w:rsidR="00043DE7" w:rsidRDefault="00043DE7" w:rsidP="00364F96">
      <w:pPr>
        <w:spacing w:after="0" w:line="360" w:lineRule="auto"/>
        <w:jc w:val="both"/>
        <w:rPr>
          <w:rFonts w:ascii="Arial" w:hAnsi="Arial" w:cs="Arial"/>
          <w:sz w:val="24"/>
          <w:szCs w:val="24"/>
          <w:lang w:val="en-US"/>
        </w:rPr>
      </w:pPr>
    </w:p>
    <w:p w14:paraId="44048ABE" w14:textId="15A7CDB8" w:rsidR="000E637C" w:rsidRPr="00364F96" w:rsidRDefault="000E637C" w:rsidP="00644129">
      <w:pPr>
        <w:spacing w:line="360" w:lineRule="auto"/>
        <w:jc w:val="both"/>
        <w:rPr>
          <w:rFonts w:ascii="Arial" w:hAnsi="Arial" w:cs="Arial"/>
          <w:b/>
          <w:bCs/>
          <w:i/>
          <w:iCs/>
          <w:sz w:val="24"/>
          <w:szCs w:val="24"/>
          <w:lang w:val="en-US"/>
        </w:rPr>
      </w:pPr>
      <w:r w:rsidRPr="00364F96">
        <w:rPr>
          <w:rFonts w:ascii="Arial" w:hAnsi="Arial" w:cs="Arial"/>
          <w:b/>
          <w:bCs/>
          <w:i/>
          <w:iCs/>
          <w:sz w:val="24"/>
          <w:szCs w:val="24"/>
          <w:lang w:val="en-US"/>
        </w:rPr>
        <w:t>Distribution and Logistics</w:t>
      </w:r>
    </w:p>
    <w:p w14:paraId="30653044" w14:textId="4C93FAF3" w:rsidR="00364F96" w:rsidRDefault="00411FB7" w:rsidP="00055190">
      <w:pPr>
        <w:spacing w:after="0" w:line="360" w:lineRule="auto"/>
        <w:jc w:val="both"/>
        <w:rPr>
          <w:rFonts w:ascii="Arial" w:hAnsi="Arial" w:cs="Arial"/>
          <w:sz w:val="24"/>
          <w:szCs w:val="24"/>
          <w:lang w:val="en-US"/>
        </w:rPr>
      </w:pPr>
      <w:r>
        <w:rPr>
          <w:rFonts w:ascii="Arial" w:hAnsi="Arial" w:cs="Arial"/>
          <w:sz w:val="24"/>
          <w:szCs w:val="24"/>
          <w:lang w:val="en-US"/>
        </w:rPr>
        <w:t>F</w:t>
      </w:r>
      <w:r w:rsidR="00364F96">
        <w:rPr>
          <w:rFonts w:ascii="Arial" w:hAnsi="Arial" w:cs="Arial"/>
          <w:sz w:val="24"/>
          <w:szCs w:val="24"/>
          <w:lang w:val="en-US"/>
        </w:rPr>
        <w:t>inished products will be shipped out directly from the plants. Some of them will be transferred and stored at Beyond Meat’s appointed cold-storage facilities, and some will be shipped directly to distributors and customers.</w:t>
      </w:r>
    </w:p>
    <w:p w14:paraId="04491832" w14:textId="0331DB08" w:rsidR="00073330" w:rsidRDefault="00073330" w:rsidP="00055190">
      <w:pPr>
        <w:spacing w:after="0" w:line="360" w:lineRule="auto"/>
        <w:jc w:val="both"/>
        <w:rPr>
          <w:rFonts w:ascii="Arial" w:hAnsi="Arial" w:cs="Arial"/>
          <w:sz w:val="24"/>
          <w:szCs w:val="24"/>
          <w:lang w:val="en-US"/>
        </w:rPr>
      </w:pPr>
    </w:p>
    <w:p w14:paraId="679AFCD2" w14:textId="77777777" w:rsidR="00BB1AD6" w:rsidRDefault="00BB1AD6" w:rsidP="00644129">
      <w:pPr>
        <w:spacing w:line="360" w:lineRule="auto"/>
        <w:jc w:val="both"/>
        <w:rPr>
          <w:rFonts w:ascii="Arial" w:hAnsi="Arial" w:cs="Arial"/>
          <w:b/>
          <w:bCs/>
          <w:i/>
          <w:iCs/>
          <w:sz w:val="24"/>
          <w:szCs w:val="24"/>
          <w:lang w:val="en-US"/>
        </w:rPr>
      </w:pPr>
    </w:p>
    <w:p w14:paraId="5DCA147D" w14:textId="4B431575" w:rsidR="00055190" w:rsidRPr="00055190" w:rsidRDefault="00055190" w:rsidP="00644129">
      <w:pPr>
        <w:spacing w:line="360" w:lineRule="auto"/>
        <w:jc w:val="both"/>
        <w:rPr>
          <w:rFonts w:ascii="Arial" w:hAnsi="Arial" w:cs="Arial"/>
          <w:b/>
          <w:bCs/>
          <w:i/>
          <w:iCs/>
          <w:sz w:val="24"/>
          <w:szCs w:val="24"/>
          <w:lang w:val="en-US"/>
        </w:rPr>
      </w:pPr>
      <w:r w:rsidRPr="00055190">
        <w:rPr>
          <w:rFonts w:ascii="Arial" w:hAnsi="Arial" w:cs="Arial"/>
          <w:b/>
          <w:bCs/>
          <w:i/>
          <w:iCs/>
          <w:sz w:val="24"/>
          <w:szCs w:val="24"/>
          <w:lang w:val="en-US"/>
        </w:rPr>
        <w:lastRenderedPageBreak/>
        <w:t>Sales of Products</w:t>
      </w:r>
    </w:p>
    <w:p w14:paraId="6E0CBD55" w14:textId="3969CAAE" w:rsidR="00055190" w:rsidRDefault="00055190" w:rsidP="00644129">
      <w:pPr>
        <w:spacing w:line="360" w:lineRule="auto"/>
        <w:jc w:val="both"/>
        <w:rPr>
          <w:rFonts w:ascii="Arial" w:hAnsi="Arial" w:cs="Arial"/>
          <w:sz w:val="24"/>
          <w:szCs w:val="24"/>
          <w:lang w:val="en-US"/>
        </w:rPr>
      </w:pPr>
      <w:r>
        <w:rPr>
          <w:rFonts w:ascii="Arial" w:hAnsi="Arial" w:cs="Arial"/>
          <w:sz w:val="24"/>
          <w:szCs w:val="24"/>
          <w:lang w:val="en-US"/>
        </w:rPr>
        <w:t xml:space="preserve">Beyond Meat has sales teams </w:t>
      </w:r>
      <w:r w:rsidR="00BB1AD6">
        <w:rPr>
          <w:rFonts w:ascii="Arial" w:hAnsi="Arial" w:cs="Arial"/>
          <w:sz w:val="24"/>
          <w:szCs w:val="24"/>
          <w:lang w:val="en-US"/>
        </w:rPr>
        <w:t>at</w:t>
      </w:r>
      <w:r>
        <w:rPr>
          <w:rFonts w:ascii="Arial" w:hAnsi="Arial" w:cs="Arial"/>
          <w:sz w:val="24"/>
          <w:szCs w:val="24"/>
          <w:lang w:val="en-US"/>
        </w:rPr>
        <w:t xml:space="preserve"> two levels:</w:t>
      </w:r>
    </w:p>
    <w:p w14:paraId="7C02B7D5" w14:textId="36B7F81A" w:rsidR="00E11C93" w:rsidRDefault="00055190" w:rsidP="00043DE7">
      <w:pPr>
        <w:spacing w:line="276" w:lineRule="auto"/>
        <w:jc w:val="both"/>
        <w:rPr>
          <w:rFonts w:ascii="Arial" w:hAnsi="Arial" w:cs="Arial"/>
          <w:sz w:val="24"/>
          <w:szCs w:val="24"/>
          <w:lang w:val="en-US"/>
        </w:rPr>
      </w:pPr>
      <w:r>
        <w:rPr>
          <w:rFonts w:ascii="Arial" w:hAnsi="Arial" w:cs="Arial"/>
          <w:sz w:val="24"/>
          <w:szCs w:val="24"/>
          <w:lang w:val="en-US"/>
        </w:rPr>
        <w:t xml:space="preserve">a. a </w:t>
      </w:r>
      <w:r w:rsidR="00E11C93">
        <w:rPr>
          <w:rFonts w:ascii="Arial" w:hAnsi="Arial" w:cs="Arial"/>
          <w:sz w:val="24"/>
          <w:szCs w:val="24"/>
          <w:lang w:val="en-US"/>
        </w:rPr>
        <w:t xml:space="preserve">sales team </w:t>
      </w:r>
      <w:r w:rsidR="00C83A11">
        <w:rPr>
          <w:rFonts w:ascii="Arial" w:hAnsi="Arial" w:cs="Arial"/>
          <w:sz w:val="24"/>
          <w:szCs w:val="24"/>
          <w:lang w:val="en-US"/>
        </w:rPr>
        <w:t>with</w:t>
      </w:r>
      <w:r w:rsidR="00E11C93">
        <w:rPr>
          <w:rFonts w:ascii="Arial" w:hAnsi="Arial" w:cs="Arial"/>
          <w:sz w:val="24"/>
          <w:szCs w:val="24"/>
          <w:lang w:val="en-US"/>
        </w:rPr>
        <w:t xml:space="preserve"> four divisions – retail, foodservice, international and strategic</w:t>
      </w:r>
    </w:p>
    <w:p w14:paraId="043573A5" w14:textId="2BC97F6F" w:rsidR="00055190" w:rsidRDefault="00E11C93" w:rsidP="00043DE7">
      <w:pPr>
        <w:spacing w:line="276" w:lineRule="auto"/>
        <w:jc w:val="both"/>
        <w:rPr>
          <w:rFonts w:ascii="Arial" w:hAnsi="Arial" w:cs="Arial"/>
          <w:sz w:val="24"/>
          <w:szCs w:val="24"/>
          <w:lang w:val="en-US"/>
        </w:rPr>
      </w:pPr>
      <w:r>
        <w:rPr>
          <w:rFonts w:ascii="Arial" w:hAnsi="Arial" w:cs="Arial"/>
          <w:sz w:val="24"/>
          <w:szCs w:val="24"/>
          <w:lang w:val="en-US"/>
        </w:rPr>
        <w:t xml:space="preserve">    partnership. The sales team works in alliance with a network of food distributors and </w:t>
      </w:r>
    </w:p>
    <w:p w14:paraId="6C2AA262" w14:textId="70A09DE1" w:rsidR="00E11C93" w:rsidRDefault="00E11C93" w:rsidP="00043DE7">
      <w:pPr>
        <w:spacing w:line="276" w:lineRule="auto"/>
        <w:jc w:val="both"/>
        <w:rPr>
          <w:rFonts w:ascii="Arial" w:hAnsi="Arial" w:cs="Arial"/>
          <w:sz w:val="24"/>
          <w:szCs w:val="24"/>
          <w:lang w:val="en-US"/>
        </w:rPr>
      </w:pPr>
      <w:r>
        <w:rPr>
          <w:rFonts w:ascii="Arial" w:hAnsi="Arial" w:cs="Arial"/>
          <w:sz w:val="24"/>
          <w:szCs w:val="24"/>
          <w:lang w:val="en-US"/>
        </w:rPr>
        <w:t xml:space="preserve">    brokers in North America and around the </w:t>
      </w:r>
      <w:r w:rsidR="00E20CF0">
        <w:rPr>
          <w:rFonts w:ascii="Arial" w:hAnsi="Arial" w:cs="Arial"/>
          <w:sz w:val="24"/>
          <w:szCs w:val="24"/>
          <w:lang w:val="en-US"/>
        </w:rPr>
        <w:t>world.</w:t>
      </w:r>
    </w:p>
    <w:p w14:paraId="30704D7A" w14:textId="0164454F" w:rsidR="00E11C93" w:rsidRDefault="00E11C93" w:rsidP="00043DE7">
      <w:pPr>
        <w:spacing w:line="276" w:lineRule="auto"/>
        <w:jc w:val="both"/>
        <w:rPr>
          <w:rFonts w:ascii="Arial" w:hAnsi="Arial" w:cs="Arial"/>
          <w:sz w:val="24"/>
          <w:szCs w:val="24"/>
          <w:lang w:val="en-US"/>
        </w:rPr>
      </w:pPr>
      <w:r>
        <w:rPr>
          <w:rFonts w:ascii="Arial" w:hAnsi="Arial" w:cs="Arial"/>
          <w:sz w:val="24"/>
          <w:szCs w:val="24"/>
          <w:lang w:val="en-US"/>
        </w:rPr>
        <w:t xml:space="preserve">b. </w:t>
      </w:r>
      <w:r w:rsidR="00F5716A">
        <w:rPr>
          <w:rFonts w:ascii="Arial" w:hAnsi="Arial" w:cs="Arial"/>
          <w:sz w:val="24"/>
          <w:szCs w:val="24"/>
          <w:lang w:val="en-US"/>
        </w:rPr>
        <w:t>a team of field marketing representatives working at stores and events to present</w:t>
      </w:r>
    </w:p>
    <w:p w14:paraId="02A333EE" w14:textId="07CB5238" w:rsidR="00F5716A" w:rsidRDefault="00F5716A" w:rsidP="00043DE7">
      <w:pPr>
        <w:spacing w:line="276" w:lineRule="auto"/>
        <w:jc w:val="both"/>
        <w:rPr>
          <w:rFonts w:ascii="Arial" w:hAnsi="Arial" w:cs="Arial"/>
          <w:sz w:val="24"/>
          <w:szCs w:val="24"/>
          <w:lang w:val="en-US"/>
        </w:rPr>
      </w:pPr>
      <w:r>
        <w:rPr>
          <w:rFonts w:ascii="Arial" w:hAnsi="Arial" w:cs="Arial"/>
          <w:sz w:val="24"/>
          <w:szCs w:val="24"/>
          <w:lang w:val="en-US"/>
        </w:rPr>
        <w:t xml:space="preserve">    Beyond Meat’s products to customers for sample tasting</w:t>
      </w:r>
      <w:r w:rsidR="00D90479">
        <w:rPr>
          <w:rFonts w:ascii="Arial" w:hAnsi="Arial" w:cs="Arial"/>
          <w:sz w:val="24"/>
          <w:szCs w:val="24"/>
          <w:lang w:val="en-US"/>
        </w:rPr>
        <w:t>, t</w:t>
      </w:r>
      <w:r>
        <w:rPr>
          <w:rFonts w:ascii="Arial" w:hAnsi="Arial" w:cs="Arial"/>
          <w:sz w:val="24"/>
          <w:szCs w:val="24"/>
          <w:lang w:val="en-US"/>
        </w:rPr>
        <w:t>hey also work along with</w:t>
      </w:r>
    </w:p>
    <w:p w14:paraId="060C83E8" w14:textId="1A53F734" w:rsidR="00F5716A" w:rsidRDefault="00F5716A" w:rsidP="00043DE7">
      <w:pPr>
        <w:spacing w:after="0" w:line="276" w:lineRule="auto"/>
        <w:jc w:val="both"/>
        <w:rPr>
          <w:rFonts w:ascii="Arial" w:hAnsi="Arial" w:cs="Arial"/>
          <w:sz w:val="24"/>
          <w:szCs w:val="24"/>
          <w:lang w:val="en-US"/>
        </w:rPr>
      </w:pPr>
      <w:r>
        <w:rPr>
          <w:rFonts w:ascii="Arial" w:hAnsi="Arial" w:cs="Arial"/>
          <w:sz w:val="24"/>
          <w:szCs w:val="24"/>
          <w:lang w:val="en-US"/>
        </w:rPr>
        <w:t xml:space="preserve">    food trucks</w:t>
      </w:r>
      <w:r w:rsidR="00D90479">
        <w:rPr>
          <w:rFonts w:ascii="Arial" w:hAnsi="Arial" w:cs="Arial"/>
          <w:sz w:val="24"/>
          <w:szCs w:val="24"/>
          <w:lang w:val="en-US"/>
        </w:rPr>
        <w:t xml:space="preserve">. </w:t>
      </w:r>
    </w:p>
    <w:p w14:paraId="212A2161" w14:textId="49DB64ED" w:rsidR="001457B9" w:rsidRDefault="001457B9" w:rsidP="00043DE7">
      <w:pPr>
        <w:spacing w:before="240" w:line="276" w:lineRule="auto"/>
        <w:rPr>
          <w:rFonts w:ascii="Arial" w:hAnsi="Arial" w:cs="Arial"/>
          <w:sz w:val="24"/>
          <w:szCs w:val="24"/>
          <w:lang w:val="en-US"/>
        </w:rPr>
      </w:pPr>
      <w:r>
        <w:rPr>
          <w:rFonts w:ascii="Arial" w:hAnsi="Arial" w:cs="Arial"/>
          <w:sz w:val="24"/>
          <w:szCs w:val="24"/>
          <w:lang w:val="en-US"/>
        </w:rPr>
        <w:t xml:space="preserve">Beyond Meat </w:t>
      </w:r>
      <w:r w:rsidR="003E7CCF">
        <w:rPr>
          <w:rFonts w:ascii="Arial" w:hAnsi="Arial" w:cs="Arial"/>
          <w:sz w:val="24"/>
          <w:szCs w:val="24"/>
          <w:lang w:val="en-US"/>
        </w:rPr>
        <w:t>also sell</w:t>
      </w:r>
      <w:r>
        <w:rPr>
          <w:rFonts w:ascii="Arial" w:hAnsi="Arial" w:cs="Arial"/>
          <w:sz w:val="24"/>
          <w:szCs w:val="24"/>
          <w:lang w:val="en-US"/>
        </w:rPr>
        <w:t xml:space="preserve"> </w:t>
      </w:r>
      <w:r w:rsidR="003E7CCF">
        <w:rPr>
          <w:rFonts w:ascii="Arial" w:hAnsi="Arial" w:cs="Arial"/>
          <w:sz w:val="24"/>
          <w:szCs w:val="24"/>
          <w:lang w:val="en-US"/>
        </w:rPr>
        <w:t>on</w:t>
      </w:r>
      <w:r>
        <w:rPr>
          <w:rFonts w:ascii="Arial" w:hAnsi="Arial" w:cs="Arial"/>
          <w:sz w:val="24"/>
          <w:szCs w:val="24"/>
          <w:lang w:val="en-US"/>
        </w:rPr>
        <w:t xml:space="preserve"> e-commerce platform</w:t>
      </w:r>
      <w:r w:rsidR="003D0DEE">
        <w:rPr>
          <w:rFonts w:ascii="Arial" w:hAnsi="Arial" w:cs="Arial"/>
          <w:sz w:val="24"/>
          <w:szCs w:val="24"/>
          <w:lang w:val="en-US"/>
        </w:rPr>
        <w:t>s</w:t>
      </w:r>
      <w:r w:rsidR="00214F57">
        <w:rPr>
          <w:rFonts w:ascii="Arial" w:hAnsi="Arial" w:cs="Arial"/>
          <w:sz w:val="24"/>
          <w:szCs w:val="24"/>
          <w:lang w:val="en-US"/>
        </w:rPr>
        <w:t xml:space="preserve"> around the world</w:t>
      </w:r>
      <w:r>
        <w:rPr>
          <w:rFonts w:ascii="Arial" w:hAnsi="Arial" w:cs="Arial"/>
          <w:sz w:val="24"/>
          <w:szCs w:val="24"/>
          <w:lang w:val="en-US"/>
        </w:rPr>
        <w:t>.</w:t>
      </w:r>
    </w:p>
    <w:p w14:paraId="66597191" w14:textId="77777777" w:rsidR="00043DE7" w:rsidRDefault="00043DE7" w:rsidP="00043DE7">
      <w:pPr>
        <w:spacing w:after="0" w:line="360" w:lineRule="auto"/>
        <w:jc w:val="both"/>
        <w:rPr>
          <w:rFonts w:ascii="Arial" w:hAnsi="Arial" w:cs="Arial"/>
          <w:b/>
          <w:bCs/>
          <w:sz w:val="24"/>
          <w:szCs w:val="24"/>
          <w:lang w:val="en-US"/>
        </w:rPr>
      </w:pPr>
    </w:p>
    <w:p w14:paraId="4AB12BB5" w14:textId="5264E1A6" w:rsidR="002853C1" w:rsidRDefault="00043DE7" w:rsidP="00F5716A">
      <w:pPr>
        <w:spacing w:line="360" w:lineRule="auto"/>
        <w:jc w:val="both"/>
        <w:rPr>
          <w:rFonts w:ascii="Arial" w:hAnsi="Arial" w:cs="Arial"/>
          <w:b/>
          <w:bCs/>
          <w:sz w:val="24"/>
          <w:szCs w:val="24"/>
          <w:lang w:val="en-US"/>
        </w:rPr>
      </w:pPr>
      <w:r>
        <w:rPr>
          <w:rFonts w:ascii="Arial" w:hAnsi="Arial" w:cs="Arial"/>
          <w:b/>
          <w:bCs/>
          <w:sz w:val="24"/>
          <w:szCs w:val="24"/>
          <w:lang w:val="en-US"/>
        </w:rPr>
        <w:t>3</w:t>
      </w:r>
      <w:r w:rsidR="00782687" w:rsidRPr="0078327B">
        <w:rPr>
          <w:rFonts w:ascii="Arial" w:hAnsi="Arial" w:cs="Arial"/>
          <w:b/>
          <w:bCs/>
          <w:sz w:val="24"/>
          <w:szCs w:val="24"/>
          <w:lang w:val="en-US"/>
        </w:rPr>
        <w:t xml:space="preserve">.1.2 </w:t>
      </w:r>
      <w:r w:rsidR="00810D8D">
        <w:rPr>
          <w:rFonts w:ascii="Arial" w:hAnsi="Arial" w:cs="Arial"/>
          <w:b/>
          <w:bCs/>
          <w:sz w:val="24"/>
          <w:szCs w:val="24"/>
          <w:lang w:val="en-US"/>
        </w:rPr>
        <w:t xml:space="preserve">Business </w:t>
      </w:r>
      <w:r>
        <w:rPr>
          <w:rFonts w:ascii="Arial" w:hAnsi="Arial" w:cs="Arial"/>
          <w:b/>
          <w:bCs/>
          <w:sz w:val="24"/>
          <w:szCs w:val="24"/>
          <w:lang w:val="en-US"/>
        </w:rPr>
        <w:t xml:space="preserve">Strategies </w:t>
      </w:r>
    </w:p>
    <w:p w14:paraId="6D9E5AB8" w14:textId="033176D9" w:rsidR="002853C1" w:rsidRDefault="001759AD" w:rsidP="00810D8D">
      <w:pPr>
        <w:spacing w:after="0" w:line="360" w:lineRule="auto"/>
        <w:jc w:val="both"/>
        <w:rPr>
          <w:rFonts w:ascii="Arial" w:hAnsi="Arial" w:cs="Arial"/>
          <w:sz w:val="24"/>
          <w:szCs w:val="24"/>
          <w:lang w:val="en-US"/>
        </w:rPr>
      </w:pPr>
      <w:r w:rsidRPr="001759AD">
        <w:rPr>
          <w:rFonts w:ascii="Arial" w:hAnsi="Arial" w:cs="Arial"/>
          <w:sz w:val="24"/>
          <w:szCs w:val="24"/>
          <w:lang w:val="en-US"/>
        </w:rPr>
        <w:t xml:space="preserve">The following </w:t>
      </w:r>
      <w:r>
        <w:rPr>
          <w:rFonts w:ascii="Arial" w:hAnsi="Arial" w:cs="Arial"/>
          <w:sz w:val="24"/>
          <w:szCs w:val="24"/>
          <w:lang w:val="en-US"/>
        </w:rPr>
        <w:t xml:space="preserve">strategies are </w:t>
      </w:r>
      <w:r w:rsidR="00AD3CA4">
        <w:rPr>
          <w:rFonts w:ascii="Arial" w:hAnsi="Arial" w:cs="Arial"/>
          <w:sz w:val="24"/>
          <w:szCs w:val="24"/>
          <w:lang w:val="en-US"/>
        </w:rPr>
        <w:t>used by Beyond Meat for achieving its goals and objectives:</w:t>
      </w:r>
    </w:p>
    <w:p w14:paraId="1BA918A2" w14:textId="77777777" w:rsidR="00810D8D" w:rsidRPr="001759AD" w:rsidRDefault="00810D8D" w:rsidP="00F5716A">
      <w:pPr>
        <w:spacing w:line="360" w:lineRule="auto"/>
        <w:jc w:val="both"/>
        <w:rPr>
          <w:rFonts w:ascii="Arial" w:hAnsi="Arial" w:cs="Arial"/>
          <w:sz w:val="24"/>
          <w:szCs w:val="24"/>
          <w:lang w:val="en-US"/>
        </w:rPr>
      </w:pPr>
    </w:p>
    <w:p w14:paraId="372CF72C" w14:textId="09E692E7" w:rsidR="00DA79FF" w:rsidRPr="00043DE7" w:rsidRDefault="00782687" w:rsidP="00F5716A">
      <w:pPr>
        <w:spacing w:line="360" w:lineRule="auto"/>
        <w:jc w:val="both"/>
        <w:rPr>
          <w:rFonts w:ascii="Arial" w:hAnsi="Arial" w:cs="Arial"/>
          <w:b/>
          <w:bCs/>
          <w:i/>
          <w:iCs/>
          <w:sz w:val="24"/>
          <w:szCs w:val="24"/>
          <w:lang w:val="en-US"/>
        </w:rPr>
      </w:pPr>
      <w:r w:rsidRPr="00043DE7">
        <w:rPr>
          <w:rFonts w:ascii="Arial" w:hAnsi="Arial" w:cs="Arial"/>
          <w:b/>
          <w:bCs/>
          <w:i/>
          <w:iCs/>
          <w:sz w:val="24"/>
          <w:szCs w:val="24"/>
          <w:lang w:val="en-US"/>
        </w:rPr>
        <w:t xml:space="preserve">Focus Strategy </w:t>
      </w:r>
    </w:p>
    <w:p w14:paraId="4F953C25" w14:textId="444F8541" w:rsidR="005A7483" w:rsidRDefault="005A7483" w:rsidP="00043DE7">
      <w:pPr>
        <w:spacing w:after="0" w:line="360" w:lineRule="auto"/>
        <w:jc w:val="both"/>
        <w:rPr>
          <w:rFonts w:ascii="Arial" w:hAnsi="Arial" w:cs="Arial"/>
          <w:sz w:val="24"/>
          <w:szCs w:val="24"/>
          <w:lang w:val="en-US"/>
        </w:rPr>
      </w:pPr>
      <w:r>
        <w:rPr>
          <w:rFonts w:ascii="Arial" w:hAnsi="Arial" w:cs="Arial"/>
          <w:sz w:val="24"/>
          <w:szCs w:val="24"/>
          <w:lang w:val="en-US"/>
        </w:rPr>
        <w:t xml:space="preserve">Beyond Meat </w:t>
      </w:r>
      <w:r w:rsidR="00677DB3">
        <w:rPr>
          <w:rFonts w:ascii="Arial" w:hAnsi="Arial" w:cs="Arial"/>
          <w:sz w:val="24"/>
          <w:szCs w:val="24"/>
          <w:lang w:val="en-US"/>
        </w:rPr>
        <w:t>uses</w:t>
      </w:r>
      <w:r>
        <w:rPr>
          <w:rFonts w:ascii="Arial" w:hAnsi="Arial" w:cs="Arial"/>
          <w:sz w:val="24"/>
          <w:szCs w:val="24"/>
          <w:lang w:val="en-US"/>
        </w:rPr>
        <w:t xml:space="preserve"> a Focus Strategy to ‘focus on creating </w:t>
      </w:r>
      <w:r w:rsidR="009364DC">
        <w:rPr>
          <w:rFonts w:ascii="Arial" w:hAnsi="Arial" w:cs="Arial"/>
          <w:sz w:val="24"/>
          <w:szCs w:val="24"/>
          <w:lang w:val="en-US"/>
        </w:rPr>
        <w:t>meat</w:t>
      </w:r>
      <w:r>
        <w:rPr>
          <w:rFonts w:ascii="Arial" w:hAnsi="Arial" w:cs="Arial"/>
          <w:sz w:val="24"/>
          <w:szCs w:val="24"/>
          <w:lang w:val="en-US"/>
        </w:rPr>
        <w:t xml:space="preserve"> that is not actually meat, but tastes just like the real thing to replace meat in people’s diet’.</w:t>
      </w:r>
      <w:r w:rsidR="00A1714B">
        <w:rPr>
          <w:rFonts w:ascii="Arial" w:hAnsi="Arial" w:cs="Arial"/>
          <w:sz w:val="24"/>
          <w:szCs w:val="24"/>
          <w:lang w:val="en-US"/>
        </w:rPr>
        <w:t xml:space="preserve"> Consumers used to relate meat as the best source of protein, Beyond Meat focused on redefining the source </w:t>
      </w:r>
      <w:r w:rsidR="00924BA3">
        <w:rPr>
          <w:rFonts w:ascii="Arial" w:hAnsi="Arial" w:cs="Arial"/>
          <w:sz w:val="24"/>
          <w:szCs w:val="24"/>
          <w:lang w:val="en-US"/>
        </w:rPr>
        <w:t>of protein as</w:t>
      </w:r>
      <w:r w:rsidR="00A1714B">
        <w:rPr>
          <w:rFonts w:ascii="Arial" w:hAnsi="Arial" w:cs="Arial"/>
          <w:sz w:val="24"/>
          <w:szCs w:val="24"/>
          <w:lang w:val="en-US"/>
        </w:rPr>
        <w:t xml:space="preserve"> </w:t>
      </w:r>
      <w:r w:rsidR="00402659">
        <w:rPr>
          <w:rFonts w:ascii="Arial" w:hAnsi="Arial" w:cs="Arial"/>
          <w:sz w:val="24"/>
          <w:szCs w:val="24"/>
          <w:lang w:val="en-US"/>
        </w:rPr>
        <w:t>‘</w:t>
      </w:r>
      <w:r w:rsidR="00A1714B">
        <w:rPr>
          <w:rFonts w:ascii="Arial" w:hAnsi="Arial" w:cs="Arial"/>
          <w:sz w:val="24"/>
          <w:szCs w:val="24"/>
          <w:lang w:val="en-US"/>
        </w:rPr>
        <w:t>protein is protein, no matter where it comes from’ (McKinnon, 2021).</w:t>
      </w:r>
    </w:p>
    <w:p w14:paraId="62C0F169" w14:textId="77777777" w:rsidR="00475D02" w:rsidRDefault="00475D02" w:rsidP="005A7483">
      <w:pPr>
        <w:spacing w:line="360" w:lineRule="auto"/>
        <w:jc w:val="both"/>
        <w:rPr>
          <w:rFonts w:ascii="Arial" w:hAnsi="Arial" w:cs="Arial"/>
          <w:sz w:val="24"/>
          <w:szCs w:val="24"/>
          <w:lang w:val="en-US"/>
        </w:rPr>
      </w:pPr>
    </w:p>
    <w:p w14:paraId="19E32C4D" w14:textId="0CF3A68F" w:rsidR="00055190" w:rsidRPr="00043DE7" w:rsidRDefault="005A7483" w:rsidP="00F5716A">
      <w:pPr>
        <w:spacing w:line="360" w:lineRule="auto"/>
        <w:jc w:val="both"/>
        <w:rPr>
          <w:rFonts w:ascii="Arial" w:hAnsi="Arial" w:cs="Arial"/>
          <w:b/>
          <w:bCs/>
          <w:i/>
          <w:iCs/>
          <w:sz w:val="24"/>
          <w:szCs w:val="24"/>
          <w:lang w:val="en-US"/>
        </w:rPr>
      </w:pPr>
      <w:r w:rsidRPr="00043DE7">
        <w:rPr>
          <w:rFonts w:ascii="Arial" w:hAnsi="Arial" w:cs="Arial"/>
          <w:b/>
          <w:bCs/>
          <w:i/>
          <w:iCs/>
          <w:sz w:val="24"/>
          <w:szCs w:val="24"/>
          <w:lang w:val="en-US"/>
        </w:rPr>
        <w:t>Brand</w:t>
      </w:r>
      <w:r w:rsidR="00475D02" w:rsidRPr="00043DE7">
        <w:rPr>
          <w:rFonts w:ascii="Arial" w:hAnsi="Arial" w:cs="Arial"/>
          <w:b/>
          <w:bCs/>
          <w:i/>
          <w:iCs/>
          <w:sz w:val="24"/>
          <w:szCs w:val="24"/>
          <w:lang w:val="en-US"/>
        </w:rPr>
        <w:t>ing</w:t>
      </w:r>
      <w:r w:rsidRPr="00043DE7">
        <w:rPr>
          <w:rFonts w:ascii="Arial" w:hAnsi="Arial" w:cs="Arial"/>
          <w:b/>
          <w:bCs/>
          <w:i/>
          <w:iCs/>
          <w:sz w:val="24"/>
          <w:szCs w:val="24"/>
          <w:lang w:val="en-US"/>
        </w:rPr>
        <w:t xml:space="preserve"> Strategy</w:t>
      </w:r>
    </w:p>
    <w:p w14:paraId="7E508161" w14:textId="54EAA934" w:rsidR="00475D02" w:rsidRDefault="009364DC" w:rsidP="00F5716A">
      <w:pPr>
        <w:spacing w:line="360" w:lineRule="auto"/>
        <w:jc w:val="both"/>
        <w:rPr>
          <w:rFonts w:ascii="Arial" w:hAnsi="Arial" w:cs="Arial"/>
          <w:sz w:val="24"/>
          <w:szCs w:val="24"/>
          <w:lang w:val="en-US"/>
        </w:rPr>
      </w:pPr>
      <w:r>
        <w:rPr>
          <w:rFonts w:ascii="Arial" w:hAnsi="Arial" w:cs="Arial"/>
          <w:sz w:val="24"/>
          <w:szCs w:val="24"/>
          <w:lang w:val="en-US"/>
        </w:rPr>
        <w:t xml:space="preserve">Beyond Meat </w:t>
      </w:r>
      <w:r w:rsidR="003063C9">
        <w:rPr>
          <w:rFonts w:ascii="Arial" w:hAnsi="Arial" w:cs="Arial"/>
          <w:sz w:val="24"/>
          <w:szCs w:val="24"/>
          <w:lang w:val="en-US"/>
        </w:rPr>
        <w:t>kicked off its branding strategy by</w:t>
      </w:r>
      <w:r>
        <w:rPr>
          <w:rFonts w:ascii="Arial" w:hAnsi="Arial" w:cs="Arial"/>
          <w:sz w:val="24"/>
          <w:szCs w:val="24"/>
          <w:lang w:val="en-US"/>
        </w:rPr>
        <w:t xml:space="preserve"> redesign</w:t>
      </w:r>
      <w:r w:rsidR="003063C9">
        <w:rPr>
          <w:rFonts w:ascii="Arial" w:hAnsi="Arial" w:cs="Arial"/>
          <w:sz w:val="24"/>
          <w:szCs w:val="24"/>
          <w:lang w:val="en-US"/>
        </w:rPr>
        <w:t>ing the original meat package</w:t>
      </w:r>
      <w:r>
        <w:rPr>
          <w:rFonts w:ascii="Arial" w:hAnsi="Arial" w:cs="Arial"/>
          <w:sz w:val="24"/>
          <w:szCs w:val="24"/>
          <w:lang w:val="en-US"/>
        </w:rPr>
        <w:t xml:space="preserve"> </w:t>
      </w:r>
      <w:r w:rsidR="003063C9">
        <w:rPr>
          <w:rFonts w:ascii="Arial" w:hAnsi="Arial" w:cs="Arial"/>
          <w:sz w:val="24"/>
          <w:szCs w:val="24"/>
          <w:lang w:val="en-US"/>
        </w:rPr>
        <w:t xml:space="preserve">from a masculine image </w:t>
      </w:r>
      <w:r>
        <w:rPr>
          <w:rFonts w:ascii="Arial" w:hAnsi="Arial" w:cs="Arial"/>
          <w:sz w:val="24"/>
          <w:szCs w:val="24"/>
          <w:lang w:val="en-US"/>
        </w:rPr>
        <w:t>to a softe</w:t>
      </w:r>
      <w:r w:rsidR="00475D02">
        <w:rPr>
          <w:rFonts w:ascii="Arial" w:hAnsi="Arial" w:cs="Arial"/>
          <w:sz w:val="24"/>
          <w:szCs w:val="24"/>
          <w:lang w:val="en-US"/>
        </w:rPr>
        <w:t>ned</w:t>
      </w:r>
      <w:r>
        <w:rPr>
          <w:rFonts w:ascii="Arial" w:hAnsi="Arial" w:cs="Arial"/>
          <w:sz w:val="24"/>
          <w:szCs w:val="24"/>
          <w:lang w:val="en-US"/>
        </w:rPr>
        <w:t xml:space="preserve"> outlook</w:t>
      </w:r>
      <w:r w:rsidR="003063C9">
        <w:rPr>
          <w:rFonts w:ascii="Arial" w:hAnsi="Arial" w:cs="Arial"/>
          <w:sz w:val="24"/>
          <w:szCs w:val="24"/>
          <w:lang w:val="en-US"/>
        </w:rPr>
        <w:t>,</w:t>
      </w:r>
      <w:r w:rsidR="00475D02">
        <w:rPr>
          <w:rFonts w:ascii="Arial" w:hAnsi="Arial" w:cs="Arial"/>
          <w:sz w:val="24"/>
          <w:szCs w:val="24"/>
          <w:lang w:val="en-US"/>
        </w:rPr>
        <w:t xml:space="preserve"> rebrand</w:t>
      </w:r>
      <w:r w:rsidR="003063C9">
        <w:rPr>
          <w:rFonts w:ascii="Arial" w:hAnsi="Arial" w:cs="Arial"/>
          <w:sz w:val="24"/>
          <w:szCs w:val="24"/>
          <w:lang w:val="en-US"/>
        </w:rPr>
        <w:t xml:space="preserve">ing the company’s </w:t>
      </w:r>
      <w:r w:rsidR="00475D02">
        <w:rPr>
          <w:rFonts w:ascii="Arial" w:hAnsi="Arial" w:cs="Arial"/>
          <w:sz w:val="24"/>
          <w:szCs w:val="24"/>
          <w:lang w:val="en-US"/>
        </w:rPr>
        <w:t>visual identity.</w:t>
      </w:r>
    </w:p>
    <w:p w14:paraId="496A2527" w14:textId="0EEA88C7" w:rsidR="003063C9" w:rsidRDefault="003063C9" w:rsidP="00245D21">
      <w:pPr>
        <w:spacing w:after="0" w:line="360" w:lineRule="auto"/>
        <w:jc w:val="both"/>
        <w:rPr>
          <w:rFonts w:ascii="Arial" w:hAnsi="Arial" w:cs="Arial"/>
          <w:sz w:val="24"/>
          <w:szCs w:val="24"/>
          <w:lang w:val="en-US"/>
        </w:rPr>
      </w:pPr>
      <w:r>
        <w:rPr>
          <w:rFonts w:ascii="Arial" w:hAnsi="Arial" w:cs="Arial"/>
          <w:sz w:val="24"/>
          <w:szCs w:val="24"/>
          <w:lang w:val="en-US"/>
        </w:rPr>
        <w:t xml:space="preserve">The second approach is to </w:t>
      </w:r>
      <w:r w:rsidR="005A4650">
        <w:rPr>
          <w:rFonts w:ascii="Arial" w:hAnsi="Arial" w:cs="Arial"/>
          <w:sz w:val="24"/>
          <w:szCs w:val="24"/>
          <w:lang w:val="en-US"/>
        </w:rPr>
        <w:t xml:space="preserve">persuade restaurants to put the Beyond Meat logo on the menu when they are featuring </w:t>
      </w:r>
      <w:r w:rsidR="00245D21">
        <w:rPr>
          <w:rFonts w:ascii="Arial" w:hAnsi="Arial" w:cs="Arial"/>
          <w:sz w:val="24"/>
          <w:szCs w:val="24"/>
          <w:lang w:val="en-US"/>
        </w:rPr>
        <w:t xml:space="preserve">its products, or to tag a little flag on the burger with the logo. This strategy is of low-cost and effective in brand recognition. </w:t>
      </w:r>
    </w:p>
    <w:p w14:paraId="03087D67" w14:textId="77777777" w:rsidR="004A75D6" w:rsidRDefault="002D4187" w:rsidP="002D4187">
      <w:pPr>
        <w:spacing w:after="0" w:line="360" w:lineRule="auto"/>
        <w:jc w:val="both"/>
        <w:rPr>
          <w:rFonts w:ascii="Arial" w:hAnsi="Arial" w:cs="Arial"/>
          <w:sz w:val="24"/>
          <w:szCs w:val="24"/>
          <w:lang w:val="en-US"/>
        </w:rPr>
      </w:pPr>
      <w:r>
        <w:rPr>
          <w:rFonts w:ascii="Arial" w:hAnsi="Arial" w:cs="Arial"/>
          <w:sz w:val="24"/>
          <w:szCs w:val="24"/>
          <w:lang w:val="en-US"/>
        </w:rPr>
        <w:lastRenderedPageBreak/>
        <w:t>Beyond Meat also collaborated with a network of “brand ambassadors” to represent and advertise the brand on social media via channels such as personal websites and blogs.</w:t>
      </w:r>
    </w:p>
    <w:p w14:paraId="5A86A340" w14:textId="56D6A1C2" w:rsidR="002D4187" w:rsidRDefault="002D4187" w:rsidP="002D4187">
      <w:pPr>
        <w:spacing w:after="0" w:line="360" w:lineRule="auto"/>
        <w:jc w:val="both"/>
        <w:rPr>
          <w:rFonts w:ascii="Arial" w:hAnsi="Arial" w:cs="Arial"/>
          <w:sz w:val="24"/>
          <w:szCs w:val="24"/>
          <w:lang w:val="en-US"/>
        </w:rPr>
      </w:pPr>
      <w:r>
        <w:rPr>
          <w:rFonts w:ascii="Arial" w:hAnsi="Arial" w:cs="Arial"/>
          <w:sz w:val="24"/>
          <w:szCs w:val="24"/>
          <w:lang w:val="en-US"/>
        </w:rPr>
        <w:t xml:space="preserve"> </w:t>
      </w:r>
    </w:p>
    <w:p w14:paraId="3AD0A200" w14:textId="77BF776F" w:rsidR="005A7483" w:rsidRPr="00043DE7" w:rsidRDefault="005A7483" w:rsidP="00F5716A">
      <w:pPr>
        <w:spacing w:line="360" w:lineRule="auto"/>
        <w:jc w:val="both"/>
        <w:rPr>
          <w:rFonts w:ascii="Arial" w:hAnsi="Arial" w:cs="Arial"/>
          <w:b/>
          <w:bCs/>
          <w:i/>
          <w:iCs/>
          <w:sz w:val="24"/>
          <w:szCs w:val="24"/>
          <w:lang w:val="en-US"/>
        </w:rPr>
      </w:pPr>
      <w:r w:rsidRPr="00043DE7">
        <w:rPr>
          <w:rFonts w:ascii="Arial" w:hAnsi="Arial" w:cs="Arial"/>
          <w:b/>
          <w:bCs/>
          <w:i/>
          <w:iCs/>
          <w:sz w:val="24"/>
          <w:szCs w:val="24"/>
          <w:lang w:val="en-US"/>
        </w:rPr>
        <w:t>Marketing Strategy</w:t>
      </w:r>
    </w:p>
    <w:p w14:paraId="4CAF5862" w14:textId="5FD34CCE" w:rsidR="0002174C" w:rsidRPr="00883435" w:rsidRDefault="005A7483" w:rsidP="00043DE7">
      <w:pPr>
        <w:pStyle w:val="ListParagraph"/>
        <w:numPr>
          <w:ilvl w:val="0"/>
          <w:numId w:val="9"/>
        </w:numPr>
        <w:spacing w:line="360" w:lineRule="auto"/>
        <w:jc w:val="both"/>
        <w:rPr>
          <w:rFonts w:ascii="Arial" w:hAnsi="Arial" w:cs="Arial"/>
          <w:sz w:val="24"/>
          <w:szCs w:val="24"/>
          <w:u w:val="single"/>
          <w:lang w:val="en-US"/>
        </w:rPr>
      </w:pPr>
      <w:r w:rsidRPr="00883435">
        <w:rPr>
          <w:rFonts w:ascii="Arial" w:hAnsi="Arial" w:cs="Arial"/>
          <w:sz w:val="24"/>
          <w:szCs w:val="24"/>
          <w:u w:val="single"/>
          <w:lang w:val="en-US"/>
        </w:rPr>
        <w:t>Segmentation</w:t>
      </w:r>
      <w:r w:rsidR="00043DE7" w:rsidRPr="00883435">
        <w:rPr>
          <w:rFonts w:ascii="Arial" w:hAnsi="Arial" w:cs="Arial"/>
          <w:sz w:val="24"/>
          <w:szCs w:val="24"/>
          <w:u w:val="single"/>
          <w:lang w:val="en-US"/>
        </w:rPr>
        <w:t xml:space="preserve"> and Position</w:t>
      </w:r>
    </w:p>
    <w:p w14:paraId="7CBE0BAA" w14:textId="77777777" w:rsidR="004A75D6" w:rsidRDefault="00043DE7" w:rsidP="00AB2126">
      <w:pPr>
        <w:spacing w:after="0" w:line="360" w:lineRule="auto"/>
        <w:jc w:val="distribute"/>
        <w:rPr>
          <w:rFonts w:ascii="Arial" w:hAnsi="Arial" w:cs="Arial"/>
          <w:sz w:val="24"/>
          <w:szCs w:val="24"/>
          <w:lang w:val="en-US"/>
        </w:rPr>
      </w:pPr>
      <w:r>
        <w:rPr>
          <w:rFonts w:ascii="Arial" w:hAnsi="Arial" w:cs="Arial"/>
          <w:sz w:val="24"/>
          <w:szCs w:val="24"/>
          <w:lang w:val="en-US"/>
        </w:rPr>
        <w:t xml:space="preserve">           </w:t>
      </w:r>
      <w:r w:rsidR="00175B6D">
        <w:rPr>
          <w:rFonts w:ascii="Arial" w:hAnsi="Arial" w:cs="Arial"/>
          <w:sz w:val="24"/>
          <w:szCs w:val="24"/>
          <w:lang w:val="en-US"/>
        </w:rPr>
        <w:t xml:space="preserve">Beyond Meat </w:t>
      </w:r>
      <w:r w:rsidR="004A75D6">
        <w:rPr>
          <w:rFonts w:ascii="Arial" w:hAnsi="Arial" w:cs="Arial"/>
          <w:sz w:val="24"/>
          <w:szCs w:val="24"/>
          <w:lang w:val="en-US"/>
        </w:rPr>
        <w:t>targeted</w:t>
      </w:r>
      <w:r w:rsidR="00175B6D">
        <w:rPr>
          <w:rFonts w:ascii="Arial" w:hAnsi="Arial" w:cs="Arial"/>
          <w:sz w:val="24"/>
          <w:szCs w:val="24"/>
          <w:lang w:val="en-US"/>
        </w:rPr>
        <w:t xml:space="preserve"> its market n</w:t>
      </w:r>
      <w:r w:rsidR="0002174C">
        <w:rPr>
          <w:rFonts w:ascii="Arial" w:hAnsi="Arial" w:cs="Arial"/>
          <w:sz w:val="24"/>
          <w:szCs w:val="24"/>
          <w:lang w:val="en-US"/>
        </w:rPr>
        <w:t xml:space="preserve">ot only to vegans and vegetarians, </w:t>
      </w:r>
    </w:p>
    <w:p w14:paraId="64A671D6" w14:textId="77777777" w:rsidR="00AB2126" w:rsidRDefault="004A75D6" w:rsidP="00AB2126">
      <w:pPr>
        <w:spacing w:after="0" w:line="360" w:lineRule="auto"/>
        <w:jc w:val="distribute"/>
        <w:rPr>
          <w:rFonts w:ascii="Arial" w:hAnsi="Arial" w:cs="Arial"/>
          <w:sz w:val="24"/>
          <w:szCs w:val="24"/>
          <w:lang w:val="en-US"/>
        </w:rPr>
      </w:pPr>
      <w:r>
        <w:rPr>
          <w:rFonts w:ascii="Arial" w:hAnsi="Arial" w:cs="Arial"/>
          <w:sz w:val="24"/>
          <w:szCs w:val="24"/>
          <w:lang w:val="en-US"/>
        </w:rPr>
        <w:t xml:space="preserve">           but</w:t>
      </w:r>
      <w:r w:rsidR="0002174C">
        <w:rPr>
          <w:rFonts w:ascii="Arial" w:hAnsi="Arial" w:cs="Arial"/>
          <w:sz w:val="24"/>
          <w:szCs w:val="24"/>
          <w:lang w:val="en-US"/>
        </w:rPr>
        <w:t xml:space="preserve"> to meat-eaters and flexitarians</w:t>
      </w:r>
      <w:r w:rsidR="00AB2126">
        <w:rPr>
          <w:rFonts w:ascii="Arial" w:hAnsi="Arial" w:cs="Arial"/>
          <w:sz w:val="24"/>
          <w:szCs w:val="24"/>
          <w:lang w:val="en-US"/>
        </w:rPr>
        <w:t xml:space="preserve"> as well</w:t>
      </w:r>
      <w:r>
        <w:rPr>
          <w:rFonts w:ascii="Arial" w:hAnsi="Arial" w:cs="Arial"/>
          <w:sz w:val="24"/>
          <w:szCs w:val="24"/>
          <w:lang w:val="en-US"/>
        </w:rPr>
        <w:t xml:space="preserve">, </w:t>
      </w:r>
      <w:r w:rsidR="00AB2126">
        <w:rPr>
          <w:rFonts w:ascii="Arial" w:hAnsi="Arial" w:cs="Arial"/>
          <w:sz w:val="24"/>
          <w:szCs w:val="24"/>
          <w:lang w:val="en-US"/>
        </w:rPr>
        <w:t xml:space="preserve">there is </w:t>
      </w:r>
      <w:r>
        <w:rPr>
          <w:rFonts w:ascii="Arial" w:hAnsi="Arial" w:cs="Arial"/>
          <w:sz w:val="24"/>
          <w:szCs w:val="24"/>
          <w:lang w:val="en-US"/>
        </w:rPr>
        <w:t>no specific segmentation</w:t>
      </w:r>
      <w:r w:rsidR="0002174C">
        <w:rPr>
          <w:rFonts w:ascii="Arial" w:hAnsi="Arial" w:cs="Arial"/>
          <w:sz w:val="24"/>
          <w:szCs w:val="24"/>
          <w:lang w:val="en-US"/>
        </w:rPr>
        <w:t>.</w:t>
      </w:r>
      <w:r w:rsidR="00043DE7">
        <w:rPr>
          <w:rFonts w:ascii="Arial" w:hAnsi="Arial" w:cs="Arial"/>
          <w:sz w:val="24"/>
          <w:szCs w:val="24"/>
          <w:lang w:val="en-US"/>
        </w:rPr>
        <w:t xml:space="preserve"> </w:t>
      </w:r>
    </w:p>
    <w:p w14:paraId="336AC738" w14:textId="6DECAA41" w:rsidR="004A75D6" w:rsidRDefault="00AB2126" w:rsidP="00AB2126">
      <w:pPr>
        <w:spacing w:after="0" w:line="360" w:lineRule="auto"/>
        <w:jc w:val="distribute"/>
        <w:rPr>
          <w:rFonts w:ascii="Arial" w:hAnsi="Arial" w:cs="Arial"/>
          <w:sz w:val="24"/>
          <w:szCs w:val="24"/>
          <w:lang w:val="en-US"/>
        </w:rPr>
      </w:pPr>
      <w:r>
        <w:rPr>
          <w:rFonts w:ascii="Arial" w:hAnsi="Arial" w:cs="Arial"/>
          <w:sz w:val="24"/>
          <w:szCs w:val="24"/>
          <w:lang w:val="en-US"/>
        </w:rPr>
        <w:t xml:space="preserve">           </w:t>
      </w:r>
      <w:r w:rsidR="0002174C">
        <w:rPr>
          <w:rFonts w:ascii="Arial" w:hAnsi="Arial" w:cs="Arial"/>
          <w:sz w:val="24"/>
          <w:szCs w:val="24"/>
          <w:lang w:val="en-US"/>
        </w:rPr>
        <w:t>Beyond</w:t>
      </w:r>
      <w:r>
        <w:rPr>
          <w:rFonts w:ascii="Arial" w:hAnsi="Arial" w:cs="Arial"/>
          <w:sz w:val="24"/>
          <w:szCs w:val="24"/>
          <w:lang w:val="en-US"/>
        </w:rPr>
        <w:t xml:space="preserve"> Meat positioned its products to be “as similar to meat as they could”, </w:t>
      </w:r>
    </w:p>
    <w:p w14:paraId="7342C523" w14:textId="44292A36" w:rsidR="004A75D6" w:rsidRDefault="004A75D6" w:rsidP="00AB2126">
      <w:pPr>
        <w:spacing w:after="0" w:line="360" w:lineRule="auto"/>
        <w:jc w:val="distribute"/>
        <w:rPr>
          <w:rFonts w:ascii="Arial" w:hAnsi="Arial" w:cs="Arial"/>
          <w:sz w:val="24"/>
          <w:szCs w:val="24"/>
          <w:lang w:val="en-US"/>
        </w:rPr>
      </w:pPr>
      <w:r>
        <w:rPr>
          <w:rFonts w:ascii="Arial" w:hAnsi="Arial" w:cs="Arial"/>
          <w:sz w:val="24"/>
          <w:szCs w:val="24"/>
          <w:lang w:val="en-US"/>
        </w:rPr>
        <w:t xml:space="preserve">          </w:t>
      </w:r>
      <w:r w:rsidR="0002174C">
        <w:rPr>
          <w:rFonts w:ascii="Arial" w:hAnsi="Arial" w:cs="Arial"/>
          <w:sz w:val="24"/>
          <w:szCs w:val="24"/>
          <w:lang w:val="en-US"/>
        </w:rPr>
        <w:t xml:space="preserve"> </w:t>
      </w:r>
      <w:r w:rsidR="00AB2126">
        <w:rPr>
          <w:rFonts w:ascii="Arial" w:hAnsi="Arial" w:cs="Arial"/>
          <w:sz w:val="24"/>
          <w:szCs w:val="24"/>
          <w:lang w:val="en-US"/>
        </w:rPr>
        <w:t>closely resembled to real meat in taste and texture, so the products were the</w:t>
      </w:r>
    </w:p>
    <w:p w14:paraId="7A453686" w14:textId="43CF720A" w:rsidR="00AB2126" w:rsidRDefault="00AB2126" w:rsidP="00AB2126">
      <w:pPr>
        <w:spacing w:after="0" w:line="360" w:lineRule="auto"/>
        <w:jc w:val="distribute"/>
        <w:rPr>
          <w:rFonts w:ascii="Arial" w:hAnsi="Arial" w:cs="Arial"/>
          <w:sz w:val="24"/>
          <w:szCs w:val="24"/>
          <w:lang w:val="en-US"/>
        </w:rPr>
      </w:pPr>
      <w:r>
        <w:rPr>
          <w:rFonts w:ascii="Arial" w:hAnsi="Arial" w:cs="Arial"/>
          <w:sz w:val="24"/>
          <w:szCs w:val="24"/>
          <w:lang w:val="en-US"/>
        </w:rPr>
        <w:t xml:space="preserve">           first to be displayed in the meat sections of supermarkets and grocery stores.</w:t>
      </w:r>
    </w:p>
    <w:p w14:paraId="44A32AED" w14:textId="0856BF6E" w:rsidR="004A75D6" w:rsidRDefault="004A75D6" w:rsidP="00AB2126">
      <w:pPr>
        <w:spacing w:after="0" w:line="360" w:lineRule="auto"/>
        <w:jc w:val="distribute"/>
        <w:rPr>
          <w:rFonts w:ascii="Arial" w:hAnsi="Arial" w:cs="Arial"/>
          <w:sz w:val="24"/>
          <w:szCs w:val="24"/>
          <w:lang w:val="en-US"/>
        </w:rPr>
      </w:pPr>
      <w:r>
        <w:rPr>
          <w:rFonts w:ascii="Arial" w:hAnsi="Arial" w:cs="Arial"/>
          <w:sz w:val="24"/>
          <w:szCs w:val="24"/>
          <w:lang w:val="en-US"/>
        </w:rPr>
        <w:t xml:space="preserve">           </w:t>
      </w:r>
      <w:r w:rsidR="0002174C">
        <w:rPr>
          <w:rFonts w:ascii="Arial" w:hAnsi="Arial" w:cs="Arial"/>
          <w:sz w:val="24"/>
          <w:szCs w:val="24"/>
          <w:lang w:val="en-US"/>
        </w:rPr>
        <w:t>position</w:t>
      </w:r>
      <w:r w:rsidR="00043DE7">
        <w:rPr>
          <w:rFonts w:ascii="Arial" w:hAnsi="Arial" w:cs="Arial"/>
          <w:sz w:val="24"/>
          <w:szCs w:val="24"/>
          <w:lang w:val="en-US"/>
        </w:rPr>
        <w:t>ed</w:t>
      </w:r>
      <w:r w:rsidR="0002174C">
        <w:rPr>
          <w:rFonts w:ascii="Arial" w:hAnsi="Arial" w:cs="Arial"/>
          <w:sz w:val="24"/>
          <w:szCs w:val="24"/>
          <w:lang w:val="en-US"/>
        </w:rPr>
        <w:t xml:space="preserve"> its products to be</w:t>
      </w:r>
      <w:r w:rsidR="00043DE7">
        <w:rPr>
          <w:rFonts w:ascii="Arial" w:hAnsi="Arial" w:cs="Arial"/>
          <w:sz w:val="24"/>
          <w:szCs w:val="24"/>
          <w:lang w:val="en-US"/>
        </w:rPr>
        <w:t xml:space="preserve"> </w:t>
      </w:r>
      <w:bookmarkStart w:id="2" w:name="_Hlk99978612"/>
      <w:r w:rsidR="0002174C">
        <w:rPr>
          <w:rFonts w:ascii="Arial" w:hAnsi="Arial" w:cs="Arial"/>
          <w:sz w:val="24"/>
          <w:szCs w:val="24"/>
          <w:lang w:val="en-US"/>
        </w:rPr>
        <w:t>“as similar to meat as they could”,</w:t>
      </w:r>
      <w:r w:rsidR="00B535C1">
        <w:rPr>
          <w:rFonts w:ascii="Arial" w:hAnsi="Arial" w:cs="Arial"/>
          <w:sz w:val="24"/>
          <w:szCs w:val="24"/>
          <w:lang w:val="en-US"/>
        </w:rPr>
        <w:t xml:space="preserve"> </w:t>
      </w:r>
      <w:r w:rsidR="0040524B">
        <w:rPr>
          <w:rFonts w:ascii="Arial" w:hAnsi="Arial" w:cs="Arial"/>
          <w:sz w:val="24"/>
          <w:szCs w:val="24"/>
          <w:lang w:val="en-US"/>
        </w:rPr>
        <w:t xml:space="preserve">they are so </w:t>
      </w:r>
      <w:bookmarkEnd w:id="2"/>
    </w:p>
    <w:p w14:paraId="02FA919E" w14:textId="77777777" w:rsidR="00AB2126" w:rsidRDefault="00AB2126" w:rsidP="00AB2126">
      <w:pPr>
        <w:spacing w:after="0" w:line="360" w:lineRule="auto"/>
        <w:jc w:val="distribute"/>
        <w:rPr>
          <w:rFonts w:ascii="Arial" w:hAnsi="Arial" w:cs="Arial"/>
          <w:sz w:val="24"/>
          <w:szCs w:val="24"/>
          <w:lang w:val="en-US"/>
        </w:rPr>
      </w:pPr>
    </w:p>
    <w:p w14:paraId="0F7FA042" w14:textId="14355151" w:rsidR="005A7483" w:rsidRPr="00883435" w:rsidRDefault="005A7483" w:rsidP="00043DE7">
      <w:pPr>
        <w:pStyle w:val="ListParagraph"/>
        <w:numPr>
          <w:ilvl w:val="0"/>
          <w:numId w:val="8"/>
        </w:numPr>
        <w:spacing w:line="360" w:lineRule="auto"/>
        <w:jc w:val="both"/>
        <w:rPr>
          <w:rFonts w:ascii="Arial" w:hAnsi="Arial" w:cs="Arial"/>
          <w:sz w:val="24"/>
          <w:szCs w:val="24"/>
          <w:u w:val="single"/>
          <w:lang w:val="en-US"/>
        </w:rPr>
      </w:pPr>
      <w:r w:rsidRPr="00883435">
        <w:rPr>
          <w:rFonts w:ascii="Arial" w:hAnsi="Arial" w:cs="Arial"/>
          <w:sz w:val="24"/>
          <w:szCs w:val="24"/>
          <w:u w:val="single"/>
          <w:lang w:val="en-US"/>
        </w:rPr>
        <w:t>Speed-to-market</w:t>
      </w:r>
    </w:p>
    <w:p w14:paraId="047C6D6A" w14:textId="652E9C57" w:rsidR="00883435" w:rsidRDefault="00B831E0" w:rsidP="00B831E0">
      <w:pPr>
        <w:spacing w:after="0" w:line="360" w:lineRule="auto"/>
        <w:ind w:left="720"/>
        <w:jc w:val="both"/>
        <w:rPr>
          <w:rFonts w:ascii="Arial" w:hAnsi="Arial" w:cs="Arial"/>
          <w:sz w:val="24"/>
          <w:szCs w:val="24"/>
          <w:lang w:val="en-US"/>
        </w:rPr>
      </w:pPr>
      <w:r>
        <w:rPr>
          <w:rFonts w:ascii="Arial" w:hAnsi="Arial" w:cs="Arial"/>
          <w:sz w:val="24"/>
          <w:szCs w:val="24"/>
          <w:lang w:val="en-US"/>
        </w:rPr>
        <w:t>When</w:t>
      </w:r>
      <w:r w:rsidR="00BD345C">
        <w:rPr>
          <w:rFonts w:ascii="Arial" w:hAnsi="Arial" w:cs="Arial"/>
          <w:sz w:val="24"/>
          <w:szCs w:val="24"/>
          <w:lang w:val="en-US"/>
        </w:rPr>
        <w:t xml:space="preserve"> </w:t>
      </w:r>
      <w:r w:rsidR="00E510EC">
        <w:rPr>
          <w:rFonts w:ascii="Arial" w:hAnsi="Arial" w:cs="Arial"/>
          <w:sz w:val="24"/>
          <w:szCs w:val="24"/>
          <w:lang w:val="en-US"/>
        </w:rPr>
        <w:t>a novel</w:t>
      </w:r>
      <w:r w:rsidR="00BD345C">
        <w:rPr>
          <w:rFonts w:ascii="Arial" w:hAnsi="Arial" w:cs="Arial"/>
          <w:sz w:val="24"/>
          <w:szCs w:val="24"/>
          <w:lang w:val="en-US"/>
        </w:rPr>
        <w:t xml:space="preserve"> product</w:t>
      </w:r>
      <w:r w:rsidR="00883435">
        <w:rPr>
          <w:rFonts w:ascii="Arial" w:hAnsi="Arial" w:cs="Arial"/>
          <w:sz w:val="24"/>
          <w:szCs w:val="24"/>
          <w:lang w:val="en-US"/>
        </w:rPr>
        <w:t xml:space="preserve"> </w:t>
      </w:r>
      <w:r w:rsidR="00E510EC">
        <w:rPr>
          <w:rFonts w:ascii="Arial" w:hAnsi="Arial" w:cs="Arial"/>
          <w:sz w:val="24"/>
          <w:szCs w:val="24"/>
          <w:lang w:val="en-US"/>
        </w:rPr>
        <w:t>is</w:t>
      </w:r>
      <w:r>
        <w:rPr>
          <w:rFonts w:ascii="Arial" w:hAnsi="Arial" w:cs="Arial"/>
          <w:sz w:val="24"/>
          <w:szCs w:val="24"/>
          <w:lang w:val="en-US"/>
        </w:rPr>
        <w:t xml:space="preserve"> ready to launch, it will be rushed to the market for </w:t>
      </w:r>
    </w:p>
    <w:p w14:paraId="2CCFFB3E" w14:textId="20651E5E" w:rsidR="00E510EC" w:rsidRDefault="00E510EC" w:rsidP="00BD345C">
      <w:pPr>
        <w:spacing w:after="0" w:line="360" w:lineRule="auto"/>
        <w:jc w:val="both"/>
        <w:rPr>
          <w:rFonts w:ascii="Arial" w:hAnsi="Arial" w:cs="Arial"/>
          <w:sz w:val="24"/>
          <w:szCs w:val="24"/>
          <w:lang w:val="en-US"/>
        </w:rPr>
      </w:pPr>
      <w:r>
        <w:rPr>
          <w:rFonts w:ascii="Arial" w:hAnsi="Arial" w:cs="Arial"/>
          <w:sz w:val="24"/>
          <w:szCs w:val="24"/>
          <w:lang w:val="en-US"/>
        </w:rPr>
        <w:t xml:space="preserve">           </w:t>
      </w:r>
      <w:r w:rsidR="00B831E0">
        <w:rPr>
          <w:rFonts w:ascii="Arial" w:hAnsi="Arial" w:cs="Arial"/>
          <w:sz w:val="24"/>
          <w:szCs w:val="24"/>
          <w:lang w:val="en-US"/>
        </w:rPr>
        <w:t>capturing</w:t>
      </w:r>
      <w:r>
        <w:rPr>
          <w:rFonts w:ascii="Arial" w:hAnsi="Arial" w:cs="Arial"/>
          <w:sz w:val="24"/>
          <w:szCs w:val="24"/>
          <w:lang w:val="en-US"/>
        </w:rPr>
        <w:t xml:space="preserve"> first mover advantage.</w:t>
      </w:r>
    </w:p>
    <w:p w14:paraId="7BBED49D" w14:textId="77777777" w:rsidR="00DA60AA" w:rsidRDefault="00DA60AA" w:rsidP="00BD345C">
      <w:pPr>
        <w:spacing w:after="0" w:line="360" w:lineRule="auto"/>
        <w:jc w:val="both"/>
        <w:rPr>
          <w:rFonts w:ascii="Arial" w:hAnsi="Arial" w:cs="Arial"/>
          <w:b/>
          <w:bCs/>
          <w:i/>
          <w:iCs/>
          <w:sz w:val="24"/>
          <w:szCs w:val="24"/>
          <w:lang w:val="en-US"/>
        </w:rPr>
      </w:pPr>
    </w:p>
    <w:p w14:paraId="70A00D21" w14:textId="77777777" w:rsidR="003063C9" w:rsidRPr="00883435" w:rsidRDefault="005A7483" w:rsidP="00883435">
      <w:pPr>
        <w:pStyle w:val="ListParagraph"/>
        <w:numPr>
          <w:ilvl w:val="0"/>
          <w:numId w:val="8"/>
        </w:numPr>
        <w:spacing w:line="360" w:lineRule="auto"/>
        <w:jc w:val="both"/>
        <w:rPr>
          <w:rFonts w:ascii="Arial" w:hAnsi="Arial" w:cs="Arial"/>
          <w:sz w:val="24"/>
          <w:szCs w:val="24"/>
          <w:u w:val="single"/>
          <w:lang w:val="en-US"/>
        </w:rPr>
      </w:pPr>
      <w:r w:rsidRPr="00883435">
        <w:rPr>
          <w:rFonts w:ascii="Arial" w:hAnsi="Arial" w:cs="Arial"/>
          <w:sz w:val="24"/>
          <w:szCs w:val="24"/>
          <w:u w:val="single"/>
          <w:lang w:val="en-US"/>
        </w:rPr>
        <w:t>Digital and Social Media Marketing</w:t>
      </w:r>
    </w:p>
    <w:p w14:paraId="0FE9FE9C" w14:textId="77777777" w:rsidR="00883435" w:rsidRDefault="00883435" w:rsidP="00B05BD9">
      <w:pPr>
        <w:spacing w:after="0" w:line="360" w:lineRule="auto"/>
        <w:jc w:val="both"/>
        <w:rPr>
          <w:rFonts w:ascii="Arial" w:hAnsi="Arial" w:cs="Arial"/>
          <w:sz w:val="24"/>
          <w:szCs w:val="24"/>
          <w:lang w:val="en-US"/>
        </w:rPr>
      </w:pPr>
      <w:r>
        <w:rPr>
          <w:rFonts w:ascii="Arial" w:hAnsi="Arial" w:cs="Arial"/>
          <w:sz w:val="24"/>
          <w:szCs w:val="24"/>
          <w:lang w:val="en-US"/>
        </w:rPr>
        <w:t xml:space="preserve">           </w:t>
      </w:r>
      <w:r w:rsidR="003063C9">
        <w:rPr>
          <w:rFonts w:ascii="Arial" w:hAnsi="Arial" w:cs="Arial"/>
          <w:sz w:val="24"/>
          <w:szCs w:val="24"/>
          <w:lang w:val="en-US"/>
        </w:rPr>
        <w:t>Beyond Meat used social media platforms, such as LinkedIn, Twitter, Facebook</w:t>
      </w:r>
    </w:p>
    <w:p w14:paraId="092CC209" w14:textId="2B9ED9DD" w:rsidR="005A7483" w:rsidRDefault="00883435" w:rsidP="0070066C">
      <w:pPr>
        <w:spacing w:after="0" w:line="360" w:lineRule="auto"/>
        <w:jc w:val="both"/>
        <w:rPr>
          <w:rFonts w:ascii="Arial" w:hAnsi="Arial" w:cs="Arial"/>
          <w:sz w:val="24"/>
          <w:szCs w:val="24"/>
          <w:lang w:val="en-US"/>
        </w:rPr>
      </w:pPr>
      <w:r>
        <w:rPr>
          <w:rFonts w:ascii="Arial" w:hAnsi="Arial" w:cs="Arial"/>
          <w:sz w:val="24"/>
          <w:szCs w:val="24"/>
          <w:lang w:val="en-US"/>
        </w:rPr>
        <w:t xml:space="preserve">          </w:t>
      </w:r>
      <w:r w:rsidR="003063C9">
        <w:rPr>
          <w:rFonts w:ascii="Arial" w:hAnsi="Arial" w:cs="Arial"/>
          <w:sz w:val="24"/>
          <w:szCs w:val="24"/>
          <w:lang w:val="en-US"/>
        </w:rPr>
        <w:t xml:space="preserve"> and Instagram </w:t>
      </w:r>
      <w:r w:rsidR="0070066C">
        <w:rPr>
          <w:rFonts w:ascii="Arial" w:hAnsi="Arial" w:cs="Arial"/>
          <w:sz w:val="24"/>
          <w:szCs w:val="24"/>
          <w:lang w:val="en-US"/>
        </w:rPr>
        <w:t>for promotion.</w:t>
      </w:r>
    </w:p>
    <w:p w14:paraId="0818C689" w14:textId="77777777" w:rsidR="0070066C" w:rsidRDefault="0070066C" w:rsidP="0070066C">
      <w:pPr>
        <w:spacing w:after="0" w:line="360" w:lineRule="auto"/>
        <w:jc w:val="both"/>
        <w:rPr>
          <w:rFonts w:ascii="Arial" w:hAnsi="Arial" w:cs="Arial"/>
          <w:b/>
          <w:bCs/>
          <w:i/>
          <w:iCs/>
          <w:sz w:val="24"/>
          <w:szCs w:val="24"/>
          <w:lang w:val="en-US"/>
        </w:rPr>
      </w:pPr>
    </w:p>
    <w:p w14:paraId="07A8C81D" w14:textId="23167B57" w:rsidR="005A7483" w:rsidRPr="00883435" w:rsidRDefault="005A7483" w:rsidP="00883435">
      <w:pPr>
        <w:pStyle w:val="ListParagraph"/>
        <w:numPr>
          <w:ilvl w:val="0"/>
          <w:numId w:val="8"/>
        </w:numPr>
        <w:spacing w:line="360" w:lineRule="auto"/>
        <w:jc w:val="both"/>
        <w:rPr>
          <w:rFonts w:ascii="Arial" w:hAnsi="Arial" w:cs="Arial"/>
          <w:sz w:val="24"/>
          <w:szCs w:val="24"/>
          <w:u w:val="single"/>
          <w:lang w:val="en-US"/>
        </w:rPr>
      </w:pPr>
      <w:r w:rsidRPr="00883435">
        <w:rPr>
          <w:rFonts w:ascii="Arial" w:hAnsi="Arial" w:cs="Arial"/>
          <w:sz w:val="24"/>
          <w:szCs w:val="24"/>
          <w:u w:val="single"/>
          <w:lang w:val="en-US"/>
        </w:rPr>
        <w:t>Athlete and Celebrity Endorsement</w:t>
      </w:r>
    </w:p>
    <w:p w14:paraId="3FBCF111" w14:textId="230B03F6" w:rsidR="00E510EC" w:rsidRDefault="00D66ADD" w:rsidP="00D66ADD">
      <w:pPr>
        <w:spacing w:after="0" w:line="360" w:lineRule="auto"/>
        <w:ind w:left="720"/>
        <w:jc w:val="both"/>
        <w:rPr>
          <w:rFonts w:ascii="Arial" w:hAnsi="Arial" w:cs="Arial"/>
          <w:sz w:val="24"/>
          <w:szCs w:val="24"/>
          <w:lang w:val="en-US"/>
        </w:rPr>
      </w:pPr>
      <w:r>
        <w:rPr>
          <w:rFonts w:ascii="Arial" w:hAnsi="Arial" w:cs="Arial"/>
          <w:sz w:val="24"/>
          <w:szCs w:val="24"/>
          <w:lang w:val="en-US"/>
        </w:rPr>
        <w:t>Meat-eating</w:t>
      </w:r>
      <w:r w:rsidR="00075E6F">
        <w:rPr>
          <w:rFonts w:ascii="Arial" w:hAnsi="Arial" w:cs="Arial"/>
          <w:sz w:val="24"/>
          <w:szCs w:val="24"/>
          <w:lang w:val="en-US"/>
        </w:rPr>
        <w:t xml:space="preserve"> is </w:t>
      </w:r>
      <w:r w:rsidR="00E510EC">
        <w:rPr>
          <w:rFonts w:ascii="Arial" w:hAnsi="Arial" w:cs="Arial"/>
          <w:sz w:val="24"/>
          <w:szCs w:val="24"/>
          <w:lang w:val="en-US"/>
        </w:rPr>
        <w:t xml:space="preserve">often </w:t>
      </w:r>
      <w:r>
        <w:rPr>
          <w:rFonts w:ascii="Arial" w:hAnsi="Arial" w:cs="Arial"/>
          <w:sz w:val="24"/>
          <w:szCs w:val="24"/>
          <w:lang w:val="en-US"/>
        </w:rPr>
        <w:t xml:space="preserve">being </w:t>
      </w:r>
      <w:r w:rsidR="005D3166">
        <w:rPr>
          <w:rFonts w:ascii="Arial" w:hAnsi="Arial" w:cs="Arial"/>
          <w:sz w:val="24"/>
          <w:szCs w:val="24"/>
          <w:lang w:val="en-US"/>
        </w:rPr>
        <w:t>perceived</w:t>
      </w:r>
      <w:r w:rsidR="00E510EC">
        <w:rPr>
          <w:rFonts w:ascii="Arial" w:hAnsi="Arial" w:cs="Arial"/>
          <w:sz w:val="24"/>
          <w:szCs w:val="24"/>
          <w:lang w:val="en-US"/>
        </w:rPr>
        <w:t xml:space="preserve"> as</w:t>
      </w:r>
      <w:r w:rsidR="00197C7B">
        <w:rPr>
          <w:rFonts w:ascii="Arial" w:hAnsi="Arial" w:cs="Arial"/>
          <w:sz w:val="24"/>
          <w:szCs w:val="24"/>
          <w:lang w:val="en-US"/>
        </w:rPr>
        <w:t xml:space="preserve"> masculin</w:t>
      </w:r>
      <w:r w:rsidR="00E510EC">
        <w:rPr>
          <w:rFonts w:ascii="Arial" w:hAnsi="Arial" w:cs="Arial"/>
          <w:sz w:val="24"/>
          <w:szCs w:val="24"/>
          <w:lang w:val="en-US"/>
        </w:rPr>
        <w:t xml:space="preserve">e, associated with </w:t>
      </w:r>
      <w:r w:rsidR="00075E6F">
        <w:rPr>
          <w:rFonts w:ascii="Arial" w:hAnsi="Arial" w:cs="Arial"/>
          <w:sz w:val="24"/>
          <w:szCs w:val="24"/>
          <w:lang w:val="en-US"/>
        </w:rPr>
        <w:t xml:space="preserve">strength and </w:t>
      </w:r>
      <w:r>
        <w:rPr>
          <w:rFonts w:ascii="Arial" w:hAnsi="Arial" w:cs="Arial"/>
          <w:sz w:val="24"/>
          <w:szCs w:val="24"/>
          <w:lang w:val="en-US"/>
        </w:rPr>
        <w:t>muscles. Celebrity baseball player David Wright endorsed Beyond Meat’s</w:t>
      </w:r>
    </w:p>
    <w:p w14:paraId="06B09C05" w14:textId="414BE23F" w:rsidR="005D3166" w:rsidRDefault="00D66ADD" w:rsidP="00D66ADD">
      <w:pPr>
        <w:spacing w:after="0" w:line="360" w:lineRule="auto"/>
        <w:jc w:val="both"/>
        <w:rPr>
          <w:rFonts w:ascii="Arial" w:hAnsi="Arial" w:cs="Arial"/>
          <w:sz w:val="24"/>
          <w:szCs w:val="24"/>
          <w:lang w:val="en-US"/>
        </w:rPr>
      </w:pPr>
      <w:r>
        <w:rPr>
          <w:rFonts w:ascii="Arial" w:hAnsi="Arial" w:cs="Arial"/>
          <w:sz w:val="24"/>
          <w:szCs w:val="24"/>
          <w:lang w:val="en-US"/>
        </w:rPr>
        <w:t xml:space="preserve">           </w:t>
      </w:r>
      <w:r w:rsidR="005D3166">
        <w:rPr>
          <w:rFonts w:ascii="Arial" w:hAnsi="Arial" w:cs="Arial"/>
          <w:sz w:val="24"/>
          <w:szCs w:val="24"/>
          <w:lang w:val="en-US"/>
        </w:rPr>
        <w:t xml:space="preserve">first campaign “The Future of Protein”, </w:t>
      </w:r>
      <w:r>
        <w:rPr>
          <w:rFonts w:ascii="Arial" w:hAnsi="Arial" w:cs="Arial"/>
          <w:sz w:val="24"/>
          <w:szCs w:val="24"/>
          <w:lang w:val="en-US"/>
        </w:rPr>
        <w:t xml:space="preserve">aiming </w:t>
      </w:r>
      <w:r w:rsidR="005D3166">
        <w:rPr>
          <w:rFonts w:ascii="Arial" w:hAnsi="Arial" w:cs="Arial"/>
          <w:sz w:val="24"/>
          <w:szCs w:val="24"/>
          <w:lang w:val="en-US"/>
        </w:rPr>
        <w:t xml:space="preserve">to twist around </w:t>
      </w:r>
      <w:r>
        <w:rPr>
          <w:rFonts w:ascii="Arial" w:hAnsi="Arial" w:cs="Arial"/>
          <w:sz w:val="24"/>
          <w:szCs w:val="24"/>
          <w:lang w:val="en-US"/>
        </w:rPr>
        <w:t xml:space="preserve">consumers’ </w:t>
      </w:r>
    </w:p>
    <w:p w14:paraId="3B4C6B21" w14:textId="5358B220" w:rsidR="006573B5" w:rsidRDefault="005D3166" w:rsidP="00D66ADD">
      <w:pPr>
        <w:spacing w:after="0" w:line="360" w:lineRule="auto"/>
        <w:jc w:val="both"/>
        <w:rPr>
          <w:rFonts w:ascii="Arial" w:hAnsi="Arial" w:cs="Arial"/>
          <w:sz w:val="24"/>
          <w:szCs w:val="24"/>
          <w:lang w:val="en-US"/>
        </w:rPr>
      </w:pPr>
      <w:r>
        <w:rPr>
          <w:rFonts w:ascii="Arial" w:hAnsi="Arial" w:cs="Arial"/>
          <w:sz w:val="24"/>
          <w:szCs w:val="24"/>
          <w:lang w:val="en-US"/>
        </w:rPr>
        <w:t xml:space="preserve">           </w:t>
      </w:r>
      <w:r w:rsidR="00D66ADD">
        <w:rPr>
          <w:rFonts w:ascii="Arial" w:hAnsi="Arial" w:cs="Arial"/>
          <w:sz w:val="24"/>
          <w:szCs w:val="24"/>
          <w:lang w:val="en-US"/>
        </w:rPr>
        <w:t>beliefs</w:t>
      </w:r>
      <w:r>
        <w:rPr>
          <w:rFonts w:ascii="Arial" w:hAnsi="Arial" w:cs="Arial"/>
          <w:sz w:val="24"/>
          <w:szCs w:val="24"/>
          <w:lang w:val="en-US"/>
        </w:rPr>
        <w:t xml:space="preserve"> </w:t>
      </w:r>
      <w:r w:rsidR="00D66ADD">
        <w:rPr>
          <w:rFonts w:ascii="Arial" w:hAnsi="Arial" w:cs="Arial"/>
          <w:sz w:val="24"/>
          <w:szCs w:val="24"/>
          <w:lang w:val="en-US"/>
        </w:rPr>
        <w:t>about vegetarian food</w:t>
      </w:r>
      <w:r>
        <w:rPr>
          <w:rFonts w:ascii="Arial" w:hAnsi="Arial" w:cs="Arial"/>
          <w:sz w:val="24"/>
          <w:szCs w:val="24"/>
          <w:lang w:val="en-US"/>
        </w:rPr>
        <w:t xml:space="preserve"> </w:t>
      </w:r>
      <w:r w:rsidR="006573B5">
        <w:rPr>
          <w:rFonts w:ascii="Arial" w:hAnsi="Arial" w:cs="Arial"/>
          <w:sz w:val="24"/>
          <w:szCs w:val="24"/>
          <w:lang w:val="en-US"/>
        </w:rPr>
        <w:t>(</w:t>
      </w:r>
      <w:proofErr w:type="spellStart"/>
      <w:r w:rsidR="006573B5">
        <w:rPr>
          <w:rFonts w:ascii="Arial" w:hAnsi="Arial" w:cs="Arial"/>
          <w:sz w:val="24"/>
          <w:szCs w:val="24"/>
          <w:lang w:val="en-US"/>
        </w:rPr>
        <w:t>Besserve</w:t>
      </w:r>
      <w:proofErr w:type="spellEnd"/>
      <w:r w:rsidR="006573B5">
        <w:rPr>
          <w:rFonts w:ascii="Arial" w:hAnsi="Arial" w:cs="Arial"/>
          <w:sz w:val="24"/>
          <w:szCs w:val="24"/>
          <w:lang w:val="en-US"/>
        </w:rPr>
        <w:t xml:space="preserve">, 2020). </w:t>
      </w:r>
    </w:p>
    <w:p w14:paraId="6880D35D" w14:textId="77777777" w:rsidR="00A73D0B" w:rsidRDefault="00A73D0B" w:rsidP="008009F5">
      <w:pPr>
        <w:spacing w:line="360" w:lineRule="auto"/>
        <w:jc w:val="both"/>
        <w:rPr>
          <w:rFonts w:ascii="Arial" w:hAnsi="Arial" w:cs="Arial"/>
          <w:b/>
          <w:bCs/>
          <w:sz w:val="28"/>
          <w:szCs w:val="28"/>
          <w:lang w:val="en-US"/>
        </w:rPr>
      </w:pPr>
    </w:p>
    <w:p w14:paraId="6271D634" w14:textId="01CB1F6A" w:rsidR="00872ABD" w:rsidRPr="00FE3A91" w:rsidRDefault="00997EF3" w:rsidP="008009F5">
      <w:pPr>
        <w:spacing w:line="360" w:lineRule="auto"/>
        <w:jc w:val="both"/>
        <w:rPr>
          <w:rFonts w:ascii="Arial" w:hAnsi="Arial" w:cs="Arial"/>
          <w:b/>
          <w:bCs/>
          <w:sz w:val="28"/>
          <w:szCs w:val="28"/>
          <w:lang w:val="en-US"/>
        </w:rPr>
      </w:pPr>
      <w:r>
        <w:rPr>
          <w:rFonts w:ascii="Arial" w:hAnsi="Arial" w:cs="Arial"/>
          <w:b/>
          <w:bCs/>
          <w:sz w:val="28"/>
          <w:szCs w:val="28"/>
          <w:lang w:val="en-US"/>
        </w:rPr>
        <w:t>3</w:t>
      </w:r>
      <w:r w:rsidR="00872ABD" w:rsidRPr="00FE3A91">
        <w:rPr>
          <w:rFonts w:ascii="Arial" w:hAnsi="Arial" w:cs="Arial"/>
          <w:b/>
          <w:bCs/>
          <w:sz w:val="28"/>
          <w:szCs w:val="28"/>
          <w:lang w:val="en-US"/>
        </w:rPr>
        <w:t>.</w:t>
      </w:r>
      <w:r w:rsidR="00BE6AED" w:rsidRPr="00FE3A91">
        <w:rPr>
          <w:rFonts w:ascii="Arial" w:hAnsi="Arial" w:cs="Arial"/>
          <w:b/>
          <w:bCs/>
          <w:sz w:val="28"/>
          <w:szCs w:val="28"/>
          <w:lang w:val="en-US"/>
        </w:rPr>
        <w:t>2</w:t>
      </w:r>
      <w:r w:rsidR="00872ABD" w:rsidRPr="00FE3A91">
        <w:rPr>
          <w:rFonts w:ascii="Arial" w:hAnsi="Arial" w:cs="Arial"/>
          <w:b/>
          <w:bCs/>
          <w:sz w:val="28"/>
          <w:szCs w:val="28"/>
          <w:lang w:val="en-US"/>
        </w:rPr>
        <w:t xml:space="preserve"> </w:t>
      </w:r>
      <w:r w:rsidR="00BE6AED" w:rsidRPr="00FE3A91">
        <w:rPr>
          <w:rFonts w:ascii="Arial" w:hAnsi="Arial" w:cs="Arial"/>
          <w:b/>
          <w:bCs/>
          <w:sz w:val="28"/>
          <w:szCs w:val="28"/>
          <w:lang w:val="en-US"/>
        </w:rPr>
        <w:t>Beyond Meat’s Internal Financial Analyses</w:t>
      </w:r>
    </w:p>
    <w:p w14:paraId="46166CC1" w14:textId="5C31F39A" w:rsidR="00DA0DF5" w:rsidRDefault="00455EAD" w:rsidP="00946F32">
      <w:pPr>
        <w:spacing w:after="0" w:line="360" w:lineRule="auto"/>
        <w:jc w:val="both"/>
        <w:rPr>
          <w:rFonts w:ascii="Arial" w:hAnsi="Arial" w:cs="Arial"/>
          <w:sz w:val="24"/>
          <w:szCs w:val="24"/>
          <w:lang w:val="en-US"/>
        </w:rPr>
      </w:pPr>
      <w:r>
        <w:rPr>
          <w:rFonts w:ascii="Arial" w:hAnsi="Arial" w:cs="Arial"/>
          <w:sz w:val="24"/>
          <w:szCs w:val="24"/>
          <w:lang w:val="en-US"/>
        </w:rPr>
        <w:t xml:space="preserve">By using the numerical values taken from Beyond Meat’s Balance Sheet, Income Statements and Cash-flow Statements of 2021, the researcher is able to assess the </w:t>
      </w:r>
      <w:r>
        <w:rPr>
          <w:rFonts w:ascii="Arial" w:hAnsi="Arial" w:cs="Arial"/>
          <w:sz w:val="24"/>
          <w:szCs w:val="24"/>
          <w:lang w:val="en-US"/>
        </w:rPr>
        <w:lastRenderedPageBreak/>
        <w:t xml:space="preserve">company’s financial performance </w:t>
      </w:r>
      <w:r w:rsidR="00946F32">
        <w:rPr>
          <w:rFonts w:ascii="Arial" w:hAnsi="Arial" w:cs="Arial"/>
          <w:sz w:val="24"/>
          <w:szCs w:val="24"/>
          <w:lang w:val="en-US"/>
        </w:rPr>
        <w:t xml:space="preserve">and its position in the industry. </w:t>
      </w:r>
      <w:r w:rsidR="00BE6AED">
        <w:rPr>
          <w:rFonts w:ascii="Arial" w:hAnsi="Arial" w:cs="Arial"/>
          <w:sz w:val="24"/>
          <w:szCs w:val="24"/>
          <w:lang w:val="en-US"/>
        </w:rPr>
        <w:t xml:space="preserve">Detailed calculations </w:t>
      </w:r>
      <w:r w:rsidR="00F60E75">
        <w:rPr>
          <w:rFonts w:ascii="Arial" w:hAnsi="Arial" w:cs="Arial"/>
          <w:sz w:val="24"/>
          <w:szCs w:val="24"/>
          <w:lang w:val="en-US"/>
        </w:rPr>
        <w:t>of ratios and indexes are displayed</w:t>
      </w:r>
      <w:r w:rsidR="00BE6AED">
        <w:rPr>
          <w:rFonts w:ascii="Arial" w:hAnsi="Arial" w:cs="Arial"/>
          <w:sz w:val="24"/>
          <w:szCs w:val="24"/>
          <w:lang w:val="en-US"/>
        </w:rPr>
        <w:t xml:space="preserve"> in Appendix 1. </w:t>
      </w:r>
      <w:r w:rsidR="00946F32">
        <w:rPr>
          <w:rFonts w:ascii="Arial" w:hAnsi="Arial" w:cs="Arial"/>
          <w:sz w:val="24"/>
          <w:szCs w:val="24"/>
          <w:lang w:val="en-US"/>
        </w:rPr>
        <w:t xml:space="preserve">All values used in calculations are in USD millions. </w:t>
      </w:r>
    </w:p>
    <w:p w14:paraId="3042D9BB" w14:textId="77777777" w:rsidR="00946F32" w:rsidRDefault="00946F32" w:rsidP="008009F5">
      <w:pPr>
        <w:spacing w:line="360" w:lineRule="auto"/>
        <w:jc w:val="both"/>
        <w:rPr>
          <w:rFonts w:ascii="Arial" w:hAnsi="Arial" w:cs="Arial"/>
          <w:sz w:val="24"/>
          <w:szCs w:val="24"/>
          <w:lang w:val="en-US"/>
        </w:rPr>
      </w:pPr>
    </w:p>
    <w:p w14:paraId="6D18A69A" w14:textId="43E0B568" w:rsidR="00997EF3" w:rsidRDefault="00997EF3" w:rsidP="008009F5">
      <w:pPr>
        <w:spacing w:line="360" w:lineRule="auto"/>
        <w:jc w:val="both"/>
        <w:rPr>
          <w:rFonts w:ascii="Arial" w:hAnsi="Arial" w:cs="Arial"/>
          <w:b/>
          <w:bCs/>
          <w:sz w:val="24"/>
          <w:szCs w:val="24"/>
          <w:lang w:val="en-US"/>
        </w:rPr>
      </w:pPr>
      <w:r>
        <w:rPr>
          <w:rFonts w:ascii="Arial" w:hAnsi="Arial" w:cs="Arial"/>
          <w:b/>
          <w:bCs/>
          <w:sz w:val="24"/>
          <w:szCs w:val="24"/>
          <w:lang w:val="en-US"/>
        </w:rPr>
        <w:t>3</w:t>
      </w:r>
      <w:r w:rsidR="001F5D2D" w:rsidRPr="00FE3A91">
        <w:rPr>
          <w:rFonts w:ascii="Arial" w:hAnsi="Arial" w:cs="Arial"/>
          <w:b/>
          <w:bCs/>
          <w:sz w:val="24"/>
          <w:szCs w:val="24"/>
          <w:lang w:val="en-US"/>
        </w:rPr>
        <w:t>.2.1</w:t>
      </w:r>
      <w:r w:rsidR="00F93FDD" w:rsidRPr="00FE3A91">
        <w:rPr>
          <w:rFonts w:ascii="Arial" w:hAnsi="Arial" w:cs="Arial"/>
          <w:b/>
          <w:bCs/>
          <w:sz w:val="24"/>
          <w:szCs w:val="24"/>
          <w:lang w:val="en-US"/>
        </w:rPr>
        <w:t xml:space="preserve"> </w:t>
      </w:r>
      <w:r>
        <w:rPr>
          <w:rFonts w:ascii="Arial" w:hAnsi="Arial" w:cs="Arial"/>
          <w:b/>
          <w:bCs/>
          <w:sz w:val="24"/>
          <w:szCs w:val="24"/>
          <w:lang w:val="en-US"/>
        </w:rPr>
        <w:t>Analyses of Financial Ratios and Index</w:t>
      </w:r>
      <w:r w:rsidR="00AE3317">
        <w:rPr>
          <w:rFonts w:ascii="Arial" w:hAnsi="Arial" w:cs="Arial"/>
          <w:b/>
          <w:bCs/>
          <w:sz w:val="24"/>
          <w:szCs w:val="24"/>
          <w:lang w:val="en-US"/>
        </w:rPr>
        <w:t>es</w:t>
      </w:r>
      <w:r w:rsidR="00E71177">
        <w:rPr>
          <w:rFonts w:ascii="Arial" w:hAnsi="Arial" w:cs="Arial"/>
          <w:b/>
          <w:bCs/>
          <w:sz w:val="24"/>
          <w:szCs w:val="24"/>
          <w:lang w:val="en-US"/>
        </w:rPr>
        <w:t xml:space="preserve"> </w:t>
      </w:r>
    </w:p>
    <w:p w14:paraId="6BA24654" w14:textId="4D144514" w:rsidR="001F5D2D" w:rsidRPr="00281EB8" w:rsidRDefault="00281EB8" w:rsidP="00281EB8">
      <w:pPr>
        <w:spacing w:before="240" w:line="360" w:lineRule="auto"/>
        <w:jc w:val="both"/>
        <w:rPr>
          <w:rFonts w:ascii="Arial" w:hAnsi="Arial" w:cs="Arial"/>
          <w:i/>
          <w:iCs/>
          <w:sz w:val="24"/>
          <w:szCs w:val="24"/>
          <w:lang w:val="en-US"/>
        </w:rPr>
      </w:pPr>
      <w:r>
        <w:rPr>
          <w:rFonts w:ascii="Arial" w:hAnsi="Arial" w:cs="Arial"/>
          <w:b/>
          <w:bCs/>
          <w:i/>
          <w:iCs/>
          <w:sz w:val="24"/>
          <w:szCs w:val="24"/>
          <w:lang w:val="en-US"/>
        </w:rPr>
        <w:t xml:space="preserve"> a. </w:t>
      </w:r>
      <w:r w:rsidR="00F93FDD" w:rsidRPr="00281EB8">
        <w:rPr>
          <w:rFonts w:ascii="Arial" w:hAnsi="Arial" w:cs="Arial"/>
          <w:b/>
          <w:bCs/>
          <w:i/>
          <w:iCs/>
          <w:sz w:val="24"/>
          <w:szCs w:val="24"/>
          <w:lang w:val="en-US"/>
        </w:rPr>
        <w:t>Liquidity Ratios</w:t>
      </w:r>
      <w:r w:rsidR="00B43FA4" w:rsidRPr="00281EB8">
        <w:rPr>
          <w:rFonts w:ascii="Arial" w:hAnsi="Arial" w:cs="Arial"/>
          <w:i/>
          <w:iCs/>
          <w:sz w:val="24"/>
          <w:szCs w:val="24"/>
          <w:lang w:val="en-US"/>
        </w:rPr>
        <w:t xml:space="preserve"> </w:t>
      </w:r>
    </w:p>
    <w:p w14:paraId="01865C2C" w14:textId="44D3292D" w:rsidR="00281EB8" w:rsidRDefault="00281EB8" w:rsidP="008009F5">
      <w:pPr>
        <w:spacing w:line="360" w:lineRule="auto"/>
        <w:jc w:val="both"/>
        <w:rPr>
          <w:rFonts w:ascii="Arial" w:hAnsi="Arial" w:cs="Arial"/>
          <w:sz w:val="24"/>
          <w:szCs w:val="24"/>
          <w:lang w:val="en-US"/>
        </w:rPr>
      </w:pPr>
      <w:r w:rsidRPr="00281EB8">
        <w:rPr>
          <w:noProof/>
        </w:rPr>
        <w:drawing>
          <wp:anchor distT="0" distB="0" distL="114300" distR="114300" simplePos="0" relativeHeight="251674624" behindDoc="1" locked="0" layoutInCell="1" allowOverlap="1" wp14:anchorId="700A2C2E" wp14:editId="73DF78D7">
            <wp:simplePos x="0" y="0"/>
            <wp:positionH relativeFrom="margin">
              <wp:align>left</wp:align>
            </wp:positionH>
            <wp:positionV relativeFrom="paragraph">
              <wp:posOffset>456565</wp:posOffset>
            </wp:positionV>
            <wp:extent cx="3686175" cy="838200"/>
            <wp:effectExtent l="0" t="0" r="9525" b="0"/>
            <wp:wrapTopAndBottom/>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3686175" cy="838200"/>
                    </a:xfrm>
                    <a:prstGeom prst="rect">
                      <a:avLst/>
                    </a:prstGeom>
                    <a:noFill/>
                    <a:ln>
                      <a:noFill/>
                    </a:ln>
                  </pic:spPr>
                </pic:pic>
              </a:graphicData>
            </a:graphic>
          </wp:anchor>
        </w:drawing>
      </w:r>
      <w:r>
        <w:rPr>
          <w:rFonts w:ascii="Arial" w:hAnsi="Arial" w:cs="Arial"/>
          <w:sz w:val="24"/>
          <w:szCs w:val="24"/>
          <w:lang w:val="en-US"/>
        </w:rPr>
        <w:t xml:space="preserve">  </w:t>
      </w:r>
      <w:r w:rsidR="00B43FA4" w:rsidRPr="00B43FA4">
        <w:rPr>
          <w:rFonts w:ascii="Arial" w:hAnsi="Arial" w:cs="Arial"/>
          <w:sz w:val="24"/>
          <w:szCs w:val="24"/>
          <w:lang w:val="en-US"/>
        </w:rPr>
        <w:t>Liqui</w:t>
      </w:r>
      <w:r w:rsidR="00B43FA4">
        <w:rPr>
          <w:rFonts w:ascii="Arial" w:hAnsi="Arial" w:cs="Arial"/>
          <w:sz w:val="24"/>
          <w:szCs w:val="24"/>
          <w:lang w:val="en-US"/>
        </w:rPr>
        <w:t xml:space="preserve">dity ratios are for measuring a company’s ability to pay off short-term </w:t>
      </w:r>
      <w:r>
        <w:rPr>
          <w:rFonts w:ascii="Arial" w:hAnsi="Arial" w:cs="Arial"/>
          <w:sz w:val="24"/>
          <w:szCs w:val="24"/>
          <w:lang w:val="en-US"/>
        </w:rPr>
        <w:t>liabilities.</w:t>
      </w:r>
    </w:p>
    <w:p w14:paraId="5A69DFC2" w14:textId="4B382AEA" w:rsidR="00281EB8" w:rsidRDefault="00281EB8" w:rsidP="008009F5">
      <w:pPr>
        <w:spacing w:line="360" w:lineRule="auto"/>
        <w:jc w:val="both"/>
        <w:rPr>
          <w:rFonts w:ascii="Arial" w:hAnsi="Arial" w:cs="Arial"/>
          <w:sz w:val="24"/>
          <w:szCs w:val="24"/>
          <w:lang w:val="en-US"/>
        </w:rPr>
      </w:pPr>
      <w:r>
        <w:rPr>
          <w:rFonts w:ascii="Arial" w:hAnsi="Arial" w:cs="Arial"/>
          <w:sz w:val="24"/>
          <w:szCs w:val="24"/>
          <w:lang w:val="en-US"/>
        </w:rPr>
        <w:t xml:space="preserve">                   </w:t>
      </w:r>
    </w:p>
    <w:p w14:paraId="4BD8B19B" w14:textId="01BE747F" w:rsidR="00455EAD" w:rsidRDefault="007E0678" w:rsidP="0062573D">
      <w:pPr>
        <w:spacing w:after="0" w:line="360" w:lineRule="auto"/>
        <w:jc w:val="both"/>
        <w:rPr>
          <w:rFonts w:ascii="Arial" w:hAnsi="Arial" w:cs="Arial"/>
          <w:sz w:val="24"/>
          <w:szCs w:val="24"/>
          <w:lang w:val="en-US"/>
        </w:rPr>
      </w:pPr>
      <w:r>
        <w:rPr>
          <w:rFonts w:ascii="Arial" w:hAnsi="Arial" w:cs="Arial"/>
          <w:sz w:val="24"/>
          <w:szCs w:val="24"/>
          <w:lang w:val="en-US"/>
        </w:rPr>
        <w:t>B</w:t>
      </w:r>
      <w:r w:rsidR="00087157">
        <w:rPr>
          <w:rFonts w:ascii="Arial" w:hAnsi="Arial" w:cs="Arial"/>
          <w:sz w:val="24"/>
          <w:szCs w:val="24"/>
          <w:lang w:val="en-US"/>
        </w:rPr>
        <w:t xml:space="preserve">eyond Meat </w:t>
      </w:r>
      <w:r w:rsidR="00281EB8">
        <w:rPr>
          <w:rFonts w:ascii="Arial" w:hAnsi="Arial" w:cs="Arial"/>
          <w:sz w:val="24"/>
          <w:szCs w:val="24"/>
          <w:lang w:val="en-US"/>
        </w:rPr>
        <w:t>had</w:t>
      </w:r>
      <w:r w:rsidR="00E86DAB">
        <w:rPr>
          <w:rFonts w:ascii="Arial" w:hAnsi="Arial" w:cs="Arial"/>
          <w:sz w:val="24"/>
          <w:szCs w:val="24"/>
          <w:lang w:val="en-US"/>
        </w:rPr>
        <w:t xml:space="preserve"> a </w:t>
      </w:r>
      <w:r w:rsidR="00146AFD" w:rsidRPr="00146AFD">
        <w:rPr>
          <w:rFonts w:ascii="Arial" w:hAnsi="Arial" w:cs="Arial"/>
          <w:b/>
          <w:bCs/>
          <w:sz w:val="24"/>
          <w:szCs w:val="24"/>
          <w:lang w:val="en-US"/>
        </w:rPr>
        <w:t>C</w:t>
      </w:r>
      <w:r w:rsidR="00E86DAB" w:rsidRPr="00146AFD">
        <w:rPr>
          <w:rFonts w:ascii="Arial" w:hAnsi="Arial" w:cs="Arial"/>
          <w:b/>
          <w:bCs/>
          <w:sz w:val="24"/>
          <w:szCs w:val="24"/>
          <w:lang w:val="en-US"/>
        </w:rPr>
        <w:t xml:space="preserve">urrent </w:t>
      </w:r>
      <w:r w:rsidR="00146AFD" w:rsidRPr="00146AFD">
        <w:rPr>
          <w:rFonts w:ascii="Arial" w:hAnsi="Arial" w:cs="Arial"/>
          <w:b/>
          <w:bCs/>
          <w:sz w:val="24"/>
          <w:szCs w:val="24"/>
          <w:lang w:val="en-US"/>
        </w:rPr>
        <w:t>R</w:t>
      </w:r>
      <w:r w:rsidR="00E86DAB" w:rsidRPr="00146AFD">
        <w:rPr>
          <w:rFonts w:ascii="Arial" w:hAnsi="Arial" w:cs="Arial"/>
          <w:b/>
          <w:bCs/>
          <w:sz w:val="24"/>
          <w:szCs w:val="24"/>
          <w:lang w:val="en-US"/>
        </w:rPr>
        <w:t>atio</w:t>
      </w:r>
      <w:r w:rsidR="00E86DAB">
        <w:rPr>
          <w:rFonts w:ascii="Arial" w:hAnsi="Arial" w:cs="Arial"/>
          <w:sz w:val="24"/>
          <w:szCs w:val="24"/>
          <w:lang w:val="en-US"/>
        </w:rPr>
        <w:t xml:space="preserve"> of 11.148 </w:t>
      </w:r>
      <w:r w:rsidR="00087157">
        <w:rPr>
          <w:rFonts w:ascii="Arial" w:hAnsi="Arial" w:cs="Arial"/>
          <w:sz w:val="24"/>
          <w:szCs w:val="24"/>
          <w:lang w:val="en-US"/>
        </w:rPr>
        <w:t xml:space="preserve">by the </w:t>
      </w:r>
      <w:r w:rsidR="0051446B">
        <w:rPr>
          <w:rFonts w:ascii="Arial" w:hAnsi="Arial" w:cs="Arial"/>
          <w:sz w:val="24"/>
          <w:szCs w:val="24"/>
          <w:lang w:val="en-US"/>
        </w:rPr>
        <w:t xml:space="preserve">fiscal </w:t>
      </w:r>
      <w:r w:rsidR="00087157">
        <w:rPr>
          <w:rFonts w:ascii="Arial" w:hAnsi="Arial" w:cs="Arial"/>
          <w:sz w:val="24"/>
          <w:szCs w:val="24"/>
          <w:lang w:val="en-US"/>
        </w:rPr>
        <w:t>year end of</w:t>
      </w:r>
      <w:r w:rsidR="00E86DAB">
        <w:rPr>
          <w:rFonts w:ascii="Arial" w:hAnsi="Arial" w:cs="Arial"/>
          <w:sz w:val="24"/>
          <w:szCs w:val="24"/>
          <w:lang w:val="en-US"/>
        </w:rPr>
        <w:t xml:space="preserve"> 2021, </w:t>
      </w:r>
      <w:r w:rsidR="00C84A70">
        <w:rPr>
          <w:rFonts w:ascii="Arial" w:hAnsi="Arial" w:cs="Arial"/>
          <w:sz w:val="24"/>
          <w:szCs w:val="24"/>
          <w:lang w:val="en-US"/>
        </w:rPr>
        <w:t>which</w:t>
      </w:r>
      <w:r w:rsidR="00E86DAB">
        <w:rPr>
          <w:rFonts w:ascii="Arial" w:hAnsi="Arial" w:cs="Arial"/>
          <w:sz w:val="24"/>
          <w:szCs w:val="24"/>
          <w:lang w:val="en-US"/>
        </w:rPr>
        <w:t xml:space="preserve"> was </w:t>
      </w:r>
      <w:r w:rsidR="00DE517E">
        <w:rPr>
          <w:rFonts w:ascii="Arial" w:hAnsi="Arial" w:cs="Arial"/>
          <w:sz w:val="24"/>
          <w:szCs w:val="24"/>
          <w:lang w:val="en-US"/>
        </w:rPr>
        <w:t xml:space="preserve">the company’s </w:t>
      </w:r>
      <w:r w:rsidR="00E86DAB">
        <w:rPr>
          <w:rFonts w:ascii="Arial" w:hAnsi="Arial" w:cs="Arial"/>
          <w:sz w:val="24"/>
          <w:szCs w:val="24"/>
          <w:lang w:val="en-US"/>
        </w:rPr>
        <w:t xml:space="preserve">record-high. </w:t>
      </w:r>
      <w:r w:rsidR="00080582">
        <w:rPr>
          <w:rFonts w:ascii="Arial" w:hAnsi="Arial" w:cs="Arial"/>
          <w:sz w:val="24"/>
          <w:szCs w:val="24"/>
          <w:lang w:val="en-US"/>
        </w:rPr>
        <w:t xml:space="preserve">Beyond Meat </w:t>
      </w:r>
      <w:r w:rsidR="0062573D">
        <w:rPr>
          <w:rFonts w:ascii="Arial" w:hAnsi="Arial" w:cs="Arial"/>
          <w:sz w:val="24"/>
          <w:szCs w:val="24"/>
          <w:lang w:val="en-US"/>
        </w:rPr>
        <w:t xml:space="preserve">is healthy with high liquidity, it </w:t>
      </w:r>
      <w:r w:rsidR="00D046E4">
        <w:rPr>
          <w:rFonts w:ascii="Arial" w:hAnsi="Arial" w:cs="Arial"/>
          <w:sz w:val="24"/>
          <w:szCs w:val="24"/>
          <w:lang w:val="en-US"/>
        </w:rPr>
        <w:t xml:space="preserve">can easily </w:t>
      </w:r>
      <w:r w:rsidR="002E60C6">
        <w:rPr>
          <w:rFonts w:ascii="Arial" w:hAnsi="Arial" w:cs="Arial"/>
          <w:sz w:val="24"/>
          <w:szCs w:val="24"/>
          <w:lang w:val="en-US"/>
        </w:rPr>
        <w:t>re</w:t>
      </w:r>
      <w:r w:rsidR="00D046E4">
        <w:rPr>
          <w:rFonts w:ascii="Arial" w:hAnsi="Arial" w:cs="Arial"/>
          <w:sz w:val="24"/>
          <w:szCs w:val="24"/>
          <w:lang w:val="en-US"/>
        </w:rPr>
        <w:t xml:space="preserve">pay their debts and </w:t>
      </w:r>
      <w:r w:rsidR="00080582">
        <w:rPr>
          <w:rFonts w:ascii="Arial" w:hAnsi="Arial" w:cs="Arial"/>
          <w:sz w:val="24"/>
          <w:szCs w:val="24"/>
          <w:lang w:val="en-US"/>
        </w:rPr>
        <w:t>ha</w:t>
      </w:r>
      <w:r w:rsidR="006B02C1">
        <w:rPr>
          <w:rFonts w:ascii="Arial" w:hAnsi="Arial" w:cs="Arial"/>
          <w:sz w:val="24"/>
          <w:szCs w:val="24"/>
          <w:lang w:val="en-US"/>
        </w:rPr>
        <w:t>s</w:t>
      </w:r>
      <w:r w:rsidR="00080582">
        <w:rPr>
          <w:rFonts w:ascii="Arial" w:hAnsi="Arial" w:cs="Arial"/>
          <w:sz w:val="24"/>
          <w:szCs w:val="24"/>
          <w:lang w:val="en-US"/>
        </w:rPr>
        <w:t xml:space="preserve"> sufficient working capital to </w:t>
      </w:r>
      <w:r w:rsidR="00D046E4">
        <w:rPr>
          <w:rFonts w:ascii="Arial" w:hAnsi="Arial" w:cs="Arial"/>
          <w:sz w:val="24"/>
          <w:szCs w:val="24"/>
          <w:lang w:val="en-US"/>
        </w:rPr>
        <w:t>afford operations.</w:t>
      </w:r>
      <w:r w:rsidR="00794DCE">
        <w:rPr>
          <w:rFonts w:ascii="Arial" w:hAnsi="Arial" w:cs="Arial"/>
          <w:sz w:val="24"/>
          <w:szCs w:val="24"/>
          <w:lang w:val="en-US"/>
        </w:rPr>
        <w:t xml:space="preserve"> </w:t>
      </w:r>
    </w:p>
    <w:p w14:paraId="0287DB7F" w14:textId="77777777" w:rsidR="0062573D" w:rsidRPr="00DA0DF5" w:rsidRDefault="0062573D" w:rsidP="008009F5">
      <w:pPr>
        <w:spacing w:line="360" w:lineRule="auto"/>
        <w:jc w:val="both"/>
        <w:rPr>
          <w:rFonts w:ascii="Arial" w:hAnsi="Arial" w:cs="Arial"/>
          <w:sz w:val="24"/>
          <w:szCs w:val="24"/>
          <w:lang w:val="en-US"/>
        </w:rPr>
      </w:pPr>
    </w:p>
    <w:p w14:paraId="3810A722" w14:textId="2D310770" w:rsidR="00572E2F" w:rsidRDefault="002F5048" w:rsidP="00572E2F">
      <w:pPr>
        <w:spacing w:after="0" w:line="360" w:lineRule="auto"/>
        <w:jc w:val="both"/>
        <w:rPr>
          <w:rFonts w:ascii="Arial" w:hAnsi="Arial" w:cs="Arial"/>
          <w:sz w:val="24"/>
          <w:szCs w:val="24"/>
          <w:lang w:val="en-US"/>
        </w:rPr>
      </w:pPr>
      <w:r>
        <w:rPr>
          <w:rFonts w:ascii="Arial" w:hAnsi="Arial" w:cs="Arial"/>
          <w:sz w:val="24"/>
          <w:szCs w:val="24"/>
          <w:lang w:val="en-US"/>
        </w:rPr>
        <w:t xml:space="preserve">Beyond Meat’s </w:t>
      </w:r>
      <w:r w:rsidR="0062573D" w:rsidRPr="0062573D">
        <w:rPr>
          <w:rFonts w:ascii="Arial" w:hAnsi="Arial" w:cs="Arial"/>
          <w:b/>
          <w:bCs/>
          <w:sz w:val="24"/>
          <w:szCs w:val="24"/>
          <w:lang w:val="en-US"/>
        </w:rPr>
        <w:t>Q</w:t>
      </w:r>
      <w:r w:rsidRPr="0062573D">
        <w:rPr>
          <w:rFonts w:ascii="Arial" w:hAnsi="Arial" w:cs="Arial"/>
          <w:b/>
          <w:bCs/>
          <w:sz w:val="24"/>
          <w:szCs w:val="24"/>
          <w:lang w:val="en-US"/>
        </w:rPr>
        <w:t xml:space="preserve">uick </w:t>
      </w:r>
      <w:r w:rsidR="0062573D" w:rsidRPr="0062573D">
        <w:rPr>
          <w:rFonts w:ascii="Arial" w:hAnsi="Arial" w:cs="Arial"/>
          <w:b/>
          <w:bCs/>
          <w:sz w:val="24"/>
          <w:szCs w:val="24"/>
          <w:lang w:val="en-US"/>
        </w:rPr>
        <w:t>R</w:t>
      </w:r>
      <w:r w:rsidRPr="0062573D">
        <w:rPr>
          <w:rFonts w:ascii="Arial" w:hAnsi="Arial" w:cs="Arial"/>
          <w:b/>
          <w:bCs/>
          <w:sz w:val="24"/>
          <w:szCs w:val="24"/>
          <w:lang w:val="en-US"/>
        </w:rPr>
        <w:t>atio</w:t>
      </w:r>
      <w:r>
        <w:rPr>
          <w:rFonts w:ascii="Arial" w:hAnsi="Arial" w:cs="Arial"/>
          <w:sz w:val="24"/>
          <w:szCs w:val="24"/>
          <w:lang w:val="en-US"/>
        </w:rPr>
        <w:t xml:space="preserve"> had to </w:t>
      </w:r>
      <w:r w:rsidR="0062573D">
        <w:rPr>
          <w:rFonts w:ascii="Arial" w:hAnsi="Arial" w:cs="Arial"/>
          <w:sz w:val="24"/>
          <w:szCs w:val="24"/>
          <w:lang w:val="en-US"/>
        </w:rPr>
        <w:t xml:space="preserve">be </w:t>
      </w:r>
      <w:r>
        <w:rPr>
          <w:rFonts w:ascii="Arial" w:hAnsi="Arial" w:cs="Arial"/>
          <w:sz w:val="24"/>
          <w:szCs w:val="24"/>
          <w:lang w:val="en-US"/>
        </w:rPr>
        <w:t>measure</w:t>
      </w:r>
      <w:r w:rsidR="0062573D">
        <w:rPr>
          <w:rFonts w:ascii="Arial" w:hAnsi="Arial" w:cs="Arial"/>
          <w:sz w:val="24"/>
          <w:szCs w:val="24"/>
          <w:lang w:val="en-US"/>
        </w:rPr>
        <w:t>d</w:t>
      </w:r>
      <w:r>
        <w:rPr>
          <w:rFonts w:ascii="Arial" w:hAnsi="Arial" w:cs="Arial"/>
          <w:sz w:val="24"/>
          <w:szCs w:val="24"/>
          <w:lang w:val="en-US"/>
        </w:rPr>
        <w:t xml:space="preserve"> against the Food Processing Industry’s ratio</w:t>
      </w:r>
      <w:r w:rsidR="00080582">
        <w:rPr>
          <w:rFonts w:ascii="Arial" w:hAnsi="Arial" w:cs="Arial"/>
          <w:sz w:val="24"/>
          <w:szCs w:val="24"/>
          <w:lang w:val="en-US"/>
        </w:rPr>
        <w:t>,</w:t>
      </w:r>
      <w:r>
        <w:rPr>
          <w:rFonts w:ascii="Arial" w:hAnsi="Arial" w:cs="Arial"/>
          <w:sz w:val="24"/>
          <w:szCs w:val="24"/>
          <w:lang w:val="en-US"/>
        </w:rPr>
        <w:t xml:space="preserve"> </w:t>
      </w:r>
      <w:r w:rsidR="00080582">
        <w:rPr>
          <w:rFonts w:ascii="Arial" w:hAnsi="Arial" w:cs="Arial"/>
          <w:sz w:val="24"/>
          <w:szCs w:val="24"/>
          <w:lang w:val="en-US"/>
        </w:rPr>
        <w:t>which is</w:t>
      </w:r>
      <w:r>
        <w:rPr>
          <w:rFonts w:ascii="Arial" w:hAnsi="Arial" w:cs="Arial"/>
          <w:sz w:val="24"/>
          <w:szCs w:val="24"/>
          <w:lang w:val="en-US"/>
        </w:rPr>
        <w:t xml:space="preserve"> 0.24, a figure less than 1</w:t>
      </w:r>
      <w:r w:rsidR="00080582">
        <w:rPr>
          <w:rFonts w:ascii="Arial" w:hAnsi="Arial" w:cs="Arial"/>
          <w:sz w:val="24"/>
          <w:szCs w:val="24"/>
          <w:lang w:val="en-US"/>
        </w:rPr>
        <w:t xml:space="preserve">; that means most counterparts </w:t>
      </w:r>
      <w:r w:rsidR="00DC1691">
        <w:rPr>
          <w:rFonts w:ascii="Arial" w:hAnsi="Arial" w:cs="Arial"/>
          <w:sz w:val="24"/>
          <w:szCs w:val="24"/>
          <w:lang w:val="en-US"/>
        </w:rPr>
        <w:t xml:space="preserve">in the industry </w:t>
      </w:r>
      <w:r w:rsidR="00080582">
        <w:rPr>
          <w:rFonts w:ascii="Arial" w:hAnsi="Arial" w:cs="Arial"/>
          <w:sz w:val="24"/>
          <w:szCs w:val="24"/>
          <w:lang w:val="en-US"/>
        </w:rPr>
        <w:t>are not in positions to pay off their current liabilities.</w:t>
      </w:r>
      <w:r>
        <w:rPr>
          <w:rFonts w:ascii="Arial" w:hAnsi="Arial" w:cs="Arial"/>
          <w:sz w:val="24"/>
          <w:szCs w:val="24"/>
          <w:lang w:val="en-US"/>
        </w:rPr>
        <w:t xml:space="preserve"> </w:t>
      </w:r>
      <w:r w:rsidR="00414CBF">
        <w:rPr>
          <w:rFonts w:ascii="Arial" w:hAnsi="Arial" w:cs="Arial"/>
          <w:sz w:val="24"/>
          <w:szCs w:val="24"/>
          <w:lang w:val="en-US"/>
        </w:rPr>
        <w:t>With a high 8.58 ratio, Beyond Meat is in a healthy financial position</w:t>
      </w:r>
      <w:r w:rsidR="0004483D">
        <w:rPr>
          <w:rFonts w:ascii="Arial" w:hAnsi="Arial" w:cs="Arial"/>
          <w:sz w:val="24"/>
          <w:szCs w:val="24"/>
          <w:lang w:val="en-US"/>
        </w:rPr>
        <w:t xml:space="preserve"> of having $8.58 of liquid assets to pay off every $1 of its current liabilities.</w:t>
      </w:r>
    </w:p>
    <w:p w14:paraId="17C8F4DF" w14:textId="77777777" w:rsidR="00545FB8" w:rsidRDefault="00545FB8" w:rsidP="00572E2F">
      <w:pPr>
        <w:spacing w:after="0" w:line="360" w:lineRule="auto"/>
        <w:jc w:val="both"/>
        <w:rPr>
          <w:rFonts w:ascii="Arial" w:hAnsi="Arial" w:cs="Arial"/>
          <w:sz w:val="24"/>
          <w:szCs w:val="24"/>
          <w:lang w:val="en-US"/>
        </w:rPr>
      </w:pPr>
    </w:p>
    <w:p w14:paraId="342AB250" w14:textId="4489D95E" w:rsidR="00872ABD" w:rsidRDefault="00FF793D" w:rsidP="00317CB8">
      <w:pPr>
        <w:spacing w:line="360" w:lineRule="auto"/>
        <w:jc w:val="both"/>
        <w:rPr>
          <w:rFonts w:ascii="Arial" w:hAnsi="Arial" w:cs="Arial"/>
          <w:sz w:val="24"/>
          <w:szCs w:val="24"/>
          <w:lang w:val="en-US"/>
        </w:rPr>
      </w:pPr>
      <w:r>
        <w:rPr>
          <w:rFonts w:ascii="Arial" w:hAnsi="Arial" w:cs="Arial"/>
          <w:sz w:val="24"/>
          <w:szCs w:val="24"/>
          <w:lang w:val="en-US"/>
        </w:rPr>
        <w:t>Beyond Meat ha</w:t>
      </w:r>
      <w:r w:rsidR="0043711E">
        <w:rPr>
          <w:rFonts w:ascii="Arial" w:hAnsi="Arial" w:cs="Arial"/>
          <w:sz w:val="24"/>
          <w:szCs w:val="24"/>
          <w:lang w:val="en-US"/>
        </w:rPr>
        <w:t>d</w:t>
      </w:r>
      <w:r>
        <w:rPr>
          <w:rFonts w:ascii="Arial" w:hAnsi="Arial" w:cs="Arial"/>
          <w:sz w:val="24"/>
          <w:szCs w:val="24"/>
          <w:lang w:val="en-US"/>
        </w:rPr>
        <w:t xml:space="preserve"> a </w:t>
      </w:r>
      <w:r w:rsidR="0043711E" w:rsidRPr="0043711E">
        <w:rPr>
          <w:rFonts w:ascii="Arial" w:hAnsi="Arial" w:cs="Arial"/>
          <w:b/>
          <w:bCs/>
          <w:sz w:val="24"/>
          <w:szCs w:val="24"/>
          <w:lang w:val="en-US"/>
        </w:rPr>
        <w:t>C</w:t>
      </w:r>
      <w:r w:rsidRPr="0043711E">
        <w:rPr>
          <w:rFonts w:ascii="Arial" w:hAnsi="Arial" w:cs="Arial"/>
          <w:b/>
          <w:bCs/>
          <w:sz w:val="24"/>
          <w:szCs w:val="24"/>
          <w:lang w:val="en-US"/>
        </w:rPr>
        <w:t xml:space="preserve">ash </w:t>
      </w:r>
      <w:r w:rsidR="0043711E" w:rsidRPr="0043711E">
        <w:rPr>
          <w:rFonts w:ascii="Arial" w:hAnsi="Arial" w:cs="Arial"/>
          <w:b/>
          <w:bCs/>
          <w:sz w:val="24"/>
          <w:szCs w:val="24"/>
          <w:lang w:val="en-US"/>
        </w:rPr>
        <w:t>R</w:t>
      </w:r>
      <w:r w:rsidRPr="0043711E">
        <w:rPr>
          <w:rFonts w:ascii="Arial" w:hAnsi="Arial" w:cs="Arial"/>
          <w:b/>
          <w:bCs/>
          <w:sz w:val="24"/>
          <w:szCs w:val="24"/>
          <w:lang w:val="en-US"/>
        </w:rPr>
        <w:t>atio</w:t>
      </w:r>
      <w:r>
        <w:rPr>
          <w:rFonts w:ascii="Arial" w:hAnsi="Arial" w:cs="Arial"/>
          <w:sz w:val="24"/>
          <w:szCs w:val="24"/>
          <w:lang w:val="en-US"/>
        </w:rPr>
        <w:t xml:space="preserve"> of 7.79 which </w:t>
      </w:r>
      <w:r w:rsidR="0043711E">
        <w:rPr>
          <w:rFonts w:ascii="Arial" w:hAnsi="Arial" w:cs="Arial"/>
          <w:sz w:val="24"/>
          <w:szCs w:val="24"/>
          <w:lang w:val="en-US"/>
        </w:rPr>
        <w:t>was</w:t>
      </w:r>
      <w:r>
        <w:rPr>
          <w:rFonts w:ascii="Arial" w:hAnsi="Arial" w:cs="Arial"/>
          <w:sz w:val="24"/>
          <w:szCs w:val="24"/>
          <w:lang w:val="en-US"/>
        </w:rPr>
        <w:t xml:space="preserve"> </w:t>
      </w:r>
      <w:r w:rsidR="00DB1058">
        <w:rPr>
          <w:rFonts w:ascii="Arial" w:hAnsi="Arial" w:cs="Arial"/>
          <w:sz w:val="24"/>
          <w:szCs w:val="24"/>
          <w:lang w:val="en-US"/>
        </w:rPr>
        <w:t xml:space="preserve">highly </w:t>
      </w:r>
      <w:r>
        <w:rPr>
          <w:rFonts w:ascii="Arial" w:hAnsi="Arial" w:cs="Arial"/>
          <w:sz w:val="24"/>
          <w:szCs w:val="24"/>
          <w:lang w:val="en-US"/>
        </w:rPr>
        <w:t xml:space="preserve">greater than 1, that means </w:t>
      </w:r>
      <w:r w:rsidR="00DB1058">
        <w:rPr>
          <w:rFonts w:ascii="Arial" w:hAnsi="Arial" w:cs="Arial"/>
          <w:sz w:val="24"/>
          <w:szCs w:val="24"/>
          <w:lang w:val="en-US"/>
        </w:rPr>
        <w:t>it ha</w:t>
      </w:r>
      <w:r w:rsidR="0043711E">
        <w:rPr>
          <w:rFonts w:ascii="Arial" w:hAnsi="Arial" w:cs="Arial"/>
          <w:sz w:val="24"/>
          <w:szCs w:val="24"/>
          <w:lang w:val="en-US"/>
        </w:rPr>
        <w:t>d</w:t>
      </w:r>
      <w:r w:rsidR="00DB1058">
        <w:rPr>
          <w:rFonts w:ascii="Arial" w:hAnsi="Arial" w:cs="Arial"/>
          <w:sz w:val="24"/>
          <w:szCs w:val="24"/>
          <w:lang w:val="en-US"/>
        </w:rPr>
        <w:t xml:space="preserve"> more cash </w:t>
      </w:r>
      <w:r w:rsidR="009335AA">
        <w:rPr>
          <w:rFonts w:ascii="Arial" w:hAnsi="Arial" w:cs="Arial"/>
          <w:sz w:val="24"/>
          <w:szCs w:val="24"/>
          <w:lang w:val="en-US"/>
        </w:rPr>
        <w:t xml:space="preserve">or cash equivalents </w:t>
      </w:r>
      <w:r w:rsidR="00DB1058">
        <w:rPr>
          <w:rFonts w:ascii="Arial" w:hAnsi="Arial" w:cs="Arial"/>
          <w:sz w:val="24"/>
          <w:szCs w:val="24"/>
          <w:lang w:val="en-US"/>
        </w:rPr>
        <w:t xml:space="preserve">than liabilities. </w:t>
      </w:r>
      <w:r w:rsidR="00317CB8">
        <w:rPr>
          <w:rFonts w:ascii="Arial" w:hAnsi="Arial" w:cs="Arial"/>
          <w:sz w:val="24"/>
          <w:szCs w:val="24"/>
          <w:lang w:val="en-US"/>
        </w:rPr>
        <w:t>I</w:t>
      </w:r>
      <w:r w:rsidR="003A3EB2">
        <w:rPr>
          <w:rFonts w:ascii="Arial" w:hAnsi="Arial" w:cs="Arial"/>
          <w:sz w:val="24"/>
          <w:szCs w:val="24"/>
          <w:lang w:val="en-US"/>
        </w:rPr>
        <w:t>t is financially healthy</w:t>
      </w:r>
      <w:r w:rsidR="00457256">
        <w:rPr>
          <w:rFonts w:ascii="Arial" w:hAnsi="Arial" w:cs="Arial"/>
          <w:sz w:val="24"/>
          <w:szCs w:val="24"/>
          <w:lang w:val="en-US"/>
        </w:rPr>
        <w:t>.</w:t>
      </w:r>
    </w:p>
    <w:p w14:paraId="1049606A" w14:textId="77777777" w:rsidR="00081094" w:rsidRDefault="00081094" w:rsidP="008009F5">
      <w:pPr>
        <w:spacing w:line="360" w:lineRule="auto"/>
        <w:jc w:val="both"/>
        <w:rPr>
          <w:rFonts w:ascii="Arial" w:hAnsi="Arial" w:cs="Arial"/>
          <w:b/>
          <w:bCs/>
          <w:sz w:val="24"/>
          <w:szCs w:val="24"/>
          <w:lang w:val="en-US"/>
        </w:rPr>
      </w:pPr>
    </w:p>
    <w:p w14:paraId="4B81733C" w14:textId="43077612" w:rsidR="00457256" w:rsidRDefault="00281EB8" w:rsidP="008009F5">
      <w:pPr>
        <w:spacing w:line="360" w:lineRule="auto"/>
        <w:jc w:val="both"/>
        <w:rPr>
          <w:rFonts w:ascii="Arial" w:hAnsi="Arial" w:cs="Arial"/>
          <w:b/>
          <w:bCs/>
          <w:i/>
          <w:iCs/>
          <w:sz w:val="24"/>
          <w:szCs w:val="24"/>
          <w:lang w:val="en-US"/>
        </w:rPr>
      </w:pPr>
      <w:r>
        <w:rPr>
          <w:rFonts w:ascii="Arial" w:hAnsi="Arial" w:cs="Arial"/>
          <w:b/>
          <w:bCs/>
          <w:sz w:val="24"/>
          <w:szCs w:val="24"/>
          <w:lang w:val="en-US"/>
        </w:rPr>
        <w:t>b.</w:t>
      </w:r>
      <w:r w:rsidR="00457256" w:rsidRPr="00FE3A91">
        <w:rPr>
          <w:rFonts w:ascii="Arial" w:hAnsi="Arial" w:cs="Arial"/>
          <w:b/>
          <w:bCs/>
          <w:sz w:val="24"/>
          <w:szCs w:val="24"/>
          <w:lang w:val="en-US"/>
        </w:rPr>
        <w:t xml:space="preserve"> </w:t>
      </w:r>
      <w:r w:rsidR="00457256" w:rsidRPr="00281EB8">
        <w:rPr>
          <w:rFonts w:ascii="Arial" w:hAnsi="Arial" w:cs="Arial"/>
          <w:b/>
          <w:bCs/>
          <w:i/>
          <w:iCs/>
          <w:sz w:val="24"/>
          <w:szCs w:val="24"/>
          <w:lang w:val="en-US"/>
        </w:rPr>
        <w:t>Leverage Ratios</w:t>
      </w:r>
    </w:p>
    <w:p w14:paraId="6872AB5B" w14:textId="0AF5455F" w:rsidR="00F969F5" w:rsidRDefault="00457256" w:rsidP="008009F5">
      <w:pPr>
        <w:spacing w:line="360" w:lineRule="auto"/>
        <w:jc w:val="both"/>
        <w:rPr>
          <w:rFonts w:ascii="Arial" w:hAnsi="Arial" w:cs="Arial"/>
          <w:sz w:val="24"/>
          <w:szCs w:val="24"/>
          <w:lang w:val="en-US"/>
        </w:rPr>
      </w:pPr>
      <w:r w:rsidRPr="00457256">
        <w:rPr>
          <w:rFonts w:ascii="Arial" w:hAnsi="Arial" w:cs="Arial"/>
          <w:sz w:val="24"/>
          <w:szCs w:val="24"/>
          <w:lang w:val="en-US"/>
        </w:rPr>
        <w:t>Leverage</w:t>
      </w:r>
      <w:r>
        <w:rPr>
          <w:rFonts w:ascii="Arial" w:hAnsi="Arial" w:cs="Arial"/>
          <w:sz w:val="24"/>
          <w:szCs w:val="24"/>
          <w:lang w:val="en-US"/>
        </w:rPr>
        <w:t xml:space="preserve"> ratios</w:t>
      </w:r>
      <w:r w:rsidR="00930FA8">
        <w:rPr>
          <w:rFonts w:ascii="Arial" w:hAnsi="Arial" w:cs="Arial"/>
          <w:sz w:val="24"/>
          <w:szCs w:val="24"/>
          <w:lang w:val="en-US"/>
        </w:rPr>
        <w:t xml:space="preserve"> shows a company’s </w:t>
      </w:r>
      <w:r w:rsidR="00C5679D">
        <w:rPr>
          <w:rFonts w:ascii="Arial" w:hAnsi="Arial" w:cs="Arial"/>
          <w:sz w:val="24"/>
          <w:szCs w:val="24"/>
          <w:lang w:val="en-US"/>
        </w:rPr>
        <w:t>ability to meet</w:t>
      </w:r>
      <w:r w:rsidR="00D34F6C">
        <w:rPr>
          <w:rFonts w:ascii="Arial" w:hAnsi="Arial" w:cs="Arial"/>
          <w:sz w:val="24"/>
          <w:szCs w:val="24"/>
          <w:lang w:val="en-US"/>
        </w:rPr>
        <w:t xml:space="preserve"> financial obligations</w:t>
      </w:r>
      <w:r w:rsidR="00C5679D">
        <w:rPr>
          <w:rFonts w:ascii="Arial" w:hAnsi="Arial" w:cs="Arial"/>
          <w:sz w:val="24"/>
          <w:szCs w:val="24"/>
          <w:lang w:val="en-US"/>
        </w:rPr>
        <w:t xml:space="preserve"> when they are due</w:t>
      </w:r>
      <w:r w:rsidR="00081094">
        <w:rPr>
          <w:rFonts w:ascii="Arial" w:hAnsi="Arial" w:cs="Arial"/>
          <w:sz w:val="24"/>
          <w:szCs w:val="24"/>
          <w:lang w:val="en-US"/>
        </w:rPr>
        <w:t>, and</w:t>
      </w:r>
      <w:r w:rsidR="00D34F6C">
        <w:rPr>
          <w:rFonts w:ascii="Arial" w:hAnsi="Arial" w:cs="Arial"/>
          <w:sz w:val="24"/>
          <w:szCs w:val="24"/>
          <w:lang w:val="en-US"/>
        </w:rPr>
        <w:t xml:space="preserve"> show</w:t>
      </w:r>
      <w:r w:rsidR="00081094">
        <w:rPr>
          <w:rFonts w:ascii="Arial" w:hAnsi="Arial" w:cs="Arial"/>
          <w:sz w:val="24"/>
          <w:szCs w:val="24"/>
          <w:lang w:val="en-US"/>
        </w:rPr>
        <w:t>s</w:t>
      </w:r>
      <w:r w:rsidR="00D34F6C">
        <w:rPr>
          <w:rFonts w:ascii="Arial" w:hAnsi="Arial" w:cs="Arial"/>
          <w:sz w:val="24"/>
          <w:szCs w:val="24"/>
          <w:lang w:val="en-US"/>
        </w:rPr>
        <w:t xml:space="preserve"> the </w:t>
      </w:r>
      <w:r w:rsidR="00F07016">
        <w:rPr>
          <w:rFonts w:ascii="Arial" w:hAnsi="Arial" w:cs="Arial"/>
          <w:sz w:val="24"/>
          <w:szCs w:val="24"/>
          <w:lang w:val="en-US"/>
        </w:rPr>
        <w:t>extent</w:t>
      </w:r>
      <w:r w:rsidR="00D34F6C">
        <w:rPr>
          <w:rFonts w:ascii="Arial" w:hAnsi="Arial" w:cs="Arial"/>
          <w:sz w:val="24"/>
          <w:szCs w:val="24"/>
          <w:lang w:val="en-US"/>
        </w:rPr>
        <w:t xml:space="preserve"> of capital that are </w:t>
      </w:r>
      <w:r w:rsidR="00C5679D">
        <w:rPr>
          <w:rFonts w:ascii="Arial" w:hAnsi="Arial" w:cs="Arial"/>
          <w:sz w:val="24"/>
          <w:szCs w:val="24"/>
          <w:lang w:val="en-US"/>
        </w:rPr>
        <w:t xml:space="preserve">borrowed </w:t>
      </w:r>
      <w:r w:rsidR="00D34F6C">
        <w:rPr>
          <w:rFonts w:ascii="Arial" w:hAnsi="Arial" w:cs="Arial"/>
          <w:sz w:val="24"/>
          <w:szCs w:val="24"/>
          <w:lang w:val="en-US"/>
        </w:rPr>
        <w:t>from debts</w:t>
      </w:r>
      <w:r w:rsidR="00F07016">
        <w:rPr>
          <w:rFonts w:ascii="Arial" w:hAnsi="Arial" w:cs="Arial"/>
          <w:sz w:val="24"/>
          <w:szCs w:val="24"/>
          <w:lang w:val="en-US"/>
        </w:rPr>
        <w:t>.</w:t>
      </w:r>
    </w:p>
    <w:p w14:paraId="3ED3CDD2" w14:textId="78AEE681" w:rsidR="00081094" w:rsidRDefault="00081094" w:rsidP="003A23B2">
      <w:pPr>
        <w:spacing w:after="0" w:line="360" w:lineRule="auto"/>
        <w:jc w:val="both"/>
        <w:rPr>
          <w:rFonts w:ascii="Arial" w:hAnsi="Arial" w:cs="Arial"/>
          <w:sz w:val="24"/>
          <w:szCs w:val="24"/>
          <w:lang w:val="en-US"/>
        </w:rPr>
      </w:pPr>
      <w:r w:rsidRPr="008D04A8">
        <w:rPr>
          <w:noProof/>
        </w:rPr>
        <w:lastRenderedPageBreak/>
        <w:drawing>
          <wp:anchor distT="0" distB="0" distL="114300" distR="114300" simplePos="0" relativeHeight="251693056" behindDoc="0" locked="0" layoutInCell="1" allowOverlap="1" wp14:anchorId="79107713" wp14:editId="68CDECE1">
            <wp:simplePos x="0" y="0"/>
            <wp:positionH relativeFrom="margin">
              <wp:align>left</wp:align>
            </wp:positionH>
            <wp:positionV relativeFrom="paragraph">
              <wp:posOffset>5080</wp:posOffset>
            </wp:positionV>
            <wp:extent cx="3686175" cy="1114425"/>
            <wp:effectExtent l="0" t="0" r="9525" b="9525"/>
            <wp:wrapThrough wrapText="bothSides">
              <wp:wrapPolygon edited="0">
                <wp:start x="0" y="0"/>
                <wp:lineTo x="0" y="21415"/>
                <wp:lineTo x="21544" y="21415"/>
                <wp:lineTo x="21544" y="0"/>
                <wp:lineTo x="0" y="0"/>
              </wp:wrapPolygon>
            </wp:wrapThrough>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3686175" cy="1114425"/>
                    </a:xfrm>
                    <a:prstGeom prst="rect">
                      <a:avLst/>
                    </a:prstGeom>
                    <a:noFill/>
                    <a:ln>
                      <a:noFill/>
                    </a:ln>
                  </pic:spPr>
                </pic:pic>
              </a:graphicData>
            </a:graphic>
          </wp:anchor>
        </w:drawing>
      </w:r>
    </w:p>
    <w:p w14:paraId="1E558BF0" w14:textId="77777777" w:rsidR="00081094" w:rsidRDefault="00081094" w:rsidP="003A23B2">
      <w:pPr>
        <w:spacing w:after="0" w:line="360" w:lineRule="auto"/>
        <w:jc w:val="both"/>
        <w:rPr>
          <w:rFonts w:ascii="Arial" w:hAnsi="Arial" w:cs="Arial"/>
          <w:sz w:val="24"/>
          <w:szCs w:val="24"/>
          <w:lang w:val="en-US"/>
        </w:rPr>
      </w:pPr>
    </w:p>
    <w:p w14:paraId="62CDB0F2" w14:textId="77777777" w:rsidR="00081094" w:rsidRDefault="00081094" w:rsidP="003A23B2">
      <w:pPr>
        <w:spacing w:after="0" w:line="360" w:lineRule="auto"/>
        <w:jc w:val="both"/>
        <w:rPr>
          <w:rFonts w:ascii="Arial" w:hAnsi="Arial" w:cs="Arial"/>
          <w:sz w:val="24"/>
          <w:szCs w:val="24"/>
          <w:lang w:val="en-US"/>
        </w:rPr>
      </w:pPr>
    </w:p>
    <w:p w14:paraId="07259B1D" w14:textId="77777777" w:rsidR="00081094" w:rsidRDefault="00081094" w:rsidP="003A23B2">
      <w:pPr>
        <w:spacing w:after="0" w:line="360" w:lineRule="auto"/>
        <w:jc w:val="both"/>
        <w:rPr>
          <w:rFonts w:ascii="Arial" w:hAnsi="Arial" w:cs="Arial"/>
          <w:sz w:val="24"/>
          <w:szCs w:val="24"/>
          <w:lang w:val="en-US"/>
        </w:rPr>
      </w:pPr>
    </w:p>
    <w:p w14:paraId="7CFC53C2" w14:textId="77777777" w:rsidR="00081094" w:rsidRDefault="00081094" w:rsidP="003A23B2">
      <w:pPr>
        <w:spacing w:after="0" w:line="360" w:lineRule="auto"/>
        <w:jc w:val="both"/>
        <w:rPr>
          <w:rFonts w:ascii="Arial" w:hAnsi="Arial" w:cs="Arial"/>
          <w:sz w:val="24"/>
          <w:szCs w:val="24"/>
          <w:lang w:val="en-US"/>
        </w:rPr>
      </w:pPr>
    </w:p>
    <w:p w14:paraId="0F87F8E3" w14:textId="294B5217" w:rsidR="00572E2F" w:rsidRDefault="00423B6E" w:rsidP="00081094">
      <w:pPr>
        <w:spacing w:before="240" w:after="0" w:line="360" w:lineRule="auto"/>
        <w:jc w:val="both"/>
        <w:rPr>
          <w:rFonts w:ascii="Arial" w:hAnsi="Arial" w:cs="Arial"/>
          <w:sz w:val="24"/>
          <w:szCs w:val="24"/>
          <w:lang w:val="en-US"/>
        </w:rPr>
      </w:pPr>
      <w:r>
        <w:rPr>
          <w:rFonts w:ascii="Arial" w:hAnsi="Arial" w:cs="Arial"/>
          <w:sz w:val="24"/>
          <w:szCs w:val="24"/>
          <w:lang w:val="en-US"/>
        </w:rPr>
        <w:t>Beyond Meat had a</w:t>
      </w:r>
      <w:r w:rsidR="00524CC8">
        <w:rPr>
          <w:rFonts w:ascii="Arial" w:hAnsi="Arial" w:cs="Arial"/>
          <w:sz w:val="24"/>
          <w:szCs w:val="24"/>
          <w:lang w:val="en-US"/>
        </w:rPr>
        <w:t xml:space="preserve"> </w:t>
      </w:r>
      <w:r w:rsidR="00524CC8" w:rsidRPr="00146AFD">
        <w:rPr>
          <w:rFonts w:ascii="Arial" w:hAnsi="Arial" w:cs="Arial"/>
          <w:b/>
          <w:bCs/>
          <w:sz w:val="24"/>
          <w:szCs w:val="24"/>
          <w:lang w:val="en-US"/>
        </w:rPr>
        <w:t>Debt-to-Total Assets Ratio</w:t>
      </w:r>
      <w:r w:rsidR="00524CC8">
        <w:rPr>
          <w:rFonts w:ascii="Arial" w:hAnsi="Arial" w:cs="Arial"/>
          <w:sz w:val="24"/>
          <w:szCs w:val="24"/>
          <w:lang w:val="en-US"/>
        </w:rPr>
        <w:t xml:space="preserve"> </w:t>
      </w:r>
      <w:r w:rsidR="00416F2B">
        <w:rPr>
          <w:rFonts w:ascii="Arial" w:hAnsi="Arial" w:cs="Arial"/>
          <w:sz w:val="24"/>
          <w:szCs w:val="24"/>
          <w:lang w:val="en-US"/>
        </w:rPr>
        <w:t xml:space="preserve">of </w:t>
      </w:r>
      <w:r w:rsidR="00524CC8">
        <w:rPr>
          <w:rFonts w:ascii="Arial" w:hAnsi="Arial" w:cs="Arial"/>
          <w:sz w:val="24"/>
          <w:szCs w:val="24"/>
          <w:lang w:val="en-US"/>
        </w:rPr>
        <w:t xml:space="preserve">0.84, which </w:t>
      </w:r>
      <w:r>
        <w:rPr>
          <w:rFonts w:ascii="Arial" w:hAnsi="Arial" w:cs="Arial"/>
          <w:sz w:val="24"/>
          <w:szCs w:val="24"/>
          <w:lang w:val="en-US"/>
        </w:rPr>
        <w:t>was</w:t>
      </w:r>
      <w:r w:rsidR="00524CC8">
        <w:rPr>
          <w:rFonts w:ascii="Arial" w:hAnsi="Arial" w:cs="Arial"/>
          <w:sz w:val="24"/>
          <w:szCs w:val="24"/>
          <w:lang w:val="en-US"/>
        </w:rPr>
        <w:t xml:space="preserve"> less than 1</w:t>
      </w:r>
      <w:r w:rsidR="00416F2B">
        <w:rPr>
          <w:rFonts w:ascii="Arial" w:hAnsi="Arial" w:cs="Arial"/>
          <w:sz w:val="24"/>
          <w:szCs w:val="24"/>
          <w:lang w:val="en-US"/>
        </w:rPr>
        <w:t xml:space="preserve">, indicating that </w:t>
      </w:r>
      <w:r w:rsidR="00081094">
        <w:rPr>
          <w:rFonts w:ascii="Arial" w:hAnsi="Arial" w:cs="Arial"/>
          <w:sz w:val="24"/>
          <w:szCs w:val="24"/>
          <w:lang w:val="en-US"/>
        </w:rPr>
        <w:t>its</w:t>
      </w:r>
      <w:r w:rsidR="00174692">
        <w:rPr>
          <w:rFonts w:ascii="Arial" w:hAnsi="Arial" w:cs="Arial"/>
          <w:sz w:val="24"/>
          <w:szCs w:val="24"/>
          <w:lang w:val="en-US"/>
        </w:rPr>
        <w:t xml:space="preserve"> purchase </w:t>
      </w:r>
      <w:r w:rsidR="00081094">
        <w:rPr>
          <w:rFonts w:ascii="Arial" w:hAnsi="Arial" w:cs="Arial"/>
          <w:sz w:val="24"/>
          <w:szCs w:val="24"/>
          <w:lang w:val="en-US"/>
        </w:rPr>
        <w:t xml:space="preserve">of assets </w:t>
      </w:r>
      <w:r w:rsidR="00174692">
        <w:rPr>
          <w:rFonts w:ascii="Arial" w:hAnsi="Arial" w:cs="Arial"/>
          <w:sz w:val="24"/>
          <w:szCs w:val="24"/>
          <w:lang w:val="en-US"/>
        </w:rPr>
        <w:t>was</w:t>
      </w:r>
      <w:r w:rsidR="003A23B2">
        <w:rPr>
          <w:rFonts w:ascii="Arial" w:hAnsi="Arial" w:cs="Arial"/>
          <w:sz w:val="24"/>
          <w:szCs w:val="24"/>
          <w:lang w:val="en-US"/>
        </w:rPr>
        <w:t xml:space="preserve"> </w:t>
      </w:r>
      <w:r w:rsidR="00DF1C5B">
        <w:rPr>
          <w:rFonts w:ascii="Arial" w:hAnsi="Arial" w:cs="Arial"/>
          <w:sz w:val="24"/>
          <w:szCs w:val="24"/>
          <w:lang w:val="en-US"/>
        </w:rPr>
        <w:t xml:space="preserve">totally </w:t>
      </w:r>
      <w:r w:rsidR="003A23B2">
        <w:rPr>
          <w:rFonts w:ascii="Arial" w:hAnsi="Arial" w:cs="Arial"/>
          <w:sz w:val="24"/>
          <w:szCs w:val="24"/>
          <w:lang w:val="en-US"/>
        </w:rPr>
        <w:t>funded by</w:t>
      </w:r>
      <w:r w:rsidR="00416F2B">
        <w:rPr>
          <w:rFonts w:ascii="Arial" w:hAnsi="Arial" w:cs="Arial"/>
          <w:sz w:val="24"/>
          <w:szCs w:val="24"/>
          <w:lang w:val="en-US"/>
        </w:rPr>
        <w:t xml:space="preserve"> equity</w:t>
      </w:r>
      <w:r w:rsidR="00A81AD9">
        <w:rPr>
          <w:rFonts w:ascii="Arial" w:hAnsi="Arial" w:cs="Arial"/>
          <w:sz w:val="24"/>
          <w:szCs w:val="24"/>
          <w:lang w:val="en-US"/>
        </w:rPr>
        <w:t>.</w:t>
      </w:r>
      <w:r w:rsidR="00416F2B">
        <w:rPr>
          <w:rFonts w:ascii="Arial" w:hAnsi="Arial" w:cs="Arial"/>
          <w:sz w:val="24"/>
          <w:szCs w:val="24"/>
          <w:lang w:val="en-US"/>
        </w:rPr>
        <w:t xml:space="preserve"> </w:t>
      </w:r>
    </w:p>
    <w:p w14:paraId="3A07563E" w14:textId="77777777" w:rsidR="003A23B2" w:rsidRDefault="003A23B2" w:rsidP="003A23B2">
      <w:pPr>
        <w:spacing w:after="0" w:line="360" w:lineRule="auto"/>
        <w:jc w:val="both"/>
        <w:rPr>
          <w:rFonts w:ascii="Arial" w:hAnsi="Arial" w:cs="Arial"/>
          <w:sz w:val="24"/>
          <w:szCs w:val="24"/>
          <w:lang w:val="en-US"/>
        </w:rPr>
      </w:pPr>
    </w:p>
    <w:p w14:paraId="567EFA0A" w14:textId="3697BF40" w:rsidR="00872ABD" w:rsidRDefault="00747B76" w:rsidP="00ED4156">
      <w:pPr>
        <w:spacing w:after="0" w:line="360" w:lineRule="auto"/>
        <w:jc w:val="both"/>
        <w:rPr>
          <w:rFonts w:ascii="Arial" w:hAnsi="Arial" w:cs="Arial"/>
          <w:sz w:val="24"/>
          <w:szCs w:val="24"/>
          <w:lang w:val="en-US"/>
        </w:rPr>
      </w:pPr>
      <w:r>
        <w:rPr>
          <w:rFonts w:ascii="Arial" w:hAnsi="Arial" w:cs="Arial"/>
          <w:sz w:val="24"/>
          <w:szCs w:val="24"/>
          <w:lang w:val="en-US"/>
        </w:rPr>
        <w:t xml:space="preserve">Beyond Meat had a very high </w:t>
      </w:r>
      <w:r w:rsidRPr="00146AFD">
        <w:rPr>
          <w:rFonts w:ascii="Arial" w:hAnsi="Arial" w:cs="Arial"/>
          <w:b/>
          <w:bCs/>
          <w:sz w:val="24"/>
          <w:szCs w:val="24"/>
          <w:lang w:val="en-US"/>
        </w:rPr>
        <w:t>Debt-to-Equity Ratio</w:t>
      </w:r>
      <w:r>
        <w:rPr>
          <w:rFonts w:ascii="Arial" w:hAnsi="Arial" w:cs="Arial"/>
          <w:sz w:val="24"/>
          <w:szCs w:val="24"/>
          <w:lang w:val="en-US"/>
        </w:rPr>
        <w:t xml:space="preserve"> of 8.92</w:t>
      </w:r>
      <w:r w:rsidR="00B1625C">
        <w:rPr>
          <w:rFonts w:ascii="Arial" w:hAnsi="Arial" w:cs="Arial"/>
          <w:sz w:val="24"/>
          <w:szCs w:val="24"/>
          <w:lang w:val="en-US"/>
        </w:rPr>
        <w:t>, its</w:t>
      </w:r>
      <w:r w:rsidR="000031DE">
        <w:rPr>
          <w:rFonts w:ascii="Arial" w:hAnsi="Arial" w:cs="Arial"/>
          <w:sz w:val="24"/>
          <w:szCs w:val="24"/>
          <w:lang w:val="en-US"/>
        </w:rPr>
        <w:t xml:space="preserve"> long-term debt shot high in 2021 to over 1.15 billion. The surging is due </w:t>
      </w:r>
      <w:r w:rsidR="009D7897">
        <w:rPr>
          <w:rFonts w:ascii="Arial" w:hAnsi="Arial" w:cs="Arial"/>
          <w:sz w:val="24"/>
          <w:szCs w:val="24"/>
          <w:lang w:val="en-US"/>
        </w:rPr>
        <w:t>to two reasons: 1) the company had issued $1 billion debt in 202</w:t>
      </w:r>
      <w:r w:rsidR="002371B4">
        <w:rPr>
          <w:rFonts w:ascii="Arial" w:hAnsi="Arial" w:cs="Arial"/>
          <w:sz w:val="24"/>
          <w:szCs w:val="24"/>
          <w:lang w:val="en-US"/>
        </w:rPr>
        <w:t>1</w:t>
      </w:r>
      <w:r w:rsidR="009D7897">
        <w:rPr>
          <w:rFonts w:ascii="Arial" w:hAnsi="Arial" w:cs="Arial"/>
          <w:sz w:val="24"/>
          <w:szCs w:val="24"/>
          <w:lang w:val="en-US"/>
        </w:rPr>
        <w:t xml:space="preserve">, consisting of </w:t>
      </w:r>
      <w:r w:rsidR="00246391">
        <w:rPr>
          <w:rFonts w:ascii="Arial" w:hAnsi="Arial" w:cs="Arial"/>
          <w:sz w:val="24"/>
          <w:szCs w:val="24"/>
          <w:lang w:val="en-US"/>
        </w:rPr>
        <w:t>‘</w:t>
      </w:r>
      <w:r w:rsidR="009D7897">
        <w:rPr>
          <w:rFonts w:ascii="Arial" w:hAnsi="Arial" w:cs="Arial"/>
          <w:sz w:val="24"/>
          <w:szCs w:val="24"/>
          <w:lang w:val="en-US"/>
        </w:rPr>
        <w:t>0%</w:t>
      </w:r>
      <w:r w:rsidR="00246391">
        <w:rPr>
          <w:rFonts w:ascii="Arial" w:hAnsi="Arial" w:cs="Arial"/>
          <w:sz w:val="24"/>
          <w:szCs w:val="24"/>
          <w:lang w:val="en-US"/>
        </w:rPr>
        <w:t xml:space="preserve"> </w:t>
      </w:r>
      <w:r w:rsidR="009D7897">
        <w:rPr>
          <w:rFonts w:ascii="Arial" w:hAnsi="Arial" w:cs="Arial"/>
          <w:sz w:val="24"/>
          <w:szCs w:val="24"/>
          <w:lang w:val="en-US"/>
        </w:rPr>
        <w:t>convertible senior notes</w:t>
      </w:r>
      <w:r w:rsidR="00246391">
        <w:rPr>
          <w:rFonts w:ascii="Arial" w:hAnsi="Arial" w:cs="Arial"/>
          <w:sz w:val="24"/>
          <w:szCs w:val="24"/>
          <w:lang w:val="en-US"/>
        </w:rPr>
        <w:t>’</w:t>
      </w:r>
      <w:r w:rsidR="009D7897">
        <w:rPr>
          <w:rFonts w:ascii="Arial" w:hAnsi="Arial" w:cs="Arial"/>
          <w:sz w:val="24"/>
          <w:szCs w:val="24"/>
          <w:lang w:val="en-US"/>
        </w:rPr>
        <w:t xml:space="preserve"> due in 2027</w:t>
      </w:r>
      <w:r w:rsidR="000E7F78">
        <w:rPr>
          <w:rFonts w:ascii="Arial" w:hAnsi="Arial" w:cs="Arial"/>
          <w:sz w:val="24"/>
          <w:szCs w:val="24"/>
          <w:lang w:val="en-US"/>
        </w:rPr>
        <w:t>; 2)</w:t>
      </w:r>
      <w:r w:rsidR="009D7897">
        <w:rPr>
          <w:rFonts w:ascii="Arial" w:hAnsi="Arial" w:cs="Arial"/>
          <w:sz w:val="24"/>
          <w:szCs w:val="24"/>
          <w:lang w:val="en-US"/>
        </w:rPr>
        <w:t xml:space="preserve"> </w:t>
      </w:r>
      <w:r w:rsidR="000E7F78">
        <w:rPr>
          <w:rFonts w:ascii="Arial" w:hAnsi="Arial" w:cs="Arial"/>
          <w:sz w:val="24"/>
          <w:szCs w:val="24"/>
          <w:lang w:val="en-US"/>
        </w:rPr>
        <w:t>b</w:t>
      </w:r>
      <w:r w:rsidR="000D54D5">
        <w:rPr>
          <w:rFonts w:ascii="Arial" w:hAnsi="Arial" w:cs="Arial"/>
          <w:sz w:val="24"/>
          <w:szCs w:val="24"/>
          <w:lang w:val="en-US"/>
        </w:rPr>
        <w:t>efore 2020, the company’s operating leases were not shown in the balance sheet</w:t>
      </w:r>
      <w:r w:rsidR="000E7F78">
        <w:rPr>
          <w:rFonts w:ascii="Arial" w:hAnsi="Arial" w:cs="Arial"/>
          <w:sz w:val="24"/>
          <w:szCs w:val="24"/>
          <w:lang w:val="en-US"/>
        </w:rPr>
        <w:t xml:space="preserve"> according to accounting rules</w:t>
      </w:r>
      <w:r w:rsidR="00B1625C">
        <w:rPr>
          <w:rFonts w:ascii="Arial" w:hAnsi="Arial" w:cs="Arial"/>
          <w:sz w:val="24"/>
          <w:szCs w:val="24"/>
          <w:lang w:val="en-US"/>
        </w:rPr>
        <w:t>,</w:t>
      </w:r>
      <w:r w:rsidR="000E7F78">
        <w:rPr>
          <w:rFonts w:ascii="Arial" w:hAnsi="Arial" w:cs="Arial"/>
          <w:sz w:val="24"/>
          <w:szCs w:val="24"/>
          <w:lang w:val="en-US"/>
        </w:rPr>
        <w:t xml:space="preserve"> </w:t>
      </w:r>
      <w:r w:rsidR="00B1625C">
        <w:rPr>
          <w:rFonts w:ascii="Arial" w:hAnsi="Arial" w:cs="Arial"/>
          <w:sz w:val="24"/>
          <w:szCs w:val="24"/>
          <w:lang w:val="en-US"/>
        </w:rPr>
        <w:t>a</w:t>
      </w:r>
      <w:r w:rsidR="00937FD1">
        <w:rPr>
          <w:rFonts w:ascii="Arial" w:hAnsi="Arial" w:cs="Arial"/>
          <w:sz w:val="24"/>
          <w:szCs w:val="24"/>
          <w:lang w:val="en-US"/>
        </w:rPr>
        <w:t>fter account</w:t>
      </w:r>
      <w:r w:rsidR="00B1625C">
        <w:rPr>
          <w:rFonts w:ascii="Arial" w:hAnsi="Arial" w:cs="Arial"/>
          <w:sz w:val="24"/>
          <w:szCs w:val="24"/>
          <w:lang w:val="en-US"/>
        </w:rPr>
        <w:t>ed</w:t>
      </w:r>
      <w:r w:rsidR="00937FD1">
        <w:rPr>
          <w:rFonts w:ascii="Arial" w:hAnsi="Arial" w:cs="Arial"/>
          <w:sz w:val="24"/>
          <w:szCs w:val="24"/>
          <w:lang w:val="en-US"/>
        </w:rPr>
        <w:t xml:space="preserve"> the operating leases, the debt rate </w:t>
      </w:r>
      <w:r w:rsidR="00B1625C">
        <w:rPr>
          <w:rFonts w:ascii="Arial" w:hAnsi="Arial" w:cs="Arial"/>
          <w:sz w:val="24"/>
          <w:szCs w:val="24"/>
          <w:lang w:val="en-US"/>
        </w:rPr>
        <w:t>rose</w:t>
      </w:r>
      <w:r w:rsidR="00937FD1">
        <w:rPr>
          <w:rFonts w:ascii="Arial" w:hAnsi="Arial" w:cs="Arial"/>
          <w:sz w:val="24"/>
          <w:szCs w:val="24"/>
          <w:lang w:val="en-US"/>
        </w:rPr>
        <w:t xml:space="preserve"> to a high level</w:t>
      </w:r>
      <w:r w:rsidR="002371B4">
        <w:rPr>
          <w:rFonts w:ascii="Arial" w:hAnsi="Arial" w:cs="Arial"/>
          <w:sz w:val="24"/>
          <w:szCs w:val="24"/>
          <w:lang w:val="en-US"/>
        </w:rPr>
        <w:t xml:space="preserve">. </w:t>
      </w:r>
      <w:r w:rsidR="00B1625C">
        <w:rPr>
          <w:rFonts w:ascii="Arial" w:hAnsi="Arial" w:cs="Arial"/>
          <w:sz w:val="24"/>
          <w:szCs w:val="24"/>
          <w:lang w:val="en-US"/>
        </w:rPr>
        <w:t>However</w:t>
      </w:r>
      <w:r w:rsidR="007E0C40">
        <w:rPr>
          <w:rFonts w:ascii="Arial" w:hAnsi="Arial" w:cs="Arial"/>
          <w:sz w:val="24"/>
          <w:szCs w:val="24"/>
          <w:lang w:val="en-US"/>
        </w:rPr>
        <w:t xml:space="preserve">, we can see a negative net debt amount in Beyond Meat’s books, </w:t>
      </w:r>
      <w:r w:rsidR="00417EEE">
        <w:rPr>
          <w:rFonts w:ascii="Arial" w:hAnsi="Arial" w:cs="Arial"/>
          <w:sz w:val="24"/>
          <w:szCs w:val="24"/>
          <w:lang w:val="en-US"/>
        </w:rPr>
        <w:t>that means</w:t>
      </w:r>
      <w:r w:rsidR="007E0C40">
        <w:rPr>
          <w:rFonts w:ascii="Arial" w:hAnsi="Arial" w:cs="Arial"/>
          <w:sz w:val="24"/>
          <w:szCs w:val="24"/>
          <w:lang w:val="en-US"/>
        </w:rPr>
        <w:t xml:space="preserve"> it has a great amount of cash on hand. </w:t>
      </w:r>
      <w:r w:rsidR="00F623AB">
        <w:rPr>
          <w:rFonts w:ascii="Arial" w:hAnsi="Arial" w:cs="Arial"/>
          <w:sz w:val="24"/>
          <w:szCs w:val="24"/>
          <w:lang w:val="en-US"/>
        </w:rPr>
        <w:t>A</w:t>
      </w:r>
      <w:r w:rsidR="00D5788A">
        <w:rPr>
          <w:rFonts w:ascii="Arial" w:hAnsi="Arial" w:cs="Arial"/>
          <w:sz w:val="24"/>
          <w:szCs w:val="24"/>
          <w:lang w:val="en-US"/>
        </w:rPr>
        <w:t xml:space="preserve"> </w:t>
      </w:r>
      <w:r w:rsidR="00D5788A" w:rsidRPr="00146AFD">
        <w:rPr>
          <w:rFonts w:ascii="Arial" w:hAnsi="Arial" w:cs="Arial"/>
          <w:b/>
          <w:bCs/>
          <w:sz w:val="24"/>
          <w:szCs w:val="24"/>
          <w:lang w:val="en-US"/>
        </w:rPr>
        <w:t xml:space="preserve">Long-term Debt-to-Equity </w:t>
      </w:r>
      <w:r w:rsidR="00146AFD">
        <w:rPr>
          <w:rFonts w:ascii="Arial" w:hAnsi="Arial" w:cs="Arial"/>
          <w:b/>
          <w:bCs/>
          <w:sz w:val="24"/>
          <w:szCs w:val="24"/>
          <w:lang w:val="en-US"/>
        </w:rPr>
        <w:t>R</w:t>
      </w:r>
      <w:r w:rsidR="00D5788A" w:rsidRPr="00146AFD">
        <w:rPr>
          <w:rFonts w:ascii="Arial" w:hAnsi="Arial" w:cs="Arial"/>
          <w:b/>
          <w:bCs/>
          <w:sz w:val="24"/>
          <w:szCs w:val="24"/>
          <w:lang w:val="en-US"/>
        </w:rPr>
        <w:t>atio</w:t>
      </w:r>
      <w:r w:rsidR="00D5788A">
        <w:rPr>
          <w:rFonts w:ascii="Arial" w:hAnsi="Arial" w:cs="Arial"/>
          <w:sz w:val="24"/>
          <w:szCs w:val="24"/>
          <w:lang w:val="en-US"/>
        </w:rPr>
        <w:t xml:space="preserve"> of 8.85 </w:t>
      </w:r>
      <w:r w:rsidR="00F623AB">
        <w:rPr>
          <w:rFonts w:ascii="Arial" w:hAnsi="Arial" w:cs="Arial"/>
          <w:sz w:val="24"/>
          <w:szCs w:val="24"/>
          <w:lang w:val="en-US"/>
        </w:rPr>
        <w:t xml:space="preserve">is </w:t>
      </w:r>
      <w:r w:rsidR="00D5788A">
        <w:rPr>
          <w:rFonts w:ascii="Arial" w:hAnsi="Arial" w:cs="Arial"/>
          <w:sz w:val="24"/>
          <w:szCs w:val="24"/>
          <w:lang w:val="en-US"/>
        </w:rPr>
        <w:t xml:space="preserve">highly above 1, </w:t>
      </w:r>
      <w:r w:rsidR="00F623AB">
        <w:rPr>
          <w:rFonts w:ascii="Arial" w:hAnsi="Arial" w:cs="Arial"/>
          <w:sz w:val="24"/>
          <w:szCs w:val="24"/>
          <w:lang w:val="en-US"/>
        </w:rPr>
        <w:t xml:space="preserve">but </w:t>
      </w:r>
      <w:r w:rsidR="00BC6EF5">
        <w:rPr>
          <w:rFonts w:ascii="Arial" w:hAnsi="Arial" w:cs="Arial"/>
          <w:sz w:val="24"/>
          <w:szCs w:val="24"/>
          <w:lang w:val="en-US"/>
        </w:rPr>
        <w:t>if Beyond Meat is able to use the debt wisely to generate a rate of return higher than the interest paid for loans, then this long-term debt is profitable to the company.</w:t>
      </w:r>
    </w:p>
    <w:p w14:paraId="69801172" w14:textId="77777777" w:rsidR="00ED4156" w:rsidRDefault="00ED4156" w:rsidP="008009F5">
      <w:pPr>
        <w:spacing w:line="360" w:lineRule="auto"/>
        <w:jc w:val="both"/>
        <w:rPr>
          <w:rFonts w:ascii="Arial" w:hAnsi="Arial" w:cs="Arial"/>
          <w:sz w:val="24"/>
          <w:szCs w:val="24"/>
          <w:lang w:val="en-US"/>
        </w:rPr>
      </w:pPr>
    </w:p>
    <w:p w14:paraId="19991BB3" w14:textId="5C4C60EE" w:rsidR="00337655" w:rsidRDefault="00146AFD" w:rsidP="005608AC">
      <w:pPr>
        <w:spacing w:after="0" w:line="360" w:lineRule="auto"/>
        <w:jc w:val="both"/>
        <w:rPr>
          <w:rFonts w:ascii="Arial" w:hAnsi="Arial" w:cs="Arial"/>
          <w:sz w:val="24"/>
          <w:szCs w:val="24"/>
          <w:lang w:val="en-US"/>
        </w:rPr>
      </w:pPr>
      <w:r w:rsidRPr="00146AFD">
        <w:rPr>
          <w:rFonts w:ascii="Arial" w:hAnsi="Arial" w:cs="Arial"/>
          <w:b/>
          <w:bCs/>
          <w:sz w:val="24"/>
          <w:szCs w:val="24"/>
          <w:lang w:val="en-US"/>
        </w:rPr>
        <w:t>Times-Interest-Earned Ratio</w:t>
      </w:r>
      <w:r>
        <w:rPr>
          <w:rFonts w:ascii="Arial" w:hAnsi="Arial" w:cs="Arial"/>
          <w:sz w:val="24"/>
          <w:szCs w:val="24"/>
          <w:lang w:val="en-US"/>
        </w:rPr>
        <w:t xml:space="preserve"> </w:t>
      </w:r>
      <w:r w:rsidR="00082465">
        <w:rPr>
          <w:rFonts w:ascii="Arial" w:hAnsi="Arial" w:cs="Arial"/>
          <w:sz w:val="24"/>
          <w:szCs w:val="24"/>
          <w:lang w:val="en-US"/>
        </w:rPr>
        <w:t>shows the number of times that a company can cover its interest charges with its earnings before interest and tax paid</w:t>
      </w:r>
      <w:r w:rsidR="00A81AD9">
        <w:rPr>
          <w:rFonts w:ascii="Arial" w:hAnsi="Arial" w:cs="Arial"/>
          <w:sz w:val="24"/>
          <w:szCs w:val="24"/>
          <w:lang w:val="en-US"/>
        </w:rPr>
        <w:t>.</w:t>
      </w:r>
      <w:r w:rsidR="00082465">
        <w:rPr>
          <w:rFonts w:ascii="Arial" w:hAnsi="Arial" w:cs="Arial"/>
          <w:sz w:val="24"/>
          <w:szCs w:val="24"/>
          <w:lang w:val="en-US"/>
        </w:rPr>
        <w:t xml:space="preserve"> </w:t>
      </w:r>
      <w:r w:rsidR="00AD3BB8">
        <w:rPr>
          <w:rFonts w:ascii="Arial" w:hAnsi="Arial" w:cs="Arial"/>
          <w:sz w:val="24"/>
          <w:szCs w:val="24"/>
          <w:lang w:val="en-US"/>
        </w:rPr>
        <w:t>Beyond Meat’s negative times of interest coverage means it is not able to pay off interests</w:t>
      </w:r>
      <w:r w:rsidR="008754A1">
        <w:rPr>
          <w:rFonts w:ascii="Arial" w:hAnsi="Arial" w:cs="Arial"/>
          <w:sz w:val="24"/>
          <w:szCs w:val="24"/>
          <w:lang w:val="en-US"/>
        </w:rPr>
        <w:t xml:space="preserve"> by current income</w:t>
      </w:r>
      <w:r w:rsidR="006016AB">
        <w:rPr>
          <w:rFonts w:ascii="Arial" w:hAnsi="Arial" w:cs="Arial"/>
          <w:sz w:val="24"/>
          <w:szCs w:val="24"/>
          <w:lang w:val="en-US"/>
        </w:rPr>
        <w:t xml:space="preserve"> at the time being</w:t>
      </w:r>
      <w:r w:rsidR="00A81AD9">
        <w:rPr>
          <w:rFonts w:ascii="Arial" w:hAnsi="Arial" w:cs="Arial"/>
          <w:sz w:val="24"/>
          <w:szCs w:val="24"/>
          <w:lang w:val="en-US"/>
        </w:rPr>
        <w:t>.</w:t>
      </w:r>
    </w:p>
    <w:p w14:paraId="518D85BD" w14:textId="77777777" w:rsidR="005608AC" w:rsidRDefault="005608AC" w:rsidP="008009F5">
      <w:pPr>
        <w:spacing w:line="360" w:lineRule="auto"/>
        <w:jc w:val="both"/>
        <w:rPr>
          <w:rFonts w:ascii="Arial" w:hAnsi="Arial" w:cs="Arial"/>
          <w:b/>
          <w:bCs/>
          <w:sz w:val="24"/>
          <w:szCs w:val="24"/>
          <w:lang w:val="en-US"/>
        </w:rPr>
      </w:pPr>
    </w:p>
    <w:p w14:paraId="41E8EEEF" w14:textId="31A28E34" w:rsidR="00872ABD" w:rsidRPr="00FE3A91" w:rsidRDefault="00281EB8" w:rsidP="008009F5">
      <w:pPr>
        <w:spacing w:line="360" w:lineRule="auto"/>
        <w:jc w:val="both"/>
        <w:rPr>
          <w:rFonts w:ascii="Arial" w:hAnsi="Arial" w:cs="Arial"/>
          <w:b/>
          <w:bCs/>
          <w:sz w:val="24"/>
          <w:szCs w:val="24"/>
          <w:u w:val="single"/>
          <w:lang w:val="en-US"/>
        </w:rPr>
      </w:pPr>
      <w:r>
        <w:rPr>
          <w:rFonts w:ascii="Arial" w:hAnsi="Arial" w:cs="Arial"/>
          <w:b/>
          <w:bCs/>
          <w:sz w:val="24"/>
          <w:szCs w:val="24"/>
          <w:lang w:val="en-US"/>
        </w:rPr>
        <w:t>c.</w:t>
      </w:r>
      <w:r w:rsidR="008754A1" w:rsidRPr="00FE3A91">
        <w:rPr>
          <w:rFonts w:ascii="Arial" w:hAnsi="Arial" w:cs="Arial"/>
          <w:b/>
          <w:bCs/>
          <w:sz w:val="24"/>
          <w:szCs w:val="24"/>
          <w:lang w:val="en-US"/>
        </w:rPr>
        <w:t xml:space="preserve"> </w:t>
      </w:r>
      <w:r w:rsidR="008754A1" w:rsidRPr="00281EB8">
        <w:rPr>
          <w:rFonts w:ascii="Arial" w:hAnsi="Arial" w:cs="Arial"/>
          <w:b/>
          <w:bCs/>
          <w:i/>
          <w:iCs/>
          <w:sz w:val="24"/>
          <w:szCs w:val="24"/>
          <w:lang w:val="en-US"/>
        </w:rPr>
        <w:t>Activity Ratios</w:t>
      </w:r>
    </w:p>
    <w:p w14:paraId="5E97C9A7" w14:textId="4E16662F" w:rsidR="00763604" w:rsidRPr="008F59F0" w:rsidRDefault="008F59F0" w:rsidP="008009F5">
      <w:pPr>
        <w:spacing w:line="360" w:lineRule="auto"/>
        <w:jc w:val="both"/>
        <w:rPr>
          <w:rFonts w:ascii="Arial" w:hAnsi="Arial" w:cs="Arial"/>
          <w:sz w:val="24"/>
          <w:szCs w:val="24"/>
          <w:lang w:val="en-US"/>
        </w:rPr>
      </w:pPr>
      <w:r w:rsidRPr="008F59F0">
        <w:rPr>
          <w:rFonts w:ascii="Arial" w:hAnsi="Arial" w:cs="Arial"/>
          <w:sz w:val="24"/>
          <w:szCs w:val="24"/>
          <w:lang w:val="en-US"/>
        </w:rPr>
        <w:t xml:space="preserve">Activity </w:t>
      </w:r>
      <w:r>
        <w:rPr>
          <w:rFonts w:ascii="Arial" w:hAnsi="Arial" w:cs="Arial"/>
          <w:sz w:val="24"/>
          <w:szCs w:val="24"/>
          <w:lang w:val="en-US"/>
        </w:rPr>
        <w:t xml:space="preserve">ratios shows the efficiency of a company in utilizing its assets to generate revenues and profits, </w:t>
      </w:r>
      <w:r w:rsidR="002F7916">
        <w:rPr>
          <w:rFonts w:ascii="Arial" w:hAnsi="Arial" w:cs="Arial"/>
          <w:sz w:val="24"/>
          <w:szCs w:val="24"/>
          <w:lang w:val="en-US"/>
        </w:rPr>
        <w:t>demonstrating</w:t>
      </w:r>
      <w:r>
        <w:rPr>
          <w:rFonts w:ascii="Arial" w:hAnsi="Arial" w:cs="Arial"/>
          <w:sz w:val="24"/>
          <w:szCs w:val="24"/>
          <w:lang w:val="en-US"/>
        </w:rPr>
        <w:t xml:space="preserve"> the company’s fiscal strength.</w:t>
      </w:r>
    </w:p>
    <w:p w14:paraId="6349F72C" w14:textId="21AB2CFB" w:rsidR="00763604" w:rsidRDefault="008D04A8" w:rsidP="008009F5">
      <w:pPr>
        <w:spacing w:line="360" w:lineRule="auto"/>
        <w:jc w:val="both"/>
        <w:rPr>
          <w:rFonts w:ascii="Arial" w:hAnsi="Arial" w:cs="Arial"/>
          <w:b/>
          <w:bCs/>
          <w:sz w:val="24"/>
          <w:szCs w:val="24"/>
          <w:u w:val="single"/>
          <w:lang w:val="en-US"/>
        </w:rPr>
      </w:pPr>
      <w:r w:rsidRPr="008D04A8">
        <w:rPr>
          <w:noProof/>
        </w:rPr>
        <w:lastRenderedPageBreak/>
        <w:drawing>
          <wp:inline distT="0" distB="0" distL="0" distR="0" wp14:anchorId="7E75CD65" wp14:editId="56B73BC3">
            <wp:extent cx="3803124" cy="1314450"/>
            <wp:effectExtent l="0" t="0" r="6985"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3821552" cy="1320819"/>
                    </a:xfrm>
                    <a:prstGeom prst="rect">
                      <a:avLst/>
                    </a:prstGeom>
                    <a:noFill/>
                    <a:ln>
                      <a:noFill/>
                    </a:ln>
                  </pic:spPr>
                </pic:pic>
              </a:graphicData>
            </a:graphic>
          </wp:inline>
        </w:drawing>
      </w:r>
    </w:p>
    <w:p w14:paraId="009D14EE" w14:textId="190A730A" w:rsidR="00872ABD" w:rsidRDefault="00094955" w:rsidP="00D152A3">
      <w:pPr>
        <w:spacing w:before="240" w:after="0" w:line="360" w:lineRule="auto"/>
        <w:jc w:val="both"/>
        <w:rPr>
          <w:rFonts w:ascii="Arial" w:hAnsi="Arial" w:cs="Arial"/>
          <w:sz w:val="24"/>
          <w:szCs w:val="24"/>
          <w:lang w:val="en-US"/>
        </w:rPr>
      </w:pPr>
      <w:r w:rsidRPr="00094955">
        <w:rPr>
          <w:rFonts w:ascii="Arial" w:hAnsi="Arial" w:cs="Arial"/>
          <w:b/>
          <w:bCs/>
          <w:sz w:val="24"/>
          <w:szCs w:val="24"/>
          <w:lang w:val="en-US"/>
        </w:rPr>
        <w:t>Inventory Turnover Ratio</w:t>
      </w:r>
      <w:r>
        <w:rPr>
          <w:rFonts w:ascii="Arial" w:hAnsi="Arial" w:cs="Arial"/>
          <w:sz w:val="24"/>
          <w:szCs w:val="24"/>
          <w:lang w:val="en-US"/>
        </w:rPr>
        <w:t xml:space="preserve"> tells how fast a company can sell its products within a specific period of time. </w:t>
      </w:r>
      <w:r w:rsidR="00D64179">
        <w:rPr>
          <w:rFonts w:ascii="Arial" w:hAnsi="Arial" w:cs="Arial"/>
          <w:sz w:val="24"/>
          <w:szCs w:val="24"/>
          <w:lang w:val="en-US"/>
        </w:rPr>
        <w:t xml:space="preserve">Beyond Meat </w:t>
      </w:r>
      <w:r w:rsidR="00864E61">
        <w:rPr>
          <w:rFonts w:ascii="Arial" w:hAnsi="Arial" w:cs="Arial"/>
          <w:sz w:val="24"/>
          <w:szCs w:val="24"/>
          <w:lang w:val="en-US"/>
        </w:rPr>
        <w:t>had</w:t>
      </w:r>
      <w:r w:rsidR="00D64179">
        <w:rPr>
          <w:rFonts w:ascii="Arial" w:hAnsi="Arial" w:cs="Arial"/>
          <w:sz w:val="24"/>
          <w:szCs w:val="24"/>
          <w:lang w:val="en-US"/>
        </w:rPr>
        <w:t xml:space="preserve"> a ratio of 1.92</w:t>
      </w:r>
      <w:r w:rsidR="00847536">
        <w:rPr>
          <w:rFonts w:ascii="Arial" w:hAnsi="Arial" w:cs="Arial"/>
          <w:sz w:val="24"/>
          <w:szCs w:val="24"/>
          <w:lang w:val="en-US"/>
        </w:rPr>
        <w:t xml:space="preserve"> by 2021 year-end</w:t>
      </w:r>
      <w:r w:rsidR="00864E61">
        <w:rPr>
          <w:rFonts w:ascii="Arial" w:hAnsi="Arial" w:cs="Arial"/>
          <w:sz w:val="24"/>
          <w:szCs w:val="24"/>
          <w:lang w:val="en-US"/>
        </w:rPr>
        <w:t xml:space="preserve"> with</w:t>
      </w:r>
      <w:r w:rsidR="00C44BB1">
        <w:rPr>
          <w:rFonts w:ascii="Arial" w:hAnsi="Arial" w:cs="Arial"/>
          <w:sz w:val="24"/>
          <w:szCs w:val="24"/>
          <w:lang w:val="en-US"/>
        </w:rPr>
        <w:t xml:space="preserve"> a comparative year-on-year decline from 2.34. C</w:t>
      </w:r>
      <w:r w:rsidR="00DD2F47">
        <w:rPr>
          <w:rFonts w:ascii="Arial" w:hAnsi="Arial" w:cs="Arial"/>
          <w:sz w:val="24"/>
          <w:szCs w:val="24"/>
          <w:lang w:val="en-US"/>
        </w:rPr>
        <w:t xml:space="preserve">omparing to the industry’s ratio of 6.55, </w:t>
      </w:r>
      <w:r w:rsidR="00C44BB1">
        <w:rPr>
          <w:rFonts w:ascii="Arial" w:hAnsi="Arial" w:cs="Arial"/>
          <w:sz w:val="24"/>
          <w:szCs w:val="24"/>
          <w:lang w:val="en-US"/>
        </w:rPr>
        <w:t>Beyond Meat’s</w:t>
      </w:r>
      <w:r w:rsidR="00847536">
        <w:rPr>
          <w:rFonts w:ascii="Arial" w:hAnsi="Arial" w:cs="Arial"/>
          <w:sz w:val="24"/>
          <w:szCs w:val="24"/>
          <w:lang w:val="en-US"/>
        </w:rPr>
        <w:t xml:space="preserve"> plant-made products were </w:t>
      </w:r>
      <w:r w:rsidR="0039409B">
        <w:rPr>
          <w:rFonts w:ascii="Arial" w:hAnsi="Arial" w:cs="Arial"/>
          <w:sz w:val="24"/>
          <w:szCs w:val="24"/>
          <w:lang w:val="en-US"/>
        </w:rPr>
        <w:t>selling slowly</w:t>
      </w:r>
      <w:r w:rsidR="00C44BB1">
        <w:rPr>
          <w:rFonts w:ascii="Arial" w:hAnsi="Arial" w:cs="Arial"/>
          <w:sz w:val="24"/>
          <w:szCs w:val="24"/>
          <w:lang w:val="en-US"/>
        </w:rPr>
        <w:t xml:space="preserve">. Normally, supermarkets and food retailers </w:t>
      </w:r>
      <w:r w:rsidR="00AB2114">
        <w:rPr>
          <w:rFonts w:ascii="Arial" w:hAnsi="Arial" w:cs="Arial"/>
          <w:sz w:val="24"/>
          <w:szCs w:val="24"/>
          <w:lang w:val="en-US"/>
        </w:rPr>
        <w:t>have large</w:t>
      </w:r>
      <w:r w:rsidR="00C44BB1">
        <w:rPr>
          <w:rFonts w:ascii="Arial" w:hAnsi="Arial" w:cs="Arial"/>
          <w:sz w:val="24"/>
          <w:szCs w:val="24"/>
          <w:lang w:val="en-US"/>
        </w:rPr>
        <w:t xml:space="preserve"> ratio number</w:t>
      </w:r>
      <w:r w:rsidR="00EF0B01">
        <w:rPr>
          <w:rFonts w:ascii="Arial" w:hAnsi="Arial" w:cs="Arial"/>
          <w:sz w:val="24"/>
          <w:szCs w:val="24"/>
          <w:lang w:val="en-US"/>
        </w:rPr>
        <w:t>s with high turnovers</w:t>
      </w:r>
      <w:r w:rsidR="00C44BB1">
        <w:rPr>
          <w:rFonts w:ascii="Arial" w:hAnsi="Arial" w:cs="Arial"/>
          <w:sz w:val="24"/>
          <w:szCs w:val="24"/>
          <w:lang w:val="en-US"/>
        </w:rPr>
        <w:t xml:space="preserve">.  By dividing 1.92 into 365 days, Beyond Meat </w:t>
      </w:r>
      <w:r w:rsidR="002A58F8">
        <w:rPr>
          <w:rFonts w:ascii="Arial" w:hAnsi="Arial" w:cs="Arial"/>
          <w:sz w:val="24"/>
          <w:szCs w:val="24"/>
          <w:lang w:val="en-US"/>
        </w:rPr>
        <w:t>takes 190 days to finish selling products on hand</w:t>
      </w:r>
      <w:r w:rsidR="004F717B">
        <w:rPr>
          <w:rFonts w:ascii="Arial" w:hAnsi="Arial" w:cs="Arial"/>
          <w:sz w:val="24"/>
          <w:szCs w:val="24"/>
          <w:lang w:val="en-US"/>
        </w:rPr>
        <w:t xml:space="preserve">. Partial reason may be due to </w:t>
      </w:r>
      <w:r w:rsidR="00EF0B01">
        <w:rPr>
          <w:rFonts w:ascii="Arial" w:hAnsi="Arial" w:cs="Arial"/>
          <w:sz w:val="24"/>
          <w:szCs w:val="24"/>
          <w:lang w:val="en-US"/>
        </w:rPr>
        <w:t xml:space="preserve">the </w:t>
      </w:r>
      <w:r w:rsidR="004F717B">
        <w:rPr>
          <w:rFonts w:ascii="Arial" w:hAnsi="Arial" w:cs="Arial"/>
          <w:sz w:val="24"/>
          <w:szCs w:val="24"/>
          <w:lang w:val="en-US"/>
        </w:rPr>
        <w:t xml:space="preserve">closing of restaurants </w:t>
      </w:r>
      <w:r w:rsidR="00EF0B01">
        <w:rPr>
          <w:rFonts w:ascii="Arial" w:hAnsi="Arial" w:cs="Arial"/>
          <w:sz w:val="24"/>
          <w:szCs w:val="24"/>
          <w:lang w:val="en-US"/>
        </w:rPr>
        <w:t>under</w:t>
      </w:r>
      <w:r w:rsidR="004F717B">
        <w:rPr>
          <w:rFonts w:ascii="Arial" w:hAnsi="Arial" w:cs="Arial"/>
          <w:sz w:val="24"/>
          <w:szCs w:val="24"/>
          <w:lang w:val="en-US"/>
        </w:rPr>
        <w:t xml:space="preserve"> pandemic.</w:t>
      </w:r>
    </w:p>
    <w:p w14:paraId="1C9FB16A" w14:textId="77777777" w:rsidR="00ED4156" w:rsidRDefault="00ED4156" w:rsidP="008009F5">
      <w:pPr>
        <w:spacing w:line="360" w:lineRule="auto"/>
        <w:jc w:val="both"/>
        <w:rPr>
          <w:rFonts w:ascii="Arial" w:hAnsi="Arial" w:cs="Arial"/>
          <w:sz w:val="24"/>
          <w:szCs w:val="24"/>
          <w:lang w:val="en-US"/>
        </w:rPr>
      </w:pPr>
    </w:p>
    <w:p w14:paraId="70C4BD4A" w14:textId="2E296C55" w:rsidR="00ED4156" w:rsidRDefault="0099198B" w:rsidP="00ED4156">
      <w:pPr>
        <w:spacing w:after="0" w:line="360" w:lineRule="auto"/>
        <w:jc w:val="both"/>
        <w:rPr>
          <w:rFonts w:ascii="Arial" w:hAnsi="Arial" w:cs="Arial"/>
          <w:sz w:val="24"/>
          <w:szCs w:val="24"/>
          <w:lang w:val="en-US"/>
        </w:rPr>
      </w:pPr>
      <w:r w:rsidRPr="0099198B">
        <w:rPr>
          <w:rFonts w:ascii="Arial" w:hAnsi="Arial" w:cs="Arial"/>
          <w:b/>
          <w:bCs/>
          <w:sz w:val="24"/>
          <w:szCs w:val="24"/>
          <w:lang w:val="en-US"/>
        </w:rPr>
        <w:t xml:space="preserve">Fixed Assets Turnover </w:t>
      </w:r>
      <w:r>
        <w:rPr>
          <w:rFonts w:ascii="Arial" w:hAnsi="Arial" w:cs="Arial"/>
          <w:b/>
          <w:bCs/>
          <w:sz w:val="24"/>
          <w:szCs w:val="24"/>
          <w:lang w:val="en-US"/>
        </w:rPr>
        <w:t xml:space="preserve">Ratio </w:t>
      </w:r>
      <w:r w:rsidRPr="00F33A16">
        <w:rPr>
          <w:rFonts w:ascii="Arial" w:hAnsi="Arial" w:cs="Arial"/>
          <w:sz w:val="24"/>
          <w:szCs w:val="24"/>
          <w:lang w:val="en-US"/>
        </w:rPr>
        <w:t>is an index</w:t>
      </w:r>
      <w:r w:rsidR="00F33A16">
        <w:rPr>
          <w:rFonts w:ascii="Arial" w:hAnsi="Arial" w:cs="Arial"/>
          <w:sz w:val="24"/>
          <w:szCs w:val="24"/>
          <w:lang w:val="en-US"/>
        </w:rPr>
        <w:t xml:space="preserve"> showing how efficient a company uses its existing fixed assets to generate </w:t>
      </w:r>
      <w:r w:rsidR="008947C1">
        <w:rPr>
          <w:rFonts w:ascii="Arial" w:hAnsi="Arial" w:cs="Arial"/>
          <w:sz w:val="24"/>
          <w:szCs w:val="24"/>
          <w:lang w:val="en-US"/>
        </w:rPr>
        <w:t>net</w:t>
      </w:r>
      <w:r w:rsidR="00550AFA">
        <w:rPr>
          <w:rFonts w:ascii="Arial" w:hAnsi="Arial" w:cs="Arial"/>
          <w:sz w:val="24"/>
          <w:szCs w:val="24"/>
          <w:lang w:val="en-US"/>
        </w:rPr>
        <w:t xml:space="preserve"> </w:t>
      </w:r>
      <w:r w:rsidR="00F33A16">
        <w:rPr>
          <w:rFonts w:ascii="Arial" w:hAnsi="Arial" w:cs="Arial"/>
          <w:sz w:val="24"/>
          <w:szCs w:val="24"/>
          <w:lang w:val="en-US"/>
        </w:rPr>
        <w:t xml:space="preserve">sales, a higher ratio </w:t>
      </w:r>
      <w:r w:rsidR="00A42102">
        <w:rPr>
          <w:rFonts w:ascii="Arial" w:hAnsi="Arial" w:cs="Arial"/>
          <w:sz w:val="24"/>
          <w:szCs w:val="24"/>
          <w:lang w:val="en-US"/>
        </w:rPr>
        <w:t xml:space="preserve">reflects </w:t>
      </w:r>
      <w:r w:rsidR="00D2679B">
        <w:rPr>
          <w:rFonts w:ascii="Arial" w:hAnsi="Arial" w:cs="Arial"/>
          <w:sz w:val="24"/>
          <w:szCs w:val="24"/>
          <w:lang w:val="en-US"/>
        </w:rPr>
        <w:t xml:space="preserve">management’s </w:t>
      </w:r>
      <w:r w:rsidR="00A42102">
        <w:rPr>
          <w:rFonts w:ascii="Arial" w:hAnsi="Arial" w:cs="Arial"/>
          <w:sz w:val="24"/>
          <w:szCs w:val="24"/>
          <w:lang w:val="en-US"/>
        </w:rPr>
        <w:t>strong</w:t>
      </w:r>
      <w:r w:rsidR="00406ED7">
        <w:rPr>
          <w:rFonts w:ascii="Arial" w:hAnsi="Arial" w:cs="Arial"/>
          <w:sz w:val="24"/>
          <w:szCs w:val="24"/>
          <w:lang w:val="en-US"/>
        </w:rPr>
        <w:t xml:space="preserve">er </w:t>
      </w:r>
      <w:r w:rsidR="00D2679B">
        <w:rPr>
          <w:rFonts w:ascii="Arial" w:hAnsi="Arial" w:cs="Arial"/>
          <w:sz w:val="24"/>
          <w:szCs w:val="24"/>
          <w:lang w:val="en-US"/>
        </w:rPr>
        <w:t xml:space="preserve">ability. </w:t>
      </w:r>
      <w:r w:rsidR="00F33A16">
        <w:rPr>
          <w:rFonts w:ascii="Arial" w:hAnsi="Arial" w:cs="Arial"/>
          <w:sz w:val="24"/>
          <w:szCs w:val="24"/>
          <w:lang w:val="en-US"/>
        </w:rPr>
        <w:t xml:space="preserve">  </w:t>
      </w:r>
      <w:r w:rsidR="00F51759">
        <w:rPr>
          <w:rFonts w:ascii="Arial" w:hAnsi="Arial" w:cs="Arial"/>
          <w:sz w:val="24"/>
          <w:szCs w:val="24"/>
          <w:lang w:val="en-US"/>
        </w:rPr>
        <w:t xml:space="preserve">For every dollar of fixed assets invested by Beyond Meat, $2.05 of sales were generated, </w:t>
      </w:r>
      <w:r w:rsidR="00F76EDC">
        <w:rPr>
          <w:rFonts w:ascii="Arial" w:hAnsi="Arial" w:cs="Arial"/>
          <w:sz w:val="24"/>
          <w:szCs w:val="24"/>
          <w:lang w:val="en-US"/>
        </w:rPr>
        <w:t>its</w:t>
      </w:r>
      <w:r w:rsidR="00F51759">
        <w:rPr>
          <w:rFonts w:ascii="Arial" w:hAnsi="Arial" w:cs="Arial"/>
          <w:sz w:val="24"/>
          <w:szCs w:val="24"/>
          <w:lang w:val="en-US"/>
        </w:rPr>
        <w:t xml:space="preserve"> </w:t>
      </w:r>
      <w:r w:rsidR="009924BA">
        <w:rPr>
          <w:rFonts w:ascii="Arial" w:hAnsi="Arial" w:cs="Arial"/>
          <w:sz w:val="24"/>
          <w:szCs w:val="24"/>
          <w:lang w:val="en-US"/>
        </w:rPr>
        <w:t>fixed assets were not fully-utilized</w:t>
      </w:r>
      <w:r w:rsidR="00F51759">
        <w:rPr>
          <w:rFonts w:ascii="Arial" w:hAnsi="Arial" w:cs="Arial"/>
          <w:sz w:val="24"/>
          <w:szCs w:val="24"/>
          <w:lang w:val="en-US"/>
        </w:rPr>
        <w:t>.</w:t>
      </w:r>
    </w:p>
    <w:p w14:paraId="41ACDA5B" w14:textId="2CD7E04D" w:rsidR="0099198B" w:rsidRDefault="00F51759" w:rsidP="006842B7">
      <w:pPr>
        <w:spacing w:line="360" w:lineRule="auto"/>
        <w:jc w:val="both"/>
        <w:rPr>
          <w:rFonts w:ascii="Arial" w:hAnsi="Arial" w:cs="Arial"/>
          <w:sz w:val="24"/>
          <w:szCs w:val="24"/>
          <w:lang w:val="en-US"/>
        </w:rPr>
      </w:pPr>
      <w:r>
        <w:rPr>
          <w:rFonts w:ascii="Arial" w:hAnsi="Arial" w:cs="Arial"/>
          <w:sz w:val="24"/>
          <w:szCs w:val="24"/>
          <w:lang w:val="en-US"/>
        </w:rPr>
        <w:t xml:space="preserve"> </w:t>
      </w:r>
    </w:p>
    <w:p w14:paraId="50656E2B" w14:textId="233FC6AF" w:rsidR="00ED4156" w:rsidRDefault="005012AC" w:rsidP="00533F88">
      <w:pPr>
        <w:spacing w:after="0" w:line="360" w:lineRule="auto"/>
        <w:jc w:val="both"/>
        <w:rPr>
          <w:rFonts w:ascii="Arial" w:hAnsi="Arial" w:cs="Arial"/>
          <w:sz w:val="24"/>
          <w:szCs w:val="24"/>
          <w:lang w:val="en-US"/>
        </w:rPr>
      </w:pPr>
      <w:r w:rsidRPr="005012AC">
        <w:rPr>
          <w:rFonts w:ascii="Arial" w:hAnsi="Arial" w:cs="Arial"/>
          <w:b/>
          <w:bCs/>
          <w:sz w:val="24"/>
          <w:szCs w:val="24"/>
          <w:lang w:val="en-US"/>
        </w:rPr>
        <w:t>Total Assets Turnover</w:t>
      </w:r>
      <w:r>
        <w:rPr>
          <w:rFonts w:ascii="Arial" w:hAnsi="Arial" w:cs="Arial"/>
          <w:b/>
          <w:bCs/>
          <w:sz w:val="24"/>
          <w:szCs w:val="24"/>
          <w:lang w:val="en-US"/>
        </w:rPr>
        <w:t xml:space="preserve"> </w:t>
      </w:r>
      <w:r w:rsidRPr="005012AC">
        <w:rPr>
          <w:rFonts w:ascii="Arial" w:hAnsi="Arial" w:cs="Arial"/>
          <w:sz w:val="24"/>
          <w:szCs w:val="24"/>
          <w:lang w:val="en-US"/>
        </w:rPr>
        <w:t>indi</w:t>
      </w:r>
      <w:r>
        <w:rPr>
          <w:rFonts w:ascii="Arial" w:hAnsi="Arial" w:cs="Arial"/>
          <w:sz w:val="24"/>
          <w:szCs w:val="24"/>
          <w:lang w:val="en-US"/>
        </w:rPr>
        <w:t xml:space="preserve">cates how a company is using its totals assets to generate </w:t>
      </w:r>
      <w:r w:rsidR="00DE7D67">
        <w:rPr>
          <w:rFonts w:ascii="Arial" w:hAnsi="Arial" w:cs="Arial"/>
          <w:sz w:val="24"/>
          <w:szCs w:val="24"/>
          <w:lang w:val="en-US"/>
        </w:rPr>
        <w:t>sales</w:t>
      </w:r>
      <w:r>
        <w:rPr>
          <w:rFonts w:ascii="Arial" w:hAnsi="Arial" w:cs="Arial"/>
          <w:sz w:val="24"/>
          <w:szCs w:val="24"/>
          <w:lang w:val="en-US"/>
        </w:rPr>
        <w:t xml:space="preserve">. </w:t>
      </w:r>
      <w:r w:rsidR="00972766">
        <w:rPr>
          <w:rFonts w:ascii="Arial" w:hAnsi="Arial" w:cs="Arial"/>
          <w:sz w:val="24"/>
          <w:szCs w:val="24"/>
          <w:lang w:val="en-US"/>
        </w:rPr>
        <w:t>Every</w:t>
      </w:r>
      <w:r>
        <w:rPr>
          <w:rFonts w:ascii="Arial" w:hAnsi="Arial" w:cs="Arial"/>
          <w:sz w:val="24"/>
          <w:szCs w:val="24"/>
          <w:lang w:val="en-US"/>
        </w:rPr>
        <w:t xml:space="preserve"> dollar </w:t>
      </w:r>
      <w:r w:rsidR="00972766">
        <w:rPr>
          <w:rFonts w:ascii="Arial" w:hAnsi="Arial" w:cs="Arial"/>
          <w:sz w:val="24"/>
          <w:szCs w:val="24"/>
          <w:lang w:val="en-US"/>
        </w:rPr>
        <w:t>Beyond Meat</w:t>
      </w:r>
      <w:r>
        <w:rPr>
          <w:rFonts w:ascii="Arial" w:hAnsi="Arial" w:cs="Arial"/>
          <w:sz w:val="24"/>
          <w:szCs w:val="24"/>
          <w:lang w:val="en-US"/>
        </w:rPr>
        <w:t xml:space="preserve"> invested in total assets, only $0.337 </w:t>
      </w:r>
      <w:r w:rsidR="00972766">
        <w:rPr>
          <w:rFonts w:ascii="Arial" w:hAnsi="Arial" w:cs="Arial"/>
          <w:sz w:val="24"/>
          <w:szCs w:val="24"/>
          <w:lang w:val="en-US"/>
        </w:rPr>
        <w:t>was</w:t>
      </w:r>
      <w:r>
        <w:rPr>
          <w:rFonts w:ascii="Arial" w:hAnsi="Arial" w:cs="Arial"/>
          <w:sz w:val="24"/>
          <w:szCs w:val="24"/>
          <w:lang w:val="en-US"/>
        </w:rPr>
        <w:t xml:space="preserve"> generated. </w:t>
      </w:r>
      <w:r w:rsidR="00981EC7">
        <w:rPr>
          <w:rFonts w:ascii="Arial" w:hAnsi="Arial" w:cs="Arial"/>
          <w:sz w:val="24"/>
          <w:szCs w:val="24"/>
          <w:lang w:val="en-US"/>
        </w:rPr>
        <w:t>Sometimes a</w:t>
      </w:r>
      <w:r w:rsidR="00F76EDC">
        <w:rPr>
          <w:rFonts w:ascii="Arial" w:hAnsi="Arial" w:cs="Arial"/>
          <w:sz w:val="24"/>
          <w:szCs w:val="24"/>
          <w:lang w:val="en-US"/>
        </w:rPr>
        <w:t xml:space="preserve"> low ratio is not </w:t>
      </w:r>
      <w:r w:rsidR="00981EC7">
        <w:rPr>
          <w:rFonts w:ascii="Arial" w:hAnsi="Arial" w:cs="Arial"/>
          <w:sz w:val="24"/>
          <w:szCs w:val="24"/>
          <w:lang w:val="en-US"/>
        </w:rPr>
        <w:t>at all</w:t>
      </w:r>
      <w:r w:rsidR="00F76EDC">
        <w:rPr>
          <w:rFonts w:ascii="Arial" w:hAnsi="Arial" w:cs="Arial"/>
          <w:sz w:val="24"/>
          <w:szCs w:val="24"/>
          <w:lang w:val="en-US"/>
        </w:rPr>
        <w:t xml:space="preserve"> bad, since Beyond Meat had </w:t>
      </w:r>
      <w:r w:rsidR="00DE7D67">
        <w:rPr>
          <w:rFonts w:ascii="Arial" w:hAnsi="Arial" w:cs="Arial"/>
          <w:sz w:val="24"/>
          <w:szCs w:val="24"/>
          <w:lang w:val="en-US"/>
        </w:rPr>
        <w:t>opened</w:t>
      </w:r>
      <w:r w:rsidR="00F76EDC">
        <w:rPr>
          <w:rFonts w:ascii="Arial" w:hAnsi="Arial" w:cs="Arial"/>
          <w:sz w:val="24"/>
          <w:szCs w:val="24"/>
          <w:lang w:val="en-US"/>
        </w:rPr>
        <w:t xml:space="preserve"> </w:t>
      </w:r>
      <w:r w:rsidR="004A3BD7">
        <w:rPr>
          <w:rFonts w:ascii="Arial" w:hAnsi="Arial" w:cs="Arial"/>
          <w:sz w:val="24"/>
          <w:szCs w:val="24"/>
          <w:lang w:val="en-US"/>
        </w:rPr>
        <w:t xml:space="preserve">two </w:t>
      </w:r>
      <w:r w:rsidR="00C65D4E">
        <w:rPr>
          <w:rFonts w:ascii="Arial" w:hAnsi="Arial" w:cs="Arial"/>
          <w:sz w:val="24"/>
          <w:szCs w:val="24"/>
          <w:lang w:val="en-US"/>
        </w:rPr>
        <w:t>facilities</w:t>
      </w:r>
      <w:r w:rsidR="00F76EDC">
        <w:rPr>
          <w:rFonts w:ascii="Arial" w:hAnsi="Arial" w:cs="Arial"/>
          <w:sz w:val="24"/>
          <w:szCs w:val="24"/>
          <w:lang w:val="en-US"/>
        </w:rPr>
        <w:t xml:space="preserve"> in </w:t>
      </w:r>
      <w:r w:rsidR="004A3BD7">
        <w:rPr>
          <w:rFonts w:ascii="Arial" w:hAnsi="Arial" w:cs="Arial"/>
          <w:sz w:val="24"/>
          <w:szCs w:val="24"/>
          <w:lang w:val="en-US"/>
        </w:rPr>
        <w:t xml:space="preserve">Netherlands and </w:t>
      </w:r>
      <w:r w:rsidR="00F76EDC">
        <w:rPr>
          <w:rFonts w:ascii="Arial" w:hAnsi="Arial" w:cs="Arial"/>
          <w:sz w:val="24"/>
          <w:szCs w:val="24"/>
          <w:lang w:val="en-US"/>
        </w:rPr>
        <w:t>China</w:t>
      </w:r>
      <w:r w:rsidR="004A3BD7">
        <w:rPr>
          <w:rFonts w:ascii="Arial" w:hAnsi="Arial" w:cs="Arial"/>
          <w:sz w:val="24"/>
          <w:szCs w:val="24"/>
          <w:lang w:val="en-US"/>
        </w:rPr>
        <w:t xml:space="preserve"> in 2020</w:t>
      </w:r>
      <w:r w:rsidR="00F76EDC">
        <w:rPr>
          <w:rFonts w:ascii="Arial" w:hAnsi="Arial" w:cs="Arial"/>
          <w:sz w:val="24"/>
          <w:szCs w:val="24"/>
          <w:lang w:val="en-US"/>
        </w:rPr>
        <w:t>, it turn</w:t>
      </w:r>
      <w:r w:rsidR="00533F88">
        <w:rPr>
          <w:rFonts w:ascii="Arial" w:hAnsi="Arial" w:cs="Arial"/>
          <w:sz w:val="24"/>
          <w:szCs w:val="24"/>
          <w:lang w:val="en-US"/>
        </w:rPr>
        <w:t>ed</w:t>
      </w:r>
      <w:r w:rsidR="00F76EDC">
        <w:rPr>
          <w:rFonts w:ascii="Arial" w:hAnsi="Arial" w:cs="Arial"/>
          <w:sz w:val="24"/>
          <w:szCs w:val="24"/>
          <w:lang w:val="en-US"/>
        </w:rPr>
        <w:t xml:space="preserve"> out to have a lower asset base than its </w:t>
      </w:r>
      <w:r w:rsidR="0049250C">
        <w:rPr>
          <w:rFonts w:ascii="Arial" w:hAnsi="Arial" w:cs="Arial"/>
          <w:sz w:val="24"/>
          <w:szCs w:val="24"/>
          <w:lang w:val="en-US"/>
        </w:rPr>
        <w:t xml:space="preserve">industrial </w:t>
      </w:r>
      <w:r w:rsidR="00F76EDC">
        <w:rPr>
          <w:rFonts w:ascii="Arial" w:hAnsi="Arial" w:cs="Arial"/>
          <w:sz w:val="24"/>
          <w:szCs w:val="24"/>
          <w:lang w:val="en-US"/>
        </w:rPr>
        <w:t xml:space="preserve">counterparts. </w:t>
      </w:r>
    </w:p>
    <w:p w14:paraId="7C888427" w14:textId="77777777" w:rsidR="00533F88" w:rsidRDefault="00533F88" w:rsidP="00533F88">
      <w:pPr>
        <w:spacing w:after="0" w:line="360" w:lineRule="auto"/>
        <w:jc w:val="both"/>
        <w:rPr>
          <w:rFonts w:ascii="Arial" w:hAnsi="Arial" w:cs="Arial"/>
          <w:sz w:val="24"/>
          <w:szCs w:val="24"/>
          <w:lang w:val="en-US"/>
        </w:rPr>
      </w:pPr>
    </w:p>
    <w:p w14:paraId="21A74906" w14:textId="18DBC1CD" w:rsidR="006842B7" w:rsidRPr="005012AC" w:rsidRDefault="009D7EA0" w:rsidP="00763604">
      <w:pPr>
        <w:spacing w:after="0" w:line="360" w:lineRule="auto"/>
        <w:jc w:val="both"/>
        <w:rPr>
          <w:rFonts w:ascii="Arial" w:hAnsi="Arial" w:cs="Arial"/>
          <w:sz w:val="24"/>
          <w:szCs w:val="24"/>
          <w:lang w:val="en-US"/>
        </w:rPr>
      </w:pPr>
      <w:r>
        <w:rPr>
          <w:rFonts w:ascii="Arial" w:hAnsi="Arial" w:cs="Arial"/>
          <w:sz w:val="24"/>
          <w:szCs w:val="24"/>
          <w:lang w:val="en-US"/>
        </w:rPr>
        <w:t xml:space="preserve">The industry is having a 1.67 ratio of </w:t>
      </w:r>
      <w:r w:rsidRPr="009D7EA0">
        <w:rPr>
          <w:rFonts w:ascii="Arial" w:hAnsi="Arial" w:cs="Arial"/>
          <w:b/>
          <w:bCs/>
          <w:sz w:val="24"/>
          <w:szCs w:val="24"/>
          <w:lang w:val="en-US"/>
        </w:rPr>
        <w:t>Accounts Receivable Turnover</w:t>
      </w:r>
      <w:r w:rsidR="0049250C">
        <w:rPr>
          <w:rFonts w:ascii="Arial" w:hAnsi="Arial" w:cs="Arial"/>
          <w:b/>
          <w:bCs/>
          <w:sz w:val="24"/>
          <w:szCs w:val="24"/>
          <w:lang w:val="en-US"/>
        </w:rPr>
        <w:t>,</w:t>
      </w:r>
      <w:r>
        <w:rPr>
          <w:rFonts w:ascii="Arial" w:hAnsi="Arial" w:cs="Arial"/>
          <w:b/>
          <w:bCs/>
          <w:sz w:val="24"/>
          <w:szCs w:val="24"/>
          <w:lang w:val="en-US"/>
        </w:rPr>
        <w:t xml:space="preserve"> </w:t>
      </w:r>
      <w:r w:rsidR="0049250C" w:rsidRPr="0049250C">
        <w:rPr>
          <w:rFonts w:ascii="Arial" w:hAnsi="Arial" w:cs="Arial"/>
          <w:sz w:val="24"/>
          <w:szCs w:val="24"/>
          <w:lang w:val="en-US"/>
        </w:rPr>
        <w:t>and Beyond</w:t>
      </w:r>
      <w:r w:rsidR="0049250C">
        <w:rPr>
          <w:rFonts w:ascii="Arial" w:hAnsi="Arial" w:cs="Arial"/>
          <w:b/>
          <w:bCs/>
          <w:sz w:val="24"/>
          <w:szCs w:val="24"/>
          <w:lang w:val="en-US"/>
        </w:rPr>
        <w:t xml:space="preserve"> </w:t>
      </w:r>
      <w:r w:rsidR="0049250C">
        <w:rPr>
          <w:rFonts w:ascii="Arial" w:hAnsi="Arial" w:cs="Arial"/>
          <w:sz w:val="24"/>
          <w:szCs w:val="24"/>
          <w:lang w:val="en-US"/>
        </w:rPr>
        <w:t>Meat is having a ratio of 10.61</w:t>
      </w:r>
      <w:r w:rsidR="0049250C">
        <w:rPr>
          <w:rFonts w:ascii="Arial" w:hAnsi="Arial" w:cs="Arial"/>
          <w:b/>
          <w:bCs/>
          <w:sz w:val="24"/>
          <w:szCs w:val="24"/>
          <w:lang w:val="en-US"/>
        </w:rPr>
        <w:t xml:space="preserve"> </w:t>
      </w:r>
      <w:r w:rsidR="0049250C">
        <w:rPr>
          <w:rFonts w:ascii="Arial" w:hAnsi="Arial" w:cs="Arial"/>
          <w:sz w:val="24"/>
          <w:szCs w:val="24"/>
          <w:lang w:val="en-US"/>
        </w:rPr>
        <w:t>with</w:t>
      </w:r>
      <w:r w:rsidR="0049250C">
        <w:rPr>
          <w:rFonts w:ascii="Arial" w:hAnsi="Arial" w:cs="Arial"/>
          <w:b/>
          <w:bCs/>
          <w:sz w:val="24"/>
          <w:szCs w:val="24"/>
          <w:lang w:val="en-US"/>
        </w:rPr>
        <w:t xml:space="preserve"> </w:t>
      </w:r>
      <w:r w:rsidR="0049250C" w:rsidRPr="006842B7">
        <w:rPr>
          <w:rFonts w:ascii="Arial" w:hAnsi="Arial" w:cs="Arial"/>
          <w:b/>
          <w:bCs/>
          <w:sz w:val="24"/>
          <w:szCs w:val="24"/>
          <w:lang w:val="en-US"/>
        </w:rPr>
        <w:t>Average Collection Period</w:t>
      </w:r>
      <w:r w:rsidR="0049250C">
        <w:rPr>
          <w:rFonts w:ascii="Arial" w:hAnsi="Arial" w:cs="Arial"/>
          <w:sz w:val="24"/>
          <w:szCs w:val="24"/>
          <w:lang w:val="en-US"/>
        </w:rPr>
        <w:t xml:space="preserve"> of 34.5 days, slightly better than 36.5 days of the industry</w:t>
      </w:r>
      <w:r>
        <w:rPr>
          <w:rFonts w:ascii="Arial" w:hAnsi="Arial" w:cs="Arial"/>
          <w:sz w:val="24"/>
          <w:szCs w:val="24"/>
          <w:lang w:val="en-US"/>
        </w:rPr>
        <w:t xml:space="preserve">. </w:t>
      </w:r>
      <w:r w:rsidR="007B77BB">
        <w:rPr>
          <w:rFonts w:ascii="Arial" w:hAnsi="Arial" w:cs="Arial"/>
          <w:sz w:val="24"/>
          <w:szCs w:val="24"/>
          <w:lang w:val="en-US"/>
        </w:rPr>
        <w:t>Beyond Meat</w:t>
      </w:r>
      <w:r>
        <w:rPr>
          <w:rFonts w:ascii="Arial" w:hAnsi="Arial" w:cs="Arial"/>
          <w:sz w:val="24"/>
          <w:szCs w:val="24"/>
          <w:lang w:val="en-US"/>
        </w:rPr>
        <w:t xml:space="preserve"> was efficient in collecti</w:t>
      </w:r>
      <w:r w:rsidR="003C30F9">
        <w:rPr>
          <w:rFonts w:ascii="Arial" w:hAnsi="Arial" w:cs="Arial"/>
          <w:sz w:val="24"/>
          <w:szCs w:val="24"/>
          <w:lang w:val="en-US"/>
        </w:rPr>
        <w:t>ng</w:t>
      </w:r>
      <w:r>
        <w:rPr>
          <w:rFonts w:ascii="Arial" w:hAnsi="Arial" w:cs="Arial"/>
          <w:sz w:val="24"/>
          <w:szCs w:val="24"/>
          <w:lang w:val="en-US"/>
        </w:rPr>
        <w:t xml:space="preserve"> accounts receiva</w:t>
      </w:r>
      <w:r w:rsidR="003C30F9">
        <w:rPr>
          <w:rFonts w:ascii="Arial" w:hAnsi="Arial" w:cs="Arial"/>
          <w:sz w:val="24"/>
          <w:szCs w:val="24"/>
          <w:lang w:val="en-US"/>
        </w:rPr>
        <w:t xml:space="preserve">bles, showing that </w:t>
      </w:r>
      <w:r w:rsidR="007B77BB">
        <w:rPr>
          <w:rFonts w:ascii="Arial" w:hAnsi="Arial" w:cs="Arial"/>
          <w:sz w:val="24"/>
          <w:szCs w:val="24"/>
          <w:lang w:val="en-US"/>
        </w:rPr>
        <w:t>its</w:t>
      </w:r>
      <w:r w:rsidR="003C30F9">
        <w:rPr>
          <w:rFonts w:ascii="Arial" w:hAnsi="Arial" w:cs="Arial"/>
          <w:sz w:val="24"/>
          <w:szCs w:val="24"/>
          <w:lang w:val="en-US"/>
        </w:rPr>
        <w:t xml:space="preserve"> </w:t>
      </w:r>
      <w:r w:rsidR="007F7E97">
        <w:rPr>
          <w:rFonts w:ascii="Arial" w:hAnsi="Arial" w:cs="Arial"/>
          <w:sz w:val="24"/>
          <w:szCs w:val="24"/>
          <w:lang w:val="en-US"/>
        </w:rPr>
        <w:t>customers</w:t>
      </w:r>
      <w:r w:rsidR="003C30F9">
        <w:rPr>
          <w:rFonts w:ascii="Arial" w:hAnsi="Arial" w:cs="Arial"/>
          <w:sz w:val="24"/>
          <w:szCs w:val="24"/>
          <w:lang w:val="en-US"/>
        </w:rPr>
        <w:t xml:space="preserve"> were creditworthy and of quality</w:t>
      </w:r>
      <w:r w:rsidR="007B77BB">
        <w:rPr>
          <w:rFonts w:ascii="Arial" w:hAnsi="Arial" w:cs="Arial"/>
          <w:sz w:val="24"/>
          <w:szCs w:val="24"/>
          <w:lang w:val="en-US"/>
        </w:rPr>
        <w:t>.</w:t>
      </w:r>
      <w:r w:rsidR="00147A3E">
        <w:rPr>
          <w:rFonts w:ascii="Arial" w:hAnsi="Arial" w:cs="Arial"/>
          <w:sz w:val="24"/>
          <w:szCs w:val="24"/>
          <w:lang w:val="en-US"/>
        </w:rPr>
        <w:t xml:space="preserve"> </w:t>
      </w:r>
    </w:p>
    <w:p w14:paraId="77F97AE8" w14:textId="77777777" w:rsidR="005608AC" w:rsidRDefault="005608AC" w:rsidP="008009F5">
      <w:pPr>
        <w:spacing w:line="360" w:lineRule="auto"/>
        <w:jc w:val="both"/>
        <w:rPr>
          <w:rFonts w:ascii="Arial" w:hAnsi="Arial" w:cs="Arial"/>
          <w:b/>
          <w:bCs/>
          <w:sz w:val="24"/>
          <w:szCs w:val="24"/>
          <w:lang w:val="en-US"/>
        </w:rPr>
      </w:pPr>
    </w:p>
    <w:p w14:paraId="3DBDBB15" w14:textId="77777777" w:rsidR="00981EC7" w:rsidRDefault="00981EC7" w:rsidP="008009F5">
      <w:pPr>
        <w:spacing w:line="360" w:lineRule="auto"/>
        <w:jc w:val="both"/>
        <w:rPr>
          <w:rFonts w:ascii="Arial" w:hAnsi="Arial" w:cs="Arial"/>
          <w:b/>
          <w:bCs/>
          <w:sz w:val="24"/>
          <w:szCs w:val="24"/>
          <w:lang w:val="en-US"/>
        </w:rPr>
      </w:pPr>
    </w:p>
    <w:p w14:paraId="609E90F9" w14:textId="77777777" w:rsidR="00981EC7" w:rsidRDefault="00981EC7" w:rsidP="008009F5">
      <w:pPr>
        <w:spacing w:line="360" w:lineRule="auto"/>
        <w:jc w:val="both"/>
        <w:rPr>
          <w:rFonts w:ascii="Arial" w:hAnsi="Arial" w:cs="Arial"/>
          <w:b/>
          <w:bCs/>
          <w:sz w:val="24"/>
          <w:szCs w:val="24"/>
          <w:lang w:val="en-US"/>
        </w:rPr>
      </w:pPr>
    </w:p>
    <w:p w14:paraId="7EA4C041" w14:textId="32BEE687" w:rsidR="00872ABD" w:rsidRPr="00FE3A91" w:rsidRDefault="00C0457D" w:rsidP="008009F5">
      <w:pPr>
        <w:spacing w:line="360" w:lineRule="auto"/>
        <w:jc w:val="both"/>
        <w:rPr>
          <w:rFonts w:ascii="Arial" w:hAnsi="Arial" w:cs="Arial"/>
          <w:b/>
          <w:bCs/>
          <w:sz w:val="24"/>
          <w:szCs w:val="24"/>
          <w:lang w:val="en-US"/>
        </w:rPr>
      </w:pPr>
      <w:r>
        <w:rPr>
          <w:rFonts w:ascii="Arial" w:hAnsi="Arial" w:cs="Arial"/>
          <w:b/>
          <w:bCs/>
          <w:sz w:val="24"/>
          <w:szCs w:val="24"/>
          <w:lang w:val="en-US"/>
        </w:rPr>
        <w:lastRenderedPageBreak/>
        <w:t>d.</w:t>
      </w:r>
      <w:r w:rsidR="005B6035" w:rsidRPr="00FE3A91">
        <w:rPr>
          <w:rFonts w:ascii="Arial" w:hAnsi="Arial" w:cs="Arial"/>
          <w:b/>
          <w:bCs/>
          <w:sz w:val="24"/>
          <w:szCs w:val="24"/>
          <w:lang w:val="en-US"/>
        </w:rPr>
        <w:t xml:space="preserve"> </w:t>
      </w:r>
      <w:r w:rsidR="005B6035" w:rsidRPr="00B47D2A">
        <w:rPr>
          <w:rFonts w:ascii="Arial" w:hAnsi="Arial" w:cs="Arial"/>
          <w:b/>
          <w:bCs/>
          <w:i/>
          <w:iCs/>
          <w:sz w:val="24"/>
          <w:szCs w:val="24"/>
          <w:lang w:val="en-US"/>
        </w:rPr>
        <w:t>Profitability Ratios</w:t>
      </w:r>
    </w:p>
    <w:p w14:paraId="21CE812A" w14:textId="2B4E84E7" w:rsidR="00872ABD" w:rsidRDefault="005B6035" w:rsidP="008009F5">
      <w:pPr>
        <w:spacing w:line="360" w:lineRule="auto"/>
        <w:jc w:val="both"/>
        <w:rPr>
          <w:rFonts w:ascii="Arial" w:hAnsi="Arial" w:cs="Arial"/>
          <w:sz w:val="24"/>
          <w:szCs w:val="24"/>
          <w:lang w:val="en-US"/>
        </w:rPr>
      </w:pPr>
      <w:r>
        <w:rPr>
          <w:rFonts w:ascii="Arial" w:hAnsi="Arial" w:cs="Arial"/>
          <w:sz w:val="24"/>
          <w:szCs w:val="24"/>
          <w:lang w:val="en-US"/>
        </w:rPr>
        <w:t>Profitability Ratios are for measuring a company’s performance at the end of a fiscal year, it shows how well a company generate profits</w:t>
      </w:r>
      <w:r w:rsidR="00F4114B">
        <w:rPr>
          <w:rFonts w:ascii="Arial" w:hAnsi="Arial" w:cs="Arial"/>
          <w:sz w:val="24"/>
          <w:szCs w:val="24"/>
          <w:lang w:val="en-US"/>
        </w:rPr>
        <w:t xml:space="preserve"> from its business operations.</w:t>
      </w:r>
      <w:r>
        <w:rPr>
          <w:rFonts w:ascii="Arial" w:hAnsi="Arial" w:cs="Arial"/>
          <w:sz w:val="24"/>
          <w:szCs w:val="24"/>
          <w:lang w:val="en-US"/>
        </w:rPr>
        <w:t xml:space="preserve"> </w:t>
      </w:r>
    </w:p>
    <w:p w14:paraId="32858963" w14:textId="756A9F72" w:rsidR="0026637F" w:rsidRDefault="00F94EB2" w:rsidP="00804CEA">
      <w:pPr>
        <w:spacing w:after="0" w:line="360" w:lineRule="auto"/>
        <w:jc w:val="both"/>
        <w:rPr>
          <w:rFonts w:ascii="Arial" w:hAnsi="Arial" w:cs="Arial"/>
          <w:b/>
          <w:bCs/>
          <w:sz w:val="24"/>
          <w:szCs w:val="24"/>
          <w:lang w:val="en-US"/>
        </w:rPr>
      </w:pPr>
      <w:r w:rsidRPr="008D04A8">
        <w:rPr>
          <w:noProof/>
        </w:rPr>
        <w:drawing>
          <wp:anchor distT="0" distB="0" distL="114300" distR="114300" simplePos="0" relativeHeight="251691008" behindDoc="0" locked="0" layoutInCell="1" allowOverlap="1" wp14:anchorId="2E5B6F21" wp14:editId="1673DDA4">
            <wp:simplePos x="0" y="0"/>
            <wp:positionH relativeFrom="margin">
              <wp:align>left</wp:align>
            </wp:positionH>
            <wp:positionV relativeFrom="paragraph">
              <wp:posOffset>5080</wp:posOffset>
            </wp:positionV>
            <wp:extent cx="3429000" cy="1807210"/>
            <wp:effectExtent l="0" t="0" r="0" b="2540"/>
            <wp:wrapSquare wrapText="bothSides"/>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3429000" cy="1807210"/>
                    </a:xfrm>
                    <a:prstGeom prst="rect">
                      <a:avLst/>
                    </a:prstGeom>
                    <a:noFill/>
                    <a:ln>
                      <a:noFill/>
                    </a:ln>
                  </pic:spPr>
                </pic:pic>
              </a:graphicData>
            </a:graphic>
          </wp:anchor>
        </w:drawing>
      </w:r>
    </w:p>
    <w:p w14:paraId="0E0BBD59" w14:textId="77777777" w:rsidR="00F94EB2" w:rsidRDefault="00F94EB2" w:rsidP="00804CEA">
      <w:pPr>
        <w:spacing w:after="0" w:line="360" w:lineRule="auto"/>
        <w:jc w:val="both"/>
        <w:rPr>
          <w:rFonts w:ascii="Arial" w:hAnsi="Arial" w:cs="Arial"/>
          <w:sz w:val="24"/>
          <w:szCs w:val="24"/>
          <w:lang w:val="en-US"/>
        </w:rPr>
      </w:pPr>
    </w:p>
    <w:p w14:paraId="06867790" w14:textId="77777777" w:rsidR="00F94EB2" w:rsidRDefault="00F94EB2" w:rsidP="00804CEA">
      <w:pPr>
        <w:spacing w:after="0" w:line="360" w:lineRule="auto"/>
        <w:jc w:val="both"/>
        <w:rPr>
          <w:rFonts w:ascii="Arial" w:hAnsi="Arial" w:cs="Arial"/>
          <w:sz w:val="24"/>
          <w:szCs w:val="24"/>
          <w:lang w:val="en-US"/>
        </w:rPr>
      </w:pPr>
    </w:p>
    <w:p w14:paraId="3D12BFFC" w14:textId="77777777" w:rsidR="00F94EB2" w:rsidRDefault="00F94EB2" w:rsidP="00804CEA">
      <w:pPr>
        <w:spacing w:after="0" w:line="360" w:lineRule="auto"/>
        <w:jc w:val="both"/>
        <w:rPr>
          <w:rFonts w:ascii="Arial" w:hAnsi="Arial" w:cs="Arial"/>
          <w:sz w:val="24"/>
          <w:szCs w:val="24"/>
          <w:lang w:val="en-US"/>
        </w:rPr>
      </w:pPr>
    </w:p>
    <w:p w14:paraId="4A73B40D" w14:textId="77777777" w:rsidR="00F94EB2" w:rsidRDefault="00F94EB2" w:rsidP="00804CEA">
      <w:pPr>
        <w:spacing w:after="0" w:line="360" w:lineRule="auto"/>
        <w:jc w:val="both"/>
        <w:rPr>
          <w:rFonts w:ascii="Arial" w:hAnsi="Arial" w:cs="Arial"/>
          <w:sz w:val="24"/>
          <w:szCs w:val="24"/>
          <w:lang w:val="en-US"/>
        </w:rPr>
      </w:pPr>
    </w:p>
    <w:p w14:paraId="50418211" w14:textId="77777777" w:rsidR="00F94EB2" w:rsidRDefault="00F94EB2" w:rsidP="00804CEA">
      <w:pPr>
        <w:spacing w:after="0" w:line="360" w:lineRule="auto"/>
        <w:jc w:val="both"/>
        <w:rPr>
          <w:rFonts w:ascii="Arial" w:hAnsi="Arial" w:cs="Arial"/>
          <w:sz w:val="24"/>
          <w:szCs w:val="24"/>
          <w:lang w:val="en-US"/>
        </w:rPr>
      </w:pPr>
    </w:p>
    <w:p w14:paraId="19C1EDA4" w14:textId="77777777" w:rsidR="00F94EB2" w:rsidRDefault="00F94EB2" w:rsidP="00804CEA">
      <w:pPr>
        <w:spacing w:after="0" w:line="360" w:lineRule="auto"/>
        <w:jc w:val="both"/>
        <w:rPr>
          <w:rFonts w:ascii="Arial" w:hAnsi="Arial" w:cs="Arial"/>
          <w:sz w:val="24"/>
          <w:szCs w:val="24"/>
          <w:lang w:val="en-US"/>
        </w:rPr>
      </w:pPr>
    </w:p>
    <w:p w14:paraId="3B3FA9A7" w14:textId="77777777" w:rsidR="00F94EB2" w:rsidRDefault="00F94EB2" w:rsidP="00804CEA">
      <w:pPr>
        <w:spacing w:after="0" w:line="360" w:lineRule="auto"/>
        <w:jc w:val="both"/>
        <w:rPr>
          <w:rFonts w:ascii="Arial" w:hAnsi="Arial" w:cs="Arial"/>
          <w:sz w:val="24"/>
          <w:szCs w:val="24"/>
          <w:lang w:val="en-US"/>
        </w:rPr>
      </w:pPr>
    </w:p>
    <w:p w14:paraId="36735765" w14:textId="218D0C9D" w:rsidR="009047F4" w:rsidRDefault="005A1703" w:rsidP="00804CEA">
      <w:pPr>
        <w:spacing w:after="0" w:line="360" w:lineRule="auto"/>
        <w:jc w:val="both"/>
        <w:rPr>
          <w:rFonts w:ascii="Arial" w:hAnsi="Arial" w:cs="Arial"/>
          <w:sz w:val="24"/>
          <w:szCs w:val="24"/>
          <w:lang w:val="en-US"/>
        </w:rPr>
      </w:pPr>
      <w:r>
        <w:rPr>
          <w:rFonts w:ascii="Arial" w:hAnsi="Arial" w:cs="Arial"/>
          <w:sz w:val="24"/>
          <w:szCs w:val="24"/>
          <w:lang w:val="en-US"/>
        </w:rPr>
        <w:t xml:space="preserve">Beyond Meat’s </w:t>
      </w:r>
      <w:r w:rsidR="00646C41" w:rsidRPr="00646C41">
        <w:rPr>
          <w:rFonts w:ascii="Arial" w:hAnsi="Arial" w:cs="Arial"/>
          <w:b/>
          <w:bCs/>
          <w:sz w:val="24"/>
          <w:szCs w:val="24"/>
          <w:lang w:val="en-US"/>
        </w:rPr>
        <w:t>G</w:t>
      </w:r>
      <w:r w:rsidRPr="00646C41">
        <w:rPr>
          <w:rFonts w:ascii="Arial" w:hAnsi="Arial" w:cs="Arial"/>
          <w:b/>
          <w:bCs/>
          <w:sz w:val="24"/>
          <w:szCs w:val="24"/>
          <w:lang w:val="en-US"/>
        </w:rPr>
        <w:t xml:space="preserve">ross </w:t>
      </w:r>
      <w:r w:rsidR="00646C41" w:rsidRPr="00646C41">
        <w:rPr>
          <w:rFonts w:ascii="Arial" w:hAnsi="Arial" w:cs="Arial"/>
          <w:b/>
          <w:bCs/>
          <w:sz w:val="24"/>
          <w:szCs w:val="24"/>
          <w:lang w:val="en-US"/>
        </w:rPr>
        <w:t>P</w:t>
      </w:r>
      <w:r w:rsidRPr="00646C41">
        <w:rPr>
          <w:rFonts w:ascii="Arial" w:hAnsi="Arial" w:cs="Arial"/>
          <w:b/>
          <w:bCs/>
          <w:sz w:val="24"/>
          <w:szCs w:val="24"/>
          <w:lang w:val="en-US"/>
        </w:rPr>
        <w:t xml:space="preserve">rofit </w:t>
      </w:r>
      <w:r w:rsidR="00646C41" w:rsidRPr="00646C41">
        <w:rPr>
          <w:rFonts w:ascii="Arial" w:hAnsi="Arial" w:cs="Arial"/>
          <w:b/>
          <w:bCs/>
          <w:sz w:val="24"/>
          <w:szCs w:val="24"/>
          <w:lang w:val="en-US"/>
        </w:rPr>
        <w:t>M</w:t>
      </w:r>
      <w:r w:rsidRPr="00646C41">
        <w:rPr>
          <w:rFonts w:ascii="Arial" w:hAnsi="Arial" w:cs="Arial"/>
          <w:b/>
          <w:bCs/>
          <w:sz w:val="24"/>
          <w:szCs w:val="24"/>
          <w:lang w:val="en-US"/>
        </w:rPr>
        <w:t>argin</w:t>
      </w:r>
      <w:r>
        <w:rPr>
          <w:rFonts w:ascii="Arial" w:hAnsi="Arial" w:cs="Arial"/>
          <w:sz w:val="24"/>
          <w:szCs w:val="24"/>
          <w:lang w:val="en-US"/>
        </w:rPr>
        <w:t xml:space="preserve"> steadily climb</w:t>
      </w:r>
      <w:r w:rsidR="007F7E97">
        <w:rPr>
          <w:rFonts w:ascii="Arial" w:hAnsi="Arial" w:cs="Arial"/>
          <w:sz w:val="24"/>
          <w:szCs w:val="24"/>
          <w:lang w:val="en-US"/>
        </w:rPr>
        <w:t>ed</w:t>
      </w:r>
      <w:r>
        <w:rPr>
          <w:rFonts w:ascii="Arial" w:hAnsi="Arial" w:cs="Arial"/>
          <w:sz w:val="24"/>
          <w:szCs w:val="24"/>
          <w:lang w:val="en-US"/>
        </w:rPr>
        <w:t xml:space="preserve"> over years.</w:t>
      </w:r>
      <w:r w:rsidR="003F50FF">
        <w:rPr>
          <w:rFonts w:ascii="Arial" w:hAnsi="Arial" w:cs="Arial"/>
          <w:sz w:val="24"/>
          <w:szCs w:val="24"/>
          <w:lang w:val="en-US"/>
        </w:rPr>
        <w:t xml:space="preserve"> Its 25.2% margin is better than the industry’s </w:t>
      </w:r>
      <w:r w:rsidR="00892F5C">
        <w:rPr>
          <w:rFonts w:ascii="Arial" w:hAnsi="Arial" w:cs="Arial"/>
          <w:sz w:val="24"/>
          <w:szCs w:val="24"/>
          <w:lang w:val="en-US"/>
        </w:rPr>
        <w:t>2</w:t>
      </w:r>
      <w:r w:rsidR="003F50FF">
        <w:rPr>
          <w:rFonts w:ascii="Arial" w:hAnsi="Arial" w:cs="Arial"/>
          <w:sz w:val="24"/>
          <w:szCs w:val="24"/>
          <w:lang w:val="en-US"/>
        </w:rPr>
        <w:t xml:space="preserve">0.17% at the year-end of 2021. </w:t>
      </w:r>
      <w:r w:rsidR="00E874C6">
        <w:rPr>
          <w:rFonts w:ascii="Arial" w:hAnsi="Arial" w:cs="Arial"/>
          <w:sz w:val="24"/>
          <w:szCs w:val="24"/>
          <w:lang w:val="en-US"/>
        </w:rPr>
        <w:t xml:space="preserve">Beyond Meat generates a higher gross profit margin, as it had opened </w:t>
      </w:r>
      <w:r w:rsidR="00646C41">
        <w:rPr>
          <w:rFonts w:ascii="Arial" w:hAnsi="Arial" w:cs="Arial"/>
          <w:sz w:val="24"/>
          <w:szCs w:val="24"/>
          <w:lang w:val="en-US"/>
        </w:rPr>
        <w:t>its own</w:t>
      </w:r>
      <w:r w:rsidR="00E874C6">
        <w:rPr>
          <w:rFonts w:ascii="Arial" w:hAnsi="Arial" w:cs="Arial"/>
          <w:sz w:val="24"/>
          <w:szCs w:val="24"/>
          <w:lang w:val="en-US"/>
        </w:rPr>
        <w:t xml:space="preserve"> manufacturing plant</w:t>
      </w:r>
      <w:r w:rsidR="00646C41">
        <w:rPr>
          <w:rFonts w:ascii="Arial" w:hAnsi="Arial" w:cs="Arial"/>
          <w:sz w:val="24"/>
          <w:szCs w:val="24"/>
          <w:lang w:val="en-US"/>
        </w:rPr>
        <w:t>s,</w:t>
      </w:r>
      <w:r w:rsidR="00E874C6">
        <w:rPr>
          <w:rFonts w:ascii="Arial" w:hAnsi="Arial" w:cs="Arial"/>
          <w:sz w:val="24"/>
          <w:szCs w:val="24"/>
          <w:lang w:val="en-US"/>
        </w:rPr>
        <w:t xml:space="preserve"> </w:t>
      </w:r>
      <w:r w:rsidR="00646C41">
        <w:rPr>
          <w:rFonts w:ascii="Arial" w:hAnsi="Arial" w:cs="Arial"/>
          <w:sz w:val="24"/>
          <w:szCs w:val="24"/>
          <w:lang w:val="en-US"/>
        </w:rPr>
        <w:t>the</w:t>
      </w:r>
      <w:r w:rsidR="00E874C6">
        <w:rPr>
          <w:rFonts w:ascii="Arial" w:hAnsi="Arial" w:cs="Arial"/>
          <w:sz w:val="24"/>
          <w:szCs w:val="24"/>
          <w:lang w:val="en-US"/>
        </w:rPr>
        <w:t xml:space="preserve"> </w:t>
      </w:r>
      <w:r w:rsidR="00646C41">
        <w:rPr>
          <w:rFonts w:ascii="Arial" w:hAnsi="Arial" w:cs="Arial"/>
          <w:sz w:val="24"/>
          <w:szCs w:val="24"/>
          <w:lang w:val="en-US"/>
        </w:rPr>
        <w:t xml:space="preserve">products </w:t>
      </w:r>
      <w:r w:rsidR="00BF161B">
        <w:rPr>
          <w:rFonts w:ascii="Arial" w:hAnsi="Arial" w:cs="Arial"/>
          <w:sz w:val="24"/>
          <w:szCs w:val="24"/>
          <w:lang w:val="en-US"/>
        </w:rPr>
        <w:t>w</w:t>
      </w:r>
      <w:r w:rsidR="00B5419A">
        <w:rPr>
          <w:rFonts w:ascii="Arial" w:hAnsi="Arial" w:cs="Arial"/>
          <w:sz w:val="24"/>
          <w:szCs w:val="24"/>
          <w:lang w:val="en-US"/>
        </w:rPr>
        <w:t>ere</w:t>
      </w:r>
      <w:r w:rsidR="00E874C6">
        <w:rPr>
          <w:rFonts w:ascii="Arial" w:hAnsi="Arial" w:cs="Arial"/>
          <w:sz w:val="24"/>
          <w:szCs w:val="24"/>
          <w:lang w:val="en-US"/>
        </w:rPr>
        <w:t xml:space="preserve"> produced at a reduced cost of goods sold, giving it competitive edge in the market.</w:t>
      </w:r>
    </w:p>
    <w:p w14:paraId="13854FC8" w14:textId="77777777" w:rsidR="00804CEA" w:rsidRDefault="00804CEA" w:rsidP="00F50BC6">
      <w:pPr>
        <w:spacing w:line="360" w:lineRule="auto"/>
        <w:jc w:val="both"/>
        <w:rPr>
          <w:rFonts w:ascii="Arial" w:hAnsi="Arial" w:cs="Arial"/>
          <w:sz w:val="24"/>
          <w:szCs w:val="24"/>
          <w:lang w:val="en-US"/>
        </w:rPr>
      </w:pPr>
    </w:p>
    <w:p w14:paraId="3A5D843E" w14:textId="052C0BA2" w:rsidR="00203CEF" w:rsidRDefault="00203CEF" w:rsidP="00804CEA">
      <w:pPr>
        <w:spacing w:after="0" w:line="360" w:lineRule="auto"/>
        <w:jc w:val="both"/>
        <w:rPr>
          <w:rFonts w:ascii="Arial" w:hAnsi="Arial" w:cs="Arial"/>
          <w:sz w:val="24"/>
          <w:szCs w:val="24"/>
          <w:lang w:val="en-US"/>
        </w:rPr>
      </w:pPr>
      <w:r w:rsidRPr="0063682B">
        <w:rPr>
          <w:rFonts w:ascii="Arial" w:hAnsi="Arial" w:cs="Arial"/>
          <w:b/>
          <w:bCs/>
          <w:sz w:val="24"/>
          <w:szCs w:val="24"/>
          <w:lang w:val="en-US"/>
        </w:rPr>
        <w:t>Operating Profit Margin</w:t>
      </w:r>
      <w:r w:rsidR="0063682B">
        <w:rPr>
          <w:rFonts w:ascii="Arial" w:hAnsi="Arial" w:cs="Arial"/>
          <w:sz w:val="24"/>
          <w:szCs w:val="24"/>
          <w:lang w:val="en-US"/>
        </w:rPr>
        <w:t xml:space="preserve"> </w:t>
      </w:r>
      <w:r w:rsidR="007F7E97">
        <w:rPr>
          <w:rFonts w:ascii="Arial" w:hAnsi="Arial" w:cs="Arial"/>
          <w:sz w:val="24"/>
          <w:szCs w:val="24"/>
          <w:lang w:val="en-US"/>
        </w:rPr>
        <w:t xml:space="preserve">was </w:t>
      </w:r>
      <w:r w:rsidR="00602BEF">
        <w:rPr>
          <w:rFonts w:ascii="Arial" w:hAnsi="Arial" w:cs="Arial"/>
          <w:sz w:val="24"/>
          <w:szCs w:val="24"/>
          <w:lang w:val="en-US"/>
        </w:rPr>
        <w:t>calculate</w:t>
      </w:r>
      <w:r w:rsidR="007F7E97">
        <w:rPr>
          <w:rFonts w:ascii="Arial" w:hAnsi="Arial" w:cs="Arial"/>
          <w:sz w:val="24"/>
          <w:szCs w:val="24"/>
          <w:lang w:val="en-US"/>
        </w:rPr>
        <w:t>d</w:t>
      </w:r>
      <w:r w:rsidR="0063682B">
        <w:rPr>
          <w:rFonts w:ascii="Arial" w:hAnsi="Arial" w:cs="Arial"/>
          <w:sz w:val="24"/>
          <w:szCs w:val="24"/>
          <w:lang w:val="en-US"/>
        </w:rPr>
        <w:t xml:space="preserve"> before interest and taxes are deducted. </w:t>
      </w:r>
      <w:r w:rsidR="00B5419A">
        <w:rPr>
          <w:rFonts w:ascii="Arial" w:hAnsi="Arial" w:cs="Arial"/>
          <w:sz w:val="24"/>
          <w:szCs w:val="24"/>
          <w:lang w:val="en-US"/>
        </w:rPr>
        <w:t>Beyond Meat’s operating costs include</w:t>
      </w:r>
      <w:r w:rsidR="00561148">
        <w:rPr>
          <w:rFonts w:ascii="Arial" w:hAnsi="Arial" w:cs="Arial"/>
          <w:sz w:val="24"/>
          <w:szCs w:val="24"/>
          <w:lang w:val="en-US"/>
        </w:rPr>
        <w:t>d</w:t>
      </w:r>
      <w:r w:rsidR="00B5419A">
        <w:rPr>
          <w:rFonts w:ascii="Arial" w:hAnsi="Arial" w:cs="Arial"/>
          <w:sz w:val="24"/>
          <w:szCs w:val="24"/>
          <w:lang w:val="en-US"/>
        </w:rPr>
        <w:t xml:space="preserve"> R&amp;D expenditure, restructuring costs, and general administrative expenses. </w:t>
      </w:r>
      <w:r w:rsidR="005932A3">
        <w:rPr>
          <w:rFonts w:ascii="Arial" w:hAnsi="Arial" w:cs="Arial"/>
          <w:sz w:val="24"/>
          <w:szCs w:val="24"/>
          <w:lang w:val="en-US"/>
        </w:rPr>
        <w:t>H</w:t>
      </w:r>
      <w:r w:rsidR="006D7CCF">
        <w:rPr>
          <w:rFonts w:ascii="Arial" w:hAnsi="Arial" w:cs="Arial"/>
          <w:sz w:val="24"/>
          <w:szCs w:val="24"/>
          <w:lang w:val="en-US"/>
        </w:rPr>
        <w:t xml:space="preserve">aving a -34.2% operating profit margin, </w:t>
      </w:r>
      <w:r w:rsidR="00A40210">
        <w:rPr>
          <w:rFonts w:ascii="Arial" w:hAnsi="Arial" w:cs="Arial"/>
          <w:sz w:val="24"/>
          <w:szCs w:val="24"/>
          <w:lang w:val="en-US"/>
        </w:rPr>
        <w:t xml:space="preserve">indicating that </w:t>
      </w:r>
      <w:r w:rsidR="005932A3">
        <w:rPr>
          <w:rFonts w:ascii="Arial" w:hAnsi="Arial" w:cs="Arial"/>
          <w:sz w:val="24"/>
          <w:szCs w:val="24"/>
          <w:lang w:val="en-US"/>
        </w:rPr>
        <w:t>Beyond Meat</w:t>
      </w:r>
      <w:r w:rsidR="00A40210">
        <w:rPr>
          <w:rFonts w:ascii="Arial" w:hAnsi="Arial" w:cs="Arial"/>
          <w:sz w:val="24"/>
          <w:szCs w:val="24"/>
          <w:lang w:val="en-US"/>
        </w:rPr>
        <w:t xml:space="preserve"> had loads of fixed operating expenses for the start-up of manufacturing plant</w:t>
      </w:r>
      <w:r w:rsidR="005932A3">
        <w:rPr>
          <w:rFonts w:ascii="Arial" w:hAnsi="Arial" w:cs="Arial"/>
          <w:sz w:val="24"/>
          <w:szCs w:val="24"/>
          <w:lang w:val="en-US"/>
        </w:rPr>
        <w:t>s</w:t>
      </w:r>
      <w:r w:rsidR="00A40210">
        <w:rPr>
          <w:rFonts w:ascii="Arial" w:hAnsi="Arial" w:cs="Arial"/>
          <w:sz w:val="24"/>
          <w:szCs w:val="24"/>
          <w:lang w:val="en-US"/>
        </w:rPr>
        <w:t>. After some time, when the plant</w:t>
      </w:r>
      <w:r w:rsidR="00F70E50">
        <w:rPr>
          <w:rFonts w:ascii="Arial" w:hAnsi="Arial" w:cs="Arial"/>
          <w:sz w:val="24"/>
          <w:szCs w:val="24"/>
          <w:lang w:val="en-US"/>
        </w:rPr>
        <w:t>s</w:t>
      </w:r>
      <w:r w:rsidR="00A40210">
        <w:rPr>
          <w:rFonts w:ascii="Arial" w:hAnsi="Arial" w:cs="Arial"/>
          <w:sz w:val="24"/>
          <w:szCs w:val="24"/>
          <w:lang w:val="en-US"/>
        </w:rPr>
        <w:t xml:space="preserve"> run in full scale and start generating profits, the condition </w:t>
      </w:r>
      <w:r w:rsidR="00AC79C1">
        <w:rPr>
          <w:rFonts w:ascii="Arial" w:hAnsi="Arial" w:cs="Arial"/>
          <w:sz w:val="24"/>
          <w:szCs w:val="24"/>
          <w:lang w:val="en-US"/>
        </w:rPr>
        <w:t>will</w:t>
      </w:r>
      <w:r w:rsidR="00A40210">
        <w:rPr>
          <w:rFonts w:ascii="Arial" w:hAnsi="Arial" w:cs="Arial"/>
          <w:sz w:val="24"/>
          <w:szCs w:val="24"/>
          <w:lang w:val="en-US"/>
        </w:rPr>
        <w:t xml:space="preserve"> improve</w:t>
      </w:r>
      <w:r w:rsidR="00A97B8C">
        <w:rPr>
          <w:rFonts w:ascii="Arial" w:hAnsi="Arial" w:cs="Arial"/>
          <w:sz w:val="24"/>
          <w:szCs w:val="24"/>
          <w:lang w:val="en-US"/>
        </w:rPr>
        <w:t xml:space="preserve">; therefore, it </w:t>
      </w:r>
      <w:r w:rsidR="00F70E50">
        <w:rPr>
          <w:rFonts w:ascii="Arial" w:hAnsi="Arial" w:cs="Arial"/>
          <w:sz w:val="24"/>
          <w:szCs w:val="24"/>
          <w:lang w:val="en-US"/>
        </w:rPr>
        <w:t>is</w:t>
      </w:r>
      <w:r w:rsidR="00A97B8C">
        <w:rPr>
          <w:rFonts w:ascii="Arial" w:hAnsi="Arial" w:cs="Arial"/>
          <w:sz w:val="24"/>
          <w:szCs w:val="24"/>
          <w:lang w:val="en-US"/>
        </w:rPr>
        <w:t xml:space="preserve"> unfair </w:t>
      </w:r>
      <w:r w:rsidR="005932A3">
        <w:rPr>
          <w:rFonts w:ascii="Arial" w:hAnsi="Arial" w:cs="Arial"/>
          <w:sz w:val="24"/>
          <w:szCs w:val="24"/>
          <w:lang w:val="en-US"/>
        </w:rPr>
        <w:t xml:space="preserve">to </w:t>
      </w:r>
      <w:r w:rsidR="00A97B8C">
        <w:rPr>
          <w:rFonts w:ascii="Arial" w:hAnsi="Arial" w:cs="Arial"/>
          <w:sz w:val="24"/>
          <w:szCs w:val="24"/>
          <w:lang w:val="en-US"/>
        </w:rPr>
        <w:t xml:space="preserve">compare </w:t>
      </w:r>
      <w:r w:rsidR="005932A3">
        <w:rPr>
          <w:rFonts w:ascii="Arial" w:hAnsi="Arial" w:cs="Arial"/>
          <w:sz w:val="24"/>
          <w:szCs w:val="24"/>
          <w:lang w:val="en-US"/>
        </w:rPr>
        <w:t xml:space="preserve">Beyond Meat’s </w:t>
      </w:r>
      <w:r w:rsidR="00A97B8C">
        <w:rPr>
          <w:rFonts w:ascii="Arial" w:hAnsi="Arial" w:cs="Arial"/>
          <w:sz w:val="24"/>
          <w:szCs w:val="24"/>
          <w:lang w:val="en-US"/>
        </w:rPr>
        <w:t xml:space="preserve">margin with that of the industry’s, which </w:t>
      </w:r>
      <w:r w:rsidR="00AC3FC9">
        <w:rPr>
          <w:rFonts w:ascii="Arial" w:hAnsi="Arial" w:cs="Arial"/>
          <w:sz w:val="24"/>
          <w:szCs w:val="24"/>
          <w:lang w:val="en-US"/>
        </w:rPr>
        <w:t>is</w:t>
      </w:r>
      <w:r w:rsidR="00A97B8C">
        <w:rPr>
          <w:rFonts w:ascii="Arial" w:hAnsi="Arial" w:cs="Arial"/>
          <w:sz w:val="24"/>
          <w:szCs w:val="24"/>
          <w:lang w:val="en-US"/>
        </w:rPr>
        <w:t xml:space="preserve"> 8.06%.</w:t>
      </w:r>
    </w:p>
    <w:p w14:paraId="6F9E631D" w14:textId="77777777" w:rsidR="00804CEA" w:rsidRDefault="00804CEA" w:rsidP="00A40210">
      <w:pPr>
        <w:spacing w:line="360" w:lineRule="auto"/>
        <w:jc w:val="both"/>
        <w:rPr>
          <w:rFonts w:ascii="Arial" w:hAnsi="Arial" w:cs="Arial"/>
          <w:sz w:val="24"/>
          <w:szCs w:val="24"/>
          <w:lang w:val="en-US"/>
        </w:rPr>
      </w:pPr>
    </w:p>
    <w:p w14:paraId="625259DB" w14:textId="124E580C" w:rsidR="00DD2C5D" w:rsidRDefault="00FF6931" w:rsidP="00804CEA">
      <w:pPr>
        <w:spacing w:after="0" w:line="360" w:lineRule="auto"/>
        <w:jc w:val="both"/>
        <w:rPr>
          <w:rFonts w:ascii="Arial" w:hAnsi="Arial" w:cs="Arial"/>
          <w:sz w:val="24"/>
          <w:szCs w:val="24"/>
          <w:lang w:val="en-US"/>
        </w:rPr>
      </w:pPr>
      <w:r>
        <w:rPr>
          <w:rFonts w:ascii="Arial" w:hAnsi="Arial" w:cs="Arial"/>
          <w:sz w:val="24"/>
          <w:szCs w:val="24"/>
          <w:lang w:val="en-US"/>
        </w:rPr>
        <w:t>Beyond Meat</w:t>
      </w:r>
      <w:r w:rsidR="00242F91">
        <w:rPr>
          <w:rFonts w:ascii="Arial" w:hAnsi="Arial" w:cs="Arial"/>
          <w:sz w:val="24"/>
          <w:szCs w:val="24"/>
          <w:lang w:val="en-US"/>
        </w:rPr>
        <w:t xml:space="preserve">’s </w:t>
      </w:r>
      <w:r w:rsidR="00242F91" w:rsidRPr="009A6D22">
        <w:rPr>
          <w:rFonts w:ascii="Arial" w:hAnsi="Arial" w:cs="Arial"/>
          <w:b/>
          <w:bCs/>
          <w:sz w:val="24"/>
          <w:szCs w:val="24"/>
          <w:lang w:val="en-US"/>
        </w:rPr>
        <w:t>Net Profit Margin</w:t>
      </w:r>
      <w:r>
        <w:rPr>
          <w:rFonts w:ascii="Arial" w:hAnsi="Arial" w:cs="Arial"/>
          <w:sz w:val="24"/>
          <w:szCs w:val="24"/>
          <w:lang w:val="en-US"/>
        </w:rPr>
        <w:t xml:space="preserve"> </w:t>
      </w:r>
      <w:r w:rsidR="00DE4F3A">
        <w:rPr>
          <w:rFonts w:ascii="Arial" w:hAnsi="Arial" w:cs="Arial"/>
          <w:sz w:val="24"/>
          <w:szCs w:val="24"/>
          <w:lang w:val="en-US"/>
        </w:rPr>
        <w:t>showed</w:t>
      </w:r>
      <w:r>
        <w:rPr>
          <w:rFonts w:ascii="Arial" w:hAnsi="Arial" w:cs="Arial"/>
          <w:sz w:val="24"/>
          <w:szCs w:val="24"/>
          <w:lang w:val="en-US"/>
        </w:rPr>
        <w:t xml:space="preserve"> negative of -3</w:t>
      </w:r>
      <w:r w:rsidR="00776B86">
        <w:rPr>
          <w:rFonts w:ascii="Arial" w:hAnsi="Arial" w:cs="Arial"/>
          <w:sz w:val="24"/>
          <w:szCs w:val="24"/>
          <w:lang w:val="en-US"/>
        </w:rPr>
        <w:t>9</w:t>
      </w:r>
      <w:r>
        <w:rPr>
          <w:rFonts w:ascii="Arial" w:hAnsi="Arial" w:cs="Arial"/>
          <w:sz w:val="24"/>
          <w:szCs w:val="24"/>
          <w:lang w:val="en-US"/>
        </w:rPr>
        <w:t xml:space="preserve">%, </w:t>
      </w:r>
      <w:r w:rsidR="00812C54">
        <w:rPr>
          <w:rFonts w:ascii="Arial" w:hAnsi="Arial" w:cs="Arial"/>
          <w:sz w:val="24"/>
          <w:szCs w:val="24"/>
          <w:lang w:val="en-US"/>
        </w:rPr>
        <w:t xml:space="preserve">that means </w:t>
      </w:r>
      <w:r w:rsidR="00DE4F3A">
        <w:rPr>
          <w:rFonts w:ascii="Arial" w:hAnsi="Arial" w:cs="Arial"/>
          <w:sz w:val="24"/>
          <w:szCs w:val="24"/>
          <w:lang w:val="en-US"/>
        </w:rPr>
        <w:t>its</w:t>
      </w:r>
      <w:r w:rsidR="00812C54">
        <w:rPr>
          <w:rFonts w:ascii="Arial" w:hAnsi="Arial" w:cs="Arial"/>
          <w:sz w:val="24"/>
          <w:szCs w:val="24"/>
          <w:lang w:val="en-US"/>
        </w:rPr>
        <w:t xml:space="preserve"> </w:t>
      </w:r>
      <w:r w:rsidR="00DE4F3A">
        <w:rPr>
          <w:rFonts w:ascii="Arial" w:hAnsi="Arial" w:cs="Arial"/>
          <w:sz w:val="24"/>
          <w:szCs w:val="24"/>
          <w:lang w:val="en-US"/>
        </w:rPr>
        <w:t>revenue</w:t>
      </w:r>
      <w:r w:rsidR="00812C54">
        <w:rPr>
          <w:rFonts w:ascii="Arial" w:hAnsi="Arial" w:cs="Arial"/>
          <w:sz w:val="24"/>
          <w:szCs w:val="24"/>
          <w:lang w:val="en-US"/>
        </w:rPr>
        <w:t xml:space="preserve"> </w:t>
      </w:r>
      <w:r w:rsidR="00A60055">
        <w:rPr>
          <w:rFonts w:ascii="Arial" w:hAnsi="Arial" w:cs="Arial"/>
          <w:sz w:val="24"/>
          <w:szCs w:val="24"/>
          <w:lang w:val="en-US"/>
        </w:rPr>
        <w:t>earned</w:t>
      </w:r>
      <w:r w:rsidR="00DE4F3A">
        <w:rPr>
          <w:rFonts w:ascii="Arial" w:hAnsi="Arial" w:cs="Arial"/>
          <w:sz w:val="24"/>
          <w:szCs w:val="24"/>
          <w:lang w:val="en-US"/>
        </w:rPr>
        <w:t xml:space="preserve"> </w:t>
      </w:r>
      <w:r w:rsidR="00812C54">
        <w:rPr>
          <w:rFonts w:ascii="Arial" w:hAnsi="Arial" w:cs="Arial"/>
          <w:sz w:val="24"/>
          <w:szCs w:val="24"/>
          <w:lang w:val="en-US"/>
        </w:rPr>
        <w:t xml:space="preserve">was </w:t>
      </w:r>
      <w:r w:rsidR="00DE4F3A">
        <w:rPr>
          <w:rFonts w:ascii="Arial" w:hAnsi="Arial" w:cs="Arial"/>
          <w:sz w:val="24"/>
          <w:szCs w:val="24"/>
          <w:lang w:val="en-US"/>
        </w:rPr>
        <w:t>inadequate</w:t>
      </w:r>
      <w:r w:rsidR="00812C54">
        <w:rPr>
          <w:rFonts w:ascii="Arial" w:hAnsi="Arial" w:cs="Arial"/>
          <w:sz w:val="24"/>
          <w:szCs w:val="24"/>
          <w:lang w:val="en-US"/>
        </w:rPr>
        <w:t xml:space="preserve"> to cover the cost of goods sold. </w:t>
      </w:r>
      <w:r w:rsidR="00DD1E11">
        <w:rPr>
          <w:rFonts w:ascii="Arial" w:hAnsi="Arial" w:cs="Arial"/>
          <w:sz w:val="24"/>
          <w:szCs w:val="24"/>
          <w:lang w:val="en-US"/>
        </w:rPr>
        <w:t>The</w:t>
      </w:r>
      <w:r w:rsidR="0091780E">
        <w:rPr>
          <w:rFonts w:ascii="Arial" w:hAnsi="Arial" w:cs="Arial"/>
          <w:sz w:val="24"/>
          <w:szCs w:val="24"/>
          <w:lang w:val="en-US"/>
        </w:rPr>
        <w:t xml:space="preserve"> negative number might be </w:t>
      </w:r>
      <w:r w:rsidR="00DD1E11">
        <w:rPr>
          <w:rFonts w:ascii="Arial" w:hAnsi="Arial" w:cs="Arial"/>
          <w:sz w:val="24"/>
          <w:szCs w:val="24"/>
          <w:lang w:val="en-US"/>
        </w:rPr>
        <w:t>viewed</w:t>
      </w:r>
      <w:r w:rsidR="0091780E">
        <w:rPr>
          <w:rFonts w:ascii="Arial" w:hAnsi="Arial" w:cs="Arial"/>
          <w:sz w:val="24"/>
          <w:szCs w:val="24"/>
          <w:lang w:val="en-US"/>
        </w:rPr>
        <w:t xml:space="preserve"> as </w:t>
      </w:r>
      <w:r w:rsidR="00E055BD">
        <w:rPr>
          <w:rFonts w:ascii="Arial" w:hAnsi="Arial" w:cs="Arial"/>
          <w:sz w:val="24"/>
          <w:szCs w:val="24"/>
          <w:lang w:val="en-US"/>
        </w:rPr>
        <w:t>poor</w:t>
      </w:r>
      <w:r w:rsidR="0091780E">
        <w:rPr>
          <w:rFonts w:ascii="Arial" w:hAnsi="Arial" w:cs="Arial"/>
          <w:sz w:val="24"/>
          <w:szCs w:val="24"/>
          <w:lang w:val="en-US"/>
        </w:rPr>
        <w:t xml:space="preserve"> business performance</w:t>
      </w:r>
      <w:r w:rsidR="006D7CCF">
        <w:rPr>
          <w:rFonts w:ascii="Arial" w:hAnsi="Arial" w:cs="Arial"/>
          <w:sz w:val="24"/>
          <w:szCs w:val="24"/>
          <w:lang w:val="en-US"/>
        </w:rPr>
        <w:t xml:space="preserve"> when compare</w:t>
      </w:r>
      <w:r w:rsidR="00994403">
        <w:rPr>
          <w:rFonts w:ascii="Arial" w:hAnsi="Arial" w:cs="Arial"/>
          <w:sz w:val="24"/>
          <w:szCs w:val="24"/>
          <w:lang w:val="en-US"/>
        </w:rPr>
        <w:t>d</w:t>
      </w:r>
      <w:r w:rsidR="006D7CCF">
        <w:rPr>
          <w:rFonts w:ascii="Arial" w:hAnsi="Arial" w:cs="Arial"/>
          <w:sz w:val="24"/>
          <w:szCs w:val="24"/>
          <w:lang w:val="en-US"/>
        </w:rPr>
        <w:t xml:space="preserve"> </w:t>
      </w:r>
      <w:r w:rsidR="00185660">
        <w:rPr>
          <w:rFonts w:ascii="Arial" w:hAnsi="Arial" w:cs="Arial"/>
          <w:sz w:val="24"/>
          <w:szCs w:val="24"/>
          <w:lang w:val="en-US"/>
        </w:rPr>
        <w:t>to</w:t>
      </w:r>
      <w:r w:rsidR="006D7CCF">
        <w:rPr>
          <w:rFonts w:ascii="Arial" w:hAnsi="Arial" w:cs="Arial"/>
          <w:sz w:val="24"/>
          <w:szCs w:val="24"/>
          <w:lang w:val="en-US"/>
        </w:rPr>
        <w:t xml:space="preserve"> the industry’s margin of 7.04%</w:t>
      </w:r>
      <w:r w:rsidR="001B46C8">
        <w:rPr>
          <w:rFonts w:ascii="Arial" w:hAnsi="Arial" w:cs="Arial"/>
          <w:sz w:val="24"/>
          <w:szCs w:val="24"/>
          <w:lang w:val="en-US"/>
        </w:rPr>
        <w:t>;</w:t>
      </w:r>
      <w:r w:rsidR="0091780E">
        <w:rPr>
          <w:rFonts w:ascii="Arial" w:hAnsi="Arial" w:cs="Arial"/>
          <w:sz w:val="24"/>
          <w:szCs w:val="24"/>
          <w:lang w:val="en-US"/>
        </w:rPr>
        <w:t xml:space="preserve"> but</w:t>
      </w:r>
      <w:r w:rsidR="001B46C8">
        <w:rPr>
          <w:rFonts w:ascii="Arial" w:hAnsi="Arial" w:cs="Arial"/>
          <w:sz w:val="24"/>
          <w:szCs w:val="24"/>
          <w:lang w:val="en-US"/>
        </w:rPr>
        <w:t xml:space="preserve"> </w:t>
      </w:r>
      <w:r w:rsidR="00994403">
        <w:rPr>
          <w:rFonts w:ascii="Arial" w:hAnsi="Arial" w:cs="Arial"/>
          <w:sz w:val="24"/>
          <w:szCs w:val="24"/>
          <w:lang w:val="en-US"/>
        </w:rPr>
        <w:t>as</w:t>
      </w:r>
      <w:r w:rsidR="001B46C8">
        <w:rPr>
          <w:rFonts w:ascii="Arial" w:hAnsi="Arial" w:cs="Arial"/>
          <w:sz w:val="24"/>
          <w:szCs w:val="24"/>
          <w:lang w:val="en-US"/>
        </w:rPr>
        <w:t xml:space="preserve"> Beyond Meat</w:t>
      </w:r>
      <w:r w:rsidR="00994403">
        <w:rPr>
          <w:rFonts w:ascii="Arial" w:hAnsi="Arial" w:cs="Arial"/>
          <w:sz w:val="24"/>
          <w:szCs w:val="24"/>
          <w:lang w:val="en-US"/>
        </w:rPr>
        <w:t xml:space="preserve"> is</w:t>
      </w:r>
      <w:r w:rsidR="001B46C8">
        <w:rPr>
          <w:rFonts w:ascii="Arial" w:hAnsi="Arial" w:cs="Arial"/>
          <w:sz w:val="24"/>
          <w:szCs w:val="24"/>
          <w:lang w:val="en-US"/>
        </w:rPr>
        <w:t xml:space="preserve"> in </w:t>
      </w:r>
      <w:r w:rsidR="00A60055">
        <w:rPr>
          <w:rFonts w:ascii="Arial" w:hAnsi="Arial" w:cs="Arial"/>
          <w:sz w:val="24"/>
          <w:szCs w:val="24"/>
          <w:lang w:val="en-US"/>
        </w:rPr>
        <w:t>a stage of expansion</w:t>
      </w:r>
      <w:r w:rsidR="001B46C8">
        <w:rPr>
          <w:rFonts w:ascii="Arial" w:hAnsi="Arial" w:cs="Arial"/>
          <w:sz w:val="24"/>
          <w:szCs w:val="24"/>
          <w:lang w:val="en-US"/>
        </w:rPr>
        <w:t xml:space="preserve">, it needs capital </w:t>
      </w:r>
      <w:r w:rsidR="004C3661">
        <w:rPr>
          <w:rFonts w:ascii="Arial" w:hAnsi="Arial" w:cs="Arial"/>
          <w:sz w:val="24"/>
          <w:szCs w:val="24"/>
          <w:lang w:val="en-US"/>
        </w:rPr>
        <w:t>investments</w:t>
      </w:r>
      <w:r w:rsidR="001B46C8">
        <w:rPr>
          <w:rFonts w:ascii="Arial" w:hAnsi="Arial" w:cs="Arial"/>
          <w:sz w:val="24"/>
          <w:szCs w:val="24"/>
          <w:lang w:val="en-US"/>
        </w:rPr>
        <w:t xml:space="preserve"> to get started</w:t>
      </w:r>
      <w:r w:rsidR="00A60055">
        <w:rPr>
          <w:rFonts w:ascii="Arial" w:hAnsi="Arial" w:cs="Arial"/>
          <w:sz w:val="24"/>
          <w:szCs w:val="24"/>
          <w:lang w:val="en-US"/>
        </w:rPr>
        <w:t>,</w:t>
      </w:r>
      <w:r w:rsidR="005639F0">
        <w:rPr>
          <w:rFonts w:ascii="Arial" w:hAnsi="Arial" w:cs="Arial"/>
          <w:sz w:val="24"/>
          <w:szCs w:val="24"/>
          <w:lang w:val="en-US"/>
        </w:rPr>
        <w:t xml:space="preserve"> its expenses w</w:t>
      </w:r>
      <w:r w:rsidR="00185660">
        <w:rPr>
          <w:rFonts w:ascii="Arial" w:hAnsi="Arial" w:cs="Arial"/>
          <w:sz w:val="24"/>
          <w:szCs w:val="24"/>
          <w:lang w:val="en-US"/>
        </w:rPr>
        <w:t>ill</w:t>
      </w:r>
      <w:r w:rsidR="005639F0">
        <w:rPr>
          <w:rFonts w:ascii="Arial" w:hAnsi="Arial" w:cs="Arial"/>
          <w:sz w:val="24"/>
          <w:szCs w:val="24"/>
          <w:lang w:val="en-US"/>
        </w:rPr>
        <w:t xml:space="preserve"> exceed revenues</w:t>
      </w:r>
      <w:r w:rsidR="00A60055">
        <w:rPr>
          <w:rFonts w:ascii="Arial" w:hAnsi="Arial" w:cs="Arial"/>
          <w:sz w:val="24"/>
          <w:szCs w:val="24"/>
          <w:lang w:val="en-US"/>
        </w:rPr>
        <w:t xml:space="preserve"> for a period of time</w:t>
      </w:r>
      <w:r w:rsidR="00242F91">
        <w:rPr>
          <w:rFonts w:ascii="Arial" w:hAnsi="Arial" w:cs="Arial"/>
          <w:sz w:val="24"/>
          <w:szCs w:val="24"/>
          <w:lang w:val="en-US"/>
        </w:rPr>
        <w:t>.</w:t>
      </w:r>
      <w:r w:rsidR="005639F0">
        <w:rPr>
          <w:rFonts w:ascii="Arial" w:hAnsi="Arial" w:cs="Arial"/>
          <w:sz w:val="24"/>
          <w:szCs w:val="24"/>
          <w:lang w:val="en-US"/>
        </w:rPr>
        <w:t xml:space="preserve"> </w:t>
      </w:r>
    </w:p>
    <w:p w14:paraId="5BF456A3" w14:textId="2FBF8B5E" w:rsidR="00F50BC6" w:rsidRDefault="005639F0" w:rsidP="00804CEA">
      <w:pPr>
        <w:spacing w:after="0" w:line="360" w:lineRule="auto"/>
        <w:jc w:val="both"/>
        <w:rPr>
          <w:rFonts w:ascii="Arial" w:hAnsi="Arial" w:cs="Arial"/>
          <w:sz w:val="24"/>
          <w:szCs w:val="24"/>
          <w:lang w:val="en-US"/>
        </w:rPr>
      </w:pPr>
      <w:r>
        <w:rPr>
          <w:rFonts w:ascii="Arial" w:hAnsi="Arial" w:cs="Arial"/>
          <w:sz w:val="24"/>
          <w:szCs w:val="24"/>
          <w:lang w:val="en-US"/>
        </w:rPr>
        <w:t xml:space="preserve"> </w:t>
      </w:r>
    </w:p>
    <w:p w14:paraId="320F0374" w14:textId="0128866C" w:rsidR="0042494F" w:rsidRDefault="00A97B8C" w:rsidP="00DB4E29">
      <w:pPr>
        <w:spacing w:line="360" w:lineRule="auto"/>
        <w:jc w:val="both"/>
        <w:rPr>
          <w:rFonts w:ascii="Arial" w:hAnsi="Arial" w:cs="Arial"/>
          <w:sz w:val="24"/>
          <w:szCs w:val="24"/>
          <w:lang w:val="en-US"/>
        </w:rPr>
      </w:pPr>
      <w:r>
        <w:rPr>
          <w:rFonts w:ascii="Arial" w:hAnsi="Arial" w:cs="Arial"/>
          <w:sz w:val="24"/>
          <w:szCs w:val="24"/>
          <w:lang w:val="en-US"/>
        </w:rPr>
        <w:t xml:space="preserve">Beyond Meat </w:t>
      </w:r>
      <w:r w:rsidR="006606CB">
        <w:rPr>
          <w:rFonts w:ascii="Arial" w:hAnsi="Arial" w:cs="Arial"/>
          <w:sz w:val="24"/>
          <w:szCs w:val="24"/>
          <w:lang w:val="en-US"/>
        </w:rPr>
        <w:t>had a</w:t>
      </w:r>
      <w:r>
        <w:rPr>
          <w:rFonts w:ascii="Arial" w:hAnsi="Arial" w:cs="Arial"/>
          <w:sz w:val="24"/>
          <w:szCs w:val="24"/>
          <w:lang w:val="en-US"/>
        </w:rPr>
        <w:t xml:space="preserve"> </w:t>
      </w:r>
      <w:r w:rsidRPr="00A97B8C">
        <w:rPr>
          <w:rFonts w:ascii="Arial" w:hAnsi="Arial" w:cs="Arial"/>
          <w:b/>
          <w:bCs/>
          <w:sz w:val="24"/>
          <w:szCs w:val="24"/>
          <w:lang w:val="en-US"/>
        </w:rPr>
        <w:t>Return on Total Assets</w:t>
      </w:r>
      <w:r>
        <w:rPr>
          <w:rFonts w:ascii="Arial" w:hAnsi="Arial" w:cs="Arial"/>
          <w:b/>
          <w:bCs/>
          <w:sz w:val="24"/>
          <w:szCs w:val="24"/>
          <w:lang w:val="en-US"/>
        </w:rPr>
        <w:t xml:space="preserve"> </w:t>
      </w:r>
      <w:r w:rsidRPr="00A97B8C">
        <w:rPr>
          <w:rFonts w:ascii="Arial" w:hAnsi="Arial" w:cs="Arial"/>
          <w:sz w:val="24"/>
          <w:szCs w:val="24"/>
          <w:lang w:val="en-US"/>
        </w:rPr>
        <w:t>of -13.2%</w:t>
      </w:r>
      <w:r>
        <w:rPr>
          <w:rFonts w:ascii="Arial" w:hAnsi="Arial" w:cs="Arial"/>
          <w:sz w:val="24"/>
          <w:szCs w:val="24"/>
          <w:lang w:val="en-US"/>
        </w:rPr>
        <w:t xml:space="preserve">, </w:t>
      </w:r>
      <w:r w:rsidR="00DB4E29">
        <w:rPr>
          <w:rFonts w:ascii="Arial" w:hAnsi="Arial" w:cs="Arial"/>
          <w:sz w:val="24"/>
          <w:szCs w:val="24"/>
          <w:lang w:val="en-US"/>
        </w:rPr>
        <w:t>and</w:t>
      </w:r>
      <w:r w:rsidR="002A2811">
        <w:rPr>
          <w:rFonts w:ascii="Arial" w:hAnsi="Arial" w:cs="Arial"/>
          <w:sz w:val="24"/>
          <w:szCs w:val="24"/>
          <w:lang w:val="en-US"/>
        </w:rPr>
        <w:t xml:space="preserve"> the industry </w:t>
      </w:r>
      <w:r w:rsidR="00EA5FC2">
        <w:rPr>
          <w:rFonts w:ascii="Arial" w:hAnsi="Arial" w:cs="Arial"/>
          <w:sz w:val="24"/>
          <w:szCs w:val="24"/>
          <w:lang w:val="en-US"/>
        </w:rPr>
        <w:t>had</w:t>
      </w:r>
      <w:r w:rsidR="002A2811">
        <w:rPr>
          <w:rFonts w:ascii="Arial" w:hAnsi="Arial" w:cs="Arial"/>
          <w:sz w:val="24"/>
          <w:szCs w:val="24"/>
          <w:lang w:val="en-US"/>
        </w:rPr>
        <w:t xml:space="preserve"> a return of 5.8%. </w:t>
      </w:r>
      <w:r w:rsidR="00895583">
        <w:rPr>
          <w:rFonts w:ascii="Arial" w:hAnsi="Arial" w:cs="Arial"/>
          <w:sz w:val="24"/>
          <w:szCs w:val="24"/>
          <w:lang w:val="en-US"/>
        </w:rPr>
        <w:t>ROA is a measure for testing asset efficiency</w:t>
      </w:r>
      <w:r w:rsidR="00BA5C00">
        <w:rPr>
          <w:rFonts w:ascii="Arial" w:hAnsi="Arial" w:cs="Arial"/>
          <w:sz w:val="24"/>
          <w:szCs w:val="24"/>
          <w:lang w:val="en-US"/>
        </w:rPr>
        <w:t xml:space="preserve">. It is difficult at this moment to </w:t>
      </w:r>
      <w:r w:rsidR="00BA5C00">
        <w:rPr>
          <w:rFonts w:ascii="Arial" w:hAnsi="Arial" w:cs="Arial"/>
          <w:sz w:val="24"/>
          <w:szCs w:val="24"/>
          <w:lang w:val="en-US"/>
        </w:rPr>
        <w:lastRenderedPageBreak/>
        <w:t>compare Beyond Meat’s ROA with that of the industry</w:t>
      </w:r>
      <w:r w:rsidR="00F040B0">
        <w:rPr>
          <w:rFonts w:ascii="Arial" w:hAnsi="Arial" w:cs="Arial"/>
          <w:sz w:val="24"/>
          <w:szCs w:val="24"/>
          <w:lang w:val="en-US"/>
        </w:rPr>
        <w:t xml:space="preserve">, since it </w:t>
      </w:r>
      <w:r w:rsidR="00EA5FC2">
        <w:rPr>
          <w:rFonts w:ascii="Arial" w:hAnsi="Arial" w:cs="Arial"/>
          <w:sz w:val="24"/>
          <w:szCs w:val="24"/>
          <w:lang w:val="en-US"/>
        </w:rPr>
        <w:t>is in</w:t>
      </w:r>
      <w:r w:rsidR="00F040B0">
        <w:rPr>
          <w:rFonts w:ascii="Arial" w:hAnsi="Arial" w:cs="Arial"/>
          <w:sz w:val="24"/>
          <w:szCs w:val="24"/>
          <w:lang w:val="en-US"/>
        </w:rPr>
        <w:t xml:space="preserve"> the expansion stage.</w:t>
      </w:r>
      <w:r w:rsidR="00BA5C00">
        <w:rPr>
          <w:rFonts w:ascii="Arial" w:hAnsi="Arial" w:cs="Arial"/>
          <w:sz w:val="24"/>
          <w:szCs w:val="24"/>
          <w:lang w:val="en-US"/>
        </w:rPr>
        <w:t xml:space="preserve"> </w:t>
      </w:r>
    </w:p>
    <w:p w14:paraId="52D7C70E" w14:textId="03C82730" w:rsidR="00804CEA" w:rsidRDefault="006606CB" w:rsidP="00AD4A9A">
      <w:pPr>
        <w:spacing w:after="0" w:line="360" w:lineRule="auto"/>
        <w:jc w:val="both"/>
        <w:rPr>
          <w:rFonts w:ascii="Arial" w:hAnsi="Arial" w:cs="Arial"/>
          <w:sz w:val="24"/>
          <w:szCs w:val="24"/>
          <w:lang w:val="en-US"/>
        </w:rPr>
      </w:pPr>
      <w:r>
        <w:rPr>
          <w:rFonts w:ascii="Arial" w:hAnsi="Arial" w:cs="Arial"/>
          <w:sz w:val="24"/>
          <w:szCs w:val="24"/>
          <w:lang w:val="en-US"/>
        </w:rPr>
        <w:t xml:space="preserve">Beyond Meat had a -84.30% of </w:t>
      </w:r>
      <w:r w:rsidRPr="006606CB">
        <w:rPr>
          <w:rFonts w:ascii="Arial" w:hAnsi="Arial" w:cs="Arial"/>
          <w:b/>
          <w:bCs/>
          <w:sz w:val="24"/>
          <w:szCs w:val="24"/>
          <w:lang w:val="en-US"/>
        </w:rPr>
        <w:t>Return on Stockholder’s Equity</w:t>
      </w:r>
      <w:r>
        <w:rPr>
          <w:rFonts w:ascii="Arial" w:hAnsi="Arial" w:cs="Arial"/>
          <w:b/>
          <w:bCs/>
          <w:sz w:val="24"/>
          <w:szCs w:val="24"/>
          <w:lang w:val="en-US"/>
        </w:rPr>
        <w:t xml:space="preserve">, </w:t>
      </w:r>
      <w:r w:rsidRPr="006606CB">
        <w:rPr>
          <w:rFonts w:ascii="Arial" w:hAnsi="Arial" w:cs="Arial"/>
          <w:sz w:val="24"/>
          <w:szCs w:val="24"/>
          <w:lang w:val="en-US"/>
        </w:rPr>
        <w:t>that</w:t>
      </w:r>
      <w:r>
        <w:rPr>
          <w:rFonts w:ascii="Arial" w:hAnsi="Arial" w:cs="Arial"/>
          <w:b/>
          <w:bCs/>
          <w:sz w:val="24"/>
          <w:szCs w:val="24"/>
          <w:lang w:val="en-US"/>
        </w:rPr>
        <w:t xml:space="preserve"> </w:t>
      </w:r>
      <w:r w:rsidRPr="006606CB">
        <w:rPr>
          <w:rFonts w:ascii="Arial" w:hAnsi="Arial" w:cs="Arial"/>
          <w:sz w:val="24"/>
          <w:szCs w:val="24"/>
          <w:lang w:val="en-US"/>
        </w:rPr>
        <w:t xml:space="preserve">means </w:t>
      </w:r>
      <w:r w:rsidR="00F040B0">
        <w:rPr>
          <w:rFonts w:ascii="Arial" w:hAnsi="Arial" w:cs="Arial"/>
          <w:sz w:val="24"/>
          <w:szCs w:val="24"/>
          <w:lang w:val="en-US"/>
        </w:rPr>
        <w:t xml:space="preserve">it had </w:t>
      </w:r>
      <w:r>
        <w:rPr>
          <w:rFonts w:ascii="Arial" w:hAnsi="Arial" w:cs="Arial"/>
          <w:sz w:val="24"/>
          <w:szCs w:val="24"/>
          <w:lang w:val="en-US"/>
        </w:rPr>
        <w:t>incurred a loss</w:t>
      </w:r>
      <w:r w:rsidR="00E4104E">
        <w:rPr>
          <w:rFonts w:ascii="Arial" w:hAnsi="Arial" w:cs="Arial"/>
          <w:sz w:val="24"/>
          <w:szCs w:val="24"/>
          <w:lang w:val="en-US"/>
        </w:rPr>
        <w:t xml:space="preserve">. But a negative percentage is not always bad, especially when Beyond Meat </w:t>
      </w:r>
      <w:r w:rsidR="00453A55">
        <w:rPr>
          <w:rFonts w:ascii="Arial" w:hAnsi="Arial" w:cs="Arial"/>
          <w:sz w:val="24"/>
          <w:szCs w:val="24"/>
          <w:lang w:val="en-US"/>
        </w:rPr>
        <w:t>is going</w:t>
      </w:r>
      <w:r w:rsidR="00E4104E">
        <w:rPr>
          <w:rFonts w:ascii="Arial" w:hAnsi="Arial" w:cs="Arial"/>
          <w:sz w:val="24"/>
          <w:szCs w:val="24"/>
          <w:lang w:val="en-US"/>
        </w:rPr>
        <w:t xml:space="preserve"> global.  </w:t>
      </w:r>
      <w:r w:rsidR="00A73073">
        <w:rPr>
          <w:rFonts w:ascii="Arial" w:hAnsi="Arial" w:cs="Arial"/>
          <w:sz w:val="24"/>
          <w:szCs w:val="24"/>
          <w:lang w:val="en-US"/>
        </w:rPr>
        <w:t xml:space="preserve">When net income </w:t>
      </w:r>
      <w:r w:rsidR="00D0081F">
        <w:rPr>
          <w:rFonts w:ascii="Arial" w:hAnsi="Arial" w:cs="Arial"/>
          <w:sz w:val="24"/>
          <w:szCs w:val="24"/>
          <w:lang w:val="en-US"/>
        </w:rPr>
        <w:t>showed</w:t>
      </w:r>
      <w:r w:rsidR="00A73073">
        <w:rPr>
          <w:rFonts w:ascii="Arial" w:hAnsi="Arial" w:cs="Arial"/>
          <w:sz w:val="24"/>
          <w:szCs w:val="24"/>
          <w:lang w:val="en-US"/>
        </w:rPr>
        <w:t xml:space="preserve"> </w:t>
      </w:r>
      <w:r w:rsidR="00D0081F">
        <w:rPr>
          <w:rFonts w:ascii="Arial" w:hAnsi="Arial" w:cs="Arial"/>
          <w:sz w:val="24"/>
          <w:szCs w:val="24"/>
          <w:lang w:val="en-US"/>
        </w:rPr>
        <w:t>bad</w:t>
      </w:r>
      <w:r w:rsidR="00A73073">
        <w:rPr>
          <w:rFonts w:ascii="Arial" w:hAnsi="Arial" w:cs="Arial"/>
          <w:sz w:val="24"/>
          <w:szCs w:val="24"/>
          <w:lang w:val="en-US"/>
        </w:rPr>
        <w:t xml:space="preserve">, </w:t>
      </w:r>
      <w:r w:rsidR="00A73073" w:rsidRPr="00F040B0">
        <w:rPr>
          <w:rFonts w:ascii="Arial" w:hAnsi="Arial" w:cs="Arial"/>
          <w:b/>
          <w:bCs/>
          <w:sz w:val="24"/>
          <w:szCs w:val="24"/>
          <w:lang w:val="en-US"/>
        </w:rPr>
        <w:t>free cash flow</w:t>
      </w:r>
      <w:r w:rsidR="006032E6">
        <w:rPr>
          <w:rFonts w:ascii="Arial" w:hAnsi="Arial" w:cs="Arial"/>
          <w:sz w:val="24"/>
          <w:szCs w:val="24"/>
          <w:lang w:val="en-US"/>
        </w:rPr>
        <w:t xml:space="preserve"> </w:t>
      </w:r>
      <w:r w:rsidR="008051BE">
        <w:rPr>
          <w:rFonts w:ascii="Arial" w:hAnsi="Arial" w:cs="Arial"/>
          <w:sz w:val="24"/>
          <w:szCs w:val="24"/>
          <w:lang w:val="en-US"/>
        </w:rPr>
        <w:t>will</w:t>
      </w:r>
      <w:r w:rsidR="006032E6">
        <w:rPr>
          <w:rFonts w:ascii="Arial" w:hAnsi="Arial" w:cs="Arial"/>
          <w:sz w:val="24"/>
          <w:szCs w:val="24"/>
          <w:lang w:val="en-US"/>
        </w:rPr>
        <w:t xml:space="preserve"> be </w:t>
      </w:r>
      <w:r w:rsidR="00EA5FC2">
        <w:rPr>
          <w:rFonts w:ascii="Arial" w:hAnsi="Arial" w:cs="Arial"/>
          <w:sz w:val="24"/>
          <w:szCs w:val="24"/>
          <w:lang w:val="en-US"/>
        </w:rPr>
        <w:t xml:space="preserve">looked at </w:t>
      </w:r>
      <w:r w:rsidR="008051BE">
        <w:rPr>
          <w:rFonts w:ascii="Arial" w:hAnsi="Arial" w:cs="Arial"/>
          <w:sz w:val="24"/>
          <w:szCs w:val="24"/>
          <w:lang w:val="en-US"/>
        </w:rPr>
        <w:t>for</w:t>
      </w:r>
      <w:r w:rsidR="00EA5FC2">
        <w:rPr>
          <w:rFonts w:ascii="Arial" w:hAnsi="Arial" w:cs="Arial"/>
          <w:sz w:val="24"/>
          <w:szCs w:val="24"/>
          <w:lang w:val="en-US"/>
        </w:rPr>
        <w:t xml:space="preserve"> </w:t>
      </w:r>
      <w:r w:rsidR="008051BE">
        <w:rPr>
          <w:rFonts w:ascii="Arial" w:hAnsi="Arial" w:cs="Arial"/>
          <w:sz w:val="24"/>
          <w:szCs w:val="24"/>
          <w:lang w:val="en-US"/>
        </w:rPr>
        <w:t>revealing</w:t>
      </w:r>
      <w:r w:rsidR="00EA5FC2">
        <w:rPr>
          <w:rFonts w:ascii="Arial" w:hAnsi="Arial" w:cs="Arial"/>
          <w:sz w:val="24"/>
          <w:szCs w:val="24"/>
          <w:lang w:val="en-US"/>
        </w:rPr>
        <w:t xml:space="preserve"> the</w:t>
      </w:r>
      <w:r w:rsidR="006032E6">
        <w:rPr>
          <w:rFonts w:ascii="Arial" w:hAnsi="Arial" w:cs="Arial"/>
          <w:sz w:val="24"/>
          <w:szCs w:val="24"/>
          <w:lang w:val="en-US"/>
        </w:rPr>
        <w:t xml:space="preserve"> company’s real financial situation. </w:t>
      </w:r>
      <w:r w:rsidR="008051BE">
        <w:rPr>
          <w:rFonts w:ascii="Arial" w:hAnsi="Arial" w:cs="Arial"/>
          <w:sz w:val="24"/>
          <w:szCs w:val="24"/>
          <w:lang w:val="en-US"/>
        </w:rPr>
        <w:t>Beyond Meat</w:t>
      </w:r>
      <w:r w:rsidR="00D0081F">
        <w:rPr>
          <w:rFonts w:ascii="Arial" w:hAnsi="Arial" w:cs="Arial"/>
          <w:sz w:val="24"/>
          <w:szCs w:val="24"/>
          <w:lang w:val="en-US"/>
        </w:rPr>
        <w:t xml:space="preserve"> </w:t>
      </w:r>
      <w:r w:rsidR="0068406D">
        <w:rPr>
          <w:rFonts w:ascii="Arial" w:hAnsi="Arial" w:cs="Arial"/>
          <w:sz w:val="24"/>
          <w:szCs w:val="24"/>
          <w:lang w:val="en-US"/>
        </w:rPr>
        <w:t xml:space="preserve">had a </w:t>
      </w:r>
      <w:r w:rsidR="000D0CB1">
        <w:rPr>
          <w:rFonts w:ascii="Arial" w:hAnsi="Arial" w:cs="Arial"/>
          <w:sz w:val="24"/>
          <w:szCs w:val="24"/>
          <w:lang w:val="en-US"/>
        </w:rPr>
        <w:t xml:space="preserve">positive net cash flow of USD1,022 billion, and having USD733 billion as cash and cash equivalents, </w:t>
      </w:r>
      <w:r w:rsidR="008051BE">
        <w:rPr>
          <w:rFonts w:ascii="Arial" w:hAnsi="Arial" w:cs="Arial"/>
          <w:sz w:val="24"/>
          <w:szCs w:val="24"/>
          <w:lang w:val="en-US"/>
        </w:rPr>
        <w:t>its</w:t>
      </w:r>
      <w:r w:rsidR="008F5ACC">
        <w:rPr>
          <w:rFonts w:ascii="Arial" w:hAnsi="Arial" w:cs="Arial"/>
          <w:sz w:val="24"/>
          <w:szCs w:val="24"/>
          <w:lang w:val="en-US"/>
        </w:rPr>
        <w:t xml:space="preserve"> financial strength</w:t>
      </w:r>
      <w:r w:rsidR="00C12275">
        <w:rPr>
          <w:rFonts w:ascii="Arial" w:hAnsi="Arial" w:cs="Arial"/>
          <w:sz w:val="24"/>
          <w:szCs w:val="24"/>
          <w:lang w:val="en-US"/>
        </w:rPr>
        <w:t xml:space="preserve"> </w:t>
      </w:r>
      <w:r w:rsidR="00F040B0">
        <w:rPr>
          <w:rFonts w:ascii="Arial" w:hAnsi="Arial" w:cs="Arial"/>
          <w:sz w:val="24"/>
          <w:szCs w:val="24"/>
          <w:lang w:val="en-US"/>
        </w:rPr>
        <w:t>was in good position</w:t>
      </w:r>
      <w:r w:rsidR="00C12275">
        <w:rPr>
          <w:rFonts w:ascii="Arial" w:hAnsi="Arial" w:cs="Arial"/>
          <w:sz w:val="24"/>
          <w:szCs w:val="24"/>
          <w:lang w:val="en-US"/>
        </w:rPr>
        <w:t xml:space="preserve">. This is common when a business started to roll out </w:t>
      </w:r>
      <w:r w:rsidR="008F5ACC">
        <w:rPr>
          <w:rFonts w:ascii="Arial" w:hAnsi="Arial" w:cs="Arial"/>
          <w:sz w:val="24"/>
          <w:szCs w:val="24"/>
          <w:lang w:val="en-US"/>
        </w:rPr>
        <w:t>in</w:t>
      </w:r>
      <w:r w:rsidR="00C12275">
        <w:rPr>
          <w:rFonts w:ascii="Arial" w:hAnsi="Arial" w:cs="Arial"/>
          <w:sz w:val="24"/>
          <w:szCs w:val="24"/>
          <w:lang w:val="en-US"/>
        </w:rPr>
        <w:t>to international markets, they might suffer losses for a few years.</w:t>
      </w:r>
    </w:p>
    <w:p w14:paraId="77391110" w14:textId="4428231C" w:rsidR="006606CB" w:rsidRDefault="00C12275" w:rsidP="00AD4A9A">
      <w:pPr>
        <w:spacing w:after="0" w:line="360" w:lineRule="auto"/>
        <w:jc w:val="both"/>
        <w:rPr>
          <w:rFonts w:ascii="Arial" w:hAnsi="Arial" w:cs="Arial"/>
          <w:sz w:val="24"/>
          <w:szCs w:val="24"/>
          <w:lang w:val="en-US"/>
        </w:rPr>
      </w:pPr>
      <w:r>
        <w:rPr>
          <w:rFonts w:ascii="Arial" w:hAnsi="Arial" w:cs="Arial"/>
          <w:sz w:val="24"/>
          <w:szCs w:val="24"/>
          <w:lang w:val="en-US"/>
        </w:rPr>
        <w:t xml:space="preserve"> </w:t>
      </w:r>
    </w:p>
    <w:p w14:paraId="2DC2FCF3" w14:textId="7E87BEAC" w:rsidR="00613470" w:rsidRDefault="00613470" w:rsidP="00613470">
      <w:pPr>
        <w:spacing w:after="0" w:line="360" w:lineRule="auto"/>
        <w:jc w:val="both"/>
        <w:rPr>
          <w:rFonts w:ascii="Arial" w:hAnsi="Arial" w:cs="Arial"/>
          <w:sz w:val="24"/>
          <w:szCs w:val="24"/>
          <w:lang w:val="en-US"/>
        </w:rPr>
      </w:pPr>
      <w:r w:rsidRPr="00613470">
        <w:rPr>
          <w:rFonts w:ascii="Arial" w:hAnsi="Arial" w:cs="Arial"/>
          <w:sz w:val="24"/>
          <w:szCs w:val="24"/>
          <w:lang w:val="en-US"/>
        </w:rPr>
        <w:t>Beyond Meat’s</w:t>
      </w:r>
      <w:r>
        <w:rPr>
          <w:rFonts w:ascii="Arial" w:hAnsi="Arial" w:cs="Arial"/>
          <w:b/>
          <w:bCs/>
          <w:sz w:val="24"/>
          <w:szCs w:val="24"/>
          <w:lang w:val="en-US"/>
        </w:rPr>
        <w:t xml:space="preserve"> E</w:t>
      </w:r>
      <w:r w:rsidR="00DE0B6A" w:rsidRPr="00DE0B6A">
        <w:rPr>
          <w:rFonts w:ascii="Arial" w:hAnsi="Arial" w:cs="Arial"/>
          <w:b/>
          <w:bCs/>
          <w:sz w:val="24"/>
          <w:szCs w:val="24"/>
          <w:lang w:val="en-US"/>
        </w:rPr>
        <w:t xml:space="preserve">arnings per </w:t>
      </w:r>
      <w:r w:rsidR="00DE0B6A">
        <w:rPr>
          <w:rFonts w:ascii="Arial" w:hAnsi="Arial" w:cs="Arial"/>
          <w:b/>
          <w:bCs/>
          <w:sz w:val="24"/>
          <w:szCs w:val="24"/>
          <w:lang w:val="en-US"/>
        </w:rPr>
        <w:t>S</w:t>
      </w:r>
      <w:r w:rsidR="00DE0B6A" w:rsidRPr="00DE0B6A">
        <w:rPr>
          <w:rFonts w:ascii="Arial" w:hAnsi="Arial" w:cs="Arial"/>
          <w:b/>
          <w:bCs/>
          <w:sz w:val="24"/>
          <w:szCs w:val="24"/>
          <w:lang w:val="en-US"/>
        </w:rPr>
        <w:t>hare</w:t>
      </w:r>
      <w:r w:rsidR="00DE0B6A">
        <w:rPr>
          <w:rFonts w:ascii="Arial" w:hAnsi="Arial" w:cs="Arial"/>
          <w:sz w:val="24"/>
          <w:szCs w:val="24"/>
          <w:lang w:val="en-US"/>
        </w:rPr>
        <w:t xml:space="preserve"> </w:t>
      </w:r>
      <w:r>
        <w:rPr>
          <w:rFonts w:ascii="Arial" w:hAnsi="Arial" w:cs="Arial"/>
          <w:sz w:val="24"/>
          <w:szCs w:val="24"/>
          <w:lang w:val="en-US"/>
        </w:rPr>
        <w:t>shows</w:t>
      </w:r>
      <w:r w:rsidR="002A3708">
        <w:rPr>
          <w:rFonts w:ascii="Arial" w:hAnsi="Arial" w:cs="Arial"/>
          <w:sz w:val="24"/>
          <w:szCs w:val="24"/>
          <w:lang w:val="en-US"/>
        </w:rPr>
        <w:t xml:space="preserve"> -2.88, </w:t>
      </w:r>
      <w:r>
        <w:rPr>
          <w:rFonts w:ascii="Arial" w:hAnsi="Arial" w:cs="Arial"/>
          <w:sz w:val="24"/>
          <w:szCs w:val="24"/>
          <w:lang w:val="en-US"/>
        </w:rPr>
        <w:t xml:space="preserve">and the </w:t>
      </w:r>
      <w:r w:rsidR="005A310D" w:rsidRPr="002632D1">
        <w:rPr>
          <w:rFonts w:ascii="Arial" w:hAnsi="Arial" w:cs="Arial"/>
          <w:b/>
          <w:bCs/>
          <w:sz w:val="24"/>
          <w:szCs w:val="24"/>
          <w:lang w:val="en-US"/>
        </w:rPr>
        <w:t>P</w:t>
      </w:r>
      <w:r w:rsidR="00CE4445" w:rsidRPr="002632D1">
        <w:rPr>
          <w:rFonts w:ascii="Arial" w:hAnsi="Arial" w:cs="Arial"/>
          <w:b/>
          <w:bCs/>
          <w:sz w:val="24"/>
          <w:szCs w:val="24"/>
          <w:lang w:val="en-US"/>
        </w:rPr>
        <w:t>r</w:t>
      </w:r>
      <w:r w:rsidR="005A310D" w:rsidRPr="002632D1">
        <w:rPr>
          <w:rFonts w:ascii="Arial" w:hAnsi="Arial" w:cs="Arial"/>
          <w:b/>
          <w:bCs/>
          <w:sz w:val="24"/>
          <w:szCs w:val="24"/>
          <w:lang w:val="en-US"/>
        </w:rPr>
        <w:t>ice-Earnings Ratio</w:t>
      </w:r>
      <w:r>
        <w:rPr>
          <w:rFonts w:ascii="Arial" w:hAnsi="Arial" w:cs="Arial"/>
          <w:b/>
          <w:bCs/>
          <w:sz w:val="24"/>
          <w:szCs w:val="24"/>
          <w:lang w:val="en-US"/>
        </w:rPr>
        <w:t xml:space="preserve"> </w:t>
      </w:r>
      <w:r w:rsidRPr="00613470">
        <w:rPr>
          <w:rFonts w:ascii="Arial" w:hAnsi="Arial" w:cs="Arial"/>
          <w:sz w:val="24"/>
          <w:szCs w:val="24"/>
          <w:lang w:val="en-US"/>
        </w:rPr>
        <w:t>also showed</w:t>
      </w:r>
      <w:r>
        <w:rPr>
          <w:rFonts w:ascii="Arial" w:hAnsi="Arial" w:cs="Arial"/>
          <w:sz w:val="24"/>
          <w:szCs w:val="24"/>
          <w:lang w:val="en-US"/>
        </w:rPr>
        <w:t xml:space="preserve"> -22.625</w:t>
      </w:r>
      <w:r w:rsidR="00CE4445">
        <w:rPr>
          <w:rFonts w:ascii="Arial" w:hAnsi="Arial" w:cs="Arial"/>
          <w:sz w:val="24"/>
          <w:szCs w:val="24"/>
          <w:lang w:val="en-US"/>
        </w:rPr>
        <w:t xml:space="preserve">.  </w:t>
      </w:r>
      <w:r>
        <w:rPr>
          <w:rFonts w:ascii="Arial" w:hAnsi="Arial" w:cs="Arial"/>
          <w:sz w:val="24"/>
          <w:szCs w:val="24"/>
          <w:lang w:val="en-US"/>
        </w:rPr>
        <w:t>I</w:t>
      </w:r>
      <w:r w:rsidR="0023578C">
        <w:rPr>
          <w:rFonts w:ascii="Arial" w:hAnsi="Arial" w:cs="Arial"/>
          <w:sz w:val="24"/>
          <w:szCs w:val="24"/>
          <w:lang w:val="en-US"/>
        </w:rPr>
        <w:t xml:space="preserve">t </w:t>
      </w:r>
      <w:r w:rsidR="006D47B6">
        <w:rPr>
          <w:rFonts w:ascii="Arial" w:hAnsi="Arial" w:cs="Arial"/>
          <w:sz w:val="24"/>
          <w:szCs w:val="24"/>
          <w:lang w:val="en-US"/>
        </w:rPr>
        <w:t>is obvious</w:t>
      </w:r>
      <w:r w:rsidR="0023578C">
        <w:rPr>
          <w:rFonts w:ascii="Arial" w:hAnsi="Arial" w:cs="Arial"/>
          <w:sz w:val="24"/>
          <w:szCs w:val="24"/>
          <w:lang w:val="en-US"/>
        </w:rPr>
        <w:t xml:space="preserve"> that it had </w:t>
      </w:r>
      <w:r w:rsidR="00C7279C">
        <w:rPr>
          <w:rFonts w:ascii="Arial" w:hAnsi="Arial" w:cs="Arial"/>
          <w:sz w:val="24"/>
          <w:szCs w:val="24"/>
          <w:lang w:val="en-US"/>
        </w:rPr>
        <w:t>spent</w:t>
      </w:r>
      <w:r w:rsidR="0023578C">
        <w:rPr>
          <w:rFonts w:ascii="Arial" w:hAnsi="Arial" w:cs="Arial"/>
          <w:sz w:val="24"/>
          <w:szCs w:val="24"/>
          <w:lang w:val="en-US"/>
        </w:rPr>
        <w:t xml:space="preserve"> </w:t>
      </w:r>
      <w:r w:rsidR="00F05C92">
        <w:rPr>
          <w:rFonts w:ascii="Arial" w:hAnsi="Arial" w:cs="Arial"/>
          <w:sz w:val="24"/>
          <w:szCs w:val="24"/>
          <w:lang w:val="en-US"/>
        </w:rPr>
        <w:t xml:space="preserve">an </w:t>
      </w:r>
      <w:r w:rsidR="0023578C">
        <w:rPr>
          <w:rFonts w:ascii="Arial" w:hAnsi="Arial" w:cs="Arial"/>
          <w:sz w:val="24"/>
          <w:szCs w:val="24"/>
          <w:lang w:val="en-US"/>
        </w:rPr>
        <w:t xml:space="preserve">enormous </w:t>
      </w:r>
      <w:r w:rsidR="00B161B5">
        <w:rPr>
          <w:rFonts w:ascii="Arial" w:hAnsi="Arial" w:cs="Arial"/>
          <w:sz w:val="24"/>
          <w:szCs w:val="24"/>
          <w:lang w:val="en-US"/>
        </w:rPr>
        <w:t xml:space="preserve">amount </w:t>
      </w:r>
      <w:r w:rsidR="00F05C92">
        <w:rPr>
          <w:rFonts w:ascii="Arial" w:hAnsi="Arial" w:cs="Arial"/>
          <w:sz w:val="24"/>
          <w:szCs w:val="24"/>
          <w:lang w:val="en-US"/>
        </w:rPr>
        <w:t>on production</w:t>
      </w:r>
      <w:r>
        <w:rPr>
          <w:rFonts w:ascii="Arial" w:hAnsi="Arial" w:cs="Arial"/>
          <w:sz w:val="24"/>
          <w:szCs w:val="24"/>
          <w:lang w:val="en-US"/>
        </w:rPr>
        <w:t xml:space="preserve"> facilities </w:t>
      </w:r>
      <w:r w:rsidR="00C7279C">
        <w:rPr>
          <w:rFonts w:ascii="Arial" w:hAnsi="Arial" w:cs="Arial"/>
          <w:sz w:val="24"/>
          <w:szCs w:val="24"/>
          <w:lang w:val="en-US"/>
        </w:rPr>
        <w:t xml:space="preserve">which could not </w:t>
      </w:r>
      <w:r w:rsidR="002A3708">
        <w:rPr>
          <w:rFonts w:ascii="Arial" w:hAnsi="Arial" w:cs="Arial"/>
          <w:sz w:val="24"/>
          <w:szCs w:val="24"/>
          <w:lang w:val="en-US"/>
        </w:rPr>
        <w:t xml:space="preserve">be </w:t>
      </w:r>
      <w:r w:rsidR="00F05C92">
        <w:rPr>
          <w:rFonts w:ascii="Arial" w:hAnsi="Arial" w:cs="Arial"/>
          <w:sz w:val="24"/>
          <w:szCs w:val="24"/>
          <w:lang w:val="en-US"/>
        </w:rPr>
        <w:t>paid off</w:t>
      </w:r>
      <w:r w:rsidR="002A3708">
        <w:rPr>
          <w:rFonts w:ascii="Arial" w:hAnsi="Arial" w:cs="Arial"/>
          <w:sz w:val="24"/>
          <w:szCs w:val="24"/>
          <w:lang w:val="en-US"/>
        </w:rPr>
        <w:t xml:space="preserve"> by net income</w:t>
      </w:r>
      <w:r w:rsidR="00F05C92">
        <w:rPr>
          <w:rFonts w:ascii="Arial" w:hAnsi="Arial" w:cs="Arial"/>
          <w:sz w:val="24"/>
          <w:szCs w:val="24"/>
          <w:lang w:val="en-US"/>
        </w:rPr>
        <w:t>,</w:t>
      </w:r>
      <w:r w:rsidR="002A3708">
        <w:rPr>
          <w:rFonts w:ascii="Arial" w:hAnsi="Arial" w:cs="Arial"/>
          <w:sz w:val="24"/>
          <w:szCs w:val="24"/>
          <w:lang w:val="en-US"/>
        </w:rPr>
        <w:t xml:space="preserve"> </w:t>
      </w:r>
      <w:r w:rsidR="00F05C92">
        <w:rPr>
          <w:rFonts w:ascii="Arial" w:hAnsi="Arial" w:cs="Arial"/>
          <w:sz w:val="24"/>
          <w:szCs w:val="24"/>
          <w:lang w:val="en-US"/>
        </w:rPr>
        <w:t>but</w:t>
      </w:r>
      <w:r w:rsidR="0023578C">
        <w:rPr>
          <w:rFonts w:ascii="Arial" w:hAnsi="Arial" w:cs="Arial"/>
          <w:sz w:val="24"/>
          <w:szCs w:val="24"/>
          <w:lang w:val="en-US"/>
        </w:rPr>
        <w:t xml:space="preserve"> this </w:t>
      </w:r>
      <w:r w:rsidR="006D47B6">
        <w:rPr>
          <w:rFonts w:ascii="Arial" w:hAnsi="Arial" w:cs="Arial"/>
          <w:sz w:val="24"/>
          <w:szCs w:val="24"/>
          <w:lang w:val="en-US"/>
        </w:rPr>
        <w:t>could be</w:t>
      </w:r>
      <w:r w:rsidR="002A3708">
        <w:rPr>
          <w:rFonts w:ascii="Arial" w:hAnsi="Arial" w:cs="Arial"/>
          <w:sz w:val="24"/>
          <w:szCs w:val="24"/>
          <w:lang w:val="en-US"/>
        </w:rPr>
        <w:t xml:space="preserve"> </w:t>
      </w:r>
      <w:r w:rsidR="0023578C">
        <w:rPr>
          <w:rFonts w:ascii="Arial" w:hAnsi="Arial" w:cs="Arial"/>
          <w:sz w:val="24"/>
          <w:szCs w:val="24"/>
          <w:lang w:val="en-US"/>
        </w:rPr>
        <w:t xml:space="preserve">a </w:t>
      </w:r>
      <w:r w:rsidR="00B161B5">
        <w:rPr>
          <w:rFonts w:ascii="Arial" w:hAnsi="Arial" w:cs="Arial"/>
          <w:sz w:val="24"/>
          <w:szCs w:val="24"/>
          <w:lang w:val="en-US"/>
        </w:rPr>
        <w:t xml:space="preserve">temporary </w:t>
      </w:r>
      <w:r w:rsidR="0023578C">
        <w:rPr>
          <w:rFonts w:ascii="Arial" w:hAnsi="Arial" w:cs="Arial"/>
          <w:sz w:val="24"/>
          <w:szCs w:val="24"/>
          <w:lang w:val="en-US"/>
        </w:rPr>
        <w:t xml:space="preserve">one-time effect </w:t>
      </w:r>
      <w:r w:rsidR="00F05C92">
        <w:rPr>
          <w:rFonts w:ascii="Arial" w:hAnsi="Arial" w:cs="Arial"/>
          <w:sz w:val="24"/>
          <w:szCs w:val="24"/>
          <w:lang w:val="en-US"/>
        </w:rPr>
        <w:t>during</w:t>
      </w:r>
      <w:r w:rsidR="00B161B5">
        <w:rPr>
          <w:rFonts w:ascii="Arial" w:hAnsi="Arial" w:cs="Arial"/>
          <w:sz w:val="24"/>
          <w:szCs w:val="24"/>
          <w:lang w:val="en-US"/>
        </w:rPr>
        <w:t xml:space="preserve"> the </w:t>
      </w:r>
      <w:r>
        <w:rPr>
          <w:rFonts w:ascii="Arial" w:hAnsi="Arial" w:cs="Arial"/>
          <w:sz w:val="24"/>
          <w:szCs w:val="24"/>
          <w:lang w:val="en-US"/>
        </w:rPr>
        <w:t>investment phase</w:t>
      </w:r>
      <w:r w:rsidR="00F05C92">
        <w:rPr>
          <w:rFonts w:ascii="Arial" w:hAnsi="Arial" w:cs="Arial"/>
          <w:sz w:val="24"/>
          <w:szCs w:val="24"/>
          <w:lang w:val="en-US"/>
        </w:rPr>
        <w:t>.</w:t>
      </w:r>
      <w:r>
        <w:rPr>
          <w:rFonts w:ascii="Arial" w:hAnsi="Arial" w:cs="Arial"/>
          <w:sz w:val="24"/>
          <w:szCs w:val="24"/>
          <w:lang w:val="en-US"/>
        </w:rPr>
        <w:t xml:space="preserve"> </w:t>
      </w:r>
    </w:p>
    <w:p w14:paraId="2C6EB226" w14:textId="77777777" w:rsidR="00613470" w:rsidRDefault="00613470" w:rsidP="00613470">
      <w:pPr>
        <w:spacing w:after="0" w:line="360" w:lineRule="auto"/>
        <w:jc w:val="both"/>
        <w:rPr>
          <w:rFonts w:ascii="Arial" w:hAnsi="Arial" w:cs="Arial"/>
          <w:sz w:val="24"/>
          <w:szCs w:val="24"/>
          <w:lang w:val="en-US"/>
        </w:rPr>
      </w:pPr>
    </w:p>
    <w:p w14:paraId="5A4E88AC" w14:textId="2251D0CD" w:rsidR="009047F4" w:rsidRDefault="00C0457D">
      <w:pPr>
        <w:rPr>
          <w:rFonts w:ascii="Arial" w:hAnsi="Arial" w:cs="Arial"/>
          <w:b/>
          <w:bCs/>
          <w:i/>
          <w:iCs/>
          <w:sz w:val="24"/>
          <w:szCs w:val="24"/>
          <w:lang w:val="en-US"/>
        </w:rPr>
      </w:pPr>
      <w:r>
        <w:rPr>
          <w:rFonts w:ascii="Arial" w:hAnsi="Arial" w:cs="Arial"/>
          <w:b/>
          <w:bCs/>
          <w:sz w:val="24"/>
          <w:szCs w:val="24"/>
          <w:lang w:val="en-US"/>
        </w:rPr>
        <w:t>e.</w:t>
      </w:r>
      <w:r w:rsidR="00F9761B" w:rsidRPr="00F9761B">
        <w:rPr>
          <w:rFonts w:ascii="Arial" w:hAnsi="Arial" w:cs="Arial"/>
          <w:b/>
          <w:bCs/>
          <w:sz w:val="24"/>
          <w:szCs w:val="24"/>
          <w:lang w:val="en-US"/>
        </w:rPr>
        <w:t xml:space="preserve"> </w:t>
      </w:r>
      <w:r w:rsidR="00F9761B" w:rsidRPr="00C0457D">
        <w:rPr>
          <w:rFonts w:ascii="Arial" w:hAnsi="Arial" w:cs="Arial"/>
          <w:b/>
          <w:bCs/>
          <w:i/>
          <w:iCs/>
          <w:sz w:val="24"/>
          <w:szCs w:val="24"/>
          <w:lang w:val="en-US"/>
        </w:rPr>
        <w:t>Growth Ratios</w:t>
      </w:r>
    </w:p>
    <w:p w14:paraId="37C41AE5" w14:textId="77777777" w:rsidR="00812E0B" w:rsidRDefault="00812E0B">
      <w:pPr>
        <w:rPr>
          <w:rFonts w:ascii="Arial" w:hAnsi="Arial" w:cs="Arial"/>
          <w:b/>
          <w:bCs/>
          <w:sz w:val="24"/>
          <w:szCs w:val="24"/>
          <w:lang w:val="en-US"/>
        </w:rPr>
      </w:pPr>
    </w:p>
    <w:p w14:paraId="459EF755" w14:textId="2AB8FE5D" w:rsidR="00C0276B" w:rsidRDefault="00C0276B" w:rsidP="00090948">
      <w:pPr>
        <w:spacing w:line="360" w:lineRule="auto"/>
        <w:jc w:val="both"/>
        <w:rPr>
          <w:rFonts w:ascii="Arial" w:hAnsi="Arial" w:cs="Arial"/>
          <w:b/>
          <w:bCs/>
          <w:sz w:val="24"/>
          <w:szCs w:val="24"/>
          <w:lang w:val="en-US"/>
        </w:rPr>
      </w:pPr>
      <w:r w:rsidRPr="00D951F7">
        <w:rPr>
          <w:rFonts w:ascii="Arial" w:hAnsi="Arial" w:cs="Arial"/>
          <w:sz w:val="24"/>
          <w:szCs w:val="24"/>
          <w:lang w:val="en-US"/>
        </w:rPr>
        <w:t xml:space="preserve">Growth ratios indicate how fast a business is growing over a specific </w:t>
      </w:r>
      <w:r>
        <w:rPr>
          <w:rFonts w:ascii="Arial" w:hAnsi="Arial" w:cs="Arial"/>
          <w:sz w:val="24"/>
          <w:szCs w:val="24"/>
          <w:lang w:val="en-US"/>
        </w:rPr>
        <w:t xml:space="preserve">period of time.  </w:t>
      </w:r>
      <w:r w:rsidR="002130A8">
        <w:rPr>
          <w:rFonts w:ascii="Arial" w:hAnsi="Arial" w:cs="Arial"/>
          <w:sz w:val="24"/>
          <w:szCs w:val="24"/>
          <w:lang w:val="en-US"/>
        </w:rPr>
        <w:t>N</w:t>
      </w:r>
      <w:r>
        <w:rPr>
          <w:rFonts w:ascii="Arial" w:hAnsi="Arial" w:cs="Arial"/>
          <w:sz w:val="24"/>
          <w:szCs w:val="24"/>
          <w:lang w:val="en-US"/>
        </w:rPr>
        <w:t xml:space="preserve">egative growth ratio shows reduction in sales </w:t>
      </w:r>
      <w:r w:rsidR="002130A8">
        <w:rPr>
          <w:rFonts w:ascii="Arial" w:hAnsi="Arial" w:cs="Arial"/>
          <w:sz w:val="24"/>
          <w:szCs w:val="24"/>
          <w:lang w:val="en-US"/>
        </w:rPr>
        <w:t>and</w:t>
      </w:r>
      <w:r>
        <w:rPr>
          <w:rFonts w:ascii="Arial" w:hAnsi="Arial" w:cs="Arial"/>
          <w:sz w:val="24"/>
          <w:szCs w:val="24"/>
          <w:lang w:val="en-US"/>
        </w:rPr>
        <w:t xml:space="preserve"> revenues.</w:t>
      </w:r>
    </w:p>
    <w:p w14:paraId="7A6D1434" w14:textId="3E8D78DE" w:rsidR="00D951F7" w:rsidRDefault="00CA642B" w:rsidP="007C0339">
      <w:pPr>
        <w:spacing w:line="360" w:lineRule="auto"/>
        <w:rPr>
          <w:rFonts w:ascii="Arial" w:hAnsi="Arial" w:cs="Arial"/>
          <w:sz w:val="24"/>
          <w:szCs w:val="24"/>
          <w:lang w:val="en-US"/>
        </w:rPr>
      </w:pPr>
      <w:r w:rsidRPr="00CA642B">
        <w:rPr>
          <w:noProof/>
        </w:rPr>
        <w:drawing>
          <wp:anchor distT="0" distB="0" distL="114300" distR="114300" simplePos="0" relativeHeight="251689984" behindDoc="0" locked="0" layoutInCell="1" allowOverlap="1" wp14:anchorId="38E7D022" wp14:editId="6502F59E">
            <wp:simplePos x="0" y="0"/>
            <wp:positionH relativeFrom="margin">
              <wp:align>left</wp:align>
            </wp:positionH>
            <wp:positionV relativeFrom="paragraph">
              <wp:posOffset>333375</wp:posOffset>
            </wp:positionV>
            <wp:extent cx="4905375" cy="1390650"/>
            <wp:effectExtent l="0" t="0" r="9525" b="0"/>
            <wp:wrapTopAndBottom/>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4905375" cy="1390650"/>
                    </a:xfrm>
                    <a:prstGeom prst="rect">
                      <a:avLst/>
                    </a:prstGeom>
                    <a:noFill/>
                    <a:ln>
                      <a:noFill/>
                    </a:ln>
                  </pic:spPr>
                </pic:pic>
              </a:graphicData>
            </a:graphic>
          </wp:anchor>
        </w:drawing>
      </w:r>
    </w:p>
    <w:p w14:paraId="38B21C13" w14:textId="77777777" w:rsidR="0029534E" w:rsidRDefault="0029534E" w:rsidP="00225EC4">
      <w:pPr>
        <w:spacing w:line="360" w:lineRule="auto"/>
        <w:jc w:val="both"/>
        <w:rPr>
          <w:rFonts w:ascii="Arial" w:hAnsi="Arial" w:cs="Arial"/>
          <w:sz w:val="24"/>
          <w:szCs w:val="24"/>
          <w:lang w:val="en-US"/>
        </w:rPr>
      </w:pPr>
    </w:p>
    <w:p w14:paraId="7858944E" w14:textId="3BCF6033" w:rsidR="005608AC" w:rsidRDefault="00FE3A91" w:rsidP="00225EC4">
      <w:pPr>
        <w:spacing w:line="360" w:lineRule="auto"/>
        <w:jc w:val="both"/>
        <w:rPr>
          <w:rFonts w:ascii="Arial" w:hAnsi="Arial" w:cs="Arial"/>
          <w:sz w:val="24"/>
          <w:szCs w:val="24"/>
          <w:lang w:val="en-US"/>
        </w:rPr>
      </w:pPr>
      <w:r w:rsidRPr="00FE3A91">
        <w:rPr>
          <w:rFonts w:ascii="Arial" w:hAnsi="Arial" w:cs="Arial"/>
          <w:sz w:val="24"/>
          <w:szCs w:val="24"/>
          <w:lang w:val="en-US"/>
        </w:rPr>
        <w:t>Beyond Meat</w:t>
      </w:r>
      <w:r w:rsidR="002632D1">
        <w:rPr>
          <w:rFonts w:ascii="Arial" w:hAnsi="Arial" w:cs="Arial"/>
          <w:sz w:val="24"/>
          <w:szCs w:val="24"/>
          <w:lang w:val="en-US"/>
        </w:rPr>
        <w:t xml:space="preserve"> got a 15.22% year-on-year</w:t>
      </w:r>
      <w:r w:rsidRPr="00FE3A91">
        <w:rPr>
          <w:rFonts w:ascii="Arial" w:hAnsi="Arial" w:cs="Arial"/>
          <w:sz w:val="24"/>
          <w:szCs w:val="24"/>
          <w:lang w:val="en-US"/>
        </w:rPr>
        <w:t xml:space="preserve"> </w:t>
      </w:r>
      <w:r w:rsidRPr="002632D1">
        <w:rPr>
          <w:rFonts w:ascii="Arial" w:hAnsi="Arial" w:cs="Arial"/>
          <w:b/>
          <w:bCs/>
          <w:sz w:val="24"/>
          <w:szCs w:val="24"/>
          <w:lang w:val="en-US"/>
        </w:rPr>
        <w:t>Growth Rate in Sales</w:t>
      </w:r>
      <w:r w:rsidR="002632D1" w:rsidRPr="002632D1">
        <w:rPr>
          <w:rFonts w:ascii="Arial" w:hAnsi="Arial" w:cs="Arial"/>
          <w:sz w:val="24"/>
          <w:szCs w:val="24"/>
          <w:lang w:val="en-US"/>
        </w:rPr>
        <w:t xml:space="preserve">, </w:t>
      </w:r>
      <w:r w:rsidR="0061749E">
        <w:rPr>
          <w:rFonts w:ascii="Arial" w:hAnsi="Arial" w:cs="Arial"/>
          <w:sz w:val="24"/>
          <w:szCs w:val="24"/>
          <w:lang w:val="en-US"/>
        </w:rPr>
        <w:t xml:space="preserve">which </w:t>
      </w:r>
      <w:r w:rsidR="002632D1">
        <w:rPr>
          <w:rFonts w:ascii="Arial" w:hAnsi="Arial" w:cs="Arial"/>
          <w:sz w:val="24"/>
          <w:szCs w:val="24"/>
          <w:lang w:val="en-US"/>
        </w:rPr>
        <w:t xml:space="preserve">is less than 22.95% of </w:t>
      </w:r>
      <w:r w:rsidR="0061749E">
        <w:rPr>
          <w:rFonts w:ascii="Arial" w:hAnsi="Arial" w:cs="Arial"/>
          <w:sz w:val="24"/>
          <w:szCs w:val="24"/>
          <w:lang w:val="en-US"/>
        </w:rPr>
        <w:t xml:space="preserve">the </w:t>
      </w:r>
      <w:r w:rsidR="002632D1">
        <w:rPr>
          <w:rFonts w:ascii="Arial" w:hAnsi="Arial" w:cs="Arial"/>
          <w:sz w:val="24"/>
          <w:szCs w:val="24"/>
          <w:lang w:val="en-US"/>
        </w:rPr>
        <w:t>industry.</w:t>
      </w:r>
      <w:r w:rsidR="002632D1">
        <w:rPr>
          <w:rFonts w:ascii="Arial" w:hAnsi="Arial" w:cs="Arial"/>
          <w:b/>
          <w:bCs/>
          <w:sz w:val="24"/>
          <w:szCs w:val="24"/>
          <w:lang w:val="en-US"/>
        </w:rPr>
        <w:t xml:space="preserve"> </w:t>
      </w:r>
      <w:r>
        <w:rPr>
          <w:rFonts w:ascii="Arial" w:hAnsi="Arial" w:cs="Arial"/>
          <w:b/>
          <w:bCs/>
          <w:sz w:val="24"/>
          <w:szCs w:val="24"/>
          <w:lang w:val="en-US"/>
        </w:rPr>
        <w:t xml:space="preserve"> </w:t>
      </w:r>
      <w:r w:rsidR="00B161B5">
        <w:rPr>
          <w:rFonts w:ascii="Arial" w:hAnsi="Arial" w:cs="Arial"/>
          <w:sz w:val="24"/>
          <w:szCs w:val="24"/>
          <w:lang w:val="en-US"/>
        </w:rPr>
        <w:t>But the rate has</w:t>
      </w:r>
      <w:r w:rsidR="00994CD2">
        <w:rPr>
          <w:rFonts w:ascii="Arial" w:hAnsi="Arial" w:cs="Arial"/>
          <w:sz w:val="24"/>
          <w:szCs w:val="24"/>
          <w:lang w:val="en-US"/>
        </w:rPr>
        <w:t xml:space="preserve"> to </w:t>
      </w:r>
      <w:r w:rsidR="00B161B5">
        <w:rPr>
          <w:rFonts w:ascii="Arial" w:hAnsi="Arial" w:cs="Arial"/>
          <w:sz w:val="24"/>
          <w:szCs w:val="24"/>
          <w:lang w:val="en-US"/>
        </w:rPr>
        <w:t xml:space="preserve">be </w:t>
      </w:r>
      <w:r w:rsidR="00994CD2">
        <w:rPr>
          <w:rFonts w:ascii="Arial" w:hAnsi="Arial" w:cs="Arial"/>
          <w:sz w:val="24"/>
          <w:szCs w:val="24"/>
          <w:lang w:val="en-US"/>
        </w:rPr>
        <w:t>compare</w:t>
      </w:r>
      <w:r w:rsidR="00B161B5">
        <w:rPr>
          <w:rFonts w:ascii="Arial" w:hAnsi="Arial" w:cs="Arial"/>
          <w:sz w:val="24"/>
          <w:szCs w:val="24"/>
          <w:lang w:val="en-US"/>
        </w:rPr>
        <w:t>d with</w:t>
      </w:r>
      <w:r w:rsidR="00994CD2">
        <w:rPr>
          <w:rFonts w:ascii="Arial" w:hAnsi="Arial" w:cs="Arial"/>
          <w:sz w:val="24"/>
          <w:szCs w:val="24"/>
          <w:lang w:val="en-US"/>
        </w:rPr>
        <w:t xml:space="preserve"> </w:t>
      </w:r>
      <w:r w:rsidR="00EE254C">
        <w:rPr>
          <w:rFonts w:ascii="Arial" w:hAnsi="Arial" w:cs="Arial"/>
          <w:sz w:val="24"/>
          <w:szCs w:val="24"/>
          <w:lang w:val="en-US"/>
        </w:rPr>
        <w:t>those of</w:t>
      </w:r>
      <w:r w:rsidR="0061749E">
        <w:rPr>
          <w:rFonts w:ascii="Arial" w:hAnsi="Arial" w:cs="Arial"/>
          <w:sz w:val="24"/>
          <w:szCs w:val="24"/>
          <w:lang w:val="en-US"/>
        </w:rPr>
        <w:t xml:space="preserve"> </w:t>
      </w:r>
      <w:r w:rsidR="00B161B5">
        <w:rPr>
          <w:rFonts w:ascii="Arial" w:hAnsi="Arial" w:cs="Arial"/>
          <w:sz w:val="24"/>
          <w:szCs w:val="24"/>
          <w:lang w:val="en-US"/>
        </w:rPr>
        <w:t>major</w:t>
      </w:r>
      <w:r w:rsidR="00994CD2">
        <w:rPr>
          <w:rFonts w:ascii="Arial" w:hAnsi="Arial" w:cs="Arial"/>
          <w:sz w:val="24"/>
          <w:szCs w:val="24"/>
          <w:lang w:val="en-US"/>
        </w:rPr>
        <w:t xml:space="preserve"> competitors</w:t>
      </w:r>
      <w:r w:rsidR="00331D1B">
        <w:rPr>
          <w:rFonts w:ascii="Arial" w:hAnsi="Arial" w:cs="Arial"/>
          <w:sz w:val="24"/>
          <w:szCs w:val="24"/>
          <w:lang w:val="en-US"/>
        </w:rPr>
        <w:t>, such as Tyson Food, Kellogg, Nestlé and Conagra</w:t>
      </w:r>
      <w:r w:rsidR="00B161B5">
        <w:rPr>
          <w:rFonts w:ascii="Arial" w:hAnsi="Arial" w:cs="Arial"/>
          <w:sz w:val="24"/>
          <w:szCs w:val="24"/>
          <w:lang w:val="en-US"/>
        </w:rPr>
        <w:t>; however, these competitors</w:t>
      </w:r>
      <w:r w:rsidR="00331D1B">
        <w:rPr>
          <w:rFonts w:ascii="Arial" w:hAnsi="Arial" w:cs="Arial"/>
          <w:sz w:val="24"/>
          <w:szCs w:val="24"/>
          <w:lang w:val="en-US"/>
        </w:rPr>
        <w:t xml:space="preserve"> are not </w:t>
      </w:r>
      <w:r w:rsidR="00B161B5">
        <w:rPr>
          <w:rFonts w:ascii="Arial" w:hAnsi="Arial" w:cs="Arial"/>
          <w:sz w:val="24"/>
          <w:szCs w:val="24"/>
          <w:lang w:val="en-US"/>
        </w:rPr>
        <w:t>pure</w:t>
      </w:r>
      <w:r w:rsidR="00331D1B">
        <w:rPr>
          <w:rFonts w:ascii="Arial" w:hAnsi="Arial" w:cs="Arial"/>
          <w:sz w:val="24"/>
          <w:szCs w:val="24"/>
          <w:lang w:val="en-US"/>
        </w:rPr>
        <w:t xml:space="preserve"> plant-based meat producers </w:t>
      </w:r>
      <w:r w:rsidR="002130A8">
        <w:rPr>
          <w:rFonts w:ascii="Arial" w:hAnsi="Arial" w:cs="Arial"/>
          <w:sz w:val="24"/>
          <w:szCs w:val="24"/>
          <w:lang w:val="en-US"/>
        </w:rPr>
        <w:t>like</w:t>
      </w:r>
      <w:r w:rsidR="00331D1B">
        <w:rPr>
          <w:rFonts w:ascii="Arial" w:hAnsi="Arial" w:cs="Arial"/>
          <w:sz w:val="24"/>
          <w:szCs w:val="24"/>
          <w:lang w:val="en-US"/>
        </w:rPr>
        <w:t xml:space="preserve"> Beyond Meat, so the comparison is not on an orange-to-orange basis.</w:t>
      </w:r>
    </w:p>
    <w:p w14:paraId="2869C39C" w14:textId="1157DA96" w:rsidR="00D8372E" w:rsidRDefault="00D8372E" w:rsidP="005A0FB1">
      <w:pPr>
        <w:spacing w:after="0" w:line="360" w:lineRule="auto"/>
        <w:jc w:val="both"/>
        <w:rPr>
          <w:rFonts w:ascii="Arial" w:hAnsi="Arial" w:cs="Arial"/>
          <w:sz w:val="24"/>
          <w:szCs w:val="24"/>
          <w:lang w:val="en-US"/>
        </w:rPr>
      </w:pPr>
      <w:r>
        <w:rPr>
          <w:rFonts w:ascii="Arial" w:hAnsi="Arial" w:cs="Arial"/>
          <w:sz w:val="24"/>
          <w:szCs w:val="24"/>
          <w:lang w:val="en-US"/>
        </w:rPr>
        <w:lastRenderedPageBreak/>
        <w:t xml:space="preserve">Beyond Meat’s negative </w:t>
      </w:r>
      <w:r w:rsidRPr="00D8372E">
        <w:rPr>
          <w:rFonts w:ascii="Arial" w:hAnsi="Arial" w:cs="Arial"/>
          <w:b/>
          <w:bCs/>
          <w:sz w:val="24"/>
          <w:szCs w:val="24"/>
          <w:lang w:val="en-US"/>
        </w:rPr>
        <w:t>Growth Rate in Profits</w:t>
      </w:r>
      <w:r w:rsidR="00F822AE">
        <w:rPr>
          <w:rFonts w:ascii="Arial" w:hAnsi="Arial" w:cs="Arial"/>
          <w:b/>
          <w:bCs/>
          <w:sz w:val="24"/>
          <w:szCs w:val="24"/>
          <w:lang w:val="en-US"/>
        </w:rPr>
        <w:t xml:space="preserve"> </w:t>
      </w:r>
      <w:r w:rsidR="00F822AE" w:rsidRPr="00F822AE">
        <w:rPr>
          <w:rFonts w:ascii="Arial" w:hAnsi="Arial" w:cs="Arial"/>
          <w:sz w:val="24"/>
          <w:szCs w:val="24"/>
          <w:lang w:val="en-US"/>
        </w:rPr>
        <w:t>and</w:t>
      </w:r>
      <w:r w:rsidR="00F822AE">
        <w:rPr>
          <w:rFonts w:ascii="Arial" w:hAnsi="Arial" w:cs="Arial"/>
          <w:b/>
          <w:bCs/>
          <w:sz w:val="24"/>
          <w:szCs w:val="24"/>
          <w:lang w:val="en-US"/>
        </w:rPr>
        <w:t xml:space="preserve"> Growth Rate in Earnings</w:t>
      </w:r>
      <w:r w:rsidR="00F822AE">
        <w:rPr>
          <w:rFonts w:ascii="Arial" w:hAnsi="Arial" w:cs="Arial"/>
          <w:sz w:val="24"/>
          <w:szCs w:val="24"/>
          <w:lang w:val="en-US"/>
        </w:rPr>
        <w:t xml:space="preserve"> can be </w:t>
      </w:r>
      <w:r w:rsidR="003415B7">
        <w:rPr>
          <w:rFonts w:ascii="Arial" w:hAnsi="Arial" w:cs="Arial"/>
          <w:sz w:val="24"/>
          <w:szCs w:val="24"/>
          <w:lang w:val="en-US"/>
        </w:rPr>
        <w:t>misleading</w:t>
      </w:r>
      <w:r w:rsidR="00F822AE">
        <w:rPr>
          <w:rFonts w:ascii="Arial" w:hAnsi="Arial" w:cs="Arial"/>
          <w:sz w:val="24"/>
          <w:szCs w:val="24"/>
          <w:lang w:val="en-US"/>
        </w:rPr>
        <w:t xml:space="preserve">. If the starting figure at the beginning of the year is a negative figure, the growth rates will </w:t>
      </w:r>
      <w:r w:rsidR="00EA3E53">
        <w:rPr>
          <w:rFonts w:ascii="Arial" w:hAnsi="Arial" w:cs="Arial"/>
          <w:sz w:val="24"/>
          <w:szCs w:val="24"/>
          <w:lang w:val="en-US"/>
        </w:rPr>
        <w:t xml:space="preserve">end up </w:t>
      </w:r>
      <w:r w:rsidR="00F822AE">
        <w:rPr>
          <w:rFonts w:ascii="Arial" w:hAnsi="Arial" w:cs="Arial"/>
          <w:sz w:val="24"/>
          <w:szCs w:val="24"/>
          <w:lang w:val="en-US"/>
        </w:rPr>
        <w:t>be negatives</w:t>
      </w:r>
      <w:r w:rsidR="00EA3E53">
        <w:rPr>
          <w:rFonts w:ascii="Arial" w:hAnsi="Arial" w:cs="Arial"/>
          <w:sz w:val="24"/>
          <w:szCs w:val="24"/>
          <w:lang w:val="en-US"/>
        </w:rPr>
        <w:t xml:space="preserve">, calculations were off. </w:t>
      </w:r>
      <w:r w:rsidR="00C027C3">
        <w:rPr>
          <w:rFonts w:ascii="Arial" w:hAnsi="Arial" w:cs="Arial"/>
          <w:sz w:val="24"/>
          <w:szCs w:val="24"/>
          <w:lang w:val="en-US"/>
        </w:rPr>
        <w:t>In</w:t>
      </w:r>
      <w:r w:rsidR="00EA3E53">
        <w:rPr>
          <w:rFonts w:ascii="Arial" w:hAnsi="Arial" w:cs="Arial"/>
          <w:sz w:val="24"/>
          <w:szCs w:val="24"/>
          <w:lang w:val="en-US"/>
        </w:rPr>
        <w:t xml:space="preserve"> conclusion,</w:t>
      </w:r>
      <w:r w:rsidR="00272C1A">
        <w:rPr>
          <w:rFonts w:ascii="Arial" w:hAnsi="Arial" w:cs="Arial"/>
          <w:sz w:val="24"/>
          <w:szCs w:val="24"/>
          <w:lang w:val="en-US"/>
        </w:rPr>
        <w:t xml:space="preserve"> Beyond Meat had made improvements in growth of sales. </w:t>
      </w:r>
    </w:p>
    <w:p w14:paraId="69441D36" w14:textId="4C49AD42" w:rsidR="003C7314" w:rsidRDefault="003C7314" w:rsidP="005A0FB1">
      <w:pPr>
        <w:spacing w:after="0" w:line="360" w:lineRule="auto"/>
        <w:jc w:val="both"/>
        <w:rPr>
          <w:rFonts w:ascii="Arial" w:hAnsi="Arial" w:cs="Arial"/>
          <w:sz w:val="24"/>
          <w:szCs w:val="24"/>
          <w:lang w:val="en-US"/>
        </w:rPr>
      </w:pPr>
    </w:p>
    <w:p w14:paraId="066C864B" w14:textId="6ED9C243" w:rsidR="003C7CDF" w:rsidRDefault="00C0457D" w:rsidP="005A0FB1">
      <w:pPr>
        <w:spacing w:after="0"/>
        <w:rPr>
          <w:rFonts w:ascii="Arial" w:hAnsi="Arial" w:cs="Arial"/>
          <w:b/>
          <w:bCs/>
          <w:i/>
          <w:iCs/>
          <w:sz w:val="24"/>
          <w:szCs w:val="24"/>
          <w:lang w:val="en-US"/>
        </w:rPr>
      </w:pPr>
      <w:r>
        <w:rPr>
          <w:rFonts w:ascii="Arial" w:hAnsi="Arial" w:cs="Arial"/>
          <w:b/>
          <w:bCs/>
          <w:sz w:val="24"/>
          <w:szCs w:val="24"/>
          <w:lang w:val="en-US"/>
        </w:rPr>
        <w:t>f.</w:t>
      </w:r>
      <w:r w:rsidR="003C7CDF">
        <w:rPr>
          <w:rFonts w:ascii="Arial" w:hAnsi="Arial" w:cs="Arial"/>
          <w:b/>
          <w:bCs/>
          <w:sz w:val="24"/>
          <w:szCs w:val="24"/>
          <w:lang w:val="en-US"/>
        </w:rPr>
        <w:t xml:space="preserve"> </w:t>
      </w:r>
      <w:r w:rsidR="003C7CDF" w:rsidRPr="00B47D2A">
        <w:rPr>
          <w:rFonts w:ascii="Arial" w:hAnsi="Arial" w:cs="Arial"/>
          <w:b/>
          <w:bCs/>
          <w:i/>
          <w:iCs/>
          <w:sz w:val="24"/>
          <w:szCs w:val="24"/>
          <w:lang w:val="en-US"/>
        </w:rPr>
        <w:t>Bankruptcy Index Z-Score Analysis</w:t>
      </w:r>
    </w:p>
    <w:p w14:paraId="20C60131" w14:textId="32FE806C" w:rsidR="003C7314" w:rsidRDefault="003C7314" w:rsidP="005A0FB1">
      <w:pPr>
        <w:spacing w:after="0"/>
        <w:rPr>
          <w:rFonts w:ascii="Arial" w:hAnsi="Arial" w:cs="Arial"/>
          <w:b/>
          <w:bCs/>
          <w:i/>
          <w:iCs/>
          <w:sz w:val="24"/>
          <w:szCs w:val="24"/>
          <w:lang w:val="en-US"/>
        </w:rPr>
      </w:pPr>
      <w:r w:rsidRPr="00EC0F58">
        <w:rPr>
          <w:noProof/>
        </w:rPr>
        <w:drawing>
          <wp:anchor distT="0" distB="0" distL="114300" distR="114300" simplePos="0" relativeHeight="251670528" behindDoc="0" locked="0" layoutInCell="1" allowOverlap="1" wp14:anchorId="627C5921" wp14:editId="68918147">
            <wp:simplePos x="0" y="0"/>
            <wp:positionH relativeFrom="margin">
              <wp:align>left</wp:align>
            </wp:positionH>
            <wp:positionV relativeFrom="paragraph">
              <wp:posOffset>226060</wp:posOffset>
            </wp:positionV>
            <wp:extent cx="4181475" cy="5376545"/>
            <wp:effectExtent l="0" t="0" r="9525" b="0"/>
            <wp:wrapTopAndBottom/>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4181475" cy="5376545"/>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1469B978" w14:textId="77777777" w:rsidR="003C7314" w:rsidRDefault="003C7314" w:rsidP="003C7314">
      <w:pPr>
        <w:pStyle w:val="Caption"/>
        <w:rPr>
          <w:rFonts w:ascii="Arial" w:hAnsi="Arial" w:cs="Arial"/>
          <w:sz w:val="24"/>
          <w:szCs w:val="24"/>
          <w:lang w:val="en-US"/>
        </w:rPr>
      </w:pPr>
      <w:r>
        <w:t>Table 2 The Bankruptcy Index Z-score Analysis table was constructed by the researcher.</w:t>
      </w:r>
    </w:p>
    <w:p w14:paraId="7B225EEF" w14:textId="4CBA9DA1" w:rsidR="00C0276B" w:rsidRDefault="003C7314" w:rsidP="003C7314">
      <w:pPr>
        <w:spacing w:after="0" w:line="360" w:lineRule="auto"/>
        <w:jc w:val="both"/>
        <w:rPr>
          <w:rFonts w:ascii="Arial" w:hAnsi="Arial" w:cs="Arial"/>
          <w:sz w:val="24"/>
          <w:szCs w:val="24"/>
          <w:lang w:val="en-US"/>
        </w:rPr>
      </w:pPr>
      <w:r>
        <w:rPr>
          <w:rFonts w:ascii="Arial" w:hAnsi="Arial" w:cs="Arial"/>
          <w:sz w:val="24"/>
          <w:szCs w:val="24"/>
          <w:lang w:val="en-US"/>
        </w:rPr>
        <w:t>T</w:t>
      </w:r>
      <w:r w:rsidR="00C0276B" w:rsidRPr="00EC0F58">
        <w:rPr>
          <w:rFonts w:ascii="Arial" w:hAnsi="Arial" w:cs="Arial"/>
          <w:sz w:val="24"/>
          <w:szCs w:val="24"/>
          <w:lang w:val="en-US"/>
        </w:rPr>
        <w:t xml:space="preserve">he </w:t>
      </w:r>
      <w:r w:rsidR="00C0276B">
        <w:rPr>
          <w:rFonts w:ascii="Arial" w:hAnsi="Arial" w:cs="Arial"/>
          <w:sz w:val="24"/>
          <w:szCs w:val="24"/>
          <w:lang w:val="en-US"/>
        </w:rPr>
        <w:t xml:space="preserve">Altman’s </w:t>
      </w:r>
      <w:r w:rsidR="00C0276B" w:rsidRPr="00EC0F58">
        <w:rPr>
          <w:rFonts w:ascii="Arial" w:hAnsi="Arial" w:cs="Arial"/>
          <w:sz w:val="24"/>
          <w:szCs w:val="24"/>
          <w:lang w:val="en-US"/>
        </w:rPr>
        <w:t>Z-score</w:t>
      </w:r>
      <w:r w:rsidR="00C0276B">
        <w:rPr>
          <w:rFonts w:ascii="Arial" w:hAnsi="Arial" w:cs="Arial"/>
          <w:sz w:val="24"/>
          <w:szCs w:val="24"/>
          <w:lang w:val="en-US"/>
        </w:rPr>
        <w:t xml:space="preserve"> is for predicting a company</w:t>
      </w:r>
      <w:r w:rsidR="00C372B9">
        <w:rPr>
          <w:rFonts w:ascii="Arial" w:hAnsi="Arial" w:cs="Arial"/>
          <w:sz w:val="24"/>
          <w:szCs w:val="24"/>
          <w:lang w:val="en-US"/>
        </w:rPr>
        <w:t>’s</w:t>
      </w:r>
      <w:r w:rsidR="00C0276B">
        <w:rPr>
          <w:rFonts w:ascii="Arial" w:hAnsi="Arial" w:cs="Arial"/>
          <w:sz w:val="24"/>
          <w:szCs w:val="24"/>
          <w:lang w:val="en-US"/>
        </w:rPr>
        <w:t xml:space="preserve"> possibility of going bankrupt. The formula was designed for publicly listed manufacturers with values over USD1 million. With a score lower than 1.8, </w:t>
      </w:r>
      <w:r w:rsidR="002174DB">
        <w:rPr>
          <w:rFonts w:ascii="Arial" w:hAnsi="Arial" w:cs="Arial"/>
          <w:sz w:val="24"/>
          <w:szCs w:val="24"/>
          <w:lang w:val="en-US"/>
        </w:rPr>
        <w:t>the</w:t>
      </w:r>
      <w:r w:rsidR="00C0276B">
        <w:rPr>
          <w:rFonts w:ascii="Arial" w:hAnsi="Arial" w:cs="Arial"/>
          <w:sz w:val="24"/>
          <w:szCs w:val="24"/>
          <w:lang w:val="en-US"/>
        </w:rPr>
        <w:t xml:space="preserve"> company has a high chance of going out of business</w:t>
      </w:r>
      <w:r w:rsidR="002174DB">
        <w:rPr>
          <w:rFonts w:ascii="Arial" w:hAnsi="Arial" w:cs="Arial"/>
          <w:sz w:val="24"/>
          <w:szCs w:val="24"/>
          <w:lang w:val="en-US"/>
        </w:rPr>
        <w:t>.</w:t>
      </w:r>
      <w:r w:rsidR="00C0276B">
        <w:rPr>
          <w:rFonts w:ascii="Arial" w:hAnsi="Arial" w:cs="Arial"/>
          <w:sz w:val="24"/>
          <w:szCs w:val="24"/>
          <w:lang w:val="en-US"/>
        </w:rPr>
        <w:t xml:space="preserve"> </w:t>
      </w:r>
      <w:r w:rsidR="002174DB">
        <w:rPr>
          <w:rFonts w:ascii="Arial" w:hAnsi="Arial" w:cs="Arial"/>
          <w:sz w:val="24"/>
          <w:szCs w:val="24"/>
          <w:lang w:val="en-US"/>
        </w:rPr>
        <w:t>With a</w:t>
      </w:r>
      <w:r w:rsidR="00C0276B">
        <w:rPr>
          <w:rFonts w:ascii="Arial" w:hAnsi="Arial" w:cs="Arial"/>
          <w:sz w:val="24"/>
          <w:szCs w:val="24"/>
          <w:lang w:val="en-US"/>
        </w:rPr>
        <w:t xml:space="preserve"> score above 3, the company is safe from bankruptcy. Beyond Meat lied in the “grey area” or “caution zone” of having a 2.3441 Z-score, it has to pay attention to the </w:t>
      </w:r>
      <w:r w:rsidR="00C0276B">
        <w:rPr>
          <w:rFonts w:ascii="Arial" w:hAnsi="Arial" w:cs="Arial"/>
          <w:sz w:val="24"/>
          <w:szCs w:val="24"/>
          <w:lang w:val="en-US"/>
        </w:rPr>
        <w:lastRenderedPageBreak/>
        <w:t xml:space="preserve">financial health </w:t>
      </w:r>
      <w:r w:rsidR="003165F4">
        <w:rPr>
          <w:rFonts w:ascii="Arial" w:hAnsi="Arial" w:cs="Arial"/>
          <w:sz w:val="24"/>
          <w:szCs w:val="24"/>
          <w:lang w:val="en-US"/>
        </w:rPr>
        <w:t>of</w:t>
      </w:r>
      <w:r w:rsidR="00C0276B">
        <w:rPr>
          <w:rFonts w:ascii="Arial" w:hAnsi="Arial" w:cs="Arial"/>
          <w:sz w:val="24"/>
          <w:szCs w:val="24"/>
          <w:lang w:val="en-US"/>
        </w:rPr>
        <w:t xml:space="preserve"> balance sheet.</w:t>
      </w:r>
      <w:r w:rsidR="00FA3D36">
        <w:rPr>
          <w:rFonts w:ascii="Arial" w:hAnsi="Arial" w:cs="Arial"/>
          <w:sz w:val="24"/>
          <w:szCs w:val="24"/>
          <w:lang w:val="en-US"/>
        </w:rPr>
        <w:t xml:space="preserve"> </w:t>
      </w:r>
      <w:r w:rsidR="003979AB">
        <w:rPr>
          <w:rFonts w:ascii="Arial" w:hAnsi="Arial" w:cs="Arial"/>
          <w:sz w:val="24"/>
          <w:szCs w:val="24"/>
          <w:lang w:val="en-US"/>
        </w:rPr>
        <w:t>Table 2</w:t>
      </w:r>
      <w:r w:rsidR="00FA3D36">
        <w:rPr>
          <w:rFonts w:ascii="Arial" w:hAnsi="Arial" w:cs="Arial"/>
          <w:sz w:val="24"/>
          <w:szCs w:val="24"/>
          <w:lang w:val="en-US"/>
        </w:rPr>
        <w:t xml:space="preserve"> shows how the Z-score was calculated and Beyond Meat’s financial performance </w:t>
      </w:r>
      <w:r w:rsidR="0079230E">
        <w:rPr>
          <w:rFonts w:ascii="Arial" w:hAnsi="Arial" w:cs="Arial"/>
          <w:sz w:val="24"/>
          <w:szCs w:val="24"/>
          <w:lang w:val="en-US"/>
        </w:rPr>
        <w:t>was compared for three years.</w:t>
      </w:r>
    </w:p>
    <w:p w14:paraId="39DE2F2A" w14:textId="77777777" w:rsidR="003C7314" w:rsidRDefault="003C7314" w:rsidP="00C0276B">
      <w:pPr>
        <w:spacing w:line="360" w:lineRule="auto"/>
        <w:jc w:val="both"/>
        <w:rPr>
          <w:rFonts w:ascii="Arial" w:hAnsi="Arial" w:cs="Arial"/>
          <w:sz w:val="24"/>
          <w:szCs w:val="24"/>
          <w:lang w:val="en-US"/>
        </w:rPr>
      </w:pPr>
    </w:p>
    <w:p w14:paraId="56B37744" w14:textId="23352BB8" w:rsidR="00EA3E53" w:rsidRDefault="00B47D2A" w:rsidP="00EA3E53">
      <w:pPr>
        <w:spacing w:line="360" w:lineRule="auto"/>
        <w:jc w:val="both"/>
        <w:rPr>
          <w:rFonts w:ascii="Arial" w:hAnsi="Arial" w:cs="Arial"/>
          <w:b/>
          <w:bCs/>
          <w:sz w:val="24"/>
          <w:szCs w:val="24"/>
          <w:lang w:val="en-US"/>
        </w:rPr>
      </w:pPr>
      <w:r>
        <w:rPr>
          <w:rFonts w:ascii="Arial" w:hAnsi="Arial" w:cs="Arial"/>
          <w:b/>
          <w:bCs/>
          <w:sz w:val="24"/>
          <w:szCs w:val="24"/>
          <w:lang w:val="en-US"/>
        </w:rPr>
        <w:t>3.2.2</w:t>
      </w:r>
      <w:r w:rsidR="00BA5AB2">
        <w:rPr>
          <w:rFonts w:ascii="Arial" w:hAnsi="Arial" w:cs="Arial"/>
          <w:b/>
          <w:bCs/>
          <w:sz w:val="24"/>
          <w:szCs w:val="24"/>
          <w:lang w:val="en-US"/>
        </w:rPr>
        <w:t xml:space="preserve"> Summary of Internal Financial Analyses</w:t>
      </w:r>
    </w:p>
    <w:p w14:paraId="08635AFE" w14:textId="697F3BB8" w:rsidR="00BA5AB2" w:rsidRPr="00BA5AB2" w:rsidRDefault="00090948" w:rsidP="00EA3E53">
      <w:pPr>
        <w:spacing w:line="360" w:lineRule="auto"/>
        <w:jc w:val="both"/>
        <w:rPr>
          <w:rFonts w:ascii="Arial" w:hAnsi="Arial" w:cs="Arial"/>
          <w:sz w:val="24"/>
          <w:szCs w:val="24"/>
          <w:lang w:val="en-US"/>
        </w:rPr>
      </w:pPr>
      <w:r>
        <w:rPr>
          <w:rFonts w:ascii="Arial" w:hAnsi="Arial" w:cs="Arial"/>
          <w:sz w:val="24"/>
          <w:szCs w:val="24"/>
          <w:lang w:val="en-US"/>
        </w:rPr>
        <w:t xml:space="preserve">Beyond Meat has sufficient working capital to repay debts and keep the business running in a healthy position, since it has more cash than liabilities. It is capable to buy assets with equity instead of from borrowing. After issuing the “0% convertible senior notes”, it has a great amount of cash on hand. </w:t>
      </w:r>
      <w:r w:rsidR="00A96335">
        <w:rPr>
          <w:rFonts w:ascii="Arial" w:hAnsi="Arial" w:cs="Arial"/>
          <w:sz w:val="24"/>
          <w:szCs w:val="24"/>
          <w:lang w:val="en-US"/>
        </w:rPr>
        <w:t xml:space="preserve">However, Beyond Meat should be aware that its plant-based products were selling slowly and the company was not able to pay off interests by current income. Beyond Meat had a lower asset base than its industrial counterparts due to the investments of facilities in Netherlands and China, but its </w:t>
      </w:r>
      <w:r w:rsidR="00A0465A">
        <w:rPr>
          <w:rFonts w:ascii="Arial" w:hAnsi="Arial" w:cs="Arial"/>
          <w:sz w:val="24"/>
          <w:szCs w:val="24"/>
          <w:lang w:val="en-US"/>
        </w:rPr>
        <w:t xml:space="preserve">gross profit margin is better than that of the industry. Although its other margins, ROA and ROE all shows negative, this phenomenon should be periodic </w:t>
      </w:r>
      <w:r w:rsidR="00D1148A">
        <w:rPr>
          <w:rFonts w:ascii="Arial" w:hAnsi="Arial" w:cs="Arial"/>
          <w:sz w:val="24"/>
          <w:szCs w:val="24"/>
          <w:lang w:val="en-US"/>
        </w:rPr>
        <w:t>as</w:t>
      </w:r>
      <w:r w:rsidR="00A0465A">
        <w:rPr>
          <w:rFonts w:ascii="Arial" w:hAnsi="Arial" w:cs="Arial"/>
          <w:sz w:val="24"/>
          <w:szCs w:val="24"/>
          <w:lang w:val="en-US"/>
        </w:rPr>
        <w:t xml:space="preserve"> it was at the expanding stage. In conclusion, Beyond Meat’s financial strength is in good position, as it had recorded a free cash flow of USD1,022 billion </w:t>
      </w:r>
      <w:r w:rsidR="006816DF">
        <w:rPr>
          <w:rFonts w:ascii="Arial" w:hAnsi="Arial" w:cs="Arial"/>
          <w:sz w:val="24"/>
          <w:szCs w:val="24"/>
          <w:lang w:val="en-US"/>
        </w:rPr>
        <w:t>by</w:t>
      </w:r>
      <w:r w:rsidR="00A0465A">
        <w:rPr>
          <w:rFonts w:ascii="Arial" w:hAnsi="Arial" w:cs="Arial"/>
          <w:sz w:val="24"/>
          <w:szCs w:val="24"/>
          <w:lang w:val="en-US"/>
        </w:rPr>
        <w:t xml:space="preserve"> the fiscal year end of 2021, and had </w:t>
      </w:r>
      <w:r w:rsidR="006816DF">
        <w:rPr>
          <w:rFonts w:ascii="Arial" w:hAnsi="Arial" w:cs="Arial"/>
          <w:sz w:val="24"/>
          <w:szCs w:val="24"/>
          <w:lang w:val="en-US"/>
        </w:rPr>
        <w:t xml:space="preserve">on hand </w:t>
      </w:r>
      <w:r w:rsidR="00A0465A">
        <w:rPr>
          <w:rFonts w:ascii="Arial" w:hAnsi="Arial" w:cs="Arial"/>
          <w:sz w:val="24"/>
          <w:szCs w:val="24"/>
          <w:lang w:val="en-US"/>
        </w:rPr>
        <w:t xml:space="preserve">USD733 billion in cash and cash equivalents. </w:t>
      </w:r>
      <w:r w:rsidR="006816DF">
        <w:rPr>
          <w:rFonts w:ascii="Arial" w:hAnsi="Arial" w:cs="Arial"/>
          <w:sz w:val="24"/>
          <w:szCs w:val="24"/>
          <w:lang w:val="en-US"/>
        </w:rPr>
        <w:t xml:space="preserve">The company is capable to finance itself in global market </w:t>
      </w:r>
      <w:r w:rsidR="006720EA">
        <w:rPr>
          <w:rFonts w:ascii="Arial" w:hAnsi="Arial" w:cs="Arial"/>
          <w:sz w:val="24"/>
          <w:szCs w:val="24"/>
          <w:lang w:val="en-US"/>
        </w:rPr>
        <w:t>expansion</w:t>
      </w:r>
      <w:r w:rsidR="006816DF">
        <w:rPr>
          <w:rFonts w:ascii="Arial" w:hAnsi="Arial" w:cs="Arial"/>
          <w:sz w:val="24"/>
          <w:szCs w:val="24"/>
          <w:lang w:val="en-US"/>
        </w:rPr>
        <w:t xml:space="preserve">. </w:t>
      </w:r>
    </w:p>
    <w:p w14:paraId="6FF430E1" w14:textId="2B7DE33A" w:rsidR="0076205C" w:rsidRDefault="0076205C" w:rsidP="006E604D">
      <w:pPr>
        <w:spacing w:line="360" w:lineRule="auto"/>
        <w:jc w:val="both"/>
        <w:rPr>
          <w:rFonts w:ascii="Arial" w:hAnsi="Arial" w:cs="Arial"/>
          <w:sz w:val="24"/>
          <w:szCs w:val="24"/>
          <w:lang w:val="en-US"/>
        </w:rPr>
      </w:pPr>
    </w:p>
    <w:p w14:paraId="7731B62C" w14:textId="77777777" w:rsidR="00062925" w:rsidRDefault="00062925" w:rsidP="007E793C">
      <w:pPr>
        <w:spacing w:line="360" w:lineRule="auto"/>
        <w:jc w:val="both"/>
        <w:rPr>
          <w:rFonts w:ascii="Arial" w:hAnsi="Arial" w:cs="Arial"/>
          <w:b/>
          <w:bCs/>
          <w:sz w:val="32"/>
          <w:szCs w:val="32"/>
          <w:lang w:val="en-US"/>
        </w:rPr>
      </w:pPr>
    </w:p>
    <w:p w14:paraId="6D6A3E48" w14:textId="77777777" w:rsidR="00062925" w:rsidRDefault="00062925" w:rsidP="007E793C">
      <w:pPr>
        <w:spacing w:line="360" w:lineRule="auto"/>
        <w:jc w:val="both"/>
        <w:rPr>
          <w:rFonts w:ascii="Arial" w:hAnsi="Arial" w:cs="Arial"/>
          <w:b/>
          <w:bCs/>
          <w:sz w:val="32"/>
          <w:szCs w:val="32"/>
          <w:lang w:val="en-US"/>
        </w:rPr>
      </w:pPr>
    </w:p>
    <w:p w14:paraId="143C5323" w14:textId="7F7A7F7E" w:rsidR="00062925" w:rsidRDefault="00062925" w:rsidP="007E793C">
      <w:pPr>
        <w:spacing w:line="360" w:lineRule="auto"/>
        <w:jc w:val="both"/>
        <w:rPr>
          <w:rFonts w:ascii="Arial" w:hAnsi="Arial" w:cs="Arial"/>
          <w:b/>
          <w:bCs/>
          <w:sz w:val="32"/>
          <w:szCs w:val="32"/>
          <w:lang w:val="en-US"/>
        </w:rPr>
      </w:pPr>
    </w:p>
    <w:p w14:paraId="1979F6F8" w14:textId="770434AC" w:rsidR="00CD1ED1" w:rsidRDefault="00CD1ED1" w:rsidP="007E793C">
      <w:pPr>
        <w:spacing w:line="360" w:lineRule="auto"/>
        <w:jc w:val="both"/>
        <w:rPr>
          <w:rFonts w:ascii="Arial" w:hAnsi="Arial" w:cs="Arial"/>
          <w:b/>
          <w:bCs/>
          <w:sz w:val="32"/>
          <w:szCs w:val="32"/>
          <w:lang w:val="en-US"/>
        </w:rPr>
      </w:pPr>
    </w:p>
    <w:p w14:paraId="7765AD9B" w14:textId="12C20EB8" w:rsidR="00CD1ED1" w:rsidRDefault="00CD1ED1" w:rsidP="007E793C">
      <w:pPr>
        <w:spacing w:line="360" w:lineRule="auto"/>
        <w:jc w:val="both"/>
        <w:rPr>
          <w:rFonts w:ascii="Arial" w:hAnsi="Arial" w:cs="Arial"/>
          <w:b/>
          <w:bCs/>
          <w:sz w:val="32"/>
          <w:szCs w:val="32"/>
          <w:lang w:val="en-US"/>
        </w:rPr>
      </w:pPr>
    </w:p>
    <w:p w14:paraId="39BB629D" w14:textId="77777777" w:rsidR="00CD1ED1" w:rsidRDefault="00CD1ED1" w:rsidP="007E793C">
      <w:pPr>
        <w:spacing w:line="360" w:lineRule="auto"/>
        <w:jc w:val="both"/>
        <w:rPr>
          <w:rFonts w:ascii="Arial" w:hAnsi="Arial" w:cs="Arial"/>
          <w:b/>
          <w:bCs/>
          <w:sz w:val="32"/>
          <w:szCs w:val="32"/>
          <w:lang w:val="en-US"/>
        </w:rPr>
      </w:pPr>
    </w:p>
    <w:p w14:paraId="739C64CF" w14:textId="77777777" w:rsidR="00062925" w:rsidRDefault="00062925" w:rsidP="007E793C">
      <w:pPr>
        <w:spacing w:line="360" w:lineRule="auto"/>
        <w:jc w:val="both"/>
        <w:rPr>
          <w:rFonts w:ascii="Arial" w:hAnsi="Arial" w:cs="Arial"/>
          <w:b/>
          <w:bCs/>
          <w:sz w:val="32"/>
          <w:szCs w:val="32"/>
          <w:lang w:val="en-US"/>
        </w:rPr>
      </w:pPr>
    </w:p>
    <w:p w14:paraId="5629A79F" w14:textId="77777777" w:rsidR="00062925" w:rsidRDefault="00062925" w:rsidP="007E793C">
      <w:pPr>
        <w:spacing w:line="360" w:lineRule="auto"/>
        <w:jc w:val="both"/>
        <w:rPr>
          <w:rFonts w:ascii="Arial" w:hAnsi="Arial" w:cs="Arial"/>
          <w:b/>
          <w:bCs/>
          <w:sz w:val="32"/>
          <w:szCs w:val="32"/>
          <w:lang w:val="en-US"/>
        </w:rPr>
      </w:pPr>
    </w:p>
    <w:p w14:paraId="42725819" w14:textId="17105DA0" w:rsidR="007E793C" w:rsidRPr="00173B23" w:rsidRDefault="006424C8" w:rsidP="007E793C">
      <w:pPr>
        <w:spacing w:line="360" w:lineRule="auto"/>
        <w:jc w:val="both"/>
        <w:rPr>
          <w:rFonts w:ascii="Arial" w:hAnsi="Arial" w:cs="Arial"/>
          <w:b/>
          <w:bCs/>
          <w:sz w:val="32"/>
          <w:szCs w:val="32"/>
          <w:lang w:val="en-US"/>
        </w:rPr>
      </w:pPr>
      <w:r>
        <w:rPr>
          <w:rFonts w:ascii="Arial" w:hAnsi="Arial" w:cs="Arial"/>
          <w:b/>
          <w:bCs/>
          <w:sz w:val="32"/>
          <w:szCs w:val="32"/>
          <w:lang w:val="en-US"/>
        </w:rPr>
        <w:lastRenderedPageBreak/>
        <w:t>4</w:t>
      </w:r>
      <w:r w:rsidR="007E793C" w:rsidRPr="00173B23">
        <w:rPr>
          <w:rFonts w:ascii="Arial" w:hAnsi="Arial" w:cs="Arial"/>
          <w:b/>
          <w:bCs/>
          <w:sz w:val="32"/>
          <w:szCs w:val="32"/>
          <w:lang w:val="en-US"/>
        </w:rPr>
        <w:t xml:space="preserve">. External Audit </w:t>
      </w:r>
      <w:r w:rsidR="005E7100">
        <w:rPr>
          <w:rFonts w:ascii="Arial" w:hAnsi="Arial" w:cs="Arial"/>
          <w:b/>
          <w:bCs/>
          <w:sz w:val="32"/>
          <w:szCs w:val="32"/>
          <w:lang w:val="en-US"/>
        </w:rPr>
        <w:t>of Plant-based Meat Industry</w:t>
      </w:r>
    </w:p>
    <w:p w14:paraId="37AA8A67" w14:textId="7D19C326" w:rsidR="007E793C" w:rsidRDefault="00CD1ED1" w:rsidP="00124BE7">
      <w:pPr>
        <w:spacing w:after="0" w:line="360" w:lineRule="auto"/>
        <w:jc w:val="both"/>
        <w:rPr>
          <w:rFonts w:ascii="Arial" w:hAnsi="Arial" w:cs="Arial"/>
          <w:sz w:val="24"/>
          <w:szCs w:val="24"/>
          <w:lang w:val="en-US"/>
        </w:rPr>
      </w:pPr>
      <w:r>
        <w:rPr>
          <w:rFonts w:ascii="Arial" w:hAnsi="Arial" w:cs="Arial"/>
          <w:sz w:val="24"/>
          <w:szCs w:val="24"/>
          <w:lang w:val="en-US"/>
        </w:rPr>
        <w:t xml:space="preserve">Various analyses will be used for </w:t>
      </w:r>
      <w:r w:rsidR="00587FB9">
        <w:rPr>
          <w:rFonts w:ascii="Arial" w:hAnsi="Arial" w:cs="Arial"/>
          <w:sz w:val="24"/>
          <w:szCs w:val="24"/>
          <w:lang w:val="en-US"/>
        </w:rPr>
        <w:t>doing external audit</w:t>
      </w:r>
      <w:r>
        <w:rPr>
          <w:rFonts w:ascii="Arial" w:hAnsi="Arial" w:cs="Arial"/>
          <w:sz w:val="24"/>
          <w:szCs w:val="24"/>
          <w:lang w:val="en-US"/>
        </w:rPr>
        <w:t xml:space="preserve">, </w:t>
      </w:r>
      <w:r w:rsidR="007E793C">
        <w:rPr>
          <w:rFonts w:ascii="Arial" w:hAnsi="Arial" w:cs="Arial"/>
          <w:sz w:val="24"/>
          <w:szCs w:val="24"/>
          <w:lang w:val="en-US"/>
        </w:rPr>
        <w:t xml:space="preserve">important information of the business environment </w:t>
      </w:r>
      <w:r>
        <w:rPr>
          <w:rFonts w:ascii="Arial" w:hAnsi="Arial" w:cs="Arial"/>
          <w:sz w:val="24"/>
          <w:szCs w:val="24"/>
          <w:lang w:val="en-US"/>
        </w:rPr>
        <w:t xml:space="preserve">will be gathered </w:t>
      </w:r>
      <w:r w:rsidR="00587FB9">
        <w:rPr>
          <w:rFonts w:ascii="Arial" w:hAnsi="Arial" w:cs="Arial"/>
          <w:sz w:val="24"/>
          <w:szCs w:val="24"/>
          <w:lang w:val="en-US"/>
        </w:rPr>
        <w:t>for the evaluation of competition and threats within industry.</w:t>
      </w:r>
    </w:p>
    <w:p w14:paraId="7B972852" w14:textId="77777777" w:rsidR="007E793C" w:rsidRDefault="007E793C" w:rsidP="00541543">
      <w:pPr>
        <w:spacing w:after="0" w:line="360" w:lineRule="auto"/>
        <w:jc w:val="both"/>
        <w:rPr>
          <w:rFonts w:ascii="Arial" w:hAnsi="Arial" w:cs="Arial"/>
          <w:b/>
          <w:bCs/>
          <w:sz w:val="28"/>
          <w:szCs w:val="28"/>
          <w:lang w:val="en-US"/>
        </w:rPr>
      </w:pPr>
    </w:p>
    <w:p w14:paraId="5DC2DF26" w14:textId="477EF5A5" w:rsidR="007B03C3" w:rsidRDefault="006424C8" w:rsidP="00924B05">
      <w:pPr>
        <w:spacing w:line="360" w:lineRule="auto"/>
        <w:jc w:val="both"/>
        <w:rPr>
          <w:rFonts w:ascii="Arial" w:hAnsi="Arial" w:cs="Arial"/>
          <w:b/>
          <w:bCs/>
          <w:sz w:val="28"/>
          <w:szCs w:val="28"/>
          <w:lang w:val="en-US"/>
        </w:rPr>
      </w:pPr>
      <w:r>
        <w:rPr>
          <w:rFonts w:ascii="Arial" w:hAnsi="Arial" w:cs="Arial"/>
          <w:b/>
          <w:bCs/>
          <w:sz w:val="28"/>
          <w:szCs w:val="28"/>
          <w:lang w:val="en-US"/>
        </w:rPr>
        <w:t>4</w:t>
      </w:r>
      <w:r w:rsidR="007E793C">
        <w:rPr>
          <w:rFonts w:ascii="Arial" w:hAnsi="Arial" w:cs="Arial"/>
          <w:b/>
          <w:bCs/>
          <w:sz w:val="28"/>
          <w:szCs w:val="28"/>
          <w:lang w:val="en-US"/>
        </w:rPr>
        <w:t xml:space="preserve">.1 Porter’s </w:t>
      </w:r>
      <w:r w:rsidR="00FB20C7">
        <w:rPr>
          <w:rFonts w:ascii="Arial" w:hAnsi="Arial" w:cs="Arial"/>
          <w:b/>
          <w:bCs/>
          <w:sz w:val="28"/>
          <w:szCs w:val="28"/>
          <w:lang w:val="en-US"/>
        </w:rPr>
        <w:t>Five</w:t>
      </w:r>
      <w:r w:rsidR="007B03C3">
        <w:rPr>
          <w:rFonts w:ascii="Arial" w:hAnsi="Arial" w:cs="Arial"/>
          <w:b/>
          <w:bCs/>
          <w:sz w:val="28"/>
          <w:szCs w:val="28"/>
          <w:lang w:val="en-US"/>
        </w:rPr>
        <w:t xml:space="preserve"> Forces Analysis</w:t>
      </w:r>
    </w:p>
    <w:p w14:paraId="54E32E17" w14:textId="36AE705A" w:rsidR="00C54977" w:rsidRDefault="00C54977" w:rsidP="00924B05">
      <w:pPr>
        <w:spacing w:after="0" w:line="360" w:lineRule="auto"/>
        <w:jc w:val="both"/>
        <w:rPr>
          <w:rFonts w:ascii="Arial" w:hAnsi="Arial" w:cs="Arial"/>
          <w:sz w:val="24"/>
          <w:szCs w:val="24"/>
          <w:lang w:val="en-US"/>
        </w:rPr>
      </w:pPr>
      <w:r w:rsidRPr="000172EE">
        <w:rPr>
          <w:rFonts w:ascii="Arial" w:hAnsi="Arial" w:cs="Arial"/>
          <w:sz w:val="24"/>
          <w:szCs w:val="24"/>
          <w:lang w:val="en-US"/>
        </w:rPr>
        <w:t xml:space="preserve">The Porter’s Five Forces Model is </w:t>
      </w:r>
      <w:r w:rsidR="00164671">
        <w:rPr>
          <w:rFonts w:ascii="Arial" w:hAnsi="Arial" w:cs="Arial"/>
          <w:sz w:val="24"/>
          <w:szCs w:val="24"/>
          <w:lang w:val="en-US"/>
        </w:rPr>
        <w:t>a competitive analysis</w:t>
      </w:r>
      <w:r>
        <w:rPr>
          <w:rFonts w:ascii="Arial" w:hAnsi="Arial" w:cs="Arial"/>
          <w:sz w:val="24"/>
          <w:szCs w:val="24"/>
          <w:lang w:val="en-US"/>
        </w:rPr>
        <w:t xml:space="preserve"> </w:t>
      </w:r>
      <w:r w:rsidR="00164671">
        <w:rPr>
          <w:rFonts w:ascii="Arial" w:hAnsi="Arial" w:cs="Arial"/>
          <w:sz w:val="24"/>
          <w:szCs w:val="24"/>
          <w:lang w:val="en-US"/>
        </w:rPr>
        <w:t xml:space="preserve">tool for </w:t>
      </w:r>
      <w:r>
        <w:rPr>
          <w:rFonts w:ascii="Arial" w:hAnsi="Arial" w:cs="Arial"/>
          <w:sz w:val="24"/>
          <w:szCs w:val="24"/>
          <w:lang w:val="en-US"/>
        </w:rPr>
        <w:t xml:space="preserve">assessing </w:t>
      </w:r>
      <w:r w:rsidR="005C135B">
        <w:rPr>
          <w:rFonts w:ascii="Arial" w:hAnsi="Arial" w:cs="Arial"/>
          <w:sz w:val="24"/>
          <w:szCs w:val="24"/>
          <w:lang w:val="en-US"/>
        </w:rPr>
        <w:t>Beyond Meat’s</w:t>
      </w:r>
      <w:r>
        <w:rPr>
          <w:rFonts w:ascii="Arial" w:hAnsi="Arial" w:cs="Arial"/>
          <w:sz w:val="24"/>
          <w:szCs w:val="24"/>
          <w:lang w:val="en-US"/>
        </w:rPr>
        <w:t xml:space="preserve"> </w:t>
      </w:r>
      <w:r w:rsidR="005C135B">
        <w:rPr>
          <w:rFonts w:ascii="Arial" w:hAnsi="Arial" w:cs="Arial"/>
          <w:sz w:val="24"/>
          <w:szCs w:val="24"/>
          <w:lang w:val="en-US"/>
        </w:rPr>
        <w:t>external competitiveness</w:t>
      </w:r>
      <w:r>
        <w:rPr>
          <w:rFonts w:ascii="Arial" w:hAnsi="Arial" w:cs="Arial"/>
          <w:sz w:val="24"/>
          <w:szCs w:val="24"/>
          <w:lang w:val="en-US"/>
        </w:rPr>
        <w:t xml:space="preserve"> </w:t>
      </w:r>
      <w:r w:rsidR="005C135B">
        <w:rPr>
          <w:rFonts w:ascii="Arial" w:hAnsi="Arial" w:cs="Arial"/>
          <w:sz w:val="24"/>
          <w:szCs w:val="24"/>
          <w:lang w:val="en-US"/>
        </w:rPr>
        <w:t>in dimensions of</w:t>
      </w:r>
      <w:r w:rsidR="001B431F">
        <w:rPr>
          <w:rFonts w:ascii="Arial" w:hAnsi="Arial" w:cs="Arial"/>
          <w:sz w:val="24"/>
          <w:szCs w:val="24"/>
          <w:lang w:val="en-US"/>
        </w:rPr>
        <w:t xml:space="preserve"> the following 5 factors</w:t>
      </w:r>
      <w:r w:rsidR="005C135B">
        <w:rPr>
          <w:rFonts w:ascii="Arial" w:hAnsi="Arial" w:cs="Arial"/>
          <w:sz w:val="24"/>
          <w:szCs w:val="24"/>
          <w:lang w:val="en-US"/>
        </w:rPr>
        <w:t xml:space="preserve">. </w:t>
      </w:r>
    </w:p>
    <w:p w14:paraId="5D190004" w14:textId="77777777" w:rsidR="00924B05" w:rsidRDefault="00924B05" w:rsidP="00924B05">
      <w:pPr>
        <w:spacing w:line="360" w:lineRule="auto"/>
        <w:jc w:val="both"/>
        <w:rPr>
          <w:rFonts w:ascii="Arial" w:hAnsi="Arial" w:cs="Arial"/>
          <w:sz w:val="24"/>
          <w:szCs w:val="24"/>
          <w:lang w:val="en-US"/>
        </w:rPr>
      </w:pPr>
    </w:p>
    <w:p w14:paraId="5F6D579D" w14:textId="51761C32" w:rsidR="00C54977" w:rsidRDefault="00C54977" w:rsidP="00C54977">
      <w:pPr>
        <w:spacing w:line="360" w:lineRule="auto"/>
        <w:jc w:val="both"/>
        <w:rPr>
          <w:rFonts w:ascii="Arial" w:hAnsi="Arial" w:cs="Arial"/>
          <w:b/>
          <w:bCs/>
          <w:i/>
          <w:iCs/>
          <w:sz w:val="24"/>
          <w:szCs w:val="24"/>
          <w:lang w:val="en-US"/>
        </w:rPr>
      </w:pPr>
      <w:r>
        <w:rPr>
          <w:rFonts w:ascii="Arial" w:hAnsi="Arial" w:cs="Arial"/>
          <w:b/>
          <w:bCs/>
          <w:i/>
          <w:iCs/>
          <w:sz w:val="24"/>
          <w:szCs w:val="24"/>
          <w:lang w:val="en-US"/>
        </w:rPr>
        <w:t>Rivalry among existing competitors</w:t>
      </w:r>
    </w:p>
    <w:p w14:paraId="6C7D34C3" w14:textId="69AB167B" w:rsidR="00C54977" w:rsidRDefault="00C54977" w:rsidP="008D5053">
      <w:pPr>
        <w:spacing w:after="0" w:line="360" w:lineRule="auto"/>
        <w:jc w:val="both"/>
        <w:rPr>
          <w:rFonts w:ascii="Arial" w:hAnsi="Arial" w:cs="Arial"/>
          <w:sz w:val="24"/>
          <w:szCs w:val="24"/>
          <w:lang w:val="en-US"/>
        </w:rPr>
      </w:pPr>
      <w:r>
        <w:rPr>
          <w:rFonts w:ascii="Arial" w:hAnsi="Arial" w:cs="Arial"/>
          <w:sz w:val="24"/>
          <w:szCs w:val="24"/>
          <w:lang w:val="en-US"/>
        </w:rPr>
        <w:t xml:space="preserve">All competitors entering the plant-based meat market emphasized their care about </w:t>
      </w:r>
      <w:r w:rsidR="00924B05">
        <w:rPr>
          <w:rFonts w:ascii="Arial" w:hAnsi="Arial" w:cs="Arial"/>
          <w:sz w:val="24"/>
          <w:szCs w:val="24"/>
          <w:lang w:val="en-US"/>
        </w:rPr>
        <w:t>environment</w:t>
      </w:r>
      <w:r>
        <w:rPr>
          <w:rFonts w:ascii="Arial" w:hAnsi="Arial" w:cs="Arial"/>
          <w:sz w:val="24"/>
          <w:szCs w:val="24"/>
          <w:lang w:val="en-US"/>
        </w:rPr>
        <w:t xml:space="preserve">. The industry is booming but product differentiation among rivalries is low. According to </w:t>
      </w:r>
      <w:proofErr w:type="spellStart"/>
      <w:r>
        <w:rPr>
          <w:rFonts w:ascii="Arial" w:hAnsi="Arial" w:cs="Arial"/>
          <w:sz w:val="24"/>
          <w:szCs w:val="24"/>
          <w:lang w:val="en-US"/>
        </w:rPr>
        <w:t>Reinicke</w:t>
      </w:r>
      <w:proofErr w:type="spellEnd"/>
      <w:r>
        <w:rPr>
          <w:rFonts w:ascii="Arial" w:hAnsi="Arial" w:cs="Arial"/>
          <w:sz w:val="24"/>
          <w:szCs w:val="24"/>
          <w:lang w:val="en-US"/>
        </w:rPr>
        <w:t xml:space="preserve"> (2019), ‘as there are more </w:t>
      </w:r>
      <w:r w:rsidR="004E141A">
        <w:rPr>
          <w:rFonts w:ascii="Arial" w:hAnsi="Arial" w:cs="Arial"/>
          <w:sz w:val="24"/>
          <w:szCs w:val="24"/>
          <w:lang w:val="en-US"/>
        </w:rPr>
        <w:t>food leaders</w:t>
      </w:r>
      <w:r>
        <w:rPr>
          <w:rFonts w:ascii="Arial" w:hAnsi="Arial" w:cs="Arial"/>
          <w:sz w:val="24"/>
          <w:szCs w:val="24"/>
          <w:lang w:val="en-US"/>
        </w:rPr>
        <w:t xml:space="preserve"> entering the plant-based meat market, Beyond Meat will </w:t>
      </w:r>
      <w:r w:rsidR="008E55AA">
        <w:rPr>
          <w:rFonts w:ascii="Arial" w:hAnsi="Arial" w:cs="Arial"/>
          <w:sz w:val="24"/>
          <w:szCs w:val="24"/>
          <w:lang w:val="en-US"/>
        </w:rPr>
        <w:t>encounter</w:t>
      </w:r>
      <w:r>
        <w:rPr>
          <w:rFonts w:ascii="Arial" w:hAnsi="Arial" w:cs="Arial"/>
          <w:sz w:val="24"/>
          <w:szCs w:val="24"/>
          <w:lang w:val="en-US"/>
        </w:rPr>
        <w:t xml:space="preserve"> extra pressure in order to compete for brand recognition and competitive edge’. </w:t>
      </w:r>
      <w:r w:rsidR="00CC2E15">
        <w:rPr>
          <w:rFonts w:ascii="Arial" w:hAnsi="Arial" w:cs="Arial"/>
          <w:sz w:val="24"/>
          <w:szCs w:val="24"/>
          <w:lang w:val="en-US"/>
        </w:rPr>
        <w:t>E</w:t>
      </w:r>
      <w:r w:rsidR="00946563">
        <w:rPr>
          <w:rFonts w:ascii="Arial" w:hAnsi="Arial" w:cs="Arial"/>
          <w:sz w:val="24"/>
          <w:szCs w:val="24"/>
          <w:lang w:val="en-US"/>
        </w:rPr>
        <w:t>xisting competitors are mostly</w:t>
      </w:r>
      <w:r>
        <w:rPr>
          <w:rFonts w:ascii="Arial" w:hAnsi="Arial" w:cs="Arial"/>
          <w:sz w:val="24"/>
          <w:szCs w:val="24"/>
          <w:lang w:val="en-US"/>
        </w:rPr>
        <w:t xml:space="preserve"> leading companies</w:t>
      </w:r>
      <w:r>
        <w:rPr>
          <w:rStyle w:val="FootnoteReference"/>
          <w:rFonts w:ascii="Arial" w:hAnsi="Arial" w:cs="Arial"/>
          <w:sz w:val="24"/>
          <w:szCs w:val="24"/>
          <w:lang w:val="en-US"/>
        </w:rPr>
        <w:footnoteReference w:id="3"/>
      </w:r>
      <w:r>
        <w:rPr>
          <w:rFonts w:ascii="Arial" w:hAnsi="Arial" w:cs="Arial"/>
          <w:sz w:val="24"/>
          <w:szCs w:val="24"/>
          <w:lang w:val="en-US"/>
        </w:rPr>
        <w:t xml:space="preserve"> </w:t>
      </w:r>
      <w:r w:rsidR="00CC2E15">
        <w:rPr>
          <w:rFonts w:ascii="Arial" w:hAnsi="Arial" w:cs="Arial"/>
          <w:sz w:val="24"/>
          <w:szCs w:val="24"/>
          <w:lang w:val="en-US"/>
        </w:rPr>
        <w:t>with established</w:t>
      </w:r>
      <w:r>
        <w:rPr>
          <w:rFonts w:ascii="Arial" w:hAnsi="Arial" w:cs="Arial"/>
          <w:sz w:val="24"/>
          <w:szCs w:val="24"/>
          <w:lang w:val="en-US"/>
        </w:rPr>
        <w:t xml:space="preserve"> distribution </w:t>
      </w:r>
      <w:r w:rsidR="008E55AA">
        <w:rPr>
          <w:rFonts w:ascii="Arial" w:hAnsi="Arial" w:cs="Arial"/>
          <w:sz w:val="24"/>
          <w:szCs w:val="24"/>
          <w:lang w:val="en-US"/>
        </w:rPr>
        <w:t>networks</w:t>
      </w:r>
      <w:r>
        <w:rPr>
          <w:rFonts w:ascii="Arial" w:hAnsi="Arial" w:cs="Arial"/>
          <w:sz w:val="24"/>
          <w:szCs w:val="24"/>
          <w:lang w:val="en-US"/>
        </w:rPr>
        <w:t xml:space="preserve"> and </w:t>
      </w:r>
      <w:r w:rsidR="00CC2E15">
        <w:rPr>
          <w:rFonts w:ascii="Arial" w:hAnsi="Arial" w:cs="Arial"/>
          <w:sz w:val="24"/>
          <w:szCs w:val="24"/>
          <w:lang w:val="en-US"/>
        </w:rPr>
        <w:t xml:space="preserve">had </w:t>
      </w:r>
      <w:r>
        <w:rPr>
          <w:rFonts w:ascii="Arial" w:hAnsi="Arial" w:cs="Arial"/>
          <w:sz w:val="24"/>
          <w:szCs w:val="24"/>
          <w:lang w:val="en-US"/>
        </w:rPr>
        <w:t xml:space="preserve">investments </w:t>
      </w:r>
      <w:r w:rsidR="00A41827">
        <w:rPr>
          <w:rFonts w:ascii="Arial" w:hAnsi="Arial" w:cs="Arial"/>
          <w:sz w:val="24"/>
          <w:szCs w:val="24"/>
          <w:lang w:val="en-US"/>
        </w:rPr>
        <w:t>from</w:t>
      </w:r>
      <w:r>
        <w:rPr>
          <w:rFonts w:ascii="Arial" w:hAnsi="Arial" w:cs="Arial"/>
          <w:sz w:val="24"/>
          <w:szCs w:val="24"/>
          <w:lang w:val="en-US"/>
        </w:rPr>
        <w:t xml:space="preserve"> renowned investors</w:t>
      </w:r>
      <w:r>
        <w:rPr>
          <w:rStyle w:val="FootnoteReference"/>
          <w:rFonts w:ascii="Arial" w:hAnsi="Arial" w:cs="Arial"/>
          <w:sz w:val="24"/>
          <w:szCs w:val="24"/>
          <w:lang w:val="en-US"/>
        </w:rPr>
        <w:footnoteReference w:id="4"/>
      </w:r>
      <w:r w:rsidR="00946563">
        <w:rPr>
          <w:rFonts w:ascii="Arial" w:hAnsi="Arial" w:cs="Arial"/>
          <w:sz w:val="24"/>
          <w:szCs w:val="24"/>
          <w:lang w:val="en-US"/>
        </w:rPr>
        <w:t>.</w:t>
      </w:r>
      <w:r>
        <w:rPr>
          <w:rFonts w:ascii="Arial" w:hAnsi="Arial" w:cs="Arial"/>
          <w:sz w:val="24"/>
          <w:szCs w:val="24"/>
          <w:lang w:val="en-US"/>
        </w:rPr>
        <w:t xml:space="preserve"> As a result, </w:t>
      </w:r>
      <w:r w:rsidR="008D5053">
        <w:rPr>
          <w:rFonts w:ascii="Arial" w:hAnsi="Arial" w:cs="Arial"/>
          <w:sz w:val="24"/>
          <w:szCs w:val="24"/>
          <w:lang w:val="en-US"/>
        </w:rPr>
        <w:t>rivalry among existing competitors</w:t>
      </w:r>
      <w:r>
        <w:rPr>
          <w:rFonts w:ascii="Arial" w:hAnsi="Arial" w:cs="Arial"/>
          <w:sz w:val="24"/>
          <w:szCs w:val="24"/>
          <w:lang w:val="en-US"/>
        </w:rPr>
        <w:t xml:space="preserve"> is extremely high</w:t>
      </w:r>
      <w:r w:rsidR="008D5053">
        <w:rPr>
          <w:rFonts w:ascii="Arial" w:hAnsi="Arial" w:cs="Arial"/>
          <w:sz w:val="24"/>
          <w:szCs w:val="24"/>
          <w:lang w:val="en-US"/>
        </w:rPr>
        <w:t>.</w:t>
      </w:r>
      <w:r>
        <w:rPr>
          <w:rFonts w:ascii="Arial" w:hAnsi="Arial" w:cs="Arial"/>
          <w:sz w:val="24"/>
          <w:szCs w:val="24"/>
          <w:lang w:val="en-US"/>
        </w:rPr>
        <w:t xml:space="preserve"> </w:t>
      </w:r>
    </w:p>
    <w:p w14:paraId="6B2EDA27" w14:textId="16F4DFC7" w:rsidR="00660821" w:rsidRDefault="00660821" w:rsidP="008D5053">
      <w:pPr>
        <w:spacing w:after="0" w:line="360" w:lineRule="auto"/>
        <w:jc w:val="both"/>
        <w:rPr>
          <w:rFonts w:ascii="Arial" w:hAnsi="Arial" w:cs="Arial"/>
          <w:sz w:val="24"/>
          <w:szCs w:val="24"/>
          <w:lang w:val="en-US"/>
        </w:rPr>
      </w:pPr>
    </w:p>
    <w:p w14:paraId="1A5E000C" w14:textId="00EDF19C" w:rsidR="00C54977" w:rsidRDefault="00C54977" w:rsidP="00C54977">
      <w:pPr>
        <w:spacing w:line="360" w:lineRule="auto"/>
        <w:jc w:val="both"/>
        <w:rPr>
          <w:rFonts w:ascii="Arial" w:hAnsi="Arial" w:cs="Arial"/>
          <w:b/>
          <w:bCs/>
          <w:i/>
          <w:iCs/>
          <w:sz w:val="24"/>
          <w:szCs w:val="24"/>
          <w:lang w:val="en-US"/>
        </w:rPr>
      </w:pPr>
      <w:r>
        <w:rPr>
          <w:rFonts w:ascii="Arial" w:hAnsi="Arial" w:cs="Arial"/>
          <w:b/>
          <w:bCs/>
          <w:i/>
          <w:iCs/>
          <w:sz w:val="24"/>
          <w:szCs w:val="24"/>
          <w:lang w:val="en-US"/>
        </w:rPr>
        <w:t>Threat of substitutes</w:t>
      </w:r>
    </w:p>
    <w:p w14:paraId="23349E42" w14:textId="7B7CAC23" w:rsidR="00C54977" w:rsidRDefault="0032015C" w:rsidP="00282C6F">
      <w:pPr>
        <w:spacing w:after="0" w:line="360" w:lineRule="auto"/>
        <w:jc w:val="both"/>
        <w:rPr>
          <w:rFonts w:ascii="Arial" w:hAnsi="Arial" w:cs="Arial"/>
          <w:sz w:val="24"/>
          <w:szCs w:val="24"/>
          <w:lang w:val="en-US"/>
        </w:rPr>
      </w:pPr>
      <w:r>
        <w:rPr>
          <w:rFonts w:ascii="Arial" w:hAnsi="Arial" w:cs="Arial"/>
          <w:sz w:val="24"/>
          <w:szCs w:val="24"/>
          <w:lang w:val="en-US"/>
        </w:rPr>
        <w:t>P</w:t>
      </w:r>
      <w:r w:rsidR="008D5053">
        <w:rPr>
          <w:rFonts w:ascii="Arial" w:hAnsi="Arial" w:cs="Arial"/>
          <w:sz w:val="24"/>
          <w:szCs w:val="24"/>
          <w:lang w:val="en-US"/>
        </w:rPr>
        <w:t>lant-based meat</w:t>
      </w:r>
      <w:r w:rsidR="00C54977">
        <w:rPr>
          <w:rFonts w:ascii="Arial" w:hAnsi="Arial" w:cs="Arial"/>
          <w:sz w:val="24"/>
          <w:szCs w:val="24"/>
          <w:lang w:val="en-US"/>
        </w:rPr>
        <w:t xml:space="preserve"> </w:t>
      </w:r>
      <w:r>
        <w:rPr>
          <w:rFonts w:ascii="Arial" w:hAnsi="Arial" w:cs="Arial"/>
          <w:sz w:val="24"/>
          <w:szCs w:val="24"/>
          <w:lang w:val="en-US"/>
        </w:rPr>
        <w:t>is</w:t>
      </w:r>
      <w:r w:rsidR="00C54977">
        <w:rPr>
          <w:rFonts w:ascii="Arial" w:hAnsi="Arial" w:cs="Arial"/>
          <w:sz w:val="24"/>
          <w:szCs w:val="24"/>
          <w:lang w:val="en-US"/>
        </w:rPr>
        <w:t xml:space="preserve"> </w:t>
      </w:r>
      <w:r w:rsidR="00413C6C">
        <w:rPr>
          <w:rFonts w:ascii="Arial" w:hAnsi="Arial" w:cs="Arial"/>
          <w:sz w:val="24"/>
          <w:szCs w:val="24"/>
          <w:lang w:val="en-US"/>
        </w:rPr>
        <w:t>classified as</w:t>
      </w:r>
      <w:r w:rsidR="00C54977">
        <w:rPr>
          <w:rFonts w:ascii="Arial" w:hAnsi="Arial" w:cs="Arial"/>
          <w:sz w:val="24"/>
          <w:szCs w:val="24"/>
          <w:lang w:val="en-US"/>
        </w:rPr>
        <w:t xml:space="preserve"> low-implication food, </w:t>
      </w:r>
      <w:r>
        <w:rPr>
          <w:rFonts w:ascii="Arial" w:hAnsi="Arial" w:cs="Arial"/>
          <w:sz w:val="24"/>
          <w:szCs w:val="24"/>
          <w:lang w:val="en-US"/>
        </w:rPr>
        <w:t>thus</w:t>
      </w:r>
      <w:r w:rsidR="00C54977">
        <w:rPr>
          <w:rFonts w:ascii="Arial" w:hAnsi="Arial" w:cs="Arial"/>
          <w:sz w:val="24"/>
          <w:szCs w:val="24"/>
          <w:lang w:val="en-US"/>
        </w:rPr>
        <w:t xml:space="preserve"> switching cost</w:t>
      </w:r>
      <w:r>
        <w:rPr>
          <w:rFonts w:ascii="Arial" w:hAnsi="Arial" w:cs="Arial"/>
          <w:sz w:val="24"/>
          <w:szCs w:val="24"/>
          <w:lang w:val="en-US"/>
        </w:rPr>
        <w:t>s</w:t>
      </w:r>
      <w:r w:rsidR="00C54977">
        <w:rPr>
          <w:rFonts w:ascii="Arial" w:hAnsi="Arial" w:cs="Arial"/>
          <w:sz w:val="24"/>
          <w:szCs w:val="24"/>
          <w:lang w:val="en-US"/>
        </w:rPr>
        <w:t xml:space="preserve"> </w:t>
      </w:r>
      <w:r>
        <w:rPr>
          <w:rFonts w:ascii="Arial" w:hAnsi="Arial" w:cs="Arial"/>
          <w:sz w:val="24"/>
          <w:szCs w:val="24"/>
          <w:lang w:val="en-US"/>
        </w:rPr>
        <w:t>between</w:t>
      </w:r>
      <w:r w:rsidR="00C54977">
        <w:rPr>
          <w:rFonts w:ascii="Arial" w:hAnsi="Arial" w:cs="Arial"/>
          <w:sz w:val="24"/>
          <w:szCs w:val="24"/>
          <w:lang w:val="en-US"/>
        </w:rPr>
        <w:t xml:space="preserve"> different plant-based </w:t>
      </w:r>
      <w:r>
        <w:rPr>
          <w:rFonts w:ascii="Arial" w:hAnsi="Arial" w:cs="Arial"/>
          <w:sz w:val="24"/>
          <w:szCs w:val="24"/>
          <w:lang w:val="en-US"/>
        </w:rPr>
        <w:t>products</w:t>
      </w:r>
      <w:r w:rsidR="00C54977">
        <w:rPr>
          <w:rFonts w:ascii="Arial" w:hAnsi="Arial" w:cs="Arial"/>
          <w:sz w:val="24"/>
          <w:szCs w:val="24"/>
          <w:lang w:val="en-US"/>
        </w:rPr>
        <w:t xml:space="preserve"> is rather low. Consumers have large varieties of alternatives to choose, and new products emerge </w:t>
      </w:r>
      <w:r w:rsidR="006254BB">
        <w:rPr>
          <w:rFonts w:ascii="Arial" w:hAnsi="Arial" w:cs="Arial"/>
          <w:sz w:val="24"/>
          <w:szCs w:val="24"/>
          <w:lang w:val="en-US"/>
        </w:rPr>
        <w:t>consistently</w:t>
      </w:r>
      <w:r w:rsidR="00C54977">
        <w:rPr>
          <w:rFonts w:ascii="Arial" w:hAnsi="Arial" w:cs="Arial"/>
          <w:sz w:val="24"/>
          <w:szCs w:val="24"/>
          <w:lang w:val="en-US"/>
        </w:rPr>
        <w:t xml:space="preserve">, </w:t>
      </w:r>
      <w:r w:rsidR="00413C6C">
        <w:rPr>
          <w:rFonts w:ascii="Arial" w:hAnsi="Arial" w:cs="Arial"/>
          <w:sz w:val="24"/>
          <w:szCs w:val="24"/>
          <w:lang w:val="en-US"/>
        </w:rPr>
        <w:t>thus</w:t>
      </w:r>
      <w:r w:rsidR="006254BB">
        <w:rPr>
          <w:rFonts w:ascii="Arial" w:hAnsi="Arial" w:cs="Arial"/>
          <w:sz w:val="24"/>
          <w:szCs w:val="24"/>
          <w:lang w:val="en-US"/>
        </w:rPr>
        <w:t xml:space="preserve"> </w:t>
      </w:r>
      <w:r w:rsidR="00C54977">
        <w:rPr>
          <w:rFonts w:ascii="Arial" w:hAnsi="Arial" w:cs="Arial"/>
          <w:sz w:val="24"/>
          <w:szCs w:val="24"/>
          <w:lang w:val="en-US"/>
        </w:rPr>
        <w:t xml:space="preserve">brand loyalty is </w:t>
      </w:r>
      <w:r w:rsidR="006254BB">
        <w:rPr>
          <w:rFonts w:ascii="Arial" w:hAnsi="Arial" w:cs="Arial"/>
          <w:sz w:val="24"/>
          <w:szCs w:val="24"/>
          <w:lang w:val="en-US"/>
        </w:rPr>
        <w:t>low</w:t>
      </w:r>
      <w:r w:rsidR="00C54977">
        <w:rPr>
          <w:rFonts w:ascii="Arial" w:hAnsi="Arial" w:cs="Arial"/>
          <w:sz w:val="24"/>
          <w:szCs w:val="24"/>
          <w:lang w:val="en-US"/>
        </w:rPr>
        <w:t xml:space="preserve">. </w:t>
      </w:r>
      <w:r w:rsidR="006254BB">
        <w:rPr>
          <w:rFonts w:ascii="Arial" w:hAnsi="Arial" w:cs="Arial"/>
          <w:sz w:val="24"/>
          <w:szCs w:val="24"/>
          <w:lang w:val="en-US"/>
        </w:rPr>
        <w:t>To</w:t>
      </w:r>
      <w:r w:rsidR="00282C6F">
        <w:rPr>
          <w:rFonts w:ascii="Arial" w:hAnsi="Arial" w:cs="Arial"/>
          <w:sz w:val="24"/>
          <w:szCs w:val="24"/>
          <w:lang w:val="en-US"/>
        </w:rPr>
        <w:t xml:space="preserve"> the industry</w:t>
      </w:r>
      <w:r w:rsidR="006254BB">
        <w:rPr>
          <w:rFonts w:ascii="Arial" w:hAnsi="Arial" w:cs="Arial"/>
          <w:sz w:val="24"/>
          <w:szCs w:val="24"/>
          <w:lang w:val="en-US"/>
        </w:rPr>
        <w:t>, threat of substitutes is high</w:t>
      </w:r>
      <w:r w:rsidR="00C54977">
        <w:rPr>
          <w:rFonts w:ascii="Arial" w:hAnsi="Arial" w:cs="Arial"/>
          <w:sz w:val="24"/>
          <w:szCs w:val="24"/>
          <w:lang w:val="en-US"/>
        </w:rPr>
        <w:t xml:space="preserve">. </w:t>
      </w:r>
    </w:p>
    <w:p w14:paraId="30B061BA" w14:textId="77777777" w:rsidR="00282C6F" w:rsidRDefault="00282C6F" w:rsidP="00C54977">
      <w:pPr>
        <w:spacing w:line="360" w:lineRule="auto"/>
        <w:jc w:val="both"/>
        <w:rPr>
          <w:rFonts w:ascii="Arial" w:hAnsi="Arial" w:cs="Arial"/>
          <w:b/>
          <w:bCs/>
          <w:i/>
          <w:iCs/>
          <w:sz w:val="24"/>
          <w:szCs w:val="24"/>
          <w:lang w:val="en-US"/>
        </w:rPr>
      </w:pPr>
    </w:p>
    <w:p w14:paraId="2EC3D982" w14:textId="5CF150AA" w:rsidR="00C54977" w:rsidRDefault="00C54977" w:rsidP="00C54977">
      <w:pPr>
        <w:spacing w:line="360" w:lineRule="auto"/>
        <w:jc w:val="both"/>
        <w:rPr>
          <w:rFonts w:ascii="Arial" w:hAnsi="Arial" w:cs="Arial"/>
          <w:b/>
          <w:bCs/>
          <w:i/>
          <w:iCs/>
          <w:sz w:val="24"/>
          <w:szCs w:val="24"/>
          <w:lang w:val="en-US"/>
        </w:rPr>
      </w:pPr>
      <w:r>
        <w:rPr>
          <w:rFonts w:ascii="Arial" w:hAnsi="Arial" w:cs="Arial"/>
          <w:b/>
          <w:bCs/>
          <w:i/>
          <w:iCs/>
          <w:sz w:val="24"/>
          <w:szCs w:val="24"/>
          <w:lang w:val="en-US"/>
        </w:rPr>
        <w:t>Bargaining power of buyers</w:t>
      </w:r>
    </w:p>
    <w:p w14:paraId="2A7C1D1B" w14:textId="37BD5365" w:rsidR="00C54977" w:rsidRPr="007A355E" w:rsidRDefault="0096163C" w:rsidP="00C54977">
      <w:pPr>
        <w:spacing w:after="0" w:line="360" w:lineRule="auto"/>
        <w:jc w:val="both"/>
        <w:rPr>
          <w:rFonts w:ascii="Arial" w:hAnsi="Arial" w:cs="Arial"/>
          <w:sz w:val="24"/>
          <w:szCs w:val="24"/>
          <w:lang w:val="en-US"/>
        </w:rPr>
      </w:pPr>
      <w:r>
        <w:rPr>
          <w:rFonts w:ascii="Arial" w:hAnsi="Arial" w:cs="Arial"/>
          <w:sz w:val="24"/>
          <w:szCs w:val="24"/>
          <w:lang w:val="en-US"/>
        </w:rPr>
        <w:lastRenderedPageBreak/>
        <w:t>Plant-made meat</w:t>
      </w:r>
      <w:r w:rsidR="00C54977">
        <w:rPr>
          <w:rFonts w:ascii="Arial" w:hAnsi="Arial" w:cs="Arial"/>
          <w:sz w:val="24"/>
          <w:szCs w:val="24"/>
          <w:lang w:val="en-US"/>
        </w:rPr>
        <w:t xml:space="preserve"> buyers are having strong bargaining power since </w:t>
      </w:r>
      <w:r>
        <w:rPr>
          <w:rFonts w:ascii="Arial" w:hAnsi="Arial" w:cs="Arial"/>
          <w:sz w:val="24"/>
          <w:szCs w:val="24"/>
          <w:lang w:val="en-US"/>
        </w:rPr>
        <w:t>the meat-substitutes</w:t>
      </w:r>
      <w:r w:rsidR="00C54977">
        <w:rPr>
          <w:rFonts w:ascii="Arial" w:hAnsi="Arial" w:cs="Arial"/>
          <w:sz w:val="24"/>
          <w:szCs w:val="24"/>
          <w:lang w:val="en-US"/>
        </w:rPr>
        <w:t xml:space="preserve"> do not differentiate much among competitors and switching costs </w:t>
      </w:r>
      <w:r>
        <w:rPr>
          <w:rFonts w:ascii="Arial" w:hAnsi="Arial" w:cs="Arial"/>
          <w:sz w:val="24"/>
          <w:szCs w:val="24"/>
          <w:lang w:val="en-US"/>
        </w:rPr>
        <w:t>are low</w:t>
      </w:r>
      <w:r w:rsidR="004F2222">
        <w:rPr>
          <w:rFonts w:ascii="Arial" w:hAnsi="Arial" w:cs="Arial"/>
          <w:sz w:val="24"/>
          <w:szCs w:val="24"/>
          <w:lang w:val="en-US"/>
        </w:rPr>
        <w:t>.</w:t>
      </w:r>
      <w:r w:rsidR="00C54977">
        <w:rPr>
          <w:rFonts w:ascii="Arial" w:hAnsi="Arial" w:cs="Arial"/>
          <w:sz w:val="24"/>
          <w:szCs w:val="24"/>
          <w:lang w:val="en-US"/>
        </w:rPr>
        <w:t xml:space="preserve"> High </w:t>
      </w:r>
      <w:r w:rsidR="004F2222">
        <w:rPr>
          <w:rFonts w:ascii="Arial" w:hAnsi="Arial" w:cs="Arial"/>
          <w:sz w:val="24"/>
          <w:szCs w:val="24"/>
          <w:lang w:val="en-US"/>
        </w:rPr>
        <w:t>consumer</w:t>
      </w:r>
      <w:r w:rsidR="00C54977">
        <w:rPr>
          <w:rFonts w:ascii="Arial" w:hAnsi="Arial" w:cs="Arial"/>
          <w:sz w:val="24"/>
          <w:szCs w:val="24"/>
          <w:lang w:val="en-US"/>
        </w:rPr>
        <w:t xml:space="preserve"> power lowers the industry’s profitability. </w:t>
      </w:r>
      <w:r w:rsidR="004F2222">
        <w:rPr>
          <w:rFonts w:ascii="Arial" w:hAnsi="Arial" w:cs="Arial"/>
          <w:sz w:val="24"/>
          <w:szCs w:val="24"/>
          <w:lang w:val="en-US"/>
        </w:rPr>
        <w:t>E</w:t>
      </w:r>
      <w:r w:rsidR="00C3335C">
        <w:rPr>
          <w:rFonts w:ascii="Arial" w:hAnsi="Arial" w:cs="Arial"/>
          <w:sz w:val="24"/>
          <w:szCs w:val="24"/>
          <w:lang w:val="en-US"/>
        </w:rPr>
        <w:t>xisting rivalries have</w:t>
      </w:r>
      <w:r w:rsidR="00C54977">
        <w:rPr>
          <w:rFonts w:ascii="Arial" w:hAnsi="Arial" w:cs="Arial"/>
          <w:sz w:val="24"/>
          <w:szCs w:val="24"/>
          <w:lang w:val="en-US"/>
        </w:rPr>
        <w:t xml:space="preserve"> to make strategic </w:t>
      </w:r>
      <w:r w:rsidR="004F2222">
        <w:rPr>
          <w:rFonts w:ascii="Arial" w:hAnsi="Arial" w:cs="Arial"/>
          <w:sz w:val="24"/>
          <w:szCs w:val="24"/>
          <w:lang w:val="en-US"/>
        </w:rPr>
        <w:t>changes</w:t>
      </w:r>
      <w:r w:rsidR="00C54977">
        <w:rPr>
          <w:rFonts w:ascii="Arial" w:hAnsi="Arial" w:cs="Arial"/>
          <w:sz w:val="24"/>
          <w:szCs w:val="24"/>
          <w:lang w:val="en-US"/>
        </w:rPr>
        <w:t xml:space="preserve"> to stand out from the competing crowd.</w:t>
      </w:r>
    </w:p>
    <w:p w14:paraId="76755638" w14:textId="77777777" w:rsidR="00C54977" w:rsidRDefault="00C54977" w:rsidP="00C54977">
      <w:pPr>
        <w:spacing w:after="0" w:line="360" w:lineRule="auto"/>
        <w:jc w:val="both"/>
        <w:rPr>
          <w:rFonts w:ascii="Arial" w:hAnsi="Arial" w:cs="Arial"/>
          <w:b/>
          <w:bCs/>
          <w:i/>
          <w:iCs/>
          <w:sz w:val="24"/>
          <w:szCs w:val="24"/>
          <w:lang w:val="en-US"/>
        </w:rPr>
      </w:pPr>
    </w:p>
    <w:p w14:paraId="0E799224" w14:textId="77777777" w:rsidR="00C54977" w:rsidRDefault="00C54977" w:rsidP="00C54977">
      <w:pPr>
        <w:spacing w:line="360" w:lineRule="auto"/>
        <w:jc w:val="both"/>
        <w:rPr>
          <w:rFonts w:ascii="Arial" w:hAnsi="Arial" w:cs="Arial"/>
          <w:b/>
          <w:bCs/>
          <w:i/>
          <w:iCs/>
          <w:sz w:val="24"/>
          <w:szCs w:val="24"/>
          <w:lang w:val="en-US"/>
        </w:rPr>
      </w:pPr>
      <w:r>
        <w:rPr>
          <w:rFonts w:ascii="Arial" w:hAnsi="Arial" w:cs="Arial"/>
          <w:b/>
          <w:bCs/>
          <w:i/>
          <w:iCs/>
          <w:sz w:val="24"/>
          <w:szCs w:val="24"/>
          <w:lang w:val="en-US"/>
        </w:rPr>
        <w:t>Threat of new entrants</w:t>
      </w:r>
    </w:p>
    <w:p w14:paraId="2C8DF2BE" w14:textId="635C93EA" w:rsidR="00C54977" w:rsidRDefault="00BD6ABE" w:rsidP="00C54977">
      <w:pPr>
        <w:spacing w:after="0" w:line="360" w:lineRule="auto"/>
        <w:jc w:val="both"/>
        <w:rPr>
          <w:rFonts w:ascii="Arial" w:hAnsi="Arial" w:cs="Arial"/>
          <w:sz w:val="24"/>
          <w:szCs w:val="24"/>
          <w:lang w:val="en-US"/>
        </w:rPr>
      </w:pPr>
      <w:r>
        <w:rPr>
          <w:rFonts w:ascii="Arial" w:hAnsi="Arial" w:cs="Arial"/>
          <w:sz w:val="24"/>
          <w:szCs w:val="24"/>
          <w:lang w:val="en-US"/>
        </w:rPr>
        <w:t>The successful listing of Beyond Meat had attracted a lot of new entrants to enter the meat-alternatives market, and most of them are existing food leaders with solid financial background. As a result, the threat of new entrants is high.</w:t>
      </w:r>
    </w:p>
    <w:p w14:paraId="635495F5" w14:textId="77777777" w:rsidR="00BD6ABE" w:rsidRDefault="00BD6ABE" w:rsidP="00C54977">
      <w:pPr>
        <w:spacing w:after="0" w:line="360" w:lineRule="auto"/>
        <w:jc w:val="both"/>
        <w:rPr>
          <w:rFonts w:ascii="Arial" w:hAnsi="Arial" w:cs="Arial"/>
          <w:b/>
          <w:bCs/>
          <w:i/>
          <w:iCs/>
          <w:sz w:val="24"/>
          <w:szCs w:val="24"/>
          <w:lang w:val="en-US"/>
        </w:rPr>
      </w:pPr>
    </w:p>
    <w:p w14:paraId="5CA62BED" w14:textId="77777777" w:rsidR="00C54977" w:rsidRDefault="00C54977" w:rsidP="00C54977">
      <w:pPr>
        <w:spacing w:line="360" w:lineRule="auto"/>
        <w:jc w:val="both"/>
        <w:rPr>
          <w:rFonts w:ascii="Arial" w:hAnsi="Arial" w:cs="Arial"/>
          <w:b/>
          <w:bCs/>
          <w:i/>
          <w:iCs/>
          <w:sz w:val="24"/>
          <w:szCs w:val="24"/>
          <w:lang w:val="en-US"/>
        </w:rPr>
      </w:pPr>
      <w:r>
        <w:rPr>
          <w:rFonts w:ascii="Arial" w:hAnsi="Arial" w:cs="Arial"/>
          <w:b/>
          <w:bCs/>
          <w:i/>
          <w:iCs/>
          <w:sz w:val="24"/>
          <w:szCs w:val="24"/>
          <w:lang w:val="en-US"/>
        </w:rPr>
        <w:t>Bargaining power of suppliers</w:t>
      </w:r>
    </w:p>
    <w:p w14:paraId="37A88DAC" w14:textId="3AB7BB7A" w:rsidR="00A75DBF" w:rsidRDefault="00C54977" w:rsidP="00C91B9F">
      <w:pPr>
        <w:spacing w:line="360" w:lineRule="auto"/>
        <w:rPr>
          <w:rFonts w:ascii="Arial" w:hAnsi="Arial" w:cs="Arial"/>
          <w:sz w:val="24"/>
          <w:szCs w:val="24"/>
          <w:lang w:val="en-US"/>
        </w:rPr>
      </w:pPr>
      <w:r>
        <w:rPr>
          <w:rFonts w:ascii="Arial" w:hAnsi="Arial" w:cs="Arial"/>
          <w:sz w:val="24"/>
          <w:szCs w:val="24"/>
          <w:lang w:val="en-US"/>
        </w:rPr>
        <w:t xml:space="preserve">Beyond Meat has been </w:t>
      </w:r>
      <w:r w:rsidR="00A1263B">
        <w:rPr>
          <w:rFonts w:ascii="Arial" w:hAnsi="Arial" w:cs="Arial"/>
          <w:sz w:val="24"/>
          <w:szCs w:val="24"/>
          <w:lang w:val="en-US"/>
        </w:rPr>
        <w:t>in business</w:t>
      </w:r>
      <w:r>
        <w:rPr>
          <w:rFonts w:ascii="Arial" w:hAnsi="Arial" w:cs="Arial"/>
          <w:sz w:val="24"/>
          <w:szCs w:val="24"/>
          <w:lang w:val="en-US"/>
        </w:rPr>
        <w:t xml:space="preserve"> </w:t>
      </w:r>
      <w:r w:rsidR="00A1263B">
        <w:rPr>
          <w:rFonts w:ascii="Arial" w:hAnsi="Arial" w:cs="Arial"/>
          <w:sz w:val="24"/>
          <w:szCs w:val="24"/>
          <w:lang w:val="en-US"/>
        </w:rPr>
        <w:t xml:space="preserve">with </w:t>
      </w:r>
      <w:r>
        <w:rPr>
          <w:rFonts w:ascii="Arial" w:hAnsi="Arial" w:cs="Arial"/>
          <w:sz w:val="24"/>
          <w:szCs w:val="24"/>
          <w:lang w:val="en-US"/>
        </w:rPr>
        <w:t>Roquette for over 10 years</w:t>
      </w:r>
      <w:r w:rsidR="00A1263B">
        <w:rPr>
          <w:rFonts w:ascii="Arial" w:hAnsi="Arial" w:cs="Arial"/>
          <w:sz w:val="24"/>
          <w:szCs w:val="24"/>
          <w:lang w:val="en-US"/>
        </w:rPr>
        <w:t xml:space="preserve"> for supply of ingredients </w:t>
      </w:r>
      <w:r>
        <w:rPr>
          <w:rFonts w:ascii="Arial" w:hAnsi="Arial" w:cs="Arial"/>
          <w:sz w:val="24"/>
          <w:szCs w:val="24"/>
          <w:lang w:val="en-US"/>
        </w:rPr>
        <w:t>(Roquette, 2020). Roquette is a global leading supplier in plant-based proteins</w:t>
      </w:r>
      <w:r w:rsidR="00A75DBF">
        <w:rPr>
          <w:rFonts w:ascii="Arial" w:hAnsi="Arial" w:cs="Arial"/>
          <w:sz w:val="24"/>
          <w:szCs w:val="24"/>
          <w:lang w:val="en-US"/>
        </w:rPr>
        <w:t>, but it</w:t>
      </w:r>
      <w:r>
        <w:rPr>
          <w:rFonts w:ascii="Arial" w:hAnsi="Arial" w:cs="Arial"/>
          <w:sz w:val="24"/>
          <w:szCs w:val="24"/>
          <w:lang w:val="en-US"/>
        </w:rPr>
        <w:t xml:space="preserve"> is not Beyond Meat’s sole supplier of </w:t>
      </w:r>
      <w:r w:rsidR="00A75DBF">
        <w:rPr>
          <w:rFonts w:ascii="Arial" w:hAnsi="Arial" w:cs="Arial"/>
          <w:sz w:val="24"/>
          <w:szCs w:val="24"/>
          <w:lang w:val="en-US"/>
        </w:rPr>
        <w:t>ingredients</w:t>
      </w:r>
      <w:r>
        <w:rPr>
          <w:rFonts w:ascii="Arial" w:hAnsi="Arial" w:cs="Arial"/>
          <w:sz w:val="24"/>
          <w:szCs w:val="24"/>
          <w:lang w:val="en-US"/>
        </w:rPr>
        <w:t xml:space="preserve">, Puris is another one. Besides, Beyond Meat has </w:t>
      </w:r>
      <w:r w:rsidR="00A75DBF">
        <w:rPr>
          <w:rFonts w:ascii="Arial" w:hAnsi="Arial" w:cs="Arial"/>
          <w:sz w:val="24"/>
          <w:szCs w:val="24"/>
          <w:lang w:val="en-US"/>
        </w:rPr>
        <w:t>more</w:t>
      </w:r>
      <w:r>
        <w:rPr>
          <w:rFonts w:ascii="Arial" w:hAnsi="Arial" w:cs="Arial"/>
          <w:sz w:val="24"/>
          <w:szCs w:val="24"/>
          <w:lang w:val="en-US"/>
        </w:rPr>
        <w:t xml:space="preserve"> supply chain</w:t>
      </w:r>
      <w:r w:rsidR="00A75DBF">
        <w:rPr>
          <w:rFonts w:ascii="Arial" w:hAnsi="Arial" w:cs="Arial"/>
          <w:sz w:val="24"/>
          <w:szCs w:val="24"/>
          <w:lang w:val="en-US"/>
        </w:rPr>
        <w:t>s</w:t>
      </w:r>
      <w:r>
        <w:rPr>
          <w:rFonts w:ascii="Arial" w:hAnsi="Arial" w:cs="Arial"/>
          <w:sz w:val="24"/>
          <w:szCs w:val="24"/>
          <w:lang w:val="en-US"/>
        </w:rPr>
        <w:t xml:space="preserve"> of proteins from mung bean, brown </w:t>
      </w:r>
      <w:bookmarkStart w:id="3" w:name="_Hlk99736593"/>
      <w:r w:rsidR="00A75DBF">
        <w:rPr>
          <w:rFonts w:ascii="Arial" w:hAnsi="Arial" w:cs="Arial"/>
          <w:sz w:val="24"/>
          <w:szCs w:val="24"/>
          <w:lang w:val="en-US"/>
        </w:rPr>
        <w:t xml:space="preserve">rice and sunflower seed (Watrous, 2019); therefore, Beyond Meat’s suppliers has low </w:t>
      </w:r>
      <w:r w:rsidR="00C91B9F">
        <w:rPr>
          <w:rFonts w:ascii="Arial" w:hAnsi="Arial" w:cs="Arial"/>
          <w:sz w:val="24"/>
          <w:szCs w:val="24"/>
          <w:lang w:val="en-US"/>
        </w:rPr>
        <w:t>bargaining power.</w:t>
      </w:r>
    </w:p>
    <w:p w14:paraId="6DF0192F" w14:textId="4C4A6E81" w:rsidR="00C54977" w:rsidRDefault="00874BE2" w:rsidP="00C91B9F">
      <w:pPr>
        <w:spacing w:line="360" w:lineRule="auto"/>
        <w:rPr>
          <w:rFonts w:ascii="Arial" w:hAnsi="Arial" w:cs="Arial"/>
          <w:sz w:val="24"/>
          <w:szCs w:val="24"/>
          <w:lang w:val="en-US"/>
        </w:rPr>
      </w:pPr>
      <w:r w:rsidRPr="00EB5BA0">
        <w:rPr>
          <w:noProof/>
        </w:rPr>
        <w:drawing>
          <wp:anchor distT="0" distB="0" distL="114300" distR="114300" simplePos="0" relativeHeight="251680768" behindDoc="0" locked="0" layoutInCell="1" allowOverlap="1" wp14:anchorId="5EB00AC9" wp14:editId="1048A179">
            <wp:simplePos x="0" y="0"/>
            <wp:positionH relativeFrom="margin">
              <wp:align>left</wp:align>
            </wp:positionH>
            <wp:positionV relativeFrom="paragraph">
              <wp:posOffset>523875</wp:posOffset>
            </wp:positionV>
            <wp:extent cx="3810314" cy="1666875"/>
            <wp:effectExtent l="0" t="0" r="0" b="0"/>
            <wp:wrapTopAndBottom/>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3810314" cy="166687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C91B9F">
        <w:rPr>
          <w:rFonts w:ascii="Arial" w:hAnsi="Arial" w:cs="Arial"/>
          <w:sz w:val="24"/>
          <w:szCs w:val="24"/>
          <w:lang w:val="en-US"/>
        </w:rPr>
        <w:t>The following table shows the summary of plant-based meat industry’s Five Forces Analysis</w:t>
      </w:r>
      <w:bookmarkEnd w:id="3"/>
      <w:r>
        <w:rPr>
          <w:rFonts w:ascii="Arial" w:hAnsi="Arial" w:cs="Arial"/>
          <w:sz w:val="24"/>
          <w:szCs w:val="24"/>
          <w:lang w:val="en-US"/>
        </w:rPr>
        <w:t>:</w:t>
      </w:r>
    </w:p>
    <w:p w14:paraId="26A69255" w14:textId="77777777" w:rsidR="00874BE2" w:rsidRDefault="00874BE2" w:rsidP="007207A1">
      <w:pPr>
        <w:spacing w:line="360" w:lineRule="auto"/>
        <w:jc w:val="both"/>
        <w:rPr>
          <w:rFonts w:ascii="Arial" w:hAnsi="Arial" w:cs="Arial"/>
          <w:b/>
          <w:bCs/>
          <w:sz w:val="28"/>
          <w:szCs w:val="28"/>
          <w:lang w:val="en-US"/>
        </w:rPr>
      </w:pPr>
    </w:p>
    <w:p w14:paraId="770FE171" w14:textId="5E7E1989" w:rsidR="001F60F8" w:rsidRPr="00173B23" w:rsidRDefault="006424C8" w:rsidP="007207A1">
      <w:pPr>
        <w:spacing w:line="360" w:lineRule="auto"/>
        <w:jc w:val="both"/>
        <w:rPr>
          <w:rFonts w:ascii="Arial" w:hAnsi="Arial" w:cs="Arial"/>
          <w:b/>
          <w:bCs/>
          <w:sz w:val="28"/>
          <w:szCs w:val="28"/>
          <w:lang w:val="en-US"/>
        </w:rPr>
      </w:pPr>
      <w:r>
        <w:rPr>
          <w:rFonts w:ascii="Arial" w:hAnsi="Arial" w:cs="Arial"/>
          <w:b/>
          <w:bCs/>
          <w:sz w:val="28"/>
          <w:szCs w:val="28"/>
          <w:lang w:val="en-US"/>
        </w:rPr>
        <w:t>4</w:t>
      </w:r>
      <w:r w:rsidR="00173B23" w:rsidRPr="00173B23">
        <w:rPr>
          <w:rFonts w:ascii="Arial" w:hAnsi="Arial" w:cs="Arial"/>
          <w:b/>
          <w:bCs/>
          <w:sz w:val="28"/>
          <w:szCs w:val="28"/>
          <w:lang w:val="en-US"/>
        </w:rPr>
        <w:t>.</w:t>
      </w:r>
      <w:r w:rsidR="007E793C">
        <w:rPr>
          <w:rFonts w:ascii="Arial" w:hAnsi="Arial" w:cs="Arial"/>
          <w:b/>
          <w:bCs/>
          <w:sz w:val="28"/>
          <w:szCs w:val="28"/>
          <w:lang w:val="en-US"/>
        </w:rPr>
        <w:t>2</w:t>
      </w:r>
      <w:r w:rsidR="00173B23" w:rsidRPr="00173B23">
        <w:rPr>
          <w:rFonts w:ascii="Arial" w:hAnsi="Arial" w:cs="Arial"/>
          <w:b/>
          <w:bCs/>
          <w:sz w:val="28"/>
          <w:szCs w:val="28"/>
          <w:lang w:val="en-US"/>
        </w:rPr>
        <w:t xml:space="preserve"> PESTEL Analysis </w:t>
      </w:r>
    </w:p>
    <w:p w14:paraId="24D24D88" w14:textId="77777777" w:rsidR="00C91B9F" w:rsidRDefault="00C91B9F" w:rsidP="00F21B13">
      <w:pPr>
        <w:spacing w:after="0" w:line="360" w:lineRule="auto"/>
        <w:jc w:val="both"/>
        <w:rPr>
          <w:rFonts w:ascii="Arial" w:hAnsi="Arial" w:cs="Arial"/>
          <w:sz w:val="24"/>
          <w:szCs w:val="24"/>
          <w:lang w:val="en-US"/>
        </w:rPr>
      </w:pPr>
    </w:p>
    <w:p w14:paraId="4792EA2C" w14:textId="60E5C956" w:rsidR="00541543" w:rsidRDefault="007B1067" w:rsidP="001E4DD4">
      <w:pPr>
        <w:spacing w:after="0" w:line="360" w:lineRule="auto"/>
        <w:jc w:val="both"/>
        <w:rPr>
          <w:rFonts w:ascii="Arial" w:hAnsi="Arial" w:cs="Arial"/>
          <w:sz w:val="24"/>
          <w:szCs w:val="24"/>
          <w:lang w:val="en-US"/>
        </w:rPr>
      </w:pPr>
      <w:r>
        <w:rPr>
          <w:rFonts w:ascii="Arial" w:hAnsi="Arial" w:cs="Arial"/>
          <w:sz w:val="24"/>
          <w:szCs w:val="24"/>
          <w:lang w:val="en-US"/>
        </w:rPr>
        <w:t xml:space="preserve">A </w:t>
      </w:r>
      <w:r w:rsidR="000B2263">
        <w:rPr>
          <w:rFonts w:ascii="Arial" w:hAnsi="Arial" w:cs="Arial"/>
          <w:sz w:val="24"/>
          <w:szCs w:val="24"/>
          <w:lang w:val="en-US"/>
        </w:rPr>
        <w:t xml:space="preserve">PESTEL Analysis is </w:t>
      </w:r>
      <w:r>
        <w:rPr>
          <w:rFonts w:ascii="Arial" w:hAnsi="Arial" w:cs="Arial"/>
          <w:sz w:val="24"/>
          <w:szCs w:val="24"/>
          <w:lang w:val="en-US"/>
        </w:rPr>
        <w:t>used for</w:t>
      </w:r>
      <w:r w:rsidR="000B2263">
        <w:rPr>
          <w:rFonts w:ascii="Arial" w:hAnsi="Arial" w:cs="Arial"/>
          <w:sz w:val="24"/>
          <w:szCs w:val="24"/>
          <w:lang w:val="en-US"/>
        </w:rPr>
        <w:t xml:space="preserve"> analyz</w:t>
      </w:r>
      <w:r w:rsidR="00C91B9F">
        <w:rPr>
          <w:rFonts w:ascii="Arial" w:hAnsi="Arial" w:cs="Arial"/>
          <w:sz w:val="24"/>
          <w:szCs w:val="24"/>
          <w:lang w:val="en-US"/>
        </w:rPr>
        <w:t>ing</w:t>
      </w:r>
      <w:r w:rsidR="000B2263">
        <w:rPr>
          <w:rFonts w:ascii="Arial" w:hAnsi="Arial" w:cs="Arial"/>
          <w:sz w:val="24"/>
          <w:szCs w:val="24"/>
          <w:lang w:val="en-US"/>
        </w:rPr>
        <w:t xml:space="preserve"> the </w:t>
      </w:r>
      <w:r w:rsidR="00C91B9F">
        <w:rPr>
          <w:rFonts w:ascii="Arial" w:hAnsi="Arial" w:cs="Arial"/>
          <w:sz w:val="24"/>
          <w:szCs w:val="24"/>
          <w:lang w:val="en-US"/>
        </w:rPr>
        <w:t>p</w:t>
      </w:r>
      <w:r w:rsidR="001E4DD4">
        <w:rPr>
          <w:rFonts w:ascii="Arial" w:hAnsi="Arial" w:cs="Arial"/>
          <w:sz w:val="24"/>
          <w:szCs w:val="24"/>
          <w:lang w:val="en-US"/>
        </w:rPr>
        <w:t xml:space="preserve">olitical, environmental, social, technological, economical and legal </w:t>
      </w:r>
      <w:r>
        <w:rPr>
          <w:rFonts w:ascii="Arial" w:hAnsi="Arial" w:cs="Arial"/>
          <w:sz w:val="24"/>
          <w:szCs w:val="24"/>
          <w:lang w:val="en-US"/>
        </w:rPr>
        <w:t xml:space="preserve">factors </w:t>
      </w:r>
      <w:r w:rsidR="000B2263">
        <w:rPr>
          <w:rFonts w:ascii="Arial" w:hAnsi="Arial" w:cs="Arial"/>
          <w:sz w:val="24"/>
          <w:szCs w:val="24"/>
          <w:lang w:val="en-US"/>
        </w:rPr>
        <w:t xml:space="preserve">that </w:t>
      </w:r>
      <w:r w:rsidR="00C91B9F">
        <w:rPr>
          <w:rFonts w:ascii="Arial" w:hAnsi="Arial" w:cs="Arial"/>
          <w:sz w:val="24"/>
          <w:szCs w:val="24"/>
          <w:lang w:val="en-US"/>
        </w:rPr>
        <w:t xml:space="preserve">have </w:t>
      </w:r>
      <w:r w:rsidR="000B2263">
        <w:rPr>
          <w:rFonts w:ascii="Arial" w:hAnsi="Arial" w:cs="Arial"/>
          <w:sz w:val="24"/>
          <w:szCs w:val="24"/>
          <w:lang w:val="en-US"/>
        </w:rPr>
        <w:t>impact</w:t>
      </w:r>
      <w:r>
        <w:rPr>
          <w:rFonts w:ascii="Arial" w:hAnsi="Arial" w:cs="Arial"/>
          <w:sz w:val="24"/>
          <w:szCs w:val="24"/>
          <w:lang w:val="en-US"/>
        </w:rPr>
        <w:t>s on</w:t>
      </w:r>
      <w:r w:rsidR="000B2263">
        <w:rPr>
          <w:rFonts w:ascii="Arial" w:hAnsi="Arial" w:cs="Arial"/>
          <w:sz w:val="24"/>
          <w:szCs w:val="24"/>
          <w:lang w:val="en-US"/>
        </w:rPr>
        <w:t xml:space="preserve"> the </w:t>
      </w:r>
      <w:r>
        <w:rPr>
          <w:rFonts w:ascii="Arial" w:hAnsi="Arial" w:cs="Arial"/>
          <w:sz w:val="24"/>
          <w:szCs w:val="24"/>
          <w:lang w:val="en-US"/>
        </w:rPr>
        <w:t xml:space="preserve">plant-based meat industry. </w:t>
      </w:r>
    </w:p>
    <w:p w14:paraId="3DD65F41" w14:textId="2AA1343C" w:rsidR="00F21B13" w:rsidRDefault="00F21B13" w:rsidP="00541543">
      <w:pPr>
        <w:spacing w:line="360" w:lineRule="auto"/>
        <w:jc w:val="both"/>
        <w:rPr>
          <w:rFonts w:ascii="Arial" w:hAnsi="Arial" w:cs="Arial"/>
          <w:b/>
          <w:bCs/>
          <w:i/>
          <w:iCs/>
          <w:sz w:val="24"/>
          <w:szCs w:val="24"/>
          <w:lang w:val="en-US"/>
        </w:rPr>
      </w:pPr>
      <w:r w:rsidRPr="00F21B13">
        <w:rPr>
          <w:rFonts w:ascii="Arial" w:hAnsi="Arial" w:cs="Arial"/>
          <w:b/>
          <w:bCs/>
          <w:i/>
          <w:iCs/>
          <w:sz w:val="24"/>
          <w:szCs w:val="24"/>
          <w:lang w:val="en-US"/>
        </w:rPr>
        <w:lastRenderedPageBreak/>
        <w:t>Political</w:t>
      </w:r>
    </w:p>
    <w:p w14:paraId="055D9C52" w14:textId="22F10D5E" w:rsidR="00F21B13" w:rsidRDefault="00A32B1F" w:rsidP="00541543">
      <w:pPr>
        <w:spacing w:line="360" w:lineRule="auto"/>
        <w:jc w:val="both"/>
        <w:rPr>
          <w:rFonts w:ascii="Arial" w:hAnsi="Arial" w:cs="Arial"/>
          <w:sz w:val="24"/>
          <w:szCs w:val="24"/>
          <w:lang w:val="en-US"/>
        </w:rPr>
      </w:pPr>
      <w:r>
        <w:rPr>
          <w:rFonts w:ascii="Arial" w:hAnsi="Arial" w:cs="Arial"/>
          <w:sz w:val="24"/>
          <w:szCs w:val="24"/>
          <w:lang w:val="en-US"/>
        </w:rPr>
        <w:t>So far t</w:t>
      </w:r>
      <w:r w:rsidR="00544B67">
        <w:rPr>
          <w:rFonts w:ascii="Arial" w:hAnsi="Arial" w:cs="Arial"/>
          <w:sz w:val="24"/>
          <w:szCs w:val="24"/>
          <w:lang w:val="en-US"/>
        </w:rPr>
        <w:t xml:space="preserve">here </w:t>
      </w:r>
      <w:r>
        <w:rPr>
          <w:rFonts w:ascii="Arial" w:hAnsi="Arial" w:cs="Arial"/>
          <w:sz w:val="24"/>
          <w:szCs w:val="24"/>
          <w:lang w:val="en-US"/>
        </w:rPr>
        <w:t>is</w:t>
      </w:r>
      <w:r w:rsidR="00544B67">
        <w:rPr>
          <w:rFonts w:ascii="Arial" w:hAnsi="Arial" w:cs="Arial"/>
          <w:sz w:val="24"/>
          <w:szCs w:val="24"/>
          <w:lang w:val="en-US"/>
        </w:rPr>
        <w:t xml:space="preserve"> </w:t>
      </w:r>
      <w:r w:rsidR="00326617">
        <w:rPr>
          <w:rFonts w:ascii="Arial" w:hAnsi="Arial" w:cs="Arial"/>
          <w:sz w:val="24"/>
          <w:szCs w:val="24"/>
          <w:lang w:val="en-US"/>
        </w:rPr>
        <w:t>no</w:t>
      </w:r>
      <w:r w:rsidR="00544B67">
        <w:rPr>
          <w:rFonts w:ascii="Arial" w:hAnsi="Arial" w:cs="Arial"/>
          <w:sz w:val="24"/>
          <w:szCs w:val="24"/>
          <w:lang w:val="en-US"/>
        </w:rPr>
        <w:t xml:space="preserve"> </w:t>
      </w:r>
      <w:r>
        <w:rPr>
          <w:rFonts w:ascii="Arial" w:hAnsi="Arial" w:cs="Arial"/>
          <w:sz w:val="24"/>
          <w:szCs w:val="24"/>
          <w:lang w:val="en-US"/>
        </w:rPr>
        <w:t>official announcement from any government</w:t>
      </w:r>
      <w:r w:rsidR="00326617">
        <w:rPr>
          <w:rFonts w:ascii="Arial" w:hAnsi="Arial" w:cs="Arial"/>
          <w:sz w:val="24"/>
          <w:szCs w:val="24"/>
          <w:lang w:val="en-US"/>
        </w:rPr>
        <w:t xml:space="preserve"> </w:t>
      </w:r>
      <w:r>
        <w:rPr>
          <w:rFonts w:ascii="Arial" w:hAnsi="Arial" w:cs="Arial"/>
          <w:sz w:val="24"/>
          <w:szCs w:val="24"/>
          <w:lang w:val="en-US"/>
        </w:rPr>
        <w:t>that animal-</w:t>
      </w:r>
      <w:r w:rsidR="002674FF">
        <w:rPr>
          <w:rFonts w:ascii="Arial" w:hAnsi="Arial" w:cs="Arial"/>
          <w:sz w:val="24"/>
          <w:szCs w:val="24"/>
          <w:lang w:val="en-US"/>
        </w:rPr>
        <w:t>farming</w:t>
      </w:r>
      <w:r w:rsidR="00807BB3">
        <w:rPr>
          <w:rFonts w:ascii="Arial" w:hAnsi="Arial" w:cs="Arial"/>
          <w:sz w:val="24"/>
          <w:szCs w:val="24"/>
          <w:lang w:val="en-US"/>
        </w:rPr>
        <w:t xml:space="preserve"> plays a </w:t>
      </w:r>
      <w:r>
        <w:rPr>
          <w:rFonts w:ascii="Arial" w:hAnsi="Arial" w:cs="Arial"/>
          <w:sz w:val="24"/>
          <w:szCs w:val="24"/>
          <w:lang w:val="en-US"/>
        </w:rPr>
        <w:t>responsible</w:t>
      </w:r>
      <w:r w:rsidR="00326617">
        <w:rPr>
          <w:rFonts w:ascii="Arial" w:hAnsi="Arial" w:cs="Arial"/>
          <w:sz w:val="24"/>
          <w:szCs w:val="24"/>
          <w:lang w:val="en-US"/>
        </w:rPr>
        <w:t xml:space="preserve"> </w:t>
      </w:r>
      <w:r w:rsidR="00807BB3">
        <w:rPr>
          <w:rFonts w:ascii="Arial" w:hAnsi="Arial" w:cs="Arial"/>
          <w:sz w:val="24"/>
          <w:szCs w:val="24"/>
          <w:lang w:val="en-US"/>
        </w:rPr>
        <w:t>role in climate change, greenhouse gas emission and deforestation</w:t>
      </w:r>
      <w:r>
        <w:rPr>
          <w:rFonts w:ascii="Arial" w:hAnsi="Arial" w:cs="Arial"/>
          <w:sz w:val="24"/>
          <w:szCs w:val="24"/>
          <w:lang w:val="en-US"/>
        </w:rPr>
        <w:t xml:space="preserve">, </w:t>
      </w:r>
      <w:r w:rsidR="00326617">
        <w:rPr>
          <w:rFonts w:ascii="Arial" w:hAnsi="Arial" w:cs="Arial"/>
          <w:sz w:val="24"/>
          <w:szCs w:val="24"/>
          <w:lang w:val="en-US"/>
        </w:rPr>
        <w:t>but e</w:t>
      </w:r>
      <w:r w:rsidR="00807BB3">
        <w:rPr>
          <w:rFonts w:ascii="Arial" w:hAnsi="Arial" w:cs="Arial"/>
          <w:sz w:val="24"/>
          <w:szCs w:val="24"/>
          <w:lang w:val="en-US"/>
        </w:rPr>
        <w:t xml:space="preserve">nvironmentalists </w:t>
      </w:r>
      <w:r w:rsidR="00326617">
        <w:rPr>
          <w:rFonts w:ascii="Arial" w:hAnsi="Arial" w:cs="Arial"/>
          <w:sz w:val="24"/>
          <w:szCs w:val="24"/>
          <w:lang w:val="en-US"/>
        </w:rPr>
        <w:t>keep urging</w:t>
      </w:r>
      <w:r w:rsidR="00807BB3">
        <w:rPr>
          <w:rFonts w:ascii="Arial" w:hAnsi="Arial" w:cs="Arial"/>
          <w:sz w:val="24"/>
          <w:szCs w:val="24"/>
          <w:lang w:val="en-US"/>
        </w:rPr>
        <w:t xml:space="preserve"> governments to </w:t>
      </w:r>
      <w:r w:rsidR="000B1B98">
        <w:rPr>
          <w:rFonts w:ascii="Arial" w:hAnsi="Arial" w:cs="Arial"/>
          <w:sz w:val="24"/>
          <w:szCs w:val="24"/>
          <w:lang w:val="en-US"/>
        </w:rPr>
        <w:t>financially support</w:t>
      </w:r>
      <w:r w:rsidR="00807BB3">
        <w:rPr>
          <w:rFonts w:ascii="Arial" w:hAnsi="Arial" w:cs="Arial"/>
          <w:sz w:val="24"/>
          <w:szCs w:val="24"/>
          <w:lang w:val="en-US"/>
        </w:rPr>
        <w:t xml:space="preserve"> </w:t>
      </w:r>
      <w:r>
        <w:rPr>
          <w:rFonts w:ascii="Arial" w:hAnsi="Arial" w:cs="Arial"/>
          <w:sz w:val="24"/>
          <w:szCs w:val="24"/>
          <w:lang w:val="en-US"/>
        </w:rPr>
        <w:t xml:space="preserve">farmers </w:t>
      </w:r>
      <w:r w:rsidR="004A4F2B">
        <w:rPr>
          <w:rFonts w:ascii="Arial" w:hAnsi="Arial" w:cs="Arial"/>
          <w:sz w:val="24"/>
          <w:szCs w:val="24"/>
          <w:lang w:val="en-US"/>
        </w:rPr>
        <w:t>to transit</w:t>
      </w:r>
      <w:r w:rsidR="00807BB3">
        <w:rPr>
          <w:rFonts w:ascii="Arial" w:hAnsi="Arial" w:cs="Arial"/>
          <w:sz w:val="24"/>
          <w:szCs w:val="24"/>
          <w:lang w:val="en-US"/>
        </w:rPr>
        <w:t xml:space="preserve"> from</w:t>
      </w:r>
      <w:r>
        <w:rPr>
          <w:rFonts w:ascii="Arial" w:hAnsi="Arial" w:cs="Arial"/>
          <w:sz w:val="24"/>
          <w:szCs w:val="24"/>
          <w:lang w:val="en-US"/>
        </w:rPr>
        <w:t xml:space="preserve"> </w:t>
      </w:r>
      <w:r w:rsidR="00807BB3">
        <w:rPr>
          <w:rFonts w:ascii="Arial" w:hAnsi="Arial" w:cs="Arial"/>
          <w:sz w:val="24"/>
          <w:szCs w:val="24"/>
          <w:lang w:val="en-US"/>
        </w:rPr>
        <w:t>high-carbonated farming system to</w:t>
      </w:r>
      <w:r>
        <w:rPr>
          <w:rFonts w:ascii="Arial" w:hAnsi="Arial" w:cs="Arial"/>
          <w:sz w:val="24"/>
          <w:szCs w:val="24"/>
          <w:lang w:val="en-US"/>
        </w:rPr>
        <w:t xml:space="preserve"> </w:t>
      </w:r>
      <w:r w:rsidR="002674FF">
        <w:rPr>
          <w:rFonts w:ascii="Arial" w:hAnsi="Arial" w:cs="Arial"/>
          <w:sz w:val="24"/>
          <w:szCs w:val="24"/>
          <w:lang w:val="en-US"/>
        </w:rPr>
        <w:t xml:space="preserve">low-emissions food system. </w:t>
      </w:r>
      <w:r w:rsidR="000B1B98">
        <w:rPr>
          <w:rFonts w:ascii="Arial" w:hAnsi="Arial" w:cs="Arial"/>
          <w:sz w:val="24"/>
          <w:szCs w:val="24"/>
          <w:lang w:val="en-US"/>
        </w:rPr>
        <w:t xml:space="preserve">They </w:t>
      </w:r>
      <w:r w:rsidR="00BD46E2">
        <w:rPr>
          <w:rFonts w:ascii="Arial" w:hAnsi="Arial" w:cs="Arial"/>
          <w:sz w:val="24"/>
          <w:szCs w:val="24"/>
          <w:lang w:val="en-US"/>
        </w:rPr>
        <w:t>even</w:t>
      </w:r>
      <w:r w:rsidR="000B1B98">
        <w:rPr>
          <w:rFonts w:ascii="Arial" w:hAnsi="Arial" w:cs="Arial"/>
          <w:sz w:val="24"/>
          <w:szCs w:val="24"/>
          <w:lang w:val="en-US"/>
        </w:rPr>
        <w:t xml:space="preserve"> suggested governments to introduce “meat taxes” (Montague, 2018). </w:t>
      </w:r>
    </w:p>
    <w:p w14:paraId="2CA35E11" w14:textId="1B35CB01" w:rsidR="00544B67" w:rsidRDefault="00B65B13" w:rsidP="00541543">
      <w:pPr>
        <w:spacing w:line="360" w:lineRule="auto"/>
        <w:jc w:val="both"/>
        <w:rPr>
          <w:rFonts w:ascii="Arial" w:hAnsi="Arial" w:cs="Arial"/>
          <w:sz w:val="24"/>
          <w:szCs w:val="24"/>
          <w:lang w:val="en-US"/>
        </w:rPr>
      </w:pPr>
      <w:r>
        <w:rPr>
          <w:rFonts w:ascii="Arial" w:hAnsi="Arial" w:cs="Arial"/>
          <w:sz w:val="24"/>
          <w:szCs w:val="24"/>
          <w:lang w:val="en-US"/>
        </w:rPr>
        <w:t xml:space="preserve">On contrary, governments and politicians around the world had received pressures from meat producers to lay down legislative measures </w:t>
      </w:r>
      <w:r w:rsidR="009E4709">
        <w:rPr>
          <w:rFonts w:ascii="Arial" w:hAnsi="Arial" w:cs="Arial"/>
          <w:sz w:val="24"/>
          <w:szCs w:val="24"/>
          <w:lang w:val="en-US"/>
        </w:rPr>
        <w:t xml:space="preserve">for </w:t>
      </w:r>
      <w:r>
        <w:rPr>
          <w:rFonts w:ascii="Arial" w:hAnsi="Arial" w:cs="Arial"/>
          <w:sz w:val="24"/>
          <w:szCs w:val="24"/>
          <w:lang w:val="en-US"/>
        </w:rPr>
        <w:t>restrict</w:t>
      </w:r>
      <w:r w:rsidR="009E4709">
        <w:rPr>
          <w:rFonts w:ascii="Arial" w:hAnsi="Arial" w:cs="Arial"/>
          <w:sz w:val="24"/>
          <w:szCs w:val="24"/>
          <w:lang w:val="en-US"/>
        </w:rPr>
        <w:t>ing</w:t>
      </w:r>
      <w:r>
        <w:rPr>
          <w:rFonts w:ascii="Arial" w:hAnsi="Arial" w:cs="Arial"/>
          <w:sz w:val="24"/>
          <w:szCs w:val="24"/>
          <w:lang w:val="en-US"/>
        </w:rPr>
        <w:t xml:space="preserve"> the market growth of meat alternatives. They also </w:t>
      </w:r>
      <w:r w:rsidR="002674FF">
        <w:rPr>
          <w:rFonts w:ascii="Arial" w:hAnsi="Arial" w:cs="Arial"/>
          <w:sz w:val="24"/>
          <w:szCs w:val="24"/>
          <w:lang w:val="en-US"/>
        </w:rPr>
        <w:t>requested</w:t>
      </w:r>
      <w:r>
        <w:rPr>
          <w:rFonts w:ascii="Arial" w:hAnsi="Arial" w:cs="Arial"/>
          <w:sz w:val="24"/>
          <w:szCs w:val="24"/>
          <w:lang w:val="en-US"/>
        </w:rPr>
        <w:t xml:space="preserve"> government to clearly define what </w:t>
      </w:r>
      <w:r w:rsidR="002674FF">
        <w:rPr>
          <w:rFonts w:ascii="Arial" w:hAnsi="Arial" w:cs="Arial"/>
          <w:sz w:val="24"/>
          <w:szCs w:val="24"/>
          <w:lang w:val="en-US"/>
        </w:rPr>
        <w:t>the term</w:t>
      </w:r>
      <w:r>
        <w:rPr>
          <w:rFonts w:ascii="Arial" w:hAnsi="Arial" w:cs="Arial"/>
          <w:sz w:val="24"/>
          <w:szCs w:val="24"/>
          <w:lang w:val="en-US"/>
        </w:rPr>
        <w:t xml:space="preserve"> “meat”</w:t>
      </w:r>
      <w:r w:rsidR="002674FF">
        <w:rPr>
          <w:rFonts w:ascii="Arial" w:hAnsi="Arial" w:cs="Arial"/>
          <w:sz w:val="24"/>
          <w:szCs w:val="24"/>
          <w:lang w:val="en-US"/>
        </w:rPr>
        <w:t xml:space="preserve"> is</w:t>
      </w:r>
      <w:r>
        <w:rPr>
          <w:rFonts w:ascii="Arial" w:hAnsi="Arial" w:cs="Arial"/>
          <w:sz w:val="24"/>
          <w:szCs w:val="24"/>
          <w:lang w:val="en-US"/>
        </w:rPr>
        <w:t xml:space="preserve">, and man-made meat alternatives should not be </w:t>
      </w:r>
      <w:r w:rsidR="009E4709">
        <w:rPr>
          <w:rFonts w:ascii="Arial" w:hAnsi="Arial" w:cs="Arial"/>
          <w:sz w:val="24"/>
          <w:szCs w:val="24"/>
          <w:lang w:val="en-US"/>
        </w:rPr>
        <w:t>labelled</w:t>
      </w:r>
      <w:r>
        <w:rPr>
          <w:rFonts w:ascii="Arial" w:hAnsi="Arial" w:cs="Arial"/>
          <w:sz w:val="24"/>
          <w:szCs w:val="24"/>
          <w:lang w:val="en-US"/>
        </w:rPr>
        <w:t xml:space="preserve"> </w:t>
      </w:r>
      <w:r w:rsidR="00BB664D">
        <w:rPr>
          <w:rFonts w:ascii="Arial" w:hAnsi="Arial" w:cs="Arial"/>
          <w:sz w:val="24"/>
          <w:szCs w:val="24"/>
          <w:lang w:val="en-US"/>
        </w:rPr>
        <w:t xml:space="preserve">as </w:t>
      </w:r>
      <w:r>
        <w:rPr>
          <w:rFonts w:ascii="Arial" w:hAnsi="Arial" w:cs="Arial"/>
          <w:sz w:val="24"/>
          <w:szCs w:val="24"/>
          <w:lang w:val="en-US"/>
        </w:rPr>
        <w:t xml:space="preserve">“meat” and </w:t>
      </w:r>
      <w:r w:rsidR="00BB664D">
        <w:rPr>
          <w:rFonts w:ascii="Arial" w:hAnsi="Arial" w:cs="Arial"/>
          <w:sz w:val="24"/>
          <w:szCs w:val="24"/>
          <w:lang w:val="en-US"/>
        </w:rPr>
        <w:t xml:space="preserve">should </w:t>
      </w:r>
      <w:r>
        <w:rPr>
          <w:rFonts w:ascii="Arial" w:hAnsi="Arial" w:cs="Arial"/>
          <w:sz w:val="24"/>
          <w:szCs w:val="24"/>
          <w:lang w:val="en-US"/>
        </w:rPr>
        <w:t xml:space="preserve">not be displayed at the meat section of grocery stores and supermarkets. </w:t>
      </w:r>
    </w:p>
    <w:p w14:paraId="3C67FACC" w14:textId="3EEF2141" w:rsidR="00B65B13" w:rsidRDefault="00680E72" w:rsidP="00BD4FA6">
      <w:pPr>
        <w:spacing w:after="0" w:line="360" w:lineRule="auto"/>
        <w:jc w:val="both"/>
        <w:rPr>
          <w:rFonts w:ascii="Arial" w:hAnsi="Arial" w:cs="Arial"/>
          <w:sz w:val="24"/>
          <w:szCs w:val="24"/>
          <w:lang w:val="en-US"/>
        </w:rPr>
      </w:pPr>
      <w:r>
        <w:rPr>
          <w:rFonts w:ascii="Arial" w:hAnsi="Arial" w:cs="Arial"/>
          <w:sz w:val="24"/>
          <w:szCs w:val="24"/>
          <w:lang w:val="en-US"/>
        </w:rPr>
        <w:t>According to Montague (2018), the meat industry is tied-up to politics. Meat producers donated generously to support political campaigns and they even found their ways to have reporters attacking scientific studies that recommend</w:t>
      </w:r>
      <w:r w:rsidR="009E4709">
        <w:rPr>
          <w:rFonts w:ascii="Arial" w:hAnsi="Arial" w:cs="Arial"/>
          <w:sz w:val="24"/>
          <w:szCs w:val="24"/>
          <w:lang w:val="en-US"/>
        </w:rPr>
        <w:t>ed</w:t>
      </w:r>
      <w:r>
        <w:rPr>
          <w:rFonts w:ascii="Arial" w:hAnsi="Arial" w:cs="Arial"/>
          <w:sz w:val="24"/>
          <w:szCs w:val="24"/>
          <w:lang w:val="en-US"/>
        </w:rPr>
        <w:t xml:space="preserve"> fewer meat consumption. </w:t>
      </w:r>
    </w:p>
    <w:p w14:paraId="76DB9366" w14:textId="77777777" w:rsidR="00085DEE" w:rsidRDefault="00085DEE" w:rsidP="00BD4FA6">
      <w:pPr>
        <w:spacing w:after="0" w:line="360" w:lineRule="auto"/>
        <w:jc w:val="both"/>
        <w:rPr>
          <w:rFonts w:ascii="Arial" w:hAnsi="Arial" w:cs="Arial"/>
          <w:sz w:val="24"/>
          <w:szCs w:val="24"/>
          <w:lang w:val="en-US"/>
        </w:rPr>
      </w:pPr>
    </w:p>
    <w:p w14:paraId="0285B1DD" w14:textId="22B61AA9" w:rsidR="00544B67" w:rsidRDefault="00544B67" w:rsidP="00541543">
      <w:pPr>
        <w:spacing w:line="360" w:lineRule="auto"/>
        <w:jc w:val="both"/>
        <w:rPr>
          <w:rFonts w:ascii="Arial" w:hAnsi="Arial" w:cs="Arial"/>
          <w:b/>
          <w:bCs/>
          <w:i/>
          <w:iCs/>
          <w:sz w:val="24"/>
          <w:szCs w:val="24"/>
          <w:lang w:val="en-US"/>
        </w:rPr>
      </w:pPr>
      <w:r w:rsidRPr="00544B67">
        <w:rPr>
          <w:rFonts w:ascii="Arial" w:hAnsi="Arial" w:cs="Arial"/>
          <w:b/>
          <w:bCs/>
          <w:i/>
          <w:iCs/>
          <w:sz w:val="24"/>
          <w:szCs w:val="24"/>
          <w:lang w:val="en-US"/>
        </w:rPr>
        <w:t>Environmental</w:t>
      </w:r>
    </w:p>
    <w:p w14:paraId="5589FA60" w14:textId="19E06F92" w:rsidR="00372C98" w:rsidRDefault="00122C0D" w:rsidP="00816651">
      <w:pPr>
        <w:spacing w:after="0" w:line="360" w:lineRule="auto"/>
        <w:jc w:val="both"/>
        <w:rPr>
          <w:rFonts w:ascii="Arial" w:hAnsi="Arial" w:cs="Arial"/>
          <w:sz w:val="24"/>
          <w:szCs w:val="24"/>
          <w:lang w:val="en-US"/>
        </w:rPr>
      </w:pPr>
      <w:r>
        <w:rPr>
          <w:rFonts w:ascii="Arial" w:hAnsi="Arial" w:cs="Arial"/>
          <w:sz w:val="24"/>
          <w:szCs w:val="24"/>
          <w:lang w:val="en-US"/>
        </w:rPr>
        <w:t xml:space="preserve">Environmentalists </w:t>
      </w:r>
      <w:r w:rsidR="008C6AD3">
        <w:rPr>
          <w:rFonts w:ascii="Arial" w:hAnsi="Arial" w:cs="Arial"/>
          <w:sz w:val="24"/>
          <w:szCs w:val="24"/>
          <w:lang w:val="en-US"/>
        </w:rPr>
        <w:t>emphasized</w:t>
      </w:r>
      <w:r>
        <w:rPr>
          <w:rFonts w:ascii="Arial" w:hAnsi="Arial" w:cs="Arial"/>
          <w:sz w:val="24"/>
          <w:szCs w:val="24"/>
          <w:lang w:val="en-US"/>
        </w:rPr>
        <w:t xml:space="preserve"> that </w:t>
      </w:r>
      <w:r w:rsidR="00351434">
        <w:rPr>
          <w:rFonts w:ascii="Arial" w:hAnsi="Arial" w:cs="Arial"/>
          <w:sz w:val="24"/>
          <w:szCs w:val="24"/>
          <w:lang w:val="en-US"/>
        </w:rPr>
        <w:t>the</w:t>
      </w:r>
      <w:r>
        <w:rPr>
          <w:rFonts w:ascii="Arial" w:hAnsi="Arial" w:cs="Arial"/>
          <w:sz w:val="24"/>
          <w:szCs w:val="24"/>
          <w:lang w:val="en-US"/>
        </w:rPr>
        <w:t xml:space="preserve"> crisis of water-shortage is imminent</w:t>
      </w:r>
      <w:r w:rsidR="00F67DAD">
        <w:rPr>
          <w:rFonts w:ascii="Arial" w:hAnsi="Arial" w:cs="Arial"/>
          <w:sz w:val="24"/>
          <w:szCs w:val="24"/>
          <w:lang w:val="en-US"/>
        </w:rPr>
        <w:t>.</w:t>
      </w:r>
      <w:r w:rsidR="00377D5B">
        <w:rPr>
          <w:rFonts w:ascii="Arial" w:hAnsi="Arial" w:cs="Arial"/>
          <w:sz w:val="24"/>
          <w:szCs w:val="24"/>
          <w:lang w:val="en-US"/>
        </w:rPr>
        <w:t xml:space="preserve"> </w:t>
      </w:r>
      <w:r w:rsidR="00F67DAD">
        <w:rPr>
          <w:rFonts w:ascii="Arial" w:hAnsi="Arial" w:cs="Arial"/>
          <w:sz w:val="24"/>
          <w:szCs w:val="24"/>
          <w:lang w:val="en-US"/>
        </w:rPr>
        <w:t>O</w:t>
      </w:r>
      <w:r w:rsidR="00377D5B">
        <w:rPr>
          <w:rFonts w:ascii="Arial" w:hAnsi="Arial" w:cs="Arial"/>
          <w:sz w:val="24"/>
          <w:szCs w:val="24"/>
          <w:lang w:val="en-US"/>
        </w:rPr>
        <w:t xml:space="preserve">ne-third of </w:t>
      </w:r>
      <w:r w:rsidR="00756B53">
        <w:rPr>
          <w:rFonts w:ascii="Arial" w:hAnsi="Arial" w:cs="Arial"/>
          <w:sz w:val="24"/>
          <w:szCs w:val="24"/>
          <w:lang w:val="en-US"/>
        </w:rPr>
        <w:t xml:space="preserve">the </w:t>
      </w:r>
      <w:r w:rsidR="00105980">
        <w:rPr>
          <w:rFonts w:ascii="Arial" w:hAnsi="Arial" w:cs="Arial"/>
          <w:sz w:val="24"/>
          <w:szCs w:val="24"/>
          <w:lang w:val="en-US"/>
        </w:rPr>
        <w:t>world</w:t>
      </w:r>
      <w:r w:rsidR="00756B53">
        <w:rPr>
          <w:rFonts w:ascii="Arial" w:hAnsi="Arial" w:cs="Arial"/>
          <w:sz w:val="24"/>
          <w:szCs w:val="24"/>
          <w:lang w:val="en-US"/>
        </w:rPr>
        <w:t>’s</w:t>
      </w:r>
      <w:r w:rsidR="00105980">
        <w:rPr>
          <w:rFonts w:ascii="Arial" w:hAnsi="Arial" w:cs="Arial"/>
          <w:sz w:val="24"/>
          <w:szCs w:val="24"/>
          <w:lang w:val="en-US"/>
        </w:rPr>
        <w:t xml:space="preserve"> </w:t>
      </w:r>
      <w:r w:rsidR="00377D5B">
        <w:rPr>
          <w:rFonts w:ascii="Arial" w:hAnsi="Arial" w:cs="Arial"/>
          <w:sz w:val="24"/>
          <w:szCs w:val="24"/>
          <w:lang w:val="en-US"/>
        </w:rPr>
        <w:t xml:space="preserve">drinking water </w:t>
      </w:r>
      <w:r w:rsidR="00351434">
        <w:rPr>
          <w:rFonts w:ascii="Arial" w:hAnsi="Arial" w:cs="Arial"/>
          <w:sz w:val="24"/>
          <w:szCs w:val="24"/>
          <w:lang w:val="en-US"/>
        </w:rPr>
        <w:t>has gone</w:t>
      </w:r>
      <w:r w:rsidR="00377D5B">
        <w:rPr>
          <w:rFonts w:ascii="Arial" w:hAnsi="Arial" w:cs="Arial"/>
          <w:sz w:val="24"/>
          <w:szCs w:val="24"/>
          <w:lang w:val="en-US"/>
        </w:rPr>
        <w:t xml:space="preserve"> to animal agriculture</w:t>
      </w:r>
      <w:r w:rsidR="00351434">
        <w:rPr>
          <w:rFonts w:ascii="Arial" w:hAnsi="Arial" w:cs="Arial"/>
          <w:sz w:val="24"/>
          <w:szCs w:val="24"/>
          <w:lang w:val="en-US"/>
        </w:rPr>
        <w:t>;</w:t>
      </w:r>
      <w:r w:rsidR="00C13090">
        <w:rPr>
          <w:rFonts w:ascii="Arial" w:hAnsi="Arial" w:cs="Arial"/>
          <w:sz w:val="24"/>
          <w:szCs w:val="24"/>
          <w:lang w:val="en-US"/>
        </w:rPr>
        <w:t xml:space="preserve"> and meat producers </w:t>
      </w:r>
      <w:r w:rsidR="00351434">
        <w:rPr>
          <w:rFonts w:ascii="Arial" w:hAnsi="Arial" w:cs="Arial"/>
          <w:sz w:val="24"/>
          <w:szCs w:val="24"/>
          <w:lang w:val="en-US"/>
        </w:rPr>
        <w:t xml:space="preserve">had irresponsibly </w:t>
      </w:r>
      <w:r w:rsidR="00C13090">
        <w:rPr>
          <w:rFonts w:ascii="Arial" w:hAnsi="Arial" w:cs="Arial"/>
          <w:sz w:val="24"/>
          <w:szCs w:val="24"/>
          <w:lang w:val="en-US"/>
        </w:rPr>
        <w:t>dump toxic pollutants into waterways</w:t>
      </w:r>
      <w:r w:rsidR="00372C98">
        <w:rPr>
          <w:rFonts w:ascii="Arial" w:hAnsi="Arial" w:cs="Arial"/>
          <w:sz w:val="24"/>
          <w:szCs w:val="24"/>
          <w:lang w:val="en-US"/>
        </w:rPr>
        <w:t xml:space="preserve">, </w:t>
      </w:r>
      <w:r w:rsidR="00F67DAD">
        <w:rPr>
          <w:rFonts w:ascii="Arial" w:hAnsi="Arial" w:cs="Arial"/>
          <w:sz w:val="24"/>
          <w:szCs w:val="24"/>
          <w:lang w:val="en-US"/>
        </w:rPr>
        <w:t>causing pollution</w:t>
      </w:r>
      <w:r w:rsidR="00351434">
        <w:rPr>
          <w:rFonts w:ascii="Arial" w:hAnsi="Arial" w:cs="Arial"/>
          <w:sz w:val="24"/>
          <w:szCs w:val="24"/>
          <w:lang w:val="en-US"/>
        </w:rPr>
        <w:t xml:space="preserve">, </w:t>
      </w:r>
      <w:r w:rsidR="00372C98">
        <w:rPr>
          <w:rFonts w:ascii="Arial" w:hAnsi="Arial" w:cs="Arial"/>
          <w:sz w:val="24"/>
          <w:szCs w:val="24"/>
          <w:lang w:val="en-US"/>
        </w:rPr>
        <w:t>creating water dead zones</w:t>
      </w:r>
      <w:r w:rsidR="000006E1">
        <w:rPr>
          <w:rFonts w:ascii="Arial" w:hAnsi="Arial" w:cs="Arial"/>
          <w:sz w:val="24"/>
          <w:szCs w:val="24"/>
          <w:lang w:val="en-US"/>
        </w:rPr>
        <w:t xml:space="preserve">, </w:t>
      </w:r>
      <w:r w:rsidR="00351434">
        <w:rPr>
          <w:rFonts w:ascii="Arial" w:hAnsi="Arial" w:cs="Arial"/>
          <w:sz w:val="24"/>
          <w:szCs w:val="24"/>
          <w:lang w:val="en-US"/>
        </w:rPr>
        <w:t xml:space="preserve">and </w:t>
      </w:r>
      <w:r w:rsidR="005F16DC">
        <w:rPr>
          <w:rFonts w:ascii="Arial" w:hAnsi="Arial" w:cs="Arial"/>
          <w:sz w:val="24"/>
          <w:szCs w:val="24"/>
          <w:lang w:val="en-US"/>
        </w:rPr>
        <w:t>leading to</w:t>
      </w:r>
      <w:r w:rsidR="000006E1">
        <w:rPr>
          <w:rFonts w:ascii="Arial" w:hAnsi="Arial" w:cs="Arial"/>
          <w:sz w:val="24"/>
          <w:szCs w:val="24"/>
          <w:lang w:val="en-US"/>
        </w:rPr>
        <w:t xml:space="preserve"> extinction of </w:t>
      </w:r>
      <w:r w:rsidR="005706F8">
        <w:rPr>
          <w:rFonts w:ascii="Arial" w:hAnsi="Arial" w:cs="Arial"/>
          <w:sz w:val="24"/>
          <w:szCs w:val="24"/>
          <w:lang w:val="en-US"/>
        </w:rPr>
        <w:t>ocean-living species</w:t>
      </w:r>
      <w:r w:rsidR="005F16DC">
        <w:rPr>
          <w:rFonts w:ascii="Arial" w:hAnsi="Arial" w:cs="Arial"/>
          <w:sz w:val="24"/>
          <w:szCs w:val="24"/>
          <w:lang w:val="en-US"/>
        </w:rPr>
        <w:t xml:space="preserve"> (Loria, 2018)</w:t>
      </w:r>
      <w:r w:rsidR="005706F8">
        <w:rPr>
          <w:rFonts w:ascii="Arial" w:hAnsi="Arial" w:cs="Arial"/>
          <w:sz w:val="24"/>
          <w:szCs w:val="24"/>
          <w:lang w:val="en-US"/>
        </w:rPr>
        <w:t xml:space="preserve">. </w:t>
      </w:r>
      <w:r w:rsidR="00351434">
        <w:rPr>
          <w:rFonts w:ascii="Arial" w:hAnsi="Arial" w:cs="Arial"/>
          <w:sz w:val="24"/>
          <w:szCs w:val="24"/>
          <w:lang w:val="en-US"/>
        </w:rPr>
        <w:t>Overuse</w:t>
      </w:r>
      <w:r w:rsidR="00CE0F8D">
        <w:rPr>
          <w:rFonts w:ascii="Arial" w:hAnsi="Arial" w:cs="Arial"/>
          <w:sz w:val="24"/>
          <w:szCs w:val="24"/>
          <w:lang w:val="en-US"/>
        </w:rPr>
        <w:t xml:space="preserve"> of land in animal agriculture is also a causal factor of desertification.</w:t>
      </w:r>
      <w:r w:rsidR="00B17123">
        <w:rPr>
          <w:rFonts w:ascii="Arial" w:hAnsi="Arial" w:cs="Arial"/>
          <w:sz w:val="24"/>
          <w:szCs w:val="24"/>
          <w:lang w:val="en-US"/>
        </w:rPr>
        <w:t xml:space="preserve"> </w:t>
      </w:r>
      <w:r w:rsidR="007176AD">
        <w:rPr>
          <w:rFonts w:ascii="Arial" w:hAnsi="Arial" w:cs="Arial"/>
          <w:sz w:val="24"/>
          <w:szCs w:val="24"/>
          <w:lang w:val="en-US"/>
        </w:rPr>
        <w:t>E</w:t>
      </w:r>
      <w:r w:rsidR="00B17123">
        <w:rPr>
          <w:rFonts w:ascii="Arial" w:hAnsi="Arial" w:cs="Arial"/>
          <w:sz w:val="24"/>
          <w:szCs w:val="24"/>
          <w:lang w:val="en-US"/>
        </w:rPr>
        <w:t xml:space="preserve">nvironmentalists argued that the world </w:t>
      </w:r>
      <w:r w:rsidR="00074E4D">
        <w:rPr>
          <w:rFonts w:ascii="Arial" w:hAnsi="Arial" w:cs="Arial"/>
          <w:sz w:val="24"/>
          <w:szCs w:val="24"/>
          <w:lang w:val="en-US"/>
        </w:rPr>
        <w:t>should have</w:t>
      </w:r>
      <w:r w:rsidR="00B17123">
        <w:rPr>
          <w:rFonts w:ascii="Arial" w:hAnsi="Arial" w:cs="Arial"/>
          <w:sz w:val="24"/>
          <w:szCs w:val="24"/>
          <w:lang w:val="en-US"/>
        </w:rPr>
        <w:t xml:space="preserve"> sufficient food, but they are not </w:t>
      </w:r>
      <w:r w:rsidR="009D0055">
        <w:rPr>
          <w:rFonts w:ascii="Arial" w:hAnsi="Arial" w:cs="Arial"/>
          <w:sz w:val="24"/>
          <w:szCs w:val="24"/>
          <w:lang w:val="en-US"/>
        </w:rPr>
        <w:t>for people</w:t>
      </w:r>
      <w:r w:rsidR="00B17123">
        <w:rPr>
          <w:rFonts w:ascii="Arial" w:hAnsi="Arial" w:cs="Arial"/>
          <w:sz w:val="24"/>
          <w:szCs w:val="24"/>
          <w:lang w:val="en-US"/>
        </w:rPr>
        <w:t>, but rather for feeding animals</w:t>
      </w:r>
      <w:r w:rsidR="009D0055">
        <w:rPr>
          <w:rFonts w:ascii="Arial" w:hAnsi="Arial" w:cs="Arial"/>
          <w:sz w:val="24"/>
          <w:szCs w:val="24"/>
          <w:lang w:val="en-US"/>
        </w:rPr>
        <w:t xml:space="preserve"> to generate</w:t>
      </w:r>
      <w:r w:rsidR="00B17123">
        <w:rPr>
          <w:rFonts w:ascii="Arial" w:hAnsi="Arial" w:cs="Arial"/>
          <w:sz w:val="24"/>
          <w:szCs w:val="24"/>
          <w:lang w:val="en-US"/>
        </w:rPr>
        <w:t xml:space="preserve"> meat.  </w:t>
      </w:r>
      <w:r w:rsidR="00074E4D">
        <w:rPr>
          <w:rFonts w:ascii="Arial" w:hAnsi="Arial" w:cs="Arial"/>
          <w:sz w:val="24"/>
          <w:szCs w:val="24"/>
          <w:lang w:val="en-US"/>
        </w:rPr>
        <w:t xml:space="preserve">Moreover, </w:t>
      </w:r>
      <w:r w:rsidR="00AC4610">
        <w:rPr>
          <w:rFonts w:ascii="Arial" w:hAnsi="Arial" w:cs="Arial"/>
          <w:sz w:val="24"/>
          <w:szCs w:val="24"/>
          <w:lang w:val="en-US"/>
        </w:rPr>
        <w:t xml:space="preserve">livestock agriculture </w:t>
      </w:r>
      <w:r w:rsidR="00D61F13">
        <w:rPr>
          <w:rFonts w:ascii="Arial" w:hAnsi="Arial" w:cs="Arial"/>
          <w:sz w:val="24"/>
          <w:szCs w:val="24"/>
          <w:lang w:val="en-US"/>
        </w:rPr>
        <w:t xml:space="preserve">was proved to </w:t>
      </w:r>
      <w:r w:rsidR="00AC4610">
        <w:rPr>
          <w:rFonts w:ascii="Arial" w:hAnsi="Arial" w:cs="Arial"/>
          <w:sz w:val="24"/>
          <w:szCs w:val="24"/>
          <w:lang w:val="en-US"/>
        </w:rPr>
        <w:t>release more carbon than transportation</w:t>
      </w:r>
      <w:r w:rsidR="00085DEE">
        <w:rPr>
          <w:rFonts w:ascii="Arial" w:hAnsi="Arial" w:cs="Arial"/>
          <w:sz w:val="24"/>
          <w:szCs w:val="24"/>
          <w:lang w:val="en-US"/>
        </w:rPr>
        <w:t xml:space="preserve"> (</w:t>
      </w:r>
      <w:r w:rsidR="007176AD">
        <w:rPr>
          <w:rFonts w:ascii="Arial" w:hAnsi="Arial" w:cs="Arial"/>
          <w:sz w:val="24"/>
          <w:szCs w:val="24"/>
          <w:lang w:val="en-US"/>
        </w:rPr>
        <w:t>Montague, 2018)</w:t>
      </w:r>
      <w:r w:rsidR="00816651">
        <w:rPr>
          <w:rFonts w:ascii="Arial" w:hAnsi="Arial" w:cs="Arial"/>
          <w:sz w:val="24"/>
          <w:szCs w:val="24"/>
          <w:lang w:val="en-US"/>
        </w:rPr>
        <w:t>, causing</w:t>
      </w:r>
      <w:r w:rsidR="00E87115">
        <w:rPr>
          <w:rFonts w:ascii="Arial" w:hAnsi="Arial" w:cs="Arial"/>
          <w:sz w:val="24"/>
          <w:szCs w:val="24"/>
          <w:lang w:val="en-US"/>
        </w:rPr>
        <w:t xml:space="preserve"> </w:t>
      </w:r>
      <w:r w:rsidR="00816651">
        <w:rPr>
          <w:rFonts w:ascii="Arial" w:hAnsi="Arial" w:cs="Arial"/>
          <w:sz w:val="24"/>
          <w:szCs w:val="24"/>
          <w:lang w:val="en-US"/>
        </w:rPr>
        <w:t>g</w:t>
      </w:r>
      <w:r w:rsidR="00E87115">
        <w:rPr>
          <w:rFonts w:ascii="Arial" w:hAnsi="Arial" w:cs="Arial"/>
          <w:sz w:val="24"/>
          <w:szCs w:val="24"/>
          <w:lang w:val="en-US"/>
        </w:rPr>
        <w:t>lobal warming</w:t>
      </w:r>
      <w:r w:rsidR="00816651">
        <w:rPr>
          <w:rFonts w:ascii="Arial" w:hAnsi="Arial" w:cs="Arial"/>
          <w:sz w:val="24"/>
          <w:szCs w:val="24"/>
          <w:lang w:val="en-US"/>
        </w:rPr>
        <w:t>.</w:t>
      </w:r>
    </w:p>
    <w:p w14:paraId="5224E99D" w14:textId="77777777" w:rsidR="00816651" w:rsidRDefault="00816651" w:rsidP="00816651">
      <w:pPr>
        <w:spacing w:after="0" w:line="360" w:lineRule="auto"/>
        <w:jc w:val="both"/>
        <w:rPr>
          <w:rFonts w:ascii="Arial" w:hAnsi="Arial" w:cs="Arial"/>
          <w:b/>
          <w:bCs/>
          <w:i/>
          <w:iCs/>
          <w:sz w:val="24"/>
          <w:szCs w:val="24"/>
          <w:lang w:val="en-US"/>
        </w:rPr>
      </w:pPr>
    </w:p>
    <w:p w14:paraId="1A02F4E4" w14:textId="184CCE10" w:rsidR="00544B67" w:rsidRDefault="00544B67" w:rsidP="00541543">
      <w:pPr>
        <w:spacing w:line="360" w:lineRule="auto"/>
        <w:jc w:val="both"/>
        <w:rPr>
          <w:rFonts w:ascii="Arial" w:hAnsi="Arial" w:cs="Arial"/>
          <w:b/>
          <w:bCs/>
          <w:i/>
          <w:iCs/>
          <w:sz w:val="24"/>
          <w:szCs w:val="24"/>
          <w:lang w:val="en-US"/>
        </w:rPr>
      </w:pPr>
      <w:r>
        <w:rPr>
          <w:rFonts w:ascii="Arial" w:hAnsi="Arial" w:cs="Arial"/>
          <w:b/>
          <w:bCs/>
          <w:i/>
          <w:iCs/>
          <w:sz w:val="24"/>
          <w:szCs w:val="24"/>
          <w:lang w:val="en-US"/>
        </w:rPr>
        <w:t>Social</w:t>
      </w:r>
    </w:p>
    <w:p w14:paraId="7C635CBD" w14:textId="0D8FDCDD" w:rsidR="009A61A8" w:rsidRPr="00C7757B" w:rsidRDefault="00933281" w:rsidP="005A6577">
      <w:pPr>
        <w:spacing w:after="0" w:line="360" w:lineRule="auto"/>
        <w:jc w:val="both"/>
        <w:rPr>
          <w:rFonts w:ascii="Arial" w:hAnsi="Arial" w:cs="Arial"/>
          <w:sz w:val="24"/>
          <w:szCs w:val="24"/>
          <w:lang w:val="en-US"/>
        </w:rPr>
      </w:pPr>
      <w:r>
        <w:rPr>
          <w:rFonts w:ascii="Arial" w:hAnsi="Arial" w:cs="Arial"/>
          <w:sz w:val="24"/>
          <w:szCs w:val="24"/>
          <w:lang w:val="en-US"/>
        </w:rPr>
        <w:t xml:space="preserve">The growth in vegans and vegetarians, particularly in the younger generation, is </w:t>
      </w:r>
      <w:r w:rsidR="00B65B13">
        <w:rPr>
          <w:rFonts w:ascii="Arial" w:hAnsi="Arial" w:cs="Arial"/>
          <w:sz w:val="24"/>
          <w:szCs w:val="24"/>
          <w:lang w:val="en-US"/>
        </w:rPr>
        <w:t xml:space="preserve">perceived as a social </w:t>
      </w:r>
      <w:r w:rsidR="00E955B5">
        <w:rPr>
          <w:rFonts w:ascii="Arial" w:hAnsi="Arial" w:cs="Arial"/>
          <w:sz w:val="24"/>
          <w:szCs w:val="24"/>
          <w:lang w:val="en-US"/>
        </w:rPr>
        <w:t>trend</w:t>
      </w:r>
      <w:r w:rsidR="00372C98">
        <w:rPr>
          <w:rFonts w:ascii="Arial" w:hAnsi="Arial" w:cs="Arial"/>
          <w:sz w:val="24"/>
          <w:szCs w:val="24"/>
          <w:lang w:val="en-US"/>
        </w:rPr>
        <w:t xml:space="preserve">. </w:t>
      </w:r>
      <w:r w:rsidR="007506D0">
        <w:rPr>
          <w:rFonts w:ascii="Arial" w:hAnsi="Arial" w:cs="Arial"/>
          <w:sz w:val="24"/>
          <w:szCs w:val="24"/>
          <w:lang w:val="en-US"/>
        </w:rPr>
        <w:t>The concept of Green Monday, or Meat Free Monday, is highly pro</w:t>
      </w:r>
      <w:r w:rsidR="005F4E41">
        <w:rPr>
          <w:rFonts w:ascii="Arial" w:hAnsi="Arial" w:cs="Arial"/>
          <w:sz w:val="24"/>
          <w:szCs w:val="24"/>
          <w:lang w:val="en-US"/>
        </w:rPr>
        <w:t>posed around the world</w:t>
      </w:r>
      <w:r w:rsidR="001727C8">
        <w:rPr>
          <w:rFonts w:ascii="Arial" w:hAnsi="Arial" w:cs="Arial"/>
          <w:sz w:val="24"/>
          <w:szCs w:val="24"/>
          <w:lang w:val="en-US"/>
        </w:rPr>
        <w:t>, encouraging people to take the Monday off from eating meat, eggs and d</w:t>
      </w:r>
      <w:r w:rsidR="008E204D">
        <w:rPr>
          <w:rFonts w:ascii="Arial" w:hAnsi="Arial" w:cs="Arial"/>
          <w:sz w:val="24"/>
          <w:szCs w:val="24"/>
          <w:lang w:val="en-US"/>
        </w:rPr>
        <w:t>ai</w:t>
      </w:r>
      <w:r w:rsidR="001727C8">
        <w:rPr>
          <w:rFonts w:ascii="Arial" w:hAnsi="Arial" w:cs="Arial"/>
          <w:sz w:val="24"/>
          <w:szCs w:val="24"/>
          <w:lang w:val="en-US"/>
        </w:rPr>
        <w:t>ry products</w:t>
      </w:r>
      <w:r w:rsidR="005F4E41">
        <w:rPr>
          <w:rFonts w:ascii="Arial" w:hAnsi="Arial" w:cs="Arial"/>
          <w:sz w:val="24"/>
          <w:szCs w:val="24"/>
          <w:lang w:val="en-US"/>
        </w:rPr>
        <w:t xml:space="preserve">. </w:t>
      </w:r>
      <w:r w:rsidR="00D57046">
        <w:rPr>
          <w:rFonts w:ascii="Arial" w:hAnsi="Arial" w:cs="Arial"/>
          <w:sz w:val="24"/>
          <w:szCs w:val="24"/>
          <w:lang w:val="en-US"/>
        </w:rPr>
        <w:t xml:space="preserve">In some areas, schools play an active role </w:t>
      </w:r>
      <w:r w:rsidR="000D3D92">
        <w:rPr>
          <w:rFonts w:ascii="Arial" w:hAnsi="Arial" w:cs="Arial"/>
          <w:sz w:val="24"/>
          <w:szCs w:val="24"/>
          <w:lang w:val="en-US"/>
        </w:rPr>
        <w:t>in</w:t>
      </w:r>
      <w:r w:rsidR="00D57046">
        <w:rPr>
          <w:rFonts w:ascii="Arial" w:hAnsi="Arial" w:cs="Arial"/>
          <w:sz w:val="24"/>
          <w:szCs w:val="24"/>
          <w:lang w:val="en-US"/>
        </w:rPr>
        <w:t xml:space="preserve"> encourag</w:t>
      </w:r>
      <w:r w:rsidR="000D3D92">
        <w:rPr>
          <w:rFonts w:ascii="Arial" w:hAnsi="Arial" w:cs="Arial"/>
          <w:sz w:val="24"/>
          <w:szCs w:val="24"/>
          <w:lang w:val="en-US"/>
        </w:rPr>
        <w:t>ing</w:t>
      </w:r>
      <w:r w:rsidR="00D57046">
        <w:rPr>
          <w:rFonts w:ascii="Arial" w:hAnsi="Arial" w:cs="Arial"/>
          <w:sz w:val="24"/>
          <w:szCs w:val="24"/>
          <w:lang w:val="en-US"/>
        </w:rPr>
        <w:t xml:space="preserve"> students </w:t>
      </w:r>
      <w:r w:rsidR="000D3D92">
        <w:rPr>
          <w:rFonts w:ascii="Arial" w:hAnsi="Arial" w:cs="Arial"/>
          <w:sz w:val="24"/>
          <w:szCs w:val="24"/>
          <w:lang w:val="en-US"/>
        </w:rPr>
        <w:t>to eat</w:t>
      </w:r>
      <w:r w:rsidR="00D57046">
        <w:rPr>
          <w:rFonts w:ascii="Arial" w:hAnsi="Arial" w:cs="Arial"/>
          <w:sz w:val="24"/>
          <w:szCs w:val="24"/>
          <w:lang w:val="en-US"/>
        </w:rPr>
        <w:t xml:space="preserve"> less meat.</w:t>
      </w:r>
      <w:r w:rsidR="00F43D4E">
        <w:rPr>
          <w:rFonts w:ascii="Arial" w:hAnsi="Arial" w:cs="Arial"/>
          <w:b/>
          <w:bCs/>
          <w:i/>
          <w:iCs/>
          <w:sz w:val="24"/>
          <w:szCs w:val="24"/>
          <w:lang w:val="en-US"/>
        </w:rPr>
        <w:t xml:space="preserve"> </w:t>
      </w:r>
      <w:r w:rsidR="00C7757B">
        <w:rPr>
          <w:rFonts w:ascii="Arial" w:hAnsi="Arial" w:cs="Arial"/>
          <w:sz w:val="24"/>
          <w:szCs w:val="24"/>
          <w:lang w:val="en-US"/>
        </w:rPr>
        <w:t>Van Loo, Caputo and Lusk (2020)</w:t>
      </w:r>
      <w:r w:rsidR="006424C8">
        <w:rPr>
          <w:rFonts w:ascii="Arial" w:hAnsi="Arial" w:cs="Arial"/>
          <w:sz w:val="24"/>
          <w:szCs w:val="24"/>
          <w:lang w:val="en-US"/>
        </w:rPr>
        <w:t xml:space="preserve"> </w:t>
      </w:r>
      <w:r w:rsidR="00F43D4E">
        <w:rPr>
          <w:rFonts w:ascii="Arial" w:hAnsi="Arial" w:cs="Arial"/>
          <w:sz w:val="24"/>
          <w:szCs w:val="24"/>
          <w:lang w:val="en-US"/>
        </w:rPr>
        <w:t xml:space="preserve">had </w:t>
      </w:r>
      <w:r w:rsidR="005A6577">
        <w:rPr>
          <w:rFonts w:ascii="Arial" w:hAnsi="Arial" w:cs="Arial"/>
          <w:sz w:val="24"/>
          <w:szCs w:val="24"/>
          <w:lang w:val="en-US"/>
        </w:rPr>
        <w:lastRenderedPageBreak/>
        <w:t>conducted a study and</w:t>
      </w:r>
      <w:r w:rsidR="00C7757B">
        <w:rPr>
          <w:rFonts w:ascii="Arial" w:hAnsi="Arial" w:cs="Arial"/>
          <w:sz w:val="24"/>
          <w:szCs w:val="24"/>
          <w:lang w:val="en-US"/>
        </w:rPr>
        <w:t xml:space="preserve"> discovered that over 70% of interviewees </w:t>
      </w:r>
      <w:r w:rsidR="00A07543">
        <w:rPr>
          <w:rFonts w:ascii="Arial" w:hAnsi="Arial" w:cs="Arial"/>
          <w:sz w:val="24"/>
          <w:szCs w:val="24"/>
          <w:lang w:val="en-US"/>
        </w:rPr>
        <w:t>socially</w:t>
      </w:r>
      <w:r w:rsidR="00C7757B">
        <w:rPr>
          <w:rFonts w:ascii="Arial" w:hAnsi="Arial" w:cs="Arial"/>
          <w:sz w:val="24"/>
          <w:szCs w:val="24"/>
          <w:lang w:val="en-US"/>
        </w:rPr>
        <w:t xml:space="preserve"> against the labelling of “meat” or “beef” for plant-based food. </w:t>
      </w:r>
    </w:p>
    <w:p w14:paraId="5D63A9EC" w14:textId="15AFAFC1" w:rsidR="009A61A8" w:rsidRDefault="008866B5" w:rsidP="005A6577">
      <w:pPr>
        <w:spacing w:line="360" w:lineRule="auto"/>
        <w:jc w:val="both"/>
        <w:rPr>
          <w:rFonts w:ascii="Arial" w:hAnsi="Arial" w:cs="Arial"/>
          <w:b/>
          <w:bCs/>
          <w:i/>
          <w:iCs/>
          <w:sz w:val="24"/>
          <w:szCs w:val="24"/>
          <w:lang w:val="en-US"/>
        </w:rPr>
      </w:pPr>
      <w:r>
        <w:rPr>
          <w:rFonts w:ascii="Arial" w:hAnsi="Arial" w:cs="Arial"/>
          <w:b/>
          <w:bCs/>
          <w:i/>
          <w:iCs/>
          <w:sz w:val="24"/>
          <w:szCs w:val="24"/>
          <w:lang w:val="en-US"/>
        </w:rPr>
        <w:tab/>
      </w:r>
      <w:r>
        <w:rPr>
          <w:rFonts w:ascii="Arial" w:hAnsi="Arial" w:cs="Arial"/>
          <w:b/>
          <w:bCs/>
          <w:i/>
          <w:iCs/>
          <w:sz w:val="24"/>
          <w:szCs w:val="24"/>
          <w:lang w:val="en-US"/>
        </w:rPr>
        <w:tab/>
      </w:r>
      <w:r>
        <w:rPr>
          <w:rFonts w:ascii="Arial" w:hAnsi="Arial" w:cs="Arial"/>
          <w:b/>
          <w:bCs/>
          <w:i/>
          <w:iCs/>
          <w:sz w:val="24"/>
          <w:szCs w:val="24"/>
          <w:lang w:val="en-US"/>
        </w:rPr>
        <w:tab/>
      </w:r>
      <w:r>
        <w:rPr>
          <w:rFonts w:ascii="Arial" w:hAnsi="Arial" w:cs="Arial"/>
          <w:b/>
          <w:bCs/>
          <w:i/>
          <w:iCs/>
          <w:sz w:val="24"/>
          <w:szCs w:val="24"/>
          <w:lang w:val="en-US"/>
        </w:rPr>
        <w:tab/>
      </w:r>
      <w:r>
        <w:rPr>
          <w:rFonts w:ascii="Arial" w:hAnsi="Arial" w:cs="Arial"/>
          <w:b/>
          <w:bCs/>
          <w:i/>
          <w:iCs/>
          <w:sz w:val="24"/>
          <w:szCs w:val="24"/>
          <w:lang w:val="en-US"/>
        </w:rPr>
        <w:tab/>
      </w:r>
      <w:r>
        <w:rPr>
          <w:rFonts w:ascii="Arial" w:hAnsi="Arial" w:cs="Arial"/>
          <w:b/>
          <w:bCs/>
          <w:i/>
          <w:iCs/>
          <w:sz w:val="24"/>
          <w:szCs w:val="24"/>
          <w:lang w:val="en-US"/>
        </w:rPr>
        <w:tab/>
      </w:r>
      <w:r>
        <w:rPr>
          <w:rFonts w:ascii="Arial" w:hAnsi="Arial" w:cs="Arial"/>
          <w:b/>
          <w:bCs/>
          <w:i/>
          <w:iCs/>
          <w:sz w:val="24"/>
          <w:szCs w:val="24"/>
          <w:lang w:val="en-US"/>
        </w:rPr>
        <w:tab/>
      </w:r>
      <w:r>
        <w:rPr>
          <w:rFonts w:ascii="Arial" w:hAnsi="Arial" w:cs="Arial"/>
          <w:b/>
          <w:bCs/>
          <w:i/>
          <w:iCs/>
          <w:sz w:val="24"/>
          <w:szCs w:val="24"/>
          <w:lang w:val="en-US"/>
        </w:rPr>
        <w:tab/>
      </w:r>
    </w:p>
    <w:p w14:paraId="139F6A5A" w14:textId="41239549" w:rsidR="00544B67" w:rsidRPr="00B92C1C" w:rsidRDefault="00544B67" w:rsidP="00541543">
      <w:pPr>
        <w:spacing w:line="360" w:lineRule="auto"/>
        <w:jc w:val="both"/>
        <w:rPr>
          <w:rFonts w:ascii="Arial" w:hAnsi="Arial" w:cs="Arial"/>
          <w:sz w:val="24"/>
          <w:szCs w:val="24"/>
          <w:lang w:val="en-US"/>
        </w:rPr>
      </w:pPr>
      <w:r>
        <w:rPr>
          <w:rFonts w:ascii="Arial" w:hAnsi="Arial" w:cs="Arial"/>
          <w:b/>
          <w:bCs/>
          <w:i/>
          <w:iCs/>
          <w:sz w:val="24"/>
          <w:szCs w:val="24"/>
          <w:lang w:val="en-US"/>
        </w:rPr>
        <w:t>Technological</w:t>
      </w:r>
    </w:p>
    <w:p w14:paraId="064014E4" w14:textId="4513E251" w:rsidR="00544B67" w:rsidRDefault="00632AA6" w:rsidP="00AF65C9">
      <w:pPr>
        <w:spacing w:after="0" w:line="360" w:lineRule="auto"/>
        <w:jc w:val="both"/>
        <w:rPr>
          <w:rFonts w:ascii="Arial" w:hAnsi="Arial" w:cs="Arial"/>
          <w:sz w:val="24"/>
          <w:szCs w:val="24"/>
          <w:lang w:val="en-US"/>
        </w:rPr>
      </w:pPr>
      <w:r>
        <w:rPr>
          <w:rFonts w:ascii="Arial" w:hAnsi="Arial" w:cs="Arial"/>
          <w:sz w:val="24"/>
          <w:szCs w:val="24"/>
          <w:lang w:val="en-US"/>
        </w:rPr>
        <w:t>Innovation</w:t>
      </w:r>
      <w:r w:rsidR="00544B67">
        <w:rPr>
          <w:rFonts w:ascii="Arial" w:hAnsi="Arial" w:cs="Arial"/>
          <w:sz w:val="24"/>
          <w:szCs w:val="24"/>
          <w:lang w:val="en-US"/>
        </w:rPr>
        <w:t xml:space="preserve"> </w:t>
      </w:r>
      <w:r w:rsidR="00265F64">
        <w:rPr>
          <w:rFonts w:ascii="Arial" w:hAnsi="Arial" w:cs="Arial"/>
          <w:sz w:val="24"/>
          <w:szCs w:val="24"/>
          <w:lang w:val="en-US"/>
        </w:rPr>
        <w:t>of</w:t>
      </w:r>
      <w:r w:rsidR="00544B67">
        <w:rPr>
          <w:rFonts w:ascii="Arial" w:hAnsi="Arial" w:cs="Arial"/>
          <w:sz w:val="24"/>
          <w:szCs w:val="24"/>
          <w:lang w:val="en-US"/>
        </w:rPr>
        <w:t xml:space="preserve"> meat</w:t>
      </w:r>
      <w:r>
        <w:rPr>
          <w:rFonts w:ascii="Arial" w:hAnsi="Arial" w:cs="Arial"/>
          <w:sz w:val="24"/>
          <w:szCs w:val="24"/>
          <w:lang w:val="en-US"/>
        </w:rPr>
        <w:t>-</w:t>
      </w:r>
      <w:r w:rsidR="00265F64">
        <w:rPr>
          <w:rFonts w:ascii="Arial" w:hAnsi="Arial" w:cs="Arial"/>
          <w:sz w:val="24"/>
          <w:szCs w:val="24"/>
          <w:lang w:val="en-US"/>
        </w:rPr>
        <w:t xml:space="preserve">alternatives </w:t>
      </w:r>
      <w:r w:rsidR="00AC4610">
        <w:rPr>
          <w:rFonts w:ascii="Arial" w:hAnsi="Arial" w:cs="Arial"/>
          <w:sz w:val="24"/>
          <w:szCs w:val="24"/>
          <w:lang w:val="en-US"/>
        </w:rPr>
        <w:t>is</w:t>
      </w:r>
      <w:r w:rsidR="00265F64">
        <w:rPr>
          <w:rFonts w:ascii="Arial" w:hAnsi="Arial" w:cs="Arial"/>
          <w:sz w:val="24"/>
          <w:szCs w:val="24"/>
          <w:lang w:val="en-US"/>
        </w:rPr>
        <w:t xml:space="preserve"> viewed by environmentalists as ground-breaking </w:t>
      </w:r>
      <w:r w:rsidR="00CA46B8">
        <w:rPr>
          <w:rFonts w:ascii="Arial" w:hAnsi="Arial" w:cs="Arial"/>
          <w:sz w:val="24"/>
          <w:szCs w:val="24"/>
          <w:lang w:val="en-US"/>
        </w:rPr>
        <w:t>f</w:t>
      </w:r>
      <w:r w:rsidR="00AC4610">
        <w:rPr>
          <w:rFonts w:ascii="Arial" w:hAnsi="Arial" w:cs="Arial"/>
          <w:sz w:val="24"/>
          <w:szCs w:val="24"/>
          <w:lang w:val="en-US"/>
        </w:rPr>
        <w:t xml:space="preserve">ood technology. </w:t>
      </w:r>
      <w:r w:rsidR="00DE696B">
        <w:rPr>
          <w:rFonts w:ascii="Arial" w:hAnsi="Arial" w:cs="Arial"/>
          <w:sz w:val="24"/>
          <w:szCs w:val="24"/>
          <w:lang w:val="en-US"/>
        </w:rPr>
        <w:t>However, these meat-replicating technologies can be very costly and were unaffordable to common investors</w:t>
      </w:r>
      <w:r w:rsidR="00A07543">
        <w:rPr>
          <w:rFonts w:ascii="Arial" w:hAnsi="Arial" w:cs="Arial"/>
          <w:sz w:val="24"/>
          <w:szCs w:val="24"/>
          <w:lang w:val="en-US"/>
        </w:rPr>
        <w:t>;</w:t>
      </w:r>
      <w:r w:rsidR="00DE696B">
        <w:rPr>
          <w:rFonts w:ascii="Arial" w:hAnsi="Arial" w:cs="Arial"/>
          <w:sz w:val="24"/>
          <w:szCs w:val="24"/>
          <w:lang w:val="en-US"/>
        </w:rPr>
        <w:t xml:space="preserve"> thus a few producers</w:t>
      </w:r>
      <w:r w:rsidR="00A07543">
        <w:rPr>
          <w:rFonts w:ascii="Arial" w:hAnsi="Arial" w:cs="Arial"/>
          <w:sz w:val="24"/>
          <w:szCs w:val="24"/>
          <w:lang w:val="en-US"/>
        </w:rPr>
        <w:t>, especially in the lab-grown meat segment,</w:t>
      </w:r>
      <w:r w:rsidR="00DE696B">
        <w:rPr>
          <w:rFonts w:ascii="Arial" w:hAnsi="Arial" w:cs="Arial"/>
          <w:sz w:val="24"/>
          <w:szCs w:val="24"/>
          <w:lang w:val="en-US"/>
        </w:rPr>
        <w:t xml:space="preserve"> might monopolize the man-made meat </w:t>
      </w:r>
      <w:r w:rsidR="009A61A8">
        <w:rPr>
          <w:rFonts w:ascii="Arial" w:hAnsi="Arial" w:cs="Arial"/>
          <w:sz w:val="24"/>
          <w:szCs w:val="24"/>
          <w:lang w:val="en-US"/>
        </w:rPr>
        <w:t xml:space="preserve">market </w:t>
      </w:r>
      <w:r w:rsidR="00F92C3A">
        <w:rPr>
          <w:rFonts w:ascii="Arial" w:hAnsi="Arial" w:cs="Arial"/>
          <w:sz w:val="24"/>
          <w:szCs w:val="24"/>
          <w:lang w:val="en-US"/>
        </w:rPr>
        <w:t xml:space="preserve">(Newton and </w:t>
      </w:r>
      <w:proofErr w:type="spellStart"/>
      <w:r w:rsidR="00F92C3A">
        <w:rPr>
          <w:rFonts w:ascii="Arial" w:hAnsi="Arial" w:cs="Arial"/>
          <w:sz w:val="24"/>
          <w:szCs w:val="24"/>
          <w:lang w:val="en-US"/>
        </w:rPr>
        <w:t>Blaustein-Rejto</w:t>
      </w:r>
      <w:proofErr w:type="spellEnd"/>
      <w:r w:rsidR="00F92C3A">
        <w:rPr>
          <w:rFonts w:ascii="Arial" w:hAnsi="Arial" w:cs="Arial"/>
          <w:sz w:val="24"/>
          <w:szCs w:val="24"/>
          <w:lang w:val="en-US"/>
        </w:rPr>
        <w:t>, 2021).</w:t>
      </w:r>
      <w:r w:rsidR="00AC4610">
        <w:rPr>
          <w:rFonts w:ascii="Arial" w:hAnsi="Arial" w:cs="Arial"/>
          <w:sz w:val="24"/>
          <w:szCs w:val="24"/>
          <w:lang w:val="en-US"/>
        </w:rPr>
        <w:t xml:space="preserve"> </w:t>
      </w:r>
      <w:r w:rsidR="00265F64">
        <w:rPr>
          <w:rFonts w:ascii="Arial" w:hAnsi="Arial" w:cs="Arial"/>
          <w:sz w:val="24"/>
          <w:szCs w:val="24"/>
          <w:lang w:val="en-US"/>
        </w:rPr>
        <w:t xml:space="preserve"> </w:t>
      </w:r>
    </w:p>
    <w:p w14:paraId="46DF4ACF" w14:textId="77777777" w:rsidR="00632AA6" w:rsidRPr="00544B67" w:rsidRDefault="00632AA6" w:rsidP="00AF65C9">
      <w:pPr>
        <w:spacing w:after="0" w:line="360" w:lineRule="auto"/>
        <w:jc w:val="both"/>
        <w:rPr>
          <w:rFonts w:ascii="Arial" w:hAnsi="Arial" w:cs="Arial"/>
          <w:sz w:val="24"/>
          <w:szCs w:val="24"/>
          <w:lang w:val="en-US"/>
        </w:rPr>
      </w:pPr>
    </w:p>
    <w:p w14:paraId="24FFBDA8" w14:textId="2F4E0343" w:rsidR="00544B67" w:rsidRDefault="00544B67" w:rsidP="00541543">
      <w:pPr>
        <w:spacing w:line="360" w:lineRule="auto"/>
        <w:jc w:val="both"/>
        <w:rPr>
          <w:rFonts w:ascii="Arial" w:hAnsi="Arial" w:cs="Arial"/>
          <w:b/>
          <w:bCs/>
          <w:i/>
          <w:iCs/>
          <w:sz w:val="24"/>
          <w:szCs w:val="24"/>
          <w:lang w:val="en-US"/>
        </w:rPr>
      </w:pPr>
      <w:r>
        <w:rPr>
          <w:rFonts w:ascii="Arial" w:hAnsi="Arial" w:cs="Arial"/>
          <w:b/>
          <w:bCs/>
          <w:i/>
          <w:iCs/>
          <w:sz w:val="24"/>
          <w:szCs w:val="24"/>
          <w:lang w:val="en-US"/>
        </w:rPr>
        <w:t>Economical</w:t>
      </w:r>
    </w:p>
    <w:p w14:paraId="37CB22AC" w14:textId="7F3D1472" w:rsidR="00E87115" w:rsidRPr="00EF25A4" w:rsidRDefault="00DD4201" w:rsidP="00A37539">
      <w:pPr>
        <w:spacing w:after="0" w:line="360" w:lineRule="auto"/>
        <w:jc w:val="both"/>
        <w:rPr>
          <w:rFonts w:ascii="Arial" w:hAnsi="Arial" w:cs="Arial"/>
          <w:sz w:val="24"/>
          <w:szCs w:val="24"/>
          <w:lang w:val="en-US"/>
        </w:rPr>
      </w:pPr>
      <w:r>
        <w:rPr>
          <w:rFonts w:ascii="Arial" w:hAnsi="Arial" w:cs="Arial"/>
          <w:sz w:val="24"/>
          <w:szCs w:val="24"/>
          <w:lang w:val="en-US"/>
        </w:rPr>
        <w:t xml:space="preserve">Davis (2016) </w:t>
      </w:r>
      <w:r w:rsidR="00AF65C9">
        <w:rPr>
          <w:rFonts w:ascii="Arial" w:hAnsi="Arial" w:cs="Arial"/>
          <w:sz w:val="24"/>
          <w:szCs w:val="24"/>
          <w:lang w:val="en-US"/>
        </w:rPr>
        <w:t>stated</w:t>
      </w:r>
      <w:r>
        <w:rPr>
          <w:rFonts w:ascii="Arial" w:hAnsi="Arial" w:cs="Arial"/>
          <w:sz w:val="24"/>
          <w:szCs w:val="24"/>
          <w:lang w:val="en-US"/>
        </w:rPr>
        <w:t xml:space="preserve"> that if meat-eating</w:t>
      </w:r>
      <w:r w:rsidR="006A233C">
        <w:rPr>
          <w:rFonts w:ascii="Arial" w:hAnsi="Arial" w:cs="Arial"/>
          <w:sz w:val="24"/>
          <w:szCs w:val="24"/>
          <w:lang w:val="en-US"/>
        </w:rPr>
        <w:t xml:space="preserve"> </w:t>
      </w:r>
      <w:r>
        <w:rPr>
          <w:rFonts w:ascii="Arial" w:hAnsi="Arial" w:cs="Arial"/>
          <w:sz w:val="24"/>
          <w:szCs w:val="24"/>
          <w:lang w:val="en-US"/>
        </w:rPr>
        <w:t>contin</w:t>
      </w:r>
      <w:r w:rsidR="000E1047">
        <w:rPr>
          <w:rFonts w:ascii="Arial" w:hAnsi="Arial" w:cs="Arial"/>
          <w:sz w:val="24"/>
          <w:szCs w:val="24"/>
          <w:lang w:val="en-US"/>
        </w:rPr>
        <w:t>ues</w:t>
      </w:r>
      <w:r>
        <w:rPr>
          <w:rFonts w:ascii="Arial" w:hAnsi="Arial" w:cs="Arial"/>
          <w:sz w:val="24"/>
          <w:szCs w:val="24"/>
          <w:lang w:val="en-US"/>
        </w:rPr>
        <w:t xml:space="preserve">, </w:t>
      </w:r>
      <w:r w:rsidR="00AB2C56">
        <w:rPr>
          <w:rFonts w:ascii="Arial" w:hAnsi="Arial" w:cs="Arial"/>
          <w:sz w:val="24"/>
          <w:szCs w:val="24"/>
          <w:lang w:val="en-US"/>
        </w:rPr>
        <w:t>the “social damage cost of carbon emissions”</w:t>
      </w:r>
      <w:r>
        <w:rPr>
          <w:rFonts w:ascii="Arial" w:hAnsi="Arial" w:cs="Arial"/>
          <w:sz w:val="24"/>
          <w:szCs w:val="24"/>
          <w:lang w:val="en-US"/>
        </w:rPr>
        <w:t xml:space="preserve"> will </w:t>
      </w:r>
      <w:r w:rsidR="000E1047">
        <w:rPr>
          <w:rFonts w:ascii="Arial" w:hAnsi="Arial" w:cs="Arial"/>
          <w:sz w:val="24"/>
          <w:szCs w:val="24"/>
          <w:lang w:val="en-US"/>
        </w:rPr>
        <w:t xml:space="preserve">cost U.S. government </w:t>
      </w:r>
      <w:r w:rsidR="00B0538E">
        <w:rPr>
          <w:rFonts w:ascii="Arial" w:hAnsi="Arial" w:cs="Arial"/>
          <w:sz w:val="24"/>
          <w:szCs w:val="24"/>
          <w:lang w:val="en-US"/>
        </w:rPr>
        <w:t xml:space="preserve">over </w:t>
      </w:r>
      <w:r w:rsidR="00967B1F">
        <w:rPr>
          <w:rFonts w:ascii="Arial" w:hAnsi="Arial" w:cs="Arial"/>
          <w:sz w:val="24"/>
          <w:szCs w:val="24"/>
          <w:lang w:val="en-US"/>
        </w:rPr>
        <w:t>$200 billion per year</w:t>
      </w:r>
      <w:r w:rsidR="00AF65C9">
        <w:rPr>
          <w:rFonts w:ascii="Arial" w:hAnsi="Arial" w:cs="Arial"/>
          <w:sz w:val="24"/>
          <w:szCs w:val="24"/>
          <w:lang w:val="en-US"/>
        </w:rPr>
        <w:t>,</w:t>
      </w:r>
      <w:r w:rsidR="00967B1F">
        <w:rPr>
          <w:rFonts w:ascii="Arial" w:hAnsi="Arial" w:cs="Arial"/>
          <w:sz w:val="24"/>
          <w:szCs w:val="24"/>
          <w:lang w:val="en-US"/>
        </w:rPr>
        <w:t xml:space="preserve"> and the amount will accumulate to $1.6 trillion by 2050</w:t>
      </w:r>
      <w:r w:rsidR="00AB2C56">
        <w:rPr>
          <w:rFonts w:ascii="Arial" w:hAnsi="Arial" w:cs="Arial"/>
          <w:sz w:val="24"/>
          <w:szCs w:val="24"/>
          <w:lang w:val="en-US"/>
        </w:rPr>
        <w:t xml:space="preserve">. </w:t>
      </w:r>
      <w:r w:rsidR="00B0538E">
        <w:rPr>
          <w:rFonts w:ascii="Arial" w:hAnsi="Arial" w:cs="Arial"/>
          <w:sz w:val="24"/>
          <w:szCs w:val="24"/>
          <w:lang w:val="en-US"/>
        </w:rPr>
        <w:t>B</w:t>
      </w:r>
      <w:r w:rsidR="00AF65C9">
        <w:rPr>
          <w:rFonts w:ascii="Arial" w:hAnsi="Arial" w:cs="Arial"/>
          <w:sz w:val="24"/>
          <w:szCs w:val="24"/>
          <w:lang w:val="en-US"/>
        </w:rPr>
        <w:t>ut</w:t>
      </w:r>
      <w:r w:rsidR="00AE4FA4">
        <w:rPr>
          <w:rFonts w:ascii="Arial" w:hAnsi="Arial" w:cs="Arial"/>
          <w:sz w:val="24"/>
          <w:szCs w:val="24"/>
          <w:lang w:val="en-US"/>
        </w:rPr>
        <w:t xml:space="preserve"> there are contradictive views. </w:t>
      </w:r>
      <w:r w:rsidR="00EF25A4">
        <w:rPr>
          <w:rFonts w:ascii="Arial" w:hAnsi="Arial" w:cs="Arial"/>
          <w:sz w:val="24"/>
          <w:szCs w:val="24"/>
          <w:lang w:val="en-US"/>
        </w:rPr>
        <w:t xml:space="preserve">Newton and </w:t>
      </w:r>
      <w:proofErr w:type="spellStart"/>
      <w:r w:rsidR="00EF25A4">
        <w:rPr>
          <w:rFonts w:ascii="Arial" w:hAnsi="Arial" w:cs="Arial"/>
          <w:sz w:val="24"/>
          <w:szCs w:val="24"/>
          <w:lang w:val="en-US"/>
        </w:rPr>
        <w:t>Blaustein-Rejto</w:t>
      </w:r>
      <w:proofErr w:type="spellEnd"/>
      <w:r w:rsidR="00EF25A4">
        <w:rPr>
          <w:rFonts w:ascii="Arial" w:hAnsi="Arial" w:cs="Arial"/>
          <w:sz w:val="24"/>
          <w:szCs w:val="24"/>
          <w:lang w:val="en-US"/>
        </w:rPr>
        <w:t xml:space="preserve"> (2021) showed that decrease in meat demand </w:t>
      </w:r>
      <w:r w:rsidR="00AE4FA4">
        <w:rPr>
          <w:rFonts w:ascii="Arial" w:hAnsi="Arial" w:cs="Arial"/>
          <w:sz w:val="24"/>
          <w:szCs w:val="24"/>
          <w:lang w:val="en-US"/>
        </w:rPr>
        <w:t>will</w:t>
      </w:r>
      <w:r w:rsidR="00EF25A4">
        <w:rPr>
          <w:rFonts w:ascii="Arial" w:hAnsi="Arial" w:cs="Arial"/>
          <w:sz w:val="24"/>
          <w:szCs w:val="24"/>
          <w:lang w:val="en-US"/>
        </w:rPr>
        <w:t xml:space="preserve"> </w:t>
      </w:r>
      <w:r w:rsidR="00017201">
        <w:rPr>
          <w:rFonts w:ascii="Arial" w:hAnsi="Arial" w:cs="Arial"/>
          <w:sz w:val="24"/>
          <w:szCs w:val="24"/>
          <w:lang w:val="en-US"/>
        </w:rPr>
        <w:t>affect</w:t>
      </w:r>
      <w:r w:rsidR="00AB2C56">
        <w:rPr>
          <w:rFonts w:ascii="Arial" w:hAnsi="Arial" w:cs="Arial"/>
          <w:sz w:val="24"/>
          <w:szCs w:val="24"/>
          <w:lang w:val="en-US"/>
        </w:rPr>
        <w:t xml:space="preserve"> the</w:t>
      </w:r>
      <w:r w:rsidR="00EF25A4">
        <w:rPr>
          <w:rFonts w:ascii="Arial" w:hAnsi="Arial" w:cs="Arial"/>
          <w:sz w:val="24"/>
          <w:szCs w:val="24"/>
          <w:lang w:val="en-US"/>
        </w:rPr>
        <w:t xml:space="preserve"> income and livelihoods of </w:t>
      </w:r>
      <w:r w:rsidR="00F62366">
        <w:rPr>
          <w:rFonts w:ascii="Arial" w:hAnsi="Arial" w:cs="Arial"/>
          <w:sz w:val="24"/>
          <w:szCs w:val="24"/>
          <w:lang w:val="en-US"/>
        </w:rPr>
        <w:t>ranchers and farmers.</w:t>
      </w:r>
      <w:r w:rsidR="00EF25A4">
        <w:rPr>
          <w:rFonts w:ascii="Arial" w:hAnsi="Arial" w:cs="Arial"/>
          <w:sz w:val="24"/>
          <w:szCs w:val="24"/>
          <w:lang w:val="en-US"/>
        </w:rPr>
        <w:t xml:space="preserve"> </w:t>
      </w:r>
      <w:r w:rsidR="00AB2C56">
        <w:rPr>
          <w:rFonts w:ascii="Arial" w:hAnsi="Arial" w:cs="Arial"/>
          <w:sz w:val="24"/>
          <w:szCs w:val="24"/>
          <w:lang w:val="en-US"/>
        </w:rPr>
        <w:t>G</w:t>
      </w:r>
      <w:r w:rsidR="00EF25A4">
        <w:rPr>
          <w:rFonts w:ascii="Arial" w:hAnsi="Arial" w:cs="Arial"/>
          <w:sz w:val="24"/>
          <w:szCs w:val="24"/>
          <w:lang w:val="en-US"/>
        </w:rPr>
        <w:t xml:space="preserve">overnments should subsidize the </w:t>
      </w:r>
      <w:r w:rsidR="00A85DDD">
        <w:rPr>
          <w:rFonts w:ascii="Arial" w:hAnsi="Arial" w:cs="Arial"/>
          <w:sz w:val="24"/>
          <w:szCs w:val="24"/>
          <w:lang w:val="en-US"/>
        </w:rPr>
        <w:t xml:space="preserve">meat-agriculture </w:t>
      </w:r>
      <w:r w:rsidR="00EF25A4">
        <w:rPr>
          <w:rFonts w:ascii="Arial" w:hAnsi="Arial" w:cs="Arial"/>
          <w:sz w:val="24"/>
          <w:szCs w:val="24"/>
          <w:lang w:val="en-US"/>
        </w:rPr>
        <w:t xml:space="preserve">industries to transit to alternative-meat </w:t>
      </w:r>
      <w:r w:rsidR="00AB2C56">
        <w:rPr>
          <w:rFonts w:ascii="Arial" w:hAnsi="Arial" w:cs="Arial"/>
          <w:sz w:val="24"/>
          <w:szCs w:val="24"/>
          <w:lang w:val="en-US"/>
        </w:rPr>
        <w:t>manufacturing</w:t>
      </w:r>
      <w:r w:rsidR="00A85DDD">
        <w:rPr>
          <w:rFonts w:ascii="Arial" w:hAnsi="Arial" w:cs="Arial"/>
          <w:sz w:val="24"/>
          <w:szCs w:val="24"/>
          <w:lang w:val="en-US"/>
        </w:rPr>
        <w:t>. However, it is also</w:t>
      </w:r>
      <w:r w:rsidR="00A37539">
        <w:rPr>
          <w:rFonts w:ascii="Arial" w:hAnsi="Arial" w:cs="Arial"/>
          <w:sz w:val="24"/>
          <w:szCs w:val="24"/>
          <w:lang w:val="en-US"/>
        </w:rPr>
        <w:t xml:space="preserve"> arguable that no one can foresee accurately the moving trend of man-made meat that </w:t>
      </w:r>
      <w:r w:rsidR="00A85DDD">
        <w:rPr>
          <w:rFonts w:ascii="Arial" w:hAnsi="Arial" w:cs="Arial"/>
          <w:sz w:val="24"/>
          <w:szCs w:val="24"/>
          <w:lang w:val="en-US"/>
        </w:rPr>
        <w:t xml:space="preserve">it </w:t>
      </w:r>
      <w:r w:rsidR="00A37539">
        <w:rPr>
          <w:rFonts w:ascii="Arial" w:hAnsi="Arial" w:cs="Arial"/>
          <w:sz w:val="24"/>
          <w:szCs w:val="24"/>
          <w:lang w:val="en-US"/>
        </w:rPr>
        <w:t>will take up a large portion of consumption. If real-meat farmers made investments to transit and ended up to be under expectation, they will suffer from capital loss</w:t>
      </w:r>
      <w:r w:rsidR="00764618">
        <w:rPr>
          <w:rFonts w:ascii="Arial" w:hAnsi="Arial" w:cs="Arial"/>
          <w:sz w:val="24"/>
          <w:szCs w:val="24"/>
          <w:lang w:val="en-US"/>
        </w:rPr>
        <w:t xml:space="preserve"> and fall between two stools</w:t>
      </w:r>
      <w:r w:rsidR="00A37539">
        <w:rPr>
          <w:rFonts w:ascii="Arial" w:hAnsi="Arial" w:cs="Arial"/>
          <w:sz w:val="24"/>
          <w:szCs w:val="24"/>
          <w:lang w:val="en-US"/>
        </w:rPr>
        <w:t xml:space="preserve">. </w:t>
      </w:r>
      <w:r w:rsidR="00477EA2">
        <w:rPr>
          <w:rFonts w:ascii="Arial" w:hAnsi="Arial" w:cs="Arial"/>
          <w:sz w:val="24"/>
          <w:szCs w:val="24"/>
          <w:lang w:val="en-US"/>
        </w:rPr>
        <w:t>Up to recent, there</w:t>
      </w:r>
      <w:r w:rsidR="00E87115">
        <w:rPr>
          <w:rFonts w:ascii="Arial" w:hAnsi="Arial" w:cs="Arial"/>
          <w:sz w:val="24"/>
          <w:szCs w:val="24"/>
          <w:lang w:val="en-US"/>
        </w:rPr>
        <w:t xml:space="preserve"> </w:t>
      </w:r>
      <w:r w:rsidR="003D4338">
        <w:rPr>
          <w:rFonts w:ascii="Arial" w:hAnsi="Arial" w:cs="Arial"/>
          <w:sz w:val="24"/>
          <w:szCs w:val="24"/>
          <w:lang w:val="en-US"/>
        </w:rPr>
        <w:t>are</w:t>
      </w:r>
      <w:r w:rsidR="00E87115">
        <w:rPr>
          <w:rFonts w:ascii="Arial" w:hAnsi="Arial" w:cs="Arial"/>
          <w:sz w:val="24"/>
          <w:szCs w:val="24"/>
          <w:lang w:val="en-US"/>
        </w:rPr>
        <w:t xml:space="preserve"> no </w:t>
      </w:r>
      <w:r w:rsidR="00AE4FA4">
        <w:rPr>
          <w:rFonts w:ascii="Arial" w:hAnsi="Arial" w:cs="Arial"/>
          <w:sz w:val="24"/>
          <w:szCs w:val="24"/>
          <w:lang w:val="en-US"/>
        </w:rPr>
        <w:t xml:space="preserve">official </w:t>
      </w:r>
      <w:r w:rsidR="00E87115">
        <w:rPr>
          <w:rFonts w:ascii="Arial" w:hAnsi="Arial" w:cs="Arial"/>
          <w:sz w:val="24"/>
          <w:szCs w:val="24"/>
          <w:lang w:val="en-US"/>
        </w:rPr>
        <w:t xml:space="preserve">economic </w:t>
      </w:r>
      <w:r w:rsidR="00A85DDD">
        <w:rPr>
          <w:rFonts w:ascii="Arial" w:hAnsi="Arial" w:cs="Arial"/>
          <w:sz w:val="24"/>
          <w:szCs w:val="24"/>
          <w:lang w:val="en-US"/>
        </w:rPr>
        <w:t>analyses</w:t>
      </w:r>
      <w:r w:rsidR="00E87115">
        <w:rPr>
          <w:rFonts w:ascii="Arial" w:hAnsi="Arial" w:cs="Arial"/>
          <w:sz w:val="24"/>
          <w:szCs w:val="24"/>
          <w:lang w:val="en-US"/>
        </w:rPr>
        <w:t xml:space="preserve"> </w:t>
      </w:r>
      <w:r w:rsidR="00AE4FA4">
        <w:rPr>
          <w:rFonts w:ascii="Arial" w:hAnsi="Arial" w:cs="Arial"/>
          <w:sz w:val="24"/>
          <w:szCs w:val="24"/>
          <w:lang w:val="en-US"/>
        </w:rPr>
        <w:t>to aid</w:t>
      </w:r>
      <w:r w:rsidR="00E87115">
        <w:rPr>
          <w:rFonts w:ascii="Arial" w:hAnsi="Arial" w:cs="Arial"/>
          <w:sz w:val="24"/>
          <w:szCs w:val="24"/>
          <w:lang w:val="en-US"/>
        </w:rPr>
        <w:t xml:space="preserve"> animal-agriculture </w:t>
      </w:r>
      <w:r w:rsidR="00477EA2">
        <w:rPr>
          <w:rFonts w:ascii="Arial" w:hAnsi="Arial" w:cs="Arial"/>
          <w:sz w:val="24"/>
          <w:szCs w:val="24"/>
          <w:lang w:val="en-US"/>
        </w:rPr>
        <w:t>participants</w:t>
      </w:r>
      <w:r w:rsidR="00E87115">
        <w:rPr>
          <w:rFonts w:ascii="Arial" w:hAnsi="Arial" w:cs="Arial"/>
          <w:sz w:val="24"/>
          <w:szCs w:val="24"/>
          <w:lang w:val="en-US"/>
        </w:rPr>
        <w:t xml:space="preserve"> to </w:t>
      </w:r>
      <w:r w:rsidR="00A85DDD">
        <w:rPr>
          <w:rFonts w:ascii="Arial" w:hAnsi="Arial" w:cs="Arial"/>
          <w:sz w:val="24"/>
          <w:szCs w:val="24"/>
          <w:lang w:val="en-US"/>
        </w:rPr>
        <w:t xml:space="preserve">help </w:t>
      </w:r>
      <w:r w:rsidR="00E87115">
        <w:rPr>
          <w:rFonts w:ascii="Arial" w:hAnsi="Arial" w:cs="Arial"/>
          <w:sz w:val="24"/>
          <w:szCs w:val="24"/>
          <w:lang w:val="en-US"/>
        </w:rPr>
        <w:t>consider</w:t>
      </w:r>
      <w:r w:rsidR="00AE4FA4">
        <w:rPr>
          <w:rFonts w:ascii="Arial" w:hAnsi="Arial" w:cs="Arial"/>
          <w:sz w:val="24"/>
          <w:szCs w:val="24"/>
          <w:lang w:val="en-US"/>
        </w:rPr>
        <w:t>ing</w:t>
      </w:r>
      <w:r w:rsidR="00E87115">
        <w:rPr>
          <w:rFonts w:ascii="Arial" w:hAnsi="Arial" w:cs="Arial"/>
          <w:sz w:val="24"/>
          <w:szCs w:val="24"/>
          <w:lang w:val="en-US"/>
        </w:rPr>
        <w:t xml:space="preserve"> transitions. </w:t>
      </w:r>
    </w:p>
    <w:p w14:paraId="1603DB08" w14:textId="77777777" w:rsidR="00544B67" w:rsidRPr="00544B67" w:rsidRDefault="00544B67" w:rsidP="00541543">
      <w:pPr>
        <w:spacing w:line="360" w:lineRule="auto"/>
        <w:jc w:val="both"/>
        <w:rPr>
          <w:rFonts w:ascii="Arial" w:hAnsi="Arial" w:cs="Arial"/>
          <w:sz w:val="24"/>
          <w:szCs w:val="24"/>
          <w:lang w:val="en-US"/>
        </w:rPr>
      </w:pPr>
    </w:p>
    <w:p w14:paraId="7E4C9127" w14:textId="1A85CEA9" w:rsidR="00544B67" w:rsidRDefault="00544B67" w:rsidP="00541543">
      <w:pPr>
        <w:spacing w:line="360" w:lineRule="auto"/>
        <w:jc w:val="both"/>
        <w:rPr>
          <w:rFonts w:ascii="Arial" w:hAnsi="Arial" w:cs="Arial"/>
          <w:b/>
          <w:bCs/>
          <w:i/>
          <w:iCs/>
          <w:sz w:val="24"/>
          <w:szCs w:val="24"/>
          <w:lang w:val="en-US"/>
        </w:rPr>
      </w:pPr>
      <w:r>
        <w:rPr>
          <w:rFonts w:ascii="Arial" w:hAnsi="Arial" w:cs="Arial"/>
          <w:b/>
          <w:bCs/>
          <w:i/>
          <w:iCs/>
          <w:sz w:val="24"/>
          <w:szCs w:val="24"/>
          <w:lang w:val="en-US"/>
        </w:rPr>
        <w:t>Legal</w:t>
      </w:r>
    </w:p>
    <w:p w14:paraId="3002BADC" w14:textId="673EAF66" w:rsidR="00F955F9" w:rsidRDefault="00F955F9" w:rsidP="00410833">
      <w:pPr>
        <w:spacing w:after="0" w:line="360" w:lineRule="auto"/>
        <w:jc w:val="both"/>
        <w:rPr>
          <w:rFonts w:ascii="Arial" w:hAnsi="Arial" w:cs="Arial"/>
          <w:sz w:val="24"/>
          <w:szCs w:val="24"/>
          <w:lang w:val="en-US"/>
        </w:rPr>
      </w:pPr>
      <w:r>
        <w:rPr>
          <w:rFonts w:ascii="Arial" w:hAnsi="Arial" w:cs="Arial"/>
          <w:sz w:val="24"/>
          <w:szCs w:val="24"/>
          <w:lang w:val="en-US"/>
        </w:rPr>
        <w:t xml:space="preserve">The regulatory framework for novel food safety </w:t>
      </w:r>
      <w:r w:rsidR="003D4338">
        <w:rPr>
          <w:rFonts w:ascii="Arial" w:hAnsi="Arial" w:cs="Arial"/>
          <w:sz w:val="24"/>
          <w:szCs w:val="24"/>
          <w:lang w:val="en-US"/>
        </w:rPr>
        <w:t>was</w:t>
      </w:r>
      <w:r>
        <w:rPr>
          <w:rFonts w:ascii="Arial" w:hAnsi="Arial" w:cs="Arial"/>
          <w:sz w:val="24"/>
          <w:szCs w:val="24"/>
          <w:lang w:val="en-US"/>
        </w:rPr>
        <w:t xml:space="preserve"> laid down in the food standards </w:t>
      </w:r>
      <w:r w:rsidR="00487DF7">
        <w:rPr>
          <w:rFonts w:ascii="Arial" w:hAnsi="Arial" w:cs="Arial"/>
          <w:sz w:val="24"/>
          <w:szCs w:val="24"/>
          <w:lang w:val="en-US"/>
        </w:rPr>
        <w:t>around the world, especially in</w:t>
      </w:r>
      <w:r w:rsidR="00606C0C">
        <w:rPr>
          <w:rFonts w:ascii="Arial" w:hAnsi="Arial" w:cs="Arial"/>
          <w:sz w:val="24"/>
          <w:szCs w:val="24"/>
          <w:lang w:val="en-US"/>
        </w:rPr>
        <w:t xml:space="preserve"> </w:t>
      </w:r>
      <w:r w:rsidR="000F1592">
        <w:rPr>
          <w:rFonts w:ascii="Arial" w:hAnsi="Arial" w:cs="Arial"/>
          <w:sz w:val="24"/>
          <w:szCs w:val="24"/>
          <w:lang w:val="en-US"/>
        </w:rPr>
        <w:t>p</w:t>
      </w:r>
      <w:r w:rsidR="00606C0C">
        <w:rPr>
          <w:rFonts w:ascii="Arial" w:hAnsi="Arial" w:cs="Arial"/>
          <w:sz w:val="24"/>
          <w:szCs w:val="24"/>
          <w:lang w:val="en-US"/>
        </w:rPr>
        <w:t xml:space="preserve">roduction </w:t>
      </w:r>
      <w:r w:rsidR="000F1592">
        <w:rPr>
          <w:rFonts w:ascii="Arial" w:hAnsi="Arial" w:cs="Arial"/>
          <w:sz w:val="24"/>
          <w:szCs w:val="24"/>
          <w:lang w:val="en-US"/>
        </w:rPr>
        <w:t xml:space="preserve">standards </w:t>
      </w:r>
      <w:r w:rsidR="00606C0C">
        <w:rPr>
          <w:rFonts w:ascii="Arial" w:hAnsi="Arial" w:cs="Arial"/>
          <w:sz w:val="24"/>
          <w:szCs w:val="24"/>
          <w:lang w:val="en-US"/>
        </w:rPr>
        <w:t>and labelling</w:t>
      </w:r>
      <w:r w:rsidR="000F1592">
        <w:rPr>
          <w:rFonts w:ascii="Arial" w:hAnsi="Arial" w:cs="Arial"/>
          <w:sz w:val="24"/>
          <w:szCs w:val="24"/>
          <w:lang w:val="en-US"/>
        </w:rPr>
        <w:t>.</w:t>
      </w:r>
      <w:r w:rsidR="00606C0C">
        <w:rPr>
          <w:rFonts w:ascii="Arial" w:hAnsi="Arial" w:cs="Arial"/>
          <w:sz w:val="24"/>
          <w:szCs w:val="24"/>
          <w:lang w:val="en-US"/>
        </w:rPr>
        <w:t xml:space="preserve"> </w:t>
      </w:r>
      <w:r w:rsidR="00CE32E7">
        <w:rPr>
          <w:rFonts w:ascii="Arial" w:hAnsi="Arial" w:cs="Arial"/>
          <w:sz w:val="24"/>
          <w:szCs w:val="24"/>
          <w:lang w:val="en-US"/>
        </w:rPr>
        <w:t xml:space="preserve">Descriptions on man-made meat labels are having higher </w:t>
      </w:r>
      <w:r w:rsidR="000F1592">
        <w:rPr>
          <w:rFonts w:ascii="Arial" w:hAnsi="Arial" w:cs="Arial"/>
          <w:sz w:val="24"/>
          <w:szCs w:val="24"/>
          <w:lang w:val="en-US"/>
        </w:rPr>
        <w:t xml:space="preserve">legal </w:t>
      </w:r>
      <w:r w:rsidR="00574C48">
        <w:rPr>
          <w:rFonts w:ascii="Arial" w:hAnsi="Arial" w:cs="Arial"/>
          <w:sz w:val="24"/>
          <w:szCs w:val="24"/>
          <w:lang w:val="en-US"/>
        </w:rPr>
        <w:t>requirements</w:t>
      </w:r>
      <w:r w:rsidR="00CE32E7">
        <w:rPr>
          <w:rFonts w:ascii="Arial" w:hAnsi="Arial" w:cs="Arial"/>
          <w:sz w:val="24"/>
          <w:szCs w:val="24"/>
          <w:lang w:val="en-US"/>
        </w:rPr>
        <w:t xml:space="preserve"> than </w:t>
      </w:r>
      <w:r w:rsidR="000F1592">
        <w:rPr>
          <w:rFonts w:ascii="Arial" w:hAnsi="Arial" w:cs="Arial"/>
          <w:sz w:val="24"/>
          <w:szCs w:val="24"/>
          <w:lang w:val="en-US"/>
        </w:rPr>
        <w:t xml:space="preserve">those on </w:t>
      </w:r>
      <w:r w:rsidR="00CE32E7">
        <w:rPr>
          <w:rFonts w:ascii="Arial" w:hAnsi="Arial" w:cs="Arial"/>
          <w:sz w:val="24"/>
          <w:szCs w:val="24"/>
          <w:lang w:val="en-US"/>
        </w:rPr>
        <w:t>real meat (Martin, 2021).</w:t>
      </w:r>
      <w:r w:rsidR="00FF3BC5">
        <w:rPr>
          <w:rFonts w:ascii="Arial" w:hAnsi="Arial" w:cs="Arial"/>
          <w:sz w:val="24"/>
          <w:szCs w:val="24"/>
          <w:lang w:val="en-US"/>
        </w:rPr>
        <w:t xml:space="preserve"> China is also exerting strict rules in plant-based food regulatory system.</w:t>
      </w:r>
      <w:r w:rsidR="00CE32E7">
        <w:rPr>
          <w:rFonts w:ascii="Arial" w:hAnsi="Arial" w:cs="Arial"/>
          <w:sz w:val="24"/>
          <w:szCs w:val="24"/>
          <w:lang w:val="en-US"/>
        </w:rPr>
        <w:t xml:space="preserve"> </w:t>
      </w:r>
      <w:r w:rsidR="00CD1443">
        <w:rPr>
          <w:rFonts w:ascii="Arial" w:hAnsi="Arial" w:cs="Arial"/>
          <w:sz w:val="24"/>
          <w:szCs w:val="24"/>
          <w:lang w:val="en-US"/>
        </w:rPr>
        <w:t>Foreign imported foods once landed in China</w:t>
      </w:r>
      <w:r w:rsidR="007B0753">
        <w:rPr>
          <w:rFonts w:ascii="Arial" w:hAnsi="Arial" w:cs="Arial"/>
          <w:sz w:val="24"/>
          <w:szCs w:val="24"/>
          <w:lang w:val="en-US"/>
        </w:rPr>
        <w:t>, they</w:t>
      </w:r>
      <w:r w:rsidR="00CD1443">
        <w:rPr>
          <w:rFonts w:ascii="Arial" w:hAnsi="Arial" w:cs="Arial"/>
          <w:sz w:val="24"/>
          <w:szCs w:val="24"/>
          <w:lang w:val="en-US"/>
        </w:rPr>
        <w:t xml:space="preserve"> are examined </w:t>
      </w:r>
      <w:r w:rsidR="00B30328">
        <w:rPr>
          <w:rFonts w:ascii="Arial" w:hAnsi="Arial" w:cs="Arial"/>
          <w:sz w:val="24"/>
          <w:szCs w:val="24"/>
          <w:lang w:val="en-US"/>
        </w:rPr>
        <w:t>right on the spot.</w:t>
      </w:r>
      <w:r w:rsidR="007B0753">
        <w:rPr>
          <w:rFonts w:ascii="Arial" w:hAnsi="Arial" w:cs="Arial"/>
          <w:sz w:val="24"/>
          <w:szCs w:val="24"/>
          <w:lang w:val="en-US"/>
        </w:rPr>
        <w:t xml:space="preserve"> </w:t>
      </w:r>
    </w:p>
    <w:p w14:paraId="26A526C0" w14:textId="77777777" w:rsidR="00410833" w:rsidRPr="00F955F9" w:rsidRDefault="00410833" w:rsidP="00541543">
      <w:pPr>
        <w:spacing w:line="360" w:lineRule="auto"/>
        <w:jc w:val="both"/>
        <w:rPr>
          <w:rFonts w:ascii="Arial" w:hAnsi="Arial" w:cs="Arial"/>
          <w:sz w:val="24"/>
          <w:szCs w:val="24"/>
          <w:lang w:val="en-US"/>
        </w:rPr>
      </w:pPr>
    </w:p>
    <w:p w14:paraId="0FAEE0E0" w14:textId="77777777" w:rsidR="000F1592" w:rsidRDefault="000F1592" w:rsidP="00541543">
      <w:pPr>
        <w:spacing w:line="360" w:lineRule="auto"/>
        <w:jc w:val="both"/>
        <w:rPr>
          <w:rFonts w:ascii="Arial" w:hAnsi="Arial" w:cs="Arial"/>
          <w:b/>
          <w:bCs/>
          <w:sz w:val="32"/>
          <w:szCs w:val="32"/>
          <w:lang w:val="en-US"/>
        </w:rPr>
      </w:pPr>
    </w:p>
    <w:p w14:paraId="26C75F9F" w14:textId="7F157A11" w:rsidR="00387438" w:rsidRPr="00C40321" w:rsidRDefault="009E198A" w:rsidP="00541543">
      <w:pPr>
        <w:spacing w:line="360" w:lineRule="auto"/>
        <w:jc w:val="both"/>
        <w:rPr>
          <w:rFonts w:ascii="Arial" w:hAnsi="Arial" w:cs="Arial"/>
          <w:b/>
          <w:bCs/>
          <w:sz w:val="32"/>
          <w:szCs w:val="32"/>
          <w:lang w:val="en-US"/>
        </w:rPr>
      </w:pPr>
      <w:r>
        <w:rPr>
          <w:rFonts w:ascii="Arial" w:hAnsi="Arial" w:cs="Arial"/>
          <w:b/>
          <w:bCs/>
          <w:sz w:val="32"/>
          <w:szCs w:val="32"/>
          <w:lang w:val="en-US"/>
        </w:rPr>
        <w:lastRenderedPageBreak/>
        <w:t>5</w:t>
      </w:r>
      <w:r w:rsidR="00387438" w:rsidRPr="00387438">
        <w:rPr>
          <w:rFonts w:ascii="Arial" w:hAnsi="Arial" w:cs="Arial"/>
          <w:b/>
          <w:bCs/>
          <w:sz w:val="32"/>
          <w:szCs w:val="32"/>
          <w:lang w:val="en-US"/>
        </w:rPr>
        <w:t xml:space="preserve">. Strategy Generation </w:t>
      </w:r>
    </w:p>
    <w:p w14:paraId="31759B63" w14:textId="549E913B" w:rsidR="00B30328" w:rsidRDefault="00D831E7" w:rsidP="00B30328">
      <w:pPr>
        <w:spacing w:after="0" w:line="360" w:lineRule="auto"/>
        <w:jc w:val="both"/>
        <w:rPr>
          <w:rFonts w:ascii="Arial" w:hAnsi="Arial" w:cs="Arial"/>
          <w:sz w:val="24"/>
          <w:szCs w:val="24"/>
          <w:lang w:val="en-US"/>
        </w:rPr>
      </w:pPr>
      <w:r>
        <w:rPr>
          <w:rFonts w:ascii="Arial" w:hAnsi="Arial" w:cs="Arial"/>
          <w:sz w:val="24"/>
          <w:szCs w:val="24"/>
          <w:lang w:val="en-US"/>
        </w:rPr>
        <w:t xml:space="preserve">After the internal and external audits were </w:t>
      </w:r>
      <w:r w:rsidR="00164442">
        <w:rPr>
          <w:rFonts w:ascii="Arial" w:hAnsi="Arial" w:cs="Arial"/>
          <w:sz w:val="24"/>
          <w:szCs w:val="24"/>
          <w:lang w:val="en-US"/>
        </w:rPr>
        <w:t>completed</w:t>
      </w:r>
      <w:r w:rsidR="00B30328">
        <w:rPr>
          <w:rFonts w:ascii="Arial" w:hAnsi="Arial" w:cs="Arial"/>
          <w:sz w:val="24"/>
          <w:szCs w:val="24"/>
          <w:lang w:val="en-US"/>
        </w:rPr>
        <w:t xml:space="preserve"> and situations were analyzed, new strategies can be generated for Beyond Meat’s future growth. </w:t>
      </w:r>
      <w:r w:rsidR="00164442">
        <w:rPr>
          <w:rFonts w:ascii="Arial" w:hAnsi="Arial" w:cs="Arial"/>
          <w:sz w:val="24"/>
          <w:szCs w:val="24"/>
          <w:lang w:val="en-US"/>
        </w:rPr>
        <w:t>Firstly</w:t>
      </w:r>
      <w:r w:rsidR="00B65696">
        <w:rPr>
          <w:rFonts w:ascii="Arial" w:hAnsi="Arial" w:cs="Arial"/>
          <w:sz w:val="24"/>
          <w:szCs w:val="24"/>
          <w:lang w:val="en-US"/>
        </w:rPr>
        <w:t xml:space="preserve">, a SWOT Analysis </w:t>
      </w:r>
      <w:r w:rsidR="00164442">
        <w:rPr>
          <w:rFonts w:ascii="Arial" w:hAnsi="Arial" w:cs="Arial"/>
          <w:sz w:val="24"/>
          <w:szCs w:val="24"/>
          <w:lang w:val="en-US"/>
        </w:rPr>
        <w:t>is needed</w:t>
      </w:r>
      <w:r w:rsidR="00B65696">
        <w:rPr>
          <w:rFonts w:ascii="Arial" w:hAnsi="Arial" w:cs="Arial"/>
          <w:sz w:val="24"/>
          <w:szCs w:val="24"/>
          <w:lang w:val="en-US"/>
        </w:rPr>
        <w:t xml:space="preserve"> for </w:t>
      </w:r>
      <w:r w:rsidR="00164442">
        <w:rPr>
          <w:rFonts w:ascii="Arial" w:hAnsi="Arial" w:cs="Arial"/>
          <w:sz w:val="24"/>
          <w:szCs w:val="24"/>
          <w:lang w:val="en-US"/>
        </w:rPr>
        <w:t>discovering</w:t>
      </w:r>
      <w:r w:rsidR="00B65696">
        <w:rPr>
          <w:rFonts w:ascii="Arial" w:hAnsi="Arial" w:cs="Arial"/>
          <w:sz w:val="24"/>
          <w:szCs w:val="24"/>
          <w:lang w:val="en-US"/>
        </w:rPr>
        <w:t xml:space="preserve"> Beyond Meat’s strengths, weaknesses, opportunities and threats. After that, a TOWS Strategic Alternatives Matrix will be developed for generating strategies.</w:t>
      </w:r>
    </w:p>
    <w:p w14:paraId="4FAB5E80" w14:textId="77777777" w:rsidR="00B65696" w:rsidRDefault="00B65696" w:rsidP="00B30328">
      <w:pPr>
        <w:spacing w:after="0" w:line="360" w:lineRule="auto"/>
        <w:jc w:val="both"/>
        <w:rPr>
          <w:rFonts w:ascii="Arial" w:hAnsi="Arial" w:cs="Arial"/>
          <w:sz w:val="24"/>
          <w:szCs w:val="24"/>
          <w:lang w:val="en-US"/>
        </w:rPr>
      </w:pPr>
    </w:p>
    <w:p w14:paraId="52E95AC7" w14:textId="5C9A9E71" w:rsidR="001D694C" w:rsidRPr="00D52A56" w:rsidRDefault="007347C2" w:rsidP="001D694C">
      <w:pPr>
        <w:spacing w:line="360" w:lineRule="auto"/>
        <w:jc w:val="both"/>
        <w:rPr>
          <w:rFonts w:ascii="Arial" w:hAnsi="Arial" w:cs="Arial"/>
          <w:b/>
          <w:bCs/>
          <w:sz w:val="28"/>
          <w:szCs w:val="28"/>
          <w:lang w:val="en-US"/>
        </w:rPr>
      </w:pPr>
      <w:r>
        <w:rPr>
          <w:rFonts w:ascii="Arial" w:hAnsi="Arial" w:cs="Arial"/>
          <w:b/>
          <w:bCs/>
          <w:sz w:val="28"/>
          <w:szCs w:val="28"/>
          <w:lang w:val="en-US"/>
        </w:rPr>
        <w:t>5</w:t>
      </w:r>
      <w:r w:rsidR="001D694C">
        <w:rPr>
          <w:rFonts w:ascii="Arial" w:hAnsi="Arial" w:cs="Arial"/>
          <w:b/>
          <w:bCs/>
          <w:sz w:val="28"/>
          <w:szCs w:val="28"/>
          <w:lang w:val="en-US"/>
        </w:rPr>
        <w:t>.</w:t>
      </w:r>
      <w:r>
        <w:rPr>
          <w:rFonts w:ascii="Arial" w:hAnsi="Arial" w:cs="Arial"/>
          <w:b/>
          <w:bCs/>
          <w:sz w:val="28"/>
          <w:szCs w:val="28"/>
          <w:lang w:val="en-US"/>
        </w:rPr>
        <w:t>1</w:t>
      </w:r>
      <w:r w:rsidR="001D694C">
        <w:rPr>
          <w:rFonts w:ascii="Arial" w:hAnsi="Arial" w:cs="Arial"/>
          <w:b/>
          <w:bCs/>
          <w:sz w:val="28"/>
          <w:szCs w:val="28"/>
          <w:lang w:val="en-US"/>
        </w:rPr>
        <w:t xml:space="preserve"> </w:t>
      </w:r>
      <w:r w:rsidR="001D694C" w:rsidRPr="00D52A56">
        <w:rPr>
          <w:rFonts w:ascii="Arial" w:hAnsi="Arial" w:cs="Arial"/>
          <w:b/>
          <w:bCs/>
          <w:sz w:val="28"/>
          <w:szCs w:val="28"/>
          <w:lang w:val="en-US"/>
        </w:rPr>
        <w:t>SWOT Analysis of Beyond Meat</w:t>
      </w:r>
    </w:p>
    <w:p w14:paraId="5D4C622D" w14:textId="70A8482E" w:rsidR="001D694C" w:rsidRDefault="00402809" w:rsidP="001D694C">
      <w:pPr>
        <w:spacing w:after="0" w:line="360" w:lineRule="auto"/>
        <w:jc w:val="both"/>
        <w:rPr>
          <w:rFonts w:ascii="Arial" w:hAnsi="Arial" w:cs="Arial"/>
          <w:sz w:val="24"/>
          <w:szCs w:val="24"/>
          <w:lang w:val="en-US"/>
        </w:rPr>
      </w:pPr>
      <w:r>
        <w:rPr>
          <w:rFonts w:ascii="Arial" w:hAnsi="Arial" w:cs="Arial"/>
          <w:sz w:val="24"/>
          <w:szCs w:val="24"/>
          <w:lang w:val="en-US"/>
        </w:rPr>
        <w:t>A</w:t>
      </w:r>
      <w:r w:rsidR="001D694C">
        <w:rPr>
          <w:rFonts w:ascii="Arial" w:hAnsi="Arial" w:cs="Arial"/>
          <w:sz w:val="24"/>
          <w:szCs w:val="24"/>
          <w:lang w:val="en-US"/>
        </w:rPr>
        <w:t xml:space="preserve"> SWOT Analysis </w:t>
      </w:r>
      <w:r w:rsidR="00226FA5">
        <w:rPr>
          <w:rFonts w:ascii="Arial" w:hAnsi="Arial" w:cs="Arial"/>
          <w:sz w:val="24"/>
          <w:szCs w:val="24"/>
          <w:lang w:val="en-US"/>
        </w:rPr>
        <w:t>is required for identifying the core competencies of Beyond Meat</w:t>
      </w:r>
      <w:r w:rsidR="009C220E">
        <w:rPr>
          <w:rFonts w:ascii="Arial" w:hAnsi="Arial" w:cs="Arial"/>
          <w:sz w:val="24"/>
          <w:szCs w:val="24"/>
          <w:lang w:val="en-US"/>
        </w:rPr>
        <w:t xml:space="preserve">, </w:t>
      </w:r>
      <w:r w:rsidR="00486536">
        <w:rPr>
          <w:rFonts w:ascii="Arial" w:hAnsi="Arial" w:cs="Arial"/>
          <w:sz w:val="24"/>
          <w:szCs w:val="24"/>
          <w:lang w:val="en-US"/>
        </w:rPr>
        <w:t>discovering</w:t>
      </w:r>
      <w:r w:rsidR="009C220E">
        <w:rPr>
          <w:rFonts w:ascii="Arial" w:hAnsi="Arial" w:cs="Arial"/>
          <w:sz w:val="24"/>
          <w:szCs w:val="24"/>
          <w:lang w:val="en-US"/>
        </w:rPr>
        <w:t xml:space="preserve"> </w:t>
      </w:r>
      <w:r w:rsidR="001D694C">
        <w:rPr>
          <w:rFonts w:ascii="Arial" w:hAnsi="Arial" w:cs="Arial"/>
          <w:sz w:val="24"/>
          <w:szCs w:val="24"/>
          <w:lang w:val="en-US"/>
        </w:rPr>
        <w:t xml:space="preserve">the company’s </w:t>
      </w:r>
      <w:r w:rsidR="009C220E">
        <w:rPr>
          <w:rFonts w:ascii="Arial" w:hAnsi="Arial" w:cs="Arial"/>
          <w:sz w:val="24"/>
          <w:szCs w:val="24"/>
          <w:lang w:val="en-US"/>
        </w:rPr>
        <w:t>major strengths</w:t>
      </w:r>
      <w:r w:rsidR="001D694C">
        <w:rPr>
          <w:rFonts w:ascii="Arial" w:hAnsi="Arial" w:cs="Arial"/>
          <w:sz w:val="24"/>
          <w:szCs w:val="24"/>
          <w:lang w:val="en-US"/>
        </w:rPr>
        <w:t xml:space="preserve"> of competitive advantage, </w:t>
      </w:r>
      <w:r w:rsidR="00486536">
        <w:rPr>
          <w:rFonts w:ascii="Arial" w:hAnsi="Arial" w:cs="Arial"/>
          <w:sz w:val="24"/>
          <w:szCs w:val="24"/>
          <w:lang w:val="en-US"/>
        </w:rPr>
        <w:t>covering</w:t>
      </w:r>
      <w:r w:rsidR="009C220E">
        <w:rPr>
          <w:rFonts w:ascii="Arial" w:hAnsi="Arial" w:cs="Arial"/>
          <w:sz w:val="24"/>
          <w:szCs w:val="24"/>
          <w:lang w:val="en-US"/>
        </w:rPr>
        <w:t xml:space="preserve"> </w:t>
      </w:r>
      <w:r w:rsidR="001D694C">
        <w:rPr>
          <w:rFonts w:ascii="Arial" w:hAnsi="Arial" w:cs="Arial"/>
          <w:sz w:val="24"/>
          <w:szCs w:val="24"/>
          <w:lang w:val="en-US"/>
        </w:rPr>
        <w:t xml:space="preserve">weaknesses that prevent </w:t>
      </w:r>
      <w:r w:rsidR="009C220E">
        <w:rPr>
          <w:rFonts w:ascii="Arial" w:hAnsi="Arial" w:cs="Arial"/>
          <w:sz w:val="24"/>
          <w:szCs w:val="24"/>
          <w:lang w:val="en-US"/>
        </w:rPr>
        <w:t>it</w:t>
      </w:r>
      <w:r w:rsidR="001D694C">
        <w:rPr>
          <w:rFonts w:ascii="Arial" w:hAnsi="Arial" w:cs="Arial"/>
          <w:sz w:val="24"/>
          <w:szCs w:val="24"/>
          <w:lang w:val="en-US"/>
        </w:rPr>
        <w:t xml:space="preserve"> from accomplishing its mission, </w:t>
      </w:r>
      <w:r w:rsidR="00486536">
        <w:rPr>
          <w:rFonts w:ascii="Arial" w:hAnsi="Arial" w:cs="Arial"/>
          <w:sz w:val="24"/>
          <w:szCs w:val="24"/>
          <w:lang w:val="en-US"/>
        </w:rPr>
        <w:t xml:space="preserve">recognizing </w:t>
      </w:r>
      <w:r w:rsidR="001D694C">
        <w:rPr>
          <w:rFonts w:ascii="Arial" w:hAnsi="Arial" w:cs="Arial"/>
          <w:sz w:val="24"/>
          <w:szCs w:val="24"/>
          <w:lang w:val="en-US"/>
        </w:rPr>
        <w:t xml:space="preserve">external opportunities, and </w:t>
      </w:r>
      <w:r w:rsidR="00486536">
        <w:rPr>
          <w:rFonts w:ascii="Arial" w:hAnsi="Arial" w:cs="Arial"/>
          <w:sz w:val="24"/>
          <w:szCs w:val="24"/>
          <w:lang w:val="en-US"/>
        </w:rPr>
        <w:t>realizing</w:t>
      </w:r>
      <w:r w:rsidR="001D694C">
        <w:rPr>
          <w:rFonts w:ascii="Arial" w:hAnsi="Arial" w:cs="Arial"/>
          <w:sz w:val="24"/>
          <w:szCs w:val="24"/>
          <w:lang w:val="en-US"/>
        </w:rPr>
        <w:t xml:space="preserve"> environmental threats that jeopardize the company’s profitability.</w:t>
      </w:r>
      <w:r w:rsidR="009C220E">
        <w:rPr>
          <w:rFonts w:ascii="Arial" w:hAnsi="Arial" w:cs="Arial"/>
          <w:sz w:val="24"/>
          <w:szCs w:val="24"/>
          <w:lang w:val="en-US"/>
        </w:rPr>
        <w:t xml:space="preserve"> </w:t>
      </w:r>
    </w:p>
    <w:p w14:paraId="64CD1464" w14:textId="77777777" w:rsidR="009C220E" w:rsidRDefault="009C220E" w:rsidP="001D694C">
      <w:pPr>
        <w:spacing w:line="360" w:lineRule="auto"/>
        <w:jc w:val="both"/>
        <w:rPr>
          <w:rFonts w:ascii="Arial" w:hAnsi="Arial" w:cs="Arial"/>
          <w:b/>
          <w:bCs/>
          <w:sz w:val="24"/>
          <w:szCs w:val="24"/>
          <w:lang w:val="en-US"/>
        </w:rPr>
      </w:pPr>
    </w:p>
    <w:p w14:paraId="2081E5AB" w14:textId="32BD4632" w:rsidR="001D694C" w:rsidRPr="007347C2" w:rsidRDefault="001D694C" w:rsidP="001D694C">
      <w:pPr>
        <w:spacing w:line="360" w:lineRule="auto"/>
        <w:jc w:val="both"/>
        <w:rPr>
          <w:rFonts w:ascii="Arial" w:hAnsi="Arial" w:cs="Arial"/>
          <w:b/>
          <w:bCs/>
          <w:i/>
          <w:iCs/>
          <w:sz w:val="24"/>
          <w:szCs w:val="24"/>
          <w:lang w:val="en-US"/>
        </w:rPr>
      </w:pPr>
      <w:r w:rsidRPr="007347C2">
        <w:rPr>
          <w:rFonts w:ascii="Arial" w:hAnsi="Arial" w:cs="Arial"/>
          <w:b/>
          <w:bCs/>
          <w:i/>
          <w:iCs/>
          <w:sz w:val="24"/>
          <w:szCs w:val="24"/>
          <w:lang w:val="en-US"/>
        </w:rPr>
        <w:t>Strengths</w:t>
      </w:r>
    </w:p>
    <w:p w14:paraId="23C7E969" w14:textId="13564E6B" w:rsidR="00D77AA4" w:rsidRDefault="001D694C" w:rsidP="0010469E">
      <w:pPr>
        <w:spacing w:after="0" w:line="360" w:lineRule="auto"/>
        <w:jc w:val="both"/>
        <w:rPr>
          <w:rFonts w:ascii="Arial" w:hAnsi="Arial" w:cs="Arial"/>
          <w:sz w:val="24"/>
          <w:szCs w:val="24"/>
          <w:lang w:val="en-US"/>
        </w:rPr>
      </w:pPr>
      <w:r>
        <w:rPr>
          <w:rFonts w:ascii="Arial" w:hAnsi="Arial" w:cs="Arial"/>
          <w:sz w:val="24"/>
          <w:szCs w:val="24"/>
          <w:lang w:val="en-US"/>
        </w:rPr>
        <w:t>Beyond Meat entered the U.S. market early in 2009, with the privilege of gaining a large market share in plant-made meat. It was one of the pioneers in industry and was focused to produce a food substitute to simulate real meat, this focus is a major strength. It was publicly listed in 2019, made the company easier to finance for expansion.</w:t>
      </w:r>
      <w:r w:rsidR="00D77AA4">
        <w:rPr>
          <w:rFonts w:ascii="Arial" w:hAnsi="Arial" w:cs="Arial"/>
          <w:sz w:val="24"/>
          <w:szCs w:val="24"/>
          <w:lang w:val="en-US"/>
        </w:rPr>
        <w:t xml:space="preserve"> </w:t>
      </w:r>
      <w:r w:rsidR="00C31E5C">
        <w:rPr>
          <w:rFonts w:ascii="Arial" w:hAnsi="Arial" w:cs="Arial"/>
          <w:sz w:val="24"/>
          <w:szCs w:val="24"/>
          <w:lang w:val="en-US"/>
        </w:rPr>
        <w:t>Its 2021</w:t>
      </w:r>
      <w:r w:rsidR="00FB7BE8">
        <w:rPr>
          <w:rFonts w:ascii="Arial" w:hAnsi="Arial" w:cs="Arial"/>
          <w:sz w:val="24"/>
          <w:szCs w:val="24"/>
          <w:lang w:val="en-US"/>
        </w:rPr>
        <w:t xml:space="preserve"> financial statements showed</w:t>
      </w:r>
      <w:r w:rsidR="00D77AA4">
        <w:rPr>
          <w:rFonts w:ascii="Arial" w:hAnsi="Arial" w:cs="Arial"/>
          <w:sz w:val="24"/>
          <w:szCs w:val="24"/>
          <w:lang w:val="en-US"/>
        </w:rPr>
        <w:t xml:space="preserve"> an adequate amount of cash-flow. </w:t>
      </w:r>
    </w:p>
    <w:p w14:paraId="37E19067" w14:textId="77777777" w:rsidR="00D77AA4" w:rsidRDefault="00D77AA4" w:rsidP="0010469E">
      <w:pPr>
        <w:spacing w:after="0" w:line="360" w:lineRule="auto"/>
        <w:jc w:val="both"/>
        <w:rPr>
          <w:rFonts w:ascii="Arial" w:hAnsi="Arial" w:cs="Arial"/>
          <w:sz w:val="24"/>
          <w:szCs w:val="24"/>
          <w:lang w:val="en-US"/>
        </w:rPr>
      </w:pPr>
    </w:p>
    <w:p w14:paraId="1DFD41A1" w14:textId="0141B0F3" w:rsidR="00922A67" w:rsidRDefault="001D694C" w:rsidP="00922A67">
      <w:pPr>
        <w:spacing w:after="0" w:line="360" w:lineRule="auto"/>
        <w:jc w:val="both"/>
        <w:rPr>
          <w:rFonts w:ascii="Arial" w:hAnsi="Arial" w:cs="Arial"/>
          <w:sz w:val="24"/>
          <w:szCs w:val="24"/>
          <w:lang w:val="en-US"/>
        </w:rPr>
      </w:pPr>
      <w:r>
        <w:rPr>
          <w:rFonts w:ascii="Arial" w:hAnsi="Arial" w:cs="Arial"/>
          <w:sz w:val="24"/>
          <w:szCs w:val="24"/>
          <w:lang w:val="en-US"/>
        </w:rPr>
        <w:t xml:space="preserve">Its successful marketing strategies of double distribution channels exposed it to </w:t>
      </w:r>
      <w:r w:rsidR="00897FCC">
        <w:rPr>
          <w:rFonts w:ascii="Arial" w:hAnsi="Arial" w:cs="Arial"/>
          <w:sz w:val="24"/>
          <w:szCs w:val="24"/>
          <w:lang w:val="en-US"/>
        </w:rPr>
        <w:t xml:space="preserve">high </w:t>
      </w:r>
      <w:r>
        <w:rPr>
          <w:rFonts w:ascii="Arial" w:hAnsi="Arial" w:cs="Arial"/>
          <w:sz w:val="24"/>
          <w:szCs w:val="24"/>
          <w:lang w:val="en-US"/>
        </w:rPr>
        <w:t>brand recognition</w:t>
      </w:r>
      <w:r w:rsidR="00897FCC">
        <w:rPr>
          <w:rFonts w:ascii="Arial" w:hAnsi="Arial" w:cs="Arial"/>
          <w:sz w:val="24"/>
          <w:szCs w:val="24"/>
          <w:lang w:val="en-US"/>
        </w:rPr>
        <w:t xml:space="preserve"> in the U.S.</w:t>
      </w:r>
      <w:r w:rsidR="00922A67">
        <w:rPr>
          <w:rFonts w:ascii="Arial" w:hAnsi="Arial" w:cs="Arial"/>
          <w:sz w:val="24"/>
          <w:szCs w:val="24"/>
          <w:lang w:val="en-US"/>
        </w:rPr>
        <w:t xml:space="preserve">, and it has strong and experienced </w:t>
      </w:r>
      <w:r w:rsidR="0028303E">
        <w:rPr>
          <w:rFonts w:ascii="Arial" w:hAnsi="Arial" w:cs="Arial"/>
          <w:sz w:val="24"/>
          <w:szCs w:val="24"/>
          <w:lang w:val="en-US"/>
        </w:rPr>
        <w:t>selling teams</w:t>
      </w:r>
      <w:r w:rsidR="00922A67">
        <w:rPr>
          <w:rFonts w:ascii="Arial" w:hAnsi="Arial" w:cs="Arial"/>
          <w:sz w:val="24"/>
          <w:szCs w:val="24"/>
          <w:lang w:val="en-US"/>
        </w:rPr>
        <w:t>.</w:t>
      </w:r>
    </w:p>
    <w:p w14:paraId="3A44B5E1" w14:textId="77777777" w:rsidR="00922A67" w:rsidRDefault="00922A67" w:rsidP="0010469E">
      <w:pPr>
        <w:spacing w:after="0" w:line="360" w:lineRule="auto"/>
        <w:jc w:val="both"/>
        <w:rPr>
          <w:rFonts w:ascii="Arial" w:hAnsi="Arial" w:cs="Arial"/>
          <w:sz w:val="24"/>
          <w:szCs w:val="24"/>
          <w:lang w:val="en-US"/>
        </w:rPr>
      </w:pPr>
    </w:p>
    <w:p w14:paraId="6E5EC143" w14:textId="0CDCCFF7" w:rsidR="00D77AA4" w:rsidRDefault="00922A67" w:rsidP="0010469E">
      <w:pPr>
        <w:spacing w:after="0" w:line="360" w:lineRule="auto"/>
        <w:jc w:val="both"/>
        <w:rPr>
          <w:rFonts w:ascii="Arial" w:hAnsi="Arial" w:cs="Arial"/>
          <w:sz w:val="24"/>
          <w:szCs w:val="24"/>
          <w:lang w:val="en-US"/>
        </w:rPr>
      </w:pPr>
      <w:r>
        <w:rPr>
          <w:rFonts w:ascii="Arial" w:hAnsi="Arial" w:cs="Arial"/>
          <w:sz w:val="24"/>
          <w:szCs w:val="24"/>
          <w:lang w:val="en-US"/>
        </w:rPr>
        <w:t>I</w:t>
      </w:r>
      <w:r w:rsidR="001D694C">
        <w:rPr>
          <w:rFonts w:ascii="Arial" w:hAnsi="Arial" w:cs="Arial"/>
          <w:sz w:val="24"/>
          <w:szCs w:val="24"/>
          <w:lang w:val="en-US"/>
        </w:rPr>
        <w:t>t had opened two production facilities in Netherland and China</w:t>
      </w:r>
      <w:r w:rsidR="00244989">
        <w:rPr>
          <w:rFonts w:ascii="Arial" w:hAnsi="Arial" w:cs="Arial"/>
          <w:sz w:val="24"/>
          <w:szCs w:val="24"/>
          <w:lang w:val="en-US"/>
        </w:rPr>
        <w:t>.</w:t>
      </w:r>
      <w:r w:rsidR="009C220E">
        <w:rPr>
          <w:rFonts w:ascii="Arial" w:hAnsi="Arial" w:cs="Arial"/>
          <w:sz w:val="24"/>
          <w:szCs w:val="24"/>
          <w:lang w:val="en-US"/>
        </w:rPr>
        <w:t xml:space="preserve"> In respect of</w:t>
      </w:r>
      <w:r w:rsidR="001D694C">
        <w:rPr>
          <w:rFonts w:ascii="Arial" w:hAnsi="Arial" w:cs="Arial"/>
          <w:sz w:val="24"/>
          <w:szCs w:val="24"/>
          <w:lang w:val="en-US"/>
        </w:rPr>
        <w:t xml:space="preserve"> quality and quantity, the products are under </w:t>
      </w:r>
      <w:r w:rsidR="009C220E">
        <w:rPr>
          <w:rFonts w:ascii="Arial" w:hAnsi="Arial" w:cs="Arial"/>
          <w:sz w:val="24"/>
          <w:szCs w:val="24"/>
          <w:lang w:val="en-US"/>
        </w:rPr>
        <w:t xml:space="preserve">consistent </w:t>
      </w:r>
      <w:r w:rsidR="00DC6E91">
        <w:rPr>
          <w:rFonts w:ascii="Arial" w:hAnsi="Arial" w:cs="Arial"/>
          <w:sz w:val="24"/>
          <w:szCs w:val="24"/>
          <w:lang w:val="en-US"/>
        </w:rPr>
        <w:t xml:space="preserve">and </w:t>
      </w:r>
      <w:r>
        <w:rPr>
          <w:rFonts w:ascii="Arial" w:hAnsi="Arial" w:cs="Arial"/>
          <w:sz w:val="24"/>
          <w:szCs w:val="24"/>
          <w:lang w:val="en-US"/>
        </w:rPr>
        <w:t xml:space="preserve">better </w:t>
      </w:r>
      <w:r w:rsidR="001D694C">
        <w:rPr>
          <w:rFonts w:ascii="Arial" w:hAnsi="Arial" w:cs="Arial"/>
          <w:sz w:val="24"/>
          <w:szCs w:val="24"/>
          <w:lang w:val="en-US"/>
        </w:rPr>
        <w:t xml:space="preserve">control. </w:t>
      </w:r>
    </w:p>
    <w:p w14:paraId="75BD00D5" w14:textId="77777777" w:rsidR="00D77AA4" w:rsidRDefault="00D77AA4" w:rsidP="0010469E">
      <w:pPr>
        <w:spacing w:after="0" w:line="360" w:lineRule="auto"/>
        <w:jc w:val="both"/>
        <w:rPr>
          <w:rFonts w:ascii="Arial" w:hAnsi="Arial" w:cs="Arial"/>
          <w:sz w:val="24"/>
          <w:szCs w:val="24"/>
          <w:lang w:val="en-US"/>
        </w:rPr>
      </w:pPr>
    </w:p>
    <w:p w14:paraId="0EBEE3D7" w14:textId="7F4A1E92" w:rsidR="009F0486" w:rsidRDefault="001D694C" w:rsidP="0010469E">
      <w:pPr>
        <w:spacing w:after="0" w:line="360" w:lineRule="auto"/>
        <w:jc w:val="both"/>
        <w:rPr>
          <w:rFonts w:ascii="Arial" w:hAnsi="Arial" w:cs="Arial"/>
          <w:sz w:val="24"/>
          <w:szCs w:val="24"/>
          <w:lang w:val="en-US"/>
        </w:rPr>
      </w:pPr>
      <w:r>
        <w:rPr>
          <w:rFonts w:ascii="Arial" w:hAnsi="Arial" w:cs="Arial"/>
          <w:sz w:val="24"/>
          <w:szCs w:val="24"/>
          <w:lang w:val="en-US"/>
        </w:rPr>
        <w:t xml:space="preserve">Beyond Meat had </w:t>
      </w:r>
      <w:r w:rsidR="009F0486">
        <w:rPr>
          <w:rFonts w:ascii="Arial" w:hAnsi="Arial" w:cs="Arial"/>
          <w:sz w:val="24"/>
          <w:szCs w:val="24"/>
          <w:lang w:val="en-US"/>
        </w:rPr>
        <w:t xml:space="preserve">made tremendous investment in research and development, its </w:t>
      </w:r>
      <w:r>
        <w:rPr>
          <w:rFonts w:ascii="Arial" w:hAnsi="Arial" w:cs="Arial"/>
          <w:sz w:val="24"/>
          <w:szCs w:val="24"/>
          <w:lang w:val="en-US"/>
        </w:rPr>
        <w:t xml:space="preserve">R&amp;D Spending to Revenue Ratio </w:t>
      </w:r>
      <w:r w:rsidR="009F0486">
        <w:rPr>
          <w:rFonts w:ascii="Arial" w:hAnsi="Arial" w:cs="Arial"/>
          <w:sz w:val="24"/>
          <w:szCs w:val="24"/>
          <w:lang w:val="en-US"/>
        </w:rPr>
        <w:t>moved</w:t>
      </w:r>
      <w:r>
        <w:rPr>
          <w:rFonts w:ascii="Arial" w:hAnsi="Arial" w:cs="Arial"/>
          <w:sz w:val="24"/>
          <w:szCs w:val="24"/>
          <w:lang w:val="en-US"/>
        </w:rPr>
        <w:t xml:space="preserve"> up from 6% in 2020 to 14% in 2021</w:t>
      </w:r>
      <w:r w:rsidR="00922A67">
        <w:rPr>
          <w:rFonts w:ascii="Arial" w:hAnsi="Arial" w:cs="Arial"/>
          <w:sz w:val="24"/>
          <w:szCs w:val="24"/>
          <w:lang w:val="en-US"/>
        </w:rPr>
        <w:t xml:space="preserve"> </w:t>
      </w:r>
      <w:r w:rsidR="002B7A6D">
        <w:rPr>
          <w:rFonts w:ascii="Arial" w:hAnsi="Arial" w:cs="Arial"/>
          <w:sz w:val="24"/>
          <w:szCs w:val="24"/>
          <w:lang w:val="en-US"/>
        </w:rPr>
        <w:t>(Beyond Meat, 2021)</w:t>
      </w:r>
      <w:r>
        <w:rPr>
          <w:rFonts w:ascii="Arial" w:hAnsi="Arial" w:cs="Arial"/>
          <w:sz w:val="24"/>
          <w:szCs w:val="24"/>
          <w:lang w:val="en-US"/>
        </w:rPr>
        <w:t xml:space="preserve">, and the company </w:t>
      </w:r>
      <w:r w:rsidR="00874A3C">
        <w:rPr>
          <w:rFonts w:ascii="Arial" w:hAnsi="Arial" w:cs="Arial"/>
          <w:sz w:val="24"/>
          <w:szCs w:val="24"/>
          <w:lang w:val="en-US"/>
        </w:rPr>
        <w:t>is commented by the public</w:t>
      </w:r>
      <w:r>
        <w:rPr>
          <w:rFonts w:ascii="Arial" w:hAnsi="Arial" w:cs="Arial"/>
          <w:sz w:val="24"/>
          <w:szCs w:val="24"/>
          <w:lang w:val="en-US"/>
        </w:rPr>
        <w:t xml:space="preserve"> as innovative.</w:t>
      </w:r>
    </w:p>
    <w:p w14:paraId="62A0E92E" w14:textId="6A2E56A5" w:rsidR="00D77AA4" w:rsidRDefault="001D694C" w:rsidP="0010469E">
      <w:pPr>
        <w:spacing w:after="0" w:line="360" w:lineRule="auto"/>
        <w:jc w:val="both"/>
        <w:rPr>
          <w:rFonts w:ascii="Arial" w:hAnsi="Arial" w:cs="Arial"/>
          <w:sz w:val="24"/>
          <w:szCs w:val="24"/>
          <w:lang w:val="en-US"/>
        </w:rPr>
      </w:pPr>
      <w:r>
        <w:rPr>
          <w:rFonts w:ascii="Arial" w:hAnsi="Arial" w:cs="Arial"/>
          <w:sz w:val="24"/>
          <w:szCs w:val="24"/>
          <w:lang w:val="en-US"/>
        </w:rPr>
        <w:t xml:space="preserve"> </w:t>
      </w:r>
    </w:p>
    <w:p w14:paraId="32548D37" w14:textId="76685AFB" w:rsidR="001D694C" w:rsidRDefault="00922A67" w:rsidP="0010469E">
      <w:pPr>
        <w:spacing w:after="0" w:line="360" w:lineRule="auto"/>
        <w:jc w:val="both"/>
        <w:rPr>
          <w:rFonts w:ascii="Arial" w:hAnsi="Arial" w:cs="Arial"/>
          <w:sz w:val="24"/>
          <w:szCs w:val="24"/>
          <w:lang w:val="en-US"/>
        </w:rPr>
      </w:pPr>
      <w:r>
        <w:rPr>
          <w:rFonts w:ascii="Arial" w:hAnsi="Arial" w:cs="Arial"/>
          <w:sz w:val="24"/>
          <w:szCs w:val="24"/>
          <w:lang w:val="en-US"/>
        </w:rPr>
        <w:lastRenderedPageBreak/>
        <w:t xml:space="preserve">Beyond Meat’s products have a major advantage of not using </w:t>
      </w:r>
      <w:r w:rsidR="001D694C">
        <w:rPr>
          <w:rFonts w:ascii="Arial" w:hAnsi="Arial" w:cs="Arial"/>
          <w:sz w:val="24"/>
          <w:szCs w:val="24"/>
          <w:lang w:val="en-US"/>
        </w:rPr>
        <w:t>genetically modified organism</w:t>
      </w:r>
      <w:r>
        <w:rPr>
          <w:rFonts w:ascii="Arial" w:hAnsi="Arial" w:cs="Arial"/>
          <w:sz w:val="24"/>
          <w:szCs w:val="24"/>
          <w:lang w:val="en-US"/>
        </w:rPr>
        <w:t xml:space="preserve"> ingredients</w:t>
      </w:r>
      <w:r w:rsidR="00D62CAB">
        <w:rPr>
          <w:rFonts w:ascii="Arial" w:hAnsi="Arial" w:cs="Arial"/>
          <w:sz w:val="24"/>
          <w:szCs w:val="24"/>
          <w:lang w:val="en-US"/>
        </w:rPr>
        <w:t>,</w:t>
      </w:r>
      <w:r w:rsidR="001D694C">
        <w:rPr>
          <w:rFonts w:ascii="Arial" w:hAnsi="Arial" w:cs="Arial"/>
          <w:sz w:val="24"/>
          <w:szCs w:val="24"/>
          <w:lang w:val="en-US"/>
        </w:rPr>
        <w:t xml:space="preserve"> China publicly shows opposition to GMO foods. </w:t>
      </w:r>
      <w:bookmarkStart w:id="4" w:name="_Hlk99383361"/>
    </w:p>
    <w:bookmarkEnd w:id="4"/>
    <w:p w14:paraId="6A3034F4" w14:textId="77777777" w:rsidR="00F8256C" w:rsidRDefault="00F8256C" w:rsidP="0010469E">
      <w:pPr>
        <w:spacing w:after="0" w:line="360" w:lineRule="auto"/>
        <w:jc w:val="both"/>
        <w:rPr>
          <w:rFonts w:ascii="Arial" w:hAnsi="Arial" w:cs="Arial"/>
          <w:sz w:val="24"/>
          <w:szCs w:val="24"/>
          <w:lang w:val="en-US"/>
        </w:rPr>
      </w:pPr>
    </w:p>
    <w:p w14:paraId="6A8EDE0A" w14:textId="67854920" w:rsidR="001D694C" w:rsidRPr="007347C2" w:rsidRDefault="001D694C" w:rsidP="001D694C">
      <w:pPr>
        <w:spacing w:after="0"/>
        <w:rPr>
          <w:rFonts w:ascii="Arial" w:hAnsi="Arial" w:cs="Arial"/>
          <w:b/>
          <w:bCs/>
          <w:i/>
          <w:iCs/>
          <w:sz w:val="24"/>
          <w:szCs w:val="24"/>
          <w:lang w:val="en-US"/>
        </w:rPr>
      </w:pPr>
      <w:r w:rsidRPr="007347C2">
        <w:rPr>
          <w:rFonts w:ascii="Arial" w:hAnsi="Arial" w:cs="Arial"/>
          <w:b/>
          <w:bCs/>
          <w:i/>
          <w:iCs/>
          <w:sz w:val="24"/>
          <w:szCs w:val="24"/>
          <w:lang w:val="en-US"/>
        </w:rPr>
        <w:t>Weaknesses</w:t>
      </w:r>
    </w:p>
    <w:p w14:paraId="05E920E5" w14:textId="77777777" w:rsidR="001D694C" w:rsidRDefault="001D694C" w:rsidP="001D694C">
      <w:pPr>
        <w:rPr>
          <w:rFonts w:ascii="Arial" w:hAnsi="Arial" w:cs="Arial"/>
          <w:sz w:val="24"/>
          <w:szCs w:val="24"/>
          <w:lang w:val="en-US"/>
        </w:rPr>
      </w:pPr>
    </w:p>
    <w:p w14:paraId="5A42D0DD" w14:textId="5CEA3CFF" w:rsidR="00AA3075" w:rsidRDefault="00AA3075" w:rsidP="00AA3075">
      <w:pPr>
        <w:spacing w:after="0" w:line="360" w:lineRule="auto"/>
        <w:jc w:val="both"/>
        <w:rPr>
          <w:rFonts w:ascii="Arial" w:hAnsi="Arial" w:cs="Arial"/>
          <w:sz w:val="24"/>
          <w:szCs w:val="24"/>
          <w:lang w:val="en-US"/>
        </w:rPr>
      </w:pPr>
      <w:r>
        <w:rPr>
          <w:rFonts w:ascii="Arial" w:hAnsi="Arial" w:cs="Arial"/>
          <w:sz w:val="24"/>
          <w:szCs w:val="24"/>
          <w:lang w:val="en-US"/>
        </w:rPr>
        <w:t>Beyond Meat</w:t>
      </w:r>
      <w:r w:rsidR="0067674B">
        <w:rPr>
          <w:rFonts w:ascii="Arial" w:hAnsi="Arial" w:cs="Arial"/>
          <w:sz w:val="24"/>
          <w:szCs w:val="24"/>
          <w:lang w:val="en-US"/>
        </w:rPr>
        <w:t>’s major weakness</w:t>
      </w:r>
      <w:r>
        <w:rPr>
          <w:rFonts w:ascii="Arial" w:hAnsi="Arial" w:cs="Arial"/>
          <w:sz w:val="24"/>
          <w:szCs w:val="24"/>
          <w:lang w:val="en-US"/>
        </w:rPr>
        <w:t xml:space="preserve"> is that </w:t>
      </w:r>
      <w:r w:rsidR="0067674B">
        <w:rPr>
          <w:rFonts w:ascii="Arial" w:hAnsi="Arial" w:cs="Arial"/>
          <w:sz w:val="24"/>
          <w:szCs w:val="24"/>
          <w:lang w:val="en-US"/>
        </w:rPr>
        <w:t>its</w:t>
      </w:r>
      <w:r>
        <w:rPr>
          <w:rFonts w:ascii="Arial" w:hAnsi="Arial" w:cs="Arial"/>
          <w:sz w:val="24"/>
          <w:szCs w:val="24"/>
          <w:lang w:val="en-US"/>
        </w:rPr>
        <w:t xml:space="preserve"> price is two to three times higher than that of actual meat, </w:t>
      </w:r>
      <w:r w:rsidR="00CD3808">
        <w:rPr>
          <w:rFonts w:ascii="Arial" w:hAnsi="Arial" w:cs="Arial"/>
          <w:sz w:val="24"/>
          <w:szCs w:val="24"/>
          <w:lang w:val="en-US"/>
        </w:rPr>
        <w:t>causing it to sell slow</w:t>
      </w:r>
      <w:r>
        <w:rPr>
          <w:rFonts w:ascii="Arial" w:hAnsi="Arial" w:cs="Arial"/>
          <w:sz w:val="24"/>
          <w:szCs w:val="24"/>
          <w:lang w:val="en-US"/>
        </w:rPr>
        <w:t xml:space="preserve">. When a new product is released, people might buy it for a trial and boost up sales, but repeated buying is </w:t>
      </w:r>
      <w:r w:rsidR="007A0AEF">
        <w:rPr>
          <w:rFonts w:ascii="Arial" w:hAnsi="Arial" w:cs="Arial"/>
          <w:sz w:val="24"/>
          <w:szCs w:val="24"/>
          <w:lang w:val="en-US"/>
        </w:rPr>
        <w:t>a</w:t>
      </w:r>
      <w:r>
        <w:rPr>
          <w:rFonts w:ascii="Arial" w:hAnsi="Arial" w:cs="Arial"/>
          <w:sz w:val="24"/>
          <w:szCs w:val="24"/>
          <w:lang w:val="en-US"/>
        </w:rPr>
        <w:t xml:space="preserve"> must for product survival. Price-parity to close the price gap is Beyond Meat’s urgent priority </w:t>
      </w:r>
      <w:r w:rsidR="00865058">
        <w:rPr>
          <w:rFonts w:ascii="Arial" w:hAnsi="Arial" w:cs="Arial"/>
          <w:sz w:val="24"/>
          <w:szCs w:val="24"/>
          <w:lang w:val="en-US"/>
        </w:rPr>
        <w:t>for</w:t>
      </w:r>
      <w:r>
        <w:rPr>
          <w:rFonts w:ascii="Arial" w:hAnsi="Arial" w:cs="Arial"/>
          <w:sz w:val="24"/>
          <w:szCs w:val="24"/>
          <w:lang w:val="en-US"/>
        </w:rPr>
        <w:t xml:space="preserve"> increas</w:t>
      </w:r>
      <w:r w:rsidR="00865058">
        <w:rPr>
          <w:rFonts w:ascii="Arial" w:hAnsi="Arial" w:cs="Arial"/>
          <w:sz w:val="24"/>
          <w:szCs w:val="24"/>
          <w:lang w:val="en-US"/>
        </w:rPr>
        <w:t>ing</w:t>
      </w:r>
      <w:r>
        <w:rPr>
          <w:rFonts w:ascii="Arial" w:hAnsi="Arial" w:cs="Arial"/>
          <w:sz w:val="24"/>
          <w:szCs w:val="24"/>
          <w:lang w:val="en-US"/>
        </w:rPr>
        <w:t xml:space="preserve"> revenue growth. With its own manufacturing plants opened, hoping that the price of plant-based meat will be driven down as fixed costs leveraged. However, Beyond Meat’s pea-protein suppliers had just announced a rise of </w:t>
      </w:r>
      <w:r w:rsidR="00865058">
        <w:rPr>
          <w:rFonts w:ascii="Arial" w:hAnsi="Arial" w:cs="Arial"/>
          <w:sz w:val="24"/>
          <w:szCs w:val="24"/>
          <w:lang w:val="en-US"/>
        </w:rPr>
        <w:t>price in ingredients</w:t>
      </w:r>
      <w:r>
        <w:rPr>
          <w:rFonts w:ascii="Arial" w:hAnsi="Arial" w:cs="Arial"/>
          <w:sz w:val="24"/>
          <w:szCs w:val="24"/>
          <w:lang w:val="en-US"/>
        </w:rPr>
        <w:t xml:space="preserve">. </w:t>
      </w:r>
    </w:p>
    <w:p w14:paraId="1D5CD00E" w14:textId="77777777" w:rsidR="00AA3075" w:rsidRDefault="00AA3075" w:rsidP="001D694C">
      <w:pPr>
        <w:spacing w:after="0" w:line="360" w:lineRule="auto"/>
        <w:jc w:val="both"/>
        <w:rPr>
          <w:rFonts w:ascii="Arial" w:hAnsi="Arial" w:cs="Arial"/>
          <w:sz w:val="24"/>
          <w:szCs w:val="24"/>
          <w:lang w:val="en-US"/>
        </w:rPr>
      </w:pPr>
    </w:p>
    <w:p w14:paraId="5B9F9CF3" w14:textId="7A96F1FB" w:rsidR="001D694C" w:rsidRDefault="00AA3075" w:rsidP="001D694C">
      <w:pPr>
        <w:spacing w:after="0" w:line="360" w:lineRule="auto"/>
        <w:jc w:val="both"/>
        <w:rPr>
          <w:rFonts w:ascii="Arial" w:hAnsi="Arial" w:cs="Arial"/>
          <w:sz w:val="24"/>
          <w:szCs w:val="24"/>
          <w:lang w:val="en-US"/>
        </w:rPr>
      </w:pPr>
      <w:r>
        <w:rPr>
          <w:rFonts w:ascii="Arial" w:hAnsi="Arial" w:cs="Arial"/>
          <w:sz w:val="24"/>
          <w:szCs w:val="24"/>
          <w:lang w:val="en-US"/>
        </w:rPr>
        <w:t xml:space="preserve">Beyond Meat’s </w:t>
      </w:r>
      <w:r w:rsidR="001D694C">
        <w:rPr>
          <w:rFonts w:ascii="Arial" w:hAnsi="Arial" w:cs="Arial"/>
          <w:sz w:val="24"/>
          <w:szCs w:val="24"/>
          <w:lang w:val="en-US"/>
        </w:rPr>
        <w:t xml:space="preserve">net earnings </w:t>
      </w:r>
      <w:r w:rsidR="004B1605">
        <w:rPr>
          <w:rFonts w:ascii="Arial" w:hAnsi="Arial" w:cs="Arial"/>
          <w:sz w:val="24"/>
          <w:szCs w:val="24"/>
          <w:lang w:val="en-US"/>
        </w:rPr>
        <w:t>was</w:t>
      </w:r>
      <w:r w:rsidR="001D694C">
        <w:rPr>
          <w:rFonts w:ascii="Arial" w:hAnsi="Arial" w:cs="Arial"/>
          <w:sz w:val="24"/>
          <w:szCs w:val="24"/>
          <w:lang w:val="en-US"/>
        </w:rPr>
        <w:t xml:space="preserve"> below market’s expectation, therefore most financial analysts gave negative purchase comments to investors, and they evaluated Beyond Meat’s </w:t>
      </w:r>
      <w:r w:rsidR="004B1605">
        <w:rPr>
          <w:rFonts w:ascii="Arial" w:hAnsi="Arial" w:cs="Arial"/>
          <w:sz w:val="24"/>
          <w:szCs w:val="24"/>
          <w:lang w:val="en-US"/>
        </w:rPr>
        <w:t xml:space="preserve">high </w:t>
      </w:r>
      <w:r w:rsidR="001D694C">
        <w:rPr>
          <w:rFonts w:ascii="Arial" w:hAnsi="Arial" w:cs="Arial"/>
          <w:sz w:val="24"/>
          <w:szCs w:val="24"/>
          <w:lang w:val="en-US"/>
        </w:rPr>
        <w:t>stock price as unrealistic in face of slow revenue growth</w:t>
      </w:r>
      <w:r w:rsidR="00644B99">
        <w:rPr>
          <w:rFonts w:ascii="Arial" w:hAnsi="Arial" w:cs="Arial"/>
          <w:sz w:val="24"/>
          <w:szCs w:val="24"/>
          <w:lang w:val="en-US"/>
        </w:rPr>
        <w:t>.</w:t>
      </w:r>
      <w:r w:rsidR="001D694C">
        <w:rPr>
          <w:rFonts w:ascii="Arial" w:hAnsi="Arial" w:cs="Arial"/>
          <w:sz w:val="24"/>
          <w:szCs w:val="24"/>
          <w:lang w:val="en-US"/>
        </w:rPr>
        <w:t xml:space="preserve"> </w:t>
      </w:r>
      <w:r>
        <w:rPr>
          <w:rFonts w:ascii="Arial" w:hAnsi="Arial" w:cs="Arial"/>
          <w:sz w:val="24"/>
          <w:szCs w:val="24"/>
          <w:lang w:val="en-US"/>
        </w:rPr>
        <w:t xml:space="preserve">These negative comments are destructive </w:t>
      </w:r>
      <w:r w:rsidR="000E4537">
        <w:rPr>
          <w:rFonts w:ascii="Arial" w:hAnsi="Arial" w:cs="Arial"/>
          <w:sz w:val="24"/>
          <w:szCs w:val="24"/>
          <w:lang w:val="en-US"/>
        </w:rPr>
        <w:t>to Beyond Meat’s capital-raising ability.</w:t>
      </w:r>
      <w:r w:rsidR="00B271FB">
        <w:rPr>
          <w:rFonts w:ascii="Arial" w:hAnsi="Arial" w:cs="Arial"/>
          <w:sz w:val="24"/>
          <w:szCs w:val="24"/>
          <w:lang w:val="en-US"/>
        </w:rPr>
        <w:t xml:space="preserve"> This is another weakness. </w:t>
      </w:r>
      <w:r w:rsidR="000E4537">
        <w:rPr>
          <w:rFonts w:ascii="Arial" w:hAnsi="Arial" w:cs="Arial"/>
          <w:sz w:val="24"/>
          <w:szCs w:val="24"/>
          <w:lang w:val="en-US"/>
        </w:rPr>
        <w:t xml:space="preserve"> Furthermore, previous r</w:t>
      </w:r>
      <w:r w:rsidR="00644B99">
        <w:rPr>
          <w:rFonts w:ascii="Arial" w:hAnsi="Arial" w:cs="Arial"/>
          <w:sz w:val="24"/>
          <w:szCs w:val="24"/>
          <w:lang w:val="en-US"/>
        </w:rPr>
        <w:t>esearch</w:t>
      </w:r>
      <w:r w:rsidR="001D694C">
        <w:rPr>
          <w:rFonts w:ascii="Arial" w:hAnsi="Arial" w:cs="Arial"/>
          <w:sz w:val="24"/>
          <w:szCs w:val="24"/>
          <w:lang w:val="en-US"/>
        </w:rPr>
        <w:t xml:space="preserve"> by Humane Research Council</w:t>
      </w:r>
      <w:r w:rsidR="000E4537">
        <w:rPr>
          <w:rFonts w:ascii="Arial" w:hAnsi="Arial" w:cs="Arial"/>
          <w:sz w:val="24"/>
          <w:szCs w:val="24"/>
          <w:lang w:val="en-US"/>
        </w:rPr>
        <w:t xml:space="preserve">, </w:t>
      </w:r>
      <w:r w:rsidR="001D694C">
        <w:rPr>
          <w:rFonts w:ascii="Arial" w:hAnsi="Arial" w:cs="Arial"/>
          <w:sz w:val="24"/>
          <w:szCs w:val="24"/>
          <w:lang w:val="en-US"/>
        </w:rPr>
        <w:t xml:space="preserve">with huge sample size of 11,399 adults, showed that 84% of vegetarians or vegans return to eating meat after a year (Wiseman, 2016). Beyond Meat has to </w:t>
      </w:r>
      <w:r w:rsidR="007A0AEF">
        <w:rPr>
          <w:rFonts w:ascii="Arial" w:hAnsi="Arial" w:cs="Arial"/>
          <w:sz w:val="24"/>
          <w:szCs w:val="24"/>
          <w:lang w:val="en-US"/>
        </w:rPr>
        <w:t>overcome</w:t>
      </w:r>
      <w:r w:rsidR="001D694C">
        <w:rPr>
          <w:rFonts w:ascii="Arial" w:hAnsi="Arial" w:cs="Arial"/>
          <w:sz w:val="24"/>
          <w:szCs w:val="24"/>
          <w:lang w:val="en-US"/>
        </w:rPr>
        <w:t xml:space="preserve"> this weakness by changing meat-eaters’ </w:t>
      </w:r>
      <w:r w:rsidR="007A0AEF">
        <w:rPr>
          <w:rFonts w:ascii="Arial" w:hAnsi="Arial" w:cs="Arial"/>
          <w:sz w:val="24"/>
          <w:szCs w:val="24"/>
          <w:lang w:val="en-US"/>
        </w:rPr>
        <w:t>perception of</w:t>
      </w:r>
      <w:r w:rsidR="001D694C">
        <w:rPr>
          <w:rFonts w:ascii="Arial" w:hAnsi="Arial" w:cs="Arial"/>
          <w:sz w:val="24"/>
          <w:szCs w:val="24"/>
          <w:lang w:val="en-US"/>
        </w:rPr>
        <w:t xml:space="preserve"> eating </w:t>
      </w:r>
      <w:r w:rsidR="007A0AEF">
        <w:rPr>
          <w:rFonts w:ascii="Arial" w:hAnsi="Arial" w:cs="Arial"/>
          <w:sz w:val="24"/>
          <w:szCs w:val="24"/>
          <w:lang w:val="en-US"/>
        </w:rPr>
        <w:t>vegan foods</w:t>
      </w:r>
      <w:r w:rsidR="00B271FB">
        <w:rPr>
          <w:rFonts w:ascii="Arial" w:hAnsi="Arial" w:cs="Arial"/>
          <w:sz w:val="24"/>
          <w:szCs w:val="24"/>
          <w:lang w:val="en-US"/>
        </w:rPr>
        <w:t>.</w:t>
      </w:r>
    </w:p>
    <w:p w14:paraId="1554F31E" w14:textId="77777777" w:rsidR="001D694C" w:rsidRDefault="001D694C" w:rsidP="001D694C">
      <w:pPr>
        <w:spacing w:after="0" w:line="360" w:lineRule="auto"/>
        <w:jc w:val="both"/>
        <w:rPr>
          <w:rFonts w:ascii="Arial" w:hAnsi="Arial" w:cs="Arial"/>
          <w:sz w:val="24"/>
          <w:szCs w:val="24"/>
          <w:lang w:val="en-US"/>
        </w:rPr>
      </w:pPr>
    </w:p>
    <w:p w14:paraId="7113E45E" w14:textId="6B742B09" w:rsidR="001D694C" w:rsidRPr="007347C2" w:rsidRDefault="001D694C" w:rsidP="001D694C">
      <w:pPr>
        <w:spacing w:line="360" w:lineRule="auto"/>
        <w:jc w:val="both"/>
        <w:rPr>
          <w:rFonts w:ascii="Arial" w:hAnsi="Arial" w:cs="Arial"/>
          <w:b/>
          <w:bCs/>
          <w:i/>
          <w:iCs/>
          <w:sz w:val="24"/>
          <w:szCs w:val="24"/>
          <w:lang w:val="en-US"/>
        </w:rPr>
      </w:pPr>
      <w:r w:rsidRPr="007347C2">
        <w:rPr>
          <w:rFonts w:ascii="Arial" w:hAnsi="Arial" w:cs="Arial"/>
          <w:b/>
          <w:bCs/>
          <w:i/>
          <w:iCs/>
          <w:sz w:val="24"/>
          <w:szCs w:val="24"/>
          <w:lang w:val="en-US"/>
        </w:rPr>
        <w:t>Opportunities</w:t>
      </w:r>
    </w:p>
    <w:p w14:paraId="7D78990B" w14:textId="2B017422" w:rsidR="00DB17A6" w:rsidRDefault="00DB17A6" w:rsidP="00DB17A6">
      <w:pPr>
        <w:spacing w:line="360" w:lineRule="auto"/>
        <w:jc w:val="both"/>
        <w:rPr>
          <w:rFonts w:ascii="Arial" w:hAnsi="Arial" w:cs="Arial"/>
          <w:sz w:val="24"/>
          <w:szCs w:val="24"/>
          <w:lang w:val="en-US"/>
        </w:rPr>
      </w:pPr>
      <w:r>
        <w:rPr>
          <w:rFonts w:ascii="Arial" w:hAnsi="Arial" w:cs="Arial"/>
          <w:sz w:val="24"/>
          <w:szCs w:val="24"/>
          <w:lang w:val="en-US"/>
        </w:rPr>
        <w:t>COVID-19 had changed Chinese people’s perception towards protein, as they view it as a booster of the immune system (Zhang, 2021), thus China</w:t>
      </w:r>
      <w:r w:rsidR="00F55AFD">
        <w:rPr>
          <w:rFonts w:ascii="Arial" w:hAnsi="Arial" w:cs="Arial"/>
          <w:sz w:val="24"/>
          <w:szCs w:val="24"/>
          <w:lang w:val="en-US"/>
        </w:rPr>
        <w:t>’s</w:t>
      </w:r>
      <w:r>
        <w:rPr>
          <w:rFonts w:ascii="Arial" w:hAnsi="Arial" w:cs="Arial"/>
          <w:sz w:val="24"/>
          <w:szCs w:val="24"/>
          <w:lang w:val="en-US"/>
        </w:rPr>
        <w:t xml:space="preserve"> demand of protein</w:t>
      </w:r>
      <w:r w:rsidR="00F55AFD">
        <w:rPr>
          <w:rFonts w:ascii="Arial" w:hAnsi="Arial" w:cs="Arial"/>
          <w:sz w:val="24"/>
          <w:szCs w:val="24"/>
          <w:lang w:val="en-US"/>
        </w:rPr>
        <w:t xml:space="preserve"> is rising</w:t>
      </w:r>
      <w:r>
        <w:rPr>
          <w:rFonts w:ascii="Arial" w:hAnsi="Arial" w:cs="Arial"/>
          <w:sz w:val="24"/>
          <w:szCs w:val="24"/>
          <w:lang w:val="en-US"/>
        </w:rPr>
        <w:t xml:space="preserve">. </w:t>
      </w:r>
      <w:r w:rsidR="003646E0">
        <w:rPr>
          <w:rFonts w:ascii="Arial" w:hAnsi="Arial" w:cs="Arial"/>
          <w:sz w:val="24"/>
          <w:szCs w:val="24"/>
          <w:lang w:val="en-US"/>
        </w:rPr>
        <w:t>This is an obvious opportunity.</w:t>
      </w:r>
      <w:r w:rsidR="00F81357">
        <w:rPr>
          <w:rFonts w:ascii="Arial" w:hAnsi="Arial" w:cs="Arial"/>
          <w:sz w:val="24"/>
          <w:szCs w:val="24"/>
          <w:lang w:val="en-US"/>
        </w:rPr>
        <w:t xml:space="preserve"> Gain better understanding of Chinese cultures and tastes of different regions will be beneficial to expand in China.</w:t>
      </w:r>
    </w:p>
    <w:p w14:paraId="76E0D27B" w14:textId="77777777" w:rsidR="005B541E" w:rsidRDefault="001D694C" w:rsidP="001D694C">
      <w:pPr>
        <w:spacing w:line="360" w:lineRule="auto"/>
        <w:jc w:val="both"/>
        <w:rPr>
          <w:rFonts w:ascii="Arial" w:hAnsi="Arial" w:cs="Arial"/>
          <w:sz w:val="24"/>
          <w:szCs w:val="24"/>
          <w:lang w:val="en-US"/>
        </w:rPr>
      </w:pPr>
      <w:r>
        <w:rPr>
          <w:rFonts w:ascii="Arial" w:hAnsi="Arial" w:cs="Arial"/>
          <w:sz w:val="24"/>
          <w:szCs w:val="24"/>
          <w:lang w:val="en-US"/>
        </w:rPr>
        <w:t xml:space="preserve">Beyond Meat’s China plant </w:t>
      </w:r>
      <w:r w:rsidR="00860418">
        <w:rPr>
          <w:rFonts w:ascii="Arial" w:hAnsi="Arial" w:cs="Arial"/>
          <w:sz w:val="24"/>
          <w:szCs w:val="24"/>
          <w:lang w:val="en-US"/>
        </w:rPr>
        <w:t xml:space="preserve">can serve </w:t>
      </w:r>
      <w:r w:rsidR="003646E0">
        <w:rPr>
          <w:rFonts w:ascii="Arial" w:hAnsi="Arial" w:cs="Arial"/>
          <w:sz w:val="24"/>
          <w:szCs w:val="24"/>
          <w:lang w:val="en-US"/>
        </w:rPr>
        <w:t>multi</w:t>
      </w:r>
      <w:r w:rsidR="00860418">
        <w:rPr>
          <w:rFonts w:ascii="Arial" w:hAnsi="Arial" w:cs="Arial"/>
          <w:sz w:val="24"/>
          <w:szCs w:val="24"/>
          <w:lang w:val="en-US"/>
        </w:rPr>
        <w:t xml:space="preserve"> purposes than solely</w:t>
      </w:r>
      <w:r>
        <w:rPr>
          <w:rFonts w:ascii="Arial" w:hAnsi="Arial" w:cs="Arial"/>
          <w:sz w:val="24"/>
          <w:szCs w:val="24"/>
          <w:lang w:val="en-US"/>
        </w:rPr>
        <w:t xml:space="preserve"> </w:t>
      </w:r>
      <w:r w:rsidR="00CB3ACD">
        <w:rPr>
          <w:rFonts w:ascii="Arial" w:hAnsi="Arial" w:cs="Arial"/>
          <w:sz w:val="24"/>
          <w:szCs w:val="24"/>
          <w:lang w:val="en-US"/>
        </w:rPr>
        <w:t xml:space="preserve">use </w:t>
      </w:r>
      <w:r>
        <w:rPr>
          <w:rFonts w:ascii="Arial" w:hAnsi="Arial" w:cs="Arial"/>
          <w:sz w:val="24"/>
          <w:szCs w:val="24"/>
          <w:lang w:val="en-US"/>
        </w:rPr>
        <w:t xml:space="preserve">as a production facility. Beyond Meat is currently cooperating with Panda Express </w:t>
      </w:r>
      <w:r w:rsidR="00CB3ACD">
        <w:rPr>
          <w:rFonts w:ascii="Arial" w:hAnsi="Arial" w:cs="Arial"/>
          <w:sz w:val="24"/>
          <w:szCs w:val="24"/>
          <w:lang w:val="en-US"/>
        </w:rPr>
        <w:t>in</w:t>
      </w:r>
      <w:r>
        <w:rPr>
          <w:rFonts w:ascii="Arial" w:hAnsi="Arial" w:cs="Arial"/>
          <w:sz w:val="24"/>
          <w:szCs w:val="24"/>
          <w:lang w:val="en-US"/>
        </w:rPr>
        <w:t xml:space="preserve"> experimenting two new dishes of </w:t>
      </w:r>
      <w:proofErr w:type="spellStart"/>
      <w:r>
        <w:rPr>
          <w:rFonts w:ascii="Arial" w:hAnsi="Arial" w:cs="Arial"/>
          <w:sz w:val="24"/>
          <w:szCs w:val="24"/>
          <w:lang w:val="en-US"/>
        </w:rPr>
        <w:t>Mapo</w:t>
      </w:r>
      <w:proofErr w:type="spellEnd"/>
      <w:r>
        <w:rPr>
          <w:rFonts w:ascii="Arial" w:hAnsi="Arial" w:cs="Arial"/>
          <w:sz w:val="24"/>
          <w:szCs w:val="24"/>
          <w:lang w:val="en-US"/>
        </w:rPr>
        <w:t xml:space="preserve"> Tofu with Beyond Beef in spicy Sichuan sauce and Stir-fired Vegetable-forward String Beans with Beyond Beef (</w:t>
      </w:r>
      <w:proofErr w:type="spellStart"/>
      <w:r>
        <w:rPr>
          <w:rFonts w:ascii="Arial" w:hAnsi="Arial" w:cs="Arial"/>
          <w:sz w:val="24"/>
          <w:szCs w:val="24"/>
          <w:lang w:val="en-US"/>
        </w:rPr>
        <w:t>Starostinetskaya</w:t>
      </w:r>
      <w:proofErr w:type="spellEnd"/>
      <w:r>
        <w:rPr>
          <w:rFonts w:ascii="Arial" w:hAnsi="Arial" w:cs="Arial"/>
          <w:sz w:val="24"/>
          <w:szCs w:val="24"/>
          <w:lang w:val="en-US"/>
        </w:rPr>
        <w:t xml:space="preserve">, 2022). </w:t>
      </w:r>
      <w:r w:rsidR="00DB17A6">
        <w:rPr>
          <w:rFonts w:ascii="Arial" w:hAnsi="Arial" w:cs="Arial"/>
          <w:sz w:val="24"/>
          <w:szCs w:val="24"/>
          <w:lang w:val="en-US"/>
        </w:rPr>
        <w:t>P</w:t>
      </w:r>
      <w:r>
        <w:rPr>
          <w:rFonts w:ascii="Arial" w:hAnsi="Arial" w:cs="Arial"/>
          <w:sz w:val="24"/>
          <w:szCs w:val="24"/>
          <w:lang w:val="en-US"/>
        </w:rPr>
        <w:t>artner</w:t>
      </w:r>
      <w:r w:rsidR="00DB17A6">
        <w:rPr>
          <w:rFonts w:ascii="Arial" w:hAnsi="Arial" w:cs="Arial"/>
          <w:sz w:val="24"/>
          <w:szCs w:val="24"/>
          <w:lang w:val="en-US"/>
        </w:rPr>
        <w:t>ing</w:t>
      </w:r>
      <w:r>
        <w:rPr>
          <w:rFonts w:ascii="Arial" w:hAnsi="Arial" w:cs="Arial"/>
          <w:sz w:val="24"/>
          <w:szCs w:val="24"/>
          <w:lang w:val="en-US"/>
        </w:rPr>
        <w:t xml:space="preserve"> with well-established food leaders will create opportunities. Beyond Meat has also been working with PepsiCo in joint venture to </w:t>
      </w:r>
      <w:r w:rsidR="00E728F3">
        <w:rPr>
          <w:rFonts w:ascii="Arial" w:hAnsi="Arial" w:cs="Arial"/>
          <w:sz w:val="24"/>
          <w:szCs w:val="24"/>
          <w:lang w:val="en-US"/>
        </w:rPr>
        <w:t>create</w:t>
      </w:r>
      <w:r>
        <w:rPr>
          <w:rFonts w:ascii="Arial" w:hAnsi="Arial" w:cs="Arial"/>
          <w:sz w:val="24"/>
          <w:szCs w:val="24"/>
          <w:lang w:val="en-US"/>
        </w:rPr>
        <w:t xml:space="preserve"> </w:t>
      </w:r>
      <w:r w:rsidR="00F81357">
        <w:rPr>
          <w:rFonts w:ascii="Arial" w:hAnsi="Arial" w:cs="Arial"/>
          <w:sz w:val="24"/>
          <w:szCs w:val="24"/>
          <w:lang w:val="en-US"/>
        </w:rPr>
        <w:t xml:space="preserve">pea-protein beverage </w:t>
      </w:r>
      <w:r w:rsidR="00F81357">
        <w:rPr>
          <w:rFonts w:ascii="Arial" w:hAnsi="Arial" w:cs="Arial"/>
          <w:sz w:val="24"/>
          <w:szCs w:val="24"/>
          <w:lang w:val="en-US"/>
        </w:rPr>
        <w:lastRenderedPageBreak/>
        <w:t xml:space="preserve">and </w:t>
      </w:r>
      <w:r>
        <w:rPr>
          <w:rFonts w:ascii="Arial" w:hAnsi="Arial" w:cs="Arial"/>
          <w:sz w:val="24"/>
          <w:szCs w:val="24"/>
          <w:lang w:val="en-US"/>
        </w:rPr>
        <w:t xml:space="preserve">a vegan beef jerky called </w:t>
      </w:r>
      <w:proofErr w:type="spellStart"/>
      <w:r>
        <w:rPr>
          <w:rFonts w:ascii="Arial" w:hAnsi="Arial" w:cs="Arial"/>
          <w:sz w:val="24"/>
          <w:szCs w:val="24"/>
          <w:lang w:val="en-US"/>
        </w:rPr>
        <w:t>PLANeT</w:t>
      </w:r>
      <w:proofErr w:type="spellEnd"/>
      <w:r>
        <w:rPr>
          <w:rFonts w:ascii="Arial" w:hAnsi="Arial" w:cs="Arial"/>
          <w:sz w:val="24"/>
          <w:szCs w:val="24"/>
          <w:lang w:val="en-US"/>
        </w:rPr>
        <w:t xml:space="preserve"> (Beyond Meat, 2021). Innovation and creativeness are the best ways </w:t>
      </w:r>
      <w:r w:rsidR="00D96E16">
        <w:rPr>
          <w:rFonts w:ascii="Arial" w:hAnsi="Arial" w:cs="Arial"/>
          <w:sz w:val="24"/>
          <w:szCs w:val="24"/>
          <w:lang w:val="en-US"/>
        </w:rPr>
        <w:t xml:space="preserve">to </w:t>
      </w:r>
      <w:r>
        <w:rPr>
          <w:rFonts w:ascii="Arial" w:hAnsi="Arial" w:cs="Arial"/>
          <w:sz w:val="24"/>
          <w:szCs w:val="24"/>
          <w:lang w:val="en-US"/>
        </w:rPr>
        <w:t xml:space="preserve">outpace competitors in the market. </w:t>
      </w:r>
    </w:p>
    <w:p w14:paraId="2A57318F" w14:textId="12EBB08D" w:rsidR="001D694C" w:rsidRDefault="001D694C" w:rsidP="001D694C">
      <w:pPr>
        <w:spacing w:line="360" w:lineRule="auto"/>
        <w:jc w:val="both"/>
        <w:rPr>
          <w:rFonts w:ascii="Arial" w:hAnsi="Arial" w:cs="Arial"/>
          <w:sz w:val="24"/>
          <w:szCs w:val="24"/>
          <w:lang w:val="en-US"/>
        </w:rPr>
      </w:pPr>
      <w:r>
        <w:rPr>
          <w:rFonts w:ascii="Arial" w:hAnsi="Arial" w:cs="Arial"/>
          <w:sz w:val="24"/>
          <w:szCs w:val="24"/>
          <w:lang w:val="en-US"/>
        </w:rPr>
        <w:t xml:space="preserve">Increased awareness and support from government bodies on plant-based products </w:t>
      </w:r>
      <w:r w:rsidR="008142C5">
        <w:rPr>
          <w:rFonts w:ascii="Arial" w:hAnsi="Arial" w:cs="Arial"/>
          <w:sz w:val="24"/>
          <w:szCs w:val="24"/>
          <w:lang w:val="en-US"/>
        </w:rPr>
        <w:t>will</w:t>
      </w:r>
      <w:r>
        <w:rPr>
          <w:rFonts w:ascii="Arial" w:hAnsi="Arial" w:cs="Arial"/>
          <w:sz w:val="24"/>
          <w:szCs w:val="24"/>
          <w:lang w:val="en-US"/>
        </w:rPr>
        <w:t xml:space="preserve"> </w:t>
      </w:r>
      <w:r w:rsidR="008D1E58">
        <w:rPr>
          <w:rFonts w:ascii="Arial" w:hAnsi="Arial" w:cs="Arial"/>
          <w:sz w:val="24"/>
          <w:szCs w:val="24"/>
          <w:lang w:val="en-US"/>
        </w:rPr>
        <w:t>also</w:t>
      </w:r>
      <w:r w:rsidR="00B97EF4">
        <w:rPr>
          <w:rFonts w:ascii="Arial" w:hAnsi="Arial" w:cs="Arial"/>
          <w:sz w:val="24"/>
          <w:szCs w:val="24"/>
          <w:lang w:val="en-US"/>
        </w:rPr>
        <w:t xml:space="preserve"> </w:t>
      </w:r>
      <w:r>
        <w:rPr>
          <w:rFonts w:ascii="Arial" w:hAnsi="Arial" w:cs="Arial"/>
          <w:sz w:val="24"/>
          <w:szCs w:val="24"/>
          <w:lang w:val="en-US"/>
        </w:rPr>
        <w:t>create opportunities for the industry.</w:t>
      </w:r>
    </w:p>
    <w:p w14:paraId="6E14FE28" w14:textId="77777777" w:rsidR="001D694C" w:rsidRDefault="001D694C" w:rsidP="001D694C">
      <w:pPr>
        <w:rPr>
          <w:rFonts w:ascii="Arial" w:hAnsi="Arial" w:cs="Arial"/>
          <w:sz w:val="24"/>
          <w:szCs w:val="24"/>
          <w:lang w:val="en-US"/>
        </w:rPr>
      </w:pPr>
    </w:p>
    <w:p w14:paraId="3667421D" w14:textId="49E4398E" w:rsidR="001D694C" w:rsidRPr="007347C2" w:rsidRDefault="001D694C" w:rsidP="001D694C">
      <w:pPr>
        <w:spacing w:after="0"/>
        <w:rPr>
          <w:rFonts w:ascii="Arial" w:hAnsi="Arial" w:cs="Arial"/>
          <w:b/>
          <w:bCs/>
          <w:i/>
          <w:iCs/>
          <w:sz w:val="24"/>
          <w:szCs w:val="24"/>
          <w:lang w:val="en-US"/>
        </w:rPr>
      </w:pPr>
      <w:r w:rsidRPr="007347C2">
        <w:rPr>
          <w:rFonts w:ascii="Arial" w:hAnsi="Arial" w:cs="Arial"/>
          <w:b/>
          <w:bCs/>
          <w:i/>
          <w:iCs/>
          <w:sz w:val="24"/>
          <w:szCs w:val="24"/>
          <w:lang w:val="en-US"/>
        </w:rPr>
        <w:t>Threats</w:t>
      </w:r>
    </w:p>
    <w:p w14:paraId="3260167F" w14:textId="77777777" w:rsidR="001D694C" w:rsidRPr="007207A1" w:rsidRDefault="001D694C" w:rsidP="001D694C">
      <w:pPr>
        <w:rPr>
          <w:rFonts w:ascii="Arial" w:hAnsi="Arial" w:cs="Arial"/>
          <w:b/>
          <w:bCs/>
          <w:sz w:val="24"/>
          <w:szCs w:val="24"/>
          <w:lang w:val="en-US"/>
        </w:rPr>
      </w:pPr>
    </w:p>
    <w:p w14:paraId="2B4BD650" w14:textId="798EDA52" w:rsidR="001D694C" w:rsidRDefault="001D694C" w:rsidP="001D694C">
      <w:pPr>
        <w:spacing w:line="360" w:lineRule="auto"/>
        <w:jc w:val="both"/>
        <w:rPr>
          <w:rFonts w:ascii="Arial" w:hAnsi="Arial" w:cs="Arial"/>
          <w:sz w:val="24"/>
          <w:szCs w:val="24"/>
          <w:lang w:val="en-US"/>
        </w:rPr>
      </w:pPr>
      <w:r>
        <w:rPr>
          <w:rFonts w:ascii="Arial" w:hAnsi="Arial" w:cs="Arial"/>
          <w:sz w:val="24"/>
          <w:szCs w:val="24"/>
          <w:lang w:val="en-US"/>
        </w:rPr>
        <w:t>While Beyond Meat is working on traditional Chinese dishes, Impossible Foods is testing on Meatless Orange Chicken with Lo Mien (</w:t>
      </w:r>
      <w:proofErr w:type="spellStart"/>
      <w:r>
        <w:rPr>
          <w:rFonts w:ascii="Arial" w:hAnsi="Arial" w:cs="Arial"/>
          <w:sz w:val="24"/>
          <w:szCs w:val="24"/>
          <w:lang w:val="en-US"/>
        </w:rPr>
        <w:t>Starostinetskaya</w:t>
      </w:r>
      <w:proofErr w:type="spellEnd"/>
      <w:r>
        <w:rPr>
          <w:rFonts w:ascii="Arial" w:hAnsi="Arial" w:cs="Arial"/>
          <w:sz w:val="24"/>
          <w:szCs w:val="24"/>
          <w:lang w:val="en-US"/>
        </w:rPr>
        <w:t>, 2022)</w:t>
      </w:r>
      <w:r w:rsidR="00025BBE">
        <w:rPr>
          <w:rFonts w:ascii="Arial" w:hAnsi="Arial" w:cs="Arial"/>
          <w:sz w:val="24"/>
          <w:szCs w:val="24"/>
          <w:lang w:val="en-US"/>
        </w:rPr>
        <w:t>.</w:t>
      </w:r>
      <w:r>
        <w:rPr>
          <w:rFonts w:ascii="Arial" w:hAnsi="Arial" w:cs="Arial"/>
          <w:sz w:val="24"/>
          <w:szCs w:val="24"/>
          <w:lang w:val="en-US"/>
        </w:rPr>
        <w:t xml:space="preserve"> Tyson Foods also debut</w:t>
      </w:r>
      <w:r w:rsidR="00025BBE">
        <w:rPr>
          <w:rFonts w:ascii="Arial" w:hAnsi="Arial" w:cs="Arial"/>
          <w:sz w:val="24"/>
          <w:szCs w:val="24"/>
          <w:lang w:val="en-US"/>
        </w:rPr>
        <w:t>ed</w:t>
      </w:r>
      <w:r>
        <w:rPr>
          <w:rFonts w:ascii="Arial" w:hAnsi="Arial" w:cs="Arial"/>
          <w:sz w:val="24"/>
          <w:szCs w:val="24"/>
          <w:lang w:val="en-US"/>
        </w:rPr>
        <w:t xml:space="preserve"> plant-based food in Asia, and Nestlé had also opened a plant-based meat production factory in Tianjin, China. China market is crowded with competitors</w:t>
      </w:r>
      <w:r w:rsidR="002E03C3">
        <w:rPr>
          <w:rFonts w:ascii="Arial" w:hAnsi="Arial" w:cs="Arial"/>
          <w:sz w:val="24"/>
          <w:szCs w:val="24"/>
          <w:lang w:val="en-US"/>
        </w:rPr>
        <w:t xml:space="preserve"> and t</w:t>
      </w:r>
      <w:r>
        <w:rPr>
          <w:rFonts w:ascii="Arial" w:hAnsi="Arial" w:cs="Arial"/>
          <w:sz w:val="24"/>
          <w:szCs w:val="24"/>
          <w:lang w:val="en-US"/>
        </w:rPr>
        <w:t xml:space="preserve">he threats </w:t>
      </w:r>
      <w:r w:rsidR="002E03C3">
        <w:rPr>
          <w:rFonts w:ascii="Arial" w:hAnsi="Arial" w:cs="Arial"/>
          <w:sz w:val="24"/>
          <w:szCs w:val="24"/>
          <w:lang w:val="en-US"/>
        </w:rPr>
        <w:t>can be</w:t>
      </w:r>
      <w:r>
        <w:rPr>
          <w:rFonts w:ascii="Arial" w:hAnsi="Arial" w:cs="Arial"/>
          <w:sz w:val="24"/>
          <w:szCs w:val="24"/>
          <w:lang w:val="en-US"/>
        </w:rPr>
        <w:t xml:space="preserve"> </w:t>
      </w:r>
      <w:r w:rsidR="00F91997">
        <w:rPr>
          <w:rFonts w:ascii="Arial" w:hAnsi="Arial" w:cs="Arial"/>
          <w:sz w:val="24"/>
          <w:szCs w:val="24"/>
          <w:lang w:val="en-US"/>
        </w:rPr>
        <w:t>hindrances</w:t>
      </w:r>
      <w:r w:rsidR="002E03C3">
        <w:rPr>
          <w:rFonts w:ascii="Arial" w:hAnsi="Arial" w:cs="Arial"/>
          <w:sz w:val="24"/>
          <w:szCs w:val="24"/>
          <w:lang w:val="en-US"/>
        </w:rPr>
        <w:t xml:space="preserve"> to </w:t>
      </w:r>
      <w:r w:rsidR="003E3CB1">
        <w:rPr>
          <w:rFonts w:ascii="Arial" w:hAnsi="Arial" w:cs="Arial"/>
          <w:sz w:val="24"/>
          <w:szCs w:val="24"/>
          <w:lang w:val="en-US"/>
        </w:rPr>
        <w:t xml:space="preserve">Beyond Meat’s </w:t>
      </w:r>
      <w:r w:rsidR="002E03C3">
        <w:rPr>
          <w:rFonts w:ascii="Arial" w:hAnsi="Arial" w:cs="Arial"/>
          <w:sz w:val="24"/>
          <w:szCs w:val="24"/>
          <w:lang w:val="en-US"/>
        </w:rPr>
        <w:t>business growth</w:t>
      </w:r>
      <w:r>
        <w:rPr>
          <w:rFonts w:ascii="Arial" w:hAnsi="Arial" w:cs="Arial"/>
          <w:sz w:val="24"/>
          <w:szCs w:val="24"/>
          <w:lang w:val="en-US"/>
        </w:rPr>
        <w:t xml:space="preserve">.  </w:t>
      </w:r>
    </w:p>
    <w:p w14:paraId="0884B8C3" w14:textId="552D7B34" w:rsidR="000B61A1" w:rsidRDefault="001D694C" w:rsidP="000B61A1">
      <w:pPr>
        <w:spacing w:line="360" w:lineRule="auto"/>
        <w:jc w:val="both"/>
        <w:rPr>
          <w:rFonts w:ascii="Arial" w:hAnsi="Arial" w:cs="Arial"/>
          <w:sz w:val="24"/>
          <w:szCs w:val="24"/>
          <w:lang w:val="en-US"/>
        </w:rPr>
      </w:pPr>
      <w:r>
        <w:rPr>
          <w:rFonts w:ascii="Arial" w:hAnsi="Arial" w:cs="Arial"/>
          <w:sz w:val="24"/>
          <w:szCs w:val="24"/>
          <w:lang w:val="en-US"/>
        </w:rPr>
        <w:t xml:space="preserve">The barriers </w:t>
      </w:r>
      <w:r w:rsidR="00C505DD">
        <w:rPr>
          <w:rFonts w:ascii="Arial" w:hAnsi="Arial" w:cs="Arial"/>
          <w:sz w:val="24"/>
          <w:szCs w:val="24"/>
          <w:lang w:val="en-US"/>
        </w:rPr>
        <w:t>of</w:t>
      </w:r>
      <w:r>
        <w:rPr>
          <w:rFonts w:ascii="Arial" w:hAnsi="Arial" w:cs="Arial"/>
          <w:sz w:val="24"/>
          <w:szCs w:val="24"/>
          <w:lang w:val="en-US"/>
        </w:rPr>
        <w:t xml:space="preserve"> entry are very low</w:t>
      </w:r>
      <w:r w:rsidR="001F492C">
        <w:rPr>
          <w:rFonts w:ascii="Arial" w:hAnsi="Arial" w:cs="Arial"/>
          <w:sz w:val="24"/>
          <w:szCs w:val="24"/>
          <w:lang w:val="en-US"/>
        </w:rPr>
        <w:t xml:space="preserve"> in the </w:t>
      </w:r>
      <w:r w:rsidR="00F81E63">
        <w:rPr>
          <w:rFonts w:ascii="Arial" w:hAnsi="Arial" w:cs="Arial"/>
          <w:sz w:val="24"/>
          <w:szCs w:val="24"/>
          <w:lang w:val="en-US"/>
        </w:rPr>
        <w:t xml:space="preserve">global </w:t>
      </w:r>
      <w:r w:rsidR="001F492C">
        <w:rPr>
          <w:rFonts w:ascii="Arial" w:hAnsi="Arial" w:cs="Arial"/>
          <w:sz w:val="24"/>
          <w:szCs w:val="24"/>
          <w:lang w:val="en-US"/>
        </w:rPr>
        <w:t>plant-based meat market</w:t>
      </w:r>
      <w:r>
        <w:rPr>
          <w:rFonts w:ascii="Arial" w:hAnsi="Arial" w:cs="Arial"/>
          <w:sz w:val="24"/>
          <w:szCs w:val="24"/>
          <w:lang w:val="en-US"/>
        </w:rPr>
        <w:t xml:space="preserve">, especially for those food leaders with solid financial backgrounds and well-established brand recognition. They are selling large varieties of food items, which they can easily takes the rough with the smooth to outperform Beyond Meat who is </w:t>
      </w:r>
      <w:r w:rsidR="00552158">
        <w:rPr>
          <w:rFonts w:ascii="Arial" w:hAnsi="Arial" w:cs="Arial"/>
          <w:sz w:val="24"/>
          <w:szCs w:val="24"/>
          <w:lang w:val="en-US"/>
        </w:rPr>
        <w:t>concentrating in competing</w:t>
      </w:r>
      <w:r>
        <w:rPr>
          <w:rFonts w:ascii="Arial" w:hAnsi="Arial" w:cs="Arial"/>
          <w:sz w:val="24"/>
          <w:szCs w:val="24"/>
          <w:lang w:val="en-US"/>
        </w:rPr>
        <w:t xml:space="preserve"> with </w:t>
      </w:r>
      <w:r w:rsidR="00C505DD">
        <w:rPr>
          <w:rFonts w:ascii="Arial" w:hAnsi="Arial" w:cs="Arial"/>
          <w:sz w:val="24"/>
          <w:szCs w:val="24"/>
          <w:lang w:val="en-US"/>
        </w:rPr>
        <w:t>one</w:t>
      </w:r>
      <w:r>
        <w:rPr>
          <w:rFonts w:ascii="Arial" w:hAnsi="Arial" w:cs="Arial"/>
          <w:sz w:val="24"/>
          <w:szCs w:val="24"/>
          <w:lang w:val="en-US"/>
        </w:rPr>
        <w:t xml:space="preserve"> single item. </w:t>
      </w:r>
      <w:r w:rsidR="00C505DD">
        <w:rPr>
          <w:rFonts w:ascii="Arial" w:hAnsi="Arial" w:cs="Arial"/>
          <w:sz w:val="24"/>
          <w:szCs w:val="24"/>
          <w:lang w:val="en-US"/>
        </w:rPr>
        <w:t xml:space="preserve">Sooner or later, </w:t>
      </w:r>
      <w:r>
        <w:rPr>
          <w:rFonts w:ascii="Arial" w:hAnsi="Arial" w:cs="Arial"/>
          <w:sz w:val="24"/>
          <w:szCs w:val="24"/>
          <w:lang w:val="en-US"/>
        </w:rPr>
        <w:t xml:space="preserve">Beyond Meat will not be the only plant-based meat </w:t>
      </w:r>
      <w:r w:rsidR="00C505DD">
        <w:rPr>
          <w:rFonts w:ascii="Arial" w:hAnsi="Arial" w:cs="Arial"/>
          <w:sz w:val="24"/>
          <w:szCs w:val="24"/>
          <w:lang w:val="en-US"/>
        </w:rPr>
        <w:t>company</w:t>
      </w:r>
      <w:r w:rsidR="00E071B4">
        <w:rPr>
          <w:rFonts w:ascii="Arial" w:hAnsi="Arial" w:cs="Arial"/>
          <w:sz w:val="24"/>
          <w:szCs w:val="24"/>
          <w:lang w:val="en-US"/>
        </w:rPr>
        <w:t xml:space="preserve"> </w:t>
      </w:r>
      <w:r>
        <w:rPr>
          <w:rFonts w:ascii="Arial" w:hAnsi="Arial" w:cs="Arial"/>
          <w:sz w:val="24"/>
          <w:szCs w:val="24"/>
          <w:lang w:val="en-US"/>
        </w:rPr>
        <w:t>in the listing market</w:t>
      </w:r>
      <w:r w:rsidR="00257425">
        <w:rPr>
          <w:rFonts w:ascii="Arial" w:hAnsi="Arial" w:cs="Arial"/>
          <w:sz w:val="24"/>
          <w:szCs w:val="24"/>
          <w:lang w:val="en-US"/>
        </w:rPr>
        <w:t>, its privilege</w:t>
      </w:r>
      <w:r>
        <w:rPr>
          <w:rFonts w:ascii="Arial" w:hAnsi="Arial" w:cs="Arial"/>
          <w:sz w:val="24"/>
          <w:szCs w:val="24"/>
          <w:lang w:val="en-US"/>
        </w:rPr>
        <w:t xml:space="preserve"> of easy fund-raising via IPO</w:t>
      </w:r>
      <w:r w:rsidR="00257425">
        <w:rPr>
          <w:rFonts w:ascii="Arial" w:hAnsi="Arial" w:cs="Arial"/>
          <w:sz w:val="24"/>
          <w:szCs w:val="24"/>
          <w:lang w:val="en-US"/>
        </w:rPr>
        <w:t xml:space="preserve"> </w:t>
      </w:r>
      <w:r>
        <w:rPr>
          <w:rFonts w:ascii="Arial" w:hAnsi="Arial" w:cs="Arial"/>
          <w:sz w:val="24"/>
          <w:szCs w:val="24"/>
          <w:lang w:val="en-US"/>
        </w:rPr>
        <w:t>will short be diluted (</w:t>
      </w:r>
      <w:proofErr w:type="spellStart"/>
      <w:r>
        <w:rPr>
          <w:rFonts w:ascii="Arial" w:hAnsi="Arial" w:cs="Arial"/>
          <w:sz w:val="24"/>
          <w:szCs w:val="24"/>
          <w:lang w:val="en-US"/>
        </w:rPr>
        <w:t>Ghate</w:t>
      </w:r>
      <w:proofErr w:type="spellEnd"/>
      <w:r>
        <w:rPr>
          <w:rFonts w:ascii="Arial" w:hAnsi="Arial" w:cs="Arial"/>
          <w:sz w:val="24"/>
          <w:szCs w:val="24"/>
          <w:lang w:val="en-US"/>
        </w:rPr>
        <w:t>, 2020)</w:t>
      </w:r>
      <w:r w:rsidR="000B61A1">
        <w:rPr>
          <w:rFonts w:ascii="Arial" w:hAnsi="Arial" w:cs="Arial"/>
          <w:sz w:val="24"/>
          <w:szCs w:val="24"/>
          <w:lang w:val="en-US"/>
        </w:rPr>
        <w:t xml:space="preserve">. </w:t>
      </w:r>
      <w:r>
        <w:rPr>
          <w:rFonts w:ascii="Arial" w:hAnsi="Arial" w:cs="Arial"/>
          <w:sz w:val="24"/>
          <w:szCs w:val="24"/>
          <w:lang w:val="en-US"/>
        </w:rPr>
        <w:t xml:space="preserve">The outbreak of COVID-19 had also </w:t>
      </w:r>
      <w:r w:rsidR="00E071B4">
        <w:rPr>
          <w:rFonts w:ascii="Arial" w:hAnsi="Arial" w:cs="Arial"/>
          <w:sz w:val="24"/>
          <w:szCs w:val="24"/>
          <w:lang w:val="en-US"/>
        </w:rPr>
        <w:t>threatened Beyond Meat’s revenue growth, as restaurants were closed.</w:t>
      </w:r>
      <w:r w:rsidR="00B0102B">
        <w:rPr>
          <w:rFonts w:ascii="Arial" w:hAnsi="Arial" w:cs="Arial"/>
          <w:sz w:val="24"/>
          <w:szCs w:val="24"/>
          <w:lang w:val="en-US"/>
        </w:rPr>
        <w:t xml:space="preserve"> </w:t>
      </w:r>
      <w:r w:rsidR="00E071B4">
        <w:rPr>
          <w:rFonts w:ascii="Arial" w:hAnsi="Arial" w:cs="Arial"/>
          <w:sz w:val="24"/>
          <w:szCs w:val="24"/>
          <w:lang w:val="en-US"/>
        </w:rPr>
        <w:t xml:space="preserve">There </w:t>
      </w:r>
      <w:r w:rsidR="007820DD">
        <w:rPr>
          <w:rFonts w:ascii="Arial" w:hAnsi="Arial" w:cs="Arial"/>
          <w:sz w:val="24"/>
          <w:szCs w:val="24"/>
          <w:lang w:val="en-US"/>
        </w:rPr>
        <w:t>are</w:t>
      </w:r>
      <w:r w:rsidR="00E071B4">
        <w:rPr>
          <w:rFonts w:ascii="Arial" w:hAnsi="Arial" w:cs="Arial"/>
          <w:sz w:val="24"/>
          <w:szCs w:val="24"/>
          <w:lang w:val="en-US"/>
        </w:rPr>
        <w:t xml:space="preserve"> also </w:t>
      </w:r>
      <w:r w:rsidR="007820DD">
        <w:rPr>
          <w:rFonts w:ascii="Arial" w:hAnsi="Arial" w:cs="Arial"/>
          <w:sz w:val="24"/>
          <w:szCs w:val="24"/>
          <w:lang w:val="en-US"/>
        </w:rPr>
        <w:t>threats</w:t>
      </w:r>
      <w:r w:rsidR="000B61A1">
        <w:rPr>
          <w:rFonts w:ascii="Arial" w:hAnsi="Arial" w:cs="Arial"/>
          <w:sz w:val="24"/>
          <w:szCs w:val="24"/>
          <w:lang w:val="en-US"/>
        </w:rPr>
        <w:t xml:space="preserve"> from meat producers</w:t>
      </w:r>
      <w:r w:rsidR="00217D8A">
        <w:rPr>
          <w:rFonts w:ascii="Arial" w:hAnsi="Arial" w:cs="Arial"/>
          <w:sz w:val="24"/>
          <w:szCs w:val="24"/>
          <w:lang w:val="en-US"/>
        </w:rPr>
        <w:t xml:space="preserve"> </w:t>
      </w:r>
      <w:r w:rsidR="002E1CEB">
        <w:rPr>
          <w:rFonts w:ascii="Arial" w:hAnsi="Arial" w:cs="Arial"/>
          <w:sz w:val="24"/>
          <w:szCs w:val="24"/>
          <w:lang w:val="en-US"/>
        </w:rPr>
        <w:t>and opposite parties</w:t>
      </w:r>
      <w:r w:rsidR="00E071B4">
        <w:rPr>
          <w:rFonts w:ascii="Arial" w:hAnsi="Arial" w:cs="Arial"/>
          <w:sz w:val="24"/>
          <w:szCs w:val="24"/>
          <w:lang w:val="en-US"/>
        </w:rPr>
        <w:t xml:space="preserve">, as </w:t>
      </w:r>
      <w:r w:rsidR="000B61A1">
        <w:rPr>
          <w:rFonts w:ascii="Arial" w:hAnsi="Arial" w:cs="Arial"/>
          <w:sz w:val="24"/>
          <w:szCs w:val="24"/>
          <w:lang w:val="en-US"/>
        </w:rPr>
        <w:t xml:space="preserve">they </w:t>
      </w:r>
      <w:r w:rsidR="00C505DD">
        <w:rPr>
          <w:rFonts w:ascii="Arial" w:hAnsi="Arial" w:cs="Arial"/>
          <w:sz w:val="24"/>
          <w:szCs w:val="24"/>
          <w:lang w:val="en-US"/>
        </w:rPr>
        <w:t>criticized plant-based food</w:t>
      </w:r>
      <w:r w:rsidR="00217D8A">
        <w:rPr>
          <w:rFonts w:ascii="Arial" w:hAnsi="Arial" w:cs="Arial"/>
          <w:sz w:val="24"/>
          <w:szCs w:val="24"/>
          <w:lang w:val="en-US"/>
        </w:rPr>
        <w:t xml:space="preserve"> </w:t>
      </w:r>
      <w:r w:rsidR="00C505DD">
        <w:rPr>
          <w:rFonts w:ascii="Arial" w:hAnsi="Arial" w:cs="Arial"/>
          <w:sz w:val="24"/>
          <w:szCs w:val="24"/>
          <w:lang w:val="en-US"/>
        </w:rPr>
        <w:t>is</w:t>
      </w:r>
      <w:r w:rsidR="00217D8A">
        <w:rPr>
          <w:rFonts w:ascii="Arial" w:hAnsi="Arial" w:cs="Arial"/>
          <w:sz w:val="24"/>
          <w:szCs w:val="24"/>
          <w:lang w:val="en-US"/>
        </w:rPr>
        <w:t xml:space="preserve"> highly processed food </w:t>
      </w:r>
      <w:r w:rsidR="00F81E63">
        <w:rPr>
          <w:rFonts w:ascii="Arial" w:hAnsi="Arial" w:cs="Arial"/>
          <w:sz w:val="24"/>
          <w:szCs w:val="24"/>
          <w:lang w:val="en-US"/>
        </w:rPr>
        <w:t xml:space="preserve">with </w:t>
      </w:r>
      <w:r w:rsidR="006627D9">
        <w:rPr>
          <w:rFonts w:ascii="Arial" w:hAnsi="Arial" w:cs="Arial"/>
          <w:sz w:val="24"/>
          <w:szCs w:val="24"/>
          <w:lang w:val="en-US"/>
        </w:rPr>
        <w:t xml:space="preserve">little </w:t>
      </w:r>
      <w:r w:rsidR="00217D8A">
        <w:rPr>
          <w:rFonts w:ascii="Arial" w:hAnsi="Arial" w:cs="Arial"/>
          <w:sz w:val="24"/>
          <w:szCs w:val="24"/>
          <w:lang w:val="en-US"/>
        </w:rPr>
        <w:t>nutrition (</w:t>
      </w:r>
      <w:proofErr w:type="spellStart"/>
      <w:r w:rsidR="00217D8A">
        <w:rPr>
          <w:rFonts w:ascii="Arial" w:hAnsi="Arial" w:cs="Arial"/>
          <w:sz w:val="24"/>
          <w:szCs w:val="24"/>
          <w:lang w:val="en-US"/>
        </w:rPr>
        <w:t>Barot</w:t>
      </w:r>
      <w:proofErr w:type="spellEnd"/>
      <w:r w:rsidR="00217D8A">
        <w:rPr>
          <w:rFonts w:ascii="Arial" w:hAnsi="Arial" w:cs="Arial"/>
          <w:sz w:val="24"/>
          <w:szCs w:val="24"/>
          <w:lang w:val="en-US"/>
        </w:rPr>
        <w:t xml:space="preserve">, 2019). </w:t>
      </w:r>
    </w:p>
    <w:p w14:paraId="6A6335EF" w14:textId="7B18F0D4" w:rsidR="00AF3E69" w:rsidRDefault="00AF3E69" w:rsidP="000B61A1">
      <w:pPr>
        <w:spacing w:line="360" w:lineRule="auto"/>
        <w:jc w:val="both"/>
        <w:rPr>
          <w:rFonts w:ascii="Arial" w:hAnsi="Arial" w:cs="Arial"/>
          <w:sz w:val="24"/>
          <w:szCs w:val="24"/>
          <w:lang w:val="en-US"/>
        </w:rPr>
      </w:pPr>
    </w:p>
    <w:p w14:paraId="06DC0183" w14:textId="2F99FDE8" w:rsidR="00AF3E69" w:rsidRDefault="00AF3E69" w:rsidP="000B61A1">
      <w:pPr>
        <w:spacing w:line="360" w:lineRule="auto"/>
        <w:jc w:val="both"/>
        <w:rPr>
          <w:rFonts w:ascii="Arial" w:hAnsi="Arial" w:cs="Arial"/>
          <w:b/>
          <w:bCs/>
          <w:sz w:val="28"/>
          <w:szCs w:val="28"/>
          <w:lang w:val="en-US"/>
        </w:rPr>
      </w:pPr>
      <w:r w:rsidRPr="00ED192E">
        <w:rPr>
          <w:rFonts w:ascii="Arial" w:hAnsi="Arial" w:cs="Arial"/>
          <w:b/>
          <w:bCs/>
          <w:sz w:val="28"/>
          <w:szCs w:val="28"/>
          <w:lang w:val="en-US"/>
        </w:rPr>
        <w:t xml:space="preserve">5.2 IFE </w:t>
      </w:r>
      <w:r w:rsidR="0098644C">
        <w:rPr>
          <w:rFonts w:ascii="Arial" w:hAnsi="Arial" w:cs="Arial"/>
          <w:b/>
          <w:bCs/>
          <w:sz w:val="28"/>
          <w:szCs w:val="28"/>
          <w:lang w:val="en-US"/>
        </w:rPr>
        <w:t xml:space="preserve">and EFE </w:t>
      </w:r>
      <w:r w:rsidRPr="00ED192E">
        <w:rPr>
          <w:rFonts w:ascii="Arial" w:hAnsi="Arial" w:cs="Arial"/>
          <w:b/>
          <w:bCs/>
          <w:sz w:val="28"/>
          <w:szCs w:val="28"/>
          <w:lang w:val="en-US"/>
        </w:rPr>
        <w:t>Matri</w:t>
      </w:r>
      <w:r w:rsidR="00E45B55">
        <w:rPr>
          <w:rFonts w:ascii="Arial" w:hAnsi="Arial" w:cs="Arial"/>
          <w:b/>
          <w:bCs/>
          <w:sz w:val="28"/>
          <w:szCs w:val="28"/>
          <w:lang w:val="en-US"/>
        </w:rPr>
        <w:t>c</w:t>
      </w:r>
      <w:r w:rsidR="0098644C">
        <w:rPr>
          <w:rFonts w:ascii="Arial" w:hAnsi="Arial" w:cs="Arial"/>
          <w:b/>
          <w:bCs/>
          <w:sz w:val="28"/>
          <w:szCs w:val="28"/>
          <w:lang w:val="en-US"/>
        </w:rPr>
        <w:t>es</w:t>
      </w:r>
      <w:r w:rsidRPr="00ED192E">
        <w:rPr>
          <w:rFonts w:ascii="Arial" w:hAnsi="Arial" w:cs="Arial"/>
          <w:b/>
          <w:bCs/>
          <w:sz w:val="28"/>
          <w:szCs w:val="28"/>
          <w:lang w:val="en-US"/>
        </w:rPr>
        <w:t xml:space="preserve"> of </w:t>
      </w:r>
      <w:r w:rsidR="00ED192E" w:rsidRPr="00ED192E">
        <w:rPr>
          <w:rFonts w:ascii="Arial" w:hAnsi="Arial" w:cs="Arial"/>
          <w:b/>
          <w:bCs/>
          <w:sz w:val="28"/>
          <w:szCs w:val="28"/>
          <w:lang w:val="en-US"/>
        </w:rPr>
        <w:t>Beyond Meat</w:t>
      </w:r>
    </w:p>
    <w:p w14:paraId="194C43BC" w14:textId="36F0BFF3" w:rsidR="00F8256C" w:rsidRDefault="00531388" w:rsidP="000B61A1">
      <w:pPr>
        <w:spacing w:line="360" w:lineRule="auto"/>
        <w:jc w:val="both"/>
        <w:rPr>
          <w:rFonts w:ascii="Arial" w:hAnsi="Arial" w:cs="Arial"/>
          <w:sz w:val="24"/>
          <w:szCs w:val="24"/>
          <w:lang w:val="en-US"/>
        </w:rPr>
      </w:pPr>
      <w:r>
        <w:rPr>
          <w:rFonts w:ascii="Arial" w:hAnsi="Arial" w:cs="Arial"/>
          <w:sz w:val="24"/>
          <w:szCs w:val="24"/>
          <w:lang w:val="en-US"/>
        </w:rPr>
        <w:t>After t</w:t>
      </w:r>
      <w:r w:rsidR="00F8256C">
        <w:rPr>
          <w:rFonts w:ascii="Arial" w:hAnsi="Arial" w:cs="Arial"/>
          <w:sz w:val="24"/>
          <w:szCs w:val="24"/>
          <w:lang w:val="en-US"/>
        </w:rPr>
        <w:t xml:space="preserve">he SWOT analysis </w:t>
      </w:r>
      <w:r>
        <w:rPr>
          <w:rFonts w:ascii="Arial" w:hAnsi="Arial" w:cs="Arial"/>
          <w:sz w:val="24"/>
          <w:szCs w:val="24"/>
          <w:lang w:val="en-US"/>
        </w:rPr>
        <w:t xml:space="preserve">is done, </w:t>
      </w:r>
      <w:r w:rsidR="00403258">
        <w:rPr>
          <w:rFonts w:ascii="Arial" w:hAnsi="Arial" w:cs="Arial"/>
          <w:sz w:val="24"/>
          <w:szCs w:val="24"/>
          <w:lang w:val="en-US"/>
        </w:rPr>
        <w:t>the</w:t>
      </w:r>
      <w:r w:rsidR="0025414F">
        <w:rPr>
          <w:rFonts w:ascii="Arial" w:hAnsi="Arial" w:cs="Arial"/>
          <w:sz w:val="24"/>
          <w:szCs w:val="24"/>
          <w:lang w:val="en-US"/>
        </w:rPr>
        <w:t xml:space="preserve"> Internal Factor Evaluation (IFE) Matrix and External Factor Evaluation (EFE) Matrix will </w:t>
      </w:r>
      <w:r w:rsidR="00403258">
        <w:rPr>
          <w:rFonts w:ascii="Arial" w:hAnsi="Arial" w:cs="Arial"/>
          <w:sz w:val="24"/>
          <w:szCs w:val="24"/>
          <w:lang w:val="en-US"/>
        </w:rPr>
        <w:t xml:space="preserve">also </w:t>
      </w:r>
      <w:r w:rsidR="0025414F">
        <w:rPr>
          <w:rFonts w:ascii="Arial" w:hAnsi="Arial" w:cs="Arial"/>
          <w:sz w:val="24"/>
          <w:szCs w:val="24"/>
          <w:lang w:val="en-US"/>
        </w:rPr>
        <w:t xml:space="preserve">be </w:t>
      </w:r>
      <w:r w:rsidR="00F50FA7">
        <w:rPr>
          <w:rFonts w:ascii="Arial" w:hAnsi="Arial" w:cs="Arial"/>
          <w:sz w:val="24"/>
          <w:szCs w:val="24"/>
          <w:lang w:val="en-US"/>
        </w:rPr>
        <w:t>constructed</w:t>
      </w:r>
      <w:r>
        <w:rPr>
          <w:rFonts w:ascii="Arial" w:hAnsi="Arial" w:cs="Arial"/>
          <w:sz w:val="24"/>
          <w:szCs w:val="24"/>
          <w:lang w:val="en-US"/>
        </w:rPr>
        <w:t>.</w:t>
      </w:r>
      <w:r w:rsidR="0025414F">
        <w:rPr>
          <w:rFonts w:ascii="Arial" w:hAnsi="Arial" w:cs="Arial"/>
          <w:sz w:val="24"/>
          <w:szCs w:val="24"/>
          <w:lang w:val="en-US"/>
        </w:rPr>
        <w:t xml:space="preserve"> </w:t>
      </w:r>
      <w:r w:rsidR="009064D9">
        <w:rPr>
          <w:rFonts w:ascii="Arial" w:hAnsi="Arial" w:cs="Arial"/>
          <w:sz w:val="24"/>
          <w:szCs w:val="24"/>
          <w:lang w:val="en-US"/>
        </w:rPr>
        <w:t xml:space="preserve">The </w:t>
      </w:r>
      <w:r w:rsidR="00845B42">
        <w:rPr>
          <w:rFonts w:ascii="Arial" w:hAnsi="Arial" w:cs="Arial"/>
          <w:sz w:val="24"/>
          <w:szCs w:val="24"/>
          <w:lang w:val="en-US"/>
        </w:rPr>
        <w:t xml:space="preserve">evaluating </w:t>
      </w:r>
      <w:r w:rsidR="009064D9">
        <w:rPr>
          <w:rFonts w:ascii="Arial" w:hAnsi="Arial" w:cs="Arial"/>
          <w:sz w:val="24"/>
          <w:szCs w:val="24"/>
          <w:lang w:val="en-US"/>
        </w:rPr>
        <w:t xml:space="preserve">factors will be </w:t>
      </w:r>
      <w:r w:rsidR="00845B42">
        <w:rPr>
          <w:rFonts w:ascii="Arial" w:hAnsi="Arial" w:cs="Arial"/>
          <w:sz w:val="24"/>
          <w:szCs w:val="24"/>
          <w:lang w:val="en-US"/>
        </w:rPr>
        <w:t>more precise</w:t>
      </w:r>
      <w:r w:rsidR="001E26B1">
        <w:rPr>
          <w:rFonts w:ascii="Arial" w:hAnsi="Arial" w:cs="Arial"/>
          <w:sz w:val="24"/>
          <w:szCs w:val="24"/>
          <w:lang w:val="en-US"/>
        </w:rPr>
        <w:t xml:space="preserve"> than those</w:t>
      </w:r>
      <w:r w:rsidR="00845B42">
        <w:rPr>
          <w:rFonts w:ascii="Arial" w:hAnsi="Arial" w:cs="Arial"/>
          <w:sz w:val="24"/>
          <w:szCs w:val="24"/>
          <w:lang w:val="en-US"/>
        </w:rPr>
        <w:t xml:space="preserve"> </w:t>
      </w:r>
      <w:r w:rsidR="009064D9">
        <w:rPr>
          <w:rFonts w:ascii="Arial" w:hAnsi="Arial" w:cs="Arial"/>
          <w:sz w:val="24"/>
          <w:szCs w:val="24"/>
          <w:lang w:val="en-US"/>
        </w:rPr>
        <w:t>from SWOT Analysis, PESTEL Analysis and Porter’s Five Forces Analysis</w:t>
      </w:r>
      <w:r w:rsidR="00403258">
        <w:rPr>
          <w:rFonts w:ascii="Arial" w:hAnsi="Arial" w:cs="Arial"/>
          <w:sz w:val="24"/>
          <w:szCs w:val="24"/>
          <w:lang w:val="en-US"/>
        </w:rPr>
        <w:t xml:space="preserve">. </w:t>
      </w:r>
      <w:r w:rsidR="00E705D8">
        <w:rPr>
          <w:rFonts w:ascii="Arial" w:hAnsi="Arial" w:cs="Arial"/>
          <w:sz w:val="24"/>
          <w:szCs w:val="24"/>
          <w:lang w:val="en-US"/>
        </w:rPr>
        <w:t xml:space="preserve">Each factor </w:t>
      </w:r>
      <w:r w:rsidR="00845B42">
        <w:rPr>
          <w:rFonts w:ascii="Arial" w:hAnsi="Arial" w:cs="Arial"/>
          <w:sz w:val="24"/>
          <w:szCs w:val="24"/>
          <w:lang w:val="en-US"/>
        </w:rPr>
        <w:t>will</w:t>
      </w:r>
      <w:r w:rsidR="00E705D8">
        <w:rPr>
          <w:rFonts w:ascii="Arial" w:hAnsi="Arial" w:cs="Arial"/>
          <w:sz w:val="24"/>
          <w:szCs w:val="24"/>
          <w:lang w:val="en-US"/>
        </w:rPr>
        <w:t xml:space="preserve"> be assigned a weight from 0.0 to 1.00, indicating its level of importance to Beyond Meat, all weights will be summed up to 1.00</w:t>
      </w:r>
      <w:r w:rsidR="002963CA">
        <w:rPr>
          <w:rFonts w:ascii="Arial" w:hAnsi="Arial" w:cs="Arial"/>
          <w:sz w:val="24"/>
          <w:szCs w:val="24"/>
          <w:lang w:val="en-US"/>
        </w:rPr>
        <w:t>. A rating from 4 to 1 will also be given for EFE Matrix. 4 indicates the highest level of response that Beyond Meat g</w:t>
      </w:r>
      <w:r w:rsidR="007C01BF">
        <w:rPr>
          <w:rFonts w:ascii="Arial" w:hAnsi="Arial" w:cs="Arial"/>
          <w:sz w:val="24"/>
          <w:szCs w:val="24"/>
          <w:lang w:val="en-US"/>
        </w:rPr>
        <w:t>a</w:t>
      </w:r>
      <w:r w:rsidR="002963CA">
        <w:rPr>
          <w:rFonts w:ascii="Arial" w:hAnsi="Arial" w:cs="Arial"/>
          <w:sz w:val="24"/>
          <w:szCs w:val="24"/>
          <w:lang w:val="en-US"/>
        </w:rPr>
        <w:t>ve to opportunities and threats, whereas 1 show</w:t>
      </w:r>
      <w:r w:rsidR="007C01BF">
        <w:rPr>
          <w:rFonts w:ascii="Arial" w:hAnsi="Arial" w:cs="Arial"/>
          <w:sz w:val="24"/>
          <w:szCs w:val="24"/>
          <w:lang w:val="en-US"/>
        </w:rPr>
        <w:t>ed</w:t>
      </w:r>
      <w:r w:rsidR="002963CA">
        <w:rPr>
          <w:rFonts w:ascii="Arial" w:hAnsi="Arial" w:cs="Arial"/>
          <w:sz w:val="24"/>
          <w:szCs w:val="24"/>
          <w:lang w:val="en-US"/>
        </w:rPr>
        <w:t xml:space="preserve"> </w:t>
      </w:r>
      <w:r w:rsidR="002963CA">
        <w:rPr>
          <w:rFonts w:ascii="Arial" w:hAnsi="Arial" w:cs="Arial"/>
          <w:sz w:val="24"/>
          <w:szCs w:val="24"/>
          <w:lang w:val="en-US"/>
        </w:rPr>
        <w:lastRenderedPageBreak/>
        <w:t xml:space="preserve">poor response. For IFE Matrix, strengths receive 4 for major and 3 for minor, and 2 for major weakness and 1 for minor weakness. </w:t>
      </w:r>
      <w:r w:rsidR="00455910">
        <w:rPr>
          <w:rFonts w:ascii="Arial" w:hAnsi="Arial" w:cs="Arial"/>
          <w:sz w:val="24"/>
          <w:szCs w:val="24"/>
          <w:lang w:val="en-US"/>
        </w:rPr>
        <w:t xml:space="preserve">By multiplying the weight with the rating, a weighted score would be obtained and all weighted scores will be summed up to a total weighted score. The average weighted score is 2.5, any score higher than 2.5 means the situation is well-responded to, while a score below 2.5 means the </w:t>
      </w:r>
      <w:r w:rsidR="001E26B1" w:rsidRPr="00132A4A">
        <w:rPr>
          <w:noProof/>
        </w:rPr>
        <w:drawing>
          <wp:anchor distT="0" distB="0" distL="114300" distR="114300" simplePos="0" relativeHeight="251692032" behindDoc="0" locked="0" layoutInCell="1" allowOverlap="1" wp14:anchorId="10CEE085" wp14:editId="28407F08">
            <wp:simplePos x="0" y="0"/>
            <wp:positionH relativeFrom="margin">
              <wp:posOffset>-40640</wp:posOffset>
            </wp:positionH>
            <wp:positionV relativeFrom="paragraph">
              <wp:posOffset>1807210</wp:posOffset>
            </wp:positionV>
            <wp:extent cx="5731510" cy="6214110"/>
            <wp:effectExtent l="0" t="0" r="2540" b="0"/>
            <wp:wrapSquare wrapText="bothSides"/>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5731510" cy="6214110"/>
                    </a:xfrm>
                    <a:prstGeom prst="rect">
                      <a:avLst/>
                    </a:prstGeom>
                    <a:noFill/>
                    <a:ln>
                      <a:noFill/>
                    </a:ln>
                  </pic:spPr>
                </pic:pic>
              </a:graphicData>
            </a:graphic>
          </wp:anchor>
        </w:drawing>
      </w:r>
      <w:r w:rsidR="00455910">
        <w:rPr>
          <w:rFonts w:ascii="Arial" w:hAnsi="Arial" w:cs="Arial"/>
          <w:sz w:val="24"/>
          <w:szCs w:val="24"/>
          <w:lang w:val="en-US"/>
        </w:rPr>
        <w:t>company’s current strateg</w:t>
      </w:r>
      <w:r w:rsidR="001E26B1">
        <w:rPr>
          <w:rFonts w:ascii="Arial" w:hAnsi="Arial" w:cs="Arial"/>
          <w:sz w:val="24"/>
          <w:szCs w:val="24"/>
          <w:lang w:val="en-US"/>
        </w:rPr>
        <w:t>ies</w:t>
      </w:r>
      <w:r w:rsidR="00455910">
        <w:rPr>
          <w:rFonts w:ascii="Arial" w:hAnsi="Arial" w:cs="Arial"/>
          <w:sz w:val="24"/>
          <w:szCs w:val="24"/>
          <w:lang w:val="en-US"/>
        </w:rPr>
        <w:t xml:space="preserve"> </w:t>
      </w:r>
      <w:r w:rsidR="001E26B1">
        <w:rPr>
          <w:rFonts w:ascii="Arial" w:hAnsi="Arial" w:cs="Arial"/>
          <w:sz w:val="24"/>
          <w:szCs w:val="24"/>
          <w:lang w:val="en-US"/>
        </w:rPr>
        <w:t>are</w:t>
      </w:r>
      <w:r w:rsidR="00455910">
        <w:rPr>
          <w:rFonts w:ascii="Arial" w:hAnsi="Arial" w:cs="Arial"/>
          <w:sz w:val="24"/>
          <w:szCs w:val="24"/>
          <w:lang w:val="en-US"/>
        </w:rPr>
        <w:t xml:space="preserve"> not well-</w:t>
      </w:r>
      <w:r w:rsidR="00D40506">
        <w:rPr>
          <w:rFonts w:ascii="Arial" w:hAnsi="Arial" w:cs="Arial"/>
          <w:sz w:val="24"/>
          <w:szCs w:val="24"/>
          <w:lang w:val="en-US"/>
        </w:rPr>
        <w:t>structured</w:t>
      </w:r>
      <w:r w:rsidR="00455910">
        <w:rPr>
          <w:rFonts w:ascii="Arial" w:hAnsi="Arial" w:cs="Arial"/>
          <w:sz w:val="24"/>
          <w:szCs w:val="24"/>
          <w:lang w:val="en-US"/>
        </w:rPr>
        <w:t xml:space="preserve"> t</w:t>
      </w:r>
      <w:r w:rsidR="004F6A2B">
        <w:rPr>
          <w:rFonts w:ascii="Arial" w:hAnsi="Arial" w:cs="Arial"/>
          <w:sz w:val="24"/>
          <w:szCs w:val="24"/>
          <w:lang w:val="en-US"/>
        </w:rPr>
        <w:t xml:space="preserve">o </w:t>
      </w:r>
      <w:r w:rsidR="001E26B1">
        <w:rPr>
          <w:rFonts w:ascii="Arial" w:hAnsi="Arial" w:cs="Arial"/>
          <w:sz w:val="24"/>
          <w:szCs w:val="24"/>
          <w:lang w:val="en-US"/>
        </w:rPr>
        <w:t>overcome</w:t>
      </w:r>
      <w:r w:rsidR="004F6A2B">
        <w:rPr>
          <w:rFonts w:ascii="Arial" w:hAnsi="Arial" w:cs="Arial"/>
          <w:sz w:val="24"/>
          <w:szCs w:val="24"/>
          <w:lang w:val="en-US"/>
        </w:rPr>
        <w:t xml:space="preserve"> problem</w:t>
      </w:r>
      <w:r w:rsidR="00D40506">
        <w:rPr>
          <w:rFonts w:ascii="Arial" w:hAnsi="Arial" w:cs="Arial"/>
          <w:sz w:val="24"/>
          <w:szCs w:val="24"/>
          <w:lang w:val="en-US"/>
        </w:rPr>
        <w:t>s</w:t>
      </w:r>
      <w:r w:rsidR="004F6A2B">
        <w:rPr>
          <w:rFonts w:ascii="Arial" w:hAnsi="Arial" w:cs="Arial"/>
          <w:sz w:val="24"/>
          <w:szCs w:val="24"/>
          <w:lang w:val="en-US"/>
        </w:rPr>
        <w:t>.</w:t>
      </w:r>
    </w:p>
    <w:p w14:paraId="0C8F3A67" w14:textId="5AE8AEA3" w:rsidR="005D0FC8" w:rsidRDefault="005D0FC8" w:rsidP="005D0FC8">
      <w:pPr>
        <w:pStyle w:val="Caption"/>
      </w:pPr>
      <w:r>
        <w:t>Table 3 EFE Matrix of Beyond Meat. The matrix was constructed by the researcher.</w:t>
      </w:r>
    </w:p>
    <w:p w14:paraId="071E5FFC" w14:textId="0EC2089B" w:rsidR="00E72165" w:rsidRPr="005D0FC8" w:rsidRDefault="00E72165" w:rsidP="000B61A1">
      <w:pPr>
        <w:spacing w:line="360" w:lineRule="auto"/>
        <w:jc w:val="both"/>
        <w:rPr>
          <w:rFonts w:ascii="Arial" w:hAnsi="Arial" w:cs="Arial"/>
          <w:sz w:val="24"/>
          <w:szCs w:val="24"/>
        </w:rPr>
      </w:pPr>
    </w:p>
    <w:p w14:paraId="4B7F5DFF" w14:textId="4E114B79" w:rsidR="00A27BE1" w:rsidRPr="00E72165" w:rsidRDefault="00A27BE1" w:rsidP="00A27BE1">
      <w:pPr>
        <w:keepNext/>
        <w:spacing w:line="360" w:lineRule="auto"/>
        <w:jc w:val="both"/>
        <w:rPr>
          <w:sz w:val="18"/>
          <w:szCs w:val="18"/>
        </w:rPr>
      </w:pPr>
      <w:r w:rsidRPr="00A27BE1">
        <w:rPr>
          <w:noProof/>
        </w:rPr>
        <w:lastRenderedPageBreak/>
        <w:drawing>
          <wp:anchor distT="0" distB="0" distL="114300" distR="114300" simplePos="0" relativeHeight="251683840" behindDoc="0" locked="0" layoutInCell="1" allowOverlap="1" wp14:anchorId="5665AC15" wp14:editId="0772CD66">
            <wp:simplePos x="0" y="0"/>
            <wp:positionH relativeFrom="column">
              <wp:posOffset>57150</wp:posOffset>
            </wp:positionH>
            <wp:positionV relativeFrom="paragraph">
              <wp:posOffset>0</wp:posOffset>
            </wp:positionV>
            <wp:extent cx="5269865" cy="8410575"/>
            <wp:effectExtent l="0" t="0" r="6985" b="9525"/>
            <wp:wrapTopAndBottom/>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0" y="0"/>
                      <a:ext cx="5269865" cy="8410575"/>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E72165">
        <w:rPr>
          <w:rFonts w:ascii="Arial" w:hAnsi="Arial" w:cs="Arial"/>
          <w:i/>
          <w:iCs/>
          <w:sz w:val="18"/>
          <w:szCs w:val="18"/>
        </w:rPr>
        <w:t xml:space="preserve">Table </w:t>
      </w:r>
      <w:r w:rsidR="005D0FC8">
        <w:rPr>
          <w:rFonts w:ascii="Arial" w:hAnsi="Arial" w:cs="Arial"/>
          <w:i/>
          <w:iCs/>
          <w:sz w:val="18"/>
          <w:szCs w:val="18"/>
        </w:rPr>
        <w:t>4</w:t>
      </w:r>
      <w:r w:rsidRPr="00E72165">
        <w:rPr>
          <w:rFonts w:ascii="Arial" w:hAnsi="Arial" w:cs="Arial"/>
          <w:i/>
          <w:iCs/>
          <w:sz w:val="18"/>
          <w:szCs w:val="18"/>
        </w:rPr>
        <w:t xml:space="preserve"> The IFE Matrix of Beyond Meat. The table was constructed by the researcher</w:t>
      </w:r>
      <w:r w:rsidRPr="00E72165">
        <w:rPr>
          <w:sz w:val="18"/>
          <w:szCs w:val="18"/>
        </w:rPr>
        <w:t xml:space="preserve">. </w:t>
      </w:r>
    </w:p>
    <w:p w14:paraId="3672A5C1" w14:textId="70C55E37" w:rsidR="00AF3E69" w:rsidRPr="001017A0" w:rsidRDefault="005D0FC8" w:rsidP="00635271">
      <w:pPr>
        <w:spacing w:after="0" w:line="360" w:lineRule="auto"/>
        <w:jc w:val="both"/>
        <w:rPr>
          <w:rFonts w:ascii="Arial" w:hAnsi="Arial" w:cs="Arial"/>
          <w:sz w:val="24"/>
          <w:szCs w:val="24"/>
          <w:lang w:val="en-US"/>
        </w:rPr>
      </w:pPr>
      <w:r>
        <w:rPr>
          <w:rFonts w:ascii="Arial" w:hAnsi="Arial" w:cs="Arial"/>
          <w:sz w:val="24"/>
          <w:szCs w:val="24"/>
          <w:lang w:val="en-US"/>
        </w:rPr>
        <w:lastRenderedPageBreak/>
        <w:t>The</w:t>
      </w:r>
      <w:r w:rsidR="001017A0" w:rsidRPr="001017A0">
        <w:rPr>
          <w:rFonts w:ascii="Arial" w:hAnsi="Arial" w:cs="Arial"/>
          <w:sz w:val="24"/>
          <w:szCs w:val="24"/>
          <w:lang w:val="en-US"/>
        </w:rPr>
        <w:t xml:space="preserve"> </w:t>
      </w:r>
      <w:r w:rsidR="001017A0">
        <w:rPr>
          <w:rFonts w:ascii="Arial" w:hAnsi="Arial" w:cs="Arial"/>
          <w:sz w:val="24"/>
          <w:szCs w:val="24"/>
          <w:lang w:val="en-US"/>
        </w:rPr>
        <w:t>matri</w:t>
      </w:r>
      <w:r w:rsidR="009A2A89">
        <w:rPr>
          <w:rFonts w:ascii="Arial" w:hAnsi="Arial" w:cs="Arial"/>
          <w:sz w:val="24"/>
          <w:szCs w:val="24"/>
          <w:lang w:val="en-US"/>
        </w:rPr>
        <w:t>c</w:t>
      </w:r>
      <w:r w:rsidR="001017A0">
        <w:rPr>
          <w:rFonts w:ascii="Arial" w:hAnsi="Arial" w:cs="Arial"/>
          <w:sz w:val="24"/>
          <w:szCs w:val="24"/>
          <w:lang w:val="en-US"/>
        </w:rPr>
        <w:t>es clearly showed that Beyond Meat had made fast action to deal with its strengths, opportunities and threats, but show</w:t>
      </w:r>
      <w:r w:rsidR="001B5E4A">
        <w:rPr>
          <w:rFonts w:ascii="Arial" w:hAnsi="Arial" w:cs="Arial"/>
          <w:sz w:val="24"/>
          <w:szCs w:val="24"/>
          <w:lang w:val="en-US"/>
        </w:rPr>
        <w:t>ed</w:t>
      </w:r>
      <w:r w:rsidR="001017A0">
        <w:rPr>
          <w:rFonts w:ascii="Arial" w:hAnsi="Arial" w:cs="Arial"/>
          <w:sz w:val="24"/>
          <w:szCs w:val="24"/>
          <w:lang w:val="en-US"/>
        </w:rPr>
        <w:t xml:space="preserve"> slow response to its weaknesses, as it received a score of 1.9, below 2.5.</w:t>
      </w:r>
    </w:p>
    <w:p w14:paraId="2B062519" w14:textId="25CA0880" w:rsidR="00AF3E69" w:rsidRDefault="00AF3E69" w:rsidP="00635271">
      <w:pPr>
        <w:spacing w:after="0" w:line="360" w:lineRule="auto"/>
        <w:jc w:val="both"/>
        <w:rPr>
          <w:rFonts w:ascii="Arial" w:hAnsi="Arial" w:cs="Arial"/>
          <w:b/>
          <w:bCs/>
          <w:sz w:val="28"/>
          <w:szCs w:val="28"/>
          <w:lang w:val="en-US"/>
        </w:rPr>
      </w:pPr>
    </w:p>
    <w:p w14:paraId="3A594AA0" w14:textId="33A46B01" w:rsidR="00A406E1" w:rsidRPr="00A406E1" w:rsidRDefault="005C7D96" w:rsidP="00635271">
      <w:pPr>
        <w:spacing w:after="0" w:line="360" w:lineRule="auto"/>
        <w:jc w:val="both"/>
        <w:rPr>
          <w:rFonts w:ascii="Arial" w:hAnsi="Arial" w:cs="Arial"/>
          <w:b/>
          <w:bCs/>
          <w:sz w:val="28"/>
          <w:szCs w:val="28"/>
          <w:lang w:val="en-US"/>
        </w:rPr>
      </w:pPr>
      <w:r>
        <w:rPr>
          <w:rFonts w:ascii="Arial" w:hAnsi="Arial" w:cs="Arial"/>
          <w:b/>
          <w:bCs/>
          <w:sz w:val="28"/>
          <w:szCs w:val="28"/>
          <w:lang w:val="en-US"/>
        </w:rPr>
        <w:t>5</w:t>
      </w:r>
      <w:r w:rsidR="007347C2">
        <w:rPr>
          <w:rFonts w:ascii="Arial" w:hAnsi="Arial" w:cs="Arial"/>
          <w:b/>
          <w:bCs/>
          <w:sz w:val="28"/>
          <w:szCs w:val="28"/>
          <w:lang w:val="en-US"/>
        </w:rPr>
        <w:t>.3</w:t>
      </w:r>
      <w:r w:rsidR="00A406E1" w:rsidRPr="00A406E1">
        <w:rPr>
          <w:rFonts w:ascii="Arial" w:hAnsi="Arial" w:cs="Arial"/>
          <w:b/>
          <w:bCs/>
          <w:sz w:val="28"/>
          <w:szCs w:val="28"/>
          <w:lang w:val="en-US"/>
        </w:rPr>
        <w:t xml:space="preserve"> </w:t>
      </w:r>
      <w:r w:rsidR="00A852C3">
        <w:rPr>
          <w:rFonts w:ascii="Arial" w:hAnsi="Arial" w:cs="Arial"/>
          <w:b/>
          <w:bCs/>
          <w:sz w:val="28"/>
          <w:szCs w:val="28"/>
          <w:lang w:val="en-US"/>
        </w:rPr>
        <w:t>TOWS</w:t>
      </w:r>
      <w:r w:rsidR="00A406E1" w:rsidRPr="00A406E1">
        <w:rPr>
          <w:rFonts w:ascii="Arial" w:hAnsi="Arial" w:cs="Arial"/>
          <w:b/>
          <w:bCs/>
          <w:sz w:val="28"/>
          <w:szCs w:val="28"/>
          <w:lang w:val="en-US"/>
        </w:rPr>
        <w:t xml:space="preserve"> </w:t>
      </w:r>
      <w:r w:rsidR="002C2192">
        <w:rPr>
          <w:rFonts w:ascii="Arial" w:hAnsi="Arial" w:cs="Arial"/>
          <w:b/>
          <w:bCs/>
          <w:sz w:val="28"/>
          <w:szCs w:val="28"/>
          <w:lang w:val="en-US"/>
        </w:rPr>
        <w:t>Stra</w:t>
      </w:r>
      <w:r w:rsidR="00A86F85">
        <w:rPr>
          <w:rFonts w:ascii="Arial" w:hAnsi="Arial" w:cs="Arial"/>
          <w:b/>
          <w:bCs/>
          <w:sz w:val="28"/>
          <w:szCs w:val="28"/>
          <w:lang w:val="en-US"/>
        </w:rPr>
        <w:t xml:space="preserve">tegic Alternatives </w:t>
      </w:r>
      <w:r w:rsidR="00A406E1" w:rsidRPr="00A406E1">
        <w:rPr>
          <w:rFonts w:ascii="Arial" w:hAnsi="Arial" w:cs="Arial"/>
          <w:b/>
          <w:bCs/>
          <w:sz w:val="28"/>
          <w:szCs w:val="28"/>
          <w:lang w:val="en-US"/>
        </w:rPr>
        <w:t>Matrix</w:t>
      </w:r>
      <w:r w:rsidR="007347C2">
        <w:rPr>
          <w:rFonts w:ascii="Arial" w:hAnsi="Arial" w:cs="Arial"/>
          <w:b/>
          <w:bCs/>
          <w:sz w:val="28"/>
          <w:szCs w:val="28"/>
          <w:lang w:val="en-US"/>
        </w:rPr>
        <w:t xml:space="preserve"> and Strategies Generation</w:t>
      </w:r>
    </w:p>
    <w:p w14:paraId="64AB4070" w14:textId="77777777" w:rsidR="00635271" w:rsidRDefault="00635271" w:rsidP="00635271">
      <w:pPr>
        <w:spacing w:after="0" w:line="360" w:lineRule="auto"/>
        <w:jc w:val="both"/>
        <w:rPr>
          <w:rFonts w:ascii="Arial" w:hAnsi="Arial" w:cs="Arial"/>
          <w:sz w:val="24"/>
          <w:szCs w:val="24"/>
          <w:lang w:val="en-US"/>
        </w:rPr>
      </w:pPr>
    </w:p>
    <w:p w14:paraId="7C91D022" w14:textId="43A1CFB5" w:rsidR="00A406E1" w:rsidRDefault="00E674F8" w:rsidP="00635271">
      <w:pPr>
        <w:spacing w:after="0" w:line="360" w:lineRule="auto"/>
        <w:jc w:val="both"/>
        <w:rPr>
          <w:rFonts w:ascii="Arial" w:hAnsi="Arial" w:cs="Arial"/>
          <w:sz w:val="24"/>
          <w:szCs w:val="24"/>
          <w:lang w:val="en-US"/>
        </w:rPr>
      </w:pPr>
      <w:r w:rsidRPr="005C7D96">
        <w:rPr>
          <w:noProof/>
        </w:rPr>
        <w:drawing>
          <wp:anchor distT="0" distB="0" distL="114300" distR="114300" simplePos="0" relativeHeight="251682816" behindDoc="0" locked="0" layoutInCell="1" allowOverlap="1" wp14:anchorId="0949C779" wp14:editId="48421785">
            <wp:simplePos x="0" y="0"/>
            <wp:positionH relativeFrom="margin">
              <wp:posOffset>27940</wp:posOffset>
            </wp:positionH>
            <wp:positionV relativeFrom="paragraph">
              <wp:posOffset>1697355</wp:posOffset>
            </wp:positionV>
            <wp:extent cx="4219575" cy="5249545"/>
            <wp:effectExtent l="0" t="0" r="9525" b="8255"/>
            <wp:wrapTopAndBottom/>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8">
                      <a:extLst>
                        <a:ext uri="{28A0092B-C50C-407E-A947-70E740481C1C}">
                          <a14:useLocalDpi xmlns:a14="http://schemas.microsoft.com/office/drawing/2010/main" val="0"/>
                        </a:ext>
                      </a:extLst>
                    </a:blip>
                    <a:srcRect/>
                    <a:stretch>
                      <a:fillRect/>
                    </a:stretch>
                  </pic:blipFill>
                  <pic:spPr bwMode="auto">
                    <a:xfrm>
                      <a:off x="0" y="0"/>
                      <a:ext cx="4219575" cy="524954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DA56BE">
        <w:rPr>
          <w:rFonts w:ascii="Arial" w:hAnsi="Arial" w:cs="Arial"/>
          <w:sz w:val="24"/>
          <w:szCs w:val="24"/>
          <w:lang w:val="en-US"/>
        </w:rPr>
        <w:t xml:space="preserve">TOWS Matrix is dissimilar to </w:t>
      </w:r>
      <w:r w:rsidR="00E825F3">
        <w:rPr>
          <w:rFonts w:ascii="Arial" w:hAnsi="Arial" w:cs="Arial"/>
          <w:sz w:val="24"/>
          <w:szCs w:val="24"/>
          <w:lang w:val="en-US"/>
        </w:rPr>
        <w:t xml:space="preserve">SWOT Matrix by the ways that </w:t>
      </w:r>
      <w:r w:rsidR="00FC7853">
        <w:rPr>
          <w:rFonts w:ascii="Arial" w:hAnsi="Arial" w:cs="Arial"/>
          <w:sz w:val="24"/>
          <w:szCs w:val="24"/>
          <w:lang w:val="en-US"/>
        </w:rPr>
        <w:t>TOWS</w:t>
      </w:r>
      <w:r w:rsidR="00E825F3">
        <w:rPr>
          <w:rFonts w:ascii="Arial" w:hAnsi="Arial" w:cs="Arial"/>
          <w:sz w:val="24"/>
          <w:szCs w:val="24"/>
          <w:lang w:val="en-US"/>
        </w:rPr>
        <w:t xml:space="preserve"> </w:t>
      </w:r>
      <w:r w:rsidR="00A7445A">
        <w:rPr>
          <w:rFonts w:ascii="Arial" w:hAnsi="Arial" w:cs="Arial"/>
          <w:sz w:val="24"/>
          <w:szCs w:val="24"/>
          <w:lang w:val="en-US"/>
        </w:rPr>
        <w:t>helps a company to identify its strategic options</w:t>
      </w:r>
      <w:r w:rsidR="00C119CB">
        <w:rPr>
          <w:rFonts w:ascii="Arial" w:hAnsi="Arial" w:cs="Arial"/>
          <w:sz w:val="24"/>
          <w:szCs w:val="24"/>
          <w:lang w:val="en-US"/>
        </w:rPr>
        <w:t xml:space="preserve"> that </w:t>
      </w:r>
      <w:r w:rsidR="00630CCD">
        <w:rPr>
          <w:rFonts w:ascii="Arial" w:hAnsi="Arial" w:cs="Arial"/>
          <w:sz w:val="24"/>
          <w:szCs w:val="24"/>
          <w:lang w:val="en-US"/>
        </w:rPr>
        <w:t>they</w:t>
      </w:r>
      <w:r w:rsidR="00C119CB">
        <w:rPr>
          <w:rFonts w:ascii="Arial" w:hAnsi="Arial" w:cs="Arial"/>
          <w:sz w:val="24"/>
          <w:szCs w:val="24"/>
          <w:lang w:val="en-US"/>
        </w:rPr>
        <w:t xml:space="preserve"> can </w:t>
      </w:r>
      <w:r w:rsidR="00630CCD">
        <w:rPr>
          <w:rFonts w:ascii="Arial" w:hAnsi="Arial" w:cs="Arial"/>
          <w:sz w:val="24"/>
          <w:szCs w:val="24"/>
          <w:lang w:val="en-US"/>
        </w:rPr>
        <w:t xml:space="preserve">be </w:t>
      </w:r>
      <w:r w:rsidR="00C119CB">
        <w:rPr>
          <w:rFonts w:ascii="Arial" w:hAnsi="Arial" w:cs="Arial"/>
          <w:sz w:val="24"/>
          <w:szCs w:val="24"/>
          <w:lang w:val="en-US"/>
        </w:rPr>
        <w:t>use</w:t>
      </w:r>
      <w:r w:rsidR="00630CCD">
        <w:rPr>
          <w:rFonts w:ascii="Arial" w:hAnsi="Arial" w:cs="Arial"/>
          <w:sz w:val="24"/>
          <w:szCs w:val="24"/>
          <w:lang w:val="en-US"/>
        </w:rPr>
        <w:t>d</w:t>
      </w:r>
      <w:r w:rsidR="00C119CB">
        <w:rPr>
          <w:rFonts w:ascii="Arial" w:hAnsi="Arial" w:cs="Arial"/>
          <w:sz w:val="24"/>
          <w:szCs w:val="24"/>
          <w:lang w:val="en-US"/>
        </w:rPr>
        <w:t xml:space="preserve"> for </w:t>
      </w:r>
      <w:r w:rsidR="001B2C09">
        <w:rPr>
          <w:rFonts w:ascii="Arial" w:hAnsi="Arial" w:cs="Arial"/>
          <w:sz w:val="24"/>
          <w:szCs w:val="24"/>
          <w:lang w:val="en-US"/>
        </w:rPr>
        <w:t xml:space="preserve">controlling and </w:t>
      </w:r>
      <w:r w:rsidR="00C119CB">
        <w:rPr>
          <w:rFonts w:ascii="Arial" w:hAnsi="Arial" w:cs="Arial"/>
          <w:sz w:val="24"/>
          <w:szCs w:val="24"/>
          <w:lang w:val="en-US"/>
        </w:rPr>
        <w:t>overcoming weaknesses and threats</w:t>
      </w:r>
      <w:r w:rsidR="00630CCD">
        <w:rPr>
          <w:rFonts w:ascii="Arial" w:hAnsi="Arial" w:cs="Arial"/>
          <w:sz w:val="24"/>
          <w:szCs w:val="24"/>
          <w:lang w:val="en-US"/>
        </w:rPr>
        <w:t>,</w:t>
      </w:r>
      <w:r w:rsidR="00C119CB">
        <w:rPr>
          <w:rFonts w:ascii="Arial" w:hAnsi="Arial" w:cs="Arial"/>
          <w:sz w:val="24"/>
          <w:szCs w:val="24"/>
          <w:lang w:val="en-US"/>
        </w:rPr>
        <w:t xml:space="preserve"> and management </w:t>
      </w:r>
      <w:r w:rsidR="00630CCD">
        <w:rPr>
          <w:rFonts w:ascii="Arial" w:hAnsi="Arial" w:cs="Arial"/>
          <w:sz w:val="24"/>
          <w:szCs w:val="24"/>
          <w:lang w:val="en-US"/>
        </w:rPr>
        <w:t>is able to</w:t>
      </w:r>
      <w:r w:rsidR="001B2C09">
        <w:rPr>
          <w:rFonts w:ascii="Arial" w:hAnsi="Arial" w:cs="Arial"/>
          <w:sz w:val="24"/>
          <w:szCs w:val="24"/>
          <w:lang w:val="en-US"/>
        </w:rPr>
        <w:t xml:space="preserve"> grasp </w:t>
      </w:r>
      <w:r w:rsidR="00630CCD">
        <w:rPr>
          <w:rFonts w:ascii="Arial" w:hAnsi="Arial" w:cs="Arial"/>
          <w:sz w:val="24"/>
          <w:szCs w:val="24"/>
          <w:lang w:val="en-US"/>
        </w:rPr>
        <w:t>opportunities</w:t>
      </w:r>
      <w:r w:rsidR="001B2C09">
        <w:rPr>
          <w:rFonts w:ascii="Arial" w:hAnsi="Arial" w:cs="Arial"/>
          <w:sz w:val="24"/>
          <w:szCs w:val="24"/>
          <w:lang w:val="en-US"/>
        </w:rPr>
        <w:t xml:space="preserve"> with the best of its strengths. </w:t>
      </w:r>
      <w:r w:rsidR="00C119CB">
        <w:rPr>
          <w:rFonts w:ascii="Arial" w:hAnsi="Arial" w:cs="Arial"/>
          <w:sz w:val="24"/>
          <w:szCs w:val="24"/>
          <w:lang w:val="en-US"/>
        </w:rPr>
        <w:t xml:space="preserve"> </w:t>
      </w:r>
      <w:r w:rsidR="00A7445A">
        <w:rPr>
          <w:rFonts w:ascii="Arial" w:hAnsi="Arial" w:cs="Arial"/>
          <w:sz w:val="24"/>
          <w:szCs w:val="24"/>
          <w:lang w:val="en-US"/>
        </w:rPr>
        <w:t>The following is a TOWS Matrix of Beyond Meat</w:t>
      </w:r>
      <w:r w:rsidR="00FC7853">
        <w:rPr>
          <w:rFonts w:ascii="Arial" w:hAnsi="Arial" w:cs="Arial"/>
          <w:sz w:val="24"/>
          <w:szCs w:val="24"/>
          <w:lang w:val="en-US"/>
        </w:rPr>
        <w:t xml:space="preserve">, clearly demonstrates </w:t>
      </w:r>
      <w:r w:rsidR="001D3425">
        <w:rPr>
          <w:rFonts w:ascii="Arial" w:hAnsi="Arial" w:cs="Arial"/>
          <w:sz w:val="24"/>
          <w:szCs w:val="24"/>
          <w:lang w:val="en-US"/>
        </w:rPr>
        <w:t>the</w:t>
      </w:r>
      <w:r w:rsidR="00FC7853">
        <w:rPr>
          <w:rFonts w:ascii="Arial" w:hAnsi="Arial" w:cs="Arial"/>
          <w:sz w:val="24"/>
          <w:szCs w:val="24"/>
          <w:lang w:val="en-US"/>
        </w:rPr>
        <w:t xml:space="preserve"> strategic options that the company can adopt</w:t>
      </w:r>
      <w:r w:rsidR="00630CCD">
        <w:rPr>
          <w:rFonts w:ascii="Arial" w:hAnsi="Arial" w:cs="Arial"/>
          <w:sz w:val="24"/>
          <w:szCs w:val="24"/>
          <w:lang w:val="en-US"/>
        </w:rPr>
        <w:t xml:space="preserve"> by using the </w:t>
      </w:r>
      <w:r w:rsidR="000501D0">
        <w:rPr>
          <w:rFonts w:ascii="Arial" w:hAnsi="Arial" w:cs="Arial"/>
          <w:sz w:val="24"/>
          <w:szCs w:val="24"/>
          <w:lang w:val="en-US"/>
        </w:rPr>
        <w:t>evaluation</w:t>
      </w:r>
      <w:r w:rsidR="00630CCD">
        <w:rPr>
          <w:rFonts w:ascii="Arial" w:hAnsi="Arial" w:cs="Arial"/>
          <w:sz w:val="24"/>
          <w:szCs w:val="24"/>
          <w:lang w:val="en-US"/>
        </w:rPr>
        <w:t xml:space="preserve"> generated from the IFE and EFE Matri</w:t>
      </w:r>
      <w:r w:rsidR="008D06C3">
        <w:rPr>
          <w:rFonts w:ascii="Arial" w:hAnsi="Arial" w:cs="Arial"/>
          <w:sz w:val="24"/>
          <w:szCs w:val="24"/>
          <w:lang w:val="en-US"/>
        </w:rPr>
        <w:t>c</w:t>
      </w:r>
      <w:r w:rsidR="00630CCD">
        <w:rPr>
          <w:rFonts w:ascii="Arial" w:hAnsi="Arial" w:cs="Arial"/>
          <w:sz w:val="24"/>
          <w:szCs w:val="24"/>
          <w:lang w:val="en-US"/>
        </w:rPr>
        <w:t>es</w:t>
      </w:r>
      <w:r w:rsidR="001D3425">
        <w:rPr>
          <w:rFonts w:ascii="Arial" w:hAnsi="Arial" w:cs="Arial"/>
          <w:sz w:val="24"/>
          <w:szCs w:val="24"/>
          <w:lang w:val="en-US"/>
        </w:rPr>
        <w:t xml:space="preserve">. </w:t>
      </w:r>
    </w:p>
    <w:p w14:paraId="5023F119" w14:textId="2D7AD60C" w:rsidR="00A7445A" w:rsidRDefault="00FC7853" w:rsidP="000501D0">
      <w:pPr>
        <w:spacing w:line="360" w:lineRule="auto"/>
        <w:jc w:val="both"/>
      </w:pPr>
      <w:r w:rsidRPr="000501D0">
        <w:rPr>
          <w:rFonts w:ascii="Arial" w:hAnsi="Arial" w:cs="Arial"/>
          <w:i/>
          <w:iCs/>
          <w:sz w:val="18"/>
          <w:szCs w:val="18"/>
        </w:rPr>
        <w:t>Table 5 TOWS Matrix of Beyond Meat, the table was constructed by the researcher</w:t>
      </w:r>
      <w:r>
        <w:t>.</w:t>
      </w:r>
    </w:p>
    <w:p w14:paraId="03C3B260" w14:textId="67C884DC" w:rsidR="00CE667A" w:rsidRDefault="00CE667A" w:rsidP="0010000D">
      <w:pPr>
        <w:spacing w:after="0" w:line="360" w:lineRule="auto"/>
        <w:jc w:val="both"/>
        <w:rPr>
          <w:rFonts w:ascii="Arial" w:hAnsi="Arial" w:cs="Arial"/>
          <w:sz w:val="24"/>
          <w:szCs w:val="24"/>
          <w:lang w:val="en-US"/>
        </w:rPr>
      </w:pPr>
      <w:r w:rsidRPr="00CE667A">
        <w:rPr>
          <w:rFonts w:ascii="Arial" w:hAnsi="Arial" w:cs="Arial"/>
          <w:sz w:val="24"/>
          <w:szCs w:val="24"/>
          <w:lang w:val="en-US"/>
        </w:rPr>
        <w:lastRenderedPageBreak/>
        <w:t xml:space="preserve">After </w:t>
      </w:r>
      <w:r>
        <w:rPr>
          <w:rFonts w:ascii="Arial" w:hAnsi="Arial" w:cs="Arial"/>
          <w:sz w:val="24"/>
          <w:szCs w:val="24"/>
          <w:lang w:val="en-US"/>
        </w:rPr>
        <w:t xml:space="preserve">developing the TOWS Strategic Alternatives Matrix, four strategies </w:t>
      </w:r>
      <w:r w:rsidR="000C2597">
        <w:rPr>
          <w:rFonts w:ascii="Arial" w:hAnsi="Arial" w:cs="Arial"/>
          <w:sz w:val="24"/>
          <w:szCs w:val="24"/>
          <w:lang w:val="en-US"/>
        </w:rPr>
        <w:t xml:space="preserve">catering to the needs of Beyond Meat </w:t>
      </w:r>
      <w:r>
        <w:rPr>
          <w:rFonts w:ascii="Arial" w:hAnsi="Arial" w:cs="Arial"/>
          <w:sz w:val="24"/>
          <w:szCs w:val="24"/>
          <w:lang w:val="en-US"/>
        </w:rPr>
        <w:t>were generated:</w:t>
      </w:r>
    </w:p>
    <w:p w14:paraId="129DD31A" w14:textId="77777777" w:rsidR="0010000D" w:rsidRDefault="0010000D" w:rsidP="0010000D">
      <w:pPr>
        <w:spacing w:after="0" w:line="360" w:lineRule="auto"/>
        <w:jc w:val="both"/>
        <w:rPr>
          <w:rFonts w:ascii="Arial" w:hAnsi="Arial" w:cs="Arial"/>
          <w:sz w:val="24"/>
          <w:szCs w:val="24"/>
          <w:lang w:val="en-US"/>
        </w:rPr>
      </w:pPr>
    </w:p>
    <w:p w14:paraId="65762803" w14:textId="4CA818B4" w:rsidR="00A1106F" w:rsidRPr="00CE667A" w:rsidRDefault="00CE667A" w:rsidP="001D694C">
      <w:pPr>
        <w:spacing w:line="360" w:lineRule="auto"/>
        <w:jc w:val="both"/>
        <w:rPr>
          <w:rFonts w:ascii="Arial" w:hAnsi="Arial" w:cs="Arial"/>
          <w:b/>
          <w:bCs/>
          <w:i/>
          <w:iCs/>
          <w:sz w:val="24"/>
          <w:szCs w:val="24"/>
          <w:lang w:val="en-US"/>
        </w:rPr>
      </w:pPr>
      <w:r w:rsidRPr="00CE667A">
        <w:rPr>
          <w:rFonts w:ascii="Arial" w:hAnsi="Arial" w:cs="Arial"/>
          <w:b/>
          <w:bCs/>
          <w:i/>
          <w:iCs/>
          <w:sz w:val="24"/>
          <w:szCs w:val="24"/>
          <w:lang w:val="en-US"/>
        </w:rPr>
        <w:t xml:space="preserve">a. </w:t>
      </w:r>
      <w:r w:rsidR="00A1106F" w:rsidRPr="00CE667A">
        <w:rPr>
          <w:rFonts w:ascii="Arial" w:hAnsi="Arial" w:cs="Arial"/>
          <w:b/>
          <w:bCs/>
          <w:i/>
          <w:iCs/>
          <w:sz w:val="24"/>
          <w:szCs w:val="24"/>
          <w:lang w:val="en-US"/>
        </w:rPr>
        <w:t>SO Strategies</w:t>
      </w:r>
      <w:r w:rsidR="000F1B42">
        <w:rPr>
          <w:rFonts w:ascii="Arial" w:hAnsi="Arial" w:cs="Arial"/>
          <w:b/>
          <w:bCs/>
          <w:i/>
          <w:iCs/>
          <w:sz w:val="24"/>
          <w:szCs w:val="24"/>
          <w:lang w:val="en-US"/>
        </w:rPr>
        <w:t xml:space="preserve"> (Strategy 1)</w:t>
      </w:r>
    </w:p>
    <w:p w14:paraId="1BBBAE76" w14:textId="3AFBC93C" w:rsidR="0093317E" w:rsidRPr="0010000D" w:rsidRDefault="0010000D" w:rsidP="00346FF6">
      <w:pPr>
        <w:spacing w:after="0" w:line="360" w:lineRule="auto"/>
        <w:jc w:val="both"/>
        <w:rPr>
          <w:rFonts w:ascii="Arial" w:hAnsi="Arial" w:cs="Arial"/>
          <w:sz w:val="24"/>
          <w:szCs w:val="24"/>
          <w:lang w:val="en-US"/>
        </w:rPr>
      </w:pPr>
      <w:r w:rsidRPr="0010000D">
        <w:rPr>
          <w:rFonts w:ascii="Arial" w:hAnsi="Arial" w:cs="Arial"/>
          <w:sz w:val="24"/>
          <w:szCs w:val="24"/>
          <w:lang w:val="en-US"/>
        </w:rPr>
        <w:t>To maximize</w:t>
      </w:r>
      <w:r>
        <w:rPr>
          <w:rFonts w:ascii="Arial" w:hAnsi="Arial" w:cs="Arial"/>
          <w:sz w:val="24"/>
          <w:szCs w:val="24"/>
          <w:lang w:val="en-US"/>
        </w:rPr>
        <w:t xml:space="preserve"> strength and opportunities, </w:t>
      </w:r>
      <w:r w:rsidR="001E672A">
        <w:rPr>
          <w:rFonts w:ascii="Arial" w:hAnsi="Arial" w:cs="Arial"/>
          <w:sz w:val="24"/>
          <w:szCs w:val="24"/>
          <w:lang w:val="en-US"/>
        </w:rPr>
        <w:t xml:space="preserve">Beyond Meat is advised to </w:t>
      </w:r>
      <w:r>
        <w:rPr>
          <w:rFonts w:ascii="Arial" w:hAnsi="Arial" w:cs="Arial"/>
          <w:sz w:val="24"/>
          <w:szCs w:val="24"/>
          <w:lang w:val="en-US"/>
        </w:rPr>
        <w:t>adopt</w:t>
      </w:r>
      <w:r w:rsidR="000A5A0B">
        <w:rPr>
          <w:rFonts w:ascii="Arial" w:hAnsi="Arial" w:cs="Arial"/>
          <w:sz w:val="24"/>
          <w:szCs w:val="24"/>
          <w:lang w:val="en-US"/>
        </w:rPr>
        <w:t xml:space="preserve"> </w:t>
      </w:r>
      <w:r w:rsidR="001E672A">
        <w:rPr>
          <w:rFonts w:ascii="Arial" w:hAnsi="Arial" w:cs="Arial"/>
          <w:sz w:val="24"/>
          <w:szCs w:val="24"/>
          <w:lang w:val="en-US"/>
        </w:rPr>
        <w:t>“Conglomerate D</w:t>
      </w:r>
      <w:r w:rsidR="000A5A0B">
        <w:rPr>
          <w:rFonts w:ascii="Arial" w:hAnsi="Arial" w:cs="Arial"/>
          <w:sz w:val="24"/>
          <w:szCs w:val="24"/>
          <w:lang w:val="en-US"/>
        </w:rPr>
        <w:t xml:space="preserve">iversification </w:t>
      </w:r>
      <w:r w:rsidR="001E672A">
        <w:rPr>
          <w:rFonts w:ascii="Arial" w:hAnsi="Arial" w:cs="Arial"/>
          <w:sz w:val="24"/>
          <w:szCs w:val="24"/>
          <w:lang w:val="en-US"/>
        </w:rPr>
        <w:t>S</w:t>
      </w:r>
      <w:r w:rsidR="000A5A0B">
        <w:rPr>
          <w:rFonts w:ascii="Arial" w:hAnsi="Arial" w:cs="Arial"/>
          <w:sz w:val="24"/>
          <w:szCs w:val="24"/>
          <w:lang w:val="en-US"/>
        </w:rPr>
        <w:t>trateg</w:t>
      </w:r>
      <w:r w:rsidR="001E672A">
        <w:rPr>
          <w:rFonts w:ascii="Arial" w:hAnsi="Arial" w:cs="Arial"/>
          <w:sz w:val="24"/>
          <w:szCs w:val="24"/>
          <w:lang w:val="en-US"/>
        </w:rPr>
        <w:t>y”</w:t>
      </w:r>
      <w:r w:rsidR="000A5A0B">
        <w:rPr>
          <w:rFonts w:ascii="Arial" w:hAnsi="Arial" w:cs="Arial"/>
          <w:sz w:val="24"/>
          <w:szCs w:val="24"/>
          <w:lang w:val="en-US"/>
        </w:rPr>
        <w:t xml:space="preserve"> </w:t>
      </w:r>
      <w:r w:rsidR="00F35D7B">
        <w:rPr>
          <w:rFonts w:ascii="Arial" w:hAnsi="Arial" w:cs="Arial"/>
          <w:sz w:val="24"/>
          <w:szCs w:val="24"/>
          <w:lang w:val="en-US"/>
        </w:rPr>
        <w:t>by using</w:t>
      </w:r>
      <w:r>
        <w:rPr>
          <w:rFonts w:ascii="Arial" w:hAnsi="Arial" w:cs="Arial"/>
          <w:sz w:val="24"/>
          <w:szCs w:val="24"/>
          <w:lang w:val="en-US"/>
        </w:rPr>
        <w:t xml:space="preserve"> “Expansion through Internationalization</w:t>
      </w:r>
      <w:r w:rsidR="000A5A0B">
        <w:rPr>
          <w:rFonts w:ascii="Arial" w:hAnsi="Arial" w:cs="Arial"/>
          <w:sz w:val="24"/>
          <w:szCs w:val="24"/>
          <w:lang w:val="en-US"/>
        </w:rPr>
        <w:t>”</w:t>
      </w:r>
      <w:r w:rsidR="00F664EC">
        <w:rPr>
          <w:rFonts w:ascii="Arial" w:hAnsi="Arial" w:cs="Arial"/>
          <w:sz w:val="24"/>
          <w:szCs w:val="24"/>
          <w:lang w:val="en-US"/>
        </w:rPr>
        <w:t xml:space="preserve"> and </w:t>
      </w:r>
      <w:r w:rsidR="000A5A0B">
        <w:rPr>
          <w:rFonts w:ascii="Arial" w:hAnsi="Arial" w:cs="Arial"/>
          <w:sz w:val="24"/>
          <w:szCs w:val="24"/>
          <w:lang w:val="en-US"/>
        </w:rPr>
        <w:t xml:space="preserve">“Expansion through </w:t>
      </w:r>
      <w:r w:rsidR="00F664EC">
        <w:rPr>
          <w:rFonts w:ascii="Arial" w:hAnsi="Arial" w:cs="Arial"/>
          <w:sz w:val="24"/>
          <w:szCs w:val="24"/>
          <w:lang w:val="en-US"/>
        </w:rPr>
        <w:t>Penetration</w:t>
      </w:r>
      <w:r>
        <w:rPr>
          <w:rFonts w:ascii="Arial" w:hAnsi="Arial" w:cs="Arial"/>
          <w:sz w:val="24"/>
          <w:szCs w:val="24"/>
          <w:lang w:val="en-US"/>
        </w:rPr>
        <w:t>” to gain larger market share</w:t>
      </w:r>
      <w:r w:rsidR="00F664EC">
        <w:rPr>
          <w:rFonts w:ascii="Arial" w:hAnsi="Arial" w:cs="Arial"/>
          <w:sz w:val="24"/>
          <w:szCs w:val="24"/>
          <w:lang w:val="en-US"/>
        </w:rPr>
        <w:t>s</w:t>
      </w:r>
      <w:r w:rsidR="00406D64">
        <w:rPr>
          <w:rFonts w:ascii="Arial" w:hAnsi="Arial" w:cs="Arial"/>
          <w:sz w:val="24"/>
          <w:szCs w:val="24"/>
          <w:lang w:val="en-US"/>
        </w:rPr>
        <w:t xml:space="preserve"> in China</w:t>
      </w:r>
      <w:r>
        <w:rPr>
          <w:rFonts w:ascii="Arial" w:hAnsi="Arial" w:cs="Arial"/>
          <w:sz w:val="24"/>
          <w:szCs w:val="24"/>
          <w:lang w:val="en-US"/>
        </w:rPr>
        <w:t xml:space="preserve">, </w:t>
      </w:r>
      <w:r w:rsidR="00A56673">
        <w:rPr>
          <w:rFonts w:ascii="Arial" w:hAnsi="Arial" w:cs="Arial"/>
          <w:sz w:val="24"/>
          <w:szCs w:val="24"/>
          <w:lang w:val="en-US"/>
        </w:rPr>
        <w:t>enlarge</w:t>
      </w:r>
      <w:r>
        <w:rPr>
          <w:rFonts w:ascii="Arial" w:hAnsi="Arial" w:cs="Arial"/>
          <w:sz w:val="24"/>
          <w:szCs w:val="24"/>
          <w:lang w:val="en-US"/>
        </w:rPr>
        <w:t xml:space="preserve"> economies of scale, earn higher profits and increase brand recognition</w:t>
      </w:r>
      <w:r w:rsidR="00864F13">
        <w:rPr>
          <w:rFonts w:ascii="Arial" w:hAnsi="Arial" w:cs="Arial"/>
          <w:sz w:val="24"/>
          <w:szCs w:val="24"/>
          <w:lang w:val="en-US"/>
        </w:rPr>
        <w:t xml:space="preserve"> </w:t>
      </w:r>
      <w:r w:rsidR="00F35D7B">
        <w:rPr>
          <w:rFonts w:ascii="Arial" w:hAnsi="Arial" w:cs="Arial"/>
          <w:sz w:val="24"/>
          <w:szCs w:val="24"/>
          <w:lang w:val="en-US"/>
        </w:rPr>
        <w:t>in Asia</w:t>
      </w:r>
      <w:r>
        <w:rPr>
          <w:rFonts w:ascii="Arial" w:hAnsi="Arial" w:cs="Arial"/>
          <w:sz w:val="24"/>
          <w:szCs w:val="24"/>
          <w:lang w:val="en-US"/>
        </w:rPr>
        <w:t>.</w:t>
      </w:r>
      <w:r w:rsidR="00A56673">
        <w:rPr>
          <w:rFonts w:ascii="Arial" w:hAnsi="Arial" w:cs="Arial"/>
          <w:sz w:val="24"/>
          <w:szCs w:val="24"/>
          <w:lang w:val="en-US"/>
        </w:rPr>
        <w:t xml:space="preserve"> </w:t>
      </w:r>
    </w:p>
    <w:p w14:paraId="1DC522D1" w14:textId="77777777" w:rsidR="0010000D" w:rsidRDefault="0010000D" w:rsidP="00346FF6">
      <w:pPr>
        <w:spacing w:after="0" w:line="360" w:lineRule="auto"/>
        <w:jc w:val="both"/>
        <w:rPr>
          <w:rFonts w:ascii="Arial" w:hAnsi="Arial" w:cs="Arial"/>
          <w:b/>
          <w:bCs/>
          <w:sz w:val="24"/>
          <w:szCs w:val="24"/>
          <w:lang w:val="en-US"/>
        </w:rPr>
      </w:pPr>
    </w:p>
    <w:p w14:paraId="29BC508B" w14:textId="2B2E55A6" w:rsidR="00A1106F" w:rsidRDefault="00234684" w:rsidP="001D694C">
      <w:pPr>
        <w:spacing w:line="360" w:lineRule="auto"/>
        <w:jc w:val="both"/>
        <w:rPr>
          <w:rFonts w:ascii="Arial" w:hAnsi="Arial" w:cs="Arial"/>
          <w:b/>
          <w:bCs/>
          <w:i/>
          <w:iCs/>
          <w:sz w:val="24"/>
          <w:szCs w:val="24"/>
          <w:lang w:val="en-US"/>
        </w:rPr>
      </w:pPr>
      <w:r w:rsidRPr="00234684">
        <w:rPr>
          <w:rFonts w:ascii="Arial" w:hAnsi="Arial" w:cs="Arial"/>
          <w:b/>
          <w:bCs/>
          <w:i/>
          <w:iCs/>
          <w:sz w:val="24"/>
          <w:szCs w:val="24"/>
          <w:lang w:val="en-US"/>
        </w:rPr>
        <w:t xml:space="preserve">b. </w:t>
      </w:r>
      <w:r w:rsidR="00A1106F" w:rsidRPr="00234684">
        <w:rPr>
          <w:rFonts w:ascii="Arial" w:hAnsi="Arial" w:cs="Arial"/>
          <w:b/>
          <w:bCs/>
          <w:i/>
          <w:iCs/>
          <w:sz w:val="24"/>
          <w:szCs w:val="24"/>
          <w:lang w:val="en-US"/>
        </w:rPr>
        <w:t>ST Strategies</w:t>
      </w:r>
      <w:r w:rsidR="000F1B42">
        <w:rPr>
          <w:rFonts w:ascii="Arial" w:hAnsi="Arial" w:cs="Arial"/>
          <w:b/>
          <w:bCs/>
          <w:i/>
          <w:iCs/>
          <w:sz w:val="24"/>
          <w:szCs w:val="24"/>
          <w:lang w:val="en-US"/>
        </w:rPr>
        <w:t xml:space="preserve"> (Strategy 2)</w:t>
      </w:r>
    </w:p>
    <w:p w14:paraId="3BD8479E" w14:textId="1C810E4A" w:rsidR="008B63BE" w:rsidRPr="00234684" w:rsidRDefault="008B63BE" w:rsidP="008B63BE">
      <w:pPr>
        <w:spacing w:after="0" w:line="360" w:lineRule="auto"/>
        <w:jc w:val="both"/>
        <w:rPr>
          <w:rFonts w:ascii="Arial" w:hAnsi="Arial" w:cs="Arial"/>
          <w:sz w:val="24"/>
          <w:szCs w:val="24"/>
          <w:lang w:val="en-US"/>
        </w:rPr>
      </w:pPr>
      <w:r>
        <w:rPr>
          <w:rFonts w:ascii="Arial" w:hAnsi="Arial" w:cs="Arial"/>
          <w:sz w:val="24"/>
          <w:szCs w:val="24"/>
          <w:lang w:val="en-US"/>
        </w:rPr>
        <w:t>Use “Expansion through Concentration Strategy”</w:t>
      </w:r>
      <w:r w:rsidR="00C2591A">
        <w:rPr>
          <w:rFonts w:ascii="Arial" w:hAnsi="Arial" w:cs="Arial"/>
          <w:sz w:val="24"/>
          <w:szCs w:val="24"/>
          <w:lang w:val="en-US"/>
        </w:rPr>
        <w:t xml:space="preserve"> </w:t>
      </w:r>
      <w:r>
        <w:rPr>
          <w:rFonts w:ascii="Arial" w:hAnsi="Arial" w:cs="Arial"/>
          <w:sz w:val="24"/>
          <w:szCs w:val="24"/>
          <w:lang w:val="en-US"/>
        </w:rPr>
        <w:t xml:space="preserve">to invest in </w:t>
      </w:r>
      <w:r w:rsidR="00C2591A">
        <w:rPr>
          <w:rFonts w:ascii="Arial" w:hAnsi="Arial" w:cs="Arial"/>
          <w:sz w:val="24"/>
          <w:szCs w:val="24"/>
          <w:lang w:val="en-US"/>
        </w:rPr>
        <w:t>n</w:t>
      </w:r>
      <w:r>
        <w:rPr>
          <w:rFonts w:ascii="Arial" w:hAnsi="Arial" w:cs="Arial"/>
          <w:sz w:val="24"/>
          <w:szCs w:val="24"/>
          <w:lang w:val="en-US"/>
        </w:rPr>
        <w:t xml:space="preserve">ew </w:t>
      </w:r>
      <w:r w:rsidR="00C2591A">
        <w:rPr>
          <w:rFonts w:ascii="Arial" w:hAnsi="Arial" w:cs="Arial"/>
          <w:sz w:val="24"/>
          <w:szCs w:val="24"/>
          <w:lang w:val="en-US"/>
        </w:rPr>
        <w:t>p</w:t>
      </w:r>
      <w:r>
        <w:rPr>
          <w:rFonts w:ascii="Arial" w:hAnsi="Arial" w:cs="Arial"/>
          <w:sz w:val="24"/>
          <w:szCs w:val="24"/>
          <w:lang w:val="en-US"/>
        </w:rPr>
        <w:t xml:space="preserve">roduct </w:t>
      </w:r>
      <w:r w:rsidR="00C2591A">
        <w:rPr>
          <w:rFonts w:ascii="Arial" w:hAnsi="Arial" w:cs="Arial"/>
          <w:sz w:val="24"/>
          <w:szCs w:val="24"/>
          <w:lang w:val="en-US"/>
        </w:rPr>
        <w:t>l</w:t>
      </w:r>
      <w:r>
        <w:rPr>
          <w:rFonts w:ascii="Arial" w:hAnsi="Arial" w:cs="Arial"/>
          <w:sz w:val="24"/>
          <w:szCs w:val="24"/>
          <w:lang w:val="en-US"/>
        </w:rPr>
        <w:t xml:space="preserve">ine </w:t>
      </w:r>
      <w:r w:rsidR="00C2591A">
        <w:rPr>
          <w:rFonts w:ascii="Arial" w:hAnsi="Arial" w:cs="Arial"/>
          <w:sz w:val="24"/>
          <w:szCs w:val="24"/>
          <w:lang w:val="en-US"/>
        </w:rPr>
        <w:t>e</w:t>
      </w:r>
      <w:r>
        <w:rPr>
          <w:rFonts w:ascii="Arial" w:hAnsi="Arial" w:cs="Arial"/>
          <w:sz w:val="24"/>
          <w:szCs w:val="24"/>
          <w:lang w:val="en-US"/>
        </w:rPr>
        <w:t xml:space="preserve">xtensions </w:t>
      </w:r>
      <w:r w:rsidR="00B3617F">
        <w:rPr>
          <w:rFonts w:ascii="Arial" w:hAnsi="Arial" w:cs="Arial"/>
          <w:sz w:val="24"/>
          <w:szCs w:val="24"/>
          <w:lang w:val="en-US"/>
        </w:rPr>
        <w:t xml:space="preserve">for </w:t>
      </w:r>
      <w:r w:rsidR="000C2597">
        <w:rPr>
          <w:rFonts w:ascii="Arial" w:hAnsi="Arial" w:cs="Arial"/>
          <w:sz w:val="24"/>
          <w:szCs w:val="24"/>
          <w:lang w:val="en-US"/>
        </w:rPr>
        <w:t>meeting consumers’ needs</w:t>
      </w:r>
      <w:r w:rsidR="00C2591A">
        <w:rPr>
          <w:rFonts w:ascii="Arial" w:hAnsi="Arial" w:cs="Arial"/>
          <w:sz w:val="24"/>
          <w:szCs w:val="24"/>
          <w:lang w:val="en-US"/>
        </w:rPr>
        <w:t xml:space="preserve"> </w:t>
      </w:r>
      <w:r w:rsidR="000C2597">
        <w:rPr>
          <w:rFonts w:ascii="Arial" w:hAnsi="Arial" w:cs="Arial"/>
          <w:sz w:val="24"/>
          <w:szCs w:val="24"/>
          <w:lang w:val="en-US"/>
        </w:rPr>
        <w:t>in</w:t>
      </w:r>
      <w:r w:rsidR="00C2591A">
        <w:rPr>
          <w:rFonts w:ascii="Arial" w:hAnsi="Arial" w:cs="Arial"/>
          <w:sz w:val="24"/>
          <w:szCs w:val="24"/>
          <w:lang w:val="en-US"/>
        </w:rPr>
        <w:t xml:space="preserve"> the targeted market</w:t>
      </w:r>
      <w:r w:rsidR="000C2597">
        <w:rPr>
          <w:rFonts w:ascii="Arial" w:hAnsi="Arial" w:cs="Arial"/>
          <w:sz w:val="24"/>
          <w:szCs w:val="24"/>
          <w:lang w:val="en-US"/>
        </w:rPr>
        <w:t>s</w:t>
      </w:r>
      <w:r w:rsidR="00C2591A">
        <w:rPr>
          <w:rFonts w:ascii="Arial" w:hAnsi="Arial" w:cs="Arial"/>
          <w:sz w:val="24"/>
          <w:szCs w:val="24"/>
          <w:lang w:val="en-US"/>
        </w:rPr>
        <w:t xml:space="preserve">, </w:t>
      </w:r>
      <w:r>
        <w:rPr>
          <w:rFonts w:ascii="Arial" w:hAnsi="Arial" w:cs="Arial"/>
          <w:sz w:val="24"/>
          <w:szCs w:val="24"/>
          <w:lang w:val="en-US"/>
        </w:rPr>
        <w:t>compet</w:t>
      </w:r>
      <w:r w:rsidR="00E01D21">
        <w:rPr>
          <w:rFonts w:ascii="Arial" w:hAnsi="Arial" w:cs="Arial"/>
          <w:sz w:val="24"/>
          <w:szCs w:val="24"/>
          <w:lang w:val="en-US"/>
        </w:rPr>
        <w:t>e</w:t>
      </w:r>
      <w:r>
        <w:rPr>
          <w:rFonts w:ascii="Arial" w:hAnsi="Arial" w:cs="Arial"/>
          <w:sz w:val="24"/>
          <w:szCs w:val="24"/>
          <w:lang w:val="en-US"/>
        </w:rPr>
        <w:t xml:space="preserve"> </w:t>
      </w:r>
      <w:r w:rsidR="00C2591A">
        <w:rPr>
          <w:rFonts w:ascii="Arial" w:hAnsi="Arial" w:cs="Arial"/>
          <w:sz w:val="24"/>
          <w:szCs w:val="24"/>
          <w:lang w:val="en-US"/>
        </w:rPr>
        <w:t xml:space="preserve">with </w:t>
      </w:r>
      <w:r>
        <w:rPr>
          <w:rFonts w:ascii="Arial" w:hAnsi="Arial" w:cs="Arial"/>
          <w:sz w:val="24"/>
          <w:szCs w:val="24"/>
          <w:lang w:val="en-US"/>
        </w:rPr>
        <w:t xml:space="preserve">existing rivalries </w:t>
      </w:r>
      <w:r w:rsidR="00C2591A">
        <w:rPr>
          <w:rFonts w:ascii="Arial" w:hAnsi="Arial" w:cs="Arial"/>
          <w:sz w:val="24"/>
          <w:szCs w:val="24"/>
          <w:lang w:val="en-US"/>
        </w:rPr>
        <w:t xml:space="preserve">by using </w:t>
      </w:r>
      <w:r w:rsidR="00952A57">
        <w:rPr>
          <w:rFonts w:ascii="Arial" w:hAnsi="Arial" w:cs="Arial"/>
          <w:sz w:val="24"/>
          <w:szCs w:val="24"/>
          <w:lang w:val="en-US"/>
        </w:rPr>
        <w:t xml:space="preserve">innovative </w:t>
      </w:r>
      <w:r w:rsidR="00C2591A">
        <w:rPr>
          <w:rFonts w:ascii="Arial" w:hAnsi="Arial" w:cs="Arial"/>
          <w:sz w:val="24"/>
          <w:szCs w:val="24"/>
          <w:lang w:val="en-US"/>
        </w:rPr>
        <w:t>technologies.</w:t>
      </w:r>
    </w:p>
    <w:p w14:paraId="74CE07A8" w14:textId="1F08A19C" w:rsidR="00A1106F" w:rsidRDefault="00A1106F" w:rsidP="00346FF6">
      <w:pPr>
        <w:spacing w:after="0" w:line="360" w:lineRule="auto"/>
        <w:jc w:val="both"/>
        <w:rPr>
          <w:rFonts w:ascii="Arial" w:hAnsi="Arial" w:cs="Arial"/>
          <w:b/>
          <w:bCs/>
          <w:sz w:val="24"/>
          <w:szCs w:val="24"/>
          <w:lang w:val="en-US"/>
        </w:rPr>
      </w:pPr>
    </w:p>
    <w:p w14:paraId="74FB816D" w14:textId="7F1E867F" w:rsidR="00A1106F" w:rsidRPr="00D43DE5" w:rsidRDefault="00D43DE5" w:rsidP="001D694C">
      <w:pPr>
        <w:spacing w:line="360" w:lineRule="auto"/>
        <w:jc w:val="both"/>
        <w:rPr>
          <w:rFonts w:ascii="Arial" w:hAnsi="Arial" w:cs="Arial"/>
          <w:b/>
          <w:bCs/>
          <w:i/>
          <w:iCs/>
          <w:sz w:val="24"/>
          <w:szCs w:val="24"/>
          <w:lang w:val="en-US"/>
        </w:rPr>
      </w:pPr>
      <w:r w:rsidRPr="00D43DE5">
        <w:rPr>
          <w:rFonts w:ascii="Arial" w:hAnsi="Arial" w:cs="Arial"/>
          <w:b/>
          <w:bCs/>
          <w:i/>
          <w:iCs/>
          <w:sz w:val="24"/>
          <w:szCs w:val="24"/>
          <w:lang w:val="en-US"/>
        </w:rPr>
        <w:t xml:space="preserve">c. </w:t>
      </w:r>
      <w:r w:rsidR="00A1106F" w:rsidRPr="00D43DE5">
        <w:rPr>
          <w:rFonts w:ascii="Arial" w:hAnsi="Arial" w:cs="Arial"/>
          <w:b/>
          <w:bCs/>
          <w:i/>
          <w:iCs/>
          <w:sz w:val="24"/>
          <w:szCs w:val="24"/>
          <w:lang w:val="en-US"/>
        </w:rPr>
        <w:t>WO Strategies</w:t>
      </w:r>
      <w:r w:rsidR="000F1B42">
        <w:rPr>
          <w:rFonts w:ascii="Arial" w:hAnsi="Arial" w:cs="Arial"/>
          <w:b/>
          <w:bCs/>
          <w:i/>
          <w:iCs/>
          <w:sz w:val="24"/>
          <w:szCs w:val="24"/>
          <w:lang w:val="en-US"/>
        </w:rPr>
        <w:t xml:space="preserve"> (Strategy 3)</w:t>
      </w:r>
    </w:p>
    <w:p w14:paraId="40DE4450" w14:textId="201D0563" w:rsidR="006B3285" w:rsidRDefault="00F90EF3" w:rsidP="005E590F">
      <w:pPr>
        <w:spacing w:after="0" w:line="360" w:lineRule="auto"/>
        <w:jc w:val="both"/>
        <w:rPr>
          <w:rFonts w:ascii="Arial" w:hAnsi="Arial" w:cs="Arial"/>
          <w:sz w:val="24"/>
          <w:szCs w:val="24"/>
          <w:lang w:val="en-US"/>
        </w:rPr>
      </w:pPr>
      <w:r>
        <w:rPr>
          <w:rFonts w:ascii="Arial" w:hAnsi="Arial" w:cs="Arial"/>
          <w:sz w:val="24"/>
          <w:szCs w:val="24"/>
          <w:lang w:val="en-US"/>
        </w:rPr>
        <w:t xml:space="preserve">To overcome weaknesses </w:t>
      </w:r>
      <w:r w:rsidR="00230176">
        <w:rPr>
          <w:rFonts w:ascii="Arial" w:hAnsi="Arial" w:cs="Arial"/>
          <w:sz w:val="24"/>
          <w:szCs w:val="24"/>
          <w:lang w:val="en-US"/>
        </w:rPr>
        <w:t>and pursue</w:t>
      </w:r>
      <w:r>
        <w:rPr>
          <w:rFonts w:ascii="Arial" w:hAnsi="Arial" w:cs="Arial"/>
          <w:sz w:val="24"/>
          <w:szCs w:val="24"/>
          <w:lang w:val="en-US"/>
        </w:rPr>
        <w:t xml:space="preserve"> opportunities, use “Expansion through Cooperation Strategy” </w:t>
      </w:r>
      <w:r w:rsidR="009C284E">
        <w:rPr>
          <w:rFonts w:ascii="Arial" w:hAnsi="Arial" w:cs="Arial"/>
          <w:sz w:val="24"/>
          <w:szCs w:val="24"/>
          <w:lang w:val="en-US"/>
        </w:rPr>
        <w:t>by</w:t>
      </w:r>
      <w:r>
        <w:rPr>
          <w:rFonts w:ascii="Arial" w:hAnsi="Arial" w:cs="Arial"/>
          <w:sz w:val="24"/>
          <w:szCs w:val="24"/>
          <w:lang w:val="en-US"/>
        </w:rPr>
        <w:t xml:space="preserve"> co</w:t>
      </w:r>
      <w:r w:rsidR="00864F13">
        <w:rPr>
          <w:rFonts w:ascii="Arial" w:hAnsi="Arial" w:cs="Arial"/>
          <w:sz w:val="24"/>
          <w:szCs w:val="24"/>
          <w:lang w:val="en-US"/>
        </w:rPr>
        <w:t>llabora</w:t>
      </w:r>
      <w:r>
        <w:rPr>
          <w:rFonts w:ascii="Arial" w:hAnsi="Arial" w:cs="Arial"/>
          <w:sz w:val="24"/>
          <w:szCs w:val="24"/>
          <w:lang w:val="en-US"/>
        </w:rPr>
        <w:t>t</w:t>
      </w:r>
      <w:r w:rsidR="009C284E">
        <w:rPr>
          <w:rFonts w:ascii="Arial" w:hAnsi="Arial" w:cs="Arial"/>
          <w:sz w:val="24"/>
          <w:szCs w:val="24"/>
          <w:lang w:val="en-US"/>
        </w:rPr>
        <w:t>ing</w:t>
      </w:r>
      <w:r>
        <w:rPr>
          <w:rFonts w:ascii="Arial" w:hAnsi="Arial" w:cs="Arial"/>
          <w:sz w:val="24"/>
          <w:szCs w:val="24"/>
          <w:lang w:val="en-US"/>
        </w:rPr>
        <w:t xml:space="preserve"> with reputable B2C business platforms</w:t>
      </w:r>
      <w:r w:rsidR="00230176">
        <w:rPr>
          <w:rFonts w:ascii="Arial" w:hAnsi="Arial" w:cs="Arial"/>
          <w:sz w:val="24"/>
          <w:szCs w:val="24"/>
          <w:lang w:val="en-US"/>
        </w:rPr>
        <w:t>,</w:t>
      </w:r>
      <w:r>
        <w:rPr>
          <w:rFonts w:ascii="Arial" w:hAnsi="Arial" w:cs="Arial"/>
          <w:sz w:val="24"/>
          <w:szCs w:val="24"/>
          <w:lang w:val="en-US"/>
        </w:rPr>
        <w:t xml:space="preserve"> such as </w:t>
      </w:r>
      <w:proofErr w:type="spellStart"/>
      <w:r>
        <w:rPr>
          <w:rFonts w:ascii="Arial" w:hAnsi="Arial" w:cs="Arial"/>
          <w:sz w:val="24"/>
          <w:szCs w:val="24"/>
          <w:lang w:val="en-US"/>
        </w:rPr>
        <w:t>Tmall</w:t>
      </w:r>
      <w:proofErr w:type="spellEnd"/>
      <w:r w:rsidR="005E590F">
        <w:rPr>
          <w:rFonts w:ascii="Arial" w:hAnsi="Arial" w:cs="Arial"/>
          <w:sz w:val="24"/>
          <w:szCs w:val="24"/>
          <w:lang w:val="en-US"/>
        </w:rPr>
        <w:t xml:space="preserve"> and </w:t>
      </w:r>
      <w:r>
        <w:rPr>
          <w:rFonts w:ascii="Arial" w:hAnsi="Arial" w:cs="Arial"/>
          <w:sz w:val="24"/>
          <w:szCs w:val="24"/>
          <w:lang w:val="en-US"/>
        </w:rPr>
        <w:t>JD.com</w:t>
      </w:r>
      <w:r w:rsidR="005E590F">
        <w:rPr>
          <w:rFonts w:ascii="Arial" w:hAnsi="Arial" w:cs="Arial"/>
          <w:sz w:val="24"/>
          <w:szCs w:val="24"/>
          <w:lang w:val="en-US"/>
        </w:rPr>
        <w:t xml:space="preserve"> to activate the brand for mass distribution</w:t>
      </w:r>
      <w:r w:rsidR="00230176">
        <w:rPr>
          <w:rFonts w:ascii="Arial" w:hAnsi="Arial" w:cs="Arial"/>
          <w:sz w:val="24"/>
          <w:szCs w:val="24"/>
          <w:lang w:val="en-US"/>
        </w:rPr>
        <w:t xml:space="preserve"> </w:t>
      </w:r>
      <w:r w:rsidR="005E590F">
        <w:rPr>
          <w:rFonts w:ascii="Arial" w:hAnsi="Arial" w:cs="Arial"/>
          <w:sz w:val="24"/>
          <w:szCs w:val="24"/>
          <w:lang w:val="en-US"/>
        </w:rPr>
        <w:t xml:space="preserve">in China. </w:t>
      </w:r>
    </w:p>
    <w:p w14:paraId="31FDE2EB" w14:textId="77777777" w:rsidR="005E590F" w:rsidRPr="0026511A" w:rsidRDefault="005E590F" w:rsidP="005E590F">
      <w:pPr>
        <w:spacing w:after="0" w:line="360" w:lineRule="auto"/>
        <w:jc w:val="both"/>
        <w:rPr>
          <w:rFonts w:ascii="Arial" w:hAnsi="Arial" w:cs="Arial"/>
          <w:sz w:val="24"/>
          <w:szCs w:val="24"/>
          <w:lang w:val="en-US"/>
        </w:rPr>
      </w:pPr>
    </w:p>
    <w:p w14:paraId="5DE884A8" w14:textId="598FE03C" w:rsidR="00A1106F" w:rsidRPr="00D43DE5" w:rsidRDefault="00D43DE5" w:rsidP="001D694C">
      <w:pPr>
        <w:spacing w:line="360" w:lineRule="auto"/>
        <w:jc w:val="both"/>
        <w:rPr>
          <w:rFonts w:ascii="Arial" w:hAnsi="Arial" w:cs="Arial"/>
          <w:b/>
          <w:bCs/>
          <w:i/>
          <w:iCs/>
          <w:sz w:val="24"/>
          <w:szCs w:val="24"/>
          <w:lang w:val="en-US"/>
        </w:rPr>
      </w:pPr>
      <w:r w:rsidRPr="00D43DE5">
        <w:rPr>
          <w:rFonts w:ascii="Arial" w:hAnsi="Arial" w:cs="Arial"/>
          <w:b/>
          <w:bCs/>
          <w:i/>
          <w:iCs/>
          <w:sz w:val="24"/>
          <w:szCs w:val="24"/>
          <w:lang w:val="en-US"/>
        </w:rPr>
        <w:t xml:space="preserve">d. </w:t>
      </w:r>
      <w:r w:rsidR="00A1106F" w:rsidRPr="00D43DE5">
        <w:rPr>
          <w:rFonts w:ascii="Arial" w:hAnsi="Arial" w:cs="Arial"/>
          <w:b/>
          <w:bCs/>
          <w:i/>
          <w:iCs/>
          <w:sz w:val="24"/>
          <w:szCs w:val="24"/>
          <w:lang w:val="en-US"/>
        </w:rPr>
        <w:t xml:space="preserve">WT Strategies </w:t>
      </w:r>
      <w:r w:rsidR="000F1B42">
        <w:rPr>
          <w:rFonts w:ascii="Arial" w:hAnsi="Arial" w:cs="Arial"/>
          <w:b/>
          <w:bCs/>
          <w:i/>
          <w:iCs/>
          <w:sz w:val="24"/>
          <w:szCs w:val="24"/>
          <w:lang w:val="en-US"/>
        </w:rPr>
        <w:t>(Strategy 4)</w:t>
      </w:r>
    </w:p>
    <w:p w14:paraId="50DF9B1E" w14:textId="2ADD6CF7" w:rsidR="00410EF3" w:rsidRDefault="003F2FD7" w:rsidP="00773EAA">
      <w:pPr>
        <w:spacing w:after="0" w:line="360" w:lineRule="auto"/>
        <w:jc w:val="both"/>
        <w:rPr>
          <w:rFonts w:ascii="Arial" w:hAnsi="Arial" w:cs="Arial"/>
          <w:sz w:val="24"/>
          <w:szCs w:val="24"/>
          <w:lang w:val="en-US"/>
        </w:rPr>
      </w:pPr>
      <w:r>
        <w:rPr>
          <w:rFonts w:ascii="Arial" w:hAnsi="Arial" w:cs="Arial"/>
          <w:color w:val="222825"/>
          <w:sz w:val="24"/>
          <w:szCs w:val="24"/>
        </w:rPr>
        <w:t>To</w:t>
      </w:r>
      <w:r w:rsidR="009C284E">
        <w:rPr>
          <w:rFonts w:ascii="Arial" w:hAnsi="Arial" w:cs="Arial"/>
          <w:color w:val="222825"/>
          <w:sz w:val="24"/>
          <w:szCs w:val="24"/>
        </w:rPr>
        <w:t xml:space="preserve"> </w:t>
      </w:r>
      <w:r>
        <w:rPr>
          <w:rFonts w:ascii="Arial" w:hAnsi="Arial" w:cs="Arial"/>
          <w:color w:val="222825"/>
          <w:sz w:val="24"/>
          <w:szCs w:val="24"/>
        </w:rPr>
        <w:t>lessen the degree of weaknesses and</w:t>
      </w:r>
      <w:r w:rsidR="0002316F">
        <w:rPr>
          <w:rFonts w:ascii="Arial" w:hAnsi="Arial" w:cs="Arial"/>
          <w:color w:val="222825"/>
          <w:sz w:val="24"/>
          <w:szCs w:val="24"/>
        </w:rPr>
        <w:t xml:space="preserve"> </w:t>
      </w:r>
      <w:r w:rsidR="00F1070C">
        <w:rPr>
          <w:rFonts w:ascii="Arial" w:hAnsi="Arial" w:cs="Arial"/>
          <w:color w:val="222825"/>
          <w:sz w:val="24"/>
          <w:szCs w:val="24"/>
        </w:rPr>
        <w:t>threats</w:t>
      </w:r>
      <w:r>
        <w:rPr>
          <w:rFonts w:ascii="Arial" w:hAnsi="Arial" w:cs="Arial"/>
          <w:color w:val="222825"/>
          <w:sz w:val="24"/>
          <w:szCs w:val="24"/>
        </w:rPr>
        <w:t>,</w:t>
      </w:r>
      <w:r w:rsidR="00F1070C">
        <w:rPr>
          <w:rFonts w:ascii="Arial" w:hAnsi="Arial" w:cs="Arial"/>
          <w:color w:val="222825"/>
          <w:sz w:val="24"/>
          <w:szCs w:val="24"/>
        </w:rPr>
        <w:t xml:space="preserve"> </w:t>
      </w:r>
      <w:r>
        <w:rPr>
          <w:rFonts w:ascii="Arial" w:hAnsi="Arial" w:cs="Arial"/>
          <w:color w:val="222825"/>
          <w:sz w:val="24"/>
          <w:szCs w:val="24"/>
        </w:rPr>
        <w:t>u</w:t>
      </w:r>
      <w:r w:rsidR="00D23358">
        <w:rPr>
          <w:rFonts w:ascii="Arial" w:hAnsi="Arial" w:cs="Arial"/>
          <w:color w:val="222825"/>
          <w:sz w:val="24"/>
          <w:szCs w:val="24"/>
        </w:rPr>
        <w:t>se “</w:t>
      </w:r>
      <w:r>
        <w:rPr>
          <w:rFonts w:ascii="Arial" w:hAnsi="Arial" w:cs="Arial"/>
          <w:color w:val="222825"/>
          <w:sz w:val="24"/>
          <w:szCs w:val="24"/>
        </w:rPr>
        <w:t xml:space="preserve">relationship marketing” </w:t>
      </w:r>
      <w:r w:rsidR="00D23358">
        <w:rPr>
          <w:rFonts w:ascii="Arial" w:hAnsi="Arial" w:cs="Arial"/>
          <w:color w:val="222825"/>
          <w:sz w:val="24"/>
          <w:szCs w:val="24"/>
        </w:rPr>
        <w:t xml:space="preserve">to concentrate in developing </w:t>
      </w:r>
      <w:r w:rsidR="00410EF3">
        <w:rPr>
          <w:rFonts w:ascii="Arial" w:hAnsi="Arial" w:cs="Arial"/>
          <w:color w:val="222825"/>
          <w:sz w:val="24"/>
          <w:szCs w:val="24"/>
        </w:rPr>
        <w:t xml:space="preserve">customer relationships. </w:t>
      </w:r>
      <w:r w:rsidR="002D0371">
        <w:rPr>
          <w:rFonts w:ascii="Arial" w:hAnsi="Arial" w:cs="Arial"/>
          <w:sz w:val="24"/>
          <w:szCs w:val="24"/>
          <w:lang w:val="en-US"/>
        </w:rPr>
        <w:t>B</w:t>
      </w:r>
      <w:r w:rsidR="00410EF3">
        <w:rPr>
          <w:rFonts w:ascii="Arial" w:hAnsi="Arial" w:cs="Arial"/>
          <w:sz w:val="24"/>
          <w:szCs w:val="24"/>
          <w:lang w:val="en-US"/>
        </w:rPr>
        <w:t xml:space="preserve">uild a platform to share cooking ideas </w:t>
      </w:r>
      <w:r w:rsidR="002D0371">
        <w:rPr>
          <w:rFonts w:ascii="Arial" w:hAnsi="Arial" w:cs="Arial"/>
          <w:sz w:val="24"/>
          <w:szCs w:val="24"/>
          <w:lang w:val="en-US"/>
        </w:rPr>
        <w:t xml:space="preserve">and information </w:t>
      </w:r>
      <w:r w:rsidR="00410EF3">
        <w:rPr>
          <w:rFonts w:ascii="Arial" w:hAnsi="Arial" w:cs="Arial"/>
          <w:sz w:val="24"/>
          <w:szCs w:val="24"/>
          <w:lang w:val="en-US"/>
        </w:rPr>
        <w:t xml:space="preserve">of plant-based meat. Hold plant-based meat cooking contests, get consumers to recognize Beyond Meat. </w:t>
      </w:r>
      <w:r w:rsidR="00773EAA">
        <w:rPr>
          <w:rFonts w:ascii="Arial" w:hAnsi="Arial" w:cs="Arial"/>
          <w:sz w:val="24"/>
          <w:szCs w:val="24"/>
          <w:lang w:val="en-US"/>
        </w:rPr>
        <w:t>Observe competitors closely</w:t>
      </w:r>
      <w:r w:rsidR="00410EF3">
        <w:rPr>
          <w:rFonts w:ascii="Arial" w:hAnsi="Arial" w:cs="Arial"/>
          <w:sz w:val="24"/>
          <w:szCs w:val="24"/>
          <w:lang w:val="en-US"/>
        </w:rPr>
        <w:t xml:space="preserve">, </w:t>
      </w:r>
      <w:r w:rsidR="00773EAA">
        <w:rPr>
          <w:rFonts w:ascii="Arial" w:hAnsi="Arial" w:cs="Arial"/>
          <w:sz w:val="24"/>
          <w:szCs w:val="24"/>
          <w:lang w:val="en-US"/>
        </w:rPr>
        <w:t>copy</w:t>
      </w:r>
      <w:r w:rsidR="00410EF3">
        <w:rPr>
          <w:rFonts w:ascii="Arial" w:hAnsi="Arial" w:cs="Arial"/>
          <w:sz w:val="24"/>
          <w:szCs w:val="24"/>
          <w:lang w:val="en-US"/>
        </w:rPr>
        <w:t xml:space="preserve"> their strategies and do better than them.</w:t>
      </w:r>
    </w:p>
    <w:p w14:paraId="6FF89301" w14:textId="77777777" w:rsidR="00773EAA" w:rsidRDefault="00773EAA" w:rsidP="00410EF3">
      <w:pPr>
        <w:spacing w:line="360" w:lineRule="auto"/>
        <w:jc w:val="both"/>
        <w:rPr>
          <w:rFonts w:ascii="Arial" w:hAnsi="Arial" w:cs="Arial"/>
          <w:b/>
          <w:bCs/>
          <w:color w:val="222825"/>
          <w:sz w:val="32"/>
          <w:szCs w:val="32"/>
        </w:rPr>
      </w:pPr>
    </w:p>
    <w:p w14:paraId="7951C5A3" w14:textId="3F743765" w:rsidR="008E1224" w:rsidRDefault="008E1224" w:rsidP="008E1224">
      <w:pPr>
        <w:spacing w:line="360" w:lineRule="auto"/>
        <w:jc w:val="both"/>
        <w:rPr>
          <w:rFonts w:ascii="Arial" w:hAnsi="Arial" w:cs="Arial"/>
          <w:b/>
          <w:bCs/>
          <w:color w:val="222825"/>
          <w:sz w:val="32"/>
          <w:szCs w:val="32"/>
        </w:rPr>
      </w:pPr>
      <w:r w:rsidRPr="00BB3EB0">
        <w:rPr>
          <w:rFonts w:ascii="Arial" w:hAnsi="Arial" w:cs="Arial"/>
          <w:b/>
          <w:bCs/>
          <w:color w:val="222825"/>
          <w:sz w:val="32"/>
          <w:szCs w:val="32"/>
        </w:rPr>
        <w:t>6. Selection of Strategies</w:t>
      </w:r>
    </w:p>
    <w:p w14:paraId="342ABC18" w14:textId="7196796B" w:rsidR="00DD28C8" w:rsidRDefault="00DD28C8" w:rsidP="00F027D7">
      <w:pPr>
        <w:spacing w:after="0" w:line="360" w:lineRule="auto"/>
        <w:jc w:val="both"/>
        <w:rPr>
          <w:rFonts w:ascii="Arial" w:hAnsi="Arial" w:cs="Arial"/>
          <w:color w:val="222825"/>
          <w:sz w:val="24"/>
          <w:szCs w:val="24"/>
        </w:rPr>
      </w:pPr>
      <w:r>
        <w:rPr>
          <w:rFonts w:ascii="Arial" w:hAnsi="Arial" w:cs="Arial"/>
          <w:color w:val="222825"/>
          <w:sz w:val="24"/>
          <w:szCs w:val="24"/>
        </w:rPr>
        <w:t xml:space="preserve">The TOWS matrix had generated 4 types of strategic options for </w:t>
      </w:r>
      <w:r w:rsidR="00746BCA">
        <w:rPr>
          <w:rFonts w:ascii="Arial" w:hAnsi="Arial" w:cs="Arial"/>
          <w:color w:val="222825"/>
          <w:sz w:val="24"/>
          <w:szCs w:val="24"/>
        </w:rPr>
        <w:t>development</w:t>
      </w:r>
      <w:r w:rsidR="00773EAA">
        <w:rPr>
          <w:rFonts w:ascii="Arial" w:hAnsi="Arial" w:cs="Arial"/>
          <w:color w:val="222825"/>
          <w:sz w:val="24"/>
          <w:szCs w:val="24"/>
        </w:rPr>
        <w:t xml:space="preserve"> </w:t>
      </w:r>
      <w:r>
        <w:rPr>
          <w:rFonts w:ascii="Arial" w:hAnsi="Arial" w:cs="Arial"/>
          <w:color w:val="222825"/>
          <w:sz w:val="24"/>
          <w:szCs w:val="24"/>
        </w:rPr>
        <w:t>planning.</w:t>
      </w:r>
      <w:r w:rsidR="00EC208A">
        <w:rPr>
          <w:rFonts w:ascii="Arial" w:hAnsi="Arial" w:cs="Arial"/>
          <w:color w:val="222825"/>
          <w:sz w:val="24"/>
          <w:szCs w:val="24"/>
        </w:rPr>
        <w:t xml:space="preserve"> </w:t>
      </w:r>
      <w:r w:rsidR="00773EAA">
        <w:rPr>
          <w:rFonts w:ascii="Arial" w:hAnsi="Arial" w:cs="Arial"/>
          <w:color w:val="222825"/>
          <w:sz w:val="24"/>
          <w:szCs w:val="24"/>
        </w:rPr>
        <w:t xml:space="preserve">The </w:t>
      </w:r>
      <w:r w:rsidR="00EC208A">
        <w:rPr>
          <w:rFonts w:ascii="Arial" w:hAnsi="Arial" w:cs="Arial"/>
          <w:color w:val="222825"/>
          <w:sz w:val="24"/>
          <w:szCs w:val="24"/>
        </w:rPr>
        <w:t xml:space="preserve">Quantitative Strategic Planning Matrix will be used for </w:t>
      </w:r>
      <w:r w:rsidR="00773EAA">
        <w:rPr>
          <w:rFonts w:ascii="Arial" w:hAnsi="Arial" w:cs="Arial"/>
          <w:color w:val="222825"/>
          <w:sz w:val="24"/>
          <w:szCs w:val="24"/>
        </w:rPr>
        <w:t>selecting</w:t>
      </w:r>
      <w:r w:rsidR="00EC208A">
        <w:rPr>
          <w:rFonts w:ascii="Arial" w:hAnsi="Arial" w:cs="Arial"/>
          <w:color w:val="222825"/>
          <w:sz w:val="24"/>
          <w:szCs w:val="24"/>
        </w:rPr>
        <w:t xml:space="preserve"> the best strategy for Beyond Meat’s growth.</w:t>
      </w:r>
    </w:p>
    <w:p w14:paraId="1F013235" w14:textId="58226BE8" w:rsidR="008E1224" w:rsidRDefault="008E1224" w:rsidP="008E1224">
      <w:pPr>
        <w:spacing w:line="360" w:lineRule="auto"/>
        <w:jc w:val="both"/>
        <w:rPr>
          <w:rFonts w:ascii="Arial" w:hAnsi="Arial" w:cs="Arial"/>
          <w:b/>
          <w:bCs/>
          <w:color w:val="222825"/>
          <w:sz w:val="28"/>
          <w:szCs w:val="28"/>
        </w:rPr>
      </w:pPr>
      <w:r w:rsidRPr="00A80004">
        <w:rPr>
          <w:rFonts w:ascii="Arial" w:hAnsi="Arial" w:cs="Arial"/>
          <w:b/>
          <w:bCs/>
          <w:color w:val="222825"/>
          <w:sz w:val="28"/>
          <w:szCs w:val="28"/>
        </w:rPr>
        <w:lastRenderedPageBreak/>
        <w:t>6.1</w:t>
      </w:r>
      <w:r>
        <w:rPr>
          <w:rFonts w:ascii="Arial" w:hAnsi="Arial" w:cs="Arial"/>
          <w:b/>
          <w:bCs/>
          <w:color w:val="222825"/>
          <w:sz w:val="28"/>
          <w:szCs w:val="28"/>
        </w:rPr>
        <w:t xml:space="preserve"> Quantitative Strategic Planning Matrix (QSPM)</w:t>
      </w:r>
    </w:p>
    <w:p w14:paraId="7A9CDF39" w14:textId="1C874687" w:rsidR="00A1106F" w:rsidRDefault="00923DDF" w:rsidP="007207A1">
      <w:pPr>
        <w:spacing w:line="360" w:lineRule="auto"/>
        <w:jc w:val="both"/>
        <w:rPr>
          <w:rFonts w:ascii="Arial" w:hAnsi="Arial" w:cs="Arial"/>
          <w:sz w:val="24"/>
          <w:szCs w:val="24"/>
          <w:lang w:val="en-US"/>
        </w:rPr>
      </w:pPr>
      <w:r w:rsidRPr="00654299">
        <w:rPr>
          <w:noProof/>
        </w:rPr>
        <w:drawing>
          <wp:anchor distT="0" distB="0" distL="114300" distR="114300" simplePos="0" relativeHeight="251688960" behindDoc="0" locked="0" layoutInCell="1" allowOverlap="1" wp14:anchorId="1BBF16CC" wp14:editId="0CA95A80">
            <wp:simplePos x="0" y="0"/>
            <wp:positionH relativeFrom="margin">
              <wp:align>center</wp:align>
            </wp:positionH>
            <wp:positionV relativeFrom="paragraph">
              <wp:posOffset>106045</wp:posOffset>
            </wp:positionV>
            <wp:extent cx="6324600" cy="7154794"/>
            <wp:effectExtent l="0" t="0" r="0" b="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9">
                      <a:extLst>
                        <a:ext uri="{28A0092B-C50C-407E-A947-70E740481C1C}">
                          <a14:useLocalDpi xmlns:a14="http://schemas.microsoft.com/office/drawing/2010/main" val="0"/>
                        </a:ext>
                      </a:extLst>
                    </a:blip>
                    <a:srcRect/>
                    <a:stretch>
                      <a:fillRect/>
                    </a:stretch>
                  </pic:blipFill>
                  <pic:spPr bwMode="auto">
                    <a:xfrm>
                      <a:off x="0" y="0"/>
                      <a:ext cx="6324600" cy="7154794"/>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1C8C071D" w14:textId="0CD1B5A7" w:rsidR="00A1106F" w:rsidRDefault="00A1106F" w:rsidP="007207A1">
      <w:pPr>
        <w:spacing w:line="360" w:lineRule="auto"/>
        <w:jc w:val="both"/>
        <w:rPr>
          <w:rFonts w:ascii="Arial" w:hAnsi="Arial" w:cs="Arial"/>
          <w:sz w:val="24"/>
          <w:szCs w:val="24"/>
          <w:lang w:val="en-US"/>
        </w:rPr>
      </w:pPr>
    </w:p>
    <w:p w14:paraId="7E9B834E" w14:textId="3CE007E6" w:rsidR="00A1106F" w:rsidRDefault="00A1106F" w:rsidP="007207A1">
      <w:pPr>
        <w:spacing w:line="360" w:lineRule="auto"/>
        <w:jc w:val="both"/>
        <w:rPr>
          <w:rFonts w:ascii="Arial" w:hAnsi="Arial" w:cs="Arial"/>
          <w:sz w:val="24"/>
          <w:szCs w:val="24"/>
          <w:lang w:val="en-US"/>
        </w:rPr>
      </w:pPr>
    </w:p>
    <w:p w14:paraId="14157358" w14:textId="7A6DB44C" w:rsidR="00A1106F" w:rsidRDefault="00A1106F" w:rsidP="007207A1">
      <w:pPr>
        <w:spacing w:line="360" w:lineRule="auto"/>
        <w:jc w:val="both"/>
        <w:rPr>
          <w:rFonts w:ascii="Arial" w:hAnsi="Arial" w:cs="Arial"/>
          <w:sz w:val="24"/>
          <w:szCs w:val="24"/>
          <w:lang w:val="en-US"/>
        </w:rPr>
      </w:pPr>
    </w:p>
    <w:p w14:paraId="3684E017" w14:textId="1DD7021E" w:rsidR="00A1106F" w:rsidRDefault="00A1106F" w:rsidP="007207A1">
      <w:pPr>
        <w:spacing w:line="360" w:lineRule="auto"/>
        <w:jc w:val="both"/>
        <w:rPr>
          <w:rFonts w:ascii="Arial" w:hAnsi="Arial" w:cs="Arial"/>
          <w:sz w:val="24"/>
          <w:szCs w:val="24"/>
          <w:lang w:val="en-US"/>
        </w:rPr>
      </w:pPr>
    </w:p>
    <w:p w14:paraId="629CF01A" w14:textId="671BCD17" w:rsidR="00A1106F" w:rsidRDefault="00A1106F" w:rsidP="007207A1">
      <w:pPr>
        <w:spacing w:line="360" w:lineRule="auto"/>
        <w:jc w:val="both"/>
        <w:rPr>
          <w:rFonts w:ascii="Arial" w:hAnsi="Arial" w:cs="Arial"/>
          <w:sz w:val="24"/>
          <w:szCs w:val="24"/>
          <w:lang w:val="en-US"/>
        </w:rPr>
      </w:pPr>
    </w:p>
    <w:p w14:paraId="66E9838B" w14:textId="35410C16" w:rsidR="00AF3E69" w:rsidRDefault="00AF3E69" w:rsidP="007207A1">
      <w:pPr>
        <w:spacing w:line="360" w:lineRule="auto"/>
        <w:jc w:val="both"/>
        <w:rPr>
          <w:rFonts w:ascii="Arial" w:hAnsi="Arial" w:cs="Arial"/>
          <w:sz w:val="24"/>
          <w:szCs w:val="24"/>
          <w:lang w:val="en-US"/>
        </w:rPr>
      </w:pPr>
    </w:p>
    <w:p w14:paraId="59A8AFEA" w14:textId="67560DDD" w:rsidR="00A80004" w:rsidRDefault="00A80004" w:rsidP="007207A1">
      <w:pPr>
        <w:spacing w:line="360" w:lineRule="auto"/>
        <w:jc w:val="both"/>
        <w:rPr>
          <w:rFonts w:ascii="Arial" w:hAnsi="Arial" w:cs="Arial"/>
          <w:b/>
          <w:bCs/>
          <w:color w:val="222825"/>
          <w:sz w:val="28"/>
          <w:szCs w:val="28"/>
        </w:rPr>
      </w:pPr>
      <w:bookmarkStart w:id="5" w:name="_Hlk99487240"/>
    </w:p>
    <w:bookmarkEnd w:id="5"/>
    <w:p w14:paraId="1B797707" w14:textId="2705CD80" w:rsidR="00A80004" w:rsidRDefault="00A80004" w:rsidP="007207A1">
      <w:pPr>
        <w:spacing w:line="360" w:lineRule="auto"/>
        <w:jc w:val="both"/>
        <w:rPr>
          <w:rFonts w:ascii="Arial" w:hAnsi="Arial" w:cs="Arial"/>
          <w:b/>
          <w:bCs/>
          <w:color w:val="222825"/>
          <w:sz w:val="28"/>
          <w:szCs w:val="28"/>
        </w:rPr>
      </w:pPr>
    </w:p>
    <w:p w14:paraId="50CC6F4F" w14:textId="4A3B36BF" w:rsidR="000649A4" w:rsidRDefault="000649A4" w:rsidP="00EC208A">
      <w:pPr>
        <w:pStyle w:val="Caption"/>
        <w:jc w:val="both"/>
      </w:pPr>
    </w:p>
    <w:p w14:paraId="4C08DE4E" w14:textId="7ECBBCE3" w:rsidR="000649A4" w:rsidRDefault="000649A4" w:rsidP="00EC208A">
      <w:pPr>
        <w:pStyle w:val="Caption"/>
        <w:jc w:val="both"/>
      </w:pPr>
    </w:p>
    <w:p w14:paraId="0AA805B5" w14:textId="6E2E4E81" w:rsidR="000649A4" w:rsidRDefault="000649A4" w:rsidP="00EC208A">
      <w:pPr>
        <w:pStyle w:val="Caption"/>
        <w:jc w:val="both"/>
      </w:pPr>
    </w:p>
    <w:p w14:paraId="086AA6DD" w14:textId="05E6354A" w:rsidR="000649A4" w:rsidRDefault="000649A4" w:rsidP="00EC208A">
      <w:pPr>
        <w:pStyle w:val="Caption"/>
        <w:jc w:val="both"/>
      </w:pPr>
    </w:p>
    <w:p w14:paraId="3F71B6B9" w14:textId="421F9DCF" w:rsidR="0059264D" w:rsidRDefault="0059264D" w:rsidP="00EC208A">
      <w:pPr>
        <w:pStyle w:val="Caption"/>
        <w:jc w:val="both"/>
      </w:pPr>
    </w:p>
    <w:p w14:paraId="0DB3DA7B" w14:textId="0C276DD1" w:rsidR="0059264D" w:rsidRDefault="0059264D" w:rsidP="00EC208A">
      <w:pPr>
        <w:pStyle w:val="Caption"/>
        <w:jc w:val="both"/>
      </w:pPr>
    </w:p>
    <w:p w14:paraId="45F52ACA" w14:textId="713A44C3" w:rsidR="0059264D" w:rsidRDefault="0059264D" w:rsidP="00EC208A">
      <w:pPr>
        <w:pStyle w:val="Caption"/>
        <w:jc w:val="both"/>
      </w:pPr>
    </w:p>
    <w:p w14:paraId="232D2124" w14:textId="4999F68D" w:rsidR="0059264D" w:rsidRDefault="0059264D" w:rsidP="00EC208A">
      <w:pPr>
        <w:pStyle w:val="Caption"/>
        <w:jc w:val="both"/>
      </w:pPr>
    </w:p>
    <w:p w14:paraId="4AD47FAA" w14:textId="2B557E5E" w:rsidR="0059264D" w:rsidRDefault="0059264D" w:rsidP="008565E3">
      <w:pPr>
        <w:spacing w:line="360" w:lineRule="auto"/>
        <w:jc w:val="both"/>
        <w:rPr>
          <w:rFonts w:ascii="Arial" w:hAnsi="Arial" w:cs="Arial"/>
          <w:color w:val="222825"/>
          <w:sz w:val="24"/>
          <w:szCs w:val="24"/>
        </w:rPr>
      </w:pPr>
    </w:p>
    <w:p w14:paraId="0A11135F" w14:textId="5858EF39" w:rsidR="0059264D" w:rsidRDefault="0059264D" w:rsidP="008565E3">
      <w:pPr>
        <w:spacing w:line="360" w:lineRule="auto"/>
        <w:jc w:val="both"/>
        <w:rPr>
          <w:rFonts w:ascii="Arial" w:hAnsi="Arial" w:cs="Arial"/>
          <w:color w:val="222825"/>
          <w:sz w:val="24"/>
          <w:szCs w:val="24"/>
        </w:rPr>
      </w:pPr>
    </w:p>
    <w:p w14:paraId="24F281EB" w14:textId="2C724B5C" w:rsidR="0059264D" w:rsidRDefault="0059264D" w:rsidP="008565E3">
      <w:pPr>
        <w:spacing w:line="360" w:lineRule="auto"/>
        <w:jc w:val="both"/>
        <w:rPr>
          <w:rFonts w:ascii="Arial" w:hAnsi="Arial" w:cs="Arial"/>
          <w:color w:val="222825"/>
          <w:sz w:val="24"/>
          <w:szCs w:val="24"/>
        </w:rPr>
      </w:pPr>
    </w:p>
    <w:p w14:paraId="51DD1F34" w14:textId="77777777" w:rsidR="0059264D" w:rsidRDefault="0059264D" w:rsidP="008565E3">
      <w:pPr>
        <w:spacing w:line="360" w:lineRule="auto"/>
        <w:jc w:val="both"/>
        <w:rPr>
          <w:rFonts w:ascii="Arial" w:hAnsi="Arial" w:cs="Arial"/>
          <w:color w:val="222825"/>
          <w:sz w:val="24"/>
          <w:szCs w:val="24"/>
        </w:rPr>
      </w:pPr>
    </w:p>
    <w:p w14:paraId="411A4ECF" w14:textId="77777777" w:rsidR="0059264D" w:rsidRDefault="0059264D" w:rsidP="008565E3">
      <w:pPr>
        <w:spacing w:line="360" w:lineRule="auto"/>
        <w:jc w:val="both"/>
        <w:rPr>
          <w:rFonts w:ascii="Arial" w:hAnsi="Arial" w:cs="Arial"/>
          <w:color w:val="222825"/>
          <w:sz w:val="24"/>
          <w:szCs w:val="24"/>
        </w:rPr>
      </w:pPr>
    </w:p>
    <w:p w14:paraId="292707A2" w14:textId="77777777" w:rsidR="00923DDF" w:rsidRDefault="00923DDF" w:rsidP="008565E3">
      <w:pPr>
        <w:spacing w:line="360" w:lineRule="auto"/>
        <w:jc w:val="both"/>
        <w:rPr>
          <w:rFonts w:ascii="Arial" w:hAnsi="Arial" w:cs="Arial"/>
          <w:color w:val="222825"/>
          <w:sz w:val="24"/>
          <w:szCs w:val="24"/>
        </w:rPr>
      </w:pPr>
    </w:p>
    <w:p w14:paraId="52955E16" w14:textId="77777777" w:rsidR="00923DDF" w:rsidRDefault="00923DDF" w:rsidP="008565E3">
      <w:pPr>
        <w:spacing w:line="360" w:lineRule="auto"/>
        <w:jc w:val="both"/>
        <w:rPr>
          <w:rFonts w:ascii="Arial" w:hAnsi="Arial" w:cs="Arial"/>
          <w:color w:val="222825"/>
          <w:sz w:val="24"/>
          <w:szCs w:val="24"/>
        </w:rPr>
      </w:pPr>
    </w:p>
    <w:p w14:paraId="149CA2E8" w14:textId="77777777" w:rsidR="00923DDF" w:rsidRDefault="00923DDF" w:rsidP="008565E3">
      <w:pPr>
        <w:spacing w:line="360" w:lineRule="auto"/>
        <w:jc w:val="both"/>
        <w:rPr>
          <w:rFonts w:ascii="Arial" w:hAnsi="Arial" w:cs="Arial"/>
          <w:color w:val="222825"/>
          <w:sz w:val="24"/>
          <w:szCs w:val="24"/>
        </w:rPr>
      </w:pPr>
    </w:p>
    <w:p w14:paraId="3A2CFD19" w14:textId="474747DC" w:rsidR="0059264D" w:rsidRDefault="00923DDF" w:rsidP="008565E3">
      <w:pPr>
        <w:spacing w:line="360" w:lineRule="auto"/>
        <w:jc w:val="both"/>
        <w:rPr>
          <w:rFonts w:ascii="Arial" w:hAnsi="Arial" w:cs="Arial"/>
          <w:color w:val="222825"/>
          <w:sz w:val="24"/>
          <w:szCs w:val="24"/>
        </w:rPr>
      </w:pPr>
      <w:r w:rsidRPr="000649A4">
        <w:lastRenderedPageBreak/>
        <w:drawing>
          <wp:anchor distT="0" distB="0" distL="114300" distR="114300" simplePos="0" relativeHeight="251697152" behindDoc="0" locked="0" layoutInCell="1" allowOverlap="1" wp14:anchorId="2FCE6778" wp14:editId="37BE1FE2">
            <wp:simplePos x="0" y="0"/>
            <wp:positionH relativeFrom="margin">
              <wp:posOffset>-406718</wp:posOffset>
            </wp:positionH>
            <wp:positionV relativeFrom="paragraph">
              <wp:posOffset>374015</wp:posOffset>
            </wp:positionV>
            <wp:extent cx="6508115" cy="281205"/>
            <wp:effectExtent l="0" t="0" r="0" b="508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30">
                      <a:extLst>
                        <a:ext uri="{28A0092B-C50C-407E-A947-70E740481C1C}">
                          <a14:useLocalDpi xmlns:a14="http://schemas.microsoft.com/office/drawing/2010/main" val="0"/>
                        </a:ext>
                      </a:extLst>
                    </a:blip>
                    <a:srcRect/>
                    <a:stretch>
                      <a:fillRect/>
                    </a:stretch>
                  </pic:blipFill>
                  <pic:spPr bwMode="auto">
                    <a:xfrm>
                      <a:off x="0" y="0"/>
                      <a:ext cx="6508115" cy="281205"/>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0A45760E" w14:textId="189EAAC5" w:rsidR="0059264D" w:rsidRDefault="00BB5B34" w:rsidP="008565E3">
      <w:pPr>
        <w:spacing w:line="360" w:lineRule="auto"/>
        <w:jc w:val="both"/>
        <w:rPr>
          <w:rFonts w:ascii="Arial" w:hAnsi="Arial" w:cs="Arial"/>
          <w:color w:val="222825"/>
          <w:sz w:val="24"/>
          <w:szCs w:val="24"/>
        </w:rPr>
      </w:pPr>
      <w:r w:rsidRPr="008E1224">
        <w:rPr>
          <w:noProof/>
        </w:rPr>
        <w:drawing>
          <wp:anchor distT="0" distB="0" distL="114300" distR="114300" simplePos="0" relativeHeight="251685888" behindDoc="1" locked="0" layoutInCell="1" allowOverlap="1" wp14:anchorId="53A80E34" wp14:editId="0DB6B6A7">
            <wp:simplePos x="0" y="0"/>
            <wp:positionH relativeFrom="margin">
              <wp:posOffset>-400050</wp:posOffset>
            </wp:positionH>
            <wp:positionV relativeFrom="paragraph">
              <wp:posOffset>266700</wp:posOffset>
            </wp:positionV>
            <wp:extent cx="6486525" cy="418465"/>
            <wp:effectExtent l="0" t="0" r="9525" b="6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31">
                      <a:extLst>
                        <a:ext uri="{28A0092B-C50C-407E-A947-70E740481C1C}">
                          <a14:useLocalDpi xmlns:a14="http://schemas.microsoft.com/office/drawing/2010/main" val="0"/>
                        </a:ext>
                      </a:extLst>
                    </a:blip>
                    <a:srcRect/>
                    <a:stretch>
                      <a:fillRect/>
                    </a:stretch>
                  </pic:blipFill>
                  <pic:spPr bwMode="auto">
                    <a:xfrm>
                      <a:off x="0" y="0"/>
                      <a:ext cx="6530518" cy="421303"/>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020543EC" w14:textId="6F70EF9C" w:rsidR="0059264D" w:rsidRDefault="00923DDF" w:rsidP="008565E3">
      <w:pPr>
        <w:spacing w:line="360" w:lineRule="auto"/>
        <w:jc w:val="both"/>
        <w:rPr>
          <w:rFonts w:ascii="Arial" w:hAnsi="Arial" w:cs="Arial"/>
          <w:color w:val="222825"/>
          <w:sz w:val="24"/>
          <w:szCs w:val="24"/>
        </w:rPr>
      </w:pPr>
      <w:r w:rsidRPr="0059264D">
        <w:drawing>
          <wp:anchor distT="0" distB="0" distL="114300" distR="114300" simplePos="0" relativeHeight="251698176" behindDoc="0" locked="0" layoutInCell="1" allowOverlap="1" wp14:anchorId="36B55B6C" wp14:editId="49586A1B">
            <wp:simplePos x="0" y="0"/>
            <wp:positionH relativeFrom="margin">
              <wp:posOffset>-390525</wp:posOffset>
            </wp:positionH>
            <wp:positionV relativeFrom="paragraph">
              <wp:posOffset>302260</wp:posOffset>
            </wp:positionV>
            <wp:extent cx="6477000" cy="5060950"/>
            <wp:effectExtent l="0" t="0" r="0" b="635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32">
                      <a:extLst>
                        <a:ext uri="{28A0092B-C50C-407E-A947-70E740481C1C}">
                          <a14:useLocalDpi xmlns:a14="http://schemas.microsoft.com/office/drawing/2010/main" val="0"/>
                        </a:ext>
                      </a:extLst>
                    </a:blip>
                    <a:srcRect/>
                    <a:stretch>
                      <a:fillRect/>
                    </a:stretch>
                  </pic:blipFill>
                  <pic:spPr bwMode="auto">
                    <a:xfrm>
                      <a:off x="0" y="0"/>
                      <a:ext cx="6491940" cy="5072624"/>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14C3649F" w14:textId="4A379D10" w:rsidR="0059264D" w:rsidRDefault="0059264D" w:rsidP="008565E3">
      <w:pPr>
        <w:spacing w:line="360" w:lineRule="auto"/>
        <w:jc w:val="both"/>
        <w:rPr>
          <w:rFonts w:ascii="Arial" w:hAnsi="Arial" w:cs="Arial"/>
          <w:color w:val="222825"/>
          <w:sz w:val="24"/>
          <w:szCs w:val="24"/>
        </w:rPr>
      </w:pPr>
    </w:p>
    <w:p w14:paraId="0DFBA0D4" w14:textId="5606DD2E" w:rsidR="0059264D" w:rsidRDefault="0059264D" w:rsidP="008565E3">
      <w:pPr>
        <w:spacing w:line="360" w:lineRule="auto"/>
        <w:jc w:val="both"/>
        <w:rPr>
          <w:rFonts w:ascii="Arial" w:hAnsi="Arial" w:cs="Arial"/>
          <w:color w:val="222825"/>
          <w:sz w:val="24"/>
          <w:szCs w:val="24"/>
        </w:rPr>
      </w:pPr>
    </w:p>
    <w:p w14:paraId="31D0E214" w14:textId="3B1E8BD7" w:rsidR="0059264D" w:rsidRDefault="0059264D" w:rsidP="008565E3">
      <w:pPr>
        <w:spacing w:line="360" w:lineRule="auto"/>
        <w:jc w:val="both"/>
        <w:rPr>
          <w:rFonts w:ascii="Arial" w:hAnsi="Arial" w:cs="Arial"/>
          <w:color w:val="222825"/>
          <w:sz w:val="24"/>
          <w:szCs w:val="24"/>
        </w:rPr>
      </w:pPr>
    </w:p>
    <w:p w14:paraId="1A9EC87C" w14:textId="318FCE8F" w:rsidR="00923DDF" w:rsidRDefault="00923DDF" w:rsidP="008565E3">
      <w:pPr>
        <w:spacing w:line="360" w:lineRule="auto"/>
        <w:jc w:val="both"/>
      </w:pPr>
    </w:p>
    <w:p w14:paraId="71D77DFB" w14:textId="773AC26C" w:rsidR="00923DDF" w:rsidRDefault="00923DDF" w:rsidP="008565E3">
      <w:pPr>
        <w:spacing w:line="360" w:lineRule="auto"/>
        <w:jc w:val="both"/>
      </w:pPr>
    </w:p>
    <w:p w14:paraId="38672268" w14:textId="3CBF3280" w:rsidR="00923DDF" w:rsidRDefault="00923DDF" w:rsidP="008565E3">
      <w:pPr>
        <w:spacing w:line="360" w:lineRule="auto"/>
        <w:jc w:val="both"/>
      </w:pPr>
    </w:p>
    <w:p w14:paraId="74A8513A" w14:textId="6CCD3062" w:rsidR="00923DDF" w:rsidRDefault="00923DDF" w:rsidP="008565E3">
      <w:pPr>
        <w:spacing w:line="360" w:lineRule="auto"/>
        <w:jc w:val="both"/>
      </w:pPr>
    </w:p>
    <w:p w14:paraId="3AAAD294" w14:textId="48FFA205" w:rsidR="0059264D" w:rsidRDefault="0059264D" w:rsidP="008565E3">
      <w:pPr>
        <w:spacing w:line="360" w:lineRule="auto"/>
        <w:jc w:val="both"/>
        <w:rPr>
          <w:rFonts w:ascii="Arial" w:hAnsi="Arial" w:cs="Arial"/>
          <w:color w:val="222825"/>
          <w:sz w:val="24"/>
          <w:szCs w:val="24"/>
        </w:rPr>
      </w:pPr>
    </w:p>
    <w:p w14:paraId="0352ED08" w14:textId="408F7BEB" w:rsidR="0059264D" w:rsidRDefault="0059264D" w:rsidP="008565E3">
      <w:pPr>
        <w:spacing w:line="360" w:lineRule="auto"/>
        <w:jc w:val="both"/>
        <w:rPr>
          <w:rFonts w:ascii="Arial" w:hAnsi="Arial" w:cs="Arial"/>
          <w:color w:val="222825"/>
          <w:sz w:val="24"/>
          <w:szCs w:val="24"/>
        </w:rPr>
      </w:pPr>
    </w:p>
    <w:p w14:paraId="254D5C34" w14:textId="6E69C0D6" w:rsidR="0059264D" w:rsidRDefault="0059264D" w:rsidP="008565E3">
      <w:pPr>
        <w:spacing w:line="360" w:lineRule="auto"/>
        <w:jc w:val="both"/>
        <w:rPr>
          <w:rFonts w:ascii="Arial" w:hAnsi="Arial" w:cs="Arial"/>
          <w:color w:val="222825"/>
          <w:sz w:val="24"/>
          <w:szCs w:val="24"/>
        </w:rPr>
      </w:pPr>
    </w:p>
    <w:p w14:paraId="553D5858" w14:textId="1A34BC5D" w:rsidR="00923DDF" w:rsidRDefault="00923DDF" w:rsidP="008565E3">
      <w:pPr>
        <w:spacing w:line="360" w:lineRule="auto"/>
        <w:jc w:val="both"/>
        <w:rPr>
          <w:rFonts w:ascii="Arial" w:hAnsi="Arial" w:cs="Arial"/>
          <w:color w:val="222825"/>
          <w:sz w:val="24"/>
          <w:szCs w:val="24"/>
        </w:rPr>
      </w:pPr>
    </w:p>
    <w:p w14:paraId="3407469C" w14:textId="77777777" w:rsidR="00923DDF" w:rsidRDefault="00923DDF" w:rsidP="008565E3">
      <w:pPr>
        <w:spacing w:line="360" w:lineRule="auto"/>
        <w:jc w:val="both"/>
        <w:rPr>
          <w:rFonts w:ascii="Arial" w:hAnsi="Arial" w:cs="Arial"/>
          <w:color w:val="222825"/>
          <w:sz w:val="24"/>
          <w:szCs w:val="24"/>
        </w:rPr>
      </w:pPr>
    </w:p>
    <w:p w14:paraId="46C8A39C" w14:textId="78F3804C" w:rsidR="00923DDF" w:rsidRDefault="00923DDF" w:rsidP="008565E3">
      <w:pPr>
        <w:spacing w:line="360" w:lineRule="auto"/>
        <w:jc w:val="both"/>
        <w:rPr>
          <w:rFonts w:ascii="Arial" w:hAnsi="Arial" w:cs="Arial"/>
          <w:color w:val="222825"/>
          <w:sz w:val="24"/>
          <w:szCs w:val="24"/>
        </w:rPr>
      </w:pPr>
    </w:p>
    <w:p w14:paraId="2BAA1EE6" w14:textId="22227F54" w:rsidR="00923DDF" w:rsidRDefault="00923DDF" w:rsidP="008565E3">
      <w:pPr>
        <w:spacing w:line="360" w:lineRule="auto"/>
        <w:jc w:val="both"/>
        <w:rPr>
          <w:rFonts w:ascii="Arial" w:hAnsi="Arial" w:cs="Arial"/>
          <w:color w:val="222825"/>
          <w:sz w:val="24"/>
          <w:szCs w:val="24"/>
        </w:rPr>
      </w:pPr>
    </w:p>
    <w:p w14:paraId="3FDC9F79" w14:textId="76629071" w:rsidR="00923DDF" w:rsidRDefault="00923DDF" w:rsidP="008565E3">
      <w:pPr>
        <w:spacing w:line="360" w:lineRule="auto"/>
        <w:jc w:val="both"/>
        <w:rPr>
          <w:rFonts w:ascii="Arial" w:hAnsi="Arial" w:cs="Arial"/>
          <w:color w:val="222825"/>
          <w:sz w:val="24"/>
          <w:szCs w:val="24"/>
        </w:rPr>
      </w:pPr>
      <w:r w:rsidRPr="00923DDF">
        <w:drawing>
          <wp:inline distT="0" distB="0" distL="0" distR="0" wp14:anchorId="46341FF8" wp14:editId="575F042D">
            <wp:extent cx="5731510" cy="266700"/>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33" cstate="print">
                      <a:extLst>
                        <a:ext uri="{28A0092B-C50C-407E-A947-70E740481C1C}">
                          <a14:useLocalDpi xmlns:a14="http://schemas.microsoft.com/office/drawing/2010/main" val="0"/>
                        </a:ext>
                      </a:extLst>
                    </a:blip>
                    <a:srcRect/>
                    <a:stretch>
                      <a:fillRect/>
                    </a:stretch>
                  </pic:blipFill>
                  <pic:spPr bwMode="auto">
                    <a:xfrm>
                      <a:off x="0" y="0"/>
                      <a:ext cx="5731510" cy="266700"/>
                    </a:xfrm>
                    <a:prstGeom prst="rect">
                      <a:avLst/>
                    </a:prstGeom>
                    <a:noFill/>
                    <a:ln>
                      <a:noFill/>
                    </a:ln>
                  </pic:spPr>
                </pic:pic>
              </a:graphicData>
            </a:graphic>
          </wp:inline>
        </w:drawing>
      </w:r>
    </w:p>
    <w:p w14:paraId="6A9DABAE" w14:textId="3C8618CC" w:rsidR="008565E3" w:rsidRPr="00106787" w:rsidRDefault="00470B67" w:rsidP="008565E3">
      <w:pPr>
        <w:spacing w:line="360" w:lineRule="auto"/>
        <w:jc w:val="both"/>
        <w:rPr>
          <w:rFonts w:ascii="Arial" w:hAnsi="Arial" w:cs="Arial"/>
          <w:color w:val="222825"/>
          <w:sz w:val="24"/>
          <w:szCs w:val="24"/>
        </w:rPr>
      </w:pPr>
      <w:r>
        <w:rPr>
          <w:rFonts w:ascii="Arial" w:hAnsi="Arial" w:cs="Arial"/>
          <w:color w:val="222825"/>
          <w:sz w:val="24"/>
          <w:szCs w:val="24"/>
        </w:rPr>
        <w:t>A</w:t>
      </w:r>
      <w:r w:rsidR="008565E3">
        <w:rPr>
          <w:rFonts w:ascii="Arial" w:hAnsi="Arial" w:cs="Arial"/>
          <w:color w:val="222825"/>
          <w:sz w:val="24"/>
          <w:szCs w:val="24"/>
        </w:rPr>
        <w:t xml:space="preserve">ttractive scores (AS) ranging from 1 </w:t>
      </w:r>
      <w:r>
        <w:rPr>
          <w:rFonts w:ascii="Arial" w:hAnsi="Arial" w:cs="Arial"/>
          <w:color w:val="222825"/>
          <w:sz w:val="24"/>
          <w:szCs w:val="24"/>
        </w:rPr>
        <w:t xml:space="preserve">as least attractive </w:t>
      </w:r>
      <w:r w:rsidR="008565E3">
        <w:rPr>
          <w:rFonts w:ascii="Arial" w:hAnsi="Arial" w:cs="Arial"/>
          <w:color w:val="222825"/>
          <w:sz w:val="24"/>
          <w:szCs w:val="24"/>
        </w:rPr>
        <w:t>to 4</w:t>
      </w:r>
      <w:r>
        <w:rPr>
          <w:rFonts w:ascii="Arial" w:hAnsi="Arial" w:cs="Arial"/>
          <w:color w:val="222825"/>
          <w:sz w:val="24"/>
          <w:szCs w:val="24"/>
        </w:rPr>
        <w:t xml:space="preserve"> as highly attractive</w:t>
      </w:r>
      <w:r w:rsidR="008565E3">
        <w:rPr>
          <w:rFonts w:ascii="Arial" w:hAnsi="Arial" w:cs="Arial"/>
          <w:color w:val="222825"/>
          <w:sz w:val="24"/>
          <w:szCs w:val="24"/>
        </w:rPr>
        <w:t xml:space="preserve">, </w:t>
      </w:r>
      <w:r>
        <w:rPr>
          <w:rFonts w:ascii="Arial" w:hAnsi="Arial" w:cs="Arial"/>
          <w:color w:val="222825"/>
          <w:sz w:val="24"/>
          <w:szCs w:val="24"/>
        </w:rPr>
        <w:t>are</w:t>
      </w:r>
      <w:r w:rsidR="008565E3">
        <w:rPr>
          <w:rFonts w:ascii="Arial" w:hAnsi="Arial" w:cs="Arial"/>
          <w:color w:val="222825"/>
          <w:sz w:val="24"/>
          <w:szCs w:val="24"/>
        </w:rPr>
        <w:t xml:space="preserve"> assigned to key factors in each set of </w:t>
      </w:r>
      <w:r w:rsidR="00247BE1">
        <w:rPr>
          <w:rFonts w:ascii="Arial" w:hAnsi="Arial" w:cs="Arial"/>
          <w:color w:val="222825"/>
          <w:sz w:val="24"/>
          <w:szCs w:val="24"/>
        </w:rPr>
        <w:t>alternative strategies</w:t>
      </w:r>
      <w:r>
        <w:rPr>
          <w:rFonts w:ascii="Arial" w:hAnsi="Arial" w:cs="Arial"/>
          <w:color w:val="222825"/>
          <w:sz w:val="24"/>
          <w:szCs w:val="24"/>
        </w:rPr>
        <w:t>.</w:t>
      </w:r>
      <w:r w:rsidR="00247BE1">
        <w:rPr>
          <w:rFonts w:ascii="Arial" w:hAnsi="Arial" w:cs="Arial"/>
          <w:color w:val="222825"/>
          <w:sz w:val="24"/>
          <w:szCs w:val="24"/>
        </w:rPr>
        <w:t xml:space="preserve"> </w:t>
      </w:r>
      <w:r w:rsidR="008565E3">
        <w:rPr>
          <w:rFonts w:ascii="Arial" w:hAnsi="Arial" w:cs="Arial"/>
          <w:color w:val="222825"/>
          <w:sz w:val="24"/>
          <w:szCs w:val="24"/>
        </w:rPr>
        <w:t xml:space="preserve">Total Sum of Attractiveness Score was </w:t>
      </w:r>
      <w:r w:rsidR="00247BE1">
        <w:rPr>
          <w:rFonts w:ascii="Arial" w:hAnsi="Arial" w:cs="Arial"/>
          <w:color w:val="222825"/>
          <w:sz w:val="24"/>
          <w:szCs w:val="24"/>
        </w:rPr>
        <w:t xml:space="preserve">calculated and the result </w:t>
      </w:r>
      <w:r w:rsidR="008565E3">
        <w:rPr>
          <w:rFonts w:ascii="Arial" w:hAnsi="Arial" w:cs="Arial"/>
          <w:color w:val="222825"/>
          <w:sz w:val="24"/>
          <w:szCs w:val="24"/>
        </w:rPr>
        <w:t>clearly showed that Strategy 1, which is the maxi-maxi strategy to maximize strength</w:t>
      </w:r>
      <w:r w:rsidR="00247BE1">
        <w:rPr>
          <w:rFonts w:ascii="Arial" w:hAnsi="Arial" w:cs="Arial"/>
          <w:color w:val="222825"/>
          <w:sz w:val="24"/>
          <w:szCs w:val="24"/>
        </w:rPr>
        <w:t>s</w:t>
      </w:r>
      <w:r w:rsidR="008565E3">
        <w:rPr>
          <w:rFonts w:ascii="Arial" w:hAnsi="Arial" w:cs="Arial"/>
          <w:color w:val="222825"/>
          <w:sz w:val="24"/>
          <w:szCs w:val="24"/>
        </w:rPr>
        <w:t xml:space="preserve"> and opportunit</w:t>
      </w:r>
      <w:r w:rsidR="00247BE1">
        <w:rPr>
          <w:rFonts w:ascii="Arial" w:hAnsi="Arial" w:cs="Arial"/>
          <w:color w:val="222825"/>
          <w:sz w:val="24"/>
          <w:szCs w:val="24"/>
        </w:rPr>
        <w:t>ies</w:t>
      </w:r>
      <w:r w:rsidR="008565E3">
        <w:rPr>
          <w:rFonts w:ascii="Arial" w:hAnsi="Arial" w:cs="Arial"/>
          <w:color w:val="222825"/>
          <w:sz w:val="24"/>
          <w:szCs w:val="24"/>
        </w:rPr>
        <w:t xml:space="preserve"> in the TOWS Matrix, received the highest score of 6.15.</w:t>
      </w:r>
      <w:r w:rsidR="006E3023">
        <w:rPr>
          <w:rFonts w:ascii="Arial" w:hAnsi="Arial" w:cs="Arial"/>
          <w:color w:val="222825"/>
          <w:sz w:val="24"/>
          <w:szCs w:val="24"/>
        </w:rPr>
        <w:t xml:space="preserve"> </w:t>
      </w:r>
    </w:p>
    <w:p w14:paraId="069FAC8E" w14:textId="5144051F" w:rsidR="006E3023" w:rsidRDefault="006E3023" w:rsidP="007207A1">
      <w:pPr>
        <w:spacing w:line="360" w:lineRule="auto"/>
        <w:jc w:val="both"/>
        <w:rPr>
          <w:rFonts w:ascii="Arial" w:hAnsi="Arial" w:cs="Arial"/>
          <w:sz w:val="24"/>
          <w:szCs w:val="24"/>
          <w:lang w:val="en-US"/>
        </w:rPr>
      </w:pPr>
      <w:r>
        <w:rPr>
          <w:rFonts w:ascii="Arial" w:hAnsi="Arial" w:cs="Arial"/>
          <w:sz w:val="24"/>
          <w:szCs w:val="24"/>
          <w:lang w:val="en-US"/>
        </w:rPr>
        <w:t xml:space="preserve">With adequate cash-flow on hand, Beyond Meat is </w:t>
      </w:r>
      <w:r w:rsidR="00470B67">
        <w:rPr>
          <w:rFonts w:ascii="Arial" w:hAnsi="Arial" w:cs="Arial"/>
          <w:sz w:val="24"/>
          <w:szCs w:val="24"/>
          <w:lang w:val="en-US"/>
        </w:rPr>
        <w:t>advised</w:t>
      </w:r>
      <w:r>
        <w:rPr>
          <w:rFonts w:ascii="Arial" w:hAnsi="Arial" w:cs="Arial"/>
          <w:sz w:val="24"/>
          <w:szCs w:val="24"/>
          <w:lang w:val="en-US"/>
        </w:rPr>
        <w:t xml:space="preserve"> to expand </w:t>
      </w:r>
      <w:r w:rsidR="00470B67">
        <w:rPr>
          <w:rFonts w:ascii="Arial" w:hAnsi="Arial" w:cs="Arial"/>
          <w:sz w:val="24"/>
          <w:szCs w:val="24"/>
          <w:lang w:val="en-US"/>
        </w:rPr>
        <w:t>to</w:t>
      </w:r>
      <w:r w:rsidR="00691123">
        <w:rPr>
          <w:rFonts w:ascii="Arial" w:hAnsi="Arial" w:cs="Arial"/>
          <w:sz w:val="24"/>
          <w:szCs w:val="24"/>
          <w:lang w:val="en-US"/>
        </w:rPr>
        <w:t xml:space="preserve"> Asia</w:t>
      </w:r>
      <w:r>
        <w:rPr>
          <w:rFonts w:ascii="Arial" w:hAnsi="Arial" w:cs="Arial"/>
          <w:sz w:val="24"/>
          <w:szCs w:val="24"/>
          <w:lang w:val="en-US"/>
        </w:rPr>
        <w:t xml:space="preserve"> </w:t>
      </w:r>
      <w:r w:rsidR="00D0080A">
        <w:rPr>
          <w:rFonts w:ascii="Arial" w:hAnsi="Arial" w:cs="Arial"/>
          <w:sz w:val="24"/>
          <w:szCs w:val="24"/>
          <w:lang w:val="en-US"/>
        </w:rPr>
        <w:t xml:space="preserve">and </w:t>
      </w:r>
      <w:r>
        <w:rPr>
          <w:rFonts w:ascii="Arial" w:hAnsi="Arial" w:cs="Arial"/>
          <w:sz w:val="24"/>
          <w:szCs w:val="24"/>
          <w:lang w:val="en-US"/>
        </w:rPr>
        <w:t>penetrat</w:t>
      </w:r>
      <w:r w:rsidR="00D0080A">
        <w:rPr>
          <w:rFonts w:ascii="Arial" w:hAnsi="Arial" w:cs="Arial"/>
          <w:sz w:val="24"/>
          <w:szCs w:val="24"/>
          <w:lang w:val="en-US"/>
        </w:rPr>
        <w:t>e</w:t>
      </w:r>
      <w:r>
        <w:rPr>
          <w:rFonts w:ascii="Arial" w:hAnsi="Arial" w:cs="Arial"/>
          <w:sz w:val="24"/>
          <w:szCs w:val="24"/>
          <w:lang w:val="en-US"/>
        </w:rPr>
        <w:t xml:space="preserve"> </w:t>
      </w:r>
      <w:r w:rsidR="00470B67">
        <w:rPr>
          <w:rFonts w:ascii="Arial" w:hAnsi="Arial" w:cs="Arial"/>
          <w:sz w:val="24"/>
          <w:szCs w:val="24"/>
          <w:lang w:val="en-US"/>
        </w:rPr>
        <w:t>deeper</w:t>
      </w:r>
      <w:r>
        <w:rPr>
          <w:rFonts w:ascii="Arial" w:hAnsi="Arial" w:cs="Arial"/>
          <w:sz w:val="24"/>
          <w:szCs w:val="24"/>
          <w:lang w:val="en-US"/>
        </w:rPr>
        <w:t xml:space="preserve"> into China by using a mix of </w:t>
      </w:r>
      <w:r w:rsidR="00691123">
        <w:rPr>
          <w:rFonts w:ascii="Arial" w:hAnsi="Arial" w:cs="Arial"/>
          <w:sz w:val="24"/>
          <w:szCs w:val="24"/>
          <w:lang w:val="en-US"/>
        </w:rPr>
        <w:t>Conglomerate Diversification Strateg</w:t>
      </w:r>
      <w:r w:rsidR="00D0080A">
        <w:rPr>
          <w:rFonts w:ascii="Arial" w:hAnsi="Arial" w:cs="Arial"/>
          <w:sz w:val="24"/>
          <w:szCs w:val="24"/>
          <w:lang w:val="en-US"/>
        </w:rPr>
        <w:t>ies</w:t>
      </w:r>
      <w:r w:rsidR="00470B67">
        <w:rPr>
          <w:rFonts w:ascii="Arial" w:hAnsi="Arial" w:cs="Arial"/>
          <w:sz w:val="24"/>
          <w:szCs w:val="24"/>
          <w:lang w:val="en-US"/>
        </w:rPr>
        <w:t xml:space="preserve"> and Branding Strategies</w:t>
      </w:r>
      <w:r>
        <w:rPr>
          <w:rFonts w:ascii="Arial" w:hAnsi="Arial" w:cs="Arial"/>
          <w:sz w:val="24"/>
          <w:szCs w:val="24"/>
          <w:lang w:val="en-US"/>
        </w:rPr>
        <w:t xml:space="preserve">. </w:t>
      </w:r>
    </w:p>
    <w:p w14:paraId="34F65067" w14:textId="283B3AFC" w:rsidR="00A80004" w:rsidRPr="007772AB" w:rsidRDefault="00883AED" w:rsidP="007207A1">
      <w:pPr>
        <w:spacing w:line="360" w:lineRule="auto"/>
        <w:jc w:val="both"/>
        <w:rPr>
          <w:rFonts w:ascii="Arial" w:hAnsi="Arial" w:cs="Arial"/>
          <w:b/>
          <w:bCs/>
          <w:color w:val="222825"/>
          <w:sz w:val="32"/>
          <w:szCs w:val="32"/>
        </w:rPr>
      </w:pPr>
      <w:r w:rsidRPr="007772AB">
        <w:rPr>
          <w:rFonts w:ascii="Arial" w:hAnsi="Arial" w:cs="Arial"/>
          <w:b/>
          <w:bCs/>
          <w:color w:val="222825"/>
          <w:sz w:val="32"/>
          <w:szCs w:val="32"/>
        </w:rPr>
        <w:lastRenderedPageBreak/>
        <w:t xml:space="preserve">7. </w:t>
      </w:r>
      <w:r w:rsidR="00DD76B4">
        <w:rPr>
          <w:rFonts w:ascii="Arial" w:hAnsi="Arial" w:cs="Arial"/>
          <w:b/>
          <w:bCs/>
          <w:color w:val="222825"/>
          <w:sz w:val="32"/>
          <w:szCs w:val="32"/>
        </w:rPr>
        <w:t>China</w:t>
      </w:r>
      <w:r w:rsidR="00C94099">
        <w:rPr>
          <w:rFonts w:ascii="Arial" w:hAnsi="Arial" w:cs="Arial"/>
          <w:b/>
          <w:bCs/>
          <w:color w:val="222825"/>
          <w:sz w:val="32"/>
          <w:szCs w:val="32"/>
        </w:rPr>
        <w:t xml:space="preserve"> Food Market</w:t>
      </w:r>
    </w:p>
    <w:p w14:paraId="45EA27AD" w14:textId="37E3F020" w:rsidR="00A80004" w:rsidRDefault="00B357ED" w:rsidP="000728E0">
      <w:pPr>
        <w:spacing w:after="0" w:line="360" w:lineRule="auto"/>
        <w:jc w:val="both"/>
        <w:rPr>
          <w:rFonts w:ascii="Arial" w:hAnsi="Arial" w:cs="Arial"/>
          <w:color w:val="222825"/>
          <w:sz w:val="24"/>
          <w:szCs w:val="24"/>
        </w:rPr>
      </w:pPr>
      <w:r>
        <w:rPr>
          <w:rFonts w:ascii="Arial" w:hAnsi="Arial" w:cs="Arial"/>
          <w:color w:val="222825"/>
          <w:sz w:val="24"/>
          <w:szCs w:val="24"/>
        </w:rPr>
        <w:t>China had a GDP of</w:t>
      </w:r>
      <w:r w:rsidR="0044595D">
        <w:rPr>
          <w:rFonts w:ascii="Arial" w:hAnsi="Arial" w:cs="Arial"/>
          <w:color w:val="222825"/>
          <w:sz w:val="24"/>
          <w:szCs w:val="24"/>
        </w:rPr>
        <w:t xml:space="preserve"> 8.1% in 2021,</w:t>
      </w:r>
      <w:r w:rsidR="007772AB">
        <w:rPr>
          <w:rFonts w:ascii="Arial" w:hAnsi="Arial" w:cs="Arial"/>
          <w:color w:val="222825"/>
          <w:sz w:val="24"/>
          <w:szCs w:val="24"/>
        </w:rPr>
        <w:t xml:space="preserve"> </w:t>
      </w:r>
      <w:r w:rsidR="0044595D">
        <w:rPr>
          <w:rFonts w:ascii="Arial" w:hAnsi="Arial" w:cs="Arial"/>
          <w:color w:val="222825"/>
          <w:sz w:val="24"/>
          <w:szCs w:val="24"/>
        </w:rPr>
        <w:t xml:space="preserve">which </w:t>
      </w:r>
      <w:r>
        <w:rPr>
          <w:rFonts w:ascii="Arial" w:hAnsi="Arial" w:cs="Arial"/>
          <w:color w:val="222825"/>
          <w:sz w:val="24"/>
          <w:szCs w:val="24"/>
        </w:rPr>
        <w:t>was</w:t>
      </w:r>
      <w:r w:rsidR="007772AB">
        <w:rPr>
          <w:rFonts w:ascii="Arial" w:hAnsi="Arial" w:cs="Arial"/>
          <w:color w:val="222825"/>
          <w:sz w:val="24"/>
          <w:szCs w:val="24"/>
        </w:rPr>
        <w:t xml:space="preserve"> the fastest </w:t>
      </w:r>
      <w:r w:rsidR="00AA2571">
        <w:rPr>
          <w:rFonts w:ascii="Arial" w:hAnsi="Arial" w:cs="Arial"/>
          <w:color w:val="222825"/>
          <w:sz w:val="24"/>
          <w:szCs w:val="24"/>
        </w:rPr>
        <w:t>growth</w:t>
      </w:r>
      <w:r w:rsidR="007772AB">
        <w:rPr>
          <w:rFonts w:ascii="Arial" w:hAnsi="Arial" w:cs="Arial"/>
          <w:color w:val="222825"/>
          <w:sz w:val="24"/>
          <w:szCs w:val="24"/>
        </w:rPr>
        <w:t xml:space="preserve"> in the world</w:t>
      </w:r>
      <w:r>
        <w:rPr>
          <w:rFonts w:ascii="Arial" w:hAnsi="Arial" w:cs="Arial"/>
          <w:color w:val="222825"/>
          <w:sz w:val="24"/>
          <w:szCs w:val="24"/>
        </w:rPr>
        <w:t>.</w:t>
      </w:r>
      <w:r w:rsidR="00AA2571">
        <w:rPr>
          <w:rFonts w:ascii="Arial" w:hAnsi="Arial" w:cs="Arial"/>
          <w:color w:val="222825"/>
          <w:sz w:val="24"/>
          <w:szCs w:val="24"/>
        </w:rPr>
        <w:t xml:space="preserve"> </w:t>
      </w:r>
      <w:r w:rsidR="00BA7058">
        <w:rPr>
          <w:rFonts w:ascii="Arial" w:hAnsi="Arial" w:cs="Arial"/>
          <w:color w:val="222825"/>
          <w:sz w:val="24"/>
          <w:szCs w:val="24"/>
        </w:rPr>
        <w:t>It is the largest exporter of con</w:t>
      </w:r>
      <w:r w:rsidR="0044595D">
        <w:rPr>
          <w:rFonts w:ascii="Arial" w:hAnsi="Arial" w:cs="Arial"/>
          <w:color w:val="222825"/>
          <w:sz w:val="24"/>
          <w:szCs w:val="24"/>
        </w:rPr>
        <w:t>sumer goods with</w:t>
      </w:r>
      <w:r w:rsidR="007772AB">
        <w:rPr>
          <w:rFonts w:ascii="Arial" w:hAnsi="Arial" w:cs="Arial"/>
          <w:color w:val="222825"/>
          <w:sz w:val="24"/>
          <w:szCs w:val="24"/>
        </w:rPr>
        <w:t xml:space="preserve"> </w:t>
      </w:r>
      <w:r w:rsidR="00BA7058">
        <w:rPr>
          <w:rFonts w:ascii="Arial" w:hAnsi="Arial" w:cs="Arial"/>
          <w:color w:val="222825"/>
          <w:sz w:val="24"/>
          <w:szCs w:val="24"/>
        </w:rPr>
        <w:t>strong</w:t>
      </w:r>
      <w:r w:rsidR="007772AB">
        <w:rPr>
          <w:rFonts w:ascii="Arial" w:hAnsi="Arial" w:cs="Arial"/>
          <w:color w:val="222825"/>
          <w:sz w:val="24"/>
          <w:szCs w:val="24"/>
        </w:rPr>
        <w:t xml:space="preserve"> external demand</w:t>
      </w:r>
      <w:r w:rsidR="0044595D">
        <w:rPr>
          <w:rFonts w:ascii="Arial" w:hAnsi="Arial" w:cs="Arial"/>
          <w:color w:val="222825"/>
          <w:sz w:val="24"/>
          <w:szCs w:val="24"/>
        </w:rPr>
        <w:t>,</w:t>
      </w:r>
      <w:r w:rsidR="007772AB">
        <w:rPr>
          <w:rFonts w:ascii="Arial" w:hAnsi="Arial" w:cs="Arial"/>
          <w:color w:val="222825"/>
          <w:sz w:val="24"/>
          <w:szCs w:val="24"/>
        </w:rPr>
        <w:t xml:space="preserve"> and </w:t>
      </w:r>
      <w:r w:rsidR="0044595D">
        <w:rPr>
          <w:rFonts w:ascii="Arial" w:hAnsi="Arial" w:cs="Arial"/>
          <w:color w:val="222825"/>
          <w:sz w:val="24"/>
          <w:szCs w:val="24"/>
        </w:rPr>
        <w:t xml:space="preserve">its </w:t>
      </w:r>
      <w:r w:rsidR="007772AB">
        <w:rPr>
          <w:rFonts w:ascii="Arial" w:hAnsi="Arial" w:cs="Arial"/>
          <w:color w:val="222825"/>
          <w:sz w:val="24"/>
          <w:szCs w:val="24"/>
        </w:rPr>
        <w:t xml:space="preserve">robust domestic household consumption </w:t>
      </w:r>
      <w:r>
        <w:rPr>
          <w:rFonts w:ascii="Arial" w:hAnsi="Arial" w:cs="Arial"/>
          <w:color w:val="222825"/>
          <w:sz w:val="24"/>
          <w:szCs w:val="24"/>
        </w:rPr>
        <w:t xml:space="preserve">also </w:t>
      </w:r>
      <w:r w:rsidR="0044595D">
        <w:rPr>
          <w:rFonts w:ascii="Arial" w:hAnsi="Arial" w:cs="Arial"/>
          <w:color w:val="222825"/>
          <w:sz w:val="24"/>
          <w:szCs w:val="24"/>
        </w:rPr>
        <w:t>supported the</w:t>
      </w:r>
      <w:r w:rsidR="007772AB">
        <w:rPr>
          <w:rFonts w:ascii="Arial" w:hAnsi="Arial" w:cs="Arial"/>
          <w:color w:val="222825"/>
          <w:sz w:val="24"/>
          <w:szCs w:val="24"/>
        </w:rPr>
        <w:t xml:space="preserve"> growth</w:t>
      </w:r>
      <w:r w:rsidR="00AA2571">
        <w:rPr>
          <w:rFonts w:ascii="Arial" w:hAnsi="Arial" w:cs="Arial"/>
          <w:color w:val="222825"/>
          <w:sz w:val="24"/>
          <w:szCs w:val="24"/>
        </w:rPr>
        <w:t xml:space="preserve"> and </w:t>
      </w:r>
      <w:r>
        <w:rPr>
          <w:rFonts w:ascii="Arial" w:hAnsi="Arial" w:cs="Arial"/>
          <w:color w:val="222825"/>
          <w:sz w:val="24"/>
          <w:szCs w:val="24"/>
        </w:rPr>
        <w:t>it placed</w:t>
      </w:r>
      <w:r w:rsidR="00AA2571">
        <w:rPr>
          <w:rFonts w:ascii="Arial" w:hAnsi="Arial" w:cs="Arial"/>
          <w:color w:val="222825"/>
          <w:sz w:val="24"/>
          <w:szCs w:val="24"/>
        </w:rPr>
        <w:t xml:space="preserve"> second </w:t>
      </w:r>
      <w:r>
        <w:rPr>
          <w:rFonts w:ascii="Arial" w:hAnsi="Arial" w:cs="Arial"/>
          <w:color w:val="222825"/>
          <w:sz w:val="24"/>
          <w:szCs w:val="24"/>
        </w:rPr>
        <w:t>in</w:t>
      </w:r>
      <w:r w:rsidR="00AA2571">
        <w:rPr>
          <w:rFonts w:ascii="Arial" w:hAnsi="Arial" w:cs="Arial"/>
          <w:color w:val="222825"/>
          <w:sz w:val="24"/>
          <w:szCs w:val="24"/>
        </w:rPr>
        <w:t xml:space="preserve"> global economy. </w:t>
      </w:r>
      <w:r w:rsidR="007772AB">
        <w:rPr>
          <w:rFonts w:ascii="Arial" w:hAnsi="Arial" w:cs="Arial"/>
          <w:color w:val="222825"/>
          <w:sz w:val="24"/>
          <w:szCs w:val="24"/>
        </w:rPr>
        <w:t xml:space="preserve"> </w:t>
      </w:r>
      <w:r w:rsidR="000728E0">
        <w:rPr>
          <w:rFonts w:ascii="Arial" w:hAnsi="Arial" w:cs="Arial"/>
          <w:color w:val="222825"/>
          <w:sz w:val="24"/>
          <w:szCs w:val="24"/>
        </w:rPr>
        <w:t xml:space="preserve">Booming of </w:t>
      </w:r>
      <w:r>
        <w:rPr>
          <w:rFonts w:ascii="Arial" w:hAnsi="Arial" w:cs="Arial"/>
          <w:color w:val="222825"/>
          <w:sz w:val="24"/>
          <w:szCs w:val="24"/>
        </w:rPr>
        <w:t>digital</w:t>
      </w:r>
      <w:r w:rsidR="00BA7058">
        <w:rPr>
          <w:rFonts w:ascii="Arial" w:hAnsi="Arial" w:cs="Arial"/>
          <w:color w:val="222825"/>
          <w:sz w:val="24"/>
          <w:szCs w:val="24"/>
        </w:rPr>
        <w:t xml:space="preserve">-commerce and online financial services </w:t>
      </w:r>
      <w:r w:rsidR="00AA2571">
        <w:rPr>
          <w:rFonts w:ascii="Arial" w:hAnsi="Arial" w:cs="Arial"/>
          <w:color w:val="222825"/>
          <w:sz w:val="24"/>
          <w:szCs w:val="24"/>
        </w:rPr>
        <w:t xml:space="preserve">also </w:t>
      </w:r>
      <w:r>
        <w:rPr>
          <w:rFonts w:ascii="Arial" w:hAnsi="Arial" w:cs="Arial"/>
          <w:color w:val="222825"/>
          <w:sz w:val="24"/>
          <w:szCs w:val="24"/>
        </w:rPr>
        <w:t>gave</w:t>
      </w:r>
      <w:r w:rsidR="00BA7058">
        <w:rPr>
          <w:rFonts w:ascii="Arial" w:hAnsi="Arial" w:cs="Arial"/>
          <w:color w:val="222825"/>
          <w:sz w:val="24"/>
          <w:szCs w:val="24"/>
        </w:rPr>
        <w:t xml:space="preserve"> momentum</w:t>
      </w:r>
      <w:r>
        <w:rPr>
          <w:rFonts w:ascii="Arial" w:hAnsi="Arial" w:cs="Arial"/>
          <w:color w:val="222825"/>
          <w:sz w:val="24"/>
          <w:szCs w:val="24"/>
        </w:rPr>
        <w:t xml:space="preserve"> to China’s growth</w:t>
      </w:r>
      <w:r w:rsidR="00BA7058">
        <w:rPr>
          <w:rFonts w:ascii="Arial" w:hAnsi="Arial" w:cs="Arial"/>
          <w:color w:val="222825"/>
          <w:sz w:val="24"/>
          <w:szCs w:val="24"/>
        </w:rPr>
        <w:t>.</w:t>
      </w:r>
    </w:p>
    <w:p w14:paraId="28A90C7F" w14:textId="785138A7" w:rsidR="000728E0" w:rsidRDefault="000728E0" w:rsidP="000728E0">
      <w:pPr>
        <w:spacing w:after="0" w:line="360" w:lineRule="auto"/>
        <w:jc w:val="both"/>
        <w:rPr>
          <w:rFonts w:ascii="Arial" w:hAnsi="Arial" w:cs="Arial"/>
          <w:color w:val="222825"/>
          <w:sz w:val="24"/>
          <w:szCs w:val="24"/>
        </w:rPr>
      </w:pPr>
    </w:p>
    <w:p w14:paraId="5EF75AAC" w14:textId="74518FFD" w:rsidR="000728E0" w:rsidRDefault="000728E0" w:rsidP="000728E0">
      <w:pPr>
        <w:spacing w:after="0" w:line="360" w:lineRule="auto"/>
        <w:jc w:val="both"/>
        <w:rPr>
          <w:rFonts w:ascii="Arial" w:hAnsi="Arial" w:cs="Arial"/>
          <w:color w:val="222825"/>
          <w:sz w:val="24"/>
          <w:szCs w:val="24"/>
        </w:rPr>
      </w:pPr>
      <w:r>
        <w:rPr>
          <w:rFonts w:ascii="Arial" w:hAnsi="Arial" w:cs="Arial"/>
          <w:color w:val="222825"/>
          <w:sz w:val="24"/>
          <w:szCs w:val="24"/>
        </w:rPr>
        <w:t>China is the world’s leading consumer</w:t>
      </w:r>
      <w:r w:rsidR="00585A15">
        <w:rPr>
          <w:rFonts w:ascii="Arial" w:hAnsi="Arial" w:cs="Arial"/>
          <w:color w:val="222825"/>
          <w:sz w:val="24"/>
          <w:szCs w:val="24"/>
        </w:rPr>
        <w:t xml:space="preserve"> of meat and poultry; but m</w:t>
      </w:r>
      <w:r>
        <w:rPr>
          <w:rFonts w:ascii="Arial" w:hAnsi="Arial" w:cs="Arial"/>
          <w:color w:val="222825"/>
          <w:sz w:val="24"/>
          <w:szCs w:val="24"/>
        </w:rPr>
        <w:t>eanwhile,</w:t>
      </w:r>
      <w:r w:rsidR="00B830BA" w:rsidRPr="00B830BA">
        <w:rPr>
          <w:rFonts w:ascii="Arial" w:hAnsi="Arial" w:cs="Arial"/>
          <w:color w:val="222825"/>
          <w:sz w:val="24"/>
          <w:szCs w:val="24"/>
        </w:rPr>
        <w:t xml:space="preserve"> </w:t>
      </w:r>
      <w:r w:rsidR="00B830BA">
        <w:rPr>
          <w:rFonts w:ascii="Arial" w:hAnsi="Arial" w:cs="Arial"/>
          <w:color w:val="222825"/>
          <w:sz w:val="24"/>
          <w:szCs w:val="24"/>
        </w:rPr>
        <w:t>due to coronavirus pandemic, flooding, intrusion of insects and swine disease</w:t>
      </w:r>
      <w:r w:rsidR="00D341DA">
        <w:rPr>
          <w:rFonts w:ascii="Arial" w:hAnsi="Arial" w:cs="Arial"/>
          <w:color w:val="222825"/>
          <w:sz w:val="24"/>
          <w:szCs w:val="24"/>
        </w:rPr>
        <w:t>,</w:t>
      </w:r>
      <w:r>
        <w:rPr>
          <w:rFonts w:ascii="Arial" w:hAnsi="Arial" w:cs="Arial"/>
          <w:color w:val="222825"/>
          <w:sz w:val="24"/>
          <w:szCs w:val="24"/>
        </w:rPr>
        <w:t xml:space="preserve"> China is facing </w:t>
      </w:r>
      <w:r w:rsidR="00D341DA">
        <w:rPr>
          <w:rFonts w:ascii="Arial" w:hAnsi="Arial" w:cs="Arial"/>
          <w:color w:val="222825"/>
          <w:sz w:val="24"/>
          <w:szCs w:val="24"/>
        </w:rPr>
        <w:t xml:space="preserve">with </w:t>
      </w:r>
      <w:r>
        <w:rPr>
          <w:rFonts w:ascii="Arial" w:hAnsi="Arial" w:cs="Arial"/>
          <w:color w:val="222825"/>
          <w:sz w:val="24"/>
          <w:szCs w:val="24"/>
        </w:rPr>
        <w:t>food shortages in grains and pork</w:t>
      </w:r>
      <w:r w:rsidR="00585A15">
        <w:rPr>
          <w:rFonts w:ascii="Arial" w:hAnsi="Arial" w:cs="Arial"/>
          <w:color w:val="222825"/>
          <w:sz w:val="24"/>
          <w:szCs w:val="24"/>
        </w:rPr>
        <w:t xml:space="preserve">, and Chairman Xi Jinping had officially called on the country not to waste food. </w:t>
      </w:r>
      <w:r w:rsidR="00053D23">
        <w:rPr>
          <w:rFonts w:ascii="Arial" w:hAnsi="Arial" w:cs="Arial"/>
          <w:color w:val="222825"/>
          <w:sz w:val="24"/>
          <w:szCs w:val="24"/>
        </w:rPr>
        <w:t>China’s f</w:t>
      </w:r>
      <w:r w:rsidR="00585A15">
        <w:rPr>
          <w:rFonts w:ascii="Arial" w:hAnsi="Arial" w:cs="Arial"/>
          <w:color w:val="222825"/>
          <w:sz w:val="24"/>
          <w:szCs w:val="24"/>
        </w:rPr>
        <w:t xml:space="preserve">ood security is threatened by </w:t>
      </w:r>
      <w:r w:rsidR="00D520B9">
        <w:rPr>
          <w:rFonts w:ascii="Arial" w:hAnsi="Arial" w:cs="Arial"/>
          <w:color w:val="222825"/>
          <w:sz w:val="24"/>
          <w:szCs w:val="24"/>
        </w:rPr>
        <w:t>the disruption of</w:t>
      </w:r>
      <w:r w:rsidR="00585A15">
        <w:rPr>
          <w:rFonts w:ascii="Arial" w:hAnsi="Arial" w:cs="Arial"/>
          <w:color w:val="222825"/>
          <w:sz w:val="24"/>
          <w:szCs w:val="24"/>
        </w:rPr>
        <w:t xml:space="preserve"> food supply chains</w:t>
      </w:r>
      <w:r w:rsidR="00053D23">
        <w:rPr>
          <w:rFonts w:ascii="Arial" w:hAnsi="Arial" w:cs="Arial"/>
          <w:color w:val="222825"/>
          <w:sz w:val="24"/>
          <w:szCs w:val="24"/>
        </w:rPr>
        <w:t xml:space="preserve">. </w:t>
      </w:r>
      <w:r w:rsidR="00585A15">
        <w:rPr>
          <w:rFonts w:ascii="Arial" w:hAnsi="Arial" w:cs="Arial"/>
          <w:color w:val="222825"/>
          <w:sz w:val="24"/>
          <w:szCs w:val="24"/>
        </w:rPr>
        <w:t xml:space="preserve"> </w:t>
      </w:r>
      <w:r w:rsidR="00FA401F">
        <w:rPr>
          <w:rFonts w:ascii="Arial" w:hAnsi="Arial" w:cs="Arial"/>
          <w:color w:val="222825"/>
          <w:sz w:val="24"/>
          <w:szCs w:val="24"/>
        </w:rPr>
        <w:t>Demand of meat-alternatives is on the rise in China</w:t>
      </w:r>
      <w:r w:rsidR="00966713">
        <w:rPr>
          <w:rFonts w:ascii="Arial" w:hAnsi="Arial" w:cs="Arial"/>
          <w:color w:val="222825"/>
          <w:sz w:val="24"/>
          <w:szCs w:val="24"/>
        </w:rPr>
        <w:t xml:space="preserve">, </w:t>
      </w:r>
      <w:r w:rsidR="00D341DA">
        <w:rPr>
          <w:rFonts w:ascii="Arial" w:hAnsi="Arial" w:cs="Arial"/>
          <w:color w:val="222825"/>
          <w:sz w:val="24"/>
          <w:szCs w:val="24"/>
        </w:rPr>
        <w:t xml:space="preserve">thus </w:t>
      </w:r>
      <w:r w:rsidR="00966713">
        <w:rPr>
          <w:rFonts w:ascii="Arial" w:hAnsi="Arial" w:cs="Arial"/>
          <w:color w:val="222825"/>
          <w:sz w:val="24"/>
          <w:szCs w:val="24"/>
        </w:rPr>
        <w:t>many</w:t>
      </w:r>
      <w:r w:rsidR="00D341DA">
        <w:rPr>
          <w:rFonts w:ascii="Arial" w:hAnsi="Arial" w:cs="Arial"/>
          <w:color w:val="222825"/>
          <w:sz w:val="24"/>
          <w:szCs w:val="24"/>
        </w:rPr>
        <w:t xml:space="preserve"> man-made</w:t>
      </w:r>
      <w:r w:rsidR="00966713">
        <w:rPr>
          <w:rFonts w:ascii="Arial" w:hAnsi="Arial" w:cs="Arial"/>
          <w:color w:val="222825"/>
          <w:sz w:val="24"/>
          <w:szCs w:val="24"/>
        </w:rPr>
        <w:t xml:space="preserve"> merchants </w:t>
      </w:r>
      <w:r w:rsidR="00D341DA">
        <w:rPr>
          <w:rFonts w:ascii="Arial" w:hAnsi="Arial" w:cs="Arial"/>
          <w:color w:val="222825"/>
          <w:sz w:val="24"/>
          <w:szCs w:val="24"/>
        </w:rPr>
        <w:t>rushed</w:t>
      </w:r>
      <w:r w:rsidR="00966713">
        <w:rPr>
          <w:rFonts w:ascii="Arial" w:hAnsi="Arial" w:cs="Arial"/>
          <w:color w:val="222825"/>
          <w:sz w:val="24"/>
          <w:szCs w:val="24"/>
        </w:rPr>
        <w:t xml:space="preserve"> to China to compete in th</w:t>
      </w:r>
      <w:r w:rsidR="00927C9F">
        <w:rPr>
          <w:rFonts w:ascii="Arial" w:hAnsi="Arial" w:cs="Arial"/>
          <w:color w:val="222825"/>
          <w:sz w:val="24"/>
          <w:szCs w:val="24"/>
        </w:rPr>
        <w:t>is</w:t>
      </w:r>
      <w:r w:rsidR="00966713">
        <w:rPr>
          <w:rFonts w:ascii="Arial" w:hAnsi="Arial" w:cs="Arial"/>
          <w:color w:val="222825"/>
          <w:sz w:val="24"/>
          <w:szCs w:val="24"/>
        </w:rPr>
        <w:t xml:space="preserve"> new</w:t>
      </w:r>
      <w:r w:rsidR="005235B4">
        <w:rPr>
          <w:rFonts w:ascii="Arial" w:hAnsi="Arial" w:cs="Arial"/>
          <w:color w:val="222825"/>
          <w:sz w:val="24"/>
          <w:szCs w:val="24"/>
        </w:rPr>
        <w:t>-</w:t>
      </w:r>
      <w:r w:rsidR="00966713">
        <w:rPr>
          <w:rFonts w:ascii="Arial" w:hAnsi="Arial" w:cs="Arial"/>
          <w:color w:val="222825"/>
          <w:sz w:val="24"/>
          <w:szCs w:val="24"/>
        </w:rPr>
        <w:t>developed battleground</w:t>
      </w:r>
      <w:r w:rsidR="00927C9F">
        <w:rPr>
          <w:rFonts w:ascii="Arial" w:hAnsi="Arial" w:cs="Arial"/>
          <w:color w:val="222825"/>
          <w:sz w:val="24"/>
          <w:szCs w:val="24"/>
        </w:rPr>
        <w:t xml:space="preserve">, a place contested by strategists. </w:t>
      </w:r>
      <w:r w:rsidR="00966713">
        <w:rPr>
          <w:rFonts w:ascii="Arial" w:hAnsi="Arial" w:cs="Arial"/>
          <w:color w:val="222825"/>
          <w:sz w:val="24"/>
          <w:szCs w:val="24"/>
        </w:rPr>
        <w:t xml:space="preserve"> </w:t>
      </w:r>
    </w:p>
    <w:p w14:paraId="430418AE" w14:textId="77777777" w:rsidR="000728E0" w:rsidRPr="007772AB" w:rsidRDefault="000728E0" w:rsidP="007207A1">
      <w:pPr>
        <w:spacing w:line="360" w:lineRule="auto"/>
        <w:jc w:val="both"/>
        <w:rPr>
          <w:rFonts w:ascii="Arial" w:hAnsi="Arial" w:cs="Arial"/>
          <w:color w:val="222825"/>
          <w:sz w:val="24"/>
          <w:szCs w:val="24"/>
        </w:rPr>
      </w:pPr>
    </w:p>
    <w:p w14:paraId="3BEFD5A9" w14:textId="7AF53C73" w:rsidR="007772AB" w:rsidRDefault="007772AB" w:rsidP="007207A1">
      <w:pPr>
        <w:spacing w:line="360" w:lineRule="auto"/>
        <w:jc w:val="both"/>
        <w:rPr>
          <w:rFonts w:ascii="Arial" w:hAnsi="Arial" w:cs="Arial"/>
          <w:b/>
          <w:bCs/>
          <w:color w:val="222825"/>
          <w:sz w:val="28"/>
          <w:szCs w:val="28"/>
        </w:rPr>
      </w:pPr>
      <w:r>
        <w:rPr>
          <w:rFonts w:ascii="Arial" w:hAnsi="Arial" w:cs="Arial"/>
          <w:b/>
          <w:bCs/>
          <w:color w:val="222825"/>
          <w:sz w:val="28"/>
          <w:szCs w:val="28"/>
        </w:rPr>
        <w:t>7.1 Overview of Plant-based Meat and Beyond Meat in China</w:t>
      </w:r>
    </w:p>
    <w:p w14:paraId="137EBE8E" w14:textId="058EA99F" w:rsidR="00A80004" w:rsidRDefault="00C9075F" w:rsidP="007207A1">
      <w:pPr>
        <w:spacing w:line="360" w:lineRule="auto"/>
        <w:jc w:val="both"/>
        <w:rPr>
          <w:rFonts w:ascii="Arial" w:hAnsi="Arial" w:cs="Arial"/>
          <w:color w:val="222825"/>
          <w:sz w:val="24"/>
          <w:szCs w:val="24"/>
        </w:rPr>
      </w:pPr>
      <w:r>
        <w:rPr>
          <w:rFonts w:ascii="Arial" w:hAnsi="Arial" w:cs="Arial"/>
          <w:color w:val="222825"/>
          <w:sz w:val="24"/>
          <w:szCs w:val="24"/>
        </w:rPr>
        <w:t>Beyond Meat is one of the</w:t>
      </w:r>
      <w:r w:rsidR="00F9188C">
        <w:rPr>
          <w:rFonts w:ascii="Arial" w:hAnsi="Arial" w:cs="Arial"/>
          <w:color w:val="222825"/>
          <w:sz w:val="24"/>
          <w:szCs w:val="24"/>
        </w:rPr>
        <w:t xml:space="preserve"> </w:t>
      </w:r>
      <w:r w:rsidR="00204314">
        <w:rPr>
          <w:rFonts w:ascii="Arial" w:hAnsi="Arial" w:cs="Arial"/>
          <w:color w:val="222825"/>
          <w:sz w:val="24"/>
          <w:szCs w:val="24"/>
        </w:rPr>
        <w:t>plant-based meat</w:t>
      </w:r>
      <w:r w:rsidR="00F9188C">
        <w:rPr>
          <w:rFonts w:ascii="Arial" w:hAnsi="Arial" w:cs="Arial"/>
          <w:color w:val="222825"/>
          <w:sz w:val="24"/>
          <w:szCs w:val="24"/>
        </w:rPr>
        <w:t xml:space="preserve"> start-ups </w:t>
      </w:r>
      <w:r>
        <w:rPr>
          <w:rFonts w:ascii="Arial" w:hAnsi="Arial" w:cs="Arial"/>
          <w:color w:val="222825"/>
          <w:sz w:val="24"/>
          <w:szCs w:val="24"/>
        </w:rPr>
        <w:t>in</w:t>
      </w:r>
      <w:r w:rsidR="00F9188C">
        <w:rPr>
          <w:rFonts w:ascii="Arial" w:hAnsi="Arial" w:cs="Arial"/>
          <w:color w:val="222825"/>
          <w:sz w:val="24"/>
          <w:szCs w:val="24"/>
        </w:rPr>
        <w:t xml:space="preserve"> China</w:t>
      </w:r>
      <w:r w:rsidR="00204314">
        <w:rPr>
          <w:rFonts w:ascii="Arial" w:hAnsi="Arial" w:cs="Arial"/>
          <w:color w:val="222825"/>
          <w:sz w:val="24"/>
          <w:szCs w:val="24"/>
        </w:rPr>
        <w:t>. It had earned an early</w:t>
      </w:r>
      <w:r>
        <w:rPr>
          <w:rFonts w:ascii="Arial" w:hAnsi="Arial" w:cs="Arial"/>
          <w:color w:val="222825"/>
          <w:sz w:val="24"/>
          <w:szCs w:val="24"/>
        </w:rPr>
        <w:t xml:space="preserve">-mover </w:t>
      </w:r>
      <w:r w:rsidR="00204314">
        <w:rPr>
          <w:rFonts w:ascii="Arial" w:hAnsi="Arial" w:cs="Arial"/>
          <w:color w:val="222825"/>
          <w:sz w:val="24"/>
          <w:szCs w:val="24"/>
        </w:rPr>
        <w:t xml:space="preserve">advantage of having a production plant readily established and is running in full-scale. </w:t>
      </w:r>
      <w:r w:rsidR="004B2CF7">
        <w:rPr>
          <w:rFonts w:ascii="Arial" w:hAnsi="Arial" w:cs="Arial"/>
          <w:color w:val="222825"/>
          <w:sz w:val="24"/>
          <w:szCs w:val="24"/>
        </w:rPr>
        <w:t xml:space="preserve">However, </w:t>
      </w:r>
      <w:r w:rsidR="00F9188C">
        <w:rPr>
          <w:rFonts w:ascii="Arial" w:hAnsi="Arial" w:cs="Arial"/>
          <w:color w:val="222825"/>
          <w:sz w:val="24"/>
          <w:szCs w:val="24"/>
        </w:rPr>
        <w:t xml:space="preserve">it still has a long way to go in terms of brand recognition and exposure on distribution channels. </w:t>
      </w:r>
      <w:r w:rsidR="007A67DF">
        <w:rPr>
          <w:rFonts w:ascii="Arial" w:hAnsi="Arial" w:cs="Arial"/>
          <w:color w:val="222825"/>
          <w:sz w:val="24"/>
          <w:szCs w:val="24"/>
        </w:rPr>
        <w:t>C</w:t>
      </w:r>
      <w:r w:rsidR="004B2CF7">
        <w:rPr>
          <w:rFonts w:ascii="Arial" w:hAnsi="Arial" w:cs="Arial"/>
          <w:color w:val="222825"/>
          <w:sz w:val="24"/>
          <w:szCs w:val="24"/>
        </w:rPr>
        <w:t xml:space="preserve">ompetition in China is even </w:t>
      </w:r>
      <w:r w:rsidR="00D60D2B">
        <w:rPr>
          <w:rFonts w:ascii="Arial" w:hAnsi="Arial" w:cs="Arial"/>
          <w:color w:val="222825"/>
          <w:sz w:val="24"/>
          <w:szCs w:val="24"/>
        </w:rPr>
        <w:t xml:space="preserve">much </w:t>
      </w:r>
      <w:r w:rsidR="00FA2CBC">
        <w:rPr>
          <w:rFonts w:ascii="Arial" w:hAnsi="Arial" w:cs="Arial"/>
          <w:color w:val="222825"/>
          <w:sz w:val="24"/>
          <w:szCs w:val="24"/>
        </w:rPr>
        <w:t>severe</w:t>
      </w:r>
      <w:r w:rsidR="004B2CF7">
        <w:rPr>
          <w:rFonts w:ascii="Arial" w:hAnsi="Arial" w:cs="Arial"/>
          <w:color w:val="222825"/>
          <w:sz w:val="24"/>
          <w:szCs w:val="24"/>
        </w:rPr>
        <w:t xml:space="preserve">, </w:t>
      </w:r>
      <w:r w:rsidR="00D60D2B">
        <w:rPr>
          <w:rFonts w:ascii="Arial" w:hAnsi="Arial" w:cs="Arial"/>
          <w:color w:val="222825"/>
          <w:sz w:val="24"/>
          <w:szCs w:val="24"/>
        </w:rPr>
        <w:t xml:space="preserve">threats do </w:t>
      </w:r>
      <w:r w:rsidR="004B2CF7">
        <w:rPr>
          <w:rFonts w:ascii="Arial" w:hAnsi="Arial" w:cs="Arial"/>
          <w:color w:val="222825"/>
          <w:sz w:val="24"/>
          <w:szCs w:val="24"/>
        </w:rPr>
        <w:t xml:space="preserve">not </w:t>
      </w:r>
      <w:r w:rsidR="00D60D2B">
        <w:rPr>
          <w:rFonts w:ascii="Arial" w:hAnsi="Arial" w:cs="Arial"/>
          <w:color w:val="222825"/>
          <w:sz w:val="24"/>
          <w:szCs w:val="24"/>
        </w:rPr>
        <w:t xml:space="preserve">come </w:t>
      </w:r>
      <w:r w:rsidR="00F978E5">
        <w:rPr>
          <w:rFonts w:ascii="Arial" w:hAnsi="Arial" w:cs="Arial"/>
          <w:color w:val="222825"/>
          <w:sz w:val="24"/>
          <w:szCs w:val="24"/>
        </w:rPr>
        <w:t xml:space="preserve">only </w:t>
      </w:r>
      <w:r w:rsidR="004B2CF7">
        <w:rPr>
          <w:rFonts w:ascii="Arial" w:hAnsi="Arial" w:cs="Arial"/>
          <w:color w:val="222825"/>
          <w:sz w:val="24"/>
          <w:szCs w:val="24"/>
        </w:rPr>
        <w:t>from world famous man-made meat brands</w:t>
      </w:r>
      <w:r w:rsidR="00D60D2B">
        <w:rPr>
          <w:rFonts w:ascii="Arial" w:hAnsi="Arial" w:cs="Arial"/>
          <w:color w:val="222825"/>
          <w:sz w:val="24"/>
          <w:szCs w:val="24"/>
        </w:rPr>
        <w:t xml:space="preserve"> who want to get a piece of the pie</w:t>
      </w:r>
      <w:r w:rsidR="004B2CF7">
        <w:rPr>
          <w:rFonts w:ascii="Arial" w:hAnsi="Arial" w:cs="Arial"/>
          <w:color w:val="222825"/>
          <w:sz w:val="24"/>
          <w:szCs w:val="24"/>
        </w:rPr>
        <w:t xml:space="preserve">, but also from domestic Chinese brands. </w:t>
      </w:r>
      <w:r w:rsidR="00082BB7">
        <w:rPr>
          <w:rFonts w:ascii="Arial" w:hAnsi="Arial" w:cs="Arial"/>
          <w:color w:val="222825"/>
          <w:sz w:val="24"/>
          <w:szCs w:val="24"/>
        </w:rPr>
        <w:t xml:space="preserve">Chinese has a long history of eating </w:t>
      </w:r>
      <w:r w:rsidR="005F0252">
        <w:rPr>
          <w:rFonts w:ascii="Arial" w:hAnsi="Arial" w:cs="Arial"/>
          <w:color w:val="222825"/>
          <w:sz w:val="24"/>
          <w:szCs w:val="24"/>
        </w:rPr>
        <w:t>vegan foods and artificial-meat</w:t>
      </w:r>
      <w:r>
        <w:rPr>
          <w:rFonts w:ascii="Arial" w:hAnsi="Arial" w:cs="Arial"/>
          <w:color w:val="222825"/>
          <w:sz w:val="24"/>
          <w:szCs w:val="24"/>
        </w:rPr>
        <w:t>, but</w:t>
      </w:r>
      <w:r w:rsidR="00082BB7">
        <w:rPr>
          <w:rFonts w:ascii="Arial" w:hAnsi="Arial" w:cs="Arial"/>
          <w:color w:val="222825"/>
          <w:sz w:val="24"/>
          <w:szCs w:val="24"/>
        </w:rPr>
        <w:t xml:space="preserve"> Chinese vegan foods are </w:t>
      </w:r>
      <w:r>
        <w:rPr>
          <w:rFonts w:ascii="Arial" w:hAnsi="Arial" w:cs="Arial"/>
          <w:color w:val="222825"/>
          <w:sz w:val="24"/>
          <w:szCs w:val="24"/>
        </w:rPr>
        <w:t>much cheaper</w:t>
      </w:r>
      <w:r w:rsidR="00082BB7">
        <w:rPr>
          <w:rFonts w:ascii="Arial" w:hAnsi="Arial" w:cs="Arial"/>
          <w:color w:val="222825"/>
          <w:sz w:val="24"/>
          <w:szCs w:val="24"/>
        </w:rPr>
        <w:t xml:space="preserve"> </w:t>
      </w:r>
      <w:r w:rsidR="00E008F1">
        <w:rPr>
          <w:rFonts w:ascii="Arial" w:hAnsi="Arial" w:cs="Arial"/>
          <w:color w:val="222825"/>
          <w:sz w:val="24"/>
          <w:szCs w:val="24"/>
        </w:rPr>
        <w:t xml:space="preserve">in price </w:t>
      </w:r>
      <w:r w:rsidR="00082BB7">
        <w:rPr>
          <w:rFonts w:ascii="Arial" w:hAnsi="Arial" w:cs="Arial"/>
          <w:color w:val="222825"/>
          <w:sz w:val="24"/>
          <w:szCs w:val="24"/>
        </w:rPr>
        <w:t xml:space="preserve">and </w:t>
      </w:r>
      <w:r>
        <w:rPr>
          <w:rFonts w:ascii="Arial" w:hAnsi="Arial" w:cs="Arial"/>
          <w:color w:val="222825"/>
          <w:sz w:val="24"/>
          <w:szCs w:val="24"/>
        </w:rPr>
        <w:t>Chinese</w:t>
      </w:r>
      <w:r w:rsidR="00082BB7">
        <w:rPr>
          <w:rFonts w:ascii="Arial" w:hAnsi="Arial" w:cs="Arial"/>
          <w:color w:val="222825"/>
          <w:sz w:val="24"/>
          <w:szCs w:val="24"/>
        </w:rPr>
        <w:t xml:space="preserve"> merchants are super aggressive </w:t>
      </w:r>
      <w:r w:rsidR="00241A6C">
        <w:rPr>
          <w:rFonts w:ascii="Arial" w:hAnsi="Arial" w:cs="Arial"/>
          <w:color w:val="222825"/>
          <w:sz w:val="24"/>
          <w:szCs w:val="24"/>
        </w:rPr>
        <w:t>to compete</w:t>
      </w:r>
      <w:r w:rsidR="00F978E5">
        <w:rPr>
          <w:rFonts w:ascii="Arial" w:hAnsi="Arial" w:cs="Arial"/>
          <w:color w:val="222825"/>
          <w:sz w:val="24"/>
          <w:szCs w:val="24"/>
        </w:rPr>
        <w:t xml:space="preserve"> in the Red Ocean of price war.</w:t>
      </w:r>
      <w:r w:rsidR="00082BB7">
        <w:rPr>
          <w:rFonts w:ascii="Arial" w:hAnsi="Arial" w:cs="Arial"/>
          <w:color w:val="222825"/>
          <w:sz w:val="24"/>
          <w:szCs w:val="24"/>
        </w:rPr>
        <w:t xml:space="preserve"> </w:t>
      </w:r>
    </w:p>
    <w:p w14:paraId="6DB124E7" w14:textId="6DEBA318" w:rsidR="00A478F3" w:rsidRDefault="00A478F3" w:rsidP="007207A1">
      <w:pPr>
        <w:spacing w:line="360" w:lineRule="auto"/>
        <w:jc w:val="both"/>
        <w:rPr>
          <w:rFonts w:ascii="Arial" w:hAnsi="Arial" w:cs="Arial"/>
          <w:color w:val="222825"/>
          <w:sz w:val="24"/>
          <w:szCs w:val="24"/>
        </w:rPr>
      </w:pPr>
      <w:r>
        <w:rPr>
          <w:rFonts w:ascii="Arial" w:hAnsi="Arial" w:cs="Arial"/>
          <w:color w:val="222825"/>
          <w:sz w:val="24"/>
          <w:szCs w:val="24"/>
        </w:rPr>
        <w:t>T</w:t>
      </w:r>
      <w:r w:rsidR="00F210D4">
        <w:rPr>
          <w:rFonts w:ascii="Arial" w:hAnsi="Arial" w:cs="Arial"/>
          <w:color w:val="222825"/>
          <w:sz w:val="24"/>
          <w:szCs w:val="24"/>
        </w:rPr>
        <w:t xml:space="preserve">o Beyond Meat, </w:t>
      </w:r>
      <w:r w:rsidR="00F97FAD">
        <w:rPr>
          <w:rFonts w:ascii="Arial" w:hAnsi="Arial" w:cs="Arial"/>
          <w:color w:val="222825"/>
          <w:sz w:val="24"/>
          <w:szCs w:val="24"/>
        </w:rPr>
        <w:t xml:space="preserve">one of </w:t>
      </w:r>
      <w:r w:rsidR="00F210D4">
        <w:rPr>
          <w:rFonts w:ascii="Arial" w:hAnsi="Arial" w:cs="Arial"/>
          <w:color w:val="222825"/>
          <w:sz w:val="24"/>
          <w:szCs w:val="24"/>
        </w:rPr>
        <w:t>t</w:t>
      </w:r>
      <w:r>
        <w:rPr>
          <w:rFonts w:ascii="Arial" w:hAnsi="Arial" w:cs="Arial"/>
          <w:color w:val="222825"/>
          <w:sz w:val="24"/>
          <w:szCs w:val="24"/>
        </w:rPr>
        <w:t xml:space="preserve">he most astounding </w:t>
      </w:r>
      <w:r w:rsidR="008F2DAD">
        <w:rPr>
          <w:rFonts w:ascii="Arial" w:hAnsi="Arial" w:cs="Arial"/>
          <w:color w:val="222825"/>
          <w:sz w:val="24"/>
          <w:szCs w:val="24"/>
        </w:rPr>
        <w:t>competitor</w:t>
      </w:r>
      <w:r w:rsidR="00F97FAD">
        <w:rPr>
          <w:rFonts w:ascii="Arial" w:hAnsi="Arial" w:cs="Arial"/>
          <w:color w:val="222825"/>
          <w:sz w:val="24"/>
          <w:szCs w:val="24"/>
        </w:rPr>
        <w:t>s</w:t>
      </w:r>
      <w:r w:rsidR="008F2DAD">
        <w:rPr>
          <w:rFonts w:ascii="Arial" w:hAnsi="Arial" w:cs="Arial"/>
          <w:color w:val="222825"/>
          <w:sz w:val="24"/>
          <w:szCs w:val="24"/>
        </w:rPr>
        <w:t xml:space="preserve"> is the </w:t>
      </w:r>
      <w:r w:rsidR="00F05B99">
        <w:rPr>
          <w:rFonts w:ascii="Arial" w:hAnsi="Arial" w:cs="Arial"/>
          <w:color w:val="222825"/>
          <w:sz w:val="24"/>
          <w:szCs w:val="24"/>
        </w:rPr>
        <w:t>homegrown start-up Hero Protein</w:t>
      </w:r>
      <w:r w:rsidR="00C94099">
        <w:rPr>
          <w:rFonts w:ascii="Arial" w:hAnsi="Arial" w:cs="Arial"/>
          <w:color w:val="222825"/>
          <w:sz w:val="24"/>
          <w:szCs w:val="24"/>
        </w:rPr>
        <w:t>.</w:t>
      </w:r>
      <w:r w:rsidR="008F2DAD">
        <w:rPr>
          <w:rFonts w:ascii="Arial" w:hAnsi="Arial" w:cs="Arial"/>
          <w:color w:val="222825"/>
          <w:sz w:val="24"/>
          <w:szCs w:val="24"/>
        </w:rPr>
        <w:t xml:space="preserve"> </w:t>
      </w:r>
      <w:r w:rsidR="00C94099">
        <w:rPr>
          <w:rFonts w:ascii="Arial" w:hAnsi="Arial" w:cs="Arial"/>
          <w:color w:val="222825"/>
          <w:sz w:val="24"/>
          <w:szCs w:val="24"/>
        </w:rPr>
        <w:t>I</w:t>
      </w:r>
      <w:r w:rsidR="00F210D4">
        <w:rPr>
          <w:rFonts w:ascii="Arial" w:hAnsi="Arial" w:cs="Arial"/>
          <w:color w:val="222825"/>
          <w:sz w:val="24"/>
          <w:szCs w:val="24"/>
        </w:rPr>
        <w:t>ts</w:t>
      </w:r>
      <w:r w:rsidR="00F05B99">
        <w:rPr>
          <w:rFonts w:ascii="Arial" w:hAnsi="Arial" w:cs="Arial"/>
          <w:color w:val="222825"/>
          <w:sz w:val="24"/>
          <w:szCs w:val="24"/>
        </w:rPr>
        <w:t xml:space="preserve"> founders are </w:t>
      </w:r>
      <w:r w:rsidR="001218EE">
        <w:rPr>
          <w:rFonts w:ascii="Arial" w:hAnsi="Arial" w:cs="Arial"/>
          <w:color w:val="222825"/>
          <w:sz w:val="24"/>
          <w:szCs w:val="24"/>
        </w:rPr>
        <w:t xml:space="preserve">previous </w:t>
      </w:r>
      <w:r w:rsidR="00C94099">
        <w:rPr>
          <w:rFonts w:ascii="Arial" w:hAnsi="Arial" w:cs="Arial"/>
          <w:color w:val="222825"/>
          <w:sz w:val="24"/>
          <w:szCs w:val="24"/>
        </w:rPr>
        <w:t>R&amp;D</w:t>
      </w:r>
      <w:r w:rsidR="00F210D4">
        <w:rPr>
          <w:rFonts w:ascii="Arial" w:hAnsi="Arial" w:cs="Arial"/>
          <w:color w:val="222825"/>
          <w:sz w:val="24"/>
          <w:szCs w:val="24"/>
        </w:rPr>
        <w:t xml:space="preserve"> senior </w:t>
      </w:r>
      <w:r w:rsidR="00A03D62">
        <w:rPr>
          <w:rFonts w:ascii="Arial" w:hAnsi="Arial" w:cs="Arial"/>
          <w:color w:val="222825"/>
          <w:sz w:val="24"/>
          <w:szCs w:val="24"/>
        </w:rPr>
        <w:t>executives</w:t>
      </w:r>
      <w:r w:rsidR="00C94099">
        <w:rPr>
          <w:rFonts w:ascii="Arial" w:hAnsi="Arial" w:cs="Arial"/>
          <w:color w:val="222825"/>
          <w:sz w:val="24"/>
          <w:szCs w:val="24"/>
        </w:rPr>
        <w:t xml:space="preserve"> of Beyond Meat and Impossible Foods</w:t>
      </w:r>
      <w:r w:rsidR="00F210D4">
        <w:rPr>
          <w:rFonts w:ascii="Arial" w:hAnsi="Arial" w:cs="Arial"/>
          <w:color w:val="222825"/>
          <w:sz w:val="24"/>
          <w:szCs w:val="24"/>
        </w:rPr>
        <w:t xml:space="preserve">, supported by </w:t>
      </w:r>
      <w:r w:rsidR="00022A27">
        <w:rPr>
          <w:rFonts w:ascii="Arial" w:hAnsi="Arial" w:cs="Arial"/>
          <w:color w:val="222825"/>
          <w:sz w:val="24"/>
          <w:szCs w:val="24"/>
        </w:rPr>
        <w:t>a pre-seed fund to</w:t>
      </w:r>
      <w:r w:rsidR="001218EE">
        <w:rPr>
          <w:rFonts w:ascii="Arial" w:hAnsi="Arial" w:cs="Arial"/>
          <w:color w:val="222825"/>
          <w:sz w:val="24"/>
          <w:szCs w:val="24"/>
        </w:rPr>
        <w:t xml:space="preserve"> start the business</w:t>
      </w:r>
      <w:r w:rsidR="0001329A">
        <w:rPr>
          <w:rFonts w:ascii="Arial" w:hAnsi="Arial" w:cs="Arial"/>
          <w:color w:val="222825"/>
          <w:sz w:val="24"/>
          <w:szCs w:val="24"/>
        </w:rPr>
        <w:t xml:space="preserve"> in China</w:t>
      </w:r>
      <w:r w:rsidR="00C94099">
        <w:rPr>
          <w:rFonts w:ascii="Arial" w:hAnsi="Arial" w:cs="Arial"/>
          <w:color w:val="222825"/>
          <w:sz w:val="24"/>
          <w:szCs w:val="24"/>
        </w:rPr>
        <w:t>,</w:t>
      </w:r>
      <w:r w:rsidR="001218EE">
        <w:rPr>
          <w:rFonts w:ascii="Arial" w:hAnsi="Arial" w:cs="Arial"/>
          <w:color w:val="222825"/>
          <w:sz w:val="24"/>
          <w:szCs w:val="24"/>
        </w:rPr>
        <w:t xml:space="preserve"> </w:t>
      </w:r>
      <w:r w:rsidR="00C94099">
        <w:rPr>
          <w:rFonts w:ascii="Arial" w:hAnsi="Arial" w:cs="Arial"/>
          <w:color w:val="222825"/>
          <w:sz w:val="24"/>
          <w:szCs w:val="24"/>
        </w:rPr>
        <w:t>and use</w:t>
      </w:r>
      <w:r w:rsidR="00022A27">
        <w:rPr>
          <w:rFonts w:ascii="Arial" w:hAnsi="Arial" w:cs="Arial"/>
          <w:color w:val="222825"/>
          <w:sz w:val="24"/>
          <w:szCs w:val="24"/>
        </w:rPr>
        <w:t xml:space="preserve"> innovative “high-moisture extrusion technology” to formulate oriental flavours</w:t>
      </w:r>
      <w:r w:rsidR="001218EE">
        <w:rPr>
          <w:rFonts w:ascii="Arial" w:hAnsi="Arial" w:cs="Arial"/>
          <w:color w:val="222825"/>
          <w:sz w:val="24"/>
          <w:szCs w:val="24"/>
        </w:rPr>
        <w:t xml:space="preserve"> in</w:t>
      </w:r>
      <w:r w:rsidR="00022A27">
        <w:rPr>
          <w:rFonts w:ascii="Arial" w:hAnsi="Arial" w:cs="Arial"/>
          <w:color w:val="222825"/>
          <w:sz w:val="24"/>
          <w:szCs w:val="24"/>
        </w:rPr>
        <w:t xml:space="preserve"> plant-based meat. </w:t>
      </w:r>
      <w:r w:rsidR="00F210D4">
        <w:rPr>
          <w:rFonts w:ascii="Arial" w:hAnsi="Arial" w:cs="Arial"/>
          <w:color w:val="222825"/>
          <w:sz w:val="24"/>
          <w:szCs w:val="24"/>
        </w:rPr>
        <w:t xml:space="preserve"> </w:t>
      </w:r>
      <w:r w:rsidR="00DD32E1">
        <w:rPr>
          <w:rFonts w:ascii="Arial" w:hAnsi="Arial" w:cs="Arial"/>
          <w:color w:val="222825"/>
          <w:sz w:val="24"/>
          <w:szCs w:val="24"/>
        </w:rPr>
        <w:t xml:space="preserve">Hero Protein had already landed in Shanghai </w:t>
      </w:r>
      <w:r w:rsidR="00341842">
        <w:rPr>
          <w:rFonts w:ascii="Arial" w:hAnsi="Arial" w:cs="Arial"/>
          <w:color w:val="222825"/>
          <w:sz w:val="24"/>
          <w:szCs w:val="24"/>
        </w:rPr>
        <w:t>and us</w:t>
      </w:r>
      <w:r w:rsidR="001218EE">
        <w:rPr>
          <w:rFonts w:ascii="Arial" w:hAnsi="Arial" w:cs="Arial"/>
          <w:color w:val="222825"/>
          <w:sz w:val="24"/>
          <w:szCs w:val="24"/>
        </w:rPr>
        <w:t>ed</w:t>
      </w:r>
      <w:r w:rsidR="00341842">
        <w:rPr>
          <w:rFonts w:ascii="Arial" w:hAnsi="Arial" w:cs="Arial"/>
          <w:color w:val="222825"/>
          <w:sz w:val="24"/>
          <w:szCs w:val="24"/>
        </w:rPr>
        <w:t xml:space="preserve"> similar distribution channels as Beyond Meat</w:t>
      </w:r>
      <w:r w:rsidR="001218EE">
        <w:rPr>
          <w:rFonts w:ascii="Arial" w:hAnsi="Arial" w:cs="Arial"/>
          <w:color w:val="222825"/>
          <w:sz w:val="24"/>
          <w:szCs w:val="24"/>
        </w:rPr>
        <w:t>, and is</w:t>
      </w:r>
      <w:r w:rsidR="007A67DF">
        <w:rPr>
          <w:rFonts w:ascii="Arial" w:hAnsi="Arial" w:cs="Arial"/>
          <w:color w:val="222825"/>
          <w:sz w:val="24"/>
          <w:szCs w:val="24"/>
        </w:rPr>
        <w:t xml:space="preserve"> a competitor who knows Beyond Meat </w:t>
      </w:r>
      <w:r w:rsidR="007A67DF">
        <w:rPr>
          <w:rFonts w:ascii="Arial" w:hAnsi="Arial" w:cs="Arial"/>
          <w:color w:val="222825"/>
          <w:sz w:val="24"/>
          <w:szCs w:val="24"/>
        </w:rPr>
        <w:lastRenderedPageBreak/>
        <w:t xml:space="preserve">well from in and out. </w:t>
      </w:r>
      <w:r w:rsidR="00010023">
        <w:rPr>
          <w:rFonts w:ascii="Arial" w:hAnsi="Arial" w:cs="Arial"/>
          <w:color w:val="222825"/>
          <w:sz w:val="24"/>
          <w:szCs w:val="24"/>
        </w:rPr>
        <w:t xml:space="preserve">To confront with </w:t>
      </w:r>
      <w:r w:rsidR="0072418E">
        <w:rPr>
          <w:rFonts w:ascii="Arial" w:hAnsi="Arial" w:cs="Arial"/>
          <w:color w:val="222825"/>
          <w:sz w:val="24"/>
          <w:szCs w:val="24"/>
        </w:rPr>
        <w:t>competition</w:t>
      </w:r>
      <w:r w:rsidR="00010023">
        <w:rPr>
          <w:rFonts w:ascii="Arial" w:hAnsi="Arial" w:cs="Arial"/>
          <w:color w:val="222825"/>
          <w:sz w:val="24"/>
          <w:szCs w:val="24"/>
        </w:rPr>
        <w:t xml:space="preserve">, Beyond Meat immediately </w:t>
      </w:r>
      <w:r w:rsidR="00014F3D">
        <w:rPr>
          <w:rFonts w:ascii="Arial" w:hAnsi="Arial" w:cs="Arial"/>
          <w:color w:val="222825"/>
          <w:sz w:val="24"/>
          <w:szCs w:val="24"/>
        </w:rPr>
        <w:t>set up a R&amp;D Centre in Shanghai with m</w:t>
      </w:r>
      <w:r w:rsidR="003774F0">
        <w:rPr>
          <w:rFonts w:ascii="Arial" w:hAnsi="Arial" w:cs="Arial"/>
          <w:color w:val="222825"/>
          <w:sz w:val="24"/>
          <w:szCs w:val="24"/>
        </w:rPr>
        <w:t>uch</w:t>
      </w:r>
      <w:r w:rsidR="00014F3D">
        <w:rPr>
          <w:rFonts w:ascii="Arial" w:hAnsi="Arial" w:cs="Arial"/>
          <w:color w:val="222825"/>
          <w:sz w:val="24"/>
          <w:szCs w:val="24"/>
        </w:rPr>
        <w:t xml:space="preserve"> advanced lab facilities, and </w:t>
      </w:r>
      <w:r w:rsidR="001E2EFE">
        <w:rPr>
          <w:rFonts w:ascii="Arial" w:hAnsi="Arial" w:cs="Arial"/>
          <w:color w:val="222825"/>
          <w:sz w:val="24"/>
          <w:szCs w:val="24"/>
        </w:rPr>
        <w:t>will</w:t>
      </w:r>
      <w:r w:rsidR="00014F3D">
        <w:rPr>
          <w:rFonts w:ascii="Arial" w:hAnsi="Arial" w:cs="Arial"/>
          <w:color w:val="222825"/>
          <w:sz w:val="24"/>
          <w:szCs w:val="24"/>
        </w:rPr>
        <w:t xml:space="preserve"> be opened in 2022. </w:t>
      </w:r>
    </w:p>
    <w:p w14:paraId="277211F5" w14:textId="541563D1" w:rsidR="00A80004" w:rsidRDefault="0001329A" w:rsidP="007207A1">
      <w:pPr>
        <w:spacing w:line="360" w:lineRule="auto"/>
        <w:jc w:val="both"/>
        <w:rPr>
          <w:rFonts w:ascii="Arial" w:hAnsi="Arial" w:cs="Arial"/>
          <w:color w:val="222825"/>
          <w:sz w:val="24"/>
          <w:szCs w:val="24"/>
        </w:rPr>
      </w:pPr>
      <w:r>
        <w:rPr>
          <w:rFonts w:ascii="Arial" w:hAnsi="Arial" w:cs="Arial"/>
          <w:color w:val="222825"/>
          <w:sz w:val="24"/>
          <w:szCs w:val="24"/>
        </w:rPr>
        <w:t xml:space="preserve">Besides Hero Protein, </w:t>
      </w:r>
      <w:r w:rsidR="002E1B7D">
        <w:rPr>
          <w:rFonts w:ascii="Arial" w:hAnsi="Arial" w:cs="Arial"/>
          <w:color w:val="222825"/>
          <w:sz w:val="24"/>
          <w:szCs w:val="24"/>
        </w:rPr>
        <w:t>Chart 1</w:t>
      </w:r>
      <w:r w:rsidR="00B96EF8">
        <w:rPr>
          <w:rFonts w:ascii="Arial" w:hAnsi="Arial" w:cs="Arial"/>
          <w:color w:val="222825"/>
          <w:sz w:val="24"/>
          <w:szCs w:val="24"/>
        </w:rPr>
        <w:t xml:space="preserve"> </w:t>
      </w:r>
      <w:r>
        <w:rPr>
          <w:rFonts w:ascii="Arial" w:hAnsi="Arial" w:cs="Arial"/>
          <w:color w:val="222825"/>
          <w:sz w:val="24"/>
          <w:szCs w:val="24"/>
        </w:rPr>
        <w:t>shows other major competitors of Beyond Meat in China.</w:t>
      </w:r>
      <w:r w:rsidR="002E1B7D">
        <w:rPr>
          <w:rFonts w:ascii="Arial" w:hAnsi="Arial" w:cs="Arial"/>
          <w:color w:val="222825"/>
          <w:sz w:val="24"/>
          <w:szCs w:val="24"/>
        </w:rPr>
        <w:t xml:space="preserve"> </w:t>
      </w:r>
      <w:r>
        <w:rPr>
          <w:rFonts w:ascii="Arial" w:hAnsi="Arial" w:cs="Arial"/>
          <w:color w:val="222825"/>
          <w:sz w:val="24"/>
          <w:szCs w:val="24"/>
        </w:rPr>
        <w:t>T</w:t>
      </w:r>
      <w:r w:rsidR="00C13E25">
        <w:rPr>
          <w:rFonts w:ascii="Arial" w:hAnsi="Arial" w:cs="Arial"/>
          <w:color w:val="222825"/>
          <w:sz w:val="24"/>
          <w:szCs w:val="24"/>
        </w:rPr>
        <w:t xml:space="preserve">hose who </w:t>
      </w:r>
      <w:r w:rsidR="00B35D7C">
        <w:rPr>
          <w:rFonts w:ascii="Arial" w:hAnsi="Arial" w:cs="Arial"/>
          <w:color w:val="222825"/>
          <w:sz w:val="24"/>
          <w:szCs w:val="24"/>
        </w:rPr>
        <w:t>were first-to-market</w:t>
      </w:r>
      <w:r w:rsidR="00C13E25">
        <w:rPr>
          <w:rFonts w:ascii="Arial" w:hAnsi="Arial" w:cs="Arial"/>
          <w:color w:val="222825"/>
          <w:sz w:val="24"/>
          <w:szCs w:val="24"/>
        </w:rPr>
        <w:t>, such as the American brand Alpha, had already gained extensive exposure</w:t>
      </w:r>
      <w:r w:rsidR="00987349">
        <w:rPr>
          <w:rFonts w:ascii="Arial" w:hAnsi="Arial" w:cs="Arial"/>
          <w:color w:val="222825"/>
          <w:sz w:val="24"/>
          <w:szCs w:val="24"/>
        </w:rPr>
        <w:t xml:space="preserve"> </w:t>
      </w:r>
      <w:r w:rsidR="00B35D7C">
        <w:rPr>
          <w:rFonts w:ascii="Arial" w:hAnsi="Arial" w:cs="Arial"/>
          <w:color w:val="222825"/>
          <w:sz w:val="24"/>
          <w:szCs w:val="24"/>
        </w:rPr>
        <w:t>and</w:t>
      </w:r>
      <w:r w:rsidR="00C13E25">
        <w:rPr>
          <w:rFonts w:ascii="Arial" w:hAnsi="Arial" w:cs="Arial"/>
          <w:color w:val="222825"/>
          <w:sz w:val="24"/>
          <w:szCs w:val="24"/>
        </w:rPr>
        <w:t xml:space="preserve"> their brands </w:t>
      </w:r>
      <w:r w:rsidR="00987349">
        <w:rPr>
          <w:rFonts w:ascii="Arial" w:hAnsi="Arial" w:cs="Arial"/>
          <w:color w:val="222825"/>
          <w:sz w:val="24"/>
          <w:szCs w:val="24"/>
        </w:rPr>
        <w:t>were recognized by respondents</w:t>
      </w:r>
      <w:r w:rsidR="00A05D53">
        <w:rPr>
          <w:rFonts w:ascii="Arial" w:hAnsi="Arial" w:cs="Arial"/>
          <w:color w:val="222825"/>
          <w:sz w:val="24"/>
          <w:szCs w:val="24"/>
        </w:rPr>
        <w:t xml:space="preserve"> of the research</w:t>
      </w:r>
      <w:r w:rsidR="00987349">
        <w:rPr>
          <w:rFonts w:ascii="Arial" w:hAnsi="Arial" w:cs="Arial"/>
          <w:color w:val="222825"/>
          <w:sz w:val="24"/>
          <w:szCs w:val="24"/>
        </w:rPr>
        <w:t xml:space="preserve">. </w:t>
      </w:r>
      <w:r w:rsidR="00B35D7C">
        <w:rPr>
          <w:rFonts w:ascii="Arial" w:hAnsi="Arial" w:cs="Arial"/>
          <w:color w:val="222825"/>
          <w:sz w:val="24"/>
          <w:szCs w:val="24"/>
        </w:rPr>
        <w:t>A</w:t>
      </w:r>
      <w:r w:rsidR="00B96EF8">
        <w:rPr>
          <w:rFonts w:ascii="Arial" w:hAnsi="Arial" w:cs="Arial"/>
          <w:color w:val="222825"/>
          <w:sz w:val="24"/>
          <w:szCs w:val="24"/>
        </w:rPr>
        <w:t xml:space="preserve">mong </w:t>
      </w:r>
      <w:r w:rsidR="00A05D53">
        <w:rPr>
          <w:rFonts w:ascii="Arial" w:hAnsi="Arial" w:cs="Arial"/>
          <w:color w:val="222825"/>
          <w:sz w:val="24"/>
          <w:szCs w:val="24"/>
        </w:rPr>
        <w:t>these companies</w:t>
      </w:r>
      <w:r w:rsidR="00B96EF8">
        <w:rPr>
          <w:rFonts w:ascii="Arial" w:hAnsi="Arial" w:cs="Arial"/>
          <w:color w:val="222825"/>
          <w:sz w:val="24"/>
          <w:szCs w:val="24"/>
        </w:rPr>
        <w:t xml:space="preserve">, many of them are from Asia, </w:t>
      </w:r>
      <w:r w:rsidR="00A05D53">
        <w:rPr>
          <w:rFonts w:ascii="Arial" w:hAnsi="Arial" w:cs="Arial"/>
          <w:color w:val="222825"/>
          <w:sz w:val="24"/>
          <w:szCs w:val="24"/>
        </w:rPr>
        <w:t>they have the privilege</w:t>
      </w:r>
      <w:r w:rsidR="00B96EF8">
        <w:rPr>
          <w:rFonts w:ascii="Arial" w:hAnsi="Arial" w:cs="Arial"/>
          <w:color w:val="222825"/>
          <w:sz w:val="24"/>
          <w:szCs w:val="24"/>
        </w:rPr>
        <w:t xml:space="preserve"> </w:t>
      </w:r>
      <w:r w:rsidR="006C607C">
        <w:rPr>
          <w:rFonts w:ascii="Arial" w:hAnsi="Arial" w:cs="Arial"/>
          <w:color w:val="222825"/>
          <w:sz w:val="24"/>
          <w:szCs w:val="24"/>
        </w:rPr>
        <w:t>of</w:t>
      </w:r>
      <w:r w:rsidR="00B96EF8">
        <w:rPr>
          <w:rFonts w:ascii="Arial" w:hAnsi="Arial" w:cs="Arial"/>
          <w:color w:val="222825"/>
          <w:sz w:val="24"/>
          <w:szCs w:val="24"/>
        </w:rPr>
        <w:t xml:space="preserve"> understand</w:t>
      </w:r>
      <w:r w:rsidR="006C607C">
        <w:rPr>
          <w:rFonts w:ascii="Arial" w:hAnsi="Arial" w:cs="Arial"/>
          <w:color w:val="222825"/>
          <w:sz w:val="24"/>
          <w:szCs w:val="24"/>
        </w:rPr>
        <w:t>ing</w:t>
      </w:r>
      <w:r w:rsidR="00B96EF8">
        <w:rPr>
          <w:rFonts w:ascii="Arial" w:hAnsi="Arial" w:cs="Arial"/>
          <w:color w:val="222825"/>
          <w:sz w:val="24"/>
          <w:szCs w:val="24"/>
        </w:rPr>
        <w:t xml:space="preserve"> more about </w:t>
      </w:r>
      <w:r w:rsidR="006C607C">
        <w:rPr>
          <w:rFonts w:ascii="Arial" w:hAnsi="Arial" w:cs="Arial"/>
          <w:color w:val="222825"/>
          <w:sz w:val="24"/>
          <w:szCs w:val="24"/>
        </w:rPr>
        <w:t>oriental</w:t>
      </w:r>
      <w:r w:rsidR="00B96EF8">
        <w:rPr>
          <w:rFonts w:ascii="Arial" w:hAnsi="Arial" w:cs="Arial"/>
          <w:color w:val="222825"/>
          <w:sz w:val="24"/>
          <w:szCs w:val="24"/>
        </w:rPr>
        <w:t xml:space="preserve"> flavours that </w:t>
      </w:r>
      <w:r w:rsidR="006C607C">
        <w:rPr>
          <w:rFonts w:ascii="Arial" w:hAnsi="Arial" w:cs="Arial"/>
          <w:color w:val="222825"/>
          <w:sz w:val="24"/>
          <w:szCs w:val="24"/>
        </w:rPr>
        <w:t>Asians</w:t>
      </w:r>
      <w:r w:rsidR="00B96EF8">
        <w:rPr>
          <w:rFonts w:ascii="Arial" w:hAnsi="Arial" w:cs="Arial"/>
          <w:color w:val="222825"/>
          <w:sz w:val="24"/>
          <w:szCs w:val="24"/>
        </w:rPr>
        <w:t xml:space="preserve"> </w:t>
      </w:r>
      <w:r w:rsidR="000B23C4">
        <w:rPr>
          <w:rFonts w:ascii="Arial" w:hAnsi="Arial" w:cs="Arial"/>
          <w:color w:val="222825"/>
          <w:sz w:val="24"/>
          <w:szCs w:val="24"/>
        </w:rPr>
        <w:t>like</w:t>
      </w:r>
      <w:r w:rsidR="00B96EF8">
        <w:rPr>
          <w:rFonts w:ascii="Arial" w:hAnsi="Arial" w:cs="Arial"/>
          <w:color w:val="222825"/>
          <w:sz w:val="24"/>
          <w:szCs w:val="24"/>
        </w:rPr>
        <w:t>.</w:t>
      </w:r>
    </w:p>
    <w:p w14:paraId="31AE7570" w14:textId="57B46EB5" w:rsidR="00A80004" w:rsidRDefault="00326DFE" w:rsidP="007207A1">
      <w:pPr>
        <w:spacing w:line="360" w:lineRule="auto"/>
        <w:jc w:val="both"/>
        <w:rPr>
          <w:rFonts w:ascii="Arial" w:hAnsi="Arial" w:cs="Arial"/>
          <w:b/>
          <w:bCs/>
          <w:color w:val="222825"/>
          <w:sz w:val="28"/>
          <w:szCs w:val="28"/>
        </w:rPr>
      </w:pPr>
      <w:r>
        <w:rPr>
          <w:rFonts w:ascii="Arial" w:hAnsi="Arial" w:cs="Arial"/>
          <w:b/>
          <w:bCs/>
          <w:noProof/>
          <w:color w:val="222825"/>
          <w:sz w:val="28"/>
          <w:szCs w:val="28"/>
        </w:rPr>
        <w:drawing>
          <wp:inline distT="0" distB="0" distL="0" distR="0" wp14:anchorId="6F71BFC3" wp14:editId="450507CD">
            <wp:extent cx="5877560" cy="3809960"/>
            <wp:effectExtent l="0" t="0" r="0" b="635"/>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34">
                      <a:extLst>
                        <a:ext uri="{28A0092B-C50C-407E-A947-70E740481C1C}">
                          <a14:useLocalDpi xmlns:a14="http://schemas.microsoft.com/office/drawing/2010/main" val="0"/>
                        </a:ext>
                      </a:extLst>
                    </a:blip>
                    <a:srcRect/>
                    <a:stretch>
                      <a:fillRect/>
                    </a:stretch>
                  </pic:blipFill>
                  <pic:spPr bwMode="auto">
                    <a:xfrm>
                      <a:off x="0" y="0"/>
                      <a:ext cx="5883747" cy="3813971"/>
                    </a:xfrm>
                    <a:prstGeom prst="rect">
                      <a:avLst/>
                    </a:prstGeom>
                    <a:noFill/>
                  </pic:spPr>
                </pic:pic>
              </a:graphicData>
            </a:graphic>
          </wp:inline>
        </w:drawing>
      </w:r>
    </w:p>
    <w:p w14:paraId="7448E3D7" w14:textId="77198AE0" w:rsidR="00A80004" w:rsidRDefault="00D33DCB" w:rsidP="00D33DCB">
      <w:pPr>
        <w:pStyle w:val="Caption"/>
        <w:rPr>
          <w:rFonts w:ascii="Arial" w:hAnsi="Arial" w:cs="Arial"/>
          <w:b/>
          <w:bCs/>
          <w:color w:val="222825"/>
          <w:sz w:val="28"/>
          <w:szCs w:val="28"/>
        </w:rPr>
      </w:pPr>
      <w:r>
        <w:t xml:space="preserve">Chart 1 Leading plant-based meat brands in China as of April 2020. Source of information is from </w:t>
      </w:r>
      <w:r w:rsidR="00374724">
        <w:t>Ma (2021). The graphical chart was constructed by the researcher.</w:t>
      </w:r>
    </w:p>
    <w:p w14:paraId="2B341509" w14:textId="0817C98C" w:rsidR="00A80004" w:rsidRDefault="00A80004" w:rsidP="007207A1">
      <w:pPr>
        <w:spacing w:line="360" w:lineRule="auto"/>
        <w:jc w:val="both"/>
        <w:rPr>
          <w:rFonts w:ascii="Arial" w:hAnsi="Arial" w:cs="Arial"/>
          <w:b/>
          <w:bCs/>
          <w:color w:val="222825"/>
          <w:sz w:val="28"/>
          <w:szCs w:val="28"/>
        </w:rPr>
      </w:pPr>
    </w:p>
    <w:p w14:paraId="44A59FAC" w14:textId="77777777" w:rsidR="00F97FAD" w:rsidRPr="000C5BC9" w:rsidRDefault="00F97FAD" w:rsidP="00F97FAD">
      <w:pPr>
        <w:spacing w:line="360" w:lineRule="auto"/>
        <w:jc w:val="both"/>
        <w:rPr>
          <w:rFonts w:ascii="Arial" w:hAnsi="Arial" w:cs="Arial"/>
          <w:b/>
          <w:bCs/>
          <w:color w:val="222825"/>
          <w:sz w:val="28"/>
          <w:szCs w:val="28"/>
        </w:rPr>
      </w:pPr>
      <w:r w:rsidRPr="000C5BC9">
        <w:rPr>
          <w:rFonts w:ascii="Arial" w:hAnsi="Arial" w:cs="Arial"/>
          <w:b/>
          <w:bCs/>
          <w:color w:val="222825"/>
          <w:sz w:val="28"/>
          <w:szCs w:val="28"/>
        </w:rPr>
        <w:t xml:space="preserve">7.2 Major </w:t>
      </w:r>
      <w:r>
        <w:rPr>
          <w:rFonts w:ascii="Arial" w:hAnsi="Arial" w:cs="Arial"/>
          <w:b/>
          <w:bCs/>
          <w:color w:val="222825"/>
          <w:sz w:val="28"/>
          <w:szCs w:val="28"/>
        </w:rPr>
        <w:t xml:space="preserve">Market </w:t>
      </w:r>
      <w:r w:rsidRPr="000C5BC9">
        <w:rPr>
          <w:rFonts w:ascii="Arial" w:hAnsi="Arial" w:cs="Arial"/>
          <w:b/>
          <w:bCs/>
          <w:color w:val="222825"/>
          <w:sz w:val="28"/>
          <w:szCs w:val="28"/>
        </w:rPr>
        <w:t>Barriers</w:t>
      </w:r>
    </w:p>
    <w:p w14:paraId="139BBA15" w14:textId="0448EF1F" w:rsidR="00A80004" w:rsidRPr="00B96EF8" w:rsidRDefault="00CB6346" w:rsidP="007013DA">
      <w:pPr>
        <w:spacing w:line="360" w:lineRule="auto"/>
        <w:jc w:val="both"/>
        <w:rPr>
          <w:rFonts w:ascii="Arial" w:hAnsi="Arial" w:cs="Arial"/>
          <w:color w:val="222825"/>
          <w:sz w:val="24"/>
          <w:szCs w:val="24"/>
        </w:rPr>
      </w:pPr>
      <w:r>
        <w:rPr>
          <w:rFonts w:ascii="Arial" w:hAnsi="Arial" w:cs="Arial"/>
          <w:color w:val="222825"/>
          <w:sz w:val="24"/>
          <w:szCs w:val="24"/>
        </w:rPr>
        <w:t xml:space="preserve">In order to gain success in the </w:t>
      </w:r>
      <w:r w:rsidR="001230AE">
        <w:rPr>
          <w:rFonts w:ascii="Arial" w:hAnsi="Arial" w:cs="Arial"/>
          <w:color w:val="222825"/>
          <w:sz w:val="24"/>
          <w:szCs w:val="24"/>
        </w:rPr>
        <w:t>immense</w:t>
      </w:r>
      <w:r w:rsidR="00F336CB">
        <w:rPr>
          <w:rFonts w:ascii="Arial" w:hAnsi="Arial" w:cs="Arial"/>
          <w:color w:val="222825"/>
          <w:sz w:val="24"/>
          <w:szCs w:val="24"/>
        </w:rPr>
        <w:t xml:space="preserve"> </w:t>
      </w:r>
      <w:r w:rsidR="00B542C4">
        <w:rPr>
          <w:rFonts w:ascii="Arial" w:hAnsi="Arial" w:cs="Arial"/>
          <w:color w:val="222825"/>
          <w:sz w:val="24"/>
          <w:szCs w:val="24"/>
        </w:rPr>
        <w:t xml:space="preserve">China </w:t>
      </w:r>
      <w:r w:rsidR="00F336CB">
        <w:rPr>
          <w:rFonts w:ascii="Arial" w:hAnsi="Arial" w:cs="Arial"/>
          <w:color w:val="222825"/>
          <w:sz w:val="24"/>
          <w:szCs w:val="24"/>
        </w:rPr>
        <w:t xml:space="preserve">market with </w:t>
      </w:r>
      <w:r w:rsidR="001230AE">
        <w:rPr>
          <w:rFonts w:ascii="Arial" w:hAnsi="Arial" w:cs="Arial"/>
          <w:color w:val="222825"/>
          <w:sz w:val="24"/>
          <w:szCs w:val="24"/>
        </w:rPr>
        <w:t xml:space="preserve">a </w:t>
      </w:r>
      <w:r w:rsidR="00F336CB">
        <w:rPr>
          <w:rFonts w:ascii="Arial" w:hAnsi="Arial" w:cs="Arial"/>
          <w:color w:val="222825"/>
          <w:sz w:val="24"/>
          <w:szCs w:val="24"/>
        </w:rPr>
        <w:t xml:space="preserve">population of 1.41 billion, Beyond Meat needs to </w:t>
      </w:r>
      <w:r w:rsidR="00C500DF">
        <w:rPr>
          <w:rFonts w:ascii="Arial" w:hAnsi="Arial" w:cs="Arial"/>
          <w:color w:val="222825"/>
          <w:sz w:val="24"/>
          <w:szCs w:val="24"/>
        </w:rPr>
        <w:t>identify</w:t>
      </w:r>
      <w:r w:rsidR="00F336CB">
        <w:rPr>
          <w:rFonts w:ascii="Arial" w:hAnsi="Arial" w:cs="Arial"/>
          <w:color w:val="222825"/>
          <w:sz w:val="24"/>
          <w:szCs w:val="24"/>
        </w:rPr>
        <w:t xml:space="preserve"> what </w:t>
      </w:r>
      <w:r w:rsidR="001230AE">
        <w:rPr>
          <w:rFonts w:ascii="Arial" w:hAnsi="Arial" w:cs="Arial"/>
          <w:color w:val="222825"/>
          <w:sz w:val="24"/>
          <w:szCs w:val="24"/>
        </w:rPr>
        <w:t>the</w:t>
      </w:r>
      <w:r w:rsidR="003779DA">
        <w:rPr>
          <w:rFonts w:ascii="Arial" w:hAnsi="Arial" w:cs="Arial"/>
          <w:color w:val="222825"/>
          <w:sz w:val="24"/>
          <w:szCs w:val="24"/>
        </w:rPr>
        <w:t xml:space="preserve"> </w:t>
      </w:r>
      <w:r w:rsidR="00F336CB">
        <w:rPr>
          <w:rFonts w:ascii="Arial" w:hAnsi="Arial" w:cs="Arial"/>
          <w:color w:val="222825"/>
          <w:sz w:val="24"/>
          <w:szCs w:val="24"/>
        </w:rPr>
        <w:t>major market barriers are</w:t>
      </w:r>
      <w:r w:rsidR="005D0046">
        <w:rPr>
          <w:rFonts w:ascii="Arial" w:hAnsi="Arial" w:cs="Arial"/>
          <w:color w:val="222825"/>
          <w:sz w:val="24"/>
          <w:szCs w:val="24"/>
        </w:rPr>
        <w:t xml:space="preserve"> before </w:t>
      </w:r>
      <w:r w:rsidR="001230AE">
        <w:rPr>
          <w:rFonts w:ascii="Arial" w:hAnsi="Arial" w:cs="Arial"/>
          <w:color w:val="222825"/>
          <w:sz w:val="24"/>
          <w:szCs w:val="24"/>
        </w:rPr>
        <w:t xml:space="preserve">it can generate </w:t>
      </w:r>
      <w:r w:rsidR="005D0046">
        <w:rPr>
          <w:rFonts w:ascii="Arial" w:hAnsi="Arial" w:cs="Arial"/>
          <w:color w:val="222825"/>
          <w:sz w:val="24"/>
          <w:szCs w:val="24"/>
        </w:rPr>
        <w:t xml:space="preserve">strategies to compete in a </w:t>
      </w:r>
      <w:r w:rsidR="001230AE">
        <w:rPr>
          <w:rFonts w:ascii="Arial" w:hAnsi="Arial" w:cs="Arial"/>
          <w:color w:val="222825"/>
          <w:sz w:val="24"/>
          <w:szCs w:val="24"/>
        </w:rPr>
        <w:t>place</w:t>
      </w:r>
      <w:r w:rsidR="00B542C4">
        <w:rPr>
          <w:rFonts w:ascii="Arial" w:hAnsi="Arial" w:cs="Arial"/>
          <w:color w:val="222825"/>
          <w:sz w:val="24"/>
          <w:szCs w:val="24"/>
        </w:rPr>
        <w:t xml:space="preserve"> </w:t>
      </w:r>
      <w:r w:rsidR="00840D86">
        <w:rPr>
          <w:rFonts w:ascii="Arial" w:hAnsi="Arial" w:cs="Arial"/>
          <w:color w:val="222825"/>
          <w:sz w:val="24"/>
          <w:szCs w:val="24"/>
        </w:rPr>
        <w:t>with</w:t>
      </w:r>
      <w:r w:rsidR="003779DA">
        <w:rPr>
          <w:rFonts w:ascii="Arial" w:hAnsi="Arial" w:cs="Arial"/>
          <w:color w:val="222825"/>
          <w:sz w:val="24"/>
          <w:szCs w:val="24"/>
        </w:rPr>
        <w:t xml:space="preserve"> totally different business culture and </w:t>
      </w:r>
      <w:r w:rsidR="001230AE">
        <w:rPr>
          <w:rFonts w:ascii="Arial" w:hAnsi="Arial" w:cs="Arial"/>
          <w:color w:val="222825"/>
          <w:sz w:val="24"/>
          <w:szCs w:val="24"/>
        </w:rPr>
        <w:t xml:space="preserve">sales </w:t>
      </w:r>
      <w:r w:rsidR="003779DA">
        <w:rPr>
          <w:rFonts w:ascii="Arial" w:hAnsi="Arial" w:cs="Arial"/>
          <w:color w:val="222825"/>
          <w:sz w:val="24"/>
          <w:szCs w:val="24"/>
        </w:rPr>
        <w:t>infrastructure.</w:t>
      </w:r>
      <w:r w:rsidR="00A61764">
        <w:rPr>
          <w:rFonts w:ascii="Arial" w:hAnsi="Arial" w:cs="Arial"/>
          <w:color w:val="222825"/>
          <w:sz w:val="24"/>
          <w:szCs w:val="24"/>
        </w:rPr>
        <w:t xml:space="preserve">                                                                                                                                                                                                                                                                                                                                                                                                                                                                                                                                                                                                                                                                                                                                                                                                                                                                                                                                                                                                                                                                                                                                                                                                                                                                                                                                                                                                                                                                                                                                                                                                                                                                                                                                                                                                                                                                                                                                                                                                                                                                                                                                                                                                                                                                                                                                                                                                                                                                                                                                                                                                                                                                                                                                                                                                                                                                                                                                                                                                                                                                                                                                                                                                                                                                                                                                       </w:t>
      </w:r>
    </w:p>
    <w:p w14:paraId="6CB4646E" w14:textId="77777777" w:rsidR="005F0252" w:rsidRDefault="005F0252" w:rsidP="007013DA">
      <w:pPr>
        <w:spacing w:line="360" w:lineRule="auto"/>
        <w:jc w:val="both"/>
        <w:rPr>
          <w:rFonts w:ascii="Arial" w:hAnsi="Arial" w:cs="Arial"/>
          <w:b/>
          <w:bCs/>
          <w:color w:val="222825"/>
          <w:sz w:val="24"/>
          <w:szCs w:val="24"/>
        </w:rPr>
      </w:pPr>
    </w:p>
    <w:p w14:paraId="4C8CA363" w14:textId="60D2DE9A" w:rsidR="00C51B9F" w:rsidRDefault="00E008F1" w:rsidP="007207A1">
      <w:pPr>
        <w:spacing w:line="360" w:lineRule="auto"/>
        <w:jc w:val="both"/>
        <w:rPr>
          <w:rFonts w:ascii="Arial" w:hAnsi="Arial" w:cs="Arial"/>
          <w:b/>
          <w:bCs/>
          <w:color w:val="222825"/>
          <w:sz w:val="24"/>
          <w:szCs w:val="24"/>
        </w:rPr>
      </w:pPr>
      <w:r>
        <w:rPr>
          <w:rFonts w:ascii="Arial" w:hAnsi="Arial" w:cs="Arial"/>
          <w:b/>
          <w:bCs/>
          <w:color w:val="222825"/>
          <w:sz w:val="24"/>
          <w:szCs w:val="24"/>
        </w:rPr>
        <w:lastRenderedPageBreak/>
        <w:t>a.</w:t>
      </w:r>
      <w:r w:rsidR="009C25E9" w:rsidRPr="009C25E9">
        <w:rPr>
          <w:rFonts w:ascii="Arial" w:hAnsi="Arial" w:cs="Arial"/>
          <w:b/>
          <w:bCs/>
          <w:color w:val="222825"/>
          <w:sz w:val="24"/>
          <w:szCs w:val="24"/>
        </w:rPr>
        <w:t xml:space="preserve"> </w:t>
      </w:r>
      <w:r w:rsidR="002807EA">
        <w:rPr>
          <w:rFonts w:ascii="Arial" w:hAnsi="Arial" w:cs="Arial"/>
          <w:b/>
          <w:bCs/>
          <w:color w:val="222825"/>
          <w:sz w:val="24"/>
          <w:szCs w:val="24"/>
        </w:rPr>
        <w:t>Cultural Misunderstanding</w:t>
      </w:r>
      <w:r w:rsidR="00514A6A">
        <w:rPr>
          <w:rFonts w:ascii="Arial" w:hAnsi="Arial" w:cs="Arial"/>
          <w:b/>
          <w:bCs/>
          <w:color w:val="222825"/>
          <w:sz w:val="24"/>
          <w:szCs w:val="24"/>
        </w:rPr>
        <w:t xml:space="preserve"> </w:t>
      </w:r>
    </w:p>
    <w:p w14:paraId="2804EE2D" w14:textId="60DDAA98" w:rsidR="00AE6A2E" w:rsidRDefault="00AE6A2E" w:rsidP="00840D86">
      <w:pPr>
        <w:spacing w:after="0" w:line="360" w:lineRule="auto"/>
        <w:jc w:val="both"/>
        <w:rPr>
          <w:rFonts w:ascii="Arial" w:hAnsi="Arial" w:cs="Arial"/>
          <w:color w:val="222825"/>
          <w:sz w:val="24"/>
          <w:szCs w:val="24"/>
        </w:rPr>
      </w:pPr>
      <w:r w:rsidRPr="00AE6A2E">
        <w:rPr>
          <w:rFonts w:ascii="Arial" w:hAnsi="Arial" w:cs="Arial"/>
          <w:color w:val="222825"/>
          <w:sz w:val="24"/>
          <w:szCs w:val="24"/>
        </w:rPr>
        <w:t xml:space="preserve">A </w:t>
      </w:r>
      <w:r>
        <w:rPr>
          <w:rFonts w:ascii="Arial" w:hAnsi="Arial" w:cs="Arial"/>
          <w:color w:val="222825"/>
          <w:sz w:val="24"/>
          <w:szCs w:val="24"/>
        </w:rPr>
        <w:t xml:space="preserve">positive </w:t>
      </w:r>
      <w:r w:rsidRPr="00AE6A2E">
        <w:rPr>
          <w:rFonts w:ascii="Arial" w:hAnsi="Arial" w:cs="Arial"/>
          <w:color w:val="222825"/>
          <w:sz w:val="24"/>
          <w:szCs w:val="24"/>
        </w:rPr>
        <w:t xml:space="preserve">statement made by a </w:t>
      </w:r>
      <w:r>
        <w:rPr>
          <w:rFonts w:ascii="Arial" w:hAnsi="Arial" w:cs="Arial"/>
          <w:color w:val="222825"/>
          <w:sz w:val="24"/>
          <w:szCs w:val="24"/>
        </w:rPr>
        <w:t>Westerner</w:t>
      </w:r>
      <w:r w:rsidRPr="00AE6A2E">
        <w:rPr>
          <w:rFonts w:ascii="Arial" w:hAnsi="Arial" w:cs="Arial"/>
          <w:color w:val="222825"/>
          <w:sz w:val="24"/>
          <w:szCs w:val="24"/>
        </w:rPr>
        <w:t xml:space="preserve"> may be </w:t>
      </w:r>
      <w:r>
        <w:rPr>
          <w:rFonts w:ascii="Arial" w:hAnsi="Arial" w:cs="Arial"/>
          <w:color w:val="222825"/>
          <w:sz w:val="24"/>
          <w:szCs w:val="24"/>
        </w:rPr>
        <w:t>misconceived</w:t>
      </w:r>
      <w:r w:rsidRPr="00AE6A2E">
        <w:rPr>
          <w:rFonts w:ascii="Arial" w:hAnsi="Arial" w:cs="Arial"/>
          <w:color w:val="222825"/>
          <w:sz w:val="24"/>
          <w:szCs w:val="24"/>
        </w:rPr>
        <w:t xml:space="preserve"> by </w:t>
      </w:r>
      <w:r>
        <w:rPr>
          <w:rFonts w:ascii="Arial" w:hAnsi="Arial" w:cs="Arial"/>
          <w:color w:val="222825"/>
          <w:sz w:val="24"/>
          <w:szCs w:val="24"/>
        </w:rPr>
        <w:t>Chinese as offensive</w:t>
      </w:r>
      <w:r w:rsidRPr="00AE6A2E">
        <w:rPr>
          <w:rFonts w:ascii="Arial" w:hAnsi="Arial" w:cs="Arial"/>
          <w:color w:val="222825"/>
          <w:sz w:val="24"/>
          <w:szCs w:val="24"/>
        </w:rPr>
        <w:t>, or vice versa.</w:t>
      </w:r>
      <w:r>
        <w:rPr>
          <w:rFonts w:ascii="Arial" w:hAnsi="Arial" w:cs="Arial"/>
          <w:color w:val="222825"/>
          <w:sz w:val="24"/>
          <w:szCs w:val="24"/>
        </w:rPr>
        <w:t xml:space="preserve"> This is cultural misunderstanding. </w:t>
      </w:r>
      <w:r w:rsidR="00024079">
        <w:rPr>
          <w:rFonts w:ascii="Arial" w:hAnsi="Arial" w:cs="Arial"/>
          <w:color w:val="222825"/>
          <w:sz w:val="24"/>
          <w:szCs w:val="24"/>
        </w:rPr>
        <w:t xml:space="preserve">Another </w:t>
      </w:r>
      <w:r w:rsidR="00840D86">
        <w:rPr>
          <w:rFonts w:ascii="Arial" w:hAnsi="Arial" w:cs="Arial"/>
          <w:color w:val="222825"/>
          <w:sz w:val="24"/>
          <w:szCs w:val="24"/>
        </w:rPr>
        <w:t>misunderstanding</w:t>
      </w:r>
      <w:r w:rsidR="00024079">
        <w:rPr>
          <w:rFonts w:ascii="Arial" w:hAnsi="Arial" w:cs="Arial"/>
          <w:color w:val="222825"/>
          <w:sz w:val="24"/>
          <w:szCs w:val="24"/>
        </w:rPr>
        <w:t xml:space="preserve"> </w:t>
      </w:r>
      <w:r w:rsidR="0054491B">
        <w:rPr>
          <w:rFonts w:ascii="Arial" w:hAnsi="Arial" w:cs="Arial"/>
          <w:color w:val="222825"/>
          <w:sz w:val="24"/>
          <w:szCs w:val="24"/>
        </w:rPr>
        <w:t xml:space="preserve">is the </w:t>
      </w:r>
      <w:r w:rsidR="00840D86">
        <w:rPr>
          <w:rFonts w:ascii="Arial" w:hAnsi="Arial" w:cs="Arial"/>
          <w:color w:val="222825"/>
          <w:sz w:val="24"/>
          <w:szCs w:val="24"/>
        </w:rPr>
        <w:t xml:space="preserve">divergence of </w:t>
      </w:r>
      <w:r w:rsidR="0054491B">
        <w:rPr>
          <w:rFonts w:ascii="Arial" w:hAnsi="Arial" w:cs="Arial"/>
          <w:color w:val="222825"/>
          <w:sz w:val="24"/>
          <w:szCs w:val="24"/>
        </w:rPr>
        <w:t>hierarchy</w:t>
      </w:r>
      <w:r w:rsidR="00FF1DEC">
        <w:rPr>
          <w:rFonts w:ascii="Arial" w:hAnsi="Arial" w:cs="Arial"/>
          <w:color w:val="222825"/>
          <w:sz w:val="24"/>
          <w:szCs w:val="24"/>
        </w:rPr>
        <w:t>.</w:t>
      </w:r>
      <w:r w:rsidR="00E660BD">
        <w:rPr>
          <w:rFonts w:ascii="Arial" w:hAnsi="Arial" w:cs="Arial"/>
          <w:color w:val="222825"/>
          <w:sz w:val="24"/>
          <w:szCs w:val="24"/>
        </w:rPr>
        <w:t xml:space="preserve"> Westerners are much care-free and believe in equality. </w:t>
      </w:r>
      <w:r w:rsidR="00FF1DEC">
        <w:rPr>
          <w:rFonts w:ascii="Arial" w:hAnsi="Arial" w:cs="Arial"/>
          <w:color w:val="222825"/>
          <w:sz w:val="24"/>
          <w:szCs w:val="24"/>
        </w:rPr>
        <w:t>At</w:t>
      </w:r>
      <w:r w:rsidR="00E660BD">
        <w:rPr>
          <w:rFonts w:ascii="Arial" w:hAnsi="Arial" w:cs="Arial"/>
          <w:color w:val="222825"/>
          <w:sz w:val="24"/>
          <w:szCs w:val="24"/>
        </w:rPr>
        <w:t xml:space="preserve"> a meeting, if a Chinese senior executive is arranged to sit beside a Western junior staff, the Chinese will feel humiliated, and the deal may be blown. </w:t>
      </w:r>
      <w:r w:rsidR="00FF1DEC">
        <w:rPr>
          <w:rFonts w:ascii="Arial" w:hAnsi="Arial" w:cs="Arial"/>
          <w:color w:val="222825"/>
          <w:sz w:val="24"/>
          <w:szCs w:val="24"/>
        </w:rPr>
        <w:t>Westerners entering the Chinese market must have strong</w:t>
      </w:r>
      <w:r w:rsidR="00CC14DD">
        <w:rPr>
          <w:rFonts w:ascii="Arial" w:hAnsi="Arial" w:cs="Arial"/>
          <w:color w:val="222825"/>
          <w:sz w:val="24"/>
          <w:szCs w:val="24"/>
        </w:rPr>
        <w:t xml:space="preserve"> localized knowledge</w:t>
      </w:r>
      <w:r w:rsidR="0054491B">
        <w:rPr>
          <w:rFonts w:ascii="Arial" w:hAnsi="Arial" w:cs="Arial"/>
          <w:color w:val="222825"/>
          <w:sz w:val="24"/>
          <w:szCs w:val="24"/>
        </w:rPr>
        <w:t xml:space="preserve"> of “dos and don’ts”</w:t>
      </w:r>
      <w:r w:rsidR="00CC14DD">
        <w:rPr>
          <w:rFonts w:ascii="Arial" w:hAnsi="Arial" w:cs="Arial"/>
          <w:color w:val="222825"/>
          <w:sz w:val="24"/>
          <w:szCs w:val="24"/>
        </w:rPr>
        <w:t xml:space="preserve">. </w:t>
      </w:r>
    </w:p>
    <w:p w14:paraId="0BC3B1BF" w14:textId="77777777" w:rsidR="00840D86" w:rsidRDefault="00840D86" w:rsidP="00B1031F">
      <w:pPr>
        <w:spacing w:line="360" w:lineRule="auto"/>
        <w:jc w:val="both"/>
        <w:rPr>
          <w:rFonts w:ascii="Arial" w:hAnsi="Arial" w:cs="Arial"/>
          <w:color w:val="222825"/>
          <w:sz w:val="24"/>
          <w:szCs w:val="24"/>
        </w:rPr>
      </w:pPr>
    </w:p>
    <w:p w14:paraId="78529DA8" w14:textId="1947FC0C" w:rsidR="00C87D2F" w:rsidRDefault="00C87D2F" w:rsidP="00C87D2F">
      <w:pPr>
        <w:spacing w:line="360" w:lineRule="auto"/>
        <w:jc w:val="both"/>
        <w:rPr>
          <w:rFonts w:ascii="Arial" w:hAnsi="Arial" w:cs="Arial"/>
          <w:b/>
          <w:bCs/>
          <w:color w:val="222825"/>
          <w:sz w:val="24"/>
          <w:szCs w:val="24"/>
        </w:rPr>
      </w:pPr>
      <w:r w:rsidRPr="00C87D2F">
        <w:rPr>
          <w:rFonts w:ascii="Arial" w:hAnsi="Arial" w:cs="Arial"/>
          <w:b/>
          <w:bCs/>
          <w:color w:val="222825"/>
          <w:sz w:val="24"/>
          <w:szCs w:val="24"/>
        </w:rPr>
        <w:t>b. Language Barrier</w:t>
      </w:r>
    </w:p>
    <w:p w14:paraId="39DC7848" w14:textId="32E67125" w:rsidR="00C87D2F" w:rsidRDefault="00C87D2F" w:rsidP="0054491B">
      <w:pPr>
        <w:spacing w:after="0" w:line="360" w:lineRule="auto"/>
        <w:jc w:val="both"/>
        <w:rPr>
          <w:rFonts w:ascii="Arial" w:hAnsi="Arial" w:cs="Arial"/>
          <w:color w:val="222825"/>
          <w:sz w:val="24"/>
          <w:szCs w:val="24"/>
        </w:rPr>
      </w:pPr>
      <w:r w:rsidRPr="00C87D2F">
        <w:rPr>
          <w:rFonts w:ascii="Arial" w:hAnsi="Arial" w:cs="Arial"/>
          <w:color w:val="222825"/>
          <w:sz w:val="24"/>
          <w:szCs w:val="24"/>
        </w:rPr>
        <w:t>T</w:t>
      </w:r>
      <w:r>
        <w:rPr>
          <w:rFonts w:ascii="Arial" w:hAnsi="Arial" w:cs="Arial"/>
          <w:color w:val="222825"/>
          <w:sz w:val="24"/>
          <w:szCs w:val="24"/>
        </w:rPr>
        <w:t xml:space="preserve">his is a great challenge to Westerners who cannot speak Putonghua. </w:t>
      </w:r>
      <w:r w:rsidR="00E3069C">
        <w:rPr>
          <w:rFonts w:ascii="Arial" w:hAnsi="Arial" w:cs="Arial"/>
          <w:color w:val="222825"/>
          <w:sz w:val="24"/>
          <w:szCs w:val="24"/>
        </w:rPr>
        <w:t>Many Chinese still cannot master English</w:t>
      </w:r>
      <w:r w:rsidR="005A13A5">
        <w:rPr>
          <w:rFonts w:ascii="Arial" w:hAnsi="Arial" w:cs="Arial"/>
          <w:color w:val="222825"/>
          <w:sz w:val="24"/>
          <w:szCs w:val="24"/>
        </w:rPr>
        <w:t xml:space="preserve"> well</w:t>
      </w:r>
      <w:r w:rsidR="00E3069C">
        <w:rPr>
          <w:rFonts w:ascii="Arial" w:hAnsi="Arial" w:cs="Arial"/>
          <w:color w:val="222825"/>
          <w:sz w:val="24"/>
          <w:szCs w:val="24"/>
        </w:rPr>
        <w:t xml:space="preserve">, therefore to hire a </w:t>
      </w:r>
      <w:r w:rsidR="00525E5F">
        <w:rPr>
          <w:rFonts w:ascii="Arial" w:hAnsi="Arial" w:cs="Arial"/>
          <w:color w:val="222825"/>
          <w:sz w:val="24"/>
          <w:szCs w:val="24"/>
        </w:rPr>
        <w:t xml:space="preserve">good and </w:t>
      </w:r>
      <w:r w:rsidR="00E3069C">
        <w:rPr>
          <w:rFonts w:ascii="Arial" w:hAnsi="Arial" w:cs="Arial"/>
          <w:color w:val="222825"/>
          <w:sz w:val="24"/>
          <w:szCs w:val="24"/>
        </w:rPr>
        <w:t>competent translator is a must for Westerners</w:t>
      </w:r>
      <w:r w:rsidR="0080656D">
        <w:rPr>
          <w:rFonts w:ascii="Arial" w:hAnsi="Arial" w:cs="Arial"/>
          <w:color w:val="222825"/>
          <w:sz w:val="24"/>
          <w:szCs w:val="24"/>
        </w:rPr>
        <w:t xml:space="preserve"> to do business in China</w:t>
      </w:r>
      <w:r w:rsidR="00525E5F">
        <w:rPr>
          <w:rFonts w:ascii="Arial" w:hAnsi="Arial" w:cs="Arial"/>
          <w:color w:val="222825"/>
          <w:sz w:val="24"/>
          <w:szCs w:val="24"/>
        </w:rPr>
        <w:t xml:space="preserve">. A good translator does </w:t>
      </w:r>
      <w:r w:rsidR="00E3069C">
        <w:rPr>
          <w:rFonts w:ascii="Arial" w:hAnsi="Arial" w:cs="Arial"/>
          <w:color w:val="222825"/>
          <w:sz w:val="24"/>
          <w:szCs w:val="24"/>
        </w:rPr>
        <w:t>not only translat</w:t>
      </w:r>
      <w:r w:rsidR="00525E5F">
        <w:rPr>
          <w:rFonts w:ascii="Arial" w:hAnsi="Arial" w:cs="Arial"/>
          <w:color w:val="222825"/>
          <w:sz w:val="24"/>
          <w:szCs w:val="24"/>
        </w:rPr>
        <w:t>e from</w:t>
      </w:r>
      <w:r w:rsidR="00E3069C">
        <w:rPr>
          <w:rFonts w:ascii="Arial" w:hAnsi="Arial" w:cs="Arial"/>
          <w:color w:val="222825"/>
          <w:sz w:val="24"/>
          <w:szCs w:val="24"/>
        </w:rPr>
        <w:t xml:space="preserve"> words to words, but able to convey </w:t>
      </w:r>
      <w:r w:rsidR="00525E5F">
        <w:rPr>
          <w:rFonts w:ascii="Arial" w:hAnsi="Arial" w:cs="Arial"/>
          <w:color w:val="222825"/>
          <w:sz w:val="24"/>
          <w:szCs w:val="24"/>
        </w:rPr>
        <w:t xml:space="preserve">the right idea without misunderstandings. </w:t>
      </w:r>
      <w:r w:rsidR="00405EBA">
        <w:rPr>
          <w:rFonts w:ascii="Arial" w:hAnsi="Arial" w:cs="Arial"/>
          <w:color w:val="222825"/>
          <w:sz w:val="24"/>
          <w:szCs w:val="24"/>
        </w:rPr>
        <w:t>Effective communication is extremely important</w:t>
      </w:r>
      <w:r w:rsidR="0087170C">
        <w:rPr>
          <w:rFonts w:ascii="Arial" w:hAnsi="Arial" w:cs="Arial"/>
          <w:color w:val="222825"/>
          <w:sz w:val="24"/>
          <w:szCs w:val="24"/>
        </w:rPr>
        <w:t xml:space="preserve"> to business success</w:t>
      </w:r>
      <w:r w:rsidR="00405EBA">
        <w:rPr>
          <w:rFonts w:ascii="Arial" w:hAnsi="Arial" w:cs="Arial"/>
          <w:color w:val="222825"/>
          <w:sz w:val="24"/>
          <w:szCs w:val="24"/>
        </w:rPr>
        <w:t>.</w:t>
      </w:r>
    </w:p>
    <w:p w14:paraId="4D8F6FCF" w14:textId="77777777" w:rsidR="0054491B" w:rsidRPr="00C87D2F" w:rsidRDefault="0054491B" w:rsidP="00B1031F">
      <w:pPr>
        <w:spacing w:line="360" w:lineRule="auto"/>
        <w:jc w:val="both"/>
        <w:rPr>
          <w:rFonts w:ascii="Arial" w:hAnsi="Arial" w:cs="Arial"/>
          <w:color w:val="222825"/>
          <w:sz w:val="24"/>
          <w:szCs w:val="24"/>
        </w:rPr>
      </w:pPr>
    </w:p>
    <w:p w14:paraId="7BBDF522" w14:textId="48A70C9F" w:rsidR="00563FC1" w:rsidRDefault="00C87D2F" w:rsidP="007207A1">
      <w:pPr>
        <w:spacing w:line="360" w:lineRule="auto"/>
        <w:jc w:val="both"/>
        <w:rPr>
          <w:rFonts w:ascii="Arial" w:hAnsi="Arial" w:cs="Arial"/>
          <w:b/>
          <w:bCs/>
          <w:color w:val="222825"/>
          <w:sz w:val="24"/>
          <w:szCs w:val="24"/>
        </w:rPr>
      </w:pPr>
      <w:r>
        <w:rPr>
          <w:rFonts w:ascii="Arial" w:hAnsi="Arial" w:cs="Arial"/>
          <w:b/>
          <w:bCs/>
          <w:color w:val="222825"/>
          <w:sz w:val="24"/>
          <w:szCs w:val="24"/>
        </w:rPr>
        <w:t>c</w:t>
      </w:r>
      <w:r w:rsidR="00563FC1">
        <w:rPr>
          <w:rFonts w:ascii="Arial" w:hAnsi="Arial" w:cs="Arial"/>
          <w:b/>
          <w:bCs/>
          <w:color w:val="222825"/>
          <w:sz w:val="24"/>
          <w:szCs w:val="24"/>
        </w:rPr>
        <w:t>. Government Policies and Regulations</w:t>
      </w:r>
    </w:p>
    <w:p w14:paraId="5B3601FE" w14:textId="26C85034" w:rsidR="0037241E" w:rsidRDefault="002F6FC4" w:rsidP="00A51873">
      <w:pPr>
        <w:spacing w:after="0" w:line="360" w:lineRule="auto"/>
        <w:jc w:val="both"/>
        <w:rPr>
          <w:rFonts w:ascii="Arial" w:hAnsi="Arial" w:cs="Arial"/>
          <w:color w:val="222825"/>
          <w:sz w:val="24"/>
          <w:szCs w:val="24"/>
        </w:rPr>
      </w:pPr>
      <w:r>
        <w:rPr>
          <w:rFonts w:ascii="Arial" w:hAnsi="Arial" w:cs="Arial"/>
          <w:color w:val="222825"/>
          <w:sz w:val="24"/>
          <w:szCs w:val="24"/>
        </w:rPr>
        <w:t xml:space="preserve">China’s government policies and regulations are the “must-know-well” before a Western company enters the market, especially in </w:t>
      </w:r>
      <w:r w:rsidR="00B56FDB">
        <w:rPr>
          <w:rFonts w:ascii="Arial" w:hAnsi="Arial" w:cs="Arial"/>
          <w:color w:val="222825"/>
          <w:sz w:val="24"/>
          <w:szCs w:val="24"/>
        </w:rPr>
        <w:t xml:space="preserve">the registration of </w:t>
      </w:r>
      <w:r>
        <w:rPr>
          <w:rFonts w:ascii="Arial" w:hAnsi="Arial" w:cs="Arial"/>
          <w:color w:val="222825"/>
          <w:sz w:val="24"/>
          <w:szCs w:val="24"/>
        </w:rPr>
        <w:t>patents, trademarks and copyrights of products</w:t>
      </w:r>
      <w:r w:rsidR="007D31FB">
        <w:rPr>
          <w:rFonts w:ascii="Arial" w:hAnsi="Arial" w:cs="Arial"/>
          <w:color w:val="222825"/>
          <w:sz w:val="24"/>
          <w:szCs w:val="24"/>
        </w:rPr>
        <w:t xml:space="preserve">, which are highly different from those of the West. Labour Law is another area that must </w:t>
      </w:r>
      <w:r w:rsidR="00053DFB">
        <w:rPr>
          <w:rFonts w:ascii="Arial" w:hAnsi="Arial" w:cs="Arial"/>
          <w:color w:val="222825"/>
          <w:sz w:val="24"/>
          <w:szCs w:val="24"/>
        </w:rPr>
        <w:t>be</w:t>
      </w:r>
      <w:r w:rsidR="007D31FB">
        <w:rPr>
          <w:rFonts w:ascii="Arial" w:hAnsi="Arial" w:cs="Arial"/>
          <w:color w:val="222825"/>
          <w:sz w:val="24"/>
          <w:szCs w:val="24"/>
        </w:rPr>
        <w:t xml:space="preserve"> cautious with. </w:t>
      </w:r>
      <w:r w:rsidR="00053DFB">
        <w:rPr>
          <w:rFonts w:ascii="Arial" w:hAnsi="Arial" w:cs="Arial"/>
          <w:color w:val="222825"/>
          <w:sz w:val="24"/>
          <w:szCs w:val="24"/>
        </w:rPr>
        <w:t xml:space="preserve">Furthermore, Chinese government have strict regulations about doing business in China and control capital in and out. </w:t>
      </w:r>
    </w:p>
    <w:p w14:paraId="6DB9A4D8" w14:textId="77777777" w:rsidR="00A51873" w:rsidRDefault="00A51873" w:rsidP="00B1031F">
      <w:pPr>
        <w:spacing w:line="360" w:lineRule="auto"/>
        <w:jc w:val="both"/>
        <w:rPr>
          <w:rFonts w:ascii="Arial" w:hAnsi="Arial" w:cs="Arial"/>
          <w:color w:val="222825"/>
          <w:sz w:val="24"/>
          <w:szCs w:val="24"/>
        </w:rPr>
      </w:pPr>
    </w:p>
    <w:p w14:paraId="6B59F32B" w14:textId="6AA9B76E" w:rsidR="00563FC1" w:rsidRDefault="00C87D2F" w:rsidP="007207A1">
      <w:pPr>
        <w:spacing w:line="360" w:lineRule="auto"/>
        <w:jc w:val="both"/>
        <w:rPr>
          <w:rFonts w:ascii="Arial" w:hAnsi="Arial" w:cs="Arial"/>
          <w:b/>
          <w:bCs/>
          <w:color w:val="222825"/>
          <w:sz w:val="24"/>
          <w:szCs w:val="24"/>
        </w:rPr>
      </w:pPr>
      <w:r>
        <w:rPr>
          <w:rFonts w:ascii="Arial" w:hAnsi="Arial" w:cs="Arial"/>
          <w:b/>
          <w:bCs/>
          <w:color w:val="222825"/>
          <w:sz w:val="24"/>
          <w:szCs w:val="24"/>
        </w:rPr>
        <w:t>d</w:t>
      </w:r>
      <w:r w:rsidR="00563FC1">
        <w:rPr>
          <w:rFonts w:ascii="Arial" w:hAnsi="Arial" w:cs="Arial"/>
          <w:b/>
          <w:bCs/>
          <w:color w:val="222825"/>
          <w:sz w:val="24"/>
          <w:szCs w:val="24"/>
        </w:rPr>
        <w:t>. Hiring Talents</w:t>
      </w:r>
    </w:p>
    <w:p w14:paraId="35E0B9CF" w14:textId="3246999B" w:rsidR="00C87D2F" w:rsidRPr="004041F1" w:rsidRDefault="004041F1" w:rsidP="007207A1">
      <w:pPr>
        <w:spacing w:line="360" w:lineRule="auto"/>
        <w:jc w:val="both"/>
        <w:rPr>
          <w:rFonts w:ascii="Arial" w:hAnsi="Arial" w:cs="Arial"/>
          <w:color w:val="222825"/>
          <w:sz w:val="24"/>
          <w:szCs w:val="24"/>
        </w:rPr>
      </w:pPr>
      <w:r w:rsidRPr="004041F1">
        <w:rPr>
          <w:rFonts w:ascii="Arial" w:hAnsi="Arial" w:cs="Arial"/>
          <w:color w:val="222825"/>
          <w:sz w:val="24"/>
          <w:szCs w:val="24"/>
        </w:rPr>
        <w:t>A joint</w:t>
      </w:r>
      <w:r>
        <w:rPr>
          <w:rFonts w:ascii="Arial" w:hAnsi="Arial" w:cs="Arial"/>
          <w:color w:val="222825"/>
          <w:sz w:val="24"/>
          <w:szCs w:val="24"/>
        </w:rPr>
        <w:t>-study by LinkedIn and Bain &amp; Company (Globalization Partners, 2021)</w:t>
      </w:r>
      <w:r w:rsidR="008C4CB9">
        <w:rPr>
          <w:rFonts w:ascii="Arial" w:hAnsi="Arial" w:cs="Arial"/>
          <w:color w:val="222825"/>
          <w:sz w:val="24"/>
          <w:szCs w:val="24"/>
        </w:rPr>
        <w:t xml:space="preserve"> showed that China’s business leaders under age 35 </w:t>
      </w:r>
      <w:r w:rsidR="00A51873">
        <w:rPr>
          <w:rFonts w:ascii="Arial" w:hAnsi="Arial" w:cs="Arial"/>
          <w:color w:val="222825"/>
          <w:sz w:val="24"/>
          <w:szCs w:val="24"/>
        </w:rPr>
        <w:t>quit working for</w:t>
      </w:r>
      <w:r w:rsidR="008C4CB9">
        <w:rPr>
          <w:rFonts w:ascii="Arial" w:hAnsi="Arial" w:cs="Arial"/>
          <w:color w:val="222825"/>
          <w:sz w:val="24"/>
          <w:szCs w:val="24"/>
        </w:rPr>
        <w:t xml:space="preserve"> multinational companies </w:t>
      </w:r>
      <w:r w:rsidR="0080507F">
        <w:rPr>
          <w:rFonts w:ascii="Arial" w:hAnsi="Arial" w:cs="Arial"/>
          <w:color w:val="222825"/>
          <w:sz w:val="24"/>
          <w:szCs w:val="24"/>
        </w:rPr>
        <w:t xml:space="preserve">and move </w:t>
      </w:r>
      <w:r w:rsidR="008C4CB9">
        <w:rPr>
          <w:rFonts w:ascii="Arial" w:hAnsi="Arial" w:cs="Arial"/>
          <w:color w:val="222825"/>
          <w:sz w:val="24"/>
          <w:szCs w:val="24"/>
        </w:rPr>
        <w:t xml:space="preserve">to work </w:t>
      </w:r>
      <w:r w:rsidR="0080507F">
        <w:rPr>
          <w:rFonts w:ascii="Arial" w:hAnsi="Arial" w:cs="Arial"/>
          <w:color w:val="222825"/>
          <w:sz w:val="24"/>
          <w:szCs w:val="24"/>
        </w:rPr>
        <w:t>for</w:t>
      </w:r>
      <w:r w:rsidR="008C4CB9">
        <w:rPr>
          <w:rFonts w:ascii="Arial" w:hAnsi="Arial" w:cs="Arial"/>
          <w:color w:val="222825"/>
          <w:sz w:val="24"/>
          <w:szCs w:val="24"/>
        </w:rPr>
        <w:t xml:space="preserve"> local </w:t>
      </w:r>
      <w:r w:rsidR="00A51873">
        <w:rPr>
          <w:rFonts w:ascii="Arial" w:hAnsi="Arial" w:cs="Arial"/>
          <w:color w:val="222825"/>
          <w:sz w:val="24"/>
          <w:szCs w:val="24"/>
        </w:rPr>
        <w:t xml:space="preserve">national </w:t>
      </w:r>
      <w:r w:rsidR="008C4CB9">
        <w:rPr>
          <w:rFonts w:ascii="Arial" w:hAnsi="Arial" w:cs="Arial"/>
          <w:color w:val="222825"/>
          <w:sz w:val="24"/>
          <w:szCs w:val="24"/>
        </w:rPr>
        <w:t>companies</w:t>
      </w:r>
      <w:r w:rsidR="00A51873">
        <w:rPr>
          <w:rFonts w:ascii="Arial" w:hAnsi="Arial" w:cs="Arial"/>
          <w:color w:val="222825"/>
          <w:sz w:val="24"/>
          <w:szCs w:val="24"/>
        </w:rPr>
        <w:t xml:space="preserve"> at an extremely fast rate</w:t>
      </w:r>
      <w:r w:rsidR="008C4CB9">
        <w:rPr>
          <w:rFonts w:ascii="Arial" w:hAnsi="Arial" w:cs="Arial"/>
          <w:color w:val="222825"/>
          <w:sz w:val="24"/>
          <w:szCs w:val="24"/>
        </w:rPr>
        <w:t xml:space="preserve">, as they see </w:t>
      </w:r>
      <w:r w:rsidR="00A51873">
        <w:rPr>
          <w:rFonts w:ascii="Arial" w:hAnsi="Arial" w:cs="Arial"/>
          <w:color w:val="222825"/>
          <w:sz w:val="24"/>
          <w:szCs w:val="24"/>
        </w:rPr>
        <w:t>these</w:t>
      </w:r>
      <w:r w:rsidR="0080507F">
        <w:rPr>
          <w:rFonts w:ascii="Arial" w:hAnsi="Arial" w:cs="Arial"/>
          <w:color w:val="222825"/>
          <w:sz w:val="24"/>
          <w:szCs w:val="24"/>
        </w:rPr>
        <w:t xml:space="preserve"> local</w:t>
      </w:r>
      <w:r w:rsidR="008C4CB9">
        <w:rPr>
          <w:rFonts w:ascii="Arial" w:hAnsi="Arial" w:cs="Arial"/>
          <w:color w:val="222825"/>
          <w:sz w:val="24"/>
          <w:szCs w:val="24"/>
        </w:rPr>
        <w:t xml:space="preserve"> companies </w:t>
      </w:r>
      <w:r w:rsidR="00B1031F">
        <w:rPr>
          <w:rFonts w:ascii="Arial" w:hAnsi="Arial" w:cs="Arial"/>
          <w:color w:val="222825"/>
          <w:sz w:val="24"/>
          <w:szCs w:val="24"/>
        </w:rPr>
        <w:t xml:space="preserve">are having higher potential for long-term growth. </w:t>
      </w:r>
      <w:r w:rsidR="00A51873">
        <w:rPr>
          <w:rFonts w:ascii="Arial" w:hAnsi="Arial" w:cs="Arial"/>
          <w:color w:val="222825"/>
          <w:sz w:val="24"/>
          <w:szCs w:val="24"/>
        </w:rPr>
        <w:t xml:space="preserve">Multinational companies are having difficulties in retaining talents. </w:t>
      </w:r>
    </w:p>
    <w:p w14:paraId="0ABBA2D4" w14:textId="77777777" w:rsidR="00A51873" w:rsidRDefault="00A51873" w:rsidP="00107A8B">
      <w:pPr>
        <w:spacing w:line="360" w:lineRule="auto"/>
        <w:jc w:val="both"/>
        <w:rPr>
          <w:rFonts w:ascii="Arial" w:hAnsi="Arial" w:cs="Arial"/>
          <w:b/>
          <w:bCs/>
          <w:color w:val="222825"/>
          <w:sz w:val="24"/>
          <w:szCs w:val="24"/>
        </w:rPr>
      </w:pPr>
    </w:p>
    <w:p w14:paraId="76A2B2C2" w14:textId="5B6258A2" w:rsidR="00107A8B" w:rsidRDefault="00C87D2F" w:rsidP="00107A8B">
      <w:pPr>
        <w:spacing w:line="360" w:lineRule="auto"/>
        <w:jc w:val="both"/>
        <w:rPr>
          <w:rFonts w:ascii="Arial" w:hAnsi="Arial" w:cs="Arial"/>
          <w:b/>
          <w:bCs/>
          <w:color w:val="222825"/>
          <w:sz w:val="24"/>
          <w:szCs w:val="24"/>
        </w:rPr>
      </w:pPr>
      <w:r>
        <w:rPr>
          <w:rFonts w:ascii="Arial" w:hAnsi="Arial" w:cs="Arial"/>
          <w:b/>
          <w:bCs/>
          <w:color w:val="222825"/>
          <w:sz w:val="24"/>
          <w:szCs w:val="24"/>
        </w:rPr>
        <w:lastRenderedPageBreak/>
        <w:t>e</w:t>
      </w:r>
      <w:r w:rsidR="00107A8B">
        <w:rPr>
          <w:rFonts w:ascii="Arial" w:hAnsi="Arial" w:cs="Arial"/>
          <w:b/>
          <w:bCs/>
          <w:color w:val="222825"/>
          <w:sz w:val="24"/>
          <w:szCs w:val="24"/>
        </w:rPr>
        <w:t>. Business Relationship</w:t>
      </w:r>
    </w:p>
    <w:p w14:paraId="5AB0B410" w14:textId="2385F5A5" w:rsidR="00107A8B" w:rsidRDefault="00107A8B" w:rsidP="00107A8B">
      <w:pPr>
        <w:spacing w:after="0" w:line="360" w:lineRule="auto"/>
        <w:jc w:val="both"/>
        <w:rPr>
          <w:rFonts w:ascii="Arial" w:hAnsi="Arial" w:cs="Arial"/>
          <w:color w:val="222825"/>
          <w:sz w:val="24"/>
          <w:szCs w:val="24"/>
        </w:rPr>
      </w:pPr>
      <w:r w:rsidRPr="00322934">
        <w:rPr>
          <w:rFonts w:ascii="Arial" w:hAnsi="Arial" w:cs="Arial"/>
          <w:color w:val="222825"/>
          <w:sz w:val="24"/>
          <w:szCs w:val="24"/>
        </w:rPr>
        <w:t xml:space="preserve">Relationship </w:t>
      </w:r>
      <w:r w:rsidR="008C79E3">
        <w:rPr>
          <w:rFonts w:ascii="Arial" w:hAnsi="Arial" w:cs="Arial"/>
          <w:color w:val="222825"/>
          <w:sz w:val="24"/>
          <w:szCs w:val="24"/>
        </w:rPr>
        <w:t xml:space="preserve">or “guanxi” </w:t>
      </w:r>
      <w:r>
        <w:rPr>
          <w:rFonts w:ascii="Arial" w:hAnsi="Arial" w:cs="Arial"/>
          <w:color w:val="222825"/>
          <w:sz w:val="24"/>
          <w:szCs w:val="24"/>
        </w:rPr>
        <w:t xml:space="preserve">with Chinese business counterparts takes time to </w:t>
      </w:r>
      <w:r w:rsidR="008C79E3">
        <w:rPr>
          <w:rFonts w:ascii="Arial" w:hAnsi="Arial" w:cs="Arial"/>
          <w:color w:val="222825"/>
          <w:sz w:val="24"/>
          <w:szCs w:val="24"/>
        </w:rPr>
        <w:t>establish</w:t>
      </w:r>
      <w:r>
        <w:rPr>
          <w:rFonts w:ascii="Arial" w:hAnsi="Arial" w:cs="Arial"/>
          <w:color w:val="222825"/>
          <w:sz w:val="24"/>
          <w:szCs w:val="24"/>
        </w:rPr>
        <w:t xml:space="preserve">, and will not start until trust has been built up. Most Chinese do not trust people, but they respect leaders with strong personalities and perseverance. Do not fall into a misperception that business relationship is governed by contracts; in China, it is driven by personal relationship, and very often, deals are closed at dining tables. </w:t>
      </w:r>
    </w:p>
    <w:p w14:paraId="47F89FC1" w14:textId="77777777" w:rsidR="00107A8B" w:rsidRDefault="00107A8B" w:rsidP="00107A8B">
      <w:pPr>
        <w:spacing w:after="0" w:line="360" w:lineRule="auto"/>
        <w:jc w:val="both"/>
        <w:rPr>
          <w:rFonts w:ascii="Arial" w:hAnsi="Arial" w:cs="Arial"/>
          <w:color w:val="222825"/>
          <w:sz w:val="24"/>
          <w:szCs w:val="24"/>
        </w:rPr>
      </w:pPr>
    </w:p>
    <w:p w14:paraId="6E66138E" w14:textId="448F7C51" w:rsidR="00A80004" w:rsidRDefault="00C87D2F" w:rsidP="007207A1">
      <w:pPr>
        <w:spacing w:line="360" w:lineRule="auto"/>
        <w:jc w:val="both"/>
        <w:rPr>
          <w:rFonts w:ascii="Arial" w:hAnsi="Arial" w:cs="Arial"/>
          <w:b/>
          <w:bCs/>
          <w:color w:val="222825"/>
          <w:sz w:val="24"/>
          <w:szCs w:val="24"/>
        </w:rPr>
      </w:pPr>
      <w:r>
        <w:rPr>
          <w:rFonts w:ascii="Arial" w:hAnsi="Arial" w:cs="Arial"/>
          <w:b/>
          <w:bCs/>
          <w:color w:val="222825"/>
          <w:sz w:val="24"/>
          <w:szCs w:val="24"/>
        </w:rPr>
        <w:t>f</w:t>
      </w:r>
      <w:r w:rsidR="00C9729E">
        <w:rPr>
          <w:rFonts w:ascii="Arial" w:hAnsi="Arial" w:cs="Arial"/>
          <w:b/>
          <w:bCs/>
          <w:color w:val="222825"/>
          <w:sz w:val="24"/>
          <w:szCs w:val="24"/>
        </w:rPr>
        <w:t xml:space="preserve">. Consumers’ </w:t>
      </w:r>
      <w:r w:rsidR="006D752C">
        <w:rPr>
          <w:rFonts w:ascii="Arial" w:hAnsi="Arial" w:cs="Arial"/>
          <w:b/>
          <w:bCs/>
          <w:color w:val="222825"/>
          <w:sz w:val="24"/>
          <w:szCs w:val="24"/>
        </w:rPr>
        <w:t>D</w:t>
      </w:r>
      <w:r w:rsidR="009C25E9">
        <w:rPr>
          <w:rFonts w:ascii="Arial" w:hAnsi="Arial" w:cs="Arial"/>
          <w:b/>
          <w:bCs/>
          <w:color w:val="222825"/>
          <w:sz w:val="24"/>
          <w:szCs w:val="24"/>
        </w:rPr>
        <w:t>istrust in Unknown Brands</w:t>
      </w:r>
      <w:r w:rsidR="00C9729E">
        <w:rPr>
          <w:rFonts w:ascii="Arial" w:hAnsi="Arial" w:cs="Arial"/>
          <w:b/>
          <w:bCs/>
          <w:color w:val="222825"/>
          <w:sz w:val="24"/>
          <w:szCs w:val="24"/>
        </w:rPr>
        <w:t xml:space="preserve"> </w:t>
      </w:r>
    </w:p>
    <w:p w14:paraId="729DE1E1" w14:textId="3FEAF0AE" w:rsidR="003B72D3" w:rsidRDefault="00AF7479" w:rsidP="006F6449">
      <w:pPr>
        <w:spacing w:after="0" w:line="360" w:lineRule="auto"/>
        <w:jc w:val="both"/>
        <w:rPr>
          <w:rFonts w:ascii="Arial" w:hAnsi="Arial" w:cs="Arial"/>
          <w:color w:val="222825"/>
          <w:sz w:val="24"/>
          <w:szCs w:val="24"/>
        </w:rPr>
      </w:pPr>
      <w:r>
        <w:rPr>
          <w:rFonts w:ascii="Arial" w:hAnsi="Arial" w:cs="Arial"/>
          <w:color w:val="222825"/>
          <w:sz w:val="24"/>
          <w:szCs w:val="24"/>
        </w:rPr>
        <w:t xml:space="preserve">Most Chinese are not early adopters of new products. </w:t>
      </w:r>
      <w:r w:rsidR="006D752C" w:rsidRPr="006D752C">
        <w:rPr>
          <w:rFonts w:ascii="Arial" w:hAnsi="Arial" w:cs="Arial"/>
          <w:color w:val="222825"/>
          <w:sz w:val="24"/>
          <w:szCs w:val="24"/>
        </w:rPr>
        <w:t xml:space="preserve">Chinese </w:t>
      </w:r>
      <w:r w:rsidR="006D752C">
        <w:rPr>
          <w:rFonts w:ascii="Arial" w:hAnsi="Arial" w:cs="Arial"/>
          <w:color w:val="222825"/>
          <w:sz w:val="24"/>
          <w:szCs w:val="24"/>
        </w:rPr>
        <w:t>consumers are paranoid with unknown brands as they used to live in a distrust environment overwhelmed with counterfeits</w:t>
      </w:r>
      <w:r w:rsidR="00E84CD1">
        <w:rPr>
          <w:rFonts w:ascii="Arial" w:hAnsi="Arial" w:cs="Arial"/>
          <w:color w:val="222825"/>
          <w:sz w:val="24"/>
          <w:szCs w:val="24"/>
        </w:rPr>
        <w:t xml:space="preserve"> in the past</w:t>
      </w:r>
      <w:r w:rsidR="006D752C">
        <w:rPr>
          <w:rFonts w:ascii="Arial" w:hAnsi="Arial" w:cs="Arial"/>
          <w:color w:val="222825"/>
          <w:sz w:val="24"/>
          <w:szCs w:val="24"/>
        </w:rPr>
        <w:t xml:space="preserve">.  </w:t>
      </w:r>
      <w:r w:rsidR="00E23739">
        <w:rPr>
          <w:rFonts w:ascii="Arial" w:hAnsi="Arial" w:cs="Arial"/>
          <w:color w:val="222825"/>
          <w:sz w:val="24"/>
          <w:szCs w:val="24"/>
        </w:rPr>
        <w:t>Chinese even</w:t>
      </w:r>
      <w:r w:rsidR="00E84CD1">
        <w:rPr>
          <w:rFonts w:ascii="Arial" w:hAnsi="Arial" w:cs="Arial"/>
          <w:color w:val="222825"/>
          <w:sz w:val="24"/>
          <w:szCs w:val="24"/>
        </w:rPr>
        <w:t xml:space="preserve"> show </w:t>
      </w:r>
      <w:r w:rsidR="005F0252">
        <w:rPr>
          <w:rFonts w:ascii="Arial" w:hAnsi="Arial" w:cs="Arial"/>
          <w:color w:val="222825"/>
          <w:sz w:val="24"/>
          <w:szCs w:val="24"/>
        </w:rPr>
        <w:t>doubt and disbelief</w:t>
      </w:r>
      <w:r w:rsidR="00E23739">
        <w:rPr>
          <w:rFonts w:ascii="Arial" w:hAnsi="Arial" w:cs="Arial"/>
          <w:color w:val="222825"/>
          <w:sz w:val="24"/>
          <w:szCs w:val="24"/>
        </w:rPr>
        <w:t xml:space="preserve"> </w:t>
      </w:r>
      <w:r w:rsidR="0050573E">
        <w:rPr>
          <w:rFonts w:ascii="Arial" w:hAnsi="Arial" w:cs="Arial"/>
          <w:color w:val="222825"/>
          <w:sz w:val="24"/>
          <w:szCs w:val="24"/>
        </w:rPr>
        <w:t>in</w:t>
      </w:r>
      <w:r w:rsidR="00E23739">
        <w:rPr>
          <w:rFonts w:ascii="Arial" w:hAnsi="Arial" w:cs="Arial"/>
          <w:color w:val="222825"/>
          <w:sz w:val="24"/>
          <w:szCs w:val="24"/>
        </w:rPr>
        <w:t xml:space="preserve"> official reports</w:t>
      </w:r>
      <w:r w:rsidR="00115B65">
        <w:rPr>
          <w:rFonts w:ascii="Arial" w:hAnsi="Arial" w:cs="Arial"/>
          <w:color w:val="222825"/>
          <w:sz w:val="24"/>
          <w:szCs w:val="24"/>
        </w:rPr>
        <w:t xml:space="preserve"> </w:t>
      </w:r>
      <w:r w:rsidR="0050573E">
        <w:rPr>
          <w:rFonts w:ascii="Arial" w:hAnsi="Arial" w:cs="Arial"/>
          <w:color w:val="222825"/>
          <w:sz w:val="24"/>
          <w:szCs w:val="24"/>
        </w:rPr>
        <w:t>on</w:t>
      </w:r>
      <w:r w:rsidR="00115B65">
        <w:rPr>
          <w:rFonts w:ascii="Arial" w:hAnsi="Arial" w:cs="Arial"/>
          <w:color w:val="222825"/>
          <w:sz w:val="24"/>
          <w:szCs w:val="24"/>
        </w:rPr>
        <w:t xml:space="preserve"> the press</w:t>
      </w:r>
      <w:r w:rsidR="00E23739">
        <w:rPr>
          <w:rFonts w:ascii="Arial" w:hAnsi="Arial" w:cs="Arial"/>
          <w:color w:val="222825"/>
          <w:sz w:val="24"/>
          <w:szCs w:val="24"/>
        </w:rPr>
        <w:t xml:space="preserve">, but they believe in </w:t>
      </w:r>
      <w:r w:rsidR="00693C77">
        <w:rPr>
          <w:rFonts w:ascii="Arial" w:hAnsi="Arial" w:cs="Arial"/>
          <w:color w:val="222825"/>
          <w:sz w:val="24"/>
          <w:szCs w:val="24"/>
        </w:rPr>
        <w:t xml:space="preserve">the comments of </w:t>
      </w:r>
      <w:r w:rsidR="00DF3366">
        <w:rPr>
          <w:rFonts w:ascii="Arial" w:hAnsi="Arial" w:cs="Arial"/>
          <w:color w:val="222825"/>
          <w:sz w:val="24"/>
          <w:szCs w:val="24"/>
        </w:rPr>
        <w:t>actual buyers who had</w:t>
      </w:r>
      <w:r w:rsidR="00E23739">
        <w:rPr>
          <w:rFonts w:ascii="Arial" w:hAnsi="Arial" w:cs="Arial"/>
          <w:color w:val="222825"/>
          <w:sz w:val="24"/>
          <w:szCs w:val="24"/>
        </w:rPr>
        <w:t xml:space="preserve"> used the products. </w:t>
      </w:r>
      <w:r w:rsidR="00F1002E">
        <w:rPr>
          <w:rFonts w:ascii="Arial" w:hAnsi="Arial" w:cs="Arial"/>
          <w:color w:val="222825"/>
          <w:sz w:val="24"/>
          <w:szCs w:val="24"/>
        </w:rPr>
        <w:t>Branding is everything in China, w</w:t>
      </w:r>
      <w:r w:rsidR="003B72D3" w:rsidRPr="003B72D3">
        <w:rPr>
          <w:rFonts w:ascii="Arial" w:hAnsi="Arial" w:cs="Arial"/>
          <w:color w:val="222825"/>
          <w:sz w:val="24"/>
          <w:szCs w:val="24"/>
        </w:rPr>
        <w:t xml:space="preserve">ithout a renowned brand name, </w:t>
      </w:r>
      <w:r w:rsidR="000E0419">
        <w:rPr>
          <w:rFonts w:ascii="Arial" w:hAnsi="Arial" w:cs="Arial"/>
          <w:color w:val="222825"/>
          <w:sz w:val="24"/>
          <w:szCs w:val="24"/>
        </w:rPr>
        <w:t xml:space="preserve">new </w:t>
      </w:r>
      <w:r w:rsidR="003B72D3" w:rsidRPr="003B72D3">
        <w:rPr>
          <w:rFonts w:ascii="Arial" w:hAnsi="Arial" w:cs="Arial"/>
          <w:color w:val="222825"/>
          <w:sz w:val="24"/>
          <w:szCs w:val="24"/>
        </w:rPr>
        <w:t xml:space="preserve">products cannot </w:t>
      </w:r>
      <w:r w:rsidR="00CA62AF">
        <w:rPr>
          <w:rFonts w:ascii="Arial" w:hAnsi="Arial" w:cs="Arial"/>
          <w:color w:val="222825"/>
          <w:sz w:val="24"/>
          <w:szCs w:val="24"/>
        </w:rPr>
        <w:t xml:space="preserve">even </w:t>
      </w:r>
      <w:r w:rsidR="003B72D3" w:rsidRPr="003B72D3">
        <w:rPr>
          <w:rFonts w:ascii="Arial" w:hAnsi="Arial" w:cs="Arial"/>
          <w:color w:val="222825"/>
          <w:sz w:val="24"/>
          <w:szCs w:val="24"/>
        </w:rPr>
        <w:t>find distributors</w:t>
      </w:r>
      <w:r w:rsidR="006F6449">
        <w:rPr>
          <w:rFonts w:ascii="Arial" w:hAnsi="Arial" w:cs="Arial"/>
          <w:color w:val="222825"/>
          <w:sz w:val="24"/>
          <w:szCs w:val="24"/>
        </w:rPr>
        <w:t xml:space="preserve"> or resellers</w:t>
      </w:r>
      <w:r w:rsidR="000E0419">
        <w:rPr>
          <w:rFonts w:ascii="Arial" w:hAnsi="Arial" w:cs="Arial"/>
          <w:color w:val="222825"/>
          <w:sz w:val="24"/>
          <w:szCs w:val="24"/>
        </w:rPr>
        <w:t>.</w:t>
      </w:r>
      <w:r w:rsidR="006F6449">
        <w:rPr>
          <w:rFonts w:ascii="Arial" w:hAnsi="Arial" w:cs="Arial"/>
          <w:color w:val="222825"/>
          <w:sz w:val="24"/>
          <w:szCs w:val="24"/>
        </w:rPr>
        <w:t xml:space="preserve"> </w:t>
      </w:r>
      <w:r w:rsidR="000E0419">
        <w:rPr>
          <w:rFonts w:ascii="Arial" w:hAnsi="Arial" w:cs="Arial"/>
          <w:color w:val="222825"/>
          <w:sz w:val="24"/>
          <w:szCs w:val="24"/>
        </w:rPr>
        <w:t>D</w:t>
      </w:r>
      <w:r w:rsidR="006F6449">
        <w:rPr>
          <w:rFonts w:ascii="Arial" w:hAnsi="Arial" w:cs="Arial"/>
          <w:color w:val="222825"/>
          <w:sz w:val="24"/>
          <w:szCs w:val="24"/>
        </w:rPr>
        <w:t xml:space="preserve">istributors also check on e-platforms, forums and social networks to view how others commented on the new product before </w:t>
      </w:r>
      <w:r w:rsidR="00E008F1">
        <w:rPr>
          <w:rFonts w:ascii="Arial" w:hAnsi="Arial" w:cs="Arial"/>
          <w:color w:val="222825"/>
          <w:sz w:val="24"/>
          <w:szCs w:val="24"/>
        </w:rPr>
        <w:t xml:space="preserve">cooperation </w:t>
      </w:r>
      <w:r w:rsidR="00322934">
        <w:rPr>
          <w:rFonts w:ascii="Arial" w:hAnsi="Arial" w:cs="Arial"/>
          <w:color w:val="222825"/>
          <w:sz w:val="24"/>
          <w:szCs w:val="24"/>
        </w:rPr>
        <w:t>begins</w:t>
      </w:r>
      <w:r w:rsidR="006F6449">
        <w:rPr>
          <w:rFonts w:ascii="Arial" w:hAnsi="Arial" w:cs="Arial"/>
          <w:color w:val="222825"/>
          <w:sz w:val="24"/>
          <w:szCs w:val="24"/>
        </w:rPr>
        <w:t xml:space="preserve">. </w:t>
      </w:r>
      <w:r>
        <w:rPr>
          <w:rFonts w:ascii="Arial" w:hAnsi="Arial" w:cs="Arial"/>
          <w:color w:val="222825"/>
          <w:sz w:val="24"/>
          <w:szCs w:val="24"/>
        </w:rPr>
        <w:t>Furthermore</w:t>
      </w:r>
      <w:r w:rsidR="00322934">
        <w:rPr>
          <w:rFonts w:ascii="Arial" w:hAnsi="Arial" w:cs="Arial"/>
          <w:color w:val="222825"/>
          <w:sz w:val="24"/>
          <w:szCs w:val="24"/>
        </w:rPr>
        <w:t>, if the brand does not sell well, distributors will quit right away to go for something more profitable.</w:t>
      </w:r>
    </w:p>
    <w:p w14:paraId="3DE2B451" w14:textId="3D2C61F1" w:rsidR="00107A8B" w:rsidRDefault="00107A8B" w:rsidP="006F6449">
      <w:pPr>
        <w:spacing w:after="0" w:line="360" w:lineRule="auto"/>
        <w:jc w:val="both"/>
        <w:rPr>
          <w:rFonts w:ascii="Arial" w:hAnsi="Arial" w:cs="Arial"/>
          <w:color w:val="222825"/>
          <w:sz w:val="24"/>
          <w:szCs w:val="24"/>
        </w:rPr>
      </w:pPr>
    </w:p>
    <w:p w14:paraId="6AB61E35" w14:textId="7140781D" w:rsidR="00107A8B" w:rsidRDefault="00C87D2F" w:rsidP="00ED4400">
      <w:pPr>
        <w:spacing w:line="360" w:lineRule="auto"/>
        <w:jc w:val="both"/>
        <w:rPr>
          <w:rFonts w:ascii="Arial" w:hAnsi="Arial" w:cs="Arial"/>
          <w:b/>
          <w:bCs/>
          <w:color w:val="222825"/>
          <w:sz w:val="24"/>
          <w:szCs w:val="24"/>
        </w:rPr>
      </w:pPr>
      <w:r>
        <w:rPr>
          <w:rFonts w:ascii="Arial" w:hAnsi="Arial" w:cs="Arial"/>
          <w:b/>
          <w:bCs/>
          <w:color w:val="222825"/>
          <w:sz w:val="24"/>
          <w:szCs w:val="24"/>
        </w:rPr>
        <w:t>g</w:t>
      </w:r>
      <w:r w:rsidR="00107A8B" w:rsidRPr="00107A8B">
        <w:rPr>
          <w:rFonts w:ascii="Arial" w:hAnsi="Arial" w:cs="Arial"/>
          <w:b/>
          <w:bCs/>
          <w:color w:val="222825"/>
          <w:sz w:val="24"/>
          <w:szCs w:val="24"/>
        </w:rPr>
        <w:t>. Emergence of “He</w:t>
      </w:r>
      <w:r w:rsidR="007D7E1E">
        <w:rPr>
          <w:rFonts w:ascii="Arial" w:hAnsi="Arial" w:cs="Arial"/>
          <w:b/>
          <w:bCs/>
          <w:color w:val="222825"/>
          <w:sz w:val="24"/>
          <w:szCs w:val="24"/>
        </w:rPr>
        <w:t>-</w:t>
      </w:r>
      <w:r w:rsidR="00107A8B" w:rsidRPr="00107A8B">
        <w:rPr>
          <w:rFonts w:ascii="Arial" w:hAnsi="Arial" w:cs="Arial"/>
          <w:b/>
          <w:bCs/>
          <w:color w:val="222825"/>
          <w:sz w:val="24"/>
          <w:szCs w:val="24"/>
        </w:rPr>
        <w:t>Commerce”</w:t>
      </w:r>
    </w:p>
    <w:p w14:paraId="7F692FB4" w14:textId="2FC8DF23" w:rsidR="007D7E1E" w:rsidRDefault="007D7E1E" w:rsidP="006F6449">
      <w:pPr>
        <w:spacing w:after="0" w:line="360" w:lineRule="auto"/>
        <w:jc w:val="both"/>
        <w:rPr>
          <w:rFonts w:ascii="Arial" w:hAnsi="Arial" w:cs="Arial"/>
          <w:color w:val="222825"/>
          <w:sz w:val="24"/>
          <w:szCs w:val="24"/>
        </w:rPr>
      </w:pPr>
      <w:r w:rsidRPr="007D7E1E">
        <w:rPr>
          <w:rFonts w:ascii="Arial" w:hAnsi="Arial" w:cs="Arial"/>
          <w:color w:val="222825"/>
          <w:sz w:val="24"/>
          <w:szCs w:val="24"/>
        </w:rPr>
        <w:t xml:space="preserve">Male consumers </w:t>
      </w:r>
      <w:r>
        <w:rPr>
          <w:rFonts w:ascii="Arial" w:hAnsi="Arial" w:cs="Arial"/>
          <w:color w:val="222825"/>
          <w:sz w:val="24"/>
          <w:szCs w:val="24"/>
        </w:rPr>
        <w:t xml:space="preserve">become the driving force of e-commerce in China, the old belief of </w:t>
      </w:r>
      <w:r w:rsidR="00300AD8">
        <w:rPr>
          <w:rFonts w:ascii="Arial" w:hAnsi="Arial" w:cs="Arial"/>
          <w:color w:val="222825"/>
          <w:sz w:val="24"/>
          <w:szCs w:val="24"/>
        </w:rPr>
        <w:t>“</w:t>
      </w:r>
      <w:r>
        <w:rPr>
          <w:rFonts w:ascii="Arial" w:hAnsi="Arial" w:cs="Arial"/>
          <w:color w:val="222825"/>
          <w:sz w:val="24"/>
          <w:szCs w:val="24"/>
        </w:rPr>
        <w:t>men hat</w:t>
      </w:r>
      <w:r w:rsidR="00300AD8">
        <w:rPr>
          <w:rFonts w:ascii="Arial" w:hAnsi="Arial" w:cs="Arial"/>
          <w:color w:val="222825"/>
          <w:sz w:val="24"/>
          <w:szCs w:val="24"/>
        </w:rPr>
        <w:t>e</w:t>
      </w:r>
      <w:r>
        <w:rPr>
          <w:rFonts w:ascii="Arial" w:hAnsi="Arial" w:cs="Arial"/>
          <w:color w:val="222825"/>
          <w:sz w:val="24"/>
          <w:szCs w:val="24"/>
        </w:rPr>
        <w:t xml:space="preserve"> shopping</w:t>
      </w:r>
      <w:r w:rsidR="00300AD8">
        <w:rPr>
          <w:rFonts w:ascii="Arial" w:hAnsi="Arial" w:cs="Arial"/>
          <w:color w:val="222825"/>
          <w:sz w:val="24"/>
          <w:szCs w:val="24"/>
        </w:rPr>
        <w:t>”</w:t>
      </w:r>
      <w:r>
        <w:rPr>
          <w:rFonts w:ascii="Arial" w:hAnsi="Arial" w:cs="Arial"/>
          <w:color w:val="222825"/>
          <w:sz w:val="24"/>
          <w:szCs w:val="24"/>
        </w:rPr>
        <w:t xml:space="preserve"> was long-gone. </w:t>
      </w:r>
      <w:r w:rsidR="00300AD8">
        <w:rPr>
          <w:rFonts w:ascii="Arial" w:hAnsi="Arial" w:cs="Arial"/>
          <w:color w:val="222825"/>
          <w:sz w:val="24"/>
          <w:szCs w:val="24"/>
        </w:rPr>
        <w:t xml:space="preserve">New entrants to the China market must </w:t>
      </w:r>
      <w:r w:rsidR="00514A6A">
        <w:rPr>
          <w:rFonts w:ascii="Arial" w:hAnsi="Arial" w:cs="Arial"/>
          <w:color w:val="222825"/>
          <w:sz w:val="24"/>
          <w:szCs w:val="24"/>
        </w:rPr>
        <w:t>remove</w:t>
      </w:r>
      <w:r w:rsidR="00300AD8">
        <w:rPr>
          <w:rFonts w:ascii="Arial" w:hAnsi="Arial" w:cs="Arial"/>
          <w:color w:val="222825"/>
          <w:sz w:val="24"/>
          <w:szCs w:val="24"/>
        </w:rPr>
        <w:t xml:space="preserve"> their mindset </w:t>
      </w:r>
      <w:r w:rsidR="00791DAC">
        <w:rPr>
          <w:rFonts w:ascii="Arial" w:hAnsi="Arial" w:cs="Arial"/>
          <w:color w:val="222825"/>
          <w:sz w:val="24"/>
          <w:szCs w:val="24"/>
        </w:rPr>
        <w:t xml:space="preserve">barriers </w:t>
      </w:r>
      <w:r w:rsidR="00300AD8">
        <w:rPr>
          <w:rFonts w:ascii="Arial" w:hAnsi="Arial" w:cs="Arial"/>
          <w:color w:val="222825"/>
          <w:sz w:val="24"/>
          <w:szCs w:val="24"/>
        </w:rPr>
        <w:t xml:space="preserve">and </w:t>
      </w:r>
      <w:r w:rsidR="00791DAC">
        <w:rPr>
          <w:rFonts w:ascii="Arial" w:hAnsi="Arial" w:cs="Arial"/>
          <w:color w:val="222825"/>
          <w:sz w:val="24"/>
          <w:szCs w:val="24"/>
        </w:rPr>
        <w:t xml:space="preserve">reconstruct </w:t>
      </w:r>
      <w:r w:rsidR="00300AD8">
        <w:rPr>
          <w:rFonts w:ascii="Arial" w:hAnsi="Arial" w:cs="Arial"/>
          <w:color w:val="222825"/>
          <w:sz w:val="24"/>
          <w:szCs w:val="24"/>
        </w:rPr>
        <w:t>promotion strategies to target this arisen group of pragmatic and rational male</w:t>
      </w:r>
      <w:r w:rsidR="00791DAC">
        <w:rPr>
          <w:rFonts w:ascii="Arial" w:hAnsi="Arial" w:cs="Arial"/>
          <w:color w:val="222825"/>
          <w:sz w:val="24"/>
          <w:szCs w:val="24"/>
        </w:rPr>
        <w:t xml:space="preserve"> shoppers</w:t>
      </w:r>
      <w:r w:rsidR="00300AD8">
        <w:rPr>
          <w:rFonts w:ascii="Arial" w:hAnsi="Arial" w:cs="Arial"/>
          <w:color w:val="222825"/>
          <w:sz w:val="24"/>
          <w:szCs w:val="24"/>
        </w:rPr>
        <w:t>.</w:t>
      </w:r>
    </w:p>
    <w:p w14:paraId="23168283" w14:textId="77777777" w:rsidR="00300AD8" w:rsidRPr="007D7E1E" w:rsidRDefault="00300AD8" w:rsidP="006F6449">
      <w:pPr>
        <w:spacing w:after="0" w:line="360" w:lineRule="auto"/>
        <w:jc w:val="both"/>
        <w:rPr>
          <w:rFonts w:ascii="Arial" w:hAnsi="Arial" w:cs="Arial"/>
          <w:color w:val="222825"/>
          <w:sz w:val="24"/>
          <w:szCs w:val="24"/>
        </w:rPr>
      </w:pPr>
    </w:p>
    <w:p w14:paraId="6C10E090" w14:textId="0BC881EF" w:rsidR="00E23739" w:rsidRDefault="00C87D2F" w:rsidP="007207A1">
      <w:pPr>
        <w:spacing w:line="360" w:lineRule="auto"/>
        <w:jc w:val="both"/>
        <w:rPr>
          <w:rFonts w:ascii="Arial" w:hAnsi="Arial" w:cs="Arial"/>
          <w:b/>
          <w:bCs/>
          <w:color w:val="222825"/>
          <w:sz w:val="24"/>
          <w:szCs w:val="24"/>
        </w:rPr>
      </w:pPr>
      <w:r>
        <w:rPr>
          <w:rFonts w:ascii="Arial" w:hAnsi="Arial" w:cs="Arial"/>
          <w:b/>
          <w:bCs/>
          <w:color w:val="222825"/>
          <w:sz w:val="24"/>
          <w:szCs w:val="24"/>
        </w:rPr>
        <w:t>h</w:t>
      </w:r>
      <w:r w:rsidR="00E008F1">
        <w:rPr>
          <w:rFonts w:ascii="Arial" w:hAnsi="Arial" w:cs="Arial"/>
          <w:b/>
          <w:bCs/>
          <w:color w:val="222825"/>
          <w:sz w:val="24"/>
          <w:szCs w:val="24"/>
        </w:rPr>
        <w:t>.</w:t>
      </w:r>
      <w:r w:rsidR="00E23739">
        <w:rPr>
          <w:rFonts w:ascii="Arial" w:hAnsi="Arial" w:cs="Arial"/>
          <w:b/>
          <w:bCs/>
          <w:color w:val="222825"/>
          <w:sz w:val="24"/>
          <w:szCs w:val="24"/>
        </w:rPr>
        <w:t xml:space="preserve"> </w:t>
      </w:r>
      <w:r w:rsidR="00F46701">
        <w:rPr>
          <w:rFonts w:ascii="Arial" w:hAnsi="Arial" w:cs="Arial"/>
          <w:b/>
          <w:bCs/>
          <w:color w:val="222825"/>
          <w:sz w:val="24"/>
          <w:szCs w:val="24"/>
        </w:rPr>
        <w:t>Fast Action</w:t>
      </w:r>
      <w:r w:rsidR="00C9729E">
        <w:rPr>
          <w:rFonts w:ascii="Arial" w:hAnsi="Arial" w:cs="Arial"/>
          <w:b/>
          <w:bCs/>
          <w:color w:val="222825"/>
          <w:sz w:val="24"/>
          <w:szCs w:val="24"/>
        </w:rPr>
        <w:t xml:space="preserve"> </w:t>
      </w:r>
    </w:p>
    <w:p w14:paraId="0BE998ED" w14:textId="3DCF990C" w:rsidR="00E23739" w:rsidRDefault="00E23739" w:rsidP="003B72D3">
      <w:pPr>
        <w:spacing w:after="0" w:line="360" w:lineRule="auto"/>
        <w:jc w:val="both"/>
        <w:rPr>
          <w:rFonts w:ascii="Arial" w:hAnsi="Arial" w:cs="Arial"/>
          <w:color w:val="222825"/>
          <w:sz w:val="24"/>
          <w:szCs w:val="24"/>
        </w:rPr>
      </w:pPr>
      <w:r w:rsidRPr="00E23739">
        <w:rPr>
          <w:rFonts w:ascii="Arial" w:hAnsi="Arial" w:cs="Arial"/>
          <w:color w:val="222825"/>
          <w:sz w:val="24"/>
          <w:szCs w:val="24"/>
        </w:rPr>
        <w:t xml:space="preserve">Chinese </w:t>
      </w:r>
      <w:r>
        <w:rPr>
          <w:rFonts w:ascii="Arial" w:hAnsi="Arial" w:cs="Arial"/>
          <w:color w:val="222825"/>
          <w:sz w:val="24"/>
          <w:szCs w:val="24"/>
        </w:rPr>
        <w:t>think fast, act fast and move fast</w:t>
      </w:r>
      <w:r w:rsidR="00A45623">
        <w:rPr>
          <w:rFonts w:ascii="Arial" w:hAnsi="Arial" w:cs="Arial"/>
          <w:color w:val="222825"/>
          <w:sz w:val="24"/>
          <w:szCs w:val="24"/>
        </w:rPr>
        <w:t>,</w:t>
      </w:r>
      <w:r>
        <w:rPr>
          <w:rFonts w:ascii="Arial" w:hAnsi="Arial" w:cs="Arial"/>
          <w:color w:val="222825"/>
          <w:sz w:val="24"/>
          <w:szCs w:val="24"/>
        </w:rPr>
        <w:t xml:space="preserve"> </w:t>
      </w:r>
      <w:r w:rsidR="00A45623">
        <w:rPr>
          <w:rFonts w:ascii="Arial" w:hAnsi="Arial" w:cs="Arial"/>
          <w:color w:val="222825"/>
          <w:sz w:val="24"/>
          <w:szCs w:val="24"/>
        </w:rPr>
        <w:t xml:space="preserve">Westerners must adapt fast to these </w:t>
      </w:r>
      <w:r w:rsidR="000E0419">
        <w:rPr>
          <w:rFonts w:ascii="Arial" w:hAnsi="Arial" w:cs="Arial"/>
          <w:color w:val="222825"/>
          <w:sz w:val="24"/>
          <w:szCs w:val="24"/>
        </w:rPr>
        <w:t>differentiations</w:t>
      </w:r>
      <w:r w:rsidR="00A45623">
        <w:rPr>
          <w:rFonts w:ascii="Arial" w:hAnsi="Arial" w:cs="Arial"/>
          <w:color w:val="222825"/>
          <w:sz w:val="24"/>
          <w:szCs w:val="24"/>
        </w:rPr>
        <w:t xml:space="preserve">. There is no perfect </w:t>
      </w:r>
      <w:r w:rsidR="00327ECA">
        <w:rPr>
          <w:rFonts w:ascii="Arial" w:hAnsi="Arial" w:cs="Arial"/>
          <w:color w:val="222825"/>
          <w:sz w:val="24"/>
          <w:szCs w:val="24"/>
        </w:rPr>
        <w:t xml:space="preserve">business </w:t>
      </w:r>
      <w:r w:rsidR="00A45623">
        <w:rPr>
          <w:rFonts w:ascii="Arial" w:hAnsi="Arial" w:cs="Arial"/>
          <w:color w:val="222825"/>
          <w:sz w:val="24"/>
          <w:szCs w:val="24"/>
        </w:rPr>
        <w:t xml:space="preserve">strategy </w:t>
      </w:r>
      <w:r w:rsidR="00327ECA">
        <w:rPr>
          <w:rFonts w:ascii="Arial" w:hAnsi="Arial" w:cs="Arial"/>
          <w:color w:val="222825"/>
          <w:sz w:val="24"/>
          <w:szCs w:val="24"/>
        </w:rPr>
        <w:t xml:space="preserve">for use </w:t>
      </w:r>
      <w:r w:rsidR="00A45623">
        <w:rPr>
          <w:rFonts w:ascii="Arial" w:hAnsi="Arial" w:cs="Arial"/>
          <w:color w:val="222825"/>
          <w:sz w:val="24"/>
          <w:szCs w:val="24"/>
        </w:rPr>
        <w:t xml:space="preserve">in China, Westerners must </w:t>
      </w:r>
      <w:r w:rsidR="00492852">
        <w:rPr>
          <w:rFonts w:ascii="Arial" w:hAnsi="Arial" w:cs="Arial"/>
          <w:color w:val="222825"/>
          <w:sz w:val="24"/>
          <w:szCs w:val="24"/>
        </w:rPr>
        <w:t>make rapid decision</w:t>
      </w:r>
      <w:r w:rsidR="00327ECA">
        <w:rPr>
          <w:rFonts w:ascii="Arial" w:hAnsi="Arial" w:cs="Arial"/>
          <w:color w:val="222825"/>
          <w:sz w:val="24"/>
          <w:szCs w:val="24"/>
        </w:rPr>
        <w:t>s</w:t>
      </w:r>
      <w:r w:rsidR="00492852">
        <w:rPr>
          <w:rFonts w:ascii="Arial" w:hAnsi="Arial" w:cs="Arial"/>
          <w:color w:val="222825"/>
          <w:sz w:val="24"/>
          <w:szCs w:val="24"/>
        </w:rPr>
        <w:t xml:space="preserve"> and then learn from mistakes, since Chinese has a culture of not afraid of failures. Westerners must break the</w:t>
      </w:r>
      <w:r w:rsidR="00327ECA">
        <w:rPr>
          <w:rFonts w:ascii="Arial" w:hAnsi="Arial" w:cs="Arial"/>
          <w:color w:val="222825"/>
          <w:sz w:val="24"/>
          <w:szCs w:val="24"/>
        </w:rPr>
        <w:t>ir</w:t>
      </w:r>
      <w:r w:rsidR="00492852">
        <w:rPr>
          <w:rFonts w:ascii="Arial" w:hAnsi="Arial" w:cs="Arial"/>
          <w:color w:val="222825"/>
          <w:sz w:val="24"/>
          <w:szCs w:val="24"/>
        </w:rPr>
        <w:t xml:space="preserve"> psychological barriers to sustain in China. </w:t>
      </w:r>
    </w:p>
    <w:p w14:paraId="67243D84" w14:textId="77777777" w:rsidR="003B72D3" w:rsidRDefault="003B72D3" w:rsidP="007207A1">
      <w:pPr>
        <w:spacing w:line="360" w:lineRule="auto"/>
        <w:jc w:val="both"/>
        <w:rPr>
          <w:rFonts w:ascii="Arial" w:hAnsi="Arial" w:cs="Arial"/>
          <w:color w:val="222825"/>
          <w:sz w:val="24"/>
          <w:szCs w:val="24"/>
        </w:rPr>
      </w:pPr>
    </w:p>
    <w:p w14:paraId="0BDA096A" w14:textId="77777777" w:rsidR="00327ECA" w:rsidRDefault="00327ECA" w:rsidP="007207A1">
      <w:pPr>
        <w:spacing w:line="360" w:lineRule="auto"/>
        <w:jc w:val="both"/>
        <w:rPr>
          <w:rFonts w:ascii="Arial" w:hAnsi="Arial" w:cs="Arial"/>
          <w:b/>
          <w:bCs/>
          <w:color w:val="222825"/>
          <w:sz w:val="28"/>
          <w:szCs w:val="28"/>
        </w:rPr>
      </w:pPr>
    </w:p>
    <w:p w14:paraId="045A4ECE" w14:textId="602F2638" w:rsidR="00987349" w:rsidRDefault="00DF3366" w:rsidP="007207A1">
      <w:pPr>
        <w:spacing w:line="360" w:lineRule="auto"/>
        <w:jc w:val="both"/>
        <w:rPr>
          <w:rFonts w:ascii="Arial" w:hAnsi="Arial" w:cs="Arial"/>
          <w:b/>
          <w:bCs/>
          <w:color w:val="222825"/>
          <w:sz w:val="28"/>
          <w:szCs w:val="28"/>
        </w:rPr>
      </w:pPr>
      <w:r>
        <w:rPr>
          <w:rFonts w:ascii="Arial" w:hAnsi="Arial" w:cs="Arial"/>
          <w:b/>
          <w:bCs/>
          <w:color w:val="222825"/>
          <w:sz w:val="28"/>
          <w:szCs w:val="28"/>
        </w:rPr>
        <w:lastRenderedPageBreak/>
        <w:t>7</w:t>
      </w:r>
      <w:r w:rsidR="00C777D2">
        <w:rPr>
          <w:rFonts w:ascii="Arial" w:hAnsi="Arial" w:cs="Arial"/>
          <w:b/>
          <w:bCs/>
          <w:color w:val="222825"/>
          <w:sz w:val="28"/>
          <w:szCs w:val="28"/>
        </w:rPr>
        <w:t>.3 S</w:t>
      </w:r>
      <w:r w:rsidR="00167F06">
        <w:rPr>
          <w:rFonts w:ascii="Arial" w:hAnsi="Arial" w:cs="Arial"/>
          <w:b/>
          <w:bCs/>
          <w:color w:val="222825"/>
          <w:sz w:val="28"/>
          <w:szCs w:val="28"/>
        </w:rPr>
        <w:t>trategie</w:t>
      </w:r>
      <w:r w:rsidR="00C777D2">
        <w:rPr>
          <w:rFonts w:ascii="Arial" w:hAnsi="Arial" w:cs="Arial"/>
          <w:b/>
          <w:bCs/>
          <w:color w:val="222825"/>
          <w:sz w:val="28"/>
          <w:szCs w:val="28"/>
        </w:rPr>
        <w:t>s for Overcoming Barriers</w:t>
      </w:r>
    </w:p>
    <w:p w14:paraId="7E33C751" w14:textId="61D1B01B" w:rsidR="00805592" w:rsidRDefault="00805592" w:rsidP="00557C6E">
      <w:pPr>
        <w:spacing w:after="0" w:line="360" w:lineRule="auto"/>
        <w:jc w:val="both"/>
        <w:rPr>
          <w:rFonts w:ascii="Arial" w:hAnsi="Arial" w:cs="Arial"/>
          <w:color w:val="222825"/>
          <w:sz w:val="24"/>
          <w:szCs w:val="24"/>
        </w:rPr>
      </w:pPr>
      <w:r w:rsidRPr="00805592">
        <w:rPr>
          <w:rFonts w:ascii="Arial" w:hAnsi="Arial" w:cs="Arial"/>
          <w:color w:val="222825"/>
          <w:sz w:val="24"/>
          <w:szCs w:val="24"/>
        </w:rPr>
        <w:t xml:space="preserve">Barriers </w:t>
      </w:r>
      <w:r>
        <w:rPr>
          <w:rFonts w:ascii="Arial" w:hAnsi="Arial" w:cs="Arial"/>
          <w:color w:val="222825"/>
          <w:sz w:val="24"/>
          <w:szCs w:val="24"/>
        </w:rPr>
        <w:t xml:space="preserve">are obstacles to success. Overcoming barriers involves assessment of the market situation, consulting business experts, considering </w:t>
      </w:r>
      <w:r w:rsidR="00514A6A">
        <w:rPr>
          <w:rFonts w:ascii="Arial" w:hAnsi="Arial" w:cs="Arial"/>
          <w:color w:val="222825"/>
          <w:sz w:val="24"/>
          <w:szCs w:val="24"/>
        </w:rPr>
        <w:t>alternatives</w:t>
      </w:r>
      <w:r>
        <w:rPr>
          <w:rFonts w:ascii="Arial" w:hAnsi="Arial" w:cs="Arial"/>
          <w:color w:val="222825"/>
          <w:sz w:val="24"/>
          <w:szCs w:val="24"/>
        </w:rPr>
        <w:t xml:space="preserve"> and </w:t>
      </w:r>
      <w:r w:rsidR="00514A6A">
        <w:rPr>
          <w:rFonts w:ascii="Arial" w:hAnsi="Arial" w:cs="Arial"/>
          <w:color w:val="222825"/>
          <w:sz w:val="24"/>
          <w:szCs w:val="24"/>
        </w:rPr>
        <w:t xml:space="preserve">to </w:t>
      </w:r>
      <w:r>
        <w:rPr>
          <w:rFonts w:ascii="Arial" w:hAnsi="Arial" w:cs="Arial"/>
          <w:color w:val="222825"/>
          <w:sz w:val="24"/>
          <w:szCs w:val="24"/>
        </w:rPr>
        <w:t>implement without hesitation. The following strategies are recommended for overcoming barriers in China.</w:t>
      </w:r>
    </w:p>
    <w:p w14:paraId="445DDF8A" w14:textId="77777777" w:rsidR="00557C6E" w:rsidRDefault="00557C6E" w:rsidP="002E6E70">
      <w:pPr>
        <w:spacing w:line="360" w:lineRule="auto"/>
        <w:jc w:val="both"/>
        <w:rPr>
          <w:rFonts w:ascii="Arial" w:hAnsi="Arial" w:cs="Arial"/>
          <w:color w:val="222825"/>
          <w:sz w:val="24"/>
          <w:szCs w:val="24"/>
        </w:rPr>
      </w:pPr>
    </w:p>
    <w:p w14:paraId="1F6BFF5E" w14:textId="0B45205F" w:rsidR="002935D0" w:rsidRDefault="006F47AB" w:rsidP="007207A1">
      <w:pPr>
        <w:spacing w:line="360" w:lineRule="auto"/>
        <w:jc w:val="both"/>
        <w:rPr>
          <w:rFonts w:ascii="Arial" w:hAnsi="Arial" w:cs="Arial"/>
          <w:b/>
          <w:bCs/>
          <w:color w:val="222825"/>
          <w:sz w:val="24"/>
          <w:szCs w:val="24"/>
        </w:rPr>
      </w:pPr>
      <w:r w:rsidRPr="006F47AB">
        <w:rPr>
          <w:rFonts w:ascii="Arial" w:hAnsi="Arial" w:cs="Arial"/>
          <w:b/>
          <w:bCs/>
          <w:color w:val="222825"/>
          <w:sz w:val="24"/>
          <w:szCs w:val="24"/>
        </w:rPr>
        <w:t xml:space="preserve">a. </w:t>
      </w:r>
      <w:r w:rsidR="002935D0">
        <w:rPr>
          <w:rFonts w:ascii="Arial" w:hAnsi="Arial" w:cs="Arial"/>
          <w:b/>
          <w:bCs/>
          <w:color w:val="222825"/>
          <w:sz w:val="24"/>
          <w:szCs w:val="24"/>
        </w:rPr>
        <w:t>Use a Holistic Approach</w:t>
      </w:r>
      <w:r w:rsidR="002C6A8C">
        <w:rPr>
          <w:rFonts w:ascii="Arial" w:hAnsi="Arial" w:cs="Arial"/>
          <w:b/>
          <w:bCs/>
          <w:color w:val="222825"/>
          <w:sz w:val="24"/>
          <w:szCs w:val="24"/>
        </w:rPr>
        <w:t xml:space="preserve"> to Understand China</w:t>
      </w:r>
    </w:p>
    <w:p w14:paraId="08255513" w14:textId="7176D9E9" w:rsidR="002935D0" w:rsidRDefault="002935D0" w:rsidP="00F17803">
      <w:pPr>
        <w:spacing w:after="0" w:line="360" w:lineRule="auto"/>
        <w:jc w:val="both"/>
        <w:rPr>
          <w:rFonts w:ascii="Arial" w:hAnsi="Arial" w:cs="Arial"/>
          <w:color w:val="222825"/>
          <w:sz w:val="24"/>
          <w:szCs w:val="24"/>
        </w:rPr>
      </w:pPr>
      <w:r w:rsidRPr="002935D0">
        <w:rPr>
          <w:rFonts w:ascii="Arial" w:hAnsi="Arial" w:cs="Arial"/>
          <w:color w:val="222825"/>
          <w:sz w:val="24"/>
          <w:szCs w:val="24"/>
        </w:rPr>
        <w:t>Look</w:t>
      </w:r>
      <w:r>
        <w:rPr>
          <w:rFonts w:ascii="Arial" w:hAnsi="Arial" w:cs="Arial"/>
          <w:color w:val="222825"/>
          <w:sz w:val="24"/>
          <w:szCs w:val="24"/>
        </w:rPr>
        <w:t xml:space="preserve"> at the China market as a whole interconnected entity, must understand the country’s full picture in history, economy, politics, international threats</w:t>
      </w:r>
      <w:r w:rsidR="002C6A8C">
        <w:rPr>
          <w:rFonts w:ascii="Arial" w:hAnsi="Arial" w:cs="Arial"/>
          <w:color w:val="222825"/>
          <w:sz w:val="24"/>
          <w:szCs w:val="24"/>
        </w:rPr>
        <w:t xml:space="preserve"> and </w:t>
      </w:r>
      <w:r w:rsidR="00531A98">
        <w:rPr>
          <w:rFonts w:ascii="Arial" w:hAnsi="Arial" w:cs="Arial"/>
          <w:color w:val="222825"/>
          <w:sz w:val="24"/>
          <w:szCs w:val="24"/>
        </w:rPr>
        <w:t>its</w:t>
      </w:r>
      <w:r w:rsidR="002C6A8C">
        <w:rPr>
          <w:rFonts w:ascii="Arial" w:hAnsi="Arial" w:cs="Arial"/>
          <w:color w:val="222825"/>
          <w:sz w:val="24"/>
          <w:szCs w:val="24"/>
        </w:rPr>
        <w:t xml:space="preserve"> </w:t>
      </w:r>
      <w:r>
        <w:rPr>
          <w:rFonts w:ascii="Arial" w:hAnsi="Arial" w:cs="Arial"/>
          <w:color w:val="222825"/>
          <w:sz w:val="24"/>
          <w:szCs w:val="24"/>
        </w:rPr>
        <w:t xml:space="preserve">future visions. </w:t>
      </w:r>
      <w:r w:rsidR="002C6A8C">
        <w:rPr>
          <w:rFonts w:ascii="Arial" w:hAnsi="Arial" w:cs="Arial"/>
          <w:color w:val="222825"/>
          <w:sz w:val="24"/>
          <w:szCs w:val="24"/>
        </w:rPr>
        <w:t xml:space="preserve">Not only to </w:t>
      </w:r>
      <w:r w:rsidR="001E50D2">
        <w:rPr>
          <w:rFonts w:ascii="Arial" w:hAnsi="Arial" w:cs="Arial"/>
          <w:color w:val="222825"/>
          <w:sz w:val="24"/>
          <w:szCs w:val="24"/>
        </w:rPr>
        <w:t>think of it</w:t>
      </w:r>
      <w:r w:rsidR="002C6A8C">
        <w:rPr>
          <w:rFonts w:ascii="Arial" w:hAnsi="Arial" w:cs="Arial"/>
          <w:color w:val="222825"/>
          <w:sz w:val="24"/>
          <w:szCs w:val="24"/>
        </w:rPr>
        <w:t xml:space="preserve"> out of the box, but to remove the box completely.</w:t>
      </w:r>
      <w:r w:rsidR="00CC14DD">
        <w:rPr>
          <w:rFonts w:ascii="Arial" w:hAnsi="Arial" w:cs="Arial"/>
          <w:color w:val="222825"/>
          <w:sz w:val="24"/>
          <w:szCs w:val="24"/>
        </w:rPr>
        <w:t xml:space="preserve"> </w:t>
      </w:r>
    </w:p>
    <w:p w14:paraId="7792A864" w14:textId="77777777" w:rsidR="00F17803" w:rsidRDefault="00F17803" w:rsidP="00F17803">
      <w:pPr>
        <w:spacing w:after="0" w:line="360" w:lineRule="auto"/>
        <w:jc w:val="both"/>
        <w:rPr>
          <w:rFonts w:ascii="Arial" w:hAnsi="Arial" w:cs="Arial"/>
          <w:color w:val="222825"/>
          <w:sz w:val="24"/>
          <w:szCs w:val="24"/>
        </w:rPr>
      </w:pPr>
    </w:p>
    <w:p w14:paraId="0CA6FF22" w14:textId="7E2B7728" w:rsidR="00C9729E" w:rsidRDefault="002935D0" w:rsidP="007207A1">
      <w:pPr>
        <w:spacing w:line="360" w:lineRule="auto"/>
        <w:jc w:val="both"/>
        <w:rPr>
          <w:rFonts w:ascii="Arial" w:hAnsi="Arial" w:cs="Arial"/>
          <w:b/>
          <w:bCs/>
          <w:color w:val="222825"/>
          <w:sz w:val="24"/>
          <w:szCs w:val="24"/>
        </w:rPr>
      </w:pPr>
      <w:r>
        <w:rPr>
          <w:rFonts w:ascii="Arial" w:hAnsi="Arial" w:cs="Arial"/>
          <w:b/>
          <w:bCs/>
          <w:color w:val="222825"/>
          <w:sz w:val="24"/>
          <w:szCs w:val="24"/>
        </w:rPr>
        <w:t xml:space="preserve">b. </w:t>
      </w:r>
      <w:r w:rsidR="00C9729E">
        <w:rPr>
          <w:rFonts w:ascii="Arial" w:hAnsi="Arial" w:cs="Arial"/>
          <w:b/>
          <w:bCs/>
          <w:color w:val="222825"/>
          <w:sz w:val="24"/>
          <w:szCs w:val="24"/>
        </w:rPr>
        <w:t xml:space="preserve">Find a </w:t>
      </w:r>
      <w:r w:rsidR="00EC690B">
        <w:rPr>
          <w:rFonts w:ascii="Arial" w:hAnsi="Arial" w:cs="Arial"/>
          <w:b/>
          <w:bCs/>
          <w:color w:val="222825"/>
          <w:sz w:val="24"/>
          <w:szCs w:val="24"/>
        </w:rPr>
        <w:t xml:space="preserve">Right </w:t>
      </w:r>
      <w:r w:rsidR="00C9729E">
        <w:rPr>
          <w:rFonts w:ascii="Arial" w:hAnsi="Arial" w:cs="Arial"/>
          <w:b/>
          <w:bCs/>
          <w:color w:val="222825"/>
          <w:sz w:val="24"/>
          <w:szCs w:val="24"/>
        </w:rPr>
        <w:t>Local Partner</w:t>
      </w:r>
    </w:p>
    <w:p w14:paraId="22A8BACF" w14:textId="0234AE7B" w:rsidR="00EC690B" w:rsidRDefault="00EC690B" w:rsidP="00F17803">
      <w:pPr>
        <w:spacing w:after="0" w:line="360" w:lineRule="auto"/>
        <w:jc w:val="both"/>
        <w:rPr>
          <w:rFonts w:ascii="Arial" w:hAnsi="Arial" w:cs="Arial"/>
          <w:color w:val="222825"/>
          <w:sz w:val="24"/>
          <w:szCs w:val="24"/>
        </w:rPr>
      </w:pPr>
      <w:r w:rsidRPr="00EC690B">
        <w:rPr>
          <w:rFonts w:ascii="Arial" w:hAnsi="Arial" w:cs="Arial"/>
          <w:color w:val="222825"/>
          <w:sz w:val="24"/>
          <w:szCs w:val="24"/>
        </w:rPr>
        <w:t xml:space="preserve">Working with </w:t>
      </w:r>
      <w:r>
        <w:rPr>
          <w:rFonts w:ascii="Arial" w:hAnsi="Arial" w:cs="Arial"/>
          <w:color w:val="222825"/>
          <w:sz w:val="24"/>
          <w:szCs w:val="24"/>
        </w:rPr>
        <w:t xml:space="preserve">a local partner can </w:t>
      </w:r>
      <w:r w:rsidR="00E66165">
        <w:rPr>
          <w:rFonts w:ascii="Arial" w:hAnsi="Arial" w:cs="Arial"/>
          <w:color w:val="222825"/>
          <w:sz w:val="24"/>
          <w:szCs w:val="24"/>
        </w:rPr>
        <w:t>eliminate</w:t>
      </w:r>
      <w:r>
        <w:rPr>
          <w:rFonts w:ascii="Arial" w:hAnsi="Arial" w:cs="Arial"/>
          <w:color w:val="222825"/>
          <w:sz w:val="24"/>
          <w:szCs w:val="24"/>
        </w:rPr>
        <w:t xml:space="preserve"> most of the barriers in language, culture and geographic </w:t>
      </w:r>
      <w:r w:rsidR="002E6E70">
        <w:rPr>
          <w:rFonts w:ascii="Arial" w:hAnsi="Arial" w:cs="Arial"/>
          <w:color w:val="222825"/>
          <w:sz w:val="24"/>
          <w:szCs w:val="24"/>
        </w:rPr>
        <w:t>dispersion</w:t>
      </w:r>
      <w:r>
        <w:rPr>
          <w:rFonts w:ascii="Arial" w:hAnsi="Arial" w:cs="Arial"/>
          <w:color w:val="222825"/>
          <w:sz w:val="24"/>
          <w:szCs w:val="24"/>
        </w:rPr>
        <w:t xml:space="preserve">. </w:t>
      </w:r>
      <w:r w:rsidR="00E66165">
        <w:rPr>
          <w:rFonts w:ascii="Arial" w:hAnsi="Arial" w:cs="Arial"/>
          <w:color w:val="222825"/>
          <w:sz w:val="24"/>
          <w:szCs w:val="24"/>
        </w:rPr>
        <w:t>But finding the right one is challeng</w:t>
      </w:r>
      <w:r w:rsidR="00E3069C">
        <w:rPr>
          <w:rFonts w:ascii="Arial" w:hAnsi="Arial" w:cs="Arial"/>
          <w:color w:val="222825"/>
          <w:sz w:val="24"/>
          <w:szCs w:val="24"/>
        </w:rPr>
        <w:t>ing</w:t>
      </w:r>
      <w:r w:rsidR="00B43020">
        <w:rPr>
          <w:rFonts w:ascii="Arial" w:hAnsi="Arial" w:cs="Arial"/>
          <w:color w:val="222825"/>
          <w:sz w:val="24"/>
          <w:szCs w:val="24"/>
        </w:rPr>
        <w:t xml:space="preserve"> and needs a lot of research.</w:t>
      </w:r>
    </w:p>
    <w:p w14:paraId="3A1648E0" w14:textId="77777777" w:rsidR="00F17803" w:rsidRPr="00EC690B" w:rsidRDefault="00F17803" w:rsidP="00F17803">
      <w:pPr>
        <w:spacing w:after="0" w:line="360" w:lineRule="auto"/>
        <w:jc w:val="both"/>
        <w:rPr>
          <w:rFonts w:ascii="Arial" w:hAnsi="Arial" w:cs="Arial"/>
          <w:color w:val="222825"/>
          <w:sz w:val="24"/>
          <w:szCs w:val="24"/>
        </w:rPr>
      </w:pPr>
    </w:p>
    <w:p w14:paraId="6664FFB1" w14:textId="3E07F57C" w:rsidR="006F47AB" w:rsidRDefault="002935D0" w:rsidP="007207A1">
      <w:pPr>
        <w:spacing w:line="360" w:lineRule="auto"/>
        <w:jc w:val="both"/>
        <w:rPr>
          <w:rFonts w:ascii="Arial" w:hAnsi="Arial" w:cs="Arial"/>
          <w:b/>
          <w:bCs/>
          <w:color w:val="222825"/>
          <w:sz w:val="24"/>
          <w:szCs w:val="24"/>
        </w:rPr>
      </w:pPr>
      <w:r>
        <w:rPr>
          <w:rFonts w:ascii="Arial" w:hAnsi="Arial" w:cs="Arial"/>
          <w:b/>
          <w:bCs/>
          <w:color w:val="222825"/>
          <w:sz w:val="24"/>
          <w:szCs w:val="24"/>
        </w:rPr>
        <w:t>c</w:t>
      </w:r>
      <w:r w:rsidR="00C9729E">
        <w:rPr>
          <w:rFonts w:ascii="Arial" w:hAnsi="Arial" w:cs="Arial"/>
          <w:b/>
          <w:bCs/>
          <w:color w:val="222825"/>
          <w:sz w:val="24"/>
          <w:szCs w:val="24"/>
        </w:rPr>
        <w:t xml:space="preserve">. </w:t>
      </w:r>
      <w:r w:rsidR="006F47AB" w:rsidRPr="006F47AB">
        <w:rPr>
          <w:rFonts w:ascii="Arial" w:hAnsi="Arial" w:cs="Arial"/>
          <w:b/>
          <w:bCs/>
          <w:color w:val="222825"/>
          <w:sz w:val="24"/>
          <w:szCs w:val="24"/>
        </w:rPr>
        <w:t>Hire Local</w:t>
      </w:r>
    </w:p>
    <w:p w14:paraId="52615CB4" w14:textId="4AEBC388" w:rsidR="00C51B9F" w:rsidRDefault="00C51B9F" w:rsidP="00F17803">
      <w:pPr>
        <w:spacing w:after="0" w:line="360" w:lineRule="auto"/>
        <w:jc w:val="both"/>
        <w:rPr>
          <w:rFonts w:ascii="Arial" w:hAnsi="Arial" w:cs="Arial"/>
          <w:color w:val="222825"/>
          <w:sz w:val="24"/>
          <w:szCs w:val="24"/>
        </w:rPr>
      </w:pPr>
      <w:r w:rsidRPr="00C51B9F">
        <w:rPr>
          <w:rFonts w:ascii="Arial" w:hAnsi="Arial" w:cs="Arial"/>
          <w:color w:val="222825"/>
          <w:sz w:val="24"/>
          <w:szCs w:val="24"/>
        </w:rPr>
        <w:t>China has lot</w:t>
      </w:r>
      <w:r w:rsidR="009A7031">
        <w:rPr>
          <w:rFonts w:ascii="Arial" w:hAnsi="Arial" w:cs="Arial"/>
          <w:color w:val="222825"/>
          <w:sz w:val="24"/>
          <w:szCs w:val="24"/>
        </w:rPr>
        <w:t>s</w:t>
      </w:r>
      <w:r w:rsidRPr="00C51B9F">
        <w:rPr>
          <w:rFonts w:ascii="Arial" w:hAnsi="Arial" w:cs="Arial"/>
          <w:color w:val="222825"/>
          <w:sz w:val="24"/>
          <w:szCs w:val="24"/>
        </w:rPr>
        <w:t xml:space="preserve"> of </w:t>
      </w:r>
      <w:r>
        <w:rPr>
          <w:rFonts w:ascii="Arial" w:hAnsi="Arial" w:cs="Arial"/>
          <w:color w:val="222825"/>
          <w:sz w:val="24"/>
          <w:szCs w:val="24"/>
        </w:rPr>
        <w:t>returnees</w:t>
      </w:r>
      <w:r w:rsidRPr="00C51B9F">
        <w:rPr>
          <w:rFonts w:ascii="Arial" w:hAnsi="Arial" w:cs="Arial"/>
          <w:color w:val="222825"/>
          <w:sz w:val="24"/>
          <w:szCs w:val="24"/>
        </w:rPr>
        <w:t xml:space="preserve"> studying overseas with </w:t>
      </w:r>
      <w:r>
        <w:rPr>
          <w:rFonts w:ascii="Arial" w:hAnsi="Arial" w:cs="Arial"/>
          <w:color w:val="222825"/>
          <w:sz w:val="24"/>
          <w:szCs w:val="24"/>
        </w:rPr>
        <w:t>high</w:t>
      </w:r>
      <w:r w:rsidRPr="00C51B9F">
        <w:rPr>
          <w:rFonts w:ascii="Arial" w:hAnsi="Arial" w:cs="Arial"/>
          <w:color w:val="222825"/>
          <w:sz w:val="24"/>
          <w:szCs w:val="24"/>
        </w:rPr>
        <w:t xml:space="preserve"> proficiency </w:t>
      </w:r>
      <w:r>
        <w:rPr>
          <w:rFonts w:ascii="Arial" w:hAnsi="Arial" w:cs="Arial"/>
          <w:color w:val="222825"/>
          <w:sz w:val="24"/>
          <w:szCs w:val="24"/>
        </w:rPr>
        <w:t>in</w:t>
      </w:r>
      <w:r w:rsidRPr="00C51B9F">
        <w:rPr>
          <w:rFonts w:ascii="Arial" w:hAnsi="Arial" w:cs="Arial"/>
          <w:color w:val="222825"/>
          <w:sz w:val="24"/>
          <w:szCs w:val="24"/>
        </w:rPr>
        <w:t xml:space="preserve"> English</w:t>
      </w:r>
      <w:r w:rsidR="00F17803">
        <w:rPr>
          <w:rFonts w:ascii="Arial" w:hAnsi="Arial" w:cs="Arial"/>
          <w:color w:val="222825"/>
          <w:sz w:val="24"/>
          <w:szCs w:val="24"/>
        </w:rPr>
        <w:t xml:space="preserve">, and China has abundance of talents graduated from universities and colleges. In 2019, there were 7.6 million graduates from undergraduate programs, and over 640 thousand students graduated with post-graduate degrees. </w:t>
      </w:r>
    </w:p>
    <w:p w14:paraId="7A85E22D" w14:textId="77777777" w:rsidR="00F17803" w:rsidRPr="00C51B9F" w:rsidRDefault="00F17803" w:rsidP="00F17803">
      <w:pPr>
        <w:spacing w:after="0" w:line="360" w:lineRule="auto"/>
        <w:jc w:val="both"/>
        <w:rPr>
          <w:rFonts w:ascii="Arial" w:hAnsi="Arial" w:cs="Arial"/>
          <w:color w:val="222825"/>
          <w:sz w:val="24"/>
          <w:szCs w:val="24"/>
        </w:rPr>
      </w:pPr>
    </w:p>
    <w:p w14:paraId="6FDFDA68" w14:textId="788C22C3" w:rsidR="00B56FDB" w:rsidRDefault="002935D0" w:rsidP="007207A1">
      <w:pPr>
        <w:spacing w:line="360" w:lineRule="auto"/>
        <w:jc w:val="both"/>
        <w:rPr>
          <w:rFonts w:ascii="Arial" w:hAnsi="Arial" w:cs="Arial"/>
          <w:b/>
          <w:bCs/>
          <w:color w:val="222825"/>
          <w:sz w:val="24"/>
          <w:szCs w:val="24"/>
        </w:rPr>
      </w:pPr>
      <w:r>
        <w:rPr>
          <w:rFonts w:ascii="Arial" w:hAnsi="Arial" w:cs="Arial"/>
          <w:b/>
          <w:bCs/>
          <w:color w:val="222825"/>
          <w:sz w:val="24"/>
          <w:szCs w:val="24"/>
        </w:rPr>
        <w:t>d</w:t>
      </w:r>
      <w:r w:rsidR="00B56FDB">
        <w:rPr>
          <w:rFonts w:ascii="Arial" w:hAnsi="Arial" w:cs="Arial"/>
          <w:b/>
          <w:bCs/>
          <w:color w:val="222825"/>
          <w:sz w:val="24"/>
          <w:szCs w:val="24"/>
        </w:rPr>
        <w:t>. Thorough Due Diligence</w:t>
      </w:r>
    </w:p>
    <w:p w14:paraId="331E937E" w14:textId="0D88F3F5" w:rsidR="00F17803" w:rsidRDefault="0008642A" w:rsidP="007207A1">
      <w:pPr>
        <w:spacing w:line="360" w:lineRule="auto"/>
        <w:jc w:val="both"/>
        <w:rPr>
          <w:rFonts w:ascii="Arial" w:hAnsi="Arial" w:cs="Arial"/>
          <w:color w:val="222825"/>
          <w:sz w:val="24"/>
          <w:szCs w:val="24"/>
        </w:rPr>
      </w:pPr>
      <w:r w:rsidRPr="0008642A">
        <w:rPr>
          <w:rFonts w:ascii="Arial" w:hAnsi="Arial" w:cs="Arial"/>
          <w:color w:val="222825"/>
          <w:sz w:val="24"/>
          <w:szCs w:val="24"/>
        </w:rPr>
        <w:t xml:space="preserve">Carry out due diligence </w:t>
      </w:r>
      <w:r>
        <w:rPr>
          <w:rFonts w:ascii="Arial" w:hAnsi="Arial" w:cs="Arial"/>
          <w:color w:val="222825"/>
          <w:sz w:val="24"/>
          <w:szCs w:val="24"/>
        </w:rPr>
        <w:t xml:space="preserve">before signing any contracts in China, whether it is a lease, a supplier contract, a co-partnering agreement or an employment contract with senior </w:t>
      </w:r>
      <w:r w:rsidR="00515CA9">
        <w:rPr>
          <w:rFonts w:ascii="Arial" w:hAnsi="Arial" w:cs="Arial"/>
          <w:color w:val="222825"/>
          <w:sz w:val="24"/>
          <w:szCs w:val="24"/>
        </w:rPr>
        <w:t>staff</w:t>
      </w:r>
      <w:r>
        <w:rPr>
          <w:rFonts w:ascii="Arial" w:hAnsi="Arial" w:cs="Arial"/>
          <w:color w:val="222825"/>
          <w:sz w:val="24"/>
          <w:szCs w:val="24"/>
        </w:rPr>
        <w:t xml:space="preserve">. Protect the business from reputational risks and fraudulence. </w:t>
      </w:r>
    </w:p>
    <w:p w14:paraId="366F0A24" w14:textId="5CE4D620" w:rsidR="0008642A" w:rsidRDefault="0008642A" w:rsidP="007207A1">
      <w:pPr>
        <w:spacing w:line="360" w:lineRule="auto"/>
        <w:jc w:val="both"/>
        <w:rPr>
          <w:rFonts w:ascii="Arial" w:hAnsi="Arial" w:cs="Arial"/>
          <w:color w:val="222825"/>
          <w:sz w:val="24"/>
          <w:szCs w:val="24"/>
        </w:rPr>
      </w:pPr>
    </w:p>
    <w:p w14:paraId="51F77BAA" w14:textId="1E501422" w:rsidR="0008642A" w:rsidRDefault="0008642A" w:rsidP="007207A1">
      <w:pPr>
        <w:spacing w:line="360" w:lineRule="auto"/>
        <w:jc w:val="both"/>
        <w:rPr>
          <w:rFonts w:ascii="Arial" w:hAnsi="Arial" w:cs="Arial"/>
          <w:color w:val="222825"/>
          <w:sz w:val="24"/>
          <w:szCs w:val="24"/>
        </w:rPr>
      </w:pPr>
    </w:p>
    <w:p w14:paraId="01211AFF" w14:textId="6E15566A" w:rsidR="0008642A" w:rsidRDefault="0008642A" w:rsidP="007207A1">
      <w:pPr>
        <w:spacing w:line="360" w:lineRule="auto"/>
        <w:jc w:val="both"/>
        <w:rPr>
          <w:rFonts w:ascii="Arial" w:hAnsi="Arial" w:cs="Arial"/>
          <w:color w:val="222825"/>
          <w:sz w:val="24"/>
          <w:szCs w:val="24"/>
        </w:rPr>
      </w:pPr>
    </w:p>
    <w:p w14:paraId="43A12009" w14:textId="1756E47F" w:rsidR="0008642A" w:rsidRDefault="0008642A" w:rsidP="007207A1">
      <w:pPr>
        <w:spacing w:line="360" w:lineRule="auto"/>
        <w:jc w:val="both"/>
        <w:rPr>
          <w:rFonts w:ascii="Arial" w:hAnsi="Arial" w:cs="Arial"/>
          <w:color w:val="222825"/>
          <w:sz w:val="24"/>
          <w:szCs w:val="24"/>
        </w:rPr>
      </w:pPr>
    </w:p>
    <w:p w14:paraId="5D28A1C4" w14:textId="40AA789B" w:rsidR="00DA06F2" w:rsidRDefault="00DA06F2" w:rsidP="007207A1">
      <w:pPr>
        <w:spacing w:line="360" w:lineRule="auto"/>
        <w:jc w:val="both"/>
        <w:rPr>
          <w:rFonts w:ascii="Arial" w:hAnsi="Arial" w:cs="Arial"/>
          <w:b/>
          <w:bCs/>
          <w:color w:val="222825"/>
          <w:sz w:val="32"/>
          <w:szCs w:val="32"/>
        </w:rPr>
      </w:pPr>
      <w:r w:rsidRPr="00DA06F2">
        <w:rPr>
          <w:rFonts w:ascii="Arial" w:hAnsi="Arial" w:cs="Arial"/>
          <w:b/>
          <w:bCs/>
          <w:color w:val="222825"/>
          <w:sz w:val="32"/>
          <w:szCs w:val="32"/>
        </w:rPr>
        <w:lastRenderedPageBreak/>
        <w:t xml:space="preserve">8. </w:t>
      </w:r>
      <w:r w:rsidR="00A61764">
        <w:rPr>
          <w:rFonts w:ascii="Arial" w:hAnsi="Arial" w:cs="Arial"/>
          <w:b/>
          <w:bCs/>
          <w:color w:val="222825"/>
          <w:sz w:val="32"/>
          <w:szCs w:val="32"/>
        </w:rPr>
        <w:t xml:space="preserve">Recommendations and </w:t>
      </w:r>
      <w:r w:rsidRPr="00DA06F2">
        <w:rPr>
          <w:rFonts w:ascii="Arial" w:hAnsi="Arial" w:cs="Arial"/>
          <w:b/>
          <w:bCs/>
          <w:color w:val="222825"/>
          <w:sz w:val="32"/>
          <w:szCs w:val="32"/>
        </w:rPr>
        <w:t>Conclusion</w:t>
      </w:r>
    </w:p>
    <w:p w14:paraId="781D9BED" w14:textId="68DB95BB" w:rsidR="008E2911" w:rsidRDefault="008E2911" w:rsidP="008E2911">
      <w:pPr>
        <w:spacing w:line="360" w:lineRule="auto"/>
        <w:jc w:val="both"/>
        <w:rPr>
          <w:rFonts w:ascii="Arial" w:hAnsi="Arial" w:cs="Arial"/>
          <w:color w:val="222825"/>
          <w:sz w:val="24"/>
          <w:szCs w:val="24"/>
        </w:rPr>
      </w:pPr>
      <w:r>
        <w:rPr>
          <w:rFonts w:ascii="Arial" w:hAnsi="Arial" w:cs="Arial"/>
          <w:color w:val="222825"/>
          <w:sz w:val="24"/>
          <w:szCs w:val="24"/>
        </w:rPr>
        <w:t>As a brand</w:t>
      </w:r>
      <w:r w:rsidRPr="00F83C0C">
        <w:rPr>
          <w:rFonts w:ascii="Arial" w:hAnsi="Arial" w:cs="Arial"/>
          <w:color w:val="222825"/>
          <w:sz w:val="24"/>
          <w:szCs w:val="24"/>
        </w:rPr>
        <w:t xml:space="preserve">, </w:t>
      </w:r>
      <w:r>
        <w:rPr>
          <w:rFonts w:ascii="Arial" w:hAnsi="Arial" w:cs="Arial"/>
          <w:color w:val="222825"/>
          <w:sz w:val="24"/>
          <w:szCs w:val="24"/>
        </w:rPr>
        <w:t xml:space="preserve">it is very important to be famous, big and stylish in China. Chinese people emphasize “face”, </w:t>
      </w:r>
      <w:r w:rsidR="007122E8">
        <w:rPr>
          <w:rFonts w:ascii="Arial" w:hAnsi="Arial" w:cs="Arial"/>
          <w:color w:val="222825"/>
          <w:sz w:val="24"/>
          <w:szCs w:val="24"/>
        </w:rPr>
        <w:t>which</w:t>
      </w:r>
      <w:r>
        <w:rPr>
          <w:rFonts w:ascii="Arial" w:hAnsi="Arial" w:cs="Arial"/>
          <w:color w:val="222825"/>
          <w:sz w:val="24"/>
          <w:szCs w:val="24"/>
        </w:rPr>
        <w:t xml:space="preserve"> is a status signified by using certain kinds of products </w:t>
      </w:r>
      <w:r w:rsidR="007122E8">
        <w:rPr>
          <w:rFonts w:ascii="Arial" w:hAnsi="Arial" w:cs="Arial"/>
          <w:color w:val="222825"/>
          <w:sz w:val="24"/>
          <w:szCs w:val="24"/>
        </w:rPr>
        <w:t xml:space="preserve">or </w:t>
      </w:r>
      <w:r>
        <w:rPr>
          <w:rFonts w:ascii="Arial" w:hAnsi="Arial" w:cs="Arial"/>
          <w:color w:val="222825"/>
          <w:sz w:val="24"/>
          <w:szCs w:val="24"/>
        </w:rPr>
        <w:t xml:space="preserve">living </w:t>
      </w:r>
      <w:r w:rsidR="007122E8">
        <w:rPr>
          <w:rFonts w:ascii="Arial" w:hAnsi="Arial" w:cs="Arial"/>
          <w:color w:val="222825"/>
          <w:sz w:val="24"/>
          <w:szCs w:val="24"/>
        </w:rPr>
        <w:t xml:space="preserve">in </w:t>
      </w:r>
      <w:r>
        <w:rPr>
          <w:rFonts w:ascii="Arial" w:hAnsi="Arial" w:cs="Arial"/>
          <w:color w:val="222825"/>
          <w:sz w:val="24"/>
          <w:szCs w:val="24"/>
        </w:rPr>
        <w:t>certain lifestyles</w:t>
      </w:r>
      <w:r w:rsidR="007122E8">
        <w:rPr>
          <w:rFonts w:ascii="Arial" w:hAnsi="Arial" w:cs="Arial"/>
          <w:color w:val="222825"/>
          <w:sz w:val="24"/>
          <w:szCs w:val="24"/>
        </w:rPr>
        <w:t xml:space="preserve"> that makes them look “rich”</w:t>
      </w:r>
      <w:r>
        <w:rPr>
          <w:rFonts w:ascii="Arial" w:hAnsi="Arial" w:cs="Arial"/>
          <w:color w:val="222825"/>
          <w:sz w:val="24"/>
          <w:szCs w:val="24"/>
        </w:rPr>
        <w:t xml:space="preserve">. International brands are highly appreciated by Chinese people and products from the West were perceived as luxurious, of high quality and reflecting a superior style of living; but these Western brand names have to be frequently shown on social digital media, implanted into the mindset of Chinese consumers, </w:t>
      </w:r>
      <w:r w:rsidR="00B37738">
        <w:rPr>
          <w:rFonts w:ascii="Arial" w:hAnsi="Arial" w:cs="Arial"/>
          <w:color w:val="222825"/>
          <w:sz w:val="24"/>
          <w:szCs w:val="24"/>
        </w:rPr>
        <w:t>then</w:t>
      </w:r>
      <w:r>
        <w:rPr>
          <w:rFonts w:ascii="Arial" w:hAnsi="Arial" w:cs="Arial"/>
          <w:color w:val="222825"/>
          <w:sz w:val="24"/>
          <w:szCs w:val="24"/>
        </w:rPr>
        <w:t xml:space="preserve"> they will be trusted. </w:t>
      </w:r>
    </w:p>
    <w:p w14:paraId="22F3C4C4" w14:textId="740D84B0" w:rsidR="008E2911" w:rsidRDefault="008E2911" w:rsidP="008E2911">
      <w:pPr>
        <w:spacing w:line="360" w:lineRule="auto"/>
        <w:jc w:val="both"/>
        <w:rPr>
          <w:rFonts w:ascii="Arial" w:hAnsi="Arial" w:cs="Arial"/>
          <w:color w:val="222825"/>
          <w:sz w:val="24"/>
          <w:szCs w:val="24"/>
        </w:rPr>
      </w:pPr>
      <w:r>
        <w:rPr>
          <w:rFonts w:ascii="Arial" w:hAnsi="Arial" w:cs="Arial"/>
          <w:color w:val="222825"/>
          <w:sz w:val="24"/>
          <w:szCs w:val="24"/>
        </w:rPr>
        <w:t xml:space="preserve">Beyond Meat entered China shortly, and it is still exploring ways to survive and sustain. Currently, it adopts the same strategies as other plant-based meat business players are using in China. Co-partnering with famous food brands to sell products at their restaurants, liaising with supermarkets to sell uncooked plant-based meat, using digital platforms to promote and selling directly via </w:t>
      </w:r>
      <w:proofErr w:type="spellStart"/>
      <w:r>
        <w:rPr>
          <w:rFonts w:ascii="Arial" w:hAnsi="Arial" w:cs="Arial"/>
          <w:color w:val="222825"/>
          <w:sz w:val="24"/>
          <w:szCs w:val="24"/>
        </w:rPr>
        <w:t>Tmall</w:t>
      </w:r>
      <w:proofErr w:type="spellEnd"/>
      <w:r>
        <w:rPr>
          <w:rFonts w:ascii="Arial" w:hAnsi="Arial" w:cs="Arial"/>
          <w:color w:val="222825"/>
          <w:sz w:val="24"/>
          <w:szCs w:val="24"/>
        </w:rPr>
        <w:t xml:space="preserve"> and JD.com.  It follows </w:t>
      </w:r>
      <w:r w:rsidR="0008642A">
        <w:rPr>
          <w:rFonts w:ascii="Arial" w:hAnsi="Arial" w:cs="Arial"/>
          <w:color w:val="222825"/>
          <w:sz w:val="24"/>
          <w:szCs w:val="24"/>
        </w:rPr>
        <w:t xml:space="preserve">closely </w:t>
      </w:r>
      <w:r w:rsidR="00E16CE9">
        <w:rPr>
          <w:rFonts w:ascii="Arial" w:hAnsi="Arial" w:cs="Arial"/>
          <w:color w:val="222825"/>
          <w:sz w:val="24"/>
          <w:szCs w:val="24"/>
        </w:rPr>
        <w:t xml:space="preserve">its </w:t>
      </w:r>
      <w:r>
        <w:rPr>
          <w:rFonts w:ascii="Arial" w:hAnsi="Arial" w:cs="Arial"/>
          <w:color w:val="222825"/>
          <w:sz w:val="24"/>
          <w:szCs w:val="24"/>
        </w:rPr>
        <w:t>competitors</w:t>
      </w:r>
      <w:r w:rsidR="0008642A">
        <w:rPr>
          <w:rFonts w:ascii="Arial" w:hAnsi="Arial" w:cs="Arial"/>
          <w:color w:val="222825"/>
          <w:sz w:val="24"/>
          <w:szCs w:val="24"/>
        </w:rPr>
        <w:t>’ footprints</w:t>
      </w:r>
      <w:r>
        <w:rPr>
          <w:rFonts w:ascii="Arial" w:hAnsi="Arial" w:cs="Arial"/>
          <w:color w:val="222825"/>
          <w:sz w:val="24"/>
          <w:szCs w:val="24"/>
        </w:rPr>
        <w:t xml:space="preserve">; however, these strategies do not make Beyond Meat stand out from the crowd. It does not earn reputation fast enough to fight against new entrants like Hero Protein, who had recently won the </w:t>
      </w:r>
      <w:proofErr w:type="spellStart"/>
      <w:r>
        <w:rPr>
          <w:rFonts w:ascii="Arial" w:hAnsi="Arial" w:cs="Arial"/>
          <w:color w:val="222825"/>
          <w:sz w:val="24"/>
          <w:szCs w:val="24"/>
        </w:rPr>
        <w:t>TechNode</w:t>
      </w:r>
      <w:proofErr w:type="spellEnd"/>
      <w:r>
        <w:rPr>
          <w:rFonts w:ascii="Arial" w:hAnsi="Arial" w:cs="Arial"/>
          <w:color w:val="222825"/>
          <w:sz w:val="24"/>
          <w:szCs w:val="24"/>
        </w:rPr>
        <w:t xml:space="preserve"> </w:t>
      </w:r>
      <w:proofErr w:type="spellStart"/>
      <w:r>
        <w:rPr>
          <w:rFonts w:ascii="Arial" w:hAnsi="Arial" w:cs="Arial"/>
          <w:color w:val="222825"/>
          <w:sz w:val="24"/>
          <w:szCs w:val="24"/>
        </w:rPr>
        <w:t>Global’s</w:t>
      </w:r>
      <w:proofErr w:type="spellEnd"/>
      <w:r>
        <w:rPr>
          <w:rFonts w:ascii="Arial" w:hAnsi="Arial" w:cs="Arial"/>
          <w:color w:val="222825"/>
          <w:sz w:val="24"/>
          <w:szCs w:val="24"/>
        </w:rPr>
        <w:t xml:space="preserve"> 2020 ORIGIN Innovation Award. </w:t>
      </w:r>
    </w:p>
    <w:p w14:paraId="7CD05BCE" w14:textId="5F48A07E" w:rsidR="008E2911" w:rsidRDefault="008E2911" w:rsidP="008E2911">
      <w:pPr>
        <w:spacing w:after="0" w:line="360" w:lineRule="auto"/>
        <w:jc w:val="both"/>
        <w:rPr>
          <w:rFonts w:ascii="Arial" w:hAnsi="Arial" w:cs="Arial"/>
          <w:color w:val="222825"/>
          <w:sz w:val="24"/>
          <w:szCs w:val="24"/>
        </w:rPr>
      </w:pPr>
      <w:r>
        <w:rPr>
          <w:rFonts w:ascii="Arial" w:hAnsi="Arial" w:cs="Arial"/>
          <w:color w:val="222825"/>
          <w:sz w:val="24"/>
          <w:szCs w:val="24"/>
        </w:rPr>
        <w:t xml:space="preserve">As a strategic management consultant, the researcher would like to recommend Beyond Meat to use a mix of the following </w:t>
      </w:r>
      <w:r w:rsidR="006D3D78">
        <w:rPr>
          <w:rFonts w:ascii="Arial" w:hAnsi="Arial" w:cs="Arial"/>
          <w:color w:val="222825"/>
          <w:sz w:val="24"/>
          <w:szCs w:val="24"/>
        </w:rPr>
        <w:t xml:space="preserve">brand exposure </w:t>
      </w:r>
      <w:r>
        <w:rPr>
          <w:rFonts w:ascii="Arial" w:hAnsi="Arial" w:cs="Arial"/>
          <w:color w:val="222825"/>
          <w:sz w:val="24"/>
          <w:szCs w:val="24"/>
        </w:rPr>
        <w:t>strategies for protrud</w:t>
      </w:r>
      <w:r w:rsidR="006D3D78">
        <w:rPr>
          <w:rFonts w:ascii="Arial" w:hAnsi="Arial" w:cs="Arial"/>
          <w:color w:val="222825"/>
          <w:sz w:val="24"/>
          <w:szCs w:val="24"/>
        </w:rPr>
        <w:t>ing</w:t>
      </w:r>
      <w:r>
        <w:rPr>
          <w:rFonts w:ascii="Arial" w:hAnsi="Arial" w:cs="Arial"/>
          <w:color w:val="222825"/>
          <w:sz w:val="24"/>
          <w:szCs w:val="24"/>
        </w:rPr>
        <w:t xml:space="preserve"> from the crowd in China. </w:t>
      </w:r>
    </w:p>
    <w:p w14:paraId="0041E4E8" w14:textId="77777777" w:rsidR="00874BE2" w:rsidRDefault="00874BE2" w:rsidP="008E2911">
      <w:pPr>
        <w:spacing w:after="0" w:line="360" w:lineRule="auto"/>
        <w:jc w:val="both"/>
        <w:rPr>
          <w:rFonts w:ascii="Arial" w:hAnsi="Arial" w:cs="Arial"/>
          <w:color w:val="222825"/>
          <w:sz w:val="24"/>
          <w:szCs w:val="24"/>
        </w:rPr>
      </w:pPr>
    </w:p>
    <w:p w14:paraId="34ED26A9" w14:textId="73CE4909" w:rsidR="008E2911" w:rsidRPr="00874BE2" w:rsidRDefault="00874BE2" w:rsidP="008E2911">
      <w:pPr>
        <w:spacing w:line="360" w:lineRule="auto"/>
        <w:jc w:val="both"/>
        <w:rPr>
          <w:rFonts w:ascii="Arial" w:hAnsi="Arial" w:cs="Arial"/>
          <w:b/>
          <w:bCs/>
          <w:i/>
          <w:iCs/>
          <w:color w:val="222825"/>
          <w:sz w:val="24"/>
          <w:szCs w:val="24"/>
        </w:rPr>
      </w:pPr>
      <w:r w:rsidRPr="00874BE2">
        <w:rPr>
          <w:rFonts w:ascii="Arial" w:hAnsi="Arial" w:cs="Arial"/>
          <w:b/>
          <w:bCs/>
          <w:i/>
          <w:iCs/>
          <w:color w:val="222825"/>
          <w:sz w:val="24"/>
          <w:szCs w:val="24"/>
        </w:rPr>
        <w:t>Recommendations</w:t>
      </w:r>
    </w:p>
    <w:p w14:paraId="08F0E62F" w14:textId="77777777" w:rsidR="008E2911" w:rsidRDefault="008E2911" w:rsidP="008E2911">
      <w:pPr>
        <w:spacing w:line="360" w:lineRule="auto"/>
        <w:jc w:val="both"/>
        <w:rPr>
          <w:rFonts w:ascii="Arial" w:hAnsi="Arial" w:cs="Arial"/>
          <w:b/>
          <w:bCs/>
          <w:color w:val="222825"/>
          <w:sz w:val="24"/>
          <w:szCs w:val="24"/>
        </w:rPr>
      </w:pPr>
      <w:r>
        <w:rPr>
          <w:rFonts w:ascii="Arial" w:hAnsi="Arial" w:cs="Arial"/>
          <w:b/>
          <w:bCs/>
          <w:color w:val="222825"/>
          <w:sz w:val="24"/>
          <w:szCs w:val="24"/>
        </w:rPr>
        <w:t>a.</w:t>
      </w:r>
      <w:r w:rsidRPr="00611A5D">
        <w:rPr>
          <w:rFonts w:ascii="Arial" w:hAnsi="Arial" w:cs="Arial"/>
          <w:b/>
          <w:bCs/>
          <w:color w:val="222825"/>
          <w:sz w:val="24"/>
          <w:szCs w:val="24"/>
        </w:rPr>
        <w:t xml:space="preserve"> Branding Strategy</w:t>
      </w:r>
      <w:r>
        <w:rPr>
          <w:rFonts w:ascii="Arial" w:hAnsi="Arial" w:cs="Arial"/>
          <w:b/>
          <w:bCs/>
          <w:color w:val="222825"/>
          <w:sz w:val="24"/>
          <w:szCs w:val="24"/>
        </w:rPr>
        <w:t xml:space="preserve"> </w:t>
      </w:r>
    </w:p>
    <w:p w14:paraId="1CBB42D0" w14:textId="7C2607D6" w:rsidR="008E2911" w:rsidRDefault="008E2911" w:rsidP="008E2911">
      <w:pPr>
        <w:spacing w:after="0" w:line="360" w:lineRule="auto"/>
        <w:jc w:val="both"/>
        <w:rPr>
          <w:rFonts w:ascii="Arial" w:hAnsi="Arial" w:cs="Arial"/>
          <w:color w:val="222825"/>
          <w:sz w:val="24"/>
          <w:szCs w:val="24"/>
        </w:rPr>
      </w:pPr>
      <w:r w:rsidRPr="00AD7BF3">
        <w:rPr>
          <w:rFonts w:ascii="Arial" w:hAnsi="Arial" w:cs="Arial"/>
          <w:color w:val="222825"/>
          <w:sz w:val="24"/>
          <w:szCs w:val="24"/>
        </w:rPr>
        <w:t xml:space="preserve">China </w:t>
      </w:r>
      <w:r>
        <w:rPr>
          <w:rFonts w:ascii="Arial" w:hAnsi="Arial" w:cs="Arial"/>
          <w:color w:val="222825"/>
          <w:sz w:val="24"/>
          <w:szCs w:val="24"/>
        </w:rPr>
        <w:t xml:space="preserve">consumers rely heavily on digital information to make decisions of purchase. They research extensively on internet, reading comments on discussion forums, </w:t>
      </w:r>
      <w:r w:rsidR="000F6011">
        <w:rPr>
          <w:rFonts w:ascii="Arial" w:hAnsi="Arial" w:cs="Arial"/>
          <w:color w:val="222825"/>
          <w:sz w:val="24"/>
          <w:szCs w:val="24"/>
        </w:rPr>
        <w:t xml:space="preserve">and </w:t>
      </w:r>
      <w:r>
        <w:rPr>
          <w:rFonts w:ascii="Arial" w:hAnsi="Arial" w:cs="Arial"/>
          <w:color w:val="222825"/>
          <w:sz w:val="24"/>
          <w:szCs w:val="24"/>
        </w:rPr>
        <w:t xml:space="preserve">trust only what their community said about a product. A new Western product entering China with fame does not mean it can thrive, a new brand with no branding means no business. Do not intend to target all Chinese in selling plant-based meat, research had shown that young, educated male with a decent job is the target group, they are willing to pay more for meat-substitutes which they perceive as contemporary and trendy.  Build the brand around this group, post advertisements on platforms that they </w:t>
      </w:r>
      <w:r>
        <w:rPr>
          <w:rFonts w:ascii="Arial" w:hAnsi="Arial" w:cs="Arial"/>
          <w:color w:val="222825"/>
          <w:sz w:val="24"/>
          <w:szCs w:val="24"/>
        </w:rPr>
        <w:lastRenderedPageBreak/>
        <w:t xml:space="preserve">frequently visit and sell physical products to them in their neighbourhood. Show Beyond Meat on billboards and signages, anywhere that caught their eye-sight. Invite influencers or key opinion leaders to be spokespersons and talk about the products daily on TikTok, WeChat, </w:t>
      </w:r>
      <w:proofErr w:type="spellStart"/>
      <w:r>
        <w:rPr>
          <w:rFonts w:ascii="Arial" w:hAnsi="Arial" w:cs="Arial"/>
          <w:color w:val="222825"/>
          <w:sz w:val="24"/>
          <w:szCs w:val="24"/>
        </w:rPr>
        <w:t>Xiaohongshu</w:t>
      </w:r>
      <w:proofErr w:type="spellEnd"/>
      <w:r>
        <w:rPr>
          <w:rFonts w:ascii="Arial" w:hAnsi="Arial" w:cs="Arial"/>
          <w:color w:val="222825"/>
          <w:sz w:val="24"/>
          <w:szCs w:val="24"/>
        </w:rPr>
        <w:t xml:space="preserve">, and </w:t>
      </w:r>
      <w:proofErr w:type="spellStart"/>
      <w:r>
        <w:rPr>
          <w:rFonts w:ascii="Arial" w:hAnsi="Arial" w:cs="Arial"/>
          <w:color w:val="222825"/>
          <w:sz w:val="24"/>
          <w:szCs w:val="24"/>
        </w:rPr>
        <w:t>Douyin</w:t>
      </w:r>
      <w:proofErr w:type="spellEnd"/>
      <w:r>
        <w:rPr>
          <w:rFonts w:ascii="Arial" w:hAnsi="Arial" w:cs="Arial"/>
          <w:color w:val="222825"/>
          <w:sz w:val="24"/>
          <w:szCs w:val="24"/>
        </w:rPr>
        <w:t>, and place advertisement</w:t>
      </w:r>
      <w:r w:rsidR="00A243DB">
        <w:rPr>
          <w:rFonts w:ascii="Arial" w:hAnsi="Arial" w:cs="Arial"/>
          <w:color w:val="222825"/>
          <w:sz w:val="24"/>
          <w:szCs w:val="24"/>
        </w:rPr>
        <w:t>s</w:t>
      </w:r>
      <w:r>
        <w:rPr>
          <w:rFonts w:ascii="Arial" w:hAnsi="Arial" w:cs="Arial"/>
          <w:color w:val="222825"/>
          <w:sz w:val="24"/>
          <w:szCs w:val="24"/>
        </w:rPr>
        <w:t xml:space="preserve"> on Weibo, Youku and Baidu</w:t>
      </w:r>
      <w:r w:rsidR="00EB5820">
        <w:rPr>
          <w:rFonts w:ascii="Arial" w:hAnsi="Arial" w:cs="Arial"/>
          <w:color w:val="222825"/>
          <w:sz w:val="24"/>
          <w:szCs w:val="24"/>
        </w:rPr>
        <w:t>.</w:t>
      </w:r>
      <w:r>
        <w:rPr>
          <w:rFonts w:ascii="Arial" w:hAnsi="Arial" w:cs="Arial"/>
          <w:color w:val="222825"/>
          <w:sz w:val="24"/>
          <w:szCs w:val="24"/>
        </w:rPr>
        <w:t xml:space="preserve"> </w:t>
      </w:r>
      <w:r w:rsidR="00EB5820">
        <w:rPr>
          <w:rFonts w:ascii="Arial" w:hAnsi="Arial" w:cs="Arial"/>
          <w:color w:val="222825"/>
          <w:sz w:val="24"/>
          <w:szCs w:val="24"/>
        </w:rPr>
        <w:t>A</w:t>
      </w:r>
      <w:r>
        <w:rPr>
          <w:rFonts w:ascii="Arial" w:hAnsi="Arial" w:cs="Arial"/>
          <w:color w:val="222825"/>
          <w:sz w:val="24"/>
          <w:szCs w:val="24"/>
        </w:rPr>
        <w:t xml:space="preserve"> well-balanced mix of branding and advertisement </w:t>
      </w:r>
      <w:r w:rsidR="00D60315">
        <w:rPr>
          <w:rFonts w:ascii="Arial" w:hAnsi="Arial" w:cs="Arial"/>
          <w:color w:val="222825"/>
          <w:sz w:val="24"/>
          <w:szCs w:val="24"/>
        </w:rPr>
        <w:t>will</w:t>
      </w:r>
      <w:r>
        <w:rPr>
          <w:rFonts w:ascii="Arial" w:hAnsi="Arial" w:cs="Arial"/>
          <w:color w:val="222825"/>
          <w:sz w:val="24"/>
          <w:szCs w:val="24"/>
        </w:rPr>
        <w:t xml:space="preserve"> </w:t>
      </w:r>
      <w:r w:rsidR="000F6011">
        <w:rPr>
          <w:rFonts w:ascii="Arial" w:hAnsi="Arial" w:cs="Arial"/>
          <w:color w:val="222825"/>
          <w:sz w:val="24"/>
          <w:szCs w:val="24"/>
        </w:rPr>
        <w:t xml:space="preserve">get </w:t>
      </w:r>
      <w:r>
        <w:rPr>
          <w:rFonts w:ascii="Arial" w:hAnsi="Arial" w:cs="Arial"/>
          <w:color w:val="222825"/>
          <w:sz w:val="24"/>
          <w:szCs w:val="24"/>
        </w:rPr>
        <w:t xml:space="preserve">customers </w:t>
      </w:r>
      <w:r w:rsidR="00D60315">
        <w:rPr>
          <w:rFonts w:ascii="Arial" w:hAnsi="Arial" w:cs="Arial"/>
          <w:color w:val="222825"/>
          <w:sz w:val="24"/>
          <w:szCs w:val="24"/>
        </w:rPr>
        <w:t>to know</w:t>
      </w:r>
      <w:r>
        <w:rPr>
          <w:rFonts w:ascii="Arial" w:hAnsi="Arial" w:cs="Arial"/>
          <w:color w:val="222825"/>
          <w:sz w:val="24"/>
          <w:szCs w:val="24"/>
        </w:rPr>
        <w:t xml:space="preserve"> the name of Beyond Meat.</w:t>
      </w:r>
    </w:p>
    <w:p w14:paraId="56FEDFB5" w14:textId="77777777" w:rsidR="008E2911" w:rsidRDefault="008E2911" w:rsidP="008E2911">
      <w:pPr>
        <w:spacing w:after="0" w:line="360" w:lineRule="auto"/>
        <w:jc w:val="both"/>
        <w:rPr>
          <w:rFonts w:ascii="Arial" w:hAnsi="Arial" w:cs="Arial"/>
          <w:color w:val="222825"/>
          <w:sz w:val="24"/>
          <w:szCs w:val="24"/>
        </w:rPr>
      </w:pPr>
    </w:p>
    <w:p w14:paraId="0AD8FACC" w14:textId="77777777" w:rsidR="008E2911" w:rsidRPr="00B94937" w:rsidRDefault="008E2911" w:rsidP="008E2911">
      <w:pPr>
        <w:spacing w:line="360" w:lineRule="auto"/>
        <w:jc w:val="both"/>
        <w:rPr>
          <w:rFonts w:ascii="Arial" w:hAnsi="Arial" w:cs="Arial"/>
          <w:color w:val="222825"/>
          <w:sz w:val="24"/>
          <w:szCs w:val="24"/>
        </w:rPr>
      </w:pPr>
      <w:r>
        <w:rPr>
          <w:rFonts w:ascii="Arial" w:hAnsi="Arial" w:cs="Arial"/>
          <w:b/>
          <w:bCs/>
          <w:sz w:val="24"/>
          <w:szCs w:val="24"/>
          <w:lang w:val="en-US"/>
        </w:rPr>
        <w:t>b.</w:t>
      </w:r>
      <w:r w:rsidRPr="00611A5D">
        <w:rPr>
          <w:rFonts w:ascii="Arial" w:hAnsi="Arial" w:cs="Arial"/>
          <w:b/>
          <w:bCs/>
          <w:sz w:val="24"/>
          <w:szCs w:val="24"/>
          <w:lang w:val="en-US"/>
        </w:rPr>
        <w:t xml:space="preserve"> </w:t>
      </w:r>
      <w:r>
        <w:rPr>
          <w:rFonts w:ascii="Arial" w:hAnsi="Arial" w:cs="Arial"/>
          <w:b/>
          <w:bCs/>
          <w:sz w:val="24"/>
          <w:szCs w:val="24"/>
          <w:lang w:val="en-US"/>
        </w:rPr>
        <w:t>Retail Brand Strategy</w:t>
      </w:r>
    </w:p>
    <w:p w14:paraId="411A27FF" w14:textId="00FE5524" w:rsidR="008E2911" w:rsidRPr="002A6717" w:rsidRDefault="008E2911" w:rsidP="008E2911">
      <w:pPr>
        <w:spacing w:after="0" w:line="360" w:lineRule="auto"/>
        <w:jc w:val="both"/>
        <w:rPr>
          <w:rFonts w:ascii="Arial" w:hAnsi="Arial" w:cs="Arial"/>
          <w:sz w:val="24"/>
          <w:szCs w:val="24"/>
        </w:rPr>
      </w:pPr>
      <w:r w:rsidRPr="002A6717">
        <w:rPr>
          <w:rFonts w:ascii="Arial" w:hAnsi="Arial" w:cs="Arial"/>
          <w:sz w:val="24"/>
          <w:szCs w:val="24"/>
        </w:rPr>
        <w:t xml:space="preserve">Open a </w:t>
      </w:r>
      <w:r>
        <w:rPr>
          <w:rFonts w:ascii="Arial" w:hAnsi="Arial" w:cs="Arial"/>
          <w:sz w:val="24"/>
          <w:szCs w:val="24"/>
        </w:rPr>
        <w:t xml:space="preserve">Beyond Meat plant-based </w:t>
      </w:r>
      <w:r w:rsidR="00A143CD">
        <w:rPr>
          <w:rFonts w:ascii="Arial" w:hAnsi="Arial" w:cs="Arial"/>
          <w:sz w:val="24"/>
          <w:szCs w:val="24"/>
        </w:rPr>
        <w:t xml:space="preserve">flagship </w:t>
      </w:r>
      <w:r>
        <w:rPr>
          <w:rFonts w:ascii="Arial" w:hAnsi="Arial" w:cs="Arial"/>
          <w:sz w:val="24"/>
          <w:szCs w:val="24"/>
        </w:rPr>
        <w:t>restaurant</w:t>
      </w:r>
      <w:r w:rsidRPr="002A6717">
        <w:rPr>
          <w:rFonts w:ascii="Arial" w:hAnsi="Arial" w:cs="Arial"/>
          <w:sz w:val="24"/>
          <w:szCs w:val="24"/>
        </w:rPr>
        <w:t xml:space="preserve"> in Shanghai</w:t>
      </w:r>
      <w:r>
        <w:rPr>
          <w:rFonts w:ascii="Arial" w:hAnsi="Arial" w:cs="Arial"/>
          <w:sz w:val="24"/>
          <w:szCs w:val="24"/>
        </w:rPr>
        <w:t xml:space="preserve"> - </w:t>
      </w:r>
      <w:r w:rsidR="00874BE2">
        <w:rPr>
          <w:rFonts w:ascii="Arial" w:hAnsi="Arial" w:cs="Arial"/>
          <w:sz w:val="24"/>
          <w:szCs w:val="24"/>
        </w:rPr>
        <w:t>the</w:t>
      </w:r>
      <w:r>
        <w:rPr>
          <w:rFonts w:ascii="Arial" w:hAnsi="Arial" w:cs="Arial"/>
          <w:sz w:val="24"/>
          <w:szCs w:val="24"/>
        </w:rPr>
        <w:t xml:space="preserve"> city with highest population</w:t>
      </w:r>
      <w:r w:rsidR="002A1E6A">
        <w:rPr>
          <w:rFonts w:ascii="Arial" w:hAnsi="Arial" w:cs="Arial"/>
          <w:sz w:val="24"/>
          <w:szCs w:val="24"/>
        </w:rPr>
        <w:t xml:space="preserve"> </w:t>
      </w:r>
      <w:r>
        <w:rPr>
          <w:rFonts w:ascii="Arial" w:hAnsi="Arial" w:cs="Arial"/>
          <w:sz w:val="24"/>
          <w:szCs w:val="24"/>
        </w:rPr>
        <w:t xml:space="preserve">and grow fast as a world financial centre. Open a fancy and stylish vegetarian restaurant in famous shopping areas, such as Nanjing Road </w:t>
      </w:r>
      <w:r w:rsidR="00B949E4">
        <w:rPr>
          <w:rFonts w:ascii="Arial" w:hAnsi="Arial" w:cs="Arial"/>
          <w:sz w:val="24"/>
          <w:szCs w:val="24"/>
        </w:rPr>
        <w:t>or</w:t>
      </w:r>
      <w:r>
        <w:rPr>
          <w:rFonts w:ascii="Arial" w:hAnsi="Arial" w:cs="Arial"/>
          <w:sz w:val="24"/>
          <w:szCs w:val="24"/>
        </w:rPr>
        <w:t xml:space="preserve"> </w:t>
      </w:r>
      <w:proofErr w:type="spellStart"/>
      <w:r>
        <w:rPr>
          <w:rFonts w:ascii="Arial" w:hAnsi="Arial" w:cs="Arial"/>
          <w:sz w:val="24"/>
          <w:szCs w:val="24"/>
        </w:rPr>
        <w:t>Huaihai</w:t>
      </w:r>
      <w:proofErr w:type="spellEnd"/>
      <w:r>
        <w:rPr>
          <w:rFonts w:ascii="Arial" w:hAnsi="Arial" w:cs="Arial"/>
          <w:sz w:val="24"/>
          <w:szCs w:val="24"/>
        </w:rPr>
        <w:t xml:space="preserve"> Road, the busiest streets in Shanghai</w:t>
      </w:r>
      <w:r w:rsidR="006D1A24">
        <w:rPr>
          <w:rFonts w:ascii="Arial" w:hAnsi="Arial" w:cs="Arial"/>
          <w:sz w:val="24"/>
          <w:szCs w:val="24"/>
        </w:rPr>
        <w:t>.</w:t>
      </w:r>
      <w:r>
        <w:rPr>
          <w:rFonts w:ascii="Arial" w:hAnsi="Arial" w:cs="Arial"/>
          <w:sz w:val="24"/>
          <w:szCs w:val="24"/>
        </w:rPr>
        <w:t xml:space="preserve"> </w:t>
      </w:r>
      <w:r w:rsidR="006D1A24">
        <w:rPr>
          <w:rFonts w:ascii="Arial" w:hAnsi="Arial" w:cs="Arial"/>
          <w:sz w:val="24"/>
          <w:szCs w:val="24"/>
        </w:rPr>
        <w:t>S</w:t>
      </w:r>
      <w:r>
        <w:rPr>
          <w:rFonts w:ascii="Arial" w:hAnsi="Arial" w:cs="Arial"/>
          <w:sz w:val="24"/>
          <w:szCs w:val="24"/>
        </w:rPr>
        <w:t xml:space="preserve">urrounded the restaurant </w:t>
      </w:r>
      <w:r w:rsidR="006D1A24">
        <w:rPr>
          <w:rFonts w:ascii="Arial" w:hAnsi="Arial" w:cs="Arial"/>
          <w:sz w:val="24"/>
          <w:szCs w:val="24"/>
        </w:rPr>
        <w:t>by</w:t>
      </w:r>
      <w:r>
        <w:rPr>
          <w:rFonts w:ascii="Arial" w:hAnsi="Arial" w:cs="Arial"/>
          <w:sz w:val="24"/>
          <w:szCs w:val="24"/>
        </w:rPr>
        <w:t xml:space="preserve"> a circle of fashionable branded merchandise. Use only Beyond “meat” as the main ingredient, brand-position the restaurant to create fusion dishes to suit the young and wealthy Millennial Generation Z. Hang an eye-catching Beyond Meat signboard outside the restaurant, connecting the brand to consumers and creating </w:t>
      </w:r>
      <w:r w:rsidR="00851348">
        <w:rPr>
          <w:rFonts w:ascii="Arial" w:hAnsi="Arial" w:cs="Arial"/>
          <w:sz w:val="24"/>
          <w:szCs w:val="24"/>
        </w:rPr>
        <w:t>an</w:t>
      </w:r>
      <w:r>
        <w:rPr>
          <w:rFonts w:ascii="Arial" w:hAnsi="Arial" w:cs="Arial"/>
          <w:sz w:val="24"/>
          <w:szCs w:val="24"/>
        </w:rPr>
        <w:t xml:space="preserve"> image of luxury.</w:t>
      </w:r>
    </w:p>
    <w:p w14:paraId="237D2AD8" w14:textId="77777777" w:rsidR="008E2911" w:rsidRDefault="008E2911" w:rsidP="008E2911">
      <w:pPr>
        <w:spacing w:line="360" w:lineRule="auto"/>
        <w:jc w:val="both"/>
        <w:rPr>
          <w:rFonts w:ascii="Arial" w:hAnsi="Arial" w:cs="Arial"/>
          <w:b/>
          <w:bCs/>
          <w:color w:val="222825"/>
          <w:sz w:val="24"/>
          <w:szCs w:val="24"/>
        </w:rPr>
      </w:pPr>
    </w:p>
    <w:p w14:paraId="13E165B5" w14:textId="77777777" w:rsidR="008E2911" w:rsidRPr="00611A5D" w:rsidRDefault="008E2911" w:rsidP="008E2911">
      <w:pPr>
        <w:spacing w:line="360" w:lineRule="auto"/>
        <w:jc w:val="both"/>
        <w:rPr>
          <w:rFonts w:ascii="Arial" w:hAnsi="Arial" w:cs="Arial"/>
          <w:b/>
          <w:bCs/>
          <w:color w:val="222825"/>
          <w:sz w:val="24"/>
          <w:szCs w:val="24"/>
        </w:rPr>
      </w:pPr>
      <w:r>
        <w:rPr>
          <w:rFonts w:ascii="Arial" w:hAnsi="Arial" w:cs="Arial"/>
          <w:b/>
          <w:bCs/>
          <w:color w:val="222825"/>
          <w:sz w:val="24"/>
          <w:szCs w:val="24"/>
        </w:rPr>
        <w:t>c. Brand Expansion</w:t>
      </w:r>
    </w:p>
    <w:p w14:paraId="49077DEF" w14:textId="4C0A93AF" w:rsidR="008E2911" w:rsidRDefault="008E2911" w:rsidP="008E2911">
      <w:pPr>
        <w:spacing w:line="360" w:lineRule="auto"/>
        <w:jc w:val="both"/>
        <w:rPr>
          <w:rFonts w:ascii="Arial" w:hAnsi="Arial" w:cs="Arial"/>
          <w:color w:val="222825"/>
          <w:sz w:val="24"/>
          <w:szCs w:val="24"/>
        </w:rPr>
      </w:pPr>
      <w:r>
        <w:rPr>
          <w:rFonts w:ascii="Arial" w:hAnsi="Arial" w:cs="Arial"/>
          <w:color w:val="222825"/>
          <w:sz w:val="24"/>
          <w:szCs w:val="24"/>
        </w:rPr>
        <w:t xml:space="preserve">Expand the </w:t>
      </w:r>
      <w:r w:rsidR="00320354">
        <w:rPr>
          <w:rFonts w:ascii="Arial" w:hAnsi="Arial" w:cs="Arial"/>
          <w:color w:val="222825"/>
          <w:sz w:val="24"/>
          <w:szCs w:val="24"/>
        </w:rPr>
        <w:t>brand’s reputation and recognition</w:t>
      </w:r>
      <w:r>
        <w:rPr>
          <w:rFonts w:ascii="Arial" w:hAnsi="Arial" w:cs="Arial"/>
          <w:color w:val="222825"/>
          <w:sz w:val="24"/>
          <w:szCs w:val="24"/>
        </w:rPr>
        <w:t xml:space="preserve"> by o</w:t>
      </w:r>
      <w:r w:rsidRPr="00DC7BE0">
        <w:rPr>
          <w:rFonts w:ascii="Arial" w:hAnsi="Arial" w:cs="Arial"/>
          <w:color w:val="222825"/>
          <w:sz w:val="24"/>
          <w:szCs w:val="24"/>
        </w:rPr>
        <w:t>pen</w:t>
      </w:r>
      <w:r>
        <w:rPr>
          <w:rFonts w:ascii="Arial" w:hAnsi="Arial" w:cs="Arial"/>
          <w:color w:val="222825"/>
          <w:sz w:val="24"/>
          <w:szCs w:val="24"/>
        </w:rPr>
        <w:t>ing</w:t>
      </w:r>
      <w:r w:rsidRPr="00DC7BE0">
        <w:rPr>
          <w:rFonts w:ascii="Arial" w:hAnsi="Arial" w:cs="Arial"/>
          <w:color w:val="222825"/>
          <w:sz w:val="24"/>
          <w:szCs w:val="24"/>
        </w:rPr>
        <w:t xml:space="preserve"> a new consumer touch point at </w:t>
      </w:r>
      <w:r>
        <w:rPr>
          <w:rFonts w:ascii="Arial" w:hAnsi="Arial" w:cs="Arial"/>
          <w:color w:val="222825"/>
          <w:sz w:val="24"/>
          <w:szCs w:val="24"/>
        </w:rPr>
        <w:t xml:space="preserve">Beyond Meet’s Jiaxing production plant, hold factory tours to promote </w:t>
      </w:r>
      <w:r w:rsidR="00920566">
        <w:rPr>
          <w:rFonts w:ascii="Arial" w:hAnsi="Arial" w:cs="Arial"/>
          <w:color w:val="222825"/>
          <w:sz w:val="24"/>
          <w:szCs w:val="24"/>
        </w:rPr>
        <w:t xml:space="preserve">the name of </w:t>
      </w:r>
      <w:r>
        <w:rPr>
          <w:rFonts w:ascii="Arial" w:hAnsi="Arial" w:cs="Arial"/>
          <w:color w:val="222825"/>
          <w:sz w:val="24"/>
          <w:szCs w:val="24"/>
        </w:rPr>
        <w:t xml:space="preserve">Beyond Meat. Jiaxing is about 85km away from Shanghai, travelling time on highway will be less than an hour. At the plant, setup a </w:t>
      </w:r>
      <w:r w:rsidR="00C87AEC">
        <w:rPr>
          <w:rFonts w:ascii="Arial" w:hAnsi="Arial" w:cs="Arial"/>
          <w:color w:val="222825"/>
          <w:sz w:val="24"/>
          <w:szCs w:val="24"/>
        </w:rPr>
        <w:t xml:space="preserve">separate </w:t>
      </w:r>
      <w:r>
        <w:rPr>
          <w:rFonts w:ascii="Arial" w:hAnsi="Arial" w:cs="Arial"/>
          <w:color w:val="222825"/>
          <w:sz w:val="24"/>
          <w:szCs w:val="24"/>
        </w:rPr>
        <w:t>production line purposefully for the tour, surrounded by glass wall</w:t>
      </w:r>
      <w:r w:rsidR="00C87AEC">
        <w:rPr>
          <w:rFonts w:ascii="Arial" w:hAnsi="Arial" w:cs="Arial"/>
          <w:color w:val="222825"/>
          <w:sz w:val="24"/>
          <w:szCs w:val="24"/>
        </w:rPr>
        <w:t>s</w:t>
      </w:r>
      <w:r>
        <w:rPr>
          <w:rFonts w:ascii="Arial" w:hAnsi="Arial" w:cs="Arial"/>
          <w:color w:val="222825"/>
          <w:sz w:val="24"/>
          <w:szCs w:val="24"/>
        </w:rPr>
        <w:t xml:space="preserve"> for safety. A good tour guide is necessary to explain in details </w:t>
      </w:r>
      <w:r w:rsidR="00D4025A">
        <w:rPr>
          <w:rFonts w:ascii="Arial" w:hAnsi="Arial" w:cs="Arial"/>
          <w:color w:val="222825"/>
          <w:sz w:val="24"/>
          <w:szCs w:val="24"/>
        </w:rPr>
        <w:t xml:space="preserve">about </w:t>
      </w:r>
      <w:r>
        <w:rPr>
          <w:rFonts w:ascii="Arial" w:hAnsi="Arial" w:cs="Arial"/>
          <w:color w:val="222825"/>
          <w:sz w:val="24"/>
          <w:szCs w:val="24"/>
        </w:rPr>
        <w:t xml:space="preserve">the flow of plant-based meat manufacturing processes, starting from receiving raw materials, all the way to packaging; </w:t>
      </w:r>
      <w:r w:rsidR="000005E2">
        <w:rPr>
          <w:rFonts w:ascii="Arial" w:hAnsi="Arial" w:cs="Arial"/>
          <w:color w:val="222825"/>
          <w:sz w:val="24"/>
          <w:szCs w:val="24"/>
        </w:rPr>
        <w:t>and</w:t>
      </w:r>
      <w:r>
        <w:rPr>
          <w:rFonts w:ascii="Arial" w:hAnsi="Arial" w:cs="Arial"/>
          <w:color w:val="222825"/>
          <w:sz w:val="24"/>
          <w:szCs w:val="24"/>
        </w:rPr>
        <w:t xml:space="preserve"> most important</w:t>
      </w:r>
      <w:r w:rsidR="00920566">
        <w:rPr>
          <w:rFonts w:ascii="Arial" w:hAnsi="Arial" w:cs="Arial"/>
          <w:color w:val="222825"/>
          <w:sz w:val="24"/>
          <w:szCs w:val="24"/>
        </w:rPr>
        <w:t>ly</w:t>
      </w:r>
      <w:r>
        <w:rPr>
          <w:rFonts w:ascii="Arial" w:hAnsi="Arial" w:cs="Arial"/>
          <w:color w:val="222825"/>
          <w:sz w:val="24"/>
          <w:szCs w:val="24"/>
        </w:rPr>
        <w:t>, to educate visitors the benefits of consuming meat-alternatives. At the end of the tour, treat visitors a Beyond Burger or Beyond Sausage, and visitors can purchase the plant-based products at its self-contained supermarket. Next to the showroom, build a nicely-decorated restaurant featuring Beyond Meat’s Chinese-flavoured gourmets, serve with protein drink</w:t>
      </w:r>
      <w:r w:rsidR="009866BA">
        <w:rPr>
          <w:rFonts w:ascii="Arial" w:hAnsi="Arial" w:cs="Arial"/>
          <w:color w:val="222825"/>
          <w:sz w:val="24"/>
          <w:szCs w:val="24"/>
        </w:rPr>
        <w:t>s</w:t>
      </w:r>
      <w:r>
        <w:rPr>
          <w:rFonts w:ascii="Arial" w:hAnsi="Arial" w:cs="Arial"/>
          <w:color w:val="222825"/>
          <w:sz w:val="24"/>
          <w:szCs w:val="24"/>
        </w:rPr>
        <w:t>. This joyful experience will spread out as word-of-mouth, and form a cost-effective marketing strategy.</w:t>
      </w:r>
    </w:p>
    <w:p w14:paraId="65429D78" w14:textId="77777777" w:rsidR="00920566" w:rsidRDefault="00920566" w:rsidP="008E2911">
      <w:pPr>
        <w:spacing w:line="360" w:lineRule="auto"/>
        <w:jc w:val="both"/>
        <w:rPr>
          <w:rFonts w:ascii="Arial" w:hAnsi="Arial" w:cs="Arial"/>
          <w:b/>
          <w:bCs/>
          <w:color w:val="222825"/>
          <w:sz w:val="24"/>
          <w:szCs w:val="24"/>
        </w:rPr>
      </w:pPr>
    </w:p>
    <w:p w14:paraId="5CE2A5F3" w14:textId="77777777" w:rsidR="00920566" w:rsidRDefault="00920566" w:rsidP="008E2911">
      <w:pPr>
        <w:spacing w:line="360" w:lineRule="auto"/>
        <w:jc w:val="both"/>
        <w:rPr>
          <w:rFonts w:ascii="Arial" w:hAnsi="Arial" w:cs="Arial"/>
          <w:b/>
          <w:bCs/>
          <w:color w:val="222825"/>
          <w:sz w:val="24"/>
          <w:szCs w:val="24"/>
        </w:rPr>
      </w:pPr>
    </w:p>
    <w:p w14:paraId="59452F62" w14:textId="479FEA0C" w:rsidR="008E2911" w:rsidRDefault="008E2911" w:rsidP="008E2911">
      <w:pPr>
        <w:spacing w:line="360" w:lineRule="auto"/>
        <w:jc w:val="both"/>
        <w:rPr>
          <w:rFonts w:ascii="Arial" w:hAnsi="Arial" w:cs="Arial"/>
          <w:b/>
          <w:bCs/>
          <w:color w:val="222825"/>
          <w:sz w:val="24"/>
          <w:szCs w:val="24"/>
        </w:rPr>
      </w:pPr>
      <w:r w:rsidRPr="007C4427">
        <w:rPr>
          <w:rFonts w:ascii="Arial" w:hAnsi="Arial" w:cs="Arial"/>
          <w:b/>
          <w:bCs/>
          <w:color w:val="222825"/>
          <w:sz w:val="24"/>
          <w:szCs w:val="24"/>
        </w:rPr>
        <w:t>d. Left Long-term Strategies Behind</w:t>
      </w:r>
    </w:p>
    <w:p w14:paraId="4E3797B8" w14:textId="79688EFD" w:rsidR="008E2911" w:rsidRDefault="008E2911" w:rsidP="008E2911">
      <w:pPr>
        <w:spacing w:after="0" w:line="360" w:lineRule="auto"/>
        <w:jc w:val="both"/>
        <w:rPr>
          <w:rFonts w:ascii="Arial" w:hAnsi="Arial" w:cs="Arial"/>
          <w:color w:val="222825"/>
          <w:sz w:val="24"/>
          <w:szCs w:val="24"/>
        </w:rPr>
      </w:pPr>
      <w:r w:rsidRPr="007C4427">
        <w:rPr>
          <w:rFonts w:ascii="Arial" w:hAnsi="Arial" w:cs="Arial"/>
          <w:color w:val="222825"/>
          <w:sz w:val="24"/>
          <w:szCs w:val="24"/>
        </w:rPr>
        <w:t xml:space="preserve">China </w:t>
      </w:r>
      <w:r>
        <w:rPr>
          <w:rFonts w:ascii="Arial" w:hAnsi="Arial" w:cs="Arial"/>
          <w:color w:val="222825"/>
          <w:sz w:val="24"/>
          <w:szCs w:val="24"/>
        </w:rPr>
        <w:t xml:space="preserve">is fast-changing, </w:t>
      </w:r>
      <w:r w:rsidR="006F47AB">
        <w:rPr>
          <w:rFonts w:ascii="Arial" w:hAnsi="Arial" w:cs="Arial"/>
          <w:color w:val="222825"/>
          <w:sz w:val="24"/>
          <w:szCs w:val="24"/>
        </w:rPr>
        <w:t>any products or business practices have to be re-evaluated in shorter cycles</w:t>
      </w:r>
      <w:r>
        <w:rPr>
          <w:rFonts w:ascii="Arial" w:hAnsi="Arial" w:cs="Arial"/>
          <w:color w:val="222825"/>
          <w:sz w:val="24"/>
          <w:szCs w:val="24"/>
        </w:rPr>
        <w:t xml:space="preserve">. Be fast to turn around with better and brighter ideas, and always bear in mind </w:t>
      </w:r>
      <w:r w:rsidR="006F47AB">
        <w:rPr>
          <w:rFonts w:ascii="Arial" w:hAnsi="Arial" w:cs="Arial"/>
          <w:color w:val="222825"/>
          <w:sz w:val="24"/>
          <w:szCs w:val="24"/>
        </w:rPr>
        <w:t xml:space="preserve">of </w:t>
      </w:r>
      <w:r>
        <w:rPr>
          <w:rFonts w:ascii="Arial" w:hAnsi="Arial" w:cs="Arial"/>
          <w:color w:val="222825"/>
          <w:sz w:val="24"/>
          <w:szCs w:val="24"/>
        </w:rPr>
        <w:t>the Product Life Cycle. When one product reaches the peak of grow</w:t>
      </w:r>
      <w:r w:rsidR="006F47AB">
        <w:rPr>
          <w:rFonts w:ascii="Arial" w:hAnsi="Arial" w:cs="Arial"/>
          <w:color w:val="222825"/>
          <w:sz w:val="24"/>
          <w:szCs w:val="24"/>
        </w:rPr>
        <w:t>ing</w:t>
      </w:r>
      <w:r>
        <w:rPr>
          <w:rFonts w:ascii="Arial" w:hAnsi="Arial" w:cs="Arial"/>
          <w:color w:val="222825"/>
          <w:sz w:val="24"/>
          <w:szCs w:val="24"/>
        </w:rPr>
        <w:t xml:space="preserve"> stage, start </w:t>
      </w:r>
      <w:r w:rsidR="006F47AB">
        <w:rPr>
          <w:rFonts w:ascii="Arial" w:hAnsi="Arial" w:cs="Arial"/>
          <w:color w:val="222825"/>
          <w:sz w:val="24"/>
          <w:szCs w:val="24"/>
        </w:rPr>
        <w:t>innovating</w:t>
      </w:r>
      <w:r>
        <w:rPr>
          <w:rFonts w:ascii="Arial" w:hAnsi="Arial" w:cs="Arial"/>
          <w:color w:val="222825"/>
          <w:sz w:val="24"/>
          <w:szCs w:val="24"/>
        </w:rPr>
        <w:t xml:space="preserve"> another product before the previous one goes mature. Remember that Chinese merchants copy fast, </w:t>
      </w:r>
      <w:r w:rsidR="007122E8">
        <w:rPr>
          <w:rFonts w:ascii="Arial" w:hAnsi="Arial" w:cs="Arial"/>
          <w:color w:val="222825"/>
          <w:sz w:val="24"/>
          <w:szCs w:val="24"/>
        </w:rPr>
        <w:t xml:space="preserve">be ready to act fast in “China speed” and </w:t>
      </w:r>
      <w:r>
        <w:rPr>
          <w:rFonts w:ascii="Arial" w:hAnsi="Arial" w:cs="Arial"/>
          <w:color w:val="222825"/>
          <w:sz w:val="24"/>
          <w:szCs w:val="24"/>
        </w:rPr>
        <w:t xml:space="preserve">always be prepared for adversities. </w:t>
      </w:r>
    </w:p>
    <w:p w14:paraId="45C454DF" w14:textId="77777777" w:rsidR="008E2911" w:rsidRDefault="008E2911" w:rsidP="008E2911">
      <w:pPr>
        <w:spacing w:after="0" w:line="360" w:lineRule="auto"/>
        <w:jc w:val="both"/>
        <w:rPr>
          <w:rFonts w:ascii="Arial" w:hAnsi="Arial" w:cs="Arial"/>
          <w:color w:val="222825"/>
          <w:sz w:val="24"/>
          <w:szCs w:val="24"/>
        </w:rPr>
      </w:pPr>
    </w:p>
    <w:p w14:paraId="3F762491" w14:textId="68F2FD7F" w:rsidR="00874BE2" w:rsidRPr="00874BE2" w:rsidRDefault="00874BE2" w:rsidP="007207A1">
      <w:pPr>
        <w:spacing w:line="360" w:lineRule="auto"/>
        <w:jc w:val="both"/>
        <w:rPr>
          <w:rFonts w:ascii="Arial" w:hAnsi="Arial" w:cs="Arial"/>
          <w:b/>
          <w:bCs/>
          <w:i/>
          <w:iCs/>
          <w:color w:val="222825"/>
          <w:sz w:val="24"/>
          <w:szCs w:val="24"/>
        </w:rPr>
      </w:pPr>
      <w:r w:rsidRPr="00874BE2">
        <w:rPr>
          <w:rFonts w:ascii="Arial" w:hAnsi="Arial" w:cs="Arial"/>
          <w:b/>
          <w:bCs/>
          <w:i/>
          <w:iCs/>
          <w:color w:val="222825"/>
          <w:sz w:val="24"/>
          <w:szCs w:val="24"/>
        </w:rPr>
        <w:t>Conclusion</w:t>
      </w:r>
    </w:p>
    <w:p w14:paraId="2C13013B" w14:textId="4BD4D82D" w:rsidR="00154D4D" w:rsidRPr="00154D4D" w:rsidRDefault="00154D4D" w:rsidP="007207A1">
      <w:pPr>
        <w:spacing w:line="360" w:lineRule="auto"/>
        <w:jc w:val="both"/>
        <w:rPr>
          <w:rFonts w:ascii="Arial" w:hAnsi="Arial" w:cs="Arial"/>
          <w:color w:val="222825"/>
          <w:sz w:val="24"/>
          <w:szCs w:val="24"/>
        </w:rPr>
      </w:pPr>
      <w:r w:rsidRPr="00154D4D">
        <w:rPr>
          <w:rFonts w:ascii="Arial" w:hAnsi="Arial" w:cs="Arial"/>
          <w:color w:val="222825"/>
          <w:sz w:val="24"/>
          <w:szCs w:val="24"/>
        </w:rPr>
        <w:t xml:space="preserve">Beyond Meat </w:t>
      </w:r>
      <w:r w:rsidR="00194815">
        <w:rPr>
          <w:rFonts w:ascii="Arial" w:hAnsi="Arial" w:cs="Arial"/>
          <w:color w:val="222825"/>
          <w:sz w:val="24"/>
          <w:szCs w:val="24"/>
        </w:rPr>
        <w:t xml:space="preserve">had made </w:t>
      </w:r>
      <w:r w:rsidR="00AB09C7">
        <w:rPr>
          <w:rFonts w:ascii="Arial" w:hAnsi="Arial" w:cs="Arial"/>
          <w:color w:val="222825"/>
          <w:sz w:val="24"/>
          <w:szCs w:val="24"/>
        </w:rPr>
        <w:t>the</w:t>
      </w:r>
      <w:r w:rsidR="00194815">
        <w:rPr>
          <w:rFonts w:ascii="Arial" w:hAnsi="Arial" w:cs="Arial"/>
          <w:color w:val="222825"/>
          <w:sz w:val="24"/>
          <w:szCs w:val="24"/>
        </w:rPr>
        <w:t xml:space="preserve"> right move to expand </w:t>
      </w:r>
      <w:r w:rsidR="00A606BD">
        <w:rPr>
          <w:rFonts w:ascii="Arial" w:hAnsi="Arial" w:cs="Arial"/>
          <w:color w:val="222825"/>
          <w:sz w:val="24"/>
          <w:szCs w:val="24"/>
        </w:rPr>
        <w:t>in</w:t>
      </w:r>
      <w:r w:rsidR="00194815">
        <w:rPr>
          <w:rFonts w:ascii="Arial" w:hAnsi="Arial" w:cs="Arial"/>
          <w:color w:val="222825"/>
          <w:sz w:val="24"/>
          <w:szCs w:val="24"/>
        </w:rPr>
        <w:t>to China,</w:t>
      </w:r>
      <w:r>
        <w:rPr>
          <w:rFonts w:ascii="Arial" w:hAnsi="Arial" w:cs="Arial"/>
          <w:color w:val="222825"/>
          <w:sz w:val="24"/>
          <w:szCs w:val="24"/>
        </w:rPr>
        <w:t xml:space="preserve"> </w:t>
      </w:r>
      <w:r w:rsidR="00194815">
        <w:rPr>
          <w:rFonts w:ascii="Arial" w:hAnsi="Arial" w:cs="Arial"/>
          <w:color w:val="222825"/>
          <w:sz w:val="24"/>
          <w:szCs w:val="24"/>
        </w:rPr>
        <w:t xml:space="preserve">but </w:t>
      </w:r>
      <w:r w:rsidR="00616908">
        <w:rPr>
          <w:rFonts w:ascii="Arial" w:hAnsi="Arial" w:cs="Arial"/>
          <w:color w:val="222825"/>
          <w:sz w:val="24"/>
          <w:szCs w:val="24"/>
        </w:rPr>
        <w:t xml:space="preserve">better to </w:t>
      </w:r>
      <w:r w:rsidR="00194815">
        <w:rPr>
          <w:rFonts w:ascii="Arial" w:hAnsi="Arial" w:cs="Arial"/>
          <w:color w:val="222825"/>
          <w:sz w:val="24"/>
          <w:szCs w:val="24"/>
        </w:rPr>
        <w:t>c</w:t>
      </w:r>
      <w:r>
        <w:rPr>
          <w:rFonts w:ascii="Arial" w:hAnsi="Arial" w:cs="Arial"/>
          <w:color w:val="222825"/>
          <w:sz w:val="24"/>
          <w:szCs w:val="24"/>
        </w:rPr>
        <w:t xml:space="preserve">oncentrate in </w:t>
      </w:r>
      <w:r w:rsidR="00D91D6F">
        <w:rPr>
          <w:rFonts w:ascii="Arial" w:hAnsi="Arial" w:cs="Arial"/>
          <w:color w:val="222825"/>
          <w:sz w:val="24"/>
          <w:szCs w:val="24"/>
        </w:rPr>
        <w:t xml:space="preserve">Shanghai and Jiaxing to start with, and then </w:t>
      </w:r>
      <w:r w:rsidR="00806375">
        <w:rPr>
          <w:rFonts w:ascii="Arial" w:hAnsi="Arial" w:cs="Arial"/>
          <w:color w:val="222825"/>
          <w:sz w:val="24"/>
          <w:szCs w:val="24"/>
        </w:rPr>
        <w:t xml:space="preserve">later </w:t>
      </w:r>
      <w:r w:rsidR="00D91D6F">
        <w:rPr>
          <w:rFonts w:ascii="Arial" w:hAnsi="Arial" w:cs="Arial"/>
          <w:color w:val="222825"/>
          <w:sz w:val="24"/>
          <w:szCs w:val="24"/>
        </w:rPr>
        <w:t>to Hong Kong, Shenzhen and Guangzhou.</w:t>
      </w:r>
      <w:r w:rsidR="00806375">
        <w:rPr>
          <w:rFonts w:ascii="Arial" w:hAnsi="Arial" w:cs="Arial"/>
          <w:color w:val="222825"/>
          <w:sz w:val="24"/>
          <w:szCs w:val="24"/>
        </w:rPr>
        <w:t xml:space="preserve"> Once relationship is built, Chinese people are easy to work with. </w:t>
      </w:r>
      <w:r w:rsidR="003A7799">
        <w:rPr>
          <w:rFonts w:ascii="Arial" w:hAnsi="Arial" w:cs="Arial"/>
          <w:color w:val="222825"/>
          <w:sz w:val="24"/>
          <w:szCs w:val="24"/>
        </w:rPr>
        <w:t>Put aside political prejudice, concentrate in business</w:t>
      </w:r>
      <w:r w:rsidR="009264B8">
        <w:rPr>
          <w:rFonts w:ascii="Arial" w:hAnsi="Arial" w:cs="Arial"/>
          <w:color w:val="222825"/>
          <w:sz w:val="24"/>
          <w:szCs w:val="24"/>
        </w:rPr>
        <w:t xml:space="preserve">, no company can resist the attempt to make great profits in a fast-growing country. </w:t>
      </w:r>
    </w:p>
    <w:p w14:paraId="4AC48AB6" w14:textId="710A3AFC" w:rsidR="00A80004" w:rsidRDefault="00A80004" w:rsidP="007207A1">
      <w:pPr>
        <w:spacing w:line="360" w:lineRule="auto"/>
        <w:jc w:val="both"/>
        <w:rPr>
          <w:rFonts w:ascii="Arial" w:hAnsi="Arial" w:cs="Arial"/>
          <w:b/>
          <w:bCs/>
          <w:color w:val="222825"/>
          <w:sz w:val="28"/>
          <w:szCs w:val="28"/>
        </w:rPr>
      </w:pPr>
    </w:p>
    <w:p w14:paraId="3085D1B4" w14:textId="18CABF7C" w:rsidR="00A80004" w:rsidRDefault="00A80004" w:rsidP="007207A1">
      <w:pPr>
        <w:spacing w:line="360" w:lineRule="auto"/>
        <w:jc w:val="both"/>
        <w:rPr>
          <w:rFonts w:ascii="Arial" w:hAnsi="Arial" w:cs="Arial"/>
          <w:b/>
          <w:bCs/>
          <w:color w:val="222825"/>
          <w:sz w:val="28"/>
          <w:szCs w:val="28"/>
        </w:rPr>
      </w:pPr>
    </w:p>
    <w:p w14:paraId="3520AA66" w14:textId="4135E74B" w:rsidR="00A80004" w:rsidRDefault="00A80004" w:rsidP="007207A1">
      <w:pPr>
        <w:spacing w:line="360" w:lineRule="auto"/>
        <w:jc w:val="both"/>
        <w:rPr>
          <w:rFonts w:ascii="Arial" w:hAnsi="Arial" w:cs="Arial"/>
          <w:b/>
          <w:bCs/>
          <w:color w:val="222825"/>
          <w:sz w:val="28"/>
          <w:szCs w:val="28"/>
        </w:rPr>
      </w:pPr>
    </w:p>
    <w:p w14:paraId="4BF6F2B9" w14:textId="5BCA922D" w:rsidR="00A80004" w:rsidRDefault="00A80004" w:rsidP="007207A1">
      <w:pPr>
        <w:spacing w:line="360" w:lineRule="auto"/>
        <w:jc w:val="both"/>
        <w:rPr>
          <w:rFonts w:ascii="Arial" w:hAnsi="Arial" w:cs="Arial"/>
          <w:b/>
          <w:bCs/>
          <w:color w:val="222825"/>
          <w:sz w:val="28"/>
          <w:szCs w:val="28"/>
        </w:rPr>
      </w:pPr>
    </w:p>
    <w:p w14:paraId="0556A291" w14:textId="67A73C76" w:rsidR="00A80004" w:rsidRDefault="00A80004" w:rsidP="007207A1">
      <w:pPr>
        <w:spacing w:line="360" w:lineRule="auto"/>
        <w:jc w:val="both"/>
        <w:rPr>
          <w:rFonts w:ascii="Arial" w:hAnsi="Arial" w:cs="Arial"/>
          <w:b/>
          <w:bCs/>
          <w:color w:val="222825"/>
          <w:sz w:val="28"/>
          <w:szCs w:val="28"/>
        </w:rPr>
      </w:pPr>
    </w:p>
    <w:p w14:paraId="15C76604" w14:textId="1DA1778E" w:rsidR="00A80004" w:rsidRDefault="00A80004" w:rsidP="007207A1">
      <w:pPr>
        <w:spacing w:line="360" w:lineRule="auto"/>
        <w:jc w:val="both"/>
        <w:rPr>
          <w:rFonts w:ascii="Arial" w:hAnsi="Arial" w:cs="Arial"/>
          <w:b/>
          <w:bCs/>
          <w:color w:val="222825"/>
          <w:sz w:val="28"/>
          <w:szCs w:val="28"/>
        </w:rPr>
      </w:pPr>
    </w:p>
    <w:p w14:paraId="56743CBB" w14:textId="77777777" w:rsidR="00A80004" w:rsidRPr="00A80004" w:rsidRDefault="00A80004" w:rsidP="007207A1">
      <w:pPr>
        <w:spacing w:line="360" w:lineRule="auto"/>
        <w:jc w:val="both"/>
        <w:rPr>
          <w:rFonts w:ascii="Arial" w:hAnsi="Arial" w:cs="Arial"/>
          <w:b/>
          <w:bCs/>
          <w:color w:val="222825"/>
          <w:sz w:val="28"/>
          <w:szCs w:val="28"/>
        </w:rPr>
      </w:pPr>
    </w:p>
    <w:p w14:paraId="43D8FE14" w14:textId="77777777" w:rsidR="00BB3EB0" w:rsidRDefault="00BB3EB0" w:rsidP="007207A1">
      <w:pPr>
        <w:spacing w:line="360" w:lineRule="auto"/>
        <w:jc w:val="both"/>
        <w:rPr>
          <w:rFonts w:ascii="Source Sans Pro" w:hAnsi="Source Sans Pro"/>
          <w:color w:val="222825"/>
          <w:sz w:val="27"/>
          <w:szCs w:val="27"/>
        </w:rPr>
      </w:pPr>
    </w:p>
    <w:p w14:paraId="428CBBE6" w14:textId="77777777" w:rsidR="00BB3EB0" w:rsidRDefault="00BB3EB0" w:rsidP="007207A1">
      <w:pPr>
        <w:spacing w:line="360" w:lineRule="auto"/>
        <w:jc w:val="both"/>
        <w:rPr>
          <w:rFonts w:ascii="Source Sans Pro" w:hAnsi="Source Sans Pro"/>
          <w:color w:val="222825"/>
          <w:sz w:val="27"/>
          <w:szCs w:val="27"/>
        </w:rPr>
      </w:pPr>
    </w:p>
    <w:p w14:paraId="2B8743E2" w14:textId="77777777" w:rsidR="00BB3EB0" w:rsidRDefault="00BB3EB0" w:rsidP="007207A1">
      <w:pPr>
        <w:spacing w:line="360" w:lineRule="auto"/>
        <w:jc w:val="both"/>
        <w:rPr>
          <w:rFonts w:ascii="Source Sans Pro" w:hAnsi="Source Sans Pro"/>
          <w:color w:val="222825"/>
          <w:sz w:val="27"/>
          <w:szCs w:val="27"/>
        </w:rPr>
      </w:pPr>
    </w:p>
    <w:p w14:paraId="704BCD3D" w14:textId="77777777" w:rsidR="00BB3EB0" w:rsidRDefault="00BB3EB0" w:rsidP="007207A1">
      <w:pPr>
        <w:spacing w:line="360" w:lineRule="auto"/>
        <w:jc w:val="both"/>
        <w:rPr>
          <w:rFonts w:ascii="Source Sans Pro" w:hAnsi="Source Sans Pro"/>
          <w:color w:val="222825"/>
          <w:sz w:val="27"/>
          <w:szCs w:val="27"/>
        </w:rPr>
      </w:pPr>
    </w:p>
    <w:p w14:paraId="08888BA5" w14:textId="6386E98E" w:rsidR="00337655" w:rsidRDefault="00337655" w:rsidP="00DA041C">
      <w:pPr>
        <w:spacing w:after="0"/>
        <w:rPr>
          <w:rFonts w:ascii="Arial" w:hAnsi="Arial" w:cs="Arial"/>
          <w:b/>
          <w:bCs/>
          <w:sz w:val="32"/>
          <w:szCs w:val="32"/>
          <w:lang w:val="en-US"/>
        </w:rPr>
      </w:pPr>
      <w:r w:rsidRPr="007E0678">
        <w:rPr>
          <w:rFonts w:ascii="Arial" w:hAnsi="Arial" w:cs="Arial"/>
          <w:b/>
          <w:bCs/>
          <w:sz w:val="32"/>
          <w:szCs w:val="32"/>
          <w:lang w:val="en-US"/>
        </w:rPr>
        <w:lastRenderedPageBreak/>
        <w:t>Appendix</w:t>
      </w:r>
      <w:r w:rsidR="001323DF">
        <w:rPr>
          <w:rFonts w:ascii="Arial" w:hAnsi="Arial" w:cs="Arial"/>
          <w:b/>
          <w:bCs/>
          <w:sz w:val="32"/>
          <w:szCs w:val="32"/>
          <w:lang w:val="en-US"/>
        </w:rPr>
        <w:t xml:space="preserve"> </w:t>
      </w:r>
    </w:p>
    <w:p w14:paraId="4450BAA2" w14:textId="77777777" w:rsidR="00452338" w:rsidRDefault="00452338" w:rsidP="00082465">
      <w:pPr>
        <w:rPr>
          <w:rFonts w:ascii="Arial" w:hAnsi="Arial" w:cs="Arial"/>
          <w:b/>
          <w:bCs/>
          <w:sz w:val="32"/>
          <w:szCs w:val="32"/>
          <w:lang w:val="en-US"/>
        </w:rPr>
      </w:pPr>
    </w:p>
    <w:p w14:paraId="5B9E68F0" w14:textId="3C04E0FD" w:rsidR="008C393C" w:rsidRPr="00452338" w:rsidRDefault="00452338" w:rsidP="00082465">
      <w:pPr>
        <w:rPr>
          <w:rFonts w:ascii="Arial" w:hAnsi="Arial" w:cs="Arial"/>
          <w:b/>
          <w:bCs/>
          <w:sz w:val="28"/>
          <w:szCs w:val="28"/>
          <w:lang w:val="en-US"/>
        </w:rPr>
      </w:pPr>
      <w:r w:rsidRPr="00452338">
        <w:rPr>
          <w:rFonts w:ascii="Arial" w:hAnsi="Arial" w:cs="Arial"/>
          <w:b/>
          <w:bCs/>
          <w:sz w:val="28"/>
          <w:szCs w:val="28"/>
          <w:lang w:val="en-US"/>
        </w:rPr>
        <w:t>Calculations of Ratios and Indexes</w:t>
      </w:r>
      <w:r>
        <w:rPr>
          <w:rFonts w:ascii="Arial" w:hAnsi="Arial" w:cs="Arial"/>
          <w:b/>
          <w:bCs/>
          <w:sz w:val="28"/>
          <w:szCs w:val="28"/>
          <w:lang w:val="en-US"/>
        </w:rPr>
        <w:t>:</w:t>
      </w:r>
      <w:r w:rsidR="007E0678" w:rsidRPr="00452338">
        <w:rPr>
          <w:rFonts w:ascii="Arial" w:hAnsi="Arial" w:cs="Arial"/>
          <w:b/>
          <w:bCs/>
          <w:sz w:val="28"/>
          <w:szCs w:val="28"/>
          <w:lang w:val="en-US"/>
        </w:rPr>
        <w:t xml:space="preserve">   </w:t>
      </w:r>
    </w:p>
    <w:p w14:paraId="4D939006" w14:textId="77777777" w:rsidR="00452338" w:rsidRDefault="00452338" w:rsidP="00082465">
      <w:pPr>
        <w:rPr>
          <w:rFonts w:ascii="Arial" w:hAnsi="Arial" w:cs="Arial"/>
          <w:b/>
          <w:bCs/>
          <w:sz w:val="32"/>
          <w:szCs w:val="32"/>
          <w:lang w:val="en-US"/>
        </w:rPr>
      </w:pPr>
    </w:p>
    <w:p w14:paraId="6C0504A5" w14:textId="0056FCB7" w:rsidR="007E0678" w:rsidRPr="007E0678" w:rsidRDefault="008C393C" w:rsidP="00082465">
      <w:pPr>
        <w:rPr>
          <w:rFonts w:ascii="Arial" w:hAnsi="Arial" w:cs="Arial"/>
          <w:b/>
          <w:bCs/>
          <w:sz w:val="24"/>
          <w:szCs w:val="24"/>
          <w:lang w:val="en-US"/>
        </w:rPr>
      </w:pPr>
      <w:r>
        <w:rPr>
          <w:rFonts w:ascii="Arial" w:hAnsi="Arial" w:cs="Arial"/>
          <w:b/>
          <w:bCs/>
          <w:sz w:val="32"/>
          <w:szCs w:val="32"/>
          <w:lang w:val="en-US"/>
        </w:rPr>
        <w:t xml:space="preserve">    </w:t>
      </w:r>
      <w:r w:rsidR="007E0678" w:rsidRPr="007E0678">
        <w:rPr>
          <w:rFonts w:ascii="Arial" w:hAnsi="Arial" w:cs="Arial"/>
          <w:b/>
          <w:bCs/>
          <w:sz w:val="24"/>
          <w:szCs w:val="24"/>
          <w:u w:val="single"/>
          <w:lang w:val="en-US"/>
        </w:rPr>
        <w:t>Liquidity Ratios</w:t>
      </w:r>
      <w:r w:rsidR="001323DF" w:rsidRPr="001323DF">
        <w:rPr>
          <w:rFonts w:ascii="Arial" w:hAnsi="Arial" w:cs="Arial"/>
          <w:b/>
          <w:bCs/>
          <w:sz w:val="24"/>
          <w:szCs w:val="24"/>
          <w:lang w:val="en-US"/>
        </w:rPr>
        <w:t>:</w:t>
      </w:r>
    </w:p>
    <w:p w14:paraId="6B0705E7" w14:textId="3BC746C1" w:rsidR="007E0678" w:rsidRDefault="008C393C" w:rsidP="00082465">
      <w:pPr>
        <w:rPr>
          <w:rFonts w:ascii="Arial" w:hAnsi="Arial" w:cs="Arial"/>
          <w:sz w:val="24"/>
          <w:szCs w:val="24"/>
          <w:lang w:val="en-US"/>
        </w:rPr>
      </w:pPr>
      <w:r>
        <w:rPr>
          <w:rFonts w:ascii="Arial" w:hAnsi="Arial" w:cs="Arial"/>
          <w:noProof/>
          <w:sz w:val="24"/>
          <w:szCs w:val="24"/>
          <w:lang w:val="en-US"/>
        </w:rPr>
        <w:drawing>
          <wp:anchor distT="0" distB="0" distL="114300" distR="114300" simplePos="0" relativeHeight="251659264" behindDoc="0" locked="0" layoutInCell="1" allowOverlap="1" wp14:anchorId="79ECD5F6" wp14:editId="4C344343">
            <wp:simplePos x="0" y="0"/>
            <wp:positionH relativeFrom="column">
              <wp:posOffset>76200</wp:posOffset>
            </wp:positionH>
            <wp:positionV relativeFrom="paragraph">
              <wp:posOffset>260350</wp:posOffset>
            </wp:positionV>
            <wp:extent cx="4383405" cy="3413760"/>
            <wp:effectExtent l="0" t="0" r="0" b="0"/>
            <wp:wrapTopAndBottom/>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35">
                      <a:extLst>
                        <a:ext uri="{28A0092B-C50C-407E-A947-70E740481C1C}">
                          <a14:useLocalDpi xmlns:a14="http://schemas.microsoft.com/office/drawing/2010/main" val="0"/>
                        </a:ext>
                      </a:extLst>
                    </a:blip>
                    <a:srcRect/>
                    <a:stretch>
                      <a:fillRect/>
                    </a:stretch>
                  </pic:blipFill>
                  <pic:spPr bwMode="auto">
                    <a:xfrm>
                      <a:off x="0" y="0"/>
                      <a:ext cx="4383405" cy="3413760"/>
                    </a:xfrm>
                    <a:prstGeom prst="rect">
                      <a:avLst/>
                    </a:prstGeom>
                    <a:noFill/>
                  </pic:spPr>
                </pic:pic>
              </a:graphicData>
            </a:graphic>
          </wp:anchor>
        </w:drawing>
      </w:r>
    </w:p>
    <w:p w14:paraId="3D475014" w14:textId="743FE717" w:rsidR="00337655" w:rsidRDefault="008C393C" w:rsidP="00082465">
      <w:pPr>
        <w:rPr>
          <w:rFonts w:ascii="Arial" w:hAnsi="Arial" w:cs="Arial"/>
          <w:sz w:val="24"/>
          <w:szCs w:val="24"/>
          <w:lang w:val="en-US"/>
        </w:rPr>
      </w:pPr>
      <w:r>
        <w:rPr>
          <w:rFonts w:ascii="Arial" w:hAnsi="Arial" w:cs="Arial"/>
          <w:sz w:val="24"/>
          <w:szCs w:val="24"/>
          <w:lang w:val="en-US"/>
        </w:rPr>
        <w:t xml:space="preserve">    </w:t>
      </w:r>
    </w:p>
    <w:p w14:paraId="52916187" w14:textId="77777777" w:rsidR="008C393C" w:rsidRDefault="008C393C" w:rsidP="00082465">
      <w:pPr>
        <w:rPr>
          <w:rFonts w:ascii="Arial" w:hAnsi="Arial" w:cs="Arial"/>
          <w:sz w:val="24"/>
          <w:szCs w:val="24"/>
          <w:lang w:val="en-US"/>
        </w:rPr>
      </w:pPr>
    </w:p>
    <w:p w14:paraId="23332E73" w14:textId="2429A4C4" w:rsidR="008C393C" w:rsidRDefault="008C393C" w:rsidP="00082465">
      <w:pPr>
        <w:rPr>
          <w:rFonts w:ascii="Arial" w:hAnsi="Arial" w:cs="Arial"/>
          <w:sz w:val="24"/>
          <w:szCs w:val="24"/>
          <w:lang w:val="en-US"/>
        </w:rPr>
      </w:pPr>
      <w:r>
        <w:rPr>
          <w:rFonts w:ascii="Arial" w:hAnsi="Arial" w:cs="Arial"/>
          <w:sz w:val="24"/>
          <w:szCs w:val="24"/>
          <w:lang w:val="en-US"/>
        </w:rPr>
        <w:t xml:space="preserve">      </w:t>
      </w:r>
      <w:r w:rsidRPr="008C393C">
        <w:rPr>
          <w:rFonts w:ascii="Arial" w:hAnsi="Arial" w:cs="Arial"/>
          <w:b/>
          <w:bCs/>
          <w:sz w:val="24"/>
          <w:szCs w:val="24"/>
          <w:u w:val="single"/>
          <w:lang w:val="en-US"/>
        </w:rPr>
        <w:t>Leverage Ratios</w:t>
      </w:r>
      <w:r w:rsidR="001323DF" w:rsidRPr="001323DF">
        <w:rPr>
          <w:rFonts w:ascii="Arial" w:hAnsi="Arial" w:cs="Arial"/>
          <w:b/>
          <w:bCs/>
          <w:sz w:val="24"/>
          <w:szCs w:val="24"/>
          <w:lang w:val="en-US"/>
        </w:rPr>
        <w:t>:</w:t>
      </w:r>
    </w:p>
    <w:p w14:paraId="3AE31BD4" w14:textId="36181A77" w:rsidR="00337655" w:rsidRDefault="007E0678" w:rsidP="00082465">
      <w:pPr>
        <w:rPr>
          <w:rFonts w:ascii="Arial" w:hAnsi="Arial" w:cs="Arial"/>
          <w:sz w:val="24"/>
          <w:szCs w:val="24"/>
          <w:lang w:val="en-US"/>
        </w:rPr>
      </w:pPr>
      <w:r>
        <w:rPr>
          <w:rFonts w:ascii="Arial" w:hAnsi="Arial" w:cs="Arial"/>
          <w:noProof/>
          <w:sz w:val="24"/>
          <w:szCs w:val="24"/>
          <w:lang w:val="en-US"/>
        </w:rPr>
        <w:drawing>
          <wp:anchor distT="0" distB="0" distL="114300" distR="114300" simplePos="0" relativeHeight="251660288" behindDoc="0" locked="0" layoutInCell="1" allowOverlap="1" wp14:anchorId="41E757E9" wp14:editId="02CEDC24">
            <wp:simplePos x="0" y="0"/>
            <wp:positionH relativeFrom="column">
              <wp:posOffset>114300</wp:posOffset>
            </wp:positionH>
            <wp:positionV relativeFrom="paragraph">
              <wp:posOffset>210185</wp:posOffset>
            </wp:positionV>
            <wp:extent cx="4383405" cy="2212975"/>
            <wp:effectExtent l="0" t="0" r="0" b="0"/>
            <wp:wrapTopAndBottom/>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36">
                      <a:extLst>
                        <a:ext uri="{28A0092B-C50C-407E-A947-70E740481C1C}">
                          <a14:useLocalDpi xmlns:a14="http://schemas.microsoft.com/office/drawing/2010/main" val="0"/>
                        </a:ext>
                      </a:extLst>
                    </a:blip>
                    <a:srcRect/>
                    <a:stretch>
                      <a:fillRect/>
                    </a:stretch>
                  </pic:blipFill>
                  <pic:spPr bwMode="auto">
                    <a:xfrm>
                      <a:off x="0" y="0"/>
                      <a:ext cx="4383405" cy="2212975"/>
                    </a:xfrm>
                    <a:prstGeom prst="rect">
                      <a:avLst/>
                    </a:prstGeom>
                    <a:noFill/>
                  </pic:spPr>
                </pic:pic>
              </a:graphicData>
            </a:graphic>
          </wp:anchor>
        </w:drawing>
      </w:r>
      <w:r>
        <w:rPr>
          <w:rFonts w:ascii="Arial" w:hAnsi="Arial" w:cs="Arial"/>
          <w:sz w:val="24"/>
          <w:szCs w:val="24"/>
          <w:lang w:val="en-US"/>
        </w:rPr>
        <w:t xml:space="preserve">   </w:t>
      </w:r>
    </w:p>
    <w:p w14:paraId="265B3921" w14:textId="14AB6A34" w:rsidR="00337655" w:rsidRDefault="00337655" w:rsidP="00082465">
      <w:pPr>
        <w:rPr>
          <w:rFonts w:ascii="Arial" w:hAnsi="Arial" w:cs="Arial"/>
          <w:sz w:val="24"/>
          <w:szCs w:val="24"/>
          <w:lang w:val="en-US"/>
        </w:rPr>
      </w:pPr>
    </w:p>
    <w:p w14:paraId="0F15FDBF" w14:textId="59B44C58" w:rsidR="00337655" w:rsidRDefault="00337655" w:rsidP="00082465">
      <w:pPr>
        <w:rPr>
          <w:rFonts w:ascii="Arial" w:hAnsi="Arial" w:cs="Arial"/>
          <w:sz w:val="24"/>
          <w:szCs w:val="24"/>
          <w:lang w:val="en-US"/>
        </w:rPr>
      </w:pPr>
    </w:p>
    <w:p w14:paraId="74E1C281" w14:textId="13EFB658" w:rsidR="00337655" w:rsidRDefault="00337655" w:rsidP="00082465">
      <w:pPr>
        <w:rPr>
          <w:rFonts w:ascii="Arial" w:hAnsi="Arial" w:cs="Arial"/>
          <w:sz w:val="24"/>
          <w:szCs w:val="24"/>
          <w:lang w:val="en-US"/>
        </w:rPr>
      </w:pPr>
    </w:p>
    <w:p w14:paraId="2FCBBBFD" w14:textId="388BE893" w:rsidR="00337655" w:rsidRDefault="008C393C" w:rsidP="00082465">
      <w:pPr>
        <w:rPr>
          <w:rFonts w:ascii="Arial" w:hAnsi="Arial" w:cs="Arial"/>
          <w:sz w:val="24"/>
          <w:szCs w:val="24"/>
          <w:lang w:val="en-US"/>
        </w:rPr>
      </w:pPr>
      <w:r>
        <w:rPr>
          <w:rFonts w:ascii="Arial" w:hAnsi="Arial" w:cs="Arial"/>
          <w:noProof/>
          <w:sz w:val="24"/>
          <w:szCs w:val="24"/>
          <w:lang w:val="en-US"/>
        </w:rPr>
        <w:drawing>
          <wp:inline distT="0" distB="0" distL="0" distR="0" wp14:anchorId="000D4760" wp14:editId="3DD892FE">
            <wp:extent cx="5602605" cy="2212975"/>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37">
                      <a:extLst>
                        <a:ext uri="{28A0092B-C50C-407E-A947-70E740481C1C}">
                          <a14:useLocalDpi xmlns:a14="http://schemas.microsoft.com/office/drawing/2010/main" val="0"/>
                        </a:ext>
                      </a:extLst>
                    </a:blip>
                    <a:srcRect/>
                    <a:stretch>
                      <a:fillRect/>
                    </a:stretch>
                  </pic:blipFill>
                  <pic:spPr bwMode="auto">
                    <a:xfrm>
                      <a:off x="0" y="0"/>
                      <a:ext cx="5602605" cy="2212975"/>
                    </a:xfrm>
                    <a:prstGeom prst="rect">
                      <a:avLst/>
                    </a:prstGeom>
                    <a:noFill/>
                  </pic:spPr>
                </pic:pic>
              </a:graphicData>
            </a:graphic>
          </wp:inline>
        </w:drawing>
      </w:r>
    </w:p>
    <w:p w14:paraId="77E24054" w14:textId="48237C09" w:rsidR="00337655" w:rsidRDefault="00337655" w:rsidP="00082465">
      <w:pPr>
        <w:rPr>
          <w:rFonts w:ascii="Arial" w:hAnsi="Arial" w:cs="Arial"/>
          <w:sz w:val="24"/>
          <w:szCs w:val="24"/>
          <w:lang w:val="en-US"/>
        </w:rPr>
      </w:pPr>
    </w:p>
    <w:p w14:paraId="38E3CA1F" w14:textId="77777777" w:rsidR="001323DF" w:rsidRDefault="001323DF" w:rsidP="00082465">
      <w:pPr>
        <w:rPr>
          <w:rFonts w:ascii="Arial" w:hAnsi="Arial" w:cs="Arial"/>
          <w:b/>
          <w:bCs/>
          <w:sz w:val="24"/>
          <w:szCs w:val="24"/>
          <w:u w:val="single"/>
          <w:lang w:val="en-US"/>
        </w:rPr>
      </w:pPr>
    </w:p>
    <w:p w14:paraId="136A0013" w14:textId="18A35F5A" w:rsidR="001323DF" w:rsidRDefault="001323DF" w:rsidP="00082465">
      <w:pPr>
        <w:rPr>
          <w:rFonts w:ascii="Arial" w:hAnsi="Arial" w:cs="Arial"/>
          <w:b/>
          <w:bCs/>
          <w:sz w:val="24"/>
          <w:szCs w:val="24"/>
          <w:lang w:val="en-US"/>
        </w:rPr>
      </w:pPr>
      <w:r w:rsidRPr="001323DF">
        <w:rPr>
          <w:rFonts w:ascii="Arial" w:hAnsi="Arial" w:cs="Arial"/>
          <w:b/>
          <w:bCs/>
          <w:sz w:val="24"/>
          <w:szCs w:val="24"/>
          <w:u w:val="single"/>
          <w:lang w:val="en-US"/>
        </w:rPr>
        <w:t>Activity Ratios</w:t>
      </w:r>
      <w:r w:rsidRPr="001323DF">
        <w:rPr>
          <w:rFonts w:ascii="Arial" w:hAnsi="Arial" w:cs="Arial"/>
          <w:b/>
          <w:bCs/>
          <w:sz w:val="24"/>
          <w:szCs w:val="24"/>
          <w:lang w:val="en-US"/>
        </w:rPr>
        <w:t>:</w:t>
      </w:r>
    </w:p>
    <w:p w14:paraId="4E8DC24E" w14:textId="25D566EF" w:rsidR="00E65784" w:rsidRDefault="00E65784" w:rsidP="00082465">
      <w:pPr>
        <w:rPr>
          <w:rFonts w:ascii="Arial" w:hAnsi="Arial" w:cs="Arial"/>
          <w:b/>
          <w:bCs/>
          <w:sz w:val="24"/>
          <w:szCs w:val="24"/>
          <w:lang w:val="en-US"/>
        </w:rPr>
      </w:pPr>
      <w:r w:rsidRPr="00E65784">
        <w:rPr>
          <w:noProof/>
        </w:rPr>
        <w:drawing>
          <wp:anchor distT="0" distB="0" distL="114300" distR="114300" simplePos="0" relativeHeight="251662336" behindDoc="0" locked="0" layoutInCell="1" allowOverlap="1" wp14:anchorId="667BE6CC" wp14:editId="1E551047">
            <wp:simplePos x="0" y="0"/>
            <wp:positionH relativeFrom="column">
              <wp:posOffset>-104775</wp:posOffset>
            </wp:positionH>
            <wp:positionV relativeFrom="paragraph">
              <wp:posOffset>285750</wp:posOffset>
            </wp:positionV>
            <wp:extent cx="4991100" cy="4610100"/>
            <wp:effectExtent l="0" t="0" r="0" b="0"/>
            <wp:wrapTopAndBottom/>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38">
                      <a:extLst>
                        <a:ext uri="{28A0092B-C50C-407E-A947-70E740481C1C}">
                          <a14:useLocalDpi xmlns:a14="http://schemas.microsoft.com/office/drawing/2010/main" val="0"/>
                        </a:ext>
                      </a:extLst>
                    </a:blip>
                    <a:srcRect/>
                    <a:stretch>
                      <a:fillRect/>
                    </a:stretch>
                  </pic:blipFill>
                  <pic:spPr bwMode="auto">
                    <a:xfrm>
                      <a:off x="0" y="0"/>
                      <a:ext cx="4991100" cy="4610100"/>
                    </a:xfrm>
                    <a:prstGeom prst="rect">
                      <a:avLst/>
                    </a:prstGeom>
                    <a:noFill/>
                    <a:ln>
                      <a:noFill/>
                    </a:ln>
                  </pic:spPr>
                </pic:pic>
              </a:graphicData>
            </a:graphic>
          </wp:anchor>
        </w:drawing>
      </w:r>
    </w:p>
    <w:p w14:paraId="2DC14456" w14:textId="5E48B1AF" w:rsidR="00E65784" w:rsidRPr="001323DF" w:rsidRDefault="00E65784" w:rsidP="00082465">
      <w:pPr>
        <w:rPr>
          <w:rFonts w:ascii="Arial" w:hAnsi="Arial" w:cs="Arial"/>
          <w:b/>
          <w:bCs/>
          <w:sz w:val="24"/>
          <w:szCs w:val="24"/>
          <w:lang w:val="en-US"/>
        </w:rPr>
      </w:pPr>
    </w:p>
    <w:p w14:paraId="52895DF5" w14:textId="62C4D260" w:rsidR="001323DF" w:rsidRDefault="00E65784" w:rsidP="00082465">
      <w:pPr>
        <w:rPr>
          <w:rFonts w:ascii="Arial" w:hAnsi="Arial" w:cs="Arial"/>
          <w:sz w:val="24"/>
          <w:szCs w:val="24"/>
          <w:lang w:val="en-US"/>
        </w:rPr>
      </w:pPr>
      <w:r w:rsidRPr="00E65784">
        <w:rPr>
          <w:noProof/>
        </w:rPr>
        <w:lastRenderedPageBreak/>
        <w:drawing>
          <wp:anchor distT="0" distB="0" distL="114300" distR="114300" simplePos="0" relativeHeight="251663360" behindDoc="0" locked="0" layoutInCell="1" allowOverlap="1" wp14:anchorId="371B849A" wp14:editId="3082A5BC">
            <wp:simplePos x="0" y="0"/>
            <wp:positionH relativeFrom="column">
              <wp:posOffset>-133350</wp:posOffset>
            </wp:positionH>
            <wp:positionV relativeFrom="paragraph">
              <wp:posOffset>0</wp:posOffset>
            </wp:positionV>
            <wp:extent cx="4991100" cy="1009650"/>
            <wp:effectExtent l="0" t="0" r="0" b="0"/>
            <wp:wrapTopAndBottom/>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39">
                      <a:extLst>
                        <a:ext uri="{28A0092B-C50C-407E-A947-70E740481C1C}">
                          <a14:useLocalDpi xmlns:a14="http://schemas.microsoft.com/office/drawing/2010/main" val="0"/>
                        </a:ext>
                      </a:extLst>
                    </a:blip>
                    <a:srcRect/>
                    <a:stretch>
                      <a:fillRect/>
                    </a:stretch>
                  </pic:blipFill>
                  <pic:spPr bwMode="auto">
                    <a:xfrm>
                      <a:off x="0" y="0"/>
                      <a:ext cx="4991100" cy="1009650"/>
                    </a:xfrm>
                    <a:prstGeom prst="rect">
                      <a:avLst/>
                    </a:prstGeom>
                    <a:noFill/>
                    <a:ln>
                      <a:noFill/>
                    </a:ln>
                  </pic:spPr>
                </pic:pic>
              </a:graphicData>
            </a:graphic>
          </wp:anchor>
        </w:drawing>
      </w:r>
    </w:p>
    <w:p w14:paraId="446D6D0B" w14:textId="77777777" w:rsidR="00C553A5" w:rsidRDefault="00C553A5" w:rsidP="00082465">
      <w:pPr>
        <w:rPr>
          <w:rFonts w:ascii="Arial" w:hAnsi="Arial" w:cs="Arial"/>
          <w:sz w:val="24"/>
          <w:szCs w:val="24"/>
          <w:lang w:val="en-US"/>
        </w:rPr>
      </w:pPr>
    </w:p>
    <w:p w14:paraId="122FA040" w14:textId="53F6B4AA" w:rsidR="001323DF" w:rsidRPr="00C553A5" w:rsidRDefault="00C553A5" w:rsidP="00082465">
      <w:pPr>
        <w:rPr>
          <w:rFonts w:ascii="Arial" w:hAnsi="Arial" w:cs="Arial"/>
          <w:b/>
          <w:bCs/>
          <w:sz w:val="24"/>
          <w:szCs w:val="24"/>
          <w:lang w:val="en-US"/>
        </w:rPr>
      </w:pPr>
      <w:r>
        <w:rPr>
          <w:rFonts w:ascii="Arial" w:hAnsi="Arial" w:cs="Arial"/>
          <w:noProof/>
          <w:sz w:val="24"/>
          <w:szCs w:val="24"/>
          <w:lang w:val="en-US"/>
        </w:rPr>
        <w:drawing>
          <wp:anchor distT="0" distB="0" distL="114300" distR="114300" simplePos="0" relativeHeight="251665408" behindDoc="0" locked="0" layoutInCell="1" allowOverlap="1" wp14:anchorId="4507CE77" wp14:editId="0884978F">
            <wp:simplePos x="0" y="0"/>
            <wp:positionH relativeFrom="column">
              <wp:posOffset>-135255</wp:posOffset>
            </wp:positionH>
            <wp:positionV relativeFrom="paragraph">
              <wp:posOffset>433070</wp:posOffset>
            </wp:positionV>
            <wp:extent cx="4993005" cy="5414010"/>
            <wp:effectExtent l="0" t="0" r="0" b="0"/>
            <wp:wrapTopAndBottom/>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40">
                      <a:extLst>
                        <a:ext uri="{28A0092B-C50C-407E-A947-70E740481C1C}">
                          <a14:useLocalDpi xmlns:a14="http://schemas.microsoft.com/office/drawing/2010/main" val="0"/>
                        </a:ext>
                      </a:extLst>
                    </a:blip>
                    <a:srcRect/>
                    <a:stretch>
                      <a:fillRect/>
                    </a:stretch>
                  </pic:blipFill>
                  <pic:spPr bwMode="auto">
                    <a:xfrm>
                      <a:off x="0" y="0"/>
                      <a:ext cx="4993005" cy="5414010"/>
                    </a:xfrm>
                    <a:prstGeom prst="rect">
                      <a:avLst/>
                    </a:prstGeom>
                    <a:noFill/>
                  </pic:spPr>
                </pic:pic>
              </a:graphicData>
            </a:graphic>
          </wp:anchor>
        </w:drawing>
      </w:r>
      <w:r w:rsidRPr="00C553A5">
        <w:rPr>
          <w:rFonts w:ascii="Arial" w:hAnsi="Arial" w:cs="Arial"/>
          <w:b/>
          <w:bCs/>
          <w:sz w:val="24"/>
          <w:szCs w:val="24"/>
          <w:u w:val="single"/>
          <w:lang w:val="en-US"/>
        </w:rPr>
        <w:t>Profitability Ratios</w:t>
      </w:r>
      <w:r w:rsidRPr="00C553A5">
        <w:rPr>
          <w:rFonts w:ascii="Arial" w:hAnsi="Arial" w:cs="Arial"/>
          <w:b/>
          <w:bCs/>
          <w:sz w:val="24"/>
          <w:szCs w:val="24"/>
          <w:lang w:val="en-US"/>
        </w:rPr>
        <w:t>:</w:t>
      </w:r>
    </w:p>
    <w:p w14:paraId="27AAD90A" w14:textId="2D1BDD76" w:rsidR="00337655" w:rsidRDefault="00337655" w:rsidP="00082465">
      <w:pPr>
        <w:rPr>
          <w:rFonts w:ascii="Arial" w:hAnsi="Arial" w:cs="Arial"/>
          <w:sz w:val="24"/>
          <w:szCs w:val="24"/>
          <w:lang w:val="en-US"/>
        </w:rPr>
      </w:pPr>
    </w:p>
    <w:p w14:paraId="71510914" w14:textId="77777777" w:rsidR="007C0339" w:rsidRDefault="007C0339" w:rsidP="00082465">
      <w:pPr>
        <w:rPr>
          <w:rFonts w:ascii="Arial" w:hAnsi="Arial" w:cs="Arial"/>
          <w:sz w:val="24"/>
          <w:szCs w:val="24"/>
          <w:lang w:val="en-US"/>
        </w:rPr>
      </w:pPr>
    </w:p>
    <w:p w14:paraId="4F7B6A77" w14:textId="77777777" w:rsidR="007C0339" w:rsidRDefault="007C0339" w:rsidP="00082465">
      <w:pPr>
        <w:rPr>
          <w:rFonts w:ascii="Arial" w:hAnsi="Arial" w:cs="Arial"/>
          <w:sz w:val="24"/>
          <w:szCs w:val="24"/>
          <w:lang w:val="en-US"/>
        </w:rPr>
      </w:pPr>
    </w:p>
    <w:p w14:paraId="203D1B5B" w14:textId="77777777" w:rsidR="007C0339" w:rsidRDefault="007C0339" w:rsidP="00082465">
      <w:pPr>
        <w:rPr>
          <w:rFonts w:ascii="Arial" w:hAnsi="Arial" w:cs="Arial"/>
          <w:sz w:val="24"/>
          <w:szCs w:val="24"/>
          <w:lang w:val="en-US"/>
        </w:rPr>
      </w:pPr>
    </w:p>
    <w:p w14:paraId="732B3337" w14:textId="77777777" w:rsidR="007C0339" w:rsidRDefault="007C0339" w:rsidP="00082465">
      <w:pPr>
        <w:rPr>
          <w:rFonts w:ascii="Arial" w:hAnsi="Arial" w:cs="Arial"/>
          <w:sz w:val="24"/>
          <w:szCs w:val="24"/>
          <w:lang w:val="en-US"/>
        </w:rPr>
      </w:pPr>
    </w:p>
    <w:p w14:paraId="7840C5DB" w14:textId="4441B8F2" w:rsidR="007C0339" w:rsidRDefault="007C0339" w:rsidP="00082465">
      <w:pPr>
        <w:rPr>
          <w:rFonts w:ascii="Arial" w:hAnsi="Arial" w:cs="Arial"/>
          <w:sz w:val="24"/>
          <w:szCs w:val="24"/>
          <w:lang w:val="en-US"/>
        </w:rPr>
      </w:pPr>
      <w:r>
        <w:rPr>
          <w:rFonts w:ascii="Arial" w:hAnsi="Arial" w:cs="Arial"/>
          <w:noProof/>
          <w:sz w:val="24"/>
          <w:szCs w:val="24"/>
          <w:lang w:val="en-US"/>
        </w:rPr>
        <w:lastRenderedPageBreak/>
        <w:drawing>
          <wp:anchor distT="0" distB="0" distL="114300" distR="114300" simplePos="0" relativeHeight="251666432" behindDoc="0" locked="0" layoutInCell="1" allowOverlap="1" wp14:anchorId="15413B07" wp14:editId="2860E2B9">
            <wp:simplePos x="0" y="0"/>
            <wp:positionH relativeFrom="margin">
              <wp:align>left</wp:align>
            </wp:positionH>
            <wp:positionV relativeFrom="paragraph">
              <wp:posOffset>142875</wp:posOffset>
            </wp:positionV>
            <wp:extent cx="4993005" cy="2011680"/>
            <wp:effectExtent l="0" t="0" r="0" b="7620"/>
            <wp:wrapTopAndBottom/>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41">
                      <a:extLst>
                        <a:ext uri="{28A0092B-C50C-407E-A947-70E740481C1C}">
                          <a14:useLocalDpi xmlns:a14="http://schemas.microsoft.com/office/drawing/2010/main" val="0"/>
                        </a:ext>
                      </a:extLst>
                    </a:blip>
                    <a:srcRect/>
                    <a:stretch>
                      <a:fillRect/>
                    </a:stretch>
                  </pic:blipFill>
                  <pic:spPr bwMode="auto">
                    <a:xfrm>
                      <a:off x="0" y="0"/>
                      <a:ext cx="4993005" cy="2011680"/>
                    </a:xfrm>
                    <a:prstGeom prst="rect">
                      <a:avLst/>
                    </a:prstGeom>
                    <a:noFill/>
                  </pic:spPr>
                </pic:pic>
              </a:graphicData>
            </a:graphic>
          </wp:anchor>
        </w:drawing>
      </w:r>
    </w:p>
    <w:p w14:paraId="7BE1EA09" w14:textId="27E6AB1A" w:rsidR="007C0339" w:rsidRDefault="007C0339" w:rsidP="00082465">
      <w:pPr>
        <w:rPr>
          <w:rFonts w:ascii="Arial" w:hAnsi="Arial" w:cs="Arial"/>
          <w:sz w:val="24"/>
          <w:szCs w:val="24"/>
          <w:lang w:val="en-US"/>
        </w:rPr>
      </w:pPr>
    </w:p>
    <w:p w14:paraId="573EBA65" w14:textId="685143D4" w:rsidR="007C0339" w:rsidRPr="007C0339" w:rsidRDefault="007C0339" w:rsidP="007C0339">
      <w:pPr>
        <w:spacing w:after="0"/>
        <w:rPr>
          <w:rFonts w:ascii="Arial" w:hAnsi="Arial" w:cs="Arial"/>
          <w:b/>
          <w:bCs/>
          <w:sz w:val="24"/>
          <w:szCs w:val="24"/>
          <w:lang w:val="en-US"/>
        </w:rPr>
      </w:pPr>
      <w:r w:rsidRPr="007C0339">
        <w:rPr>
          <w:rFonts w:ascii="Arial" w:hAnsi="Arial" w:cs="Arial"/>
          <w:b/>
          <w:bCs/>
          <w:sz w:val="24"/>
          <w:szCs w:val="24"/>
          <w:u w:val="single"/>
          <w:lang w:val="en-US"/>
        </w:rPr>
        <w:t>Growth Ratios</w:t>
      </w:r>
      <w:r w:rsidRPr="007C0339">
        <w:rPr>
          <w:rFonts w:ascii="Arial" w:hAnsi="Arial" w:cs="Arial"/>
          <w:b/>
          <w:bCs/>
          <w:sz w:val="24"/>
          <w:szCs w:val="24"/>
          <w:lang w:val="en-US"/>
        </w:rPr>
        <w:t>:</w:t>
      </w:r>
    </w:p>
    <w:p w14:paraId="445A7A1F" w14:textId="10A414CE" w:rsidR="001007E9" w:rsidRDefault="001007E9" w:rsidP="00082465">
      <w:pPr>
        <w:rPr>
          <w:rFonts w:ascii="Arial" w:hAnsi="Arial" w:cs="Arial"/>
          <w:sz w:val="24"/>
          <w:szCs w:val="24"/>
          <w:lang w:val="en-US"/>
        </w:rPr>
      </w:pPr>
    </w:p>
    <w:p w14:paraId="01BECED3" w14:textId="47B07CDD" w:rsidR="007C0339" w:rsidRDefault="007C0339" w:rsidP="007C0339">
      <w:pPr>
        <w:spacing w:line="360" w:lineRule="auto"/>
        <w:rPr>
          <w:rFonts w:ascii="Arial" w:hAnsi="Arial" w:cs="Arial"/>
          <w:sz w:val="24"/>
          <w:szCs w:val="24"/>
          <w:lang w:val="en-US"/>
        </w:rPr>
      </w:pPr>
      <w:r>
        <w:rPr>
          <w:rFonts w:ascii="Arial" w:hAnsi="Arial" w:cs="Arial"/>
          <w:sz w:val="24"/>
          <w:szCs w:val="24"/>
          <w:lang w:val="en-US"/>
        </w:rPr>
        <w:t xml:space="preserve">The Growth Ratios were retrieved online. </w:t>
      </w:r>
    </w:p>
    <w:p w14:paraId="58B3186E" w14:textId="69BD0E3F" w:rsidR="002B6914" w:rsidRDefault="002B6914" w:rsidP="007C0339">
      <w:pPr>
        <w:spacing w:line="360" w:lineRule="auto"/>
        <w:rPr>
          <w:rFonts w:ascii="Arial" w:hAnsi="Arial" w:cs="Arial"/>
          <w:sz w:val="24"/>
          <w:szCs w:val="24"/>
          <w:lang w:val="en-US"/>
        </w:rPr>
      </w:pPr>
    </w:p>
    <w:p w14:paraId="14D8825F" w14:textId="510E372D" w:rsidR="002B6914" w:rsidRDefault="002B6914" w:rsidP="007C0339">
      <w:pPr>
        <w:spacing w:line="360" w:lineRule="auto"/>
        <w:rPr>
          <w:rFonts w:ascii="Arial" w:hAnsi="Arial" w:cs="Arial"/>
          <w:sz w:val="24"/>
          <w:szCs w:val="24"/>
          <w:lang w:val="en-US"/>
        </w:rPr>
      </w:pPr>
    </w:p>
    <w:p w14:paraId="296789D3" w14:textId="041F1A47" w:rsidR="002B6914" w:rsidRDefault="002B6914" w:rsidP="007C0339">
      <w:pPr>
        <w:spacing w:line="360" w:lineRule="auto"/>
        <w:rPr>
          <w:rFonts w:ascii="Arial" w:hAnsi="Arial" w:cs="Arial"/>
          <w:sz w:val="24"/>
          <w:szCs w:val="24"/>
          <w:lang w:val="en-US"/>
        </w:rPr>
      </w:pPr>
    </w:p>
    <w:p w14:paraId="383FD93B" w14:textId="047D7232" w:rsidR="002B6914" w:rsidRDefault="002B6914" w:rsidP="007C0339">
      <w:pPr>
        <w:spacing w:line="360" w:lineRule="auto"/>
        <w:rPr>
          <w:rFonts w:ascii="Arial" w:hAnsi="Arial" w:cs="Arial"/>
          <w:sz w:val="24"/>
          <w:szCs w:val="24"/>
          <w:lang w:val="en-US"/>
        </w:rPr>
      </w:pPr>
    </w:p>
    <w:p w14:paraId="5B929FC2" w14:textId="2307CD24" w:rsidR="002B6914" w:rsidRDefault="002B6914" w:rsidP="007C0339">
      <w:pPr>
        <w:spacing w:line="360" w:lineRule="auto"/>
        <w:rPr>
          <w:rFonts w:ascii="Arial" w:hAnsi="Arial" w:cs="Arial"/>
          <w:sz w:val="24"/>
          <w:szCs w:val="24"/>
          <w:lang w:val="en-US"/>
        </w:rPr>
      </w:pPr>
    </w:p>
    <w:p w14:paraId="7D55949F" w14:textId="5733A0F4" w:rsidR="002B6914" w:rsidRDefault="002B6914" w:rsidP="007C0339">
      <w:pPr>
        <w:spacing w:line="360" w:lineRule="auto"/>
        <w:rPr>
          <w:rFonts w:ascii="Arial" w:hAnsi="Arial" w:cs="Arial"/>
          <w:sz w:val="24"/>
          <w:szCs w:val="24"/>
          <w:lang w:val="en-US"/>
        </w:rPr>
      </w:pPr>
    </w:p>
    <w:p w14:paraId="72B2A0F5" w14:textId="49D5BB8F" w:rsidR="002B6914" w:rsidRDefault="002B6914" w:rsidP="007C0339">
      <w:pPr>
        <w:spacing w:line="360" w:lineRule="auto"/>
        <w:rPr>
          <w:rFonts w:ascii="Arial" w:hAnsi="Arial" w:cs="Arial"/>
          <w:sz w:val="24"/>
          <w:szCs w:val="24"/>
          <w:lang w:val="en-US"/>
        </w:rPr>
      </w:pPr>
    </w:p>
    <w:p w14:paraId="27892DCC" w14:textId="54AEC493" w:rsidR="002B6914" w:rsidRDefault="002B6914" w:rsidP="007C0339">
      <w:pPr>
        <w:spacing w:line="360" w:lineRule="auto"/>
        <w:rPr>
          <w:rFonts w:ascii="Arial" w:hAnsi="Arial" w:cs="Arial"/>
          <w:sz w:val="24"/>
          <w:szCs w:val="24"/>
          <w:lang w:val="en-US"/>
        </w:rPr>
      </w:pPr>
    </w:p>
    <w:p w14:paraId="4FB81098" w14:textId="63618536" w:rsidR="002B6914" w:rsidRDefault="002B6914" w:rsidP="007C0339">
      <w:pPr>
        <w:spacing w:line="360" w:lineRule="auto"/>
        <w:rPr>
          <w:rFonts w:ascii="Arial" w:hAnsi="Arial" w:cs="Arial"/>
          <w:sz w:val="24"/>
          <w:szCs w:val="24"/>
          <w:lang w:val="en-US"/>
        </w:rPr>
      </w:pPr>
    </w:p>
    <w:p w14:paraId="2F405B55" w14:textId="52FCA93D" w:rsidR="002B6914" w:rsidRDefault="002B6914" w:rsidP="007C0339">
      <w:pPr>
        <w:spacing w:line="360" w:lineRule="auto"/>
        <w:rPr>
          <w:rFonts w:ascii="Arial" w:hAnsi="Arial" w:cs="Arial"/>
          <w:sz w:val="24"/>
          <w:szCs w:val="24"/>
          <w:lang w:val="en-US"/>
        </w:rPr>
      </w:pPr>
    </w:p>
    <w:p w14:paraId="41F56F70" w14:textId="7FC0F333" w:rsidR="002B6914" w:rsidRDefault="002B6914" w:rsidP="007C0339">
      <w:pPr>
        <w:spacing w:line="360" w:lineRule="auto"/>
        <w:rPr>
          <w:rFonts w:ascii="Arial" w:hAnsi="Arial" w:cs="Arial"/>
          <w:sz w:val="24"/>
          <w:szCs w:val="24"/>
          <w:lang w:val="en-US"/>
        </w:rPr>
      </w:pPr>
    </w:p>
    <w:p w14:paraId="283EF1BA" w14:textId="11CC2C56" w:rsidR="002B6914" w:rsidRDefault="002B6914" w:rsidP="007C0339">
      <w:pPr>
        <w:spacing w:line="360" w:lineRule="auto"/>
        <w:rPr>
          <w:rFonts w:ascii="Arial" w:hAnsi="Arial" w:cs="Arial"/>
          <w:sz w:val="24"/>
          <w:szCs w:val="24"/>
          <w:lang w:val="en-US"/>
        </w:rPr>
      </w:pPr>
    </w:p>
    <w:p w14:paraId="60CDA8D2" w14:textId="4CD2685D" w:rsidR="002B6914" w:rsidRDefault="002B6914" w:rsidP="007C0339">
      <w:pPr>
        <w:spacing w:line="360" w:lineRule="auto"/>
        <w:rPr>
          <w:rFonts w:ascii="Arial" w:hAnsi="Arial" w:cs="Arial"/>
          <w:sz w:val="24"/>
          <w:szCs w:val="24"/>
          <w:lang w:val="en-US"/>
        </w:rPr>
      </w:pPr>
    </w:p>
    <w:p w14:paraId="3EFA9D17" w14:textId="2F694503" w:rsidR="002B6914" w:rsidRDefault="002B6914" w:rsidP="007C0339">
      <w:pPr>
        <w:spacing w:line="360" w:lineRule="auto"/>
        <w:rPr>
          <w:rFonts w:ascii="Arial" w:hAnsi="Arial" w:cs="Arial"/>
          <w:sz w:val="24"/>
          <w:szCs w:val="24"/>
          <w:lang w:val="en-US"/>
        </w:rPr>
      </w:pPr>
    </w:p>
    <w:p w14:paraId="71703725" w14:textId="77777777" w:rsidR="002B6914" w:rsidRDefault="002B6914" w:rsidP="002B6914">
      <w:pPr>
        <w:rPr>
          <w:rFonts w:ascii="Arial" w:hAnsi="Arial" w:cs="Arial"/>
          <w:b/>
          <w:bCs/>
          <w:sz w:val="32"/>
          <w:szCs w:val="32"/>
          <w:lang w:val="en-US"/>
        </w:rPr>
      </w:pPr>
      <w:r w:rsidRPr="0088772D">
        <w:rPr>
          <w:rFonts w:ascii="Arial" w:hAnsi="Arial" w:cs="Arial"/>
          <w:b/>
          <w:bCs/>
          <w:sz w:val="32"/>
          <w:szCs w:val="32"/>
          <w:lang w:val="en-US"/>
        </w:rPr>
        <w:lastRenderedPageBreak/>
        <w:t>References</w:t>
      </w:r>
    </w:p>
    <w:p w14:paraId="790074A8" w14:textId="77777777" w:rsidR="002B6914" w:rsidRDefault="002B6914" w:rsidP="002B6914">
      <w:pPr>
        <w:rPr>
          <w:rFonts w:ascii="Arial" w:hAnsi="Arial" w:cs="Arial"/>
          <w:b/>
          <w:bCs/>
          <w:sz w:val="32"/>
          <w:szCs w:val="32"/>
          <w:lang w:val="en-US"/>
        </w:rPr>
      </w:pPr>
    </w:p>
    <w:p w14:paraId="218858BB" w14:textId="77777777" w:rsidR="002B6914" w:rsidRDefault="002B6914" w:rsidP="002B6914">
      <w:pPr>
        <w:spacing w:after="0" w:line="360" w:lineRule="auto"/>
        <w:jc w:val="both"/>
        <w:rPr>
          <w:rFonts w:ascii="Arial" w:hAnsi="Arial" w:cs="Arial"/>
          <w:sz w:val="24"/>
          <w:szCs w:val="24"/>
          <w:lang w:val="en-US"/>
        </w:rPr>
      </w:pPr>
      <w:r w:rsidRPr="000641D3">
        <w:rPr>
          <w:rFonts w:ascii="Arial" w:hAnsi="Arial" w:cs="Arial"/>
          <w:sz w:val="24"/>
          <w:szCs w:val="24"/>
          <w:lang w:val="en-US"/>
        </w:rPr>
        <w:t xml:space="preserve">Agnihotri, A. and Bhattacharya, S. </w:t>
      </w:r>
      <w:r>
        <w:rPr>
          <w:rFonts w:ascii="Arial" w:hAnsi="Arial" w:cs="Arial"/>
          <w:sz w:val="24"/>
          <w:szCs w:val="24"/>
          <w:lang w:val="en-US"/>
        </w:rPr>
        <w:t xml:space="preserve">(2020) ‘Beyond Meat: On the Route to Profitability?’ </w:t>
      </w:r>
      <w:r w:rsidRPr="000641D3">
        <w:rPr>
          <w:rFonts w:ascii="Arial" w:hAnsi="Arial" w:cs="Arial"/>
          <w:i/>
          <w:iCs/>
          <w:sz w:val="24"/>
          <w:szCs w:val="24"/>
          <w:lang w:val="en-US"/>
        </w:rPr>
        <w:t>Ivey Business School Foundation</w:t>
      </w:r>
      <w:r>
        <w:rPr>
          <w:rFonts w:ascii="Arial" w:hAnsi="Arial" w:cs="Arial"/>
          <w:sz w:val="24"/>
          <w:szCs w:val="24"/>
          <w:lang w:val="en-US"/>
        </w:rPr>
        <w:t xml:space="preserve">, Version: 2020-04-29. Online. Available: </w:t>
      </w:r>
      <w:hyperlink r:id="rId42" w:history="1">
        <w:r w:rsidRPr="000641D3">
          <w:rPr>
            <w:rStyle w:val="Hyperlink"/>
            <w:rFonts w:ascii="Arial" w:hAnsi="Arial" w:cs="Arial"/>
            <w:sz w:val="24"/>
            <w:szCs w:val="24"/>
          </w:rPr>
          <w:t xml:space="preserve">Beyond Meat Case - Case study - 9B20M BEYOND MEAT: ON THE ROUTE TO PROFITABILITY? 1 Arpita Agnihotri - </w:t>
        </w:r>
        <w:proofErr w:type="spellStart"/>
        <w:r w:rsidRPr="000641D3">
          <w:rPr>
            <w:rStyle w:val="Hyperlink"/>
            <w:rFonts w:ascii="Arial" w:hAnsi="Arial" w:cs="Arial"/>
            <w:sz w:val="24"/>
            <w:szCs w:val="24"/>
          </w:rPr>
          <w:t>StuDocu</w:t>
        </w:r>
        <w:proofErr w:type="spellEnd"/>
      </w:hyperlink>
      <w:r>
        <w:rPr>
          <w:rFonts w:ascii="Arial" w:hAnsi="Arial" w:cs="Arial"/>
          <w:sz w:val="24"/>
          <w:szCs w:val="24"/>
          <w:lang w:val="en-US"/>
        </w:rPr>
        <w:t xml:space="preserve"> [Accessed: 12</w:t>
      </w:r>
      <w:r w:rsidRPr="000641D3">
        <w:rPr>
          <w:rFonts w:ascii="Arial" w:hAnsi="Arial" w:cs="Arial"/>
          <w:sz w:val="24"/>
          <w:szCs w:val="24"/>
          <w:vertAlign w:val="superscript"/>
          <w:lang w:val="en-US"/>
        </w:rPr>
        <w:t>th</w:t>
      </w:r>
      <w:r>
        <w:rPr>
          <w:rFonts w:ascii="Arial" w:hAnsi="Arial" w:cs="Arial"/>
          <w:sz w:val="24"/>
          <w:szCs w:val="24"/>
          <w:lang w:val="en-US"/>
        </w:rPr>
        <w:t xml:space="preserve"> March, 2022]</w:t>
      </w:r>
    </w:p>
    <w:p w14:paraId="06C0AF9D" w14:textId="77777777" w:rsidR="002B6914" w:rsidRDefault="002B6914" w:rsidP="002B6914">
      <w:pPr>
        <w:spacing w:after="0" w:line="360" w:lineRule="auto"/>
        <w:jc w:val="both"/>
        <w:rPr>
          <w:rFonts w:ascii="Arial" w:hAnsi="Arial" w:cs="Arial"/>
          <w:sz w:val="24"/>
          <w:szCs w:val="24"/>
          <w:lang w:val="en-US"/>
        </w:rPr>
      </w:pPr>
    </w:p>
    <w:p w14:paraId="291DDDEC" w14:textId="77777777" w:rsidR="002B6914" w:rsidRDefault="002B6914" w:rsidP="002B6914">
      <w:pPr>
        <w:spacing w:line="360" w:lineRule="auto"/>
        <w:jc w:val="both"/>
        <w:rPr>
          <w:rFonts w:ascii="Arial" w:hAnsi="Arial" w:cs="Arial"/>
          <w:sz w:val="24"/>
          <w:szCs w:val="24"/>
          <w:lang w:val="en-US"/>
        </w:rPr>
      </w:pPr>
      <w:proofErr w:type="spellStart"/>
      <w:r>
        <w:rPr>
          <w:rFonts w:ascii="Arial" w:hAnsi="Arial" w:cs="Arial"/>
          <w:sz w:val="24"/>
          <w:szCs w:val="24"/>
          <w:lang w:val="en-US"/>
        </w:rPr>
        <w:t>Aguerrevere</w:t>
      </w:r>
      <w:proofErr w:type="spellEnd"/>
      <w:r>
        <w:rPr>
          <w:rFonts w:ascii="Arial" w:hAnsi="Arial" w:cs="Arial"/>
          <w:sz w:val="24"/>
          <w:szCs w:val="24"/>
          <w:lang w:val="en-US"/>
        </w:rPr>
        <w:t xml:space="preserve">, A. (2019) ‘How Beyond Meat Uses Its </w:t>
      </w:r>
      <w:proofErr w:type="gramStart"/>
      <w:r>
        <w:rPr>
          <w:rFonts w:ascii="Arial" w:hAnsi="Arial" w:cs="Arial"/>
          <w:sz w:val="24"/>
          <w:szCs w:val="24"/>
          <w:lang w:val="en-US"/>
        </w:rPr>
        <w:t>Social Media</w:t>
      </w:r>
      <w:proofErr w:type="gramEnd"/>
      <w:r>
        <w:rPr>
          <w:rFonts w:ascii="Arial" w:hAnsi="Arial" w:cs="Arial"/>
          <w:sz w:val="24"/>
          <w:szCs w:val="24"/>
          <w:lang w:val="en-US"/>
        </w:rPr>
        <w:t xml:space="preserve"> To Attract Customers’. </w:t>
      </w:r>
      <w:proofErr w:type="spellStart"/>
      <w:r w:rsidRPr="00710449">
        <w:rPr>
          <w:rFonts w:ascii="Arial" w:hAnsi="Arial" w:cs="Arial"/>
          <w:i/>
          <w:iCs/>
          <w:sz w:val="24"/>
          <w:szCs w:val="24"/>
          <w:lang w:val="en-US"/>
        </w:rPr>
        <w:t>Wegacha</w:t>
      </w:r>
      <w:proofErr w:type="spellEnd"/>
      <w:r w:rsidRPr="00710449">
        <w:rPr>
          <w:rFonts w:ascii="Arial" w:hAnsi="Arial" w:cs="Arial"/>
          <w:i/>
          <w:iCs/>
          <w:sz w:val="24"/>
          <w:szCs w:val="24"/>
          <w:lang w:val="en-US"/>
        </w:rPr>
        <w:t xml:space="preserve"> Blog</w:t>
      </w:r>
      <w:r>
        <w:rPr>
          <w:rFonts w:ascii="Arial" w:hAnsi="Arial" w:cs="Arial"/>
          <w:sz w:val="24"/>
          <w:szCs w:val="24"/>
          <w:lang w:val="en-US"/>
        </w:rPr>
        <w:t xml:space="preserve">. Online. Available: </w:t>
      </w:r>
      <w:hyperlink r:id="rId43" w:history="1">
        <w:r w:rsidRPr="00710449">
          <w:rPr>
            <w:rStyle w:val="Hyperlink"/>
            <w:rFonts w:ascii="Arial" w:hAnsi="Arial" w:cs="Arial"/>
            <w:sz w:val="24"/>
            <w:szCs w:val="24"/>
          </w:rPr>
          <w:t xml:space="preserve">How Beyond Meat Uses Its </w:t>
        </w:r>
        <w:proofErr w:type="gramStart"/>
        <w:r w:rsidRPr="00710449">
          <w:rPr>
            <w:rStyle w:val="Hyperlink"/>
            <w:rFonts w:ascii="Arial" w:hAnsi="Arial" w:cs="Arial"/>
            <w:sz w:val="24"/>
            <w:szCs w:val="24"/>
          </w:rPr>
          <w:t>Social Media</w:t>
        </w:r>
        <w:proofErr w:type="gramEnd"/>
        <w:r w:rsidRPr="00710449">
          <w:rPr>
            <w:rStyle w:val="Hyperlink"/>
            <w:rFonts w:ascii="Arial" w:hAnsi="Arial" w:cs="Arial"/>
            <w:sz w:val="24"/>
            <w:szCs w:val="24"/>
          </w:rPr>
          <w:t xml:space="preserve"> To Attract Customers | </w:t>
        </w:r>
        <w:proofErr w:type="spellStart"/>
        <w:r w:rsidRPr="00710449">
          <w:rPr>
            <w:rStyle w:val="Hyperlink"/>
            <w:rFonts w:ascii="Arial" w:hAnsi="Arial" w:cs="Arial"/>
            <w:sz w:val="24"/>
            <w:szCs w:val="24"/>
          </w:rPr>
          <w:t>Wegacha</w:t>
        </w:r>
        <w:proofErr w:type="spellEnd"/>
      </w:hyperlink>
      <w:r>
        <w:rPr>
          <w:rFonts w:ascii="Arial" w:hAnsi="Arial" w:cs="Arial"/>
          <w:sz w:val="24"/>
          <w:szCs w:val="24"/>
          <w:lang w:val="en-US"/>
        </w:rPr>
        <w:t xml:space="preserve"> [Accessed: 14</w:t>
      </w:r>
      <w:r w:rsidRPr="00710449">
        <w:rPr>
          <w:rFonts w:ascii="Arial" w:hAnsi="Arial" w:cs="Arial"/>
          <w:sz w:val="24"/>
          <w:szCs w:val="24"/>
          <w:vertAlign w:val="superscript"/>
          <w:lang w:val="en-US"/>
        </w:rPr>
        <w:t>th</w:t>
      </w:r>
      <w:r>
        <w:rPr>
          <w:rFonts w:ascii="Arial" w:hAnsi="Arial" w:cs="Arial"/>
          <w:sz w:val="24"/>
          <w:szCs w:val="24"/>
          <w:lang w:val="en-US"/>
        </w:rPr>
        <w:t xml:space="preserve"> March, 2022]</w:t>
      </w:r>
    </w:p>
    <w:p w14:paraId="79D76FF0" w14:textId="77777777" w:rsidR="002B6914" w:rsidRPr="000641D3" w:rsidRDefault="002B6914" w:rsidP="002B6914">
      <w:pPr>
        <w:rPr>
          <w:rFonts w:ascii="Arial" w:hAnsi="Arial" w:cs="Arial"/>
          <w:sz w:val="24"/>
          <w:szCs w:val="24"/>
          <w:lang w:val="en-US"/>
        </w:rPr>
      </w:pPr>
    </w:p>
    <w:p w14:paraId="58EE35C9" w14:textId="77777777" w:rsidR="002B6914" w:rsidRDefault="002B6914" w:rsidP="002B6914">
      <w:pPr>
        <w:spacing w:after="0" w:line="360" w:lineRule="auto"/>
        <w:jc w:val="both"/>
        <w:rPr>
          <w:rFonts w:ascii="Arial" w:hAnsi="Arial" w:cs="Arial"/>
          <w:sz w:val="24"/>
          <w:szCs w:val="24"/>
          <w:lang w:val="en-US"/>
        </w:rPr>
      </w:pPr>
      <w:proofErr w:type="spellStart"/>
      <w:r w:rsidRPr="004D3B34">
        <w:rPr>
          <w:rFonts w:ascii="Arial" w:hAnsi="Arial" w:cs="Arial"/>
          <w:sz w:val="24"/>
          <w:szCs w:val="24"/>
          <w:lang w:val="en-US"/>
        </w:rPr>
        <w:t>Batini</w:t>
      </w:r>
      <w:proofErr w:type="spellEnd"/>
      <w:r w:rsidRPr="004D3B34">
        <w:rPr>
          <w:rFonts w:ascii="Arial" w:hAnsi="Arial" w:cs="Arial"/>
          <w:sz w:val="24"/>
          <w:szCs w:val="24"/>
          <w:lang w:val="en-US"/>
        </w:rPr>
        <w:t>, N. (2019) ‘Transforming Agr</w:t>
      </w:r>
      <w:r>
        <w:rPr>
          <w:rFonts w:ascii="Arial" w:hAnsi="Arial" w:cs="Arial"/>
          <w:sz w:val="24"/>
          <w:szCs w:val="24"/>
          <w:lang w:val="en-US"/>
        </w:rPr>
        <w:t xml:space="preserve">i-Food Sectors to Mitigate Climate Change: The Role of Green Finance’. </w:t>
      </w:r>
      <w:proofErr w:type="spellStart"/>
      <w:r w:rsidRPr="004D3B34">
        <w:rPr>
          <w:rFonts w:ascii="Arial" w:hAnsi="Arial" w:cs="Arial"/>
          <w:i/>
          <w:iCs/>
          <w:sz w:val="24"/>
          <w:szCs w:val="24"/>
          <w:lang w:val="en-US"/>
        </w:rPr>
        <w:t>Vierteljahrshefte</w:t>
      </w:r>
      <w:proofErr w:type="spellEnd"/>
      <w:r w:rsidRPr="004D3B34">
        <w:rPr>
          <w:rFonts w:ascii="Arial" w:hAnsi="Arial" w:cs="Arial"/>
          <w:i/>
          <w:iCs/>
          <w:sz w:val="24"/>
          <w:szCs w:val="24"/>
          <w:lang w:val="en-US"/>
        </w:rPr>
        <w:t xml:space="preserve"> </w:t>
      </w:r>
      <w:proofErr w:type="spellStart"/>
      <w:r w:rsidRPr="004D3B34">
        <w:rPr>
          <w:rFonts w:ascii="Arial" w:hAnsi="Arial" w:cs="Arial"/>
          <w:i/>
          <w:iCs/>
          <w:sz w:val="24"/>
          <w:szCs w:val="24"/>
          <w:lang w:val="en-US"/>
        </w:rPr>
        <w:t>zur</w:t>
      </w:r>
      <w:proofErr w:type="spellEnd"/>
      <w:r w:rsidRPr="004D3B34">
        <w:rPr>
          <w:rFonts w:ascii="Arial" w:hAnsi="Arial" w:cs="Arial"/>
          <w:i/>
          <w:iCs/>
          <w:sz w:val="24"/>
          <w:szCs w:val="24"/>
          <w:lang w:val="en-US"/>
        </w:rPr>
        <w:t xml:space="preserve"> </w:t>
      </w:r>
      <w:proofErr w:type="spellStart"/>
      <w:r w:rsidRPr="004D3B34">
        <w:rPr>
          <w:rFonts w:ascii="Arial" w:hAnsi="Arial" w:cs="Arial"/>
          <w:i/>
          <w:iCs/>
          <w:sz w:val="24"/>
          <w:szCs w:val="24"/>
          <w:lang w:val="en-US"/>
        </w:rPr>
        <w:t>Wirtschaftsforschung</w:t>
      </w:r>
      <w:proofErr w:type="spellEnd"/>
      <w:r>
        <w:rPr>
          <w:rFonts w:ascii="Arial" w:hAnsi="Arial" w:cs="Arial"/>
          <w:sz w:val="24"/>
          <w:szCs w:val="24"/>
          <w:lang w:val="en-US"/>
        </w:rPr>
        <w:t xml:space="preserve">, ISSN 1861-1559, </w:t>
      </w:r>
      <w:proofErr w:type="spellStart"/>
      <w:r>
        <w:rPr>
          <w:rFonts w:ascii="Arial" w:hAnsi="Arial" w:cs="Arial"/>
          <w:sz w:val="24"/>
          <w:szCs w:val="24"/>
          <w:lang w:val="en-US"/>
        </w:rPr>
        <w:t>Duhcker</w:t>
      </w:r>
      <w:proofErr w:type="spellEnd"/>
      <w:r>
        <w:rPr>
          <w:rFonts w:ascii="Arial" w:hAnsi="Arial" w:cs="Arial"/>
          <w:sz w:val="24"/>
          <w:szCs w:val="24"/>
          <w:lang w:val="en-US"/>
        </w:rPr>
        <w:t xml:space="preserve"> &amp; </w:t>
      </w:r>
      <w:proofErr w:type="spellStart"/>
      <w:r>
        <w:rPr>
          <w:rFonts w:ascii="Arial" w:hAnsi="Arial" w:cs="Arial"/>
          <w:sz w:val="24"/>
          <w:szCs w:val="24"/>
          <w:lang w:val="en-US"/>
        </w:rPr>
        <w:t>Humblot</w:t>
      </w:r>
      <w:proofErr w:type="spellEnd"/>
      <w:r>
        <w:rPr>
          <w:rFonts w:ascii="Arial" w:hAnsi="Arial" w:cs="Arial"/>
          <w:sz w:val="24"/>
          <w:szCs w:val="24"/>
          <w:lang w:val="en-US"/>
        </w:rPr>
        <w:t xml:space="preserve">, Berlin, Vol. 88, Iss.3, pp. 7-42. Online&lt; Available: </w:t>
      </w:r>
      <w:hyperlink r:id="rId44" w:history="1">
        <w:r w:rsidRPr="004D3B34">
          <w:rPr>
            <w:rStyle w:val="Hyperlink"/>
            <w:rFonts w:ascii="Arial" w:hAnsi="Arial" w:cs="Arial"/>
            <w:sz w:val="24"/>
            <w:szCs w:val="24"/>
          </w:rPr>
          <w:t>Transforming Agri-Food Sectors to Mitigate Climate Change: The Role of Green Finance (econstor.eu)</w:t>
        </w:r>
      </w:hyperlink>
      <w:r>
        <w:rPr>
          <w:rFonts w:ascii="Arial" w:hAnsi="Arial" w:cs="Arial"/>
          <w:sz w:val="24"/>
          <w:szCs w:val="24"/>
          <w:lang w:val="en-US"/>
        </w:rPr>
        <w:t xml:space="preserve"> [Accessed: 9</w:t>
      </w:r>
      <w:r w:rsidRPr="004D3B34">
        <w:rPr>
          <w:rFonts w:ascii="Arial" w:hAnsi="Arial" w:cs="Arial"/>
          <w:sz w:val="24"/>
          <w:szCs w:val="24"/>
          <w:vertAlign w:val="superscript"/>
          <w:lang w:val="en-US"/>
        </w:rPr>
        <w:t>th</w:t>
      </w:r>
      <w:r>
        <w:rPr>
          <w:rFonts w:ascii="Arial" w:hAnsi="Arial" w:cs="Arial"/>
          <w:sz w:val="24"/>
          <w:szCs w:val="24"/>
          <w:lang w:val="en-US"/>
        </w:rPr>
        <w:t xml:space="preserve"> March, 2022]</w:t>
      </w:r>
    </w:p>
    <w:p w14:paraId="45923391" w14:textId="77777777" w:rsidR="002B6914" w:rsidRDefault="002B6914" w:rsidP="002B6914">
      <w:pPr>
        <w:spacing w:after="0" w:line="360" w:lineRule="auto"/>
        <w:jc w:val="both"/>
        <w:rPr>
          <w:rFonts w:ascii="Arial" w:hAnsi="Arial" w:cs="Arial"/>
          <w:sz w:val="24"/>
          <w:szCs w:val="24"/>
          <w:lang w:val="en-US"/>
        </w:rPr>
      </w:pPr>
    </w:p>
    <w:p w14:paraId="14D10976" w14:textId="77777777" w:rsidR="002B6914" w:rsidRDefault="002B6914" w:rsidP="002B6914">
      <w:pPr>
        <w:spacing w:after="0" w:line="360" w:lineRule="auto"/>
        <w:jc w:val="both"/>
        <w:rPr>
          <w:rFonts w:ascii="Arial" w:hAnsi="Arial" w:cs="Arial"/>
          <w:sz w:val="24"/>
          <w:szCs w:val="24"/>
          <w:lang w:val="en-US"/>
        </w:rPr>
      </w:pPr>
      <w:proofErr w:type="spellStart"/>
      <w:r>
        <w:rPr>
          <w:rFonts w:ascii="Arial" w:hAnsi="Arial" w:cs="Arial"/>
          <w:sz w:val="24"/>
          <w:szCs w:val="24"/>
          <w:lang w:val="en-US"/>
        </w:rPr>
        <w:t>Barot</w:t>
      </w:r>
      <w:proofErr w:type="spellEnd"/>
      <w:r>
        <w:rPr>
          <w:rFonts w:ascii="Arial" w:hAnsi="Arial" w:cs="Arial"/>
          <w:sz w:val="24"/>
          <w:szCs w:val="24"/>
          <w:lang w:val="en-US"/>
        </w:rPr>
        <w:t xml:space="preserve">, M. (2019) ‘Our Beef with the Beyond Burger’. </w:t>
      </w:r>
      <w:proofErr w:type="spellStart"/>
      <w:r w:rsidRPr="00ED7164">
        <w:rPr>
          <w:rFonts w:ascii="Arial" w:hAnsi="Arial" w:cs="Arial"/>
          <w:i/>
          <w:iCs/>
          <w:sz w:val="24"/>
          <w:szCs w:val="24"/>
          <w:lang w:val="en-US"/>
        </w:rPr>
        <w:t>KetoConnect</w:t>
      </w:r>
      <w:proofErr w:type="spellEnd"/>
      <w:r>
        <w:rPr>
          <w:rFonts w:ascii="Arial" w:hAnsi="Arial" w:cs="Arial"/>
          <w:sz w:val="24"/>
          <w:szCs w:val="24"/>
          <w:lang w:val="en-US"/>
        </w:rPr>
        <w:t xml:space="preserve">. Online. Available: </w:t>
      </w:r>
      <w:hyperlink r:id="rId45" w:history="1">
        <w:r w:rsidRPr="00ED7164">
          <w:rPr>
            <w:rStyle w:val="Hyperlink"/>
            <w:rFonts w:ascii="Arial" w:hAnsi="Arial" w:cs="Arial"/>
            <w:sz w:val="24"/>
            <w:szCs w:val="24"/>
          </w:rPr>
          <w:t xml:space="preserve">Our Beef </w:t>
        </w:r>
        <w:proofErr w:type="gramStart"/>
        <w:r w:rsidRPr="00ED7164">
          <w:rPr>
            <w:rStyle w:val="Hyperlink"/>
            <w:rFonts w:ascii="Arial" w:hAnsi="Arial" w:cs="Arial"/>
            <w:sz w:val="24"/>
            <w:szCs w:val="24"/>
          </w:rPr>
          <w:t>With</w:t>
        </w:r>
        <w:proofErr w:type="gramEnd"/>
        <w:r w:rsidRPr="00ED7164">
          <w:rPr>
            <w:rStyle w:val="Hyperlink"/>
            <w:rFonts w:ascii="Arial" w:hAnsi="Arial" w:cs="Arial"/>
            <w:sz w:val="24"/>
            <w:szCs w:val="24"/>
          </w:rPr>
          <w:t xml:space="preserve"> The Beyond Burger - </w:t>
        </w:r>
        <w:proofErr w:type="spellStart"/>
        <w:r w:rsidRPr="00ED7164">
          <w:rPr>
            <w:rStyle w:val="Hyperlink"/>
            <w:rFonts w:ascii="Arial" w:hAnsi="Arial" w:cs="Arial"/>
            <w:sz w:val="24"/>
            <w:szCs w:val="24"/>
          </w:rPr>
          <w:t>KetoConnect</w:t>
        </w:r>
        <w:proofErr w:type="spellEnd"/>
      </w:hyperlink>
      <w:r>
        <w:rPr>
          <w:rFonts w:ascii="Arial" w:hAnsi="Arial" w:cs="Arial"/>
          <w:sz w:val="24"/>
          <w:szCs w:val="24"/>
          <w:lang w:val="en-US"/>
        </w:rPr>
        <w:t xml:space="preserve"> [Accessed: 23</w:t>
      </w:r>
      <w:r w:rsidRPr="00ED7164">
        <w:rPr>
          <w:rFonts w:ascii="Arial" w:hAnsi="Arial" w:cs="Arial"/>
          <w:sz w:val="24"/>
          <w:szCs w:val="24"/>
          <w:vertAlign w:val="superscript"/>
          <w:lang w:val="en-US"/>
        </w:rPr>
        <w:t>rd</w:t>
      </w:r>
      <w:r>
        <w:rPr>
          <w:rFonts w:ascii="Arial" w:hAnsi="Arial" w:cs="Arial"/>
          <w:sz w:val="24"/>
          <w:szCs w:val="24"/>
          <w:lang w:val="en-US"/>
        </w:rPr>
        <w:t xml:space="preserve"> March, 2022]</w:t>
      </w:r>
    </w:p>
    <w:p w14:paraId="3264A7CB" w14:textId="77777777" w:rsidR="002B6914" w:rsidRDefault="002B6914" w:rsidP="002B6914">
      <w:pPr>
        <w:spacing w:after="0" w:line="360" w:lineRule="auto"/>
        <w:jc w:val="both"/>
        <w:rPr>
          <w:rFonts w:ascii="Arial" w:hAnsi="Arial" w:cs="Arial"/>
          <w:sz w:val="24"/>
          <w:szCs w:val="24"/>
          <w:lang w:val="en-US"/>
        </w:rPr>
      </w:pPr>
    </w:p>
    <w:p w14:paraId="5A85EBDD" w14:textId="77777777" w:rsidR="002B6914" w:rsidRDefault="002B6914" w:rsidP="002B6914">
      <w:pPr>
        <w:spacing w:after="0" w:line="360" w:lineRule="auto"/>
        <w:jc w:val="both"/>
        <w:rPr>
          <w:rFonts w:ascii="Arial" w:hAnsi="Arial" w:cs="Arial"/>
          <w:sz w:val="24"/>
          <w:szCs w:val="24"/>
          <w:lang w:val="en-US"/>
        </w:rPr>
      </w:pPr>
      <w:proofErr w:type="spellStart"/>
      <w:r>
        <w:rPr>
          <w:rFonts w:ascii="Arial" w:hAnsi="Arial" w:cs="Arial"/>
          <w:sz w:val="24"/>
          <w:szCs w:val="24"/>
          <w:lang w:val="en-US"/>
        </w:rPr>
        <w:t>Besserve</w:t>
      </w:r>
      <w:proofErr w:type="spellEnd"/>
      <w:r>
        <w:rPr>
          <w:rFonts w:ascii="Arial" w:hAnsi="Arial" w:cs="Arial"/>
          <w:sz w:val="24"/>
          <w:szCs w:val="24"/>
          <w:lang w:val="en-US"/>
        </w:rPr>
        <w:t xml:space="preserve">, E. (2020) ‘Beyond Meat: Analysis of a Successful Marketing Strategy’. </w:t>
      </w:r>
      <w:r w:rsidRPr="009B4DE8">
        <w:rPr>
          <w:rFonts w:ascii="Arial" w:hAnsi="Arial" w:cs="Arial"/>
          <w:i/>
          <w:iCs/>
          <w:sz w:val="24"/>
          <w:szCs w:val="24"/>
          <w:lang w:val="en-US"/>
        </w:rPr>
        <w:t>Quinoa Marketing</w:t>
      </w:r>
      <w:r>
        <w:rPr>
          <w:rFonts w:ascii="Arial" w:hAnsi="Arial" w:cs="Arial"/>
          <w:sz w:val="24"/>
          <w:szCs w:val="24"/>
          <w:lang w:val="en-US"/>
        </w:rPr>
        <w:t xml:space="preserve">. Online. Available: </w:t>
      </w:r>
      <w:hyperlink r:id="rId46" w:history="1">
        <w:r w:rsidRPr="009B4DE8">
          <w:rPr>
            <w:rStyle w:val="Hyperlink"/>
            <w:rFonts w:ascii="Arial" w:hAnsi="Arial" w:cs="Arial"/>
            <w:sz w:val="24"/>
            <w:szCs w:val="24"/>
          </w:rPr>
          <w:t>Beyond Meat: Analysis of a Successful Marketing Strategy (quinoamarketing.com)</w:t>
        </w:r>
      </w:hyperlink>
      <w:r>
        <w:rPr>
          <w:rFonts w:ascii="Arial" w:hAnsi="Arial" w:cs="Arial"/>
          <w:sz w:val="24"/>
          <w:szCs w:val="24"/>
          <w:lang w:val="en-US"/>
        </w:rPr>
        <w:t xml:space="preserve"> [Accessed: 11</w:t>
      </w:r>
      <w:r w:rsidRPr="009B4DE8">
        <w:rPr>
          <w:rFonts w:ascii="Arial" w:hAnsi="Arial" w:cs="Arial"/>
          <w:sz w:val="24"/>
          <w:szCs w:val="24"/>
          <w:vertAlign w:val="superscript"/>
          <w:lang w:val="en-US"/>
        </w:rPr>
        <w:t>th</w:t>
      </w:r>
      <w:r>
        <w:rPr>
          <w:rFonts w:ascii="Arial" w:hAnsi="Arial" w:cs="Arial"/>
          <w:sz w:val="24"/>
          <w:szCs w:val="24"/>
          <w:lang w:val="en-US"/>
        </w:rPr>
        <w:t xml:space="preserve"> March, 2022]</w:t>
      </w:r>
    </w:p>
    <w:p w14:paraId="5EB6644F" w14:textId="77777777" w:rsidR="002B6914" w:rsidRDefault="002B6914" w:rsidP="002B6914">
      <w:pPr>
        <w:spacing w:after="0" w:line="360" w:lineRule="auto"/>
        <w:jc w:val="both"/>
        <w:rPr>
          <w:rFonts w:ascii="Arial" w:hAnsi="Arial" w:cs="Arial"/>
          <w:sz w:val="24"/>
          <w:szCs w:val="24"/>
          <w:lang w:val="en-US"/>
        </w:rPr>
      </w:pPr>
    </w:p>
    <w:p w14:paraId="1633218A" w14:textId="77777777" w:rsidR="002B6914" w:rsidRDefault="002B6914" w:rsidP="002B6914">
      <w:pPr>
        <w:spacing w:after="0" w:line="360" w:lineRule="auto"/>
        <w:jc w:val="both"/>
        <w:rPr>
          <w:rFonts w:ascii="Arial" w:hAnsi="Arial" w:cs="Arial"/>
          <w:sz w:val="24"/>
          <w:szCs w:val="24"/>
          <w:lang w:val="en-US"/>
        </w:rPr>
      </w:pPr>
      <w:r>
        <w:rPr>
          <w:rFonts w:ascii="Arial" w:hAnsi="Arial" w:cs="Arial"/>
          <w:sz w:val="24"/>
          <w:szCs w:val="24"/>
          <w:lang w:val="en-US"/>
        </w:rPr>
        <w:t xml:space="preserve">Beyond Meat (2022) ‘Annual Reports’. </w:t>
      </w:r>
      <w:r w:rsidRPr="00AB3A7D">
        <w:rPr>
          <w:rFonts w:ascii="Arial" w:hAnsi="Arial" w:cs="Arial"/>
          <w:i/>
          <w:iCs/>
          <w:sz w:val="24"/>
          <w:szCs w:val="24"/>
          <w:lang w:val="en-US"/>
        </w:rPr>
        <w:t>Beyond Meat</w:t>
      </w:r>
      <w:r>
        <w:rPr>
          <w:rFonts w:ascii="Arial" w:hAnsi="Arial" w:cs="Arial"/>
          <w:sz w:val="24"/>
          <w:szCs w:val="24"/>
          <w:lang w:val="en-US"/>
        </w:rPr>
        <w:t xml:space="preserve">. Online. Available: </w:t>
      </w:r>
      <w:hyperlink r:id="rId47" w:history="1">
        <w:r w:rsidRPr="00AB3A7D">
          <w:rPr>
            <w:rStyle w:val="Hyperlink"/>
            <w:rFonts w:ascii="Arial" w:hAnsi="Arial" w:cs="Arial"/>
            <w:sz w:val="24"/>
            <w:szCs w:val="24"/>
          </w:rPr>
          <w:t>Annual Reports | Beyond Meat, Inc.</w:t>
        </w:r>
      </w:hyperlink>
      <w:r>
        <w:rPr>
          <w:rFonts w:ascii="Arial" w:hAnsi="Arial" w:cs="Arial"/>
          <w:sz w:val="24"/>
          <w:szCs w:val="24"/>
          <w:lang w:val="en-US"/>
        </w:rPr>
        <w:t xml:space="preserve"> [Accessed: 13</w:t>
      </w:r>
      <w:r w:rsidRPr="00AB3A7D">
        <w:rPr>
          <w:rFonts w:ascii="Arial" w:hAnsi="Arial" w:cs="Arial"/>
          <w:sz w:val="24"/>
          <w:szCs w:val="24"/>
          <w:vertAlign w:val="superscript"/>
          <w:lang w:val="en-US"/>
        </w:rPr>
        <w:t>th</w:t>
      </w:r>
      <w:r>
        <w:rPr>
          <w:rFonts w:ascii="Arial" w:hAnsi="Arial" w:cs="Arial"/>
          <w:sz w:val="24"/>
          <w:szCs w:val="24"/>
          <w:lang w:val="en-US"/>
        </w:rPr>
        <w:t xml:space="preserve"> March, 2022]</w:t>
      </w:r>
    </w:p>
    <w:p w14:paraId="429A61C1" w14:textId="77777777" w:rsidR="002B6914" w:rsidRDefault="002B6914" w:rsidP="002B6914">
      <w:pPr>
        <w:spacing w:after="0" w:line="360" w:lineRule="auto"/>
        <w:jc w:val="both"/>
        <w:rPr>
          <w:rFonts w:ascii="Arial" w:hAnsi="Arial" w:cs="Arial"/>
          <w:sz w:val="24"/>
          <w:szCs w:val="24"/>
          <w:lang w:val="en-US"/>
        </w:rPr>
      </w:pPr>
    </w:p>
    <w:p w14:paraId="37A512EA" w14:textId="77777777" w:rsidR="002B6914" w:rsidRDefault="002B6914" w:rsidP="002B6914">
      <w:pPr>
        <w:spacing w:after="0" w:line="360" w:lineRule="auto"/>
        <w:jc w:val="both"/>
        <w:rPr>
          <w:rFonts w:ascii="Arial" w:hAnsi="Arial" w:cs="Arial"/>
          <w:sz w:val="24"/>
          <w:szCs w:val="24"/>
          <w:lang w:val="en-US"/>
        </w:rPr>
      </w:pPr>
      <w:r>
        <w:rPr>
          <w:rFonts w:ascii="Arial" w:hAnsi="Arial" w:cs="Arial"/>
          <w:sz w:val="24"/>
          <w:szCs w:val="24"/>
          <w:lang w:val="en-US"/>
        </w:rPr>
        <w:t xml:space="preserve">Brasier, Z. (2015) ’10 Negative Effects </w:t>
      </w:r>
      <w:proofErr w:type="gramStart"/>
      <w:r>
        <w:rPr>
          <w:rFonts w:ascii="Arial" w:hAnsi="Arial" w:cs="Arial"/>
          <w:sz w:val="24"/>
          <w:szCs w:val="24"/>
          <w:lang w:val="en-US"/>
        </w:rPr>
        <w:t>The</w:t>
      </w:r>
      <w:proofErr w:type="gramEnd"/>
      <w:r>
        <w:rPr>
          <w:rFonts w:ascii="Arial" w:hAnsi="Arial" w:cs="Arial"/>
          <w:sz w:val="24"/>
          <w:szCs w:val="24"/>
          <w:lang w:val="en-US"/>
        </w:rPr>
        <w:t xml:space="preserve"> Meat Industry Has On the World’. </w:t>
      </w:r>
      <w:r w:rsidRPr="00217839">
        <w:rPr>
          <w:rFonts w:ascii="Arial" w:hAnsi="Arial" w:cs="Arial"/>
          <w:i/>
          <w:iCs/>
          <w:sz w:val="24"/>
          <w:szCs w:val="24"/>
          <w:lang w:val="en-US"/>
        </w:rPr>
        <w:t>Our World</w:t>
      </w:r>
      <w:r>
        <w:rPr>
          <w:rFonts w:ascii="Arial" w:hAnsi="Arial" w:cs="Arial"/>
          <w:sz w:val="24"/>
          <w:szCs w:val="24"/>
          <w:lang w:val="en-US"/>
        </w:rPr>
        <w:t xml:space="preserve">. Online. Available: </w:t>
      </w:r>
      <w:hyperlink r:id="rId48" w:history="1">
        <w:r w:rsidRPr="00217839">
          <w:rPr>
            <w:rStyle w:val="Hyperlink"/>
            <w:rFonts w:ascii="Arial" w:hAnsi="Arial" w:cs="Arial"/>
            <w:sz w:val="24"/>
            <w:szCs w:val="24"/>
          </w:rPr>
          <w:t xml:space="preserve">10 Negative Effects </w:t>
        </w:r>
        <w:proofErr w:type="gramStart"/>
        <w:r w:rsidRPr="00217839">
          <w:rPr>
            <w:rStyle w:val="Hyperlink"/>
            <w:rFonts w:ascii="Arial" w:hAnsi="Arial" w:cs="Arial"/>
            <w:sz w:val="24"/>
            <w:szCs w:val="24"/>
          </w:rPr>
          <w:t>The</w:t>
        </w:r>
        <w:proofErr w:type="gramEnd"/>
        <w:r w:rsidRPr="00217839">
          <w:rPr>
            <w:rStyle w:val="Hyperlink"/>
            <w:rFonts w:ascii="Arial" w:hAnsi="Arial" w:cs="Arial"/>
            <w:sz w:val="24"/>
            <w:szCs w:val="24"/>
          </w:rPr>
          <w:t xml:space="preserve"> Meat Industry Has On The World - </w:t>
        </w:r>
        <w:proofErr w:type="spellStart"/>
        <w:r w:rsidRPr="00217839">
          <w:rPr>
            <w:rStyle w:val="Hyperlink"/>
            <w:rFonts w:ascii="Arial" w:hAnsi="Arial" w:cs="Arial"/>
            <w:sz w:val="24"/>
            <w:szCs w:val="24"/>
          </w:rPr>
          <w:t>Listverse</w:t>
        </w:r>
        <w:proofErr w:type="spellEnd"/>
      </w:hyperlink>
      <w:r>
        <w:rPr>
          <w:rFonts w:ascii="Arial" w:hAnsi="Arial" w:cs="Arial"/>
          <w:sz w:val="24"/>
          <w:szCs w:val="24"/>
          <w:lang w:val="en-US"/>
        </w:rPr>
        <w:t xml:space="preserve"> [Accessed: 13</w:t>
      </w:r>
      <w:r w:rsidRPr="00217839">
        <w:rPr>
          <w:rFonts w:ascii="Arial" w:hAnsi="Arial" w:cs="Arial"/>
          <w:sz w:val="24"/>
          <w:szCs w:val="24"/>
          <w:vertAlign w:val="superscript"/>
          <w:lang w:val="en-US"/>
        </w:rPr>
        <w:t>th</w:t>
      </w:r>
      <w:r>
        <w:rPr>
          <w:rFonts w:ascii="Arial" w:hAnsi="Arial" w:cs="Arial"/>
          <w:sz w:val="24"/>
          <w:szCs w:val="24"/>
          <w:lang w:val="en-US"/>
        </w:rPr>
        <w:t xml:space="preserve"> March, 2022]</w:t>
      </w:r>
    </w:p>
    <w:p w14:paraId="52D360C4" w14:textId="77777777" w:rsidR="002B6914" w:rsidRDefault="002B6914" w:rsidP="002B6914">
      <w:pPr>
        <w:spacing w:after="0" w:line="360" w:lineRule="auto"/>
        <w:jc w:val="both"/>
        <w:rPr>
          <w:rFonts w:ascii="Arial" w:hAnsi="Arial" w:cs="Arial"/>
          <w:sz w:val="24"/>
          <w:szCs w:val="24"/>
          <w:lang w:val="en-US"/>
        </w:rPr>
      </w:pPr>
    </w:p>
    <w:p w14:paraId="12341D2B" w14:textId="77777777" w:rsidR="002B6914" w:rsidRPr="004D3B34" w:rsidRDefault="002B6914" w:rsidP="002B6914">
      <w:pPr>
        <w:spacing w:after="0" w:line="360" w:lineRule="auto"/>
        <w:jc w:val="both"/>
        <w:rPr>
          <w:rFonts w:ascii="Arial" w:hAnsi="Arial" w:cs="Arial"/>
          <w:sz w:val="24"/>
          <w:szCs w:val="24"/>
          <w:lang w:val="en-US"/>
        </w:rPr>
      </w:pPr>
      <w:r>
        <w:rPr>
          <w:rFonts w:ascii="Arial" w:hAnsi="Arial" w:cs="Arial"/>
          <w:sz w:val="24"/>
          <w:szCs w:val="24"/>
          <w:lang w:val="en-US"/>
        </w:rPr>
        <w:lastRenderedPageBreak/>
        <w:t xml:space="preserve">Bush, T. (2019) ‘Internal and External Analysis in Strategic Management (SWOT and PESTLE)’. </w:t>
      </w:r>
      <w:r w:rsidRPr="001B5D0D">
        <w:rPr>
          <w:rFonts w:ascii="Arial" w:hAnsi="Arial" w:cs="Arial"/>
          <w:i/>
          <w:iCs/>
          <w:sz w:val="24"/>
          <w:szCs w:val="24"/>
          <w:lang w:val="en-US"/>
        </w:rPr>
        <w:t>PESTLE Analysis</w:t>
      </w:r>
      <w:r>
        <w:rPr>
          <w:rFonts w:ascii="Arial" w:hAnsi="Arial" w:cs="Arial"/>
          <w:sz w:val="24"/>
          <w:szCs w:val="24"/>
          <w:lang w:val="en-US"/>
        </w:rPr>
        <w:t xml:space="preserve">. Online. Available: </w:t>
      </w:r>
      <w:hyperlink r:id="rId49" w:history="1">
        <w:r w:rsidRPr="001B5D0D">
          <w:rPr>
            <w:rStyle w:val="Hyperlink"/>
            <w:rFonts w:ascii="Arial" w:hAnsi="Arial" w:cs="Arial"/>
            <w:sz w:val="24"/>
            <w:szCs w:val="24"/>
          </w:rPr>
          <w:t>Internal and External Analysis in Strategic Management (SWOT and PESTLE) (pestleanalysis.com)</w:t>
        </w:r>
      </w:hyperlink>
      <w:r>
        <w:rPr>
          <w:rFonts w:ascii="Arial" w:hAnsi="Arial" w:cs="Arial"/>
          <w:sz w:val="24"/>
          <w:szCs w:val="24"/>
          <w:lang w:val="en-US"/>
        </w:rPr>
        <w:t xml:space="preserve"> [Accessed: 10</w:t>
      </w:r>
      <w:r w:rsidRPr="001B5D0D">
        <w:rPr>
          <w:rFonts w:ascii="Arial" w:hAnsi="Arial" w:cs="Arial"/>
          <w:sz w:val="24"/>
          <w:szCs w:val="24"/>
          <w:vertAlign w:val="superscript"/>
          <w:lang w:val="en-US"/>
        </w:rPr>
        <w:t>th</w:t>
      </w:r>
      <w:r>
        <w:rPr>
          <w:rFonts w:ascii="Arial" w:hAnsi="Arial" w:cs="Arial"/>
          <w:sz w:val="24"/>
          <w:szCs w:val="24"/>
          <w:lang w:val="en-US"/>
        </w:rPr>
        <w:t xml:space="preserve"> March, 2022]</w:t>
      </w:r>
    </w:p>
    <w:p w14:paraId="744FA58D" w14:textId="77777777" w:rsidR="002B6914" w:rsidRPr="0088772D" w:rsidRDefault="002B6914" w:rsidP="002B6914">
      <w:pPr>
        <w:rPr>
          <w:rFonts w:ascii="Arial" w:hAnsi="Arial" w:cs="Arial"/>
          <w:sz w:val="24"/>
          <w:szCs w:val="24"/>
          <w:lang w:val="en-US"/>
        </w:rPr>
      </w:pPr>
    </w:p>
    <w:p w14:paraId="2E8F1580" w14:textId="77777777" w:rsidR="002B6914" w:rsidRDefault="002B6914" w:rsidP="002B6914">
      <w:pPr>
        <w:spacing w:after="0" w:line="360" w:lineRule="auto"/>
        <w:jc w:val="both"/>
        <w:rPr>
          <w:rFonts w:ascii="Arial" w:hAnsi="Arial" w:cs="Arial"/>
          <w:sz w:val="24"/>
          <w:szCs w:val="24"/>
        </w:rPr>
      </w:pPr>
      <w:r w:rsidRPr="0088772D">
        <w:rPr>
          <w:rFonts w:ascii="Arial" w:hAnsi="Arial" w:cs="Arial"/>
          <w:sz w:val="24"/>
          <w:szCs w:val="24"/>
          <w:lang w:val="en-US"/>
        </w:rPr>
        <w:t>Choudhary, A. (2020) ‘Sustaining a First Mover</w:t>
      </w:r>
      <w:r>
        <w:rPr>
          <w:rFonts w:ascii="Arial" w:hAnsi="Arial" w:cs="Arial"/>
          <w:sz w:val="24"/>
          <w:szCs w:val="24"/>
          <w:lang w:val="en-US"/>
        </w:rPr>
        <w:t xml:space="preserve"> Advantage in a Fast-Growing Meat Substitute Market’. </w:t>
      </w:r>
      <w:r w:rsidRPr="00364DCA">
        <w:rPr>
          <w:rFonts w:ascii="Arial" w:hAnsi="Arial" w:cs="Arial"/>
          <w:i/>
          <w:iCs/>
          <w:sz w:val="24"/>
          <w:szCs w:val="24"/>
          <w:lang w:val="en-US"/>
        </w:rPr>
        <w:t>Rutgers Business Review</w:t>
      </w:r>
      <w:r>
        <w:rPr>
          <w:rFonts w:ascii="Arial" w:hAnsi="Arial" w:cs="Arial"/>
          <w:sz w:val="24"/>
          <w:szCs w:val="24"/>
          <w:lang w:val="en-US"/>
        </w:rPr>
        <w:t>, Vol. 5, No.3, pp. 405-415. Online. Available:</w:t>
      </w:r>
      <w:r w:rsidRPr="0031129A">
        <w:t xml:space="preserve"> </w:t>
      </w:r>
      <w:hyperlink r:id="rId50" w:history="1">
        <w:r w:rsidRPr="00005A51">
          <w:rPr>
            <w:rStyle w:val="Hyperlink"/>
            <w:rFonts w:ascii="Arial" w:hAnsi="Arial" w:cs="Arial"/>
            <w:sz w:val="24"/>
            <w:szCs w:val="24"/>
          </w:rPr>
          <w:t>Microsoft Word - RBR 050311 set (rutgers.edu)</w:t>
        </w:r>
      </w:hyperlink>
      <w:r w:rsidRPr="00005A51">
        <w:rPr>
          <w:rFonts w:ascii="Arial" w:hAnsi="Arial" w:cs="Arial"/>
          <w:sz w:val="24"/>
          <w:szCs w:val="24"/>
        </w:rPr>
        <w:t xml:space="preserve"> [Accessed: 9</w:t>
      </w:r>
      <w:r w:rsidRPr="00005A51">
        <w:rPr>
          <w:rFonts w:ascii="Arial" w:hAnsi="Arial" w:cs="Arial"/>
          <w:sz w:val="24"/>
          <w:szCs w:val="24"/>
          <w:vertAlign w:val="superscript"/>
        </w:rPr>
        <w:t>th</w:t>
      </w:r>
      <w:r w:rsidRPr="00005A51">
        <w:rPr>
          <w:rFonts w:ascii="Arial" w:hAnsi="Arial" w:cs="Arial"/>
          <w:sz w:val="24"/>
          <w:szCs w:val="24"/>
        </w:rPr>
        <w:t xml:space="preserve"> March, 2022]</w:t>
      </w:r>
    </w:p>
    <w:p w14:paraId="42388BF8" w14:textId="77777777" w:rsidR="002B6914" w:rsidRDefault="002B6914" w:rsidP="002B6914">
      <w:pPr>
        <w:spacing w:after="0" w:line="360" w:lineRule="auto"/>
        <w:jc w:val="both"/>
        <w:rPr>
          <w:rFonts w:ascii="Arial" w:hAnsi="Arial" w:cs="Arial"/>
          <w:sz w:val="24"/>
          <w:szCs w:val="24"/>
        </w:rPr>
      </w:pPr>
      <w:proofErr w:type="spellStart"/>
      <w:r>
        <w:rPr>
          <w:rFonts w:ascii="Arial" w:hAnsi="Arial" w:cs="Arial"/>
          <w:sz w:val="24"/>
          <w:szCs w:val="24"/>
        </w:rPr>
        <w:t>CSIMarket</w:t>
      </w:r>
      <w:proofErr w:type="spellEnd"/>
      <w:r>
        <w:rPr>
          <w:rFonts w:ascii="Arial" w:hAnsi="Arial" w:cs="Arial"/>
          <w:sz w:val="24"/>
          <w:szCs w:val="24"/>
        </w:rPr>
        <w:t xml:space="preserve"> (2021) ‘Food Processing Industry Financial Strength Information’. </w:t>
      </w:r>
      <w:proofErr w:type="spellStart"/>
      <w:r w:rsidRPr="005D2BA1">
        <w:rPr>
          <w:rFonts w:ascii="Arial" w:hAnsi="Arial" w:cs="Arial"/>
          <w:i/>
          <w:iCs/>
          <w:sz w:val="24"/>
          <w:szCs w:val="24"/>
        </w:rPr>
        <w:t>CSIMarket</w:t>
      </w:r>
      <w:proofErr w:type="spellEnd"/>
      <w:r>
        <w:rPr>
          <w:rFonts w:ascii="Arial" w:hAnsi="Arial" w:cs="Arial"/>
          <w:sz w:val="24"/>
          <w:szCs w:val="24"/>
        </w:rPr>
        <w:t xml:space="preserve">. Online. </w:t>
      </w:r>
      <w:hyperlink r:id="rId51" w:history="1">
        <w:r w:rsidRPr="005D2BA1">
          <w:rPr>
            <w:rStyle w:val="Hyperlink"/>
            <w:rFonts w:ascii="Arial" w:hAnsi="Arial" w:cs="Arial"/>
            <w:sz w:val="24"/>
            <w:szCs w:val="24"/>
          </w:rPr>
          <w:t>Food Processing Industry financial strength, leverage, interest, debt coverage and quick ratios (csimarket.com)</w:t>
        </w:r>
      </w:hyperlink>
      <w:r>
        <w:rPr>
          <w:rFonts w:ascii="Arial" w:hAnsi="Arial" w:cs="Arial"/>
          <w:sz w:val="24"/>
          <w:szCs w:val="24"/>
        </w:rPr>
        <w:t xml:space="preserve"> [Accessed: 17</w:t>
      </w:r>
      <w:r w:rsidRPr="005D2BA1">
        <w:rPr>
          <w:rFonts w:ascii="Arial" w:hAnsi="Arial" w:cs="Arial"/>
          <w:sz w:val="24"/>
          <w:szCs w:val="24"/>
          <w:vertAlign w:val="superscript"/>
        </w:rPr>
        <w:t>th</w:t>
      </w:r>
      <w:r>
        <w:rPr>
          <w:rFonts w:ascii="Arial" w:hAnsi="Arial" w:cs="Arial"/>
          <w:sz w:val="24"/>
          <w:szCs w:val="24"/>
        </w:rPr>
        <w:t xml:space="preserve"> March, 2022]</w:t>
      </w:r>
    </w:p>
    <w:p w14:paraId="0E5E72FA" w14:textId="77777777" w:rsidR="002B6914" w:rsidRDefault="002B6914" w:rsidP="002B6914">
      <w:pPr>
        <w:spacing w:after="0" w:line="360" w:lineRule="auto"/>
        <w:jc w:val="both"/>
        <w:rPr>
          <w:rFonts w:ascii="Arial" w:hAnsi="Arial" w:cs="Arial"/>
          <w:sz w:val="24"/>
          <w:szCs w:val="24"/>
        </w:rPr>
      </w:pPr>
    </w:p>
    <w:p w14:paraId="586D980B" w14:textId="77777777" w:rsidR="002B6914" w:rsidRDefault="002B6914" w:rsidP="002B6914">
      <w:pPr>
        <w:spacing w:after="0" w:line="360" w:lineRule="auto"/>
        <w:jc w:val="both"/>
        <w:rPr>
          <w:rFonts w:ascii="Arial" w:hAnsi="Arial" w:cs="Arial"/>
          <w:sz w:val="24"/>
          <w:szCs w:val="24"/>
        </w:rPr>
      </w:pPr>
      <w:bookmarkStart w:id="6" w:name="_Hlk98512265"/>
      <w:proofErr w:type="spellStart"/>
      <w:r>
        <w:rPr>
          <w:rFonts w:ascii="Arial" w:hAnsi="Arial" w:cs="Arial"/>
          <w:sz w:val="24"/>
          <w:szCs w:val="24"/>
        </w:rPr>
        <w:t>CSIMarket</w:t>
      </w:r>
      <w:proofErr w:type="spellEnd"/>
      <w:r>
        <w:rPr>
          <w:rFonts w:ascii="Arial" w:hAnsi="Arial" w:cs="Arial"/>
          <w:sz w:val="24"/>
          <w:szCs w:val="24"/>
        </w:rPr>
        <w:t xml:space="preserve"> (2022) </w:t>
      </w:r>
      <w:bookmarkEnd w:id="6"/>
      <w:r>
        <w:rPr>
          <w:rFonts w:ascii="Arial" w:hAnsi="Arial" w:cs="Arial"/>
          <w:sz w:val="24"/>
          <w:szCs w:val="24"/>
        </w:rPr>
        <w:t xml:space="preserve">‘Food Processing Industry Profitability’. </w:t>
      </w:r>
      <w:proofErr w:type="spellStart"/>
      <w:r w:rsidRPr="00204004">
        <w:rPr>
          <w:rFonts w:ascii="Arial" w:hAnsi="Arial" w:cs="Arial"/>
          <w:i/>
          <w:iCs/>
          <w:sz w:val="24"/>
          <w:szCs w:val="24"/>
        </w:rPr>
        <w:t>CSIMarket</w:t>
      </w:r>
      <w:proofErr w:type="spellEnd"/>
      <w:r>
        <w:rPr>
          <w:rFonts w:ascii="Arial" w:hAnsi="Arial" w:cs="Arial"/>
          <w:sz w:val="24"/>
          <w:szCs w:val="24"/>
        </w:rPr>
        <w:t xml:space="preserve">. Online. Available: </w:t>
      </w:r>
      <w:hyperlink r:id="rId52" w:history="1">
        <w:r w:rsidRPr="00204004">
          <w:rPr>
            <w:rStyle w:val="Hyperlink"/>
            <w:rFonts w:ascii="Arial" w:hAnsi="Arial" w:cs="Arial"/>
            <w:sz w:val="24"/>
            <w:szCs w:val="24"/>
          </w:rPr>
          <w:t>Food Processing Industry Profitability, Gross Margin, Net Margin, Cash Flow Margin, ROE (csimarket.com)</w:t>
        </w:r>
      </w:hyperlink>
      <w:r>
        <w:rPr>
          <w:rFonts w:ascii="Arial" w:hAnsi="Arial" w:cs="Arial"/>
          <w:sz w:val="24"/>
          <w:szCs w:val="24"/>
        </w:rPr>
        <w:t xml:space="preserve"> [Accessed: 17</w:t>
      </w:r>
      <w:r w:rsidRPr="00204004">
        <w:rPr>
          <w:rFonts w:ascii="Arial" w:hAnsi="Arial" w:cs="Arial"/>
          <w:sz w:val="24"/>
          <w:szCs w:val="24"/>
          <w:vertAlign w:val="superscript"/>
        </w:rPr>
        <w:t>th</w:t>
      </w:r>
      <w:r>
        <w:rPr>
          <w:rFonts w:ascii="Arial" w:hAnsi="Arial" w:cs="Arial"/>
          <w:sz w:val="24"/>
          <w:szCs w:val="24"/>
        </w:rPr>
        <w:t xml:space="preserve"> March, 2022]</w:t>
      </w:r>
    </w:p>
    <w:p w14:paraId="7F6EB2D0" w14:textId="77777777" w:rsidR="002B6914" w:rsidRDefault="002B6914" w:rsidP="002B6914">
      <w:pPr>
        <w:spacing w:after="0" w:line="360" w:lineRule="auto"/>
        <w:jc w:val="both"/>
        <w:rPr>
          <w:rFonts w:ascii="Arial" w:hAnsi="Arial" w:cs="Arial"/>
          <w:sz w:val="24"/>
          <w:szCs w:val="24"/>
        </w:rPr>
      </w:pPr>
    </w:p>
    <w:p w14:paraId="54CEC714" w14:textId="77777777" w:rsidR="002B6914" w:rsidRDefault="002B6914" w:rsidP="002B6914">
      <w:pPr>
        <w:spacing w:after="0" w:line="360" w:lineRule="auto"/>
        <w:jc w:val="both"/>
        <w:rPr>
          <w:rFonts w:ascii="Arial" w:hAnsi="Arial" w:cs="Arial"/>
          <w:sz w:val="24"/>
          <w:szCs w:val="24"/>
        </w:rPr>
      </w:pPr>
      <w:proofErr w:type="spellStart"/>
      <w:r>
        <w:rPr>
          <w:rFonts w:ascii="Arial" w:hAnsi="Arial" w:cs="Arial"/>
          <w:sz w:val="24"/>
          <w:szCs w:val="24"/>
        </w:rPr>
        <w:t>CSIMarket</w:t>
      </w:r>
      <w:proofErr w:type="spellEnd"/>
      <w:r>
        <w:rPr>
          <w:rFonts w:ascii="Arial" w:hAnsi="Arial" w:cs="Arial"/>
          <w:sz w:val="24"/>
          <w:szCs w:val="24"/>
        </w:rPr>
        <w:t xml:space="preserve"> (2022) ‘Beyond Meat Inc. Management Effectiveness Comparisons’. </w:t>
      </w:r>
      <w:proofErr w:type="spellStart"/>
      <w:r w:rsidRPr="00204004">
        <w:rPr>
          <w:rFonts w:ascii="Arial" w:hAnsi="Arial" w:cs="Arial"/>
          <w:i/>
          <w:iCs/>
          <w:sz w:val="24"/>
          <w:szCs w:val="24"/>
        </w:rPr>
        <w:t>CSIMarket</w:t>
      </w:r>
      <w:proofErr w:type="spellEnd"/>
      <w:r>
        <w:rPr>
          <w:rFonts w:ascii="Arial" w:hAnsi="Arial" w:cs="Arial"/>
          <w:sz w:val="24"/>
          <w:szCs w:val="24"/>
        </w:rPr>
        <w:t xml:space="preserve">. Online. Available: </w:t>
      </w:r>
      <w:hyperlink r:id="rId53" w:history="1">
        <w:r w:rsidRPr="000200EB">
          <w:rPr>
            <w:rStyle w:val="Hyperlink"/>
            <w:rFonts w:ascii="Arial" w:hAnsi="Arial" w:cs="Arial"/>
            <w:sz w:val="24"/>
            <w:szCs w:val="24"/>
          </w:rPr>
          <w:t>Beyond Meat Inc (BYND) Management Effectiveness Comparisons to Industry Sector and S&amp;P (csimarket.com)</w:t>
        </w:r>
      </w:hyperlink>
      <w:r>
        <w:rPr>
          <w:rFonts w:ascii="Arial" w:hAnsi="Arial" w:cs="Arial"/>
          <w:sz w:val="24"/>
          <w:szCs w:val="24"/>
        </w:rPr>
        <w:t xml:space="preserve"> [Accessed: 17</w:t>
      </w:r>
      <w:r w:rsidRPr="000200EB">
        <w:rPr>
          <w:rFonts w:ascii="Arial" w:hAnsi="Arial" w:cs="Arial"/>
          <w:sz w:val="24"/>
          <w:szCs w:val="24"/>
          <w:vertAlign w:val="superscript"/>
        </w:rPr>
        <w:t>th</w:t>
      </w:r>
      <w:r>
        <w:rPr>
          <w:rFonts w:ascii="Arial" w:hAnsi="Arial" w:cs="Arial"/>
          <w:sz w:val="24"/>
          <w:szCs w:val="24"/>
        </w:rPr>
        <w:t xml:space="preserve"> March, 2022]</w:t>
      </w:r>
    </w:p>
    <w:p w14:paraId="1BB82B4D" w14:textId="77777777" w:rsidR="002B6914" w:rsidRDefault="002B6914" w:rsidP="002B6914">
      <w:pPr>
        <w:spacing w:after="0" w:line="360" w:lineRule="auto"/>
        <w:jc w:val="both"/>
        <w:rPr>
          <w:rFonts w:ascii="Arial" w:hAnsi="Arial" w:cs="Arial"/>
          <w:sz w:val="24"/>
          <w:szCs w:val="24"/>
        </w:rPr>
      </w:pPr>
    </w:p>
    <w:p w14:paraId="0361E512" w14:textId="77777777" w:rsidR="002B6914" w:rsidRDefault="002B6914" w:rsidP="002B6914">
      <w:pPr>
        <w:spacing w:after="0" w:line="360" w:lineRule="auto"/>
        <w:jc w:val="both"/>
        <w:rPr>
          <w:rFonts w:ascii="Arial" w:hAnsi="Arial" w:cs="Arial"/>
          <w:sz w:val="24"/>
          <w:szCs w:val="24"/>
        </w:rPr>
      </w:pPr>
      <w:r>
        <w:rPr>
          <w:rFonts w:ascii="Arial" w:hAnsi="Arial" w:cs="Arial"/>
          <w:sz w:val="24"/>
          <w:szCs w:val="24"/>
        </w:rPr>
        <w:t xml:space="preserve">FAS China Staff (2021) ‘Market Overview of Plant-Based Meat Alternative Products in China’. </w:t>
      </w:r>
      <w:r w:rsidRPr="007D25E1">
        <w:rPr>
          <w:rFonts w:ascii="Arial" w:hAnsi="Arial" w:cs="Arial"/>
          <w:i/>
          <w:iCs/>
          <w:sz w:val="24"/>
          <w:szCs w:val="24"/>
        </w:rPr>
        <w:t>USDA Foreign Agricultural Service</w:t>
      </w:r>
      <w:r>
        <w:rPr>
          <w:rFonts w:ascii="Arial" w:hAnsi="Arial" w:cs="Arial"/>
          <w:sz w:val="24"/>
          <w:szCs w:val="24"/>
        </w:rPr>
        <w:t xml:space="preserve">. Online. Available: </w:t>
      </w:r>
      <w:hyperlink r:id="rId54" w:history="1">
        <w:proofErr w:type="spellStart"/>
        <w:r w:rsidRPr="007D25E1">
          <w:rPr>
            <w:rStyle w:val="Hyperlink"/>
            <w:rFonts w:ascii="Arial" w:hAnsi="Arial" w:cs="Arial"/>
            <w:sz w:val="24"/>
            <w:szCs w:val="24"/>
          </w:rPr>
          <w:t>DownloadReportByFileName</w:t>
        </w:r>
        <w:proofErr w:type="spellEnd"/>
        <w:r w:rsidRPr="007D25E1">
          <w:rPr>
            <w:rStyle w:val="Hyperlink"/>
            <w:rFonts w:ascii="Arial" w:hAnsi="Arial" w:cs="Arial"/>
            <w:sz w:val="24"/>
            <w:szCs w:val="24"/>
          </w:rPr>
          <w:t xml:space="preserve"> (usda.gov)</w:t>
        </w:r>
      </w:hyperlink>
      <w:r>
        <w:rPr>
          <w:rFonts w:ascii="Arial" w:hAnsi="Arial" w:cs="Arial"/>
          <w:sz w:val="24"/>
          <w:szCs w:val="24"/>
        </w:rPr>
        <w:t xml:space="preserve"> Accessed: [16</w:t>
      </w:r>
      <w:r w:rsidRPr="007D25E1">
        <w:rPr>
          <w:rFonts w:ascii="Arial" w:hAnsi="Arial" w:cs="Arial"/>
          <w:sz w:val="24"/>
          <w:szCs w:val="24"/>
          <w:vertAlign w:val="superscript"/>
        </w:rPr>
        <w:t>th</w:t>
      </w:r>
      <w:r>
        <w:rPr>
          <w:rFonts w:ascii="Arial" w:hAnsi="Arial" w:cs="Arial"/>
          <w:sz w:val="24"/>
          <w:szCs w:val="24"/>
        </w:rPr>
        <w:t xml:space="preserve"> March, 2022]</w:t>
      </w:r>
    </w:p>
    <w:p w14:paraId="5D9D8A93" w14:textId="77777777" w:rsidR="002B6914" w:rsidRDefault="002B6914" w:rsidP="002B6914">
      <w:pPr>
        <w:spacing w:after="0" w:line="360" w:lineRule="auto"/>
        <w:jc w:val="both"/>
        <w:rPr>
          <w:rFonts w:ascii="Arial" w:hAnsi="Arial" w:cs="Arial"/>
          <w:sz w:val="24"/>
          <w:szCs w:val="24"/>
        </w:rPr>
      </w:pPr>
    </w:p>
    <w:p w14:paraId="7FDA1B97" w14:textId="77777777" w:rsidR="002B6914" w:rsidRDefault="002B6914" w:rsidP="002B6914">
      <w:pPr>
        <w:spacing w:after="0" w:line="360" w:lineRule="auto"/>
        <w:jc w:val="both"/>
        <w:rPr>
          <w:rFonts w:ascii="Arial" w:hAnsi="Arial" w:cs="Arial"/>
          <w:sz w:val="24"/>
          <w:szCs w:val="24"/>
        </w:rPr>
      </w:pPr>
      <w:r>
        <w:rPr>
          <w:rFonts w:ascii="Arial" w:hAnsi="Arial" w:cs="Arial"/>
          <w:sz w:val="24"/>
          <w:szCs w:val="24"/>
        </w:rPr>
        <w:t xml:space="preserve">Finkle, C. (2019) ‘Beyond Meat brand profile’. </w:t>
      </w:r>
      <w:r w:rsidRPr="005E1902">
        <w:rPr>
          <w:rFonts w:ascii="Arial" w:hAnsi="Arial" w:cs="Arial"/>
          <w:i/>
          <w:iCs/>
          <w:sz w:val="24"/>
          <w:szCs w:val="24"/>
        </w:rPr>
        <w:t>BMB</w:t>
      </w:r>
      <w:r>
        <w:rPr>
          <w:rFonts w:ascii="Arial" w:hAnsi="Arial" w:cs="Arial"/>
          <w:sz w:val="24"/>
          <w:szCs w:val="24"/>
        </w:rPr>
        <w:t>. Online. Available:</w:t>
      </w:r>
      <w:r w:rsidRPr="005E1902">
        <w:t xml:space="preserve"> </w:t>
      </w:r>
      <w:hyperlink r:id="rId55" w:history="1">
        <w:r w:rsidRPr="005E1902">
          <w:rPr>
            <w:rStyle w:val="Hyperlink"/>
            <w:rFonts w:ascii="Arial" w:hAnsi="Arial" w:cs="Arial"/>
            <w:sz w:val="24"/>
            <w:szCs w:val="24"/>
          </w:rPr>
          <w:t>Beyond Meat: No more mystery for the plant-meat brand - BMB (brandmarketingblog.com)</w:t>
        </w:r>
      </w:hyperlink>
      <w:r>
        <w:rPr>
          <w:rFonts w:ascii="Arial" w:hAnsi="Arial" w:cs="Arial"/>
          <w:sz w:val="24"/>
          <w:szCs w:val="24"/>
        </w:rPr>
        <w:t xml:space="preserve"> [Accessed: 12</w:t>
      </w:r>
      <w:r w:rsidRPr="005E1902">
        <w:rPr>
          <w:rFonts w:ascii="Arial" w:hAnsi="Arial" w:cs="Arial"/>
          <w:sz w:val="24"/>
          <w:szCs w:val="24"/>
          <w:vertAlign w:val="superscript"/>
        </w:rPr>
        <w:t>th</w:t>
      </w:r>
      <w:r>
        <w:rPr>
          <w:rFonts w:ascii="Arial" w:hAnsi="Arial" w:cs="Arial"/>
          <w:sz w:val="24"/>
          <w:szCs w:val="24"/>
        </w:rPr>
        <w:t xml:space="preserve"> March, 2022] </w:t>
      </w:r>
    </w:p>
    <w:p w14:paraId="6D616929" w14:textId="77777777" w:rsidR="002B6914" w:rsidRDefault="002B6914" w:rsidP="002B6914">
      <w:pPr>
        <w:spacing w:after="0" w:line="360" w:lineRule="auto"/>
        <w:jc w:val="both"/>
        <w:rPr>
          <w:rFonts w:ascii="Arial" w:hAnsi="Arial" w:cs="Arial"/>
          <w:sz w:val="24"/>
          <w:szCs w:val="24"/>
        </w:rPr>
      </w:pPr>
    </w:p>
    <w:p w14:paraId="4D0C4D18" w14:textId="77777777" w:rsidR="002B6914" w:rsidRDefault="002B6914" w:rsidP="002B6914">
      <w:pPr>
        <w:spacing w:after="0" w:line="360" w:lineRule="auto"/>
        <w:jc w:val="both"/>
        <w:rPr>
          <w:rFonts w:ascii="Arial" w:hAnsi="Arial" w:cs="Arial"/>
          <w:sz w:val="24"/>
          <w:szCs w:val="24"/>
        </w:rPr>
      </w:pPr>
      <w:r>
        <w:rPr>
          <w:rFonts w:ascii="Arial" w:hAnsi="Arial" w:cs="Arial"/>
          <w:sz w:val="24"/>
          <w:szCs w:val="24"/>
        </w:rPr>
        <w:t xml:space="preserve">Food &amp; Drink International (2021) ‘Tyson Foods debuts plant-based products in Asia’. </w:t>
      </w:r>
      <w:r w:rsidRPr="00BD1247">
        <w:rPr>
          <w:rFonts w:ascii="Arial" w:hAnsi="Arial" w:cs="Arial"/>
          <w:i/>
          <w:iCs/>
          <w:sz w:val="24"/>
          <w:szCs w:val="24"/>
        </w:rPr>
        <w:t>Food &amp; Drink International</w:t>
      </w:r>
      <w:r>
        <w:rPr>
          <w:rFonts w:ascii="Arial" w:hAnsi="Arial" w:cs="Arial"/>
          <w:sz w:val="24"/>
          <w:szCs w:val="24"/>
        </w:rPr>
        <w:t xml:space="preserve">. Online. Available: </w:t>
      </w:r>
      <w:hyperlink r:id="rId56" w:history="1">
        <w:r w:rsidRPr="00AA1950">
          <w:rPr>
            <w:rStyle w:val="Hyperlink"/>
            <w:rFonts w:ascii="Arial" w:hAnsi="Arial" w:cs="Arial"/>
            <w:sz w:val="24"/>
            <w:szCs w:val="24"/>
          </w:rPr>
          <w:t>Tyson Foods debuts plant-based products in Asia - FDI magazine (fdiforum.net)</w:t>
        </w:r>
      </w:hyperlink>
      <w:r>
        <w:rPr>
          <w:rFonts w:ascii="Arial" w:hAnsi="Arial" w:cs="Arial"/>
          <w:sz w:val="24"/>
          <w:szCs w:val="24"/>
        </w:rPr>
        <w:t xml:space="preserve"> [Accessed: 10</w:t>
      </w:r>
      <w:r w:rsidRPr="00AA1950">
        <w:rPr>
          <w:rFonts w:ascii="Arial" w:hAnsi="Arial" w:cs="Arial"/>
          <w:sz w:val="24"/>
          <w:szCs w:val="24"/>
          <w:vertAlign w:val="superscript"/>
        </w:rPr>
        <w:t>th</w:t>
      </w:r>
      <w:r>
        <w:rPr>
          <w:rFonts w:ascii="Arial" w:hAnsi="Arial" w:cs="Arial"/>
          <w:sz w:val="24"/>
          <w:szCs w:val="24"/>
        </w:rPr>
        <w:t xml:space="preserve"> March, 2022]</w:t>
      </w:r>
    </w:p>
    <w:p w14:paraId="6BF66DA7" w14:textId="77777777" w:rsidR="002B6914" w:rsidRDefault="002B6914" w:rsidP="002B6914">
      <w:pPr>
        <w:spacing w:after="0" w:line="360" w:lineRule="auto"/>
        <w:jc w:val="both"/>
        <w:rPr>
          <w:rFonts w:ascii="Arial" w:hAnsi="Arial" w:cs="Arial"/>
          <w:sz w:val="24"/>
          <w:szCs w:val="24"/>
        </w:rPr>
      </w:pPr>
    </w:p>
    <w:p w14:paraId="67D99AFF" w14:textId="77777777" w:rsidR="002B6914" w:rsidRDefault="002B6914" w:rsidP="002B6914">
      <w:pPr>
        <w:spacing w:after="0" w:line="360" w:lineRule="auto"/>
        <w:jc w:val="both"/>
        <w:rPr>
          <w:rFonts w:ascii="Arial" w:hAnsi="Arial" w:cs="Arial"/>
          <w:sz w:val="24"/>
          <w:szCs w:val="24"/>
        </w:rPr>
      </w:pPr>
      <w:proofErr w:type="spellStart"/>
      <w:r>
        <w:rPr>
          <w:rFonts w:ascii="Arial" w:hAnsi="Arial" w:cs="Arial"/>
          <w:sz w:val="24"/>
          <w:szCs w:val="24"/>
        </w:rPr>
        <w:lastRenderedPageBreak/>
        <w:t>Furhmann</w:t>
      </w:r>
      <w:proofErr w:type="spellEnd"/>
      <w:r>
        <w:rPr>
          <w:rFonts w:ascii="Arial" w:hAnsi="Arial" w:cs="Arial"/>
          <w:sz w:val="24"/>
          <w:szCs w:val="24"/>
        </w:rPr>
        <w:t xml:space="preserve">, R. (2021) ‘Understanding Negative Return on Equity (ROE): Is It Always Bad?’. </w:t>
      </w:r>
      <w:r w:rsidRPr="00340F92">
        <w:rPr>
          <w:rFonts w:ascii="Arial" w:hAnsi="Arial" w:cs="Arial"/>
          <w:i/>
          <w:iCs/>
          <w:sz w:val="24"/>
          <w:szCs w:val="24"/>
        </w:rPr>
        <w:t>Investopedia</w:t>
      </w:r>
      <w:r>
        <w:rPr>
          <w:rFonts w:ascii="Arial" w:hAnsi="Arial" w:cs="Arial"/>
          <w:sz w:val="24"/>
          <w:szCs w:val="24"/>
        </w:rPr>
        <w:t xml:space="preserve">. Online. Available: </w:t>
      </w:r>
      <w:hyperlink r:id="rId57" w:history="1">
        <w:r w:rsidRPr="00340F92">
          <w:rPr>
            <w:rStyle w:val="Hyperlink"/>
            <w:rFonts w:ascii="Arial" w:hAnsi="Arial" w:cs="Arial"/>
            <w:sz w:val="24"/>
            <w:szCs w:val="24"/>
          </w:rPr>
          <w:t>Understanding Negative Return on Equity (ROE): Is It Always Bad? (investopedia.com)</w:t>
        </w:r>
      </w:hyperlink>
      <w:r>
        <w:rPr>
          <w:rFonts w:ascii="Arial" w:hAnsi="Arial" w:cs="Arial"/>
          <w:sz w:val="24"/>
          <w:szCs w:val="24"/>
        </w:rPr>
        <w:t xml:space="preserve"> Accessed: [17</w:t>
      </w:r>
      <w:r w:rsidRPr="00340F92">
        <w:rPr>
          <w:rFonts w:ascii="Arial" w:hAnsi="Arial" w:cs="Arial"/>
          <w:sz w:val="24"/>
          <w:szCs w:val="24"/>
          <w:vertAlign w:val="superscript"/>
        </w:rPr>
        <w:t>th</w:t>
      </w:r>
      <w:r>
        <w:rPr>
          <w:rFonts w:ascii="Arial" w:hAnsi="Arial" w:cs="Arial"/>
          <w:sz w:val="24"/>
          <w:szCs w:val="24"/>
        </w:rPr>
        <w:t xml:space="preserve"> March, 2022]</w:t>
      </w:r>
    </w:p>
    <w:p w14:paraId="221C283E" w14:textId="77777777" w:rsidR="002B6914" w:rsidRDefault="002B6914" w:rsidP="002B6914">
      <w:pPr>
        <w:spacing w:line="360" w:lineRule="auto"/>
        <w:jc w:val="both"/>
        <w:rPr>
          <w:rFonts w:ascii="Arial" w:hAnsi="Arial" w:cs="Arial"/>
          <w:sz w:val="24"/>
          <w:szCs w:val="24"/>
        </w:rPr>
      </w:pPr>
    </w:p>
    <w:p w14:paraId="2D4092D0" w14:textId="77777777" w:rsidR="002B6914" w:rsidRDefault="002B6914" w:rsidP="002B6914">
      <w:pPr>
        <w:spacing w:after="0" w:line="360" w:lineRule="auto"/>
        <w:jc w:val="both"/>
        <w:rPr>
          <w:rFonts w:ascii="Arial" w:hAnsi="Arial" w:cs="Arial"/>
          <w:sz w:val="24"/>
          <w:szCs w:val="24"/>
        </w:rPr>
      </w:pPr>
      <w:proofErr w:type="spellStart"/>
      <w:r>
        <w:rPr>
          <w:rFonts w:ascii="Arial" w:hAnsi="Arial" w:cs="Arial"/>
          <w:sz w:val="24"/>
          <w:szCs w:val="24"/>
        </w:rPr>
        <w:t>Ghate</w:t>
      </w:r>
      <w:proofErr w:type="spellEnd"/>
      <w:r>
        <w:rPr>
          <w:rFonts w:ascii="Arial" w:hAnsi="Arial" w:cs="Arial"/>
          <w:sz w:val="24"/>
          <w:szCs w:val="24"/>
        </w:rPr>
        <w:t xml:space="preserve">, A. (2020) ‘Beyond Meat: No Longer </w:t>
      </w:r>
      <w:proofErr w:type="gramStart"/>
      <w:r>
        <w:rPr>
          <w:rFonts w:ascii="Arial" w:hAnsi="Arial" w:cs="Arial"/>
          <w:sz w:val="24"/>
          <w:szCs w:val="24"/>
        </w:rPr>
        <w:t>The</w:t>
      </w:r>
      <w:proofErr w:type="gramEnd"/>
      <w:r>
        <w:rPr>
          <w:rFonts w:ascii="Arial" w:hAnsi="Arial" w:cs="Arial"/>
          <w:sz w:val="24"/>
          <w:szCs w:val="24"/>
        </w:rPr>
        <w:t xml:space="preserve"> Only Plant-Based Food Pure Play’. </w:t>
      </w:r>
      <w:r w:rsidRPr="007F593F">
        <w:rPr>
          <w:rFonts w:ascii="Arial" w:hAnsi="Arial" w:cs="Arial"/>
          <w:i/>
          <w:iCs/>
          <w:sz w:val="24"/>
          <w:szCs w:val="24"/>
        </w:rPr>
        <w:t>Seeking Alpha</w:t>
      </w:r>
      <w:r>
        <w:rPr>
          <w:rFonts w:ascii="Arial" w:hAnsi="Arial" w:cs="Arial"/>
          <w:sz w:val="24"/>
          <w:szCs w:val="24"/>
        </w:rPr>
        <w:t xml:space="preserve">. Online. Available: </w:t>
      </w:r>
      <w:hyperlink r:id="rId58" w:history="1">
        <w:r w:rsidRPr="007F593F">
          <w:rPr>
            <w:rStyle w:val="Hyperlink"/>
            <w:rFonts w:ascii="Arial" w:hAnsi="Arial" w:cs="Arial"/>
            <w:sz w:val="24"/>
            <w:szCs w:val="24"/>
          </w:rPr>
          <w:t>Beyond Meat: No Longer The Only Plant-Based Food Pure Play (</w:t>
        </w:r>
        <w:proofErr w:type="gramStart"/>
        <w:r w:rsidRPr="007F593F">
          <w:rPr>
            <w:rStyle w:val="Hyperlink"/>
            <w:rFonts w:ascii="Arial" w:hAnsi="Arial" w:cs="Arial"/>
            <w:sz w:val="24"/>
            <w:szCs w:val="24"/>
          </w:rPr>
          <w:t>NASDAQ:BYND</w:t>
        </w:r>
        <w:proofErr w:type="gramEnd"/>
        <w:r w:rsidRPr="007F593F">
          <w:rPr>
            <w:rStyle w:val="Hyperlink"/>
            <w:rFonts w:ascii="Arial" w:hAnsi="Arial" w:cs="Arial"/>
            <w:sz w:val="24"/>
            <w:szCs w:val="24"/>
          </w:rPr>
          <w:t>) | Seeking Alpha</w:t>
        </w:r>
      </w:hyperlink>
      <w:r>
        <w:rPr>
          <w:rFonts w:ascii="Arial" w:hAnsi="Arial" w:cs="Arial"/>
          <w:sz w:val="24"/>
          <w:szCs w:val="24"/>
        </w:rPr>
        <w:t xml:space="preserve"> [Accessed: 9</w:t>
      </w:r>
      <w:r w:rsidRPr="007F593F">
        <w:rPr>
          <w:rFonts w:ascii="Arial" w:hAnsi="Arial" w:cs="Arial"/>
          <w:sz w:val="24"/>
          <w:szCs w:val="24"/>
          <w:vertAlign w:val="superscript"/>
        </w:rPr>
        <w:t>th</w:t>
      </w:r>
      <w:r>
        <w:rPr>
          <w:rFonts w:ascii="Arial" w:hAnsi="Arial" w:cs="Arial"/>
          <w:sz w:val="24"/>
          <w:szCs w:val="24"/>
        </w:rPr>
        <w:t xml:space="preserve"> March, 2022]</w:t>
      </w:r>
    </w:p>
    <w:p w14:paraId="214D098F" w14:textId="77777777" w:rsidR="002B6914" w:rsidRDefault="002B6914" w:rsidP="002B6914">
      <w:pPr>
        <w:spacing w:after="0" w:line="360" w:lineRule="auto"/>
        <w:jc w:val="both"/>
        <w:rPr>
          <w:rFonts w:ascii="Arial" w:hAnsi="Arial" w:cs="Arial"/>
          <w:sz w:val="24"/>
          <w:szCs w:val="24"/>
        </w:rPr>
      </w:pPr>
    </w:p>
    <w:p w14:paraId="23747E2E" w14:textId="77777777" w:rsidR="002B6914" w:rsidRDefault="002B6914" w:rsidP="002B6914">
      <w:pPr>
        <w:spacing w:after="0" w:line="360" w:lineRule="auto"/>
        <w:jc w:val="both"/>
        <w:rPr>
          <w:rFonts w:ascii="Arial" w:hAnsi="Arial" w:cs="Arial"/>
          <w:sz w:val="24"/>
          <w:szCs w:val="24"/>
        </w:rPr>
      </w:pPr>
      <w:r>
        <w:rPr>
          <w:rFonts w:ascii="Arial" w:hAnsi="Arial" w:cs="Arial"/>
          <w:sz w:val="24"/>
          <w:szCs w:val="24"/>
        </w:rPr>
        <w:t xml:space="preserve">Globalization Partners (2021) ‘Doing Business in China: What to Know Before You Hire a Team’. </w:t>
      </w:r>
      <w:r w:rsidRPr="005919E9">
        <w:rPr>
          <w:rFonts w:ascii="Arial" w:hAnsi="Arial" w:cs="Arial"/>
          <w:i/>
          <w:iCs/>
          <w:sz w:val="24"/>
          <w:szCs w:val="24"/>
        </w:rPr>
        <w:t>Globalization Partners</w:t>
      </w:r>
      <w:r>
        <w:rPr>
          <w:rFonts w:ascii="Arial" w:hAnsi="Arial" w:cs="Arial"/>
          <w:sz w:val="24"/>
          <w:szCs w:val="24"/>
        </w:rPr>
        <w:t xml:space="preserve">. Online. Available: </w:t>
      </w:r>
      <w:hyperlink r:id="rId59" w:history="1">
        <w:r w:rsidRPr="005919E9">
          <w:rPr>
            <w:rStyle w:val="Hyperlink"/>
            <w:rFonts w:ascii="Arial" w:hAnsi="Arial" w:cs="Arial"/>
            <w:sz w:val="24"/>
            <w:szCs w:val="24"/>
          </w:rPr>
          <w:t>Doing Business in China: What to Know Before You Hire a Team (globalization-partners.com)</w:t>
        </w:r>
      </w:hyperlink>
      <w:r>
        <w:rPr>
          <w:rFonts w:ascii="Arial" w:hAnsi="Arial" w:cs="Arial"/>
          <w:sz w:val="24"/>
          <w:szCs w:val="24"/>
        </w:rPr>
        <w:t xml:space="preserve"> [Accessed: 1</w:t>
      </w:r>
      <w:r w:rsidRPr="005919E9">
        <w:rPr>
          <w:rFonts w:ascii="Arial" w:hAnsi="Arial" w:cs="Arial"/>
          <w:sz w:val="24"/>
          <w:szCs w:val="24"/>
          <w:vertAlign w:val="superscript"/>
        </w:rPr>
        <w:t>st</w:t>
      </w:r>
      <w:r>
        <w:rPr>
          <w:rFonts w:ascii="Arial" w:hAnsi="Arial" w:cs="Arial"/>
          <w:sz w:val="24"/>
          <w:szCs w:val="24"/>
        </w:rPr>
        <w:t xml:space="preserve"> April, 2022]</w:t>
      </w:r>
    </w:p>
    <w:p w14:paraId="47196C46" w14:textId="77777777" w:rsidR="002B6914" w:rsidRDefault="002B6914" w:rsidP="002B6914">
      <w:pPr>
        <w:spacing w:after="0" w:line="360" w:lineRule="auto"/>
        <w:jc w:val="both"/>
        <w:rPr>
          <w:rFonts w:ascii="Arial" w:hAnsi="Arial" w:cs="Arial"/>
          <w:sz w:val="24"/>
          <w:szCs w:val="24"/>
        </w:rPr>
      </w:pPr>
    </w:p>
    <w:p w14:paraId="355B90CC" w14:textId="77777777" w:rsidR="002B6914" w:rsidRDefault="002B6914" w:rsidP="002B6914">
      <w:pPr>
        <w:spacing w:after="0" w:line="360" w:lineRule="auto"/>
        <w:jc w:val="both"/>
        <w:rPr>
          <w:rFonts w:ascii="Arial" w:hAnsi="Arial" w:cs="Arial"/>
          <w:sz w:val="24"/>
          <w:szCs w:val="24"/>
        </w:rPr>
      </w:pPr>
      <w:proofErr w:type="spellStart"/>
      <w:r>
        <w:rPr>
          <w:rFonts w:ascii="Arial" w:hAnsi="Arial" w:cs="Arial"/>
          <w:sz w:val="24"/>
          <w:szCs w:val="24"/>
        </w:rPr>
        <w:t>Hadi</w:t>
      </w:r>
      <w:proofErr w:type="spellEnd"/>
      <w:r>
        <w:rPr>
          <w:rFonts w:ascii="Arial" w:hAnsi="Arial" w:cs="Arial"/>
          <w:sz w:val="24"/>
          <w:szCs w:val="24"/>
        </w:rPr>
        <w:t xml:space="preserve">, J. and Brightwell, G. (2021) ‘Safety of Alternative Proteins: Technological, Environmental and Regulatory. Aspects of Cultured Meat, Plant-Based Meat, Insect Protein and Single-Cell Protein’. </w:t>
      </w:r>
      <w:r w:rsidRPr="002E5A7F">
        <w:rPr>
          <w:rFonts w:ascii="Arial" w:hAnsi="Arial" w:cs="Arial"/>
          <w:i/>
          <w:iCs/>
          <w:sz w:val="24"/>
          <w:szCs w:val="24"/>
        </w:rPr>
        <w:t>Foods</w:t>
      </w:r>
      <w:r>
        <w:rPr>
          <w:rFonts w:ascii="Arial" w:hAnsi="Arial" w:cs="Arial"/>
          <w:sz w:val="24"/>
          <w:szCs w:val="24"/>
        </w:rPr>
        <w:t xml:space="preserve">, National Library of Medicine 2021 Jun; 10(6): 1226. Online. Available: </w:t>
      </w:r>
      <w:hyperlink r:id="rId60" w:history="1">
        <w:r w:rsidRPr="002E5A7F">
          <w:rPr>
            <w:rStyle w:val="Hyperlink"/>
            <w:rFonts w:ascii="Arial" w:hAnsi="Arial" w:cs="Arial"/>
            <w:sz w:val="24"/>
            <w:szCs w:val="24"/>
          </w:rPr>
          <w:t>Cited by ... - PMC (nih.gov)</w:t>
        </w:r>
      </w:hyperlink>
      <w:r>
        <w:rPr>
          <w:rFonts w:ascii="Arial" w:hAnsi="Arial" w:cs="Arial"/>
          <w:sz w:val="24"/>
          <w:szCs w:val="24"/>
        </w:rPr>
        <w:t xml:space="preserve"> [Accessed: 22</w:t>
      </w:r>
      <w:r w:rsidRPr="002E5A7F">
        <w:rPr>
          <w:rFonts w:ascii="Arial" w:hAnsi="Arial" w:cs="Arial"/>
          <w:sz w:val="24"/>
          <w:szCs w:val="24"/>
          <w:vertAlign w:val="superscript"/>
        </w:rPr>
        <w:t>nd</w:t>
      </w:r>
      <w:r>
        <w:rPr>
          <w:rFonts w:ascii="Arial" w:hAnsi="Arial" w:cs="Arial"/>
          <w:sz w:val="24"/>
          <w:szCs w:val="24"/>
        </w:rPr>
        <w:t xml:space="preserve"> March, 2022]</w:t>
      </w:r>
    </w:p>
    <w:p w14:paraId="14CEB402" w14:textId="77777777" w:rsidR="002B6914" w:rsidRDefault="002B6914" w:rsidP="002B6914">
      <w:pPr>
        <w:spacing w:after="0" w:line="360" w:lineRule="auto"/>
        <w:jc w:val="both"/>
        <w:rPr>
          <w:rFonts w:ascii="Arial" w:hAnsi="Arial" w:cs="Arial"/>
          <w:sz w:val="24"/>
          <w:szCs w:val="24"/>
        </w:rPr>
      </w:pPr>
    </w:p>
    <w:p w14:paraId="58DC78A8" w14:textId="77777777" w:rsidR="002B6914" w:rsidRDefault="002B6914" w:rsidP="002B6914">
      <w:pPr>
        <w:spacing w:after="0" w:line="360" w:lineRule="auto"/>
        <w:jc w:val="both"/>
        <w:rPr>
          <w:rFonts w:ascii="Arial" w:hAnsi="Arial" w:cs="Arial"/>
          <w:sz w:val="24"/>
          <w:szCs w:val="24"/>
        </w:rPr>
      </w:pPr>
      <w:r>
        <w:rPr>
          <w:rFonts w:ascii="Arial" w:hAnsi="Arial" w:cs="Arial"/>
          <w:sz w:val="24"/>
          <w:szCs w:val="24"/>
        </w:rPr>
        <w:t xml:space="preserve">Healy, W. (2020) ‘4 Challenges That Could Hurt Beyond Meat Stock’. </w:t>
      </w:r>
      <w:r w:rsidRPr="004E7D01">
        <w:rPr>
          <w:rFonts w:ascii="Arial" w:hAnsi="Arial" w:cs="Arial"/>
          <w:i/>
          <w:iCs/>
          <w:sz w:val="24"/>
          <w:szCs w:val="24"/>
        </w:rPr>
        <w:t>The Motley Fool</w:t>
      </w:r>
      <w:r>
        <w:rPr>
          <w:rFonts w:ascii="Arial" w:hAnsi="Arial" w:cs="Arial"/>
          <w:sz w:val="24"/>
          <w:szCs w:val="24"/>
        </w:rPr>
        <w:t xml:space="preserve">. Online. Available: </w:t>
      </w:r>
      <w:hyperlink r:id="rId61" w:history="1">
        <w:r w:rsidRPr="004E7D01">
          <w:rPr>
            <w:rStyle w:val="Hyperlink"/>
            <w:rFonts w:ascii="Arial" w:hAnsi="Arial" w:cs="Arial"/>
            <w:sz w:val="24"/>
            <w:szCs w:val="24"/>
          </w:rPr>
          <w:t>4 Challenges That Could Hurt Beyond Meat Stock | The Motley Fool</w:t>
        </w:r>
      </w:hyperlink>
      <w:r>
        <w:rPr>
          <w:rFonts w:ascii="Arial" w:hAnsi="Arial" w:cs="Arial"/>
          <w:sz w:val="24"/>
          <w:szCs w:val="24"/>
        </w:rPr>
        <w:t xml:space="preserve"> [Accessed: 15</w:t>
      </w:r>
      <w:r w:rsidRPr="004E7D01">
        <w:rPr>
          <w:rFonts w:ascii="Arial" w:hAnsi="Arial" w:cs="Arial"/>
          <w:sz w:val="24"/>
          <w:szCs w:val="24"/>
          <w:vertAlign w:val="superscript"/>
        </w:rPr>
        <w:t>th</w:t>
      </w:r>
      <w:r>
        <w:rPr>
          <w:rFonts w:ascii="Arial" w:hAnsi="Arial" w:cs="Arial"/>
          <w:sz w:val="24"/>
          <w:szCs w:val="24"/>
        </w:rPr>
        <w:t xml:space="preserve"> March, 2022]</w:t>
      </w:r>
    </w:p>
    <w:p w14:paraId="1D0DAD42" w14:textId="77777777" w:rsidR="002B6914" w:rsidRDefault="002B6914" w:rsidP="002B6914">
      <w:pPr>
        <w:spacing w:after="0" w:line="360" w:lineRule="auto"/>
        <w:jc w:val="both"/>
        <w:rPr>
          <w:rFonts w:ascii="Arial" w:hAnsi="Arial" w:cs="Arial"/>
          <w:sz w:val="24"/>
          <w:szCs w:val="24"/>
        </w:rPr>
      </w:pPr>
    </w:p>
    <w:p w14:paraId="30BC89DB" w14:textId="77777777" w:rsidR="002B6914" w:rsidRDefault="002B6914" w:rsidP="002B6914">
      <w:pPr>
        <w:spacing w:after="0" w:line="360" w:lineRule="auto"/>
        <w:jc w:val="both"/>
        <w:rPr>
          <w:rFonts w:ascii="Arial" w:hAnsi="Arial" w:cs="Arial"/>
          <w:sz w:val="24"/>
          <w:szCs w:val="24"/>
        </w:rPr>
      </w:pPr>
      <w:r>
        <w:rPr>
          <w:rFonts w:ascii="Arial" w:hAnsi="Arial" w:cs="Arial"/>
          <w:sz w:val="24"/>
          <w:szCs w:val="24"/>
        </w:rPr>
        <w:t xml:space="preserve">Heller, M. C. and </w:t>
      </w:r>
      <w:proofErr w:type="spellStart"/>
      <w:r>
        <w:rPr>
          <w:rFonts w:ascii="Arial" w:hAnsi="Arial" w:cs="Arial"/>
          <w:sz w:val="24"/>
          <w:szCs w:val="24"/>
        </w:rPr>
        <w:t>Keoleian</w:t>
      </w:r>
      <w:proofErr w:type="spellEnd"/>
      <w:r>
        <w:rPr>
          <w:rFonts w:ascii="Arial" w:hAnsi="Arial" w:cs="Arial"/>
          <w:sz w:val="24"/>
          <w:szCs w:val="24"/>
        </w:rPr>
        <w:t xml:space="preserve"> (2018) ‘Beyond Meat’s Beyond Burger Life Cycle Assessment: A detailed comparison between a plant-based and an animal-based protein source’. </w:t>
      </w:r>
      <w:r w:rsidRPr="007E1D5D">
        <w:rPr>
          <w:rFonts w:ascii="Arial" w:hAnsi="Arial" w:cs="Arial"/>
          <w:i/>
          <w:iCs/>
          <w:sz w:val="24"/>
          <w:szCs w:val="24"/>
        </w:rPr>
        <w:t>Centre for Sustainable Systems – University of Michigan</w:t>
      </w:r>
      <w:r>
        <w:rPr>
          <w:rFonts w:ascii="Arial" w:hAnsi="Arial" w:cs="Arial"/>
          <w:sz w:val="24"/>
          <w:szCs w:val="24"/>
        </w:rPr>
        <w:t xml:space="preserve">, Report No. CSS18-10. Online. Available: </w:t>
      </w:r>
      <w:hyperlink r:id="rId62" w:history="1">
        <w:r w:rsidRPr="00E40A80">
          <w:rPr>
            <w:rStyle w:val="Hyperlink"/>
            <w:rFonts w:ascii="Arial" w:hAnsi="Arial" w:cs="Arial"/>
            <w:sz w:val="24"/>
            <w:szCs w:val="24"/>
          </w:rPr>
          <w:t>Beyond Burger LCA report v3.1 FINAL (umich.edu)</w:t>
        </w:r>
      </w:hyperlink>
      <w:r>
        <w:rPr>
          <w:rFonts w:ascii="Arial" w:hAnsi="Arial" w:cs="Arial"/>
          <w:sz w:val="24"/>
          <w:szCs w:val="24"/>
        </w:rPr>
        <w:t xml:space="preserve"> [Accessed: 12</w:t>
      </w:r>
      <w:r w:rsidRPr="00E40A80">
        <w:rPr>
          <w:rFonts w:ascii="Arial" w:hAnsi="Arial" w:cs="Arial"/>
          <w:sz w:val="24"/>
          <w:szCs w:val="24"/>
          <w:vertAlign w:val="superscript"/>
        </w:rPr>
        <w:t>th</w:t>
      </w:r>
      <w:r>
        <w:rPr>
          <w:rFonts w:ascii="Arial" w:hAnsi="Arial" w:cs="Arial"/>
          <w:sz w:val="24"/>
          <w:szCs w:val="24"/>
        </w:rPr>
        <w:t xml:space="preserve"> March, 2022]</w:t>
      </w:r>
    </w:p>
    <w:p w14:paraId="4C0157F8" w14:textId="77777777" w:rsidR="002B6914" w:rsidRDefault="002B6914" w:rsidP="002B6914">
      <w:pPr>
        <w:spacing w:after="0" w:line="360" w:lineRule="auto"/>
        <w:jc w:val="both"/>
        <w:rPr>
          <w:rFonts w:ascii="Arial" w:hAnsi="Arial" w:cs="Arial"/>
          <w:sz w:val="24"/>
          <w:szCs w:val="24"/>
        </w:rPr>
      </w:pPr>
    </w:p>
    <w:p w14:paraId="6A98B4E2" w14:textId="77777777" w:rsidR="002B6914" w:rsidRDefault="002B6914" w:rsidP="002B6914">
      <w:pPr>
        <w:spacing w:after="0" w:line="360" w:lineRule="auto"/>
        <w:jc w:val="both"/>
        <w:rPr>
          <w:rFonts w:ascii="Arial" w:hAnsi="Arial" w:cs="Arial"/>
          <w:sz w:val="24"/>
          <w:szCs w:val="24"/>
        </w:rPr>
      </w:pPr>
      <w:r>
        <w:rPr>
          <w:rFonts w:ascii="Arial" w:hAnsi="Arial" w:cs="Arial"/>
          <w:sz w:val="24"/>
          <w:szCs w:val="24"/>
        </w:rPr>
        <w:t xml:space="preserve">Hirsch, L. (2018) ‘Beyond Meat vegan food company taps investment banks for IPO’. </w:t>
      </w:r>
      <w:r w:rsidRPr="00EB3B06">
        <w:rPr>
          <w:rFonts w:ascii="Arial" w:hAnsi="Arial" w:cs="Arial"/>
          <w:i/>
          <w:iCs/>
          <w:sz w:val="24"/>
          <w:szCs w:val="24"/>
        </w:rPr>
        <w:t>CNBC</w:t>
      </w:r>
      <w:r>
        <w:rPr>
          <w:rFonts w:ascii="Arial" w:hAnsi="Arial" w:cs="Arial"/>
          <w:sz w:val="24"/>
          <w:szCs w:val="24"/>
        </w:rPr>
        <w:t xml:space="preserve">. Online. Available: </w:t>
      </w:r>
      <w:hyperlink r:id="rId63" w:history="1">
        <w:r w:rsidRPr="00EB3B06">
          <w:rPr>
            <w:rStyle w:val="Hyperlink"/>
            <w:rFonts w:ascii="Arial" w:hAnsi="Arial" w:cs="Arial"/>
            <w:sz w:val="24"/>
            <w:szCs w:val="24"/>
          </w:rPr>
          <w:t>Beyond Meat vegan food company taps investment banks for IPO (cnbc.com)</w:t>
        </w:r>
      </w:hyperlink>
      <w:r>
        <w:rPr>
          <w:rFonts w:ascii="Arial" w:hAnsi="Arial" w:cs="Arial"/>
          <w:sz w:val="24"/>
          <w:szCs w:val="24"/>
        </w:rPr>
        <w:t xml:space="preserve"> [Accessed: 7</w:t>
      </w:r>
      <w:r w:rsidRPr="00EB3B06">
        <w:rPr>
          <w:rFonts w:ascii="Arial" w:hAnsi="Arial" w:cs="Arial"/>
          <w:sz w:val="24"/>
          <w:szCs w:val="24"/>
          <w:vertAlign w:val="superscript"/>
        </w:rPr>
        <w:t>th</w:t>
      </w:r>
      <w:r>
        <w:rPr>
          <w:rFonts w:ascii="Arial" w:hAnsi="Arial" w:cs="Arial"/>
          <w:sz w:val="24"/>
          <w:szCs w:val="24"/>
        </w:rPr>
        <w:t xml:space="preserve"> March, 2022]</w:t>
      </w:r>
    </w:p>
    <w:p w14:paraId="7F60429A" w14:textId="77777777" w:rsidR="002B6914" w:rsidRDefault="002B6914" w:rsidP="002B6914">
      <w:pPr>
        <w:spacing w:after="0" w:line="360" w:lineRule="auto"/>
        <w:jc w:val="both"/>
        <w:rPr>
          <w:rFonts w:ascii="Arial" w:hAnsi="Arial" w:cs="Arial"/>
          <w:sz w:val="24"/>
          <w:szCs w:val="24"/>
        </w:rPr>
      </w:pPr>
    </w:p>
    <w:p w14:paraId="2AE7FB7E" w14:textId="77777777" w:rsidR="002B6914" w:rsidRDefault="002B6914" w:rsidP="002B6914">
      <w:pPr>
        <w:spacing w:after="0" w:line="360" w:lineRule="auto"/>
        <w:jc w:val="both"/>
        <w:rPr>
          <w:rFonts w:ascii="Arial" w:hAnsi="Arial" w:cs="Arial"/>
          <w:sz w:val="24"/>
          <w:szCs w:val="24"/>
        </w:rPr>
      </w:pPr>
      <w:r>
        <w:rPr>
          <w:rFonts w:ascii="Arial" w:hAnsi="Arial" w:cs="Arial"/>
          <w:sz w:val="24"/>
          <w:szCs w:val="24"/>
        </w:rPr>
        <w:lastRenderedPageBreak/>
        <w:t>Hu, F. B., Otis, B. O. and McCarthy, G. (2019) ‘Can Plant-Based Meat Alternatives Be Part of a Healthy and Sustainable Diet?’</w:t>
      </w:r>
      <w:r w:rsidRPr="00A210FC">
        <w:rPr>
          <w:rFonts w:ascii="Arial" w:hAnsi="Arial" w:cs="Arial"/>
          <w:i/>
          <w:iCs/>
          <w:sz w:val="24"/>
          <w:szCs w:val="24"/>
        </w:rPr>
        <w:t>. 2019 American Medical Association</w:t>
      </w:r>
      <w:r>
        <w:rPr>
          <w:rFonts w:ascii="Arial" w:hAnsi="Arial" w:cs="Arial"/>
          <w:sz w:val="24"/>
          <w:szCs w:val="24"/>
        </w:rPr>
        <w:t xml:space="preserve">. Online. Available: </w:t>
      </w:r>
      <w:hyperlink r:id="rId64" w:history="1">
        <w:r w:rsidRPr="00A210FC">
          <w:rPr>
            <w:rStyle w:val="Hyperlink"/>
            <w:rFonts w:ascii="Arial" w:hAnsi="Arial" w:cs="Arial"/>
            <w:sz w:val="24"/>
            <w:szCs w:val="24"/>
          </w:rPr>
          <w:t>Can Plant-Based Meat Alternatives Be Part of a Healthy and Sustainable Diet? (hagstromreport.com)</w:t>
        </w:r>
      </w:hyperlink>
      <w:r>
        <w:rPr>
          <w:rFonts w:ascii="Arial" w:hAnsi="Arial" w:cs="Arial"/>
          <w:sz w:val="24"/>
          <w:szCs w:val="24"/>
        </w:rPr>
        <w:t xml:space="preserve"> [Accessed: 12</w:t>
      </w:r>
      <w:r w:rsidRPr="00A210FC">
        <w:rPr>
          <w:rFonts w:ascii="Arial" w:hAnsi="Arial" w:cs="Arial"/>
          <w:sz w:val="24"/>
          <w:szCs w:val="24"/>
          <w:vertAlign w:val="superscript"/>
        </w:rPr>
        <w:t>th</w:t>
      </w:r>
      <w:r>
        <w:rPr>
          <w:rFonts w:ascii="Arial" w:hAnsi="Arial" w:cs="Arial"/>
          <w:sz w:val="24"/>
          <w:szCs w:val="24"/>
        </w:rPr>
        <w:t xml:space="preserve"> March, 2022]</w:t>
      </w:r>
    </w:p>
    <w:p w14:paraId="20A7D9D5" w14:textId="77777777" w:rsidR="002B6914" w:rsidRDefault="002B6914" w:rsidP="002B6914">
      <w:pPr>
        <w:spacing w:line="360" w:lineRule="auto"/>
        <w:jc w:val="both"/>
        <w:rPr>
          <w:rFonts w:ascii="Arial" w:hAnsi="Arial" w:cs="Arial"/>
          <w:sz w:val="24"/>
          <w:szCs w:val="24"/>
        </w:rPr>
      </w:pPr>
    </w:p>
    <w:p w14:paraId="625C77AD" w14:textId="77777777" w:rsidR="002B6914" w:rsidRDefault="002B6914" w:rsidP="002B6914">
      <w:pPr>
        <w:spacing w:after="0" w:line="360" w:lineRule="auto"/>
        <w:jc w:val="both"/>
        <w:rPr>
          <w:rFonts w:ascii="Arial" w:hAnsi="Arial" w:cs="Arial"/>
          <w:sz w:val="24"/>
          <w:szCs w:val="24"/>
        </w:rPr>
      </w:pPr>
      <w:r>
        <w:rPr>
          <w:rFonts w:ascii="Arial" w:hAnsi="Arial" w:cs="Arial"/>
          <w:sz w:val="24"/>
          <w:szCs w:val="24"/>
        </w:rPr>
        <w:t xml:space="preserve">Issa, T., Chang, V. and Issa, T. (2010), ‘Sustainable Business Strategies and PESTEL Framework’. </w:t>
      </w:r>
      <w:r w:rsidRPr="00394596">
        <w:rPr>
          <w:rFonts w:ascii="Arial" w:hAnsi="Arial" w:cs="Arial"/>
          <w:i/>
          <w:iCs/>
          <w:sz w:val="24"/>
          <w:szCs w:val="24"/>
        </w:rPr>
        <w:t>GSTF International Journal on Computing</w:t>
      </w:r>
      <w:r>
        <w:rPr>
          <w:rFonts w:ascii="Arial" w:hAnsi="Arial" w:cs="Arial"/>
          <w:sz w:val="24"/>
          <w:szCs w:val="24"/>
        </w:rPr>
        <w:t xml:space="preserve">, Vol. 1, No. 1, August 2010. Online. Available: </w:t>
      </w:r>
      <w:hyperlink r:id="rId65" w:history="1">
        <w:r w:rsidRPr="00394596">
          <w:rPr>
            <w:rStyle w:val="Hyperlink"/>
            <w:rFonts w:ascii="Arial" w:hAnsi="Arial" w:cs="Arial"/>
            <w:sz w:val="24"/>
            <w:szCs w:val="24"/>
          </w:rPr>
          <w:t>2263 (globalstf.org)</w:t>
        </w:r>
      </w:hyperlink>
      <w:r>
        <w:rPr>
          <w:rFonts w:ascii="Arial" w:hAnsi="Arial" w:cs="Arial"/>
          <w:sz w:val="24"/>
          <w:szCs w:val="24"/>
        </w:rPr>
        <w:t xml:space="preserve"> [Accessed: 11</w:t>
      </w:r>
      <w:r w:rsidRPr="00394596">
        <w:rPr>
          <w:rFonts w:ascii="Arial" w:hAnsi="Arial" w:cs="Arial"/>
          <w:sz w:val="24"/>
          <w:szCs w:val="24"/>
          <w:vertAlign w:val="superscript"/>
        </w:rPr>
        <w:t>th</w:t>
      </w:r>
      <w:r>
        <w:rPr>
          <w:rFonts w:ascii="Arial" w:hAnsi="Arial" w:cs="Arial"/>
          <w:sz w:val="24"/>
          <w:szCs w:val="24"/>
        </w:rPr>
        <w:t xml:space="preserve"> March, 2022]</w:t>
      </w:r>
    </w:p>
    <w:p w14:paraId="106803A3" w14:textId="77777777" w:rsidR="002B6914" w:rsidRDefault="002B6914" w:rsidP="002B6914">
      <w:pPr>
        <w:spacing w:after="0" w:line="360" w:lineRule="auto"/>
        <w:jc w:val="both"/>
        <w:rPr>
          <w:rFonts w:ascii="Arial" w:hAnsi="Arial" w:cs="Arial"/>
          <w:sz w:val="24"/>
          <w:szCs w:val="24"/>
        </w:rPr>
      </w:pPr>
    </w:p>
    <w:p w14:paraId="01604B40" w14:textId="77777777" w:rsidR="002B6914" w:rsidRDefault="002B6914" w:rsidP="002B6914">
      <w:pPr>
        <w:spacing w:after="0" w:line="360" w:lineRule="auto"/>
        <w:jc w:val="both"/>
        <w:rPr>
          <w:rFonts w:ascii="Arial" w:hAnsi="Arial" w:cs="Arial"/>
          <w:sz w:val="24"/>
          <w:szCs w:val="24"/>
        </w:rPr>
      </w:pPr>
      <w:r>
        <w:rPr>
          <w:rFonts w:ascii="Arial" w:hAnsi="Arial" w:cs="Arial"/>
          <w:sz w:val="24"/>
          <w:szCs w:val="24"/>
        </w:rPr>
        <w:t xml:space="preserve">Jha, M. (n.d.) ‘What is the Altman Z Score?’. </w:t>
      </w:r>
      <w:proofErr w:type="spellStart"/>
      <w:r w:rsidRPr="003336E6">
        <w:rPr>
          <w:rFonts w:ascii="Arial" w:hAnsi="Arial" w:cs="Arial"/>
          <w:i/>
          <w:iCs/>
          <w:sz w:val="24"/>
          <w:szCs w:val="24"/>
        </w:rPr>
        <w:t>WallStreetMojo</w:t>
      </w:r>
      <w:proofErr w:type="spellEnd"/>
      <w:r>
        <w:rPr>
          <w:rFonts w:ascii="Arial" w:hAnsi="Arial" w:cs="Arial"/>
          <w:sz w:val="24"/>
          <w:szCs w:val="24"/>
        </w:rPr>
        <w:t>. Online. Available</w:t>
      </w:r>
      <w:proofErr w:type="gramStart"/>
      <w:r>
        <w:rPr>
          <w:rFonts w:ascii="Arial" w:hAnsi="Arial" w:cs="Arial"/>
          <w:sz w:val="24"/>
          <w:szCs w:val="24"/>
        </w:rPr>
        <w:t>:  (</w:t>
      </w:r>
      <w:proofErr w:type="gramEnd"/>
      <w:r>
        <w:fldChar w:fldCharType="begin"/>
      </w:r>
      <w:r>
        <w:instrText xml:space="preserve"> HYPERLINK "https://www.wallstreetmojo.com/altman-z-score/?msclkid=9b8488d2a85f11ecb431b51ad9362ec8" </w:instrText>
      </w:r>
      <w:r>
        <w:fldChar w:fldCharType="separate"/>
      </w:r>
      <w:r w:rsidRPr="003336E6">
        <w:rPr>
          <w:rStyle w:val="Hyperlink"/>
          <w:rFonts w:ascii="Arial" w:hAnsi="Arial" w:cs="Arial"/>
          <w:sz w:val="24"/>
          <w:szCs w:val="24"/>
        </w:rPr>
        <w:t>Altman Z Score (Meaning, Formula) | How it Predicts Bankruptcy? (wallstreetmojo.com)</w:t>
      </w:r>
      <w:r>
        <w:rPr>
          <w:rStyle w:val="Hyperlink"/>
          <w:rFonts w:ascii="Arial" w:hAnsi="Arial" w:cs="Arial"/>
          <w:sz w:val="24"/>
          <w:szCs w:val="24"/>
        </w:rPr>
        <w:fldChar w:fldCharType="end"/>
      </w:r>
      <w:r>
        <w:rPr>
          <w:rFonts w:ascii="Arial" w:hAnsi="Arial" w:cs="Arial"/>
          <w:sz w:val="24"/>
          <w:szCs w:val="24"/>
        </w:rPr>
        <w:t xml:space="preserve"> [Accessed: 20</w:t>
      </w:r>
      <w:r w:rsidRPr="003336E6">
        <w:rPr>
          <w:rFonts w:ascii="Arial" w:hAnsi="Arial" w:cs="Arial"/>
          <w:sz w:val="24"/>
          <w:szCs w:val="24"/>
          <w:vertAlign w:val="superscript"/>
        </w:rPr>
        <w:t>th</w:t>
      </w:r>
      <w:r>
        <w:rPr>
          <w:rFonts w:ascii="Arial" w:hAnsi="Arial" w:cs="Arial"/>
          <w:sz w:val="24"/>
          <w:szCs w:val="24"/>
        </w:rPr>
        <w:t xml:space="preserve"> March, 2022]</w:t>
      </w:r>
    </w:p>
    <w:p w14:paraId="66339137" w14:textId="77777777" w:rsidR="002B6914" w:rsidRDefault="002B6914" w:rsidP="002B6914">
      <w:pPr>
        <w:spacing w:after="0" w:line="360" w:lineRule="auto"/>
        <w:jc w:val="both"/>
        <w:rPr>
          <w:rFonts w:ascii="Arial" w:hAnsi="Arial" w:cs="Arial"/>
          <w:sz w:val="24"/>
          <w:szCs w:val="24"/>
        </w:rPr>
      </w:pPr>
    </w:p>
    <w:p w14:paraId="6356E94F" w14:textId="77777777" w:rsidR="002B6914" w:rsidRDefault="002B6914" w:rsidP="002B6914">
      <w:pPr>
        <w:spacing w:after="0" w:line="360" w:lineRule="auto"/>
        <w:jc w:val="both"/>
        <w:rPr>
          <w:rFonts w:ascii="Arial" w:hAnsi="Arial" w:cs="Arial"/>
          <w:sz w:val="24"/>
          <w:szCs w:val="24"/>
        </w:rPr>
      </w:pPr>
      <w:r>
        <w:rPr>
          <w:rFonts w:ascii="Arial" w:hAnsi="Arial" w:cs="Arial"/>
          <w:sz w:val="24"/>
          <w:szCs w:val="24"/>
        </w:rPr>
        <w:t xml:space="preserve">John, L. and </w:t>
      </w:r>
      <w:proofErr w:type="spellStart"/>
      <w:r>
        <w:rPr>
          <w:rFonts w:ascii="Arial" w:hAnsi="Arial" w:cs="Arial"/>
          <w:sz w:val="24"/>
          <w:szCs w:val="24"/>
        </w:rPr>
        <w:t>Kirkinin</w:t>
      </w:r>
      <w:proofErr w:type="spellEnd"/>
      <w:r>
        <w:rPr>
          <w:rFonts w:ascii="Arial" w:hAnsi="Arial" w:cs="Arial"/>
          <w:sz w:val="24"/>
          <w:szCs w:val="24"/>
        </w:rPr>
        <w:t xml:space="preserve">, A. (2019) ‘The rise of plant-based “meats” and emerging legal </w:t>
      </w:r>
      <w:proofErr w:type="gramStart"/>
      <w:r>
        <w:rPr>
          <w:rFonts w:ascii="Arial" w:hAnsi="Arial" w:cs="Arial"/>
          <w:sz w:val="24"/>
          <w:szCs w:val="24"/>
        </w:rPr>
        <w:t>issues’</w:t>
      </w:r>
      <w:proofErr w:type="gramEnd"/>
      <w:r>
        <w:rPr>
          <w:rFonts w:ascii="Arial" w:hAnsi="Arial" w:cs="Arial"/>
          <w:sz w:val="24"/>
          <w:szCs w:val="24"/>
        </w:rPr>
        <w:t xml:space="preserve">. </w:t>
      </w:r>
      <w:proofErr w:type="spellStart"/>
      <w:r w:rsidRPr="003E2FE1">
        <w:rPr>
          <w:rFonts w:ascii="Arial" w:hAnsi="Arial" w:cs="Arial"/>
          <w:i/>
          <w:iCs/>
          <w:sz w:val="24"/>
          <w:szCs w:val="24"/>
        </w:rPr>
        <w:t>Allens</w:t>
      </w:r>
      <w:proofErr w:type="spellEnd"/>
      <w:r w:rsidRPr="003E2FE1">
        <w:rPr>
          <w:rFonts w:ascii="Arial" w:hAnsi="Arial" w:cs="Arial"/>
          <w:i/>
          <w:iCs/>
          <w:sz w:val="24"/>
          <w:szCs w:val="24"/>
        </w:rPr>
        <w:t xml:space="preserve"> Linklaters 200</w:t>
      </w:r>
      <w:r>
        <w:rPr>
          <w:rFonts w:ascii="Arial" w:hAnsi="Arial" w:cs="Arial"/>
          <w:sz w:val="24"/>
          <w:szCs w:val="24"/>
        </w:rPr>
        <w:t xml:space="preserve">. Online. Available: </w:t>
      </w:r>
      <w:hyperlink r:id="rId66" w:history="1">
        <w:r w:rsidRPr="003E2FE1">
          <w:rPr>
            <w:rStyle w:val="Hyperlink"/>
            <w:rFonts w:ascii="Arial" w:hAnsi="Arial" w:cs="Arial"/>
            <w:sz w:val="24"/>
            <w:szCs w:val="24"/>
          </w:rPr>
          <w:t>The rise of plant-based 'meats' and emerging legal issues (allens.com.au)</w:t>
        </w:r>
      </w:hyperlink>
      <w:r>
        <w:rPr>
          <w:rFonts w:ascii="Arial" w:hAnsi="Arial" w:cs="Arial"/>
          <w:sz w:val="24"/>
          <w:szCs w:val="24"/>
        </w:rPr>
        <w:t xml:space="preserve"> [Accessed: 17</w:t>
      </w:r>
      <w:r w:rsidRPr="003E2FE1">
        <w:rPr>
          <w:rFonts w:ascii="Arial" w:hAnsi="Arial" w:cs="Arial"/>
          <w:sz w:val="24"/>
          <w:szCs w:val="24"/>
          <w:vertAlign w:val="superscript"/>
        </w:rPr>
        <w:t>th</w:t>
      </w:r>
      <w:r>
        <w:rPr>
          <w:rFonts w:ascii="Arial" w:hAnsi="Arial" w:cs="Arial"/>
          <w:sz w:val="24"/>
          <w:szCs w:val="24"/>
        </w:rPr>
        <w:t xml:space="preserve"> March, 2022]</w:t>
      </w:r>
    </w:p>
    <w:p w14:paraId="18416A72" w14:textId="77777777" w:rsidR="002B6914" w:rsidRDefault="002B6914" w:rsidP="002B6914">
      <w:pPr>
        <w:spacing w:after="0" w:line="360" w:lineRule="auto"/>
        <w:jc w:val="both"/>
        <w:rPr>
          <w:rFonts w:ascii="Arial" w:hAnsi="Arial" w:cs="Arial"/>
          <w:sz w:val="24"/>
          <w:szCs w:val="24"/>
        </w:rPr>
      </w:pPr>
    </w:p>
    <w:p w14:paraId="209D5CBA" w14:textId="77777777" w:rsidR="002B6914" w:rsidRDefault="002B6914" w:rsidP="002B6914">
      <w:pPr>
        <w:spacing w:after="0" w:line="360" w:lineRule="auto"/>
        <w:jc w:val="both"/>
        <w:rPr>
          <w:rFonts w:ascii="Arial" w:hAnsi="Arial" w:cs="Arial"/>
          <w:sz w:val="24"/>
          <w:szCs w:val="24"/>
        </w:rPr>
      </w:pPr>
      <w:r>
        <w:rPr>
          <w:rFonts w:ascii="Arial" w:hAnsi="Arial" w:cs="Arial"/>
          <w:sz w:val="24"/>
          <w:szCs w:val="24"/>
        </w:rPr>
        <w:t xml:space="preserve">Kaplan Financial Knowledge Bank (2020) ‘Strategic Choice’. </w:t>
      </w:r>
      <w:r w:rsidRPr="00D623E1">
        <w:rPr>
          <w:rFonts w:ascii="Arial" w:hAnsi="Arial" w:cs="Arial"/>
          <w:i/>
          <w:iCs/>
          <w:sz w:val="24"/>
          <w:szCs w:val="24"/>
        </w:rPr>
        <w:t>Kaplan Financial Knowledge Bank</w:t>
      </w:r>
      <w:r>
        <w:rPr>
          <w:rFonts w:ascii="Arial" w:hAnsi="Arial" w:cs="Arial"/>
          <w:sz w:val="24"/>
          <w:szCs w:val="24"/>
        </w:rPr>
        <w:t xml:space="preserve">. Online. Available: </w:t>
      </w:r>
      <w:hyperlink r:id="rId67" w:history="1">
        <w:r w:rsidRPr="00D623E1">
          <w:rPr>
            <w:rStyle w:val="Hyperlink"/>
            <w:rFonts w:ascii="Arial" w:hAnsi="Arial" w:cs="Arial"/>
            <w:sz w:val="24"/>
            <w:szCs w:val="24"/>
          </w:rPr>
          <w:t>Strategic choice (kaplan.co.uk)</w:t>
        </w:r>
      </w:hyperlink>
      <w:r>
        <w:rPr>
          <w:rFonts w:ascii="Arial" w:hAnsi="Arial" w:cs="Arial"/>
          <w:sz w:val="24"/>
          <w:szCs w:val="24"/>
        </w:rPr>
        <w:t xml:space="preserve"> [Accessed: 10</w:t>
      </w:r>
      <w:r w:rsidRPr="00D623E1">
        <w:rPr>
          <w:rFonts w:ascii="Arial" w:hAnsi="Arial" w:cs="Arial"/>
          <w:sz w:val="24"/>
          <w:szCs w:val="24"/>
          <w:vertAlign w:val="superscript"/>
        </w:rPr>
        <w:t>th</w:t>
      </w:r>
      <w:r>
        <w:rPr>
          <w:rFonts w:ascii="Arial" w:hAnsi="Arial" w:cs="Arial"/>
          <w:sz w:val="24"/>
          <w:szCs w:val="24"/>
        </w:rPr>
        <w:t xml:space="preserve"> March, 2022]</w:t>
      </w:r>
    </w:p>
    <w:p w14:paraId="4FFAFFB8" w14:textId="77777777" w:rsidR="002B6914" w:rsidRDefault="002B6914" w:rsidP="002B6914">
      <w:pPr>
        <w:spacing w:after="0" w:line="360" w:lineRule="auto"/>
        <w:jc w:val="both"/>
        <w:rPr>
          <w:rFonts w:ascii="Arial" w:hAnsi="Arial" w:cs="Arial"/>
          <w:sz w:val="24"/>
          <w:szCs w:val="24"/>
        </w:rPr>
      </w:pPr>
    </w:p>
    <w:p w14:paraId="6B311FDD" w14:textId="77777777" w:rsidR="002B6914" w:rsidRDefault="002B6914" w:rsidP="002B6914">
      <w:pPr>
        <w:spacing w:after="0" w:line="360" w:lineRule="auto"/>
        <w:jc w:val="both"/>
        <w:rPr>
          <w:rFonts w:ascii="Arial" w:hAnsi="Arial" w:cs="Arial"/>
          <w:sz w:val="24"/>
          <w:szCs w:val="24"/>
        </w:rPr>
      </w:pPr>
      <w:proofErr w:type="spellStart"/>
      <w:r>
        <w:rPr>
          <w:rFonts w:ascii="Arial" w:hAnsi="Arial" w:cs="Arial"/>
          <w:sz w:val="24"/>
          <w:szCs w:val="24"/>
        </w:rPr>
        <w:t>Ketabchi</w:t>
      </w:r>
      <w:proofErr w:type="spellEnd"/>
      <w:r>
        <w:rPr>
          <w:rFonts w:ascii="Arial" w:hAnsi="Arial" w:cs="Arial"/>
          <w:sz w:val="24"/>
          <w:szCs w:val="24"/>
        </w:rPr>
        <w:t xml:space="preserve">, N. (2019) ‘Plant Power: A Look at Beyond Meat and Its Competitors’. </w:t>
      </w:r>
      <w:r w:rsidRPr="00222501">
        <w:rPr>
          <w:rFonts w:ascii="Arial" w:hAnsi="Arial" w:cs="Arial"/>
          <w:i/>
          <w:iCs/>
          <w:sz w:val="24"/>
          <w:szCs w:val="24"/>
        </w:rPr>
        <w:t>Finance</w:t>
      </w:r>
      <w:r>
        <w:rPr>
          <w:rFonts w:ascii="Arial" w:hAnsi="Arial" w:cs="Arial"/>
          <w:sz w:val="24"/>
          <w:szCs w:val="24"/>
        </w:rPr>
        <w:t xml:space="preserve">. Online. Available: </w:t>
      </w:r>
      <w:hyperlink r:id="rId68" w:history="1">
        <w:r w:rsidRPr="00222501">
          <w:rPr>
            <w:rStyle w:val="Hyperlink"/>
            <w:rFonts w:ascii="Arial" w:hAnsi="Arial" w:cs="Arial"/>
            <w:sz w:val="24"/>
            <w:szCs w:val="24"/>
          </w:rPr>
          <w:t xml:space="preserve">Beyond Meat and the Competitive Landscape | </w:t>
        </w:r>
        <w:proofErr w:type="spellStart"/>
        <w:r w:rsidRPr="00222501">
          <w:rPr>
            <w:rStyle w:val="Hyperlink"/>
            <w:rFonts w:ascii="Arial" w:hAnsi="Arial" w:cs="Arial"/>
            <w:sz w:val="24"/>
            <w:szCs w:val="24"/>
          </w:rPr>
          <w:t>Toptal</w:t>
        </w:r>
        <w:proofErr w:type="spellEnd"/>
      </w:hyperlink>
      <w:r>
        <w:rPr>
          <w:rFonts w:ascii="Arial" w:hAnsi="Arial" w:cs="Arial"/>
          <w:sz w:val="24"/>
          <w:szCs w:val="24"/>
        </w:rPr>
        <w:t xml:space="preserve"> [Accessed: 10</w:t>
      </w:r>
      <w:r w:rsidRPr="00222501">
        <w:rPr>
          <w:rFonts w:ascii="Arial" w:hAnsi="Arial" w:cs="Arial"/>
          <w:sz w:val="24"/>
          <w:szCs w:val="24"/>
          <w:vertAlign w:val="superscript"/>
        </w:rPr>
        <w:t>th</w:t>
      </w:r>
      <w:r>
        <w:rPr>
          <w:rFonts w:ascii="Arial" w:hAnsi="Arial" w:cs="Arial"/>
          <w:sz w:val="24"/>
          <w:szCs w:val="24"/>
        </w:rPr>
        <w:t xml:space="preserve"> March, 2022]</w:t>
      </w:r>
    </w:p>
    <w:p w14:paraId="56A06250" w14:textId="77777777" w:rsidR="002B6914" w:rsidRDefault="002B6914" w:rsidP="002B6914">
      <w:pPr>
        <w:spacing w:after="0" w:line="360" w:lineRule="auto"/>
        <w:jc w:val="both"/>
        <w:rPr>
          <w:rFonts w:ascii="Arial" w:hAnsi="Arial" w:cs="Arial"/>
          <w:sz w:val="24"/>
          <w:szCs w:val="24"/>
        </w:rPr>
      </w:pPr>
    </w:p>
    <w:p w14:paraId="61E868CF" w14:textId="77777777" w:rsidR="002B6914" w:rsidRDefault="002B6914" w:rsidP="002B6914">
      <w:pPr>
        <w:spacing w:after="0" w:line="360" w:lineRule="auto"/>
        <w:jc w:val="both"/>
        <w:rPr>
          <w:rFonts w:ascii="Arial" w:hAnsi="Arial" w:cs="Arial"/>
          <w:sz w:val="24"/>
          <w:szCs w:val="24"/>
        </w:rPr>
      </w:pPr>
      <w:r>
        <w:rPr>
          <w:rFonts w:ascii="Arial" w:hAnsi="Arial" w:cs="Arial"/>
          <w:sz w:val="24"/>
          <w:szCs w:val="24"/>
        </w:rPr>
        <w:t xml:space="preserve">Law, Ikigai (2021) ‘Labelling of Plant-Based Meats: Regulatory Landscape’. </w:t>
      </w:r>
      <w:r w:rsidRPr="000A3563">
        <w:rPr>
          <w:rFonts w:ascii="Arial" w:hAnsi="Arial" w:cs="Arial"/>
          <w:i/>
          <w:iCs/>
          <w:sz w:val="24"/>
          <w:szCs w:val="24"/>
        </w:rPr>
        <w:t>Ikiga</w:t>
      </w:r>
      <w:r>
        <w:rPr>
          <w:rFonts w:ascii="Arial" w:hAnsi="Arial" w:cs="Arial"/>
          <w:i/>
          <w:iCs/>
          <w:sz w:val="24"/>
          <w:szCs w:val="24"/>
        </w:rPr>
        <w:t>i</w:t>
      </w:r>
      <w:r w:rsidRPr="000A3563">
        <w:rPr>
          <w:rFonts w:ascii="Arial" w:hAnsi="Arial" w:cs="Arial"/>
          <w:i/>
          <w:iCs/>
          <w:sz w:val="24"/>
          <w:szCs w:val="24"/>
        </w:rPr>
        <w:t xml:space="preserve"> </w:t>
      </w:r>
      <w:proofErr w:type="spellStart"/>
      <w:r w:rsidRPr="000A3563">
        <w:rPr>
          <w:rFonts w:ascii="Arial" w:hAnsi="Arial" w:cs="Arial"/>
          <w:i/>
          <w:iCs/>
          <w:sz w:val="24"/>
          <w:szCs w:val="24"/>
        </w:rPr>
        <w:t>Law</w:t>
      </w:r>
      <w:r>
        <w:rPr>
          <w:rFonts w:ascii="Arial" w:hAnsi="Arial" w:cs="Arial"/>
          <w:sz w:val="24"/>
          <w:szCs w:val="24"/>
        </w:rPr>
        <w:t>.Online</w:t>
      </w:r>
      <w:proofErr w:type="spellEnd"/>
      <w:r>
        <w:rPr>
          <w:rFonts w:ascii="Arial" w:hAnsi="Arial" w:cs="Arial"/>
          <w:sz w:val="24"/>
          <w:szCs w:val="24"/>
        </w:rPr>
        <w:t xml:space="preserve">. Available: </w:t>
      </w:r>
      <w:hyperlink r:id="rId69" w:anchor="acceptLicense" w:history="1">
        <w:r w:rsidRPr="000A3563">
          <w:rPr>
            <w:rStyle w:val="Hyperlink"/>
            <w:rFonts w:ascii="Arial" w:hAnsi="Arial" w:cs="Arial"/>
            <w:sz w:val="24"/>
            <w:szCs w:val="24"/>
          </w:rPr>
          <w:t>Labelling of Plant-Based Meats: Regulatory Landscape | Ikigai Law</w:t>
        </w:r>
      </w:hyperlink>
      <w:r>
        <w:rPr>
          <w:rFonts w:ascii="Arial" w:hAnsi="Arial" w:cs="Arial"/>
          <w:sz w:val="24"/>
          <w:szCs w:val="24"/>
        </w:rPr>
        <w:t xml:space="preserve"> [Accessed: 15</w:t>
      </w:r>
      <w:r w:rsidRPr="000A3563">
        <w:rPr>
          <w:rFonts w:ascii="Arial" w:hAnsi="Arial" w:cs="Arial"/>
          <w:sz w:val="24"/>
          <w:szCs w:val="24"/>
          <w:vertAlign w:val="superscript"/>
        </w:rPr>
        <w:t>th</w:t>
      </w:r>
      <w:r>
        <w:rPr>
          <w:rFonts w:ascii="Arial" w:hAnsi="Arial" w:cs="Arial"/>
          <w:sz w:val="24"/>
          <w:szCs w:val="24"/>
        </w:rPr>
        <w:t xml:space="preserve"> March, 2022]</w:t>
      </w:r>
    </w:p>
    <w:p w14:paraId="2C09AD8F" w14:textId="77777777" w:rsidR="002B6914" w:rsidRDefault="002B6914" w:rsidP="002B6914">
      <w:pPr>
        <w:spacing w:after="0" w:line="360" w:lineRule="auto"/>
        <w:jc w:val="both"/>
        <w:rPr>
          <w:rFonts w:ascii="Arial" w:hAnsi="Arial" w:cs="Arial"/>
          <w:sz w:val="24"/>
          <w:szCs w:val="24"/>
        </w:rPr>
      </w:pPr>
    </w:p>
    <w:p w14:paraId="0A54110F" w14:textId="77777777" w:rsidR="002B6914" w:rsidRDefault="002B6914" w:rsidP="002B6914">
      <w:pPr>
        <w:spacing w:after="0" w:line="360" w:lineRule="auto"/>
        <w:jc w:val="both"/>
        <w:rPr>
          <w:rFonts w:ascii="Arial" w:hAnsi="Arial" w:cs="Arial"/>
          <w:sz w:val="24"/>
          <w:szCs w:val="24"/>
        </w:rPr>
      </w:pPr>
      <w:proofErr w:type="spellStart"/>
      <w:r>
        <w:rPr>
          <w:rFonts w:ascii="Arial" w:hAnsi="Arial" w:cs="Arial"/>
          <w:sz w:val="24"/>
          <w:szCs w:val="24"/>
        </w:rPr>
        <w:t>Leggate</w:t>
      </w:r>
      <w:proofErr w:type="spellEnd"/>
      <w:r>
        <w:rPr>
          <w:rFonts w:ascii="Arial" w:hAnsi="Arial" w:cs="Arial"/>
          <w:sz w:val="24"/>
          <w:szCs w:val="24"/>
        </w:rPr>
        <w:t xml:space="preserve">, J. (2020) ‘Beyond Meat doubles R&amp;D spending, driving sales through </w:t>
      </w:r>
      <w:proofErr w:type="gramStart"/>
      <w:r>
        <w:rPr>
          <w:rFonts w:ascii="Arial" w:hAnsi="Arial" w:cs="Arial"/>
          <w:sz w:val="24"/>
          <w:szCs w:val="24"/>
        </w:rPr>
        <w:t>partnerships’</w:t>
      </w:r>
      <w:proofErr w:type="gramEnd"/>
      <w:r>
        <w:rPr>
          <w:rFonts w:ascii="Arial" w:hAnsi="Arial" w:cs="Arial"/>
          <w:sz w:val="24"/>
          <w:szCs w:val="24"/>
        </w:rPr>
        <w:t xml:space="preserve">. </w:t>
      </w:r>
      <w:r w:rsidRPr="006C5601">
        <w:rPr>
          <w:rFonts w:ascii="Arial" w:hAnsi="Arial" w:cs="Arial"/>
          <w:i/>
          <w:iCs/>
          <w:sz w:val="24"/>
          <w:szCs w:val="24"/>
        </w:rPr>
        <w:t>FOX Business</w:t>
      </w:r>
      <w:r>
        <w:rPr>
          <w:rFonts w:ascii="Arial" w:hAnsi="Arial" w:cs="Arial"/>
          <w:sz w:val="24"/>
          <w:szCs w:val="24"/>
        </w:rPr>
        <w:t xml:space="preserve">. Online. Available: </w:t>
      </w:r>
      <w:hyperlink r:id="rId70" w:history="1">
        <w:r w:rsidRPr="006C5601">
          <w:rPr>
            <w:rStyle w:val="Hyperlink"/>
            <w:rFonts w:ascii="Arial" w:hAnsi="Arial" w:cs="Arial"/>
            <w:sz w:val="24"/>
            <w:szCs w:val="24"/>
          </w:rPr>
          <w:t>Beyond Meat doubles R&amp;D spending, driving sales through partnerships | Fox Business</w:t>
        </w:r>
      </w:hyperlink>
      <w:r>
        <w:rPr>
          <w:rFonts w:ascii="Arial" w:hAnsi="Arial" w:cs="Arial"/>
          <w:sz w:val="24"/>
          <w:szCs w:val="24"/>
        </w:rPr>
        <w:t xml:space="preserve"> [Accessed: 15</w:t>
      </w:r>
      <w:r w:rsidRPr="006C5601">
        <w:rPr>
          <w:rFonts w:ascii="Arial" w:hAnsi="Arial" w:cs="Arial"/>
          <w:sz w:val="24"/>
          <w:szCs w:val="24"/>
          <w:vertAlign w:val="superscript"/>
        </w:rPr>
        <w:t>th</w:t>
      </w:r>
      <w:r>
        <w:rPr>
          <w:rFonts w:ascii="Arial" w:hAnsi="Arial" w:cs="Arial"/>
          <w:sz w:val="24"/>
          <w:szCs w:val="24"/>
        </w:rPr>
        <w:t xml:space="preserve"> March, 2022]</w:t>
      </w:r>
    </w:p>
    <w:p w14:paraId="561F1236" w14:textId="77777777" w:rsidR="002B6914" w:rsidRDefault="002B6914" w:rsidP="002B6914">
      <w:pPr>
        <w:spacing w:after="0" w:line="360" w:lineRule="auto"/>
        <w:jc w:val="both"/>
        <w:rPr>
          <w:rFonts w:ascii="Arial" w:hAnsi="Arial" w:cs="Arial"/>
          <w:sz w:val="24"/>
          <w:szCs w:val="24"/>
        </w:rPr>
      </w:pPr>
    </w:p>
    <w:p w14:paraId="010A9071" w14:textId="77777777" w:rsidR="002B6914" w:rsidRDefault="002B6914" w:rsidP="002B6914">
      <w:pPr>
        <w:spacing w:after="0" w:line="360" w:lineRule="auto"/>
        <w:jc w:val="both"/>
        <w:rPr>
          <w:rFonts w:ascii="Arial" w:hAnsi="Arial" w:cs="Arial"/>
          <w:sz w:val="24"/>
          <w:szCs w:val="24"/>
        </w:rPr>
      </w:pPr>
      <w:r>
        <w:rPr>
          <w:rFonts w:ascii="Arial" w:hAnsi="Arial" w:cs="Arial"/>
          <w:sz w:val="24"/>
          <w:szCs w:val="24"/>
        </w:rPr>
        <w:lastRenderedPageBreak/>
        <w:t xml:space="preserve">Liao, R. (2021) ‘Beyond Meat opens its first production plant in China’. </w:t>
      </w:r>
      <w:r w:rsidRPr="00907D9A">
        <w:rPr>
          <w:rFonts w:ascii="Arial" w:hAnsi="Arial" w:cs="Arial"/>
          <w:i/>
          <w:iCs/>
          <w:sz w:val="24"/>
          <w:szCs w:val="24"/>
        </w:rPr>
        <w:t>TechCrunch</w:t>
      </w:r>
      <w:r>
        <w:rPr>
          <w:rFonts w:ascii="Arial" w:hAnsi="Arial" w:cs="Arial"/>
          <w:sz w:val="24"/>
          <w:szCs w:val="24"/>
        </w:rPr>
        <w:t xml:space="preserve">. Online. Available: </w:t>
      </w:r>
      <w:hyperlink r:id="rId71" w:anchor=":~:text=Beyond%20Meat%20opens%20its%20first%20production%20plant%20in,potentially%20reduce%20the%20carbon%20footprint%20of%20its%20products." w:history="1">
        <w:r w:rsidRPr="00907D9A">
          <w:rPr>
            <w:rStyle w:val="Hyperlink"/>
            <w:rFonts w:ascii="Arial" w:hAnsi="Arial" w:cs="Arial"/>
            <w:sz w:val="24"/>
            <w:szCs w:val="24"/>
          </w:rPr>
          <w:t>Beyond Meat opens its first production plant in China | TechCrunch</w:t>
        </w:r>
      </w:hyperlink>
      <w:r>
        <w:rPr>
          <w:rFonts w:ascii="Arial" w:hAnsi="Arial" w:cs="Arial"/>
          <w:sz w:val="24"/>
          <w:szCs w:val="24"/>
        </w:rPr>
        <w:t xml:space="preserve"> [Accessed: 8</w:t>
      </w:r>
      <w:r w:rsidRPr="00907D9A">
        <w:rPr>
          <w:rFonts w:ascii="Arial" w:hAnsi="Arial" w:cs="Arial"/>
          <w:sz w:val="24"/>
          <w:szCs w:val="24"/>
          <w:vertAlign w:val="superscript"/>
        </w:rPr>
        <w:t>th</w:t>
      </w:r>
      <w:r>
        <w:rPr>
          <w:rFonts w:ascii="Arial" w:hAnsi="Arial" w:cs="Arial"/>
          <w:sz w:val="24"/>
          <w:szCs w:val="24"/>
        </w:rPr>
        <w:t xml:space="preserve"> March, 2022]</w:t>
      </w:r>
    </w:p>
    <w:p w14:paraId="0D53E4F8" w14:textId="77777777" w:rsidR="002B6914" w:rsidRDefault="002B6914" w:rsidP="002B6914">
      <w:pPr>
        <w:spacing w:after="0" w:line="360" w:lineRule="auto"/>
        <w:jc w:val="both"/>
        <w:rPr>
          <w:rFonts w:ascii="Arial" w:hAnsi="Arial" w:cs="Arial"/>
          <w:sz w:val="24"/>
          <w:szCs w:val="24"/>
        </w:rPr>
      </w:pPr>
    </w:p>
    <w:p w14:paraId="6683AE1F" w14:textId="77777777" w:rsidR="002B6914" w:rsidRDefault="002B6914" w:rsidP="002B6914">
      <w:pPr>
        <w:spacing w:after="0" w:line="360" w:lineRule="auto"/>
        <w:jc w:val="both"/>
        <w:rPr>
          <w:rFonts w:ascii="Arial" w:hAnsi="Arial" w:cs="Arial"/>
          <w:sz w:val="24"/>
          <w:szCs w:val="24"/>
        </w:rPr>
      </w:pPr>
      <w:r>
        <w:rPr>
          <w:rFonts w:ascii="Arial" w:hAnsi="Arial" w:cs="Arial"/>
          <w:sz w:val="24"/>
          <w:szCs w:val="24"/>
        </w:rPr>
        <w:t xml:space="preserve">Lockwood, A. (2021) ‘Vegan Meat Price Parity: Why Cost Not Kindness Will End Animal Agriculture'. </w:t>
      </w:r>
      <w:r w:rsidRPr="005C107A">
        <w:rPr>
          <w:rFonts w:ascii="Arial" w:hAnsi="Arial" w:cs="Arial"/>
          <w:i/>
          <w:iCs/>
          <w:sz w:val="24"/>
          <w:szCs w:val="24"/>
        </w:rPr>
        <w:t>Plant Based News</w:t>
      </w:r>
      <w:r>
        <w:rPr>
          <w:rFonts w:ascii="Arial" w:hAnsi="Arial" w:cs="Arial"/>
          <w:sz w:val="24"/>
          <w:szCs w:val="24"/>
        </w:rPr>
        <w:t xml:space="preserve">. Online. Available: </w:t>
      </w:r>
      <w:hyperlink r:id="rId72" w:history="1">
        <w:r w:rsidRPr="005C107A">
          <w:rPr>
            <w:rStyle w:val="Hyperlink"/>
            <w:rFonts w:ascii="Arial" w:hAnsi="Arial" w:cs="Arial"/>
            <w:sz w:val="24"/>
            <w:szCs w:val="24"/>
          </w:rPr>
          <w:t>Vegan Meat Price Parity: Why Driving Down Cost Will End Animal Agriculture - Plant Based News</w:t>
        </w:r>
      </w:hyperlink>
      <w:r>
        <w:rPr>
          <w:rFonts w:ascii="Arial" w:hAnsi="Arial" w:cs="Arial"/>
          <w:sz w:val="24"/>
          <w:szCs w:val="24"/>
        </w:rPr>
        <w:t xml:space="preserve"> [Accessed: 12</w:t>
      </w:r>
      <w:r w:rsidRPr="005C107A">
        <w:rPr>
          <w:rFonts w:ascii="Arial" w:hAnsi="Arial" w:cs="Arial"/>
          <w:sz w:val="24"/>
          <w:szCs w:val="24"/>
          <w:vertAlign w:val="superscript"/>
        </w:rPr>
        <w:t>th</w:t>
      </w:r>
      <w:r>
        <w:rPr>
          <w:rFonts w:ascii="Arial" w:hAnsi="Arial" w:cs="Arial"/>
          <w:sz w:val="24"/>
          <w:szCs w:val="24"/>
        </w:rPr>
        <w:t xml:space="preserve"> March, 2022]</w:t>
      </w:r>
    </w:p>
    <w:p w14:paraId="64BBD129" w14:textId="77777777" w:rsidR="002B6914" w:rsidRDefault="002B6914" w:rsidP="002B6914">
      <w:pPr>
        <w:spacing w:after="0" w:line="360" w:lineRule="auto"/>
        <w:jc w:val="both"/>
        <w:rPr>
          <w:rFonts w:ascii="Arial" w:hAnsi="Arial" w:cs="Arial"/>
          <w:sz w:val="24"/>
          <w:szCs w:val="24"/>
        </w:rPr>
      </w:pPr>
    </w:p>
    <w:p w14:paraId="1453F7A6" w14:textId="77777777" w:rsidR="002B6914" w:rsidRDefault="002B6914" w:rsidP="002B6914">
      <w:pPr>
        <w:spacing w:line="360" w:lineRule="auto"/>
        <w:jc w:val="both"/>
        <w:rPr>
          <w:rFonts w:ascii="Arial" w:hAnsi="Arial" w:cs="Arial"/>
          <w:sz w:val="24"/>
          <w:szCs w:val="24"/>
        </w:rPr>
      </w:pPr>
      <w:r>
        <w:rPr>
          <w:rFonts w:ascii="Arial" w:hAnsi="Arial" w:cs="Arial"/>
          <w:sz w:val="24"/>
          <w:szCs w:val="24"/>
        </w:rPr>
        <w:t xml:space="preserve">Loria, J. (2018) ‘Animal Agriculture Wastes One-Third of Drinking Water (and eight Other Facts for World Water Day)’. </w:t>
      </w:r>
      <w:r w:rsidRPr="009B4B32">
        <w:rPr>
          <w:rFonts w:ascii="Arial" w:hAnsi="Arial" w:cs="Arial"/>
          <w:i/>
          <w:iCs/>
          <w:sz w:val="24"/>
          <w:szCs w:val="24"/>
        </w:rPr>
        <w:t>Mercy for Animals</w:t>
      </w:r>
      <w:r>
        <w:rPr>
          <w:rFonts w:ascii="Arial" w:hAnsi="Arial" w:cs="Arial"/>
          <w:sz w:val="24"/>
          <w:szCs w:val="24"/>
        </w:rPr>
        <w:t xml:space="preserve">. Online. Available: </w:t>
      </w:r>
      <w:hyperlink r:id="rId73" w:history="1">
        <w:r w:rsidRPr="009B4B32">
          <w:rPr>
            <w:rStyle w:val="Hyperlink"/>
            <w:rFonts w:ascii="Arial" w:hAnsi="Arial" w:cs="Arial"/>
            <w:sz w:val="24"/>
            <w:szCs w:val="24"/>
          </w:rPr>
          <w:t>Animal Agriculture Wastes One-Third of Drinkable Water (and 8 Other Facts for World Water Day) - Mercy For Animals</w:t>
        </w:r>
      </w:hyperlink>
      <w:r>
        <w:rPr>
          <w:rFonts w:ascii="Arial" w:hAnsi="Arial" w:cs="Arial"/>
          <w:sz w:val="24"/>
          <w:szCs w:val="24"/>
        </w:rPr>
        <w:t xml:space="preserve"> [Accessed: 21</w:t>
      </w:r>
      <w:r w:rsidRPr="009B4B32">
        <w:rPr>
          <w:rFonts w:ascii="Arial" w:hAnsi="Arial" w:cs="Arial"/>
          <w:sz w:val="24"/>
          <w:szCs w:val="24"/>
          <w:vertAlign w:val="superscript"/>
        </w:rPr>
        <w:t>st</w:t>
      </w:r>
      <w:r>
        <w:rPr>
          <w:rFonts w:ascii="Arial" w:hAnsi="Arial" w:cs="Arial"/>
          <w:sz w:val="24"/>
          <w:szCs w:val="24"/>
        </w:rPr>
        <w:t xml:space="preserve"> March, 2022]</w:t>
      </w:r>
    </w:p>
    <w:p w14:paraId="74506867" w14:textId="77777777" w:rsidR="002B6914" w:rsidRDefault="002B6914" w:rsidP="002B6914">
      <w:pPr>
        <w:spacing w:before="240" w:after="0" w:line="360" w:lineRule="auto"/>
        <w:jc w:val="both"/>
        <w:rPr>
          <w:rFonts w:ascii="Arial" w:hAnsi="Arial" w:cs="Arial"/>
          <w:sz w:val="24"/>
          <w:szCs w:val="24"/>
        </w:rPr>
      </w:pPr>
      <w:r>
        <w:rPr>
          <w:rFonts w:ascii="Arial" w:hAnsi="Arial" w:cs="Arial"/>
          <w:sz w:val="24"/>
          <w:szCs w:val="24"/>
        </w:rPr>
        <w:t xml:space="preserve">Ma, Y. (2021) ‘Most popular plant-based meat brands in China 2020’. </w:t>
      </w:r>
      <w:r w:rsidRPr="0044336A">
        <w:rPr>
          <w:rFonts w:ascii="Arial" w:hAnsi="Arial" w:cs="Arial"/>
          <w:i/>
          <w:iCs/>
          <w:sz w:val="24"/>
          <w:szCs w:val="24"/>
        </w:rPr>
        <w:t>Statista</w:t>
      </w:r>
      <w:r>
        <w:rPr>
          <w:rFonts w:ascii="Arial" w:hAnsi="Arial" w:cs="Arial"/>
          <w:sz w:val="24"/>
          <w:szCs w:val="24"/>
        </w:rPr>
        <w:t xml:space="preserve">. Online. Available: </w:t>
      </w:r>
      <w:hyperlink r:id="rId74" w:history="1">
        <w:r w:rsidRPr="0044336A">
          <w:rPr>
            <w:rStyle w:val="Hyperlink"/>
            <w:rFonts w:ascii="Arial" w:hAnsi="Arial" w:cs="Arial"/>
            <w:sz w:val="24"/>
            <w:szCs w:val="24"/>
          </w:rPr>
          <w:t>• China: most popular plant-based meat brands 2020 | Statista</w:t>
        </w:r>
      </w:hyperlink>
      <w:r>
        <w:rPr>
          <w:rFonts w:ascii="Arial" w:hAnsi="Arial" w:cs="Arial"/>
          <w:sz w:val="24"/>
          <w:szCs w:val="24"/>
        </w:rPr>
        <w:t xml:space="preserve"> [Accessed: 30</w:t>
      </w:r>
      <w:r w:rsidRPr="0044336A">
        <w:rPr>
          <w:rFonts w:ascii="Arial" w:hAnsi="Arial" w:cs="Arial"/>
          <w:sz w:val="24"/>
          <w:szCs w:val="24"/>
          <w:vertAlign w:val="superscript"/>
        </w:rPr>
        <w:t>th</w:t>
      </w:r>
      <w:r>
        <w:rPr>
          <w:rFonts w:ascii="Arial" w:hAnsi="Arial" w:cs="Arial"/>
          <w:sz w:val="24"/>
          <w:szCs w:val="24"/>
        </w:rPr>
        <w:t xml:space="preserve"> March, 2022]</w:t>
      </w:r>
    </w:p>
    <w:p w14:paraId="4BC23419" w14:textId="77777777" w:rsidR="002B6914" w:rsidRDefault="002B6914" w:rsidP="002B6914">
      <w:pPr>
        <w:spacing w:after="0" w:line="360" w:lineRule="auto"/>
        <w:jc w:val="both"/>
        <w:rPr>
          <w:rFonts w:ascii="Arial" w:hAnsi="Arial" w:cs="Arial"/>
          <w:sz w:val="24"/>
          <w:szCs w:val="24"/>
        </w:rPr>
      </w:pPr>
    </w:p>
    <w:p w14:paraId="74558682" w14:textId="77777777" w:rsidR="002B6914" w:rsidRDefault="002B6914" w:rsidP="002B6914">
      <w:pPr>
        <w:spacing w:after="0" w:line="360" w:lineRule="auto"/>
        <w:jc w:val="both"/>
        <w:rPr>
          <w:rFonts w:ascii="Arial" w:hAnsi="Arial" w:cs="Arial"/>
          <w:sz w:val="24"/>
          <w:szCs w:val="24"/>
        </w:rPr>
      </w:pPr>
      <w:r>
        <w:rPr>
          <w:rFonts w:ascii="Arial" w:hAnsi="Arial" w:cs="Arial"/>
          <w:sz w:val="24"/>
          <w:szCs w:val="24"/>
        </w:rPr>
        <w:t xml:space="preserve">Martin, P. (2021) ‘Plant-based food labelling: what the law says’. </w:t>
      </w:r>
      <w:r w:rsidRPr="005834E6">
        <w:rPr>
          <w:rFonts w:ascii="Arial" w:hAnsi="Arial" w:cs="Arial"/>
          <w:i/>
          <w:iCs/>
          <w:sz w:val="24"/>
          <w:szCs w:val="24"/>
        </w:rPr>
        <w:t>Food Manufacture</w:t>
      </w:r>
      <w:r>
        <w:rPr>
          <w:rFonts w:ascii="Arial" w:hAnsi="Arial" w:cs="Arial"/>
          <w:sz w:val="24"/>
          <w:szCs w:val="24"/>
        </w:rPr>
        <w:t xml:space="preserve">. Online. Available: </w:t>
      </w:r>
      <w:hyperlink r:id="rId75" w:history="1">
        <w:r w:rsidRPr="005834E6">
          <w:rPr>
            <w:rStyle w:val="Hyperlink"/>
            <w:rFonts w:ascii="Arial" w:hAnsi="Arial" w:cs="Arial"/>
            <w:sz w:val="24"/>
            <w:szCs w:val="24"/>
          </w:rPr>
          <w:t>Vegan food labelling: what the law says (foodmanufacture.co.uk)</w:t>
        </w:r>
      </w:hyperlink>
      <w:r>
        <w:rPr>
          <w:rFonts w:ascii="Arial" w:hAnsi="Arial" w:cs="Arial"/>
          <w:sz w:val="24"/>
          <w:szCs w:val="24"/>
        </w:rPr>
        <w:t xml:space="preserve"> [Accessed: 21</w:t>
      </w:r>
      <w:r w:rsidRPr="005834E6">
        <w:rPr>
          <w:rFonts w:ascii="Arial" w:hAnsi="Arial" w:cs="Arial"/>
          <w:sz w:val="24"/>
          <w:szCs w:val="24"/>
          <w:vertAlign w:val="superscript"/>
        </w:rPr>
        <w:t>st</w:t>
      </w:r>
      <w:r>
        <w:rPr>
          <w:rFonts w:ascii="Arial" w:hAnsi="Arial" w:cs="Arial"/>
          <w:sz w:val="24"/>
          <w:szCs w:val="24"/>
        </w:rPr>
        <w:t xml:space="preserve"> March, 2022]</w:t>
      </w:r>
    </w:p>
    <w:p w14:paraId="10162ADB" w14:textId="77777777" w:rsidR="002B6914" w:rsidRDefault="002B6914" w:rsidP="002B6914">
      <w:pPr>
        <w:spacing w:after="0" w:line="360" w:lineRule="auto"/>
        <w:jc w:val="both"/>
        <w:rPr>
          <w:rFonts w:ascii="Arial" w:hAnsi="Arial" w:cs="Arial"/>
          <w:sz w:val="24"/>
          <w:szCs w:val="24"/>
        </w:rPr>
      </w:pPr>
    </w:p>
    <w:p w14:paraId="3D76D053" w14:textId="77777777" w:rsidR="002B6914" w:rsidRDefault="002B6914" w:rsidP="002B6914">
      <w:pPr>
        <w:spacing w:after="0" w:line="360" w:lineRule="auto"/>
        <w:jc w:val="both"/>
        <w:rPr>
          <w:rFonts w:ascii="Arial" w:hAnsi="Arial" w:cs="Arial"/>
          <w:sz w:val="24"/>
          <w:szCs w:val="24"/>
        </w:rPr>
      </w:pPr>
      <w:r>
        <w:rPr>
          <w:rFonts w:ascii="Arial" w:hAnsi="Arial" w:cs="Arial"/>
          <w:sz w:val="24"/>
          <w:szCs w:val="24"/>
        </w:rPr>
        <w:t xml:space="preserve">McKinnon, T. (2021) ‘How Beyond Meat’s Marketing Strategy Set </w:t>
      </w:r>
      <w:proofErr w:type="gramStart"/>
      <w:r>
        <w:rPr>
          <w:rFonts w:ascii="Arial" w:hAnsi="Arial" w:cs="Arial"/>
          <w:sz w:val="24"/>
          <w:szCs w:val="24"/>
        </w:rPr>
        <w:t>it</w:t>
      </w:r>
      <w:proofErr w:type="gramEnd"/>
      <w:r>
        <w:rPr>
          <w:rFonts w:ascii="Arial" w:hAnsi="Arial" w:cs="Arial"/>
          <w:sz w:val="24"/>
          <w:szCs w:val="24"/>
        </w:rPr>
        <w:t xml:space="preserve"> Apart’. </w:t>
      </w:r>
      <w:r w:rsidRPr="003578DC">
        <w:rPr>
          <w:rFonts w:ascii="Arial" w:hAnsi="Arial" w:cs="Arial"/>
          <w:i/>
          <w:iCs/>
          <w:sz w:val="24"/>
          <w:szCs w:val="24"/>
        </w:rPr>
        <w:t>Indigo Digital</w:t>
      </w:r>
      <w:r>
        <w:rPr>
          <w:rFonts w:ascii="Arial" w:hAnsi="Arial" w:cs="Arial"/>
          <w:sz w:val="24"/>
          <w:szCs w:val="24"/>
        </w:rPr>
        <w:t xml:space="preserve">. Online. Available: </w:t>
      </w:r>
      <w:hyperlink r:id="rId76" w:history="1">
        <w:r w:rsidRPr="003578DC">
          <w:rPr>
            <w:rStyle w:val="Hyperlink"/>
            <w:rFonts w:ascii="Arial" w:hAnsi="Arial" w:cs="Arial"/>
            <w:sz w:val="24"/>
            <w:szCs w:val="24"/>
          </w:rPr>
          <w:t xml:space="preserve">How Beyond Meat’s Marketing Strategy Set </w:t>
        </w:r>
        <w:proofErr w:type="gramStart"/>
        <w:r w:rsidRPr="003578DC">
          <w:rPr>
            <w:rStyle w:val="Hyperlink"/>
            <w:rFonts w:ascii="Arial" w:hAnsi="Arial" w:cs="Arial"/>
            <w:sz w:val="24"/>
            <w:szCs w:val="24"/>
          </w:rPr>
          <w:t>it</w:t>
        </w:r>
        <w:proofErr w:type="gramEnd"/>
        <w:r w:rsidRPr="003578DC">
          <w:rPr>
            <w:rStyle w:val="Hyperlink"/>
            <w:rFonts w:ascii="Arial" w:hAnsi="Arial" w:cs="Arial"/>
            <w:sz w:val="24"/>
            <w:szCs w:val="24"/>
          </w:rPr>
          <w:t xml:space="preserve"> Apart (indigo9digital.com)</w:t>
        </w:r>
      </w:hyperlink>
      <w:r>
        <w:rPr>
          <w:rFonts w:ascii="Arial" w:hAnsi="Arial" w:cs="Arial"/>
          <w:sz w:val="24"/>
          <w:szCs w:val="24"/>
        </w:rPr>
        <w:t xml:space="preserve"> [Accessed: 16</w:t>
      </w:r>
      <w:r w:rsidRPr="003578DC">
        <w:rPr>
          <w:rFonts w:ascii="Arial" w:hAnsi="Arial" w:cs="Arial"/>
          <w:sz w:val="24"/>
          <w:szCs w:val="24"/>
          <w:vertAlign w:val="superscript"/>
        </w:rPr>
        <w:t>th</w:t>
      </w:r>
      <w:r>
        <w:rPr>
          <w:rFonts w:ascii="Arial" w:hAnsi="Arial" w:cs="Arial"/>
          <w:sz w:val="24"/>
          <w:szCs w:val="24"/>
        </w:rPr>
        <w:t xml:space="preserve"> March, 2022]</w:t>
      </w:r>
    </w:p>
    <w:p w14:paraId="1222E5E8" w14:textId="77777777" w:rsidR="002B6914" w:rsidRDefault="002B6914" w:rsidP="002B6914">
      <w:pPr>
        <w:spacing w:after="0" w:line="360" w:lineRule="auto"/>
        <w:jc w:val="both"/>
        <w:rPr>
          <w:rFonts w:ascii="Arial" w:hAnsi="Arial" w:cs="Arial"/>
          <w:sz w:val="24"/>
          <w:szCs w:val="24"/>
        </w:rPr>
      </w:pPr>
    </w:p>
    <w:p w14:paraId="5FDAC261" w14:textId="77777777" w:rsidR="002B6914" w:rsidRDefault="002B6914" w:rsidP="002B6914">
      <w:pPr>
        <w:spacing w:after="0" w:line="360" w:lineRule="auto"/>
        <w:jc w:val="both"/>
        <w:rPr>
          <w:rFonts w:ascii="Arial" w:hAnsi="Arial" w:cs="Arial"/>
          <w:sz w:val="24"/>
          <w:szCs w:val="24"/>
        </w:rPr>
      </w:pPr>
      <w:proofErr w:type="spellStart"/>
      <w:r>
        <w:rPr>
          <w:rFonts w:ascii="Arial" w:hAnsi="Arial" w:cs="Arial"/>
          <w:sz w:val="24"/>
          <w:szCs w:val="24"/>
        </w:rPr>
        <w:t>Mcinnis</w:t>
      </w:r>
      <w:proofErr w:type="spellEnd"/>
      <w:r>
        <w:rPr>
          <w:rFonts w:ascii="Arial" w:hAnsi="Arial" w:cs="Arial"/>
          <w:sz w:val="24"/>
          <w:szCs w:val="24"/>
        </w:rPr>
        <w:t xml:space="preserve">, T. (2020) ‘Beyond Meat is Wasting Its Advertising’. </w:t>
      </w:r>
      <w:r w:rsidRPr="00A8337B">
        <w:rPr>
          <w:rFonts w:ascii="Arial" w:hAnsi="Arial" w:cs="Arial"/>
          <w:i/>
          <w:iCs/>
          <w:sz w:val="24"/>
          <w:szCs w:val="24"/>
        </w:rPr>
        <w:t>Better Marketing</w:t>
      </w:r>
      <w:r>
        <w:rPr>
          <w:rFonts w:ascii="Arial" w:hAnsi="Arial" w:cs="Arial"/>
          <w:sz w:val="24"/>
          <w:szCs w:val="24"/>
        </w:rPr>
        <w:t xml:space="preserve">. Online. Available: </w:t>
      </w:r>
      <w:hyperlink r:id="rId77" w:history="1">
        <w:r w:rsidRPr="00A8337B">
          <w:rPr>
            <w:rStyle w:val="Hyperlink"/>
            <w:rFonts w:ascii="Arial" w:hAnsi="Arial" w:cs="Arial"/>
            <w:sz w:val="24"/>
            <w:szCs w:val="24"/>
          </w:rPr>
          <w:t xml:space="preserve">Beyond Meat is Wasting Its Advertising | by Toby </w:t>
        </w:r>
        <w:proofErr w:type="spellStart"/>
        <w:r w:rsidRPr="00A8337B">
          <w:rPr>
            <w:rStyle w:val="Hyperlink"/>
            <w:rFonts w:ascii="Arial" w:hAnsi="Arial" w:cs="Arial"/>
            <w:sz w:val="24"/>
            <w:szCs w:val="24"/>
          </w:rPr>
          <w:t>Mcinnis</w:t>
        </w:r>
        <w:proofErr w:type="spellEnd"/>
        <w:r w:rsidRPr="00A8337B">
          <w:rPr>
            <w:rStyle w:val="Hyperlink"/>
            <w:rFonts w:ascii="Arial" w:hAnsi="Arial" w:cs="Arial"/>
            <w:sz w:val="24"/>
            <w:szCs w:val="24"/>
          </w:rPr>
          <w:t xml:space="preserve"> | Better Marketing</w:t>
        </w:r>
      </w:hyperlink>
      <w:r>
        <w:rPr>
          <w:rFonts w:ascii="Arial" w:hAnsi="Arial" w:cs="Arial"/>
          <w:sz w:val="24"/>
          <w:szCs w:val="24"/>
        </w:rPr>
        <w:t xml:space="preserve"> [Accessed: 18</w:t>
      </w:r>
      <w:r w:rsidRPr="00A8337B">
        <w:rPr>
          <w:rFonts w:ascii="Arial" w:hAnsi="Arial" w:cs="Arial"/>
          <w:sz w:val="24"/>
          <w:szCs w:val="24"/>
          <w:vertAlign w:val="superscript"/>
        </w:rPr>
        <w:t>th</w:t>
      </w:r>
      <w:r>
        <w:rPr>
          <w:rFonts w:ascii="Arial" w:hAnsi="Arial" w:cs="Arial"/>
          <w:sz w:val="24"/>
          <w:szCs w:val="24"/>
        </w:rPr>
        <w:t xml:space="preserve"> March, 2022]</w:t>
      </w:r>
    </w:p>
    <w:p w14:paraId="665FFFEB" w14:textId="77777777" w:rsidR="002B6914" w:rsidRDefault="002B6914" w:rsidP="002B6914">
      <w:pPr>
        <w:spacing w:after="0" w:line="360" w:lineRule="auto"/>
        <w:jc w:val="both"/>
        <w:rPr>
          <w:rFonts w:ascii="Arial" w:hAnsi="Arial" w:cs="Arial"/>
          <w:sz w:val="24"/>
          <w:szCs w:val="24"/>
        </w:rPr>
      </w:pPr>
      <w:r>
        <w:rPr>
          <w:rFonts w:ascii="Arial" w:hAnsi="Arial" w:cs="Arial"/>
          <w:sz w:val="24"/>
          <w:szCs w:val="24"/>
        </w:rPr>
        <w:t xml:space="preserve"> </w:t>
      </w:r>
    </w:p>
    <w:p w14:paraId="0BE9BDCE" w14:textId="77777777" w:rsidR="002B6914" w:rsidRDefault="002B6914" w:rsidP="002B6914">
      <w:pPr>
        <w:spacing w:after="0" w:line="360" w:lineRule="auto"/>
        <w:jc w:val="both"/>
        <w:rPr>
          <w:rFonts w:ascii="Arial" w:hAnsi="Arial" w:cs="Arial"/>
          <w:sz w:val="24"/>
          <w:szCs w:val="24"/>
        </w:rPr>
      </w:pPr>
      <w:r>
        <w:rPr>
          <w:rFonts w:ascii="Arial" w:hAnsi="Arial" w:cs="Arial"/>
          <w:sz w:val="24"/>
          <w:szCs w:val="24"/>
        </w:rPr>
        <w:t xml:space="preserve">Meticulous Research (2022) ‘Top 10 Companies in Plant Based Food Market’. </w:t>
      </w:r>
      <w:r w:rsidRPr="00BE36F2">
        <w:rPr>
          <w:rFonts w:ascii="Arial" w:hAnsi="Arial" w:cs="Arial"/>
          <w:i/>
          <w:iCs/>
          <w:sz w:val="24"/>
          <w:szCs w:val="24"/>
        </w:rPr>
        <w:t>Meticulous Research</w:t>
      </w:r>
      <w:r>
        <w:rPr>
          <w:rFonts w:ascii="Arial" w:hAnsi="Arial" w:cs="Arial"/>
          <w:sz w:val="24"/>
          <w:szCs w:val="24"/>
        </w:rPr>
        <w:t xml:space="preserve">. Online. Available: </w:t>
      </w:r>
      <w:hyperlink r:id="rId78" w:history="1">
        <w:r w:rsidRPr="00BE36F2">
          <w:rPr>
            <w:rStyle w:val="Hyperlink"/>
            <w:rFonts w:ascii="Arial" w:hAnsi="Arial" w:cs="Arial"/>
            <w:sz w:val="24"/>
            <w:szCs w:val="24"/>
          </w:rPr>
          <w:t>TOP 10 COMPANIES IN PLANT BASED FOOD MARKET (meticulousblog.org)</w:t>
        </w:r>
      </w:hyperlink>
      <w:r>
        <w:rPr>
          <w:rFonts w:ascii="Arial" w:hAnsi="Arial" w:cs="Arial"/>
          <w:sz w:val="24"/>
          <w:szCs w:val="24"/>
        </w:rPr>
        <w:t xml:space="preserve"> [Accessed: 7</w:t>
      </w:r>
      <w:r w:rsidRPr="00BE36F2">
        <w:rPr>
          <w:rFonts w:ascii="Arial" w:hAnsi="Arial" w:cs="Arial"/>
          <w:sz w:val="24"/>
          <w:szCs w:val="24"/>
          <w:vertAlign w:val="superscript"/>
        </w:rPr>
        <w:t>th</w:t>
      </w:r>
      <w:r>
        <w:rPr>
          <w:rFonts w:ascii="Arial" w:hAnsi="Arial" w:cs="Arial"/>
          <w:sz w:val="24"/>
          <w:szCs w:val="24"/>
        </w:rPr>
        <w:t xml:space="preserve"> March, 2022]</w:t>
      </w:r>
    </w:p>
    <w:p w14:paraId="21233CBD" w14:textId="77777777" w:rsidR="002B6914" w:rsidRDefault="002B6914" w:rsidP="002B6914">
      <w:pPr>
        <w:spacing w:after="0" w:line="360" w:lineRule="auto"/>
        <w:jc w:val="both"/>
        <w:rPr>
          <w:rFonts w:ascii="Arial" w:hAnsi="Arial" w:cs="Arial"/>
          <w:sz w:val="24"/>
          <w:szCs w:val="24"/>
        </w:rPr>
      </w:pPr>
    </w:p>
    <w:p w14:paraId="5FDDDB47" w14:textId="77777777" w:rsidR="002B6914" w:rsidRDefault="002B6914" w:rsidP="002B6914">
      <w:pPr>
        <w:spacing w:after="0" w:line="360" w:lineRule="auto"/>
        <w:jc w:val="both"/>
        <w:rPr>
          <w:rFonts w:ascii="Arial" w:hAnsi="Arial" w:cs="Arial"/>
          <w:sz w:val="24"/>
          <w:szCs w:val="24"/>
        </w:rPr>
      </w:pPr>
      <w:r>
        <w:rPr>
          <w:rFonts w:ascii="Arial" w:hAnsi="Arial" w:cs="Arial"/>
          <w:sz w:val="24"/>
          <w:szCs w:val="24"/>
        </w:rPr>
        <w:lastRenderedPageBreak/>
        <w:t xml:space="preserve">Mirzakhani, M., </w:t>
      </w:r>
      <w:proofErr w:type="spellStart"/>
      <w:r>
        <w:rPr>
          <w:rFonts w:ascii="Arial" w:hAnsi="Arial" w:cs="Arial"/>
          <w:sz w:val="24"/>
          <w:szCs w:val="24"/>
        </w:rPr>
        <w:t>Parsaamal</w:t>
      </w:r>
      <w:proofErr w:type="spellEnd"/>
      <w:r>
        <w:rPr>
          <w:rFonts w:ascii="Arial" w:hAnsi="Arial" w:cs="Arial"/>
          <w:sz w:val="24"/>
          <w:szCs w:val="24"/>
        </w:rPr>
        <w:t xml:space="preserve">, E., and </w:t>
      </w:r>
      <w:proofErr w:type="spellStart"/>
      <w:r>
        <w:rPr>
          <w:rFonts w:ascii="Arial" w:hAnsi="Arial" w:cs="Arial"/>
          <w:sz w:val="24"/>
          <w:szCs w:val="24"/>
        </w:rPr>
        <w:t>Golzar</w:t>
      </w:r>
      <w:proofErr w:type="spellEnd"/>
      <w:r>
        <w:rPr>
          <w:rFonts w:ascii="Arial" w:hAnsi="Arial" w:cs="Arial"/>
          <w:sz w:val="24"/>
          <w:szCs w:val="24"/>
        </w:rPr>
        <w:t xml:space="preserve">, A. (2014) ‘Strategy Formulation with SWOT Matrix: A Case Study of an Iranian Company’. </w:t>
      </w:r>
      <w:r w:rsidRPr="00A15E11">
        <w:rPr>
          <w:rFonts w:ascii="Arial" w:hAnsi="Arial" w:cs="Arial"/>
          <w:i/>
          <w:iCs/>
          <w:sz w:val="24"/>
          <w:szCs w:val="24"/>
        </w:rPr>
        <w:t>Global Business and Management Research: An International Journal</w:t>
      </w:r>
      <w:r>
        <w:rPr>
          <w:rFonts w:ascii="Arial" w:hAnsi="Arial" w:cs="Arial"/>
          <w:sz w:val="24"/>
          <w:szCs w:val="24"/>
        </w:rPr>
        <w:t xml:space="preserve">. Vol.6, No. 2 (2014). Online. Available: </w:t>
      </w:r>
      <w:hyperlink r:id="rId79" w:history="1">
        <w:r w:rsidRPr="00A15E11">
          <w:rPr>
            <w:rStyle w:val="Hyperlink"/>
            <w:rFonts w:ascii="Arial" w:hAnsi="Arial" w:cs="Arial"/>
            <w:sz w:val="24"/>
            <w:szCs w:val="24"/>
          </w:rPr>
          <w:t>Vol. 4 No. 3 (gbmrjournal.com)</w:t>
        </w:r>
      </w:hyperlink>
      <w:r>
        <w:rPr>
          <w:rFonts w:ascii="Arial" w:hAnsi="Arial" w:cs="Arial"/>
          <w:sz w:val="24"/>
          <w:szCs w:val="24"/>
        </w:rPr>
        <w:t xml:space="preserve"> [Accessed: 22</w:t>
      </w:r>
      <w:r w:rsidRPr="00A15E11">
        <w:rPr>
          <w:rFonts w:ascii="Arial" w:hAnsi="Arial" w:cs="Arial"/>
          <w:sz w:val="24"/>
          <w:szCs w:val="24"/>
          <w:vertAlign w:val="superscript"/>
        </w:rPr>
        <w:t>nd</w:t>
      </w:r>
      <w:r>
        <w:rPr>
          <w:rFonts w:ascii="Arial" w:hAnsi="Arial" w:cs="Arial"/>
          <w:sz w:val="24"/>
          <w:szCs w:val="24"/>
        </w:rPr>
        <w:t xml:space="preserve"> March, 2022]</w:t>
      </w:r>
    </w:p>
    <w:p w14:paraId="5D320A9C" w14:textId="77777777" w:rsidR="002B6914" w:rsidRDefault="002B6914" w:rsidP="002B6914">
      <w:pPr>
        <w:spacing w:after="0" w:line="360" w:lineRule="auto"/>
        <w:jc w:val="both"/>
        <w:rPr>
          <w:rFonts w:ascii="Arial" w:hAnsi="Arial" w:cs="Arial"/>
          <w:sz w:val="24"/>
          <w:szCs w:val="24"/>
        </w:rPr>
      </w:pPr>
    </w:p>
    <w:p w14:paraId="63CDD803" w14:textId="77777777" w:rsidR="002B6914" w:rsidRDefault="002B6914" w:rsidP="002B6914">
      <w:pPr>
        <w:spacing w:after="0" w:line="360" w:lineRule="auto"/>
        <w:jc w:val="both"/>
        <w:rPr>
          <w:rFonts w:ascii="Arial" w:hAnsi="Arial" w:cs="Arial"/>
          <w:sz w:val="24"/>
          <w:szCs w:val="24"/>
        </w:rPr>
      </w:pPr>
      <w:r>
        <w:rPr>
          <w:rFonts w:ascii="Arial" w:hAnsi="Arial" w:cs="Arial"/>
          <w:sz w:val="24"/>
          <w:szCs w:val="24"/>
        </w:rPr>
        <w:t xml:space="preserve">Montague, S. (1999) ‘Beyond Balanced Scorecards’. </w:t>
      </w:r>
      <w:r w:rsidRPr="00754A5D">
        <w:rPr>
          <w:rFonts w:ascii="Arial" w:hAnsi="Arial" w:cs="Arial"/>
          <w:i/>
          <w:iCs/>
          <w:sz w:val="24"/>
          <w:szCs w:val="24"/>
        </w:rPr>
        <w:t>Performance Management Network Inc</w:t>
      </w:r>
      <w:r>
        <w:rPr>
          <w:rFonts w:ascii="Arial" w:hAnsi="Arial" w:cs="Arial"/>
          <w:sz w:val="24"/>
          <w:szCs w:val="24"/>
        </w:rPr>
        <w:t xml:space="preserve">. Online. Available: </w:t>
      </w:r>
      <w:hyperlink r:id="rId80" w:history="1">
        <w:r w:rsidRPr="00754A5D">
          <w:rPr>
            <w:rStyle w:val="Hyperlink"/>
            <w:rFonts w:ascii="Arial" w:hAnsi="Arial" w:cs="Arial"/>
            <w:sz w:val="24"/>
            <w:szCs w:val="24"/>
          </w:rPr>
          <w:t>Beyond-Balanced-Scorecards.pdf (pmn.net)</w:t>
        </w:r>
      </w:hyperlink>
      <w:r>
        <w:rPr>
          <w:rFonts w:ascii="Arial" w:hAnsi="Arial" w:cs="Arial"/>
          <w:sz w:val="24"/>
          <w:szCs w:val="24"/>
        </w:rPr>
        <w:t xml:space="preserve"> [Accessed: 14</w:t>
      </w:r>
      <w:r w:rsidRPr="00754A5D">
        <w:rPr>
          <w:rFonts w:ascii="Arial" w:hAnsi="Arial" w:cs="Arial"/>
          <w:sz w:val="24"/>
          <w:szCs w:val="24"/>
          <w:vertAlign w:val="superscript"/>
        </w:rPr>
        <w:t>th</w:t>
      </w:r>
      <w:r>
        <w:rPr>
          <w:rFonts w:ascii="Arial" w:hAnsi="Arial" w:cs="Arial"/>
          <w:sz w:val="24"/>
          <w:szCs w:val="24"/>
        </w:rPr>
        <w:t xml:space="preserve"> march, 2022]</w:t>
      </w:r>
    </w:p>
    <w:p w14:paraId="6AE4E705" w14:textId="77777777" w:rsidR="002B6914" w:rsidRDefault="002B6914" w:rsidP="002B6914">
      <w:pPr>
        <w:spacing w:after="0" w:line="360" w:lineRule="auto"/>
        <w:jc w:val="both"/>
        <w:rPr>
          <w:rFonts w:ascii="Arial" w:hAnsi="Arial" w:cs="Arial"/>
          <w:sz w:val="24"/>
          <w:szCs w:val="24"/>
        </w:rPr>
      </w:pPr>
    </w:p>
    <w:p w14:paraId="6A7F954A" w14:textId="77777777" w:rsidR="002B6914" w:rsidRDefault="002B6914" w:rsidP="002B6914">
      <w:pPr>
        <w:spacing w:after="0" w:line="360" w:lineRule="auto"/>
        <w:jc w:val="both"/>
        <w:rPr>
          <w:rFonts w:ascii="Arial" w:hAnsi="Arial" w:cs="Arial"/>
          <w:sz w:val="24"/>
          <w:szCs w:val="24"/>
        </w:rPr>
      </w:pPr>
      <w:r>
        <w:rPr>
          <w:rFonts w:ascii="Arial" w:hAnsi="Arial" w:cs="Arial"/>
          <w:sz w:val="24"/>
          <w:szCs w:val="24"/>
        </w:rPr>
        <w:t xml:space="preserve">Montague, B. (2018) ‘Governments must tackle meat over-consumption’. </w:t>
      </w:r>
      <w:r w:rsidRPr="00D747C2">
        <w:rPr>
          <w:rFonts w:ascii="Arial" w:hAnsi="Arial" w:cs="Arial"/>
          <w:i/>
          <w:iCs/>
          <w:sz w:val="24"/>
          <w:szCs w:val="24"/>
        </w:rPr>
        <w:t>Ecologist</w:t>
      </w:r>
      <w:r>
        <w:rPr>
          <w:rFonts w:ascii="Arial" w:hAnsi="Arial" w:cs="Arial"/>
          <w:sz w:val="24"/>
          <w:szCs w:val="24"/>
        </w:rPr>
        <w:t xml:space="preserve">. Online. Available: </w:t>
      </w:r>
      <w:hyperlink r:id="rId81" w:history="1">
        <w:r w:rsidRPr="00D747C2">
          <w:rPr>
            <w:rStyle w:val="Hyperlink"/>
            <w:rFonts w:ascii="Arial" w:hAnsi="Arial" w:cs="Arial"/>
            <w:sz w:val="24"/>
            <w:szCs w:val="24"/>
          </w:rPr>
          <w:t>Governments must tackle meat over-consumption (theecologist.org)</w:t>
        </w:r>
      </w:hyperlink>
      <w:r>
        <w:rPr>
          <w:rFonts w:ascii="Arial" w:hAnsi="Arial" w:cs="Arial"/>
          <w:sz w:val="24"/>
          <w:szCs w:val="24"/>
        </w:rPr>
        <w:t xml:space="preserve"> [Accessed: 15</w:t>
      </w:r>
      <w:r w:rsidRPr="00D747C2">
        <w:rPr>
          <w:rFonts w:ascii="Arial" w:hAnsi="Arial" w:cs="Arial"/>
          <w:sz w:val="24"/>
          <w:szCs w:val="24"/>
          <w:vertAlign w:val="superscript"/>
        </w:rPr>
        <w:t>th</w:t>
      </w:r>
      <w:r>
        <w:rPr>
          <w:rFonts w:ascii="Arial" w:hAnsi="Arial" w:cs="Arial"/>
          <w:sz w:val="24"/>
          <w:szCs w:val="24"/>
        </w:rPr>
        <w:t xml:space="preserve"> March, 2022]</w:t>
      </w:r>
    </w:p>
    <w:p w14:paraId="3B8F1611" w14:textId="77777777" w:rsidR="002B6914" w:rsidRDefault="002B6914" w:rsidP="002B6914">
      <w:pPr>
        <w:spacing w:after="0" w:line="360" w:lineRule="auto"/>
        <w:jc w:val="both"/>
        <w:rPr>
          <w:rFonts w:ascii="Arial" w:hAnsi="Arial" w:cs="Arial"/>
          <w:sz w:val="24"/>
          <w:szCs w:val="24"/>
        </w:rPr>
      </w:pPr>
    </w:p>
    <w:p w14:paraId="7B4E7060" w14:textId="77777777" w:rsidR="002B6914" w:rsidRDefault="002B6914" w:rsidP="002B6914">
      <w:pPr>
        <w:spacing w:after="0" w:line="360" w:lineRule="auto"/>
        <w:jc w:val="both"/>
        <w:rPr>
          <w:rFonts w:ascii="Arial" w:hAnsi="Arial" w:cs="Arial"/>
          <w:sz w:val="24"/>
          <w:szCs w:val="24"/>
        </w:rPr>
      </w:pPr>
      <w:r>
        <w:rPr>
          <w:rFonts w:ascii="Arial" w:hAnsi="Arial" w:cs="Arial"/>
          <w:sz w:val="24"/>
          <w:szCs w:val="24"/>
        </w:rPr>
        <w:t xml:space="preserve">Moran, C. (2021) ‘How Does Beyond Meat Make Money?’. </w:t>
      </w:r>
      <w:proofErr w:type="spellStart"/>
      <w:r w:rsidRPr="003A55F7">
        <w:rPr>
          <w:rFonts w:ascii="Arial" w:hAnsi="Arial" w:cs="Arial"/>
          <w:i/>
          <w:iCs/>
          <w:sz w:val="24"/>
          <w:szCs w:val="24"/>
        </w:rPr>
        <w:t>MyWallSt</w:t>
      </w:r>
      <w:proofErr w:type="spellEnd"/>
      <w:r>
        <w:rPr>
          <w:rFonts w:ascii="Arial" w:hAnsi="Arial" w:cs="Arial"/>
          <w:sz w:val="24"/>
          <w:szCs w:val="24"/>
        </w:rPr>
        <w:t xml:space="preserve">. Online. Available: </w:t>
      </w:r>
      <w:hyperlink r:id="rId82" w:history="1">
        <w:r w:rsidRPr="003A55F7">
          <w:rPr>
            <w:rStyle w:val="Hyperlink"/>
            <w:rFonts w:ascii="Arial" w:hAnsi="Arial" w:cs="Arial"/>
            <w:sz w:val="24"/>
            <w:szCs w:val="24"/>
          </w:rPr>
          <w:t xml:space="preserve">How Does Beyond Meat Make Money? | </w:t>
        </w:r>
        <w:proofErr w:type="spellStart"/>
        <w:r w:rsidRPr="003A55F7">
          <w:rPr>
            <w:rStyle w:val="Hyperlink"/>
            <w:rFonts w:ascii="Arial" w:hAnsi="Arial" w:cs="Arial"/>
            <w:sz w:val="24"/>
            <w:szCs w:val="24"/>
          </w:rPr>
          <w:t>MyWallSt</w:t>
        </w:r>
        <w:proofErr w:type="spellEnd"/>
        <w:r w:rsidRPr="003A55F7">
          <w:rPr>
            <w:rStyle w:val="Hyperlink"/>
            <w:rFonts w:ascii="Arial" w:hAnsi="Arial" w:cs="Arial"/>
            <w:sz w:val="24"/>
            <w:szCs w:val="24"/>
          </w:rPr>
          <w:t xml:space="preserve"> (dypao.com)</w:t>
        </w:r>
      </w:hyperlink>
      <w:r>
        <w:rPr>
          <w:rFonts w:ascii="Arial" w:hAnsi="Arial" w:cs="Arial"/>
          <w:sz w:val="24"/>
          <w:szCs w:val="24"/>
        </w:rPr>
        <w:t xml:space="preserve"> [Accessed: 23</w:t>
      </w:r>
      <w:r w:rsidRPr="003A55F7">
        <w:rPr>
          <w:rFonts w:ascii="Arial" w:hAnsi="Arial" w:cs="Arial"/>
          <w:sz w:val="24"/>
          <w:szCs w:val="24"/>
          <w:vertAlign w:val="superscript"/>
        </w:rPr>
        <w:t>rd</w:t>
      </w:r>
      <w:r>
        <w:rPr>
          <w:rFonts w:ascii="Arial" w:hAnsi="Arial" w:cs="Arial"/>
          <w:sz w:val="24"/>
          <w:szCs w:val="24"/>
        </w:rPr>
        <w:t>, March, 2022]</w:t>
      </w:r>
    </w:p>
    <w:p w14:paraId="0B3A09CA" w14:textId="77777777" w:rsidR="002B6914" w:rsidRDefault="002B6914" w:rsidP="002B6914">
      <w:pPr>
        <w:spacing w:line="360" w:lineRule="auto"/>
        <w:jc w:val="both"/>
        <w:rPr>
          <w:rFonts w:ascii="Arial" w:hAnsi="Arial" w:cs="Arial"/>
          <w:sz w:val="24"/>
          <w:szCs w:val="24"/>
        </w:rPr>
      </w:pPr>
      <w:r>
        <w:rPr>
          <w:rFonts w:ascii="Arial" w:hAnsi="Arial" w:cs="Arial"/>
          <w:sz w:val="24"/>
          <w:szCs w:val="24"/>
        </w:rPr>
        <w:t xml:space="preserve"> </w:t>
      </w:r>
    </w:p>
    <w:p w14:paraId="4C96480C" w14:textId="77777777" w:rsidR="002B6914" w:rsidRDefault="002B6914" w:rsidP="002B6914">
      <w:pPr>
        <w:spacing w:after="0" w:line="360" w:lineRule="auto"/>
        <w:jc w:val="both"/>
        <w:rPr>
          <w:rFonts w:ascii="Arial" w:hAnsi="Arial" w:cs="Arial"/>
          <w:sz w:val="24"/>
          <w:szCs w:val="24"/>
        </w:rPr>
      </w:pPr>
      <w:proofErr w:type="spellStart"/>
      <w:r>
        <w:rPr>
          <w:rFonts w:ascii="Arial" w:hAnsi="Arial" w:cs="Arial"/>
          <w:sz w:val="24"/>
          <w:szCs w:val="24"/>
        </w:rPr>
        <w:t>Negulescu</w:t>
      </w:r>
      <w:proofErr w:type="spellEnd"/>
      <w:r>
        <w:rPr>
          <w:rFonts w:ascii="Arial" w:hAnsi="Arial" w:cs="Arial"/>
          <w:sz w:val="24"/>
          <w:szCs w:val="24"/>
        </w:rPr>
        <w:t xml:space="preserve">, O. (2014) ‘Using a Decision-making Process Model in Strategic Management’. </w:t>
      </w:r>
      <w:r w:rsidRPr="00D33164">
        <w:rPr>
          <w:rFonts w:ascii="Arial" w:hAnsi="Arial" w:cs="Arial"/>
          <w:i/>
          <w:iCs/>
          <w:sz w:val="24"/>
          <w:szCs w:val="24"/>
        </w:rPr>
        <w:t>Review of General Management</w:t>
      </w:r>
      <w:r>
        <w:rPr>
          <w:rFonts w:ascii="Arial" w:hAnsi="Arial" w:cs="Arial"/>
          <w:sz w:val="24"/>
          <w:szCs w:val="24"/>
        </w:rPr>
        <w:t xml:space="preserve">, Volume 19, Issue 1, Year 2014 [1]. Online. Available: </w:t>
      </w:r>
      <w:hyperlink r:id="rId83" w:history="1">
        <w:r w:rsidRPr="00D33164">
          <w:rPr>
            <w:rStyle w:val="Hyperlink"/>
            <w:rFonts w:ascii="Arial" w:hAnsi="Arial" w:cs="Arial"/>
            <w:sz w:val="24"/>
            <w:szCs w:val="24"/>
          </w:rPr>
          <w:t xml:space="preserve">Microsoft Word - </w:t>
        </w:r>
        <w:proofErr w:type="spellStart"/>
        <w:r w:rsidRPr="00D33164">
          <w:rPr>
            <w:rStyle w:val="Hyperlink"/>
            <w:rFonts w:ascii="Arial" w:hAnsi="Arial" w:cs="Arial"/>
            <w:sz w:val="24"/>
            <w:szCs w:val="24"/>
          </w:rPr>
          <w:t>Revista</w:t>
        </w:r>
        <w:proofErr w:type="spellEnd"/>
        <w:r w:rsidRPr="00D33164">
          <w:rPr>
            <w:rStyle w:val="Hyperlink"/>
            <w:rFonts w:ascii="Arial" w:hAnsi="Arial" w:cs="Arial"/>
            <w:sz w:val="24"/>
            <w:szCs w:val="24"/>
          </w:rPr>
          <w:t xml:space="preserve"> nr. 1 2014-pag.doc (managementgeneral.ro)</w:t>
        </w:r>
      </w:hyperlink>
      <w:r>
        <w:rPr>
          <w:rFonts w:ascii="Arial" w:hAnsi="Arial" w:cs="Arial"/>
          <w:sz w:val="24"/>
          <w:szCs w:val="24"/>
        </w:rPr>
        <w:t xml:space="preserve"> [Accessed: 9</w:t>
      </w:r>
      <w:r w:rsidRPr="00D33164">
        <w:rPr>
          <w:rFonts w:ascii="Arial" w:hAnsi="Arial" w:cs="Arial"/>
          <w:sz w:val="24"/>
          <w:szCs w:val="24"/>
          <w:vertAlign w:val="superscript"/>
        </w:rPr>
        <w:t>th</w:t>
      </w:r>
      <w:r>
        <w:rPr>
          <w:rFonts w:ascii="Arial" w:hAnsi="Arial" w:cs="Arial"/>
          <w:sz w:val="24"/>
          <w:szCs w:val="24"/>
        </w:rPr>
        <w:t xml:space="preserve"> March, 2022]</w:t>
      </w:r>
    </w:p>
    <w:p w14:paraId="3C56E102" w14:textId="77777777" w:rsidR="002B6914" w:rsidRDefault="002B6914" w:rsidP="002B6914">
      <w:pPr>
        <w:spacing w:after="0" w:line="360" w:lineRule="auto"/>
        <w:jc w:val="both"/>
        <w:rPr>
          <w:rFonts w:ascii="Arial" w:hAnsi="Arial" w:cs="Arial"/>
          <w:sz w:val="24"/>
          <w:szCs w:val="24"/>
        </w:rPr>
      </w:pPr>
    </w:p>
    <w:p w14:paraId="6C02CBBC" w14:textId="77777777" w:rsidR="002B6914" w:rsidRDefault="002B6914" w:rsidP="002B6914">
      <w:pPr>
        <w:spacing w:after="0" w:line="360" w:lineRule="auto"/>
        <w:jc w:val="both"/>
        <w:rPr>
          <w:rFonts w:ascii="Arial" w:hAnsi="Arial" w:cs="Arial"/>
          <w:sz w:val="24"/>
          <w:szCs w:val="24"/>
        </w:rPr>
      </w:pPr>
      <w:r>
        <w:rPr>
          <w:rFonts w:ascii="Arial" w:hAnsi="Arial" w:cs="Arial"/>
          <w:sz w:val="24"/>
          <w:szCs w:val="24"/>
        </w:rPr>
        <w:t xml:space="preserve">Neo, P. (2021) ‘Plant-based innovation in Asia: Localisation, health, taste and affordability top drivers of industry growth and evolution – Growth Asia panel’. </w:t>
      </w:r>
      <w:r w:rsidRPr="00DB26E7">
        <w:rPr>
          <w:rFonts w:ascii="Arial" w:hAnsi="Arial" w:cs="Arial"/>
          <w:i/>
          <w:iCs/>
          <w:sz w:val="24"/>
          <w:szCs w:val="24"/>
        </w:rPr>
        <w:t>FOOD navigator-asia.com</w:t>
      </w:r>
      <w:r>
        <w:rPr>
          <w:rFonts w:ascii="Arial" w:hAnsi="Arial" w:cs="Arial"/>
          <w:sz w:val="24"/>
          <w:szCs w:val="24"/>
        </w:rPr>
        <w:t xml:space="preserve">. Online. Available: </w:t>
      </w:r>
      <w:hyperlink r:id="rId84" w:history="1">
        <w:r w:rsidRPr="00DB26E7">
          <w:rPr>
            <w:rStyle w:val="Hyperlink"/>
            <w:rFonts w:ascii="Arial" w:hAnsi="Arial" w:cs="Arial"/>
            <w:sz w:val="24"/>
            <w:szCs w:val="24"/>
          </w:rPr>
          <w:t>Plant-based innovation in Asia: Localisation, health, taste and affordability top drivers of industry growth and evolution – Growth Asia panel (foodnavigator-asia.com)</w:t>
        </w:r>
      </w:hyperlink>
      <w:r>
        <w:rPr>
          <w:rFonts w:ascii="Arial" w:hAnsi="Arial" w:cs="Arial"/>
          <w:sz w:val="24"/>
          <w:szCs w:val="24"/>
        </w:rPr>
        <w:t xml:space="preserve"> [Accessed: 11</w:t>
      </w:r>
      <w:r w:rsidRPr="00DB26E7">
        <w:rPr>
          <w:rFonts w:ascii="Arial" w:hAnsi="Arial" w:cs="Arial"/>
          <w:sz w:val="24"/>
          <w:szCs w:val="24"/>
          <w:vertAlign w:val="superscript"/>
        </w:rPr>
        <w:t>th</w:t>
      </w:r>
      <w:r>
        <w:rPr>
          <w:rFonts w:ascii="Arial" w:hAnsi="Arial" w:cs="Arial"/>
          <w:sz w:val="24"/>
          <w:szCs w:val="24"/>
        </w:rPr>
        <w:t xml:space="preserve"> March, 2022]</w:t>
      </w:r>
    </w:p>
    <w:p w14:paraId="424EEC79" w14:textId="77777777" w:rsidR="002B6914" w:rsidRDefault="002B6914" w:rsidP="002B6914">
      <w:pPr>
        <w:spacing w:after="0" w:line="360" w:lineRule="auto"/>
        <w:jc w:val="both"/>
        <w:rPr>
          <w:rFonts w:ascii="Arial" w:hAnsi="Arial" w:cs="Arial"/>
          <w:sz w:val="24"/>
          <w:szCs w:val="24"/>
        </w:rPr>
      </w:pPr>
    </w:p>
    <w:p w14:paraId="68D2BD7D" w14:textId="77777777" w:rsidR="002B6914" w:rsidRDefault="002B6914" w:rsidP="002B6914">
      <w:pPr>
        <w:spacing w:after="0" w:line="360" w:lineRule="auto"/>
        <w:jc w:val="both"/>
        <w:rPr>
          <w:rFonts w:ascii="Arial" w:hAnsi="Arial" w:cs="Arial"/>
          <w:sz w:val="24"/>
          <w:szCs w:val="24"/>
        </w:rPr>
      </w:pPr>
      <w:r>
        <w:rPr>
          <w:rFonts w:ascii="Arial" w:hAnsi="Arial" w:cs="Arial"/>
          <w:sz w:val="24"/>
          <w:szCs w:val="24"/>
        </w:rPr>
        <w:t xml:space="preserve">Nestle, M. (2021) ‘Keeping up with the plant-based food product industry’. </w:t>
      </w:r>
      <w:r w:rsidRPr="000F4C1E">
        <w:rPr>
          <w:rFonts w:ascii="Arial" w:hAnsi="Arial" w:cs="Arial"/>
          <w:i/>
          <w:iCs/>
          <w:sz w:val="24"/>
          <w:szCs w:val="24"/>
        </w:rPr>
        <w:t>Food Politics</w:t>
      </w:r>
      <w:r>
        <w:rPr>
          <w:rFonts w:ascii="Arial" w:hAnsi="Arial" w:cs="Arial"/>
          <w:sz w:val="24"/>
          <w:szCs w:val="24"/>
        </w:rPr>
        <w:t xml:space="preserve">. Online. Available: </w:t>
      </w:r>
      <w:hyperlink r:id="rId85" w:history="1">
        <w:r w:rsidRPr="000F4C1E">
          <w:rPr>
            <w:rStyle w:val="Hyperlink"/>
            <w:rFonts w:ascii="Arial" w:hAnsi="Arial" w:cs="Arial"/>
            <w:sz w:val="24"/>
            <w:szCs w:val="24"/>
          </w:rPr>
          <w:t xml:space="preserve">Food Politics by Marion Nestle - Page 9 of 507 </w:t>
        </w:r>
        <w:r>
          <w:rPr>
            <w:rStyle w:val="Hyperlink"/>
            <w:rFonts w:ascii="Arial" w:hAnsi="Arial" w:cs="Arial"/>
            <w:sz w:val="24"/>
            <w:szCs w:val="24"/>
          </w:rPr>
          <w:t>–</w:t>
        </w:r>
      </w:hyperlink>
      <w:r>
        <w:rPr>
          <w:rFonts w:ascii="Arial" w:hAnsi="Arial" w:cs="Arial"/>
          <w:sz w:val="24"/>
          <w:szCs w:val="24"/>
        </w:rPr>
        <w:t xml:space="preserve"> [Accessed: 11</w:t>
      </w:r>
      <w:r w:rsidRPr="000F4C1E">
        <w:rPr>
          <w:rFonts w:ascii="Arial" w:hAnsi="Arial" w:cs="Arial"/>
          <w:sz w:val="24"/>
          <w:szCs w:val="24"/>
          <w:vertAlign w:val="superscript"/>
        </w:rPr>
        <w:t>th</w:t>
      </w:r>
      <w:r>
        <w:rPr>
          <w:rFonts w:ascii="Arial" w:hAnsi="Arial" w:cs="Arial"/>
          <w:sz w:val="24"/>
          <w:szCs w:val="24"/>
        </w:rPr>
        <w:t xml:space="preserve"> March, 2022]</w:t>
      </w:r>
    </w:p>
    <w:p w14:paraId="77BC54F3" w14:textId="77777777" w:rsidR="002B6914" w:rsidRDefault="002B6914" w:rsidP="002B6914">
      <w:pPr>
        <w:spacing w:after="0" w:line="360" w:lineRule="auto"/>
        <w:jc w:val="both"/>
        <w:rPr>
          <w:rFonts w:ascii="Arial" w:hAnsi="Arial" w:cs="Arial"/>
          <w:sz w:val="24"/>
          <w:szCs w:val="24"/>
        </w:rPr>
      </w:pPr>
    </w:p>
    <w:p w14:paraId="0F13E7BD" w14:textId="77777777" w:rsidR="002B6914" w:rsidRDefault="002B6914" w:rsidP="002B6914">
      <w:pPr>
        <w:spacing w:after="0" w:line="360" w:lineRule="auto"/>
        <w:jc w:val="both"/>
        <w:rPr>
          <w:rFonts w:ascii="Arial" w:hAnsi="Arial" w:cs="Arial"/>
          <w:sz w:val="24"/>
          <w:szCs w:val="24"/>
        </w:rPr>
      </w:pPr>
      <w:r>
        <w:rPr>
          <w:rFonts w:ascii="Arial" w:hAnsi="Arial" w:cs="Arial"/>
          <w:sz w:val="24"/>
          <w:szCs w:val="24"/>
        </w:rPr>
        <w:lastRenderedPageBreak/>
        <w:t xml:space="preserve">Newton, P. and </w:t>
      </w:r>
      <w:proofErr w:type="spellStart"/>
      <w:r>
        <w:rPr>
          <w:rFonts w:ascii="Arial" w:hAnsi="Arial" w:cs="Arial"/>
          <w:sz w:val="24"/>
          <w:szCs w:val="24"/>
        </w:rPr>
        <w:t>Blaustein-Rejto</w:t>
      </w:r>
      <w:proofErr w:type="spellEnd"/>
      <w:r>
        <w:rPr>
          <w:rFonts w:ascii="Arial" w:hAnsi="Arial" w:cs="Arial"/>
          <w:sz w:val="24"/>
          <w:szCs w:val="24"/>
        </w:rPr>
        <w:t xml:space="preserve">, D. (2021) ‘Social and Economic Opportunities and Challenges of Plant-Based and Cultured Meat for Rural Producers in the US’. </w:t>
      </w:r>
      <w:r w:rsidRPr="005F3CDC">
        <w:rPr>
          <w:rFonts w:ascii="Arial" w:hAnsi="Arial" w:cs="Arial"/>
          <w:i/>
          <w:iCs/>
          <w:sz w:val="24"/>
          <w:szCs w:val="24"/>
        </w:rPr>
        <w:t>Frontiers in Sustainable Food Systems</w:t>
      </w:r>
      <w:r>
        <w:rPr>
          <w:rFonts w:ascii="Arial" w:hAnsi="Arial" w:cs="Arial"/>
          <w:sz w:val="24"/>
          <w:szCs w:val="24"/>
        </w:rPr>
        <w:t xml:space="preserve">. Online. Available: </w:t>
      </w:r>
      <w:hyperlink r:id="rId86" w:history="1">
        <w:r w:rsidRPr="005F3CDC">
          <w:rPr>
            <w:rStyle w:val="Hyperlink"/>
            <w:rFonts w:ascii="Arial" w:hAnsi="Arial" w:cs="Arial"/>
            <w:sz w:val="24"/>
            <w:szCs w:val="24"/>
          </w:rPr>
          <w:t>Frontiers | Social and Economic Opportunities and Challenges of Plant-Based and Cultured Meat for Rural Producers in the US | Sustainable Food Systems (frontiersin.org)</w:t>
        </w:r>
      </w:hyperlink>
      <w:r>
        <w:rPr>
          <w:rFonts w:ascii="Arial" w:hAnsi="Arial" w:cs="Arial"/>
          <w:sz w:val="24"/>
          <w:szCs w:val="24"/>
        </w:rPr>
        <w:t xml:space="preserve"> [Accessed: 16</w:t>
      </w:r>
      <w:r w:rsidRPr="005F3CDC">
        <w:rPr>
          <w:rFonts w:ascii="Arial" w:hAnsi="Arial" w:cs="Arial"/>
          <w:sz w:val="24"/>
          <w:szCs w:val="24"/>
          <w:vertAlign w:val="superscript"/>
        </w:rPr>
        <w:t>th</w:t>
      </w:r>
      <w:r>
        <w:rPr>
          <w:rFonts w:ascii="Arial" w:hAnsi="Arial" w:cs="Arial"/>
          <w:sz w:val="24"/>
          <w:szCs w:val="24"/>
        </w:rPr>
        <w:t xml:space="preserve"> March, 2022]</w:t>
      </w:r>
    </w:p>
    <w:p w14:paraId="09AE0213" w14:textId="77777777" w:rsidR="002B6914" w:rsidRDefault="002B6914" w:rsidP="002B6914">
      <w:pPr>
        <w:spacing w:after="0" w:line="360" w:lineRule="auto"/>
        <w:jc w:val="both"/>
        <w:rPr>
          <w:rFonts w:ascii="Arial" w:hAnsi="Arial" w:cs="Arial"/>
          <w:sz w:val="24"/>
          <w:szCs w:val="24"/>
        </w:rPr>
      </w:pPr>
    </w:p>
    <w:p w14:paraId="73924028" w14:textId="77777777" w:rsidR="002B6914" w:rsidRDefault="002B6914" w:rsidP="002B6914">
      <w:pPr>
        <w:spacing w:after="0" w:line="360" w:lineRule="auto"/>
        <w:jc w:val="both"/>
        <w:rPr>
          <w:rFonts w:ascii="Arial" w:hAnsi="Arial" w:cs="Arial"/>
          <w:sz w:val="24"/>
          <w:szCs w:val="24"/>
        </w:rPr>
      </w:pPr>
      <w:r>
        <w:rPr>
          <w:rFonts w:ascii="Arial" w:hAnsi="Arial" w:cs="Arial"/>
          <w:sz w:val="24"/>
          <w:szCs w:val="24"/>
        </w:rPr>
        <w:t xml:space="preserve">Ng, A. (2020) ‘The plant-based meat industry has grown into a $20 billion business – but challenges remain’. </w:t>
      </w:r>
      <w:r w:rsidRPr="008769C4">
        <w:rPr>
          <w:rFonts w:ascii="Arial" w:hAnsi="Arial" w:cs="Arial"/>
          <w:i/>
          <w:iCs/>
          <w:sz w:val="24"/>
          <w:szCs w:val="24"/>
        </w:rPr>
        <w:t>CNBC</w:t>
      </w:r>
      <w:r>
        <w:rPr>
          <w:rFonts w:ascii="Arial" w:hAnsi="Arial" w:cs="Arial"/>
          <w:sz w:val="24"/>
          <w:szCs w:val="24"/>
        </w:rPr>
        <w:t xml:space="preserve">. Online. Available: </w:t>
      </w:r>
      <w:hyperlink r:id="rId87" w:history="1">
        <w:r w:rsidRPr="008769C4">
          <w:rPr>
            <w:rStyle w:val="Hyperlink"/>
            <w:rFonts w:ascii="Arial" w:hAnsi="Arial" w:cs="Arial"/>
            <w:sz w:val="24"/>
            <w:szCs w:val="24"/>
          </w:rPr>
          <w:t>The plant-based meat industry is on the rise, but challenges remain (cnbc.com)</w:t>
        </w:r>
      </w:hyperlink>
      <w:r>
        <w:rPr>
          <w:rFonts w:ascii="Arial" w:hAnsi="Arial" w:cs="Arial"/>
          <w:sz w:val="24"/>
          <w:szCs w:val="24"/>
        </w:rPr>
        <w:t xml:space="preserve"> [Accessed: 15</w:t>
      </w:r>
      <w:r w:rsidRPr="008769C4">
        <w:rPr>
          <w:rFonts w:ascii="Arial" w:hAnsi="Arial" w:cs="Arial"/>
          <w:sz w:val="24"/>
          <w:szCs w:val="24"/>
          <w:vertAlign w:val="superscript"/>
        </w:rPr>
        <w:t>th</w:t>
      </w:r>
      <w:r>
        <w:rPr>
          <w:rFonts w:ascii="Arial" w:hAnsi="Arial" w:cs="Arial"/>
          <w:sz w:val="24"/>
          <w:szCs w:val="24"/>
        </w:rPr>
        <w:t xml:space="preserve"> March, 2022]</w:t>
      </w:r>
    </w:p>
    <w:p w14:paraId="4CB433A5" w14:textId="77777777" w:rsidR="002B6914" w:rsidRDefault="002B6914" w:rsidP="002B6914">
      <w:pPr>
        <w:spacing w:after="0" w:line="360" w:lineRule="auto"/>
        <w:jc w:val="both"/>
        <w:rPr>
          <w:rFonts w:ascii="Arial" w:hAnsi="Arial" w:cs="Arial"/>
          <w:sz w:val="24"/>
          <w:szCs w:val="24"/>
        </w:rPr>
      </w:pPr>
    </w:p>
    <w:p w14:paraId="382E172F" w14:textId="77777777" w:rsidR="002B6914" w:rsidRDefault="002B6914" w:rsidP="002B6914">
      <w:pPr>
        <w:spacing w:after="0" w:line="360" w:lineRule="auto"/>
        <w:jc w:val="both"/>
        <w:rPr>
          <w:rFonts w:ascii="Arial" w:hAnsi="Arial" w:cs="Arial"/>
          <w:sz w:val="24"/>
          <w:szCs w:val="24"/>
        </w:rPr>
      </w:pPr>
      <w:proofErr w:type="spellStart"/>
      <w:r>
        <w:rPr>
          <w:rFonts w:ascii="Arial" w:hAnsi="Arial" w:cs="Arial"/>
          <w:sz w:val="24"/>
          <w:szCs w:val="24"/>
        </w:rPr>
        <w:t>Papalexandris</w:t>
      </w:r>
      <w:proofErr w:type="spellEnd"/>
      <w:r>
        <w:rPr>
          <w:rFonts w:ascii="Arial" w:hAnsi="Arial" w:cs="Arial"/>
          <w:sz w:val="24"/>
          <w:szCs w:val="24"/>
        </w:rPr>
        <w:t xml:space="preserve">, A. et al. (2005) ‘An integrated Methodology for Putting the Balanced Scorecard into Action. </w:t>
      </w:r>
      <w:r w:rsidRPr="00BC46D7">
        <w:rPr>
          <w:rFonts w:ascii="Arial" w:hAnsi="Arial" w:cs="Arial"/>
          <w:i/>
          <w:iCs/>
          <w:sz w:val="24"/>
          <w:szCs w:val="24"/>
        </w:rPr>
        <w:t>European Management</w:t>
      </w:r>
      <w:r>
        <w:rPr>
          <w:rFonts w:ascii="Arial" w:hAnsi="Arial" w:cs="Arial"/>
          <w:i/>
          <w:iCs/>
          <w:sz w:val="24"/>
          <w:szCs w:val="24"/>
        </w:rPr>
        <w:t xml:space="preserve"> Journal</w:t>
      </w:r>
      <w:r>
        <w:rPr>
          <w:rFonts w:ascii="Arial" w:hAnsi="Arial" w:cs="Arial"/>
          <w:sz w:val="24"/>
          <w:szCs w:val="24"/>
        </w:rPr>
        <w:t xml:space="preserve">. 23.2 (2005): 214-227. Online. Available: </w:t>
      </w:r>
      <w:hyperlink r:id="rId88" w:history="1">
        <w:r w:rsidRPr="00BC46D7">
          <w:rPr>
            <w:rStyle w:val="Hyperlink"/>
            <w:rFonts w:ascii="Arial" w:hAnsi="Arial" w:cs="Arial"/>
            <w:sz w:val="24"/>
            <w:szCs w:val="24"/>
          </w:rPr>
          <w:t xml:space="preserve">(1) (PDF) An Integrated Methodology for Putting the Balanced Scorecard into Action | Gregory </w:t>
        </w:r>
        <w:proofErr w:type="spellStart"/>
        <w:r w:rsidRPr="00BC46D7">
          <w:rPr>
            <w:rStyle w:val="Hyperlink"/>
            <w:rFonts w:ascii="Arial" w:hAnsi="Arial" w:cs="Arial"/>
            <w:sz w:val="24"/>
            <w:szCs w:val="24"/>
          </w:rPr>
          <w:t>Prastacos</w:t>
        </w:r>
        <w:proofErr w:type="spellEnd"/>
        <w:r w:rsidRPr="00BC46D7">
          <w:rPr>
            <w:rStyle w:val="Hyperlink"/>
            <w:rFonts w:ascii="Arial" w:hAnsi="Arial" w:cs="Arial"/>
            <w:sz w:val="24"/>
            <w:szCs w:val="24"/>
          </w:rPr>
          <w:t xml:space="preserve">, George </w:t>
        </w:r>
        <w:proofErr w:type="spellStart"/>
        <w:r w:rsidRPr="00BC46D7">
          <w:rPr>
            <w:rStyle w:val="Hyperlink"/>
            <w:rFonts w:ascii="Arial" w:hAnsi="Arial" w:cs="Arial"/>
            <w:sz w:val="24"/>
            <w:szCs w:val="24"/>
          </w:rPr>
          <w:t>Ioannou</w:t>
        </w:r>
        <w:proofErr w:type="spellEnd"/>
        <w:r w:rsidRPr="00BC46D7">
          <w:rPr>
            <w:rStyle w:val="Hyperlink"/>
            <w:rFonts w:ascii="Arial" w:hAnsi="Arial" w:cs="Arial"/>
            <w:sz w:val="24"/>
            <w:szCs w:val="24"/>
          </w:rPr>
          <w:t xml:space="preserve">, and Alexandros </w:t>
        </w:r>
        <w:proofErr w:type="spellStart"/>
        <w:r w:rsidRPr="00BC46D7">
          <w:rPr>
            <w:rStyle w:val="Hyperlink"/>
            <w:rFonts w:ascii="Arial" w:hAnsi="Arial" w:cs="Arial"/>
            <w:sz w:val="24"/>
            <w:szCs w:val="24"/>
          </w:rPr>
          <w:t>Papalexandris</w:t>
        </w:r>
        <w:proofErr w:type="spellEnd"/>
        <w:r w:rsidRPr="00BC46D7">
          <w:rPr>
            <w:rStyle w:val="Hyperlink"/>
            <w:rFonts w:ascii="Arial" w:hAnsi="Arial" w:cs="Arial"/>
            <w:sz w:val="24"/>
            <w:szCs w:val="24"/>
          </w:rPr>
          <w:t xml:space="preserve"> - Academia.edu</w:t>
        </w:r>
      </w:hyperlink>
      <w:r>
        <w:rPr>
          <w:rFonts w:ascii="Arial" w:hAnsi="Arial" w:cs="Arial"/>
          <w:sz w:val="24"/>
          <w:szCs w:val="24"/>
        </w:rPr>
        <w:t xml:space="preserve"> [Accessed: 15</w:t>
      </w:r>
      <w:r w:rsidRPr="00BC46D7">
        <w:rPr>
          <w:rFonts w:ascii="Arial" w:hAnsi="Arial" w:cs="Arial"/>
          <w:sz w:val="24"/>
          <w:szCs w:val="24"/>
          <w:vertAlign w:val="superscript"/>
        </w:rPr>
        <w:t>th</w:t>
      </w:r>
      <w:r>
        <w:rPr>
          <w:rFonts w:ascii="Arial" w:hAnsi="Arial" w:cs="Arial"/>
          <w:sz w:val="24"/>
          <w:szCs w:val="24"/>
        </w:rPr>
        <w:t xml:space="preserve"> March, 2022]</w:t>
      </w:r>
    </w:p>
    <w:p w14:paraId="5B3C4289" w14:textId="77777777" w:rsidR="002B6914" w:rsidRDefault="002B6914" w:rsidP="002B6914">
      <w:pPr>
        <w:spacing w:line="360" w:lineRule="auto"/>
        <w:jc w:val="both"/>
        <w:rPr>
          <w:rFonts w:ascii="Arial" w:hAnsi="Arial" w:cs="Arial"/>
          <w:sz w:val="24"/>
          <w:szCs w:val="24"/>
        </w:rPr>
      </w:pPr>
    </w:p>
    <w:p w14:paraId="31D16128" w14:textId="77777777" w:rsidR="002B6914" w:rsidRDefault="002B6914" w:rsidP="002B6914">
      <w:pPr>
        <w:spacing w:after="0" w:line="360" w:lineRule="auto"/>
        <w:jc w:val="both"/>
        <w:rPr>
          <w:rFonts w:ascii="Arial" w:hAnsi="Arial" w:cs="Arial"/>
          <w:sz w:val="24"/>
          <w:szCs w:val="24"/>
        </w:rPr>
      </w:pPr>
      <w:proofErr w:type="spellStart"/>
      <w:r>
        <w:rPr>
          <w:rFonts w:ascii="Arial" w:hAnsi="Arial" w:cs="Arial"/>
          <w:sz w:val="24"/>
          <w:szCs w:val="24"/>
        </w:rPr>
        <w:t>Pevreall</w:t>
      </w:r>
      <w:proofErr w:type="spellEnd"/>
      <w:r>
        <w:rPr>
          <w:rFonts w:ascii="Arial" w:hAnsi="Arial" w:cs="Arial"/>
          <w:sz w:val="24"/>
          <w:szCs w:val="24"/>
        </w:rPr>
        <w:t xml:space="preserve">, K. (2019) ‘93% of People Buying the Beyond Burger are Meat Eaters’. </w:t>
      </w:r>
      <w:proofErr w:type="spellStart"/>
      <w:r w:rsidRPr="00D315F0">
        <w:rPr>
          <w:rFonts w:ascii="Arial" w:hAnsi="Arial" w:cs="Arial"/>
          <w:i/>
          <w:iCs/>
          <w:sz w:val="24"/>
          <w:szCs w:val="24"/>
        </w:rPr>
        <w:t>Livekindly</w:t>
      </w:r>
      <w:proofErr w:type="spellEnd"/>
      <w:r>
        <w:rPr>
          <w:rFonts w:ascii="Arial" w:hAnsi="Arial" w:cs="Arial"/>
          <w:sz w:val="24"/>
          <w:szCs w:val="24"/>
        </w:rPr>
        <w:t xml:space="preserve">. Online. Available: </w:t>
      </w:r>
      <w:hyperlink r:id="rId89" w:history="1">
        <w:r w:rsidRPr="00D315F0">
          <w:rPr>
            <w:rStyle w:val="Hyperlink"/>
            <w:rFonts w:ascii="Arial" w:hAnsi="Arial" w:cs="Arial"/>
            <w:sz w:val="24"/>
            <w:szCs w:val="24"/>
          </w:rPr>
          <w:t>93% of People Buying the Beyond Burger are Meat Eaters (livekindly.co)</w:t>
        </w:r>
      </w:hyperlink>
      <w:r>
        <w:rPr>
          <w:rFonts w:ascii="Arial" w:hAnsi="Arial" w:cs="Arial"/>
          <w:sz w:val="24"/>
          <w:szCs w:val="24"/>
        </w:rPr>
        <w:t xml:space="preserve"> [Accessed: 14</w:t>
      </w:r>
      <w:r w:rsidRPr="00D315F0">
        <w:rPr>
          <w:rFonts w:ascii="Arial" w:hAnsi="Arial" w:cs="Arial"/>
          <w:sz w:val="24"/>
          <w:szCs w:val="24"/>
          <w:vertAlign w:val="superscript"/>
        </w:rPr>
        <w:t>th</w:t>
      </w:r>
      <w:r>
        <w:rPr>
          <w:rFonts w:ascii="Arial" w:hAnsi="Arial" w:cs="Arial"/>
          <w:sz w:val="24"/>
          <w:szCs w:val="24"/>
        </w:rPr>
        <w:t xml:space="preserve"> March, 2022]</w:t>
      </w:r>
    </w:p>
    <w:p w14:paraId="4888F7C6" w14:textId="77777777" w:rsidR="002B6914" w:rsidRDefault="002B6914" w:rsidP="002B6914">
      <w:pPr>
        <w:spacing w:after="0" w:line="360" w:lineRule="auto"/>
        <w:jc w:val="both"/>
        <w:rPr>
          <w:rFonts w:ascii="Arial" w:hAnsi="Arial" w:cs="Arial"/>
          <w:sz w:val="24"/>
          <w:szCs w:val="24"/>
        </w:rPr>
      </w:pPr>
    </w:p>
    <w:p w14:paraId="49964244" w14:textId="77777777" w:rsidR="002B6914" w:rsidRDefault="002B6914" w:rsidP="002B6914">
      <w:pPr>
        <w:spacing w:after="0" w:line="360" w:lineRule="auto"/>
        <w:jc w:val="both"/>
        <w:rPr>
          <w:rFonts w:ascii="Arial" w:hAnsi="Arial" w:cs="Arial"/>
          <w:sz w:val="24"/>
          <w:szCs w:val="24"/>
        </w:rPr>
      </w:pPr>
      <w:r>
        <w:rPr>
          <w:rFonts w:ascii="Arial" w:hAnsi="Arial" w:cs="Arial"/>
          <w:sz w:val="24"/>
          <w:szCs w:val="24"/>
        </w:rPr>
        <w:t xml:space="preserve">Popa, V. and </w:t>
      </w:r>
      <w:proofErr w:type="spellStart"/>
      <w:r>
        <w:rPr>
          <w:rFonts w:ascii="Arial" w:hAnsi="Arial" w:cs="Arial"/>
          <w:sz w:val="24"/>
          <w:szCs w:val="24"/>
        </w:rPr>
        <w:t>Topolic</w:t>
      </w:r>
      <w:bookmarkStart w:id="7" w:name="_Hlk98329805"/>
      <w:r>
        <w:rPr>
          <w:rFonts w:ascii="Arial" w:hAnsi="Arial" w:cs="Arial"/>
          <w:sz w:val="24"/>
          <w:szCs w:val="24"/>
        </w:rPr>
        <w:t>ă</w:t>
      </w:r>
      <w:bookmarkEnd w:id="7"/>
      <w:proofErr w:type="spellEnd"/>
      <w:r>
        <w:rPr>
          <w:rFonts w:ascii="Arial" w:hAnsi="Arial" w:cs="Arial"/>
          <w:sz w:val="24"/>
          <w:szCs w:val="24"/>
        </w:rPr>
        <w:t xml:space="preserve"> M. (n.d.) ‘Supply Chain Performance and Collaborative Management by Balanced Scorecard’. </w:t>
      </w:r>
      <w:proofErr w:type="spellStart"/>
      <w:r w:rsidRPr="00490074">
        <w:rPr>
          <w:rFonts w:ascii="Arial" w:hAnsi="Arial" w:cs="Arial"/>
          <w:i/>
          <w:iCs/>
          <w:sz w:val="24"/>
          <w:szCs w:val="24"/>
        </w:rPr>
        <w:t>Valahia</w:t>
      </w:r>
      <w:proofErr w:type="spellEnd"/>
      <w:r w:rsidRPr="00490074">
        <w:rPr>
          <w:rFonts w:ascii="Arial" w:hAnsi="Arial" w:cs="Arial"/>
          <w:i/>
          <w:iCs/>
          <w:sz w:val="24"/>
          <w:szCs w:val="24"/>
        </w:rPr>
        <w:t xml:space="preserve"> University of </w:t>
      </w:r>
      <w:proofErr w:type="spellStart"/>
      <w:r w:rsidRPr="00490074">
        <w:rPr>
          <w:rFonts w:ascii="Arial" w:hAnsi="Arial" w:cs="Arial"/>
          <w:i/>
          <w:iCs/>
          <w:sz w:val="24"/>
          <w:szCs w:val="24"/>
        </w:rPr>
        <w:t>Tărgovişte</w:t>
      </w:r>
      <w:proofErr w:type="spellEnd"/>
      <w:r>
        <w:rPr>
          <w:rFonts w:ascii="Arial" w:hAnsi="Arial" w:cs="Arial"/>
          <w:sz w:val="24"/>
          <w:szCs w:val="24"/>
        </w:rPr>
        <w:t xml:space="preserve">. Online. Available: </w:t>
      </w:r>
      <w:hyperlink r:id="rId90" w:history="1">
        <w:r w:rsidRPr="00490074">
          <w:rPr>
            <w:rStyle w:val="Hyperlink"/>
            <w:rFonts w:ascii="Arial" w:hAnsi="Arial" w:cs="Arial"/>
            <w:sz w:val="24"/>
            <w:szCs w:val="24"/>
          </w:rPr>
          <w:t>Supply Chain Performance and Collaborative Management by Balanced Scorecard Proceeding 2009.pdf</w:t>
        </w:r>
      </w:hyperlink>
      <w:r>
        <w:rPr>
          <w:rFonts w:ascii="Arial" w:hAnsi="Arial" w:cs="Arial"/>
          <w:sz w:val="24"/>
          <w:szCs w:val="24"/>
        </w:rPr>
        <w:t xml:space="preserve"> [Accessed: 15</w:t>
      </w:r>
      <w:r w:rsidRPr="00490074">
        <w:rPr>
          <w:rFonts w:ascii="Arial" w:hAnsi="Arial" w:cs="Arial"/>
          <w:sz w:val="24"/>
          <w:szCs w:val="24"/>
          <w:vertAlign w:val="superscript"/>
        </w:rPr>
        <w:t>th</w:t>
      </w:r>
      <w:r>
        <w:rPr>
          <w:rFonts w:ascii="Arial" w:hAnsi="Arial" w:cs="Arial"/>
          <w:sz w:val="24"/>
          <w:szCs w:val="24"/>
        </w:rPr>
        <w:t xml:space="preserve"> arch, 2022]</w:t>
      </w:r>
    </w:p>
    <w:p w14:paraId="247914A7" w14:textId="77777777" w:rsidR="002B6914" w:rsidRDefault="002B6914" w:rsidP="002B6914">
      <w:pPr>
        <w:spacing w:line="360" w:lineRule="auto"/>
        <w:jc w:val="both"/>
        <w:rPr>
          <w:rFonts w:ascii="Arial" w:hAnsi="Arial" w:cs="Arial"/>
          <w:sz w:val="24"/>
          <w:szCs w:val="24"/>
        </w:rPr>
      </w:pPr>
    </w:p>
    <w:p w14:paraId="541A1E5D" w14:textId="77777777" w:rsidR="002B6914" w:rsidRDefault="002B6914" w:rsidP="002B6914">
      <w:pPr>
        <w:spacing w:after="0" w:line="360" w:lineRule="auto"/>
        <w:jc w:val="both"/>
        <w:rPr>
          <w:rFonts w:ascii="Arial" w:hAnsi="Arial" w:cs="Arial"/>
          <w:sz w:val="24"/>
          <w:szCs w:val="24"/>
        </w:rPr>
      </w:pPr>
      <w:r>
        <w:rPr>
          <w:rFonts w:ascii="Arial" w:hAnsi="Arial" w:cs="Arial"/>
          <w:sz w:val="24"/>
          <w:szCs w:val="24"/>
        </w:rPr>
        <w:t xml:space="preserve">PWC (2015) ’Internal audit strategic planning – Making internal audit’s vision a reality during a period of rapid transformation’. </w:t>
      </w:r>
      <w:r w:rsidRPr="00AE35DC">
        <w:rPr>
          <w:rFonts w:ascii="Arial" w:hAnsi="Arial" w:cs="Arial"/>
          <w:i/>
          <w:iCs/>
          <w:sz w:val="24"/>
          <w:szCs w:val="24"/>
        </w:rPr>
        <w:t>PwC 2015 State of the Internal Audit Profession Study</w:t>
      </w:r>
      <w:r>
        <w:rPr>
          <w:rFonts w:ascii="Arial" w:hAnsi="Arial" w:cs="Arial"/>
          <w:sz w:val="24"/>
          <w:szCs w:val="24"/>
        </w:rPr>
        <w:t xml:space="preserve">. Online. Available: </w:t>
      </w:r>
      <w:hyperlink r:id="rId91" w:history="1">
        <w:r w:rsidRPr="00AE35DC">
          <w:rPr>
            <w:rStyle w:val="Hyperlink"/>
            <w:rFonts w:ascii="Arial" w:hAnsi="Arial" w:cs="Arial"/>
            <w:sz w:val="24"/>
            <w:szCs w:val="24"/>
          </w:rPr>
          <w:t>NY-13-0427_SOTP_v2 (pwc.com)</w:t>
        </w:r>
      </w:hyperlink>
      <w:r>
        <w:rPr>
          <w:rFonts w:ascii="Arial" w:hAnsi="Arial" w:cs="Arial"/>
          <w:sz w:val="24"/>
          <w:szCs w:val="24"/>
        </w:rPr>
        <w:t xml:space="preserve"> [Accessed: 9</w:t>
      </w:r>
      <w:r w:rsidRPr="00AE35DC">
        <w:rPr>
          <w:rFonts w:ascii="Arial" w:hAnsi="Arial" w:cs="Arial"/>
          <w:sz w:val="24"/>
          <w:szCs w:val="24"/>
          <w:vertAlign w:val="superscript"/>
        </w:rPr>
        <w:t>th</w:t>
      </w:r>
      <w:r>
        <w:rPr>
          <w:rFonts w:ascii="Arial" w:hAnsi="Arial" w:cs="Arial"/>
          <w:sz w:val="24"/>
          <w:szCs w:val="24"/>
        </w:rPr>
        <w:t xml:space="preserve"> March, 2022]</w:t>
      </w:r>
    </w:p>
    <w:p w14:paraId="090BAB82" w14:textId="77777777" w:rsidR="002B6914" w:rsidRDefault="002B6914" w:rsidP="002B6914">
      <w:pPr>
        <w:spacing w:after="0" w:line="360" w:lineRule="auto"/>
        <w:jc w:val="both"/>
        <w:rPr>
          <w:rFonts w:ascii="Arial" w:hAnsi="Arial" w:cs="Arial"/>
          <w:sz w:val="24"/>
          <w:szCs w:val="24"/>
        </w:rPr>
      </w:pPr>
    </w:p>
    <w:p w14:paraId="1FBF45E9" w14:textId="77777777" w:rsidR="002B6914" w:rsidRDefault="002B6914" w:rsidP="002B6914">
      <w:pPr>
        <w:spacing w:after="0" w:line="360" w:lineRule="auto"/>
        <w:jc w:val="both"/>
        <w:rPr>
          <w:rFonts w:ascii="Arial" w:hAnsi="Arial" w:cs="Arial"/>
          <w:sz w:val="24"/>
          <w:szCs w:val="24"/>
        </w:rPr>
      </w:pPr>
      <w:r>
        <w:rPr>
          <w:rFonts w:ascii="Arial" w:hAnsi="Arial" w:cs="Arial"/>
          <w:sz w:val="24"/>
          <w:szCs w:val="24"/>
        </w:rPr>
        <w:t xml:space="preserve">Quast, J. (2020) ‘Beyond Meat’s Price Approaches that of Real Beef’. </w:t>
      </w:r>
      <w:r w:rsidRPr="00213BA2">
        <w:rPr>
          <w:rFonts w:ascii="Arial" w:hAnsi="Arial" w:cs="Arial"/>
          <w:i/>
          <w:iCs/>
          <w:sz w:val="24"/>
          <w:szCs w:val="24"/>
        </w:rPr>
        <w:t>The Motley Fool</w:t>
      </w:r>
      <w:r>
        <w:rPr>
          <w:rFonts w:ascii="Arial" w:hAnsi="Arial" w:cs="Arial"/>
          <w:sz w:val="24"/>
          <w:szCs w:val="24"/>
        </w:rPr>
        <w:t>. Online. Available:</w:t>
      </w:r>
      <w:r w:rsidRPr="00247ADA">
        <w:t xml:space="preserve"> </w:t>
      </w:r>
      <w:hyperlink r:id="rId92" w:history="1">
        <w:r w:rsidRPr="00247ADA">
          <w:rPr>
            <w:rStyle w:val="Hyperlink"/>
            <w:rFonts w:ascii="Arial" w:hAnsi="Arial" w:cs="Arial"/>
            <w:sz w:val="24"/>
            <w:szCs w:val="24"/>
          </w:rPr>
          <w:t>Beyond Meat's Price Approaches That of Real Beef | The Motley Fool</w:t>
        </w:r>
      </w:hyperlink>
      <w:r>
        <w:rPr>
          <w:rFonts w:ascii="Arial" w:hAnsi="Arial" w:cs="Arial"/>
          <w:sz w:val="24"/>
          <w:szCs w:val="24"/>
        </w:rPr>
        <w:t xml:space="preserve"> [Accessed: 12</w:t>
      </w:r>
      <w:r w:rsidRPr="00247ADA">
        <w:rPr>
          <w:rFonts w:ascii="Arial" w:hAnsi="Arial" w:cs="Arial"/>
          <w:sz w:val="24"/>
          <w:szCs w:val="24"/>
          <w:vertAlign w:val="superscript"/>
        </w:rPr>
        <w:t>th</w:t>
      </w:r>
      <w:r>
        <w:rPr>
          <w:rFonts w:ascii="Arial" w:hAnsi="Arial" w:cs="Arial"/>
          <w:sz w:val="24"/>
          <w:szCs w:val="24"/>
        </w:rPr>
        <w:t xml:space="preserve"> March, 2022] </w:t>
      </w:r>
    </w:p>
    <w:p w14:paraId="07E9D184" w14:textId="77777777" w:rsidR="002B6914" w:rsidRDefault="002B6914" w:rsidP="002B6914">
      <w:pPr>
        <w:spacing w:after="0" w:line="360" w:lineRule="auto"/>
        <w:jc w:val="both"/>
        <w:rPr>
          <w:rFonts w:ascii="Arial" w:hAnsi="Arial" w:cs="Arial"/>
          <w:sz w:val="24"/>
          <w:szCs w:val="24"/>
        </w:rPr>
      </w:pPr>
      <w:r>
        <w:rPr>
          <w:rFonts w:ascii="Arial" w:hAnsi="Arial" w:cs="Arial"/>
          <w:sz w:val="24"/>
          <w:szCs w:val="24"/>
        </w:rPr>
        <w:lastRenderedPageBreak/>
        <w:t xml:space="preserve">Quast, J. (2021) ‘3 Differences Between Beyond Meat and Impossible Foods’. </w:t>
      </w:r>
      <w:bookmarkStart w:id="8" w:name="_Hlk98018970"/>
      <w:r w:rsidRPr="00213BA2">
        <w:rPr>
          <w:rFonts w:ascii="Arial" w:hAnsi="Arial" w:cs="Arial"/>
          <w:i/>
          <w:iCs/>
          <w:sz w:val="24"/>
          <w:szCs w:val="24"/>
        </w:rPr>
        <w:t>The Motley Fool</w:t>
      </w:r>
      <w:r>
        <w:rPr>
          <w:rFonts w:ascii="Arial" w:hAnsi="Arial" w:cs="Arial"/>
          <w:sz w:val="24"/>
          <w:szCs w:val="24"/>
        </w:rPr>
        <w:t xml:space="preserve">. Online. Available: </w:t>
      </w:r>
      <w:bookmarkEnd w:id="8"/>
      <w:r>
        <w:fldChar w:fldCharType="begin"/>
      </w:r>
      <w:r>
        <w:instrText xml:space="preserve"> HYPERLINK "https://www.fool.com/investing/2020/07/03/3-differences-between-beyond-meat-and-impossible-f/" </w:instrText>
      </w:r>
      <w:r>
        <w:fldChar w:fldCharType="separate"/>
      </w:r>
      <w:r w:rsidRPr="00213BA2">
        <w:rPr>
          <w:rStyle w:val="Hyperlink"/>
          <w:rFonts w:ascii="Arial" w:hAnsi="Arial" w:cs="Arial"/>
          <w:sz w:val="24"/>
          <w:szCs w:val="24"/>
        </w:rPr>
        <w:t>3 Differences Between Beyond Meat and Impossible Foods | The Motley Fool</w:t>
      </w:r>
      <w:r>
        <w:rPr>
          <w:rStyle w:val="Hyperlink"/>
          <w:rFonts w:ascii="Arial" w:hAnsi="Arial" w:cs="Arial"/>
          <w:sz w:val="24"/>
          <w:szCs w:val="24"/>
        </w:rPr>
        <w:fldChar w:fldCharType="end"/>
      </w:r>
      <w:r>
        <w:rPr>
          <w:rFonts w:ascii="Arial" w:hAnsi="Arial" w:cs="Arial"/>
          <w:sz w:val="24"/>
          <w:szCs w:val="24"/>
        </w:rPr>
        <w:t xml:space="preserve"> [Accessed: 10</w:t>
      </w:r>
      <w:r w:rsidRPr="00213BA2">
        <w:rPr>
          <w:rFonts w:ascii="Arial" w:hAnsi="Arial" w:cs="Arial"/>
          <w:sz w:val="24"/>
          <w:szCs w:val="24"/>
          <w:vertAlign w:val="superscript"/>
        </w:rPr>
        <w:t>th</w:t>
      </w:r>
      <w:r>
        <w:rPr>
          <w:rFonts w:ascii="Arial" w:hAnsi="Arial" w:cs="Arial"/>
          <w:sz w:val="24"/>
          <w:szCs w:val="24"/>
        </w:rPr>
        <w:t xml:space="preserve"> March, 2022]</w:t>
      </w:r>
    </w:p>
    <w:p w14:paraId="30176E93" w14:textId="77777777" w:rsidR="002B6914" w:rsidRDefault="002B6914" w:rsidP="002B6914">
      <w:pPr>
        <w:spacing w:after="0" w:line="360" w:lineRule="auto"/>
        <w:jc w:val="both"/>
        <w:rPr>
          <w:rFonts w:ascii="Arial" w:hAnsi="Arial" w:cs="Arial"/>
          <w:sz w:val="24"/>
          <w:szCs w:val="24"/>
        </w:rPr>
      </w:pPr>
    </w:p>
    <w:p w14:paraId="0DF9CB08" w14:textId="77777777" w:rsidR="002B6914" w:rsidRDefault="002B6914" w:rsidP="002B6914">
      <w:pPr>
        <w:spacing w:after="0" w:line="360" w:lineRule="auto"/>
        <w:jc w:val="both"/>
        <w:rPr>
          <w:rFonts w:ascii="Arial" w:hAnsi="Arial" w:cs="Arial"/>
          <w:sz w:val="24"/>
          <w:szCs w:val="24"/>
        </w:rPr>
      </w:pPr>
      <w:proofErr w:type="spellStart"/>
      <w:r>
        <w:rPr>
          <w:rFonts w:ascii="Arial" w:hAnsi="Arial" w:cs="Arial"/>
          <w:sz w:val="24"/>
          <w:szCs w:val="24"/>
        </w:rPr>
        <w:t>Reinicke</w:t>
      </w:r>
      <w:proofErr w:type="spellEnd"/>
      <w:r>
        <w:rPr>
          <w:rFonts w:ascii="Arial" w:hAnsi="Arial" w:cs="Arial"/>
          <w:sz w:val="24"/>
          <w:szCs w:val="24"/>
        </w:rPr>
        <w:t xml:space="preserve">, C. (2019) ‘Beyond Meat costs more than traditional meat, but data show consumers are willing to pay the premium price – for now’. </w:t>
      </w:r>
      <w:r w:rsidRPr="00E716CE">
        <w:rPr>
          <w:rFonts w:ascii="Arial" w:hAnsi="Arial" w:cs="Arial"/>
          <w:i/>
          <w:iCs/>
          <w:sz w:val="24"/>
          <w:szCs w:val="24"/>
        </w:rPr>
        <w:t>Markets Insider</w:t>
      </w:r>
      <w:r>
        <w:rPr>
          <w:rFonts w:ascii="Arial" w:hAnsi="Arial" w:cs="Arial"/>
          <w:sz w:val="24"/>
          <w:szCs w:val="24"/>
        </w:rPr>
        <w:t xml:space="preserve">. Online. Available: </w:t>
      </w:r>
      <w:hyperlink r:id="rId93" w:history="1">
        <w:r w:rsidRPr="00E716CE">
          <w:rPr>
            <w:rStyle w:val="Hyperlink"/>
            <w:rFonts w:ascii="Arial" w:hAnsi="Arial" w:cs="Arial"/>
            <w:sz w:val="24"/>
            <w:szCs w:val="24"/>
          </w:rPr>
          <w:t>Beyond Meat Sales Are High, but so Is Price Compared to Competitors (businessinsider.com)</w:t>
        </w:r>
      </w:hyperlink>
      <w:r>
        <w:rPr>
          <w:rFonts w:ascii="Arial" w:hAnsi="Arial" w:cs="Arial"/>
          <w:sz w:val="24"/>
          <w:szCs w:val="24"/>
        </w:rPr>
        <w:t xml:space="preserve"> [Accessed: 11</w:t>
      </w:r>
      <w:r w:rsidRPr="00E716CE">
        <w:rPr>
          <w:rFonts w:ascii="Arial" w:hAnsi="Arial" w:cs="Arial"/>
          <w:sz w:val="24"/>
          <w:szCs w:val="24"/>
          <w:vertAlign w:val="superscript"/>
        </w:rPr>
        <w:t>th</w:t>
      </w:r>
      <w:r>
        <w:rPr>
          <w:rFonts w:ascii="Arial" w:hAnsi="Arial" w:cs="Arial"/>
          <w:sz w:val="24"/>
          <w:szCs w:val="24"/>
        </w:rPr>
        <w:t xml:space="preserve"> March, 2022]</w:t>
      </w:r>
    </w:p>
    <w:p w14:paraId="42EEAC47" w14:textId="77777777" w:rsidR="002B6914" w:rsidRDefault="002B6914" w:rsidP="002B6914">
      <w:pPr>
        <w:spacing w:after="0" w:line="360" w:lineRule="auto"/>
        <w:jc w:val="both"/>
        <w:rPr>
          <w:rFonts w:ascii="Arial" w:hAnsi="Arial" w:cs="Arial"/>
          <w:sz w:val="24"/>
          <w:szCs w:val="24"/>
        </w:rPr>
      </w:pPr>
    </w:p>
    <w:p w14:paraId="5953E660" w14:textId="77777777" w:rsidR="002B6914" w:rsidRDefault="002B6914" w:rsidP="002B6914">
      <w:pPr>
        <w:spacing w:after="0" w:line="360" w:lineRule="auto"/>
        <w:jc w:val="both"/>
        <w:rPr>
          <w:rFonts w:ascii="Arial" w:hAnsi="Arial" w:cs="Arial"/>
          <w:sz w:val="24"/>
          <w:szCs w:val="24"/>
        </w:rPr>
      </w:pPr>
      <w:bookmarkStart w:id="9" w:name="_Hlk98016313"/>
      <w:proofErr w:type="spellStart"/>
      <w:r>
        <w:rPr>
          <w:rFonts w:ascii="Arial" w:hAnsi="Arial" w:cs="Arial"/>
          <w:sz w:val="24"/>
          <w:szCs w:val="24"/>
        </w:rPr>
        <w:t>Reinicke</w:t>
      </w:r>
      <w:proofErr w:type="spellEnd"/>
      <w:r>
        <w:rPr>
          <w:rFonts w:ascii="Arial" w:hAnsi="Arial" w:cs="Arial"/>
          <w:sz w:val="24"/>
          <w:szCs w:val="24"/>
        </w:rPr>
        <w:t xml:space="preserve">, C. (2019) </w:t>
      </w:r>
      <w:bookmarkEnd w:id="9"/>
      <w:r>
        <w:rPr>
          <w:rFonts w:ascii="Arial" w:hAnsi="Arial" w:cs="Arial"/>
          <w:sz w:val="24"/>
          <w:szCs w:val="24"/>
        </w:rPr>
        <w:t xml:space="preserve">‘Experts say watch these 5 companies </w:t>
      </w:r>
      <w:proofErr w:type="spellStart"/>
      <w:r>
        <w:rPr>
          <w:rFonts w:ascii="Arial" w:hAnsi="Arial" w:cs="Arial"/>
          <w:sz w:val="24"/>
          <w:szCs w:val="24"/>
        </w:rPr>
        <w:t>clamoring</w:t>
      </w:r>
      <w:proofErr w:type="spellEnd"/>
      <w:r>
        <w:rPr>
          <w:rFonts w:ascii="Arial" w:hAnsi="Arial" w:cs="Arial"/>
          <w:sz w:val="24"/>
          <w:szCs w:val="24"/>
        </w:rPr>
        <w:t xml:space="preserve"> to join the plant-based “meat” market dominated by Beyond Meat’. </w:t>
      </w:r>
      <w:r w:rsidRPr="00F20720">
        <w:rPr>
          <w:rFonts w:ascii="Arial" w:hAnsi="Arial" w:cs="Arial"/>
          <w:i/>
          <w:iCs/>
          <w:sz w:val="24"/>
          <w:szCs w:val="24"/>
        </w:rPr>
        <w:t>Markets Insider</w:t>
      </w:r>
      <w:r>
        <w:rPr>
          <w:rFonts w:ascii="Arial" w:hAnsi="Arial" w:cs="Arial"/>
          <w:sz w:val="24"/>
          <w:szCs w:val="24"/>
        </w:rPr>
        <w:t>. Online. Available:</w:t>
      </w:r>
      <w:r w:rsidRPr="00F20720">
        <w:t xml:space="preserve"> </w:t>
      </w:r>
      <w:hyperlink r:id="rId94" w:history="1">
        <w:r w:rsidRPr="00F20720">
          <w:rPr>
            <w:rStyle w:val="Hyperlink"/>
            <w:rFonts w:ascii="Arial" w:hAnsi="Arial" w:cs="Arial"/>
            <w:sz w:val="24"/>
            <w:szCs w:val="24"/>
          </w:rPr>
          <w:t>Beyond Meat Competitors: 5 Other Plant-Based Meat Market Players (businessinsider.com)</w:t>
        </w:r>
      </w:hyperlink>
      <w:r>
        <w:rPr>
          <w:rFonts w:ascii="Arial" w:hAnsi="Arial" w:cs="Arial"/>
          <w:sz w:val="24"/>
          <w:szCs w:val="24"/>
        </w:rPr>
        <w:t xml:space="preserve"> [Accessed: 12</w:t>
      </w:r>
      <w:r w:rsidRPr="00F20720">
        <w:rPr>
          <w:rFonts w:ascii="Arial" w:hAnsi="Arial" w:cs="Arial"/>
          <w:sz w:val="24"/>
          <w:szCs w:val="24"/>
          <w:vertAlign w:val="superscript"/>
        </w:rPr>
        <w:t>th</w:t>
      </w:r>
      <w:r>
        <w:rPr>
          <w:rFonts w:ascii="Arial" w:hAnsi="Arial" w:cs="Arial"/>
          <w:sz w:val="24"/>
          <w:szCs w:val="24"/>
        </w:rPr>
        <w:t xml:space="preserve"> March, 2022]</w:t>
      </w:r>
    </w:p>
    <w:p w14:paraId="02B9CEC4" w14:textId="77777777" w:rsidR="002B6914" w:rsidRDefault="002B6914" w:rsidP="002B6914">
      <w:pPr>
        <w:spacing w:after="0" w:line="360" w:lineRule="auto"/>
        <w:jc w:val="both"/>
        <w:rPr>
          <w:rFonts w:ascii="Arial" w:hAnsi="Arial" w:cs="Arial"/>
          <w:sz w:val="24"/>
          <w:szCs w:val="24"/>
        </w:rPr>
      </w:pPr>
    </w:p>
    <w:p w14:paraId="2D3DD92C" w14:textId="77777777" w:rsidR="002B6914" w:rsidRDefault="002B6914" w:rsidP="002B6914">
      <w:pPr>
        <w:spacing w:after="0" w:line="360" w:lineRule="auto"/>
        <w:jc w:val="both"/>
        <w:rPr>
          <w:rFonts w:ascii="Arial" w:hAnsi="Arial" w:cs="Arial"/>
          <w:sz w:val="24"/>
          <w:szCs w:val="24"/>
        </w:rPr>
      </w:pPr>
      <w:r>
        <w:rPr>
          <w:rFonts w:ascii="Arial" w:hAnsi="Arial" w:cs="Arial"/>
          <w:sz w:val="24"/>
          <w:szCs w:val="24"/>
        </w:rPr>
        <w:t xml:space="preserve">Roquette (2020) ‘Beyond Meat and Roquette announce multi-year pea protein supply agreement’. </w:t>
      </w:r>
      <w:r w:rsidRPr="002234E2">
        <w:rPr>
          <w:rFonts w:ascii="Arial" w:hAnsi="Arial" w:cs="Arial"/>
          <w:i/>
          <w:iCs/>
          <w:sz w:val="24"/>
          <w:szCs w:val="24"/>
        </w:rPr>
        <w:t>Roquette</w:t>
      </w:r>
      <w:r>
        <w:rPr>
          <w:rFonts w:ascii="Arial" w:hAnsi="Arial" w:cs="Arial"/>
          <w:sz w:val="24"/>
          <w:szCs w:val="24"/>
        </w:rPr>
        <w:t xml:space="preserve">. Online. Available: </w:t>
      </w:r>
      <w:hyperlink r:id="rId95" w:anchor=":~:text=El%20Segundo%2C%20Calif.%2C%20%28January%2014%2C%202020%29%20-%20Beyond,plant-based%20ingredients%20and%20a%20pioneer%20of%20plant%20proteins." w:history="1">
        <w:r w:rsidRPr="002234E2">
          <w:rPr>
            <w:rStyle w:val="Hyperlink"/>
            <w:rFonts w:ascii="Arial" w:hAnsi="Arial" w:cs="Arial"/>
            <w:sz w:val="24"/>
            <w:szCs w:val="24"/>
          </w:rPr>
          <w:t>Beyond Meat® and Roquette announce multi-year pea protein supply agreement - Corporate | Roquette</w:t>
        </w:r>
      </w:hyperlink>
      <w:r>
        <w:rPr>
          <w:rFonts w:ascii="Arial" w:hAnsi="Arial" w:cs="Arial"/>
          <w:sz w:val="24"/>
          <w:szCs w:val="24"/>
        </w:rPr>
        <w:t xml:space="preserve"> [Accessed: 14</w:t>
      </w:r>
      <w:r w:rsidRPr="002234E2">
        <w:rPr>
          <w:rFonts w:ascii="Arial" w:hAnsi="Arial" w:cs="Arial"/>
          <w:sz w:val="24"/>
          <w:szCs w:val="24"/>
          <w:vertAlign w:val="superscript"/>
        </w:rPr>
        <w:t>th</w:t>
      </w:r>
      <w:r>
        <w:rPr>
          <w:rFonts w:ascii="Arial" w:hAnsi="Arial" w:cs="Arial"/>
          <w:sz w:val="24"/>
          <w:szCs w:val="24"/>
        </w:rPr>
        <w:t xml:space="preserve"> March, 2022]</w:t>
      </w:r>
    </w:p>
    <w:p w14:paraId="38C127A8" w14:textId="77777777" w:rsidR="002B6914" w:rsidRDefault="002B6914" w:rsidP="002B6914">
      <w:pPr>
        <w:spacing w:after="0" w:line="360" w:lineRule="auto"/>
        <w:jc w:val="both"/>
        <w:rPr>
          <w:rFonts w:ascii="Arial" w:hAnsi="Arial" w:cs="Arial"/>
          <w:sz w:val="24"/>
          <w:szCs w:val="24"/>
        </w:rPr>
      </w:pPr>
    </w:p>
    <w:p w14:paraId="651B2B20" w14:textId="77777777" w:rsidR="002B6914" w:rsidRDefault="002B6914" w:rsidP="002B6914">
      <w:pPr>
        <w:spacing w:after="0" w:line="360" w:lineRule="auto"/>
        <w:jc w:val="both"/>
        <w:rPr>
          <w:rFonts w:ascii="Arial" w:hAnsi="Arial" w:cs="Arial"/>
          <w:sz w:val="24"/>
          <w:szCs w:val="24"/>
        </w:rPr>
      </w:pPr>
      <w:proofErr w:type="spellStart"/>
      <w:r>
        <w:rPr>
          <w:rFonts w:ascii="Arial" w:hAnsi="Arial" w:cs="Arial"/>
          <w:sz w:val="24"/>
          <w:szCs w:val="24"/>
        </w:rPr>
        <w:t>Sarath</w:t>
      </w:r>
      <w:proofErr w:type="spellEnd"/>
      <w:r>
        <w:rPr>
          <w:rFonts w:ascii="Arial" w:hAnsi="Arial" w:cs="Arial"/>
          <w:sz w:val="24"/>
          <w:szCs w:val="24"/>
        </w:rPr>
        <w:t xml:space="preserve"> (2020) ‘Company Valuation: Financial Ratios by Industry’. </w:t>
      </w:r>
      <w:r w:rsidRPr="001D56B6">
        <w:rPr>
          <w:rFonts w:ascii="Arial" w:hAnsi="Arial" w:cs="Arial"/>
          <w:i/>
          <w:iCs/>
          <w:sz w:val="24"/>
          <w:szCs w:val="24"/>
        </w:rPr>
        <w:t>EQVISTA</w:t>
      </w:r>
      <w:r>
        <w:rPr>
          <w:rFonts w:ascii="Arial" w:hAnsi="Arial" w:cs="Arial"/>
          <w:sz w:val="24"/>
          <w:szCs w:val="24"/>
        </w:rPr>
        <w:t xml:space="preserve">. Online. Available: </w:t>
      </w:r>
      <w:hyperlink r:id="rId96" w:history="1">
        <w:r w:rsidRPr="001D56B6">
          <w:rPr>
            <w:rStyle w:val="Hyperlink"/>
            <w:rFonts w:ascii="Arial" w:hAnsi="Arial" w:cs="Arial"/>
            <w:sz w:val="24"/>
            <w:szCs w:val="24"/>
          </w:rPr>
          <w:t xml:space="preserve">Company Valuation: Financial Ratios </w:t>
        </w:r>
        <w:proofErr w:type="gramStart"/>
        <w:r w:rsidRPr="001D56B6">
          <w:rPr>
            <w:rStyle w:val="Hyperlink"/>
            <w:rFonts w:ascii="Arial" w:hAnsi="Arial" w:cs="Arial"/>
            <w:sz w:val="24"/>
            <w:szCs w:val="24"/>
          </w:rPr>
          <w:t>By</w:t>
        </w:r>
        <w:proofErr w:type="gramEnd"/>
        <w:r w:rsidRPr="001D56B6">
          <w:rPr>
            <w:rStyle w:val="Hyperlink"/>
            <w:rFonts w:ascii="Arial" w:hAnsi="Arial" w:cs="Arial"/>
            <w:sz w:val="24"/>
            <w:szCs w:val="24"/>
          </w:rPr>
          <w:t xml:space="preserve"> Industry | </w:t>
        </w:r>
        <w:proofErr w:type="spellStart"/>
        <w:r w:rsidRPr="001D56B6">
          <w:rPr>
            <w:rStyle w:val="Hyperlink"/>
            <w:rFonts w:ascii="Arial" w:hAnsi="Arial" w:cs="Arial"/>
            <w:sz w:val="24"/>
            <w:szCs w:val="24"/>
          </w:rPr>
          <w:t>Eqvistra</w:t>
        </w:r>
        <w:proofErr w:type="spellEnd"/>
        <w:r w:rsidRPr="001D56B6">
          <w:rPr>
            <w:rStyle w:val="Hyperlink"/>
            <w:rFonts w:ascii="Arial" w:hAnsi="Arial" w:cs="Arial"/>
            <w:sz w:val="24"/>
            <w:szCs w:val="24"/>
          </w:rPr>
          <w:t xml:space="preserve"> (eqvista.com)</w:t>
        </w:r>
      </w:hyperlink>
      <w:r>
        <w:rPr>
          <w:rFonts w:ascii="Arial" w:hAnsi="Arial" w:cs="Arial"/>
          <w:sz w:val="24"/>
          <w:szCs w:val="24"/>
        </w:rPr>
        <w:t xml:space="preserve"> [Accessed: 17</w:t>
      </w:r>
      <w:r w:rsidRPr="001D56B6">
        <w:rPr>
          <w:rFonts w:ascii="Arial" w:hAnsi="Arial" w:cs="Arial"/>
          <w:sz w:val="24"/>
          <w:szCs w:val="24"/>
          <w:vertAlign w:val="superscript"/>
        </w:rPr>
        <w:t>th</w:t>
      </w:r>
      <w:r>
        <w:rPr>
          <w:rFonts w:ascii="Arial" w:hAnsi="Arial" w:cs="Arial"/>
          <w:sz w:val="24"/>
          <w:szCs w:val="24"/>
        </w:rPr>
        <w:t xml:space="preserve"> March, 2022]</w:t>
      </w:r>
    </w:p>
    <w:p w14:paraId="5E525552" w14:textId="77777777" w:rsidR="002B6914" w:rsidRDefault="002B6914" w:rsidP="002B6914">
      <w:pPr>
        <w:spacing w:after="0" w:line="360" w:lineRule="auto"/>
        <w:jc w:val="both"/>
        <w:rPr>
          <w:rFonts w:ascii="Arial" w:hAnsi="Arial" w:cs="Arial"/>
          <w:sz w:val="24"/>
          <w:szCs w:val="24"/>
        </w:rPr>
      </w:pPr>
    </w:p>
    <w:p w14:paraId="17A01DCF" w14:textId="77777777" w:rsidR="002B6914" w:rsidRDefault="002B6914" w:rsidP="002B6914">
      <w:pPr>
        <w:spacing w:after="0" w:line="360" w:lineRule="auto"/>
        <w:jc w:val="both"/>
        <w:rPr>
          <w:rFonts w:ascii="Arial" w:hAnsi="Arial" w:cs="Arial"/>
          <w:sz w:val="24"/>
          <w:szCs w:val="24"/>
        </w:rPr>
      </w:pPr>
      <w:proofErr w:type="spellStart"/>
      <w:r>
        <w:rPr>
          <w:rFonts w:ascii="Arial" w:hAnsi="Arial" w:cs="Arial"/>
          <w:sz w:val="24"/>
          <w:szCs w:val="24"/>
        </w:rPr>
        <w:t>Schönberger</w:t>
      </w:r>
      <w:proofErr w:type="spellEnd"/>
      <w:r>
        <w:rPr>
          <w:rFonts w:ascii="Arial" w:hAnsi="Arial" w:cs="Arial"/>
          <w:sz w:val="24"/>
          <w:szCs w:val="24"/>
        </w:rPr>
        <w:t xml:space="preserve">, D. (2022) ‘Beyond Meat: Still No Investment’. </w:t>
      </w:r>
      <w:r w:rsidRPr="00EF42E4">
        <w:rPr>
          <w:rFonts w:ascii="Arial" w:hAnsi="Arial" w:cs="Arial"/>
          <w:i/>
          <w:iCs/>
          <w:sz w:val="24"/>
          <w:szCs w:val="24"/>
        </w:rPr>
        <w:t>Seeking Alpha</w:t>
      </w:r>
      <w:r>
        <w:rPr>
          <w:rFonts w:ascii="Arial" w:hAnsi="Arial" w:cs="Arial"/>
          <w:sz w:val="24"/>
          <w:szCs w:val="24"/>
        </w:rPr>
        <w:t xml:space="preserve">. Online. Available: </w:t>
      </w:r>
      <w:hyperlink r:id="rId97" w:history="1">
        <w:r w:rsidRPr="005D7904">
          <w:rPr>
            <w:rStyle w:val="Hyperlink"/>
            <w:rFonts w:ascii="Arial" w:hAnsi="Arial" w:cs="Arial"/>
            <w:sz w:val="24"/>
            <w:szCs w:val="24"/>
          </w:rPr>
          <w:t>Beyond Meat Stock _ Still No Investment (NASDAQ _ BYND) _ Seeking Alpha</w:t>
        </w:r>
      </w:hyperlink>
      <w:r>
        <w:rPr>
          <w:rFonts w:ascii="Arial" w:hAnsi="Arial" w:cs="Arial"/>
          <w:sz w:val="24"/>
          <w:szCs w:val="24"/>
        </w:rPr>
        <w:t xml:space="preserve"> [Accessed: 14</w:t>
      </w:r>
      <w:r w:rsidRPr="005D7904">
        <w:rPr>
          <w:rFonts w:ascii="Arial" w:hAnsi="Arial" w:cs="Arial"/>
          <w:sz w:val="24"/>
          <w:szCs w:val="24"/>
          <w:vertAlign w:val="superscript"/>
        </w:rPr>
        <w:t>th</w:t>
      </w:r>
      <w:r>
        <w:rPr>
          <w:rFonts w:ascii="Arial" w:hAnsi="Arial" w:cs="Arial"/>
          <w:sz w:val="24"/>
          <w:szCs w:val="24"/>
        </w:rPr>
        <w:t xml:space="preserve"> march, 2022]</w:t>
      </w:r>
    </w:p>
    <w:p w14:paraId="74A43AB4" w14:textId="77777777" w:rsidR="002B6914" w:rsidRDefault="002B6914" w:rsidP="002B6914">
      <w:pPr>
        <w:spacing w:after="0" w:line="360" w:lineRule="auto"/>
        <w:jc w:val="both"/>
        <w:rPr>
          <w:rFonts w:ascii="Arial" w:hAnsi="Arial" w:cs="Arial"/>
          <w:sz w:val="24"/>
          <w:szCs w:val="24"/>
        </w:rPr>
      </w:pPr>
    </w:p>
    <w:p w14:paraId="5B6D078C" w14:textId="77777777" w:rsidR="002B6914" w:rsidRDefault="002B6914" w:rsidP="002B6914">
      <w:pPr>
        <w:spacing w:after="0" w:line="360" w:lineRule="auto"/>
        <w:jc w:val="both"/>
        <w:rPr>
          <w:rFonts w:ascii="Arial" w:hAnsi="Arial" w:cs="Arial"/>
          <w:sz w:val="24"/>
          <w:szCs w:val="24"/>
        </w:rPr>
      </w:pPr>
      <w:r>
        <w:rPr>
          <w:rFonts w:ascii="Arial" w:hAnsi="Arial" w:cs="Arial"/>
          <w:sz w:val="24"/>
          <w:szCs w:val="24"/>
        </w:rPr>
        <w:t xml:space="preserve">Sexton, A. E., Garnett, T. and Lorimer, J. (2019) ‘Framing the future of food: The contested promises of alternative </w:t>
      </w:r>
      <w:proofErr w:type="gramStart"/>
      <w:r>
        <w:rPr>
          <w:rFonts w:ascii="Arial" w:hAnsi="Arial" w:cs="Arial"/>
          <w:sz w:val="24"/>
          <w:szCs w:val="24"/>
        </w:rPr>
        <w:t>proteins'</w:t>
      </w:r>
      <w:proofErr w:type="gramEnd"/>
      <w:r>
        <w:rPr>
          <w:rFonts w:ascii="Arial" w:hAnsi="Arial" w:cs="Arial"/>
          <w:sz w:val="24"/>
          <w:szCs w:val="24"/>
        </w:rPr>
        <w:t xml:space="preserve">. </w:t>
      </w:r>
      <w:r w:rsidRPr="0093262C">
        <w:rPr>
          <w:rFonts w:ascii="Arial" w:hAnsi="Arial" w:cs="Arial"/>
          <w:i/>
          <w:iCs/>
          <w:sz w:val="24"/>
          <w:szCs w:val="24"/>
        </w:rPr>
        <w:t>Nature and Space</w:t>
      </w:r>
      <w:r>
        <w:rPr>
          <w:rFonts w:ascii="Arial" w:hAnsi="Arial" w:cs="Arial"/>
          <w:sz w:val="24"/>
          <w:szCs w:val="24"/>
        </w:rPr>
        <w:t xml:space="preserve">, 2019, Vol.2(1) 47-72. Online. Available: </w:t>
      </w:r>
      <w:hyperlink r:id="rId98" w:history="1">
        <w:r w:rsidRPr="0093262C">
          <w:rPr>
            <w:rStyle w:val="Hyperlink"/>
            <w:rFonts w:ascii="Arial" w:hAnsi="Arial" w:cs="Arial"/>
            <w:sz w:val="24"/>
            <w:szCs w:val="24"/>
          </w:rPr>
          <w:t>Framing the future of food: The contested promises of alternative proteins (sagepub.com)</w:t>
        </w:r>
      </w:hyperlink>
      <w:r>
        <w:rPr>
          <w:rFonts w:ascii="Arial" w:hAnsi="Arial" w:cs="Arial"/>
          <w:sz w:val="24"/>
          <w:szCs w:val="24"/>
        </w:rPr>
        <w:t xml:space="preserve"> [Accessed: 11</w:t>
      </w:r>
      <w:r w:rsidRPr="0093262C">
        <w:rPr>
          <w:rFonts w:ascii="Arial" w:hAnsi="Arial" w:cs="Arial"/>
          <w:sz w:val="24"/>
          <w:szCs w:val="24"/>
          <w:vertAlign w:val="superscript"/>
        </w:rPr>
        <w:t>th</w:t>
      </w:r>
      <w:r>
        <w:rPr>
          <w:rFonts w:ascii="Arial" w:hAnsi="Arial" w:cs="Arial"/>
          <w:sz w:val="24"/>
          <w:szCs w:val="24"/>
        </w:rPr>
        <w:t xml:space="preserve"> March, 2022]</w:t>
      </w:r>
    </w:p>
    <w:p w14:paraId="00C75EF4" w14:textId="77777777" w:rsidR="002B6914" w:rsidRDefault="002B6914" w:rsidP="002B6914">
      <w:pPr>
        <w:spacing w:after="0" w:line="360" w:lineRule="auto"/>
        <w:jc w:val="both"/>
        <w:rPr>
          <w:rFonts w:ascii="Arial" w:hAnsi="Arial" w:cs="Arial"/>
          <w:sz w:val="24"/>
          <w:szCs w:val="24"/>
        </w:rPr>
      </w:pPr>
    </w:p>
    <w:p w14:paraId="7B9268FD" w14:textId="77777777" w:rsidR="002B6914" w:rsidRDefault="002B6914" w:rsidP="002B6914">
      <w:pPr>
        <w:spacing w:after="0" w:line="360" w:lineRule="auto"/>
        <w:jc w:val="both"/>
        <w:rPr>
          <w:rFonts w:ascii="Arial" w:hAnsi="Arial" w:cs="Arial"/>
          <w:sz w:val="24"/>
          <w:szCs w:val="24"/>
        </w:rPr>
      </w:pPr>
      <w:r>
        <w:rPr>
          <w:rFonts w:ascii="Arial" w:hAnsi="Arial" w:cs="Arial"/>
          <w:sz w:val="24"/>
          <w:szCs w:val="24"/>
        </w:rPr>
        <w:lastRenderedPageBreak/>
        <w:t xml:space="preserve">Smith, K. (2022) ‘Can Food Giants and Vegan Brands Really Be Friends?’. </w:t>
      </w:r>
      <w:proofErr w:type="spellStart"/>
      <w:r w:rsidRPr="005C656F">
        <w:rPr>
          <w:rFonts w:ascii="Arial" w:hAnsi="Arial" w:cs="Arial"/>
          <w:i/>
          <w:iCs/>
          <w:sz w:val="24"/>
          <w:szCs w:val="24"/>
        </w:rPr>
        <w:t>Livekindly</w:t>
      </w:r>
      <w:proofErr w:type="spellEnd"/>
      <w:r>
        <w:rPr>
          <w:rFonts w:ascii="Arial" w:hAnsi="Arial" w:cs="Arial"/>
          <w:sz w:val="24"/>
          <w:szCs w:val="24"/>
        </w:rPr>
        <w:t xml:space="preserve">. Online. Available: </w:t>
      </w:r>
      <w:hyperlink r:id="rId99" w:history="1">
        <w:r w:rsidRPr="005C656F">
          <w:rPr>
            <w:rStyle w:val="Hyperlink"/>
            <w:rFonts w:ascii="Arial" w:hAnsi="Arial" w:cs="Arial"/>
            <w:sz w:val="24"/>
            <w:szCs w:val="24"/>
          </w:rPr>
          <w:t>Can Food Giants and Vegan Brands Really Be Friends? (livekindly.co)</w:t>
        </w:r>
      </w:hyperlink>
      <w:r>
        <w:rPr>
          <w:rFonts w:ascii="Arial" w:hAnsi="Arial" w:cs="Arial"/>
          <w:sz w:val="24"/>
          <w:szCs w:val="24"/>
        </w:rPr>
        <w:t xml:space="preserve"> [Accessed: 12</w:t>
      </w:r>
      <w:r w:rsidRPr="005C656F">
        <w:rPr>
          <w:rFonts w:ascii="Arial" w:hAnsi="Arial" w:cs="Arial"/>
          <w:sz w:val="24"/>
          <w:szCs w:val="24"/>
          <w:vertAlign w:val="superscript"/>
        </w:rPr>
        <w:t>th</w:t>
      </w:r>
      <w:r>
        <w:rPr>
          <w:rFonts w:ascii="Arial" w:hAnsi="Arial" w:cs="Arial"/>
          <w:sz w:val="24"/>
          <w:szCs w:val="24"/>
        </w:rPr>
        <w:t xml:space="preserve"> March, 2022]</w:t>
      </w:r>
    </w:p>
    <w:p w14:paraId="3AD2B483" w14:textId="77777777" w:rsidR="002B6914" w:rsidRDefault="002B6914" w:rsidP="002B6914">
      <w:pPr>
        <w:spacing w:after="0" w:line="360" w:lineRule="auto"/>
        <w:jc w:val="both"/>
        <w:rPr>
          <w:rFonts w:ascii="Arial" w:hAnsi="Arial" w:cs="Arial"/>
          <w:sz w:val="24"/>
          <w:szCs w:val="24"/>
        </w:rPr>
      </w:pPr>
    </w:p>
    <w:p w14:paraId="4063DBAF" w14:textId="77777777" w:rsidR="002B6914" w:rsidRDefault="002B6914" w:rsidP="002B6914">
      <w:pPr>
        <w:spacing w:after="0" w:line="360" w:lineRule="auto"/>
        <w:jc w:val="both"/>
        <w:rPr>
          <w:rFonts w:ascii="Arial" w:hAnsi="Arial" w:cs="Arial"/>
          <w:sz w:val="24"/>
          <w:szCs w:val="24"/>
        </w:rPr>
      </w:pPr>
      <w:r>
        <w:rPr>
          <w:rFonts w:ascii="Arial" w:hAnsi="Arial" w:cs="Arial"/>
          <w:sz w:val="24"/>
          <w:szCs w:val="24"/>
        </w:rPr>
        <w:t xml:space="preserve">Smith, K. (2022) ‘Beyond Meat Is Opening a Major Production Facility in China’. </w:t>
      </w:r>
      <w:proofErr w:type="spellStart"/>
      <w:r w:rsidRPr="00F87DAD">
        <w:rPr>
          <w:rFonts w:ascii="Arial" w:hAnsi="Arial" w:cs="Arial"/>
          <w:i/>
          <w:iCs/>
          <w:sz w:val="24"/>
          <w:szCs w:val="24"/>
        </w:rPr>
        <w:t>Livekindly</w:t>
      </w:r>
      <w:proofErr w:type="spellEnd"/>
      <w:r>
        <w:rPr>
          <w:rFonts w:ascii="Arial" w:hAnsi="Arial" w:cs="Arial"/>
          <w:sz w:val="24"/>
          <w:szCs w:val="24"/>
        </w:rPr>
        <w:t xml:space="preserve">. Online. Available: </w:t>
      </w:r>
      <w:hyperlink r:id="rId100" w:history="1">
        <w:r w:rsidRPr="00F87DAD">
          <w:rPr>
            <w:rStyle w:val="Hyperlink"/>
            <w:rFonts w:ascii="Arial" w:hAnsi="Arial" w:cs="Arial"/>
            <w:sz w:val="24"/>
            <w:szCs w:val="24"/>
          </w:rPr>
          <w:t>Beyond Meat Is Opening a Major Production Facility in China (livekindly.co)</w:t>
        </w:r>
      </w:hyperlink>
      <w:r>
        <w:rPr>
          <w:rFonts w:ascii="Arial" w:hAnsi="Arial" w:cs="Arial"/>
          <w:sz w:val="24"/>
          <w:szCs w:val="24"/>
        </w:rPr>
        <w:t xml:space="preserve"> [Accessed: 12</w:t>
      </w:r>
      <w:r w:rsidRPr="00F87DAD">
        <w:rPr>
          <w:rFonts w:ascii="Arial" w:hAnsi="Arial" w:cs="Arial"/>
          <w:sz w:val="24"/>
          <w:szCs w:val="24"/>
          <w:vertAlign w:val="superscript"/>
        </w:rPr>
        <w:t>th</w:t>
      </w:r>
      <w:r>
        <w:rPr>
          <w:rFonts w:ascii="Arial" w:hAnsi="Arial" w:cs="Arial"/>
          <w:sz w:val="24"/>
          <w:szCs w:val="24"/>
        </w:rPr>
        <w:t xml:space="preserve"> March, 2022]</w:t>
      </w:r>
    </w:p>
    <w:p w14:paraId="51EF9719" w14:textId="77777777" w:rsidR="002B6914" w:rsidRDefault="002B6914" w:rsidP="002B6914">
      <w:pPr>
        <w:spacing w:after="0" w:line="360" w:lineRule="auto"/>
        <w:jc w:val="both"/>
        <w:rPr>
          <w:rFonts w:ascii="Arial" w:hAnsi="Arial" w:cs="Arial"/>
          <w:sz w:val="24"/>
          <w:szCs w:val="24"/>
        </w:rPr>
      </w:pPr>
    </w:p>
    <w:p w14:paraId="6F8481B5" w14:textId="77777777" w:rsidR="002B6914" w:rsidRDefault="002B6914" w:rsidP="002B6914">
      <w:pPr>
        <w:spacing w:after="0" w:line="360" w:lineRule="auto"/>
        <w:jc w:val="both"/>
        <w:rPr>
          <w:rFonts w:ascii="Arial" w:hAnsi="Arial" w:cs="Arial"/>
          <w:sz w:val="24"/>
          <w:szCs w:val="24"/>
        </w:rPr>
      </w:pPr>
      <w:proofErr w:type="spellStart"/>
      <w:r>
        <w:rPr>
          <w:rFonts w:ascii="Arial" w:hAnsi="Arial" w:cs="Arial"/>
          <w:sz w:val="24"/>
          <w:szCs w:val="24"/>
        </w:rPr>
        <w:t>Starostinetskaya</w:t>
      </w:r>
      <w:proofErr w:type="spellEnd"/>
      <w:r>
        <w:rPr>
          <w:rFonts w:ascii="Arial" w:hAnsi="Arial" w:cs="Arial"/>
          <w:sz w:val="24"/>
          <w:szCs w:val="24"/>
        </w:rPr>
        <w:t xml:space="preserve">, A. (2022) ‘Panda Express is testing new vegan dishes made with Beyond Beef, extending its partnership with Beyond Meat beyond vegan orange chicken’. </w:t>
      </w:r>
      <w:proofErr w:type="spellStart"/>
      <w:r w:rsidRPr="00A37842">
        <w:rPr>
          <w:rFonts w:ascii="Arial" w:hAnsi="Arial" w:cs="Arial"/>
          <w:i/>
          <w:iCs/>
          <w:sz w:val="24"/>
          <w:szCs w:val="24"/>
        </w:rPr>
        <w:t>VegNews</w:t>
      </w:r>
      <w:proofErr w:type="spellEnd"/>
      <w:r>
        <w:rPr>
          <w:rFonts w:ascii="Arial" w:hAnsi="Arial" w:cs="Arial"/>
          <w:sz w:val="24"/>
          <w:szCs w:val="24"/>
        </w:rPr>
        <w:t xml:space="preserve">. Online. Available: </w:t>
      </w:r>
      <w:hyperlink r:id="rId101" w:history="1">
        <w:r w:rsidRPr="00A37842">
          <w:rPr>
            <w:rStyle w:val="Hyperlink"/>
            <w:rFonts w:ascii="Arial" w:hAnsi="Arial" w:cs="Arial"/>
            <w:sz w:val="24"/>
            <w:szCs w:val="24"/>
          </w:rPr>
          <w:t xml:space="preserve">Panda Express Expands Beyond Meat Partnership with Two New “Beefy” Dishes. Here’s Where to Find Them.  | </w:t>
        </w:r>
        <w:proofErr w:type="spellStart"/>
        <w:r w:rsidRPr="00A37842">
          <w:rPr>
            <w:rStyle w:val="Hyperlink"/>
            <w:rFonts w:ascii="Arial" w:hAnsi="Arial" w:cs="Arial"/>
            <w:sz w:val="24"/>
            <w:szCs w:val="24"/>
          </w:rPr>
          <w:t>VegNews</w:t>
        </w:r>
        <w:proofErr w:type="spellEnd"/>
      </w:hyperlink>
      <w:r>
        <w:rPr>
          <w:rFonts w:ascii="Arial" w:hAnsi="Arial" w:cs="Arial"/>
          <w:sz w:val="24"/>
          <w:szCs w:val="24"/>
        </w:rPr>
        <w:t xml:space="preserve"> [Accessed: 21</w:t>
      </w:r>
      <w:r w:rsidRPr="00A37842">
        <w:rPr>
          <w:rFonts w:ascii="Arial" w:hAnsi="Arial" w:cs="Arial"/>
          <w:sz w:val="24"/>
          <w:szCs w:val="24"/>
          <w:vertAlign w:val="superscript"/>
        </w:rPr>
        <w:t>st</w:t>
      </w:r>
      <w:r>
        <w:rPr>
          <w:rFonts w:ascii="Arial" w:hAnsi="Arial" w:cs="Arial"/>
          <w:sz w:val="24"/>
          <w:szCs w:val="24"/>
        </w:rPr>
        <w:t xml:space="preserve"> March, 2022]</w:t>
      </w:r>
    </w:p>
    <w:p w14:paraId="4970DE9C" w14:textId="77777777" w:rsidR="002B6914" w:rsidRDefault="002B6914" w:rsidP="002B6914">
      <w:pPr>
        <w:spacing w:after="0" w:line="360" w:lineRule="auto"/>
        <w:jc w:val="both"/>
        <w:rPr>
          <w:rFonts w:ascii="Arial" w:hAnsi="Arial" w:cs="Arial"/>
          <w:sz w:val="24"/>
          <w:szCs w:val="24"/>
        </w:rPr>
      </w:pPr>
    </w:p>
    <w:p w14:paraId="0A18E935" w14:textId="77777777" w:rsidR="002B6914" w:rsidRDefault="002B6914" w:rsidP="002B6914">
      <w:pPr>
        <w:spacing w:after="0" w:line="360" w:lineRule="auto"/>
        <w:jc w:val="both"/>
        <w:rPr>
          <w:rFonts w:ascii="Arial" w:hAnsi="Arial" w:cs="Arial"/>
          <w:sz w:val="24"/>
          <w:szCs w:val="24"/>
        </w:rPr>
      </w:pPr>
      <w:proofErr w:type="spellStart"/>
      <w:r>
        <w:rPr>
          <w:rFonts w:ascii="Arial" w:hAnsi="Arial" w:cs="Arial"/>
          <w:sz w:val="24"/>
          <w:szCs w:val="24"/>
        </w:rPr>
        <w:t>Szejda</w:t>
      </w:r>
      <w:proofErr w:type="spellEnd"/>
      <w:r>
        <w:rPr>
          <w:rFonts w:ascii="Arial" w:hAnsi="Arial" w:cs="Arial"/>
          <w:sz w:val="24"/>
          <w:szCs w:val="24"/>
        </w:rPr>
        <w:t xml:space="preserve">, K. and Parry, J. (2020) ‘Strategies to Accelerate Consumer Adoption of Plant-Based Meat’. </w:t>
      </w:r>
      <w:r w:rsidRPr="009165CD">
        <w:rPr>
          <w:rFonts w:ascii="Arial" w:hAnsi="Arial" w:cs="Arial"/>
          <w:i/>
          <w:iCs/>
          <w:sz w:val="24"/>
          <w:szCs w:val="24"/>
        </w:rPr>
        <w:t>The Good Food Institute</w:t>
      </w:r>
      <w:r>
        <w:rPr>
          <w:rFonts w:ascii="Arial" w:hAnsi="Arial" w:cs="Arial"/>
          <w:sz w:val="24"/>
          <w:szCs w:val="24"/>
        </w:rPr>
        <w:t xml:space="preserve">. Online. Available: </w:t>
      </w:r>
      <w:hyperlink r:id="rId102" w:history="1">
        <w:r w:rsidRPr="009165CD">
          <w:rPr>
            <w:rStyle w:val="Hyperlink"/>
            <w:rFonts w:ascii="Arial" w:hAnsi="Arial" w:cs="Arial"/>
            <w:sz w:val="24"/>
            <w:szCs w:val="24"/>
          </w:rPr>
          <w:t>FINAL-Consumer-Adoption-Strategic-Recommendations-Report.pdf (gfi.org)</w:t>
        </w:r>
      </w:hyperlink>
      <w:r>
        <w:rPr>
          <w:rFonts w:ascii="Arial" w:hAnsi="Arial" w:cs="Arial"/>
          <w:sz w:val="24"/>
          <w:szCs w:val="24"/>
        </w:rPr>
        <w:t xml:space="preserve"> [Accessed: 27</w:t>
      </w:r>
      <w:r w:rsidRPr="009165CD">
        <w:rPr>
          <w:rFonts w:ascii="Arial" w:hAnsi="Arial" w:cs="Arial"/>
          <w:sz w:val="24"/>
          <w:szCs w:val="24"/>
          <w:vertAlign w:val="superscript"/>
        </w:rPr>
        <w:t>th</w:t>
      </w:r>
      <w:r>
        <w:rPr>
          <w:rFonts w:ascii="Arial" w:hAnsi="Arial" w:cs="Arial"/>
          <w:sz w:val="24"/>
          <w:szCs w:val="24"/>
        </w:rPr>
        <w:t xml:space="preserve"> March, 2022]</w:t>
      </w:r>
    </w:p>
    <w:p w14:paraId="78B74442" w14:textId="77777777" w:rsidR="002B6914" w:rsidRDefault="002B6914" w:rsidP="002B6914">
      <w:pPr>
        <w:spacing w:after="0" w:line="360" w:lineRule="auto"/>
        <w:jc w:val="both"/>
        <w:rPr>
          <w:rFonts w:ascii="Arial" w:hAnsi="Arial" w:cs="Arial"/>
          <w:sz w:val="24"/>
          <w:szCs w:val="24"/>
        </w:rPr>
      </w:pPr>
    </w:p>
    <w:p w14:paraId="29C2860C" w14:textId="77777777" w:rsidR="002B6914" w:rsidRDefault="002B6914" w:rsidP="002B6914">
      <w:pPr>
        <w:spacing w:after="0" w:line="360" w:lineRule="auto"/>
        <w:jc w:val="both"/>
        <w:rPr>
          <w:rFonts w:ascii="Arial" w:hAnsi="Arial" w:cs="Arial"/>
          <w:sz w:val="24"/>
          <w:szCs w:val="24"/>
        </w:rPr>
      </w:pPr>
      <w:proofErr w:type="spellStart"/>
      <w:r>
        <w:rPr>
          <w:rFonts w:ascii="Arial" w:hAnsi="Arial" w:cs="Arial"/>
          <w:sz w:val="24"/>
          <w:szCs w:val="24"/>
        </w:rPr>
        <w:t>Terazono</w:t>
      </w:r>
      <w:proofErr w:type="spellEnd"/>
      <w:r>
        <w:rPr>
          <w:rFonts w:ascii="Arial" w:hAnsi="Arial" w:cs="Arial"/>
          <w:sz w:val="24"/>
          <w:szCs w:val="24"/>
        </w:rPr>
        <w:t xml:space="preserve">, E. (2022) ‘Beyond Meat takes a beating as plant-based sector reports slowing </w:t>
      </w:r>
      <w:proofErr w:type="gramStart"/>
      <w:r>
        <w:rPr>
          <w:rFonts w:ascii="Arial" w:hAnsi="Arial" w:cs="Arial"/>
          <w:sz w:val="24"/>
          <w:szCs w:val="24"/>
        </w:rPr>
        <w:t>sales’</w:t>
      </w:r>
      <w:proofErr w:type="gramEnd"/>
      <w:r>
        <w:rPr>
          <w:rFonts w:ascii="Arial" w:hAnsi="Arial" w:cs="Arial"/>
          <w:sz w:val="24"/>
          <w:szCs w:val="24"/>
        </w:rPr>
        <w:t xml:space="preserve">. </w:t>
      </w:r>
      <w:r w:rsidRPr="00031CC3">
        <w:rPr>
          <w:rFonts w:ascii="Arial" w:hAnsi="Arial" w:cs="Arial"/>
          <w:i/>
          <w:iCs/>
          <w:sz w:val="24"/>
          <w:szCs w:val="24"/>
        </w:rPr>
        <w:t>Financial Times</w:t>
      </w:r>
      <w:r>
        <w:rPr>
          <w:rFonts w:ascii="Arial" w:hAnsi="Arial" w:cs="Arial"/>
          <w:sz w:val="24"/>
          <w:szCs w:val="24"/>
        </w:rPr>
        <w:t xml:space="preserve">. Online. Available: </w:t>
      </w:r>
      <w:hyperlink r:id="rId103" w:history="1">
        <w:r w:rsidRPr="00031CC3">
          <w:rPr>
            <w:rStyle w:val="Hyperlink"/>
            <w:rFonts w:ascii="Arial" w:hAnsi="Arial" w:cs="Arial"/>
            <w:sz w:val="24"/>
            <w:szCs w:val="24"/>
          </w:rPr>
          <w:t>Beyond Meat takes a beating as plant-based sector reports slowing sales | Financial Times (ft.com)</w:t>
        </w:r>
      </w:hyperlink>
      <w:r>
        <w:rPr>
          <w:rFonts w:ascii="Arial" w:hAnsi="Arial" w:cs="Arial"/>
          <w:sz w:val="24"/>
          <w:szCs w:val="24"/>
        </w:rPr>
        <w:t xml:space="preserve"> [Accessed: 20</w:t>
      </w:r>
      <w:r w:rsidRPr="00031CC3">
        <w:rPr>
          <w:rFonts w:ascii="Arial" w:hAnsi="Arial" w:cs="Arial"/>
          <w:sz w:val="24"/>
          <w:szCs w:val="24"/>
          <w:vertAlign w:val="superscript"/>
        </w:rPr>
        <w:t>th</w:t>
      </w:r>
      <w:r>
        <w:rPr>
          <w:rFonts w:ascii="Arial" w:hAnsi="Arial" w:cs="Arial"/>
          <w:sz w:val="24"/>
          <w:szCs w:val="24"/>
        </w:rPr>
        <w:t xml:space="preserve"> March, 2022]</w:t>
      </w:r>
    </w:p>
    <w:p w14:paraId="269D4DC2" w14:textId="77777777" w:rsidR="002B6914" w:rsidRDefault="002B6914" w:rsidP="002B6914">
      <w:pPr>
        <w:spacing w:after="0" w:line="360" w:lineRule="auto"/>
        <w:jc w:val="both"/>
        <w:rPr>
          <w:rFonts w:ascii="Arial" w:hAnsi="Arial" w:cs="Arial"/>
          <w:sz w:val="24"/>
          <w:szCs w:val="24"/>
        </w:rPr>
      </w:pPr>
    </w:p>
    <w:p w14:paraId="7BBCC551" w14:textId="77777777" w:rsidR="002B6914" w:rsidRDefault="002B6914" w:rsidP="002B6914">
      <w:pPr>
        <w:spacing w:after="0" w:line="360" w:lineRule="auto"/>
        <w:jc w:val="both"/>
        <w:rPr>
          <w:rFonts w:ascii="Arial" w:hAnsi="Arial" w:cs="Arial"/>
          <w:sz w:val="24"/>
          <w:szCs w:val="24"/>
        </w:rPr>
      </w:pPr>
      <w:r>
        <w:rPr>
          <w:rFonts w:ascii="Arial" w:hAnsi="Arial" w:cs="Arial"/>
          <w:sz w:val="24"/>
          <w:szCs w:val="24"/>
        </w:rPr>
        <w:t xml:space="preserve">Trading View (2022) ‘Beyond Meat, Inc’. </w:t>
      </w:r>
      <w:r w:rsidRPr="009B180D">
        <w:rPr>
          <w:rFonts w:ascii="Arial" w:hAnsi="Arial" w:cs="Arial"/>
          <w:i/>
          <w:iCs/>
          <w:sz w:val="24"/>
          <w:szCs w:val="24"/>
        </w:rPr>
        <w:t>Trading View</w:t>
      </w:r>
      <w:r>
        <w:rPr>
          <w:rFonts w:ascii="Arial" w:hAnsi="Arial" w:cs="Arial"/>
          <w:sz w:val="24"/>
          <w:szCs w:val="24"/>
        </w:rPr>
        <w:t xml:space="preserve">. Online. Available: </w:t>
      </w:r>
      <w:hyperlink r:id="rId104" w:history="1">
        <w:r w:rsidRPr="009B180D">
          <w:rPr>
            <w:rStyle w:val="Hyperlink"/>
            <w:rFonts w:ascii="Arial" w:hAnsi="Arial" w:cs="Arial"/>
            <w:sz w:val="24"/>
            <w:szCs w:val="24"/>
          </w:rPr>
          <w:t xml:space="preserve">BYND Stock Price and Chart — </w:t>
        </w:r>
        <w:proofErr w:type="gramStart"/>
        <w:r w:rsidRPr="009B180D">
          <w:rPr>
            <w:rStyle w:val="Hyperlink"/>
            <w:rFonts w:ascii="Arial" w:hAnsi="Arial" w:cs="Arial"/>
            <w:sz w:val="24"/>
            <w:szCs w:val="24"/>
          </w:rPr>
          <w:t>NASDAQ:BYND</w:t>
        </w:r>
        <w:proofErr w:type="gramEnd"/>
        <w:r w:rsidRPr="009B180D">
          <w:rPr>
            <w:rStyle w:val="Hyperlink"/>
            <w:rFonts w:ascii="Arial" w:hAnsi="Arial" w:cs="Arial"/>
            <w:sz w:val="24"/>
            <w:szCs w:val="24"/>
          </w:rPr>
          <w:t xml:space="preserve"> — </w:t>
        </w:r>
        <w:proofErr w:type="spellStart"/>
        <w:r w:rsidRPr="009B180D">
          <w:rPr>
            <w:rStyle w:val="Hyperlink"/>
            <w:rFonts w:ascii="Arial" w:hAnsi="Arial" w:cs="Arial"/>
            <w:sz w:val="24"/>
            <w:szCs w:val="24"/>
          </w:rPr>
          <w:t>TradingView</w:t>
        </w:r>
        <w:proofErr w:type="spellEnd"/>
      </w:hyperlink>
      <w:r>
        <w:rPr>
          <w:rFonts w:ascii="Arial" w:hAnsi="Arial" w:cs="Arial"/>
          <w:sz w:val="24"/>
          <w:szCs w:val="24"/>
        </w:rPr>
        <w:t xml:space="preserve"> [Accessed: 13</w:t>
      </w:r>
      <w:r w:rsidRPr="009B180D">
        <w:rPr>
          <w:rFonts w:ascii="Arial" w:hAnsi="Arial" w:cs="Arial"/>
          <w:sz w:val="24"/>
          <w:szCs w:val="24"/>
          <w:vertAlign w:val="superscript"/>
        </w:rPr>
        <w:t>th</w:t>
      </w:r>
      <w:r>
        <w:rPr>
          <w:rFonts w:ascii="Arial" w:hAnsi="Arial" w:cs="Arial"/>
          <w:sz w:val="24"/>
          <w:szCs w:val="24"/>
        </w:rPr>
        <w:t xml:space="preserve"> March, 2022]</w:t>
      </w:r>
    </w:p>
    <w:p w14:paraId="13EABD53" w14:textId="77777777" w:rsidR="002B6914" w:rsidRDefault="002B6914" w:rsidP="002B6914">
      <w:pPr>
        <w:spacing w:after="0" w:line="360" w:lineRule="auto"/>
        <w:jc w:val="both"/>
        <w:rPr>
          <w:rFonts w:ascii="Arial" w:hAnsi="Arial" w:cs="Arial"/>
          <w:sz w:val="24"/>
          <w:szCs w:val="24"/>
        </w:rPr>
      </w:pPr>
    </w:p>
    <w:p w14:paraId="2F6DC73C" w14:textId="77777777" w:rsidR="002B6914" w:rsidRDefault="002B6914" w:rsidP="002B6914">
      <w:pPr>
        <w:spacing w:after="0" w:line="360" w:lineRule="auto"/>
        <w:jc w:val="both"/>
        <w:rPr>
          <w:rFonts w:ascii="Arial" w:hAnsi="Arial" w:cs="Arial"/>
          <w:sz w:val="24"/>
          <w:szCs w:val="24"/>
        </w:rPr>
      </w:pPr>
      <w:r>
        <w:rPr>
          <w:rFonts w:ascii="Arial" w:hAnsi="Arial" w:cs="Arial"/>
          <w:sz w:val="24"/>
          <w:szCs w:val="24"/>
        </w:rPr>
        <w:t xml:space="preserve">Trainer, D. (2020) ‘Competition Will Eat Beyond Meat Alive’. </w:t>
      </w:r>
      <w:r w:rsidRPr="00901FD7">
        <w:rPr>
          <w:rFonts w:ascii="Arial" w:hAnsi="Arial" w:cs="Arial"/>
          <w:i/>
          <w:iCs/>
          <w:sz w:val="24"/>
          <w:szCs w:val="24"/>
        </w:rPr>
        <w:t>Forbes</w:t>
      </w:r>
      <w:r>
        <w:rPr>
          <w:rFonts w:ascii="Arial" w:hAnsi="Arial" w:cs="Arial"/>
          <w:sz w:val="24"/>
          <w:szCs w:val="24"/>
        </w:rPr>
        <w:t xml:space="preserve">. Online. Available: </w:t>
      </w:r>
      <w:hyperlink r:id="rId105" w:history="1">
        <w:r w:rsidRPr="00901FD7">
          <w:rPr>
            <w:rStyle w:val="Hyperlink"/>
            <w:rFonts w:ascii="Arial" w:hAnsi="Arial" w:cs="Arial"/>
            <w:sz w:val="24"/>
            <w:szCs w:val="24"/>
          </w:rPr>
          <w:t>Competition Will Eat Beyond Meat Alive (forbes.com)</w:t>
        </w:r>
      </w:hyperlink>
      <w:r>
        <w:rPr>
          <w:rFonts w:ascii="Arial" w:hAnsi="Arial" w:cs="Arial"/>
          <w:sz w:val="24"/>
          <w:szCs w:val="24"/>
        </w:rPr>
        <w:t xml:space="preserve"> [Accessed: 12</w:t>
      </w:r>
      <w:r w:rsidRPr="00901FD7">
        <w:rPr>
          <w:rFonts w:ascii="Arial" w:hAnsi="Arial" w:cs="Arial"/>
          <w:sz w:val="24"/>
          <w:szCs w:val="24"/>
          <w:vertAlign w:val="superscript"/>
        </w:rPr>
        <w:t>th</w:t>
      </w:r>
      <w:r>
        <w:rPr>
          <w:rFonts w:ascii="Arial" w:hAnsi="Arial" w:cs="Arial"/>
          <w:sz w:val="24"/>
          <w:szCs w:val="24"/>
        </w:rPr>
        <w:t xml:space="preserve"> March, 2022]</w:t>
      </w:r>
    </w:p>
    <w:p w14:paraId="21811779" w14:textId="77777777" w:rsidR="002B6914" w:rsidRDefault="002B6914" w:rsidP="002B6914">
      <w:pPr>
        <w:spacing w:line="360" w:lineRule="auto"/>
        <w:jc w:val="both"/>
        <w:rPr>
          <w:rFonts w:ascii="Arial" w:hAnsi="Arial" w:cs="Arial"/>
          <w:sz w:val="24"/>
          <w:szCs w:val="24"/>
        </w:rPr>
      </w:pPr>
    </w:p>
    <w:p w14:paraId="706E4C27" w14:textId="77777777" w:rsidR="002B6914" w:rsidRDefault="002B6914" w:rsidP="002B6914">
      <w:pPr>
        <w:spacing w:after="0" w:line="360" w:lineRule="auto"/>
        <w:jc w:val="both"/>
        <w:rPr>
          <w:rFonts w:ascii="Arial" w:hAnsi="Arial" w:cs="Arial"/>
          <w:sz w:val="24"/>
          <w:szCs w:val="24"/>
        </w:rPr>
      </w:pPr>
      <w:r>
        <w:rPr>
          <w:rFonts w:ascii="Arial" w:hAnsi="Arial" w:cs="Arial"/>
          <w:sz w:val="24"/>
          <w:szCs w:val="24"/>
        </w:rPr>
        <w:t xml:space="preserve">Van Loo, E. J., Caputo, V. and Lusk, J. L. (2020) ‘Consumer preferences for farm-raised meat, lab-grown meat, and plant-based meat alternatives: Does information or brand matter?’. </w:t>
      </w:r>
      <w:r w:rsidRPr="00A1263F">
        <w:rPr>
          <w:rFonts w:ascii="Arial" w:hAnsi="Arial" w:cs="Arial"/>
          <w:i/>
          <w:iCs/>
          <w:sz w:val="24"/>
          <w:szCs w:val="24"/>
        </w:rPr>
        <w:t>Food Policy 95</w:t>
      </w:r>
      <w:r>
        <w:rPr>
          <w:rFonts w:ascii="Arial" w:hAnsi="Arial" w:cs="Arial"/>
          <w:sz w:val="24"/>
          <w:szCs w:val="24"/>
        </w:rPr>
        <w:t xml:space="preserve"> (2020) 101931. Online. Available: </w:t>
      </w:r>
      <w:hyperlink r:id="rId106" w:history="1">
        <w:r w:rsidRPr="00A1263F">
          <w:rPr>
            <w:rStyle w:val="Hyperlink"/>
            <w:rFonts w:ascii="Arial" w:hAnsi="Arial" w:cs="Arial"/>
            <w:sz w:val="24"/>
            <w:szCs w:val="24"/>
          </w:rPr>
          <w:t xml:space="preserve">Consumer preferences for farm-raised meat, lab-grown meat, and plant-based meat alternatives_ </w:t>
        </w:r>
        <w:r w:rsidRPr="00A1263F">
          <w:rPr>
            <w:rStyle w:val="Hyperlink"/>
            <w:rFonts w:ascii="Arial" w:hAnsi="Arial" w:cs="Arial"/>
            <w:sz w:val="24"/>
            <w:szCs w:val="24"/>
          </w:rPr>
          <w:lastRenderedPageBreak/>
          <w:t>Does information or brand matter? (sciencedirectassets.com)</w:t>
        </w:r>
      </w:hyperlink>
      <w:r>
        <w:rPr>
          <w:rFonts w:ascii="Arial" w:hAnsi="Arial" w:cs="Arial"/>
          <w:sz w:val="24"/>
          <w:szCs w:val="24"/>
        </w:rPr>
        <w:t xml:space="preserve"> [Accessed: 10</w:t>
      </w:r>
      <w:r w:rsidRPr="00A1263F">
        <w:rPr>
          <w:rFonts w:ascii="Arial" w:hAnsi="Arial" w:cs="Arial"/>
          <w:sz w:val="24"/>
          <w:szCs w:val="24"/>
          <w:vertAlign w:val="superscript"/>
        </w:rPr>
        <w:t>th</w:t>
      </w:r>
      <w:r>
        <w:rPr>
          <w:rFonts w:ascii="Arial" w:hAnsi="Arial" w:cs="Arial"/>
          <w:sz w:val="24"/>
          <w:szCs w:val="24"/>
        </w:rPr>
        <w:t xml:space="preserve"> March, 2022]</w:t>
      </w:r>
    </w:p>
    <w:p w14:paraId="526C7425" w14:textId="77777777" w:rsidR="002B6914" w:rsidRDefault="002B6914" w:rsidP="002B6914">
      <w:pPr>
        <w:spacing w:after="0" w:line="360" w:lineRule="auto"/>
        <w:jc w:val="both"/>
        <w:rPr>
          <w:rFonts w:ascii="Arial" w:hAnsi="Arial" w:cs="Arial"/>
          <w:sz w:val="24"/>
          <w:szCs w:val="24"/>
        </w:rPr>
      </w:pPr>
    </w:p>
    <w:p w14:paraId="25B09293" w14:textId="77777777" w:rsidR="002B6914" w:rsidRDefault="002B6914" w:rsidP="002B6914">
      <w:pPr>
        <w:spacing w:after="0" w:line="360" w:lineRule="auto"/>
        <w:jc w:val="both"/>
        <w:rPr>
          <w:rFonts w:ascii="Arial" w:hAnsi="Arial" w:cs="Arial"/>
          <w:sz w:val="24"/>
          <w:szCs w:val="24"/>
        </w:rPr>
      </w:pPr>
      <w:r>
        <w:rPr>
          <w:rFonts w:ascii="Arial" w:hAnsi="Arial" w:cs="Arial"/>
          <w:sz w:val="24"/>
          <w:szCs w:val="24"/>
        </w:rPr>
        <w:t xml:space="preserve">Watrous, M. (2019) ‘Beyond Meat C.E.O. sees “endless” sources of plant protein’. </w:t>
      </w:r>
      <w:r w:rsidRPr="00DC6CA9">
        <w:rPr>
          <w:rFonts w:ascii="Arial" w:hAnsi="Arial" w:cs="Arial"/>
          <w:i/>
          <w:iCs/>
          <w:sz w:val="24"/>
          <w:szCs w:val="24"/>
        </w:rPr>
        <w:t>Food Business News</w:t>
      </w:r>
      <w:r>
        <w:rPr>
          <w:rFonts w:ascii="Arial" w:hAnsi="Arial" w:cs="Arial"/>
          <w:sz w:val="24"/>
          <w:szCs w:val="24"/>
        </w:rPr>
        <w:t xml:space="preserve">. Online. Available: </w:t>
      </w:r>
      <w:hyperlink r:id="rId107" w:history="1">
        <w:r w:rsidRPr="00DC6CA9">
          <w:rPr>
            <w:rStyle w:val="Hyperlink"/>
            <w:rFonts w:ascii="Arial" w:hAnsi="Arial" w:cs="Arial"/>
            <w:sz w:val="24"/>
            <w:szCs w:val="24"/>
          </w:rPr>
          <w:t xml:space="preserve">Beyond Meat </w:t>
        </w:r>
        <w:proofErr w:type="spellStart"/>
        <w:r w:rsidRPr="00DC6CA9">
          <w:rPr>
            <w:rStyle w:val="Hyperlink"/>
            <w:rFonts w:ascii="Arial" w:hAnsi="Arial" w:cs="Arial"/>
            <w:sz w:val="24"/>
            <w:szCs w:val="24"/>
          </w:rPr>
          <w:t>c.e.o.</w:t>
        </w:r>
        <w:proofErr w:type="spellEnd"/>
        <w:r w:rsidRPr="00DC6CA9">
          <w:rPr>
            <w:rStyle w:val="Hyperlink"/>
            <w:rFonts w:ascii="Arial" w:hAnsi="Arial" w:cs="Arial"/>
            <w:sz w:val="24"/>
            <w:szCs w:val="24"/>
          </w:rPr>
          <w:t xml:space="preserve"> sees ‘endless’ sources of plant protein | 2019-07-31 | Food Business News</w:t>
        </w:r>
      </w:hyperlink>
      <w:r>
        <w:rPr>
          <w:rFonts w:ascii="Arial" w:hAnsi="Arial" w:cs="Arial"/>
          <w:sz w:val="24"/>
          <w:szCs w:val="24"/>
        </w:rPr>
        <w:t xml:space="preserve"> [Accessed: 14</w:t>
      </w:r>
      <w:r w:rsidRPr="00DC6CA9">
        <w:rPr>
          <w:rFonts w:ascii="Arial" w:hAnsi="Arial" w:cs="Arial"/>
          <w:sz w:val="24"/>
          <w:szCs w:val="24"/>
          <w:vertAlign w:val="superscript"/>
        </w:rPr>
        <w:t>th</w:t>
      </w:r>
      <w:r>
        <w:rPr>
          <w:rFonts w:ascii="Arial" w:hAnsi="Arial" w:cs="Arial"/>
          <w:sz w:val="24"/>
          <w:szCs w:val="24"/>
        </w:rPr>
        <w:t xml:space="preserve"> March, 2022]</w:t>
      </w:r>
    </w:p>
    <w:p w14:paraId="01F3D0CC" w14:textId="77777777" w:rsidR="002B6914" w:rsidRDefault="002B6914" w:rsidP="002B6914">
      <w:pPr>
        <w:spacing w:after="0" w:line="360" w:lineRule="auto"/>
        <w:jc w:val="both"/>
        <w:rPr>
          <w:rFonts w:ascii="Arial" w:hAnsi="Arial" w:cs="Arial"/>
          <w:sz w:val="24"/>
          <w:szCs w:val="24"/>
        </w:rPr>
      </w:pPr>
    </w:p>
    <w:p w14:paraId="019DC8DA" w14:textId="77777777" w:rsidR="002B6914" w:rsidRDefault="002B6914" w:rsidP="002B6914">
      <w:pPr>
        <w:spacing w:after="0" w:line="360" w:lineRule="auto"/>
        <w:jc w:val="both"/>
        <w:rPr>
          <w:rFonts w:ascii="Arial" w:hAnsi="Arial" w:cs="Arial"/>
          <w:sz w:val="24"/>
          <w:szCs w:val="24"/>
        </w:rPr>
      </w:pPr>
      <w:r>
        <w:rPr>
          <w:rFonts w:ascii="Arial" w:hAnsi="Arial" w:cs="Arial"/>
          <w:sz w:val="24"/>
          <w:szCs w:val="24"/>
        </w:rPr>
        <w:t xml:space="preserve">Wiseman, A. (2016) ‘84% of Vegetarians/Vegans Return to Eating Meat. Why?’. </w:t>
      </w:r>
      <w:r w:rsidRPr="00670790">
        <w:rPr>
          <w:rFonts w:ascii="Arial" w:hAnsi="Arial" w:cs="Arial"/>
          <w:i/>
          <w:iCs/>
          <w:sz w:val="24"/>
          <w:szCs w:val="24"/>
        </w:rPr>
        <w:t>LinkedIn</w:t>
      </w:r>
      <w:r>
        <w:rPr>
          <w:rFonts w:ascii="Arial" w:hAnsi="Arial" w:cs="Arial"/>
          <w:sz w:val="24"/>
          <w:szCs w:val="24"/>
        </w:rPr>
        <w:t xml:space="preserve">. Online. Available: </w:t>
      </w:r>
      <w:hyperlink r:id="rId108" w:history="1">
        <w:r w:rsidRPr="00670790">
          <w:rPr>
            <w:rStyle w:val="Hyperlink"/>
            <w:rFonts w:ascii="Arial" w:hAnsi="Arial" w:cs="Arial"/>
            <w:sz w:val="24"/>
            <w:szCs w:val="24"/>
          </w:rPr>
          <w:t>84% of Vegetarians/Vegans Return to Eating Meat. Why? (linkedin.com)</w:t>
        </w:r>
      </w:hyperlink>
      <w:r>
        <w:rPr>
          <w:rFonts w:ascii="Arial" w:hAnsi="Arial" w:cs="Arial"/>
          <w:sz w:val="24"/>
          <w:szCs w:val="24"/>
        </w:rPr>
        <w:t xml:space="preserve"> [Accessed: 20</w:t>
      </w:r>
      <w:r w:rsidRPr="00670790">
        <w:rPr>
          <w:rFonts w:ascii="Arial" w:hAnsi="Arial" w:cs="Arial"/>
          <w:sz w:val="24"/>
          <w:szCs w:val="24"/>
          <w:vertAlign w:val="superscript"/>
        </w:rPr>
        <w:t>th</w:t>
      </w:r>
      <w:r>
        <w:rPr>
          <w:rFonts w:ascii="Arial" w:hAnsi="Arial" w:cs="Arial"/>
          <w:sz w:val="24"/>
          <w:szCs w:val="24"/>
        </w:rPr>
        <w:t xml:space="preserve"> March, 2022]</w:t>
      </w:r>
    </w:p>
    <w:p w14:paraId="1D2F0327" w14:textId="77777777" w:rsidR="002B6914" w:rsidRDefault="002B6914" w:rsidP="002B6914">
      <w:pPr>
        <w:spacing w:after="0" w:line="360" w:lineRule="auto"/>
        <w:jc w:val="both"/>
        <w:rPr>
          <w:rFonts w:ascii="Arial" w:hAnsi="Arial" w:cs="Arial"/>
          <w:sz w:val="24"/>
          <w:szCs w:val="24"/>
        </w:rPr>
      </w:pPr>
      <w:r>
        <w:rPr>
          <w:rFonts w:ascii="Arial" w:hAnsi="Arial" w:cs="Arial"/>
          <w:sz w:val="24"/>
          <w:szCs w:val="24"/>
        </w:rPr>
        <w:t xml:space="preserve">WSJ Markets (2022) ‘Beyond Meat Inc. (BYND)’. </w:t>
      </w:r>
      <w:r w:rsidRPr="00361958">
        <w:rPr>
          <w:rFonts w:ascii="Arial" w:hAnsi="Arial" w:cs="Arial"/>
          <w:i/>
          <w:iCs/>
          <w:sz w:val="24"/>
          <w:szCs w:val="24"/>
        </w:rPr>
        <w:t>WSJ Markets</w:t>
      </w:r>
      <w:r>
        <w:rPr>
          <w:rFonts w:ascii="Arial" w:hAnsi="Arial" w:cs="Arial"/>
          <w:sz w:val="24"/>
          <w:szCs w:val="24"/>
        </w:rPr>
        <w:t xml:space="preserve">. Online. Available: </w:t>
      </w:r>
      <w:hyperlink r:id="rId109" w:history="1">
        <w:r w:rsidRPr="00361958">
          <w:rPr>
            <w:rStyle w:val="Hyperlink"/>
            <w:rFonts w:ascii="Arial" w:hAnsi="Arial" w:cs="Arial"/>
            <w:sz w:val="24"/>
            <w:szCs w:val="24"/>
          </w:rPr>
          <w:t>BYND | Beyond Meat Inc. Annual Income Statement - WSJ</w:t>
        </w:r>
      </w:hyperlink>
      <w:r>
        <w:rPr>
          <w:rFonts w:ascii="Arial" w:hAnsi="Arial" w:cs="Arial"/>
          <w:sz w:val="24"/>
          <w:szCs w:val="24"/>
        </w:rPr>
        <w:t xml:space="preserve"> [Accessed: 13</w:t>
      </w:r>
      <w:r w:rsidRPr="00361958">
        <w:rPr>
          <w:rFonts w:ascii="Arial" w:hAnsi="Arial" w:cs="Arial"/>
          <w:sz w:val="24"/>
          <w:szCs w:val="24"/>
          <w:vertAlign w:val="superscript"/>
        </w:rPr>
        <w:t>th</w:t>
      </w:r>
      <w:r>
        <w:rPr>
          <w:rFonts w:ascii="Arial" w:hAnsi="Arial" w:cs="Arial"/>
          <w:sz w:val="24"/>
          <w:szCs w:val="24"/>
        </w:rPr>
        <w:t xml:space="preserve"> March, 2022]</w:t>
      </w:r>
    </w:p>
    <w:p w14:paraId="2F98C33C" w14:textId="77777777" w:rsidR="002B6914" w:rsidRDefault="002B6914" w:rsidP="002B6914">
      <w:pPr>
        <w:spacing w:after="0" w:line="360" w:lineRule="auto"/>
        <w:jc w:val="both"/>
        <w:rPr>
          <w:rFonts w:ascii="Arial" w:hAnsi="Arial" w:cs="Arial"/>
          <w:sz w:val="24"/>
          <w:szCs w:val="24"/>
        </w:rPr>
      </w:pPr>
    </w:p>
    <w:p w14:paraId="128693DA" w14:textId="77777777" w:rsidR="002B6914" w:rsidRDefault="002B6914" w:rsidP="002B6914">
      <w:pPr>
        <w:spacing w:after="0" w:line="360" w:lineRule="auto"/>
        <w:jc w:val="both"/>
        <w:rPr>
          <w:rFonts w:ascii="Arial" w:hAnsi="Arial" w:cs="Arial"/>
          <w:sz w:val="24"/>
          <w:szCs w:val="24"/>
        </w:rPr>
      </w:pPr>
      <w:r>
        <w:rPr>
          <w:rFonts w:ascii="Arial" w:hAnsi="Arial" w:cs="Arial"/>
          <w:sz w:val="24"/>
          <w:szCs w:val="24"/>
        </w:rPr>
        <w:t xml:space="preserve">Yahoo! Finance (2022) ‘Beyond Meat, Inc. (BYND)’. </w:t>
      </w:r>
      <w:r w:rsidRPr="00567FBE">
        <w:rPr>
          <w:rFonts w:ascii="Arial" w:hAnsi="Arial" w:cs="Arial"/>
          <w:i/>
          <w:iCs/>
          <w:sz w:val="24"/>
          <w:szCs w:val="24"/>
        </w:rPr>
        <w:t>Yahoo! Finance</w:t>
      </w:r>
      <w:r>
        <w:rPr>
          <w:rFonts w:ascii="Arial" w:hAnsi="Arial" w:cs="Arial"/>
          <w:sz w:val="24"/>
          <w:szCs w:val="24"/>
        </w:rPr>
        <w:t xml:space="preserve">. Online. Available: </w:t>
      </w:r>
      <w:hyperlink r:id="rId110" w:history="1">
        <w:r w:rsidRPr="00567FBE">
          <w:rPr>
            <w:rStyle w:val="Hyperlink"/>
            <w:rFonts w:ascii="Arial" w:hAnsi="Arial" w:cs="Arial"/>
            <w:sz w:val="24"/>
            <w:szCs w:val="24"/>
          </w:rPr>
          <w:t>Beyond Meat, Inc. (BYND) Stock Price, News, Quote &amp; History - Yahoo Finance</w:t>
        </w:r>
      </w:hyperlink>
      <w:r>
        <w:rPr>
          <w:rFonts w:ascii="Arial" w:hAnsi="Arial" w:cs="Arial"/>
          <w:sz w:val="24"/>
          <w:szCs w:val="24"/>
        </w:rPr>
        <w:t xml:space="preserve"> [Accessed: 13</w:t>
      </w:r>
      <w:r w:rsidRPr="00567FBE">
        <w:rPr>
          <w:rFonts w:ascii="Arial" w:hAnsi="Arial" w:cs="Arial"/>
          <w:sz w:val="24"/>
          <w:szCs w:val="24"/>
          <w:vertAlign w:val="superscript"/>
        </w:rPr>
        <w:t>th</w:t>
      </w:r>
      <w:r>
        <w:rPr>
          <w:rFonts w:ascii="Arial" w:hAnsi="Arial" w:cs="Arial"/>
          <w:sz w:val="24"/>
          <w:szCs w:val="24"/>
        </w:rPr>
        <w:t xml:space="preserve"> March]</w:t>
      </w:r>
    </w:p>
    <w:p w14:paraId="4FE2D31F" w14:textId="77777777" w:rsidR="002B6914" w:rsidRDefault="002B6914" w:rsidP="002B6914">
      <w:pPr>
        <w:spacing w:line="360" w:lineRule="auto"/>
        <w:jc w:val="both"/>
        <w:rPr>
          <w:rFonts w:ascii="Arial" w:hAnsi="Arial" w:cs="Arial"/>
          <w:sz w:val="24"/>
          <w:szCs w:val="24"/>
        </w:rPr>
      </w:pPr>
    </w:p>
    <w:p w14:paraId="4BCA21F1" w14:textId="77777777" w:rsidR="002B6914" w:rsidRDefault="002B6914" w:rsidP="002B6914">
      <w:pPr>
        <w:spacing w:after="0" w:line="360" w:lineRule="auto"/>
        <w:jc w:val="both"/>
        <w:rPr>
          <w:rFonts w:ascii="Arial" w:hAnsi="Arial" w:cs="Arial"/>
          <w:sz w:val="24"/>
          <w:szCs w:val="24"/>
        </w:rPr>
      </w:pPr>
      <w:proofErr w:type="spellStart"/>
      <w:r>
        <w:rPr>
          <w:rFonts w:ascii="Arial" w:hAnsi="Arial" w:cs="Arial"/>
          <w:sz w:val="24"/>
          <w:szCs w:val="24"/>
        </w:rPr>
        <w:t>Yau</w:t>
      </w:r>
      <w:proofErr w:type="spellEnd"/>
      <w:r>
        <w:rPr>
          <w:rFonts w:ascii="Arial" w:hAnsi="Arial" w:cs="Arial"/>
          <w:sz w:val="24"/>
          <w:szCs w:val="24"/>
        </w:rPr>
        <w:t xml:space="preserve">, E. (2019) ‘China’s plant-based alternatives to take on Beyond Meat, Impossible Foods – and the world’. </w:t>
      </w:r>
      <w:r w:rsidRPr="00BA2BD6">
        <w:rPr>
          <w:rFonts w:ascii="Arial" w:hAnsi="Arial" w:cs="Arial"/>
          <w:i/>
          <w:iCs/>
          <w:sz w:val="24"/>
          <w:szCs w:val="24"/>
        </w:rPr>
        <w:t>South China Morning Post</w:t>
      </w:r>
      <w:r>
        <w:rPr>
          <w:rFonts w:ascii="Arial" w:hAnsi="Arial" w:cs="Arial"/>
          <w:sz w:val="24"/>
          <w:szCs w:val="24"/>
        </w:rPr>
        <w:t xml:space="preserve">. Online. Available: </w:t>
      </w:r>
      <w:hyperlink r:id="rId111" w:history="1">
        <w:r w:rsidRPr="00BA2BD6">
          <w:rPr>
            <w:rStyle w:val="Hyperlink"/>
            <w:rFonts w:ascii="Arial" w:hAnsi="Arial" w:cs="Arial"/>
            <w:sz w:val="24"/>
            <w:szCs w:val="24"/>
          </w:rPr>
          <w:t>China’s plant-based alternatives to take on Beyond Meat, Impossible Foods – and the world | South China Morning Post (scmp.com)</w:t>
        </w:r>
      </w:hyperlink>
      <w:r>
        <w:rPr>
          <w:rFonts w:ascii="Arial" w:hAnsi="Arial" w:cs="Arial"/>
          <w:sz w:val="24"/>
          <w:szCs w:val="24"/>
        </w:rPr>
        <w:t xml:space="preserve"> [Accessed: 12</w:t>
      </w:r>
      <w:r w:rsidRPr="00BA2BD6">
        <w:rPr>
          <w:rFonts w:ascii="Arial" w:hAnsi="Arial" w:cs="Arial"/>
          <w:sz w:val="24"/>
          <w:szCs w:val="24"/>
          <w:vertAlign w:val="superscript"/>
        </w:rPr>
        <w:t>th</w:t>
      </w:r>
      <w:r>
        <w:rPr>
          <w:rFonts w:ascii="Arial" w:hAnsi="Arial" w:cs="Arial"/>
          <w:sz w:val="24"/>
          <w:szCs w:val="24"/>
        </w:rPr>
        <w:t xml:space="preserve"> March, 2022]</w:t>
      </w:r>
    </w:p>
    <w:p w14:paraId="2484FC42" w14:textId="77777777" w:rsidR="002B6914" w:rsidRDefault="002B6914" w:rsidP="002B6914">
      <w:pPr>
        <w:spacing w:after="0" w:line="360" w:lineRule="auto"/>
        <w:jc w:val="both"/>
        <w:rPr>
          <w:rFonts w:ascii="Arial" w:hAnsi="Arial" w:cs="Arial"/>
          <w:sz w:val="24"/>
          <w:szCs w:val="24"/>
        </w:rPr>
      </w:pPr>
    </w:p>
    <w:p w14:paraId="1CCE446C" w14:textId="77777777" w:rsidR="002B6914" w:rsidRDefault="002B6914" w:rsidP="002B6914">
      <w:pPr>
        <w:spacing w:after="0" w:line="360" w:lineRule="auto"/>
        <w:jc w:val="both"/>
        <w:rPr>
          <w:rFonts w:ascii="Arial" w:hAnsi="Arial" w:cs="Arial"/>
          <w:sz w:val="24"/>
          <w:szCs w:val="24"/>
        </w:rPr>
      </w:pPr>
      <w:r>
        <w:rPr>
          <w:rFonts w:ascii="Arial" w:hAnsi="Arial" w:cs="Arial"/>
          <w:sz w:val="24"/>
          <w:szCs w:val="24"/>
        </w:rPr>
        <w:t xml:space="preserve">Zhang, M. (2020) ‘The rise of plant-based meat in China’. </w:t>
      </w:r>
      <w:proofErr w:type="spellStart"/>
      <w:r w:rsidRPr="00C965D0">
        <w:rPr>
          <w:rFonts w:ascii="Arial" w:hAnsi="Arial" w:cs="Arial"/>
          <w:i/>
          <w:iCs/>
          <w:sz w:val="24"/>
          <w:szCs w:val="24"/>
        </w:rPr>
        <w:t>SupChina</w:t>
      </w:r>
      <w:proofErr w:type="spellEnd"/>
      <w:r>
        <w:rPr>
          <w:rFonts w:ascii="Arial" w:hAnsi="Arial" w:cs="Arial"/>
          <w:sz w:val="24"/>
          <w:szCs w:val="24"/>
        </w:rPr>
        <w:t xml:space="preserve">. Online. Available: </w:t>
      </w:r>
      <w:hyperlink r:id="rId112" w:history="1">
        <w:r w:rsidRPr="00C965D0">
          <w:rPr>
            <w:rStyle w:val="Hyperlink"/>
            <w:rFonts w:ascii="Arial" w:hAnsi="Arial" w:cs="Arial"/>
            <w:sz w:val="24"/>
            <w:szCs w:val="24"/>
          </w:rPr>
          <w:t xml:space="preserve">The rise of plant-based meat in China – </w:t>
        </w:r>
        <w:proofErr w:type="spellStart"/>
        <w:r w:rsidRPr="00C965D0">
          <w:rPr>
            <w:rStyle w:val="Hyperlink"/>
            <w:rFonts w:ascii="Arial" w:hAnsi="Arial" w:cs="Arial"/>
            <w:sz w:val="24"/>
            <w:szCs w:val="24"/>
          </w:rPr>
          <w:t>SupChina</w:t>
        </w:r>
        <w:proofErr w:type="spellEnd"/>
      </w:hyperlink>
      <w:r>
        <w:rPr>
          <w:rFonts w:ascii="Arial" w:hAnsi="Arial" w:cs="Arial"/>
          <w:sz w:val="24"/>
          <w:szCs w:val="24"/>
        </w:rPr>
        <w:t xml:space="preserve"> [Accessed: 29</w:t>
      </w:r>
      <w:r w:rsidRPr="00C965D0">
        <w:rPr>
          <w:rFonts w:ascii="Arial" w:hAnsi="Arial" w:cs="Arial"/>
          <w:sz w:val="24"/>
          <w:szCs w:val="24"/>
          <w:vertAlign w:val="superscript"/>
        </w:rPr>
        <w:t>th</w:t>
      </w:r>
      <w:r>
        <w:rPr>
          <w:rFonts w:ascii="Arial" w:hAnsi="Arial" w:cs="Arial"/>
          <w:sz w:val="24"/>
          <w:szCs w:val="24"/>
        </w:rPr>
        <w:t xml:space="preserve"> March, 2022]</w:t>
      </w:r>
    </w:p>
    <w:p w14:paraId="3023B1E9" w14:textId="77777777" w:rsidR="002B6914" w:rsidRDefault="002B6914" w:rsidP="002B6914">
      <w:pPr>
        <w:spacing w:after="0" w:line="360" w:lineRule="auto"/>
        <w:jc w:val="both"/>
        <w:rPr>
          <w:rFonts w:ascii="Arial" w:hAnsi="Arial" w:cs="Arial"/>
          <w:sz w:val="24"/>
          <w:szCs w:val="24"/>
        </w:rPr>
      </w:pPr>
    </w:p>
    <w:p w14:paraId="646D06D8" w14:textId="77777777" w:rsidR="002B6914" w:rsidRDefault="002B6914" w:rsidP="002B6914">
      <w:pPr>
        <w:spacing w:after="0" w:line="360" w:lineRule="auto"/>
        <w:jc w:val="both"/>
        <w:rPr>
          <w:rFonts w:ascii="Arial" w:hAnsi="Arial" w:cs="Arial"/>
          <w:sz w:val="24"/>
          <w:szCs w:val="24"/>
        </w:rPr>
      </w:pPr>
      <w:r>
        <w:rPr>
          <w:rFonts w:ascii="Arial" w:hAnsi="Arial" w:cs="Arial"/>
          <w:sz w:val="24"/>
          <w:szCs w:val="24"/>
        </w:rPr>
        <w:t xml:space="preserve">Zhang, P. (2021) ‘Beyond Meat Expanded into China’. </w:t>
      </w:r>
      <w:r w:rsidRPr="00BB226E">
        <w:rPr>
          <w:rFonts w:ascii="Arial" w:hAnsi="Arial" w:cs="Arial"/>
          <w:i/>
          <w:iCs/>
          <w:sz w:val="24"/>
          <w:szCs w:val="24"/>
        </w:rPr>
        <w:t>Marketing Right Now</w:t>
      </w:r>
      <w:r>
        <w:rPr>
          <w:rFonts w:ascii="Arial" w:hAnsi="Arial" w:cs="Arial"/>
          <w:sz w:val="24"/>
          <w:szCs w:val="24"/>
        </w:rPr>
        <w:t xml:space="preserve">. Online. Available: </w:t>
      </w:r>
      <w:hyperlink r:id="rId113" w:history="1">
        <w:r w:rsidRPr="00BB226E">
          <w:rPr>
            <w:rStyle w:val="Hyperlink"/>
            <w:rFonts w:ascii="Arial" w:hAnsi="Arial" w:cs="Arial"/>
            <w:sz w:val="24"/>
            <w:szCs w:val="24"/>
          </w:rPr>
          <w:t xml:space="preserve">Beyond Meat Expanded into China. The major obstacle facing Beyond Meat… | by </w:t>
        </w:r>
        <w:proofErr w:type="spellStart"/>
        <w:r w:rsidRPr="00BB226E">
          <w:rPr>
            <w:rStyle w:val="Hyperlink"/>
            <w:rFonts w:ascii="Arial" w:hAnsi="Arial" w:cs="Arial"/>
            <w:sz w:val="24"/>
            <w:szCs w:val="24"/>
          </w:rPr>
          <w:t>Panxinyue</w:t>
        </w:r>
        <w:proofErr w:type="spellEnd"/>
        <w:r w:rsidRPr="00BB226E">
          <w:rPr>
            <w:rStyle w:val="Hyperlink"/>
            <w:rFonts w:ascii="Arial" w:hAnsi="Arial" w:cs="Arial"/>
            <w:sz w:val="24"/>
            <w:szCs w:val="24"/>
          </w:rPr>
          <w:t xml:space="preserve"> Zhang | Marketing Right Now | Medium</w:t>
        </w:r>
      </w:hyperlink>
      <w:r>
        <w:rPr>
          <w:rFonts w:ascii="Arial" w:hAnsi="Arial" w:cs="Arial"/>
          <w:sz w:val="24"/>
          <w:szCs w:val="24"/>
        </w:rPr>
        <w:t xml:space="preserve"> [Accessed: 21</w:t>
      </w:r>
      <w:r w:rsidRPr="00BB226E">
        <w:rPr>
          <w:rFonts w:ascii="Arial" w:hAnsi="Arial" w:cs="Arial"/>
          <w:sz w:val="24"/>
          <w:szCs w:val="24"/>
          <w:vertAlign w:val="superscript"/>
        </w:rPr>
        <w:t>st</w:t>
      </w:r>
      <w:r>
        <w:rPr>
          <w:rFonts w:ascii="Arial" w:hAnsi="Arial" w:cs="Arial"/>
          <w:sz w:val="24"/>
          <w:szCs w:val="24"/>
        </w:rPr>
        <w:t xml:space="preserve"> March, 2022]</w:t>
      </w:r>
    </w:p>
    <w:p w14:paraId="45AC6615" w14:textId="77777777" w:rsidR="002B6914" w:rsidRDefault="002B6914" w:rsidP="002B6914">
      <w:pPr>
        <w:spacing w:line="360" w:lineRule="auto"/>
        <w:jc w:val="both"/>
        <w:rPr>
          <w:rFonts w:ascii="Arial" w:hAnsi="Arial" w:cs="Arial"/>
          <w:sz w:val="24"/>
          <w:szCs w:val="24"/>
        </w:rPr>
      </w:pPr>
    </w:p>
    <w:p w14:paraId="01D516C3" w14:textId="77777777" w:rsidR="002B6914" w:rsidRDefault="002B6914" w:rsidP="002B6914">
      <w:pPr>
        <w:spacing w:line="360" w:lineRule="auto"/>
        <w:jc w:val="both"/>
        <w:rPr>
          <w:rFonts w:ascii="Arial" w:hAnsi="Arial" w:cs="Arial"/>
          <w:sz w:val="24"/>
          <w:szCs w:val="24"/>
        </w:rPr>
      </w:pPr>
      <w:r>
        <w:rPr>
          <w:rFonts w:ascii="Arial" w:hAnsi="Arial" w:cs="Arial"/>
          <w:sz w:val="24"/>
          <w:szCs w:val="24"/>
        </w:rPr>
        <w:t xml:space="preserve">Zhang, S. et al. (2021) ‘A </w:t>
      </w:r>
      <w:proofErr w:type="spellStart"/>
      <w:r>
        <w:rPr>
          <w:rFonts w:ascii="Arial" w:hAnsi="Arial" w:cs="Arial"/>
          <w:sz w:val="24"/>
          <w:szCs w:val="24"/>
        </w:rPr>
        <w:t>Systematical</w:t>
      </w:r>
      <w:proofErr w:type="spellEnd"/>
      <w:r>
        <w:rPr>
          <w:rFonts w:ascii="Arial" w:hAnsi="Arial" w:cs="Arial"/>
          <w:sz w:val="24"/>
          <w:szCs w:val="24"/>
        </w:rPr>
        <w:t xml:space="preserve"> Method to Evaluate </w:t>
      </w:r>
      <w:proofErr w:type="spellStart"/>
      <w:r>
        <w:rPr>
          <w:rFonts w:ascii="Arial" w:hAnsi="Arial" w:cs="Arial"/>
          <w:sz w:val="24"/>
          <w:szCs w:val="24"/>
        </w:rPr>
        <w:t>Omnipork’s</w:t>
      </w:r>
      <w:proofErr w:type="spellEnd"/>
      <w:r>
        <w:rPr>
          <w:rFonts w:ascii="Arial" w:hAnsi="Arial" w:cs="Arial"/>
          <w:sz w:val="24"/>
          <w:szCs w:val="24"/>
        </w:rPr>
        <w:t xml:space="preserve"> Market Competitiveness Ability’. </w:t>
      </w:r>
      <w:r w:rsidRPr="004534E1">
        <w:rPr>
          <w:rFonts w:ascii="Arial" w:hAnsi="Arial" w:cs="Arial"/>
          <w:i/>
          <w:iCs/>
          <w:sz w:val="24"/>
          <w:szCs w:val="24"/>
        </w:rPr>
        <w:t xml:space="preserve">Advances in Economics, business and Management </w:t>
      </w:r>
      <w:r w:rsidRPr="004534E1">
        <w:rPr>
          <w:rFonts w:ascii="Arial" w:hAnsi="Arial" w:cs="Arial"/>
          <w:i/>
          <w:iCs/>
          <w:sz w:val="24"/>
          <w:szCs w:val="24"/>
        </w:rPr>
        <w:lastRenderedPageBreak/>
        <w:t>Research</w:t>
      </w:r>
      <w:r>
        <w:rPr>
          <w:rFonts w:ascii="Arial" w:hAnsi="Arial" w:cs="Arial"/>
          <w:sz w:val="24"/>
          <w:szCs w:val="24"/>
        </w:rPr>
        <w:t xml:space="preserve">, volume 190. Online. Available: </w:t>
      </w:r>
      <w:hyperlink r:id="rId114" w:history="1">
        <w:r w:rsidRPr="004534E1">
          <w:rPr>
            <w:rStyle w:val="Hyperlink"/>
            <w:rFonts w:ascii="Arial" w:hAnsi="Arial" w:cs="Arial"/>
            <w:sz w:val="24"/>
            <w:szCs w:val="24"/>
          </w:rPr>
          <w:t>125961038.pdf</w:t>
        </w:r>
      </w:hyperlink>
      <w:r>
        <w:rPr>
          <w:rFonts w:ascii="Arial" w:hAnsi="Arial" w:cs="Arial"/>
          <w:sz w:val="24"/>
          <w:szCs w:val="24"/>
        </w:rPr>
        <w:t xml:space="preserve"> [Accessed: 11</w:t>
      </w:r>
      <w:r w:rsidRPr="004534E1">
        <w:rPr>
          <w:rFonts w:ascii="Arial" w:hAnsi="Arial" w:cs="Arial"/>
          <w:sz w:val="24"/>
          <w:szCs w:val="24"/>
          <w:vertAlign w:val="superscript"/>
        </w:rPr>
        <w:t>th</w:t>
      </w:r>
      <w:r>
        <w:rPr>
          <w:rFonts w:ascii="Arial" w:hAnsi="Arial" w:cs="Arial"/>
          <w:sz w:val="24"/>
          <w:szCs w:val="24"/>
        </w:rPr>
        <w:t xml:space="preserve"> March, 2022]</w:t>
      </w:r>
    </w:p>
    <w:p w14:paraId="74894CC4" w14:textId="77777777" w:rsidR="002B6914" w:rsidRPr="002B6914" w:rsidRDefault="002B6914" w:rsidP="007C0339">
      <w:pPr>
        <w:spacing w:line="360" w:lineRule="auto"/>
        <w:rPr>
          <w:rFonts w:ascii="Arial" w:hAnsi="Arial" w:cs="Arial"/>
          <w:sz w:val="24"/>
          <w:szCs w:val="24"/>
        </w:rPr>
      </w:pPr>
    </w:p>
    <w:sectPr w:rsidR="002B6914" w:rsidRPr="002B6914">
      <w:footerReference w:type="default" r:id="rId115"/>
      <w:pgSz w:w="11906" w:h="16838"/>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D9AF8B1" w14:textId="77777777" w:rsidR="00A17553" w:rsidRDefault="00A17553" w:rsidP="009047F4">
      <w:pPr>
        <w:spacing w:after="0" w:line="240" w:lineRule="auto"/>
      </w:pPr>
      <w:r>
        <w:separator/>
      </w:r>
    </w:p>
  </w:endnote>
  <w:endnote w:type="continuationSeparator" w:id="0">
    <w:p w14:paraId="203C9090" w14:textId="77777777" w:rsidR="00A17553" w:rsidRDefault="00A17553" w:rsidP="009047F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PMingLiU">
    <w:altName w:val="新細明體"/>
    <w:panose1 w:val="02020500000000000000"/>
    <w:charset w:val="88"/>
    <w:family w:val="roman"/>
    <w:pitch w:val="variable"/>
    <w:sig w:usb0="A00002FF" w:usb1="28CFFCFA" w:usb2="00000016" w:usb3="00000000" w:csb0="00100001" w:csb1="00000000"/>
  </w:font>
  <w:font w:name="Source Sans Pro">
    <w:charset w:val="00"/>
    <w:family w:val="swiss"/>
    <w:pitch w:val="variable"/>
    <w:sig w:usb0="600002F7" w:usb1="02000001" w:usb2="00000000" w:usb3="00000000" w:csb0="0000019F" w:csb1="00000000"/>
  </w:font>
  <w:font w:name="DengXian Light">
    <w:altName w:val="等线 Light"/>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883378538"/>
      <w:docPartObj>
        <w:docPartGallery w:val="Page Numbers (Bottom of Page)"/>
        <w:docPartUnique/>
      </w:docPartObj>
    </w:sdtPr>
    <w:sdtEndPr>
      <w:rPr>
        <w:noProof/>
      </w:rPr>
    </w:sdtEndPr>
    <w:sdtContent>
      <w:p w14:paraId="666BE972" w14:textId="53A80DDA" w:rsidR="009047F4" w:rsidRDefault="009047F4">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1CBA06FE" w14:textId="77777777" w:rsidR="009047F4" w:rsidRDefault="009047F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B59684F" w14:textId="77777777" w:rsidR="00A17553" w:rsidRDefault="00A17553" w:rsidP="009047F4">
      <w:pPr>
        <w:spacing w:after="0" w:line="240" w:lineRule="auto"/>
      </w:pPr>
      <w:r>
        <w:separator/>
      </w:r>
    </w:p>
  </w:footnote>
  <w:footnote w:type="continuationSeparator" w:id="0">
    <w:p w14:paraId="513C8BE8" w14:textId="77777777" w:rsidR="00A17553" w:rsidRDefault="00A17553" w:rsidP="009047F4">
      <w:pPr>
        <w:spacing w:after="0" w:line="240" w:lineRule="auto"/>
      </w:pPr>
      <w:r>
        <w:continuationSeparator/>
      </w:r>
    </w:p>
  </w:footnote>
  <w:footnote w:id="1">
    <w:p w14:paraId="4F35D0D1" w14:textId="77777777" w:rsidR="00D0459E" w:rsidRPr="00F73240" w:rsidRDefault="00D0459E" w:rsidP="00D0459E">
      <w:pPr>
        <w:pStyle w:val="FootnoteText"/>
        <w:rPr>
          <w:lang w:val="en-US"/>
        </w:rPr>
      </w:pPr>
      <w:r>
        <w:rPr>
          <w:rStyle w:val="FootnoteReference"/>
        </w:rPr>
        <w:footnoteRef/>
      </w:r>
      <w:r>
        <w:t xml:space="preserve"> Available online </w:t>
      </w:r>
      <w:r w:rsidRPr="00F73240">
        <w:t xml:space="preserve">@ </w:t>
      </w:r>
      <w:hyperlink r:id="rId1" w:history="1">
        <w:r w:rsidRPr="00F73240">
          <w:rPr>
            <w:rStyle w:val="Hyperlink"/>
            <w:color w:val="auto"/>
          </w:rPr>
          <w:t>• Plant-based food market value worldwide 2030 | Statista</w:t>
        </w:r>
      </w:hyperlink>
    </w:p>
  </w:footnote>
  <w:footnote w:id="2">
    <w:p w14:paraId="5E98D3AA" w14:textId="77777777" w:rsidR="00D0459E" w:rsidRPr="00F73240" w:rsidRDefault="00D0459E" w:rsidP="00D0459E">
      <w:pPr>
        <w:pStyle w:val="FootnoteText"/>
        <w:rPr>
          <w:lang w:val="en-US"/>
        </w:rPr>
      </w:pPr>
      <w:r w:rsidRPr="00F73240">
        <w:rPr>
          <w:rStyle w:val="FootnoteReference"/>
        </w:rPr>
        <w:footnoteRef/>
      </w:r>
      <w:r w:rsidRPr="00F73240">
        <w:t xml:space="preserve"> </w:t>
      </w:r>
      <w:r w:rsidRPr="00F73240">
        <w:rPr>
          <w:lang w:val="en-US"/>
        </w:rPr>
        <w:t>Available online @</w:t>
      </w:r>
      <w:r w:rsidRPr="00F73240">
        <w:t xml:space="preserve"> </w:t>
      </w:r>
      <w:hyperlink r:id="rId2" w:history="1">
        <w:r w:rsidRPr="00F73240">
          <w:rPr>
            <w:rStyle w:val="Hyperlink"/>
            <w:color w:val="auto"/>
          </w:rPr>
          <w:t>Food Companies Compete For US$16 Billion Asian Plant-Based Meat Market (greenqueen.com.hk)</w:t>
        </w:r>
      </w:hyperlink>
    </w:p>
  </w:footnote>
  <w:footnote w:id="3">
    <w:p w14:paraId="3729F2A3" w14:textId="77777777" w:rsidR="00C54977" w:rsidRPr="001466A0" w:rsidRDefault="00C54977" w:rsidP="00C54977">
      <w:pPr>
        <w:pStyle w:val="FootnoteText"/>
        <w:rPr>
          <w:rFonts w:ascii="Arial" w:hAnsi="Arial" w:cs="Arial"/>
        </w:rPr>
      </w:pPr>
      <w:r>
        <w:rPr>
          <w:rStyle w:val="FootnoteReference"/>
        </w:rPr>
        <w:footnoteRef/>
      </w:r>
      <w:r>
        <w:t xml:space="preserve"> </w:t>
      </w:r>
      <w:r w:rsidRPr="001466A0">
        <w:rPr>
          <w:rFonts w:ascii="Arial" w:hAnsi="Arial" w:cs="Arial"/>
          <w:sz w:val="18"/>
          <w:szCs w:val="18"/>
        </w:rPr>
        <w:t>Plant-based meat competitors include Tyson Foods, Nestlé, Danone SA, Amy’s Kitchen Inc., Impossible Foods, Axiom Foods Inc., Hain Celestial Group, Inc. and Garden Protein International Inc. and so forth.</w:t>
      </w:r>
      <w:r w:rsidRPr="001466A0">
        <w:rPr>
          <w:rFonts w:ascii="Arial" w:hAnsi="Arial" w:cs="Arial"/>
        </w:rPr>
        <w:t xml:space="preserve"> </w:t>
      </w:r>
    </w:p>
  </w:footnote>
  <w:footnote w:id="4">
    <w:p w14:paraId="5F4E371F" w14:textId="77777777" w:rsidR="00C54977" w:rsidRPr="001466A0" w:rsidRDefault="00C54977" w:rsidP="00C54977">
      <w:pPr>
        <w:pStyle w:val="FootnoteText"/>
        <w:rPr>
          <w:lang w:val="en-US"/>
        </w:rPr>
      </w:pPr>
      <w:r w:rsidRPr="001466A0">
        <w:rPr>
          <w:rStyle w:val="FootnoteReference"/>
        </w:rPr>
        <w:footnoteRef/>
      </w:r>
      <w:r w:rsidRPr="001466A0">
        <w:t xml:space="preserve"> Some well-known investors, such as Bill Gates, had invested in Beyond Meat, Impossible Foods and Memphis Meats – a cultured meat company. The Asian investor Li Ka Shing had also invested in Impossible Foods, and became major investors together with Bill Gates. Tyson Foods once owned 5% of Beyond Meat’s share, but sold them all before Beyond Meat was listed, with the desire to produce its own made-made meat.</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6D412C9"/>
    <w:multiLevelType w:val="hybridMultilevel"/>
    <w:tmpl w:val="D2EA1B66"/>
    <w:lvl w:ilvl="0" w:tplc="3C090001">
      <w:start w:val="1"/>
      <w:numFmt w:val="bullet"/>
      <w:lvlText w:val=""/>
      <w:lvlJc w:val="left"/>
      <w:pPr>
        <w:ind w:left="720" w:hanging="360"/>
      </w:pPr>
      <w:rPr>
        <w:rFonts w:ascii="Symbol" w:hAnsi="Symbol" w:hint="default"/>
      </w:rPr>
    </w:lvl>
    <w:lvl w:ilvl="1" w:tplc="3C090003" w:tentative="1">
      <w:start w:val="1"/>
      <w:numFmt w:val="bullet"/>
      <w:lvlText w:val="o"/>
      <w:lvlJc w:val="left"/>
      <w:pPr>
        <w:ind w:left="1440" w:hanging="360"/>
      </w:pPr>
      <w:rPr>
        <w:rFonts w:ascii="Courier New" w:hAnsi="Courier New" w:cs="Courier New" w:hint="default"/>
      </w:rPr>
    </w:lvl>
    <w:lvl w:ilvl="2" w:tplc="3C090005" w:tentative="1">
      <w:start w:val="1"/>
      <w:numFmt w:val="bullet"/>
      <w:lvlText w:val=""/>
      <w:lvlJc w:val="left"/>
      <w:pPr>
        <w:ind w:left="2160" w:hanging="360"/>
      </w:pPr>
      <w:rPr>
        <w:rFonts w:ascii="Wingdings" w:hAnsi="Wingdings" w:hint="default"/>
      </w:rPr>
    </w:lvl>
    <w:lvl w:ilvl="3" w:tplc="3C090001" w:tentative="1">
      <w:start w:val="1"/>
      <w:numFmt w:val="bullet"/>
      <w:lvlText w:val=""/>
      <w:lvlJc w:val="left"/>
      <w:pPr>
        <w:ind w:left="2880" w:hanging="360"/>
      </w:pPr>
      <w:rPr>
        <w:rFonts w:ascii="Symbol" w:hAnsi="Symbol" w:hint="default"/>
      </w:rPr>
    </w:lvl>
    <w:lvl w:ilvl="4" w:tplc="3C090003" w:tentative="1">
      <w:start w:val="1"/>
      <w:numFmt w:val="bullet"/>
      <w:lvlText w:val="o"/>
      <w:lvlJc w:val="left"/>
      <w:pPr>
        <w:ind w:left="3600" w:hanging="360"/>
      </w:pPr>
      <w:rPr>
        <w:rFonts w:ascii="Courier New" w:hAnsi="Courier New" w:cs="Courier New" w:hint="default"/>
      </w:rPr>
    </w:lvl>
    <w:lvl w:ilvl="5" w:tplc="3C090005" w:tentative="1">
      <w:start w:val="1"/>
      <w:numFmt w:val="bullet"/>
      <w:lvlText w:val=""/>
      <w:lvlJc w:val="left"/>
      <w:pPr>
        <w:ind w:left="4320" w:hanging="360"/>
      </w:pPr>
      <w:rPr>
        <w:rFonts w:ascii="Wingdings" w:hAnsi="Wingdings" w:hint="default"/>
      </w:rPr>
    </w:lvl>
    <w:lvl w:ilvl="6" w:tplc="3C090001" w:tentative="1">
      <w:start w:val="1"/>
      <w:numFmt w:val="bullet"/>
      <w:lvlText w:val=""/>
      <w:lvlJc w:val="left"/>
      <w:pPr>
        <w:ind w:left="5040" w:hanging="360"/>
      </w:pPr>
      <w:rPr>
        <w:rFonts w:ascii="Symbol" w:hAnsi="Symbol" w:hint="default"/>
      </w:rPr>
    </w:lvl>
    <w:lvl w:ilvl="7" w:tplc="3C090003" w:tentative="1">
      <w:start w:val="1"/>
      <w:numFmt w:val="bullet"/>
      <w:lvlText w:val="o"/>
      <w:lvlJc w:val="left"/>
      <w:pPr>
        <w:ind w:left="5760" w:hanging="360"/>
      </w:pPr>
      <w:rPr>
        <w:rFonts w:ascii="Courier New" w:hAnsi="Courier New" w:cs="Courier New" w:hint="default"/>
      </w:rPr>
    </w:lvl>
    <w:lvl w:ilvl="8" w:tplc="3C090005" w:tentative="1">
      <w:start w:val="1"/>
      <w:numFmt w:val="bullet"/>
      <w:lvlText w:val=""/>
      <w:lvlJc w:val="left"/>
      <w:pPr>
        <w:ind w:left="6480" w:hanging="360"/>
      </w:pPr>
      <w:rPr>
        <w:rFonts w:ascii="Wingdings" w:hAnsi="Wingdings" w:hint="default"/>
      </w:rPr>
    </w:lvl>
  </w:abstractNum>
  <w:abstractNum w:abstractNumId="1" w15:restartNumberingAfterBreak="0">
    <w:nsid w:val="12C94A96"/>
    <w:multiLevelType w:val="hybridMultilevel"/>
    <w:tmpl w:val="520E4D12"/>
    <w:lvl w:ilvl="0" w:tplc="3C090001">
      <w:start w:val="1"/>
      <w:numFmt w:val="bullet"/>
      <w:lvlText w:val=""/>
      <w:lvlJc w:val="left"/>
      <w:pPr>
        <w:ind w:left="720" w:hanging="360"/>
      </w:pPr>
      <w:rPr>
        <w:rFonts w:ascii="Symbol" w:hAnsi="Symbol" w:hint="default"/>
      </w:rPr>
    </w:lvl>
    <w:lvl w:ilvl="1" w:tplc="3C090003" w:tentative="1">
      <w:start w:val="1"/>
      <w:numFmt w:val="bullet"/>
      <w:lvlText w:val="o"/>
      <w:lvlJc w:val="left"/>
      <w:pPr>
        <w:ind w:left="1440" w:hanging="360"/>
      </w:pPr>
      <w:rPr>
        <w:rFonts w:ascii="Courier New" w:hAnsi="Courier New" w:cs="Courier New" w:hint="default"/>
      </w:rPr>
    </w:lvl>
    <w:lvl w:ilvl="2" w:tplc="3C090005" w:tentative="1">
      <w:start w:val="1"/>
      <w:numFmt w:val="bullet"/>
      <w:lvlText w:val=""/>
      <w:lvlJc w:val="left"/>
      <w:pPr>
        <w:ind w:left="2160" w:hanging="360"/>
      </w:pPr>
      <w:rPr>
        <w:rFonts w:ascii="Wingdings" w:hAnsi="Wingdings" w:hint="default"/>
      </w:rPr>
    </w:lvl>
    <w:lvl w:ilvl="3" w:tplc="3C090001" w:tentative="1">
      <w:start w:val="1"/>
      <w:numFmt w:val="bullet"/>
      <w:lvlText w:val=""/>
      <w:lvlJc w:val="left"/>
      <w:pPr>
        <w:ind w:left="2880" w:hanging="360"/>
      </w:pPr>
      <w:rPr>
        <w:rFonts w:ascii="Symbol" w:hAnsi="Symbol" w:hint="default"/>
      </w:rPr>
    </w:lvl>
    <w:lvl w:ilvl="4" w:tplc="3C090003" w:tentative="1">
      <w:start w:val="1"/>
      <w:numFmt w:val="bullet"/>
      <w:lvlText w:val="o"/>
      <w:lvlJc w:val="left"/>
      <w:pPr>
        <w:ind w:left="3600" w:hanging="360"/>
      </w:pPr>
      <w:rPr>
        <w:rFonts w:ascii="Courier New" w:hAnsi="Courier New" w:cs="Courier New" w:hint="default"/>
      </w:rPr>
    </w:lvl>
    <w:lvl w:ilvl="5" w:tplc="3C090005" w:tentative="1">
      <w:start w:val="1"/>
      <w:numFmt w:val="bullet"/>
      <w:lvlText w:val=""/>
      <w:lvlJc w:val="left"/>
      <w:pPr>
        <w:ind w:left="4320" w:hanging="360"/>
      </w:pPr>
      <w:rPr>
        <w:rFonts w:ascii="Wingdings" w:hAnsi="Wingdings" w:hint="default"/>
      </w:rPr>
    </w:lvl>
    <w:lvl w:ilvl="6" w:tplc="3C090001" w:tentative="1">
      <w:start w:val="1"/>
      <w:numFmt w:val="bullet"/>
      <w:lvlText w:val=""/>
      <w:lvlJc w:val="left"/>
      <w:pPr>
        <w:ind w:left="5040" w:hanging="360"/>
      </w:pPr>
      <w:rPr>
        <w:rFonts w:ascii="Symbol" w:hAnsi="Symbol" w:hint="default"/>
      </w:rPr>
    </w:lvl>
    <w:lvl w:ilvl="7" w:tplc="3C090003" w:tentative="1">
      <w:start w:val="1"/>
      <w:numFmt w:val="bullet"/>
      <w:lvlText w:val="o"/>
      <w:lvlJc w:val="left"/>
      <w:pPr>
        <w:ind w:left="5760" w:hanging="360"/>
      </w:pPr>
      <w:rPr>
        <w:rFonts w:ascii="Courier New" w:hAnsi="Courier New" w:cs="Courier New" w:hint="default"/>
      </w:rPr>
    </w:lvl>
    <w:lvl w:ilvl="8" w:tplc="3C090005" w:tentative="1">
      <w:start w:val="1"/>
      <w:numFmt w:val="bullet"/>
      <w:lvlText w:val=""/>
      <w:lvlJc w:val="left"/>
      <w:pPr>
        <w:ind w:left="6480" w:hanging="360"/>
      </w:pPr>
      <w:rPr>
        <w:rFonts w:ascii="Wingdings" w:hAnsi="Wingdings" w:hint="default"/>
      </w:rPr>
    </w:lvl>
  </w:abstractNum>
  <w:abstractNum w:abstractNumId="2" w15:restartNumberingAfterBreak="0">
    <w:nsid w:val="1CC2662B"/>
    <w:multiLevelType w:val="multilevel"/>
    <w:tmpl w:val="837CB1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2AEB3646"/>
    <w:multiLevelType w:val="hybridMultilevel"/>
    <w:tmpl w:val="5CB627FC"/>
    <w:lvl w:ilvl="0" w:tplc="3C090019">
      <w:start w:val="1"/>
      <w:numFmt w:val="lowerLetter"/>
      <w:lvlText w:val="%1."/>
      <w:lvlJc w:val="left"/>
      <w:pPr>
        <w:ind w:left="720" w:hanging="360"/>
      </w:pPr>
      <w:rPr>
        <w:rFonts w:hint="default"/>
      </w:rPr>
    </w:lvl>
    <w:lvl w:ilvl="1" w:tplc="3C090019" w:tentative="1">
      <w:start w:val="1"/>
      <w:numFmt w:val="lowerLetter"/>
      <w:lvlText w:val="%2."/>
      <w:lvlJc w:val="left"/>
      <w:pPr>
        <w:ind w:left="1440" w:hanging="360"/>
      </w:pPr>
    </w:lvl>
    <w:lvl w:ilvl="2" w:tplc="3C09001B" w:tentative="1">
      <w:start w:val="1"/>
      <w:numFmt w:val="lowerRoman"/>
      <w:lvlText w:val="%3."/>
      <w:lvlJc w:val="right"/>
      <w:pPr>
        <w:ind w:left="2160" w:hanging="180"/>
      </w:pPr>
    </w:lvl>
    <w:lvl w:ilvl="3" w:tplc="3C09000F" w:tentative="1">
      <w:start w:val="1"/>
      <w:numFmt w:val="decimal"/>
      <w:lvlText w:val="%4."/>
      <w:lvlJc w:val="left"/>
      <w:pPr>
        <w:ind w:left="2880" w:hanging="360"/>
      </w:pPr>
    </w:lvl>
    <w:lvl w:ilvl="4" w:tplc="3C090019" w:tentative="1">
      <w:start w:val="1"/>
      <w:numFmt w:val="lowerLetter"/>
      <w:lvlText w:val="%5."/>
      <w:lvlJc w:val="left"/>
      <w:pPr>
        <w:ind w:left="3600" w:hanging="360"/>
      </w:pPr>
    </w:lvl>
    <w:lvl w:ilvl="5" w:tplc="3C09001B" w:tentative="1">
      <w:start w:val="1"/>
      <w:numFmt w:val="lowerRoman"/>
      <w:lvlText w:val="%6."/>
      <w:lvlJc w:val="right"/>
      <w:pPr>
        <w:ind w:left="4320" w:hanging="180"/>
      </w:pPr>
    </w:lvl>
    <w:lvl w:ilvl="6" w:tplc="3C09000F" w:tentative="1">
      <w:start w:val="1"/>
      <w:numFmt w:val="decimal"/>
      <w:lvlText w:val="%7."/>
      <w:lvlJc w:val="left"/>
      <w:pPr>
        <w:ind w:left="5040" w:hanging="360"/>
      </w:pPr>
    </w:lvl>
    <w:lvl w:ilvl="7" w:tplc="3C090019" w:tentative="1">
      <w:start w:val="1"/>
      <w:numFmt w:val="lowerLetter"/>
      <w:lvlText w:val="%8."/>
      <w:lvlJc w:val="left"/>
      <w:pPr>
        <w:ind w:left="5760" w:hanging="360"/>
      </w:pPr>
    </w:lvl>
    <w:lvl w:ilvl="8" w:tplc="3C09001B" w:tentative="1">
      <w:start w:val="1"/>
      <w:numFmt w:val="lowerRoman"/>
      <w:lvlText w:val="%9."/>
      <w:lvlJc w:val="right"/>
      <w:pPr>
        <w:ind w:left="6480" w:hanging="180"/>
      </w:pPr>
    </w:lvl>
  </w:abstractNum>
  <w:abstractNum w:abstractNumId="4" w15:restartNumberingAfterBreak="0">
    <w:nsid w:val="2D106CC4"/>
    <w:multiLevelType w:val="multilevel"/>
    <w:tmpl w:val="E760D14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48356929"/>
    <w:multiLevelType w:val="hybridMultilevel"/>
    <w:tmpl w:val="1AB855F2"/>
    <w:lvl w:ilvl="0" w:tplc="3C090001">
      <w:start w:val="1"/>
      <w:numFmt w:val="bullet"/>
      <w:lvlText w:val=""/>
      <w:lvlJc w:val="left"/>
      <w:pPr>
        <w:ind w:left="720" w:hanging="360"/>
      </w:pPr>
      <w:rPr>
        <w:rFonts w:ascii="Symbol" w:hAnsi="Symbol" w:hint="default"/>
      </w:rPr>
    </w:lvl>
    <w:lvl w:ilvl="1" w:tplc="3C090003" w:tentative="1">
      <w:start w:val="1"/>
      <w:numFmt w:val="bullet"/>
      <w:lvlText w:val="o"/>
      <w:lvlJc w:val="left"/>
      <w:pPr>
        <w:ind w:left="1440" w:hanging="360"/>
      </w:pPr>
      <w:rPr>
        <w:rFonts w:ascii="Courier New" w:hAnsi="Courier New" w:cs="Courier New" w:hint="default"/>
      </w:rPr>
    </w:lvl>
    <w:lvl w:ilvl="2" w:tplc="3C090005" w:tentative="1">
      <w:start w:val="1"/>
      <w:numFmt w:val="bullet"/>
      <w:lvlText w:val=""/>
      <w:lvlJc w:val="left"/>
      <w:pPr>
        <w:ind w:left="2160" w:hanging="360"/>
      </w:pPr>
      <w:rPr>
        <w:rFonts w:ascii="Wingdings" w:hAnsi="Wingdings" w:hint="default"/>
      </w:rPr>
    </w:lvl>
    <w:lvl w:ilvl="3" w:tplc="3C090001" w:tentative="1">
      <w:start w:val="1"/>
      <w:numFmt w:val="bullet"/>
      <w:lvlText w:val=""/>
      <w:lvlJc w:val="left"/>
      <w:pPr>
        <w:ind w:left="2880" w:hanging="360"/>
      </w:pPr>
      <w:rPr>
        <w:rFonts w:ascii="Symbol" w:hAnsi="Symbol" w:hint="default"/>
      </w:rPr>
    </w:lvl>
    <w:lvl w:ilvl="4" w:tplc="3C090003" w:tentative="1">
      <w:start w:val="1"/>
      <w:numFmt w:val="bullet"/>
      <w:lvlText w:val="o"/>
      <w:lvlJc w:val="left"/>
      <w:pPr>
        <w:ind w:left="3600" w:hanging="360"/>
      </w:pPr>
      <w:rPr>
        <w:rFonts w:ascii="Courier New" w:hAnsi="Courier New" w:cs="Courier New" w:hint="default"/>
      </w:rPr>
    </w:lvl>
    <w:lvl w:ilvl="5" w:tplc="3C090005" w:tentative="1">
      <w:start w:val="1"/>
      <w:numFmt w:val="bullet"/>
      <w:lvlText w:val=""/>
      <w:lvlJc w:val="left"/>
      <w:pPr>
        <w:ind w:left="4320" w:hanging="360"/>
      </w:pPr>
      <w:rPr>
        <w:rFonts w:ascii="Wingdings" w:hAnsi="Wingdings" w:hint="default"/>
      </w:rPr>
    </w:lvl>
    <w:lvl w:ilvl="6" w:tplc="3C090001" w:tentative="1">
      <w:start w:val="1"/>
      <w:numFmt w:val="bullet"/>
      <w:lvlText w:val=""/>
      <w:lvlJc w:val="left"/>
      <w:pPr>
        <w:ind w:left="5040" w:hanging="360"/>
      </w:pPr>
      <w:rPr>
        <w:rFonts w:ascii="Symbol" w:hAnsi="Symbol" w:hint="default"/>
      </w:rPr>
    </w:lvl>
    <w:lvl w:ilvl="7" w:tplc="3C090003" w:tentative="1">
      <w:start w:val="1"/>
      <w:numFmt w:val="bullet"/>
      <w:lvlText w:val="o"/>
      <w:lvlJc w:val="left"/>
      <w:pPr>
        <w:ind w:left="5760" w:hanging="360"/>
      </w:pPr>
      <w:rPr>
        <w:rFonts w:ascii="Courier New" w:hAnsi="Courier New" w:cs="Courier New" w:hint="default"/>
      </w:rPr>
    </w:lvl>
    <w:lvl w:ilvl="8" w:tplc="3C090005" w:tentative="1">
      <w:start w:val="1"/>
      <w:numFmt w:val="bullet"/>
      <w:lvlText w:val=""/>
      <w:lvlJc w:val="left"/>
      <w:pPr>
        <w:ind w:left="6480" w:hanging="360"/>
      </w:pPr>
      <w:rPr>
        <w:rFonts w:ascii="Wingdings" w:hAnsi="Wingdings" w:hint="default"/>
      </w:rPr>
    </w:lvl>
  </w:abstractNum>
  <w:abstractNum w:abstractNumId="6" w15:restartNumberingAfterBreak="0">
    <w:nsid w:val="52E159C1"/>
    <w:multiLevelType w:val="multilevel"/>
    <w:tmpl w:val="00B45F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5C7C4B7C"/>
    <w:multiLevelType w:val="hybridMultilevel"/>
    <w:tmpl w:val="5B262B4C"/>
    <w:lvl w:ilvl="0" w:tplc="3C090001">
      <w:start w:val="1"/>
      <w:numFmt w:val="bullet"/>
      <w:lvlText w:val=""/>
      <w:lvlJc w:val="left"/>
      <w:pPr>
        <w:ind w:left="720" w:hanging="360"/>
      </w:pPr>
      <w:rPr>
        <w:rFonts w:ascii="Symbol" w:hAnsi="Symbol" w:hint="default"/>
      </w:rPr>
    </w:lvl>
    <w:lvl w:ilvl="1" w:tplc="3C090003" w:tentative="1">
      <w:start w:val="1"/>
      <w:numFmt w:val="bullet"/>
      <w:lvlText w:val="o"/>
      <w:lvlJc w:val="left"/>
      <w:pPr>
        <w:ind w:left="1440" w:hanging="360"/>
      </w:pPr>
      <w:rPr>
        <w:rFonts w:ascii="Courier New" w:hAnsi="Courier New" w:cs="Courier New" w:hint="default"/>
      </w:rPr>
    </w:lvl>
    <w:lvl w:ilvl="2" w:tplc="3C090005" w:tentative="1">
      <w:start w:val="1"/>
      <w:numFmt w:val="bullet"/>
      <w:lvlText w:val=""/>
      <w:lvlJc w:val="left"/>
      <w:pPr>
        <w:ind w:left="2160" w:hanging="360"/>
      </w:pPr>
      <w:rPr>
        <w:rFonts w:ascii="Wingdings" w:hAnsi="Wingdings" w:hint="default"/>
      </w:rPr>
    </w:lvl>
    <w:lvl w:ilvl="3" w:tplc="3C090001" w:tentative="1">
      <w:start w:val="1"/>
      <w:numFmt w:val="bullet"/>
      <w:lvlText w:val=""/>
      <w:lvlJc w:val="left"/>
      <w:pPr>
        <w:ind w:left="2880" w:hanging="360"/>
      </w:pPr>
      <w:rPr>
        <w:rFonts w:ascii="Symbol" w:hAnsi="Symbol" w:hint="default"/>
      </w:rPr>
    </w:lvl>
    <w:lvl w:ilvl="4" w:tplc="3C090003" w:tentative="1">
      <w:start w:val="1"/>
      <w:numFmt w:val="bullet"/>
      <w:lvlText w:val="o"/>
      <w:lvlJc w:val="left"/>
      <w:pPr>
        <w:ind w:left="3600" w:hanging="360"/>
      </w:pPr>
      <w:rPr>
        <w:rFonts w:ascii="Courier New" w:hAnsi="Courier New" w:cs="Courier New" w:hint="default"/>
      </w:rPr>
    </w:lvl>
    <w:lvl w:ilvl="5" w:tplc="3C090005" w:tentative="1">
      <w:start w:val="1"/>
      <w:numFmt w:val="bullet"/>
      <w:lvlText w:val=""/>
      <w:lvlJc w:val="left"/>
      <w:pPr>
        <w:ind w:left="4320" w:hanging="360"/>
      </w:pPr>
      <w:rPr>
        <w:rFonts w:ascii="Wingdings" w:hAnsi="Wingdings" w:hint="default"/>
      </w:rPr>
    </w:lvl>
    <w:lvl w:ilvl="6" w:tplc="3C090001" w:tentative="1">
      <w:start w:val="1"/>
      <w:numFmt w:val="bullet"/>
      <w:lvlText w:val=""/>
      <w:lvlJc w:val="left"/>
      <w:pPr>
        <w:ind w:left="5040" w:hanging="360"/>
      </w:pPr>
      <w:rPr>
        <w:rFonts w:ascii="Symbol" w:hAnsi="Symbol" w:hint="default"/>
      </w:rPr>
    </w:lvl>
    <w:lvl w:ilvl="7" w:tplc="3C090003" w:tentative="1">
      <w:start w:val="1"/>
      <w:numFmt w:val="bullet"/>
      <w:lvlText w:val="o"/>
      <w:lvlJc w:val="left"/>
      <w:pPr>
        <w:ind w:left="5760" w:hanging="360"/>
      </w:pPr>
      <w:rPr>
        <w:rFonts w:ascii="Courier New" w:hAnsi="Courier New" w:cs="Courier New" w:hint="default"/>
      </w:rPr>
    </w:lvl>
    <w:lvl w:ilvl="8" w:tplc="3C090005" w:tentative="1">
      <w:start w:val="1"/>
      <w:numFmt w:val="bullet"/>
      <w:lvlText w:val=""/>
      <w:lvlJc w:val="left"/>
      <w:pPr>
        <w:ind w:left="6480" w:hanging="360"/>
      </w:pPr>
      <w:rPr>
        <w:rFonts w:ascii="Wingdings" w:hAnsi="Wingdings" w:hint="default"/>
      </w:rPr>
    </w:lvl>
  </w:abstractNum>
  <w:abstractNum w:abstractNumId="8" w15:restartNumberingAfterBreak="0">
    <w:nsid w:val="71284DDC"/>
    <w:multiLevelType w:val="hybridMultilevel"/>
    <w:tmpl w:val="62DC0502"/>
    <w:lvl w:ilvl="0" w:tplc="3C090001">
      <w:start w:val="1"/>
      <w:numFmt w:val="bullet"/>
      <w:lvlText w:val=""/>
      <w:lvlJc w:val="left"/>
      <w:pPr>
        <w:ind w:left="720" w:hanging="360"/>
      </w:pPr>
      <w:rPr>
        <w:rFonts w:ascii="Symbol" w:hAnsi="Symbol" w:hint="default"/>
      </w:rPr>
    </w:lvl>
    <w:lvl w:ilvl="1" w:tplc="3C090003" w:tentative="1">
      <w:start w:val="1"/>
      <w:numFmt w:val="bullet"/>
      <w:lvlText w:val="o"/>
      <w:lvlJc w:val="left"/>
      <w:pPr>
        <w:ind w:left="1440" w:hanging="360"/>
      </w:pPr>
      <w:rPr>
        <w:rFonts w:ascii="Courier New" w:hAnsi="Courier New" w:cs="Courier New" w:hint="default"/>
      </w:rPr>
    </w:lvl>
    <w:lvl w:ilvl="2" w:tplc="3C090005" w:tentative="1">
      <w:start w:val="1"/>
      <w:numFmt w:val="bullet"/>
      <w:lvlText w:val=""/>
      <w:lvlJc w:val="left"/>
      <w:pPr>
        <w:ind w:left="2160" w:hanging="360"/>
      </w:pPr>
      <w:rPr>
        <w:rFonts w:ascii="Wingdings" w:hAnsi="Wingdings" w:hint="default"/>
      </w:rPr>
    </w:lvl>
    <w:lvl w:ilvl="3" w:tplc="3C090001" w:tentative="1">
      <w:start w:val="1"/>
      <w:numFmt w:val="bullet"/>
      <w:lvlText w:val=""/>
      <w:lvlJc w:val="left"/>
      <w:pPr>
        <w:ind w:left="2880" w:hanging="360"/>
      </w:pPr>
      <w:rPr>
        <w:rFonts w:ascii="Symbol" w:hAnsi="Symbol" w:hint="default"/>
      </w:rPr>
    </w:lvl>
    <w:lvl w:ilvl="4" w:tplc="3C090003" w:tentative="1">
      <w:start w:val="1"/>
      <w:numFmt w:val="bullet"/>
      <w:lvlText w:val="o"/>
      <w:lvlJc w:val="left"/>
      <w:pPr>
        <w:ind w:left="3600" w:hanging="360"/>
      </w:pPr>
      <w:rPr>
        <w:rFonts w:ascii="Courier New" w:hAnsi="Courier New" w:cs="Courier New" w:hint="default"/>
      </w:rPr>
    </w:lvl>
    <w:lvl w:ilvl="5" w:tplc="3C090005" w:tentative="1">
      <w:start w:val="1"/>
      <w:numFmt w:val="bullet"/>
      <w:lvlText w:val=""/>
      <w:lvlJc w:val="left"/>
      <w:pPr>
        <w:ind w:left="4320" w:hanging="360"/>
      </w:pPr>
      <w:rPr>
        <w:rFonts w:ascii="Wingdings" w:hAnsi="Wingdings" w:hint="default"/>
      </w:rPr>
    </w:lvl>
    <w:lvl w:ilvl="6" w:tplc="3C090001" w:tentative="1">
      <w:start w:val="1"/>
      <w:numFmt w:val="bullet"/>
      <w:lvlText w:val=""/>
      <w:lvlJc w:val="left"/>
      <w:pPr>
        <w:ind w:left="5040" w:hanging="360"/>
      </w:pPr>
      <w:rPr>
        <w:rFonts w:ascii="Symbol" w:hAnsi="Symbol" w:hint="default"/>
      </w:rPr>
    </w:lvl>
    <w:lvl w:ilvl="7" w:tplc="3C090003" w:tentative="1">
      <w:start w:val="1"/>
      <w:numFmt w:val="bullet"/>
      <w:lvlText w:val="o"/>
      <w:lvlJc w:val="left"/>
      <w:pPr>
        <w:ind w:left="5760" w:hanging="360"/>
      </w:pPr>
      <w:rPr>
        <w:rFonts w:ascii="Courier New" w:hAnsi="Courier New" w:cs="Courier New" w:hint="default"/>
      </w:rPr>
    </w:lvl>
    <w:lvl w:ilvl="8" w:tplc="3C090005" w:tentative="1">
      <w:start w:val="1"/>
      <w:numFmt w:val="bullet"/>
      <w:lvlText w:val=""/>
      <w:lvlJc w:val="left"/>
      <w:pPr>
        <w:ind w:left="6480" w:hanging="360"/>
      </w:pPr>
      <w:rPr>
        <w:rFonts w:ascii="Wingdings" w:hAnsi="Wingdings" w:hint="default"/>
      </w:rPr>
    </w:lvl>
  </w:abstractNum>
  <w:num w:numId="1" w16cid:durableId="1968731184">
    <w:abstractNumId w:val="4"/>
  </w:num>
  <w:num w:numId="2" w16cid:durableId="1941180077">
    <w:abstractNumId w:val="8"/>
  </w:num>
  <w:num w:numId="3" w16cid:durableId="1681739744">
    <w:abstractNumId w:val="1"/>
  </w:num>
  <w:num w:numId="4" w16cid:durableId="497892081">
    <w:abstractNumId w:val="3"/>
  </w:num>
  <w:num w:numId="5" w16cid:durableId="30307655">
    <w:abstractNumId w:val="6"/>
  </w:num>
  <w:num w:numId="6" w16cid:durableId="1381786990">
    <w:abstractNumId w:val="2"/>
  </w:num>
  <w:num w:numId="7" w16cid:durableId="2051146363">
    <w:abstractNumId w:val="0"/>
  </w:num>
  <w:num w:numId="8" w16cid:durableId="1075126435">
    <w:abstractNumId w:val="7"/>
  </w:num>
  <w:num w:numId="9" w16cid:durableId="83382175">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51B9C"/>
    <w:rsid w:val="000005E2"/>
    <w:rsid w:val="000006E1"/>
    <w:rsid w:val="000031DE"/>
    <w:rsid w:val="000053A4"/>
    <w:rsid w:val="0000609D"/>
    <w:rsid w:val="00006474"/>
    <w:rsid w:val="00006B7A"/>
    <w:rsid w:val="00007FA5"/>
    <w:rsid w:val="00010023"/>
    <w:rsid w:val="000129CA"/>
    <w:rsid w:val="0001329A"/>
    <w:rsid w:val="00013DD0"/>
    <w:rsid w:val="00014501"/>
    <w:rsid w:val="00014F3D"/>
    <w:rsid w:val="00015221"/>
    <w:rsid w:val="0001556A"/>
    <w:rsid w:val="00016B1C"/>
    <w:rsid w:val="00016C03"/>
    <w:rsid w:val="00017201"/>
    <w:rsid w:val="00017BBE"/>
    <w:rsid w:val="00017E2A"/>
    <w:rsid w:val="000206F5"/>
    <w:rsid w:val="0002174C"/>
    <w:rsid w:val="00022A27"/>
    <w:rsid w:val="0002316F"/>
    <w:rsid w:val="00023A1E"/>
    <w:rsid w:val="00024079"/>
    <w:rsid w:val="00025BBE"/>
    <w:rsid w:val="000264E9"/>
    <w:rsid w:val="000278BC"/>
    <w:rsid w:val="000370DD"/>
    <w:rsid w:val="00040AD9"/>
    <w:rsid w:val="000426AB"/>
    <w:rsid w:val="00042E8E"/>
    <w:rsid w:val="000438BA"/>
    <w:rsid w:val="00043DE7"/>
    <w:rsid w:val="0004483D"/>
    <w:rsid w:val="00045403"/>
    <w:rsid w:val="000501D0"/>
    <w:rsid w:val="000521F2"/>
    <w:rsid w:val="00052B46"/>
    <w:rsid w:val="00053D23"/>
    <w:rsid w:val="00053DFB"/>
    <w:rsid w:val="00053F82"/>
    <w:rsid w:val="00055190"/>
    <w:rsid w:val="000551CB"/>
    <w:rsid w:val="00055C1A"/>
    <w:rsid w:val="00055DDE"/>
    <w:rsid w:val="000627ED"/>
    <w:rsid w:val="00062925"/>
    <w:rsid w:val="00063E72"/>
    <w:rsid w:val="000649A4"/>
    <w:rsid w:val="00065624"/>
    <w:rsid w:val="0006596A"/>
    <w:rsid w:val="000719BA"/>
    <w:rsid w:val="000728E0"/>
    <w:rsid w:val="00072B62"/>
    <w:rsid w:val="00073330"/>
    <w:rsid w:val="00073FA6"/>
    <w:rsid w:val="00074E4D"/>
    <w:rsid w:val="00074E9E"/>
    <w:rsid w:val="00075E6F"/>
    <w:rsid w:val="00080582"/>
    <w:rsid w:val="00080A7F"/>
    <w:rsid w:val="00081094"/>
    <w:rsid w:val="00082465"/>
    <w:rsid w:val="00082BB7"/>
    <w:rsid w:val="000830C4"/>
    <w:rsid w:val="000840F0"/>
    <w:rsid w:val="00085DEE"/>
    <w:rsid w:val="0008642A"/>
    <w:rsid w:val="00086862"/>
    <w:rsid w:val="000870D7"/>
    <w:rsid w:val="00087157"/>
    <w:rsid w:val="00090442"/>
    <w:rsid w:val="0009057F"/>
    <w:rsid w:val="00090948"/>
    <w:rsid w:val="00090FDB"/>
    <w:rsid w:val="000925A4"/>
    <w:rsid w:val="00092AE8"/>
    <w:rsid w:val="00094955"/>
    <w:rsid w:val="00094D76"/>
    <w:rsid w:val="000951BF"/>
    <w:rsid w:val="00096AD9"/>
    <w:rsid w:val="00097363"/>
    <w:rsid w:val="00097B89"/>
    <w:rsid w:val="000A134D"/>
    <w:rsid w:val="000A5008"/>
    <w:rsid w:val="000A5A0B"/>
    <w:rsid w:val="000A6EF7"/>
    <w:rsid w:val="000B0D78"/>
    <w:rsid w:val="000B0FCE"/>
    <w:rsid w:val="000B1B98"/>
    <w:rsid w:val="000B2263"/>
    <w:rsid w:val="000B23C4"/>
    <w:rsid w:val="000B61A1"/>
    <w:rsid w:val="000B71BF"/>
    <w:rsid w:val="000C0AB6"/>
    <w:rsid w:val="000C2597"/>
    <w:rsid w:val="000C2B19"/>
    <w:rsid w:val="000C500F"/>
    <w:rsid w:val="000C5BC9"/>
    <w:rsid w:val="000C6D1A"/>
    <w:rsid w:val="000D0CB1"/>
    <w:rsid w:val="000D19DA"/>
    <w:rsid w:val="000D2D55"/>
    <w:rsid w:val="000D3D92"/>
    <w:rsid w:val="000D45BB"/>
    <w:rsid w:val="000D54D5"/>
    <w:rsid w:val="000D60D9"/>
    <w:rsid w:val="000D6118"/>
    <w:rsid w:val="000D65FE"/>
    <w:rsid w:val="000D7513"/>
    <w:rsid w:val="000E0419"/>
    <w:rsid w:val="000E1047"/>
    <w:rsid w:val="000E4537"/>
    <w:rsid w:val="000E637C"/>
    <w:rsid w:val="000E7F78"/>
    <w:rsid w:val="000F1592"/>
    <w:rsid w:val="000F16AC"/>
    <w:rsid w:val="000F1B42"/>
    <w:rsid w:val="000F265E"/>
    <w:rsid w:val="000F4A2B"/>
    <w:rsid w:val="000F6011"/>
    <w:rsid w:val="000F6291"/>
    <w:rsid w:val="000F743C"/>
    <w:rsid w:val="0010000D"/>
    <w:rsid w:val="001007E9"/>
    <w:rsid w:val="00100A39"/>
    <w:rsid w:val="00100D0B"/>
    <w:rsid w:val="001017A0"/>
    <w:rsid w:val="0010469E"/>
    <w:rsid w:val="00104A54"/>
    <w:rsid w:val="00105980"/>
    <w:rsid w:val="0010610B"/>
    <w:rsid w:val="00106362"/>
    <w:rsid w:val="00106787"/>
    <w:rsid w:val="00107968"/>
    <w:rsid w:val="00107A8B"/>
    <w:rsid w:val="00110FD1"/>
    <w:rsid w:val="00112F6B"/>
    <w:rsid w:val="00113AEB"/>
    <w:rsid w:val="0011412C"/>
    <w:rsid w:val="00115B65"/>
    <w:rsid w:val="00116E91"/>
    <w:rsid w:val="001218EE"/>
    <w:rsid w:val="00121FD0"/>
    <w:rsid w:val="00122C0D"/>
    <w:rsid w:val="001230AE"/>
    <w:rsid w:val="001243F7"/>
    <w:rsid w:val="00124BE7"/>
    <w:rsid w:val="001267A8"/>
    <w:rsid w:val="00126F9F"/>
    <w:rsid w:val="00127E36"/>
    <w:rsid w:val="0013193D"/>
    <w:rsid w:val="001323DF"/>
    <w:rsid w:val="00132A4A"/>
    <w:rsid w:val="00134B11"/>
    <w:rsid w:val="00140A4C"/>
    <w:rsid w:val="00140F97"/>
    <w:rsid w:val="001434BF"/>
    <w:rsid w:val="001457B9"/>
    <w:rsid w:val="001466A0"/>
    <w:rsid w:val="00146AFD"/>
    <w:rsid w:val="00147A3E"/>
    <w:rsid w:val="00152DF7"/>
    <w:rsid w:val="001530C3"/>
    <w:rsid w:val="00154D4D"/>
    <w:rsid w:val="00157738"/>
    <w:rsid w:val="00160519"/>
    <w:rsid w:val="001608B6"/>
    <w:rsid w:val="0016182A"/>
    <w:rsid w:val="00163AFB"/>
    <w:rsid w:val="00163B7D"/>
    <w:rsid w:val="00163BAD"/>
    <w:rsid w:val="00164442"/>
    <w:rsid w:val="0016466B"/>
    <w:rsid w:val="00164671"/>
    <w:rsid w:val="00167F06"/>
    <w:rsid w:val="00170C7B"/>
    <w:rsid w:val="00171A96"/>
    <w:rsid w:val="001727C8"/>
    <w:rsid w:val="00173213"/>
    <w:rsid w:val="00173B23"/>
    <w:rsid w:val="00174692"/>
    <w:rsid w:val="001759AD"/>
    <w:rsid w:val="00175B6D"/>
    <w:rsid w:val="0017612F"/>
    <w:rsid w:val="00176609"/>
    <w:rsid w:val="00180810"/>
    <w:rsid w:val="00185660"/>
    <w:rsid w:val="0018651E"/>
    <w:rsid w:val="0018738F"/>
    <w:rsid w:val="00190108"/>
    <w:rsid w:val="00191541"/>
    <w:rsid w:val="00193D8F"/>
    <w:rsid w:val="0019423B"/>
    <w:rsid w:val="00194815"/>
    <w:rsid w:val="00197B91"/>
    <w:rsid w:val="00197BEB"/>
    <w:rsid w:val="00197C7B"/>
    <w:rsid w:val="001A0198"/>
    <w:rsid w:val="001A2AD9"/>
    <w:rsid w:val="001A50F1"/>
    <w:rsid w:val="001A6316"/>
    <w:rsid w:val="001A64D4"/>
    <w:rsid w:val="001A7C0D"/>
    <w:rsid w:val="001B1B3C"/>
    <w:rsid w:val="001B2C09"/>
    <w:rsid w:val="001B3D07"/>
    <w:rsid w:val="001B3D83"/>
    <w:rsid w:val="001B431F"/>
    <w:rsid w:val="001B46C8"/>
    <w:rsid w:val="001B4850"/>
    <w:rsid w:val="001B5E4A"/>
    <w:rsid w:val="001C64F2"/>
    <w:rsid w:val="001C7AAE"/>
    <w:rsid w:val="001D3425"/>
    <w:rsid w:val="001D3F5A"/>
    <w:rsid w:val="001D694C"/>
    <w:rsid w:val="001E1621"/>
    <w:rsid w:val="001E1D52"/>
    <w:rsid w:val="001E26B1"/>
    <w:rsid w:val="001E2EFE"/>
    <w:rsid w:val="001E3BEC"/>
    <w:rsid w:val="001E4DD4"/>
    <w:rsid w:val="001E50D2"/>
    <w:rsid w:val="001E672A"/>
    <w:rsid w:val="001E7594"/>
    <w:rsid w:val="001F0A40"/>
    <w:rsid w:val="001F2435"/>
    <w:rsid w:val="001F24E2"/>
    <w:rsid w:val="001F4558"/>
    <w:rsid w:val="001F492C"/>
    <w:rsid w:val="001F5D2D"/>
    <w:rsid w:val="001F60F8"/>
    <w:rsid w:val="001F636C"/>
    <w:rsid w:val="00202776"/>
    <w:rsid w:val="0020281F"/>
    <w:rsid w:val="00202F96"/>
    <w:rsid w:val="0020314C"/>
    <w:rsid w:val="00203CEF"/>
    <w:rsid w:val="00203D71"/>
    <w:rsid w:val="00204314"/>
    <w:rsid w:val="0020553A"/>
    <w:rsid w:val="002059C8"/>
    <w:rsid w:val="00205B97"/>
    <w:rsid w:val="00210F29"/>
    <w:rsid w:val="002130A8"/>
    <w:rsid w:val="00213E93"/>
    <w:rsid w:val="002145DC"/>
    <w:rsid w:val="00214F57"/>
    <w:rsid w:val="002162EB"/>
    <w:rsid w:val="002174DB"/>
    <w:rsid w:val="00217D8A"/>
    <w:rsid w:val="00217FE5"/>
    <w:rsid w:val="00221289"/>
    <w:rsid w:val="00222A51"/>
    <w:rsid w:val="00225337"/>
    <w:rsid w:val="0022571B"/>
    <w:rsid w:val="00225CE4"/>
    <w:rsid w:val="00225EC4"/>
    <w:rsid w:val="00226FA5"/>
    <w:rsid w:val="00230176"/>
    <w:rsid w:val="002345AF"/>
    <w:rsid w:val="002345D0"/>
    <w:rsid w:val="00234684"/>
    <w:rsid w:val="0023578C"/>
    <w:rsid w:val="00236C0D"/>
    <w:rsid w:val="002371B4"/>
    <w:rsid w:val="002373A8"/>
    <w:rsid w:val="002375B6"/>
    <w:rsid w:val="00241A6C"/>
    <w:rsid w:val="00242F91"/>
    <w:rsid w:val="002441F4"/>
    <w:rsid w:val="00244989"/>
    <w:rsid w:val="00245D21"/>
    <w:rsid w:val="00246391"/>
    <w:rsid w:val="00247BE1"/>
    <w:rsid w:val="00253206"/>
    <w:rsid w:val="00254113"/>
    <w:rsid w:val="0025414F"/>
    <w:rsid w:val="00256D7A"/>
    <w:rsid w:val="00257425"/>
    <w:rsid w:val="002574C4"/>
    <w:rsid w:val="0026224A"/>
    <w:rsid w:val="002632D1"/>
    <w:rsid w:val="0026511A"/>
    <w:rsid w:val="00265F64"/>
    <w:rsid w:val="00266217"/>
    <w:rsid w:val="0026637F"/>
    <w:rsid w:val="002674FF"/>
    <w:rsid w:val="00270E89"/>
    <w:rsid w:val="00272C1A"/>
    <w:rsid w:val="002807EA"/>
    <w:rsid w:val="00280C17"/>
    <w:rsid w:val="00281EB8"/>
    <w:rsid w:val="00282150"/>
    <w:rsid w:val="00282C6F"/>
    <w:rsid w:val="0028303E"/>
    <w:rsid w:val="0028509E"/>
    <w:rsid w:val="002853C1"/>
    <w:rsid w:val="00286F77"/>
    <w:rsid w:val="00291747"/>
    <w:rsid w:val="002935D0"/>
    <w:rsid w:val="0029435E"/>
    <w:rsid w:val="0029534E"/>
    <w:rsid w:val="002963CA"/>
    <w:rsid w:val="00297784"/>
    <w:rsid w:val="002A04B1"/>
    <w:rsid w:val="002A1E6A"/>
    <w:rsid w:val="002A2811"/>
    <w:rsid w:val="002A3708"/>
    <w:rsid w:val="002A40B7"/>
    <w:rsid w:val="002A482C"/>
    <w:rsid w:val="002A58F8"/>
    <w:rsid w:val="002A60C0"/>
    <w:rsid w:val="002A6717"/>
    <w:rsid w:val="002A6757"/>
    <w:rsid w:val="002B11CF"/>
    <w:rsid w:val="002B376E"/>
    <w:rsid w:val="002B6914"/>
    <w:rsid w:val="002B6BAF"/>
    <w:rsid w:val="002B749D"/>
    <w:rsid w:val="002B7A6D"/>
    <w:rsid w:val="002B7E61"/>
    <w:rsid w:val="002B7ECD"/>
    <w:rsid w:val="002C2192"/>
    <w:rsid w:val="002C2502"/>
    <w:rsid w:val="002C3432"/>
    <w:rsid w:val="002C36E2"/>
    <w:rsid w:val="002C58C3"/>
    <w:rsid w:val="002C6107"/>
    <w:rsid w:val="002C6A8C"/>
    <w:rsid w:val="002D0371"/>
    <w:rsid w:val="002D2295"/>
    <w:rsid w:val="002D2735"/>
    <w:rsid w:val="002D4187"/>
    <w:rsid w:val="002D5819"/>
    <w:rsid w:val="002D7609"/>
    <w:rsid w:val="002E03C3"/>
    <w:rsid w:val="002E1B7D"/>
    <w:rsid w:val="002E1CEB"/>
    <w:rsid w:val="002E3B7A"/>
    <w:rsid w:val="002E3B9A"/>
    <w:rsid w:val="002E427D"/>
    <w:rsid w:val="002E5075"/>
    <w:rsid w:val="002E60C6"/>
    <w:rsid w:val="002E6E70"/>
    <w:rsid w:val="002F1293"/>
    <w:rsid w:val="002F3472"/>
    <w:rsid w:val="002F468A"/>
    <w:rsid w:val="002F5048"/>
    <w:rsid w:val="002F64F5"/>
    <w:rsid w:val="002F6E2F"/>
    <w:rsid w:val="002F6FC4"/>
    <w:rsid w:val="002F78E8"/>
    <w:rsid w:val="002F7916"/>
    <w:rsid w:val="00300AD8"/>
    <w:rsid w:val="00301329"/>
    <w:rsid w:val="00303EA6"/>
    <w:rsid w:val="003040A9"/>
    <w:rsid w:val="003063C9"/>
    <w:rsid w:val="00306CBF"/>
    <w:rsid w:val="00307520"/>
    <w:rsid w:val="00307B83"/>
    <w:rsid w:val="003109F9"/>
    <w:rsid w:val="00315898"/>
    <w:rsid w:val="003165F4"/>
    <w:rsid w:val="003166A5"/>
    <w:rsid w:val="00317282"/>
    <w:rsid w:val="00317CB8"/>
    <w:rsid w:val="0032015C"/>
    <w:rsid w:val="00320354"/>
    <w:rsid w:val="003203AE"/>
    <w:rsid w:val="00322934"/>
    <w:rsid w:val="003232F4"/>
    <w:rsid w:val="00323EDD"/>
    <w:rsid w:val="00326617"/>
    <w:rsid w:val="00326D8E"/>
    <w:rsid w:val="00326DFE"/>
    <w:rsid w:val="00327ECA"/>
    <w:rsid w:val="00331D1B"/>
    <w:rsid w:val="00333540"/>
    <w:rsid w:val="00336929"/>
    <w:rsid w:val="00337655"/>
    <w:rsid w:val="003379CB"/>
    <w:rsid w:val="003415B7"/>
    <w:rsid w:val="00341842"/>
    <w:rsid w:val="00342D15"/>
    <w:rsid w:val="00344FE5"/>
    <w:rsid w:val="00346FF6"/>
    <w:rsid w:val="0034720F"/>
    <w:rsid w:val="00350833"/>
    <w:rsid w:val="00351434"/>
    <w:rsid w:val="0035204D"/>
    <w:rsid w:val="00354635"/>
    <w:rsid w:val="00357831"/>
    <w:rsid w:val="0035799D"/>
    <w:rsid w:val="003646E0"/>
    <w:rsid w:val="00364F96"/>
    <w:rsid w:val="0037100C"/>
    <w:rsid w:val="00371592"/>
    <w:rsid w:val="00371BCF"/>
    <w:rsid w:val="0037241E"/>
    <w:rsid w:val="00372C98"/>
    <w:rsid w:val="003732F9"/>
    <w:rsid w:val="00373E7D"/>
    <w:rsid w:val="00373FF3"/>
    <w:rsid w:val="00374724"/>
    <w:rsid w:val="0037491C"/>
    <w:rsid w:val="003749E7"/>
    <w:rsid w:val="00374AC7"/>
    <w:rsid w:val="003774F0"/>
    <w:rsid w:val="003779DA"/>
    <w:rsid w:val="00377D5B"/>
    <w:rsid w:val="00380BD1"/>
    <w:rsid w:val="00382067"/>
    <w:rsid w:val="003820B4"/>
    <w:rsid w:val="00382D15"/>
    <w:rsid w:val="00382FB3"/>
    <w:rsid w:val="00385417"/>
    <w:rsid w:val="00387438"/>
    <w:rsid w:val="0039006E"/>
    <w:rsid w:val="003922B5"/>
    <w:rsid w:val="0039409B"/>
    <w:rsid w:val="003945AC"/>
    <w:rsid w:val="003952B6"/>
    <w:rsid w:val="003979AB"/>
    <w:rsid w:val="00397F10"/>
    <w:rsid w:val="003A03F8"/>
    <w:rsid w:val="003A2319"/>
    <w:rsid w:val="003A23B2"/>
    <w:rsid w:val="003A3EB2"/>
    <w:rsid w:val="003A64B0"/>
    <w:rsid w:val="003A7799"/>
    <w:rsid w:val="003B419C"/>
    <w:rsid w:val="003B60DE"/>
    <w:rsid w:val="003B72D3"/>
    <w:rsid w:val="003C30F9"/>
    <w:rsid w:val="003C4660"/>
    <w:rsid w:val="003C6CC6"/>
    <w:rsid w:val="003C7314"/>
    <w:rsid w:val="003C7B6B"/>
    <w:rsid w:val="003C7CDF"/>
    <w:rsid w:val="003D0DEE"/>
    <w:rsid w:val="003D3050"/>
    <w:rsid w:val="003D4338"/>
    <w:rsid w:val="003D4ECB"/>
    <w:rsid w:val="003E3CB1"/>
    <w:rsid w:val="003E4B0A"/>
    <w:rsid w:val="003E5FFB"/>
    <w:rsid w:val="003E7CCF"/>
    <w:rsid w:val="003E7DDE"/>
    <w:rsid w:val="003F2FD7"/>
    <w:rsid w:val="003F50FF"/>
    <w:rsid w:val="003F55B5"/>
    <w:rsid w:val="003F67D5"/>
    <w:rsid w:val="003F6C8E"/>
    <w:rsid w:val="0040006B"/>
    <w:rsid w:val="00400287"/>
    <w:rsid w:val="00402659"/>
    <w:rsid w:val="00402809"/>
    <w:rsid w:val="00403113"/>
    <w:rsid w:val="00403258"/>
    <w:rsid w:val="004041F1"/>
    <w:rsid w:val="0040524B"/>
    <w:rsid w:val="00405EBA"/>
    <w:rsid w:val="00406D64"/>
    <w:rsid w:val="00406ED7"/>
    <w:rsid w:val="00407BDC"/>
    <w:rsid w:val="00410833"/>
    <w:rsid w:val="004109F3"/>
    <w:rsid w:val="00410EF3"/>
    <w:rsid w:val="0041122D"/>
    <w:rsid w:val="00411AF4"/>
    <w:rsid w:val="00411BA8"/>
    <w:rsid w:val="00411FB7"/>
    <w:rsid w:val="00413C6C"/>
    <w:rsid w:val="00414CBF"/>
    <w:rsid w:val="00415B47"/>
    <w:rsid w:val="00416F2B"/>
    <w:rsid w:val="00417EEE"/>
    <w:rsid w:val="00421DAD"/>
    <w:rsid w:val="004228FF"/>
    <w:rsid w:val="00423B6E"/>
    <w:rsid w:val="0042494F"/>
    <w:rsid w:val="00427C48"/>
    <w:rsid w:val="00430816"/>
    <w:rsid w:val="00430C45"/>
    <w:rsid w:val="004354E9"/>
    <w:rsid w:val="00436F1D"/>
    <w:rsid w:val="0043701A"/>
    <w:rsid w:val="0043711E"/>
    <w:rsid w:val="0044595D"/>
    <w:rsid w:val="00445B4A"/>
    <w:rsid w:val="00446DFE"/>
    <w:rsid w:val="00452338"/>
    <w:rsid w:val="00453A55"/>
    <w:rsid w:val="00454DAB"/>
    <w:rsid w:val="00455910"/>
    <w:rsid w:val="00455EAD"/>
    <w:rsid w:val="00457256"/>
    <w:rsid w:val="0046177C"/>
    <w:rsid w:val="0046209B"/>
    <w:rsid w:val="00462FA2"/>
    <w:rsid w:val="00463B3E"/>
    <w:rsid w:val="00463ED4"/>
    <w:rsid w:val="0046424E"/>
    <w:rsid w:val="00464A69"/>
    <w:rsid w:val="00466473"/>
    <w:rsid w:val="0047018A"/>
    <w:rsid w:val="00470B67"/>
    <w:rsid w:val="00470ECB"/>
    <w:rsid w:val="00472542"/>
    <w:rsid w:val="004729DF"/>
    <w:rsid w:val="004754FC"/>
    <w:rsid w:val="00475D02"/>
    <w:rsid w:val="00477EA2"/>
    <w:rsid w:val="00483038"/>
    <w:rsid w:val="00483905"/>
    <w:rsid w:val="00484366"/>
    <w:rsid w:val="0048639D"/>
    <w:rsid w:val="00486536"/>
    <w:rsid w:val="00486CC2"/>
    <w:rsid w:val="00487885"/>
    <w:rsid w:val="00487DF7"/>
    <w:rsid w:val="0049250C"/>
    <w:rsid w:val="00492852"/>
    <w:rsid w:val="004A3541"/>
    <w:rsid w:val="004A3BD7"/>
    <w:rsid w:val="004A4F2B"/>
    <w:rsid w:val="004A50EB"/>
    <w:rsid w:val="004A5725"/>
    <w:rsid w:val="004A5A47"/>
    <w:rsid w:val="004A702A"/>
    <w:rsid w:val="004A75D6"/>
    <w:rsid w:val="004B1605"/>
    <w:rsid w:val="004B2CF7"/>
    <w:rsid w:val="004B338B"/>
    <w:rsid w:val="004B5BA7"/>
    <w:rsid w:val="004B7827"/>
    <w:rsid w:val="004C1769"/>
    <w:rsid w:val="004C22F7"/>
    <w:rsid w:val="004C3661"/>
    <w:rsid w:val="004D1740"/>
    <w:rsid w:val="004D31C9"/>
    <w:rsid w:val="004D3AE8"/>
    <w:rsid w:val="004D6FDD"/>
    <w:rsid w:val="004E141A"/>
    <w:rsid w:val="004E1466"/>
    <w:rsid w:val="004E283E"/>
    <w:rsid w:val="004E367E"/>
    <w:rsid w:val="004E4907"/>
    <w:rsid w:val="004E4BA6"/>
    <w:rsid w:val="004F0AA0"/>
    <w:rsid w:val="004F2222"/>
    <w:rsid w:val="004F6A2B"/>
    <w:rsid w:val="004F717B"/>
    <w:rsid w:val="005012AC"/>
    <w:rsid w:val="00501EE6"/>
    <w:rsid w:val="00504AC7"/>
    <w:rsid w:val="0050564D"/>
    <w:rsid w:val="0050573E"/>
    <w:rsid w:val="00511737"/>
    <w:rsid w:val="00512257"/>
    <w:rsid w:val="0051378C"/>
    <w:rsid w:val="0051446B"/>
    <w:rsid w:val="00514A6A"/>
    <w:rsid w:val="00515CA9"/>
    <w:rsid w:val="00521FED"/>
    <w:rsid w:val="00522C8C"/>
    <w:rsid w:val="005235B4"/>
    <w:rsid w:val="005235B7"/>
    <w:rsid w:val="005240D0"/>
    <w:rsid w:val="00524CC8"/>
    <w:rsid w:val="00525E5F"/>
    <w:rsid w:val="0052722F"/>
    <w:rsid w:val="0052789C"/>
    <w:rsid w:val="00527BFD"/>
    <w:rsid w:val="00527F7B"/>
    <w:rsid w:val="00531388"/>
    <w:rsid w:val="00531A98"/>
    <w:rsid w:val="00532AEB"/>
    <w:rsid w:val="005334A1"/>
    <w:rsid w:val="00533843"/>
    <w:rsid w:val="00533F88"/>
    <w:rsid w:val="005354E6"/>
    <w:rsid w:val="00536B9C"/>
    <w:rsid w:val="00541543"/>
    <w:rsid w:val="00541DFB"/>
    <w:rsid w:val="00542293"/>
    <w:rsid w:val="0054491B"/>
    <w:rsid w:val="00544B67"/>
    <w:rsid w:val="005458E9"/>
    <w:rsid w:val="00545FB8"/>
    <w:rsid w:val="00546F1A"/>
    <w:rsid w:val="0055001F"/>
    <w:rsid w:val="00550AFA"/>
    <w:rsid w:val="00551AF9"/>
    <w:rsid w:val="00552158"/>
    <w:rsid w:val="0055377E"/>
    <w:rsid w:val="00554F05"/>
    <w:rsid w:val="00555D44"/>
    <w:rsid w:val="00557C6E"/>
    <w:rsid w:val="00557CD7"/>
    <w:rsid w:val="005608AC"/>
    <w:rsid w:val="00561148"/>
    <w:rsid w:val="005639F0"/>
    <w:rsid w:val="00563D01"/>
    <w:rsid w:val="00563FC1"/>
    <w:rsid w:val="00564390"/>
    <w:rsid w:val="00565AEE"/>
    <w:rsid w:val="00566670"/>
    <w:rsid w:val="00567C7F"/>
    <w:rsid w:val="005706F8"/>
    <w:rsid w:val="00571D00"/>
    <w:rsid w:val="00571DD0"/>
    <w:rsid w:val="00572DDE"/>
    <w:rsid w:val="00572E2F"/>
    <w:rsid w:val="00572E5C"/>
    <w:rsid w:val="00574C48"/>
    <w:rsid w:val="00574E16"/>
    <w:rsid w:val="00574F5C"/>
    <w:rsid w:val="00582041"/>
    <w:rsid w:val="00582B7C"/>
    <w:rsid w:val="00583F7E"/>
    <w:rsid w:val="00585A15"/>
    <w:rsid w:val="0058715A"/>
    <w:rsid w:val="005876D3"/>
    <w:rsid w:val="00587FB9"/>
    <w:rsid w:val="00590F16"/>
    <w:rsid w:val="00590FD4"/>
    <w:rsid w:val="0059264D"/>
    <w:rsid w:val="005932A3"/>
    <w:rsid w:val="005954D4"/>
    <w:rsid w:val="005965B2"/>
    <w:rsid w:val="00597536"/>
    <w:rsid w:val="005A0FB1"/>
    <w:rsid w:val="005A13A5"/>
    <w:rsid w:val="005A1703"/>
    <w:rsid w:val="005A18FF"/>
    <w:rsid w:val="005A1A31"/>
    <w:rsid w:val="005A2E38"/>
    <w:rsid w:val="005A310D"/>
    <w:rsid w:val="005A4650"/>
    <w:rsid w:val="005A5C58"/>
    <w:rsid w:val="005A6577"/>
    <w:rsid w:val="005A68A8"/>
    <w:rsid w:val="005A71F0"/>
    <w:rsid w:val="005A7483"/>
    <w:rsid w:val="005B1155"/>
    <w:rsid w:val="005B3FCD"/>
    <w:rsid w:val="005B4939"/>
    <w:rsid w:val="005B503F"/>
    <w:rsid w:val="005B541E"/>
    <w:rsid w:val="005B5AC0"/>
    <w:rsid w:val="005B6035"/>
    <w:rsid w:val="005C0590"/>
    <w:rsid w:val="005C135B"/>
    <w:rsid w:val="005C1363"/>
    <w:rsid w:val="005C4374"/>
    <w:rsid w:val="005C71FB"/>
    <w:rsid w:val="005C7D96"/>
    <w:rsid w:val="005D0046"/>
    <w:rsid w:val="005D0FC8"/>
    <w:rsid w:val="005D1A80"/>
    <w:rsid w:val="005D22AA"/>
    <w:rsid w:val="005D3166"/>
    <w:rsid w:val="005D67CD"/>
    <w:rsid w:val="005E2FCB"/>
    <w:rsid w:val="005E4201"/>
    <w:rsid w:val="005E590F"/>
    <w:rsid w:val="005E69B1"/>
    <w:rsid w:val="005E7100"/>
    <w:rsid w:val="005F0252"/>
    <w:rsid w:val="005F0BB6"/>
    <w:rsid w:val="005F16DC"/>
    <w:rsid w:val="005F3BC3"/>
    <w:rsid w:val="005F3DC0"/>
    <w:rsid w:val="005F4E41"/>
    <w:rsid w:val="005F69C2"/>
    <w:rsid w:val="005F75F6"/>
    <w:rsid w:val="006016AB"/>
    <w:rsid w:val="00602BEF"/>
    <w:rsid w:val="006032E6"/>
    <w:rsid w:val="00604EED"/>
    <w:rsid w:val="006054A5"/>
    <w:rsid w:val="00606C0C"/>
    <w:rsid w:val="0061052A"/>
    <w:rsid w:val="006109DD"/>
    <w:rsid w:val="00611A5D"/>
    <w:rsid w:val="00613470"/>
    <w:rsid w:val="006147A8"/>
    <w:rsid w:val="0061604E"/>
    <w:rsid w:val="006167A3"/>
    <w:rsid w:val="00616908"/>
    <w:rsid w:val="0061749E"/>
    <w:rsid w:val="00617DA5"/>
    <w:rsid w:val="00617DF5"/>
    <w:rsid w:val="00622E02"/>
    <w:rsid w:val="006230FD"/>
    <w:rsid w:val="00623A31"/>
    <w:rsid w:val="0062524E"/>
    <w:rsid w:val="006254BB"/>
    <w:rsid w:val="0062573D"/>
    <w:rsid w:val="00630677"/>
    <w:rsid w:val="00630CCD"/>
    <w:rsid w:val="006326D6"/>
    <w:rsid w:val="00632AA6"/>
    <w:rsid w:val="00634EC2"/>
    <w:rsid w:val="00635271"/>
    <w:rsid w:val="006355E7"/>
    <w:rsid w:val="0063682B"/>
    <w:rsid w:val="006424C8"/>
    <w:rsid w:val="00644129"/>
    <w:rsid w:val="006443A9"/>
    <w:rsid w:val="0064440C"/>
    <w:rsid w:val="006444B9"/>
    <w:rsid w:val="00644B99"/>
    <w:rsid w:val="0064507C"/>
    <w:rsid w:val="00646C41"/>
    <w:rsid w:val="0065009B"/>
    <w:rsid w:val="00650CAA"/>
    <w:rsid w:val="006511F9"/>
    <w:rsid w:val="006532DD"/>
    <w:rsid w:val="00654299"/>
    <w:rsid w:val="0065703F"/>
    <w:rsid w:val="006573B5"/>
    <w:rsid w:val="00657AD9"/>
    <w:rsid w:val="00657E19"/>
    <w:rsid w:val="006606CB"/>
    <w:rsid w:val="00660776"/>
    <w:rsid w:val="00660821"/>
    <w:rsid w:val="0066085A"/>
    <w:rsid w:val="00661D7E"/>
    <w:rsid w:val="006627D9"/>
    <w:rsid w:val="00663623"/>
    <w:rsid w:val="00663AC5"/>
    <w:rsid w:val="00663F33"/>
    <w:rsid w:val="006648D3"/>
    <w:rsid w:val="00666901"/>
    <w:rsid w:val="006720EA"/>
    <w:rsid w:val="006728C6"/>
    <w:rsid w:val="00674CB9"/>
    <w:rsid w:val="0067560E"/>
    <w:rsid w:val="00676678"/>
    <w:rsid w:val="0067674B"/>
    <w:rsid w:val="00677DB3"/>
    <w:rsid w:val="00680E72"/>
    <w:rsid w:val="006816DF"/>
    <w:rsid w:val="00681F1D"/>
    <w:rsid w:val="0068406D"/>
    <w:rsid w:val="006842B7"/>
    <w:rsid w:val="00691123"/>
    <w:rsid w:val="00693C77"/>
    <w:rsid w:val="00694E8F"/>
    <w:rsid w:val="006967E3"/>
    <w:rsid w:val="00697B2D"/>
    <w:rsid w:val="006A233C"/>
    <w:rsid w:val="006A3316"/>
    <w:rsid w:val="006A3B40"/>
    <w:rsid w:val="006A3E8B"/>
    <w:rsid w:val="006A3EDF"/>
    <w:rsid w:val="006A4403"/>
    <w:rsid w:val="006A4407"/>
    <w:rsid w:val="006A466C"/>
    <w:rsid w:val="006A672E"/>
    <w:rsid w:val="006A7010"/>
    <w:rsid w:val="006B02C1"/>
    <w:rsid w:val="006B0FC5"/>
    <w:rsid w:val="006B2BBA"/>
    <w:rsid w:val="006B3285"/>
    <w:rsid w:val="006B351F"/>
    <w:rsid w:val="006B562D"/>
    <w:rsid w:val="006B6D90"/>
    <w:rsid w:val="006B7A47"/>
    <w:rsid w:val="006C13AD"/>
    <w:rsid w:val="006C1689"/>
    <w:rsid w:val="006C3844"/>
    <w:rsid w:val="006C521B"/>
    <w:rsid w:val="006C5BE0"/>
    <w:rsid w:val="006C607C"/>
    <w:rsid w:val="006D1A24"/>
    <w:rsid w:val="006D2890"/>
    <w:rsid w:val="006D346E"/>
    <w:rsid w:val="006D3D78"/>
    <w:rsid w:val="006D47B6"/>
    <w:rsid w:val="006D71F9"/>
    <w:rsid w:val="006D752C"/>
    <w:rsid w:val="006D7CCF"/>
    <w:rsid w:val="006E184B"/>
    <w:rsid w:val="006E3023"/>
    <w:rsid w:val="006E5767"/>
    <w:rsid w:val="006E5C71"/>
    <w:rsid w:val="006E604D"/>
    <w:rsid w:val="006E69B0"/>
    <w:rsid w:val="006F2297"/>
    <w:rsid w:val="006F34E2"/>
    <w:rsid w:val="006F40B9"/>
    <w:rsid w:val="006F47AB"/>
    <w:rsid w:val="006F5329"/>
    <w:rsid w:val="006F6449"/>
    <w:rsid w:val="006F735B"/>
    <w:rsid w:val="006F76D7"/>
    <w:rsid w:val="006F7C90"/>
    <w:rsid w:val="0070066C"/>
    <w:rsid w:val="007013DA"/>
    <w:rsid w:val="00705070"/>
    <w:rsid w:val="00706D47"/>
    <w:rsid w:val="00711119"/>
    <w:rsid w:val="007122E8"/>
    <w:rsid w:val="0071533E"/>
    <w:rsid w:val="00716A0D"/>
    <w:rsid w:val="00716B51"/>
    <w:rsid w:val="007176AD"/>
    <w:rsid w:val="007204CE"/>
    <w:rsid w:val="007207A1"/>
    <w:rsid w:val="0072418E"/>
    <w:rsid w:val="007246DE"/>
    <w:rsid w:val="00725644"/>
    <w:rsid w:val="00725F1F"/>
    <w:rsid w:val="00726D6D"/>
    <w:rsid w:val="007303F5"/>
    <w:rsid w:val="00732393"/>
    <w:rsid w:val="00733275"/>
    <w:rsid w:val="00733C13"/>
    <w:rsid w:val="007347C2"/>
    <w:rsid w:val="007363E1"/>
    <w:rsid w:val="00736BCC"/>
    <w:rsid w:val="00741328"/>
    <w:rsid w:val="00741969"/>
    <w:rsid w:val="007430DB"/>
    <w:rsid w:val="00745A81"/>
    <w:rsid w:val="00746BCA"/>
    <w:rsid w:val="00747B76"/>
    <w:rsid w:val="007506D0"/>
    <w:rsid w:val="00750DE4"/>
    <w:rsid w:val="007519CC"/>
    <w:rsid w:val="007548E9"/>
    <w:rsid w:val="00756B53"/>
    <w:rsid w:val="00756E81"/>
    <w:rsid w:val="00757D2D"/>
    <w:rsid w:val="00761A14"/>
    <w:rsid w:val="00761FE5"/>
    <w:rsid w:val="0076205C"/>
    <w:rsid w:val="00763604"/>
    <w:rsid w:val="0076403F"/>
    <w:rsid w:val="00764618"/>
    <w:rsid w:val="00764C41"/>
    <w:rsid w:val="00764E09"/>
    <w:rsid w:val="00766436"/>
    <w:rsid w:val="007669E8"/>
    <w:rsid w:val="00773051"/>
    <w:rsid w:val="00773EAA"/>
    <w:rsid w:val="00776A3C"/>
    <w:rsid w:val="00776B86"/>
    <w:rsid w:val="007772AB"/>
    <w:rsid w:val="007820DD"/>
    <w:rsid w:val="00782687"/>
    <w:rsid w:val="0078327B"/>
    <w:rsid w:val="00784338"/>
    <w:rsid w:val="00785A59"/>
    <w:rsid w:val="0078621C"/>
    <w:rsid w:val="0079065C"/>
    <w:rsid w:val="00790B8B"/>
    <w:rsid w:val="00791762"/>
    <w:rsid w:val="00791DAC"/>
    <w:rsid w:val="00791FB9"/>
    <w:rsid w:val="0079230E"/>
    <w:rsid w:val="00794DCE"/>
    <w:rsid w:val="00795239"/>
    <w:rsid w:val="00795B12"/>
    <w:rsid w:val="00796658"/>
    <w:rsid w:val="00797BAC"/>
    <w:rsid w:val="007A0AEF"/>
    <w:rsid w:val="007A2AF4"/>
    <w:rsid w:val="007A31DD"/>
    <w:rsid w:val="007A67DF"/>
    <w:rsid w:val="007B03C3"/>
    <w:rsid w:val="007B0753"/>
    <w:rsid w:val="007B0E29"/>
    <w:rsid w:val="007B1067"/>
    <w:rsid w:val="007B1B68"/>
    <w:rsid w:val="007B1B9E"/>
    <w:rsid w:val="007B2CFD"/>
    <w:rsid w:val="007B6F87"/>
    <w:rsid w:val="007B77BB"/>
    <w:rsid w:val="007B7FF1"/>
    <w:rsid w:val="007C01BF"/>
    <w:rsid w:val="007C0339"/>
    <w:rsid w:val="007C3E7A"/>
    <w:rsid w:val="007C4427"/>
    <w:rsid w:val="007C75A8"/>
    <w:rsid w:val="007D1C2C"/>
    <w:rsid w:val="007D2C46"/>
    <w:rsid w:val="007D3108"/>
    <w:rsid w:val="007D3129"/>
    <w:rsid w:val="007D31FB"/>
    <w:rsid w:val="007D58C4"/>
    <w:rsid w:val="007D6724"/>
    <w:rsid w:val="007D71CD"/>
    <w:rsid w:val="007D738C"/>
    <w:rsid w:val="007D781C"/>
    <w:rsid w:val="007D7E1E"/>
    <w:rsid w:val="007E05F0"/>
    <w:rsid w:val="007E0678"/>
    <w:rsid w:val="007E0C40"/>
    <w:rsid w:val="007E50AE"/>
    <w:rsid w:val="007E7367"/>
    <w:rsid w:val="007E793C"/>
    <w:rsid w:val="007E7FC6"/>
    <w:rsid w:val="007F2E1C"/>
    <w:rsid w:val="007F31C2"/>
    <w:rsid w:val="007F3793"/>
    <w:rsid w:val="007F4A48"/>
    <w:rsid w:val="007F5951"/>
    <w:rsid w:val="007F5D62"/>
    <w:rsid w:val="007F6078"/>
    <w:rsid w:val="007F7E97"/>
    <w:rsid w:val="008009F5"/>
    <w:rsid w:val="00801596"/>
    <w:rsid w:val="00804CEA"/>
    <w:rsid w:val="0080507F"/>
    <w:rsid w:val="008051BE"/>
    <w:rsid w:val="00805592"/>
    <w:rsid w:val="00806375"/>
    <w:rsid w:val="0080656D"/>
    <w:rsid w:val="00806594"/>
    <w:rsid w:val="008077FF"/>
    <w:rsid w:val="00807BB3"/>
    <w:rsid w:val="00810C78"/>
    <w:rsid w:val="00810D8D"/>
    <w:rsid w:val="00810E50"/>
    <w:rsid w:val="00811C3F"/>
    <w:rsid w:val="00812C54"/>
    <w:rsid w:val="00812E0B"/>
    <w:rsid w:val="008142C5"/>
    <w:rsid w:val="00816651"/>
    <w:rsid w:val="00820397"/>
    <w:rsid w:val="0082426A"/>
    <w:rsid w:val="00824AF2"/>
    <w:rsid w:val="0082536D"/>
    <w:rsid w:val="00826577"/>
    <w:rsid w:val="00826FD7"/>
    <w:rsid w:val="00827193"/>
    <w:rsid w:val="008312EB"/>
    <w:rsid w:val="0083240B"/>
    <w:rsid w:val="00837635"/>
    <w:rsid w:val="00840128"/>
    <w:rsid w:val="008405B4"/>
    <w:rsid w:val="00840D86"/>
    <w:rsid w:val="00843A1F"/>
    <w:rsid w:val="008452CB"/>
    <w:rsid w:val="00845B42"/>
    <w:rsid w:val="00846017"/>
    <w:rsid w:val="00847375"/>
    <w:rsid w:val="00847536"/>
    <w:rsid w:val="0085095A"/>
    <w:rsid w:val="00850BE5"/>
    <w:rsid w:val="00850EBD"/>
    <w:rsid w:val="00851348"/>
    <w:rsid w:val="00852405"/>
    <w:rsid w:val="008536D5"/>
    <w:rsid w:val="00853B9F"/>
    <w:rsid w:val="008565E3"/>
    <w:rsid w:val="00856CBE"/>
    <w:rsid w:val="00857495"/>
    <w:rsid w:val="00857C4B"/>
    <w:rsid w:val="00857DA3"/>
    <w:rsid w:val="0086030A"/>
    <w:rsid w:val="00860418"/>
    <w:rsid w:val="0086083C"/>
    <w:rsid w:val="00863BA2"/>
    <w:rsid w:val="00864702"/>
    <w:rsid w:val="00864E61"/>
    <w:rsid w:val="00864F13"/>
    <w:rsid w:val="00865058"/>
    <w:rsid w:val="0087170C"/>
    <w:rsid w:val="00872ABD"/>
    <w:rsid w:val="008742E1"/>
    <w:rsid w:val="00874A3C"/>
    <w:rsid w:val="00874A41"/>
    <w:rsid w:val="00874BE2"/>
    <w:rsid w:val="00874EF9"/>
    <w:rsid w:val="008754A1"/>
    <w:rsid w:val="00880D2C"/>
    <w:rsid w:val="008814C6"/>
    <w:rsid w:val="00881889"/>
    <w:rsid w:val="00883435"/>
    <w:rsid w:val="00883AED"/>
    <w:rsid w:val="008866B5"/>
    <w:rsid w:val="008870C7"/>
    <w:rsid w:val="00892F5C"/>
    <w:rsid w:val="008938AB"/>
    <w:rsid w:val="008947C1"/>
    <w:rsid w:val="00894CEC"/>
    <w:rsid w:val="00895583"/>
    <w:rsid w:val="00896E2E"/>
    <w:rsid w:val="00897FCC"/>
    <w:rsid w:val="008A0A8B"/>
    <w:rsid w:val="008A357C"/>
    <w:rsid w:val="008A50FF"/>
    <w:rsid w:val="008A7848"/>
    <w:rsid w:val="008B1E61"/>
    <w:rsid w:val="008B224A"/>
    <w:rsid w:val="008B3724"/>
    <w:rsid w:val="008B63BE"/>
    <w:rsid w:val="008B6E54"/>
    <w:rsid w:val="008B6EB6"/>
    <w:rsid w:val="008B6FCB"/>
    <w:rsid w:val="008B7DE2"/>
    <w:rsid w:val="008C2618"/>
    <w:rsid w:val="008C2839"/>
    <w:rsid w:val="008C393C"/>
    <w:rsid w:val="008C4CB9"/>
    <w:rsid w:val="008C60E8"/>
    <w:rsid w:val="008C6AD3"/>
    <w:rsid w:val="008C6FF7"/>
    <w:rsid w:val="008C79E3"/>
    <w:rsid w:val="008D04A8"/>
    <w:rsid w:val="008D06C3"/>
    <w:rsid w:val="008D1E58"/>
    <w:rsid w:val="008D5053"/>
    <w:rsid w:val="008D6D78"/>
    <w:rsid w:val="008E1224"/>
    <w:rsid w:val="008E17DA"/>
    <w:rsid w:val="008E1AC6"/>
    <w:rsid w:val="008E204D"/>
    <w:rsid w:val="008E2911"/>
    <w:rsid w:val="008E55AA"/>
    <w:rsid w:val="008E6469"/>
    <w:rsid w:val="008E7A67"/>
    <w:rsid w:val="008F17FF"/>
    <w:rsid w:val="008F2DAD"/>
    <w:rsid w:val="008F32CB"/>
    <w:rsid w:val="008F4B91"/>
    <w:rsid w:val="008F59F0"/>
    <w:rsid w:val="008F5ACC"/>
    <w:rsid w:val="008F7DED"/>
    <w:rsid w:val="008F7F4A"/>
    <w:rsid w:val="009022BA"/>
    <w:rsid w:val="009047F4"/>
    <w:rsid w:val="00905161"/>
    <w:rsid w:val="009060FD"/>
    <w:rsid w:val="009064D9"/>
    <w:rsid w:val="00910955"/>
    <w:rsid w:val="00911C89"/>
    <w:rsid w:val="00911EF1"/>
    <w:rsid w:val="00911F8C"/>
    <w:rsid w:val="0091326D"/>
    <w:rsid w:val="00913CBA"/>
    <w:rsid w:val="009150AB"/>
    <w:rsid w:val="0091538D"/>
    <w:rsid w:val="00915975"/>
    <w:rsid w:val="0091780E"/>
    <w:rsid w:val="00917DA0"/>
    <w:rsid w:val="009201CB"/>
    <w:rsid w:val="00920566"/>
    <w:rsid w:val="009214FE"/>
    <w:rsid w:val="00922708"/>
    <w:rsid w:val="00922A67"/>
    <w:rsid w:val="00923DDF"/>
    <w:rsid w:val="00924839"/>
    <w:rsid w:val="00924B05"/>
    <w:rsid w:val="00924BA3"/>
    <w:rsid w:val="009252B4"/>
    <w:rsid w:val="009256F9"/>
    <w:rsid w:val="009264B8"/>
    <w:rsid w:val="00927C9F"/>
    <w:rsid w:val="0093020D"/>
    <w:rsid w:val="00930512"/>
    <w:rsid w:val="00930FA8"/>
    <w:rsid w:val="0093317E"/>
    <w:rsid w:val="00933281"/>
    <w:rsid w:val="009335AA"/>
    <w:rsid w:val="0093502D"/>
    <w:rsid w:val="009350F2"/>
    <w:rsid w:val="009364DC"/>
    <w:rsid w:val="00937FD1"/>
    <w:rsid w:val="009406F0"/>
    <w:rsid w:val="009414AE"/>
    <w:rsid w:val="00941B81"/>
    <w:rsid w:val="00941CC2"/>
    <w:rsid w:val="00943725"/>
    <w:rsid w:val="00946563"/>
    <w:rsid w:val="00946F32"/>
    <w:rsid w:val="00951AB5"/>
    <w:rsid w:val="009528A5"/>
    <w:rsid w:val="00952A57"/>
    <w:rsid w:val="00953E67"/>
    <w:rsid w:val="00954C2D"/>
    <w:rsid w:val="009553F4"/>
    <w:rsid w:val="00960002"/>
    <w:rsid w:val="0096163C"/>
    <w:rsid w:val="00964684"/>
    <w:rsid w:val="00965ACA"/>
    <w:rsid w:val="00966713"/>
    <w:rsid w:val="00967865"/>
    <w:rsid w:val="00967B1F"/>
    <w:rsid w:val="00971A4E"/>
    <w:rsid w:val="00972766"/>
    <w:rsid w:val="00972BCB"/>
    <w:rsid w:val="00972E82"/>
    <w:rsid w:val="009744D0"/>
    <w:rsid w:val="00975074"/>
    <w:rsid w:val="00977336"/>
    <w:rsid w:val="00981EC7"/>
    <w:rsid w:val="009832D6"/>
    <w:rsid w:val="0098346E"/>
    <w:rsid w:val="00983492"/>
    <w:rsid w:val="0098644C"/>
    <w:rsid w:val="009866BA"/>
    <w:rsid w:val="00986CFE"/>
    <w:rsid w:val="00986EE2"/>
    <w:rsid w:val="00987349"/>
    <w:rsid w:val="00990ECE"/>
    <w:rsid w:val="009910C4"/>
    <w:rsid w:val="009914B8"/>
    <w:rsid w:val="0099198B"/>
    <w:rsid w:val="009924BA"/>
    <w:rsid w:val="00994403"/>
    <w:rsid w:val="00994C74"/>
    <w:rsid w:val="00994CD2"/>
    <w:rsid w:val="00994D9D"/>
    <w:rsid w:val="00997EF3"/>
    <w:rsid w:val="009A22F2"/>
    <w:rsid w:val="009A2A89"/>
    <w:rsid w:val="009A3EC6"/>
    <w:rsid w:val="009A61A8"/>
    <w:rsid w:val="009A6D22"/>
    <w:rsid w:val="009A7031"/>
    <w:rsid w:val="009B085E"/>
    <w:rsid w:val="009B2E1D"/>
    <w:rsid w:val="009B4987"/>
    <w:rsid w:val="009B5215"/>
    <w:rsid w:val="009C220E"/>
    <w:rsid w:val="009C25E9"/>
    <w:rsid w:val="009C284E"/>
    <w:rsid w:val="009C60AD"/>
    <w:rsid w:val="009D0055"/>
    <w:rsid w:val="009D1B2B"/>
    <w:rsid w:val="009D76CA"/>
    <w:rsid w:val="009D7897"/>
    <w:rsid w:val="009D7EA0"/>
    <w:rsid w:val="009E025D"/>
    <w:rsid w:val="009E0DB5"/>
    <w:rsid w:val="009E198A"/>
    <w:rsid w:val="009E1F2E"/>
    <w:rsid w:val="009E3968"/>
    <w:rsid w:val="009E4709"/>
    <w:rsid w:val="009E4ACB"/>
    <w:rsid w:val="009E4E30"/>
    <w:rsid w:val="009E4E35"/>
    <w:rsid w:val="009F0486"/>
    <w:rsid w:val="009F267E"/>
    <w:rsid w:val="009F373C"/>
    <w:rsid w:val="009F576D"/>
    <w:rsid w:val="009F5F5A"/>
    <w:rsid w:val="00A017ED"/>
    <w:rsid w:val="00A021EB"/>
    <w:rsid w:val="00A03D62"/>
    <w:rsid w:val="00A0465A"/>
    <w:rsid w:val="00A05D53"/>
    <w:rsid w:val="00A07543"/>
    <w:rsid w:val="00A1106F"/>
    <w:rsid w:val="00A1263B"/>
    <w:rsid w:val="00A1352A"/>
    <w:rsid w:val="00A143CD"/>
    <w:rsid w:val="00A14826"/>
    <w:rsid w:val="00A16D63"/>
    <w:rsid w:val="00A1714B"/>
    <w:rsid w:val="00A17553"/>
    <w:rsid w:val="00A243DB"/>
    <w:rsid w:val="00A24AE1"/>
    <w:rsid w:val="00A265DF"/>
    <w:rsid w:val="00A27BE1"/>
    <w:rsid w:val="00A30AD8"/>
    <w:rsid w:val="00A31381"/>
    <w:rsid w:val="00A32662"/>
    <w:rsid w:val="00A32B1F"/>
    <w:rsid w:val="00A33C0C"/>
    <w:rsid w:val="00A3438D"/>
    <w:rsid w:val="00A34984"/>
    <w:rsid w:val="00A37539"/>
    <w:rsid w:val="00A40210"/>
    <w:rsid w:val="00A406E1"/>
    <w:rsid w:val="00A40844"/>
    <w:rsid w:val="00A40C56"/>
    <w:rsid w:val="00A41827"/>
    <w:rsid w:val="00A42102"/>
    <w:rsid w:val="00A4267C"/>
    <w:rsid w:val="00A4559E"/>
    <w:rsid w:val="00A45623"/>
    <w:rsid w:val="00A47186"/>
    <w:rsid w:val="00A478F3"/>
    <w:rsid w:val="00A5098F"/>
    <w:rsid w:val="00A511DF"/>
    <w:rsid w:val="00A51873"/>
    <w:rsid w:val="00A52423"/>
    <w:rsid w:val="00A53225"/>
    <w:rsid w:val="00A55C71"/>
    <w:rsid w:val="00A56673"/>
    <w:rsid w:val="00A56A06"/>
    <w:rsid w:val="00A57C02"/>
    <w:rsid w:val="00A60055"/>
    <w:rsid w:val="00A606BD"/>
    <w:rsid w:val="00A6084B"/>
    <w:rsid w:val="00A61764"/>
    <w:rsid w:val="00A621D8"/>
    <w:rsid w:val="00A63EDE"/>
    <w:rsid w:val="00A643F7"/>
    <w:rsid w:val="00A64E54"/>
    <w:rsid w:val="00A71412"/>
    <w:rsid w:val="00A721B4"/>
    <w:rsid w:val="00A73073"/>
    <w:rsid w:val="00A73462"/>
    <w:rsid w:val="00A73D0B"/>
    <w:rsid w:val="00A740C1"/>
    <w:rsid w:val="00A7440A"/>
    <w:rsid w:val="00A7445A"/>
    <w:rsid w:val="00A74B3A"/>
    <w:rsid w:val="00A74C2E"/>
    <w:rsid w:val="00A7524C"/>
    <w:rsid w:val="00A75DBF"/>
    <w:rsid w:val="00A77049"/>
    <w:rsid w:val="00A80004"/>
    <w:rsid w:val="00A81AD9"/>
    <w:rsid w:val="00A82A24"/>
    <w:rsid w:val="00A830AE"/>
    <w:rsid w:val="00A84B3C"/>
    <w:rsid w:val="00A85162"/>
    <w:rsid w:val="00A852C3"/>
    <w:rsid w:val="00A85DDD"/>
    <w:rsid w:val="00A86D65"/>
    <w:rsid w:val="00A86F85"/>
    <w:rsid w:val="00A93FE3"/>
    <w:rsid w:val="00A9468B"/>
    <w:rsid w:val="00A95FCF"/>
    <w:rsid w:val="00A96335"/>
    <w:rsid w:val="00A97272"/>
    <w:rsid w:val="00A97B8C"/>
    <w:rsid w:val="00AA052D"/>
    <w:rsid w:val="00AA2571"/>
    <w:rsid w:val="00AA3075"/>
    <w:rsid w:val="00AA318F"/>
    <w:rsid w:val="00AA7E00"/>
    <w:rsid w:val="00AB05E9"/>
    <w:rsid w:val="00AB09C7"/>
    <w:rsid w:val="00AB0D23"/>
    <w:rsid w:val="00AB1701"/>
    <w:rsid w:val="00AB2114"/>
    <w:rsid w:val="00AB2126"/>
    <w:rsid w:val="00AB2C56"/>
    <w:rsid w:val="00AB31C3"/>
    <w:rsid w:val="00AB31D9"/>
    <w:rsid w:val="00AB3301"/>
    <w:rsid w:val="00AB350E"/>
    <w:rsid w:val="00AB5C3E"/>
    <w:rsid w:val="00AB7153"/>
    <w:rsid w:val="00AB7578"/>
    <w:rsid w:val="00AC3FC9"/>
    <w:rsid w:val="00AC4610"/>
    <w:rsid w:val="00AC537D"/>
    <w:rsid w:val="00AC55C7"/>
    <w:rsid w:val="00AC5CF5"/>
    <w:rsid w:val="00AC75E9"/>
    <w:rsid w:val="00AC79C1"/>
    <w:rsid w:val="00AD0575"/>
    <w:rsid w:val="00AD0D06"/>
    <w:rsid w:val="00AD0DB4"/>
    <w:rsid w:val="00AD1745"/>
    <w:rsid w:val="00AD3BB8"/>
    <w:rsid w:val="00AD3CA4"/>
    <w:rsid w:val="00AD4A9A"/>
    <w:rsid w:val="00AD54A2"/>
    <w:rsid w:val="00AD6DF4"/>
    <w:rsid w:val="00AD7BF3"/>
    <w:rsid w:val="00AE0310"/>
    <w:rsid w:val="00AE0805"/>
    <w:rsid w:val="00AE3317"/>
    <w:rsid w:val="00AE4FA4"/>
    <w:rsid w:val="00AE6A2E"/>
    <w:rsid w:val="00AF08F4"/>
    <w:rsid w:val="00AF3E69"/>
    <w:rsid w:val="00AF6432"/>
    <w:rsid w:val="00AF65C9"/>
    <w:rsid w:val="00AF7479"/>
    <w:rsid w:val="00B0102B"/>
    <w:rsid w:val="00B011E8"/>
    <w:rsid w:val="00B01A1D"/>
    <w:rsid w:val="00B023AD"/>
    <w:rsid w:val="00B02547"/>
    <w:rsid w:val="00B03A22"/>
    <w:rsid w:val="00B0538E"/>
    <w:rsid w:val="00B053AC"/>
    <w:rsid w:val="00B05BD9"/>
    <w:rsid w:val="00B07EC6"/>
    <w:rsid w:val="00B1031F"/>
    <w:rsid w:val="00B1171E"/>
    <w:rsid w:val="00B11DF1"/>
    <w:rsid w:val="00B1606C"/>
    <w:rsid w:val="00B161B5"/>
    <w:rsid w:val="00B1625C"/>
    <w:rsid w:val="00B17123"/>
    <w:rsid w:val="00B22973"/>
    <w:rsid w:val="00B22B39"/>
    <w:rsid w:val="00B235AC"/>
    <w:rsid w:val="00B271FB"/>
    <w:rsid w:val="00B274B1"/>
    <w:rsid w:val="00B27D57"/>
    <w:rsid w:val="00B27DA1"/>
    <w:rsid w:val="00B30328"/>
    <w:rsid w:val="00B30BCB"/>
    <w:rsid w:val="00B31676"/>
    <w:rsid w:val="00B317E8"/>
    <w:rsid w:val="00B330F8"/>
    <w:rsid w:val="00B33E6A"/>
    <w:rsid w:val="00B357ED"/>
    <w:rsid w:val="00B35D7C"/>
    <w:rsid w:val="00B3617F"/>
    <w:rsid w:val="00B365E8"/>
    <w:rsid w:val="00B36E6D"/>
    <w:rsid w:val="00B37738"/>
    <w:rsid w:val="00B43020"/>
    <w:rsid w:val="00B437FA"/>
    <w:rsid w:val="00B43FA4"/>
    <w:rsid w:val="00B44B28"/>
    <w:rsid w:val="00B458AF"/>
    <w:rsid w:val="00B47275"/>
    <w:rsid w:val="00B47881"/>
    <w:rsid w:val="00B47D2A"/>
    <w:rsid w:val="00B51688"/>
    <w:rsid w:val="00B5275C"/>
    <w:rsid w:val="00B52EAF"/>
    <w:rsid w:val="00B535C1"/>
    <w:rsid w:val="00B536F3"/>
    <w:rsid w:val="00B53CD0"/>
    <w:rsid w:val="00B53FB2"/>
    <w:rsid w:val="00B5419A"/>
    <w:rsid w:val="00B542C4"/>
    <w:rsid w:val="00B56FDB"/>
    <w:rsid w:val="00B621A1"/>
    <w:rsid w:val="00B63996"/>
    <w:rsid w:val="00B65696"/>
    <w:rsid w:val="00B65B13"/>
    <w:rsid w:val="00B70830"/>
    <w:rsid w:val="00B7534D"/>
    <w:rsid w:val="00B76F23"/>
    <w:rsid w:val="00B7715E"/>
    <w:rsid w:val="00B8279B"/>
    <w:rsid w:val="00B830BA"/>
    <w:rsid w:val="00B831E0"/>
    <w:rsid w:val="00B84E20"/>
    <w:rsid w:val="00B85D8B"/>
    <w:rsid w:val="00B85DFD"/>
    <w:rsid w:val="00B85EDF"/>
    <w:rsid w:val="00B92C1C"/>
    <w:rsid w:val="00B93066"/>
    <w:rsid w:val="00B94937"/>
    <w:rsid w:val="00B949E4"/>
    <w:rsid w:val="00B953B3"/>
    <w:rsid w:val="00B96EF8"/>
    <w:rsid w:val="00B97EF4"/>
    <w:rsid w:val="00BA38FF"/>
    <w:rsid w:val="00BA3DD0"/>
    <w:rsid w:val="00BA5AB2"/>
    <w:rsid w:val="00BA5C00"/>
    <w:rsid w:val="00BA5FCE"/>
    <w:rsid w:val="00BA7058"/>
    <w:rsid w:val="00BB1AD6"/>
    <w:rsid w:val="00BB2FA1"/>
    <w:rsid w:val="00BB3EB0"/>
    <w:rsid w:val="00BB4786"/>
    <w:rsid w:val="00BB5B34"/>
    <w:rsid w:val="00BB664D"/>
    <w:rsid w:val="00BB6A07"/>
    <w:rsid w:val="00BC21F5"/>
    <w:rsid w:val="00BC23E7"/>
    <w:rsid w:val="00BC2B37"/>
    <w:rsid w:val="00BC48F7"/>
    <w:rsid w:val="00BC5BE0"/>
    <w:rsid w:val="00BC61EA"/>
    <w:rsid w:val="00BC669B"/>
    <w:rsid w:val="00BC6EF5"/>
    <w:rsid w:val="00BC6FF6"/>
    <w:rsid w:val="00BC7262"/>
    <w:rsid w:val="00BC7A3F"/>
    <w:rsid w:val="00BD345C"/>
    <w:rsid w:val="00BD46E2"/>
    <w:rsid w:val="00BD4874"/>
    <w:rsid w:val="00BD4FA6"/>
    <w:rsid w:val="00BD6ABE"/>
    <w:rsid w:val="00BE157F"/>
    <w:rsid w:val="00BE1D35"/>
    <w:rsid w:val="00BE3F9E"/>
    <w:rsid w:val="00BE5221"/>
    <w:rsid w:val="00BE53A8"/>
    <w:rsid w:val="00BE5697"/>
    <w:rsid w:val="00BE6AED"/>
    <w:rsid w:val="00BF072C"/>
    <w:rsid w:val="00BF161B"/>
    <w:rsid w:val="00BF40DB"/>
    <w:rsid w:val="00BF7386"/>
    <w:rsid w:val="00BF77F6"/>
    <w:rsid w:val="00BF7CB6"/>
    <w:rsid w:val="00C018CB"/>
    <w:rsid w:val="00C019CF"/>
    <w:rsid w:val="00C0276B"/>
    <w:rsid w:val="00C027C3"/>
    <w:rsid w:val="00C0457D"/>
    <w:rsid w:val="00C04BC6"/>
    <w:rsid w:val="00C07B90"/>
    <w:rsid w:val="00C07EBA"/>
    <w:rsid w:val="00C10087"/>
    <w:rsid w:val="00C119CB"/>
    <w:rsid w:val="00C12275"/>
    <w:rsid w:val="00C13090"/>
    <w:rsid w:val="00C13E25"/>
    <w:rsid w:val="00C14827"/>
    <w:rsid w:val="00C149B5"/>
    <w:rsid w:val="00C16BC5"/>
    <w:rsid w:val="00C20D6A"/>
    <w:rsid w:val="00C21179"/>
    <w:rsid w:val="00C23871"/>
    <w:rsid w:val="00C2591A"/>
    <w:rsid w:val="00C27276"/>
    <w:rsid w:val="00C3028E"/>
    <w:rsid w:val="00C31E5C"/>
    <w:rsid w:val="00C33102"/>
    <w:rsid w:val="00C3335C"/>
    <w:rsid w:val="00C339F7"/>
    <w:rsid w:val="00C34904"/>
    <w:rsid w:val="00C3499D"/>
    <w:rsid w:val="00C3577F"/>
    <w:rsid w:val="00C372B9"/>
    <w:rsid w:val="00C40321"/>
    <w:rsid w:val="00C403DF"/>
    <w:rsid w:val="00C41431"/>
    <w:rsid w:val="00C427CB"/>
    <w:rsid w:val="00C439EB"/>
    <w:rsid w:val="00C44BB1"/>
    <w:rsid w:val="00C4520E"/>
    <w:rsid w:val="00C453E6"/>
    <w:rsid w:val="00C46037"/>
    <w:rsid w:val="00C500DF"/>
    <w:rsid w:val="00C505DD"/>
    <w:rsid w:val="00C51AC8"/>
    <w:rsid w:val="00C51B9F"/>
    <w:rsid w:val="00C542B1"/>
    <w:rsid w:val="00C54977"/>
    <w:rsid w:val="00C553A5"/>
    <w:rsid w:val="00C560E4"/>
    <w:rsid w:val="00C5679D"/>
    <w:rsid w:val="00C56B00"/>
    <w:rsid w:val="00C61CD8"/>
    <w:rsid w:val="00C62D3C"/>
    <w:rsid w:val="00C64ACE"/>
    <w:rsid w:val="00C65D4E"/>
    <w:rsid w:val="00C66AB4"/>
    <w:rsid w:val="00C7019F"/>
    <w:rsid w:val="00C7279C"/>
    <w:rsid w:val="00C72FF2"/>
    <w:rsid w:val="00C746CF"/>
    <w:rsid w:val="00C75C1C"/>
    <w:rsid w:val="00C7675D"/>
    <w:rsid w:val="00C76D5D"/>
    <w:rsid w:val="00C7749C"/>
    <w:rsid w:val="00C7757B"/>
    <w:rsid w:val="00C777D2"/>
    <w:rsid w:val="00C83A11"/>
    <w:rsid w:val="00C84A70"/>
    <w:rsid w:val="00C87AEC"/>
    <w:rsid w:val="00C87D2F"/>
    <w:rsid w:val="00C90117"/>
    <w:rsid w:val="00C9075F"/>
    <w:rsid w:val="00C91B9F"/>
    <w:rsid w:val="00C94099"/>
    <w:rsid w:val="00C960DE"/>
    <w:rsid w:val="00C9729E"/>
    <w:rsid w:val="00CA0A14"/>
    <w:rsid w:val="00CA44EC"/>
    <w:rsid w:val="00CA46B8"/>
    <w:rsid w:val="00CA62AF"/>
    <w:rsid w:val="00CA642B"/>
    <w:rsid w:val="00CA7212"/>
    <w:rsid w:val="00CB1125"/>
    <w:rsid w:val="00CB1D8A"/>
    <w:rsid w:val="00CB2DAE"/>
    <w:rsid w:val="00CB3ACD"/>
    <w:rsid w:val="00CB3CE0"/>
    <w:rsid w:val="00CB3EE8"/>
    <w:rsid w:val="00CB5E28"/>
    <w:rsid w:val="00CB6346"/>
    <w:rsid w:val="00CB6D03"/>
    <w:rsid w:val="00CC0D01"/>
    <w:rsid w:val="00CC14DD"/>
    <w:rsid w:val="00CC2E15"/>
    <w:rsid w:val="00CC40E4"/>
    <w:rsid w:val="00CC5204"/>
    <w:rsid w:val="00CC5E98"/>
    <w:rsid w:val="00CC77DF"/>
    <w:rsid w:val="00CD0731"/>
    <w:rsid w:val="00CD1443"/>
    <w:rsid w:val="00CD1ED1"/>
    <w:rsid w:val="00CD23C5"/>
    <w:rsid w:val="00CD3808"/>
    <w:rsid w:val="00CD4135"/>
    <w:rsid w:val="00CD41FE"/>
    <w:rsid w:val="00CD693C"/>
    <w:rsid w:val="00CD6A1B"/>
    <w:rsid w:val="00CD7C7D"/>
    <w:rsid w:val="00CE0F8D"/>
    <w:rsid w:val="00CE1A6F"/>
    <w:rsid w:val="00CE1DFC"/>
    <w:rsid w:val="00CE2DB5"/>
    <w:rsid w:val="00CE32E7"/>
    <w:rsid w:val="00CE442A"/>
    <w:rsid w:val="00CE4445"/>
    <w:rsid w:val="00CE667A"/>
    <w:rsid w:val="00CE715F"/>
    <w:rsid w:val="00CE7A3B"/>
    <w:rsid w:val="00CE7E61"/>
    <w:rsid w:val="00CF2684"/>
    <w:rsid w:val="00CF6EA0"/>
    <w:rsid w:val="00D0080A"/>
    <w:rsid w:val="00D0081F"/>
    <w:rsid w:val="00D02C9E"/>
    <w:rsid w:val="00D03F7C"/>
    <w:rsid w:val="00D0459E"/>
    <w:rsid w:val="00D046E4"/>
    <w:rsid w:val="00D04AC8"/>
    <w:rsid w:val="00D06DE6"/>
    <w:rsid w:val="00D1148A"/>
    <w:rsid w:val="00D12C28"/>
    <w:rsid w:val="00D149C8"/>
    <w:rsid w:val="00D152A3"/>
    <w:rsid w:val="00D155E4"/>
    <w:rsid w:val="00D200D5"/>
    <w:rsid w:val="00D20AED"/>
    <w:rsid w:val="00D23358"/>
    <w:rsid w:val="00D245DA"/>
    <w:rsid w:val="00D24D8D"/>
    <w:rsid w:val="00D2621B"/>
    <w:rsid w:val="00D2679B"/>
    <w:rsid w:val="00D269F0"/>
    <w:rsid w:val="00D3279E"/>
    <w:rsid w:val="00D331BC"/>
    <w:rsid w:val="00D33DCB"/>
    <w:rsid w:val="00D341DA"/>
    <w:rsid w:val="00D34F6C"/>
    <w:rsid w:val="00D4025A"/>
    <w:rsid w:val="00D40506"/>
    <w:rsid w:val="00D43DE5"/>
    <w:rsid w:val="00D44292"/>
    <w:rsid w:val="00D520B9"/>
    <w:rsid w:val="00D52A56"/>
    <w:rsid w:val="00D54B2E"/>
    <w:rsid w:val="00D57046"/>
    <w:rsid w:val="00D5788A"/>
    <w:rsid w:val="00D60315"/>
    <w:rsid w:val="00D60D2B"/>
    <w:rsid w:val="00D61F13"/>
    <w:rsid w:val="00D62CAB"/>
    <w:rsid w:val="00D62EE9"/>
    <w:rsid w:val="00D64173"/>
    <w:rsid w:val="00D64179"/>
    <w:rsid w:val="00D649AC"/>
    <w:rsid w:val="00D65AF5"/>
    <w:rsid w:val="00D66291"/>
    <w:rsid w:val="00D66ADD"/>
    <w:rsid w:val="00D706AA"/>
    <w:rsid w:val="00D71398"/>
    <w:rsid w:val="00D73A2D"/>
    <w:rsid w:val="00D73FDB"/>
    <w:rsid w:val="00D74302"/>
    <w:rsid w:val="00D766FC"/>
    <w:rsid w:val="00D7683F"/>
    <w:rsid w:val="00D776AB"/>
    <w:rsid w:val="00D77AA4"/>
    <w:rsid w:val="00D80802"/>
    <w:rsid w:val="00D81C82"/>
    <w:rsid w:val="00D831E7"/>
    <w:rsid w:val="00D8372E"/>
    <w:rsid w:val="00D85836"/>
    <w:rsid w:val="00D90479"/>
    <w:rsid w:val="00D91D6F"/>
    <w:rsid w:val="00D92CC2"/>
    <w:rsid w:val="00D94163"/>
    <w:rsid w:val="00D951F7"/>
    <w:rsid w:val="00D95500"/>
    <w:rsid w:val="00D96E16"/>
    <w:rsid w:val="00D97280"/>
    <w:rsid w:val="00DA041C"/>
    <w:rsid w:val="00DA06F2"/>
    <w:rsid w:val="00DA0DF5"/>
    <w:rsid w:val="00DA56BE"/>
    <w:rsid w:val="00DA60AA"/>
    <w:rsid w:val="00DA6C35"/>
    <w:rsid w:val="00DA79FF"/>
    <w:rsid w:val="00DA7BF3"/>
    <w:rsid w:val="00DB1058"/>
    <w:rsid w:val="00DB17A6"/>
    <w:rsid w:val="00DB3744"/>
    <w:rsid w:val="00DB3AF9"/>
    <w:rsid w:val="00DB4E29"/>
    <w:rsid w:val="00DC126C"/>
    <w:rsid w:val="00DC1691"/>
    <w:rsid w:val="00DC544A"/>
    <w:rsid w:val="00DC5AAD"/>
    <w:rsid w:val="00DC68B8"/>
    <w:rsid w:val="00DC6E91"/>
    <w:rsid w:val="00DC7213"/>
    <w:rsid w:val="00DC7BE0"/>
    <w:rsid w:val="00DD1E11"/>
    <w:rsid w:val="00DD28C8"/>
    <w:rsid w:val="00DD2C5D"/>
    <w:rsid w:val="00DD2F47"/>
    <w:rsid w:val="00DD32E1"/>
    <w:rsid w:val="00DD4201"/>
    <w:rsid w:val="00DD4615"/>
    <w:rsid w:val="00DD6155"/>
    <w:rsid w:val="00DD76B4"/>
    <w:rsid w:val="00DE0A69"/>
    <w:rsid w:val="00DE0B6A"/>
    <w:rsid w:val="00DE2566"/>
    <w:rsid w:val="00DE28C9"/>
    <w:rsid w:val="00DE360D"/>
    <w:rsid w:val="00DE385B"/>
    <w:rsid w:val="00DE3F7D"/>
    <w:rsid w:val="00DE4F3A"/>
    <w:rsid w:val="00DE50E0"/>
    <w:rsid w:val="00DE517E"/>
    <w:rsid w:val="00DE5414"/>
    <w:rsid w:val="00DE696B"/>
    <w:rsid w:val="00DE7D67"/>
    <w:rsid w:val="00DF07C0"/>
    <w:rsid w:val="00DF1708"/>
    <w:rsid w:val="00DF1C5B"/>
    <w:rsid w:val="00DF1FF0"/>
    <w:rsid w:val="00DF3267"/>
    <w:rsid w:val="00DF3366"/>
    <w:rsid w:val="00DF3AF0"/>
    <w:rsid w:val="00DF52D6"/>
    <w:rsid w:val="00E008F1"/>
    <w:rsid w:val="00E01D21"/>
    <w:rsid w:val="00E0292E"/>
    <w:rsid w:val="00E02F05"/>
    <w:rsid w:val="00E055BD"/>
    <w:rsid w:val="00E06140"/>
    <w:rsid w:val="00E071B4"/>
    <w:rsid w:val="00E11C93"/>
    <w:rsid w:val="00E11EB8"/>
    <w:rsid w:val="00E15864"/>
    <w:rsid w:val="00E16755"/>
    <w:rsid w:val="00E16CE9"/>
    <w:rsid w:val="00E20CF0"/>
    <w:rsid w:val="00E236CF"/>
    <w:rsid w:val="00E23739"/>
    <w:rsid w:val="00E242E7"/>
    <w:rsid w:val="00E24704"/>
    <w:rsid w:val="00E3069C"/>
    <w:rsid w:val="00E31030"/>
    <w:rsid w:val="00E3144D"/>
    <w:rsid w:val="00E31670"/>
    <w:rsid w:val="00E31D40"/>
    <w:rsid w:val="00E3253D"/>
    <w:rsid w:val="00E3504F"/>
    <w:rsid w:val="00E35EC8"/>
    <w:rsid w:val="00E369DA"/>
    <w:rsid w:val="00E4104E"/>
    <w:rsid w:val="00E45B54"/>
    <w:rsid w:val="00E45B55"/>
    <w:rsid w:val="00E50C15"/>
    <w:rsid w:val="00E510EC"/>
    <w:rsid w:val="00E51B9C"/>
    <w:rsid w:val="00E51CE5"/>
    <w:rsid w:val="00E525C1"/>
    <w:rsid w:val="00E53FC7"/>
    <w:rsid w:val="00E57E3E"/>
    <w:rsid w:val="00E603CD"/>
    <w:rsid w:val="00E6083C"/>
    <w:rsid w:val="00E61543"/>
    <w:rsid w:val="00E616A3"/>
    <w:rsid w:val="00E65784"/>
    <w:rsid w:val="00E660BD"/>
    <w:rsid w:val="00E66165"/>
    <w:rsid w:val="00E674F8"/>
    <w:rsid w:val="00E704F8"/>
    <w:rsid w:val="00E705D8"/>
    <w:rsid w:val="00E71177"/>
    <w:rsid w:val="00E711F1"/>
    <w:rsid w:val="00E71990"/>
    <w:rsid w:val="00E72165"/>
    <w:rsid w:val="00E728F3"/>
    <w:rsid w:val="00E73103"/>
    <w:rsid w:val="00E73D3D"/>
    <w:rsid w:val="00E7416C"/>
    <w:rsid w:val="00E7476A"/>
    <w:rsid w:val="00E76872"/>
    <w:rsid w:val="00E76E0B"/>
    <w:rsid w:val="00E7730F"/>
    <w:rsid w:val="00E81705"/>
    <w:rsid w:val="00E824A6"/>
    <w:rsid w:val="00E825F3"/>
    <w:rsid w:val="00E825FB"/>
    <w:rsid w:val="00E844D6"/>
    <w:rsid w:val="00E84CD1"/>
    <w:rsid w:val="00E86DAB"/>
    <w:rsid w:val="00E87115"/>
    <w:rsid w:val="00E874C6"/>
    <w:rsid w:val="00E87DD6"/>
    <w:rsid w:val="00E90885"/>
    <w:rsid w:val="00E916C6"/>
    <w:rsid w:val="00E955B5"/>
    <w:rsid w:val="00EA3E53"/>
    <w:rsid w:val="00EA4CB0"/>
    <w:rsid w:val="00EA5FC2"/>
    <w:rsid w:val="00EA7364"/>
    <w:rsid w:val="00EA74AF"/>
    <w:rsid w:val="00EB0715"/>
    <w:rsid w:val="00EB11EC"/>
    <w:rsid w:val="00EB5820"/>
    <w:rsid w:val="00EB5BA0"/>
    <w:rsid w:val="00EB76B4"/>
    <w:rsid w:val="00EC0F58"/>
    <w:rsid w:val="00EC208A"/>
    <w:rsid w:val="00EC58A4"/>
    <w:rsid w:val="00EC690B"/>
    <w:rsid w:val="00EC7229"/>
    <w:rsid w:val="00ED192E"/>
    <w:rsid w:val="00ED1C4E"/>
    <w:rsid w:val="00ED4156"/>
    <w:rsid w:val="00ED4400"/>
    <w:rsid w:val="00ED4AE1"/>
    <w:rsid w:val="00ED6D9F"/>
    <w:rsid w:val="00EE16EA"/>
    <w:rsid w:val="00EE1A5D"/>
    <w:rsid w:val="00EE1E5B"/>
    <w:rsid w:val="00EE254C"/>
    <w:rsid w:val="00EE28C6"/>
    <w:rsid w:val="00EE7BB6"/>
    <w:rsid w:val="00EF0B01"/>
    <w:rsid w:val="00EF21AC"/>
    <w:rsid w:val="00EF25A4"/>
    <w:rsid w:val="00EF4F34"/>
    <w:rsid w:val="00EF5B21"/>
    <w:rsid w:val="00F01558"/>
    <w:rsid w:val="00F01948"/>
    <w:rsid w:val="00F027D7"/>
    <w:rsid w:val="00F040B0"/>
    <w:rsid w:val="00F05B99"/>
    <w:rsid w:val="00F05C92"/>
    <w:rsid w:val="00F07016"/>
    <w:rsid w:val="00F1002E"/>
    <w:rsid w:val="00F1070C"/>
    <w:rsid w:val="00F13044"/>
    <w:rsid w:val="00F1477D"/>
    <w:rsid w:val="00F168A8"/>
    <w:rsid w:val="00F17803"/>
    <w:rsid w:val="00F210D4"/>
    <w:rsid w:val="00F21B13"/>
    <w:rsid w:val="00F2592E"/>
    <w:rsid w:val="00F25DE4"/>
    <w:rsid w:val="00F27238"/>
    <w:rsid w:val="00F3000B"/>
    <w:rsid w:val="00F336CB"/>
    <w:rsid w:val="00F33A16"/>
    <w:rsid w:val="00F35D7B"/>
    <w:rsid w:val="00F4114B"/>
    <w:rsid w:val="00F43CF1"/>
    <w:rsid w:val="00F43D4E"/>
    <w:rsid w:val="00F44CF0"/>
    <w:rsid w:val="00F4593A"/>
    <w:rsid w:val="00F459AC"/>
    <w:rsid w:val="00F46701"/>
    <w:rsid w:val="00F47035"/>
    <w:rsid w:val="00F5002B"/>
    <w:rsid w:val="00F504A2"/>
    <w:rsid w:val="00F50BC6"/>
    <w:rsid w:val="00F50FA7"/>
    <w:rsid w:val="00F51759"/>
    <w:rsid w:val="00F524BD"/>
    <w:rsid w:val="00F54A62"/>
    <w:rsid w:val="00F55131"/>
    <w:rsid w:val="00F55AFD"/>
    <w:rsid w:val="00F5716A"/>
    <w:rsid w:val="00F57A5B"/>
    <w:rsid w:val="00F60E75"/>
    <w:rsid w:val="00F62366"/>
    <w:rsid w:val="00F623AB"/>
    <w:rsid w:val="00F6466A"/>
    <w:rsid w:val="00F649A7"/>
    <w:rsid w:val="00F65EA2"/>
    <w:rsid w:val="00F664EC"/>
    <w:rsid w:val="00F667D6"/>
    <w:rsid w:val="00F6691B"/>
    <w:rsid w:val="00F67020"/>
    <w:rsid w:val="00F67DAD"/>
    <w:rsid w:val="00F70E50"/>
    <w:rsid w:val="00F71750"/>
    <w:rsid w:val="00F721B2"/>
    <w:rsid w:val="00F73240"/>
    <w:rsid w:val="00F75067"/>
    <w:rsid w:val="00F76EDC"/>
    <w:rsid w:val="00F81357"/>
    <w:rsid w:val="00F81E63"/>
    <w:rsid w:val="00F822AE"/>
    <w:rsid w:val="00F8256C"/>
    <w:rsid w:val="00F83C0C"/>
    <w:rsid w:val="00F87228"/>
    <w:rsid w:val="00F87493"/>
    <w:rsid w:val="00F909AC"/>
    <w:rsid w:val="00F90C71"/>
    <w:rsid w:val="00F90EF3"/>
    <w:rsid w:val="00F9188C"/>
    <w:rsid w:val="00F91997"/>
    <w:rsid w:val="00F926E5"/>
    <w:rsid w:val="00F92C3A"/>
    <w:rsid w:val="00F931D7"/>
    <w:rsid w:val="00F93FDD"/>
    <w:rsid w:val="00F949EF"/>
    <w:rsid w:val="00F94EB2"/>
    <w:rsid w:val="00F955F9"/>
    <w:rsid w:val="00F95903"/>
    <w:rsid w:val="00F9670C"/>
    <w:rsid w:val="00F969F5"/>
    <w:rsid w:val="00F9761B"/>
    <w:rsid w:val="00F978E5"/>
    <w:rsid w:val="00F97FAD"/>
    <w:rsid w:val="00FA1C29"/>
    <w:rsid w:val="00FA2CBC"/>
    <w:rsid w:val="00FA3D36"/>
    <w:rsid w:val="00FA401F"/>
    <w:rsid w:val="00FA473C"/>
    <w:rsid w:val="00FA58CB"/>
    <w:rsid w:val="00FA6DAB"/>
    <w:rsid w:val="00FB150F"/>
    <w:rsid w:val="00FB1D8D"/>
    <w:rsid w:val="00FB20C7"/>
    <w:rsid w:val="00FB461D"/>
    <w:rsid w:val="00FB61D6"/>
    <w:rsid w:val="00FB70F3"/>
    <w:rsid w:val="00FB7176"/>
    <w:rsid w:val="00FB7BE8"/>
    <w:rsid w:val="00FC5DFB"/>
    <w:rsid w:val="00FC5F70"/>
    <w:rsid w:val="00FC7853"/>
    <w:rsid w:val="00FD49D7"/>
    <w:rsid w:val="00FD5C5A"/>
    <w:rsid w:val="00FD6899"/>
    <w:rsid w:val="00FE072E"/>
    <w:rsid w:val="00FE3A91"/>
    <w:rsid w:val="00FE52C1"/>
    <w:rsid w:val="00FF0AE7"/>
    <w:rsid w:val="00FF1DEC"/>
    <w:rsid w:val="00FF3BC5"/>
    <w:rsid w:val="00FF5803"/>
    <w:rsid w:val="00FF5809"/>
    <w:rsid w:val="00FF6931"/>
    <w:rsid w:val="00FF793D"/>
    <w:rsid w:val="00FF7C4B"/>
  </w:rsids>
  <m:mathPr>
    <m:mathFont m:val="Cambria Math"/>
    <m:brkBin m:val="before"/>
    <m:brkBinSub m:val="--"/>
    <m:smallFrac m:val="0"/>
    <m:dispDef/>
    <m:lMargin m:val="0"/>
    <m:rMargin m:val="0"/>
    <m:defJc m:val="centerGroup"/>
    <m:wrapIndent m:val="1440"/>
    <m:intLim m:val="subSup"/>
    <m:naryLim m:val="undOvr"/>
  </m:mathPr>
  <w:themeFontLang w:val="en-HK"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4D28528"/>
  <w15:docId w15:val="{8BAAD61E-EACE-4076-851E-C75A02BDD58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HK" w:eastAsia="zh-CN"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0276B"/>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047F4"/>
    <w:pPr>
      <w:tabs>
        <w:tab w:val="center" w:pos="4513"/>
        <w:tab w:val="right" w:pos="9026"/>
      </w:tabs>
      <w:spacing w:after="0" w:line="240" w:lineRule="auto"/>
    </w:pPr>
  </w:style>
  <w:style w:type="character" w:customStyle="1" w:styleId="HeaderChar">
    <w:name w:val="Header Char"/>
    <w:basedOn w:val="DefaultParagraphFont"/>
    <w:link w:val="Header"/>
    <w:uiPriority w:val="99"/>
    <w:rsid w:val="009047F4"/>
  </w:style>
  <w:style w:type="paragraph" w:styleId="Footer">
    <w:name w:val="footer"/>
    <w:basedOn w:val="Normal"/>
    <w:link w:val="FooterChar"/>
    <w:uiPriority w:val="99"/>
    <w:unhideWhenUsed/>
    <w:rsid w:val="009047F4"/>
    <w:pPr>
      <w:tabs>
        <w:tab w:val="center" w:pos="4513"/>
        <w:tab w:val="right" w:pos="9026"/>
      </w:tabs>
      <w:spacing w:after="0" w:line="240" w:lineRule="auto"/>
    </w:pPr>
  </w:style>
  <w:style w:type="character" w:customStyle="1" w:styleId="FooterChar">
    <w:name w:val="Footer Char"/>
    <w:basedOn w:val="DefaultParagraphFont"/>
    <w:link w:val="Footer"/>
    <w:uiPriority w:val="99"/>
    <w:rsid w:val="009047F4"/>
  </w:style>
  <w:style w:type="paragraph" w:styleId="FootnoteText">
    <w:name w:val="footnote text"/>
    <w:basedOn w:val="Normal"/>
    <w:link w:val="FootnoteTextChar"/>
    <w:uiPriority w:val="99"/>
    <w:semiHidden/>
    <w:unhideWhenUsed/>
    <w:rsid w:val="00D0459E"/>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D0459E"/>
    <w:rPr>
      <w:sz w:val="20"/>
      <w:szCs w:val="20"/>
    </w:rPr>
  </w:style>
  <w:style w:type="character" w:styleId="FootnoteReference">
    <w:name w:val="footnote reference"/>
    <w:basedOn w:val="DefaultParagraphFont"/>
    <w:uiPriority w:val="99"/>
    <w:semiHidden/>
    <w:unhideWhenUsed/>
    <w:rsid w:val="00D0459E"/>
    <w:rPr>
      <w:vertAlign w:val="superscript"/>
    </w:rPr>
  </w:style>
  <w:style w:type="character" w:styleId="Hyperlink">
    <w:name w:val="Hyperlink"/>
    <w:basedOn w:val="DefaultParagraphFont"/>
    <w:uiPriority w:val="99"/>
    <w:unhideWhenUsed/>
    <w:rsid w:val="00D0459E"/>
    <w:rPr>
      <w:color w:val="0000FF"/>
      <w:u w:val="single"/>
    </w:rPr>
  </w:style>
  <w:style w:type="paragraph" w:styleId="Date">
    <w:name w:val="Date"/>
    <w:basedOn w:val="Normal"/>
    <w:next w:val="Normal"/>
    <w:link w:val="DateChar"/>
    <w:uiPriority w:val="99"/>
    <w:semiHidden/>
    <w:unhideWhenUsed/>
    <w:rsid w:val="003C7CDF"/>
  </w:style>
  <w:style w:type="character" w:customStyle="1" w:styleId="DateChar">
    <w:name w:val="Date Char"/>
    <w:basedOn w:val="DefaultParagraphFont"/>
    <w:link w:val="Date"/>
    <w:uiPriority w:val="99"/>
    <w:semiHidden/>
    <w:rsid w:val="003C7CDF"/>
  </w:style>
  <w:style w:type="paragraph" w:styleId="Caption">
    <w:name w:val="caption"/>
    <w:basedOn w:val="Normal"/>
    <w:next w:val="Normal"/>
    <w:uiPriority w:val="35"/>
    <w:unhideWhenUsed/>
    <w:qFormat/>
    <w:rsid w:val="002F78E8"/>
    <w:pPr>
      <w:spacing w:after="200" w:line="240" w:lineRule="auto"/>
    </w:pPr>
    <w:rPr>
      <w:i/>
      <w:iCs/>
      <w:color w:val="44546A" w:themeColor="text2"/>
      <w:sz w:val="18"/>
      <w:szCs w:val="18"/>
    </w:rPr>
  </w:style>
  <w:style w:type="paragraph" w:styleId="ListParagraph">
    <w:name w:val="List Paragraph"/>
    <w:basedOn w:val="Normal"/>
    <w:uiPriority w:val="34"/>
    <w:qFormat/>
    <w:rsid w:val="00791762"/>
    <w:pPr>
      <w:ind w:left="720"/>
      <w:contextualSpacing/>
    </w:pPr>
  </w:style>
  <w:style w:type="paragraph" w:styleId="NormalWeb">
    <w:name w:val="Normal (Web)"/>
    <w:basedOn w:val="Normal"/>
    <w:uiPriority w:val="99"/>
    <w:semiHidden/>
    <w:unhideWhenUsed/>
    <w:rsid w:val="00551AF9"/>
    <w:rPr>
      <w:rFonts w:ascii="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76523634">
      <w:bodyDiv w:val="1"/>
      <w:marLeft w:val="0"/>
      <w:marRight w:val="0"/>
      <w:marTop w:val="0"/>
      <w:marBottom w:val="0"/>
      <w:divBdr>
        <w:top w:val="none" w:sz="0" w:space="0" w:color="auto"/>
        <w:left w:val="none" w:sz="0" w:space="0" w:color="auto"/>
        <w:bottom w:val="none" w:sz="0" w:space="0" w:color="auto"/>
        <w:right w:val="none" w:sz="0" w:space="0" w:color="auto"/>
      </w:divBdr>
    </w:div>
    <w:div w:id="308872867">
      <w:bodyDiv w:val="1"/>
      <w:marLeft w:val="0"/>
      <w:marRight w:val="0"/>
      <w:marTop w:val="0"/>
      <w:marBottom w:val="0"/>
      <w:divBdr>
        <w:top w:val="none" w:sz="0" w:space="0" w:color="auto"/>
        <w:left w:val="none" w:sz="0" w:space="0" w:color="auto"/>
        <w:bottom w:val="none" w:sz="0" w:space="0" w:color="auto"/>
        <w:right w:val="none" w:sz="0" w:space="0" w:color="auto"/>
      </w:divBdr>
    </w:div>
    <w:div w:id="316229184">
      <w:bodyDiv w:val="1"/>
      <w:marLeft w:val="0"/>
      <w:marRight w:val="0"/>
      <w:marTop w:val="0"/>
      <w:marBottom w:val="0"/>
      <w:divBdr>
        <w:top w:val="none" w:sz="0" w:space="0" w:color="auto"/>
        <w:left w:val="none" w:sz="0" w:space="0" w:color="auto"/>
        <w:bottom w:val="none" w:sz="0" w:space="0" w:color="auto"/>
        <w:right w:val="none" w:sz="0" w:space="0" w:color="auto"/>
      </w:divBdr>
    </w:div>
    <w:div w:id="350691828">
      <w:bodyDiv w:val="1"/>
      <w:marLeft w:val="0"/>
      <w:marRight w:val="0"/>
      <w:marTop w:val="0"/>
      <w:marBottom w:val="0"/>
      <w:divBdr>
        <w:top w:val="none" w:sz="0" w:space="0" w:color="auto"/>
        <w:left w:val="none" w:sz="0" w:space="0" w:color="auto"/>
        <w:bottom w:val="none" w:sz="0" w:space="0" w:color="auto"/>
        <w:right w:val="none" w:sz="0" w:space="0" w:color="auto"/>
      </w:divBdr>
    </w:div>
    <w:div w:id="409692709">
      <w:bodyDiv w:val="1"/>
      <w:marLeft w:val="0"/>
      <w:marRight w:val="0"/>
      <w:marTop w:val="0"/>
      <w:marBottom w:val="0"/>
      <w:divBdr>
        <w:top w:val="none" w:sz="0" w:space="0" w:color="auto"/>
        <w:left w:val="none" w:sz="0" w:space="0" w:color="auto"/>
        <w:bottom w:val="none" w:sz="0" w:space="0" w:color="auto"/>
        <w:right w:val="none" w:sz="0" w:space="0" w:color="auto"/>
      </w:divBdr>
    </w:div>
    <w:div w:id="555237746">
      <w:bodyDiv w:val="1"/>
      <w:marLeft w:val="0"/>
      <w:marRight w:val="0"/>
      <w:marTop w:val="0"/>
      <w:marBottom w:val="0"/>
      <w:divBdr>
        <w:top w:val="none" w:sz="0" w:space="0" w:color="auto"/>
        <w:left w:val="none" w:sz="0" w:space="0" w:color="auto"/>
        <w:bottom w:val="none" w:sz="0" w:space="0" w:color="auto"/>
        <w:right w:val="none" w:sz="0" w:space="0" w:color="auto"/>
      </w:divBdr>
    </w:div>
    <w:div w:id="627322569">
      <w:bodyDiv w:val="1"/>
      <w:marLeft w:val="0"/>
      <w:marRight w:val="0"/>
      <w:marTop w:val="0"/>
      <w:marBottom w:val="0"/>
      <w:divBdr>
        <w:top w:val="none" w:sz="0" w:space="0" w:color="auto"/>
        <w:left w:val="none" w:sz="0" w:space="0" w:color="auto"/>
        <w:bottom w:val="none" w:sz="0" w:space="0" w:color="auto"/>
        <w:right w:val="none" w:sz="0" w:space="0" w:color="auto"/>
      </w:divBdr>
    </w:div>
    <w:div w:id="930620727">
      <w:bodyDiv w:val="1"/>
      <w:marLeft w:val="0"/>
      <w:marRight w:val="0"/>
      <w:marTop w:val="0"/>
      <w:marBottom w:val="0"/>
      <w:divBdr>
        <w:top w:val="none" w:sz="0" w:space="0" w:color="auto"/>
        <w:left w:val="none" w:sz="0" w:space="0" w:color="auto"/>
        <w:bottom w:val="none" w:sz="0" w:space="0" w:color="auto"/>
        <w:right w:val="none" w:sz="0" w:space="0" w:color="auto"/>
      </w:divBdr>
    </w:div>
    <w:div w:id="970011499">
      <w:bodyDiv w:val="1"/>
      <w:marLeft w:val="0"/>
      <w:marRight w:val="0"/>
      <w:marTop w:val="0"/>
      <w:marBottom w:val="0"/>
      <w:divBdr>
        <w:top w:val="none" w:sz="0" w:space="0" w:color="auto"/>
        <w:left w:val="none" w:sz="0" w:space="0" w:color="auto"/>
        <w:bottom w:val="none" w:sz="0" w:space="0" w:color="auto"/>
        <w:right w:val="none" w:sz="0" w:space="0" w:color="auto"/>
      </w:divBdr>
    </w:div>
    <w:div w:id="1165171743">
      <w:bodyDiv w:val="1"/>
      <w:marLeft w:val="0"/>
      <w:marRight w:val="0"/>
      <w:marTop w:val="0"/>
      <w:marBottom w:val="0"/>
      <w:divBdr>
        <w:top w:val="none" w:sz="0" w:space="0" w:color="auto"/>
        <w:left w:val="none" w:sz="0" w:space="0" w:color="auto"/>
        <w:bottom w:val="none" w:sz="0" w:space="0" w:color="auto"/>
        <w:right w:val="none" w:sz="0" w:space="0" w:color="auto"/>
      </w:divBdr>
    </w:div>
    <w:div w:id="1227228501">
      <w:bodyDiv w:val="1"/>
      <w:marLeft w:val="0"/>
      <w:marRight w:val="0"/>
      <w:marTop w:val="0"/>
      <w:marBottom w:val="0"/>
      <w:divBdr>
        <w:top w:val="none" w:sz="0" w:space="0" w:color="auto"/>
        <w:left w:val="none" w:sz="0" w:space="0" w:color="auto"/>
        <w:bottom w:val="none" w:sz="0" w:space="0" w:color="auto"/>
        <w:right w:val="none" w:sz="0" w:space="0" w:color="auto"/>
      </w:divBdr>
    </w:div>
    <w:div w:id="1276329025">
      <w:bodyDiv w:val="1"/>
      <w:marLeft w:val="0"/>
      <w:marRight w:val="0"/>
      <w:marTop w:val="0"/>
      <w:marBottom w:val="0"/>
      <w:divBdr>
        <w:top w:val="none" w:sz="0" w:space="0" w:color="auto"/>
        <w:left w:val="none" w:sz="0" w:space="0" w:color="auto"/>
        <w:bottom w:val="none" w:sz="0" w:space="0" w:color="auto"/>
        <w:right w:val="none" w:sz="0" w:space="0" w:color="auto"/>
      </w:divBdr>
    </w:div>
    <w:div w:id="1297613164">
      <w:bodyDiv w:val="1"/>
      <w:marLeft w:val="0"/>
      <w:marRight w:val="0"/>
      <w:marTop w:val="0"/>
      <w:marBottom w:val="0"/>
      <w:divBdr>
        <w:top w:val="none" w:sz="0" w:space="0" w:color="auto"/>
        <w:left w:val="none" w:sz="0" w:space="0" w:color="auto"/>
        <w:bottom w:val="none" w:sz="0" w:space="0" w:color="auto"/>
        <w:right w:val="none" w:sz="0" w:space="0" w:color="auto"/>
      </w:divBdr>
    </w:div>
    <w:div w:id="1359895998">
      <w:bodyDiv w:val="1"/>
      <w:marLeft w:val="0"/>
      <w:marRight w:val="0"/>
      <w:marTop w:val="0"/>
      <w:marBottom w:val="0"/>
      <w:divBdr>
        <w:top w:val="none" w:sz="0" w:space="0" w:color="auto"/>
        <w:left w:val="none" w:sz="0" w:space="0" w:color="auto"/>
        <w:bottom w:val="none" w:sz="0" w:space="0" w:color="auto"/>
        <w:right w:val="none" w:sz="0" w:space="0" w:color="auto"/>
      </w:divBdr>
    </w:div>
    <w:div w:id="1380785102">
      <w:bodyDiv w:val="1"/>
      <w:marLeft w:val="0"/>
      <w:marRight w:val="0"/>
      <w:marTop w:val="0"/>
      <w:marBottom w:val="0"/>
      <w:divBdr>
        <w:top w:val="none" w:sz="0" w:space="0" w:color="auto"/>
        <w:left w:val="none" w:sz="0" w:space="0" w:color="auto"/>
        <w:bottom w:val="none" w:sz="0" w:space="0" w:color="auto"/>
        <w:right w:val="none" w:sz="0" w:space="0" w:color="auto"/>
      </w:divBdr>
    </w:div>
    <w:div w:id="1688096279">
      <w:bodyDiv w:val="1"/>
      <w:marLeft w:val="0"/>
      <w:marRight w:val="0"/>
      <w:marTop w:val="0"/>
      <w:marBottom w:val="0"/>
      <w:divBdr>
        <w:top w:val="none" w:sz="0" w:space="0" w:color="auto"/>
        <w:left w:val="none" w:sz="0" w:space="0" w:color="auto"/>
        <w:bottom w:val="none" w:sz="0" w:space="0" w:color="auto"/>
        <w:right w:val="none" w:sz="0" w:space="0" w:color="auto"/>
      </w:divBdr>
    </w:div>
    <w:div w:id="1739017584">
      <w:bodyDiv w:val="1"/>
      <w:marLeft w:val="0"/>
      <w:marRight w:val="0"/>
      <w:marTop w:val="0"/>
      <w:marBottom w:val="0"/>
      <w:divBdr>
        <w:top w:val="none" w:sz="0" w:space="0" w:color="auto"/>
        <w:left w:val="none" w:sz="0" w:space="0" w:color="auto"/>
        <w:bottom w:val="none" w:sz="0" w:space="0" w:color="auto"/>
        <w:right w:val="none" w:sz="0" w:space="0" w:color="auto"/>
      </w:divBdr>
    </w:div>
    <w:div w:id="1748069494">
      <w:bodyDiv w:val="1"/>
      <w:marLeft w:val="0"/>
      <w:marRight w:val="0"/>
      <w:marTop w:val="0"/>
      <w:marBottom w:val="0"/>
      <w:divBdr>
        <w:top w:val="none" w:sz="0" w:space="0" w:color="auto"/>
        <w:left w:val="none" w:sz="0" w:space="0" w:color="auto"/>
        <w:bottom w:val="none" w:sz="0" w:space="0" w:color="auto"/>
        <w:right w:val="none" w:sz="0" w:space="0" w:color="auto"/>
      </w:divBdr>
    </w:div>
    <w:div w:id="1795169018">
      <w:bodyDiv w:val="1"/>
      <w:marLeft w:val="0"/>
      <w:marRight w:val="0"/>
      <w:marTop w:val="0"/>
      <w:marBottom w:val="0"/>
      <w:divBdr>
        <w:top w:val="none" w:sz="0" w:space="0" w:color="auto"/>
        <w:left w:val="none" w:sz="0" w:space="0" w:color="auto"/>
        <w:bottom w:val="none" w:sz="0" w:space="0" w:color="auto"/>
        <w:right w:val="none" w:sz="0" w:space="0" w:color="auto"/>
      </w:divBdr>
    </w:div>
    <w:div w:id="1835875688">
      <w:bodyDiv w:val="1"/>
      <w:marLeft w:val="0"/>
      <w:marRight w:val="0"/>
      <w:marTop w:val="0"/>
      <w:marBottom w:val="0"/>
      <w:divBdr>
        <w:top w:val="none" w:sz="0" w:space="0" w:color="auto"/>
        <w:left w:val="none" w:sz="0" w:space="0" w:color="auto"/>
        <w:bottom w:val="none" w:sz="0" w:space="0" w:color="auto"/>
        <w:right w:val="none" w:sz="0" w:space="0" w:color="auto"/>
      </w:divBdr>
      <w:divsChild>
        <w:div w:id="166139638">
          <w:marLeft w:val="547"/>
          <w:marRight w:val="0"/>
          <w:marTop w:val="0"/>
          <w:marBottom w:val="0"/>
          <w:divBdr>
            <w:top w:val="none" w:sz="0" w:space="0" w:color="auto"/>
            <w:left w:val="none" w:sz="0" w:space="0" w:color="auto"/>
            <w:bottom w:val="none" w:sz="0" w:space="0" w:color="auto"/>
            <w:right w:val="none" w:sz="0" w:space="0" w:color="auto"/>
          </w:divBdr>
        </w:div>
        <w:div w:id="525096638">
          <w:marLeft w:val="547"/>
          <w:marRight w:val="0"/>
          <w:marTop w:val="0"/>
          <w:marBottom w:val="0"/>
          <w:divBdr>
            <w:top w:val="none" w:sz="0" w:space="0" w:color="auto"/>
            <w:left w:val="none" w:sz="0" w:space="0" w:color="auto"/>
            <w:bottom w:val="none" w:sz="0" w:space="0" w:color="auto"/>
            <w:right w:val="none" w:sz="0" w:space="0" w:color="auto"/>
          </w:divBdr>
        </w:div>
      </w:divsChild>
    </w:div>
    <w:div w:id="1909337235">
      <w:bodyDiv w:val="1"/>
      <w:marLeft w:val="0"/>
      <w:marRight w:val="0"/>
      <w:marTop w:val="0"/>
      <w:marBottom w:val="0"/>
      <w:divBdr>
        <w:top w:val="none" w:sz="0" w:space="0" w:color="auto"/>
        <w:left w:val="none" w:sz="0" w:space="0" w:color="auto"/>
        <w:bottom w:val="none" w:sz="0" w:space="0" w:color="auto"/>
        <w:right w:val="none" w:sz="0" w:space="0" w:color="auto"/>
      </w:divBdr>
      <w:divsChild>
        <w:div w:id="803160021">
          <w:marLeft w:val="0"/>
          <w:marRight w:val="0"/>
          <w:marTop w:val="0"/>
          <w:marBottom w:val="0"/>
          <w:divBdr>
            <w:top w:val="none" w:sz="0" w:space="0" w:color="auto"/>
            <w:left w:val="none" w:sz="0" w:space="0" w:color="auto"/>
            <w:bottom w:val="none" w:sz="0" w:space="0" w:color="auto"/>
            <w:right w:val="none" w:sz="0" w:space="0" w:color="auto"/>
          </w:divBdr>
        </w:div>
      </w:divsChild>
    </w:div>
    <w:div w:id="1938170817">
      <w:bodyDiv w:val="1"/>
      <w:marLeft w:val="0"/>
      <w:marRight w:val="0"/>
      <w:marTop w:val="0"/>
      <w:marBottom w:val="0"/>
      <w:divBdr>
        <w:top w:val="none" w:sz="0" w:space="0" w:color="auto"/>
        <w:left w:val="none" w:sz="0" w:space="0" w:color="auto"/>
        <w:bottom w:val="none" w:sz="0" w:space="0" w:color="auto"/>
        <w:right w:val="none" w:sz="0" w:space="0" w:color="auto"/>
      </w:divBdr>
    </w:div>
    <w:div w:id="2033413320">
      <w:bodyDiv w:val="1"/>
      <w:marLeft w:val="0"/>
      <w:marRight w:val="0"/>
      <w:marTop w:val="0"/>
      <w:marBottom w:val="0"/>
      <w:divBdr>
        <w:top w:val="none" w:sz="0" w:space="0" w:color="auto"/>
        <w:left w:val="none" w:sz="0" w:space="0" w:color="auto"/>
        <w:bottom w:val="none" w:sz="0" w:space="0" w:color="auto"/>
        <w:right w:val="none" w:sz="0" w:space="0" w:color="auto"/>
      </w:divBdr>
    </w:div>
    <w:div w:id="2063941666">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26" Type="http://schemas.openxmlformats.org/officeDocument/2006/relationships/image" Target="media/image13.emf"/><Relationship Id="rId117" Type="http://schemas.openxmlformats.org/officeDocument/2006/relationships/theme" Target="theme/theme1.xml"/><Relationship Id="rId21" Type="http://schemas.openxmlformats.org/officeDocument/2006/relationships/image" Target="media/image8.emf"/><Relationship Id="rId42" Type="http://schemas.openxmlformats.org/officeDocument/2006/relationships/hyperlink" Target="https://www.studocu.com/en-ca/document/mount-royal-university/strategic-management/beyond-meat-case-case-study/18486105" TargetMode="External"/><Relationship Id="rId47" Type="http://schemas.openxmlformats.org/officeDocument/2006/relationships/hyperlink" Target="https://investors.beyondmeat.com/financial-information/annual-reports" TargetMode="External"/><Relationship Id="rId63" Type="http://schemas.openxmlformats.org/officeDocument/2006/relationships/hyperlink" Target="https://www.cnbc.com/2018/10/17/beyond-meat-vegan-food-company-taps-investment-banks-for-ipo.html" TargetMode="External"/><Relationship Id="rId68" Type="http://schemas.openxmlformats.org/officeDocument/2006/relationships/hyperlink" Target="https://www.toptal.com/finance/market-research-analysts/beyond-meat" TargetMode="External"/><Relationship Id="rId84" Type="http://schemas.openxmlformats.org/officeDocument/2006/relationships/hyperlink" Target="https://www.foodnavigator-asia.com/Article/2021/07/19/Plant-based-innovation-in-Asia-Localisation-health-taste-and-affordability-top-drivers-of-industry-growth-and-evolution-Growth-Asia-panel?utm_source=copyright&amp;utm_medium=OnSite&amp;utm_campaign=copyright" TargetMode="External"/><Relationship Id="rId89" Type="http://schemas.openxmlformats.org/officeDocument/2006/relationships/hyperlink" Target="https://www.livekindly.co/beyond-burger-statistics-meat-eaters/" TargetMode="External"/><Relationship Id="rId112" Type="http://schemas.openxmlformats.org/officeDocument/2006/relationships/hyperlink" Target="https://supchina.com/2020/08/18/the-rise-of-plant-based-meat-in-china/?msclkid=7df78aa0afdf11ec95234c969036b156" TargetMode="External"/><Relationship Id="rId16" Type="http://schemas.openxmlformats.org/officeDocument/2006/relationships/diagramColors" Target="diagrams/colors1.xml"/><Relationship Id="rId107" Type="http://schemas.openxmlformats.org/officeDocument/2006/relationships/hyperlink" Target="https://www.foodbusinessnews.net/articles/14209-beyond-meat-ceo-sees-endless-sources-of-plant-protein" TargetMode="External"/><Relationship Id="rId11" Type="http://schemas.openxmlformats.org/officeDocument/2006/relationships/image" Target="media/image3.png"/><Relationship Id="rId32" Type="http://schemas.openxmlformats.org/officeDocument/2006/relationships/image" Target="media/image19.emf"/><Relationship Id="rId37" Type="http://schemas.openxmlformats.org/officeDocument/2006/relationships/image" Target="media/image24.png"/><Relationship Id="rId53" Type="http://schemas.openxmlformats.org/officeDocument/2006/relationships/hyperlink" Target="https://csimarket.com/stocks/BYND-Management-Effectiveness-Comparisons.html?msclkid=fed8e8dca69111ec8c3282c0ab8dfc2c" TargetMode="External"/><Relationship Id="rId58" Type="http://schemas.openxmlformats.org/officeDocument/2006/relationships/hyperlink" Target="https://seekingalpha.com/article/4352556-beyond-meat-no-longer-only-plant-based-food-pure-play" TargetMode="External"/><Relationship Id="rId74" Type="http://schemas.openxmlformats.org/officeDocument/2006/relationships/hyperlink" Target="https://www.statista.com/statistics/1133411/china-leading-plant-based-meat-brands/?msclkid=275463f1b0ed11ec822d5f299c63d464" TargetMode="External"/><Relationship Id="rId79" Type="http://schemas.openxmlformats.org/officeDocument/2006/relationships/hyperlink" Target="http://gbmrjournal.com/pdf/vol.%206%20no.%202/V6N2-6.pdf?msclkid=da1a782dab3f11ecb195a7140d0e1f07" TargetMode="External"/><Relationship Id="rId102" Type="http://schemas.openxmlformats.org/officeDocument/2006/relationships/hyperlink" Target="https://gfi.org/images/uploads/2020/03/FINAL-Consumer-Adoption-Strategic-Recommendations-Report.pdf?msclkid=24eb7cc6af0a11ec9bd671204396617c" TargetMode="External"/><Relationship Id="rId5" Type="http://schemas.openxmlformats.org/officeDocument/2006/relationships/webSettings" Target="webSettings.xml"/><Relationship Id="rId90" Type="http://schemas.openxmlformats.org/officeDocument/2006/relationships/hyperlink" Target="file:///C:\Users\User\Downloads\Supply%20Chain%20Performance%20and%20Collaborative%20Management%20by%20Balanced%20Scorecard%20Proceeding%202009.pdf" TargetMode="External"/><Relationship Id="rId95" Type="http://schemas.openxmlformats.org/officeDocument/2006/relationships/hyperlink" Target="https://www.roquette.com/media-center/press-center/2020-01-15-beyond-meat-and-roquette-announce-multi-year-pea-protein-supply-agreement" TargetMode="External"/><Relationship Id="rId22" Type="http://schemas.openxmlformats.org/officeDocument/2006/relationships/image" Target="media/image9.emf"/><Relationship Id="rId27" Type="http://schemas.openxmlformats.org/officeDocument/2006/relationships/image" Target="media/image14.emf"/><Relationship Id="rId43" Type="http://schemas.openxmlformats.org/officeDocument/2006/relationships/hyperlink" Target="https://wegacha.com/blogs/wegachablog/how-beyond-meat-uses-its-social-media-to-attract-customers" TargetMode="External"/><Relationship Id="rId48" Type="http://schemas.openxmlformats.org/officeDocument/2006/relationships/hyperlink" Target="https://listverse.com/2015/11/25/10-negative-effects-the-meat-industry-has-on-the-world/?msclkid=0816ba27a8db11ec96f3eddbc4a7b5dd" TargetMode="External"/><Relationship Id="rId64" Type="http://schemas.openxmlformats.org/officeDocument/2006/relationships/hyperlink" Target="http://www.hagstromreport.com/assets/2019/2019_0912-JAMA-Plant_Based_Meats.pdf" TargetMode="External"/><Relationship Id="rId69" Type="http://schemas.openxmlformats.org/officeDocument/2006/relationships/hyperlink" Target="https://www.ikigailaw.com/labelling-of-plant-based-meats-regulatory-landscape/?msclkid=07ea4265a8de11ec980cbb63338b28b8" TargetMode="External"/><Relationship Id="rId113" Type="http://schemas.openxmlformats.org/officeDocument/2006/relationships/hyperlink" Target="https://medium.com/marketing-right-now/beyond-meat-expanded-into-china-56cb3b2b5f83" TargetMode="External"/><Relationship Id="rId80" Type="http://schemas.openxmlformats.org/officeDocument/2006/relationships/hyperlink" Target="https://www.pmn.net/wp-content/uploads/Beyond-Balanced-Scorecards.pdf" TargetMode="External"/><Relationship Id="rId85" Type="http://schemas.openxmlformats.org/officeDocument/2006/relationships/hyperlink" Target="https://www.foodpolitics.com/page/9/?SPH_PRACTICE=KP" TargetMode="External"/><Relationship Id="rId12" Type="http://schemas.openxmlformats.org/officeDocument/2006/relationships/image" Target="media/image4.emf"/><Relationship Id="rId17" Type="http://schemas.microsoft.com/office/2007/relationships/diagramDrawing" Target="diagrams/drawing1.xml"/><Relationship Id="rId33" Type="http://schemas.openxmlformats.org/officeDocument/2006/relationships/image" Target="media/image20.emf"/><Relationship Id="rId38" Type="http://schemas.openxmlformats.org/officeDocument/2006/relationships/image" Target="media/image25.emf"/><Relationship Id="rId59" Type="http://schemas.openxmlformats.org/officeDocument/2006/relationships/hyperlink" Target="https://www.globalization-partners.com/blog/top-tips-hiring-china/?msclkid=56389f97b32911ecb760f6b9698c98ce" TargetMode="External"/><Relationship Id="rId103" Type="http://schemas.openxmlformats.org/officeDocument/2006/relationships/hyperlink" Target="https://www.ft.com/content/9ccf053a-e710-462f-9a8e-1dd0db13a523?msclkid=3f63e421a82911ec868674b9028d48cd" TargetMode="External"/><Relationship Id="rId108" Type="http://schemas.openxmlformats.org/officeDocument/2006/relationships/hyperlink" Target="https://www.linkedin.com/pulse/84-vegetariansvegans-return-eating-meat-why-arnold-wiseman-mr-paleo-?msclkid=b09d653aa9b211ec886cc1bd54465391" TargetMode="External"/><Relationship Id="rId54" Type="http://schemas.openxmlformats.org/officeDocument/2006/relationships/hyperlink" Target="https://apps.fas.usda.gov/newgainapi/api/Report/DownloadReportByFileName?fileName=Market%20Overview%20of%20Plant-Based%20Meat%20Alternative%20Products%20in%20China_Beijing_China%20-%20Peoples%20Republic%20of_01-07-2021" TargetMode="External"/><Relationship Id="rId70" Type="http://schemas.openxmlformats.org/officeDocument/2006/relationships/hyperlink" Target="https://www.foxbusiness.com/markets/beyond-meat-doubles-rnd-spending-driving-sales?msclkid=9bfb5c2ea54e11ec9e4e821667fc7a28" TargetMode="External"/><Relationship Id="rId75" Type="http://schemas.openxmlformats.org/officeDocument/2006/relationships/hyperlink" Target="https://www.foodmanufacture.co.uk/Article/2021/11/29/Vegan-food-labelling-what-the-law-says?msclkid=c934a8bbaa9111ec9387495b93119c20" TargetMode="External"/><Relationship Id="rId91" Type="http://schemas.openxmlformats.org/officeDocument/2006/relationships/hyperlink" Target="https://www.pwc.com/gr/en/publications/internal-audit-strategic-planning-september-2015.pdf" TargetMode="External"/><Relationship Id="rId96" Type="http://schemas.openxmlformats.org/officeDocument/2006/relationships/hyperlink" Target="https://eqvista.com/company-valuation-financial-ratios-by-industry/?msclkid=90a26714a5e211ec85f35bf156c12a94" TargetMode="External"/><Relationship Id="rId1" Type="http://schemas.openxmlformats.org/officeDocument/2006/relationships/customXml" Target="../customXml/item1.xml"/><Relationship Id="rId6" Type="http://schemas.openxmlformats.org/officeDocument/2006/relationships/footnotes" Target="footnotes.xml"/><Relationship Id="rId23" Type="http://schemas.openxmlformats.org/officeDocument/2006/relationships/image" Target="media/image10.emf"/><Relationship Id="rId28" Type="http://schemas.openxmlformats.org/officeDocument/2006/relationships/image" Target="media/image15.emf"/><Relationship Id="rId49" Type="http://schemas.openxmlformats.org/officeDocument/2006/relationships/hyperlink" Target="https://pestleanalysis.com/internal-and-external-analysis-in-strategic-management/" TargetMode="External"/><Relationship Id="rId114" Type="http://schemas.openxmlformats.org/officeDocument/2006/relationships/hyperlink" Target="file:///C:\Users\User\Downloads\125961038.pdf" TargetMode="External"/><Relationship Id="rId10" Type="http://schemas.openxmlformats.org/officeDocument/2006/relationships/image" Target="media/image2.emf"/><Relationship Id="rId31" Type="http://schemas.openxmlformats.org/officeDocument/2006/relationships/image" Target="media/image18.emf"/><Relationship Id="rId44" Type="http://schemas.openxmlformats.org/officeDocument/2006/relationships/hyperlink" Target="https://www.econstor.eu/bitstream/10419/225186/1/10_3790_vjh_88_3_007.pdf" TargetMode="External"/><Relationship Id="rId52" Type="http://schemas.openxmlformats.org/officeDocument/2006/relationships/hyperlink" Target="https://csimarket.com/Industry/Industry_Profitability.php?ind=505&amp;msclkid=53929a57a68b11ec9aa7498d1386248a" TargetMode="External"/><Relationship Id="rId60" Type="http://schemas.openxmlformats.org/officeDocument/2006/relationships/hyperlink" Target="https://www.ncbi.nlm.nih.gov/pmc/articles/PMC8230205/citedby/" TargetMode="External"/><Relationship Id="rId65" Type="http://schemas.openxmlformats.org/officeDocument/2006/relationships/hyperlink" Target="http://dl6.globalstf.org/index.php/joc/article/viewFile/429/2263" TargetMode="External"/><Relationship Id="rId73" Type="http://schemas.openxmlformats.org/officeDocument/2006/relationships/hyperlink" Target="https://mercyforanimals.org/blog/animal-agriculture-wastes-one-third-of-drinkable/?msclkid=88e37f21aa6e11ec8876debcd1d98963" TargetMode="External"/><Relationship Id="rId78" Type="http://schemas.openxmlformats.org/officeDocument/2006/relationships/hyperlink" Target="https://meticulousblog.org/top-10-companies-in-plant-based-food-market/" TargetMode="External"/><Relationship Id="rId81" Type="http://schemas.openxmlformats.org/officeDocument/2006/relationships/hyperlink" Target="https://theecologist.org/2018/oct/17/governments-must-tackle-meat-over-consumption?msclkid=b81ccc52a8e011ecbba373ae742c6ba5" TargetMode="External"/><Relationship Id="rId86" Type="http://schemas.openxmlformats.org/officeDocument/2006/relationships/hyperlink" Target="https://www.frontiersin.org/articles/10.3389/fsufs.2021.624270/full?msclkid=8fd796e4a8e811ecbd836efe3f54c5b1" TargetMode="External"/><Relationship Id="rId94" Type="http://schemas.openxmlformats.org/officeDocument/2006/relationships/hyperlink" Target="https://markets.businessinsider.com/news/stocks/beyond-meat-competitors-5-other-plant-based-meat-market-players-2019-6-1028281341" TargetMode="External"/><Relationship Id="rId99" Type="http://schemas.openxmlformats.org/officeDocument/2006/relationships/hyperlink" Target="https://www.livekindly.co/can-food-giants-vegan-brands-be-friends/" TargetMode="External"/><Relationship Id="rId101" Type="http://schemas.openxmlformats.org/officeDocument/2006/relationships/hyperlink" Target="https://vegnews.com/2022/1/panda-express-vegan-beefy-dishes" TargetMode="External"/><Relationship Id="rId4" Type="http://schemas.openxmlformats.org/officeDocument/2006/relationships/settings" Target="settings.xml"/><Relationship Id="rId9" Type="http://schemas.openxmlformats.org/officeDocument/2006/relationships/image" Target="cid:image001.png@01D0EA4A.2BD679A0" TargetMode="External"/><Relationship Id="rId13" Type="http://schemas.openxmlformats.org/officeDocument/2006/relationships/diagramData" Target="diagrams/data1.xml"/><Relationship Id="rId18" Type="http://schemas.openxmlformats.org/officeDocument/2006/relationships/image" Target="media/image5.emf"/><Relationship Id="rId39" Type="http://schemas.openxmlformats.org/officeDocument/2006/relationships/image" Target="media/image26.emf"/><Relationship Id="rId109" Type="http://schemas.openxmlformats.org/officeDocument/2006/relationships/hyperlink" Target="https://www.wsj.com/market-data/quotes/BYND/financials/annual/income-statement" TargetMode="External"/><Relationship Id="rId34" Type="http://schemas.openxmlformats.org/officeDocument/2006/relationships/image" Target="media/image21.png"/><Relationship Id="rId50" Type="http://schemas.openxmlformats.org/officeDocument/2006/relationships/hyperlink" Target="https://rbr.business.rutgers.edu/sites/default/files/documents/rbr-050311.pdf" TargetMode="External"/><Relationship Id="rId55" Type="http://schemas.openxmlformats.org/officeDocument/2006/relationships/hyperlink" Target="https://brandmarketingblog.com/articles/good-branding/beyond-meat-brand-profile/" TargetMode="External"/><Relationship Id="rId76" Type="http://schemas.openxmlformats.org/officeDocument/2006/relationships/hyperlink" Target="https://www.indigo9digital.com/blog/beyondmeatmarketingstrategy?msclkid=f2eed324a93011ec9d3eada7b174bbe0" TargetMode="External"/><Relationship Id="rId97" Type="http://schemas.openxmlformats.org/officeDocument/2006/relationships/hyperlink" Target="https://seekingalpha.com/article/4483553-beyond-meat-still-no-investment" TargetMode="External"/><Relationship Id="rId104" Type="http://schemas.openxmlformats.org/officeDocument/2006/relationships/hyperlink" Target="https://www.tradingview.com/symbols/NASDAQ-BYND/" TargetMode="External"/><Relationship Id="rId7" Type="http://schemas.openxmlformats.org/officeDocument/2006/relationships/endnotes" Target="endnotes.xml"/><Relationship Id="rId71" Type="http://schemas.openxmlformats.org/officeDocument/2006/relationships/hyperlink" Target="https://techcrunch.com/2021/04/07/beyond-meat-opens-its-first-production-plant-in-china/" TargetMode="External"/><Relationship Id="rId92" Type="http://schemas.openxmlformats.org/officeDocument/2006/relationships/hyperlink" Target="https://www.fool.com/investing/2020/08/14/beyond-meats-price-approaches-that-of-real-beef/" TargetMode="External"/><Relationship Id="rId2" Type="http://schemas.openxmlformats.org/officeDocument/2006/relationships/numbering" Target="numbering.xml"/><Relationship Id="rId29" Type="http://schemas.openxmlformats.org/officeDocument/2006/relationships/image" Target="media/image16.emf"/><Relationship Id="rId24" Type="http://schemas.openxmlformats.org/officeDocument/2006/relationships/image" Target="media/image11.emf"/><Relationship Id="rId40" Type="http://schemas.openxmlformats.org/officeDocument/2006/relationships/image" Target="media/image27.png"/><Relationship Id="rId45" Type="http://schemas.openxmlformats.org/officeDocument/2006/relationships/hyperlink" Target="https://www.ketoconnect.net/beyond-burger/?msclkid=7c29df10ac1c11ecbc9173201d5e293f" TargetMode="External"/><Relationship Id="rId66" Type="http://schemas.openxmlformats.org/officeDocument/2006/relationships/hyperlink" Target="https://www.allens.com.au/insights-news/insights/2019/12/the-rise-of-plant-based-meats-and-emerging-legal-issues/?msclkid=cc9b85eca8ec11ec999d7dfd69aec707" TargetMode="External"/><Relationship Id="rId87" Type="http://schemas.openxmlformats.org/officeDocument/2006/relationships/hyperlink" Target="https://www.cnbc.com/2020/12/25/the-plant-based-meat-industry-is-on-the-rise-but-challenges-remain.html?msclkid=41e80ba9a54411ec911af8b9dbf04ae2" TargetMode="External"/><Relationship Id="rId110" Type="http://schemas.openxmlformats.org/officeDocument/2006/relationships/hyperlink" Target="https://finance.yahoo.com/quote/BYND?p=BYND" TargetMode="External"/><Relationship Id="rId115" Type="http://schemas.openxmlformats.org/officeDocument/2006/relationships/footer" Target="footer1.xml"/><Relationship Id="rId61" Type="http://schemas.openxmlformats.org/officeDocument/2006/relationships/hyperlink" Target="https://www.fool.com/investing/2020/01/31/4-challenges-that-could-hurt-beyond-meat-stock.aspx?msclkid=b134bfb0a53e11ecb5a76932935936c3" TargetMode="External"/><Relationship Id="rId82" Type="http://schemas.openxmlformats.org/officeDocument/2006/relationships/hyperlink" Target="https://dypao.com/index-934.html?msclkid=dc50ba2fac1f11ec8c540ccdd9e59356" TargetMode="External"/><Relationship Id="rId19" Type="http://schemas.openxmlformats.org/officeDocument/2006/relationships/image" Target="media/image6.emf"/><Relationship Id="rId14" Type="http://schemas.openxmlformats.org/officeDocument/2006/relationships/diagramLayout" Target="diagrams/layout1.xml"/><Relationship Id="rId30" Type="http://schemas.openxmlformats.org/officeDocument/2006/relationships/image" Target="media/image17.emf"/><Relationship Id="rId35" Type="http://schemas.openxmlformats.org/officeDocument/2006/relationships/image" Target="media/image22.png"/><Relationship Id="rId56" Type="http://schemas.openxmlformats.org/officeDocument/2006/relationships/hyperlink" Target="https://www.fdiforum.net/mag/launches/tyson-foods-debuts-plant-based-products-in-asia/" TargetMode="External"/><Relationship Id="rId77" Type="http://schemas.openxmlformats.org/officeDocument/2006/relationships/hyperlink" Target="https://bettermarketing.pub/beyond-meat-is-wasting-its-advertising-61ff747239ee" TargetMode="External"/><Relationship Id="rId100" Type="http://schemas.openxmlformats.org/officeDocument/2006/relationships/hyperlink" Target="https://www.livekindly.co/beyond-meat-opening-major-production-facility-china/" TargetMode="External"/><Relationship Id="rId105" Type="http://schemas.openxmlformats.org/officeDocument/2006/relationships/hyperlink" Target="https://www.forbes.com/sites/greatspeculations/2020/09/14/competition-will-eat-beyond-meat-alive/?sh=b7ba6702946b" TargetMode="External"/><Relationship Id="rId8" Type="http://schemas.openxmlformats.org/officeDocument/2006/relationships/image" Target="media/image1.png"/><Relationship Id="rId51" Type="http://schemas.openxmlformats.org/officeDocument/2006/relationships/hyperlink" Target="https://csimarket.com/Industry/industry_Financial_Strength_Ratios.php?ind=505&amp;msclkid=6fe3eef5a5e411eca0bda2186b4d9f99" TargetMode="External"/><Relationship Id="rId72" Type="http://schemas.openxmlformats.org/officeDocument/2006/relationships/hyperlink" Target="https://plantbasednews.org/opinion/opinion-piece/vegan-meat-price-parity/" TargetMode="External"/><Relationship Id="rId93" Type="http://schemas.openxmlformats.org/officeDocument/2006/relationships/hyperlink" Target="https://markets.businessinsider.com/news/stocks/beyond-meat-sales-are-high-but-so-is-price-2019-7-1028346898" TargetMode="External"/><Relationship Id="rId98" Type="http://schemas.openxmlformats.org/officeDocument/2006/relationships/hyperlink" Target="https://journals.sagepub.com/doi/pdf/10.1177/2514848619827009" TargetMode="External"/><Relationship Id="rId3" Type="http://schemas.openxmlformats.org/officeDocument/2006/relationships/styles" Target="styles.xml"/><Relationship Id="rId25" Type="http://schemas.openxmlformats.org/officeDocument/2006/relationships/image" Target="media/image12.emf"/><Relationship Id="rId46" Type="http://schemas.openxmlformats.org/officeDocument/2006/relationships/hyperlink" Target="https://quinoamarketing.com/beyond-meat-analysis-of-a-successful-marketing-strategy/" TargetMode="External"/><Relationship Id="rId67" Type="http://schemas.openxmlformats.org/officeDocument/2006/relationships/hyperlink" Target="https://kfknowledgebank.kaplan.co.uk/business-strategy/strategic-choice" TargetMode="External"/><Relationship Id="rId116" Type="http://schemas.openxmlformats.org/officeDocument/2006/relationships/fontTable" Target="fontTable.xml"/><Relationship Id="rId20" Type="http://schemas.openxmlformats.org/officeDocument/2006/relationships/image" Target="media/image7.emf"/><Relationship Id="rId41" Type="http://schemas.openxmlformats.org/officeDocument/2006/relationships/image" Target="media/image28.png"/><Relationship Id="rId62" Type="http://schemas.openxmlformats.org/officeDocument/2006/relationships/hyperlink" Target="https://css.umich.edu/sites/default/files/publication/CSS18-10.pdf?msclkid=9783bdb7a54111ec862bbe6021e207f6" TargetMode="External"/><Relationship Id="rId83" Type="http://schemas.openxmlformats.org/officeDocument/2006/relationships/hyperlink" Target="http://www.managementgeneral.ro/pdf/1_2014_10.pdf" TargetMode="External"/><Relationship Id="rId88" Type="http://schemas.openxmlformats.org/officeDocument/2006/relationships/hyperlink" Target="https://www.academia.edu/7872342/An_Integrated_Methodology_for_Putting_the_Balanced_Scorecard_into_Action?auto=citations&amp;from=cover_page" TargetMode="External"/><Relationship Id="rId111" Type="http://schemas.openxmlformats.org/officeDocument/2006/relationships/hyperlink" Target="https://www.scmp.com/lifestyle/health-wellness/article/3007425/chinas-plant-based-alternatives-take-beyond-meat" TargetMode="External"/><Relationship Id="rId15" Type="http://schemas.openxmlformats.org/officeDocument/2006/relationships/diagramQuickStyle" Target="diagrams/quickStyle1.xml"/><Relationship Id="rId36" Type="http://schemas.openxmlformats.org/officeDocument/2006/relationships/image" Target="media/image23.png"/><Relationship Id="rId57" Type="http://schemas.openxmlformats.org/officeDocument/2006/relationships/hyperlink" Target="https://www.investopedia.com/ask/answers/070914/are-companies-negative-return-equity-roe-always-bad-investment.asp" TargetMode="External"/><Relationship Id="rId106" Type="http://schemas.openxmlformats.org/officeDocument/2006/relationships/hyperlink" Target="https://pdf.sciencedirectassets.com/271787/1-s2.0-S0306919220X00078/1-s2.0-S0306919220301354/main.pdf?X-Amz-Security-Token=IQoJb3JpZ2luX2VjEIL%2F%2F%2F%2F%2F%2F%2F%2F%2F%2FwEaCXVzLWVhc3QtMSJHMEUCIQC51kO4Nhf3DSO6alDeL6xLja7s0yv25qSoVi9%2FwsOjUwIgWBdmuOTTklNRgQNRGC6rHgkP%2FWl9vh%2BveerCfxtlrhgqgwQI6%2F%2F%2F%2F%2F%2F%2F%2F%2F%2F%2FARAEGgwwNTkwMDM1NDY4NjUiDAECAgHLiQWtylA%2F9SrXA7STS1chqehRYfhH0PZAZhXIt0kscqDB7D2h5clGdhAlevl1VcCUI%2Fqt%2FExbAiEAKygnU%2BvR7O1HJ6vlqTR0fS%2BLH0ZCY15Q6VRjfDq%2FMgOX2xeN%2BbX1WZXvmwtstM%2BeSPBhT4G4PzXRxx19%2BkY1CKIqacNb76KHdLGtEn7FCpLNfqZrY3Jrfego3aVPAvvkvHvTrw6PmhWRX1FWFk0F%2FaCy71A8er4EKCxIbBLw0ZBI5hYk8ZNvMq8nb6H9Gvp2mCU3mMMQF0Kv9RYWg1UhRriWnHYggmDQpgnYN6CAfqL2xLlPDk9qaAYdBeYczoJI72%2BWhjku1OQXyCvU1B7S30XUNsZ6KttwQAL2wsTMNAkCa%2B41aMNRGZXRYDUTpvQFy3iiQ5vQ9kSq9uqbh0FLx8bw8wP13Oq8qs9I4A8auW0StwreqqoefQa5ZI3H5LRzNwMXjGFPXqdOLuBM9se84ljI8K0HaWzQF6wh%2BNy%2BpADWwF6ZKI4LidtcU8SJI8ROXlJSjdJFHesaM3IWfMTpg0eJgMXRlZfk7cLJrD76rAoZmbS1gyZWRywINZu3%2FpepX%2B2kZwWyVFpCqiKneHjgK%2B1VyMoroJO%2BxymYIb0iEiUNBJp3agzXnTDwkKeRBjqlAThDlrMdzT94c7uG8U7fZe%2BK%2BAJGOWzelO%2F0eVx%2BdqJkpxgGtHQZ92m7AOyTBbACbuy15EG7biV1Ls1Pb%2BYjd4JXG5H0JLOt%2BY50QSJvdAZRXgeDiM9N1F0p4TbYlZG8UeM9wnCcSz2m2cKdr0%2BQUQiwTm3tNNnmTSC%2B4apNg5K6pUIG%2BCA2NmgYUPbuaA%2BCEOZXCwlbrCsPucTWG%2F%2FRy0Y1ZtDfcw%3D%3D&amp;X-Amz-Algorithm=AWS4-HMAC-SHA256&amp;X-Amz-Date=20220310T110802Z&amp;X-Amz-SignedHeaders=host&amp;X-Amz-Expires=300&amp;X-Amz-Credential=ASIAQ3PHCVTYT4YBXO75%2F20220310%2Fus-east-1%2Fs3%2Faws4_request&amp;X-Amz-Signature=ee49f4f96b42b4ce449564daad11065f957052dfdeb71e950bad4523871d4549&amp;hash=53978250d8591cd492003c8eee7e97a07a39c33e0c27fb5d004dcaac626e29d4&amp;host=68042c943591013ac2b2430a89b270f6af2c76d8dfd086a07176afe7c76c2c61&amp;pii=S0306919220301354&amp;tid=spdf-6c466bae-c841-4310-b940-aed7de38aefd&amp;sid=3e2286191b89e84efe398025b8b164eb25b0gxrqa&amp;type=client&amp;ua=4c00580d5655565452&amp;rr=6e9b97107f4f6e3a" TargetMode="External"/></Relationships>
</file>

<file path=word/_rels/footnotes.xml.rels><?xml version="1.0" encoding="UTF-8" standalone="yes"?>
<Relationships xmlns="http://schemas.openxmlformats.org/package/2006/relationships"><Relationship Id="rId2" Type="http://schemas.openxmlformats.org/officeDocument/2006/relationships/hyperlink" Target="https://www.greenqueen.com.hk/food-companies-compete-for-us16-billion-asian-plantbased-meat-market/" TargetMode="External"/><Relationship Id="rId1" Type="http://schemas.openxmlformats.org/officeDocument/2006/relationships/hyperlink" Target="https://www.statista.com/statistics/1280394/global-plant-based-food-market-value/" TargetMode="External"/></Relationships>
</file>

<file path=word/diagrams/colors1.xml><?xml version="1.0" encoding="utf-8"?>
<dgm:colorsDef xmlns:dgm="http://schemas.openxmlformats.org/drawingml/2006/diagram" xmlns:a="http://schemas.openxmlformats.org/drawingml/2006/main" uniqueId="urn:microsoft.com/office/officeart/2005/8/colors/accent3_1">
  <dgm:title val=""/>
  <dgm:desc val=""/>
  <dgm:catLst>
    <dgm:cat type="accent3" pri="11100"/>
  </dgm:catLst>
  <dgm:styleLbl name="node0">
    <dgm:fillClrLst meth="repeat">
      <a:schemeClr val="lt1"/>
    </dgm:fillClrLst>
    <dgm:linClrLst meth="repeat">
      <a:schemeClr val="accent3">
        <a:shade val="80000"/>
      </a:schemeClr>
    </dgm:linClrLst>
    <dgm:effectClrLst/>
    <dgm:txLinClrLst/>
    <dgm:txFillClrLst meth="repeat">
      <a:schemeClr val="dk1"/>
    </dgm:txFillClrLst>
    <dgm:txEffectClrLst/>
  </dgm:styleLbl>
  <dgm:styleLbl name="node1">
    <dgm:fillClrLst meth="repeat">
      <a:schemeClr val="lt1"/>
    </dgm:fillClrLst>
    <dgm:linClrLst meth="repeat">
      <a:schemeClr val="accent3">
        <a:shade val="80000"/>
      </a:schemeClr>
    </dgm:linClrLst>
    <dgm:effectClrLst/>
    <dgm:txLinClrLst/>
    <dgm:txFillClrLst meth="repeat">
      <a:schemeClr val="dk1"/>
    </dgm:txFillClrLst>
    <dgm:txEffectClrLst/>
  </dgm:styleLbl>
  <dgm:styleLbl name="alignNode1">
    <dgm:fillClrLst meth="repeat">
      <a:schemeClr val="lt1"/>
    </dgm:fillClrLst>
    <dgm:linClrLst meth="repeat">
      <a:schemeClr val="accent3">
        <a:shade val="80000"/>
      </a:schemeClr>
    </dgm:linClrLst>
    <dgm:effectClrLst/>
    <dgm:txLinClrLst/>
    <dgm:txFillClrLst meth="repeat">
      <a:schemeClr val="dk1"/>
    </dgm:txFillClrLst>
    <dgm:txEffectClrLst/>
  </dgm:styleLbl>
  <dgm:styleLbl name="lnNode1">
    <dgm:fillClrLst meth="repeat">
      <a:schemeClr val="lt1"/>
    </dgm:fillClrLst>
    <dgm:linClrLst meth="repeat">
      <a:schemeClr val="accent3">
        <a:shade val="80000"/>
      </a:schemeClr>
    </dgm:linClrLst>
    <dgm:effectClrLst/>
    <dgm:txLinClrLst/>
    <dgm:txFillClrLst meth="repeat">
      <a:schemeClr val="dk1"/>
    </dgm:txFillClrLst>
    <dgm:txEffectClrLst/>
  </dgm:styleLbl>
  <dgm:styleLbl name="vennNode1">
    <dgm:fillClrLst meth="repeat">
      <a:schemeClr val="lt1">
        <a:alpha val="50000"/>
      </a:schemeClr>
    </dgm:fillClrLst>
    <dgm:linClrLst meth="repeat">
      <a:schemeClr val="accent3">
        <a:shade val="80000"/>
      </a:schemeClr>
    </dgm:linClrLst>
    <dgm:effectClrLst/>
    <dgm:txLinClrLst/>
    <dgm:txFillClrLst/>
    <dgm:txEffectClrLst/>
  </dgm:styleLbl>
  <dgm:styleLbl name="node2">
    <dgm:fillClrLst meth="repeat">
      <a:schemeClr val="lt1"/>
    </dgm:fillClrLst>
    <dgm:linClrLst meth="repeat">
      <a:schemeClr val="accent3">
        <a:shade val="80000"/>
      </a:schemeClr>
    </dgm:linClrLst>
    <dgm:effectClrLst/>
    <dgm:txLinClrLst/>
    <dgm:txFillClrLst meth="repeat">
      <a:schemeClr val="dk1"/>
    </dgm:txFillClrLst>
    <dgm:txEffectClrLst/>
  </dgm:styleLbl>
  <dgm:styleLbl name="node3">
    <dgm:fillClrLst meth="repeat">
      <a:schemeClr val="lt1"/>
    </dgm:fillClrLst>
    <dgm:linClrLst meth="repeat">
      <a:schemeClr val="accent3">
        <a:shade val="80000"/>
      </a:schemeClr>
    </dgm:linClrLst>
    <dgm:effectClrLst/>
    <dgm:txLinClrLst/>
    <dgm:txFillClrLst meth="repeat">
      <a:schemeClr val="dk1"/>
    </dgm:txFillClrLst>
    <dgm:txEffectClrLst/>
  </dgm:styleLbl>
  <dgm:styleLbl name="node4">
    <dgm:fillClrLst meth="repeat">
      <a:schemeClr val="lt1"/>
    </dgm:fillClrLst>
    <dgm:linClrLst meth="repeat">
      <a:schemeClr val="accent3">
        <a:shade val="80000"/>
      </a:schemeClr>
    </dgm:linClrLst>
    <dgm:effectClrLst/>
    <dgm:txLinClrLst/>
    <dgm:txFillClrLst meth="repeat">
      <a:schemeClr val="dk1"/>
    </dgm:txFillClrLst>
    <dgm:txEffectClrLst/>
  </dgm:styleLbl>
  <dgm:styleLbl name="fgImgPlace1">
    <dgm:fillClrLst meth="repeat">
      <a:schemeClr val="accent3">
        <a:tint val="40000"/>
      </a:schemeClr>
    </dgm:fillClrLst>
    <dgm:linClrLst meth="repeat">
      <a:schemeClr val="accent3">
        <a:shade val="80000"/>
      </a:schemeClr>
    </dgm:linClrLst>
    <dgm:effectClrLst/>
    <dgm:txLinClrLst/>
    <dgm:txFillClrLst meth="repeat">
      <a:schemeClr val="lt1"/>
    </dgm:txFillClrLst>
    <dgm:txEffectClrLst/>
  </dgm:styleLbl>
  <dgm:styleLbl name="alignImgPlace1">
    <dgm:fillClrLst meth="repeat">
      <a:schemeClr val="accent3">
        <a:tint val="40000"/>
      </a:schemeClr>
    </dgm:fillClrLst>
    <dgm:linClrLst meth="repeat">
      <a:schemeClr val="accent3">
        <a:shade val="80000"/>
      </a:schemeClr>
    </dgm:linClrLst>
    <dgm:effectClrLst/>
    <dgm:txLinClrLst/>
    <dgm:txFillClrLst meth="repeat">
      <a:schemeClr val="lt1"/>
    </dgm:txFillClrLst>
    <dgm:txEffectClrLst/>
  </dgm:styleLbl>
  <dgm:styleLbl name="bgImgPlace1">
    <dgm:fillClrLst meth="repeat">
      <a:schemeClr val="accent3">
        <a:tint val="40000"/>
      </a:schemeClr>
    </dgm:fillClrLst>
    <dgm:linClrLst meth="repeat">
      <a:schemeClr val="accent3">
        <a:shade val="80000"/>
      </a:schemeClr>
    </dgm:linClrLst>
    <dgm:effectClrLst/>
    <dgm:txLinClrLst/>
    <dgm:txFillClrLst meth="repeat">
      <a:schemeClr val="lt1"/>
    </dgm:txFillClrLst>
    <dgm:txEffectClrLst/>
  </dgm:styleLbl>
  <dgm:styleLbl name="sibTrans2D1">
    <dgm:fillClrLst meth="repeat">
      <a:schemeClr val="accent3">
        <a:tint val="60000"/>
      </a:schemeClr>
    </dgm:fillClrLst>
    <dgm:linClrLst meth="repeat">
      <a:schemeClr val="accent3">
        <a:tint val="60000"/>
      </a:schemeClr>
    </dgm:linClrLst>
    <dgm:effectClrLst/>
    <dgm:txLinClrLst/>
    <dgm:txFillClrLst meth="repeat">
      <a:schemeClr val="dk1"/>
    </dgm:txFillClrLst>
    <dgm:txEffectClrLst/>
  </dgm:styleLbl>
  <dgm:styleLbl name="fgSibTrans2D1">
    <dgm:fillClrLst meth="repeat">
      <a:schemeClr val="accent3">
        <a:tint val="60000"/>
      </a:schemeClr>
    </dgm:fillClrLst>
    <dgm:linClrLst meth="repeat">
      <a:schemeClr val="accent3">
        <a:tint val="60000"/>
      </a:schemeClr>
    </dgm:linClrLst>
    <dgm:effectClrLst/>
    <dgm:txLinClrLst/>
    <dgm:txFillClrLst meth="repeat">
      <a:schemeClr val="dk1"/>
    </dgm:txFillClrLst>
    <dgm:txEffectClrLst/>
  </dgm:styleLbl>
  <dgm:styleLbl name="bgSibTrans2D1">
    <dgm:fillClrLst meth="repeat">
      <a:schemeClr val="accent3">
        <a:tint val="60000"/>
      </a:schemeClr>
    </dgm:fillClrLst>
    <dgm:linClrLst meth="repeat">
      <a:schemeClr val="accent3">
        <a:tint val="60000"/>
      </a:schemeClr>
    </dgm:linClrLst>
    <dgm:effectClrLst/>
    <dgm:txLinClrLst/>
    <dgm:txFillClrLst meth="repeat">
      <a:schemeClr val="dk1"/>
    </dgm:txFillClrLst>
    <dgm:txEffectClrLst/>
  </dgm:styleLbl>
  <dgm:styleLbl name="sibTrans1D1">
    <dgm:fillClrLst meth="repeat">
      <a:schemeClr val="accent3"/>
    </dgm:fillClrLst>
    <dgm:linClrLst meth="repeat">
      <a:schemeClr val="accent3"/>
    </dgm:linClrLst>
    <dgm:effectClrLst/>
    <dgm:txLinClrLst/>
    <dgm:txFillClrLst meth="repeat">
      <a:schemeClr val="tx1"/>
    </dgm:txFillClrLst>
    <dgm:txEffectClrLst/>
  </dgm:styleLbl>
  <dgm:styleLbl name="callout">
    <dgm:fillClrLst meth="repeat">
      <a:schemeClr val="accent3"/>
    </dgm:fillClrLst>
    <dgm:linClrLst meth="repeat">
      <a:schemeClr val="accent3"/>
    </dgm:linClrLst>
    <dgm:effectClrLst/>
    <dgm:txLinClrLst/>
    <dgm:txFillClrLst meth="repeat">
      <a:schemeClr val="tx1"/>
    </dgm:txFillClrLst>
    <dgm:txEffectClrLst/>
  </dgm:styleLbl>
  <dgm:styleLbl name="asst0">
    <dgm:fillClrLst meth="repeat">
      <a:schemeClr val="lt1"/>
    </dgm:fillClrLst>
    <dgm:linClrLst meth="repeat">
      <a:schemeClr val="accent3">
        <a:shade val="80000"/>
      </a:schemeClr>
    </dgm:linClrLst>
    <dgm:effectClrLst/>
    <dgm:txLinClrLst/>
    <dgm:txFillClrLst meth="repeat">
      <a:schemeClr val="dk1"/>
    </dgm:txFillClrLst>
    <dgm:txEffectClrLst/>
  </dgm:styleLbl>
  <dgm:styleLbl name="asst1">
    <dgm:fillClrLst meth="repeat">
      <a:schemeClr val="lt1"/>
    </dgm:fillClrLst>
    <dgm:linClrLst meth="repeat">
      <a:schemeClr val="accent3">
        <a:shade val="80000"/>
      </a:schemeClr>
    </dgm:linClrLst>
    <dgm:effectClrLst/>
    <dgm:txLinClrLst/>
    <dgm:txFillClrLst meth="repeat">
      <a:schemeClr val="dk1"/>
    </dgm:txFillClrLst>
    <dgm:txEffectClrLst/>
  </dgm:styleLbl>
  <dgm:styleLbl name="asst2">
    <dgm:fillClrLst meth="repeat">
      <a:schemeClr val="lt1"/>
    </dgm:fillClrLst>
    <dgm:linClrLst meth="repeat">
      <a:schemeClr val="accent3">
        <a:shade val="80000"/>
      </a:schemeClr>
    </dgm:linClrLst>
    <dgm:effectClrLst/>
    <dgm:txLinClrLst/>
    <dgm:txFillClrLst meth="repeat">
      <a:schemeClr val="dk1"/>
    </dgm:txFillClrLst>
    <dgm:txEffectClrLst/>
  </dgm:styleLbl>
  <dgm:styleLbl name="asst3">
    <dgm:fillClrLst meth="repeat">
      <a:schemeClr val="lt1"/>
    </dgm:fillClrLst>
    <dgm:linClrLst meth="repeat">
      <a:schemeClr val="accent3">
        <a:shade val="80000"/>
      </a:schemeClr>
    </dgm:linClrLst>
    <dgm:effectClrLst/>
    <dgm:txLinClrLst/>
    <dgm:txFillClrLst meth="repeat">
      <a:schemeClr val="dk1"/>
    </dgm:txFillClrLst>
    <dgm:txEffectClrLst/>
  </dgm:styleLbl>
  <dgm:styleLbl name="asst4">
    <dgm:fillClrLst meth="repeat">
      <a:schemeClr val="lt1"/>
    </dgm:fillClrLst>
    <dgm:linClrLst meth="repeat">
      <a:schemeClr val="accent3">
        <a:shade val="80000"/>
      </a:schemeClr>
    </dgm:linClrLst>
    <dgm:effectClrLst/>
    <dgm:txLinClrLst/>
    <dgm:txFillClrLst meth="repeat">
      <a:schemeClr val="dk1"/>
    </dgm:txFillClrLst>
    <dgm:txEffectClrLst/>
  </dgm:styleLbl>
  <dgm:styleLbl name="parChTrans2D1">
    <dgm:fillClrLst meth="repeat">
      <a:schemeClr val="accent3">
        <a:tint val="60000"/>
      </a:schemeClr>
    </dgm:fillClrLst>
    <dgm:linClrLst meth="repeat">
      <a:schemeClr val="accent3">
        <a:tint val="60000"/>
      </a:schemeClr>
    </dgm:linClrLst>
    <dgm:effectClrLst/>
    <dgm:txLinClrLst/>
    <dgm:txFillClrLst/>
    <dgm:txEffectClrLst/>
  </dgm:styleLbl>
  <dgm:styleLbl name="parChTrans2D2">
    <dgm:fillClrLst meth="repeat">
      <a:schemeClr val="accent3"/>
    </dgm:fillClrLst>
    <dgm:linClrLst meth="repeat">
      <a:schemeClr val="accent3"/>
    </dgm:linClrLst>
    <dgm:effectClrLst/>
    <dgm:txLinClrLst/>
    <dgm:txFillClrLst/>
    <dgm:txEffectClrLst/>
  </dgm:styleLbl>
  <dgm:styleLbl name="parChTrans2D3">
    <dgm:fillClrLst meth="repeat">
      <a:schemeClr val="accent3"/>
    </dgm:fillClrLst>
    <dgm:linClrLst meth="repeat">
      <a:schemeClr val="accent3"/>
    </dgm:linClrLst>
    <dgm:effectClrLst/>
    <dgm:txLinClrLst/>
    <dgm:txFillClrLst/>
    <dgm:txEffectClrLst/>
  </dgm:styleLbl>
  <dgm:styleLbl name="parChTrans2D4">
    <dgm:fillClrLst meth="repeat">
      <a:schemeClr val="accent3"/>
    </dgm:fillClrLst>
    <dgm:linClrLst meth="repeat">
      <a:schemeClr val="accent3"/>
    </dgm:linClrLst>
    <dgm:effectClrLst/>
    <dgm:txLinClrLst/>
    <dgm:txFillClrLst meth="repeat">
      <a:schemeClr val="lt1"/>
    </dgm:txFillClrLst>
    <dgm:txEffectClrLst/>
  </dgm:styleLbl>
  <dgm:styleLbl name="parChTrans1D1">
    <dgm:fillClrLst meth="repeat">
      <a:schemeClr val="accent3"/>
    </dgm:fillClrLst>
    <dgm:linClrLst meth="repeat">
      <a:schemeClr val="accent3">
        <a:shade val="60000"/>
      </a:schemeClr>
    </dgm:linClrLst>
    <dgm:effectClrLst/>
    <dgm:txLinClrLst/>
    <dgm:txFillClrLst meth="repeat">
      <a:schemeClr val="tx1"/>
    </dgm:txFillClrLst>
    <dgm:txEffectClrLst/>
  </dgm:styleLbl>
  <dgm:styleLbl name="parChTrans1D2">
    <dgm:fillClrLst meth="repeat">
      <a:schemeClr val="accent3"/>
    </dgm:fillClrLst>
    <dgm:linClrLst meth="repeat">
      <a:schemeClr val="accent3">
        <a:shade val="60000"/>
      </a:schemeClr>
    </dgm:linClrLst>
    <dgm:effectClrLst/>
    <dgm:txLinClrLst/>
    <dgm:txFillClrLst meth="repeat">
      <a:schemeClr val="tx1"/>
    </dgm:txFillClrLst>
    <dgm:txEffectClrLst/>
  </dgm:styleLbl>
  <dgm:styleLbl name="parChTrans1D3">
    <dgm:fillClrLst meth="repeat">
      <a:schemeClr val="accent3"/>
    </dgm:fillClrLst>
    <dgm:linClrLst meth="repeat">
      <a:schemeClr val="accent3">
        <a:shade val="80000"/>
      </a:schemeClr>
    </dgm:linClrLst>
    <dgm:effectClrLst/>
    <dgm:txLinClrLst/>
    <dgm:txFillClrLst meth="repeat">
      <a:schemeClr val="tx1"/>
    </dgm:txFillClrLst>
    <dgm:txEffectClrLst/>
  </dgm:styleLbl>
  <dgm:styleLbl name="parChTrans1D4">
    <dgm:fillClrLst meth="repeat">
      <a:schemeClr val="accent3"/>
    </dgm:fillClrLst>
    <dgm:linClrLst meth="repeat">
      <a:schemeClr val="accent3">
        <a:shade val="80000"/>
      </a:schemeClr>
    </dgm:linClrLst>
    <dgm:effectClrLst/>
    <dgm:txLinClrLst/>
    <dgm:txFillClrLst meth="repeat">
      <a:schemeClr val="tx1"/>
    </dgm:txFillClrLst>
    <dgm:txEffectClrLst/>
  </dgm:styleLbl>
  <dgm:styleLbl name="fgAcc1">
    <dgm:fillClrLst meth="repeat">
      <a:schemeClr val="accent3">
        <a:alpha val="90000"/>
        <a:tint val="40000"/>
      </a:schemeClr>
    </dgm:fillClrLst>
    <dgm:linClrLst meth="repeat">
      <a:schemeClr val="accent3"/>
    </dgm:linClrLst>
    <dgm:effectClrLst/>
    <dgm:txLinClrLst/>
    <dgm:txFillClrLst meth="repeat">
      <a:schemeClr val="dk1"/>
    </dgm:txFillClrLst>
    <dgm:txEffectClrLst/>
  </dgm:styleLbl>
  <dgm:styleLbl name="conFgAcc1">
    <dgm:fillClrLst meth="repeat">
      <a:schemeClr val="accent3">
        <a:alpha val="90000"/>
        <a:tint val="40000"/>
      </a:schemeClr>
    </dgm:fillClrLst>
    <dgm:linClrLst meth="repeat">
      <a:schemeClr val="accent3"/>
    </dgm:linClrLst>
    <dgm:effectClrLst/>
    <dgm:txLinClrLst/>
    <dgm:txFillClrLst meth="repeat">
      <a:schemeClr val="dk1"/>
    </dgm:txFillClrLst>
    <dgm:txEffectClrLst/>
  </dgm:styleLbl>
  <dgm:styleLbl name="alignAcc1">
    <dgm:fillClrLst meth="repeat">
      <a:schemeClr val="accent3">
        <a:alpha val="90000"/>
        <a:tint val="40000"/>
      </a:schemeClr>
    </dgm:fillClrLst>
    <dgm:linClrLst meth="repeat">
      <a:schemeClr val="accent3"/>
    </dgm:linClrLst>
    <dgm:effectClrLst/>
    <dgm:txLinClrLst/>
    <dgm:txFillClrLst meth="repeat">
      <a:schemeClr val="dk1"/>
    </dgm:txFillClrLst>
    <dgm:txEffectClrLst/>
  </dgm:styleLbl>
  <dgm:styleLbl name="trAlignAcc1">
    <dgm:fillClrLst meth="repeat">
      <a:schemeClr val="accent3">
        <a:alpha val="40000"/>
        <a:tint val="40000"/>
      </a:schemeClr>
    </dgm:fillClrLst>
    <dgm:linClrLst meth="repeat">
      <a:schemeClr val="accent3"/>
    </dgm:linClrLst>
    <dgm:effectClrLst/>
    <dgm:txLinClrLst/>
    <dgm:txFillClrLst meth="repeat">
      <a:schemeClr val="dk1"/>
    </dgm:txFillClrLst>
    <dgm:txEffectClrLst/>
  </dgm:styleLbl>
  <dgm:styleLbl name="bgAcc1">
    <dgm:fillClrLst meth="repeat">
      <a:schemeClr val="accent3">
        <a:alpha val="90000"/>
        <a:tint val="40000"/>
      </a:schemeClr>
    </dgm:fillClrLst>
    <dgm:linClrLst meth="repeat">
      <a:schemeClr val="accent3"/>
    </dgm:linClrLst>
    <dgm:effectClrLst/>
    <dgm:txLinClrLst/>
    <dgm:txFillClrLst meth="repeat">
      <a:schemeClr val="dk1"/>
    </dgm:txFillClrLst>
    <dgm:txEffectClrLst/>
  </dgm:styleLbl>
  <dgm:styleLbl name="solidFgAcc1">
    <dgm:fillClrLst meth="repeat">
      <a:schemeClr val="lt1"/>
    </dgm:fillClrLst>
    <dgm:linClrLst meth="repeat">
      <a:schemeClr val="accent3"/>
    </dgm:linClrLst>
    <dgm:effectClrLst/>
    <dgm:txLinClrLst/>
    <dgm:txFillClrLst meth="repeat">
      <a:schemeClr val="dk1"/>
    </dgm:txFillClrLst>
    <dgm:txEffectClrLst/>
  </dgm:styleLbl>
  <dgm:styleLbl name="solidAlignAcc1">
    <dgm:fillClrLst meth="repeat">
      <a:schemeClr val="lt1"/>
    </dgm:fillClrLst>
    <dgm:linClrLst meth="repeat">
      <a:schemeClr val="accent3"/>
    </dgm:linClrLst>
    <dgm:effectClrLst/>
    <dgm:txLinClrLst/>
    <dgm:txFillClrLst meth="repeat">
      <a:schemeClr val="dk1"/>
    </dgm:txFillClrLst>
    <dgm:txEffectClrLst/>
  </dgm:styleLbl>
  <dgm:styleLbl name="solidBgAcc1">
    <dgm:fillClrLst meth="repeat">
      <a:schemeClr val="lt1"/>
    </dgm:fillClrLst>
    <dgm:linClrLst meth="repeat">
      <a:schemeClr val="accent3"/>
    </dgm:linClrLst>
    <dgm:effectClrLst/>
    <dgm:txLinClrLst/>
    <dgm:txFillClrLst meth="repeat">
      <a:schemeClr val="dk1"/>
    </dgm:txFillClrLst>
    <dgm:txEffectClrLst/>
  </dgm:styleLbl>
  <dgm:styleLbl name="fgAccFollowNode1">
    <dgm:fillClrLst meth="repeat">
      <a:schemeClr val="lt1">
        <a:alpha val="90000"/>
        <a:tint val="40000"/>
      </a:schemeClr>
    </dgm:fillClrLst>
    <dgm:linClrLst meth="repeat">
      <a:schemeClr val="accent3">
        <a:alpha val="90000"/>
      </a:schemeClr>
    </dgm:linClrLst>
    <dgm:effectClrLst/>
    <dgm:txLinClrLst/>
    <dgm:txFillClrLst meth="repeat">
      <a:schemeClr val="dk1"/>
    </dgm:txFillClrLst>
    <dgm:txEffectClrLst/>
  </dgm:styleLbl>
  <dgm:styleLbl name="alignAccFollowNode1">
    <dgm:fillClrLst meth="repeat">
      <a:schemeClr val="lt1">
        <a:alpha val="90000"/>
        <a:tint val="40000"/>
      </a:schemeClr>
    </dgm:fillClrLst>
    <dgm:linClrLst meth="repeat">
      <a:schemeClr val="accent3">
        <a:alpha val="90000"/>
      </a:schemeClr>
    </dgm:linClrLst>
    <dgm:effectClrLst/>
    <dgm:txLinClrLst/>
    <dgm:txFillClrLst meth="repeat">
      <a:schemeClr val="dk1"/>
    </dgm:txFillClrLst>
    <dgm:txEffectClrLst/>
  </dgm:styleLbl>
  <dgm:styleLbl name="bgAccFollowNode1">
    <dgm:fillClrLst meth="repeat">
      <a:schemeClr val="lt1">
        <a:alpha val="90000"/>
        <a:tint val="40000"/>
      </a:schemeClr>
    </dgm:fillClrLst>
    <dgm:linClrLst meth="repeat">
      <a:schemeClr val="accent3">
        <a:alpha val="90000"/>
      </a:schemeClr>
    </dgm:linClrLst>
    <dgm:effectClrLst/>
    <dgm:txLinClrLst/>
    <dgm:txFillClrLst meth="repeat">
      <a:schemeClr val="dk1"/>
    </dgm:txFillClrLst>
    <dgm:txEffectClrLst/>
  </dgm:styleLbl>
  <dgm:styleLbl name="fgAcc0">
    <dgm:fillClrLst meth="repeat">
      <a:schemeClr val="accent3">
        <a:alpha val="90000"/>
        <a:tint val="40000"/>
      </a:schemeClr>
    </dgm:fillClrLst>
    <dgm:linClrLst meth="repeat">
      <a:schemeClr val="accent3"/>
    </dgm:linClrLst>
    <dgm:effectClrLst/>
    <dgm:txLinClrLst/>
    <dgm:txFillClrLst meth="repeat">
      <a:schemeClr val="dk1"/>
    </dgm:txFillClrLst>
    <dgm:txEffectClrLst/>
  </dgm:styleLbl>
  <dgm:styleLbl name="fgAcc2">
    <dgm:fillClrLst meth="repeat">
      <a:schemeClr val="accent3">
        <a:alpha val="90000"/>
        <a:tint val="40000"/>
      </a:schemeClr>
    </dgm:fillClrLst>
    <dgm:linClrLst meth="repeat">
      <a:schemeClr val="accent3"/>
    </dgm:linClrLst>
    <dgm:effectClrLst/>
    <dgm:txLinClrLst/>
    <dgm:txFillClrLst meth="repeat">
      <a:schemeClr val="dk1"/>
    </dgm:txFillClrLst>
    <dgm:txEffectClrLst/>
  </dgm:styleLbl>
  <dgm:styleLbl name="fgAcc3">
    <dgm:fillClrLst meth="repeat">
      <a:schemeClr val="accent3">
        <a:alpha val="90000"/>
        <a:tint val="40000"/>
      </a:schemeClr>
    </dgm:fillClrLst>
    <dgm:linClrLst meth="repeat">
      <a:schemeClr val="accent3"/>
    </dgm:linClrLst>
    <dgm:effectClrLst/>
    <dgm:txLinClrLst/>
    <dgm:txFillClrLst meth="repeat">
      <a:schemeClr val="dk1"/>
    </dgm:txFillClrLst>
    <dgm:txEffectClrLst/>
  </dgm:styleLbl>
  <dgm:styleLbl name="fgAcc4">
    <dgm:fillClrLst meth="repeat">
      <a:schemeClr val="accent3">
        <a:alpha val="90000"/>
        <a:tint val="40000"/>
      </a:schemeClr>
    </dgm:fillClrLst>
    <dgm:linClrLst meth="repeat">
      <a:schemeClr val="accent3"/>
    </dgm:linClrLst>
    <dgm:effectClrLst/>
    <dgm:txLinClrLst/>
    <dgm:txFillClrLst meth="repeat">
      <a:schemeClr val="dk1"/>
    </dgm:txFillClrLst>
    <dgm:txEffectClrLst/>
  </dgm:styleLbl>
  <dgm:styleLbl name="bgShp">
    <dgm:fillClrLst meth="repeat">
      <a:schemeClr val="accent3">
        <a:tint val="40000"/>
      </a:schemeClr>
    </dgm:fillClrLst>
    <dgm:linClrLst meth="repeat">
      <a:schemeClr val="accent3"/>
    </dgm:linClrLst>
    <dgm:effectClrLst/>
    <dgm:txLinClrLst/>
    <dgm:txFillClrLst meth="repeat">
      <a:schemeClr val="dk1"/>
    </dgm:txFillClrLst>
    <dgm:txEffectClrLst/>
  </dgm:styleLbl>
  <dgm:styleLbl name="dkBgShp">
    <dgm:fillClrLst meth="repeat">
      <a:schemeClr val="accent3">
        <a:shade val="80000"/>
      </a:schemeClr>
    </dgm:fillClrLst>
    <dgm:linClrLst meth="repeat">
      <a:schemeClr val="accent3"/>
    </dgm:linClrLst>
    <dgm:effectClrLst/>
    <dgm:txLinClrLst/>
    <dgm:txFillClrLst meth="repeat">
      <a:schemeClr val="lt1"/>
    </dgm:txFillClrLst>
    <dgm:txEffectClrLst/>
  </dgm:styleLbl>
  <dgm:styleLbl name="trBgShp">
    <dgm:fillClrLst meth="repeat">
      <a:schemeClr val="accent3">
        <a:tint val="50000"/>
        <a:alpha val="40000"/>
      </a:schemeClr>
    </dgm:fillClrLst>
    <dgm:linClrLst meth="repeat">
      <a:schemeClr val="accent3"/>
    </dgm:linClrLst>
    <dgm:effectClrLst/>
    <dgm:txLinClrLst/>
    <dgm:txFillClrLst meth="repeat">
      <a:schemeClr val="lt1"/>
    </dgm:txFillClrLst>
    <dgm:txEffectClrLst/>
  </dgm:styleLbl>
  <dgm:styleLbl name="fgShp">
    <dgm:fillClrLst meth="repeat">
      <a:schemeClr val="accent3">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EAB976CB-0B59-46B6-981B-649CCB6D9EAC}" type="doc">
      <dgm:prSet loTypeId="urn:microsoft.com/office/officeart/2005/8/layout/hProcess9" loCatId="process" qsTypeId="urn:microsoft.com/office/officeart/2005/8/quickstyle/simple1" qsCatId="simple" csTypeId="urn:microsoft.com/office/officeart/2005/8/colors/accent3_1" csCatId="accent3" phldr="1"/>
      <dgm:spPr/>
      <dgm:t>
        <a:bodyPr/>
        <a:lstStyle/>
        <a:p>
          <a:endParaRPr lang="en-HK"/>
        </a:p>
      </dgm:t>
    </dgm:pt>
    <dgm:pt modelId="{9070A5CC-ABCC-4A2E-85A2-ABA9ED238630}">
      <dgm:prSet phldrT="[Text]" custT="1"/>
      <dgm:spPr/>
      <dgm:t>
        <a:bodyPr/>
        <a:lstStyle/>
        <a:p>
          <a:r>
            <a:rPr lang="en-HK" sz="1200" b="1">
              <a:latin typeface="Arial" panose="020B0604020202020204" pitchFamily="34" charset="0"/>
              <a:cs typeface="Arial" panose="020B0604020202020204" pitchFamily="34" charset="0"/>
            </a:rPr>
            <a:t>Stage 1</a:t>
          </a:r>
        </a:p>
        <a:p>
          <a:r>
            <a:rPr lang="en-HK" sz="1200">
              <a:latin typeface="Arial" panose="020B0604020202020204" pitchFamily="34" charset="0"/>
              <a:cs typeface="Arial" panose="020B0604020202020204" pitchFamily="34" charset="0"/>
            </a:rPr>
            <a:t>Evaluation of Beyond Meat's Missions</a:t>
          </a:r>
        </a:p>
      </dgm:t>
    </dgm:pt>
    <dgm:pt modelId="{0792306E-7D11-46CA-9508-EB006AD66699}" type="parTrans" cxnId="{05031071-02CF-4D47-98A2-573A75112582}">
      <dgm:prSet/>
      <dgm:spPr/>
      <dgm:t>
        <a:bodyPr/>
        <a:lstStyle/>
        <a:p>
          <a:endParaRPr lang="en-HK"/>
        </a:p>
      </dgm:t>
    </dgm:pt>
    <dgm:pt modelId="{2A748E94-E9DE-4301-8A3C-4A11CA37653E}" type="sibTrans" cxnId="{05031071-02CF-4D47-98A2-573A75112582}">
      <dgm:prSet/>
      <dgm:spPr/>
      <dgm:t>
        <a:bodyPr/>
        <a:lstStyle/>
        <a:p>
          <a:endParaRPr lang="en-HK"/>
        </a:p>
      </dgm:t>
    </dgm:pt>
    <dgm:pt modelId="{C62C9E91-0DC6-452C-BBA5-62D5987C9994}">
      <dgm:prSet phldrT="[Text]" custT="1"/>
      <dgm:spPr/>
      <dgm:t>
        <a:bodyPr/>
        <a:lstStyle/>
        <a:p>
          <a:r>
            <a:rPr lang="en-HK" sz="1200" b="1">
              <a:latin typeface="Arial" panose="020B0604020202020204" pitchFamily="34" charset="0"/>
              <a:cs typeface="Arial" panose="020B0604020202020204" pitchFamily="34" charset="0"/>
            </a:rPr>
            <a:t>Stage 2 </a:t>
          </a:r>
        </a:p>
        <a:p>
          <a:r>
            <a:rPr lang="en-HK" sz="1200">
              <a:latin typeface="Arial" panose="020B0604020202020204" pitchFamily="34" charset="0"/>
              <a:cs typeface="Arial" panose="020B0604020202020204" pitchFamily="34" charset="0"/>
            </a:rPr>
            <a:t>Internal and External Audits</a:t>
          </a:r>
        </a:p>
      </dgm:t>
    </dgm:pt>
    <dgm:pt modelId="{BBB447E4-0895-46EC-B794-A377CEDC7056}" type="parTrans" cxnId="{24AD83EC-A08D-4E31-B65B-D9AFEE41FBEF}">
      <dgm:prSet/>
      <dgm:spPr/>
      <dgm:t>
        <a:bodyPr/>
        <a:lstStyle/>
        <a:p>
          <a:endParaRPr lang="en-HK"/>
        </a:p>
      </dgm:t>
    </dgm:pt>
    <dgm:pt modelId="{C62D895B-BA20-403E-9DA6-5535A52EAD33}" type="sibTrans" cxnId="{24AD83EC-A08D-4E31-B65B-D9AFEE41FBEF}">
      <dgm:prSet/>
      <dgm:spPr/>
      <dgm:t>
        <a:bodyPr/>
        <a:lstStyle/>
        <a:p>
          <a:endParaRPr lang="en-HK"/>
        </a:p>
      </dgm:t>
    </dgm:pt>
    <dgm:pt modelId="{3A4A1AE7-ADC5-43B5-90EF-CC9DE1101AAE}">
      <dgm:prSet phldrT="[Text]" custT="1"/>
      <dgm:spPr/>
      <dgm:t>
        <a:bodyPr/>
        <a:lstStyle/>
        <a:p>
          <a:r>
            <a:rPr lang="en-HK" sz="1200" b="1">
              <a:latin typeface="Arial" panose="020B0604020202020204" pitchFamily="34" charset="0"/>
              <a:cs typeface="Arial" panose="020B0604020202020204" pitchFamily="34" charset="0"/>
            </a:rPr>
            <a:t>Stage 3</a:t>
          </a:r>
        </a:p>
        <a:p>
          <a:r>
            <a:rPr lang="en-HK" sz="1200" b="0">
              <a:latin typeface="Arial" panose="020B0604020202020204" pitchFamily="34" charset="0"/>
              <a:cs typeface="Arial" panose="020B0604020202020204" pitchFamily="34" charset="0"/>
            </a:rPr>
            <a:t>Strategies Generation by SWOT and STOW</a:t>
          </a:r>
        </a:p>
      </dgm:t>
    </dgm:pt>
    <dgm:pt modelId="{B39CC2CD-85EB-4F26-B263-7FBE6860BA38}" type="parTrans" cxnId="{415CCB0F-6EE5-4F71-80F2-95270FDD1EE7}">
      <dgm:prSet/>
      <dgm:spPr/>
      <dgm:t>
        <a:bodyPr/>
        <a:lstStyle/>
        <a:p>
          <a:endParaRPr lang="en-HK"/>
        </a:p>
      </dgm:t>
    </dgm:pt>
    <dgm:pt modelId="{8D8278DB-8A80-478A-9624-C75C03CFDF31}" type="sibTrans" cxnId="{415CCB0F-6EE5-4F71-80F2-95270FDD1EE7}">
      <dgm:prSet/>
      <dgm:spPr/>
      <dgm:t>
        <a:bodyPr/>
        <a:lstStyle/>
        <a:p>
          <a:endParaRPr lang="en-HK"/>
        </a:p>
      </dgm:t>
    </dgm:pt>
    <dgm:pt modelId="{2EA27BEA-561B-4EA6-B9A7-F417536747D5}">
      <dgm:prSet phldrT="[Text]" custT="1"/>
      <dgm:spPr/>
      <dgm:t>
        <a:bodyPr/>
        <a:lstStyle/>
        <a:p>
          <a:r>
            <a:rPr lang="en-HK" sz="1200" b="1">
              <a:latin typeface="Arial" panose="020B0604020202020204" pitchFamily="34" charset="0"/>
              <a:cs typeface="Arial" panose="020B0604020202020204" pitchFamily="34" charset="0"/>
            </a:rPr>
            <a:t>Stage 4</a:t>
          </a:r>
          <a:r>
            <a:rPr lang="en-HK" sz="1200">
              <a:latin typeface="Arial" panose="020B0604020202020204" pitchFamily="34" charset="0"/>
              <a:cs typeface="Arial" panose="020B0604020202020204" pitchFamily="34" charset="0"/>
            </a:rPr>
            <a:t> </a:t>
          </a:r>
        </a:p>
        <a:p>
          <a:r>
            <a:rPr lang="en-HK" sz="1200">
              <a:latin typeface="Arial" panose="020B0604020202020204" pitchFamily="34" charset="0"/>
              <a:cs typeface="Arial" panose="020B0604020202020204" pitchFamily="34" charset="0"/>
            </a:rPr>
            <a:t>Selection of Strategies by QSPM</a:t>
          </a:r>
        </a:p>
      </dgm:t>
    </dgm:pt>
    <dgm:pt modelId="{9E82332C-89B3-4416-8472-C33464AA0E80}" type="parTrans" cxnId="{5A25AD38-DC9C-4A1C-928B-0A7ACFB83B31}">
      <dgm:prSet/>
      <dgm:spPr/>
      <dgm:t>
        <a:bodyPr/>
        <a:lstStyle/>
        <a:p>
          <a:endParaRPr lang="en-HK"/>
        </a:p>
      </dgm:t>
    </dgm:pt>
    <dgm:pt modelId="{C1709D51-8F14-4A67-BE08-9C644C09F627}" type="sibTrans" cxnId="{5A25AD38-DC9C-4A1C-928B-0A7ACFB83B31}">
      <dgm:prSet/>
      <dgm:spPr/>
      <dgm:t>
        <a:bodyPr/>
        <a:lstStyle/>
        <a:p>
          <a:endParaRPr lang="en-HK"/>
        </a:p>
      </dgm:t>
    </dgm:pt>
    <dgm:pt modelId="{C1E6483C-A231-4717-94A2-D4916F32B144}">
      <dgm:prSet phldrT="[Text]" custT="1"/>
      <dgm:spPr/>
      <dgm:t>
        <a:bodyPr/>
        <a:lstStyle/>
        <a:p>
          <a:r>
            <a:rPr lang="en-HK" sz="1200" b="1">
              <a:latin typeface="Arial" panose="020B0604020202020204" pitchFamily="34" charset="0"/>
              <a:cs typeface="Arial" panose="020B0604020202020204" pitchFamily="34" charset="0"/>
            </a:rPr>
            <a:t>Stage 5</a:t>
          </a:r>
          <a:r>
            <a:rPr lang="en-HK" sz="1200">
              <a:latin typeface="Arial" panose="020B0604020202020204" pitchFamily="34" charset="0"/>
              <a:cs typeface="Arial" panose="020B0604020202020204" pitchFamily="34" charset="0"/>
            </a:rPr>
            <a:t> </a:t>
          </a:r>
        </a:p>
        <a:p>
          <a:r>
            <a:rPr lang="en-HK" sz="1200">
              <a:latin typeface="Arial" panose="020B0604020202020204" pitchFamily="34" charset="0"/>
              <a:cs typeface="Arial" panose="020B0604020202020204" pitchFamily="34" charset="0"/>
            </a:rPr>
            <a:t>Implemen-</a:t>
          </a:r>
        </a:p>
        <a:p>
          <a:r>
            <a:rPr lang="en-HK" sz="1200">
              <a:latin typeface="Arial" panose="020B0604020202020204" pitchFamily="34" charset="0"/>
              <a:cs typeface="Arial" panose="020B0604020202020204" pitchFamily="34" charset="0"/>
            </a:rPr>
            <a:t>tation</a:t>
          </a:r>
        </a:p>
      </dgm:t>
    </dgm:pt>
    <dgm:pt modelId="{279EC592-78F1-4555-9414-735A2AB6A551}" type="parTrans" cxnId="{C86CBC43-9BB6-41C1-A702-8F624034F31B}">
      <dgm:prSet/>
      <dgm:spPr/>
      <dgm:t>
        <a:bodyPr/>
        <a:lstStyle/>
        <a:p>
          <a:endParaRPr lang="en-HK"/>
        </a:p>
      </dgm:t>
    </dgm:pt>
    <dgm:pt modelId="{529A3D54-3DC3-49C8-9DA4-C2A9B822FBD2}" type="sibTrans" cxnId="{C86CBC43-9BB6-41C1-A702-8F624034F31B}">
      <dgm:prSet/>
      <dgm:spPr/>
      <dgm:t>
        <a:bodyPr/>
        <a:lstStyle/>
        <a:p>
          <a:endParaRPr lang="en-HK"/>
        </a:p>
      </dgm:t>
    </dgm:pt>
    <dgm:pt modelId="{D4F710BF-4A35-40C3-A49A-29153E53EE3E}" type="pres">
      <dgm:prSet presAssocID="{EAB976CB-0B59-46B6-981B-649CCB6D9EAC}" presName="CompostProcess" presStyleCnt="0">
        <dgm:presLayoutVars>
          <dgm:dir/>
          <dgm:resizeHandles val="exact"/>
        </dgm:presLayoutVars>
      </dgm:prSet>
      <dgm:spPr/>
    </dgm:pt>
    <dgm:pt modelId="{49538FB1-FDE0-4B40-A1B7-8132341F4F44}" type="pres">
      <dgm:prSet presAssocID="{EAB976CB-0B59-46B6-981B-649CCB6D9EAC}" presName="arrow" presStyleLbl="bgShp" presStyleIdx="0" presStyleCnt="1" custLinFactNeighborX="-1819" custLinFactNeighborY="-10541"/>
      <dgm:spPr/>
    </dgm:pt>
    <dgm:pt modelId="{929A539C-982F-4995-832B-7EB7D542F676}" type="pres">
      <dgm:prSet presAssocID="{EAB976CB-0B59-46B6-981B-649CCB6D9EAC}" presName="linearProcess" presStyleCnt="0"/>
      <dgm:spPr/>
    </dgm:pt>
    <dgm:pt modelId="{46F387BA-62D4-4F55-B90F-C80C08F25A68}" type="pres">
      <dgm:prSet presAssocID="{9070A5CC-ABCC-4A2E-85A2-ABA9ED238630}" presName="textNode" presStyleLbl="node1" presStyleIdx="0" presStyleCnt="5">
        <dgm:presLayoutVars>
          <dgm:bulletEnabled val="1"/>
        </dgm:presLayoutVars>
      </dgm:prSet>
      <dgm:spPr/>
    </dgm:pt>
    <dgm:pt modelId="{5836782A-548C-486B-A1A1-894A5144518A}" type="pres">
      <dgm:prSet presAssocID="{2A748E94-E9DE-4301-8A3C-4A11CA37653E}" presName="sibTrans" presStyleCnt="0"/>
      <dgm:spPr/>
    </dgm:pt>
    <dgm:pt modelId="{B23F162D-A36F-4D03-A6E2-BC2C414C1A8C}" type="pres">
      <dgm:prSet presAssocID="{C62C9E91-0DC6-452C-BBA5-62D5987C9994}" presName="textNode" presStyleLbl="node1" presStyleIdx="1" presStyleCnt="5">
        <dgm:presLayoutVars>
          <dgm:bulletEnabled val="1"/>
        </dgm:presLayoutVars>
      </dgm:prSet>
      <dgm:spPr/>
    </dgm:pt>
    <dgm:pt modelId="{D66C3109-DE00-41D7-931A-74A5A9449F44}" type="pres">
      <dgm:prSet presAssocID="{C62D895B-BA20-403E-9DA6-5535A52EAD33}" presName="sibTrans" presStyleCnt="0"/>
      <dgm:spPr/>
    </dgm:pt>
    <dgm:pt modelId="{85799866-C475-4E2F-AF02-DF2C05598EED}" type="pres">
      <dgm:prSet presAssocID="{3A4A1AE7-ADC5-43B5-90EF-CC9DE1101AAE}" presName="textNode" presStyleLbl="node1" presStyleIdx="2" presStyleCnt="5">
        <dgm:presLayoutVars>
          <dgm:bulletEnabled val="1"/>
        </dgm:presLayoutVars>
      </dgm:prSet>
      <dgm:spPr/>
    </dgm:pt>
    <dgm:pt modelId="{77795DEA-7622-4CDD-B1BF-B4A16623D6C3}" type="pres">
      <dgm:prSet presAssocID="{8D8278DB-8A80-478A-9624-C75C03CFDF31}" presName="sibTrans" presStyleCnt="0"/>
      <dgm:spPr/>
    </dgm:pt>
    <dgm:pt modelId="{8DB1EF44-DC11-4262-BDD3-F8093C20FFA8}" type="pres">
      <dgm:prSet presAssocID="{2EA27BEA-561B-4EA6-B9A7-F417536747D5}" presName="textNode" presStyleLbl="node1" presStyleIdx="3" presStyleCnt="5" custLinFactNeighborX="4577" custLinFactNeighborY="-1020">
        <dgm:presLayoutVars>
          <dgm:bulletEnabled val="1"/>
        </dgm:presLayoutVars>
      </dgm:prSet>
      <dgm:spPr/>
    </dgm:pt>
    <dgm:pt modelId="{C34F569F-69DC-4B2D-BBB8-ACED064A3AB1}" type="pres">
      <dgm:prSet presAssocID="{C1709D51-8F14-4A67-BE08-9C644C09F627}" presName="sibTrans" presStyleCnt="0"/>
      <dgm:spPr/>
    </dgm:pt>
    <dgm:pt modelId="{32232E7C-6B28-4B91-B821-65F67E2CE05A}" type="pres">
      <dgm:prSet presAssocID="{C1E6483C-A231-4717-94A2-D4916F32B144}" presName="textNode" presStyleLbl="node1" presStyleIdx="4" presStyleCnt="5" custLinFactNeighborX="4577" custLinFactNeighborY="-1020">
        <dgm:presLayoutVars>
          <dgm:bulletEnabled val="1"/>
        </dgm:presLayoutVars>
      </dgm:prSet>
      <dgm:spPr/>
    </dgm:pt>
  </dgm:ptLst>
  <dgm:cxnLst>
    <dgm:cxn modelId="{415CCB0F-6EE5-4F71-80F2-95270FDD1EE7}" srcId="{EAB976CB-0B59-46B6-981B-649CCB6D9EAC}" destId="{3A4A1AE7-ADC5-43B5-90EF-CC9DE1101AAE}" srcOrd="2" destOrd="0" parTransId="{B39CC2CD-85EB-4F26-B263-7FBE6860BA38}" sibTransId="{8D8278DB-8A80-478A-9624-C75C03CFDF31}"/>
    <dgm:cxn modelId="{F9321627-2994-485E-9CCF-839F8A4A73DD}" type="presOf" srcId="{C62C9E91-0DC6-452C-BBA5-62D5987C9994}" destId="{B23F162D-A36F-4D03-A6E2-BC2C414C1A8C}" srcOrd="0" destOrd="0" presId="urn:microsoft.com/office/officeart/2005/8/layout/hProcess9"/>
    <dgm:cxn modelId="{5A25AD38-DC9C-4A1C-928B-0A7ACFB83B31}" srcId="{EAB976CB-0B59-46B6-981B-649CCB6D9EAC}" destId="{2EA27BEA-561B-4EA6-B9A7-F417536747D5}" srcOrd="3" destOrd="0" parTransId="{9E82332C-89B3-4416-8472-C33464AA0E80}" sibTransId="{C1709D51-8F14-4A67-BE08-9C644C09F627}"/>
    <dgm:cxn modelId="{C86CBC43-9BB6-41C1-A702-8F624034F31B}" srcId="{EAB976CB-0B59-46B6-981B-649CCB6D9EAC}" destId="{C1E6483C-A231-4717-94A2-D4916F32B144}" srcOrd="4" destOrd="0" parTransId="{279EC592-78F1-4555-9414-735A2AB6A551}" sibTransId="{529A3D54-3DC3-49C8-9DA4-C2A9B822FBD2}"/>
    <dgm:cxn modelId="{05031071-02CF-4D47-98A2-573A75112582}" srcId="{EAB976CB-0B59-46B6-981B-649CCB6D9EAC}" destId="{9070A5CC-ABCC-4A2E-85A2-ABA9ED238630}" srcOrd="0" destOrd="0" parTransId="{0792306E-7D11-46CA-9508-EB006AD66699}" sibTransId="{2A748E94-E9DE-4301-8A3C-4A11CA37653E}"/>
    <dgm:cxn modelId="{1B9B3957-E74C-49A0-B1E6-A064ACA0FDEF}" type="presOf" srcId="{3A4A1AE7-ADC5-43B5-90EF-CC9DE1101AAE}" destId="{85799866-C475-4E2F-AF02-DF2C05598EED}" srcOrd="0" destOrd="0" presId="urn:microsoft.com/office/officeart/2005/8/layout/hProcess9"/>
    <dgm:cxn modelId="{EC7C3BA0-2425-476E-9248-CF5B1ED71FBB}" type="presOf" srcId="{EAB976CB-0B59-46B6-981B-649CCB6D9EAC}" destId="{D4F710BF-4A35-40C3-A49A-29153E53EE3E}" srcOrd="0" destOrd="0" presId="urn:microsoft.com/office/officeart/2005/8/layout/hProcess9"/>
    <dgm:cxn modelId="{46B0BEA1-4C44-4A99-970E-DD73E5FAC508}" type="presOf" srcId="{2EA27BEA-561B-4EA6-B9A7-F417536747D5}" destId="{8DB1EF44-DC11-4262-BDD3-F8093C20FFA8}" srcOrd="0" destOrd="0" presId="urn:microsoft.com/office/officeart/2005/8/layout/hProcess9"/>
    <dgm:cxn modelId="{4C7831C8-CD17-484C-9DEB-057A04B7E23C}" type="presOf" srcId="{C1E6483C-A231-4717-94A2-D4916F32B144}" destId="{32232E7C-6B28-4B91-B821-65F67E2CE05A}" srcOrd="0" destOrd="0" presId="urn:microsoft.com/office/officeart/2005/8/layout/hProcess9"/>
    <dgm:cxn modelId="{744E5FC8-9AAB-4A6F-8376-CEE8222DBDD0}" type="presOf" srcId="{9070A5CC-ABCC-4A2E-85A2-ABA9ED238630}" destId="{46F387BA-62D4-4F55-B90F-C80C08F25A68}" srcOrd="0" destOrd="0" presId="urn:microsoft.com/office/officeart/2005/8/layout/hProcess9"/>
    <dgm:cxn modelId="{24AD83EC-A08D-4E31-B65B-D9AFEE41FBEF}" srcId="{EAB976CB-0B59-46B6-981B-649CCB6D9EAC}" destId="{C62C9E91-0DC6-452C-BBA5-62D5987C9994}" srcOrd="1" destOrd="0" parTransId="{BBB447E4-0895-46EC-B794-A377CEDC7056}" sibTransId="{C62D895B-BA20-403E-9DA6-5535A52EAD33}"/>
    <dgm:cxn modelId="{53A49F86-DDF1-4DC3-AF01-F844710C7907}" type="presParOf" srcId="{D4F710BF-4A35-40C3-A49A-29153E53EE3E}" destId="{49538FB1-FDE0-4B40-A1B7-8132341F4F44}" srcOrd="0" destOrd="0" presId="urn:microsoft.com/office/officeart/2005/8/layout/hProcess9"/>
    <dgm:cxn modelId="{7FD84252-B729-41CA-92DD-D2603669C760}" type="presParOf" srcId="{D4F710BF-4A35-40C3-A49A-29153E53EE3E}" destId="{929A539C-982F-4995-832B-7EB7D542F676}" srcOrd="1" destOrd="0" presId="urn:microsoft.com/office/officeart/2005/8/layout/hProcess9"/>
    <dgm:cxn modelId="{337682E3-F6EC-43A8-BD86-121467F4A270}" type="presParOf" srcId="{929A539C-982F-4995-832B-7EB7D542F676}" destId="{46F387BA-62D4-4F55-B90F-C80C08F25A68}" srcOrd="0" destOrd="0" presId="urn:microsoft.com/office/officeart/2005/8/layout/hProcess9"/>
    <dgm:cxn modelId="{BADDF6C0-BCAE-484A-9123-7B46BE8887FB}" type="presParOf" srcId="{929A539C-982F-4995-832B-7EB7D542F676}" destId="{5836782A-548C-486B-A1A1-894A5144518A}" srcOrd="1" destOrd="0" presId="urn:microsoft.com/office/officeart/2005/8/layout/hProcess9"/>
    <dgm:cxn modelId="{006D9E61-EC6B-4CF9-8EC5-0734C788202D}" type="presParOf" srcId="{929A539C-982F-4995-832B-7EB7D542F676}" destId="{B23F162D-A36F-4D03-A6E2-BC2C414C1A8C}" srcOrd="2" destOrd="0" presId="urn:microsoft.com/office/officeart/2005/8/layout/hProcess9"/>
    <dgm:cxn modelId="{7D824D33-8C75-4908-9D51-1B87B9D26C7B}" type="presParOf" srcId="{929A539C-982F-4995-832B-7EB7D542F676}" destId="{D66C3109-DE00-41D7-931A-74A5A9449F44}" srcOrd="3" destOrd="0" presId="urn:microsoft.com/office/officeart/2005/8/layout/hProcess9"/>
    <dgm:cxn modelId="{79F37D78-0081-434A-8C3A-5B1A2376847F}" type="presParOf" srcId="{929A539C-982F-4995-832B-7EB7D542F676}" destId="{85799866-C475-4E2F-AF02-DF2C05598EED}" srcOrd="4" destOrd="0" presId="urn:microsoft.com/office/officeart/2005/8/layout/hProcess9"/>
    <dgm:cxn modelId="{FB5F6CC0-466F-483E-8B6D-84AF2D05D9F7}" type="presParOf" srcId="{929A539C-982F-4995-832B-7EB7D542F676}" destId="{77795DEA-7622-4CDD-B1BF-B4A16623D6C3}" srcOrd="5" destOrd="0" presId="urn:microsoft.com/office/officeart/2005/8/layout/hProcess9"/>
    <dgm:cxn modelId="{31006670-F4B7-4E56-B538-5050E00169C2}" type="presParOf" srcId="{929A539C-982F-4995-832B-7EB7D542F676}" destId="{8DB1EF44-DC11-4262-BDD3-F8093C20FFA8}" srcOrd="6" destOrd="0" presId="urn:microsoft.com/office/officeart/2005/8/layout/hProcess9"/>
    <dgm:cxn modelId="{48FE2C55-A3BD-4699-AC3D-B7A748A8EEC1}" type="presParOf" srcId="{929A539C-982F-4995-832B-7EB7D542F676}" destId="{C34F569F-69DC-4B2D-BBB8-ACED064A3AB1}" srcOrd="7" destOrd="0" presId="urn:microsoft.com/office/officeart/2005/8/layout/hProcess9"/>
    <dgm:cxn modelId="{0106BA04-40C1-4321-A723-55324C4D71AB}" type="presParOf" srcId="{929A539C-982F-4995-832B-7EB7D542F676}" destId="{32232E7C-6B28-4B91-B821-65F67E2CE05A}" srcOrd="8" destOrd="0" presId="urn:microsoft.com/office/officeart/2005/8/layout/hProcess9"/>
  </dgm:cxnLst>
  <dgm:bg/>
  <dgm:whole/>
  <dgm:extLst>
    <a:ext uri="http://schemas.microsoft.com/office/drawing/2008/diagram">
      <dsp:dataModelExt xmlns:dsp="http://schemas.microsoft.com/office/drawing/2008/diagram" relId="rId17"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49538FB1-FDE0-4B40-A1B7-8132341F4F44}">
      <dsp:nvSpPr>
        <dsp:cNvPr id="0" name=""/>
        <dsp:cNvSpPr/>
      </dsp:nvSpPr>
      <dsp:spPr>
        <a:xfrm>
          <a:off x="337427" y="0"/>
          <a:ext cx="4817268" cy="3105150"/>
        </a:xfrm>
        <a:prstGeom prst="rightArrow">
          <a:avLst/>
        </a:prstGeom>
        <a:solidFill>
          <a:schemeClr val="accent3">
            <a:tint val="40000"/>
            <a:hueOff val="0"/>
            <a:satOff val="0"/>
            <a:lumOff val="0"/>
            <a:alphaOff val="0"/>
          </a:schemeClr>
        </a:solidFill>
        <a:ln>
          <a:noFill/>
        </a:ln>
        <a:effectLst/>
      </dsp:spPr>
      <dsp:style>
        <a:lnRef idx="0">
          <a:scrgbClr r="0" g="0" b="0"/>
        </a:lnRef>
        <a:fillRef idx="1">
          <a:scrgbClr r="0" g="0" b="0"/>
        </a:fillRef>
        <a:effectRef idx="0">
          <a:scrgbClr r="0" g="0" b="0"/>
        </a:effectRef>
        <a:fontRef idx="minor"/>
      </dsp:style>
    </dsp:sp>
    <dsp:sp modelId="{46F387BA-62D4-4F55-B90F-C80C08F25A68}">
      <dsp:nvSpPr>
        <dsp:cNvPr id="0" name=""/>
        <dsp:cNvSpPr/>
      </dsp:nvSpPr>
      <dsp:spPr>
        <a:xfrm>
          <a:off x="1660" y="931545"/>
          <a:ext cx="999538" cy="1242060"/>
        </a:xfrm>
        <a:prstGeom prst="roundRect">
          <a:avLst/>
        </a:prstGeom>
        <a:solidFill>
          <a:schemeClr val="lt1">
            <a:hueOff val="0"/>
            <a:satOff val="0"/>
            <a:lumOff val="0"/>
            <a:alphaOff val="0"/>
          </a:schemeClr>
        </a:solidFill>
        <a:ln w="12700" cap="flat" cmpd="sng" algn="ctr">
          <a:solidFill>
            <a:schemeClr val="accent3">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45720" tIns="45720" rIns="45720" bIns="45720" numCol="1" spcCol="1270" anchor="ctr" anchorCtr="0">
          <a:noAutofit/>
        </a:bodyPr>
        <a:lstStyle/>
        <a:p>
          <a:pPr marL="0" lvl="0" indent="0" algn="ctr" defTabSz="533400">
            <a:lnSpc>
              <a:spcPct val="90000"/>
            </a:lnSpc>
            <a:spcBef>
              <a:spcPct val="0"/>
            </a:spcBef>
            <a:spcAft>
              <a:spcPct val="35000"/>
            </a:spcAft>
            <a:buNone/>
          </a:pPr>
          <a:r>
            <a:rPr lang="en-HK" sz="1200" b="1" kern="1200">
              <a:latin typeface="Arial" panose="020B0604020202020204" pitchFamily="34" charset="0"/>
              <a:cs typeface="Arial" panose="020B0604020202020204" pitchFamily="34" charset="0"/>
            </a:rPr>
            <a:t>Stage 1</a:t>
          </a:r>
        </a:p>
        <a:p>
          <a:pPr marL="0" lvl="0" indent="0" algn="ctr" defTabSz="533400">
            <a:lnSpc>
              <a:spcPct val="90000"/>
            </a:lnSpc>
            <a:spcBef>
              <a:spcPct val="0"/>
            </a:spcBef>
            <a:spcAft>
              <a:spcPct val="35000"/>
            </a:spcAft>
            <a:buNone/>
          </a:pPr>
          <a:r>
            <a:rPr lang="en-HK" sz="1200" kern="1200">
              <a:latin typeface="Arial" panose="020B0604020202020204" pitchFamily="34" charset="0"/>
              <a:cs typeface="Arial" panose="020B0604020202020204" pitchFamily="34" charset="0"/>
            </a:rPr>
            <a:t>Evaluation of Beyond Meat's Missions</a:t>
          </a:r>
        </a:p>
      </dsp:txBody>
      <dsp:txXfrm>
        <a:off x="50453" y="980338"/>
        <a:ext cx="901952" cy="1144474"/>
      </dsp:txXfrm>
    </dsp:sp>
    <dsp:sp modelId="{B23F162D-A36F-4D03-A6E2-BC2C414C1A8C}">
      <dsp:nvSpPr>
        <dsp:cNvPr id="0" name=""/>
        <dsp:cNvSpPr/>
      </dsp:nvSpPr>
      <dsp:spPr>
        <a:xfrm>
          <a:off x="1167789" y="931545"/>
          <a:ext cx="999538" cy="1242060"/>
        </a:xfrm>
        <a:prstGeom prst="roundRect">
          <a:avLst/>
        </a:prstGeom>
        <a:solidFill>
          <a:schemeClr val="lt1">
            <a:hueOff val="0"/>
            <a:satOff val="0"/>
            <a:lumOff val="0"/>
            <a:alphaOff val="0"/>
          </a:schemeClr>
        </a:solidFill>
        <a:ln w="12700" cap="flat" cmpd="sng" algn="ctr">
          <a:solidFill>
            <a:schemeClr val="accent3">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45720" tIns="45720" rIns="45720" bIns="45720" numCol="1" spcCol="1270" anchor="ctr" anchorCtr="0">
          <a:noAutofit/>
        </a:bodyPr>
        <a:lstStyle/>
        <a:p>
          <a:pPr marL="0" lvl="0" indent="0" algn="ctr" defTabSz="533400">
            <a:lnSpc>
              <a:spcPct val="90000"/>
            </a:lnSpc>
            <a:spcBef>
              <a:spcPct val="0"/>
            </a:spcBef>
            <a:spcAft>
              <a:spcPct val="35000"/>
            </a:spcAft>
            <a:buNone/>
          </a:pPr>
          <a:r>
            <a:rPr lang="en-HK" sz="1200" b="1" kern="1200">
              <a:latin typeface="Arial" panose="020B0604020202020204" pitchFamily="34" charset="0"/>
              <a:cs typeface="Arial" panose="020B0604020202020204" pitchFamily="34" charset="0"/>
            </a:rPr>
            <a:t>Stage 2 </a:t>
          </a:r>
        </a:p>
        <a:p>
          <a:pPr marL="0" lvl="0" indent="0" algn="ctr" defTabSz="533400">
            <a:lnSpc>
              <a:spcPct val="90000"/>
            </a:lnSpc>
            <a:spcBef>
              <a:spcPct val="0"/>
            </a:spcBef>
            <a:spcAft>
              <a:spcPct val="35000"/>
            </a:spcAft>
            <a:buNone/>
          </a:pPr>
          <a:r>
            <a:rPr lang="en-HK" sz="1200" kern="1200">
              <a:latin typeface="Arial" panose="020B0604020202020204" pitchFamily="34" charset="0"/>
              <a:cs typeface="Arial" panose="020B0604020202020204" pitchFamily="34" charset="0"/>
            </a:rPr>
            <a:t>Internal and External Audits</a:t>
          </a:r>
        </a:p>
      </dsp:txBody>
      <dsp:txXfrm>
        <a:off x="1216582" y="980338"/>
        <a:ext cx="901952" cy="1144474"/>
      </dsp:txXfrm>
    </dsp:sp>
    <dsp:sp modelId="{85799866-C475-4E2F-AF02-DF2C05598EED}">
      <dsp:nvSpPr>
        <dsp:cNvPr id="0" name=""/>
        <dsp:cNvSpPr/>
      </dsp:nvSpPr>
      <dsp:spPr>
        <a:xfrm>
          <a:off x="2333918" y="931545"/>
          <a:ext cx="999538" cy="1242060"/>
        </a:xfrm>
        <a:prstGeom prst="roundRect">
          <a:avLst/>
        </a:prstGeom>
        <a:solidFill>
          <a:schemeClr val="lt1">
            <a:hueOff val="0"/>
            <a:satOff val="0"/>
            <a:lumOff val="0"/>
            <a:alphaOff val="0"/>
          </a:schemeClr>
        </a:solidFill>
        <a:ln w="12700" cap="flat" cmpd="sng" algn="ctr">
          <a:solidFill>
            <a:schemeClr val="accent3">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45720" tIns="45720" rIns="45720" bIns="45720" numCol="1" spcCol="1270" anchor="ctr" anchorCtr="0">
          <a:noAutofit/>
        </a:bodyPr>
        <a:lstStyle/>
        <a:p>
          <a:pPr marL="0" lvl="0" indent="0" algn="ctr" defTabSz="533400">
            <a:lnSpc>
              <a:spcPct val="90000"/>
            </a:lnSpc>
            <a:spcBef>
              <a:spcPct val="0"/>
            </a:spcBef>
            <a:spcAft>
              <a:spcPct val="35000"/>
            </a:spcAft>
            <a:buNone/>
          </a:pPr>
          <a:r>
            <a:rPr lang="en-HK" sz="1200" b="1" kern="1200">
              <a:latin typeface="Arial" panose="020B0604020202020204" pitchFamily="34" charset="0"/>
              <a:cs typeface="Arial" panose="020B0604020202020204" pitchFamily="34" charset="0"/>
            </a:rPr>
            <a:t>Stage 3</a:t>
          </a:r>
        </a:p>
        <a:p>
          <a:pPr marL="0" lvl="0" indent="0" algn="ctr" defTabSz="533400">
            <a:lnSpc>
              <a:spcPct val="90000"/>
            </a:lnSpc>
            <a:spcBef>
              <a:spcPct val="0"/>
            </a:spcBef>
            <a:spcAft>
              <a:spcPct val="35000"/>
            </a:spcAft>
            <a:buNone/>
          </a:pPr>
          <a:r>
            <a:rPr lang="en-HK" sz="1200" b="0" kern="1200">
              <a:latin typeface="Arial" panose="020B0604020202020204" pitchFamily="34" charset="0"/>
              <a:cs typeface="Arial" panose="020B0604020202020204" pitchFamily="34" charset="0"/>
            </a:rPr>
            <a:t>Strategies Generation by SWOT and STOW</a:t>
          </a:r>
        </a:p>
      </dsp:txBody>
      <dsp:txXfrm>
        <a:off x="2382711" y="980338"/>
        <a:ext cx="901952" cy="1144474"/>
      </dsp:txXfrm>
    </dsp:sp>
    <dsp:sp modelId="{8DB1EF44-DC11-4262-BDD3-F8093C20FFA8}">
      <dsp:nvSpPr>
        <dsp:cNvPr id="0" name=""/>
        <dsp:cNvSpPr/>
      </dsp:nvSpPr>
      <dsp:spPr>
        <a:xfrm>
          <a:off x="3507671" y="918875"/>
          <a:ext cx="999538" cy="1242060"/>
        </a:xfrm>
        <a:prstGeom prst="roundRect">
          <a:avLst/>
        </a:prstGeom>
        <a:solidFill>
          <a:schemeClr val="lt1">
            <a:hueOff val="0"/>
            <a:satOff val="0"/>
            <a:lumOff val="0"/>
            <a:alphaOff val="0"/>
          </a:schemeClr>
        </a:solidFill>
        <a:ln w="12700" cap="flat" cmpd="sng" algn="ctr">
          <a:solidFill>
            <a:schemeClr val="accent3">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45720" tIns="45720" rIns="45720" bIns="45720" numCol="1" spcCol="1270" anchor="ctr" anchorCtr="0">
          <a:noAutofit/>
        </a:bodyPr>
        <a:lstStyle/>
        <a:p>
          <a:pPr marL="0" lvl="0" indent="0" algn="ctr" defTabSz="533400">
            <a:lnSpc>
              <a:spcPct val="90000"/>
            </a:lnSpc>
            <a:spcBef>
              <a:spcPct val="0"/>
            </a:spcBef>
            <a:spcAft>
              <a:spcPct val="35000"/>
            </a:spcAft>
            <a:buNone/>
          </a:pPr>
          <a:r>
            <a:rPr lang="en-HK" sz="1200" b="1" kern="1200">
              <a:latin typeface="Arial" panose="020B0604020202020204" pitchFamily="34" charset="0"/>
              <a:cs typeface="Arial" panose="020B0604020202020204" pitchFamily="34" charset="0"/>
            </a:rPr>
            <a:t>Stage 4</a:t>
          </a:r>
          <a:r>
            <a:rPr lang="en-HK" sz="1200" kern="1200">
              <a:latin typeface="Arial" panose="020B0604020202020204" pitchFamily="34" charset="0"/>
              <a:cs typeface="Arial" panose="020B0604020202020204" pitchFamily="34" charset="0"/>
            </a:rPr>
            <a:t> </a:t>
          </a:r>
        </a:p>
        <a:p>
          <a:pPr marL="0" lvl="0" indent="0" algn="ctr" defTabSz="533400">
            <a:lnSpc>
              <a:spcPct val="90000"/>
            </a:lnSpc>
            <a:spcBef>
              <a:spcPct val="0"/>
            </a:spcBef>
            <a:spcAft>
              <a:spcPct val="35000"/>
            </a:spcAft>
            <a:buNone/>
          </a:pPr>
          <a:r>
            <a:rPr lang="en-HK" sz="1200" kern="1200">
              <a:latin typeface="Arial" panose="020B0604020202020204" pitchFamily="34" charset="0"/>
              <a:cs typeface="Arial" panose="020B0604020202020204" pitchFamily="34" charset="0"/>
            </a:rPr>
            <a:t>Selection of Strategies by QSPM</a:t>
          </a:r>
        </a:p>
      </dsp:txBody>
      <dsp:txXfrm>
        <a:off x="3556464" y="967668"/>
        <a:ext cx="901952" cy="1144474"/>
      </dsp:txXfrm>
    </dsp:sp>
    <dsp:sp modelId="{32232E7C-6B28-4B91-B821-65F67E2CE05A}">
      <dsp:nvSpPr>
        <dsp:cNvPr id="0" name=""/>
        <dsp:cNvSpPr/>
      </dsp:nvSpPr>
      <dsp:spPr>
        <a:xfrm>
          <a:off x="4667836" y="918875"/>
          <a:ext cx="999538" cy="1242060"/>
        </a:xfrm>
        <a:prstGeom prst="roundRect">
          <a:avLst/>
        </a:prstGeom>
        <a:solidFill>
          <a:schemeClr val="lt1">
            <a:hueOff val="0"/>
            <a:satOff val="0"/>
            <a:lumOff val="0"/>
            <a:alphaOff val="0"/>
          </a:schemeClr>
        </a:solidFill>
        <a:ln w="12700" cap="flat" cmpd="sng" algn="ctr">
          <a:solidFill>
            <a:schemeClr val="accent3">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45720" tIns="45720" rIns="45720" bIns="45720" numCol="1" spcCol="1270" anchor="ctr" anchorCtr="0">
          <a:noAutofit/>
        </a:bodyPr>
        <a:lstStyle/>
        <a:p>
          <a:pPr marL="0" lvl="0" indent="0" algn="ctr" defTabSz="533400">
            <a:lnSpc>
              <a:spcPct val="90000"/>
            </a:lnSpc>
            <a:spcBef>
              <a:spcPct val="0"/>
            </a:spcBef>
            <a:spcAft>
              <a:spcPct val="35000"/>
            </a:spcAft>
            <a:buNone/>
          </a:pPr>
          <a:r>
            <a:rPr lang="en-HK" sz="1200" b="1" kern="1200">
              <a:latin typeface="Arial" panose="020B0604020202020204" pitchFamily="34" charset="0"/>
              <a:cs typeface="Arial" panose="020B0604020202020204" pitchFamily="34" charset="0"/>
            </a:rPr>
            <a:t>Stage 5</a:t>
          </a:r>
          <a:r>
            <a:rPr lang="en-HK" sz="1200" kern="1200">
              <a:latin typeface="Arial" panose="020B0604020202020204" pitchFamily="34" charset="0"/>
              <a:cs typeface="Arial" panose="020B0604020202020204" pitchFamily="34" charset="0"/>
            </a:rPr>
            <a:t> </a:t>
          </a:r>
        </a:p>
        <a:p>
          <a:pPr marL="0" lvl="0" indent="0" algn="ctr" defTabSz="533400">
            <a:lnSpc>
              <a:spcPct val="90000"/>
            </a:lnSpc>
            <a:spcBef>
              <a:spcPct val="0"/>
            </a:spcBef>
            <a:spcAft>
              <a:spcPct val="35000"/>
            </a:spcAft>
            <a:buNone/>
          </a:pPr>
          <a:r>
            <a:rPr lang="en-HK" sz="1200" kern="1200">
              <a:latin typeface="Arial" panose="020B0604020202020204" pitchFamily="34" charset="0"/>
              <a:cs typeface="Arial" panose="020B0604020202020204" pitchFamily="34" charset="0"/>
            </a:rPr>
            <a:t>Implemen-</a:t>
          </a:r>
        </a:p>
        <a:p>
          <a:pPr marL="0" lvl="0" indent="0" algn="ctr" defTabSz="533400">
            <a:lnSpc>
              <a:spcPct val="90000"/>
            </a:lnSpc>
            <a:spcBef>
              <a:spcPct val="0"/>
            </a:spcBef>
            <a:spcAft>
              <a:spcPct val="35000"/>
            </a:spcAft>
            <a:buNone/>
          </a:pPr>
          <a:r>
            <a:rPr lang="en-HK" sz="1200" kern="1200">
              <a:latin typeface="Arial" panose="020B0604020202020204" pitchFamily="34" charset="0"/>
              <a:cs typeface="Arial" panose="020B0604020202020204" pitchFamily="34" charset="0"/>
            </a:rPr>
            <a:t>tation</a:t>
          </a:r>
        </a:p>
      </dsp:txBody>
      <dsp:txXfrm>
        <a:off x="4716629" y="967668"/>
        <a:ext cx="901952" cy="1144474"/>
      </dsp:txXfrm>
    </dsp:sp>
  </dsp:spTree>
</dsp:drawing>
</file>

<file path=word/diagrams/layout1.xml><?xml version="1.0" encoding="utf-8"?>
<dgm:layoutDef xmlns:dgm="http://schemas.openxmlformats.org/drawingml/2006/diagram" xmlns:a="http://schemas.openxmlformats.org/drawingml/2006/main" uniqueId="urn:microsoft.com/office/officeart/2005/8/layout/hProcess9">
  <dgm:title val=""/>
  <dgm:desc val=""/>
  <dgm:catLst>
    <dgm:cat type="process" pri="5000"/>
    <dgm:cat type="convert" pri="13000"/>
  </dgm:catLst>
  <dgm:sampData useDef="1">
    <dgm:dataModel>
      <dgm:ptLst/>
      <dgm:bg/>
      <dgm:whole/>
    </dgm:dataModel>
  </dgm:sampData>
  <dgm:styleData>
    <dgm:dataModel>
      <dgm:ptLst>
        <dgm:pt modelId="0" type="doc"/>
        <dgm:pt modelId="1"/>
        <dgm:pt modelId="2"/>
      </dgm:ptLst>
      <dgm:cxnLst>
        <dgm:cxn modelId="3" srcId="0" destId="1" srcOrd="0" destOrd="0"/>
        <dgm:cxn modelId="4" srcId="0" destId="2" srcOrd="1" destOrd="0"/>
      </dgm:cxnLst>
      <dgm:bg/>
      <dgm:whole/>
    </dgm:dataModel>
  </dgm:styleData>
  <dgm:clrData>
    <dgm:dataModel>
      <dgm:ptLst>
        <dgm:pt modelId="0" type="doc"/>
        <dgm:pt modelId="1"/>
        <dgm:pt modelId="2"/>
        <dgm:pt modelId="3"/>
        <dgm:pt modelId="4"/>
      </dgm:ptLst>
      <dgm:cxnLst>
        <dgm:cxn modelId="5" srcId="0" destId="1" srcOrd="0" destOrd="0"/>
        <dgm:cxn modelId="6" srcId="0" destId="2" srcOrd="1" destOrd="0"/>
        <dgm:cxn modelId="7" srcId="0" destId="3" srcOrd="2" destOrd="0"/>
        <dgm:cxn modelId="8" srcId="0" destId="4" srcOrd="3" destOrd="0"/>
      </dgm:cxnLst>
      <dgm:bg/>
      <dgm:whole/>
    </dgm:dataModel>
  </dgm:clrData>
  <dgm:layoutNode name="CompostProcess">
    <dgm:varLst>
      <dgm:dir/>
      <dgm:resizeHandles val="exact"/>
    </dgm:varLst>
    <dgm:alg type="composite">
      <dgm:param type="horzAlign" val="ctr"/>
      <dgm:param type="vertAlign" val="mid"/>
    </dgm:alg>
    <dgm:shape xmlns:r="http://schemas.openxmlformats.org/officeDocument/2006/relationships" r:blip="">
      <dgm:adjLst/>
    </dgm:shape>
    <dgm:presOf/>
    <dgm:constrLst>
      <dgm:constr type="w" for="ch" forName="arrow" refType="w" fact="0.85"/>
      <dgm:constr type="h" for="ch" forName="arrow" refType="h"/>
      <dgm:constr type="ctrX" for="ch" forName="arrow" refType="w" fact="0.5"/>
      <dgm:constr type="ctrY" for="ch" forName="arrow" refType="h" fact="0.5"/>
      <dgm:constr type="w" for="ch" forName="linearProcess" refType="w"/>
      <dgm:constr type="h" for="ch" forName="linearProcess" refType="h" fact="0.4"/>
      <dgm:constr type="ctrX" for="ch" forName="linearProcess" refType="w" fact="0.5"/>
      <dgm:constr type="ctrY" for="ch" forName="linearProcess" refType="h" fact="0.5"/>
    </dgm:constrLst>
    <dgm:ruleLst/>
    <dgm:layoutNode name="arrow" styleLbl="bgShp">
      <dgm:alg type="sp"/>
      <dgm:choose name="Name0">
        <dgm:if name="Name1" func="var" arg="dir" op="equ" val="norm">
          <dgm:shape xmlns:r="http://schemas.openxmlformats.org/officeDocument/2006/relationships" type="rightArrow" r:blip="">
            <dgm:adjLst/>
          </dgm:shape>
        </dgm:if>
        <dgm:else name="Name2">
          <dgm:shape xmlns:r="http://schemas.openxmlformats.org/officeDocument/2006/relationships" type="leftArrow" r:blip="">
            <dgm:adjLst/>
          </dgm:shape>
        </dgm:else>
      </dgm:choose>
      <dgm:presOf/>
      <dgm:constrLst/>
      <dgm:ruleLst/>
    </dgm:layoutNode>
    <dgm:layoutNode name="linearProcess">
      <dgm:choose name="Name3">
        <dgm:if name="Name4" func="var" arg="dir" op="equ" val="norm">
          <dgm:alg type="lin"/>
        </dgm:if>
        <dgm:else name="Name5">
          <dgm:alg type="lin">
            <dgm:param type="linDir" val="fromR"/>
          </dgm:alg>
        </dgm:else>
      </dgm:choose>
      <dgm:shape xmlns:r="http://schemas.openxmlformats.org/officeDocument/2006/relationships" r:blip="">
        <dgm:adjLst/>
      </dgm:shape>
      <dgm:presOf/>
      <dgm:constrLst>
        <dgm:constr type="userA" for="ch" ptType="node" refType="w"/>
        <dgm:constr type="h" for="ch" ptType="node" refType="h"/>
        <dgm:constr type="w" for="ch" ptType="node" op="equ"/>
        <dgm:constr type="w" for="ch" forName="sibTrans" refType="w" fact="0.05"/>
        <dgm:constr type="primFontSz" for="ch" ptType="node" op="equ" val="65"/>
      </dgm:constrLst>
      <dgm:ruleLst/>
      <dgm:forEach name="Name6" axis="ch" ptType="node">
        <dgm:layoutNode name="textNode" styleLbl="node1">
          <dgm:varLst>
            <dgm:bulletEnabled val="1"/>
          </dgm:varLst>
          <dgm:alg type="tx"/>
          <dgm:shape xmlns:r="http://schemas.openxmlformats.org/officeDocument/2006/relationships" type="roundRect" r:blip="">
            <dgm:adjLst/>
          </dgm:shape>
          <dgm:presOf axis="desOrSelf" ptType="node"/>
          <dgm:constrLst>
            <dgm:constr type="userA"/>
            <dgm:constr type="w" refType="userA" fact="0.3"/>
            <dgm:constr type="tMarg" refType="primFontSz" fact="0.3"/>
            <dgm:constr type="bMarg" refType="primFontSz" fact="0.3"/>
            <dgm:constr type="lMarg" refType="primFontSz" fact="0.3"/>
            <dgm:constr type="rMarg" refType="primFontSz" fact="0.3"/>
          </dgm:constrLst>
          <dgm:ruleLst>
            <dgm:rule type="w" val="NaN" fact="1" max="NaN"/>
            <dgm:rule type="primFontSz" val="5" fact="NaN" max="NaN"/>
          </dgm:ruleLst>
        </dgm:layoutNode>
        <dgm:forEach name="Name7" axis="followSib" ptType="sibTrans" cnt="1">
          <dgm:layoutNode name="sibTrans">
            <dgm:alg type="sp"/>
            <dgm:shape xmlns:r="http://schemas.openxmlformats.org/officeDocument/2006/relationships" r:blip="">
              <dgm:adjLst/>
            </dgm:shape>
            <dgm:presOf/>
            <dgm:constrLst/>
            <dgm:ruleLst/>
          </dgm:layoutNode>
        </dgm:forEach>
      </dgm:forEach>
    </dgm:layoutNode>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C73B63F-6099-4254-937B-A3B37C42D57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55</Pages>
  <Words>12687</Words>
  <Characters>72321</Characters>
  <Application>Microsoft Office Word</Application>
  <DocSecurity>0</DocSecurity>
  <Lines>602</Lines>
  <Paragraphs>169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84839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takie.mandie@gmail.com</dc:creator>
  <cp:keywords/>
  <dc:description/>
  <cp:lastModifiedBy>takie.mandie@gmail.com</cp:lastModifiedBy>
  <cp:revision>2</cp:revision>
  <cp:lastPrinted>2022-03-27T11:30:00Z</cp:lastPrinted>
  <dcterms:created xsi:type="dcterms:W3CDTF">2022-04-06T02:14:00Z</dcterms:created>
  <dcterms:modified xsi:type="dcterms:W3CDTF">2022-04-06T02:14:00Z</dcterms:modified>
</cp:coreProperties>
</file>