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01DC5" w:rsidRDefault="00201DC5">
      <w:pPr>
        <w:spacing w:after="160" w:line="360" w:lineRule="auto"/>
        <w:jc w:val="both"/>
        <w:rPr>
          <w:rFonts w:ascii="Arial" w:eastAsia="Arial" w:hAnsi="Arial"/>
          <w:b/>
          <w:sz w:val="24"/>
          <w:szCs w:val="24"/>
        </w:rPr>
      </w:pPr>
    </w:p>
    <w:p w:rsidR="00180094" w:rsidRPr="00180094" w:rsidRDefault="00180094" w:rsidP="00180094">
      <w:pPr>
        <w:spacing w:after="160" w:line="259" w:lineRule="auto"/>
        <w:jc w:val="center"/>
        <w:rPr>
          <w:rFonts w:eastAsia="Calibri"/>
          <w:lang w:eastAsia="en-US"/>
        </w:rPr>
      </w:pPr>
    </w:p>
    <w:p w:rsidR="00180094" w:rsidRPr="00180094" w:rsidRDefault="00180094" w:rsidP="00180094">
      <w:pPr>
        <w:spacing w:after="160" w:line="259" w:lineRule="auto"/>
        <w:jc w:val="center"/>
        <w:rPr>
          <w:rFonts w:eastAsia="Calibri"/>
          <w:lang w:eastAsia="en-US"/>
        </w:rPr>
      </w:pPr>
    </w:p>
    <w:p w:rsidR="00180094" w:rsidRPr="00180094" w:rsidRDefault="00180094" w:rsidP="00180094">
      <w:pPr>
        <w:spacing w:after="160" w:line="259" w:lineRule="auto"/>
        <w:jc w:val="center"/>
        <w:rPr>
          <w:rFonts w:eastAsia="Calibri"/>
          <w:lang w:eastAsia="en-US"/>
        </w:rPr>
      </w:pPr>
      <w:r w:rsidRPr="00180094">
        <w:rPr>
          <w:rFonts w:eastAsia="Calibri"/>
          <w:noProof/>
        </w:rPr>
        <w:drawing>
          <wp:inline distT="0" distB="0" distL="0" distR="0" wp14:anchorId="64FD20B4" wp14:editId="5DDC970B">
            <wp:extent cx="3665855" cy="1266825"/>
            <wp:effectExtent l="0" t="0" r="0" b="9525"/>
            <wp:docPr id="1" name="Picture 1" descr="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Desktop\image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6802" cy="1284431"/>
                    </a:xfrm>
                    <a:prstGeom prst="rect">
                      <a:avLst/>
                    </a:prstGeom>
                    <a:noFill/>
                    <a:ln>
                      <a:noFill/>
                    </a:ln>
                  </pic:spPr>
                </pic:pic>
              </a:graphicData>
            </a:graphic>
          </wp:inline>
        </w:drawing>
      </w:r>
    </w:p>
    <w:p w:rsidR="00180094" w:rsidRPr="00180094" w:rsidRDefault="00180094" w:rsidP="00180094">
      <w:pPr>
        <w:spacing w:after="160" w:line="259" w:lineRule="auto"/>
        <w:jc w:val="center"/>
        <w:rPr>
          <w:rFonts w:eastAsia="Calibri"/>
          <w:lang w:eastAsia="en-US"/>
        </w:rPr>
      </w:pPr>
    </w:p>
    <w:p w:rsidR="00180094" w:rsidRPr="00180094" w:rsidRDefault="00180094" w:rsidP="00180094">
      <w:pPr>
        <w:spacing w:after="160" w:line="259" w:lineRule="auto"/>
        <w:jc w:val="center"/>
        <w:rPr>
          <w:rFonts w:eastAsia="Calibri"/>
          <w:lang w:eastAsia="en-US"/>
        </w:rPr>
      </w:pPr>
    </w:p>
    <w:p w:rsidR="00180094" w:rsidRPr="00180094" w:rsidRDefault="00180094" w:rsidP="00180094">
      <w:pPr>
        <w:spacing w:after="160" w:line="259" w:lineRule="auto"/>
        <w:jc w:val="center"/>
        <w:rPr>
          <w:rFonts w:eastAsia="Calibri"/>
          <w:lang w:eastAsia="en-US"/>
        </w:rPr>
      </w:pPr>
    </w:p>
    <w:p w:rsidR="00180094" w:rsidRPr="00180094" w:rsidRDefault="00180094" w:rsidP="00180094">
      <w:pPr>
        <w:spacing w:after="160" w:line="259" w:lineRule="auto"/>
        <w:jc w:val="center"/>
        <w:rPr>
          <w:rFonts w:eastAsia="Calibri"/>
          <w:lang w:eastAsia="en-US"/>
        </w:rPr>
      </w:pPr>
    </w:p>
    <w:p w:rsidR="00180094" w:rsidRPr="00180094" w:rsidRDefault="00180094" w:rsidP="00180094">
      <w:pPr>
        <w:spacing w:after="160" w:line="259" w:lineRule="auto"/>
        <w:jc w:val="center"/>
        <w:rPr>
          <w:rFonts w:eastAsia="Calibri"/>
          <w:lang w:eastAsia="en-US"/>
        </w:rPr>
      </w:pPr>
    </w:p>
    <w:p w:rsidR="00180094" w:rsidRPr="00180094" w:rsidRDefault="00180094" w:rsidP="00180094">
      <w:pPr>
        <w:autoSpaceDE w:val="0"/>
        <w:autoSpaceDN w:val="0"/>
        <w:adjustRightInd w:val="0"/>
        <w:spacing w:after="160" w:line="259" w:lineRule="auto"/>
        <w:jc w:val="both"/>
        <w:rPr>
          <w:rFonts w:ascii="Arial" w:eastAsia="Calibri" w:hAnsi="Arial" w:cs="Arial"/>
          <w:b/>
          <w:sz w:val="32"/>
          <w:szCs w:val="32"/>
          <w:u w:val="single"/>
          <w:lang w:eastAsia="en-US"/>
        </w:rPr>
      </w:pPr>
      <w:r w:rsidRPr="00180094">
        <w:rPr>
          <w:rFonts w:ascii="Arial" w:eastAsia="Calibri" w:hAnsi="Arial" w:cs="Arial"/>
          <w:b/>
          <w:sz w:val="32"/>
          <w:szCs w:val="32"/>
          <w:lang w:eastAsia="en-US"/>
        </w:rPr>
        <w:t>Assignment Title: Developing Workplace Critical Thinking</w:t>
      </w:r>
    </w:p>
    <w:p w:rsidR="00180094" w:rsidRPr="00180094" w:rsidRDefault="00180094" w:rsidP="00180094">
      <w:pPr>
        <w:spacing w:after="160" w:line="259" w:lineRule="auto"/>
        <w:rPr>
          <w:rFonts w:eastAsia="Calibri"/>
          <w:lang w:eastAsia="en-US"/>
        </w:rPr>
      </w:pPr>
    </w:p>
    <w:p w:rsidR="00180094" w:rsidRPr="00180094" w:rsidRDefault="00180094" w:rsidP="00180094">
      <w:pPr>
        <w:spacing w:after="160" w:line="259" w:lineRule="auto"/>
        <w:rPr>
          <w:rFonts w:eastAsia="Calibri"/>
          <w:lang w:eastAsia="en-US"/>
        </w:rPr>
      </w:pPr>
    </w:p>
    <w:p w:rsidR="00180094" w:rsidRPr="00180094" w:rsidRDefault="00180094" w:rsidP="00180094">
      <w:pPr>
        <w:spacing w:after="160" w:line="259" w:lineRule="auto"/>
        <w:rPr>
          <w:rFonts w:eastAsia="Calibri"/>
          <w:lang w:eastAsia="en-US"/>
        </w:rPr>
      </w:pPr>
    </w:p>
    <w:p w:rsidR="00180094" w:rsidRPr="00180094" w:rsidRDefault="00180094" w:rsidP="00180094">
      <w:pPr>
        <w:spacing w:after="160" w:line="259" w:lineRule="auto"/>
        <w:rPr>
          <w:rFonts w:eastAsia="Calibri"/>
          <w:lang w:eastAsia="en-US"/>
        </w:rPr>
      </w:pPr>
    </w:p>
    <w:p w:rsidR="00180094" w:rsidRPr="00180094" w:rsidRDefault="00180094" w:rsidP="00180094">
      <w:pPr>
        <w:spacing w:after="160" w:line="259" w:lineRule="auto"/>
        <w:rPr>
          <w:rFonts w:eastAsia="Calibri"/>
          <w:lang w:eastAsia="en-US"/>
        </w:rPr>
      </w:pPr>
    </w:p>
    <w:p w:rsidR="00180094" w:rsidRPr="00180094" w:rsidRDefault="00180094" w:rsidP="00180094">
      <w:pPr>
        <w:spacing w:after="160" w:line="259" w:lineRule="auto"/>
        <w:rPr>
          <w:rFonts w:eastAsia="Calibri"/>
          <w:lang w:eastAsia="en-US"/>
        </w:rPr>
      </w:pPr>
    </w:p>
    <w:p w:rsidR="00180094" w:rsidRPr="00180094" w:rsidRDefault="00180094" w:rsidP="00180094">
      <w:pPr>
        <w:spacing w:after="160" w:line="259" w:lineRule="auto"/>
        <w:rPr>
          <w:rFonts w:ascii="Arial" w:eastAsia="Calibri" w:hAnsi="Arial" w:cs="Arial"/>
          <w:sz w:val="40"/>
          <w:szCs w:val="40"/>
          <w:lang w:eastAsia="en-US"/>
        </w:rPr>
      </w:pPr>
    </w:p>
    <w:p w:rsidR="00180094" w:rsidRPr="00180094" w:rsidRDefault="00180094" w:rsidP="00180094">
      <w:pPr>
        <w:spacing w:after="160" w:line="259" w:lineRule="auto"/>
        <w:rPr>
          <w:rFonts w:ascii="Arial" w:eastAsia="Calibri" w:hAnsi="Arial" w:cs="Arial"/>
          <w:b/>
          <w:sz w:val="40"/>
          <w:szCs w:val="40"/>
          <w:lang w:eastAsia="en-US"/>
        </w:rPr>
      </w:pPr>
      <w:r w:rsidRPr="00180094">
        <w:rPr>
          <w:rFonts w:ascii="Arial" w:eastAsia="Calibri" w:hAnsi="Arial" w:cs="Arial"/>
          <w:b/>
          <w:sz w:val="40"/>
          <w:szCs w:val="40"/>
          <w:lang w:eastAsia="en-US"/>
        </w:rPr>
        <w:t>Student Name: Dorathy Nkenta Duru</w:t>
      </w:r>
    </w:p>
    <w:p w:rsidR="00180094" w:rsidRPr="00180094" w:rsidRDefault="00180094" w:rsidP="00180094">
      <w:pPr>
        <w:spacing w:after="160" w:line="259" w:lineRule="auto"/>
        <w:rPr>
          <w:rFonts w:ascii="Arial" w:eastAsia="Calibri" w:hAnsi="Arial" w:cs="Arial"/>
          <w:b/>
          <w:sz w:val="40"/>
          <w:szCs w:val="40"/>
          <w:lang w:eastAsia="en-US"/>
        </w:rPr>
      </w:pPr>
      <w:r w:rsidRPr="00180094">
        <w:rPr>
          <w:rFonts w:ascii="Arial" w:eastAsia="Calibri" w:hAnsi="Arial" w:cs="Arial"/>
          <w:b/>
          <w:sz w:val="40"/>
          <w:szCs w:val="40"/>
          <w:lang w:eastAsia="en-US"/>
        </w:rPr>
        <w:t>Student No: 1706805</w:t>
      </w:r>
    </w:p>
    <w:p w:rsidR="00180094" w:rsidRPr="00180094" w:rsidRDefault="00180094" w:rsidP="00180094">
      <w:pPr>
        <w:spacing w:after="160" w:line="259" w:lineRule="auto"/>
        <w:rPr>
          <w:rFonts w:ascii="Arial" w:eastAsia="Calibri" w:hAnsi="Arial" w:cs="Arial"/>
          <w:b/>
          <w:sz w:val="40"/>
          <w:szCs w:val="40"/>
          <w:lang w:eastAsia="en-US"/>
        </w:rPr>
      </w:pPr>
      <w:r w:rsidRPr="00180094">
        <w:rPr>
          <w:rFonts w:ascii="Arial" w:eastAsia="Calibri" w:hAnsi="Arial" w:cs="Arial"/>
          <w:b/>
          <w:sz w:val="40"/>
          <w:szCs w:val="40"/>
          <w:lang w:eastAsia="en-US"/>
        </w:rPr>
        <w:t>Module Code:</w:t>
      </w:r>
      <w:r w:rsidRPr="00180094">
        <w:rPr>
          <w:rFonts w:eastAsia="Calibri"/>
          <w:lang w:eastAsia="en-US"/>
        </w:rPr>
        <w:t xml:space="preserve"> </w:t>
      </w:r>
      <w:r w:rsidRPr="00180094">
        <w:rPr>
          <w:rFonts w:ascii="Arial" w:eastAsia="Calibri" w:hAnsi="Arial" w:cs="Arial"/>
          <w:b/>
          <w:sz w:val="40"/>
          <w:szCs w:val="40"/>
          <w:lang w:eastAsia="en-US"/>
        </w:rPr>
        <w:t>BM</w:t>
      </w:r>
      <w:r w:rsidR="00A80DE6">
        <w:rPr>
          <w:rFonts w:ascii="Arial" w:eastAsia="Calibri" w:hAnsi="Arial" w:cs="Arial"/>
          <w:b/>
          <w:sz w:val="40"/>
          <w:szCs w:val="40"/>
          <w:lang w:eastAsia="en-US"/>
        </w:rPr>
        <w:t>SK5001</w:t>
      </w:r>
    </w:p>
    <w:p w:rsidR="00180094" w:rsidRDefault="00180094">
      <w:pPr>
        <w:spacing w:after="160" w:line="360" w:lineRule="auto"/>
        <w:jc w:val="both"/>
        <w:rPr>
          <w:rFonts w:ascii="Arial" w:eastAsia="Arial" w:hAnsi="Arial"/>
          <w:b/>
          <w:sz w:val="24"/>
          <w:szCs w:val="24"/>
        </w:rPr>
      </w:pPr>
    </w:p>
    <w:p w:rsidR="00180094" w:rsidRDefault="00180094">
      <w:pPr>
        <w:spacing w:after="160" w:line="360" w:lineRule="auto"/>
        <w:jc w:val="both"/>
        <w:rPr>
          <w:rFonts w:ascii="Arial" w:eastAsia="Arial" w:hAnsi="Arial"/>
          <w:b/>
          <w:sz w:val="24"/>
          <w:szCs w:val="24"/>
        </w:rPr>
      </w:pPr>
    </w:p>
    <w:p w:rsidR="00180094" w:rsidRDefault="00180094">
      <w:pPr>
        <w:spacing w:after="160" w:line="360" w:lineRule="auto"/>
        <w:jc w:val="both"/>
        <w:rPr>
          <w:rFonts w:ascii="Arial" w:eastAsia="Arial" w:hAnsi="Arial"/>
          <w:b/>
          <w:sz w:val="24"/>
          <w:szCs w:val="24"/>
        </w:rPr>
      </w:pPr>
    </w:p>
    <w:p w:rsidR="00180094" w:rsidRDefault="00180094">
      <w:pPr>
        <w:spacing w:after="160" w:line="360" w:lineRule="auto"/>
        <w:jc w:val="both"/>
        <w:rPr>
          <w:rFonts w:ascii="Arial" w:eastAsia="Arial" w:hAnsi="Arial"/>
          <w:b/>
          <w:sz w:val="24"/>
          <w:szCs w:val="24"/>
        </w:rPr>
      </w:pPr>
    </w:p>
    <w:p w:rsidR="00180094" w:rsidRPr="00180094" w:rsidRDefault="00180094">
      <w:pPr>
        <w:spacing w:after="160" w:line="360" w:lineRule="auto"/>
        <w:jc w:val="both"/>
        <w:rPr>
          <w:rFonts w:ascii="Arial" w:eastAsia="Arial" w:hAnsi="Arial"/>
          <w:b/>
          <w:sz w:val="24"/>
          <w:szCs w:val="24"/>
        </w:rPr>
      </w:pPr>
      <w:r>
        <w:rPr>
          <w:rFonts w:ascii="Arial" w:eastAsia="Arial" w:hAnsi="Arial"/>
          <w:b/>
          <w:sz w:val="24"/>
          <w:szCs w:val="24"/>
        </w:rPr>
        <w:lastRenderedPageBreak/>
        <w:t>Abstract</w:t>
      </w:r>
    </w:p>
    <w:p w:rsidR="00180094" w:rsidRPr="00180094" w:rsidRDefault="00180094">
      <w:pPr>
        <w:spacing w:after="160" w:line="360" w:lineRule="auto"/>
        <w:jc w:val="both"/>
        <w:rPr>
          <w:rFonts w:ascii="Arial" w:eastAsia="Arial" w:hAnsi="Arial"/>
          <w:sz w:val="24"/>
          <w:szCs w:val="24"/>
        </w:rPr>
      </w:pPr>
      <w:r w:rsidRPr="00180094">
        <w:rPr>
          <w:rFonts w:ascii="Arial" w:eastAsia="Arial" w:hAnsi="Arial"/>
          <w:sz w:val="24"/>
          <w:szCs w:val="24"/>
        </w:rPr>
        <w:t>Critical thinking enables the formation of judgment through the analysis of facts. It is the ability make a reasoned judgment by analysing information objectively. Critical thinking means evaluating sources such as facts, data, researching findings and observable phenomenon to draw reasonable conclusions that enables solving a problem or making decision discriminating between useful and less useful details (Glaser, 2017).</w:t>
      </w:r>
    </w:p>
    <w:p w:rsidR="00180094" w:rsidRPr="00180094" w:rsidRDefault="00180094">
      <w:pPr>
        <w:spacing w:after="160" w:line="360" w:lineRule="auto"/>
        <w:jc w:val="both"/>
        <w:rPr>
          <w:rFonts w:ascii="Arial" w:eastAsia="Arial" w:hAnsi="Arial"/>
          <w:sz w:val="24"/>
          <w:szCs w:val="24"/>
        </w:rPr>
      </w:pPr>
      <w:r w:rsidRPr="00180094">
        <w:rPr>
          <w:rFonts w:ascii="Arial" w:eastAsia="Arial" w:hAnsi="Arial"/>
          <w:sz w:val="24"/>
          <w:szCs w:val="24"/>
        </w:rPr>
        <w:t>Generally, people interchangeably use words such as attitudes, values and belief, but their meaning and usage are quite distinct. These factors are very important in our daily activities tending to shape the way we do think and do things including our perception of the environment around us. In the workplace, employees with positive attitude and positive thinking are more productive and well appreciated by employers. Positive attitudes determines how well others perceive you and influences how well you get your project done. Since managers have the duties of managing and leading different types of people with different beliefs and values, the impact their own beliefs, values and attitudes will have on their employees depends on their management style.</w:t>
      </w:r>
    </w:p>
    <w:p w:rsidR="00180094" w:rsidRPr="00180094" w:rsidRDefault="00180094">
      <w:pPr>
        <w:spacing w:after="160" w:line="360" w:lineRule="auto"/>
        <w:jc w:val="both"/>
        <w:rPr>
          <w:rFonts w:ascii="Arial" w:eastAsia="Arial" w:hAnsi="Arial"/>
          <w:sz w:val="24"/>
          <w:szCs w:val="24"/>
        </w:rPr>
      </w:pPr>
      <w:r w:rsidRPr="00180094">
        <w:rPr>
          <w:rFonts w:ascii="Arial" w:eastAsia="Arial" w:hAnsi="Arial"/>
          <w:sz w:val="24"/>
          <w:szCs w:val="24"/>
        </w:rPr>
        <w:t>In an organisation mission statement and outcome assessment, critical thinking is a common component. For example, Sugarman Health &amp; Wellbeing made the transformation of the way recruitment is delivered globally a mission to accomplish by offering their customers a unique and superior service (Sugarmanhealth.com, 2019).</w:t>
      </w:r>
    </w:p>
    <w:p w:rsidR="00180094" w:rsidRDefault="00180094">
      <w:pPr>
        <w:spacing w:after="160" w:line="360" w:lineRule="auto"/>
        <w:jc w:val="both"/>
        <w:rPr>
          <w:rFonts w:ascii="Arial" w:eastAsia="Arial" w:hAnsi="Arial"/>
          <w:b/>
          <w:sz w:val="24"/>
          <w:szCs w:val="24"/>
        </w:rPr>
      </w:pPr>
    </w:p>
    <w:p w:rsidR="00180094" w:rsidRDefault="00180094">
      <w:pPr>
        <w:spacing w:after="160" w:line="360" w:lineRule="auto"/>
        <w:jc w:val="both"/>
        <w:rPr>
          <w:rFonts w:ascii="Arial" w:eastAsia="Arial" w:hAnsi="Arial"/>
          <w:b/>
          <w:sz w:val="24"/>
          <w:szCs w:val="24"/>
        </w:rPr>
      </w:pPr>
    </w:p>
    <w:p w:rsidR="00180094" w:rsidRDefault="00180094">
      <w:pPr>
        <w:spacing w:after="160" w:line="360" w:lineRule="auto"/>
        <w:jc w:val="both"/>
        <w:rPr>
          <w:rFonts w:ascii="Arial" w:eastAsia="Arial" w:hAnsi="Arial"/>
          <w:b/>
          <w:sz w:val="24"/>
          <w:szCs w:val="24"/>
        </w:rPr>
      </w:pPr>
    </w:p>
    <w:p w:rsidR="00180094" w:rsidRDefault="00180094">
      <w:pPr>
        <w:spacing w:after="160" w:line="360" w:lineRule="auto"/>
        <w:jc w:val="both"/>
        <w:rPr>
          <w:rFonts w:ascii="Arial" w:eastAsia="Arial" w:hAnsi="Arial"/>
          <w:b/>
          <w:sz w:val="24"/>
          <w:szCs w:val="24"/>
        </w:rPr>
      </w:pPr>
    </w:p>
    <w:p w:rsidR="00180094" w:rsidRDefault="00180094">
      <w:pPr>
        <w:spacing w:after="160" w:line="360" w:lineRule="auto"/>
        <w:jc w:val="both"/>
        <w:rPr>
          <w:rFonts w:ascii="Arial" w:eastAsia="Arial" w:hAnsi="Arial"/>
          <w:b/>
          <w:sz w:val="24"/>
          <w:szCs w:val="24"/>
        </w:rPr>
      </w:pPr>
    </w:p>
    <w:p w:rsidR="00180094" w:rsidRDefault="00180094">
      <w:pPr>
        <w:spacing w:after="160" w:line="360" w:lineRule="auto"/>
        <w:jc w:val="both"/>
        <w:rPr>
          <w:rFonts w:ascii="Arial" w:eastAsia="Arial" w:hAnsi="Arial"/>
          <w:b/>
          <w:sz w:val="24"/>
          <w:szCs w:val="24"/>
        </w:rPr>
      </w:pPr>
    </w:p>
    <w:p w:rsidR="00180094" w:rsidRDefault="00180094">
      <w:pPr>
        <w:spacing w:after="160" w:line="360" w:lineRule="auto"/>
        <w:jc w:val="both"/>
        <w:rPr>
          <w:rFonts w:ascii="Arial" w:eastAsia="Arial" w:hAnsi="Arial"/>
          <w:b/>
          <w:sz w:val="24"/>
          <w:szCs w:val="24"/>
        </w:rPr>
      </w:pPr>
    </w:p>
    <w:p w:rsidR="00180094" w:rsidRDefault="00180094">
      <w:pPr>
        <w:spacing w:after="160" w:line="360" w:lineRule="auto"/>
        <w:jc w:val="both"/>
        <w:rPr>
          <w:rFonts w:ascii="Arial" w:eastAsia="Arial" w:hAnsi="Arial"/>
          <w:b/>
          <w:sz w:val="24"/>
          <w:szCs w:val="24"/>
        </w:rPr>
      </w:pPr>
    </w:p>
    <w:p w:rsidR="00180094" w:rsidRDefault="00180094">
      <w:pPr>
        <w:spacing w:after="160" w:line="360" w:lineRule="auto"/>
        <w:jc w:val="both"/>
        <w:rPr>
          <w:rFonts w:ascii="Arial" w:eastAsia="Arial" w:hAnsi="Arial"/>
          <w:b/>
          <w:sz w:val="24"/>
          <w:szCs w:val="24"/>
        </w:rPr>
      </w:pPr>
    </w:p>
    <w:p w:rsidR="00180094" w:rsidRDefault="00180094">
      <w:pPr>
        <w:spacing w:after="160" w:line="360" w:lineRule="auto"/>
        <w:jc w:val="both"/>
        <w:rPr>
          <w:rFonts w:ascii="Arial" w:eastAsia="Arial" w:hAnsi="Arial"/>
          <w:b/>
          <w:sz w:val="24"/>
          <w:szCs w:val="24"/>
        </w:rPr>
      </w:pPr>
    </w:p>
    <w:sdt>
      <w:sdtPr>
        <w:rPr>
          <w:color w:val="auto"/>
          <w:sz w:val="22"/>
          <w:szCs w:val="22"/>
        </w:rPr>
        <w:id w:val="1609085025"/>
        <w:docPartObj>
          <w:docPartGallery w:val="Table of Contents"/>
          <w:docPartUnique/>
        </w:docPartObj>
      </w:sdtPr>
      <w:sdtEndPr>
        <w:rPr>
          <w:b/>
          <w:bCs/>
          <w:noProof/>
        </w:rPr>
      </w:sdtEndPr>
      <w:sdtContent>
        <w:p w:rsidR="00074882" w:rsidRPr="00194746" w:rsidRDefault="00074882">
          <w:pPr>
            <w:pStyle w:val="TOCHeading"/>
            <w:rPr>
              <w:color w:val="auto"/>
            </w:rPr>
          </w:pPr>
          <w:r w:rsidRPr="00194746">
            <w:rPr>
              <w:color w:val="auto"/>
            </w:rPr>
            <w:t>Table of Contents</w:t>
          </w:r>
        </w:p>
        <w:p w:rsidR="006D4AFF" w:rsidRDefault="006D4AFF" w:rsidP="00194746">
          <w:pPr>
            <w:pStyle w:val="TOCHeading"/>
            <w:spacing w:line="480" w:lineRule="auto"/>
          </w:pPr>
        </w:p>
        <w:p w:rsidR="00074882" w:rsidRPr="006D4AFF" w:rsidRDefault="00074882" w:rsidP="00194746">
          <w:pPr>
            <w:pStyle w:val="TOC1"/>
            <w:tabs>
              <w:tab w:val="left" w:pos="850"/>
              <w:tab w:val="right" w:leader="dot" w:pos="9016"/>
            </w:tabs>
            <w:spacing w:line="480" w:lineRule="auto"/>
            <w:rPr>
              <w:rFonts w:ascii="Arial" w:eastAsiaTheme="minorEastAsia" w:hAnsi="Arial" w:cs="Arial"/>
              <w:noProof/>
              <w:sz w:val="24"/>
              <w:szCs w:val="24"/>
            </w:rPr>
          </w:pPr>
          <w:r w:rsidRPr="006D4AFF">
            <w:rPr>
              <w:rFonts w:ascii="Arial" w:hAnsi="Arial" w:cs="Arial"/>
              <w:bCs/>
              <w:noProof/>
              <w:sz w:val="24"/>
              <w:szCs w:val="24"/>
            </w:rPr>
            <w:fldChar w:fldCharType="begin"/>
          </w:r>
          <w:r w:rsidRPr="006D4AFF">
            <w:rPr>
              <w:rFonts w:ascii="Arial" w:hAnsi="Arial" w:cs="Arial"/>
              <w:bCs/>
              <w:noProof/>
              <w:sz w:val="24"/>
              <w:szCs w:val="24"/>
            </w:rPr>
            <w:instrText xml:space="preserve"> TOC \o "1-3" \h \z \u </w:instrText>
          </w:r>
          <w:r w:rsidRPr="006D4AFF">
            <w:rPr>
              <w:rFonts w:ascii="Arial" w:hAnsi="Arial" w:cs="Arial"/>
              <w:bCs/>
              <w:noProof/>
              <w:sz w:val="24"/>
              <w:szCs w:val="24"/>
            </w:rPr>
            <w:fldChar w:fldCharType="separate"/>
          </w:r>
          <w:hyperlink w:anchor="_Toc7361966" w:history="1">
            <w:r w:rsidRPr="006D4AFF">
              <w:rPr>
                <w:rStyle w:val="Hyperlink"/>
                <w:rFonts w:ascii="Arial" w:eastAsia="Arial" w:hAnsi="Arial" w:cs="Arial"/>
                <w:noProof/>
                <w:sz w:val="24"/>
                <w:szCs w:val="24"/>
              </w:rPr>
              <w:t>1.0Introduction</w:t>
            </w:r>
            <w:r w:rsidRPr="006D4AFF">
              <w:rPr>
                <w:rFonts w:ascii="Arial" w:hAnsi="Arial" w:cs="Arial"/>
                <w:noProof/>
                <w:webHidden/>
                <w:sz w:val="24"/>
                <w:szCs w:val="24"/>
              </w:rPr>
              <w:tab/>
            </w:r>
            <w:r w:rsidRPr="006D4AFF">
              <w:rPr>
                <w:rFonts w:ascii="Arial" w:hAnsi="Arial" w:cs="Arial"/>
                <w:noProof/>
                <w:webHidden/>
                <w:sz w:val="24"/>
                <w:szCs w:val="24"/>
              </w:rPr>
              <w:fldChar w:fldCharType="begin"/>
            </w:r>
            <w:r w:rsidRPr="006D4AFF">
              <w:rPr>
                <w:rFonts w:ascii="Arial" w:hAnsi="Arial" w:cs="Arial"/>
                <w:noProof/>
                <w:webHidden/>
                <w:sz w:val="24"/>
                <w:szCs w:val="24"/>
              </w:rPr>
              <w:instrText xml:space="preserve"> PAGEREF _Toc7361966 \h </w:instrText>
            </w:r>
            <w:r w:rsidRPr="006D4AFF">
              <w:rPr>
                <w:rFonts w:ascii="Arial" w:hAnsi="Arial" w:cs="Arial"/>
                <w:noProof/>
                <w:webHidden/>
                <w:sz w:val="24"/>
                <w:szCs w:val="24"/>
              </w:rPr>
            </w:r>
            <w:r w:rsidRPr="006D4AFF">
              <w:rPr>
                <w:rFonts w:ascii="Arial" w:hAnsi="Arial" w:cs="Arial"/>
                <w:noProof/>
                <w:webHidden/>
                <w:sz w:val="24"/>
                <w:szCs w:val="24"/>
              </w:rPr>
              <w:fldChar w:fldCharType="separate"/>
            </w:r>
            <w:r w:rsidRPr="006D4AFF">
              <w:rPr>
                <w:rFonts w:ascii="Arial" w:hAnsi="Arial" w:cs="Arial"/>
                <w:noProof/>
                <w:webHidden/>
                <w:sz w:val="24"/>
                <w:szCs w:val="24"/>
              </w:rPr>
              <w:t>4</w:t>
            </w:r>
            <w:r w:rsidRPr="006D4AFF">
              <w:rPr>
                <w:rFonts w:ascii="Arial" w:hAnsi="Arial" w:cs="Arial"/>
                <w:noProof/>
                <w:webHidden/>
                <w:sz w:val="24"/>
                <w:szCs w:val="24"/>
              </w:rPr>
              <w:fldChar w:fldCharType="end"/>
            </w:r>
          </w:hyperlink>
        </w:p>
        <w:p w:rsidR="00074882" w:rsidRPr="006D4AFF" w:rsidRDefault="000036D9" w:rsidP="00194746">
          <w:pPr>
            <w:pStyle w:val="TOC2"/>
            <w:tabs>
              <w:tab w:val="right" w:leader="dot" w:pos="9016"/>
            </w:tabs>
            <w:spacing w:line="480" w:lineRule="auto"/>
            <w:rPr>
              <w:rFonts w:ascii="Arial" w:eastAsiaTheme="minorEastAsia" w:hAnsi="Arial" w:cs="Arial"/>
              <w:noProof/>
              <w:sz w:val="24"/>
              <w:szCs w:val="24"/>
            </w:rPr>
          </w:pPr>
          <w:hyperlink w:anchor="_Toc7361967" w:history="1">
            <w:r w:rsidR="00074882" w:rsidRPr="006D4AFF">
              <w:rPr>
                <w:rStyle w:val="Hyperlink"/>
                <w:rFonts w:ascii="Arial" w:eastAsia="Arial" w:hAnsi="Arial" w:cs="Arial"/>
                <w:noProof/>
                <w:sz w:val="24"/>
                <w:szCs w:val="24"/>
              </w:rPr>
              <w:t>1.1  Company background of Sugarman Health &amp; Wellbeing</w:t>
            </w:r>
            <w:r w:rsidR="00074882" w:rsidRPr="006D4AFF">
              <w:rPr>
                <w:rFonts w:ascii="Arial" w:hAnsi="Arial" w:cs="Arial"/>
                <w:noProof/>
                <w:webHidden/>
                <w:sz w:val="24"/>
                <w:szCs w:val="24"/>
              </w:rPr>
              <w:tab/>
            </w:r>
            <w:r w:rsidR="00074882" w:rsidRPr="006D4AFF">
              <w:rPr>
                <w:rFonts w:ascii="Arial" w:hAnsi="Arial" w:cs="Arial"/>
                <w:noProof/>
                <w:webHidden/>
                <w:sz w:val="24"/>
                <w:szCs w:val="24"/>
              </w:rPr>
              <w:fldChar w:fldCharType="begin"/>
            </w:r>
            <w:r w:rsidR="00074882" w:rsidRPr="006D4AFF">
              <w:rPr>
                <w:rFonts w:ascii="Arial" w:hAnsi="Arial" w:cs="Arial"/>
                <w:noProof/>
                <w:webHidden/>
                <w:sz w:val="24"/>
                <w:szCs w:val="24"/>
              </w:rPr>
              <w:instrText xml:space="preserve"> PAGEREF _Toc7361967 \h </w:instrText>
            </w:r>
            <w:r w:rsidR="00074882" w:rsidRPr="006D4AFF">
              <w:rPr>
                <w:rFonts w:ascii="Arial" w:hAnsi="Arial" w:cs="Arial"/>
                <w:noProof/>
                <w:webHidden/>
                <w:sz w:val="24"/>
                <w:szCs w:val="24"/>
              </w:rPr>
            </w:r>
            <w:r w:rsidR="00074882" w:rsidRPr="006D4AFF">
              <w:rPr>
                <w:rFonts w:ascii="Arial" w:hAnsi="Arial" w:cs="Arial"/>
                <w:noProof/>
                <w:webHidden/>
                <w:sz w:val="24"/>
                <w:szCs w:val="24"/>
              </w:rPr>
              <w:fldChar w:fldCharType="separate"/>
            </w:r>
            <w:r w:rsidR="00074882" w:rsidRPr="006D4AFF">
              <w:rPr>
                <w:rFonts w:ascii="Arial" w:hAnsi="Arial" w:cs="Arial"/>
                <w:noProof/>
                <w:webHidden/>
                <w:sz w:val="24"/>
                <w:szCs w:val="24"/>
              </w:rPr>
              <w:t>4</w:t>
            </w:r>
            <w:r w:rsidR="00074882" w:rsidRPr="006D4AFF">
              <w:rPr>
                <w:rFonts w:ascii="Arial" w:hAnsi="Arial" w:cs="Arial"/>
                <w:noProof/>
                <w:webHidden/>
                <w:sz w:val="24"/>
                <w:szCs w:val="24"/>
              </w:rPr>
              <w:fldChar w:fldCharType="end"/>
            </w:r>
          </w:hyperlink>
        </w:p>
        <w:p w:rsidR="00074882" w:rsidRPr="006D4AFF" w:rsidRDefault="000036D9" w:rsidP="00194746">
          <w:pPr>
            <w:pStyle w:val="TOC2"/>
            <w:tabs>
              <w:tab w:val="right" w:leader="dot" w:pos="9016"/>
            </w:tabs>
            <w:spacing w:line="480" w:lineRule="auto"/>
            <w:rPr>
              <w:rFonts w:ascii="Arial" w:eastAsiaTheme="minorEastAsia" w:hAnsi="Arial" w:cs="Arial"/>
              <w:noProof/>
              <w:sz w:val="24"/>
              <w:szCs w:val="24"/>
            </w:rPr>
          </w:pPr>
          <w:hyperlink w:anchor="_Toc7361968" w:history="1">
            <w:r w:rsidR="00074882" w:rsidRPr="006D4AFF">
              <w:rPr>
                <w:rStyle w:val="Hyperlink"/>
                <w:rFonts w:ascii="Arial" w:eastAsia="Arial" w:hAnsi="Arial" w:cs="Arial"/>
                <w:noProof/>
                <w:sz w:val="24"/>
                <w:szCs w:val="24"/>
              </w:rPr>
              <w:t>1.2 Critical thinking</w:t>
            </w:r>
            <w:r w:rsidR="00074882" w:rsidRPr="006D4AFF">
              <w:rPr>
                <w:rFonts w:ascii="Arial" w:hAnsi="Arial" w:cs="Arial"/>
                <w:noProof/>
                <w:webHidden/>
                <w:sz w:val="24"/>
                <w:szCs w:val="24"/>
              </w:rPr>
              <w:tab/>
            </w:r>
            <w:r w:rsidR="00074882" w:rsidRPr="006D4AFF">
              <w:rPr>
                <w:rFonts w:ascii="Arial" w:hAnsi="Arial" w:cs="Arial"/>
                <w:noProof/>
                <w:webHidden/>
                <w:sz w:val="24"/>
                <w:szCs w:val="24"/>
              </w:rPr>
              <w:fldChar w:fldCharType="begin"/>
            </w:r>
            <w:r w:rsidR="00074882" w:rsidRPr="006D4AFF">
              <w:rPr>
                <w:rFonts w:ascii="Arial" w:hAnsi="Arial" w:cs="Arial"/>
                <w:noProof/>
                <w:webHidden/>
                <w:sz w:val="24"/>
                <w:szCs w:val="24"/>
              </w:rPr>
              <w:instrText xml:space="preserve"> PAGEREF _Toc7361968 \h </w:instrText>
            </w:r>
            <w:r w:rsidR="00074882" w:rsidRPr="006D4AFF">
              <w:rPr>
                <w:rFonts w:ascii="Arial" w:hAnsi="Arial" w:cs="Arial"/>
                <w:noProof/>
                <w:webHidden/>
                <w:sz w:val="24"/>
                <w:szCs w:val="24"/>
              </w:rPr>
            </w:r>
            <w:r w:rsidR="00074882" w:rsidRPr="006D4AFF">
              <w:rPr>
                <w:rFonts w:ascii="Arial" w:hAnsi="Arial" w:cs="Arial"/>
                <w:noProof/>
                <w:webHidden/>
                <w:sz w:val="24"/>
                <w:szCs w:val="24"/>
              </w:rPr>
              <w:fldChar w:fldCharType="separate"/>
            </w:r>
            <w:r w:rsidR="00074882" w:rsidRPr="006D4AFF">
              <w:rPr>
                <w:rFonts w:ascii="Arial" w:hAnsi="Arial" w:cs="Arial"/>
                <w:noProof/>
                <w:webHidden/>
                <w:sz w:val="24"/>
                <w:szCs w:val="24"/>
              </w:rPr>
              <w:t>5</w:t>
            </w:r>
            <w:r w:rsidR="00074882" w:rsidRPr="006D4AFF">
              <w:rPr>
                <w:rFonts w:ascii="Arial" w:hAnsi="Arial" w:cs="Arial"/>
                <w:noProof/>
                <w:webHidden/>
                <w:sz w:val="24"/>
                <w:szCs w:val="24"/>
              </w:rPr>
              <w:fldChar w:fldCharType="end"/>
            </w:r>
          </w:hyperlink>
        </w:p>
        <w:p w:rsidR="00074882" w:rsidRPr="006D4AFF" w:rsidRDefault="000036D9" w:rsidP="00194746">
          <w:pPr>
            <w:pStyle w:val="TOC1"/>
            <w:tabs>
              <w:tab w:val="right" w:leader="dot" w:pos="9016"/>
            </w:tabs>
            <w:spacing w:line="480" w:lineRule="auto"/>
            <w:rPr>
              <w:rFonts w:ascii="Arial" w:eastAsiaTheme="minorEastAsia" w:hAnsi="Arial" w:cs="Arial"/>
              <w:noProof/>
              <w:sz w:val="24"/>
              <w:szCs w:val="24"/>
            </w:rPr>
          </w:pPr>
          <w:hyperlink w:anchor="_Toc7361969" w:history="1">
            <w:r w:rsidR="00074882" w:rsidRPr="006D4AFF">
              <w:rPr>
                <w:rStyle w:val="Hyperlink"/>
                <w:rFonts w:ascii="Arial" w:eastAsia="Arial" w:hAnsi="Arial" w:cs="Arial"/>
                <w:noProof/>
                <w:sz w:val="24"/>
                <w:szCs w:val="24"/>
              </w:rPr>
              <w:t>2.0 Beliefs, attitudes and values – conceptual framework</w:t>
            </w:r>
            <w:r w:rsidR="00074882" w:rsidRPr="006D4AFF">
              <w:rPr>
                <w:rFonts w:ascii="Arial" w:hAnsi="Arial" w:cs="Arial"/>
                <w:noProof/>
                <w:webHidden/>
                <w:sz w:val="24"/>
                <w:szCs w:val="24"/>
              </w:rPr>
              <w:tab/>
            </w:r>
            <w:r w:rsidR="00074882" w:rsidRPr="006D4AFF">
              <w:rPr>
                <w:rFonts w:ascii="Arial" w:hAnsi="Arial" w:cs="Arial"/>
                <w:noProof/>
                <w:webHidden/>
                <w:sz w:val="24"/>
                <w:szCs w:val="24"/>
              </w:rPr>
              <w:fldChar w:fldCharType="begin"/>
            </w:r>
            <w:r w:rsidR="00074882" w:rsidRPr="006D4AFF">
              <w:rPr>
                <w:rFonts w:ascii="Arial" w:hAnsi="Arial" w:cs="Arial"/>
                <w:noProof/>
                <w:webHidden/>
                <w:sz w:val="24"/>
                <w:szCs w:val="24"/>
              </w:rPr>
              <w:instrText xml:space="preserve"> PAGEREF _Toc7361969 \h </w:instrText>
            </w:r>
            <w:r w:rsidR="00074882" w:rsidRPr="006D4AFF">
              <w:rPr>
                <w:rFonts w:ascii="Arial" w:hAnsi="Arial" w:cs="Arial"/>
                <w:noProof/>
                <w:webHidden/>
                <w:sz w:val="24"/>
                <w:szCs w:val="24"/>
              </w:rPr>
            </w:r>
            <w:r w:rsidR="00074882" w:rsidRPr="006D4AFF">
              <w:rPr>
                <w:rFonts w:ascii="Arial" w:hAnsi="Arial" w:cs="Arial"/>
                <w:noProof/>
                <w:webHidden/>
                <w:sz w:val="24"/>
                <w:szCs w:val="24"/>
              </w:rPr>
              <w:fldChar w:fldCharType="separate"/>
            </w:r>
            <w:r w:rsidR="00074882" w:rsidRPr="006D4AFF">
              <w:rPr>
                <w:rFonts w:ascii="Arial" w:hAnsi="Arial" w:cs="Arial"/>
                <w:noProof/>
                <w:webHidden/>
                <w:sz w:val="24"/>
                <w:szCs w:val="24"/>
              </w:rPr>
              <w:t>6</w:t>
            </w:r>
            <w:r w:rsidR="00074882" w:rsidRPr="006D4AFF">
              <w:rPr>
                <w:rFonts w:ascii="Arial" w:hAnsi="Arial" w:cs="Arial"/>
                <w:noProof/>
                <w:webHidden/>
                <w:sz w:val="24"/>
                <w:szCs w:val="24"/>
              </w:rPr>
              <w:fldChar w:fldCharType="end"/>
            </w:r>
          </w:hyperlink>
        </w:p>
        <w:p w:rsidR="00074882" w:rsidRPr="006D4AFF" w:rsidRDefault="000036D9" w:rsidP="00194746">
          <w:pPr>
            <w:pStyle w:val="TOC2"/>
            <w:tabs>
              <w:tab w:val="right" w:leader="dot" w:pos="9016"/>
            </w:tabs>
            <w:spacing w:line="480" w:lineRule="auto"/>
            <w:rPr>
              <w:rFonts w:ascii="Arial" w:eastAsiaTheme="minorEastAsia" w:hAnsi="Arial" w:cs="Arial"/>
              <w:noProof/>
              <w:sz w:val="24"/>
              <w:szCs w:val="24"/>
            </w:rPr>
          </w:pPr>
          <w:hyperlink w:anchor="_Toc7361970" w:history="1">
            <w:r w:rsidR="00074882" w:rsidRPr="006D4AFF">
              <w:rPr>
                <w:rStyle w:val="Hyperlink"/>
                <w:rFonts w:ascii="Arial" w:eastAsia="Arial" w:hAnsi="Arial" w:cs="Arial"/>
                <w:noProof/>
                <w:sz w:val="24"/>
                <w:szCs w:val="24"/>
              </w:rPr>
              <w:t>2.1 The Importance of Belief in the Workplace</w:t>
            </w:r>
            <w:r w:rsidR="00074882" w:rsidRPr="006D4AFF">
              <w:rPr>
                <w:rFonts w:ascii="Arial" w:hAnsi="Arial" w:cs="Arial"/>
                <w:noProof/>
                <w:webHidden/>
                <w:sz w:val="24"/>
                <w:szCs w:val="24"/>
              </w:rPr>
              <w:tab/>
            </w:r>
            <w:r w:rsidR="00074882" w:rsidRPr="006D4AFF">
              <w:rPr>
                <w:rFonts w:ascii="Arial" w:hAnsi="Arial" w:cs="Arial"/>
                <w:noProof/>
                <w:webHidden/>
                <w:sz w:val="24"/>
                <w:szCs w:val="24"/>
              </w:rPr>
              <w:fldChar w:fldCharType="begin"/>
            </w:r>
            <w:r w:rsidR="00074882" w:rsidRPr="006D4AFF">
              <w:rPr>
                <w:rFonts w:ascii="Arial" w:hAnsi="Arial" w:cs="Arial"/>
                <w:noProof/>
                <w:webHidden/>
                <w:sz w:val="24"/>
                <w:szCs w:val="24"/>
              </w:rPr>
              <w:instrText xml:space="preserve"> PAGEREF _Toc7361970 \h </w:instrText>
            </w:r>
            <w:r w:rsidR="00074882" w:rsidRPr="006D4AFF">
              <w:rPr>
                <w:rFonts w:ascii="Arial" w:hAnsi="Arial" w:cs="Arial"/>
                <w:noProof/>
                <w:webHidden/>
                <w:sz w:val="24"/>
                <w:szCs w:val="24"/>
              </w:rPr>
            </w:r>
            <w:r w:rsidR="00074882" w:rsidRPr="006D4AFF">
              <w:rPr>
                <w:rFonts w:ascii="Arial" w:hAnsi="Arial" w:cs="Arial"/>
                <w:noProof/>
                <w:webHidden/>
                <w:sz w:val="24"/>
                <w:szCs w:val="24"/>
              </w:rPr>
              <w:fldChar w:fldCharType="separate"/>
            </w:r>
            <w:r w:rsidR="00074882" w:rsidRPr="006D4AFF">
              <w:rPr>
                <w:rFonts w:ascii="Arial" w:hAnsi="Arial" w:cs="Arial"/>
                <w:noProof/>
                <w:webHidden/>
                <w:sz w:val="24"/>
                <w:szCs w:val="24"/>
              </w:rPr>
              <w:t>6</w:t>
            </w:r>
            <w:r w:rsidR="00074882" w:rsidRPr="006D4AFF">
              <w:rPr>
                <w:rFonts w:ascii="Arial" w:hAnsi="Arial" w:cs="Arial"/>
                <w:noProof/>
                <w:webHidden/>
                <w:sz w:val="24"/>
                <w:szCs w:val="24"/>
              </w:rPr>
              <w:fldChar w:fldCharType="end"/>
            </w:r>
          </w:hyperlink>
        </w:p>
        <w:p w:rsidR="00074882" w:rsidRPr="006D4AFF" w:rsidRDefault="000036D9" w:rsidP="00194746">
          <w:pPr>
            <w:pStyle w:val="TOC2"/>
            <w:tabs>
              <w:tab w:val="right" w:leader="dot" w:pos="9016"/>
            </w:tabs>
            <w:spacing w:line="480" w:lineRule="auto"/>
            <w:rPr>
              <w:rFonts w:ascii="Arial" w:eastAsiaTheme="minorEastAsia" w:hAnsi="Arial" w:cs="Arial"/>
              <w:noProof/>
              <w:sz w:val="24"/>
              <w:szCs w:val="24"/>
            </w:rPr>
          </w:pPr>
          <w:hyperlink w:anchor="_Toc7361971" w:history="1">
            <w:r w:rsidR="00074882" w:rsidRPr="006D4AFF">
              <w:rPr>
                <w:rStyle w:val="Hyperlink"/>
                <w:rFonts w:ascii="Arial" w:eastAsia="Arial" w:hAnsi="Arial" w:cs="Arial"/>
                <w:noProof/>
                <w:sz w:val="24"/>
                <w:szCs w:val="24"/>
              </w:rPr>
              <w:t>2.2 The Importance of Attitude in the Workplace</w:t>
            </w:r>
            <w:r w:rsidR="00074882" w:rsidRPr="006D4AFF">
              <w:rPr>
                <w:rFonts w:ascii="Arial" w:hAnsi="Arial" w:cs="Arial"/>
                <w:noProof/>
                <w:webHidden/>
                <w:sz w:val="24"/>
                <w:szCs w:val="24"/>
              </w:rPr>
              <w:tab/>
            </w:r>
            <w:r w:rsidR="00074882" w:rsidRPr="006D4AFF">
              <w:rPr>
                <w:rFonts w:ascii="Arial" w:hAnsi="Arial" w:cs="Arial"/>
                <w:noProof/>
                <w:webHidden/>
                <w:sz w:val="24"/>
                <w:szCs w:val="24"/>
              </w:rPr>
              <w:fldChar w:fldCharType="begin"/>
            </w:r>
            <w:r w:rsidR="00074882" w:rsidRPr="006D4AFF">
              <w:rPr>
                <w:rFonts w:ascii="Arial" w:hAnsi="Arial" w:cs="Arial"/>
                <w:noProof/>
                <w:webHidden/>
                <w:sz w:val="24"/>
                <w:szCs w:val="24"/>
              </w:rPr>
              <w:instrText xml:space="preserve"> PAGEREF _Toc7361971 \h </w:instrText>
            </w:r>
            <w:r w:rsidR="00074882" w:rsidRPr="006D4AFF">
              <w:rPr>
                <w:rFonts w:ascii="Arial" w:hAnsi="Arial" w:cs="Arial"/>
                <w:noProof/>
                <w:webHidden/>
                <w:sz w:val="24"/>
                <w:szCs w:val="24"/>
              </w:rPr>
            </w:r>
            <w:r w:rsidR="00074882" w:rsidRPr="006D4AFF">
              <w:rPr>
                <w:rFonts w:ascii="Arial" w:hAnsi="Arial" w:cs="Arial"/>
                <w:noProof/>
                <w:webHidden/>
                <w:sz w:val="24"/>
                <w:szCs w:val="24"/>
              </w:rPr>
              <w:fldChar w:fldCharType="separate"/>
            </w:r>
            <w:r w:rsidR="00074882" w:rsidRPr="006D4AFF">
              <w:rPr>
                <w:rFonts w:ascii="Arial" w:hAnsi="Arial" w:cs="Arial"/>
                <w:noProof/>
                <w:webHidden/>
                <w:sz w:val="24"/>
                <w:szCs w:val="24"/>
              </w:rPr>
              <w:t>7</w:t>
            </w:r>
            <w:r w:rsidR="00074882" w:rsidRPr="006D4AFF">
              <w:rPr>
                <w:rFonts w:ascii="Arial" w:hAnsi="Arial" w:cs="Arial"/>
                <w:noProof/>
                <w:webHidden/>
                <w:sz w:val="24"/>
                <w:szCs w:val="24"/>
              </w:rPr>
              <w:fldChar w:fldCharType="end"/>
            </w:r>
          </w:hyperlink>
        </w:p>
        <w:p w:rsidR="00074882" w:rsidRPr="006D4AFF" w:rsidRDefault="000036D9" w:rsidP="00194746">
          <w:pPr>
            <w:pStyle w:val="TOC2"/>
            <w:tabs>
              <w:tab w:val="right" w:leader="dot" w:pos="9016"/>
            </w:tabs>
            <w:spacing w:line="480" w:lineRule="auto"/>
            <w:rPr>
              <w:rFonts w:ascii="Arial" w:eastAsiaTheme="minorEastAsia" w:hAnsi="Arial" w:cs="Arial"/>
              <w:noProof/>
              <w:sz w:val="24"/>
              <w:szCs w:val="24"/>
            </w:rPr>
          </w:pPr>
          <w:hyperlink w:anchor="_Toc7361972" w:history="1">
            <w:r w:rsidR="00074882" w:rsidRPr="006D4AFF">
              <w:rPr>
                <w:rStyle w:val="Hyperlink"/>
                <w:rFonts w:ascii="Arial" w:eastAsia="Arial" w:hAnsi="Arial" w:cs="Arial"/>
                <w:noProof/>
                <w:sz w:val="24"/>
                <w:szCs w:val="24"/>
              </w:rPr>
              <w:t>2.3 The Importance of Values in the Workplace</w:t>
            </w:r>
            <w:r w:rsidR="00074882" w:rsidRPr="006D4AFF">
              <w:rPr>
                <w:rFonts w:ascii="Arial" w:hAnsi="Arial" w:cs="Arial"/>
                <w:noProof/>
                <w:webHidden/>
                <w:sz w:val="24"/>
                <w:szCs w:val="24"/>
              </w:rPr>
              <w:tab/>
            </w:r>
            <w:r w:rsidR="00074882" w:rsidRPr="006D4AFF">
              <w:rPr>
                <w:rFonts w:ascii="Arial" w:hAnsi="Arial" w:cs="Arial"/>
                <w:noProof/>
                <w:webHidden/>
                <w:sz w:val="24"/>
                <w:szCs w:val="24"/>
              </w:rPr>
              <w:fldChar w:fldCharType="begin"/>
            </w:r>
            <w:r w:rsidR="00074882" w:rsidRPr="006D4AFF">
              <w:rPr>
                <w:rFonts w:ascii="Arial" w:hAnsi="Arial" w:cs="Arial"/>
                <w:noProof/>
                <w:webHidden/>
                <w:sz w:val="24"/>
                <w:szCs w:val="24"/>
              </w:rPr>
              <w:instrText xml:space="preserve"> PAGEREF _Toc7361972 \h </w:instrText>
            </w:r>
            <w:r w:rsidR="00074882" w:rsidRPr="006D4AFF">
              <w:rPr>
                <w:rFonts w:ascii="Arial" w:hAnsi="Arial" w:cs="Arial"/>
                <w:noProof/>
                <w:webHidden/>
                <w:sz w:val="24"/>
                <w:szCs w:val="24"/>
              </w:rPr>
            </w:r>
            <w:r w:rsidR="00074882" w:rsidRPr="006D4AFF">
              <w:rPr>
                <w:rFonts w:ascii="Arial" w:hAnsi="Arial" w:cs="Arial"/>
                <w:noProof/>
                <w:webHidden/>
                <w:sz w:val="24"/>
                <w:szCs w:val="24"/>
              </w:rPr>
              <w:fldChar w:fldCharType="separate"/>
            </w:r>
            <w:r w:rsidR="00074882" w:rsidRPr="006D4AFF">
              <w:rPr>
                <w:rFonts w:ascii="Arial" w:hAnsi="Arial" w:cs="Arial"/>
                <w:noProof/>
                <w:webHidden/>
                <w:sz w:val="24"/>
                <w:szCs w:val="24"/>
              </w:rPr>
              <w:t>8</w:t>
            </w:r>
            <w:r w:rsidR="00074882" w:rsidRPr="006D4AFF">
              <w:rPr>
                <w:rFonts w:ascii="Arial" w:hAnsi="Arial" w:cs="Arial"/>
                <w:noProof/>
                <w:webHidden/>
                <w:sz w:val="24"/>
                <w:szCs w:val="24"/>
              </w:rPr>
              <w:fldChar w:fldCharType="end"/>
            </w:r>
          </w:hyperlink>
        </w:p>
        <w:p w:rsidR="00074882" w:rsidRPr="006D4AFF" w:rsidRDefault="000036D9" w:rsidP="00194746">
          <w:pPr>
            <w:pStyle w:val="TOC2"/>
            <w:tabs>
              <w:tab w:val="right" w:leader="dot" w:pos="9016"/>
            </w:tabs>
            <w:spacing w:line="480" w:lineRule="auto"/>
            <w:rPr>
              <w:rFonts w:ascii="Arial" w:eastAsiaTheme="minorEastAsia" w:hAnsi="Arial" w:cs="Arial"/>
              <w:noProof/>
              <w:sz w:val="24"/>
              <w:szCs w:val="24"/>
            </w:rPr>
          </w:pPr>
          <w:hyperlink w:anchor="_Toc7361973" w:history="1">
            <w:r w:rsidR="00074882" w:rsidRPr="006D4AFF">
              <w:rPr>
                <w:rStyle w:val="Hyperlink"/>
                <w:rFonts w:ascii="Arial" w:eastAsia="Arial" w:hAnsi="Arial" w:cs="Arial"/>
                <w:noProof/>
                <w:sz w:val="24"/>
                <w:szCs w:val="24"/>
              </w:rPr>
              <w:t>2.4 Summary of the importance of Beliefs, attitudes and values in the Workplace</w:t>
            </w:r>
            <w:r w:rsidR="00074882" w:rsidRPr="006D4AFF">
              <w:rPr>
                <w:rFonts w:ascii="Arial" w:hAnsi="Arial" w:cs="Arial"/>
                <w:noProof/>
                <w:webHidden/>
                <w:sz w:val="24"/>
                <w:szCs w:val="24"/>
              </w:rPr>
              <w:tab/>
            </w:r>
            <w:r w:rsidR="00074882" w:rsidRPr="006D4AFF">
              <w:rPr>
                <w:rFonts w:ascii="Arial" w:hAnsi="Arial" w:cs="Arial"/>
                <w:noProof/>
                <w:webHidden/>
                <w:sz w:val="24"/>
                <w:szCs w:val="24"/>
              </w:rPr>
              <w:fldChar w:fldCharType="begin"/>
            </w:r>
            <w:r w:rsidR="00074882" w:rsidRPr="006D4AFF">
              <w:rPr>
                <w:rFonts w:ascii="Arial" w:hAnsi="Arial" w:cs="Arial"/>
                <w:noProof/>
                <w:webHidden/>
                <w:sz w:val="24"/>
                <w:szCs w:val="24"/>
              </w:rPr>
              <w:instrText xml:space="preserve"> PAGEREF _Toc7361973 \h </w:instrText>
            </w:r>
            <w:r w:rsidR="00074882" w:rsidRPr="006D4AFF">
              <w:rPr>
                <w:rFonts w:ascii="Arial" w:hAnsi="Arial" w:cs="Arial"/>
                <w:noProof/>
                <w:webHidden/>
                <w:sz w:val="24"/>
                <w:szCs w:val="24"/>
              </w:rPr>
            </w:r>
            <w:r w:rsidR="00074882" w:rsidRPr="006D4AFF">
              <w:rPr>
                <w:rFonts w:ascii="Arial" w:hAnsi="Arial" w:cs="Arial"/>
                <w:noProof/>
                <w:webHidden/>
                <w:sz w:val="24"/>
                <w:szCs w:val="24"/>
              </w:rPr>
              <w:fldChar w:fldCharType="separate"/>
            </w:r>
            <w:r w:rsidR="00074882" w:rsidRPr="006D4AFF">
              <w:rPr>
                <w:rFonts w:ascii="Arial" w:hAnsi="Arial" w:cs="Arial"/>
                <w:noProof/>
                <w:webHidden/>
                <w:sz w:val="24"/>
                <w:szCs w:val="24"/>
              </w:rPr>
              <w:t>9</w:t>
            </w:r>
            <w:r w:rsidR="00074882" w:rsidRPr="006D4AFF">
              <w:rPr>
                <w:rFonts w:ascii="Arial" w:hAnsi="Arial" w:cs="Arial"/>
                <w:noProof/>
                <w:webHidden/>
                <w:sz w:val="24"/>
                <w:szCs w:val="24"/>
              </w:rPr>
              <w:fldChar w:fldCharType="end"/>
            </w:r>
          </w:hyperlink>
        </w:p>
        <w:p w:rsidR="00074882" w:rsidRPr="006D4AFF" w:rsidRDefault="000036D9" w:rsidP="00194746">
          <w:pPr>
            <w:pStyle w:val="TOC2"/>
            <w:tabs>
              <w:tab w:val="right" w:leader="dot" w:pos="9016"/>
            </w:tabs>
            <w:spacing w:line="480" w:lineRule="auto"/>
            <w:rPr>
              <w:rFonts w:ascii="Arial" w:eastAsiaTheme="minorEastAsia" w:hAnsi="Arial" w:cs="Arial"/>
              <w:noProof/>
              <w:sz w:val="24"/>
              <w:szCs w:val="24"/>
            </w:rPr>
          </w:pPr>
          <w:hyperlink w:anchor="_Toc7361974" w:history="1">
            <w:r w:rsidR="00074882" w:rsidRPr="006D4AFF">
              <w:rPr>
                <w:rStyle w:val="Hyperlink"/>
                <w:rFonts w:ascii="Arial" w:eastAsia="Arial" w:hAnsi="Arial" w:cs="Arial"/>
                <w:noProof/>
                <w:sz w:val="24"/>
                <w:szCs w:val="24"/>
              </w:rPr>
              <w:t>2.5 Relationship between Organisational Behaviour and Culture</w:t>
            </w:r>
            <w:r w:rsidR="00074882" w:rsidRPr="006D4AFF">
              <w:rPr>
                <w:rFonts w:ascii="Arial" w:hAnsi="Arial" w:cs="Arial"/>
                <w:noProof/>
                <w:webHidden/>
                <w:sz w:val="24"/>
                <w:szCs w:val="24"/>
              </w:rPr>
              <w:tab/>
            </w:r>
            <w:r w:rsidR="00074882" w:rsidRPr="006D4AFF">
              <w:rPr>
                <w:rFonts w:ascii="Arial" w:hAnsi="Arial" w:cs="Arial"/>
                <w:noProof/>
                <w:webHidden/>
                <w:sz w:val="24"/>
                <w:szCs w:val="24"/>
              </w:rPr>
              <w:fldChar w:fldCharType="begin"/>
            </w:r>
            <w:r w:rsidR="00074882" w:rsidRPr="006D4AFF">
              <w:rPr>
                <w:rFonts w:ascii="Arial" w:hAnsi="Arial" w:cs="Arial"/>
                <w:noProof/>
                <w:webHidden/>
                <w:sz w:val="24"/>
                <w:szCs w:val="24"/>
              </w:rPr>
              <w:instrText xml:space="preserve"> PAGEREF _Toc7361974 \h </w:instrText>
            </w:r>
            <w:r w:rsidR="00074882" w:rsidRPr="006D4AFF">
              <w:rPr>
                <w:rFonts w:ascii="Arial" w:hAnsi="Arial" w:cs="Arial"/>
                <w:noProof/>
                <w:webHidden/>
                <w:sz w:val="24"/>
                <w:szCs w:val="24"/>
              </w:rPr>
            </w:r>
            <w:r w:rsidR="00074882" w:rsidRPr="006D4AFF">
              <w:rPr>
                <w:rFonts w:ascii="Arial" w:hAnsi="Arial" w:cs="Arial"/>
                <w:noProof/>
                <w:webHidden/>
                <w:sz w:val="24"/>
                <w:szCs w:val="24"/>
              </w:rPr>
              <w:fldChar w:fldCharType="separate"/>
            </w:r>
            <w:r w:rsidR="00074882" w:rsidRPr="006D4AFF">
              <w:rPr>
                <w:rFonts w:ascii="Arial" w:hAnsi="Arial" w:cs="Arial"/>
                <w:noProof/>
                <w:webHidden/>
                <w:sz w:val="24"/>
                <w:szCs w:val="24"/>
              </w:rPr>
              <w:t>10</w:t>
            </w:r>
            <w:r w:rsidR="00074882" w:rsidRPr="006D4AFF">
              <w:rPr>
                <w:rFonts w:ascii="Arial" w:hAnsi="Arial" w:cs="Arial"/>
                <w:noProof/>
                <w:webHidden/>
                <w:sz w:val="24"/>
                <w:szCs w:val="24"/>
              </w:rPr>
              <w:fldChar w:fldCharType="end"/>
            </w:r>
          </w:hyperlink>
        </w:p>
        <w:p w:rsidR="00074882" w:rsidRPr="006D4AFF" w:rsidRDefault="000036D9" w:rsidP="00194746">
          <w:pPr>
            <w:pStyle w:val="TOC2"/>
            <w:tabs>
              <w:tab w:val="right" w:leader="dot" w:pos="9016"/>
            </w:tabs>
            <w:spacing w:line="480" w:lineRule="auto"/>
            <w:rPr>
              <w:rFonts w:ascii="Arial" w:eastAsiaTheme="minorEastAsia" w:hAnsi="Arial" w:cs="Arial"/>
              <w:noProof/>
              <w:sz w:val="24"/>
              <w:szCs w:val="24"/>
            </w:rPr>
          </w:pPr>
          <w:hyperlink w:anchor="_Toc7361975" w:history="1">
            <w:r w:rsidR="00074882" w:rsidRPr="006D4AFF">
              <w:rPr>
                <w:rStyle w:val="Hyperlink"/>
                <w:rFonts w:ascii="Arial" w:eastAsia="Arial" w:hAnsi="Arial" w:cs="Arial"/>
                <w:noProof/>
                <w:sz w:val="24"/>
                <w:szCs w:val="24"/>
              </w:rPr>
              <w:t>2.6 How organisational culture affects corporate productivity</w:t>
            </w:r>
            <w:r w:rsidR="00074882" w:rsidRPr="006D4AFF">
              <w:rPr>
                <w:rFonts w:ascii="Arial" w:hAnsi="Arial" w:cs="Arial"/>
                <w:noProof/>
                <w:webHidden/>
                <w:sz w:val="24"/>
                <w:szCs w:val="24"/>
              </w:rPr>
              <w:tab/>
            </w:r>
            <w:r w:rsidR="00074882" w:rsidRPr="006D4AFF">
              <w:rPr>
                <w:rFonts w:ascii="Arial" w:hAnsi="Arial" w:cs="Arial"/>
                <w:noProof/>
                <w:webHidden/>
                <w:sz w:val="24"/>
                <w:szCs w:val="24"/>
              </w:rPr>
              <w:fldChar w:fldCharType="begin"/>
            </w:r>
            <w:r w:rsidR="00074882" w:rsidRPr="006D4AFF">
              <w:rPr>
                <w:rFonts w:ascii="Arial" w:hAnsi="Arial" w:cs="Arial"/>
                <w:noProof/>
                <w:webHidden/>
                <w:sz w:val="24"/>
                <w:szCs w:val="24"/>
              </w:rPr>
              <w:instrText xml:space="preserve"> PAGEREF _Toc7361975 \h </w:instrText>
            </w:r>
            <w:r w:rsidR="00074882" w:rsidRPr="006D4AFF">
              <w:rPr>
                <w:rFonts w:ascii="Arial" w:hAnsi="Arial" w:cs="Arial"/>
                <w:noProof/>
                <w:webHidden/>
                <w:sz w:val="24"/>
                <w:szCs w:val="24"/>
              </w:rPr>
            </w:r>
            <w:r w:rsidR="00074882" w:rsidRPr="006D4AFF">
              <w:rPr>
                <w:rFonts w:ascii="Arial" w:hAnsi="Arial" w:cs="Arial"/>
                <w:noProof/>
                <w:webHidden/>
                <w:sz w:val="24"/>
                <w:szCs w:val="24"/>
              </w:rPr>
              <w:fldChar w:fldCharType="separate"/>
            </w:r>
            <w:r w:rsidR="00074882" w:rsidRPr="006D4AFF">
              <w:rPr>
                <w:rFonts w:ascii="Arial" w:hAnsi="Arial" w:cs="Arial"/>
                <w:noProof/>
                <w:webHidden/>
                <w:sz w:val="24"/>
                <w:szCs w:val="24"/>
              </w:rPr>
              <w:t>11</w:t>
            </w:r>
            <w:r w:rsidR="00074882" w:rsidRPr="006D4AFF">
              <w:rPr>
                <w:rFonts w:ascii="Arial" w:hAnsi="Arial" w:cs="Arial"/>
                <w:noProof/>
                <w:webHidden/>
                <w:sz w:val="24"/>
                <w:szCs w:val="24"/>
              </w:rPr>
              <w:fldChar w:fldCharType="end"/>
            </w:r>
          </w:hyperlink>
        </w:p>
        <w:p w:rsidR="00074882" w:rsidRPr="006D4AFF" w:rsidRDefault="000036D9" w:rsidP="00194746">
          <w:pPr>
            <w:pStyle w:val="TOC1"/>
            <w:tabs>
              <w:tab w:val="right" w:leader="dot" w:pos="9016"/>
            </w:tabs>
            <w:spacing w:line="480" w:lineRule="auto"/>
            <w:rPr>
              <w:rFonts w:ascii="Arial" w:eastAsiaTheme="minorEastAsia" w:hAnsi="Arial" w:cs="Arial"/>
              <w:noProof/>
              <w:sz w:val="24"/>
              <w:szCs w:val="24"/>
            </w:rPr>
          </w:pPr>
          <w:hyperlink w:anchor="_Toc7361976" w:history="1">
            <w:r w:rsidR="00074882" w:rsidRPr="006D4AFF">
              <w:rPr>
                <w:rStyle w:val="Hyperlink"/>
                <w:rFonts w:ascii="Arial" w:eastAsia="Arial" w:hAnsi="Arial" w:cs="Arial"/>
                <w:noProof/>
                <w:sz w:val="24"/>
                <w:szCs w:val="24"/>
              </w:rPr>
              <w:t>3.0 Management theories</w:t>
            </w:r>
            <w:r w:rsidR="00074882" w:rsidRPr="006D4AFF">
              <w:rPr>
                <w:rFonts w:ascii="Arial" w:hAnsi="Arial" w:cs="Arial"/>
                <w:noProof/>
                <w:webHidden/>
                <w:sz w:val="24"/>
                <w:szCs w:val="24"/>
              </w:rPr>
              <w:tab/>
            </w:r>
            <w:r w:rsidR="00074882" w:rsidRPr="006D4AFF">
              <w:rPr>
                <w:rFonts w:ascii="Arial" w:hAnsi="Arial" w:cs="Arial"/>
                <w:noProof/>
                <w:webHidden/>
                <w:sz w:val="24"/>
                <w:szCs w:val="24"/>
              </w:rPr>
              <w:fldChar w:fldCharType="begin"/>
            </w:r>
            <w:r w:rsidR="00074882" w:rsidRPr="006D4AFF">
              <w:rPr>
                <w:rFonts w:ascii="Arial" w:hAnsi="Arial" w:cs="Arial"/>
                <w:noProof/>
                <w:webHidden/>
                <w:sz w:val="24"/>
                <w:szCs w:val="24"/>
              </w:rPr>
              <w:instrText xml:space="preserve"> PAGEREF _Toc7361976 \h </w:instrText>
            </w:r>
            <w:r w:rsidR="00074882" w:rsidRPr="006D4AFF">
              <w:rPr>
                <w:rFonts w:ascii="Arial" w:hAnsi="Arial" w:cs="Arial"/>
                <w:noProof/>
                <w:webHidden/>
                <w:sz w:val="24"/>
                <w:szCs w:val="24"/>
              </w:rPr>
            </w:r>
            <w:r w:rsidR="00074882" w:rsidRPr="006D4AFF">
              <w:rPr>
                <w:rFonts w:ascii="Arial" w:hAnsi="Arial" w:cs="Arial"/>
                <w:noProof/>
                <w:webHidden/>
                <w:sz w:val="24"/>
                <w:szCs w:val="24"/>
              </w:rPr>
              <w:fldChar w:fldCharType="separate"/>
            </w:r>
            <w:r w:rsidR="00074882" w:rsidRPr="006D4AFF">
              <w:rPr>
                <w:rFonts w:ascii="Arial" w:hAnsi="Arial" w:cs="Arial"/>
                <w:noProof/>
                <w:webHidden/>
                <w:sz w:val="24"/>
                <w:szCs w:val="24"/>
              </w:rPr>
              <w:t>11</w:t>
            </w:r>
            <w:r w:rsidR="00074882" w:rsidRPr="006D4AFF">
              <w:rPr>
                <w:rFonts w:ascii="Arial" w:hAnsi="Arial" w:cs="Arial"/>
                <w:noProof/>
                <w:webHidden/>
                <w:sz w:val="24"/>
                <w:szCs w:val="24"/>
              </w:rPr>
              <w:fldChar w:fldCharType="end"/>
            </w:r>
          </w:hyperlink>
        </w:p>
        <w:p w:rsidR="00074882" w:rsidRPr="006D4AFF" w:rsidRDefault="000036D9" w:rsidP="00194746">
          <w:pPr>
            <w:pStyle w:val="TOC1"/>
            <w:tabs>
              <w:tab w:val="right" w:leader="dot" w:pos="9016"/>
            </w:tabs>
            <w:spacing w:line="480" w:lineRule="auto"/>
            <w:rPr>
              <w:rFonts w:ascii="Arial" w:eastAsiaTheme="minorEastAsia" w:hAnsi="Arial" w:cs="Arial"/>
              <w:noProof/>
              <w:sz w:val="24"/>
              <w:szCs w:val="24"/>
            </w:rPr>
          </w:pPr>
          <w:hyperlink w:anchor="_Toc7361977" w:history="1">
            <w:r w:rsidR="00074882" w:rsidRPr="006D4AFF">
              <w:rPr>
                <w:rStyle w:val="Hyperlink"/>
                <w:rFonts w:ascii="Arial" w:eastAsia="Arial" w:hAnsi="Arial" w:cs="Arial"/>
                <w:noProof/>
                <w:sz w:val="24"/>
                <w:szCs w:val="24"/>
              </w:rPr>
              <w:t>4.0 Critical Analysis of human relation and equity management theories.</w:t>
            </w:r>
            <w:r w:rsidR="00074882" w:rsidRPr="006D4AFF">
              <w:rPr>
                <w:rFonts w:ascii="Arial" w:hAnsi="Arial" w:cs="Arial"/>
                <w:noProof/>
                <w:webHidden/>
                <w:sz w:val="24"/>
                <w:szCs w:val="24"/>
              </w:rPr>
              <w:tab/>
            </w:r>
            <w:r w:rsidR="00074882" w:rsidRPr="006D4AFF">
              <w:rPr>
                <w:rFonts w:ascii="Arial" w:hAnsi="Arial" w:cs="Arial"/>
                <w:noProof/>
                <w:webHidden/>
                <w:sz w:val="24"/>
                <w:szCs w:val="24"/>
              </w:rPr>
              <w:fldChar w:fldCharType="begin"/>
            </w:r>
            <w:r w:rsidR="00074882" w:rsidRPr="006D4AFF">
              <w:rPr>
                <w:rFonts w:ascii="Arial" w:hAnsi="Arial" w:cs="Arial"/>
                <w:noProof/>
                <w:webHidden/>
                <w:sz w:val="24"/>
                <w:szCs w:val="24"/>
              </w:rPr>
              <w:instrText xml:space="preserve"> PAGEREF _Toc7361977 \h </w:instrText>
            </w:r>
            <w:r w:rsidR="00074882" w:rsidRPr="006D4AFF">
              <w:rPr>
                <w:rFonts w:ascii="Arial" w:hAnsi="Arial" w:cs="Arial"/>
                <w:noProof/>
                <w:webHidden/>
                <w:sz w:val="24"/>
                <w:szCs w:val="24"/>
              </w:rPr>
            </w:r>
            <w:r w:rsidR="00074882" w:rsidRPr="006D4AFF">
              <w:rPr>
                <w:rFonts w:ascii="Arial" w:hAnsi="Arial" w:cs="Arial"/>
                <w:noProof/>
                <w:webHidden/>
                <w:sz w:val="24"/>
                <w:szCs w:val="24"/>
              </w:rPr>
              <w:fldChar w:fldCharType="separate"/>
            </w:r>
            <w:r w:rsidR="00074882" w:rsidRPr="006D4AFF">
              <w:rPr>
                <w:rFonts w:ascii="Arial" w:hAnsi="Arial" w:cs="Arial"/>
                <w:noProof/>
                <w:webHidden/>
                <w:sz w:val="24"/>
                <w:szCs w:val="24"/>
              </w:rPr>
              <w:t>14</w:t>
            </w:r>
            <w:r w:rsidR="00074882" w:rsidRPr="006D4AFF">
              <w:rPr>
                <w:rFonts w:ascii="Arial" w:hAnsi="Arial" w:cs="Arial"/>
                <w:noProof/>
                <w:webHidden/>
                <w:sz w:val="24"/>
                <w:szCs w:val="24"/>
              </w:rPr>
              <w:fldChar w:fldCharType="end"/>
            </w:r>
          </w:hyperlink>
        </w:p>
        <w:p w:rsidR="00074882" w:rsidRPr="006D4AFF" w:rsidRDefault="000036D9" w:rsidP="00194746">
          <w:pPr>
            <w:pStyle w:val="TOC1"/>
            <w:tabs>
              <w:tab w:val="right" w:leader="dot" w:pos="9016"/>
            </w:tabs>
            <w:spacing w:line="480" w:lineRule="auto"/>
            <w:rPr>
              <w:rFonts w:ascii="Arial" w:eastAsiaTheme="minorEastAsia" w:hAnsi="Arial" w:cs="Arial"/>
              <w:noProof/>
              <w:sz w:val="24"/>
              <w:szCs w:val="24"/>
            </w:rPr>
          </w:pPr>
          <w:hyperlink w:anchor="_Toc7361978" w:history="1">
            <w:r w:rsidR="00074882" w:rsidRPr="006D4AFF">
              <w:rPr>
                <w:rStyle w:val="Hyperlink"/>
                <w:rFonts w:ascii="Arial" w:eastAsia="Arial" w:hAnsi="Arial" w:cs="Arial"/>
                <w:noProof/>
                <w:sz w:val="24"/>
                <w:szCs w:val="24"/>
              </w:rPr>
              <w:t>5.0 Critical assessment beliefs, attitudes and values on management theory.</w:t>
            </w:r>
            <w:r w:rsidR="00074882" w:rsidRPr="006D4AFF">
              <w:rPr>
                <w:rFonts w:ascii="Arial" w:hAnsi="Arial" w:cs="Arial"/>
                <w:noProof/>
                <w:webHidden/>
                <w:sz w:val="24"/>
                <w:szCs w:val="24"/>
              </w:rPr>
              <w:tab/>
            </w:r>
            <w:r w:rsidR="00074882" w:rsidRPr="006D4AFF">
              <w:rPr>
                <w:rFonts w:ascii="Arial" w:hAnsi="Arial" w:cs="Arial"/>
                <w:noProof/>
                <w:webHidden/>
                <w:sz w:val="24"/>
                <w:szCs w:val="24"/>
              </w:rPr>
              <w:fldChar w:fldCharType="begin"/>
            </w:r>
            <w:r w:rsidR="00074882" w:rsidRPr="006D4AFF">
              <w:rPr>
                <w:rFonts w:ascii="Arial" w:hAnsi="Arial" w:cs="Arial"/>
                <w:noProof/>
                <w:webHidden/>
                <w:sz w:val="24"/>
                <w:szCs w:val="24"/>
              </w:rPr>
              <w:instrText xml:space="preserve"> PAGEREF _Toc7361978 \h </w:instrText>
            </w:r>
            <w:r w:rsidR="00074882" w:rsidRPr="006D4AFF">
              <w:rPr>
                <w:rFonts w:ascii="Arial" w:hAnsi="Arial" w:cs="Arial"/>
                <w:noProof/>
                <w:webHidden/>
                <w:sz w:val="24"/>
                <w:szCs w:val="24"/>
              </w:rPr>
            </w:r>
            <w:r w:rsidR="00074882" w:rsidRPr="006D4AFF">
              <w:rPr>
                <w:rFonts w:ascii="Arial" w:hAnsi="Arial" w:cs="Arial"/>
                <w:noProof/>
                <w:webHidden/>
                <w:sz w:val="24"/>
                <w:szCs w:val="24"/>
              </w:rPr>
              <w:fldChar w:fldCharType="separate"/>
            </w:r>
            <w:r w:rsidR="00074882" w:rsidRPr="006D4AFF">
              <w:rPr>
                <w:rFonts w:ascii="Arial" w:hAnsi="Arial" w:cs="Arial"/>
                <w:noProof/>
                <w:webHidden/>
                <w:sz w:val="24"/>
                <w:szCs w:val="24"/>
              </w:rPr>
              <w:t>16</w:t>
            </w:r>
            <w:r w:rsidR="00074882" w:rsidRPr="006D4AFF">
              <w:rPr>
                <w:rFonts w:ascii="Arial" w:hAnsi="Arial" w:cs="Arial"/>
                <w:noProof/>
                <w:webHidden/>
                <w:sz w:val="24"/>
                <w:szCs w:val="24"/>
              </w:rPr>
              <w:fldChar w:fldCharType="end"/>
            </w:r>
          </w:hyperlink>
        </w:p>
        <w:p w:rsidR="00074882" w:rsidRPr="006D4AFF" w:rsidRDefault="000036D9" w:rsidP="00194746">
          <w:pPr>
            <w:pStyle w:val="TOC1"/>
            <w:tabs>
              <w:tab w:val="right" w:leader="dot" w:pos="9016"/>
            </w:tabs>
            <w:spacing w:line="480" w:lineRule="auto"/>
            <w:rPr>
              <w:rFonts w:ascii="Arial" w:eastAsiaTheme="minorEastAsia" w:hAnsi="Arial" w:cs="Arial"/>
              <w:noProof/>
              <w:sz w:val="24"/>
              <w:szCs w:val="24"/>
            </w:rPr>
          </w:pPr>
          <w:hyperlink w:anchor="_Toc7361979" w:history="1">
            <w:r w:rsidR="00074882" w:rsidRPr="006D4AFF">
              <w:rPr>
                <w:rStyle w:val="Hyperlink"/>
                <w:rFonts w:ascii="Arial" w:eastAsia="Arial" w:hAnsi="Arial" w:cs="Arial"/>
                <w:noProof/>
                <w:sz w:val="24"/>
                <w:szCs w:val="24"/>
              </w:rPr>
              <w:t>6.0 Conclusion</w:t>
            </w:r>
            <w:r w:rsidR="00074882" w:rsidRPr="006D4AFF">
              <w:rPr>
                <w:rFonts w:ascii="Arial" w:hAnsi="Arial" w:cs="Arial"/>
                <w:noProof/>
                <w:webHidden/>
                <w:sz w:val="24"/>
                <w:szCs w:val="24"/>
              </w:rPr>
              <w:tab/>
            </w:r>
            <w:r w:rsidR="00074882" w:rsidRPr="006D4AFF">
              <w:rPr>
                <w:rFonts w:ascii="Arial" w:hAnsi="Arial" w:cs="Arial"/>
                <w:noProof/>
                <w:webHidden/>
                <w:sz w:val="24"/>
                <w:szCs w:val="24"/>
              </w:rPr>
              <w:fldChar w:fldCharType="begin"/>
            </w:r>
            <w:r w:rsidR="00074882" w:rsidRPr="006D4AFF">
              <w:rPr>
                <w:rFonts w:ascii="Arial" w:hAnsi="Arial" w:cs="Arial"/>
                <w:noProof/>
                <w:webHidden/>
                <w:sz w:val="24"/>
                <w:szCs w:val="24"/>
              </w:rPr>
              <w:instrText xml:space="preserve"> PAGEREF _Toc7361979 \h </w:instrText>
            </w:r>
            <w:r w:rsidR="00074882" w:rsidRPr="006D4AFF">
              <w:rPr>
                <w:rFonts w:ascii="Arial" w:hAnsi="Arial" w:cs="Arial"/>
                <w:noProof/>
                <w:webHidden/>
                <w:sz w:val="24"/>
                <w:szCs w:val="24"/>
              </w:rPr>
            </w:r>
            <w:r w:rsidR="00074882" w:rsidRPr="006D4AFF">
              <w:rPr>
                <w:rFonts w:ascii="Arial" w:hAnsi="Arial" w:cs="Arial"/>
                <w:noProof/>
                <w:webHidden/>
                <w:sz w:val="24"/>
                <w:szCs w:val="24"/>
              </w:rPr>
              <w:fldChar w:fldCharType="separate"/>
            </w:r>
            <w:r w:rsidR="00074882" w:rsidRPr="006D4AFF">
              <w:rPr>
                <w:rFonts w:ascii="Arial" w:hAnsi="Arial" w:cs="Arial"/>
                <w:noProof/>
                <w:webHidden/>
                <w:sz w:val="24"/>
                <w:szCs w:val="24"/>
              </w:rPr>
              <w:t>17</w:t>
            </w:r>
            <w:r w:rsidR="00074882" w:rsidRPr="006D4AFF">
              <w:rPr>
                <w:rFonts w:ascii="Arial" w:hAnsi="Arial" w:cs="Arial"/>
                <w:noProof/>
                <w:webHidden/>
                <w:sz w:val="24"/>
                <w:szCs w:val="24"/>
              </w:rPr>
              <w:fldChar w:fldCharType="end"/>
            </w:r>
          </w:hyperlink>
        </w:p>
        <w:p w:rsidR="00074882" w:rsidRPr="006D4AFF" w:rsidRDefault="000036D9" w:rsidP="00194746">
          <w:pPr>
            <w:pStyle w:val="TOC1"/>
            <w:tabs>
              <w:tab w:val="right" w:leader="dot" w:pos="9016"/>
            </w:tabs>
            <w:spacing w:line="480" w:lineRule="auto"/>
            <w:rPr>
              <w:rFonts w:ascii="Arial" w:eastAsiaTheme="minorEastAsia" w:hAnsi="Arial" w:cs="Arial"/>
              <w:noProof/>
              <w:sz w:val="24"/>
              <w:szCs w:val="24"/>
            </w:rPr>
          </w:pPr>
          <w:hyperlink w:anchor="_Toc7361980" w:history="1">
            <w:r w:rsidR="00074882" w:rsidRPr="006D4AFF">
              <w:rPr>
                <w:rStyle w:val="Hyperlink"/>
                <w:rFonts w:ascii="Arial" w:eastAsia="Arial" w:hAnsi="Arial" w:cs="Arial"/>
                <w:noProof/>
                <w:sz w:val="24"/>
                <w:szCs w:val="24"/>
              </w:rPr>
              <w:t>7.0 Recommendations</w:t>
            </w:r>
            <w:r w:rsidR="00074882" w:rsidRPr="006D4AFF">
              <w:rPr>
                <w:rFonts w:ascii="Arial" w:hAnsi="Arial" w:cs="Arial"/>
                <w:noProof/>
                <w:webHidden/>
                <w:sz w:val="24"/>
                <w:szCs w:val="24"/>
              </w:rPr>
              <w:tab/>
            </w:r>
            <w:r w:rsidR="00074882" w:rsidRPr="006D4AFF">
              <w:rPr>
                <w:rFonts w:ascii="Arial" w:hAnsi="Arial" w:cs="Arial"/>
                <w:noProof/>
                <w:webHidden/>
                <w:sz w:val="24"/>
                <w:szCs w:val="24"/>
              </w:rPr>
              <w:fldChar w:fldCharType="begin"/>
            </w:r>
            <w:r w:rsidR="00074882" w:rsidRPr="006D4AFF">
              <w:rPr>
                <w:rFonts w:ascii="Arial" w:hAnsi="Arial" w:cs="Arial"/>
                <w:noProof/>
                <w:webHidden/>
                <w:sz w:val="24"/>
                <w:szCs w:val="24"/>
              </w:rPr>
              <w:instrText xml:space="preserve"> PAGEREF _Toc7361980 \h </w:instrText>
            </w:r>
            <w:r w:rsidR="00074882" w:rsidRPr="006D4AFF">
              <w:rPr>
                <w:rFonts w:ascii="Arial" w:hAnsi="Arial" w:cs="Arial"/>
                <w:noProof/>
                <w:webHidden/>
                <w:sz w:val="24"/>
                <w:szCs w:val="24"/>
              </w:rPr>
            </w:r>
            <w:r w:rsidR="00074882" w:rsidRPr="006D4AFF">
              <w:rPr>
                <w:rFonts w:ascii="Arial" w:hAnsi="Arial" w:cs="Arial"/>
                <w:noProof/>
                <w:webHidden/>
                <w:sz w:val="24"/>
                <w:szCs w:val="24"/>
              </w:rPr>
              <w:fldChar w:fldCharType="separate"/>
            </w:r>
            <w:r w:rsidR="00074882" w:rsidRPr="006D4AFF">
              <w:rPr>
                <w:rFonts w:ascii="Arial" w:hAnsi="Arial" w:cs="Arial"/>
                <w:noProof/>
                <w:webHidden/>
                <w:sz w:val="24"/>
                <w:szCs w:val="24"/>
              </w:rPr>
              <w:t>17</w:t>
            </w:r>
            <w:r w:rsidR="00074882" w:rsidRPr="006D4AFF">
              <w:rPr>
                <w:rFonts w:ascii="Arial" w:hAnsi="Arial" w:cs="Arial"/>
                <w:noProof/>
                <w:webHidden/>
                <w:sz w:val="24"/>
                <w:szCs w:val="24"/>
              </w:rPr>
              <w:fldChar w:fldCharType="end"/>
            </w:r>
          </w:hyperlink>
        </w:p>
        <w:p w:rsidR="00074882" w:rsidRPr="006D4AFF" w:rsidRDefault="000036D9" w:rsidP="00194746">
          <w:pPr>
            <w:pStyle w:val="TOC1"/>
            <w:tabs>
              <w:tab w:val="right" w:leader="dot" w:pos="9016"/>
            </w:tabs>
            <w:spacing w:line="480" w:lineRule="auto"/>
            <w:rPr>
              <w:rFonts w:ascii="Arial" w:eastAsiaTheme="minorEastAsia" w:hAnsi="Arial" w:cs="Arial"/>
              <w:noProof/>
              <w:sz w:val="24"/>
              <w:szCs w:val="24"/>
            </w:rPr>
          </w:pPr>
          <w:hyperlink w:anchor="_Toc7361981" w:history="1">
            <w:r w:rsidR="00074882" w:rsidRPr="006D4AFF">
              <w:rPr>
                <w:rStyle w:val="Hyperlink"/>
                <w:rFonts w:ascii="Arial" w:eastAsia="Arial" w:hAnsi="Arial" w:cs="Arial"/>
                <w:noProof/>
                <w:sz w:val="24"/>
                <w:szCs w:val="24"/>
              </w:rPr>
              <w:t>8.0 References</w:t>
            </w:r>
            <w:r w:rsidR="00074882" w:rsidRPr="006D4AFF">
              <w:rPr>
                <w:rFonts w:ascii="Arial" w:hAnsi="Arial" w:cs="Arial"/>
                <w:noProof/>
                <w:webHidden/>
                <w:sz w:val="24"/>
                <w:szCs w:val="24"/>
              </w:rPr>
              <w:tab/>
            </w:r>
            <w:r w:rsidR="00074882" w:rsidRPr="006D4AFF">
              <w:rPr>
                <w:rFonts w:ascii="Arial" w:hAnsi="Arial" w:cs="Arial"/>
                <w:noProof/>
                <w:webHidden/>
                <w:sz w:val="24"/>
                <w:szCs w:val="24"/>
              </w:rPr>
              <w:fldChar w:fldCharType="begin"/>
            </w:r>
            <w:r w:rsidR="00074882" w:rsidRPr="006D4AFF">
              <w:rPr>
                <w:rFonts w:ascii="Arial" w:hAnsi="Arial" w:cs="Arial"/>
                <w:noProof/>
                <w:webHidden/>
                <w:sz w:val="24"/>
                <w:szCs w:val="24"/>
              </w:rPr>
              <w:instrText xml:space="preserve"> PAGEREF _Toc7361981 \h </w:instrText>
            </w:r>
            <w:r w:rsidR="00074882" w:rsidRPr="006D4AFF">
              <w:rPr>
                <w:rFonts w:ascii="Arial" w:hAnsi="Arial" w:cs="Arial"/>
                <w:noProof/>
                <w:webHidden/>
                <w:sz w:val="24"/>
                <w:szCs w:val="24"/>
              </w:rPr>
            </w:r>
            <w:r w:rsidR="00074882" w:rsidRPr="006D4AFF">
              <w:rPr>
                <w:rFonts w:ascii="Arial" w:hAnsi="Arial" w:cs="Arial"/>
                <w:noProof/>
                <w:webHidden/>
                <w:sz w:val="24"/>
                <w:szCs w:val="24"/>
              </w:rPr>
              <w:fldChar w:fldCharType="separate"/>
            </w:r>
            <w:r w:rsidR="00074882" w:rsidRPr="006D4AFF">
              <w:rPr>
                <w:rFonts w:ascii="Arial" w:hAnsi="Arial" w:cs="Arial"/>
                <w:noProof/>
                <w:webHidden/>
                <w:sz w:val="24"/>
                <w:szCs w:val="24"/>
              </w:rPr>
              <w:t>18</w:t>
            </w:r>
            <w:r w:rsidR="00074882" w:rsidRPr="006D4AFF">
              <w:rPr>
                <w:rFonts w:ascii="Arial" w:hAnsi="Arial" w:cs="Arial"/>
                <w:noProof/>
                <w:webHidden/>
                <w:sz w:val="24"/>
                <w:szCs w:val="24"/>
              </w:rPr>
              <w:fldChar w:fldCharType="end"/>
            </w:r>
          </w:hyperlink>
        </w:p>
        <w:p w:rsidR="00074882" w:rsidRDefault="00074882" w:rsidP="00194746">
          <w:pPr>
            <w:spacing w:line="480" w:lineRule="auto"/>
          </w:pPr>
          <w:r w:rsidRPr="006D4AFF">
            <w:rPr>
              <w:rFonts w:ascii="Arial" w:hAnsi="Arial" w:cs="Arial"/>
              <w:bCs/>
              <w:noProof/>
              <w:sz w:val="24"/>
              <w:szCs w:val="24"/>
            </w:rPr>
            <w:fldChar w:fldCharType="end"/>
          </w:r>
        </w:p>
      </w:sdtContent>
    </w:sdt>
    <w:p w:rsidR="00180094" w:rsidRDefault="00180094">
      <w:pPr>
        <w:spacing w:after="160" w:line="360" w:lineRule="auto"/>
        <w:jc w:val="both"/>
        <w:rPr>
          <w:rFonts w:ascii="Arial" w:eastAsia="Arial" w:hAnsi="Arial"/>
          <w:b/>
          <w:sz w:val="24"/>
          <w:szCs w:val="24"/>
        </w:rPr>
      </w:pPr>
      <w:bookmarkStart w:id="0" w:name="_GoBack"/>
      <w:bookmarkEnd w:id="0"/>
    </w:p>
    <w:p w:rsidR="00180094" w:rsidRDefault="00180094">
      <w:pPr>
        <w:spacing w:after="160" w:line="360" w:lineRule="auto"/>
        <w:jc w:val="both"/>
        <w:rPr>
          <w:rFonts w:ascii="Arial" w:eastAsia="Arial" w:hAnsi="Arial"/>
          <w:b/>
          <w:sz w:val="24"/>
          <w:szCs w:val="24"/>
        </w:rPr>
      </w:pPr>
    </w:p>
    <w:p w:rsidR="00180094" w:rsidRDefault="00180094">
      <w:pPr>
        <w:spacing w:after="160" w:line="360" w:lineRule="auto"/>
        <w:jc w:val="both"/>
        <w:rPr>
          <w:rFonts w:ascii="Arial" w:eastAsia="Arial" w:hAnsi="Arial"/>
          <w:b/>
          <w:sz w:val="24"/>
          <w:szCs w:val="24"/>
        </w:rPr>
      </w:pPr>
    </w:p>
    <w:p w:rsidR="00074882" w:rsidRDefault="00074882">
      <w:pPr>
        <w:spacing w:after="160" w:line="360" w:lineRule="auto"/>
        <w:jc w:val="both"/>
        <w:rPr>
          <w:rFonts w:ascii="Arial" w:eastAsia="Arial" w:hAnsi="Arial"/>
          <w:b/>
          <w:sz w:val="24"/>
          <w:szCs w:val="24"/>
        </w:rPr>
      </w:pPr>
    </w:p>
    <w:p w:rsidR="00201DC5" w:rsidRPr="006D4AFF" w:rsidRDefault="000036D9" w:rsidP="00074882">
      <w:pPr>
        <w:pStyle w:val="Heading1"/>
        <w:numPr>
          <w:ilvl w:val="0"/>
          <w:numId w:val="19"/>
        </w:numPr>
        <w:rPr>
          <w:rFonts w:ascii="Arial" w:eastAsia="Arial" w:hAnsi="Arial" w:cs="Arial"/>
          <w:b/>
          <w:sz w:val="24"/>
          <w:szCs w:val="24"/>
        </w:rPr>
      </w:pPr>
      <w:bookmarkStart w:id="1" w:name="_Toc7361966"/>
      <w:r w:rsidRPr="006D4AFF">
        <w:rPr>
          <w:rFonts w:ascii="Arial" w:eastAsia="Arial" w:hAnsi="Arial" w:cs="Arial"/>
          <w:b/>
          <w:sz w:val="24"/>
          <w:szCs w:val="24"/>
        </w:rPr>
        <w:lastRenderedPageBreak/>
        <w:t>Introduction</w:t>
      </w:r>
      <w:bookmarkEnd w:id="1"/>
    </w:p>
    <w:p w:rsidR="00074882" w:rsidRPr="00074882" w:rsidRDefault="00074882" w:rsidP="00074882">
      <w:pPr>
        <w:pStyle w:val="Heading1"/>
        <w:ind w:left="405"/>
        <w:rPr>
          <w:rFonts w:ascii="Arial" w:eastAsia="Arial" w:hAnsi="Arial" w:cs="Arial"/>
          <w:sz w:val="24"/>
          <w:szCs w:val="24"/>
        </w:rPr>
      </w:pPr>
    </w:p>
    <w:p w:rsidR="00201DC5" w:rsidRDefault="000036D9">
      <w:pPr>
        <w:spacing w:after="160" w:line="360" w:lineRule="auto"/>
        <w:jc w:val="both"/>
        <w:rPr>
          <w:rFonts w:ascii="Arial" w:eastAsia="Arial" w:hAnsi="Arial"/>
          <w:sz w:val="24"/>
          <w:szCs w:val="24"/>
        </w:rPr>
      </w:pPr>
      <w:bookmarkStart w:id="2" w:name="_Hlk7360988"/>
      <w:r>
        <w:rPr>
          <w:rFonts w:ascii="Arial" w:eastAsia="Arial" w:hAnsi="Arial"/>
          <w:sz w:val="24"/>
          <w:szCs w:val="24"/>
        </w:rPr>
        <w:t xml:space="preserve">Generally, </w:t>
      </w:r>
      <w:bookmarkStart w:id="3" w:name="_Hlk7348348"/>
      <w:r>
        <w:rPr>
          <w:rFonts w:ascii="Arial" w:eastAsia="Arial" w:hAnsi="Arial"/>
          <w:sz w:val="24"/>
          <w:szCs w:val="24"/>
        </w:rPr>
        <w:t>people interchangeably use words such as attitudes, values and belief, but their meaning and usage are quite distinct. These factors are very important in our daily activities tending to shape the way we do think and do things including our perception of t</w:t>
      </w:r>
      <w:r>
        <w:rPr>
          <w:rFonts w:ascii="Arial" w:eastAsia="Arial" w:hAnsi="Arial"/>
          <w:sz w:val="24"/>
          <w:szCs w:val="24"/>
        </w:rPr>
        <w:t xml:space="preserve">he environment around us. </w:t>
      </w:r>
      <w:bookmarkEnd w:id="3"/>
      <w:bookmarkEnd w:id="2"/>
      <w:r>
        <w:rPr>
          <w:rFonts w:ascii="Arial" w:eastAsia="Arial" w:hAnsi="Arial"/>
          <w:sz w:val="24"/>
          <w:szCs w:val="24"/>
        </w:rPr>
        <w:t xml:space="preserve">The intention of this paper is to explain their differences and </w:t>
      </w:r>
      <w:r w:rsidR="00194746">
        <w:rPr>
          <w:rFonts w:ascii="Arial" w:eastAsia="Arial" w:hAnsi="Arial"/>
          <w:sz w:val="24"/>
          <w:szCs w:val="24"/>
        </w:rPr>
        <w:t>critically</w:t>
      </w:r>
      <w:r>
        <w:rPr>
          <w:rFonts w:ascii="Arial" w:eastAsia="Arial" w:hAnsi="Arial"/>
          <w:sz w:val="24"/>
          <w:szCs w:val="24"/>
        </w:rPr>
        <w:t xml:space="preserve"> assess how attitudes, value and belief critically impact our</w:t>
      </w:r>
      <w:r w:rsidR="00194746">
        <w:rPr>
          <w:rFonts w:ascii="Arial" w:eastAsia="Arial" w:hAnsi="Arial"/>
          <w:sz w:val="24"/>
          <w:szCs w:val="24"/>
        </w:rPr>
        <w:t xml:space="preserve"> workplace</w:t>
      </w:r>
      <w:r>
        <w:rPr>
          <w:rFonts w:ascii="Arial" w:eastAsia="Arial" w:hAnsi="Arial"/>
          <w:sz w:val="24"/>
          <w:szCs w:val="24"/>
        </w:rPr>
        <w:t xml:space="preserve"> behaviours. The paper will further investigate the relationship between culture</w:t>
      </w:r>
      <w:r w:rsidR="00194746">
        <w:rPr>
          <w:rFonts w:ascii="Arial" w:eastAsia="Arial" w:hAnsi="Arial"/>
          <w:sz w:val="24"/>
          <w:szCs w:val="24"/>
        </w:rPr>
        <w:t>,</w:t>
      </w:r>
      <w:r>
        <w:rPr>
          <w:rFonts w:ascii="Arial" w:eastAsia="Arial" w:hAnsi="Arial"/>
          <w:sz w:val="24"/>
          <w:szCs w:val="24"/>
        </w:rPr>
        <w:t xml:space="preserve"> </w:t>
      </w:r>
      <w:r w:rsidR="00194746">
        <w:rPr>
          <w:rFonts w:ascii="Arial" w:eastAsia="Arial" w:hAnsi="Arial"/>
          <w:sz w:val="24"/>
          <w:szCs w:val="24"/>
        </w:rPr>
        <w:t>workplace behaviour, management theories</w:t>
      </w:r>
      <w:r>
        <w:rPr>
          <w:rFonts w:ascii="Arial" w:eastAsia="Arial" w:hAnsi="Arial"/>
          <w:sz w:val="24"/>
          <w:szCs w:val="24"/>
        </w:rPr>
        <w:t xml:space="preserve"> and </w:t>
      </w:r>
      <w:r>
        <w:rPr>
          <w:rFonts w:ascii="Arial" w:eastAsia="Arial" w:hAnsi="Arial"/>
          <w:sz w:val="24"/>
          <w:szCs w:val="24"/>
        </w:rPr>
        <w:t>the importance of attitudes, values and belief in the workplace.</w:t>
      </w:r>
    </w:p>
    <w:p w:rsidR="00201DC5" w:rsidRDefault="00201DC5">
      <w:pPr>
        <w:spacing w:after="160" w:line="360" w:lineRule="auto"/>
        <w:jc w:val="both"/>
        <w:rPr>
          <w:rFonts w:ascii="Arial" w:eastAsia="Arial" w:hAnsi="Arial"/>
          <w:sz w:val="24"/>
          <w:szCs w:val="24"/>
        </w:rPr>
      </w:pPr>
    </w:p>
    <w:p w:rsidR="00201DC5" w:rsidRPr="006D4AFF" w:rsidRDefault="00074882" w:rsidP="00074882">
      <w:pPr>
        <w:pStyle w:val="Heading2"/>
        <w:rPr>
          <w:rFonts w:ascii="Arial" w:eastAsia="Arial" w:hAnsi="Arial" w:cs="Arial"/>
          <w:b/>
          <w:sz w:val="24"/>
          <w:szCs w:val="24"/>
        </w:rPr>
      </w:pPr>
      <w:bookmarkStart w:id="4" w:name="_Toc7361967"/>
      <w:r w:rsidRPr="006D4AFF">
        <w:rPr>
          <w:rFonts w:ascii="Arial" w:eastAsia="Arial" w:hAnsi="Arial" w:cs="Arial"/>
          <w:b/>
          <w:sz w:val="24"/>
          <w:szCs w:val="24"/>
        </w:rPr>
        <w:t xml:space="preserve">1.1 </w:t>
      </w:r>
      <w:r w:rsidR="000036D9" w:rsidRPr="006D4AFF">
        <w:rPr>
          <w:rFonts w:ascii="Arial" w:eastAsia="Arial" w:hAnsi="Arial" w:cs="Arial"/>
          <w:b/>
          <w:sz w:val="24"/>
          <w:szCs w:val="24"/>
        </w:rPr>
        <w:t>Company background of Sugarman Health &amp; Wellbeing</w:t>
      </w:r>
      <w:bookmarkEnd w:id="4"/>
    </w:p>
    <w:p w:rsidR="00074882" w:rsidRPr="00074882" w:rsidRDefault="00074882" w:rsidP="00074882">
      <w:pPr>
        <w:pStyle w:val="Heading2"/>
        <w:rPr>
          <w:rFonts w:ascii="Arial" w:eastAsia="Arial" w:hAnsi="Arial" w:cs="Arial"/>
          <w:sz w:val="24"/>
          <w:szCs w:val="24"/>
        </w:rPr>
      </w:pPr>
    </w:p>
    <w:p w:rsidR="00201DC5" w:rsidRDefault="000036D9">
      <w:pPr>
        <w:spacing w:after="160" w:line="360" w:lineRule="auto"/>
        <w:jc w:val="both"/>
        <w:rPr>
          <w:rFonts w:ascii="Arial" w:eastAsia="Arial" w:hAnsi="Arial"/>
          <w:sz w:val="24"/>
          <w:szCs w:val="24"/>
        </w:rPr>
      </w:pPr>
      <w:bookmarkStart w:id="5" w:name="_Hlk7344622"/>
      <w:r>
        <w:rPr>
          <w:rFonts w:ascii="Arial" w:eastAsia="Arial" w:hAnsi="Arial"/>
          <w:sz w:val="24"/>
          <w:szCs w:val="24"/>
        </w:rPr>
        <w:t xml:space="preserve">Sugarman Health and Wellbeing is one of the UK’s biggest providers of healthcare services with head office in London. </w:t>
      </w:r>
      <w:bookmarkEnd w:id="5"/>
      <w:r>
        <w:rPr>
          <w:rFonts w:ascii="Arial" w:eastAsia="Arial" w:hAnsi="Arial"/>
          <w:sz w:val="24"/>
          <w:szCs w:val="24"/>
        </w:rPr>
        <w:t xml:space="preserve">The company was </w:t>
      </w:r>
      <w:r>
        <w:rPr>
          <w:rFonts w:ascii="Arial" w:eastAsia="Arial" w:hAnsi="Arial"/>
          <w:sz w:val="24"/>
          <w:szCs w:val="24"/>
        </w:rPr>
        <w:t>established about 30 years ago and specialised in healthcare recruitment in both private and public sector. They enjoy the trust of their customer due to the quality services they offer as a result of practical experience acquired over many years. Sugarman</w:t>
      </w:r>
      <w:r>
        <w:rPr>
          <w:rFonts w:ascii="Arial" w:eastAsia="Arial" w:hAnsi="Arial"/>
          <w:sz w:val="24"/>
          <w:szCs w:val="24"/>
        </w:rPr>
        <w:t xml:space="preserve"> uses their expertise to match  the right skills to available roles from temporary assignments to permanent contracts.   </w:t>
      </w:r>
    </w:p>
    <w:p w:rsidR="00201DC5" w:rsidRDefault="000036D9">
      <w:pPr>
        <w:spacing w:after="160" w:line="360" w:lineRule="auto"/>
        <w:jc w:val="both"/>
        <w:rPr>
          <w:rFonts w:ascii="Arial" w:eastAsia="Arial" w:hAnsi="Arial"/>
          <w:sz w:val="24"/>
          <w:szCs w:val="24"/>
        </w:rPr>
      </w:pPr>
      <w:r>
        <w:rPr>
          <w:rFonts w:ascii="Arial" w:eastAsia="Arial" w:hAnsi="Arial"/>
          <w:sz w:val="24"/>
          <w:szCs w:val="24"/>
        </w:rPr>
        <w:t xml:space="preserve">Sugarman is a part Cordant Group, the largest social enterprise in UK with the mission of making a positive impact on the society. In </w:t>
      </w:r>
      <w:r>
        <w:rPr>
          <w:rFonts w:ascii="Arial" w:eastAsia="Arial" w:hAnsi="Arial"/>
          <w:sz w:val="24"/>
          <w:szCs w:val="24"/>
        </w:rPr>
        <w:t>providing a professional service, the company is flexible in their approach and completely reliable to ensure a first-rate continuos  support and care.</w:t>
      </w:r>
    </w:p>
    <w:p w:rsidR="00201DC5" w:rsidRDefault="000036D9">
      <w:pPr>
        <w:spacing w:after="160" w:line="360" w:lineRule="auto"/>
        <w:jc w:val="both"/>
        <w:rPr>
          <w:rFonts w:ascii="Arial" w:eastAsia="Arial" w:hAnsi="Arial"/>
          <w:sz w:val="24"/>
          <w:szCs w:val="24"/>
        </w:rPr>
      </w:pPr>
      <w:r>
        <w:rPr>
          <w:rFonts w:ascii="Arial" w:eastAsia="Arial" w:hAnsi="Arial"/>
          <w:sz w:val="24"/>
          <w:szCs w:val="24"/>
        </w:rPr>
        <w:t xml:space="preserve"> Although Sugarman is a family business, it embraces an extended business parthners and community colleg</w:t>
      </w:r>
      <w:r>
        <w:rPr>
          <w:rFonts w:ascii="Arial" w:eastAsia="Arial" w:hAnsi="Arial"/>
          <w:sz w:val="24"/>
          <w:szCs w:val="24"/>
        </w:rPr>
        <w:t>ues.</w:t>
      </w:r>
    </w:p>
    <w:p w:rsidR="00201DC5" w:rsidRDefault="000036D9">
      <w:pPr>
        <w:spacing w:after="160" w:line="360" w:lineRule="auto"/>
        <w:jc w:val="both"/>
        <w:rPr>
          <w:rFonts w:ascii="Arial" w:eastAsia="Arial" w:hAnsi="Arial"/>
          <w:color w:val="00B050"/>
          <w:sz w:val="24"/>
          <w:szCs w:val="24"/>
        </w:rPr>
      </w:pPr>
      <w:bookmarkStart w:id="6" w:name="_Hlk5623997"/>
      <w:r>
        <w:rPr>
          <w:rFonts w:ascii="Arial" w:eastAsia="Arial" w:hAnsi="Arial"/>
          <w:sz w:val="24"/>
          <w:szCs w:val="24"/>
        </w:rPr>
        <w:t xml:space="preserve">Sugarman mission: “To transform the way recruitment services are delivered around the globe, offering customers a unique and superior service” (Sugarmanhealth.com, 2019). </w:t>
      </w:r>
      <w:bookmarkEnd w:id="6"/>
    </w:p>
    <w:p w:rsidR="00201DC5" w:rsidRDefault="000036D9">
      <w:pPr>
        <w:spacing w:after="160" w:line="360" w:lineRule="auto"/>
        <w:jc w:val="both"/>
        <w:rPr>
          <w:rFonts w:ascii="Arial" w:eastAsia="Arial" w:hAnsi="Arial"/>
          <w:sz w:val="24"/>
          <w:szCs w:val="24"/>
        </w:rPr>
      </w:pPr>
      <w:r>
        <w:rPr>
          <w:rFonts w:ascii="Arial" w:eastAsia="Arial" w:hAnsi="Arial"/>
          <w:sz w:val="24"/>
          <w:szCs w:val="24"/>
        </w:rPr>
        <w:t>Sugarman Values:</w:t>
      </w:r>
    </w:p>
    <w:p w:rsidR="00201DC5" w:rsidRDefault="000036D9">
      <w:pPr>
        <w:spacing w:after="160" w:line="360" w:lineRule="auto"/>
        <w:jc w:val="both"/>
        <w:rPr>
          <w:rFonts w:ascii="Arial" w:eastAsia="Arial" w:hAnsi="Arial"/>
          <w:sz w:val="24"/>
          <w:szCs w:val="24"/>
        </w:rPr>
      </w:pPr>
      <w:r>
        <w:rPr>
          <w:rFonts w:ascii="Arial" w:eastAsia="Arial" w:hAnsi="Arial"/>
          <w:i/>
          <w:sz w:val="24"/>
          <w:szCs w:val="24"/>
        </w:rPr>
        <w:t>Candour</w:t>
      </w:r>
      <w:r>
        <w:rPr>
          <w:rFonts w:ascii="Arial" w:eastAsia="Arial" w:hAnsi="Arial"/>
          <w:sz w:val="24"/>
          <w:szCs w:val="24"/>
        </w:rPr>
        <w:t xml:space="preserve"> – “We will be open and honest with ourselves and </w:t>
      </w:r>
      <w:r>
        <w:rPr>
          <w:rFonts w:ascii="Arial" w:eastAsia="Arial" w:hAnsi="Arial"/>
          <w:sz w:val="24"/>
          <w:szCs w:val="24"/>
        </w:rPr>
        <w:t>others.</w:t>
      </w:r>
    </w:p>
    <w:p w:rsidR="00201DC5" w:rsidRDefault="000036D9">
      <w:pPr>
        <w:spacing w:after="160" w:line="360" w:lineRule="auto"/>
        <w:jc w:val="both"/>
        <w:rPr>
          <w:rFonts w:ascii="Arial" w:eastAsia="Arial" w:hAnsi="Arial"/>
          <w:sz w:val="24"/>
          <w:szCs w:val="24"/>
        </w:rPr>
      </w:pPr>
      <w:r>
        <w:rPr>
          <w:rFonts w:ascii="Arial" w:eastAsia="Arial" w:hAnsi="Arial"/>
          <w:i/>
          <w:sz w:val="24"/>
          <w:szCs w:val="24"/>
        </w:rPr>
        <w:t>Collaboration</w:t>
      </w:r>
      <w:r>
        <w:rPr>
          <w:rFonts w:ascii="Arial" w:eastAsia="Arial" w:hAnsi="Arial"/>
          <w:sz w:val="24"/>
          <w:szCs w:val="24"/>
        </w:rPr>
        <w:t> – We will work as a team and succeed together.</w:t>
      </w:r>
    </w:p>
    <w:p w:rsidR="00201DC5" w:rsidRDefault="000036D9">
      <w:pPr>
        <w:spacing w:after="160" w:line="360" w:lineRule="auto"/>
        <w:jc w:val="both"/>
        <w:rPr>
          <w:rFonts w:ascii="Arial" w:eastAsia="Arial" w:hAnsi="Arial"/>
          <w:sz w:val="24"/>
          <w:szCs w:val="24"/>
        </w:rPr>
      </w:pPr>
      <w:r>
        <w:rPr>
          <w:rFonts w:ascii="Arial" w:eastAsia="Arial" w:hAnsi="Arial"/>
          <w:i/>
          <w:sz w:val="24"/>
          <w:szCs w:val="24"/>
        </w:rPr>
        <w:lastRenderedPageBreak/>
        <w:t>Opportunity</w:t>
      </w:r>
      <w:r>
        <w:rPr>
          <w:rFonts w:ascii="Arial" w:eastAsia="Arial" w:hAnsi="Arial"/>
          <w:sz w:val="24"/>
          <w:szCs w:val="24"/>
        </w:rPr>
        <w:t> – We will inspire, support and invest in our people who will share in our success.</w:t>
      </w:r>
    </w:p>
    <w:p w:rsidR="00201DC5" w:rsidRDefault="000036D9">
      <w:pPr>
        <w:spacing w:after="160" w:line="360" w:lineRule="auto"/>
        <w:jc w:val="both"/>
        <w:rPr>
          <w:rFonts w:ascii="Arial" w:eastAsia="Arial" w:hAnsi="Arial"/>
          <w:sz w:val="24"/>
          <w:szCs w:val="24"/>
        </w:rPr>
      </w:pPr>
      <w:r>
        <w:rPr>
          <w:rFonts w:ascii="Arial" w:eastAsia="Arial" w:hAnsi="Arial"/>
          <w:i/>
          <w:sz w:val="24"/>
          <w:szCs w:val="24"/>
        </w:rPr>
        <w:t>Relentlessness</w:t>
      </w:r>
      <w:r>
        <w:rPr>
          <w:rFonts w:ascii="Arial" w:eastAsia="Arial" w:hAnsi="Arial"/>
          <w:sz w:val="24"/>
          <w:szCs w:val="24"/>
        </w:rPr>
        <w:t> – We are driven to be the best.</w:t>
      </w:r>
    </w:p>
    <w:p w:rsidR="00201DC5" w:rsidRDefault="000036D9">
      <w:pPr>
        <w:spacing w:after="160" w:line="360" w:lineRule="auto"/>
        <w:rPr>
          <w:rFonts w:ascii="Arial" w:eastAsia="Arial" w:hAnsi="Arial"/>
          <w:sz w:val="24"/>
          <w:szCs w:val="24"/>
        </w:rPr>
      </w:pPr>
      <w:r>
        <w:rPr>
          <w:rFonts w:ascii="Arial" w:eastAsia="Arial" w:hAnsi="Arial"/>
          <w:i/>
          <w:sz w:val="24"/>
          <w:szCs w:val="24"/>
        </w:rPr>
        <w:t>Disruptive Innovation</w:t>
      </w:r>
      <w:r>
        <w:rPr>
          <w:rFonts w:ascii="Arial" w:eastAsia="Arial" w:hAnsi="Arial"/>
          <w:sz w:val="24"/>
          <w:szCs w:val="24"/>
        </w:rPr>
        <w:t> – We will continually c</w:t>
      </w:r>
      <w:r>
        <w:rPr>
          <w:rFonts w:ascii="Arial" w:eastAsia="Arial" w:hAnsi="Arial"/>
          <w:sz w:val="24"/>
          <w:szCs w:val="24"/>
        </w:rPr>
        <w:t xml:space="preserve">hallenge convention” (Sugarmanhealth.com, 2019).  </w:t>
      </w:r>
    </w:p>
    <w:p w:rsidR="00201DC5" w:rsidRDefault="00201DC5">
      <w:pPr>
        <w:spacing w:after="160" w:line="360" w:lineRule="auto"/>
        <w:jc w:val="both"/>
        <w:rPr>
          <w:rFonts w:ascii="Arial" w:eastAsia="Arial" w:hAnsi="Arial"/>
          <w:sz w:val="24"/>
          <w:szCs w:val="24"/>
        </w:rPr>
      </w:pPr>
    </w:p>
    <w:p w:rsidR="00201DC5" w:rsidRPr="006D4AFF" w:rsidRDefault="000036D9" w:rsidP="00074882">
      <w:pPr>
        <w:pStyle w:val="Heading2"/>
        <w:rPr>
          <w:rFonts w:ascii="Arial" w:eastAsia="Arial" w:hAnsi="Arial" w:cs="Arial"/>
          <w:b/>
          <w:sz w:val="24"/>
          <w:szCs w:val="24"/>
        </w:rPr>
      </w:pPr>
      <w:bookmarkStart w:id="7" w:name="_Toc7361968"/>
      <w:r w:rsidRPr="006D4AFF">
        <w:rPr>
          <w:rFonts w:ascii="Arial" w:eastAsia="Arial" w:hAnsi="Arial" w:cs="Arial"/>
          <w:b/>
          <w:sz w:val="24"/>
          <w:szCs w:val="24"/>
        </w:rPr>
        <w:t>1.2 Critical thinking</w:t>
      </w:r>
      <w:bookmarkEnd w:id="7"/>
      <w:r w:rsidRPr="006D4AFF">
        <w:rPr>
          <w:rFonts w:ascii="Arial" w:eastAsia="Arial" w:hAnsi="Arial" w:cs="Arial"/>
          <w:b/>
          <w:sz w:val="24"/>
          <w:szCs w:val="24"/>
        </w:rPr>
        <w:t> </w:t>
      </w:r>
    </w:p>
    <w:p w:rsidR="00074882" w:rsidRDefault="00074882">
      <w:pPr>
        <w:spacing w:after="160" w:line="360" w:lineRule="auto"/>
        <w:jc w:val="both"/>
        <w:rPr>
          <w:rFonts w:ascii="Arial" w:eastAsia="Arial" w:hAnsi="Arial"/>
          <w:sz w:val="24"/>
          <w:szCs w:val="24"/>
        </w:rPr>
      </w:pPr>
    </w:p>
    <w:p w:rsidR="00201DC5" w:rsidRDefault="000036D9">
      <w:pPr>
        <w:spacing w:after="160" w:line="360" w:lineRule="auto"/>
        <w:jc w:val="both"/>
        <w:rPr>
          <w:rFonts w:ascii="Arial" w:eastAsia="Arial" w:hAnsi="Arial"/>
          <w:sz w:val="24"/>
          <w:szCs w:val="24"/>
        </w:rPr>
      </w:pPr>
      <w:r>
        <w:rPr>
          <w:rFonts w:ascii="Arial" w:eastAsia="Arial" w:hAnsi="Arial"/>
          <w:sz w:val="24"/>
          <w:szCs w:val="24"/>
        </w:rPr>
        <w:t xml:space="preserve">Critical </w:t>
      </w:r>
      <w:r w:rsidR="00180094">
        <w:rPr>
          <w:rFonts w:ascii="Arial" w:eastAsia="Arial" w:hAnsi="Arial"/>
          <w:sz w:val="24"/>
          <w:szCs w:val="24"/>
        </w:rPr>
        <w:t xml:space="preserve">thinking </w:t>
      </w:r>
      <w:r w:rsidR="006744B6">
        <w:rPr>
          <w:rFonts w:ascii="Arial" w:eastAsia="Arial" w:hAnsi="Arial"/>
          <w:sz w:val="24"/>
          <w:szCs w:val="24"/>
        </w:rPr>
        <w:t xml:space="preserve">enables the formation of judgment through the analysis of facts. It is the ability make a reasoned judgment by analysing information objectively. </w:t>
      </w:r>
      <w:r>
        <w:rPr>
          <w:rFonts w:ascii="Arial" w:eastAsia="Arial" w:hAnsi="Arial"/>
          <w:sz w:val="24"/>
          <w:szCs w:val="24"/>
        </w:rPr>
        <w:t>Critical thinkin</w:t>
      </w:r>
      <w:r>
        <w:rPr>
          <w:rFonts w:ascii="Arial" w:eastAsia="Arial" w:hAnsi="Arial"/>
          <w:sz w:val="24"/>
          <w:szCs w:val="24"/>
        </w:rPr>
        <w:t>g means evaluating sources such as facts, data, researching findings and observable phenomenon to draw reasonable conclusions that enables solving a problem or making decision discriminating between useful and less useful details (</w:t>
      </w:r>
      <w:r w:rsidR="006744B6" w:rsidRPr="006744B6">
        <w:rPr>
          <w:rFonts w:ascii="Arial" w:eastAsia="Arial" w:hAnsi="Arial"/>
          <w:sz w:val="24"/>
          <w:szCs w:val="24"/>
        </w:rPr>
        <w:t>Glaser, 2017</w:t>
      </w:r>
      <w:r>
        <w:rPr>
          <w:rFonts w:ascii="Arial" w:eastAsia="Arial" w:hAnsi="Arial"/>
          <w:sz w:val="24"/>
          <w:szCs w:val="24"/>
        </w:rPr>
        <w:t>).</w:t>
      </w:r>
    </w:p>
    <w:p w:rsidR="00201DC5" w:rsidRDefault="000036D9">
      <w:pPr>
        <w:spacing w:after="160" w:line="360" w:lineRule="auto"/>
        <w:jc w:val="both"/>
        <w:rPr>
          <w:rFonts w:ascii="Arial" w:eastAsia="Arial" w:hAnsi="Arial"/>
          <w:sz w:val="24"/>
          <w:szCs w:val="24"/>
        </w:rPr>
      </w:pPr>
      <w:r>
        <w:rPr>
          <w:rFonts w:ascii="Arial" w:eastAsia="Arial" w:hAnsi="Arial"/>
          <w:sz w:val="24"/>
          <w:szCs w:val="24"/>
        </w:rPr>
        <w:t>Critical t</w:t>
      </w:r>
      <w:r>
        <w:rPr>
          <w:rFonts w:ascii="Arial" w:eastAsia="Arial" w:hAnsi="Arial"/>
          <w:sz w:val="24"/>
          <w:szCs w:val="24"/>
        </w:rPr>
        <w:t xml:space="preserve">hinking is one of the desirable skills by employers, a worker that can use logical thought to evaluate a situation and suggest the best solution. An employee with critical thinking skills can be trusted to make own decisions and does not requires constant </w:t>
      </w:r>
      <w:r>
        <w:rPr>
          <w:rFonts w:ascii="Arial" w:eastAsia="Arial" w:hAnsi="Arial"/>
          <w:sz w:val="24"/>
          <w:szCs w:val="24"/>
        </w:rPr>
        <w:t>supervision or handholding. A critical thinker tries to get updated with current information and base his or her judgment on the credibility of the information sources. To be a good critical thinker, it is essential to have the spirite of be open-mindednes</w:t>
      </w:r>
      <w:r>
        <w:rPr>
          <w:rFonts w:ascii="Arial" w:eastAsia="Arial" w:hAnsi="Arial"/>
          <w:sz w:val="24"/>
          <w:szCs w:val="24"/>
        </w:rPr>
        <w:t xml:space="preserve">s and mindful of alternatives. A good critical thinker has the ability to identifies reasons, conclusions and assumptions. </w:t>
      </w:r>
    </w:p>
    <w:p w:rsidR="00201DC5" w:rsidRDefault="000036D9">
      <w:pPr>
        <w:spacing w:after="160" w:line="360" w:lineRule="auto"/>
        <w:jc w:val="both"/>
        <w:rPr>
          <w:rFonts w:ascii="Arial" w:eastAsia="Arial" w:hAnsi="Arial"/>
          <w:sz w:val="24"/>
          <w:szCs w:val="24"/>
        </w:rPr>
      </w:pPr>
      <w:r>
        <w:rPr>
          <w:rFonts w:ascii="Arial" w:eastAsia="Arial" w:hAnsi="Arial"/>
          <w:sz w:val="24"/>
          <w:szCs w:val="24"/>
        </w:rPr>
        <w:t>A good critical thinking manager is able to do a good judgment of the quality of an argument. A critical thinking manager not only u</w:t>
      </w:r>
      <w:r>
        <w:rPr>
          <w:rFonts w:ascii="Arial" w:eastAsia="Arial" w:hAnsi="Arial"/>
          <w:sz w:val="24"/>
          <w:szCs w:val="24"/>
        </w:rPr>
        <w:t>nderstands  the quality of an argument but accepts its reasons, assumptions and evidence. He has the ability to ask appropriate clarifying questions to develop and defend reasonable position. In management leadership, critical thinking skill is very essent</w:t>
      </w:r>
      <w:r>
        <w:rPr>
          <w:rFonts w:ascii="Arial" w:eastAsia="Arial" w:hAnsi="Arial"/>
          <w:sz w:val="24"/>
          <w:szCs w:val="24"/>
        </w:rPr>
        <w:t>ial for managers to be able formulate plausible hypothesis and draws conclusion when warranted with caution (Ennis, 2011).  According to Ennis, critical thinkers are responsible of making sure that their belief be true and decision is justified. They are a</w:t>
      </w:r>
      <w:r>
        <w:rPr>
          <w:rFonts w:ascii="Arial" w:eastAsia="Arial" w:hAnsi="Arial"/>
          <w:sz w:val="24"/>
          <w:szCs w:val="24"/>
        </w:rPr>
        <w:t>lso liable to care to present clearly an honest position, the dignity and worth of every individual.</w:t>
      </w:r>
    </w:p>
    <w:p w:rsidR="00201DC5" w:rsidRDefault="000036D9">
      <w:pPr>
        <w:spacing w:after="160" w:line="360" w:lineRule="auto"/>
        <w:jc w:val="both"/>
        <w:rPr>
          <w:rFonts w:ascii="Arial" w:eastAsia="Arial" w:hAnsi="Arial"/>
          <w:sz w:val="24"/>
          <w:szCs w:val="24"/>
        </w:rPr>
      </w:pPr>
      <w:r>
        <w:rPr>
          <w:rFonts w:ascii="Arial" w:eastAsia="Arial" w:hAnsi="Arial"/>
          <w:sz w:val="24"/>
          <w:szCs w:val="24"/>
        </w:rPr>
        <w:lastRenderedPageBreak/>
        <w:t>In an organisation mission statement and outcome assessment, critical thinking is a common component. For example, Sugarman Health &amp; Wellbeing made the tra</w:t>
      </w:r>
      <w:r>
        <w:rPr>
          <w:rFonts w:ascii="Arial" w:eastAsia="Arial" w:hAnsi="Arial"/>
          <w:sz w:val="24"/>
          <w:szCs w:val="24"/>
        </w:rPr>
        <w:t>nsformation of the way recruitment is delivered globally a mission to accomplish by offering their customers a unique and superior service (Sugarmanhealth.com, 2019). For an organisation to effectively achieve their goal, they need skilled workforce more e</w:t>
      </w:r>
      <w:r>
        <w:rPr>
          <w:rFonts w:ascii="Arial" w:eastAsia="Arial" w:hAnsi="Arial"/>
          <w:sz w:val="24"/>
          <w:szCs w:val="24"/>
        </w:rPr>
        <w:t xml:space="preserve">specially, to be able to provide best care quality to their customers, the managerial skills and strategies are very essential for the achievement of their objectives. Critical thinking not only ensure the health and wellbeing of the organisation but also </w:t>
      </w:r>
      <w:r>
        <w:rPr>
          <w:rFonts w:ascii="Arial" w:eastAsia="Arial" w:hAnsi="Arial"/>
          <w:sz w:val="24"/>
          <w:szCs w:val="24"/>
        </w:rPr>
        <w:t>the health and safety of all the stakeholders of the organisation.</w:t>
      </w:r>
    </w:p>
    <w:p w:rsidR="00201DC5" w:rsidRDefault="00201DC5">
      <w:pPr>
        <w:spacing w:after="160" w:line="360" w:lineRule="auto"/>
        <w:jc w:val="both"/>
        <w:rPr>
          <w:rFonts w:ascii="Arial" w:eastAsia="Arial" w:hAnsi="Arial"/>
          <w:b/>
          <w:color w:val="FF0000"/>
          <w:sz w:val="24"/>
          <w:szCs w:val="24"/>
        </w:rPr>
      </w:pPr>
    </w:p>
    <w:p w:rsidR="00201DC5" w:rsidRPr="006D4AFF" w:rsidRDefault="000036D9" w:rsidP="00074882">
      <w:pPr>
        <w:pStyle w:val="Heading1"/>
        <w:rPr>
          <w:rFonts w:eastAsia="Arial"/>
          <w:b/>
        </w:rPr>
      </w:pPr>
      <w:bookmarkStart w:id="8" w:name="_Toc7361969"/>
      <w:r w:rsidRPr="006D4AFF">
        <w:rPr>
          <w:rFonts w:eastAsia="Arial"/>
          <w:b/>
        </w:rPr>
        <w:t xml:space="preserve">2.0 </w:t>
      </w:r>
      <w:bookmarkStart w:id="9" w:name="_Hlk5016505"/>
      <w:r w:rsidRPr="006D4AFF">
        <w:rPr>
          <w:rFonts w:eastAsia="Arial"/>
          <w:b/>
        </w:rPr>
        <w:t xml:space="preserve">Beliefs, attitudes and values </w:t>
      </w:r>
      <w:bookmarkEnd w:id="9"/>
      <w:r w:rsidRPr="006D4AFF">
        <w:rPr>
          <w:rFonts w:eastAsia="Arial"/>
          <w:b/>
        </w:rPr>
        <w:t>– conceptual framework</w:t>
      </w:r>
      <w:bookmarkEnd w:id="8"/>
      <w:r w:rsidRPr="006D4AFF">
        <w:rPr>
          <w:rFonts w:eastAsia="Arial"/>
          <w:b/>
        </w:rPr>
        <w:t xml:space="preserve"> </w:t>
      </w:r>
    </w:p>
    <w:p w:rsidR="00201DC5" w:rsidRDefault="00201DC5">
      <w:pPr>
        <w:spacing w:after="160" w:line="360" w:lineRule="auto"/>
        <w:jc w:val="both"/>
        <w:rPr>
          <w:rFonts w:ascii="Arial" w:eastAsia="Arial" w:hAnsi="Arial"/>
          <w:b/>
          <w:color w:val="FF0000"/>
          <w:sz w:val="24"/>
          <w:szCs w:val="24"/>
        </w:rPr>
      </w:pPr>
    </w:p>
    <w:p w:rsidR="00201DC5" w:rsidRDefault="000036D9">
      <w:pPr>
        <w:spacing w:after="160" w:line="360" w:lineRule="auto"/>
        <w:jc w:val="both"/>
        <w:rPr>
          <w:rFonts w:ascii="Arial" w:eastAsia="Arial" w:hAnsi="Arial"/>
          <w:b/>
          <w:color w:val="FF0000"/>
          <w:sz w:val="24"/>
          <w:szCs w:val="24"/>
        </w:rPr>
      </w:pPr>
      <w:r>
        <w:rPr>
          <w:noProof/>
          <w:sz w:val="20"/>
        </w:rPr>
        <w:drawing>
          <wp:inline distT="0" distB="0" distL="0" distR="0">
            <wp:extent cx="4594225" cy="2312035"/>
            <wp:effectExtent l="0" t="0" r="9525" b="9525"/>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Silvia/AppData/Roaming/PolarisOffice/ETemp/9296_18560744/image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4594860" cy="2312670"/>
                    </a:xfrm>
                    <a:prstGeom prst="rect">
                      <a:avLst/>
                    </a:prstGeom>
                    <a:noFill/>
                    <a:ln cap="flat"/>
                  </pic:spPr>
                </pic:pic>
              </a:graphicData>
            </a:graphic>
          </wp:inline>
        </w:drawing>
      </w:r>
    </w:p>
    <w:p w:rsidR="00201DC5" w:rsidRDefault="000036D9">
      <w:pPr>
        <w:spacing w:after="160" w:line="360" w:lineRule="auto"/>
        <w:jc w:val="both"/>
        <w:rPr>
          <w:rFonts w:ascii="Arial" w:eastAsia="Arial" w:hAnsi="Arial"/>
          <w:sz w:val="24"/>
          <w:szCs w:val="24"/>
        </w:rPr>
      </w:pPr>
      <w:r>
        <w:rPr>
          <w:rFonts w:ascii="Arial" w:eastAsia="Arial" w:hAnsi="Arial"/>
          <w:sz w:val="24"/>
          <w:szCs w:val="24"/>
        </w:rPr>
        <w:t>(Modelled from owlcation.com, 2019)</w:t>
      </w:r>
    </w:p>
    <w:p w:rsidR="00201DC5" w:rsidRDefault="00201DC5">
      <w:pPr>
        <w:spacing w:after="160" w:line="360" w:lineRule="auto"/>
        <w:jc w:val="both"/>
        <w:rPr>
          <w:rFonts w:ascii="Arial" w:eastAsia="Arial" w:hAnsi="Arial"/>
          <w:sz w:val="24"/>
          <w:szCs w:val="24"/>
        </w:rPr>
      </w:pPr>
    </w:p>
    <w:p w:rsidR="00201DC5" w:rsidRPr="006D4AFF" w:rsidRDefault="000036D9" w:rsidP="00074882">
      <w:pPr>
        <w:pStyle w:val="Heading2"/>
        <w:rPr>
          <w:rFonts w:ascii="Arial" w:eastAsia="Arial" w:hAnsi="Arial" w:cs="Arial"/>
          <w:b/>
          <w:sz w:val="24"/>
          <w:szCs w:val="24"/>
        </w:rPr>
      </w:pPr>
      <w:bookmarkStart w:id="10" w:name="_Hlk4998974"/>
      <w:bookmarkStart w:id="11" w:name="_Toc7361970"/>
      <w:r w:rsidRPr="006D4AFF">
        <w:rPr>
          <w:rFonts w:ascii="Arial" w:eastAsia="Arial" w:hAnsi="Arial" w:cs="Arial"/>
          <w:b/>
          <w:sz w:val="24"/>
          <w:szCs w:val="24"/>
        </w:rPr>
        <w:t>2.1 The Importance of Belief in the Workplace</w:t>
      </w:r>
      <w:bookmarkEnd w:id="10"/>
      <w:bookmarkEnd w:id="11"/>
    </w:p>
    <w:p w:rsidR="00074882" w:rsidRDefault="00074882">
      <w:pPr>
        <w:spacing w:after="160" w:line="360" w:lineRule="auto"/>
        <w:jc w:val="both"/>
        <w:rPr>
          <w:rFonts w:ascii="Arial" w:eastAsia="Arial" w:hAnsi="Arial"/>
          <w:sz w:val="24"/>
          <w:szCs w:val="24"/>
        </w:rPr>
      </w:pPr>
    </w:p>
    <w:p w:rsidR="00201DC5" w:rsidRDefault="000036D9">
      <w:pPr>
        <w:spacing w:after="160" w:line="360" w:lineRule="auto"/>
        <w:jc w:val="both"/>
        <w:rPr>
          <w:rFonts w:ascii="Arial" w:eastAsia="Arial" w:hAnsi="Arial"/>
          <w:sz w:val="24"/>
          <w:szCs w:val="24"/>
        </w:rPr>
      </w:pPr>
      <w:r>
        <w:rPr>
          <w:rFonts w:ascii="Arial" w:eastAsia="Arial" w:hAnsi="Arial"/>
          <w:sz w:val="24"/>
          <w:szCs w:val="24"/>
        </w:rPr>
        <w:t>Beliefs are not necessarily based on logic or fact but on our previous experiences and convictions. For an individual to change his/her belief, it needs a strong evidence. Organisations and customers have their respective beliefs that have a strong influen</w:t>
      </w:r>
      <w:r>
        <w:rPr>
          <w:rFonts w:ascii="Arial" w:eastAsia="Arial" w:hAnsi="Arial"/>
          <w:sz w:val="24"/>
          <w:szCs w:val="24"/>
        </w:rPr>
        <w:t>ce on how they make decisions and choices</w:t>
      </w:r>
      <w:r w:rsidR="009B013D">
        <w:rPr>
          <w:rFonts w:ascii="Arial" w:eastAsia="Arial" w:hAnsi="Arial"/>
          <w:sz w:val="24"/>
          <w:szCs w:val="24"/>
        </w:rPr>
        <w:t xml:space="preserve"> (</w:t>
      </w:r>
      <w:r w:rsidR="009B013D" w:rsidRPr="009B013D">
        <w:rPr>
          <w:rFonts w:ascii="Arial" w:eastAsia="Arial" w:hAnsi="Arial"/>
          <w:sz w:val="24"/>
          <w:szCs w:val="24"/>
        </w:rPr>
        <w:t>Career Success for Newbies</w:t>
      </w:r>
      <w:r w:rsidR="009B013D">
        <w:rPr>
          <w:rFonts w:ascii="Arial" w:eastAsia="Arial" w:hAnsi="Arial"/>
          <w:sz w:val="24"/>
          <w:szCs w:val="24"/>
        </w:rPr>
        <w:t xml:space="preserve">, </w:t>
      </w:r>
      <w:r w:rsidR="009B013D" w:rsidRPr="009B013D">
        <w:rPr>
          <w:rFonts w:ascii="Arial" w:eastAsia="Arial" w:hAnsi="Arial"/>
          <w:sz w:val="24"/>
          <w:szCs w:val="24"/>
        </w:rPr>
        <w:t>2019).</w:t>
      </w:r>
      <w:r>
        <w:rPr>
          <w:rFonts w:ascii="Arial" w:eastAsia="Arial" w:hAnsi="Arial"/>
          <w:sz w:val="24"/>
          <w:szCs w:val="24"/>
        </w:rPr>
        <w:t xml:space="preserve"> For example, religious , social and cultural beliefs can influence how an individual dresses and behaves. An organisation that is committed to support diversity have productive </w:t>
      </w:r>
      <w:r>
        <w:rPr>
          <w:rFonts w:ascii="Arial" w:eastAsia="Arial" w:hAnsi="Arial"/>
          <w:sz w:val="24"/>
          <w:szCs w:val="24"/>
        </w:rPr>
        <w:lastRenderedPageBreak/>
        <w:t>e</w:t>
      </w:r>
      <w:r>
        <w:rPr>
          <w:rFonts w:ascii="Arial" w:eastAsia="Arial" w:hAnsi="Arial"/>
          <w:sz w:val="24"/>
          <w:szCs w:val="24"/>
        </w:rPr>
        <w:t>mployees that enable the good performance of its activities. Recognising and accepting diversity is a key element of an inclusive workplace. According to Acas.com (2019) in the workplace fairness and good job performance are directly related because they g</w:t>
      </w:r>
      <w:r>
        <w:rPr>
          <w:rFonts w:ascii="Arial" w:eastAsia="Arial" w:hAnsi="Arial"/>
          <w:sz w:val="24"/>
          <w:szCs w:val="24"/>
        </w:rPr>
        <w:t>o hand in hand. This makes it imperative for organisations to tackle discrimination because a workplace that is free of discrimination attracts, motivates and retains highly skilled workforce and enhances the performance of the organisation.</w:t>
      </w:r>
    </w:p>
    <w:p w:rsidR="00201DC5" w:rsidRDefault="000036D9">
      <w:pPr>
        <w:spacing w:after="160" w:line="360" w:lineRule="auto"/>
        <w:jc w:val="both"/>
        <w:rPr>
          <w:rFonts w:ascii="Arial" w:eastAsia="Arial" w:hAnsi="Arial"/>
          <w:sz w:val="24"/>
          <w:szCs w:val="24"/>
        </w:rPr>
      </w:pPr>
      <w:r>
        <w:rPr>
          <w:rFonts w:ascii="Arial" w:eastAsia="Arial" w:hAnsi="Arial"/>
          <w:sz w:val="24"/>
          <w:szCs w:val="24"/>
        </w:rPr>
        <w:t>All said above</w:t>
      </w:r>
      <w:r>
        <w:rPr>
          <w:rFonts w:ascii="Arial" w:eastAsia="Arial" w:hAnsi="Arial"/>
          <w:sz w:val="24"/>
          <w:szCs w:val="24"/>
        </w:rPr>
        <w:t>, it is critically important for managers to understand their personal values and beliefs and how important it is that they should not affect their working relationships with their employees. It is very essential that managers should remain professional by</w:t>
      </w:r>
      <w:r>
        <w:rPr>
          <w:rFonts w:ascii="Arial" w:eastAsia="Arial" w:hAnsi="Arial"/>
          <w:sz w:val="24"/>
          <w:szCs w:val="24"/>
        </w:rPr>
        <w:t xml:space="preserve"> not allowing their individual values to interfere with the employee or customer relationship. This implies that employees and customers must make their own decisions basing on their individual values and beliefs without the influence of the management</w:t>
      </w:r>
      <w:r w:rsidR="009B013D">
        <w:rPr>
          <w:rFonts w:ascii="Arial" w:eastAsia="Arial" w:hAnsi="Arial"/>
          <w:sz w:val="24"/>
          <w:szCs w:val="24"/>
        </w:rPr>
        <w:t xml:space="preserve"> (</w:t>
      </w:r>
      <w:r w:rsidR="009B013D" w:rsidRPr="009B013D">
        <w:rPr>
          <w:rFonts w:ascii="Arial" w:eastAsia="Arial" w:hAnsi="Arial"/>
          <w:sz w:val="24"/>
          <w:szCs w:val="24"/>
        </w:rPr>
        <w:t>Career Success for Newbies</w:t>
      </w:r>
      <w:r w:rsidR="009B013D">
        <w:rPr>
          <w:rFonts w:ascii="Arial" w:eastAsia="Arial" w:hAnsi="Arial"/>
          <w:sz w:val="24"/>
          <w:szCs w:val="24"/>
        </w:rPr>
        <w:t xml:space="preserve">, </w:t>
      </w:r>
      <w:r w:rsidR="009B013D" w:rsidRPr="009B013D">
        <w:rPr>
          <w:rFonts w:ascii="Arial" w:eastAsia="Arial" w:hAnsi="Arial"/>
          <w:sz w:val="24"/>
          <w:szCs w:val="24"/>
        </w:rPr>
        <w:t>2019). </w:t>
      </w:r>
    </w:p>
    <w:p w:rsidR="00201DC5" w:rsidRDefault="00201DC5">
      <w:pPr>
        <w:spacing w:after="160" w:line="360" w:lineRule="auto"/>
        <w:jc w:val="both"/>
        <w:rPr>
          <w:rFonts w:ascii="Arial" w:eastAsia="Arial" w:hAnsi="Arial"/>
          <w:sz w:val="24"/>
          <w:szCs w:val="24"/>
        </w:rPr>
      </w:pPr>
    </w:p>
    <w:p w:rsidR="00201DC5" w:rsidRPr="006D4AFF" w:rsidRDefault="000036D9" w:rsidP="00074882">
      <w:pPr>
        <w:pStyle w:val="Heading2"/>
        <w:rPr>
          <w:rFonts w:ascii="Arial" w:eastAsia="Arial" w:hAnsi="Arial" w:cs="Arial"/>
          <w:b/>
          <w:sz w:val="24"/>
          <w:szCs w:val="24"/>
        </w:rPr>
      </w:pPr>
      <w:bookmarkStart w:id="12" w:name="_Toc7361971"/>
      <w:r w:rsidRPr="006D4AFF">
        <w:rPr>
          <w:rFonts w:ascii="Arial" w:eastAsia="Arial" w:hAnsi="Arial" w:cs="Arial"/>
          <w:b/>
          <w:sz w:val="24"/>
          <w:szCs w:val="24"/>
        </w:rPr>
        <w:t>2.2 The Importance of Attitude in the Workplace</w:t>
      </w:r>
      <w:bookmarkEnd w:id="12"/>
    </w:p>
    <w:p w:rsidR="00074882" w:rsidRDefault="00074882">
      <w:pPr>
        <w:spacing w:after="160" w:line="360" w:lineRule="auto"/>
        <w:jc w:val="both"/>
        <w:rPr>
          <w:rFonts w:ascii="Arial" w:eastAsia="Arial" w:hAnsi="Arial"/>
          <w:sz w:val="24"/>
          <w:szCs w:val="24"/>
        </w:rPr>
      </w:pPr>
    </w:p>
    <w:p w:rsidR="00201DC5" w:rsidRDefault="000036D9">
      <w:pPr>
        <w:spacing w:after="160" w:line="360" w:lineRule="auto"/>
        <w:jc w:val="both"/>
        <w:rPr>
          <w:rFonts w:ascii="Arial" w:eastAsia="Arial" w:hAnsi="Arial"/>
          <w:sz w:val="24"/>
          <w:szCs w:val="24"/>
        </w:rPr>
      </w:pPr>
      <w:r>
        <w:rPr>
          <w:rFonts w:ascii="Arial" w:eastAsia="Arial" w:hAnsi="Arial"/>
          <w:sz w:val="24"/>
          <w:szCs w:val="24"/>
        </w:rPr>
        <w:t>Belief is based on experience expressed by an individual through his attitude. A person expresses his attitude through words and behaviour. In every workplace, there are di</w:t>
      </w:r>
      <w:r>
        <w:rPr>
          <w:rFonts w:ascii="Arial" w:eastAsia="Arial" w:hAnsi="Arial"/>
          <w:sz w:val="24"/>
          <w:szCs w:val="24"/>
        </w:rPr>
        <w:t>fferent types of employees having different types of attitudes such as positive attitude, very diplomatic attitude or negative mind set. In a workplace, the employees that are not working with the motives of the organisation exhibit negative attitudes .</w:t>
      </w:r>
    </w:p>
    <w:p w:rsidR="00201DC5" w:rsidRDefault="000036D9">
      <w:pPr>
        <w:spacing w:after="160" w:line="360" w:lineRule="auto"/>
        <w:jc w:val="both"/>
        <w:rPr>
          <w:rFonts w:ascii="Arial" w:eastAsia="Arial" w:hAnsi="Arial"/>
          <w:sz w:val="24"/>
          <w:szCs w:val="24"/>
        </w:rPr>
      </w:pPr>
      <w:r>
        <w:rPr>
          <w:rFonts w:ascii="Arial" w:eastAsia="Arial" w:hAnsi="Arial"/>
          <w:sz w:val="24"/>
          <w:szCs w:val="24"/>
        </w:rPr>
        <w:t>“A</w:t>
      </w:r>
      <w:r>
        <w:rPr>
          <w:rFonts w:ascii="Arial" w:eastAsia="Arial" w:hAnsi="Arial"/>
          <w:sz w:val="24"/>
          <w:szCs w:val="24"/>
        </w:rPr>
        <w:t>ttitude can materialize in a positive or negative evaluation regarding objects, phenomena, activities or ideas present in one’s environment” (Doob, 1947).  For example, specialists’ through learning process and practicals form their attitudes. As an indivi</w:t>
      </w:r>
      <w:r>
        <w:rPr>
          <w:rFonts w:ascii="Arial" w:eastAsia="Arial" w:hAnsi="Arial"/>
          <w:sz w:val="24"/>
          <w:szCs w:val="24"/>
        </w:rPr>
        <w:t xml:space="preserve">dual evolve, his or her attitudes changes based on life time experience. Although, some individuals tend to maintain a particular attitude in time. The theory of </w:t>
      </w:r>
      <w:bookmarkStart w:id="13" w:name="_Hlk7357760"/>
      <w:r>
        <w:rPr>
          <w:rFonts w:ascii="Arial" w:eastAsia="Arial" w:hAnsi="Arial"/>
          <w:sz w:val="24"/>
          <w:szCs w:val="24"/>
        </w:rPr>
        <w:t xml:space="preserve">Katz (1960) </w:t>
      </w:r>
      <w:bookmarkEnd w:id="13"/>
      <w:r>
        <w:rPr>
          <w:rFonts w:ascii="Arial" w:eastAsia="Arial" w:hAnsi="Arial"/>
          <w:sz w:val="24"/>
          <w:szCs w:val="24"/>
        </w:rPr>
        <w:t>is that sometimes attitude serves instrumental or ego-defensive, knowledge or valu</w:t>
      </w:r>
      <w:r>
        <w:rPr>
          <w:rFonts w:ascii="Arial" w:eastAsia="Arial" w:hAnsi="Arial"/>
          <w:sz w:val="24"/>
          <w:szCs w:val="24"/>
        </w:rPr>
        <w:t>e-expressive functions</w:t>
      </w:r>
    </w:p>
    <w:p w:rsidR="00201DC5" w:rsidRDefault="000036D9">
      <w:pPr>
        <w:spacing w:after="160" w:line="360" w:lineRule="auto"/>
        <w:jc w:val="both"/>
        <w:rPr>
          <w:rFonts w:ascii="Arial" w:eastAsia="Arial" w:hAnsi="Arial"/>
          <w:sz w:val="24"/>
          <w:szCs w:val="24"/>
        </w:rPr>
      </w:pPr>
      <w:bookmarkStart w:id="14" w:name="_Hlk7361203"/>
      <w:r>
        <w:rPr>
          <w:rFonts w:ascii="Arial" w:eastAsia="Arial" w:hAnsi="Arial"/>
          <w:sz w:val="24"/>
          <w:szCs w:val="24"/>
        </w:rPr>
        <w:t>In the workplace, employees with positive attitude and positive thinking are more productive and well appreciated by employers. Positive attitudes determines how well others perceive you and influences how well you get your project d</w:t>
      </w:r>
      <w:r>
        <w:rPr>
          <w:rFonts w:ascii="Arial" w:eastAsia="Arial" w:hAnsi="Arial"/>
          <w:sz w:val="24"/>
          <w:szCs w:val="24"/>
        </w:rPr>
        <w:t>one</w:t>
      </w:r>
      <w:bookmarkEnd w:id="14"/>
      <w:r>
        <w:rPr>
          <w:rFonts w:ascii="Arial" w:eastAsia="Arial" w:hAnsi="Arial"/>
          <w:sz w:val="24"/>
          <w:szCs w:val="24"/>
        </w:rPr>
        <w:t xml:space="preserve">. An employees </w:t>
      </w:r>
      <w:r>
        <w:rPr>
          <w:rFonts w:ascii="Arial" w:eastAsia="Arial" w:hAnsi="Arial"/>
          <w:sz w:val="24"/>
          <w:szCs w:val="24"/>
        </w:rPr>
        <w:lastRenderedPageBreak/>
        <w:t>might be intelligent with an excellent communication skills but lacks good attitude would definitely fail create good personal impression making other employees to be reluctant interacting with him. Good attitude in the workplace has some</w:t>
      </w:r>
      <w:r>
        <w:rPr>
          <w:rFonts w:ascii="Arial" w:eastAsia="Arial" w:hAnsi="Arial"/>
          <w:sz w:val="24"/>
          <w:szCs w:val="24"/>
        </w:rPr>
        <w:t xml:space="preserve"> advantages </w:t>
      </w:r>
      <w:r w:rsidR="009B013D" w:rsidRPr="009B013D">
        <w:rPr>
          <w:rFonts w:ascii="Arial" w:eastAsia="Arial" w:hAnsi="Arial"/>
          <w:sz w:val="24"/>
          <w:szCs w:val="24"/>
        </w:rPr>
        <w:t xml:space="preserve">Katz (1960) </w:t>
      </w:r>
      <w:r>
        <w:rPr>
          <w:rFonts w:ascii="Arial" w:eastAsia="Arial" w:hAnsi="Arial"/>
          <w:sz w:val="24"/>
          <w:szCs w:val="24"/>
        </w:rPr>
        <w:t>such as:</w:t>
      </w:r>
    </w:p>
    <w:p w:rsidR="00201DC5" w:rsidRDefault="000036D9">
      <w:pPr>
        <w:spacing w:after="160" w:line="360" w:lineRule="auto"/>
        <w:jc w:val="both"/>
        <w:rPr>
          <w:rFonts w:ascii="Arial" w:eastAsia="Arial" w:hAnsi="Arial"/>
          <w:i/>
          <w:sz w:val="24"/>
          <w:szCs w:val="24"/>
        </w:rPr>
      </w:pPr>
      <w:r>
        <w:rPr>
          <w:rFonts w:ascii="Arial" w:eastAsia="Arial" w:hAnsi="Arial"/>
          <w:i/>
          <w:sz w:val="24"/>
          <w:szCs w:val="24"/>
        </w:rPr>
        <w:t>Increased Opportunities</w:t>
      </w:r>
    </w:p>
    <w:p w:rsidR="00201DC5" w:rsidRDefault="000036D9">
      <w:pPr>
        <w:spacing w:after="160" w:line="360" w:lineRule="auto"/>
        <w:jc w:val="both"/>
        <w:rPr>
          <w:rFonts w:ascii="Arial" w:eastAsia="Arial" w:hAnsi="Arial"/>
          <w:sz w:val="24"/>
          <w:szCs w:val="24"/>
        </w:rPr>
      </w:pPr>
      <w:r>
        <w:rPr>
          <w:rFonts w:ascii="Arial" w:eastAsia="Arial" w:hAnsi="Arial"/>
          <w:sz w:val="24"/>
          <w:szCs w:val="24"/>
        </w:rPr>
        <w:t xml:space="preserve">Generally speaking good attitude brings opportunities in ones life, for example, in the workplace employees with positive attitudes in tackling their work without hesitation stand out as stellar </w:t>
      </w:r>
      <w:r>
        <w:rPr>
          <w:rFonts w:ascii="Arial" w:eastAsia="Arial" w:hAnsi="Arial"/>
          <w:sz w:val="24"/>
          <w:szCs w:val="24"/>
        </w:rPr>
        <w:t>employees and gain promotions easily. They are the first to be considered for special projects and promotions.</w:t>
      </w:r>
    </w:p>
    <w:p w:rsidR="00201DC5" w:rsidRDefault="000036D9">
      <w:pPr>
        <w:spacing w:after="160" w:line="360" w:lineRule="auto"/>
        <w:jc w:val="both"/>
        <w:rPr>
          <w:rFonts w:ascii="Arial" w:eastAsia="Arial" w:hAnsi="Arial"/>
          <w:i/>
          <w:sz w:val="24"/>
          <w:szCs w:val="24"/>
        </w:rPr>
      </w:pPr>
      <w:r>
        <w:rPr>
          <w:rFonts w:ascii="Arial" w:eastAsia="Arial" w:hAnsi="Arial"/>
          <w:i/>
          <w:sz w:val="24"/>
          <w:szCs w:val="24"/>
        </w:rPr>
        <w:t>Increased Productivity</w:t>
      </w:r>
    </w:p>
    <w:p w:rsidR="00201DC5" w:rsidRDefault="000036D9">
      <w:pPr>
        <w:spacing w:after="160" w:line="360" w:lineRule="auto"/>
        <w:jc w:val="both"/>
        <w:rPr>
          <w:rFonts w:ascii="Arial" w:eastAsia="Arial" w:hAnsi="Arial"/>
          <w:sz w:val="24"/>
          <w:szCs w:val="24"/>
        </w:rPr>
      </w:pPr>
      <w:r>
        <w:rPr>
          <w:rFonts w:ascii="Arial" w:eastAsia="Arial" w:hAnsi="Arial"/>
          <w:sz w:val="24"/>
          <w:szCs w:val="24"/>
        </w:rPr>
        <w:t>Employees with good attitudes are more productive because they recognise motives of the organisation and carry out their d</w:t>
      </w:r>
      <w:r>
        <w:rPr>
          <w:rFonts w:ascii="Arial" w:eastAsia="Arial" w:hAnsi="Arial"/>
          <w:sz w:val="24"/>
          <w:szCs w:val="24"/>
        </w:rPr>
        <w:t>uties helping the organisation to achieve its aims and objectives. A good attitude allows an employee to be confident, energized and more productive in the workplace.</w:t>
      </w:r>
    </w:p>
    <w:p w:rsidR="00201DC5" w:rsidRDefault="000036D9">
      <w:pPr>
        <w:spacing w:after="160" w:line="360" w:lineRule="auto"/>
        <w:jc w:val="both"/>
        <w:rPr>
          <w:rFonts w:ascii="Arial" w:eastAsia="Arial" w:hAnsi="Arial"/>
          <w:i/>
          <w:sz w:val="24"/>
          <w:szCs w:val="24"/>
        </w:rPr>
      </w:pPr>
      <w:r>
        <w:rPr>
          <w:rFonts w:ascii="Arial" w:eastAsia="Arial" w:hAnsi="Arial"/>
          <w:i/>
          <w:sz w:val="24"/>
          <w:szCs w:val="24"/>
        </w:rPr>
        <w:t>Contribute to a Positive Environment</w:t>
      </w:r>
    </w:p>
    <w:p w:rsidR="00201DC5" w:rsidRDefault="000036D9">
      <w:pPr>
        <w:spacing w:after="160" w:line="360" w:lineRule="auto"/>
        <w:jc w:val="both"/>
        <w:rPr>
          <w:rFonts w:ascii="Arial" w:eastAsia="Arial" w:hAnsi="Arial"/>
          <w:sz w:val="24"/>
          <w:szCs w:val="24"/>
        </w:rPr>
      </w:pPr>
      <w:r>
        <w:rPr>
          <w:rFonts w:ascii="Arial" w:eastAsia="Arial" w:hAnsi="Arial"/>
          <w:sz w:val="24"/>
          <w:szCs w:val="24"/>
        </w:rPr>
        <w:t>Positivity or negativity can be  contagious, for exa</w:t>
      </w:r>
      <w:r>
        <w:rPr>
          <w:rFonts w:ascii="Arial" w:eastAsia="Arial" w:hAnsi="Arial"/>
          <w:sz w:val="24"/>
          <w:szCs w:val="24"/>
        </w:rPr>
        <w:t>mple, a positive or negative attitude displayed by an employee can impact positively or negatively on their co-workers. In a workplace where majority of the employees have workplace positive attitude, the workplace environment is pleasant thereby, making t</w:t>
      </w:r>
      <w:r>
        <w:rPr>
          <w:rFonts w:ascii="Arial" w:eastAsia="Arial" w:hAnsi="Arial"/>
          <w:sz w:val="24"/>
          <w:szCs w:val="24"/>
        </w:rPr>
        <w:t xml:space="preserve">he organisation prosperous and a pleasant place to work. </w:t>
      </w:r>
    </w:p>
    <w:p w:rsidR="00201DC5" w:rsidRDefault="000036D9">
      <w:pPr>
        <w:spacing w:after="160" w:line="360" w:lineRule="auto"/>
        <w:jc w:val="both"/>
        <w:rPr>
          <w:rFonts w:ascii="Arial" w:eastAsia="Arial" w:hAnsi="Arial"/>
          <w:i/>
          <w:sz w:val="24"/>
          <w:szCs w:val="24"/>
        </w:rPr>
      </w:pPr>
      <w:r>
        <w:rPr>
          <w:rFonts w:ascii="Arial" w:eastAsia="Arial" w:hAnsi="Arial"/>
          <w:i/>
          <w:sz w:val="24"/>
          <w:szCs w:val="24"/>
        </w:rPr>
        <w:t>Job Security</w:t>
      </w:r>
    </w:p>
    <w:p w:rsidR="00201DC5" w:rsidRDefault="000036D9">
      <w:pPr>
        <w:spacing w:after="160" w:line="360" w:lineRule="auto"/>
        <w:jc w:val="both"/>
        <w:rPr>
          <w:rFonts w:ascii="Arial" w:eastAsia="Arial" w:hAnsi="Arial"/>
          <w:sz w:val="24"/>
          <w:szCs w:val="24"/>
        </w:rPr>
      </w:pPr>
      <w:r>
        <w:rPr>
          <w:rFonts w:ascii="Arial" w:eastAsia="Arial" w:hAnsi="Arial"/>
          <w:sz w:val="24"/>
          <w:szCs w:val="24"/>
        </w:rPr>
        <w:t>When employers are forced to scale down in difficult times, good attitude serve as job security for employees. For example, if an employer wants to sack, the start from considering thei</w:t>
      </w:r>
      <w:r>
        <w:rPr>
          <w:rFonts w:ascii="Arial" w:eastAsia="Arial" w:hAnsi="Arial"/>
          <w:sz w:val="24"/>
          <w:szCs w:val="24"/>
        </w:rPr>
        <w:t>r skills but when the employees have the same skills the next consideration is based on personality</w:t>
      </w:r>
      <w:r w:rsidR="009B013D">
        <w:rPr>
          <w:rFonts w:ascii="Arial" w:eastAsia="Arial" w:hAnsi="Arial"/>
          <w:sz w:val="24"/>
          <w:szCs w:val="24"/>
        </w:rPr>
        <w:t xml:space="preserve"> (</w:t>
      </w:r>
      <w:r w:rsidR="009B013D" w:rsidRPr="009B013D">
        <w:rPr>
          <w:rFonts w:ascii="Arial" w:eastAsia="Arial" w:hAnsi="Arial"/>
          <w:sz w:val="24"/>
          <w:szCs w:val="24"/>
        </w:rPr>
        <w:t>Career Success for Newbies</w:t>
      </w:r>
      <w:r w:rsidR="009B013D">
        <w:rPr>
          <w:rFonts w:ascii="Arial" w:eastAsia="Arial" w:hAnsi="Arial"/>
          <w:sz w:val="24"/>
          <w:szCs w:val="24"/>
        </w:rPr>
        <w:t xml:space="preserve">, </w:t>
      </w:r>
      <w:r w:rsidR="009B013D" w:rsidRPr="009B013D">
        <w:rPr>
          <w:rFonts w:ascii="Arial" w:eastAsia="Arial" w:hAnsi="Arial"/>
          <w:sz w:val="24"/>
          <w:szCs w:val="24"/>
        </w:rPr>
        <w:t>2019). </w:t>
      </w:r>
    </w:p>
    <w:p w:rsidR="00201DC5" w:rsidRPr="00074882" w:rsidRDefault="00201DC5" w:rsidP="00074882">
      <w:pPr>
        <w:pStyle w:val="Heading2"/>
        <w:rPr>
          <w:rFonts w:ascii="Arial" w:eastAsia="Arial" w:hAnsi="Arial" w:cs="Arial"/>
          <w:sz w:val="24"/>
          <w:szCs w:val="24"/>
        </w:rPr>
      </w:pPr>
    </w:p>
    <w:p w:rsidR="00201DC5" w:rsidRPr="00074882" w:rsidRDefault="000036D9" w:rsidP="00074882">
      <w:pPr>
        <w:pStyle w:val="Heading2"/>
        <w:rPr>
          <w:rFonts w:ascii="Arial" w:eastAsia="Arial" w:hAnsi="Arial" w:cs="Arial"/>
          <w:b/>
          <w:sz w:val="24"/>
          <w:szCs w:val="24"/>
        </w:rPr>
      </w:pPr>
      <w:bookmarkStart w:id="15" w:name="_Toc7361972"/>
      <w:r w:rsidRPr="00074882">
        <w:rPr>
          <w:rFonts w:ascii="Arial" w:eastAsia="Arial" w:hAnsi="Arial" w:cs="Arial"/>
          <w:b/>
          <w:sz w:val="24"/>
          <w:szCs w:val="24"/>
        </w:rPr>
        <w:t>2.3 The Importance of Values in the Workplace</w:t>
      </w:r>
      <w:bookmarkEnd w:id="15"/>
    </w:p>
    <w:p w:rsidR="00074882" w:rsidRDefault="00074882">
      <w:pPr>
        <w:spacing w:after="160" w:line="360" w:lineRule="auto"/>
        <w:jc w:val="both"/>
        <w:rPr>
          <w:rFonts w:ascii="Arial" w:eastAsia="Arial" w:hAnsi="Arial"/>
          <w:sz w:val="24"/>
          <w:szCs w:val="24"/>
        </w:rPr>
      </w:pPr>
    </w:p>
    <w:p w:rsidR="00201DC5" w:rsidRDefault="000036D9">
      <w:pPr>
        <w:spacing w:after="160" w:line="360" w:lineRule="auto"/>
        <w:jc w:val="both"/>
        <w:rPr>
          <w:rFonts w:ascii="Arial" w:eastAsia="Arial" w:hAnsi="Arial"/>
          <w:sz w:val="24"/>
          <w:szCs w:val="24"/>
        </w:rPr>
      </w:pPr>
      <w:r>
        <w:rPr>
          <w:rFonts w:ascii="Arial" w:eastAsia="Arial" w:hAnsi="Arial"/>
          <w:sz w:val="24"/>
          <w:szCs w:val="24"/>
        </w:rPr>
        <w:t>Value measures what we experience when we reflect or analyse our obliga</w:t>
      </w:r>
      <w:r>
        <w:rPr>
          <w:rFonts w:ascii="Arial" w:eastAsia="Arial" w:hAnsi="Arial"/>
          <w:sz w:val="24"/>
          <w:szCs w:val="24"/>
        </w:rPr>
        <w:t xml:space="preserve">tions, actions and our purpose of life, the sense of what I have done write or wrong. An </w:t>
      </w:r>
      <w:r>
        <w:rPr>
          <w:rFonts w:ascii="Arial" w:eastAsia="Arial" w:hAnsi="Arial"/>
          <w:sz w:val="24"/>
          <w:szCs w:val="24"/>
        </w:rPr>
        <w:lastRenderedPageBreak/>
        <w:t>individuals ethical and moral standards are based on his values, the core concepts and ideas of what he or she considers to good or bad. The things that worth sacrific</w:t>
      </w:r>
      <w:r>
        <w:rPr>
          <w:rFonts w:ascii="Arial" w:eastAsia="Arial" w:hAnsi="Arial"/>
          <w:sz w:val="24"/>
          <w:szCs w:val="24"/>
        </w:rPr>
        <w:t xml:space="preserve">ing for. </w:t>
      </w:r>
    </w:p>
    <w:p w:rsidR="00201DC5" w:rsidRDefault="000036D9">
      <w:pPr>
        <w:spacing w:after="160" w:line="360" w:lineRule="auto"/>
        <w:jc w:val="both"/>
        <w:rPr>
          <w:rFonts w:ascii="Arial" w:eastAsia="Arial" w:hAnsi="Arial"/>
          <w:sz w:val="24"/>
          <w:szCs w:val="24"/>
        </w:rPr>
      </w:pPr>
      <w:r>
        <w:rPr>
          <w:rFonts w:ascii="Arial" w:eastAsia="Arial" w:hAnsi="Arial"/>
          <w:sz w:val="24"/>
          <w:szCs w:val="24"/>
        </w:rPr>
        <w:t>Organisations achieve their core mission through value alignment. Value alignment allow people to work towards the same goal, same intention of achieving the same goal. Employers seek for employees that understand their workplace values (Mindtool</w:t>
      </w:r>
      <w:r>
        <w:rPr>
          <w:rFonts w:ascii="Arial" w:eastAsia="Arial" w:hAnsi="Arial"/>
          <w:sz w:val="24"/>
          <w:szCs w:val="24"/>
        </w:rPr>
        <w:t xml:space="preserve">s.com, 2019). </w:t>
      </w:r>
    </w:p>
    <w:p w:rsidR="00201DC5" w:rsidRDefault="000036D9">
      <w:pPr>
        <w:spacing w:after="160" w:line="360" w:lineRule="auto"/>
        <w:jc w:val="both"/>
        <w:rPr>
          <w:rFonts w:ascii="Arial" w:eastAsia="Arial" w:hAnsi="Arial"/>
          <w:sz w:val="24"/>
          <w:szCs w:val="24"/>
        </w:rPr>
      </w:pPr>
      <w:r>
        <w:rPr>
          <w:rFonts w:ascii="Arial" w:eastAsia="Arial" w:hAnsi="Arial"/>
          <w:sz w:val="24"/>
          <w:szCs w:val="24"/>
        </w:rPr>
        <w:t>Values are important in the workplace because it is linked intrinsically with recruitment and retention of employees. A organisation that wants to build a high performing team must consider its value propositions. Organisational decision-mak</w:t>
      </w:r>
      <w:r>
        <w:rPr>
          <w:rFonts w:ascii="Arial" w:eastAsia="Arial" w:hAnsi="Arial"/>
          <w:sz w:val="24"/>
          <w:szCs w:val="24"/>
        </w:rPr>
        <w:t>ing is influenced by values. For example, if a value is centred on attention to detail, there’s a benchmark to assess everyone’s work by and employees know what they are being measured against. In the workplace value allows employees to gauge their standar</w:t>
      </w:r>
      <w:r>
        <w:rPr>
          <w:rFonts w:ascii="Arial" w:eastAsia="Arial" w:hAnsi="Arial"/>
          <w:sz w:val="24"/>
          <w:szCs w:val="24"/>
        </w:rPr>
        <w:t>d. It allows employees to know what to prioritise in the work they carry out. Valus is important is shaping our learning and development. For example, in an organisation where the core value is honesty, the minimum standard for behaviour will based on hone</w:t>
      </w:r>
      <w:r>
        <w:rPr>
          <w:rFonts w:ascii="Arial" w:eastAsia="Arial" w:hAnsi="Arial"/>
          <w:sz w:val="24"/>
          <w:szCs w:val="24"/>
        </w:rPr>
        <w:t xml:space="preserve">sty. </w:t>
      </w:r>
    </w:p>
    <w:p w:rsidR="00201DC5" w:rsidRDefault="000036D9">
      <w:pPr>
        <w:spacing w:after="160" w:line="360" w:lineRule="auto"/>
        <w:jc w:val="both"/>
        <w:rPr>
          <w:rFonts w:ascii="Arial" w:eastAsia="Arial" w:hAnsi="Arial"/>
          <w:sz w:val="24"/>
          <w:szCs w:val="24"/>
        </w:rPr>
      </w:pPr>
      <w:r>
        <w:rPr>
          <w:rFonts w:ascii="Arial" w:eastAsia="Arial" w:hAnsi="Arial"/>
          <w:sz w:val="24"/>
          <w:szCs w:val="24"/>
        </w:rPr>
        <w:t>Values are crucial for leadership because employees will work towards different goals, different intentions and different outcome in an organisation without values. This will have a notable negative impact on job satisfaction, productivity and a dama</w:t>
      </w:r>
      <w:r>
        <w:rPr>
          <w:rFonts w:ascii="Arial" w:eastAsia="Arial" w:hAnsi="Arial"/>
          <w:sz w:val="24"/>
          <w:szCs w:val="24"/>
        </w:rPr>
        <w:t>ging working relationship. Values guide how individuals interact with each other.</w:t>
      </w:r>
    </w:p>
    <w:p w:rsidR="00201DC5" w:rsidRDefault="000036D9">
      <w:pPr>
        <w:spacing w:after="160" w:line="360" w:lineRule="auto"/>
        <w:jc w:val="both"/>
        <w:rPr>
          <w:rFonts w:ascii="Arial" w:eastAsia="Arial" w:hAnsi="Arial"/>
          <w:sz w:val="24"/>
          <w:szCs w:val="24"/>
        </w:rPr>
      </w:pPr>
      <w:r>
        <w:rPr>
          <w:rFonts w:ascii="Arial" w:eastAsia="Arial" w:hAnsi="Arial"/>
          <w:sz w:val="24"/>
          <w:szCs w:val="24"/>
        </w:rPr>
        <w:t xml:space="preserve"> </w:t>
      </w:r>
    </w:p>
    <w:p w:rsidR="00201DC5" w:rsidRPr="00074882" w:rsidRDefault="000036D9" w:rsidP="00074882">
      <w:pPr>
        <w:pStyle w:val="Heading2"/>
        <w:rPr>
          <w:rFonts w:ascii="Arial" w:eastAsia="Arial" w:hAnsi="Arial" w:cs="Arial"/>
          <w:b/>
          <w:sz w:val="24"/>
          <w:szCs w:val="24"/>
        </w:rPr>
      </w:pPr>
      <w:bookmarkStart w:id="16" w:name="_Toc7361973"/>
      <w:r w:rsidRPr="00074882">
        <w:rPr>
          <w:rFonts w:ascii="Arial" w:eastAsia="Arial" w:hAnsi="Arial" w:cs="Arial"/>
          <w:b/>
          <w:sz w:val="24"/>
          <w:szCs w:val="24"/>
        </w:rPr>
        <w:t>2.4 Summary of the importance of Beliefs, attitudes and values in the Workplace</w:t>
      </w:r>
      <w:bookmarkEnd w:id="16"/>
    </w:p>
    <w:p w:rsidR="00074882" w:rsidRDefault="00074882">
      <w:pPr>
        <w:spacing w:after="160" w:line="360" w:lineRule="auto"/>
        <w:jc w:val="both"/>
        <w:rPr>
          <w:rFonts w:ascii="Arial" w:eastAsia="Arial" w:hAnsi="Arial"/>
          <w:sz w:val="24"/>
          <w:szCs w:val="24"/>
        </w:rPr>
      </w:pPr>
    </w:p>
    <w:p w:rsidR="00201DC5" w:rsidRDefault="000036D9">
      <w:pPr>
        <w:spacing w:after="160" w:line="360" w:lineRule="auto"/>
        <w:jc w:val="both"/>
        <w:rPr>
          <w:rFonts w:ascii="Arial" w:eastAsia="Arial" w:hAnsi="Arial"/>
          <w:sz w:val="24"/>
          <w:szCs w:val="24"/>
        </w:rPr>
      </w:pPr>
      <w:r>
        <w:rPr>
          <w:rFonts w:ascii="Arial" w:eastAsia="Arial" w:hAnsi="Arial"/>
          <w:sz w:val="24"/>
          <w:szCs w:val="24"/>
        </w:rPr>
        <w:t xml:space="preserve">Nowadays, the business environment has become very complex and the relationship between </w:t>
      </w:r>
      <w:r>
        <w:rPr>
          <w:rFonts w:ascii="Arial" w:eastAsia="Arial" w:hAnsi="Arial"/>
          <w:sz w:val="24"/>
          <w:szCs w:val="24"/>
        </w:rPr>
        <w:t>employee’s motivation with beliefs, values and attitudes has become very essential in the workplace because they are linked with performance. In the twenty first century, the evolution of employees is related with professional development choices for the m</w:t>
      </w:r>
      <w:r>
        <w:rPr>
          <w:rFonts w:ascii="Arial" w:eastAsia="Arial" w:hAnsi="Arial"/>
          <w:sz w:val="24"/>
          <w:szCs w:val="24"/>
        </w:rPr>
        <w:t>ost remunerable career. In this context, organisations must learn to develop strategies that tend to improve employees’ motivation. Managers must consider multiple variables that have the capacity of influencing the process of different layers of motivatio</w:t>
      </w:r>
      <w:r>
        <w:rPr>
          <w:rFonts w:ascii="Arial" w:eastAsia="Arial" w:hAnsi="Arial"/>
          <w:sz w:val="24"/>
          <w:szCs w:val="24"/>
        </w:rPr>
        <w:t>n.</w:t>
      </w:r>
    </w:p>
    <w:p w:rsidR="00201DC5" w:rsidRDefault="000036D9">
      <w:pPr>
        <w:spacing w:after="160" w:line="360" w:lineRule="auto"/>
        <w:jc w:val="both"/>
        <w:rPr>
          <w:rFonts w:ascii="Arial" w:eastAsia="Arial" w:hAnsi="Arial"/>
          <w:sz w:val="24"/>
          <w:szCs w:val="24"/>
        </w:rPr>
      </w:pPr>
      <w:bookmarkStart w:id="17" w:name="_Hlk7361269"/>
      <w:r>
        <w:rPr>
          <w:rFonts w:ascii="Arial" w:eastAsia="Arial" w:hAnsi="Arial"/>
          <w:sz w:val="24"/>
          <w:szCs w:val="24"/>
        </w:rPr>
        <w:lastRenderedPageBreak/>
        <w:t xml:space="preserve">Since managers have the duties of managing and leading different types of people with different beliefs and values, the impact their own beliefs, values and attitudes will have on their employees depends on their management style. </w:t>
      </w:r>
      <w:bookmarkEnd w:id="17"/>
      <w:r>
        <w:rPr>
          <w:rFonts w:ascii="Arial" w:eastAsia="Arial" w:hAnsi="Arial"/>
          <w:sz w:val="24"/>
          <w:szCs w:val="24"/>
        </w:rPr>
        <w:t>For example, an autocr</w:t>
      </w:r>
      <w:r>
        <w:rPr>
          <w:rFonts w:ascii="Arial" w:eastAsia="Arial" w:hAnsi="Arial"/>
          <w:sz w:val="24"/>
          <w:szCs w:val="24"/>
        </w:rPr>
        <w:t>atic manager will force his beliefs, values and attitude on his subordinates while a participative leader will seek the opinion of his subordinates to contribute to the welfare of the organisation based on their beliefs, values and attitudes.</w:t>
      </w:r>
    </w:p>
    <w:p w:rsidR="00201DC5" w:rsidRDefault="00201DC5">
      <w:pPr>
        <w:spacing w:after="160" w:line="360" w:lineRule="auto"/>
        <w:jc w:val="both"/>
        <w:rPr>
          <w:rFonts w:ascii="Arial" w:eastAsia="Arial" w:hAnsi="Arial"/>
          <w:sz w:val="24"/>
          <w:szCs w:val="24"/>
        </w:rPr>
      </w:pPr>
    </w:p>
    <w:p w:rsidR="00201DC5" w:rsidRPr="00074882" w:rsidRDefault="000036D9" w:rsidP="00074882">
      <w:pPr>
        <w:pStyle w:val="Heading2"/>
        <w:rPr>
          <w:rFonts w:ascii="Arial" w:eastAsia="Arial" w:hAnsi="Arial" w:cs="Arial"/>
          <w:b/>
          <w:sz w:val="24"/>
          <w:szCs w:val="24"/>
        </w:rPr>
      </w:pPr>
      <w:bookmarkStart w:id="18" w:name="_Toc7361974"/>
      <w:r w:rsidRPr="00074882">
        <w:rPr>
          <w:rFonts w:ascii="Arial" w:eastAsia="Arial" w:hAnsi="Arial" w:cs="Arial"/>
          <w:b/>
          <w:sz w:val="24"/>
          <w:szCs w:val="24"/>
        </w:rPr>
        <w:t>2.</w:t>
      </w:r>
      <w:r w:rsidR="00074882" w:rsidRPr="00074882">
        <w:rPr>
          <w:rFonts w:ascii="Arial" w:eastAsia="Arial" w:hAnsi="Arial" w:cs="Arial"/>
          <w:b/>
          <w:sz w:val="24"/>
          <w:szCs w:val="24"/>
        </w:rPr>
        <w:t>5</w:t>
      </w:r>
      <w:r w:rsidRPr="00074882">
        <w:rPr>
          <w:rFonts w:ascii="Arial" w:eastAsia="Arial" w:hAnsi="Arial" w:cs="Arial"/>
          <w:b/>
          <w:sz w:val="24"/>
          <w:szCs w:val="24"/>
        </w:rPr>
        <w:t xml:space="preserve"> Relation</w:t>
      </w:r>
      <w:r w:rsidRPr="00074882">
        <w:rPr>
          <w:rFonts w:ascii="Arial" w:eastAsia="Arial" w:hAnsi="Arial" w:cs="Arial"/>
          <w:b/>
          <w:sz w:val="24"/>
          <w:szCs w:val="24"/>
        </w:rPr>
        <w:t>ship between Organisational Behaviour and Culture</w:t>
      </w:r>
      <w:bookmarkEnd w:id="18"/>
      <w:r w:rsidRPr="00074882">
        <w:rPr>
          <w:rFonts w:ascii="Arial" w:eastAsia="Arial" w:hAnsi="Arial" w:cs="Arial"/>
          <w:b/>
          <w:sz w:val="24"/>
          <w:szCs w:val="24"/>
        </w:rPr>
        <w:t xml:space="preserve"> </w:t>
      </w:r>
    </w:p>
    <w:p w:rsidR="00074882" w:rsidRDefault="00074882">
      <w:pPr>
        <w:spacing w:after="160" w:line="360" w:lineRule="auto"/>
        <w:jc w:val="both"/>
        <w:rPr>
          <w:rFonts w:ascii="Arial" w:eastAsia="Arial" w:hAnsi="Arial"/>
          <w:sz w:val="24"/>
          <w:szCs w:val="24"/>
        </w:rPr>
      </w:pPr>
    </w:p>
    <w:p w:rsidR="00A47A64" w:rsidRDefault="000036D9">
      <w:pPr>
        <w:spacing w:after="160" w:line="360" w:lineRule="auto"/>
        <w:jc w:val="both"/>
        <w:rPr>
          <w:rFonts w:ascii="Arial" w:eastAsia="Arial" w:hAnsi="Arial"/>
          <w:sz w:val="24"/>
          <w:szCs w:val="24"/>
        </w:rPr>
      </w:pPr>
      <w:r>
        <w:rPr>
          <w:rFonts w:ascii="Arial" w:eastAsia="Arial" w:hAnsi="Arial"/>
          <w:sz w:val="24"/>
          <w:szCs w:val="24"/>
        </w:rPr>
        <w:t xml:space="preserve">Usually, an individual’s behaviour is directly linked to his culture and culture is related beliefs, values and attitudes. </w:t>
      </w:r>
      <w:r w:rsidR="00194746">
        <w:rPr>
          <w:rFonts w:ascii="Arial" w:eastAsia="Arial" w:hAnsi="Arial"/>
          <w:sz w:val="24"/>
          <w:szCs w:val="24"/>
        </w:rPr>
        <w:t>According to Hofstede (</w:t>
      </w:r>
      <w:r w:rsidR="00A47A64">
        <w:rPr>
          <w:rFonts w:ascii="Arial" w:eastAsia="Arial" w:hAnsi="Arial"/>
          <w:sz w:val="24"/>
          <w:szCs w:val="24"/>
        </w:rPr>
        <w:t>2001</w:t>
      </w:r>
      <w:r w:rsidR="00194746">
        <w:rPr>
          <w:rFonts w:ascii="Arial" w:eastAsia="Arial" w:hAnsi="Arial"/>
          <w:sz w:val="24"/>
          <w:szCs w:val="24"/>
        </w:rPr>
        <w:t xml:space="preserve">), culture is the collective </w:t>
      </w:r>
      <w:r w:rsidR="00A47A64" w:rsidRPr="00A47A64">
        <w:rPr>
          <w:rFonts w:ascii="Arial" w:eastAsia="Arial" w:hAnsi="Arial"/>
          <w:sz w:val="24"/>
          <w:szCs w:val="24"/>
        </w:rPr>
        <w:t xml:space="preserve">social </w:t>
      </w:r>
      <w:r w:rsidR="00194746">
        <w:rPr>
          <w:rFonts w:ascii="Arial" w:eastAsia="Arial" w:hAnsi="Arial"/>
          <w:sz w:val="24"/>
          <w:szCs w:val="24"/>
        </w:rPr>
        <w:t xml:space="preserve">programming of the mind. </w:t>
      </w:r>
      <w:r w:rsidR="00A47A64">
        <w:rPr>
          <w:rFonts w:ascii="Arial" w:eastAsia="Arial" w:hAnsi="Arial"/>
          <w:sz w:val="24"/>
          <w:szCs w:val="24"/>
        </w:rPr>
        <w:t>Company culture defines the personality of the company and the variety of elements such as environment in which they work, their mission, ethic values, the company’s expectations and the goals and how to achieve them.</w:t>
      </w:r>
    </w:p>
    <w:p w:rsidR="00201DC5" w:rsidRDefault="000036D9">
      <w:pPr>
        <w:spacing w:after="160" w:line="360" w:lineRule="auto"/>
        <w:jc w:val="both"/>
        <w:rPr>
          <w:rFonts w:ascii="Arial" w:eastAsia="Arial" w:hAnsi="Arial"/>
          <w:sz w:val="24"/>
          <w:szCs w:val="24"/>
        </w:rPr>
      </w:pPr>
      <w:r>
        <w:rPr>
          <w:rFonts w:ascii="Arial" w:eastAsia="Arial" w:hAnsi="Arial"/>
          <w:sz w:val="24"/>
          <w:szCs w:val="24"/>
        </w:rPr>
        <w:t>Due to the close relationship between culture and behaviour, it can be assumed th</w:t>
      </w:r>
      <w:r>
        <w:rPr>
          <w:rFonts w:ascii="Arial" w:eastAsia="Arial" w:hAnsi="Arial"/>
          <w:sz w:val="24"/>
          <w:szCs w:val="24"/>
        </w:rPr>
        <w:t>at they have an important influence on the formation of an employee’s personal and professional behaviour. They way we behave in the workplace is influenced by culture and philosophies that we are grown with. In different scenarios, people tend to behave d</w:t>
      </w:r>
      <w:r>
        <w:rPr>
          <w:rFonts w:ascii="Arial" w:eastAsia="Arial" w:hAnsi="Arial"/>
          <w:sz w:val="24"/>
          <w:szCs w:val="24"/>
        </w:rPr>
        <w:t>ifferently towards others because culture is unique in terms of beliefs, values and attitudes.</w:t>
      </w:r>
    </w:p>
    <w:p w:rsidR="00201DC5" w:rsidRDefault="000036D9">
      <w:pPr>
        <w:spacing w:after="160" w:line="360" w:lineRule="auto"/>
        <w:jc w:val="both"/>
        <w:rPr>
          <w:rFonts w:ascii="Arial" w:eastAsia="Arial" w:hAnsi="Arial"/>
          <w:sz w:val="24"/>
          <w:szCs w:val="24"/>
        </w:rPr>
      </w:pPr>
      <w:r>
        <w:rPr>
          <w:rFonts w:ascii="Arial" w:eastAsia="Arial" w:hAnsi="Arial"/>
          <w:sz w:val="24"/>
          <w:szCs w:val="24"/>
        </w:rPr>
        <w:t>In this context, culture makes customers to perceive service quality in different ways. For example, people from nations with high individualism or lower uncerta</w:t>
      </w:r>
      <w:r>
        <w:rPr>
          <w:rFonts w:ascii="Arial" w:eastAsia="Arial" w:hAnsi="Arial"/>
          <w:sz w:val="24"/>
          <w:szCs w:val="24"/>
        </w:rPr>
        <w:t>inty avoidance cultures have the tendency of switching easily and engaging in negative word of mouth. They easily complain when the quality of is according to their judgment poor, but they do not have the tendency of praising an organisation that gives the</w:t>
      </w:r>
      <w:r>
        <w:rPr>
          <w:rFonts w:ascii="Arial" w:eastAsia="Arial" w:hAnsi="Arial"/>
          <w:sz w:val="24"/>
          <w:szCs w:val="24"/>
        </w:rPr>
        <w:t>m superior quality service.</w:t>
      </w:r>
    </w:p>
    <w:p w:rsidR="00201DC5" w:rsidRDefault="000036D9">
      <w:pPr>
        <w:spacing w:after="160" w:line="360" w:lineRule="auto"/>
        <w:jc w:val="both"/>
        <w:rPr>
          <w:rFonts w:ascii="Arial" w:eastAsia="Arial" w:hAnsi="Arial"/>
          <w:sz w:val="24"/>
          <w:szCs w:val="24"/>
        </w:rPr>
      </w:pPr>
      <w:r>
        <w:rPr>
          <w:rFonts w:ascii="Arial" w:eastAsia="Arial" w:hAnsi="Arial"/>
          <w:sz w:val="24"/>
          <w:szCs w:val="24"/>
        </w:rPr>
        <w:t>Since, culture defines how customers behave having a high-performance culture is a critical success factor for the good performance of an organisation. In an organisation, their culture is manifested by the way their employees b</w:t>
      </w:r>
      <w:r>
        <w:rPr>
          <w:rFonts w:ascii="Arial" w:eastAsia="Arial" w:hAnsi="Arial"/>
          <w:sz w:val="24"/>
          <w:szCs w:val="24"/>
        </w:rPr>
        <w:t>ehave, a characteristic set of behaviours. For an organisation to achieve a sustainable competitive advantage, they need to develop the right organisational culture.</w:t>
      </w:r>
    </w:p>
    <w:p w:rsidR="00201DC5" w:rsidRDefault="000036D9">
      <w:pPr>
        <w:spacing w:after="160" w:line="360" w:lineRule="auto"/>
        <w:jc w:val="both"/>
        <w:rPr>
          <w:rFonts w:ascii="Arial" w:eastAsia="Arial" w:hAnsi="Arial"/>
          <w:sz w:val="24"/>
          <w:szCs w:val="24"/>
        </w:rPr>
      </w:pPr>
      <w:r>
        <w:rPr>
          <w:rFonts w:ascii="Arial" w:eastAsia="Arial" w:hAnsi="Arial"/>
          <w:sz w:val="24"/>
          <w:szCs w:val="24"/>
        </w:rPr>
        <w:lastRenderedPageBreak/>
        <w:t>There are three factors that outline an organisational high-performance culture:</w:t>
      </w:r>
    </w:p>
    <w:p w:rsidR="00201DC5" w:rsidRDefault="000036D9">
      <w:pPr>
        <w:spacing w:after="160" w:line="360" w:lineRule="auto"/>
        <w:jc w:val="both"/>
        <w:rPr>
          <w:rFonts w:ascii="Arial" w:eastAsia="Arial" w:hAnsi="Arial"/>
          <w:sz w:val="24"/>
          <w:szCs w:val="24"/>
        </w:rPr>
      </w:pPr>
      <w:r>
        <w:rPr>
          <w:rFonts w:ascii="Arial" w:eastAsia="Arial" w:hAnsi="Arial"/>
          <w:i/>
          <w:sz w:val="24"/>
          <w:szCs w:val="24"/>
        </w:rPr>
        <w:t>Organisat</w:t>
      </w:r>
      <w:r>
        <w:rPr>
          <w:rFonts w:ascii="Arial" w:eastAsia="Arial" w:hAnsi="Arial"/>
          <w:i/>
          <w:sz w:val="24"/>
          <w:szCs w:val="24"/>
        </w:rPr>
        <w:t xml:space="preserve">ional strategy is aligned with organisational culture: </w:t>
      </w:r>
      <w:r>
        <w:rPr>
          <w:rFonts w:ascii="Arial" w:eastAsia="Arial" w:hAnsi="Arial"/>
          <w:sz w:val="24"/>
          <w:szCs w:val="24"/>
        </w:rPr>
        <w:t xml:space="preserve"> This is very essential for organisations in building capabilities and attaining of goals. The alignment of culture with strategy will enable organisations to achieve strategic goals while a divergent </w:t>
      </w:r>
      <w:r>
        <w:rPr>
          <w:rFonts w:ascii="Arial" w:eastAsia="Arial" w:hAnsi="Arial"/>
          <w:sz w:val="24"/>
          <w:szCs w:val="24"/>
        </w:rPr>
        <w:t>culture will lead to an undesired outcome.</w:t>
      </w:r>
    </w:p>
    <w:p w:rsidR="00201DC5" w:rsidRDefault="000036D9">
      <w:pPr>
        <w:spacing w:after="160" w:line="360" w:lineRule="auto"/>
        <w:jc w:val="both"/>
        <w:rPr>
          <w:rFonts w:ascii="Arial" w:eastAsia="Arial" w:hAnsi="Arial"/>
          <w:sz w:val="24"/>
          <w:szCs w:val="24"/>
        </w:rPr>
      </w:pPr>
      <w:r>
        <w:rPr>
          <w:rFonts w:ascii="Arial" w:eastAsia="Arial" w:hAnsi="Arial"/>
          <w:i/>
          <w:sz w:val="24"/>
          <w:szCs w:val="24"/>
        </w:rPr>
        <w:t>High employees work engagement:</w:t>
      </w:r>
      <w:r>
        <w:rPr>
          <w:rFonts w:ascii="Arial" w:eastAsia="Arial" w:hAnsi="Arial"/>
          <w:sz w:val="24"/>
          <w:szCs w:val="24"/>
        </w:rPr>
        <w:t xml:space="preserve"> It is certain that organisations with high employee’s engagement achieve high performance because engaged employees are ready to go the required extra mile in helping the organisati</w:t>
      </w:r>
      <w:r>
        <w:rPr>
          <w:rFonts w:ascii="Arial" w:eastAsia="Arial" w:hAnsi="Arial"/>
          <w:sz w:val="24"/>
          <w:szCs w:val="24"/>
        </w:rPr>
        <w:t>on in achieving their goals. The factor that measure employee engagement are inspiration, accountability, ambition,  pride, and support.</w:t>
      </w:r>
    </w:p>
    <w:p w:rsidR="00201DC5" w:rsidRDefault="000036D9">
      <w:pPr>
        <w:spacing w:after="160" w:line="360" w:lineRule="auto"/>
        <w:jc w:val="both"/>
        <w:rPr>
          <w:rFonts w:ascii="Arial" w:eastAsia="Arial" w:hAnsi="Arial"/>
          <w:sz w:val="24"/>
          <w:szCs w:val="24"/>
        </w:rPr>
      </w:pPr>
      <w:r>
        <w:rPr>
          <w:rFonts w:ascii="Arial" w:eastAsia="Arial" w:hAnsi="Arial"/>
          <w:i/>
          <w:sz w:val="24"/>
          <w:szCs w:val="24"/>
        </w:rPr>
        <w:t>The organisational context support reinforces the culture:</w:t>
      </w:r>
      <w:r>
        <w:rPr>
          <w:rFonts w:ascii="Arial" w:eastAsia="Arial" w:hAnsi="Arial"/>
          <w:sz w:val="24"/>
          <w:szCs w:val="24"/>
        </w:rPr>
        <w:t xml:space="preserve"> Organisational environment, is one the main drivers of emplo</w:t>
      </w:r>
      <w:r>
        <w:rPr>
          <w:rFonts w:ascii="Arial" w:eastAsia="Arial" w:hAnsi="Arial"/>
          <w:sz w:val="24"/>
          <w:szCs w:val="24"/>
        </w:rPr>
        <w:t>yee behaviour. Therefore, the management of organisations must have leadership behaviours should be aligned to achieve the desired organisational culture.</w:t>
      </w:r>
    </w:p>
    <w:p w:rsidR="00201DC5" w:rsidRDefault="00201DC5">
      <w:pPr>
        <w:spacing w:after="160" w:line="360" w:lineRule="auto"/>
        <w:jc w:val="both"/>
        <w:rPr>
          <w:rFonts w:ascii="Arial" w:eastAsia="Arial" w:hAnsi="Arial"/>
          <w:color w:val="FF0000"/>
          <w:sz w:val="24"/>
          <w:szCs w:val="24"/>
        </w:rPr>
      </w:pPr>
    </w:p>
    <w:p w:rsidR="00201DC5" w:rsidRPr="00074882" w:rsidRDefault="000036D9" w:rsidP="00074882">
      <w:pPr>
        <w:pStyle w:val="Heading2"/>
        <w:rPr>
          <w:rFonts w:ascii="Arial" w:eastAsia="Arial" w:hAnsi="Arial" w:cs="Arial"/>
          <w:b/>
          <w:sz w:val="24"/>
          <w:szCs w:val="24"/>
        </w:rPr>
      </w:pPr>
      <w:bookmarkStart w:id="19" w:name="_Toc7361975"/>
      <w:r w:rsidRPr="00074882">
        <w:rPr>
          <w:rFonts w:ascii="Arial" w:eastAsia="Arial" w:hAnsi="Arial" w:cs="Arial"/>
          <w:b/>
          <w:sz w:val="24"/>
          <w:szCs w:val="24"/>
        </w:rPr>
        <w:t>2.6 How organisational culture affects corporate productivity</w:t>
      </w:r>
      <w:bookmarkEnd w:id="19"/>
    </w:p>
    <w:p w:rsidR="00074882" w:rsidRDefault="00074882">
      <w:pPr>
        <w:spacing w:after="160" w:line="360" w:lineRule="auto"/>
        <w:jc w:val="both"/>
        <w:rPr>
          <w:rFonts w:ascii="Arial" w:eastAsia="Arial" w:hAnsi="Arial"/>
          <w:sz w:val="24"/>
          <w:szCs w:val="24"/>
        </w:rPr>
      </w:pPr>
    </w:p>
    <w:p w:rsidR="00201DC5" w:rsidRDefault="000036D9">
      <w:pPr>
        <w:spacing w:after="160" w:line="360" w:lineRule="auto"/>
        <w:jc w:val="both"/>
        <w:rPr>
          <w:rFonts w:ascii="Arial" w:eastAsia="Arial" w:hAnsi="Arial"/>
          <w:sz w:val="24"/>
          <w:szCs w:val="24"/>
        </w:rPr>
      </w:pPr>
      <w:r>
        <w:rPr>
          <w:rFonts w:ascii="Arial" w:eastAsia="Arial" w:hAnsi="Arial"/>
          <w:sz w:val="24"/>
          <w:szCs w:val="24"/>
        </w:rPr>
        <w:t>An organisation’s productivity and lo</w:t>
      </w:r>
      <w:r>
        <w:rPr>
          <w:rFonts w:ascii="Arial" w:eastAsia="Arial" w:hAnsi="Arial"/>
          <w:sz w:val="24"/>
          <w:szCs w:val="24"/>
        </w:rPr>
        <w:t xml:space="preserve">ngevity depend on the cultural traits such as fair competition, free speech, hard work, mutual respect and open feedback. Any organisation that adopts a culture that permits free speech without any fear of repercussion about issues and opportunity attains </w:t>
      </w:r>
      <w:r>
        <w:rPr>
          <w:rFonts w:ascii="Arial" w:eastAsia="Arial" w:hAnsi="Arial"/>
          <w:sz w:val="24"/>
          <w:szCs w:val="24"/>
        </w:rPr>
        <w:t xml:space="preserve">high performance. In such organisation new employees that are considered mediocre by their former employers become stars in the new organisation with open speech culture because they have have gotten the chance to perform fairly. Culture have the capacity </w:t>
      </w:r>
      <w:r>
        <w:rPr>
          <w:rFonts w:ascii="Arial" w:eastAsia="Arial" w:hAnsi="Arial"/>
          <w:sz w:val="24"/>
          <w:szCs w:val="24"/>
        </w:rPr>
        <w:t>of boosting productivity and creativity because it gives employees to talk about opportunities for innovative ideas. Apart from enhancing employee engagement, culture also enhance customer satisfaction. Culture boosts customer trust because a satisfied cus</w:t>
      </w:r>
      <w:r>
        <w:rPr>
          <w:rFonts w:ascii="Arial" w:eastAsia="Arial" w:hAnsi="Arial"/>
          <w:sz w:val="24"/>
          <w:szCs w:val="24"/>
        </w:rPr>
        <w:t xml:space="preserve">tomer is a happy customer and when employees are happy, they sign psychological contract that makes them go extra mile in making customers happy. </w:t>
      </w:r>
    </w:p>
    <w:p w:rsidR="00201DC5" w:rsidRDefault="00201DC5">
      <w:pPr>
        <w:spacing w:after="160" w:line="360" w:lineRule="auto"/>
        <w:jc w:val="both"/>
        <w:rPr>
          <w:rFonts w:ascii="Arial" w:eastAsia="Arial" w:hAnsi="Arial"/>
          <w:b/>
          <w:color w:val="FF0000"/>
          <w:sz w:val="24"/>
          <w:szCs w:val="24"/>
        </w:rPr>
      </w:pPr>
    </w:p>
    <w:p w:rsidR="00201DC5" w:rsidRPr="00074882" w:rsidRDefault="000036D9" w:rsidP="00074882">
      <w:pPr>
        <w:pStyle w:val="Heading1"/>
        <w:rPr>
          <w:rFonts w:eastAsia="Arial"/>
          <w:b/>
        </w:rPr>
      </w:pPr>
      <w:bookmarkStart w:id="20" w:name="_Toc7361976"/>
      <w:r w:rsidRPr="00074882">
        <w:rPr>
          <w:rFonts w:eastAsia="Arial"/>
          <w:b/>
        </w:rPr>
        <w:t>3.0 Management theories</w:t>
      </w:r>
      <w:bookmarkEnd w:id="20"/>
    </w:p>
    <w:p w:rsidR="00074882" w:rsidRDefault="00074882">
      <w:pPr>
        <w:spacing w:after="160" w:line="360" w:lineRule="auto"/>
        <w:jc w:val="both"/>
        <w:rPr>
          <w:rFonts w:ascii="Arial" w:eastAsia="Arial" w:hAnsi="Arial"/>
          <w:sz w:val="24"/>
          <w:szCs w:val="24"/>
        </w:rPr>
      </w:pPr>
    </w:p>
    <w:p w:rsidR="00201DC5" w:rsidRDefault="000036D9">
      <w:pPr>
        <w:spacing w:after="160" w:line="360" w:lineRule="auto"/>
        <w:jc w:val="both"/>
        <w:rPr>
          <w:rFonts w:ascii="Arial" w:eastAsia="Arial" w:hAnsi="Arial"/>
          <w:sz w:val="24"/>
          <w:szCs w:val="24"/>
        </w:rPr>
      </w:pPr>
      <w:r>
        <w:rPr>
          <w:rFonts w:ascii="Arial" w:eastAsia="Arial" w:hAnsi="Arial"/>
          <w:sz w:val="24"/>
          <w:szCs w:val="24"/>
        </w:rPr>
        <w:t>To succeed in the workplace, it is very essential to p</w:t>
      </w:r>
      <w:r>
        <w:rPr>
          <w:rFonts w:ascii="Arial" w:eastAsia="Arial" w:hAnsi="Arial"/>
          <w:sz w:val="24"/>
          <w:szCs w:val="24"/>
        </w:rPr>
        <w:t xml:space="preserve">osses skills such as technology knowledge, managerial skills and similar expertise necessary to increase the service quality and organisational productivity. </w:t>
      </w:r>
      <w:bookmarkStart w:id="21" w:name="_Hlk7350568"/>
      <w:r>
        <w:rPr>
          <w:rFonts w:ascii="Arial" w:eastAsia="Arial" w:hAnsi="Arial"/>
          <w:sz w:val="24"/>
          <w:szCs w:val="24"/>
        </w:rPr>
        <w:t>Managers must be conversant with most of management theories in other to form their management sty</w:t>
      </w:r>
      <w:r>
        <w:rPr>
          <w:rFonts w:ascii="Arial" w:eastAsia="Arial" w:hAnsi="Arial"/>
          <w:sz w:val="24"/>
          <w:szCs w:val="24"/>
        </w:rPr>
        <w:t xml:space="preserve">le. </w:t>
      </w:r>
      <w:bookmarkEnd w:id="21"/>
      <w:r>
        <w:rPr>
          <w:rFonts w:ascii="Arial" w:eastAsia="Arial" w:hAnsi="Arial"/>
          <w:sz w:val="24"/>
          <w:szCs w:val="24"/>
        </w:rPr>
        <w:t>Although, managers do not implement one method of management theory while executing strategies in the office. For an effective organisation management, managers use a combination of concepts depending on the workforce and purpose. For managers to under</w:t>
      </w:r>
      <w:r>
        <w:rPr>
          <w:rFonts w:ascii="Arial" w:eastAsia="Arial" w:hAnsi="Arial"/>
          <w:sz w:val="24"/>
          <w:szCs w:val="24"/>
        </w:rPr>
        <w:t>stand if a theory will be suitable or not to the circumstances at their organisation, they must have a good understanding of the management theories.</w:t>
      </w:r>
    </w:p>
    <w:p w:rsidR="00201DC5" w:rsidRDefault="000036D9">
      <w:pPr>
        <w:spacing w:after="160" w:line="360" w:lineRule="auto"/>
        <w:jc w:val="both"/>
        <w:rPr>
          <w:rFonts w:ascii="Arial" w:eastAsia="Arial" w:hAnsi="Arial"/>
          <w:sz w:val="24"/>
          <w:szCs w:val="24"/>
        </w:rPr>
      </w:pPr>
      <w:r>
        <w:rPr>
          <w:rFonts w:ascii="Arial" w:eastAsia="Arial" w:hAnsi="Arial"/>
          <w:sz w:val="24"/>
          <w:szCs w:val="24"/>
        </w:rPr>
        <w:t xml:space="preserve">Managerial activities in the office are based on several management theories. Lewin </w:t>
      </w:r>
      <w:r w:rsidRPr="006E404D">
        <w:rPr>
          <w:rFonts w:ascii="Arial" w:eastAsia="Arial" w:hAnsi="Arial"/>
          <w:sz w:val="24"/>
          <w:szCs w:val="24"/>
        </w:rPr>
        <w:t>(</w:t>
      </w:r>
      <w:r w:rsidR="006E404D" w:rsidRPr="006E404D">
        <w:rPr>
          <w:rFonts w:ascii="Arial" w:eastAsia="Arial" w:hAnsi="Arial"/>
          <w:sz w:val="24"/>
          <w:szCs w:val="24"/>
        </w:rPr>
        <w:t>2010</w:t>
      </w:r>
      <w:r w:rsidRPr="006E404D">
        <w:rPr>
          <w:rFonts w:ascii="Arial" w:eastAsia="Arial" w:hAnsi="Arial"/>
          <w:sz w:val="24"/>
          <w:szCs w:val="24"/>
        </w:rPr>
        <w:t>),</w:t>
      </w:r>
      <w:r>
        <w:rPr>
          <w:rFonts w:ascii="Arial" w:eastAsia="Arial" w:hAnsi="Arial"/>
          <w:sz w:val="24"/>
          <w:szCs w:val="24"/>
        </w:rPr>
        <w:t xml:space="preserve"> identified thr</w:t>
      </w:r>
      <w:r>
        <w:rPr>
          <w:rFonts w:ascii="Arial" w:eastAsia="Arial" w:hAnsi="Arial"/>
          <w:sz w:val="24"/>
          <w:szCs w:val="24"/>
        </w:rPr>
        <w:t xml:space="preserve">ee management leadership styles: autocratic type of </w:t>
      </w:r>
      <w:bookmarkStart w:id="22" w:name="_Hlk6074556"/>
      <w:r>
        <w:rPr>
          <w:rFonts w:ascii="Arial" w:eastAsia="Arial" w:hAnsi="Arial"/>
          <w:sz w:val="24"/>
          <w:szCs w:val="24"/>
        </w:rPr>
        <w:t>leadership</w:t>
      </w:r>
      <w:bookmarkEnd w:id="22"/>
      <w:r>
        <w:rPr>
          <w:rFonts w:ascii="Arial" w:eastAsia="Arial" w:hAnsi="Arial"/>
          <w:sz w:val="24"/>
          <w:szCs w:val="24"/>
        </w:rPr>
        <w:t xml:space="preserve"> style, democratic type of leadership style, and laissez-faire type of leadership style. In any case, the most popular theories to manage workplace by managers are discussed as follows:</w:t>
      </w:r>
    </w:p>
    <w:p w:rsidR="00201DC5" w:rsidRDefault="000036D9">
      <w:pPr>
        <w:numPr>
          <w:ilvl w:val="0"/>
          <w:numId w:val="3"/>
        </w:numPr>
        <w:spacing w:after="160" w:line="360" w:lineRule="auto"/>
        <w:rPr>
          <w:rFonts w:ascii="Arial" w:eastAsia="Arial" w:hAnsi="Arial"/>
          <w:sz w:val="24"/>
          <w:szCs w:val="24"/>
        </w:rPr>
      </w:pPr>
      <w:r>
        <w:rPr>
          <w:rFonts w:ascii="Arial" w:eastAsia="Arial" w:hAnsi="Arial"/>
          <w:sz w:val="24"/>
          <w:szCs w:val="24"/>
        </w:rPr>
        <w:t>Continge</w:t>
      </w:r>
      <w:r>
        <w:rPr>
          <w:rFonts w:ascii="Arial" w:eastAsia="Arial" w:hAnsi="Arial"/>
          <w:sz w:val="24"/>
          <w:szCs w:val="24"/>
        </w:rPr>
        <w:t>ncy Theory</w:t>
      </w:r>
    </w:p>
    <w:p w:rsidR="002E4A76" w:rsidRDefault="002E4A76" w:rsidP="002E4A76">
      <w:pPr>
        <w:tabs>
          <w:tab w:val="left" w:pos="720"/>
        </w:tabs>
        <w:spacing w:after="160" w:line="360" w:lineRule="auto"/>
        <w:jc w:val="both"/>
        <w:rPr>
          <w:rFonts w:ascii="Arial" w:eastAsia="Arial" w:hAnsi="Arial"/>
          <w:sz w:val="24"/>
          <w:szCs w:val="24"/>
        </w:rPr>
      </w:pPr>
      <w:r w:rsidRPr="002E4A76">
        <w:rPr>
          <w:rFonts w:ascii="Arial" w:eastAsia="Arial" w:hAnsi="Arial"/>
          <w:sz w:val="24"/>
          <w:szCs w:val="24"/>
        </w:rPr>
        <w:t xml:space="preserve">Contingency approach focuses on the structure of the organisation and the systems that are contingent on the current environment of the organisation. This method favours the organisation in the acknowledgment of the business environment and a versatile business structure that can be modelled according to the changes in the industry. The problem is the ability of choosing the most appropriate contingency plan and there is no stipulated procedure of operation to adhere to. </w:t>
      </w:r>
    </w:p>
    <w:p w:rsidR="00201DC5" w:rsidRPr="002E4A76" w:rsidRDefault="000036D9" w:rsidP="002E4A76">
      <w:pPr>
        <w:pStyle w:val="ListParagraph"/>
        <w:numPr>
          <w:ilvl w:val="0"/>
          <w:numId w:val="20"/>
        </w:numPr>
        <w:tabs>
          <w:tab w:val="left" w:pos="720"/>
        </w:tabs>
        <w:spacing w:after="160" w:line="360" w:lineRule="auto"/>
        <w:jc w:val="both"/>
        <w:rPr>
          <w:rFonts w:ascii="Arial" w:eastAsia="Arial" w:hAnsi="Arial"/>
          <w:sz w:val="24"/>
          <w:szCs w:val="24"/>
        </w:rPr>
      </w:pPr>
      <w:r w:rsidRPr="002E4A76">
        <w:rPr>
          <w:rFonts w:ascii="Arial" w:eastAsia="Arial" w:hAnsi="Arial"/>
          <w:sz w:val="24"/>
          <w:szCs w:val="24"/>
        </w:rPr>
        <w:t>Systems Theory</w:t>
      </w:r>
    </w:p>
    <w:p w:rsidR="00201DC5" w:rsidRDefault="000036D9">
      <w:pPr>
        <w:spacing w:after="160" w:line="360" w:lineRule="auto"/>
        <w:jc w:val="both"/>
        <w:rPr>
          <w:rFonts w:ascii="Arial" w:eastAsia="Arial" w:hAnsi="Arial"/>
          <w:sz w:val="24"/>
          <w:szCs w:val="24"/>
        </w:rPr>
      </w:pPr>
      <w:r>
        <w:rPr>
          <w:rFonts w:ascii="Arial" w:eastAsia="Arial" w:hAnsi="Arial"/>
          <w:sz w:val="24"/>
          <w:szCs w:val="24"/>
        </w:rPr>
        <w:t>S</w:t>
      </w:r>
      <w:r>
        <w:rPr>
          <w:rFonts w:ascii="Arial" w:eastAsia="Arial" w:hAnsi="Arial"/>
          <w:sz w:val="24"/>
          <w:szCs w:val="24"/>
        </w:rPr>
        <w:t>ystem theo</w:t>
      </w:r>
      <w:r>
        <w:rPr>
          <w:rFonts w:ascii="Arial" w:eastAsia="Arial" w:hAnsi="Arial"/>
          <w:sz w:val="24"/>
          <w:szCs w:val="24"/>
        </w:rPr>
        <w:t>ry gives managers possibility of observing the events and patterns in their office space. System theory enables managers to understand the influence different systems have on their employees and how the how employees affect the system. System theory is mad</w:t>
      </w:r>
      <w:r>
        <w:rPr>
          <w:rFonts w:ascii="Arial" w:eastAsia="Arial" w:hAnsi="Arial"/>
          <w:sz w:val="24"/>
          <w:szCs w:val="24"/>
        </w:rPr>
        <w:t>e of various parts that function together that helps managers to to achieve the organisational aims and objectives matching up programs to perform as a combined whole for the complete mission.</w:t>
      </w:r>
    </w:p>
    <w:p w:rsidR="00201DC5" w:rsidRDefault="000036D9">
      <w:pPr>
        <w:pStyle w:val="ListParagraph"/>
        <w:numPr>
          <w:ilvl w:val="0"/>
          <w:numId w:val="15"/>
        </w:numPr>
        <w:spacing w:after="160" w:line="360" w:lineRule="auto"/>
        <w:contextualSpacing/>
        <w:rPr>
          <w:rFonts w:ascii="Arial" w:eastAsia="Arial" w:hAnsi="Arial"/>
          <w:sz w:val="24"/>
          <w:szCs w:val="24"/>
        </w:rPr>
      </w:pPr>
      <w:r>
        <w:rPr>
          <w:rFonts w:ascii="Arial" w:eastAsia="Arial" w:hAnsi="Arial"/>
          <w:sz w:val="24"/>
          <w:szCs w:val="24"/>
        </w:rPr>
        <w:t>Theory X and Theory Y</w:t>
      </w:r>
    </w:p>
    <w:p w:rsidR="00201DC5" w:rsidRDefault="000036D9">
      <w:pPr>
        <w:spacing w:after="160" w:line="360" w:lineRule="auto"/>
        <w:jc w:val="both"/>
        <w:rPr>
          <w:rFonts w:ascii="Arial" w:eastAsia="Arial" w:hAnsi="Arial"/>
          <w:sz w:val="24"/>
          <w:szCs w:val="24"/>
        </w:rPr>
      </w:pPr>
      <w:r>
        <w:rPr>
          <w:rFonts w:ascii="Arial" w:eastAsia="Arial" w:hAnsi="Arial"/>
          <w:sz w:val="24"/>
          <w:szCs w:val="24"/>
        </w:rPr>
        <w:lastRenderedPageBreak/>
        <w:t xml:space="preserve">One of the management theories that </w:t>
      </w:r>
      <w:r>
        <w:rPr>
          <w:rFonts w:ascii="Arial" w:eastAsia="Arial" w:hAnsi="Arial"/>
          <w:sz w:val="24"/>
          <w:szCs w:val="24"/>
        </w:rPr>
        <w:t xml:space="preserve">addresses strategies for motivating an employee to increase productivity is theory X and theory Y. Managers adopt a management theories that are subjective to the beliefs about the attitudes of their subordinates. Managers tend to adapt theory X when they </w:t>
      </w:r>
      <w:r>
        <w:rPr>
          <w:rFonts w:ascii="Arial" w:eastAsia="Arial" w:hAnsi="Arial"/>
          <w:sz w:val="24"/>
          <w:szCs w:val="24"/>
        </w:rPr>
        <w:t>believe that their employees are lacking the natural ambition and that employees need some incentives to increase productivity. While theory Y is adopted by managers that believe that their employees have the natural capacity of taking responsibility to in</w:t>
      </w:r>
      <w:r>
        <w:rPr>
          <w:rFonts w:ascii="Arial" w:eastAsia="Arial" w:hAnsi="Arial"/>
          <w:sz w:val="24"/>
          <w:szCs w:val="24"/>
        </w:rPr>
        <w:t xml:space="preserve">crease productivity. Managers that embrace the autocratic style tend to use theory X while participative style leaders use theory Y to inspire their employees to participate in the achievement of the organisational goal.   </w:t>
      </w:r>
    </w:p>
    <w:p w:rsidR="00201DC5" w:rsidRDefault="000036D9">
      <w:pPr>
        <w:pStyle w:val="ListParagraph"/>
        <w:numPr>
          <w:ilvl w:val="0"/>
          <w:numId w:val="14"/>
        </w:numPr>
        <w:spacing w:after="160" w:line="360" w:lineRule="auto"/>
        <w:contextualSpacing/>
        <w:rPr>
          <w:rFonts w:ascii="Arial" w:eastAsia="Arial" w:hAnsi="Arial"/>
          <w:sz w:val="24"/>
          <w:szCs w:val="24"/>
        </w:rPr>
      </w:pPr>
      <w:r>
        <w:rPr>
          <w:rFonts w:ascii="Arial" w:eastAsia="Arial" w:hAnsi="Arial"/>
          <w:sz w:val="24"/>
          <w:szCs w:val="24"/>
        </w:rPr>
        <w:t>Human Relations Theory</w:t>
      </w:r>
    </w:p>
    <w:p w:rsidR="00201DC5" w:rsidRDefault="000036D9">
      <w:pPr>
        <w:spacing w:after="160" w:line="360" w:lineRule="auto"/>
        <w:jc w:val="both"/>
        <w:rPr>
          <w:rFonts w:ascii="Arial" w:eastAsia="Arial" w:hAnsi="Arial"/>
          <w:sz w:val="24"/>
          <w:szCs w:val="24"/>
        </w:rPr>
      </w:pPr>
      <w:r>
        <w:rPr>
          <w:rFonts w:ascii="Arial" w:eastAsia="Arial" w:hAnsi="Arial"/>
          <w:sz w:val="24"/>
          <w:szCs w:val="24"/>
        </w:rPr>
        <w:t>The human</w:t>
      </w:r>
      <w:r>
        <w:rPr>
          <w:rFonts w:ascii="Arial" w:eastAsia="Arial" w:hAnsi="Arial"/>
          <w:sz w:val="24"/>
          <w:szCs w:val="24"/>
        </w:rPr>
        <w:t xml:space="preserve"> relation theory lays emphasise on the importance of human capacity, abilities and attitudes as regards to organisational effectiveness. This theory deals with evolving social issues with a more enlightened treatment of employees. Human relation theory rec</w:t>
      </w:r>
      <w:r>
        <w:rPr>
          <w:rFonts w:ascii="Arial" w:eastAsia="Arial" w:hAnsi="Arial"/>
          <w:sz w:val="24"/>
          <w:szCs w:val="24"/>
        </w:rPr>
        <w:t>ognises the fact that employees are not motivated only by extrinsic motivators like monetary incentives but also intrinsic social factors such as praise or a feeling of achievement, a sense of belonging and pride in one's work.</w:t>
      </w:r>
    </w:p>
    <w:p w:rsidR="00201DC5" w:rsidRDefault="000036D9">
      <w:pPr>
        <w:pStyle w:val="ListParagraph"/>
        <w:numPr>
          <w:ilvl w:val="0"/>
          <w:numId w:val="14"/>
        </w:numPr>
        <w:spacing w:after="160" w:line="360" w:lineRule="auto"/>
        <w:contextualSpacing/>
        <w:rPr>
          <w:rFonts w:ascii="Arial" w:eastAsia="Arial" w:hAnsi="Arial"/>
          <w:sz w:val="24"/>
          <w:szCs w:val="24"/>
        </w:rPr>
      </w:pPr>
      <w:r>
        <w:rPr>
          <w:rFonts w:ascii="Arial" w:eastAsia="Arial" w:hAnsi="Arial"/>
          <w:sz w:val="24"/>
          <w:szCs w:val="24"/>
        </w:rPr>
        <w:t>Scientific Management</w:t>
      </w:r>
    </w:p>
    <w:p w:rsidR="002E4A76" w:rsidRDefault="002E4A76">
      <w:pPr>
        <w:spacing w:after="160" w:line="360" w:lineRule="auto"/>
        <w:jc w:val="both"/>
        <w:rPr>
          <w:rFonts w:ascii="Arial" w:eastAsia="Arial" w:hAnsi="Arial"/>
          <w:color w:val="222222"/>
          <w:sz w:val="24"/>
          <w:szCs w:val="24"/>
          <w:shd w:val="clear" w:color="000000" w:fill="FFFFFF"/>
        </w:rPr>
      </w:pPr>
      <w:r w:rsidRPr="002E4A76">
        <w:rPr>
          <w:rFonts w:ascii="Arial" w:eastAsia="Arial" w:hAnsi="Arial"/>
          <w:sz w:val="24"/>
          <w:szCs w:val="24"/>
        </w:rPr>
        <w:t xml:space="preserve">Scientific theory focuses mainly on employee’s work-task efficiency (Frederick Taylor: Taylorism). </w:t>
      </w:r>
      <w:r w:rsidR="000036D9">
        <w:rPr>
          <w:rFonts w:ascii="Arial" w:eastAsia="Arial" w:hAnsi="Arial"/>
          <w:sz w:val="24"/>
          <w:szCs w:val="24"/>
        </w:rPr>
        <w:t>Accord</w:t>
      </w:r>
      <w:r w:rsidR="000036D9">
        <w:rPr>
          <w:rFonts w:ascii="Arial" w:eastAsia="Arial" w:hAnsi="Arial"/>
          <w:sz w:val="24"/>
          <w:szCs w:val="24"/>
        </w:rPr>
        <w:t xml:space="preserve">ing to Mitcham (2005) scientific management method enables managers to analyse and synthesize workflow and the method has the objective of improving an organisation’s economic efficiency, particularly the productivity of its labour. “Scientific management </w:t>
      </w:r>
      <w:r w:rsidR="000036D9">
        <w:rPr>
          <w:rFonts w:ascii="Arial" w:eastAsia="Arial" w:hAnsi="Arial"/>
          <w:sz w:val="24"/>
          <w:szCs w:val="24"/>
        </w:rPr>
        <w:t>is a systematic method of determining the best way to do a job and specify the skills needed to perform it” (</w:t>
      </w:r>
      <w:r w:rsidR="000036D9" w:rsidRPr="00C67E5B">
        <w:rPr>
          <w:rFonts w:ascii="Arial" w:eastAsia="Arial" w:hAnsi="Arial"/>
          <w:sz w:val="24"/>
          <w:szCs w:val="24"/>
        </w:rPr>
        <w:t>Buchanan and Huczynski, 1997</w:t>
      </w:r>
      <w:r w:rsidR="000036D9">
        <w:rPr>
          <w:rFonts w:ascii="Arial" w:eastAsia="Arial" w:hAnsi="Arial"/>
          <w:sz w:val="24"/>
          <w:szCs w:val="24"/>
        </w:rPr>
        <w:t>).</w:t>
      </w:r>
      <w:r w:rsidR="000036D9">
        <w:rPr>
          <w:rFonts w:ascii="Arial" w:eastAsia="Arial" w:hAnsi="Arial"/>
          <w:color w:val="222222"/>
          <w:sz w:val="24"/>
          <w:szCs w:val="24"/>
          <w:shd w:val="clear" w:color="000000" w:fill="FFFFFF"/>
        </w:rPr>
        <w:t xml:space="preserve"> </w:t>
      </w:r>
    </w:p>
    <w:p w:rsidR="002E4A76" w:rsidRDefault="002E4A76">
      <w:pPr>
        <w:spacing w:after="160" w:line="360" w:lineRule="auto"/>
        <w:jc w:val="both"/>
        <w:rPr>
          <w:rFonts w:ascii="Arial" w:eastAsia="Arial" w:hAnsi="Arial"/>
          <w:color w:val="222222"/>
          <w:sz w:val="24"/>
          <w:szCs w:val="24"/>
          <w:shd w:val="clear" w:color="000000" w:fill="FFFFFF"/>
        </w:rPr>
      </w:pPr>
      <w:r w:rsidRPr="002E4A76">
        <w:rPr>
          <w:rFonts w:ascii="Arial" w:eastAsia="Arial" w:hAnsi="Arial"/>
          <w:color w:val="222222"/>
          <w:sz w:val="24"/>
          <w:szCs w:val="24"/>
          <w:shd w:val="clear" w:color="000000" w:fill="FFFFFF"/>
        </w:rPr>
        <w:t>The main advantages of this theory are it enables organisations to increase the efficiency of production and improves employee performance through selection of employees with skills that required to do the task. Although, this method increases production efficiency, but it does not match work with rewards. Employees do more work for the same pay that leads employee dissatisfaction and fewer job opportunities are created.</w:t>
      </w:r>
    </w:p>
    <w:p w:rsidR="00201DC5" w:rsidRDefault="000036D9">
      <w:pPr>
        <w:pStyle w:val="ListParagraph"/>
        <w:numPr>
          <w:ilvl w:val="0"/>
          <w:numId w:val="14"/>
        </w:numPr>
        <w:spacing w:after="160" w:line="360" w:lineRule="auto"/>
        <w:contextualSpacing/>
        <w:rPr>
          <w:rFonts w:ascii="Arial" w:eastAsia="Arial" w:hAnsi="Arial"/>
          <w:sz w:val="24"/>
          <w:szCs w:val="24"/>
        </w:rPr>
      </w:pPr>
      <w:r>
        <w:rPr>
          <w:rFonts w:ascii="Arial" w:eastAsia="Arial" w:hAnsi="Arial"/>
          <w:sz w:val="24"/>
          <w:szCs w:val="24"/>
        </w:rPr>
        <w:t>Bureaucratic</w:t>
      </w:r>
      <w:r>
        <w:rPr>
          <w:rFonts w:ascii="Arial" w:eastAsia="Arial" w:hAnsi="Arial"/>
          <w:sz w:val="24"/>
          <w:szCs w:val="24"/>
        </w:rPr>
        <w:t xml:space="preserve"> Management </w:t>
      </w:r>
    </w:p>
    <w:p w:rsidR="00201DC5" w:rsidRDefault="002E4A76">
      <w:pPr>
        <w:spacing w:after="160" w:line="360" w:lineRule="auto"/>
        <w:jc w:val="both"/>
        <w:rPr>
          <w:rFonts w:ascii="Arial" w:eastAsia="Arial" w:hAnsi="Arial"/>
          <w:sz w:val="24"/>
          <w:szCs w:val="24"/>
        </w:rPr>
      </w:pPr>
      <w:r w:rsidRPr="002E4A76">
        <w:rPr>
          <w:rFonts w:ascii="Arial" w:eastAsia="Arial" w:hAnsi="Arial"/>
          <w:sz w:val="24"/>
          <w:szCs w:val="24"/>
        </w:rPr>
        <w:lastRenderedPageBreak/>
        <w:t xml:space="preserve">This theory focuses mainly on the structure of the organisation and the role of the manager (Henri Fayol). The important benefit of this method is that everyone in the organisation knows his position, a very clear reporting order, a </w:t>
      </w:r>
      <w:r w:rsidRPr="002E4A76">
        <w:rPr>
          <w:rFonts w:ascii="Arial" w:eastAsia="Arial" w:hAnsi="Arial"/>
          <w:sz w:val="24"/>
          <w:szCs w:val="24"/>
        </w:rPr>
        <w:t>well-defined</w:t>
      </w:r>
      <w:r w:rsidRPr="002E4A76">
        <w:rPr>
          <w:rFonts w:ascii="Arial" w:eastAsia="Arial" w:hAnsi="Arial"/>
          <w:sz w:val="24"/>
          <w:szCs w:val="24"/>
        </w:rPr>
        <w:t xml:space="preserve"> role of managers. Bureaucracy increases efficiency of the structure of the organisation and effectiveness of administration, but minimal consideration for employees’ feelings.</w:t>
      </w:r>
      <w:r>
        <w:rPr>
          <w:rFonts w:ascii="Arial" w:eastAsia="Arial" w:hAnsi="Arial"/>
          <w:sz w:val="24"/>
          <w:szCs w:val="24"/>
        </w:rPr>
        <w:t xml:space="preserve"> </w:t>
      </w:r>
      <w:r w:rsidR="000036D9">
        <w:rPr>
          <w:rFonts w:ascii="Arial" w:eastAsia="Arial" w:hAnsi="Arial"/>
          <w:sz w:val="24"/>
          <w:szCs w:val="24"/>
        </w:rPr>
        <w:t>Bureaucracy is an organisational structure that is characterised impersonal interactions between employees. This type of management style has many rules, procedures and it requires a very meticulous division of labour and responsibility, numbe</w:t>
      </w:r>
      <w:r w:rsidR="000036D9">
        <w:rPr>
          <w:rFonts w:ascii="Arial" w:eastAsia="Arial" w:hAnsi="Arial"/>
          <w:sz w:val="24"/>
          <w:szCs w:val="24"/>
        </w:rPr>
        <w:t xml:space="preserve">r of desks, standardised processes and clear hierarchies. Organisations that practice bureaucratic management have various levels of authority in reference to the levels above and below it. </w:t>
      </w:r>
      <w:r>
        <w:rPr>
          <w:rFonts w:ascii="Arial" w:eastAsia="Arial" w:hAnsi="Arial"/>
          <w:sz w:val="24"/>
          <w:szCs w:val="24"/>
        </w:rPr>
        <w:t xml:space="preserve"> </w:t>
      </w:r>
    </w:p>
    <w:p w:rsidR="006E404D" w:rsidRDefault="006E404D">
      <w:pPr>
        <w:spacing w:after="160" w:line="360" w:lineRule="auto"/>
        <w:jc w:val="both"/>
        <w:rPr>
          <w:rFonts w:ascii="Arial" w:eastAsia="Arial" w:hAnsi="Arial"/>
          <w:sz w:val="24"/>
          <w:szCs w:val="24"/>
        </w:rPr>
      </w:pPr>
    </w:p>
    <w:p w:rsidR="00201DC5" w:rsidRDefault="000036D9">
      <w:pPr>
        <w:pStyle w:val="ListParagraph"/>
        <w:numPr>
          <w:ilvl w:val="0"/>
          <w:numId w:val="14"/>
        </w:numPr>
        <w:spacing w:after="160" w:line="360" w:lineRule="auto"/>
        <w:contextualSpacing/>
        <w:rPr>
          <w:rFonts w:ascii="Arial" w:eastAsia="Arial" w:hAnsi="Arial"/>
          <w:sz w:val="24"/>
          <w:szCs w:val="24"/>
        </w:rPr>
      </w:pPr>
      <w:r>
        <w:rPr>
          <w:rFonts w:ascii="Arial" w:eastAsia="Arial" w:hAnsi="Arial"/>
          <w:sz w:val="24"/>
          <w:szCs w:val="24"/>
        </w:rPr>
        <w:t>Equity Theory</w:t>
      </w:r>
    </w:p>
    <w:p w:rsidR="006E404D" w:rsidRDefault="000036D9">
      <w:pPr>
        <w:spacing w:after="160" w:line="360" w:lineRule="auto"/>
        <w:jc w:val="both"/>
        <w:rPr>
          <w:rFonts w:ascii="Arial" w:eastAsia="Arial" w:hAnsi="Arial"/>
          <w:sz w:val="24"/>
          <w:szCs w:val="24"/>
        </w:rPr>
      </w:pPr>
      <w:r>
        <w:rPr>
          <w:rFonts w:ascii="Arial" w:eastAsia="Arial" w:hAnsi="Arial"/>
          <w:sz w:val="24"/>
          <w:szCs w:val="24"/>
        </w:rPr>
        <w:t xml:space="preserve">Organisational managers use equity theory as the </w:t>
      </w:r>
      <w:r>
        <w:rPr>
          <w:rFonts w:ascii="Arial" w:eastAsia="Arial" w:hAnsi="Arial"/>
          <w:sz w:val="24"/>
          <w:szCs w:val="24"/>
        </w:rPr>
        <w:t xml:space="preserve">most suitable management method for employee motivation because it clearly indicates that an employee will be motivated if he/she compares himself with his co-workers and discovers a fair result.  </w:t>
      </w:r>
      <w:bookmarkStart w:id="23" w:name="_Hlk7349406"/>
      <w:r>
        <w:rPr>
          <w:rFonts w:ascii="Arial" w:eastAsia="Arial" w:hAnsi="Arial"/>
          <w:sz w:val="24"/>
          <w:szCs w:val="24"/>
        </w:rPr>
        <w:t>The equity theory considers both both individuals and the f</w:t>
      </w:r>
      <w:r>
        <w:rPr>
          <w:rFonts w:ascii="Arial" w:eastAsia="Arial" w:hAnsi="Arial"/>
          <w:sz w:val="24"/>
          <w:szCs w:val="24"/>
        </w:rPr>
        <w:t>actors in individuals that may motivation through comparison. An employee will be less motivated if he compares and finds that he has been rewarded less than his equals. An unfair or unequal treatment between colleagues tend to be less motivating in the wo</w:t>
      </w:r>
      <w:r>
        <w:rPr>
          <w:rFonts w:ascii="Arial" w:eastAsia="Arial" w:hAnsi="Arial"/>
          <w:sz w:val="24"/>
          <w:szCs w:val="24"/>
        </w:rPr>
        <w:t xml:space="preserve">rkplace. The principle of Equity Theory </w:t>
      </w:r>
      <w:r w:rsidR="00D52806">
        <w:rPr>
          <w:rFonts w:ascii="Arial" w:eastAsia="Arial" w:hAnsi="Arial"/>
          <w:sz w:val="24"/>
          <w:szCs w:val="24"/>
        </w:rPr>
        <w:t xml:space="preserve">is based on motivation </w:t>
      </w:r>
      <w:r>
        <w:rPr>
          <w:rFonts w:ascii="Arial" w:eastAsia="Arial" w:hAnsi="Arial"/>
          <w:sz w:val="24"/>
          <w:szCs w:val="24"/>
        </w:rPr>
        <w:t>through seeming fairness.</w:t>
      </w:r>
      <w:bookmarkEnd w:id="23"/>
    </w:p>
    <w:p w:rsidR="00201DC5" w:rsidRDefault="00201DC5">
      <w:pPr>
        <w:spacing w:after="160" w:line="360" w:lineRule="auto"/>
        <w:jc w:val="both"/>
        <w:rPr>
          <w:rFonts w:ascii="Arial" w:eastAsia="Arial" w:hAnsi="Arial"/>
          <w:b/>
          <w:sz w:val="24"/>
          <w:szCs w:val="24"/>
        </w:rPr>
      </w:pPr>
    </w:p>
    <w:p w:rsidR="00201DC5" w:rsidRPr="00074882" w:rsidRDefault="000036D9" w:rsidP="00074882">
      <w:pPr>
        <w:pStyle w:val="Heading1"/>
        <w:rPr>
          <w:rFonts w:eastAsia="Arial"/>
          <w:b/>
        </w:rPr>
      </w:pPr>
      <w:bookmarkStart w:id="24" w:name="_Toc7361977"/>
      <w:r w:rsidRPr="00074882">
        <w:rPr>
          <w:rFonts w:eastAsia="Arial"/>
          <w:b/>
        </w:rPr>
        <w:t>4.0 Critical Analysis of</w:t>
      </w:r>
      <w:r w:rsidR="0032747D" w:rsidRPr="00074882">
        <w:rPr>
          <w:rFonts w:eastAsia="Arial"/>
          <w:b/>
        </w:rPr>
        <w:t xml:space="preserve"> human relation</w:t>
      </w:r>
      <w:r w:rsidR="00823808" w:rsidRPr="00074882">
        <w:rPr>
          <w:rFonts w:eastAsia="Arial"/>
          <w:b/>
        </w:rPr>
        <w:t xml:space="preserve"> </w:t>
      </w:r>
      <w:r w:rsidR="00580D63" w:rsidRPr="00074882">
        <w:rPr>
          <w:rFonts w:eastAsia="Arial"/>
          <w:b/>
        </w:rPr>
        <w:t xml:space="preserve">and </w:t>
      </w:r>
      <w:r w:rsidR="006675C9" w:rsidRPr="00074882">
        <w:rPr>
          <w:rFonts w:eastAsia="Arial"/>
          <w:b/>
        </w:rPr>
        <w:t>equity</w:t>
      </w:r>
      <w:r w:rsidR="00580D63" w:rsidRPr="00074882">
        <w:rPr>
          <w:rFonts w:eastAsia="Arial"/>
          <w:b/>
        </w:rPr>
        <w:t xml:space="preserve"> </w:t>
      </w:r>
      <w:r w:rsidRPr="00074882">
        <w:rPr>
          <w:rFonts w:eastAsia="Arial"/>
          <w:b/>
        </w:rPr>
        <w:t>management theor</w:t>
      </w:r>
      <w:r w:rsidR="00FC6817" w:rsidRPr="00074882">
        <w:rPr>
          <w:rFonts w:eastAsia="Arial"/>
          <w:b/>
        </w:rPr>
        <w:t>ies</w:t>
      </w:r>
      <w:r w:rsidRPr="00074882">
        <w:rPr>
          <w:rFonts w:eastAsia="Arial"/>
          <w:b/>
        </w:rPr>
        <w:t>.</w:t>
      </w:r>
      <w:bookmarkEnd w:id="24"/>
    </w:p>
    <w:p w:rsidR="00074882" w:rsidRDefault="00074882" w:rsidP="00580D63">
      <w:pPr>
        <w:spacing w:after="160" w:line="360" w:lineRule="auto"/>
        <w:jc w:val="both"/>
        <w:rPr>
          <w:rFonts w:ascii="Arial" w:eastAsia="Arial" w:hAnsi="Arial"/>
          <w:sz w:val="24"/>
          <w:szCs w:val="24"/>
        </w:rPr>
      </w:pPr>
    </w:p>
    <w:p w:rsidR="002E4A76" w:rsidRDefault="000036D9" w:rsidP="00580D63">
      <w:pPr>
        <w:spacing w:after="160" w:line="360" w:lineRule="auto"/>
        <w:jc w:val="both"/>
        <w:rPr>
          <w:rFonts w:ascii="Arial" w:eastAsia="Arial" w:hAnsi="Arial"/>
          <w:sz w:val="24"/>
          <w:szCs w:val="24"/>
        </w:rPr>
      </w:pPr>
      <w:r>
        <w:rPr>
          <w:rFonts w:ascii="Arial" w:eastAsia="Arial" w:hAnsi="Arial"/>
          <w:sz w:val="24"/>
          <w:szCs w:val="24"/>
        </w:rPr>
        <w:t>Managers can adopt different management methods given the right circumstance</w:t>
      </w:r>
      <w:r>
        <w:rPr>
          <w:rFonts w:ascii="Arial" w:eastAsia="Arial" w:hAnsi="Arial"/>
          <w:sz w:val="24"/>
          <w:szCs w:val="24"/>
        </w:rPr>
        <w:t xml:space="preserve">s to successfully lead individuals or teams working in their organisation. </w:t>
      </w:r>
      <w:r w:rsidR="002E4A76" w:rsidRPr="002E4A76">
        <w:rPr>
          <w:rFonts w:ascii="Arial" w:eastAsia="Arial" w:hAnsi="Arial"/>
          <w:sz w:val="24"/>
          <w:szCs w:val="24"/>
        </w:rPr>
        <w:t>Th</w:t>
      </w:r>
      <w:r w:rsidR="002E4A76">
        <w:rPr>
          <w:rFonts w:ascii="Arial" w:eastAsia="Arial" w:hAnsi="Arial"/>
          <w:sz w:val="24"/>
          <w:szCs w:val="24"/>
        </w:rPr>
        <w:t>e human relation</w:t>
      </w:r>
      <w:r w:rsidR="002E4A76" w:rsidRPr="002E4A76">
        <w:rPr>
          <w:rFonts w:ascii="Arial" w:eastAsia="Arial" w:hAnsi="Arial"/>
          <w:sz w:val="24"/>
          <w:szCs w:val="24"/>
        </w:rPr>
        <w:t xml:space="preserve"> theory focuses mainly on employee motivation and productivity including employees attitudes towards managers. The method recognises and appreciates the contributions of employees to the organisation, a high consideration of their well-being. This method enables the management to build a relationship manager and his subordinates. </w:t>
      </w:r>
      <w:r w:rsidR="002E4A76">
        <w:rPr>
          <w:rFonts w:ascii="Arial" w:eastAsia="Arial" w:hAnsi="Arial"/>
          <w:sz w:val="24"/>
          <w:szCs w:val="24"/>
        </w:rPr>
        <w:t>O</w:t>
      </w:r>
      <w:r w:rsidR="002E4A76" w:rsidRPr="002E4A76">
        <w:rPr>
          <w:rFonts w:ascii="Arial" w:eastAsia="Arial" w:hAnsi="Arial"/>
          <w:sz w:val="24"/>
          <w:szCs w:val="24"/>
        </w:rPr>
        <w:t xml:space="preserve">rganisations should control the limitations such as oversimplification </w:t>
      </w:r>
      <w:r w:rsidR="002E4A76" w:rsidRPr="002E4A76">
        <w:rPr>
          <w:rFonts w:ascii="Arial" w:eastAsia="Arial" w:hAnsi="Arial"/>
          <w:sz w:val="24"/>
          <w:szCs w:val="24"/>
        </w:rPr>
        <w:lastRenderedPageBreak/>
        <w:t xml:space="preserve">of human behaviour that leads employees to believe that one way works for all. This theory focuses mainly. All employees have different personalities, so workplace behaviour will be difficult to predict.  </w:t>
      </w:r>
    </w:p>
    <w:p w:rsidR="00580D63" w:rsidRPr="00580D63" w:rsidRDefault="00580D63" w:rsidP="00580D63">
      <w:pPr>
        <w:spacing w:after="160" w:line="360" w:lineRule="auto"/>
        <w:jc w:val="both"/>
        <w:rPr>
          <w:rFonts w:ascii="Arial" w:eastAsia="Arial" w:hAnsi="Arial"/>
          <w:sz w:val="24"/>
          <w:szCs w:val="24"/>
        </w:rPr>
      </w:pPr>
      <w:r w:rsidRPr="00580D63">
        <w:rPr>
          <w:rFonts w:ascii="Arial" w:eastAsia="Arial" w:hAnsi="Arial"/>
          <w:sz w:val="24"/>
          <w:szCs w:val="24"/>
        </w:rPr>
        <w:t xml:space="preserve">What made Sugarman Health and Wellbeing one of the UK’s biggest providers of healthcare services with head office in London is the recognition </w:t>
      </w:r>
      <w:r>
        <w:rPr>
          <w:rFonts w:ascii="Arial" w:eastAsia="Arial" w:hAnsi="Arial"/>
          <w:sz w:val="24"/>
          <w:szCs w:val="24"/>
        </w:rPr>
        <w:t>of</w:t>
      </w:r>
      <w:r w:rsidRPr="00580D63">
        <w:rPr>
          <w:rFonts w:ascii="Arial" w:eastAsia="Arial" w:hAnsi="Arial"/>
          <w:sz w:val="24"/>
          <w:szCs w:val="24"/>
        </w:rPr>
        <w:t xml:space="preserve"> employees a</w:t>
      </w:r>
      <w:r>
        <w:rPr>
          <w:rFonts w:ascii="Arial" w:eastAsia="Arial" w:hAnsi="Arial"/>
          <w:sz w:val="24"/>
          <w:szCs w:val="24"/>
        </w:rPr>
        <w:t>s</w:t>
      </w:r>
      <w:r w:rsidRPr="00580D63">
        <w:rPr>
          <w:rFonts w:ascii="Arial" w:eastAsia="Arial" w:hAnsi="Arial"/>
          <w:sz w:val="24"/>
          <w:szCs w:val="24"/>
        </w:rPr>
        <w:t xml:space="preserve"> the most valuable asset of any organisation. Human relation theory focuses more on the workforce of the organisation and recognising that employees </w:t>
      </w:r>
      <w:r>
        <w:rPr>
          <w:rFonts w:ascii="Arial" w:eastAsia="Arial" w:hAnsi="Arial"/>
          <w:sz w:val="24"/>
          <w:szCs w:val="24"/>
        </w:rPr>
        <w:t xml:space="preserve">are </w:t>
      </w:r>
      <w:r w:rsidRPr="00580D63">
        <w:rPr>
          <w:rFonts w:ascii="Arial" w:eastAsia="Arial" w:hAnsi="Arial"/>
          <w:sz w:val="24"/>
          <w:szCs w:val="24"/>
        </w:rPr>
        <w:t>more important than rules, procedures and processes</w:t>
      </w:r>
      <w:r>
        <w:rPr>
          <w:rFonts w:ascii="Arial" w:eastAsia="Arial" w:hAnsi="Arial"/>
          <w:sz w:val="24"/>
          <w:szCs w:val="24"/>
        </w:rPr>
        <w:t>, this</w:t>
      </w:r>
      <w:r w:rsidRPr="00580D63">
        <w:rPr>
          <w:rFonts w:ascii="Arial" w:eastAsia="Arial" w:hAnsi="Arial"/>
          <w:sz w:val="24"/>
          <w:szCs w:val="24"/>
        </w:rPr>
        <w:t xml:space="preserve"> has led Sugarman to be trusted by its employees. The human relation theory allows managers of </w:t>
      </w:r>
      <w:r w:rsidR="006261C8">
        <w:rPr>
          <w:rFonts w:ascii="Arial" w:eastAsia="Arial" w:hAnsi="Arial"/>
          <w:sz w:val="24"/>
          <w:szCs w:val="24"/>
        </w:rPr>
        <w:t>Sugarman</w:t>
      </w:r>
      <w:r w:rsidRPr="00580D63">
        <w:rPr>
          <w:rFonts w:ascii="Arial" w:eastAsia="Arial" w:hAnsi="Arial"/>
          <w:sz w:val="24"/>
          <w:szCs w:val="24"/>
        </w:rPr>
        <w:t xml:space="preserve"> to interact with employees to help make organisational decisions. Sugarman</w:t>
      </w:r>
      <w:r w:rsidR="006261C8">
        <w:rPr>
          <w:rFonts w:ascii="Arial" w:eastAsia="Arial" w:hAnsi="Arial"/>
          <w:sz w:val="24"/>
          <w:szCs w:val="24"/>
        </w:rPr>
        <w:t xml:space="preserve"> employees</w:t>
      </w:r>
      <w:r w:rsidRPr="00580D63">
        <w:rPr>
          <w:rFonts w:ascii="Arial" w:eastAsia="Arial" w:hAnsi="Arial"/>
          <w:sz w:val="24"/>
          <w:szCs w:val="24"/>
        </w:rPr>
        <w:t xml:space="preserve"> are exposed to motivational and emotional tactics so as to increase productivity. The main objective of human relation management method is creating a fulfilled productive employee and to help them invest in a company.</w:t>
      </w:r>
    </w:p>
    <w:p w:rsidR="006675C9" w:rsidRDefault="00B2302A">
      <w:pPr>
        <w:spacing w:after="160" w:line="360" w:lineRule="auto"/>
        <w:jc w:val="both"/>
        <w:rPr>
          <w:rFonts w:ascii="Arial" w:eastAsia="Arial" w:hAnsi="Arial"/>
          <w:sz w:val="24"/>
          <w:szCs w:val="24"/>
        </w:rPr>
      </w:pPr>
      <w:r>
        <w:rPr>
          <w:rFonts w:ascii="Arial" w:eastAsia="Arial" w:hAnsi="Arial"/>
          <w:sz w:val="24"/>
          <w:szCs w:val="24"/>
        </w:rPr>
        <w:t xml:space="preserve">Human relation managers allow their employees to be involved in decision making, while </w:t>
      </w:r>
      <w:r w:rsidR="000036D9">
        <w:rPr>
          <w:rFonts w:ascii="Arial" w:eastAsia="Arial" w:hAnsi="Arial"/>
          <w:sz w:val="24"/>
          <w:szCs w:val="24"/>
        </w:rPr>
        <w:t>autocratic leaders dictate what needs to be done, they make decision without consultin</w:t>
      </w:r>
      <w:r w:rsidR="000036D9">
        <w:rPr>
          <w:rFonts w:ascii="Arial" w:eastAsia="Arial" w:hAnsi="Arial"/>
          <w:sz w:val="24"/>
          <w:szCs w:val="24"/>
        </w:rPr>
        <w:t xml:space="preserve">g their employees. </w:t>
      </w:r>
      <w:r w:rsidR="006675C9" w:rsidRPr="006675C9">
        <w:rPr>
          <w:rFonts w:ascii="Arial" w:eastAsia="Arial" w:hAnsi="Arial"/>
          <w:sz w:val="24"/>
          <w:szCs w:val="24"/>
        </w:rPr>
        <w:t>The equity theory considers both individuals and the factors in individuals that may motivation through comparison. An employee will be less motivated if he compares and finds that he has been rewarded less than his equals. An unfair or unequal treatment between colleagues tend to be less motivating in the workplace. According to the behavioural theorist, a good understanding of human behaviour such as motivation at work improves productivity. For example, in my place of work, my manager gave me a pay rise because of the effort I put in doing my duty because I was elected the employee of the month for three consecutive times. The pay rise was given because the employee went an extra mile to achieve a higher level of performance and the manager recognised the potential of the worker. The manager supported me in my studies, the company gave me the chance of developing personal and professional growth through further studies because staff performance influences organisation’s performance.</w:t>
      </w:r>
    </w:p>
    <w:p w:rsidR="00201DC5" w:rsidRDefault="006675C9">
      <w:pPr>
        <w:spacing w:after="160" w:line="360" w:lineRule="auto"/>
        <w:jc w:val="both"/>
        <w:rPr>
          <w:rFonts w:ascii="Arial" w:eastAsia="Arial" w:hAnsi="Arial"/>
          <w:sz w:val="24"/>
          <w:szCs w:val="24"/>
        </w:rPr>
      </w:pPr>
      <w:r w:rsidRPr="006675C9">
        <w:rPr>
          <w:rFonts w:ascii="Arial" w:eastAsia="Arial" w:hAnsi="Arial"/>
          <w:sz w:val="24"/>
          <w:szCs w:val="24"/>
        </w:rPr>
        <w:t>The principle of Equity Theory lies in the sense of motivation through seeming fairness.</w:t>
      </w:r>
      <w:r>
        <w:rPr>
          <w:rFonts w:ascii="Arial" w:eastAsia="Arial" w:hAnsi="Arial"/>
          <w:sz w:val="24"/>
          <w:szCs w:val="24"/>
        </w:rPr>
        <w:t xml:space="preserve"> </w:t>
      </w:r>
      <w:r w:rsidR="000036D9">
        <w:rPr>
          <w:rFonts w:ascii="Arial" w:eastAsia="Arial" w:hAnsi="Arial"/>
          <w:sz w:val="24"/>
          <w:szCs w:val="24"/>
        </w:rPr>
        <w:t>While</w:t>
      </w:r>
      <w:r w:rsidR="008C7D67">
        <w:rPr>
          <w:rFonts w:ascii="Arial" w:eastAsia="Arial" w:hAnsi="Arial"/>
          <w:sz w:val="24"/>
          <w:szCs w:val="24"/>
        </w:rPr>
        <w:t xml:space="preserve"> </w:t>
      </w:r>
      <w:r w:rsidR="006261C8">
        <w:rPr>
          <w:rFonts w:ascii="Arial" w:eastAsia="Arial" w:hAnsi="Arial"/>
          <w:sz w:val="24"/>
          <w:szCs w:val="24"/>
        </w:rPr>
        <w:t>human relation</w:t>
      </w:r>
      <w:r w:rsidR="008C7D67">
        <w:rPr>
          <w:rFonts w:ascii="Arial" w:eastAsia="Arial" w:hAnsi="Arial"/>
          <w:sz w:val="24"/>
          <w:szCs w:val="24"/>
        </w:rPr>
        <w:t xml:space="preserve"> management theory create</w:t>
      </w:r>
      <w:r w:rsidR="000036D9">
        <w:rPr>
          <w:rFonts w:ascii="Arial" w:eastAsia="Arial" w:hAnsi="Arial"/>
          <w:sz w:val="24"/>
          <w:szCs w:val="24"/>
        </w:rPr>
        <w:t xml:space="preserve"> leaders </w:t>
      </w:r>
      <w:r w:rsidR="008C7D67">
        <w:rPr>
          <w:rFonts w:ascii="Arial" w:eastAsia="Arial" w:hAnsi="Arial"/>
          <w:sz w:val="24"/>
          <w:szCs w:val="24"/>
        </w:rPr>
        <w:t xml:space="preserve">that </w:t>
      </w:r>
      <w:r w:rsidR="000036D9">
        <w:rPr>
          <w:rFonts w:ascii="Arial" w:eastAsia="Arial" w:hAnsi="Arial"/>
          <w:sz w:val="24"/>
          <w:szCs w:val="24"/>
        </w:rPr>
        <w:t xml:space="preserve">encourage, motivate and support their employees by involving them in the decision-making process. </w:t>
      </w:r>
      <w:r w:rsidR="008C7D67">
        <w:rPr>
          <w:rFonts w:ascii="Arial" w:eastAsia="Arial" w:hAnsi="Arial"/>
          <w:sz w:val="24"/>
          <w:szCs w:val="24"/>
        </w:rPr>
        <w:t>The</w:t>
      </w:r>
      <w:r w:rsidR="000036D9">
        <w:rPr>
          <w:rFonts w:ascii="Arial" w:eastAsia="Arial" w:hAnsi="Arial"/>
          <w:sz w:val="24"/>
          <w:szCs w:val="24"/>
        </w:rPr>
        <w:t xml:space="preserve"> leaders </w:t>
      </w:r>
      <w:r w:rsidR="008C7D67">
        <w:rPr>
          <w:rFonts w:ascii="Arial" w:eastAsia="Arial" w:hAnsi="Arial"/>
          <w:sz w:val="24"/>
          <w:szCs w:val="24"/>
        </w:rPr>
        <w:t>Sugarman</w:t>
      </w:r>
      <w:r w:rsidR="00BA7767">
        <w:rPr>
          <w:rFonts w:ascii="Arial" w:eastAsia="Arial" w:hAnsi="Arial"/>
          <w:sz w:val="24"/>
          <w:szCs w:val="24"/>
        </w:rPr>
        <w:t xml:space="preserve"> </w:t>
      </w:r>
      <w:r w:rsidR="000036D9">
        <w:rPr>
          <w:rFonts w:ascii="Arial" w:eastAsia="Arial" w:hAnsi="Arial"/>
          <w:sz w:val="24"/>
          <w:szCs w:val="24"/>
        </w:rPr>
        <w:t xml:space="preserve">focus on the future of the organisation, where the organisation is </w:t>
      </w:r>
      <w:r w:rsidR="000036D9">
        <w:rPr>
          <w:rFonts w:ascii="Arial" w:eastAsia="Arial" w:hAnsi="Arial"/>
          <w:sz w:val="24"/>
          <w:szCs w:val="24"/>
        </w:rPr>
        <w:lastRenderedPageBreak/>
        <w:t xml:space="preserve">heading. </w:t>
      </w:r>
      <w:r w:rsidR="006261C8">
        <w:rPr>
          <w:rFonts w:ascii="Arial" w:eastAsia="Arial" w:hAnsi="Arial"/>
          <w:sz w:val="24"/>
          <w:szCs w:val="24"/>
        </w:rPr>
        <w:t>They</w:t>
      </w:r>
      <w:r w:rsidR="000036D9">
        <w:rPr>
          <w:rFonts w:ascii="Arial" w:eastAsia="Arial" w:hAnsi="Arial"/>
          <w:sz w:val="24"/>
          <w:szCs w:val="24"/>
        </w:rPr>
        <w:t xml:space="preserve"> communicate </w:t>
      </w:r>
      <w:r w:rsidR="006261C8">
        <w:rPr>
          <w:rFonts w:ascii="Arial" w:eastAsia="Arial" w:hAnsi="Arial"/>
          <w:sz w:val="24"/>
          <w:szCs w:val="24"/>
        </w:rPr>
        <w:t xml:space="preserve">the </w:t>
      </w:r>
      <w:r w:rsidR="000036D9">
        <w:rPr>
          <w:rFonts w:ascii="Arial" w:eastAsia="Arial" w:hAnsi="Arial"/>
          <w:sz w:val="24"/>
          <w:szCs w:val="24"/>
        </w:rPr>
        <w:t>vision</w:t>
      </w:r>
      <w:r w:rsidR="006261C8">
        <w:rPr>
          <w:rFonts w:ascii="Arial" w:eastAsia="Arial" w:hAnsi="Arial"/>
          <w:sz w:val="24"/>
          <w:szCs w:val="24"/>
        </w:rPr>
        <w:t xml:space="preserve"> of the organisation</w:t>
      </w:r>
      <w:r w:rsidR="0040166F">
        <w:rPr>
          <w:rFonts w:ascii="Arial" w:eastAsia="Arial" w:hAnsi="Arial"/>
          <w:sz w:val="24"/>
          <w:szCs w:val="24"/>
        </w:rPr>
        <w:t xml:space="preserve"> to the employees</w:t>
      </w:r>
      <w:r w:rsidR="000036D9">
        <w:rPr>
          <w:rFonts w:ascii="Arial" w:eastAsia="Arial" w:hAnsi="Arial"/>
          <w:sz w:val="24"/>
          <w:szCs w:val="24"/>
        </w:rPr>
        <w:t xml:space="preserve"> and the</w:t>
      </w:r>
      <w:r w:rsidR="0040166F">
        <w:rPr>
          <w:rFonts w:ascii="Arial" w:eastAsia="Arial" w:hAnsi="Arial"/>
          <w:sz w:val="24"/>
          <w:szCs w:val="24"/>
        </w:rPr>
        <w:t xml:space="preserve"> employees trust them for their</w:t>
      </w:r>
      <w:r w:rsidR="000036D9">
        <w:rPr>
          <w:rFonts w:ascii="Arial" w:eastAsia="Arial" w:hAnsi="Arial"/>
          <w:sz w:val="24"/>
          <w:szCs w:val="24"/>
        </w:rPr>
        <w:t xml:space="preserve"> integrity, their clear vision of tomorrow. Since, </w:t>
      </w:r>
      <w:r w:rsidR="0040166F">
        <w:rPr>
          <w:rFonts w:ascii="Arial" w:eastAsia="Arial" w:hAnsi="Arial"/>
          <w:sz w:val="24"/>
          <w:szCs w:val="24"/>
        </w:rPr>
        <w:t>this type of leadership</w:t>
      </w:r>
      <w:r w:rsidR="000036D9">
        <w:rPr>
          <w:rFonts w:ascii="Arial" w:eastAsia="Arial" w:hAnsi="Arial"/>
          <w:sz w:val="24"/>
          <w:szCs w:val="24"/>
        </w:rPr>
        <w:t xml:space="preserve"> involves suppressing own in-built natural style, it is the most difficult type of leadership to master. They have clear knowledge of how to achieve their objectives with motivational goals and targets</w:t>
      </w:r>
      <w:r w:rsidR="0040166F">
        <w:rPr>
          <w:rFonts w:ascii="Arial" w:eastAsia="Arial" w:hAnsi="Arial"/>
          <w:sz w:val="24"/>
          <w:szCs w:val="24"/>
        </w:rPr>
        <w:t>.</w:t>
      </w:r>
    </w:p>
    <w:p w:rsidR="00201DC5" w:rsidRDefault="000036D9">
      <w:pPr>
        <w:spacing w:after="160" w:line="360" w:lineRule="auto"/>
        <w:jc w:val="both"/>
        <w:rPr>
          <w:rFonts w:ascii="Arial" w:eastAsia="Arial" w:hAnsi="Arial"/>
          <w:sz w:val="24"/>
          <w:szCs w:val="24"/>
        </w:rPr>
      </w:pPr>
      <w:r>
        <w:rPr>
          <w:rFonts w:ascii="Arial" w:eastAsia="Arial" w:hAnsi="Arial"/>
          <w:sz w:val="24"/>
          <w:szCs w:val="24"/>
        </w:rPr>
        <w:t xml:space="preserve">What makes </w:t>
      </w:r>
      <w:r w:rsidR="00B2302A">
        <w:rPr>
          <w:rFonts w:ascii="Arial" w:eastAsia="Arial" w:hAnsi="Arial"/>
          <w:sz w:val="24"/>
          <w:szCs w:val="24"/>
        </w:rPr>
        <w:t>human relation method</w:t>
      </w:r>
      <w:r>
        <w:rPr>
          <w:rFonts w:ascii="Arial" w:eastAsia="Arial" w:hAnsi="Arial"/>
          <w:sz w:val="24"/>
          <w:szCs w:val="24"/>
        </w:rPr>
        <w:t xml:space="preserve"> desirable </w:t>
      </w:r>
      <w:r>
        <w:rPr>
          <w:rFonts w:ascii="Arial" w:eastAsia="Arial" w:hAnsi="Arial"/>
          <w:sz w:val="24"/>
          <w:szCs w:val="24"/>
        </w:rPr>
        <w:t>among employees is because managers closely work with employees in the creation of a vision and identity change. For this type of leadership to be effective, managers should understand the strengths and weaknesses of their employees coordinating tasks with</w:t>
      </w:r>
      <w:r>
        <w:rPr>
          <w:rFonts w:ascii="Arial" w:eastAsia="Arial" w:hAnsi="Arial"/>
          <w:sz w:val="24"/>
          <w:szCs w:val="24"/>
        </w:rPr>
        <w:t xml:space="preserve"> techniques.</w:t>
      </w:r>
    </w:p>
    <w:p w:rsidR="00201DC5" w:rsidRDefault="000036D9">
      <w:pPr>
        <w:spacing w:after="160" w:line="360" w:lineRule="auto"/>
        <w:jc w:val="both"/>
        <w:rPr>
          <w:rFonts w:ascii="Arial" w:eastAsia="Arial" w:hAnsi="Arial"/>
          <w:sz w:val="24"/>
          <w:szCs w:val="24"/>
        </w:rPr>
      </w:pPr>
      <w:r>
        <w:rPr>
          <w:rFonts w:ascii="Arial" w:eastAsia="Arial" w:hAnsi="Arial"/>
          <w:sz w:val="24"/>
          <w:szCs w:val="24"/>
        </w:rPr>
        <w:t>In big organisation with variety of employees with different beliefs, values and attitudes and cultural differences can be a very big challenge. Experienced managers recognise the importance of reward system as a motivational factor to encoura</w:t>
      </w:r>
      <w:r>
        <w:rPr>
          <w:rFonts w:ascii="Arial" w:eastAsia="Arial" w:hAnsi="Arial"/>
          <w:sz w:val="24"/>
          <w:szCs w:val="24"/>
        </w:rPr>
        <w:t>ge their employees for rendering good services to the organisation</w:t>
      </w:r>
      <w:r w:rsidR="006675C9">
        <w:rPr>
          <w:rFonts w:ascii="Arial" w:eastAsia="Arial" w:hAnsi="Arial"/>
          <w:sz w:val="24"/>
          <w:szCs w:val="24"/>
        </w:rPr>
        <w:t>. They constantly</w:t>
      </w:r>
      <w:r>
        <w:rPr>
          <w:rFonts w:ascii="Arial" w:eastAsia="Arial" w:hAnsi="Arial"/>
          <w:sz w:val="24"/>
          <w:szCs w:val="24"/>
        </w:rPr>
        <w:t xml:space="preserve"> give   word of encouragement to their subordinates for doing a great job. The best strategic leadership to achieve organisational goal  is by  genuinely showing respect and</w:t>
      </w:r>
      <w:r>
        <w:rPr>
          <w:rFonts w:ascii="Arial" w:eastAsia="Arial" w:hAnsi="Arial"/>
          <w:sz w:val="24"/>
          <w:szCs w:val="24"/>
        </w:rPr>
        <w:t xml:space="preserve"> concern for employees. A good critical thinking manager knows that there is always a solution to any and every problem.</w:t>
      </w:r>
    </w:p>
    <w:p w:rsidR="00B2302A" w:rsidRPr="00B2302A" w:rsidRDefault="00B2302A" w:rsidP="00B2302A">
      <w:pPr>
        <w:spacing w:after="160" w:line="360" w:lineRule="auto"/>
        <w:jc w:val="both"/>
        <w:rPr>
          <w:rFonts w:ascii="Arial" w:eastAsia="Arial" w:hAnsi="Arial"/>
          <w:sz w:val="24"/>
          <w:szCs w:val="24"/>
        </w:rPr>
      </w:pPr>
      <w:r w:rsidRPr="00B2302A">
        <w:rPr>
          <w:rFonts w:ascii="Arial" w:eastAsia="Arial" w:hAnsi="Arial"/>
          <w:sz w:val="24"/>
          <w:szCs w:val="24"/>
        </w:rPr>
        <w:t xml:space="preserve">The limitation of </w:t>
      </w:r>
      <w:r>
        <w:rPr>
          <w:rFonts w:ascii="Arial" w:eastAsia="Arial" w:hAnsi="Arial"/>
          <w:sz w:val="24"/>
          <w:szCs w:val="24"/>
        </w:rPr>
        <w:t xml:space="preserve">human relation </w:t>
      </w:r>
      <w:r w:rsidRPr="00B2302A">
        <w:rPr>
          <w:rFonts w:ascii="Arial" w:eastAsia="Arial" w:hAnsi="Arial"/>
          <w:sz w:val="24"/>
          <w:szCs w:val="24"/>
        </w:rPr>
        <w:t xml:space="preserve">management style is the risk of employees becoming too social. There is the danger of employees to be easily swayed by personal opinions and emotions to make decisions instead of basing their decisions on facts and figures. The human relation management method makes it a bit difficult to reprimand employees for poor performance or terminate their employment once they have become invested in the organisation. </w:t>
      </w:r>
    </w:p>
    <w:p w:rsidR="00B2302A" w:rsidRDefault="00B2302A">
      <w:pPr>
        <w:spacing w:after="160" w:line="360" w:lineRule="auto"/>
        <w:jc w:val="both"/>
        <w:rPr>
          <w:rFonts w:ascii="Arial" w:eastAsia="Arial" w:hAnsi="Arial"/>
          <w:sz w:val="24"/>
          <w:szCs w:val="24"/>
        </w:rPr>
      </w:pPr>
      <w:r w:rsidRPr="00B2302A">
        <w:rPr>
          <w:rFonts w:ascii="Arial" w:eastAsia="Arial" w:hAnsi="Arial"/>
          <w:sz w:val="24"/>
          <w:szCs w:val="24"/>
        </w:rPr>
        <w:t>In spite of these risks, human relations management method is one of most efficient methods to increase productivity and employee retention rates. The more employees feel to be one of the important components of the organisation, the more they go extra mile investing in that company and its greater good.</w:t>
      </w:r>
    </w:p>
    <w:p w:rsidR="00201DC5" w:rsidRPr="00074882" w:rsidRDefault="00201DC5">
      <w:pPr>
        <w:spacing w:after="160" w:line="360" w:lineRule="auto"/>
        <w:jc w:val="both"/>
        <w:rPr>
          <w:rFonts w:ascii="Arial" w:eastAsia="Arial" w:hAnsi="Arial"/>
          <w:b/>
          <w:color w:val="FF0000"/>
          <w:sz w:val="24"/>
          <w:szCs w:val="24"/>
        </w:rPr>
      </w:pPr>
    </w:p>
    <w:p w:rsidR="00201DC5" w:rsidRPr="00074882" w:rsidRDefault="000036D9" w:rsidP="00074882">
      <w:pPr>
        <w:pStyle w:val="Heading1"/>
        <w:rPr>
          <w:rFonts w:eastAsia="Arial"/>
          <w:b/>
        </w:rPr>
      </w:pPr>
      <w:bookmarkStart w:id="25" w:name="_Toc7361978"/>
      <w:r w:rsidRPr="00074882">
        <w:rPr>
          <w:rFonts w:eastAsia="Arial"/>
          <w:b/>
        </w:rPr>
        <w:t>5.0 Critical assessment beliefs, attitudes and values on management theory.</w:t>
      </w:r>
      <w:bookmarkEnd w:id="25"/>
      <w:r w:rsidRPr="00074882">
        <w:rPr>
          <w:rFonts w:eastAsia="Arial"/>
          <w:b/>
        </w:rPr>
        <w:t xml:space="preserve"> </w:t>
      </w:r>
    </w:p>
    <w:p w:rsidR="00074882" w:rsidRDefault="00074882">
      <w:pPr>
        <w:spacing w:after="160" w:line="360" w:lineRule="auto"/>
        <w:jc w:val="both"/>
        <w:rPr>
          <w:rFonts w:ascii="Arial" w:eastAsia="Arial" w:hAnsi="Arial"/>
          <w:sz w:val="24"/>
          <w:szCs w:val="24"/>
        </w:rPr>
      </w:pPr>
    </w:p>
    <w:p w:rsidR="00201DC5" w:rsidRDefault="000036D9">
      <w:pPr>
        <w:spacing w:after="160" w:line="360" w:lineRule="auto"/>
        <w:jc w:val="both"/>
        <w:rPr>
          <w:rFonts w:ascii="Arial" w:eastAsia="Arial" w:hAnsi="Arial"/>
          <w:sz w:val="24"/>
          <w:szCs w:val="24"/>
        </w:rPr>
      </w:pPr>
      <w:r>
        <w:rPr>
          <w:rFonts w:ascii="Arial" w:eastAsia="Arial" w:hAnsi="Arial"/>
          <w:sz w:val="24"/>
          <w:szCs w:val="24"/>
        </w:rPr>
        <w:lastRenderedPageBreak/>
        <w:t>No matter how ha</w:t>
      </w:r>
      <w:r w:rsidR="00074882">
        <w:rPr>
          <w:rFonts w:ascii="Arial" w:eastAsia="Arial" w:hAnsi="Arial"/>
          <w:sz w:val="24"/>
          <w:szCs w:val="24"/>
        </w:rPr>
        <w:t>r</w:t>
      </w:r>
      <w:r>
        <w:rPr>
          <w:rFonts w:ascii="Arial" w:eastAsia="Arial" w:hAnsi="Arial"/>
          <w:sz w:val="24"/>
          <w:szCs w:val="24"/>
        </w:rPr>
        <w:t>d we try, own belief,</w:t>
      </w:r>
      <w:r>
        <w:rPr>
          <w:rFonts w:ascii="Arial" w:eastAsia="Arial" w:hAnsi="Arial"/>
          <w:sz w:val="24"/>
          <w:szCs w:val="24"/>
        </w:rPr>
        <w:t xml:space="preserve"> values and attitudes tend to interface with how we relate with others both in our family and in the workplace. We unconsciously have better relationship with those that share the same core values and beliefs with us. The key to make a successful personal </w:t>
      </w:r>
      <w:r>
        <w:rPr>
          <w:rFonts w:ascii="Arial" w:eastAsia="Arial" w:hAnsi="Arial"/>
          <w:sz w:val="24"/>
          <w:szCs w:val="24"/>
        </w:rPr>
        <w:t>and professional relationship is through harmonisation of our value system.</w:t>
      </w:r>
    </w:p>
    <w:p w:rsidR="00201DC5" w:rsidRDefault="000036D9">
      <w:pPr>
        <w:spacing w:after="160" w:line="360" w:lineRule="auto"/>
        <w:jc w:val="both"/>
        <w:rPr>
          <w:rFonts w:ascii="Arial" w:eastAsia="Arial" w:hAnsi="Arial"/>
          <w:sz w:val="24"/>
          <w:szCs w:val="24"/>
        </w:rPr>
      </w:pPr>
      <w:r>
        <w:rPr>
          <w:rFonts w:ascii="Arial" w:eastAsia="Arial" w:hAnsi="Arial"/>
          <w:sz w:val="24"/>
          <w:szCs w:val="24"/>
        </w:rPr>
        <w:t xml:space="preserve"> If an individuals wants to be a good manager,</w:t>
      </w:r>
      <w:bookmarkStart w:id="26" w:name="_Hlk7351277"/>
      <w:r>
        <w:rPr>
          <w:rFonts w:ascii="Arial" w:eastAsia="Arial" w:hAnsi="Arial"/>
          <w:sz w:val="24"/>
          <w:szCs w:val="24"/>
        </w:rPr>
        <w:t xml:space="preserve"> he must combine critical thinking and creative thinking skills in order to be a good thinker. A manager that has these skills possess</w:t>
      </w:r>
      <w:r>
        <w:rPr>
          <w:rFonts w:ascii="Arial" w:eastAsia="Arial" w:hAnsi="Arial"/>
          <w:sz w:val="24"/>
          <w:szCs w:val="24"/>
        </w:rPr>
        <w:t xml:space="preserve">es the right value and belief system. These two skills have influence on motivation, intention and task engagement. An employee needs a positive attitude to be motivated and engaged in a task. </w:t>
      </w:r>
      <w:bookmarkEnd w:id="26"/>
      <w:r>
        <w:rPr>
          <w:rFonts w:ascii="Arial" w:eastAsia="Arial" w:hAnsi="Arial"/>
          <w:sz w:val="24"/>
          <w:szCs w:val="24"/>
        </w:rPr>
        <w:t>Management theory has the task of making an employee more produ</w:t>
      </w:r>
      <w:r>
        <w:rPr>
          <w:rFonts w:ascii="Arial" w:eastAsia="Arial" w:hAnsi="Arial"/>
          <w:sz w:val="24"/>
          <w:szCs w:val="24"/>
        </w:rPr>
        <w:t>ctive. However, management theory not only trains managers on to have good relationship with their employees, it also teaches them the strategies of how to inspire their workers to be more productive. Management theory shows managers how best method in dea</w:t>
      </w:r>
      <w:r>
        <w:rPr>
          <w:rFonts w:ascii="Arial" w:eastAsia="Arial" w:hAnsi="Arial"/>
          <w:sz w:val="24"/>
          <w:szCs w:val="24"/>
        </w:rPr>
        <w:t>ling with administrative problems and the suitable method to improve and maintain a stable level of productivity.</w:t>
      </w:r>
    </w:p>
    <w:p w:rsidR="00201DC5" w:rsidRPr="00074882" w:rsidRDefault="000036D9" w:rsidP="00074882">
      <w:pPr>
        <w:pStyle w:val="Heading1"/>
        <w:rPr>
          <w:rFonts w:eastAsia="Arial"/>
          <w:b/>
        </w:rPr>
      </w:pPr>
      <w:bookmarkStart w:id="27" w:name="_Toc7361979"/>
      <w:r w:rsidRPr="00074882">
        <w:rPr>
          <w:rFonts w:eastAsia="Arial"/>
          <w:b/>
        </w:rPr>
        <w:t>6.0 Conclusion</w:t>
      </w:r>
      <w:bookmarkEnd w:id="27"/>
    </w:p>
    <w:p w:rsidR="00074882" w:rsidRDefault="00074882">
      <w:pPr>
        <w:spacing w:after="160" w:line="360" w:lineRule="auto"/>
        <w:jc w:val="both"/>
        <w:rPr>
          <w:rFonts w:ascii="Arial" w:eastAsia="Arial" w:hAnsi="Arial"/>
          <w:sz w:val="24"/>
          <w:szCs w:val="24"/>
        </w:rPr>
      </w:pPr>
    </w:p>
    <w:p w:rsidR="007D4670" w:rsidRDefault="0004556D">
      <w:pPr>
        <w:spacing w:after="160" w:line="360" w:lineRule="auto"/>
        <w:jc w:val="both"/>
        <w:rPr>
          <w:rFonts w:ascii="Arial" w:eastAsia="Arial" w:hAnsi="Arial"/>
          <w:sz w:val="24"/>
          <w:szCs w:val="24"/>
        </w:rPr>
      </w:pPr>
      <w:r>
        <w:rPr>
          <w:rFonts w:ascii="Arial" w:eastAsia="Arial" w:hAnsi="Arial"/>
          <w:sz w:val="24"/>
          <w:szCs w:val="24"/>
        </w:rPr>
        <w:t>In conclusion,</w:t>
      </w:r>
      <w:r w:rsidR="00E350D1" w:rsidRPr="00E350D1">
        <w:rPr>
          <w:rFonts w:ascii="Arial" w:eastAsia="Arial" w:hAnsi="Arial"/>
          <w:sz w:val="24"/>
          <w:szCs w:val="24"/>
        </w:rPr>
        <w:t xml:space="preserve"> </w:t>
      </w:r>
      <w:r w:rsidR="00E350D1">
        <w:rPr>
          <w:rFonts w:ascii="Arial" w:eastAsia="Arial" w:hAnsi="Arial"/>
          <w:sz w:val="24"/>
          <w:szCs w:val="24"/>
        </w:rPr>
        <w:t>it has to be restated that m</w:t>
      </w:r>
      <w:r w:rsidR="00E350D1" w:rsidRPr="00E350D1">
        <w:rPr>
          <w:rFonts w:ascii="Arial" w:eastAsia="Arial" w:hAnsi="Arial"/>
          <w:sz w:val="24"/>
          <w:szCs w:val="24"/>
        </w:rPr>
        <w:t>anagers must be conversant with most of management theories in other to form their management style.</w:t>
      </w:r>
      <w:r w:rsidR="00E350D1">
        <w:rPr>
          <w:rFonts w:ascii="Arial" w:eastAsia="Arial" w:hAnsi="Arial"/>
          <w:sz w:val="24"/>
          <w:szCs w:val="24"/>
        </w:rPr>
        <w:t xml:space="preserve"> P</w:t>
      </w:r>
      <w:r w:rsidRPr="0004556D">
        <w:rPr>
          <w:rFonts w:ascii="Arial" w:eastAsia="Arial" w:hAnsi="Arial"/>
          <w:sz w:val="24"/>
          <w:szCs w:val="24"/>
        </w:rPr>
        <w:t xml:space="preserve">eople interchangeably use words such as attitudes, values and belief, </w:t>
      </w:r>
      <w:r>
        <w:rPr>
          <w:rFonts w:ascii="Arial" w:eastAsia="Arial" w:hAnsi="Arial"/>
          <w:sz w:val="24"/>
          <w:szCs w:val="24"/>
        </w:rPr>
        <w:t xml:space="preserve">although, </w:t>
      </w:r>
      <w:r w:rsidRPr="0004556D">
        <w:rPr>
          <w:rFonts w:ascii="Arial" w:eastAsia="Arial" w:hAnsi="Arial"/>
          <w:sz w:val="24"/>
          <w:szCs w:val="24"/>
        </w:rPr>
        <w:t>their meaning and usage are quite distinct. These factors are very important in our daily activities tending to shape the way we do think and do things including our perception of the environment around us.</w:t>
      </w:r>
      <w:r w:rsidR="001E1D0D" w:rsidRPr="001E1D0D">
        <w:rPr>
          <w:rFonts w:ascii="Arial" w:eastAsia="Arial" w:hAnsi="Arial"/>
          <w:sz w:val="24"/>
          <w:szCs w:val="24"/>
        </w:rPr>
        <w:t xml:space="preserve"> </w:t>
      </w:r>
      <w:r w:rsidR="001E1D0D">
        <w:rPr>
          <w:rFonts w:ascii="Arial" w:eastAsia="Arial" w:hAnsi="Arial"/>
          <w:sz w:val="24"/>
          <w:szCs w:val="24"/>
        </w:rPr>
        <w:t>M</w:t>
      </w:r>
      <w:r w:rsidR="001E1D0D" w:rsidRPr="001E1D0D">
        <w:rPr>
          <w:rFonts w:ascii="Arial" w:eastAsia="Arial" w:hAnsi="Arial"/>
          <w:sz w:val="24"/>
          <w:szCs w:val="24"/>
        </w:rPr>
        <w:t>anager must combine critical thinking and creative thinking skills in order to be good thinker. A manager that has these skills possesses the right value and belief system. These two skills have influence on motivation, intention and task engagement.</w:t>
      </w:r>
    </w:p>
    <w:p w:rsidR="0004556D" w:rsidRDefault="0004556D">
      <w:pPr>
        <w:spacing w:after="160" w:line="360" w:lineRule="auto"/>
        <w:jc w:val="both"/>
        <w:rPr>
          <w:rFonts w:ascii="Arial" w:eastAsia="Arial" w:hAnsi="Arial"/>
          <w:sz w:val="24"/>
          <w:szCs w:val="24"/>
        </w:rPr>
      </w:pPr>
      <w:r>
        <w:rPr>
          <w:rFonts w:ascii="Arial" w:eastAsia="Arial" w:hAnsi="Arial"/>
          <w:sz w:val="24"/>
          <w:szCs w:val="24"/>
        </w:rPr>
        <w:t xml:space="preserve">Among the management theory, human relation </w:t>
      </w:r>
      <w:r w:rsidRPr="0004556D">
        <w:rPr>
          <w:rFonts w:ascii="Arial" w:eastAsia="Arial" w:hAnsi="Arial"/>
          <w:sz w:val="24"/>
          <w:szCs w:val="24"/>
        </w:rPr>
        <w:t xml:space="preserve">method </w:t>
      </w:r>
      <w:r>
        <w:rPr>
          <w:rFonts w:ascii="Arial" w:eastAsia="Arial" w:hAnsi="Arial"/>
          <w:sz w:val="24"/>
          <w:szCs w:val="24"/>
        </w:rPr>
        <w:t xml:space="preserve">is </w:t>
      </w:r>
      <w:r w:rsidRPr="0004556D">
        <w:rPr>
          <w:rFonts w:ascii="Arial" w:eastAsia="Arial" w:hAnsi="Arial"/>
          <w:sz w:val="24"/>
          <w:szCs w:val="24"/>
        </w:rPr>
        <w:t>desirable among employees because managers closely work with employees in the creation of a vision and identity change.</w:t>
      </w:r>
    </w:p>
    <w:p w:rsidR="001E1D0D" w:rsidRDefault="001E1D0D">
      <w:pPr>
        <w:spacing w:after="160" w:line="360" w:lineRule="auto"/>
        <w:jc w:val="both"/>
        <w:rPr>
          <w:rFonts w:ascii="Arial" w:eastAsia="Arial" w:hAnsi="Arial"/>
          <w:sz w:val="24"/>
          <w:szCs w:val="24"/>
        </w:rPr>
      </w:pPr>
    </w:p>
    <w:p w:rsidR="00201DC5" w:rsidRPr="00074882" w:rsidRDefault="000036D9" w:rsidP="00074882">
      <w:pPr>
        <w:pStyle w:val="Heading1"/>
        <w:rPr>
          <w:rFonts w:eastAsia="Arial"/>
          <w:b/>
        </w:rPr>
      </w:pPr>
      <w:bookmarkStart w:id="28" w:name="_Toc7361980"/>
      <w:r w:rsidRPr="00074882">
        <w:rPr>
          <w:rFonts w:eastAsia="Arial"/>
          <w:b/>
        </w:rPr>
        <w:t>7.0 Recommendations</w:t>
      </w:r>
      <w:bookmarkEnd w:id="28"/>
    </w:p>
    <w:p w:rsidR="00074882" w:rsidRDefault="00074882">
      <w:pPr>
        <w:spacing w:after="160" w:line="360" w:lineRule="auto"/>
        <w:jc w:val="both"/>
        <w:rPr>
          <w:rFonts w:ascii="Arial" w:hAnsi="Arial" w:cs="Arial"/>
          <w:sz w:val="24"/>
          <w:szCs w:val="24"/>
        </w:rPr>
      </w:pPr>
    </w:p>
    <w:p w:rsidR="00201DC5" w:rsidRPr="000E2EEB" w:rsidRDefault="00E350D1">
      <w:pPr>
        <w:spacing w:after="160" w:line="360" w:lineRule="auto"/>
        <w:jc w:val="both"/>
        <w:rPr>
          <w:rFonts w:ascii="Arial" w:hAnsi="Arial" w:cs="Arial"/>
          <w:sz w:val="24"/>
          <w:szCs w:val="24"/>
        </w:rPr>
      </w:pPr>
      <w:r w:rsidRPr="000E2EEB">
        <w:rPr>
          <w:rFonts w:ascii="Arial" w:hAnsi="Arial" w:cs="Arial"/>
          <w:sz w:val="24"/>
          <w:szCs w:val="24"/>
        </w:rPr>
        <w:lastRenderedPageBreak/>
        <w:t xml:space="preserve">It is necessary to state that managing activity is the most important part of any organisation. Therefore, it is highly recommended that organisations like Sugarman should train their managers to have the capability to create a favourable output-input ration within a specific time period. </w:t>
      </w:r>
      <w:r w:rsidR="00EE47CE" w:rsidRPr="000E2EEB">
        <w:rPr>
          <w:rFonts w:ascii="Arial" w:hAnsi="Arial" w:cs="Arial"/>
          <w:sz w:val="24"/>
          <w:szCs w:val="24"/>
        </w:rPr>
        <w:t xml:space="preserve">Some of the managers of Sugarman must combine critical thinking and creative thinking skills in order to be good thinkers. Since, these two skills have influence on employee motivation, intention and task engagement, Sugarman employees need positive attitudes to be motivated and engaged in their task. </w:t>
      </w:r>
      <w:r w:rsidR="007D4670" w:rsidRPr="000E2EEB">
        <w:rPr>
          <w:rFonts w:ascii="Arial" w:hAnsi="Arial" w:cs="Arial"/>
          <w:sz w:val="24"/>
          <w:szCs w:val="24"/>
        </w:rPr>
        <w:t xml:space="preserve">Finally, </w:t>
      </w:r>
      <w:r w:rsidR="00EE47CE" w:rsidRPr="000E2EEB">
        <w:rPr>
          <w:rFonts w:ascii="Arial" w:hAnsi="Arial" w:cs="Arial"/>
          <w:sz w:val="24"/>
          <w:szCs w:val="24"/>
        </w:rPr>
        <w:t xml:space="preserve">Sugarman is an </w:t>
      </w:r>
      <w:r w:rsidR="007D4670" w:rsidRPr="000E2EEB">
        <w:rPr>
          <w:rFonts w:ascii="Arial" w:hAnsi="Arial" w:cs="Arial"/>
          <w:sz w:val="24"/>
          <w:szCs w:val="24"/>
        </w:rPr>
        <w:t>organization</w:t>
      </w:r>
      <w:r w:rsidR="00EE47CE" w:rsidRPr="000E2EEB">
        <w:rPr>
          <w:rFonts w:ascii="Arial" w:hAnsi="Arial" w:cs="Arial"/>
          <w:sz w:val="24"/>
          <w:szCs w:val="24"/>
        </w:rPr>
        <w:t>,</w:t>
      </w:r>
      <w:r w:rsidR="007D4670" w:rsidRPr="000E2EEB">
        <w:rPr>
          <w:rFonts w:ascii="Arial" w:hAnsi="Arial" w:cs="Arial"/>
          <w:sz w:val="24"/>
          <w:szCs w:val="24"/>
        </w:rPr>
        <w:t xml:space="preserve"> an open system that operates within and interacts with the environment</w:t>
      </w:r>
      <w:r w:rsidR="00EE47CE" w:rsidRPr="000E2EEB">
        <w:rPr>
          <w:rFonts w:ascii="Arial" w:hAnsi="Arial" w:cs="Arial"/>
          <w:sz w:val="24"/>
          <w:szCs w:val="24"/>
        </w:rPr>
        <w:t>, it is recommendable</w:t>
      </w:r>
      <w:r w:rsidR="000E2EEB" w:rsidRPr="000E2EEB">
        <w:rPr>
          <w:rFonts w:ascii="Arial" w:hAnsi="Arial" w:cs="Arial"/>
          <w:sz w:val="24"/>
          <w:szCs w:val="24"/>
        </w:rPr>
        <w:t xml:space="preserve"> to adopt a sustainable management system in its operations</w:t>
      </w:r>
      <w:r w:rsidR="007D4670" w:rsidRPr="000E2EEB">
        <w:rPr>
          <w:rFonts w:ascii="Arial" w:hAnsi="Arial" w:cs="Arial"/>
          <w:sz w:val="24"/>
          <w:szCs w:val="24"/>
        </w:rPr>
        <w:t xml:space="preserve">. </w:t>
      </w:r>
      <w:r w:rsidR="000E2EEB" w:rsidRPr="000E2EEB">
        <w:rPr>
          <w:rFonts w:ascii="Arial" w:hAnsi="Arial" w:cs="Arial"/>
          <w:sz w:val="24"/>
          <w:szCs w:val="24"/>
        </w:rPr>
        <w:t xml:space="preserve"> </w:t>
      </w:r>
      <w:r w:rsidR="007D4670" w:rsidRPr="000E2EEB">
        <w:rPr>
          <w:rFonts w:ascii="Arial" w:hAnsi="Arial" w:cs="Arial"/>
          <w:sz w:val="24"/>
          <w:szCs w:val="24"/>
        </w:rPr>
        <w:t xml:space="preserve"> </w:t>
      </w:r>
    </w:p>
    <w:p w:rsidR="00201DC5" w:rsidRDefault="00201DC5">
      <w:pPr>
        <w:spacing w:after="160" w:line="360" w:lineRule="auto"/>
        <w:jc w:val="both"/>
        <w:rPr>
          <w:rFonts w:ascii="Arial" w:eastAsia="Arial" w:hAnsi="Arial"/>
          <w:b/>
          <w:color w:val="FF0000"/>
          <w:sz w:val="24"/>
          <w:szCs w:val="24"/>
        </w:rPr>
      </w:pPr>
    </w:p>
    <w:p w:rsidR="00201DC5" w:rsidRDefault="00201DC5">
      <w:pPr>
        <w:spacing w:after="160" w:line="360" w:lineRule="auto"/>
        <w:jc w:val="both"/>
        <w:rPr>
          <w:rFonts w:ascii="Arial" w:eastAsia="Arial" w:hAnsi="Arial"/>
          <w:b/>
          <w:color w:val="FF0000"/>
          <w:sz w:val="24"/>
          <w:szCs w:val="24"/>
        </w:rPr>
      </w:pPr>
    </w:p>
    <w:p w:rsidR="00A80DE6" w:rsidRDefault="00A80DE6" w:rsidP="00074882">
      <w:pPr>
        <w:pStyle w:val="Heading1"/>
        <w:rPr>
          <w:rFonts w:eastAsia="Arial"/>
          <w:b/>
        </w:rPr>
      </w:pPr>
      <w:bookmarkStart w:id="29" w:name="_Toc7361981"/>
    </w:p>
    <w:p w:rsidR="00A80DE6" w:rsidRDefault="00A80DE6" w:rsidP="00074882">
      <w:pPr>
        <w:pStyle w:val="Heading1"/>
        <w:rPr>
          <w:rFonts w:eastAsia="Arial"/>
          <w:b/>
        </w:rPr>
      </w:pPr>
    </w:p>
    <w:p w:rsidR="00A80DE6" w:rsidRDefault="00A80DE6" w:rsidP="00074882">
      <w:pPr>
        <w:pStyle w:val="Heading1"/>
        <w:rPr>
          <w:rFonts w:eastAsia="Arial"/>
          <w:b/>
        </w:rPr>
      </w:pPr>
    </w:p>
    <w:p w:rsidR="00A80DE6" w:rsidRDefault="00A80DE6" w:rsidP="00074882">
      <w:pPr>
        <w:pStyle w:val="Heading1"/>
        <w:rPr>
          <w:rFonts w:eastAsia="Arial"/>
          <w:b/>
        </w:rPr>
      </w:pPr>
    </w:p>
    <w:p w:rsidR="00A80DE6" w:rsidRDefault="00A80DE6" w:rsidP="00074882">
      <w:pPr>
        <w:pStyle w:val="Heading1"/>
        <w:rPr>
          <w:rFonts w:eastAsia="Arial"/>
          <w:b/>
        </w:rPr>
      </w:pPr>
    </w:p>
    <w:p w:rsidR="00A80DE6" w:rsidRDefault="00A80DE6" w:rsidP="00074882">
      <w:pPr>
        <w:pStyle w:val="Heading1"/>
        <w:rPr>
          <w:rFonts w:eastAsia="Arial"/>
          <w:b/>
        </w:rPr>
      </w:pPr>
    </w:p>
    <w:p w:rsidR="00A80DE6" w:rsidRDefault="00A80DE6" w:rsidP="00074882">
      <w:pPr>
        <w:pStyle w:val="Heading1"/>
        <w:rPr>
          <w:rFonts w:eastAsia="Arial"/>
          <w:b/>
        </w:rPr>
      </w:pPr>
    </w:p>
    <w:p w:rsidR="00A80DE6" w:rsidRDefault="00A80DE6" w:rsidP="00074882">
      <w:pPr>
        <w:pStyle w:val="Heading1"/>
        <w:rPr>
          <w:rFonts w:eastAsia="Arial"/>
          <w:b/>
        </w:rPr>
      </w:pPr>
    </w:p>
    <w:p w:rsidR="00A80DE6" w:rsidRDefault="00A80DE6" w:rsidP="00074882">
      <w:pPr>
        <w:pStyle w:val="Heading1"/>
        <w:rPr>
          <w:rFonts w:eastAsia="Arial"/>
          <w:b/>
        </w:rPr>
      </w:pPr>
    </w:p>
    <w:p w:rsidR="00A80DE6" w:rsidRDefault="00A80DE6" w:rsidP="00074882">
      <w:pPr>
        <w:pStyle w:val="Heading1"/>
        <w:rPr>
          <w:rFonts w:eastAsia="Arial"/>
          <w:b/>
        </w:rPr>
      </w:pPr>
    </w:p>
    <w:p w:rsidR="00A80DE6" w:rsidRDefault="00A80DE6" w:rsidP="00074882">
      <w:pPr>
        <w:pStyle w:val="Heading1"/>
        <w:rPr>
          <w:rFonts w:eastAsia="Arial"/>
          <w:b/>
        </w:rPr>
      </w:pPr>
    </w:p>
    <w:p w:rsidR="00A80DE6" w:rsidRDefault="00A80DE6" w:rsidP="00074882">
      <w:pPr>
        <w:pStyle w:val="Heading1"/>
        <w:rPr>
          <w:rFonts w:eastAsia="Arial"/>
          <w:b/>
        </w:rPr>
      </w:pPr>
    </w:p>
    <w:p w:rsidR="00A80DE6" w:rsidRDefault="00A80DE6" w:rsidP="00074882">
      <w:pPr>
        <w:pStyle w:val="Heading1"/>
        <w:rPr>
          <w:rFonts w:eastAsia="Arial"/>
          <w:b/>
        </w:rPr>
      </w:pPr>
    </w:p>
    <w:p w:rsidR="00A80DE6" w:rsidRDefault="00A80DE6" w:rsidP="00074882">
      <w:pPr>
        <w:pStyle w:val="Heading1"/>
        <w:rPr>
          <w:rFonts w:eastAsia="Arial"/>
          <w:b/>
        </w:rPr>
      </w:pPr>
    </w:p>
    <w:p w:rsidR="00A80DE6" w:rsidRDefault="00A80DE6" w:rsidP="00074882">
      <w:pPr>
        <w:pStyle w:val="Heading1"/>
        <w:rPr>
          <w:rFonts w:eastAsia="Arial"/>
          <w:b/>
        </w:rPr>
      </w:pPr>
    </w:p>
    <w:p w:rsidR="00A80DE6" w:rsidRDefault="00A80DE6" w:rsidP="00074882">
      <w:pPr>
        <w:pStyle w:val="Heading1"/>
        <w:rPr>
          <w:rFonts w:eastAsia="Arial"/>
          <w:b/>
        </w:rPr>
      </w:pPr>
    </w:p>
    <w:p w:rsidR="00A80DE6" w:rsidRDefault="00A80DE6" w:rsidP="00074882">
      <w:pPr>
        <w:pStyle w:val="Heading1"/>
        <w:rPr>
          <w:rFonts w:eastAsia="Arial"/>
          <w:b/>
        </w:rPr>
      </w:pPr>
    </w:p>
    <w:p w:rsidR="00A80DE6" w:rsidRDefault="00A80DE6" w:rsidP="00074882">
      <w:pPr>
        <w:pStyle w:val="Heading1"/>
        <w:rPr>
          <w:rFonts w:eastAsia="Arial"/>
          <w:b/>
        </w:rPr>
      </w:pPr>
    </w:p>
    <w:p w:rsidR="00A80DE6" w:rsidRDefault="00A80DE6" w:rsidP="00074882">
      <w:pPr>
        <w:pStyle w:val="Heading1"/>
        <w:rPr>
          <w:rFonts w:eastAsia="Arial"/>
          <w:b/>
        </w:rPr>
      </w:pPr>
    </w:p>
    <w:p w:rsidR="00A80DE6" w:rsidRDefault="00A80DE6" w:rsidP="00074882">
      <w:pPr>
        <w:pStyle w:val="Heading1"/>
        <w:rPr>
          <w:rFonts w:eastAsia="Arial"/>
          <w:b/>
        </w:rPr>
      </w:pPr>
    </w:p>
    <w:p w:rsidR="00A80DE6" w:rsidRDefault="00A80DE6" w:rsidP="00074882">
      <w:pPr>
        <w:pStyle w:val="Heading1"/>
        <w:rPr>
          <w:rFonts w:eastAsia="Arial"/>
          <w:b/>
        </w:rPr>
      </w:pPr>
    </w:p>
    <w:p w:rsidR="00A80DE6" w:rsidRDefault="00A80DE6" w:rsidP="00074882">
      <w:pPr>
        <w:pStyle w:val="Heading1"/>
        <w:rPr>
          <w:rFonts w:eastAsia="Arial"/>
          <w:b/>
        </w:rPr>
      </w:pPr>
    </w:p>
    <w:p w:rsidR="00A80DE6" w:rsidRDefault="00A80DE6" w:rsidP="00074882">
      <w:pPr>
        <w:pStyle w:val="Heading1"/>
        <w:rPr>
          <w:rFonts w:eastAsia="Arial"/>
          <w:b/>
        </w:rPr>
      </w:pPr>
    </w:p>
    <w:p w:rsidR="00A80DE6" w:rsidRDefault="00A80DE6" w:rsidP="00074882">
      <w:pPr>
        <w:pStyle w:val="Heading1"/>
        <w:rPr>
          <w:rFonts w:eastAsia="Arial"/>
          <w:b/>
        </w:rPr>
      </w:pPr>
    </w:p>
    <w:p w:rsidR="00201DC5" w:rsidRPr="00074882" w:rsidRDefault="000036D9" w:rsidP="00074882">
      <w:pPr>
        <w:pStyle w:val="Heading1"/>
        <w:rPr>
          <w:rFonts w:eastAsia="Arial"/>
          <w:b/>
        </w:rPr>
      </w:pPr>
      <w:r w:rsidRPr="00074882">
        <w:rPr>
          <w:rFonts w:eastAsia="Arial"/>
          <w:b/>
        </w:rPr>
        <w:lastRenderedPageBreak/>
        <w:t>8.0 References</w:t>
      </w:r>
      <w:bookmarkEnd w:id="29"/>
    </w:p>
    <w:p w:rsidR="00074882" w:rsidRDefault="00D52806">
      <w:pPr>
        <w:spacing w:after="160" w:line="259" w:lineRule="auto"/>
        <w:jc w:val="both"/>
        <w:rPr>
          <w:rFonts w:ascii="Arial" w:eastAsia="Arial" w:hAnsi="Arial"/>
          <w:sz w:val="24"/>
          <w:szCs w:val="24"/>
        </w:rPr>
      </w:pPr>
      <w:r>
        <w:rPr>
          <w:noProof/>
        </w:rPr>
        <w:drawing>
          <wp:inline distT="0" distB="0" distL="0" distR="0" wp14:anchorId="3F52837A" wp14:editId="088A70D5">
            <wp:extent cx="6038850" cy="7810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2435" t="11966" r="23222" b="10654"/>
                    <a:stretch/>
                  </pic:blipFill>
                  <pic:spPr bwMode="auto">
                    <a:xfrm>
                      <a:off x="0" y="0"/>
                      <a:ext cx="6038850" cy="7810500"/>
                    </a:xfrm>
                    <a:prstGeom prst="rect">
                      <a:avLst/>
                    </a:prstGeom>
                    <a:ln>
                      <a:noFill/>
                    </a:ln>
                    <a:extLst>
                      <a:ext uri="{53640926-AAD7-44D8-BBD7-CCE9431645EC}">
                        <a14:shadowObscured xmlns:a14="http://schemas.microsoft.com/office/drawing/2010/main"/>
                      </a:ext>
                    </a:extLst>
                  </pic:spPr>
                </pic:pic>
              </a:graphicData>
            </a:graphic>
          </wp:inline>
        </w:drawing>
      </w:r>
    </w:p>
    <w:p w:rsidR="00201DC5" w:rsidRPr="00D52806" w:rsidRDefault="00D52806">
      <w:pPr>
        <w:spacing w:after="160" w:line="259" w:lineRule="auto"/>
        <w:jc w:val="both"/>
        <w:rPr>
          <w:rFonts w:ascii="Arial" w:eastAsia="Arial" w:hAnsi="Arial"/>
          <w:sz w:val="20"/>
          <w:szCs w:val="20"/>
        </w:rPr>
      </w:pPr>
      <w:r>
        <w:rPr>
          <w:rFonts w:ascii="Arial" w:eastAsia="Arial" w:hAnsi="Arial"/>
          <w:sz w:val="20"/>
          <w:szCs w:val="20"/>
        </w:rPr>
        <w:t xml:space="preserve"> </w:t>
      </w:r>
      <w:r w:rsidR="00A47A64" w:rsidRPr="00A47A64">
        <w:rPr>
          <w:rFonts w:ascii="Arial" w:eastAsia="Arial" w:hAnsi="Arial"/>
          <w:sz w:val="24"/>
          <w:szCs w:val="24"/>
        </w:rPr>
        <w:t xml:space="preserve">Hofstede, G. (2001). Culture's Consequences: Comparing Values, </w:t>
      </w:r>
      <w:proofErr w:type="spellStart"/>
      <w:r w:rsidR="00A47A64" w:rsidRPr="00A47A64">
        <w:rPr>
          <w:rFonts w:ascii="Arial" w:eastAsia="Arial" w:hAnsi="Arial"/>
          <w:sz w:val="24"/>
          <w:szCs w:val="24"/>
        </w:rPr>
        <w:t>Behaviors</w:t>
      </w:r>
      <w:proofErr w:type="spellEnd"/>
      <w:r w:rsidR="00A47A64" w:rsidRPr="00A47A64">
        <w:rPr>
          <w:rFonts w:ascii="Arial" w:eastAsia="Arial" w:hAnsi="Arial"/>
          <w:sz w:val="24"/>
          <w:szCs w:val="24"/>
        </w:rPr>
        <w:t>, Institutions and Organizations across Nations. Thousand Oaks CA: Sage</w:t>
      </w:r>
      <w:r w:rsidR="00A47A64" w:rsidRPr="00A47A64">
        <w:rPr>
          <w:rFonts w:ascii="Arial" w:eastAsia="Arial" w:hAnsi="Arial"/>
          <w:sz w:val="20"/>
          <w:szCs w:val="20"/>
        </w:rPr>
        <w:t>.</w:t>
      </w:r>
    </w:p>
    <w:p w:rsidR="00201DC5" w:rsidRPr="00D52806" w:rsidRDefault="00201DC5">
      <w:pPr>
        <w:spacing w:after="160" w:line="259" w:lineRule="auto"/>
        <w:jc w:val="both"/>
        <w:rPr>
          <w:rFonts w:ascii="Arial" w:eastAsia="Arial" w:hAnsi="Arial"/>
          <w:sz w:val="20"/>
          <w:szCs w:val="20"/>
        </w:rPr>
      </w:pPr>
    </w:p>
    <w:sectPr w:rsidR="00201DC5" w:rsidRPr="00D52806">
      <w:footerReference w:type="default" r:id="rId11"/>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0094" w:rsidRDefault="00180094" w:rsidP="00180094">
      <w:r>
        <w:separator/>
      </w:r>
    </w:p>
  </w:endnote>
  <w:endnote w:type="continuationSeparator" w:id="0">
    <w:p w:rsidR="00180094" w:rsidRDefault="00180094" w:rsidP="001800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0094" w:rsidRDefault="00180094">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rsidR="00180094" w:rsidRDefault="001800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0094" w:rsidRDefault="00180094" w:rsidP="00180094">
      <w:r>
        <w:separator/>
      </w:r>
    </w:p>
  </w:footnote>
  <w:footnote w:type="continuationSeparator" w:id="0">
    <w:p w:rsidR="00180094" w:rsidRDefault="00180094" w:rsidP="001800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747F3"/>
    <w:multiLevelType w:val="hybridMultilevel"/>
    <w:tmpl w:val="CDD01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C52943"/>
    <w:multiLevelType w:val="multilevel"/>
    <w:tmpl w:val="667049A8"/>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2E2B6EA7"/>
    <w:multiLevelType w:val="hybridMultilevel"/>
    <w:tmpl w:val="8408B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000000"/>
    <w:multiLevelType w:val="multilevel"/>
    <w:tmpl w:val="1F000014"/>
    <w:lvl w:ilvl="0">
      <w:start w:val="1"/>
      <w:numFmt w:val="decimal"/>
      <w:lvlText w:val="%1."/>
      <w:lvlJc w:val="left"/>
      <w:pPr>
        <w:tabs>
          <w:tab w:val="left" w:pos="720"/>
        </w:tabs>
        <w:ind w:left="720" w:hanging="360"/>
        <w:jc w:val="both"/>
      </w:pPr>
    </w:lvl>
    <w:lvl w:ilvl="1">
      <w:start w:val="1"/>
      <w:numFmt w:val="decimal"/>
      <w:lvlText w:val="%2."/>
      <w:lvlJc w:val="left"/>
      <w:pPr>
        <w:tabs>
          <w:tab w:val="left" w:pos="1440"/>
        </w:tabs>
        <w:ind w:left="1440" w:hanging="360"/>
        <w:jc w:val="both"/>
      </w:pPr>
    </w:lvl>
    <w:lvl w:ilvl="2">
      <w:start w:val="1"/>
      <w:numFmt w:val="decimal"/>
      <w:lvlText w:val="%3."/>
      <w:lvlJc w:val="left"/>
      <w:pPr>
        <w:tabs>
          <w:tab w:val="left" w:pos="2160"/>
        </w:tabs>
        <w:ind w:left="2160" w:hanging="360"/>
        <w:jc w:val="both"/>
      </w:pPr>
    </w:lvl>
    <w:lvl w:ilvl="3">
      <w:start w:val="1"/>
      <w:numFmt w:val="decimal"/>
      <w:lvlText w:val="%4."/>
      <w:lvlJc w:val="left"/>
      <w:pPr>
        <w:tabs>
          <w:tab w:val="left" w:pos="2880"/>
        </w:tabs>
        <w:ind w:left="2880" w:hanging="360"/>
        <w:jc w:val="both"/>
      </w:pPr>
    </w:lvl>
    <w:lvl w:ilvl="4">
      <w:start w:val="1"/>
      <w:numFmt w:val="decimal"/>
      <w:lvlText w:val="%5."/>
      <w:lvlJc w:val="left"/>
      <w:pPr>
        <w:tabs>
          <w:tab w:val="left" w:pos="3600"/>
        </w:tabs>
        <w:ind w:left="3600" w:hanging="360"/>
        <w:jc w:val="both"/>
      </w:pPr>
    </w:lvl>
    <w:lvl w:ilvl="5">
      <w:start w:val="1"/>
      <w:numFmt w:val="decimal"/>
      <w:lvlText w:val="%6."/>
      <w:lvlJc w:val="left"/>
      <w:pPr>
        <w:tabs>
          <w:tab w:val="left" w:pos="4320"/>
        </w:tabs>
        <w:ind w:left="4320" w:hanging="360"/>
        <w:jc w:val="both"/>
      </w:pPr>
    </w:lvl>
    <w:lvl w:ilvl="6">
      <w:start w:val="1"/>
      <w:numFmt w:val="decimal"/>
      <w:lvlText w:val="%7."/>
      <w:lvlJc w:val="left"/>
      <w:pPr>
        <w:tabs>
          <w:tab w:val="left" w:pos="5040"/>
        </w:tabs>
        <w:ind w:left="5040" w:hanging="360"/>
        <w:jc w:val="both"/>
      </w:pPr>
    </w:lvl>
    <w:lvl w:ilvl="7">
      <w:start w:val="1"/>
      <w:numFmt w:val="decimal"/>
      <w:lvlText w:val="%8."/>
      <w:lvlJc w:val="left"/>
      <w:pPr>
        <w:tabs>
          <w:tab w:val="left" w:pos="5760"/>
        </w:tabs>
        <w:ind w:left="5760" w:hanging="360"/>
        <w:jc w:val="both"/>
      </w:pPr>
    </w:lvl>
    <w:lvl w:ilvl="8">
      <w:start w:val="1"/>
      <w:numFmt w:val="decimal"/>
      <w:lvlText w:val="%9."/>
      <w:lvlJc w:val="left"/>
      <w:pPr>
        <w:tabs>
          <w:tab w:val="left" w:pos="6480"/>
        </w:tabs>
        <w:ind w:left="6480" w:hanging="360"/>
        <w:jc w:val="both"/>
      </w:pPr>
    </w:lvl>
  </w:abstractNum>
  <w:abstractNum w:abstractNumId="4" w15:restartNumberingAfterBreak="0">
    <w:nsid w:val="2F000001"/>
    <w:multiLevelType w:val="hybridMultilevel"/>
    <w:tmpl w:val="1F002411"/>
    <w:lvl w:ilvl="0" w:tplc="F73A0B9A">
      <w:start w:val="1"/>
      <w:numFmt w:val="bullet"/>
      <w:lvlText w:val="·"/>
      <w:lvlJc w:val="left"/>
      <w:pPr>
        <w:tabs>
          <w:tab w:val="left" w:pos="720"/>
        </w:tabs>
        <w:ind w:left="720" w:hanging="360"/>
        <w:jc w:val="both"/>
      </w:pPr>
      <w:rPr>
        <w:rFonts w:ascii="Symbol" w:eastAsia="Symbol" w:hAnsi="Symbol"/>
        <w:w w:val="100"/>
        <w:sz w:val="20"/>
        <w:szCs w:val="20"/>
        <w:shd w:val="clear" w:color="000000" w:fill="auto"/>
      </w:rPr>
    </w:lvl>
    <w:lvl w:ilvl="1" w:tplc="7EFAE386">
      <w:start w:val="1"/>
      <w:numFmt w:val="bullet"/>
      <w:lvlText w:val="o"/>
      <w:lvlJc w:val="left"/>
      <w:pPr>
        <w:tabs>
          <w:tab w:val="left" w:pos="1440"/>
        </w:tabs>
        <w:ind w:left="1440" w:hanging="360"/>
        <w:jc w:val="both"/>
      </w:pPr>
      <w:rPr>
        <w:rFonts w:ascii="Courier New" w:eastAsia="Courier New" w:hAnsi="Courier New"/>
        <w:w w:val="100"/>
        <w:sz w:val="20"/>
        <w:szCs w:val="20"/>
        <w:shd w:val="clear" w:color="000000" w:fill="auto"/>
      </w:rPr>
    </w:lvl>
    <w:lvl w:ilvl="2" w:tplc="111EF002">
      <w:start w:val="1"/>
      <w:numFmt w:val="bullet"/>
      <w:lvlText w:val="§"/>
      <w:lvlJc w:val="left"/>
      <w:pPr>
        <w:tabs>
          <w:tab w:val="left" w:pos="2160"/>
        </w:tabs>
        <w:ind w:left="2160" w:hanging="360"/>
        <w:jc w:val="both"/>
      </w:pPr>
      <w:rPr>
        <w:rFonts w:ascii="Wingdings" w:eastAsia="Wingdings" w:hAnsi="Wingdings"/>
        <w:w w:val="100"/>
        <w:sz w:val="20"/>
        <w:szCs w:val="20"/>
        <w:shd w:val="clear" w:color="000000" w:fill="auto"/>
      </w:rPr>
    </w:lvl>
    <w:lvl w:ilvl="3" w:tplc="0492C99C">
      <w:start w:val="1"/>
      <w:numFmt w:val="bullet"/>
      <w:lvlText w:val="§"/>
      <w:lvlJc w:val="left"/>
      <w:pPr>
        <w:tabs>
          <w:tab w:val="left" w:pos="2880"/>
        </w:tabs>
        <w:ind w:left="2880" w:hanging="360"/>
        <w:jc w:val="both"/>
      </w:pPr>
      <w:rPr>
        <w:rFonts w:ascii="Wingdings" w:eastAsia="Wingdings" w:hAnsi="Wingdings"/>
        <w:w w:val="100"/>
        <w:sz w:val="20"/>
        <w:szCs w:val="20"/>
        <w:shd w:val="clear" w:color="000000" w:fill="auto"/>
      </w:rPr>
    </w:lvl>
    <w:lvl w:ilvl="4" w:tplc="0E5AED5E">
      <w:start w:val="1"/>
      <w:numFmt w:val="bullet"/>
      <w:lvlText w:val="§"/>
      <w:lvlJc w:val="left"/>
      <w:pPr>
        <w:tabs>
          <w:tab w:val="left" w:pos="3600"/>
        </w:tabs>
        <w:ind w:left="3600" w:hanging="360"/>
        <w:jc w:val="both"/>
      </w:pPr>
      <w:rPr>
        <w:rFonts w:ascii="Wingdings" w:eastAsia="Wingdings" w:hAnsi="Wingdings"/>
        <w:w w:val="100"/>
        <w:sz w:val="20"/>
        <w:szCs w:val="20"/>
        <w:shd w:val="clear" w:color="000000" w:fill="auto"/>
      </w:rPr>
    </w:lvl>
    <w:lvl w:ilvl="5" w:tplc="DCBE07BC">
      <w:start w:val="1"/>
      <w:numFmt w:val="bullet"/>
      <w:lvlText w:val="§"/>
      <w:lvlJc w:val="left"/>
      <w:pPr>
        <w:tabs>
          <w:tab w:val="left" w:pos="4320"/>
        </w:tabs>
        <w:ind w:left="4320" w:hanging="360"/>
        <w:jc w:val="both"/>
      </w:pPr>
      <w:rPr>
        <w:rFonts w:ascii="Wingdings" w:eastAsia="Wingdings" w:hAnsi="Wingdings"/>
        <w:w w:val="100"/>
        <w:sz w:val="20"/>
        <w:szCs w:val="20"/>
        <w:shd w:val="clear" w:color="000000" w:fill="auto"/>
      </w:rPr>
    </w:lvl>
    <w:lvl w:ilvl="6" w:tplc="F2E25A7A">
      <w:start w:val="1"/>
      <w:numFmt w:val="bullet"/>
      <w:lvlText w:val="§"/>
      <w:lvlJc w:val="left"/>
      <w:pPr>
        <w:tabs>
          <w:tab w:val="left" w:pos="5040"/>
        </w:tabs>
        <w:ind w:left="5040" w:hanging="360"/>
        <w:jc w:val="both"/>
      </w:pPr>
      <w:rPr>
        <w:rFonts w:ascii="Wingdings" w:eastAsia="Wingdings" w:hAnsi="Wingdings"/>
        <w:w w:val="100"/>
        <w:sz w:val="20"/>
        <w:szCs w:val="20"/>
        <w:shd w:val="clear" w:color="000000" w:fill="auto"/>
      </w:rPr>
    </w:lvl>
    <w:lvl w:ilvl="7" w:tplc="749285EA">
      <w:start w:val="1"/>
      <w:numFmt w:val="bullet"/>
      <w:lvlText w:val="§"/>
      <w:lvlJc w:val="left"/>
      <w:pPr>
        <w:tabs>
          <w:tab w:val="left" w:pos="5760"/>
        </w:tabs>
        <w:ind w:left="5760" w:hanging="360"/>
        <w:jc w:val="both"/>
      </w:pPr>
      <w:rPr>
        <w:rFonts w:ascii="Wingdings" w:eastAsia="Wingdings" w:hAnsi="Wingdings"/>
        <w:w w:val="100"/>
        <w:sz w:val="20"/>
        <w:szCs w:val="20"/>
        <w:shd w:val="clear" w:color="000000" w:fill="auto"/>
      </w:rPr>
    </w:lvl>
    <w:lvl w:ilvl="8" w:tplc="C41CFBEA">
      <w:start w:val="1"/>
      <w:numFmt w:val="bullet"/>
      <w:lvlText w:val="§"/>
      <w:lvlJc w:val="left"/>
      <w:pPr>
        <w:tabs>
          <w:tab w:val="left" w:pos="6480"/>
        </w:tabs>
        <w:ind w:left="6480" w:hanging="360"/>
        <w:jc w:val="both"/>
      </w:pPr>
      <w:rPr>
        <w:rFonts w:ascii="Wingdings" w:eastAsia="Wingdings" w:hAnsi="Wingdings"/>
        <w:w w:val="100"/>
        <w:sz w:val="20"/>
        <w:szCs w:val="20"/>
        <w:shd w:val="clear" w:color="000000" w:fill="auto"/>
      </w:rPr>
    </w:lvl>
  </w:abstractNum>
  <w:abstractNum w:abstractNumId="5" w15:restartNumberingAfterBreak="0">
    <w:nsid w:val="2F000002"/>
    <w:multiLevelType w:val="hybridMultilevel"/>
    <w:tmpl w:val="1F000C5F"/>
    <w:lvl w:ilvl="0" w:tplc="2AEC10BE">
      <w:start w:val="1"/>
      <w:numFmt w:val="bullet"/>
      <w:lvlText w:val="·"/>
      <w:lvlJc w:val="left"/>
      <w:pPr>
        <w:tabs>
          <w:tab w:val="left" w:pos="720"/>
        </w:tabs>
        <w:ind w:left="720" w:hanging="360"/>
        <w:jc w:val="both"/>
      </w:pPr>
      <w:rPr>
        <w:rFonts w:ascii="Symbol" w:eastAsia="Symbol" w:hAnsi="Symbol"/>
        <w:w w:val="100"/>
        <w:sz w:val="20"/>
        <w:szCs w:val="20"/>
        <w:shd w:val="clear" w:color="000000" w:fill="auto"/>
      </w:rPr>
    </w:lvl>
    <w:lvl w:ilvl="1" w:tplc="BC4AF782">
      <w:start w:val="1"/>
      <w:numFmt w:val="bullet"/>
      <w:lvlText w:val="·"/>
      <w:lvlJc w:val="left"/>
      <w:pPr>
        <w:tabs>
          <w:tab w:val="left" w:pos="1440"/>
        </w:tabs>
        <w:ind w:left="1440" w:hanging="360"/>
        <w:jc w:val="both"/>
      </w:pPr>
      <w:rPr>
        <w:rFonts w:ascii="Symbol" w:eastAsia="Symbol" w:hAnsi="Symbol"/>
        <w:w w:val="100"/>
        <w:sz w:val="20"/>
        <w:szCs w:val="20"/>
        <w:shd w:val="clear" w:color="000000" w:fill="auto"/>
      </w:rPr>
    </w:lvl>
    <w:lvl w:ilvl="2" w:tplc="CF9AE1B6">
      <w:start w:val="1"/>
      <w:numFmt w:val="bullet"/>
      <w:lvlText w:val="·"/>
      <w:lvlJc w:val="left"/>
      <w:pPr>
        <w:tabs>
          <w:tab w:val="left" w:pos="2160"/>
        </w:tabs>
        <w:ind w:left="2160" w:hanging="360"/>
        <w:jc w:val="both"/>
      </w:pPr>
      <w:rPr>
        <w:rFonts w:ascii="Symbol" w:eastAsia="Symbol" w:hAnsi="Symbol"/>
        <w:w w:val="100"/>
        <w:sz w:val="20"/>
        <w:szCs w:val="20"/>
        <w:shd w:val="clear" w:color="000000" w:fill="auto"/>
      </w:rPr>
    </w:lvl>
    <w:lvl w:ilvl="3" w:tplc="AC5A8120">
      <w:start w:val="1"/>
      <w:numFmt w:val="bullet"/>
      <w:lvlText w:val="·"/>
      <w:lvlJc w:val="left"/>
      <w:pPr>
        <w:tabs>
          <w:tab w:val="left" w:pos="2880"/>
        </w:tabs>
        <w:ind w:left="2880" w:hanging="360"/>
        <w:jc w:val="both"/>
      </w:pPr>
      <w:rPr>
        <w:rFonts w:ascii="Symbol" w:eastAsia="Symbol" w:hAnsi="Symbol"/>
        <w:w w:val="100"/>
        <w:sz w:val="20"/>
        <w:szCs w:val="20"/>
        <w:shd w:val="clear" w:color="000000" w:fill="auto"/>
      </w:rPr>
    </w:lvl>
    <w:lvl w:ilvl="4" w:tplc="234446A4">
      <w:start w:val="1"/>
      <w:numFmt w:val="bullet"/>
      <w:lvlText w:val="·"/>
      <w:lvlJc w:val="left"/>
      <w:pPr>
        <w:tabs>
          <w:tab w:val="left" w:pos="3600"/>
        </w:tabs>
        <w:ind w:left="3600" w:hanging="360"/>
        <w:jc w:val="both"/>
      </w:pPr>
      <w:rPr>
        <w:rFonts w:ascii="Symbol" w:eastAsia="Symbol" w:hAnsi="Symbol"/>
        <w:w w:val="100"/>
        <w:sz w:val="20"/>
        <w:szCs w:val="20"/>
        <w:shd w:val="clear" w:color="000000" w:fill="auto"/>
      </w:rPr>
    </w:lvl>
    <w:lvl w:ilvl="5" w:tplc="90D81108">
      <w:start w:val="1"/>
      <w:numFmt w:val="bullet"/>
      <w:lvlText w:val="·"/>
      <w:lvlJc w:val="left"/>
      <w:pPr>
        <w:tabs>
          <w:tab w:val="left" w:pos="4320"/>
        </w:tabs>
        <w:ind w:left="4320" w:hanging="360"/>
        <w:jc w:val="both"/>
      </w:pPr>
      <w:rPr>
        <w:rFonts w:ascii="Symbol" w:eastAsia="Symbol" w:hAnsi="Symbol"/>
        <w:w w:val="100"/>
        <w:sz w:val="20"/>
        <w:szCs w:val="20"/>
        <w:shd w:val="clear" w:color="000000" w:fill="auto"/>
      </w:rPr>
    </w:lvl>
    <w:lvl w:ilvl="6" w:tplc="A596F7BE">
      <w:start w:val="1"/>
      <w:numFmt w:val="bullet"/>
      <w:lvlText w:val="·"/>
      <w:lvlJc w:val="left"/>
      <w:pPr>
        <w:tabs>
          <w:tab w:val="left" w:pos="5040"/>
        </w:tabs>
        <w:ind w:left="5040" w:hanging="360"/>
        <w:jc w:val="both"/>
      </w:pPr>
      <w:rPr>
        <w:rFonts w:ascii="Symbol" w:eastAsia="Symbol" w:hAnsi="Symbol"/>
        <w:w w:val="100"/>
        <w:sz w:val="20"/>
        <w:szCs w:val="20"/>
        <w:shd w:val="clear" w:color="000000" w:fill="auto"/>
      </w:rPr>
    </w:lvl>
    <w:lvl w:ilvl="7" w:tplc="C382EC30">
      <w:start w:val="1"/>
      <w:numFmt w:val="bullet"/>
      <w:lvlText w:val="·"/>
      <w:lvlJc w:val="left"/>
      <w:pPr>
        <w:tabs>
          <w:tab w:val="left" w:pos="5760"/>
        </w:tabs>
        <w:ind w:left="5760" w:hanging="360"/>
        <w:jc w:val="both"/>
      </w:pPr>
      <w:rPr>
        <w:rFonts w:ascii="Symbol" w:eastAsia="Symbol" w:hAnsi="Symbol"/>
        <w:w w:val="100"/>
        <w:sz w:val="20"/>
        <w:szCs w:val="20"/>
        <w:shd w:val="clear" w:color="000000" w:fill="auto"/>
      </w:rPr>
    </w:lvl>
    <w:lvl w:ilvl="8" w:tplc="7A268608">
      <w:start w:val="1"/>
      <w:numFmt w:val="bullet"/>
      <w:lvlText w:val="·"/>
      <w:lvlJc w:val="left"/>
      <w:pPr>
        <w:tabs>
          <w:tab w:val="left" w:pos="6480"/>
        </w:tabs>
        <w:ind w:left="6480" w:hanging="360"/>
        <w:jc w:val="both"/>
      </w:pPr>
      <w:rPr>
        <w:rFonts w:ascii="Symbol" w:eastAsia="Symbol" w:hAnsi="Symbol"/>
        <w:w w:val="100"/>
        <w:sz w:val="20"/>
        <w:szCs w:val="20"/>
        <w:shd w:val="clear" w:color="000000" w:fill="auto"/>
      </w:rPr>
    </w:lvl>
  </w:abstractNum>
  <w:abstractNum w:abstractNumId="6" w15:restartNumberingAfterBreak="0">
    <w:nsid w:val="2F000003"/>
    <w:multiLevelType w:val="hybridMultilevel"/>
    <w:tmpl w:val="1F0033C2"/>
    <w:lvl w:ilvl="0" w:tplc="F10C1B9C">
      <w:start w:val="1"/>
      <w:numFmt w:val="bullet"/>
      <w:lvlText w:val="·"/>
      <w:lvlJc w:val="left"/>
      <w:pPr>
        <w:tabs>
          <w:tab w:val="left" w:pos="720"/>
        </w:tabs>
        <w:ind w:left="720" w:hanging="360"/>
        <w:jc w:val="both"/>
      </w:pPr>
      <w:rPr>
        <w:rFonts w:ascii="Symbol" w:eastAsia="Symbol" w:hAnsi="Symbol"/>
        <w:w w:val="100"/>
        <w:sz w:val="20"/>
        <w:szCs w:val="20"/>
        <w:shd w:val="clear" w:color="000000" w:fill="auto"/>
      </w:rPr>
    </w:lvl>
    <w:lvl w:ilvl="1" w:tplc="6E6A4B1E">
      <w:start w:val="1"/>
      <w:numFmt w:val="bullet"/>
      <w:lvlText w:val="o"/>
      <w:lvlJc w:val="left"/>
      <w:pPr>
        <w:tabs>
          <w:tab w:val="left" w:pos="1440"/>
        </w:tabs>
        <w:ind w:left="1440" w:hanging="360"/>
        <w:jc w:val="both"/>
      </w:pPr>
      <w:rPr>
        <w:rFonts w:ascii="Courier New" w:eastAsia="Courier New" w:hAnsi="Courier New"/>
        <w:w w:val="100"/>
        <w:sz w:val="20"/>
        <w:szCs w:val="20"/>
        <w:shd w:val="clear" w:color="000000" w:fill="auto"/>
      </w:rPr>
    </w:lvl>
    <w:lvl w:ilvl="2" w:tplc="3170F3D4">
      <w:start w:val="1"/>
      <w:numFmt w:val="bullet"/>
      <w:lvlText w:val="§"/>
      <w:lvlJc w:val="left"/>
      <w:pPr>
        <w:tabs>
          <w:tab w:val="left" w:pos="2160"/>
        </w:tabs>
        <w:ind w:left="2160" w:hanging="360"/>
        <w:jc w:val="both"/>
      </w:pPr>
      <w:rPr>
        <w:rFonts w:ascii="Wingdings" w:eastAsia="Wingdings" w:hAnsi="Wingdings"/>
        <w:w w:val="100"/>
        <w:sz w:val="20"/>
        <w:szCs w:val="20"/>
        <w:shd w:val="clear" w:color="000000" w:fill="auto"/>
      </w:rPr>
    </w:lvl>
    <w:lvl w:ilvl="3" w:tplc="C734D39E">
      <w:start w:val="1"/>
      <w:numFmt w:val="bullet"/>
      <w:lvlText w:val="§"/>
      <w:lvlJc w:val="left"/>
      <w:pPr>
        <w:tabs>
          <w:tab w:val="left" w:pos="2880"/>
        </w:tabs>
        <w:ind w:left="2880" w:hanging="360"/>
        <w:jc w:val="both"/>
      </w:pPr>
      <w:rPr>
        <w:rFonts w:ascii="Wingdings" w:eastAsia="Wingdings" w:hAnsi="Wingdings"/>
        <w:w w:val="100"/>
        <w:sz w:val="20"/>
        <w:szCs w:val="20"/>
        <w:shd w:val="clear" w:color="000000" w:fill="auto"/>
      </w:rPr>
    </w:lvl>
    <w:lvl w:ilvl="4" w:tplc="E9005E26">
      <w:start w:val="1"/>
      <w:numFmt w:val="bullet"/>
      <w:lvlText w:val="§"/>
      <w:lvlJc w:val="left"/>
      <w:pPr>
        <w:tabs>
          <w:tab w:val="left" w:pos="3600"/>
        </w:tabs>
        <w:ind w:left="3600" w:hanging="360"/>
        <w:jc w:val="both"/>
      </w:pPr>
      <w:rPr>
        <w:rFonts w:ascii="Wingdings" w:eastAsia="Wingdings" w:hAnsi="Wingdings"/>
        <w:w w:val="100"/>
        <w:sz w:val="20"/>
        <w:szCs w:val="20"/>
        <w:shd w:val="clear" w:color="000000" w:fill="auto"/>
      </w:rPr>
    </w:lvl>
    <w:lvl w:ilvl="5" w:tplc="662ADE8C">
      <w:start w:val="1"/>
      <w:numFmt w:val="bullet"/>
      <w:lvlText w:val="§"/>
      <w:lvlJc w:val="left"/>
      <w:pPr>
        <w:tabs>
          <w:tab w:val="left" w:pos="4320"/>
        </w:tabs>
        <w:ind w:left="4320" w:hanging="360"/>
        <w:jc w:val="both"/>
      </w:pPr>
      <w:rPr>
        <w:rFonts w:ascii="Wingdings" w:eastAsia="Wingdings" w:hAnsi="Wingdings"/>
        <w:w w:val="100"/>
        <w:sz w:val="20"/>
        <w:szCs w:val="20"/>
        <w:shd w:val="clear" w:color="000000" w:fill="auto"/>
      </w:rPr>
    </w:lvl>
    <w:lvl w:ilvl="6" w:tplc="24A06E96">
      <w:start w:val="1"/>
      <w:numFmt w:val="bullet"/>
      <w:lvlText w:val="§"/>
      <w:lvlJc w:val="left"/>
      <w:pPr>
        <w:tabs>
          <w:tab w:val="left" w:pos="5040"/>
        </w:tabs>
        <w:ind w:left="5040" w:hanging="360"/>
        <w:jc w:val="both"/>
      </w:pPr>
      <w:rPr>
        <w:rFonts w:ascii="Wingdings" w:eastAsia="Wingdings" w:hAnsi="Wingdings"/>
        <w:w w:val="100"/>
        <w:sz w:val="20"/>
        <w:szCs w:val="20"/>
        <w:shd w:val="clear" w:color="000000" w:fill="auto"/>
      </w:rPr>
    </w:lvl>
    <w:lvl w:ilvl="7" w:tplc="F66E80DA">
      <w:start w:val="1"/>
      <w:numFmt w:val="bullet"/>
      <w:lvlText w:val="§"/>
      <w:lvlJc w:val="left"/>
      <w:pPr>
        <w:tabs>
          <w:tab w:val="left" w:pos="5760"/>
        </w:tabs>
        <w:ind w:left="5760" w:hanging="360"/>
        <w:jc w:val="both"/>
      </w:pPr>
      <w:rPr>
        <w:rFonts w:ascii="Wingdings" w:eastAsia="Wingdings" w:hAnsi="Wingdings"/>
        <w:w w:val="100"/>
        <w:sz w:val="20"/>
        <w:szCs w:val="20"/>
        <w:shd w:val="clear" w:color="000000" w:fill="auto"/>
      </w:rPr>
    </w:lvl>
    <w:lvl w:ilvl="8" w:tplc="9B2C5F94">
      <w:start w:val="1"/>
      <w:numFmt w:val="bullet"/>
      <w:lvlText w:val="§"/>
      <w:lvlJc w:val="left"/>
      <w:pPr>
        <w:tabs>
          <w:tab w:val="left" w:pos="6480"/>
        </w:tabs>
        <w:ind w:left="6480" w:hanging="360"/>
        <w:jc w:val="both"/>
      </w:pPr>
      <w:rPr>
        <w:rFonts w:ascii="Wingdings" w:eastAsia="Wingdings" w:hAnsi="Wingdings"/>
        <w:w w:val="100"/>
        <w:sz w:val="20"/>
        <w:szCs w:val="20"/>
        <w:shd w:val="clear" w:color="000000" w:fill="auto"/>
      </w:rPr>
    </w:lvl>
  </w:abstractNum>
  <w:abstractNum w:abstractNumId="7" w15:restartNumberingAfterBreak="0">
    <w:nsid w:val="2F000004"/>
    <w:multiLevelType w:val="hybridMultilevel"/>
    <w:tmpl w:val="1F002570"/>
    <w:lvl w:ilvl="0" w:tplc="99F49DA4">
      <w:start w:val="1"/>
      <w:numFmt w:val="bullet"/>
      <w:lvlText w:val="·"/>
      <w:lvlJc w:val="left"/>
      <w:pPr>
        <w:ind w:left="720" w:hanging="360"/>
        <w:jc w:val="both"/>
      </w:pPr>
      <w:rPr>
        <w:rFonts w:ascii="Symbol" w:eastAsia="Symbol" w:hAnsi="Symbol"/>
        <w:w w:val="100"/>
        <w:sz w:val="20"/>
        <w:szCs w:val="20"/>
        <w:shd w:val="clear" w:color="000000" w:fill="auto"/>
      </w:rPr>
    </w:lvl>
    <w:lvl w:ilvl="1" w:tplc="2214B072">
      <w:start w:val="1"/>
      <w:numFmt w:val="bullet"/>
      <w:lvlText w:val="o"/>
      <w:lvlJc w:val="left"/>
      <w:pPr>
        <w:ind w:left="1440" w:hanging="360"/>
        <w:jc w:val="both"/>
      </w:pPr>
      <w:rPr>
        <w:rFonts w:ascii="Courier New" w:eastAsia="Courier New" w:hAnsi="Courier New"/>
        <w:w w:val="100"/>
        <w:sz w:val="20"/>
        <w:szCs w:val="20"/>
        <w:shd w:val="clear" w:color="000000" w:fill="auto"/>
      </w:rPr>
    </w:lvl>
    <w:lvl w:ilvl="2" w:tplc="8E3C179A">
      <w:start w:val="1"/>
      <w:numFmt w:val="bullet"/>
      <w:lvlText w:val="§"/>
      <w:lvlJc w:val="left"/>
      <w:pPr>
        <w:ind w:left="2160" w:hanging="360"/>
        <w:jc w:val="both"/>
      </w:pPr>
      <w:rPr>
        <w:rFonts w:ascii="Wingdings" w:eastAsia="Wingdings" w:hAnsi="Wingdings"/>
        <w:w w:val="100"/>
        <w:sz w:val="20"/>
        <w:szCs w:val="20"/>
        <w:shd w:val="clear" w:color="000000" w:fill="auto"/>
      </w:rPr>
    </w:lvl>
    <w:lvl w:ilvl="3" w:tplc="BA40C01E">
      <w:start w:val="1"/>
      <w:numFmt w:val="bullet"/>
      <w:lvlText w:val="·"/>
      <w:lvlJc w:val="left"/>
      <w:pPr>
        <w:ind w:left="2880" w:hanging="360"/>
        <w:jc w:val="both"/>
      </w:pPr>
      <w:rPr>
        <w:rFonts w:ascii="Symbol" w:eastAsia="Symbol" w:hAnsi="Symbol"/>
        <w:w w:val="100"/>
        <w:sz w:val="20"/>
        <w:szCs w:val="20"/>
        <w:shd w:val="clear" w:color="000000" w:fill="auto"/>
      </w:rPr>
    </w:lvl>
    <w:lvl w:ilvl="4" w:tplc="C83650DA">
      <w:start w:val="1"/>
      <w:numFmt w:val="bullet"/>
      <w:lvlText w:val="o"/>
      <w:lvlJc w:val="left"/>
      <w:pPr>
        <w:ind w:left="3600" w:hanging="360"/>
        <w:jc w:val="both"/>
      </w:pPr>
      <w:rPr>
        <w:rFonts w:ascii="Courier New" w:eastAsia="Courier New" w:hAnsi="Courier New"/>
        <w:w w:val="100"/>
        <w:sz w:val="20"/>
        <w:szCs w:val="20"/>
        <w:shd w:val="clear" w:color="000000" w:fill="auto"/>
      </w:rPr>
    </w:lvl>
    <w:lvl w:ilvl="5" w:tplc="29CE4538">
      <w:start w:val="1"/>
      <w:numFmt w:val="bullet"/>
      <w:lvlText w:val="§"/>
      <w:lvlJc w:val="left"/>
      <w:pPr>
        <w:ind w:left="4320" w:hanging="360"/>
        <w:jc w:val="both"/>
      </w:pPr>
      <w:rPr>
        <w:rFonts w:ascii="Wingdings" w:eastAsia="Wingdings" w:hAnsi="Wingdings"/>
        <w:w w:val="100"/>
        <w:sz w:val="20"/>
        <w:szCs w:val="20"/>
        <w:shd w:val="clear" w:color="000000" w:fill="auto"/>
      </w:rPr>
    </w:lvl>
    <w:lvl w:ilvl="6" w:tplc="C216720C">
      <w:start w:val="1"/>
      <w:numFmt w:val="bullet"/>
      <w:lvlText w:val="·"/>
      <w:lvlJc w:val="left"/>
      <w:pPr>
        <w:ind w:left="5040" w:hanging="360"/>
        <w:jc w:val="both"/>
      </w:pPr>
      <w:rPr>
        <w:rFonts w:ascii="Symbol" w:eastAsia="Symbol" w:hAnsi="Symbol"/>
        <w:w w:val="100"/>
        <w:sz w:val="20"/>
        <w:szCs w:val="20"/>
        <w:shd w:val="clear" w:color="000000" w:fill="auto"/>
      </w:rPr>
    </w:lvl>
    <w:lvl w:ilvl="7" w:tplc="CE4499A8">
      <w:start w:val="1"/>
      <w:numFmt w:val="bullet"/>
      <w:lvlText w:val="o"/>
      <w:lvlJc w:val="left"/>
      <w:pPr>
        <w:ind w:left="5760" w:hanging="360"/>
        <w:jc w:val="both"/>
      </w:pPr>
      <w:rPr>
        <w:rFonts w:ascii="Courier New" w:eastAsia="Courier New" w:hAnsi="Courier New"/>
        <w:w w:val="100"/>
        <w:sz w:val="20"/>
        <w:szCs w:val="20"/>
        <w:shd w:val="clear" w:color="000000" w:fill="auto"/>
      </w:rPr>
    </w:lvl>
    <w:lvl w:ilvl="8" w:tplc="34A4CE12">
      <w:start w:val="1"/>
      <w:numFmt w:val="bullet"/>
      <w:lvlText w:val="§"/>
      <w:lvlJc w:val="left"/>
      <w:pPr>
        <w:ind w:left="6480" w:hanging="360"/>
        <w:jc w:val="both"/>
      </w:pPr>
      <w:rPr>
        <w:rFonts w:ascii="Wingdings" w:eastAsia="Wingdings" w:hAnsi="Wingdings"/>
        <w:w w:val="100"/>
        <w:sz w:val="20"/>
        <w:szCs w:val="20"/>
        <w:shd w:val="clear" w:color="000000" w:fill="auto"/>
      </w:rPr>
    </w:lvl>
  </w:abstractNum>
  <w:abstractNum w:abstractNumId="8" w15:restartNumberingAfterBreak="0">
    <w:nsid w:val="2F000005"/>
    <w:multiLevelType w:val="hybridMultilevel"/>
    <w:tmpl w:val="1F001EB6"/>
    <w:lvl w:ilvl="0" w:tplc="6F46290A">
      <w:start w:val="1"/>
      <w:numFmt w:val="bullet"/>
      <w:lvlText w:val="·"/>
      <w:lvlJc w:val="left"/>
      <w:pPr>
        <w:tabs>
          <w:tab w:val="left" w:pos="720"/>
        </w:tabs>
        <w:ind w:left="720" w:hanging="360"/>
        <w:jc w:val="both"/>
      </w:pPr>
      <w:rPr>
        <w:rFonts w:ascii="Symbol" w:eastAsia="Symbol" w:hAnsi="Symbol"/>
        <w:w w:val="100"/>
        <w:sz w:val="20"/>
        <w:szCs w:val="20"/>
        <w:shd w:val="clear" w:color="000000" w:fill="auto"/>
      </w:rPr>
    </w:lvl>
    <w:lvl w:ilvl="1" w:tplc="E012A536">
      <w:start w:val="1"/>
      <w:numFmt w:val="bullet"/>
      <w:lvlText w:val="o"/>
      <w:lvlJc w:val="left"/>
      <w:pPr>
        <w:tabs>
          <w:tab w:val="left" w:pos="1440"/>
        </w:tabs>
        <w:ind w:left="1440" w:hanging="360"/>
        <w:jc w:val="both"/>
      </w:pPr>
      <w:rPr>
        <w:rFonts w:ascii="Courier New" w:eastAsia="Courier New" w:hAnsi="Courier New"/>
        <w:w w:val="100"/>
        <w:sz w:val="20"/>
        <w:szCs w:val="20"/>
        <w:shd w:val="clear" w:color="000000" w:fill="auto"/>
      </w:rPr>
    </w:lvl>
    <w:lvl w:ilvl="2" w:tplc="A4201370">
      <w:start w:val="1"/>
      <w:numFmt w:val="bullet"/>
      <w:lvlText w:val="§"/>
      <w:lvlJc w:val="left"/>
      <w:pPr>
        <w:tabs>
          <w:tab w:val="left" w:pos="2160"/>
        </w:tabs>
        <w:ind w:left="2160" w:hanging="360"/>
        <w:jc w:val="both"/>
      </w:pPr>
      <w:rPr>
        <w:rFonts w:ascii="Wingdings" w:eastAsia="Wingdings" w:hAnsi="Wingdings"/>
        <w:w w:val="100"/>
        <w:sz w:val="20"/>
        <w:szCs w:val="20"/>
        <w:shd w:val="clear" w:color="000000" w:fill="auto"/>
      </w:rPr>
    </w:lvl>
    <w:lvl w:ilvl="3" w:tplc="28349C6A">
      <w:start w:val="1"/>
      <w:numFmt w:val="bullet"/>
      <w:lvlText w:val="§"/>
      <w:lvlJc w:val="left"/>
      <w:pPr>
        <w:tabs>
          <w:tab w:val="left" w:pos="2880"/>
        </w:tabs>
        <w:ind w:left="2880" w:hanging="360"/>
        <w:jc w:val="both"/>
      </w:pPr>
      <w:rPr>
        <w:rFonts w:ascii="Wingdings" w:eastAsia="Wingdings" w:hAnsi="Wingdings"/>
        <w:w w:val="100"/>
        <w:sz w:val="20"/>
        <w:szCs w:val="20"/>
        <w:shd w:val="clear" w:color="000000" w:fill="auto"/>
      </w:rPr>
    </w:lvl>
    <w:lvl w:ilvl="4" w:tplc="FD5A0634">
      <w:start w:val="1"/>
      <w:numFmt w:val="bullet"/>
      <w:lvlText w:val="§"/>
      <w:lvlJc w:val="left"/>
      <w:pPr>
        <w:tabs>
          <w:tab w:val="left" w:pos="3600"/>
        </w:tabs>
        <w:ind w:left="3600" w:hanging="360"/>
        <w:jc w:val="both"/>
      </w:pPr>
      <w:rPr>
        <w:rFonts w:ascii="Wingdings" w:eastAsia="Wingdings" w:hAnsi="Wingdings"/>
        <w:w w:val="100"/>
        <w:sz w:val="20"/>
        <w:szCs w:val="20"/>
        <w:shd w:val="clear" w:color="000000" w:fill="auto"/>
      </w:rPr>
    </w:lvl>
    <w:lvl w:ilvl="5" w:tplc="472CCA0C">
      <w:start w:val="1"/>
      <w:numFmt w:val="bullet"/>
      <w:lvlText w:val="§"/>
      <w:lvlJc w:val="left"/>
      <w:pPr>
        <w:tabs>
          <w:tab w:val="left" w:pos="4320"/>
        </w:tabs>
        <w:ind w:left="4320" w:hanging="360"/>
        <w:jc w:val="both"/>
      </w:pPr>
      <w:rPr>
        <w:rFonts w:ascii="Wingdings" w:eastAsia="Wingdings" w:hAnsi="Wingdings"/>
        <w:w w:val="100"/>
        <w:sz w:val="20"/>
        <w:szCs w:val="20"/>
        <w:shd w:val="clear" w:color="000000" w:fill="auto"/>
      </w:rPr>
    </w:lvl>
    <w:lvl w:ilvl="6" w:tplc="B576017C">
      <w:start w:val="1"/>
      <w:numFmt w:val="bullet"/>
      <w:lvlText w:val="§"/>
      <w:lvlJc w:val="left"/>
      <w:pPr>
        <w:tabs>
          <w:tab w:val="left" w:pos="5040"/>
        </w:tabs>
        <w:ind w:left="5040" w:hanging="360"/>
        <w:jc w:val="both"/>
      </w:pPr>
      <w:rPr>
        <w:rFonts w:ascii="Wingdings" w:eastAsia="Wingdings" w:hAnsi="Wingdings"/>
        <w:w w:val="100"/>
        <w:sz w:val="20"/>
        <w:szCs w:val="20"/>
        <w:shd w:val="clear" w:color="000000" w:fill="auto"/>
      </w:rPr>
    </w:lvl>
    <w:lvl w:ilvl="7" w:tplc="3FE81866">
      <w:start w:val="1"/>
      <w:numFmt w:val="bullet"/>
      <w:lvlText w:val="§"/>
      <w:lvlJc w:val="left"/>
      <w:pPr>
        <w:tabs>
          <w:tab w:val="left" w:pos="5760"/>
        </w:tabs>
        <w:ind w:left="5760" w:hanging="360"/>
        <w:jc w:val="both"/>
      </w:pPr>
      <w:rPr>
        <w:rFonts w:ascii="Wingdings" w:eastAsia="Wingdings" w:hAnsi="Wingdings"/>
        <w:w w:val="100"/>
        <w:sz w:val="20"/>
        <w:szCs w:val="20"/>
        <w:shd w:val="clear" w:color="000000" w:fill="auto"/>
      </w:rPr>
    </w:lvl>
    <w:lvl w:ilvl="8" w:tplc="4350D43E">
      <w:start w:val="1"/>
      <w:numFmt w:val="bullet"/>
      <w:lvlText w:val="§"/>
      <w:lvlJc w:val="left"/>
      <w:pPr>
        <w:tabs>
          <w:tab w:val="left" w:pos="6480"/>
        </w:tabs>
        <w:ind w:left="6480" w:hanging="360"/>
        <w:jc w:val="both"/>
      </w:pPr>
      <w:rPr>
        <w:rFonts w:ascii="Wingdings" w:eastAsia="Wingdings" w:hAnsi="Wingdings"/>
        <w:w w:val="100"/>
        <w:sz w:val="20"/>
        <w:szCs w:val="20"/>
        <w:shd w:val="clear" w:color="000000" w:fill="auto"/>
      </w:rPr>
    </w:lvl>
  </w:abstractNum>
  <w:abstractNum w:abstractNumId="9" w15:restartNumberingAfterBreak="0">
    <w:nsid w:val="2F000006"/>
    <w:multiLevelType w:val="hybridMultilevel"/>
    <w:tmpl w:val="1F00166B"/>
    <w:lvl w:ilvl="0" w:tplc="026416AA">
      <w:start w:val="1"/>
      <w:numFmt w:val="bullet"/>
      <w:lvlText w:val="·"/>
      <w:lvlJc w:val="left"/>
      <w:pPr>
        <w:tabs>
          <w:tab w:val="left" w:pos="720"/>
        </w:tabs>
        <w:ind w:left="720" w:hanging="360"/>
        <w:jc w:val="both"/>
      </w:pPr>
      <w:rPr>
        <w:rFonts w:ascii="Symbol" w:eastAsia="Symbol" w:hAnsi="Symbol"/>
        <w:w w:val="100"/>
        <w:sz w:val="20"/>
        <w:szCs w:val="20"/>
        <w:shd w:val="clear" w:color="000000" w:fill="auto"/>
      </w:rPr>
    </w:lvl>
    <w:lvl w:ilvl="1" w:tplc="EECCB4D6">
      <w:start w:val="1"/>
      <w:numFmt w:val="bullet"/>
      <w:lvlText w:val="o"/>
      <w:lvlJc w:val="left"/>
      <w:pPr>
        <w:tabs>
          <w:tab w:val="left" w:pos="1440"/>
        </w:tabs>
        <w:ind w:left="1440" w:hanging="360"/>
        <w:jc w:val="both"/>
      </w:pPr>
      <w:rPr>
        <w:rFonts w:ascii="Courier New" w:eastAsia="Courier New" w:hAnsi="Courier New"/>
        <w:w w:val="100"/>
        <w:sz w:val="20"/>
        <w:szCs w:val="20"/>
        <w:shd w:val="clear" w:color="000000" w:fill="auto"/>
      </w:rPr>
    </w:lvl>
    <w:lvl w:ilvl="2" w:tplc="E69EBB90">
      <w:start w:val="1"/>
      <w:numFmt w:val="bullet"/>
      <w:lvlText w:val="§"/>
      <w:lvlJc w:val="left"/>
      <w:pPr>
        <w:tabs>
          <w:tab w:val="left" w:pos="2160"/>
        </w:tabs>
        <w:ind w:left="2160" w:hanging="360"/>
        <w:jc w:val="both"/>
      </w:pPr>
      <w:rPr>
        <w:rFonts w:ascii="Wingdings" w:eastAsia="Wingdings" w:hAnsi="Wingdings"/>
        <w:w w:val="100"/>
        <w:sz w:val="20"/>
        <w:szCs w:val="20"/>
        <w:shd w:val="clear" w:color="000000" w:fill="auto"/>
      </w:rPr>
    </w:lvl>
    <w:lvl w:ilvl="3" w:tplc="F58CC78E">
      <w:start w:val="1"/>
      <w:numFmt w:val="bullet"/>
      <w:lvlText w:val="§"/>
      <w:lvlJc w:val="left"/>
      <w:pPr>
        <w:tabs>
          <w:tab w:val="left" w:pos="2880"/>
        </w:tabs>
        <w:ind w:left="2880" w:hanging="360"/>
        <w:jc w:val="both"/>
      </w:pPr>
      <w:rPr>
        <w:rFonts w:ascii="Wingdings" w:eastAsia="Wingdings" w:hAnsi="Wingdings"/>
        <w:w w:val="100"/>
        <w:sz w:val="20"/>
        <w:szCs w:val="20"/>
        <w:shd w:val="clear" w:color="000000" w:fill="auto"/>
      </w:rPr>
    </w:lvl>
    <w:lvl w:ilvl="4" w:tplc="297A9954">
      <w:start w:val="1"/>
      <w:numFmt w:val="bullet"/>
      <w:lvlText w:val="§"/>
      <w:lvlJc w:val="left"/>
      <w:pPr>
        <w:tabs>
          <w:tab w:val="left" w:pos="3600"/>
        </w:tabs>
        <w:ind w:left="3600" w:hanging="360"/>
        <w:jc w:val="both"/>
      </w:pPr>
      <w:rPr>
        <w:rFonts w:ascii="Wingdings" w:eastAsia="Wingdings" w:hAnsi="Wingdings"/>
        <w:w w:val="100"/>
        <w:sz w:val="20"/>
        <w:szCs w:val="20"/>
        <w:shd w:val="clear" w:color="000000" w:fill="auto"/>
      </w:rPr>
    </w:lvl>
    <w:lvl w:ilvl="5" w:tplc="D812E378">
      <w:start w:val="1"/>
      <w:numFmt w:val="bullet"/>
      <w:lvlText w:val="§"/>
      <w:lvlJc w:val="left"/>
      <w:pPr>
        <w:tabs>
          <w:tab w:val="left" w:pos="4320"/>
        </w:tabs>
        <w:ind w:left="4320" w:hanging="360"/>
        <w:jc w:val="both"/>
      </w:pPr>
      <w:rPr>
        <w:rFonts w:ascii="Wingdings" w:eastAsia="Wingdings" w:hAnsi="Wingdings"/>
        <w:w w:val="100"/>
        <w:sz w:val="20"/>
        <w:szCs w:val="20"/>
        <w:shd w:val="clear" w:color="000000" w:fill="auto"/>
      </w:rPr>
    </w:lvl>
    <w:lvl w:ilvl="6" w:tplc="1278E904">
      <w:start w:val="1"/>
      <w:numFmt w:val="bullet"/>
      <w:lvlText w:val="§"/>
      <w:lvlJc w:val="left"/>
      <w:pPr>
        <w:tabs>
          <w:tab w:val="left" w:pos="5040"/>
        </w:tabs>
        <w:ind w:left="5040" w:hanging="360"/>
        <w:jc w:val="both"/>
      </w:pPr>
      <w:rPr>
        <w:rFonts w:ascii="Wingdings" w:eastAsia="Wingdings" w:hAnsi="Wingdings"/>
        <w:w w:val="100"/>
        <w:sz w:val="20"/>
        <w:szCs w:val="20"/>
        <w:shd w:val="clear" w:color="000000" w:fill="auto"/>
      </w:rPr>
    </w:lvl>
    <w:lvl w:ilvl="7" w:tplc="DB945652">
      <w:start w:val="1"/>
      <w:numFmt w:val="bullet"/>
      <w:lvlText w:val="§"/>
      <w:lvlJc w:val="left"/>
      <w:pPr>
        <w:tabs>
          <w:tab w:val="left" w:pos="5760"/>
        </w:tabs>
        <w:ind w:left="5760" w:hanging="360"/>
        <w:jc w:val="both"/>
      </w:pPr>
      <w:rPr>
        <w:rFonts w:ascii="Wingdings" w:eastAsia="Wingdings" w:hAnsi="Wingdings"/>
        <w:w w:val="100"/>
        <w:sz w:val="20"/>
        <w:szCs w:val="20"/>
        <w:shd w:val="clear" w:color="000000" w:fill="auto"/>
      </w:rPr>
    </w:lvl>
    <w:lvl w:ilvl="8" w:tplc="FB54602A">
      <w:start w:val="1"/>
      <w:numFmt w:val="bullet"/>
      <w:lvlText w:val="§"/>
      <w:lvlJc w:val="left"/>
      <w:pPr>
        <w:tabs>
          <w:tab w:val="left" w:pos="6480"/>
        </w:tabs>
        <w:ind w:left="6480" w:hanging="360"/>
        <w:jc w:val="both"/>
      </w:pPr>
      <w:rPr>
        <w:rFonts w:ascii="Wingdings" w:eastAsia="Wingdings" w:hAnsi="Wingdings"/>
        <w:w w:val="100"/>
        <w:sz w:val="20"/>
        <w:szCs w:val="20"/>
        <w:shd w:val="clear" w:color="000000" w:fill="auto"/>
      </w:rPr>
    </w:lvl>
  </w:abstractNum>
  <w:abstractNum w:abstractNumId="10" w15:restartNumberingAfterBreak="0">
    <w:nsid w:val="2F000007"/>
    <w:multiLevelType w:val="hybridMultilevel"/>
    <w:tmpl w:val="1F003957"/>
    <w:lvl w:ilvl="0" w:tplc="B26EAF26">
      <w:start w:val="1"/>
      <w:numFmt w:val="bullet"/>
      <w:lvlText w:val="·"/>
      <w:lvlJc w:val="left"/>
      <w:pPr>
        <w:tabs>
          <w:tab w:val="left" w:pos="720"/>
        </w:tabs>
        <w:ind w:left="720" w:hanging="360"/>
        <w:jc w:val="both"/>
      </w:pPr>
      <w:rPr>
        <w:rFonts w:ascii="Symbol" w:eastAsia="Symbol" w:hAnsi="Symbol"/>
        <w:w w:val="100"/>
        <w:sz w:val="20"/>
        <w:szCs w:val="20"/>
        <w:shd w:val="clear" w:color="000000" w:fill="auto"/>
      </w:rPr>
    </w:lvl>
    <w:lvl w:ilvl="1" w:tplc="EA14AC7C">
      <w:start w:val="1"/>
      <w:numFmt w:val="bullet"/>
      <w:lvlText w:val="o"/>
      <w:lvlJc w:val="left"/>
      <w:pPr>
        <w:tabs>
          <w:tab w:val="left" w:pos="1440"/>
        </w:tabs>
        <w:ind w:left="1440" w:hanging="360"/>
        <w:jc w:val="both"/>
      </w:pPr>
      <w:rPr>
        <w:rFonts w:ascii="Courier New" w:eastAsia="Courier New" w:hAnsi="Courier New"/>
        <w:w w:val="100"/>
        <w:sz w:val="20"/>
        <w:szCs w:val="20"/>
        <w:shd w:val="clear" w:color="000000" w:fill="auto"/>
      </w:rPr>
    </w:lvl>
    <w:lvl w:ilvl="2" w:tplc="BF304886">
      <w:start w:val="1"/>
      <w:numFmt w:val="bullet"/>
      <w:lvlText w:val="§"/>
      <w:lvlJc w:val="left"/>
      <w:pPr>
        <w:tabs>
          <w:tab w:val="left" w:pos="2160"/>
        </w:tabs>
        <w:ind w:left="2160" w:hanging="360"/>
        <w:jc w:val="both"/>
      </w:pPr>
      <w:rPr>
        <w:rFonts w:ascii="Wingdings" w:eastAsia="Wingdings" w:hAnsi="Wingdings"/>
        <w:w w:val="100"/>
        <w:sz w:val="20"/>
        <w:szCs w:val="20"/>
        <w:shd w:val="clear" w:color="000000" w:fill="auto"/>
      </w:rPr>
    </w:lvl>
    <w:lvl w:ilvl="3" w:tplc="B4CEE0A8">
      <w:start w:val="1"/>
      <w:numFmt w:val="bullet"/>
      <w:lvlText w:val="§"/>
      <w:lvlJc w:val="left"/>
      <w:pPr>
        <w:tabs>
          <w:tab w:val="left" w:pos="2880"/>
        </w:tabs>
        <w:ind w:left="2880" w:hanging="360"/>
        <w:jc w:val="both"/>
      </w:pPr>
      <w:rPr>
        <w:rFonts w:ascii="Wingdings" w:eastAsia="Wingdings" w:hAnsi="Wingdings"/>
        <w:w w:val="100"/>
        <w:sz w:val="20"/>
        <w:szCs w:val="20"/>
        <w:shd w:val="clear" w:color="000000" w:fill="auto"/>
      </w:rPr>
    </w:lvl>
    <w:lvl w:ilvl="4" w:tplc="413044DA">
      <w:start w:val="1"/>
      <w:numFmt w:val="bullet"/>
      <w:lvlText w:val="§"/>
      <w:lvlJc w:val="left"/>
      <w:pPr>
        <w:tabs>
          <w:tab w:val="left" w:pos="3600"/>
        </w:tabs>
        <w:ind w:left="3600" w:hanging="360"/>
        <w:jc w:val="both"/>
      </w:pPr>
      <w:rPr>
        <w:rFonts w:ascii="Wingdings" w:eastAsia="Wingdings" w:hAnsi="Wingdings"/>
        <w:w w:val="100"/>
        <w:sz w:val="20"/>
        <w:szCs w:val="20"/>
        <w:shd w:val="clear" w:color="000000" w:fill="auto"/>
      </w:rPr>
    </w:lvl>
    <w:lvl w:ilvl="5" w:tplc="CD720DE0">
      <w:start w:val="1"/>
      <w:numFmt w:val="bullet"/>
      <w:lvlText w:val="§"/>
      <w:lvlJc w:val="left"/>
      <w:pPr>
        <w:tabs>
          <w:tab w:val="left" w:pos="4320"/>
        </w:tabs>
        <w:ind w:left="4320" w:hanging="360"/>
        <w:jc w:val="both"/>
      </w:pPr>
      <w:rPr>
        <w:rFonts w:ascii="Wingdings" w:eastAsia="Wingdings" w:hAnsi="Wingdings"/>
        <w:w w:val="100"/>
        <w:sz w:val="20"/>
        <w:szCs w:val="20"/>
        <w:shd w:val="clear" w:color="000000" w:fill="auto"/>
      </w:rPr>
    </w:lvl>
    <w:lvl w:ilvl="6" w:tplc="C264E892">
      <w:start w:val="1"/>
      <w:numFmt w:val="bullet"/>
      <w:lvlText w:val="§"/>
      <w:lvlJc w:val="left"/>
      <w:pPr>
        <w:tabs>
          <w:tab w:val="left" w:pos="5040"/>
        </w:tabs>
        <w:ind w:left="5040" w:hanging="360"/>
        <w:jc w:val="both"/>
      </w:pPr>
      <w:rPr>
        <w:rFonts w:ascii="Wingdings" w:eastAsia="Wingdings" w:hAnsi="Wingdings"/>
        <w:w w:val="100"/>
        <w:sz w:val="20"/>
        <w:szCs w:val="20"/>
        <w:shd w:val="clear" w:color="000000" w:fill="auto"/>
      </w:rPr>
    </w:lvl>
    <w:lvl w:ilvl="7" w:tplc="CB7E20CA">
      <w:start w:val="1"/>
      <w:numFmt w:val="bullet"/>
      <w:lvlText w:val="§"/>
      <w:lvlJc w:val="left"/>
      <w:pPr>
        <w:tabs>
          <w:tab w:val="left" w:pos="5760"/>
        </w:tabs>
        <w:ind w:left="5760" w:hanging="360"/>
        <w:jc w:val="both"/>
      </w:pPr>
      <w:rPr>
        <w:rFonts w:ascii="Wingdings" w:eastAsia="Wingdings" w:hAnsi="Wingdings"/>
        <w:w w:val="100"/>
        <w:sz w:val="20"/>
        <w:szCs w:val="20"/>
        <w:shd w:val="clear" w:color="000000" w:fill="auto"/>
      </w:rPr>
    </w:lvl>
    <w:lvl w:ilvl="8" w:tplc="2E68ABBA">
      <w:start w:val="1"/>
      <w:numFmt w:val="bullet"/>
      <w:lvlText w:val="§"/>
      <w:lvlJc w:val="left"/>
      <w:pPr>
        <w:tabs>
          <w:tab w:val="left" w:pos="6480"/>
        </w:tabs>
        <w:ind w:left="6480" w:hanging="360"/>
        <w:jc w:val="both"/>
      </w:pPr>
      <w:rPr>
        <w:rFonts w:ascii="Wingdings" w:eastAsia="Wingdings" w:hAnsi="Wingdings"/>
        <w:w w:val="100"/>
        <w:sz w:val="20"/>
        <w:szCs w:val="20"/>
        <w:shd w:val="clear" w:color="000000" w:fill="auto"/>
      </w:rPr>
    </w:lvl>
  </w:abstractNum>
  <w:abstractNum w:abstractNumId="11" w15:restartNumberingAfterBreak="0">
    <w:nsid w:val="2F000008"/>
    <w:multiLevelType w:val="hybridMultilevel"/>
    <w:tmpl w:val="1F0034A9"/>
    <w:lvl w:ilvl="0" w:tplc="9DD6CBC6">
      <w:start w:val="1"/>
      <w:numFmt w:val="bullet"/>
      <w:lvlText w:val="·"/>
      <w:lvlJc w:val="left"/>
      <w:pPr>
        <w:tabs>
          <w:tab w:val="left" w:pos="720"/>
        </w:tabs>
        <w:ind w:left="720" w:hanging="360"/>
        <w:jc w:val="both"/>
      </w:pPr>
      <w:rPr>
        <w:rFonts w:ascii="Symbol" w:eastAsia="Symbol" w:hAnsi="Symbol"/>
        <w:w w:val="100"/>
        <w:sz w:val="20"/>
        <w:szCs w:val="20"/>
        <w:shd w:val="clear" w:color="000000" w:fill="auto"/>
      </w:rPr>
    </w:lvl>
    <w:lvl w:ilvl="1" w:tplc="23DE4F28">
      <w:start w:val="1"/>
      <w:numFmt w:val="bullet"/>
      <w:lvlText w:val="o"/>
      <w:lvlJc w:val="left"/>
      <w:pPr>
        <w:tabs>
          <w:tab w:val="left" w:pos="1440"/>
        </w:tabs>
        <w:ind w:left="1440" w:hanging="360"/>
        <w:jc w:val="both"/>
      </w:pPr>
      <w:rPr>
        <w:rFonts w:ascii="Courier New" w:eastAsia="Courier New" w:hAnsi="Courier New"/>
        <w:w w:val="100"/>
        <w:sz w:val="20"/>
        <w:szCs w:val="20"/>
        <w:shd w:val="clear" w:color="000000" w:fill="auto"/>
      </w:rPr>
    </w:lvl>
    <w:lvl w:ilvl="2" w:tplc="1456A70C">
      <w:start w:val="1"/>
      <w:numFmt w:val="bullet"/>
      <w:lvlText w:val="§"/>
      <w:lvlJc w:val="left"/>
      <w:pPr>
        <w:tabs>
          <w:tab w:val="left" w:pos="2160"/>
        </w:tabs>
        <w:ind w:left="2160" w:hanging="360"/>
        <w:jc w:val="both"/>
      </w:pPr>
      <w:rPr>
        <w:rFonts w:ascii="Wingdings" w:eastAsia="Wingdings" w:hAnsi="Wingdings"/>
        <w:w w:val="100"/>
        <w:sz w:val="20"/>
        <w:szCs w:val="20"/>
        <w:shd w:val="clear" w:color="000000" w:fill="auto"/>
      </w:rPr>
    </w:lvl>
    <w:lvl w:ilvl="3" w:tplc="1B840E0E">
      <w:start w:val="1"/>
      <w:numFmt w:val="bullet"/>
      <w:lvlText w:val="§"/>
      <w:lvlJc w:val="left"/>
      <w:pPr>
        <w:tabs>
          <w:tab w:val="left" w:pos="2880"/>
        </w:tabs>
        <w:ind w:left="2880" w:hanging="360"/>
        <w:jc w:val="both"/>
      </w:pPr>
      <w:rPr>
        <w:rFonts w:ascii="Wingdings" w:eastAsia="Wingdings" w:hAnsi="Wingdings"/>
        <w:w w:val="100"/>
        <w:sz w:val="20"/>
        <w:szCs w:val="20"/>
        <w:shd w:val="clear" w:color="000000" w:fill="auto"/>
      </w:rPr>
    </w:lvl>
    <w:lvl w:ilvl="4" w:tplc="86249CD4">
      <w:start w:val="1"/>
      <w:numFmt w:val="bullet"/>
      <w:lvlText w:val="§"/>
      <w:lvlJc w:val="left"/>
      <w:pPr>
        <w:tabs>
          <w:tab w:val="left" w:pos="3600"/>
        </w:tabs>
        <w:ind w:left="3600" w:hanging="360"/>
        <w:jc w:val="both"/>
      </w:pPr>
      <w:rPr>
        <w:rFonts w:ascii="Wingdings" w:eastAsia="Wingdings" w:hAnsi="Wingdings"/>
        <w:w w:val="100"/>
        <w:sz w:val="20"/>
        <w:szCs w:val="20"/>
        <w:shd w:val="clear" w:color="000000" w:fill="auto"/>
      </w:rPr>
    </w:lvl>
    <w:lvl w:ilvl="5" w:tplc="227680A8">
      <w:start w:val="1"/>
      <w:numFmt w:val="bullet"/>
      <w:lvlText w:val="§"/>
      <w:lvlJc w:val="left"/>
      <w:pPr>
        <w:tabs>
          <w:tab w:val="left" w:pos="4320"/>
        </w:tabs>
        <w:ind w:left="4320" w:hanging="360"/>
        <w:jc w:val="both"/>
      </w:pPr>
      <w:rPr>
        <w:rFonts w:ascii="Wingdings" w:eastAsia="Wingdings" w:hAnsi="Wingdings"/>
        <w:w w:val="100"/>
        <w:sz w:val="20"/>
        <w:szCs w:val="20"/>
        <w:shd w:val="clear" w:color="000000" w:fill="auto"/>
      </w:rPr>
    </w:lvl>
    <w:lvl w:ilvl="6" w:tplc="2F8C7B98">
      <w:start w:val="1"/>
      <w:numFmt w:val="bullet"/>
      <w:lvlText w:val="§"/>
      <w:lvlJc w:val="left"/>
      <w:pPr>
        <w:tabs>
          <w:tab w:val="left" w:pos="5040"/>
        </w:tabs>
        <w:ind w:left="5040" w:hanging="360"/>
        <w:jc w:val="both"/>
      </w:pPr>
      <w:rPr>
        <w:rFonts w:ascii="Wingdings" w:eastAsia="Wingdings" w:hAnsi="Wingdings"/>
        <w:w w:val="100"/>
        <w:sz w:val="20"/>
        <w:szCs w:val="20"/>
        <w:shd w:val="clear" w:color="000000" w:fill="auto"/>
      </w:rPr>
    </w:lvl>
    <w:lvl w:ilvl="7" w:tplc="FB082086">
      <w:start w:val="1"/>
      <w:numFmt w:val="bullet"/>
      <w:lvlText w:val="§"/>
      <w:lvlJc w:val="left"/>
      <w:pPr>
        <w:tabs>
          <w:tab w:val="left" w:pos="5760"/>
        </w:tabs>
        <w:ind w:left="5760" w:hanging="360"/>
        <w:jc w:val="both"/>
      </w:pPr>
      <w:rPr>
        <w:rFonts w:ascii="Wingdings" w:eastAsia="Wingdings" w:hAnsi="Wingdings"/>
        <w:w w:val="100"/>
        <w:sz w:val="20"/>
        <w:szCs w:val="20"/>
        <w:shd w:val="clear" w:color="000000" w:fill="auto"/>
      </w:rPr>
    </w:lvl>
    <w:lvl w:ilvl="8" w:tplc="1238328C">
      <w:start w:val="1"/>
      <w:numFmt w:val="bullet"/>
      <w:lvlText w:val="§"/>
      <w:lvlJc w:val="left"/>
      <w:pPr>
        <w:tabs>
          <w:tab w:val="left" w:pos="6480"/>
        </w:tabs>
        <w:ind w:left="6480" w:hanging="360"/>
        <w:jc w:val="both"/>
      </w:pPr>
      <w:rPr>
        <w:rFonts w:ascii="Wingdings" w:eastAsia="Wingdings" w:hAnsi="Wingdings"/>
        <w:w w:val="100"/>
        <w:sz w:val="20"/>
        <w:szCs w:val="20"/>
        <w:shd w:val="clear" w:color="000000" w:fill="auto"/>
      </w:rPr>
    </w:lvl>
  </w:abstractNum>
  <w:abstractNum w:abstractNumId="12" w15:restartNumberingAfterBreak="0">
    <w:nsid w:val="2F000009"/>
    <w:multiLevelType w:val="hybridMultilevel"/>
    <w:tmpl w:val="1F002FC8"/>
    <w:lvl w:ilvl="0" w:tplc="81CCFDD0">
      <w:start w:val="1"/>
      <w:numFmt w:val="bullet"/>
      <w:lvlText w:val="·"/>
      <w:lvlJc w:val="left"/>
      <w:pPr>
        <w:ind w:left="720" w:hanging="360"/>
        <w:jc w:val="both"/>
      </w:pPr>
      <w:rPr>
        <w:rFonts w:ascii="Symbol" w:eastAsia="Symbol" w:hAnsi="Symbol"/>
        <w:w w:val="100"/>
        <w:sz w:val="20"/>
        <w:szCs w:val="20"/>
        <w:shd w:val="clear" w:color="000000" w:fill="auto"/>
      </w:rPr>
    </w:lvl>
    <w:lvl w:ilvl="1" w:tplc="BE66F7F2">
      <w:start w:val="1"/>
      <w:numFmt w:val="bullet"/>
      <w:lvlText w:val="o"/>
      <w:lvlJc w:val="left"/>
      <w:pPr>
        <w:ind w:left="1440" w:hanging="360"/>
        <w:jc w:val="both"/>
      </w:pPr>
      <w:rPr>
        <w:rFonts w:ascii="Courier New" w:eastAsia="Courier New" w:hAnsi="Courier New"/>
        <w:w w:val="100"/>
        <w:sz w:val="20"/>
        <w:szCs w:val="20"/>
        <w:shd w:val="clear" w:color="000000" w:fill="auto"/>
      </w:rPr>
    </w:lvl>
    <w:lvl w:ilvl="2" w:tplc="BC268270">
      <w:start w:val="1"/>
      <w:numFmt w:val="bullet"/>
      <w:lvlText w:val="§"/>
      <w:lvlJc w:val="left"/>
      <w:pPr>
        <w:ind w:left="2160" w:hanging="360"/>
        <w:jc w:val="both"/>
      </w:pPr>
      <w:rPr>
        <w:rFonts w:ascii="Wingdings" w:eastAsia="Wingdings" w:hAnsi="Wingdings"/>
        <w:w w:val="100"/>
        <w:sz w:val="20"/>
        <w:szCs w:val="20"/>
        <w:shd w:val="clear" w:color="000000" w:fill="auto"/>
      </w:rPr>
    </w:lvl>
    <w:lvl w:ilvl="3" w:tplc="A68CED56">
      <w:start w:val="1"/>
      <w:numFmt w:val="bullet"/>
      <w:lvlText w:val="·"/>
      <w:lvlJc w:val="left"/>
      <w:pPr>
        <w:ind w:left="2880" w:hanging="360"/>
        <w:jc w:val="both"/>
      </w:pPr>
      <w:rPr>
        <w:rFonts w:ascii="Symbol" w:eastAsia="Symbol" w:hAnsi="Symbol"/>
        <w:w w:val="100"/>
        <w:sz w:val="20"/>
        <w:szCs w:val="20"/>
        <w:shd w:val="clear" w:color="000000" w:fill="auto"/>
      </w:rPr>
    </w:lvl>
    <w:lvl w:ilvl="4" w:tplc="91FAC174">
      <w:start w:val="1"/>
      <w:numFmt w:val="bullet"/>
      <w:lvlText w:val="o"/>
      <w:lvlJc w:val="left"/>
      <w:pPr>
        <w:ind w:left="3600" w:hanging="360"/>
        <w:jc w:val="both"/>
      </w:pPr>
      <w:rPr>
        <w:rFonts w:ascii="Courier New" w:eastAsia="Courier New" w:hAnsi="Courier New"/>
        <w:w w:val="100"/>
        <w:sz w:val="20"/>
        <w:szCs w:val="20"/>
        <w:shd w:val="clear" w:color="000000" w:fill="auto"/>
      </w:rPr>
    </w:lvl>
    <w:lvl w:ilvl="5" w:tplc="3B802FDE">
      <w:start w:val="1"/>
      <w:numFmt w:val="bullet"/>
      <w:lvlText w:val="§"/>
      <w:lvlJc w:val="left"/>
      <w:pPr>
        <w:ind w:left="4320" w:hanging="360"/>
        <w:jc w:val="both"/>
      </w:pPr>
      <w:rPr>
        <w:rFonts w:ascii="Wingdings" w:eastAsia="Wingdings" w:hAnsi="Wingdings"/>
        <w:w w:val="100"/>
        <w:sz w:val="20"/>
        <w:szCs w:val="20"/>
        <w:shd w:val="clear" w:color="000000" w:fill="auto"/>
      </w:rPr>
    </w:lvl>
    <w:lvl w:ilvl="6" w:tplc="AEF20546">
      <w:start w:val="1"/>
      <w:numFmt w:val="bullet"/>
      <w:lvlText w:val="·"/>
      <w:lvlJc w:val="left"/>
      <w:pPr>
        <w:ind w:left="5040" w:hanging="360"/>
        <w:jc w:val="both"/>
      </w:pPr>
      <w:rPr>
        <w:rFonts w:ascii="Symbol" w:eastAsia="Symbol" w:hAnsi="Symbol"/>
        <w:w w:val="100"/>
        <w:sz w:val="20"/>
        <w:szCs w:val="20"/>
        <w:shd w:val="clear" w:color="000000" w:fill="auto"/>
      </w:rPr>
    </w:lvl>
    <w:lvl w:ilvl="7" w:tplc="C31CAC10">
      <w:start w:val="1"/>
      <w:numFmt w:val="bullet"/>
      <w:lvlText w:val="o"/>
      <w:lvlJc w:val="left"/>
      <w:pPr>
        <w:ind w:left="5760" w:hanging="360"/>
        <w:jc w:val="both"/>
      </w:pPr>
      <w:rPr>
        <w:rFonts w:ascii="Courier New" w:eastAsia="Courier New" w:hAnsi="Courier New"/>
        <w:w w:val="100"/>
        <w:sz w:val="20"/>
        <w:szCs w:val="20"/>
        <w:shd w:val="clear" w:color="000000" w:fill="auto"/>
      </w:rPr>
    </w:lvl>
    <w:lvl w:ilvl="8" w:tplc="9034B1CC">
      <w:start w:val="1"/>
      <w:numFmt w:val="bullet"/>
      <w:lvlText w:val="§"/>
      <w:lvlJc w:val="left"/>
      <w:pPr>
        <w:ind w:left="6480" w:hanging="360"/>
        <w:jc w:val="both"/>
      </w:pPr>
      <w:rPr>
        <w:rFonts w:ascii="Wingdings" w:eastAsia="Wingdings" w:hAnsi="Wingdings"/>
        <w:w w:val="100"/>
        <w:sz w:val="20"/>
        <w:szCs w:val="20"/>
        <w:shd w:val="clear" w:color="000000" w:fill="auto"/>
      </w:rPr>
    </w:lvl>
  </w:abstractNum>
  <w:abstractNum w:abstractNumId="13" w15:restartNumberingAfterBreak="0">
    <w:nsid w:val="2F00000A"/>
    <w:multiLevelType w:val="hybridMultilevel"/>
    <w:tmpl w:val="1F000B24"/>
    <w:lvl w:ilvl="0" w:tplc="D33E9EE2">
      <w:start w:val="1"/>
      <w:numFmt w:val="bullet"/>
      <w:lvlText w:val="·"/>
      <w:lvlJc w:val="left"/>
      <w:pPr>
        <w:tabs>
          <w:tab w:val="left" w:pos="720"/>
        </w:tabs>
        <w:ind w:left="720" w:hanging="360"/>
        <w:jc w:val="both"/>
      </w:pPr>
      <w:rPr>
        <w:rFonts w:ascii="Symbol" w:eastAsia="Symbol" w:hAnsi="Symbol"/>
        <w:w w:val="100"/>
        <w:sz w:val="20"/>
        <w:szCs w:val="20"/>
        <w:shd w:val="clear" w:color="000000" w:fill="auto"/>
      </w:rPr>
    </w:lvl>
    <w:lvl w:ilvl="1" w:tplc="DA127B82">
      <w:start w:val="1"/>
      <w:numFmt w:val="bullet"/>
      <w:lvlText w:val="o"/>
      <w:lvlJc w:val="left"/>
      <w:pPr>
        <w:tabs>
          <w:tab w:val="left" w:pos="1440"/>
        </w:tabs>
        <w:ind w:left="1440" w:hanging="360"/>
        <w:jc w:val="both"/>
      </w:pPr>
      <w:rPr>
        <w:rFonts w:ascii="Courier New" w:eastAsia="Courier New" w:hAnsi="Courier New"/>
        <w:w w:val="100"/>
        <w:sz w:val="20"/>
        <w:szCs w:val="20"/>
        <w:shd w:val="clear" w:color="000000" w:fill="auto"/>
      </w:rPr>
    </w:lvl>
    <w:lvl w:ilvl="2" w:tplc="ACACD126">
      <w:start w:val="1"/>
      <w:numFmt w:val="bullet"/>
      <w:lvlText w:val="§"/>
      <w:lvlJc w:val="left"/>
      <w:pPr>
        <w:tabs>
          <w:tab w:val="left" w:pos="2160"/>
        </w:tabs>
        <w:ind w:left="2160" w:hanging="360"/>
        <w:jc w:val="both"/>
      </w:pPr>
      <w:rPr>
        <w:rFonts w:ascii="Wingdings" w:eastAsia="Wingdings" w:hAnsi="Wingdings"/>
        <w:w w:val="100"/>
        <w:sz w:val="20"/>
        <w:szCs w:val="20"/>
        <w:shd w:val="clear" w:color="000000" w:fill="auto"/>
      </w:rPr>
    </w:lvl>
    <w:lvl w:ilvl="3" w:tplc="30881E0C">
      <w:start w:val="1"/>
      <w:numFmt w:val="bullet"/>
      <w:lvlText w:val="§"/>
      <w:lvlJc w:val="left"/>
      <w:pPr>
        <w:tabs>
          <w:tab w:val="left" w:pos="2880"/>
        </w:tabs>
        <w:ind w:left="2880" w:hanging="360"/>
        <w:jc w:val="both"/>
      </w:pPr>
      <w:rPr>
        <w:rFonts w:ascii="Wingdings" w:eastAsia="Wingdings" w:hAnsi="Wingdings"/>
        <w:w w:val="100"/>
        <w:sz w:val="20"/>
        <w:szCs w:val="20"/>
        <w:shd w:val="clear" w:color="000000" w:fill="auto"/>
      </w:rPr>
    </w:lvl>
    <w:lvl w:ilvl="4" w:tplc="05D2BF20">
      <w:start w:val="1"/>
      <w:numFmt w:val="bullet"/>
      <w:lvlText w:val="§"/>
      <w:lvlJc w:val="left"/>
      <w:pPr>
        <w:tabs>
          <w:tab w:val="left" w:pos="3600"/>
        </w:tabs>
        <w:ind w:left="3600" w:hanging="360"/>
        <w:jc w:val="both"/>
      </w:pPr>
      <w:rPr>
        <w:rFonts w:ascii="Wingdings" w:eastAsia="Wingdings" w:hAnsi="Wingdings"/>
        <w:w w:val="100"/>
        <w:sz w:val="20"/>
        <w:szCs w:val="20"/>
        <w:shd w:val="clear" w:color="000000" w:fill="auto"/>
      </w:rPr>
    </w:lvl>
    <w:lvl w:ilvl="5" w:tplc="CF408098">
      <w:start w:val="1"/>
      <w:numFmt w:val="bullet"/>
      <w:lvlText w:val="§"/>
      <w:lvlJc w:val="left"/>
      <w:pPr>
        <w:tabs>
          <w:tab w:val="left" w:pos="4320"/>
        </w:tabs>
        <w:ind w:left="4320" w:hanging="360"/>
        <w:jc w:val="both"/>
      </w:pPr>
      <w:rPr>
        <w:rFonts w:ascii="Wingdings" w:eastAsia="Wingdings" w:hAnsi="Wingdings"/>
        <w:w w:val="100"/>
        <w:sz w:val="20"/>
        <w:szCs w:val="20"/>
        <w:shd w:val="clear" w:color="000000" w:fill="auto"/>
      </w:rPr>
    </w:lvl>
    <w:lvl w:ilvl="6" w:tplc="D35E3D34">
      <w:start w:val="1"/>
      <w:numFmt w:val="bullet"/>
      <w:lvlText w:val="§"/>
      <w:lvlJc w:val="left"/>
      <w:pPr>
        <w:tabs>
          <w:tab w:val="left" w:pos="5040"/>
        </w:tabs>
        <w:ind w:left="5040" w:hanging="360"/>
        <w:jc w:val="both"/>
      </w:pPr>
      <w:rPr>
        <w:rFonts w:ascii="Wingdings" w:eastAsia="Wingdings" w:hAnsi="Wingdings"/>
        <w:w w:val="100"/>
        <w:sz w:val="20"/>
        <w:szCs w:val="20"/>
        <w:shd w:val="clear" w:color="000000" w:fill="auto"/>
      </w:rPr>
    </w:lvl>
    <w:lvl w:ilvl="7" w:tplc="73C6F07A">
      <w:start w:val="1"/>
      <w:numFmt w:val="bullet"/>
      <w:lvlText w:val="§"/>
      <w:lvlJc w:val="left"/>
      <w:pPr>
        <w:tabs>
          <w:tab w:val="left" w:pos="5760"/>
        </w:tabs>
        <w:ind w:left="5760" w:hanging="360"/>
        <w:jc w:val="both"/>
      </w:pPr>
      <w:rPr>
        <w:rFonts w:ascii="Wingdings" w:eastAsia="Wingdings" w:hAnsi="Wingdings"/>
        <w:w w:val="100"/>
        <w:sz w:val="20"/>
        <w:szCs w:val="20"/>
        <w:shd w:val="clear" w:color="000000" w:fill="auto"/>
      </w:rPr>
    </w:lvl>
    <w:lvl w:ilvl="8" w:tplc="27B24036">
      <w:start w:val="1"/>
      <w:numFmt w:val="bullet"/>
      <w:lvlText w:val="§"/>
      <w:lvlJc w:val="left"/>
      <w:pPr>
        <w:tabs>
          <w:tab w:val="left" w:pos="6480"/>
        </w:tabs>
        <w:ind w:left="6480" w:hanging="360"/>
        <w:jc w:val="both"/>
      </w:pPr>
      <w:rPr>
        <w:rFonts w:ascii="Wingdings" w:eastAsia="Wingdings" w:hAnsi="Wingdings"/>
        <w:w w:val="100"/>
        <w:sz w:val="20"/>
        <w:szCs w:val="20"/>
        <w:shd w:val="clear" w:color="000000" w:fill="auto"/>
      </w:rPr>
    </w:lvl>
  </w:abstractNum>
  <w:abstractNum w:abstractNumId="14" w15:restartNumberingAfterBreak="0">
    <w:nsid w:val="2F00000B"/>
    <w:multiLevelType w:val="hybridMultilevel"/>
    <w:tmpl w:val="1F0036F8"/>
    <w:lvl w:ilvl="0" w:tplc="802CBD48">
      <w:start w:val="1"/>
      <w:numFmt w:val="bullet"/>
      <w:lvlText w:val="·"/>
      <w:lvlJc w:val="left"/>
      <w:pPr>
        <w:tabs>
          <w:tab w:val="left" w:pos="720"/>
        </w:tabs>
        <w:ind w:left="720" w:hanging="360"/>
        <w:jc w:val="both"/>
      </w:pPr>
      <w:rPr>
        <w:rFonts w:ascii="Symbol" w:eastAsia="Symbol" w:hAnsi="Symbol"/>
        <w:w w:val="100"/>
        <w:sz w:val="20"/>
        <w:szCs w:val="20"/>
        <w:shd w:val="clear" w:color="000000" w:fill="auto"/>
      </w:rPr>
    </w:lvl>
    <w:lvl w:ilvl="1" w:tplc="2E6C43AE">
      <w:start w:val="1"/>
      <w:numFmt w:val="bullet"/>
      <w:lvlText w:val="o"/>
      <w:lvlJc w:val="left"/>
      <w:pPr>
        <w:tabs>
          <w:tab w:val="left" w:pos="1440"/>
        </w:tabs>
        <w:ind w:left="1440" w:hanging="360"/>
        <w:jc w:val="both"/>
      </w:pPr>
      <w:rPr>
        <w:rFonts w:ascii="Courier New" w:eastAsia="Courier New" w:hAnsi="Courier New"/>
        <w:w w:val="100"/>
        <w:sz w:val="20"/>
        <w:szCs w:val="20"/>
        <w:shd w:val="clear" w:color="000000" w:fill="auto"/>
      </w:rPr>
    </w:lvl>
    <w:lvl w:ilvl="2" w:tplc="D916A752">
      <w:start w:val="1"/>
      <w:numFmt w:val="bullet"/>
      <w:lvlText w:val="§"/>
      <w:lvlJc w:val="left"/>
      <w:pPr>
        <w:tabs>
          <w:tab w:val="left" w:pos="2160"/>
        </w:tabs>
        <w:ind w:left="2160" w:hanging="360"/>
        <w:jc w:val="both"/>
      </w:pPr>
      <w:rPr>
        <w:rFonts w:ascii="Wingdings" w:eastAsia="Wingdings" w:hAnsi="Wingdings"/>
        <w:w w:val="100"/>
        <w:sz w:val="20"/>
        <w:szCs w:val="20"/>
        <w:shd w:val="clear" w:color="000000" w:fill="auto"/>
      </w:rPr>
    </w:lvl>
    <w:lvl w:ilvl="3" w:tplc="9460CF9A">
      <w:start w:val="1"/>
      <w:numFmt w:val="bullet"/>
      <w:lvlText w:val="§"/>
      <w:lvlJc w:val="left"/>
      <w:pPr>
        <w:tabs>
          <w:tab w:val="left" w:pos="2880"/>
        </w:tabs>
        <w:ind w:left="2880" w:hanging="360"/>
        <w:jc w:val="both"/>
      </w:pPr>
      <w:rPr>
        <w:rFonts w:ascii="Wingdings" w:eastAsia="Wingdings" w:hAnsi="Wingdings"/>
        <w:w w:val="100"/>
        <w:sz w:val="20"/>
        <w:szCs w:val="20"/>
        <w:shd w:val="clear" w:color="000000" w:fill="auto"/>
      </w:rPr>
    </w:lvl>
    <w:lvl w:ilvl="4" w:tplc="FB465CE4">
      <w:start w:val="1"/>
      <w:numFmt w:val="bullet"/>
      <w:lvlText w:val="§"/>
      <w:lvlJc w:val="left"/>
      <w:pPr>
        <w:tabs>
          <w:tab w:val="left" w:pos="3600"/>
        </w:tabs>
        <w:ind w:left="3600" w:hanging="360"/>
        <w:jc w:val="both"/>
      </w:pPr>
      <w:rPr>
        <w:rFonts w:ascii="Wingdings" w:eastAsia="Wingdings" w:hAnsi="Wingdings"/>
        <w:w w:val="100"/>
        <w:sz w:val="20"/>
        <w:szCs w:val="20"/>
        <w:shd w:val="clear" w:color="000000" w:fill="auto"/>
      </w:rPr>
    </w:lvl>
    <w:lvl w:ilvl="5" w:tplc="02F0F940">
      <w:start w:val="1"/>
      <w:numFmt w:val="bullet"/>
      <w:lvlText w:val="§"/>
      <w:lvlJc w:val="left"/>
      <w:pPr>
        <w:tabs>
          <w:tab w:val="left" w:pos="4320"/>
        </w:tabs>
        <w:ind w:left="4320" w:hanging="360"/>
        <w:jc w:val="both"/>
      </w:pPr>
      <w:rPr>
        <w:rFonts w:ascii="Wingdings" w:eastAsia="Wingdings" w:hAnsi="Wingdings"/>
        <w:w w:val="100"/>
        <w:sz w:val="20"/>
        <w:szCs w:val="20"/>
        <w:shd w:val="clear" w:color="000000" w:fill="auto"/>
      </w:rPr>
    </w:lvl>
    <w:lvl w:ilvl="6" w:tplc="D458D4BC">
      <w:start w:val="1"/>
      <w:numFmt w:val="bullet"/>
      <w:lvlText w:val="§"/>
      <w:lvlJc w:val="left"/>
      <w:pPr>
        <w:tabs>
          <w:tab w:val="left" w:pos="5040"/>
        </w:tabs>
        <w:ind w:left="5040" w:hanging="360"/>
        <w:jc w:val="both"/>
      </w:pPr>
      <w:rPr>
        <w:rFonts w:ascii="Wingdings" w:eastAsia="Wingdings" w:hAnsi="Wingdings"/>
        <w:w w:val="100"/>
        <w:sz w:val="20"/>
        <w:szCs w:val="20"/>
        <w:shd w:val="clear" w:color="000000" w:fill="auto"/>
      </w:rPr>
    </w:lvl>
    <w:lvl w:ilvl="7" w:tplc="A666FFB6">
      <w:start w:val="1"/>
      <w:numFmt w:val="bullet"/>
      <w:lvlText w:val="§"/>
      <w:lvlJc w:val="left"/>
      <w:pPr>
        <w:tabs>
          <w:tab w:val="left" w:pos="5760"/>
        </w:tabs>
        <w:ind w:left="5760" w:hanging="360"/>
        <w:jc w:val="both"/>
      </w:pPr>
      <w:rPr>
        <w:rFonts w:ascii="Wingdings" w:eastAsia="Wingdings" w:hAnsi="Wingdings"/>
        <w:w w:val="100"/>
        <w:sz w:val="20"/>
        <w:szCs w:val="20"/>
        <w:shd w:val="clear" w:color="000000" w:fill="auto"/>
      </w:rPr>
    </w:lvl>
    <w:lvl w:ilvl="8" w:tplc="7EE0CA7C">
      <w:start w:val="1"/>
      <w:numFmt w:val="bullet"/>
      <w:lvlText w:val="§"/>
      <w:lvlJc w:val="left"/>
      <w:pPr>
        <w:tabs>
          <w:tab w:val="left" w:pos="6480"/>
        </w:tabs>
        <w:ind w:left="6480" w:hanging="360"/>
        <w:jc w:val="both"/>
      </w:pPr>
      <w:rPr>
        <w:rFonts w:ascii="Wingdings" w:eastAsia="Wingdings" w:hAnsi="Wingdings"/>
        <w:w w:val="100"/>
        <w:sz w:val="20"/>
        <w:szCs w:val="20"/>
        <w:shd w:val="clear" w:color="000000" w:fill="auto"/>
      </w:rPr>
    </w:lvl>
  </w:abstractNum>
  <w:abstractNum w:abstractNumId="15" w15:restartNumberingAfterBreak="0">
    <w:nsid w:val="2F00000C"/>
    <w:multiLevelType w:val="hybridMultilevel"/>
    <w:tmpl w:val="1F002D78"/>
    <w:lvl w:ilvl="0" w:tplc="E5BC2466">
      <w:start w:val="1"/>
      <w:numFmt w:val="decimal"/>
      <w:lvlText w:val="%1."/>
      <w:lvlJc w:val="left"/>
      <w:pPr>
        <w:ind w:left="720" w:hanging="360"/>
        <w:jc w:val="both"/>
      </w:pPr>
      <w:rPr>
        <w:w w:val="100"/>
        <w:sz w:val="20"/>
        <w:szCs w:val="20"/>
        <w:shd w:val="clear" w:color="000000" w:fill="auto"/>
      </w:rPr>
    </w:lvl>
    <w:lvl w:ilvl="1" w:tplc="C79C51C8">
      <w:start w:val="1"/>
      <w:numFmt w:val="bullet"/>
      <w:lvlText w:val="o"/>
      <w:lvlJc w:val="left"/>
      <w:pPr>
        <w:ind w:left="1440" w:hanging="360"/>
        <w:jc w:val="both"/>
      </w:pPr>
      <w:rPr>
        <w:rFonts w:ascii="Courier New" w:eastAsia="Courier New" w:hAnsi="Courier New"/>
        <w:w w:val="100"/>
        <w:sz w:val="20"/>
        <w:szCs w:val="20"/>
        <w:shd w:val="clear" w:color="000000" w:fill="auto"/>
      </w:rPr>
    </w:lvl>
    <w:lvl w:ilvl="2" w:tplc="D61A3F9E">
      <w:start w:val="1"/>
      <w:numFmt w:val="bullet"/>
      <w:lvlText w:val="§"/>
      <w:lvlJc w:val="left"/>
      <w:pPr>
        <w:ind w:left="2160" w:hanging="360"/>
        <w:jc w:val="both"/>
      </w:pPr>
      <w:rPr>
        <w:rFonts w:ascii="Wingdings" w:eastAsia="Wingdings" w:hAnsi="Wingdings"/>
        <w:w w:val="100"/>
        <w:sz w:val="20"/>
        <w:szCs w:val="20"/>
        <w:shd w:val="clear" w:color="000000" w:fill="auto"/>
      </w:rPr>
    </w:lvl>
    <w:lvl w:ilvl="3" w:tplc="E0189142">
      <w:start w:val="1"/>
      <w:numFmt w:val="bullet"/>
      <w:lvlText w:val="·"/>
      <w:lvlJc w:val="left"/>
      <w:pPr>
        <w:ind w:left="2880" w:hanging="360"/>
        <w:jc w:val="both"/>
      </w:pPr>
      <w:rPr>
        <w:rFonts w:ascii="Symbol" w:eastAsia="Symbol" w:hAnsi="Symbol"/>
        <w:w w:val="100"/>
        <w:sz w:val="20"/>
        <w:szCs w:val="20"/>
        <w:shd w:val="clear" w:color="000000" w:fill="auto"/>
      </w:rPr>
    </w:lvl>
    <w:lvl w:ilvl="4" w:tplc="3D0C552A">
      <w:start w:val="1"/>
      <w:numFmt w:val="bullet"/>
      <w:lvlText w:val="o"/>
      <w:lvlJc w:val="left"/>
      <w:pPr>
        <w:ind w:left="3600" w:hanging="360"/>
        <w:jc w:val="both"/>
      </w:pPr>
      <w:rPr>
        <w:rFonts w:ascii="Courier New" w:eastAsia="Courier New" w:hAnsi="Courier New"/>
        <w:w w:val="100"/>
        <w:sz w:val="20"/>
        <w:szCs w:val="20"/>
        <w:shd w:val="clear" w:color="000000" w:fill="auto"/>
      </w:rPr>
    </w:lvl>
    <w:lvl w:ilvl="5" w:tplc="BA3ABE12">
      <w:start w:val="1"/>
      <w:numFmt w:val="bullet"/>
      <w:lvlText w:val="§"/>
      <w:lvlJc w:val="left"/>
      <w:pPr>
        <w:ind w:left="4320" w:hanging="360"/>
        <w:jc w:val="both"/>
      </w:pPr>
      <w:rPr>
        <w:rFonts w:ascii="Wingdings" w:eastAsia="Wingdings" w:hAnsi="Wingdings"/>
        <w:w w:val="100"/>
        <w:sz w:val="20"/>
        <w:szCs w:val="20"/>
        <w:shd w:val="clear" w:color="000000" w:fill="auto"/>
      </w:rPr>
    </w:lvl>
    <w:lvl w:ilvl="6" w:tplc="650E3B5C">
      <w:start w:val="1"/>
      <w:numFmt w:val="bullet"/>
      <w:lvlText w:val="·"/>
      <w:lvlJc w:val="left"/>
      <w:pPr>
        <w:ind w:left="5040" w:hanging="360"/>
        <w:jc w:val="both"/>
      </w:pPr>
      <w:rPr>
        <w:rFonts w:ascii="Symbol" w:eastAsia="Symbol" w:hAnsi="Symbol"/>
        <w:w w:val="100"/>
        <w:sz w:val="20"/>
        <w:szCs w:val="20"/>
        <w:shd w:val="clear" w:color="000000" w:fill="auto"/>
      </w:rPr>
    </w:lvl>
    <w:lvl w:ilvl="7" w:tplc="B150F6D2">
      <w:start w:val="1"/>
      <w:numFmt w:val="bullet"/>
      <w:lvlText w:val="o"/>
      <w:lvlJc w:val="left"/>
      <w:pPr>
        <w:ind w:left="5760" w:hanging="360"/>
        <w:jc w:val="both"/>
      </w:pPr>
      <w:rPr>
        <w:rFonts w:ascii="Courier New" w:eastAsia="Courier New" w:hAnsi="Courier New"/>
        <w:w w:val="100"/>
        <w:sz w:val="20"/>
        <w:szCs w:val="20"/>
        <w:shd w:val="clear" w:color="000000" w:fill="auto"/>
      </w:rPr>
    </w:lvl>
    <w:lvl w:ilvl="8" w:tplc="8BB40B16">
      <w:start w:val="1"/>
      <w:numFmt w:val="bullet"/>
      <w:lvlText w:val="§"/>
      <w:lvlJc w:val="left"/>
      <w:pPr>
        <w:ind w:left="6480" w:hanging="360"/>
        <w:jc w:val="both"/>
      </w:pPr>
      <w:rPr>
        <w:rFonts w:ascii="Wingdings" w:eastAsia="Wingdings" w:hAnsi="Wingdings"/>
        <w:w w:val="100"/>
        <w:sz w:val="20"/>
        <w:szCs w:val="20"/>
        <w:shd w:val="clear" w:color="000000" w:fill="auto"/>
      </w:rPr>
    </w:lvl>
  </w:abstractNum>
  <w:abstractNum w:abstractNumId="16" w15:restartNumberingAfterBreak="0">
    <w:nsid w:val="2F00000D"/>
    <w:multiLevelType w:val="hybridMultilevel"/>
    <w:tmpl w:val="1F0020DD"/>
    <w:lvl w:ilvl="0" w:tplc="03EE0716">
      <w:start w:val="1"/>
      <w:numFmt w:val="bullet"/>
      <w:lvlText w:val="·"/>
      <w:lvlJc w:val="left"/>
      <w:pPr>
        <w:tabs>
          <w:tab w:val="left" w:pos="720"/>
        </w:tabs>
        <w:ind w:left="720" w:hanging="360"/>
        <w:jc w:val="both"/>
      </w:pPr>
      <w:rPr>
        <w:rFonts w:ascii="Symbol" w:eastAsia="Symbol" w:hAnsi="Symbol"/>
        <w:w w:val="100"/>
        <w:sz w:val="20"/>
        <w:szCs w:val="20"/>
        <w:shd w:val="clear" w:color="000000" w:fill="auto"/>
      </w:rPr>
    </w:lvl>
    <w:lvl w:ilvl="1" w:tplc="4DA057E8">
      <w:start w:val="1"/>
      <w:numFmt w:val="bullet"/>
      <w:lvlText w:val="o"/>
      <w:lvlJc w:val="left"/>
      <w:pPr>
        <w:tabs>
          <w:tab w:val="left" w:pos="1440"/>
        </w:tabs>
        <w:ind w:left="1440" w:hanging="360"/>
        <w:jc w:val="both"/>
      </w:pPr>
      <w:rPr>
        <w:rFonts w:ascii="Courier New" w:eastAsia="Courier New" w:hAnsi="Courier New"/>
        <w:w w:val="100"/>
        <w:sz w:val="20"/>
        <w:szCs w:val="20"/>
        <w:shd w:val="clear" w:color="000000" w:fill="auto"/>
      </w:rPr>
    </w:lvl>
    <w:lvl w:ilvl="2" w:tplc="C00E5020">
      <w:start w:val="1"/>
      <w:numFmt w:val="bullet"/>
      <w:lvlText w:val="§"/>
      <w:lvlJc w:val="left"/>
      <w:pPr>
        <w:tabs>
          <w:tab w:val="left" w:pos="2160"/>
        </w:tabs>
        <w:ind w:left="2160" w:hanging="360"/>
        <w:jc w:val="both"/>
      </w:pPr>
      <w:rPr>
        <w:rFonts w:ascii="Wingdings" w:eastAsia="Wingdings" w:hAnsi="Wingdings"/>
        <w:w w:val="100"/>
        <w:sz w:val="20"/>
        <w:szCs w:val="20"/>
        <w:shd w:val="clear" w:color="000000" w:fill="auto"/>
      </w:rPr>
    </w:lvl>
    <w:lvl w:ilvl="3" w:tplc="6E042F22">
      <w:start w:val="1"/>
      <w:numFmt w:val="bullet"/>
      <w:lvlText w:val="§"/>
      <w:lvlJc w:val="left"/>
      <w:pPr>
        <w:tabs>
          <w:tab w:val="left" w:pos="2880"/>
        </w:tabs>
        <w:ind w:left="2880" w:hanging="360"/>
        <w:jc w:val="both"/>
      </w:pPr>
      <w:rPr>
        <w:rFonts w:ascii="Wingdings" w:eastAsia="Wingdings" w:hAnsi="Wingdings"/>
        <w:w w:val="100"/>
        <w:sz w:val="20"/>
        <w:szCs w:val="20"/>
        <w:shd w:val="clear" w:color="000000" w:fill="auto"/>
      </w:rPr>
    </w:lvl>
    <w:lvl w:ilvl="4" w:tplc="BBFA2050">
      <w:start w:val="1"/>
      <w:numFmt w:val="bullet"/>
      <w:lvlText w:val="§"/>
      <w:lvlJc w:val="left"/>
      <w:pPr>
        <w:tabs>
          <w:tab w:val="left" w:pos="3600"/>
        </w:tabs>
        <w:ind w:left="3600" w:hanging="360"/>
        <w:jc w:val="both"/>
      </w:pPr>
      <w:rPr>
        <w:rFonts w:ascii="Wingdings" w:eastAsia="Wingdings" w:hAnsi="Wingdings"/>
        <w:w w:val="100"/>
        <w:sz w:val="20"/>
        <w:szCs w:val="20"/>
        <w:shd w:val="clear" w:color="000000" w:fill="auto"/>
      </w:rPr>
    </w:lvl>
    <w:lvl w:ilvl="5" w:tplc="F1FE2FA4">
      <w:start w:val="1"/>
      <w:numFmt w:val="bullet"/>
      <w:lvlText w:val="§"/>
      <w:lvlJc w:val="left"/>
      <w:pPr>
        <w:tabs>
          <w:tab w:val="left" w:pos="4320"/>
        </w:tabs>
        <w:ind w:left="4320" w:hanging="360"/>
        <w:jc w:val="both"/>
      </w:pPr>
      <w:rPr>
        <w:rFonts w:ascii="Wingdings" w:eastAsia="Wingdings" w:hAnsi="Wingdings"/>
        <w:w w:val="100"/>
        <w:sz w:val="20"/>
        <w:szCs w:val="20"/>
        <w:shd w:val="clear" w:color="000000" w:fill="auto"/>
      </w:rPr>
    </w:lvl>
    <w:lvl w:ilvl="6" w:tplc="FA30BB8A">
      <w:start w:val="1"/>
      <w:numFmt w:val="bullet"/>
      <w:lvlText w:val="§"/>
      <w:lvlJc w:val="left"/>
      <w:pPr>
        <w:tabs>
          <w:tab w:val="left" w:pos="5040"/>
        </w:tabs>
        <w:ind w:left="5040" w:hanging="360"/>
        <w:jc w:val="both"/>
      </w:pPr>
      <w:rPr>
        <w:rFonts w:ascii="Wingdings" w:eastAsia="Wingdings" w:hAnsi="Wingdings"/>
        <w:w w:val="100"/>
        <w:sz w:val="20"/>
        <w:szCs w:val="20"/>
        <w:shd w:val="clear" w:color="000000" w:fill="auto"/>
      </w:rPr>
    </w:lvl>
    <w:lvl w:ilvl="7" w:tplc="14C2AF3C">
      <w:start w:val="1"/>
      <w:numFmt w:val="bullet"/>
      <w:lvlText w:val="§"/>
      <w:lvlJc w:val="left"/>
      <w:pPr>
        <w:tabs>
          <w:tab w:val="left" w:pos="5760"/>
        </w:tabs>
        <w:ind w:left="5760" w:hanging="360"/>
        <w:jc w:val="both"/>
      </w:pPr>
      <w:rPr>
        <w:rFonts w:ascii="Wingdings" w:eastAsia="Wingdings" w:hAnsi="Wingdings"/>
        <w:w w:val="100"/>
        <w:sz w:val="20"/>
        <w:szCs w:val="20"/>
        <w:shd w:val="clear" w:color="000000" w:fill="auto"/>
      </w:rPr>
    </w:lvl>
    <w:lvl w:ilvl="8" w:tplc="0CC06374">
      <w:start w:val="1"/>
      <w:numFmt w:val="bullet"/>
      <w:lvlText w:val="§"/>
      <w:lvlJc w:val="left"/>
      <w:pPr>
        <w:tabs>
          <w:tab w:val="left" w:pos="6480"/>
        </w:tabs>
        <w:ind w:left="6480" w:hanging="360"/>
        <w:jc w:val="both"/>
      </w:pPr>
      <w:rPr>
        <w:rFonts w:ascii="Wingdings" w:eastAsia="Wingdings" w:hAnsi="Wingdings"/>
        <w:w w:val="100"/>
        <w:sz w:val="20"/>
        <w:szCs w:val="20"/>
        <w:shd w:val="clear" w:color="000000" w:fill="auto"/>
      </w:rPr>
    </w:lvl>
  </w:abstractNum>
  <w:abstractNum w:abstractNumId="17" w15:restartNumberingAfterBreak="0">
    <w:nsid w:val="2F00000E"/>
    <w:multiLevelType w:val="hybridMultilevel"/>
    <w:tmpl w:val="1F001374"/>
    <w:lvl w:ilvl="0" w:tplc="A044E1CC">
      <w:start w:val="1"/>
      <w:numFmt w:val="bullet"/>
      <w:lvlText w:val="·"/>
      <w:lvlJc w:val="left"/>
      <w:pPr>
        <w:tabs>
          <w:tab w:val="left" w:pos="720"/>
        </w:tabs>
        <w:ind w:left="720" w:hanging="360"/>
        <w:jc w:val="both"/>
      </w:pPr>
      <w:rPr>
        <w:rFonts w:ascii="Symbol" w:eastAsia="Symbol" w:hAnsi="Symbol"/>
        <w:w w:val="100"/>
        <w:sz w:val="20"/>
        <w:szCs w:val="20"/>
        <w:shd w:val="clear" w:color="000000" w:fill="auto"/>
      </w:rPr>
    </w:lvl>
    <w:lvl w:ilvl="1" w:tplc="FB8858EE">
      <w:start w:val="1"/>
      <w:numFmt w:val="bullet"/>
      <w:lvlText w:val="o"/>
      <w:lvlJc w:val="left"/>
      <w:pPr>
        <w:tabs>
          <w:tab w:val="left" w:pos="1440"/>
        </w:tabs>
        <w:ind w:left="1440" w:hanging="360"/>
        <w:jc w:val="both"/>
      </w:pPr>
      <w:rPr>
        <w:rFonts w:ascii="Courier New" w:eastAsia="Courier New" w:hAnsi="Courier New"/>
        <w:w w:val="100"/>
        <w:sz w:val="20"/>
        <w:szCs w:val="20"/>
        <w:shd w:val="clear" w:color="000000" w:fill="auto"/>
      </w:rPr>
    </w:lvl>
    <w:lvl w:ilvl="2" w:tplc="1B5288F8">
      <w:start w:val="1"/>
      <w:numFmt w:val="bullet"/>
      <w:lvlText w:val="§"/>
      <w:lvlJc w:val="left"/>
      <w:pPr>
        <w:tabs>
          <w:tab w:val="left" w:pos="2160"/>
        </w:tabs>
        <w:ind w:left="2160" w:hanging="360"/>
        <w:jc w:val="both"/>
      </w:pPr>
      <w:rPr>
        <w:rFonts w:ascii="Wingdings" w:eastAsia="Wingdings" w:hAnsi="Wingdings"/>
        <w:w w:val="100"/>
        <w:sz w:val="20"/>
        <w:szCs w:val="20"/>
        <w:shd w:val="clear" w:color="000000" w:fill="auto"/>
      </w:rPr>
    </w:lvl>
    <w:lvl w:ilvl="3" w:tplc="359E491A">
      <w:start w:val="1"/>
      <w:numFmt w:val="bullet"/>
      <w:lvlText w:val="§"/>
      <w:lvlJc w:val="left"/>
      <w:pPr>
        <w:tabs>
          <w:tab w:val="left" w:pos="2880"/>
        </w:tabs>
        <w:ind w:left="2880" w:hanging="360"/>
        <w:jc w:val="both"/>
      </w:pPr>
      <w:rPr>
        <w:rFonts w:ascii="Wingdings" w:eastAsia="Wingdings" w:hAnsi="Wingdings"/>
        <w:w w:val="100"/>
        <w:sz w:val="20"/>
        <w:szCs w:val="20"/>
        <w:shd w:val="clear" w:color="000000" w:fill="auto"/>
      </w:rPr>
    </w:lvl>
    <w:lvl w:ilvl="4" w:tplc="ED2EB834">
      <w:start w:val="1"/>
      <w:numFmt w:val="bullet"/>
      <w:lvlText w:val="§"/>
      <w:lvlJc w:val="left"/>
      <w:pPr>
        <w:tabs>
          <w:tab w:val="left" w:pos="3600"/>
        </w:tabs>
        <w:ind w:left="3600" w:hanging="360"/>
        <w:jc w:val="both"/>
      </w:pPr>
      <w:rPr>
        <w:rFonts w:ascii="Wingdings" w:eastAsia="Wingdings" w:hAnsi="Wingdings"/>
        <w:w w:val="100"/>
        <w:sz w:val="20"/>
        <w:szCs w:val="20"/>
        <w:shd w:val="clear" w:color="000000" w:fill="auto"/>
      </w:rPr>
    </w:lvl>
    <w:lvl w:ilvl="5" w:tplc="5378A6A2">
      <w:start w:val="1"/>
      <w:numFmt w:val="bullet"/>
      <w:lvlText w:val="§"/>
      <w:lvlJc w:val="left"/>
      <w:pPr>
        <w:tabs>
          <w:tab w:val="left" w:pos="4320"/>
        </w:tabs>
        <w:ind w:left="4320" w:hanging="360"/>
        <w:jc w:val="both"/>
      </w:pPr>
      <w:rPr>
        <w:rFonts w:ascii="Wingdings" w:eastAsia="Wingdings" w:hAnsi="Wingdings"/>
        <w:w w:val="100"/>
        <w:sz w:val="20"/>
        <w:szCs w:val="20"/>
        <w:shd w:val="clear" w:color="000000" w:fill="auto"/>
      </w:rPr>
    </w:lvl>
    <w:lvl w:ilvl="6" w:tplc="38BCCCBA">
      <w:start w:val="1"/>
      <w:numFmt w:val="bullet"/>
      <w:lvlText w:val="§"/>
      <w:lvlJc w:val="left"/>
      <w:pPr>
        <w:tabs>
          <w:tab w:val="left" w:pos="5040"/>
        </w:tabs>
        <w:ind w:left="5040" w:hanging="360"/>
        <w:jc w:val="both"/>
      </w:pPr>
      <w:rPr>
        <w:rFonts w:ascii="Wingdings" w:eastAsia="Wingdings" w:hAnsi="Wingdings"/>
        <w:w w:val="100"/>
        <w:sz w:val="20"/>
        <w:szCs w:val="20"/>
        <w:shd w:val="clear" w:color="000000" w:fill="auto"/>
      </w:rPr>
    </w:lvl>
    <w:lvl w:ilvl="7" w:tplc="92AAE97C">
      <w:start w:val="1"/>
      <w:numFmt w:val="bullet"/>
      <w:lvlText w:val="§"/>
      <w:lvlJc w:val="left"/>
      <w:pPr>
        <w:tabs>
          <w:tab w:val="left" w:pos="5760"/>
        </w:tabs>
        <w:ind w:left="5760" w:hanging="360"/>
        <w:jc w:val="both"/>
      </w:pPr>
      <w:rPr>
        <w:rFonts w:ascii="Wingdings" w:eastAsia="Wingdings" w:hAnsi="Wingdings"/>
        <w:w w:val="100"/>
        <w:sz w:val="20"/>
        <w:szCs w:val="20"/>
        <w:shd w:val="clear" w:color="000000" w:fill="auto"/>
      </w:rPr>
    </w:lvl>
    <w:lvl w:ilvl="8" w:tplc="FAF67AE2">
      <w:start w:val="1"/>
      <w:numFmt w:val="bullet"/>
      <w:lvlText w:val="§"/>
      <w:lvlJc w:val="left"/>
      <w:pPr>
        <w:tabs>
          <w:tab w:val="left" w:pos="6480"/>
        </w:tabs>
        <w:ind w:left="6480" w:hanging="360"/>
        <w:jc w:val="both"/>
      </w:pPr>
      <w:rPr>
        <w:rFonts w:ascii="Wingdings" w:eastAsia="Wingdings" w:hAnsi="Wingdings"/>
        <w:w w:val="100"/>
        <w:sz w:val="20"/>
        <w:szCs w:val="20"/>
        <w:shd w:val="clear" w:color="000000" w:fill="auto"/>
      </w:rPr>
    </w:lvl>
  </w:abstractNum>
  <w:abstractNum w:abstractNumId="18" w15:restartNumberingAfterBreak="0">
    <w:nsid w:val="2F00000F"/>
    <w:multiLevelType w:val="hybridMultilevel"/>
    <w:tmpl w:val="1F0000F5"/>
    <w:lvl w:ilvl="0" w:tplc="C2D63ACA">
      <w:start w:val="1"/>
      <w:numFmt w:val="bullet"/>
      <w:lvlText w:val="·"/>
      <w:lvlJc w:val="left"/>
      <w:pPr>
        <w:ind w:left="720" w:hanging="360"/>
        <w:jc w:val="both"/>
      </w:pPr>
      <w:rPr>
        <w:rFonts w:ascii="Symbol" w:eastAsia="Symbol" w:hAnsi="Symbol"/>
        <w:w w:val="100"/>
        <w:sz w:val="20"/>
        <w:szCs w:val="20"/>
        <w:shd w:val="clear" w:color="000000" w:fill="auto"/>
      </w:rPr>
    </w:lvl>
    <w:lvl w:ilvl="1" w:tplc="C5004BDA">
      <w:start w:val="1"/>
      <w:numFmt w:val="bullet"/>
      <w:lvlText w:val="o"/>
      <w:lvlJc w:val="left"/>
      <w:pPr>
        <w:ind w:left="1440" w:hanging="360"/>
        <w:jc w:val="both"/>
      </w:pPr>
      <w:rPr>
        <w:rFonts w:ascii="Courier New" w:eastAsia="Courier New" w:hAnsi="Courier New"/>
        <w:w w:val="100"/>
        <w:sz w:val="20"/>
        <w:szCs w:val="20"/>
        <w:shd w:val="clear" w:color="000000" w:fill="auto"/>
      </w:rPr>
    </w:lvl>
    <w:lvl w:ilvl="2" w:tplc="5FE0AFC0">
      <w:start w:val="1"/>
      <w:numFmt w:val="bullet"/>
      <w:lvlText w:val="§"/>
      <w:lvlJc w:val="left"/>
      <w:pPr>
        <w:ind w:left="2160" w:hanging="360"/>
        <w:jc w:val="both"/>
      </w:pPr>
      <w:rPr>
        <w:rFonts w:ascii="Wingdings" w:eastAsia="Wingdings" w:hAnsi="Wingdings"/>
        <w:w w:val="100"/>
        <w:sz w:val="20"/>
        <w:szCs w:val="20"/>
        <w:shd w:val="clear" w:color="000000" w:fill="auto"/>
      </w:rPr>
    </w:lvl>
    <w:lvl w:ilvl="3" w:tplc="E0247E1E">
      <w:start w:val="1"/>
      <w:numFmt w:val="bullet"/>
      <w:lvlText w:val="·"/>
      <w:lvlJc w:val="left"/>
      <w:pPr>
        <w:ind w:left="2880" w:hanging="360"/>
        <w:jc w:val="both"/>
      </w:pPr>
      <w:rPr>
        <w:rFonts w:ascii="Symbol" w:eastAsia="Symbol" w:hAnsi="Symbol"/>
        <w:w w:val="100"/>
        <w:sz w:val="20"/>
        <w:szCs w:val="20"/>
        <w:shd w:val="clear" w:color="000000" w:fill="auto"/>
      </w:rPr>
    </w:lvl>
    <w:lvl w:ilvl="4" w:tplc="DF928704">
      <w:start w:val="1"/>
      <w:numFmt w:val="bullet"/>
      <w:lvlText w:val="o"/>
      <w:lvlJc w:val="left"/>
      <w:pPr>
        <w:ind w:left="3600" w:hanging="360"/>
        <w:jc w:val="both"/>
      </w:pPr>
      <w:rPr>
        <w:rFonts w:ascii="Courier New" w:eastAsia="Courier New" w:hAnsi="Courier New"/>
        <w:w w:val="100"/>
        <w:sz w:val="20"/>
        <w:szCs w:val="20"/>
        <w:shd w:val="clear" w:color="000000" w:fill="auto"/>
      </w:rPr>
    </w:lvl>
    <w:lvl w:ilvl="5" w:tplc="0E682324">
      <w:start w:val="1"/>
      <w:numFmt w:val="bullet"/>
      <w:lvlText w:val="§"/>
      <w:lvlJc w:val="left"/>
      <w:pPr>
        <w:ind w:left="4320" w:hanging="360"/>
        <w:jc w:val="both"/>
      </w:pPr>
      <w:rPr>
        <w:rFonts w:ascii="Wingdings" w:eastAsia="Wingdings" w:hAnsi="Wingdings"/>
        <w:w w:val="100"/>
        <w:sz w:val="20"/>
        <w:szCs w:val="20"/>
        <w:shd w:val="clear" w:color="000000" w:fill="auto"/>
      </w:rPr>
    </w:lvl>
    <w:lvl w:ilvl="6" w:tplc="88F21CDA">
      <w:start w:val="1"/>
      <w:numFmt w:val="bullet"/>
      <w:lvlText w:val="·"/>
      <w:lvlJc w:val="left"/>
      <w:pPr>
        <w:ind w:left="5040" w:hanging="360"/>
        <w:jc w:val="both"/>
      </w:pPr>
      <w:rPr>
        <w:rFonts w:ascii="Symbol" w:eastAsia="Symbol" w:hAnsi="Symbol"/>
        <w:w w:val="100"/>
        <w:sz w:val="20"/>
        <w:szCs w:val="20"/>
        <w:shd w:val="clear" w:color="000000" w:fill="auto"/>
      </w:rPr>
    </w:lvl>
    <w:lvl w:ilvl="7" w:tplc="4B9891E8">
      <w:start w:val="1"/>
      <w:numFmt w:val="bullet"/>
      <w:lvlText w:val="o"/>
      <w:lvlJc w:val="left"/>
      <w:pPr>
        <w:ind w:left="5760" w:hanging="360"/>
        <w:jc w:val="both"/>
      </w:pPr>
      <w:rPr>
        <w:rFonts w:ascii="Courier New" w:eastAsia="Courier New" w:hAnsi="Courier New"/>
        <w:w w:val="100"/>
        <w:sz w:val="20"/>
        <w:szCs w:val="20"/>
        <w:shd w:val="clear" w:color="000000" w:fill="auto"/>
      </w:rPr>
    </w:lvl>
    <w:lvl w:ilvl="8" w:tplc="FBD4A1C0">
      <w:start w:val="1"/>
      <w:numFmt w:val="bullet"/>
      <w:lvlText w:val="§"/>
      <w:lvlJc w:val="left"/>
      <w:pPr>
        <w:ind w:left="6480" w:hanging="360"/>
        <w:jc w:val="both"/>
      </w:pPr>
      <w:rPr>
        <w:rFonts w:ascii="Wingdings" w:eastAsia="Wingdings" w:hAnsi="Wingdings"/>
        <w:w w:val="100"/>
        <w:sz w:val="20"/>
        <w:szCs w:val="20"/>
        <w:shd w:val="clear" w:color="000000" w:fill="auto"/>
      </w:rPr>
    </w:lvl>
  </w:abstractNum>
  <w:abstractNum w:abstractNumId="19" w15:restartNumberingAfterBreak="0">
    <w:nsid w:val="2F000010"/>
    <w:multiLevelType w:val="hybridMultilevel"/>
    <w:tmpl w:val="1F0005D9"/>
    <w:lvl w:ilvl="0" w:tplc="F372EE46">
      <w:start w:val="1"/>
      <w:numFmt w:val="bullet"/>
      <w:lvlText w:val="·"/>
      <w:lvlJc w:val="left"/>
      <w:pPr>
        <w:tabs>
          <w:tab w:val="left" w:pos="720"/>
        </w:tabs>
        <w:ind w:left="720" w:hanging="360"/>
        <w:jc w:val="both"/>
      </w:pPr>
      <w:rPr>
        <w:rFonts w:ascii="Symbol" w:eastAsia="Symbol" w:hAnsi="Symbol"/>
        <w:w w:val="100"/>
        <w:sz w:val="20"/>
        <w:szCs w:val="20"/>
        <w:shd w:val="clear" w:color="000000" w:fill="auto"/>
      </w:rPr>
    </w:lvl>
    <w:lvl w:ilvl="1" w:tplc="987AEA5C">
      <w:start w:val="1"/>
      <w:numFmt w:val="bullet"/>
      <w:lvlText w:val="o"/>
      <w:lvlJc w:val="left"/>
      <w:pPr>
        <w:tabs>
          <w:tab w:val="left" w:pos="1440"/>
        </w:tabs>
        <w:ind w:left="1440" w:hanging="360"/>
        <w:jc w:val="both"/>
      </w:pPr>
      <w:rPr>
        <w:rFonts w:ascii="Courier New" w:eastAsia="Courier New" w:hAnsi="Courier New"/>
        <w:w w:val="100"/>
        <w:sz w:val="20"/>
        <w:szCs w:val="20"/>
        <w:shd w:val="clear" w:color="000000" w:fill="auto"/>
      </w:rPr>
    </w:lvl>
    <w:lvl w:ilvl="2" w:tplc="54C6CB88">
      <w:start w:val="1"/>
      <w:numFmt w:val="bullet"/>
      <w:lvlText w:val="§"/>
      <w:lvlJc w:val="left"/>
      <w:pPr>
        <w:tabs>
          <w:tab w:val="left" w:pos="2160"/>
        </w:tabs>
        <w:ind w:left="2160" w:hanging="360"/>
        <w:jc w:val="both"/>
      </w:pPr>
      <w:rPr>
        <w:rFonts w:ascii="Wingdings" w:eastAsia="Wingdings" w:hAnsi="Wingdings"/>
        <w:w w:val="100"/>
        <w:sz w:val="20"/>
        <w:szCs w:val="20"/>
        <w:shd w:val="clear" w:color="000000" w:fill="auto"/>
      </w:rPr>
    </w:lvl>
    <w:lvl w:ilvl="3" w:tplc="DCAE7F38">
      <w:start w:val="1"/>
      <w:numFmt w:val="bullet"/>
      <w:lvlText w:val="§"/>
      <w:lvlJc w:val="left"/>
      <w:pPr>
        <w:tabs>
          <w:tab w:val="left" w:pos="2880"/>
        </w:tabs>
        <w:ind w:left="2880" w:hanging="360"/>
        <w:jc w:val="both"/>
      </w:pPr>
      <w:rPr>
        <w:rFonts w:ascii="Wingdings" w:eastAsia="Wingdings" w:hAnsi="Wingdings"/>
        <w:w w:val="100"/>
        <w:sz w:val="20"/>
        <w:szCs w:val="20"/>
        <w:shd w:val="clear" w:color="000000" w:fill="auto"/>
      </w:rPr>
    </w:lvl>
    <w:lvl w:ilvl="4" w:tplc="FD3EDDA2">
      <w:start w:val="1"/>
      <w:numFmt w:val="bullet"/>
      <w:lvlText w:val="§"/>
      <w:lvlJc w:val="left"/>
      <w:pPr>
        <w:tabs>
          <w:tab w:val="left" w:pos="3600"/>
        </w:tabs>
        <w:ind w:left="3600" w:hanging="360"/>
        <w:jc w:val="both"/>
      </w:pPr>
      <w:rPr>
        <w:rFonts w:ascii="Wingdings" w:eastAsia="Wingdings" w:hAnsi="Wingdings"/>
        <w:w w:val="100"/>
        <w:sz w:val="20"/>
        <w:szCs w:val="20"/>
        <w:shd w:val="clear" w:color="000000" w:fill="auto"/>
      </w:rPr>
    </w:lvl>
    <w:lvl w:ilvl="5" w:tplc="27CC1836">
      <w:start w:val="1"/>
      <w:numFmt w:val="bullet"/>
      <w:lvlText w:val="§"/>
      <w:lvlJc w:val="left"/>
      <w:pPr>
        <w:tabs>
          <w:tab w:val="left" w:pos="4320"/>
        </w:tabs>
        <w:ind w:left="4320" w:hanging="360"/>
        <w:jc w:val="both"/>
      </w:pPr>
      <w:rPr>
        <w:rFonts w:ascii="Wingdings" w:eastAsia="Wingdings" w:hAnsi="Wingdings"/>
        <w:w w:val="100"/>
        <w:sz w:val="20"/>
        <w:szCs w:val="20"/>
        <w:shd w:val="clear" w:color="000000" w:fill="auto"/>
      </w:rPr>
    </w:lvl>
    <w:lvl w:ilvl="6" w:tplc="4BF2F030">
      <w:start w:val="1"/>
      <w:numFmt w:val="bullet"/>
      <w:lvlText w:val="§"/>
      <w:lvlJc w:val="left"/>
      <w:pPr>
        <w:tabs>
          <w:tab w:val="left" w:pos="5040"/>
        </w:tabs>
        <w:ind w:left="5040" w:hanging="360"/>
        <w:jc w:val="both"/>
      </w:pPr>
      <w:rPr>
        <w:rFonts w:ascii="Wingdings" w:eastAsia="Wingdings" w:hAnsi="Wingdings"/>
        <w:w w:val="100"/>
        <w:sz w:val="20"/>
        <w:szCs w:val="20"/>
        <w:shd w:val="clear" w:color="000000" w:fill="auto"/>
      </w:rPr>
    </w:lvl>
    <w:lvl w:ilvl="7" w:tplc="E626F1D6">
      <w:start w:val="1"/>
      <w:numFmt w:val="bullet"/>
      <w:lvlText w:val="§"/>
      <w:lvlJc w:val="left"/>
      <w:pPr>
        <w:tabs>
          <w:tab w:val="left" w:pos="5760"/>
        </w:tabs>
        <w:ind w:left="5760" w:hanging="360"/>
        <w:jc w:val="both"/>
      </w:pPr>
      <w:rPr>
        <w:rFonts w:ascii="Wingdings" w:eastAsia="Wingdings" w:hAnsi="Wingdings"/>
        <w:w w:val="100"/>
        <w:sz w:val="20"/>
        <w:szCs w:val="20"/>
        <w:shd w:val="clear" w:color="000000" w:fill="auto"/>
      </w:rPr>
    </w:lvl>
    <w:lvl w:ilvl="8" w:tplc="3398AC0E">
      <w:start w:val="1"/>
      <w:numFmt w:val="bullet"/>
      <w:lvlText w:val="§"/>
      <w:lvlJc w:val="left"/>
      <w:pPr>
        <w:tabs>
          <w:tab w:val="left" w:pos="6480"/>
        </w:tabs>
        <w:ind w:left="6480" w:hanging="360"/>
        <w:jc w:val="both"/>
      </w:pPr>
      <w:rPr>
        <w:rFonts w:ascii="Wingdings" w:eastAsia="Wingdings" w:hAnsi="Wingdings"/>
        <w:w w:val="100"/>
        <w:sz w:val="20"/>
        <w:szCs w:val="20"/>
        <w:shd w:val="clear" w:color="000000" w:fill="auto"/>
      </w:rPr>
    </w:lvl>
  </w:abstractNum>
  <w:num w:numId="1">
    <w:abstractNumId w:val="3"/>
  </w:num>
  <w:num w:numId="2">
    <w:abstractNumId w:val="14"/>
  </w:num>
  <w:num w:numId="3">
    <w:abstractNumId w:val="10"/>
  </w:num>
  <w:num w:numId="4">
    <w:abstractNumId w:val="16"/>
  </w:num>
  <w:num w:numId="5">
    <w:abstractNumId w:val="19"/>
  </w:num>
  <w:num w:numId="6">
    <w:abstractNumId w:val="11"/>
  </w:num>
  <w:num w:numId="7">
    <w:abstractNumId w:val="17"/>
  </w:num>
  <w:num w:numId="8">
    <w:abstractNumId w:val="5"/>
  </w:num>
  <w:num w:numId="9">
    <w:abstractNumId w:val="13"/>
  </w:num>
  <w:num w:numId="10">
    <w:abstractNumId w:val="4"/>
  </w:num>
  <w:num w:numId="11">
    <w:abstractNumId w:val="8"/>
  </w:num>
  <w:num w:numId="12">
    <w:abstractNumId w:val="9"/>
  </w:num>
  <w:num w:numId="13">
    <w:abstractNumId w:val="6"/>
  </w:num>
  <w:num w:numId="14">
    <w:abstractNumId w:val="18"/>
  </w:num>
  <w:num w:numId="15">
    <w:abstractNumId w:val="7"/>
  </w:num>
  <w:num w:numId="16">
    <w:abstractNumId w:val="12"/>
  </w:num>
  <w:num w:numId="17">
    <w:abstractNumId w:val="15"/>
  </w:num>
  <w:num w:numId="18">
    <w:abstractNumId w:val="2"/>
  </w:num>
  <w:num w:numId="19">
    <w:abstractNumId w:val="1"/>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displayHorizontalDrawingGridEvery w:val="0"/>
  <w:displayVerticalDrawingGridEvery w:val="2"/>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DC5"/>
    <w:rsid w:val="000036D9"/>
    <w:rsid w:val="0004556D"/>
    <w:rsid w:val="00074882"/>
    <w:rsid w:val="000E2EEB"/>
    <w:rsid w:val="000F6D0A"/>
    <w:rsid w:val="00180094"/>
    <w:rsid w:val="00194746"/>
    <w:rsid w:val="001E1D0D"/>
    <w:rsid w:val="00201DC5"/>
    <w:rsid w:val="00267B89"/>
    <w:rsid w:val="002E4A76"/>
    <w:rsid w:val="0032747D"/>
    <w:rsid w:val="003A7FA2"/>
    <w:rsid w:val="0040166F"/>
    <w:rsid w:val="00495A3A"/>
    <w:rsid w:val="004A4A60"/>
    <w:rsid w:val="004D6872"/>
    <w:rsid w:val="00580D63"/>
    <w:rsid w:val="006261C8"/>
    <w:rsid w:val="006675C9"/>
    <w:rsid w:val="006744B6"/>
    <w:rsid w:val="006D4AFF"/>
    <w:rsid w:val="006E404D"/>
    <w:rsid w:val="007D4670"/>
    <w:rsid w:val="00823808"/>
    <w:rsid w:val="008861A5"/>
    <w:rsid w:val="008C7D67"/>
    <w:rsid w:val="009B013D"/>
    <w:rsid w:val="00A47A64"/>
    <w:rsid w:val="00A80DE6"/>
    <w:rsid w:val="00B2302A"/>
    <w:rsid w:val="00BA7767"/>
    <w:rsid w:val="00C67E5B"/>
    <w:rsid w:val="00CF7D58"/>
    <w:rsid w:val="00D52806"/>
    <w:rsid w:val="00E350D1"/>
    <w:rsid w:val="00EE47CE"/>
    <w:rsid w:val="00FC6817"/>
  </w:rsids>
  <m:mathPr>
    <m:mathFont m:val="Cambria Math"/>
    <m:brkBin m:val="before"/>
    <m:brkBinSub m:val="--"/>
    <m:smallFrac/>
    <m:dispDef/>
    <m:lMargin m:val="1440"/>
    <m:rMargin m:val="144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1534DE"/>
  <w15:docId w15:val="{55CF5694-65F0-4C76-A6CC-DD5C4E9CB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uiPriority w:val="9"/>
    <w:qFormat/>
    <w:pPr>
      <w:jc w:val="both"/>
      <w:outlineLvl w:val="0"/>
    </w:pPr>
    <w:rPr>
      <w:sz w:val="28"/>
      <w:szCs w:val="28"/>
    </w:rPr>
  </w:style>
  <w:style w:type="paragraph" w:styleId="Heading2">
    <w:name w:val="heading 2"/>
    <w:uiPriority w:val="9"/>
    <w:unhideWhenUsed/>
    <w:qFormat/>
    <w:pPr>
      <w:jc w:val="both"/>
      <w:outlineLvl w:val="1"/>
    </w:pPr>
    <w:rPr>
      <w:sz w:val="20"/>
      <w:szCs w:val="20"/>
    </w:rPr>
  </w:style>
  <w:style w:type="paragraph" w:styleId="Heading3">
    <w:name w:val="heading 3"/>
    <w:uiPriority w:val="9"/>
    <w:semiHidden/>
    <w:unhideWhenUsed/>
    <w:qFormat/>
    <w:pPr>
      <w:ind w:left="1000" w:hanging="400"/>
      <w:jc w:val="both"/>
      <w:outlineLvl w:val="2"/>
    </w:pPr>
    <w:rPr>
      <w:sz w:val="20"/>
      <w:szCs w:val="20"/>
    </w:rPr>
  </w:style>
  <w:style w:type="paragraph" w:styleId="Heading4">
    <w:name w:val="heading 4"/>
    <w:uiPriority w:val="9"/>
    <w:semiHidden/>
    <w:unhideWhenUsed/>
    <w:qFormat/>
    <w:pPr>
      <w:ind w:left="1200" w:hanging="400"/>
      <w:jc w:val="both"/>
      <w:outlineLvl w:val="3"/>
    </w:pPr>
    <w:rPr>
      <w:b/>
      <w:sz w:val="20"/>
      <w:szCs w:val="20"/>
    </w:rPr>
  </w:style>
  <w:style w:type="paragraph" w:styleId="Heading5">
    <w:name w:val="heading 5"/>
    <w:uiPriority w:val="9"/>
    <w:semiHidden/>
    <w:unhideWhenUsed/>
    <w:qFormat/>
    <w:pPr>
      <w:ind w:left="1400" w:hanging="400"/>
      <w:jc w:val="both"/>
      <w:outlineLvl w:val="4"/>
    </w:pPr>
    <w:rPr>
      <w:sz w:val="20"/>
      <w:szCs w:val="20"/>
    </w:rPr>
  </w:style>
  <w:style w:type="paragraph" w:styleId="Heading6">
    <w:name w:val="heading 6"/>
    <w:uiPriority w:val="9"/>
    <w:semiHidden/>
    <w:unhideWhenUsed/>
    <w:qFormat/>
    <w:pPr>
      <w:ind w:left="1600" w:hanging="400"/>
      <w:jc w:val="both"/>
      <w:outlineLvl w:val="5"/>
    </w:pPr>
    <w:rPr>
      <w:b/>
      <w:sz w:val="20"/>
      <w:szCs w:val="20"/>
    </w:rPr>
  </w:style>
  <w:style w:type="paragraph" w:styleId="Heading7">
    <w:name w:val="heading 7"/>
    <w:uiPriority w:val="13"/>
    <w:qFormat/>
    <w:pPr>
      <w:ind w:left="1800" w:hanging="400"/>
      <w:jc w:val="both"/>
      <w:outlineLvl w:val="6"/>
    </w:pPr>
    <w:rPr>
      <w:sz w:val="20"/>
      <w:szCs w:val="20"/>
    </w:rPr>
  </w:style>
  <w:style w:type="paragraph" w:styleId="Heading8">
    <w:name w:val="heading 8"/>
    <w:uiPriority w:val="14"/>
    <w:qFormat/>
    <w:pPr>
      <w:ind w:left="2000" w:hanging="400"/>
      <w:jc w:val="both"/>
      <w:outlineLvl w:val="7"/>
    </w:pPr>
    <w:rPr>
      <w:sz w:val="20"/>
      <w:szCs w:val="20"/>
    </w:rPr>
  </w:style>
  <w:style w:type="paragraph" w:styleId="Heading9">
    <w:name w:val="heading 9"/>
    <w:uiPriority w:val="15"/>
    <w:qFormat/>
    <w:pPr>
      <w:ind w:left="2200" w:hanging="400"/>
      <w:jc w:val="both"/>
      <w:outlineLvl w:val="8"/>
    </w:pPr>
    <w:rPr>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5"/>
    <w:qFormat/>
    <w:pPr>
      <w:jc w:val="both"/>
    </w:pPr>
    <w:rPr>
      <w:sz w:val="20"/>
      <w:szCs w:val="20"/>
    </w:rPr>
  </w:style>
  <w:style w:type="paragraph" w:styleId="Title">
    <w:name w:val="Title"/>
    <w:uiPriority w:val="10"/>
    <w:qFormat/>
    <w:pPr>
      <w:jc w:val="center"/>
    </w:pPr>
    <w:rPr>
      <w:b/>
      <w:sz w:val="32"/>
      <w:szCs w:val="32"/>
    </w:rPr>
  </w:style>
  <w:style w:type="paragraph" w:styleId="Subtitle">
    <w:name w:val="Subtitle"/>
    <w:uiPriority w:val="11"/>
    <w:qFormat/>
    <w:pPr>
      <w:jc w:val="center"/>
    </w:pPr>
    <w:rPr>
      <w:sz w:val="24"/>
      <w:szCs w:val="24"/>
    </w:rPr>
  </w:style>
  <w:style w:type="character" w:styleId="SubtleEmphasis">
    <w:name w:val="Subtle Emphasis"/>
    <w:uiPriority w:val="17"/>
    <w:qFormat/>
    <w:rPr>
      <w:i/>
      <w:color w:val="404040"/>
      <w:w w:val="100"/>
      <w:sz w:val="20"/>
      <w:szCs w:val="20"/>
      <w:shd w:val="clear" w:color="000000" w:fill="auto"/>
    </w:rPr>
  </w:style>
  <w:style w:type="character" w:styleId="Emphasis">
    <w:name w:val="Emphasis"/>
    <w:uiPriority w:val="18"/>
    <w:qFormat/>
    <w:rPr>
      <w:i/>
      <w:w w:val="100"/>
      <w:sz w:val="20"/>
      <w:szCs w:val="20"/>
      <w:shd w:val="clear" w:color="000000" w:fill="auto"/>
    </w:rPr>
  </w:style>
  <w:style w:type="character" w:styleId="IntenseEmphasis">
    <w:name w:val="Intense Emphasis"/>
    <w:uiPriority w:val="19"/>
    <w:qFormat/>
    <w:rPr>
      <w:i/>
      <w:color w:val="5B9BD5"/>
      <w:w w:val="100"/>
      <w:sz w:val="20"/>
      <w:szCs w:val="20"/>
      <w:shd w:val="clear" w:color="000000" w:fill="auto"/>
    </w:rPr>
  </w:style>
  <w:style w:type="character" w:styleId="Strong">
    <w:name w:val="Strong"/>
    <w:uiPriority w:val="20"/>
    <w:qFormat/>
    <w:rPr>
      <w:b/>
      <w:w w:val="100"/>
      <w:sz w:val="20"/>
      <w:szCs w:val="20"/>
      <w:shd w:val="clear" w:color="000000" w:fill="auto"/>
    </w:rPr>
  </w:style>
  <w:style w:type="paragraph" w:styleId="Quote">
    <w:name w:val="Quote"/>
    <w:uiPriority w:val="21"/>
    <w:qFormat/>
    <w:pPr>
      <w:ind w:left="864" w:right="864"/>
      <w:jc w:val="center"/>
    </w:pPr>
    <w:rPr>
      <w:i/>
      <w:color w:val="404040"/>
      <w:sz w:val="20"/>
      <w:szCs w:val="20"/>
    </w:rPr>
  </w:style>
  <w:style w:type="paragraph" w:styleId="IntenseQuote">
    <w:name w:val="Intense Quote"/>
    <w:uiPriority w:val="22"/>
    <w:qFormat/>
    <w:pPr>
      <w:ind w:left="950" w:right="950"/>
      <w:jc w:val="center"/>
    </w:pPr>
    <w:rPr>
      <w:i/>
      <w:color w:val="5B9BD5"/>
      <w:sz w:val="20"/>
      <w:szCs w:val="20"/>
    </w:rPr>
  </w:style>
  <w:style w:type="character" w:styleId="SubtleReference">
    <w:name w:val="Subtle Reference"/>
    <w:uiPriority w:val="23"/>
    <w:qFormat/>
    <w:rPr>
      <w:smallCaps/>
      <w:color w:val="5A5A5A"/>
      <w:w w:val="100"/>
      <w:sz w:val="20"/>
      <w:szCs w:val="20"/>
      <w:shd w:val="clear" w:color="000000" w:fill="auto"/>
    </w:rPr>
  </w:style>
  <w:style w:type="character" w:styleId="IntenseReference">
    <w:name w:val="Intense Reference"/>
    <w:uiPriority w:val="24"/>
    <w:qFormat/>
    <w:rPr>
      <w:b/>
      <w:smallCaps/>
      <w:color w:val="5B9BD5"/>
      <w:w w:val="100"/>
      <w:sz w:val="20"/>
      <w:szCs w:val="20"/>
      <w:shd w:val="clear" w:color="000000" w:fill="auto"/>
    </w:rPr>
  </w:style>
  <w:style w:type="character" w:styleId="BookTitle">
    <w:name w:val="Book Title"/>
    <w:uiPriority w:val="25"/>
    <w:qFormat/>
    <w:rPr>
      <w:b/>
      <w:i/>
      <w:w w:val="100"/>
      <w:sz w:val="20"/>
      <w:szCs w:val="20"/>
      <w:shd w:val="clear" w:color="000000" w:fill="auto"/>
    </w:rPr>
  </w:style>
  <w:style w:type="paragraph" w:styleId="ListParagraph">
    <w:name w:val="List Paragraph"/>
    <w:basedOn w:val="Normal"/>
    <w:uiPriority w:val="26"/>
    <w:qFormat/>
    <w:pPr>
      <w:ind w:left="720"/>
    </w:pPr>
  </w:style>
  <w:style w:type="paragraph" w:styleId="TOCHeading">
    <w:name w:val="TOC Heading"/>
    <w:uiPriority w:val="39"/>
    <w:unhideWhenUsed/>
    <w:qFormat/>
    <w:rPr>
      <w:color w:val="2E74B5"/>
      <w:sz w:val="32"/>
      <w:szCs w:val="32"/>
    </w:rPr>
  </w:style>
  <w:style w:type="paragraph" w:styleId="TOC1">
    <w:name w:val="toc 1"/>
    <w:uiPriority w:val="39"/>
    <w:unhideWhenUsed/>
    <w:qFormat/>
    <w:pPr>
      <w:jc w:val="both"/>
    </w:pPr>
    <w:rPr>
      <w:sz w:val="20"/>
      <w:szCs w:val="20"/>
    </w:rPr>
  </w:style>
  <w:style w:type="paragraph" w:styleId="TOC2">
    <w:name w:val="toc 2"/>
    <w:uiPriority w:val="39"/>
    <w:unhideWhenUsed/>
    <w:qFormat/>
    <w:pPr>
      <w:ind w:left="425"/>
      <w:jc w:val="both"/>
    </w:pPr>
    <w:rPr>
      <w:sz w:val="20"/>
      <w:szCs w:val="20"/>
    </w:rPr>
  </w:style>
  <w:style w:type="paragraph" w:styleId="TOC3">
    <w:name w:val="toc 3"/>
    <w:uiPriority w:val="30"/>
    <w:unhideWhenUsed/>
    <w:qFormat/>
    <w:pPr>
      <w:ind w:left="850"/>
      <w:jc w:val="both"/>
    </w:pPr>
    <w:rPr>
      <w:sz w:val="20"/>
      <w:szCs w:val="20"/>
    </w:rPr>
  </w:style>
  <w:style w:type="paragraph" w:styleId="TOC4">
    <w:name w:val="toc 4"/>
    <w:uiPriority w:val="31"/>
    <w:unhideWhenUsed/>
    <w:qFormat/>
    <w:pPr>
      <w:ind w:left="1275"/>
      <w:jc w:val="both"/>
    </w:pPr>
    <w:rPr>
      <w:sz w:val="20"/>
      <w:szCs w:val="20"/>
    </w:rPr>
  </w:style>
  <w:style w:type="paragraph" w:styleId="TOC5">
    <w:name w:val="toc 5"/>
    <w:uiPriority w:val="32"/>
    <w:unhideWhenUsed/>
    <w:qFormat/>
    <w:pPr>
      <w:ind w:left="1700"/>
      <w:jc w:val="both"/>
    </w:pPr>
    <w:rPr>
      <w:sz w:val="20"/>
      <w:szCs w:val="20"/>
    </w:rPr>
  </w:style>
  <w:style w:type="paragraph" w:styleId="TOC6">
    <w:name w:val="toc 6"/>
    <w:uiPriority w:val="33"/>
    <w:unhideWhenUsed/>
    <w:qFormat/>
    <w:pPr>
      <w:ind w:left="2125"/>
      <w:jc w:val="both"/>
    </w:pPr>
    <w:rPr>
      <w:sz w:val="20"/>
      <w:szCs w:val="20"/>
    </w:rPr>
  </w:style>
  <w:style w:type="paragraph" w:styleId="TOC7">
    <w:name w:val="toc 7"/>
    <w:uiPriority w:val="34"/>
    <w:unhideWhenUsed/>
    <w:qFormat/>
    <w:pPr>
      <w:ind w:left="2550"/>
      <w:jc w:val="both"/>
    </w:pPr>
    <w:rPr>
      <w:sz w:val="20"/>
      <w:szCs w:val="20"/>
    </w:rPr>
  </w:style>
  <w:style w:type="paragraph" w:styleId="TOC8">
    <w:name w:val="toc 8"/>
    <w:uiPriority w:val="35"/>
    <w:unhideWhenUsed/>
    <w:qFormat/>
    <w:pPr>
      <w:ind w:left="2975"/>
      <w:jc w:val="both"/>
    </w:pPr>
    <w:rPr>
      <w:sz w:val="20"/>
      <w:szCs w:val="20"/>
    </w:rPr>
  </w:style>
  <w:style w:type="paragraph" w:styleId="TOC9">
    <w:name w:val="toc 9"/>
    <w:uiPriority w:val="36"/>
    <w:unhideWhenUsed/>
    <w:qFormat/>
    <w:pPr>
      <w:ind w:left="3400"/>
      <w:jc w:val="both"/>
    </w:pPr>
    <w:rPr>
      <w:sz w:val="20"/>
      <w:szCs w:val="20"/>
    </w:rPr>
  </w:style>
  <w:style w:type="character" w:styleId="Hyperlink">
    <w:name w:val="Hyperlink"/>
    <w:basedOn w:val="DefaultParagraphFont"/>
    <w:uiPriority w:val="99"/>
    <w:unhideWhenUsed/>
    <w:rPr>
      <w:color w:val="0563C1" w:themeColor="hyperlink"/>
      <w:w w:val="100"/>
      <w:sz w:val="20"/>
      <w:szCs w:val="20"/>
      <w:u w:val="single"/>
      <w:shd w:val="clear" w:color="000000" w:fill="auto"/>
    </w:rPr>
  </w:style>
  <w:style w:type="character" w:styleId="UnresolvedMention">
    <w:name w:val="Unresolved Mention"/>
    <w:basedOn w:val="DefaultParagraphFont"/>
    <w:semiHidden/>
    <w:unhideWhenUsed/>
    <w:rPr>
      <w:color w:val="605E5C"/>
      <w:w w:val="100"/>
      <w:sz w:val="20"/>
      <w:szCs w:val="20"/>
      <w:shd w:val="clear" w:color="000000" w:fill="E1DFDD"/>
    </w:rPr>
  </w:style>
  <w:style w:type="paragraph" w:styleId="Header">
    <w:name w:val="header"/>
    <w:basedOn w:val="Normal"/>
    <w:link w:val="HeaderChar"/>
    <w:uiPriority w:val="99"/>
    <w:unhideWhenUsed/>
    <w:rsid w:val="00180094"/>
    <w:pPr>
      <w:tabs>
        <w:tab w:val="center" w:pos="4513"/>
        <w:tab w:val="right" w:pos="9026"/>
      </w:tabs>
    </w:pPr>
  </w:style>
  <w:style w:type="character" w:customStyle="1" w:styleId="HeaderChar">
    <w:name w:val="Header Char"/>
    <w:basedOn w:val="DefaultParagraphFont"/>
    <w:link w:val="Header"/>
    <w:uiPriority w:val="99"/>
    <w:rsid w:val="00180094"/>
  </w:style>
  <w:style w:type="paragraph" w:styleId="Footer">
    <w:name w:val="footer"/>
    <w:basedOn w:val="Normal"/>
    <w:link w:val="FooterChar"/>
    <w:uiPriority w:val="99"/>
    <w:unhideWhenUsed/>
    <w:rsid w:val="00180094"/>
    <w:pPr>
      <w:tabs>
        <w:tab w:val="center" w:pos="4513"/>
        <w:tab w:val="right" w:pos="9026"/>
      </w:tabs>
    </w:pPr>
  </w:style>
  <w:style w:type="character" w:customStyle="1" w:styleId="FooterChar">
    <w:name w:val="Footer Char"/>
    <w:basedOn w:val="DefaultParagraphFont"/>
    <w:link w:val="Footer"/>
    <w:uiPriority w:val="99"/>
    <w:rsid w:val="001800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2121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DBF751-2338-4407-BF59-560B61043A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19</Pages>
  <Words>4892</Words>
  <Characters>28852</Characters>
  <Application>Microsoft Office Word</Application>
  <DocSecurity>0</DocSecurity>
  <Lines>240</Lines>
  <Paragraphs>67</Paragraphs>
  <MMClips>0</MMClip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Title text</vt:lpstr>
    </vt:vector>
  </TitlesOfParts>
  <Company/>
  <LinksUpToDate>false</LinksUpToDate>
  <CharactersWithSpaces>33677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Chibueze Duru</dc:creator>
  <cp:lastModifiedBy>Chibueze Duru</cp:lastModifiedBy>
  <cp:revision>14</cp:revision>
  <dcterms:created xsi:type="dcterms:W3CDTF">2019-04-27T18:26:00Z</dcterms:created>
  <dcterms:modified xsi:type="dcterms:W3CDTF">2019-04-29T10:52:00Z</dcterms:modified>
</cp:coreProperties>
</file>