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7"/>
        <w:gridCol w:w="1126"/>
        <w:gridCol w:w="649"/>
        <w:gridCol w:w="1733"/>
        <w:gridCol w:w="451"/>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6ED80BD" w14:textId="77777777" w:rsidR="004956CF" w:rsidRDefault="004956CF" w:rsidP="004956CF">
            <w:pPr>
              <w:rPr>
                <w:b/>
                <w:bCs/>
                <w:sz w:val="28"/>
                <w:szCs w:val="24"/>
              </w:rPr>
            </w:pPr>
            <w:r>
              <w:rPr>
                <w:b/>
                <w:bCs/>
                <w:sz w:val="28"/>
                <w:szCs w:val="24"/>
              </w:rPr>
              <w:t>Component One:</w:t>
            </w:r>
          </w:p>
          <w:p w14:paraId="4070CBE5" w14:textId="77777777" w:rsidR="004956CF" w:rsidRDefault="004956CF" w:rsidP="004956CF">
            <w:pPr>
              <w:widowControl w:val="0"/>
              <w:autoSpaceDE w:val="0"/>
              <w:autoSpaceDN w:val="0"/>
              <w:spacing w:after="0" w:line="240" w:lineRule="auto"/>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What are the key skills required to work on the hotels front desk? </w:t>
            </w:r>
            <w:r>
              <w:rPr>
                <w:rFonts w:eastAsia="Times New Roman" w:cs="Times New Roman"/>
                <w:b/>
                <w:bCs/>
                <w:i/>
                <w:iCs/>
                <w:color w:val="000000"/>
                <w:sz w:val="28"/>
                <w:szCs w:val="28"/>
                <w:lang w:val="en-US"/>
              </w:rPr>
              <w:t>750 words (+/- 10%)</w:t>
            </w:r>
          </w:p>
          <w:p w14:paraId="424AE5FC" w14:textId="77777777" w:rsidR="004956CF" w:rsidRDefault="004956CF" w:rsidP="004956C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4E65CD90" w:rsidR="00330917" w:rsidRPr="00330917" w:rsidRDefault="004956CF" w:rsidP="004956CF">
            <w:pPr>
              <w:widowControl w:val="0"/>
              <w:autoSpaceDE w:val="0"/>
              <w:autoSpaceDN w:val="0"/>
              <w:spacing w:after="0" w:line="240" w:lineRule="auto"/>
              <w:jc w:val="both"/>
              <w:rPr>
                <w:rFonts w:ascii="Arial" w:eastAsia="Times New Roman" w:hAnsi="Arial" w:cs="Times New Roman"/>
                <w:b/>
                <w:color w:val="auto"/>
                <w:sz w:val="32"/>
                <w:szCs w:val="32"/>
                <w:lang w:val="en-AU"/>
              </w:rPr>
            </w:pPr>
            <w:r>
              <w:rPr>
                <w:rFonts w:eastAsia="Carlito" w:cs="Times New Roman"/>
                <w:b/>
                <w:color w:val="auto"/>
                <w:sz w:val="28"/>
                <w:szCs w:val="28"/>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59D6FD0B" w:rsidR="00330917" w:rsidRPr="00853ED5" w:rsidRDefault="000D676E" w:rsidP="00330917">
            <w:pPr>
              <w:keepNext/>
              <w:spacing w:after="0" w:line="240" w:lineRule="auto"/>
              <w:jc w:val="center"/>
              <w:rPr>
                <w:rFonts w:ascii="Arial" w:eastAsia="Times New Roman" w:hAnsi="Arial" w:cs="Times New Roman"/>
                <w:bCs/>
                <w:color w:val="auto"/>
                <w:szCs w:val="24"/>
                <w:lang w:val="en-AU"/>
              </w:rPr>
            </w:pPr>
            <w:r w:rsidRPr="00853ED5">
              <w:rPr>
                <w:rFonts w:ascii="Arial" w:eastAsia="Times New Roman" w:hAnsi="Arial" w:cs="Times New Roman"/>
                <w:bCs/>
                <w:color w:val="auto"/>
                <w:szCs w:val="24"/>
                <w:lang w:val="en-AU"/>
              </w:rPr>
              <w:t>2132458</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EA956DD" w:rsidR="00330917" w:rsidRPr="00853ED5" w:rsidRDefault="003C20C1" w:rsidP="00330917">
            <w:pPr>
              <w:keepNext/>
              <w:spacing w:after="0" w:line="240" w:lineRule="auto"/>
              <w:jc w:val="center"/>
              <w:rPr>
                <w:rFonts w:ascii="Arial" w:eastAsia="Times New Roman" w:hAnsi="Arial" w:cs="Times New Roman"/>
                <w:bCs/>
                <w:color w:val="auto"/>
                <w:szCs w:val="24"/>
                <w:lang w:val="en-AU"/>
              </w:rPr>
            </w:pPr>
            <w:r w:rsidRPr="00853ED5">
              <w:rPr>
                <w:rFonts w:ascii="Arial" w:eastAsia="Times New Roman" w:hAnsi="Arial" w:cs="Times New Roman"/>
                <w:bCs/>
                <w:color w:val="auto"/>
                <w:szCs w:val="24"/>
                <w:lang w:val="en-AU"/>
              </w:rPr>
              <w:t>HOTEL ADMINISTRATION</w:t>
            </w:r>
            <w:r w:rsidR="00A00187" w:rsidRPr="00853ED5">
              <w:rPr>
                <w:rFonts w:ascii="Arial" w:eastAsia="Times New Roman" w:hAnsi="Arial" w:cs="Times New Roman"/>
                <w:bCs/>
                <w:color w:val="auto"/>
                <w:szCs w:val="24"/>
                <w:lang w:val="en-AU"/>
              </w:rPr>
              <w:t xml:space="preserve"> &amp;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465DF42" w:rsidR="00330917" w:rsidRPr="00853ED5" w:rsidRDefault="00A00187" w:rsidP="00330917">
            <w:pPr>
              <w:keepNext/>
              <w:spacing w:after="0" w:line="240" w:lineRule="auto"/>
              <w:jc w:val="center"/>
              <w:rPr>
                <w:rFonts w:ascii="Arial" w:eastAsia="Times New Roman" w:hAnsi="Arial" w:cs="Times New Roman"/>
                <w:bCs/>
                <w:color w:val="auto"/>
                <w:szCs w:val="24"/>
                <w:lang w:val="en-AU"/>
              </w:rPr>
            </w:pPr>
            <w:r w:rsidRPr="00853ED5">
              <w:rPr>
                <w:rFonts w:ascii="Arial" w:eastAsia="Times New Roman" w:hAnsi="Arial" w:cs="Times New Roman"/>
                <w:bCs/>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07C45C23" w:rsidR="00330917" w:rsidRPr="00853ED5" w:rsidRDefault="00CC7A3A" w:rsidP="00330917">
            <w:pPr>
              <w:keepNext/>
              <w:spacing w:after="0" w:line="240" w:lineRule="auto"/>
              <w:jc w:val="center"/>
              <w:rPr>
                <w:rFonts w:ascii="Arial" w:eastAsia="Times New Roman" w:hAnsi="Arial" w:cs="Times New Roman"/>
                <w:bCs/>
                <w:color w:val="auto"/>
                <w:szCs w:val="24"/>
                <w:lang w:val="en-AU"/>
              </w:rPr>
            </w:pPr>
            <w:r w:rsidRPr="00853ED5">
              <w:rPr>
                <w:rFonts w:ascii="Arial" w:eastAsia="Times New Roman" w:hAnsi="Arial" w:cs="Times New Roman"/>
                <w:bCs/>
                <w:color w:val="auto"/>
                <w:szCs w:val="24"/>
                <w:lang w:val="en-AU"/>
              </w:rPr>
              <w:t>FFION</w:t>
            </w:r>
            <w:r w:rsidR="00853ED5" w:rsidRPr="00853ED5">
              <w:rPr>
                <w:rFonts w:ascii="Arial" w:eastAsia="Times New Roman" w:hAnsi="Arial" w:cs="Times New Roman"/>
                <w:bCs/>
                <w:color w:val="auto"/>
                <w:szCs w:val="24"/>
                <w:lang w:val="en-AU"/>
              </w:rPr>
              <w:t xml:space="preserve"> CUMBERPATCH</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E9EE68B" w14:textId="0C413F20" w:rsidR="003D6753" w:rsidRPr="000D24DE" w:rsidRDefault="003D6753" w:rsidP="000D24DE">
            <w:pPr>
              <w:spacing w:after="0" w:line="360" w:lineRule="auto"/>
              <w:rPr>
                <w:rFonts w:ascii="Arial" w:eastAsia="Times New Roman" w:hAnsi="Arial" w:cs="Arial"/>
                <w:bCs/>
                <w:color w:val="auto"/>
                <w:szCs w:val="24"/>
              </w:rPr>
            </w:pPr>
            <w:r w:rsidRPr="000D24DE">
              <w:rPr>
                <w:rFonts w:ascii="Arial" w:eastAsia="Times New Roman" w:hAnsi="Arial" w:cs="Arial"/>
                <w:color w:val="auto"/>
                <w:szCs w:val="24"/>
                <w:lang w:eastAsia="en-GB"/>
              </w:rPr>
              <w:t>The Front Office is a vital part of any hotel, and it plays a crucial role in maintaining the quality of service that guests receive. It is responsible for coordinating with other departments and ensuring that the hotel is operational.</w:t>
            </w:r>
            <w:r w:rsidR="00B959A2" w:rsidRPr="000D24DE">
              <w:rPr>
                <w:rFonts w:ascii="Arial" w:eastAsia="Times New Roman" w:hAnsi="Arial" w:cs="Arial"/>
                <w:color w:val="auto"/>
                <w:szCs w:val="24"/>
                <w:lang w:eastAsia="en-GB"/>
              </w:rPr>
              <w:t xml:space="preserve"> </w:t>
            </w:r>
            <w:r w:rsidR="00B959A2" w:rsidRPr="000D24DE">
              <w:rPr>
                <w:rFonts w:ascii="Arial" w:eastAsia="Times New Roman" w:hAnsi="Arial" w:cs="Arial"/>
                <w:color w:val="auto"/>
                <w:szCs w:val="24"/>
                <w:lang w:eastAsia="en-GB"/>
              </w:rPr>
              <w:t>The front office of a hotel is a different area of activity from one hotel to another. It can be influenced by the location, market focus, and size of the property</w:t>
            </w:r>
            <w:r w:rsidR="006B184A" w:rsidRPr="000D24DE">
              <w:rPr>
                <w:rFonts w:ascii="Arial" w:eastAsia="Times New Roman" w:hAnsi="Arial" w:cs="Arial"/>
                <w:color w:val="auto"/>
                <w:szCs w:val="24"/>
                <w:lang w:eastAsia="en-GB"/>
              </w:rPr>
              <w:t xml:space="preserve">. </w:t>
            </w:r>
            <w:r w:rsidR="006B184A" w:rsidRPr="000D24DE">
              <w:rPr>
                <w:rFonts w:ascii="Arial" w:hAnsi="Arial" w:cs="Arial"/>
                <w:color w:val="auto"/>
                <w:szCs w:val="24"/>
                <w:shd w:val="clear" w:color="auto" w:fill="FFFFFF"/>
              </w:rPr>
              <w:t>Baum </w:t>
            </w:r>
            <w:r w:rsidR="00A140CB" w:rsidRPr="000D24DE">
              <w:rPr>
                <w:rFonts w:ascii="Arial" w:hAnsi="Arial" w:cs="Arial"/>
                <w:i/>
                <w:iCs/>
                <w:color w:val="auto"/>
                <w:szCs w:val="24"/>
                <w:shd w:val="clear" w:color="auto" w:fill="FFFFFF"/>
              </w:rPr>
              <w:t>et al.</w:t>
            </w:r>
            <w:r w:rsidR="00A140CB" w:rsidRPr="000D24DE">
              <w:rPr>
                <w:rFonts w:ascii="Arial" w:hAnsi="Arial" w:cs="Arial"/>
                <w:color w:val="auto"/>
                <w:szCs w:val="24"/>
                <w:shd w:val="clear" w:color="auto" w:fill="FFFFFF"/>
              </w:rPr>
              <w:t>,</w:t>
            </w:r>
            <w:r w:rsidR="006B184A" w:rsidRPr="000D24DE">
              <w:rPr>
                <w:rFonts w:ascii="Arial" w:hAnsi="Arial" w:cs="Arial"/>
                <w:color w:val="auto"/>
                <w:szCs w:val="24"/>
                <w:shd w:val="clear" w:color="auto" w:fill="FFFFFF"/>
              </w:rPr>
              <w:t xml:space="preserve"> (2006) </w:t>
            </w:r>
          </w:p>
          <w:p w14:paraId="50FF142C" w14:textId="77777777" w:rsidR="003D6753" w:rsidRPr="000D24DE" w:rsidRDefault="003D6753" w:rsidP="000D24DE">
            <w:pPr>
              <w:spacing w:before="100" w:beforeAutospacing="1" w:after="100" w:afterAutospacing="1" w:line="360" w:lineRule="auto"/>
              <w:rPr>
                <w:rFonts w:ascii="Arial" w:eastAsia="Times New Roman" w:hAnsi="Arial" w:cs="Arial"/>
                <w:color w:val="auto"/>
                <w:szCs w:val="24"/>
                <w:lang w:eastAsia="en-GB"/>
              </w:rPr>
            </w:pPr>
            <w:r w:rsidRPr="000D24DE">
              <w:rPr>
                <w:rFonts w:ascii="Arial" w:eastAsia="Times New Roman" w:hAnsi="Arial" w:cs="Arial"/>
                <w:color w:val="auto"/>
                <w:szCs w:val="24"/>
                <w:lang w:eastAsia="en-GB"/>
              </w:rPr>
              <w:t>During my internship at Premier Inn Hotel, I was able to gain new skills and knowledge in the field of international hotel management.</w:t>
            </w:r>
          </w:p>
          <w:p w14:paraId="3CD29319" w14:textId="1B09E9DF" w:rsidR="00CA16FB" w:rsidRDefault="003D6753" w:rsidP="000D24DE">
            <w:pPr>
              <w:spacing w:after="0" w:line="360" w:lineRule="auto"/>
              <w:rPr>
                <w:rFonts w:ascii="Arial" w:hAnsi="Arial" w:cs="Arial"/>
                <w:color w:val="auto"/>
                <w:szCs w:val="24"/>
              </w:rPr>
            </w:pPr>
            <w:r w:rsidRPr="000D24DE">
              <w:rPr>
                <w:rFonts w:ascii="Arial" w:hAnsi="Arial" w:cs="Arial"/>
                <w:color w:val="auto"/>
                <w:szCs w:val="24"/>
              </w:rPr>
              <w:t xml:space="preserve">I started my placement with Premier Inn in January of 2023 on a morning shift. I met the team and it was an opportunity for me to get to know them better and see how they work together. It also helped me understand their goals and how they plan to achieve </w:t>
            </w:r>
            <w:r w:rsidR="00525399" w:rsidRPr="000D24DE">
              <w:rPr>
                <w:rFonts w:ascii="Arial" w:hAnsi="Arial" w:cs="Arial"/>
                <w:color w:val="auto"/>
                <w:szCs w:val="24"/>
              </w:rPr>
              <w:t>them. During</w:t>
            </w:r>
            <w:r w:rsidRPr="000D24DE">
              <w:rPr>
                <w:rFonts w:ascii="Arial" w:hAnsi="Arial" w:cs="Arial"/>
                <w:color w:val="auto"/>
                <w:szCs w:val="24"/>
              </w:rPr>
              <w:t xml:space="preserve"> my time there I learned that the first impression is often the lasting impression that a guest has about a hotel. The front desk is responsible for making sure that the guests are satisfied. Aside from providing a variety of services to guests, the front desk also plays a vital role in the hotel's overall operations by coordinating with other departments and communicating with them</w:t>
            </w:r>
            <w:r w:rsidR="00016095" w:rsidRPr="000D24DE">
              <w:rPr>
                <w:rFonts w:ascii="Arial" w:hAnsi="Arial" w:cs="Arial"/>
                <w:color w:val="auto"/>
                <w:szCs w:val="24"/>
              </w:rPr>
              <w:t>.</w:t>
            </w:r>
            <w:r w:rsidR="00CA16FB" w:rsidRPr="000D24DE">
              <w:rPr>
                <w:rFonts w:ascii="Arial" w:hAnsi="Arial" w:cs="Arial"/>
                <w:color w:val="auto"/>
                <w:szCs w:val="24"/>
              </w:rPr>
              <w:t xml:space="preserve"> </w:t>
            </w:r>
            <w:r w:rsidR="00CA16FB" w:rsidRPr="000D24DE">
              <w:rPr>
                <w:rFonts w:ascii="Arial" w:hAnsi="Arial" w:cs="Arial"/>
                <w:color w:val="auto"/>
                <w:szCs w:val="24"/>
              </w:rPr>
              <w:t>Baum and Odgers (2001)</w:t>
            </w:r>
            <w:r w:rsidR="00CA16FB" w:rsidRPr="000D24DE">
              <w:rPr>
                <w:rFonts w:ascii="Arial" w:hAnsi="Arial" w:cs="Arial"/>
                <w:color w:val="auto"/>
                <w:szCs w:val="24"/>
              </w:rPr>
              <w:t>.</w:t>
            </w:r>
            <w:r w:rsidR="00292A8E" w:rsidRPr="000D24DE">
              <w:rPr>
                <w:rFonts w:ascii="Arial" w:hAnsi="Arial" w:cs="Arial"/>
                <w:color w:val="auto"/>
                <w:szCs w:val="24"/>
              </w:rPr>
              <w:t xml:space="preserve"> </w:t>
            </w:r>
            <w:r w:rsidR="00292A8E" w:rsidRPr="000D24DE">
              <w:rPr>
                <w:rFonts w:ascii="Arial" w:hAnsi="Arial" w:cs="Arial"/>
                <w:color w:val="auto"/>
                <w:szCs w:val="24"/>
              </w:rPr>
              <w:t>The ability to speak a foreign language is very important for hotel front office staff members who are handling international visitors.</w:t>
            </w:r>
          </w:p>
          <w:p w14:paraId="76092490" w14:textId="77777777" w:rsidR="00921A49" w:rsidRPr="000D24DE" w:rsidRDefault="00921A49" w:rsidP="000D24DE">
            <w:pPr>
              <w:spacing w:after="0" w:line="360" w:lineRule="auto"/>
              <w:rPr>
                <w:rFonts w:ascii="Arial" w:hAnsi="Arial" w:cs="Arial"/>
                <w:color w:val="auto"/>
                <w:szCs w:val="24"/>
              </w:rPr>
            </w:pPr>
          </w:p>
          <w:p w14:paraId="2ADE0D42" w14:textId="77777777" w:rsidR="00CA16FB" w:rsidRPr="000D24DE" w:rsidRDefault="00CA16FB" w:rsidP="000D24DE">
            <w:pPr>
              <w:spacing w:after="0" w:line="360" w:lineRule="auto"/>
              <w:rPr>
                <w:rFonts w:ascii="Arial" w:eastAsia="Times New Roman" w:hAnsi="Arial" w:cs="Arial"/>
                <w:bCs/>
                <w:color w:val="auto"/>
                <w:szCs w:val="24"/>
              </w:rPr>
            </w:pPr>
          </w:p>
          <w:p w14:paraId="4F6C3E76" w14:textId="0F33ED95" w:rsidR="003D6753" w:rsidRPr="000D24DE" w:rsidRDefault="003D6753" w:rsidP="000D24DE">
            <w:pPr>
              <w:spacing w:line="360" w:lineRule="auto"/>
              <w:rPr>
                <w:rFonts w:ascii="Arial" w:eastAsia="Times New Roman" w:hAnsi="Arial" w:cs="Arial"/>
                <w:color w:val="auto"/>
                <w:szCs w:val="24"/>
                <w:lang w:eastAsia="en-GB"/>
              </w:rPr>
            </w:pPr>
            <w:r w:rsidRPr="000D24DE">
              <w:rPr>
                <w:rFonts w:ascii="Arial" w:hAnsi="Arial" w:cs="Arial"/>
                <w:color w:val="auto"/>
                <w:szCs w:val="24"/>
              </w:rPr>
              <w:lastRenderedPageBreak/>
              <w:t xml:space="preserve"> In addition to handling administrative tasks, such as scheduling appointments and transferring guests, the front desk of a hotel also operates various customer service functions. These include answering telephones and providing guests with information about the hotel's facilities and locations.</w:t>
            </w:r>
            <w:r w:rsidRPr="000D24DE">
              <w:rPr>
                <w:rFonts w:ascii="Arial" w:eastAsia="Times New Roman" w:hAnsi="Arial" w:cs="Arial"/>
                <w:color w:val="auto"/>
                <w:szCs w:val="24"/>
                <w:lang w:eastAsia="en-GB"/>
              </w:rPr>
              <w:t xml:space="preserve"> </w:t>
            </w:r>
            <w:r w:rsidR="003D720F" w:rsidRPr="000D24DE">
              <w:rPr>
                <w:rFonts w:ascii="Arial" w:hAnsi="Arial" w:cs="Arial"/>
                <w:color w:val="auto"/>
                <w:szCs w:val="24"/>
              </w:rPr>
              <w:t xml:space="preserve">As the front office staff members are in a position of direct communication and sales responsibility, they need to develop their skills to deliver superior customer </w:t>
            </w:r>
            <w:r w:rsidR="00961F89" w:rsidRPr="000D24DE">
              <w:rPr>
                <w:rFonts w:ascii="Arial" w:hAnsi="Arial" w:cs="Arial"/>
                <w:color w:val="auto"/>
                <w:szCs w:val="24"/>
              </w:rPr>
              <w:t>service.</w:t>
            </w:r>
            <w:r w:rsidR="00961F89" w:rsidRPr="000D24DE">
              <w:rPr>
                <w:rFonts w:ascii="Arial" w:eastAsia="Times New Roman" w:hAnsi="Arial" w:cs="Arial"/>
                <w:color w:val="auto"/>
                <w:szCs w:val="24"/>
                <w:lang w:eastAsia="en-GB"/>
              </w:rPr>
              <w:t xml:space="preserve"> The</w:t>
            </w:r>
            <w:r w:rsidRPr="000D24DE">
              <w:rPr>
                <w:rFonts w:ascii="Arial" w:eastAsia="Times New Roman" w:hAnsi="Arial" w:cs="Arial"/>
                <w:color w:val="auto"/>
                <w:szCs w:val="24"/>
                <w:lang w:eastAsia="en-GB"/>
              </w:rPr>
              <w:t xml:space="preserve"> hotel's front desk can help resolve complaints that customers have raised. In addition, check-out and billing procedures are conducted. Guests pay their final bills and return their items. </w:t>
            </w:r>
          </w:p>
          <w:p w14:paraId="56F83D20" w14:textId="6B12ABBD" w:rsidR="003D6753" w:rsidRPr="000D24DE" w:rsidRDefault="003D6753" w:rsidP="000D24DE">
            <w:pPr>
              <w:spacing w:line="360" w:lineRule="auto"/>
              <w:rPr>
                <w:rFonts w:ascii="Arial" w:hAnsi="Arial" w:cs="Arial"/>
                <w:color w:val="auto"/>
                <w:szCs w:val="24"/>
              </w:rPr>
            </w:pPr>
            <w:r w:rsidRPr="000D24DE">
              <w:rPr>
                <w:rFonts w:ascii="Arial" w:eastAsia="Times New Roman" w:hAnsi="Arial" w:cs="Arial"/>
                <w:color w:val="auto"/>
                <w:szCs w:val="24"/>
                <w:lang w:eastAsia="en-GB"/>
              </w:rPr>
              <w:t xml:space="preserve">On a normal shift I would sign in and start the daily tasks. First matter is to accept handover on co-pilot making sure that I count the till and check any receipts and shift pay in. After, I check if the day arrivals have been allocated followed by setting up the housekeeping team rooms </w:t>
            </w:r>
            <w:r w:rsidR="00525399" w:rsidRPr="000D24DE">
              <w:rPr>
                <w:rFonts w:ascii="Arial" w:eastAsia="Times New Roman" w:hAnsi="Arial" w:cs="Arial"/>
                <w:color w:val="auto"/>
                <w:szCs w:val="24"/>
                <w:lang w:eastAsia="en-GB"/>
              </w:rPr>
              <w:t>list. The</w:t>
            </w:r>
            <w:r w:rsidRPr="000D24DE">
              <w:rPr>
                <w:rFonts w:ascii="Arial" w:eastAsia="Times New Roman" w:hAnsi="Arial" w:cs="Arial"/>
                <w:color w:val="auto"/>
                <w:szCs w:val="24"/>
                <w:lang w:eastAsia="en-GB"/>
              </w:rPr>
              <w:t xml:space="preserve"> mail is checked on a regular basis as well as the reviews. During the shift I have to answer to all calls </w:t>
            </w:r>
            <w:r w:rsidRPr="000D24DE">
              <w:rPr>
                <w:rFonts w:ascii="Arial" w:hAnsi="Arial" w:cs="Arial"/>
                <w:color w:val="auto"/>
                <w:szCs w:val="24"/>
              </w:rPr>
              <w:t>and make sure that the guests are happy and that they are greeted in a way that reflects the hotel's outstanding service.</w:t>
            </w:r>
            <w:r w:rsidRPr="000D24DE">
              <w:rPr>
                <w:rFonts w:ascii="Arial" w:eastAsia="Times New Roman" w:hAnsi="Arial" w:cs="Arial"/>
                <w:color w:val="auto"/>
                <w:szCs w:val="24"/>
                <w:lang w:eastAsia="en-GB"/>
              </w:rPr>
              <w:t xml:space="preserve"> As well, dealing with complaints is a crucial matter for the front desk. It is responsible for addressing issues that can differentiate guests' dissatisfaction and satisfaction.</w:t>
            </w:r>
            <w:r w:rsidR="00BE213E" w:rsidRPr="000D24DE">
              <w:rPr>
                <w:rFonts w:ascii="Arial" w:hAnsi="Arial" w:cs="Arial"/>
                <w:color w:val="auto"/>
                <w:szCs w:val="24"/>
                <w:shd w:val="clear" w:color="auto" w:fill="FFFFFF"/>
              </w:rPr>
              <w:t xml:space="preserve"> </w:t>
            </w:r>
            <w:r w:rsidR="00BE213E" w:rsidRPr="000D24DE">
              <w:rPr>
                <w:rFonts w:ascii="Arial" w:hAnsi="Arial" w:cs="Arial"/>
                <w:color w:val="auto"/>
                <w:szCs w:val="24"/>
                <w:shd w:val="clear" w:color="auto" w:fill="FFFFFF"/>
              </w:rPr>
              <w:t>Hoque (1999)</w:t>
            </w:r>
          </w:p>
          <w:p w14:paraId="0C4DE2C6" w14:textId="77777777" w:rsidR="003D6753" w:rsidRPr="000D24DE" w:rsidRDefault="003D6753" w:rsidP="000D24DE">
            <w:pPr>
              <w:spacing w:before="100" w:beforeAutospacing="1" w:after="100" w:afterAutospacing="1" w:line="360" w:lineRule="auto"/>
              <w:rPr>
                <w:rFonts w:ascii="Arial" w:eastAsia="Times New Roman" w:hAnsi="Arial" w:cs="Arial"/>
                <w:color w:val="auto"/>
                <w:szCs w:val="24"/>
                <w:lang w:eastAsia="en-GB"/>
              </w:rPr>
            </w:pPr>
            <w:r w:rsidRPr="000D24DE">
              <w:rPr>
                <w:rFonts w:ascii="Arial" w:eastAsia="Times New Roman" w:hAnsi="Arial" w:cs="Arial"/>
                <w:color w:val="auto"/>
                <w:szCs w:val="24"/>
                <w:lang w:eastAsia="en-GB"/>
              </w:rPr>
              <w:t>On my third shift I witnessed how a guest came to the front desk and complained about the outside noise. The way my colleague and along with the manager handled the situation was remarkable. They listen with concern and empathy and then straight away they solved the situation. The guest was moved to a different room on a distinct floor, opposite side of the building. The situation was solved within a couple of minutes and everyone was happy with that.</w:t>
            </w:r>
          </w:p>
          <w:p w14:paraId="7C20757B" w14:textId="1E39DC45" w:rsidR="00DE4E0A" w:rsidRPr="00234DD5" w:rsidRDefault="003D6753" w:rsidP="00234DD5">
            <w:pPr>
              <w:spacing w:after="0" w:line="360" w:lineRule="auto"/>
              <w:rPr>
                <w:rFonts w:ascii="Arial" w:hAnsi="Arial" w:cs="Arial"/>
                <w:color w:val="auto"/>
                <w:szCs w:val="24"/>
              </w:rPr>
            </w:pPr>
            <w:r w:rsidRPr="000D24DE">
              <w:rPr>
                <w:rFonts w:ascii="Arial" w:hAnsi="Arial" w:cs="Arial"/>
                <w:color w:val="auto"/>
                <w:szCs w:val="24"/>
              </w:rPr>
              <w:t>Overall, the front desk is a vital part of any hotel's operations and profitability</w:t>
            </w:r>
            <w:r w:rsidR="00A45FBF" w:rsidRPr="000D24DE">
              <w:rPr>
                <w:rFonts w:ascii="Arial" w:hAnsi="Arial" w:cs="Arial"/>
                <w:color w:val="auto"/>
                <w:szCs w:val="24"/>
              </w:rPr>
              <w:t>.</w:t>
            </w:r>
            <w:r w:rsidR="00D841CC" w:rsidRPr="000D24DE">
              <w:rPr>
                <w:rFonts w:ascii="Arial" w:hAnsi="Arial" w:cs="Arial"/>
                <w:color w:val="auto"/>
                <w:szCs w:val="24"/>
              </w:rPr>
              <w:t xml:space="preserve"> Adler and Adler</w:t>
            </w:r>
            <w:r w:rsidR="00420093" w:rsidRPr="000D24DE">
              <w:rPr>
                <w:rFonts w:ascii="Arial" w:hAnsi="Arial" w:cs="Arial"/>
                <w:color w:val="auto"/>
                <w:szCs w:val="24"/>
              </w:rPr>
              <w:t xml:space="preserve"> </w:t>
            </w:r>
            <w:r w:rsidR="00A45FBF" w:rsidRPr="000D24DE">
              <w:rPr>
                <w:rFonts w:ascii="Arial" w:hAnsi="Arial" w:cs="Arial"/>
                <w:color w:val="auto"/>
                <w:szCs w:val="24"/>
              </w:rPr>
              <w:t>(</w:t>
            </w:r>
            <w:r w:rsidR="00420093" w:rsidRPr="000D24DE">
              <w:rPr>
                <w:rFonts w:ascii="Arial" w:hAnsi="Arial" w:cs="Arial"/>
                <w:color w:val="auto"/>
                <w:szCs w:val="24"/>
              </w:rPr>
              <w:t>2004)</w:t>
            </w:r>
            <w:r w:rsidR="00A45FBF" w:rsidRPr="000D24DE">
              <w:rPr>
                <w:rFonts w:ascii="Arial" w:hAnsi="Arial" w:cs="Arial"/>
                <w:color w:val="auto"/>
                <w:szCs w:val="24"/>
              </w:rPr>
              <w:t>.</w:t>
            </w:r>
            <w:r w:rsidRPr="000D24DE">
              <w:rPr>
                <w:rFonts w:ascii="Arial" w:hAnsi="Arial" w:cs="Arial"/>
                <w:color w:val="auto"/>
                <w:szCs w:val="24"/>
              </w:rPr>
              <w:t xml:space="preserve"> It can affect various aspects of the business, such as the level of revenue, the efficiency of the facility, and the satisfaction of the guests. Having the right staff is </w:t>
            </w:r>
            <w:r w:rsidR="004625CA" w:rsidRPr="000D24DE">
              <w:rPr>
                <w:rFonts w:ascii="Arial" w:hAnsi="Arial" w:cs="Arial"/>
                <w:color w:val="auto"/>
                <w:szCs w:val="24"/>
              </w:rPr>
              <w:t>particularly important</w:t>
            </w:r>
            <w:r w:rsidRPr="000D24DE">
              <w:rPr>
                <w:rFonts w:ascii="Arial" w:hAnsi="Arial" w:cs="Arial"/>
                <w:color w:val="auto"/>
                <w:szCs w:val="24"/>
              </w:rPr>
              <w:t xml:space="preserve"> to ensure that the hotel is </w:t>
            </w:r>
            <w:r w:rsidR="004011DF" w:rsidRPr="000D24DE">
              <w:rPr>
                <w:rFonts w:ascii="Arial" w:hAnsi="Arial" w:cs="Arial"/>
                <w:color w:val="auto"/>
                <w:szCs w:val="24"/>
              </w:rPr>
              <w:t>profitable (</w:t>
            </w:r>
            <w:r w:rsidR="008600A0" w:rsidRPr="000D24DE">
              <w:rPr>
                <w:rFonts w:ascii="Arial" w:hAnsi="Arial" w:cs="Arial"/>
                <w:color w:val="auto"/>
                <w:szCs w:val="24"/>
              </w:rPr>
              <w:t>Baum,1996,</w:t>
            </w:r>
            <w:r w:rsidR="00234DD5">
              <w:rPr>
                <w:rFonts w:ascii="Arial" w:hAnsi="Arial" w:cs="Arial"/>
                <w:color w:val="auto"/>
                <w:szCs w:val="24"/>
              </w:rPr>
              <w:t>2002).</w:t>
            </w:r>
          </w:p>
          <w:p w14:paraId="7EA77A5F" w14:textId="77777777" w:rsidR="00234DD5" w:rsidRDefault="003D6753" w:rsidP="000D24DE">
            <w:pPr>
              <w:spacing w:before="100" w:beforeAutospacing="1" w:after="100" w:afterAutospacing="1" w:line="360" w:lineRule="auto"/>
              <w:rPr>
                <w:rFonts w:ascii="Arial" w:hAnsi="Arial" w:cs="Arial"/>
                <w:color w:val="auto"/>
                <w:szCs w:val="24"/>
              </w:rPr>
            </w:pPr>
            <w:r w:rsidRPr="000D24DE">
              <w:rPr>
                <w:rFonts w:ascii="Arial" w:hAnsi="Arial" w:cs="Arial"/>
                <w:color w:val="auto"/>
                <w:szCs w:val="24"/>
              </w:rPr>
              <w:t>The time spent in placement at Premier Inn helped me to achieve new skills, improve communication and most important, more experience in hospitality</w:t>
            </w:r>
            <w:r w:rsidR="00FF76CD" w:rsidRPr="000D24DE">
              <w:rPr>
                <w:rFonts w:ascii="Arial" w:hAnsi="Arial" w:cs="Arial"/>
                <w:color w:val="auto"/>
                <w:szCs w:val="24"/>
              </w:rPr>
              <w:t xml:space="preserve"> </w:t>
            </w:r>
            <w:r w:rsidRPr="000D24DE">
              <w:rPr>
                <w:rFonts w:ascii="Arial" w:hAnsi="Arial" w:cs="Arial"/>
                <w:color w:val="auto"/>
                <w:szCs w:val="24"/>
              </w:rPr>
              <w:t>industry.</w:t>
            </w:r>
          </w:p>
          <w:p w14:paraId="0AAC9BAE" w14:textId="28F29E16" w:rsidR="003D6753" w:rsidRPr="000D24DE" w:rsidRDefault="00174937" w:rsidP="000D24DE">
            <w:pPr>
              <w:spacing w:before="100" w:beforeAutospacing="1" w:after="100" w:afterAutospacing="1" w:line="360" w:lineRule="auto"/>
              <w:rPr>
                <w:rFonts w:ascii="Arial" w:eastAsia="Times New Roman" w:hAnsi="Arial" w:cs="Arial"/>
                <w:color w:val="auto"/>
                <w:szCs w:val="24"/>
                <w:lang w:eastAsia="en-GB"/>
              </w:rPr>
            </w:pPr>
            <w:r w:rsidRPr="000D24DE">
              <w:rPr>
                <w:rFonts w:ascii="Arial" w:hAnsi="Arial" w:cs="Arial"/>
                <w:color w:val="auto"/>
                <w:szCs w:val="24"/>
              </w:rPr>
              <w:lastRenderedPageBreak/>
              <w:t xml:space="preserve"> </w:t>
            </w:r>
            <w:r w:rsidRPr="000D24DE">
              <w:rPr>
                <w:rFonts w:ascii="Arial" w:hAnsi="Arial" w:cs="Arial"/>
                <w:color w:val="auto"/>
                <w:szCs w:val="24"/>
              </w:rPr>
              <w:t>To improve the guest experience, all staff members should be knowledgeable about the hotel's products and services. They should also be able to communicate effectively and control their emotions.</w:t>
            </w:r>
          </w:p>
          <w:p w14:paraId="0FF1D10D" w14:textId="77777777" w:rsidR="00330917" w:rsidRPr="000D24DE" w:rsidRDefault="00330917" w:rsidP="00330917">
            <w:pPr>
              <w:spacing w:after="0" w:line="240" w:lineRule="auto"/>
              <w:jc w:val="center"/>
              <w:rPr>
                <w:rFonts w:ascii="Arial" w:eastAsia="Times New Roman" w:hAnsi="Arial" w:cs="Times New Roman"/>
                <w:bCs/>
                <w:color w:val="auto"/>
                <w:sz w:val="20"/>
                <w:szCs w:val="20"/>
              </w:rPr>
            </w:pPr>
          </w:p>
          <w:p w14:paraId="467D652B" w14:textId="7E45C105" w:rsidR="00330917" w:rsidRPr="000D24DE" w:rsidRDefault="007B2F12" w:rsidP="00592A7E">
            <w:pPr>
              <w:spacing w:after="0" w:line="240" w:lineRule="auto"/>
              <w:rPr>
                <w:rFonts w:ascii="Arial" w:eastAsia="Times New Roman" w:hAnsi="Arial" w:cs="Times New Roman"/>
                <w:bCs/>
                <w:color w:val="auto"/>
                <w:sz w:val="20"/>
                <w:szCs w:val="20"/>
              </w:rPr>
            </w:pPr>
            <w:r w:rsidRPr="000D24DE">
              <w:rPr>
                <w:rFonts w:ascii="Roboto" w:hAnsi="Roboto"/>
                <w:color w:val="auto"/>
                <w:sz w:val="21"/>
                <w:szCs w:val="21"/>
                <w:shd w:val="clear" w:color="auto" w:fill="FFFFFF"/>
              </w:rPr>
              <w:t> </w:t>
            </w:r>
          </w:p>
          <w:p w14:paraId="536ADAB2" w14:textId="11AB182E" w:rsidR="00330917" w:rsidRPr="000D24DE" w:rsidRDefault="00330917" w:rsidP="00885BED">
            <w:pPr>
              <w:spacing w:after="0" w:line="240" w:lineRule="auto"/>
              <w:rPr>
                <w:rFonts w:ascii="Arial" w:eastAsia="Times New Roman" w:hAnsi="Arial" w:cs="Times New Roman"/>
                <w:bCs/>
                <w:color w:val="auto"/>
                <w:sz w:val="20"/>
                <w:szCs w:val="20"/>
              </w:rPr>
            </w:pPr>
          </w:p>
          <w:p w14:paraId="4554CC5C" w14:textId="77777777" w:rsidR="00330917" w:rsidRPr="000D24DE"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0D24DE"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0D24DE"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57A7AA07" w:rsidR="008D4E2F" w:rsidRDefault="000D24DE" w:rsidP="007D760C">
            <w:pPr>
              <w:jc w:val="center"/>
              <w:rPr>
                <w:b/>
                <w:bCs/>
              </w:rPr>
            </w:pPr>
            <w:r>
              <w:rPr>
                <w:b/>
                <w:bCs/>
              </w:rPr>
              <w:t>659</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CAA2EA7" w14:textId="1E515F8A" w:rsidR="00FD42A8" w:rsidRDefault="00FD42A8" w:rsidP="00FD42A8">
      <w:pPr>
        <w:rPr>
          <w:b/>
          <w:bCs/>
          <w:sz w:val="28"/>
          <w:szCs w:val="24"/>
        </w:rPr>
      </w:pPr>
      <w:r>
        <w:rPr>
          <w:b/>
          <w:bCs/>
          <w:sz w:val="28"/>
          <w:szCs w:val="24"/>
        </w:rPr>
        <w:lastRenderedPageBreak/>
        <w:t>Component Two:</w:t>
      </w:r>
    </w:p>
    <w:p w14:paraId="47CC8B58" w14:textId="77777777" w:rsidR="00FD42A8" w:rsidRDefault="00FD42A8" w:rsidP="00FD42A8">
      <w:pPr>
        <w:rPr>
          <w:b/>
          <w:bCs/>
          <w:sz w:val="28"/>
          <w:szCs w:val="24"/>
        </w:rPr>
      </w:pPr>
      <w:r>
        <w:rPr>
          <w:rFonts w:eastAsia="Carlito" w:cs="Times New Roman"/>
          <w:b/>
          <w:color w:val="auto"/>
          <w:sz w:val="28"/>
          <w:szCs w:val="28"/>
          <w:lang w:val="en-US"/>
        </w:rPr>
        <w:t>Contribution to Overall Module Assessment: 25%</w:t>
      </w:r>
    </w:p>
    <w:p w14:paraId="0D0A7E2C" w14:textId="77777777" w:rsidR="00FD42A8" w:rsidRDefault="00FD42A8" w:rsidP="00FD42A8">
      <w:pPr>
        <w:jc w:val="both"/>
        <w:rPr>
          <w:rFonts w:eastAsia="Times New Roman" w:cs="Times New Roman"/>
          <w:color w:val="000000"/>
          <w:sz w:val="28"/>
          <w:szCs w:val="28"/>
          <w:shd w:val="clear" w:color="auto" w:fill="FFFFFF"/>
          <w:lang w:val="en-US"/>
        </w:rPr>
      </w:pPr>
      <w:r>
        <w:rPr>
          <w:rFonts w:eastAsia="Carlito" w:cs="Times New Roman"/>
          <w:b/>
          <w:bCs/>
          <w:color w:val="000000"/>
          <w:sz w:val="28"/>
          <w:szCs w:val="28"/>
          <w:lang w:val="en-US"/>
        </w:rPr>
        <w:t>In this scenario</w:t>
      </w:r>
      <w:r>
        <w:rPr>
          <w:rFonts w:eastAsia="Carlito" w:cs="Times New Roman"/>
          <w:color w:val="000000"/>
          <w:sz w:val="28"/>
          <w:szCs w:val="28"/>
          <w:lang w:val="en-US"/>
        </w:rPr>
        <w:t xml:space="preserve"> </w:t>
      </w:r>
      <w:r>
        <w:rPr>
          <w:rFonts w:eastAsia="Times New Roman" w:cs="Times New Roman"/>
          <w:color w:val="000000"/>
          <w:sz w:val="28"/>
          <w:szCs w:val="28"/>
          <w:shd w:val="clear" w:color="auto" w:fill="FFFFFF"/>
          <w:lang w:val="en-US"/>
        </w:rPr>
        <w:t>–</w:t>
      </w:r>
      <w:r>
        <w:rPr>
          <w:rFonts w:eastAsia="Carlito" w:cs="Times New Roman"/>
          <w:b/>
          <w:bCs/>
          <w:color w:val="000000"/>
          <w:sz w:val="28"/>
          <w:szCs w:val="28"/>
          <w:lang w:val="en-US"/>
        </w:rPr>
        <w:t xml:space="preserve"> </w:t>
      </w:r>
      <w:r>
        <w:rPr>
          <w:rFonts w:eastAsia="Times New Roman" w:cs="Times New Roman"/>
          <w:color w:val="000000"/>
          <w:sz w:val="28"/>
          <w:szCs w:val="28"/>
          <w:shd w:val="clear" w:color="auto" w:fill="FFFFFF"/>
          <w:lang w:val="en-US"/>
        </w:rPr>
        <w:t>It is your first day as a front desk associate and your manager has phoned in sick. Create an action plan and answer the following questions.</w:t>
      </w:r>
    </w:p>
    <w:p w14:paraId="55DA80C5" w14:textId="6697113C" w:rsidR="005219C9" w:rsidRPr="005219C9" w:rsidRDefault="005219C9" w:rsidP="005219C9">
      <w:pPr>
        <w:jc w:val="both"/>
        <w:rPr>
          <w:rFonts w:eastAsia="Times New Roman" w:cs="Times New Roman"/>
          <w:color w:val="000000"/>
          <w:sz w:val="28"/>
          <w:szCs w:val="28"/>
          <w:shd w:val="clear" w:color="auto" w:fill="FFFFFF"/>
          <w:lang w:val="en-US"/>
        </w:rPr>
      </w:pP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40A2F8F5" w14:textId="00CE32B0" w:rsidR="00F9700F" w:rsidRPr="00BC2C0F" w:rsidRDefault="00BA5F7F" w:rsidP="00BC2C0F">
            <w:pPr>
              <w:spacing w:line="360" w:lineRule="auto"/>
              <w:rPr>
                <w:rFonts w:ascii="Arial" w:eastAsia="Times New Roman" w:hAnsi="Arial" w:cs="Arial"/>
                <w:color w:val="000000"/>
                <w:szCs w:val="24"/>
                <w:shd w:val="clear" w:color="auto" w:fill="FFFFFF"/>
              </w:rPr>
            </w:pPr>
            <w:r w:rsidRPr="00BC2C0F">
              <w:rPr>
                <w:rFonts w:ascii="Arial" w:eastAsia="Times New Roman" w:hAnsi="Arial" w:cs="Arial"/>
                <w:color w:val="000000"/>
                <w:szCs w:val="24"/>
                <w:shd w:val="clear" w:color="auto" w:fill="FFFFFF"/>
              </w:rPr>
              <w:t>Follow the daily tasks.</w:t>
            </w:r>
          </w:p>
        </w:tc>
        <w:tc>
          <w:tcPr>
            <w:tcW w:w="3480" w:type="dxa"/>
          </w:tcPr>
          <w:p w14:paraId="4735992F" w14:textId="36A914B4" w:rsidR="00F9700F" w:rsidRPr="00BC2C0F" w:rsidRDefault="00830D29" w:rsidP="00BC2C0F">
            <w:pPr>
              <w:spacing w:line="360" w:lineRule="auto"/>
              <w:rPr>
                <w:rFonts w:ascii="Arial" w:eastAsia="Times New Roman" w:hAnsi="Arial" w:cs="Arial"/>
                <w:color w:val="000000"/>
                <w:szCs w:val="24"/>
                <w:shd w:val="clear" w:color="auto" w:fill="FFFFFF"/>
              </w:rPr>
            </w:pPr>
            <w:r w:rsidRPr="00BC2C0F">
              <w:rPr>
                <w:rFonts w:ascii="Arial" w:eastAsia="Times New Roman" w:hAnsi="Arial" w:cs="Arial"/>
                <w:color w:val="000000"/>
                <w:szCs w:val="24"/>
                <w:shd w:val="clear" w:color="auto" w:fill="FFFFFF"/>
              </w:rPr>
              <w:t>Make sure that everyone is following the same routine.</w:t>
            </w:r>
          </w:p>
        </w:tc>
        <w:tc>
          <w:tcPr>
            <w:tcW w:w="3480" w:type="dxa"/>
          </w:tcPr>
          <w:p w14:paraId="6E42732B" w14:textId="672DCEB5" w:rsidR="00F9700F" w:rsidRPr="00BC2C0F" w:rsidRDefault="00AB78BB" w:rsidP="00BC2C0F">
            <w:pPr>
              <w:spacing w:line="360" w:lineRule="auto"/>
              <w:rPr>
                <w:rFonts w:ascii="Arial" w:hAnsi="Arial" w:cs="Arial"/>
              </w:rPr>
            </w:pPr>
            <w:r w:rsidRPr="00BC2C0F">
              <w:rPr>
                <w:rFonts w:ascii="Arial" w:hAnsi="Arial" w:cs="Arial"/>
              </w:rPr>
              <w:t xml:space="preserve">It can avoid </w:t>
            </w:r>
            <w:r w:rsidR="00E42E99" w:rsidRPr="00BC2C0F">
              <w:rPr>
                <w:rFonts w:ascii="Arial" w:hAnsi="Arial" w:cs="Arial"/>
              </w:rPr>
              <w:t>unexpected events during the shift.</w:t>
            </w:r>
          </w:p>
        </w:tc>
        <w:tc>
          <w:tcPr>
            <w:tcW w:w="3480" w:type="dxa"/>
          </w:tcPr>
          <w:p w14:paraId="06492353" w14:textId="663A7F6F" w:rsidR="00F9700F" w:rsidRPr="00BC2C0F" w:rsidRDefault="005D6990" w:rsidP="00BC2C0F">
            <w:pPr>
              <w:spacing w:line="360" w:lineRule="auto"/>
              <w:rPr>
                <w:rFonts w:ascii="Arial" w:hAnsi="Arial" w:cs="Arial"/>
              </w:rPr>
            </w:pPr>
            <w:r w:rsidRPr="00BC2C0F">
              <w:rPr>
                <w:rFonts w:ascii="Arial" w:hAnsi="Arial" w:cs="Arial"/>
              </w:rPr>
              <w:t>Create</w:t>
            </w:r>
            <w:r w:rsidR="00CA36C2" w:rsidRPr="00BC2C0F">
              <w:rPr>
                <w:rFonts w:ascii="Arial" w:hAnsi="Arial" w:cs="Arial"/>
              </w:rPr>
              <w:t xml:space="preserve"> and follow</w:t>
            </w:r>
            <w:r w:rsidRPr="00BC2C0F">
              <w:rPr>
                <w:rFonts w:ascii="Arial" w:hAnsi="Arial" w:cs="Arial"/>
              </w:rPr>
              <w:t xml:space="preserve"> a plan </w:t>
            </w:r>
            <w:r w:rsidR="00CA36C2" w:rsidRPr="00BC2C0F">
              <w:rPr>
                <w:rFonts w:ascii="Arial" w:hAnsi="Arial" w:cs="Arial"/>
              </w:rPr>
              <w:t>to use in the absence of the manager.</w:t>
            </w:r>
          </w:p>
        </w:tc>
      </w:tr>
      <w:tr w:rsidR="00F9700F" w14:paraId="4741D2C3" w14:textId="77777777" w:rsidTr="00F9700F">
        <w:trPr>
          <w:trHeight w:val="293"/>
          <w:jc w:val="center"/>
        </w:trPr>
        <w:tc>
          <w:tcPr>
            <w:tcW w:w="3479" w:type="dxa"/>
          </w:tcPr>
          <w:p w14:paraId="1455D871" w14:textId="0E65001A" w:rsidR="00F9700F" w:rsidRPr="00BC2C0F" w:rsidRDefault="00BA5F7F" w:rsidP="00BC2C0F">
            <w:pPr>
              <w:spacing w:line="360" w:lineRule="auto"/>
              <w:rPr>
                <w:rFonts w:ascii="Arial" w:hAnsi="Arial" w:cs="Arial"/>
              </w:rPr>
            </w:pPr>
            <w:r w:rsidRPr="00BC2C0F">
              <w:rPr>
                <w:rFonts w:ascii="Arial" w:hAnsi="Arial" w:cs="Arial"/>
              </w:rPr>
              <w:t>Cooperating with all departments</w:t>
            </w:r>
            <w:r w:rsidR="0000755F" w:rsidRPr="00BC2C0F">
              <w:rPr>
                <w:rFonts w:ascii="Arial" w:hAnsi="Arial" w:cs="Arial"/>
              </w:rPr>
              <w:t>.</w:t>
            </w:r>
          </w:p>
          <w:p w14:paraId="2AD1BC72" w14:textId="7F1650C5" w:rsidR="00F9700F" w:rsidRPr="00BC2C0F" w:rsidRDefault="00F9700F" w:rsidP="00BC2C0F">
            <w:pPr>
              <w:spacing w:line="360" w:lineRule="auto"/>
              <w:rPr>
                <w:rFonts w:ascii="Arial" w:hAnsi="Arial" w:cs="Arial"/>
              </w:rPr>
            </w:pPr>
          </w:p>
        </w:tc>
        <w:tc>
          <w:tcPr>
            <w:tcW w:w="3480" w:type="dxa"/>
          </w:tcPr>
          <w:p w14:paraId="4B373DCD" w14:textId="508BECAC" w:rsidR="00F9700F" w:rsidRPr="00BC2C0F" w:rsidRDefault="00830D29" w:rsidP="00BC2C0F">
            <w:pPr>
              <w:spacing w:line="360" w:lineRule="auto"/>
              <w:rPr>
                <w:rFonts w:ascii="Arial" w:hAnsi="Arial" w:cs="Arial"/>
                <w:szCs w:val="24"/>
              </w:rPr>
            </w:pPr>
            <w:r w:rsidRPr="00BC2C0F">
              <w:rPr>
                <w:rFonts w:ascii="Arial" w:hAnsi="Arial" w:cs="Arial"/>
                <w:szCs w:val="24"/>
              </w:rPr>
              <w:t>Communicate with colleagues and offer guidance.</w:t>
            </w:r>
          </w:p>
        </w:tc>
        <w:tc>
          <w:tcPr>
            <w:tcW w:w="3480" w:type="dxa"/>
          </w:tcPr>
          <w:p w14:paraId="214AB9E4" w14:textId="2F990C39" w:rsidR="00F9700F" w:rsidRPr="00BC2C0F" w:rsidRDefault="00510D8D" w:rsidP="00BC2C0F">
            <w:pPr>
              <w:spacing w:line="360" w:lineRule="auto"/>
              <w:rPr>
                <w:rFonts w:ascii="Arial" w:hAnsi="Arial" w:cs="Arial"/>
              </w:rPr>
            </w:pPr>
            <w:r w:rsidRPr="00BC2C0F">
              <w:rPr>
                <w:rFonts w:ascii="Arial" w:hAnsi="Arial" w:cs="Arial"/>
              </w:rPr>
              <w:t>An engaged and informed workforce is a company's best asset.</w:t>
            </w:r>
          </w:p>
        </w:tc>
        <w:tc>
          <w:tcPr>
            <w:tcW w:w="3480" w:type="dxa"/>
          </w:tcPr>
          <w:p w14:paraId="4ACA2031" w14:textId="71E6E436" w:rsidR="00F9700F" w:rsidRPr="00BC2C0F" w:rsidRDefault="00CA36C2" w:rsidP="00BC2C0F">
            <w:pPr>
              <w:spacing w:line="360" w:lineRule="auto"/>
              <w:rPr>
                <w:rFonts w:ascii="Arial" w:hAnsi="Arial" w:cs="Arial"/>
              </w:rPr>
            </w:pPr>
            <w:r w:rsidRPr="00BC2C0F">
              <w:rPr>
                <w:rFonts w:ascii="Arial" w:hAnsi="Arial" w:cs="Arial"/>
              </w:rPr>
              <w:t>Follow the internal rules</w:t>
            </w:r>
            <w:r w:rsidR="00F1193B" w:rsidRPr="00BC2C0F">
              <w:rPr>
                <w:rFonts w:ascii="Arial" w:hAnsi="Arial" w:cs="Arial"/>
              </w:rPr>
              <w:t xml:space="preserve"> daily.</w:t>
            </w:r>
          </w:p>
        </w:tc>
      </w:tr>
      <w:tr w:rsidR="00F9700F" w14:paraId="0AB8454E" w14:textId="77777777" w:rsidTr="00F9700F">
        <w:trPr>
          <w:trHeight w:val="293"/>
          <w:jc w:val="center"/>
        </w:trPr>
        <w:tc>
          <w:tcPr>
            <w:tcW w:w="3479" w:type="dxa"/>
          </w:tcPr>
          <w:p w14:paraId="423D6550" w14:textId="77777777" w:rsidR="00F9700F" w:rsidRPr="00BC2C0F" w:rsidRDefault="00F9700F" w:rsidP="00BC2C0F">
            <w:pPr>
              <w:spacing w:line="360" w:lineRule="auto"/>
              <w:rPr>
                <w:rFonts w:ascii="Arial" w:hAnsi="Arial" w:cs="Arial"/>
              </w:rPr>
            </w:pPr>
          </w:p>
          <w:p w14:paraId="52CFE553" w14:textId="447DEC5E" w:rsidR="00F9700F" w:rsidRPr="00BC2C0F" w:rsidRDefault="00614359" w:rsidP="00BC2C0F">
            <w:pPr>
              <w:spacing w:line="360" w:lineRule="auto"/>
              <w:rPr>
                <w:rFonts w:ascii="Arial" w:hAnsi="Arial" w:cs="Arial"/>
              </w:rPr>
            </w:pPr>
            <w:r w:rsidRPr="00BC2C0F">
              <w:rPr>
                <w:rFonts w:ascii="Arial" w:hAnsi="Arial" w:cs="Arial"/>
              </w:rPr>
              <w:t>Manage</w:t>
            </w:r>
            <w:r w:rsidR="0000755F" w:rsidRPr="00BC2C0F">
              <w:rPr>
                <w:rFonts w:ascii="Arial" w:hAnsi="Arial" w:cs="Arial"/>
              </w:rPr>
              <w:t xml:space="preserve"> the </w:t>
            </w:r>
            <w:r w:rsidR="00122ED4" w:rsidRPr="00BC2C0F">
              <w:rPr>
                <w:rFonts w:ascii="Arial" w:hAnsi="Arial" w:cs="Arial"/>
              </w:rPr>
              <w:t>guest’s</w:t>
            </w:r>
            <w:r w:rsidR="0000755F" w:rsidRPr="00BC2C0F">
              <w:rPr>
                <w:rFonts w:ascii="Arial" w:hAnsi="Arial" w:cs="Arial"/>
              </w:rPr>
              <w:t xml:space="preserve"> reservation and provide information about the hotel’s facility</w:t>
            </w:r>
            <w:r w:rsidR="00C1336D" w:rsidRPr="00BC2C0F">
              <w:rPr>
                <w:rFonts w:ascii="Arial" w:hAnsi="Arial" w:cs="Arial"/>
              </w:rPr>
              <w:t>.</w:t>
            </w:r>
          </w:p>
          <w:p w14:paraId="433F704F" w14:textId="0C9D7753" w:rsidR="00F9700F" w:rsidRPr="00BC2C0F" w:rsidRDefault="00F9700F" w:rsidP="00BC2C0F">
            <w:pPr>
              <w:spacing w:line="360" w:lineRule="auto"/>
              <w:rPr>
                <w:rFonts w:ascii="Arial" w:hAnsi="Arial" w:cs="Arial"/>
              </w:rPr>
            </w:pPr>
          </w:p>
        </w:tc>
        <w:tc>
          <w:tcPr>
            <w:tcW w:w="3480" w:type="dxa"/>
          </w:tcPr>
          <w:p w14:paraId="73C46EFF" w14:textId="27034439" w:rsidR="00F9700F" w:rsidRPr="00BC2C0F" w:rsidRDefault="00327F12" w:rsidP="00BC2C0F">
            <w:pPr>
              <w:spacing w:line="360" w:lineRule="auto"/>
              <w:rPr>
                <w:rFonts w:ascii="Arial" w:hAnsi="Arial" w:cs="Arial"/>
              </w:rPr>
            </w:pPr>
            <w:r w:rsidRPr="00BC2C0F">
              <w:rPr>
                <w:rFonts w:ascii="Arial" w:hAnsi="Arial" w:cs="Arial"/>
              </w:rPr>
              <w:lastRenderedPageBreak/>
              <w:t>R</w:t>
            </w:r>
            <w:r w:rsidR="0000755F" w:rsidRPr="00BC2C0F">
              <w:rPr>
                <w:rFonts w:ascii="Arial" w:hAnsi="Arial" w:cs="Arial"/>
              </w:rPr>
              <w:t>espond the issues involving guests and colleagues</w:t>
            </w:r>
            <w:r w:rsidRPr="00BC2C0F">
              <w:rPr>
                <w:rFonts w:ascii="Arial" w:hAnsi="Arial" w:cs="Arial"/>
              </w:rPr>
              <w:t>.</w:t>
            </w:r>
          </w:p>
        </w:tc>
        <w:tc>
          <w:tcPr>
            <w:tcW w:w="3480" w:type="dxa"/>
          </w:tcPr>
          <w:p w14:paraId="51E326D8" w14:textId="4C5ACD60" w:rsidR="00F9700F" w:rsidRPr="00BC2C0F" w:rsidRDefault="0023017C" w:rsidP="00BC2C0F">
            <w:pPr>
              <w:spacing w:line="360" w:lineRule="auto"/>
              <w:rPr>
                <w:rFonts w:ascii="Arial" w:hAnsi="Arial" w:cs="Arial"/>
              </w:rPr>
            </w:pPr>
            <w:r w:rsidRPr="00BC2C0F">
              <w:rPr>
                <w:rFonts w:ascii="Arial" w:hAnsi="Arial" w:cs="Arial"/>
              </w:rPr>
              <w:t xml:space="preserve"> </w:t>
            </w:r>
            <w:r w:rsidR="000317C2" w:rsidRPr="00BC2C0F">
              <w:rPr>
                <w:rFonts w:ascii="Arial" w:hAnsi="Arial" w:cs="Arial"/>
              </w:rPr>
              <w:t>C</w:t>
            </w:r>
            <w:r w:rsidRPr="00BC2C0F">
              <w:rPr>
                <w:rFonts w:ascii="Arial" w:hAnsi="Arial" w:cs="Arial"/>
              </w:rPr>
              <w:t>onfidently confront difficult individuals and poor performances.</w:t>
            </w:r>
          </w:p>
        </w:tc>
        <w:tc>
          <w:tcPr>
            <w:tcW w:w="3480" w:type="dxa"/>
          </w:tcPr>
          <w:p w14:paraId="08A7A710" w14:textId="77777777" w:rsidR="00F9700F" w:rsidRPr="00BC2C0F" w:rsidRDefault="00F1193B" w:rsidP="00BC2C0F">
            <w:pPr>
              <w:spacing w:line="360" w:lineRule="auto"/>
              <w:rPr>
                <w:rFonts w:ascii="Arial" w:hAnsi="Arial" w:cs="Arial"/>
              </w:rPr>
            </w:pPr>
            <w:r w:rsidRPr="00BC2C0F">
              <w:rPr>
                <w:rFonts w:ascii="Arial" w:hAnsi="Arial" w:cs="Arial"/>
              </w:rPr>
              <w:t>Name a person to be in charge in the absence of the manager.</w:t>
            </w:r>
          </w:p>
          <w:p w14:paraId="12561034" w14:textId="1298BD6D" w:rsidR="00F1193B" w:rsidRPr="00BC2C0F" w:rsidRDefault="00F1193B" w:rsidP="00BC2C0F">
            <w:pPr>
              <w:spacing w:line="360" w:lineRule="auto"/>
              <w:rPr>
                <w:rFonts w:ascii="Arial" w:hAnsi="Arial" w:cs="Arial"/>
              </w:rPr>
            </w:pPr>
          </w:p>
        </w:tc>
      </w:tr>
      <w:tr w:rsidR="00F9700F" w14:paraId="0D17F5E4" w14:textId="77777777" w:rsidTr="00F9700F">
        <w:trPr>
          <w:trHeight w:val="293"/>
          <w:jc w:val="center"/>
        </w:trPr>
        <w:tc>
          <w:tcPr>
            <w:tcW w:w="3479" w:type="dxa"/>
          </w:tcPr>
          <w:p w14:paraId="6C8A8BBC" w14:textId="120BC88F" w:rsidR="00F9700F" w:rsidRPr="00BC2C0F" w:rsidRDefault="000B5DDB" w:rsidP="00BC2C0F">
            <w:pPr>
              <w:spacing w:line="360" w:lineRule="auto"/>
              <w:rPr>
                <w:rFonts w:ascii="Arial" w:hAnsi="Arial" w:cs="Arial"/>
              </w:rPr>
            </w:pPr>
            <w:r w:rsidRPr="00BC2C0F">
              <w:rPr>
                <w:rFonts w:ascii="Arial" w:hAnsi="Arial" w:cs="Arial"/>
              </w:rPr>
              <w:lastRenderedPageBreak/>
              <w:t>Make sure that every department can help the guests.</w:t>
            </w:r>
          </w:p>
          <w:p w14:paraId="5A476D78" w14:textId="28956C97" w:rsidR="00F9700F" w:rsidRPr="00BC2C0F" w:rsidRDefault="00F9700F" w:rsidP="00BC2C0F">
            <w:pPr>
              <w:spacing w:line="360" w:lineRule="auto"/>
              <w:rPr>
                <w:rFonts w:ascii="Arial" w:hAnsi="Arial" w:cs="Arial"/>
              </w:rPr>
            </w:pPr>
          </w:p>
        </w:tc>
        <w:tc>
          <w:tcPr>
            <w:tcW w:w="3480" w:type="dxa"/>
          </w:tcPr>
          <w:p w14:paraId="013F6DEA" w14:textId="7A2D691A" w:rsidR="00F9700F" w:rsidRPr="00BC2C0F" w:rsidRDefault="00AA38FE" w:rsidP="00BC2C0F">
            <w:pPr>
              <w:spacing w:line="360" w:lineRule="auto"/>
              <w:rPr>
                <w:rFonts w:ascii="Arial" w:hAnsi="Arial" w:cs="Arial"/>
              </w:rPr>
            </w:pPr>
            <w:r w:rsidRPr="00BC2C0F">
              <w:rPr>
                <w:rFonts w:ascii="Arial" w:hAnsi="Arial" w:cs="Arial"/>
              </w:rPr>
              <w:t>Do more stimulating work</w:t>
            </w:r>
            <w:r w:rsidR="00BC2C0F" w:rsidRPr="00BC2C0F">
              <w:rPr>
                <w:rFonts w:ascii="Arial" w:hAnsi="Arial" w:cs="Arial"/>
              </w:rPr>
              <w:t>.</w:t>
            </w:r>
          </w:p>
        </w:tc>
        <w:tc>
          <w:tcPr>
            <w:tcW w:w="3480" w:type="dxa"/>
          </w:tcPr>
          <w:p w14:paraId="79684AE6" w14:textId="494EE2D6" w:rsidR="00F9700F" w:rsidRPr="00BC2C0F" w:rsidRDefault="00310B4F" w:rsidP="00BC2C0F">
            <w:pPr>
              <w:spacing w:line="360" w:lineRule="auto"/>
              <w:rPr>
                <w:rFonts w:ascii="Arial" w:hAnsi="Arial" w:cs="Arial"/>
              </w:rPr>
            </w:pPr>
            <w:r w:rsidRPr="00BC2C0F">
              <w:rPr>
                <w:rFonts w:ascii="Arial" w:hAnsi="Arial" w:cs="Arial"/>
              </w:rPr>
              <w:t xml:space="preserve">The shift runs </w:t>
            </w:r>
            <w:r w:rsidR="00FF57F3" w:rsidRPr="00BC2C0F">
              <w:rPr>
                <w:rFonts w:ascii="Arial" w:hAnsi="Arial" w:cs="Arial"/>
              </w:rPr>
              <w:t>smoothly</w:t>
            </w:r>
            <w:r w:rsidR="00F07DB4" w:rsidRPr="00BC2C0F">
              <w:rPr>
                <w:rFonts w:ascii="Arial" w:hAnsi="Arial" w:cs="Arial"/>
              </w:rPr>
              <w:t>.</w:t>
            </w:r>
          </w:p>
        </w:tc>
        <w:tc>
          <w:tcPr>
            <w:tcW w:w="3480" w:type="dxa"/>
          </w:tcPr>
          <w:p w14:paraId="310E4FCB" w14:textId="0E91755D" w:rsidR="00F9700F" w:rsidRPr="00BC2C0F" w:rsidRDefault="00E53126" w:rsidP="00BC2C0F">
            <w:pPr>
              <w:spacing w:line="360" w:lineRule="auto"/>
              <w:rPr>
                <w:rFonts w:ascii="Arial" w:hAnsi="Arial" w:cs="Arial"/>
              </w:rPr>
            </w:pPr>
            <w:r w:rsidRPr="00BC2C0F">
              <w:rPr>
                <w:rFonts w:ascii="Arial" w:hAnsi="Arial" w:cs="Arial"/>
              </w:rPr>
              <w:t xml:space="preserve">Prepare the </w:t>
            </w:r>
            <w:r w:rsidR="00BC2C0F" w:rsidRPr="00BC2C0F">
              <w:rPr>
                <w:rFonts w:ascii="Arial" w:hAnsi="Arial" w:cs="Arial"/>
              </w:rPr>
              <w:t>staff and</w:t>
            </w:r>
            <w:r w:rsidR="00F829D1" w:rsidRPr="00BC2C0F">
              <w:rPr>
                <w:rFonts w:ascii="Arial" w:hAnsi="Arial" w:cs="Arial"/>
              </w:rPr>
              <w:t xml:space="preserve"> practice in the absence of the manager.</w:t>
            </w:r>
          </w:p>
        </w:tc>
      </w:tr>
      <w:tr w:rsidR="00F9700F" w14:paraId="62F44121" w14:textId="77777777" w:rsidTr="00F9700F">
        <w:trPr>
          <w:trHeight w:val="293"/>
          <w:jc w:val="center"/>
        </w:trPr>
        <w:tc>
          <w:tcPr>
            <w:tcW w:w="3479" w:type="dxa"/>
          </w:tcPr>
          <w:p w14:paraId="10620F68" w14:textId="77777777" w:rsidR="00F9700F" w:rsidRPr="00BC2C0F" w:rsidRDefault="00F9700F" w:rsidP="00BC2C0F">
            <w:pPr>
              <w:spacing w:line="360" w:lineRule="auto"/>
              <w:rPr>
                <w:rFonts w:ascii="Arial" w:hAnsi="Arial" w:cs="Arial"/>
              </w:rPr>
            </w:pPr>
          </w:p>
          <w:p w14:paraId="48D3BC38" w14:textId="0DBDBF3B" w:rsidR="00F9700F" w:rsidRPr="00BC2C0F" w:rsidRDefault="000A0FF5" w:rsidP="00BC2C0F">
            <w:pPr>
              <w:spacing w:line="360" w:lineRule="auto"/>
              <w:rPr>
                <w:rFonts w:ascii="Arial" w:hAnsi="Arial" w:cs="Arial"/>
              </w:rPr>
            </w:pPr>
            <w:r w:rsidRPr="00BC2C0F">
              <w:rPr>
                <w:rFonts w:ascii="Arial" w:hAnsi="Arial" w:cs="Arial"/>
              </w:rPr>
              <w:t>Offer complementar</w:t>
            </w:r>
            <w:r w:rsidR="00327F12" w:rsidRPr="00BC2C0F">
              <w:rPr>
                <w:rFonts w:ascii="Arial" w:hAnsi="Arial" w:cs="Arial"/>
              </w:rPr>
              <w:t>y service.</w:t>
            </w:r>
          </w:p>
          <w:p w14:paraId="6B40E8D1" w14:textId="1668AD79" w:rsidR="005219C9" w:rsidRPr="00BC2C0F" w:rsidRDefault="005219C9" w:rsidP="00BC2C0F">
            <w:pPr>
              <w:spacing w:line="360" w:lineRule="auto"/>
              <w:rPr>
                <w:rFonts w:ascii="Arial" w:hAnsi="Arial" w:cs="Arial"/>
              </w:rPr>
            </w:pPr>
          </w:p>
        </w:tc>
        <w:tc>
          <w:tcPr>
            <w:tcW w:w="3480" w:type="dxa"/>
          </w:tcPr>
          <w:p w14:paraId="34309496" w14:textId="2CB661D4" w:rsidR="00F9700F" w:rsidRPr="00BC2C0F" w:rsidRDefault="00FC5B35" w:rsidP="00BC2C0F">
            <w:pPr>
              <w:spacing w:line="360" w:lineRule="auto"/>
              <w:rPr>
                <w:rFonts w:ascii="Arial" w:hAnsi="Arial" w:cs="Arial"/>
              </w:rPr>
            </w:pPr>
            <w:r w:rsidRPr="00BC2C0F">
              <w:rPr>
                <w:rFonts w:ascii="Arial" w:hAnsi="Arial" w:cs="Arial"/>
              </w:rPr>
              <w:t>Re</w:t>
            </w:r>
            <w:r w:rsidR="00030F70" w:rsidRPr="00BC2C0F">
              <w:rPr>
                <w:rFonts w:ascii="Arial" w:hAnsi="Arial" w:cs="Arial"/>
              </w:rPr>
              <w:t>wording for achievements.</w:t>
            </w:r>
          </w:p>
        </w:tc>
        <w:tc>
          <w:tcPr>
            <w:tcW w:w="3480" w:type="dxa"/>
          </w:tcPr>
          <w:p w14:paraId="46C0FF4E" w14:textId="7546E215" w:rsidR="00F9700F" w:rsidRPr="00BC2C0F" w:rsidRDefault="00B30FA0" w:rsidP="00BC2C0F">
            <w:pPr>
              <w:spacing w:line="360" w:lineRule="auto"/>
              <w:rPr>
                <w:rFonts w:ascii="Arial" w:hAnsi="Arial" w:cs="Arial"/>
              </w:rPr>
            </w:pPr>
            <w:r w:rsidRPr="00BC2C0F">
              <w:rPr>
                <w:rFonts w:ascii="Arial" w:hAnsi="Arial" w:cs="Arial"/>
              </w:rPr>
              <w:t>A successful outcome can result in positive opportunities and performance.</w:t>
            </w:r>
          </w:p>
        </w:tc>
        <w:tc>
          <w:tcPr>
            <w:tcW w:w="3480" w:type="dxa"/>
          </w:tcPr>
          <w:p w14:paraId="750F31BE" w14:textId="4BE21488" w:rsidR="00F9700F" w:rsidRPr="00BC2C0F" w:rsidRDefault="0036089F" w:rsidP="00BC2C0F">
            <w:pPr>
              <w:spacing w:line="360" w:lineRule="auto"/>
              <w:rPr>
                <w:rFonts w:ascii="Arial" w:hAnsi="Arial" w:cs="Arial"/>
              </w:rPr>
            </w:pPr>
            <w:r w:rsidRPr="00BC2C0F">
              <w:rPr>
                <w:rFonts w:ascii="Arial" w:hAnsi="Arial" w:cs="Arial"/>
              </w:rPr>
              <w:t>Learn how to confidently confront difficult individuals and poor performances.</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566E842" w14:textId="69A10DD3" w:rsidR="0085510A" w:rsidRDefault="0085510A" w:rsidP="0085510A">
      <w:pPr>
        <w:rPr>
          <w:b/>
          <w:bCs/>
          <w:sz w:val="28"/>
          <w:szCs w:val="28"/>
        </w:rPr>
      </w:pPr>
      <w:r>
        <w:rPr>
          <w:b/>
          <w:bCs/>
          <w:sz w:val="28"/>
          <w:szCs w:val="28"/>
        </w:rPr>
        <w:lastRenderedPageBreak/>
        <w:t>Component Three:</w:t>
      </w:r>
    </w:p>
    <w:p w14:paraId="17E91029" w14:textId="77777777" w:rsidR="0085510A" w:rsidRDefault="0085510A" w:rsidP="0085510A">
      <w:pPr>
        <w:rPr>
          <w:rFonts w:eastAsia="Carlito" w:cs="Times New Roman"/>
          <w:b/>
          <w:color w:val="auto"/>
          <w:sz w:val="28"/>
          <w:szCs w:val="28"/>
          <w:lang w:val="en-US"/>
        </w:rPr>
      </w:pPr>
      <w:r>
        <w:rPr>
          <w:rFonts w:eastAsia="Carlito" w:cs="Times New Roman"/>
          <w:b/>
          <w:color w:val="auto"/>
          <w:sz w:val="28"/>
          <w:szCs w:val="28"/>
          <w:lang w:val="en-US"/>
        </w:rPr>
        <w:t xml:space="preserve">Contribution to Overall Module Assessment: 50% </w:t>
      </w:r>
      <w:r>
        <w:rPr>
          <w:rFonts w:eastAsia="Times New Roman" w:cs="Times New Roman"/>
          <w:b/>
          <w:bCs/>
          <w:i/>
          <w:iCs/>
          <w:color w:val="000000"/>
          <w:sz w:val="28"/>
          <w:szCs w:val="28"/>
          <w:lang w:val="en-US"/>
        </w:rPr>
        <w:t>(1000 words  +/- 10%)</w:t>
      </w:r>
    </w:p>
    <w:p w14:paraId="631DA2C0" w14:textId="77777777" w:rsidR="0085510A" w:rsidRDefault="0085510A" w:rsidP="0085510A">
      <w:pPr>
        <w:widowControl w:val="0"/>
        <w:autoSpaceDE w:val="0"/>
        <w:autoSpaceDN w:val="0"/>
        <w:spacing w:before="2" w:after="0" w:line="240" w:lineRule="auto"/>
        <w:jc w:val="both"/>
        <w:rPr>
          <w:rFonts w:eastAsia="Times New Roman" w:cs="Times New Roman"/>
          <w:b/>
          <w:bCs/>
          <w:i/>
          <w:iCs/>
          <w:color w:val="000000"/>
          <w:sz w:val="28"/>
          <w:szCs w:val="28"/>
          <w:lang w:val="en-US"/>
        </w:rPr>
      </w:pPr>
      <w:r>
        <w:rPr>
          <w:rFonts w:eastAsia="Times New Roman" w:cs="Times New Roman"/>
          <w:color w:val="000000"/>
          <w:sz w:val="28"/>
          <w:szCs w:val="28"/>
          <w:shd w:val="clear" w:color="auto" w:fill="FFFFFF"/>
          <w:lang w:val="en-US"/>
        </w:rPr>
        <w:t xml:space="preserve">Writing in essay format - </w:t>
      </w:r>
      <w:r>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516AD3A0" w14:textId="02F97FE3"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61F0C430" w14:textId="44900618" w:rsidR="00D55BF9" w:rsidRPr="00D55BF9" w:rsidRDefault="00AA5982" w:rsidP="002D6AB9">
            <w:pPr>
              <w:spacing w:before="100" w:beforeAutospacing="1" w:after="100" w:afterAutospacing="1" w:line="360" w:lineRule="auto"/>
              <w:rPr>
                <w:rFonts w:ascii="Arial" w:eastAsia="Times New Roman" w:hAnsi="Arial" w:cs="Arial"/>
                <w:color w:val="auto"/>
                <w:szCs w:val="24"/>
                <w:lang w:eastAsia="en-GB"/>
              </w:rPr>
            </w:pPr>
            <w:r w:rsidRPr="002D6AB9">
              <w:rPr>
                <w:rFonts w:ascii="Arial" w:eastAsia="Times New Roman" w:hAnsi="Arial" w:cs="Arial"/>
                <w:color w:val="auto"/>
                <w:szCs w:val="24"/>
                <w:lang w:eastAsia="en-GB"/>
              </w:rPr>
              <w:t>A</w:t>
            </w:r>
            <w:r w:rsidR="00D55BF9" w:rsidRPr="00D55BF9">
              <w:rPr>
                <w:rFonts w:ascii="Arial" w:eastAsia="Times New Roman" w:hAnsi="Arial" w:cs="Arial"/>
                <w:color w:val="auto"/>
                <w:szCs w:val="24"/>
                <w:lang w:eastAsia="en-GB"/>
              </w:rPr>
              <w:t xml:space="preserve"> property management system is a vital part of any hotel's success. It can help improve the efficiency of its front desk and make the guest experience more effortless.</w:t>
            </w:r>
            <w:r w:rsidR="00D55BF9" w:rsidRPr="002D6AB9">
              <w:rPr>
                <w:rFonts w:ascii="Arial" w:hAnsi="Arial" w:cs="Arial"/>
                <w:color w:val="auto"/>
                <w:szCs w:val="24"/>
              </w:rPr>
              <w:t xml:space="preserve"> </w:t>
            </w:r>
            <w:r w:rsidR="0009141E" w:rsidRPr="002D6AB9">
              <w:rPr>
                <w:rFonts w:ascii="Arial" w:hAnsi="Arial" w:cs="Arial"/>
                <w:color w:val="auto"/>
                <w:szCs w:val="24"/>
              </w:rPr>
              <w:t>The hotel's structure and technology are the factors that determine its management capacity and how it uses data</w:t>
            </w:r>
            <w:r w:rsidR="0009141E" w:rsidRPr="002D6AB9">
              <w:rPr>
                <w:rFonts w:ascii="Arial" w:hAnsi="Arial" w:cs="Arial"/>
                <w:color w:val="auto"/>
                <w:szCs w:val="24"/>
                <w:shd w:val="clear" w:color="auto" w:fill="FFFFFF"/>
              </w:rPr>
              <w:t xml:space="preserve"> (Law &amp; </w:t>
            </w:r>
            <w:proofErr w:type="spellStart"/>
            <w:r w:rsidR="0009141E" w:rsidRPr="002D6AB9">
              <w:rPr>
                <w:rFonts w:ascii="Arial" w:hAnsi="Arial" w:cs="Arial"/>
                <w:color w:val="auto"/>
                <w:szCs w:val="24"/>
                <w:shd w:val="clear" w:color="auto" w:fill="FFFFFF"/>
              </w:rPr>
              <w:t>Jogarathan</w:t>
            </w:r>
            <w:proofErr w:type="spellEnd"/>
            <w:r w:rsidR="002D6AB9" w:rsidRPr="002D6AB9">
              <w:rPr>
                <w:rFonts w:ascii="Arial" w:hAnsi="Arial" w:cs="Arial"/>
                <w:color w:val="auto"/>
                <w:szCs w:val="24"/>
                <w:shd w:val="clear" w:color="auto" w:fill="FFFFFF"/>
              </w:rPr>
              <w:t xml:space="preserve">) </w:t>
            </w:r>
            <w:r w:rsidR="0009141E" w:rsidRPr="002D6AB9">
              <w:rPr>
                <w:rFonts w:ascii="Arial" w:hAnsi="Arial" w:cs="Arial"/>
                <w:color w:val="auto"/>
                <w:szCs w:val="24"/>
                <w:shd w:val="clear" w:color="auto" w:fill="FFFFFF"/>
              </w:rPr>
              <w:t>2005.</w:t>
            </w:r>
            <w:r w:rsidR="0009141E" w:rsidRPr="002D6AB9">
              <w:rPr>
                <w:rFonts w:ascii="Arial" w:hAnsi="Arial" w:cs="Arial"/>
                <w:color w:val="auto"/>
                <w:szCs w:val="24"/>
              </w:rPr>
              <w:t xml:space="preserve"> </w:t>
            </w:r>
            <w:r w:rsidR="00D55BF9" w:rsidRPr="002D6AB9">
              <w:rPr>
                <w:rFonts w:ascii="Arial" w:hAnsi="Arial" w:cs="Arial"/>
                <w:color w:val="auto"/>
                <w:szCs w:val="24"/>
              </w:rPr>
              <w:t xml:space="preserve">The ability to manage multiple aspects of a hotel's operations has been greatly expanded by the use of a property management system. It can be integrated with third-party systems such as payment and accounting software. Having a property management system that is easy to use will allow you to focus on the important tasks at hand, while </w:t>
            </w:r>
            <w:r w:rsidR="002D6AB9" w:rsidRPr="002D6AB9">
              <w:rPr>
                <w:rFonts w:ascii="Arial" w:hAnsi="Arial" w:cs="Arial"/>
                <w:color w:val="auto"/>
                <w:szCs w:val="24"/>
              </w:rPr>
              <w:t>giving more</w:t>
            </w:r>
            <w:r w:rsidR="00D55BF9" w:rsidRPr="002D6AB9">
              <w:rPr>
                <w:rFonts w:ascii="Arial" w:hAnsi="Arial" w:cs="Arial"/>
                <w:color w:val="auto"/>
                <w:szCs w:val="24"/>
              </w:rPr>
              <w:t xml:space="preserve"> time to interact with </w:t>
            </w:r>
            <w:r w:rsidR="002D6AB9" w:rsidRPr="002D6AB9">
              <w:rPr>
                <w:rFonts w:ascii="Arial" w:hAnsi="Arial" w:cs="Arial"/>
                <w:color w:val="auto"/>
                <w:szCs w:val="24"/>
              </w:rPr>
              <w:t>the</w:t>
            </w:r>
            <w:r w:rsidR="00D55BF9" w:rsidRPr="002D6AB9">
              <w:rPr>
                <w:rFonts w:ascii="Arial" w:hAnsi="Arial" w:cs="Arial"/>
                <w:color w:val="auto"/>
                <w:szCs w:val="24"/>
              </w:rPr>
              <w:t xml:space="preserve"> guests.</w:t>
            </w:r>
            <w:r w:rsidRPr="002D6AB9">
              <w:rPr>
                <w:rFonts w:ascii="Arial" w:hAnsi="Arial" w:cs="Arial"/>
                <w:color w:val="auto"/>
                <w:szCs w:val="24"/>
              </w:rPr>
              <w:t xml:space="preserve"> A good PMS can help hotels manage the rates by allowing them to create room type-rate plans that can be easily adjusted to meet changing demand. This can be done by allowing to react to </w:t>
            </w:r>
            <w:r w:rsidR="00614359" w:rsidRPr="002D6AB9">
              <w:rPr>
                <w:rFonts w:ascii="Arial" w:hAnsi="Arial" w:cs="Arial"/>
                <w:color w:val="auto"/>
                <w:szCs w:val="24"/>
              </w:rPr>
              <w:t>several factors</w:t>
            </w:r>
            <w:r w:rsidRPr="002D6AB9">
              <w:rPr>
                <w:rFonts w:ascii="Arial" w:hAnsi="Arial" w:cs="Arial"/>
                <w:color w:val="auto"/>
                <w:szCs w:val="24"/>
              </w:rPr>
              <w:t xml:space="preserve"> such as local events and seasonality.</w:t>
            </w:r>
            <w:r w:rsidR="00DA3439" w:rsidRPr="002D6AB9">
              <w:rPr>
                <w:rFonts w:ascii="Arial" w:hAnsi="Arial" w:cs="Arial"/>
                <w:color w:val="auto"/>
                <w:szCs w:val="24"/>
              </w:rPr>
              <w:t xml:space="preserve"> Having the proper information about each guest is very important for hotels to keep track of them and their activities during and after their stay. A Customer Relationship Management that is integrated with a PMS can help the reservation team gather all the details about them and create a database that is easy to access.</w:t>
            </w:r>
          </w:p>
          <w:p w14:paraId="4B96C3E6" w14:textId="77777777" w:rsidR="004D0F63" w:rsidRPr="009022D4" w:rsidRDefault="004D0F63" w:rsidP="004D0F63">
            <w:pPr>
              <w:jc w:val="center"/>
              <w:rPr>
                <w:rFonts w:cs="Times New Roman"/>
                <w:b/>
                <w:bCs/>
              </w:rPr>
            </w:pPr>
          </w:p>
          <w:p w14:paraId="2504A3BD" w14:textId="77777777" w:rsidR="004D0F63" w:rsidRPr="009022D4" w:rsidRDefault="004D0F63" w:rsidP="004D0F63">
            <w:pPr>
              <w:jc w:val="center"/>
              <w:rPr>
                <w:rFonts w:cs="Times New Roman"/>
                <w:b/>
                <w:bCs/>
              </w:rPr>
            </w:pPr>
          </w:p>
          <w:p w14:paraId="2A7EF1E3" w14:textId="77777777" w:rsidR="004D0F63" w:rsidRPr="009022D4" w:rsidRDefault="004D0F63" w:rsidP="004D0F63">
            <w:pPr>
              <w:jc w:val="center"/>
              <w:rPr>
                <w:rFonts w:cs="Times New Roman"/>
                <w:b/>
                <w:bCs/>
              </w:rPr>
            </w:pPr>
          </w:p>
          <w:p w14:paraId="5346F10B" w14:textId="77777777" w:rsidR="004D0F63" w:rsidRPr="009022D4" w:rsidRDefault="004D0F63" w:rsidP="004D0F63">
            <w:pPr>
              <w:jc w:val="center"/>
              <w:rPr>
                <w:rFonts w:cs="Times New Roman"/>
                <w:b/>
                <w:bCs/>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15627990" w14:textId="49F9A368" w:rsidR="0009141E" w:rsidRPr="00EF3EA9" w:rsidRDefault="00E70166" w:rsidP="00EF3EA9">
            <w:pPr>
              <w:spacing w:before="100" w:beforeAutospacing="1" w:after="100" w:afterAutospacing="1" w:line="360" w:lineRule="auto"/>
              <w:rPr>
                <w:rFonts w:ascii="Arial" w:hAnsi="Arial" w:cs="Arial"/>
                <w:color w:val="auto"/>
                <w:szCs w:val="24"/>
              </w:rPr>
            </w:pPr>
            <w:r w:rsidRPr="00E70166">
              <w:rPr>
                <w:rFonts w:ascii="Arial" w:eastAsia="Times New Roman" w:hAnsi="Arial" w:cs="Arial"/>
                <w:color w:val="auto"/>
                <w:szCs w:val="24"/>
                <w:lang w:eastAsia="en-GB"/>
              </w:rPr>
              <w:t xml:space="preserve">In the hotel industry, reputation management is </w:t>
            </w:r>
            <w:r w:rsidR="00614359" w:rsidRPr="00E70166">
              <w:rPr>
                <w:rFonts w:ascii="Arial" w:eastAsia="Times New Roman" w:hAnsi="Arial" w:cs="Arial"/>
                <w:color w:val="auto"/>
                <w:szCs w:val="24"/>
                <w:lang w:eastAsia="en-GB"/>
              </w:rPr>
              <w:t>especially important</w:t>
            </w:r>
            <w:r w:rsidRPr="00E70166">
              <w:rPr>
                <w:rFonts w:ascii="Arial" w:eastAsia="Times New Roman" w:hAnsi="Arial" w:cs="Arial"/>
                <w:color w:val="auto"/>
                <w:szCs w:val="24"/>
                <w:lang w:eastAsia="en-GB"/>
              </w:rPr>
              <w:t xml:space="preserve"> to ensure that your brand is perceived </w:t>
            </w:r>
            <w:r w:rsidRPr="00EF3EA9">
              <w:rPr>
                <w:rFonts w:ascii="Arial" w:eastAsia="Times New Roman" w:hAnsi="Arial" w:cs="Arial"/>
                <w:color w:val="auto"/>
                <w:szCs w:val="24"/>
                <w:lang w:eastAsia="en-GB"/>
              </w:rPr>
              <w:t>favourably</w:t>
            </w:r>
            <w:r w:rsidRPr="00E70166">
              <w:rPr>
                <w:rFonts w:ascii="Arial" w:eastAsia="Times New Roman" w:hAnsi="Arial" w:cs="Arial"/>
                <w:color w:val="auto"/>
                <w:szCs w:val="24"/>
                <w:lang w:eastAsia="en-GB"/>
              </w:rPr>
              <w:t xml:space="preserve"> by potential clients and that you are able to maintain strong relationships with past customers</w:t>
            </w:r>
            <w:r w:rsidR="002F0D84" w:rsidRPr="00EF3EA9">
              <w:rPr>
                <w:rFonts w:ascii="Arial" w:hAnsi="Arial" w:cs="Arial"/>
                <w:color w:val="auto"/>
                <w:szCs w:val="24"/>
              </w:rPr>
              <w:t xml:space="preserve"> Stuart and </w:t>
            </w:r>
            <w:proofErr w:type="spellStart"/>
            <w:r w:rsidR="002F0D84" w:rsidRPr="00EF3EA9">
              <w:rPr>
                <w:rFonts w:ascii="Arial" w:hAnsi="Arial" w:cs="Arial"/>
                <w:color w:val="auto"/>
                <w:szCs w:val="24"/>
              </w:rPr>
              <w:t>Gharabaghi</w:t>
            </w:r>
            <w:proofErr w:type="spellEnd"/>
            <w:r w:rsidR="002F0D84" w:rsidRPr="00EF3EA9">
              <w:rPr>
                <w:rFonts w:ascii="Arial" w:hAnsi="Arial" w:cs="Arial"/>
                <w:color w:val="auto"/>
                <w:szCs w:val="24"/>
              </w:rPr>
              <w:t xml:space="preserve"> (2013, p. </w:t>
            </w:r>
            <w:r w:rsidR="002F0D84" w:rsidRPr="00EF3EA9">
              <w:rPr>
                <w:rFonts w:ascii="Arial" w:hAnsi="Arial" w:cs="Arial"/>
                <w:color w:val="auto"/>
                <w:szCs w:val="24"/>
              </w:rPr>
              <w:lastRenderedPageBreak/>
              <w:t>48).</w:t>
            </w:r>
            <w:r w:rsidRPr="00E70166">
              <w:rPr>
                <w:rFonts w:ascii="Arial" w:eastAsia="Times New Roman" w:hAnsi="Arial" w:cs="Arial"/>
                <w:color w:val="auto"/>
                <w:szCs w:val="24"/>
                <w:lang w:eastAsia="en-GB"/>
              </w:rPr>
              <w:t xml:space="preserve"> </w:t>
            </w:r>
            <w:r w:rsidR="00A22955" w:rsidRPr="00EF3EA9">
              <w:rPr>
                <w:rFonts w:ascii="Arial" w:eastAsia="Times New Roman" w:hAnsi="Arial" w:cs="Arial"/>
                <w:color w:val="auto"/>
                <w:szCs w:val="24"/>
                <w:lang w:eastAsia="en-GB"/>
              </w:rPr>
              <w:t>The concept of customization is a service that helps guests identify what they need in a specific moment. This allows the service to provide the appropriate item for the guest.</w:t>
            </w:r>
            <w:r w:rsidR="00E91A11" w:rsidRPr="00EF3EA9">
              <w:rPr>
                <w:rFonts w:ascii="Arial" w:hAnsi="Arial" w:cs="Arial"/>
                <w:color w:val="auto"/>
                <w:szCs w:val="24"/>
              </w:rPr>
              <w:t xml:space="preserve"> By listening to the needs of its guests, a hotel can provide the best possible service at a reasonable price. They will become lifelong patrons. Brown (2014) stated that the goal of a hotel's brand loyalty program is to provide its guests with the best possible experience. This can be done through the establishment of strong relationships with its customers.</w:t>
            </w:r>
            <w:r w:rsidR="00BF25E4" w:rsidRPr="00EF3EA9">
              <w:rPr>
                <w:rFonts w:ascii="Arial" w:hAnsi="Arial" w:cs="Arial"/>
                <w:color w:val="auto"/>
                <w:szCs w:val="24"/>
              </w:rPr>
              <w:t xml:space="preserve"> </w:t>
            </w:r>
            <w:r w:rsidR="00C43537" w:rsidRPr="00EF3EA9">
              <w:rPr>
                <w:rFonts w:ascii="Arial" w:hAnsi="Arial" w:cs="Arial"/>
                <w:color w:val="auto"/>
                <w:szCs w:val="24"/>
              </w:rPr>
              <w:t>A comparison of the strengths and weaknesses of different industry competitors helps to identify areas for improvement and enhance the guest experience. To</w:t>
            </w:r>
            <w:r w:rsidR="00BF25E4" w:rsidRPr="00EF3EA9">
              <w:rPr>
                <w:rFonts w:ascii="Arial" w:hAnsi="Arial" w:cs="Arial"/>
                <w:color w:val="auto"/>
                <w:szCs w:val="24"/>
              </w:rPr>
              <w:t xml:space="preserve"> ensure that the hotel's customers are satisfied, it is important that the hotel's employees are trained to provide a unique and engaging experience (Tobin, 2013, p. 11).</w:t>
            </w:r>
          </w:p>
          <w:p w14:paraId="3CB81B30" w14:textId="77777777" w:rsidR="004D0F63" w:rsidRPr="009022D4" w:rsidRDefault="004D0F63" w:rsidP="00E70166">
            <w:pPr>
              <w:rPr>
                <w:rFonts w:cs="Times New Roman"/>
                <w:b/>
                <w:bCs/>
              </w:rPr>
            </w:pP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64660D52" w14:textId="77777777" w:rsidR="004D0F63" w:rsidRPr="009022D4" w:rsidRDefault="004D0F63"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10D53443" w14:textId="3005B64D" w:rsidR="004D0F63" w:rsidRPr="005454EB" w:rsidRDefault="00AC13E9" w:rsidP="005454EB">
            <w:pPr>
              <w:spacing w:line="360" w:lineRule="auto"/>
              <w:rPr>
                <w:rFonts w:ascii="Arial" w:hAnsi="Arial" w:cs="Arial"/>
                <w:b/>
                <w:bCs/>
                <w:color w:val="auto"/>
              </w:rPr>
            </w:pPr>
            <w:r w:rsidRPr="005454EB">
              <w:rPr>
                <w:rFonts w:ascii="Arial" w:hAnsi="Arial" w:cs="Arial"/>
                <w:color w:val="auto"/>
              </w:rPr>
              <w:t xml:space="preserve">Communication skills are </w:t>
            </w:r>
            <w:r w:rsidR="00614359" w:rsidRPr="005454EB">
              <w:rPr>
                <w:rFonts w:ascii="Arial" w:hAnsi="Arial" w:cs="Arial"/>
                <w:color w:val="auto"/>
              </w:rPr>
              <w:t>particularly important</w:t>
            </w:r>
            <w:r w:rsidRPr="005454EB">
              <w:rPr>
                <w:rFonts w:ascii="Arial" w:hAnsi="Arial" w:cs="Arial"/>
                <w:color w:val="auto"/>
              </w:rPr>
              <w:t xml:space="preserve"> in order to build rapport with customers and resolve conflicts in the hospitality industry. This can help improve the guest experience and create a positive atmosphere.</w:t>
            </w:r>
            <w:r w:rsidR="00E228AC" w:rsidRPr="005454EB">
              <w:rPr>
                <w:rFonts w:ascii="Arial" w:hAnsi="Arial" w:cs="Arial"/>
                <w:color w:val="auto"/>
              </w:rPr>
              <w:t xml:space="preserve"> In addition to being able to communicate, digital communication skills are also becoming more important in today's society. Non-language skills are very important in the hotel industry as well. One of the hotel's key objectives is to make its guests happy. This can be achieved through the various aspects of the customer journey, such as the booking system, the check-in and check-out procedures, and the friendly reception. Being able to listen actively to someone is a skill that can help people resolve </w:t>
            </w:r>
            <w:r w:rsidR="002D6AB9" w:rsidRPr="005454EB">
              <w:rPr>
                <w:rFonts w:ascii="Arial" w:hAnsi="Arial" w:cs="Arial"/>
                <w:color w:val="auto"/>
              </w:rPr>
              <w:t>conflicts (</w:t>
            </w:r>
            <w:proofErr w:type="spellStart"/>
            <w:r w:rsidR="0009141E" w:rsidRPr="005454EB">
              <w:rPr>
                <w:rFonts w:ascii="Arial" w:hAnsi="Arial" w:cs="Arial"/>
                <w:color w:val="auto"/>
              </w:rPr>
              <w:t>Zairi</w:t>
            </w:r>
            <w:proofErr w:type="spellEnd"/>
            <w:r w:rsidR="0009141E" w:rsidRPr="005454EB">
              <w:rPr>
                <w:rFonts w:ascii="Arial" w:hAnsi="Arial" w:cs="Arial"/>
                <w:color w:val="auto"/>
              </w:rPr>
              <w:t>, 2000)</w:t>
            </w:r>
            <w:r w:rsidR="00770394" w:rsidRPr="005454EB">
              <w:rPr>
                <w:rFonts w:ascii="Arial" w:hAnsi="Arial" w:cs="Arial"/>
                <w:color w:val="auto"/>
              </w:rPr>
              <w:t xml:space="preserve">. </w:t>
            </w:r>
            <w:r w:rsidR="00E228AC" w:rsidRPr="005454EB">
              <w:rPr>
                <w:rFonts w:ascii="Arial" w:hAnsi="Arial" w:cs="Arial"/>
                <w:color w:val="auto"/>
              </w:rPr>
              <w:t>It involves understanding the other person's point of view.</w:t>
            </w:r>
            <w:r w:rsidR="00EA2FBB" w:rsidRPr="005454EB">
              <w:rPr>
                <w:rFonts w:ascii="Arial" w:hAnsi="Arial" w:cs="Arial"/>
                <w:color w:val="auto"/>
              </w:rPr>
              <w:t xml:space="preserve"> Today's </w:t>
            </w:r>
            <w:r w:rsidR="00EB6712" w:rsidRPr="005454EB">
              <w:rPr>
                <w:rFonts w:ascii="Arial" w:hAnsi="Arial" w:cs="Arial"/>
                <w:color w:val="auto"/>
              </w:rPr>
              <w:t>visitor's</w:t>
            </w:r>
            <w:r w:rsidR="00EA2FBB" w:rsidRPr="005454EB">
              <w:rPr>
                <w:rFonts w:ascii="Arial" w:hAnsi="Arial" w:cs="Arial"/>
                <w:color w:val="auto"/>
              </w:rPr>
              <w:t xml:space="preserve"> and hotel guests are seeking unique experiences and emotional connections. In addition to being able to enjoy a great meal and a warm atmosphere, </w:t>
            </w:r>
            <w:r w:rsidR="00EB6712" w:rsidRPr="005454EB">
              <w:rPr>
                <w:rFonts w:ascii="Arial" w:hAnsi="Arial" w:cs="Arial"/>
                <w:color w:val="auto"/>
              </w:rPr>
              <w:t>visitors</w:t>
            </w:r>
            <w:r w:rsidR="00EA2FBB" w:rsidRPr="005454EB">
              <w:rPr>
                <w:rFonts w:ascii="Arial" w:hAnsi="Arial" w:cs="Arial"/>
                <w:color w:val="auto"/>
              </w:rPr>
              <w:t xml:space="preserve"> also want to feel good about the stay. This is why it is important that the hotel and restaurant brands are able to create a variety of emotional experiences that will satisfy the guests.</w:t>
            </w:r>
            <w:r w:rsidR="008842AD" w:rsidRPr="005454EB">
              <w:rPr>
                <w:rFonts w:ascii="Arial" w:hAnsi="Arial" w:cs="Arial"/>
                <w:color w:val="auto"/>
              </w:rPr>
              <w:t xml:space="preserve"> Without the necessary information about the competition in the industry, a hotel company </w:t>
            </w:r>
            <w:r w:rsidR="00770394" w:rsidRPr="005454EB">
              <w:rPr>
                <w:rFonts w:ascii="Arial" w:hAnsi="Arial" w:cs="Arial"/>
                <w:color w:val="auto"/>
              </w:rPr>
              <w:t>cannot</w:t>
            </w:r>
            <w:r w:rsidR="008842AD" w:rsidRPr="005454EB">
              <w:rPr>
                <w:rFonts w:ascii="Arial" w:hAnsi="Arial" w:cs="Arial"/>
                <w:color w:val="auto"/>
              </w:rPr>
              <w:t xml:space="preserve"> effectively achieve its customer satisfaction goals.</w:t>
            </w:r>
            <w:r w:rsidR="00AE3EFD" w:rsidRPr="005454EB">
              <w:rPr>
                <w:rFonts w:ascii="Arial" w:hAnsi="Arial" w:cs="Arial"/>
                <w:color w:val="auto"/>
              </w:rPr>
              <w:t xml:space="preserve"> A hospitality experience, which includes a restaurant meal or hotel stay, is a type of satisfaction </w:t>
            </w:r>
            <w:r w:rsidR="00AE3EFD" w:rsidRPr="005454EB">
              <w:rPr>
                <w:rFonts w:ascii="Arial" w:hAnsi="Arial" w:cs="Arial"/>
                <w:color w:val="auto"/>
              </w:rPr>
              <w:lastRenderedPageBreak/>
              <w:t>that can be measured by the various elements and attributes of the service or product that make up the experience (</w:t>
            </w:r>
            <w:proofErr w:type="spellStart"/>
            <w:r w:rsidR="00AE3EFD" w:rsidRPr="005454EB">
              <w:rPr>
                <w:rFonts w:ascii="Arial" w:hAnsi="Arial" w:cs="Arial"/>
                <w:color w:val="auto"/>
              </w:rPr>
              <w:t>Pizam</w:t>
            </w:r>
            <w:proofErr w:type="spellEnd"/>
            <w:r w:rsidR="00AE3EFD" w:rsidRPr="005454EB">
              <w:rPr>
                <w:rFonts w:ascii="Arial" w:hAnsi="Arial" w:cs="Arial"/>
                <w:color w:val="auto"/>
              </w:rPr>
              <w:t xml:space="preserve"> &amp; Ellis, 1999).</w:t>
            </w:r>
          </w:p>
          <w:p w14:paraId="3E54D471" w14:textId="77777777" w:rsidR="004D0F63" w:rsidRPr="005454EB" w:rsidRDefault="004D0F63" w:rsidP="005454EB">
            <w:pPr>
              <w:spacing w:line="360" w:lineRule="auto"/>
              <w:jc w:val="center"/>
              <w:rPr>
                <w:rFonts w:ascii="Arial" w:hAnsi="Arial" w:cs="Arial"/>
                <w:b/>
                <w:bCs/>
                <w:color w:val="auto"/>
              </w:rPr>
            </w:pPr>
          </w:p>
          <w:p w14:paraId="1D2E1FBF" w14:textId="77777777" w:rsidR="004D0F63" w:rsidRPr="005454EB" w:rsidRDefault="004D0F63" w:rsidP="005454EB">
            <w:pPr>
              <w:spacing w:line="360" w:lineRule="auto"/>
              <w:jc w:val="center"/>
              <w:rPr>
                <w:rFonts w:ascii="Arial" w:hAnsi="Arial" w:cs="Arial"/>
                <w:b/>
                <w:bCs/>
                <w:color w:val="auto"/>
              </w:rPr>
            </w:pPr>
          </w:p>
          <w:p w14:paraId="327BD0B3" w14:textId="77777777" w:rsidR="004D0F63" w:rsidRPr="005454EB" w:rsidRDefault="004D0F63" w:rsidP="005454EB">
            <w:pPr>
              <w:spacing w:line="360" w:lineRule="auto"/>
              <w:jc w:val="center"/>
              <w:rPr>
                <w:rFonts w:ascii="Arial" w:hAnsi="Arial" w:cs="Arial"/>
                <w:b/>
                <w:bCs/>
                <w:color w:val="auto"/>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7CCB35EC" w14:textId="10B5843D" w:rsidR="004D0F63" w:rsidRPr="005454EB" w:rsidRDefault="00977466" w:rsidP="005454EB">
            <w:pPr>
              <w:tabs>
                <w:tab w:val="left" w:pos="264"/>
              </w:tabs>
              <w:spacing w:line="360" w:lineRule="auto"/>
              <w:rPr>
                <w:rFonts w:ascii="Arial" w:hAnsi="Arial" w:cs="Arial"/>
                <w:b/>
                <w:bCs/>
                <w:color w:val="auto"/>
                <w:szCs w:val="24"/>
              </w:rPr>
            </w:pPr>
            <w:r w:rsidRPr="009022D4">
              <w:rPr>
                <w:rFonts w:cs="Times New Roman"/>
                <w:b/>
                <w:bCs/>
              </w:rPr>
              <w:tab/>
            </w:r>
            <w:r w:rsidR="0098624B" w:rsidRPr="005454EB">
              <w:rPr>
                <w:rFonts w:ascii="Arial" w:hAnsi="Arial" w:cs="Arial"/>
                <w:color w:val="auto"/>
                <w:szCs w:val="24"/>
              </w:rPr>
              <w:t>The hospitality industry is known for providing the best possible service to its customers. This sector includes various areas such as food and beverage, tourism, and management. The staff members of hospitality establishments should be good at making the customers satisfied and should also have the necessary skills to provide effective customer services.</w:t>
            </w:r>
            <w:r w:rsidR="00EB6712" w:rsidRPr="005454EB">
              <w:rPr>
                <w:rFonts w:ascii="Arial" w:hAnsi="Arial" w:cs="Arial"/>
                <w:color w:val="auto"/>
                <w:szCs w:val="24"/>
              </w:rPr>
              <w:t xml:space="preserve"> The field of staffing is a specialized discipline that involves the recruitment, training, and selection of individuals.</w:t>
            </w:r>
            <w:r w:rsidR="00C43537" w:rsidRPr="005454EB">
              <w:rPr>
                <w:rFonts w:ascii="Arial" w:hAnsi="Arial" w:cs="Arial"/>
                <w:color w:val="auto"/>
                <w:szCs w:val="24"/>
              </w:rPr>
              <w:t xml:space="preserve"> Good service and building loyalty among guests are some of the factors that hospitality industry workers are expected to deliver (</w:t>
            </w:r>
            <w:bookmarkStart w:id="0" w:name="bbib0075"/>
            <w:r w:rsidR="00C43537" w:rsidRPr="005454EB">
              <w:rPr>
                <w:rFonts w:ascii="Arial" w:hAnsi="Arial" w:cs="Arial"/>
                <w:color w:val="auto"/>
                <w:szCs w:val="24"/>
              </w:rPr>
              <w:fldChar w:fldCharType="begin"/>
            </w:r>
            <w:r w:rsidR="00C43537" w:rsidRPr="005454EB">
              <w:rPr>
                <w:rFonts w:ascii="Arial" w:hAnsi="Arial" w:cs="Arial"/>
                <w:color w:val="auto"/>
                <w:szCs w:val="24"/>
              </w:rPr>
              <w:instrText xml:space="preserve"> HYPERLINK "https://www-sciencedirect-com.ezproxy.uwtsd.ac.uk/science/article/pii/S0278431917308228" \l "bib0075" </w:instrText>
            </w:r>
            <w:r w:rsidR="00C43537" w:rsidRPr="005454EB">
              <w:rPr>
                <w:rFonts w:ascii="Arial" w:hAnsi="Arial" w:cs="Arial"/>
                <w:color w:val="auto"/>
                <w:szCs w:val="24"/>
              </w:rPr>
            </w:r>
            <w:r w:rsidR="00C43537" w:rsidRPr="005454EB">
              <w:rPr>
                <w:rFonts w:ascii="Arial" w:hAnsi="Arial" w:cs="Arial"/>
                <w:color w:val="auto"/>
                <w:szCs w:val="24"/>
              </w:rPr>
              <w:fldChar w:fldCharType="separate"/>
            </w:r>
            <w:r w:rsidR="00C43537" w:rsidRPr="005454EB">
              <w:rPr>
                <w:rStyle w:val="anchor-text"/>
                <w:rFonts w:ascii="Arial" w:hAnsi="Arial" w:cs="Arial"/>
                <w:color w:val="auto"/>
                <w:szCs w:val="24"/>
              </w:rPr>
              <w:t xml:space="preserve">Chi and </w:t>
            </w:r>
            <w:proofErr w:type="spellStart"/>
            <w:r w:rsidR="00C43537" w:rsidRPr="005454EB">
              <w:rPr>
                <w:rStyle w:val="anchor-text"/>
                <w:rFonts w:ascii="Arial" w:hAnsi="Arial" w:cs="Arial"/>
                <w:color w:val="auto"/>
                <w:szCs w:val="24"/>
              </w:rPr>
              <w:t>Gursoy</w:t>
            </w:r>
            <w:proofErr w:type="spellEnd"/>
            <w:r w:rsidR="00C43537" w:rsidRPr="005454EB">
              <w:rPr>
                <w:rStyle w:val="anchor-text"/>
                <w:rFonts w:ascii="Arial" w:hAnsi="Arial" w:cs="Arial"/>
                <w:color w:val="auto"/>
                <w:szCs w:val="24"/>
              </w:rPr>
              <w:t>, 2009</w:t>
            </w:r>
            <w:r w:rsidR="00C43537" w:rsidRPr="005454EB">
              <w:rPr>
                <w:rFonts w:ascii="Arial" w:hAnsi="Arial" w:cs="Arial"/>
                <w:color w:val="auto"/>
                <w:szCs w:val="24"/>
              </w:rPr>
              <w:fldChar w:fldCharType="end"/>
            </w:r>
            <w:bookmarkEnd w:id="0"/>
            <w:r w:rsidR="00C43537" w:rsidRPr="005454EB">
              <w:rPr>
                <w:rFonts w:ascii="Arial" w:hAnsi="Arial" w:cs="Arial"/>
                <w:color w:val="auto"/>
                <w:szCs w:val="24"/>
              </w:rPr>
              <w:t>).</w:t>
            </w:r>
          </w:p>
          <w:p w14:paraId="377A60B6" w14:textId="770C1BDE" w:rsidR="004D0F63" w:rsidRPr="005454EB" w:rsidRDefault="0098624B" w:rsidP="005454EB">
            <w:pPr>
              <w:spacing w:line="360" w:lineRule="auto"/>
              <w:rPr>
                <w:rFonts w:ascii="Arial" w:hAnsi="Arial" w:cs="Arial"/>
                <w:b/>
                <w:bCs/>
                <w:color w:val="auto"/>
                <w:szCs w:val="24"/>
              </w:rPr>
            </w:pPr>
            <w:r w:rsidRPr="005454EB">
              <w:rPr>
                <w:rFonts w:ascii="Arial" w:hAnsi="Arial" w:cs="Arial"/>
                <w:color w:val="auto"/>
                <w:szCs w:val="24"/>
              </w:rPr>
              <w:t>The staff members are responsible for welcoming the customers and registering them in t</w:t>
            </w:r>
            <w:r w:rsidR="00EB6712" w:rsidRPr="005454EB">
              <w:rPr>
                <w:rFonts w:ascii="Arial" w:hAnsi="Arial" w:cs="Arial"/>
                <w:color w:val="auto"/>
                <w:szCs w:val="24"/>
              </w:rPr>
              <w:t>he</w:t>
            </w:r>
            <w:r w:rsidRPr="005454EB">
              <w:rPr>
                <w:rFonts w:ascii="Arial" w:hAnsi="Arial" w:cs="Arial"/>
                <w:color w:val="auto"/>
                <w:szCs w:val="24"/>
              </w:rPr>
              <w:t xml:space="preserve"> records and also have to make the reservations of the guests and collect the payments. The staff </w:t>
            </w:r>
            <w:r w:rsidR="00EB6712" w:rsidRPr="005454EB">
              <w:rPr>
                <w:rFonts w:ascii="Arial" w:hAnsi="Arial" w:cs="Arial"/>
                <w:color w:val="auto"/>
                <w:szCs w:val="24"/>
              </w:rPr>
              <w:t xml:space="preserve">members </w:t>
            </w:r>
            <w:r w:rsidRPr="005454EB">
              <w:rPr>
                <w:rFonts w:ascii="Arial" w:hAnsi="Arial" w:cs="Arial"/>
                <w:color w:val="auto"/>
                <w:szCs w:val="24"/>
              </w:rPr>
              <w:t xml:space="preserve">must have good </w:t>
            </w:r>
            <w:r w:rsidR="00770394" w:rsidRPr="005454EB">
              <w:rPr>
                <w:rFonts w:ascii="Arial" w:hAnsi="Arial" w:cs="Arial"/>
                <w:color w:val="auto"/>
                <w:szCs w:val="24"/>
              </w:rPr>
              <w:t>critical thinking skills</w:t>
            </w:r>
            <w:r w:rsidRPr="005454EB">
              <w:rPr>
                <w:rFonts w:ascii="Arial" w:hAnsi="Arial" w:cs="Arial"/>
                <w:color w:val="auto"/>
                <w:szCs w:val="24"/>
              </w:rPr>
              <w:t xml:space="preserve"> and be able to take care of customers' complaints.</w:t>
            </w:r>
            <w:r w:rsidR="00EB6712" w:rsidRPr="005454EB">
              <w:rPr>
                <w:rFonts w:ascii="Arial" w:hAnsi="Arial" w:cs="Arial"/>
                <w:color w:val="auto"/>
                <w:szCs w:val="24"/>
              </w:rPr>
              <w:t xml:space="preserve"> The success of a hospitality establishment depends not only on the willingness of its employees to give the best, but also on the level of commitment and dedication they display to the organization's goals. This is because, in order for a group of individuals to achieve its goals, they need to be motivated and coerced at times.</w:t>
            </w:r>
            <w:r w:rsidR="008842AD" w:rsidRPr="005454EB">
              <w:rPr>
                <w:rFonts w:ascii="Arial" w:hAnsi="Arial" w:cs="Arial"/>
                <w:color w:val="auto"/>
                <w:szCs w:val="24"/>
              </w:rPr>
              <w:t xml:space="preserve"> In a workplace, employees are expected to display their emotions through deep and surface acting. (</w:t>
            </w:r>
            <w:bookmarkStart w:id="1" w:name="bbib0125"/>
            <w:r w:rsidR="008842AD" w:rsidRPr="005454EB">
              <w:rPr>
                <w:rFonts w:ascii="Arial" w:hAnsi="Arial" w:cs="Arial"/>
                <w:color w:val="auto"/>
                <w:szCs w:val="24"/>
              </w:rPr>
              <w:fldChar w:fldCharType="begin"/>
            </w:r>
            <w:r w:rsidR="008842AD" w:rsidRPr="005454EB">
              <w:rPr>
                <w:rFonts w:ascii="Arial" w:hAnsi="Arial" w:cs="Arial"/>
                <w:color w:val="auto"/>
                <w:szCs w:val="24"/>
              </w:rPr>
              <w:instrText xml:space="preserve"> HYPERLINK "https://www-sciencedirect-com.ezproxy.uwtsd.ac.uk/science/article/pii/S0278431917309489" \l "bib0125" </w:instrText>
            </w:r>
            <w:r w:rsidR="008842AD" w:rsidRPr="005454EB">
              <w:rPr>
                <w:rFonts w:ascii="Arial" w:hAnsi="Arial" w:cs="Arial"/>
                <w:color w:val="auto"/>
                <w:szCs w:val="24"/>
              </w:rPr>
            </w:r>
            <w:r w:rsidR="008842AD" w:rsidRPr="005454EB">
              <w:rPr>
                <w:rFonts w:ascii="Arial" w:hAnsi="Arial" w:cs="Arial"/>
                <w:color w:val="auto"/>
                <w:szCs w:val="24"/>
              </w:rPr>
              <w:fldChar w:fldCharType="separate"/>
            </w:r>
            <w:r w:rsidR="008842AD" w:rsidRPr="005454EB">
              <w:rPr>
                <w:rStyle w:val="anchor-text"/>
                <w:rFonts w:ascii="Arial" w:hAnsi="Arial" w:cs="Arial"/>
                <w:color w:val="auto"/>
                <w:szCs w:val="24"/>
              </w:rPr>
              <w:t>Hoffmann, 2016</w:t>
            </w:r>
            <w:r w:rsidR="008842AD" w:rsidRPr="005454EB">
              <w:rPr>
                <w:rFonts w:ascii="Arial" w:hAnsi="Arial" w:cs="Arial"/>
                <w:color w:val="auto"/>
                <w:szCs w:val="24"/>
              </w:rPr>
              <w:fldChar w:fldCharType="end"/>
            </w:r>
            <w:bookmarkEnd w:id="1"/>
            <w:r w:rsidR="008842AD" w:rsidRPr="005454EB">
              <w:rPr>
                <w:rFonts w:ascii="Arial" w:hAnsi="Arial" w:cs="Arial"/>
                <w:color w:val="auto"/>
                <w:szCs w:val="24"/>
              </w:rPr>
              <w:t>).</w:t>
            </w:r>
            <w:r w:rsidR="00FB10AB" w:rsidRPr="005454EB">
              <w:rPr>
                <w:rFonts w:ascii="Arial" w:hAnsi="Arial" w:cs="Arial"/>
                <w:color w:val="auto"/>
                <w:szCs w:val="24"/>
              </w:rPr>
              <w:t xml:space="preserve"> In the context of a supervisor-subordinate relationship, trust is a willingness on the part of the giving party to take risks. “The expectation that the subordinate will perform a particular action important to the management, irrespective of the ability to monitor or control that subordinate” (</w:t>
            </w:r>
            <w:bookmarkStart w:id="2" w:name="bbib0210"/>
            <w:r w:rsidR="00FB10AB" w:rsidRPr="005454EB">
              <w:rPr>
                <w:rFonts w:ascii="Arial" w:hAnsi="Arial" w:cs="Arial"/>
                <w:color w:val="auto"/>
                <w:szCs w:val="24"/>
              </w:rPr>
              <w:fldChar w:fldCharType="begin"/>
            </w:r>
            <w:r w:rsidR="00FB10AB" w:rsidRPr="005454EB">
              <w:rPr>
                <w:rFonts w:ascii="Arial" w:hAnsi="Arial" w:cs="Arial"/>
                <w:color w:val="auto"/>
                <w:szCs w:val="24"/>
              </w:rPr>
              <w:instrText xml:space="preserve"> HYPERLINK "https://www-sciencedirect-com.ezproxy.uwtsd.ac.uk/science/article/pii/S0278431917308228" \l "bib0210" </w:instrText>
            </w:r>
            <w:r w:rsidR="00FB10AB" w:rsidRPr="005454EB">
              <w:rPr>
                <w:rFonts w:ascii="Arial" w:hAnsi="Arial" w:cs="Arial"/>
                <w:color w:val="auto"/>
                <w:szCs w:val="24"/>
              </w:rPr>
            </w:r>
            <w:r w:rsidR="00FB10AB" w:rsidRPr="005454EB">
              <w:rPr>
                <w:rFonts w:ascii="Arial" w:hAnsi="Arial" w:cs="Arial"/>
                <w:color w:val="auto"/>
                <w:szCs w:val="24"/>
              </w:rPr>
              <w:fldChar w:fldCharType="separate"/>
            </w:r>
            <w:r w:rsidR="00FB10AB" w:rsidRPr="005454EB">
              <w:rPr>
                <w:rStyle w:val="anchor-text"/>
                <w:rFonts w:ascii="Arial" w:hAnsi="Arial" w:cs="Arial"/>
                <w:color w:val="auto"/>
                <w:szCs w:val="24"/>
              </w:rPr>
              <w:t>Mayer et al., 1995</w:t>
            </w:r>
            <w:r w:rsidR="00FB10AB" w:rsidRPr="005454EB">
              <w:rPr>
                <w:rFonts w:ascii="Arial" w:hAnsi="Arial" w:cs="Arial"/>
                <w:color w:val="auto"/>
                <w:szCs w:val="24"/>
              </w:rPr>
              <w:fldChar w:fldCharType="end"/>
            </w:r>
            <w:bookmarkEnd w:id="2"/>
            <w:r w:rsidR="00FB10AB" w:rsidRPr="005454EB">
              <w:rPr>
                <w:rFonts w:ascii="Arial" w:hAnsi="Arial" w:cs="Arial"/>
                <w:color w:val="auto"/>
                <w:szCs w:val="24"/>
              </w:rPr>
              <w:t>; </w:t>
            </w:r>
            <w:bookmarkStart w:id="3" w:name="bbib0215"/>
            <w:proofErr w:type="spellStart"/>
            <w:r w:rsidR="00FB10AB" w:rsidRPr="005454EB">
              <w:rPr>
                <w:rFonts w:ascii="Arial" w:hAnsi="Arial" w:cs="Arial"/>
                <w:color w:val="auto"/>
                <w:szCs w:val="24"/>
              </w:rPr>
              <w:fldChar w:fldCharType="begin"/>
            </w:r>
            <w:r w:rsidR="00FB10AB" w:rsidRPr="005454EB">
              <w:rPr>
                <w:rFonts w:ascii="Arial" w:hAnsi="Arial" w:cs="Arial"/>
                <w:color w:val="auto"/>
                <w:szCs w:val="24"/>
              </w:rPr>
              <w:instrText xml:space="preserve"> HYPERLINK "https://www-sciencedirect-com.ezproxy.uwtsd.ac.uk/science/article/pii/S0278431917308228" \l "bib0215" </w:instrText>
            </w:r>
            <w:r w:rsidR="00FB10AB" w:rsidRPr="005454EB">
              <w:rPr>
                <w:rFonts w:ascii="Arial" w:hAnsi="Arial" w:cs="Arial"/>
                <w:color w:val="auto"/>
                <w:szCs w:val="24"/>
              </w:rPr>
            </w:r>
            <w:r w:rsidR="00FB10AB" w:rsidRPr="005454EB">
              <w:rPr>
                <w:rFonts w:ascii="Arial" w:hAnsi="Arial" w:cs="Arial"/>
                <w:color w:val="auto"/>
                <w:szCs w:val="24"/>
              </w:rPr>
              <w:fldChar w:fldCharType="separate"/>
            </w:r>
            <w:r w:rsidR="00FB10AB" w:rsidRPr="005454EB">
              <w:rPr>
                <w:rStyle w:val="anchor-text"/>
                <w:rFonts w:ascii="Arial" w:hAnsi="Arial" w:cs="Arial"/>
                <w:color w:val="auto"/>
                <w:szCs w:val="24"/>
              </w:rPr>
              <w:t>Mcallister</w:t>
            </w:r>
            <w:proofErr w:type="spellEnd"/>
            <w:r w:rsidR="00FB10AB" w:rsidRPr="005454EB">
              <w:rPr>
                <w:rStyle w:val="anchor-text"/>
                <w:rFonts w:ascii="Arial" w:hAnsi="Arial" w:cs="Arial"/>
                <w:color w:val="auto"/>
                <w:szCs w:val="24"/>
              </w:rPr>
              <w:t xml:space="preserve"> and Lewicki et al., 2006</w:t>
            </w:r>
            <w:r w:rsidR="00FB10AB" w:rsidRPr="005454EB">
              <w:rPr>
                <w:rFonts w:ascii="Arial" w:hAnsi="Arial" w:cs="Arial"/>
                <w:color w:val="auto"/>
                <w:szCs w:val="24"/>
              </w:rPr>
              <w:fldChar w:fldCharType="end"/>
            </w:r>
            <w:bookmarkEnd w:id="3"/>
            <w:r w:rsidR="00FB10AB" w:rsidRPr="005454EB">
              <w:rPr>
                <w:rFonts w:ascii="Arial" w:hAnsi="Arial" w:cs="Arial"/>
                <w:color w:val="auto"/>
                <w:szCs w:val="24"/>
              </w:rPr>
              <w:t>).</w:t>
            </w:r>
          </w:p>
          <w:p w14:paraId="719CB67B" w14:textId="77777777" w:rsidR="004D0F63" w:rsidRPr="005454EB" w:rsidRDefault="004D0F63" w:rsidP="005454EB">
            <w:pPr>
              <w:spacing w:line="360" w:lineRule="auto"/>
              <w:jc w:val="center"/>
              <w:rPr>
                <w:rFonts w:ascii="Arial" w:hAnsi="Arial" w:cs="Arial"/>
                <w:b/>
                <w:bCs/>
                <w:color w:val="auto"/>
                <w:szCs w:val="24"/>
              </w:rPr>
            </w:pPr>
          </w:p>
          <w:p w14:paraId="4DBBD037" w14:textId="77777777" w:rsidR="004D0F63" w:rsidRPr="009022D4" w:rsidRDefault="004D0F63" w:rsidP="004D0F63">
            <w:pPr>
              <w:jc w:val="center"/>
              <w:rPr>
                <w:rFonts w:cs="Times New Roman"/>
                <w:b/>
                <w:bCs/>
              </w:rPr>
            </w:pP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0DF5B6C1" w:rsidR="009E31E5" w:rsidRDefault="006133E1" w:rsidP="007D760C">
            <w:pPr>
              <w:jc w:val="center"/>
              <w:rPr>
                <w:b/>
                <w:bCs/>
              </w:rPr>
            </w:pPr>
            <w:r>
              <w:rPr>
                <w:b/>
                <w:bCs/>
              </w:rPr>
              <w:t>907</w:t>
            </w:r>
          </w:p>
        </w:tc>
      </w:tr>
    </w:tbl>
    <w:p w14:paraId="5130C812" w14:textId="77777777" w:rsidR="009E31E5" w:rsidRDefault="009E31E5" w:rsidP="009E31E5">
      <w:pPr>
        <w:ind w:left="-284"/>
        <w:rPr>
          <w:b/>
          <w:bCs/>
        </w:rPr>
      </w:pPr>
    </w:p>
    <w:p w14:paraId="6C788E0D" w14:textId="12F0EBC8" w:rsidR="00F9700F" w:rsidRDefault="00F9700F" w:rsidP="00F9700F">
      <w:pPr>
        <w:pStyle w:val="Heading1"/>
        <w:rPr>
          <w:rFonts w:ascii="Times New Roman" w:hAnsi="Times New Roman" w:cs="Times New Roman"/>
        </w:rPr>
      </w:pPr>
      <w:r w:rsidRPr="009E31E5">
        <w:rPr>
          <w:rFonts w:ascii="Times New Roman" w:hAnsi="Times New Roman" w:cs="Times New Roman"/>
        </w:rPr>
        <w:t>References</w:t>
      </w:r>
      <w:r w:rsidR="000A5844">
        <w:rPr>
          <w:rFonts w:ascii="Times New Roman" w:hAnsi="Times New Roman" w:cs="Times New Roman"/>
        </w:rPr>
        <w:t>:</w:t>
      </w:r>
    </w:p>
    <w:p w14:paraId="4F59ADB0" w14:textId="3E6925BC" w:rsidR="006133E1" w:rsidRDefault="006133E1" w:rsidP="006133E1"/>
    <w:p w14:paraId="62D96D3E" w14:textId="5F372CCC" w:rsidR="006133E1" w:rsidRPr="00CD19C5" w:rsidRDefault="00614038" w:rsidP="006133E1">
      <w:pPr>
        <w:rPr>
          <w:rFonts w:ascii="Arial" w:hAnsi="Arial" w:cs="Arial"/>
          <w:color w:val="auto"/>
          <w:szCs w:val="24"/>
        </w:rPr>
      </w:pPr>
      <w:r w:rsidRPr="00CD19C5">
        <w:rPr>
          <w:rFonts w:ascii="Arial" w:hAnsi="Arial" w:cs="Arial"/>
          <w:color w:val="auto"/>
          <w:szCs w:val="24"/>
          <w:shd w:val="clear" w:color="auto" w:fill="FFFFFF"/>
        </w:rPr>
        <w:t xml:space="preserve">1. </w:t>
      </w:r>
      <w:r w:rsidRPr="00CD19C5">
        <w:rPr>
          <w:rFonts w:ascii="Arial" w:hAnsi="Arial" w:cs="Arial"/>
          <w:color w:val="auto"/>
          <w:szCs w:val="24"/>
          <w:shd w:val="clear" w:color="auto" w:fill="FFFFFF"/>
        </w:rPr>
        <w:t xml:space="preserve"> Adler, P.A. and Adler, P. (2004), </w:t>
      </w:r>
      <w:r w:rsidRPr="00CD19C5">
        <w:rPr>
          <w:rFonts w:ascii="Arial" w:hAnsi="Arial" w:cs="Arial"/>
          <w:i/>
          <w:iCs/>
          <w:color w:val="auto"/>
          <w:szCs w:val="24"/>
          <w:shd w:val="clear" w:color="auto" w:fill="FFFFFF"/>
        </w:rPr>
        <w:t>Paradise Laborers. Hotel Work in the Global Economy</w:t>
      </w:r>
      <w:r w:rsidRPr="00CD19C5">
        <w:rPr>
          <w:rFonts w:ascii="Arial" w:hAnsi="Arial" w:cs="Arial"/>
          <w:color w:val="auto"/>
          <w:szCs w:val="24"/>
          <w:shd w:val="clear" w:color="auto" w:fill="FFFFFF"/>
        </w:rPr>
        <w:t>, Cornell University Press, Ithaca, NY.</w:t>
      </w:r>
    </w:p>
    <w:p w14:paraId="110CD04D" w14:textId="4CA13AAA" w:rsidR="00E01BFC" w:rsidRPr="00CD19C5" w:rsidRDefault="002F574E" w:rsidP="00E01BFC">
      <w:pPr>
        <w:spacing w:line="360" w:lineRule="auto"/>
        <w:rPr>
          <w:rFonts w:ascii="Arial" w:hAnsi="Arial" w:cs="Arial"/>
          <w:color w:val="auto"/>
          <w:szCs w:val="24"/>
        </w:rPr>
      </w:pPr>
      <w:r w:rsidRPr="00CD19C5">
        <w:rPr>
          <w:rFonts w:ascii="Arial" w:hAnsi="Arial" w:cs="Arial"/>
          <w:color w:val="auto"/>
          <w:szCs w:val="24"/>
        </w:rPr>
        <w:t>2</w:t>
      </w:r>
      <w:r w:rsidR="002F0D84" w:rsidRPr="00CD19C5">
        <w:rPr>
          <w:rFonts w:ascii="Arial" w:hAnsi="Arial" w:cs="Arial"/>
          <w:color w:val="auto"/>
          <w:szCs w:val="24"/>
        </w:rPr>
        <w:t xml:space="preserve">. Brown, P. B. (2014). </w:t>
      </w:r>
      <w:r w:rsidR="002F0D84" w:rsidRPr="00CD19C5">
        <w:rPr>
          <w:rFonts w:ascii="Arial" w:hAnsi="Arial" w:cs="Arial"/>
          <w:i/>
          <w:iCs/>
          <w:color w:val="auto"/>
          <w:szCs w:val="24"/>
        </w:rPr>
        <w:t>One simple rule to create customers for life</w:t>
      </w:r>
      <w:r w:rsidR="002F0D84" w:rsidRPr="00CD19C5">
        <w:rPr>
          <w:rFonts w:ascii="Arial" w:hAnsi="Arial" w:cs="Arial"/>
          <w:color w:val="auto"/>
          <w:szCs w:val="24"/>
        </w:rPr>
        <w:t xml:space="preserve">. </w:t>
      </w:r>
    </w:p>
    <w:p w14:paraId="7D169115" w14:textId="58BCF633" w:rsidR="000D2E11" w:rsidRPr="00CD19C5" w:rsidRDefault="0097018B" w:rsidP="00E01BFC">
      <w:pPr>
        <w:spacing w:line="360" w:lineRule="auto"/>
        <w:rPr>
          <w:rFonts w:ascii="Arial" w:hAnsi="Arial" w:cs="Arial"/>
          <w:color w:val="auto"/>
          <w:szCs w:val="24"/>
        </w:rPr>
      </w:pPr>
      <w:r w:rsidRPr="00CD19C5">
        <w:rPr>
          <w:rFonts w:ascii="Arial" w:hAnsi="Arial" w:cs="Arial"/>
          <w:color w:val="auto"/>
          <w:szCs w:val="24"/>
        </w:rPr>
        <w:t xml:space="preserve">3. </w:t>
      </w:r>
      <w:r w:rsidR="00033C00" w:rsidRPr="00CD19C5">
        <w:rPr>
          <w:rFonts w:ascii="Arial" w:hAnsi="Arial" w:cs="Arial"/>
          <w:color w:val="auto"/>
          <w:szCs w:val="24"/>
        </w:rPr>
        <w:t>Baum,</w:t>
      </w:r>
      <w:r w:rsidRPr="00CD19C5">
        <w:rPr>
          <w:rFonts w:ascii="Arial" w:hAnsi="Arial" w:cs="Arial"/>
          <w:color w:val="auto"/>
          <w:szCs w:val="24"/>
        </w:rPr>
        <w:t xml:space="preserve"> T .and </w:t>
      </w:r>
      <w:r w:rsidR="00860781" w:rsidRPr="00CD19C5">
        <w:rPr>
          <w:rFonts w:ascii="Arial" w:hAnsi="Arial" w:cs="Arial"/>
          <w:color w:val="auto"/>
          <w:szCs w:val="24"/>
        </w:rPr>
        <w:t>Odgers,</w:t>
      </w:r>
      <w:r w:rsidRPr="00CD19C5">
        <w:rPr>
          <w:rFonts w:ascii="Arial" w:hAnsi="Arial" w:cs="Arial"/>
          <w:color w:val="auto"/>
          <w:szCs w:val="24"/>
        </w:rPr>
        <w:t xml:space="preserve"> </w:t>
      </w:r>
      <w:r w:rsidR="004011DF" w:rsidRPr="00CD19C5">
        <w:rPr>
          <w:rFonts w:ascii="Arial" w:hAnsi="Arial" w:cs="Arial"/>
          <w:color w:val="auto"/>
          <w:szCs w:val="24"/>
        </w:rPr>
        <w:t>P.</w:t>
      </w:r>
      <w:r w:rsidRPr="00CD19C5">
        <w:rPr>
          <w:rFonts w:ascii="Arial" w:hAnsi="Arial" w:cs="Arial"/>
          <w:color w:val="auto"/>
          <w:szCs w:val="24"/>
        </w:rPr>
        <w:t xml:space="preserve">( 2001 ) ‘ Benchmarking Best Practice in Hotel Front Office: The Western European experience ’ , </w:t>
      </w:r>
      <w:r w:rsidRPr="00CD19C5">
        <w:rPr>
          <w:rFonts w:ascii="Arial" w:hAnsi="Arial" w:cs="Arial"/>
          <w:i/>
          <w:iCs/>
          <w:color w:val="auto"/>
          <w:szCs w:val="24"/>
        </w:rPr>
        <w:t>Journal of Quality Assurance in Hospitality and Tourism,</w:t>
      </w:r>
      <w:r w:rsidRPr="00CD19C5">
        <w:rPr>
          <w:rFonts w:ascii="Arial" w:hAnsi="Arial" w:cs="Arial"/>
          <w:color w:val="auto"/>
          <w:szCs w:val="24"/>
        </w:rPr>
        <w:t xml:space="preserve"> 2, 3/4 , 93 – 109</w:t>
      </w:r>
      <w:r w:rsidR="00860781" w:rsidRPr="00CD19C5">
        <w:rPr>
          <w:rFonts w:ascii="Arial" w:hAnsi="Arial" w:cs="Arial"/>
          <w:color w:val="auto"/>
          <w:szCs w:val="24"/>
        </w:rPr>
        <w:t>.</w:t>
      </w:r>
    </w:p>
    <w:p w14:paraId="301417FC" w14:textId="378EE299" w:rsidR="00E218E6" w:rsidRPr="00CD19C5" w:rsidRDefault="00E218E6" w:rsidP="00E01BFC">
      <w:pPr>
        <w:spacing w:line="360" w:lineRule="auto"/>
        <w:rPr>
          <w:rFonts w:ascii="Arial" w:hAnsi="Arial" w:cs="Arial"/>
          <w:color w:val="auto"/>
          <w:szCs w:val="24"/>
        </w:rPr>
      </w:pPr>
      <w:r w:rsidRPr="00CD19C5">
        <w:rPr>
          <w:rFonts w:ascii="Arial" w:hAnsi="Arial" w:cs="Arial"/>
          <w:color w:val="auto"/>
          <w:szCs w:val="24"/>
        </w:rPr>
        <w:t>4.</w:t>
      </w:r>
      <w:r w:rsidR="00860781" w:rsidRPr="00CD19C5">
        <w:rPr>
          <w:rFonts w:ascii="Arial" w:hAnsi="Arial" w:cs="Arial"/>
          <w:color w:val="auto"/>
          <w:szCs w:val="24"/>
        </w:rPr>
        <w:t>Baum,</w:t>
      </w:r>
      <w:r w:rsidRPr="00CD19C5">
        <w:rPr>
          <w:rFonts w:ascii="Arial" w:hAnsi="Arial" w:cs="Arial"/>
          <w:color w:val="auto"/>
          <w:szCs w:val="24"/>
        </w:rPr>
        <w:t xml:space="preserve"> </w:t>
      </w:r>
      <w:r w:rsidR="00860781" w:rsidRPr="00CD19C5">
        <w:rPr>
          <w:rFonts w:ascii="Arial" w:hAnsi="Arial" w:cs="Arial"/>
          <w:color w:val="auto"/>
          <w:szCs w:val="24"/>
        </w:rPr>
        <w:t>T. (1996)</w:t>
      </w:r>
      <w:r w:rsidRPr="00CD19C5">
        <w:rPr>
          <w:rFonts w:ascii="Arial" w:hAnsi="Arial" w:cs="Arial"/>
          <w:color w:val="auto"/>
          <w:szCs w:val="24"/>
        </w:rPr>
        <w:t xml:space="preserve"> ‘ Unskilled Work and the Hospitality Industry: Myth or reality? ’ </w:t>
      </w:r>
      <w:r w:rsidRPr="00CD19C5">
        <w:rPr>
          <w:rFonts w:ascii="Arial" w:hAnsi="Arial" w:cs="Arial"/>
          <w:i/>
          <w:iCs/>
          <w:color w:val="auto"/>
          <w:szCs w:val="24"/>
        </w:rPr>
        <w:t>International Journal of Hospitality Management</w:t>
      </w:r>
      <w:r w:rsidRPr="00CD19C5">
        <w:rPr>
          <w:rFonts w:ascii="Arial" w:hAnsi="Arial" w:cs="Arial"/>
          <w:color w:val="auto"/>
          <w:szCs w:val="24"/>
        </w:rPr>
        <w:t>, 15, 3</w:t>
      </w:r>
      <w:r w:rsidR="00E92C3F" w:rsidRPr="00CD19C5">
        <w:rPr>
          <w:rFonts w:ascii="Arial" w:hAnsi="Arial" w:cs="Arial"/>
          <w:color w:val="auto"/>
          <w:szCs w:val="24"/>
        </w:rPr>
        <w:t>.</w:t>
      </w:r>
    </w:p>
    <w:p w14:paraId="3A4C08C6" w14:textId="23D34D65" w:rsidR="00E92C3F" w:rsidRPr="00CD19C5" w:rsidRDefault="00771502" w:rsidP="00FC00F1">
      <w:pPr>
        <w:pStyle w:val="NormalWeb"/>
        <w:spacing w:before="0" w:beforeAutospacing="0" w:after="255" w:afterAutospacing="0"/>
        <w:rPr>
          <w:rFonts w:ascii="Arial" w:hAnsi="Arial" w:cs="Arial"/>
        </w:rPr>
      </w:pPr>
      <w:r w:rsidRPr="00CD19C5">
        <w:rPr>
          <w:rFonts w:ascii="Arial" w:hAnsi="Arial" w:cs="Arial"/>
        </w:rPr>
        <w:t>5</w:t>
      </w:r>
      <w:r w:rsidR="00E92C3F" w:rsidRPr="00CD19C5">
        <w:rPr>
          <w:rFonts w:ascii="Arial" w:hAnsi="Arial" w:cs="Arial"/>
        </w:rPr>
        <w:t xml:space="preserve">. </w:t>
      </w:r>
      <w:r w:rsidR="00860781" w:rsidRPr="00CD19C5">
        <w:rPr>
          <w:rFonts w:ascii="Arial" w:hAnsi="Arial" w:cs="Arial"/>
        </w:rPr>
        <w:t>Baum,</w:t>
      </w:r>
      <w:r w:rsidR="00E92C3F" w:rsidRPr="00CD19C5">
        <w:rPr>
          <w:rFonts w:ascii="Arial" w:hAnsi="Arial" w:cs="Arial"/>
        </w:rPr>
        <w:t xml:space="preserve"> T .( 2002 ) ‘ Skills and Training for the Hospitality Sector: A review of issues ’ , </w:t>
      </w:r>
      <w:r w:rsidR="00E92C3F" w:rsidRPr="00CD19C5">
        <w:rPr>
          <w:rFonts w:ascii="Arial" w:hAnsi="Arial" w:cs="Arial"/>
          <w:i/>
          <w:iCs/>
        </w:rPr>
        <w:t>Journal of Vocational Education and Training</w:t>
      </w:r>
      <w:r w:rsidR="00E92C3F" w:rsidRPr="00CD19C5">
        <w:rPr>
          <w:rFonts w:ascii="Arial" w:hAnsi="Arial" w:cs="Arial"/>
        </w:rPr>
        <w:t>, 54, 3 , 343 – 363</w:t>
      </w:r>
      <w:r w:rsidR="00FC00F1" w:rsidRPr="00CD19C5">
        <w:rPr>
          <w:rFonts w:ascii="Arial" w:hAnsi="Arial" w:cs="Arial"/>
        </w:rPr>
        <w:t>.</w:t>
      </w:r>
    </w:p>
    <w:p w14:paraId="2FE06E76" w14:textId="6A4C0CD4" w:rsidR="002F574E" w:rsidRPr="00CD19C5" w:rsidRDefault="00A43B36" w:rsidP="00E01BFC">
      <w:pPr>
        <w:spacing w:line="360" w:lineRule="auto"/>
        <w:rPr>
          <w:rFonts w:ascii="Arial" w:eastAsia="Times New Roman" w:hAnsi="Arial" w:cs="Arial"/>
          <w:color w:val="auto"/>
          <w:szCs w:val="24"/>
          <w:lang w:eastAsia="en-GB"/>
        </w:rPr>
      </w:pPr>
      <w:r w:rsidRPr="00CD19C5">
        <w:rPr>
          <w:rFonts w:ascii="Arial" w:hAnsi="Arial" w:cs="Arial"/>
          <w:color w:val="auto"/>
          <w:szCs w:val="24"/>
        </w:rPr>
        <w:t>6</w:t>
      </w:r>
      <w:r w:rsidR="00E01BFC" w:rsidRPr="00CD19C5">
        <w:rPr>
          <w:rFonts w:ascii="Arial" w:hAnsi="Arial" w:cs="Arial"/>
          <w:color w:val="auto"/>
          <w:szCs w:val="24"/>
        </w:rPr>
        <w:t xml:space="preserve">. </w:t>
      </w:r>
      <w:r w:rsidR="00E01BFC" w:rsidRPr="00CD19C5">
        <w:rPr>
          <w:rFonts w:ascii="Arial" w:eastAsia="Times New Roman" w:hAnsi="Arial" w:cs="Arial"/>
          <w:color w:val="auto"/>
          <w:szCs w:val="24"/>
          <w:lang w:eastAsia="en-GB"/>
        </w:rPr>
        <w:t xml:space="preserve">Chi and </w:t>
      </w:r>
      <w:proofErr w:type="spellStart"/>
      <w:r w:rsidR="00E01BFC" w:rsidRPr="00CD19C5">
        <w:rPr>
          <w:rFonts w:ascii="Arial" w:eastAsia="Times New Roman" w:hAnsi="Arial" w:cs="Arial"/>
          <w:color w:val="auto"/>
          <w:szCs w:val="24"/>
          <w:lang w:eastAsia="en-GB"/>
        </w:rPr>
        <w:t>Gursoy</w:t>
      </w:r>
      <w:proofErr w:type="spellEnd"/>
      <w:r w:rsidR="00E01BFC" w:rsidRPr="00CD19C5">
        <w:rPr>
          <w:rFonts w:ascii="Arial" w:eastAsia="Times New Roman" w:hAnsi="Arial" w:cs="Arial"/>
          <w:color w:val="auto"/>
          <w:szCs w:val="24"/>
          <w:lang w:eastAsia="en-GB"/>
        </w:rPr>
        <w:t xml:space="preserve"> (2009) C.G. Chi, D. </w:t>
      </w:r>
      <w:proofErr w:type="spellStart"/>
      <w:r w:rsidR="00E01BFC" w:rsidRPr="00CD19C5">
        <w:rPr>
          <w:rFonts w:ascii="Arial" w:eastAsia="Times New Roman" w:hAnsi="Arial" w:cs="Arial"/>
          <w:color w:val="auto"/>
          <w:szCs w:val="24"/>
          <w:lang w:eastAsia="en-GB"/>
        </w:rPr>
        <w:t>Gursoy</w:t>
      </w:r>
      <w:proofErr w:type="spellEnd"/>
      <w:r w:rsidR="00E01BFC" w:rsidRPr="00CD19C5">
        <w:rPr>
          <w:rFonts w:ascii="Arial" w:eastAsia="Times New Roman" w:hAnsi="Arial" w:cs="Arial"/>
          <w:color w:val="auto"/>
          <w:szCs w:val="24"/>
          <w:lang w:eastAsia="en-GB"/>
        </w:rPr>
        <w:t xml:space="preserve"> </w:t>
      </w:r>
      <w:r w:rsidR="00E01BFC" w:rsidRPr="00CD19C5">
        <w:rPr>
          <w:rFonts w:ascii="Arial" w:eastAsia="Times New Roman" w:hAnsi="Arial" w:cs="Arial"/>
          <w:i/>
          <w:iCs/>
          <w:color w:val="auto"/>
          <w:szCs w:val="24"/>
          <w:lang w:eastAsia="en-GB"/>
        </w:rPr>
        <w:t xml:space="preserve">Employee satisfaction, customer satisfaction, and financial performance: an empirical examination </w:t>
      </w:r>
      <w:r w:rsidR="00E01BFC" w:rsidRPr="00CD19C5">
        <w:rPr>
          <w:rFonts w:ascii="Arial" w:eastAsia="Times New Roman" w:hAnsi="Arial" w:cs="Arial"/>
          <w:color w:val="auto"/>
          <w:szCs w:val="24"/>
          <w:lang w:eastAsia="en-GB"/>
        </w:rPr>
        <w:t>Int. J. Hospitality Manage., 28 (2) (2009), pp. 245-253</w:t>
      </w:r>
      <w:r w:rsidR="002F574E" w:rsidRPr="00CD19C5">
        <w:rPr>
          <w:rFonts w:ascii="Arial" w:eastAsia="Times New Roman" w:hAnsi="Arial" w:cs="Arial"/>
          <w:color w:val="auto"/>
          <w:szCs w:val="24"/>
          <w:lang w:eastAsia="en-GB"/>
        </w:rPr>
        <w:t>.</w:t>
      </w:r>
    </w:p>
    <w:p w14:paraId="15FC4462" w14:textId="1AAFE17A" w:rsidR="00703FEA" w:rsidRPr="00CD19C5" w:rsidRDefault="00A43B36" w:rsidP="00703FEA">
      <w:pPr>
        <w:spacing w:line="360" w:lineRule="auto"/>
        <w:rPr>
          <w:rFonts w:ascii="Arial" w:hAnsi="Arial" w:cs="Arial"/>
          <w:color w:val="auto"/>
          <w:szCs w:val="24"/>
        </w:rPr>
      </w:pPr>
      <w:r w:rsidRPr="00CD19C5">
        <w:rPr>
          <w:rFonts w:ascii="Arial" w:hAnsi="Arial" w:cs="Arial"/>
          <w:color w:val="auto"/>
          <w:szCs w:val="24"/>
        </w:rPr>
        <w:t>7</w:t>
      </w:r>
      <w:r w:rsidR="00703FEA" w:rsidRPr="00CD19C5">
        <w:rPr>
          <w:rFonts w:ascii="Arial" w:hAnsi="Arial" w:cs="Arial"/>
          <w:color w:val="auto"/>
          <w:szCs w:val="24"/>
        </w:rPr>
        <w:t xml:space="preserve">. Fayol &amp; Koontz, H. (1980). The management theory jungle revisited. </w:t>
      </w:r>
      <w:r w:rsidR="00703FEA" w:rsidRPr="00CD19C5">
        <w:rPr>
          <w:rFonts w:ascii="Arial" w:hAnsi="Arial" w:cs="Arial"/>
          <w:i/>
          <w:iCs/>
          <w:color w:val="auto"/>
          <w:szCs w:val="24"/>
        </w:rPr>
        <w:t>Academy of Management Review,</w:t>
      </w:r>
      <w:r w:rsidR="00703FEA" w:rsidRPr="00CD19C5">
        <w:rPr>
          <w:rFonts w:ascii="Arial" w:hAnsi="Arial" w:cs="Arial"/>
          <w:color w:val="auto"/>
          <w:szCs w:val="24"/>
        </w:rPr>
        <w:t xml:space="preserve"> 5(2), (April).</w:t>
      </w:r>
    </w:p>
    <w:p w14:paraId="2F0B8962" w14:textId="2C10FEA3" w:rsidR="00703FEA" w:rsidRPr="00CD19C5" w:rsidRDefault="00A43B36" w:rsidP="00E01BFC">
      <w:pPr>
        <w:spacing w:line="360" w:lineRule="auto"/>
        <w:rPr>
          <w:rFonts w:ascii="Arial" w:hAnsi="Arial" w:cs="Arial"/>
          <w:color w:val="auto"/>
          <w:szCs w:val="24"/>
        </w:rPr>
      </w:pPr>
      <w:r w:rsidRPr="00CD19C5">
        <w:rPr>
          <w:rFonts w:ascii="Arial" w:hAnsi="Arial" w:cs="Arial"/>
          <w:color w:val="auto"/>
          <w:szCs w:val="24"/>
        </w:rPr>
        <w:t>8</w:t>
      </w:r>
      <w:r w:rsidR="00703FEA" w:rsidRPr="00CD19C5">
        <w:rPr>
          <w:rFonts w:ascii="Arial" w:hAnsi="Arial" w:cs="Arial"/>
          <w:color w:val="auto"/>
          <w:szCs w:val="24"/>
        </w:rPr>
        <w:t xml:space="preserve">.  Ferris, G.R. &amp; Buckley, (1995:156) </w:t>
      </w:r>
      <w:r w:rsidR="00703FEA" w:rsidRPr="00CD19C5">
        <w:rPr>
          <w:rFonts w:ascii="Arial" w:hAnsi="Arial" w:cs="Arial"/>
          <w:i/>
          <w:iCs/>
          <w:color w:val="auto"/>
          <w:szCs w:val="24"/>
        </w:rPr>
        <w:t>Human resources Management: perspectives, Context, Functions and Outcomes</w:t>
      </w:r>
      <w:r w:rsidR="00703FEA" w:rsidRPr="00CD19C5">
        <w:rPr>
          <w:rFonts w:ascii="Arial" w:hAnsi="Arial" w:cs="Arial"/>
          <w:color w:val="auto"/>
          <w:szCs w:val="24"/>
        </w:rPr>
        <w:t xml:space="preserve"> (Engle wood Cliffs, New Jersey: Prentice Hall)</w:t>
      </w:r>
      <w:r w:rsidR="0079319A" w:rsidRPr="00CD19C5">
        <w:rPr>
          <w:rFonts w:ascii="Arial" w:hAnsi="Arial" w:cs="Arial"/>
          <w:color w:val="auto"/>
          <w:szCs w:val="24"/>
        </w:rPr>
        <w:t>.</w:t>
      </w:r>
    </w:p>
    <w:p w14:paraId="59F2920B" w14:textId="3E9EE1B6" w:rsidR="00A255ED" w:rsidRPr="00CD19C5" w:rsidRDefault="00A43B36" w:rsidP="00E01BFC">
      <w:pPr>
        <w:spacing w:line="360" w:lineRule="auto"/>
        <w:rPr>
          <w:rFonts w:ascii="Arial" w:hAnsi="Arial" w:cs="Arial"/>
          <w:color w:val="auto"/>
          <w:szCs w:val="24"/>
        </w:rPr>
      </w:pPr>
      <w:r w:rsidRPr="00CD19C5">
        <w:rPr>
          <w:rFonts w:ascii="Arial" w:hAnsi="Arial" w:cs="Arial"/>
          <w:color w:val="auto"/>
          <w:szCs w:val="24"/>
        </w:rPr>
        <w:t>9</w:t>
      </w:r>
      <w:r w:rsidR="00A255ED" w:rsidRPr="00CD19C5">
        <w:rPr>
          <w:rFonts w:ascii="Arial" w:hAnsi="Arial" w:cs="Arial"/>
          <w:color w:val="auto"/>
          <w:szCs w:val="24"/>
        </w:rPr>
        <w:t xml:space="preserve">. Hall, L. &amp; Goodale (1996) </w:t>
      </w:r>
      <w:r w:rsidR="00A255ED" w:rsidRPr="00CD19C5">
        <w:rPr>
          <w:rFonts w:ascii="Arial" w:hAnsi="Arial" w:cs="Arial"/>
          <w:i/>
          <w:iCs/>
          <w:color w:val="auto"/>
          <w:szCs w:val="24"/>
        </w:rPr>
        <w:t>Human Resource Strategy and the Personnel Function, Contemporary Developments in Human Resource Management</w:t>
      </w:r>
      <w:r w:rsidR="00A255ED" w:rsidRPr="00CD19C5">
        <w:rPr>
          <w:rFonts w:ascii="Arial" w:hAnsi="Arial" w:cs="Arial"/>
          <w:color w:val="auto"/>
          <w:szCs w:val="24"/>
        </w:rPr>
        <w:t>, (Paris: Editions ESKA)</w:t>
      </w:r>
      <w:r w:rsidR="0079319A" w:rsidRPr="00CD19C5">
        <w:rPr>
          <w:rFonts w:ascii="Arial" w:hAnsi="Arial" w:cs="Arial"/>
          <w:color w:val="auto"/>
          <w:szCs w:val="24"/>
        </w:rPr>
        <w:t>.</w:t>
      </w:r>
    </w:p>
    <w:p w14:paraId="2132626B" w14:textId="70370778" w:rsidR="002F574E" w:rsidRPr="00CD19C5" w:rsidRDefault="00A43B36" w:rsidP="00E01BFC">
      <w:pPr>
        <w:spacing w:line="360" w:lineRule="auto"/>
        <w:rPr>
          <w:rFonts w:ascii="Arial" w:eastAsia="Times New Roman" w:hAnsi="Arial" w:cs="Arial"/>
          <w:color w:val="auto"/>
          <w:szCs w:val="24"/>
          <w:lang w:eastAsia="en-GB"/>
        </w:rPr>
      </w:pPr>
      <w:r w:rsidRPr="00CD19C5">
        <w:rPr>
          <w:rFonts w:ascii="Arial" w:eastAsia="Times New Roman" w:hAnsi="Arial" w:cs="Arial"/>
          <w:color w:val="auto"/>
          <w:szCs w:val="24"/>
          <w:lang w:eastAsia="en-GB"/>
        </w:rPr>
        <w:t>10</w:t>
      </w:r>
      <w:r w:rsidR="002F574E" w:rsidRPr="00CD19C5">
        <w:rPr>
          <w:rFonts w:ascii="Arial" w:eastAsia="Times New Roman" w:hAnsi="Arial" w:cs="Arial"/>
          <w:color w:val="auto"/>
          <w:szCs w:val="24"/>
          <w:lang w:eastAsia="en-GB"/>
        </w:rPr>
        <w:t>.</w:t>
      </w:r>
      <w:r w:rsidR="002F574E" w:rsidRPr="00CD19C5">
        <w:rPr>
          <w:rFonts w:ascii="Arial" w:hAnsi="Arial" w:cs="Arial"/>
          <w:color w:val="auto"/>
          <w:szCs w:val="24"/>
          <w:shd w:val="clear" w:color="auto" w:fill="FFFFFF"/>
        </w:rPr>
        <w:t xml:space="preserve"> </w:t>
      </w:r>
      <w:r w:rsidR="002F574E" w:rsidRPr="00CD19C5">
        <w:rPr>
          <w:rFonts w:ascii="Arial" w:hAnsi="Arial" w:cs="Arial"/>
          <w:color w:val="auto"/>
          <w:szCs w:val="24"/>
          <w:shd w:val="clear" w:color="auto" w:fill="FFFFFF"/>
        </w:rPr>
        <w:t xml:space="preserve">Hoque, K. (1999), </w:t>
      </w:r>
      <w:r w:rsidR="002F574E" w:rsidRPr="00CD19C5">
        <w:rPr>
          <w:rFonts w:ascii="Arial" w:hAnsi="Arial" w:cs="Arial"/>
          <w:i/>
          <w:iCs/>
          <w:color w:val="auto"/>
          <w:szCs w:val="24"/>
          <w:shd w:val="clear" w:color="auto" w:fill="FFFFFF"/>
        </w:rPr>
        <w:t>Human Resource Management in the Hotel Industry: Strategy, Innovation and Performance</w:t>
      </w:r>
      <w:r w:rsidR="002F574E" w:rsidRPr="00CD19C5">
        <w:rPr>
          <w:rFonts w:ascii="Arial" w:hAnsi="Arial" w:cs="Arial"/>
          <w:color w:val="auto"/>
          <w:szCs w:val="24"/>
          <w:shd w:val="clear" w:color="auto" w:fill="FFFFFF"/>
        </w:rPr>
        <w:t>, Routledge, London.</w:t>
      </w:r>
    </w:p>
    <w:p w14:paraId="36ABD96C" w14:textId="543F5E47" w:rsidR="00E01BFC" w:rsidRPr="00CD19C5" w:rsidRDefault="00A43B36" w:rsidP="00E01BFC">
      <w:pPr>
        <w:spacing w:line="360" w:lineRule="auto"/>
        <w:rPr>
          <w:rFonts w:ascii="Arial" w:eastAsia="Times New Roman" w:hAnsi="Arial" w:cs="Arial"/>
          <w:color w:val="auto"/>
          <w:szCs w:val="24"/>
          <w:lang w:eastAsia="en-GB"/>
        </w:rPr>
      </w:pPr>
      <w:r w:rsidRPr="00CD19C5">
        <w:rPr>
          <w:rFonts w:ascii="Arial" w:eastAsia="Times New Roman" w:hAnsi="Arial" w:cs="Arial"/>
          <w:color w:val="auto"/>
          <w:szCs w:val="24"/>
          <w:lang w:eastAsia="en-GB"/>
        </w:rPr>
        <w:t>11.</w:t>
      </w:r>
      <w:r w:rsidR="00E01BFC" w:rsidRPr="00CD19C5">
        <w:rPr>
          <w:rFonts w:ascii="Arial" w:hAnsi="Arial" w:cs="Arial"/>
          <w:color w:val="auto"/>
          <w:szCs w:val="24"/>
        </w:rPr>
        <w:t>Hoffman (2016) E.A.</w:t>
      </w:r>
      <w:r w:rsidR="00E01BFC" w:rsidRPr="00CD19C5">
        <w:rPr>
          <w:rFonts w:ascii="Arial" w:eastAsia="Times New Roman" w:hAnsi="Arial" w:cs="Arial"/>
          <w:color w:val="auto"/>
          <w:szCs w:val="24"/>
          <w:lang w:eastAsia="en-GB"/>
        </w:rPr>
        <w:t xml:space="preserve"> Hoffmann </w:t>
      </w:r>
      <w:r w:rsidR="00E01BFC" w:rsidRPr="00CD19C5">
        <w:rPr>
          <w:rFonts w:ascii="Arial" w:eastAsia="Times New Roman" w:hAnsi="Arial" w:cs="Arial"/>
          <w:i/>
          <w:iCs/>
          <w:color w:val="auto"/>
          <w:szCs w:val="24"/>
          <w:lang w:eastAsia="en-GB"/>
        </w:rPr>
        <w:t>Emotions and emotional labour at worker-owned businesses: deep acting, surface acting, and genuine emotions</w:t>
      </w:r>
      <w:r w:rsidR="00E01BFC" w:rsidRPr="00CD19C5">
        <w:rPr>
          <w:rFonts w:ascii="Arial" w:eastAsia="Times New Roman" w:hAnsi="Arial" w:cs="Arial"/>
          <w:color w:val="auto"/>
          <w:szCs w:val="24"/>
          <w:lang w:eastAsia="en-GB"/>
        </w:rPr>
        <w:t xml:space="preserve"> </w:t>
      </w:r>
      <w:proofErr w:type="spellStart"/>
      <w:r w:rsidR="00E01BFC" w:rsidRPr="00CD19C5">
        <w:rPr>
          <w:rFonts w:ascii="Arial" w:eastAsia="Times New Roman" w:hAnsi="Arial" w:cs="Arial"/>
          <w:color w:val="auto"/>
          <w:szCs w:val="24"/>
          <w:lang w:eastAsia="en-GB"/>
        </w:rPr>
        <w:t>Sociol</w:t>
      </w:r>
      <w:proofErr w:type="spellEnd"/>
      <w:r w:rsidR="00E01BFC" w:rsidRPr="00CD19C5">
        <w:rPr>
          <w:rFonts w:ascii="Arial" w:eastAsia="Times New Roman" w:hAnsi="Arial" w:cs="Arial"/>
          <w:color w:val="auto"/>
          <w:szCs w:val="24"/>
          <w:lang w:eastAsia="en-GB"/>
        </w:rPr>
        <w:t>. Q., 57 (1) (2016), pp. 152-173</w:t>
      </w:r>
      <w:r w:rsidR="00A255ED" w:rsidRPr="00CD19C5">
        <w:rPr>
          <w:rFonts w:ascii="Arial" w:eastAsia="Times New Roman" w:hAnsi="Arial" w:cs="Arial"/>
          <w:color w:val="auto"/>
          <w:szCs w:val="24"/>
          <w:lang w:eastAsia="en-GB"/>
        </w:rPr>
        <w:t>.</w:t>
      </w:r>
    </w:p>
    <w:p w14:paraId="6AF3E33F" w14:textId="051EEDEB" w:rsidR="00A255ED" w:rsidRPr="00CD19C5" w:rsidRDefault="00A255ED" w:rsidP="00E01BFC">
      <w:pPr>
        <w:spacing w:line="360" w:lineRule="auto"/>
        <w:rPr>
          <w:rFonts w:ascii="Arial" w:hAnsi="Arial" w:cs="Arial"/>
          <w:color w:val="auto"/>
          <w:szCs w:val="24"/>
        </w:rPr>
      </w:pPr>
      <w:r w:rsidRPr="00CD19C5">
        <w:rPr>
          <w:rFonts w:ascii="Arial" w:hAnsi="Arial" w:cs="Arial"/>
          <w:color w:val="auto"/>
          <w:szCs w:val="24"/>
        </w:rPr>
        <w:t>1</w:t>
      </w:r>
      <w:r w:rsidR="00835BAE" w:rsidRPr="00CD19C5">
        <w:rPr>
          <w:rFonts w:ascii="Arial" w:hAnsi="Arial" w:cs="Arial"/>
          <w:color w:val="auto"/>
          <w:szCs w:val="24"/>
        </w:rPr>
        <w:t>2</w:t>
      </w:r>
      <w:r w:rsidRPr="00CD19C5">
        <w:rPr>
          <w:rFonts w:ascii="Arial" w:hAnsi="Arial" w:cs="Arial"/>
          <w:color w:val="auto"/>
          <w:szCs w:val="24"/>
        </w:rPr>
        <w:t xml:space="preserve">. Kings (1984) Quoted in </w:t>
      </w:r>
      <w:proofErr w:type="spellStart"/>
      <w:r w:rsidRPr="00CD19C5">
        <w:rPr>
          <w:rFonts w:ascii="Arial" w:hAnsi="Arial" w:cs="Arial"/>
          <w:color w:val="auto"/>
          <w:szCs w:val="24"/>
        </w:rPr>
        <w:t>Peretornode</w:t>
      </w:r>
      <w:proofErr w:type="spellEnd"/>
      <w:r w:rsidRPr="00CD19C5">
        <w:rPr>
          <w:rFonts w:ascii="Arial" w:hAnsi="Arial" w:cs="Arial"/>
          <w:color w:val="auto"/>
          <w:szCs w:val="24"/>
        </w:rPr>
        <w:t xml:space="preserve">, V.F. (2005) </w:t>
      </w:r>
      <w:r w:rsidRPr="00CD19C5">
        <w:rPr>
          <w:rFonts w:ascii="Arial" w:hAnsi="Arial" w:cs="Arial"/>
          <w:i/>
          <w:iCs/>
          <w:color w:val="auto"/>
          <w:szCs w:val="24"/>
        </w:rPr>
        <w:t>Human Resources Management</w:t>
      </w:r>
      <w:r w:rsidRPr="00CD19C5">
        <w:rPr>
          <w:rFonts w:ascii="Arial" w:hAnsi="Arial" w:cs="Arial"/>
          <w:color w:val="auto"/>
          <w:szCs w:val="24"/>
        </w:rPr>
        <w:t xml:space="preserve">. </w:t>
      </w:r>
      <w:proofErr w:type="spellStart"/>
      <w:r w:rsidRPr="00CD19C5">
        <w:rPr>
          <w:rFonts w:ascii="Arial" w:hAnsi="Arial" w:cs="Arial"/>
          <w:color w:val="auto"/>
          <w:szCs w:val="24"/>
        </w:rPr>
        <w:t>Onosomegbowho</w:t>
      </w:r>
      <w:proofErr w:type="spellEnd"/>
      <w:r w:rsidRPr="00CD19C5">
        <w:rPr>
          <w:rFonts w:ascii="Arial" w:hAnsi="Arial" w:cs="Arial"/>
          <w:color w:val="auto"/>
          <w:szCs w:val="24"/>
        </w:rPr>
        <w:t xml:space="preserve"> </w:t>
      </w:r>
      <w:proofErr w:type="spellStart"/>
      <w:r w:rsidRPr="00CD19C5">
        <w:rPr>
          <w:rFonts w:ascii="Arial" w:hAnsi="Arial" w:cs="Arial"/>
          <w:color w:val="auto"/>
          <w:szCs w:val="24"/>
        </w:rPr>
        <w:t>Ogbinaka</w:t>
      </w:r>
      <w:proofErr w:type="spellEnd"/>
      <w:r w:rsidRPr="00CD19C5">
        <w:rPr>
          <w:rFonts w:ascii="Arial" w:hAnsi="Arial" w:cs="Arial"/>
          <w:color w:val="auto"/>
          <w:szCs w:val="24"/>
        </w:rPr>
        <w:t xml:space="preserve"> Publishers Limited Shomolu, Lagos State Nigeria. </w:t>
      </w:r>
    </w:p>
    <w:p w14:paraId="0A28085D" w14:textId="09769D42" w:rsidR="00E01BFC" w:rsidRPr="00CD19C5" w:rsidRDefault="00835BAE" w:rsidP="00E01BFC">
      <w:pPr>
        <w:spacing w:line="360" w:lineRule="auto"/>
        <w:rPr>
          <w:rFonts w:ascii="Arial" w:eastAsia="Times New Roman" w:hAnsi="Arial" w:cs="Arial"/>
          <w:color w:val="auto"/>
          <w:szCs w:val="24"/>
          <w:lang w:eastAsia="en-GB"/>
        </w:rPr>
      </w:pPr>
      <w:r w:rsidRPr="00CD19C5">
        <w:rPr>
          <w:rFonts w:ascii="Arial" w:eastAsia="Times New Roman" w:hAnsi="Arial" w:cs="Arial"/>
          <w:color w:val="auto"/>
          <w:szCs w:val="24"/>
          <w:lang w:eastAsia="en-GB"/>
        </w:rPr>
        <w:lastRenderedPageBreak/>
        <w:t xml:space="preserve">13. </w:t>
      </w:r>
      <w:r w:rsidR="00E01BFC" w:rsidRPr="00CD19C5">
        <w:rPr>
          <w:rFonts w:ascii="Arial" w:hAnsi="Arial" w:cs="Arial"/>
          <w:color w:val="auto"/>
          <w:szCs w:val="24"/>
          <w:shd w:val="clear" w:color="auto" w:fill="FFFFFF"/>
        </w:rPr>
        <w:t xml:space="preserve">Law, R. and </w:t>
      </w:r>
      <w:proofErr w:type="spellStart"/>
      <w:r w:rsidR="00E01BFC" w:rsidRPr="00CD19C5">
        <w:rPr>
          <w:rFonts w:ascii="Arial" w:hAnsi="Arial" w:cs="Arial"/>
          <w:color w:val="auto"/>
          <w:szCs w:val="24"/>
          <w:shd w:val="clear" w:color="auto" w:fill="FFFFFF"/>
        </w:rPr>
        <w:t>Jogaratnam</w:t>
      </w:r>
      <w:proofErr w:type="spellEnd"/>
      <w:r w:rsidR="00E01BFC" w:rsidRPr="00CD19C5">
        <w:rPr>
          <w:rFonts w:ascii="Arial" w:hAnsi="Arial" w:cs="Arial"/>
          <w:color w:val="auto"/>
          <w:szCs w:val="24"/>
          <w:shd w:val="clear" w:color="auto" w:fill="FFFFFF"/>
        </w:rPr>
        <w:t xml:space="preserve">, G. (2005), A study of hotel information technology applications. </w:t>
      </w:r>
      <w:r w:rsidR="00E01BFC" w:rsidRPr="00CD19C5">
        <w:rPr>
          <w:rFonts w:ascii="Arial" w:hAnsi="Arial" w:cs="Arial"/>
          <w:i/>
          <w:iCs/>
          <w:color w:val="auto"/>
          <w:szCs w:val="24"/>
          <w:shd w:val="clear" w:color="auto" w:fill="FFFFFF"/>
        </w:rPr>
        <w:t>International Journal of Contemporary Hospitality Management</w:t>
      </w:r>
      <w:r w:rsidR="00E01BFC" w:rsidRPr="00CD19C5">
        <w:rPr>
          <w:rFonts w:ascii="Arial" w:hAnsi="Arial" w:cs="Arial"/>
          <w:color w:val="auto"/>
          <w:szCs w:val="24"/>
          <w:shd w:val="clear" w:color="auto" w:fill="FFFFFF"/>
        </w:rPr>
        <w:t>, 17(2), 170-80.</w:t>
      </w:r>
    </w:p>
    <w:p w14:paraId="587C8544" w14:textId="66D7E3D9" w:rsidR="00E01BFC" w:rsidRPr="00CD19C5" w:rsidRDefault="00835BAE" w:rsidP="00E01BFC">
      <w:pPr>
        <w:spacing w:line="360" w:lineRule="auto"/>
        <w:rPr>
          <w:rFonts w:ascii="Arial" w:eastAsia="Times New Roman" w:hAnsi="Arial" w:cs="Arial"/>
          <w:color w:val="auto"/>
          <w:szCs w:val="24"/>
          <w:lang w:eastAsia="en-GB"/>
        </w:rPr>
      </w:pPr>
      <w:r w:rsidRPr="00CD19C5">
        <w:rPr>
          <w:rFonts w:ascii="Arial" w:eastAsia="Times New Roman" w:hAnsi="Arial" w:cs="Arial"/>
          <w:color w:val="auto"/>
          <w:szCs w:val="24"/>
          <w:lang w:eastAsia="en-GB"/>
        </w:rPr>
        <w:t>14</w:t>
      </w:r>
      <w:r w:rsidR="00E01BFC" w:rsidRPr="00CD19C5">
        <w:rPr>
          <w:rFonts w:ascii="Arial" w:eastAsia="Times New Roman" w:hAnsi="Arial" w:cs="Arial"/>
          <w:color w:val="auto"/>
          <w:szCs w:val="24"/>
          <w:lang w:eastAsia="en-GB"/>
        </w:rPr>
        <w:t>. Mayer et al., 1995 R.C. Mayer, J.H. Davis, </w:t>
      </w:r>
      <w:r w:rsidR="00E01BFC" w:rsidRPr="00CD19C5">
        <w:rPr>
          <w:rFonts w:ascii="Arial" w:eastAsia="Times New Roman" w:hAnsi="Arial" w:cs="Arial"/>
          <w:i/>
          <w:iCs/>
          <w:color w:val="auto"/>
          <w:szCs w:val="24"/>
          <w:lang w:eastAsia="en-GB"/>
        </w:rPr>
        <w:t>et al.</w:t>
      </w:r>
      <w:r w:rsidR="00E01BFC" w:rsidRPr="00CD19C5">
        <w:rPr>
          <w:rFonts w:ascii="Arial" w:eastAsia="Times New Roman" w:hAnsi="Arial" w:cs="Arial"/>
          <w:color w:val="auto"/>
          <w:szCs w:val="24"/>
          <w:lang w:eastAsia="en-GB"/>
        </w:rPr>
        <w:t xml:space="preserve"> </w:t>
      </w:r>
      <w:r w:rsidR="00E01BFC" w:rsidRPr="00CD19C5">
        <w:rPr>
          <w:rFonts w:ascii="Arial" w:eastAsia="Times New Roman" w:hAnsi="Arial" w:cs="Arial"/>
          <w:i/>
          <w:iCs/>
          <w:color w:val="auto"/>
          <w:szCs w:val="24"/>
          <w:lang w:eastAsia="en-GB"/>
        </w:rPr>
        <w:t>An integrative model of organizational trust</w:t>
      </w:r>
      <w:r w:rsidR="00E01BFC" w:rsidRPr="00CD19C5">
        <w:rPr>
          <w:rFonts w:ascii="Arial" w:eastAsia="Times New Roman" w:hAnsi="Arial" w:cs="Arial"/>
          <w:color w:val="auto"/>
          <w:szCs w:val="24"/>
          <w:lang w:eastAsia="en-GB"/>
        </w:rPr>
        <w:t xml:space="preserve"> Acad. Manage. Rev., 20 (3) (1995), pp. 709-734</w:t>
      </w:r>
      <w:r w:rsidR="009C1C9C" w:rsidRPr="00CD19C5">
        <w:rPr>
          <w:rFonts w:ascii="Arial" w:eastAsia="Times New Roman" w:hAnsi="Arial" w:cs="Arial"/>
          <w:color w:val="auto"/>
          <w:szCs w:val="24"/>
          <w:lang w:eastAsia="en-GB"/>
        </w:rPr>
        <w:t>.</w:t>
      </w:r>
    </w:p>
    <w:p w14:paraId="3C116788" w14:textId="3AFABC1D" w:rsidR="00E01BFC" w:rsidRPr="00CD19C5" w:rsidRDefault="00E218E6" w:rsidP="00E01BFC">
      <w:pPr>
        <w:spacing w:line="360" w:lineRule="auto"/>
        <w:rPr>
          <w:rFonts w:ascii="Arial" w:eastAsia="Times New Roman" w:hAnsi="Arial" w:cs="Arial"/>
          <w:color w:val="auto"/>
          <w:szCs w:val="24"/>
          <w:lang w:eastAsia="en-GB"/>
        </w:rPr>
      </w:pPr>
      <w:r w:rsidRPr="00CD19C5">
        <w:rPr>
          <w:rFonts w:ascii="Arial" w:eastAsia="Times New Roman" w:hAnsi="Arial" w:cs="Arial"/>
          <w:color w:val="auto"/>
          <w:szCs w:val="24"/>
          <w:lang w:eastAsia="en-GB"/>
        </w:rPr>
        <w:t>1</w:t>
      </w:r>
      <w:r w:rsidR="00835BAE" w:rsidRPr="00CD19C5">
        <w:rPr>
          <w:rFonts w:ascii="Arial" w:eastAsia="Times New Roman" w:hAnsi="Arial" w:cs="Arial"/>
          <w:color w:val="auto"/>
          <w:szCs w:val="24"/>
          <w:lang w:eastAsia="en-GB"/>
        </w:rPr>
        <w:t>5</w:t>
      </w:r>
      <w:r w:rsidR="00E01BFC" w:rsidRPr="00CD19C5">
        <w:rPr>
          <w:rFonts w:ascii="Arial" w:eastAsia="Times New Roman" w:hAnsi="Arial" w:cs="Arial"/>
          <w:color w:val="auto"/>
          <w:szCs w:val="24"/>
          <w:lang w:eastAsia="en-GB"/>
        </w:rPr>
        <w:t xml:space="preserve">. McAllister et al., 2006 D.J. McAllister, R.J. Lewicki, S. Chaturvedi </w:t>
      </w:r>
      <w:r w:rsidR="00E01BFC" w:rsidRPr="00CD19C5">
        <w:rPr>
          <w:rFonts w:ascii="Arial" w:eastAsia="Times New Roman" w:hAnsi="Arial" w:cs="Arial"/>
          <w:i/>
          <w:iCs/>
          <w:color w:val="auto"/>
          <w:szCs w:val="24"/>
          <w:lang w:eastAsia="en-GB"/>
        </w:rPr>
        <w:t>Trust in developing relationship: from theory to measurement in Academy of Management Proceedings</w:t>
      </w:r>
      <w:r w:rsidR="00E01BFC" w:rsidRPr="00CD19C5">
        <w:rPr>
          <w:rFonts w:ascii="Arial" w:eastAsia="Times New Roman" w:hAnsi="Arial" w:cs="Arial"/>
          <w:color w:val="auto"/>
          <w:szCs w:val="24"/>
          <w:lang w:eastAsia="en-GB"/>
        </w:rPr>
        <w:t xml:space="preserve"> Acad. Manage., 2006 (1) (2006), pp. G1-G6</w:t>
      </w:r>
      <w:r w:rsidR="009C1C9C" w:rsidRPr="00CD19C5">
        <w:rPr>
          <w:rFonts w:ascii="Arial" w:eastAsia="Times New Roman" w:hAnsi="Arial" w:cs="Arial"/>
          <w:color w:val="auto"/>
          <w:szCs w:val="24"/>
          <w:lang w:eastAsia="en-GB"/>
        </w:rPr>
        <w:t>.</w:t>
      </w:r>
    </w:p>
    <w:p w14:paraId="322221A1" w14:textId="2F13BEAB" w:rsidR="00E01BFC" w:rsidRPr="00CD19C5" w:rsidRDefault="00E218E6" w:rsidP="00E01BFC">
      <w:pPr>
        <w:spacing w:line="360" w:lineRule="auto"/>
        <w:rPr>
          <w:rFonts w:ascii="Arial" w:hAnsi="Arial" w:cs="Arial"/>
          <w:color w:val="auto"/>
          <w:szCs w:val="24"/>
        </w:rPr>
      </w:pPr>
      <w:r w:rsidRPr="00CD19C5">
        <w:rPr>
          <w:rFonts w:ascii="Arial" w:eastAsia="Times New Roman" w:hAnsi="Arial" w:cs="Arial"/>
          <w:color w:val="auto"/>
          <w:szCs w:val="24"/>
          <w:lang w:eastAsia="en-GB"/>
        </w:rPr>
        <w:t>1</w:t>
      </w:r>
      <w:r w:rsidR="00835BAE" w:rsidRPr="00CD19C5">
        <w:rPr>
          <w:rFonts w:ascii="Arial" w:eastAsia="Times New Roman" w:hAnsi="Arial" w:cs="Arial"/>
          <w:color w:val="auto"/>
          <w:szCs w:val="24"/>
          <w:lang w:eastAsia="en-GB"/>
        </w:rPr>
        <w:t>6</w:t>
      </w:r>
      <w:r w:rsidR="00E01BFC" w:rsidRPr="00CD19C5">
        <w:rPr>
          <w:rFonts w:ascii="Arial" w:eastAsia="Times New Roman" w:hAnsi="Arial" w:cs="Arial"/>
          <w:color w:val="auto"/>
          <w:szCs w:val="24"/>
          <w:lang w:eastAsia="en-GB"/>
        </w:rPr>
        <w:t xml:space="preserve">. </w:t>
      </w:r>
      <w:proofErr w:type="spellStart"/>
      <w:r w:rsidR="00E01BFC" w:rsidRPr="00CD19C5">
        <w:rPr>
          <w:rFonts w:ascii="Arial" w:hAnsi="Arial" w:cs="Arial"/>
          <w:color w:val="auto"/>
          <w:szCs w:val="24"/>
        </w:rPr>
        <w:t>Pizam</w:t>
      </w:r>
      <w:proofErr w:type="spellEnd"/>
      <w:r w:rsidR="00E01BFC" w:rsidRPr="00CD19C5">
        <w:rPr>
          <w:rFonts w:ascii="Arial" w:hAnsi="Arial" w:cs="Arial"/>
          <w:color w:val="auto"/>
          <w:szCs w:val="24"/>
        </w:rPr>
        <w:t xml:space="preserve">, A., &amp; Ellis, T. (1999). Customer satisfaction and its measurement in hospitality enterprises. </w:t>
      </w:r>
      <w:r w:rsidR="00E01BFC" w:rsidRPr="00CD19C5">
        <w:rPr>
          <w:rFonts w:ascii="Arial" w:hAnsi="Arial" w:cs="Arial"/>
          <w:i/>
          <w:iCs/>
          <w:color w:val="auto"/>
          <w:szCs w:val="24"/>
        </w:rPr>
        <w:t>International Journal of Contemporary Hospitality Management,</w:t>
      </w:r>
      <w:r w:rsidR="00E01BFC" w:rsidRPr="00CD19C5">
        <w:rPr>
          <w:rFonts w:ascii="Arial" w:hAnsi="Arial" w:cs="Arial"/>
          <w:color w:val="auto"/>
          <w:szCs w:val="24"/>
        </w:rPr>
        <w:t xml:space="preserve"> 11(7), 326–339. doi:10.1108/09596119910293231</w:t>
      </w:r>
      <w:r w:rsidR="009C1C9C" w:rsidRPr="00CD19C5">
        <w:rPr>
          <w:rFonts w:ascii="Arial" w:hAnsi="Arial" w:cs="Arial"/>
          <w:color w:val="auto"/>
          <w:szCs w:val="24"/>
        </w:rPr>
        <w:t>.</w:t>
      </w:r>
      <w:r w:rsidR="00E01BFC" w:rsidRPr="00CD19C5">
        <w:rPr>
          <w:rFonts w:ascii="Arial" w:hAnsi="Arial" w:cs="Arial"/>
          <w:color w:val="auto"/>
          <w:szCs w:val="24"/>
        </w:rPr>
        <w:t xml:space="preserve"> </w:t>
      </w:r>
    </w:p>
    <w:p w14:paraId="3600AD96" w14:textId="7A4C6D82" w:rsidR="00E92C3F" w:rsidRPr="00CD19C5" w:rsidRDefault="00E92C3F" w:rsidP="00E01BFC">
      <w:pPr>
        <w:spacing w:line="360" w:lineRule="auto"/>
        <w:rPr>
          <w:rFonts w:ascii="Arial" w:hAnsi="Arial" w:cs="Arial"/>
          <w:color w:val="auto"/>
          <w:szCs w:val="24"/>
        </w:rPr>
      </w:pPr>
      <w:r w:rsidRPr="00CD19C5">
        <w:rPr>
          <w:rFonts w:ascii="Arial" w:hAnsi="Arial" w:cs="Arial"/>
          <w:color w:val="auto"/>
          <w:szCs w:val="24"/>
        </w:rPr>
        <w:t>1</w:t>
      </w:r>
      <w:r w:rsidR="00835BAE" w:rsidRPr="00CD19C5">
        <w:rPr>
          <w:rFonts w:ascii="Arial" w:hAnsi="Arial" w:cs="Arial"/>
          <w:color w:val="auto"/>
          <w:szCs w:val="24"/>
        </w:rPr>
        <w:t>7</w:t>
      </w:r>
      <w:r w:rsidRPr="00CD19C5">
        <w:rPr>
          <w:rFonts w:ascii="Arial" w:hAnsi="Arial" w:cs="Arial"/>
          <w:color w:val="auto"/>
          <w:szCs w:val="24"/>
        </w:rPr>
        <w:t xml:space="preserve">. Sethi, M. (2006) </w:t>
      </w:r>
      <w:r w:rsidRPr="00CD19C5">
        <w:rPr>
          <w:rFonts w:ascii="Arial" w:hAnsi="Arial" w:cs="Arial"/>
          <w:i/>
          <w:iCs/>
          <w:color w:val="auto"/>
          <w:szCs w:val="24"/>
        </w:rPr>
        <w:t>Catering management: An integrated approach</w:t>
      </w:r>
      <w:r w:rsidRPr="00CD19C5">
        <w:rPr>
          <w:rFonts w:ascii="Arial" w:hAnsi="Arial" w:cs="Arial"/>
          <w:color w:val="auto"/>
          <w:szCs w:val="24"/>
        </w:rPr>
        <w:t>. New Age International (P) Limited, Publishers. New Delhi - Bangalore.</w:t>
      </w:r>
    </w:p>
    <w:p w14:paraId="17D3E0DB" w14:textId="0EF6E281" w:rsidR="00E01BFC" w:rsidRPr="00CD19C5" w:rsidRDefault="002F574E" w:rsidP="00E01BFC">
      <w:pPr>
        <w:spacing w:line="360" w:lineRule="auto"/>
        <w:rPr>
          <w:rFonts w:ascii="Arial" w:hAnsi="Arial" w:cs="Arial"/>
          <w:color w:val="auto"/>
          <w:szCs w:val="24"/>
        </w:rPr>
      </w:pPr>
      <w:r w:rsidRPr="00CD19C5">
        <w:rPr>
          <w:rFonts w:ascii="Arial" w:hAnsi="Arial" w:cs="Arial"/>
          <w:color w:val="auto"/>
          <w:szCs w:val="24"/>
        </w:rPr>
        <w:t>1</w:t>
      </w:r>
      <w:r w:rsidR="00835BAE" w:rsidRPr="00CD19C5">
        <w:rPr>
          <w:rFonts w:ascii="Arial" w:hAnsi="Arial" w:cs="Arial"/>
          <w:color w:val="auto"/>
          <w:szCs w:val="24"/>
        </w:rPr>
        <w:t>8</w:t>
      </w:r>
      <w:r w:rsidR="00E01BFC" w:rsidRPr="00CD19C5">
        <w:rPr>
          <w:rFonts w:ascii="Arial" w:hAnsi="Arial" w:cs="Arial"/>
          <w:color w:val="auto"/>
          <w:szCs w:val="24"/>
        </w:rPr>
        <w:t xml:space="preserve">. Stuart, C., &amp; </w:t>
      </w:r>
      <w:proofErr w:type="spellStart"/>
      <w:r w:rsidR="00E01BFC" w:rsidRPr="00CD19C5">
        <w:rPr>
          <w:rFonts w:ascii="Arial" w:hAnsi="Arial" w:cs="Arial"/>
          <w:color w:val="auto"/>
          <w:szCs w:val="24"/>
        </w:rPr>
        <w:t>Gharabaghi</w:t>
      </w:r>
      <w:proofErr w:type="spellEnd"/>
      <w:r w:rsidR="00E01BFC" w:rsidRPr="00CD19C5">
        <w:rPr>
          <w:rFonts w:ascii="Arial" w:hAnsi="Arial" w:cs="Arial"/>
          <w:color w:val="auto"/>
          <w:szCs w:val="24"/>
        </w:rPr>
        <w:t xml:space="preserve">, K. (2013). </w:t>
      </w:r>
      <w:r w:rsidR="00E01BFC" w:rsidRPr="00CD19C5">
        <w:rPr>
          <w:rFonts w:ascii="Arial" w:hAnsi="Arial" w:cs="Arial"/>
          <w:i/>
          <w:iCs/>
          <w:color w:val="auto"/>
          <w:szCs w:val="24"/>
        </w:rPr>
        <w:t>Personalized service delivery: Exploring the supports and challenges to collaboration</w:t>
      </w:r>
      <w:r w:rsidR="00E01BFC" w:rsidRPr="00CD19C5">
        <w:rPr>
          <w:rFonts w:ascii="Arial" w:hAnsi="Arial" w:cs="Arial"/>
          <w:color w:val="auto"/>
          <w:szCs w:val="24"/>
        </w:rPr>
        <w:t>. Relational Child and Youth Care Practice, 26(1), 48–59.</w:t>
      </w:r>
      <w:r w:rsidR="00E01BFC" w:rsidRPr="00CD19C5">
        <w:rPr>
          <w:rFonts w:ascii="Arial" w:eastAsia="Times New Roman" w:hAnsi="Arial" w:cs="Arial"/>
          <w:color w:val="auto"/>
          <w:szCs w:val="24"/>
          <w:lang w:eastAsia="en-GB"/>
        </w:rPr>
        <w:t xml:space="preserve"> </w:t>
      </w:r>
    </w:p>
    <w:p w14:paraId="2641C2F5" w14:textId="699A3AE4" w:rsidR="00E5269B" w:rsidRPr="00CD19C5" w:rsidRDefault="002F574E" w:rsidP="00E01BFC">
      <w:pPr>
        <w:spacing w:line="360" w:lineRule="auto"/>
        <w:rPr>
          <w:rFonts w:ascii="Arial" w:hAnsi="Arial" w:cs="Arial"/>
          <w:color w:val="auto"/>
          <w:szCs w:val="24"/>
        </w:rPr>
      </w:pPr>
      <w:r w:rsidRPr="00CD19C5">
        <w:rPr>
          <w:rFonts w:ascii="Arial" w:hAnsi="Arial" w:cs="Arial"/>
          <w:color w:val="auto"/>
          <w:szCs w:val="24"/>
        </w:rPr>
        <w:t>1</w:t>
      </w:r>
      <w:r w:rsidR="00835BAE" w:rsidRPr="00CD19C5">
        <w:rPr>
          <w:rFonts w:ascii="Arial" w:hAnsi="Arial" w:cs="Arial"/>
          <w:color w:val="auto"/>
          <w:szCs w:val="24"/>
        </w:rPr>
        <w:t>9</w:t>
      </w:r>
      <w:r w:rsidRPr="00CD19C5">
        <w:rPr>
          <w:rFonts w:ascii="Arial" w:hAnsi="Arial" w:cs="Arial"/>
          <w:color w:val="auto"/>
          <w:szCs w:val="24"/>
        </w:rPr>
        <w:t>.</w:t>
      </w:r>
      <w:r w:rsidR="00E5269B" w:rsidRPr="00CD19C5">
        <w:rPr>
          <w:rFonts w:ascii="Arial" w:hAnsi="Arial" w:cs="Arial"/>
          <w:color w:val="auto"/>
          <w:szCs w:val="24"/>
        </w:rPr>
        <w:t xml:space="preserve">Tobin, T. (2013a). </w:t>
      </w:r>
      <w:r w:rsidR="00E5269B" w:rsidRPr="00CD19C5">
        <w:rPr>
          <w:rFonts w:ascii="Arial" w:hAnsi="Arial" w:cs="Arial"/>
          <w:i/>
          <w:iCs/>
          <w:color w:val="auto"/>
          <w:szCs w:val="24"/>
        </w:rPr>
        <w:t>Service leadership. Sales &amp; Service Excellence</w:t>
      </w:r>
      <w:r w:rsidR="00E5269B" w:rsidRPr="00CD19C5">
        <w:rPr>
          <w:rFonts w:ascii="Arial" w:hAnsi="Arial" w:cs="Arial"/>
          <w:color w:val="auto"/>
          <w:szCs w:val="24"/>
        </w:rPr>
        <w:t>, 13(11), 10-1</w:t>
      </w:r>
      <w:r w:rsidR="004C5C6C" w:rsidRPr="00CD19C5">
        <w:rPr>
          <w:rFonts w:ascii="Arial" w:hAnsi="Arial" w:cs="Arial"/>
          <w:color w:val="auto"/>
          <w:szCs w:val="24"/>
        </w:rPr>
        <w:t>1.</w:t>
      </w:r>
    </w:p>
    <w:p w14:paraId="4D3A5659" w14:textId="64C21202" w:rsidR="00AE3EFD" w:rsidRPr="00CD19C5" w:rsidRDefault="00835BAE" w:rsidP="00E01BFC">
      <w:pPr>
        <w:spacing w:line="360" w:lineRule="auto"/>
        <w:rPr>
          <w:rFonts w:ascii="Arial" w:hAnsi="Arial" w:cs="Arial"/>
          <w:color w:val="auto"/>
          <w:szCs w:val="24"/>
        </w:rPr>
      </w:pPr>
      <w:r w:rsidRPr="00CD19C5">
        <w:rPr>
          <w:rFonts w:ascii="Arial" w:hAnsi="Arial" w:cs="Arial"/>
          <w:color w:val="auto"/>
          <w:szCs w:val="24"/>
        </w:rPr>
        <w:t>20</w:t>
      </w:r>
      <w:r w:rsidR="00AE3EFD" w:rsidRPr="00CD19C5">
        <w:rPr>
          <w:rFonts w:ascii="Arial" w:hAnsi="Arial" w:cs="Arial"/>
          <w:color w:val="auto"/>
          <w:szCs w:val="24"/>
        </w:rPr>
        <w:t xml:space="preserve">. </w:t>
      </w:r>
      <w:r w:rsidR="0009141E" w:rsidRPr="00CD19C5">
        <w:rPr>
          <w:rFonts w:ascii="Arial" w:hAnsi="Arial" w:cs="Arial"/>
          <w:color w:val="auto"/>
          <w:szCs w:val="24"/>
        </w:rPr>
        <w:t xml:space="preserve">Zairi, M. (2000). Managing customer satisfaction: a best practice perspective. </w:t>
      </w:r>
      <w:r w:rsidR="0009141E" w:rsidRPr="00CD19C5">
        <w:rPr>
          <w:rFonts w:ascii="Arial" w:hAnsi="Arial" w:cs="Arial"/>
          <w:i/>
          <w:iCs/>
          <w:color w:val="auto"/>
          <w:szCs w:val="24"/>
        </w:rPr>
        <w:t>The TQM Magazine,</w:t>
      </w:r>
      <w:r w:rsidR="0009141E" w:rsidRPr="00CD19C5">
        <w:rPr>
          <w:rFonts w:ascii="Arial" w:hAnsi="Arial" w:cs="Arial"/>
          <w:color w:val="auto"/>
          <w:szCs w:val="24"/>
        </w:rPr>
        <w:t xml:space="preserve"> 12(6), 389–394. doi:10.1108/09544780010351670</w:t>
      </w:r>
      <w:r w:rsidR="00771502" w:rsidRPr="00CD19C5">
        <w:rPr>
          <w:rFonts w:ascii="Arial" w:hAnsi="Arial" w:cs="Arial"/>
          <w:color w:val="auto"/>
          <w:szCs w:val="24"/>
        </w:rPr>
        <w:t>.</w:t>
      </w:r>
    </w:p>
    <w:p w14:paraId="4B8F70D4" w14:textId="1C23C50B" w:rsidR="00607D97" w:rsidRPr="00FD7E88" w:rsidRDefault="00607D97" w:rsidP="00E01BFC">
      <w:pPr>
        <w:spacing w:line="360" w:lineRule="auto"/>
      </w:pPr>
    </w:p>
    <w:p w14:paraId="133AAE4F" w14:textId="72470DCD" w:rsidR="008842AD" w:rsidRPr="00330917" w:rsidRDefault="008842AD" w:rsidP="00977466">
      <w:pPr>
        <w:rPr>
          <w:b/>
          <w:bCs/>
        </w:rPr>
      </w:pPr>
    </w:p>
    <w:sectPr w:rsidR="008842AD"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CA3D1" w14:textId="77777777" w:rsidR="00D50612" w:rsidRDefault="00D50612" w:rsidP="004D0F63">
      <w:pPr>
        <w:spacing w:after="0" w:line="240" w:lineRule="auto"/>
      </w:pPr>
      <w:r>
        <w:separator/>
      </w:r>
    </w:p>
  </w:endnote>
  <w:endnote w:type="continuationSeparator" w:id="0">
    <w:p w14:paraId="1F86E1B2" w14:textId="77777777" w:rsidR="00D50612" w:rsidRDefault="00D5061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27157" w14:textId="77777777" w:rsidR="00D50612" w:rsidRDefault="00D50612" w:rsidP="004D0F63">
      <w:pPr>
        <w:spacing w:after="0" w:line="240" w:lineRule="auto"/>
      </w:pPr>
      <w:r>
        <w:separator/>
      </w:r>
    </w:p>
  </w:footnote>
  <w:footnote w:type="continuationSeparator" w:id="0">
    <w:p w14:paraId="61E5E64A" w14:textId="77777777" w:rsidR="00D50612" w:rsidRDefault="00D5061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755F"/>
    <w:rsid w:val="00011E81"/>
    <w:rsid w:val="00014FC1"/>
    <w:rsid w:val="00016095"/>
    <w:rsid w:val="00030F70"/>
    <w:rsid w:val="000317C2"/>
    <w:rsid w:val="00033C00"/>
    <w:rsid w:val="00071E7B"/>
    <w:rsid w:val="0009141E"/>
    <w:rsid w:val="000A0FF5"/>
    <w:rsid w:val="000A5844"/>
    <w:rsid w:val="000B5DDB"/>
    <w:rsid w:val="000D24DE"/>
    <w:rsid w:val="000D2E11"/>
    <w:rsid w:val="000D676E"/>
    <w:rsid w:val="000F5BD7"/>
    <w:rsid w:val="00122ED4"/>
    <w:rsid w:val="00137075"/>
    <w:rsid w:val="001521FF"/>
    <w:rsid w:val="00174937"/>
    <w:rsid w:val="002130F4"/>
    <w:rsid w:val="00224AEB"/>
    <w:rsid w:val="0023017C"/>
    <w:rsid w:val="00234DD5"/>
    <w:rsid w:val="002813CE"/>
    <w:rsid w:val="00292A8E"/>
    <w:rsid w:val="002D6AB9"/>
    <w:rsid w:val="002F0D84"/>
    <w:rsid w:val="002F574E"/>
    <w:rsid w:val="00303D20"/>
    <w:rsid w:val="00310B4F"/>
    <w:rsid w:val="00327F12"/>
    <w:rsid w:val="00330917"/>
    <w:rsid w:val="0036089F"/>
    <w:rsid w:val="003A092D"/>
    <w:rsid w:val="003C20C1"/>
    <w:rsid w:val="003D6753"/>
    <w:rsid w:val="003D720F"/>
    <w:rsid w:val="004011DF"/>
    <w:rsid w:val="00420093"/>
    <w:rsid w:val="0045538B"/>
    <w:rsid w:val="004625CA"/>
    <w:rsid w:val="004956CF"/>
    <w:rsid w:val="004C5C6C"/>
    <w:rsid w:val="004D0F63"/>
    <w:rsid w:val="00510D8D"/>
    <w:rsid w:val="005219C9"/>
    <w:rsid w:val="00525399"/>
    <w:rsid w:val="005454EB"/>
    <w:rsid w:val="00572D9A"/>
    <w:rsid w:val="00592A7E"/>
    <w:rsid w:val="005D6990"/>
    <w:rsid w:val="005E73BB"/>
    <w:rsid w:val="00607D97"/>
    <w:rsid w:val="006133E1"/>
    <w:rsid w:val="00614038"/>
    <w:rsid w:val="00614359"/>
    <w:rsid w:val="00672CCF"/>
    <w:rsid w:val="006B184A"/>
    <w:rsid w:val="006F21C6"/>
    <w:rsid w:val="00703FEA"/>
    <w:rsid w:val="00733D22"/>
    <w:rsid w:val="00770394"/>
    <w:rsid w:val="00771502"/>
    <w:rsid w:val="00772EA7"/>
    <w:rsid w:val="0079319A"/>
    <w:rsid w:val="007B2F12"/>
    <w:rsid w:val="008056F2"/>
    <w:rsid w:val="00830D29"/>
    <w:rsid w:val="00835BAE"/>
    <w:rsid w:val="00853ED5"/>
    <w:rsid w:val="0085510A"/>
    <w:rsid w:val="008600A0"/>
    <w:rsid w:val="00860781"/>
    <w:rsid w:val="0088344F"/>
    <w:rsid w:val="008842AD"/>
    <w:rsid w:val="00885BED"/>
    <w:rsid w:val="008867C0"/>
    <w:rsid w:val="008A41F7"/>
    <w:rsid w:val="008D4E2F"/>
    <w:rsid w:val="009022D4"/>
    <w:rsid w:val="009027BB"/>
    <w:rsid w:val="009126F9"/>
    <w:rsid w:val="00921A49"/>
    <w:rsid w:val="00927CE3"/>
    <w:rsid w:val="00930DED"/>
    <w:rsid w:val="00961F89"/>
    <w:rsid w:val="0097018B"/>
    <w:rsid w:val="00977466"/>
    <w:rsid w:val="0098624B"/>
    <w:rsid w:val="009C1C9C"/>
    <w:rsid w:val="009D31CA"/>
    <w:rsid w:val="009E31E5"/>
    <w:rsid w:val="00A00187"/>
    <w:rsid w:val="00A140CB"/>
    <w:rsid w:val="00A22955"/>
    <w:rsid w:val="00A255ED"/>
    <w:rsid w:val="00A43B36"/>
    <w:rsid w:val="00A45FBF"/>
    <w:rsid w:val="00A61293"/>
    <w:rsid w:val="00AA38FE"/>
    <w:rsid w:val="00AA5982"/>
    <w:rsid w:val="00AB78BB"/>
    <w:rsid w:val="00AC13E9"/>
    <w:rsid w:val="00AC1E00"/>
    <w:rsid w:val="00AE3EFD"/>
    <w:rsid w:val="00B30FA0"/>
    <w:rsid w:val="00B956DB"/>
    <w:rsid w:val="00B959A2"/>
    <w:rsid w:val="00B96800"/>
    <w:rsid w:val="00BA5F7F"/>
    <w:rsid w:val="00BC2C0F"/>
    <w:rsid w:val="00BE213E"/>
    <w:rsid w:val="00BF25E4"/>
    <w:rsid w:val="00C1336D"/>
    <w:rsid w:val="00C25F38"/>
    <w:rsid w:val="00C43537"/>
    <w:rsid w:val="00C667B3"/>
    <w:rsid w:val="00CA16FB"/>
    <w:rsid w:val="00CA36C2"/>
    <w:rsid w:val="00CC7A3A"/>
    <w:rsid w:val="00CD19C5"/>
    <w:rsid w:val="00CD26B9"/>
    <w:rsid w:val="00CD3236"/>
    <w:rsid w:val="00CE235D"/>
    <w:rsid w:val="00D0214A"/>
    <w:rsid w:val="00D2644D"/>
    <w:rsid w:val="00D50612"/>
    <w:rsid w:val="00D55BF9"/>
    <w:rsid w:val="00D841CC"/>
    <w:rsid w:val="00DA3439"/>
    <w:rsid w:val="00DE49CC"/>
    <w:rsid w:val="00DE4E0A"/>
    <w:rsid w:val="00E01BFC"/>
    <w:rsid w:val="00E02BCB"/>
    <w:rsid w:val="00E218E6"/>
    <w:rsid w:val="00E228AC"/>
    <w:rsid w:val="00E42E99"/>
    <w:rsid w:val="00E5269B"/>
    <w:rsid w:val="00E53126"/>
    <w:rsid w:val="00E70166"/>
    <w:rsid w:val="00E74AA4"/>
    <w:rsid w:val="00E91A11"/>
    <w:rsid w:val="00E92C3F"/>
    <w:rsid w:val="00EA13F5"/>
    <w:rsid w:val="00EA2FBB"/>
    <w:rsid w:val="00EB6712"/>
    <w:rsid w:val="00EF3EA9"/>
    <w:rsid w:val="00F07DB4"/>
    <w:rsid w:val="00F1193B"/>
    <w:rsid w:val="00F74383"/>
    <w:rsid w:val="00F829D1"/>
    <w:rsid w:val="00F9700F"/>
    <w:rsid w:val="00FB10AB"/>
    <w:rsid w:val="00FC00F1"/>
    <w:rsid w:val="00FC5B35"/>
    <w:rsid w:val="00FD42A8"/>
    <w:rsid w:val="00FD7E88"/>
    <w:rsid w:val="00FF57F3"/>
    <w:rsid w:val="00FF7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F0D84"/>
    <w:rPr>
      <w:color w:val="0563C1" w:themeColor="hyperlink"/>
      <w:u w:val="single"/>
    </w:rPr>
  </w:style>
  <w:style w:type="character" w:styleId="UnresolvedMention">
    <w:name w:val="Unresolved Mention"/>
    <w:basedOn w:val="DefaultParagraphFont"/>
    <w:uiPriority w:val="99"/>
    <w:semiHidden/>
    <w:unhideWhenUsed/>
    <w:rsid w:val="002F0D84"/>
    <w:rPr>
      <w:color w:val="605E5C"/>
      <w:shd w:val="clear" w:color="auto" w:fill="E1DFDD"/>
    </w:rPr>
  </w:style>
  <w:style w:type="character" w:customStyle="1" w:styleId="anchor-text">
    <w:name w:val="anchor-text"/>
    <w:basedOn w:val="DefaultParagraphFont"/>
    <w:rsid w:val="008842AD"/>
  </w:style>
  <w:style w:type="paragraph" w:styleId="NormalWeb">
    <w:name w:val="Normal (Web)"/>
    <w:basedOn w:val="Normal"/>
    <w:uiPriority w:val="99"/>
    <w:unhideWhenUsed/>
    <w:rsid w:val="00607D97"/>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974505">
      <w:bodyDiv w:val="1"/>
      <w:marLeft w:val="0"/>
      <w:marRight w:val="0"/>
      <w:marTop w:val="0"/>
      <w:marBottom w:val="0"/>
      <w:divBdr>
        <w:top w:val="none" w:sz="0" w:space="0" w:color="auto"/>
        <w:left w:val="none" w:sz="0" w:space="0" w:color="auto"/>
        <w:bottom w:val="none" w:sz="0" w:space="0" w:color="auto"/>
        <w:right w:val="none" w:sz="0" w:space="0" w:color="auto"/>
      </w:divBdr>
    </w:div>
    <w:div w:id="222372489">
      <w:bodyDiv w:val="1"/>
      <w:marLeft w:val="0"/>
      <w:marRight w:val="0"/>
      <w:marTop w:val="0"/>
      <w:marBottom w:val="0"/>
      <w:divBdr>
        <w:top w:val="none" w:sz="0" w:space="0" w:color="auto"/>
        <w:left w:val="none" w:sz="0" w:space="0" w:color="auto"/>
        <w:bottom w:val="none" w:sz="0" w:space="0" w:color="auto"/>
        <w:right w:val="none" w:sz="0" w:space="0" w:color="auto"/>
      </w:divBdr>
      <w:divsChild>
        <w:div w:id="1297371484">
          <w:marLeft w:val="0"/>
          <w:marRight w:val="0"/>
          <w:marTop w:val="0"/>
          <w:marBottom w:val="0"/>
          <w:divBdr>
            <w:top w:val="none" w:sz="0" w:space="0" w:color="auto"/>
            <w:left w:val="none" w:sz="0" w:space="0" w:color="auto"/>
            <w:bottom w:val="none" w:sz="0" w:space="0" w:color="auto"/>
            <w:right w:val="none" w:sz="0" w:space="0" w:color="auto"/>
          </w:divBdr>
          <w:divsChild>
            <w:div w:id="515995961">
              <w:marLeft w:val="0"/>
              <w:marRight w:val="0"/>
              <w:marTop w:val="0"/>
              <w:marBottom w:val="0"/>
              <w:divBdr>
                <w:top w:val="none" w:sz="0" w:space="0" w:color="auto"/>
                <w:left w:val="none" w:sz="0" w:space="0" w:color="auto"/>
                <w:bottom w:val="none" w:sz="0" w:space="0" w:color="auto"/>
                <w:right w:val="none" w:sz="0" w:space="0" w:color="auto"/>
              </w:divBdr>
            </w:div>
            <w:div w:id="906182375">
              <w:marLeft w:val="0"/>
              <w:marRight w:val="0"/>
              <w:marTop w:val="0"/>
              <w:marBottom w:val="0"/>
              <w:divBdr>
                <w:top w:val="none" w:sz="0" w:space="0" w:color="auto"/>
                <w:left w:val="none" w:sz="0" w:space="0" w:color="auto"/>
                <w:bottom w:val="none" w:sz="0" w:space="0" w:color="auto"/>
                <w:right w:val="none" w:sz="0" w:space="0" w:color="auto"/>
              </w:divBdr>
            </w:div>
          </w:divsChild>
        </w:div>
        <w:div w:id="1195536118">
          <w:marLeft w:val="0"/>
          <w:marRight w:val="0"/>
          <w:marTop w:val="0"/>
          <w:marBottom w:val="0"/>
          <w:divBdr>
            <w:top w:val="none" w:sz="0" w:space="0" w:color="auto"/>
            <w:left w:val="none" w:sz="0" w:space="0" w:color="auto"/>
            <w:bottom w:val="none" w:sz="0" w:space="0" w:color="auto"/>
            <w:right w:val="none" w:sz="0" w:space="0" w:color="auto"/>
          </w:divBdr>
        </w:div>
      </w:divsChild>
    </w:div>
    <w:div w:id="253440516">
      <w:bodyDiv w:val="1"/>
      <w:marLeft w:val="0"/>
      <w:marRight w:val="0"/>
      <w:marTop w:val="0"/>
      <w:marBottom w:val="0"/>
      <w:divBdr>
        <w:top w:val="none" w:sz="0" w:space="0" w:color="auto"/>
        <w:left w:val="none" w:sz="0" w:space="0" w:color="auto"/>
        <w:bottom w:val="none" w:sz="0" w:space="0" w:color="auto"/>
        <w:right w:val="none" w:sz="0" w:space="0" w:color="auto"/>
      </w:divBdr>
      <w:divsChild>
        <w:div w:id="1691445957">
          <w:marLeft w:val="0"/>
          <w:marRight w:val="0"/>
          <w:marTop w:val="0"/>
          <w:marBottom w:val="0"/>
          <w:divBdr>
            <w:top w:val="none" w:sz="0" w:space="0" w:color="auto"/>
            <w:left w:val="none" w:sz="0" w:space="0" w:color="auto"/>
            <w:bottom w:val="none" w:sz="0" w:space="0" w:color="auto"/>
            <w:right w:val="none" w:sz="0" w:space="0" w:color="auto"/>
          </w:divBdr>
          <w:divsChild>
            <w:div w:id="1842237938">
              <w:marLeft w:val="0"/>
              <w:marRight w:val="0"/>
              <w:marTop w:val="0"/>
              <w:marBottom w:val="0"/>
              <w:divBdr>
                <w:top w:val="none" w:sz="0" w:space="0" w:color="auto"/>
                <w:left w:val="none" w:sz="0" w:space="0" w:color="auto"/>
                <w:bottom w:val="none" w:sz="0" w:space="0" w:color="auto"/>
                <w:right w:val="none" w:sz="0" w:space="0" w:color="auto"/>
              </w:divBdr>
            </w:div>
            <w:div w:id="1607345187">
              <w:marLeft w:val="0"/>
              <w:marRight w:val="0"/>
              <w:marTop w:val="0"/>
              <w:marBottom w:val="0"/>
              <w:divBdr>
                <w:top w:val="none" w:sz="0" w:space="0" w:color="auto"/>
                <w:left w:val="none" w:sz="0" w:space="0" w:color="auto"/>
                <w:bottom w:val="none" w:sz="0" w:space="0" w:color="auto"/>
                <w:right w:val="none" w:sz="0" w:space="0" w:color="auto"/>
              </w:divBdr>
            </w:div>
          </w:divsChild>
        </w:div>
        <w:div w:id="572933859">
          <w:marLeft w:val="0"/>
          <w:marRight w:val="0"/>
          <w:marTop w:val="0"/>
          <w:marBottom w:val="0"/>
          <w:divBdr>
            <w:top w:val="none" w:sz="0" w:space="0" w:color="auto"/>
            <w:left w:val="none" w:sz="0" w:space="0" w:color="auto"/>
            <w:bottom w:val="none" w:sz="0" w:space="0" w:color="auto"/>
            <w:right w:val="none" w:sz="0" w:space="0" w:color="auto"/>
          </w:divBdr>
        </w:div>
      </w:divsChild>
    </w:div>
    <w:div w:id="294456279">
      <w:bodyDiv w:val="1"/>
      <w:marLeft w:val="0"/>
      <w:marRight w:val="0"/>
      <w:marTop w:val="0"/>
      <w:marBottom w:val="0"/>
      <w:divBdr>
        <w:top w:val="none" w:sz="0" w:space="0" w:color="auto"/>
        <w:left w:val="none" w:sz="0" w:space="0" w:color="auto"/>
        <w:bottom w:val="none" w:sz="0" w:space="0" w:color="auto"/>
        <w:right w:val="none" w:sz="0" w:space="0" w:color="auto"/>
      </w:divBdr>
    </w:div>
    <w:div w:id="358748307">
      <w:bodyDiv w:val="1"/>
      <w:marLeft w:val="0"/>
      <w:marRight w:val="0"/>
      <w:marTop w:val="0"/>
      <w:marBottom w:val="0"/>
      <w:divBdr>
        <w:top w:val="none" w:sz="0" w:space="0" w:color="auto"/>
        <w:left w:val="none" w:sz="0" w:space="0" w:color="auto"/>
        <w:bottom w:val="none" w:sz="0" w:space="0" w:color="auto"/>
        <w:right w:val="none" w:sz="0" w:space="0" w:color="auto"/>
      </w:divBdr>
      <w:divsChild>
        <w:div w:id="1576546863">
          <w:marLeft w:val="0"/>
          <w:marRight w:val="0"/>
          <w:marTop w:val="0"/>
          <w:marBottom w:val="0"/>
          <w:divBdr>
            <w:top w:val="none" w:sz="0" w:space="0" w:color="auto"/>
            <w:left w:val="none" w:sz="0" w:space="0" w:color="auto"/>
            <w:bottom w:val="none" w:sz="0" w:space="0" w:color="auto"/>
            <w:right w:val="none" w:sz="0" w:space="0" w:color="auto"/>
          </w:divBdr>
          <w:divsChild>
            <w:div w:id="916063131">
              <w:marLeft w:val="0"/>
              <w:marRight w:val="0"/>
              <w:marTop w:val="0"/>
              <w:marBottom w:val="0"/>
              <w:divBdr>
                <w:top w:val="none" w:sz="0" w:space="0" w:color="auto"/>
                <w:left w:val="none" w:sz="0" w:space="0" w:color="auto"/>
                <w:bottom w:val="none" w:sz="0" w:space="0" w:color="auto"/>
                <w:right w:val="none" w:sz="0" w:space="0" w:color="auto"/>
              </w:divBdr>
            </w:div>
            <w:div w:id="1807698478">
              <w:marLeft w:val="0"/>
              <w:marRight w:val="0"/>
              <w:marTop w:val="0"/>
              <w:marBottom w:val="0"/>
              <w:divBdr>
                <w:top w:val="none" w:sz="0" w:space="0" w:color="auto"/>
                <w:left w:val="none" w:sz="0" w:space="0" w:color="auto"/>
                <w:bottom w:val="none" w:sz="0" w:space="0" w:color="auto"/>
                <w:right w:val="none" w:sz="0" w:space="0" w:color="auto"/>
              </w:divBdr>
            </w:div>
          </w:divsChild>
        </w:div>
        <w:div w:id="1301037461">
          <w:marLeft w:val="0"/>
          <w:marRight w:val="0"/>
          <w:marTop w:val="0"/>
          <w:marBottom w:val="0"/>
          <w:divBdr>
            <w:top w:val="none" w:sz="0" w:space="0" w:color="auto"/>
            <w:left w:val="none" w:sz="0" w:space="0" w:color="auto"/>
            <w:bottom w:val="none" w:sz="0" w:space="0" w:color="auto"/>
            <w:right w:val="none" w:sz="0" w:space="0" w:color="auto"/>
          </w:divBdr>
        </w:div>
      </w:divsChild>
    </w:div>
    <w:div w:id="388266684">
      <w:bodyDiv w:val="1"/>
      <w:marLeft w:val="0"/>
      <w:marRight w:val="0"/>
      <w:marTop w:val="0"/>
      <w:marBottom w:val="0"/>
      <w:divBdr>
        <w:top w:val="none" w:sz="0" w:space="0" w:color="auto"/>
        <w:left w:val="none" w:sz="0" w:space="0" w:color="auto"/>
        <w:bottom w:val="none" w:sz="0" w:space="0" w:color="auto"/>
        <w:right w:val="none" w:sz="0" w:space="0" w:color="auto"/>
      </w:divBdr>
      <w:divsChild>
        <w:div w:id="1931041234">
          <w:marLeft w:val="0"/>
          <w:marRight w:val="0"/>
          <w:marTop w:val="0"/>
          <w:marBottom w:val="0"/>
          <w:divBdr>
            <w:top w:val="none" w:sz="0" w:space="0" w:color="auto"/>
            <w:left w:val="none" w:sz="0" w:space="0" w:color="auto"/>
            <w:bottom w:val="none" w:sz="0" w:space="0" w:color="auto"/>
            <w:right w:val="none" w:sz="0" w:space="0" w:color="auto"/>
          </w:divBdr>
          <w:divsChild>
            <w:div w:id="762919069">
              <w:marLeft w:val="0"/>
              <w:marRight w:val="0"/>
              <w:marTop w:val="0"/>
              <w:marBottom w:val="0"/>
              <w:divBdr>
                <w:top w:val="none" w:sz="0" w:space="0" w:color="auto"/>
                <w:left w:val="none" w:sz="0" w:space="0" w:color="auto"/>
                <w:bottom w:val="none" w:sz="0" w:space="0" w:color="auto"/>
                <w:right w:val="none" w:sz="0" w:space="0" w:color="auto"/>
              </w:divBdr>
            </w:div>
            <w:div w:id="2015259358">
              <w:marLeft w:val="0"/>
              <w:marRight w:val="0"/>
              <w:marTop w:val="0"/>
              <w:marBottom w:val="0"/>
              <w:divBdr>
                <w:top w:val="none" w:sz="0" w:space="0" w:color="auto"/>
                <w:left w:val="none" w:sz="0" w:space="0" w:color="auto"/>
                <w:bottom w:val="none" w:sz="0" w:space="0" w:color="auto"/>
                <w:right w:val="none" w:sz="0" w:space="0" w:color="auto"/>
              </w:divBdr>
            </w:div>
          </w:divsChild>
        </w:div>
        <w:div w:id="2059088373">
          <w:marLeft w:val="0"/>
          <w:marRight w:val="0"/>
          <w:marTop w:val="0"/>
          <w:marBottom w:val="0"/>
          <w:divBdr>
            <w:top w:val="none" w:sz="0" w:space="0" w:color="auto"/>
            <w:left w:val="none" w:sz="0" w:space="0" w:color="auto"/>
            <w:bottom w:val="none" w:sz="0" w:space="0" w:color="auto"/>
            <w:right w:val="none" w:sz="0" w:space="0" w:color="auto"/>
          </w:divBdr>
        </w:div>
      </w:divsChild>
    </w:div>
    <w:div w:id="650332332">
      <w:bodyDiv w:val="1"/>
      <w:marLeft w:val="0"/>
      <w:marRight w:val="0"/>
      <w:marTop w:val="0"/>
      <w:marBottom w:val="0"/>
      <w:divBdr>
        <w:top w:val="none" w:sz="0" w:space="0" w:color="auto"/>
        <w:left w:val="none" w:sz="0" w:space="0" w:color="auto"/>
        <w:bottom w:val="none" w:sz="0" w:space="0" w:color="auto"/>
        <w:right w:val="none" w:sz="0" w:space="0" w:color="auto"/>
      </w:divBdr>
    </w:div>
    <w:div w:id="1214847800">
      <w:bodyDiv w:val="1"/>
      <w:marLeft w:val="0"/>
      <w:marRight w:val="0"/>
      <w:marTop w:val="0"/>
      <w:marBottom w:val="0"/>
      <w:divBdr>
        <w:top w:val="none" w:sz="0" w:space="0" w:color="auto"/>
        <w:left w:val="none" w:sz="0" w:space="0" w:color="auto"/>
        <w:bottom w:val="none" w:sz="0" w:space="0" w:color="auto"/>
        <w:right w:val="none" w:sz="0" w:space="0" w:color="auto"/>
      </w:divBdr>
    </w:div>
    <w:div w:id="1349941235">
      <w:bodyDiv w:val="1"/>
      <w:marLeft w:val="0"/>
      <w:marRight w:val="0"/>
      <w:marTop w:val="0"/>
      <w:marBottom w:val="0"/>
      <w:divBdr>
        <w:top w:val="none" w:sz="0" w:space="0" w:color="auto"/>
        <w:left w:val="none" w:sz="0" w:space="0" w:color="auto"/>
        <w:bottom w:val="none" w:sz="0" w:space="0" w:color="auto"/>
        <w:right w:val="none" w:sz="0" w:space="0" w:color="auto"/>
      </w:divBdr>
    </w:div>
    <w:div w:id="1765611007">
      <w:bodyDiv w:val="1"/>
      <w:marLeft w:val="0"/>
      <w:marRight w:val="0"/>
      <w:marTop w:val="0"/>
      <w:marBottom w:val="0"/>
      <w:divBdr>
        <w:top w:val="none" w:sz="0" w:space="0" w:color="auto"/>
        <w:left w:val="none" w:sz="0" w:space="0" w:color="auto"/>
        <w:bottom w:val="none" w:sz="0" w:space="0" w:color="auto"/>
        <w:right w:val="none" w:sz="0" w:space="0" w:color="auto"/>
      </w:divBdr>
    </w:div>
    <w:div w:id="1967469176">
      <w:bodyDiv w:val="1"/>
      <w:marLeft w:val="0"/>
      <w:marRight w:val="0"/>
      <w:marTop w:val="0"/>
      <w:marBottom w:val="0"/>
      <w:divBdr>
        <w:top w:val="none" w:sz="0" w:space="0" w:color="auto"/>
        <w:left w:val="none" w:sz="0" w:space="0" w:color="auto"/>
        <w:bottom w:val="none" w:sz="0" w:space="0" w:color="auto"/>
        <w:right w:val="none" w:sz="0" w:space="0" w:color="auto"/>
      </w:divBdr>
    </w:div>
    <w:div w:id="2129935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2824</TotalTime>
  <Pages>10</Pages>
  <Words>2306</Words>
  <Characters>13146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chivuramona@yahoo.com</cp:lastModifiedBy>
  <cp:revision>130</cp:revision>
  <dcterms:created xsi:type="dcterms:W3CDTF">2023-01-08T15:59:00Z</dcterms:created>
  <dcterms:modified xsi:type="dcterms:W3CDTF">2023-03-10T20:35:00Z</dcterms:modified>
</cp:coreProperties>
</file>