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14:ligatures w14:val="standardContextual"/>
        </w:rPr>
        <w:id w:val="307593294"/>
        <w:docPartObj>
          <w:docPartGallery w:val="Cover Pages"/>
          <w:docPartUnique/>
        </w:docPartObj>
      </w:sdtPr>
      <w:sdtEndPr>
        <w:rPr>
          <w:color w:val="auto"/>
        </w:rPr>
      </w:sdtEndPr>
      <w:sdtContent>
        <w:p w14:paraId="40C8F770" w14:textId="77777777" w:rsidR="00B6089B" w:rsidRDefault="00B6089B">
          <w:pPr>
            <w:pStyle w:val="NoSpacing"/>
            <w:spacing w:before="1540" w:after="240"/>
            <w:jc w:val="center"/>
            <w:rPr>
              <w:color w:val="156082" w:themeColor="accent1"/>
            </w:rPr>
          </w:pPr>
          <w:r>
            <w:rPr>
              <w:noProof/>
              <w:color w:val="156082" w:themeColor="accent1"/>
            </w:rPr>
            <w:drawing>
              <wp:inline distT="0" distB="0" distL="0" distR="0" wp14:anchorId="1F0B5C31" wp14:editId="11DC8D4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AE3478EFB9B4BE6AB8934A87547BCB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C949F8" w14:textId="071995EB" w:rsidR="00B6089B" w:rsidRDefault="00B6089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An overview of the wed</w:t>
              </w:r>
              <w:r w:rsidR="004C7F15">
                <w:rPr>
                  <w:rFonts w:asciiTheme="majorHAnsi" w:eastAsiaTheme="majorEastAsia" w:hAnsiTheme="majorHAnsi" w:cstheme="majorBidi"/>
                  <w:caps/>
                  <w:color w:val="156082" w:themeColor="accent1"/>
                  <w:sz w:val="72"/>
                  <w:szCs w:val="72"/>
                </w:rPr>
                <w:t>D</w:t>
              </w:r>
              <w:r>
                <w:rPr>
                  <w:rFonts w:asciiTheme="majorHAnsi" w:eastAsiaTheme="majorEastAsia" w:hAnsiTheme="majorHAnsi" w:cstheme="majorBidi"/>
                  <w:caps/>
                  <w:color w:val="156082" w:themeColor="accent1"/>
                  <w:sz w:val="72"/>
                  <w:szCs w:val="72"/>
                </w:rPr>
                <w:t>ing industry within swansea</w:t>
              </w:r>
            </w:p>
          </w:sdtContent>
        </w:sdt>
        <w:sdt>
          <w:sdtPr>
            <w:rPr>
              <w:color w:val="156082" w:themeColor="accent1"/>
              <w:sz w:val="28"/>
              <w:szCs w:val="28"/>
            </w:rPr>
            <w:alias w:val="Subtitle"/>
            <w:tag w:val=""/>
            <w:id w:val="328029620"/>
            <w:placeholder>
              <w:docPart w:val="D69D8BA351E34014B7ECCBD2A1A04A00"/>
            </w:placeholder>
            <w:dataBinding w:prefixMappings="xmlns:ns0='http://purl.org/dc/elements/1.1/' xmlns:ns1='http://schemas.openxmlformats.org/package/2006/metadata/core-properties' " w:xpath="/ns1:coreProperties[1]/ns0:subject[1]" w:storeItemID="{6C3C8BC8-F283-45AE-878A-BAB7291924A1}"/>
            <w:text/>
          </w:sdtPr>
          <w:sdtContent>
            <w:p w14:paraId="5D279778" w14:textId="5149D7E7" w:rsidR="00B6089B" w:rsidRDefault="00B6089B">
              <w:pPr>
                <w:pStyle w:val="NoSpacing"/>
                <w:jc w:val="center"/>
                <w:rPr>
                  <w:color w:val="156082" w:themeColor="accent1"/>
                  <w:sz w:val="28"/>
                  <w:szCs w:val="28"/>
                </w:rPr>
              </w:pPr>
              <w:r>
                <w:rPr>
                  <w:color w:val="156082" w:themeColor="accent1"/>
                  <w:sz w:val="28"/>
                  <w:szCs w:val="28"/>
                </w:rPr>
                <w:t>Meg King</w:t>
              </w:r>
            </w:p>
          </w:sdtContent>
        </w:sdt>
        <w:p w14:paraId="52EAB17B" w14:textId="77777777" w:rsidR="00B6089B" w:rsidRDefault="00B6089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5525CA71" wp14:editId="25D43A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2T00:00:00Z">
                                    <w:dateFormat w:val="dd MMMM yyyy"/>
                                    <w:lid w:val="en-GB"/>
                                    <w:storeMappedDataAs w:val="dateTime"/>
                                    <w:calendar w:val="gregorian"/>
                                  </w:date>
                                </w:sdtPr>
                                <w:sdtContent>
                                  <w:p w14:paraId="70FC0B96" w14:textId="3E2F8E7E" w:rsidR="00B6089B" w:rsidRDefault="00177525">
                                    <w:pPr>
                                      <w:pStyle w:val="NoSpacing"/>
                                      <w:spacing w:after="40"/>
                                      <w:jc w:val="center"/>
                                      <w:rPr>
                                        <w:caps/>
                                        <w:color w:val="156082" w:themeColor="accent1"/>
                                        <w:sz w:val="28"/>
                                        <w:szCs w:val="28"/>
                                      </w:rPr>
                                    </w:pPr>
                                    <w:r>
                                      <w:rPr>
                                        <w:caps/>
                                        <w:color w:val="156082" w:themeColor="accent1"/>
                                        <w:sz w:val="28"/>
                                        <w:szCs w:val="28"/>
                                      </w:rPr>
                                      <w:t>02 May 2024</w:t>
                                    </w:r>
                                  </w:p>
                                </w:sdtContent>
                              </w:sdt>
                              <w:p w14:paraId="105576A0" w14:textId="7B88FC49" w:rsidR="00B6089B" w:rsidRDefault="00000000">
                                <w:pPr>
                                  <w:pStyle w:val="NoSpacing"/>
                                  <w:jc w:val="center"/>
                                  <w:rPr>
                                    <w:caps/>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24D58">
                                      <w:rPr>
                                        <w:caps/>
                                        <w:color w:val="156082" w:themeColor="accent1"/>
                                      </w:rPr>
                                      <w:t>2112305 | BMTP6015</w:t>
                                    </w:r>
                                  </w:sdtContent>
                                </w:sdt>
                              </w:p>
                              <w:p w14:paraId="43EAE833" w14:textId="12D0CF31" w:rsidR="00377346" w:rsidRDefault="00377346">
                                <w:pPr>
                                  <w:pStyle w:val="NoSpacing"/>
                                  <w:jc w:val="center"/>
                                  <w:rPr>
                                    <w:caps/>
                                    <w:color w:val="156082" w:themeColor="accent1"/>
                                  </w:rPr>
                                </w:pPr>
                                <w:r>
                                  <w:rPr>
                                    <w:caps/>
                                    <w:color w:val="156082" w:themeColor="accent1"/>
                                  </w:rPr>
                                  <w:t xml:space="preserve">University of wales trinity saint david </w:t>
                                </w:r>
                              </w:p>
                              <w:p w14:paraId="4C454A44" w14:textId="75FA34BB" w:rsidR="00377346" w:rsidRDefault="00377346">
                                <w:pPr>
                                  <w:pStyle w:val="NoSpacing"/>
                                  <w:jc w:val="center"/>
                                  <w:rPr>
                                    <w:color w:val="156082" w:themeColor="accent1"/>
                                  </w:rPr>
                                </w:pPr>
                                <w:r>
                                  <w:rPr>
                                    <w:caps/>
                                    <w:color w:val="156082" w:themeColor="accent1"/>
                                  </w:rPr>
                                  <w:t>events and international festivals management</w:t>
                                </w:r>
                              </w:p>
                              <w:p w14:paraId="39B498CA" w14:textId="2409E224" w:rsidR="00B6089B"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542A0">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25CA7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2T00:00:00Z">
                              <w:dateFormat w:val="dd MMMM yyyy"/>
                              <w:lid w:val="en-GB"/>
                              <w:storeMappedDataAs w:val="dateTime"/>
                              <w:calendar w:val="gregorian"/>
                            </w:date>
                          </w:sdtPr>
                          <w:sdtContent>
                            <w:p w14:paraId="70FC0B96" w14:textId="3E2F8E7E" w:rsidR="00B6089B" w:rsidRDefault="00177525">
                              <w:pPr>
                                <w:pStyle w:val="NoSpacing"/>
                                <w:spacing w:after="40"/>
                                <w:jc w:val="center"/>
                                <w:rPr>
                                  <w:caps/>
                                  <w:color w:val="156082" w:themeColor="accent1"/>
                                  <w:sz w:val="28"/>
                                  <w:szCs w:val="28"/>
                                </w:rPr>
                              </w:pPr>
                              <w:r>
                                <w:rPr>
                                  <w:caps/>
                                  <w:color w:val="156082" w:themeColor="accent1"/>
                                  <w:sz w:val="28"/>
                                  <w:szCs w:val="28"/>
                                </w:rPr>
                                <w:t>02 May 2024</w:t>
                              </w:r>
                            </w:p>
                          </w:sdtContent>
                        </w:sdt>
                        <w:p w14:paraId="105576A0" w14:textId="7B88FC49" w:rsidR="00B6089B" w:rsidRDefault="00000000">
                          <w:pPr>
                            <w:pStyle w:val="NoSpacing"/>
                            <w:jc w:val="center"/>
                            <w:rPr>
                              <w:caps/>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24D58">
                                <w:rPr>
                                  <w:caps/>
                                  <w:color w:val="156082" w:themeColor="accent1"/>
                                </w:rPr>
                                <w:t>2112305 | BMTP6015</w:t>
                              </w:r>
                            </w:sdtContent>
                          </w:sdt>
                        </w:p>
                        <w:p w14:paraId="43EAE833" w14:textId="12D0CF31" w:rsidR="00377346" w:rsidRDefault="00377346">
                          <w:pPr>
                            <w:pStyle w:val="NoSpacing"/>
                            <w:jc w:val="center"/>
                            <w:rPr>
                              <w:caps/>
                              <w:color w:val="156082" w:themeColor="accent1"/>
                            </w:rPr>
                          </w:pPr>
                          <w:r>
                            <w:rPr>
                              <w:caps/>
                              <w:color w:val="156082" w:themeColor="accent1"/>
                            </w:rPr>
                            <w:t xml:space="preserve">University of wales trinity saint david </w:t>
                          </w:r>
                        </w:p>
                        <w:p w14:paraId="4C454A44" w14:textId="75FA34BB" w:rsidR="00377346" w:rsidRDefault="00377346">
                          <w:pPr>
                            <w:pStyle w:val="NoSpacing"/>
                            <w:jc w:val="center"/>
                            <w:rPr>
                              <w:color w:val="156082" w:themeColor="accent1"/>
                            </w:rPr>
                          </w:pPr>
                          <w:r>
                            <w:rPr>
                              <w:caps/>
                              <w:color w:val="156082" w:themeColor="accent1"/>
                            </w:rPr>
                            <w:t>events and international festivals management</w:t>
                          </w:r>
                        </w:p>
                        <w:p w14:paraId="39B498CA" w14:textId="2409E224" w:rsidR="00B6089B"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542A0">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9D42399" wp14:editId="3A66972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A7A230" w14:textId="77777777" w:rsidR="00B6089B" w:rsidRDefault="00B6089B">
          <w:r>
            <w:br w:type="page"/>
          </w:r>
        </w:p>
      </w:sdtContent>
    </w:sdt>
    <w:sdt>
      <w:sdtPr>
        <w:rPr>
          <w:rFonts w:asciiTheme="minorHAnsi" w:eastAsiaTheme="minorHAnsi" w:hAnsiTheme="minorHAnsi" w:cstheme="minorBidi"/>
          <w:color w:val="auto"/>
          <w:kern w:val="2"/>
          <w:sz w:val="22"/>
          <w:szCs w:val="22"/>
          <w:lang w:eastAsia="en-US"/>
          <w14:ligatures w14:val="standardContextual"/>
        </w:rPr>
        <w:id w:val="543335306"/>
        <w:docPartObj>
          <w:docPartGallery w:val="Table of Contents"/>
          <w:docPartUnique/>
        </w:docPartObj>
      </w:sdtPr>
      <w:sdtEndPr>
        <w:rPr>
          <w:b/>
          <w:bCs/>
        </w:rPr>
      </w:sdtEndPr>
      <w:sdtContent>
        <w:p w14:paraId="30F0529F" w14:textId="10E3DA10" w:rsidR="004542A0" w:rsidRDefault="004542A0">
          <w:pPr>
            <w:pStyle w:val="TOCHeading"/>
          </w:pPr>
          <w:r>
            <w:t>Contents</w:t>
          </w:r>
        </w:p>
        <w:p w14:paraId="62C45AE1" w14:textId="73B2C640" w:rsidR="00E37F1F" w:rsidRDefault="004542A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543446" w:history="1">
            <w:r w:rsidR="00E37F1F" w:rsidRPr="000C1C72">
              <w:rPr>
                <w:rStyle w:val="Hyperlink"/>
                <w:noProof/>
              </w:rPr>
              <w:t>Proposal Plan</w:t>
            </w:r>
            <w:r w:rsidR="00E37F1F">
              <w:rPr>
                <w:noProof/>
                <w:webHidden/>
              </w:rPr>
              <w:tab/>
            </w:r>
            <w:r w:rsidR="00E37F1F">
              <w:rPr>
                <w:noProof/>
                <w:webHidden/>
              </w:rPr>
              <w:fldChar w:fldCharType="begin"/>
            </w:r>
            <w:r w:rsidR="00E37F1F">
              <w:rPr>
                <w:noProof/>
                <w:webHidden/>
              </w:rPr>
              <w:instrText xml:space="preserve"> PAGEREF _Toc165543446 \h </w:instrText>
            </w:r>
            <w:r w:rsidR="00E37F1F">
              <w:rPr>
                <w:noProof/>
                <w:webHidden/>
              </w:rPr>
            </w:r>
            <w:r w:rsidR="00E37F1F">
              <w:rPr>
                <w:noProof/>
                <w:webHidden/>
              </w:rPr>
              <w:fldChar w:fldCharType="separate"/>
            </w:r>
            <w:r w:rsidR="00E37F1F">
              <w:rPr>
                <w:noProof/>
                <w:webHidden/>
              </w:rPr>
              <w:t>3</w:t>
            </w:r>
            <w:r w:rsidR="00E37F1F">
              <w:rPr>
                <w:noProof/>
                <w:webHidden/>
              </w:rPr>
              <w:fldChar w:fldCharType="end"/>
            </w:r>
          </w:hyperlink>
        </w:p>
        <w:p w14:paraId="21DF5ABB" w14:textId="6273994C" w:rsidR="00E37F1F" w:rsidRDefault="00000000">
          <w:pPr>
            <w:pStyle w:val="TOC2"/>
            <w:tabs>
              <w:tab w:val="right" w:leader="dot" w:pos="9016"/>
            </w:tabs>
            <w:rPr>
              <w:rFonts w:eastAsiaTheme="minorEastAsia"/>
              <w:noProof/>
              <w:sz w:val="24"/>
              <w:szCs w:val="24"/>
              <w:lang w:eastAsia="en-GB"/>
            </w:rPr>
          </w:pPr>
          <w:hyperlink w:anchor="_Toc165543447" w:history="1">
            <w:r w:rsidR="00E37F1F" w:rsidRPr="000C1C72">
              <w:rPr>
                <w:rStyle w:val="Hyperlink"/>
                <w:noProof/>
              </w:rPr>
              <w:t>Introduction</w:t>
            </w:r>
            <w:r w:rsidR="00E37F1F">
              <w:rPr>
                <w:noProof/>
                <w:webHidden/>
              </w:rPr>
              <w:tab/>
            </w:r>
            <w:r w:rsidR="00E37F1F">
              <w:rPr>
                <w:noProof/>
                <w:webHidden/>
              </w:rPr>
              <w:fldChar w:fldCharType="begin"/>
            </w:r>
            <w:r w:rsidR="00E37F1F">
              <w:rPr>
                <w:noProof/>
                <w:webHidden/>
              </w:rPr>
              <w:instrText xml:space="preserve"> PAGEREF _Toc165543447 \h </w:instrText>
            </w:r>
            <w:r w:rsidR="00E37F1F">
              <w:rPr>
                <w:noProof/>
                <w:webHidden/>
              </w:rPr>
            </w:r>
            <w:r w:rsidR="00E37F1F">
              <w:rPr>
                <w:noProof/>
                <w:webHidden/>
              </w:rPr>
              <w:fldChar w:fldCharType="separate"/>
            </w:r>
            <w:r w:rsidR="00E37F1F">
              <w:rPr>
                <w:noProof/>
                <w:webHidden/>
              </w:rPr>
              <w:t>3</w:t>
            </w:r>
            <w:r w:rsidR="00E37F1F">
              <w:rPr>
                <w:noProof/>
                <w:webHidden/>
              </w:rPr>
              <w:fldChar w:fldCharType="end"/>
            </w:r>
          </w:hyperlink>
        </w:p>
        <w:p w14:paraId="10A88E7B" w14:textId="772F0635" w:rsidR="00E37F1F" w:rsidRDefault="00000000">
          <w:pPr>
            <w:pStyle w:val="TOC2"/>
            <w:tabs>
              <w:tab w:val="right" w:leader="dot" w:pos="9016"/>
            </w:tabs>
            <w:rPr>
              <w:rFonts w:eastAsiaTheme="minorEastAsia"/>
              <w:noProof/>
              <w:sz w:val="24"/>
              <w:szCs w:val="24"/>
              <w:lang w:eastAsia="en-GB"/>
            </w:rPr>
          </w:pPr>
          <w:hyperlink w:anchor="_Toc165543448" w:history="1">
            <w:r w:rsidR="00E37F1F" w:rsidRPr="000C1C72">
              <w:rPr>
                <w:rStyle w:val="Hyperlink"/>
                <w:noProof/>
              </w:rPr>
              <w:t>Objectives</w:t>
            </w:r>
            <w:r w:rsidR="00E37F1F">
              <w:rPr>
                <w:noProof/>
                <w:webHidden/>
              </w:rPr>
              <w:tab/>
            </w:r>
            <w:r w:rsidR="00E37F1F">
              <w:rPr>
                <w:noProof/>
                <w:webHidden/>
              </w:rPr>
              <w:fldChar w:fldCharType="begin"/>
            </w:r>
            <w:r w:rsidR="00E37F1F">
              <w:rPr>
                <w:noProof/>
                <w:webHidden/>
              </w:rPr>
              <w:instrText xml:space="preserve"> PAGEREF _Toc165543448 \h </w:instrText>
            </w:r>
            <w:r w:rsidR="00E37F1F">
              <w:rPr>
                <w:noProof/>
                <w:webHidden/>
              </w:rPr>
            </w:r>
            <w:r w:rsidR="00E37F1F">
              <w:rPr>
                <w:noProof/>
                <w:webHidden/>
              </w:rPr>
              <w:fldChar w:fldCharType="separate"/>
            </w:r>
            <w:r w:rsidR="00E37F1F">
              <w:rPr>
                <w:noProof/>
                <w:webHidden/>
              </w:rPr>
              <w:t>3</w:t>
            </w:r>
            <w:r w:rsidR="00E37F1F">
              <w:rPr>
                <w:noProof/>
                <w:webHidden/>
              </w:rPr>
              <w:fldChar w:fldCharType="end"/>
            </w:r>
          </w:hyperlink>
        </w:p>
        <w:p w14:paraId="2D6EB04B" w14:textId="3B2A9994" w:rsidR="00E37F1F" w:rsidRDefault="00000000">
          <w:pPr>
            <w:pStyle w:val="TOC2"/>
            <w:tabs>
              <w:tab w:val="right" w:leader="dot" w:pos="9016"/>
            </w:tabs>
            <w:rPr>
              <w:rFonts w:eastAsiaTheme="minorEastAsia"/>
              <w:noProof/>
              <w:sz w:val="24"/>
              <w:szCs w:val="24"/>
              <w:lang w:eastAsia="en-GB"/>
            </w:rPr>
          </w:pPr>
          <w:hyperlink w:anchor="_Toc165543449" w:history="1">
            <w:r w:rsidR="00E37F1F" w:rsidRPr="000C1C72">
              <w:rPr>
                <w:rStyle w:val="Hyperlink"/>
                <w:noProof/>
              </w:rPr>
              <w:t>Methodology</w:t>
            </w:r>
            <w:r w:rsidR="00E37F1F">
              <w:rPr>
                <w:noProof/>
                <w:webHidden/>
              </w:rPr>
              <w:tab/>
            </w:r>
            <w:r w:rsidR="00E37F1F">
              <w:rPr>
                <w:noProof/>
                <w:webHidden/>
              </w:rPr>
              <w:fldChar w:fldCharType="begin"/>
            </w:r>
            <w:r w:rsidR="00E37F1F">
              <w:rPr>
                <w:noProof/>
                <w:webHidden/>
              </w:rPr>
              <w:instrText xml:space="preserve"> PAGEREF _Toc165543449 \h </w:instrText>
            </w:r>
            <w:r w:rsidR="00E37F1F">
              <w:rPr>
                <w:noProof/>
                <w:webHidden/>
              </w:rPr>
            </w:r>
            <w:r w:rsidR="00E37F1F">
              <w:rPr>
                <w:noProof/>
                <w:webHidden/>
              </w:rPr>
              <w:fldChar w:fldCharType="separate"/>
            </w:r>
            <w:r w:rsidR="00E37F1F">
              <w:rPr>
                <w:noProof/>
                <w:webHidden/>
              </w:rPr>
              <w:t>4</w:t>
            </w:r>
            <w:r w:rsidR="00E37F1F">
              <w:rPr>
                <w:noProof/>
                <w:webHidden/>
              </w:rPr>
              <w:fldChar w:fldCharType="end"/>
            </w:r>
          </w:hyperlink>
        </w:p>
        <w:p w14:paraId="0A6DFC26" w14:textId="5F16CA17" w:rsidR="00E37F1F" w:rsidRDefault="00000000">
          <w:pPr>
            <w:pStyle w:val="TOC3"/>
            <w:tabs>
              <w:tab w:val="right" w:leader="dot" w:pos="9016"/>
            </w:tabs>
            <w:rPr>
              <w:rFonts w:eastAsiaTheme="minorEastAsia"/>
              <w:noProof/>
              <w:sz w:val="24"/>
              <w:szCs w:val="24"/>
              <w:lang w:eastAsia="en-GB"/>
            </w:rPr>
          </w:pPr>
          <w:hyperlink w:anchor="_Toc165543450" w:history="1">
            <w:r w:rsidR="00E37F1F" w:rsidRPr="000C1C72">
              <w:rPr>
                <w:rStyle w:val="Hyperlink"/>
                <w:noProof/>
              </w:rPr>
              <w:t>Figure 1: The Research Onion</w:t>
            </w:r>
            <w:r w:rsidR="00E37F1F">
              <w:rPr>
                <w:noProof/>
                <w:webHidden/>
              </w:rPr>
              <w:tab/>
            </w:r>
            <w:r w:rsidR="00E37F1F">
              <w:rPr>
                <w:noProof/>
                <w:webHidden/>
              </w:rPr>
              <w:fldChar w:fldCharType="begin"/>
            </w:r>
            <w:r w:rsidR="00E37F1F">
              <w:rPr>
                <w:noProof/>
                <w:webHidden/>
              </w:rPr>
              <w:instrText xml:space="preserve"> PAGEREF _Toc165543450 \h </w:instrText>
            </w:r>
            <w:r w:rsidR="00E37F1F">
              <w:rPr>
                <w:noProof/>
                <w:webHidden/>
              </w:rPr>
            </w:r>
            <w:r w:rsidR="00E37F1F">
              <w:rPr>
                <w:noProof/>
                <w:webHidden/>
              </w:rPr>
              <w:fldChar w:fldCharType="separate"/>
            </w:r>
            <w:r w:rsidR="00E37F1F">
              <w:rPr>
                <w:noProof/>
                <w:webHidden/>
              </w:rPr>
              <w:t>4</w:t>
            </w:r>
            <w:r w:rsidR="00E37F1F">
              <w:rPr>
                <w:noProof/>
                <w:webHidden/>
              </w:rPr>
              <w:fldChar w:fldCharType="end"/>
            </w:r>
          </w:hyperlink>
        </w:p>
        <w:p w14:paraId="386EFB8C" w14:textId="27C779C0" w:rsidR="00E37F1F" w:rsidRDefault="00000000">
          <w:pPr>
            <w:pStyle w:val="TOC2"/>
            <w:tabs>
              <w:tab w:val="right" w:leader="dot" w:pos="9016"/>
            </w:tabs>
            <w:rPr>
              <w:rFonts w:eastAsiaTheme="minorEastAsia"/>
              <w:noProof/>
              <w:sz w:val="24"/>
              <w:szCs w:val="24"/>
              <w:lang w:eastAsia="en-GB"/>
            </w:rPr>
          </w:pPr>
          <w:hyperlink w:anchor="_Toc165543451" w:history="1">
            <w:r w:rsidR="00E37F1F" w:rsidRPr="000C1C72">
              <w:rPr>
                <w:rStyle w:val="Hyperlink"/>
                <w:noProof/>
              </w:rPr>
              <w:t>Case Study</w:t>
            </w:r>
            <w:r w:rsidR="00E37F1F">
              <w:rPr>
                <w:noProof/>
                <w:webHidden/>
              </w:rPr>
              <w:tab/>
            </w:r>
            <w:r w:rsidR="00E37F1F">
              <w:rPr>
                <w:noProof/>
                <w:webHidden/>
              </w:rPr>
              <w:fldChar w:fldCharType="begin"/>
            </w:r>
            <w:r w:rsidR="00E37F1F">
              <w:rPr>
                <w:noProof/>
                <w:webHidden/>
              </w:rPr>
              <w:instrText xml:space="preserve"> PAGEREF _Toc165543451 \h </w:instrText>
            </w:r>
            <w:r w:rsidR="00E37F1F">
              <w:rPr>
                <w:noProof/>
                <w:webHidden/>
              </w:rPr>
            </w:r>
            <w:r w:rsidR="00E37F1F">
              <w:rPr>
                <w:noProof/>
                <w:webHidden/>
              </w:rPr>
              <w:fldChar w:fldCharType="separate"/>
            </w:r>
            <w:r w:rsidR="00E37F1F">
              <w:rPr>
                <w:noProof/>
                <w:webHidden/>
              </w:rPr>
              <w:t>6</w:t>
            </w:r>
            <w:r w:rsidR="00E37F1F">
              <w:rPr>
                <w:noProof/>
                <w:webHidden/>
              </w:rPr>
              <w:fldChar w:fldCharType="end"/>
            </w:r>
          </w:hyperlink>
        </w:p>
        <w:p w14:paraId="14B4F71D" w14:textId="2FD1396E" w:rsidR="00E37F1F" w:rsidRDefault="00000000">
          <w:pPr>
            <w:pStyle w:val="TOC2"/>
            <w:tabs>
              <w:tab w:val="right" w:leader="dot" w:pos="9016"/>
            </w:tabs>
            <w:rPr>
              <w:rFonts w:eastAsiaTheme="minorEastAsia"/>
              <w:noProof/>
              <w:sz w:val="24"/>
              <w:szCs w:val="24"/>
              <w:lang w:eastAsia="en-GB"/>
            </w:rPr>
          </w:pPr>
          <w:hyperlink w:anchor="_Toc165543452" w:history="1">
            <w:r w:rsidR="00E37F1F" w:rsidRPr="000C1C72">
              <w:rPr>
                <w:rStyle w:val="Hyperlink"/>
                <w:noProof/>
              </w:rPr>
              <w:t>Business Plan</w:t>
            </w:r>
            <w:r w:rsidR="00E37F1F">
              <w:rPr>
                <w:noProof/>
                <w:webHidden/>
              </w:rPr>
              <w:tab/>
            </w:r>
            <w:r w:rsidR="00E37F1F">
              <w:rPr>
                <w:noProof/>
                <w:webHidden/>
              </w:rPr>
              <w:fldChar w:fldCharType="begin"/>
            </w:r>
            <w:r w:rsidR="00E37F1F">
              <w:rPr>
                <w:noProof/>
                <w:webHidden/>
              </w:rPr>
              <w:instrText xml:space="preserve"> PAGEREF _Toc165543452 \h </w:instrText>
            </w:r>
            <w:r w:rsidR="00E37F1F">
              <w:rPr>
                <w:noProof/>
                <w:webHidden/>
              </w:rPr>
            </w:r>
            <w:r w:rsidR="00E37F1F">
              <w:rPr>
                <w:noProof/>
                <w:webHidden/>
              </w:rPr>
              <w:fldChar w:fldCharType="separate"/>
            </w:r>
            <w:r w:rsidR="00E37F1F">
              <w:rPr>
                <w:noProof/>
                <w:webHidden/>
              </w:rPr>
              <w:t>7</w:t>
            </w:r>
            <w:r w:rsidR="00E37F1F">
              <w:rPr>
                <w:noProof/>
                <w:webHidden/>
              </w:rPr>
              <w:fldChar w:fldCharType="end"/>
            </w:r>
          </w:hyperlink>
        </w:p>
        <w:p w14:paraId="7D78D16C" w14:textId="0A3A18AE" w:rsidR="00E37F1F" w:rsidRDefault="00000000">
          <w:pPr>
            <w:pStyle w:val="TOC2"/>
            <w:tabs>
              <w:tab w:val="right" w:leader="dot" w:pos="9016"/>
            </w:tabs>
            <w:rPr>
              <w:rFonts w:eastAsiaTheme="minorEastAsia"/>
              <w:noProof/>
              <w:sz w:val="24"/>
              <w:szCs w:val="24"/>
              <w:lang w:eastAsia="en-GB"/>
            </w:rPr>
          </w:pPr>
          <w:hyperlink w:anchor="_Toc165543453" w:history="1">
            <w:r w:rsidR="00E37F1F" w:rsidRPr="000C1C72">
              <w:rPr>
                <w:rStyle w:val="Hyperlink"/>
                <w:noProof/>
              </w:rPr>
              <w:t>Website and Back Office Document</w:t>
            </w:r>
            <w:r w:rsidR="00E37F1F">
              <w:rPr>
                <w:noProof/>
                <w:webHidden/>
              </w:rPr>
              <w:tab/>
            </w:r>
            <w:r w:rsidR="00E37F1F">
              <w:rPr>
                <w:noProof/>
                <w:webHidden/>
              </w:rPr>
              <w:fldChar w:fldCharType="begin"/>
            </w:r>
            <w:r w:rsidR="00E37F1F">
              <w:rPr>
                <w:noProof/>
                <w:webHidden/>
              </w:rPr>
              <w:instrText xml:space="preserve"> PAGEREF _Toc165543453 \h </w:instrText>
            </w:r>
            <w:r w:rsidR="00E37F1F">
              <w:rPr>
                <w:noProof/>
                <w:webHidden/>
              </w:rPr>
            </w:r>
            <w:r w:rsidR="00E37F1F">
              <w:rPr>
                <w:noProof/>
                <w:webHidden/>
              </w:rPr>
              <w:fldChar w:fldCharType="separate"/>
            </w:r>
            <w:r w:rsidR="00E37F1F">
              <w:rPr>
                <w:noProof/>
                <w:webHidden/>
              </w:rPr>
              <w:t>8</w:t>
            </w:r>
            <w:r w:rsidR="00E37F1F">
              <w:rPr>
                <w:noProof/>
                <w:webHidden/>
              </w:rPr>
              <w:fldChar w:fldCharType="end"/>
            </w:r>
          </w:hyperlink>
        </w:p>
        <w:p w14:paraId="1F071DCA" w14:textId="66C96F4F" w:rsidR="00E37F1F" w:rsidRDefault="00000000">
          <w:pPr>
            <w:pStyle w:val="TOC2"/>
            <w:tabs>
              <w:tab w:val="right" w:leader="dot" w:pos="9016"/>
            </w:tabs>
            <w:rPr>
              <w:rFonts w:eastAsiaTheme="minorEastAsia"/>
              <w:noProof/>
              <w:sz w:val="24"/>
              <w:szCs w:val="24"/>
              <w:lang w:eastAsia="en-GB"/>
            </w:rPr>
          </w:pPr>
          <w:hyperlink w:anchor="_Toc165543454" w:history="1">
            <w:r w:rsidR="00E37F1F" w:rsidRPr="000C1C72">
              <w:rPr>
                <w:rStyle w:val="Hyperlink"/>
                <w:noProof/>
              </w:rPr>
              <w:t>Timeframe</w:t>
            </w:r>
            <w:r w:rsidR="00E37F1F">
              <w:rPr>
                <w:noProof/>
                <w:webHidden/>
              </w:rPr>
              <w:tab/>
            </w:r>
            <w:r w:rsidR="00E37F1F">
              <w:rPr>
                <w:noProof/>
                <w:webHidden/>
              </w:rPr>
              <w:fldChar w:fldCharType="begin"/>
            </w:r>
            <w:r w:rsidR="00E37F1F">
              <w:rPr>
                <w:noProof/>
                <w:webHidden/>
              </w:rPr>
              <w:instrText xml:space="preserve"> PAGEREF _Toc165543454 \h </w:instrText>
            </w:r>
            <w:r w:rsidR="00E37F1F">
              <w:rPr>
                <w:noProof/>
                <w:webHidden/>
              </w:rPr>
            </w:r>
            <w:r w:rsidR="00E37F1F">
              <w:rPr>
                <w:noProof/>
                <w:webHidden/>
              </w:rPr>
              <w:fldChar w:fldCharType="separate"/>
            </w:r>
            <w:r w:rsidR="00E37F1F">
              <w:rPr>
                <w:noProof/>
                <w:webHidden/>
              </w:rPr>
              <w:t>8</w:t>
            </w:r>
            <w:r w:rsidR="00E37F1F">
              <w:rPr>
                <w:noProof/>
                <w:webHidden/>
              </w:rPr>
              <w:fldChar w:fldCharType="end"/>
            </w:r>
          </w:hyperlink>
        </w:p>
        <w:p w14:paraId="6F0E841B" w14:textId="4A3EF3DF" w:rsidR="00E37F1F" w:rsidRDefault="00000000">
          <w:pPr>
            <w:pStyle w:val="TOC2"/>
            <w:tabs>
              <w:tab w:val="right" w:leader="dot" w:pos="9016"/>
            </w:tabs>
            <w:rPr>
              <w:rFonts w:eastAsiaTheme="minorEastAsia"/>
              <w:noProof/>
              <w:sz w:val="24"/>
              <w:szCs w:val="24"/>
              <w:lang w:eastAsia="en-GB"/>
            </w:rPr>
          </w:pPr>
          <w:hyperlink w:anchor="_Toc165543455" w:history="1">
            <w:r w:rsidR="00E37F1F" w:rsidRPr="000C1C72">
              <w:rPr>
                <w:rStyle w:val="Hyperlink"/>
                <w:noProof/>
              </w:rPr>
              <w:t>Conclusions</w:t>
            </w:r>
            <w:r w:rsidR="00E37F1F">
              <w:rPr>
                <w:noProof/>
                <w:webHidden/>
              </w:rPr>
              <w:tab/>
            </w:r>
            <w:r w:rsidR="00E37F1F">
              <w:rPr>
                <w:noProof/>
                <w:webHidden/>
              </w:rPr>
              <w:fldChar w:fldCharType="begin"/>
            </w:r>
            <w:r w:rsidR="00E37F1F">
              <w:rPr>
                <w:noProof/>
                <w:webHidden/>
              </w:rPr>
              <w:instrText xml:space="preserve"> PAGEREF _Toc165543455 \h </w:instrText>
            </w:r>
            <w:r w:rsidR="00E37F1F">
              <w:rPr>
                <w:noProof/>
                <w:webHidden/>
              </w:rPr>
            </w:r>
            <w:r w:rsidR="00E37F1F">
              <w:rPr>
                <w:noProof/>
                <w:webHidden/>
              </w:rPr>
              <w:fldChar w:fldCharType="separate"/>
            </w:r>
            <w:r w:rsidR="00E37F1F">
              <w:rPr>
                <w:noProof/>
                <w:webHidden/>
              </w:rPr>
              <w:t>9</w:t>
            </w:r>
            <w:r w:rsidR="00E37F1F">
              <w:rPr>
                <w:noProof/>
                <w:webHidden/>
              </w:rPr>
              <w:fldChar w:fldCharType="end"/>
            </w:r>
          </w:hyperlink>
        </w:p>
        <w:p w14:paraId="1AEEE2B7" w14:textId="70A81C30" w:rsidR="00E37F1F" w:rsidRDefault="00000000">
          <w:pPr>
            <w:pStyle w:val="TOC1"/>
            <w:tabs>
              <w:tab w:val="right" w:leader="dot" w:pos="9016"/>
            </w:tabs>
            <w:rPr>
              <w:rFonts w:eastAsiaTheme="minorEastAsia"/>
              <w:noProof/>
              <w:sz w:val="24"/>
              <w:szCs w:val="24"/>
              <w:lang w:eastAsia="en-GB"/>
            </w:rPr>
          </w:pPr>
          <w:hyperlink w:anchor="_Toc165543456" w:history="1">
            <w:r w:rsidR="00E37F1F" w:rsidRPr="000C1C72">
              <w:rPr>
                <w:rStyle w:val="Hyperlink"/>
                <w:noProof/>
              </w:rPr>
              <w:t>Case Study on the Wedding Industry Within Swansea</w:t>
            </w:r>
            <w:r w:rsidR="00E37F1F">
              <w:rPr>
                <w:noProof/>
                <w:webHidden/>
              </w:rPr>
              <w:tab/>
            </w:r>
            <w:r w:rsidR="00E37F1F">
              <w:rPr>
                <w:noProof/>
                <w:webHidden/>
              </w:rPr>
              <w:fldChar w:fldCharType="begin"/>
            </w:r>
            <w:r w:rsidR="00E37F1F">
              <w:rPr>
                <w:noProof/>
                <w:webHidden/>
              </w:rPr>
              <w:instrText xml:space="preserve"> PAGEREF _Toc165543456 \h </w:instrText>
            </w:r>
            <w:r w:rsidR="00E37F1F">
              <w:rPr>
                <w:noProof/>
                <w:webHidden/>
              </w:rPr>
            </w:r>
            <w:r w:rsidR="00E37F1F">
              <w:rPr>
                <w:noProof/>
                <w:webHidden/>
              </w:rPr>
              <w:fldChar w:fldCharType="separate"/>
            </w:r>
            <w:r w:rsidR="00E37F1F">
              <w:rPr>
                <w:noProof/>
                <w:webHidden/>
              </w:rPr>
              <w:t>9</w:t>
            </w:r>
            <w:r w:rsidR="00E37F1F">
              <w:rPr>
                <w:noProof/>
                <w:webHidden/>
              </w:rPr>
              <w:fldChar w:fldCharType="end"/>
            </w:r>
          </w:hyperlink>
        </w:p>
        <w:p w14:paraId="597C5754" w14:textId="73CA9D2E" w:rsidR="00E37F1F" w:rsidRDefault="00000000">
          <w:pPr>
            <w:pStyle w:val="TOC2"/>
            <w:tabs>
              <w:tab w:val="right" w:leader="dot" w:pos="9016"/>
            </w:tabs>
            <w:rPr>
              <w:rFonts w:eastAsiaTheme="minorEastAsia"/>
              <w:noProof/>
              <w:sz w:val="24"/>
              <w:szCs w:val="24"/>
              <w:lang w:eastAsia="en-GB"/>
            </w:rPr>
          </w:pPr>
          <w:hyperlink w:anchor="_Toc165543457" w:history="1">
            <w:r w:rsidR="00E37F1F" w:rsidRPr="000C1C72">
              <w:rPr>
                <w:rStyle w:val="Hyperlink"/>
                <w:rFonts w:asciiTheme="majorHAnsi" w:eastAsiaTheme="majorEastAsia" w:hAnsiTheme="majorHAnsi" w:cstheme="majorBidi"/>
                <w:noProof/>
              </w:rPr>
              <w:t>Introduction</w:t>
            </w:r>
            <w:r w:rsidR="00E37F1F">
              <w:rPr>
                <w:noProof/>
                <w:webHidden/>
              </w:rPr>
              <w:tab/>
            </w:r>
            <w:r w:rsidR="00E37F1F">
              <w:rPr>
                <w:noProof/>
                <w:webHidden/>
              </w:rPr>
              <w:fldChar w:fldCharType="begin"/>
            </w:r>
            <w:r w:rsidR="00E37F1F">
              <w:rPr>
                <w:noProof/>
                <w:webHidden/>
              </w:rPr>
              <w:instrText xml:space="preserve"> PAGEREF _Toc165543457 \h </w:instrText>
            </w:r>
            <w:r w:rsidR="00E37F1F">
              <w:rPr>
                <w:noProof/>
                <w:webHidden/>
              </w:rPr>
            </w:r>
            <w:r w:rsidR="00E37F1F">
              <w:rPr>
                <w:noProof/>
                <w:webHidden/>
              </w:rPr>
              <w:fldChar w:fldCharType="separate"/>
            </w:r>
            <w:r w:rsidR="00E37F1F">
              <w:rPr>
                <w:noProof/>
                <w:webHidden/>
              </w:rPr>
              <w:t>9</w:t>
            </w:r>
            <w:r w:rsidR="00E37F1F">
              <w:rPr>
                <w:noProof/>
                <w:webHidden/>
              </w:rPr>
              <w:fldChar w:fldCharType="end"/>
            </w:r>
          </w:hyperlink>
        </w:p>
        <w:p w14:paraId="122F0AFC" w14:textId="139AD7D5" w:rsidR="00E37F1F" w:rsidRDefault="00000000">
          <w:pPr>
            <w:pStyle w:val="TOC2"/>
            <w:tabs>
              <w:tab w:val="right" w:leader="dot" w:pos="9016"/>
            </w:tabs>
            <w:rPr>
              <w:rFonts w:eastAsiaTheme="minorEastAsia"/>
              <w:noProof/>
              <w:sz w:val="24"/>
              <w:szCs w:val="24"/>
              <w:lang w:eastAsia="en-GB"/>
            </w:rPr>
          </w:pPr>
          <w:hyperlink w:anchor="_Toc165543458" w:history="1">
            <w:r w:rsidR="00E37F1F" w:rsidRPr="000C1C72">
              <w:rPr>
                <w:rStyle w:val="Hyperlink"/>
                <w:rFonts w:asciiTheme="majorHAnsi" w:eastAsiaTheme="majorEastAsia" w:hAnsiTheme="majorHAnsi" w:cstheme="majorBidi"/>
                <w:noProof/>
              </w:rPr>
              <w:t>Overview of the wedding industry</w:t>
            </w:r>
            <w:r w:rsidR="00E37F1F">
              <w:rPr>
                <w:noProof/>
                <w:webHidden/>
              </w:rPr>
              <w:tab/>
            </w:r>
            <w:r w:rsidR="00E37F1F">
              <w:rPr>
                <w:noProof/>
                <w:webHidden/>
              </w:rPr>
              <w:fldChar w:fldCharType="begin"/>
            </w:r>
            <w:r w:rsidR="00E37F1F">
              <w:rPr>
                <w:noProof/>
                <w:webHidden/>
              </w:rPr>
              <w:instrText xml:space="preserve"> PAGEREF _Toc165543458 \h </w:instrText>
            </w:r>
            <w:r w:rsidR="00E37F1F">
              <w:rPr>
                <w:noProof/>
                <w:webHidden/>
              </w:rPr>
            </w:r>
            <w:r w:rsidR="00E37F1F">
              <w:rPr>
                <w:noProof/>
                <w:webHidden/>
              </w:rPr>
              <w:fldChar w:fldCharType="separate"/>
            </w:r>
            <w:r w:rsidR="00E37F1F">
              <w:rPr>
                <w:noProof/>
                <w:webHidden/>
              </w:rPr>
              <w:t>9</w:t>
            </w:r>
            <w:r w:rsidR="00E37F1F">
              <w:rPr>
                <w:noProof/>
                <w:webHidden/>
              </w:rPr>
              <w:fldChar w:fldCharType="end"/>
            </w:r>
          </w:hyperlink>
        </w:p>
        <w:p w14:paraId="31C51461" w14:textId="334A7A3D" w:rsidR="00E37F1F" w:rsidRDefault="00000000">
          <w:pPr>
            <w:pStyle w:val="TOC3"/>
            <w:tabs>
              <w:tab w:val="right" w:leader="dot" w:pos="9016"/>
            </w:tabs>
            <w:rPr>
              <w:rFonts w:eastAsiaTheme="minorEastAsia"/>
              <w:noProof/>
              <w:sz w:val="24"/>
              <w:szCs w:val="24"/>
              <w:lang w:eastAsia="en-GB"/>
            </w:rPr>
          </w:pPr>
          <w:hyperlink w:anchor="_Toc165543459" w:history="1">
            <w:r w:rsidR="00E37F1F" w:rsidRPr="000C1C72">
              <w:rPr>
                <w:rStyle w:val="Hyperlink"/>
                <w:rFonts w:eastAsiaTheme="majorEastAsia" w:cstheme="majorBidi"/>
                <w:noProof/>
              </w:rPr>
              <w:t>Figure 1: Number of marriages in the United Kingdom from 1887 to 2019.</w:t>
            </w:r>
            <w:r w:rsidR="00E37F1F">
              <w:rPr>
                <w:noProof/>
                <w:webHidden/>
              </w:rPr>
              <w:tab/>
            </w:r>
            <w:r w:rsidR="00E37F1F">
              <w:rPr>
                <w:noProof/>
                <w:webHidden/>
              </w:rPr>
              <w:fldChar w:fldCharType="begin"/>
            </w:r>
            <w:r w:rsidR="00E37F1F">
              <w:rPr>
                <w:noProof/>
                <w:webHidden/>
              </w:rPr>
              <w:instrText xml:space="preserve"> PAGEREF _Toc165543459 \h </w:instrText>
            </w:r>
            <w:r w:rsidR="00E37F1F">
              <w:rPr>
                <w:noProof/>
                <w:webHidden/>
              </w:rPr>
            </w:r>
            <w:r w:rsidR="00E37F1F">
              <w:rPr>
                <w:noProof/>
                <w:webHidden/>
              </w:rPr>
              <w:fldChar w:fldCharType="separate"/>
            </w:r>
            <w:r w:rsidR="00E37F1F">
              <w:rPr>
                <w:noProof/>
                <w:webHidden/>
              </w:rPr>
              <w:t>11</w:t>
            </w:r>
            <w:r w:rsidR="00E37F1F">
              <w:rPr>
                <w:noProof/>
                <w:webHidden/>
              </w:rPr>
              <w:fldChar w:fldCharType="end"/>
            </w:r>
          </w:hyperlink>
        </w:p>
        <w:p w14:paraId="70AB94DE" w14:textId="5DE546D8" w:rsidR="00E37F1F" w:rsidRDefault="00000000">
          <w:pPr>
            <w:pStyle w:val="TOC2"/>
            <w:tabs>
              <w:tab w:val="right" w:leader="dot" w:pos="9016"/>
            </w:tabs>
            <w:rPr>
              <w:rFonts w:eastAsiaTheme="minorEastAsia"/>
              <w:noProof/>
              <w:sz w:val="24"/>
              <w:szCs w:val="24"/>
              <w:lang w:eastAsia="en-GB"/>
            </w:rPr>
          </w:pPr>
          <w:hyperlink w:anchor="_Toc165543460" w:history="1">
            <w:r w:rsidR="00E37F1F" w:rsidRPr="000C1C72">
              <w:rPr>
                <w:rStyle w:val="Hyperlink"/>
                <w:rFonts w:asciiTheme="majorHAnsi" w:eastAsiaTheme="majorEastAsia" w:hAnsiTheme="majorHAnsi" w:cstheme="majorBidi"/>
                <w:noProof/>
              </w:rPr>
              <w:t>Simply Elegant Weddings and Events</w:t>
            </w:r>
            <w:r w:rsidR="00E37F1F">
              <w:rPr>
                <w:noProof/>
                <w:webHidden/>
              </w:rPr>
              <w:tab/>
            </w:r>
            <w:r w:rsidR="00E37F1F">
              <w:rPr>
                <w:noProof/>
                <w:webHidden/>
              </w:rPr>
              <w:fldChar w:fldCharType="begin"/>
            </w:r>
            <w:r w:rsidR="00E37F1F">
              <w:rPr>
                <w:noProof/>
                <w:webHidden/>
              </w:rPr>
              <w:instrText xml:space="preserve"> PAGEREF _Toc165543460 \h </w:instrText>
            </w:r>
            <w:r w:rsidR="00E37F1F">
              <w:rPr>
                <w:noProof/>
                <w:webHidden/>
              </w:rPr>
            </w:r>
            <w:r w:rsidR="00E37F1F">
              <w:rPr>
                <w:noProof/>
                <w:webHidden/>
              </w:rPr>
              <w:fldChar w:fldCharType="separate"/>
            </w:r>
            <w:r w:rsidR="00E37F1F">
              <w:rPr>
                <w:noProof/>
                <w:webHidden/>
              </w:rPr>
              <w:t>13</w:t>
            </w:r>
            <w:r w:rsidR="00E37F1F">
              <w:rPr>
                <w:noProof/>
                <w:webHidden/>
              </w:rPr>
              <w:fldChar w:fldCharType="end"/>
            </w:r>
          </w:hyperlink>
        </w:p>
        <w:p w14:paraId="017AFB5E" w14:textId="173A08CA" w:rsidR="00E37F1F" w:rsidRDefault="00000000">
          <w:pPr>
            <w:pStyle w:val="TOC2"/>
            <w:tabs>
              <w:tab w:val="right" w:leader="dot" w:pos="9016"/>
            </w:tabs>
            <w:rPr>
              <w:rFonts w:eastAsiaTheme="minorEastAsia"/>
              <w:noProof/>
              <w:sz w:val="24"/>
              <w:szCs w:val="24"/>
              <w:lang w:eastAsia="en-GB"/>
            </w:rPr>
          </w:pPr>
          <w:hyperlink w:anchor="_Toc165543461" w:history="1">
            <w:r w:rsidR="00E37F1F" w:rsidRPr="000C1C72">
              <w:rPr>
                <w:rStyle w:val="Hyperlink"/>
                <w:rFonts w:asciiTheme="majorHAnsi" w:eastAsiaTheme="majorEastAsia" w:hAnsiTheme="majorHAnsi" w:cstheme="majorBidi"/>
                <w:noProof/>
              </w:rPr>
              <w:t>Eleanor Gail Weddings and Events</w:t>
            </w:r>
            <w:r w:rsidR="00E37F1F">
              <w:rPr>
                <w:noProof/>
                <w:webHidden/>
              </w:rPr>
              <w:tab/>
            </w:r>
            <w:r w:rsidR="00E37F1F">
              <w:rPr>
                <w:noProof/>
                <w:webHidden/>
              </w:rPr>
              <w:fldChar w:fldCharType="begin"/>
            </w:r>
            <w:r w:rsidR="00E37F1F">
              <w:rPr>
                <w:noProof/>
                <w:webHidden/>
              </w:rPr>
              <w:instrText xml:space="preserve"> PAGEREF _Toc165543461 \h </w:instrText>
            </w:r>
            <w:r w:rsidR="00E37F1F">
              <w:rPr>
                <w:noProof/>
                <w:webHidden/>
              </w:rPr>
            </w:r>
            <w:r w:rsidR="00E37F1F">
              <w:rPr>
                <w:noProof/>
                <w:webHidden/>
              </w:rPr>
              <w:fldChar w:fldCharType="separate"/>
            </w:r>
            <w:r w:rsidR="00E37F1F">
              <w:rPr>
                <w:noProof/>
                <w:webHidden/>
              </w:rPr>
              <w:t>18</w:t>
            </w:r>
            <w:r w:rsidR="00E37F1F">
              <w:rPr>
                <w:noProof/>
                <w:webHidden/>
              </w:rPr>
              <w:fldChar w:fldCharType="end"/>
            </w:r>
          </w:hyperlink>
        </w:p>
        <w:p w14:paraId="6609FC38" w14:textId="73E02AD4" w:rsidR="00E37F1F" w:rsidRDefault="00000000">
          <w:pPr>
            <w:pStyle w:val="TOC2"/>
            <w:tabs>
              <w:tab w:val="right" w:leader="dot" w:pos="9016"/>
            </w:tabs>
            <w:rPr>
              <w:rFonts w:eastAsiaTheme="minorEastAsia"/>
              <w:noProof/>
              <w:sz w:val="24"/>
              <w:szCs w:val="24"/>
              <w:lang w:eastAsia="en-GB"/>
            </w:rPr>
          </w:pPr>
          <w:hyperlink w:anchor="_Toc165543462" w:history="1">
            <w:r w:rsidR="00E37F1F" w:rsidRPr="000C1C72">
              <w:rPr>
                <w:rStyle w:val="Hyperlink"/>
                <w:rFonts w:asciiTheme="majorHAnsi" w:eastAsiaTheme="majorEastAsia" w:hAnsiTheme="majorHAnsi" w:cstheme="majorBidi"/>
                <w:noProof/>
              </w:rPr>
              <w:t>Oldwalls Collection – Gower</w:t>
            </w:r>
            <w:r w:rsidR="00E37F1F">
              <w:rPr>
                <w:noProof/>
                <w:webHidden/>
              </w:rPr>
              <w:tab/>
            </w:r>
            <w:r w:rsidR="00E37F1F">
              <w:rPr>
                <w:noProof/>
                <w:webHidden/>
              </w:rPr>
              <w:fldChar w:fldCharType="begin"/>
            </w:r>
            <w:r w:rsidR="00E37F1F">
              <w:rPr>
                <w:noProof/>
                <w:webHidden/>
              </w:rPr>
              <w:instrText xml:space="preserve"> PAGEREF _Toc165543462 \h </w:instrText>
            </w:r>
            <w:r w:rsidR="00E37F1F">
              <w:rPr>
                <w:noProof/>
                <w:webHidden/>
              </w:rPr>
            </w:r>
            <w:r w:rsidR="00E37F1F">
              <w:rPr>
                <w:noProof/>
                <w:webHidden/>
              </w:rPr>
              <w:fldChar w:fldCharType="separate"/>
            </w:r>
            <w:r w:rsidR="00E37F1F">
              <w:rPr>
                <w:noProof/>
                <w:webHidden/>
              </w:rPr>
              <w:t>22</w:t>
            </w:r>
            <w:r w:rsidR="00E37F1F">
              <w:rPr>
                <w:noProof/>
                <w:webHidden/>
              </w:rPr>
              <w:fldChar w:fldCharType="end"/>
            </w:r>
          </w:hyperlink>
        </w:p>
        <w:p w14:paraId="281DDD98" w14:textId="3062A4B2" w:rsidR="00E37F1F" w:rsidRDefault="00000000">
          <w:pPr>
            <w:pStyle w:val="TOC2"/>
            <w:tabs>
              <w:tab w:val="right" w:leader="dot" w:pos="9016"/>
            </w:tabs>
            <w:rPr>
              <w:rFonts w:eastAsiaTheme="minorEastAsia"/>
              <w:noProof/>
              <w:sz w:val="24"/>
              <w:szCs w:val="24"/>
              <w:lang w:eastAsia="en-GB"/>
            </w:rPr>
          </w:pPr>
          <w:hyperlink w:anchor="_Toc165543463" w:history="1">
            <w:r w:rsidR="00E37F1F" w:rsidRPr="000C1C72">
              <w:rPr>
                <w:rStyle w:val="Hyperlink"/>
                <w:rFonts w:asciiTheme="majorHAnsi" w:eastAsiaTheme="majorEastAsia" w:hAnsiTheme="majorHAnsi" w:cstheme="majorBidi"/>
                <w:noProof/>
              </w:rPr>
              <w:t>The Towers Hotel and Spa</w:t>
            </w:r>
            <w:r w:rsidR="00E37F1F">
              <w:rPr>
                <w:noProof/>
                <w:webHidden/>
              </w:rPr>
              <w:tab/>
            </w:r>
            <w:r w:rsidR="00E37F1F">
              <w:rPr>
                <w:noProof/>
                <w:webHidden/>
              </w:rPr>
              <w:fldChar w:fldCharType="begin"/>
            </w:r>
            <w:r w:rsidR="00E37F1F">
              <w:rPr>
                <w:noProof/>
                <w:webHidden/>
              </w:rPr>
              <w:instrText xml:space="preserve"> PAGEREF _Toc165543463 \h </w:instrText>
            </w:r>
            <w:r w:rsidR="00E37F1F">
              <w:rPr>
                <w:noProof/>
                <w:webHidden/>
              </w:rPr>
            </w:r>
            <w:r w:rsidR="00E37F1F">
              <w:rPr>
                <w:noProof/>
                <w:webHidden/>
              </w:rPr>
              <w:fldChar w:fldCharType="separate"/>
            </w:r>
            <w:r w:rsidR="00E37F1F">
              <w:rPr>
                <w:noProof/>
                <w:webHidden/>
              </w:rPr>
              <w:t>26</w:t>
            </w:r>
            <w:r w:rsidR="00E37F1F">
              <w:rPr>
                <w:noProof/>
                <w:webHidden/>
              </w:rPr>
              <w:fldChar w:fldCharType="end"/>
            </w:r>
          </w:hyperlink>
        </w:p>
        <w:p w14:paraId="1CCAC8B8" w14:textId="77F0DF14" w:rsidR="00E37F1F" w:rsidRDefault="00000000">
          <w:pPr>
            <w:pStyle w:val="TOC3"/>
            <w:tabs>
              <w:tab w:val="right" w:leader="dot" w:pos="9016"/>
            </w:tabs>
            <w:rPr>
              <w:rFonts w:eastAsiaTheme="minorEastAsia"/>
              <w:noProof/>
              <w:sz w:val="24"/>
              <w:szCs w:val="24"/>
              <w:lang w:eastAsia="en-GB"/>
            </w:rPr>
          </w:pPr>
          <w:hyperlink w:anchor="_Toc165543464" w:history="1">
            <w:r w:rsidR="00E37F1F" w:rsidRPr="000C1C72">
              <w:rPr>
                <w:rStyle w:val="Hyperlink"/>
                <w:rFonts w:eastAsiaTheme="majorEastAsia" w:cstheme="majorBidi"/>
                <w:noProof/>
              </w:rPr>
              <w:t>Figure 3: The Towers Hotel and Spa Pricing</w:t>
            </w:r>
            <w:r w:rsidR="00E37F1F">
              <w:rPr>
                <w:noProof/>
                <w:webHidden/>
              </w:rPr>
              <w:tab/>
            </w:r>
            <w:r w:rsidR="00E37F1F">
              <w:rPr>
                <w:noProof/>
                <w:webHidden/>
              </w:rPr>
              <w:fldChar w:fldCharType="begin"/>
            </w:r>
            <w:r w:rsidR="00E37F1F">
              <w:rPr>
                <w:noProof/>
                <w:webHidden/>
              </w:rPr>
              <w:instrText xml:space="preserve"> PAGEREF _Toc165543464 \h </w:instrText>
            </w:r>
            <w:r w:rsidR="00E37F1F">
              <w:rPr>
                <w:noProof/>
                <w:webHidden/>
              </w:rPr>
            </w:r>
            <w:r w:rsidR="00E37F1F">
              <w:rPr>
                <w:noProof/>
                <w:webHidden/>
              </w:rPr>
              <w:fldChar w:fldCharType="separate"/>
            </w:r>
            <w:r w:rsidR="00E37F1F">
              <w:rPr>
                <w:noProof/>
                <w:webHidden/>
              </w:rPr>
              <w:t>28</w:t>
            </w:r>
            <w:r w:rsidR="00E37F1F">
              <w:rPr>
                <w:noProof/>
                <w:webHidden/>
              </w:rPr>
              <w:fldChar w:fldCharType="end"/>
            </w:r>
          </w:hyperlink>
        </w:p>
        <w:p w14:paraId="2A82ECAC" w14:textId="6DCDBF8F" w:rsidR="00E37F1F" w:rsidRDefault="00000000">
          <w:pPr>
            <w:pStyle w:val="TOC2"/>
            <w:tabs>
              <w:tab w:val="right" w:leader="dot" w:pos="9016"/>
            </w:tabs>
            <w:rPr>
              <w:rFonts w:eastAsiaTheme="minorEastAsia"/>
              <w:noProof/>
              <w:sz w:val="24"/>
              <w:szCs w:val="24"/>
              <w:lang w:eastAsia="en-GB"/>
            </w:rPr>
          </w:pPr>
          <w:hyperlink w:anchor="_Toc165543465" w:history="1">
            <w:r w:rsidR="00E37F1F" w:rsidRPr="000C1C72">
              <w:rPr>
                <w:rStyle w:val="Hyperlink"/>
                <w:rFonts w:asciiTheme="majorHAnsi" w:eastAsiaTheme="majorEastAsia" w:hAnsiTheme="majorHAnsi" w:cstheme="majorBidi"/>
                <w:noProof/>
              </w:rPr>
              <w:t>Conclusions</w:t>
            </w:r>
            <w:r w:rsidR="00E37F1F">
              <w:rPr>
                <w:noProof/>
                <w:webHidden/>
              </w:rPr>
              <w:tab/>
            </w:r>
            <w:r w:rsidR="00E37F1F">
              <w:rPr>
                <w:noProof/>
                <w:webHidden/>
              </w:rPr>
              <w:fldChar w:fldCharType="begin"/>
            </w:r>
            <w:r w:rsidR="00E37F1F">
              <w:rPr>
                <w:noProof/>
                <w:webHidden/>
              </w:rPr>
              <w:instrText xml:space="preserve"> PAGEREF _Toc165543465 \h </w:instrText>
            </w:r>
            <w:r w:rsidR="00E37F1F">
              <w:rPr>
                <w:noProof/>
                <w:webHidden/>
              </w:rPr>
            </w:r>
            <w:r w:rsidR="00E37F1F">
              <w:rPr>
                <w:noProof/>
                <w:webHidden/>
              </w:rPr>
              <w:fldChar w:fldCharType="separate"/>
            </w:r>
            <w:r w:rsidR="00E37F1F">
              <w:rPr>
                <w:noProof/>
                <w:webHidden/>
              </w:rPr>
              <w:t>29</w:t>
            </w:r>
            <w:r w:rsidR="00E37F1F">
              <w:rPr>
                <w:noProof/>
                <w:webHidden/>
              </w:rPr>
              <w:fldChar w:fldCharType="end"/>
            </w:r>
          </w:hyperlink>
        </w:p>
        <w:p w14:paraId="7BBE544E" w14:textId="54B0AEF1" w:rsidR="00E37F1F" w:rsidRDefault="00000000">
          <w:pPr>
            <w:pStyle w:val="TOC1"/>
            <w:tabs>
              <w:tab w:val="right" w:leader="dot" w:pos="9016"/>
            </w:tabs>
            <w:rPr>
              <w:rFonts w:eastAsiaTheme="minorEastAsia"/>
              <w:noProof/>
              <w:sz w:val="24"/>
              <w:szCs w:val="24"/>
              <w:lang w:eastAsia="en-GB"/>
            </w:rPr>
          </w:pPr>
          <w:hyperlink w:anchor="_Toc165543466" w:history="1">
            <w:r w:rsidR="00E37F1F" w:rsidRPr="000C1C72">
              <w:rPr>
                <w:rStyle w:val="Hyperlink"/>
                <w:noProof/>
              </w:rPr>
              <w:t>Your Marriage Awaits Business Plan</w:t>
            </w:r>
            <w:r w:rsidR="00E37F1F">
              <w:rPr>
                <w:noProof/>
                <w:webHidden/>
              </w:rPr>
              <w:tab/>
            </w:r>
            <w:r w:rsidR="00E37F1F">
              <w:rPr>
                <w:noProof/>
                <w:webHidden/>
              </w:rPr>
              <w:fldChar w:fldCharType="begin"/>
            </w:r>
            <w:r w:rsidR="00E37F1F">
              <w:rPr>
                <w:noProof/>
                <w:webHidden/>
              </w:rPr>
              <w:instrText xml:space="preserve"> PAGEREF _Toc165543466 \h </w:instrText>
            </w:r>
            <w:r w:rsidR="00E37F1F">
              <w:rPr>
                <w:noProof/>
                <w:webHidden/>
              </w:rPr>
            </w:r>
            <w:r w:rsidR="00E37F1F">
              <w:rPr>
                <w:noProof/>
                <w:webHidden/>
              </w:rPr>
              <w:fldChar w:fldCharType="separate"/>
            </w:r>
            <w:r w:rsidR="00E37F1F">
              <w:rPr>
                <w:noProof/>
                <w:webHidden/>
              </w:rPr>
              <w:t>30</w:t>
            </w:r>
            <w:r w:rsidR="00E37F1F">
              <w:rPr>
                <w:noProof/>
                <w:webHidden/>
              </w:rPr>
              <w:fldChar w:fldCharType="end"/>
            </w:r>
          </w:hyperlink>
        </w:p>
        <w:p w14:paraId="4FB51BA9" w14:textId="60C8149E" w:rsidR="00E37F1F" w:rsidRDefault="00000000">
          <w:pPr>
            <w:pStyle w:val="TOC2"/>
            <w:tabs>
              <w:tab w:val="right" w:leader="dot" w:pos="9016"/>
            </w:tabs>
            <w:rPr>
              <w:rFonts w:eastAsiaTheme="minorEastAsia"/>
              <w:noProof/>
              <w:sz w:val="24"/>
              <w:szCs w:val="24"/>
              <w:lang w:eastAsia="en-GB"/>
            </w:rPr>
          </w:pPr>
          <w:hyperlink w:anchor="_Toc165543467" w:history="1">
            <w:r w:rsidR="00E37F1F" w:rsidRPr="000C1C72">
              <w:rPr>
                <w:rStyle w:val="Hyperlink"/>
                <w:noProof/>
              </w:rPr>
              <w:t>Company Overview</w:t>
            </w:r>
            <w:r w:rsidR="00E37F1F">
              <w:rPr>
                <w:noProof/>
                <w:webHidden/>
              </w:rPr>
              <w:tab/>
            </w:r>
            <w:r w:rsidR="00E37F1F">
              <w:rPr>
                <w:noProof/>
                <w:webHidden/>
              </w:rPr>
              <w:fldChar w:fldCharType="begin"/>
            </w:r>
            <w:r w:rsidR="00E37F1F">
              <w:rPr>
                <w:noProof/>
                <w:webHidden/>
              </w:rPr>
              <w:instrText xml:space="preserve"> PAGEREF _Toc165543467 \h </w:instrText>
            </w:r>
            <w:r w:rsidR="00E37F1F">
              <w:rPr>
                <w:noProof/>
                <w:webHidden/>
              </w:rPr>
            </w:r>
            <w:r w:rsidR="00E37F1F">
              <w:rPr>
                <w:noProof/>
                <w:webHidden/>
              </w:rPr>
              <w:fldChar w:fldCharType="separate"/>
            </w:r>
            <w:r w:rsidR="00E37F1F">
              <w:rPr>
                <w:noProof/>
                <w:webHidden/>
              </w:rPr>
              <w:t>30</w:t>
            </w:r>
            <w:r w:rsidR="00E37F1F">
              <w:rPr>
                <w:noProof/>
                <w:webHidden/>
              </w:rPr>
              <w:fldChar w:fldCharType="end"/>
            </w:r>
          </w:hyperlink>
        </w:p>
        <w:p w14:paraId="71F30ED0" w14:textId="176DCCE5" w:rsidR="00E37F1F" w:rsidRDefault="00000000">
          <w:pPr>
            <w:pStyle w:val="TOC2"/>
            <w:tabs>
              <w:tab w:val="right" w:leader="dot" w:pos="9016"/>
            </w:tabs>
            <w:rPr>
              <w:rFonts w:eastAsiaTheme="minorEastAsia"/>
              <w:noProof/>
              <w:sz w:val="24"/>
              <w:szCs w:val="24"/>
              <w:lang w:eastAsia="en-GB"/>
            </w:rPr>
          </w:pPr>
          <w:hyperlink w:anchor="_Toc165543468" w:history="1">
            <w:r w:rsidR="00E37F1F" w:rsidRPr="000C1C72">
              <w:rPr>
                <w:rStyle w:val="Hyperlink"/>
                <w:rFonts w:asciiTheme="majorHAnsi" w:eastAsiaTheme="majorEastAsia" w:hAnsiTheme="majorHAnsi" w:cstheme="majorBidi"/>
                <w:noProof/>
              </w:rPr>
              <w:t>Introduction</w:t>
            </w:r>
            <w:r w:rsidR="00E37F1F">
              <w:rPr>
                <w:noProof/>
                <w:webHidden/>
              </w:rPr>
              <w:tab/>
            </w:r>
            <w:r w:rsidR="00E37F1F">
              <w:rPr>
                <w:noProof/>
                <w:webHidden/>
              </w:rPr>
              <w:fldChar w:fldCharType="begin"/>
            </w:r>
            <w:r w:rsidR="00E37F1F">
              <w:rPr>
                <w:noProof/>
                <w:webHidden/>
              </w:rPr>
              <w:instrText xml:space="preserve"> PAGEREF _Toc165543468 \h </w:instrText>
            </w:r>
            <w:r w:rsidR="00E37F1F">
              <w:rPr>
                <w:noProof/>
                <w:webHidden/>
              </w:rPr>
            </w:r>
            <w:r w:rsidR="00E37F1F">
              <w:rPr>
                <w:noProof/>
                <w:webHidden/>
              </w:rPr>
              <w:fldChar w:fldCharType="separate"/>
            </w:r>
            <w:r w:rsidR="00E37F1F">
              <w:rPr>
                <w:noProof/>
                <w:webHidden/>
              </w:rPr>
              <w:t>30</w:t>
            </w:r>
            <w:r w:rsidR="00E37F1F">
              <w:rPr>
                <w:noProof/>
                <w:webHidden/>
              </w:rPr>
              <w:fldChar w:fldCharType="end"/>
            </w:r>
          </w:hyperlink>
        </w:p>
        <w:p w14:paraId="148C3B66" w14:textId="6164012A" w:rsidR="00E37F1F" w:rsidRDefault="00000000">
          <w:pPr>
            <w:pStyle w:val="TOC2"/>
            <w:tabs>
              <w:tab w:val="right" w:leader="dot" w:pos="9016"/>
            </w:tabs>
            <w:rPr>
              <w:rFonts w:eastAsiaTheme="minorEastAsia"/>
              <w:noProof/>
              <w:sz w:val="24"/>
              <w:szCs w:val="24"/>
              <w:lang w:eastAsia="en-GB"/>
            </w:rPr>
          </w:pPr>
          <w:hyperlink w:anchor="_Toc165543469" w:history="1">
            <w:r w:rsidR="00E37F1F" w:rsidRPr="000C1C72">
              <w:rPr>
                <w:rStyle w:val="Hyperlink"/>
                <w:rFonts w:asciiTheme="majorHAnsi" w:eastAsiaTheme="majorEastAsia" w:hAnsiTheme="majorHAnsi" w:cstheme="majorBidi"/>
                <w:noProof/>
              </w:rPr>
              <w:t>Mission Statement</w:t>
            </w:r>
            <w:r w:rsidR="00E37F1F">
              <w:rPr>
                <w:noProof/>
                <w:webHidden/>
              </w:rPr>
              <w:tab/>
            </w:r>
            <w:r w:rsidR="00E37F1F">
              <w:rPr>
                <w:noProof/>
                <w:webHidden/>
              </w:rPr>
              <w:fldChar w:fldCharType="begin"/>
            </w:r>
            <w:r w:rsidR="00E37F1F">
              <w:rPr>
                <w:noProof/>
                <w:webHidden/>
              </w:rPr>
              <w:instrText xml:space="preserve"> PAGEREF _Toc165543469 \h </w:instrText>
            </w:r>
            <w:r w:rsidR="00E37F1F">
              <w:rPr>
                <w:noProof/>
                <w:webHidden/>
              </w:rPr>
            </w:r>
            <w:r w:rsidR="00E37F1F">
              <w:rPr>
                <w:noProof/>
                <w:webHidden/>
              </w:rPr>
              <w:fldChar w:fldCharType="separate"/>
            </w:r>
            <w:r w:rsidR="00E37F1F">
              <w:rPr>
                <w:noProof/>
                <w:webHidden/>
              </w:rPr>
              <w:t>30</w:t>
            </w:r>
            <w:r w:rsidR="00E37F1F">
              <w:rPr>
                <w:noProof/>
                <w:webHidden/>
              </w:rPr>
              <w:fldChar w:fldCharType="end"/>
            </w:r>
          </w:hyperlink>
        </w:p>
        <w:p w14:paraId="62CF7904" w14:textId="47007D8B" w:rsidR="00E37F1F" w:rsidRDefault="00000000">
          <w:pPr>
            <w:pStyle w:val="TOC1"/>
            <w:tabs>
              <w:tab w:val="right" w:leader="dot" w:pos="9016"/>
            </w:tabs>
            <w:rPr>
              <w:rFonts w:eastAsiaTheme="minorEastAsia"/>
              <w:noProof/>
              <w:sz w:val="24"/>
              <w:szCs w:val="24"/>
              <w:lang w:eastAsia="en-GB"/>
            </w:rPr>
          </w:pPr>
          <w:hyperlink w:anchor="_Toc165543470" w:history="1">
            <w:r w:rsidR="00E37F1F" w:rsidRPr="000C1C72">
              <w:rPr>
                <w:rStyle w:val="Hyperlink"/>
                <w:noProof/>
              </w:rPr>
              <w:t>Business Objectives</w:t>
            </w:r>
            <w:r w:rsidR="00E37F1F">
              <w:rPr>
                <w:noProof/>
                <w:webHidden/>
              </w:rPr>
              <w:tab/>
            </w:r>
            <w:r w:rsidR="00E37F1F">
              <w:rPr>
                <w:noProof/>
                <w:webHidden/>
              </w:rPr>
              <w:fldChar w:fldCharType="begin"/>
            </w:r>
            <w:r w:rsidR="00E37F1F">
              <w:rPr>
                <w:noProof/>
                <w:webHidden/>
              </w:rPr>
              <w:instrText xml:space="preserve"> PAGEREF _Toc165543470 \h </w:instrText>
            </w:r>
            <w:r w:rsidR="00E37F1F">
              <w:rPr>
                <w:noProof/>
                <w:webHidden/>
              </w:rPr>
            </w:r>
            <w:r w:rsidR="00E37F1F">
              <w:rPr>
                <w:noProof/>
                <w:webHidden/>
              </w:rPr>
              <w:fldChar w:fldCharType="separate"/>
            </w:r>
            <w:r w:rsidR="00E37F1F">
              <w:rPr>
                <w:noProof/>
                <w:webHidden/>
              </w:rPr>
              <w:t>31</w:t>
            </w:r>
            <w:r w:rsidR="00E37F1F">
              <w:rPr>
                <w:noProof/>
                <w:webHidden/>
              </w:rPr>
              <w:fldChar w:fldCharType="end"/>
            </w:r>
          </w:hyperlink>
        </w:p>
        <w:p w14:paraId="4C627ACD" w14:textId="53595E97" w:rsidR="00E37F1F" w:rsidRDefault="00000000">
          <w:pPr>
            <w:pStyle w:val="TOC2"/>
            <w:tabs>
              <w:tab w:val="right" w:leader="dot" w:pos="9016"/>
            </w:tabs>
            <w:rPr>
              <w:rFonts w:eastAsiaTheme="minorEastAsia"/>
              <w:noProof/>
              <w:sz w:val="24"/>
              <w:szCs w:val="24"/>
              <w:lang w:eastAsia="en-GB"/>
            </w:rPr>
          </w:pPr>
          <w:hyperlink w:anchor="_Toc165543471" w:history="1">
            <w:r w:rsidR="00E37F1F" w:rsidRPr="000C1C72">
              <w:rPr>
                <w:rStyle w:val="Hyperlink"/>
                <w:rFonts w:asciiTheme="majorHAnsi" w:eastAsiaTheme="majorEastAsia" w:hAnsiTheme="majorHAnsi" w:cstheme="majorBidi"/>
                <w:noProof/>
              </w:rPr>
              <w:t>The Management Team</w:t>
            </w:r>
            <w:r w:rsidR="00E37F1F">
              <w:rPr>
                <w:noProof/>
                <w:webHidden/>
              </w:rPr>
              <w:tab/>
            </w:r>
            <w:r w:rsidR="00E37F1F">
              <w:rPr>
                <w:noProof/>
                <w:webHidden/>
              </w:rPr>
              <w:fldChar w:fldCharType="begin"/>
            </w:r>
            <w:r w:rsidR="00E37F1F">
              <w:rPr>
                <w:noProof/>
                <w:webHidden/>
              </w:rPr>
              <w:instrText xml:space="preserve"> PAGEREF _Toc165543471 \h </w:instrText>
            </w:r>
            <w:r w:rsidR="00E37F1F">
              <w:rPr>
                <w:noProof/>
                <w:webHidden/>
              </w:rPr>
            </w:r>
            <w:r w:rsidR="00E37F1F">
              <w:rPr>
                <w:noProof/>
                <w:webHidden/>
              </w:rPr>
              <w:fldChar w:fldCharType="separate"/>
            </w:r>
            <w:r w:rsidR="00E37F1F">
              <w:rPr>
                <w:noProof/>
                <w:webHidden/>
              </w:rPr>
              <w:t>32</w:t>
            </w:r>
            <w:r w:rsidR="00E37F1F">
              <w:rPr>
                <w:noProof/>
                <w:webHidden/>
              </w:rPr>
              <w:fldChar w:fldCharType="end"/>
            </w:r>
          </w:hyperlink>
        </w:p>
        <w:p w14:paraId="790DD6F9" w14:textId="5939F2F4" w:rsidR="00E37F1F" w:rsidRDefault="00000000">
          <w:pPr>
            <w:pStyle w:val="TOC2"/>
            <w:tabs>
              <w:tab w:val="right" w:leader="dot" w:pos="9016"/>
            </w:tabs>
            <w:rPr>
              <w:rFonts w:eastAsiaTheme="minorEastAsia"/>
              <w:noProof/>
              <w:sz w:val="24"/>
              <w:szCs w:val="24"/>
              <w:lang w:eastAsia="en-GB"/>
            </w:rPr>
          </w:pPr>
          <w:hyperlink w:anchor="_Toc165543472" w:history="1">
            <w:r w:rsidR="00E37F1F" w:rsidRPr="000C1C72">
              <w:rPr>
                <w:rStyle w:val="Hyperlink"/>
                <w:noProof/>
              </w:rPr>
              <w:t>Products</w:t>
            </w:r>
            <w:r w:rsidR="00E37F1F">
              <w:rPr>
                <w:noProof/>
                <w:webHidden/>
              </w:rPr>
              <w:tab/>
            </w:r>
            <w:r w:rsidR="00E37F1F">
              <w:rPr>
                <w:noProof/>
                <w:webHidden/>
              </w:rPr>
              <w:fldChar w:fldCharType="begin"/>
            </w:r>
            <w:r w:rsidR="00E37F1F">
              <w:rPr>
                <w:noProof/>
                <w:webHidden/>
              </w:rPr>
              <w:instrText xml:space="preserve"> PAGEREF _Toc165543472 \h </w:instrText>
            </w:r>
            <w:r w:rsidR="00E37F1F">
              <w:rPr>
                <w:noProof/>
                <w:webHidden/>
              </w:rPr>
            </w:r>
            <w:r w:rsidR="00E37F1F">
              <w:rPr>
                <w:noProof/>
                <w:webHidden/>
              </w:rPr>
              <w:fldChar w:fldCharType="separate"/>
            </w:r>
            <w:r w:rsidR="00E37F1F">
              <w:rPr>
                <w:noProof/>
                <w:webHidden/>
              </w:rPr>
              <w:t>32</w:t>
            </w:r>
            <w:r w:rsidR="00E37F1F">
              <w:rPr>
                <w:noProof/>
                <w:webHidden/>
              </w:rPr>
              <w:fldChar w:fldCharType="end"/>
            </w:r>
          </w:hyperlink>
        </w:p>
        <w:p w14:paraId="22FCF9C2" w14:textId="2C11350D" w:rsidR="00E37F1F" w:rsidRDefault="00000000">
          <w:pPr>
            <w:pStyle w:val="TOC2"/>
            <w:tabs>
              <w:tab w:val="right" w:leader="dot" w:pos="9016"/>
            </w:tabs>
            <w:rPr>
              <w:rFonts w:eastAsiaTheme="minorEastAsia"/>
              <w:noProof/>
              <w:sz w:val="24"/>
              <w:szCs w:val="24"/>
              <w:lang w:eastAsia="en-GB"/>
            </w:rPr>
          </w:pPr>
          <w:hyperlink w:anchor="_Toc165543473" w:history="1">
            <w:r w:rsidR="00E37F1F" w:rsidRPr="000C1C72">
              <w:rPr>
                <w:rStyle w:val="Hyperlink"/>
                <w:noProof/>
              </w:rPr>
              <w:t>The Market</w:t>
            </w:r>
            <w:r w:rsidR="00E37F1F">
              <w:rPr>
                <w:noProof/>
                <w:webHidden/>
              </w:rPr>
              <w:tab/>
            </w:r>
            <w:r w:rsidR="00E37F1F">
              <w:rPr>
                <w:noProof/>
                <w:webHidden/>
              </w:rPr>
              <w:fldChar w:fldCharType="begin"/>
            </w:r>
            <w:r w:rsidR="00E37F1F">
              <w:rPr>
                <w:noProof/>
                <w:webHidden/>
              </w:rPr>
              <w:instrText xml:space="preserve"> PAGEREF _Toc165543473 \h </w:instrText>
            </w:r>
            <w:r w:rsidR="00E37F1F">
              <w:rPr>
                <w:noProof/>
                <w:webHidden/>
              </w:rPr>
            </w:r>
            <w:r w:rsidR="00E37F1F">
              <w:rPr>
                <w:noProof/>
                <w:webHidden/>
              </w:rPr>
              <w:fldChar w:fldCharType="separate"/>
            </w:r>
            <w:r w:rsidR="00E37F1F">
              <w:rPr>
                <w:noProof/>
                <w:webHidden/>
              </w:rPr>
              <w:t>33</w:t>
            </w:r>
            <w:r w:rsidR="00E37F1F">
              <w:rPr>
                <w:noProof/>
                <w:webHidden/>
              </w:rPr>
              <w:fldChar w:fldCharType="end"/>
            </w:r>
          </w:hyperlink>
        </w:p>
        <w:p w14:paraId="5E063F26" w14:textId="79AC6CDA" w:rsidR="00E37F1F" w:rsidRDefault="00000000">
          <w:pPr>
            <w:pStyle w:val="TOC2"/>
            <w:tabs>
              <w:tab w:val="right" w:leader="dot" w:pos="9016"/>
            </w:tabs>
            <w:rPr>
              <w:rFonts w:eastAsiaTheme="minorEastAsia"/>
              <w:noProof/>
              <w:sz w:val="24"/>
              <w:szCs w:val="24"/>
              <w:lang w:eastAsia="en-GB"/>
            </w:rPr>
          </w:pPr>
          <w:hyperlink w:anchor="_Toc165543474" w:history="1">
            <w:r w:rsidR="00E37F1F" w:rsidRPr="000C1C72">
              <w:rPr>
                <w:rStyle w:val="Hyperlink"/>
                <w:rFonts w:asciiTheme="majorHAnsi" w:eastAsiaTheme="majorEastAsia" w:hAnsiTheme="majorHAnsi" w:cstheme="majorBidi"/>
                <w:noProof/>
              </w:rPr>
              <w:t>Market Research</w:t>
            </w:r>
            <w:r w:rsidR="00E37F1F">
              <w:rPr>
                <w:noProof/>
                <w:webHidden/>
              </w:rPr>
              <w:tab/>
            </w:r>
            <w:r w:rsidR="00E37F1F">
              <w:rPr>
                <w:noProof/>
                <w:webHidden/>
              </w:rPr>
              <w:fldChar w:fldCharType="begin"/>
            </w:r>
            <w:r w:rsidR="00E37F1F">
              <w:rPr>
                <w:noProof/>
                <w:webHidden/>
              </w:rPr>
              <w:instrText xml:space="preserve"> PAGEREF _Toc165543474 \h </w:instrText>
            </w:r>
            <w:r w:rsidR="00E37F1F">
              <w:rPr>
                <w:noProof/>
                <w:webHidden/>
              </w:rPr>
            </w:r>
            <w:r w:rsidR="00E37F1F">
              <w:rPr>
                <w:noProof/>
                <w:webHidden/>
              </w:rPr>
              <w:fldChar w:fldCharType="separate"/>
            </w:r>
            <w:r w:rsidR="00E37F1F">
              <w:rPr>
                <w:noProof/>
                <w:webHidden/>
              </w:rPr>
              <w:t>33</w:t>
            </w:r>
            <w:r w:rsidR="00E37F1F">
              <w:rPr>
                <w:noProof/>
                <w:webHidden/>
              </w:rPr>
              <w:fldChar w:fldCharType="end"/>
            </w:r>
          </w:hyperlink>
        </w:p>
        <w:p w14:paraId="30B16D12" w14:textId="605FA662" w:rsidR="00E37F1F" w:rsidRDefault="00000000">
          <w:pPr>
            <w:pStyle w:val="TOC2"/>
            <w:tabs>
              <w:tab w:val="right" w:leader="dot" w:pos="9016"/>
            </w:tabs>
            <w:rPr>
              <w:rFonts w:eastAsiaTheme="minorEastAsia"/>
              <w:noProof/>
              <w:sz w:val="24"/>
              <w:szCs w:val="24"/>
              <w:lang w:eastAsia="en-GB"/>
            </w:rPr>
          </w:pPr>
          <w:hyperlink w:anchor="_Toc165543475" w:history="1">
            <w:r w:rsidR="00E37F1F" w:rsidRPr="000C1C72">
              <w:rPr>
                <w:rStyle w:val="Hyperlink"/>
                <w:noProof/>
              </w:rPr>
              <w:t>Market Size</w:t>
            </w:r>
            <w:r w:rsidR="00E37F1F">
              <w:rPr>
                <w:noProof/>
                <w:webHidden/>
              </w:rPr>
              <w:tab/>
            </w:r>
            <w:r w:rsidR="00E37F1F">
              <w:rPr>
                <w:noProof/>
                <w:webHidden/>
              </w:rPr>
              <w:fldChar w:fldCharType="begin"/>
            </w:r>
            <w:r w:rsidR="00E37F1F">
              <w:rPr>
                <w:noProof/>
                <w:webHidden/>
              </w:rPr>
              <w:instrText xml:space="preserve"> PAGEREF _Toc165543475 \h </w:instrText>
            </w:r>
            <w:r w:rsidR="00E37F1F">
              <w:rPr>
                <w:noProof/>
                <w:webHidden/>
              </w:rPr>
            </w:r>
            <w:r w:rsidR="00E37F1F">
              <w:rPr>
                <w:noProof/>
                <w:webHidden/>
              </w:rPr>
              <w:fldChar w:fldCharType="separate"/>
            </w:r>
            <w:r w:rsidR="00E37F1F">
              <w:rPr>
                <w:noProof/>
                <w:webHidden/>
              </w:rPr>
              <w:t>33</w:t>
            </w:r>
            <w:r w:rsidR="00E37F1F">
              <w:rPr>
                <w:noProof/>
                <w:webHidden/>
              </w:rPr>
              <w:fldChar w:fldCharType="end"/>
            </w:r>
          </w:hyperlink>
        </w:p>
        <w:p w14:paraId="21B22455" w14:textId="66F4CB64" w:rsidR="00E37F1F" w:rsidRDefault="00000000">
          <w:pPr>
            <w:pStyle w:val="TOC2"/>
            <w:tabs>
              <w:tab w:val="right" w:leader="dot" w:pos="9016"/>
            </w:tabs>
            <w:rPr>
              <w:rFonts w:eastAsiaTheme="minorEastAsia"/>
              <w:noProof/>
              <w:sz w:val="24"/>
              <w:szCs w:val="24"/>
              <w:lang w:eastAsia="en-GB"/>
            </w:rPr>
          </w:pPr>
          <w:hyperlink w:anchor="_Toc165543476" w:history="1">
            <w:r w:rsidR="00E37F1F" w:rsidRPr="000C1C72">
              <w:rPr>
                <w:rStyle w:val="Hyperlink"/>
                <w:noProof/>
              </w:rPr>
              <w:t>Competition</w:t>
            </w:r>
            <w:r w:rsidR="00E37F1F">
              <w:rPr>
                <w:noProof/>
                <w:webHidden/>
              </w:rPr>
              <w:tab/>
            </w:r>
            <w:r w:rsidR="00E37F1F">
              <w:rPr>
                <w:noProof/>
                <w:webHidden/>
              </w:rPr>
              <w:fldChar w:fldCharType="begin"/>
            </w:r>
            <w:r w:rsidR="00E37F1F">
              <w:rPr>
                <w:noProof/>
                <w:webHidden/>
              </w:rPr>
              <w:instrText xml:space="preserve"> PAGEREF _Toc165543476 \h </w:instrText>
            </w:r>
            <w:r w:rsidR="00E37F1F">
              <w:rPr>
                <w:noProof/>
                <w:webHidden/>
              </w:rPr>
            </w:r>
            <w:r w:rsidR="00E37F1F">
              <w:rPr>
                <w:noProof/>
                <w:webHidden/>
              </w:rPr>
              <w:fldChar w:fldCharType="separate"/>
            </w:r>
            <w:r w:rsidR="00E37F1F">
              <w:rPr>
                <w:noProof/>
                <w:webHidden/>
              </w:rPr>
              <w:t>35</w:t>
            </w:r>
            <w:r w:rsidR="00E37F1F">
              <w:rPr>
                <w:noProof/>
                <w:webHidden/>
              </w:rPr>
              <w:fldChar w:fldCharType="end"/>
            </w:r>
          </w:hyperlink>
        </w:p>
        <w:p w14:paraId="4A288DB8" w14:textId="52FF4681" w:rsidR="00E37F1F" w:rsidRDefault="00000000">
          <w:pPr>
            <w:pStyle w:val="TOC2"/>
            <w:tabs>
              <w:tab w:val="right" w:leader="dot" w:pos="9016"/>
            </w:tabs>
            <w:rPr>
              <w:rFonts w:eastAsiaTheme="minorEastAsia"/>
              <w:noProof/>
              <w:sz w:val="24"/>
              <w:szCs w:val="24"/>
              <w:lang w:eastAsia="en-GB"/>
            </w:rPr>
          </w:pPr>
          <w:hyperlink w:anchor="_Toc165543477" w:history="1">
            <w:r w:rsidR="00E37F1F" w:rsidRPr="000C1C72">
              <w:rPr>
                <w:rStyle w:val="Hyperlink"/>
                <w:noProof/>
              </w:rPr>
              <w:t>The Marketing Strategy</w:t>
            </w:r>
            <w:r w:rsidR="00E37F1F">
              <w:rPr>
                <w:noProof/>
                <w:webHidden/>
              </w:rPr>
              <w:tab/>
            </w:r>
            <w:r w:rsidR="00E37F1F">
              <w:rPr>
                <w:noProof/>
                <w:webHidden/>
              </w:rPr>
              <w:fldChar w:fldCharType="begin"/>
            </w:r>
            <w:r w:rsidR="00E37F1F">
              <w:rPr>
                <w:noProof/>
                <w:webHidden/>
              </w:rPr>
              <w:instrText xml:space="preserve"> PAGEREF _Toc165543477 \h </w:instrText>
            </w:r>
            <w:r w:rsidR="00E37F1F">
              <w:rPr>
                <w:noProof/>
                <w:webHidden/>
              </w:rPr>
            </w:r>
            <w:r w:rsidR="00E37F1F">
              <w:rPr>
                <w:noProof/>
                <w:webHidden/>
              </w:rPr>
              <w:fldChar w:fldCharType="separate"/>
            </w:r>
            <w:r w:rsidR="00E37F1F">
              <w:rPr>
                <w:noProof/>
                <w:webHidden/>
              </w:rPr>
              <w:t>37</w:t>
            </w:r>
            <w:r w:rsidR="00E37F1F">
              <w:rPr>
                <w:noProof/>
                <w:webHidden/>
              </w:rPr>
              <w:fldChar w:fldCharType="end"/>
            </w:r>
          </w:hyperlink>
        </w:p>
        <w:p w14:paraId="10D1B891" w14:textId="64F31873" w:rsidR="00E37F1F" w:rsidRDefault="00000000">
          <w:pPr>
            <w:pStyle w:val="TOC2"/>
            <w:tabs>
              <w:tab w:val="right" w:leader="dot" w:pos="9016"/>
            </w:tabs>
            <w:rPr>
              <w:rFonts w:eastAsiaTheme="minorEastAsia"/>
              <w:noProof/>
              <w:sz w:val="24"/>
              <w:szCs w:val="24"/>
              <w:lang w:eastAsia="en-GB"/>
            </w:rPr>
          </w:pPr>
          <w:hyperlink w:anchor="_Toc165543478" w:history="1">
            <w:r w:rsidR="00E37F1F" w:rsidRPr="000C1C72">
              <w:rPr>
                <w:rStyle w:val="Hyperlink"/>
                <w:noProof/>
              </w:rPr>
              <w:t>Marketing Objectives</w:t>
            </w:r>
            <w:r w:rsidR="00E37F1F">
              <w:rPr>
                <w:noProof/>
                <w:webHidden/>
              </w:rPr>
              <w:tab/>
            </w:r>
            <w:r w:rsidR="00E37F1F">
              <w:rPr>
                <w:noProof/>
                <w:webHidden/>
              </w:rPr>
              <w:fldChar w:fldCharType="begin"/>
            </w:r>
            <w:r w:rsidR="00E37F1F">
              <w:rPr>
                <w:noProof/>
                <w:webHidden/>
              </w:rPr>
              <w:instrText xml:space="preserve"> PAGEREF _Toc165543478 \h </w:instrText>
            </w:r>
            <w:r w:rsidR="00E37F1F">
              <w:rPr>
                <w:noProof/>
                <w:webHidden/>
              </w:rPr>
            </w:r>
            <w:r w:rsidR="00E37F1F">
              <w:rPr>
                <w:noProof/>
                <w:webHidden/>
              </w:rPr>
              <w:fldChar w:fldCharType="separate"/>
            </w:r>
            <w:r w:rsidR="00E37F1F">
              <w:rPr>
                <w:noProof/>
                <w:webHidden/>
              </w:rPr>
              <w:t>37</w:t>
            </w:r>
            <w:r w:rsidR="00E37F1F">
              <w:rPr>
                <w:noProof/>
                <w:webHidden/>
              </w:rPr>
              <w:fldChar w:fldCharType="end"/>
            </w:r>
          </w:hyperlink>
        </w:p>
        <w:p w14:paraId="58A25BA8" w14:textId="76FD6625" w:rsidR="00E37F1F" w:rsidRDefault="00000000">
          <w:pPr>
            <w:pStyle w:val="TOC2"/>
            <w:tabs>
              <w:tab w:val="right" w:leader="dot" w:pos="9016"/>
            </w:tabs>
            <w:rPr>
              <w:rFonts w:eastAsiaTheme="minorEastAsia"/>
              <w:noProof/>
              <w:sz w:val="24"/>
              <w:szCs w:val="24"/>
              <w:lang w:eastAsia="en-GB"/>
            </w:rPr>
          </w:pPr>
          <w:hyperlink w:anchor="_Toc165543479" w:history="1">
            <w:r w:rsidR="00E37F1F" w:rsidRPr="000C1C72">
              <w:rPr>
                <w:rStyle w:val="Hyperlink"/>
                <w:noProof/>
              </w:rPr>
              <w:t>Marketing Strategy</w:t>
            </w:r>
            <w:r w:rsidR="00E37F1F">
              <w:rPr>
                <w:noProof/>
                <w:webHidden/>
              </w:rPr>
              <w:tab/>
            </w:r>
            <w:r w:rsidR="00E37F1F">
              <w:rPr>
                <w:noProof/>
                <w:webHidden/>
              </w:rPr>
              <w:fldChar w:fldCharType="begin"/>
            </w:r>
            <w:r w:rsidR="00E37F1F">
              <w:rPr>
                <w:noProof/>
                <w:webHidden/>
              </w:rPr>
              <w:instrText xml:space="preserve"> PAGEREF _Toc165543479 \h </w:instrText>
            </w:r>
            <w:r w:rsidR="00E37F1F">
              <w:rPr>
                <w:noProof/>
                <w:webHidden/>
              </w:rPr>
            </w:r>
            <w:r w:rsidR="00E37F1F">
              <w:rPr>
                <w:noProof/>
                <w:webHidden/>
              </w:rPr>
              <w:fldChar w:fldCharType="separate"/>
            </w:r>
            <w:r w:rsidR="00E37F1F">
              <w:rPr>
                <w:noProof/>
                <w:webHidden/>
              </w:rPr>
              <w:t>38</w:t>
            </w:r>
            <w:r w:rsidR="00E37F1F">
              <w:rPr>
                <w:noProof/>
                <w:webHidden/>
              </w:rPr>
              <w:fldChar w:fldCharType="end"/>
            </w:r>
          </w:hyperlink>
        </w:p>
        <w:p w14:paraId="67A312B9" w14:textId="4D4A6E56" w:rsidR="00E37F1F" w:rsidRDefault="00000000">
          <w:pPr>
            <w:pStyle w:val="TOC2"/>
            <w:tabs>
              <w:tab w:val="right" w:leader="dot" w:pos="9016"/>
            </w:tabs>
            <w:rPr>
              <w:rFonts w:eastAsiaTheme="minorEastAsia"/>
              <w:noProof/>
              <w:sz w:val="24"/>
              <w:szCs w:val="24"/>
              <w:lang w:eastAsia="en-GB"/>
            </w:rPr>
          </w:pPr>
          <w:hyperlink w:anchor="_Toc165543480" w:history="1">
            <w:r w:rsidR="00E37F1F" w:rsidRPr="000C1C72">
              <w:rPr>
                <w:rStyle w:val="Hyperlink"/>
                <w:noProof/>
              </w:rPr>
              <w:t>Marketing Plan</w:t>
            </w:r>
            <w:r w:rsidR="00E37F1F">
              <w:rPr>
                <w:noProof/>
                <w:webHidden/>
              </w:rPr>
              <w:tab/>
            </w:r>
            <w:r w:rsidR="00E37F1F">
              <w:rPr>
                <w:noProof/>
                <w:webHidden/>
              </w:rPr>
              <w:fldChar w:fldCharType="begin"/>
            </w:r>
            <w:r w:rsidR="00E37F1F">
              <w:rPr>
                <w:noProof/>
                <w:webHidden/>
              </w:rPr>
              <w:instrText xml:space="preserve"> PAGEREF _Toc165543480 \h </w:instrText>
            </w:r>
            <w:r w:rsidR="00E37F1F">
              <w:rPr>
                <w:noProof/>
                <w:webHidden/>
              </w:rPr>
            </w:r>
            <w:r w:rsidR="00E37F1F">
              <w:rPr>
                <w:noProof/>
                <w:webHidden/>
              </w:rPr>
              <w:fldChar w:fldCharType="separate"/>
            </w:r>
            <w:r w:rsidR="00E37F1F">
              <w:rPr>
                <w:noProof/>
                <w:webHidden/>
              </w:rPr>
              <w:t>38</w:t>
            </w:r>
            <w:r w:rsidR="00E37F1F">
              <w:rPr>
                <w:noProof/>
                <w:webHidden/>
              </w:rPr>
              <w:fldChar w:fldCharType="end"/>
            </w:r>
          </w:hyperlink>
        </w:p>
        <w:p w14:paraId="7612231D" w14:textId="4D95D204" w:rsidR="00E37F1F" w:rsidRDefault="00000000">
          <w:pPr>
            <w:pStyle w:val="TOC2"/>
            <w:tabs>
              <w:tab w:val="right" w:leader="dot" w:pos="9016"/>
            </w:tabs>
            <w:rPr>
              <w:rFonts w:eastAsiaTheme="minorEastAsia"/>
              <w:noProof/>
              <w:sz w:val="24"/>
              <w:szCs w:val="24"/>
              <w:lang w:eastAsia="en-GB"/>
            </w:rPr>
          </w:pPr>
          <w:hyperlink w:anchor="_Toc165543481" w:history="1">
            <w:r w:rsidR="00E37F1F" w:rsidRPr="000C1C72">
              <w:rPr>
                <w:rStyle w:val="Hyperlink"/>
                <w:noProof/>
              </w:rPr>
              <w:t>Operations</w:t>
            </w:r>
            <w:r w:rsidR="00E37F1F">
              <w:rPr>
                <w:noProof/>
                <w:webHidden/>
              </w:rPr>
              <w:tab/>
            </w:r>
            <w:r w:rsidR="00E37F1F">
              <w:rPr>
                <w:noProof/>
                <w:webHidden/>
              </w:rPr>
              <w:fldChar w:fldCharType="begin"/>
            </w:r>
            <w:r w:rsidR="00E37F1F">
              <w:rPr>
                <w:noProof/>
                <w:webHidden/>
              </w:rPr>
              <w:instrText xml:space="preserve"> PAGEREF _Toc165543481 \h </w:instrText>
            </w:r>
            <w:r w:rsidR="00E37F1F">
              <w:rPr>
                <w:noProof/>
                <w:webHidden/>
              </w:rPr>
            </w:r>
            <w:r w:rsidR="00E37F1F">
              <w:rPr>
                <w:noProof/>
                <w:webHidden/>
              </w:rPr>
              <w:fldChar w:fldCharType="separate"/>
            </w:r>
            <w:r w:rsidR="00E37F1F">
              <w:rPr>
                <w:noProof/>
                <w:webHidden/>
              </w:rPr>
              <w:t>39</w:t>
            </w:r>
            <w:r w:rsidR="00E37F1F">
              <w:rPr>
                <w:noProof/>
                <w:webHidden/>
              </w:rPr>
              <w:fldChar w:fldCharType="end"/>
            </w:r>
          </w:hyperlink>
        </w:p>
        <w:p w14:paraId="30D9FC8F" w14:textId="7E58B5B0" w:rsidR="00E37F1F" w:rsidRDefault="00000000">
          <w:pPr>
            <w:pStyle w:val="TOC2"/>
            <w:tabs>
              <w:tab w:val="right" w:leader="dot" w:pos="9016"/>
            </w:tabs>
            <w:rPr>
              <w:rFonts w:eastAsiaTheme="minorEastAsia"/>
              <w:noProof/>
              <w:sz w:val="24"/>
              <w:szCs w:val="24"/>
              <w:lang w:eastAsia="en-GB"/>
            </w:rPr>
          </w:pPr>
          <w:hyperlink w:anchor="_Toc165543482" w:history="1">
            <w:r w:rsidR="00E37F1F" w:rsidRPr="000C1C72">
              <w:rPr>
                <w:rStyle w:val="Hyperlink"/>
                <w:noProof/>
              </w:rPr>
              <w:t>Risk Factors</w:t>
            </w:r>
            <w:r w:rsidR="00E37F1F">
              <w:rPr>
                <w:noProof/>
                <w:webHidden/>
              </w:rPr>
              <w:tab/>
            </w:r>
            <w:r w:rsidR="00E37F1F">
              <w:rPr>
                <w:noProof/>
                <w:webHidden/>
              </w:rPr>
              <w:fldChar w:fldCharType="begin"/>
            </w:r>
            <w:r w:rsidR="00E37F1F">
              <w:rPr>
                <w:noProof/>
                <w:webHidden/>
              </w:rPr>
              <w:instrText xml:space="preserve"> PAGEREF _Toc165543482 \h </w:instrText>
            </w:r>
            <w:r w:rsidR="00E37F1F">
              <w:rPr>
                <w:noProof/>
                <w:webHidden/>
              </w:rPr>
            </w:r>
            <w:r w:rsidR="00E37F1F">
              <w:rPr>
                <w:noProof/>
                <w:webHidden/>
              </w:rPr>
              <w:fldChar w:fldCharType="separate"/>
            </w:r>
            <w:r w:rsidR="00E37F1F">
              <w:rPr>
                <w:noProof/>
                <w:webHidden/>
              </w:rPr>
              <w:t>39</w:t>
            </w:r>
            <w:r w:rsidR="00E37F1F">
              <w:rPr>
                <w:noProof/>
                <w:webHidden/>
              </w:rPr>
              <w:fldChar w:fldCharType="end"/>
            </w:r>
          </w:hyperlink>
        </w:p>
        <w:p w14:paraId="35BAB884" w14:textId="38336AC8" w:rsidR="00E37F1F" w:rsidRDefault="00000000">
          <w:pPr>
            <w:pStyle w:val="TOC2"/>
            <w:tabs>
              <w:tab w:val="right" w:leader="dot" w:pos="9016"/>
            </w:tabs>
            <w:rPr>
              <w:rFonts w:eastAsiaTheme="minorEastAsia"/>
              <w:noProof/>
              <w:sz w:val="24"/>
              <w:szCs w:val="24"/>
              <w:lang w:eastAsia="en-GB"/>
            </w:rPr>
          </w:pPr>
          <w:hyperlink w:anchor="_Toc165543483" w:history="1">
            <w:r w:rsidR="00E37F1F" w:rsidRPr="000C1C72">
              <w:rPr>
                <w:rStyle w:val="Hyperlink"/>
                <w:noProof/>
              </w:rPr>
              <w:t>Financial Forecast</w:t>
            </w:r>
            <w:r w:rsidR="00E37F1F">
              <w:rPr>
                <w:noProof/>
                <w:webHidden/>
              </w:rPr>
              <w:tab/>
            </w:r>
            <w:r w:rsidR="00E37F1F">
              <w:rPr>
                <w:noProof/>
                <w:webHidden/>
              </w:rPr>
              <w:fldChar w:fldCharType="begin"/>
            </w:r>
            <w:r w:rsidR="00E37F1F">
              <w:rPr>
                <w:noProof/>
                <w:webHidden/>
              </w:rPr>
              <w:instrText xml:space="preserve"> PAGEREF _Toc165543483 \h </w:instrText>
            </w:r>
            <w:r w:rsidR="00E37F1F">
              <w:rPr>
                <w:noProof/>
                <w:webHidden/>
              </w:rPr>
            </w:r>
            <w:r w:rsidR="00E37F1F">
              <w:rPr>
                <w:noProof/>
                <w:webHidden/>
              </w:rPr>
              <w:fldChar w:fldCharType="separate"/>
            </w:r>
            <w:r w:rsidR="00E37F1F">
              <w:rPr>
                <w:noProof/>
                <w:webHidden/>
              </w:rPr>
              <w:t>40</w:t>
            </w:r>
            <w:r w:rsidR="00E37F1F">
              <w:rPr>
                <w:noProof/>
                <w:webHidden/>
              </w:rPr>
              <w:fldChar w:fldCharType="end"/>
            </w:r>
          </w:hyperlink>
        </w:p>
        <w:p w14:paraId="57456D21" w14:textId="362EE1C0" w:rsidR="00E37F1F" w:rsidRDefault="00000000">
          <w:pPr>
            <w:pStyle w:val="TOC2"/>
            <w:tabs>
              <w:tab w:val="right" w:leader="dot" w:pos="9016"/>
            </w:tabs>
            <w:rPr>
              <w:rFonts w:eastAsiaTheme="minorEastAsia"/>
              <w:noProof/>
              <w:sz w:val="24"/>
              <w:szCs w:val="24"/>
              <w:lang w:eastAsia="en-GB"/>
            </w:rPr>
          </w:pPr>
          <w:hyperlink w:anchor="_Toc165543484" w:history="1">
            <w:r w:rsidR="00E37F1F" w:rsidRPr="000C1C72">
              <w:rPr>
                <w:rStyle w:val="Hyperlink"/>
                <w:noProof/>
              </w:rPr>
              <w:t>Figure 4: Financial Projections</w:t>
            </w:r>
            <w:r w:rsidR="00E37F1F">
              <w:rPr>
                <w:noProof/>
                <w:webHidden/>
              </w:rPr>
              <w:tab/>
            </w:r>
            <w:r w:rsidR="00E37F1F">
              <w:rPr>
                <w:noProof/>
                <w:webHidden/>
              </w:rPr>
              <w:fldChar w:fldCharType="begin"/>
            </w:r>
            <w:r w:rsidR="00E37F1F">
              <w:rPr>
                <w:noProof/>
                <w:webHidden/>
              </w:rPr>
              <w:instrText xml:space="preserve"> PAGEREF _Toc165543484 \h </w:instrText>
            </w:r>
            <w:r w:rsidR="00E37F1F">
              <w:rPr>
                <w:noProof/>
                <w:webHidden/>
              </w:rPr>
            </w:r>
            <w:r w:rsidR="00E37F1F">
              <w:rPr>
                <w:noProof/>
                <w:webHidden/>
              </w:rPr>
              <w:fldChar w:fldCharType="separate"/>
            </w:r>
            <w:r w:rsidR="00E37F1F">
              <w:rPr>
                <w:noProof/>
                <w:webHidden/>
              </w:rPr>
              <w:t>41</w:t>
            </w:r>
            <w:r w:rsidR="00E37F1F">
              <w:rPr>
                <w:noProof/>
                <w:webHidden/>
              </w:rPr>
              <w:fldChar w:fldCharType="end"/>
            </w:r>
          </w:hyperlink>
        </w:p>
        <w:p w14:paraId="1D786847" w14:textId="12B8C460" w:rsidR="00E37F1F" w:rsidRDefault="00000000">
          <w:pPr>
            <w:pStyle w:val="TOC2"/>
            <w:tabs>
              <w:tab w:val="right" w:leader="dot" w:pos="9016"/>
            </w:tabs>
            <w:rPr>
              <w:rFonts w:eastAsiaTheme="minorEastAsia"/>
              <w:noProof/>
              <w:sz w:val="24"/>
              <w:szCs w:val="24"/>
              <w:lang w:eastAsia="en-GB"/>
            </w:rPr>
          </w:pPr>
          <w:hyperlink w:anchor="_Toc165543485" w:history="1">
            <w:r w:rsidR="00E37F1F" w:rsidRPr="000C1C72">
              <w:rPr>
                <w:rStyle w:val="Hyperlink"/>
                <w:noProof/>
              </w:rPr>
              <w:t>Conclusion</w:t>
            </w:r>
            <w:r w:rsidR="00E37F1F">
              <w:rPr>
                <w:noProof/>
                <w:webHidden/>
              </w:rPr>
              <w:tab/>
            </w:r>
            <w:r w:rsidR="00E37F1F">
              <w:rPr>
                <w:noProof/>
                <w:webHidden/>
              </w:rPr>
              <w:fldChar w:fldCharType="begin"/>
            </w:r>
            <w:r w:rsidR="00E37F1F">
              <w:rPr>
                <w:noProof/>
                <w:webHidden/>
              </w:rPr>
              <w:instrText xml:space="preserve"> PAGEREF _Toc165543485 \h </w:instrText>
            </w:r>
            <w:r w:rsidR="00E37F1F">
              <w:rPr>
                <w:noProof/>
                <w:webHidden/>
              </w:rPr>
            </w:r>
            <w:r w:rsidR="00E37F1F">
              <w:rPr>
                <w:noProof/>
                <w:webHidden/>
              </w:rPr>
              <w:fldChar w:fldCharType="separate"/>
            </w:r>
            <w:r w:rsidR="00E37F1F">
              <w:rPr>
                <w:noProof/>
                <w:webHidden/>
              </w:rPr>
              <w:t>0</w:t>
            </w:r>
            <w:r w:rsidR="00E37F1F">
              <w:rPr>
                <w:noProof/>
                <w:webHidden/>
              </w:rPr>
              <w:fldChar w:fldCharType="end"/>
            </w:r>
          </w:hyperlink>
        </w:p>
        <w:p w14:paraId="2F4524BD" w14:textId="418F918E" w:rsidR="00E37F1F" w:rsidRDefault="00000000">
          <w:pPr>
            <w:pStyle w:val="TOC1"/>
            <w:tabs>
              <w:tab w:val="right" w:leader="dot" w:pos="9016"/>
            </w:tabs>
            <w:rPr>
              <w:rFonts w:eastAsiaTheme="minorEastAsia"/>
              <w:noProof/>
              <w:sz w:val="24"/>
              <w:szCs w:val="24"/>
              <w:lang w:eastAsia="en-GB"/>
            </w:rPr>
          </w:pPr>
          <w:hyperlink w:anchor="_Toc165543486" w:history="1">
            <w:r w:rsidR="00E37F1F" w:rsidRPr="000C1C72">
              <w:rPr>
                <w:rStyle w:val="Hyperlink"/>
                <w:noProof/>
              </w:rPr>
              <w:t>Your Marriage Awaits Website</w:t>
            </w:r>
            <w:r w:rsidR="00E37F1F">
              <w:rPr>
                <w:noProof/>
                <w:webHidden/>
              </w:rPr>
              <w:tab/>
            </w:r>
            <w:r w:rsidR="00E37F1F">
              <w:rPr>
                <w:noProof/>
                <w:webHidden/>
              </w:rPr>
              <w:fldChar w:fldCharType="begin"/>
            </w:r>
            <w:r w:rsidR="00E37F1F">
              <w:rPr>
                <w:noProof/>
                <w:webHidden/>
              </w:rPr>
              <w:instrText xml:space="preserve"> PAGEREF _Toc165543486 \h </w:instrText>
            </w:r>
            <w:r w:rsidR="00E37F1F">
              <w:rPr>
                <w:noProof/>
                <w:webHidden/>
              </w:rPr>
            </w:r>
            <w:r w:rsidR="00E37F1F">
              <w:rPr>
                <w:noProof/>
                <w:webHidden/>
              </w:rPr>
              <w:fldChar w:fldCharType="separate"/>
            </w:r>
            <w:r w:rsidR="00E37F1F">
              <w:rPr>
                <w:noProof/>
                <w:webHidden/>
              </w:rPr>
              <w:t>1</w:t>
            </w:r>
            <w:r w:rsidR="00E37F1F">
              <w:rPr>
                <w:noProof/>
                <w:webHidden/>
              </w:rPr>
              <w:fldChar w:fldCharType="end"/>
            </w:r>
          </w:hyperlink>
        </w:p>
        <w:p w14:paraId="0A9F424D" w14:textId="5179F67F" w:rsidR="00E37F1F" w:rsidRDefault="00000000">
          <w:pPr>
            <w:pStyle w:val="TOC2"/>
            <w:tabs>
              <w:tab w:val="right" w:leader="dot" w:pos="9016"/>
            </w:tabs>
            <w:rPr>
              <w:rFonts w:eastAsiaTheme="minorEastAsia"/>
              <w:noProof/>
              <w:sz w:val="24"/>
              <w:szCs w:val="24"/>
              <w:lang w:eastAsia="en-GB"/>
            </w:rPr>
          </w:pPr>
          <w:hyperlink w:anchor="_Toc165543487" w:history="1">
            <w:r w:rsidR="00E37F1F" w:rsidRPr="000C1C72">
              <w:rPr>
                <w:rStyle w:val="Hyperlink"/>
                <w:noProof/>
              </w:rPr>
              <w:t>The Website</w:t>
            </w:r>
            <w:r w:rsidR="00E37F1F">
              <w:rPr>
                <w:noProof/>
                <w:webHidden/>
              </w:rPr>
              <w:tab/>
            </w:r>
            <w:r w:rsidR="00E37F1F">
              <w:rPr>
                <w:noProof/>
                <w:webHidden/>
              </w:rPr>
              <w:fldChar w:fldCharType="begin"/>
            </w:r>
            <w:r w:rsidR="00E37F1F">
              <w:rPr>
                <w:noProof/>
                <w:webHidden/>
              </w:rPr>
              <w:instrText xml:space="preserve"> PAGEREF _Toc165543487 \h </w:instrText>
            </w:r>
            <w:r w:rsidR="00E37F1F">
              <w:rPr>
                <w:noProof/>
                <w:webHidden/>
              </w:rPr>
            </w:r>
            <w:r w:rsidR="00E37F1F">
              <w:rPr>
                <w:noProof/>
                <w:webHidden/>
              </w:rPr>
              <w:fldChar w:fldCharType="separate"/>
            </w:r>
            <w:r w:rsidR="00E37F1F">
              <w:rPr>
                <w:noProof/>
                <w:webHidden/>
              </w:rPr>
              <w:t>1</w:t>
            </w:r>
            <w:r w:rsidR="00E37F1F">
              <w:rPr>
                <w:noProof/>
                <w:webHidden/>
              </w:rPr>
              <w:fldChar w:fldCharType="end"/>
            </w:r>
          </w:hyperlink>
        </w:p>
        <w:p w14:paraId="1ABF3D12" w14:textId="374EFE45" w:rsidR="00E37F1F" w:rsidRDefault="00000000">
          <w:pPr>
            <w:pStyle w:val="TOC2"/>
            <w:tabs>
              <w:tab w:val="right" w:leader="dot" w:pos="9016"/>
            </w:tabs>
            <w:rPr>
              <w:rFonts w:eastAsiaTheme="minorEastAsia"/>
              <w:noProof/>
              <w:sz w:val="24"/>
              <w:szCs w:val="24"/>
              <w:lang w:eastAsia="en-GB"/>
            </w:rPr>
          </w:pPr>
          <w:hyperlink w:anchor="_Toc165543488" w:history="1">
            <w:r w:rsidR="00E37F1F" w:rsidRPr="000C1C72">
              <w:rPr>
                <w:rStyle w:val="Hyperlink"/>
                <w:noProof/>
              </w:rPr>
              <w:t>Introduction</w:t>
            </w:r>
            <w:r w:rsidR="00E37F1F">
              <w:rPr>
                <w:noProof/>
                <w:webHidden/>
              </w:rPr>
              <w:tab/>
            </w:r>
            <w:r w:rsidR="00E37F1F">
              <w:rPr>
                <w:noProof/>
                <w:webHidden/>
              </w:rPr>
              <w:fldChar w:fldCharType="begin"/>
            </w:r>
            <w:r w:rsidR="00E37F1F">
              <w:rPr>
                <w:noProof/>
                <w:webHidden/>
              </w:rPr>
              <w:instrText xml:space="preserve"> PAGEREF _Toc165543488 \h </w:instrText>
            </w:r>
            <w:r w:rsidR="00E37F1F">
              <w:rPr>
                <w:noProof/>
                <w:webHidden/>
              </w:rPr>
            </w:r>
            <w:r w:rsidR="00E37F1F">
              <w:rPr>
                <w:noProof/>
                <w:webHidden/>
              </w:rPr>
              <w:fldChar w:fldCharType="separate"/>
            </w:r>
            <w:r w:rsidR="00E37F1F">
              <w:rPr>
                <w:noProof/>
                <w:webHidden/>
              </w:rPr>
              <w:t>1</w:t>
            </w:r>
            <w:r w:rsidR="00E37F1F">
              <w:rPr>
                <w:noProof/>
                <w:webHidden/>
              </w:rPr>
              <w:fldChar w:fldCharType="end"/>
            </w:r>
          </w:hyperlink>
        </w:p>
        <w:p w14:paraId="35969EC0" w14:textId="550110AB" w:rsidR="00E37F1F" w:rsidRDefault="00000000">
          <w:pPr>
            <w:pStyle w:val="TOC2"/>
            <w:tabs>
              <w:tab w:val="right" w:leader="dot" w:pos="9016"/>
            </w:tabs>
            <w:rPr>
              <w:rFonts w:eastAsiaTheme="minorEastAsia"/>
              <w:noProof/>
              <w:sz w:val="24"/>
              <w:szCs w:val="24"/>
              <w:lang w:eastAsia="en-GB"/>
            </w:rPr>
          </w:pPr>
          <w:hyperlink w:anchor="_Toc165543489" w:history="1">
            <w:r w:rsidR="00E37F1F" w:rsidRPr="000C1C72">
              <w:rPr>
                <w:rStyle w:val="Hyperlink"/>
                <w:noProof/>
              </w:rPr>
              <w:t>Website Overview</w:t>
            </w:r>
            <w:r w:rsidR="00E37F1F">
              <w:rPr>
                <w:noProof/>
                <w:webHidden/>
              </w:rPr>
              <w:tab/>
            </w:r>
            <w:r w:rsidR="00E37F1F">
              <w:rPr>
                <w:noProof/>
                <w:webHidden/>
              </w:rPr>
              <w:fldChar w:fldCharType="begin"/>
            </w:r>
            <w:r w:rsidR="00E37F1F">
              <w:rPr>
                <w:noProof/>
                <w:webHidden/>
              </w:rPr>
              <w:instrText xml:space="preserve"> PAGEREF _Toc165543489 \h </w:instrText>
            </w:r>
            <w:r w:rsidR="00E37F1F">
              <w:rPr>
                <w:noProof/>
                <w:webHidden/>
              </w:rPr>
            </w:r>
            <w:r w:rsidR="00E37F1F">
              <w:rPr>
                <w:noProof/>
                <w:webHidden/>
              </w:rPr>
              <w:fldChar w:fldCharType="separate"/>
            </w:r>
            <w:r w:rsidR="00E37F1F">
              <w:rPr>
                <w:noProof/>
                <w:webHidden/>
              </w:rPr>
              <w:t>1</w:t>
            </w:r>
            <w:r w:rsidR="00E37F1F">
              <w:rPr>
                <w:noProof/>
                <w:webHidden/>
              </w:rPr>
              <w:fldChar w:fldCharType="end"/>
            </w:r>
          </w:hyperlink>
        </w:p>
        <w:p w14:paraId="6E5502F7" w14:textId="3E12C523" w:rsidR="00E37F1F" w:rsidRDefault="00000000">
          <w:pPr>
            <w:pStyle w:val="TOC2"/>
            <w:tabs>
              <w:tab w:val="right" w:leader="dot" w:pos="9016"/>
            </w:tabs>
            <w:rPr>
              <w:rFonts w:eastAsiaTheme="minorEastAsia"/>
              <w:noProof/>
              <w:sz w:val="24"/>
              <w:szCs w:val="24"/>
              <w:lang w:eastAsia="en-GB"/>
            </w:rPr>
          </w:pPr>
          <w:hyperlink w:anchor="_Toc165543490" w:history="1">
            <w:r w:rsidR="00E37F1F" w:rsidRPr="000C1C72">
              <w:rPr>
                <w:rStyle w:val="Hyperlink"/>
                <w:noProof/>
              </w:rPr>
              <w:t>Website Design</w:t>
            </w:r>
            <w:r w:rsidR="00E37F1F">
              <w:rPr>
                <w:noProof/>
                <w:webHidden/>
              </w:rPr>
              <w:tab/>
            </w:r>
            <w:r w:rsidR="00E37F1F">
              <w:rPr>
                <w:noProof/>
                <w:webHidden/>
              </w:rPr>
              <w:fldChar w:fldCharType="begin"/>
            </w:r>
            <w:r w:rsidR="00E37F1F">
              <w:rPr>
                <w:noProof/>
                <w:webHidden/>
              </w:rPr>
              <w:instrText xml:space="preserve"> PAGEREF _Toc165543490 \h </w:instrText>
            </w:r>
            <w:r w:rsidR="00E37F1F">
              <w:rPr>
                <w:noProof/>
                <w:webHidden/>
              </w:rPr>
            </w:r>
            <w:r w:rsidR="00E37F1F">
              <w:rPr>
                <w:noProof/>
                <w:webHidden/>
              </w:rPr>
              <w:fldChar w:fldCharType="separate"/>
            </w:r>
            <w:r w:rsidR="00E37F1F">
              <w:rPr>
                <w:noProof/>
                <w:webHidden/>
              </w:rPr>
              <w:t>2</w:t>
            </w:r>
            <w:r w:rsidR="00E37F1F">
              <w:rPr>
                <w:noProof/>
                <w:webHidden/>
              </w:rPr>
              <w:fldChar w:fldCharType="end"/>
            </w:r>
          </w:hyperlink>
        </w:p>
        <w:p w14:paraId="4E5FA80E" w14:textId="01954705" w:rsidR="00E37F1F" w:rsidRDefault="00000000">
          <w:pPr>
            <w:pStyle w:val="TOC2"/>
            <w:tabs>
              <w:tab w:val="right" w:leader="dot" w:pos="9016"/>
            </w:tabs>
            <w:rPr>
              <w:rFonts w:eastAsiaTheme="minorEastAsia"/>
              <w:noProof/>
              <w:sz w:val="24"/>
              <w:szCs w:val="24"/>
              <w:lang w:eastAsia="en-GB"/>
            </w:rPr>
          </w:pPr>
          <w:hyperlink w:anchor="_Toc165543491" w:history="1">
            <w:r w:rsidR="00E37F1F" w:rsidRPr="000C1C72">
              <w:rPr>
                <w:rStyle w:val="Hyperlink"/>
                <w:noProof/>
              </w:rPr>
              <w:t>Website Content</w:t>
            </w:r>
            <w:r w:rsidR="00E37F1F">
              <w:rPr>
                <w:noProof/>
                <w:webHidden/>
              </w:rPr>
              <w:tab/>
            </w:r>
            <w:r w:rsidR="00E37F1F">
              <w:rPr>
                <w:noProof/>
                <w:webHidden/>
              </w:rPr>
              <w:fldChar w:fldCharType="begin"/>
            </w:r>
            <w:r w:rsidR="00E37F1F">
              <w:rPr>
                <w:noProof/>
                <w:webHidden/>
              </w:rPr>
              <w:instrText xml:space="preserve"> PAGEREF _Toc165543491 \h </w:instrText>
            </w:r>
            <w:r w:rsidR="00E37F1F">
              <w:rPr>
                <w:noProof/>
                <w:webHidden/>
              </w:rPr>
            </w:r>
            <w:r w:rsidR="00E37F1F">
              <w:rPr>
                <w:noProof/>
                <w:webHidden/>
              </w:rPr>
              <w:fldChar w:fldCharType="separate"/>
            </w:r>
            <w:r w:rsidR="00E37F1F">
              <w:rPr>
                <w:noProof/>
                <w:webHidden/>
              </w:rPr>
              <w:t>2</w:t>
            </w:r>
            <w:r w:rsidR="00E37F1F">
              <w:rPr>
                <w:noProof/>
                <w:webHidden/>
              </w:rPr>
              <w:fldChar w:fldCharType="end"/>
            </w:r>
          </w:hyperlink>
        </w:p>
        <w:p w14:paraId="46BEF156" w14:textId="185E8455" w:rsidR="00E37F1F" w:rsidRDefault="00000000">
          <w:pPr>
            <w:pStyle w:val="TOC2"/>
            <w:tabs>
              <w:tab w:val="right" w:leader="dot" w:pos="9016"/>
            </w:tabs>
            <w:rPr>
              <w:rFonts w:eastAsiaTheme="minorEastAsia"/>
              <w:noProof/>
              <w:sz w:val="24"/>
              <w:szCs w:val="24"/>
              <w:lang w:eastAsia="en-GB"/>
            </w:rPr>
          </w:pPr>
          <w:hyperlink w:anchor="_Toc165543492" w:history="1">
            <w:r w:rsidR="00E37F1F" w:rsidRPr="000C1C72">
              <w:rPr>
                <w:rStyle w:val="Hyperlink"/>
                <w:noProof/>
              </w:rPr>
              <w:t>Website Functionality</w:t>
            </w:r>
            <w:r w:rsidR="00E37F1F">
              <w:rPr>
                <w:noProof/>
                <w:webHidden/>
              </w:rPr>
              <w:tab/>
            </w:r>
            <w:r w:rsidR="00E37F1F">
              <w:rPr>
                <w:noProof/>
                <w:webHidden/>
              </w:rPr>
              <w:fldChar w:fldCharType="begin"/>
            </w:r>
            <w:r w:rsidR="00E37F1F">
              <w:rPr>
                <w:noProof/>
                <w:webHidden/>
              </w:rPr>
              <w:instrText xml:space="preserve"> PAGEREF _Toc165543492 \h </w:instrText>
            </w:r>
            <w:r w:rsidR="00E37F1F">
              <w:rPr>
                <w:noProof/>
                <w:webHidden/>
              </w:rPr>
            </w:r>
            <w:r w:rsidR="00E37F1F">
              <w:rPr>
                <w:noProof/>
                <w:webHidden/>
              </w:rPr>
              <w:fldChar w:fldCharType="separate"/>
            </w:r>
            <w:r w:rsidR="00E37F1F">
              <w:rPr>
                <w:noProof/>
                <w:webHidden/>
              </w:rPr>
              <w:t>3</w:t>
            </w:r>
            <w:r w:rsidR="00E37F1F">
              <w:rPr>
                <w:noProof/>
                <w:webHidden/>
              </w:rPr>
              <w:fldChar w:fldCharType="end"/>
            </w:r>
          </w:hyperlink>
        </w:p>
        <w:p w14:paraId="263D3853" w14:textId="02CCEC9C" w:rsidR="00E37F1F" w:rsidRDefault="00000000">
          <w:pPr>
            <w:pStyle w:val="TOC2"/>
            <w:tabs>
              <w:tab w:val="right" w:leader="dot" w:pos="9016"/>
            </w:tabs>
            <w:rPr>
              <w:rFonts w:eastAsiaTheme="minorEastAsia"/>
              <w:noProof/>
              <w:sz w:val="24"/>
              <w:szCs w:val="24"/>
              <w:lang w:eastAsia="en-GB"/>
            </w:rPr>
          </w:pPr>
          <w:hyperlink w:anchor="_Toc165543493" w:history="1">
            <w:r w:rsidR="00E37F1F" w:rsidRPr="000C1C72">
              <w:rPr>
                <w:rStyle w:val="Hyperlink"/>
                <w:noProof/>
              </w:rPr>
              <w:t>Conclusion</w:t>
            </w:r>
            <w:r w:rsidR="00E37F1F">
              <w:rPr>
                <w:noProof/>
                <w:webHidden/>
              </w:rPr>
              <w:tab/>
            </w:r>
            <w:r w:rsidR="00E37F1F">
              <w:rPr>
                <w:noProof/>
                <w:webHidden/>
              </w:rPr>
              <w:fldChar w:fldCharType="begin"/>
            </w:r>
            <w:r w:rsidR="00E37F1F">
              <w:rPr>
                <w:noProof/>
                <w:webHidden/>
              </w:rPr>
              <w:instrText xml:space="preserve"> PAGEREF _Toc165543493 \h </w:instrText>
            </w:r>
            <w:r w:rsidR="00E37F1F">
              <w:rPr>
                <w:noProof/>
                <w:webHidden/>
              </w:rPr>
            </w:r>
            <w:r w:rsidR="00E37F1F">
              <w:rPr>
                <w:noProof/>
                <w:webHidden/>
              </w:rPr>
              <w:fldChar w:fldCharType="separate"/>
            </w:r>
            <w:r w:rsidR="00E37F1F">
              <w:rPr>
                <w:noProof/>
                <w:webHidden/>
              </w:rPr>
              <w:t>3</w:t>
            </w:r>
            <w:r w:rsidR="00E37F1F">
              <w:rPr>
                <w:noProof/>
                <w:webHidden/>
              </w:rPr>
              <w:fldChar w:fldCharType="end"/>
            </w:r>
          </w:hyperlink>
        </w:p>
        <w:p w14:paraId="15A697F4" w14:textId="75C9AC7F" w:rsidR="00E37F1F" w:rsidRDefault="00000000">
          <w:pPr>
            <w:pStyle w:val="TOC1"/>
            <w:tabs>
              <w:tab w:val="right" w:leader="dot" w:pos="9016"/>
            </w:tabs>
            <w:rPr>
              <w:rFonts w:eastAsiaTheme="minorEastAsia"/>
              <w:noProof/>
              <w:sz w:val="24"/>
              <w:szCs w:val="24"/>
              <w:lang w:eastAsia="en-GB"/>
            </w:rPr>
          </w:pPr>
          <w:hyperlink w:anchor="_Toc165543494" w:history="1">
            <w:r w:rsidR="00E37F1F" w:rsidRPr="000C1C72">
              <w:rPr>
                <w:rStyle w:val="Hyperlink"/>
                <w:noProof/>
              </w:rPr>
              <w:t>References</w:t>
            </w:r>
            <w:r w:rsidR="00E37F1F">
              <w:rPr>
                <w:noProof/>
                <w:webHidden/>
              </w:rPr>
              <w:tab/>
            </w:r>
            <w:r w:rsidR="00E37F1F">
              <w:rPr>
                <w:noProof/>
                <w:webHidden/>
              </w:rPr>
              <w:fldChar w:fldCharType="begin"/>
            </w:r>
            <w:r w:rsidR="00E37F1F">
              <w:rPr>
                <w:noProof/>
                <w:webHidden/>
              </w:rPr>
              <w:instrText xml:space="preserve"> PAGEREF _Toc165543494 \h </w:instrText>
            </w:r>
            <w:r w:rsidR="00E37F1F">
              <w:rPr>
                <w:noProof/>
                <w:webHidden/>
              </w:rPr>
            </w:r>
            <w:r w:rsidR="00E37F1F">
              <w:rPr>
                <w:noProof/>
                <w:webHidden/>
              </w:rPr>
              <w:fldChar w:fldCharType="separate"/>
            </w:r>
            <w:r w:rsidR="00E37F1F">
              <w:rPr>
                <w:noProof/>
                <w:webHidden/>
              </w:rPr>
              <w:t>4</w:t>
            </w:r>
            <w:r w:rsidR="00E37F1F">
              <w:rPr>
                <w:noProof/>
                <w:webHidden/>
              </w:rPr>
              <w:fldChar w:fldCharType="end"/>
            </w:r>
          </w:hyperlink>
        </w:p>
        <w:p w14:paraId="33203047" w14:textId="4D506C69" w:rsidR="00E37F1F" w:rsidRDefault="00000000">
          <w:pPr>
            <w:pStyle w:val="TOC1"/>
            <w:tabs>
              <w:tab w:val="right" w:leader="dot" w:pos="9016"/>
            </w:tabs>
            <w:rPr>
              <w:rFonts w:eastAsiaTheme="minorEastAsia"/>
              <w:noProof/>
              <w:sz w:val="24"/>
              <w:szCs w:val="24"/>
              <w:lang w:eastAsia="en-GB"/>
            </w:rPr>
          </w:pPr>
          <w:hyperlink w:anchor="_Toc165543495" w:history="1">
            <w:r w:rsidR="00E37F1F" w:rsidRPr="000C1C72">
              <w:rPr>
                <w:rStyle w:val="Hyperlink"/>
                <w:noProof/>
              </w:rPr>
              <w:t>Image List</w:t>
            </w:r>
            <w:r w:rsidR="00E37F1F">
              <w:rPr>
                <w:noProof/>
                <w:webHidden/>
              </w:rPr>
              <w:tab/>
            </w:r>
            <w:r w:rsidR="00E37F1F">
              <w:rPr>
                <w:noProof/>
                <w:webHidden/>
              </w:rPr>
              <w:fldChar w:fldCharType="begin"/>
            </w:r>
            <w:r w:rsidR="00E37F1F">
              <w:rPr>
                <w:noProof/>
                <w:webHidden/>
              </w:rPr>
              <w:instrText xml:space="preserve"> PAGEREF _Toc165543495 \h </w:instrText>
            </w:r>
            <w:r w:rsidR="00E37F1F">
              <w:rPr>
                <w:noProof/>
                <w:webHidden/>
              </w:rPr>
            </w:r>
            <w:r w:rsidR="00E37F1F">
              <w:rPr>
                <w:noProof/>
                <w:webHidden/>
              </w:rPr>
              <w:fldChar w:fldCharType="separate"/>
            </w:r>
            <w:r w:rsidR="00E37F1F">
              <w:rPr>
                <w:noProof/>
                <w:webHidden/>
              </w:rPr>
              <w:t>18</w:t>
            </w:r>
            <w:r w:rsidR="00E37F1F">
              <w:rPr>
                <w:noProof/>
                <w:webHidden/>
              </w:rPr>
              <w:fldChar w:fldCharType="end"/>
            </w:r>
          </w:hyperlink>
        </w:p>
        <w:p w14:paraId="0E9E5B22" w14:textId="74E8D5F4" w:rsidR="004542A0" w:rsidRDefault="004542A0">
          <w:r>
            <w:rPr>
              <w:b/>
              <w:bCs/>
            </w:rPr>
            <w:fldChar w:fldCharType="end"/>
          </w:r>
        </w:p>
      </w:sdtContent>
    </w:sdt>
    <w:p w14:paraId="0A05D180" w14:textId="77777777" w:rsidR="002A5407" w:rsidRDefault="002A5407"/>
    <w:p w14:paraId="3794E05F" w14:textId="77777777" w:rsidR="004542A0" w:rsidRDefault="004542A0"/>
    <w:p w14:paraId="24C71FE6" w14:textId="77777777" w:rsidR="004542A0" w:rsidRDefault="004542A0"/>
    <w:p w14:paraId="00008CBF" w14:textId="77777777" w:rsidR="004542A0" w:rsidRDefault="004542A0"/>
    <w:p w14:paraId="743E2773" w14:textId="77777777" w:rsidR="004542A0" w:rsidRDefault="004542A0"/>
    <w:p w14:paraId="338191C1" w14:textId="77777777" w:rsidR="004542A0" w:rsidRDefault="004542A0"/>
    <w:p w14:paraId="746C6BEC" w14:textId="77777777" w:rsidR="004542A0" w:rsidRDefault="004542A0"/>
    <w:p w14:paraId="70C40AF9" w14:textId="77777777" w:rsidR="004542A0" w:rsidRDefault="004542A0"/>
    <w:p w14:paraId="2BEC3990" w14:textId="77777777" w:rsidR="004542A0" w:rsidRDefault="004542A0"/>
    <w:p w14:paraId="7909A848" w14:textId="77777777" w:rsidR="004542A0" w:rsidRDefault="004542A0"/>
    <w:p w14:paraId="7AEAD584" w14:textId="77777777" w:rsidR="004542A0" w:rsidRDefault="004542A0"/>
    <w:p w14:paraId="1E2E84BA" w14:textId="77777777" w:rsidR="004542A0" w:rsidRDefault="004542A0"/>
    <w:p w14:paraId="05F37963" w14:textId="77777777" w:rsidR="004542A0" w:rsidRDefault="004542A0"/>
    <w:p w14:paraId="3DE8073E" w14:textId="77777777" w:rsidR="004542A0" w:rsidRDefault="004542A0"/>
    <w:p w14:paraId="597DBAFF" w14:textId="77777777" w:rsidR="004542A0" w:rsidRDefault="004542A0"/>
    <w:p w14:paraId="1A17E679" w14:textId="5C2DE99A" w:rsidR="004542A0" w:rsidRDefault="004542A0" w:rsidP="00B812C5">
      <w:pPr>
        <w:pStyle w:val="Heading1"/>
        <w:spacing w:line="360" w:lineRule="auto"/>
      </w:pPr>
      <w:bookmarkStart w:id="0" w:name="_Toc165543446"/>
      <w:r>
        <w:lastRenderedPageBreak/>
        <w:t>Proposal Plan</w:t>
      </w:r>
      <w:bookmarkEnd w:id="0"/>
    </w:p>
    <w:p w14:paraId="394EF6B5" w14:textId="77777777" w:rsidR="000673F9" w:rsidRPr="000673F9" w:rsidRDefault="000673F9" w:rsidP="00B812C5">
      <w:pPr>
        <w:spacing w:line="360" w:lineRule="auto"/>
      </w:pPr>
    </w:p>
    <w:p w14:paraId="21F16948" w14:textId="77777777" w:rsidR="004542A0" w:rsidRDefault="004542A0" w:rsidP="00B812C5">
      <w:pPr>
        <w:pStyle w:val="Heading2"/>
        <w:spacing w:line="360" w:lineRule="auto"/>
      </w:pPr>
      <w:bookmarkStart w:id="1" w:name="_Toc162522683"/>
      <w:bookmarkStart w:id="2" w:name="_Toc165543447"/>
      <w:r>
        <w:t>Introduction</w:t>
      </w:r>
      <w:bookmarkEnd w:id="1"/>
      <w:bookmarkEnd w:id="2"/>
      <w:r>
        <w:t xml:space="preserve"> </w:t>
      </w:r>
    </w:p>
    <w:p w14:paraId="4560A0E9" w14:textId="77777777" w:rsidR="004542A0" w:rsidRPr="00446C3D" w:rsidRDefault="004542A0" w:rsidP="00B6767D">
      <w:pPr>
        <w:spacing w:line="360" w:lineRule="auto"/>
        <w:jc w:val="both"/>
      </w:pPr>
      <w:bookmarkStart w:id="3" w:name="_Hlk164696529"/>
      <w:r w:rsidRPr="00446C3D">
        <w:t>The wedding planning industry is a competitive and dynamic field, however many businesses can find it challenging to stand out among the crowd and to attract clients (Wedding Academy, 2023), therefore the researcher has put forward this proposal plan in order to research aspects of the industry within the Swansea area, building a business plan up and a website accompanied by a back office document. From the case study and the business plan, the researcher aims to investigate the value the wedding industry has, operational plans and its online presence. The indicative title for the portfolio will be An Overview of The Wedding Industry Within Swansea.</w:t>
      </w:r>
    </w:p>
    <w:p w14:paraId="2709D580" w14:textId="77777777" w:rsidR="004542A0" w:rsidRPr="00446C3D" w:rsidRDefault="004542A0" w:rsidP="00B6767D">
      <w:pPr>
        <w:spacing w:line="360" w:lineRule="auto"/>
        <w:jc w:val="both"/>
      </w:pPr>
      <w:r w:rsidRPr="00446C3D">
        <w:t>Frees and Klugman (2001) believes that the use of case studies impacts how people can learn about business, with the goal of them being for allowing situations in professional contexts to be focused on and investigated. This implies that by using case studies, it is not just a passive learning tool but allows active methods to engage and analyse with real life scenarios.</w:t>
      </w:r>
    </w:p>
    <w:p w14:paraId="3F505496" w14:textId="77777777" w:rsidR="004542A0" w:rsidRPr="00446C3D" w:rsidRDefault="004542A0" w:rsidP="00B6767D">
      <w:pPr>
        <w:spacing w:line="360" w:lineRule="auto"/>
        <w:jc w:val="both"/>
      </w:pPr>
      <w:r w:rsidRPr="00446C3D">
        <w:t xml:space="preserve">When looking at the importance of business plans regarding setting up an organisation, Ashamalla, Orife and Abel (2008, p.388) after researching whether they are still useful, they found they are still valued and utilised despite in modern times there being effective methods that might be used. Therefore, this proposal plan will still include the use of business plans, following on from creating the case study. </w:t>
      </w:r>
    </w:p>
    <w:p w14:paraId="07C9C41B" w14:textId="77777777" w:rsidR="004542A0" w:rsidRDefault="004542A0" w:rsidP="00B6767D">
      <w:pPr>
        <w:spacing w:line="360" w:lineRule="auto"/>
        <w:jc w:val="both"/>
      </w:pPr>
      <w:r w:rsidRPr="00446C3D">
        <w:t xml:space="preserve">Websites are a useful tool in the way of promoting businesses as it can reduce any costs a business might incur with the conventional way of promoting through television adverts as everything can be accessed through data on the cloud storage systems that the internet now uses, websites allow potential clients search for information they need on the websites as they host an array of information about the products and services offered and about the company itself (Nurhayati and Abdurrahman, 2019). </w:t>
      </w:r>
    </w:p>
    <w:p w14:paraId="3AEBE306" w14:textId="77777777" w:rsidR="000673F9" w:rsidRDefault="000673F9" w:rsidP="00B812C5">
      <w:pPr>
        <w:pStyle w:val="Heading2"/>
        <w:spacing w:line="360" w:lineRule="auto"/>
      </w:pPr>
      <w:bookmarkStart w:id="4" w:name="_Toc162522684"/>
      <w:bookmarkEnd w:id="3"/>
    </w:p>
    <w:p w14:paraId="5A30237C" w14:textId="77777777" w:rsidR="00DD6146" w:rsidRDefault="00DD6146" w:rsidP="00DD6146"/>
    <w:p w14:paraId="75E6172F" w14:textId="77777777" w:rsidR="00E71D5D" w:rsidRDefault="00E71D5D" w:rsidP="00DD6146"/>
    <w:p w14:paraId="5BFD862D" w14:textId="77777777" w:rsidR="00E71D5D" w:rsidRPr="00DD6146" w:rsidRDefault="00E71D5D" w:rsidP="00DD6146"/>
    <w:p w14:paraId="6274E978" w14:textId="255B4ED4" w:rsidR="004542A0" w:rsidRDefault="004542A0" w:rsidP="00B812C5">
      <w:pPr>
        <w:pStyle w:val="Heading2"/>
        <w:spacing w:line="360" w:lineRule="auto"/>
      </w:pPr>
      <w:bookmarkStart w:id="5" w:name="_Toc165543448"/>
      <w:r>
        <w:lastRenderedPageBreak/>
        <w:t>Objectives</w:t>
      </w:r>
      <w:bookmarkEnd w:id="4"/>
      <w:bookmarkEnd w:id="5"/>
      <w:r>
        <w:t xml:space="preserve"> </w:t>
      </w:r>
    </w:p>
    <w:p w14:paraId="3A2D7A22" w14:textId="77777777" w:rsidR="004542A0" w:rsidRDefault="004542A0" w:rsidP="00B6767D">
      <w:pPr>
        <w:spacing w:line="360" w:lineRule="auto"/>
        <w:jc w:val="both"/>
      </w:pPr>
      <w:bookmarkStart w:id="6" w:name="_Hlk164696515"/>
      <w:r>
        <w:t>The objectives of the portfolio will be as follows:</w:t>
      </w:r>
    </w:p>
    <w:p w14:paraId="7DB34683" w14:textId="77777777" w:rsidR="004542A0" w:rsidRDefault="004542A0" w:rsidP="00B6767D">
      <w:pPr>
        <w:spacing w:line="360" w:lineRule="auto"/>
        <w:jc w:val="both"/>
      </w:pPr>
      <w:r>
        <w:t xml:space="preserve">•A case study of 4,000 words looking at investigating the wedding industry within the Swansea area. </w:t>
      </w:r>
    </w:p>
    <w:p w14:paraId="61A4F976" w14:textId="77777777" w:rsidR="004542A0" w:rsidRDefault="004542A0" w:rsidP="00B6767D">
      <w:pPr>
        <w:spacing w:line="360" w:lineRule="auto"/>
        <w:jc w:val="both"/>
      </w:pPr>
      <w:r>
        <w:t xml:space="preserve">•A business plan of 3,000 words detailing a proposed wedding planner business under the name of Your Marriage Awaits, </w:t>
      </w:r>
    </w:p>
    <w:p w14:paraId="527F3008" w14:textId="167F07EA" w:rsidR="004542A0" w:rsidRDefault="004542A0" w:rsidP="00B6767D">
      <w:pPr>
        <w:spacing w:line="360" w:lineRule="auto"/>
        <w:jc w:val="both"/>
      </w:pPr>
      <w:r>
        <w:t>•Designing a website and alongside it provides detailed information on the contents of the website equating to 1,000 words.</w:t>
      </w:r>
      <w:bookmarkEnd w:id="6"/>
    </w:p>
    <w:p w14:paraId="411C6FD1" w14:textId="77777777" w:rsidR="00DD6146" w:rsidRDefault="00DD6146" w:rsidP="00B812C5">
      <w:pPr>
        <w:spacing w:line="360" w:lineRule="auto"/>
      </w:pPr>
    </w:p>
    <w:p w14:paraId="74627CAB" w14:textId="77777777" w:rsidR="004542A0" w:rsidRDefault="004542A0" w:rsidP="00B812C5">
      <w:pPr>
        <w:pStyle w:val="Heading2"/>
        <w:spacing w:line="360" w:lineRule="auto"/>
      </w:pPr>
      <w:bookmarkStart w:id="7" w:name="_Toc162522685"/>
      <w:bookmarkStart w:id="8" w:name="_Toc165543449"/>
      <w:r>
        <w:t>Methodology</w:t>
      </w:r>
      <w:bookmarkEnd w:id="7"/>
      <w:bookmarkEnd w:id="8"/>
      <w:r>
        <w:t xml:space="preserve"> </w:t>
      </w:r>
    </w:p>
    <w:p w14:paraId="3DCC09D8" w14:textId="77777777" w:rsidR="000673F9" w:rsidRDefault="000673F9" w:rsidP="00B812C5">
      <w:pPr>
        <w:pStyle w:val="Heading3"/>
        <w:spacing w:line="360" w:lineRule="auto"/>
      </w:pPr>
      <w:bookmarkStart w:id="9" w:name="_Toc162522686"/>
    </w:p>
    <w:p w14:paraId="01559D31" w14:textId="06712604" w:rsidR="004542A0" w:rsidRPr="0061352C" w:rsidRDefault="004542A0" w:rsidP="00B812C5">
      <w:pPr>
        <w:pStyle w:val="Heading3"/>
        <w:spacing w:line="360" w:lineRule="auto"/>
      </w:pPr>
      <w:bookmarkStart w:id="10" w:name="_Toc165543450"/>
      <w:r>
        <w:t xml:space="preserve">Figure 1: The </w:t>
      </w:r>
      <w:r w:rsidRPr="004542A0">
        <w:t>Research</w:t>
      </w:r>
      <w:r>
        <w:t xml:space="preserve"> Onion</w:t>
      </w:r>
      <w:bookmarkEnd w:id="9"/>
      <w:bookmarkEnd w:id="10"/>
    </w:p>
    <w:p w14:paraId="4C7C1806" w14:textId="77777777" w:rsidR="004542A0" w:rsidRPr="0061352C" w:rsidRDefault="004542A0" w:rsidP="00B812C5">
      <w:pPr>
        <w:spacing w:line="360" w:lineRule="auto"/>
      </w:pPr>
      <w:r>
        <w:rPr>
          <w:noProof/>
        </w:rPr>
        <w:drawing>
          <wp:inline distT="0" distB="0" distL="0" distR="0" wp14:anchorId="450F2E71" wp14:editId="72757A9E">
            <wp:extent cx="5731510" cy="4069715"/>
            <wp:effectExtent l="0" t="0" r="2540" b="6985"/>
            <wp:docPr id="71963319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33196" name="Picture 1" descr="A diagram of a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069715"/>
                    </a:xfrm>
                    <a:prstGeom prst="rect">
                      <a:avLst/>
                    </a:prstGeom>
                  </pic:spPr>
                </pic:pic>
              </a:graphicData>
            </a:graphic>
          </wp:inline>
        </w:drawing>
      </w:r>
    </w:p>
    <w:p w14:paraId="4FB27300" w14:textId="77777777" w:rsidR="004542A0" w:rsidRDefault="004542A0" w:rsidP="00B812C5">
      <w:pPr>
        <w:spacing w:line="360" w:lineRule="auto"/>
      </w:pPr>
      <w:bookmarkStart w:id="11" w:name="_Hlk164696496"/>
      <w:r>
        <w:t>(Melnikovas, 2018, p. 33)</w:t>
      </w:r>
    </w:p>
    <w:p w14:paraId="0BF29D9F" w14:textId="77777777" w:rsidR="004542A0" w:rsidRDefault="004542A0" w:rsidP="00B6767D">
      <w:pPr>
        <w:spacing w:line="360" w:lineRule="auto"/>
        <w:jc w:val="both"/>
      </w:pPr>
      <w:r>
        <w:lastRenderedPageBreak/>
        <w:t>Figure 1 shows the research onion, it consists of six layers, the first being the research philosophy which is the ontology research and epistemologies and axiology which looks at the value, beliefs and ethics of the research conducted, the second layer is the development of theory approach which looks at deduction from existing theories and posing a hypothesis in order to collect data to confirm the question or reject it, the third layer is the methodological choice which looks at both quantitative and qualitative data collection methods and deciding what is best for the research, the fourth layer is the strategy of the research project where the researcher will collect the information and analyse it, the fifth layer investigates the timeframes of the research, projecting when all the information will be gathered and the sixth and final layer looks at the techniques and procedures of gathering the information, whether it be from secondary of primary research (Melnikovas, 2018, p. 33). This methodology will use the research onion to discuss ways in which the researcher will conduct the research for the portfolio.</w:t>
      </w:r>
    </w:p>
    <w:p w14:paraId="75958F56" w14:textId="77777777" w:rsidR="004542A0" w:rsidRDefault="004542A0" w:rsidP="00B6767D">
      <w:pPr>
        <w:spacing w:line="360" w:lineRule="auto"/>
        <w:jc w:val="both"/>
      </w:pPr>
      <w:r>
        <w:t xml:space="preserve">The research that will be gathered for the portfolio will be conducted through secondary research. The use of secondary research is where the researcher does not gather the information themselves, but analyses information that is already available through any means (Cowton, 1998, p.424). The researcher will conduct the secondary research by researching the companies on the internet, analysing data gathered from their websites and reviews to establish the netnography of the study. Netnography can be partaken in many ways, from speaking to an individual or searching through data, with the rise of technology and the online world, it allows more chance for people to find the information they need (Kozinets, 2015, pp. 4-5), therefore, the researcher will use data that is readily online, analysing the information received and making informed conclusions based on that data. </w:t>
      </w:r>
    </w:p>
    <w:p w14:paraId="05A8C763" w14:textId="77777777" w:rsidR="004542A0" w:rsidRDefault="004542A0" w:rsidP="00B6767D">
      <w:pPr>
        <w:spacing w:line="360" w:lineRule="auto"/>
        <w:jc w:val="both"/>
      </w:pPr>
      <w:r>
        <w:t xml:space="preserve">Quantitative research “generates a mass of numbers that need to be summarised, described and analysed.” (Lacey and Luff, 2007) Whereas qualitative data analysis includes “the mass words generated by interviews or observational data needs to be described and summarised.” (Lacey and Luff, 2007). The main research that will be undertaken in this study will be quantitative research as the researcher aims to analyse data received through the online sources. </w:t>
      </w:r>
    </w:p>
    <w:p w14:paraId="36F5DF3B" w14:textId="77777777" w:rsidR="004542A0" w:rsidRDefault="004542A0" w:rsidP="00B6767D">
      <w:pPr>
        <w:spacing w:line="360" w:lineRule="auto"/>
        <w:jc w:val="both"/>
      </w:pPr>
      <w:r>
        <w:t>When looking at the assumptions made when gathering research, it is important to distinguish between ontological and epistemological assumptions. Ontological is assumptions about the nature of the reality, effecting the way the researcher might view the research, and epistemology is assumptions about knowledge (Saunders, Lewis, and Thornhill, 2016, p.127). It is understood by the researcher that the epistemological assumptions regarding the research project is important with discussing the nature of the wedding industry within the review.</w:t>
      </w:r>
    </w:p>
    <w:p w14:paraId="1181B21A" w14:textId="77777777" w:rsidR="004542A0" w:rsidRDefault="004542A0" w:rsidP="00B6767D">
      <w:pPr>
        <w:spacing w:line="360" w:lineRule="auto"/>
        <w:jc w:val="both"/>
      </w:pPr>
      <w:r w:rsidRPr="00616B32">
        <w:lastRenderedPageBreak/>
        <w:t>Research conducted by Rowley and Johnson (2013, p. 504) states that when looking for credible sources, researchers or students might use judgement regarding whether they may trust an open-source website like Wikipedia Articles. However, for the credibility of the research partaken, information will come from reputable websites when gathering information on the venues and the wedding industry itself, however it is also understood that due to gathering reviews from previous clients left on online sources that they may not be entirely factual. Upon doing a study on the trustworthiness of online reviews, Fil</w:t>
      </w:r>
      <w:r>
        <w:t>i</w:t>
      </w:r>
      <w:r w:rsidRPr="00616B32">
        <w:t>eri (2016, p. 59) deduced that when looking at reviews, consumers find short reviews that contain few details are untrustworthy and use what they call a marketing style of writing, however reviews that are lengthy and provide detailed information are perceived as factual. Therefore, it is important to take this into consideration when looking at the reviews to analyse.</w:t>
      </w:r>
    </w:p>
    <w:p w14:paraId="11D318AC" w14:textId="77777777" w:rsidR="000673F9" w:rsidRDefault="000673F9" w:rsidP="00B812C5">
      <w:pPr>
        <w:pStyle w:val="Heading2"/>
        <w:spacing w:line="360" w:lineRule="auto"/>
      </w:pPr>
      <w:bookmarkStart w:id="12" w:name="_Toc162522687"/>
      <w:bookmarkEnd w:id="11"/>
    </w:p>
    <w:p w14:paraId="379A56DA" w14:textId="57A28B9E" w:rsidR="004542A0" w:rsidRDefault="004542A0" w:rsidP="00B812C5">
      <w:pPr>
        <w:pStyle w:val="Heading2"/>
        <w:spacing w:line="360" w:lineRule="auto"/>
      </w:pPr>
      <w:bookmarkStart w:id="13" w:name="_Toc165543451"/>
      <w:r>
        <w:t>Case Study</w:t>
      </w:r>
      <w:bookmarkEnd w:id="12"/>
      <w:bookmarkEnd w:id="13"/>
      <w:r>
        <w:t xml:space="preserve"> </w:t>
      </w:r>
    </w:p>
    <w:p w14:paraId="3702C702" w14:textId="77777777" w:rsidR="004542A0" w:rsidRPr="003A7B91" w:rsidRDefault="004542A0" w:rsidP="00B6767D">
      <w:pPr>
        <w:spacing w:line="360" w:lineRule="auto"/>
        <w:jc w:val="both"/>
      </w:pPr>
      <w:bookmarkStart w:id="14" w:name="_Hlk164696485"/>
      <w:r w:rsidRPr="003A7B91">
        <w:t xml:space="preserve">The case study for this portfolio will investigate the wedding industry within the Swansea Area. The case study will aim to make clear conclusions on what the prices and the business model of the wedding industry is currently like within Swansea. Paget (2010, p.175) claims that case studies is an effective way to train eventual business managers in highly versatile areas of the industry in a way that allows them the ability to analyse each situation to make clear conclusions. Therefore, the researcher finds it beneficial that to create a business plan they must understand what the industry is already like in Swansea. </w:t>
      </w:r>
    </w:p>
    <w:p w14:paraId="00995B17" w14:textId="77777777" w:rsidR="004542A0" w:rsidRPr="003A7B91" w:rsidRDefault="004542A0" w:rsidP="00B6767D">
      <w:pPr>
        <w:spacing w:line="360" w:lineRule="auto"/>
        <w:jc w:val="both"/>
      </w:pPr>
      <w:r w:rsidRPr="003A7B91">
        <w:t xml:space="preserve">The aim of the case study is to ensure that the researcher gains an understanding of current market conditions in Swansea to create a business plan for Your Marriage Awaits which allows them to find a competitive advantage for the business. By investigating the wedding industry for the case study, it allows the researcher to investigate and experience the outcome of their decision once the study is completed (Farashahi and Tajeddin, 2018, p. 133). </w:t>
      </w:r>
    </w:p>
    <w:p w14:paraId="16484026" w14:textId="77777777" w:rsidR="004542A0" w:rsidRPr="003A7B91" w:rsidRDefault="004542A0" w:rsidP="00B6767D">
      <w:pPr>
        <w:spacing w:line="360" w:lineRule="auto"/>
        <w:jc w:val="both"/>
      </w:pPr>
      <w:r w:rsidRPr="003A7B91">
        <w:t xml:space="preserve">Objectives are important when putting together a case study, as it allows the researchers to set goals and realise what they need to complete in order to undertake the research and ensure that they are on the correct path of research (Pace, 1958, p.69), therefore the researcher has put together the objectives for this case study which are as follows: </w:t>
      </w:r>
    </w:p>
    <w:p w14:paraId="6CD1AD85" w14:textId="77777777" w:rsidR="004542A0" w:rsidRPr="003A7B91" w:rsidRDefault="004542A0" w:rsidP="00B6767D">
      <w:pPr>
        <w:spacing w:line="360" w:lineRule="auto"/>
        <w:jc w:val="both"/>
      </w:pPr>
      <w:r w:rsidRPr="003A7B91">
        <w:t xml:space="preserve">•The aim and objective of this study is to gain an overview of the wedding industry, from the history of wedding planning to the current scope. </w:t>
      </w:r>
    </w:p>
    <w:p w14:paraId="42FACA1B" w14:textId="77777777" w:rsidR="004542A0" w:rsidRPr="003A7B91" w:rsidRDefault="004542A0" w:rsidP="00B6767D">
      <w:pPr>
        <w:spacing w:line="360" w:lineRule="auto"/>
        <w:jc w:val="both"/>
      </w:pPr>
      <w:r w:rsidRPr="003A7B91">
        <w:lastRenderedPageBreak/>
        <w:t xml:space="preserve">•To investigate the marketplace for the wedding industry within the Swansea area to gain an understanding of what trends are already in place. </w:t>
      </w:r>
    </w:p>
    <w:p w14:paraId="2A283691" w14:textId="77777777" w:rsidR="004542A0" w:rsidRDefault="004542A0" w:rsidP="00B6767D">
      <w:pPr>
        <w:spacing w:line="360" w:lineRule="auto"/>
        <w:jc w:val="both"/>
      </w:pPr>
      <w:r w:rsidRPr="003A7B91">
        <w:t xml:space="preserve">•To create conclusions about each aspect of the industry within the Swansea area. </w:t>
      </w:r>
    </w:p>
    <w:p w14:paraId="704C3CDE" w14:textId="77777777" w:rsidR="000673F9" w:rsidRDefault="000673F9" w:rsidP="00B812C5">
      <w:pPr>
        <w:pStyle w:val="Heading2"/>
        <w:spacing w:line="360" w:lineRule="auto"/>
      </w:pPr>
      <w:bookmarkStart w:id="15" w:name="_Toc162522688"/>
      <w:bookmarkEnd w:id="14"/>
    </w:p>
    <w:p w14:paraId="63C21A76" w14:textId="6A664404" w:rsidR="004542A0" w:rsidRDefault="004542A0" w:rsidP="00B812C5">
      <w:pPr>
        <w:pStyle w:val="Heading2"/>
        <w:spacing w:line="360" w:lineRule="auto"/>
      </w:pPr>
      <w:bookmarkStart w:id="16" w:name="_Toc165543452"/>
      <w:r>
        <w:t>Business Plan</w:t>
      </w:r>
      <w:bookmarkEnd w:id="15"/>
      <w:bookmarkEnd w:id="16"/>
      <w:r>
        <w:t xml:space="preserve"> </w:t>
      </w:r>
    </w:p>
    <w:p w14:paraId="287E0D24" w14:textId="77777777" w:rsidR="004542A0" w:rsidRDefault="004542A0" w:rsidP="00B6767D">
      <w:pPr>
        <w:spacing w:line="360" w:lineRule="auto"/>
        <w:jc w:val="both"/>
      </w:pPr>
      <w:bookmarkStart w:id="17" w:name="_Hlk164696473"/>
      <w:r>
        <w:t xml:space="preserve">The business plan would be for a wedding planner business called Your Marriage Awaits with the aim of providing fairytale weddings to its potential clients. According to Bride and Groom Direct (2022), whilst they believe themed weddings can look beautiful, there is a danger that it could be done wrong and look tacky. However, Your Marriage Awaits aims to provide the potential clients with a magical time and ensuring that everything is perfect. </w:t>
      </w:r>
    </w:p>
    <w:p w14:paraId="06CAE39E" w14:textId="77777777" w:rsidR="004542A0" w:rsidRDefault="004542A0" w:rsidP="00B6767D">
      <w:pPr>
        <w:spacing w:line="360" w:lineRule="auto"/>
        <w:jc w:val="both"/>
      </w:pPr>
      <w:r>
        <w:t xml:space="preserve">The Your Marriage Awaits business plan will look at the marketing plan of the business, discovering the potential target market and the marketing strategies they could undertake. The marketing plan will look at trends and the target market to conduct research and come up with clear conclusions on how the promotion of the business will go as there are three different ways they can be promoted, from digital platforms, non-digital platforms and a range of hybrid platforms mixing both digital and non-digital platforms into its plan (Dora, 2018). </w:t>
      </w:r>
    </w:p>
    <w:p w14:paraId="308AC717" w14:textId="77777777" w:rsidR="004542A0" w:rsidRDefault="004542A0" w:rsidP="00B6767D">
      <w:pPr>
        <w:spacing w:line="360" w:lineRule="auto"/>
        <w:jc w:val="both"/>
      </w:pPr>
      <w:r>
        <w:t xml:space="preserve">The research conducted for the business plan, will help decide on how is best to promote the business. Companies use marketing segmentation and targeting in order to meet their marketing needs, however the two differ in meanings as market segmentation is where they divide up the market, and targeting is the practicalities involved with business within the marketing, however both very closely linked to each other (Blythe and Martin, 2019, 76). Therefore, the business plan will investigate the market and by doing both the case study and business plan will find out if there is room in the market. </w:t>
      </w:r>
    </w:p>
    <w:p w14:paraId="57049B04" w14:textId="77777777" w:rsidR="004542A0" w:rsidRDefault="004542A0" w:rsidP="00B6767D">
      <w:pPr>
        <w:spacing w:line="360" w:lineRule="auto"/>
        <w:jc w:val="both"/>
      </w:pPr>
      <w:r>
        <w:t xml:space="preserve">Business plans are an essential element when starting a business as it allows them to identify their goals and development strategies, and the plan is used to put them cohesively in a format easily accessible for themselves or when going for funding (Hormozi, et al, 2002). Therefore, the researcher will put together cohesive goals for the future of the business, with the SMART method of Specific, Measurable, Achievable and Realistic to ensure they are achievable. Doran (1981, quoted in Bjerke and Renger, 2017) created the SMART method for writing effective management goals and is now the standard for developing the effective and measurable goals for businesses. </w:t>
      </w:r>
    </w:p>
    <w:p w14:paraId="66BBC43D" w14:textId="77777777" w:rsidR="004542A0" w:rsidRDefault="004542A0" w:rsidP="00B6767D">
      <w:pPr>
        <w:spacing w:line="360" w:lineRule="auto"/>
        <w:jc w:val="both"/>
      </w:pPr>
      <w:r>
        <w:t xml:space="preserve">The objectives of the business plan are as follows: </w:t>
      </w:r>
    </w:p>
    <w:p w14:paraId="4C64458E" w14:textId="77777777" w:rsidR="004542A0" w:rsidRDefault="004542A0" w:rsidP="00B6767D">
      <w:pPr>
        <w:spacing w:line="360" w:lineRule="auto"/>
        <w:jc w:val="both"/>
      </w:pPr>
      <w:r>
        <w:lastRenderedPageBreak/>
        <w:t xml:space="preserve">•To create a proposed business plan for Your Marriage Awaits detailing the theme of fairytale weddings. </w:t>
      </w:r>
    </w:p>
    <w:p w14:paraId="3DCD39EB" w14:textId="77777777" w:rsidR="004542A0" w:rsidRDefault="004542A0" w:rsidP="00B6767D">
      <w:pPr>
        <w:spacing w:line="360" w:lineRule="auto"/>
        <w:jc w:val="both"/>
      </w:pPr>
      <w:r>
        <w:t xml:space="preserve">•To investigate the marketing strategies that could be put in place to determine the target market. </w:t>
      </w:r>
    </w:p>
    <w:p w14:paraId="0533C457" w14:textId="77777777" w:rsidR="004542A0" w:rsidRDefault="004542A0" w:rsidP="00B6767D">
      <w:pPr>
        <w:spacing w:line="360" w:lineRule="auto"/>
        <w:jc w:val="both"/>
      </w:pPr>
      <w:r>
        <w:t>•To provide an overview of what Your Marriage Awaits would be.</w:t>
      </w:r>
    </w:p>
    <w:p w14:paraId="11CDE66D" w14:textId="77777777" w:rsidR="000673F9" w:rsidRDefault="000673F9" w:rsidP="00B812C5">
      <w:pPr>
        <w:pStyle w:val="Heading2"/>
        <w:spacing w:line="360" w:lineRule="auto"/>
      </w:pPr>
      <w:bookmarkStart w:id="18" w:name="_Toc162522689"/>
      <w:bookmarkEnd w:id="17"/>
    </w:p>
    <w:p w14:paraId="2DFFFA86" w14:textId="37C814AC" w:rsidR="004542A0" w:rsidRDefault="004542A0" w:rsidP="00B812C5">
      <w:pPr>
        <w:pStyle w:val="Heading2"/>
        <w:spacing w:line="360" w:lineRule="auto"/>
      </w:pPr>
      <w:bookmarkStart w:id="19" w:name="_Toc165543453"/>
      <w:r>
        <w:t>Website and Back Office Document</w:t>
      </w:r>
      <w:bookmarkEnd w:id="18"/>
      <w:bookmarkEnd w:id="19"/>
      <w:r>
        <w:t xml:space="preserve"> </w:t>
      </w:r>
    </w:p>
    <w:p w14:paraId="503AB401" w14:textId="77777777" w:rsidR="004542A0" w:rsidRDefault="004542A0" w:rsidP="00B6767D">
      <w:pPr>
        <w:spacing w:line="360" w:lineRule="auto"/>
        <w:jc w:val="both"/>
      </w:pPr>
      <w:bookmarkStart w:id="20" w:name="_Hlk164696460"/>
      <w:r w:rsidRPr="0086730A">
        <w:t>The final part of the portfolio would be the website and the accompanying back-office document. Andrews (2023) claims that it is vital for a wedding planner to have a website as social media marketing is about enticing couples to visit a website as they would want to research the services provided by the planner before contacting them. The aim of the website would be to create a vision of what the website will entail and to see how the business plan would work. The back-office document accompanying the website would be detailing every piece of information that went into creating the website.</w:t>
      </w:r>
    </w:p>
    <w:p w14:paraId="5AAEADFB" w14:textId="77777777" w:rsidR="000673F9" w:rsidRDefault="000673F9" w:rsidP="00B812C5">
      <w:pPr>
        <w:pStyle w:val="Heading2"/>
        <w:spacing w:line="360" w:lineRule="auto"/>
      </w:pPr>
      <w:bookmarkStart w:id="21" w:name="_Toc162522690"/>
      <w:bookmarkEnd w:id="20"/>
    </w:p>
    <w:p w14:paraId="77187595" w14:textId="230D9235" w:rsidR="004542A0" w:rsidRDefault="004542A0" w:rsidP="00B812C5">
      <w:pPr>
        <w:pStyle w:val="Heading2"/>
        <w:spacing w:line="360" w:lineRule="auto"/>
      </w:pPr>
      <w:bookmarkStart w:id="22" w:name="_Toc165543454"/>
      <w:r>
        <w:t>Timeframe</w:t>
      </w:r>
      <w:bookmarkEnd w:id="21"/>
      <w:bookmarkEnd w:id="22"/>
      <w:r>
        <w:tab/>
      </w:r>
    </w:p>
    <w:p w14:paraId="0063D290" w14:textId="77777777" w:rsidR="004542A0" w:rsidRPr="007D7C8B" w:rsidRDefault="004542A0" w:rsidP="00B6767D">
      <w:pPr>
        <w:spacing w:line="360" w:lineRule="auto"/>
        <w:jc w:val="both"/>
      </w:pPr>
      <w:r w:rsidRPr="007D7C8B">
        <w:t>T</w:t>
      </w:r>
      <w:bookmarkStart w:id="23" w:name="_Hlk164696449"/>
      <w:r w:rsidRPr="007D7C8B">
        <w:t xml:space="preserve">he researcher aims to follow the following timeframe for the creation of the portfolio. </w:t>
      </w:r>
    </w:p>
    <w:tbl>
      <w:tblPr>
        <w:tblStyle w:val="TableGrid"/>
        <w:tblW w:w="0" w:type="auto"/>
        <w:tblLook w:val="04A0" w:firstRow="1" w:lastRow="0" w:firstColumn="1" w:lastColumn="0" w:noHBand="0" w:noVBand="1"/>
      </w:tblPr>
      <w:tblGrid>
        <w:gridCol w:w="3005"/>
        <w:gridCol w:w="3005"/>
      </w:tblGrid>
      <w:tr w:rsidR="004542A0" w:rsidRPr="007D7C8B" w14:paraId="0A5F18E9" w14:textId="77777777" w:rsidTr="00D13BED">
        <w:tc>
          <w:tcPr>
            <w:tcW w:w="3005" w:type="dxa"/>
          </w:tcPr>
          <w:p w14:paraId="1091947D" w14:textId="77777777" w:rsidR="004542A0" w:rsidRPr="007D7C8B" w:rsidRDefault="004542A0" w:rsidP="00B6767D">
            <w:pPr>
              <w:spacing w:after="160" w:line="360" w:lineRule="auto"/>
              <w:jc w:val="both"/>
            </w:pPr>
            <w:r w:rsidRPr="007D7C8B">
              <w:t>Project</w:t>
            </w:r>
          </w:p>
        </w:tc>
        <w:tc>
          <w:tcPr>
            <w:tcW w:w="3005" w:type="dxa"/>
          </w:tcPr>
          <w:p w14:paraId="3BFA3F67" w14:textId="77777777" w:rsidR="004542A0" w:rsidRPr="007D7C8B" w:rsidRDefault="004542A0" w:rsidP="00B6767D">
            <w:pPr>
              <w:spacing w:after="160" w:line="360" w:lineRule="auto"/>
              <w:jc w:val="both"/>
            </w:pPr>
            <w:r w:rsidRPr="007D7C8B">
              <w:t xml:space="preserve">Aimed Completion Date </w:t>
            </w:r>
          </w:p>
        </w:tc>
      </w:tr>
      <w:tr w:rsidR="004542A0" w:rsidRPr="007D7C8B" w14:paraId="1ED85B00" w14:textId="77777777" w:rsidTr="00D13BED">
        <w:tc>
          <w:tcPr>
            <w:tcW w:w="3005" w:type="dxa"/>
          </w:tcPr>
          <w:p w14:paraId="7D4B5B10" w14:textId="77777777" w:rsidR="004542A0" w:rsidRPr="007D7C8B" w:rsidRDefault="004542A0" w:rsidP="00B6767D">
            <w:pPr>
              <w:spacing w:after="160" w:line="360" w:lineRule="auto"/>
              <w:jc w:val="both"/>
            </w:pPr>
            <w:r w:rsidRPr="007D7C8B">
              <w:t xml:space="preserve">Case Study </w:t>
            </w:r>
          </w:p>
        </w:tc>
        <w:tc>
          <w:tcPr>
            <w:tcW w:w="3005" w:type="dxa"/>
          </w:tcPr>
          <w:p w14:paraId="4EF16C66" w14:textId="77777777" w:rsidR="004542A0" w:rsidRPr="007D7C8B" w:rsidRDefault="004542A0" w:rsidP="00B6767D">
            <w:pPr>
              <w:spacing w:after="160" w:line="360" w:lineRule="auto"/>
              <w:jc w:val="both"/>
            </w:pPr>
            <w:r w:rsidRPr="007D7C8B">
              <w:t>12</w:t>
            </w:r>
            <w:r w:rsidRPr="007D7C8B">
              <w:rPr>
                <w:vertAlign w:val="superscript"/>
              </w:rPr>
              <w:t>th</w:t>
            </w:r>
            <w:r w:rsidRPr="007D7C8B">
              <w:t xml:space="preserve"> February 2024</w:t>
            </w:r>
          </w:p>
        </w:tc>
      </w:tr>
      <w:tr w:rsidR="004542A0" w:rsidRPr="007D7C8B" w14:paraId="41C8B39B" w14:textId="77777777" w:rsidTr="00D13BED">
        <w:tc>
          <w:tcPr>
            <w:tcW w:w="3005" w:type="dxa"/>
          </w:tcPr>
          <w:p w14:paraId="6D27CF96" w14:textId="77777777" w:rsidR="004542A0" w:rsidRPr="007D7C8B" w:rsidRDefault="004542A0" w:rsidP="00B6767D">
            <w:pPr>
              <w:spacing w:after="160" w:line="360" w:lineRule="auto"/>
              <w:jc w:val="both"/>
            </w:pPr>
            <w:r w:rsidRPr="007D7C8B">
              <w:t xml:space="preserve">Business Plan </w:t>
            </w:r>
          </w:p>
        </w:tc>
        <w:tc>
          <w:tcPr>
            <w:tcW w:w="3005" w:type="dxa"/>
          </w:tcPr>
          <w:p w14:paraId="2B539D5D" w14:textId="77777777" w:rsidR="004542A0" w:rsidRPr="007D7C8B" w:rsidRDefault="004542A0" w:rsidP="00B6767D">
            <w:pPr>
              <w:spacing w:after="160" w:line="360" w:lineRule="auto"/>
              <w:jc w:val="both"/>
            </w:pPr>
            <w:r w:rsidRPr="007D7C8B">
              <w:t>27</w:t>
            </w:r>
            <w:r w:rsidRPr="007D7C8B">
              <w:rPr>
                <w:vertAlign w:val="superscript"/>
              </w:rPr>
              <w:t>th</w:t>
            </w:r>
            <w:r w:rsidRPr="007D7C8B">
              <w:t xml:space="preserve"> March 2024</w:t>
            </w:r>
          </w:p>
        </w:tc>
      </w:tr>
      <w:tr w:rsidR="004542A0" w:rsidRPr="007D7C8B" w14:paraId="481CA4C8" w14:textId="77777777" w:rsidTr="00D13BED">
        <w:tc>
          <w:tcPr>
            <w:tcW w:w="3005" w:type="dxa"/>
          </w:tcPr>
          <w:p w14:paraId="4B9F0B56" w14:textId="77777777" w:rsidR="004542A0" w:rsidRPr="007D7C8B" w:rsidRDefault="004542A0" w:rsidP="00B6767D">
            <w:pPr>
              <w:spacing w:after="160" w:line="360" w:lineRule="auto"/>
              <w:jc w:val="both"/>
            </w:pPr>
            <w:r w:rsidRPr="007D7C8B">
              <w:t>Website and Back Office Document</w:t>
            </w:r>
          </w:p>
        </w:tc>
        <w:tc>
          <w:tcPr>
            <w:tcW w:w="3005" w:type="dxa"/>
          </w:tcPr>
          <w:p w14:paraId="2F82CDC4" w14:textId="77777777" w:rsidR="004542A0" w:rsidRPr="007D7C8B" w:rsidRDefault="004542A0" w:rsidP="00B6767D">
            <w:pPr>
              <w:spacing w:after="160" w:line="360" w:lineRule="auto"/>
              <w:jc w:val="both"/>
            </w:pPr>
            <w:r w:rsidRPr="007D7C8B">
              <w:t>12</w:t>
            </w:r>
            <w:r w:rsidRPr="007D7C8B">
              <w:rPr>
                <w:vertAlign w:val="superscript"/>
              </w:rPr>
              <w:t>th</w:t>
            </w:r>
            <w:r w:rsidRPr="007D7C8B">
              <w:t xml:space="preserve"> April 2024</w:t>
            </w:r>
          </w:p>
        </w:tc>
      </w:tr>
    </w:tbl>
    <w:p w14:paraId="0DEA5890" w14:textId="7A554EE5" w:rsidR="004542A0" w:rsidRDefault="004542A0" w:rsidP="00B812C5">
      <w:pPr>
        <w:pStyle w:val="Heading2"/>
        <w:spacing w:line="360" w:lineRule="auto"/>
      </w:pPr>
      <w:bookmarkStart w:id="24" w:name="_Toc162522691"/>
      <w:bookmarkStart w:id="25" w:name="_Toc165543455"/>
      <w:bookmarkEnd w:id="23"/>
      <w:r>
        <w:t>Conclusions</w:t>
      </w:r>
      <w:bookmarkEnd w:id="24"/>
      <w:bookmarkEnd w:id="25"/>
    </w:p>
    <w:p w14:paraId="72543FDC" w14:textId="77777777" w:rsidR="004542A0" w:rsidRDefault="004542A0" w:rsidP="00B6767D">
      <w:pPr>
        <w:spacing w:line="360" w:lineRule="auto"/>
        <w:jc w:val="both"/>
      </w:pPr>
      <w:bookmarkStart w:id="26" w:name="_Hlk164696438"/>
      <w:r>
        <w:t xml:space="preserve">To conclude on the proposal plan, the objectives outlined for the entire portfolio includes the making of a case study of 4,000 words, a business plan detailing the potential business of Your Marriage Awaits Wedding Planner of 3,000 words and a website and an accompanying back-office document of 1,000 words. The researcher aims to complete the entire project by the 12th of April 2024. </w:t>
      </w:r>
    </w:p>
    <w:p w14:paraId="2522D9ED" w14:textId="77777777" w:rsidR="004542A0" w:rsidRPr="007D7C8B" w:rsidRDefault="004542A0" w:rsidP="00B6767D">
      <w:pPr>
        <w:spacing w:line="360" w:lineRule="auto"/>
        <w:jc w:val="both"/>
      </w:pPr>
      <w:r>
        <w:lastRenderedPageBreak/>
        <w:t>The research that will be undertaken to complete the portfolio will contain of secondary research, analysing the quantitative data found from readily available sources and by looking at the epistemological assumptions of the industry and information found. It was found that the importance of the research gathered to ensure a high quality and informative portfolio.</w:t>
      </w:r>
    </w:p>
    <w:p w14:paraId="1C68F9E2" w14:textId="251B1FC7" w:rsidR="000673F9" w:rsidRPr="00B812C5" w:rsidRDefault="004542A0" w:rsidP="00B812C5">
      <w:pPr>
        <w:pStyle w:val="Heading1"/>
        <w:spacing w:line="360" w:lineRule="auto"/>
      </w:pPr>
      <w:bookmarkStart w:id="27" w:name="_Toc165543456"/>
      <w:bookmarkEnd w:id="26"/>
      <w:r>
        <w:t>Case Study on the Wedding Industry Within Swansea</w:t>
      </w:r>
      <w:bookmarkStart w:id="28" w:name="_Toc159315272"/>
      <w:bookmarkEnd w:id="27"/>
    </w:p>
    <w:p w14:paraId="243F4B92" w14:textId="77777777" w:rsidR="00B812C5" w:rsidRDefault="00B812C5" w:rsidP="00B812C5">
      <w:pPr>
        <w:keepNext/>
        <w:keepLines/>
        <w:spacing w:before="160" w:after="80" w:line="360" w:lineRule="auto"/>
        <w:outlineLvl w:val="1"/>
        <w:rPr>
          <w:rFonts w:asciiTheme="majorHAnsi" w:eastAsiaTheme="majorEastAsia" w:hAnsiTheme="majorHAnsi" w:cstheme="majorBidi"/>
          <w:color w:val="0F4761" w:themeColor="accent1" w:themeShade="BF"/>
          <w:sz w:val="32"/>
          <w:szCs w:val="32"/>
        </w:rPr>
      </w:pPr>
    </w:p>
    <w:p w14:paraId="54B6D7AB" w14:textId="5D7673A4" w:rsidR="004542A0" w:rsidRPr="004542A0" w:rsidRDefault="004542A0" w:rsidP="00B812C5">
      <w:pPr>
        <w:keepNext/>
        <w:keepLines/>
        <w:spacing w:before="160" w:after="80" w:line="360" w:lineRule="auto"/>
        <w:outlineLvl w:val="1"/>
        <w:rPr>
          <w:rFonts w:asciiTheme="majorHAnsi" w:eastAsiaTheme="majorEastAsia" w:hAnsiTheme="majorHAnsi" w:cstheme="majorBidi"/>
          <w:color w:val="0F4761" w:themeColor="accent1" w:themeShade="BF"/>
          <w:sz w:val="32"/>
          <w:szCs w:val="32"/>
        </w:rPr>
      </w:pPr>
      <w:bookmarkStart w:id="29" w:name="_Toc165543457"/>
      <w:r w:rsidRPr="004542A0">
        <w:rPr>
          <w:rFonts w:asciiTheme="majorHAnsi" w:eastAsiaTheme="majorEastAsia" w:hAnsiTheme="majorHAnsi" w:cstheme="majorBidi"/>
          <w:color w:val="0F4761" w:themeColor="accent1" w:themeShade="BF"/>
          <w:sz w:val="32"/>
          <w:szCs w:val="32"/>
        </w:rPr>
        <w:t>Introduction</w:t>
      </w:r>
      <w:bookmarkEnd w:id="28"/>
      <w:bookmarkEnd w:id="29"/>
    </w:p>
    <w:p w14:paraId="057CAFB7" w14:textId="77777777" w:rsidR="004542A0" w:rsidRPr="004542A0" w:rsidRDefault="004542A0" w:rsidP="00B6767D">
      <w:pPr>
        <w:spacing w:line="360" w:lineRule="auto"/>
        <w:jc w:val="both"/>
        <w:rPr>
          <w:sz w:val="24"/>
          <w:szCs w:val="24"/>
        </w:rPr>
      </w:pPr>
      <w:bookmarkStart w:id="30" w:name="_Hlk164696424"/>
      <w:r w:rsidRPr="004542A0">
        <w:rPr>
          <w:sz w:val="24"/>
          <w:szCs w:val="24"/>
        </w:rPr>
        <w:t xml:space="preserve">This case study will be looking at the wedding industry as a whole subject. It will delve into the details of how wedding planning became popular and will also investigate the wedding business within the Swansea area. The research will explore the niche areas of each wedding business in Swansea, discussing a range of businesses from independent wedding planners and stylists to venues that are just intended for weddings or hotels who also hold weddings. The case study will provide thorough information on the businesses, their products offered, and reviews posted online from previous clients. </w:t>
      </w:r>
    </w:p>
    <w:p w14:paraId="7AA603FE" w14:textId="01296FA7" w:rsidR="000673F9" w:rsidRPr="00B812C5" w:rsidRDefault="004542A0" w:rsidP="00B6767D">
      <w:pPr>
        <w:spacing w:line="360" w:lineRule="auto"/>
        <w:jc w:val="both"/>
        <w:rPr>
          <w:sz w:val="24"/>
          <w:szCs w:val="24"/>
        </w:rPr>
      </w:pPr>
      <w:r w:rsidRPr="004542A0">
        <w:rPr>
          <w:sz w:val="24"/>
          <w:szCs w:val="24"/>
        </w:rPr>
        <w:t xml:space="preserve">The researcher will analyse the data collected from online sources of each business and will produce conclusions based on each business and the information gathered. </w:t>
      </w:r>
      <w:bookmarkStart w:id="31" w:name="_Toc159315273"/>
      <w:bookmarkEnd w:id="30"/>
    </w:p>
    <w:p w14:paraId="652B391D" w14:textId="77777777" w:rsidR="00DD6146" w:rsidRDefault="00DD6146" w:rsidP="00B812C5">
      <w:pPr>
        <w:keepNext/>
        <w:keepLines/>
        <w:spacing w:before="160" w:after="80" w:line="360" w:lineRule="auto"/>
        <w:outlineLvl w:val="1"/>
        <w:rPr>
          <w:rFonts w:asciiTheme="majorHAnsi" w:eastAsiaTheme="majorEastAsia" w:hAnsiTheme="majorHAnsi" w:cstheme="majorBidi"/>
          <w:color w:val="0F4761" w:themeColor="accent1" w:themeShade="BF"/>
          <w:sz w:val="32"/>
          <w:szCs w:val="32"/>
        </w:rPr>
      </w:pPr>
      <w:bookmarkStart w:id="32" w:name="_Toc165543458"/>
    </w:p>
    <w:p w14:paraId="585ACAFD" w14:textId="26780381" w:rsidR="004542A0" w:rsidRPr="004542A0" w:rsidRDefault="004542A0" w:rsidP="00B812C5">
      <w:pPr>
        <w:keepNext/>
        <w:keepLines/>
        <w:spacing w:before="160" w:after="80" w:line="360" w:lineRule="auto"/>
        <w:outlineLvl w:val="1"/>
        <w:rPr>
          <w:rFonts w:asciiTheme="majorHAnsi" w:eastAsiaTheme="majorEastAsia" w:hAnsiTheme="majorHAnsi" w:cstheme="majorBidi"/>
          <w:color w:val="0F4761" w:themeColor="accent1" w:themeShade="BF"/>
          <w:sz w:val="32"/>
          <w:szCs w:val="32"/>
        </w:rPr>
      </w:pPr>
      <w:r w:rsidRPr="004542A0">
        <w:rPr>
          <w:rFonts w:asciiTheme="majorHAnsi" w:eastAsiaTheme="majorEastAsia" w:hAnsiTheme="majorHAnsi" w:cstheme="majorBidi"/>
          <w:color w:val="0F4761" w:themeColor="accent1" w:themeShade="BF"/>
          <w:sz w:val="32"/>
          <w:szCs w:val="32"/>
        </w:rPr>
        <w:t>Overview of the wedding industry</w:t>
      </w:r>
      <w:bookmarkEnd w:id="31"/>
      <w:bookmarkEnd w:id="32"/>
    </w:p>
    <w:p w14:paraId="2E2A2CCB" w14:textId="77777777" w:rsidR="004542A0" w:rsidRPr="004542A0" w:rsidRDefault="004542A0" w:rsidP="00B6767D">
      <w:pPr>
        <w:spacing w:line="360" w:lineRule="auto"/>
        <w:jc w:val="both"/>
        <w:rPr>
          <w:sz w:val="24"/>
          <w:szCs w:val="24"/>
        </w:rPr>
      </w:pPr>
      <w:bookmarkStart w:id="33" w:name="_Hlk164696414"/>
      <w:r w:rsidRPr="004542A0">
        <w:rPr>
          <w:sz w:val="24"/>
          <w:szCs w:val="24"/>
        </w:rPr>
        <w:t>Wedding planning as an industry became popular when women begun to participate more in the workforce, this in turn saw an expanding consumer society including the wedding industry as more women were spending more time in work and less in the home (Blakely, 2008, p. 644). According to Absolute Perfection (2023) within the UK there are approximately two thousand wedding planners, each working on an average income of £22,000 and above per year.</w:t>
      </w:r>
    </w:p>
    <w:p w14:paraId="23053C44" w14:textId="77777777" w:rsidR="004542A0" w:rsidRPr="004542A0" w:rsidRDefault="004542A0" w:rsidP="00B6767D">
      <w:pPr>
        <w:spacing w:line="360" w:lineRule="auto"/>
        <w:jc w:val="both"/>
        <w:rPr>
          <w:sz w:val="24"/>
          <w:szCs w:val="24"/>
        </w:rPr>
      </w:pPr>
      <w:r w:rsidRPr="004542A0">
        <w:rPr>
          <w:sz w:val="24"/>
          <w:szCs w:val="24"/>
        </w:rPr>
        <w:t xml:space="preserve">According to Daniels and Wosicki (2021, p. 9) the roles of a wedding consultant are varied throughout the planning process and the implementation of a wedding and are also dependent on the package chosen from the customer. The wedding industry is diverse, </w:t>
      </w:r>
      <w:r w:rsidRPr="004542A0">
        <w:rPr>
          <w:sz w:val="24"/>
          <w:szCs w:val="24"/>
        </w:rPr>
        <w:lastRenderedPageBreak/>
        <w:t>with planners focusing on niche areas of weddings, the roles of which would be required to change accordingly to ensure the customers are getting exactly what they are asking for. The roles of a wedding planner can change overtime, based on the ever-changing trends the industry sees. “Many couples look to trends to help them with their wedding planning needs” (Ruonala, 2013) which applies both to the couple getting married and the wedding planner, as the couple may look at trends to decide on what they want their wedding to be like.</w:t>
      </w:r>
    </w:p>
    <w:p w14:paraId="1AE5D259" w14:textId="77777777" w:rsidR="004542A0" w:rsidRPr="004542A0" w:rsidRDefault="004542A0" w:rsidP="00B6767D">
      <w:pPr>
        <w:spacing w:line="360" w:lineRule="auto"/>
        <w:jc w:val="both"/>
        <w:rPr>
          <w:sz w:val="24"/>
          <w:szCs w:val="24"/>
        </w:rPr>
      </w:pPr>
      <w:r w:rsidRPr="004542A0">
        <w:rPr>
          <w:sz w:val="24"/>
          <w:szCs w:val="24"/>
        </w:rPr>
        <w:t>Trends have changed over the years, but one thing that remains prevalent is that social media is the number one change in consumer consumption. According to Singh (2016, p.15) with the growth of social media it has seen almost everything about a business available at the tap of your fingers in what is called an “open book” approach, with the expectation that businesses are constantly monitoring any mentions of themselves on online platforms, and responding accordingly to each one. With the way that information about every company is available online, it can either be beneficial to the organisation or detrimental to their success.</w:t>
      </w:r>
    </w:p>
    <w:p w14:paraId="7DC36B68" w14:textId="77777777" w:rsidR="004542A0" w:rsidRPr="004542A0" w:rsidRDefault="004542A0" w:rsidP="00B6767D">
      <w:pPr>
        <w:spacing w:line="360" w:lineRule="auto"/>
        <w:jc w:val="both"/>
        <w:rPr>
          <w:sz w:val="24"/>
          <w:szCs w:val="24"/>
        </w:rPr>
      </w:pPr>
      <w:r w:rsidRPr="004542A0">
        <w:rPr>
          <w:sz w:val="24"/>
          <w:szCs w:val="24"/>
        </w:rPr>
        <w:t>Ioanăs and Stoica (2014, p.296) claims that the communication between both the company and the users play a vital role in how the organisation is viewed on social media, as the relationship between consumers and business creates reviews that can either give them a favourable or non-favourable image to others, and can be a deciding factor on whether other possible consumers will provide the company with their custom. Getting bad reviews can be detrimental for a business, but it isn’t always negative if they find ways in which they can improve and show customers that they care (Hetler, 2022)</w:t>
      </w:r>
    </w:p>
    <w:p w14:paraId="4CFC7522" w14:textId="77777777" w:rsidR="004542A0" w:rsidRPr="004542A0" w:rsidRDefault="004542A0" w:rsidP="00B6767D">
      <w:pPr>
        <w:spacing w:line="360" w:lineRule="auto"/>
        <w:jc w:val="both"/>
        <w:rPr>
          <w:sz w:val="24"/>
          <w:szCs w:val="24"/>
        </w:rPr>
      </w:pPr>
      <w:r w:rsidRPr="004542A0">
        <w:rPr>
          <w:sz w:val="24"/>
          <w:szCs w:val="24"/>
        </w:rPr>
        <w:t xml:space="preserve">Due to the constant pressure of retaining a flawless image to the marketplace, the elite wedding planning industry is viewed as especially challenging, since the company’s reputation can be easily destroyed if just one wedding does not go as planned (Kapoor, 2020, p. 13). Social media can hold a detrimental effect on the wedding planner in the case of a wedding not going to plan, as consumers spreading the word through reviews could put off other potential customers using that wedding planner and taking their services elsewhere. </w:t>
      </w:r>
    </w:p>
    <w:p w14:paraId="71091C12" w14:textId="77777777" w:rsidR="00B812C5" w:rsidRDefault="00B812C5" w:rsidP="00B812C5">
      <w:pPr>
        <w:keepNext/>
        <w:keepLines/>
        <w:spacing w:before="160" w:after="80" w:line="360" w:lineRule="auto"/>
        <w:outlineLvl w:val="2"/>
        <w:rPr>
          <w:rFonts w:eastAsiaTheme="majorEastAsia" w:cstheme="majorBidi"/>
          <w:color w:val="0F4761" w:themeColor="accent1" w:themeShade="BF"/>
          <w:sz w:val="28"/>
          <w:szCs w:val="28"/>
        </w:rPr>
      </w:pPr>
      <w:bookmarkStart w:id="34" w:name="_Toc159315274"/>
      <w:bookmarkEnd w:id="33"/>
    </w:p>
    <w:p w14:paraId="0C26790A" w14:textId="1FAAA859" w:rsidR="004542A0" w:rsidRPr="004542A0" w:rsidRDefault="004542A0" w:rsidP="00B812C5">
      <w:pPr>
        <w:keepNext/>
        <w:keepLines/>
        <w:spacing w:before="160" w:after="80" w:line="360" w:lineRule="auto"/>
        <w:outlineLvl w:val="2"/>
        <w:rPr>
          <w:rFonts w:eastAsiaTheme="majorEastAsia" w:cstheme="majorBidi"/>
          <w:color w:val="0F4761" w:themeColor="accent1" w:themeShade="BF"/>
          <w:sz w:val="28"/>
          <w:szCs w:val="28"/>
        </w:rPr>
      </w:pPr>
      <w:bookmarkStart w:id="35" w:name="_Toc165543459"/>
      <w:r w:rsidRPr="004542A0">
        <w:rPr>
          <w:rFonts w:eastAsiaTheme="majorEastAsia" w:cstheme="majorBidi"/>
          <w:color w:val="0F4761" w:themeColor="accent1" w:themeShade="BF"/>
          <w:sz w:val="28"/>
          <w:szCs w:val="28"/>
        </w:rPr>
        <w:t>Figure 1: Number of marriages in the United Kingdom from 1887 to 2019.</w:t>
      </w:r>
      <w:bookmarkEnd w:id="34"/>
      <w:bookmarkEnd w:id="35"/>
      <w:r w:rsidRPr="004542A0">
        <w:rPr>
          <w:rFonts w:eastAsiaTheme="majorEastAsia" w:cstheme="majorBidi"/>
          <w:color w:val="0F4761" w:themeColor="accent1" w:themeShade="BF"/>
          <w:sz w:val="28"/>
          <w:szCs w:val="28"/>
        </w:rPr>
        <w:t xml:space="preserve"> </w:t>
      </w:r>
    </w:p>
    <w:p w14:paraId="3AFE2663" w14:textId="77777777" w:rsidR="004542A0" w:rsidRPr="004542A0" w:rsidRDefault="004542A0" w:rsidP="00B812C5">
      <w:pPr>
        <w:spacing w:line="360" w:lineRule="auto"/>
        <w:rPr>
          <w:sz w:val="24"/>
          <w:szCs w:val="24"/>
        </w:rPr>
      </w:pPr>
      <w:r w:rsidRPr="004542A0">
        <w:rPr>
          <w:b/>
          <w:bCs/>
          <w:noProof/>
          <w:sz w:val="24"/>
          <w:szCs w:val="24"/>
        </w:rPr>
        <w:drawing>
          <wp:inline distT="0" distB="0" distL="0" distR="0" wp14:anchorId="21341341" wp14:editId="65D35B9C">
            <wp:extent cx="5731510" cy="3611880"/>
            <wp:effectExtent l="0" t="0" r="2540" b="7620"/>
            <wp:docPr id="28421497" name="Picture 1" descr="A graph showing the growth of the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1497" name="Picture 1" descr="A graph showing the growth of the stock marke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611880"/>
                    </a:xfrm>
                    <a:prstGeom prst="rect">
                      <a:avLst/>
                    </a:prstGeom>
                  </pic:spPr>
                </pic:pic>
              </a:graphicData>
            </a:graphic>
          </wp:inline>
        </w:drawing>
      </w:r>
    </w:p>
    <w:p w14:paraId="43136ED1" w14:textId="77777777" w:rsidR="004542A0" w:rsidRPr="004542A0" w:rsidRDefault="004542A0" w:rsidP="00B812C5">
      <w:pPr>
        <w:spacing w:line="360" w:lineRule="auto"/>
        <w:rPr>
          <w:sz w:val="24"/>
          <w:szCs w:val="24"/>
        </w:rPr>
      </w:pPr>
      <w:bookmarkStart w:id="36" w:name="_Hlk164696399"/>
      <w:r w:rsidRPr="004542A0">
        <w:rPr>
          <w:sz w:val="24"/>
          <w:szCs w:val="24"/>
        </w:rPr>
        <w:t>(Clark, 2024)</w:t>
      </w:r>
    </w:p>
    <w:p w14:paraId="5B8F335F" w14:textId="77777777" w:rsidR="004542A0" w:rsidRPr="004542A0" w:rsidRDefault="004542A0" w:rsidP="00B6767D">
      <w:pPr>
        <w:spacing w:line="360" w:lineRule="auto"/>
        <w:jc w:val="both"/>
        <w:rPr>
          <w:sz w:val="24"/>
          <w:szCs w:val="24"/>
        </w:rPr>
      </w:pPr>
      <w:r w:rsidRPr="004542A0">
        <w:rPr>
          <w:sz w:val="24"/>
          <w:szCs w:val="24"/>
        </w:rPr>
        <w:t xml:space="preserve">Duncan (2016, p. 13) claims that there has not always been a need for wedding planners as weddings were typically planned by the bride herself, however with the growing numbers of weddings happening throughout the twenty-first century in the United States of America a need has formed for wedding planners, who now hold a significant role either throughout the entirety of the wedding planning, or just on the day. According to Clark (2024), statistics gathered from the graph in figure 1 show that between 1887 and 2019, the number of marriages have fluctuated with the highest amount of marriages in the United Kingdom being in 1940 with 533,866 marriages and the lowest amount of marriages being 232,245 in 1887, and marriages in 2019 had declined to 253,112. </w:t>
      </w:r>
    </w:p>
    <w:p w14:paraId="1FB2AF7C" w14:textId="77777777" w:rsidR="004542A0" w:rsidRPr="004542A0" w:rsidRDefault="004542A0" w:rsidP="00B6767D">
      <w:pPr>
        <w:spacing w:line="360" w:lineRule="auto"/>
        <w:jc w:val="both"/>
        <w:rPr>
          <w:sz w:val="24"/>
          <w:szCs w:val="24"/>
        </w:rPr>
      </w:pPr>
      <w:bookmarkStart w:id="37" w:name="_Hlk157857879"/>
      <w:r w:rsidRPr="004542A0">
        <w:rPr>
          <w:sz w:val="24"/>
          <w:szCs w:val="24"/>
        </w:rPr>
        <w:t xml:space="preserve">Looking at the research gathered from the graph, according to Absolute Perfection (2024), from the number of weddings throughout the UK annually, it is estimated that between 35,000 and 47,000 of those weddings are using a wedding planner. Whereas figures show that in the United States of America, 50% of couples hire a wedding planner to help plan </w:t>
      </w:r>
      <w:r w:rsidRPr="004542A0">
        <w:rPr>
          <w:sz w:val="24"/>
          <w:szCs w:val="24"/>
        </w:rPr>
        <w:lastRenderedPageBreak/>
        <w:t>their wedding (Gitnux, 2023) whereas under 20% of couples in the United Kingdom hire a wedding planner (Absolute Perfection, 2024). There are 13,000 wedding planners in business within the United States (Gitnux, 2023) whereas there are only 5509 within the United Kingdom (IbisWorld, 2023).</w:t>
      </w:r>
    </w:p>
    <w:p w14:paraId="2502F812" w14:textId="77777777" w:rsidR="004542A0" w:rsidRPr="004542A0" w:rsidRDefault="004542A0" w:rsidP="00B6767D">
      <w:pPr>
        <w:spacing w:line="360" w:lineRule="auto"/>
        <w:jc w:val="both"/>
        <w:rPr>
          <w:sz w:val="24"/>
          <w:szCs w:val="24"/>
        </w:rPr>
      </w:pPr>
      <w:r w:rsidRPr="004542A0">
        <w:rPr>
          <w:sz w:val="24"/>
          <w:szCs w:val="24"/>
        </w:rPr>
        <w:t xml:space="preserve">According to Sonas (2021), 71% of couples had to postpone their weddings in 2020 due to the coronavirus pandemic, meaning that approximately 2650,000 of the weddings in 2020 had to be panned out throughout 2021 and 2022, however there was also 280,000 newly engaged couples wanting to get married. Sonas (2021) claims £31,000 is the average cost of a wedding in the United Kingdom, and over two years the wedding industry was estimated to bring in £28 billion in revenue. </w:t>
      </w:r>
      <w:bookmarkEnd w:id="37"/>
    </w:p>
    <w:p w14:paraId="7DF3A413" w14:textId="77777777" w:rsidR="004542A0" w:rsidRPr="004542A0" w:rsidRDefault="004542A0" w:rsidP="00B6767D">
      <w:pPr>
        <w:spacing w:line="360" w:lineRule="auto"/>
        <w:jc w:val="both"/>
        <w:rPr>
          <w:sz w:val="24"/>
          <w:szCs w:val="24"/>
        </w:rPr>
      </w:pPr>
      <w:r w:rsidRPr="004542A0">
        <w:rPr>
          <w:sz w:val="24"/>
          <w:szCs w:val="24"/>
        </w:rPr>
        <w:t xml:space="preserve">Sharfman and Cobb (2023) claims that in 2020 there were just 85,770 marriages in England and Wales due to the coronavirus pandemic and that it was the largest annual decrease ever recorded with marriage rates being lower than divorce rates. </w:t>
      </w:r>
    </w:p>
    <w:p w14:paraId="06EA6F6E" w14:textId="77777777" w:rsidR="004542A0" w:rsidRPr="004542A0" w:rsidRDefault="004542A0" w:rsidP="00B6767D">
      <w:pPr>
        <w:spacing w:line="360" w:lineRule="auto"/>
        <w:jc w:val="both"/>
        <w:rPr>
          <w:sz w:val="24"/>
          <w:szCs w:val="24"/>
        </w:rPr>
      </w:pPr>
      <w:r w:rsidRPr="004542A0">
        <w:rPr>
          <w:sz w:val="24"/>
          <w:szCs w:val="24"/>
        </w:rPr>
        <w:t xml:space="preserve">Since Covid, the wedding industry has been booming with all the rescheduled weddings, and weddings being booked with newly engaged couples after the pandemic had hit. However, the wedding industry has seen a change in trends since the coronavirus pandemic, with more couples having lower budgets, smaller guest lists and has seen a rise in open air weddings (Harris, 2023). With changing trends, wedding planners must always keep up to date with the changing trends, to adapt to the ever-changing market. </w:t>
      </w:r>
    </w:p>
    <w:p w14:paraId="6AC1929E" w14:textId="77777777" w:rsidR="004542A0" w:rsidRPr="004542A0" w:rsidRDefault="004542A0" w:rsidP="00B812C5">
      <w:pPr>
        <w:keepNext/>
        <w:keepLines/>
        <w:spacing w:before="160" w:after="80" w:line="360" w:lineRule="auto"/>
        <w:outlineLvl w:val="1"/>
        <w:rPr>
          <w:rFonts w:asciiTheme="majorHAnsi" w:eastAsiaTheme="majorEastAsia" w:hAnsiTheme="majorHAnsi" w:cstheme="majorBidi"/>
          <w:color w:val="0F4761" w:themeColor="accent1" w:themeShade="BF"/>
          <w:sz w:val="32"/>
          <w:szCs w:val="32"/>
        </w:rPr>
      </w:pPr>
      <w:bookmarkStart w:id="38" w:name="_Toc159315275"/>
      <w:bookmarkStart w:id="39" w:name="_Toc165543460"/>
      <w:bookmarkEnd w:id="36"/>
      <w:r w:rsidRPr="004542A0">
        <w:rPr>
          <w:rFonts w:asciiTheme="majorHAnsi" w:eastAsiaTheme="majorEastAsia" w:hAnsiTheme="majorHAnsi" w:cstheme="majorBidi"/>
          <w:color w:val="0F4761" w:themeColor="accent1" w:themeShade="BF"/>
          <w:sz w:val="32"/>
          <w:szCs w:val="32"/>
        </w:rPr>
        <w:t>Simply Elegant Weddings and Events</w:t>
      </w:r>
      <w:bookmarkEnd w:id="38"/>
      <w:bookmarkEnd w:id="39"/>
    </w:p>
    <w:p w14:paraId="1F22B86D" w14:textId="77777777" w:rsidR="004542A0" w:rsidRPr="004542A0" w:rsidRDefault="004542A0" w:rsidP="00B6767D">
      <w:pPr>
        <w:spacing w:line="360" w:lineRule="auto"/>
        <w:jc w:val="both"/>
        <w:rPr>
          <w:sz w:val="24"/>
          <w:szCs w:val="24"/>
        </w:rPr>
      </w:pPr>
      <w:bookmarkStart w:id="40" w:name="_Hlk164696379"/>
      <w:r w:rsidRPr="004542A0">
        <w:rPr>
          <w:sz w:val="24"/>
          <w:szCs w:val="24"/>
        </w:rPr>
        <w:t xml:space="preserve">The first wedding company that the researcher will investigate is Simply Elegant Weddings and Events. As a family run business of three generations, Simply Elegant Weddings and Events are based in the Gendros area of Swansea and can operate in all venues within the South Wales area (Simply Elegant Weddings and Events, 2021). Not only does the company provide couples with planning for their wedding, but they also have on offer stationary, fresh or artificial flower work and venue dressing (Simply Elegant Weddings and Events, 2021) </w:t>
      </w:r>
    </w:p>
    <w:p w14:paraId="1209FF33" w14:textId="77777777" w:rsidR="004542A0" w:rsidRPr="004542A0" w:rsidRDefault="004542A0" w:rsidP="00B6767D">
      <w:pPr>
        <w:spacing w:line="360" w:lineRule="auto"/>
        <w:jc w:val="both"/>
        <w:rPr>
          <w:sz w:val="24"/>
          <w:szCs w:val="24"/>
        </w:rPr>
      </w:pPr>
      <w:r w:rsidRPr="004542A0">
        <w:rPr>
          <w:sz w:val="24"/>
          <w:szCs w:val="24"/>
        </w:rPr>
        <w:t xml:space="preserve">Upon opening the website, it gives clear information on what the business offers, and provides links for potential customers to be able to view previous weddings or stationery </w:t>
      </w:r>
      <w:r w:rsidRPr="004542A0">
        <w:rPr>
          <w:sz w:val="24"/>
          <w:szCs w:val="24"/>
        </w:rPr>
        <w:lastRenderedPageBreak/>
        <w:t xml:space="preserve">that they have on offer (Simply Weddings and Events, 2021). One criticism the researcher has regarding the website was that clicking on the button for ‘Simply Elegant at Home’ leads to an empty webpage. Scrolling through the website ensures that customers know about the company. </w:t>
      </w:r>
    </w:p>
    <w:bookmarkEnd w:id="40"/>
    <w:p w14:paraId="2B72F25F" w14:textId="77777777" w:rsidR="000673F9"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 xml:space="preserve"> </w:t>
      </w:r>
    </w:p>
    <w:p w14:paraId="20390680" w14:textId="77777777" w:rsidR="00B812C5" w:rsidRDefault="00B812C5"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248FF396" w14:textId="0586D228" w:rsidR="004542A0" w:rsidRPr="004542A0" w:rsidRDefault="004542A0" w:rsidP="00B812C5">
      <w:pPr>
        <w:keepNext/>
        <w:keepLines/>
        <w:spacing w:before="80" w:after="40" w:line="360" w:lineRule="auto"/>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1: Simply Elegant Weddings and Events Website</w:t>
      </w:r>
    </w:p>
    <w:p w14:paraId="418093D7" w14:textId="77777777" w:rsidR="004542A0" w:rsidRPr="004542A0" w:rsidRDefault="004542A0" w:rsidP="00B812C5">
      <w:pPr>
        <w:spacing w:line="360" w:lineRule="auto"/>
        <w:rPr>
          <w:noProof/>
          <w:sz w:val="24"/>
          <w:szCs w:val="24"/>
        </w:rPr>
      </w:pPr>
      <w:r w:rsidRPr="004542A0">
        <w:rPr>
          <w:noProof/>
          <w:sz w:val="24"/>
          <w:szCs w:val="24"/>
        </w:rPr>
        <w:drawing>
          <wp:inline distT="0" distB="0" distL="0" distR="0" wp14:anchorId="786E55F2" wp14:editId="3BE422CB">
            <wp:extent cx="5731510" cy="3796030"/>
            <wp:effectExtent l="0" t="0" r="2540" b="0"/>
            <wp:docPr id="1536994779" name="Picture 1" descr="A person in a white dress under a flower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994779" name="Picture 1" descr="A person in a white dress under a flower arc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796030"/>
                    </a:xfrm>
                    <a:prstGeom prst="rect">
                      <a:avLst/>
                    </a:prstGeom>
                  </pic:spPr>
                </pic:pic>
              </a:graphicData>
            </a:graphic>
          </wp:inline>
        </w:drawing>
      </w:r>
      <w:r w:rsidRPr="004542A0">
        <w:rPr>
          <w:sz w:val="24"/>
          <w:szCs w:val="24"/>
        </w:rPr>
        <w:t xml:space="preserve"> </w:t>
      </w:r>
    </w:p>
    <w:p w14:paraId="7CB46A7B" w14:textId="77777777" w:rsidR="004542A0" w:rsidRPr="004542A0" w:rsidRDefault="004542A0" w:rsidP="00B812C5">
      <w:pPr>
        <w:spacing w:line="360" w:lineRule="auto"/>
        <w:rPr>
          <w:sz w:val="24"/>
          <w:szCs w:val="24"/>
        </w:rPr>
      </w:pPr>
      <w:bookmarkStart w:id="41" w:name="_Hlk164696366"/>
      <w:r w:rsidRPr="004542A0">
        <w:rPr>
          <w:sz w:val="24"/>
          <w:szCs w:val="24"/>
        </w:rPr>
        <w:t xml:space="preserve">         (Simply Elegant Weddings and Events, 2021)</w:t>
      </w:r>
    </w:p>
    <w:p w14:paraId="3065E68C" w14:textId="77777777" w:rsidR="004542A0" w:rsidRPr="004542A0" w:rsidRDefault="004542A0" w:rsidP="00B6767D">
      <w:pPr>
        <w:spacing w:line="360" w:lineRule="auto"/>
        <w:jc w:val="both"/>
        <w:rPr>
          <w:sz w:val="24"/>
          <w:szCs w:val="24"/>
        </w:rPr>
      </w:pPr>
      <w:r w:rsidRPr="004542A0">
        <w:rPr>
          <w:sz w:val="24"/>
          <w:szCs w:val="24"/>
        </w:rPr>
        <w:t xml:space="preserve">According to Reed (2013) businesses should not just have a presence online by having a website as in the modern era it is no longer sufficient enough to gain a customer base, and that they should be present on social media platforms like X and Facebook, and now TikTok could prove beneficial to the younger generation getting engaged. Simply Elegant Weddings and Events link their social media platforms to their websites, whilst similarly having links to their website on their social media platforms. </w:t>
      </w:r>
    </w:p>
    <w:p w14:paraId="504A580F" w14:textId="77777777" w:rsidR="004542A0" w:rsidRPr="004542A0" w:rsidRDefault="004542A0" w:rsidP="00B6767D">
      <w:pPr>
        <w:spacing w:line="360" w:lineRule="auto"/>
        <w:jc w:val="both"/>
        <w:rPr>
          <w:sz w:val="24"/>
          <w:szCs w:val="24"/>
        </w:rPr>
      </w:pPr>
      <w:r w:rsidRPr="004542A0">
        <w:rPr>
          <w:sz w:val="24"/>
          <w:szCs w:val="24"/>
        </w:rPr>
        <w:lastRenderedPageBreak/>
        <w:t xml:space="preserve">“Diversity on the demand side of the market is nothing new to sales management,” (Smith, 1995, p. 63). Simply Elegant Weddings and Events offer a diverse range of products including stationary such as save the date cards, wedding invitations and place settings for the table. The wedding organisation also offers venue styling, some of which can be found in the Image 2. By offering a range of assorted products, it makes them unique and allows them to offer more services to their consumers. </w:t>
      </w:r>
    </w:p>
    <w:bookmarkEnd w:id="41"/>
    <w:p w14:paraId="4F211110" w14:textId="77777777" w:rsidR="004542A0" w:rsidRPr="004542A0" w:rsidRDefault="004542A0" w:rsidP="00B812C5">
      <w:pPr>
        <w:spacing w:line="360" w:lineRule="auto"/>
        <w:rPr>
          <w:b/>
          <w:bCs/>
          <w:sz w:val="24"/>
          <w:szCs w:val="24"/>
        </w:rPr>
      </w:pPr>
      <w:r w:rsidRPr="004542A0">
        <w:rPr>
          <w:rFonts w:eastAsiaTheme="majorEastAsia" w:cstheme="majorBidi"/>
          <w:color w:val="0F4761" w:themeColor="accent1" w:themeShade="BF"/>
          <w:sz w:val="28"/>
          <w:szCs w:val="28"/>
        </w:rPr>
        <w:t>Image 2: Venue Styling</w:t>
      </w:r>
      <w:r w:rsidRPr="004542A0">
        <w:rPr>
          <w:b/>
          <w:bCs/>
          <w:noProof/>
          <w:sz w:val="24"/>
          <w:szCs w:val="24"/>
        </w:rPr>
        <w:drawing>
          <wp:inline distT="0" distB="0" distL="0" distR="0" wp14:anchorId="3A17A594" wp14:editId="383804D2">
            <wp:extent cx="5731510" cy="4073525"/>
            <wp:effectExtent l="0" t="0" r="2540" b="3175"/>
            <wp:docPr id="472009023" name="Picture 3" descr="A collage of images of a wedding ven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09023" name="Picture 3" descr="A collage of images of a wedding venu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73525"/>
                    </a:xfrm>
                    <a:prstGeom prst="rect">
                      <a:avLst/>
                    </a:prstGeom>
                  </pic:spPr>
                </pic:pic>
              </a:graphicData>
            </a:graphic>
          </wp:inline>
        </w:drawing>
      </w:r>
    </w:p>
    <w:p w14:paraId="429875F1" w14:textId="77777777" w:rsidR="004542A0" w:rsidRPr="004542A0" w:rsidRDefault="004542A0" w:rsidP="00B812C5">
      <w:pPr>
        <w:spacing w:line="360" w:lineRule="auto"/>
        <w:rPr>
          <w:sz w:val="24"/>
          <w:szCs w:val="24"/>
        </w:rPr>
      </w:pPr>
      <w:bookmarkStart w:id="42" w:name="_Hlk164696355"/>
      <w:r w:rsidRPr="004542A0">
        <w:rPr>
          <w:sz w:val="24"/>
          <w:szCs w:val="24"/>
        </w:rPr>
        <w:t xml:space="preserve">(Simply Elegant Weddings and Events, 2021) </w:t>
      </w:r>
    </w:p>
    <w:p w14:paraId="6DF1844D" w14:textId="77777777" w:rsidR="004542A0" w:rsidRPr="004542A0" w:rsidRDefault="004542A0" w:rsidP="00B6767D">
      <w:pPr>
        <w:spacing w:line="360" w:lineRule="auto"/>
        <w:jc w:val="both"/>
        <w:rPr>
          <w:sz w:val="24"/>
          <w:szCs w:val="24"/>
        </w:rPr>
      </w:pPr>
      <w:r w:rsidRPr="004542A0">
        <w:rPr>
          <w:sz w:val="24"/>
          <w:szCs w:val="24"/>
        </w:rPr>
        <w:t xml:space="preserve">The image shows examples of centrepieces Simply Elegant Weddings and Events has done for previous weddings, giving customers an example of what their work is like and allowing them to make decisions about whether they would hire the company for their wedding. </w:t>
      </w:r>
    </w:p>
    <w:p w14:paraId="656D716F" w14:textId="77777777" w:rsidR="004542A0" w:rsidRPr="004542A0" w:rsidRDefault="004542A0" w:rsidP="00B6767D">
      <w:pPr>
        <w:spacing w:line="360" w:lineRule="auto"/>
        <w:jc w:val="both"/>
        <w:rPr>
          <w:sz w:val="24"/>
          <w:szCs w:val="24"/>
        </w:rPr>
      </w:pPr>
      <w:r w:rsidRPr="004542A0">
        <w:rPr>
          <w:sz w:val="24"/>
          <w:szCs w:val="24"/>
        </w:rPr>
        <w:t xml:space="preserve">The prices for Simply Elegant Weddings and Events are only available through quotations and giving details of an up-and-coming wedding, therefore the researcher is unable to gather the information on pricing. However, the average price for wedding decorations </w:t>
      </w:r>
      <w:r w:rsidRPr="004542A0">
        <w:rPr>
          <w:sz w:val="24"/>
          <w:szCs w:val="24"/>
        </w:rPr>
        <w:lastRenderedPageBreak/>
        <w:t xml:space="preserve">typically cost couples up to £1000 to get their venue decorated by professionally sourced companies (Shafiee, 2023). According to Dolgui and Proth (2010, p.102) companies use market segmentation to differentiate their prices, as each customer is different and requires a diverse range of products offered by the company. </w:t>
      </w:r>
    </w:p>
    <w:p w14:paraId="32A5AC15" w14:textId="77777777" w:rsidR="004542A0" w:rsidRPr="004542A0" w:rsidRDefault="004542A0" w:rsidP="00B812C5">
      <w:pPr>
        <w:spacing w:line="360" w:lineRule="auto"/>
        <w:rPr>
          <w:sz w:val="24"/>
          <w:szCs w:val="24"/>
        </w:rPr>
      </w:pPr>
    </w:p>
    <w:bookmarkEnd w:id="42"/>
    <w:p w14:paraId="0008934B" w14:textId="77777777" w:rsidR="004542A0" w:rsidRPr="004542A0" w:rsidRDefault="004542A0" w:rsidP="00B812C5">
      <w:pPr>
        <w:keepNext/>
        <w:keepLines/>
        <w:spacing w:before="80" w:after="40" w:line="360" w:lineRule="auto"/>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3: Yelp Review</w:t>
      </w:r>
    </w:p>
    <w:p w14:paraId="64075552" w14:textId="77777777" w:rsidR="004542A0" w:rsidRPr="004542A0" w:rsidRDefault="004542A0" w:rsidP="00B812C5">
      <w:pPr>
        <w:spacing w:line="360" w:lineRule="auto"/>
        <w:rPr>
          <w:b/>
          <w:bCs/>
          <w:sz w:val="24"/>
          <w:szCs w:val="24"/>
        </w:rPr>
      </w:pPr>
      <w:r w:rsidRPr="004542A0">
        <w:rPr>
          <w:b/>
          <w:bCs/>
          <w:noProof/>
          <w:sz w:val="24"/>
          <w:szCs w:val="24"/>
        </w:rPr>
        <w:drawing>
          <wp:inline distT="0" distB="0" distL="0" distR="0" wp14:anchorId="581DAEE6" wp14:editId="05CB99C1">
            <wp:extent cx="5731510" cy="5242560"/>
            <wp:effectExtent l="0" t="0" r="2540" b="0"/>
            <wp:docPr id="1510398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98227"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242560"/>
                    </a:xfrm>
                    <a:prstGeom prst="rect">
                      <a:avLst/>
                    </a:prstGeom>
                  </pic:spPr>
                </pic:pic>
              </a:graphicData>
            </a:graphic>
          </wp:inline>
        </w:drawing>
      </w:r>
    </w:p>
    <w:p w14:paraId="08612A06" w14:textId="77777777" w:rsidR="004542A0" w:rsidRPr="004542A0" w:rsidRDefault="004542A0" w:rsidP="00B812C5">
      <w:pPr>
        <w:spacing w:line="360" w:lineRule="auto"/>
        <w:rPr>
          <w:sz w:val="24"/>
          <w:szCs w:val="24"/>
        </w:rPr>
      </w:pPr>
      <w:bookmarkStart w:id="43" w:name="_Hlk164696342"/>
      <w:r w:rsidRPr="004542A0">
        <w:rPr>
          <w:sz w:val="24"/>
          <w:szCs w:val="24"/>
        </w:rPr>
        <w:t>(Yelp, 2024)</w:t>
      </w:r>
    </w:p>
    <w:p w14:paraId="1295D344" w14:textId="77777777" w:rsidR="004542A0" w:rsidRPr="004542A0" w:rsidRDefault="004542A0" w:rsidP="00B6767D">
      <w:pPr>
        <w:spacing w:line="360" w:lineRule="auto"/>
        <w:jc w:val="both"/>
        <w:rPr>
          <w:sz w:val="24"/>
          <w:szCs w:val="24"/>
        </w:rPr>
      </w:pPr>
      <w:r w:rsidRPr="004542A0">
        <w:rPr>
          <w:sz w:val="24"/>
          <w:szCs w:val="24"/>
        </w:rPr>
        <w:t xml:space="preserve">When looking at reviews on Yelp (2024), it shows one review that is two stars. According to the reviewer, when using Simply Elegant Weddings and Events in 2019 they were unreliable and had a number of mishaps with them, even going as far as to say that the work they had done was “slap dash work and left to last minute” (Yelp, 2024). According </w:t>
      </w:r>
      <w:r w:rsidRPr="004542A0">
        <w:rPr>
          <w:sz w:val="24"/>
          <w:szCs w:val="24"/>
        </w:rPr>
        <w:lastRenderedPageBreak/>
        <w:t xml:space="preserve">to Xie, Zhang and Zhang (2014, p.4) positive reviews have a lesser impact on a company than negative reviews do. When responding to reviews, Sparks, So and Bradley (2016, p. 84) believes that “the voice organizations use is more impactful than is the source organizations use, and the timing of their response is more critical than is the timing of their corrective action.” Simply Elegant Weddings and Events did not respond to the review posted on Yelp. </w:t>
      </w:r>
    </w:p>
    <w:bookmarkEnd w:id="43"/>
    <w:p w14:paraId="18D69C31" w14:textId="77777777" w:rsidR="004542A0" w:rsidRPr="004542A0" w:rsidRDefault="004542A0" w:rsidP="00B812C5">
      <w:pPr>
        <w:spacing w:line="360" w:lineRule="auto"/>
        <w:rPr>
          <w:sz w:val="24"/>
          <w:szCs w:val="24"/>
        </w:rPr>
      </w:pPr>
    </w:p>
    <w:p w14:paraId="3AAF0187" w14:textId="77777777" w:rsidR="004542A0" w:rsidRPr="004542A0" w:rsidRDefault="004542A0" w:rsidP="00B812C5">
      <w:pPr>
        <w:keepNext/>
        <w:keepLines/>
        <w:spacing w:before="80" w:after="40" w:line="360" w:lineRule="auto"/>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 xml:space="preserve">Image 4: Google Reviews </w:t>
      </w:r>
    </w:p>
    <w:p w14:paraId="66DA6A03" w14:textId="77777777" w:rsidR="004542A0" w:rsidRPr="004542A0" w:rsidRDefault="004542A0" w:rsidP="00B812C5">
      <w:pPr>
        <w:spacing w:line="360" w:lineRule="auto"/>
        <w:rPr>
          <w:b/>
          <w:bCs/>
          <w:sz w:val="24"/>
          <w:szCs w:val="24"/>
        </w:rPr>
      </w:pPr>
      <w:r w:rsidRPr="004542A0">
        <w:rPr>
          <w:b/>
          <w:bCs/>
          <w:noProof/>
          <w:sz w:val="24"/>
          <w:szCs w:val="24"/>
        </w:rPr>
        <w:drawing>
          <wp:inline distT="0" distB="0" distL="0" distR="0" wp14:anchorId="6ED63FAD" wp14:editId="2C55C363">
            <wp:extent cx="5731510" cy="4570730"/>
            <wp:effectExtent l="0" t="0" r="2540" b="1270"/>
            <wp:docPr id="554719347"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19347" name="Picture 2" descr="A screenshot of a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570730"/>
                    </a:xfrm>
                    <a:prstGeom prst="rect">
                      <a:avLst/>
                    </a:prstGeom>
                  </pic:spPr>
                </pic:pic>
              </a:graphicData>
            </a:graphic>
          </wp:inline>
        </w:drawing>
      </w:r>
    </w:p>
    <w:p w14:paraId="6421EA5A" w14:textId="77777777" w:rsidR="004542A0" w:rsidRPr="004542A0" w:rsidRDefault="004542A0" w:rsidP="00B812C5">
      <w:pPr>
        <w:spacing w:line="360" w:lineRule="auto"/>
        <w:rPr>
          <w:sz w:val="24"/>
          <w:szCs w:val="24"/>
        </w:rPr>
      </w:pPr>
      <w:r w:rsidRPr="004542A0">
        <w:rPr>
          <w:sz w:val="24"/>
          <w:szCs w:val="24"/>
        </w:rPr>
        <w:t>(Google, 2024)</w:t>
      </w:r>
    </w:p>
    <w:p w14:paraId="042862CE" w14:textId="77777777" w:rsidR="004542A0" w:rsidRPr="004542A0" w:rsidRDefault="004542A0" w:rsidP="00B6767D">
      <w:pPr>
        <w:spacing w:line="360" w:lineRule="auto"/>
        <w:jc w:val="both"/>
        <w:rPr>
          <w:sz w:val="24"/>
          <w:szCs w:val="24"/>
        </w:rPr>
      </w:pPr>
      <w:bookmarkStart w:id="44" w:name="_Hlk164696330"/>
      <w:r w:rsidRPr="004542A0">
        <w:rPr>
          <w:sz w:val="24"/>
          <w:szCs w:val="24"/>
        </w:rPr>
        <w:t xml:space="preserve">However, upon looking at google reviews, there seems to be positive reviews, with the average scoring being four stars (Google, 2024). A huge contrast to the singular Yelp review. By investigating the reviews left on google for Simply Elegant Weddings and </w:t>
      </w:r>
      <w:r w:rsidRPr="004542A0">
        <w:rPr>
          <w:sz w:val="24"/>
          <w:szCs w:val="24"/>
        </w:rPr>
        <w:lastRenderedPageBreak/>
        <w:t xml:space="preserve">Events, it highlights to the researcher that they are a reputable business and had worked on their business to improve from the negative review that they had received. </w:t>
      </w:r>
    </w:p>
    <w:p w14:paraId="1C631FBA" w14:textId="13D11E22" w:rsidR="004542A0" w:rsidRP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45" w:name="_Toc159315276"/>
      <w:bookmarkStart w:id="46" w:name="_Toc165543461"/>
      <w:bookmarkEnd w:id="44"/>
      <w:r w:rsidRPr="004542A0">
        <w:rPr>
          <w:rFonts w:asciiTheme="majorHAnsi" w:eastAsiaTheme="majorEastAsia" w:hAnsiTheme="majorHAnsi" w:cstheme="majorBidi"/>
          <w:color w:val="0F4761" w:themeColor="accent1" w:themeShade="BF"/>
          <w:sz w:val="32"/>
          <w:szCs w:val="32"/>
        </w:rPr>
        <w:t>Eleanor Gail Weddings and Events</w:t>
      </w:r>
      <w:bookmarkEnd w:id="45"/>
      <w:bookmarkEnd w:id="46"/>
      <w:r w:rsidRPr="004542A0">
        <w:rPr>
          <w:rFonts w:asciiTheme="majorHAnsi" w:eastAsiaTheme="majorEastAsia" w:hAnsiTheme="majorHAnsi" w:cstheme="majorBidi"/>
          <w:color w:val="0F4761" w:themeColor="accent1" w:themeShade="BF"/>
          <w:sz w:val="32"/>
          <w:szCs w:val="32"/>
        </w:rPr>
        <w:t xml:space="preserve"> </w:t>
      </w:r>
    </w:p>
    <w:p w14:paraId="21C4E077" w14:textId="77777777" w:rsidR="004542A0" w:rsidRPr="004542A0" w:rsidRDefault="004542A0" w:rsidP="00B6767D">
      <w:pPr>
        <w:spacing w:line="360" w:lineRule="auto"/>
        <w:jc w:val="both"/>
        <w:rPr>
          <w:sz w:val="24"/>
          <w:szCs w:val="24"/>
        </w:rPr>
      </w:pPr>
      <w:bookmarkStart w:id="47" w:name="_Hlk164696318"/>
      <w:r w:rsidRPr="004542A0">
        <w:rPr>
          <w:sz w:val="24"/>
          <w:szCs w:val="24"/>
        </w:rPr>
        <w:t xml:space="preserve">The next wedding company the researcher will be investigating is Eleanor Gail Weddings and Events. Whilst Eleanor Gail Weddings and Events also provide planning for private parties and corporate events, the researcher will just be looking at the weddings provided by them. Eleanor Gail Weddings and Events are “South Wales’s leading weddings and event companies,” (Eleanor Gail Weddings and Events, 2019). Eleanor Gail Weddings and Events provide “first class, luxury experiences” for planning weddings, private parties and corporate events by looking at current trends (Eleanor Gail Weddings and Events, 2019). Whilst Eleanor Gail Weddings and Events are based in Swansea, they also travel along the M4 corridor to produce their clients’ weddings or events (Eleanor Gail Weddings and Events, 2019). According to Haverly (2022) whilst wedding planners would have the same skill set as corporate or music event planners, they have more of an emotional value attached to the planning of the weddings than corporate or music event planners would. Therefore, Eleanor Gail Weddings and Events are diverse in their skill sets to cater to the events that they are planning. </w:t>
      </w:r>
    </w:p>
    <w:bookmarkEnd w:id="47"/>
    <w:p w14:paraId="64591EE6" w14:textId="77777777" w:rsidR="007032D7" w:rsidRDefault="007032D7"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18E3EA0F" w14:textId="67D1528F" w:rsidR="004542A0" w:rsidRPr="004542A0" w:rsidRDefault="004542A0" w:rsidP="00B812C5">
      <w:pPr>
        <w:keepNext/>
        <w:keepLines/>
        <w:spacing w:before="80" w:after="40" w:line="360" w:lineRule="auto"/>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5: Eleanor Gail Weddings and Events Website</w:t>
      </w:r>
    </w:p>
    <w:p w14:paraId="7A96F718" w14:textId="77777777" w:rsidR="004542A0" w:rsidRPr="004542A0" w:rsidRDefault="004542A0" w:rsidP="00B812C5">
      <w:pPr>
        <w:spacing w:line="360" w:lineRule="auto"/>
        <w:rPr>
          <w:sz w:val="24"/>
          <w:szCs w:val="24"/>
        </w:rPr>
      </w:pPr>
      <w:r w:rsidRPr="004542A0">
        <w:rPr>
          <w:b/>
          <w:bCs/>
          <w:noProof/>
          <w:sz w:val="24"/>
          <w:szCs w:val="24"/>
        </w:rPr>
        <w:drawing>
          <wp:inline distT="0" distB="0" distL="0" distR="0" wp14:anchorId="71358A66" wp14:editId="2E0B584D">
            <wp:extent cx="5731510" cy="2312670"/>
            <wp:effectExtent l="0" t="0" r="2540" b="0"/>
            <wp:docPr id="1113375393" name="Picture 1" descr="A group of people with flowers in their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75393" name="Picture 1" descr="A group of people with flowers in their hai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312670"/>
                    </a:xfrm>
                    <a:prstGeom prst="rect">
                      <a:avLst/>
                    </a:prstGeom>
                  </pic:spPr>
                </pic:pic>
              </a:graphicData>
            </a:graphic>
          </wp:inline>
        </w:drawing>
      </w:r>
      <w:r w:rsidRPr="004542A0">
        <w:rPr>
          <w:b/>
          <w:bCs/>
          <w:sz w:val="24"/>
          <w:szCs w:val="24"/>
        </w:rPr>
        <w:br/>
      </w:r>
      <w:bookmarkStart w:id="48" w:name="_Hlk164696305"/>
      <w:r w:rsidRPr="004542A0">
        <w:rPr>
          <w:sz w:val="24"/>
          <w:szCs w:val="24"/>
        </w:rPr>
        <w:t xml:space="preserve">(Eleanor Gail Weddings and Events, 2019) </w:t>
      </w:r>
    </w:p>
    <w:p w14:paraId="0C925606" w14:textId="77777777" w:rsidR="004542A0" w:rsidRPr="004542A0" w:rsidRDefault="004542A0" w:rsidP="00B6767D">
      <w:pPr>
        <w:spacing w:line="360" w:lineRule="auto"/>
        <w:jc w:val="both"/>
        <w:rPr>
          <w:sz w:val="24"/>
          <w:szCs w:val="24"/>
        </w:rPr>
      </w:pPr>
      <w:r w:rsidRPr="004542A0">
        <w:rPr>
          <w:sz w:val="24"/>
          <w:szCs w:val="24"/>
        </w:rPr>
        <w:lastRenderedPageBreak/>
        <w:t xml:space="preserve">Looking at the Eleanor Gail Weddings and Events website, it diverts potential customers to the correct areas, allowing them to get to know the company before they decide to use them as their wedding planner. Potts (2007, p.3) says that there is an increasing number of service providers who do not sell physical products but their expertise opinions and knowledge on their business or their industry. This applies to Eleanor Gail Weddings and Events as it was born from the owner’s dream of making the business stemming from both arranging their own wedding and career in project and event management (Eleanor Gail Weddings and Events, 2019). The website gives the clients information about the owner under the ‘About’ section. </w:t>
      </w:r>
    </w:p>
    <w:p w14:paraId="64FAD2DC" w14:textId="38A64CA9" w:rsidR="004542A0" w:rsidRPr="004542A0" w:rsidRDefault="004542A0" w:rsidP="00B6767D">
      <w:pPr>
        <w:spacing w:line="360" w:lineRule="auto"/>
        <w:jc w:val="both"/>
        <w:rPr>
          <w:sz w:val="24"/>
          <w:szCs w:val="24"/>
        </w:rPr>
      </w:pPr>
      <w:r w:rsidRPr="004542A0">
        <w:rPr>
          <w:sz w:val="24"/>
          <w:szCs w:val="24"/>
        </w:rPr>
        <w:t>Eleanor Gail Weddings and Events offer both full or partial wedding and event planning of which is tailored around their clients and what their client</w:t>
      </w:r>
      <w:r w:rsidR="00DD6146">
        <w:rPr>
          <w:sz w:val="24"/>
          <w:szCs w:val="24"/>
        </w:rPr>
        <w:t>’</w:t>
      </w:r>
      <w:r w:rsidRPr="004542A0">
        <w:rPr>
          <w:sz w:val="24"/>
          <w:szCs w:val="24"/>
        </w:rPr>
        <w:t>s need, they also provide last minute management for those who need last minute support from around six weeks before (Eleanor Gail Weddings and Events, 2019). Planning for an event includes multiple aspects in the lead up of the event, from decision making on the themes, goals and objectives, coordination of details, managing the budgets and deadlines, managing the event on the day and evaluating it after it is over (Carter, 2007, p.6).</w:t>
      </w:r>
    </w:p>
    <w:p w14:paraId="057821FC" w14:textId="77777777" w:rsidR="004542A0" w:rsidRPr="004542A0" w:rsidRDefault="004542A0" w:rsidP="00B6767D">
      <w:pPr>
        <w:spacing w:line="360" w:lineRule="auto"/>
        <w:jc w:val="both"/>
        <w:rPr>
          <w:b/>
          <w:bCs/>
          <w:sz w:val="24"/>
          <w:szCs w:val="24"/>
        </w:rPr>
      </w:pPr>
    </w:p>
    <w:bookmarkEnd w:id="48"/>
    <w:p w14:paraId="6CBC6EC6" w14:textId="77777777" w:rsidR="004542A0" w:rsidRPr="004542A0" w:rsidRDefault="004542A0" w:rsidP="00B6767D">
      <w:pPr>
        <w:spacing w:line="360" w:lineRule="auto"/>
        <w:jc w:val="both"/>
        <w:rPr>
          <w:b/>
          <w:bCs/>
          <w:sz w:val="24"/>
          <w:szCs w:val="24"/>
        </w:rPr>
      </w:pPr>
    </w:p>
    <w:p w14:paraId="13F2A4E8" w14:textId="77777777" w:rsidR="004542A0" w:rsidRPr="004542A0" w:rsidRDefault="004542A0" w:rsidP="00B6767D">
      <w:pPr>
        <w:spacing w:line="360" w:lineRule="auto"/>
        <w:jc w:val="both"/>
        <w:rPr>
          <w:b/>
          <w:bCs/>
          <w:sz w:val="24"/>
          <w:szCs w:val="24"/>
        </w:rPr>
      </w:pPr>
    </w:p>
    <w:p w14:paraId="5EAD1F3D" w14:textId="77777777" w:rsidR="004542A0" w:rsidRPr="004542A0" w:rsidRDefault="004542A0" w:rsidP="00B6767D">
      <w:pPr>
        <w:spacing w:line="360" w:lineRule="auto"/>
        <w:jc w:val="both"/>
        <w:rPr>
          <w:b/>
          <w:bCs/>
          <w:sz w:val="24"/>
          <w:szCs w:val="24"/>
        </w:rPr>
      </w:pPr>
    </w:p>
    <w:p w14:paraId="32944186" w14:textId="77777777" w:rsidR="004542A0" w:rsidRPr="004542A0" w:rsidRDefault="004542A0" w:rsidP="00B6767D">
      <w:pPr>
        <w:spacing w:line="360" w:lineRule="auto"/>
        <w:jc w:val="both"/>
        <w:rPr>
          <w:b/>
          <w:bCs/>
          <w:sz w:val="24"/>
          <w:szCs w:val="24"/>
        </w:rPr>
      </w:pPr>
    </w:p>
    <w:p w14:paraId="7CA28DC3" w14:textId="77777777" w:rsidR="004542A0" w:rsidRPr="004542A0"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lastRenderedPageBreak/>
        <w:t>Image 6: Design by Eleanor Gail Weddings and Events</w:t>
      </w:r>
    </w:p>
    <w:p w14:paraId="03257B1D"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04475586" wp14:editId="3FA89719">
            <wp:extent cx="5731510" cy="3121025"/>
            <wp:effectExtent l="0" t="0" r="2540" b="3175"/>
            <wp:docPr id="673741321" name="Picture 2" descr="A collage of a wedding rece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41321" name="Picture 2" descr="A collage of a wedding recep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121025"/>
                    </a:xfrm>
                    <a:prstGeom prst="rect">
                      <a:avLst/>
                    </a:prstGeom>
                  </pic:spPr>
                </pic:pic>
              </a:graphicData>
            </a:graphic>
          </wp:inline>
        </w:drawing>
      </w:r>
    </w:p>
    <w:p w14:paraId="4FF0B205" w14:textId="77777777" w:rsidR="004542A0" w:rsidRPr="004542A0" w:rsidRDefault="004542A0" w:rsidP="00B6767D">
      <w:pPr>
        <w:spacing w:line="360" w:lineRule="auto"/>
        <w:jc w:val="both"/>
        <w:rPr>
          <w:sz w:val="24"/>
          <w:szCs w:val="24"/>
        </w:rPr>
      </w:pPr>
      <w:bookmarkStart w:id="49" w:name="_Hlk164696293"/>
      <w:r w:rsidRPr="004542A0">
        <w:rPr>
          <w:sz w:val="24"/>
          <w:szCs w:val="24"/>
        </w:rPr>
        <w:t>(Eleanor Gail Weddings and Events, 2019)</w:t>
      </w:r>
    </w:p>
    <w:p w14:paraId="5FEA4348" w14:textId="5ED7C45D" w:rsidR="004542A0" w:rsidRPr="004542A0" w:rsidRDefault="004542A0" w:rsidP="00B6767D">
      <w:pPr>
        <w:spacing w:line="360" w:lineRule="auto"/>
        <w:jc w:val="both"/>
        <w:rPr>
          <w:sz w:val="24"/>
          <w:szCs w:val="24"/>
        </w:rPr>
      </w:pPr>
      <w:r w:rsidRPr="004542A0">
        <w:rPr>
          <w:sz w:val="24"/>
          <w:szCs w:val="24"/>
        </w:rPr>
        <w:t>On the website, Eleanor Gail Weddings and Events have a blog section, showing weddings that they had planned and designed previously. According to McKenzie and Davies (2010, p.794) there is a set of commitments that wedding planners must follow and stick to, which is consistent with the fact that a wedding is an event that requires planning and managing. This includes both on the lead up and the day of the event, something that Eleanor Gail Weddings and Events offers</w:t>
      </w:r>
      <w:bookmarkEnd w:id="49"/>
      <w:r w:rsidRPr="004542A0">
        <w:rPr>
          <w:sz w:val="24"/>
          <w:szCs w:val="24"/>
        </w:rPr>
        <w:t xml:space="preserve">. </w:t>
      </w:r>
    </w:p>
    <w:p w14:paraId="7BBE0957" w14:textId="77777777" w:rsidR="007032D7" w:rsidRDefault="007032D7"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39240D5A" w14:textId="4A034D6C" w:rsidR="004542A0" w:rsidRPr="004542A0"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7: Kind Words on Eleanor Gail Weddings and Events</w:t>
      </w:r>
    </w:p>
    <w:p w14:paraId="37211AA0"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41B9745F" wp14:editId="067BF72D">
            <wp:extent cx="5731510" cy="2531110"/>
            <wp:effectExtent l="0" t="0" r="2540" b="2540"/>
            <wp:docPr id="66639757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97574" name="Picture 3"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531110"/>
                    </a:xfrm>
                    <a:prstGeom prst="rect">
                      <a:avLst/>
                    </a:prstGeom>
                  </pic:spPr>
                </pic:pic>
              </a:graphicData>
            </a:graphic>
          </wp:inline>
        </w:drawing>
      </w:r>
    </w:p>
    <w:p w14:paraId="0C07394E" w14:textId="77777777" w:rsidR="004542A0" w:rsidRPr="004542A0" w:rsidRDefault="004542A0" w:rsidP="00B6767D">
      <w:pPr>
        <w:spacing w:line="360" w:lineRule="auto"/>
        <w:jc w:val="both"/>
        <w:rPr>
          <w:sz w:val="24"/>
          <w:szCs w:val="24"/>
        </w:rPr>
      </w:pPr>
      <w:bookmarkStart w:id="50" w:name="_Hlk164696284"/>
      <w:r w:rsidRPr="004542A0">
        <w:rPr>
          <w:sz w:val="24"/>
          <w:szCs w:val="24"/>
        </w:rPr>
        <w:t xml:space="preserve">(Eleanor Gail Weddings and Events, 2019) </w:t>
      </w:r>
    </w:p>
    <w:p w14:paraId="0C2E1C43" w14:textId="77777777" w:rsidR="004542A0" w:rsidRPr="004542A0" w:rsidRDefault="004542A0" w:rsidP="00B6767D">
      <w:pPr>
        <w:spacing w:line="360" w:lineRule="auto"/>
        <w:jc w:val="both"/>
        <w:rPr>
          <w:sz w:val="24"/>
          <w:szCs w:val="24"/>
        </w:rPr>
      </w:pPr>
      <w:r w:rsidRPr="004542A0">
        <w:rPr>
          <w:sz w:val="24"/>
          <w:szCs w:val="24"/>
        </w:rPr>
        <w:t xml:space="preserve">The website for Eleanor Gail Weddings and Events also includes a section for Kind Words, allowing their clients to submit their feedback on the wedding planner for all potential clients to see. As the image shows, the companies had been stated as being “the world’s best wedding planner” (Eleanor Gail Weddings and Events, 2019). Companies can evaluate the success of their event in a variety of ways, one of which includes looking at the feedback provided by guests who attended or the clients and allows the organisation to evaluate and adapt their running of the business. “The overall effectiveness of the event may therefore require the summation of a number of evaluations on each objective” (Wood, 2009, p.264), meaning that the companies should measure the event against the objectives created at the start and to see whether they had met each objective or goal, which in the case of the wedding would be to evaluate the way the wedding had been planned and if it had been a successful event for the couple. </w:t>
      </w:r>
    </w:p>
    <w:p w14:paraId="5FFEEF49" w14:textId="77777777" w:rsidR="004542A0" w:rsidRPr="004542A0" w:rsidRDefault="004542A0" w:rsidP="00B6767D">
      <w:pPr>
        <w:spacing w:line="360" w:lineRule="auto"/>
        <w:jc w:val="both"/>
        <w:rPr>
          <w:sz w:val="24"/>
          <w:szCs w:val="24"/>
        </w:rPr>
      </w:pPr>
      <w:r w:rsidRPr="004542A0">
        <w:rPr>
          <w:sz w:val="24"/>
          <w:szCs w:val="24"/>
        </w:rPr>
        <w:t>Eleanor Gail Weddings and Events do not give overall prices on their weddings until they have had a consultation as they want to remain transparent with their pricing and it reflects on the service that they believe the clients need, based upon their consultation, neither do they work on commission.</w:t>
      </w:r>
    </w:p>
    <w:p w14:paraId="79675442" w14:textId="77777777" w:rsidR="007032D7" w:rsidRDefault="007032D7"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51" w:name="_Toc159315277"/>
      <w:bookmarkEnd w:id="50"/>
    </w:p>
    <w:p w14:paraId="522E9F28" w14:textId="44793808" w:rsidR="004542A0" w:rsidRP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52" w:name="_Toc165543462"/>
      <w:r w:rsidRPr="004542A0">
        <w:rPr>
          <w:rFonts w:asciiTheme="majorHAnsi" w:eastAsiaTheme="majorEastAsia" w:hAnsiTheme="majorHAnsi" w:cstheme="majorBidi"/>
          <w:color w:val="0F4761" w:themeColor="accent1" w:themeShade="BF"/>
          <w:sz w:val="32"/>
          <w:szCs w:val="32"/>
        </w:rPr>
        <w:t>Oldwalls Collection – Gower</w:t>
      </w:r>
      <w:bookmarkEnd w:id="51"/>
      <w:bookmarkEnd w:id="52"/>
    </w:p>
    <w:p w14:paraId="619CA0FD" w14:textId="77777777" w:rsidR="004542A0" w:rsidRPr="004542A0" w:rsidRDefault="004542A0" w:rsidP="00B6767D">
      <w:pPr>
        <w:spacing w:line="360" w:lineRule="auto"/>
        <w:jc w:val="both"/>
        <w:rPr>
          <w:sz w:val="24"/>
          <w:szCs w:val="24"/>
        </w:rPr>
      </w:pPr>
      <w:bookmarkStart w:id="53" w:name="_Hlk164696273"/>
      <w:r w:rsidRPr="004542A0">
        <w:rPr>
          <w:sz w:val="24"/>
          <w:szCs w:val="24"/>
        </w:rPr>
        <w:t xml:space="preserve">The researcher will next look at a popular wedding venue in Swansea. The Oldwalls Collection has three destinations, Fairyhill, San Ffraed House and Oldwalls Gower. The research will look solely at Oldwalls Gower as a venue. According to De Witt (2006, p.71) when a couple picks a wedding venue, it must meet the needs of the couple and can be decided by two lists of criteria, one being of everything that must be included and the other being everything that must not be included in the venue. Couples will look at the list of criteria on visits to the venue, but also looking at the venue’s websites to determine whether it fits their needs or not. </w:t>
      </w:r>
    </w:p>
    <w:p w14:paraId="50D8F37C" w14:textId="77777777" w:rsidR="004542A0" w:rsidRPr="004542A0" w:rsidRDefault="004542A0" w:rsidP="00B6767D">
      <w:pPr>
        <w:spacing w:line="360" w:lineRule="auto"/>
        <w:jc w:val="both"/>
        <w:rPr>
          <w:sz w:val="24"/>
          <w:szCs w:val="24"/>
        </w:rPr>
      </w:pPr>
      <w:r w:rsidRPr="004542A0">
        <w:rPr>
          <w:sz w:val="24"/>
          <w:szCs w:val="24"/>
        </w:rPr>
        <w:t xml:space="preserve">As a brief overview of Oldwalls Gower, it is surrounded by fifty acres of Welsh Countryside, making it a picturesque venue, and the venue holds itself to the highest standards, priding itself with being a five-star retreat (Oldwalls Collection, 2023). Oldwalls Gower offers couples two options in which they can have their wedding, either in the rustic oakroom or an outdoor ceremony (Oldwalls Collection, 2023). </w:t>
      </w:r>
    </w:p>
    <w:bookmarkEnd w:id="53"/>
    <w:p w14:paraId="3CCE6979" w14:textId="77777777" w:rsidR="00B812C5" w:rsidRDefault="00B812C5"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2E01B344" w14:textId="79729BC2" w:rsidR="004542A0" w:rsidRPr="004542A0"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8: Oldwalls Collection Gin</w:t>
      </w:r>
    </w:p>
    <w:p w14:paraId="1246FBAB"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09C04885" wp14:editId="30AAC06E">
            <wp:extent cx="5731510" cy="2135505"/>
            <wp:effectExtent l="0" t="0" r="2540" b="0"/>
            <wp:docPr id="1263593347" name="Picture 1" descr="A bottle of alcohol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93347" name="Picture 1" descr="A bottle of alcohol with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135505"/>
                    </a:xfrm>
                    <a:prstGeom prst="rect">
                      <a:avLst/>
                    </a:prstGeom>
                  </pic:spPr>
                </pic:pic>
              </a:graphicData>
            </a:graphic>
          </wp:inline>
        </w:drawing>
      </w:r>
    </w:p>
    <w:p w14:paraId="483178EE" w14:textId="77777777" w:rsidR="004542A0" w:rsidRPr="004542A0" w:rsidRDefault="004542A0" w:rsidP="00B6767D">
      <w:pPr>
        <w:spacing w:line="360" w:lineRule="auto"/>
        <w:jc w:val="both"/>
        <w:rPr>
          <w:sz w:val="24"/>
          <w:szCs w:val="24"/>
        </w:rPr>
      </w:pPr>
      <w:bookmarkStart w:id="54" w:name="_Hlk164696262"/>
      <w:r w:rsidRPr="004542A0">
        <w:rPr>
          <w:sz w:val="24"/>
          <w:szCs w:val="24"/>
        </w:rPr>
        <w:t>(Oldwalls Collection, 2023)</w:t>
      </w:r>
    </w:p>
    <w:p w14:paraId="2CF929F0" w14:textId="77777777" w:rsidR="004542A0" w:rsidRPr="004542A0" w:rsidRDefault="004542A0" w:rsidP="00B6767D">
      <w:pPr>
        <w:spacing w:line="360" w:lineRule="auto"/>
        <w:jc w:val="both"/>
        <w:rPr>
          <w:sz w:val="24"/>
          <w:szCs w:val="24"/>
        </w:rPr>
      </w:pPr>
      <w:r w:rsidRPr="004542A0">
        <w:rPr>
          <w:sz w:val="24"/>
          <w:szCs w:val="24"/>
        </w:rPr>
        <w:t xml:space="preserve">Not only do the Oldwalls Collection have wedding venues, but they also have their own Welsh distilled brand of gin, allowing the couples to celebrate their wedding with a drink, </w:t>
      </w:r>
      <w:r w:rsidRPr="004542A0">
        <w:rPr>
          <w:sz w:val="24"/>
          <w:szCs w:val="24"/>
        </w:rPr>
        <w:lastRenderedPageBreak/>
        <w:t xml:space="preserve">specifically named “Knot Dry Gin” (Oldwalls Collection, 2023). According to Pedeliento, Pinchera and Andreini (2020, p.98) the UK has had a troubled history with gin and a number of legislative acts had come from a gin craze back in the eighteenth century, however in the modern-day Brits are once again going mad for the spirit. Coleman (2023) claims that the gin sector is predicted to grow annually from 2023 by 7.92%, with many companies beginning to make their own craft gin. Something that the Oldwalls Collection have also begun to do. </w:t>
      </w:r>
    </w:p>
    <w:p w14:paraId="6DCAB01B" w14:textId="77777777" w:rsidR="004542A0" w:rsidRPr="004542A0" w:rsidRDefault="004542A0" w:rsidP="00B6767D">
      <w:pPr>
        <w:spacing w:line="360" w:lineRule="auto"/>
        <w:jc w:val="both"/>
        <w:rPr>
          <w:sz w:val="24"/>
          <w:szCs w:val="24"/>
        </w:rPr>
      </w:pPr>
      <w:r w:rsidRPr="004542A0">
        <w:rPr>
          <w:sz w:val="24"/>
          <w:szCs w:val="24"/>
        </w:rPr>
        <w:t xml:space="preserve">Oldwalls Gower offers a hidden dancefloor for the wedding guests to celebrate the wedding on, but they also provide a typical Welsh breakfast for the guests staying the night (Oldwalls Collection, 2023) Oldwalls has been voted one the Best Wedding Venue in Wales for the fourth time (Oldwalls Collection, 2023) making it a well sought after venue for people searching for the perfect venue. </w:t>
      </w:r>
    </w:p>
    <w:bookmarkEnd w:id="54"/>
    <w:p w14:paraId="1E61AA0C" w14:textId="77777777" w:rsidR="007032D7" w:rsidRDefault="007032D7"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13D2E66F" w14:textId="0C186184" w:rsidR="004542A0" w:rsidRPr="004542A0"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 xml:space="preserve">Image 9: Oldwalls Gower Accommodation </w:t>
      </w:r>
    </w:p>
    <w:p w14:paraId="1CDEF616"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21A50994" wp14:editId="536D4440">
            <wp:extent cx="5731510" cy="2159000"/>
            <wp:effectExtent l="0" t="0" r="2540" b="0"/>
            <wp:docPr id="1083560354" name="Picture 2" descr="A house with a lawn and a law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60354" name="Picture 2" descr="A house with a lawn and a lawn&#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159000"/>
                    </a:xfrm>
                    <a:prstGeom prst="rect">
                      <a:avLst/>
                    </a:prstGeom>
                  </pic:spPr>
                </pic:pic>
              </a:graphicData>
            </a:graphic>
          </wp:inline>
        </w:drawing>
      </w:r>
    </w:p>
    <w:p w14:paraId="30936197" w14:textId="77777777" w:rsidR="004542A0" w:rsidRPr="004542A0" w:rsidRDefault="004542A0" w:rsidP="00B6767D">
      <w:pPr>
        <w:spacing w:line="360" w:lineRule="auto"/>
        <w:jc w:val="both"/>
        <w:rPr>
          <w:sz w:val="24"/>
          <w:szCs w:val="24"/>
        </w:rPr>
      </w:pPr>
      <w:bookmarkStart w:id="55" w:name="_Hlk164696246"/>
      <w:r w:rsidRPr="004542A0">
        <w:rPr>
          <w:sz w:val="24"/>
          <w:szCs w:val="24"/>
        </w:rPr>
        <w:t>(Oldwalls Collection, 2023)</w:t>
      </w:r>
    </w:p>
    <w:p w14:paraId="2113AF28" w14:textId="77777777" w:rsidR="004542A0" w:rsidRPr="004542A0" w:rsidRDefault="004542A0" w:rsidP="00B6767D">
      <w:pPr>
        <w:spacing w:line="360" w:lineRule="auto"/>
        <w:jc w:val="both"/>
        <w:rPr>
          <w:sz w:val="24"/>
          <w:szCs w:val="24"/>
        </w:rPr>
      </w:pPr>
      <w:r w:rsidRPr="004542A0">
        <w:rPr>
          <w:sz w:val="24"/>
          <w:szCs w:val="24"/>
        </w:rPr>
        <w:t xml:space="preserve">According to Del Chiappa and Fortezza (2013) wedding tourism is when tourists arrive at a destination of which the couple decide to get married and is different to where they live. To accommodate the wedding party and guests, Oldwalls offer a variety of different accommodations for the wedding guests. Oldwalls Gower have cottages suitable for forty of the wedding guests, but they also have garden rooms which can accommodate between thirty and thirty-three guests (Oldwalls Collection, 2023), allowing the guests to </w:t>
      </w:r>
      <w:r w:rsidRPr="004542A0">
        <w:rPr>
          <w:sz w:val="24"/>
          <w:szCs w:val="24"/>
        </w:rPr>
        <w:lastRenderedPageBreak/>
        <w:t xml:space="preserve">book rooms so they can enjoy the wedding, especially with Oldwalls Gower being located out of the way of public transport. </w:t>
      </w:r>
    </w:p>
    <w:bookmarkEnd w:id="55"/>
    <w:p w14:paraId="63B95C13" w14:textId="77777777" w:rsidR="00C5540F" w:rsidRDefault="00C5540F" w:rsidP="00B6767D">
      <w:pPr>
        <w:keepNext/>
        <w:keepLines/>
        <w:spacing w:before="80" w:after="40" w:line="360" w:lineRule="auto"/>
        <w:jc w:val="both"/>
        <w:outlineLvl w:val="4"/>
        <w:rPr>
          <w:sz w:val="24"/>
          <w:szCs w:val="24"/>
        </w:rPr>
      </w:pPr>
    </w:p>
    <w:p w14:paraId="46F5F176" w14:textId="4C368C83" w:rsidR="004542A0" w:rsidRPr="004542A0" w:rsidRDefault="00C5540F" w:rsidP="00B6767D">
      <w:pPr>
        <w:keepNext/>
        <w:keepLines/>
        <w:spacing w:before="80" w:after="40" w:line="360" w:lineRule="auto"/>
        <w:jc w:val="both"/>
        <w:outlineLvl w:val="4"/>
        <w:rPr>
          <w:rFonts w:eastAsiaTheme="majorEastAsia" w:cstheme="majorBidi"/>
          <w:color w:val="0F4761" w:themeColor="accent1" w:themeShade="BF"/>
          <w:sz w:val="28"/>
          <w:szCs w:val="28"/>
        </w:rPr>
      </w:pPr>
      <w:r>
        <w:rPr>
          <w:rFonts w:eastAsiaTheme="majorEastAsia" w:cstheme="majorBidi"/>
          <w:color w:val="0F4761" w:themeColor="accent1" w:themeShade="BF"/>
          <w:sz w:val="28"/>
          <w:szCs w:val="28"/>
        </w:rPr>
        <w:t>I</w:t>
      </w:r>
      <w:r w:rsidR="004542A0" w:rsidRPr="004542A0">
        <w:rPr>
          <w:rFonts w:eastAsiaTheme="majorEastAsia" w:cstheme="majorBidi"/>
          <w:color w:val="0F4761" w:themeColor="accent1" w:themeShade="BF"/>
          <w:sz w:val="28"/>
          <w:szCs w:val="28"/>
        </w:rPr>
        <w:t xml:space="preserve">mage 10: Oldwalls Collection Website </w:t>
      </w:r>
    </w:p>
    <w:p w14:paraId="643D0705"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21E02667" wp14:editId="2F2E02CE">
            <wp:extent cx="4861981" cy="4519052"/>
            <wp:effectExtent l="0" t="0" r="0" b="0"/>
            <wp:docPr id="206360761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607611" name="Picture 1" descr="A screenshot of a website&#10;&#10;Description automatically generated"/>
                    <pic:cNvPicPr/>
                  </pic:nvPicPr>
                  <pic:blipFill>
                    <a:blip r:embed="rId21"/>
                    <a:stretch>
                      <a:fillRect/>
                    </a:stretch>
                  </pic:blipFill>
                  <pic:spPr>
                    <a:xfrm>
                      <a:off x="0" y="0"/>
                      <a:ext cx="4861981" cy="4519052"/>
                    </a:xfrm>
                    <a:prstGeom prst="rect">
                      <a:avLst/>
                    </a:prstGeom>
                  </pic:spPr>
                </pic:pic>
              </a:graphicData>
            </a:graphic>
          </wp:inline>
        </w:drawing>
      </w:r>
    </w:p>
    <w:p w14:paraId="14432BC7" w14:textId="77777777" w:rsidR="004542A0" w:rsidRPr="004542A0" w:rsidRDefault="004542A0" w:rsidP="00B6767D">
      <w:pPr>
        <w:spacing w:line="360" w:lineRule="auto"/>
        <w:jc w:val="both"/>
        <w:rPr>
          <w:sz w:val="24"/>
          <w:szCs w:val="24"/>
        </w:rPr>
      </w:pPr>
      <w:r w:rsidRPr="004542A0">
        <w:rPr>
          <w:sz w:val="24"/>
          <w:szCs w:val="24"/>
        </w:rPr>
        <w:t>(Oldwalls Collection, 2023)</w:t>
      </w:r>
    </w:p>
    <w:p w14:paraId="40B884EC" w14:textId="77777777" w:rsidR="00C5540F" w:rsidRDefault="004542A0" w:rsidP="00B6767D">
      <w:pPr>
        <w:spacing w:line="360" w:lineRule="auto"/>
        <w:jc w:val="both"/>
        <w:rPr>
          <w:sz w:val="24"/>
          <w:szCs w:val="24"/>
        </w:rPr>
      </w:pPr>
      <w:r w:rsidRPr="004542A0">
        <w:rPr>
          <w:sz w:val="24"/>
          <w:szCs w:val="24"/>
        </w:rPr>
        <w:t xml:space="preserve">Upon looking at the website, it provides a clear understanding of what venues the Oldwalls Collection has on offer. It allows each guest to click in and view each venue, and the option for them to be able to book a tour. Jin, Lee and Daniels (2017) claims that by marketing businesses online through social media and websites, it allows the potential customers the opportunity to communicate with them. By having the pop-up option on the website, Oldwalls Collection allows potential or current customers to ask questions about what they are looking for, or if they need help with their current booking. </w:t>
      </w:r>
      <w:bookmarkStart w:id="56" w:name="_Toc159315278"/>
    </w:p>
    <w:p w14:paraId="7AAC7947" w14:textId="36ED17D8" w:rsidR="004542A0" w:rsidRPr="00C5540F" w:rsidRDefault="004542A0" w:rsidP="00B6767D">
      <w:pPr>
        <w:spacing w:line="360" w:lineRule="auto"/>
        <w:jc w:val="both"/>
        <w:rPr>
          <w:sz w:val="24"/>
          <w:szCs w:val="24"/>
        </w:rPr>
      </w:pPr>
      <w:r w:rsidRPr="004542A0">
        <w:rPr>
          <w:rFonts w:eastAsiaTheme="majorEastAsia" w:cstheme="majorBidi"/>
          <w:color w:val="0F4761" w:themeColor="accent1" w:themeShade="BF"/>
          <w:sz w:val="28"/>
          <w:szCs w:val="28"/>
        </w:rPr>
        <w:t>Figure 2: Expenditure for Oldwalls</w:t>
      </w:r>
      <w:bookmarkEnd w:id="56"/>
    </w:p>
    <w:p w14:paraId="45B58A9C" w14:textId="77777777" w:rsidR="004542A0" w:rsidRPr="004542A0" w:rsidRDefault="004542A0" w:rsidP="00B6767D">
      <w:pPr>
        <w:spacing w:line="360" w:lineRule="auto"/>
        <w:jc w:val="both"/>
        <w:rPr>
          <w:b/>
          <w:bCs/>
          <w:sz w:val="24"/>
          <w:szCs w:val="24"/>
        </w:rPr>
      </w:pPr>
      <w:r w:rsidRPr="004542A0">
        <w:rPr>
          <w:b/>
          <w:bCs/>
          <w:noProof/>
          <w:sz w:val="24"/>
          <w:szCs w:val="24"/>
        </w:rPr>
        <w:lastRenderedPageBreak/>
        <w:drawing>
          <wp:inline distT="0" distB="0" distL="0" distR="0" wp14:anchorId="132E53F5" wp14:editId="73579D8A">
            <wp:extent cx="5486400" cy="3200400"/>
            <wp:effectExtent l="0" t="0" r="0" b="0"/>
            <wp:docPr id="184318729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0935936" w14:textId="77777777" w:rsidR="004542A0" w:rsidRPr="004542A0" w:rsidRDefault="004542A0" w:rsidP="00B6767D">
      <w:pPr>
        <w:spacing w:line="360" w:lineRule="auto"/>
        <w:jc w:val="both"/>
        <w:rPr>
          <w:sz w:val="24"/>
          <w:szCs w:val="24"/>
        </w:rPr>
      </w:pPr>
      <w:r w:rsidRPr="004542A0">
        <w:rPr>
          <w:sz w:val="24"/>
          <w:szCs w:val="24"/>
        </w:rPr>
        <w:t>(Bridebook, 2024)</w:t>
      </w:r>
    </w:p>
    <w:p w14:paraId="0FD264F5" w14:textId="77777777" w:rsidR="004542A0" w:rsidRPr="004542A0" w:rsidRDefault="004542A0" w:rsidP="00B6767D">
      <w:pPr>
        <w:spacing w:line="360" w:lineRule="auto"/>
        <w:jc w:val="both"/>
        <w:rPr>
          <w:sz w:val="24"/>
          <w:szCs w:val="24"/>
        </w:rPr>
      </w:pPr>
      <w:r w:rsidRPr="004542A0">
        <w:rPr>
          <w:sz w:val="24"/>
          <w:szCs w:val="24"/>
        </w:rPr>
        <w:t>The chart shows the pricing for Oldwalls Gower according to Bridebook (2024), with the highest price offered being £20,000 maximum for any packages offered by Oldwalls. The pricing reflects what is offered in each band, with the venue hire including exclusive use of the venue, couple accommodation, furniture and a wedding co-ordinator being available on the day of the wedding (Bridebook, 2024). The in-house catering price includes a bespoke menu, menu tasting, set menu options, cutlery, multiple course wedding breakfast, table linen, however only for a minimum number of guests (Bridebook, 2024). Whereas the packages include exclusive use of the venue, furniture, a multiple course wedding breakfast, wine and soft drink allowance per guest, wedding co-ordinator available on the day, non-consumables including the linen and lights and accommodation for the couple (Bridebook, 2024). Whilst the packages and venue hire are the total price, the in-house catering is price per head (Bridebook, 2024).</w:t>
      </w:r>
    </w:p>
    <w:p w14:paraId="33117F7C" w14:textId="77777777" w:rsidR="00E039F7" w:rsidRDefault="00E039F7"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57" w:name="_Toc159315279"/>
    </w:p>
    <w:p w14:paraId="1577B38B" w14:textId="7F67255E" w:rsidR="004542A0" w:rsidRP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58" w:name="_Toc165543463"/>
      <w:r w:rsidRPr="004542A0">
        <w:rPr>
          <w:rFonts w:asciiTheme="majorHAnsi" w:eastAsiaTheme="majorEastAsia" w:hAnsiTheme="majorHAnsi" w:cstheme="majorBidi"/>
          <w:color w:val="0F4761" w:themeColor="accent1" w:themeShade="BF"/>
          <w:sz w:val="32"/>
          <w:szCs w:val="32"/>
        </w:rPr>
        <w:t>The Towers Hotel and Spa</w:t>
      </w:r>
      <w:bookmarkEnd w:id="57"/>
      <w:bookmarkEnd w:id="58"/>
    </w:p>
    <w:p w14:paraId="2C2F993D" w14:textId="77777777" w:rsidR="004542A0" w:rsidRPr="004542A0" w:rsidRDefault="004542A0" w:rsidP="00B6767D">
      <w:pPr>
        <w:spacing w:line="360" w:lineRule="auto"/>
        <w:jc w:val="both"/>
        <w:rPr>
          <w:sz w:val="24"/>
          <w:szCs w:val="24"/>
        </w:rPr>
      </w:pPr>
      <w:r w:rsidRPr="004542A0">
        <w:rPr>
          <w:sz w:val="24"/>
          <w:szCs w:val="24"/>
        </w:rPr>
        <w:t xml:space="preserve">The final wedding venue the researcher will investigate is The Towers Hotel and Spa, located in Swansea, just one minute away from the M4, making it accessible for anyone </w:t>
      </w:r>
      <w:r w:rsidRPr="004542A0">
        <w:rPr>
          <w:sz w:val="24"/>
          <w:szCs w:val="24"/>
        </w:rPr>
        <w:lastRenderedPageBreak/>
        <w:t xml:space="preserve">attending the weddings. The Towers Hotel and Spa prides themselves with their reputation with weddings and on the quality of their food, claiming it is “the finest produce sourced from local suppliers,” (The Towers Hotel and Spa, 2024). Carter and Duncan (2016) claims that “the ambition for a distinctive wedding, bricolage in creating the wedding and the commodification of the wedding all depend upon the desire for a wedding.” Each couple who gets married all want their own style of wedding, and a different visualisation from others, and The Towers Hotel and Spa offers an award-winning Victorian Tower, perfect for photo opportunities and the option for the couple to stay in the suite. </w:t>
      </w:r>
    </w:p>
    <w:p w14:paraId="3B07EB5A" w14:textId="77777777" w:rsidR="00C5540F" w:rsidRDefault="00C5540F"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39168669" w14:textId="71BEAD36" w:rsidR="004542A0" w:rsidRPr="004542A0"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11: The Victorian Tower</w:t>
      </w:r>
    </w:p>
    <w:p w14:paraId="302F4E66"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0343B88A" wp14:editId="580B2DEB">
            <wp:extent cx="5731510" cy="1906270"/>
            <wp:effectExtent l="0" t="0" r="2540" b="0"/>
            <wp:docPr id="2030927910" name="Picture 3" descr="A pink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27910" name="Picture 3" descr="A pink background with black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1906270"/>
                    </a:xfrm>
                    <a:prstGeom prst="rect">
                      <a:avLst/>
                    </a:prstGeom>
                  </pic:spPr>
                </pic:pic>
              </a:graphicData>
            </a:graphic>
          </wp:inline>
        </w:drawing>
      </w:r>
    </w:p>
    <w:p w14:paraId="21DF7A3F" w14:textId="77777777" w:rsidR="004542A0" w:rsidRPr="004542A0" w:rsidRDefault="004542A0" w:rsidP="00B6767D">
      <w:pPr>
        <w:spacing w:line="360" w:lineRule="auto"/>
        <w:jc w:val="both"/>
        <w:rPr>
          <w:sz w:val="24"/>
          <w:szCs w:val="24"/>
        </w:rPr>
      </w:pPr>
      <w:r w:rsidRPr="004542A0">
        <w:rPr>
          <w:sz w:val="24"/>
          <w:szCs w:val="24"/>
        </w:rPr>
        <w:t>(The Towers Hotel and Spa, 2022)</w:t>
      </w:r>
    </w:p>
    <w:p w14:paraId="1561788A" w14:textId="01021F69" w:rsidR="004542A0" w:rsidRPr="004542A0" w:rsidRDefault="004542A0" w:rsidP="00B6767D">
      <w:pPr>
        <w:spacing w:line="360" w:lineRule="auto"/>
        <w:jc w:val="both"/>
        <w:rPr>
          <w:sz w:val="24"/>
          <w:szCs w:val="24"/>
        </w:rPr>
      </w:pPr>
      <w:r w:rsidRPr="004542A0">
        <w:rPr>
          <w:sz w:val="24"/>
          <w:szCs w:val="24"/>
        </w:rPr>
        <w:t xml:space="preserve">According to Krishnan (2008), a wedding theme is compiled of a range of criteria, from the colours, historical symbols and what the couple chooses for their ceremony. The Towers Hotel and Spa provides the historical aspect with their Victorian Tower. On the night of the wedding, they allow the newlyweds to stay in the top suite of the tower, making a memorable end to their day (The Towers Hotel and Spa, 2022). By offering the couples the chance to stay in the top suite of the tower, it allows </w:t>
      </w:r>
      <w:r w:rsidR="00DD6146">
        <w:rPr>
          <w:sz w:val="24"/>
          <w:szCs w:val="24"/>
        </w:rPr>
        <w:t>the couples to have a stay somewhere they otherwise wouldn’t be able to stay</w:t>
      </w:r>
      <w:r w:rsidRPr="004542A0">
        <w:rPr>
          <w:sz w:val="24"/>
          <w:szCs w:val="24"/>
        </w:rPr>
        <w:t xml:space="preserve">. By giving a positive experience to the guests, they are more likely to recommend to a friend that they might know is getting married, therefore providing more custom to the venue. </w:t>
      </w:r>
    </w:p>
    <w:p w14:paraId="607B397A" w14:textId="77777777" w:rsidR="00C5540F" w:rsidRDefault="00C5540F" w:rsidP="00B6767D">
      <w:pPr>
        <w:keepNext/>
        <w:keepLines/>
        <w:spacing w:before="80" w:after="40" w:line="360" w:lineRule="auto"/>
        <w:jc w:val="both"/>
        <w:outlineLvl w:val="4"/>
        <w:rPr>
          <w:rFonts w:eastAsiaTheme="majorEastAsia" w:cstheme="majorBidi"/>
          <w:color w:val="0F4761" w:themeColor="accent1" w:themeShade="BF"/>
          <w:sz w:val="28"/>
          <w:szCs w:val="28"/>
        </w:rPr>
      </w:pPr>
    </w:p>
    <w:p w14:paraId="5759FBB5" w14:textId="39DCA38D" w:rsidR="004542A0" w:rsidRPr="004542A0" w:rsidRDefault="004542A0" w:rsidP="00B6767D">
      <w:pPr>
        <w:keepNext/>
        <w:keepLines/>
        <w:spacing w:before="80" w:after="40" w:line="360" w:lineRule="auto"/>
        <w:jc w:val="both"/>
        <w:outlineLvl w:val="4"/>
        <w:rPr>
          <w:rFonts w:eastAsiaTheme="majorEastAsia" w:cstheme="majorBidi"/>
          <w:color w:val="0F4761" w:themeColor="accent1" w:themeShade="BF"/>
          <w:sz w:val="28"/>
          <w:szCs w:val="28"/>
        </w:rPr>
      </w:pPr>
      <w:r w:rsidRPr="004542A0">
        <w:rPr>
          <w:rFonts w:eastAsiaTheme="majorEastAsia" w:cstheme="majorBidi"/>
          <w:color w:val="0F4761" w:themeColor="accent1" w:themeShade="BF"/>
          <w:sz w:val="28"/>
          <w:szCs w:val="28"/>
        </w:rPr>
        <w:t>Image 12: The Towers Hotel and Spa Website</w:t>
      </w:r>
    </w:p>
    <w:p w14:paraId="321A23B9" w14:textId="77777777" w:rsidR="004542A0" w:rsidRPr="004542A0" w:rsidRDefault="004542A0" w:rsidP="00B6767D">
      <w:pPr>
        <w:spacing w:line="360" w:lineRule="auto"/>
        <w:jc w:val="both"/>
        <w:rPr>
          <w:b/>
          <w:bCs/>
          <w:sz w:val="24"/>
          <w:szCs w:val="24"/>
        </w:rPr>
      </w:pPr>
      <w:r w:rsidRPr="004542A0">
        <w:rPr>
          <w:b/>
          <w:bCs/>
          <w:noProof/>
          <w:sz w:val="24"/>
          <w:szCs w:val="24"/>
        </w:rPr>
        <w:drawing>
          <wp:inline distT="0" distB="0" distL="0" distR="0" wp14:anchorId="3FED7B85" wp14:editId="14A8846C">
            <wp:extent cx="5731510" cy="2479675"/>
            <wp:effectExtent l="0" t="0" r="2540" b="0"/>
            <wp:docPr id="1366312311" name="Picture 1" descr="A hotel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12311" name="Picture 1" descr="A hotel in the background&#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479675"/>
                    </a:xfrm>
                    <a:prstGeom prst="rect">
                      <a:avLst/>
                    </a:prstGeom>
                  </pic:spPr>
                </pic:pic>
              </a:graphicData>
            </a:graphic>
          </wp:inline>
        </w:drawing>
      </w:r>
    </w:p>
    <w:p w14:paraId="2FD9494C" w14:textId="77777777" w:rsidR="004542A0" w:rsidRPr="004542A0" w:rsidRDefault="004542A0" w:rsidP="00B6767D">
      <w:pPr>
        <w:spacing w:line="360" w:lineRule="auto"/>
        <w:jc w:val="both"/>
        <w:rPr>
          <w:sz w:val="24"/>
          <w:szCs w:val="24"/>
        </w:rPr>
      </w:pPr>
      <w:r w:rsidRPr="004542A0">
        <w:rPr>
          <w:sz w:val="24"/>
          <w:szCs w:val="24"/>
        </w:rPr>
        <w:t>(The Towers Hotel and Spa, 2022)</w:t>
      </w:r>
    </w:p>
    <w:p w14:paraId="3DDDC153" w14:textId="77777777" w:rsidR="004542A0" w:rsidRPr="004542A0" w:rsidRDefault="004542A0" w:rsidP="00B6767D">
      <w:pPr>
        <w:spacing w:line="360" w:lineRule="auto"/>
        <w:jc w:val="both"/>
        <w:rPr>
          <w:sz w:val="24"/>
          <w:szCs w:val="24"/>
        </w:rPr>
      </w:pPr>
      <w:r w:rsidRPr="004542A0">
        <w:rPr>
          <w:sz w:val="24"/>
          <w:szCs w:val="24"/>
        </w:rPr>
        <w:t xml:space="preserve">Not only does The Towers Hotel and Spa offer weddings and are licensed for weddings to be complete at the venue (The Towers Hotel and Spa, 2022), but they also offer different amenities to other guests, not just for weddings. They offer food and drink, but also tribute nights and events for special occasions (The Towers Hotel and Spa, 2022). Fraser (2011) claims that “the wedding venue market has not yet effectively converted to electronic directories and none of the existing competitors in the wedding venue space currently hold significant market share.” However, since it was published in 2011, the researcher would argue that times have changed and wedding venues, including the Towers Hotel and Spa have branched out from just using websites and brochures to promote the venue, they have also begun to use social media. </w:t>
      </w:r>
    </w:p>
    <w:p w14:paraId="7F4E6963" w14:textId="77777777" w:rsidR="004542A0" w:rsidRPr="004542A0" w:rsidRDefault="004542A0" w:rsidP="00B6767D">
      <w:pPr>
        <w:spacing w:line="360" w:lineRule="auto"/>
        <w:jc w:val="both"/>
        <w:rPr>
          <w:sz w:val="24"/>
          <w:szCs w:val="24"/>
        </w:rPr>
      </w:pPr>
      <w:r w:rsidRPr="004542A0">
        <w:rPr>
          <w:sz w:val="24"/>
          <w:szCs w:val="24"/>
        </w:rPr>
        <w:t xml:space="preserve">The Towers Hotel and Spa host weddings from Sunday to Thursday (The Towers Hotel and Spa, 2023), which doesn’t include a Saturday which has always been a popular day to have a wedding, however more couples are no longer sticking to the traditional days and preferring to have weekday weddings (Lacia, 2023). This could be due to Covid with many weddings being postponed, in order for venues to accommodate to both the couples that had to cancel their weddings in 2020, and also due to new demand of couples wanting to get married. </w:t>
      </w:r>
    </w:p>
    <w:p w14:paraId="59AF9E9C" w14:textId="77777777" w:rsidR="00C5540F" w:rsidRDefault="00C5540F" w:rsidP="00B6767D">
      <w:pPr>
        <w:keepNext/>
        <w:keepLines/>
        <w:spacing w:before="160" w:after="80" w:line="360" w:lineRule="auto"/>
        <w:jc w:val="both"/>
        <w:outlineLvl w:val="2"/>
        <w:rPr>
          <w:rFonts w:eastAsiaTheme="majorEastAsia" w:cstheme="majorBidi"/>
          <w:color w:val="0F4761" w:themeColor="accent1" w:themeShade="BF"/>
          <w:sz w:val="28"/>
          <w:szCs w:val="28"/>
        </w:rPr>
      </w:pPr>
      <w:bookmarkStart w:id="59" w:name="_Toc159315280"/>
    </w:p>
    <w:p w14:paraId="7E2DEBCE" w14:textId="7258F4AE" w:rsidR="004542A0" w:rsidRPr="004542A0" w:rsidRDefault="004542A0" w:rsidP="00B6767D">
      <w:pPr>
        <w:keepNext/>
        <w:keepLines/>
        <w:spacing w:before="160" w:after="80" w:line="360" w:lineRule="auto"/>
        <w:jc w:val="both"/>
        <w:outlineLvl w:val="2"/>
        <w:rPr>
          <w:rFonts w:eastAsiaTheme="majorEastAsia" w:cstheme="majorBidi"/>
          <w:color w:val="0F4761" w:themeColor="accent1" w:themeShade="BF"/>
          <w:sz w:val="28"/>
          <w:szCs w:val="28"/>
        </w:rPr>
      </w:pPr>
      <w:bookmarkStart w:id="60" w:name="_Toc165543464"/>
      <w:r w:rsidRPr="004542A0">
        <w:rPr>
          <w:rFonts w:eastAsiaTheme="majorEastAsia" w:cstheme="majorBidi"/>
          <w:color w:val="0F4761" w:themeColor="accent1" w:themeShade="BF"/>
          <w:sz w:val="28"/>
          <w:szCs w:val="28"/>
        </w:rPr>
        <w:t>Figure 3: The Towers Hotel and Spa Pricing</w:t>
      </w:r>
      <w:bookmarkEnd w:id="59"/>
      <w:bookmarkEnd w:id="60"/>
    </w:p>
    <w:p w14:paraId="42BC2CF4" w14:textId="77777777" w:rsidR="004542A0" w:rsidRPr="004542A0" w:rsidRDefault="004542A0" w:rsidP="00B6767D">
      <w:pPr>
        <w:spacing w:line="360" w:lineRule="auto"/>
        <w:jc w:val="both"/>
        <w:rPr>
          <w:sz w:val="24"/>
          <w:szCs w:val="24"/>
        </w:rPr>
      </w:pPr>
      <w:r w:rsidRPr="004542A0">
        <w:rPr>
          <w:noProof/>
          <w:sz w:val="24"/>
          <w:szCs w:val="24"/>
        </w:rPr>
        <w:drawing>
          <wp:inline distT="0" distB="0" distL="0" distR="0" wp14:anchorId="1FECD451" wp14:editId="5B99D9ED">
            <wp:extent cx="5486400" cy="3200400"/>
            <wp:effectExtent l="0" t="0" r="0" b="0"/>
            <wp:docPr id="206890199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81574DE" w14:textId="77777777" w:rsidR="004542A0" w:rsidRPr="004542A0" w:rsidRDefault="004542A0" w:rsidP="00B6767D">
      <w:pPr>
        <w:spacing w:line="360" w:lineRule="auto"/>
        <w:jc w:val="both"/>
        <w:rPr>
          <w:sz w:val="24"/>
          <w:szCs w:val="24"/>
        </w:rPr>
      </w:pPr>
      <w:r w:rsidRPr="004542A0">
        <w:rPr>
          <w:sz w:val="24"/>
          <w:szCs w:val="24"/>
        </w:rPr>
        <w:t>(The Towers Hotel and Spa, 2024)</w:t>
      </w:r>
    </w:p>
    <w:p w14:paraId="7A313586" w14:textId="77777777" w:rsidR="004542A0" w:rsidRPr="004542A0" w:rsidRDefault="004542A0" w:rsidP="00B6767D">
      <w:pPr>
        <w:spacing w:line="360" w:lineRule="auto"/>
        <w:jc w:val="both"/>
        <w:rPr>
          <w:sz w:val="24"/>
          <w:szCs w:val="24"/>
        </w:rPr>
      </w:pPr>
      <w:r w:rsidRPr="004542A0">
        <w:rPr>
          <w:sz w:val="24"/>
          <w:szCs w:val="24"/>
        </w:rPr>
        <w:t xml:space="preserve">The graph depicts the difference between the prices offered for weddings at The Towers Hotel and Spa. The Sunday to Thursday Wedding option being the cheapest at £5825, with some of the following and more included; room hire for a civil ceremony, a dedicated wedding co-ordinator, a 3 course wedding breakfast for 50 guests, use of cake table stand and knife, they have the option to add extra to the day  for £54 or evening for £23.50 (The Towers Hotel and Spa, 2024), whereas the more expensive package being the Platinum Wedding Package is £9500 which the same price as the cheapest for additional day and evening guests, however this package includes bucks fizz and canapes on arrival and a prosecco toast (The Towers Hotel and Spa, 2023). </w:t>
      </w:r>
    </w:p>
    <w:p w14:paraId="503FE74A" w14:textId="77777777" w:rsidR="00C5540F" w:rsidRDefault="00C5540F"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61" w:name="_Toc159315281"/>
    </w:p>
    <w:p w14:paraId="4CDF3D74" w14:textId="4164B9FD" w:rsidR="004542A0" w:rsidRP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62" w:name="_Toc165543465"/>
      <w:r w:rsidRPr="004542A0">
        <w:rPr>
          <w:rFonts w:asciiTheme="majorHAnsi" w:eastAsiaTheme="majorEastAsia" w:hAnsiTheme="majorHAnsi" w:cstheme="majorBidi"/>
          <w:color w:val="0F4761" w:themeColor="accent1" w:themeShade="BF"/>
          <w:sz w:val="32"/>
          <w:szCs w:val="32"/>
        </w:rPr>
        <w:t>Conclusions</w:t>
      </w:r>
      <w:bookmarkEnd w:id="61"/>
      <w:bookmarkEnd w:id="62"/>
      <w:r w:rsidRPr="004542A0">
        <w:rPr>
          <w:rFonts w:asciiTheme="majorHAnsi" w:eastAsiaTheme="majorEastAsia" w:hAnsiTheme="majorHAnsi" w:cstheme="majorBidi"/>
          <w:color w:val="0F4761" w:themeColor="accent1" w:themeShade="BF"/>
          <w:sz w:val="32"/>
          <w:szCs w:val="32"/>
        </w:rPr>
        <w:t xml:space="preserve"> </w:t>
      </w:r>
    </w:p>
    <w:p w14:paraId="2B457B03" w14:textId="3AF0AE9B" w:rsidR="004542A0" w:rsidRPr="004542A0" w:rsidRDefault="004542A0" w:rsidP="00B6767D">
      <w:pPr>
        <w:spacing w:line="360" w:lineRule="auto"/>
        <w:jc w:val="both"/>
        <w:rPr>
          <w:sz w:val="24"/>
          <w:szCs w:val="24"/>
        </w:rPr>
      </w:pPr>
      <w:r w:rsidRPr="004542A0">
        <w:rPr>
          <w:sz w:val="24"/>
          <w:szCs w:val="24"/>
        </w:rPr>
        <w:t>Overall, the research has concluded that each wedding business looked at by the researcher all provides a diverse range of products or services, each to cater to their clients and potential clients</w:t>
      </w:r>
      <w:r w:rsidR="00DD6146">
        <w:rPr>
          <w:sz w:val="24"/>
          <w:szCs w:val="24"/>
        </w:rPr>
        <w:t>’</w:t>
      </w:r>
      <w:r w:rsidRPr="004542A0">
        <w:rPr>
          <w:sz w:val="24"/>
          <w:szCs w:val="24"/>
        </w:rPr>
        <w:t xml:space="preserve"> needs. The research found that prices for the planners and </w:t>
      </w:r>
      <w:r w:rsidRPr="004542A0">
        <w:rPr>
          <w:sz w:val="24"/>
          <w:szCs w:val="24"/>
        </w:rPr>
        <w:lastRenderedPageBreak/>
        <w:t xml:space="preserve">stylists were not readily available online, however prices for venues were readily available with The Towers Hotel and Spa providing details and thorough information of what they offer to their clients. </w:t>
      </w:r>
    </w:p>
    <w:p w14:paraId="238CDCD6" w14:textId="77777777" w:rsidR="004542A0" w:rsidRPr="004542A0" w:rsidRDefault="004542A0" w:rsidP="00B6767D">
      <w:pPr>
        <w:spacing w:line="360" w:lineRule="auto"/>
        <w:jc w:val="both"/>
        <w:rPr>
          <w:sz w:val="24"/>
          <w:szCs w:val="24"/>
        </w:rPr>
      </w:pPr>
      <w:r w:rsidRPr="004542A0">
        <w:rPr>
          <w:sz w:val="24"/>
          <w:szCs w:val="24"/>
        </w:rPr>
        <w:t xml:space="preserve">Delaney (2018) claims that “it is important to discuss the client’s budget early on in the process as it will influence every aspect of event planning,” which is relevant in regards to both Simply Elegant Wedding and Events, but also to Eleanor Gail Weddings and Events, in order for them to provide their clients with information that would fit their needs. </w:t>
      </w:r>
    </w:p>
    <w:p w14:paraId="6E00C0CD" w14:textId="77777777" w:rsidR="004542A0" w:rsidRPr="004542A0" w:rsidRDefault="004542A0" w:rsidP="00B6767D">
      <w:pPr>
        <w:spacing w:line="360" w:lineRule="auto"/>
        <w:jc w:val="both"/>
        <w:rPr>
          <w:sz w:val="24"/>
          <w:szCs w:val="24"/>
        </w:rPr>
      </w:pPr>
      <w:r w:rsidRPr="004542A0">
        <w:rPr>
          <w:sz w:val="24"/>
          <w:szCs w:val="24"/>
        </w:rPr>
        <w:t>Overall, no two wedding venues are the same regarding pricing with the lowest pricing for packages at The Towers Hotel and Spa being £5835, and the lowest price for Oldwalls Gower being £7,000. The prices reflect what is offered at each venue that is suitable for them to be able to sell the packages for.</w:t>
      </w:r>
    </w:p>
    <w:p w14:paraId="2DF1681E" w14:textId="77777777" w:rsidR="004542A0" w:rsidRPr="004542A0" w:rsidRDefault="004542A0" w:rsidP="00B6767D">
      <w:pPr>
        <w:spacing w:line="360" w:lineRule="auto"/>
        <w:jc w:val="both"/>
        <w:rPr>
          <w:sz w:val="24"/>
          <w:szCs w:val="24"/>
        </w:rPr>
      </w:pPr>
      <w:r w:rsidRPr="004542A0">
        <w:rPr>
          <w:sz w:val="24"/>
          <w:szCs w:val="24"/>
        </w:rPr>
        <w:t xml:space="preserve">The research found that every part of the industry offers different services, although they integrate with each other on a regular basis. Furthermore, the research shows that whilst weddings are something couples want, it’s not as popular to hire wedding planners within the UK as it is in the US. </w:t>
      </w:r>
    </w:p>
    <w:p w14:paraId="480B0C25" w14:textId="77777777" w:rsidR="004542A0" w:rsidRDefault="004542A0" w:rsidP="00B6767D">
      <w:pPr>
        <w:spacing w:line="360" w:lineRule="auto"/>
        <w:jc w:val="both"/>
      </w:pPr>
    </w:p>
    <w:p w14:paraId="4D536543" w14:textId="77777777" w:rsidR="004542A0" w:rsidRDefault="004542A0" w:rsidP="00B6767D">
      <w:pPr>
        <w:spacing w:line="360" w:lineRule="auto"/>
        <w:jc w:val="both"/>
      </w:pPr>
    </w:p>
    <w:p w14:paraId="7D83DDA5" w14:textId="77777777" w:rsidR="004542A0" w:rsidRDefault="004542A0" w:rsidP="00B6767D">
      <w:pPr>
        <w:spacing w:line="360" w:lineRule="auto"/>
        <w:jc w:val="both"/>
      </w:pPr>
    </w:p>
    <w:p w14:paraId="58D86DD9" w14:textId="77777777" w:rsidR="004542A0" w:rsidRDefault="004542A0" w:rsidP="00B6767D">
      <w:pPr>
        <w:spacing w:line="360" w:lineRule="auto"/>
        <w:jc w:val="both"/>
      </w:pPr>
    </w:p>
    <w:p w14:paraId="1615DAFA" w14:textId="77777777" w:rsidR="004542A0" w:rsidRDefault="004542A0" w:rsidP="00B6767D">
      <w:pPr>
        <w:spacing w:line="360" w:lineRule="auto"/>
        <w:jc w:val="both"/>
      </w:pPr>
    </w:p>
    <w:p w14:paraId="0D151EE2" w14:textId="77777777" w:rsidR="004542A0" w:rsidRDefault="004542A0" w:rsidP="00B6767D">
      <w:pPr>
        <w:spacing w:line="360" w:lineRule="auto"/>
        <w:jc w:val="both"/>
      </w:pPr>
    </w:p>
    <w:p w14:paraId="6F357D57" w14:textId="2DA668D4" w:rsidR="004542A0" w:rsidRDefault="004542A0" w:rsidP="00B6767D">
      <w:pPr>
        <w:pStyle w:val="Heading1"/>
        <w:spacing w:line="360" w:lineRule="auto"/>
        <w:jc w:val="both"/>
      </w:pPr>
      <w:bookmarkStart w:id="63" w:name="_Toc165543466"/>
      <w:r>
        <w:lastRenderedPageBreak/>
        <w:t>Your Marriage Awaits Business Plan</w:t>
      </w:r>
      <w:bookmarkEnd w:id="63"/>
    </w:p>
    <w:p w14:paraId="1D91B62D" w14:textId="77777777" w:rsidR="00C5540F" w:rsidRDefault="00C5540F" w:rsidP="00B6767D">
      <w:pPr>
        <w:pStyle w:val="Heading2"/>
        <w:spacing w:line="360" w:lineRule="auto"/>
        <w:jc w:val="both"/>
      </w:pPr>
      <w:bookmarkStart w:id="64" w:name="_Toc162515466"/>
    </w:p>
    <w:p w14:paraId="43D62DA7" w14:textId="336AA6E7" w:rsidR="004542A0" w:rsidRPr="004542A0" w:rsidRDefault="004542A0" w:rsidP="00B6767D">
      <w:pPr>
        <w:pStyle w:val="Heading2"/>
        <w:spacing w:line="360" w:lineRule="auto"/>
        <w:jc w:val="both"/>
      </w:pPr>
      <w:bookmarkStart w:id="65" w:name="_Toc165543467"/>
      <w:r w:rsidRPr="004542A0">
        <w:t>Company Overview</w:t>
      </w:r>
      <w:bookmarkEnd w:id="64"/>
      <w:bookmarkEnd w:id="65"/>
    </w:p>
    <w:p w14:paraId="68D102EF" w14:textId="77777777" w:rsidR="00C5540F" w:rsidRDefault="00C5540F"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66" w:name="_Toc162515467"/>
    </w:p>
    <w:p w14:paraId="0AA23637" w14:textId="7A06900C" w:rsidR="004542A0" w:rsidRP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67" w:name="_Toc165543468"/>
      <w:r w:rsidRPr="004542A0">
        <w:rPr>
          <w:rFonts w:asciiTheme="majorHAnsi" w:eastAsiaTheme="majorEastAsia" w:hAnsiTheme="majorHAnsi" w:cstheme="majorBidi"/>
          <w:color w:val="0F4761" w:themeColor="accent1" w:themeShade="BF"/>
          <w:sz w:val="32"/>
          <w:szCs w:val="32"/>
        </w:rPr>
        <w:t>Introduction</w:t>
      </w:r>
      <w:bookmarkEnd w:id="66"/>
      <w:bookmarkEnd w:id="67"/>
      <w:r w:rsidRPr="004542A0">
        <w:rPr>
          <w:rFonts w:asciiTheme="majorHAnsi" w:eastAsiaTheme="majorEastAsia" w:hAnsiTheme="majorHAnsi" w:cstheme="majorBidi"/>
          <w:color w:val="0F4761" w:themeColor="accent1" w:themeShade="BF"/>
          <w:sz w:val="32"/>
          <w:szCs w:val="32"/>
        </w:rPr>
        <w:t xml:space="preserve"> </w:t>
      </w:r>
    </w:p>
    <w:p w14:paraId="0C068798" w14:textId="77777777" w:rsidR="004542A0" w:rsidRPr="004542A0" w:rsidRDefault="004542A0" w:rsidP="00B6767D">
      <w:pPr>
        <w:spacing w:line="360" w:lineRule="auto"/>
        <w:jc w:val="both"/>
      </w:pPr>
      <w:r w:rsidRPr="004542A0">
        <w:t>Your Marriage Awaits is a wedding planner company that aims to give couples their fairytale wedding throughout South Wales, however the businesses main location would be based in Swansea. Put together in 2024, Your Marriage Awaits aims to look at how it can create long-lasting and magical moments for any couples that may look at booking them to plan their wedding and to ensure that the couples will begin their journey to a happily ever after. Your Marriage Awaits will also offer personalised stationary to its clients, to ensure that they have memorable keepsakes to remember the day, and to reflect on the specific fairytale experience they request.</w:t>
      </w:r>
    </w:p>
    <w:p w14:paraId="517BB333" w14:textId="77777777" w:rsidR="00C5540F" w:rsidRDefault="00C5540F"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68" w:name="_Toc162515468"/>
    </w:p>
    <w:p w14:paraId="718C7AC1" w14:textId="356A7E4A" w:rsidR="004542A0" w:rsidRP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69" w:name="_Toc165543469"/>
      <w:r w:rsidRPr="004542A0">
        <w:rPr>
          <w:rFonts w:asciiTheme="majorHAnsi" w:eastAsiaTheme="majorEastAsia" w:hAnsiTheme="majorHAnsi" w:cstheme="majorBidi"/>
          <w:color w:val="0F4761" w:themeColor="accent1" w:themeShade="BF"/>
          <w:sz w:val="32"/>
          <w:szCs w:val="32"/>
        </w:rPr>
        <w:t>Mission Statement</w:t>
      </w:r>
      <w:bookmarkEnd w:id="68"/>
      <w:bookmarkEnd w:id="69"/>
    </w:p>
    <w:p w14:paraId="57F72844" w14:textId="21ACEA3B" w:rsidR="00C5540F" w:rsidRPr="00E039F7" w:rsidRDefault="004542A0" w:rsidP="00B6767D">
      <w:pPr>
        <w:spacing w:line="360" w:lineRule="auto"/>
        <w:jc w:val="both"/>
      </w:pPr>
      <w:r w:rsidRPr="004542A0">
        <w:t xml:space="preserve">At Your Marriage Awaits, the mission is to transform dreams into magical experiences for the happy couple. The business aims to craft an enchanting fairytale wedding tailored to the couple’s favourite fairytale, personalities and love stories to create their perfect day. Through meticulous planning, design and dedication the business strives to create the perfect day for the couples that will hopefully be remembered for a lifetime. </w:t>
      </w:r>
      <w:bookmarkStart w:id="70" w:name="_Toc162515469"/>
    </w:p>
    <w:p w14:paraId="55A2BE98" w14:textId="77777777" w:rsidR="00E039F7" w:rsidRDefault="00E039F7" w:rsidP="00B6767D">
      <w:pPr>
        <w:pStyle w:val="Heading1"/>
        <w:jc w:val="both"/>
      </w:pPr>
      <w:r>
        <w:br/>
      </w:r>
    </w:p>
    <w:p w14:paraId="65D13DAC" w14:textId="77777777" w:rsidR="00E039F7" w:rsidRDefault="00E039F7" w:rsidP="00B6767D">
      <w:pPr>
        <w:pStyle w:val="Heading1"/>
        <w:jc w:val="both"/>
      </w:pPr>
    </w:p>
    <w:p w14:paraId="11838B99" w14:textId="5F76A628" w:rsidR="004542A0" w:rsidRDefault="004542A0" w:rsidP="00B6767D">
      <w:pPr>
        <w:pStyle w:val="Heading1"/>
        <w:jc w:val="both"/>
      </w:pPr>
      <w:bookmarkStart w:id="71" w:name="_Toc165543470"/>
      <w:r w:rsidRPr="004542A0">
        <w:t>Business Objectives</w:t>
      </w:r>
      <w:bookmarkEnd w:id="70"/>
      <w:bookmarkEnd w:id="71"/>
    </w:p>
    <w:p w14:paraId="7E8F2A78" w14:textId="77777777" w:rsidR="004542A0" w:rsidRPr="004542A0" w:rsidRDefault="004542A0" w:rsidP="00B6767D">
      <w:pPr>
        <w:spacing w:line="360" w:lineRule="auto"/>
        <w:jc w:val="both"/>
      </w:pPr>
      <w:r w:rsidRPr="004542A0">
        <w:t xml:space="preserve">The business objectives for Your Marriage Awaits are as follows: </w:t>
      </w:r>
    </w:p>
    <w:tbl>
      <w:tblPr>
        <w:tblStyle w:val="TableGrid"/>
        <w:tblW w:w="0" w:type="auto"/>
        <w:tblLook w:val="04A0" w:firstRow="1" w:lastRow="0" w:firstColumn="1" w:lastColumn="0" w:noHBand="0" w:noVBand="1"/>
      </w:tblPr>
      <w:tblGrid>
        <w:gridCol w:w="2254"/>
        <w:gridCol w:w="4545"/>
        <w:gridCol w:w="1701"/>
      </w:tblGrid>
      <w:tr w:rsidR="00983108" w14:paraId="2AD20BA5" w14:textId="77777777" w:rsidTr="00D13BED">
        <w:tc>
          <w:tcPr>
            <w:tcW w:w="2254" w:type="dxa"/>
          </w:tcPr>
          <w:p w14:paraId="69314911" w14:textId="77777777" w:rsidR="00983108" w:rsidRDefault="00983108" w:rsidP="00B6767D">
            <w:pPr>
              <w:spacing w:line="360" w:lineRule="auto"/>
              <w:jc w:val="both"/>
            </w:pPr>
            <w:bookmarkStart w:id="72" w:name="_Toc162515470"/>
          </w:p>
        </w:tc>
        <w:tc>
          <w:tcPr>
            <w:tcW w:w="4545" w:type="dxa"/>
          </w:tcPr>
          <w:p w14:paraId="22CCF2CF" w14:textId="77777777" w:rsidR="00983108" w:rsidRDefault="00983108" w:rsidP="00B6767D">
            <w:pPr>
              <w:spacing w:line="360" w:lineRule="auto"/>
              <w:jc w:val="both"/>
            </w:pPr>
            <w:r>
              <w:t>Objective</w:t>
            </w:r>
          </w:p>
        </w:tc>
        <w:tc>
          <w:tcPr>
            <w:tcW w:w="1701" w:type="dxa"/>
          </w:tcPr>
          <w:p w14:paraId="2B8BBCAD" w14:textId="77777777" w:rsidR="00983108" w:rsidRDefault="00983108" w:rsidP="00B6767D">
            <w:pPr>
              <w:spacing w:line="360" w:lineRule="auto"/>
              <w:jc w:val="both"/>
            </w:pPr>
            <w:r>
              <w:t>Timescale</w:t>
            </w:r>
          </w:p>
        </w:tc>
      </w:tr>
      <w:tr w:rsidR="00983108" w14:paraId="5A4B4BD9" w14:textId="77777777" w:rsidTr="00D13BED">
        <w:tc>
          <w:tcPr>
            <w:tcW w:w="2254" w:type="dxa"/>
          </w:tcPr>
          <w:p w14:paraId="571587C4" w14:textId="77777777" w:rsidR="00983108" w:rsidRDefault="00983108" w:rsidP="00B6767D">
            <w:pPr>
              <w:spacing w:line="360" w:lineRule="auto"/>
              <w:jc w:val="both"/>
            </w:pPr>
            <w:r>
              <w:t>Pre-Start</w:t>
            </w:r>
          </w:p>
        </w:tc>
        <w:tc>
          <w:tcPr>
            <w:tcW w:w="4545" w:type="dxa"/>
          </w:tcPr>
          <w:p w14:paraId="70064756" w14:textId="77777777" w:rsidR="00983108" w:rsidRDefault="00983108" w:rsidP="00B6767D">
            <w:pPr>
              <w:spacing w:line="360" w:lineRule="auto"/>
              <w:jc w:val="both"/>
            </w:pPr>
            <w:r w:rsidRPr="00CF1442">
              <w:t>To establish Your Marriage Awaits as the leading provider of fairytale weddings within the Swansea area.</w:t>
            </w:r>
          </w:p>
        </w:tc>
        <w:tc>
          <w:tcPr>
            <w:tcW w:w="1701" w:type="dxa"/>
          </w:tcPr>
          <w:p w14:paraId="3BEBA5FA" w14:textId="77777777" w:rsidR="00983108" w:rsidRDefault="00983108" w:rsidP="00B6767D">
            <w:pPr>
              <w:spacing w:line="360" w:lineRule="auto"/>
              <w:jc w:val="both"/>
            </w:pPr>
            <w:r>
              <w:t>One Year</w:t>
            </w:r>
          </w:p>
        </w:tc>
      </w:tr>
      <w:tr w:rsidR="00983108" w14:paraId="064252DC" w14:textId="77777777" w:rsidTr="00D13BED">
        <w:tc>
          <w:tcPr>
            <w:tcW w:w="2254" w:type="dxa"/>
          </w:tcPr>
          <w:p w14:paraId="15A9B07B" w14:textId="77777777" w:rsidR="00983108" w:rsidRDefault="00983108" w:rsidP="00B6767D">
            <w:pPr>
              <w:spacing w:line="360" w:lineRule="auto"/>
              <w:jc w:val="both"/>
            </w:pPr>
          </w:p>
        </w:tc>
        <w:tc>
          <w:tcPr>
            <w:tcW w:w="4545" w:type="dxa"/>
          </w:tcPr>
          <w:p w14:paraId="29E420B2" w14:textId="77777777" w:rsidR="00983108" w:rsidRDefault="00983108" w:rsidP="00B6767D">
            <w:pPr>
              <w:spacing w:line="360" w:lineRule="auto"/>
              <w:jc w:val="both"/>
            </w:pPr>
            <w:r>
              <w:t>T</w:t>
            </w:r>
            <w:r w:rsidRPr="00CF1442">
              <w:t>o create long-lasting relationships with the couples who book the planner based on trust, communication, and exceptional service,</w:t>
            </w:r>
          </w:p>
        </w:tc>
        <w:tc>
          <w:tcPr>
            <w:tcW w:w="1701" w:type="dxa"/>
          </w:tcPr>
          <w:p w14:paraId="2FC7277A" w14:textId="77777777" w:rsidR="00983108" w:rsidRDefault="00983108" w:rsidP="00B6767D">
            <w:pPr>
              <w:spacing w:line="360" w:lineRule="auto"/>
              <w:jc w:val="both"/>
            </w:pPr>
            <w:r>
              <w:t>One Year</w:t>
            </w:r>
          </w:p>
        </w:tc>
      </w:tr>
      <w:tr w:rsidR="00983108" w14:paraId="72E0BC36" w14:textId="77777777" w:rsidTr="00D13BED">
        <w:tc>
          <w:tcPr>
            <w:tcW w:w="2254" w:type="dxa"/>
          </w:tcPr>
          <w:p w14:paraId="397165BD" w14:textId="77777777" w:rsidR="00983108" w:rsidRDefault="00983108" w:rsidP="00B6767D">
            <w:pPr>
              <w:spacing w:line="360" w:lineRule="auto"/>
              <w:jc w:val="both"/>
            </w:pPr>
          </w:p>
        </w:tc>
        <w:tc>
          <w:tcPr>
            <w:tcW w:w="4545" w:type="dxa"/>
          </w:tcPr>
          <w:p w14:paraId="4E58D6C1" w14:textId="77777777" w:rsidR="00983108" w:rsidRDefault="00983108" w:rsidP="00B6767D">
            <w:pPr>
              <w:spacing w:line="360" w:lineRule="auto"/>
              <w:jc w:val="both"/>
            </w:pPr>
            <w:r w:rsidRPr="00CF1442">
              <w:t>To expand a portfolio of services to provide clients with a range of wedding packages that are tailored to diverse budgets and preferences.</w:t>
            </w:r>
          </w:p>
        </w:tc>
        <w:tc>
          <w:tcPr>
            <w:tcW w:w="1701" w:type="dxa"/>
          </w:tcPr>
          <w:p w14:paraId="413394D0" w14:textId="77777777" w:rsidR="00983108" w:rsidRDefault="00983108" w:rsidP="00B6767D">
            <w:pPr>
              <w:spacing w:line="360" w:lineRule="auto"/>
              <w:jc w:val="both"/>
            </w:pPr>
            <w:r>
              <w:t>One Year</w:t>
            </w:r>
          </w:p>
        </w:tc>
      </w:tr>
      <w:tr w:rsidR="00983108" w14:paraId="3139EFC7" w14:textId="77777777" w:rsidTr="00D13BED">
        <w:tc>
          <w:tcPr>
            <w:tcW w:w="2254" w:type="dxa"/>
          </w:tcPr>
          <w:p w14:paraId="32A15CDA" w14:textId="77777777" w:rsidR="00983108" w:rsidRDefault="00983108" w:rsidP="00B6767D">
            <w:pPr>
              <w:spacing w:line="360" w:lineRule="auto"/>
              <w:jc w:val="both"/>
            </w:pPr>
          </w:p>
        </w:tc>
        <w:tc>
          <w:tcPr>
            <w:tcW w:w="4545" w:type="dxa"/>
          </w:tcPr>
          <w:p w14:paraId="7373ED23" w14:textId="77777777" w:rsidR="00983108" w:rsidRDefault="00983108" w:rsidP="00B6767D">
            <w:pPr>
              <w:spacing w:line="360" w:lineRule="auto"/>
              <w:jc w:val="both"/>
            </w:pPr>
            <w:r w:rsidRPr="00CF1442">
              <w:t>To enhance the brand visibility of Your Marriage awaits and the recognition the business may get through strategic marketing initiatives.</w:t>
            </w:r>
          </w:p>
        </w:tc>
        <w:tc>
          <w:tcPr>
            <w:tcW w:w="1701" w:type="dxa"/>
          </w:tcPr>
          <w:p w14:paraId="415D3EAB" w14:textId="77777777" w:rsidR="00983108" w:rsidRDefault="00983108" w:rsidP="00B6767D">
            <w:pPr>
              <w:spacing w:line="360" w:lineRule="auto"/>
              <w:jc w:val="both"/>
            </w:pPr>
            <w:r>
              <w:t>One Year</w:t>
            </w:r>
          </w:p>
        </w:tc>
      </w:tr>
      <w:tr w:rsidR="00983108" w14:paraId="18B488D5" w14:textId="77777777" w:rsidTr="00D13BED">
        <w:tc>
          <w:tcPr>
            <w:tcW w:w="2254" w:type="dxa"/>
          </w:tcPr>
          <w:p w14:paraId="16B06DFA" w14:textId="77777777" w:rsidR="00983108" w:rsidRDefault="00983108" w:rsidP="00B6767D">
            <w:pPr>
              <w:spacing w:line="360" w:lineRule="auto"/>
              <w:jc w:val="both"/>
            </w:pPr>
          </w:p>
        </w:tc>
        <w:tc>
          <w:tcPr>
            <w:tcW w:w="4545" w:type="dxa"/>
          </w:tcPr>
          <w:p w14:paraId="0977CAA5" w14:textId="77777777" w:rsidR="00983108" w:rsidRDefault="00983108" w:rsidP="00B6767D">
            <w:pPr>
              <w:spacing w:line="360" w:lineRule="auto"/>
              <w:jc w:val="both"/>
            </w:pPr>
            <w:r w:rsidRPr="00CF1442">
              <w:t>By continuing to be innovative within the industry and to adapt to the industry trends to ensure the clients are getting a wedding experience they will love.</w:t>
            </w:r>
          </w:p>
        </w:tc>
        <w:tc>
          <w:tcPr>
            <w:tcW w:w="1701" w:type="dxa"/>
          </w:tcPr>
          <w:p w14:paraId="53A5BF9B" w14:textId="77777777" w:rsidR="00983108" w:rsidRDefault="00983108" w:rsidP="00B6767D">
            <w:pPr>
              <w:spacing w:line="360" w:lineRule="auto"/>
              <w:jc w:val="both"/>
            </w:pPr>
            <w:r>
              <w:t>One Year</w:t>
            </w:r>
          </w:p>
        </w:tc>
      </w:tr>
      <w:tr w:rsidR="00983108" w14:paraId="0BA069CF" w14:textId="77777777" w:rsidTr="00D13BED">
        <w:tc>
          <w:tcPr>
            <w:tcW w:w="2254" w:type="dxa"/>
          </w:tcPr>
          <w:p w14:paraId="60F21FF4" w14:textId="77777777" w:rsidR="00983108" w:rsidRDefault="00983108" w:rsidP="00B6767D">
            <w:pPr>
              <w:spacing w:line="360" w:lineRule="auto"/>
              <w:jc w:val="both"/>
            </w:pPr>
            <w:r>
              <w:t>One Year</w:t>
            </w:r>
          </w:p>
        </w:tc>
        <w:tc>
          <w:tcPr>
            <w:tcW w:w="4545" w:type="dxa"/>
          </w:tcPr>
          <w:p w14:paraId="43C0C5E8" w14:textId="77777777" w:rsidR="00983108" w:rsidRDefault="00983108" w:rsidP="00B6767D">
            <w:pPr>
              <w:spacing w:line="360" w:lineRule="auto"/>
              <w:jc w:val="both"/>
            </w:pPr>
            <w:r>
              <w:t xml:space="preserve">To have ten couples to plan their wedding for in the year. </w:t>
            </w:r>
          </w:p>
        </w:tc>
        <w:tc>
          <w:tcPr>
            <w:tcW w:w="1701" w:type="dxa"/>
          </w:tcPr>
          <w:p w14:paraId="55752F32" w14:textId="77777777" w:rsidR="00983108" w:rsidRDefault="00983108" w:rsidP="00B6767D">
            <w:pPr>
              <w:spacing w:line="360" w:lineRule="auto"/>
              <w:jc w:val="both"/>
            </w:pPr>
            <w:r>
              <w:t xml:space="preserve">One Year </w:t>
            </w:r>
          </w:p>
        </w:tc>
      </w:tr>
      <w:tr w:rsidR="00983108" w14:paraId="64BD9280" w14:textId="77777777" w:rsidTr="00D13BED">
        <w:tc>
          <w:tcPr>
            <w:tcW w:w="2254" w:type="dxa"/>
          </w:tcPr>
          <w:p w14:paraId="2407D91B" w14:textId="77777777" w:rsidR="00983108" w:rsidRDefault="00983108" w:rsidP="00B6767D">
            <w:pPr>
              <w:spacing w:line="360" w:lineRule="auto"/>
              <w:jc w:val="both"/>
            </w:pPr>
          </w:p>
        </w:tc>
        <w:tc>
          <w:tcPr>
            <w:tcW w:w="4545" w:type="dxa"/>
          </w:tcPr>
          <w:p w14:paraId="5C20AF68" w14:textId="77777777" w:rsidR="00983108" w:rsidRDefault="00983108" w:rsidP="00B6767D">
            <w:pPr>
              <w:spacing w:line="360" w:lineRule="auto"/>
              <w:jc w:val="both"/>
            </w:pPr>
            <w:r>
              <w:t>To meet the predicted financial forecast of £211,500</w:t>
            </w:r>
          </w:p>
        </w:tc>
        <w:tc>
          <w:tcPr>
            <w:tcW w:w="1701" w:type="dxa"/>
          </w:tcPr>
          <w:p w14:paraId="6CF6175F" w14:textId="77777777" w:rsidR="00983108" w:rsidRDefault="00983108" w:rsidP="00B6767D">
            <w:pPr>
              <w:spacing w:line="360" w:lineRule="auto"/>
              <w:jc w:val="both"/>
            </w:pPr>
            <w:r>
              <w:t>One Year</w:t>
            </w:r>
          </w:p>
          <w:p w14:paraId="37EB9B9C" w14:textId="77777777" w:rsidR="00983108" w:rsidRDefault="00983108" w:rsidP="00B6767D">
            <w:pPr>
              <w:spacing w:line="360" w:lineRule="auto"/>
              <w:jc w:val="both"/>
            </w:pPr>
          </w:p>
        </w:tc>
      </w:tr>
      <w:tr w:rsidR="00983108" w14:paraId="76AA3BEC" w14:textId="77777777" w:rsidTr="00D13BED">
        <w:tc>
          <w:tcPr>
            <w:tcW w:w="2254" w:type="dxa"/>
          </w:tcPr>
          <w:p w14:paraId="57AA28BE" w14:textId="77777777" w:rsidR="00983108" w:rsidRDefault="00983108" w:rsidP="00B6767D">
            <w:pPr>
              <w:spacing w:line="360" w:lineRule="auto"/>
              <w:jc w:val="both"/>
            </w:pPr>
          </w:p>
        </w:tc>
        <w:tc>
          <w:tcPr>
            <w:tcW w:w="4545" w:type="dxa"/>
          </w:tcPr>
          <w:p w14:paraId="35E9DE9C" w14:textId="77777777" w:rsidR="00983108" w:rsidRDefault="00983108" w:rsidP="00B6767D">
            <w:pPr>
              <w:spacing w:line="360" w:lineRule="auto"/>
              <w:jc w:val="both"/>
            </w:pPr>
            <w:r>
              <w:t>To have built a rapport with customers and have reviews that will gain more custom</w:t>
            </w:r>
          </w:p>
        </w:tc>
        <w:tc>
          <w:tcPr>
            <w:tcW w:w="1701" w:type="dxa"/>
          </w:tcPr>
          <w:p w14:paraId="680DDB7D" w14:textId="77777777" w:rsidR="00983108" w:rsidRDefault="00983108" w:rsidP="00B6767D">
            <w:pPr>
              <w:spacing w:line="360" w:lineRule="auto"/>
              <w:jc w:val="both"/>
            </w:pPr>
            <w:r>
              <w:t xml:space="preserve">Five years. </w:t>
            </w:r>
          </w:p>
        </w:tc>
      </w:tr>
    </w:tbl>
    <w:p w14:paraId="4889868D" w14:textId="3FD09BAF" w:rsidR="004542A0" w:rsidRPr="004542A0" w:rsidRDefault="001559CE"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73" w:name="_Toc165543471"/>
      <w:bookmarkEnd w:id="72"/>
      <w:r>
        <w:rPr>
          <w:rFonts w:asciiTheme="majorHAnsi" w:eastAsiaTheme="majorEastAsia" w:hAnsiTheme="majorHAnsi" w:cstheme="majorBidi"/>
          <w:color w:val="0F4761" w:themeColor="accent1" w:themeShade="BF"/>
          <w:sz w:val="32"/>
          <w:szCs w:val="32"/>
        </w:rPr>
        <w:t>The Management Team</w:t>
      </w:r>
      <w:bookmarkEnd w:id="73"/>
    </w:p>
    <w:p w14:paraId="460F1291" w14:textId="08EEE4B9" w:rsidR="001559CE" w:rsidRDefault="004A6DBB" w:rsidP="00B6767D">
      <w:pPr>
        <w:spacing w:line="360" w:lineRule="auto"/>
        <w:jc w:val="both"/>
      </w:pPr>
      <w:bookmarkStart w:id="74" w:name="_Toc162515471"/>
      <w:r>
        <w:t xml:space="preserve">The management team will just consist of the owner of Your Marriage Awaits. Whilst the owner has little experience in a management role, they intend to gain the experience to effectively run the business. The owner is committed to growing professionally and has studied a three-year course in events management to gain the knowledge and the skills necessary to run the business. By identifying areas for improvement in themselves, the owner aims to use that to build a solid foundation for Your Marriage Awaits. </w:t>
      </w:r>
    </w:p>
    <w:p w14:paraId="66ABE90D" w14:textId="77777777" w:rsidR="00C5540F" w:rsidRDefault="00C5540F" w:rsidP="00B6767D">
      <w:pPr>
        <w:pStyle w:val="Heading2"/>
        <w:spacing w:line="360" w:lineRule="auto"/>
        <w:jc w:val="both"/>
      </w:pPr>
    </w:p>
    <w:p w14:paraId="1D365CB9" w14:textId="070BB1AD" w:rsidR="004542A0" w:rsidRPr="004542A0" w:rsidRDefault="004542A0" w:rsidP="00B6767D">
      <w:pPr>
        <w:pStyle w:val="Heading2"/>
        <w:spacing w:line="360" w:lineRule="auto"/>
        <w:jc w:val="both"/>
      </w:pPr>
      <w:bookmarkStart w:id="75" w:name="_Toc165543472"/>
      <w:r w:rsidRPr="004542A0">
        <w:t>Pro</w:t>
      </w:r>
      <w:bookmarkEnd w:id="74"/>
      <w:r w:rsidR="004A6DBB">
        <w:t>ducts</w:t>
      </w:r>
      <w:bookmarkEnd w:id="75"/>
    </w:p>
    <w:p w14:paraId="52D86DD7" w14:textId="798C5AB1" w:rsidR="004A6DBB" w:rsidRPr="004542A0" w:rsidRDefault="004A6DBB" w:rsidP="00B6767D">
      <w:pPr>
        <w:spacing w:line="360" w:lineRule="auto"/>
        <w:jc w:val="both"/>
      </w:pPr>
      <w:bookmarkStart w:id="76" w:name="_Hlk164682028"/>
      <w:bookmarkStart w:id="77" w:name="_Toc162515474"/>
      <w:r w:rsidRPr="004542A0">
        <w:t xml:space="preserve">There </w:t>
      </w:r>
      <w:r w:rsidR="00DD6146">
        <w:t>will</w:t>
      </w:r>
      <w:r w:rsidRPr="004542A0">
        <w:t xml:space="preserve"> be a variety of products offered with Your Marriage Awaits to ensure the couples can have a magical wedding day. Your Marriage Awaits not only offer the services of providing couples with planning for their wedding, but they would also like to provide stationary options, personalised to what the guests’ wedding package would be. O’Brien (2024) believes that wedding stationary weaves everything involved with the wedding day together and is a way for the couple to provide personal touches so the guests can feel connected to them. </w:t>
      </w:r>
    </w:p>
    <w:p w14:paraId="53FAB702" w14:textId="383A29F0" w:rsidR="004A6DBB" w:rsidRPr="004542A0" w:rsidRDefault="004A6DBB" w:rsidP="00B6767D">
      <w:pPr>
        <w:spacing w:line="360" w:lineRule="auto"/>
        <w:jc w:val="both"/>
      </w:pPr>
      <w:r w:rsidRPr="004542A0">
        <w:t>Your Marriage Awaits offer</w:t>
      </w:r>
      <w:r w:rsidR="00DD6146">
        <w:t>s</w:t>
      </w:r>
      <w:r w:rsidRPr="004542A0">
        <w:t xml:space="preserve"> products such as invitations, save the date cards, table toppings and favours the couples would like, each tailored to the wedding package that the couples desire. They aim to provide these products for couples who are not booking them as wedding planners, as they would like to provide magical stationary options for everyone. </w:t>
      </w:r>
    </w:p>
    <w:p w14:paraId="544BA2C3" w14:textId="77777777" w:rsidR="004A6DBB" w:rsidRPr="004542A0" w:rsidRDefault="004A6DBB" w:rsidP="00B6767D">
      <w:pPr>
        <w:spacing w:line="360" w:lineRule="auto"/>
        <w:jc w:val="both"/>
      </w:pPr>
      <w:r w:rsidRPr="004542A0">
        <w:t xml:space="preserve">Your Marriage Awaits aims to offer a variety of services for the couples who may be looking to book with them such as the following: </w:t>
      </w:r>
    </w:p>
    <w:p w14:paraId="74B00747" w14:textId="77777777" w:rsidR="004A6DBB" w:rsidRPr="004542A0" w:rsidRDefault="004A6DBB" w:rsidP="00B6767D">
      <w:pPr>
        <w:spacing w:line="360" w:lineRule="auto"/>
        <w:jc w:val="both"/>
      </w:pPr>
      <w:r w:rsidRPr="004542A0">
        <w:t>•</w:t>
      </w:r>
      <w:r w:rsidRPr="009D2E04">
        <w:rPr>
          <w:b/>
          <w:bCs/>
        </w:rPr>
        <w:t>A Dream is a Wish Your Heart Makes Package</w:t>
      </w:r>
      <w:r w:rsidRPr="004542A0">
        <w:t xml:space="preserve"> </w:t>
      </w:r>
    </w:p>
    <w:p w14:paraId="201412F9" w14:textId="77777777" w:rsidR="004A6DBB" w:rsidRPr="004542A0" w:rsidRDefault="004A6DBB" w:rsidP="00B6767D">
      <w:pPr>
        <w:spacing w:line="360" w:lineRule="auto"/>
        <w:jc w:val="both"/>
      </w:pPr>
      <w:r w:rsidRPr="004542A0">
        <w:t xml:space="preserve">This package provides the full-service wedding planning, helping from booking to the day of the wedding. Your Marriage Awaits aims to take care of every need the couple may need, from helping manage their budget, venue selections, helping find vendors for the event such as caterers, florists, photographers and DJs, helping with the timeline development, theme and décor, guest accommodation, transport arrangements and planning and setting up on the day of the wedding. </w:t>
      </w:r>
    </w:p>
    <w:p w14:paraId="3D28AEC0" w14:textId="77777777" w:rsidR="004A6DBB" w:rsidRPr="009D2E04" w:rsidRDefault="004A6DBB" w:rsidP="00B6767D">
      <w:pPr>
        <w:spacing w:line="360" w:lineRule="auto"/>
        <w:jc w:val="both"/>
        <w:rPr>
          <w:b/>
          <w:bCs/>
        </w:rPr>
      </w:pPr>
      <w:r w:rsidRPr="009D2E04">
        <w:rPr>
          <w:b/>
          <w:bCs/>
        </w:rPr>
        <w:t xml:space="preserve">•Tale as Old as Time Package </w:t>
      </w:r>
    </w:p>
    <w:p w14:paraId="5CC4E2DA" w14:textId="77777777" w:rsidR="004A6DBB" w:rsidRPr="004542A0" w:rsidRDefault="004A6DBB" w:rsidP="00B6767D">
      <w:pPr>
        <w:spacing w:line="360" w:lineRule="auto"/>
        <w:jc w:val="both"/>
      </w:pPr>
      <w:r w:rsidRPr="004542A0">
        <w:t xml:space="preserve">This package provides the couples the option for a partial wedding planning service, offering assistance for those who have already started planning and may need extra help and assistance. The services offered would look at everything that still needs to be organised, including finding venders, reviewing any contracts and negotiations, timeline refinement and coordination of any remaining details leading up to the day, any budget management that may be needed, whilst also offering the opportunity to plan and set up on the day of the wedding. </w:t>
      </w:r>
    </w:p>
    <w:p w14:paraId="083F9CA4" w14:textId="77777777" w:rsidR="004A6DBB" w:rsidRPr="009D2E04" w:rsidRDefault="004A6DBB" w:rsidP="00B6767D">
      <w:pPr>
        <w:spacing w:line="360" w:lineRule="auto"/>
        <w:jc w:val="both"/>
        <w:rPr>
          <w:b/>
          <w:bCs/>
        </w:rPr>
      </w:pPr>
      <w:r w:rsidRPr="004542A0">
        <w:t>•</w:t>
      </w:r>
      <w:r w:rsidRPr="009D2E04">
        <w:rPr>
          <w:b/>
          <w:bCs/>
        </w:rPr>
        <w:t xml:space="preserve">Can You Feel the Love Tonight? Package </w:t>
      </w:r>
    </w:p>
    <w:p w14:paraId="62560B12" w14:textId="12368DBA" w:rsidR="001559CE" w:rsidRDefault="004A6DBB" w:rsidP="00B6767D">
      <w:pPr>
        <w:spacing w:line="360" w:lineRule="auto"/>
        <w:jc w:val="both"/>
      </w:pPr>
      <w:r w:rsidRPr="004542A0">
        <w:t xml:space="preserve">This package provides couples with the option to book within the month of the wedding if they find they need more help and to look at the coordination of the event to ensure it runs smoothly </w:t>
      </w:r>
      <w:r w:rsidRPr="004542A0">
        <w:lastRenderedPageBreak/>
        <w:t>and according to plan. The package would look at finalising timelines, overseeing the vendor set up and deliveries, managing the timeline for the wedding day and dealing with any last-minute issues or emergencies.</w:t>
      </w:r>
      <w:bookmarkEnd w:id="76"/>
    </w:p>
    <w:p w14:paraId="03479647" w14:textId="77777777" w:rsidR="00C5540F" w:rsidRDefault="00C5540F" w:rsidP="00B6767D">
      <w:pPr>
        <w:pStyle w:val="Heading2"/>
        <w:spacing w:line="360" w:lineRule="auto"/>
        <w:jc w:val="both"/>
      </w:pPr>
    </w:p>
    <w:p w14:paraId="70160F39" w14:textId="6C188232" w:rsidR="004542A0" w:rsidRPr="004542A0" w:rsidRDefault="004A6DBB" w:rsidP="00B6767D">
      <w:pPr>
        <w:pStyle w:val="Heading2"/>
        <w:spacing w:line="360" w:lineRule="auto"/>
        <w:jc w:val="both"/>
      </w:pPr>
      <w:bookmarkStart w:id="78" w:name="_Toc165543473"/>
      <w:r>
        <w:t>The</w:t>
      </w:r>
      <w:r w:rsidR="004542A0" w:rsidRPr="004542A0">
        <w:t xml:space="preserve"> Market</w:t>
      </w:r>
      <w:bookmarkEnd w:id="77"/>
      <w:bookmarkEnd w:id="78"/>
    </w:p>
    <w:p w14:paraId="413D806E" w14:textId="77777777" w:rsidR="00C5540F" w:rsidRDefault="00C5540F"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79" w:name="_Toc162515475"/>
    </w:p>
    <w:p w14:paraId="19530388" w14:textId="6C5CDAA9" w:rsidR="004542A0" w:rsidRDefault="004542A0" w:rsidP="00B6767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rPr>
      </w:pPr>
      <w:bookmarkStart w:id="80" w:name="_Toc165543474"/>
      <w:r w:rsidRPr="004542A0">
        <w:rPr>
          <w:rFonts w:asciiTheme="majorHAnsi" w:eastAsiaTheme="majorEastAsia" w:hAnsiTheme="majorHAnsi" w:cstheme="majorBidi"/>
          <w:color w:val="0F4761" w:themeColor="accent1" w:themeShade="BF"/>
          <w:sz w:val="32"/>
          <w:szCs w:val="32"/>
        </w:rPr>
        <w:t xml:space="preserve">Market </w:t>
      </w:r>
      <w:bookmarkEnd w:id="79"/>
      <w:r w:rsidR="004A6DBB">
        <w:rPr>
          <w:rFonts w:asciiTheme="majorHAnsi" w:eastAsiaTheme="majorEastAsia" w:hAnsiTheme="majorHAnsi" w:cstheme="majorBidi"/>
          <w:color w:val="0F4761" w:themeColor="accent1" w:themeShade="BF"/>
          <w:sz w:val="32"/>
          <w:szCs w:val="32"/>
        </w:rPr>
        <w:t>Research</w:t>
      </w:r>
      <w:bookmarkEnd w:id="80"/>
    </w:p>
    <w:p w14:paraId="12FF45FA" w14:textId="77777777" w:rsidR="004A6DBB" w:rsidRDefault="004A6DBB" w:rsidP="00B6767D">
      <w:pPr>
        <w:spacing w:line="360" w:lineRule="auto"/>
        <w:jc w:val="both"/>
      </w:pPr>
      <w:r>
        <w:t>The market research that has been undertaken to develop this business plan has been through web-based research, looking at the demographics of people getting married to determine the target market and by looking at what the competition is within the Swansea area. By partaking in this market research, it has helped to discover where there is a gap in the market in order to make the business unique.</w:t>
      </w:r>
    </w:p>
    <w:p w14:paraId="6F6634B6" w14:textId="77777777" w:rsidR="00C5540F" w:rsidRDefault="00C5540F" w:rsidP="00B6767D">
      <w:pPr>
        <w:pStyle w:val="Heading2"/>
        <w:spacing w:line="360" w:lineRule="auto"/>
        <w:jc w:val="both"/>
      </w:pPr>
    </w:p>
    <w:p w14:paraId="7A690767" w14:textId="6F74D041" w:rsidR="000A1BA9" w:rsidRDefault="000A1BA9" w:rsidP="00B6767D">
      <w:pPr>
        <w:pStyle w:val="Heading2"/>
        <w:spacing w:line="360" w:lineRule="auto"/>
        <w:jc w:val="both"/>
      </w:pPr>
      <w:bookmarkStart w:id="81" w:name="_Toc165543475"/>
      <w:r>
        <w:t>Market Size</w:t>
      </w:r>
      <w:bookmarkEnd w:id="81"/>
    </w:p>
    <w:p w14:paraId="2A4DE68B" w14:textId="77777777" w:rsidR="000A1BA9" w:rsidRDefault="000A1BA9" w:rsidP="00B6767D">
      <w:pPr>
        <w:spacing w:line="360" w:lineRule="auto"/>
        <w:jc w:val="both"/>
      </w:pPr>
      <w:r w:rsidRPr="004542A0">
        <w:t>The wedding planner industry is everchanging, even down to the titles used by the wedding planners themselves. Daniels and Wosicki (2021, p.5) claims that aside from the original titles of wedding consultant, planner, coordinator and director, in modern times a rise in planners using titles as wedding designer, specialist and architect has emerged and are equally marketable options for planners within the industry to decide upon</w:t>
      </w:r>
      <w:r>
        <w:t xml:space="preserve">. When looking at this, Your Marriage Awaits plans to just use the wedding planner title. </w:t>
      </w:r>
    </w:p>
    <w:p w14:paraId="09921A2C" w14:textId="77777777" w:rsidR="000A1BA9" w:rsidRDefault="000A1BA9" w:rsidP="00B6767D">
      <w:pPr>
        <w:spacing w:line="360" w:lineRule="auto"/>
        <w:jc w:val="both"/>
      </w:pPr>
      <w:r w:rsidRPr="004542A0">
        <w:t xml:space="preserve">Goulet, Riddell and Goulet (2013, p.12) claims that the wedding planning industry is a profession that has only recently become paid that is constantly growing, as many couples are now living busy lives away from family who once would have planned the wedding for them and are seeing now how much value that a wedding planner can bring to them during the course of their engagement and wedding.  </w:t>
      </w:r>
      <w:r>
        <w:t xml:space="preserve">Therefore, it suggests that there is a growing need for wedding planners, and when looking at the competition within Swansea, there are very few wedding planners. </w:t>
      </w:r>
    </w:p>
    <w:p w14:paraId="4502BBE3" w14:textId="77777777" w:rsidR="000A1BA9" w:rsidRDefault="000A1BA9" w:rsidP="00B6767D">
      <w:pPr>
        <w:spacing w:line="360" w:lineRule="auto"/>
        <w:jc w:val="both"/>
      </w:pPr>
      <w:r>
        <w:lastRenderedPageBreak/>
        <w:t xml:space="preserve">Haverly (2022, p.5) claims that wedding planners are an integral part of the wedding industry as people value convenience in any of their purchases, and many couples see the benefits of hiring someone else to take on the task of planning the wedding for them. </w:t>
      </w:r>
    </w:p>
    <w:p w14:paraId="14EECC42" w14:textId="77777777" w:rsidR="000A1BA9" w:rsidRDefault="000A1BA9" w:rsidP="00B6767D">
      <w:pPr>
        <w:spacing w:line="360" w:lineRule="auto"/>
        <w:jc w:val="both"/>
      </w:pPr>
      <w:r w:rsidRPr="004542A0">
        <w:t>Market segmentation is when an organisation divides a market based on the similarities and demographics that might have a common ground to gain an advantage within the industry (Thomas, 2019). Establishing the target market of a business is important to market it effectively</w:t>
      </w:r>
      <w:r>
        <w:t xml:space="preserve">. </w:t>
      </w:r>
    </w:p>
    <w:p w14:paraId="281EBCD2" w14:textId="77777777" w:rsidR="000A1BA9" w:rsidRPr="004542A0" w:rsidRDefault="000A1BA9" w:rsidP="00B6767D">
      <w:pPr>
        <w:spacing w:line="360" w:lineRule="auto"/>
        <w:jc w:val="both"/>
      </w:pPr>
      <w:r w:rsidRPr="004542A0">
        <w:t xml:space="preserve">According to a report undertaken by WeddingDates (2024), just 30% of couples met with a wedding planner during the duration of planning for their wedding. However, research undertaken by BrideBook (2023) in their report shows that just 8% of the UK hired a wedding planner for their wedding with the average spend being £1,891. </w:t>
      </w:r>
    </w:p>
    <w:p w14:paraId="3E3E8AA6" w14:textId="77777777" w:rsidR="000A1BA9" w:rsidRPr="004542A0" w:rsidRDefault="000A1BA9" w:rsidP="00B6767D">
      <w:pPr>
        <w:spacing w:line="360" w:lineRule="auto"/>
        <w:jc w:val="both"/>
      </w:pPr>
      <w:r w:rsidRPr="004542A0">
        <w:t>The report undertaken by WeddingDates (2024) highlights key trends that couples have found whilst in the planning stages of their wedding with 57% of couples taking inspiration from social media like Instagram and TikTok and 68% of couples are now looking to ensure their wedding is sustainable, the report also found that 13% of couples are now beginning to have their pets involved in their wedding.</w:t>
      </w:r>
    </w:p>
    <w:p w14:paraId="0059CB4A" w14:textId="77777777" w:rsidR="000A1BA9" w:rsidRDefault="000A1BA9" w:rsidP="00B6767D">
      <w:pPr>
        <w:spacing w:line="360" w:lineRule="auto"/>
        <w:jc w:val="both"/>
      </w:pPr>
      <w:r w:rsidRPr="004542A0">
        <w:t xml:space="preserve"> WeddingDates (2024) report highlights that many couples are finding venue costs rising once they had already booked it, and due to the economic uncertainties 30% of couples are cutting back on their expenses. The report also highlighted that 59% of the responders to the survey is aged between 25 and 34, with 36% being between 35 and 44 and just 5% of couples being aged forty-five, the highest demographic of couples getting married aged between 25 and 34 (WeddingDates, 2024).</w:t>
      </w:r>
      <w:r>
        <w:t xml:space="preserve"> </w:t>
      </w:r>
    </w:p>
    <w:p w14:paraId="591D1D67" w14:textId="450C3922" w:rsidR="00AB4CC6" w:rsidRPr="004542A0" w:rsidRDefault="000A1BA9" w:rsidP="00B6767D">
      <w:pPr>
        <w:spacing w:line="360" w:lineRule="auto"/>
        <w:jc w:val="both"/>
      </w:pPr>
      <w:r>
        <w:t xml:space="preserve">Looking at the research gathered from WeddingDates (2024) it suggests that due to rising costs many couples are cutting back on what they pay out for the wedding, however, Your Marriage Awaits sees it as an opportunity to create the business with the promise of being affordable and finding affordable vendors for the customers. </w:t>
      </w:r>
      <w:r w:rsidR="004542A0" w:rsidRPr="004542A0">
        <w:t xml:space="preserve"> </w:t>
      </w:r>
    </w:p>
    <w:p w14:paraId="2A6561AD" w14:textId="77777777" w:rsidR="00C5540F" w:rsidRDefault="00C5540F" w:rsidP="00B6767D">
      <w:pPr>
        <w:pStyle w:val="Heading2"/>
        <w:spacing w:line="360" w:lineRule="auto"/>
        <w:jc w:val="both"/>
      </w:pPr>
      <w:bookmarkStart w:id="82" w:name="_Toc162515476"/>
    </w:p>
    <w:p w14:paraId="3D485AB3" w14:textId="3F0127EC" w:rsidR="004542A0" w:rsidRPr="004542A0" w:rsidRDefault="004542A0" w:rsidP="00B6767D">
      <w:pPr>
        <w:pStyle w:val="Heading2"/>
        <w:spacing w:line="360" w:lineRule="auto"/>
        <w:jc w:val="both"/>
      </w:pPr>
      <w:bookmarkStart w:id="83" w:name="_Toc165543476"/>
      <w:r w:rsidRPr="004542A0">
        <w:t>Competition</w:t>
      </w:r>
      <w:bookmarkEnd w:id="82"/>
      <w:bookmarkEnd w:id="83"/>
    </w:p>
    <w:p w14:paraId="50E18DC4" w14:textId="77777777" w:rsidR="004E05C6" w:rsidRDefault="004E05C6" w:rsidP="00B6767D">
      <w:pPr>
        <w:spacing w:line="360" w:lineRule="auto"/>
        <w:jc w:val="both"/>
      </w:pPr>
      <w:bookmarkStart w:id="84" w:name="_Toc162515478"/>
      <w:r>
        <w:t xml:space="preserve">When looking at the competition of wedding planners within the Swansea area, it was found that there are just three different independent wedding planners that have an online presence, with the other wedding planners being integrated into hotels. The wedding planners with an online presence are Eleanor Gail Weddings and Events, Fated Events and Marry Me in France. </w:t>
      </w:r>
    </w:p>
    <w:p w14:paraId="78086B38" w14:textId="77777777" w:rsidR="004E05C6" w:rsidRDefault="004E05C6" w:rsidP="00B6767D">
      <w:pPr>
        <w:spacing w:line="360" w:lineRule="auto"/>
        <w:jc w:val="both"/>
      </w:pPr>
      <w:r>
        <w:lastRenderedPageBreak/>
        <w:t xml:space="preserve">Eleanor Gail Weddings and Events claim to be “South Wales’ leading and events planning” (Eleanor Gail Weddings and Events, 2019) business, offering a range of planning for weddings, parties and corporate events. When looking at the services provided by Eleanor Gail Weddings and Events in regards to the wedding events they provide, they offer many packages, from full or partial wedding planning tailored around the clients, offering venues to suit a budget and every aspect of wedding planning once the venue is secured, they also provide last minute management where they will help for six weeks before the wedding and on the day (Eleanor Gail Weddings and Events, 2019). They do not provide information on their prices, however research shows that they plan with many themes. </w:t>
      </w:r>
    </w:p>
    <w:p w14:paraId="76064D6F" w14:textId="77777777" w:rsidR="004E05C6" w:rsidRDefault="004E05C6" w:rsidP="00B6767D">
      <w:pPr>
        <w:spacing w:line="360" w:lineRule="auto"/>
        <w:jc w:val="both"/>
      </w:pPr>
      <w:r>
        <w:t xml:space="preserve">Another wedding planner within the Swansea area is Fated Events. Fated Events offers many services to their clients, from organising sustainable wedding events, private parties, community events, for special occasion events, for corporate events they provide planning for conferences, corporate parties and employee fun days, and finally for third sector events they provide celebrating, fundraising and highlighting events (Fated Events, 2023). Fated Events has the aim of creating unforgettable memories for their clients when creating bespoke corporate and special occasion events by working closely with their clients (Fated Events, 2023). </w:t>
      </w:r>
    </w:p>
    <w:p w14:paraId="6AD59288" w14:textId="77777777" w:rsidR="004E05C6" w:rsidRDefault="004E05C6" w:rsidP="00B6767D">
      <w:pPr>
        <w:spacing w:line="360" w:lineRule="auto"/>
        <w:jc w:val="both"/>
      </w:pPr>
      <w:r>
        <w:t xml:space="preserve">The final wedding planner within the Swansea area is Marry Me in France, situated in Killay, Swansea (Marry Me in France, 2024). Despite being situated within Swansea, Marry Me in France specialises in planning for weddings in France, offering their planning services and a range of venues throughout France that couples can get married in. By providing wedding planners for those interested in getting married in France, Marry Me in France offers them to help planning in many ways, especially if they cannot speak French and provide many other benefits of booking with them (Marry Me in France, 2024). </w:t>
      </w:r>
    </w:p>
    <w:p w14:paraId="1E636B50" w14:textId="77777777" w:rsidR="004E05C6" w:rsidRDefault="004E05C6" w:rsidP="00B6767D">
      <w:pPr>
        <w:spacing w:line="360" w:lineRule="auto"/>
        <w:jc w:val="both"/>
      </w:pPr>
      <w:r>
        <w:t>Despite there only being three individual wedding planners within the Swansea area, there are many venues within the area that provide their own wedding planners, incorporated within the price of booking the venue, from Oldwalls in Gower to The Towers Hotel and Spa. There are also many businesses which provides wedding stationary separate to wedding planners that couples might investigate the prices of before deciding to hire a wedding planner, like Simply Elegant Weddings and Events.</w:t>
      </w:r>
    </w:p>
    <w:p w14:paraId="2538FD69" w14:textId="77777777" w:rsidR="00953CBD" w:rsidRDefault="004E05C6" w:rsidP="00B6767D">
      <w:pPr>
        <w:spacing w:line="360" w:lineRule="auto"/>
        <w:jc w:val="both"/>
      </w:pPr>
      <w:r>
        <w:t xml:space="preserve">The wedding planners that are integrated within the hotels prices ranges from £5825 to £20,000. </w:t>
      </w:r>
    </w:p>
    <w:p w14:paraId="3895829B" w14:textId="77777777" w:rsidR="00C5540F" w:rsidRDefault="00C5540F" w:rsidP="00B6767D">
      <w:pPr>
        <w:spacing w:line="360" w:lineRule="auto"/>
        <w:jc w:val="both"/>
        <w:rPr>
          <w:rFonts w:asciiTheme="majorHAnsi" w:eastAsiaTheme="majorEastAsia" w:hAnsiTheme="majorHAnsi" w:cstheme="majorBidi"/>
          <w:color w:val="0F4761" w:themeColor="accent1" w:themeShade="BF"/>
          <w:sz w:val="32"/>
          <w:szCs w:val="32"/>
        </w:rPr>
      </w:pPr>
    </w:p>
    <w:p w14:paraId="55C5D7E3" w14:textId="5CBFFCF6" w:rsidR="00E37F1F" w:rsidRPr="004542A0" w:rsidRDefault="004542A0" w:rsidP="00B6767D">
      <w:pPr>
        <w:spacing w:line="360" w:lineRule="auto"/>
        <w:jc w:val="both"/>
        <w:rPr>
          <w:rFonts w:asciiTheme="majorHAnsi" w:eastAsiaTheme="majorEastAsia" w:hAnsiTheme="majorHAnsi" w:cstheme="majorBidi"/>
          <w:color w:val="0F4761" w:themeColor="accent1" w:themeShade="BF"/>
          <w:sz w:val="32"/>
          <w:szCs w:val="32"/>
        </w:rPr>
      </w:pPr>
      <w:r w:rsidRPr="004542A0">
        <w:rPr>
          <w:rFonts w:asciiTheme="majorHAnsi" w:eastAsiaTheme="majorEastAsia" w:hAnsiTheme="majorHAnsi" w:cstheme="majorBidi"/>
          <w:color w:val="0F4761" w:themeColor="accent1" w:themeShade="BF"/>
          <w:sz w:val="32"/>
          <w:szCs w:val="32"/>
        </w:rPr>
        <w:lastRenderedPageBreak/>
        <w:t>Competitive Advantages</w:t>
      </w:r>
      <w:bookmarkEnd w:id="84"/>
      <w:r w:rsidRPr="004542A0">
        <w:rPr>
          <w:rFonts w:asciiTheme="majorHAnsi" w:eastAsiaTheme="majorEastAsia" w:hAnsiTheme="majorHAnsi" w:cstheme="majorBidi"/>
          <w:color w:val="0F4761" w:themeColor="accent1" w:themeShade="BF"/>
          <w:sz w:val="32"/>
          <w:szCs w:val="32"/>
        </w:rPr>
        <w:t xml:space="preserve"> </w:t>
      </w:r>
    </w:p>
    <w:p w14:paraId="4C2DC5CF" w14:textId="77777777" w:rsidR="004542A0" w:rsidRPr="004542A0" w:rsidRDefault="004542A0" w:rsidP="00B6767D">
      <w:pPr>
        <w:spacing w:line="360" w:lineRule="auto"/>
        <w:jc w:val="both"/>
      </w:pPr>
      <w:r w:rsidRPr="004542A0">
        <w:t xml:space="preserve">In regard to looking at the competitive advantages that Your Marriage Awaits may have over existing wedding planners, it is important that there is balance of keeping profitability high in the industry without damaging other aspects of the industry when looking at the strategies in place for the organisation (McGahan, 1999, p.87). Your Marriage Awaits aims to look at a competitive advantage for the business, whilst also remaining respectful to the existing companies within Swansea. </w:t>
      </w:r>
    </w:p>
    <w:p w14:paraId="130A6F84" w14:textId="77777777" w:rsidR="004542A0" w:rsidRPr="004542A0" w:rsidRDefault="004542A0" w:rsidP="00B6767D">
      <w:pPr>
        <w:spacing w:line="360" w:lineRule="auto"/>
        <w:jc w:val="both"/>
      </w:pPr>
      <w:r w:rsidRPr="004542A0">
        <w:t xml:space="preserve">Your Marriage Awaits understands that there are many aspects to take into consideration when it comes to wedding planning, from looking at the current trends and what is already available. The business aims to make themselves unique and different to the current organisations operating throughout Swansea by making it niche and offering fairytale wedding planning, for those who want a magical day. </w:t>
      </w:r>
    </w:p>
    <w:p w14:paraId="1264E237" w14:textId="77777777" w:rsidR="004542A0" w:rsidRPr="004542A0" w:rsidRDefault="004542A0" w:rsidP="00B6767D">
      <w:pPr>
        <w:spacing w:line="360" w:lineRule="auto"/>
        <w:jc w:val="both"/>
      </w:pPr>
      <w:r w:rsidRPr="004542A0">
        <w:t xml:space="preserve">When looking at the problems that occur within the wedding industry, Your Marriage Awaits aims to provide its clients with products that are locally sourced to remain friendly with the environment, and to ensure that they are keeping a clean carbon footprint. Based on trends found in the report undertaken by WeddingDates (2024) with 68% of its respondents claiming they look value sustainability when it comes to their wedding day, Your Marriage Awaits aims to make that possible and provide the best options for their clients. </w:t>
      </w:r>
    </w:p>
    <w:p w14:paraId="21F55ED7" w14:textId="22B522A2" w:rsidR="004542A0" w:rsidRDefault="004542A0" w:rsidP="00B6767D">
      <w:pPr>
        <w:spacing w:line="360" w:lineRule="auto"/>
        <w:jc w:val="both"/>
      </w:pPr>
      <w:r w:rsidRPr="004542A0">
        <w:t xml:space="preserve">Your Marriage Awaits also understands that family and friends are important, and whilst it may seem impossible for everyone to attend, whether it be due to the economic uncertainties or personal reasons, the business aims to provide an option that each wedding may be livestreamed to ensure that whoever they want to see will be able to watch it and feel as though they have attended. </w:t>
      </w:r>
    </w:p>
    <w:p w14:paraId="0AF291AC" w14:textId="77777777" w:rsidR="00AB4CC6" w:rsidRDefault="00AB4CC6" w:rsidP="00B6767D">
      <w:pPr>
        <w:spacing w:line="360" w:lineRule="auto"/>
        <w:jc w:val="both"/>
      </w:pPr>
    </w:p>
    <w:p w14:paraId="099CF77D" w14:textId="77777777" w:rsidR="009D2E04" w:rsidRDefault="009D2E04" w:rsidP="00B6767D">
      <w:pPr>
        <w:spacing w:line="360" w:lineRule="auto"/>
        <w:jc w:val="both"/>
      </w:pPr>
    </w:p>
    <w:p w14:paraId="578F5ABF" w14:textId="77777777" w:rsidR="009D2E04" w:rsidRDefault="009D2E04" w:rsidP="00B6767D">
      <w:pPr>
        <w:spacing w:line="360" w:lineRule="auto"/>
        <w:jc w:val="both"/>
      </w:pPr>
    </w:p>
    <w:p w14:paraId="0743CFE1" w14:textId="77777777" w:rsidR="009D2E04" w:rsidRPr="004542A0" w:rsidRDefault="009D2E04" w:rsidP="00B6767D">
      <w:pPr>
        <w:spacing w:line="360" w:lineRule="auto"/>
        <w:jc w:val="both"/>
      </w:pPr>
    </w:p>
    <w:p w14:paraId="6531EC8C" w14:textId="6104B0AE" w:rsidR="00CA41CE" w:rsidRDefault="004E05C6" w:rsidP="00B6767D">
      <w:pPr>
        <w:pStyle w:val="Heading2"/>
        <w:spacing w:line="360" w:lineRule="auto"/>
        <w:jc w:val="both"/>
      </w:pPr>
      <w:bookmarkStart w:id="85" w:name="_Toc165543477"/>
      <w:r>
        <w:t>The Marketing Strategy</w:t>
      </w:r>
      <w:bookmarkEnd w:id="85"/>
    </w:p>
    <w:p w14:paraId="7BC2BB20" w14:textId="77777777" w:rsidR="00AB4CC6" w:rsidRPr="00AB4CC6" w:rsidRDefault="00AB4CC6" w:rsidP="00B6767D">
      <w:pPr>
        <w:spacing w:line="360" w:lineRule="auto"/>
        <w:jc w:val="both"/>
      </w:pPr>
    </w:p>
    <w:p w14:paraId="34BF4DB6" w14:textId="3345FABB" w:rsidR="00CA41CE" w:rsidRDefault="00CA41CE" w:rsidP="00B6767D">
      <w:pPr>
        <w:pStyle w:val="Heading2"/>
        <w:spacing w:line="360" w:lineRule="auto"/>
        <w:jc w:val="both"/>
      </w:pPr>
      <w:bookmarkStart w:id="86" w:name="_Toc165543478"/>
      <w:r>
        <w:lastRenderedPageBreak/>
        <w:t>Marketing Objectives</w:t>
      </w:r>
      <w:bookmarkEnd w:id="86"/>
    </w:p>
    <w:p w14:paraId="5B5DEC8B" w14:textId="77777777" w:rsidR="00CA41CE" w:rsidRDefault="00CA41CE" w:rsidP="00B6767D">
      <w:pPr>
        <w:spacing w:line="360" w:lineRule="auto"/>
        <w:jc w:val="both"/>
      </w:pPr>
      <w:r>
        <w:t xml:space="preserve">Regarding the marketing plan of the business, Your Marriage Awaits has produced marketing objectives to track their marketing goals for the business. Kotler et al (2013, p.4) claims that marketing deals with the value and satisfaction of the customers, and when considering the marketing of a company as marketing is at the core of a business and is critical to the success of those organisations. Westwood (2022, pp.35-36) acknowledges that by setting marketing objectives it looks at the balance between the product and services itself and the market the organisation is selling it to, and that these objectives must be SMART, specific, measurable, achievable, realistic and timebound. </w:t>
      </w:r>
    </w:p>
    <w:p w14:paraId="3D4873C7" w14:textId="77777777" w:rsidR="00CA41CE" w:rsidRDefault="00CA41CE" w:rsidP="00B6767D">
      <w:pPr>
        <w:spacing w:line="360" w:lineRule="auto"/>
        <w:jc w:val="both"/>
      </w:pPr>
      <w:r>
        <w:t>To keep the objectives of Your Marriage Awaits Smart, they are set as the following:</w:t>
      </w:r>
    </w:p>
    <w:p w14:paraId="1F8E669F" w14:textId="77777777" w:rsidR="00CA41CE" w:rsidRDefault="00CA41CE" w:rsidP="00B6767D">
      <w:pPr>
        <w:spacing w:line="360" w:lineRule="auto"/>
        <w:jc w:val="both"/>
      </w:pPr>
      <w:r>
        <w:t>•To increase awareness to Your Marriage Awaits amongst engaged couples within the Swansea area by creating engaging advertising materials and by building a rapport with couples who approach the business.</w:t>
      </w:r>
    </w:p>
    <w:p w14:paraId="3503A69F" w14:textId="77777777" w:rsidR="00CA41CE" w:rsidRDefault="00CA41CE" w:rsidP="00B6767D">
      <w:pPr>
        <w:spacing w:line="360" w:lineRule="auto"/>
        <w:jc w:val="both"/>
      </w:pPr>
      <w:r>
        <w:t xml:space="preserve">•To gain 20% website traffic from engaged couples within the first six months of starting business through paying for advertising through Facebook and Instagram. </w:t>
      </w:r>
    </w:p>
    <w:p w14:paraId="681BF8D4" w14:textId="77777777" w:rsidR="00CA41CE" w:rsidRDefault="00CA41CE" w:rsidP="00B6767D">
      <w:pPr>
        <w:spacing w:line="360" w:lineRule="auto"/>
        <w:jc w:val="both"/>
      </w:pPr>
      <w:r>
        <w:t xml:space="preserve">•To gain at least three testimonials from clients within the first year of the business by building a good rapport with the couples. </w:t>
      </w:r>
    </w:p>
    <w:p w14:paraId="1425B968" w14:textId="77777777" w:rsidR="00CA41CE" w:rsidRDefault="00CA41CE" w:rsidP="00B6767D">
      <w:pPr>
        <w:spacing w:line="360" w:lineRule="auto"/>
        <w:jc w:val="both"/>
      </w:pPr>
      <w:r>
        <w:t xml:space="preserve">•To secure a relationship within three local businesses that will be beneficial to the running of Your Marriage Awaits by the end of the year. </w:t>
      </w:r>
    </w:p>
    <w:p w14:paraId="7B504E38" w14:textId="06467CD6" w:rsidR="00CA41CE" w:rsidRDefault="00CA41CE" w:rsidP="00B6767D">
      <w:pPr>
        <w:spacing w:line="360" w:lineRule="auto"/>
        <w:jc w:val="both"/>
      </w:pPr>
      <w:r>
        <w:t>•To book a minimum of ten weddings for the wedding season within the first two years of starting up the business.</w:t>
      </w:r>
    </w:p>
    <w:p w14:paraId="39E09D3A" w14:textId="77777777" w:rsidR="00AB4CC6" w:rsidRDefault="00AB4CC6" w:rsidP="00B6767D">
      <w:pPr>
        <w:spacing w:line="360" w:lineRule="auto"/>
        <w:jc w:val="both"/>
      </w:pPr>
    </w:p>
    <w:p w14:paraId="1C688CC6" w14:textId="62A7AE4E" w:rsidR="00CA41CE" w:rsidRDefault="00CA41CE" w:rsidP="00B6767D">
      <w:pPr>
        <w:pStyle w:val="Heading2"/>
        <w:spacing w:line="360" w:lineRule="auto"/>
        <w:jc w:val="both"/>
      </w:pPr>
      <w:bookmarkStart w:id="87" w:name="_Toc165543479"/>
      <w:r>
        <w:t>Marketing Strategy</w:t>
      </w:r>
      <w:bookmarkEnd w:id="87"/>
      <w:r>
        <w:t xml:space="preserve"> </w:t>
      </w:r>
    </w:p>
    <w:p w14:paraId="0DCD8B43" w14:textId="77777777" w:rsidR="00FC7049" w:rsidRDefault="00FC7049" w:rsidP="00B6767D">
      <w:pPr>
        <w:spacing w:line="360" w:lineRule="auto"/>
        <w:jc w:val="both"/>
      </w:pPr>
      <w:r>
        <w:t xml:space="preserve">The customers for Your Marriage Awaits will be couples who are looking to get married and have a fairytale theme. Looking at the report by WeddingDates (2024), it shows that the age range of people getting married is between 25 and 34, therefore the age range will be between those ages, but not limited to. </w:t>
      </w:r>
    </w:p>
    <w:p w14:paraId="216435C6" w14:textId="77777777" w:rsidR="00FC7049" w:rsidRDefault="00FC7049" w:rsidP="00B6767D">
      <w:pPr>
        <w:spacing w:line="360" w:lineRule="auto"/>
        <w:jc w:val="both"/>
      </w:pPr>
      <w:r>
        <w:t xml:space="preserve">Your Marriage Awaits aims to create marketing campaigns through social media to promote the services provided, and will pay to get them sponsored to reach a wider audience. Research shows that people between the ages of 18 and 29 are more likely use </w:t>
      </w:r>
      <w:proofErr w:type="spellStart"/>
      <w:r>
        <w:t>Tiktok</w:t>
      </w:r>
      <w:proofErr w:type="spellEnd"/>
      <w:r>
        <w:t xml:space="preserve">, 35% of them will use </w:t>
      </w:r>
      <w:proofErr w:type="spellStart"/>
      <w:r>
        <w:t>Tiktok</w:t>
      </w:r>
      <w:proofErr w:type="spellEnd"/>
      <w:r>
        <w:t xml:space="preserve"> </w:t>
      </w:r>
      <w:r>
        <w:lastRenderedPageBreak/>
        <w:t xml:space="preserve">and 32% will use Instagram, however looking at the age range of 30 and 39, they are more likely to use LinkedIn which has 34% of the users, followed by 34% of the age range using X (Zote, 2024). Therefore, Your Marriage Awaits will create engaging marketing campaigns through TikTok, Instagram, Facebook and LinkedIn. </w:t>
      </w:r>
    </w:p>
    <w:p w14:paraId="1C6FBBC2" w14:textId="77777777" w:rsidR="00FC7049" w:rsidRDefault="00FC7049" w:rsidP="00B6767D">
      <w:pPr>
        <w:spacing w:line="360" w:lineRule="auto"/>
        <w:jc w:val="both"/>
      </w:pPr>
      <w:r>
        <w:t xml:space="preserve">A website has been created to promote the services provided by Your Marriage Awaits, so marketing will be done through the website with the aims of creating engaging content and making it informative for the potential customers. </w:t>
      </w:r>
    </w:p>
    <w:p w14:paraId="2FF55234" w14:textId="0582B841" w:rsidR="00CA41CE" w:rsidRDefault="00FC7049" w:rsidP="00B6767D">
      <w:pPr>
        <w:spacing w:line="360" w:lineRule="auto"/>
        <w:jc w:val="both"/>
      </w:pPr>
      <w:r>
        <w:t>Your Marriage Awaits also aims to attend wedding fairs in the area to hand out leaflets and business cards to potential customers. Mhone-Steeple (2022) says that wedding fairs are the perfect place to meet potential suppliers to the guests, however, it would also be a good place to build a rapport with customers and vendors in order to create a customer base.</w:t>
      </w:r>
    </w:p>
    <w:p w14:paraId="637DAE56" w14:textId="77777777" w:rsidR="00AB4CC6" w:rsidRPr="00CA41CE" w:rsidRDefault="00AB4CC6" w:rsidP="00B6767D">
      <w:pPr>
        <w:spacing w:line="360" w:lineRule="auto"/>
        <w:jc w:val="both"/>
      </w:pPr>
    </w:p>
    <w:p w14:paraId="5FF60D96" w14:textId="57AB0419" w:rsidR="00CA41CE" w:rsidRDefault="00FC7049" w:rsidP="00B6767D">
      <w:pPr>
        <w:pStyle w:val="Heading2"/>
        <w:spacing w:line="360" w:lineRule="auto"/>
        <w:jc w:val="both"/>
      </w:pPr>
      <w:bookmarkStart w:id="88" w:name="_Toc165543480"/>
      <w:r>
        <w:t>Marketing Plan</w:t>
      </w:r>
      <w:bookmarkEnd w:id="88"/>
    </w:p>
    <w:tbl>
      <w:tblPr>
        <w:tblStyle w:val="TableGrid"/>
        <w:tblW w:w="0" w:type="auto"/>
        <w:tblLook w:val="04A0" w:firstRow="1" w:lastRow="0" w:firstColumn="1" w:lastColumn="0" w:noHBand="0" w:noVBand="1"/>
      </w:tblPr>
      <w:tblGrid>
        <w:gridCol w:w="1803"/>
        <w:gridCol w:w="1803"/>
        <w:gridCol w:w="1803"/>
        <w:gridCol w:w="1803"/>
        <w:gridCol w:w="1804"/>
      </w:tblGrid>
      <w:tr w:rsidR="00983108" w14:paraId="4B755467" w14:textId="77777777" w:rsidTr="00983108">
        <w:tc>
          <w:tcPr>
            <w:tcW w:w="1803" w:type="dxa"/>
          </w:tcPr>
          <w:p w14:paraId="0E53573C" w14:textId="77777777" w:rsidR="00983108" w:rsidRDefault="00983108" w:rsidP="00B6767D">
            <w:pPr>
              <w:spacing w:line="360" w:lineRule="auto"/>
              <w:jc w:val="both"/>
            </w:pPr>
            <w:r>
              <w:t>Activity</w:t>
            </w:r>
          </w:p>
        </w:tc>
        <w:tc>
          <w:tcPr>
            <w:tcW w:w="1803" w:type="dxa"/>
          </w:tcPr>
          <w:p w14:paraId="2E46503F" w14:textId="77777777" w:rsidR="00983108" w:rsidRDefault="00983108" w:rsidP="00B6767D">
            <w:pPr>
              <w:spacing w:line="360" w:lineRule="auto"/>
              <w:jc w:val="both"/>
            </w:pPr>
            <w:r>
              <w:t>How Many</w:t>
            </w:r>
          </w:p>
        </w:tc>
        <w:tc>
          <w:tcPr>
            <w:tcW w:w="1803" w:type="dxa"/>
          </w:tcPr>
          <w:p w14:paraId="5A81443F" w14:textId="77777777" w:rsidR="00983108" w:rsidRDefault="00983108" w:rsidP="00B6767D">
            <w:pPr>
              <w:spacing w:line="360" w:lineRule="auto"/>
              <w:jc w:val="both"/>
            </w:pPr>
            <w:r>
              <w:t>Responsibility</w:t>
            </w:r>
          </w:p>
        </w:tc>
        <w:tc>
          <w:tcPr>
            <w:tcW w:w="1803" w:type="dxa"/>
          </w:tcPr>
          <w:p w14:paraId="2C240A0B" w14:textId="77777777" w:rsidR="00983108" w:rsidRDefault="00983108" w:rsidP="00B6767D">
            <w:pPr>
              <w:spacing w:line="360" w:lineRule="auto"/>
              <w:jc w:val="both"/>
            </w:pPr>
            <w:r>
              <w:t>Date</w:t>
            </w:r>
          </w:p>
        </w:tc>
        <w:tc>
          <w:tcPr>
            <w:tcW w:w="1804" w:type="dxa"/>
          </w:tcPr>
          <w:p w14:paraId="7DA203B6" w14:textId="77777777" w:rsidR="00983108" w:rsidRDefault="00983108" w:rsidP="00B6767D">
            <w:pPr>
              <w:spacing w:line="360" w:lineRule="auto"/>
              <w:jc w:val="both"/>
            </w:pPr>
            <w:r>
              <w:t>Cost</w:t>
            </w:r>
          </w:p>
        </w:tc>
      </w:tr>
      <w:tr w:rsidR="00983108" w14:paraId="09A91348" w14:textId="77777777" w:rsidTr="00983108">
        <w:tc>
          <w:tcPr>
            <w:tcW w:w="1803" w:type="dxa"/>
          </w:tcPr>
          <w:p w14:paraId="6F33D3D9" w14:textId="77777777" w:rsidR="00983108" w:rsidRDefault="00983108" w:rsidP="00B6767D">
            <w:pPr>
              <w:spacing w:line="360" w:lineRule="auto"/>
              <w:jc w:val="both"/>
            </w:pPr>
            <w:r>
              <w:t>Creating and printing leaflets</w:t>
            </w:r>
          </w:p>
        </w:tc>
        <w:tc>
          <w:tcPr>
            <w:tcW w:w="1803" w:type="dxa"/>
          </w:tcPr>
          <w:p w14:paraId="32532345" w14:textId="77777777" w:rsidR="00983108" w:rsidRDefault="00983108" w:rsidP="00B6767D">
            <w:pPr>
              <w:spacing w:line="360" w:lineRule="auto"/>
              <w:jc w:val="both"/>
            </w:pPr>
            <w:r>
              <w:t>500</w:t>
            </w:r>
          </w:p>
        </w:tc>
        <w:tc>
          <w:tcPr>
            <w:tcW w:w="1803" w:type="dxa"/>
          </w:tcPr>
          <w:p w14:paraId="3A7CD639" w14:textId="77777777" w:rsidR="00983108" w:rsidRDefault="00983108" w:rsidP="00B6767D">
            <w:pPr>
              <w:spacing w:line="360" w:lineRule="auto"/>
              <w:jc w:val="both"/>
            </w:pPr>
            <w:r>
              <w:t xml:space="preserve">Owner </w:t>
            </w:r>
          </w:p>
        </w:tc>
        <w:tc>
          <w:tcPr>
            <w:tcW w:w="1803" w:type="dxa"/>
          </w:tcPr>
          <w:p w14:paraId="62331F79" w14:textId="77777777" w:rsidR="00983108" w:rsidRDefault="00983108" w:rsidP="00B6767D">
            <w:pPr>
              <w:spacing w:line="360" w:lineRule="auto"/>
              <w:jc w:val="both"/>
            </w:pPr>
            <w:r>
              <w:t>13</w:t>
            </w:r>
            <w:r w:rsidRPr="002F7308">
              <w:rPr>
                <w:vertAlign w:val="superscript"/>
              </w:rPr>
              <w:t>th</w:t>
            </w:r>
            <w:r>
              <w:rPr>
                <w:vertAlign w:val="superscript"/>
              </w:rPr>
              <w:t xml:space="preserve"> </w:t>
            </w:r>
            <w:r>
              <w:t>May 2024</w:t>
            </w:r>
          </w:p>
        </w:tc>
        <w:tc>
          <w:tcPr>
            <w:tcW w:w="1804" w:type="dxa"/>
          </w:tcPr>
          <w:p w14:paraId="5E4B4BD5" w14:textId="77777777" w:rsidR="00983108" w:rsidRDefault="00983108" w:rsidP="00B6767D">
            <w:pPr>
              <w:spacing w:line="360" w:lineRule="auto"/>
              <w:jc w:val="both"/>
            </w:pPr>
            <w:r>
              <w:t>£75</w:t>
            </w:r>
          </w:p>
        </w:tc>
      </w:tr>
      <w:tr w:rsidR="00983108" w14:paraId="6524D0C2" w14:textId="77777777" w:rsidTr="00983108">
        <w:tc>
          <w:tcPr>
            <w:tcW w:w="1803" w:type="dxa"/>
          </w:tcPr>
          <w:p w14:paraId="36557006" w14:textId="77777777" w:rsidR="00983108" w:rsidRDefault="00983108" w:rsidP="00B6767D">
            <w:pPr>
              <w:spacing w:line="360" w:lineRule="auto"/>
              <w:jc w:val="both"/>
            </w:pPr>
            <w:r>
              <w:t>Creating and printing business cards</w:t>
            </w:r>
          </w:p>
        </w:tc>
        <w:tc>
          <w:tcPr>
            <w:tcW w:w="1803" w:type="dxa"/>
          </w:tcPr>
          <w:p w14:paraId="06B758DF" w14:textId="77777777" w:rsidR="00983108" w:rsidRDefault="00983108" w:rsidP="00B6767D">
            <w:pPr>
              <w:spacing w:line="360" w:lineRule="auto"/>
              <w:jc w:val="both"/>
            </w:pPr>
            <w:r>
              <w:t xml:space="preserve">500 </w:t>
            </w:r>
          </w:p>
        </w:tc>
        <w:tc>
          <w:tcPr>
            <w:tcW w:w="1803" w:type="dxa"/>
          </w:tcPr>
          <w:p w14:paraId="42D90973" w14:textId="77777777" w:rsidR="00983108" w:rsidRDefault="00983108" w:rsidP="00B6767D">
            <w:pPr>
              <w:spacing w:line="360" w:lineRule="auto"/>
              <w:jc w:val="both"/>
            </w:pPr>
            <w:r>
              <w:t xml:space="preserve">Owner </w:t>
            </w:r>
          </w:p>
        </w:tc>
        <w:tc>
          <w:tcPr>
            <w:tcW w:w="1803" w:type="dxa"/>
          </w:tcPr>
          <w:p w14:paraId="1B4C6196" w14:textId="77777777" w:rsidR="00983108" w:rsidRDefault="00983108" w:rsidP="00B6767D">
            <w:pPr>
              <w:spacing w:line="360" w:lineRule="auto"/>
              <w:jc w:val="both"/>
            </w:pPr>
            <w:r>
              <w:t>13</w:t>
            </w:r>
            <w:r w:rsidRPr="002F7308">
              <w:rPr>
                <w:vertAlign w:val="superscript"/>
              </w:rPr>
              <w:t>th</w:t>
            </w:r>
            <w:r>
              <w:t xml:space="preserve"> May 2024</w:t>
            </w:r>
          </w:p>
        </w:tc>
        <w:tc>
          <w:tcPr>
            <w:tcW w:w="1804" w:type="dxa"/>
          </w:tcPr>
          <w:p w14:paraId="5C48850B" w14:textId="77777777" w:rsidR="00983108" w:rsidRDefault="00983108" w:rsidP="00B6767D">
            <w:pPr>
              <w:spacing w:line="360" w:lineRule="auto"/>
              <w:jc w:val="both"/>
            </w:pPr>
            <w:r>
              <w:t>£125</w:t>
            </w:r>
          </w:p>
        </w:tc>
      </w:tr>
      <w:tr w:rsidR="00983108" w14:paraId="7078F6E1" w14:textId="77777777" w:rsidTr="00983108">
        <w:tc>
          <w:tcPr>
            <w:tcW w:w="1803" w:type="dxa"/>
          </w:tcPr>
          <w:p w14:paraId="5069938B" w14:textId="77777777" w:rsidR="00983108" w:rsidRDefault="00983108" w:rsidP="00B6767D">
            <w:pPr>
              <w:spacing w:line="360" w:lineRule="auto"/>
              <w:jc w:val="both"/>
            </w:pPr>
            <w:r>
              <w:t>Start paid advertising on Facebook</w:t>
            </w:r>
          </w:p>
        </w:tc>
        <w:tc>
          <w:tcPr>
            <w:tcW w:w="1803" w:type="dxa"/>
          </w:tcPr>
          <w:p w14:paraId="7D4E1901" w14:textId="77777777" w:rsidR="00983108" w:rsidRDefault="00983108" w:rsidP="00B6767D">
            <w:pPr>
              <w:spacing w:line="360" w:lineRule="auto"/>
              <w:jc w:val="both"/>
            </w:pPr>
            <w:r>
              <w:t>Indefinite</w:t>
            </w:r>
          </w:p>
        </w:tc>
        <w:tc>
          <w:tcPr>
            <w:tcW w:w="1803" w:type="dxa"/>
          </w:tcPr>
          <w:p w14:paraId="38222F94" w14:textId="77777777" w:rsidR="00983108" w:rsidRDefault="00983108" w:rsidP="00B6767D">
            <w:pPr>
              <w:spacing w:line="360" w:lineRule="auto"/>
              <w:jc w:val="both"/>
            </w:pPr>
            <w:r>
              <w:t>Owner</w:t>
            </w:r>
          </w:p>
        </w:tc>
        <w:tc>
          <w:tcPr>
            <w:tcW w:w="1803" w:type="dxa"/>
          </w:tcPr>
          <w:p w14:paraId="1288101E" w14:textId="77777777" w:rsidR="00983108" w:rsidRDefault="00983108" w:rsidP="00B6767D">
            <w:pPr>
              <w:spacing w:line="360" w:lineRule="auto"/>
              <w:jc w:val="both"/>
            </w:pPr>
            <w:r>
              <w:t>13</w:t>
            </w:r>
            <w:r w:rsidRPr="002F7308">
              <w:rPr>
                <w:vertAlign w:val="superscript"/>
              </w:rPr>
              <w:t>th</w:t>
            </w:r>
            <w:r>
              <w:t xml:space="preserve"> May 2024</w:t>
            </w:r>
          </w:p>
        </w:tc>
        <w:tc>
          <w:tcPr>
            <w:tcW w:w="1804" w:type="dxa"/>
          </w:tcPr>
          <w:p w14:paraId="08DF1017" w14:textId="77777777" w:rsidR="00983108" w:rsidRDefault="00983108" w:rsidP="00B6767D">
            <w:pPr>
              <w:spacing w:line="360" w:lineRule="auto"/>
              <w:jc w:val="both"/>
            </w:pPr>
            <w:r>
              <w:t>£5 A Week</w:t>
            </w:r>
          </w:p>
        </w:tc>
      </w:tr>
      <w:tr w:rsidR="00983108" w14:paraId="2177EC6A" w14:textId="77777777" w:rsidTr="00983108">
        <w:tc>
          <w:tcPr>
            <w:tcW w:w="1803" w:type="dxa"/>
          </w:tcPr>
          <w:p w14:paraId="6BA3FC3D" w14:textId="77777777" w:rsidR="00983108" w:rsidRDefault="00983108" w:rsidP="00B6767D">
            <w:pPr>
              <w:spacing w:line="360" w:lineRule="auto"/>
              <w:jc w:val="both"/>
            </w:pPr>
            <w:r>
              <w:t xml:space="preserve">Get a domain for the website </w:t>
            </w:r>
          </w:p>
        </w:tc>
        <w:tc>
          <w:tcPr>
            <w:tcW w:w="1803" w:type="dxa"/>
          </w:tcPr>
          <w:p w14:paraId="0D109C96" w14:textId="77777777" w:rsidR="00983108" w:rsidRDefault="00983108" w:rsidP="00B6767D">
            <w:pPr>
              <w:spacing w:line="360" w:lineRule="auto"/>
              <w:jc w:val="both"/>
            </w:pPr>
            <w:r>
              <w:t xml:space="preserve">Indefinite </w:t>
            </w:r>
          </w:p>
        </w:tc>
        <w:tc>
          <w:tcPr>
            <w:tcW w:w="1803" w:type="dxa"/>
          </w:tcPr>
          <w:p w14:paraId="5153D3AC" w14:textId="77777777" w:rsidR="00983108" w:rsidRDefault="00983108" w:rsidP="00B6767D">
            <w:pPr>
              <w:spacing w:line="360" w:lineRule="auto"/>
              <w:jc w:val="both"/>
            </w:pPr>
            <w:r>
              <w:t>Owner</w:t>
            </w:r>
          </w:p>
        </w:tc>
        <w:tc>
          <w:tcPr>
            <w:tcW w:w="1803" w:type="dxa"/>
          </w:tcPr>
          <w:p w14:paraId="17EC5BA2" w14:textId="77777777" w:rsidR="00983108" w:rsidRDefault="00983108" w:rsidP="00B6767D">
            <w:pPr>
              <w:spacing w:line="360" w:lineRule="auto"/>
              <w:jc w:val="both"/>
            </w:pPr>
            <w:r>
              <w:t>13</w:t>
            </w:r>
            <w:r w:rsidRPr="00F360E4">
              <w:rPr>
                <w:vertAlign w:val="superscript"/>
              </w:rPr>
              <w:t>th</w:t>
            </w:r>
            <w:r>
              <w:t xml:space="preserve"> May 2024</w:t>
            </w:r>
          </w:p>
        </w:tc>
        <w:tc>
          <w:tcPr>
            <w:tcW w:w="1804" w:type="dxa"/>
          </w:tcPr>
          <w:p w14:paraId="618409C6" w14:textId="77777777" w:rsidR="00983108" w:rsidRDefault="00983108" w:rsidP="00B6767D">
            <w:pPr>
              <w:spacing w:line="360" w:lineRule="auto"/>
              <w:jc w:val="both"/>
            </w:pPr>
            <w:r>
              <w:t>£25 a month</w:t>
            </w:r>
          </w:p>
        </w:tc>
      </w:tr>
    </w:tbl>
    <w:p w14:paraId="51A9D836" w14:textId="77777777" w:rsidR="00AB4CC6" w:rsidRDefault="00AB4CC6" w:rsidP="00B6767D">
      <w:pPr>
        <w:pStyle w:val="Heading2"/>
        <w:spacing w:line="360" w:lineRule="auto"/>
        <w:jc w:val="both"/>
      </w:pPr>
    </w:p>
    <w:p w14:paraId="5C5975B5" w14:textId="13BCEBAC" w:rsidR="00FF512D" w:rsidRDefault="00FF512D" w:rsidP="00B6767D">
      <w:pPr>
        <w:pStyle w:val="Heading2"/>
        <w:spacing w:line="360" w:lineRule="auto"/>
        <w:jc w:val="both"/>
      </w:pPr>
      <w:bookmarkStart w:id="89" w:name="_Toc165543481"/>
      <w:r>
        <w:t>Operations</w:t>
      </w:r>
      <w:bookmarkEnd w:id="89"/>
      <w:r>
        <w:t xml:space="preserve"> </w:t>
      </w:r>
    </w:p>
    <w:p w14:paraId="46333A63" w14:textId="304B65CD" w:rsidR="00FF512D" w:rsidRDefault="00806D99" w:rsidP="00B6767D">
      <w:pPr>
        <w:spacing w:line="360" w:lineRule="auto"/>
        <w:jc w:val="both"/>
        <w:rPr>
          <w:rStyle w:val="Emphasis"/>
        </w:rPr>
      </w:pPr>
      <w:r>
        <w:rPr>
          <w:rStyle w:val="Emphasis"/>
        </w:rPr>
        <w:t xml:space="preserve">Trading Status </w:t>
      </w:r>
    </w:p>
    <w:p w14:paraId="618FE368" w14:textId="4DECA817" w:rsidR="00806D99" w:rsidRDefault="00806D99" w:rsidP="00B6767D">
      <w:pPr>
        <w:spacing w:line="360" w:lineRule="auto"/>
        <w:jc w:val="both"/>
        <w:rPr>
          <w:rStyle w:val="Emphasis"/>
          <w:i w:val="0"/>
          <w:iCs w:val="0"/>
        </w:rPr>
      </w:pPr>
      <w:r w:rsidRPr="00806D99">
        <w:rPr>
          <w:rStyle w:val="Emphasis"/>
          <w:i w:val="0"/>
          <w:iCs w:val="0"/>
        </w:rPr>
        <w:t>The trading status of Your Marriage Awaits will be sole trader as it will just be the owner setting it up themselves.</w:t>
      </w:r>
    </w:p>
    <w:p w14:paraId="1DA94B1A" w14:textId="7151037F" w:rsidR="00806D99" w:rsidRDefault="00806D99" w:rsidP="00B6767D">
      <w:pPr>
        <w:spacing w:line="360" w:lineRule="auto"/>
        <w:jc w:val="both"/>
        <w:rPr>
          <w:rStyle w:val="Emphasis"/>
        </w:rPr>
      </w:pPr>
      <w:r>
        <w:rPr>
          <w:rStyle w:val="Emphasis"/>
        </w:rPr>
        <w:lastRenderedPageBreak/>
        <w:t>Employees</w:t>
      </w:r>
    </w:p>
    <w:p w14:paraId="3A520EB4" w14:textId="3DB898D8" w:rsidR="00806D99" w:rsidRDefault="00806D99" w:rsidP="00B6767D">
      <w:pPr>
        <w:spacing w:line="360" w:lineRule="auto"/>
        <w:jc w:val="both"/>
        <w:rPr>
          <w:rStyle w:val="Emphasis"/>
        </w:rPr>
      </w:pPr>
      <w:r w:rsidRPr="00806D99">
        <w:rPr>
          <w:rStyle w:val="Emphasis"/>
        </w:rPr>
        <w:t xml:space="preserve">There will be no other employees to start with as it just aims to be the owner working for the business and planning the weddings.  </w:t>
      </w:r>
    </w:p>
    <w:p w14:paraId="55C40677" w14:textId="2D9028D9" w:rsidR="00806D99" w:rsidRDefault="00806D99" w:rsidP="00B6767D">
      <w:pPr>
        <w:spacing w:line="360" w:lineRule="auto"/>
        <w:jc w:val="both"/>
        <w:rPr>
          <w:rStyle w:val="Emphasis"/>
        </w:rPr>
      </w:pPr>
      <w:r>
        <w:rPr>
          <w:rStyle w:val="Emphasis"/>
        </w:rPr>
        <w:t xml:space="preserve">Insurance </w:t>
      </w:r>
    </w:p>
    <w:p w14:paraId="1478DBD6" w14:textId="36A7E55A" w:rsidR="00806D99" w:rsidRPr="00806D99" w:rsidRDefault="00806D99" w:rsidP="00B6767D">
      <w:pPr>
        <w:spacing w:line="360" w:lineRule="auto"/>
        <w:jc w:val="both"/>
        <w:rPr>
          <w:rStyle w:val="Emphasis"/>
          <w:i w:val="0"/>
          <w:iCs w:val="0"/>
        </w:rPr>
      </w:pPr>
      <w:r w:rsidRPr="00806D99">
        <w:rPr>
          <w:rStyle w:val="Emphasis"/>
          <w:i w:val="0"/>
          <w:iCs w:val="0"/>
        </w:rPr>
        <w:t xml:space="preserve">Once the business has been fully planned out, the owner will get insurance to cover the business.  </w:t>
      </w:r>
    </w:p>
    <w:p w14:paraId="3FD4C29C" w14:textId="05172DEC" w:rsidR="00806D99" w:rsidRDefault="00806D99" w:rsidP="00B6767D">
      <w:pPr>
        <w:spacing w:line="360" w:lineRule="auto"/>
        <w:jc w:val="both"/>
        <w:rPr>
          <w:rStyle w:val="Emphasis"/>
        </w:rPr>
      </w:pPr>
      <w:r>
        <w:rPr>
          <w:rStyle w:val="Emphasis"/>
        </w:rPr>
        <w:t xml:space="preserve">Banking Arrangements </w:t>
      </w:r>
    </w:p>
    <w:p w14:paraId="4D3742E2" w14:textId="5BEA0212" w:rsidR="00806D99" w:rsidRDefault="00806D99" w:rsidP="00B6767D">
      <w:pPr>
        <w:spacing w:line="360" w:lineRule="auto"/>
        <w:jc w:val="both"/>
        <w:rPr>
          <w:rStyle w:val="Emphasis"/>
          <w:i w:val="0"/>
          <w:iCs w:val="0"/>
        </w:rPr>
      </w:pPr>
      <w:r w:rsidRPr="00806D99">
        <w:rPr>
          <w:rStyle w:val="Emphasis"/>
          <w:i w:val="0"/>
          <w:iCs w:val="0"/>
        </w:rPr>
        <w:t>When looking at the banking arrangements for Your Marriage Awaits, the owner plans to open up a TSB Business account, which stands at 5.25% base rate, and offers 30 months free business banking (TSB, 2024).</w:t>
      </w:r>
    </w:p>
    <w:p w14:paraId="2B7125B8" w14:textId="77777777" w:rsidR="00AB4CC6" w:rsidRDefault="00AB4CC6" w:rsidP="00B6767D">
      <w:pPr>
        <w:spacing w:line="360" w:lineRule="auto"/>
        <w:jc w:val="both"/>
        <w:rPr>
          <w:rStyle w:val="Emphasis"/>
          <w:i w:val="0"/>
          <w:iCs w:val="0"/>
        </w:rPr>
      </w:pPr>
    </w:p>
    <w:p w14:paraId="10E79718" w14:textId="77777777" w:rsidR="007A76F1" w:rsidRDefault="007A76F1" w:rsidP="00B6767D">
      <w:pPr>
        <w:spacing w:line="360" w:lineRule="auto"/>
        <w:jc w:val="both"/>
        <w:rPr>
          <w:rStyle w:val="Emphasis"/>
          <w:i w:val="0"/>
          <w:iCs w:val="0"/>
        </w:rPr>
      </w:pPr>
    </w:p>
    <w:p w14:paraId="04AF6728" w14:textId="65DDFE00" w:rsidR="00970DCA" w:rsidRDefault="00970DCA" w:rsidP="00B6767D">
      <w:pPr>
        <w:pStyle w:val="Heading2"/>
        <w:spacing w:line="360" w:lineRule="auto"/>
        <w:jc w:val="both"/>
        <w:rPr>
          <w:rStyle w:val="Emphasis"/>
          <w:i w:val="0"/>
          <w:iCs w:val="0"/>
        </w:rPr>
      </w:pPr>
      <w:bookmarkStart w:id="90" w:name="_Toc165543482"/>
      <w:r>
        <w:rPr>
          <w:rStyle w:val="Emphasis"/>
          <w:i w:val="0"/>
          <w:iCs w:val="0"/>
        </w:rPr>
        <w:t>Risk Factors</w:t>
      </w:r>
      <w:bookmarkEnd w:id="90"/>
    </w:p>
    <w:p w14:paraId="061B0CAE" w14:textId="77777777" w:rsidR="001B1950" w:rsidRPr="001B1950" w:rsidRDefault="001B1950" w:rsidP="00B6767D">
      <w:pPr>
        <w:spacing w:line="360" w:lineRule="auto"/>
        <w:jc w:val="both"/>
        <w:rPr>
          <w:b/>
          <w:bCs/>
        </w:rPr>
      </w:pPr>
      <w:r w:rsidRPr="001B1950">
        <w:rPr>
          <w:b/>
          <w:bCs/>
        </w:rPr>
        <w:t xml:space="preserve">Strengths </w:t>
      </w:r>
    </w:p>
    <w:p w14:paraId="56C22BFA" w14:textId="371E619B" w:rsidR="001B1950" w:rsidRDefault="001B1950" w:rsidP="00B6767D">
      <w:pPr>
        <w:spacing w:line="360" w:lineRule="auto"/>
        <w:jc w:val="both"/>
      </w:pPr>
      <w:r>
        <w:t xml:space="preserve">•Unique niche market within the Swansea Area. </w:t>
      </w:r>
    </w:p>
    <w:p w14:paraId="721DFB92" w14:textId="6C87F712" w:rsidR="001B1950" w:rsidRDefault="001B1950" w:rsidP="00B6767D">
      <w:pPr>
        <w:spacing w:line="360" w:lineRule="auto"/>
        <w:jc w:val="both"/>
      </w:pPr>
      <w:r>
        <w:t xml:space="preserve">•Allows for creative marketing and branding opportunities </w:t>
      </w:r>
    </w:p>
    <w:p w14:paraId="642957DF" w14:textId="3976ED8B" w:rsidR="001B1950" w:rsidRPr="00983108" w:rsidRDefault="001B1950" w:rsidP="00B6767D">
      <w:pPr>
        <w:spacing w:line="360" w:lineRule="auto"/>
        <w:jc w:val="both"/>
      </w:pPr>
      <w:r>
        <w:t xml:space="preserve">•Creates a competitive position in the market </w:t>
      </w:r>
    </w:p>
    <w:p w14:paraId="23184242" w14:textId="77C53904" w:rsidR="001B1950" w:rsidRPr="001B1950" w:rsidRDefault="001B1950" w:rsidP="00B6767D">
      <w:pPr>
        <w:spacing w:line="360" w:lineRule="auto"/>
        <w:jc w:val="both"/>
        <w:rPr>
          <w:b/>
          <w:bCs/>
        </w:rPr>
      </w:pPr>
      <w:r w:rsidRPr="001B1950">
        <w:rPr>
          <w:b/>
          <w:bCs/>
        </w:rPr>
        <w:t xml:space="preserve">Weaknesses </w:t>
      </w:r>
    </w:p>
    <w:p w14:paraId="74B2A203" w14:textId="560E2599" w:rsidR="001B1950" w:rsidRDefault="001B1950" w:rsidP="00B6767D">
      <w:pPr>
        <w:spacing w:line="360" w:lineRule="auto"/>
        <w:jc w:val="both"/>
      </w:pPr>
      <w:r>
        <w:t xml:space="preserve">•There is a limited market size as not all couples would want a fairytale wedding </w:t>
      </w:r>
    </w:p>
    <w:p w14:paraId="03FE3B3D" w14:textId="245117E3" w:rsidR="001B1950" w:rsidRDefault="001B1950" w:rsidP="00B6767D">
      <w:pPr>
        <w:spacing w:line="360" w:lineRule="auto"/>
        <w:jc w:val="both"/>
      </w:pPr>
      <w:r>
        <w:t xml:space="preserve">•Trends may change and no one will want a fairytale wedding </w:t>
      </w:r>
    </w:p>
    <w:p w14:paraId="4B33473C" w14:textId="0D30CDBA" w:rsidR="001B1950" w:rsidRDefault="001B1950" w:rsidP="00B6767D">
      <w:pPr>
        <w:spacing w:line="360" w:lineRule="auto"/>
        <w:jc w:val="both"/>
      </w:pPr>
      <w:r>
        <w:t xml:space="preserve">•Vendor limitations as they might not cater to fairytale themes. </w:t>
      </w:r>
    </w:p>
    <w:p w14:paraId="0940ABDB" w14:textId="77777777" w:rsidR="001B1950" w:rsidRPr="001B1950" w:rsidRDefault="001B1950" w:rsidP="00B6767D">
      <w:pPr>
        <w:spacing w:line="360" w:lineRule="auto"/>
        <w:jc w:val="both"/>
        <w:rPr>
          <w:b/>
          <w:bCs/>
        </w:rPr>
      </w:pPr>
      <w:r w:rsidRPr="001B1950">
        <w:rPr>
          <w:b/>
          <w:bCs/>
        </w:rPr>
        <w:t>Threats</w:t>
      </w:r>
    </w:p>
    <w:p w14:paraId="110DA8FC" w14:textId="6F28D99A" w:rsidR="001B1950" w:rsidRDefault="001B1950" w:rsidP="00B6767D">
      <w:pPr>
        <w:spacing w:line="360" w:lineRule="auto"/>
        <w:jc w:val="both"/>
      </w:pPr>
      <w:r>
        <w:t xml:space="preserve">•People might find it costly so they won’t spend money on elaborate weddings. </w:t>
      </w:r>
    </w:p>
    <w:p w14:paraId="54187668" w14:textId="34C11AAB" w:rsidR="001B1950" w:rsidRDefault="001B1950" w:rsidP="00B6767D">
      <w:pPr>
        <w:spacing w:line="360" w:lineRule="auto"/>
        <w:jc w:val="both"/>
      </w:pPr>
      <w:r>
        <w:t xml:space="preserve">•Customers might change their preferences and won’t want a fairytale wedding. </w:t>
      </w:r>
    </w:p>
    <w:p w14:paraId="498349B9" w14:textId="3D850FEF" w:rsidR="001B1950" w:rsidRDefault="001B1950" w:rsidP="00B6767D">
      <w:pPr>
        <w:spacing w:line="360" w:lineRule="auto"/>
        <w:jc w:val="both"/>
      </w:pPr>
      <w:r>
        <w:t xml:space="preserve">•If vendors go through financial difficulties, it may be hard to find vendors for the weddings. </w:t>
      </w:r>
    </w:p>
    <w:p w14:paraId="4CB02528" w14:textId="77777777" w:rsidR="001B1950" w:rsidRPr="001B1950" w:rsidRDefault="001B1950" w:rsidP="00B6767D">
      <w:pPr>
        <w:spacing w:line="360" w:lineRule="auto"/>
        <w:jc w:val="both"/>
        <w:rPr>
          <w:b/>
          <w:bCs/>
        </w:rPr>
      </w:pPr>
      <w:r w:rsidRPr="001B1950">
        <w:rPr>
          <w:b/>
          <w:bCs/>
        </w:rPr>
        <w:t xml:space="preserve">Opportunities </w:t>
      </w:r>
    </w:p>
    <w:p w14:paraId="1C8E5F67" w14:textId="6DFA7C72" w:rsidR="001B1950" w:rsidRDefault="001B1950" w:rsidP="00B6767D">
      <w:pPr>
        <w:spacing w:line="360" w:lineRule="auto"/>
        <w:jc w:val="both"/>
      </w:pPr>
      <w:r>
        <w:lastRenderedPageBreak/>
        <w:t xml:space="preserve">•Technology gives the opportunities to provide more aspects in regards to the products provided, with the option to offer hybrid weddings so people who can’t make it can watch it livestreamed. </w:t>
      </w:r>
    </w:p>
    <w:p w14:paraId="1CEEAD2A" w14:textId="101AC4BF" w:rsidR="001B1950" w:rsidRDefault="001B1950" w:rsidP="00B6767D">
      <w:pPr>
        <w:spacing w:line="360" w:lineRule="auto"/>
        <w:jc w:val="both"/>
      </w:pPr>
      <w:r>
        <w:t xml:space="preserve">•Able to diversify into other areas of event planning, or diversify the niche wedding planning to fit more traditional weddings. </w:t>
      </w:r>
    </w:p>
    <w:p w14:paraId="7F18245D" w14:textId="5C37F84C" w:rsidR="009A5D9F" w:rsidRDefault="001B1950" w:rsidP="00B6767D">
      <w:pPr>
        <w:spacing w:line="360" w:lineRule="auto"/>
        <w:jc w:val="both"/>
      </w:pPr>
      <w:r>
        <w:t>•Collaborating and forming partnerships with vendors through wedding fairs in order to create rapport with them and bring agreements to work together.</w:t>
      </w:r>
    </w:p>
    <w:p w14:paraId="3D21F6FF" w14:textId="77777777" w:rsidR="00AB4CC6" w:rsidRPr="00806D99" w:rsidRDefault="00AB4CC6" w:rsidP="00B6767D">
      <w:pPr>
        <w:spacing w:line="360" w:lineRule="auto"/>
        <w:jc w:val="both"/>
        <w:rPr>
          <w:rStyle w:val="Emphasis"/>
          <w:i w:val="0"/>
          <w:iCs w:val="0"/>
        </w:rPr>
      </w:pPr>
    </w:p>
    <w:p w14:paraId="122CFB58" w14:textId="2257B084" w:rsidR="00FF512D" w:rsidRDefault="00970DCA" w:rsidP="00B6767D">
      <w:pPr>
        <w:pStyle w:val="Heading2"/>
        <w:spacing w:line="360" w:lineRule="auto"/>
        <w:jc w:val="both"/>
      </w:pPr>
      <w:bookmarkStart w:id="91" w:name="_Toc165543483"/>
      <w:r>
        <w:t>Financial Forecast</w:t>
      </w:r>
      <w:bookmarkEnd w:id="91"/>
    </w:p>
    <w:p w14:paraId="2FBA5635" w14:textId="77777777" w:rsidR="00E60A1B" w:rsidRDefault="00E60A1B" w:rsidP="00B6767D">
      <w:pPr>
        <w:spacing w:line="360" w:lineRule="auto"/>
        <w:jc w:val="both"/>
      </w:pPr>
      <w:r>
        <w:t xml:space="preserve">Your Marriage Awaits will need £5,000 in order to launch the company. The funding that will be gained will be put towards securing the necessities in order to start up the business. The breakdown of the funding Is below: </w:t>
      </w:r>
    </w:p>
    <w:p w14:paraId="1A8A0799" w14:textId="3B13797D" w:rsidR="00E60A1B" w:rsidRDefault="00E60A1B" w:rsidP="00B6767D">
      <w:pPr>
        <w:spacing w:line="360" w:lineRule="auto"/>
        <w:jc w:val="both"/>
      </w:pPr>
      <w:r>
        <w:t>•Office equipment: £1047.60</w:t>
      </w:r>
    </w:p>
    <w:p w14:paraId="3C5231FA" w14:textId="1B8AE8D8" w:rsidR="00E60A1B" w:rsidRDefault="00E60A1B" w:rsidP="00B6767D">
      <w:pPr>
        <w:spacing w:line="360" w:lineRule="auto"/>
        <w:jc w:val="both"/>
      </w:pPr>
      <w:r>
        <w:t>•Broadband: £96.48</w:t>
      </w:r>
    </w:p>
    <w:p w14:paraId="385422E8" w14:textId="476C29C3" w:rsidR="00E60A1B" w:rsidRDefault="00E60A1B" w:rsidP="00B6767D">
      <w:pPr>
        <w:spacing w:line="360" w:lineRule="auto"/>
        <w:jc w:val="both"/>
      </w:pPr>
      <w:r>
        <w:t>•Telephone: £431.88</w:t>
      </w:r>
    </w:p>
    <w:p w14:paraId="0ECBE504" w14:textId="480D75C7" w:rsidR="00E60A1B" w:rsidRDefault="00E60A1B" w:rsidP="00B6767D">
      <w:pPr>
        <w:spacing w:line="360" w:lineRule="auto"/>
        <w:jc w:val="both"/>
      </w:pPr>
      <w:r>
        <w:t>•Insurance: £65</w:t>
      </w:r>
    </w:p>
    <w:p w14:paraId="3F1D8FE9" w14:textId="409FA86F" w:rsidR="00E60A1B" w:rsidRDefault="00E60A1B" w:rsidP="00B6767D">
      <w:pPr>
        <w:spacing w:line="360" w:lineRule="auto"/>
        <w:jc w:val="both"/>
      </w:pPr>
      <w:r>
        <w:t>•Bank charges: £65</w:t>
      </w:r>
    </w:p>
    <w:p w14:paraId="6948FCBA" w14:textId="77777777" w:rsidR="00E60A1B" w:rsidRDefault="00E60A1B" w:rsidP="00B6767D">
      <w:pPr>
        <w:spacing w:line="360" w:lineRule="auto"/>
        <w:jc w:val="both"/>
      </w:pPr>
      <w:r>
        <w:t xml:space="preserve">•Marketing Costs: £2460. </w:t>
      </w:r>
    </w:p>
    <w:p w14:paraId="2FD231B6" w14:textId="0202ACA4" w:rsidR="00427600" w:rsidRDefault="00E60A1B" w:rsidP="00B6767D">
      <w:pPr>
        <w:spacing w:line="360" w:lineRule="auto"/>
        <w:jc w:val="both"/>
      </w:pPr>
      <w:r>
        <w:t xml:space="preserve">The following graphs outlines the financial projections for the first twelve months of Your Marriage Awaits and covers both the expenditure and income. </w:t>
      </w:r>
    </w:p>
    <w:p w14:paraId="39FA58C7" w14:textId="77777777" w:rsidR="00AB4CC6" w:rsidRDefault="00AB4CC6" w:rsidP="00B6767D">
      <w:pPr>
        <w:spacing w:line="360" w:lineRule="auto"/>
        <w:jc w:val="both"/>
      </w:pPr>
    </w:p>
    <w:p w14:paraId="721B80CA" w14:textId="77777777" w:rsidR="009D2E04" w:rsidRDefault="009D2E04" w:rsidP="00B6767D">
      <w:pPr>
        <w:pStyle w:val="Heading2"/>
        <w:spacing w:line="360" w:lineRule="auto"/>
        <w:jc w:val="both"/>
      </w:pPr>
      <w:bookmarkStart w:id="92" w:name="_Toc165543484"/>
    </w:p>
    <w:p w14:paraId="7BACA76C" w14:textId="77777777" w:rsidR="009D2E04" w:rsidRDefault="009D2E04" w:rsidP="009D2E04"/>
    <w:p w14:paraId="73F65328" w14:textId="77777777" w:rsidR="009D2E04" w:rsidRPr="009D2E04" w:rsidRDefault="009D2E04" w:rsidP="009D2E04"/>
    <w:p w14:paraId="4AAF8322" w14:textId="77777777" w:rsidR="009D2E04" w:rsidRDefault="009D2E04" w:rsidP="00B6767D">
      <w:pPr>
        <w:pStyle w:val="Heading2"/>
        <w:spacing w:line="360" w:lineRule="auto"/>
        <w:jc w:val="both"/>
      </w:pPr>
    </w:p>
    <w:p w14:paraId="7D70F4D1" w14:textId="77777777" w:rsidR="009D2E04" w:rsidRDefault="009D2E04" w:rsidP="009D2E04"/>
    <w:p w14:paraId="6758B704" w14:textId="772FBCF5" w:rsidR="00E60A1B" w:rsidRDefault="00E60A1B" w:rsidP="00B6767D">
      <w:pPr>
        <w:pStyle w:val="Heading2"/>
        <w:spacing w:line="360" w:lineRule="auto"/>
        <w:jc w:val="both"/>
      </w:pPr>
      <w:r>
        <w:lastRenderedPageBreak/>
        <w:t>Figure 4: Financial Projections</w:t>
      </w:r>
      <w:bookmarkEnd w:id="92"/>
      <w:r w:rsidRPr="00E60A1B">
        <w:t xml:space="preserve"> </w:t>
      </w:r>
    </w:p>
    <w:p w14:paraId="5E007A50" w14:textId="77777777" w:rsidR="00E60A1B" w:rsidRDefault="00E60A1B" w:rsidP="00B6767D">
      <w:pPr>
        <w:spacing w:line="360" w:lineRule="auto"/>
        <w:jc w:val="both"/>
      </w:pPr>
    </w:p>
    <w:p w14:paraId="08F40BBC" w14:textId="77777777" w:rsidR="00E60A1B" w:rsidRDefault="00E60A1B" w:rsidP="00B6767D">
      <w:pPr>
        <w:spacing w:line="360" w:lineRule="auto"/>
        <w:jc w:val="both"/>
      </w:pPr>
      <w:r>
        <w:rPr>
          <w:noProof/>
        </w:rPr>
        <w:drawing>
          <wp:inline distT="0" distB="0" distL="0" distR="0" wp14:anchorId="78E9D1BA" wp14:editId="1AD298B8">
            <wp:extent cx="5486400" cy="3200400"/>
            <wp:effectExtent l="0" t="0" r="0" b="0"/>
            <wp:docPr id="22109906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14BF734" w14:textId="1D43881B" w:rsidR="00427600" w:rsidRDefault="00427600" w:rsidP="00B6767D">
      <w:pPr>
        <w:spacing w:line="360" w:lineRule="auto"/>
        <w:jc w:val="both"/>
      </w:pPr>
      <w:r w:rsidRPr="00427600">
        <w:t>The projections have been calculated by taking into consideration that there are more weddings in the summer, and by also understanding that as the organisation will be starting out, it is likely that it will not get custom immediately and by the first year it is predicted that Your Marriage Awaits will have earned £211,500 through its packages which in turn means that</w:t>
      </w:r>
      <w:r w:rsidR="00A04F57">
        <w:t xml:space="preserve"> income will be more than </w:t>
      </w:r>
      <w:r w:rsidR="003B5C80">
        <w:t>the expenditure</w:t>
      </w:r>
      <w:r w:rsidRPr="00427600">
        <w:t>.</w:t>
      </w:r>
    </w:p>
    <w:p w14:paraId="7C45DD95" w14:textId="1CF5C25D" w:rsidR="00D13BED" w:rsidRPr="00E60A1B" w:rsidRDefault="00D13BED" w:rsidP="00B6767D">
      <w:pPr>
        <w:spacing w:line="360" w:lineRule="auto"/>
        <w:jc w:val="both"/>
        <w:sectPr w:rsidR="00D13BED" w:rsidRPr="00E60A1B" w:rsidSect="00A6519A">
          <w:pgSz w:w="11906" w:h="16838"/>
          <w:pgMar w:top="1440" w:right="1440" w:bottom="1440" w:left="1440" w:header="708" w:footer="708" w:gutter="0"/>
          <w:pgNumType w:start="0"/>
          <w:cols w:space="708"/>
          <w:titlePg/>
          <w:docGrid w:linePitch="360"/>
        </w:sectPr>
      </w:pPr>
    </w:p>
    <w:tbl>
      <w:tblPr>
        <w:tblStyle w:val="TableGrid"/>
        <w:tblpPr w:leftFromText="180" w:rightFromText="180" w:horzAnchor="margin" w:tblpY="-756"/>
        <w:tblW w:w="0" w:type="auto"/>
        <w:tblLook w:val="04A0" w:firstRow="1" w:lastRow="0" w:firstColumn="1" w:lastColumn="0" w:noHBand="0" w:noVBand="1"/>
      </w:tblPr>
      <w:tblGrid>
        <w:gridCol w:w="1582"/>
        <w:gridCol w:w="869"/>
        <w:gridCol w:w="869"/>
        <w:gridCol w:w="969"/>
        <w:gridCol w:w="869"/>
        <w:gridCol w:w="869"/>
        <w:gridCol w:w="869"/>
        <w:gridCol w:w="869"/>
        <w:gridCol w:w="869"/>
        <w:gridCol w:w="869"/>
        <w:gridCol w:w="869"/>
        <w:gridCol w:w="869"/>
        <w:gridCol w:w="869"/>
        <w:gridCol w:w="869"/>
        <w:gridCol w:w="969"/>
      </w:tblGrid>
      <w:tr w:rsidR="00427600" w:rsidRPr="009A5D9F" w14:paraId="4B1900B5" w14:textId="77777777" w:rsidTr="004537B6">
        <w:tc>
          <w:tcPr>
            <w:tcW w:w="1582" w:type="dxa"/>
          </w:tcPr>
          <w:p w14:paraId="14E9720B" w14:textId="31267974" w:rsidR="00427600" w:rsidRPr="009A5D9F" w:rsidRDefault="00427600" w:rsidP="00B6767D">
            <w:pPr>
              <w:spacing w:after="160"/>
              <w:jc w:val="both"/>
            </w:pPr>
            <w:r w:rsidRPr="004D6F43">
              <w:rPr>
                <w:sz w:val="18"/>
                <w:szCs w:val="18"/>
              </w:rPr>
              <w:lastRenderedPageBreak/>
              <w:t>Income</w:t>
            </w:r>
          </w:p>
        </w:tc>
        <w:tc>
          <w:tcPr>
            <w:tcW w:w="869" w:type="dxa"/>
          </w:tcPr>
          <w:p w14:paraId="5AC8D7A0" w14:textId="3823773A" w:rsidR="00427600" w:rsidRPr="009A5D9F" w:rsidRDefault="00427600" w:rsidP="00B6767D">
            <w:pPr>
              <w:spacing w:after="160"/>
              <w:jc w:val="both"/>
            </w:pPr>
            <w:r w:rsidRPr="004D6F43">
              <w:rPr>
                <w:sz w:val="18"/>
                <w:szCs w:val="18"/>
              </w:rPr>
              <w:t>Start Up</w:t>
            </w:r>
          </w:p>
        </w:tc>
        <w:tc>
          <w:tcPr>
            <w:tcW w:w="869" w:type="dxa"/>
          </w:tcPr>
          <w:p w14:paraId="2E2FC478" w14:textId="77777777" w:rsidR="00427600" w:rsidRPr="004D6F43" w:rsidRDefault="00427600" w:rsidP="00B6767D">
            <w:pPr>
              <w:jc w:val="both"/>
              <w:rPr>
                <w:sz w:val="18"/>
                <w:szCs w:val="18"/>
              </w:rPr>
            </w:pPr>
            <w:r w:rsidRPr="004D6F43">
              <w:rPr>
                <w:sz w:val="18"/>
                <w:szCs w:val="18"/>
              </w:rPr>
              <w:t>Month</w:t>
            </w:r>
          </w:p>
          <w:p w14:paraId="6A0AA077" w14:textId="7990EB62" w:rsidR="00427600" w:rsidRPr="009A5D9F" w:rsidRDefault="00427600" w:rsidP="00B6767D">
            <w:pPr>
              <w:spacing w:after="160"/>
              <w:jc w:val="both"/>
            </w:pPr>
            <w:r w:rsidRPr="004D6F43">
              <w:rPr>
                <w:sz w:val="18"/>
                <w:szCs w:val="18"/>
              </w:rPr>
              <w:t xml:space="preserve">One </w:t>
            </w:r>
          </w:p>
        </w:tc>
        <w:tc>
          <w:tcPr>
            <w:tcW w:w="969" w:type="dxa"/>
          </w:tcPr>
          <w:p w14:paraId="34BADB82" w14:textId="553109F2" w:rsidR="00427600" w:rsidRPr="009A5D9F" w:rsidRDefault="00427600" w:rsidP="00B6767D">
            <w:pPr>
              <w:spacing w:after="160"/>
              <w:jc w:val="both"/>
            </w:pPr>
            <w:r w:rsidRPr="004D6F43">
              <w:rPr>
                <w:sz w:val="18"/>
                <w:szCs w:val="18"/>
              </w:rPr>
              <w:t>Month Two</w:t>
            </w:r>
          </w:p>
        </w:tc>
        <w:tc>
          <w:tcPr>
            <w:tcW w:w="869" w:type="dxa"/>
          </w:tcPr>
          <w:p w14:paraId="7F83E1BD" w14:textId="143DBA3F" w:rsidR="00427600" w:rsidRPr="009A5D9F" w:rsidRDefault="00427600" w:rsidP="00B6767D">
            <w:pPr>
              <w:spacing w:after="160"/>
              <w:jc w:val="both"/>
            </w:pPr>
            <w:r w:rsidRPr="004D6F43">
              <w:rPr>
                <w:sz w:val="18"/>
                <w:szCs w:val="18"/>
              </w:rPr>
              <w:t>Month Three</w:t>
            </w:r>
          </w:p>
        </w:tc>
        <w:tc>
          <w:tcPr>
            <w:tcW w:w="869" w:type="dxa"/>
          </w:tcPr>
          <w:p w14:paraId="017815DC" w14:textId="7871FD84" w:rsidR="00427600" w:rsidRPr="009A5D9F" w:rsidRDefault="00427600" w:rsidP="00B6767D">
            <w:pPr>
              <w:spacing w:after="160"/>
              <w:jc w:val="both"/>
            </w:pPr>
            <w:r w:rsidRPr="004D6F43">
              <w:rPr>
                <w:sz w:val="18"/>
                <w:szCs w:val="18"/>
              </w:rPr>
              <w:t>Month Four</w:t>
            </w:r>
          </w:p>
        </w:tc>
        <w:tc>
          <w:tcPr>
            <w:tcW w:w="869" w:type="dxa"/>
          </w:tcPr>
          <w:p w14:paraId="76EB58AF" w14:textId="4C5F2675" w:rsidR="00427600" w:rsidRPr="009A5D9F" w:rsidRDefault="00427600" w:rsidP="00B6767D">
            <w:pPr>
              <w:spacing w:after="160"/>
              <w:jc w:val="both"/>
            </w:pPr>
            <w:r w:rsidRPr="004D6F43">
              <w:rPr>
                <w:sz w:val="18"/>
                <w:szCs w:val="18"/>
              </w:rPr>
              <w:t>Month Five</w:t>
            </w:r>
          </w:p>
        </w:tc>
        <w:tc>
          <w:tcPr>
            <w:tcW w:w="869" w:type="dxa"/>
          </w:tcPr>
          <w:p w14:paraId="3DB62185" w14:textId="08EB00B4" w:rsidR="00427600" w:rsidRPr="009A5D9F" w:rsidRDefault="00427600" w:rsidP="00B6767D">
            <w:pPr>
              <w:spacing w:after="160"/>
              <w:jc w:val="both"/>
            </w:pPr>
            <w:r w:rsidRPr="004D6F43">
              <w:rPr>
                <w:sz w:val="18"/>
                <w:szCs w:val="18"/>
              </w:rPr>
              <w:t>Month Six</w:t>
            </w:r>
          </w:p>
        </w:tc>
        <w:tc>
          <w:tcPr>
            <w:tcW w:w="869" w:type="dxa"/>
          </w:tcPr>
          <w:p w14:paraId="0F30B892" w14:textId="5B29D7C0" w:rsidR="00427600" w:rsidRPr="009A5D9F" w:rsidRDefault="00427600" w:rsidP="00B6767D">
            <w:pPr>
              <w:spacing w:after="160"/>
              <w:jc w:val="both"/>
            </w:pPr>
            <w:r w:rsidRPr="004D6F43">
              <w:rPr>
                <w:sz w:val="18"/>
                <w:szCs w:val="18"/>
              </w:rPr>
              <w:t>Month Seven</w:t>
            </w:r>
          </w:p>
        </w:tc>
        <w:tc>
          <w:tcPr>
            <w:tcW w:w="869" w:type="dxa"/>
          </w:tcPr>
          <w:p w14:paraId="5B2576EE" w14:textId="0A50E36C" w:rsidR="00427600" w:rsidRPr="009A5D9F" w:rsidRDefault="00427600" w:rsidP="00B6767D">
            <w:pPr>
              <w:spacing w:after="160"/>
              <w:jc w:val="both"/>
            </w:pPr>
            <w:r w:rsidRPr="004D6F43">
              <w:rPr>
                <w:sz w:val="18"/>
                <w:szCs w:val="18"/>
              </w:rPr>
              <w:t xml:space="preserve">Month Eight </w:t>
            </w:r>
          </w:p>
        </w:tc>
        <w:tc>
          <w:tcPr>
            <w:tcW w:w="869" w:type="dxa"/>
          </w:tcPr>
          <w:p w14:paraId="475063A6" w14:textId="6F1FCC32" w:rsidR="00427600" w:rsidRPr="009A5D9F" w:rsidRDefault="00427600" w:rsidP="00B6767D">
            <w:pPr>
              <w:spacing w:after="160"/>
              <w:jc w:val="both"/>
            </w:pPr>
            <w:r w:rsidRPr="004D6F43">
              <w:rPr>
                <w:sz w:val="18"/>
                <w:szCs w:val="18"/>
              </w:rPr>
              <w:t>Month Nine</w:t>
            </w:r>
          </w:p>
        </w:tc>
        <w:tc>
          <w:tcPr>
            <w:tcW w:w="869" w:type="dxa"/>
          </w:tcPr>
          <w:p w14:paraId="720BB350" w14:textId="695B1F53" w:rsidR="00427600" w:rsidRPr="009A5D9F" w:rsidRDefault="00427600" w:rsidP="00B6767D">
            <w:pPr>
              <w:spacing w:after="160"/>
              <w:jc w:val="both"/>
            </w:pPr>
            <w:r w:rsidRPr="004D6F43">
              <w:rPr>
                <w:sz w:val="18"/>
                <w:szCs w:val="18"/>
              </w:rPr>
              <w:t xml:space="preserve">Month Ten </w:t>
            </w:r>
          </w:p>
        </w:tc>
        <w:tc>
          <w:tcPr>
            <w:tcW w:w="869" w:type="dxa"/>
          </w:tcPr>
          <w:p w14:paraId="45EB065D" w14:textId="5791F0CF" w:rsidR="00427600" w:rsidRPr="009A5D9F" w:rsidRDefault="00427600" w:rsidP="00B6767D">
            <w:pPr>
              <w:spacing w:after="160"/>
              <w:jc w:val="both"/>
            </w:pPr>
            <w:r w:rsidRPr="004D6F43">
              <w:rPr>
                <w:sz w:val="18"/>
                <w:szCs w:val="18"/>
              </w:rPr>
              <w:t>Month Eleven</w:t>
            </w:r>
          </w:p>
        </w:tc>
        <w:tc>
          <w:tcPr>
            <w:tcW w:w="869" w:type="dxa"/>
          </w:tcPr>
          <w:p w14:paraId="645FF2D4" w14:textId="0FBAC354" w:rsidR="00427600" w:rsidRPr="009A5D9F" w:rsidRDefault="00427600" w:rsidP="00B6767D">
            <w:pPr>
              <w:spacing w:after="160"/>
              <w:jc w:val="both"/>
            </w:pPr>
            <w:r w:rsidRPr="004D6F43">
              <w:rPr>
                <w:sz w:val="18"/>
                <w:szCs w:val="18"/>
              </w:rPr>
              <w:t>Month Twelve</w:t>
            </w:r>
          </w:p>
        </w:tc>
        <w:tc>
          <w:tcPr>
            <w:tcW w:w="969" w:type="dxa"/>
          </w:tcPr>
          <w:p w14:paraId="703F3A80" w14:textId="77777777" w:rsidR="00427600" w:rsidRPr="004D6F43" w:rsidRDefault="00427600" w:rsidP="00B6767D">
            <w:pPr>
              <w:jc w:val="both"/>
              <w:rPr>
                <w:sz w:val="18"/>
                <w:szCs w:val="18"/>
              </w:rPr>
            </w:pPr>
          </w:p>
          <w:p w14:paraId="44B422F5" w14:textId="77777777" w:rsidR="00427600" w:rsidRPr="004D6F43" w:rsidRDefault="00427600" w:rsidP="00B6767D">
            <w:pPr>
              <w:jc w:val="both"/>
              <w:rPr>
                <w:sz w:val="18"/>
                <w:szCs w:val="18"/>
              </w:rPr>
            </w:pPr>
          </w:p>
          <w:p w14:paraId="0B4E04C0" w14:textId="4DADDE8E" w:rsidR="00427600" w:rsidRPr="009A5D9F" w:rsidRDefault="00427600" w:rsidP="00B6767D">
            <w:pPr>
              <w:spacing w:after="160"/>
              <w:jc w:val="both"/>
            </w:pPr>
            <w:r w:rsidRPr="004D6F43">
              <w:rPr>
                <w:sz w:val="18"/>
                <w:szCs w:val="18"/>
              </w:rPr>
              <w:t>Total</w:t>
            </w:r>
          </w:p>
        </w:tc>
      </w:tr>
      <w:tr w:rsidR="00427600" w:rsidRPr="009A5D9F" w14:paraId="22DEE26F" w14:textId="77777777" w:rsidTr="004537B6">
        <w:tc>
          <w:tcPr>
            <w:tcW w:w="1582" w:type="dxa"/>
          </w:tcPr>
          <w:p w14:paraId="193CFA1F" w14:textId="03CF9267" w:rsidR="00427600" w:rsidRPr="009A5D9F" w:rsidRDefault="00427600" w:rsidP="00B6767D">
            <w:pPr>
              <w:spacing w:after="160"/>
              <w:jc w:val="both"/>
            </w:pPr>
            <w:r w:rsidRPr="004D6F43">
              <w:rPr>
                <w:sz w:val="18"/>
                <w:szCs w:val="18"/>
              </w:rPr>
              <w:t>Sales</w:t>
            </w:r>
          </w:p>
        </w:tc>
        <w:tc>
          <w:tcPr>
            <w:tcW w:w="869" w:type="dxa"/>
          </w:tcPr>
          <w:p w14:paraId="53542CFC" w14:textId="4CC3F887" w:rsidR="00427600" w:rsidRPr="009A5D9F" w:rsidRDefault="00427600" w:rsidP="00B6767D">
            <w:pPr>
              <w:spacing w:after="160"/>
              <w:jc w:val="both"/>
            </w:pPr>
            <w:r w:rsidRPr="004D6F43">
              <w:rPr>
                <w:sz w:val="18"/>
                <w:szCs w:val="18"/>
              </w:rPr>
              <w:t>£0</w:t>
            </w:r>
          </w:p>
        </w:tc>
        <w:tc>
          <w:tcPr>
            <w:tcW w:w="869" w:type="dxa"/>
          </w:tcPr>
          <w:p w14:paraId="5F4EA273" w14:textId="598B5E02" w:rsidR="00427600" w:rsidRPr="009A5D9F" w:rsidRDefault="00427600" w:rsidP="00B6767D">
            <w:pPr>
              <w:spacing w:after="160"/>
              <w:jc w:val="both"/>
            </w:pPr>
            <w:r w:rsidRPr="004D6F43">
              <w:rPr>
                <w:sz w:val="18"/>
                <w:szCs w:val="18"/>
              </w:rPr>
              <w:t>£</w:t>
            </w:r>
            <w:r>
              <w:rPr>
                <w:sz w:val="18"/>
                <w:szCs w:val="18"/>
              </w:rPr>
              <w:t>100</w:t>
            </w:r>
            <w:r w:rsidRPr="004D6F43">
              <w:rPr>
                <w:sz w:val="18"/>
                <w:szCs w:val="18"/>
              </w:rPr>
              <w:t>0</w:t>
            </w:r>
          </w:p>
        </w:tc>
        <w:tc>
          <w:tcPr>
            <w:tcW w:w="969" w:type="dxa"/>
          </w:tcPr>
          <w:p w14:paraId="66BB0CFC" w14:textId="38267F6D" w:rsidR="00427600" w:rsidRPr="009A5D9F" w:rsidRDefault="00427600" w:rsidP="00B6767D">
            <w:pPr>
              <w:spacing w:after="160"/>
              <w:jc w:val="both"/>
            </w:pPr>
            <w:r w:rsidRPr="004D6F43">
              <w:rPr>
                <w:sz w:val="18"/>
                <w:szCs w:val="18"/>
              </w:rPr>
              <w:t>£1000</w:t>
            </w:r>
          </w:p>
        </w:tc>
        <w:tc>
          <w:tcPr>
            <w:tcW w:w="869" w:type="dxa"/>
          </w:tcPr>
          <w:p w14:paraId="30EE1F60" w14:textId="0A3EA06D" w:rsidR="00427600" w:rsidRPr="009A5D9F" w:rsidRDefault="00427600" w:rsidP="00B6767D">
            <w:pPr>
              <w:spacing w:after="160"/>
              <w:jc w:val="both"/>
            </w:pPr>
            <w:r w:rsidRPr="004D6F43">
              <w:rPr>
                <w:sz w:val="18"/>
                <w:szCs w:val="18"/>
              </w:rPr>
              <w:t>£</w:t>
            </w:r>
            <w:r>
              <w:rPr>
                <w:sz w:val="18"/>
                <w:szCs w:val="18"/>
              </w:rPr>
              <w:t>2500</w:t>
            </w:r>
          </w:p>
        </w:tc>
        <w:tc>
          <w:tcPr>
            <w:tcW w:w="869" w:type="dxa"/>
          </w:tcPr>
          <w:p w14:paraId="3A367B12" w14:textId="2DE80811" w:rsidR="00427600" w:rsidRPr="009A5D9F" w:rsidRDefault="00427600" w:rsidP="00B6767D">
            <w:pPr>
              <w:spacing w:after="160"/>
              <w:jc w:val="both"/>
            </w:pPr>
            <w:r>
              <w:rPr>
                <w:sz w:val="18"/>
                <w:szCs w:val="18"/>
              </w:rPr>
              <w:t>£7500</w:t>
            </w:r>
          </w:p>
        </w:tc>
        <w:tc>
          <w:tcPr>
            <w:tcW w:w="869" w:type="dxa"/>
          </w:tcPr>
          <w:p w14:paraId="571C292B" w14:textId="6711B8B6" w:rsidR="00427600" w:rsidRPr="009A5D9F" w:rsidRDefault="00427600" w:rsidP="00B6767D">
            <w:pPr>
              <w:spacing w:after="160"/>
              <w:jc w:val="both"/>
            </w:pPr>
            <w:r>
              <w:rPr>
                <w:sz w:val="18"/>
                <w:szCs w:val="18"/>
              </w:rPr>
              <w:t>£10,500</w:t>
            </w:r>
          </w:p>
        </w:tc>
        <w:tc>
          <w:tcPr>
            <w:tcW w:w="869" w:type="dxa"/>
          </w:tcPr>
          <w:p w14:paraId="6E644955" w14:textId="08BB63D4" w:rsidR="00427600" w:rsidRPr="009A5D9F" w:rsidRDefault="00427600" w:rsidP="00B6767D">
            <w:pPr>
              <w:spacing w:after="160"/>
              <w:jc w:val="both"/>
            </w:pPr>
            <w:r>
              <w:rPr>
                <w:sz w:val="18"/>
                <w:szCs w:val="18"/>
              </w:rPr>
              <w:t>£14,000</w:t>
            </w:r>
          </w:p>
        </w:tc>
        <w:tc>
          <w:tcPr>
            <w:tcW w:w="869" w:type="dxa"/>
          </w:tcPr>
          <w:p w14:paraId="185E459B" w14:textId="429FD501" w:rsidR="00427600" w:rsidRPr="009A5D9F" w:rsidRDefault="00427600" w:rsidP="00B6767D">
            <w:pPr>
              <w:spacing w:after="160"/>
              <w:jc w:val="both"/>
            </w:pPr>
            <w:r>
              <w:rPr>
                <w:sz w:val="18"/>
                <w:szCs w:val="18"/>
              </w:rPr>
              <w:t>£19,000</w:t>
            </w:r>
          </w:p>
        </w:tc>
        <w:tc>
          <w:tcPr>
            <w:tcW w:w="869" w:type="dxa"/>
          </w:tcPr>
          <w:p w14:paraId="73A10B5F" w14:textId="67FF279E" w:rsidR="00427600" w:rsidRPr="009A5D9F" w:rsidRDefault="00427600" w:rsidP="00B6767D">
            <w:pPr>
              <w:spacing w:after="160"/>
              <w:jc w:val="both"/>
            </w:pPr>
            <w:r>
              <w:rPr>
                <w:sz w:val="18"/>
                <w:szCs w:val="18"/>
              </w:rPr>
              <w:t>£24,000</w:t>
            </w:r>
          </w:p>
        </w:tc>
        <w:tc>
          <w:tcPr>
            <w:tcW w:w="869" w:type="dxa"/>
          </w:tcPr>
          <w:p w14:paraId="043E20F8" w14:textId="66D08159" w:rsidR="00427600" w:rsidRPr="009A5D9F" w:rsidRDefault="00427600" w:rsidP="00B6767D">
            <w:pPr>
              <w:spacing w:after="160"/>
              <w:jc w:val="both"/>
            </w:pPr>
            <w:r>
              <w:rPr>
                <w:sz w:val="18"/>
                <w:szCs w:val="18"/>
              </w:rPr>
              <w:t>£28,000</w:t>
            </w:r>
          </w:p>
        </w:tc>
        <w:tc>
          <w:tcPr>
            <w:tcW w:w="869" w:type="dxa"/>
          </w:tcPr>
          <w:p w14:paraId="5E837B78" w14:textId="3ECD58B2" w:rsidR="00427600" w:rsidRPr="009A5D9F" w:rsidRDefault="00427600" w:rsidP="00B6767D">
            <w:pPr>
              <w:spacing w:after="160"/>
              <w:jc w:val="both"/>
            </w:pPr>
            <w:r>
              <w:rPr>
                <w:sz w:val="18"/>
                <w:szCs w:val="18"/>
              </w:rPr>
              <w:t>£30,500</w:t>
            </w:r>
          </w:p>
        </w:tc>
        <w:tc>
          <w:tcPr>
            <w:tcW w:w="869" w:type="dxa"/>
          </w:tcPr>
          <w:p w14:paraId="75249F54" w14:textId="7222DEE1" w:rsidR="00427600" w:rsidRPr="009A5D9F" w:rsidRDefault="00427600" w:rsidP="00B6767D">
            <w:pPr>
              <w:spacing w:after="160"/>
              <w:jc w:val="both"/>
            </w:pPr>
            <w:r>
              <w:rPr>
                <w:sz w:val="18"/>
                <w:szCs w:val="18"/>
              </w:rPr>
              <w:t>£35,500</w:t>
            </w:r>
          </w:p>
        </w:tc>
        <w:tc>
          <w:tcPr>
            <w:tcW w:w="869" w:type="dxa"/>
          </w:tcPr>
          <w:p w14:paraId="19015992" w14:textId="357C06EF" w:rsidR="00427600" w:rsidRPr="009A5D9F" w:rsidRDefault="00427600" w:rsidP="00B6767D">
            <w:pPr>
              <w:spacing w:after="160"/>
              <w:jc w:val="both"/>
            </w:pPr>
            <w:r>
              <w:rPr>
                <w:sz w:val="18"/>
                <w:szCs w:val="18"/>
              </w:rPr>
              <w:t>£38,000</w:t>
            </w:r>
          </w:p>
        </w:tc>
        <w:tc>
          <w:tcPr>
            <w:tcW w:w="969" w:type="dxa"/>
          </w:tcPr>
          <w:p w14:paraId="63D5F9D9" w14:textId="57E01A9C" w:rsidR="00427600" w:rsidRPr="009A5D9F" w:rsidRDefault="00427600" w:rsidP="00B6767D">
            <w:pPr>
              <w:spacing w:after="160"/>
              <w:jc w:val="both"/>
            </w:pPr>
            <w:r>
              <w:rPr>
                <w:sz w:val="18"/>
                <w:szCs w:val="18"/>
              </w:rPr>
              <w:t>£211,500</w:t>
            </w:r>
          </w:p>
        </w:tc>
      </w:tr>
      <w:tr w:rsidR="00427600" w:rsidRPr="009A5D9F" w14:paraId="287E50A2" w14:textId="77777777" w:rsidTr="004537B6">
        <w:tc>
          <w:tcPr>
            <w:tcW w:w="1582" w:type="dxa"/>
          </w:tcPr>
          <w:p w14:paraId="5BA185AD" w14:textId="448DFA25" w:rsidR="00427600" w:rsidRPr="009A5D9F" w:rsidRDefault="00427600" w:rsidP="00B6767D">
            <w:pPr>
              <w:spacing w:after="160"/>
              <w:jc w:val="both"/>
            </w:pPr>
            <w:r w:rsidRPr="004D6F43">
              <w:rPr>
                <w:sz w:val="18"/>
                <w:szCs w:val="18"/>
              </w:rPr>
              <w:t>Capital Introduced</w:t>
            </w:r>
          </w:p>
        </w:tc>
        <w:tc>
          <w:tcPr>
            <w:tcW w:w="869" w:type="dxa"/>
          </w:tcPr>
          <w:p w14:paraId="5E923761" w14:textId="552BE9B5" w:rsidR="00427600" w:rsidRPr="009A5D9F" w:rsidRDefault="00427600" w:rsidP="00B6767D">
            <w:pPr>
              <w:spacing w:after="160"/>
              <w:jc w:val="both"/>
            </w:pPr>
            <w:r w:rsidRPr="004D6F43">
              <w:rPr>
                <w:sz w:val="18"/>
                <w:szCs w:val="18"/>
              </w:rPr>
              <w:t>£2000</w:t>
            </w:r>
          </w:p>
        </w:tc>
        <w:tc>
          <w:tcPr>
            <w:tcW w:w="869" w:type="dxa"/>
          </w:tcPr>
          <w:p w14:paraId="2A6375E8" w14:textId="77777777" w:rsidR="00427600" w:rsidRPr="009A5D9F" w:rsidRDefault="00427600" w:rsidP="00B6767D">
            <w:pPr>
              <w:spacing w:after="160"/>
              <w:jc w:val="both"/>
            </w:pPr>
          </w:p>
        </w:tc>
        <w:tc>
          <w:tcPr>
            <w:tcW w:w="969" w:type="dxa"/>
          </w:tcPr>
          <w:p w14:paraId="44AF0DD0" w14:textId="77777777" w:rsidR="00427600" w:rsidRPr="009A5D9F" w:rsidRDefault="00427600" w:rsidP="00B6767D">
            <w:pPr>
              <w:spacing w:after="160"/>
              <w:jc w:val="both"/>
            </w:pPr>
          </w:p>
        </w:tc>
        <w:tc>
          <w:tcPr>
            <w:tcW w:w="869" w:type="dxa"/>
          </w:tcPr>
          <w:p w14:paraId="0AB1B7D0" w14:textId="77777777" w:rsidR="00427600" w:rsidRPr="009A5D9F" w:rsidRDefault="00427600" w:rsidP="00B6767D">
            <w:pPr>
              <w:spacing w:after="160"/>
              <w:jc w:val="both"/>
            </w:pPr>
          </w:p>
        </w:tc>
        <w:tc>
          <w:tcPr>
            <w:tcW w:w="869" w:type="dxa"/>
          </w:tcPr>
          <w:p w14:paraId="5EE55278" w14:textId="77777777" w:rsidR="00427600" w:rsidRPr="009A5D9F" w:rsidRDefault="00427600" w:rsidP="00B6767D">
            <w:pPr>
              <w:spacing w:after="160"/>
              <w:jc w:val="both"/>
            </w:pPr>
          </w:p>
        </w:tc>
        <w:tc>
          <w:tcPr>
            <w:tcW w:w="869" w:type="dxa"/>
          </w:tcPr>
          <w:p w14:paraId="1E99B05E" w14:textId="77777777" w:rsidR="00427600" w:rsidRPr="009A5D9F" w:rsidRDefault="00427600" w:rsidP="00B6767D">
            <w:pPr>
              <w:spacing w:after="160"/>
              <w:jc w:val="both"/>
            </w:pPr>
          </w:p>
        </w:tc>
        <w:tc>
          <w:tcPr>
            <w:tcW w:w="869" w:type="dxa"/>
          </w:tcPr>
          <w:p w14:paraId="090FD9C6" w14:textId="77777777" w:rsidR="00427600" w:rsidRPr="009A5D9F" w:rsidRDefault="00427600" w:rsidP="00B6767D">
            <w:pPr>
              <w:spacing w:after="160"/>
              <w:jc w:val="both"/>
            </w:pPr>
          </w:p>
        </w:tc>
        <w:tc>
          <w:tcPr>
            <w:tcW w:w="869" w:type="dxa"/>
          </w:tcPr>
          <w:p w14:paraId="40222951" w14:textId="77777777" w:rsidR="00427600" w:rsidRPr="009A5D9F" w:rsidRDefault="00427600" w:rsidP="00B6767D">
            <w:pPr>
              <w:spacing w:after="160"/>
              <w:jc w:val="both"/>
            </w:pPr>
          </w:p>
        </w:tc>
        <w:tc>
          <w:tcPr>
            <w:tcW w:w="869" w:type="dxa"/>
          </w:tcPr>
          <w:p w14:paraId="7997DE97" w14:textId="77777777" w:rsidR="00427600" w:rsidRPr="009A5D9F" w:rsidRDefault="00427600" w:rsidP="00B6767D">
            <w:pPr>
              <w:spacing w:after="160"/>
              <w:jc w:val="both"/>
            </w:pPr>
          </w:p>
        </w:tc>
        <w:tc>
          <w:tcPr>
            <w:tcW w:w="869" w:type="dxa"/>
          </w:tcPr>
          <w:p w14:paraId="524342B6" w14:textId="77777777" w:rsidR="00427600" w:rsidRPr="009A5D9F" w:rsidRDefault="00427600" w:rsidP="00B6767D">
            <w:pPr>
              <w:spacing w:after="160"/>
              <w:jc w:val="both"/>
            </w:pPr>
          </w:p>
        </w:tc>
        <w:tc>
          <w:tcPr>
            <w:tcW w:w="869" w:type="dxa"/>
          </w:tcPr>
          <w:p w14:paraId="796323B2" w14:textId="77777777" w:rsidR="00427600" w:rsidRPr="009A5D9F" w:rsidRDefault="00427600" w:rsidP="00B6767D">
            <w:pPr>
              <w:spacing w:after="160"/>
              <w:jc w:val="both"/>
            </w:pPr>
          </w:p>
        </w:tc>
        <w:tc>
          <w:tcPr>
            <w:tcW w:w="869" w:type="dxa"/>
          </w:tcPr>
          <w:p w14:paraId="6B5D4CDC" w14:textId="77777777" w:rsidR="00427600" w:rsidRPr="009A5D9F" w:rsidRDefault="00427600" w:rsidP="00B6767D">
            <w:pPr>
              <w:spacing w:after="160"/>
              <w:jc w:val="both"/>
            </w:pPr>
          </w:p>
        </w:tc>
        <w:tc>
          <w:tcPr>
            <w:tcW w:w="869" w:type="dxa"/>
          </w:tcPr>
          <w:p w14:paraId="755A9505" w14:textId="77777777" w:rsidR="00427600" w:rsidRPr="009A5D9F" w:rsidRDefault="00427600" w:rsidP="00B6767D">
            <w:pPr>
              <w:spacing w:after="160"/>
              <w:jc w:val="both"/>
            </w:pPr>
          </w:p>
        </w:tc>
        <w:tc>
          <w:tcPr>
            <w:tcW w:w="969" w:type="dxa"/>
          </w:tcPr>
          <w:p w14:paraId="2F13DFD2" w14:textId="0CFAD268" w:rsidR="00427600" w:rsidRPr="009A5D9F" w:rsidRDefault="00427600" w:rsidP="00B6767D">
            <w:pPr>
              <w:spacing w:after="160"/>
              <w:jc w:val="both"/>
            </w:pPr>
            <w:r w:rsidRPr="004D6F43">
              <w:rPr>
                <w:sz w:val="18"/>
                <w:szCs w:val="18"/>
              </w:rPr>
              <w:t>£2000</w:t>
            </w:r>
          </w:p>
        </w:tc>
      </w:tr>
      <w:tr w:rsidR="00427600" w:rsidRPr="009A5D9F" w14:paraId="072A4D0A" w14:textId="77777777" w:rsidTr="004537B6">
        <w:tc>
          <w:tcPr>
            <w:tcW w:w="1582" w:type="dxa"/>
          </w:tcPr>
          <w:p w14:paraId="10E82C6C" w14:textId="335FDA52" w:rsidR="00427600" w:rsidRPr="009A5D9F" w:rsidRDefault="00427600" w:rsidP="00B6767D">
            <w:pPr>
              <w:spacing w:after="160"/>
              <w:jc w:val="both"/>
            </w:pPr>
            <w:r w:rsidRPr="004D6F43">
              <w:rPr>
                <w:sz w:val="18"/>
                <w:szCs w:val="18"/>
              </w:rPr>
              <w:t>Funding</w:t>
            </w:r>
          </w:p>
        </w:tc>
        <w:tc>
          <w:tcPr>
            <w:tcW w:w="869" w:type="dxa"/>
          </w:tcPr>
          <w:p w14:paraId="35FCEF58" w14:textId="6EFD4F89" w:rsidR="00427600" w:rsidRPr="009A5D9F" w:rsidRDefault="00427600" w:rsidP="00B6767D">
            <w:pPr>
              <w:spacing w:after="160"/>
              <w:jc w:val="both"/>
            </w:pPr>
            <w:r w:rsidRPr="004D6F43">
              <w:rPr>
                <w:sz w:val="18"/>
                <w:szCs w:val="18"/>
              </w:rPr>
              <w:t>£5000</w:t>
            </w:r>
          </w:p>
        </w:tc>
        <w:tc>
          <w:tcPr>
            <w:tcW w:w="869" w:type="dxa"/>
          </w:tcPr>
          <w:p w14:paraId="4376E114" w14:textId="77777777" w:rsidR="00427600" w:rsidRPr="009A5D9F" w:rsidRDefault="00427600" w:rsidP="00B6767D">
            <w:pPr>
              <w:spacing w:after="160"/>
              <w:jc w:val="both"/>
            </w:pPr>
          </w:p>
        </w:tc>
        <w:tc>
          <w:tcPr>
            <w:tcW w:w="969" w:type="dxa"/>
          </w:tcPr>
          <w:p w14:paraId="42A59B80" w14:textId="77777777" w:rsidR="00427600" w:rsidRPr="009A5D9F" w:rsidRDefault="00427600" w:rsidP="00B6767D">
            <w:pPr>
              <w:spacing w:after="160"/>
              <w:jc w:val="both"/>
            </w:pPr>
          </w:p>
        </w:tc>
        <w:tc>
          <w:tcPr>
            <w:tcW w:w="869" w:type="dxa"/>
          </w:tcPr>
          <w:p w14:paraId="664B522B" w14:textId="77777777" w:rsidR="00427600" w:rsidRPr="009A5D9F" w:rsidRDefault="00427600" w:rsidP="00B6767D">
            <w:pPr>
              <w:spacing w:after="160"/>
              <w:jc w:val="both"/>
            </w:pPr>
          </w:p>
        </w:tc>
        <w:tc>
          <w:tcPr>
            <w:tcW w:w="869" w:type="dxa"/>
          </w:tcPr>
          <w:p w14:paraId="729C1F33" w14:textId="77777777" w:rsidR="00427600" w:rsidRPr="009A5D9F" w:rsidRDefault="00427600" w:rsidP="00B6767D">
            <w:pPr>
              <w:spacing w:after="160"/>
              <w:jc w:val="both"/>
            </w:pPr>
          </w:p>
        </w:tc>
        <w:tc>
          <w:tcPr>
            <w:tcW w:w="869" w:type="dxa"/>
          </w:tcPr>
          <w:p w14:paraId="6A65D0B9" w14:textId="77777777" w:rsidR="00427600" w:rsidRPr="009A5D9F" w:rsidRDefault="00427600" w:rsidP="00B6767D">
            <w:pPr>
              <w:spacing w:after="160"/>
              <w:jc w:val="both"/>
            </w:pPr>
          </w:p>
        </w:tc>
        <w:tc>
          <w:tcPr>
            <w:tcW w:w="869" w:type="dxa"/>
          </w:tcPr>
          <w:p w14:paraId="5F054A4F" w14:textId="77777777" w:rsidR="00427600" w:rsidRPr="009A5D9F" w:rsidRDefault="00427600" w:rsidP="00B6767D">
            <w:pPr>
              <w:spacing w:after="160"/>
              <w:jc w:val="both"/>
            </w:pPr>
          </w:p>
        </w:tc>
        <w:tc>
          <w:tcPr>
            <w:tcW w:w="869" w:type="dxa"/>
          </w:tcPr>
          <w:p w14:paraId="69009143" w14:textId="77777777" w:rsidR="00427600" w:rsidRPr="009A5D9F" w:rsidRDefault="00427600" w:rsidP="00B6767D">
            <w:pPr>
              <w:spacing w:after="160"/>
              <w:jc w:val="both"/>
            </w:pPr>
          </w:p>
        </w:tc>
        <w:tc>
          <w:tcPr>
            <w:tcW w:w="869" w:type="dxa"/>
          </w:tcPr>
          <w:p w14:paraId="55D1AC01" w14:textId="77777777" w:rsidR="00427600" w:rsidRPr="009A5D9F" w:rsidRDefault="00427600" w:rsidP="00B6767D">
            <w:pPr>
              <w:spacing w:after="160"/>
              <w:jc w:val="both"/>
            </w:pPr>
          </w:p>
        </w:tc>
        <w:tc>
          <w:tcPr>
            <w:tcW w:w="869" w:type="dxa"/>
          </w:tcPr>
          <w:p w14:paraId="67C07515" w14:textId="77777777" w:rsidR="00427600" w:rsidRPr="009A5D9F" w:rsidRDefault="00427600" w:rsidP="00B6767D">
            <w:pPr>
              <w:spacing w:after="160"/>
              <w:jc w:val="both"/>
            </w:pPr>
          </w:p>
        </w:tc>
        <w:tc>
          <w:tcPr>
            <w:tcW w:w="869" w:type="dxa"/>
          </w:tcPr>
          <w:p w14:paraId="5D5894D9" w14:textId="77777777" w:rsidR="00427600" w:rsidRPr="009A5D9F" w:rsidRDefault="00427600" w:rsidP="00B6767D">
            <w:pPr>
              <w:spacing w:after="160"/>
              <w:jc w:val="both"/>
            </w:pPr>
          </w:p>
        </w:tc>
        <w:tc>
          <w:tcPr>
            <w:tcW w:w="869" w:type="dxa"/>
          </w:tcPr>
          <w:p w14:paraId="2A532A17" w14:textId="77777777" w:rsidR="00427600" w:rsidRPr="009A5D9F" w:rsidRDefault="00427600" w:rsidP="00B6767D">
            <w:pPr>
              <w:spacing w:after="160"/>
              <w:jc w:val="both"/>
            </w:pPr>
          </w:p>
        </w:tc>
        <w:tc>
          <w:tcPr>
            <w:tcW w:w="869" w:type="dxa"/>
          </w:tcPr>
          <w:p w14:paraId="5382855A" w14:textId="77777777" w:rsidR="00427600" w:rsidRPr="009A5D9F" w:rsidRDefault="00427600" w:rsidP="00B6767D">
            <w:pPr>
              <w:spacing w:after="160"/>
              <w:jc w:val="both"/>
            </w:pPr>
          </w:p>
        </w:tc>
        <w:tc>
          <w:tcPr>
            <w:tcW w:w="969" w:type="dxa"/>
          </w:tcPr>
          <w:p w14:paraId="5142B518" w14:textId="0989353E" w:rsidR="00427600" w:rsidRPr="009A5D9F" w:rsidRDefault="00427600" w:rsidP="00B6767D">
            <w:pPr>
              <w:spacing w:after="160"/>
              <w:jc w:val="both"/>
            </w:pPr>
            <w:r w:rsidRPr="004D6F43">
              <w:rPr>
                <w:sz w:val="18"/>
                <w:szCs w:val="18"/>
              </w:rPr>
              <w:t>£5000</w:t>
            </w:r>
          </w:p>
        </w:tc>
      </w:tr>
      <w:tr w:rsidR="00427600" w:rsidRPr="009A5D9F" w14:paraId="17EF88E2" w14:textId="77777777" w:rsidTr="004537B6">
        <w:tc>
          <w:tcPr>
            <w:tcW w:w="1582" w:type="dxa"/>
          </w:tcPr>
          <w:p w14:paraId="7CDA1AA6" w14:textId="09C4D2BC" w:rsidR="00427600" w:rsidRPr="009A5D9F" w:rsidRDefault="00427600" w:rsidP="00B6767D">
            <w:pPr>
              <w:spacing w:after="160"/>
              <w:jc w:val="both"/>
            </w:pPr>
            <w:r w:rsidRPr="004D6F43">
              <w:rPr>
                <w:sz w:val="18"/>
                <w:szCs w:val="18"/>
              </w:rPr>
              <w:t>Loans/Borrowing</w:t>
            </w:r>
          </w:p>
        </w:tc>
        <w:tc>
          <w:tcPr>
            <w:tcW w:w="869" w:type="dxa"/>
          </w:tcPr>
          <w:p w14:paraId="563D3DFA" w14:textId="34DE0983" w:rsidR="00427600" w:rsidRPr="009A5D9F" w:rsidRDefault="00427600" w:rsidP="00B6767D">
            <w:pPr>
              <w:spacing w:after="160"/>
              <w:jc w:val="both"/>
            </w:pPr>
            <w:r w:rsidRPr="004D6F43">
              <w:rPr>
                <w:sz w:val="18"/>
                <w:szCs w:val="18"/>
              </w:rPr>
              <w:t>£5000</w:t>
            </w:r>
          </w:p>
        </w:tc>
        <w:tc>
          <w:tcPr>
            <w:tcW w:w="869" w:type="dxa"/>
          </w:tcPr>
          <w:p w14:paraId="067F7A6A" w14:textId="77777777" w:rsidR="00427600" w:rsidRPr="009A5D9F" w:rsidRDefault="00427600" w:rsidP="00B6767D">
            <w:pPr>
              <w:spacing w:after="160"/>
              <w:jc w:val="both"/>
            </w:pPr>
          </w:p>
        </w:tc>
        <w:tc>
          <w:tcPr>
            <w:tcW w:w="969" w:type="dxa"/>
          </w:tcPr>
          <w:p w14:paraId="6387D8C5" w14:textId="77777777" w:rsidR="00427600" w:rsidRPr="009A5D9F" w:rsidRDefault="00427600" w:rsidP="00B6767D">
            <w:pPr>
              <w:spacing w:after="160"/>
              <w:jc w:val="both"/>
            </w:pPr>
          </w:p>
        </w:tc>
        <w:tc>
          <w:tcPr>
            <w:tcW w:w="869" w:type="dxa"/>
          </w:tcPr>
          <w:p w14:paraId="6D93FA78" w14:textId="77777777" w:rsidR="00427600" w:rsidRPr="009A5D9F" w:rsidRDefault="00427600" w:rsidP="00B6767D">
            <w:pPr>
              <w:spacing w:after="160"/>
              <w:jc w:val="both"/>
            </w:pPr>
          </w:p>
        </w:tc>
        <w:tc>
          <w:tcPr>
            <w:tcW w:w="869" w:type="dxa"/>
          </w:tcPr>
          <w:p w14:paraId="60FCC5ED" w14:textId="77777777" w:rsidR="00427600" w:rsidRPr="009A5D9F" w:rsidRDefault="00427600" w:rsidP="00B6767D">
            <w:pPr>
              <w:spacing w:after="160"/>
              <w:jc w:val="both"/>
            </w:pPr>
          </w:p>
        </w:tc>
        <w:tc>
          <w:tcPr>
            <w:tcW w:w="869" w:type="dxa"/>
          </w:tcPr>
          <w:p w14:paraId="5C420A82" w14:textId="77777777" w:rsidR="00427600" w:rsidRPr="009A5D9F" w:rsidRDefault="00427600" w:rsidP="00B6767D">
            <w:pPr>
              <w:spacing w:after="160"/>
              <w:jc w:val="both"/>
            </w:pPr>
          </w:p>
        </w:tc>
        <w:tc>
          <w:tcPr>
            <w:tcW w:w="869" w:type="dxa"/>
          </w:tcPr>
          <w:p w14:paraId="6C9A0F44" w14:textId="77777777" w:rsidR="00427600" w:rsidRPr="009A5D9F" w:rsidRDefault="00427600" w:rsidP="00B6767D">
            <w:pPr>
              <w:spacing w:after="160"/>
              <w:jc w:val="both"/>
            </w:pPr>
          </w:p>
        </w:tc>
        <w:tc>
          <w:tcPr>
            <w:tcW w:w="869" w:type="dxa"/>
          </w:tcPr>
          <w:p w14:paraId="6D488F13" w14:textId="77777777" w:rsidR="00427600" w:rsidRPr="009A5D9F" w:rsidRDefault="00427600" w:rsidP="00B6767D">
            <w:pPr>
              <w:spacing w:after="160"/>
              <w:jc w:val="both"/>
            </w:pPr>
          </w:p>
        </w:tc>
        <w:tc>
          <w:tcPr>
            <w:tcW w:w="869" w:type="dxa"/>
          </w:tcPr>
          <w:p w14:paraId="13A5B0FC" w14:textId="77777777" w:rsidR="00427600" w:rsidRPr="009A5D9F" w:rsidRDefault="00427600" w:rsidP="00B6767D">
            <w:pPr>
              <w:spacing w:after="160"/>
              <w:jc w:val="both"/>
            </w:pPr>
          </w:p>
        </w:tc>
        <w:tc>
          <w:tcPr>
            <w:tcW w:w="869" w:type="dxa"/>
          </w:tcPr>
          <w:p w14:paraId="5683685F" w14:textId="77777777" w:rsidR="00427600" w:rsidRPr="009A5D9F" w:rsidRDefault="00427600" w:rsidP="00B6767D">
            <w:pPr>
              <w:spacing w:after="160"/>
              <w:jc w:val="both"/>
            </w:pPr>
          </w:p>
        </w:tc>
        <w:tc>
          <w:tcPr>
            <w:tcW w:w="869" w:type="dxa"/>
          </w:tcPr>
          <w:p w14:paraId="0A47E087" w14:textId="77777777" w:rsidR="00427600" w:rsidRPr="009A5D9F" w:rsidRDefault="00427600" w:rsidP="00B6767D">
            <w:pPr>
              <w:spacing w:after="160"/>
              <w:jc w:val="both"/>
            </w:pPr>
          </w:p>
        </w:tc>
        <w:tc>
          <w:tcPr>
            <w:tcW w:w="869" w:type="dxa"/>
          </w:tcPr>
          <w:p w14:paraId="027D509F" w14:textId="77777777" w:rsidR="00427600" w:rsidRPr="009A5D9F" w:rsidRDefault="00427600" w:rsidP="00B6767D">
            <w:pPr>
              <w:spacing w:after="160"/>
              <w:jc w:val="both"/>
            </w:pPr>
          </w:p>
        </w:tc>
        <w:tc>
          <w:tcPr>
            <w:tcW w:w="869" w:type="dxa"/>
          </w:tcPr>
          <w:p w14:paraId="1C8A925F" w14:textId="77777777" w:rsidR="00427600" w:rsidRPr="009A5D9F" w:rsidRDefault="00427600" w:rsidP="00B6767D">
            <w:pPr>
              <w:spacing w:after="160"/>
              <w:jc w:val="both"/>
            </w:pPr>
          </w:p>
        </w:tc>
        <w:tc>
          <w:tcPr>
            <w:tcW w:w="969" w:type="dxa"/>
          </w:tcPr>
          <w:p w14:paraId="0B1DF93E" w14:textId="6F0083CD" w:rsidR="00427600" w:rsidRPr="009A5D9F" w:rsidRDefault="00427600" w:rsidP="00B6767D">
            <w:pPr>
              <w:spacing w:after="160"/>
              <w:jc w:val="both"/>
            </w:pPr>
            <w:r w:rsidRPr="004D6F43">
              <w:rPr>
                <w:sz w:val="18"/>
                <w:szCs w:val="18"/>
              </w:rPr>
              <w:t>£5000</w:t>
            </w:r>
          </w:p>
        </w:tc>
      </w:tr>
      <w:tr w:rsidR="00427600" w:rsidRPr="009A5D9F" w14:paraId="56818906" w14:textId="77777777" w:rsidTr="004537B6">
        <w:tc>
          <w:tcPr>
            <w:tcW w:w="1582" w:type="dxa"/>
          </w:tcPr>
          <w:p w14:paraId="5B62F2E8" w14:textId="3B73BD3C" w:rsidR="00427600" w:rsidRPr="009A5D9F" w:rsidRDefault="00427600" w:rsidP="00B6767D">
            <w:pPr>
              <w:spacing w:after="160"/>
              <w:jc w:val="both"/>
            </w:pPr>
            <w:r w:rsidRPr="004D6F43">
              <w:rPr>
                <w:sz w:val="18"/>
                <w:szCs w:val="18"/>
              </w:rPr>
              <w:t>Total</w:t>
            </w:r>
          </w:p>
        </w:tc>
        <w:tc>
          <w:tcPr>
            <w:tcW w:w="869" w:type="dxa"/>
          </w:tcPr>
          <w:p w14:paraId="7E0D9FF2" w14:textId="5278409F" w:rsidR="00427600" w:rsidRPr="009A5D9F" w:rsidRDefault="00427600" w:rsidP="00B6767D">
            <w:pPr>
              <w:spacing w:after="160"/>
              <w:jc w:val="both"/>
            </w:pPr>
            <w:r w:rsidRPr="004D6F43">
              <w:rPr>
                <w:sz w:val="18"/>
                <w:szCs w:val="18"/>
              </w:rPr>
              <w:t>£1200</w:t>
            </w:r>
          </w:p>
        </w:tc>
        <w:tc>
          <w:tcPr>
            <w:tcW w:w="869" w:type="dxa"/>
          </w:tcPr>
          <w:p w14:paraId="6BBDF5CE" w14:textId="05F89FF3" w:rsidR="00427600" w:rsidRPr="009A5D9F" w:rsidRDefault="00427600" w:rsidP="00B6767D">
            <w:pPr>
              <w:spacing w:after="160"/>
              <w:jc w:val="both"/>
            </w:pPr>
            <w:r w:rsidRPr="00427600">
              <w:rPr>
                <w:sz w:val="18"/>
                <w:szCs w:val="18"/>
              </w:rPr>
              <w:t>£1000</w:t>
            </w:r>
          </w:p>
        </w:tc>
        <w:tc>
          <w:tcPr>
            <w:tcW w:w="969" w:type="dxa"/>
          </w:tcPr>
          <w:p w14:paraId="718BD971" w14:textId="34A61264" w:rsidR="00427600" w:rsidRPr="009A5D9F" w:rsidRDefault="00427600" w:rsidP="00B6767D">
            <w:pPr>
              <w:spacing w:after="160"/>
              <w:jc w:val="both"/>
            </w:pPr>
            <w:r w:rsidRPr="004D6F43">
              <w:rPr>
                <w:sz w:val="18"/>
                <w:szCs w:val="18"/>
              </w:rPr>
              <w:t>£1000</w:t>
            </w:r>
          </w:p>
        </w:tc>
        <w:tc>
          <w:tcPr>
            <w:tcW w:w="869" w:type="dxa"/>
          </w:tcPr>
          <w:p w14:paraId="1D21BCC3" w14:textId="16D63577" w:rsidR="00427600" w:rsidRPr="009A5D9F" w:rsidRDefault="00427600" w:rsidP="00B6767D">
            <w:pPr>
              <w:spacing w:after="160"/>
              <w:jc w:val="both"/>
            </w:pPr>
            <w:r w:rsidRPr="004D6F43">
              <w:rPr>
                <w:sz w:val="18"/>
                <w:szCs w:val="18"/>
              </w:rPr>
              <w:t>£</w:t>
            </w:r>
            <w:r>
              <w:rPr>
                <w:sz w:val="18"/>
                <w:szCs w:val="18"/>
              </w:rPr>
              <w:t>2500</w:t>
            </w:r>
          </w:p>
        </w:tc>
        <w:tc>
          <w:tcPr>
            <w:tcW w:w="869" w:type="dxa"/>
          </w:tcPr>
          <w:p w14:paraId="3253504B" w14:textId="5EA0883C" w:rsidR="00427600" w:rsidRPr="009A5D9F" w:rsidRDefault="00427600" w:rsidP="00B6767D">
            <w:pPr>
              <w:spacing w:after="160"/>
              <w:jc w:val="both"/>
            </w:pPr>
            <w:r>
              <w:rPr>
                <w:sz w:val="18"/>
                <w:szCs w:val="18"/>
              </w:rPr>
              <w:t>£7500</w:t>
            </w:r>
          </w:p>
        </w:tc>
        <w:tc>
          <w:tcPr>
            <w:tcW w:w="869" w:type="dxa"/>
          </w:tcPr>
          <w:p w14:paraId="413C23B7" w14:textId="25741118" w:rsidR="00427600" w:rsidRPr="009A5D9F" w:rsidRDefault="00427600" w:rsidP="00B6767D">
            <w:pPr>
              <w:spacing w:after="160"/>
              <w:jc w:val="both"/>
            </w:pPr>
            <w:r>
              <w:rPr>
                <w:sz w:val="18"/>
                <w:szCs w:val="18"/>
              </w:rPr>
              <w:t>£10,500</w:t>
            </w:r>
          </w:p>
        </w:tc>
        <w:tc>
          <w:tcPr>
            <w:tcW w:w="869" w:type="dxa"/>
          </w:tcPr>
          <w:p w14:paraId="3B32EE7C" w14:textId="6736AC5F" w:rsidR="00427600" w:rsidRPr="009A5D9F" w:rsidRDefault="00427600" w:rsidP="00B6767D">
            <w:pPr>
              <w:spacing w:after="160"/>
              <w:jc w:val="both"/>
              <w:rPr>
                <w:sz w:val="18"/>
                <w:szCs w:val="18"/>
              </w:rPr>
            </w:pPr>
            <w:r>
              <w:rPr>
                <w:sz w:val="18"/>
                <w:szCs w:val="18"/>
              </w:rPr>
              <w:t>£14,000</w:t>
            </w:r>
          </w:p>
        </w:tc>
        <w:tc>
          <w:tcPr>
            <w:tcW w:w="869" w:type="dxa"/>
          </w:tcPr>
          <w:p w14:paraId="2BF3DE12" w14:textId="2160294E" w:rsidR="00427600" w:rsidRPr="009A5D9F" w:rsidRDefault="00427600" w:rsidP="00B6767D">
            <w:pPr>
              <w:spacing w:after="160"/>
              <w:jc w:val="both"/>
            </w:pPr>
            <w:r>
              <w:rPr>
                <w:sz w:val="18"/>
                <w:szCs w:val="18"/>
              </w:rPr>
              <w:t>£19,0</w:t>
            </w:r>
            <w:r w:rsidRPr="004D6F43">
              <w:rPr>
                <w:sz w:val="18"/>
                <w:szCs w:val="18"/>
              </w:rPr>
              <w:t>00</w:t>
            </w:r>
          </w:p>
        </w:tc>
        <w:tc>
          <w:tcPr>
            <w:tcW w:w="869" w:type="dxa"/>
          </w:tcPr>
          <w:p w14:paraId="459B15E8" w14:textId="5993A7D8" w:rsidR="00427600" w:rsidRPr="009A5D9F" w:rsidRDefault="00427600" w:rsidP="00B6767D">
            <w:pPr>
              <w:spacing w:after="160"/>
              <w:jc w:val="both"/>
            </w:pPr>
            <w:r w:rsidRPr="004D6F43">
              <w:rPr>
                <w:sz w:val="18"/>
                <w:szCs w:val="18"/>
              </w:rPr>
              <w:t>£</w:t>
            </w:r>
            <w:r>
              <w:rPr>
                <w:sz w:val="18"/>
                <w:szCs w:val="18"/>
              </w:rPr>
              <w:t>24,</w:t>
            </w:r>
            <w:r w:rsidRPr="004D6F43">
              <w:rPr>
                <w:sz w:val="18"/>
                <w:szCs w:val="18"/>
              </w:rPr>
              <w:t>000</w:t>
            </w:r>
          </w:p>
        </w:tc>
        <w:tc>
          <w:tcPr>
            <w:tcW w:w="869" w:type="dxa"/>
          </w:tcPr>
          <w:p w14:paraId="69A4360D" w14:textId="2438E57B" w:rsidR="00427600" w:rsidRPr="009A5D9F" w:rsidRDefault="00427600" w:rsidP="00B6767D">
            <w:pPr>
              <w:spacing w:after="160"/>
              <w:jc w:val="both"/>
            </w:pPr>
            <w:r w:rsidRPr="004D6F43">
              <w:rPr>
                <w:sz w:val="18"/>
                <w:szCs w:val="18"/>
              </w:rPr>
              <w:t>£</w:t>
            </w:r>
            <w:r>
              <w:rPr>
                <w:sz w:val="18"/>
                <w:szCs w:val="18"/>
              </w:rPr>
              <w:t>28,</w:t>
            </w:r>
            <w:r w:rsidRPr="004D6F43">
              <w:rPr>
                <w:sz w:val="18"/>
                <w:szCs w:val="18"/>
              </w:rPr>
              <w:t>000</w:t>
            </w:r>
          </w:p>
        </w:tc>
        <w:tc>
          <w:tcPr>
            <w:tcW w:w="869" w:type="dxa"/>
          </w:tcPr>
          <w:p w14:paraId="5BBA8995" w14:textId="1071E244" w:rsidR="00427600" w:rsidRPr="009A5D9F" w:rsidRDefault="00427600" w:rsidP="00B6767D">
            <w:pPr>
              <w:spacing w:after="160"/>
              <w:jc w:val="both"/>
            </w:pPr>
            <w:r w:rsidRPr="004D6F43">
              <w:rPr>
                <w:sz w:val="18"/>
                <w:szCs w:val="18"/>
              </w:rPr>
              <w:t>£</w:t>
            </w:r>
            <w:r>
              <w:rPr>
                <w:sz w:val="18"/>
                <w:szCs w:val="18"/>
              </w:rPr>
              <w:t>30,500</w:t>
            </w:r>
          </w:p>
        </w:tc>
        <w:tc>
          <w:tcPr>
            <w:tcW w:w="869" w:type="dxa"/>
          </w:tcPr>
          <w:p w14:paraId="1E3CF272" w14:textId="1920FBFC" w:rsidR="00427600" w:rsidRPr="009A5D9F" w:rsidRDefault="00427600" w:rsidP="00B6767D">
            <w:pPr>
              <w:spacing w:after="160"/>
              <w:jc w:val="both"/>
            </w:pPr>
            <w:r w:rsidRPr="004D6F43">
              <w:rPr>
                <w:sz w:val="18"/>
                <w:szCs w:val="18"/>
              </w:rPr>
              <w:t>£</w:t>
            </w:r>
            <w:r>
              <w:rPr>
                <w:sz w:val="18"/>
                <w:szCs w:val="18"/>
              </w:rPr>
              <w:t>35,5</w:t>
            </w:r>
            <w:r w:rsidRPr="004D6F43">
              <w:rPr>
                <w:sz w:val="18"/>
                <w:szCs w:val="18"/>
              </w:rPr>
              <w:t>00</w:t>
            </w:r>
          </w:p>
        </w:tc>
        <w:tc>
          <w:tcPr>
            <w:tcW w:w="869" w:type="dxa"/>
          </w:tcPr>
          <w:p w14:paraId="232DC6AC" w14:textId="0FE09335" w:rsidR="00427600" w:rsidRPr="009A5D9F" w:rsidRDefault="00427600" w:rsidP="00B6767D">
            <w:pPr>
              <w:spacing w:after="160"/>
              <w:jc w:val="both"/>
            </w:pPr>
            <w:r w:rsidRPr="004D6F43">
              <w:rPr>
                <w:sz w:val="18"/>
                <w:szCs w:val="18"/>
              </w:rPr>
              <w:t>£3</w:t>
            </w:r>
            <w:r>
              <w:rPr>
                <w:sz w:val="18"/>
                <w:szCs w:val="18"/>
              </w:rPr>
              <w:t>8</w:t>
            </w:r>
            <w:r w:rsidRPr="004D6F43">
              <w:rPr>
                <w:sz w:val="18"/>
                <w:szCs w:val="18"/>
              </w:rPr>
              <w:t>000</w:t>
            </w:r>
          </w:p>
        </w:tc>
        <w:tc>
          <w:tcPr>
            <w:tcW w:w="969" w:type="dxa"/>
          </w:tcPr>
          <w:p w14:paraId="2E2B845C" w14:textId="216FB6BC" w:rsidR="00427600" w:rsidRPr="009A5D9F" w:rsidRDefault="00427600" w:rsidP="00B6767D">
            <w:pPr>
              <w:spacing w:after="160"/>
              <w:jc w:val="both"/>
            </w:pPr>
            <w:r w:rsidRPr="004D6F43">
              <w:rPr>
                <w:sz w:val="18"/>
                <w:szCs w:val="18"/>
              </w:rPr>
              <w:t>£</w:t>
            </w:r>
            <w:r>
              <w:rPr>
                <w:sz w:val="18"/>
                <w:szCs w:val="18"/>
              </w:rPr>
              <w:t>223,500</w:t>
            </w:r>
          </w:p>
        </w:tc>
      </w:tr>
      <w:tr w:rsidR="00427600" w:rsidRPr="009A5D9F" w14:paraId="09F01F54" w14:textId="77777777" w:rsidTr="004537B6">
        <w:tc>
          <w:tcPr>
            <w:tcW w:w="1582" w:type="dxa"/>
          </w:tcPr>
          <w:p w14:paraId="42728F95" w14:textId="675F72A1" w:rsidR="00427600" w:rsidRPr="009A5D9F" w:rsidRDefault="00427600" w:rsidP="00B6767D">
            <w:pPr>
              <w:spacing w:after="160"/>
              <w:jc w:val="both"/>
              <w:rPr>
                <w:b/>
                <w:bCs/>
              </w:rPr>
            </w:pPr>
            <w:r w:rsidRPr="004D6F43">
              <w:rPr>
                <w:b/>
                <w:bCs/>
                <w:sz w:val="18"/>
                <w:szCs w:val="18"/>
              </w:rPr>
              <w:t>Expenditure</w:t>
            </w:r>
          </w:p>
        </w:tc>
        <w:tc>
          <w:tcPr>
            <w:tcW w:w="869" w:type="dxa"/>
          </w:tcPr>
          <w:p w14:paraId="3FFB3041" w14:textId="77777777" w:rsidR="00427600" w:rsidRPr="009A5D9F" w:rsidRDefault="00427600" w:rsidP="00B6767D">
            <w:pPr>
              <w:spacing w:after="160"/>
              <w:jc w:val="both"/>
            </w:pPr>
          </w:p>
        </w:tc>
        <w:tc>
          <w:tcPr>
            <w:tcW w:w="869" w:type="dxa"/>
          </w:tcPr>
          <w:p w14:paraId="22770163" w14:textId="77777777" w:rsidR="00427600" w:rsidRPr="009A5D9F" w:rsidRDefault="00427600" w:rsidP="00B6767D">
            <w:pPr>
              <w:spacing w:after="160"/>
              <w:jc w:val="both"/>
            </w:pPr>
          </w:p>
        </w:tc>
        <w:tc>
          <w:tcPr>
            <w:tcW w:w="969" w:type="dxa"/>
          </w:tcPr>
          <w:p w14:paraId="4A7CE94A" w14:textId="77777777" w:rsidR="00427600" w:rsidRPr="009A5D9F" w:rsidRDefault="00427600" w:rsidP="00B6767D">
            <w:pPr>
              <w:spacing w:after="160"/>
              <w:jc w:val="both"/>
            </w:pPr>
          </w:p>
        </w:tc>
        <w:tc>
          <w:tcPr>
            <w:tcW w:w="869" w:type="dxa"/>
          </w:tcPr>
          <w:p w14:paraId="350E89CF" w14:textId="77777777" w:rsidR="00427600" w:rsidRPr="009A5D9F" w:rsidRDefault="00427600" w:rsidP="00B6767D">
            <w:pPr>
              <w:spacing w:after="160"/>
              <w:jc w:val="both"/>
            </w:pPr>
          </w:p>
        </w:tc>
        <w:tc>
          <w:tcPr>
            <w:tcW w:w="869" w:type="dxa"/>
          </w:tcPr>
          <w:p w14:paraId="09C9A072" w14:textId="77777777" w:rsidR="00427600" w:rsidRPr="009A5D9F" w:rsidRDefault="00427600" w:rsidP="00B6767D">
            <w:pPr>
              <w:spacing w:after="160"/>
              <w:jc w:val="both"/>
            </w:pPr>
          </w:p>
        </w:tc>
        <w:tc>
          <w:tcPr>
            <w:tcW w:w="869" w:type="dxa"/>
          </w:tcPr>
          <w:p w14:paraId="171CEB84" w14:textId="77777777" w:rsidR="00427600" w:rsidRPr="009A5D9F" w:rsidRDefault="00427600" w:rsidP="00B6767D">
            <w:pPr>
              <w:spacing w:after="160"/>
              <w:jc w:val="both"/>
            </w:pPr>
          </w:p>
        </w:tc>
        <w:tc>
          <w:tcPr>
            <w:tcW w:w="869" w:type="dxa"/>
          </w:tcPr>
          <w:p w14:paraId="4B83DFF9" w14:textId="77777777" w:rsidR="00427600" w:rsidRPr="009A5D9F" w:rsidRDefault="00427600" w:rsidP="00B6767D">
            <w:pPr>
              <w:spacing w:after="160"/>
              <w:jc w:val="both"/>
            </w:pPr>
          </w:p>
        </w:tc>
        <w:tc>
          <w:tcPr>
            <w:tcW w:w="869" w:type="dxa"/>
          </w:tcPr>
          <w:p w14:paraId="1D343611" w14:textId="77777777" w:rsidR="00427600" w:rsidRPr="009A5D9F" w:rsidRDefault="00427600" w:rsidP="00B6767D">
            <w:pPr>
              <w:spacing w:after="160"/>
              <w:jc w:val="both"/>
            </w:pPr>
          </w:p>
        </w:tc>
        <w:tc>
          <w:tcPr>
            <w:tcW w:w="869" w:type="dxa"/>
          </w:tcPr>
          <w:p w14:paraId="770ADF26" w14:textId="77777777" w:rsidR="00427600" w:rsidRPr="009A5D9F" w:rsidRDefault="00427600" w:rsidP="00B6767D">
            <w:pPr>
              <w:spacing w:after="160"/>
              <w:jc w:val="both"/>
            </w:pPr>
          </w:p>
        </w:tc>
        <w:tc>
          <w:tcPr>
            <w:tcW w:w="869" w:type="dxa"/>
          </w:tcPr>
          <w:p w14:paraId="771F9EC0" w14:textId="77777777" w:rsidR="00427600" w:rsidRPr="009A5D9F" w:rsidRDefault="00427600" w:rsidP="00B6767D">
            <w:pPr>
              <w:spacing w:after="160"/>
              <w:jc w:val="both"/>
            </w:pPr>
          </w:p>
        </w:tc>
        <w:tc>
          <w:tcPr>
            <w:tcW w:w="869" w:type="dxa"/>
          </w:tcPr>
          <w:p w14:paraId="131A25F6" w14:textId="77777777" w:rsidR="00427600" w:rsidRPr="009A5D9F" w:rsidRDefault="00427600" w:rsidP="00B6767D">
            <w:pPr>
              <w:spacing w:after="160"/>
              <w:jc w:val="both"/>
            </w:pPr>
          </w:p>
        </w:tc>
        <w:tc>
          <w:tcPr>
            <w:tcW w:w="869" w:type="dxa"/>
          </w:tcPr>
          <w:p w14:paraId="6D2F0BBB" w14:textId="77777777" w:rsidR="00427600" w:rsidRPr="009A5D9F" w:rsidRDefault="00427600" w:rsidP="00B6767D">
            <w:pPr>
              <w:spacing w:after="160"/>
              <w:jc w:val="both"/>
            </w:pPr>
          </w:p>
        </w:tc>
        <w:tc>
          <w:tcPr>
            <w:tcW w:w="869" w:type="dxa"/>
          </w:tcPr>
          <w:p w14:paraId="40E1FC12" w14:textId="77777777" w:rsidR="00427600" w:rsidRPr="009A5D9F" w:rsidRDefault="00427600" w:rsidP="00B6767D">
            <w:pPr>
              <w:spacing w:after="160"/>
              <w:jc w:val="both"/>
            </w:pPr>
          </w:p>
        </w:tc>
        <w:tc>
          <w:tcPr>
            <w:tcW w:w="969" w:type="dxa"/>
          </w:tcPr>
          <w:p w14:paraId="38901130" w14:textId="25D84401" w:rsidR="00427600" w:rsidRPr="009A5D9F" w:rsidRDefault="00427600" w:rsidP="00B6767D">
            <w:pPr>
              <w:spacing w:after="160"/>
              <w:jc w:val="both"/>
              <w:rPr>
                <w:b/>
                <w:bCs/>
              </w:rPr>
            </w:pPr>
            <w:r w:rsidRPr="004D6F43">
              <w:rPr>
                <w:b/>
                <w:bCs/>
                <w:sz w:val="18"/>
                <w:szCs w:val="18"/>
              </w:rPr>
              <w:t>Total</w:t>
            </w:r>
          </w:p>
        </w:tc>
      </w:tr>
      <w:tr w:rsidR="00427600" w:rsidRPr="009A5D9F" w14:paraId="6558E1A0" w14:textId="77777777" w:rsidTr="004537B6">
        <w:tc>
          <w:tcPr>
            <w:tcW w:w="1582" w:type="dxa"/>
          </w:tcPr>
          <w:p w14:paraId="5BEE9887" w14:textId="793C6728" w:rsidR="00427600" w:rsidRPr="009A5D9F" w:rsidRDefault="00427600" w:rsidP="00B6767D">
            <w:pPr>
              <w:spacing w:after="160"/>
              <w:jc w:val="both"/>
            </w:pPr>
            <w:r w:rsidRPr="004D6F43">
              <w:rPr>
                <w:sz w:val="18"/>
                <w:szCs w:val="18"/>
              </w:rPr>
              <w:t>Company Registration</w:t>
            </w:r>
          </w:p>
        </w:tc>
        <w:tc>
          <w:tcPr>
            <w:tcW w:w="869" w:type="dxa"/>
          </w:tcPr>
          <w:p w14:paraId="6B5E6A07" w14:textId="612D4638" w:rsidR="00427600" w:rsidRPr="009A5D9F" w:rsidRDefault="00427600" w:rsidP="00B6767D">
            <w:pPr>
              <w:spacing w:after="160"/>
              <w:jc w:val="both"/>
            </w:pPr>
            <w:r w:rsidRPr="004D6F43">
              <w:rPr>
                <w:sz w:val="18"/>
                <w:szCs w:val="18"/>
              </w:rPr>
              <w:t>£12</w:t>
            </w:r>
          </w:p>
        </w:tc>
        <w:tc>
          <w:tcPr>
            <w:tcW w:w="869" w:type="dxa"/>
          </w:tcPr>
          <w:p w14:paraId="20167978" w14:textId="77777777" w:rsidR="00427600" w:rsidRPr="009A5D9F" w:rsidRDefault="00427600" w:rsidP="00B6767D">
            <w:pPr>
              <w:spacing w:after="160"/>
              <w:jc w:val="both"/>
            </w:pPr>
          </w:p>
        </w:tc>
        <w:tc>
          <w:tcPr>
            <w:tcW w:w="969" w:type="dxa"/>
          </w:tcPr>
          <w:p w14:paraId="193EABDD" w14:textId="77777777" w:rsidR="00427600" w:rsidRPr="009A5D9F" w:rsidRDefault="00427600" w:rsidP="00B6767D">
            <w:pPr>
              <w:spacing w:after="160"/>
              <w:jc w:val="both"/>
            </w:pPr>
          </w:p>
        </w:tc>
        <w:tc>
          <w:tcPr>
            <w:tcW w:w="869" w:type="dxa"/>
          </w:tcPr>
          <w:p w14:paraId="14540AC4" w14:textId="77777777" w:rsidR="00427600" w:rsidRPr="009A5D9F" w:rsidRDefault="00427600" w:rsidP="00B6767D">
            <w:pPr>
              <w:spacing w:after="160"/>
              <w:jc w:val="both"/>
            </w:pPr>
          </w:p>
        </w:tc>
        <w:tc>
          <w:tcPr>
            <w:tcW w:w="869" w:type="dxa"/>
          </w:tcPr>
          <w:p w14:paraId="772DADA2" w14:textId="77777777" w:rsidR="00427600" w:rsidRPr="009A5D9F" w:rsidRDefault="00427600" w:rsidP="00B6767D">
            <w:pPr>
              <w:spacing w:after="160"/>
              <w:jc w:val="both"/>
            </w:pPr>
          </w:p>
        </w:tc>
        <w:tc>
          <w:tcPr>
            <w:tcW w:w="869" w:type="dxa"/>
          </w:tcPr>
          <w:p w14:paraId="2E6B150A" w14:textId="77777777" w:rsidR="00427600" w:rsidRPr="009A5D9F" w:rsidRDefault="00427600" w:rsidP="00B6767D">
            <w:pPr>
              <w:spacing w:after="160"/>
              <w:jc w:val="both"/>
            </w:pPr>
          </w:p>
        </w:tc>
        <w:tc>
          <w:tcPr>
            <w:tcW w:w="869" w:type="dxa"/>
          </w:tcPr>
          <w:p w14:paraId="5D12FDC4" w14:textId="77777777" w:rsidR="00427600" w:rsidRPr="009A5D9F" w:rsidRDefault="00427600" w:rsidP="00B6767D">
            <w:pPr>
              <w:spacing w:after="160"/>
              <w:jc w:val="both"/>
            </w:pPr>
          </w:p>
        </w:tc>
        <w:tc>
          <w:tcPr>
            <w:tcW w:w="869" w:type="dxa"/>
          </w:tcPr>
          <w:p w14:paraId="3C9E3FF0" w14:textId="77777777" w:rsidR="00427600" w:rsidRPr="009A5D9F" w:rsidRDefault="00427600" w:rsidP="00B6767D">
            <w:pPr>
              <w:spacing w:after="160"/>
              <w:jc w:val="both"/>
            </w:pPr>
          </w:p>
        </w:tc>
        <w:tc>
          <w:tcPr>
            <w:tcW w:w="869" w:type="dxa"/>
          </w:tcPr>
          <w:p w14:paraId="1E07BE12" w14:textId="77777777" w:rsidR="00427600" w:rsidRPr="009A5D9F" w:rsidRDefault="00427600" w:rsidP="00B6767D">
            <w:pPr>
              <w:spacing w:after="160"/>
              <w:jc w:val="both"/>
            </w:pPr>
          </w:p>
        </w:tc>
        <w:tc>
          <w:tcPr>
            <w:tcW w:w="869" w:type="dxa"/>
          </w:tcPr>
          <w:p w14:paraId="2A1370E3" w14:textId="77777777" w:rsidR="00427600" w:rsidRPr="009A5D9F" w:rsidRDefault="00427600" w:rsidP="00B6767D">
            <w:pPr>
              <w:spacing w:after="160"/>
              <w:jc w:val="both"/>
            </w:pPr>
          </w:p>
        </w:tc>
        <w:tc>
          <w:tcPr>
            <w:tcW w:w="869" w:type="dxa"/>
          </w:tcPr>
          <w:p w14:paraId="46DE7EB8" w14:textId="77777777" w:rsidR="00427600" w:rsidRPr="009A5D9F" w:rsidRDefault="00427600" w:rsidP="00B6767D">
            <w:pPr>
              <w:spacing w:after="160"/>
              <w:jc w:val="both"/>
            </w:pPr>
          </w:p>
        </w:tc>
        <w:tc>
          <w:tcPr>
            <w:tcW w:w="869" w:type="dxa"/>
          </w:tcPr>
          <w:p w14:paraId="60B032E8" w14:textId="77777777" w:rsidR="00427600" w:rsidRPr="009A5D9F" w:rsidRDefault="00427600" w:rsidP="00B6767D">
            <w:pPr>
              <w:spacing w:after="160"/>
              <w:jc w:val="both"/>
            </w:pPr>
          </w:p>
        </w:tc>
        <w:tc>
          <w:tcPr>
            <w:tcW w:w="869" w:type="dxa"/>
          </w:tcPr>
          <w:p w14:paraId="629DD4DB" w14:textId="77777777" w:rsidR="00427600" w:rsidRPr="009A5D9F" w:rsidRDefault="00427600" w:rsidP="00B6767D">
            <w:pPr>
              <w:spacing w:after="160"/>
              <w:jc w:val="both"/>
            </w:pPr>
          </w:p>
        </w:tc>
        <w:tc>
          <w:tcPr>
            <w:tcW w:w="969" w:type="dxa"/>
          </w:tcPr>
          <w:p w14:paraId="5BFBC8F2" w14:textId="0E755F03" w:rsidR="00427600" w:rsidRPr="009A5D9F" w:rsidRDefault="00427600" w:rsidP="00B6767D">
            <w:pPr>
              <w:spacing w:after="160"/>
              <w:jc w:val="both"/>
            </w:pPr>
            <w:r w:rsidRPr="004D6F43">
              <w:rPr>
                <w:sz w:val="18"/>
                <w:szCs w:val="18"/>
              </w:rPr>
              <w:t>£12</w:t>
            </w:r>
          </w:p>
        </w:tc>
      </w:tr>
      <w:tr w:rsidR="00427600" w:rsidRPr="009A5D9F" w14:paraId="5D35EF71" w14:textId="77777777" w:rsidTr="004537B6">
        <w:tc>
          <w:tcPr>
            <w:tcW w:w="1582" w:type="dxa"/>
          </w:tcPr>
          <w:p w14:paraId="1DD49EAE" w14:textId="485BA8DE" w:rsidR="00427600" w:rsidRPr="009A5D9F" w:rsidRDefault="00427600" w:rsidP="00B6767D">
            <w:pPr>
              <w:spacing w:after="160"/>
              <w:jc w:val="both"/>
            </w:pPr>
            <w:r w:rsidRPr="004D6F43">
              <w:rPr>
                <w:sz w:val="18"/>
                <w:szCs w:val="18"/>
              </w:rPr>
              <w:t>Telephone (iPhone 15)</w:t>
            </w:r>
          </w:p>
        </w:tc>
        <w:tc>
          <w:tcPr>
            <w:tcW w:w="869" w:type="dxa"/>
          </w:tcPr>
          <w:p w14:paraId="00D82DBD" w14:textId="286CE2E6" w:rsidR="00427600" w:rsidRPr="009A5D9F" w:rsidRDefault="00427600" w:rsidP="00B6767D">
            <w:pPr>
              <w:spacing w:after="160"/>
              <w:jc w:val="both"/>
            </w:pPr>
            <w:r w:rsidRPr="004D6F43">
              <w:rPr>
                <w:sz w:val="18"/>
                <w:szCs w:val="18"/>
              </w:rPr>
              <w:t>£35.99</w:t>
            </w:r>
          </w:p>
        </w:tc>
        <w:tc>
          <w:tcPr>
            <w:tcW w:w="869" w:type="dxa"/>
          </w:tcPr>
          <w:p w14:paraId="005F6BCE" w14:textId="3F1A19D4" w:rsidR="00427600" w:rsidRPr="009A5D9F" w:rsidRDefault="00427600" w:rsidP="00B6767D">
            <w:pPr>
              <w:spacing w:after="160"/>
              <w:jc w:val="both"/>
            </w:pPr>
            <w:r w:rsidRPr="004D6F43">
              <w:rPr>
                <w:sz w:val="18"/>
                <w:szCs w:val="18"/>
              </w:rPr>
              <w:t>£35.99</w:t>
            </w:r>
          </w:p>
        </w:tc>
        <w:tc>
          <w:tcPr>
            <w:tcW w:w="969" w:type="dxa"/>
          </w:tcPr>
          <w:p w14:paraId="67B75D88" w14:textId="12DA9270" w:rsidR="00427600" w:rsidRPr="009A5D9F" w:rsidRDefault="00427600" w:rsidP="00B6767D">
            <w:pPr>
              <w:spacing w:after="160"/>
              <w:jc w:val="both"/>
            </w:pPr>
            <w:r w:rsidRPr="004D6F43">
              <w:rPr>
                <w:sz w:val="18"/>
                <w:szCs w:val="18"/>
              </w:rPr>
              <w:t>£35.99</w:t>
            </w:r>
          </w:p>
        </w:tc>
        <w:tc>
          <w:tcPr>
            <w:tcW w:w="869" w:type="dxa"/>
          </w:tcPr>
          <w:p w14:paraId="008C0961" w14:textId="6FDF7C2F" w:rsidR="00427600" w:rsidRPr="009A5D9F" w:rsidRDefault="00427600" w:rsidP="00B6767D">
            <w:pPr>
              <w:spacing w:after="160"/>
              <w:jc w:val="both"/>
            </w:pPr>
            <w:r w:rsidRPr="004D6F43">
              <w:rPr>
                <w:sz w:val="18"/>
                <w:szCs w:val="18"/>
              </w:rPr>
              <w:t>£35.99</w:t>
            </w:r>
          </w:p>
        </w:tc>
        <w:tc>
          <w:tcPr>
            <w:tcW w:w="869" w:type="dxa"/>
          </w:tcPr>
          <w:p w14:paraId="17508996" w14:textId="428A619C" w:rsidR="00427600" w:rsidRPr="009A5D9F" w:rsidRDefault="00427600" w:rsidP="00B6767D">
            <w:pPr>
              <w:spacing w:after="160"/>
              <w:jc w:val="both"/>
            </w:pPr>
            <w:r w:rsidRPr="004D6F43">
              <w:rPr>
                <w:sz w:val="18"/>
                <w:szCs w:val="18"/>
              </w:rPr>
              <w:t>£35.99</w:t>
            </w:r>
          </w:p>
        </w:tc>
        <w:tc>
          <w:tcPr>
            <w:tcW w:w="869" w:type="dxa"/>
          </w:tcPr>
          <w:p w14:paraId="07BAED94" w14:textId="212E16FC" w:rsidR="00427600" w:rsidRPr="009A5D9F" w:rsidRDefault="00427600" w:rsidP="00B6767D">
            <w:pPr>
              <w:spacing w:after="160"/>
              <w:jc w:val="both"/>
            </w:pPr>
            <w:r w:rsidRPr="004D6F43">
              <w:rPr>
                <w:sz w:val="18"/>
                <w:szCs w:val="18"/>
              </w:rPr>
              <w:t>£35.99</w:t>
            </w:r>
          </w:p>
        </w:tc>
        <w:tc>
          <w:tcPr>
            <w:tcW w:w="869" w:type="dxa"/>
          </w:tcPr>
          <w:p w14:paraId="2938FA95" w14:textId="7B3A4DA7" w:rsidR="00427600" w:rsidRPr="009A5D9F" w:rsidRDefault="00427600" w:rsidP="00B6767D">
            <w:pPr>
              <w:spacing w:after="160"/>
              <w:jc w:val="both"/>
            </w:pPr>
            <w:r w:rsidRPr="004D6F43">
              <w:rPr>
                <w:sz w:val="18"/>
                <w:szCs w:val="18"/>
              </w:rPr>
              <w:t>£35.99</w:t>
            </w:r>
          </w:p>
        </w:tc>
        <w:tc>
          <w:tcPr>
            <w:tcW w:w="869" w:type="dxa"/>
          </w:tcPr>
          <w:p w14:paraId="09F1DD9E" w14:textId="5C22E6E7" w:rsidR="00427600" w:rsidRPr="009A5D9F" w:rsidRDefault="00427600" w:rsidP="00B6767D">
            <w:pPr>
              <w:spacing w:after="160"/>
              <w:jc w:val="both"/>
            </w:pPr>
            <w:r w:rsidRPr="004D6F43">
              <w:rPr>
                <w:sz w:val="18"/>
                <w:szCs w:val="18"/>
              </w:rPr>
              <w:t>£35.99</w:t>
            </w:r>
          </w:p>
        </w:tc>
        <w:tc>
          <w:tcPr>
            <w:tcW w:w="869" w:type="dxa"/>
          </w:tcPr>
          <w:p w14:paraId="1ECFAA10" w14:textId="3C71D336" w:rsidR="00427600" w:rsidRPr="009A5D9F" w:rsidRDefault="00427600" w:rsidP="00B6767D">
            <w:pPr>
              <w:spacing w:after="160"/>
              <w:jc w:val="both"/>
            </w:pPr>
            <w:r w:rsidRPr="004D6F43">
              <w:rPr>
                <w:sz w:val="18"/>
                <w:szCs w:val="18"/>
              </w:rPr>
              <w:t>£35.99</w:t>
            </w:r>
          </w:p>
        </w:tc>
        <w:tc>
          <w:tcPr>
            <w:tcW w:w="869" w:type="dxa"/>
          </w:tcPr>
          <w:p w14:paraId="1FBBF7BA" w14:textId="75109B6E" w:rsidR="00427600" w:rsidRPr="009A5D9F" w:rsidRDefault="00427600" w:rsidP="00B6767D">
            <w:pPr>
              <w:spacing w:after="160"/>
              <w:jc w:val="both"/>
            </w:pPr>
            <w:r w:rsidRPr="004D6F43">
              <w:rPr>
                <w:sz w:val="18"/>
                <w:szCs w:val="18"/>
              </w:rPr>
              <w:t>£35.99</w:t>
            </w:r>
          </w:p>
        </w:tc>
        <w:tc>
          <w:tcPr>
            <w:tcW w:w="869" w:type="dxa"/>
          </w:tcPr>
          <w:p w14:paraId="091B567B" w14:textId="22658D27" w:rsidR="00427600" w:rsidRPr="009A5D9F" w:rsidRDefault="00427600" w:rsidP="00B6767D">
            <w:pPr>
              <w:spacing w:after="160"/>
              <w:jc w:val="both"/>
            </w:pPr>
            <w:r w:rsidRPr="004D6F43">
              <w:rPr>
                <w:sz w:val="18"/>
                <w:szCs w:val="18"/>
              </w:rPr>
              <w:t>£35.99</w:t>
            </w:r>
          </w:p>
        </w:tc>
        <w:tc>
          <w:tcPr>
            <w:tcW w:w="869" w:type="dxa"/>
          </w:tcPr>
          <w:p w14:paraId="78D1557B" w14:textId="5F4A6042" w:rsidR="00427600" w:rsidRPr="009A5D9F" w:rsidRDefault="00427600" w:rsidP="00B6767D">
            <w:pPr>
              <w:spacing w:after="160"/>
              <w:jc w:val="both"/>
            </w:pPr>
            <w:r w:rsidRPr="004D6F43">
              <w:rPr>
                <w:sz w:val="18"/>
                <w:szCs w:val="18"/>
              </w:rPr>
              <w:t>£35.99</w:t>
            </w:r>
          </w:p>
        </w:tc>
        <w:tc>
          <w:tcPr>
            <w:tcW w:w="869" w:type="dxa"/>
          </w:tcPr>
          <w:p w14:paraId="11C93900" w14:textId="2FC769CF" w:rsidR="00427600" w:rsidRPr="009A5D9F" w:rsidRDefault="00427600" w:rsidP="00B6767D">
            <w:pPr>
              <w:spacing w:after="160"/>
              <w:jc w:val="both"/>
            </w:pPr>
            <w:r w:rsidRPr="004D6F43">
              <w:rPr>
                <w:sz w:val="18"/>
                <w:szCs w:val="18"/>
              </w:rPr>
              <w:t>£35.99</w:t>
            </w:r>
          </w:p>
        </w:tc>
        <w:tc>
          <w:tcPr>
            <w:tcW w:w="969" w:type="dxa"/>
          </w:tcPr>
          <w:p w14:paraId="6F9C60AE" w14:textId="10B5DF3B" w:rsidR="00427600" w:rsidRPr="009A5D9F" w:rsidRDefault="00427600" w:rsidP="00B6767D">
            <w:pPr>
              <w:spacing w:after="160"/>
              <w:jc w:val="both"/>
            </w:pPr>
            <w:r w:rsidRPr="004D6F43">
              <w:rPr>
                <w:sz w:val="18"/>
                <w:szCs w:val="18"/>
              </w:rPr>
              <w:t>£431.88</w:t>
            </w:r>
          </w:p>
        </w:tc>
      </w:tr>
      <w:tr w:rsidR="00427600" w:rsidRPr="009A5D9F" w14:paraId="5510BB69" w14:textId="77777777" w:rsidTr="004537B6">
        <w:tc>
          <w:tcPr>
            <w:tcW w:w="1582" w:type="dxa"/>
          </w:tcPr>
          <w:p w14:paraId="792FA22E" w14:textId="6994D953" w:rsidR="00427600" w:rsidRPr="009A5D9F" w:rsidRDefault="00427600" w:rsidP="00B6767D">
            <w:pPr>
              <w:spacing w:after="160"/>
              <w:jc w:val="both"/>
            </w:pPr>
            <w:r w:rsidRPr="004D6F43">
              <w:rPr>
                <w:sz w:val="18"/>
                <w:szCs w:val="18"/>
              </w:rPr>
              <w:t>Broadband</w:t>
            </w:r>
          </w:p>
        </w:tc>
        <w:tc>
          <w:tcPr>
            <w:tcW w:w="869" w:type="dxa"/>
          </w:tcPr>
          <w:p w14:paraId="336DC0A3" w14:textId="672052DD" w:rsidR="00427600" w:rsidRPr="009A5D9F" w:rsidRDefault="00427600" w:rsidP="00B6767D">
            <w:pPr>
              <w:spacing w:after="160"/>
              <w:jc w:val="both"/>
            </w:pPr>
            <w:r w:rsidRPr="004D6F43">
              <w:rPr>
                <w:sz w:val="18"/>
                <w:szCs w:val="18"/>
              </w:rPr>
              <w:t>£27.95</w:t>
            </w:r>
          </w:p>
        </w:tc>
        <w:tc>
          <w:tcPr>
            <w:tcW w:w="869" w:type="dxa"/>
          </w:tcPr>
          <w:p w14:paraId="148405DC" w14:textId="533F579C" w:rsidR="00427600" w:rsidRPr="009A5D9F" w:rsidRDefault="00427600" w:rsidP="00B6767D">
            <w:pPr>
              <w:spacing w:after="160"/>
              <w:jc w:val="both"/>
            </w:pPr>
            <w:r w:rsidRPr="004D6F43">
              <w:rPr>
                <w:sz w:val="18"/>
                <w:szCs w:val="18"/>
              </w:rPr>
              <w:t>£27.95</w:t>
            </w:r>
          </w:p>
        </w:tc>
        <w:tc>
          <w:tcPr>
            <w:tcW w:w="969" w:type="dxa"/>
          </w:tcPr>
          <w:p w14:paraId="27E177D4" w14:textId="64B5C7E7" w:rsidR="00427600" w:rsidRPr="009A5D9F" w:rsidRDefault="00427600" w:rsidP="00B6767D">
            <w:pPr>
              <w:spacing w:after="160"/>
              <w:jc w:val="both"/>
            </w:pPr>
            <w:r w:rsidRPr="004D6F43">
              <w:rPr>
                <w:sz w:val="18"/>
                <w:szCs w:val="18"/>
              </w:rPr>
              <w:t>£27.95</w:t>
            </w:r>
          </w:p>
        </w:tc>
        <w:tc>
          <w:tcPr>
            <w:tcW w:w="869" w:type="dxa"/>
          </w:tcPr>
          <w:p w14:paraId="0FBECE9E" w14:textId="478834B5" w:rsidR="00427600" w:rsidRPr="009A5D9F" w:rsidRDefault="00427600" w:rsidP="00B6767D">
            <w:pPr>
              <w:spacing w:after="160"/>
              <w:jc w:val="both"/>
            </w:pPr>
            <w:r w:rsidRPr="004D6F43">
              <w:rPr>
                <w:sz w:val="18"/>
                <w:szCs w:val="18"/>
              </w:rPr>
              <w:t>£27.95</w:t>
            </w:r>
          </w:p>
        </w:tc>
        <w:tc>
          <w:tcPr>
            <w:tcW w:w="869" w:type="dxa"/>
          </w:tcPr>
          <w:p w14:paraId="26094BA2" w14:textId="6CCB7830" w:rsidR="00427600" w:rsidRPr="009A5D9F" w:rsidRDefault="00427600" w:rsidP="00B6767D">
            <w:pPr>
              <w:spacing w:after="160"/>
              <w:jc w:val="both"/>
            </w:pPr>
            <w:r w:rsidRPr="004D6F43">
              <w:rPr>
                <w:sz w:val="18"/>
                <w:szCs w:val="18"/>
              </w:rPr>
              <w:t>£27.95</w:t>
            </w:r>
          </w:p>
        </w:tc>
        <w:tc>
          <w:tcPr>
            <w:tcW w:w="869" w:type="dxa"/>
          </w:tcPr>
          <w:p w14:paraId="4DA73D39" w14:textId="1BB5CEC7" w:rsidR="00427600" w:rsidRPr="009A5D9F" w:rsidRDefault="00427600" w:rsidP="00B6767D">
            <w:pPr>
              <w:spacing w:after="160"/>
              <w:jc w:val="both"/>
            </w:pPr>
            <w:r w:rsidRPr="004D6F43">
              <w:rPr>
                <w:sz w:val="18"/>
                <w:szCs w:val="18"/>
              </w:rPr>
              <w:t>£27.95</w:t>
            </w:r>
          </w:p>
        </w:tc>
        <w:tc>
          <w:tcPr>
            <w:tcW w:w="869" w:type="dxa"/>
          </w:tcPr>
          <w:p w14:paraId="23E49677" w14:textId="7A7C54B4" w:rsidR="00427600" w:rsidRPr="009A5D9F" w:rsidRDefault="00427600" w:rsidP="00B6767D">
            <w:pPr>
              <w:spacing w:after="160"/>
              <w:jc w:val="both"/>
            </w:pPr>
            <w:r w:rsidRPr="004D6F43">
              <w:rPr>
                <w:sz w:val="18"/>
                <w:szCs w:val="18"/>
              </w:rPr>
              <w:t>£27.95</w:t>
            </w:r>
          </w:p>
        </w:tc>
        <w:tc>
          <w:tcPr>
            <w:tcW w:w="869" w:type="dxa"/>
          </w:tcPr>
          <w:p w14:paraId="136D1625" w14:textId="085DEC1C" w:rsidR="00427600" w:rsidRPr="009A5D9F" w:rsidRDefault="00427600" w:rsidP="00B6767D">
            <w:pPr>
              <w:spacing w:after="160"/>
              <w:jc w:val="both"/>
            </w:pPr>
            <w:r w:rsidRPr="004D6F43">
              <w:rPr>
                <w:sz w:val="18"/>
                <w:szCs w:val="18"/>
              </w:rPr>
              <w:t>£27.95</w:t>
            </w:r>
          </w:p>
        </w:tc>
        <w:tc>
          <w:tcPr>
            <w:tcW w:w="869" w:type="dxa"/>
          </w:tcPr>
          <w:p w14:paraId="5AF744C9" w14:textId="71FBAF8C" w:rsidR="00427600" w:rsidRPr="009A5D9F" w:rsidRDefault="00427600" w:rsidP="00B6767D">
            <w:pPr>
              <w:spacing w:after="160"/>
              <w:jc w:val="both"/>
            </w:pPr>
            <w:r w:rsidRPr="004D6F43">
              <w:rPr>
                <w:sz w:val="18"/>
                <w:szCs w:val="18"/>
              </w:rPr>
              <w:t>£27.95</w:t>
            </w:r>
          </w:p>
        </w:tc>
        <w:tc>
          <w:tcPr>
            <w:tcW w:w="869" w:type="dxa"/>
          </w:tcPr>
          <w:p w14:paraId="5B16A776" w14:textId="60CF351D" w:rsidR="00427600" w:rsidRPr="009A5D9F" w:rsidRDefault="00427600" w:rsidP="00B6767D">
            <w:pPr>
              <w:spacing w:after="160"/>
              <w:jc w:val="both"/>
            </w:pPr>
            <w:r w:rsidRPr="004D6F43">
              <w:rPr>
                <w:sz w:val="18"/>
                <w:szCs w:val="18"/>
              </w:rPr>
              <w:t>£27.95</w:t>
            </w:r>
          </w:p>
        </w:tc>
        <w:tc>
          <w:tcPr>
            <w:tcW w:w="869" w:type="dxa"/>
          </w:tcPr>
          <w:p w14:paraId="0F234EE9" w14:textId="077805F4" w:rsidR="00427600" w:rsidRPr="009A5D9F" w:rsidRDefault="00427600" w:rsidP="00B6767D">
            <w:pPr>
              <w:spacing w:after="160"/>
              <w:jc w:val="both"/>
            </w:pPr>
            <w:r w:rsidRPr="004D6F43">
              <w:rPr>
                <w:sz w:val="18"/>
                <w:szCs w:val="18"/>
              </w:rPr>
              <w:t>£27.95</w:t>
            </w:r>
          </w:p>
        </w:tc>
        <w:tc>
          <w:tcPr>
            <w:tcW w:w="869" w:type="dxa"/>
          </w:tcPr>
          <w:p w14:paraId="5896E97B" w14:textId="0043CE57" w:rsidR="00427600" w:rsidRPr="009A5D9F" w:rsidRDefault="00427600" w:rsidP="00B6767D">
            <w:pPr>
              <w:spacing w:after="160"/>
              <w:jc w:val="both"/>
            </w:pPr>
            <w:r w:rsidRPr="004D6F43">
              <w:rPr>
                <w:sz w:val="18"/>
                <w:szCs w:val="18"/>
              </w:rPr>
              <w:t>£27.95</w:t>
            </w:r>
          </w:p>
        </w:tc>
        <w:tc>
          <w:tcPr>
            <w:tcW w:w="869" w:type="dxa"/>
          </w:tcPr>
          <w:p w14:paraId="3087ED4D" w14:textId="3D87EA42" w:rsidR="00427600" w:rsidRPr="009A5D9F" w:rsidRDefault="00427600" w:rsidP="00B6767D">
            <w:pPr>
              <w:spacing w:after="160"/>
              <w:jc w:val="both"/>
            </w:pPr>
            <w:r w:rsidRPr="004D6F43">
              <w:rPr>
                <w:sz w:val="18"/>
                <w:szCs w:val="18"/>
              </w:rPr>
              <w:t>£27.95</w:t>
            </w:r>
          </w:p>
        </w:tc>
        <w:tc>
          <w:tcPr>
            <w:tcW w:w="969" w:type="dxa"/>
          </w:tcPr>
          <w:p w14:paraId="69A75FBD" w14:textId="0E4EF99D" w:rsidR="00427600" w:rsidRPr="009A5D9F" w:rsidRDefault="00427600" w:rsidP="00B6767D">
            <w:pPr>
              <w:spacing w:after="160"/>
              <w:jc w:val="both"/>
            </w:pPr>
            <w:r w:rsidRPr="004D6F43">
              <w:rPr>
                <w:sz w:val="18"/>
                <w:szCs w:val="18"/>
              </w:rPr>
              <w:t>£96.48</w:t>
            </w:r>
          </w:p>
        </w:tc>
      </w:tr>
      <w:tr w:rsidR="00427600" w:rsidRPr="009A5D9F" w14:paraId="689F2603" w14:textId="77777777" w:rsidTr="004537B6">
        <w:tc>
          <w:tcPr>
            <w:tcW w:w="1582" w:type="dxa"/>
          </w:tcPr>
          <w:p w14:paraId="7DF29E9B" w14:textId="277734E1" w:rsidR="00427600" w:rsidRPr="009A5D9F" w:rsidRDefault="00427600" w:rsidP="00B6767D">
            <w:pPr>
              <w:spacing w:after="160"/>
              <w:jc w:val="both"/>
            </w:pPr>
            <w:r w:rsidRPr="004D6F43">
              <w:rPr>
                <w:sz w:val="18"/>
                <w:szCs w:val="18"/>
              </w:rPr>
              <w:t>Marketing and materials</w:t>
            </w:r>
          </w:p>
        </w:tc>
        <w:tc>
          <w:tcPr>
            <w:tcW w:w="869" w:type="dxa"/>
          </w:tcPr>
          <w:p w14:paraId="5FBB9CFD" w14:textId="298A9A3F" w:rsidR="00427600" w:rsidRPr="009A5D9F" w:rsidRDefault="00427600" w:rsidP="00B6767D">
            <w:pPr>
              <w:spacing w:after="160"/>
              <w:jc w:val="both"/>
            </w:pPr>
            <w:r w:rsidRPr="004D6F43">
              <w:rPr>
                <w:sz w:val="18"/>
                <w:szCs w:val="18"/>
              </w:rPr>
              <w:t>£205</w:t>
            </w:r>
          </w:p>
        </w:tc>
        <w:tc>
          <w:tcPr>
            <w:tcW w:w="869" w:type="dxa"/>
          </w:tcPr>
          <w:p w14:paraId="3B827957" w14:textId="18CB1CDB" w:rsidR="00427600" w:rsidRPr="009A5D9F" w:rsidRDefault="00427600" w:rsidP="00B6767D">
            <w:pPr>
              <w:spacing w:after="160"/>
              <w:jc w:val="both"/>
            </w:pPr>
            <w:r w:rsidRPr="004D6F43">
              <w:rPr>
                <w:sz w:val="18"/>
                <w:szCs w:val="18"/>
              </w:rPr>
              <w:t>£205</w:t>
            </w:r>
          </w:p>
        </w:tc>
        <w:tc>
          <w:tcPr>
            <w:tcW w:w="969" w:type="dxa"/>
          </w:tcPr>
          <w:p w14:paraId="1775D9DF" w14:textId="0F4EABD8" w:rsidR="00427600" w:rsidRPr="009A5D9F" w:rsidRDefault="00427600" w:rsidP="00B6767D">
            <w:pPr>
              <w:spacing w:after="160"/>
              <w:jc w:val="both"/>
            </w:pPr>
            <w:r w:rsidRPr="004D6F43">
              <w:rPr>
                <w:sz w:val="18"/>
                <w:szCs w:val="18"/>
              </w:rPr>
              <w:t>£205</w:t>
            </w:r>
          </w:p>
        </w:tc>
        <w:tc>
          <w:tcPr>
            <w:tcW w:w="869" w:type="dxa"/>
          </w:tcPr>
          <w:p w14:paraId="1F33FCA2" w14:textId="5B278DEB" w:rsidR="00427600" w:rsidRPr="009A5D9F" w:rsidRDefault="00427600" w:rsidP="00B6767D">
            <w:pPr>
              <w:spacing w:after="160"/>
              <w:jc w:val="both"/>
            </w:pPr>
            <w:r w:rsidRPr="004D6F43">
              <w:rPr>
                <w:sz w:val="18"/>
                <w:szCs w:val="18"/>
              </w:rPr>
              <w:t>£205</w:t>
            </w:r>
          </w:p>
        </w:tc>
        <w:tc>
          <w:tcPr>
            <w:tcW w:w="869" w:type="dxa"/>
          </w:tcPr>
          <w:p w14:paraId="286F844E" w14:textId="181D9570" w:rsidR="00427600" w:rsidRPr="009A5D9F" w:rsidRDefault="00427600" w:rsidP="00B6767D">
            <w:pPr>
              <w:spacing w:after="160"/>
              <w:jc w:val="both"/>
            </w:pPr>
            <w:r w:rsidRPr="004D6F43">
              <w:rPr>
                <w:sz w:val="18"/>
                <w:szCs w:val="18"/>
              </w:rPr>
              <w:t>£205</w:t>
            </w:r>
          </w:p>
        </w:tc>
        <w:tc>
          <w:tcPr>
            <w:tcW w:w="869" w:type="dxa"/>
          </w:tcPr>
          <w:p w14:paraId="593379AE" w14:textId="4577D0EC" w:rsidR="00427600" w:rsidRPr="009A5D9F" w:rsidRDefault="00427600" w:rsidP="00B6767D">
            <w:pPr>
              <w:spacing w:after="160"/>
              <w:jc w:val="both"/>
            </w:pPr>
            <w:r w:rsidRPr="004D6F43">
              <w:rPr>
                <w:sz w:val="18"/>
                <w:szCs w:val="18"/>
              </w:rPr>
              <w:t>£205</w:t>
            </w:r>
          </w:p>
        </w:tc>
        <w:tc>
          <w:tcPr>
            <w:tcW w:w="869" w:type="dxa"/>
          </w:tcPr>
          <w:p w14:paraId="26CFDDC8" w14:textId="54227C2F" w:rsidR="00427600" w:rsidRPr="009A5D9F" w:rsidRDefault="00427600" w:rsidP="00B6767D">
            <w:pPr>
              <w:spacing w:after="160"/>
              <w:jc w:val="both"/>
            </w:pPr>
            <w:r w:rsidRPr="004D6F43">
              <w:rPr>
                <w:sz w:val="18"/>
                <w:szCs w:val="18"/>
              </w:rPr>
              <w:t>£205</w:t>
            </w:r>
          </w:p>
        </w:tc>
        <w:tc>
          <w:tcPr>
            <w:tcW w:w="869" w:type="dxa"/>
          </w:tcPr>
          <w:p w14:paraId="0F7C05C5" w14:textId="706215D6" w:rsidR="00427600" w:rsidRPr="009A5D9F" w:rsidRDefault="00427600" w:rsidP="00B6767D">
            <w:pPr>
              <w:spacing w:after="160"/>
              <w:jc w:val="both"/>
            </w:pPr>
            <w:r w:rsidRPr="004D6F43">
              <w:rPr>
                <w:sz w:val="18"/>
                <w:szCs w:val="18"/>
              </w:rPr>
              <w:t>£205</w:t>
            </w:r>
          </w:p>
        </w:tc>
        <w:tc>
          <w:tcPr>
            <w:tcW w:w="869" w:type="dxa"/>
          </w:tcPr>
          <w:p w14:paraId="23F60E51" w14:textId="7CCA9D62" w:rsidR="00427600" w:rsidRPr="009A5D9F" w:rsidRDefault="00427600" w:rsidP="00B6767D">
            <w:pPr>
              <w:spacing w:after="160"/>
              <w:jc w:val="both"/>
            </w:pPr>
            <w:r w:rsidRPr="004D6F43">
              <w:rPr>
                <w:sz w:val="18"/>
                <w:szCs w:val="18"/>
              </w:rPr>
              <w:t>£205</w:t>
            </w:r>
          </w:p>
        </w:tc>
        <w:tc>
          <w:tcPr>
            <w:tcW w:w="869" w:type="dxa"/>
          </w:tcPr>
          <w:p w14:paraId="318FF24C" w14:textId="4523FDB8" w:rsidR="00427600" w:rsidRPr="009A5D9F" w:rsidRDefault="00427600" w:rsidP="00B6767D">
            <w:pPr>
              <w:spacing w:after="160"/>
              <w:jc w:val="both"/>
            </w:pPr>
            <w:r w:rsidRPr="004D6F43">
              <w:rPr>
                <w:sz w:val="18"/>
                <w:szCs w:val="18"/>
              </w:rPr>
              <w:t>£205</w:t>
            </w:r>
          </w:p>
        </w:tc>
        <w:tc>
          <w:tcPr>
            <w:tcW w:w="869" w:type="dxa"/>
          </w:tcPr>
          <w:p w14:paraId="7A4F2246" w14:textId="17C0828D" w:rsidR="00427600" w:rsidRPr="009A5D9F" w:rsidRDefault="00427600" w:rsidP="00B6767D">
            <w:pPr>
              <w:spacing w:after="160"/>
              <w:jc w:val="both"/>
            </w:pPr>
            <w:r w:rsidRPr="004D6F43">
              <w:rPr>
                <w:sz w:val="18"/>
                <w:szCs w:val="18"/>
              </w:rPr>
              <w:t>£205</w:t>
            </w:r>
          </w:p>
        </w:tc>
        <w:tc>
          <w:tcPr>
            <w:tcW w:w="869" w:type="dxa"/>
          </w:tcPr>
          <w:p w14:paraId="48E2E15F" w14:textId="3FA51F3A" w:rsidR="00427600" w:rsidRPr="009A5D9F" w:rsidRDefault="00427600" w:rsidP="00B6767D">
            <w:pPr>
              <w:spacing w:after="160"/>
              <w:jc w:val="both"/>
            </w:pPr>
            <w:r w:rsidRPr="004D6F43">
              <w:rPr>
                <w:sz w:val="18"/>
                <w:szCs w:val="18"/>
              </w:rPr>
              <w:t>£205</w:t>
            </w:r>
          </w:p>
        </w:tc>
        <w:tc>
          <w:tcPr>
            <w:tcW w:w="869" w:type="dxa"/>
          </w:tcPr>
          <w:p w14:paraId="42ECE2C9" w14:textId="24946600" w:rsidR="00427600" w:rsidRPr="009A5D9F" w:rsidRDefault="00427600" w:rsidP="00B6767D">
            <w:pPr>
              <w:spacing w:after="160"/>
              <w:jc w:val="both"/>
            </w:pPr>
            <w:r w:rsidRPr="004D6F43">
              <w:rPr>
                <w:sz w:val="18"/>
                <w:szCs w:val="18"/>
              </w:rPr>
              <w:t>£205</w:t>
            </w:r>
          </w:p>
        </w:tc>
        <w:tc>
          <w:tcPr>
            <w:tcW w:w="969" w:type="dxa"/>
          </w:tcPr>
          <w:p w14:paraId="14C51ABB" w14:textId="37FCDEFF" w:rsidR="00427600" w:rsidRPr="009A5D9F" w:rsidRDefault="00427600" w:rsidP="00B6767D">
            <w:pPr>
              <w:spacing w:after="160"/>
              <w:jc w:val="both"/>
            </w:pPr>
            <w:r w:rsidRPr="004D6F43">
              <w:rPr>
                <w:sz w:val="18"/>
                <w:szCs w:val="18"/>
              </w:rPr>
              <w:t>£2460</w:t>
            </w:r>
          </w:p>
        </w:tc>
      </w:tr>
      <w:tr w:rsidR="00427600" w:rsidRPr="009A5D9F" w14:paraId="6250E659" w14:textId="77777777" w:rsidTr="004537B6">
        <w:tc>
          <w:tcPr>
            <w:tcW w:w="1582" w:type="dxa"/>
          </w:tcPr>
          <w:p w14:paraId="3C823621" w14:textId="5579DAA7" w:rsidR="00427600" w:rsidRPr="009A5D9F" w:rsidRDefault="00427600" w:rsidP="00B6767D">
            <w:pPr>
              <w:spacing w:after="160"/>
              <w:jc w:val="both"/>
            </w:pPr>
            <w:r w:rsidRPr="004D6F43">
              <w:rPr>
                <w:sz w:val="18"/>
                <w:szCs w:val="18"/>
              </w:rPr>
              <w:t xml:space="preserve">Insurance </w:t>
            </w:r>
          </w:p>
        </w:tc>
        <w:tc>
          <w:tcPr>
            <w:tcW w:w="869" w:type="dxa"/>
          </w:tcPr>
          <w:p w14:paraId="6A635F2F" w14:textId="4E7EE562" w:rsidR="00427600" w:rsidRPr="009A5D9F" w:rsidRDefault="00427600" w:rsidP="00B6767D">
            <w:pPr>
              <w:spacing w:after="160"/>
              <w:jc w:val="both"/>
            </w:pPr>
            <w:r w:rsidRPr="004D6F43">
              <w:rPr>
                <w:sz w:val="18"/>
                <w:szCs w:val="18"/>
              </w:rPr>
              <w:t>£5</w:t>
            </w:r>
          </w:p>
        </w:tc>
        <w:tc>
          <w:tcPr>
            <w:tcW w:w="869" w:type="dxa"/>
          </w:tcPr>
          <w:p w14:paraId="01478E0E" w14:textId="3644116E" w:rsidR="00427600" w:rsidRPr="009A5D9F" w:rsidRDefault="00427600" w:rsidP="00B6767D">
            <w:pPr>
              <w:spacing w:after="160"/>
              <w:jc w:val="both"/>
            </w:pPr>
            <w:r w:rsidRPr="004D6F43">
              <w:rPr>
                <w:sz w:val="18"/>
                <w:szCs w:val="18"/>
              </w:rPr>
              <w:t>£5</w:t>
            </w:r>
          </w:p>
        </w:tc>
        <w:tc>
          <w:tcPr>
            <w:tcW w:w="969" w:type="dxa"/>
          </w:tcPr>
          <w:p w14:paraId="31216BDB" w14:textId="59F149D5" w:rsidR="00427600" w:rsidRPr="009A5D9F" w:rsidRDefault="00427600" w:rsidP="00B6767D">
            <w:pPr>
              <w:spacing w:after="160"/>
              <w:jc w:val="both"/>
            </w:pPr>
            <w:r w:rsidRPr="004D6F43">
              <w:rPr>
                <w:sz w:val="18"/>
                <w:szCs w:val="18"/>
              </w:rPr>
              <w:t>£5</w:t>
            </w:r>
          </w:p>
        </w:tc>
        <w:tc>
          <w:tcPr>
            <w:tcW w:w="869" w:type="dxa"/>
          </w:tcPr>
          <w:p w14:paraId="6A336FF2" w14:textId="5C0FE86C" w:rsidR="00427600" w:rsidRPr="009A5D9F" w:rsidRDefault="00427600" w:rsidP="00B6767D">
            <w:pPr>
              <w:spacing w:after="160"/>
              <w:jc w:val="both"/>
            </w:pPr>
            <w:r w:rsidRPr="004D6F43">
              <w:rPr>
                <w:sz w:val="18"/>
                <w:szCs w:val="18"/>
              </w:rPr>
              <w:t>£5</w:t>
            </w:r>
          </w:p>
        </w:tc>
        <w:tc>
          <w:tcPr>
            <w:tcW w:w="869" w:type="dxa"/>
          </w:tcPr>
          <w:p w14:paraId="525A95E1" w14:textId="6557B94F" w:rsidR="00427600" w:rsidRPr="009A5D9F" w:rsidRDefault="00427600" w:rsidP="00B6767D">
            <w:pPr>
              <w:spacing w:after="160"/>
              <w:jc w:val="both"/>
            </w:pPr>
            <w:r w:rsidRPr="004D6F43">
              <w:rPr>
                <w:sz w:val="18"/>
                <w:szCs w:val="18"/>
              </w:rPr>
              <w:t>£5</w:t>
            </w:r>
          </w:p>
        </w:tc>
        <w:tc>
          <w:tcPr>
            <w:tcW w:w="869" w:type="dxa"/>
          </w:tcPr>
          <w:p w14:paraId="7834BDBD" w14:textId="7E93F86A" w:rsidR="00427600" w:rsidRPr="009A5D9F" w:rsidRDefault="00427600" w:rsidP="00B6767D">
            <w:pPr>
              <w:spacing w:after="160"/>
              <w:jc w:val="both"/>
            </w:pPr>
            <w:r w:rsidRPr="004D6F43">
              <w:rPr>
                <w:sz w:val="18"/>
                <w:szCs w:val="18"/>
              </w:rPr>
              <w:t>£5</w:t>
            </w:r>
          </w:p>
        </w:tc>
        <w:tc>
          <w:tcPr>
            <w:tcW w:w="869" w:type="dxa"/>
          </w:tcPr>
          <w:p w14:paraId="1A5FF62C" w14:textId="675DDF84" w:rsidR="00427600" w:rsidRPr="009A5D9F" w:rsidRDefault="00427600" w:rsidP="00B6767D">
            <w:pPr>
              <w:spacing w:after="160"/>
              <w:jc w:val="both"/>
            </w:pPr>
            <w:r w:rsidRPr="004D6F43">
              <w:rPr>
                <w:sz w:val="18"/>
                <w:szCs w:val="18"/>
              </w:rPr>
              <w:t>£5</w:t>
            </w:r>
          </w:p>
        </w:tc>
        <w:tc>
          <w:tcPr>
            <w:tcW w:w="869" w:type="dxa"/>
          </w:tcPr>
          <w:p w14:paraId="6E73A8DC" w14:textId="2892CB45" w:rsidR="00427600" w:rsidRPr="009A5D9F" w:rsidRDefault="00427600" w:rsidP="00B6767D">
            <w:pPr>
              <w:spacing w:after="160"/>
              <w:jc w:val="both"/>
            </w:pPr>
            <w:r w:rsidRPr="004D6F43">
              <w:rPr>
                <w:sz w:val="18"/>
                <w:szCs w:val="18"/>
              </w:rPr>
              <w:t>£5</w:t>
            </w:r>
          </w:p>
        </w:tc>
        <w:tc>
          <w:tcPr>
            <w:tcW w:w="869" w:type="dxa"/>
          </w:tcPr>
          <w:p w14:paraId="6621E692" w14:textId="0FD47762" w:rsidR="00427600" w:rsidRPr="009A5D9F" w:rsidRDefault="00427600" w:rsidP="00B6767D">
            <w:pPr>
              <w:spacing w:after="160"/>
              <w:jc w:val="both"/>
            </w:pPr>
            <w:r w:rsidRPr="004D6F43">
              <w:rPr>
                <w:sz w:val="18"/>
                <w:szCs w:val="18"/>
              </w:rPr>
              <w:t>£5</w:t>
            </w:r>
          </w:p>
        </w:tc>
        <w:tc>
          <w:tcPr>
            <w:tcW w:w="869" w:type="dxa"/>
          </w:tcPr>
          <w:p w14:paraId="3D97698C" w14:textId="1A8EB257" w:rsidR="00427600" w:rsidRPr="009A5D9F" w:rsidRDefault="00427600" w:rsidP="00B6767D">
            <w:pPr>
              <w:spacing w:after="160"/>
              <w:jc w:val="both"/>
            </w:pPr>
            <w:r w:rsidRPr="004D6F43">
              <w:rPr>
                <w:sz w:val="18"/>
                <w:szCs w:val="18"/>
              </w:rPr>
              <w:t>£5</w:t>
            </w:r>
          </w:p>
        </w:tc>
        <w:tc>
          <w:tcPr>
            <w:tcW w:w="869" w:type="dxa"/>
          </w:tcPr>
          <w:p w14:paraId="74B8F905" w14:textId="4A4C9B60" w:rsidR="00427600" w:rsidRPr="009A5D9F" w:rsidRDefault="00427600" w:rsidP="00B6767D">
            <w:pPr>
              <w:spacing w:after="160"/>
              <w:jc w:val="both"/>
            </w:pPr>
            <w:r w:rsidRPr="004D6F43">
              <w:rPr>
                <w:sz w:val="18"/>
                <w:szCs w:val="18"/>
              </w:rPr>
              <w:t>£5</w:t>
            </w:r>
          </w:p>
        </w:tc>
        <w:tc>
          <w:tcPr>
            <w:tcW w:w="869" w:type="dxa"/>
          </w:tcPr>
          <w:p w14:paraId="77363ADC" w14:textId="068FD3EB" w:rsidR="00427600" w:rsidRPr="009A5D9F" w:rsidRDefault="00427600" w:rsidP="00B6767D">
            <w:pPr>
              <w:spacing w:after="160"/>
              <w:jc w:val="both"/>
            </w:pPr>
            <w:r w:rsidRPr="004D6F43">
              <w:rPr>
                <w:sz w:val="18"/>
                <w:szCs w:val="18"/>
              </w:rPr>
              <w:t>£5</w:t>
            </w:r>
          </w:p>
        </w:tc>
        <w:tc>
          <w:tcPr>
            <w:tcW w:w="869" w:type="dxa"/>
          </w:tcPr>
          <w:p w14:paraId="767D0879" w14:textId="5A6F8A3A" w:rsidR="00427600" w:rsidRPr="009A5D9F" w:rsidRDefault="00427600" w:rsidP="00B6767D">
            <w:pPr>
              <w:spacing w:after="160"/>
              <w:jc w:val="both"/>
            </w:pPr>
            <w:r w:rsidRPr="004D6F43">
              <w:rPr>
                <w:sz w:val="18"/>
                <w:szCs w:val="18"/>
              </w:rPr>
              <w:t>£5</w:t>
            </w:r>
          </w:p>
        </w:tc>
        <w:tc>
          <w:tcPr>
            <w:tcW w:w="969" w:type="dxa"/>
          </w:tcPr>
          <w:p w14:paraId="35BB0238" w14:textId="7841524B" w:rsidR="00427600" w:rsidRPr="009A5D9F" w:rsidRDefault="00427600" w:rsidP="00B6767D">
            <w:pPr>
              <w:spacing w:after="160"/>
              <w:jc w:val="both"/>
            </w:pPr>
            <w:r w:rsidRPr="004D6F43">
              <w:rPr>
                <w:sz w:val="18"/>
                <w:szCs w:val="18"/>
              </w:rPr>
              <w:t>£65</w:t>
            </w:r>
          </w:p>
        </w:tc>
      </w:tr>
      <w:tr w:rsidR="00427600" w:rsidRPr="009A5D9F" w14:paraId="4A0E5791" w14:textId="77777777" w:rsidTr="004537B6">
        <w:tc>
          <w:tcPr>
            <w:tcW w:w="1582" w:type="dxa"/>
          </w:tcPr>
          <w:p w14:paraId="54A1D386" w14:textId="5B63BFD6" w:rsidR="00427600" w:rsidRPr="009A5D9F" w:rsidRDefault="00427600" w:rsidP="00B6767D">
            <w:pPr>
              <w:spacing w:after="160"/>
              <w:jc w:val="both"/>
            </w:pPr>
            <w:r w:rsidRPr="004D6F43">
              <w:rPr>
                <w:sz w:val="18"/>
                <w:szCs w:val="18"/>
              </w:rPr>
              <w:t xml:space="preserve">Bank Charges </w:t>
            </w:r>
          </w:p>
        </w:tc>
        <w:tc>
          <w:tcPr>
            <w:tcW w:w="869" w:type="dxa"/>
          </w:tcPr>
          <w:p w14:paraId="5F3CAACC" w14:textId="106D44F8" w:rsidR="00427600" w:rsidRPr="009A5D9F" w:rsidRDefault="00427600" w:rsidP="00B6767D">
            <w:pPr>
              <w:spacing w:after="160"/>
              <w:jc w:val="both"/>
            </w:pPr>
            <w:r w:rsidRPr="004D6F43">
              <w:rPr>
                <w:sz w:val="18"/>
                <w:szCs w:val="18"/>
              </w:rPr>
              <w:t>£5</w:t>
            </w:r>
          </w:p>
        </w:tc>
        <w:tc>
          <w:tcPr>
            <w:tcW w:w="869" w:type="dxa"/>
          </w:tcPr>
          <w:p w14:paraId="35713C43" w14:textId="3296027C" w:rsidR="00427600" w:rsidRPr="009A5D9F" w:rsidRDefault="00427600" w:rsidP="00B6767D">
            <w:pPr>
              <w:spacing w:after="160"/>
              <w:jc w:val="both"/>
            </w:pPr>
            <w:r w:rsidRPr="004D6F43">
              <w:rPr>
                <w:sz w:val="18"/>
                <w:szCs w:val="18"/>
              </w:rPr>
              <w:t>£5</w:t>
            </w:r>
          </w:p>
        </w:tc>
        <w:tc>
          <w:tcPr>
            <w:tcW w:w="969" w:type="dxa"/>
          </w:tcPr>
          <w:p w14:paraId="54219C3F" w14:textId="1385F148" w:rsidR="00427600" w:rsidRPr="009A5D9F" w:rsidRDefault="00427600" w:rsidP="00B6767D">
            <w:pPr>
              <w:spacing w:after="160"/>
              <w:jc w:val="both"/>
            </w:pPr>
            <w:r w:rsidRPr="004D6F43">
              <w:rPr>
                <w:sz w:val="18"/>
                <w:szCs w:val="18"/>
              </w:rPr>
              <w:t>£5</w:t>
            </w:r>
          </w:p>
        </w:tc>
        <w:tc>
          <w:tcPr>
            <w:tcW w:w="869" w:type="dxa"/>
          </w:tcPr>
          <w:p w14:paraId="287408C9" w14:textId="74AC0205" w:rsidR="00427600" w:rsidRPr="009A5D9F" w:rsidRDefault="00427600" w:rsidP="00B6767D">
            <w:pPr>
              <w:spacing w:after="160"/>
              <w:jc w:val="both"/>
            </w:pPr>
            <w:r w:rsidRPr="004D6F43">
              <w:rPr>
                <w:sz w:val="18"/>
                <w:szCs w:val="18"/>
              </w:rPr>
              <w:t>£5</w:t>
            </w:r>
          </w:p>
        </w:tc>
        <w:tc>
          <w:tcPr>
            <w:tcW w:w="869" w:type="dxa"/>
          </w:tcPr>
          <w:p w14:paraId="0681D014" w14:textId="1155D515" w:rsidR="00427600" w:rsidRPr="009A5D9F" w:rsidRDefault="00427600" w:rsidP="00B6767D">
            <w:pPr>
              <w:spacing w:after="160"/>
              <w:jc w:val="both"/>
            </w:pPr>
            <w:r w:rsidRPr="004D6F43">
              <w:rPr>
                <w:sz w:val="18"/>
                <w:szCs w:val="18"/>
              </w:rPr>
              <w:t>£5</w:t>
            </w:r>
          </w:p>
        </w:tc>
        <w:tc>
          <w:tcPr>
            <w:tcW w:w="869" w:type="dxa"/>
          </w:tcPr>
          <w:p w14:paraId="3D184690" w14:textId="307A064D" w:rsidR="00427600" w:rsidRPr="009A5D9F" w:rsidRDefault="00427600" w:rsidP="00B6767D">
            <w:pPr>
              <w:spacing w:after="160"/>
              <w:jc w:val="both"/>
            </w:pPr>
            <w:r w:rsidRPr="004D6F43">
              <w:rPr>
                <w:sz w:val="18"/>
                <w:szCs w:val="18"/>
              </w:rPr>
              <w:t>£5</w:t>
            </w:r>
          </w:p>
        </w:tc>
        <w:tc>
          <w:tcPr>
            <w:tcW w:w="869" w:type="dxa"/>
          </w:tcPr>
          <w:p w14:paraId="6757DE19" w14:textId="2E4AB486" w:rsidR="00427600" w:rsidRPr="009A5D9F" w:rsidRDefault="00427600" w:rsidP="00B6767D">
            <w:pPr>
              <w:spacing w:after="160"/>
              <w:jc w:val="both"/>
            </w:pPr>
            <w:r w:rsidRPr="004D6F43">
              <w:rPr>
                <w:sz w:val="18"/>
                <w:szCs w:val="18"/>
              </w:rPr>
              <w:t>£5</w:t>
            </w:r>
          </w:p>
        </w:tc>
        <w:tc>
          <w:tcPr>
            <w:tcW w:w="869" w:type="dxa"/>
          </w:tcPr>
          <w:p w14:paraId="30F0527B" w14:textId="25A0225C" w:rsidR="00427600" w:rsidRPr="009A5D9F" w:rsidRDefault="00427600" w:rsidP="00B6767D">
            <w:pPr>
              <w:spacing w:after="160"/>
              <w:jc w:val="both"/>
            </w:pPr>
            <w:r w:rsidRPr="004D6F43">
              <w:rPr>
                <w:sz w:val="18"/>
                <w:szCs w:val="18"/>
              </w:rPr>
              <w:t>£5</w:t>
            </w:r>
          </w:p>
        </w:tc>
        <w:tc>
          <w:tcPr>
            <w:tcW w:w="869" w:type="dxa"/>
          </w:tcPr>
          <w:p w14:paraId="0E98F3A8" w14:textId="07C8532B" w:rsidR="00427600" w:rsidRPr="009A5D9F" w:rsidRDefault="00427600" w:rsidP="00B6767D">
            <w:pPr>
              <w:spacing w:after="160"/>
              <w:jc w:val="both"/>
            </w:pPr>
            <w:r w:rsidRPr="004D6F43">
              <w:rPr>
                <w:sz w:val="18"/>
                <w:szCs w:val="18"/>
              </w:rPr>
              <w:t>£5</w:t>
            </w:r>
          </w:p>
        </w:tc>
        <w:tc>
          <w:tcPr>
            <w:tcW w:w="869" w:type="dxa"/>
          </w:tcPr>
          <w:p w14:paraId="1CC825A3" w14:textId="36F66E0C" w:rsidR="00427600" w:rsidRPr="009A5D9F" w:rsidRDefault="00427600" w:rsidP="00B6767D">
            <w:pPr>
              <w:spacing w:after="160"/>
              <w:jc w:val="both"/>
            </w:pPr>
            <w:r w:rsidRPr="004D6F43">
              <w:rPr>
                <w:sz w:val="18"/>
                <w:szCs w:val="18"/>
              </w:rPr>
              <w:t>£5</w:t>
            </w:r>
          </w:p>
        </w:tc>
        <w:tc>
          <w:tcPr>
            <w:tcW w:w="869" w:type="dxa"/>
          </w:tcPr>
          <w:p w14:paraId="45589B22" w14:textId="45191E10" w:rsidR="00427600" w:rsidRPr="009A5D9F" w:rsidRDefault="00427600" w:rsidP="00B6767D">
            <w:pPr>
              <w:spacing w:after="160"/>
              <w:jc w:val="both"/>
            </w:pPr>
            <w:r w:rsidRPr="004D6F43">
              <w:rPr>
                <w:sz w:val="18"/>
                <w:szCs w:val="18"/>
              </w:rPr>
              <w:t>£5</w:t>
            </w:r>
          </w:p>
        </w:tc>
        <w:tc>
          <w:tcPr>
            <w:tcW w:w="869" w:type="dxa"/>
          </w:tcPr>
          <w:p w14:paraId="734434AD" w14:textId="5E532715" w:rsidR="00427600" w:rsidRPr="009A5D9F" w:rsidRDefault="00427600" w:rsidP="00B6767D">
            <w:pPr>
              <w:spacing w:after="160"/>
              <w:jc w:val="both"/>
            </w:pPr>
            <w:r w:rsidRPr="004D6F43">
              <w:rPr>
                <w:sz w:val="18"/>
                <w:szCs w:val="18"/>
              </w:rPr>
              <w:t>£5</w:t>
            </w:r>
          </w:p>
        </w:tc>
        <w:tc>
          <w:tcPr>
            <w:tcW w:w="869" w:type="dxa"/>
          </w:tcPr>
          <w:p w14:paraId="1AA5BC13" w14:textId="5FDC6139" w:rsidR="00427600" w:rsidRPr="009A5D9F" w:rsidRDefault="00427600" w:rsidP="00B6767D">
            <w:pPr>
              <w:spacing w:after="160"/>
              <w:jc w:val="both"/>
            </w:pPr>
            <w:r w:rsidRPr="004D6F43">
              <w:rPr>
                <w:sz w:val="18"/>
                <w:szCs w:val="18"/>
              </w:rPr>
              <w:t>£5</w:t>
            </w:r>
          </w:p>
        </w:tc>
        <w:tc>
          <w:tcPr>
            <w:tcW w:w="969" w:type="dxa"/>
          </w:tcPr>
          <w:p w14:paraId="632CD5AE" w14:textId="79AE5820" w:rsidR="00427600" w:rsidRPr="009A5D9F" w:rsidRDefault="00427600" w:rsidP="00B6767D">
            <w:pPr>
              <w:spacing w:after="160"/>
              <w:jc w:val="both"/>
            </w:pPr>
            <w:r w:rsidRPr="004D6F43">
              <w:rPr>
                <w:sz w:val="18"/>
                <w:szCs w:val="18"/>
              </w:rPr>
              <w:t>£65</w:t>
            </w:r>
          </w:p>
        </w:tc>
      </w:tr>
      <w:tr w:rsidR="00427600" w:rsidRPr="009A5D9F" w14:paraId="69F3DECF" w14:textId="77777777" w:rsidTr="004537B6">
        <w:tc>
          <w:tcPr>
            <w:tcW w:w="1582" w:type="dxa"/>
          </w:tcPr>
          <w:p w14:paraId="234229F9" w14:textId="7D5B70DD" w:rsidR="00427600" w:rsidRPr="009A5D9F" w:rsidRDefault="00427600" w:rsidP="00B6767D">
            <w:pPr>
              <w:spacing w:after="160"/>
              <w:jc w:val="both"/>
            </w:pPr>
            <w:r w:rsidRPr="004D6F43">
              <w:rPr>
                <w:sz w:val="18"/>
                <w:szCs w:val="18"/>
              </w:rPr>
              <w:t>Office Consumables</w:t>
            </w:r>
          </w:p>
        </w:tc>
        <w:tc>
          <w:tcPr>
            <w:tcW w:w="869" w:type="dxa"/>
          </w:tcPr>
          <w:p w14:paraId="3C50F632" w14:textId="505C93EA" w:rsidR="00427600" w:rsidRPr="009A5D9F" w:rsidRDefault="00427600" w:rsidP="00B6767D">
            <w:pPr>
              <w:spacing w:after="160"/>
              <w:jc w:val="both"/>
            </w:pPr>
            <w:r w:rsidRPr="004D6F43">
              <w:rPr>
                <w:sz w:val="18"/>
                <w:szCs w:val="18"/>
              </w:rPr>
              <w:t>£87.30</w:t>
            </w:r>
          </w:p>
        </w:tc>
        <w:tc>
          <w:tcPr>
            <w:tcW w:w="869" w:type="dxa"/>
          </w:tcPr>
          <w:p w14:paraId="0901B39C" w14:textId="37BB55AB" w:rsidR="00427600" w:rsidRPr="009A5D9F" w:rsidRDefault="00427600" w:rsidP="00B6767D">
            <w:pPr>
              <w:spacing w:after="160"/>
              <w:jc w:val="both"/>
            </w:pPr>
            <w:r w:rsidRPr="004D6F43">
              <w:rPr>
                <w:sz w:val="18"/>
                <w:szCs w:val="18"/>
              </w:rPr>
              <w:t>£87.30</w:t>
            </w:r>
          </w:p>
        </w:tc>
        <w:tc>
          <w:tcPr>
            <w:tcW w:w="969" w:type="dxa"/>
          </w:tcPr>
          <w:p w14:paraId="21541A2D" w14:textId="260FE289" w:rsidR="00427600" w:rsidRPr="009A5D9F" w:rsidRDefault="00427600" w:rsidP="00B6767D">
            <w:pPr>
              <w:spacing w:after="160"/>
              <w:jc w:val="both"/>
            </w:pPr>
            <w:r w:rsidRPr="004D6F43">
              <w:rPr>
                <w:sz w:val="18"/>
                <w:szCs w:val="18"/>
              </w:rPr>
              <w:t>£87.30</w:t>
            </w:r>
          </w:p>
        </w:tc>
        <w:tc>
          <w:tcPr>
            <w:tcW w:w="869" w:type="dxa"/>
          </w:tcPr>
          <w:p w14:paraId="327CF429" w14:textId="23E60DE4" w:rsidR="00427600" w:rsidRPr="009A5D9F" w:rsidRDefault="00427600" w:rsidP="00B6767D">
            <w:pPr>
              <w:spacing w:after="160"/>
              <w:jc w:val="both"/>
            </w:pPr>
            <w:r w:rsidRPr="004D6F43">
              <w:rPr>
                <w:sz w:val="18"/>
                <w:szCs w:val="18"/>
              </w:rPr>
              <w:t>£87.30</w:t>
            </w:r>
          </w:p>
        </w:tc>
        <w:tc>
          <w:tcPr>
            <w:tcW w:w="869" w:type="dxa"/>
          </w:tcPr>
          <w:p w14:paraId="7EAF8B21" w14:textId="2CA521FB" w:rsidR="00427600" w:rsidRPr="009A5D9F" w:rsidRDefault="00427600" w:rsidP="00B6767D">
            <w:pPr>
              <w:spacing w:after="160"/>
              <w:jc w:val="both"/>
            </w:pPr>
            <w:r w:rsidRPr="004D6F43">
              <w:rPr>
                <w:sz w:val="18"/>
                <w:szCs w:val="18"/>
              </w:rPr>
              <w:t>£87.30</w:t>
            </w:r>
          </w:p>
        </w:tc>
        <w:tc>
          <w:tcPr>
            <w:tcW w:w="869" w:type="dxa"/>
          </w:tcPr>
          <w:p w14:paraId="2F7960B5" w14:textId="0D679A81" w:rsidR="00427600" w:rsidRPr="009A5D9F" w:rsidRDefault="00427600" w:rsidP="00B6767D">
            <w:pPr>
              <w:spacing w:after="160"/>
              <w:jc w:val="both"/>
            </w:pPr>
            <w:r w:rsidRPr="004D6F43">
              <w:rPr>
                <w:sz w:val="18"/>
                <w:szCs w:val="18"/>
              </w:rPr>
              <w:t>£87.30</w:t>
            </w:r>
          </w:p>
        </w:tc>
        <w:tc>
          <w:tcPr>
            <w:tcW w:w="869" w:type="dxa"/>
          </w:tcPr>
          <w:p w14:paraId="5E7FD2FF" w14:textId="2288EFAA" w:rsidR="00427600" w:rsidRPr="009A5D9F" w:rsidRDefault="00427600" w:rsidP="00B6767D">
            <w:pPr>
              <w:spacing w:after="160"/>
              <w:jc w:val="both"/>
            </w:pPr>
            <w:r w:rsidRPr="004D6F43">
              <w:rPr>
                <w:sz w:val="18"/>
                <w:szCs w:val="18"/>
              </w:rPr>
              <w:t>£87.30</w:t>
            </w:r>
          </w:p>
        </w:tc>
        <w:tc>
          <w:tcPr>
            <w:tcW w:w="869" w:type="dxa"/>
          </w:tcPr>
          <w:p w14:paraId="68CE7945" w14:textId="2BD4D5BC" w:rsidR="00427600" w:rsidRPr="009A5D9F" w:rsidRDefault="00427600" w:rsidP="00B6767D">
            <w:pPr>
              <w:spacing w:after="160"/>
              <w:jc w:val="both"/>
            </w:pPr>
            <w:r w:rsidRPr="004D6F43">
              <w:rPr>
                <w:sz w:val="18"/>
                <w:szCs w:val="18"/>
              </w:rPr>
              <w:t>£87.30</w:t>
            </w:r>
          </w:p>
        </w:tc>
        <w:tc>
          <w:tcPr>
            <w:tcW w:w="869" w:type="dxa"/>
          </w:tcPr>
          <w:p w14:paraId="540F36D7" w14:textId="040054FF" w:rsidR="00427600" w:rsidRPr="009A5D9F" w:rsidRDefault="00427600" w:rsidP="00B6767D">
            <w:pPr>
              <w:spacing w:after="160"/>
              <w:jc w:val="both"/>
            </w:pPr>
            <w:r w:rsidRPr="004D6F43">
              <w:rPr>
                <w:sz w:val="18"/>
                <w:szCs w:val="18"/>
              </w:rPr>
              <w:t>£87.30</w:t>
            </w:r>
          </w:p>
        </w:tc>
        <w:tc>
          <w:tcPr>
            <w:tcW w:w="869" w:type="dxa"/>
          </w:tcPr>
          <w:p w14:paraId="66B7A9B9" w14:textId="1B0D8F23" w:rsidR="00427600" w:rsidRPr="009A5D9F" w:rsidRDefault="00427600" w:rsidP="00B6767D">
            <w:pPr>
              <w:spacing w:after="160"/>
              <w:jc w:val="both"/>
            </w:pPr>
            <w:r w:rsidRPr="004D6F43">
              <w:rPr>
                <w:sz w:val="18"/>
                <w:szCs w:val="18"/>
              </w:rPr>
              <w:t>£87.30</w:t>
            </w:r>
          </w:p>
        </w:tc>
        <w:tc>
          <w:tcPr>
            <w:tcW w:w="869" w:type="dxa"/>
          </w:tcPr>
          <w:p w14:paraId="2EF71352" w14:textId="106364EF" w:rsidR="00427600" w:rsidRPr="009A5D9F" w:rsidRDefault="00427600" w:rsidP="00B6767D">
            <w:pPr>
              <w:spacing w:after="160"/>
              <w:jc w:val="both"/>
            </w:pPr>
            <w:r w:rsidRPr="004D6F43">
              <w:rPr>
                <w:sz w:val="18"/>
                <w:szCs w:val="18"/>
              </w:rPr>
              <w:t>£87.30</w:t>
            </w:r>
          </w:p>
        </w:tc>
        <w:tc>
          <w:tcPr>
            <w:tcW w:w="869" w:type="dxa"/>
          </w:tcPr>
          <w:p w14:paraId="57AD06F5" w14:textId="0D24B182" w:rsidR="00427600" w:rsidRPr="009A5D9F" w:rsidRDefault="00427600" w:rsidP="00B6767D">
            <w:pPr>
              <w:spacing w:after="160"/>
              <w:jc w:val="both"/>
            </w:pPr>
            <w:r w:rsidRPr="004D6F43">
              <w:rPr>
                <w:sz w:val="18"/>
                <w:szCs w:val="18"/>
              </w:rPr>
              <w:t>£87.30</w:t>
            </w:r>
          </w:p>
        </w:tc>
        <w:tc>
          <w:tcPr>
            <w:tcW w:w="869" w:type="dxa"/>
          </w:tcPr>
          <w:p w14:paraId="23F0BA80" w14:textId="320652A3" w:rsidR="00427600" w:rsidRPr="009A5D9F" w:rsidRDefault="00427600" w:rsidP="00B6767D">
            <w:pPr>
              <w:spacing w:after="160"/>
              <w:jc w:val="both"/>
            </w:pPr>
            <w:r w:rsidRPr="004D6F43">
              <w:rPr>
                <w:sz w:val="18"/>
                <w:szCs w:val="18"/>
              </w:rPr>
              <w:t>£87.30</w:t>
            </w:r>
          </w:p>
        </w:tc>
        <w:tc>
          <w:tcPr>
            <w:tcW w:w="969" w:type="dxa"/>
          </w:tcPr>
          <w:p w14:paraId="652F7DA4" w14:textId="1C2EBF98" w:rsidR="00427600" w:rsidRPr="009A5D9F" w:rsidRDefault="00427600" w:rsidP="00B6767D">
            <w:pPr>
              <w:spacing w:after="160"/>
              <w:jc w:val="both"/>
            </w:pPr>
            <w:r w:rsidRPr="004D6F43">
              <w:rPr>
                <w:sz w:val="18"/>
                <w:szCs w:val="18"/>
              </w:rPr>
              <w:t>£1047.60</w:t>
            </w:r>
          </w:p>
        </w:tc>
      </w:tr>
      <w:tr w:rsidR="00427600" w:rsidRPr="009A5D9F" w14:paraId="2B5DD5F7" w14:textId="77777777" w:rsidTr="004537B6">
        <w:tc>
          <w:tcPr>
            <w:tcW w:w="1582" w:type="dxa"/>
          </w:tcPr>
          <w:p w14:paraId="4BB78A0F" w14:textId="604B026B" w:rsidR="00427600" w:rsidRPr="009A5D9F" w:rsidRDefault="00427600" w:rsidP="00B6767D">
            <w:pPr>
              <w:spacing w:after="160"/>
              <w:jc w:val="both"/>
            </w:pPr>
            <w:r w:rsidRPr="004D6F43">
              <w:rPr>
                <w:sz w:val="18"/>
                <w:szCs w:val="18"/>
              </w:rPr>
              <w:t>Loan Repayments</w:t>
            </w:r>
          </w:p>
        </w:tc>
        <w:tc>
          <w:tcPr>
            <w:tcW w:w="869" w:type="dxa"/>
          </w:tcPr>
          <w:p w14:paraId="5B3839A3" w14:textId="3CC687C8" w:rsidR="00427600" w:rsidRPr="009A5D9F" w:rsidRDefault="00427600" w:rsidP="00B6767D">
            <w:pPr>
              <w:spacing w:after="160"/>
              <w:jc w:val="both"/>
            </w:pPr>
            <w:r w:rsidRPr="004D6F43">
              <w:rPr>
                <w:sz w:val="18"/>
                <w:szCs w:val="18"/>
              </w:rPr>
              <w:t>£416.66</w:t>
            </w:r>
          </w:p>
        </w:tc>
        <w:tc>
          <w:tcPr>
            <w:tcW w:w="869" w:type="dxa"/>
          </w:tcPr>
          <w:p w14:paraId="17081A67" w14:textId="5839D93D" w:rsidR="00427600" w:rsidRPr="009A5D9F" w:rsidRDefault="00427600" w:rsidP="00B6767D">
            <w:pPr>
              <w:spacing w:after="160"/>
              <w:jc w:val="both"/>
            </w:pPr>
            <w:r w:rsidRPr="004D6F43">
              <w:rPr>
                <w:sz w:val="18"/>
                <w:szCs w:val="18"/>
              </w:rPr>
              <w:t>£416.66</w:t>
            </w:r>
          </w:p>
        </w:tc>
        <w:tc>
          <w:tcPr>
            <w:tcW w:w="969" w:type="dxa"/>
          </w:tcPr>
          <w:p w14:paraId="2CE9A262" w14:textId="1797F617" w:rsidR="00427600" w:rsidRPr="009A5D9F" w:rsidRDefault="00427600" w:rsidP="00B6767D">
            <w:pPr>
              <w:spacing w:after="160"/>
              <w:jc w:val="both"/>
            </w:pPr>
            <w:r w:rsidRPr="004D6F43">
              <w:rPr>
                <w:sz w:val="18"/>
                <w:szCs w:val="18"/>
              </w:rPr>
              <w:t>£416.660</w:t>
            </w:r>
          </w:p>
        </w:tc>
        <w:tc>
          <w:tcPr>
            <w:tcW w:w="869" w:type="dxa"/>
          </w:tcPr>
          <w:p w14:paraId="1A074F96" w14:textId="158A9EA9" w:rsidR="00427600" w:rsidRPr="009A5D9F" w:rsidRDefault="00427600" w:rsidP="00B6767D">
            <w:pPr>
              <w:spacing w:after="160"/>
              <w:jc w:val="both"/>
            </w:pPr>
            <w:r w:rsidRPr="004D6F43">
              <w:rPr>
                <w:sz w:val="18"/>
                <w:szCs w:val="18"/>
              </w:rPr>
              <w:t>£416.66</w:t>
            </w:r>
          </w:p>
        </w:tc>
        <w:tc>
          <w:tcPr>
            <w:tcW w:w="869" w:type="dxa"/>
          </w:tcPr>
          <w:p w14:paraId="2584F9FF" w14:textId="3E338622" w:rsidR="00427600" w:rsidRPr="009A5D9F" w:rsidRDefault="00427600" w:rsidP="00B6767D">
            <w:pPr>
              <w:spacing w:after="160"/>
              <w:jc w:val="both"/>
            </w:pPr>
            <w:r w:rsidRPr="004D6F43">
              <w:rPr>
                <w:sz w:val="18"/>
                <w:szCs w:val="18"/>
              </w:rPr>
              <w:t>£416.66</w:t>
            </w:r>
          </w:p>
        </w:tc>
        <w:tc>
          <w:tcPr>
            <w:tcW w:w="869" w:type="dxa"/>
          </w:tcPr>
          <w:p w14:paraId="79777091" w14:textId="75D315DE" w:rsidR="00427600" w:rsidRPr="009A5D9F" w:rsidRDefault="00427600" w:rsidP="00B6767D">
            <w:pPr>
              <w:spacing w:after="160"/>
              <w:jc w:val="both"/>
            </w:pPr>
            <w:r w:rsidRPr="004D6F43">
              <w:rPr>
                <w:sz w:val="18"/>
                <w:szCs w:val="18"/>
              </w:rPr>
              <w:t>£416.66</w:t>
            </w:r>
          </w:p>
        </w:tc>
        <w:tc>
          <w:tcPr>
            <w:tcW w:w="869" w:type="dxa"/>
          </w:tcPr>
          <w:p w14:paraId="76266F12" w14:textId="5CFD51C4" w:rsidR="00427600" w:rsidRPr="009A5D9F" w:rsidRDefault="00427600" w:rsidP="00B6767D">
            <w:pPr>
              <w:spacing w:after="160"/>
              <w:jc w:val="both"/>
            </w:pPr>
            <w:r w:rsidRPr="004D6F43">
              <w:rPr>
                <w:sz w:val="18"/>
                <w:szCs w:val="18"/>
              </w:rPr>
              <w:t>£416.66</w:t>
            </w:r>
          </w:p>
        </w:tc>
        <w:tc>
          <w:tcPr>
            <w:tcW w:w="869" w:type="dxa"/>
          </w:tcPr>
          <w:p w14:paraId="3B80043E" w14:textId="373BC6C3" w:rsidR="00427600" w:rsidRPr="009A5D9F" w:rsidRDefault="00427600" w:rsidP="00B6767D">
            <w:pPr>
              <w:spacing w:after="160"/>
              <w:jc w:val="both"/>
            </w:pPr>
            <w:r w:rsidRPr="004D6F43">
              <w:rPr>
                <w:sz w:val="18"/>
                <w:szCs w:val="18"/>
              </w:rPr>
              <w:t>£416.66</w:t>
            </w:r>
          </w:p>
        </w:tc>
        <w:tc>
          <w:tcPr>
            <w:tcW w:w="869" w:type="dxa"/>
          </w:tcPr>
          <w:p w14:paraId="392F9E5C" w14:textId="6D49D225" w:rsidR="00427600" w:rsidRPr="009A5D9F" w:rsidRDefault="00427600" w:rsidP="00B6767D">
            <w:pPr>
              <w:spacing w:after="160"/>
              <w:jc w:val="both"/>
            </w:pPr>
            <w:r w:rsidRPr="004D6F43">
              <w:rPr>
                <w:sz w:val="18"/>
                <w:szCs w:val="18"/>
              </w:rPr>
              <w:t>£416.66</w:t>
            </w:r>
          </w:p>
        </w:tc>
        <w:tc>
          <w:tcPr>
            <w:tcW w:w="869" w:type="dxa"/>
          </w:tcPr>
          <w:p w14:paraId="72DAEF1C" w14:textId="2C22881B" w:rsidR="00427600" w:rsidRPr="009A5D9F" w:rsidRDefault="00427600" w:rsidP="00B6767D">
            <w:pPr>
              <w:spacing w:after="160"/>
              <w:jc w:val="both"/>
            </w:pPr>
            <w:r w:rsidRPr="004D6F43">
              <w:rPr>
                <w:sz w:val="18"/>
                <w:szCs w:val="18"/>
              </w:rPr>
              <w:t>£416.66</w:t>
            </w:r>
          </w:p>
        </w:tc>
        <w:tc>
          <w:tcPr>
            <w:tcW w:w="869" w:type="dxa"/>
          </w:tcPr>
          <w:p w14:paraId="5413EE25" w14:textId="0F784EBB" w:rsidR="00427600" w:rsidRPr="009A5D9F" w:rsidRDefault="00427600" w:rsidP="00B6767D">
            <w:pPr>
              <w:spacing w:after="160"/>
              <w:jc w:val="both"/>
            </w:pPr>
            <w:r w:rsidRPr="004D6F43">
              <w:rPr>
                <w:sz w:val="18"/>
                <w:szCs w:val="18"/>
              </w:rPr>
              <w:t>£416.66</w:t>
            </w:r>
          </w:p>
        </w:tc>
        <w:tc>
          <w:tcPr>
            <w:tcW w:w="869" w:type="dxa"/>
          </w:tcPr>
          <w:p w14:paraId="1BA3EDB7" w14:textId="2E0159F7" w:rsidR="00427600" w:rsidRPr="009A5D9F" w:rsidRDefault="00427600" w:rsidP="00B6767D">
            <w:pPr>
              <w:spacing w:after="160"/>
              <w:jc w:val="both"/>
            </w:pPr>
            <w:r w:rsidRPr="004D6F43">
              <w:rPr>
                <w:sz w:val="18"/>
                <w:szCs w:val="18"/>
              </w:rPr>
              <w:t>£416.66</w:t>
            </w:r>
          </w:p>
        </w:tc>
        <w:tc>
          <w:tcPr>
            <w:tcW w:w="869" w:type="dxa"/>
          </w:tcPr>
          <w:p w14:paraId="7AE34B03" w14:textId="63C42B65" w:rsidR="00427600" w:rsidRPr="009A5D9F" w:rsidRDefault="00427600" w:rsidP="00B6767D">
            <w:pPr>
              <w:spacing w:after="160"/>
              <w:jc w:val="both"/>
            </w:pPr>
            <w:r w:rsidRPr="004D6F43">
              <w:rPr>
                <w:sz w:val="18"/>
                <w:szCs w:val="18"/>
              </w:rPr>
              <w:t>£416.66</w:t>
            </w:r>
          </w:p>
        </w:tc>
        <w:tc>
          <w:tcPr>
            <w:tcW w:w="969" w:type="dxa"/>
          </w:tcPr>
          <w:p w14:paraId="7CC1A181" w14:textId="5DE22F40" w:rsidR="00427600" w:rsidRPr="009A5D9F" w:rsidRDefault="00427600" w:rsidP="00B6767D">
            <w:pPr>
              <w:spacing w:after="160"/>
              <w:jc w:val="both"/>
            </w:pPr>
            <w:r w:rsidRPr="004D6F43">
              <w:rPr>
                <w:sz w:val="18"/>
                <w:szCs w:val="18"/>
              </w:rPr>
              <w:t>£5000</w:t>
            </w:r>
          </w:p>
        </w:tc>
      </w:tr>
      <w:tr w:rsidR="00427600" w:rsidRPr="009A5D9F" w14:paraId="167C63B6" w14:textId="77777777" w:rsidTr="004537B6">
        <w:trPr>
          <w:trHeight w:val="848"/>
        </w:trPr>
        <w:tc>
          <w:tcPr>
            <w:tcW w:w="1582" w:type="dxa"/>
          </w:tcPr>
          <w:p w14:paraId="49E62133" w14:textId="0FB984D1" w:rsidR="00427600" w:rsidRPr="009A5D9F" w:rsidRDefault="00427600" w:rsidP="00B6767D">
            <w:pPr>
              <w:spacing w:after="160"/>
              <w:jc w:val="both"/>
            </w:pPr>
            <w:r w:rsidRPr="004D6F43">
              <w:rPr>
                <w:sz w:val="18"/>
                <w:szCs w:val="18"/>
              </w:rPr>
              <w:t>Total Expenditure</w:t>
            </w:r>
          </w:p>
        </w:tc>
        <w:tc>
          <w:tcPr>
            <w:tcW w:w="869" w:type="dxa"/>
          </w:tcPr>
          <w:p w14:paraId="1C946B69" w14:textId="5089D858" w:rsidR="00427600" w:rsidRPr="009A5D9F" w:rsidRDefault="00427600" w:rsidP="00B6767D">
            <w:pPr>
              <w:spacing w:after="160"/>
              <w:jc w:val="both"/>
            </w:pPr>
            <w:r>
              <w:rPr>
                <w:sz w:val="18"/>
                <w:szCs w:val="18"/>
              </w:rPr>
              <w:t>£794.90</w:t>
            </w:r>
          </w:p>
        </w:tc>
        <w:tc>
          <w:tcPr>
            <w:tcW w:w="869" w:type="dxa"/>
          </w:tcPr>
          <w:p w14:paraId="04E9525F" w14:textId="7B47A13F" w:rsidR="00427600" w:rsidRPr="009A5D9F" w:rsidRDefault="00427600" w:rsidP="00B6767D">
            <w:pPr>
              <w:spacing w:after="160"/>
              <w:jc w:val="both"/>
            </w:pPr>
            <w:r>
              <w:rPr>
                <w:sz w:val="18"/>
                <w:szCs w:val="18"/>
              </w:rPr>
              <w:t>£782.90</w:t>
            </w:r>
          </w:p>
        </w:tc>
        <w:tc>
          <w:tcPr>
            <w:tcW w:w="969" w:type="dxa"/>
          </w:tcPr>
          <w:p w14:paraId="0609B4F9" w14:textId="105499EB" w:rsidR="00427600" w:rsidRPr="009A5D9F" w:rsidRDefault="00427600" w:rsidP="00B6767D">
            <w:pPr>
              <w:spacing w:after="160"/>
              <w:jc w:val="both"/>
            </w:pPr>
            <w:r>
              <w:rPr>
                <w:sz w:val="18"/>
                <w:szCs w:val="18"/>
              </w:rPr>
              <w:t>£782.90</w:t>
            </w:r>
          </w:p>
        </w:tc>
        <w:tc>
          <w:tcPr>
            <w:tcW w:w="869" w:type="dxa"/>
          </w:tcPr>
          <w:p w14:paraId="3D70593F" w14:textId="0A1F3210" w:rsidR="00427600" w:rsidRPr="009A5D9F" w:rsidRDefault="00427600" w:rsidP="00B6767D">
            <w:pPr>
              <w:spacing w:after="160"/>
              <w:jc w:val="both"/>
            </w:pPr>
            <w:r>
              <w:rPr>
                <w:sz w:val="18"/>
                <w:szCs w:val="18"/>
              </w:rPr>
              <w:t>£782.90</w:t>
            </w:r>
          </w:p>
        </w:tc>
        <w:tc>
          <w:tcPr>
            <w:tcW w:w="869" w:type="dxa"/>
          </w:tcPr>
          <w:p w14:paraId="1A1CA6D9" w14:textId="76FCD0AE" w:rsidR="00427600" w:rsidRPr="009A5D9F" w:rsidRDefault="00427600" w:rsidP="00B6767D">
            <w:pPr>
              <w:spacing w:after="160"/>
              <w:jc w:val="both"/>
            </w:pPr>
            <w:r>
              <w:rPr>
                <w:sz w:val="18"/>
                <w:szCs w:val="18"/>
              </w:rPr>
              <w:t>£782.90</w:t>
            </w:r>
          </w:p>
        </w:tc>
        <w:tc>
          <w:tcPr>
            <w:tcW w:w="869" w:type="dxa"/>
          </w:tcPr>
          <w:p w14:paraId="583987F4" w14:textId="0516635E" w:rsidR="00427600" w:rsidRPr="009A5D9F" w:rsidRDefault="00427600" w:rsidP="00B6767D">
            <w:pPr>
              <w:spacing w:after="160"/>
              <w:jc w:val="both"/>
            </w:pPr>
            <w:r>
              <w:rPr>
                <w:sz w:val="18"/>
                <w:szCs w:val="18"/>
              </w:rPr>
              <w:t>£782.90</w:t>
            </w:r>
          </w:p>
        </w:tc>
        <w:tc>
          <w:tcPr>
            <w:tcW w:w="869" w:type="dxa"/>
          </w:tcPr>
          <w:p w14:paraId="32219387" w14:textId="50D0A6C1" w:rsidR="00427600" w:rsidRPr="009A5D9F" w:rsidRDefault="00427600" w:rsidP="00B6767D">
            <w:pPr>
              <w:spacing w:after="160"/>
              <w:jc w:val="both"/>
            </w:pPr>
            <w:r>
              <w:rPr>
                <w:sz w:val="18"/>
                <w:szCs w:val="18"/>
              </w:rPr>
              <w:t>£782.90</w:t>
            </w:r>
          </w:p>
        </w:tc>
        <w:tc>
          <w:tcPr>
            <w:tcW w:w="869" w:type="dxa"/>
          </w:tcPr>
          <w:p w14:paraId="4D256D7F" w14:textId="03D436A3" w:rsidR="00427600" w:rsidRPr="009A5D9F" w:rsidRDefault="00427600" w:rsidP="00B6767D">
            <w:pPr>
              <w:spacing w:after="160"/>
              <w:jc w:val="both"/>
            </w:pPr>
            <w:r>
              <w:rPr>
                <w:sz w:val="18"/>
                <w:szCs w:val="18"/>
              </w:rPr>
              <w:t>£782.90</w:t>
            </w:r>
          </w:p>
        </w:tc>
        <w:tc>
          <w:tcPr>
            <w:tcW w:w="869" w:type="dxa"/>
          </w:tcPr>
          <w:p w14:paraId="2FE6779B" w14:textId="7230DA59" w:rsidR="00427600" w:rsidRPr="009A5D9F" w:rsidRDefault="00427600" w:rsidP="00B6767D">
            <w:pPr>
              <w:spacing w:after="160"/>
              <w:jc w:val="both"/>
            </w:pPr>
            <w:r>
              <w:rPr>
                <w:sz w:val="18"/>
                <w:szCs w:val="18"/>
              </w:rPr>
              <w:t>£782.90</w:t>
            </w:r>
          </w:p>
        </w:tc>
        <w:tc>
          <w:tcPr>
            <w:tcW w:w="869" w:type="dxa"/>
          </w:tcPr>
          <w:p w14:paraId="37874050" w14:textId="3BACC28D" w:rsidR="00427600" w:rsidRPr="009A5D9F" w:rsidRDefault="00427600" w:rsidP="00B6767D">
            <w:pPr>
              <w:spacing w:after="160"/>
              <w:jc w:val="both"/>
            </w:pPr>
            <w:r>
              <w:rPr>
                <w:sz w:val="18"/>
                <w:szCs w:val="18"/>
              </w:rPr>
              <w:t>£782.90</w:t>
            </w:r>
          </w:p>
        </w:tc>
        <w:tc>
          <w:tcPr>
            <w:tcW w:w="869" w:type="dxa"/>
          </w:tcPr>
          <w:p w14:paraId="5ABB1015" w14:textId="25B2D68C" w:rsidR="00427600" w:rsidRPr="009A5D9F" w:rsidRDefault="00427600" w:rsidP="00B6767D">
            <w:pPr>
              <w:spacing w:after="160"/>
              <w:jc w:val="both"/>
            </w:pPr>
            <w:r>
              <w:rPr>
                <w:sz w:val="18"/>
                <w:szCs w:val="18"/>
              </w:rPr>
              <w:t>£782.90</w:t>
            </w:r>
          </w:p>
        </w:tc>
        <w:tc>
          <w:tcPr>
            <w:tcW w:w="869" w:type="dxa"/>
          </w:tcPr>
          <w:p w14:paraId="5564D95C" w14:textId="43BF97D3" w:rsidR="00427600" w:rsidRPr="009A5D9F" w:rsidRDefault="00427600" w:rsidP="00B6767D">
            <w:pPr>
              <w:spacing w:after="160"/>
              <w:jc w:val="both"/>
            </w:pPr>
            <w:r>
              <w:rPr>
                <w:sz w:val="18"/>
                <w:szCs w:val="18"/>
              </w:rPr>
              <w:t>£782.90</w:t>
            </w:r>
          </w:p>
        </w:tc>
        <w:tc>
          <w:tcPr>
            <w:tcW w:w="869" w:type="dxa"/>
          </w:tcPr>
          <w:p w14:paraId="18F36F33" w14:textId="61DA509D" w:rsidR="00427600" w:rsidRPr="009A5D9F" w:rsidRDefault="00427600" w:rsidP="00B6767D">
            <w:pPr>
              <w:spacing w:after="160"/>
              <w:jc w:val="both"/>
            </w:pPr>
            <w:r>
              <w:rPr>
                <w:sz w:val="18"/>
                <w:szCs w:val="18"/>
              </w:rPr>
              <w:t>£782.90</w:t>
            </w:r>
          </w:p>
        </w:tc>
        <w:tc>
          <w:tcPr>
            <w:tcW w:w="969" w:type="dxa"/>
          </w:tcPr>
          <w:p w14:paraId="4DFDA3A9" w14:textId="13DB1C79" w:rsidR="00427600" w:rsidRPr="009A5D9F" w:rsidRDefault="00427600" w:rsidP="00B6767D">
            <w:pPr>
              <w:spacing w:after="160"/>
              <w:jc w:val="both"/>
            </w:pPr>
            <w:r>
              <w:rPr>
                <w:sz w:val="18"/>
                <w:szCs w:val="18"/>
              </w:rPr>
              <w:t>£9177.96</w:t>
            </w:r>
          </w:p>
        </w:tc>
      </w:tr>
    </w:tbl>
    <w:p w14:paraId="1F528A74" w14:textId="77777777" w:rsidR="009A5D9F" w:rsidRDefault="009A5D9F" w:rsidP="00B6767D">
      <w:pPr>
        <w:spacing w:line="360" w:lineRule="auto"/>
        <w:jc w:val="both"/>
        <w:sectPr w:rsidR="009A5D9F" w:rsidSect="00A6519A">
          <w:pgSz w:w="16838" w:h="11906" w:orient="landscape"/>
          <w:pgMar w:top="1440" w:right="1440" w:bottom="1440" w:left="1440" w:header="709" w:footer="709" w:gutter="0"/>
          <w:pgNumType w:start="0"/>
          <w:cols w:space="708"/>
          <w:titlePg/>
          <w:docGrid w:linePitch="360"/>
        </w:sectPr>
      </w:pPr>
    </w:p>
    <w:p w14:paraId="4D064059" w14:textId="066DFB5C" w:rsidR="00970DCA" w:rsidRDefault="0018069E" w:rsidP="00B6767D">
      <w:pPr>
        <w:pStyle w:val="Heading2"/>
        <w:spacing w:line="360" w:lineRule="auto"/>
        <w:jc w:val="both"/>
      </w:pPr>
      <w:bookmarkStart w:id="93" w:name="_Toc165543485"/>
      <w:r>
        <w:lastRenderedPageBreak/>
        <w:t>Conclusion</w:t>
      </w:r>
      <w:bookmarkEnd w:id="93"/>
      <w:r>
        <w:t xml:space="preserve"> </w:t>
      </w:r>
    </w:p>
    <w:p w14:paraId="549A2071" w14:textId="77777777" w:rsidR="0018069E" w:rsidRPr="00D35B92" w:rsidRDefault="0018069E" w:rsidP="00B6767D">
      <w:pPr>
        <w:spacing w:line="360" w:lineRule="auto"/>
        <w:jc w:val="both"/>
      </w:pPr>
      <w:r>
        <w:t>In conclusion, Your Marriage Awaits will offer couples bespoke fairytale weddings tailored to their love stories and favourite fairytales. The business aims to be one of the leading providers of fairytale weddings for couples within the Swansea area through looking at innovative marketing strategies.</w:t>
      </w:r>
    </w:p>
    <w:p w14:paraId="650D91AA" w14:textId="77777777" w:rsidR="0018069E" w:rsidRPr="0018069E" w:rsidRDefault="0018069E" w:rsidP="00B6767D">
      <w:pPr>
        <w:spacing w:line="360" w:lineRule="auto"/>
        <w:jc w:val="both"/>
      </w:pPr>
    </w:p>
    <w:p w14:paraId="68A6223F" w14:textId="77777777" w:rsidR="00CA41CE" w:rsidRDefault="00CA41CE" w:rsidP="00B6767D">
      <w:pPr>
        <w:spacing w:line="360" w:lineRule="auto"/>
        <w:jc w:val="both"/>
      </w:pPr>
    </w:p>
    <w:p w14:paraId="74269E71" w14:textId="77777777" w:rsidR="00CA41CE" w:rsidRDefault="00CA41CE" w:rsidP="00B6767D">
      <w:pPr>
        <w:spacing w:line="360" w:lineRule="auto"/>
        <w:jc w:val="both"/>
      </w:pPr>
    </w:p>
    <w:p w14:paraId="6304BFB7" w14:textId="77777777" w:rsidR="004542A0" w:rsidRDefault="004542A0" w:rsidP="00B6767D">
      <w:pPr>
        <w:spacing w:line="360" w:lineRule="auto"/>
        <w:jc w:val="both"/>
      </w:pPr>
    </w:p>
    <w:p w14:paraId="19DD0F64" w14:textId="77777777" w:rsidR="004542A0" w:rsidRDefault="004542A0" w:rsidP="00B6767D">
      <w:pPr>
        <w:spacing w:line="360" w:lineRule="auto"/>
        <w:jc w:val="both"/>
      </w:pPr>
    </w:p>
    <w:p w14:paraId="43BF7B75" w14:textId="77777777" w:rsidR="004542A0" w:rsidRDefault="004542A0" w:rsidP="00B6767D">
      <w:pPr>
        <w:spacing w:line="360" w:lineRule="auto"/>
        <w:jc w:val="both"/>
      </w:pPr>
    </w:p>
    <w:p w14:paraId="4DB0794D" w14:textId="77777777" w:rsidR="004542A0" w:rsidRDefault="004542A0" w:rsidP="00B6767D">
      <w:pPr>
        <w:spacing w:line="360" w:lineRule="auto"/>
        <w:jc w:val="both"/>
      </w:pPr>
    </w:p>
    <w:p w14:paraId="232203C7" w14:textId="77777777" w:rsidR="004542A0" w:rsidRDefault="004542A0" w:rsidP="00B6767D">
      <w:pPr>
        <w:spacing w:line="360" w:lineRule="auto"/>
        <w:jc w:val="both"/>
      </w:pPr>
    </w:p>
    <w:p w14:paraId="3B11C309" w14:textId="77777777" w:rsidR="004542A0" w:rsidRDefault="004542A0" w:rsidP="00B6767D">
      <w:pPr>
        <w:spacing w:line="360" w:lineRule="auto"/>
        <w:jc w:val="both"/>
      </w:pPr>
    </w:p>
    <w:p w14:paraId="071915D0" w14:textId="77777777" w:rsidR="004542A0" w:rsidRDefault="004542A0" w:rsidP="00B6767D">
      <w:pPr>
        <w:spacing w:line="360" w:lineRule="auto"/>
        <w:jc w:val="both"/>
      </w:pPr>
    </w:p>
    <w:p w14:paraId="3D62274A" w14:textId="77777777" w:rsidR="004542A0" w:rsidRDefault="004542A0" w:rsidP="00B6767D">
      <w:pPr>
        <w:spacing w:line="360" w:lineRule="auto"/>
        <w:jc w:val="both"/>
      </w:pPr>
    </w:p>
    <w:p w14:paraId="43C64953" w14:textId="77777777" w:rsidR="004542A0" w:rsidRDefault="004542A0" w:rsidP="00B6767D">
      <w:pPr>
        <w:spacing w:line="360" w:lineRule="auto"/>
        <w:jc w:val="both"/>
      </w:pPr>
    </w:p>
    <w:p w14:paraId="473127E9" w14:textId="77777777" w:rsidR="004542A0" w:rsidRDefault="004542A0" w:rsidP="00B6767D">
      <w:pPr>
        <w:spacing w:line="360" w:lineRule="auto"/>
        <w:jc w:val="both"/>
      </w:pPr>
    </w:p>
    <w:p w14:paraId="590B8FB4" w14:textId="77777777" w:rsidR="004542A0" w:rsidRDefault="004542A0" w:rsidP="00B6767D">
      <w:pPr>
        <w:spacing w:line="360" w:lineRule="auto"/>
        <w:jc w:val="both"/>
      </w:pPr>
    </w:p>
    <w:p w14:paraId="06F5868E" w14:textId="77777777" w:rsidR="004542A0" w:rsidRDefault="004542A0" w:rsidP="00B6767D">
      <w:pPr>
        <w:spacing w:line="360" w:lineRule="auto"/>
        <w:jc w:val="both"/>
      </w:pPr>
    </w:p>
    <w:p w14:paraId="37BC4CB5" w14:textId="77777777" w:rsidR="004542A0" w:rsidRDefault="004542A0" w:rsidP="00B6767D">
      <w:pPr>
        <w:spacing w:line="360" w:lineRule="auto"/>
        <w:jc w:val="both"/>
      </w:pPr>
    </w:p>
    <w:p w14:paraId="61E641A6" w14:textId="77777777" w:rsidR="004542A0" w:rsidRDefault="004542A0" w:rsidP="00B6767D">
      <w:pPr>
        <w:spacing w:line="360" w:lineRule="auto"/>
        <w:jc w:val="both"/>
      </w:pPr>
    </w:p>
    <w:p w14:paraId="6EA71B66" w14:textId="77777777" w:rsidR="004542A0" w:rsidRDefault="004542A0" w:rsidP="00B6767D">
      <w:pPr>
        <w:spacing w:line="360" w:lineRule="auto"/>
        <w:jc w:val="both"/>
      </w:pPr>
    </w:p>
    <w:p w14:paraId="0D25646A" w14:textId="77777777" w:rsidR="004542A0" w:rsidRDefault="004542A0" w:rsidP="00B6767D">
      <w:pPr>
        <w:spacing w:line="360" w:lineRule="auto"/>
        <w:jc w:val="both"/>
      </w:pPr>
    </w:p>
    <w:p w14:paraId="3E633D61" w14:textId="77777777" w:rsidR="004542A0" w:rsidRDefault="004542A0" w:rsidP="00B6767D">
      <w:pPr>
        <w:spacing w:line="360" w:lineRule="auto"/>
        <w:jc w:val="both"/>
      </w:pPr>
    </w:p>
    <w:p w14:paraId="0052896B" w14:textId="2AB23416" w:rsidR="004542A0" w:rsidRDefault="004542A0" w:rsidP="00B6767D">
      <w:pPr>
        <w:pStyle w:val="Heading1"/>
        <w:spacing w:line="360" w:lineRule="auto"/>
        <w:jc w:val="both"/>
      </w:pPr>
      <w:bookmarkStart w:id="94" w:name="_Toc165543486"/>
      <w:r>
        <w:lastRenderedPageBreak/>
        <w:t>Your Marriage Awaits Website</w:t>
      </w:r>
      <w:bookmarkEnd w:id="94"/>
    </w:p>
    <w:p w14:paraId="404ADA49" w14:textId="77777777" w:rsidR="007A76F1" w:rsidRDefault="007A76F1" w:rsidP="00B6767D">
      <w:pPr>
        <w:pStyle w:val="Heading2"/>
        <w:spacing w:line="360" w:lineRule="auto"/>
        <w:jc w:val="both"/>
      </w:pPr>
      <w:bookmarkStart w:id="95" w:name="_Toc163128856"/>
    </w:p>
    <w:p w14:paraId="54E56431" w14:textId="065D31C4" w:rsidR="004542A0" w:rsidRPr="004542A0" w:rsidRDefault="004542A0" w:rsidP="00B6767D">
      <w:pPr>
        <w:pStyle w:val="Heading2"/>
        <w:spacing w:line="360" w:lineRule="auto"/>
        <w:jc w:val="both"/>
      </w:pPr>
      <w:bookmarkStart w:id="96" w:name="_Toc165543487"/>
      <w:r w:rsidRPr="004542A0">
        <w:t>The Website</w:t>
      </w:r>
      <w:bookmarkEnd w:id="95"/>
      <w:bookmarkEnd w:id="96"/>
    </w:p>
    <w:p w14:paraId="7F417DC5" w14:textId="77777777" w:rsidR="004542A0" w:rsidRPr="004542A0" w:rsidRDefault="00000000" w:rsidP="00B6767D">
      <w:pPr>
        <w:spacing w:line="360" w:lineRule="auto"/>
        <w:jc w:val="both"/>
      </w:pPr>
      <w:hyperlink r:id="rId27" w:history="1">
        <w:r w:rsidR="004542A0" w:rsidRPr="004542A0">
          <w:rPr>
            <w:color w:val="467886" w:themeColor="hyperlink"/>
            <w:u w:val="single"/>
          </w:rPr>
          <w:t>https://2112305.wixsite.com/your-marriage-awaits</w:t>
        </w:r>
      </w:hyperlink>
      <w:r w:rsidR="004542A0" w:rsidRPr="004542A0">
        <w:t xml:space="preserve"> </w:t>
      </w:r>
    </w:p>
    <w:p w14:paraId="5CC5DA5D" w14:textId="77777777" w:rsidR="007A76F1" w:rsidRDefault="007A76F1" w:rsidP="00B6767D">
      <w:pPr>
        <w:pStyle w:val="Heading2"/>
        <w:spacing w:line="360" w:lineRule="auto"/>
        <w:jc w:val="both"/>
      </w:pPr>
      <w:bookmarkStart w:id="97" w:name="_Toc163128857"/>
    </w:p>
    <w:p w14:paraId="0E82E3D5" w14:textId="12A4F133" w:rsidR="004542A0" w:rsidRPr="004542A0" w:rsidRDefault="004542A0" w:rsidP="00B6767D">
      <w:pPr>
        <w:pStyle w:val="Heading2"/>
        <w:spacing w:line="360" w:lineRule="auto"/>
        <w:jc w:val="both"/>
      </w:pPr>
      <w:bookmarkStart w:id="98" w:name="_Toc165543488"/>
      <w:r w:rsidRPr="004542A0">
        <w:t>Introduction</w:t>
      </w:r>
      <w:bookmarkEnd w:id="97"/>
      <w:bookmarkEnd w:id="98"/>
    </w:p>
    <w:p w14:paraId="4E6B2032" w14:textId="77777777" w:rsidR="004542A0" w:rsidRPr="004542A0" w:rsidRDefault="004542A0" w:rsidP="00B6767D">
      <w:pPr>
        <w:spacing w:line="360" w:lineRule="auto"/>
        <w:jc w:val="both"/>
      </w:pPr>
      <w:r w:rsidRPr="004542A0">
        <w:t>This document is going to outline everything that went into the design of the website and looking at why certain aspects of the website had been chosen. Research by Cho and Kim (2012, p.37) shows that consumers are more likely to visit and stay on a website based on the looks and layout of the website, including the colour schemes and images of the types of products offered. With this in mind, the objective of the document is to piece together every piece of information that is presented on the website and justify why they had been chosen. The website is called Your Marriage Awaits, and it aims to show what the website would look like, and what services the organisation would offer.</w:t>
      </w:r>
    </w:p>
    <w:p w14:paraId="7CF75B2E" w14:textId="77777777" w:rsidR="007A76F1" w:rsidRDefault="007A76F1" w:rsidP="00B6767D">
      <w:pPr>
        <w:pStyle w:val="Heading2"/>
        <w:spacing w:line="360" w:lineRule="auto"/>
        <w:jc w:val="both"/>
      </w:pPr>
      <w:bookmarkStart w:id="99" w:name="_Toc163128858"/>
    </w:p>
    <w:p w14:paraId="7EBEF261" w14:textId="2D56FB67" w:rsidR="004542A0" w:rsidRPr="004542A0" w:rsidRDefault="004542A0" w:rsidP="00B6767D">
      <w:pPr>
        <w:pStyle w:val="Heading2"/>
        <w:spacing w:line="360" w:lineRule="auto"/>
        <w:jc w:val="both"/>
      </w:pPr>
      <w:bookmarkStart w:id="100" w:name="_Toc165543489"/>
      <w:r w:rsidRPr="004542A0">
        <w:t>Website Overview</w:t>
      </w:r>
      <w:bookmarkEnd w:id="99"/>
      <w:bookmarkEnd w:id="100"/>
    </w:p>
    <w:p w14:paraId="7E6579BB" w14:textId="3E674833" w:rsidR="004542A0" w:rsidRPr="004542A0" w:rsidRDefault="004542A0" w:rsidP="00B6767D">
      <w:pPr>
        <w:spacing w:line="360" w:lineRule="auto"/>
        <w:jc w:val="both"/>
      </w:pPr>
      <w:r w:rsidRPr="004542A0">
        <w:t xml:space="preserve">The purpose of Your Marriage Awaits website is to provide information about the organisation and the services provided, Schaupp, Fan and Belanger (2006, p.3) claims that the quality of information in regards to the success of a business and website is determined by the factors of which the information is accurate, relevant, complete and in a user-friendly format. Therefore, the website created for Your Marriage Awaits, provides relevant information to the topic of its nature, and ensures the user-friendliness of the websites. </w:t>
      </w:r>
    </w:p>
    <w:p w14:paraId="15FBFCF0" w14:textId="77777777" w:rsidR="004542A0" w:rsidRPr="004542A0" w:rsidRDefault="004542A0" w:rsidP="00B6767D">
      <w:pPr>
        <w:spacing w:line="360" w:lineRule="auto"/>
        <w:jc w:val="both"/>
      </w:pPr>
      <w:r w:rsidRPr="004542A0">
        <w:t>The target market for the website is couples getting married as it is a wedding planner website, the age range of the target market, as established by the research gathered by WeddingDates (2024) being the highest demographic of couples getting married at 59% is couples between the ages of 25 and 34. Therefore, Your Marriage Awaits aims to target their website towards the age group of 25 and 34. When building a website, it is always important to consider the target market of the audience. AbdAlameer (2014, p.1420) says that:</w:t>
      </w:r>
    </w:p>
    <w:p w14:paraId="7F233C5B" w14:textId="77777777" w:rsidR="004542A0" w:rsidRPr="004542A0" w:rsidRDefault="004542A0" w:rsidP="00B6767D">
      <w:pPr>
        <w:spacing w:line="360" w:lineRule="auto"/>
        <w:ind w:left="720"/>
        <w:jc w:val="both"/>
      </w:pPr>
      <w:r w:rsidRPr="004542A0">
        <w:lastRenderedPageBreak/>
        <w:t xml:space="preserve">Customer centric organisations should take into account that the look real to things should take from the customer’s perspective. There are many points that the company should be used them for build-up detailed informed customer profile: communication via e-mail. </w:t>
      </w:r>
    </w:p>
    <w:p w14:paraId="05CF5F9B" w14:textId="77777777" w:rsidR="004542A0" w:rsidRPr="004542A0" w:rsidRDefault="004542A0" w:rsidP="00B6767D">
      <w:pPr>
        <w:spacing w:line="360" w:lineRule="auto"/>
        <w:jc w:val="both"/>
      </w:pPr>
      <w:r w:rsidRPr="004542A0">
        <w:t xml:space="preserve">Therefore, when building Your Marriage Awaits, there are links throughout taking potential customers to the contact us page, and the email address has been written underneath should people wish to speak to them. </w:t>
      </w:r>
    </w:p>
    <w:p w14:paraId="7F936A30" w14:textId="77777777" w:rsidR="004542A0" w:rsidRPr="004542A0" w:rsidRDefault="004542A0" w:rsidP="00B6767D">
      <w:pPr>
        <w:spacing w:line="360" w:lineRule="auto"/>
        <w:jc w:val="both"/>
      </w:pPr>
      <w:r w:rsidRPr="004542A0">
        <w:t>The inspiration behind the design for Your Marriage Awaits and the fairytale theme was a play on the saying your carriage awaits, so it had to be incorporated into the design of the website, and brings forward the goals of the organisation, to provide magical experiences to the guests.</w:t>
      </w:r>
    </w:p>
    <w:p w14:paraId="7DCA2D64" w14:textId="77777777" w:rsidR="009D2E04" w:rsidRDefault="009D2E04" w:rsidP="00B6767D">
      <w:pPr>
        <w:pStyle w:val="Heading2"/>
        <w:spacing w:line="360" w:lineRule="auto"/>
        <w:jc w:val="both"/>
      </w:pPr>
      <w:bookmarkStart w:id="101" w:name="_Toc163128859"/>
      <w:bookmarkStart w:id="102" w:name="_Toc165543490"/>
    </w:p>
    <w:p w14:paraId="555DAC12" w14:textId="09CFA3C3" w:rsidR="004542A0" w:rsidRPr="004542A0" w:rsidRDefault="004542A0" w:rsidP="00B6767D">
      <w:pPr>
        <w:pStyle w:val="Heading2"/>
        <w:spacing w:line="360" w:lineRule="auto"/>
        <w:jc w:val="both"/>
      </w:pPr>
      <w:r w:rsidRPr="004542A0">
        <w:t>Website Design</w:t>
      </w:r>
      <w:bookmarkEnd w:id="101"/>
      <w:bookmarkEnd w:id="102"/>
    </w:p>
    <w:p w14:paraId="059F1977" w14:textId="77777777" w:rsidR="004542A0" w:rsidRPr="004542A0" w:rsidRDefault="004542A0" w:rsidP="00B6767D">
      <w:pPr>
        <w:spacing w:line="360" w:lineRule="auto"/>
        <w:jc w:val="both"/>
      </w:pPr>
      <w:r w:rsidRPr="004542A0">
        <w:t xml:space="preserve">Cyr, Head and Larios (2010, p.1) believes the colours have an influence over consumers attitudes towards brands, and that they can be recognised through colour alone. This has been considered when looking at the design elements for Your Marriage Awaits. The researcher chose the colours green for the background and gold for the writing as it felt very elegant, but also matches in with the fairytale them. </w:t>
      </w:r>
    </w:p>
    <w:p w14:paraId="43A0A56D" w14:textId="77777777" w:rsidR="004542A0" w:rsidRPr="004542A0" w:rsidRDefault="004542A0" w:rsidP="00B6767D">
      <w:pPr>
        <w:spacing w:line="360" w:lineRule="auto"/>
        <w:jc w:val="both"/>
      </w:pPr>
      <w:r w:rsidRPr="004542A0">
        <w:t xml:space="preserve">The layout for the website, provides easy access to every piece of information for the customers to find, therefore making it accessible and user friendly. Slatin and Rush (2003) claim that accessibility isn’t about the website itself, but the methods used on how people might visit the website. The researcher has ensured that the mobile version has all the information that the web version does and ensuring that the links both work on either platform. The website showcases potential photos of weddings that they could provide. </w:t>
      </w:r>
    </w:p>
    <w:p w14:paraId="04F70D1C" w14:textId="77777777" w:rsidR="004542A0" w:rsidRPr="004542A0" w:rsidRDefault="004542A0" w:rsidP="00B6767D">
      <w:pPr>
        <w:spacing w:line="360" w:lineRule="auto"/>
        <w:jc w:val="both"/>
      </w:pPr>
      <w:r w:rsidRPr="004542A0">
        <w:t>The design for the website had been chosen to make the website memorable. After researching other websites for wedding planners, they all follow the same colour scheme of whites, however wanting to make a change to the website, and being unique, it was decided that green and gold was the right colour for Your Marriage Awaits.</w:t>
      </w:r>
    </w:p>
    <w:p w14:paraId="08703545" w14:textId="77777777" w:rsidR="007A76F1" w:rsidRDefault="007A76F1" w:rsidP="00B6767D">
      <w:pPr>
        <w:pStyle w:val="Heading2"/>
        <w:spacing w:line="360" w:lineRule="auto"/>
        <w:jc w:val="both"/>
      </w:pPr>
      <w:bookmarkStart w:id="103" w:name="_Toc163128860"/>
    </w:p>
    <w:p w14:paraId="14BE9BBA" w14:textId="3871FFD4" w:rsidR="004542A0" w:rsidRPr="004542A0" w:rsidRDefault="004542A0" w:rsidP="00B6767D">
      <w:pPr>
        <w:pStyle w:val="Heading2"/>
        <w:spacing w:line="360" w:lineRule="auto"/>
        <w:jc w:val="both"/>
      </w:pPr>
      <w:bookmarkStart w:id="104" w:name="_Toc165543491"/>
      <w:r w:rsidRPr="004542A0">
        <w:t>Website Content</w:t>
      </w:r>
      <w:bookmarkEnd w:id="103"/>
      <w:bookmarkEnd w:id="104"/>
    </w:p>
    <w:p w14:paraId="6F68FD05" w14:textId="77777777" w:rsidR="004542A0" w:rsidRPr="004542A0" w:rsidRDefault="004542A0" w:rsidP="00B6767D">
      <w:pPr>
        <w:spacing w:line="360" w:lineRule="auto"/>
        <w:jc w:val="both"/>
      </w:pPr>
      <w:r w:rsidRPr="004542A0">
        <w:t xml:space="preserve">Regarding the informational content on the Your Marriage Awaits Website, Thongpapanl and Ashraf (2011, P.4) says that it is important in the customer satisfaction and their intent to purchase as when they start looking at organisations, they start by looking at the information provided. Therefore, the website for Your Marriage Awaits provides thorough information on the services provided, and about them as a company. </w:t>
      </w:r>
    </w:p>
    <w:p w14:paraId="29BF897A" w14:textId="77777777" w:rsidR="004542A0" w:rsidRPr="004542A0" w:rsidRDefault="004542A0" w:rsidP="00B6767D">
      <w:pPr>
        <w:spacing w:line="360" w:lineRule="auto"/>
        <w:jc w:val="both"/>
      </w:pPr>
      <w:r w:rsidRPr="004542A0">
        <w:t xml:space="preserve">Cyr et al (2009, p.539-540) says that regarding online websites, researchers investigated the success in e-commerce especially in regard to the website design elements and what their impacts are on the users trust and satisfaction. Therefore, providing imagery and information can help provide potential customers with an insight into the organisation and showing reviews from previous couples can help build trust. </w:t>
      </w:r>
    </w:p>
    <w:p w14:paraId="3409CD16" w14:textId="77777777" w:rsidR="004542A0" w:rsidRPr="004542A0" w:rsidRDefault="004542A0" w:rsidP="00B6767D">
      <w:pPr>
        <w:spacing w:line="360" w:lineRule="auto"/>
        <w:jc w:val="both"/>
      </w:pPr>
      <w:r w:rsidRPr="004542A0">
        <w:t>When looking at content strategy, it helps people become able to share new ideas and perspectives (Halverson and Rach, 2012), Your Marriage Awaits when creating their content strategy, looked at what was already in the market to be able to engage and inform their customers on what they are offering.</w:t>
      </w:r>
    </w:p>
    <w:p w14:paraId="61C67331" w14:textId="77777777" w:rsidR="007A76F1" w:rsidRDefault="007A76F1" w:rsidP="00B6767D">
      <w:pPr>
        <w:pStyle w:val="Heading2"/>
        <w:spacing w:line="360" w:lineRule="auto"/>
        <w:jc w:val="both"/>
      </w:pPr>
      <w:bookmarkStart w:id="105" w:name="_Toc163128861"/>
    </w:p>
    <w:p w14:paraId="770D8E92" w14:textId="53B855F5" w:rsidR="004542A0" w:rsidRPr="004542A0" w:rsidRDefault="004542A0" w:rsidP="00B6767D">
      <w:pPr>
        <w:pStyle w:val="Heading2"/>
        <w:spacing w:line="360" w:lineRule="auto"/>
        <w:jc w:val="both"/>
      </w:pPr>
      <w:bookmarkStart w:id="106" w:name="_Toc165543492"/>
      <w:r w:rsidRPr="004542A0">
        <w:t>Website Functionality</w:t>
      </w:r>
      <w:bookmarkEnd w:id="105"/>
      <w:bookmarkEnd w:id="106"/>
    </w:p>
    <w:p w14:paraId="5E235F1D" w14:textId="77777777" w:rsidR="004542A0" w:rsidRPr="004542A0" w:rsidRDefault="004542A0" w:rsidP="00B6767D">
      <w:pPr>
        <w:spacing w:line="360" w:lineRule="auto"/>
        <w:jc w:val="both"/>
      </w:pPr>
      <w:r w:rsidRPr="004542A0">
        <w:t xml:space="preserve">Tandon, Kiran and Sah (2018, p.64) believes that to meet the consumers’ needs when putting together a website, it is vital that organisations understand and balances the functionality of the websites. Your Marriage Awaits has ensured that the information provided on the website is useful and highlights the reason that it had been made. </w:t>
      </w:r>
    </w:p>
    <w:p w14:paraId="6769A1A1" w14:textId="4FE790E6" w:rsidR="004542A0" w:rsidRPr="004542A0" w:rsidRDefault="004542A0" w:rsidP="00B6767D">
      <w:pPr>
        <w:spacing w:line="360" w:lineRule="auto"/>
        <w:jc w:val="both"/>
      </w:pPr>
      <w:r w:rsidRPr="004542A0">
        <w:t>Yeung and Lu (2004, p.68) believes that regarding information-oriented websites, it is important to provide the information to customers through the webpage and allows the customers to browse and search the content directly on the site itself. Taking this into account, Your Marriage Awaits provides concise information on the website itself, providing links to allow the potential customers to be able to go between different areas of the website. t</w:t>
      </w:r>
    </w:p>
    <w:p w14:paraId="634B3B2A" w14:textId="77777777" w:rsidR="000673F9" w:rsidRDefault="000673F9" w:rsidP="00B6767D">
      <w:pPr>
        <w:pStyle w:val="Heading2"/>
        <w:spacing w:line="360" w:lineRule="auto"/>
        <w:jc w:val="both"/>
      </w:pPr>
      <w:bookmarkStart w:id="107" w:name="_Toc163128862"/>
    </w:p>
    <w:p w14:paraId="5A6A8869" w14:textId="27437E26" w:rsidR="004542A0" w:rsidRPr="004542A0" w:rsidRDefault="004542A0" w:rsidP="00B6767D">
      <w:pPr>
        <w:pStyle w:val="Heading2"/>
        <w:spacing w:line="360" w:lineRule="auto"/>
        <w:jc w:val="both"/>
      </w:pPr>
      <w:bookmarkStart w:id="108" w:name="_Toc165543493"/>
      <w:r w:rsidRPr="004542A0">
        <w:t>Conclusion</w:t>
      </w:r>
      <w:bookmarkEnd w:id="107"/>
      <w:bookmarkEnd w:id="108"/>
      <w:r w:rsidRPr="004542A0">
        <w:t xml:space="preserve"> </w:t>
      </w:r>
    </w:p>
    <w:p w14:paraId="440005B4" w14:textId="77777777" w:rsidR="004542A0" w:rsidRPr="004542A0" w:rsidRDefault="004542A0" w:rsidP="00B6767D">
      <w:pPr>
        <w:spacing w:line="360" w:lineRule="auto"/>
        <w:jc w:val="both"/>
      </w:pPr>
      <w:r w:rsidRPr="004542A0">
        <w:t>To conclude on this, the content gathered for Your Marriage Awaits all reflects on what the website is and what the organisation offers. The colour schemes match with the concept of the organisation providing its customers with fairytale weddings and with the aim for it to look elegant. Based on the research gathered, it is important to address functionality and content strategies for the websites to reach customer satisfaction.</w:t>
      </w:r>
    </w:p>
    <w:p w14:paraId="5F5A8972" w14:textId="77777777" w:rsidR="007A76F1" w:rsidRDefault="007A76F1" w:rsidP="00B6767D">
      <w:pPr>
        <w:pStyle w:val="Heading1"/>
        <w:spacing w:line="360" w:lineRule="auto"/>
        <w:jc w:val="both"/>
      </w:pPr>
    </w:p>
    <w:p w14:paraId="340E4DA2" w14:textId="29F96313" w:rsidR="004542A0" w:rsidRDefault="004542A0" w:rsidP="00B6767D">
      <w:pPr>
        <w:pStyle w:val="Heading1"/>
        <w:spacing w:line="360" w:lineRule="auto"/>
        <w:jc w:val="both"/>
      </w:pPr>
      <w:bookmarkStart w:id="109" w:name="_Toc165543494"/>
      <w:r>
        <w:t>References</w:t>
      </w:r>
      <w:bookmarkEnd w:id="109"/>
    </w:p>
    <w:p w14:paraId="5C2FBB15" w14:textId="77777777" w:rsidR="004542A0" w:rsidRPr="00B661E5" w:rsidRDefault="004542A0" w:rsidP="00B6767D">
      <w:pPr>
        <w:spacing w:line="360" w:lineRule="auto"/>
        <w:ind w:left="360"/>
        <w:jc w:val="both"/>
        <w:rPr>
          <w:sz w:val="24"/>
          <w:szCs w:val="24"/>
        </w:rPr>
      </w:pPr>
      <w:r w:rsidRPr="00B661E5">
        <w:rPr>
          <w:sz w:val="24"/>
          <w:szCs w:val="24"/>
        </w:rPr>
        <w:t xml:space="preserve">AbdAlameer, E.M.T. (2014) ‘Building and Developing E-Commerce Website’, </w:t>
      </w:r>
      <w:r w:rsidRPr="00B661E5">
        <w:rPr>
          <w:i/>
          <w:iCs/>
          <w:sz w:val="24"/>
          <w:szCs w:val="24"/>
        </w:rPr>
        <w:t xml:space="preserve">International Journal of Science and Research, </w:t>
      </w:r>
      <w:r w:rsidRPr="00B661E5">
        <w:rPr>
          <w:sz w:val="24"/>
          <w:szCs w:val="24"/>
        </w:rPr>
        <w:t xml:space="preserve">3(9), pp. 1419-1425. Available at: </w:t>
      </w:r>
      <w:hyperlink r:id="rId28" w:history="1">
        <w:r w:rsidRPr="00B661E5">
          <w:rPr>
            <w:rStyle w:val="Hyperlink"/>
            <w:sz w:val="24"/>
            <w:szCs w:val="24"/>
          </w:rPr>
          <w:t>https://www.researchgate.net/profile/Elham-Alsaadi/publication/346109460_Building_and_Developing_E-commerce_Website/links/61bd37f3fd2cbd7200aa8b6f/Building-and-Developing-E-commerce-Website.pdf</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2E290193" w14:textId="77777777" w:rsidR="004542A0" w:rsidRDefault="004542A0" w:rsidP="00B6767D">
      <w:pPr>
        <w:spacing w:line="360" w:lineRule="auto"/>
        <w:ind w:left="360"/>
        <w:jc w:val="both"/>
        <w:rPr>
          <w:sz w:val="24"/>
          <w:szCs w:val="24"/>
        </w:rPr>
      </w:pPr>
      <w:r w:rsidRPr="00B661E5">
        <w:rPr>
          <w:sz w:val="24"/>
          <w:szCs w:val="24"/>
        </w:rPr>
        <w:t xml:space="preserve">Absolute Perfection. (2023) </w:t>
      </w:r>
      <w:r w:rsidRPr="00B661E5">
        <w:rPr>
          <w:i/>
          <w:iCs/>
          <w:sz w:val="24"/>
          <w:szCs w:val="24"/>
        </w:rPr>
        <w:t xml:space="preserve">How to become a wedding planner. </w:t>
      </w:r>
      <w:r w:rsidRPr="00B661E5">
        <w:rPr>
          <w:sz w:val="24"/>
          <w:szCs w:val="24"/>
        </w:rPr>
        <w:t xml:space="preserve">Available at: </w:t>
      </w:r>
      <w:hyperlink r:id="rId29" w:history="1">
        <w:r w:rsidRPr="00B661E5">
          <w:rPr>
            <w:rStyle w:val="Hyperlink"/>
            <w:sz w:val="24"/>
            <w:szCs w:val="24"/>
          </w:rPr>
          <w:t>https://www.absoluteperfection.co.uk/blog/how-to-become-a-wedding-planner</w:t>
        </w:r>
      </w:hyperlink>
      <w:r w:rsidRPr="00B661E5">
        <w:rPr>
          <w:sz w:val="24"/>
          <w:szCs w:val="24"/>
        </w:rPr>
        <w:t xml:space="preserve"> (Accessed: 22</w:t>
      </w:r>
      <w:r w:rsidRPr="00B661E5">
        <w:rPr>
          <w:sz w:val="24"/>
          <w:szCs w:val="24"/>
          <w:vertAlign w:val="superscript"/>
        </w:rPr>
        <w:t>nd</w:t>
      </w:r>
      <w:r w:rsidRPr="00B661E5">
        <w:rPr>
          <w:sz w:val="24"/>
          <w:szCs w:val="24"/>
        </w:rPr>
        <w:t xml:space="preserve"> January 2024)</w:t>
      </w:r>
    </w:p>
    <w:p w14:paraId="25FE0ADF" w14:textId="57896DD1" w:rsidR="0046398F" w:rsidRPr="0046398F" w:rsidRDefault="0046398F" w:rsidP="00B6767D">
      <w:pPr>
        <w:spacing w:line="360" w:lineRule="auto"/>
        <w:ind w:left="360"/>
        <w:jc w:val="both"/>
        <w:rPr>
          <w:sz w:val="24"/>
          <w:szCs w:val="24"/>
        </w:rPr>
      </w:pPr>
      <w:r>
        <w:rPr>
          <w:sz w:val="24"/>
          <w:szCs w:val="24"/>
        </w:rPr>
        <w:t xml:space="preserve">Adler, T. (2024) ‘Business grants in Wales’, </w:t>
      </w:r>
      <w:r>
        <w:rPr>
          <w:i/>
          <w:iCs/>
          <w:sz w:val="24"/>
          <w:szCs w:val="24"/>
        </w:rPr>
        <w:t xml:space="preserve">Small Business, </w:t>
      </w:r>
      <w:r>
        <w:rPr>
          <w:sz w:val="24"/>
          <w:szCs w:val="24"/>
        </w:rPr>
        <w:t>11</w:t>
      </w:r>
      <w:r w:rsidRPr="0046398F">
        <w:rPr>
          <w:sz w:val="24"/>
          <w:szCs w:val="24"/>
          <w:vertAlign w:val="superscript"/>
        </w:rPr>
        <w:t>th</w:t>
      </w:r>
      <w:r>
        <w:rPr>
          <w:sz w:val="24"/>
          <w:szCs w:val="24"/>
        </w:rPr>
        <w:t xml:space="preserve"> April. Available at: </w:t>
      </w:r>
      <w:hyperlink r:id="rId30" w:history="1">
        <w:r w:rsidRPr="00E17B24">
          <w:rPr>
            <w:rStyle w:val="Hyperlink"/>
            <w:sz w:val="24"/>
            <w:szCs w:val="24"/>
          </w:rPr>
          <w:t>https://smallbusiness.co.uk/business-grants-in-wales-2564589/</w:t>
        </w:r>
      </w:hyperlink>
      <w:r>
        <w:rPr>
          <w:sz w:val="24"/>
          <w:szCs w:val="24"/>
        </w:rPr>
        <w:t xml:space="preserve"> (Accessed: 22</w:t>
      </w:r>
      <w:r w:rsidRPr="0046398F">
        <w:rPr>
          <w:sz w:val="24"/>
          <w:szCs w:val="24"/>
          <w:vertAlign w:val="superscript"/>
        </w:rPr>
        <w:t>nd</w:t>
      </w:r>
      <w:r>
        <w:rPr>
          <w:sz w:val="24"/>
          <w:szCs w:val="24"/>
        </w:rPr>
        <w:t xml:space="preserve"> April 2024)</w:t>
      </w:r>
    </w:p>
    <w:p w14:paraId="762E4249" w14:textId="77777777" w:rsidR="004542A0" w:rsidRPr="00B661E5" w:rsidRDefault="004542A0" w:rsidP="00B6767D">
      <w:pPr>
        <w:spacing w:line="360" w:lineRule="auto"/>
        <w:ind w:left="360"/>
        <w:jc w:val="both"/>
        <w:rPr>
          <w:sz w:val="24"/>
          <w:szCs w:val="24"/>
        </w:rPr>
      </w:pPr>
      <w:r w:rsidRPr="00B661E5">
        <w:rPr>
          <w:sz w:val="24"/>
          <w:szCs w:val="24"/>
        </w:rPr>
        <w:t xml:space="preserve">Andrews, D. (2023) ‘Do Wedding Planners Really Need a Website?’ </w:t>
      </w:r>
      <w:r w:rsidRPr="00B661E5">
        <w:rPr>
          <w:i/>
          <w:iCs/>
          <w:sz w:val="24"/>
          <w:szCs w:val="24"/>
        </w:rPr>
        <w:t xml:space="preserve">WPIC, </w:t>
      </w:r>
      <w:r w:rsidRPr="00B661E5">
        <w:rPr>
          <w:sz w:val="24"/>
          <w:szCs w:val="24"/>
        </w:rPr>
        <w:t xml:space="preserve">6 March. Available at: </w:t>
      </w:r>
      <w:hyperlink r:id="rId31" w:history="1">
        <w:r w:rsidRPr="00B661E5">
          <w:rPr>
            <w:rStyle w:val="Hyperlink"/>
            <w:sz w:val="24"/>
            <w:szCs w:val="24"/>
          </w:rPr>
          <w:t>https://wpic.ca/business-of-weddings/do-wedding-planners-really-need-a-website/</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67B1DB36" w14:textId="77777777" w:rsidR="004542A0" w:rsidRPr="00B661E5" w:rsidRDefault="004542A0" w:rsidP="00B6767D">
      <w:pPr>
        <w:spacing w:line="360" w:lineRule="auto"/>
        <w:ind w:left="360"/>
        <w:jc w:val="both"/>
        <w:rPr>
          <w:sz w:val="24"/>
          <w:szCs w:val="24"/>
        </w:rPr>
      </w:pPr>
      <w:proofErr w:type="spellStart"/>
      <w:r w:rsidRPr="00B661E5">
        <w:rPr>
          <w:sz w:val="24"/>
          <w:szCs w:val="24"/>
        </w:rPr>
        <w:t>Ashammalla</w:t>
      </w:r>
      <w:proofErr w:type="spellEnd"/>
      <w:r w:rsidRPr="00B661E5">
        <w:rPr>
          <w:sz w:val="24"/>
          <w:szCs w:val="24"/>
        </w:rPr>
        <w:t xml:space="preserve">, M.H. Orife, J.N. and Abel, I. (2008) ‘Business Plans: Are They Relevant to Venture Capitalists?’,  </w:t>
      </w:r>
      <w:r w:rsidRPr="00B661E5">
        <w:rPr>
          <w:i/>
          <w:iCs/>
          <w:sz w:val="24"/>
          <w:szCs w:val="24"/>
        </w:rPr>
        <w:t xml:space="preserve">Journal of Small Business and Entrepreneurship, </w:t>
      </w:r>
      <w:r w:rsidRPr="00B661E5">
        <w:rPr>
          <w:sz w:val="24"/>
          <w:szCs w:val="24"/>
        </w:rPr>
        <w:t>21(4), pp. 381-</w:t>
      </w:r>
      <w:r w:rsidRPr="00B661E5">
        <w:rPr>
          <w:sz w:val="24"/>
          <w:szCs w:val="24"/>
        </w:rPr>
        <w:lastRenderedPageBreak/>
        <w:t xml:space="preserve">503. Available at: </w:t>
      </w:r>
      <w:hyperlink r:id="rId32" w:history="1">
        <w:r w:rsidRPr="00B661E5">
          <w:rPr>
            <w:rStyle w:val="Hyperlink"/>
            <w:sz w:val="24"/>
            <w:szCs w:val="24"/>
          </w:rPr>
          <w:t>https://www.tandfonline.com/doi/epdf/10.1080/08276331.2008.10593431?needAccess=true</w:t>
        </w:r>
      </w:hyperlink>
      <w:r w:rsidRPr="00B661E5">
        <w:rPr>
          <w:sz w:val="24"/>
          <w:szCs w:val="24"/>
        </w:rPr>
        <w:t xml:space="preserve"> (Accessed: 27</w:t>
      </w:r>
      <w:r w:rsidRPr="00B661E5">
        <w:rPr>
          <w:sz w:val="24"/>
          <w:szCs w:val="24"/>
          <w:vertAlign w:val="superscript"/>
        </w:rPr>
        <w:t>th</w:t>
      </w:r>
      <w:r w:rsidRPr="00B661E5">
        <w:rPr>
          <w:sz w:val="24"/>
          <w:szCs w:val="24"/>
        </w:rPr>
        <w:t xml:space="preserve"> March 2024)</w:t>
      </w:r>
    </w:p>
    <w:p w14:paraId="2D3387A7" w14:textId="77777777" w:rsidR="004542A0" w:rsidRPr="00B661E5" w:rsidRDefault="004542A0" w:rsidP="00B6767D">
      <w:pPr>
        <w:spacing w:line="360" w:lineRule="auto"/>
        <w:ind w:left="360"/>
        <w:jc w:val="both"/>
        <w:rPr>
          <w:sz w:val="24"/>
          <w:szCs w:val="24"/>
        </w:rPr>
      </w:pPr>
      <w:r w:rsidRPr="00B661E5">
        <w:rPr>
          <w:sz w:val="24"/>
          <w:szCs w:val="24"/>
        </w:rPr>
        <w:t xml:space="preserve">Bjerke, M.B. and Renger, R. (2017) ‘Being smart about writing SMART objectives’, </w:t>
      </w:r>
      <w:r w:rsidRPr="00B661E5">
        <w:rPr>
          <w:i/>
          <w:iCs/>
          <w:sz w:val="24"/>
          <w:szCs w:val="24"/>
        </w:rPr>
        <w:t xml:space="preserve">Evaluation and Program Planning, </w:t>
      </w:r>
      <w:r w:rsidRPr="00B661E5">
        <w:rPr>
          <w:sz w:val="24"/>
          <w:szCs w:val="24"/>
        </w:rPr>
        <w:t xml:space="preserve">61, pp. 125-127. Available at: </w:t>
      </w:r>
      <w:hyperlink r:id="rId33" w:history="1">
        <w:r w:rsidRPr="00B661E5">
          <w:rPr>
            <w:rStyle w:val="Hyperlink"/>
            <w:sz w:val="24"/>
            <w:szCs w:val="24"/>
          </w:rPr>
          <w:t>https://www.sciencedirect.com/science/article/pii/S0149718916302580?casa_token=VX4_kfKnlgkAAAAA:m2Tw1VcS5x_kDi79ru2nIvfLr6sQvnsXFBlnFVbY3A3yyIvY1FZm2G-8gJEjBbttQdzl_aDBcNAt</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2CE7CDC3" w14:textId="77777777" w:rsidR="004542A0" w:rsidRPr="00B661E5" w:rsidRDefault="004542A0" w:rsidP="00B6767D">
      <w:pPr>
        <w:spacing w:line="360" w:lineRule="auto"/>
        <w:ind w:left="360"/>
        <w:jc w:val="both"/>
        <w:rPr>
          <w:sz w:val="24"/>
          <w:szCs w:val="24"/>
        </w:rPr>
      </w:pPr>
      <w:r w:rsidRPr="00B661E5">
        <w:rPr>
          <w:sz w:val="24"/>
          <w:szCs w:val="24"/>
        </w:rPr>
        <w:t xml:space="preserve">Blakely, K. (2008) ‘Busy Brides and The Business of Family Life, The Wedding-Planning Industry and the Commodity Frontier’, </w:t>
      </w:r>
      <w:r w:rsidRPr="00B661E5">
        <w:rPr>
          <w:i/>
          <w:iCs/>
          <w:sz w:val="24"/>
          <w:szCs w:val="24"/>
        </w:rPr>
        <w:t xml:space="preserve">Journal of Family Issues, </w:t>
      </w:r>
      <w:r w:rsidRPr="00B661E5">
        <w:rPr>
          <w:sz w:val="24"/>
          <w:szCs w:val="24"/>
        </w:rPr>
        <w:t xml:space="preserve">29(5), pp. 639-662. Available at: </w:t>
      </w:r>
      <w:hyperlink r:id="rId34" w:history="1">
        <w:r w:rsidRPr="00B661E5">
          <w:rPr>
            <w:rStyle w:val="Hyperlink"/>
            <w:sz w:val="24"/>
            <w:szCs w:val="24"/>
          </w:rPr>
          <w:t>https://journals.sagepub.com/doi/epdf/10.1177/0192513X07309453</w:t>
        </w:r>
      </w:hyperlink>
      <w:r w:rsidRPr="00B661E5">
        <w:rPr>
          <w:sz w:val="24"/>
          <w:szCs w:val="24"/>
        </w:rPr>
        <w:t xml:space="preserve"> (Accessed: 21</w:t>
      </w:r>
      <w:r w:rsidRPr="00B661E5">
        <w:rPr>
          <w:sz w:val="24"/>
          <w:szCs w:val="24"/>
          <w:vertAlign w:val="superscript"/>
        </w:rPr>
        <w:t>st</w:t>
      </w:r>
      <w:r w:rsidRPr="00B661E5">
        <w:rPr>
          <w:sz w:val="24"/>
          <w:szCs w:val="24"/>
        </w:rPr>
        <w:t xml:space="preserve"> January 2024)</w:t>
      </w:r>
    </w:p>
    <w:p w14:paraId="53CD7F3D" w14:textId="77777777" w:rsidR="004542A0" w:rsidRPr="00B661E5" w:rsidRDefault="004542A0" w:rsidP="00B6767D">
      <w:pPr>
        <w:spacing w:line="360" w:lineRule="auto"/>
        <w:ind w:left="360"/>
        <w:jc w:val="both"/>
        <w:rPr>
          <w:sz w:val="24"/>
          <w:szCs w:val="24"/>
        </w:rPr>
      </w:pPr>
      <w:r w:rsidRPr="00B661E5">
        <w:rPr>
          <w:sz w:val="24"/>
          <w:szCs w:val="24"/>
        </w:rPr>
        <w:t xml:space="preserve">Blythe, J. and Martin, J. (2019) </w:t>
      </w:r>
      <w:r w:rsidRPr="00B661E5">
        <w:rPr>
          <w:i/>
          <w:iCs/>
          <w:sz w:val="24"/>
          <w:szCs w:val="24"/>
        </w:rPr>
        <w:t xml:space="preserve">Essentials of Marketing. </w:t>
      </w:r>
      <w:r w:rsidRPr="00B661E5">
        <w:rPr>
          <w:sz w:val="24"/>
          <w:szCs w:val="24"/>
        </w:rPr>
        <w:t>Harlow: Pearson</w:t>
      </w:r>
    </w:p>
    <w:p w14:paraId="0D97395B" w14:textId="77777777" w:rsidR="004542A0" w:rsidRPr="00B661E5" w:rsidRDefault="004542A0" w:rsidP="00B6767D">
      <w:pPr>
        <w:spacing w:line="360" w:lineRule="auto"/>
        <w:ind w:left="360"/>
        <w:jc w:val="both"/>
        <w:rPr>
          <w:sz w:val="24"/>
          <w:szCs w:val="24"/>
        </w:rPr>
      </w:pPr>
      <w:r w:rsidRPr="00B661E5">
        <w:rPr>
          <w:sz w:val="24"/>
          <w:szCs w:val="24"/>
        </w:rPr>
        <w:t xml:space="preserve">BrideBook. (2023) </w:t>
      </w:r>
      <w:r w:rsidRPr="00B661E5">
        <w:rPr>
          <w:i/>
          <w:iCs/>
          <w:sz w:val="24"/>
          <w:szCs w:val="24"/>
        </w:rPr>
        <w:t xml:space="preserve">The UK Wedding Report 2023. </w:t>
      </w:r>
      <w:r w:rsidRPr="00B661E5">
        <w:rPr>
          <w:sz w:val="24"/>
          <w:szCs w:val="24"/>
        </w:rPr>
        <w:t xml:space="preserve">Available at: </w:t>
      </w:r>
      <w:hyperlink r:id="rId35" w:history="1">
        <w:r w:rsidRPr="00B661E5">
          <w:rPr>
            <w:rStyle w:val="Hyperlink"/>
            <w:sz w:val="24"/>
            <w:szCs w:val="24"/>
          </w:rPr>
          <w:t>https://docsend.com/view/shjprym6k3i9m82h</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7D8004A3" w14:textId="77777777" w:rsidR="004542A0" w:rsidRPr="00B661E5" w:rsidRDefault="004542A0" w:rsidP="00B6767D">
      <w:pPr>
        <w:spacing w:line="360" w:lineRule="auto"/>
        <w:ind w:left="360"/>
        <w:jc w:val="both"/>
        <w:rPr>
          <w:sz w:val="24"/>
          <w:szCs w:val="24"/>
        </w:rPr>
      </w:pPr>
      <w:r w:rsidRPr="00B661E5">
        <w:rPr>
          <w:sz w:val="24"/>
          <w:szCs w:val="24"/>
        </w:rPr>
        <w:t xml:space="preserve">BrideBook. (2024) </w:t>
      </w:r>
      <w:r w:rsidRPr="00B661E5">
        <w:rPr>
          <w:i/>
          <w:iCs/>
          <w:sz w:val="24"/>
          <w:szCs w:val="24"/>
        </w:rPr>
        <w:t xml:space="preserve">Oldwalls Gower. </w:t>
      </w:r>
      <w:r w:rsidRPr="00B661E5">
        <w:rPr>
          <w:sz w:val="24"/>
          <w:szCs w:val="24"/>
        </w:rPr>
        <w:t xml:space="preserve">Available at: </w:t>
      </w:r>
      <w:hyperlink r:id="rId36" w:history="1">
        <w:r w:rsidRPr="00B661E5">
          <w:rPr>
            <w:rStyle w:val="Hyperlink"/>
            <w:sz w:val="24"/>
            <w:szCs w:val="24"/>
          </w:rPr>
          <w:t>https://bridebook.com/uk/wedding-venues/oldwalls-gower-swansea-vale-of-glamorgan-ee4Y7REvgZ</w:t>
        </w:r>
      </w:hyperlink>
      <w:r w:rsidRPr="00B661E5">
        <w:rPr>
          <w:sz w:val="24"/>
          <w:szCs w:val="24"/>
        </w:rPr>
        <w:t xml:space="preserve"> (Accessed: 12</w:t>
      </w:r>
      <w:r w:rsidRPr="00B661E5">
        <w:rPr>
          <w:sz w:val="24"/>
          <w:szCs w:val="24"/>
          <w:vertAlign w:val="superscript"/>
        </w:rPr>
        <w:t>th</w:t>
      </w:r>
      <w:r w:rsidRPr="00B661E5">
        <w:rPr>
          <w:sz w:val="24"/>
          <w:szCs w:val="24"/>
        </w:rPr>
        <w:t xml:space="preserve"> February 2024)</w:t>
      </w:r>
    </w:p>
    <w:p w14:paraId="333EE457" w14:textId="77777777" w:rsidR="004542A0" w:rsidRDefault="004542A0" w:rsidP="00B6767D">
      <w:pPr>
        <w:spacing w:line="360" w:lineRule="auto"/>
        <w:ind w:left="360"/>
        <w:jc w:val="both"/>
        <w:rPr>
          <w:sz w:val="24"/>
          <w:szCs w:val="24"/>
        </w:rPr>
      </w:pPr>
      <w:r w:rsidRPr="00B661E5">
        <w:rPr>
          <w:sz w:val="24"/>
          <w:szCs w:val="24"/>
        </w:rPr>
        <w:t xml:space="preserve">Bride and Groom Direct. (2022) </w:t>
      </w:r>
      <w:r w:rsidRPr="00B661E5">
        <w:rPr>
          <w:i/>
          <w:iCs/>
          <w:sz w:val="24"/>
          <w:szCs w:val="24"/>
        </w:rPr>
        <w:t xml:space="preserve">Do You Really Need a Wedding Theme? (Rustic, Vintage, Etc.). </w:t>
      </w:r>
      <w:r w:rsidRPr="00B661E5">
        <w:rPr>
          <w:sz w:val="24"/>
          <w:szCs w:val="24"/>
        </w:rPr>
        <w:t xml:space="preserve">Available at: </w:t>
      </w:r>
      <w:hyperlink r:id="rId37" w:history="1">
        <w:r w:rsidRPr="00B661E5">
          <w:rPr>
            <w:rStyle w:val="Hyperlink"/>
            <w:sz w:val="24"/>
            <w:szCs w:val="24"/>
          </w:rPr>
          <w:t>https://www.brideandgroomdirect.co.uk/blogs/news/do-you-really-need-a-wedding-theme-rustic-vintage-etc</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16532059" w14:textId="37AEF814" w:rsidR="00DC30FD" w:rsidRPr="00DC30FD" w:rsidRDefault="00DC30FD" w:rsidP="00B6767D">
      <w:pPr>
        <w:spacing w:line="360" w:lineRule="auto"/>
        <w:ind w:left="360"/>
        <w:jc w:val="both"/>
        <w:rPr>
          <w:sz w:val="24"/>
          <w:szCs w:val="24"/>
        </w:rPr>
      </w:pPr>
      <w:r>
        <w:rPr>
          <w:sz w:val="24"/>
          <w:szCs w:val="24"/>
        </w:rPr>
        <w:t xml:space="preserve">BT. (2024) </w:t>
      </w:r>
      <w:r>
        <w:rPr>
          <w:i/>
          <w:iCs/>
          <w:sz w:val="24"/>
          <w:szCs w:val="24"/>
        </w:rPr>
        <w:t xml:space="preserve">Broadband and phone line from £27.95. </w:t>
      </w:r>
      <w:r>
        <w:rPr>
          <w:sz w:val="24"/>
          <w:szCs w:val="24"/>
        </w:rPr>
        <w:t xml:space="preserve">Available at: </w:t>
      </w:r>
      <w:hyperlink r:id="rId38" w:history="1">
        <w:r w:rsidRPr="00E17B24">
          <w:rPr>
            <w:rStyle w:val="Hyperlink"/>
            <w:sz w:val="24"/>
            <w:szCs w:val="24"/>
          </w:rPr>
          <w:t>https://business.bt.com/products/broadband-and-internet/deals/?ac_version=2&amp;msgtype=03&amp;s_cid=bus_bt-soho_dg-conversion_ess_ppc-brand_&amp;esskwid=p63460557945&amp;ess_sacid=71700000083121491&amp;gad_source=1&amp;gclid=Cj0KCQjwlZixBhCoARIsAIC745BvJF6tQcJk-cXU1E8jT89FhgJDCpRRhTM8svw7cEXkuQK1fgmZqHAaAjUMEALw_wcB&amp;gclsrc=aw.ds&amp;adobe_mc_sdid=SDID%3D77F9E43237A58459-</w:t>
        </w:r>
        <w:r w:rsidRPr="00E17B24">
          <w:rPr>
            <w:rStyle w:val="Hyperlink"/>
            <w:sz w:val="24"/>
            <w:szCs w:val="24"/>
          </w:rPr>
          <w:lastRenderedPageBreak/>
          <w:t>001D04B77B3916AA%7CMCORGID%3DABEE7708562AAA0A7F000101%40AdobeOrg%7CTS%3D1713792316&amp;adobe_mc_ref=https%3A%2F%2Fwww.google.com%2F</w:t>
        </w:r>
      </w:hyperlink>
      <w:r>
        <w:rPr>
          <w:sz w:val="24"/>
          <w:szCs w:val="24"/>
        </w:rPr>
        <w:t xml:space="preserve"> (Accessed: 22</w:t>
      </w:r>
      <w:r w:rsidRPr="00DC30FD">
        <w:rPr>
          <w:sz w:val="24"/>
          <w:szCs w:val="24"/>
          <w:vertAlign w:val="superscript"/>
        </w:rPr>
        <w:t>nd</w:t>
      </w:r>
      <w:r>
        <w:rPr>
          <w:sz w:val="24"/>
          <w:szCs w:val="24"/>
        </w:rPr>
        <w:t xml:space="preserve"> April 2024)</w:t>
      </w:r>
    </w:p>
    <w:p w14:paraId="0ECAB2A7" w14:textId="77777777" w:rsidR="004542A0" w:rsidRPr="00B661E5" w:rsidRDefault="004542A0" w:rsidP="00B6767D">
      <w:pPr>
        <w:spacing w:line="360" w:lineRule="auto"/>
        <w:ind w:left="360"/>
        <w:jc w:val="both"/>
        <w:rPr>
          <w:sz w:val="24"/>
          <w:szCs w:val="24"/>
        </w:rPr>
      </w:pPr>
      <w:r w:rsidRPr="00B661E5">
        <w:rPr>
          <w:sz w:val="24"/>
          <w:szCs w:val="24"/>
        </w:rPr>
        <w:t xml:space="preserve">Carter, J. and Duncan, S. (2016) ‘Wedding paradoxes: individualized conformity and the ‘perfect day’’, </w:t>
      </w:r>
      <w:r w:rsidRPr="00B661E5">
        <w:rPr>
          <w:i/>
          <w:iCs/>
          <w:sz w:val="24"/>
          <w:szCs w:val="24"/>
        </w:rPr>
        <w:t xml:space="preserve">The Sociological Review, </w:t>
      </w:r>
      <w:r w:rsidRPr="00B661E5">
        <w:rPr>
          <w:sz w:val="24"/>
          <w:szCs w:val="24"/>
        </w:rPr>
        <w:t xml:space="preserve">65(1), pp. 2-152. Available at: </w:t>
      </w:r>
      <w:hyperlink r:id="rId39" w:history="1">
        <w:r w:rsidRPr="00B661E5">
          <w:rPr>
            <w:rStyle w:val="Hyperlink"/>
            <w:sz w:val="24"/>
            <w:szCs w:val="24"/>
          </w:rPr>
          <w:t>https://journals.sagepub.com/doi/epub/10.1111/1467-954X.12366</w:t>
        </w:r>
      </w:hyperlink>
      <w:r w:rsidRPr="00B661E5">
        <w:rPr>
          <w:sz w:val="24"/>
          <w:szCs w:val="24"/>
        </w:rPr>
        <w:t xml:space="preserve"> (Accessed: 12</w:t>
      </w:r>
      <w:r w:rsidRPr="00B661E5">
        <w:rPr>
          <w:sz w:val="24"/>
          <w:szCs w:val="24"/>
          <w:vertAlign w:val="superscript"/>
        </w:rPr>
        <w:t>th</w:t>
      </w:r>
      <w:r w:rsidRPr="00B661E5">
        <w:rPr>
          <w:sz w:val="24"/>
          <w:szCs w:val="24"/>
        </w:rPr>
        <w:t xml:space="preserve"> February 2024)</w:t>
      </w:r>
    </w:p>
    <w:p w14:paraId="11346A5E" w14:textId="77777777" w:rsidR="004542A0" w:rsidRPr="00B661E5" w:rsidRDefault="004542A0" w:rsidP="00B6767D">
      <w:pPr>
        <w:spacing w:line="360" w:lineRule="auto"/>
        <w:ind w:left="360"/>
        <w:jc w:val="both"/>
        <w:rPr>
          <w:sz w:val="24"/>
          <w:szCs w:val="24"/>
        </w:rPr>
      </w:pPr>
      <w:r w:rsidRPr="00B661E5">
        <w:rPr>
          <w:sz w:val="24"/>
          <w:szCs w:val="24"/>
        </w:rPr>
        <w:t xml:space="preserve">Carter, L. (2007) </w:t>
      </w:r>
      <w:r w:rsidRPr="00B661E5">
        <w:rPr>
          <w:i/>
          <w:iCs/>
          <w:sz w:val="24"/>
          <w:szCs w:val="24"/>
        </w:rPr>
        <w:t xml:space="preserve">Event Planning. </w:t>
      </w:r>
      <w:r w:rsidRPr="00B661E5">
        <w:rPr>
          <w:sz w:val="24"/>
          <w:szCs w:val="24"/>
        </w:rPr>
        <w:t xml:space="preserve">Bloomington: </w:t>
      </w:r>
      <w:proofErr w:type="spellStart"/>
      <w:r w:rsidRPr="00B661E5">
        <w:rPr>
          <w:sz w:val="24"/>
          <w:szCs w:val="24"/>
        </w:rPr>
        <w:t>AuthorHouse</w:t>
      </w:r>
      <w:proofErr w:type="spellEnd"/>
      <w:r w:rsidRPr="00B661E5">
        <w:rPr>
          <w:sz w:val="24"/>
          <w:szCs w:val="24"/>
        </w:rPr>
        <w:t>.</w:t>
      </w:r>
    </w:p>
    <w:p w14:paraId="22E14662" w14:textId="77777777" w:rsidR="004542A0" w:rsidRPr="00B661E5" w:rsidRDefault="004542A0" w:rsidP="00B6767D">
      <w:pPr>
        <w:spacing w:line="360" w:lineRule="auto"/>
        <w:ind w:left="360"/>
        <w:jc w:val="both"/>
        <w:rPr>
          <w:sz w:val="24"/>
          <w:szCs w:val="24"/>
        </w:rPr>
      </w:pPr>
      <w:r w:rsidRPr="00B661E5">
        <w:rPr>
          <w:sz w:val="24"/>
          <w:szCs w:val="24"/>
        </w:rPr>
        <w:t xml:space="preserve">Cho, E. and Kim, Y.K. (2012) ‘The Effects of Website Designs, Self-Congruity, and Flow on </w:t>
      </w:r>
      <w:proofErr w:type="spellStart"/>
      <w:r w:rsidRPr="00B661E5">
        <w:rPr>
          <w:sz w:val="24"/>
          <w:szCs w:val="24"/>
        </w:rPr>
        <w:t>Behavioral</w:t>
      </w:r>
      <w:proofErr w:type="spellEnd"/>
      <w:r w:rsidRPr="00B661E5">
        <w:rPr>
          <w:sz w:val="24"/>
          <w:szCs w:val="24"/>
        </w:rPr>
        <w:t xml:space="preserve"> Intention’, </w:t>
      </w:r>
      <w:r w:rsidRPr="00B661E5">
        <w:rPr>
          <w:i/>
          <w:iCs/>
          <w:sz w:val="24"/>
          <w:szCs w:val="24"/>
        </w:rPr>
        <w:t xml:space="preserve">International Journal of Design, </w:t>
      </w:r>
      <w:r w:rsidRPr="00B661E5">
        <w:rPr>
          <w:sz w:val="24"/>
          <w:szCs w:val="24"/>
        </w:rPr>
        <w:t xml:space="preserve">6(2), pp. 31-39. Available at: </w:t>
      </w:r>
      <w:hyperlink r:id="rId40" w:history="1">
        <w:r w:rsidRPr="00B661E5">
          <w:rPr>
            <w:rStyle w:val="Hyperlink"/>
            <w:sz w:val="24"/>
            <w:szCs w:val="24"/>
          </w:rPr>
          <w:t>https://www.ijdesign.org/index.php/IJDesign/article/viewFile/1156/470</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3755D3DA" w14:textId="77777777" w:rsidR="004542A0" w:rsidRPr="00B661E5" w:rsidRDefault="004542A0" w:rsidP="00B6767D">
      <w:pPr>
        <w:spacing w:line="360" w:lineRule="auto"/>
        <w:ind w:left="360"/>
        <w:jc w:val="both"/>
        <w:rPr>
          <w:sz w:val="24"/>
          <w:szCs w:val="24"/>
        </w:rPr>
      </w:pPr>
      <w:r w:rsidRPr="00B661E5">
        <w:rPr>
          <w:sz w:val="24"/>
          <w:szCs w:val="24"/>
        </w:rPr>
        <w:t xml:space="preserve">Clark, D. (2024) </w:t>
      </w:r>
      <w:r w:rsidRPr="00B661E5">
        <w:rPr>
          <w:i/>
          <w:iCs/>
          <w:sz w:val="24"/>
          <w:szCs w:val="24"/>
        </w:rPr>
        <w:t xml:space="preserve">Number of marriages in the United Kingdom from 1887 to 2019. </w:t>
      </w:r>
      <w:r w:rsidRPr="00B661E5">
        <w:rPr>
          <w:sz w:val="24"/>
          <w:szCs w:val="24"/>
        </w:rPr>
        <w:t xml:space="preserve">Available at: </w:t>
      </w:r>
      <w:hyperlink r:id="rId41" w:history="1">
        <w:r w:rsidRPr="00B661E5">
          <w:rPr>
            <w:rStyle w:val="Hyperlink"/>
            <w:sz w:val="24"/>
            <w:szCs w:val="24"/>
          </w:rPr>
          <w:t>https://www.statista.com/statistics/281533/number-of-marriages-in-the-united-kingdom-uk/</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72AD1926" w14:textId="77777777" w:rsidR="004542A0" w:rsidRPr="00B661E5" w:rsidRDefault="004542A0" w:rsidP="00B6767D">
      <w:pPr>
        <w:spacing w:line="360" w:lineRule="auto"/>
        <w:ind w:left="360"/>
        <w:jc w:val="both"/>
        <w:rPr>
          <w:sz w:val="24"/>
          <w:szCs w:val="24"/>
        </w:rPr>
      </w:pPr>
      <w:r w:rsidRPr="00B661E5">
        <w:rPr>
          <w:sz w:val="24"/>
          <w:szCs w:val="24"/>
        </w:rPr>
        <w:t xml:space="preserve">Coleman, A. (2023) ‘The Entrepreneurial Spirit Behind a Thriving U.K Craft Gin Market’, </w:t>
      </w:r>
      <w:r w:rsidRPr="00B661E5">
        <w:rPr>
          <w:i/>
          <w:iCs/>
          <w:sz w:val="24"/>
          <w:szCs w:val="24"/>
        </w:rPr>
        <w:t xml:space="preserve">Forbes, </w:t>
      </w:r>
      <w:r w:rsidRPr="00B661E5">
        <w:rPr>
          <w:sz w:val="24"/>
          <w:szCs w:val="24"/>
        </w:rPr>
        <w:t>28</w:t>
      </w:r>
      <w:r w:rsidRPr="00B661E5">
        <w:rPr>
          <w:sz w:val="24"/>
          <w:szCs w:val="24"/>
          <w:vertAlign w:val="superscript"/>
        </w:rPr>
        <w:t xml:space="preserve">th </w:t>
      </w:r>
      <w:r w:rsidRPr="00B661E5">
        <w:rPr>
          <w:sz w:val="24"/>
          <w:szCs w:val="24"/>
        </w:rPr>
        <w:t xml:space="preserve">November. Available at: </w:t>
      </w:r>
      <w:hyperlink r:id="rId42" w:history="1">
        <w:r w:rsidRPr="00B661E5">
          <w:rPr>
            <w:rStyle w:val="Hyperlink"/>
            <w:sz w:val="24"/>
            <w:szCs w:val="24"/>
          </w:rPr>
          <w:t>https://www.forbes.com/sites/alisoncoleman/2023/11/28/the-entrepreneurial-spirit-behind-a-thriving-uk-craft-gin-market/?sh=134e991c5d7c</w:t>
        </w:r>
      </w:hyperlink>
      <w:r w:rsidRPr="00B661E5">
        <w:rPr>
          <w:sz w:val="24"/>
          <w:szCs w:val="24"/>
        </w:rPr>
        <w:t xml:space="preserve"> (Accessed:11</w:t>
      </w:r>
      <w:r w:rsidRPr="00B661E5">
        <w:rPr>
          <w:sz w:val="24"/>
          <w:szCs w:val="24"/>
          <w:vertAlign w:val="superscript"/>
        </w:rPr>
        <w:t>th</w:t>
      </w:r>
      <w:r w:rsidRPr="00B661E5">
        <w:rPr>
          <w:sz w:val="24"/>
          <w:szCs w:val="24"/>
        </w:rPr>
        <w:t xml:space="preserve"> February 2024)</w:t>
      </w:r>
    </w:p>
    <w:p w14:paraId="75AAC787" w14:textId="77777777" w:rsidR="004542A0" w:rsidRPr="00B661E5" w:rsidRDefault="004542A0" w:rsidP="00B6767D">
      <w:pPr>
        <w:spacing w:line="360" w:lineRule="auto"/>
        <w:ind w:left="360"/>
        <w:jc w:val="both"/>
        <w:rPr>
          <w:sz w:val="24"/>
          <w:szCs w:val="24"/>
        </w:rPr>
      </w:pPr>
      <w:r w:rsidRPr="00B661E5">
        <w:rPr>
          <w:sz w:val="24"/>
          <w:szCs w:val="24"/>
        </w:rPr>
        <w:t xml:space="preserve">Cowton, C.J. (1998) ‘The Use of Secondary Data in Business Ethics Research’, </w:t>
      </w:r>
      <w:r w:rsidRPr="00B661E5">
        <w:rPr>
          <w:i/>
          <w:iCs/>
          <w:sz w:val="24"/>
          <w:szCs w:val="24"/>
        </w:rPr>
        <w:t xml:space="preserve">Journal of Business Ethics, </w:t>
      </w:r>
      <w:r w:rsidRPr="00B661E5">
        <w:rPr>
          <w:sz w:val="24"/>
          <w:szCs w:val="24"/>
        </w:rPr>
        <w:t xml:space="preserve">17, pp. 423-434. Available at: </w:t>
      </w:r>
      <w:hyperlink r:id="rId43" w:history="1">
        <w:r w:rsidRPr="00B661E5">
          <w:rPr>
            <w:rStyle w:val="Hyperlink"/>
            <w:sz w:val="24"/>
            <w:szCs w:val="24"/>
          </w:rPr>
          <w:t>https://link.springer.com/article/10.1023/A:1005730825103</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33B588A5" w14:textId="77777777" w:rsidR="004542A0" w:rsidRPr="00B661E5" w:rsidRDefault="004542A0" w:rsidP="00B6767D">
      <w:pPr>
        <w:spacing w:line="360" w:lineRule="auto"/>
        <w:ind w:left="360"/>
        <w:jc w:val="both"/>
        <w:rPr>
          <w:sz w:val="24"/>
          <w:szCs w:val="24"/>
        </w:rPr>
      </w:pPr>
      <w:r w:rsidRPr="00B661E5">
        <w:rPr>
          <w:sz w:val="24"/>
          <w:szCs w:val="24"/>
        </w:rPr>
        <w:t xml:space="preserve">Cyr, D. Head, M. and Larios, H. (2010) ‘Colour appeal in website design within and across cultures: A multi-method evaluation’, </w:t>
      </w:r>
      <w:r w:rsidRPr="00B661E5">
        <w:rPr>
          <w:i/>
          <w:iCs/>
          <w:sz w:val="24"/>
          <w:szCs w:val="24"/>
        </w:rPr>
        <w:t xml:space="preserve">International Journal of Human-Computer Studies, </w:t>
      </w:r>
      <w:r w:rsidRPr="00B661E5">
        <w:rPr>
          <w:sz w:val="24"/>
          <w:szCs w:val="24"/>
        </w:rPr>
        <w:t xml:space="preserve">68(, pp. 1-21. Available at: </w:t>
      </w:r>
      <w:hyperlink r:id="rId44" w:history="1">
        <w:r w:rsidRPr="00B661E5">
          <w:rPr>
            <w:rStyle w:val="Hyperlink"/>
            <w:sz w:val="24"/>
            <w:szCs w:val="24"/>
          </w:rPr>
          <w:t>https://www.sciencedirect.com/science/article/pii/S1071581909001116?casa_token=__nuyzSvuUwAAAAA:et_Em4USvQLL5a-</w:t>
        </w:r>
        <w:r w:rsidRPr="00B661E5">
          <w:rPr>
            <w:rStyle w:val="Hyperlink"/>
            <w:sz w:val="24"/>
            <w:szCs w:val="24"/>
          </w:rPr>
          <w:lastRenderedPageBreak/>
          <w:t>PvfebNhnGBgjdu6em1OW0RcHgVmMEs2f1Xp_xW9jIrKcuWm0o21Dixty7aaDv</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5647EC7E" w14:textId="77777777" w:rsidR="004542A0" w:rsidRPr="00B661E5" w:rsidRDefault="004542A0" w:rsidP="00B6767D">
      <w:pPr>
        <w:spacing w:line="360" w:lineRule="auto"/>
        <w:ind w:left="360"/>
        <w:jc w:val="both"/>
        <w:rPr>
          <w:sz w:val="24"/>
          <w:szCs w:val="24"/>
        </w:rPr>
      </w:pPr>
      <w:r w:rsidRPr="00B661E5">
        <w:rPr>
          <w:sz w:val="24"/>
          <w:szCs w:val="24"/>
        </w:rPr>
        <w:t xml:space="preserve">Cyr, D. </w:t>
      </w:r>
      <w:r w:rsidRPr="00B661E5">
        <w:rPr>
          <w:i/>
          <w:iCs/>
          <w:sz w:val="24"/>
          <w:szCs w:val="24"/>
        </w:rPr>
        <w:t xml:space="preserve">et al. </w:t>
      </w:r>
      <w:r w:rsidRPr="00B661E5">
        <w:rPr>
          <w:sz w:val="24"/>
          <w:szCs w:val="24"/>
        </w:rPr>
        <w:t xml:space="preserve">(2009) ‘Exploring Human Images in Website Design: A Multi-Method Approach’, </w:t>
      </w:r>
      <w:r w:rsidRPr="00B661E5">
        <w:rPr>
          <w:i/>
          <w:iCs/>
          <w:sz w:val="24"/>
          <w:szCs w:val="24"/>
        </w:rPr>
        <w:t xml:space="preserve">MIS </w:t>
      </w:r>
      <w:proofErr w:type="spellStart"/>
      <w:r w:rsidRPr="00B661E5">
        <w:rPr>
          <w:i/>
          <w:iCs/>
          <w:sz w:val="24"/>
          <w:szCs w:val="24"/>
        </w:rPr>
        <w:t>Quaterly</w:t>
      </w:r>
      <w:proofErr w:type="spellEnd"/>
      <w:r w:rsidRPr="00B661E5">
        <w:rPr>
          <w:i/>
          <w:iCs/>
          <w:sz w:val="24"/>
          <w:szCs w:val="24"/>
        </w:rPr>
        <w:t xml:space="preserve">, </w:t>
      </w:r>
      <w:r w:rsidRPr="00B661E5">
        <w:rPr>
          <w:sz w:val="24"/>
          <w:szCs w:val="24"/>
        </w:rPr>
        <w:t xml:space="preserve">33(3), pp. 539-566. Available at: </w:t>
      </w:r>
      <w:hyperlink r:id="rId45" w:history="1">
        <w:r w:rsidRPr="00B661E5">
          <w:rPr>
            <w:rStyle w:val="Hyperlink"/>
            <w:sz w:val="24"/>
            <w:szCs w:val="24"/>
          </w:rPr>
          <w:t>https://www.jstor.org/stable/20650308?casa_token=XWc48RBzmYIAAAAA%3AgJJKm3hX1KF6DpJdkNhavAXWoe8p0JgMDopqa92WsTbBueF3izwQXzbT20ISMXosI-x3PwU6-SHfAXmci47xx-cqA3Z3a6ATNJkSiLD85e_z6YbK-vpS</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204893B6" w14:textId="77777777" w:rsidR="004542A0" w:rsidRPr="00B661E5" w:rsidRDefault="004542A0" w:rsidP="00B6767D">
      <w:pPr>
        <w:spacing w:line="360" w:lineRule="auto"/>
        <w:ind w:left="360"/>
        <w:jc w:val="both"/>
        <w:rPr>
          <w:sz w:val="24"/>
          <w:szCs w:val="24"/>
        </w:rPr>
      </w:pPr>
      <w:r w:rsidRPr="00B661E5">
        <w:rPr>
          <w:sz w:val="24"/>
          <w:szCs w:val="24"/>
        </w:rPr>
        <w:t xml:space="preserve">Daniels, M. and Wosicki, C. (2021) </w:t>
      </w:r>
      <w:r w:rsidRPr="00B661E5">
        <w:rPr>
          <w:i/>
          <w:iCs/>
          <w:sz w:val="24"/>
          <w:szCs w:val="24"/>
        </w:rPr>
        <w:t xml:space="preserve">Wedding Planning and Management: Consultancy for Diverse Clients. </w:t>
      </w:r>
      <w:r w:rsidRPr="00B661E5">
        <w:rPr>
          <w:sz w:val="24"/>
          <w:szCs w:val="24"/>
        </w:rPr>
        <w:t>3</w:t>
      </w:r>
      <w:r w:rsidRPr="00B661E5">
        <w:rPr>
          <w:sz w:val="24"/>
          <w:szCs w:val="24"/>
          <w:vertAlign w:val="superscript"/>
        </w:rPr>
        <w:t>rd</w:t>
      </w:r>
      <w:r w:rsidRPr="00B661E5">
        <w:rPr>
          <w:sz w:val="24"/>
          <w:szCs w:val="24"/>
        </w:rPr>
        <w:t xml:space="preserve"> Edition. New York: Routledge.</w:t>
      </w:r>
    </w:p>
    <w:p w14:paraId="1B578336" w14:textId="77777777" w:rsidR="004542A0" w:rsidRPr="00B661E5" w:rsidRDefault="004542A0" w:rsidP="00B6767D">
      <w:pPr>
        <w:spacing w:line="360" w:lineRule="auto"/>
        <w:ind w:left="360"/>
        <w:jc w:val="both"/>
        <w:rPr>
          <w:sz w:val="24"/>
          <w:szCs w:val="24"/>
        </w:rPr>
      </w:pPr>
      <w:r w:rsidRPr="00B661E5">
        <w:rPr>
          <w:sz w:val="24"/>
          <w:szCs w:val="24"/>
        </w:rPr>
        <w:t xml:space="preserve">Delaney, E. (2018) </w:t>
      </w:r>
      <w:r w:rsidRPr="00B661E5">
        <w:rPr>
          <w:i/>
          <w:iCs/>
          <w:sz w:val="24"/>
          <w:szCs w:val="24"/>
        </w:rPr>
        <w:t>Working with venues for events: A practical guide</w:t>
      </w:r>
      <w:r w:rsidRPr="00B661E5">
        <w:rPr>
          <w:sz w:val="24"/>
          <w:szCs w:val="24"/>
        </w:rPr>
        <w:t>. New York: Routledge</w:t>
      </w:r>
    </w:p>
    <w:p w14:paraId="07517D25" w14:textId="77777777" w:rsidR="004542A0" w:rsidRPr="00B661E5" w:rsidRDefault="004542A0" w:rsidP="00B6767D">
      <w:pPr>
        <w:spacing w:line="360" w:lineRule="auto"/>
        <w:ind w:left="360"/>
        <w:jc w:val="both"/>
        <w:rPr>
          <w:sz w:val="24"/>
          <w:szCs w:val="24"/>
        </w:rPr>
      </w:pPr>
      <w:r w:rsidRPr="00B661E5">
        <w:rPr>
          <w:sz w:val="24"/>
          <w:szCs w:val="24"/>
        </w:rPr>
        <w:t xml:space="preserve">Del Chiappa. And Fortezza, F. (2013) ‘Wedding based tourism development: An exploratory analysis in the context of Italy’, </w:t>
      </w:r>
      <w:r w:rsidRPr="00B661E5">
        <w:rPr>
          <w:i/>
          <w:iCs/>
          <w:sz w:val="24"/>
          <w:szCs w:val="24"/>
        </w:rPr>
        <w:t>Marketing Places and Spaces</w:t>
      </w:r>
      <w:r w:rsidRPr="00B661E5">
        <w:rPr>
          <w:sz w:val="24"/>
          <w:szCs w:val="24"/>
        </w:rPr>
        <w:t>, Portugal, 2</w:t>
      </w:r>
      <w:r w:rsidRPr="00B661E5">
        <w:rPr>
          <w:sz w:val="24"/>
          <w:szCs w:val="24"/>
          <w:vertAlign w:val="superscript"/>
        </w:rPr>
        <w:t>nd</w:t>
      </w:r>
      <w:r w:rsidRPr="00B661E5">
        <w:rPr>
          <w:sz w:val="24"/>
          <w:szCs w:val="24"/>
        </w:rPr>
        <w:t>-4</w:t>
      </w:r>
      <w:r w:rsidRPr="00B661E5">
        <w:rPr>
          <w:sz w:val="24"/>
          <w:szCs w:val="24"/>
          <w:vertAlign w:val="superscript"/>
        </w:rPr>
        <w:t>th</w:t>
      </w:r>
      <w:r w:rsidRPr="00B661E5">
        <w:rPr>
          <w:sz w:val="24"/>
          <w:szCs w:val="24"/>
        </w:rPr>
        <w:t xml:space="preserve"> October. Available at: </w:t>
      </w:r>
      <w:hyperlink r:id="rId46" w:anchor="page=412" w:history="1">
        <w:r w:rsidRPr="00B661E5">
          <w:rPr>
            <w:rStyle w:val="Hyperlink"/>
            <w:sz w:val="24"/>
            <w:szCs w:val="24"/>
          </w:rPr>
          <w:t>https://www.researchgate.net/profile/Francisco-Martinez-Lopez/publication/262685642_DiasJ_A_Lopez_FM_Correia_A_Tourism_second_homes_market_-_a_course_of_owners'_perspectives5th_Advances_in_Tourism_Marketing_ATMC_Conference_2-_5_October_2013_Portugal/links/568796ff08aebccc4e151b26/Dias-J-A-Lopez-FM-Correia-A-Tourism-second-homes-market-a-course-of-owners-perspectives-5th-Advances-in-Tourism-Marketing-ATMC-Conference-2-5-October-2013-Portugal.pdf#page=412</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5C3AB5B4" w14:textId="77777777" w:rsidR="004542A0" w:rsidRPr="00B661E5" w:rsidRDefault="004542A0" w:rsidP="00B6767D">
      <w:pPr>
        <w:spacing w:line="360" w:lineRule="auto"/>
        <w:ind w:left="360"/>
        <w:jc w:val="both"/>
        <w:rPr>
          <w:sz w:val="24"/>
          <w:szCs w:val="24"/>
        </w:rPr>
      </w:pPr>
      <w:r w:rsidRPr="00B661E5">
        <w:rPr>
          <w:sz w:val="24"/>
          <w:szCs w:val="24"/>
        </w:rPr>
        <w:t xml:space="preserve">De Witt, L. (2006) </w:t>
      </w:r>
      <w:r w:rsidRPr="00B661E5">
        <w:rPr>
          <w:i/>
          <w:iCs/>
          <w:sz w:val="24"/>
          <w:szCs w:val="24"/>
        </w:rPr>
        <w:t xml:space="preserve">Key Success Factors for Managing Special Events: The Case of Wedding Tourism. </w:t>
      </w:r>
      <w:r w:rsidRPr="00B661E5">
        <w:rPr>
          <w:sz w:val="24"/>
          <w:szCs w:val="24"/>
        </w:rPr>
        <w:t xml:space="preserve">Unpublished PhD thesis. North-West University. Available at: </w:t>
      </w:r>
      <w:hyperlink r:id="rId47" w:history="1">
        <w:r w:rsidRPr="00B661E5">
          <w:rPr>
            <w:rStyle w:val="Hyperlink"/>
            <w:sz w:val="24"/>
            <w:szCs w:val="24"/>
          </w:rPr>
          <w:t>https://repository.nwu.ac.za/handle/10394/1135</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53599C3F" w14:textId="77777777" w:rsidR="004542A0" w:rsidRPr="00B661E5" w:rsidRDefault="004542A0" w:rsidP="00B6767D">
      <w:pPr>
        <w:spacing w:line="360" w:lineRule="auto"/>
        <w:ind w:left="360"/>
        <w:jc w:val="both"/>
        <w:rPr>
          <w:sz w:val="24"/>
          <w:szCs w:val="24"/>
        </w:rPr>
      </w:pPr>
      <w:r w:rsidRPr="00B661E5">
        <w:rPr>
          <w:sz w:val="24"/>
          <w:szCs w:val="24"/>
        </w:rPr>
        <w:t xml:space="preserve">Dolgui, A. and Proth, J.M. (2010) ‘Pricing Strategies and Models’, </w:t>
      </w:r>
      <w:r w:rsidRPr="00B661E5">
        <w:rPr>
          <w:i/>
          <w:iCs/>
          <w:sz w:val="24"/>
          <w:szCs w:val="24"/>
        </w:rPr>
        <w:t xml:space="preserve">Annual Reviews in Control, </w:t>
      </w:r>
      <w:r w:rsidRPr="00B661E5">
        <w:rPr>
          <w:sz w:val="24"/>
          <w:szCs w:val="24"/>
        </w:rPr>
        <w:t xml:space="preserve">34, pp. 101-110. Available at: </w:t>
      </w:r>
      <w:hyperlink r:id="rId48" w:history="1">
        <w:r w:rsidRPr="00B661E5">
          <w:rPr>
            <w:rStyle w:val="Hyperlink"/>
            <w:sz w:val="24"/>
            <w:szCs w:val="24"/>
          </w:rPr>
          <w:t>https://www.sciencedirect.com/science/article/pii/S1367578810000118</w:t>
        </w:r>
      </w:hyperlink>
      <w:r w:rsidRPr="00B661E5">
        <w:rPr>
          <w:sz w:val="24"/>
          <w:szCs w:val="24"/>
        </w:rPr>
        <w:t xml:space="preserve"> (Accessed: 7</w:t>
      </w:r>
      <w:r w:rsidRPr="00B661E5">
        <w:rPr>
          <w:sz w:val="24"/>
          <w:szCs w:val="24"/>
          <w:vertAlign w:val="superscript"/>
        </w:rPr>
        <w:t>th</w:t>
      </w:r>
      <w:r w:rsidRPr="00B661E5">
        <w:rPr>
          <w:sz w:val="24"/>
          <w:szCs w:val="24"/>
        </w:rPr>
        <w:t xml:space="preserve"> February 2024)</w:t>
      </w:r>
    </w:p>
    <w:p w14:paraId="2FCBFF45" w14:textId="77777777" w:rsidR="004542A0" w:rsidRPr="00B661E5" w:rsidRDefault="004542A0" w:rsidP="00B6767D">
      <w:pPr>
        <w:spacing w:line="360" w:lineRule="auto"/>
        <w:ind w:left="360"/>
        <w:jc w:val="both"/>
        <w:rPr>
          <w:sz w:val="24"/>
          <w:szCs w:val="24"/>
        </w:rPr>
      </w:pPr>
      <w:r w:rsidRPr="00B661E5">
        <w:rPr>
          <w:sz w:val="24"/>
          <w:szCs w:val="24"/>
        </w:rPr>
        <w:t xml:space="preserve">Dora, S.O. (2018) </w:t>
      </w:r>
      <w:r w:rsidRPr="00B661E5">
        <w:rPr>
          <w:i/>
          <w:iCs/>
          <w:sz w:val="24"/>
          <w:szCs w:val="24"/>
        </w:rPr>
        <w:t xml:space="preserve">Marketing. </w:t>
      </w:r>
      <w:r w:rsidRPr="00B661E5">
        <w:rPr>
          <w:sz w:val="24"/>
          <w:szCs w:val="24"/>
        </w:rPr>
        <w:t xml:space="preserve">Available at: </w:t>
      </w:r>
      <w:hyperlink r:id="rId49" w:history="1">
        <w:r w:rsidRPr="00B661E5">
          <w:rPr>
            <w:rStyle w:val="Hyperlink"/>
            <w:sz w:val="24"/>
            <w:szCs w:val="24"/>
          </w:rPr>
          <w:t>https://www.intechopen.com/books/6583</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400CC080" w14:textId="77777777" w:rsidR="004542A0" w:rsidRPr="00B661E5" w:rsidRDefault="004542A0" w:rsidP="00B6767D">
      <w:pPr>
        <w:spacing w:line="360" w:lineRule="auto"/>
        <w:ind w:left="360"/>
        <w:jc w:val="both"/>
        <w:rPr>
          <w:sz w:val="24"/>
          <w:szCs w:val="24"/>
        </w:rPr>
      </w:pPr>
      <w:r w:rsidRPr="00B661E5">
        <w:rPr>
          <w:sz w:val="24"/>
          <w:szCs w:val="24"/>
        </w:rPr>
        <w:t xml:space="preserve">Duncan. M.L. (2016) ‘Wedding Industry’, </w:t>
      </w:r>
      <w:r w:rsidRPr="00B661E5">
        <w:rPr>
          <w:i/>
          <w:iCs/>
          <w:sz w:val="24"/>
          <w:szCs w:val="24"/>
        </w:rPr>
        <w:t xml:space="preserve">Encyclopaedia of Family Studies, pp. 1-4. </w:t>
      </w:r>
      <w:r w:rsidRPr="00B661E5">
        <w:rPr>
          <w:sz w:val="24"/>
          <w:szCs w:val="24"/>
        </w:rPr>
        <w:t xml:space="preserve">Available at: </w:t>
      </w:r>
      <w:hyperlink r:id="rId50" w:history="1">
        <w:r w:rsidRPr="00B661E5">
          <w:rPr>
            <w:rStyle w:val="Hyperlink"/>
            <w:sz w:val="24"/>
            <w:szCs w:val="24"/>
          </w:rPr>
          <w:t>https://onlinelibrary.wiley.com/doi/epdf/10.1002/9781119085621.wbefs548</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4441BE73" w14:textId="77777777" w:rsidR="004542A0" w:rsidRPr="00B661E5" w:rsidRDefault="004542A0" w:rsidP="00B6767D">
      <w:pPr>
        <w:spacing w:line="360" w:lineRule="auto"/>
        <w:ind w:left="360"/>
        <w:jc w:val="both"/>
        <w:rPr>
          <w:sz w:val="24"/>
          <w:szCs w:val="24"/>
        </w:rPr>
      </w:pPr>
      <w:r w:rsidRPr="00B661E5">
        <w:rPr>
          <w:sz w:val="24"/>
          <w:szCs w:val="24"/>
        </w:rPr>
        <w:t xml:space="preserve">Eleanor Gail Weddings and Events (2019) </w:t>
      </w:r>
      <w:r w:rsidRPr="00B661E5">
        <w:rPr>
          <w:i/>
          <w:iCs/>
          <w:sz w:val="24"/>
          <w:szCs w:val="24"/>
        </w:rPr>
        <w:t xml:space="preserve">A Spring Wedding at </w:t>
      </w:r>
      <w:proofErr w:type="spellStart"/>
      <w:r w:rsidRPr="00B661E5">
        <w:rPr>
          <w:i/>
          <w:iCs/>
          <w:sz w:val="24"/>
          <w:szCs w:val="24"/>
        </w:rPr>
        <w:t>Gileston</w:t>
      </w:r>
      <w:proofErr w:type="spellEnd"/>
      <w:r w:rsidRPr="00B661E5">
        <w:rPr>
          <w:i/>
          <w:iCs/>
          <w:sz w:val="24"/>
          <w:szCs w:val="24"/>
        </w:rPr>
        <w:t xml:space="preserve"> Manor. </w:t>
      </w:r>
      <w:r w:rsidRPr="00B661E5">
        <w:rPr>
          <w:sz w:val="24"/>
          <w:szCs w:val="24"/>
        </w:rPr>
        <w:t xml:space="preserve">Available at: </w:t>
      </w:r>
      <w:hyperlink r:id="rId51" w:history="1">
        <w:r w:rsidRPr="00B661E5">
          <w:rPr>
            <w:rStyle w:val="Hyperlink"/>
            <w:sz w:val="24"/>
            <w:szCs w:val="24"/>
          </w:rPr>
          <w:t>https://eleanorgail.co.uk/uncategorized/a-spring-wedding-at-gileston-manor/</w:t>
        </w:r>
      </w:hyperlink>
      <w:r w:rsidRPr="00B661E5">
        <w:rPr>
          <w:sz w:val="24"/>
          <w:szCs w:val="24"/>
        </w:rPr>
        <w:t xml:space="preserve"> (Accessed: 10</w:t>
      </w:r>
      <w:r w:rsidRPr="00B661E5">
        <w:rPr>
          <w:sz w:val="24"/>
          <w:szCs w:val="24"/>
          <w:vertAlign w:val="superscript"/>
        </w:rPr>
        <w:t>th</w:t>
      </w:r>
      <w:r w:rsidRPr="00B661E5">
        <w:rPr>
          <w:sz w:val="24"/>
          <w:szCs w:val="24"/>
        </w:rPr>
        <w:t xml:space="preserve"> February 2024)</w:t>
      </w:r>
    </w:p>
    <w:p w14:paraId="2934145A" w14:textId="77777777" w:rsidR="004542A0" w:rsidRPr="00B661E5" w:rsidRDefault="004542A0" w:rsidP="00B6767D">
      <w:pPr>
        <w:spacing w:line="360" w:lineRule="auto"/>
        <w:ind w:left="360"/>
        <w:jc w:val="both"/>
        <w:rPr>
          <w:sz w:val="24"/>
          <w:szCs w:val="24"/>
        </w:rPr>
      </w:pPr>
      <w:r w:rsidRPr="00B661E5">
        <w:rPr>
          <w:sz w:val="24"/>
          <w:szCs w:val="24"/>
        </w:rPr>
        <w:t xml:space="preserve">Eleanor Gail Weddings and Events (2019) </w:t>
      </w:r>
      <w:r w:rsidRPr="00B661E5">
        <w:rPr>
          <w:i/>
          <w:iCs/>
          <w:sz w:val="24"/>
          <w:szCs w:val="24"/>
        </w:rPr>
        <w:t xml:space="preserve">About. </w:t>
      </w:r>
      <w:r w:rsidRPr="00B661E5">
        <w:rPr>
          <w:sz w:val="24"/>
          <w:szCs w:val="24"/>
        </w:rPr>
        <w:t xml:space="preserve">Available at: </w:t>
      </w:r>
      <w:hyperlink r:id="rId52" w:history="1">
        <w:r w:rsidRPr="00B661E5">
          <w:rPr>
            <w:rStyle w:val="Hyperlink"/>
            <w:sz w:val="24"/>
            <w:szCs w:val="24"/>
          </w:rPr>
          <w:t>https://eleanorgail.co.uk/about/</w:t>
        </w:r>
      </w:hyperlink>
      <w:r w:rsidRPr="00B661E5">
        <w:rPr>
          <w:sz w:val="24"/>
          <w:szCs w:val="24"/>
        </w:rPr>
        <w:t xml:space="preserve"> (Accessed: 8</w:t>
      </w:r>
      <w:r w:rsidRPr="00B661E5">
        <w:rPr>
          <w:sz w:val="24"/>
          <w:szCs w:val="24"/>
          <w:vertAlign w:val="superscript"/>
        </w:rPr>
        <w:t>th</w:t>
      </w:r>
      <w:r w:rsidRPr="00B661E5">
        <w:rPr>
          <w:sz w:val="24"/>
          <w:szCs w:val="24"/>
        </w:rPr>
        <w:t xml:space="preserve"> February 2024)</w:t>
      </w:r>
    </w:p>
    <w:p w14:paraId="4DFD7A9D" w14:textId="77777777" w:rsidR="004542A0" w:rsidRPr="00B661E5" w:rsidRDefault="004542A0" w:rsidP="00B6767D">
      <w:pPr>
        <w:spacing w:line="360" w:lineRule="auto"/>
        <w:ind w:left="360"/>
        <w:jc w:val="both"/>
        <w:rPr>
          <w:sz w:val="24"/>
          <w:szCs w:val="24"/>
        </w:rPr>
      </w:pPr>
      <w:r w:rsidRPr="00B661E5">
        <w:rPr>
          <w:sz w:val="24"/>
          <w:szCs w:val="24"/>
        </w:rPr>
        <w:t xml:space="preserve">Eleanor Gail Weddings and Events (2019) </w:t>
      </w:r>
      <w:r w:rsidRPr="00B661E5">
        <w:rPr>
          <w:i/>
          <w:iCs/>
          <w:sz w:val="24"/>
          <w:szCs w:val="24"/>
        </w:rPr>
        <w:t xml:space="preserve">Fees. </w:t>
      </w:r>
      <w:r w:rsidRPr="00B661E5">
        <w:rPr>
          <w:sz w:val="24"/>
          <w:szCs w:val="24"/>
        </w:rPr>
        <w:t xml:space="preserve">Available at: </w:t>
      </w:r>
      <w:hyperlink r:id="rId53" w:history="1">
        <w:r w:rsidRPr="00B661E5">
          <w:rPr>
            <w:rStyle w:val="Hyperlink"/>
            <w:sz w:val="24"/>
            <w:szCs w:val="24"/>
          </w:rPr>
          <w:t>https://eleanorgail.co.uk/fees/</w:t>
        </w:r>
      </w:hyperlink>
      <w:r w:rsidRPr="00B661E5">
        <w:rPr>
          <w:sz w:val="24"/>
          <w:szCs w:val="24"/>
        </w:rPr>
        <w:t xml:space="preserve"> (Accessed: 10</w:t>
      </w:r>
      <w:r w:rsidRPr="00B661E5">
        <w:rPr>
          <w:sz w:val="24"/>
          <w:szCs w:val="24"/>
          <w:vertAlign w:val="superscript"/>
        </w:rPr>
        <w:t>th</w:t>
      </w:r>
      <w:r w:rsidRPr="00B661E5">
        <w:rPr>
          <w:sz w:val="24"/>
          <w:szCs w:val="24"/>
        </w:rPr>
        <w:t xml:space="preserve"> February 2024)</w:t>
      </w:r>
    </w:p>
    <w:p w14:paraId="1055C28A" w14:textId="77777777" w:rsidR="004542A0" w:rsidRPr="00B661E5" w:rsidRDefault="004542A0" w:rsidP="00B6767D">
      <w:pPr>
        <w:spacing w:line="360" w:lineRule="auto"/>
        <w:ind w:left="360"/>
        <w:jc w:val="both"/>
        <w:rPr>
          <w:sz w:val="24"/>
          <w:szCs w:val="24"/>
        </w:rPr>
      </w:pPr>
      <w:r w:rsidRPr="00B661E5">
        <w:rPr>
          <w:sz w:val="24"/>
          <w:szCs w:val="24"/>
        </w:rPr>
        <w:t xml:space="preserve">Eleanor Gail Weddings and Events (2019) </w:t>
      </w:r>
      <w:r w:rsidRPr="00B661E5">
        <w:rPr>
          <w:i/>
          <w:iCs/>
          <w:sz w:val="24"/>
          <w:szCs w:val="24"/>
        </w:rPr>
        <w:t xml:space="preserve">Home. </w:t>
      </w:r>
      <w:r w:rsidRPr="00B661E5">
        <w:rPr>
          <w:sz w:val="24"/>
          <w:szCs w:val="24"/>
        </w:rPr>
        <w:t xml:space="preserve">Available at: </w:t>
      </w:r>
      <w:hyperlink r:id="rId54" w:history="1">
        <w:r w:rsidRPr="00B661E5">
          <w:rPr>
            <w:rStyle w:val="Hyperlink"/>
            <w:sz w:val="24"/>
            <w:szCs w:val="24"/>
          </w:rPr>
          <w:t>https://eleanorgail.co.uk/</w:t>
        </w:r>
      </w:hyperlink>
      <w:r w:rsidRPr="00B661E5">
        <w:rPr>
          <w:sz w:val="24"/>
          <w:szCs w:val="24"/>
        </w:rPr>
        <w:t xml:space="preserve"> (Accessed: 8</w:t>
      </w:r>
      <w:r w:rsidRPr="00B661E5">
        <w:rPr>
          <w:sz w:val="24"/>
          <w:szCs w:val="24"/>
          <w:vertAlign w:val="superscript"/>
        </w:rPr>
        <w:t>th</w:t>
      </w:r>
      <w:r w:rsidRPr="00B661E5">
        <w:rPr>
          <w:sz w:val="24"/>
          <w:szCs w:val="24"/>
        </w:rPr>
        <w:t xml:space="preserve"> February 2024)</w:t>
      </w:r>
    </w:p>
    <w:p w14:paraId="4514D205" w14:textId="77777777" w:rsidR="004542A0" w:rsidRPr="00B661E5" w:rsidRDefault="004542A0" w:rsidP="00B6767D">
      <w:pPr>
        <w:spacing w:line="360" w:lineRule="auto"/>
        <w:ind w:left="360"/>
        <w:jc w:val="both"/>
        <w:rPr>
          <w:sz w:val="24"/>
          <w:szCs w:val="24"/>
        </w:rPr>
      </w:pPr>
      <w:r w:rsidRPr="00B661E5">
        <w:rPr>
          <w:sz w:val="24"/>
          <w:szCs w:val="24"/>
        </w:rPr>
        <w:t xml:space="preserve">Eleanor Gail Weddings and Events (2019) </w:t>
      </w:r>
      <w:r w:rsidRPr="00B661E5">
        <w:rPr>
          <w:i/>
          <w:iCs/>
          <w:sz w:val="24"/>
          <w:szCs w:val="24"/>
        </w:rPr>
        <w:t xml:space="preserve">Kind Words. </w:t>
      </w:r>
      <w:r w:rsidRPr="00B661E5">
        <w:rPr>
          <w:sz w:val="24"/>
          <w:szCs w:val="24"/>
        </w:rPr>
        <w:t xml:space="preserve">Available at: </w:t>
      </w:r>
      <w:hyperlink r:id="rId55" w:history="1">
        <w:r w:rsidRPr="00B661E5">
          <w:rPr>
            <w:rStyle w:val="Hyperlink"/>
            <w:sz w:val="24"/>
            <w:szCs w:val="24"/>
          </w:rPr>
          <w:t>https://eleanorgail.co.uk/kind-words/</w:t>
        </w:r>
      </w:hyperlink>
      <w:r w:rsidRPr="00B661E5">
        <w:rPr>
          <w:sz w:val="24"/>
          <w:szCs w:val="24"/>
        </w:rPr>
        <w:t xml:space="preserve"> (Accessed: 10</w:t>
      </w:r>
      <w:r w:rsidRPr="00B661E5">
        <w:rPr>
          <w:sz w:val="24"/>
          <w:szCs w:val="24"/>
          <w:vertAlign w:val="superscript"/>
        </w:rPr>
        <w:t>th</w:t>
      </w:r>
      <w:r w:rsidRPr="00B661E5">
        <w:rPr>
          <w:sz w:val="24"/>
          <w:szCs w:val="24"/>
        </w:rPr>
        <w:t xml:space="preserve"> February 2024)</w:t>
      </w:r>
    </w:p>
    <w:p w14:paraId="4AC9D1E6" w14:textId="77777777" w:rsidR="004542A0" w:rsidRPr="00B661E5" w:rsidRDefault="004542A0" w:rsidP="00B6767D">
      <w:pPr>
        <w:spacing w:line="360" w:lineRule="auto"/>
        <w:ind w:left="360"/>
        <w:jc w:val="both"/>
        <w:rPr>
          <w:sz w:val="24"/>
          <w:szCs w:val="24"/>
        </w:rPr>
      </w:pPr>
      <w:r w:rsidRPr="00B661E5">
        <w:rPr>
          <w:sz w:val="24"/>
          <w:szCs w:val="24"/>
        </w:rPr>
        <w:t xml:space="preserve">Eleanor Gail Weddings and Events. (2019) </w:t>
      </w:r>
      <w:r w:rsidRPr="00B661E5">
        <w:rPr>
          <w:i/>
          <w:iCs/>
          <w:sz w:val="24"/>
          <w:szCs w:val="24"/>
        </w:rPr>
        <w:t xml:space="preserve">Wedding planning and design. </w:t>
      </w:r>
      <w:r w:rsidRPr="00B661E5">
        <w:rPr>
          <w:sz w:val="24"/>
          <w:szCs w:val="24"/>
        </w:rPr>
        <w:t xml:space="preserve">Available at: </w:t>
      </w:r>
      <w:hyperlink r:id="rId56" w:history="1">
        <w:r w:rsidRPr="00B661E5">
          <w:rPr>
            <w:rStyle w:val="Hyperlink"/>
            <w:sz w:val="24"/>
            <w:szCs w:val="24"/>
          </w:rPr>
          <w:t>https://eleanorgail.co.uk/wedding-planner/</w:t>
        </w:r>
      </w:hyperlink>
      <w:r w:rsidRPr="00B661E5">
        <w:rPr>
          <w:sz w:val="24"/>
          <w:szCs w:val="24"/>
        </w:rPr>
        <w:t xml:space="preserve"> (Accessed: 10</w:t>
      </w:r>
      <w:r w:rsidRPr="00B661E5">
        <w:rPr>
          <w:sz w:val="24"/>
          <w:szCs w:val="24"/>
          <w:vertAlign w:val="superscript"/>
        </w:rPr>
        <w:t>th</w:t>
      </w:r>
      <w:r w:rsidRPr="00B661E5">
        <w:rPr>
          <w:sz w:val="24"/>
          <w:szCs w:val="24"/>
        </w:rPr>
        <w:t xml:space="preserve"> February 2024)</w:t>
      </w:r>
    </w:p>
    <w:p w14:paraId="3B86345B" w14:textId="77777777" w:rsidR="004542A0" w:rsidRPr="00B661E5" w:rsidRDefault="004542A0" w:rsidP="00B6767D">
      <w:pPr>
        <w:spacing w:line="360" w:lineRule="auto"/>
        <w:ind w:left="360"/>
        <w:jc w:val="both"/>
        <w:rPr>
          <w:sz w:val="24"/>
          <w:szCs w:val="24"/>
        </w:rPr>
      </w:pPr>
      <w:r w:rsidRPr="00B661E5">
        <w:rPr>
          <w:sz w:val="24"/>
          <w:szCs w:val="24"/>
        </w:rPr>
        <w:t>Farashahi, M. and Tajeddin, M. (2018) ‘</w:t>
      </w:r>
      <w:proofErr w:type="spellStart"/>
      <w:r w:rsidRPr="00B661E5">
        <w:rPr>
          <w:sz w:val="24"/>
          <w:szCs w:val="24"/>
        </w:rPr>
        <w:t>Effictiveness</w:t>
      </w:r>
      <w:proofErr w:type="spellEnd"/>
      <w:r w:rsidRPr="00B661E5">
        <w:rPr>
          <w:sz w:val="24"/>
          <w:szCs w:val="24"/>
        </w:rPr>
        <w:t xml:space="preserve"> of teaching methods in business education: A comparison study on the learning outcomes of lectures, case studies and simulations’, </w:t>
      </w:r>
      <w:r w:rsidRPr="00B661E5">
        <w:rPr>
          <w:i/>
          <w:iCs/>
          <w:sz w:val="24"/>
          <w:szCs w:val="24"/>
        </w:rPr>
        <w:t xml:space="preserve">The International Journal of Management Education, </w:t>
      </w:r>
      <w:r w:rsidRPr="00B661E5">
        <w:rPr>
          <w:sz w:val="24"/>
          <w:szCs w:val="24"/>
        </w:rPr>
        <w:t xml:space="preserve">16(1), pp.131-142. Available at: </w:t>
      </w:r>
      <w:hyperlink r:id="rId57" w:history="1">
        <w:r w:rsidRPr="00B661E5">
          <w:rPr>
            <w:rStyle w:val="Hyperlink"/>
            <w:sz w:val="24"/>
            <w:szCs w:val="24"/>
          </w:rPr>
          <w:t>https://www.sciencedirect.com/science/article/pii/S1472811717303294?casa_token=av57xk6UGXgAAAAA:O7XfzgFtZRW7REXHcgS7VPe1fR7vPIz6lNpXYa1nLN-w1Q1qUV_jwL8B83sM_MCLU-FRKgInfZgE</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26934BB2" w14:textId="77777777" w:rsidR="004542A0" w:rsidRPr="00B661E5" w:rsidRDefault="004542A0" w:rsidP="00B6767D">
      <w:pPr>
        <w:spacing w:line="360" w:lineRule="auto"/>
        <w:ind w:left="360"/>
        <w:jc w:val="both"/>
        <w:rPr>
          <w:sz w:val="24"/>
          <w:szCs w:val="24"/>
        </w:rPr>
      </w:pPr>
      <w:r w:rsidRPr="00B661E5">
        <w:rPr>
          <w:sz w:val="24"/>
          <w:szCs w:val="24"/>
        </w:rPr>
        <w:lastRenderedPageBreak/>
        <w:t xml:space="preserve">Fated Events. (2023) </w:t>
      </w:r>
      <w:r w:rsidRPr="00B661E5">
        <w:rPr>
          <w:i/>
          <w:iCs/>
          <w:sz w:val="24"/>
          <w:szCs w:val="24"/>
        </w:rPr>
        <w:t xml:space="preserve">About. </w:t>
      </w:r>
      <w:r w:rsidRPr="00B661E5">
        <w:rPr>
          <w:sz w:val="24"/>
          <w:szCs w:val="24"/>
        </w:rPr>
        <w:t xml:space="preserve">Available at: </w:t>
      </w:r>
      <w:hyperlink r:id="rId58" w:history="1">
        <w:r w:rsidRPr="00B661E5">
          <w:rPr>
            <w:rStyle w:val="Hyperlink"/>
            <w:sz w:val="24"/>
            <w:szCs w:val="24"/>
          </w:rPr>
          <w:t>https://www.fatedevents.com/about</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7BCBADD3" w14:textId="77777777" w:rsidR="004542A0" w:rsidRPr="00B661E5" w:rsidRDefault="004542A0" w:rsidP="00B6767D">
      <w:pPr>
        <w:spacing w:line="360" w:lineRule="auto"/>
        <w:ind w:left="360"/>
        <w:jc w:val="both"/>
        <w:rPr>
          <w:sz w:val="24"/>
          <w:szCs w:val="24"/>
        </w:rPr>
      </w:pPr>
      <w:r w:rsidRPr="00B661E5">
        <w:rPr>
          <w:sz w:val="24"/>
          <w:szCs w:val="24"/>
        </w:rPr>
        <w:t xml:space="preserve">Fated Events. (2023) </w:t>
      </w:r>
      <w:r w:rsidRPr="00B661E5">
        <w:rPr>
          <w:i/>
          <w:iCs/>
          <w:sz w:val="24"/>
          <w:szCs w:val="24"/>
        </w:rPr>
        <w:t xml:space="preserve">Services. </w:t>
      </w:r>
      <w:r w:rsidRPr="00B661E5">
        <w:rPr>
          <w:sz w:val="24"/>
          <w:szCs w:val="24"/>
        </w:rPr>
        <w:t xml:space="preserve">Available at: </w:t>
      </w:r>
      <w:hyperlink r:id="rId59" w:history="1">
        <w:r w:rsidRPr="00B661E5">
          <w:rPr>
            <w:rStyle w:val="Hyperlink"/>
            <w:sz w:val="24"/>
            <w:szCs w:val="24"/>
          </w:rPr>
          <w:t>https://www.fatedevents.com/services</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3AF726DC" w14:textId="77777777" w:rsidR="004542A0" w:rsidRPr="00B661E5" w:rsidRDefault="004542A0" w:rsidP="00B6767D">
      <w:pPr>
        <w:spacing w:line="360" w:lineRule="auto"/>
        <w:ind w:left="360"/>
        <w:jc w:val="both"/>
        <w:rPr>
          <w:sz w:val="24"/>
          <w:szCs w:val="24"/>
        </w:rPr>
      </w:pPr>
      <w:r w:rsidRPr="00B661E5">
        <w:rPr>
          <w:sz w:val="24"/>
          <w:szCs w:val="24"/>
        </w:rPr>
        <w:t xml:space="preserve">Filieri, R. (2016) ‘What makes an online consumer review trustworthy?’, </w:t>
      </w:r>
      <w:r w:rsidRPr="00B661E5">
        <w:rPr>
          <w:i/>
          <w:iCs/>
          <w:sz w:val="24"/>
          <w:szCs w:val="24"/>
        </w:rPr>
        <w:t xml:space="preserve">Annals of Tourism Research, </w:t>
      </w:r>
      <w:r w:rsidRPr="00B661E5">
        <w:rPr>
          <w:sz w:val="24"/>
          <w:szCs w:val="24"/>
        </w:rPr>
        <w:t xml:space="preserve">58, pp. 46-64. Available at: </w:t>
      </w:r>
      <w:hyperlink r:id="rId60" w:history="1">
        <w:r w:rsidRPr="00B661E5">
          <w:rPr>
            <w:rStyle w:val="Hyperlink"/>
            <w:sz w:val="24"/>
            <w:szCs w:val="24"/>
          </w:rPr>
          <w:t>https://www.sciencedirect.com/science/article/pii/S0160738316300020?casa_token=O6HMyfrjotIAAAAA:7XZ-ItaBTBobB3t6-YiRL8yeClNvTJoKeXDuIuoIMQDeaUtVG5RuwUMqeJxRy6yMbVcboOXYeQ31</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369A9ECA" w14:textId="77777777" w:rsidR="004542A0" w:rsidRPr="00B661E5" w:rsidRDefault="004542A0" w:rsidP="00B6767D">
      <w:pPr>
        <w:spacing w:line="360" w:lineRule="auto"/>
        <w:ind w:left="360"/>
        <w:jc w:val="both"/>
        <w:rPr>
          <w:sz w:val="24"/>
          <w:szCs w:val="24"/>
        </w:rPr>
      </w:pPr>
      <w:r w:rsidRPr="00B661E5">
        <w:rPr>
          <w:sz w:val="24"/>
          <w:szCs w:val="24"/>
        </w:rPr>
        <w:t xml:space="preserve">Fraser, C. (2011) </w:t>
      </w:r>
      <w:r w:rsidRPr="00B661E5">
        <w:rPr>
          <w:i/>
          <w:iCs/>
          <w:sz w:val="24"/>
          <w:szCs w:val="24"/>
        </w:rPr>
        <w:t xml:space="preserve">Business Plan for an Early Stage Web Start Up. </w:t>
      </w:r>
      <w:r w:rsidRPr="00B661E5">
        <w:rPr>
          <w:sz w:val="24"/>
          <w:szCs w:val="24"/>
        </w:rPr>
        <w:t xml:space="preserve">Unpublished PhD thesis. Simon Fraser University. Available at: </w:t>
      </w:r>
      <w:hyperlink r:id="rId61" w:history="1">
        <w:r w:rsidRPr="00B661E5">
          <w:rPr>
            <w:rStyle w:val="Hyperlink"/>
            <w:sz w:val="24"/>
            <w:szCs w:val="24"/>
          </w:rPr>
          <w:t>https://summit.sfu.ca/item/13010</w:t>
        </w:r>
      </w:hyperlink>
      <w:r w:rsidRPr="00B661E5">
        <w:rPr>
          <w:sz w:val="24"/>
          <w:szCs w:val="24"/>
        </w:rPr>
        <w:t xml:space="preserve"> (Accessed: 12th February 2024)</w:t>
      </w:r>
    </w:p>
    <w:p w14:paraId="64CA6F31" w14:textId="77777777" w:rsidR="004542A0" w:rsidRPr="00B661E5" w:rsidRDefault="004542A0" w:rsidP="00B6767D">
      <w:pPr>
        <w:spacing w:line="360" w:lineRule="auto"/>
        <w:ind w:left="360"/>
        <w:jc w:val="both"/>
        <w:rPr>
          <w:sz w:val="24"/>
          <w:szCs w:val="24"/>
        </w:rPr>
      </w:pPr>
      <w:r w:rsidRPr="00B661E5">
        <w:rPr>
          <w:sz w:val="24"/>
          <w:szCs w:val="24"/>
        </w:rPr>
        <w:t xml:space="preserve">Frees, . E.W. and Klugman, S. (2001) ‘Case Studies Add Unique Perspective’, </w:t>
      </w:r>
      <w:r w:rsidRPr="00B661E5">
        <w:rPr>
          <w:i/>
          <w:iCs/>
          <w:sz w:val="24"/>
          <w:szCs w:val="24"/>
        </w:rPr>
        <w:t xml:space="preserve">North American Actuarial Journal, </w:t>
      </w:r>
      <w:r w:rsidRPr="00B661E5">
        <w:rPr>
          <w:sz w:val="24"/>
          <w:szCs w:val="24"/>
        </w:rPr>
        <w:t xml:space="preserve">5(4), pp. 3-116. Available at: </w:t>
      </w:r>
      <w:hyperlink r:id="rId62" w:history="1">
        <w:r w:rsidRPr="00B661E5">
          <w:rPr>
            <w:rStyle w:val="Hyperlink"/>
            <w:sz w:val="24"/>
            <w:szCs w:val="24"/>
          </w:rPr>
          <w:t>https://www.tandfonline.com/doi/epdf/10.1080/10920277.2001.10596025?needAccess=true</w:t>
        </w:r>
      </w:hyperlink>
      <w:r w:rsidRPr="00B661E5">
        <w:rPr>
          <w:sz w:val="24"/>
          <w:szCs w:val="24"/>
        </w:rPr>
        <w:t xml:space="preserve"> (Accessed: 27</w:t>
      </w:r>
      <w:r w:rsidRPr="00B661E5">
        <w:rPr>
          <w:sz w:val="24"/>
          <w:szCs w:val="24"/>
          <w:vertAlign w:val="superscript"/>
        </w:rPr>
        <w:t>th</w:t>
      </w:r>
      <w:r w:rsidRPr="00B661E5">
        <w:rPr>
          <w:sz w:val="24"/>
          <w:szCs w:val="24"/>
        </w:rPr>
        <w:t xml:space="preserve"> March 2024)</w:t>
      </w:r>
    </w:p>
    <w:p w14:paraId="45189367" w14:textId="77777777" w:rsidR="004542A0" w:rsidRPr="00B661E5" w:rsidRDefault="004542A0" w:rsidP="00B6767D">
      <w:pPr>
        <w:spacing w:line="360" w:lineRule="auto"/>
        <w:ind w:left="360"/>
        <w:jc w:val="both"/>
        <w:rPr>
          <w:sz w:val="24"/>
          <w:szCs w:val="24"/>
        </w:rPr>
      </w:pPr>
      <w:r w:rsidRPr="00B661E5">
        <w:rPr>
          <w:sz w:val="24"/>
          <w:szCs w:val="24"/>
        </w:rPr>
        <w:t xml:space="preserve">Gitnux. (2023) </w:t>
      </w:r>
      <w:r w:rsidRPr="00B661E5">
        <w:rPr>
          <w:i/>
          <w:iCs/>
          <w:sz w:val="24"/>
          <w:szCs w:val="24"/>
        </w:rPr>
        <w:t xml:space="preserve">Must-know wedding planner statistics [latest report]. </w:t>
      </w:r>
      <w:r w:rsidRPr="00B661E5">
        <w:rPr>
          <w:sz w:val="24"/>
          <w:szCs w:val="24"/>
        </w:rPr>
        <w:t xml:space="preserve">Available at: </w:t>
      </w:r>
      <w:hyperlink r:id="rId63" w:history="1">
        <w:r w:rsidRPr="00B661E5">
          <w:rPr>
            <w:rStyle w:val="Hyperlink"/>
            <w:sz w:val="24"/>
            <w:szCs w:val="24"/>
          </w:rPr>
          <w:t>https://gitnux.org/wedding-planner-statistics/</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5ADB9FC5" w14:textId="77777777" w:rsidR="004542A0" w:rsidRPr="00B661E5" w:rsidRDefault="004542A0" w:rsidP="00B6767D">
      <w:pPr>
        <w:spacing w:line="360" w:lineRule="auto"/>
        <w:ind w:left="360"/>
        <w:jc w:val="both"/>
        <w:rPr>
          <w:sz w:val="24"/>
          <w:szCs w:val="24"/>
        </w:rPr>
      </w:pPr>
      <w:r w:rsidRPr="00B661E5">
        <w:rPr>
          <w:sz w:val="24"/>
          <w:szCs w:val="24"/>
        </w:rPr>
        <w:t xml:space="preserve">Google. (2024) </w:t>
      </w:r>
      <w:r w:rsidRPr="00B661E5">
        <w:rPr>
          <w:i/>
          <w:iCs/>
          <w:sz w:val="24"/>
          <w:szCs w:val="24"/>
        </w:rPr>
        <w:t xml:space="preserve">Simply Elegant Weddings and Events. </w:t>
      </w:r>
      <w:r w:rsidRPr="00B661E5">
        <w:rPr>
          <w:sz w:val="24"/>
          <w:szCs w:val="24"/>
        </w:rPr>
        <w:t xml:space="preserve">Available at: </w:t>
      </w:r>
      <w:hyperlink r:id="rId64" w:history="1">
        <w:r w:rsidRPr="00B661E5">
          <w:rPr>
            <w:rStyle w:val="Hyperlink"/>
            <w:sz w:val="24"/>
            <w:szCs w:val="24"/>
          </w:rPr>
          <w:t>https://www.google.com/search?q=simply+elegant+weddings+and+events+reviews&amp;sca_esv=053a0ad92a20350a&amp;rlz=1C1VDKB_enGB1077GB1077&amp;sxsrf=ACQVn08jAmdqxM2lrHdZHJxXmAcfSt6Hyg%3A1707313109320&amp;ei=1YfDZb6QE6CghbIPpNa0wAU&amp;ved=0ahUKEwj-zpr7rJmEAxUgUEEAHSQrDVgQ4dUDCBA&amp;uact=5&amp;oq=simply+elegant+weddings+and+events+reviews&amp;gs_lp=Egxnd3Mtd2l6LXNlcnAiKnNpbXBseSBlbGVnYW50IHdlZGRpbmdzIGFuZCBldmVudHMgcmV2aWV3czIGEAAYFhgeMgsQABiABBiKBRiGAzILEAAYgAQYigUYhgMyCxAAGIAEGIoFGIYDSM08UEhYpTtwBHgBkAEAmAG-AaABux6qAQUxMi4yM7gBA8gBAPgBAcICChAAGEcY1gQYsAPCAgUQABiABMICExAu</w:t>
        </w:r>
        <w:r w:rsidRPr="00B661E5">
          <w:rPr>
            <w:rStyle w:val="Hyperlink"/>
            <w:sz w:val="24"/>
            <w:szCs w:val="24"/>
          </w:rPr>
          <w:lastRenderedPageBreak/>
          <w:t>GK8BGMcBGIAEGIoFGI4FGCfCAiAQLhivARjHARiABBiKBRiOBRiXBRjcBBjeBBjgBNgBAcICCxAAGIAEGIoFGJECwgILEC4YrwEYxwEYgATCAgsQLhiABBjHARivAcICChAAGIAEGBQYhwLCAgoQABgWGB4YDxgKwgIaEC4YrwEYxwEYgAQYlwUY3AQY3gQY4ATYAQHCAhoQLhiABBjHARivARiXBRjcBBjeBBjgBNgBAeIDBBgAIEGIBgGQBgK6BgYIARABGBQ&amp;sclient=gws-wiz-serp#</w:t>
        </w:r>
      </w:hyperlink>
      <w:r w:rsidRPr="00B661E5">
        <w:rPr>
          <w:sz w:val="24"/>
          <w:szCs w:val="24"/>
        </w:rPr>
        <w:t xml:space="preserve"> (Accessed: 7</w:t>
      </w:r>
      <w:r w:rsidRPr="00B661E5">
        <w:rPr>
          <w:sz w:val="24"/>
          <w:szCs w:val="24"/>
          <w:vertAlign w:val="superscript"/>
        </w:rPr>
        <w:t>th</w:t>
      </w:r>
      <w:r w:rsidRPr="00B661E5">
        <w:rPr>
          <w:sz w:val="24"/>
          <w:szCs w:val="24"/>
        </w:rPr>
        <w:t xml:space="preserve"> February 2024)</w:t>
      </w:r>
    </w:p>
    <w:p w14:paraId="368D421A" w14:textId="77777777" w:rsidR="004542A0" w:rsidRPr="00B661E5" w:rsidRDefault="004542A0" w:rsidP="00B6767D">
      <w:pPr>
        <w:spacing w:line="360" w:lineRule="auto"/>
        <w:ind w:left="360"/>
        <w:jc w:val="both"/>
        <w:rPr>
          <w:sz w:val="24"/>
          <w:szCs w:val="24"/>
        </w:rPr>
      </w:pPr>
      <w:r w:rsidRPr="00B661E5">
        <w:rPr>
          <w:sz w:val="24"/>
          <w:szCs w:val="24"/>
        </w:rPr>
        <w:t xml:space="preserve">Goulet, C. Riddell, J.L. and Goulet, T. (2013) </w:t>
      </w:r>
      <w:proofErr w:type="spellStart"/>
      <w:r w:rsidRPr="00B661E5">
        <w:rPr>
          <w:i/>
          <w:iCs/>
          <w:sz w:val="24"/>
          <w:szCs w:val="24"/>
        </w:rPr>
        <w:t>FabJob</w:t>
      </w:r>
      <w:proofErr w:type="spellEnd"/>
      <w:r w:rsidRPr="00B661E5">
        <w:rPr>
          <w:i/>
          <w:iCs/>
          <w:sz w:val="24"/>
          <w:szCs w:val="24"/>
        </w:rPr>
        <w:t xml:space="preserve"> Guide to Become a Wedding Planner. </w:t>
      </w:r>
      <w:r w:rsidRPr="00B661E5">
        <w:rPr>
          <w:sz w:val="24"/>
          <w:szCs w:val="24"/>
        </w:rPr>
        <w:t xml:space="preserve">Available at: </w:t>
      </w:r>
      <w:hyperlink r:id="rId65" w:history="1">
        <w:r w:rsidRPr="00B661E5">
          <w:rPr>
            <w:rStyle w:val="Hyperlink"/>
            <w:sz w:val="24"/>
            <w:szCs w:val="24"/>
          </w:rPr>
          <w:t>https://www.fabjob.com/sample/_Previous_Sample_Guides/WeddingPlanner-toc.pdf</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77260D10" w14:textId="04457A31" w:rsidR="00B661E5" w:rsidRPr="00B661E5" w:rsidRDefault="00B661E5" w:rsidP="00B6767D">
      <w:pPr>
        <w:spacing w:line="360" w:lineRule="auto"/>
        <w:ind w:left="360"/>
        <w:jc w:val="both"/>
        <w:rPr>
          <w:sz w:val="24"/>
          <w:szCs w:val="24"/>
        </w:rPr>
      </w:pPr>
      <w:r w:rsidRPr="00B661E5">
        <w:rPr>
          <w:sz w:val="24"/>
          <w:szCs w:val="24"/>
        </w:rPr>
        <w:t xml:space="preserve">Gov.UK. (2023) </w:t>
      </w:r>
      <w:r w:rsidRPr="00B661E5">
        <w:rPr>
          <w:i/>
          <w:iCs/>
          <w:sz w:val="24"/>
          <w:szCs w:val="24"/>
        </w:rPr>
        <w:t xml:space="preserve">Companies House fees. </w:t>
      </w:r>
      <w:r w:rsidRPr="00B661E5">
        <w:rPr>
          <w:sz w:val="24"/>
          <w:szCs w:val="24"/>
        </w:rPr>
        <w:t xml:space="preserve">Available at: </w:t>
      </w:r>
      <w:hyperlink r:id="rId66" w:anchor="co-inc" w:history="1">
        <w:r w:rsidRPr="00B661E5">
          <w:rPr>
            <w:rStyle w:val="Hyperlink"/>
            <w:sz w:val="24"/>
            <w:szCs w:val="24"/>
          </w:rPr>
          <w:t>https://www.gov.uk/government/publications/companies-house-fees/companies-house-fees#co-inc</w:t>
        </w:r>
      </w:hyperlink>
      <w:r w:rsidRPr="00B661E5">
        <w:rPr>
          <w:sz w:val="24"/>
          <w:szCs w:val="24"/>
        </w:rPr>
        <w:t xml:space="preserve"> (Accessed: 22</w:t>
      </w:r>
      <w:r w:rsidRPr="00B661E5">
        <w:rPr>
          <w:sz w:val="24"/>
          <w:szCs w:val="24"/>
          <w:vertAlign w:val="superscript"/>
        </w:rPr>
        <w:t>nd</w:t>
      </w:r>
      <w:r w:rsidRPr="00B661E5">
        <w:rPr>
          <w:sz w:val="24"/>
          <w:szCs w:val="24"/>
        </w:rPr>
        <w:t xml:space="preserve"> April 2024)</w:t>
      </w:r>
    </w:p>
    <w:p w14:paraId="642DAABF" w14:textId="77777777" w:rsidR="004542A0" w:rsidRPr="00B661E5" w:rsidRDefault="004542A0" w:rsidP="00B6767D">
      <w:pPr>
        <w:spacing w:line="360" w:lineRule="auto"/>
        <w:ind w:left="360"/>
        <w:jc w:val="both"/>
        <w:rPr>
          <w:sz w:val="24"/>
          <w:szCs w:val="24"/>
        </w:rPr>
      </w:pPr>
      <w:r w:rsidRPr="00B661E5">
        <w:rPr>
          <w:sz w:val="24"/>
          <w:szCs w:val="24"/>
        </w:rPr>
        <w:t xml:space="preserve">Halverson, K. and Rach, M. (2012) </w:t>
      </w:r>
      <w:r w:rsidRPr="00B661E5">
        <w:rPr>
          <w:i/>
          <w:iCs/>
          <w:sz w:val="24"/>
          <w:szCs w:val="24"/>
        </w:rPr>
        <w:t xml:space="preserve">Content Strategy for the Web, </w:t>
      </w:r>
      <w:r w:rsidRPr="00B661E5">
        <w:rPr>
          <w:sz w:val="24"/>
          <w:szCs w:val="24"/>
        </w:rPr>
        <w:t>2</w:t>
      </w:r>
      <w:r w:rsidRPr="00B661E5">
        <w:rPr>
          <w:sz w:val="24"/>
          <w:szCs w:val="24"/>
          <w:vertAlign w:val="superscript"/>
        </w:rPr>
        <w:t>nd</w:t>
      </w:r>
      <w:r w:rsidRPr="00B661E5">
        <w:rPr>
          <w:sz w:val="24"/>
          <w:szCs w:val="24"/>
        </w:rPr>
        <w:t xml:space="preserve"> Edition. Berkely: </w:t>
      </w:r>
      <w:proofErr w:type="spellStart"/>
      <w:r w:rsidRPr="00B661E5">
        <w:rPr>
          <w:sz w:val="24"/>
          <w:szCs w:val="24"/>
        </w:rPr>
        <w:t>PeachPit</w:t>
      </w:r>
      <w:proofErr w:type="spellEnd"/>
      <w:r w:rsidRPr="00B661E5">
        <w:rPr>
          <w:sz w:val="24"/>
          <w:szCs w:val="24"/>
        </w:rPr>
        <w:t>.</w:t>
      </w:r>
    </w:p>
    <w:p w14:paraId="46FC5048" w14:textId="77777777" w:rsidR="004542A0" w:rsidRPr="00B661E5" w:rsidRDefault="004542A0" w:rsidP="00B6767D">
      <w:pPr>
        <w:spacing w:line="360" w:lineRule="auto"/>
        <w:ind w:left="360"/>
        <w:jc w:val="both"/>
        <w:rPr>
          <w:sz w:val="24"/>
          <w:szCs w:val="24"/>
        </w:rPr>
      </w:pPr>
      <w:r w:rsidRPr="00B661E5">
        <w:rPr>
          <w:sz w:val="24"/>
          <w:szCs w:val="24"/>
        </w:rPr>
        <w:t xml:space="preserve">Harris, S. (2023) ‘How the weddings industry has changed since Covid-19’, </w:t>
      </w:r>
      <w:r w:rsidRPr="00B661E5">
        <w:rPr>
          <w:i/>
          <w:iCs/>
          <w:sz w:val="24"/>
          <w:szCs w:val="24"/>
        </w:rPr>
        <w:t xml:space="preserve">Great British Life, </w:t>
      </w:r>
      <w:r w:rsidRPr="00B661E5">
        <w:rPr>
          <w:sz w:val="24"/>
          <w:szCs w:val="24"/>
        </w:rPr>
        <w:t>24</w:t>
      </w:r>
      <w:r w:rsidRPr="00B661E5">
        <w:rPr>
          <w:sz w:val="24"/>
          <w:szCs w:val="24"/>
          <w:vertAlign w:val="superscript"/>
        </w:rPr>
        <w:t>th</w:t>
      </w:r>
      <w:r w:rsidRPr="00B661E5">
        <w:rPr>
          <w:sz w:val="24"/>
          <w:szCs w:val="24"/>
        </w:rPr>
        <w:t xml:space="preserve"> April. Available at: </w:t>
      </w:r>
      <w:hyperlink r:id="rId67" w:history="1">
        <w:r w:rsidRPr="00B661E5">
          <w:rPr>
            <w:rStyle w:val="Hyperlink"/>
            <w:sz w:val="24"/>
            <w:szCs w:val="24"/>
          </w:rPr>
          <w:t>https://www.greatbritishlife.co.uk/people/23475716.weddings-industry-changed-since-covid-19/</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58A0AD67" w14:textId="77777777" w:rsidR="004542A0" w:rsidRPr="00B661E5" w:rsidRDefault="004542A0" w:rsidP="00B6767D">
      <w:pPr>
        <w:spacing w:line="360" w:lineRule="auto"/>
        <w:ind w:left="360"/>
        <w:jc w:val="both"/>
        <w:rPr>
          <w:sz w:val="24"/>
          <w:szCs w:val="24"/>
        </w:rPr>
      </w:pPr>
      <w:r w:rsidRPr="00B661E5">
        <w:rPr>
          <w:sz w:val="24"/>
          <w:szCs w:val="24"/>
        </w:rPr>
        <w:t xml:space="preserve">Haverly, M. (2022) </w:t>
      </w:r>
      <w:r w:rsidRPr="00B661E5">
        <w:rPr>
          <w:i/>
          <w:iCs/>
          <w:sz w:val="24"/>
          <w:szCs w:val="24"/>
        </w:rPr>
        <w:t xml:space="preserve">The Practical Guide to Wedding Planning. </w:t>
      </w:r>
      <w:r w:rsidRPr="00B661E5">
        <w:rPr>
          <w:sz w:val="24"/>
          <w:szCs w:val="24"/>
        </w:rPr>
        <w:t>Oxon: Routledge.</w:t>
      </w:r>
    </w:p>
    <w:p w14:paraId="27291AB1" w14:textId="77777777" w:rsidR="004542A0" w:rsidRPr="00B661E5" w:rsidRDefault="004542A0" w:rsidP="00B6767D">
      <w:pPr>
        <w:spacing w:line="360" w:lineRule="auto"/>
        <w:ind w:left="360"/>
        <w:jc w:val="both"/>
        <w:rPr>
          <w:sz w:val="24"/>
          <w:szCs w:val="24"/>
        </w:rPr>
      </w:pPr>
      <w:r w:rsidRPr="00B661E5">
        <w:rPr>
          <w:sz w:val="24"/>
          <w:szCs w:val="24"/>
        </w:rPr>
        <w:t xml:space="preserve">Hetler, A. (2022) ‘How much can a bad review hurt your business?’ </w:t>
      </w:r>
      <w:r w:rsidRPr="00B661E5">
        <w:rPr>
          <w:i/>
          <w:iCs/>
          <w:sz w:val="24"/>
          <w:szCs w:val="24"/>
        </w:rPr>
        <w:t xml:space="preserve">TechTarget, </w:t>
      </w:r>
      <w:r w:rsidRPr="00B661E5">
        <w:rPr>
          <w:sz w:val="24"/>
          <w:szCs w:val="24"/>
        </w:rPr>
        <w:t>26</w:t>
      </w:r>
      <w:r w:rsidRPr="00B661E5">
        <w:rPr>
          <w:sz w:val="24"/>
          <w:szCs w:val="24"/>
          <w:vertAlign w:val="superscript"/>
        </w:rPr>
        <w:t>th</w:t>
      </w:r>
      <w:r w:rsidRPr="00B661E5">
        <w:rPr>
          <w:sz w:val="24"/>
          <w:szCs w:val="24"/>
        </w:rPr>
        <w:t xml:space="preserve"> August. Available at: </w:t>
      </w:r>
      <w:hyperlink r:id="rId68" w:history="1">
        <w:r w:rsidRPr="00B661E5">
          <w:rPr>
            <w:rStyle w:val="Hyperlink"/>
            <w:sz w:val="24"/>
            <w:szCs w:val="24"/>
          </w:rPr>
          <w:t>https://www.techtarget.com/whatis/feature/How-much-can-a-bad-review-hurt-your-business</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2AE10771" w14:textId="5DA90B5F" w:rsidR="001559CE" w:rsidRPr="00B661E5" w:rsidRDefault="004542A0" w:rsidP="00B6767D">
      <w:pPr>
        <w:spacing w:line="360" w:lineRule="auto"/>
        <w:ind w:left="360"/>
        <w:jc w:val="both"/>
        <w:rPr>
          <w:sz w:val="24"/>
          <w:szCs w:val="24"/>
        </w:rPr>
      </w:pPr>
      <w:proofErr w:type="spellStart"/>
      <w:r w:rsidRPr="00B661E5">
        <w:rPr>
          <w:sz w:val="24"/>
          <w:szCs w:val="24"/>
          <w:lang w:val="fr-FR"/>
        </w:rPr>
        <w:t>Hormozi</w:t>
      </w:r>
      <w:proofErr w:type="spellEnd"/>
      <w:r w:rsidRPr="00B661E5">
        <w:rPr>
          <w:sz w:val="24"/>
          <w:szCs w:val="24"/>
          <w:lang w:val="fr-FR"/>
        </w:rPr>
        <w:t xml:space="preserve">, A.M </w:t>
      </w:r>
      <w:r w:rsidRPr="00B661E5">
        <w:rPr>
          <w:i/>
          <w:iCs/>
          <w:sz w:val="24"/>
          <w:szCs w:val="24"/>
          <w:lang w:val="fr-FR"/>
        </w:rPr>
        <w:t xml:space="preserve">et al. </w:t>
      </w:r>
      <w:r w:rsidRPr="00B661E5">
        <w:rPr>
          <w:sz w:val="24"/>
          <w:szCs w:val="24"/>
        </w:rPr>
        <w:t xml:space="preserve">(2002) ‘Business plans for new or small businesses: paving the path to success’, </w:t>
      </w:r>
      <w:r w:rsidRPr="00B661E5">
        <w:rPr>
          <w:i/>
          <w:iCs/>
          <w:sz w:val="24"/>
          <w:szCs w:val="24"/>
        </w:rPr>
        <w:t xml:space="preserve">Management Decision, </w:t>
      </w:r>
      <w:r w:rsidRPr="00B661E5">
        <w:rPr>
          <w:sz w:val="24"/>
          <w:szCs w:val="24"/>
        </w:rPr>
        <w:t xml:space="preserve">40(8), pp. 755-763. Available at: </w:t>
      </w:r>
      <w:hyperlink r:id="rId69" w:history="1">
        <w:r w:rsidRPr="00B661E5">
          <w:rPr>
            <w:rStyle w:val="Hyperlink"/>
            <w:sz w:val="24"/>
            <w:szCs w:val="24"/>
          </w:rPr>
          <w:t>https://www.emerald.com/insight/content/doi/10.1108/00251740210437725/full/html</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4408D269" w14:textId="4B482C87" w:rsidR="004542A0" w:rsidRPr="00B661E5" w:rsidRDefault="004542A0" w:rsidP="00B6767D">
      <w:pPr>
        <w:spacing w:line="360" w:lineRule="auto"/>
        <w:ind w:left="360"/>
        <w:jc w:val="both"/>
        <w:rPr>
          <w:sz w:val="24"/>
          <w:szCs w:val="24"/>
        </w:rPr>
      </w:pPr>
      <w:r w:rsidRPr="00B661E5">
        <w:rPr>
          <w:sz w:val="24"/>
          <w:szCs w:val="24"/>
        </w:rPr>
        <w:t xml:space="preserve">IbisWorld. (2023) </w:t>
      </w:r>
      <w:r w:rsidRPr="00B661E5">
        <w:rPr>
          <w:i/>
          <w:iCs/>
          <w:sz w:val="24"/>
          <w:szCs w:val="24"/>
        </w:rPr>
        <w:t xml:space="preserve">Party &amp; Event Planners in the UK – Number of Business. </w:t>
      </w:r>
      <w:r w:rsidRPr="00B661E5">
        <w:rPr>
          <w:sz w:val="24"/>
          <w:szCs w:val="24"/>
        </w:rPr>
        <w:t xml:space="preserve">Available at: </w:t>
      </w:r>
      <w:hyperlink r:id="rId70" w:history="1">
        <w:r w:rsidRPr="00B661E5">
          <w:rPr>
            <w:rStyle w:val="Hyperlink"/>
            <w:sz w:val="24"/>
            <w:szCs w:val="24"/>
          </w:rPr>
          <w:t>https://www.ibisworld.com/united-kingdom/number-of-businesses/party-event-planners/14571/</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217CDC50" w14:textId="77777777" w:rsidR="004542A0" w:rsidRPr="00B661E5" w:rsidRDefault="004542A0" w:rsidP="00B6767D">
      <w:pPr>
        <w:spacing w:line="360" w:lineRule="auto"/>
        <w:ind w:left="360"/>
        <w:jc w:val="both"/>
        <w:rPr>
          <w:sz w:val="24"/>
          <w:szCs w:val="24"/>
        </w:rPr>
      </w:pPr>
      <w:r w:rsidRPr="00B661E5">
        <w:rPr>
          <w:sz w:val="24"/>
          <w:szCs w:val="24"/>
        </w:rPr>
        <w:lastRenderedPageBreak/>
        <w:t xml:space="preserve">Ioanăs, E. and </w:t>
      </w:r>
      <w:proofErr w:type="spellStart"/>
      <w:r w:rsidRPr="00B661E5">
        <w:rPr>
          <w:sz w:val="24"/>
          <w:szCs w:val="24"/>
        </w:rPr>
        <w:t>Stoica,I</w:t>
      </w:r>
      <w:proofErr w:type="spellEnd"/>
      <w:r w:rsidRPr="00B661E5">
        <w:rPr>
          <w:sz w:val="24"/>
          <w:szCs w:val="24"/>
        </w:rPr>
        <w:t xml:space="preserve">. (2014) ‘Social Media and Impact on Consumer Behaviour’, </w:t>
      </w:r>
      <w:r w:rsidRPr="00B661E5">
        <w:rPr>
          <w:i/>
          <w:iCs/>
          <w:sz w:val="24"/>
          <w:szCs w:val="24"/>
        </w:rPr>
        <w:t xml:space="preserve">International Journal of Economic Practices and Theories, </w:t>
      </w:r>
      <w:r w:rsidRPr="00B661E5">
        <w:rPr>
          <w:sz w:val="24"/>
          <w:szCs w:val="24"/>
        </w:rPr>
        <w:t xml:space="preserve">4(2), pp. 295-303. Available at: </w:t>
      </w:r>
      <w:hyperlink r:id="rId71" w:history="1">
        <w:r w:rsidRPr="00B661E5">
          <w:rPr>
            <w:rStyle w:val="Hyperlink"/>
            <w:sz w:val="24"/>
            <w:szCs w:val="24"/>
          </w:rPr>
          <w:t>https://www.academia.edu/download/47104684/Social_Media_and_impact_on_Consumer_Behaviour.pdf</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4E1CBE8E" w14:textId="77777777" w:rsidR="004542A0" w:rsidRPr="00B661E5" w:rsidRDefault="004542A0" w:rsidP="00B6767D">
      <w:pPr>
        <w:spacing w:line="360" w:lineRule="auto"/>
        <w:ind w:left="360"/>
        <w:jc w:val="both"/>
        <w:rPr>
          <w:sz w:val="24"/>
          <w:szCs w:val="24"/>
        </w:rPr>
      </w:pPr>
      <w:r w:rsidRPr="00B661E5">
        <w:rPr>
          <w:sz w:val="24"/>
          <w:szCs w:val="24"/>
        </w:rPr>
        <w:t xml:space="preserve">Jin, N.P. Lee, S.S. and Daniels, M.J. (2017) ‘Wedding professionals’ use of social media’, </w:t>
      </w:r>
      <w:r w:rsidRPr="00B661E5">
        <w:rPr>
          <w:i/>
          <w:iCs/>
          <w:sz w:val="24"/>
          <w:szCs w:val="24"/>
        </w:rPr>
        <w:t xml:space="preserve">Event Management, </w:t>
      </w:r>
      <w:r w:rsidRPr="00B661E5">
        <w:rPr>
          <w:sz w:val="24"/>
          <w:szCs w:val="24"/>
        </w:rPr>
        <w:t xml:space="preserve">21(4), pp. 515-521. Available at: </w:t>
      </w:r>
      <w:hyperlink r:id="rId72" w:history="1">
        <w:r w:rsidRPr="00B661E5">
          <w:rPr>
            <w:rStyle w:val="Hyperlink"/>
            <w:sz w:val="24"/>
            <w:szCs w:val="24"/>
          </w:rPr>
          <w:t>https://www.academia.edu/34658115/Wedding_Professionals_Use_of_Social_Media_Wedding_Professionals_Use_of_Social_Media</w:t>
        </w:r>
      </w:hyperlink>
      <w:r w:rsidRPr="00B661E5">
        <w:rPr>
          <w:sz w:val="24"/>
          <w:szCs w:val="24"/>
        </w:rPr>
        <w:t xml:space="preserve"> (Accessed: 12</w:t>
      </w:r>
      <w:r w:rsidRPr="00B661E5">
        <w:rPr>
          <w:sz w:val="24"/>
          <w:szCs w:val="24"/>
          <w:vertAlign w:val="superscript"/>
        </w:rPr>
        <w:t>th</w:t>
      </w:r>
      <w:r w:rsidRPr="00B661E5">
        <w:rPr>
          <w:sz w:val="24"/>
          <w:szCs w:val="24"/>
        </w:rPr>
        <w:t xml:space="preserve"> February 2024)</w:t>
      </w:r>
    </w:p>
    <w:p w14:paraId="3FC73117" w14:textId="77777777" w:rsidR="004542A0" w:rsidRPr="00B661E5" w:rsidRDefault="004542A0" w:rsidP="00B6767D">
      <w:pPr>
        <w:spacing w:line="360" w:lineRule="auto"/>
        <w:ind w:left="360"/>
        <w:jc w:val="both"/>
        <w:rPr>
          <w:sz w:val="24"/>
          <w:szCs w:val="24"/>
        </w:rPr>
      </w:pPr>
      <w:r w:rsidRPr="00B661E5">
        <w:rPr>
          <w:sz w:val="24"/>
          <w:szCs w:val="24"/>
        </w:rPr>
        <w:t xml:space="preserve">Kapoor, R. (2020) </w:t>
      </w:r>
      <w:r w:rsidRPr="00B661E5">
        <w:rPr>
          <w:i/>
          <w:iCs/>
          <w:sz w:val="24"/>
          <w:szCs w:val="24"/>
        </w:rPr>
        <w:t xml:space="preserve">The Elite Wedding Planners’ Community, </w:t>
      </w:r>
      <w:r w:rsidRPr="00B661E5">
        <w:rPr>
          <w:sz w:val="24"/>
          <w:szCs w:val="24"/>
        </w:rPr>
        <w:t xml:space="preserve">Unpublished PhD thesis, University of Warwick. Available at: </w:t>
      </w:r>
      <w:hyperlink r:id="rId73" w:history="1">
        <w:r w:rsidRPr="00B661E5">
          <w:rPr>
            <w:rStyle w:val="Hyperlink"/>
            <w:sz w:val="24"/>
            <w:szCs w:val="24"/>
          </w:rPr>
          <w:t>https://wrap.warwick.ac.uk/153961/1/WRAP_Theses_Kapoor_2020.pdf</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57B32196" w14:textId="77777777" w:rsidR="004542A0" w:rsidRPr="00B661E5" w:rsidRDefault="004542A0" w:rsidP="00B6767D">
      <w:pPr>
        <w:spacing w:line="360" w:lineRule="auto"/>
        <w:ind w:left="360"/>
        <w:jc w:val="both"/>
        <w:rPr>
          <w:sz w:val="24"/>
          <w:szCs w:val="24"/>
        </w:rPr>
      </w:pPr>
      <w:proofErr w:type="spellStart"/>
      <w:r w:rsidRPr="00B661E5">
        <w:rPr>
          <w:sz w:val="24"/>
          <w:szCs w:val="24"/>
          <w:lang w:val="fr-FR"/>
        </w:rPr>
        <w:t>Kotler</w:t>
      </w:r>
      <w:proofErr w:type="spellEnd"/>
      <w:r w:rsidRPr="00B661E5">
        <w:rPr>
          <w:sz w:val="24"/>
          <w:szCs w:val="24"/>
          <w:lang w:val="fr-FR"/>
        </w:rPr>
        <w:t xml:space="preserve">, P. </w:t>
      </w:r>
      <w:r w:rsidRPr="00B661E5">
        <w:rPr>
          <w:i/>
          <w:iCs/>
          <w:sz w:val="24"/>
          <w:szCs w:val="24"/>
          <w:lang w:val="fr-FR"/>
        </w:rPr>
        <w:t xml:space="preserve">et al. </w:t>
      </w:r>
      <w:r w:rsidRPr="00B661E5">
        <w:rPr>
          <w:sz w:val="24"/>
          <w:szCs w:val="24"/>
          <w:lang w:val="fr-FR"/>
        </w:rPr>
        <w:t xml:space="preserve">(2013) </w:t>
      </w:r>
      <w:r w:rsidRPr="00B661E5">
        <w:rPr>
          <w:i/>
          <w:iCs/>
          <w:sz w:val="24"/>
          <w:szCs w:val="24"/>
          <w:lang w:val="fr-FR"/>
        </w:rPr>
        <w:t xml:space="preserve">Marketing. </w:t>
      </w:r>
      <w:r w:rsidRPr="00B661E5">
        <w:rPr>
          <w:sz w:val="24"/>
          <w:szCs w:val="24"/>
        </w:rPr>
        <w:t>9th Edition. New South Wales: Pearson</w:t>
      </w:r>
    </w:p>
    <w:p w14:paraId="0E1C565B" w14:textId="77777777" w:rsidR="004542A0" w:rsidRPr="00B661E5" w:rsidRDefault="004542A0" w:rsidP="00B6767D">
      <w:pPr>
        <w:spacing w:line="360" w:lineRule="auto"/>
        <w:ind w:left="360"/>
        <w:jc w:val="both"/>
        <w:rPr>
          <w:sz w:val="24"/>
          <w:szCs w:val="24"/>
        </w:rPr>
      </w:pPr>
      <w:r w:rsidRPr="00B661E5">
        <w:rPr>
          <w:sz w:val="24"/>
          <w:szCs w:val="24"/>
        </w:rPr>
        <w:t xml:space="preserve">Kozinets, R.V. (2015) </w:t>
      </w:r>
      <w:r w:rsidRPr="00B661E5">
        <w:rPr>
          <w:i/>
          <w:iCs/>
          <w:sz w:val="24"/>
          <w:szCs w:val="24"/>
        </w:rPr>
        <w:t xml:space="preserve">Netnography: Redefined. </w:t>
      </w:r>
      <w:r w:rsidRPr="00B661E5">
        <w:rPr>
          <w:sz w:val="24"/>
          <w:szCs w:val="24"/>
        </w:rPr>
        <w:t>2</w:t>
      </w:r>
      <w:r w:rsidRPr="00B661E5">
        <w:rPr>
          <w:sz w:val="24"/>
          <w:szCs w:val="24"/>
          <w:vertAlign w:val="superscript"/>
        </w:rPr>
        <w:t>nd</w:t>
      </w:r>
      <w:r w:rsidRPr="00B661E5">
        <w:rPr>
          <w:sz w:val="24"/>
          <w:szCs w:val="24"/>
        </w:rPr>
        <w:t xml:space="preserve"> Edition. London: Sage. </w:t>
      </w:r>
    </w:p>
    <w:p w14:paraId="702992E2" w14:textId="77777777" w:rsidR="004542A0" w:rsidRPr="00B661E5" w:rsidRDefault="004542A0" w:rsidP="00B6767D">
      <w:pPr>
        <w:spacing w:line="360" w:lineRule="auto"/>
        <w:ind w:left="360"/>
        <w:jc w:val="both"/>
        <w:rPr>
          <w:sz w:val="24"/>
          <w:szCs w:val="24"/>
        </w:rPr>
      </w:pPr>
      <w:r w:rsidRPr="00B661E5">
        <w:rPr>
          <w:sz w:val="24"/>
          <w:szCs w:val="24"/>
        </w:rPr>
        <w:t xml:space="preserve">Krishnan, S. (2008) </w:t>
      </w:r>
      <w:r w:rsidRPr="00B661E5">
        <w:rPr>
          <w:i/>
          <w:iCs/>
          <w:sz w:val="24"/>
          <w:szCs w:val="24"/>
        </w:rPr>
        <w:t xml:space="preserve">Factors influencing the demand for themed wedding packages. </w:t>
      </w:r>
      <w:r w:rsidRPr="00B661E5">
        <w:rPr>
          <w:sz w:val="24"/>
          <w:szCs w:val="24"/>
        </w:rPr>
        <w:t xml:space="preserve">Unpublished PhD thesis. Unitec Institute of Technology New Zealand. Available at: </w:t>
      </w:r>
      <w:hyperlink r:id="rId74" w:history="1">
        <w:r w:rsidRPr="00B661E5">
          <w:rPr>
            <w:rStyle w:val="Hyperlink"/>
            <w:sz w:val="24"/>
            <w:szCs w:val="24"/>
          </w:rPr>
          <w:t>https://www.researchbank.ac.nz/bitstream/handle/10652/1255/fulltext.pdf?sequence=1&amp;isAllowed=y</w:t>
        </w:r>
      </w:hyperlink>
      <w:r w:rsidRPr="00B661E5">
        <w:rPr>
          <w:sz w:val="24"/>
          <w:szCs w:val="24"/>
        </w:rPr>
        <w:t xml:space="preserve"> (Accessed: 12th February 2024)</w:t>
      </w:r>
    </w:p>
    <w:p w14:paraId="05F4E04A" w14:textId="77777777" w:rsidR="004542A0" w:rsidRPr="00B661E5" w:rsidRDefault="004542A0" w:rsidP="00B6767D">
      <w:pPr>
        <w:spacing w:line="360" w:lineRule="auto"/>
        <w:ind w:left="360"/>
        <w:jc w:val="both"/>
        <w:rPr>
          <w:sz w:val="24"/>
          <w:szCs w:val="24"/>
        </w:rPr>
      </w:pPr>
      <w:r w:rsidRPr="00B661E5">
        <w:rPr>
          <w:sz w:val="24"/>
          <w:szCs w:val="24"/>
        </w:rPr>
        <w:t xml:space="preserve">Lacey, A. Luff, D. (2007) </w:t>
      </w:r>
      <w:r w:rsidRPr="00B661E5">
        <w:rPr>
          <w:i/>
          <w:iCs/>
          <w:sz w:val="24"/>
          <w:szCs w:val="24"/>
        </w:rPr>
        <w:t xml:space="preserve">Qualitative Data Analysis. </w:t>
      </w:r>
      <w:r w:rsidRPr="00B661E5">
        <w:rPr>
          <w:sz w:val="24"/>
          <w:szCs w:val="24"/>
        </w:rPr>
        <w:t xml:space="preserve">Yorkshire: The NIHR RDS EM/YH. </w:t>
      </w:r>
    </w:p>
    <w:p w14:paraId="1E4D37D9" w14:textId="77777777" w:rsidR="004542A0" w:rsidRDefault="004542A0" w:rsidP="00B6767D">
      <w:pPr>
        <w:spacing w:line="360" w:lineRule="auto"/>
        <w:ind w:left="360"/>
        <w:jc w:val="both"/>
        <w:rPr>
          <w:sz w:val="24"/>
          <w:szCs w:val="24"/>
        </w:rPr>
      </w:pPr>
      <w:r w:rsidRPr="00B661E5">
        <w:rPr>
          <w:sz w:val="24"/>
          <w:szCs w:val="24"/>
        </w:rPr>
        <w:t xml:space="preserve">Lacia, S. (2023) ‘When is wedding season? Here are the most popular wedding months’, </w:t>
      </w:r>
      <w:r w:rsidRPr="00B661E5">
        <w:rPr>
          <w:i/>
          <w:iCs/>
          <w:sz w:val="24"/>
          <w:szCs w:val="24"/>
        </w:rPr>
        <w:t xml:space="preserve">The Knot, </w:t>
      </w:r>
      <w:r w:rsidRPr="00B661E5">
        <w:rPr>
          <w:sz w:val="24"/>
          <w:szCs w:val="24"/>
        </w:rPr>
        <w:t>17</w:t>
      </w:r>
      <w:r w:rsidRPr="00B661E5">
        <w:rPr>
          <w:sz w:val="24"/>
          <w:szCs w:val="24"/>
          <w:vertAlign w:val="superscript"/>
        </w:rPr>
        <w:t>th</w:t>
      </w:r>
      <w:r w:rsidRPr="00B661E5">
        <w:rPr>
          <w:sz w:val="24"/>
          <w:szCs w:val="24"/>
        </w:rPr>
        <w:t xml:space="preserve"> February. Available at: </w:t>
      </w:r>
      <w:hyperlink r:id="rId75" w:anchor=":~:text=Saturday%20is%20the%20most%20popular,lock%20in%20your%20desired%20date" w:history="1">
        <w:r w:rsidRPr="00B661E5">
          <w:rPr>
            <w:rStyle w:val="Hyperlink"/>
            <w:sz w:val="24"/>
            <w:szCs w:val="24"/>
          </w:rPr>
          <w:t>https://www.theknot.com/content/is-there-an-off-season-for-weddings#:~:text=Saturday%20is%20the%20most%20popular,lock%20in%20your%20desired%20date</w:t>
        </w:r>
      </w:hyperlink>
      <w:r w:rsidRPr="00B661E5">
        <w:rPr>
          <w:sz w:val="24"/>
          <w:szCs w:val="24"/>
        </w:rPr>
        <w:t>. (Accessed: 12</w:t>
      </w:r>
      <w:r w:rsidRPr="00B661E5">
        <w:rPr>
          <w:sz w:val="24"/>
          <w:szCs w:val="24"/>
          <w:vertAlign w:val="superscript"/>
        </w:rPr>
        <w:t>th</w:t>
      </w:r>
      <w:r w:rsidRPr="00B661E5">
        <w:rPr>
          <w:sz w:val="24"/>
          <w:szCs w:val="24"/>
        </w:rPr>
        <w:t xml:space="preserve"> February 2024)</w:t>
      </w:r>
    </w:p>
    <w:p w14:paraId="54B5D317" w14:textId="7B039567" w:rsidR="00DC30FD" w:rsidRPr="00DC30FD" w:rsidRDefault="00DC30FD" w:rsidP="00B6767D">
      <w:pPr>
        <w:spacing w:line="360" w:lineRule="auto"/>
        <w:ind w:left="360"/>
        <w:jc w:val="both"/>
        <w:rPr>
          <w:sz w:val="24"/>
          <w:szCs w:val="24"/>
        </w:rPr>
      </w:pPr>
      <w:r>
        <w:rPr>
          <w:sz w:val="24"/>
          <w:szCs w:val="24"/>
        </w:rPr>
        <w:t xml:space="preserve">Markel. (2024) </w:t>
      </w:r>
      <w:r>
        <w:rPr>
          <w:i/>
          <w:iCs/>
          <w:sz w:val="24"/>
          <w:szCs w:val="24"/>
        </w:rPr>
        <w:t xml:space="preserve">Wedding planner insurance. </w:t>
      </w:r>
      <w:r>
        <w:rPr>
          <w:sz w:val="24"/>
          <w:szCs w:val="24"/>
        </w:rPr>
        <w:t xml:space="preserve">Available at: </w:t>
      </w:r>
      <w:hyperlink r:id="rId76" w:history="1">
        <w:r w:rsidRPr="00E17B24">
          <w:rPr>
            <w:rStyle w:val="Hyperlink"/>
            <w:sz w:val="24"/>
            <w:szCs w:val="24"/>
          </w:rPr>
          <w:t>https://www.markeluk.com/business-insurance/wedding-planners-insurance</w:t>
        </w:r>
      </w:hyperlink>
      <w:r>
        <w:rPr>
          <w:sz w:val="24"/>
          <w:szCs w:val="24"/>
        </w:rPr>
        <w:t xml:space="preserve"> (Accessed: 22</w:t>
      </w:r>
      <w:r w:rsidRPr="00DC30FD">
        <w:rPr>
          <w:sz w:val="24"/>
          <w:szCs w:val="24"/>
          <w:vertAlign w:val="superscript"/>
        </w:rPr>
        <w:t>nd</w:t>
      </w:r>
      <w:r>
        <w:rPr>
          <w:sz w:val="24"/>
          <w:szCs w:val="24"/>
        </w:rPr>
        <w:t xml:space="preserve"> April 2024)</w:t>
      </w:r>
    </w:p>
    <w:p w14:paraId="136445D1" w14:textId="77777777" w:rsidR="004542A0" w:rsidRPr="00B661E5" w:rsidRDefault="004542A0" w:rsidP="00B6767D">
      <w:pPr>
        <w:spacing w:line="360" w:lineRule="auto"/>
        <w:ind w:left="360"/>
        <w:jc w:val="both"/>
        <w:rPr>
          <w:sz w:val="24"/>
          <w:szCs w:val="24"/>
        </w:rPr>
      </w:pPr>
      <w:r w:rsidRPr="00B661E5">
        <w:rPr>
          <w:sz w:val="24"/>
          <w:szCs w:val="24"/>
        </w:rPr>
        <w:lastRenderedPageBreak/>
        <w:t xml:space="preserve">Melnikovas, A. (2018) ‘Towards an Explicit Research Methodology: Adapting Research Onion Model for Future Studies’, </w:t>
      </w:r>
      <w:r w:rsidRPr="00B661E5">
        <w:rPr>
          <w:i/>
          <w:iCs/>
          <w:sz w:val="24"/>
          <w:szCs w:val="24"/>
        </w:rPr>
        <w:t xml:space="preserve">Journal of Future Studies, </w:t>
      </w:r>
      <w:r w:rsidRPr="00B661E5">
        <w:rPr>
          <w:sz w:val="24"/>
          <w:szCs w:val="24"/>
        </w:rPr>
        <w:t xml:space="preserve">23(2), pp. 29-44. Available at: </w:t>
      </w:r>
      <w:hyperlink r:id="rId77" w:history="1">
        <w:r w:rsidRPr="00B661E5">
          <w:rPr>
            <w:rStyle w:val="Hyperlink"/>
            <w:sz w:val="24"/>
            <w:szCs w:val="24"/>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r w:rsidRPr="00B661E5">
        <w:rPr>
          <w:i/>
          <w:iCs/>
          <w:sz w:val="24"/>
          <w:szCs w:val="24"/>
        </w:rPr>
        <w:t xml:space="preserve"> </w:t>
      </w:r>
    </w:p>
    <w:p w14:paraId="08D72F6E" w14:textId="77777777" w:rsidR="004542A0" w:rsidRPr="00B661E5" w:rsidRDefault="004542A0" w:rsidP="00B6767D">
      <w:pPr>
        <w:spacing w:line="360" w:lineRule="auto"/>
        <w:ind w:left="360"/>
        <w:jc w:val="both"/>
        <w:rPr>
          <w:sz w:val="24"/>
          <w:szCs w:val="24"/>
        </w:rPr>
      </w:pPr>
      <w:r w:rsidRPr="00B661E5">
        <w:rPr>
          <w:sz w:val="24"/>
          <w:szCs w:val="24"/>
        </w:rPr>
        <w:t xml:space="preserve">Marry Me In France. (2024) </w:t>
      </w:r>
      <w:r w:rsidRPr="00B661E5">
        <w:rPr>
          <w:i/>
          <w:iCs/>
          <w:sz w:val="24"/>
          <w:szCs w:val="24"/>
        </w:rPr>
        <w:t xml:space="preserve">Expert Planning. </w:t>
      </w:r>
      <w:r w:rsidRPr="00B661E5">
        <w:rPr>
          <w:sz w:val="24"/>
          <w:szCs w:val="24"/>
        </w:rPr>
        <w:t xml:space="preserve">Available at: </w:t>
      </w:r>
      <w:hyperlink r:id="rId78" w:history="1">
        <w:r w:rsidRPr="00B661E5">
          <w:rPr>
            <w:rStyle w:val="Hyperlink"/>
            <w:sz w:val="24"/>
            <w:szCs w:val="24"/>
          </w:rPr>
          <w:t>https://www.marrymeinfrance.com/planners/</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424353E5" w14:textId="77777777" w:rsidR="004542A0" w:rsidRPr="00B661E5" w:rsidRDefault="004542A0" w:rsidP="00B6767D">
      <w:pPr>
        <w:spacing w:line="360" w:lineRule="auto"/>
        <w:ind w:left="360"/>
        <w:jc w:val="both"/>
        <w:rPr>
          <w:sz w:val="24"/>
          <w:szCs w:val="24"/>
        </w:rPr>
      </w:pPr>
      <w:r w:rsidRPr="00B661E5">
        <w:rPr>
          <w:sz w:val="24"/>
          <w:szCs w:val="24"/>
        </w:rPr>
        <w:t xml:space="preserve">McGahan, A.M. (1999) ‘Competition, Strategy, and Business Performance’, </w:t>
      </w:r>
      <w:r w:rsidRPr="00B661E5">
        <w:rPr>
          <w:i/>
          <w:iCs/>
          <w:sz w:val="24"/>
          <w:szCs w:val="24"/>
        </w:rPr>
        <w:t xml:space="preserve">California Management Review, </w:t>
      </w:r>
      <w:r w:rsidRPr="00B661E5">
        <w:rPr>
          <w:sz w:val="24"/>
          <w:szCs w:val="24"/>
        </w:rPr>
        <w:t xml:space="preserve">41(3), pp. 8-164. Available at: </w:t>
      </w:r>
      <w:hyperlink r:id="rId79" w:history="1">
        <w:r w:rsidRPr="00B661E5">
          <w:rPr>
            <w:rStyle w:val="Hyperlink"/>
            <w:sz w:val="24"/>
            <w:szCs w:val="24"/>
          </w:rPr>
          <w:t>https://journals.sagepub.com/doi/epdf/10.2307/41165998</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2BF6563A" w14:textId="77777777" w:rsidR="004542A0" w:rsidRPr="00B661E5" w:rsidRDefault="004542A0" w:rsidP="00B6767D">
      <w:pPr>
        <w:spacing w:line="360" w:lineRule="auto"/>
        <w:ind w:left="360"/>
        <w:jc w:val="both"/>
        <w:rPr>
          <w:sz w:val="24"/>
          <w:szCs w:val="24"/>
        </w:rPr>
      </w:pPr>
      <w:r w:rsidRPr="00B661E5">
        <w:rPr>
          <w:sz w:val="24"/>
          <w:szCs w:val="24"/>
        </w:rPr>
        <w:t xml:space="preserve">McKenzie, P.J. and Davies, E. (2010) ‘Documentary tools in everyday life: the wedding planner’, </w:t>
      </w:r>
      <w:r w:rsidRPr="00B661E5">
        <w:rPr>
          <w:i/>
          <w:iCs/>
          <w:sz w:val="24"/>
          <w:szCs w:val="24"/>
        </w:rPr>
        <w:t xml:space="preserve">Journal of Documentation, </w:t>
      </w:r>
      <w:r w:rsidRPr="00B661E5">
        <w:rPr>
          <w:sz w:val="24"/>
          <w:szCs w:val="24"/>
        </w:rPr>
        <w:t xml:space="preserve">66(6), pp. 788-806. Available at: </w:t>
      </w:r>
      <w:hyperlink r:id="rId80" w:history="1">
        <w:r w:rsidRPr="00B661E5">
          <w:rPr>
            <w:rStyle w:val="Hyperlink"/>
            <w:sz w:val="24"/>
            <w:szCs w:val="24"/>
          </w:rPr>
          <w:t>https://www.emerald.com/insight/content/doi/10.1108/00220411011087814/full/html?casa_token=kvZru0AbBPkAAAAA:i0wiE0uen_oOlUfRs5zD9-5ZIOKDEy1b-N1E-VGwLffUo9XZRJmsRhoFwr5utOmmOGRJjgb_waDKgN4fwaAKrN82AkuJW2gVK1rL2oNl8liEHy5mrUl8</w:t>
        </w:r>
      </w:hyperlink>
      <w:r w:rsidRPr="00B661E5">
        <w:rPr>
          <w:sz w:val="24"/>
          <w:szCs w:val="24"/>
        </w:rPr>
        <w:t xml:space="preserve"> (Accessed: 10</w:t>
      </w:r>
      <w:r w:rsidRPr="00B661E5">
        <w:rPr>
          <w:sz w:val="24"/>
          <w:szCs w:val="24"/>
          <w:vertAlign w:val="superscript"/>
        </w:rPr>
        <w:t>th</w:t>
      </w:r>
      <w:r w:rsidRPr="00B661E5">
        <w:rPr>
          <w:sz w:val="24"/>
          <w:szCs w:val="24"/>
        </w:rPr>
        <w:t xml:space="preserve"> February 2024)</w:t>
      </w:r>
    </w:p>
    <w:p w14:paraId="3AEF938E" w14:textId="3DBCAB64" w:rsidR="00FF512D" w:rsidRPr="00B661E5" w:rsidRDefault="00FF512D" w:rsidP="00B6767D">
      <w:pPr>
        <w:spacing w:line="360" w:lineRule="auto"/>
        <w:ind w:left="360"/>
        <w:jc w:val="both"/>
        <w:rPr>
          <w:sz w:val="24"/>
          <w:szCs w:val="24"/>
        </w:rPr>
      </w:pPr>
      <w:r w:rsidRPr="00B661E5">
        <w:rPr>
          <w:sz w:val="24"/>
          <w:szCs w:val="24"/>
        </w:rPr>
        <w:t xml:space="preserve">Meta. (2023) </w:t>
      </w:r>
      <w:r w:rsidRPr="00B661E5">
        <w:rPr>
          <w:i/>
          <w:iCs/>
          <w:sz w:val="24"/>
          <w:szCs w:val="24"/>
        </w:rPr>
        <w:t xml:space="preserve">How much it costs to advertise on Meta technologies. </w:t>
      </w:r>
      <w:r w:rsidRPr="00B661E5">
        <w:rPr>
          <w:sz w:val="24"/>
          <w:szCs w:val="24"/>
        </w:rPr>
        <w:t xml:space="preserve">Available at: </w:t>
      </w:r>
      <w:hyperlink r:id="rId81" w:history="1">
        <w:r w:rsidRPr="00B661E5">
          <w:rPr>
            <w:rStyle w:val="Hyperlink"/>
            <w:sz w:val="24"/>
            <w:szCs w:val="24"/>
          </w:rPr>
          <w:t>https://www.facebook.com/business/help/201828586525529?id=629338044106215&amp;ref=fbb_budgeting</w:t>
        </w:r>
      </w:hyperlink>
      <w:r w:rsidRPr="00B661E5">
        <w:rPr>
          <w:sz w:val="24"/>
          <w:szCs w:val="24"/>
        </w:rPr>
        <w:t xml:space="preserve"> (Accessed: 22</w:t>
      </w:r>
      <w:r w:rsidRPr="00B661E5">
        <w:rPr>
          <w:sz w:val="24"/>
          <w:szCs w:val="24"/>
          <w:vertAlign w:val="superscript"/>
        </w:rPr>
        <w:t>nd</w:t>
      </w:r>
      <w:r w:rsidRPr="00B661E5">
        <w:rPr>
          <w:sz w:val="24"/>
          <w:szCs w:val="24"/>
        </w:rPr>
        <w:t xml:space="preserve"> April 2024)</w:t>
      </w:r>
    </w:p>
    <w:p w14:paraId="43DC47FA" w14:textId="6AC62304" w:rsidR="00FC7049" w:rsidRPr="00B661E5" w:rsidRDefault="00FC7049" w:rsidP="00B6767D">
      <w:pPr>
        <w:spacing w:line="360" w:lineRule="auto"/>
        <w:ind w:left="360"/>
        <w:jc w:val="both"/>
        <w:rPr>
          <w:sz w:val="24"/>
          <w:szCs w:val="24"/>
        </w:rPr>
      </w:pPr>
      <w:r w:rsidRPr="00B661E5">
        <w:rPr>
          <w:sz w:val="24"/>
          <w:szCs w:val="24"/>
        </w:rPr>
        <w:t xml:space="preserve">Mhone-Steeple, A. (2022) ‘Top 10 reasons for attending a wedding fair!’, </w:t>
      </w:r>
      <w:r w:rsidRPr="00B661E5">
        <w:rPr>
          <w:i/>
          <w:iCs/>
          <w:sz w:val="24"/>
          <w:szCs w:val="24"/>
        </w:rPr>
        <w:t xml:space="preserve">Hythe Imperial, </w:t>
      </w:r>
      <w:r w:rsidRPr="00B661E5">
        <w:rPr>
          <w:sz w:val="24"/>
          <w:szCs w:val="24"/>
        </w:rPr>
        <w:t>12</w:t>
      </w:r>
      <w:r w:rsidRPr="00B661E5">
        <w:rPr>
          <w:sz w:val="24"/>
          <w:szCs w:val="24"/>
          <w:vertAlign w:val="superscript"/>
        </w:rPr>
        <w:t>th</w:t>
      </w:r>
      <w:r w:rsidRPr="00B661E5">
        <w:rPr>
          <w:sz w:val="24"/>
          <w:szCs w:val="24"/>
        </w:rPr>
        <w:t xml:space="preserve"> July. Available at: </w:t>
      </w:r>
      <w:hyperlink r:id="rId82" w:anchor=":~:text=A%20wedding%20fair%20is%20the,them%20for%20couples%20to%20view" w:history="1">
        <w:r w:rsidRPr="00B661E5">
          <w:rPr>
            <w:rStyle w:val="Hyperlink"/>
            <w:sz w:val="24"/>
            <w:szCs w:val="24"/>
          </w:rPr>
          <w:t>https://www.hytheimperial.co.uk/about-us/blog/attending-a-wedding-fair/#:~:text=A%20wedding%20fair%20is%20the,them%20for%20couples%20to%20view</w:t>
        </w:r>
      </w:hyperlink>
      <w:r w:rsidRPr="00B661E5">
        <w:rPr>
          <w:sz w:val="24"/>
          <w:szCs w:val="24"/>
        </w:rPr>
        <w:t>. (Accessed: 22</w:t>
      </w:r>
      <w:r w:rsidRPr="00B661E5">
        <w:rPr>
          <w:sz w:val="24"/>
          <w:szCs w:val="24"/>
          <w:vertAlign w:val="superscript"/>
        </w:rPr>
        <w:t>nd</w:t>
      </w:r>
      <w:r w:rsidRPr="00B661E5">
        <w:rPr>
          <w:sz w:val="24"/>
          <w:szCs w:val="24"/>
        </w:rPr>
        <w:t xml:space="preserve"> April 2024)</w:t>
      </w:r>
    </w:p>
    <w:p w14:paraId="302A0709" w14:textId="77777777" w:rsidR="004542A0" w:rsidRPr="00B661E5" w:rsidRDefault="004542A0" w:rsidP="00B6767D">
      <w:pPr>
        <w:spacing w:line="360" w:lineRule="auto"/>
        <w:ind w:left="360"/>
        <w:jc w:val="both"/>
        <w:rPr>
          <w:sz w:val="24"/>
          <w:szCs w:val="24"/>
        </w:rPr>
      </w:pPr>
      <w:r w:rsidRPr="00B661E5">
        <w:rPr>
          <w:sz w:val="24"/>
          <w:szCs w:val="24"/>
        </w:rPr>
        <w:lastRenderedPageBreak/>
        <w:t xml:space="preserve">Nurhayati, S. and Abdurrahman, A. (2019) ‘The Importance of Website in Business Promotion’, </w:t>
      </w:r>
      <w:r w:rsidRPr="00B661E5">
        <w:rPr>
          <w:i/>
          <w:iCs/>
          <w:sz w:val="24"/>
          <w:szCs w:val="24"/>
        </w:rPr>
        <w:t>1</w:t>
      </w:r>
      <w:r w:rsidRPr="00B661E5">
        <w:rPr>
          <w:i/>
          <w:iCs/>
          <w:sz w:val="24"/>
          <w:szCs w:val="24"/>
          <w:vertAlign w:val="superscript"/>
        </w:rPr>
        <w:t>st</w:t>
      </w:r>
      <w:r w:rsidRPr="00B661E5">
        <w:rPr>
          <w:i/>
          <w:iCs/>
          <w:sz w:val="24"/>
          <w:szCs w:val="24"/>
        </w:rPr>
        <w:t xml:space="preserve"> International Conference on Informatics, Engineering, Science and Technology, INCITEST 2019, </w:t>
      </w:r>
      <w:r w:rsidRPr="00B661E5">
        <w:rPr>
          <w:sz w:val="24"/>
          <w:szCs w:val="24"/>
        </w:rPr>
        <w:t xml:space="preserve">Bandung, 18 July. Available at: </w:t>
      </w:r>
      <w:hyperlink r:id="rId83" w:history="1">
        <w:r w:rsidRPr="00B661E5">
          <w:rPr>
            <w:rStyle w:val="Hyperlink"/>
            <w:sz w:val="24"/>
            <w:szCs w:val="24"/>
          </w:rPr>
          <w:t>https://eudl.eu/pdf/10.4108/eai.18-7-2019.2287935</w:t>
        </w:r>
      </w:hyperlink>
      <w:r w:rsidRPr="00B661E5">
        <w:rPr>
          <w:sz w:val="24"/>
          <w:szCs w:val="24"/>
        </w:rPr>
        <w:t xml:space="preserve"> (Accessed:27th March 2024)</w:t>
      </w:r>
    </w:p>
    <w:p w14:paraId="575CA11C" w14:textId="77777777" w:rsidR="004542A0" w:rsidRPr="00B661E5" w:rsidRDefault="004542A0" w:rsidP="00B6767D">
      <w:pPr>
        <w:spacing w:line="360" w:lineRule="auto"/>
        <w:ind w:left="360"/>
        <w:jc w:val="both"/>
        <w:rPr>
          <w:sz w:val="24"/>
          <w:szCs w:val="24"/>
        </w:rPr>
      </w:pPr>
      <w:r w:rsidRPr="00B661E5">
        <w:rPr>
          <w:sz w:val="24"/>
          <w:szCs w:val="24"/>
        </w:rPr>
        <w:t xml:space="preserve">O’Brien, G. (2024) </w:t>
      </w:r>
      <w:r w:rsidRPr="00B661E5">
        <w:rPr>
          <w:i/>
          <w:iCs/>
          <w:sz w:val="24"/>
          <w:szCs w:val="24"/>
        </w:rPr>
        <w:t>Why Your Wedding Stationery Is More Important Than You Think.</w:t>
      </w:r>
      <w:r w:rsidRPr="00B661E5">
        <w:rPr>
          <w:sz w:val="24"/>
          <w:szCs w:val="24"/>
        </w:rPr>
        <w:t xml:space="preserve"> Available at: </w:t>
      </w:r>
      <w:hyperlink r:id="rId84" w:anchor=":~:text=As%20your%20stationery%20is%20the,where%20you%20can%20share%20details%3A" w:history="1">
        <w:r w:rsidRPr="00B661E5">
          <w:rPr>
            <w:rStyle w:val="Hyperlink"/>
            <w:sz w:val="24"/>
            <w:szCs w:val="24"/>
          </w:rPr>
          <w:t>https://www.inkandpaperdesign.co.uk/blog/why-your-wedding-stationery-is-more-important-than-you-think#:~:text=As%20your%20stationery%20is%20the,where%20you%20can%20share%20details%3A</w:t>
        </w:r>
      </w:hyperlink>
      <w:r w:rsidRPr="00B661E5">
        <w:rPr>
          <w:sz w:val="24"/>
          <w:szCs w:val="24"/>
        </w:rPr>
        <w:t xml:space="preserve"> (Accessed: 27</w:t>
      </w:r>
      <w:r w:rsidRPr="00B661E5">
        <w:rPr>
          <w:sz w:val="24"/>
          <w:szCs w:val="24"/>
          <w:vertAlign w:val="superscript"/>
        </w:rPr>
        <w:t>th</w:t>
      </w:r>
      <w:r w:rsidRPr="00B661E5">
        <w:rPr>
          <w:sz w:val="24"/>
          <w:szCs w:val="24"/>
        </w:rPr>
        <w:t xml:space="preserve"> March 2024)</w:t>
      </w:r>
    </w:p>
    <w:p w14:paraId="179D9BE5" w14:textId="77777777" w:rsidR="004542A0" w:rsidRPr="00B661E5" w:rsidRDefault="004542A0" w:rsidP="00B6767D">
      <w:pPr>
        <w:spacing w:line="360" w:lineRule="auto"/>
        <w:ind w:left="360"/>
        <w:jc w:val="both"/>
        <w:rPr>
          <w:sz w:val="24"/>
          <w:szCs w:val="24"/>
        </w:rPr>
      </w:pPr>
      <w:r w:rsidRPr="00B661E5">
        <w:rPr>
          <w:sz w:val="24"/>
          <w:szCs w:val="24"/>
        </w:rPr>
        <w:t xml:space="preserve">Oldwalls Collection. (2023) </w:t>
      </w:r>
      <w:r w:rsidRPr="00B661E5">
        <w:rPr>
          <w:i/>
          <w:iCs/>
          <w:sz w:val="24"/>
          <w:szCs w:val="24"/>
        </w:rPr>
        <w:t xml:space="preserve">Oldwalls Gower. </w:t>
      </w:r>
      <w:r w:rsidRPr="00B661E5">
        <w:rPr>
          <w:sz w:val="24"/>
          <w:szCs w:val="24"/>
        </w:rPr>
        <w:t xml:space="preserve">Available at: </w:t>
      </w:r>
      <w:hyperlink r:id="rId85" w:history="1">
        <w:r w:rsidRPr="00B661E5">
          <w:rPr>
            <w:rStyle w:val="Hyperlink"/>
            <w:sz w:val="24"/>
            <w:szCs w:val="24"/>
          </w:rPr>
          <w:t>https://oldwallscollection.com/venue/oldwalls-gower-intro/</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1472692D" w14:textId="77777777" w:rsidR="004542A0" w:rsidRPr="00B661E5" w:rsidRDefault="004542A0" w:rsidP="00B6767D">
      <w:pPr>
        <w:spacing w:line="360" w:lineRule="auto"/>
        <w:ind w:left="360"/>
        <w:jc w:val="both"/>
        <w:rPr>
          <w:sz w:val="24"/>
          <w:szCs w:val="24"/>
        </w:rPr>
      </w:pPr>
      <w:r w:rsidRPr="00B661E5">
        <w:rPr>
          <w:sz w:val="24"/>
          <w:szCs w:val="24"/>
        </w:rPr>
        <w:t xml:space="preserve">Oldwalls Collection. (2023) </w:t>
      </w:r>
      <w:r w:rsidRPr="00B661E5">
        <w:rPr>
          <w:i/>
          <w:iCs/>
          <w:sz w:val="24"/>
          <w:szCs w:val="24"/>
        </w:rPr>
        <w:t xml:space="preserve">The Accommodation. </w:t>
      </w:r>
      <w:r w:rsidRPr="00B661E5">
        <w:rPr>
          <w:sz w:val="24"/>
          <w:szCs w:val="24"/>
        </w:rPr>
        <w:t xml:space="preserve">Available at: </w:t>
      </w:r>
      <w:hyperlink r:id="rId86" w:history="1">
        <w:r w:rsidRPr="00B661E5">
          <w:rPr>
            <w:rStyle w:val="Hyperlink"/>
            <w:sz w:val="24"/>
            <w:szCs w:val="24"/>
          </w:rPr>
          <w:t>https://oldwallscollection.com/oldwalls-gower-accommodation/</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043993AE" w14:textId="77777777" w:rsidR="004542A0" w:rsidRPr="00B661E5" w:rsidRDefault="004542A0" w:rsidP="00B6767D">
      <w:pPr>
        <w:spacing w:line="360" w:lineRule="auto"/>
        <w:ind w:left="360"/>
        <w:jc w:val="both"/>
        <w:rPr>
          <w:sz w:val="24"/>
          <w:szCs w:val="24"/>
        </w:rPr>
      </w:pPr>
      <w:r w:rsidRPr="00B661E5">
        <w:rPr>
          <w:sz w:val="24"/>
          <w:szCs w:val="24"/>
        </w:rPr>
        <w:t xml:space="preserve">Oldwalls Collection. (2023) </w:t>
      </w:r>
      <w:r w:rsidRPr="00B661E5">
        <w:rPr>
          <w:i/>
          <w:iCs/>
          <w:sz w:val="24"/>
          <w:szCs w:val="24"/>
        </w:rPr>
        <w:t xml:space="preserve">The Experience. </w:t>
      </w:r>
      <w:r w:rsidRPr="00B661E5">
        <w:rPr>
          <w:sz w:val="24"/>
          <w:szCs w:val="24"/>
        </w:rPr>
        <w:t xml:space="preserve">Available at: </w:t>
      </w:r>
      <w:hyperlink r:id="rId87" w:history="1">
        <w:r w:rsidRPr="00B661E5">
          <w:rPr>
            <w:rStyle w:val="Hyperlink"/>
            <w:sz w:val="24"/>
            <w:szCs w:val="24"/>
          </w:rPr>
          <w:t>https://oldwallscollection.com/venue/oldwalls-gower-experience/</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2FE333C2" w14:textId="77777777" w:rsidR="004542A0" w:rsidRPr="00B661E5" w:rsidRDefault="004542A0" w:rsidP="00B6767D">
      <w:pPr>
        <w:spacing w:line="360" w:lineRule="auto"/>
        <w:ind w:left="360"/>
        <w:jc w:val="both"/>
        <w:rPr>
          <w:sz w:val="24"/>
          <w:szCs w:val="24"/>
        </w:rPr>
      </w:pPr>
      <w:r w:rsidRPr="00B661E5">
        <w:rPr>
          <w:sz w:val="24"/>
          <w:szCs w:val="24"/>
        </w:rPr>
        <w:t xml:space="preserve">Oldwalls Collection. (2023) </w:t>
      </w:r>
      <w:r w:rsidRPr="00B661E5">
        <w:rPr>
          <w:i/>
          <w:iCs/>
          <w:sz w:val="24"/>
          <w:szCs w:val="24"/>
        </w:rPr>
        <w:t xml:space="preserve">Venue. </w:t>
      </w:r>
      <w:r w:rsidRPr="00B661E5">
        <w:rPr>
          <w:sz w:val="24"/>
          <w:szCs w:val="24"/>
        </w:rPr>
        <w:t xml:space="preserve">Available at: </w:t>
      </w:r>
      <w:hyperlink r:id="rId88" w:history="1">
        <w:r w:rsidRPr="00B661E5">
          <w:rPr>
            <w:rStyle w:val="Hyperlink"/>
            <w:sz w:val="24"/>
            <w:szCs w:val="24"/>
          </w:rPr>
          <w:t>https://oldwallscollection.com/oldwalls-gower-venue/</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 </w:t>
      </w:r>
    </w:p>
    <w:p w14:paraId="3A456022" w14:textId="77777777" w:rsidR="004542A0" w:rsidRPr="00B661E5" w:rsidRDefault="004542A0" w:rsidP="00B6767D">
      <w:pPr>
        <w:spacing w:line="360" w:lineRule="auto"/>
        <w:ind w:left="360"/>
        <w:jc w:val="both"/>
        <w:rPr>
          <w:sz w:val="24"/>
          <w:szCs w:val="24"/>
        </w:rPr>
      </w:pPr>
      <w:r w:rsidRPr="00B661E5">
        <w:rPr>
          <w:sz w:val="24"/>
          <w:szCs w:val="24"/>
        </w:rPr>
        <w:t xml:space="preserve">Oldwalls Collection. (2023) </w:t>
      </w:r>
      <w:r w:rsidRPr="00B661E5">
        <w:rPr>
          <w:i/>
          <w:iCs/>
          <w:sz w:val="24"/>
          <w:szCs w:val="24"/>
        </w:rPr>
        <w:t xml:space="preserve">Welcome to Oldwalls. </w:t>
      </w:r>
      <w:r w:rsidRPr="00B661E5">
        <w:rPr>
          <w:sz w:val="24"/>
          <w:szCs w:val="24"/>
        </w:rPr>
        <w:t xml:space="preserve">Available at: </w:t>
      </w:r>
      <w:hyperlink r:id="rId89" w:history="1">
        <w:r w:rsidRPr="00B661E5">
          <w:rPr>
            <w:rStyle w:val="Hyperlink"/>
            <w:sz w:val="24"/>
            <w:szCs w:val="24"/>
          </w:rPr>
          <w:t>https://oldwallscollection.com/</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1285DD35" w14:textId="77777777" w:rsidR="004542A0" w:rsidRPr="00B661E5" w:rsidRDefault="004542A0" w:rsidP="00B6767D">
      <w:pPr>
        <w:spacing w:line="360" w:lineRule="auto"/>
        <w:ind w:left="360"/>
        <w:jc w:val="both"/>
        <w:rPr>
          <w:sz w:val="24"/>
          <w:szCs w:val="24"/>
        </w:rPr>
      </w:pPr>
      <w:r w:rsidRPr="00B661E5">
        <w:rPr>
          <w:sz w:val="24"/>
          <w:szCs w:val="24"/>
        </w:rPr>
        <w:t xml:space="preserve">Pace, C.R. (1958) ‘Educational Objectives’, </w:t>
      </w:r>
      <w:r w:rsidRPr="00B661E5">
        <w:rPr>
          <w:i/>
          <w:iCs/>
          <w:sz w:val="24"/>
          <w:szCs w:val="24"/>
        </w:rPr>
        <w:t xml:space="preserve">Teachers College Record: The Voice of Scholarship in Education, </w:t>
      </w:r>
      <w:r w:rsidRPr="00B661E5">
        <w:rPr>
          <w:sz w:val="24"/>
          <w:szCs w:val="24"/>
        </w:rPr>
        <w:t xml:space="preserve">59(11), pp. 69-83. Available at: </w:t>
      </w:r>
      <w:hyperlink r:id="rId90" w:history="1">
        <w:r w:rsidRPr="00B661E5">
          <w:rPr>
            <w:rStyle w:val="Hyperlink"/>
            <w:sz w:val="24"/>
            <w:szCs w:val="24"/>
          </w:rPr>
          <w:t>https://journals.sagepub.com/doi/abs/10.1177/016146815805901104</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34840076" w14:textId="77777777" w:rsidR="004542A0" w:rsidRPr="00B661E5" w:rsidRDefault="004542A0" w:rsidP="00B6767D">
      <w:pPr>
        <w:spacing w:line="360" w:lineRule="auto"/>
        <w:ind w:left="360"/>
        <w:jc w:val="both"/>
        <w:rPr>
          <w:sz w:val="24"/>
          <w:szCs w:val="24"/>
        </w:rPr>
      </w:pPr>
      <w:r w:rsidRPr="00B661E5">
        <w:rPr>
          <w:sz w:val="24"/>
          <w:szCs w:val="24"/>
        </w:rPr>
        <w:t xml:space="preserve">Paget, N. (2010) ‘Using Case Methods Effectively’, </w:t>
      </w:r>
      <w:r w:rsidRPr="00B661E5">
        <w:rPr>
          <w:i/>
          <w:iCs/>
          <w:sz w:val="24"/>
          <w:szCs w:val="24"/>
        </w:rPr>
        <w:t xml:space="preserve">Journal of Education for Business, </w:t>
      </w:r>
      <w:r w:rsidRPr="00B661E5">
        <w:rPr>
          <w:sz w:val="24"/>
          <w:szCs w:val="24"/>
        </w:rPr>
        <w:t xml:space="preserve">63(4), pp. 175-180. Available at: </w:t>
      </w:r>
      <w:hyperlink r:id="rId91" w:history="1">
        <w:r w:rsidRPr="00B661E5">
          <w:rPr>
            <w:rStyle w:val="Hyperlink"/>
            <w:sz w:val="24"/>
            <w:szCs w:val="24"/>
          </w:rPr>
          <w:t>https://www.tandfonline.com/doi/epdf/10.1080/08832323.1988.10117304?needAccess=true</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47129046" w14:textId="77777777" w:rsidR="004542A0" w:rsidRPr="00B661E5" w:rsidRDefault="004542A0" w:rsidP="00B6767D">
      <w:pPr>
        <w:spacing w:line="360" w:lineRule="auto"/>
        <w:ind w:left="360"/>
        <w:jc w:val="both"/>
        <w:rPr>
          <w:sz w:val="24"/>
          <w:szCs w:val="24"/>
        </w:rPr>
      </w:pPr>
      <w:proofErr w:type="spellStart"/>
      <w:r w:rsidRPr="00B661E5">
        <w:rPr>
          <w:sz w:val="24"/>
          <w:szCs w:val="24"/>
        </w:rPr>
        <w:t>Pedliento</w:t>
      </w:r>
      <w:proofErr w:type="spellEnd"/>
      <w:r w:rsidRPr="00B661E5">
        <w:rPr>
          <w:sz w:val="24"/>
          <w:szCs w:val="24"/>
        </w:rPr>
        <w:t xml:space="preserve">, G. Pinchera, V. and Andreini, D. (2020) ‘Gin: a marketplace icon’, </w:t>
      </w:r>
      <w:r w:rsidRPr="00B661E5">
        <w:rPr>
          <w:i/>
          <w:iCs/>
          <w:sz w:val="24"/>
          <w:szCs w:val="24"/>
        </w:rPr>
        <w:t xml:space="preserve">Consumption Markets and Culture, </w:t>
      </w:r>
      <w:r w:rsidRPr="00B661E5">
        <w:rPr>
          <w:sz w:val="24"/>
          <w:szCs w:val="24"/>
        </w:rPr>
        <w:t xml:space="preserve">25(1), pp. 91-101. Available at: </w:t>
      </w:r>
      <w:hyperlink r:id="rId92" w:history="1">
        <w:r w:rsidRPr="00B661E5">
          <w:rPr>
            <w:rStyle w:val="Hyperlink"/>
            <w:sz w:val="24"/>
            <w:szCs w:val="24"/>
          </w:rPr>
          <w:t>https://www.tandfonline.com/doi/full/10.1080/10253866.2020.1806066?needAccess=true</w:t>
        </w:r>
      </w:hyperlink>
      <w:r w:rsidRPr="00B661E5">
        <w:rPr>
          <w:sz w:val="24"/>
          <w:szCs w:val="24"/>
        </w:rPr>
        <w:t xml:space="preserve"> (Accessed: 11</w:t>
      </w:r>
      <w:r w:rsidRPr="00B661E5">
        <w:rPr>
          <w:sz w:val="24"/>
          <w:szCs w:val="24"/>
          <w:vertAlign w:val="superscript"/>
        </w:rPr>
        <w:t>th</w:t>
      </w:r>
      <w:r w:rsidRPr="00B661E5">
        <w:rPr>
          <w:sz w:val="24"/>
          <w:szCs w:val="24"/>
        </w:rPr>
        <w:t xml:space="preserve"> February 2024)</w:t>
      </w:r>
    </w:p>
    <w:p w14:paraId="2E35AC5E" w14:textId="77777777" w:rsidR="004542A0" w:rsidRPr="00B661E5" w:rsidRDefault="004542A0" w:rsidP="00B6767D">
      <w:pPr>
        <w:spacing w:line="360" w:lineRule="auto"/>
        <w:ind w:left="360"/>
        <w:jc w:val="both"/>
        <w:rPr>
          <w:sz w:val="24"/>
          <w:szCs w:val="24"/>
        </w:rPr>
      </w:pPr>
      <w:r w:rsidRPr="00B661E5">
        <w:rPr>
          <w:sz w:val="24"/>
          <w:szCs w:val="24"/>
        </w:rPr>
        <w:t xml:space="preserve">Potts, K. (2007) </w:t>
      </w:r>
      <w:r w:rsidRPr="00B661E5">
        <w:rPr>
          <w:i/>
          <w:iCs/>
          <w:sz w:val="24"/>
          <w:szCs w:val="24"/>
        </w:rPr>
        <w:t xml:space="preserve">Web design and marketing solutions for business websites. </w:t>
      </w:r>
      <w:r w:rsidRPr="00B661E5">
        <w:rPr>
          <w:sz w:val="24"/>
          <w:szCs w:val="24"/>
        </w:rPr>
        <w:t xml:space="preserve">New York: </w:t>
      </w:r>
      <w:proofErr w:type="spellStart"/>
      <w:r w:rsidRPr="00B661E5">
        <w:rPr>
          <w:sz w:val="24"/>
          <w:szCs w:val="24"/>
        </w:rPr>
        <w:t>Apress</w:t>
      </w:r>
      <w:proofErr w:type="spellEnd"/>
      <w:r w:rsidRPr="00B661E5">
        <w:rPr>
          <w:sz w:val="24"/>
          <w:szCs w:val="24"/>
        </w:rPr>
        <w:t xml:space="preserve">. </w:t>
      </w:r>
    </w:p>
    <w:p w14:paraId="094D13E5" w14:textId="6F440E79" w:rsidR="00FF512D" w:rsidRPr="00B661E5" w:rsidRDefault="00FF512D" w:rsidP="00B6767D">
      <w:pPr>
        <w:spacing w:line="360" w:lineRule="auto"/>
        <w:ind w:left="360"/>
        <w:jc w:val="both"/>
        <w:rPr>
          <w:sz w:val="24"/>
          <w:szCs w:val="24"/>
        </w:rPr>
      </w:pPr>
      <w:proofErr w:type="spellStart"/>
      <w:r w:rsidRPr="00B661E5">
        <w:rPr>
          <w:sz w:val="24"/>
          <w:szCs w:val="24"/>
        </w:rPr>
        <w:t>PrintCrowd</w:t>
      </w:r>
      <w:proofErr w:type="spellEnd"/>
      <w:r w:rsidRPr="00B661E5">
        <w:rPr>
          <w:sz w:val="24"/>
          <w:szCs w:val="24"/>
        </w:rPr>
        <w:t xml:space="preserve">. (2024) </w:t>
      </w:r>
      <w:r w:rsidRPr="00B661E5">
        <w:rPr>
          <w:i/>
          <w:iCs/>
          <w:sz w:val="24"/>
          <w:szCs w:val="24"/>
        </w:rPr>
        <w:t xml:space="preserve">Half fold leaflets Swansea and Cardiff. </w:t>
      </w:r>
      <w:r w:rsidRPr="00B661E5">
        <w:rPr>
          <w:sz w:val="24"/>
          <w:szCs w:val="24"/>
        </w:rPr>
        <w:t xml:space="preserve">Available at: </w:t>
      </w:r>
      <w:hyperlink r:id="rId93" w:history="1">
        <w:r w:rsidRPr="00B661E5">
          <w:rPr>
            <w:rStyle w:val="Hyperlink"/>
            <w:sz w:val="24"/>
            <w:szCs w:val="24"/>
          </w:rPr>
          <w:t>https://www.printcrowd.co.uk/product/half-fold-leaflets-swansea-cardiff/</w:t>
        </w:r>
      </w:hyperlink>
      <w:r w:rsidRPr="00B661E5">
        <w:rPr>
          <w:sz w:val="24"/>
          <w:szCs w:val="24"/>
        </w:rPr>
        <w:t xml:space="preserve"> (Accessed: 22</w:t>
      </w:r>
      <w:r w:rsidRPr="00B661E5">
        <w:rPr>
          <w:sz w:val="24"/>
          <w:szCs w:val="24"/>
          <w:vertAlign w:val="superscript"/>
        </w:rPr>
        <w:t>nd</w:t>
      </w:r>
      <w:r w:rsidRPr="00B661E5">
        <w:rPr>
          <w:sz w:val="24"/>
          <w:szCs w:val="24"/>
        </w:rPr>
        <w:t xml:space="preserve"> April 2024)</w:t>
      </w:r>
    </w:p>
    <w:p w14:paraId="5C224AF1" w14:textId="77777777" w:rsidR="004542A0" w:rsidRPr="00B661E5" w:rsidRDefault="004542A0" w:rsidP="00B6767D">
      <w:pPr>
        <w:spacing w:line="360" w:lineRule="auto"/>
        <w:ind w:left="360"/>
        <w:jc w:val="both"/>
        <w:rPr>
          <w:sz w:val="24"/>
          <w:szCs w:val="24"/>
        </w:rPr>
      </w:pPr>
      <w:r w:rsidRPr="00B661E5">
        <w:rPr>
          <w:sz w:val="24"/>
          <w:szCs w:val="24"/>
        </w:rPr>
        <w:t xml:space="preserve">Reed, J. (2013) </w:t>
      </w:r>
      <w:r w:rsidRPr="00B661E5">
        <w:rPr>
          <w:i/>
          <w:iCs/>
          <w:sz w:val="24"/>
          <w:szCs w:val="24"/>
        </w:rPr>
        <w:t xml:space="preserve">Get up to speed with online marketing, </w:t>
      </w:r>
      <w:r w:rsidRPr="00B661E5">
        <w:rPr>
          <w:sz w:val="24"/>
          <w:szCs w:val="24"/>
        </w:rPr>
        <w:t>2</w:t>
      </w:r>
      <w:r w:rsidRPr="00B661E5">
        <w:rPr>
          <w:sz w:val="24"/>
          <w:szCs w:val="24"/>
          <w:vertAlign w:val="superscript"/>
        </w:rPr>
        <w:t>nd</w:t>
      </w:r>
      <w:r w:rsidRPr="00B661E5">
        <w:rPr>
          <w:sz w:val="24"/>
          <w:szCs w:val="24"/>
        </w:rPr>
        <w:t xml:space="preserve"> Edition. Harlow: Pearson.</w:t>
      </w:r>
    </w:p>
    <w:p w14:paraId="2AA1F39E" w14:textId="77777777" w:rsidR="004542A0" w:rsidRPr="00B661E5" w:rsidRDefault="004542A0" w:rsidP="00B6767D">
      <w:pPr>
        <w:spacing w:line="360" w:lineRule="auto"/>
        <w:ind w:left="360"/>
        <w:jc w:val="both"/>
        <w:rPr>
          <w:sz w:val="24"/>
          <w:szCs w:val="24"/>
        </w:rPr>
      </w:pPr>
      <w:r w:rsidRPr="00B661E5">
        <w:rPr>
          <w:sz w:val="24"/>
          <w:szCs w:val="24"/>
        </w:rPr>
        <w:t xml:space="preserve">Rowley, J. and Johnson, F. (2013) ‘Understanding trust formation in digital information sources: The Case of Wikipedia’, </w:t>
      </w:r>
      <w:r w:rsidRPr="00B661E5">
        <w:rPr>
          <w:i/>
          <w:iCs/>
          <w:sz w:val="24"/>
          <w:szCs w:val="24"/>
        </w:rPr>
        <w:t xml:space="preserve">Journal of Information Science, </w:t>
      </w:r>
      <w:r w:rsidRPr="00B661E5">
        <w:rPr>
          <w:sz w:val="24"/>
          <w:szCs w:val="24"/>
        </w:rPr>
        <w:t xml:space="preserve">39(4), pp. 429-572. Available at: </w:t>
      </w:r>
      <w:hyperlink r:id="rId94" w:history="1">
        <w:r w:rsidRPr="00B661E5">
          <w:rPr>
            <w:rStyle w:val="Hyperlink"/>
            <w:sz w:val="24"/>
            <w:szCs w:val="24"/>
          </w:rPr>
          <w:t>https://journals.sagepub.com/doi/epdf/10.1177/0165551513477820</w:t>
        </w:r>
      </w:hyperlink>
      <w:r w:rsidRPr="00B661E5">
        <w:rPr>
          <w:sz w:val="24"/>
          <w:szCs w:val="24"/>
        </w:rPr>
        <w:t xml:space="preserve"> (Accessed: 28</w:t>
      </w:r>
      <w:r w:rsidRPr="00B661E5">
        <w:rPr>
          <w:sz w:val="24"/>
          <w:szCs w:val="24"/>
          <w:vertAlign w:val="superscript"/>
        </w:rPr>
        <w:t>th</w:t>
      </w:r>
      <w:r w:rsidRPr="00B661E5">
        <w:rPr>
          <w:sz w:val="24"/>
          <w:szCs w:val="24"/>
        </w:rPr>
        <w:t xml:space="preserve"> March 2024)</w:t>
      </w:r>
    </w:p>
    <w:p w14:paraId="220BB5BD" w14:textId="77777777" w:rsidR="004542A0" w:rsidRPr="00B661E5" w:rsidRDefault="004542A0" w:rsidP="00B6767D">
      <w:pPr>
        <w:spacing w:line="360" w:lineRule="auto"/>
        <w:ind w:left="360"/>
        <w:jc w:val="both"/>
        <w:rPr>
          <w:sz w:val="24"/>
          <w:szCs w:val="24"/>
        </w:rPr>
      </w:pPr>
      <w:r w:rsidRPr="00B661E5">
        <w:rPr>
          <w:sz w:val="24"/>
          <w:szCs w:val="24"/>
        </w:rPr>
        <w:t xml:space="preserve">Ruonala, A. (2013) </w:t>
      </w:r>
      <w:r w:rsidRPr="00B661E5">
        <w:rPr>
          <w:i/>
          <w:iCs/>
          <w:sz w:val="24"/>
          <w:szCs w:val="24"/>
        </w:rPr>
        <w:t xml:space="preserve">An assessment of future trends in wedding planning. </w:t>
      </w:r>
      <w:r w:rsidRPr="00B661E5">
        <w:rPr>
          <w:sz w:val="24"/>
          <w:szCs w:val="24"/>
        </w:rPr>
        <w:t xml:space="preserve">Available at: </w:t>
      </w:r>
      <w:hyperlink r:id="rId95" w:history="1">
        <w:r w:rsidRPr="00B661E5">
          <w:rPr>
            <w:rStyle w:val="Hyperlink"/>
            <w:sz w:val="24"/>
            <w:szCs w:val="24"/>
          </w:rPr>
          <w:t>https://digitalcommons.calpoly.edu/cgi/viewcontent.cgi?article=1047&amp;context=rptasp</w:t>
        </w:r>
      </w:hyperlink>
      <w:r w:rsidRPr="00B661E5">
        <w:rPr>
          <w:sz w:val="24"/>
          <w:szCs w:val="24"/>
        </w:rPr>
        <w:t xml:space="preserve"> (Accessed: 22</w:t>
      </w:r>
      <w:r w:rsidRPr="00B661E5">
        <w:rPr>
          <w:sz w:val="24"/>
          <w:szCs w:val="24"/>
          <w:vertAlign w:val="superscript"/>
        </w:rPr>
        <w:t>nd</w:t>
      </w:r>
      <w:r w:rsidRPr="00B661E5">
        <w:rPr>
          <w:sz w:val="24"/>
          <w:szCs w:val="24"/>
        </w:rPr>
        <w:t xml:space="preserve"> January 2024)</w:t>
      </w:r>
    </w:p>
    <w:p w14:paraId="3647D61F" w14:textId="77777777" w:rsidR="004542A0" w:rsidRPr="00B661E5" w:rsidRDefault="004542A0" w:rsidP="00B6767D">
      <w:pPr>
        <w:spacing w:line="360" w:lineRule="auto"/>
        <w:ind w:left="360"/>
        <w:jc w:val="both"/>
        <w:rPr>
          <w:sz w:val="24"/>
          <w:szCs w:val="24"/>
        </w:rPr>
      </w:pPr>
      <w:r w:rsidRPr="00B661E5">
        <w:rPr>
          <w:sz w:val="24"/>
          <w:szCs w:val="24"/>
        </w:rPr>
        <w:t xml:space="preserve">Saunders, M. Lewis, P. and Thornhill, A. (2016) </w:t>
      </w:r>
      <w:r w:rsidRPr="00B661E5">
        <w:rPr>
          <w:i/>
          <w:iCs/>
          <w:sz w:val="24"/>
          <w:szCs w:val="24"/>
        </w:rPr>
        <w:t xml:space="preserve">Research Methods for Business Students. </w:t>
      </w:r>
      <w:r w:rsidRPr="00B661E5">
        <w:rPr>
          <w:sz w:val="24"/>
          <w:szCs w:val="24"/>
        </w:rPr>
        <w:t>7</w:t>
      </w:r>
      <w:r w:rsidRPr="00B661E5">
        <w:rPr>
          <w:sz w:val="24"/>
          <w:szCs w:val="24"/>
          <w:vertAlign w:val="superscript"/>
        </w:rPr>
        <w:t>th</w:t>
      </w:r>
      <w:r w:rsidRPr="00B661E5">
        <w:rPr>
          <w:sz w:val="24"/>
          <w:szCs w:val="24"/>
        </w:rPr>
        <w:t xml:space="preserve"> Edition. Harlow: Pearson</w:t>
      </w:r>
    </w:p>
    <w:p w14:paraId="7CEE4185" w14:textId="77777777" w:rsidR="004542A0" w:rsidRPr="00B661E5" w:rsidRDefault="004542A0" w:rsidP="00B6767D">
      <w:pPr>
        <w:spacing w:line="360" w:lineRule="auto"/>
        <w:ind w:left="360"/>
        <w:jc w:val="both"/>
        <w:rPr>
          <w:sz w:val="24"/>
          <w:szCs w:val="24"/>
        </w:rPr>
      </w:pPr>
      <w:r w:rsidRPr="00B661E5">
        <w:rPr>
          <w:sz w:val="24"/>
          <w:szCs w:val="24"/>
        </w:rPr>
        <w:t xml:space="preserve">Schaupp, C. Fan, W. and Belanger, F. (2006) ‘Determining Success for Different Website Goals’, </w:t>
      </w:r>
      <w:r w:rsidRPr="00B661E5">
        <w:rPr>
          <w:i/>
          <w:iCs/>
          <w:sz w:val="24"/>
          <w:szCs w:val="24"/>
        </w:rPr>
        <w:t>39</w:t>
      </w:r>
      <w:r w:rsidRPr="00B661E5">
        <w:rPr>
          <w:i/>
          <w:iCs/>
          <w:sz w:val="24"/>
          <w:szCs w:val="24"/>
          <w:vertAlign w:val="superscript"/>
        </w:rPr>
        <w:t>th</w:t>
      </w:r>
      <w:r w:rsidRPr="00B661E5">
        <w:rPr>
          <w:i/>
          <w:iCs/>
          <w:sz w:val="24"/>
          <w:szCs w:val="24"/>
        </w:rPr>
        <w:t xml:space="preserve"> Hawaii International </w:t>
      </w:r>
      <w:proofErr w:type="spellStart"/>
      <w:r w:rsidRPr="00B661E5">
        <w:rPr>
          <w:i/>
          <w:iCs/>
          <w:sz w:val="24"/>
          <w:szCs w:val="24"/>
        </w:rPr>
        <w:t>Converence</w:t>
      </w:r>
      <w:proofErr w:type="spellEnd"/>
      <w:r w:rsidRPr="00B661E5">
        <w:rPr>
          <w:i/>
          <w:iCs/>
          <w:sz w:val="24"/>
          <w:szCs w:val="24"/>
        </w:rPr>
        <w:t xml:space="preserve"> on System Sciences. </w:t>
      </w:r>
      <w:r w:rsidRPr="00B661E5">
        <w:rPr>
          <w:sz w:val="24"/>
          <w:szCs w:val="24"/>
        </w:rPr>
        <w:t>University of North Carolina, Wilmington, 4-7</w:t>
      </w:r>
      <w:r w:rsidRPr="00B661E5">
        <w:rPr>
          <w:sz w:val="24"/>
          <w:szCs w:val="24"/>
          <w:vertAlign w:val="superscript"/>
        </w:rPr>
        <w:t>th</w:t>
      </w:r>
      <w:r w:rsidRPr="00B661E5">
        <w:rPr>
          <w:sz w:val="24"/>
          <w:szCs w:val="24"/>
        </w:rPr>
        <w:t xml:space="preserve"> January. Available at: </w:t>
      </w:r>
      <w:hyperlink r:id="rId96" w:history="1">
        <w:r w:rsidRPr="00B661E5">
          <w:rPr>
            <w:rStyle w:val="Hyperlink"/>
            <w:sz w:val="24"/>
            <w:szCs w:val="24"/>
          </w:rPr>
          <w:t>https://ieeexplore.ieee.org/stamp/stamp.jsp?tp=&amp;arnumber=1579502</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5B54787C" w14:textId="77777777" w:rsidR="004542A0" w:rsidRPr="00B661E5" w:rsidRDefault="004542A0" w:rsidP="00B6767D">
      <w:pPr>
        <w:spacing w:line="360" w:lineRule="auto"/>
        <w:ind w:left="360"/>
        <w:jc w:val="both"/>
        <w:rPr>
          <w:sz w:val="24"/>
          <w:szCs w:val="24"/>
        </w:rPr>
      </w:pPr>
      <w:r w:rsidRPr="00B661E5">
        <w:rPr>
          <w:sz w:val="24"/>
          <w:szCs w:val="24"/>
        </w:rPr>
        <w:t xml:space="preserve">Sharfman, A. and Cobb, P. (2023) </w:t>
      </w:r>
      <w:r w:rsidRPr="00B661E5">
        <w:rPr>
          <w:i/>
          <w:iCs/>
          <w:sz w:val="24"/>
          <w:szCs w:val="24"/>
        </w:rPr>
        <w:t xml:space="preserve">Marriages in England and Wales: 2020. </w:t>
      </w:r>
      <w:r w:rsidRPr="00B661E5">
        <w:rPr>
          <w:sz w:val="24"/>
          <w:szCs w:val="24"/>
        </w:rPr>
        <w:t xml:space="preserve">Available at: </w:t>
      </w:r>
      <w:hyperlink r:id="rId97" w:history="1">
        <w:r w:rsidRPr="00B661E5">
          <w:rPr>
            <w:rStyle w:val="Hyperlink"/>
            <w:sz w:val="24"/>
            <w:szCs w:val="24"/>
          </w:rPr>
          <w:t>https://www.ons.gov.uk/peoplepopulationandcommunity/birthsdeathsandmarriage</w:t>
        </w:r>
        <w:r w:rsidRPr="00B661E5">
          <w:rPr>
            <w:rStyle w:val="Hyperlink"/>
            <w:sz w:val="24"/>
            <w:szCs w:val="24"/>
          </w:rPr>
          <w:lastRenderedPageBreak/>
          <w:t>s/marriagecohabitationandcivilpartnerships/bulletins/marriagesinenglandandwalesprovisional/2020</w:t>
        </w:r>
      </w:hyperlink>
      <w:r w:rsidRPr="00B661E5">
        <w:rPr>
          <w:sz w:val="24"/>
          <w:szCs w:val="24"/>
        </w:rPr>
        <w:t xml:space="preserve"> (Accessed: 3</w:t>
      </w:r>
      <w:r w:rsidRPr="00B661E5">
        <w:rPr>
          <w:sz w:val="24"/>
          <w:szCs w:val="24"/>
          <w:vertAlign w:val="superscript"/>
        </w:rPr>
        <w:t>rd</w:t>
      </w:r>
      <w:r w:rsidRPr="00B661E5">
        <w:rPr>
          <w:sz w:val="24"/>
          <w:szCs w:val="24"/>
        </w:rPr>
        <w:t xml:space="preserve"> February 2024)</w:t>
      </w:r>
    </w:p>
    <w:p w14:paraId="3D9818F1" w14:textId="77777777" w:rsidR="004542A0" w:rsidRPr="00B661E5" w:rsidRDefault="004542A0" w:rsidP="00B6767D">
      <w:pPr>
        <w:spacing w:line="360" w:lineRule="auto"/>
        <w:ind w:left="360"/>
        <w:jc w:val="both"/>
        <w:rPr>
          <w:sz w:val="24"/>
          <w:szCs w:val="24"/>
        </w:rPr>
      </w:pPr>
      <w:r w:rsidRPr="00B661E5">
        <w:rPr>
          <w:sz w:val="24"/>
          <w:szCs w:val="24"/>
        </w:rPr>
        <w:t xml:space="preserve">Shafiee, S. (2023) ‘How Much Does Wedding Décor Cost? The 2023 Average Revealed’, </w:t>
      </w:r>
      <w:r w:rsidRPr="00B661E5">
        <w:rPr>
          <w:i/>
          <w:iCs/>
          <w:sz w:val="24"/>
          <w:szCs w:val="24"/>
        </w:rPr>
        <w:t xml:space="preserve">Bridebook, </w:t>
      </w:r>
      <w:r w:rsidRPr="00B661E5">
        <w:rPr>
          <w:sz w:val="24"/>
          <w:szCs w:val="24"/>
        </w:rPr>
        <w:t>12</w:t>
      </w:r>
      <w:r w:rsidRPr="00B661E5">
        <w:rPr>
          <w:sz w:val="24"/>
          <w:szCs w:val="24"/>
          <w:vertAlign w:val="superscript"/>
        </w:rPr>
        <w:t>th</w:t>
      </w:r>
      <w:r w:rsidRPr="00B661E5">
        <w:rPr>
          <w:sz w:val="24"/>
          <w:szCs w:val="24"/>
        </w:rPr>
        <w:t xml:space="preserve"> July. Available at: </w:t>
      </w:r>
      <w:hyperlink r:id="rId98" w:history="1">
        <w:r w:rsidRPr="00B661E5">
          <w:rPr>
            <w:rStyle w:val="Hyperlink"/>
            <w:sz w:val="24"/>
            <w:szCs w:val="24"/>
          </w:rPr>
          <w:t>https://bridebook.com/uk/article/how-much-does-wedding-decor-cost</w:t>
        </w:r>
      </w:hyperlink>
      <w:r w:rsidRPr="00B661E5">
        <w:rPr>
          <w:sz w:val="24"/>
          <w:szCs w:val="24"/>
        </w:rPr>
        <w:t xml:space="preserve"> (Accessed: 7</w:t>
      </w:r>
      <w:r w:rsidRPr="00B661E5">
        <w:rPr>
          <w:sz w:val="24"/>
          <w:szCs w:val="24"/>
          <w:vertAlign w:val="superscript"/>
        </w:rPr>
        <w:t>th</w:t>
      </w:r>
      <w:r w:rsidRPr="00B661E5">
        <w:rPr>
          <w:sz w:val="24"/>
          <w:szCs w:val="24"/>
        </w:rPr>
        <w:t xml:space="preserve"> February 2024)</w:t>
      </w:r>
    </w:p>
    <w:p w14:paraId="0F01B397" w14:textId="77777777" w:rsidR="004542A0" w:rsidRPr="00B661E5" w:rsidRDefault="004542A0" w:rsidP="00B6767D">
      <w:pPr>
        <w:spacing w:line="360" w:lineRule="auto"/>
        <w:ind w:left="360"/>
        <w:jc w:val="both"/>
        <w:rPr>
          <w:sz w:val="24"/>
          <w:szCs w:val="24"/>
        </w:rPr>
      </w:pPr>
      <w:r w:rsidRPr="00B661E5">
        <w:rPr>
          <w:sz w:val="24"/>
          <w:szCs w:val="24"/>
        </w:rPr>
        <w:t xml:space="preserve">Simply Elegant Weddings and Events. (2021) </w:t>
      </w:r>
      <w:r w:rsidRPr="00B661E5">
        <w:rPr>
          <w:i/>
          <w:iCs/>
          <w:sz w:val="24"/>
          <w:szCs w:val="24"/>
        </w:rPr>
        <w:t xml:space="preserve">Simply Elegant Weddings and Events. </w:t>
      </w:r>
      <w:r w:rsidRPr="00B661E5">
        <w:rPr>
          <w:sz w:val="24"/>
          <w:szCs w:val="24"/>
        </w:rPr>
        <w:t xml:space="preserve">Available at: </w:t>
      </w:r>
      <w:hyperlink r:id="rId99" w:history="1">
        <w:r w:rsidRPr="00B661E5">
          <w:rPr>
            <w:rStyle w:val="Hyperlink"/>
            <w:sz w:val="24"/>
            <w:szCs w:val="24"/>
          </w:rPr>
          <w:t>https://www.simplyelegantweddingsandevents.co.uk/</w:t>
        </w:r>
      </w:hyperlink>
      <w:r w:rsidRPr="00B661E5">
        <w:rPr>
          <w:sz w:val="24"/>
          <w:szCs w:val="24"/>
        </w:rPr>
        <w:t xml:space="preserve"> (Accessed: 4</w:t>
      </w:r>
      <w:r w:rsidRPr="00B661E5">
        <w:rPr>
          <w:sz w:val="24"/>
          <w:szCs w:val="24"/>
          <w:vertAlign w:val="superscript"/>
        </w:rPr>
        <w:t>th</w:t>
      </w:r>
      <w:r w:rsidRPr="00B661E5">
        <w:rPr>
          <w:sz w:val="24"/>
          <w:szCs w:val="24"/>
        </w:rPr>
        <w:t xml:space="preserve"> February 2024)</w:t>
      </w:r>
    </w:p>
    <w:p w14:paraId="4F5359C2" w14:textId="77777777" w:rsidR="004542A0" w:rsidRPr="00B661E5" w:rsidRDefault="004542A0" w:rsidP="00B6767D">
      <w:pPr>
        <w:spacing w:line="360" w:lineRule="auto"/>
        <w:ind w:left="360"/>
        <w:jc w:val="both"/>
        <w:rPr>
          <w:sz w:val="24"/>
          <w:szCs w:val="24"/>
        </w:rPr>
      </w:pPr>
      <w:r w:rsidRPr="00B661E5">
        <w:rPr>
          <w:sz w:val="24"/>
          <w:szCs w:val="24"/>
        </w:rPr>
        <w:t xml:space="preserve">Singh, A. (2016) </w:t>
      </w:r>
      <w:r w:rsidRPr="00B661E5">
        <w:rPr>
          <w:i/>
          <w:iCs/>
          <w:sz w:val="24"/>
          <w:szCs w:val="24"/>
        </w:rPr>
        <w:t xml:space="preserve">Consumer Behaviour. </w:t>
      </w:r>
      <w:r w:rsidRPr="00B661E5">
        <w:rPr>
          <w:sz w:val="24"/>
          <w:szCs w:val="24"/>
        </w:rPr>
        <w:t>1</w:t>
      </w:r>
      <w:r w:rsidRPr="00B661E5">
        <w:rPr>
          <w:sz w:val="24"/>
          <w:szCs w:val="24"/>
          <w:vertAlign w:val="superscript"/>
        </w:rPr>
        <w:t>st</w:t>
      </w:r>
      <w:r w:rsidRPr="00B661E5">
        <w:rPr>
          <w:sz w:val="24"/>
          <w:szCs w:val="24"/>
        </w:rPr>
        <w:t xml:space="preserve"> Edition. Mumbai: Himalya Publishing House.</w:t>
      </w:r>
    </w:p>
    <w:p w14:paraId="4BA74044" w14:textId="77777777" w:rsidR="004542A0" w:rsidRPr="00B661E5" w:rsidRDefault="004542A0" w:rsidP="00B6767D">
      <w:pPr>
        <w:spacing w:line="360" w:lineRule="auto"/>
        <w:ind w:left="360"/>
        <w:jc w:val="both"/>
        <w:rPr>
          <w:sz w:val="24"/>
          <w:szCs w:val="24"/>
        </w:rPr>
      </w:pPr>
      <w:r w:rsidRPr="00B661E5">
        <w:rPr>
          <w:sz w:val="24"/>
          <w:szCs w:val="24"/>
        </w:rPr>
        <w:t xml:space="preserve">Slatin, J.M. and Rush, S. (2003) </w:t>
      </w:r>
      <w:r w:rsidRPr="00B661E5">
        <w:rPr>
          <w:i/>
          <w:iCs/>
          <w:sz w:val="24"/>
          <w:szCs w:val="24"/>
        </w:rPr>
        <w:t xml:space="preserve">Maximum Accessibility: Making Your Web Site More Usable for Everyone. </w:t>
      </w:r>
      <w:r w:rsidRPr="00B661E5">
        <w:rPr>
          <w:sz w:val="24"/>
          <w:szCs w:val="24"/>
        </w:rPr>
        <w:t>Boston: Pearson Education, Inc.</w:t>
      </w:r>
    </w:p>
    <w:p w14:paraId="6A5953E8" w14:textId="77777777" w:rsidR="004542A0" w:rsidRPr="00B661E5" w:rsidRDefault="004542A0" w:rsidP="00B6767D">
      <w:pPr>
        <w:spacing w:line="360" w:lineRule="auto"/>
        <w:ind w:left="360"/>
        <w:jc w:val="both"/>
        <w:rPr>
          <w:sz w:val="24"/>
          <w:szCs w:val="24"/>
        </w:rPr>
      </w:pPr>
      <w:r w:rsidRPr="00B661E5">
        <w:rPr>
          <w:sz w:val="24"/>
          <w:szCs w:val="24"/>
        </w:rPr>
        <w:t xml:space="preserve">Smith, W.R. (1995) ‘Product Differentiation and Market Segmentations as Alternative Marketing Strategies’, </w:t>
      </w:r>
      <w:r w:rsidRPr="00B661E5">
        <w:rPr>
          <w:i/>
          <w:iCs/>
          <w:sz w:val="24"/>
          <w:szCs w:val="24"/>
        </w:rPr>
        <w:t xml:space="preserve">Marketing Management, </w:t>
      </w:r>
      <w:r w:rsidRPr="00B661E5">
        <w:rPr>
          <w:sz w:val="24"/>
          <w:szCs w:val="24"/>
        </w:rPr>
        <w:t xml:space="preserve">4(3), pp. 63-65. Available at: </w:t>
      </w:r>
      <w:hyperlink r:id="rId100" w:history="1">
        <w:r w:rsidRPr="00B661E5">
          <w:rPr>
            <w:rStyle w:val="Hyperlink"/>
            <w:sz w:val="24"/>
            <w:szCs w:val="24"/>
          </w:rPr>
          <w:t>https://www.proquest.com/docview/194210484/fulltextPDF/33D9F92B1C4D4636PQ/1?accountid=130472&amp;sourcetype=Scholarly%20Journals</w:t>
        </w:r>
      </w:hyperlink>
      <w:r w:rsidRPr="00B661E5">
        <w:rPr>
          <w:sz w:val="24"/>
          <w:szCs w:val="24"/>
        </w:rPr>
        <w:t xml:space="preserve"> (Accessed: 4</w:t>
      </w:r>
      <w:r w:rsidRPr="00B661E5">
        <w:rPr>
          <w:sz w:val="24"/>
          <w:szCs w:val="24"/>
          <w:vertAlign w:val="superscript"/>
        </w:rPr>
        <w:t>th</w:t>
      </w:r>
      <w:r w:rsidRPr="00B661E5">
        <w:rPr>
          <w:sz w:val="24"/>
          <w:szCs w:val="24"/>
        </w:rPr>
        <w:t xml:space="preserve"> February 2024)</w:t>
      </w:r>
    </w:p>
    <w:p w14:paraId="7FF4D800" w14:textId="437ACD36" w:rsidR="004542A0" w:rsidRDefault="004542A0" w:rsidP="00B6767D">
      <w:pPr>
        <w:spacing w:line="360" w:lineRule="auto"/>
        <w:ind w:left="360"/>
        <w:jc w:val="both"/>
        <w:rPr>
          <w:sz w:val="24"/>
          <w:szCs w:val="24"/>
        </w:rPr>
      </w:pPr>
      <w:r w:rsidRPr="00B661E5">
        <w:rPr>
          <w:sz w:val="24"/>
          <w:szCs w:val="24"/>
        </w:rPr>
        <w:t xml:space="preserve">Sparks, B.A, So, K.K.F. and Bradley, G.L. (2016) ‘Responding to negative online reviews: The effects of hotel responses on customer references of trust and concern’, </w:t>
      </w:r>
      <w:r w:rsidRPr="00B661E5">
        <w:rPr>
          <w:i/>
          <w:iCs/>
          <w:sz w:val="24"/>
          <w:szCs w:val="24"/>
        </w:rPr>
        <w:t xml:space="preserve">Tourism Management, </w:t>
      </w:r>
      <w:r w:rsidRPr="00B661E5">
        <w:rPr>
          <w:sz w:val="24"/>
          <w:szCs w:val="24"/>
        </w:rPr>
        <w:t xml:space="preserve">53, pp. 74-85. Available at: </w:t>
      </w:r>
      <w:hyperlink r:id="rId101" w:history="1">
        <w:r w:rsidRPr="00B661E5">
          <w:rPr>
            <w:rStyle w:val="Hyperlink"/>
            <w:sz w:val="24"/>
            <w:szCs w:val="24"/>
          </w:rPr>
          <w:t>https://www.sciencedirect.com/science/article/pii/S0261517715300121</w:t>
        </w:r>
      </w:hyperlink>
      <w:r w:rsidRPr="00B661E5">
        <w:rPr>
          <w:sz w:val="24"/>
          <w:szCs w:val="24"/>
        </w:rPr>
        <w:t xml:space="preserve"> (Accessed: 7</w:t>
      </w:r>
      <w:r w:rsidRPr="00B661E5">
        <w:rPr>
          <w:sz w:val="24"/>
          <w:szCs w:val="24"/>
          <w:vertAlign w:val="superscript"/>
        </w:rPr>
        <w:t>th</w:t>
      </w:r>
      <w:r w:rsidRPr="00B661E5">
        <w:rPr>
          <w:sz w:val="24"/>
          <w:szCs w:val="24"/>
        </w:rPr>
        <w:t xml:space="preserve"> February 2024)</w:t>
      </w:r>
      <w:r w:rsidR="00073C66" w:rsidRPr="00073C66">
        <w:t xml:space="preserve"> </w:t>
      </w:r>
    </w:p>
    <w:p w14:paraId="0B251E75" w14:textId="1AA14C52" w:rsidR="00073C66" w:rsidRPr="00073C66" w:rsidRDefault="00073C66" w:rsidP="00B6767D">
      <w:pPr>
        <w:spacing w:line="360" w:lineRule="auto"/>
        <w:ind w:left="360"/>
        <w:jc w:val="both"/>
        <w:rPr>
          <w:b/>
          <w:bCs/>
          <w:sz w:val="24"/>
          <w:szCs w:val="24"/>
        </w:rPr>
      </w:pPr>
      <w:r>
        <w:rPr>
          <w:sz w:val="24"/>
          <w:szCs w:val="24"/>
        </w:rPr>
        <w:t xml:space="preserve">Staple. (2024) </w:t>
      </w:r>
      <w:r>
        <w:rPr>
          <w:i/>
          <w:iCs/>
          <w:sz w:val="24"/>
          <w:szCs w:val="24"/>
        </w:rPr>
        <w:t xml:space="preserve">Home. </w:t>
      </w:r>
      <w:r>
        <w:rPr>
          <w:sz w:val="24"/>
          <w:szCs w:val="24"/>
        </w:rPr>
        <w:t xml:space="preserve">Available at: </w:t>
      </w:r>
      <w:hyperlink r:id="rId102" w:history="1">
        <w:r w:rsidRPr="00E17B24">
          <w:rPr>
            <w:rStyle w:val="Hyperlink"/>
            <w:sz w:val="24"/>
            <w:szCs w:val="24"/>
          </w:rPr>
          <w:t>https://www.staples.co.uk/</w:t>
        </w:r>
      </w:hyperlink>
      <w:r>
        <w:rPr>
          <w:sz w:val="24"/>
          <w:szCs w:val="24"/>
        </w:rPr>
        <w:t xml:space="preserve"> (Accessed: 22</w:t>
      </w:r>
      <w:r w:rsidRPr="00073C66">
        <w:rPr>
          <w:sz w:val="24"/>
          <w:szCs w:val="24"/>
          <w:vertAlign w:val="superscript"/>
        </w:rPr>
        <w:t>nd</w:t>
      </w:r>
      <w:r>
        <w:rPr>
          <w:sz w:val="24"/>
          <w:szCs w:val="24"/>
        </w:rPr>
        <w:t xml:space="preserve"> April 2024)</w:t>
      </w:r>
    </w:p>
    <w:p w14:paraId="6F0F6757" w14:textId="77777777" w:rsidR="004542A0" w:rsidRDefault="004542A0" w:rsidP="00B6767D">
      <w:pPr>
        <w:spacing w:line="360" w:lineRule="auto"/>
        <w:ind w:left="360"/>
        <w:jc w:val="both"/>
        <w:rPr>
          <w:sz w:val="24"/>
          <w:szCs w:val="24"/>
        </w:rPr>
      </w:pPr>
      <w:r w:rsidRPr="00B661E5">
        <w:rPr>
          <w:sz w:val="24"/>
          <w:szCs w:val="24"/>
        </w:rPr>
        <w:t xml:space="preserve">Tandon, U. Kiran, R. and Sah, A.N. (2018) ‘The influence of website functionality, drivers and perceived risk on customer satisfaction in online shopping: an emerging economy case’, </w:t>
      </w:r>
      <w:r w:rsidRPr="00B661E5">
        <w:rPr>
          <w:i/>
          <w:iCs/>
          <w:sz w:val="24"/>
          <w:szCs w:val="24"/>
        </w:rPr>
        <w:t xml:space="preserve">Information Systems and e-Business Management, </w:t>
      </w:r>
      <w:r w:rsidRPr="00B661E5">
        <w:rPr>
          <w:sz w:val="24"/>
          <w:szCs w:val="24"/>
        </w:rPr>
        <w:t xml:space="preserve">16, pp. 57-91.  Available at: </w:t>
      </w:r>
      <w:hyperlink r:id="rId103" w:history="1">
        <w:r w:rsidRPr="00B661E5">
          <w:rPr>
            <w:rStyle w:val="Hyperlink"/>
            <w:sz w:val="24"/>
            <w:szCs w:val="24"/>
          </w:rPr>
          <w:t>https://link.springer.com/article/10.1007/s10257-017-0341-3</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2A32E7AF" w14:textId="641CBB0B" w:rsidR="00DC30FD" w:rsidRPr="00DC30FD" w:rsidRDefault="00DC30FD" w:rsidP="00B6767D">
      <w:pPr>
        <w:spacing w:line="360" w:lineRule="auto"/>
        <w:ind w:left="360"/>
        <w:jc w:val="both"/>
        <w:rPr>
          <w:sz w:val="24"/>
          <w:szCs w:val="24"/>
        </w:rPr>
      </w:pPr>
      <w:r>
        <w:rPr>
          <w:sz w:val="24"/>
          <w:szCs w:val="24"/>
        </w:rPr>
        <w:lastRenderedPageBreak/>
        <w:t xml:space="preserve">Tesco Mobile. (2024) </w:t>
      </w:r>
      <w:r>
        <w:rPr>
          <w:i/>
          <w:iCs/>
          <w:sz w:val="24"/>
          <w:szCs w:val="24"/>
        </w:rPr>
        <w:t xml:space="preserve">Business Mobile Phones. </w:t>
      </w:r>
      <w:r>
        <w:rPr>
          <w:sz w:val="24"/>
          <w:szCs w:val="24"/>
        </w:rPr>
        <w:t xml:space="preserve">Available at: </w:t>
      </w:r>
      <w:hyperlink r:id="rId104" w:history="1">
        <w:r w:rsidRPr="00E17B24">
          <w:rPr>
            <w:rStyle w:val="Hyperlink"/>
            <w:sz w:val="24"/>
            <w:szCs w:val="24"/>
          </w:rPr>
          <w:t>https://www.tescomobile.com/business/business-mobile-phones</w:t>
        </w:r>
      </w:hyperlink>
      <w:r>
        <w:rPr>
          <w:sz w:val="24"/>
          <w:szCs w:val="24"/>
        </w:rPr>
        <w:t xml:space="preserve"> (Accessed: 22</w:t>
      </w:r>
      <w:r w:rsidRPr="00DC30FD">
        <w:rPr>
          <w:sz w:val="24"/>
          <w:szCs w:val="24"/>
          <w:vertAlign w:val="superscript"/>
        </w:rPr>
        <w:t>nd</w:t>
      </w:r>
      <w:r>
        <w:rPr>
          <w:sz w:val="24"/>
          <w:szCs w:val="24"/>
        </w:rPr>
        <w:t xml:space="preserve"> April 2024)</w:t>
      </w:r>
    </w:p>
    <w:p w14:paraId="3CFC71D0" w14:textId="77777777" w:rsidR="004542A0" w:rsidRPr="00B661E5" w:rsidRDefault="004542A0" w:rsidP="00B6767D">
      <w:pPr>
        <w:spacing w:line="360" w:lineRule="auto"/>
        <w:ind w:left="360"/>
        <w:jc w:val="both"/>
        <w:rPr>
          <w:sz w:val="24"/>
          <w:szCs w:val="24"/>
        </w:rPr>
      </w:pPr>
      <w:r w:rsidRPr="00B661E5">
        <w:rPr>
          <w:sz w:val="24"/>
          <w:szCs w:val="24"/>
        </w:rPr>
        <w:t xml:space="preserve">The Towers Hotel and Spa. (2022) </w:t>
      </w:r>
      <w:r w:rsidRPr="00B661E5">
        <w:rPr>
          <w:i/>
          <w:iCs/>
          <w:sz w:val="24"/>
          <w:szCs w:val="24"/>
        </w:rPr>
        <w:t xml:space="preserve">Home. </w:t>
      </w:r>
      <w:r w:rsidRPr="00B661E5">
        <w:rPr>
          <w:sz w:val="24"/>
          <w:szCs w:val="24"/>
        </w:rPr>
        <w:t xml:space="preserve">Available at: </w:t>
      </w:r>
      <w:hyperlink r:id="rId105" w:history="1">
        <w:r w:rsidRPr="00B661E5">
          <w:rPr>
            <w:rStyle w:val="Hyperlink"/>
            <w:sz w:val="24"/>
            <w:szCs w:val="24"/>
          </w:rPr>
          <w:t>https://www.thetowersswanseabay.com/index.php</w:t>
        </w:r>
      </w:hyperlink>
      <w:r w:rsidRPr="00B661E5">
        <w:rPr>
          <w:sz w:val="24"/>
          <w:szCs w:val="24"/>
        </w:rPr>
        <w:t xml:space="preserve"> (Accessed: 12th February 2024)</w:t>
      </w:r>
    </w:p>
    <w:p w14:paraId="3BA7001F" w14:textId="77777777" w:rsidR="004542A0" w:rsidRPr="00B661E5" w:rsidRDefault="004542A0" w:rsidP="00B6767D">
      <w:pPr>
        <w:spacing w:line="360" w:lineRule="auto"/>
        <w:ind w:left="360"/>
        <w:jc w:val="both"/>
        <w:rPr>
          <w:sz w:val="24"/>
          <w:szCs w:val="24"/>
        </w:rPr>
      </w:pPr>
      <w:r w:rsidRPr="00B661E5">
        <w:rPr>
          <w:sz w:val="24"/>
          <w:szCs w:val="24"/>
        </w:rPr>
        <w:t xml:space="preserve">The Towers Hotel and Spa. (2022) </w:t>
      </w:r>
      <w:r w:rsidRPr="00B661E5">
        <w:rPr>
          <w:i/>
          <w:iCs/>
          <w:sz w:val="24"/>
          <w:szCs w:val="24"/>
        </w:rPr>
        <w:t xml:space="preserve">Weddings. </w:t>
      </w:r>
      <w:r w:rsidRPr="00B661E5">
        <w:rPr>
          <w:sz w:val="24"/>
          <w:szCs w:val="24"/>
        </w:rPr>
        <w:t xml:space="preserve">Available at: </w:t>
      </w:r>
      <w:hyperlink r:id="rId106" w:history="1">
        <w:r w:rsidRPr="00B661E5">
          <w:rPr>
            <w:rStyle w:val="Hyperlink"/>
            <w:sz w:val="24"/>
            <w:szCs w:val="24"/>
          </w:rPr>
          <w:t>https://www.thetowersswanseabay.com/weddings-at-the-towers-hotel-swansea/</w:t>
        </w:r>
      </w:hyperlink>
      <w:r w:rsidRPr="00B661E5">
        <w:rPr>
          <w:sz w:val="24"/>
          <w:szCs w:val="24"/>
        </w:rPr>
        <w:t xml:space="preserve"> (Accessed: 12</w:t>
      </w:r>
      <w:r w:rsidRPr="00B661E5">
        <w:rPr>
          <w:sz w:val="24"/>
          <w:szCs w:val="24"/>
          <w:vertAlign w:val="superscript"/>
        </w:rPr>
        <w:t>th</w:t>
      </w:r>
      <w:r w:rsidRPr="00B661E5">
        <w:rPr>
          <w:sz w:val="24"/>
          <w:szCs w:val="24"/>
        </w:rPr>
        <w:t xml:space="preserve"> February 2024)</w:t>
      </w:r>
    </w:p>
    <w:p w14:paraId="10BC6AA6" w14:textId="77777777" w:rsidR="004542A0" w:rsidRPr="00B661E5" w:rsidRDefault="004542A0" w:rsidP="00B6767D">
      <w:pPr>
        <w:spacing w:line="360" w:lineRule="auto"/>
        <w:ind w:left="360"/>
        <w:jc w:val="both"/>
        <w:rPr>
          <w:sz w:val="24"/>
          <w:szCs w:val="24"/>
        </w:rPr>
      </w:pPr>
      <w:r w:rsidRPr="00B661E5">
        <w:rPr>
          <w:sz w:val="24"/>
          <w:szCs w:val="24"/>
        </w:rPr>
        <w:t xml:space="preserve">The Towers Hotel and Spa. (2024) </w:t>
      </w:r>
      <w:r w:rsidRPr="00B661E5">
        <w:rPr>
          <w:i/>
          <w:iCs/>
          <w:sz w:val="24"/>
          <w:szCs w:val="24"/>
        </w:rPr>
        <w:t xml:space="preserve">Wedding Brochure. </w:t>
      </w:r>
      <w:r w:rsidRPr="00B661E5">
        <w:rPr>
          <w:sz w:val="24"/>
          <w:szCs w:val="24"/>
        </w:rPr>
        <w:t xml:space="preserve">Available at: </w:t>
      </w:r>
      <w:hyperlink r:id="rId107" w:history="1">
        <w:r w:rsidRPr="00B661E5">
          <w:rPr>
            <w:rStyle w:val="Hyperlink"/>
            <w:sz w:val="24"/>
            <w:szCs w:val="24"/>
          </w:rPr>
          <w:t>https://www.thetowersswanseabay.com/files/wedding-brochure-2024.pdf</w:t>
        </w:r>
      </w:hyperlink>
      <w:r w:rsidRPr="00B661E5">
        <w:rPr>
          <w:sz w:val="24"/>
          <w:szCs w:val="24"/>
        </w:rPr>
        <w:t xml:space="preserve"> (Accessed: 12</w:t>
      </w:r>
      <w:r w:rsidRPr="00B661E5">
        <w:rPr>
          <w:sz w:val="24"/>
          <w:szCs w:val="24"/>
          <w:vertAlign w:val="superscript"/>
        </w:rPr>
        <w:t>th</w:t>
      </w:r>
      <w:r w:rsidRPr="00B661E5">
        <w:rPr>
          <w:sz w:val="24"/>
          <w:szCs w:val="24"/>
        </w:rPr>
        <w:t xml:space="preserve"> February 2024)</w:t>
      </w:r>
    </w:p>
    <w:p w14:paraId="27541D6D" w14:textId="77777777" w:rsidR="004542A0" w:rsidRPr="00B661E5" w:rsidRDefault="004542A0" w:rsidP="00B6767D">
      <w:pPr>
        <w:spacing w:line="360" w:lineRule="auto"/>
        <w:ind w:left="360"/>
        <w:jc w:val="both"/>
        <w:rPr>
          <w:sz w:val="24"/>
          <w:szCs w:val="24"/>
        </w:rPr>
      </w:pPr>
      <w:r w:rsidRPr="00B661E5">
        <w:rPr>
          <w:sz w:val="24"/>
          <w:szCs w:val="24"/>
        </w:rPr>
        <w:t xml:space="preserve">The Towers Hotel and Spa. (2024) </w:t>
      </w:r>
      <w:r w:rsidRPr="00B661E5">
        <w:rPr>
          <w:i/>
          <w:iCs/>
          <w:sz w:val="24"/>
          <w:szCs w:val="24"/>
        </w:rPr>
        <w:t xml:space="preserve">2024/2025 Weddings. </w:t>
      </w:r>
      <w:r w:rsidRPr="00B661E5">
        <w:rPr>
          <w:sz w:val="24"/>
          <w:szCs w:val="24"/>
        </w:rPr>
        <w:t xml:space="preserve">Available at: </w:t>
      </w:r>
      <w:hyperlink r:id="rId108" w:history="1">
        <w:r w:rsidRPr="00B661E5">
          <w:rPr>
            <w:rStyle w:val="Hyperlink"/>
            <w:sz w:val="24"/>
            <w:szCs w:val="24"/>
          </w:rPr>
          <w:t>https://www.thetowersswanseabay.com/2024-2025-weddings.html</w:t>
        </w:r>
      </w:hyperlink>
      <w:r w:rsidRPr="00B661E5">
        <w:rPr>
          <w:sz w:val="24"/>
          <w:szCs w:val="24"/>
        </w:rPr>
        <w:t xml:space="preserve"> (Accessed: 12th February 2024) </w:t>
      </w:r>
    </w:p>
    <w:p w14:paraId="60F99E23" w14:textId="77777777" w:rsidR="004542A0" w:rsidRPr="00B661E5" w:rsidRDefault="004542A0" w:rsidP="00B6767D">
      <w:pPr>
        <w:spacing w:line="360" w:lineRule="auto"/>
        <w:ind w:left="360"/>
        <w:jc w:val="both"/>
        <w:rPr>
          <w:sz w:val="24"/>
          <w:szCs w:val="24"/>
        </w:rPr>
      </w:pPr>
      <w:r w:rsidRPr="00B661E5">
        <w:rPr>
          <w:sz w:val="24"/>
          <w:szCs w:val="24"/>
        </w:rPr>
        <w:t xml:space="preserve">Thomas, J.W. (2019) </w:t>
      </w:r>
      <w:r w:rsidRPr="00B661E5">
        <w:rPr>
          <w:i/>
          <w:iCs/>
          <w:sz w:val="24"/>
          <w:szCs w:val="24"/>
        </w:rPr>
        <w:t xml:space="preserve">Market Segmentation. </w:t>
      </w:r>
      <w:r w:rsidRPr="00B661E5">
        <w:rPr>
          <w:sz w:val="24"/>
          <w:szCs w:val="24"/>
        </w:rPr>
        <w:t xml:space="preserve">Available at: </w:t>
      </w:r>
      <w:hyperlink r:id="rId109" w:history="1">
        <w:r w:rsidRPr="00B661E5">
          <w:rPr>
            <w:rStyle w:val="Hyperlink"/>
            <w:sz w:val="24"/>
            <w:szCs w:val="24"/>
          </w:rPr>
          <w:t>https://www.decisionanalyst.com/media/downloads/MarketSegmentation.pdf</w:t>
        </w:r>
      </w:hyperlink>
      <w:r w:rsidRPr="00B661E5">
        <w:rPr>
          <w:sz w:val="24"/>
          <w:szCs w:val="24"/>
        </w:rPr>
        <w:t xml:space="preserve"> (Accessed: 23</w:t>
      </w:r>
      <w:r w:rsidRPr="00B661E5">
        <w:rPr>
          <w:sz w:val="24"/>
          <w:szCs w:val="24"/>
          <w:vertAlign w:val="superscript"/>
        </w:rPr>
        <w:t>rd</w:t>
      </w:r>
      <w:r w:rsidRPr="00B661E5">
        <w:rPr>
          <w:sz w:val="24"/>
          <w:szCs w:val="24"/>
        </w:rPr>
        <w:t xml:space="preserve"> March 2024)</w:t>
      </w:r>
    </w:p>
    <w:p w14:paraId="63347FC0" w14:textId="77777777" w:rsidR="004542A0" w:rsidRPr="00B661E5" w:rsidRDefault="004542A0" w:rsidP="00B6767D">
      <w:pPr>
        <w:spacing w:line="360" w:lineRule="auto"/>
        <w:ind w:left="360"/>
        <w:jc w:val="both"/>
        <w:rPr>
          <w:sz w:val="24"/>
          <w:szCs w:val="24"/>
        </w:rPr>
      </w:pPr>
      <w:r w:rsidRPr="00B661E5">
        <w:rPr>
          <w:sz w:val="24"/>
          <w:szCs w:val="24"/>
        </w:rPr>
        <w:t xml:space="preserve">Thongpapanl, N. and Ashraf, A.R. (2011) ‘Enhancing Online Performance through Website Content and Personalization’ </w:t>
      </w:r>
      <w:r w:rsidRPr="00B661E5">
        <w:rPr>
          <w:i/>
          <w:iCs/>
          <w:sz w:val="24"/>
          <w:szCs w:val="24"/>
        </w:rPr>
        <w:t xml:space="preserve">Journal of Computer Information Systems, </w:t>
      </w:r>
      <w:r w:rsidRPr="00B661E5">
        <w:rPr>
          <w:sz w:val="24"/>
          <w:szCs w:val="24"/>
        </w:rPr>
        <w:t xml:space="preserve">52(1) pp. 3-13. Available at: </w:t>
      </w:r>
      <w:hyperlink r:id="rId110" w:history="1">
        <w:r w:rsidRPr="00B661E5">
          <w:rPr>
            <w:rStyle w:val="Hyperlink"/>
            <w:sz w:val="24"/>
            <w:szCs w:val="24"/>
          </w:rPr>
          <w:t>https://www.tandfonline.com/doi/epdf/10.1080/08874417.2011.11645517?needAccess=true</w:t>
        </w:r>
      </w:hyperlink>
      <w:r w:rsidRPr="00B661E5">
        <w:rPr>
          <w:sz w:val="24"/>
          <w:szCs w:val="24"/>
        </w:rPr>
        <w:t xml:space="preserve"> (Accessed:4</w:t>
      </w:r>
      <w:r w:rsidRPr="00B661E5">
        <w:rPr>
          <w:sz w:val="24"/>
          <w:szCs w:val="24"/>
          <w:vertAlign w:val="superscript"/>
        </w:rPr>
        <w:t>th</w:t>
      </w:r>
      <w:r w:rsidRPr="00B661E5">
        <w:rPr>
          <w:sz w:val="24"/>
          <w:szCs w:val="24"/>
        </w:rPr>
        <w:t xml:space="preserve"> April 2024)</w:t>
      </w:r>
    </w:p>
    <w:p w14:paraId="2CA772ED" w14:textId="0BD0B6B7" w:rsidR="00806D99" w:rsidRDefault="00806D99" w:rsidP="00B6767D">
      <w:pPr>
        <w:spacing w:line="360" w:lineRule="auto"/>
        <w:ind w:left="360"/>
        <w:jc w:val="both"/>
        <w:rPr>
          <w:sz w:val="24"/>
          <w:szCs w:val="24"/>
        </w:rPr>
      </w:pPr>
      <w:r w:rsidRPr="00B661E5">
        <w:rPr>
          <w:sz w:val="24"/>
          <w:szCs w:val="24"/>
        </w:rPr>
        <w:t xml:space="preserve">TSB. (2024) </w:t>
      </w:r>
      <w:r w:rsidR="00970DCA" w:rsidRPr="00B661E5">
        <w:rPr>
          <w:i/>
          <w:iCs/>
          <w:sz w:val="24"/>
          <w:szCs w:val="24"/>
        </w:rPr>
        <w:t xml:space="preserve">Business. </w:t>
      </w:r>
      <w:r w:rsidR="00970DCA" w:rsidRPr="00B661E5">
        <w:rPr>
          <w:sz w:val="24"/>
          <w:szCs w:val="24"/>
        </w:rPr>
        <w:t xml:space="preserve">Available at: </w:t>
      </w:r>
      <w:hyperlink r:id="rId111" w:history="1">
        <w:r w:rsidR="00970DCA" w:rsidRPr="00B661E5">
          <w:rPr>
            <w:rStyle w:val="Hyperlink"/>
            <w:sz w:val="24"/>
            <w:szCs w:val="24"/>
          </w:rPr>
          <w:t>https://www.tsb.co.uk/business.html</w:t>
        </w:r>
      </w:hyperlink>
      <w:r w:rsidR="00970DCA" w:rsidRPr="00B661E5">
        <w:rPr>
          <w:sz w:val="24"/>
          <w:szCs w:val="24"/>
        </w:rPr>
        <w:t xml:space="preserve"> (Accessed: 22</w:t>
      </w:r>
      <w:r w:rsidR="00970DCA" w:rsidRPr="00B661E5">
        <w:rPr>
          <w:sz w:val="24"/>
          <w:szCs w:val="24"/>
          <w:vertAlign w:val="superscript"/>
        </w:rPr>
        <w:t>nd</w:t>
      </w:r>
      <w:r w:rsidR="00970DCA" w:rsidRPr="00B661E5">
        <w:rPr>
          <w:sz w:val="24"/>
          <w:szCs w:val="24"/>
        </w:rPr>
        <w:t xml:space="preserve"> April 2024)</w:t>
      </w:r>
    </w:p>
    <w:p w14:paraId="7D350124" w14:textId="5122B011" w:rsidR="00073C66" w:rsidRPr="00073C66" w:rsidRDefault="00073C66" w:rsidP="00B6767D">
      <w:pPr>
        <w:spacing w:line="360" w:lineRule="auto"/>
        <w:ind w:left="360"/>
        <w:jc w:val="both"/>
        <w:rPr>
          <w:sz w:val="24"/>
          <w:szCs w:val="24"/>
        </w:rPr>
      </w:pPr>
      <w:r>
        <w:rPr>
          <w:sz w:val="24"/>
          <w:szCs w:val="24"/>
        </w:rPr>
        <w:t xml:space="preserve">TSB. (2024) </w:t>
      </w:r>
      <w:r>
        <w:rPr>
          <w:i/>
          <w:iCs/>
          <w:sz w:val="24"/>
          <w:szCs w:val="24"/>
        </w:rPr>
        <w:t xml:space="preserve">Compare Business Tariffs. </w:t>
      </w:r>
      <w:r>
        <w:rPr>
          <w:sz w:val="24"/>
          <w:szCs w:val="24"/>
        </w:rPr>
        <w:t xml:space="preserve">Available at: </w:t>
      </w:r>
      <w:hyperlink r:id="rId112" w:anchor="accordion-3caffcd73c-item-7f5db75de5" w:history="1">
        <w:r w:rsidRPr="00E17B24">
          <w:rPr>
            <w:rStyle w:val="Hyperlink"/>
            <w:sz w:val="24"/>
            <w:szCs w:val="24"/>
          </w:rPr>
          <w:t>https://www.tsb.co.uk/business/accounts/compare-business-tariffs.html#accordion-3caffcd73c-item-7f5db75de5</w:t>
        </w:r>
      </w:hyperlink>
      <w:r>
        <w:rPr>
          <w:sz w:val="24"/>
          <w:szCs w:val="24"/>
        </w:rPr>
        <w:t xml:space="preserve"> (Accessed: 22</w:t>
      </w:r>
      <w:r w:rsidRPr="00073C66">
        <w:rPr>
          <w:sz w:val="24"/>
          <w:szCs w:val="24"/>
          <w:vertAlign w:val="superscript"/>
        </w:rPr>
        <w:t>nd</w:t>
      </w:r>
      <w:r>
        <w:rPr>
          <w:sz w:val="24"/>
          <w:szCs w:val="24"/>
        </w:rPr>
        <w:t xml:space="preserve"> April 2024)</w:t>
      </w:r>
    </w:p>
    <w:p w14:paraId="7015DD30" w14:textId="77777777" w:rsidR="004542A0" w:rsidRPr="00B661E5" w:rsidRDefault="004542A0" w:rsidP="00B6767D">
      <w:pPr>
        <w:spacing w:line="360" w:lineRule="auto"/>
        <w:ind w:left="360"/>
        <w:jc w:val="both"/>
        <w:rPr>
          <w:sz w:val="24"/>
          <w:szCs w:val="24"/>
        </w:rPr>
      </w:pPr>
      <w:r w:rsidRPr="00B661E5">
        <w:rPr>
          <w:sz w:val="24"/>
          <w:szCs w:val="24"/>
        </w:rPr>
        <w:lastRenderedPageBreak/>
        <w:t xml:space="preserve">Wedding Academy. (2023) </w:t>
      </w:r>
      <w:r w:rsidRPr="00B661E5">
        <w:rPr>
          <w:i/>
          <w:iCs/>
          <w:sz w:val="24"/>
          <w:szCs w:val="24"/>
        </w:rPr>
        <w:t xml:space="preserve">7 Tips To Outshine Competitors in the Wedding Planning Industry. </w:t>
      </w:r>
      <w:r w:rsidRPr="00B661E5">
        <w:rPr>
          <w:sz w:val="24"/>
          <w:szCs w:val="24"/>
        </w:rPr>
        <w:t xml:space="preserve">Available at: </w:t>
      </w:r>
      <w:hyperlink r:id="rId113" w:history="1">
        <w:r w:rsidRPr="00B661E5">
          <w:rPr>
            <w:rStyle w:val="Hyperlink"/>
            <w:sz w:val="24"/>
            <w:szCs w:val="24"/>
          </w:rPr>
          <w:t>https://weddingacademyglobal.com/2023/03/7-tips-to-outshine-competitors-in-the-wedding-planning-industry/</w:t>
        </w:r>
      </w:hyperlink>
      <w:r w:rsidRPr="00B661E5">
        <w:rPr>
          <w:sz w:val="24"/>
          <w:szCs w:val="24"/>
        </w:rPr>
        <w:t xml:space="preserve"> (Accessed: 27</w:t>
      </w:r>
      <w:r w:rsidRPr="00B661E5">
        <w:rPr>
          <w:sz w:val="24"/>
          <w:szCs w:val="24"/>
          <w:vertAlign w:val="superscript"/>
        </w:rPr>
        <w:t>th</w:t>
      </w:r>
      <w:r w:rsidRPr="00B661E5">
        <w:rPr>
          <w:sz w:val="24"/>
          <w:szCs w:val="24"/>
        </w:rPr>
        <w:t xml:space="preserve"> March 2024)</w:t>
      </w:r>
    </w:p>
    <w:p w14:paraId="11D35E9F" w14:textId="77777777" w:rsidR="004542A0" w:rsidRDefault="004542A0" w:rsidP="00B6767D">
      <w:pPr>
        <w:spacing w:line="360" w:lineRule="auto"/>
        <w:ind w:left="360"/>
        <w:jc w:val="both"/>
        <w:rPr>
          <w:sz w:val="24"/>
          <w:szCs w:val="24"/>
        </w:rPr>
      </w:pPr>
      <w:r w:rsidRPr="00B661E5">
        <w:rPr>
          <w:sz w:val="24"/>
          <w:szCs w:val="24"/>
        </w:rPr>
        <w:t xml:space="preserve">WeddingDates. (2024) </w:t>
      </w:r>
      <w:r w:rsidRPr="00B661E5">
        <w:rPr>
          <w:i/>
          <w:iCs/>
          <w:sz w:val="24"/>
          <w:szCs w:val="24"/>
        </w:rPr>
        <w:t xml:space="preserve">2024 Industry Report. </w:t>
      </w:r>
      <w:r w:rsidRPr="00B661E5">
        <w:rPr>
          <w:sz w:val="24"/>
          <w:szCs w:val="24"/>
        </w:rPr>
        <w:t xml:space="preserve">Available at: </w:t>
      </w:r>
      <w:hyperlink r:id="rId114" w:history="1">
        <w:r w:rsidRPr="00B661E5">
          <w:rPr>
            <w:rStyle w:val="Hyperlink"/>
            <w:sz w:val="24"/>
            <w:szCs w:val="24"/>
          </w:rPr>
          <w:t>https://weddingdates-media.s3.eu-west-1.amazonaws.com/uploads/WedPro+2024+Wedding+Industry+Report+UK.pdf</w:t>
        </w:r>
      </w:hyperlink>
      <w:r w:rsidRPr="00B661E5">
        <w:rPr>
          <w:sz w:val="24"/>
          <w:szCs w:val="24"/>
        </w:rPr>
        <w:t xml:space="preserve"> (Accessed: 26</w:t>
      </w:r>
      <w:r w:rsidRPr="00B661E5">
        <w:rPr>
          <w:sz w:val="24"/>
          <w:szCs w:val="24"/>
          <w:vertAlign w:val="superscript"/>
        </w:rPr>
        <w:t>th</w:t>
      </w:r>
      <w:r w:rsidRPr="00B661E5">
        <w:rPr>
          <w:sz w:val="24"/>
          <w:szCs w:val="24"/>
        </w:rPr>
        <w:t xml:space="preserve"> March 2024)</w:t>
      </w:r>
    </w:p>
    <w:p w14:paraId="529E4502" w14:textId="75A1EE60" w:rsidR="00D96F13" w:rsidRPr="00D96F13" w:rsidRDefault="00D96F13" w:rsidP="00B6767D">
      <w:pPr>
        <w:spacing w:line="360" w:lineRule="auto"/>
        <w:ind w:left="360"/>
        <w:jc w:val="both"/>
        <w:rPr>
          <w:sz w:val="24"/>
          <w:szCs w:val="24"/>
        </w:rPr>
      </w:pPr>
      <w:r>
        <w:rPr>
          <w:sz w:val="24"/>
          <w:szCs w:val="24"/>
        </w:rPr>
        <w:t xml:space="preserve">Welsh Government. (2024) </w:t>
      </w:r>
      <w:r>
        <w:rPr>
          <w:i/>
          <w:iCs/>
          <w:sz w:val="24"/>
          <w:szCs w:val="24"/>
        </w:rPr>
        <w:t xml:space="preserve">Business loans for Welsh SMEs. </w:t>
      </w:r>
      <w:r>
        <w:rPr>
          <w:sz w:val="24"/>
          <w:szCs w:val="24"/>
        </w:rPr>
        <w:t xml:space="preserve">Available at: </w:t>
      </w:r>
      <w:hyperlink r:id="rId115" w:history="1">
        <w:r w:rsidRPr="00E17B24">
          <w:rPr>
            <w:rStyle w:val="Hyperlink"/>
            <w:sz w:val="24"/>
            <w:szCs w:val="24"/>
          </w:rPr>
          <w:t>https://developmentbank.wales/PPC-2-business-loan-Wales?gad_source=1&amp;gclid=Cj0KCQjwlZixBhCoARIsAIC745B2fFrIpWv6Koglw1KXmAalJ8bkb4Em0VotEvaD8Ie_v7uajSjoq7YaAuhoEALw_wcB</w:t>
        </w:r>
      </w:hyperlink>
      <w:r>
        <w:rPr>
          <w:sz w:val="24"/>
          <w:szCs w:val="24"/>
        </w:rPr>
        <w:t xml:space="preserve"> (Accessed: 22</w:t>
      </w:r>
      <w:r w:rsidRPr="00D96F13">
        <w:rPr>
          <w:sz w:val="24"/>
          <w:szCs w:val="24"/>
          <w:vertAlign w:val="superscript"/>
        </w:rPr>
        <w:t>nd</w:t>
      </w:r>
      <w:r>
        <w:rPr>
          <w:sz w:val="24"/>
          <w:szCs w:val="24"/>
        </w:rPr>
        <w:t xml:space="preserve"> April 2024)</w:t>
      </w:r>
    </w:p>
    <w:p w14:paraId="74E1A7B1" w14:textId="77777777" w:rsidR="004542A0" w:rsidRDefault="004542A0" w:rsidP="00B6767D">
      <w:pPr>
        <w:spacing w:line="360" w:lineRule="auto"/>
        <w:ind w:left="360"/>
        <w:jc w:val="both"/>
        <w:rPr>
          <w:sz w:val="24"/>
          <w:szCs w:val="24"/>
        </w:rPr>
      </w:pPr>
      <w:r w:rsidRPr="00B661E5">
        <w:rPr>
          <w:sz w:val="24"/>
          <w:szCs w:val="24"/>
        </w:rPr>
        <w:t xml:space="preserve">Westwood, J. (2022) </w:t>
      </w:r>
      <w:r w:rsidRPr="00B661E5">
        <w:rPr>
          <w:i/>
          <w:iCs/>
          <w:sz w:val="24"/>
          <w:szCs w:val="24"/>
        </w:rPr>
        <w:t xml:space="preserve">How To Write a Marketing Plan. </w:t>
      </w:r>
      <w:r w:rsidRPr="00B661E5">
        <w:rPr>
          <w:sz w:val="24"/>
          <w:szCs w:val="24"/>
        </w:rPr>
        <w:t>7</w:t>
      </w:r>
      <w:r w:rsidRPr="00B661E5">
        <w:rPr>
          <w:sz w:val="24"/>
          <w:szCs w:val="24"/>
          <w:vertAlign w:val="superscript"/>
        </w:rPr>
        <w:t>th</w:t>
      </w:r>
      <w:r w:rsidRPr="00B661E5">
        <w:rPr>
          <w:sz w:val="24"/>
          <w:szCs w:val="24"/>
        </w:rPr>
        <w:t xml:space="preserve"> Edition. London: Kogan Page Limited.</w:t>
      </w:r>
    </w:p>
    <w:p w14:paraId="68AFBBA3" w14:textId="7078CC1B" w:rsidR="00983108" w:rsidRPr="00983108" w:rsidRDefault="00983108" w:rsidP="00B6767D">
      <w:pPr>
        <w:spacing w:line="360" w:lineRule="auto"/>
        <w:ind w:left="360"/>
        <w:jc w:val="both"/>
        <w:rPr>
          <w:sz w:val="24"/>
          <w:szCs w:val="24"/>
        </w:rPr>
      </w:pPr>
      <w:proofErr w:type="spellStart"/>
      <w:r>
        <w:rPr>
          <w:sz w:val="24"/>
          <w:szCs w:val="24"/>
        </w:rPr>
        <w:t>Wix</w:t>
      </w:r>
      <w:proofErr w:type="spellEnd"/>
      <w:r>
        <w:rPr>
          <w:sz w:val="24"/>
          <w:szCs w:val="24"/>
        </w:rPr>
        <w:t xml:space="preserve">. (2024) </w:t>
      </w:r>
      <w:proofErr w:type="spellStart"/>
      <w:r>
        <w:rPr>
          <w:i/>
          <w:iCs/>
          <w:sz w:val="24"/>
          <w:szCs w:val="24"/>
        </w:rPr>
        <w:t>Wix</w:t>
      </w:r>
      <w:proofErr w:type="spellEnd"/>
      <w:r>
        <w:rPr>
          <w:i/>
          <w:iCs/>
          <w:sz w:val="24"/>
          <w:szCs w:val="24"/>
        </w:rPr>
        <w:t xml:space="preserve"> Premium Plans. </w:t>
      </w:r>
      <w:r>
        <w:rPr>
          <w:sz w:val="24"/>
          <w:szCs w:val="24"/>
        </w:rPr>
        <w:t xml:space="preserve">Available at: </w:t>
      </w:r>
      <w:hyperlink r:id="rId116" w:history="1">
        <w:r w:rsidRPr="00E17B24">
          <w:rPr>
            <w:rStyle w:val="Hyperlink"/>
            <w:sz w:val="24"/>
            <w:szCs w:val="24"/>
          </w:rPr>
          <w:t>https://www.wix.com/premium-purchase-plan/dynamo</w:t>
        </w:r>
      </w:hyperlink>
      <w:r>
        <w:rPr>
          <w:sz w:val="24"/>
          <w:szCs w:val="24"/>
        </w:rPr>
        <w:t xml:space="preserve"> (Accessed: 22</w:t>
      </w:r>
      <w:r w:rsidRPr="00983108">
        <w:rPr>
          <w:sz w:val="24"/>
          <w:szCs w:val="24"/>
          <w:vertAlign w:val="superscript"/>
        </w:rPr>
        <w:t>nd</w:t>
      </w:r>
      <w:r>
        <w:rPr>
          <w:sz w:val="24"/>
          <w:szCs w:val="24"/>
        </w:rPr>
        <w:t xml:space="preserve"> April 2024)</w:t>
      </w:r>
    </w:p>
    <w:p w14:paraId="0FEB1868" w14:textId="77777777" w:rsidR="004542A0" w:rsidRPr="00B661E5" w:rsidRDefault="004542A0" w:rsidP="00B6767D">
      <w:pPr>
        <w:spacing w:line="360" w:lineRule="auto"/>
        <w:ind w:left="360"/>
        <w:jc w:val="both"/>
        <w:rPr>
          <w:sz w:val="24"/>
          <w:szCs w:val="24"/>
        </w:rPr>
      </w:pPr>
      <w:r w:rsidRPr="00B661E5">
        <w:rPr>
          <w:sz w:val="24"/>
          <w:szCs w:val="24"/>
        </w:rPr>
        <w:t xml:space="preserve">Wood, E.H. (2009) ‘Evaluating Event Marketing: Experience or Outcome?’ </w:t>
      </w:r>
      <w:r w:rsidRPr="00B661E5">
        <w:rPr>
          <w:i/>
          <w:iCs/>
          <w:sz w:val="24"/>
          <w:szCs w:val="24"/>
        </w:rPr>
        <w:t xml:space="preserve">Journal of Promotion Management, </w:t>
      </w:r>
      <w:r w:rsidRPr="00B661E5">
        <w:rPr>
          <w:sz w:val="24"/>
          <w:szCs w:val="24"/>
        </w:rPr>
        <w:t xml:space="preserve">15(1), pp. 247-268. Available at: </w:t>
      </w:r>
      <w:hyperlink r:id="rId117" w:history="1">
        <w:r w:rsidRPr="00B661E5">
          <w:rPr>
            <w:rStyle w:val="Hyperlink"/>
            <w:sz w:val="24"/>
            <w:szCs w:val="24"/>
          </w:rPr>
          <w:t>https://www.tandfonline.com/doi/full/10.1080/10496490902892580?needAccess=true</w:t>
        </w:r>
      </w:hyperlink>
      <w:r w:rsidRPr="00B661E5">
        <w:rPr>
          <w:sz w:val="24"/>
          <w:szCs w:val="24"/>
        </w:rPr>
        <w:t xml:space="preserve"> (Accessed: 10</w:t>
      </w:r>
      <w:r w:rsidRPr="00B661E5">
        <w:rPr>
          <w:sz w:val="24"/>
          <w:szCs w:val="24"/>
          <w:vertAlign w:val="superscript"/>
        </w:rPr>
        <w:t>th</w:t>
      </w:r>
      <w:r w:rsidRPr="00B661E5">
        <w:rPr>
          <w:sz w:val="24"/>
          <w:szCs w:val="24"/>
        </w:rPr>
        <w:t xml:space="preserve"> February 2024)</w:t>
      </w:r>
    </w:p>
    <w:p w14:paraId="4913FEDC" w14:textId="77777777" w:rsidR="004542A0" w:rsidRPr="00B661E5" w:rsidRDefault="004542A0" w:rsidP="00B6767D">
      <w:pPr>
        <w:spacing w:line="360" w:lineRule="auto"/>
        <w:ind w:left="360"/>
        <w:jc w:val="both"/>
        <w:rPr>
          <w:sz w:val="24"/>
          <w:szCs w:val="24"/>
        </w:rPr>
      </w:pPr>
      <w:r w:rsidRPr="00B661E5">
        <w:rPr>
          <w:sz w:val="24"/>
          <w:szCs w:val="24"/>
        </w:rPr>
        <w:t xml:space="preserve">Xie, K. Zhang, Z. and Zhang, Z. (2014) ‘The business value of online consumer reviews and management response to hotel performance’, </w:t>
      </w:r>
      <w:r w:rsidRPr="00B661E5">
        <w:rPr>
          <w:i/>
          <w:iCs/>
          <w:sz w:val="24"/>
          <w:szCs w:val="24"/>
        </w:rPr>
        <w:t xml:space="preserve">International Journal of Hospitality Management, </w:t>
      </w:r>
      <w:r w:rsidRPr="00B661E5">
        <w:rPr>
          <w:sz w:val="24"/>
          <w:szCs w:val="24"/>
        </w:rPr>
        <w:t xml:space="preserve">43, pp. 1-12. Available at: </w:t>
      </w:r>
      <w:hyperlink r:id="rId118" w:history="1">
        <w:r w:rsidRPr="00B661E5">
          <w:rPr>
            <w:rStyle w:val="Hyperlink"/>
            <w:sz w:val="24"/>
            <w:szCs w:val="24"/>
          </w:rPr>
          <w:t>https://www.sciencedirect.com/science/article/pii/S027843191400125X</w:t>
        </w:r>
      </w:hyperlink>
      <w:r w:rsidRPr="00B661E5">
        <w:rPr>
          <w:sz w:val="24"/>
          <w:szCs w:val="24"/>
        </w:rPr>
        <w:t xml:space="preserve"> (Accessed: 7</w:t>
      </w:r>
      <w:r w:rsidRPr="00B661E5">
        <w:rPr>
          <w:sz w:val="24"/>
          <w:szCs w:val="24"/>
          <w:vertAlign w:val="superscript"/>
        </w:rPr>
        <w:t>th</w:t>
      </w:r>
      <w:r w:rsidRPr="00B661E5">
        <w:rPr>
          <w:sz w:val="24"/>
          <w:szCs w:val="24"/>
        </w:rPr>
        <w:t xml:space="preserve"> February 2024)</w:t>
      </w:r>
    </w:p>
    <w:p w14:paraId="1F2516CA" w14:textId="77777777" w:rsidR="004542A0" w:rsidRPr="00B661E5" w:rsidRDefault="004542A0" w:rsidP="00B6767D">
      <w:pPr>
        <w:spacing w:line="360" w:lineRule="auto"/>
        <w:ind w:left="360"/>
        <w:jc w:val="both"/>
        <w:rPr>
          <w:sz w:val="24"/>
          <w:szCs w:val="24"/>
        </w:rPr>
      </w:pPr>
      <w:r w:rsidRPr="00B661E5">
        <w:rPr>
          <w:sz w:val="24"/>
          <w:szCs w:val="24"/>
        </w:rPr>
        <w:t xml:space="preserve">Yelp. (2024) </w:t>
      </w:r>
      <w:r w:rsidRPr="00B661E5">
        <w:rPr>
          <w:i/>
          <w:iCs/>
          <w:sz w:val="24"/>
          <w:szCs w:val="24"/>
        </w:rPr>
        <w:t xml:space="preserve">Simply Elegant Weddings and Events. </w:t>
      </w:r>
      <w:r w:rsidRPr="00B661E5">
        <w:rPr>
          <w:sz w:val="24"/>
          <w:szCs w:val="24"/>
        </w:rPr>
        <w:t xml:space="preserve">Available at:  </w:t>
      </w:r>
      <w:hyperlink r:id="rId119" w:history="1">
        <w:r w:rsidRPr="00B661E5">
          <w:rPr>
            <w:rStyle w:val="Hyperlink"/>
            <w:sz w:val="24"/>
            <w:szCs w:val="24"/>
          </w:rPr>
          <w:t>https://www.yelp.com/biz/simply-elegant-weddings-and-events-fforest-fach</w:t>
        </w:r>
      </w:hyperlink>
      <w:r w:rsidRPr="00B661E5">
        <w:rPr>
          <w:sz w:val="24"/>
          <w:szCs w:val="24"/>
        </w:rPr>
        <w:t xml:space="preserve"> (Accessed: 7</w:t>
      </w:r>
      <w:r w:rsidRPr="00B661E5">
        <w:rPr>
          <w:sz w:val="24"/>
          <w:szCs w:val="24"/>
          <w:vertAlign w:val="superscript"/>
        </w:rPr>
        <w:t xml:space="preserve">th </w:t>
      </w:r>
      <w:r w:rsidRPr="00B661E5">
        <w:rPr>
          <w:sz w:val="24"/>
          <w:szCs w:val="24"/>
        </w:rPr>
        <w:t>February 2024)</w:t>
      </w:r>
    </w:p>
    <w:p w14:paraId="6CE80731" w14:textId="77777777" w:rsidR="004542A0" w:rsidRPr="00B661E5" w:rsidRDefault="004542A0" w:rsidP="00B6767D">
      <w:pPr>
        <w:spacing w:line="360" w:lineRule="auto"/>
        <w:ind w:left="360"/>
        <w:jc w:val="both"/>
        <w:rPr>
          <w:sz w:val="24"/>
          <w:szCs w:val="24"/>
        </w:rPr>
      </w:pPr>
      <w:r w:rsidRPr="00B661E5">
        <w:rPr>
          <w:sz w:val="24"/>
          <w:szCs w:val="24"/>
        </w:rPr>
        <w:lastRenderedPageBreak/>
        <w:t xml:space="preserve">Yeung, W.L. and Lu, M.T. (2004) ‘Gaining Competitive Advantages through a Functionality Grid for Website Evaluation’, </w:t>
      </w:r>
      <w:r w:rsidRPr="00B661E5">
        <w:rPr>
          <w:i/>
          <w:iCs/>
          <w:sz w:val="24"/>
          <w:szCs w:val="24"/>
        </w:rPr>
        <w:t xml:space="preserve">Journal of Computer Information Systems, </w:t>
      </w:r>
      <w:r w:rsidRPr="00B661E5">
        <w:rPr>
          <w:sz w:val="24"/>
          <w:szCs w:val="24"/>
        </w:rPr>
        <w:t xml:space="preserve">44(4), pp. 67-77. Available at: </w:t>
      </w:r>
      <w:hyperlink r:id="rId120" w:history="1">
        <w:r w:rsidRPr="00B661E5">
          <w:rPr>
            <w:rStyle w:val="Hyperlink"/>
            <w:sz w:val="24"/>
            <w:szCs w:val="24"/>
          </w:rPr>
          <w:t>https://www.tandfonline.com/doi/abs/10.1080/08874417.2004.11647597?casa_token=06An9dGEf7EAAAAA:pypnB__48hGIF8uLd1eRlk4gJh-Rw0UV73zp6i455ZkFKNQ4dy2Q5nW7_s6MTxjt0Cm2iFtEpmKRBw</w:t>
        </w:r>
      </w:hyperlink>
      <w:r w:rsidRPr="00B661E5">
        <w:rPr>
          <w:sz w:val="24"/>
          <w:szCs w:val="24"/>
        </w:rPr>
        <w:t xml:space="preserve"> (Accessed: 4</w:t>
      </w:r>
      <w:r w:rsidRPr="00B661E5">
        <w:rPr>
          <w:sz w:val="24"/>
          <w:szCs w:val="24"/>
          <w:vertAlign w:val="superscript"/>
        </w:rPr>
        <w:t>th</w:t>
      </w:r>
      <w:r w:rsidRPr="00B661E5">
        <w:rPr>
          <w:sz w:val="24"/>
          <w:szCs w:val="24"/>
        </w:rPr>
        <w:t xml:space="preserve"> April 2024)</w:t>
      </w:r>
    </w:p>
    <w:p w14:paraId="1C68CB67" w14:textId="77777777" w:rsidR="004542A0" w:rsidRPr="00B661E5" w:rsidRDefault="004542A0" w:rsidP="00B6767D">
      <w:pPr>
        <w:spacing w:line="360" w:lineRule="auto"/>
        <w:ind w:left="360"/>
        <w:jc w:val="both"/>
        <w:rPr>
          <w:sz w:val="24"/>
          <w:szCs w:val="24"/>
        </w:rPr>
      </w:pPr>
      <w:r w:rsidRPr="00B661E5">
        <w:rPr>
          <w:sz w:val="24"/>
          <w:szCs w:val="24"/>
        </w:rPr>
        <w:t xml:space="preserve">Zote, J. (2024) ‘Social Media Demographics to Inform your 2024 Strategy’, </w:t>
      </w:r>
      <w:proofErr w:type="spellStart"/>
      <w:r w:rsidRPr="00B661E5">
        <w:rPr>
          <w:i/>
          <w:iCs/>
          <w:sz w:val="24"/>
          <w:szCs w:val="24"/>
        </w:rPr>
        <w:t>SproutSocial</w:t>
      </w:r>
      <w:proofErr w:type="spellEnd"/>
      <w:r w:rsidRPr="00B661E5">
        <w:rPr>
          <w:i/>
          <w:iCs/>
          <w:sz w:val="24"/>
          <w:szCs w:val="24"/>
        </w:rPr>
        <w:t xml:space="preserve">, </w:t>
      </w:r>
      <w:r w:rsidRPr="00B661E5">
        <w:rPr>
          <w:sz w:val="24"/>
          <w:szCs w:val="24"/>
        </w:rPr>
        <w:t xml:space="preserve">14 February. Available at: </w:t>
      </w:r>
      <w:hyperlink r:id="rId121" w:history="1">
        <w:r w:rsidRPr="00B661E5">
          <w:rPr>
            <w:rStyle w:val="Hyperlink"/>
            <w:sz w:val="24"/>
            <w:szCs w:val="24"/>
          </w:rPr>
          <w:t>https://sproutsocial.com/insights/new-social-media-demographics/</w:t>
        </w:r>
      </w:hyperlink>
      <w:r w:rsidRPr="00B661E5">
        <w:rPr>
          <w:sz w:val="24"/>
          <w:szCs w:val="24"/>
        </w:rPr>
        <w:t xml:space="preserve"> (Accessed: 27</w:t>
      </w:r>
      <w:r w:rsidRPr="00B661E5">
        <w:rPr>
          <w:sz w:val="24"/>
          <w:szCs w:val="24"/>
          <w:vertAlign w:val="superscript"/>
        </w:rPr>
        <w:t>th</w:t>
      </w:r>
      <w:r w:rsidRPr="00B661E5">
        <w:rPr>
          <w:sz w:val="24"/>
          <w:szCs w:val="24"/>
        </w:rPr>
        <w:t xml:space="preserve"> March 2024)</w:t>
      </w:r>
    </w:p>
    <w:p w14:paraId="0027DAB6" w14:textId="77777777" w:rsidR="00765B21" w:rsidRDefault="00765B21" w:rsidP="00B6767D">
      <w:pPr>
        <w:pStyle w:val="Heading1"/>
        <w:spacing w:line="360" w:lineRule="auto"/>
        <w:ind w:left="360"/>
        <w:jc w:val="both"/>
      </w:pPr>
    </w:p>
    <w:p w14:paraId="663C5750" w14:textId="5F594E90" w:rsidR="004542A0" w:rsidRDefault="004542A0" w:rsidP="00B6767D">
      <w:pPr>
        <w:pStyle w:val="Heading1"/>
        <w:spacing w:line="360" w:lineRule="auto"/>
        <w:ind w:left="360"/>
        <w:jc w:val="both"/>
      </w:pPr>
      <w:bookmarkStart w:id="110" w:name="_Toc165543495"/>
      <w:r>
        <w:t>Image List</w:t>
      </w:r>
      <w:bookmarkEnd w:id="110"/>
    </w:p>
    <w:p w14:paraId="40B448CA" w14:textId="77777777" w:rsidR="00765B21" w:rsidRPr="00765B21" w:rsidRDefault="00765B21" w:rsidP="00B6767D">
      <w:pPr>
        <w:spacing w:line="360" w:lineRule="auto"/>
        <w:jc w:val="both"/>
      </w:pPr>
    </w:p>
    <w:p w14:paraId="0F159A11" w14:textId="77777777" w:rsidR="004542A0" w:rsidRPr="004542A0" w:rsidRDefault="004542A0" w:rsidP="00B6767D">
      <w:pPr>
        <w:spacing w:line="360" w:lineRule="auto"/>
        <w:ind w:left="360"/>
        <w:jc w:val="both"/>
      </w:pPr>
      <w:proofErr w:type="spellStart"/>
      <w:r w:rsidRPr="004542A0">
        <w:t>Aboltres</w:t>
      </w:r>
      <w:proofErr w:type="spellEnd"/>
      <w:r w:rsidRPr="004542A0">
        <w:t xml:space="preserve">, D. (2024) </w:t>
      </w:r>
      <w:r w:rsidRPr="00B661E5">
        <w:rPr>
          <w:i/>
          <w:iCs/>
        </w:rPr>
        <w:t xml:space="preserve">Gold Princess Fairytale Carriage Diamond Crown Coach Clipart. </w:t>
      </w:r>
      <w:r w:rsidRPr="004542A0">
        <w:t xml:space="preserve">Available at: </w:t>
      </w:r>
      <w:hyperlink r:id="rId122" w:history="1">
        <w:r w:rsidRPr="004542A0">
          <w:rPr>
            <w:rStyle w:val="Hyperlink"/>
          </w:rPr>
          <w:t>https://www.danielaboltres.de/gold-princess-fairytale-carriage-diamond-crown-coach-clipart-instant-mm-19765476</w:t>
        </w:r>
      </w:hyperlink>
      <w:r w:rsidRPr="004542A0">
        <w:t xml:space="preserve"> (Accessed: 1</w:t>
      </w:r>
      <w:r w:rsidRPr="00B661E5">
        <w:rPr>
          <w:vertAlign w:val="superscript"/>
        </w:rPr>
        <w:t>st</w:t>
      </w:r>
      <w:r w:rsidRPr="004542A0">
        <w:t xml:space="preserve"> April 2024)</w:t>
      </w:r>
    </w:p>
    <w:p w14:paraId="4AC4249D" w14:textId="77777777" w:rsidR="004542A0" w:rsidRPr="004542A0" w:rsidRDefault="004542A0" w:rsidP="00B6767D">
      <w:pPr>
        <w:spacing w:line="360" w:lineRule="auto"/>
        <w:ind w:left="360"/>
        <w:jc w:val="both"/>
      </w:pPr>
      <w:r w:rsidRPr="004542A0">
        <w:t xml:space="preserve">Disney’s Weddings. (2019) </w:t>
      </w:r>
      <w:r w:rsidRPr="00B661E5">
        <w:rPr>
          <w:i/>
          <w:iCs/>
        </w:rPr>
        <w:t xml:space="preserve">An Enchanting Disneyland Wedding Transformation. </w:t>
      </w:r>
      <w:r w:rsidRPr="004542A0">
        <w:t xml:space="preserve">Available at: </w:t>
      </w:r>
      <w:hyperlink r:id="rId123" w:history="1">
        <w:r w:rsidRPr="004542A0">
          <w:rPr>
            <w:rStyle w:val="Hyperlink"/>
          </w:rPr>
          <w:t>https://www.disneyweddings.com/ever-after-blog/an-enchanting-disneyland-wedding-transformation/</w:t>
        </w:r>
      </w:hyperlink>
      <w:r w:rsidRPr="004542A0">
        <w:t xml:space="preserve"> (Accessed: 2</w:t>
      </w:r>
      <w:r w:rsidRPr="00B661E5">
        <w:rPr>
          <w:vertAlign w:val="superscript"/>
        </w:rPr>
        <w:t>nd</w:t>
      </w:r>
      <w:r w:rsidRPr="004542A0">
        <w:t xml:space="preserve"> April 2024)</w:t>
      </w:r>
    </w:p>
    <w:p w14:paraId="61BD7BD7" w14:textId="77777777" w:rsidR="004542A0" w:rsidRPr="004542A0" w:rsidRDefault="004542A0" w:rsidP="00B6767D">
      <w:pPr>
        <w:spacing w:line="360" w:lineRule="auto"/>
        <w:ind w:left="360"/>
        <w:jc w:val="both"/>
      </w:pPr>
      <w:r w:rsidRPr="004542A0">
        <w:t xml:space="preserve">Fairytale Weddings by Mary. (2024) </w:t>
      </w:r>
      <w:r w:rsidRPr="00B661E5">
        <w:rPr>
          <w:i/>
          <w:iCs/>
        </w:rPr>
        <w:t xml:space="preserve">Fairytale Weddings by Mary. </w:t>
      </w:r>
      <w:r w:rsidRPr="004542A0">
        <w:t xml:space="preserve">Available at: </w:t>
      </w:r>
      <w:hyperlink r:id="rId124" w:history="1">
        <w:r w:rsidRPr="004542A0">
          <w:rPr>
            <w:rStyle w:val="Hyperlink"/>
          </w:rPr>
          <w:t>https://fairytaleweddingsbymary.com/</w:t>
        </w:r>
      </w:hyperlink>
      <w:r w:rsidRPr="004542A0">
        <w:t xml:space="preserve"> (Accessed: 1</w:t>
      </w:r>
      <w:r w:rsidRPr="00B661E5">
        <w:rPr>
          <w:vertAlign w:val="superscript"/>
        </w:rPr>
        <w:t>st</w:t>
      </w:r>
      <w:r w:rsidRPr="004542A0">
        <w:t xml:space="preserve"> April 2024)</w:t>
      </w:r>
    </w:p>
    <w:p w14:paraId="3D44DB05" w14:textId="77777777" w:rsidR="004542A0" w:rsidRPr="004542A0" w:rsidRDefault="004542A0" w:rsidP="00B6767D">
      <w:pPr>
        <w:spacing w:line="360" w:lineRule="auto"/>
        <w:ind w:left="360"/>
        <w:jc w:val="both"/>
      </w:pPr>
      <w:r w:rsidRPr="004542A0">
        <w:t xml:space="preserve">Johnson, C. (2023) </w:t>
      </w:r>
      <w:r w:rsidRPr="00B661E5">
        <w:rPr>
          <w:i/>
          <w:iCs/>
        </w:rPr>
        <w:t xml:space="preserve">52 Fairytale Wedding Ideas That’ll Make You Believe in Magic. </w:t>
      </w:r>
      <w:r w:rsidRPr="004542A0">
        <w:t xml:space="preserve">Available at: </w:t>
      </w:r>
      <w:hyperlink r:id="rId125" w:history="1">
        <w:r w:rsidRPr="004542A0">
          <w:rPr>
            <w:rStyle w:val="Hyperlink"/>
          </w:rPr>
          <w:t>https://www.theknot.com/content/fairytale-wedding-theme</w:t>
        </w:r>
      </w:hyperlink>
      <w:r w:rsidRPr="004542A0">
        <w:t xml:space="preserve"> (Accessed: 1</w:t>
      </w:r>
      <w:r w:rsidRPr="00B661E5">
        <w:rPr>
          <w:vertAlign w:val="superscript"/>
        </w:rPr>
        <w:t>st</w:t>
      </w:r>
      <w:r w:rsidRPr="004542A0">
        <w:t xml:space="preserve"> April 2024)</w:t>
      </w:r>
    </w:p>
    <w:p w14:paraId="15932895" w14:textId="77777777" w:rsidR="004542A0" w:rsidRPr="004542A0" w:rsidRDefault="004542A0" w:rsidP="00B6767D">
      <w:pPr>
        <w:spacing w:line="360" w:lineRule="auto"/>
        <w:ind w:left="360"/>
        <w:jc w:val="both"/>
      </w:pPr>
      <w:r w:rsidRPr="004542A0">
        <w:t xml:space="preserve">Moonlit Bridal. (2017) </w:t>
      </w:r>
      <w:r w:rsidRPr="00B661E5">
        <w:rPr>
          <w:i/>
          <w:iCs/>
        </w:rPr>
        <w:t xml:space="preserve">An absolute fairytale! </w:t>
      </w:r>
      <w:r w:rsidRPr="004542A0">
        <w:t xml:space="preserve">Available at: </w:t>
      </w:r>
      <w:hyperlink r:id="rId126" w:history="1">
        <w:r w:rsidRPr="004542A0">
          <w:rPr>
            <w:rStyle w:val="Hyperlink"/>
          </w:rPr>
          <w:t>https://www.instagram.com/p/BWttnYsjyyr/?epik=dj0yJnU9TjU2QWdiZlF4d2o3TkhkYVp5eFFuNlRBVGhSbXBUbWImcD0wJm49aWJYaEtwMUVnLWY1N09yQlMzSW5EdyZ0PUFBQUFBR1lMN1Nn</w:t>
        </w:r>
      </w:hyperlink>
      <w:r w:rsidRPr="004542A0">
        <w:t xml:space="preserve"> (Accessed: 2</w:t>
      </w:r>
      <w:r w:rsidRPr="00B661E5">
        <w:rPr>
          <w:vertAlign w:val="superscript"/>
        </w:rPr>
        <w:t xml:space="preserve">nd </w:t>
      </w:r>
      <w:r w:rsidRPr="004542A0">
        <w:t>April 2024)</w:t>
      </w:r>
    </w:p>
    <w:p w14:paraId="4988A6D5" w14:textId="77777777" w:rsidR="004542A0" w:rsidRPr="00B661E5" w:rsidRDefault="004542A0" w:rsidP="00B6767D">
      <w:pPr>
        <w:spacing w:line="360" w:lineRule="auto"/>
        <w:ind w:left="360"/>
        <w:jc w:val="both"/>
        <w:rPr>
          <w:i/>
          <w:iCs/>
        </w:rPr>
      </w:pPr>
      <w:r w:rsidRPr="004542A0">
        <w:lastRenderedPageBreak/>
        <w:t xml:space="preserve">Praise Wedding and Family Magazine. (2017) </w:t>
      </w:r>
      <w:r w:rsidRPr="00B661E5">
        <w:rPr>
          <w:i/>
          <w:iCs/>
        </w:rPr>
        <w:t xml:space="preserve">A Fairytale-Inspired Wedding Venue! Tirtha Bridal Opens Its Otherworldly Wedding Concept – The Glass House! </w:t>
      </w:r>
      <w:r w:rsidRPr="004542A0">
        <w:t xml:space="preserve">Available at: </w:t>
      </w:r>
      <w:hyperlink r:id="rId127" w:history="1">
        <w:r w:rsidRPr="004542A0">
          <w:rPr>
            <w:rStyle w:val="Hyperlink"/>
          </w:rPr>
          <w:t>https://www.praisewedding.com/a-fairytale-inspired-wedding-venue-tirtha-bridal-opens-its-otherworldly-wedding-concept-the-glass-house/</w:t>
        </w:r>
      </w:hyperlink>
      <w:r w:rsidRPr="004542A0">
        <w:t xml:space="preserve"> (Accessed: 2</w:t>
      </w:r>
      <w:r w:rsidRPr="00B661E5">
        <w:rPr>
          <w:vertAlign w:val="superscript"/>
        </w:rPr>
        <w:t>nd</w:t>
      </w:r>
      <w:r w:rsidRPr="004542A0">
        <w:t xml:space="preserve"> April 2024)</w:t>
      </w:r>
    </w:p>
    <w:p w14:paraId="1A7516E4" w14:textId="77777777" w:rsidR="004542A0" w:rsidRPr="004542A0" w:rsidRDefault="004542A0" w:rsidP="00B6767D">
      <w:pPr>
        <w:spacing w:line="360" w:lineRule="auto"/>
        <w:ind w:left="360"/>
        <w:jc w:val="both"/>
      </w:pPr>
      <w:r w:rsidRPr="004542A0">
        <w:t xml:space="preserve">Save on Crafts. (2018) </w:t>
      </w:r>
      <w:r w:rsidRPr="00B661E5">
        <w:rPr>
          <w:i/>
          <w:iCs/>
        </w:rPr>
        <w:t xml:space="preserve">Top 7 Fairytale Wedding Decorations. </w:t>
      </w:r>
      <w:r w:rsidRPr="004542A0">
        <w:t xml:space="preserve">Available at: </w:t>
      </w:r>
      <w:hyperlink r:id="rId128" w:history="1">
        <w:r w:rsidRPr="004542A0">
          <w:rPr>
            <w:rStyle w:val="Hyperlink"/>
          </w:rPr>
          <w:t>https://www.save-on-crafts.com/blogs/blog/fairytale-wedding-decorations</w:t>
        </w:r>
      </w:hyperlink>
      <w:r w:rsidRPr="004542A0">
        <w:t xml:space="preserve"> (Accessed: 1</w:t>
      </w:r>
      <w:r w:rsidRPr="00B661E5">
        <w:rPr>
          <w:vertAlign w:val="superscript"/>
        </w:rPr>
        <w:t>st</w:t>
      </w:r>
      <w:r w:rsidRPr="004542A0">
        <w:t xml:space="preserve"> April 2024)</w:t>
      </w:r>
    </w:p>
    <w:p w14:paraId="22EBFDDD" w14:textId="72B14A44" w:rsidR="004542A0" w:rsidRPr="004542A0" w:rsidRDefault="004542A0" w:rsidP="00B6767D">
      <w:pPr>
        <w:spacing w:line="360" w:lineRule="auto"/>
        <w:ind w:left="360"/>
        <w:jc w:val="both"/>
      </w:pPr>
      <w:r w:rsidRPr="004542A0">
        <w:t xml:space="preserve">Stationary. (2024) </w:t>
      </w:r>
      <w:r w:rsidRPr="00B661E5">
        <w:rPr>
          <w:i/>
          <w:iCs/>
        </w:rPr>
        <w:t xml:space="preserve">Fairytale Wedding Theme: 18 Dreamy Ideas for your Happily Ever After. </w:t>
      </w:r>
      <w:r w:rsidRPr="004542A0">
        <w:t xml:space="preserve">Available at: </w:t>
      </w:r>
      <w:hyperlink r:id="rId129" w:history="1">
        <w:r w:rsidRPr="004542A0">
          <w:rPr>
            <w:rStyle w:val="Hyperlink"/>
          </w:rPr>
          <w:t>https://www.greenvelope.com/blog/fairytale-wedding-theme</w:t>
        </w:r>
      </w:hyperlink>
      <w:r w:rsidRPr="004542A0">
        <w:t xml:space="preserve"> (Accessed: 3</w:t>
      </w:r>
      <w:r w:rsidRPr="00B661E5">
        <w:rPr>
          <w:vertAlign w:val="superscript"/>
        </w:rPr>
        <w:t>rd</w:t>
      </w:r>
      <w:r w:rsidRPr="004542A0">
        <w:t xml:space="preserve"> April 2024)</w:t>
      </w:r>
    </w:p>
    <w:sectPr w:rsidR="004542A0" w:rsidRPr="004542A0" w:rsidSect="00A651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CA6438" w14:textId="77777777" w:rsidR="00A6519A" w:rsidRDefault="00A6519A" w:rsidP="004537B6">
      <w:pPr>
        <w:spacing w:after="0" w:line="240" w:lineRule="auto"/>
      </w:pPr>
      <w:r>
        <w:separator/>
      </w:r>
    </w:p>
  </w:endnote>
  <w:endnote w:type="continuationSeparator" w:id="0">
    <w:p w14:paraId="6BF201C2" w14:textId="77777777" w:rsidR="00A6519A" w:rsidRDefault="00A6519A" w:rsidP="004537B6">
      <w:pPr>
        <w:spacing w:after="0" w:line="240" w:lineRule="auto"/>
      </w:pPr>
      <w:r>
        <w:continuationSeparator/>
      </w:r>
    </w:p>
  </w:endnote>
  <w:endnote w:type="continuationNotice" w:id="1">
    <w:p w14:paraId="5EA26895" w14:textId="77777777" w:rsidR="00A6519A" w:rsidRDefault="00A651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1829B" w14:textId="77777777" w:rsidR="00A6519A" w:rsidRDefault="00A6519A" w:rsidP="004537B6">
      <w:pPr>
        <w:spacing w:after="0" w:line="240" w:lineRule="auto"/>
      </w:pPr>
      <w:r>
        <w:separator/>
      </w:r>
    </w:p>
  </w:footnote>
  <w:footnote w:type="continuationSeparator" w:id="0">
    <w:p w14:paraId="4A66C0A5" w14:textId="77777777" w:rsidR="00A6519A" w:rsidRDefault="00A6519A" w:rsidP="004537B6">
      <w:pPr>
        <w:spacing w:after="0" w:line="240" w:lineRule="auto"/>
      </w:pPr>
      <w:r>
        <w:continuationSeparator/>
      </w:r>
    </w:p>
  </w:footnote>
  <w:footnote w:type="continuationNotice" w:id="1">
    <w:p w14:paraId="14269947" w14:textId="77777777" w:rsidR="00A6519A" w:rsidRDefault="00A651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DB6EEB"/>
    <w:multiLevelType w:val="hybridMultilevel"/>
    <w:tmpl w:val="F0D492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6C125DB"/>
    <w:multiLevelType w:val="hybridMultilevel"/>
    <w:tmpl w:val="DF429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0280206">
    <w:abstractNumId w:val="1"/>
  </w:num>
  <w:num w:numId="2" w16cid:durableId="37241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89B"/>
    <w:rsid w:val="0005506B"/>
    <w:rsid w:val="000673F9"/>
    <w:rsid w:val="00073C66"/>
    <w:rsid w:val="000A1BA9"/>
    <w:rsid w:val="00147971"/>
    <w:rsid w:val="001559CE"/>
    <w:rsid w:val="00177525"/>
    <w:rsid w:val="0018069E"/>
    <w:rsid w:val="001B1950"/>
    <w:rsid w:val="001B40BB"/>
    <w:rsid w:val="00283156"/>
    <w:rsid w:val="002A5407"/>
    <w:rsid w:val="002C2C8C"/>
    <w:rsid w:val="00377346"/>
    <w:rsid w:val="003B226D"/>
    <w:rsid w:val="003B5C80"/>
    <w:rsid w:val="00427600"/>
    <w:rsid w:val="004537B6"/>
    <w:rsid w:val="004542A0"/>
    <w:rsid w:val="0046398F"/>
    <w:rsid w:val="004A6DBB"/>
    <w:rsid w:val="004C5274"/>
    <w:rsid w:val="004C7F15"/>
    <w:rsid w:val="004E05C6"/>
    <w:rsid w:val="00537927"/>
    <w:rsid w:val="00670A00"/>
    <w:rsid w:val="007032D7"/>
    <w:rsid w:val="00765B21"/>
    <w:rsid w:val="007A76F1"/>
    <w:rsid w:val="00806D99"/>
    <w:rsid w:val="00827518"/>
    <w:rsid w:val="00912724"/>
    <w:rsid w:val="00953CBD"/>
    <w:rsid w:val="00970DCA"/>
    <w:rsid w:val="00983108"/>
    <w:rsid w:val="009A5D9F"/>
    <w:rsid w:val="009D2E04"/>
    <w:rsid w:val="00A04F57"/>
    <w:rsid w:val="00A3106C"/>
    <w:rsid w:val="00A51FAC"/>
    <w:rsid w:val="00A6519A"/>
    <w:rsid w:val="00A822F8"/>
    <w:rsid w:val="00AB4908"/>
    <w:rsid w:val="00AB4CC6"/>
    <w:rsid w:val="00AE1BBB"/>
    <w:rsid w:val="00B35B75"/>
    <w:rsid w:val="00B6089B"/>
    <w:rsid w:val="00B661E5"/>
    <w:rsid w:val="00B6767D"/>
    <w:rsid w:val="00B812C5"/>
    <w:rsid w:val="00BE205D"/>
    <w:rsid w:val="00C5540F"/>
    <w:rsid w:val="00C74512"/>
    <w:rsid w:val="00CA41CE"/>
    <w:rsid w:val="00CD01BD"/>
    <w:rsid w:val="00CD39F0"/>
    <w:rsid w:val="00D13BED"/>
    <w:rsid w:val="00D15EEB"/>
    <w:rsid w:val="00D24D58"/>
    <w:rsid w:val="00D82295"/>
    <w:rsid w:val="00D96F13"/>
    <w:rsid w:val="00DC30FD"/>
    <w:rsid w:val="00DD6146"/>
    <w:rsid w:val="00E039F7"/>
    <w:rsid w:val="00E37F1F"/>
    <w:rsid w:val="00E60A1B"/>
    <w:rsid w:val="00E71D5D"/>
    <w:rsid w:val="00F0797B"/>
    <w:rsid w:val="00FC7049"/>
    <w:rsid w:val="00FD6EE0"/>
    <w:rsid w:val="00FF5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0EC3B"/>
  <w15:chartTrackingRefBased/>
  <w15:docId w15:val="{ACA40D72-F9B6-40D5-8971-643914BE5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8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8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08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8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8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8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8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8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8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8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8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08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8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8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8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8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8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89B"/>
    <w:rPr>
      <w:rFonts w:eastAsiaTheme="majorEastAsia" w:cstheme="majorBidi"/>
      <w:color w:val="272727" w:themeColor="text1" w:themeTint="D8"/>
    </w:rPr>
  </w:style>
  <w:style w:type="paragraph" w:styleId="Title">
    <w:name w:val="Title"/>
    <w:basedOn w:val="Normal"/>
    <w:next w:val="Normal"/>
    <w:link w:val="TitleChar"/>
    <w:uiPriority w:val="10"/>
    <w:qFormat/>
    <w:rsid w:val="00B608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8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8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8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89B"/>
    <w:pPr>
      <w:spacing w:before="160"/>
      <w:jc w:val="center"/>
    </w:pPr>
    <w:rPr>
      <w:i/>
      <w:iCs/>
      <w:color w:val="404040" w:themeColor="text1" w:themeTint="BF"/>
    </w:rPr>
  </w:style>
  <w:style w:type="character" w:customStyle="1" w:styleId="QuoteChar">
    <w:name w:val="Quote Char"/>
    <w:basedOn w:val="DefaultParagraphFont"/>
    <w:link w:val="Quote"/>
    <w:uiPriority w:val="29"/>
    <w:rsid w:val="00B6089B"/>
    <w:rPr>
      <w:i/>
      <w:iCs/>
      <w:color w:val="404040" w:themeColor="text1" w:themeTint="BF"/>
    </w:rPr>
  </w:style>
  <w:style w:type="paragraph" w:styleId="ListParagraph">
    <w:name w:val="List Paragraph"/>
    <w:basedOn w:val="Normal"/>
    <w:uiPriority w:val="34"/>
    <w:qFormat/>
    <w:rsid w:val="00B6089B"/>
    <w:pPr>
      <w:ind w:left="720"/>
      <w:contextualSpacing/>
    </w:pPr>
  </w:style>
  <w:style w:type="character" w:styleId="IntenseEmphasis">
    <w:name w:val="Intense Emphasis"/>
    <w:basedOn w:val="DefaultParagraphFont"/>
    <w:uiPriority w:val="21"/>
    <w:qFormat/>
    <w:rsid w:val="00B6089B"/>
    <w:rPr>
      <w:i/>
      <w:iCs/>
      <w:color w:val="0F4761" w:themeColor="accent1" w:themeShade="BF"/>
    </w:rPr>
  </w:style>
  <w:style w:type="paragraph" w:styleId="IntenseQuote">
    <w:name w:val="Intense Quote"/>
    <w:basedOn w:val="Normal"/>
    <w:next w:val="Normal"/>
    <w:link w:val="IntenseQuoteChar"/>
    <w:uiPriority w:val="30"/>
    <w:qFormat/>
    <w:rsid w:val="00B608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89B"/>
    <w:rPr>
      <w:i/>
      <w:iCs/>
      <w:color w:val="0F4761" w:themeColor="accent1" w:themeShade="BF"/>
    </w:rPr>
  </w:style>
  <w:style w:type="character" w:styleId="IntenseReference">
    <w:name w:val="Intense Reference"/>
    <w:basedOn w:val="DefaultParagraphFont"/>
    <w:uiPriority w:val="32"/>
    <w:qFormat/>
    <w:rsid w:val="00B6089B"/>
    <w:rPr>
      <w:b/>
      <w:bCs/>
      <w:smallCaps/>
      <w:color w:val="0F4761" w:themeColor="accent1" w:themeShade="BF"/>
      <w:spacing w:val="5"/>
    </w:rPr>
  </w:style>
  <w:style w:type="paragraph" w:styleId="NoSpacing">
    <w:name w:val="No Spacing"/>
    <w:link w:val="NoSpacingChar"/>
    <w:uiPriority w:val="1"/>
    <w:qFormat/>
    <w:rsid w:val="00B6089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6089B"/>
    <w:rPr>
      <w:rFonts w:eastAsiaTheme="minorEastAsia"/>
      <w:kern w:val="0"/>
      <w:lang w:eastAsia="en-GB"/>
      <w14:ligatures w14:val="none"/>
    </w:rPr>
  </w:style>
  <w:style w:type="table" w:styleId="TableGrid">
    <w:name w:val="Table Grid"/>
    <w:basedOn w:val="TableNormal"/>
    <w:uiPriority w:val="39"/>
    <w:rsid w:val="004542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542A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542A0"/>
    <w:pPr>
      <w:spacing w:after="100"/>
    </w:pPr>
  </w:style>
  <w:style w:type="paragraph" w:styleId="TOC3">
    <w:name w:val="toc 3"/>
    <w:basedOn w:val="Normal"/>
    <w:next w:val="Normal"/>
    <w:autoRedefine/>
    <w:uiPriority w:val="39"/>
    <w:unhideWhenUsed/>
    <w:rsid w:val="004542A0"/>
    <w:pPr>
      <w:spacing w:after="100"/>
      <w:ind w:left="440"/>
    </w:pPr>
  </w:style>
  <w:style w:type="character" w:styleId="Hyperlink">
    <w:name w:val="Hyperlink"/>
    <w:basedOn w:val="DefaultParagraphFont"/>
    <w:uiPriority w:val="99"/>
    <w:unhideWhenUsed/>
    <w:rsid w:val="004542A0"/>
    <w:rPr>
      <w:color w:val="467886" w:themeColor="hyperlink"/>
      <w:u w:val="single"/>
    </w:rPr>
  </w:style>
  <w:style w:type="paragraph" w:styleId="TOC2">
    <w:name w:val="toc 2"/>
    <w:basedOn w:val="Normal"/>
    <w:next w:val="Normal"/>
    <w:autoRedefine/>
    <w:uiPriority w:val="39"/>
    <w:unhideWhenUsed/>
    <w:rsid w:val="004542A0"/>
    <w:pPr>
      <w:spacing w:after="100"/>
      <w:ind w:left="220"/>
    </w:pPr>
  </w:style>
  <w:style w:type="character" w:styleId="UnresolvedMention">
    <w:name w:val="Unresolved Mention"/>
    <w:basedOn w:val="DefaultParagraphFont"/>
    <w:uiPriority w:val="99"/>
    <w:semiHidden/>
    <w:unhideWhenUsed/>
    <w:rsid w:val="00FC7049"/>
    <w:rPr>
      <w:color w:val="605E5C"/>
      <w:shd w:val="clear" w:color="auto" w:fill="E1DFDD"/>
    </w:rPr>
  </w:style>
  <w:style w:type="character" w:styleId="Emphasis">
    <w:name w:val="Emphasis"/>
    <w:basedOn w:val="DefaultParagraphFont"/>
    <w:uiPriority w:val="20"/>
    <w:qFormat/>
    <w:rsid w:val="00806D99"/>
    <w:rPr>
      <w:i/>
      <w:iCs/>
    </w:rPr>
  </w:style>
  <w:style w:type="paragraph" w:styleId="Header">
    <w:name w:val="header"/>
    <w:basedOn w:val="Normal"/>
    <w:link w:val="HeaderChar"/>
    <w:uiPriority w:val="99"/>
    <w:unhideWhenUsed/>
    <w:rsid w:val="00453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7B6"/>
  </w:style>
  <w:style w:type="paragraph" w:styleId="Footer">
    <w:name w:val="footer"/>
    <w:basedOn w:val="Normal"/>
    <w:link w:val="FooterChar"/>
    <w:uiPriority w:val="99"/>
    <w:unhideWhenUsed/>
    <w:rsid w:val="00453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andfonline.com/doi/full/10.1080/10496490902892580?needAccess=true" TargetMode="External"/><Relationship Id="rId21" Type="http://schemas.openxmlformats.org/officeDocument/2006/relationships/image" Target="media/image14.png"/><Relationship Id="rId42" Type="http://schemas.openxmlformats.org/officeDocument/2006/relationships/hyperlink" Target="https://www.forbes.com/sites/alisoncoleman/2023/11/28/the-entrepreneurial-spirit-behind-a-thriving-uk-craft-gin-market/?sh=134e991c5d7c" TargetMode="External"/><Relationship Id="rId47" Type="http://schemas.openxmlformats.org/officeDocument/2006/relationships/hyperlink" Target="https://repository.nwu.ac.za/handle/10394/1135" TargetMode="External"/><Relationship Id="rId63" Type="http://schemas.openxmlformats.org/officeDocument/2006/relationships/hyperlink" Target="https://gitnux.org/wedding-planner-statistics/" TargetMode="External"/><Relationship Id="rId68" Type="http://schemas.openxmlformats.org/officeDocument/2006/relationships/hyperlink" Target="https://www.techtarget.com/whatis/feature/How-much-can-a-bad-review-hurt-your-business" TargetMode="External"/><Relationship Id="rId84" Type="http://schemas.openxmlformats.org/officeDocument/2006/relationships/hyperlink" Target="https://www.inkandpaperdesign.co.uk/blog/why-your-wedding-stationery-is-more-important-than-you-think" TargetMode="External"/><Relationship Id="rId89" Type="http://schemas.openxmlformats.org/officeDocument/2006/relationships/hyperlink" Target="https://oldwallscollection.com/" TargetMode="External"/><Relationship Id="rId112" Type="http://schemas.openxmlformats.org/officeDocument/2006/relationships/hyperlink" Target="https://www.tsb.co.uk/business/accounts/compare-business-tariffs.html" TargetMode="External"/><Relationship Id="rId16" Type="http://schemas.openxmlformats.org/officeDocument/2006/relationships/image" Target="media/image9.png"/><Relationship Id="rId107" Type="http://schemas.openxmlformats.org/officeDocument/2006/relationships/hyperlink" Target="https://www.thetowersswanseabay.com/files/wedding-brochure-2024.pdf" TargetMode="External"/><Relationship Id="rId11" Type="http://schemas.openxmlformats.org/officeDocument/2006/relationships/image" Target="media/image4.png"/><Relationship Id="rId32" Type="http://schemas.openxmlformats.org/officeDocument/2006/relationships/hyperlink" Target="https://www.tandfonline.com/doi/epdf/10.1080/08276331.2008.10593431?needAccess=true" TargetMode="External"/><Relationship Id="rId37" Type="http://schemas.openxmlformats.org/officeDocument/2006/relationships/hyperlink" Target="https://www.brideandgroomdirect.co.uk/blogs/news/do-you-really-need-a-wedding-theme-rustic-vintage-etc" TargetMode="External"/><Relationship Id="rId53" Type="http://schemas.openxmlformats.org/officeDocument/2006/relationships/hyperlink" Target="https://eleanorgail.co.uk/fees/" TargetMode="External"/><Relationship Id="rId58" Type="http://schemas.openxmlformats.org/officeDocument/2006/relationships/hyperlink" Target="https://www.fatedevents.com/about" TargetMode="External"/><Relationship Id="rId74" Type="http://schemas.openxmlformats.org/officeDocument/2006/relationships/hyperlink" Target="https://www.researchbank.ac.nz/bitstream/handle/10652/1255/fulltext.pdf?sequence=1&amp;isAllowed=y" TargetMode="External"/><Relationship Id="rId79" Type="http://schemas.openxmlformats.org/officeDocument/2006/relationships/hyperlink" Target="https://journals.sagepub.com/doi/epdf/10.2307/41165998" TargetMode="External"/><Relationship Id="rId102" Type="http://schemas.openxmlformats.org/officeDocument/2006/relationships/hyperlink" Target="https://www.staples.co.uk/" TargetMode="External"/><Relationship Id="rId123" Type="http://schemas.openxmlformats.org/officeDocument/2006/relationships/hyperlink" Target="https://www.disneyweddings.com/ever-after-blog/an-enchanting-disneyland-wedding-transformation/" TargetMode="External"/><Relationship Id="rId128" Type="http://schemas.openxmlformats.org/officeDocument/2006/relationships/hyperlink" Target="https://www.save-on-crafts.com/blogs/blog/fairytale-wedding-decorations" TargetMode="External"/><Relationship Id="rId5" Type="http://schemas.openxmlformats.org/officeDocument/2006/relationships/webSettings" Target="webSettings.xml"/><Relationship Id="rId90" Type="http://schemas.openxmlformats.org/officeDocument/2006/relationships/hyperlink" Target="https://journals.sagepub.com/doi/abs/10.1177/016146815805901104" TargetMode="External"/><Relationship Id="rId95" Type="http://schemas.openxmlformats.org/officeDocument/2006/relationships/hyperlink" Target="https://digitalcommons.calpoly.edu/cgi/viewcontent.cgi?article=1047&amp;context=rptasp" TargetMode="External"/><Relationship Id="rId22" Type="http://schemas.openxmlformats.org/officeDocument/2006/relationships/chart" Target="charts/chart1.xml"/><Relationship Id="rId27" Type="http://schemas.openxmlformats.org/officeDocument/2006/relationships/hyperlink" Target="https://2112305.wixsite.com/your-marriage-awaits" TargetMode="External"/><Relationship Id="rId43" Type="http://schemas.openxmlformats.org/officeDocument/2006/relationships/hyperlink" Target="https://link.springer.com/article/10.1023/A:1005730825103" TargetMode="External"/><Relationship Id="rId48" Type="http://schemas.openxmlformats.org/officeDocument/2006/relationships/hyperlink" Target="https://www.sciencedirect.com/science/article/pii/S1367578810000118" TargetMode="External"/><Relationship Id="rId64" Type="http://schemas.openxmlformats.org/officeDocument/2006/relationships/hyperlink" Target="https://www.google.com/search?q=simply+elegant+weddings+and+events+reviews&amp;sca_esv=053a0ad92a20350a&amp;rlz=1C1VDKB_enGB1077GB1077&amp;sxsrf=ACQVn08jAmdqxM2lrHdZHJxXmAcfSt6Hyg%3A1707313109320&amp;ei=1YfDZb6QE6CghbIPpNa0wAU&amp;ved=0ahUKEwj-zpr7rJmEAxUgUEEAHSQrDVgQ4dUDCBA&amp;uact=5&amp;oq=simply+elegant+weddings+and+events+reviews&amp;gs_lp=Egxnd3Mtd2l6LXNlcnAiKnNpbXBseSBlbGVnYW50IHdlZGRpbmdzIGFuZCBldmVudHMgcmV2aWV3czIGEAAYFhgeMgsQABiABBiKBRiGAzILEAAYgAQYigUYhgMyCxAAGIAEGIoFGIYDSM08UEhYpTtwBHgBkAEAmAG-AaABux6qAQUxMi4yM7gBA8gBAPgBAcICChAAGEcY1gQYsAPCAgUQABiABMICExAuGK8BGMcBGIAEGIoFGI4FGCfCAiAQLhivARjHARiABBiKBRiOBRiXBRjcBBjeBBjgBNgBAcICCxAAGIAEGIoFGJECwgILEC4YrwEYxwEYgATCAgsQLhiABBjHARivAcICChAAGIAEGBQYhwLCAgoQABgWGB4YDxgKwgIaEC4YrwEYxwEYgAQYlwUY3AQY3gQY4ATYAQHCAhoQLhiABBjHARivARiXBRjcBBjeBBjgBNgBAeIDBBgAIEGIBgGQBgK6BgYIARABGBQ&amp;sclient=gws-wiz-serp" TargetMode="External"/><Relationship Id="rId69" Type="http://schemas.openxmlformats.org/officeDocument/2006/relationships/hyperlink" Target="https://www.emerald.com/insight/content/doi/10.1108/00251740210437725/full/html" TargetMode="External"/><Relationship Id="rId113" Type="http://schemas.openxmlformats.org/officeDocument/2006/relationships/hyperlink" Target="https://weddingacademyglobal.com/2023/03/7-tips-to-outshine-competitors-in-the-wedding-planning-industry/" TargetMode="External"/><Relationship Id="rId118" Type="http://schemas.openxmlformats.org/officeDocument/2006/relationships/hyperlink" Target="https://www.sciencedirect.com/science/article/pii/S027843191400125X" TargetMode="External"/><Relationship Id="rId80" Type="http://schemas.openxmlformats.org/officeDocument/2006/relationships/hyperlink" Target="https://www.emerald.com/insight/content/doi/10.1108/00220411011087814/full/html?casa_token=kvZru0AbBPkAAAAA:i0wiE0uen_oOlUfRs5zD9-5ZIOKDEy1b-N1E-VGwLffUo9XZRJmsRhoFwr5utOmmOGRJjgb_waDKgN4fwaAKrN82AkuJW2gVK1rL2oNl8liEHy5mrUl8" TargetMode="External"/><Relationship Id="rId85" Type="http://schemas.openxmlformats.org/officeDocument/2006/relationships/hyperlink" Target="https://oldwallscollection.com/venue/oldwalls-gower-intro/"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sciencedirect.com/science/article/pii/S0149718916302580?casa_token=VX4_kfKnlgkAAAAA:m2Tw1VcS5x_kDi79ru2nIvfLr6sQvnsXFBlnFVbY3A3yyIvY1FZm2G-8gJEjBbttQdzl_aDBcNAt" TargetMode="External"/><Relationship Id="rId38" Type="http://schemas.openxmlformats.org/officeDocument/2006/relationships/hyperlink" Target="https://business.bt.com/products/broadband-and-internet/deals/?ac_version=2&amp;msgtype=03&amp;s_cid=bus_bt-soho_dg-conversion_ess_ppc-brand_&amp;esskwid=p63460557945&amp;ess_sacid=71700000083121491&amp;gad_source=1&amp;gclid=Cj0KCQjwlZixBhCoARIsAIC745BvJF6tQcJk-cXU1E8jT89FhgJDCpRRhTM8svw7cEXkuQK1fgmZqHAaAjUMEALw_wcB&amp;gclsrc=aw.ds&amp;adobe_mc_sdid=SDID%3D77F9E43237A58459-001D04B77B3916AA%7CMCORGID%3DABEE7708562AAA0A7F000101%40AdobeOrg%7CTS%3D1713792316&amp;adobe_mc_ref=https%3A%2F%2Fwww.google.com%2F" TargetMode="External"/><Relationship Id="rId59" Type="http://schemas.openxmlformats.org/officeDocument/2006/relationships/hyperlink" Target="https://www.fatedevents.com/services" TargetMode="External"/><Relationship Id="rId103" Type="http://schemas.openxmlformats.org/officeDocument/2006/relationships/hyperlink" Target="https://link.springer.com/article/10.1007/s10257-017-0341-3" TargetMode="External"/><Relationship Id="rId108" Type="http://schemas.openxmlformats.org/officeDocument/2006/relationships/hyperlink" Target="https://www.thetowersswanseabay.com/2024-2025-weddings.html" TargetMode="External"/><Relationship Id="rId124" Type="http://schemas.openxmlformats.org/officeDocument/2006/relationships/hyperlink" Target="https://fairytaleweddingsbymary.com/" TargetMode="External"/><Relationship Id="rId129" Type="http://schemas.openxmlformats.org/officeDocument/2006/relationships/hyperlink" Target="https://www.greenvelope.com/blog/fairytale-wedding-theme" TargetMode="External"/><Relationship Id="rId54" Type="http://schemas.openxmlformats.org/officeDocument/2006/relationships/hyperlink" Target="https://eleanorgail.co.uk/" TargetMode="External"/><Relationship Id="rId70" Type="http://schemas.openxmlformats.org/officeDocument/2006/relationships/hyperlink" Target="https://www.ibisworld.com/united-kingdom/number-of-businesses/party-event-planners/14571/" TargetMode="External"/><Relationship Id="rId75" Type="http://schemas.openxmlformats.org/officeDocument/2006/relationships/hyperlink" Target="https://www.theknot.com/content/is-there-an-off-season-for-weddings" TargetMode="External"/><Relationship Id="rId91" Type="http://schemas.openxmlformats.org/officeDocument/2006/relationships/hyperlink" Target="https://www.tandfonline.com/doi/epdf/10.1080/08832323.1988.10117304?needAccess=true" TargetMode="External"/><Relationship Id="rId96" Type="http://schemas.openxmlformats.org/officeDocument/2006/relationships/hyperlink" Target="https://ieeexplore.ieee.org/stamp/stamp.jsp?tp=&amp;arnumber=1579502"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hyperlink" Target="https://www.researchgate.net/profile/Elham-Alsaadi/publication/346109460_Building_and_Developing_E-commerce_Website/links/61bd37f3fd2cbd7200aa8b6f/Building-and-Developing-E-commerce-Website.pdf" TargetMode="External"/><Relationship Id="rId49" Type="http://schemas.openxmlformats.org/officeDocument/2006/relationships/hyperlink" Target="https://www.intechopen.com/books/6583" TargetMode="External"/><Relationship Id="rId114" Type="http://schemas.openxmlformats.org/officeDocument/2006/relationships/hyperlink" Target="https://weddingdates-media.s3.eu-west-1.amazonaws.com/uploads/WedPro+2024+Wedding+Industry+Report+UK.pdf" TargetMode="External"/><Relationship Id="rId119" Type="http://schemas.openxmlformats.org/officeDocument/2006/relationships/hyperlink" Target="https://www.yelp.com/biz/simply-elegant-weddings-and-events-fforest-fach" TargetMode="External"/><Relationship Id="rId44" Type="http://schemas.openxmlformats.org/officeDocument/2006/relationships/hyperlink" Target="https://www.sciencedirect.com/science/article/pii/S1071581909001116?casa_token=__nuyzSvuUwAAAAA:et_Em4USvQLL5a-PvfebNhnGBgjdu6em1OW0RcHgVmMEs2f1Xp_xW9jIrKcuWm0o21Dixty7aaDv" TargetMode="External"/><Relationship Id="rId60" Type="http://schemas.openxmlformats.org/officeDocument/2006/relationships/hyperlink" Target="https://www.sciencedirect.com/science/article/pii/S0160738316300020?casa_token=O6HMyfrjotIAAAAA:7XZ-ItaBTBobB3t6-YiRL8yeClNvTJoKeXDuIuoIMQDeaUtVG5RuwUMqeJxRy6yMbVcboOXYeQ31" TargetMode="External"/><Relationship Id="rId65" Type="http://schemas.openxmlformats.org/officeDocument/2006/relationships/hyperlink" Target="https://www.fabjob.com/sample/_Previous_Sample_Guides/WeddingPlanner-toc.pdf" TargetMode="External"/><Relationship Id="rId81" Type="http://schemas.openxmlformats.org/officeDocument/2006/relationships/hyperlink" Target="https://www.facebook.com/business/help/201828586525529?id=629338044106215&amp;ref=fbb_budgeting" TargetMode="External"/><Relationship Id="rId86" Type="http://schemas.openxmlformats.org/officeDocument/2006/relationships/hyperlink" Target="https://oldwallscollection.com/oldwalls-gower-accommodation/" TargetMode="External"/><Relationship Id="rId130" Type="http://schemas.openxmlformats.org/officeDocument/2006/relationships/fontTable" Target="fontTable.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journals.sagepub.com/doi/epub/10.1111/1467-954X.12366" TargetMode="External"/><Relationship Id="rId109" Type="http://schemas.openxmlformats.org/officeDocument/2006/relationships/hyperlink" Target="https://www.decisionanalyst.com/media/downloads/MarketSegmentation.pdf" TargetMode="External"/><Relationship Id="rId34" Type="http://schemas.openxmlformats.org/officeDocument/2006/relationships/hyperlink" Target="https://journals.sagepub.com/doi/epdf/10.1177/0192513X07309453" TargetMode="External"/><Relationship Id="rId50" Type="http://schemas.openxmlformats.org/officeDocument/2006/relationships/hyperlink" Target="https://onlinelibrary.wiley.com/doi/epdf/10.1002/9781119085621.wbefs548" TargetMode="External"/><Relationship Id="rId55" Type="http://schemas.openxmlformats.org/officeDocument/2006/relationships/hyperlink" Target="https://eleanorgail.co.uk/kind-words/" TargetMode="External"/><Relationship Id="rId76" Type="http://schemas.openxmlformats.org/officeDocument/2006/relationships/hyperlink" Target="https://www.markeluk.com/business-insurance/wedding-planners-insurance" TargetMode="External"/><Relationship Id="rId97" Type="http://schemas.openxmlformats.org/officeDocument/2006/relationships/hyperlink" Target="https://www.ons.gov.uk/peoplepopulationandcommunity/birthsdeathsandmarriages/marriagecohabitationandcivilpartnerships/bulletins/marriagesinenglandandwalesprovisional/2020" TargetMode="External"/><Relationship Id="rId104" Type="http://schemas.openxmlformats.org/officeDocument/2006/relationships/hyperlink" Target="https://www.tescomobile.com/business/business-mobile-phones" TargetMode="External"/><Relationship Id="rId120" Type="http://schemas.openxmlformats.org/officeDocument/2006/relationships/hyperlink" Target="https://www.tandfonline.com/doi/abs/10.1080/08874417.2004.11647597?casa_token=06An9dGEf7EAAAAA:pypnB__48hGIF8uLd1eRlk4gJh-Rw0UV73zp6i455ZkFKNQ4dy2Q5nW7_s6MTxjt0Cm2iFtEpmKRBw" TargetMode="External"/><Relationship Id="rId125" Type="http://schemas.openxmlformats.org/officeDocument/2006/relationships/hyperlink" Target="https://www.theknot.com/content/fairytale-wedding-theme" TargetMode="External"/><Relationship Id="rId7" Type="http://schemas.openxmlformats.org/officeDocument/2006/relationships/endnotes" Target="endnotes.xml"/><Relationship Id="rId71" Type="http://schemas.openxmlformats.org/officeDocument/2006/relationships/hyperlink" Target="https://www.academia.edu/download/47104684/Social_Media_and_impact_on_Consumer_Behaviour.pdf" TargetMode="External"/><Relationship Id="rId92" Type="http://schemas.openxmlformats.org/officeDocument/2006/relationships/hyperlink" Target="https://www.tandfonline.com/doi/full/10.1080/10253866.2020.1806066?needAccess=true" TargetMode="External"/><Relationship Id="rId2" Type="http://schemas.openxmlformats.org/officeDocument/2006/relationships/numbering" Target="numbering.xml"/><Relationship Id="rId29" Type="http://schemas.openxmlformats.org/officeDocument/2006/relationships/hyperlink" Target="https://www.absoluteperfection.co.uk/blog/how-to-become-a-wedding-planner" TargetMode="External"/><Relationship Id="rId24" Type="http://schemas.openxmlformats.org/officeDocument/2006/relationships/image" Target="media/image16.png"/><Relationship Id="rId40" Type="http://schemas.openxmlformats.org/officeDocument/2006/relationships/hyperlink" Target="https://www.ijdesign.org/index.php/IJDesign/article/viewFile/1156/470" TargetMode="External"/><Relationship Id="rId45" Type="http://schemas.openxmlformats.org/officeDocument/2006/relationships/hyperlink" Target="https://www.jstor.org/stable/20650308?casa_token=XWc48RBzmYIAAAAA%3AgJJKm3hX1KF6DpJdkNhavAXWoe8p0JgMDopqa92WsTbBueF3izwQXzbT20ISMXosI-x3PwU6-SHfAXmci47xx-cqA3Z3a6ATNJkSiLD85e_z6YbK-vpS" TargetMode="External"/><Relationship Id="rId66" Type="http://schemas.openxmlformats.org/officeDocument/2006/relationships/hyperlink" Target="https://www.gov.uk/government/publications/companies-house-fees/companies-house-fees" TargetMode="External"/><Relationship Id="rId87" Type="http://schemas.openxmlformats.org/officeDocument/2006/relationships/hyperlink" Target="https://oldwallscollection.com/venue/oldwalls-gower-experience/" TargetMode="External"/><Relationship Id="rId110" Type="http://schemas.openxmlformats.org/officeDocument/2006/relationships/hyperlink" Target="https://www.tandfonline.com/doi/epdf/10.1080/08874417.2011.11645517?needAccess=true" TargetMode="External"/><Relationship Id="rId115" Type="http://schemas.openxmlformats.org/officeDocument/2006/relationships/hyperlink" Target="https://developmentbank.wales/PPC-2-business-loan-Wales?gad_source=1&amp;gclid=Cj0KCQjwlZixBhCoARIsAIC745B2fFrIpWv6Koglw1KXmAalJ8bkb4Em0VotEvaD8Ie_v7uajSjoq7YaAuhoEALw_wcB" TargetMode="External"/><Relationship Id="rId131" Type="http://schemas.openxmlformats.org/officeDocument/2006/relationships/glossaryDocument" Target="glossary/document.xml"/><Relationship Id="rId61" Type="http://schemas.openxmlformats.org/officeDocument/2006/relationships/hyperlink" Target="https://summit.sfu.ca/item/13010" TargetMode="External"/><Relationship Id="rId82" Type="http://schemas.openxmlformats.org/officeDocument/2006/relationships/hyperlink" Target="https://www.hytheimperial.co.uk/about-us/blog/attending-a-wedding-fair/"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smallbusiness.co.uk/business-grants-in-wales-2564589/" TargetMode="External"/><Relationship Id="rId35" Type="http://schemas.openxmlformats.org/officeDocument/2006/relationships/hyperlink" Target="https://docsend.com/view/shjprym6k3i9m82h" TargetMode="External"/><Relationship Id="rId56" Type="http://schemas.openxmlformats.org/officeDocument/2006/relationships/hyperlink" Target="https://eleanorgail.co.uk/wedding-planner/" TargetMode="External"/><Relationship Id="rId77"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100" Type="http://schemas.openxmlformats.org/officeDocument/2006/relationships/hyperlink" Target="https://www.proquest.com/docview/194210484/fulltextPDF/33D9F92B1C4D4636PQ/1?accountid=130472&amp;sourcetype=Scholarly%20Journals" TargetMode="External"/><Relationship Id="rId105" Type="http://schemas.openxmlformats.org/officeDocument/2006/relationships/hyperlink" Target="https://www.thetowersswanseabay.com/index.php" TargetMode="External"/><Relationship Id="rId126" Type="http://schemas.openxmlformats.org/officeDocument/2006/relationships/hyperlink" Target="https://www.instagram.com/p/BWttnYsjyyr/?epik=dj0yJnU9TjU2QWdiZlF4d2o3TkhkYVp5eFFuNlRBVGhSbXBUbWImcD0wJm49aWJYaEtwMUVnLWY1N09yQlMzSW5EdyZ0PUFBQUFBR1lMN1Nn" TargetMode="External"/><Relationship Id="rId8" Type="http://schemas.openxmlformats.org/officeDocument/2006/relationships/image" Target="media/image1.png"/><Relationship Id="rId51" Type="http://schemas.openxmlformats.org/officeDocument/2006/relationships/hyperlink" Target="https://eleanorgail.co.uk/uncategorized/a-spring-wedding-at-gileston-manor/" TargetMode="External"/><Relationship Id="rId72" Type="http://schemas.openxmlformats.org/officeDocument/2006/relationships/hyperlink" Target="https://www.academia.edu/34658115/Wedding_Professionals_Use_of_Social_Media_Wedding_Professionals_Use_of_Social_Media" TargetMode="External"/><Relationship Id="rId93" Type="http://schemas.openxmlformats.org/officeDocument/2006/relationships/hyperlink" Target="https://www.printcrowd.co.uk/product/half-fold-leaflets-swansea-cardiff/" TargetMode="External"/><Relationship Id="rId98" Type="http://schemas.openxmlformats.org/officeDocument/2006/relationships/hyperlink" Target="https://bridebook.com/uk/article/how-much-does-wedding-decor-cost" TargetMode="External"/><Relationship Id="rId121" Type="http://schemas.openxmlformats.org/officeDocument/2006/relationships/hyperlink" Target="https://sproutsocial.com/insights/new-social-media-demographics/" TargetMode="External"/><Relationship Id="rId3" Type="http://schemas.openxmlformats.org/officeDocument/2006/relationships/styles" Target="styles.xml"/><Relationship Id="rId25" Type="http://schemas.openxmlformats.org/officeDocument/2006/relationships/chart" Target="charts/chart2.xml"/><Relationship Id="rId46" Type="http://schemas.openxmlformats.org/officeDocument/2006/relationships/hyperlink" Target="https://www.researchgate.net/profile/Francisco-Martinez-Lopez/publication/262685642_DiasJ_A_Lopez_FM_Correia_A_Tourism_second_homes_market_-_a_course_of_owners'_perspectives5th_Advances_in_Tourism_Marketing_ATMC_Conference_2-_5_October_2013_Portugal/links/568796ff08aebccc4e151b26/Dias-J-A-Lopez-FM-Correia-A-Tourism-second-homes-market-a-course-of-owners-perspectives-5th-Advances-in-Tourism-Marketing-ATMC-Conference-2-5-October-2013-Portugal.pdf" TargetMode="External"/><Relationship Id="rId67" Type="http://schemas.openxmlformats.org/officeDocument/2006/relationships/hyperlink" Target="https://www.greatbritishlife.co.uk/people/23475716.weddings-industry-changed-since-covid-19/" TargetMode="External"/><Relationship Id="rId116" Type="http://schemas.openxmlformats.org/officeDocument/2006/relationships/hyperlink" Target="https://www.wix.com/premium-purchase-plan/dynamo" TargetMode="External"/><Relationship Id="rId20" Type="http://schemas.openxmlformats.org/officeDocument/2006/relationships/image" Target="media/image13.png"/><Relationship Id="rId41" Type="http://schemas.openxmlformats.org/officeDocument/2006/relationships/hyperlink" Target="https://www.statista.com/statistics/281533/number-of-marriages-in-the-united-kingdom-uk/" TargetMode="External"/><Relationship Id="rId62" Type="http://schemas.openxmlformats.org/officeDocument/2006/relationships/hyperlink" Target="https://www.tandfonline.com/doi/epdf/10.1080/10920277.2001.10596025?needAccess=true" TargetMode="External"/><Relationship Id="rId83" Type="http://schemas.openxmlformats.org/officeDocument/2006/relationships/hyperlink" Target="https://eudl.eu/pdf/10.4108/eai.18-7-2019.2287935" TargetMode="External"/><Relationship Id="rId88" Type="http://schemas.openxmlformats.org/officeDocument/2006/relationships/hyperlink" Target="https://oldwallscollection.com/oldwalls-gower-venue/" TargetMode="External"/><Relationship Id="rId111" Type="http://schemas.openxmlformats.org/officeDocument/2006/relationships/hyperlink" Target="https://www.tsb.co.uk/business.html" TargetMode="External"/><Relationship Id="rId132" Type="http://schemas.openxmlformats.org/officeDocument/2006/relationships/theme" Target="theme/theme1.xml"/><Relationship Id="rId15" Type="http://schemas.openxmlformats.org/officeDocument/2006/relationships/image" Target="media/image8.png"/><Relationship Id="rId36" Type="http://schemas.openxmlformats.org/officeDocument/2006/relationships/hyperlink" Target="https://bridebook.com/uk/wedding-venues/oldwalls-gower-swansea-vale-of-glamorgan-ee4Y7REvgZ" TargetMode="External"/><Relationship Id="rId57" Type="http://schemas.openxmlformats.org/officeDocument/2006/relationships/hyperlink" Target="https://www.sciencedirect.com/science/article/pii/S1472811717303294?casa_token=av57xk6UGXgAAAAA:O7XfzgFtZRW7REXHcgS7VPe1fR7vPIz6lNpXYa1nLN-w1Q1qUV_jwL8B83sM_MCLU-FRKgInfZgE" TargetMode="External"/><Relationship Id="rId106" Type="http://schemas.openxmlformats.org/officeDocument/2006/relationships/hyperlink" Target="https://www.thetowersswanseabay.com/weddings-at-the-towers-hotel-swansea/" TargetMode="External"/><Relationship Id="rId127" Type="http://schemas.openxmlformats.org/officeDocument/2006/relationships/hyperlink" Target="https://www.praisewedding.com/a-fairytale-inspired-wedding-venue-tirtha-bridal-opens-its-otherworldly-wedding-concept-the-glass-house/" TargetMode="External"/><Relationship Id="rId10" Type="http://schemas.openxmlformats.org/officeDocument/2006/relationships/image" Target="media/image3.png"/><Relationship Id="rId31" Type="http://schemas.openxmlformats.org/officeDocument/2006/relationships/hyperlink" Target="https://wpic.ca/business-of-weddings/do-wedding-planners-really-need-a-website/" TargetMode="External"/><Relationship Id="rId52" Type="http://schemas.openxmlformats.org/officeDocument/2006/relationships/hyperlink" Target="https://eleanorgail.co.uk/about/" TargetMode="External"/><Relationship Id="rId73" Type="http://schemas.openxmlformats.org/officeDocument/2006/relationships/hyperlink" Target="https://wrap.warwick.ac.uk/153961/1/WRAP_Theses_Kapoor_2020.pdf" TargetMode="External"/><Relationship Id="rId78" Type="http://schemas.openxmlformats.org/officeDocument/2006/relationships/hyperlink" Target="https://www.marrymeinfrance.com/planners/" TargetMode="External"/><Relationship Id="rId94" Type="http://schemas.openxmlformats.org/officeDocument/2006/relationships/hyperlink" Target="https://journals.sagepub.com/doi/epdf/10.1177/0165551513477820" TargetMode="External"/><Relationship Id="rId99" Type="http://schemas.openxmlformats.org/officeDocument/2006/relationships/hyperlink" Target="https://www.simplyelegantweddingsandevents.co.uk/" TargetMode="External"/><Relationship Id="rId101" Type="http://schemas.openxmlformats.org/officeDocument/2006/relationships/hyperlink" Target="https://www.sciencedirect.com/science/article/pii/S0261517715300121" TargetMode="External"/><Relationship Id="rId122" Type="http://schemas.openxmlformats.org/officeDocument/2006/relationships/hyperlink" Target="https://www.danielaboltres.de/gold-princess-fairytale-carriage-diamond-crown-coach-clipart-instant-mm-19765476"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Oldwalls</a:t>
            </a:r>
            <a:r>
              <a:rPr lang="en-GB" baseline="0"/>
              <a:t> Gower Pricing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Starting Prices</c:v>
                </c:pt>
              </c:strCache>
            </c:strRef>
          </c:tx>
          <c:spPr>
            <a:solidFill>
              <a:schemeClr val="accent1"/>
            </a:solidFill>
            <a:ln>
              <a:noFill/>
            </a:ln>
            <a:effectLst/>
          </c:spPr>
          <c:invertIfNegative val="0"/>
          <c:cat>
            <c:strRef>
              <c:f>Sheet1!$A$2:$A$5</c:f>
              <c:strCache>
                <c:ptCount val="3"/>
                <c:pt idx="0">
                  <c:v>Venue Hire</c:v>
                </c:pt>
                <c:pt idx="1">
                  <c:v>In-House Catering</c:v>
                </c:pt>
                <c:pt idx="2">
                  <c:v>Packages</c:v>
                </c:pt>
              </c:strCache>
            </c:strRef>
          </c:cat>
          <c:val>
            <c:numRef>
              <c:f>Sheet1!$B$2:$B$5</c:f>
              <c:numCache>
                <c:formatCode>"£"#,##0_);[Red]\("£"#,##0\)</c:formatCode>
                <c:ptCount val="3"/>
                <c:pt idx="0">
                  <c:v>2500</c:v>
                </c:pt>
                <c:pt idx="1">
                  <c:v>70</c:v>
                </c:pt>
                <c:pt idx="2">
                  <c:v>7000</c:v>
                </c:pt>
              </c:numCache>
            </c:numRef>
          </c:val>
          <c:extLst>
            <c:ext xmlns:c16="http://schemas.microsoft.com/office/drawing/2014/chart" uri="{C3380CC4-5D6E-409C-BE32-E72D297353CC}">
              <c16:uniqueId val="{00000000-EC6A-4D6F-B8A2-66E8EA524D8B}"/>
            </c:ext>
          </c:extLst>
        </c:ser>
        <c:ser>
          <c:idx val="1"/>
          <c:order val="1"/>
          <c:tx>
            <c:strRef>
              <c:f>Sheet1!$C$1</c:f>
              <c:strCache>
                <c:ptCount val="1"/>
                <c:pt idx="0">
                  <c:v>Maxiumum Prices</c:v>
                </c:pt>
              </c:strCache>
            </c:strRef>
          </c:tx>
          <c:spPr>
            <a:solidFill>
              <a:schemeClr val="accent2"/>
            </a:solidFill>
            <a:ln>
              <a:noFill/>
            </a:ln>
            <a:effectLst/>
          </c:spPr>
          <c:invertIfNegative val="0"/>
          <c:cat>
            <c:strRef>
              <c:f>Sheet1!$A$2:$A$5</c:f>
              <c:strCache>
                <c:ptCount val="3"/>
                <c:pt idx="0">
                  <c:v>Venue Hire</c:v>
                </c:pt>
                <c:pt idx="1">
                  <c:v>In-House Catering</c:v>
                </c:pt>
                <c:pt idx="2">
                  <c:v>Packages</c:v>
                </c:pt>
              </c:strCache>
            </c:strRef>
          </c:cat>
          <c:val>
            <c:numRef>
              <c:f>Sheet1!$C$2:$C$5</c:f>
              <c:numCache>
                <c:formatCode>"£"#,##0_);[Red]\("£"#,##0\)</c:formatCode>
                <c:ptCount val="3"/>
                <c:pt idx="0">
                  <c:v>8300</c:v>
                </c:pt>
                <c:pt idx="1">
                  <c:v>90</c:v>
                </c:pt>
                <c:pt idx="2">
                  <c:v>20000</c:v>
                </c:pt>
              </c:numCache>
            </c:numRef>
          </c:val>
          <c:extLst>
            <c:ext xmlns:c16="http://schemas.microsoft.com/office/drawing/2014/chart" uri="{C3380CC4-5D6E-409C-BE32-E72D297353CC}">
              <c16:uniqueId val="{00000001-EC6A-4D6F-B8A2-66E8EA524D8B}"/>
            </c:ext>
          </c:extLst>
        </c:ser>
        <c:ser>
          <c:idx val="2"/>
          <c:order val="2"/>
          <c:tx>
            <c:strRef>
              <c:f>Sheet1!$D$1</c:f>
              <c:strCache>
                <c:ptCount val="1"/>
                <c:pt idx="0">
                  <c:v>Colmn1</c:v>
                </c:pt>
              </c:strCache>
            </c:strRef>
          </c:tx>
          <c:spPr>
            <a:solidFill>
              <a:schemeClr val="accent3"/>
            </a:solidFill>
            <a:ln>
              <a:noFill/>
            </a:ln>
            <a:effectLst/>
          </c:spPr>
          <c:invertIfNegative val="0"/>
          <c:cat>
            <c:strRef>
              <c:f>Sheet1!$A$2:$A$5</c:f>
              <c:strCache>
                <c:ptCount val="3"/>
                <c:pt idx="0">
                  <c:v>Venue Hire</c:v>
                </c:pt>
                <c:pt idx="1">
                  <c:v>In-House Catering</c:v>
                </c:pt>
                <c:pt idx="2">
                  <c:v>Packages</c:v>
                </c:pt>
              </c:strCache>
            </c:strRef>
          </c:cat>
          <c:val>
            <c:numRef>
              <c:f>Sheet1!$D$2:$D$5</c:f>
            </c:numRef>
          </c:val>
          <c:extLst>
            <c:ext xmlns:c16="http://schemas.microsoft.com/office/drawing/2014/chart" uri="{C3380CC4-5D6E-409C-BE32-E72D297353CC}">
              <c16:uniqueId val="{00000002-EC6A-4D6F-B8A2-66E8EA524D8B}"/>
            </c:ext>
          </c:extLst>
        </c:ser>
        <c:dLbls>
          <c:showLegendKey val="0"/>
          <c:showVal val="0"/>
          <c:showCatName val="0"/>
          <c:showSerName val="0"/>
          <c:showPercent val="0"/>
          <c:showBubbleSize val="0"/>
        </c:dLbls>
        <c:gapWidth val="219"/>
        <c:overlap val="-27"/>
        <c:axId val="1016646448"/>
        <c:axId val="532236575"/>
      </c:barChart>
      <c:catAx>
        <c:axId val="1016646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236575"/>
        <c:crosses val="autoZero"/>
        <c:auto val="1"/>
        <c:lblAlgn val="ctr"/>
        <c:lblOffset val="100"/>
        <c:noMultiLvlLbl val="0"/>
      </c:catAx>
      <c:valAx>
        <c:axId val="53223657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6464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Towers Hotel and Spa Pricing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Prices</c:v>
                </c:pt>
              </c:strCache>
            </c:strRef>
          </c:tx>
          <c:spPr>
            <a:solidFill>
              <a:schemeClr val="accent5">
                <a:tint val="65000"/>
              </a:schemeClr>
            </a:solidFill>
            <a:ln>
              <a:noFill/>
            </a:ln>
            <a:effectLst/>
          </c:spPr>
          <c:invertIfNegative val="0"/>
          <c:cat>
            <c:strRef>
              <c:f>Sheet1!$A$2:$A$6</c:f>
              <c:strCache>
                <c:ptCount val="4"/>
                <c:pt idx="0">
                  <c:v>Sunday to Thursday Weddings</c:v>
                </c:pt>
                <c:pt idx="1">
                  <c:v>Wedding Package</c:v>
                </c:pt>
                <c:pt idx="2">
                  <c:v>Sunday to Thursday Platinum Package </c:v>
                </c:pt>
                <c:pt idx="3">
                  <c:v>Platinum Wedding Package </c:v>
                </c:pt>
              </c:strCache>
            </c:strRef>
          </c:cat>
          <c:val>
            <c:numRef>
              <c:f>Sheet1!$B$2:$B$6</c:f>
              <c:numCache>
                <c:formatCode>"£"#,##0_);[Red]\("£"#,##0\)</c:formatCode>
                <c:ptCount val="5"/>
                <c:pt idx="0">
                  <c:v>5825</c:v>
                </c:pt>
                <c:pt idx="1">
                  <c:v>8950</c:v>
                </c:pt>
                <c:pt idx="2">
                  <c:v>6300</c:v>
                </c:pt>
                <c:pt idx="3">
                  <c:v>9500</c:v>
                </c:pt>
              </c:numCache>
            </c:numRef>
          </c:val>
          <c:extLst>
            <c:ext xmlns:c16="http://schemas.microsoft.com/office/drawing/2014/chart" uri="{C3380CC4-5D6E-409C-BE32-E72D297353CC}">
              <c16:uniqueId val="{00000000-CB59-4025-B83F-AD3AA16C6E88}"/>
            </c:ext>
          </c:extLst>
        </c:ser>
        <c:ser>
          <c:idx val="1"/>
          <c:order val="1"/>
          <c:tx>
            <c:strRef>
              <c:f>Sheet1!$C$1</c:f>
              <c:strCache>
                <c:ptCount val="1"/>
                <c:pt idx="0">
                  <c:v>Series 2</c:v>
                </c:pt>
              </c:strCache>
            </c:strRef>
          </c:tx>
          <c:spPr>
            <a:solidFill>
              <a:schemeClr val="accent5"/>
            </a:solidFill>
            <a:ln>
              <a:noFill/>
            </a:ln>
            <a:effectLst/>
          </c:spPr>
          <c:invertIfNegative val="0"/>
          <c:cat>
            <c:strRef>
              <c:f>Sheet1!$A$2:$A$6</c:f>
              <c:strCache>
                <c:ptCount val="4"/>
                <c:pt idx="0">
                  <c:v>Sunday to Thursday Weddings</c:v>
                </c:pt>
                <c:pt idx="1">
                  <c:v>Wedding Package</c:v>
                </c:pt>
                <c:pt idx="2">
                  <c:v>Sunday to Thursday Platinum Package </c:v>
                </c:pt>
                <c:pt idx="3">
                  <c:v>Platinum Wedding Package </c:v>
                </c:pt>
              </c:strCache>
            </c:strRef>
          </c:cat>
          <c:val>
            <c:numRef>
              <c:f>Sheet1!$C$2:$C$6</c:f>
            </c:numRef>
          </c:val>
          <c:extLst>
            <c:ext xmlns:c16="http://schemas.microsoft.com/office/drawing/2014/chart" uri="{C3380CC4-5D6E-409C-BE32-E72D297353CC}">
              <c16:uniqueId val="{00000001-CB59-4025-B83F-AD3AA16C6E88}"/>
            </c:ext>
          </c:extLst>
        </c:ser>
        <c:ser>
          <c:idx val="2"/>
          <c:order val="2"/>
          <c:tx>
            <c:strRef>
              <c:f>Sheet1!$D$1</c:f>
              <c:strCache>
                <c:ptCount val="1"/>
                <c:pt idx="0">
                  <c:v>Series 3</c:v>
                </c:pt>
              </c:strCache>
            </c:strRef>
          </c:tx>
          <c:spPr>
            <a:solidFill>
              <a:schemeClr val="accent5">
                <a:shade val="65000"/>
              </a:schemeClr>
            </a:solidFill>
            <a:ln>
              <a:noFill/>
            </a:ln>
            <a:effectLst/>
          </c:spPr>
          <c:invertIfNegative val="0"/>
          <c:cat>
            <c:strRef>
              <c:f>Sheet1!$A$2:$A$6</c:f>
              <c:strCache>
                <c:ptCount val="4"/>
                <c:pt idx="0">
                  <c:v>Sunday to Thursday Weddings</c:v>
                </c:pt>
                <c:pt idx="1">
                  <c:v>Wedding Package</c:v>
                </c:pt>
                <c:pt idx="2">
                  <c:v>Sunday to Thursday Platinum Package </c:v>
                </c:pt>
                <c:pt idx="3">
                  <c:v>Platinum Wedding Package </c:v>
                </c:pt>
              </c:strCache>
            </c:strRef>
          </c:cat>
          <c:val>
            <c:numRef>
              <c:f>Sheet1!$D$2:$D$6</c:f>
            </c:numRef>
          </c:val>
          <c:extLst>
            <c:ext xmlns:c16="http://schemas.microsoft.com/office/drawing/2014/chart" uri="{C3380CC4-5D6E-409C-BE32-E72D297353CC}">
              <c16:uniqueId val="{00000002-CB59-4025-B83F-AD3AA16C6E88}"/>
            </c:ext>
          </c:extLst>
        </c:ser>
        <c:dLbls>
          <c:showLegendKey val="0"/>
          <c:showVal val="0"/>
          <c:showCatName val="0"/>
          <c:showSerName val="0"/>
          <c:showPercent val="0"/>
          <c:showBubbleSize val="0"/>
        </c:dLbls>
        <c:gapWidth val="219"/>
        <c:overlap val="-27"/>
        <c:axId val="1943915359"/>
        <c:axId val="1413087327"/>
      </c:barChart>
      <c:catAx>
        <c:axId val="1943915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087327"/>
        <c:crosses val="autoZero"/>
        <c:auto val="1"/>
        <c:lblAlgn val="ctr"/>
        <c:lblOffset val="100"/>
        <c:noMultiLvlLbl val="0"/>
      </c:catAx>
      <c:valAx>
        <c:axId val="1413087327"/>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3915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Financial</a:t>
            </a:r>
            <a:r>
              <a:rPr lang="en-GB" baseline="0"/>
              <a:t> Projections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Income</c:v>
                </c:pt>
              </c:strCache>
            </c:strRef>
          </c:tx>
          <c:spPr>
            <a:solidFill>
              <a:schemeClr val="accent1"/>
            </a:solidFill>
            <a:ln>
              <a:noFill/>
            </a:ln>
            <a:effectLst/>
          </c:spPr>
          <c:invertIfNegative val="0"/>
          <c:cat>
            <c:strRef>
              <c:f>Sheet1!$A$2:$A$14</c:f>
              <c:strCache>
                <c:ptCount val="12"/>
                <c:pt idx="0">
                  <c:v>Month One</c:v>
                </c:pt>
                <c:pt idx="1">
                  <c:v>Month Two</c:v>
                </c:pt>
                <c:pt idx="2">
                  <c:v>Month Three</c:v>
                </c:pt>
                <c:pt idx="3">
                  <c:v>Month Four</c:v>
                </c:pt>
                <c:pt idx="4">
                  <c:v>Month Five</c:v>
                </c:pt>
                <c:pt idx="5">
                  <c:v>Month Six</c:v>
                </c:pt>
                <c:pt idx="6">
                  <c:v>Month Seven </c:v>
                </c:pt>
                <c:pt idx="7">
                  <c:v>Month Eight</c:v>
                </c:pt>
                <c:pt idx="8">
                  <c:v>Month Nine</c:v>
                </c:pt>
                <c:pt idx="9">
                  <c:v>Month Ten</c:v>
                </c:pt>
                <c:pt idx="10">
                  <c:v>Month Eleven </c:v>
                </c:pt>
                <c:pt idx="11">
                  <c:v>Month Twelve</c:v>
                </c:pt>
              </c:strCache>
            </c:strRef>
          </c:cat>
          <c:val>
            <c:numRef>
              <c:f>Sheet1!$B$2:$B$14</c:f>
              <c:numCache>
                <c:formatCode>"£"#,##0_);[Red]\("£"#,##0\)</c:formatCode>
                <c:ptCount val="13"/>
                <c:pt idx="0">
                  <c:v>1000</c:v>
                </c:pt>
                <c:pt idx="1">
                  <c:v>1000</c:v>
                </c:pt>
                <c:pt idx="2">
                  <c:v>2500</c:v>
                </c:pt>
                <c:pt idx="3">
                  <c:v>7500</c:v>
                </c:pt>
                <c:pt idx="4">
                  <c:v>10500</c:v>
                </c:pt>
                <c:pt idx="5">
                  <c:v>14000</c:v>
                </c:pt>
                <c:pt idx="6">
                  <c:v>19000</c:v>
                </c:pt>
                <c:pt idx="7">
                  <c:v>24000</c:v>
                </c:pt>
                <c:pt idx="8">
                  <c:v>28000</c:v>
                </c:pt>
                <c:pt idx="9">
                  <c:v>30500</c:v>
                </c:pt>
                <c:pt idx="10">
                  <c:v>35500</c:v>
                </c:pt>
                <c:pt idx="11">
                  <c:v>38000</c:v>
                </c:pt>
              </c:numCache>
            </c:numRef>
          </c:val>
          <c:extLst>
            <c:ext xmlns:c16="http://schemas.microsoft.com/office/drawing/2014/chart" uri="{C3380CC4-5D6E-409C-BE32-E72D297353CC}">
              <c16:uniqueId val="{00000000-4079-4C86-92E3-B8FF6AC5715C}"/>
            </c:ext>
          </c:extLst>
        </c:ser>
        <c:ser>
          <c:idx val="1"/>
          <c:order val="1"/>
          <c:tx>
            <c:strRef>
              <c:f>Sheet1!$C$1</c:f>
              <c:strCache>
                <c:ptCount val="1"/>
                <c:pt idx="0">
                  <c:v>Expenditure</c:v>
                </c:pt>
              </c:strCache>
            </c:strRef>
          </c:tx>
          <c:spPr>
            <a:solidFill>
              <a:schemeClr val="accent2"/>
            </a:solidFill>
            <a:ln>
              <a:noFill/>
            </a:ln>
            <a:effectLst/>
          </c:spPr>
          <c:invertIfNegative val="0"/>
          <c:cat>
            <c:strRef>
              <c:f>Sheet1!$A$2:$A$14</c:f>
              <c:strCache>
                <c:ptCount val="12"/>
                <c:pt idx="0">
                  <c:v>Month One</c:v>
                </c:pt>
                <c:pt idx="1">
                  <c:v>Month Two</c:v>
                </c:pt>
                <c:pt idx="2">
                  <c:v>Month Three</c:v>
                </c:pt>
                <c:pt idx="3">
                  <c:v>Month Four</c:v>
                </c:pt>
                <c:pt idx="4">
                  <c:v>Month Five</c:v>
                </c:pt>
                <c:pt idx="5">
                  <c:v>Month Six</c:v>
                </c:pt>
                <c:pt idx="6">
                  <c:v>Month Seven </c:v>
                </c:pt>
                <c:pt idx="7">
                  <c:v>Month Eight</c:v>
                </c:pt>
                <c:pt idx="8">
                  <c:v>Month Nine</c:v>
                </c:pt>
                <c:pt idx="9">
                  <c:v>Month Ten</c:v>
                </c:pt>
                <c:pt idx="10">
                  <c:v>Month Eleven </c:v>
                </c:pt>
                <c:pt idx="11">
                  <c:v>Month Twelve</c:v>
                </c:pt>
              </c:strCache>
            </c:strRef>
          </c:cat>
          <c:val>
            <c:numRef>
              <c:f>Sheet1!$C$2:$C$14</c:f>
              <c:numCache>
                <c:formatCode>"£"#,##0.00_);[Red]\("£"#,##0.00\)</c:formatCode>
                <c:ptCount val="13"/>
                <c:pt idx="0">
                  <c:v>794.9</c:v>
                </c:pt>
                <c:pt idx="1">
                  <c:v>782.9</c:v>
                </c:pt>
                <c:pt idx="2">
                  <c:v>782.9</c:v>
                </c:pt>
                <c:pt idx="3">
                  <c:v>782.9</c:v>
                </c:pt>
                <c:pt idx="4">
                  <c:v>782.9</c:v>
                </c:pt>
                <c:pt idx="5">
                  <c:v>782.9</c:v>
                </c:pt>
                <c:pt idx="6">
                  <c:v>782.9</c:v>
                </c:pt>
                <c:pt idx="7">
                  <c:v>782.9</c:v>
                </c:pt>
                <c:pt idx="8">
                  <c:v>782.9</c:v>
                </c:pt>
                <c:pt idx="9">
                  <c:v>782.9</c:v>
                </c:pt>
                <c:pt idx="10">
                  <c:v>782.9</c:v>
                </c:pt>
                <c:pt idx="11">
                  <c:v>782.9</c:v>
                </c:pt>
              </c:numCache>
            </c:numRef>
          </c:val>
          <c:extLst>
            <c:ext xmlns:c16="http://schemas.microsoft.com/office/drawing/2014/chart" uri="{C3380CC4-5D6E-409C-BE32-E72D297353CC}">
              <c16:uniqueId val="{00000001-4079-4C86-92E3-B8FF6AC5715C}"/>
            </c:ext>
          </c:extLst>
        </c:ser>
        <c:dLbls>
          <c:showLegendKey val="0"/>
          <c:showVal val="0"/>
          <c:showCatName val="0"/>
          <c:showSerName val="0"/>
          <c:showPercent val="0"/>
          <c:showBubbleSize val="0"/>
        </c:dLbls>
        <c:gapWidth val="219"/>
        <c:overlap val="-27"/>
        <c:axId val="260692160"/>
        <c:axId val="260707520"/>
      </c:barChart>
      <c:catAx>
        <c:axId val="260692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0707520"/>
        <c:crosses val="autoZero"/>
        <c:auto val="1"/>
        <c:lblAlgn val="ctr"/>
        <c:lblOffset val="100"/>
        <c:noMultiLvlLbl val="0"/>
      </c:catAx>
      <c:valAx>
        <c:axId val="26070752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0692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5">
  <a:schemeClr val="accent5"/>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AE3478EFB9B4BE6AB8934A87547BCB3"/>
        <w:category>
          <w:name w:val="General"/>
          <w:gallery w:val="placeholder"/>
        </w:category>
        <w:types>
          <w:type w:val="bbPlcHdr"/>
        </w:types>
        <w:behaviors>
          <w:behavior w:val="content"/>
        </w:behaviors>
        <w:guid w:val="{18DA36C6-7F36-4184-93A3-4F4C787D5985}"/>
      </w:docPartPr>
      <w:docPartBody>
        <w:p w:rsidR="000F6A50" w:rsidRDefault="00F024F4" w:rsidP="00F024F4">
          <w:pPr>
            <w:pStyle w:val="7AE3478EFB9B4BE6AB8934A87547BCB3"/>
          </w:pPr>
          <w:r>
            <w:rPr>
              <w:rFonts w:asciiTheme="majorHAnsi" w:eastAsiaTheme="majorEastAsia" w:hAnsiTheme="majorHAnsi" w:cstheme="majorBidi"/>
              <w:caps/>
              <w:color w:val="156082" w:themeColor="accent1"/>
              <w:sz w:val="80"/>
              <w:szCs w:val="80"/>
            </w:rPr>
            <w:t>[Document title]</w:t>
          </w:r>
        </w:p>
      </w:docPartBody>
    </w:docPart>
    <w:docPart>
      <w:docPartPr>
        <w:name w:val="D69D8BA351E34014B7ECCBD2A1A04A00"/>
        <w:category>
          <w:name w:val="General"/>
          <w:gallery w:val="placeholder"/>
        </w:category>
        <w:types>
          <w:type w:val="bbPlcHdr"/>
        </w:types>
        <w:behaviors>
          <w:behavior w:val="content"/>
        </w:behaviors>
        <w:guid w:val="{ED747E6F-B6F4-4A1A-9D45-FB1AE72DAE1C}"/>
      </w:docPartPr>
      <w:docPartBody>
        <w:p w:rsidR="000F6A50" w:rsidRDefault="00F024F4" w:rsidP="00F024F4">
          <w:pPr>
            <w:pStyle w:val="D69D8BA351E34014B7ECCBD2A1A04A0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4F4"/>
    <w:rsid w:val="000C5597"/>
    <w:rsid w:val="000D76C7"/>
    <w:rsid w:val="000F6A50"/>
    <w:rsid w:val="00341AEC"/>
    <w:rsid w:val="00384D44"/>
    <w:rsid w:val="00425B54"/>
    <w:rsid w:val="009A7983"/>
    <w:rsid w:val="00C72A2B"/>
    <w:rsid w:val="00F02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E3478EFB9B4BE6AB8934A87547BCB3">
    <w:name w:val="7AE3478EFB9B4BE6AB8934A87547BCB3"/>
    <w:rsid w:val="00F024F4"/>
  </w:style>
  <w:style w:type="paragraph" w:customStyle="1" w:styleId="D69D8BA351E34014B7ECCBD2A1A04A00">
    <w:name w:val="D69D8BA351E34014B7ECCBD2A1A04A00"/>
    <w:rsid w:val="00F024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16224</Words>
  <Characters>92483</Characters>
  <Application>Microsoft Office Word</Application>
  <DocSecurity>0</DocSecurity>
  <Lines>770</Lines>
  <Paragraphs>216</Paragraphs>
  <ScaleCrop>false</ScaleCrop>
  <HeadingPairs>
    <vt:vector size="2" baseType="variant">
      <vt:variant>
        <vt:lpstr>Title</vt:lpstr>
      </vt:variant>
      <vt:variant>
        <vt:i4>1</vt:i4>
      </vt:variant>
    </vt:vector>
  </HeadingPairs>
  <TitlesOfParts>
    <vt:vector size="1" baseType="lpstr">
      <vt:lpstr>An overview of the wedDing industry within swansea</vt:lpstr>
    </vt:vector>
  </TitlesOfParts>
  <Company>2112305 | BMTP6015</Company>
  <LinksUpToDate>false</LinksUpToDate>
  <CharactersWithSpaces>108491</CharactersWithSpaces>
  <SharedDoc>false</SharedDoc>
  <HLinks>
    <vt:vector size="918" baseType="variant">
      <vt:variant>
        <vt:i4>4915214</vt:i4>
      </vt:variant>
      <vt:variant>
        <vt:i4>609</vt:i4>
      </vt:variant>
      <vt:variant>
        <vt:i4>0</vt:i4>
      </vt:variant>
      <vt:variant>
        <vt:i4>5</vt:i4>
      </vt:variant>
      <vt:variant>
        <vt:lpwstr>https://www.greenvelope.com/blog/fairytale-wedding-theme</vt:lpwstr>
      </vt:variant>
      <vt:variant>
        <vt:lpwstr/>
      </vt:variant>
      <vt:variant>
        <vt:i4>3342384</vt:i4>
      </vt:variant>
      <vt:variant>
        <vt:i4>606</vt:i4>
      </vt:variant>
      <vt:variant>
        <vt:i4>0</vt:i4>
      </vt:variant>
      <vt:variant>
        <vt:i4>5</vt:i4>
      </vt:variant>
      <vt:variant>
        <vt:lpwstr>https://www.save-on-crafts.com/blogs/blog/fairytale-wedding-decorations</vt:lpwstr>
      </vt:variant>
      <vt:variant>
        <vt:lpwstr/>
      </vt:variant>
      <vt:variant>
        <vt:i4>7208995</vt:i4>
      </vt:variant>
      <vt:variant>
        <vt:i4>603</vt:i4>
      </vt:variant>
      <vt:variant>
        <vt:i4>0</vt:i4>
      </vt:variant>
      <vt:variant>
        <vt:i4>5</vt:i4>
      </vt:variant>
      <vt:variant>
        <vt:lpwstr>https://www.praisewedding.com/a-fairytale-inspired-wedding-venue-tirtha-bridal-opens-its-otherworldly-wedding-concept-the-glass-house/</vt:lpwstr>
      </vt:variant>
      <vt:variant>
        <vt:lpwstr/>
      </vt:variant>
      <vt:variant>
        <vt:i4>6619192</vt:i4>
      </vt:variant>
      <vt:variant>
        <vt:i4>600</vt:i4>
      </vt:variant>
      <vt:variant>
        <vt:i4>0</vt:i4>
      </vt:variant>
      <vt:variant>
        <vt:i4>5</vt:i4>
      </vt:variant>
      <vt:variant>
        <vt:lpwstr>https://www.instagram.com/p/BWttnYsjyyr/?epik=dj0yJnU9TjU2QWdiZlF4d2o3TkhkYVp5eFFuNlRBVGhSbXBUbWImcD0wJm49aWJYaEtwMUVnLWY1N09yQlMzSW5EdyZ0PUFBQUFBR1lMN1Nn</vt:lpwstr>
      </vt:variant>
      <vt:variant>
        <vt:lpwstr/>
      </vt:variant>
      <vt:variant>
        <vt:i4>7405607</vt:i4>
      </vt:variant>
      <vt:variant>
        <vt:i4>597</vt:i4>
      </vt:variant>
      <vt:variant>
        <vt:i4>0</vt:i4>
      </vt:variant>
      <vt:variant>
        <vt:i4>5</vt:i4>
      </vt:variant>
      <vt:variant>
        <vt:lpwstr>https://www.theknot.com/content/fairytale-wedding-theme</vt:lpwstr>
      </vt:variant>
      <vt:variant>
        <vt:lpwstr/>
      </vt:variant>
      <vt:variant>
        <vt:i4>1310785</vt:i4>
      </vt:variant>
      <vt:variant>
        <vt:i4>594</vt:i4>
      </vt:variant>
      <vt:variant>
        <vt:i4>0</vt:i4>
      </vt:variant>
      <vt:variant>
        <vt:i4>5</vt:i4>
      </vt:variant>
      <vt:variant>
        <vt:lpwstr>https://fairytaleweddingsbymary.com/</vt:lpwstr>
      </vt:variant>
      <vt:variant>
        <vt:lpwstr/>
      </vt:variant>
      <vt:variant>
        <vt:i4>7798823</vt:i4>
      </vt:variant>
      <vt:variant>
        <vt:i4>591</vt:i4>
      </vt:variant>
      <vt:variant>
        <vt:i4>0</vt:i4>
      </vt:variant>
      <vt:variant>
        <vt:i4>5</vt:i4>
      </vt:variant>
      <vt:variant>
        <vt:lpwstr>https://www.disneyweddings.com/ever-after-blog/an-enchanting-disneyland-wedding-transformation/</vt:lpwstr>
      </vt:variant>
      <vt:variant>
        <vt:lpwstr/>
      </vt:variant>
      <vt:variant>
        <vt:i4>2949162</vt:i4>
      </vt:variant>
      <vt:variant>
        <vt:i4>588</vt:i4>
      </vt:variant>
      <vt:variant>
        <vt:i4>0</vt:i4>
      </vt:variant>
      <vt:variant>
        <vt:i4>5</vt:i4>
      </vt:variant>
      <vt:variant>
        <vt:lpwstr>https://www.danielaboltres.de/gold-princess-fairytale-carriage-diamond-crown-coach-clipart-instant-mm-19765476</vt:lpwstr>
      </vt:variant>
      <vt:variant>
        <vt:lpwstr/>
      </vt:variant>
      <vt:variant>
        <vt:i4>5832769</vt:i4>
      </vt:variant>
      <vt:variant>
        <vt:i4>585</vt:i4>
      </vt:variant>
      <vt:variant>
        <vt:i4>0</vt:i4>
      </vt:variant>
      <vt:variant>
        <vt:i4>5</vt:i4>
      </vt:variant>
      <vt:variant>
        <vt:lpwstr>https://sproutsocial.com/insights/new-social-media-demographics/</vt:lpwstr>
      </vt:variant>
      <vt:variant>
        <vt:lpwstr/>
      </vt:variant>
      <vt:variant>
        <vt:i4>3735659</vt:i4>
      </vt:variant>
      <vt:variant>
        <vt:i4>582</vt:i4>
      </vt:variant>
      <vt:variant>
        <vt:i4>0</vt:i4>
      </vt:variant>
      <vt:variant>
        <vt:i4>5</vt:i4>
      </vt:variant>
      <vt:variant>
        <vt:lpwstr>https://www.tandfonline.com/doi/abs/10.1080/08874417.2004.11647597?casa_token=06An9dGEf7EAAAAA:pypnB__48hGIF8uLd1eRlk4gJh-Rw0UV73zp6i455ZkFKNQ4dy2Q5nW7_s6MTxjt0Cm2iFtEpmKRBw</vt:lpwstr>
      </vt:variant>
      <vt:variant>
        <vt:lpwstr/>
      </vt:variant>
      <vt:variant>
        <vt:i4>6225933</vt:i4>
      </vt:variant>
      <vt:variant>
        <vt:i4>579</vt:i4>
      </vt:variant>
      <vt:variant>
        <vt:i4>0</vt:i4>
      </vt:variant>
      <vt:variant>
        <vt:i4>5</vt:i4>
      </vt:variant>
      <vt:variant>
        <vt:lpwstr>https://www.yelp.com/biz/simply-elegant-weddings-and-events-fforest-fach</vt:lpwstr>
      </vt:variant>
      <vt:variant>
        <vt:lpwstr/>
      </vt:variant>
      <vt:variant>
        <vt:i4>6619257</vt:i4>
      </vt:variant>
      <vt:variant>
        <vt:i4>576</vt:i4>
      </vt:variant>
      <vt:variant>
        <vt:i4>0</vt:i4>
      </vt:variant>
      <vt:variant>
        <vt:i4>5</vt:i4>
      </vt:variant>
      <vt:variant>
        <vt:lpwstr>https://www.sciencedirect.com/science/article/pii/S027843191400125X</vt:lpwstr>
      </vt:variant>
      <vt:variant>
        <vt:lpwstr/>
      </vt:variant>
      <vt:variant>
        <vt:i4>6619179</vt:i4>
      </vt:variant>
      <vt:variant>
        <vt:i4>573</vt:i4>
      </vt:variant>
      <vt:variant>
        <vt:i4>0</vt:i4>
      </vt:variant>
      <vt:variant>
        <vt:i4>5</vt:i4>
      </vt:variant>
      <vt:variant>
        <vt:lpwstr>https://www.tandfonline.com/doi/full/10.1080/10496490902892580?needAccess=true</vt:lpwstr>
      </vt:variant>
      <vt:variant>
        <vt:lpwstr/>
      </vt:variant>
      <vt:variant>
        <vt:i4>5439489</vt:i4>
      </vt:variant>
      <vt:variant>
        <vt:i4>570</vt:i4>
      </vt:variant>
      <vt:variant>
        <vt:i4>0</vt:i4>
      </vt:variant>
      <vt:variant>
        <vt:i4>5</vt:i4>
      </vt:variant>
      <vt:variant>
        <vt:lpwstr>https://www.wix.com/premium-purchase-plan/dynamo</vt:lpwstr>
      </vt:variant>
      <vt:variant>
        <vt:lpwstr/>
      </vt:variant>
      <vt:variant>
        <vt:i4>4128774</vt:i4>
      </vt:variant>
      <vt:variant>
        <vt:i4>567</vt:i4>
      </vt:variant>
      <vt:variant>
        <vt:i4>0</vt:i4>
      </vt:variant>
      <vt:variant>
        <vt:i4>5</vt:i4>
      </vt:variant>
      <vt:variant>
        <vt:lpwstr>https://developmentbank.wales/PPC-2-business-loan-Wales?gad_source=1&amp;gclid=Cj0KCQjwlZixBhCoARIsAIC745B2fFrIpWv6Koglw1KXmAalJ8bkb4Em0VotEvaD8Ie_v7uajSjoq7YaAuhoEALw_wcB</vt:lpwstr>
      </vt:variant>
      <vt:variant>
        <vt:lpwstr/>
      </vt:variant>
      <vt:variant>
        <vt:i4>4915264</vt:i4>
      </vt:variant>
      <vt:variant>
        <vt:i4>564</vt:i4>
      </vt:variant>
      <vt:variant>
        <vt:i4>0</vt:i4>
      </vt:variant>
      <vt:variant>
        <vt:i4>5</vt:i4>
      </vt:variant>
      <vt:variant>
        <vt:lpwstr>https://weddingdates-media.s3.eu-west-1.amazonaws.com/uploads/WedPro+2024+Wedding+Industry+Report+UK.pdf</vt:lpwstr>
      </vt:variant>
      <vt:variant>
        <vt:lpwstr/>
      </vt:variant>
      <vt:variant>
        <vt:i4>5963797</vt:i4>
      </vt:variant>
      <vt:variant>
        <vt:i4>561</vt:i4>
      </vt:variant>
      <vt:variant>
        <vt:i4>0</vt:i4>
      </vt:variant>
      <vt:variant>
        <vt:i4>5</vt:i4>
      </vt:variant>
      <vt:variant>
        <vt:lpwstr>https://weddingacademyglobal.com/2023/03/7-tips-to-outshine-competitors-in-the-wedding-planning-industry/</vt:lpwstr>
      </vt:variant>
      <vt:variant>
        <vt:lpwstr/>
      </vt:variant>
      <vt:variant>
        <vt:i4>458829</vt:i4>
      </vt:variant>
      <vt:variant>
        <vt:i4>558</vt:i4>
      </vt:variant>
      <vt:variant>
        <vt:i4>0</vt:i4>
      </vt:variant>
      <vt:variant>
        <vt:i4>5</vt:i4>
      </vt:variant>
      <vt:variant>
        <vt:lpwstr>https://www.tsb.co.uk/business/accounts/compare-business-tariffs.html</vt:lpwstr>
      </vt:variant>
      <vt:variant>
        <vt:lpwstr>accordion-3caffcd73c-item-7f5db75de5</vt:lpwstr>
      </vt:variant>
      <vt:variant>
        <vt:i4>3080230</vt:i4>
      </vt:variant>
      <vt:variant>
        <vt:i4>555</vt:i4>
      </vt:variant>
      <vt:variant>
        <vt:i4>0</vt:i4>
      </vt:variant>
      <vt:variant>
        <vt:i4>5</vt:i4>
      </vt:variant>
      <vt:variant>
        <vt:lpwstr>https://www.tsb.co.uk/business.html</vt:lpwstr>
      </vt:variant>
      <vt:variant>
        <vt:lpwstr/>
      </vt:variant>
      <vt:variant>
        <vt:i4>7078006</vt:i4>
      </vt:variant>
      <vt:variant>
        <vt:i4>552</vt:i4>
      </vt:variant>
      <vt:variant>
        <vt:i4>0</vt:i4>
      </vt:variant>
      <vt:variant>
        <vt:i4>5</vt:i4>
      </vt:variant>
      <vt:variant>
        <vt:lpwstr>https://www.tandfonline.com/doi/epdf/10.1080/08874417.2011.11645517?needAccess=true</vt:lpwstr>
      </vt:variant>
      <vt:variant>
        <vt:lpwstr/>
      </vt:variant>
      <vt:variant>
        <vt:i4>3276915</vt:i4>
      </vt:variant>
      <vt:variant>
        <vt:i4>549</vt:i4>
      </vt:variant>
      <vt:variant>
        <vt:i4>0</vt:i4>
      </vt:variant>
      <vt:variant>
        <vt:i4>5</vt:i4>
      </vt:variant>
      <vt:variant>
        <vt:lpwstr>https://www.decisionanalyst.com/media/downloads/MarketSegmentation.pdf</vt:lpwstr>
      </vt:variant>
      <vt:variant>
        <vt:lpwstr/>
      </vt:variant>
      <vt:variant>
        <vt:i4>7209006</vt:i4>
      </vt:variant>
      <vt:variant>
        <vt:i4>546</vt:i4>
      </vt:variant>
      <vt:variant>
        <vt:i4>0</vt:i4>
      </vt:variant>
      <vt:variant>
        <vt:i4>5</vt:i4>
      </vt:variant>
      <vt:variant>
        <vt:lpwstr>https://www.thetowersswanseabay.com/2024-2025-weddings.html</vt:lpwstr>
      </vt:variant>
      <vt:variant>
        <vt:lpwstr/>
      </vt:variant>
      <vt:variant>
        <vt:i4>7602283</vt:i4>
      </vt:variant>
      <vt:variant>
        <vt:i4>543</vt:i4>
      </vt:variant>
      <vt:variant>
        <vt:i4>0</vt:i4>
      </vt:variant>
      <vt:variant>
        <vt:i4>5</vt:i4>
      </vt:variant>
      <vt:variant>
        <vt:lpwstr>https://www.thetowersswanseabay.com/files/wedding-brochure-2024.pdf</vt:lpwstr>
      </vt:variant>
      <vt:variant>
        <vt:lpwstr/>
      </vt:variant>
      <vt:variant>
        <vt:i4>4325395</vt:i4>
      </vt:variant>
      <vt:variant>
        <vt:i4>540</vt:i4>
      </vt:variant>
      <vt:variant>
        <vt:i4>0</vt:i4>
      </vt:variant>
      <vt:variant>
        <vt:i4>5</vt:i4>
      </vt:variant>
      <vt:variant>
        <vt:lpwstr>https://www.thetowersswanseabay.com/weddings-at-the-towers-hotel-swansea/</vt:lpwstr>
      </vt:variant>
      <vt:variant>
        <vt:lpwstr/>
      </vt:variant>
      <vt:variant>
        <vt:i4>1245252</vt:i4>
      </vt:variant>
      <vt:variant>
        <vt:i4>537</vt:i4>
      </vt:variant>
      <vt:variant>
        <vt:i4>0</vt:i4>
      </vt:variant>
      <vt:variant>
        <vt:i4>5</vt:i4>
      </vt:variant>
      <vt:variant>
        <vt:lpwstr>https://www.thetowersswanseabay.com/index.php</vt:lpwstr>
      </vt:variant>
      <vt:variant>
        <vt:lpwstr/>
      </vt:variant>
      <vt:variant>
        <vt:i4>7405604</vt:i4>
      </vt:variant>
      <vt:variant>
        <vt:i4>534</vt:i4>
      </vt:variant>
      <vt:variant>
        <vt:i4>0</vt:i4>
      </vt:variant>
      <vt:variant>
        <vt:i4>5</vt:i4>
      </vt:variant>
      <vt:variant>
        <vt:lpwstr>https://www.tescomobile.com/business/business-mobile-phones</vt:lpwstr>
      </vt:variant>
      <vt:variant>
        <vt:lpwstr/>
      </vt:variant>
      <vt:variant>
        <vt:i4>2818080</vt:i4>
      </vt:variant>
      <vt:variant>
        <vt:i4>531</vt:i4>
      </vt:variant>
      <vt:variant>
        <vt:i4>0</vt:i4>
      </vt:variant>
      <vt:variant>
        <vt:i4>5</vt:i4>
      </vt:variant>
      <vt:variant>
        <vt:lpwstr>https://link.springer.com/article/10.1007/s10257-017-0341-3</vt:lpwstr>
      </vt:variant>
      <vt:variant>
        <vt:lpwstr/>
      </vt:variant>
      <vt:variant>
        <vt:i4>3276907</vt:i4>
      </vt:variant>
      <vt:variant>
        <vt:i4>528</vt:i4>
      </vt:variant>
      <vt:variant>
        <vt:i4>0</vt:i4>
      </vt:variant>
      <vt:variant>
        <vt:i4>5</vt:i4>
      </vt:variant>
      <vt:variant>
        <vt:lpwstr>https://www.staples.co.uk/</vt:lpwstr>
      </vt:variant>
      <vt:variant>
        <vt:lpwstr/>
      </vt:variant>
      <vt:variant>
        <vt:i4>6684798</vt:i4>
      </vt:variant>
      <vt:variant>
        <vt:i4>525</vt:i4>
      </vt:variant>
      <vt:variant>
        <vt:i4>0</vt:i4>
      </vt:variant>
      <vt:variant>
        <vt:i4>5</vt:i4>
      </vt:variant>
      <vt:variant>
        <vt:lpwstr>https://www.sciencedirect.com/science/article/pii/S0261517715300121</vt:lpwstr>
      </vt:variant>
      <vt:variant>
        <vt:lpwstr/>
      </vt:variant>
      <vt:variant>
        <vt:i4>4980829</vt:i4>
      </vt:variant>
      <vt:variant>
        <vt:i4>522</vt:i4>
      </vt:variant>
      <vt:variant>
        <vt:i4>0</vt:i4>
      </vt:variant>
      <vt:variant>
        <vt:i4>5</vt:i4>
      </vt:variant>
      <vt:variant>
        <vt:lpwstr>https://www.proquest.com/docview/194210484/fulltextPDF/33D9F92B1C4D4636PQ/1?accountid=130472&amp;sourcetype=Scholarly%20Journals</vt:lpwstr>
      </vt:variant>
      <vt:variant>
        <vt:lpwstr/>
      </vt:variant>
      <vt:variant>
        <vt:i4>1572885</vt:i4>
      </vt:variant>
      <vt:variant>
        <vt:i4>519</vt:i4>
      </vt:variant>
      <vt:variant>
        <vt:i4>0</vt:i4>
      </vt:variant>
      <vt:variant>
        <vt:i4>5</vt:i4>
      </vt:variant>
      <vt:variant>
        <vt:lpwstr>https://www.simplyelegantweddingsandevents.co.uk/</vt:lpwstr>
      </vt:variant>
      <vt:variant>
        <vt:lpwstr/>
      </vt:variant>
      <vt:variant>
        <vt:i4>4456543</vt:i4>
      </vt:variant>
      <vt:variant>
        <vt:i4>516</vt:i4>
      </vt:variant>
      <vt:variant>
        <vt:i4>0</vt:i4>
      </vt:variant>
      <vt:variant>
        <vt:i4>5</vt:i4>
      </vt:variant>
      <vt:variant>
        <vt:lpwstr>https://bridebook.com/uk/article/how-much-does-wedding-decor-cost</vt:lpwstr>
      </vt:variant>
      <vt:variant>
        <vt:lpwstr/>
      </vt:variant>
      <vt:variant>
        <vt:i4>2752547</vt:i4>
      </vt:variant>
      <vt:variant>
        <vt:i4>513</vt:i4>
      </vt:variant>
      <vt:variant>
        <vt:i4>0</vt:i4>
      </vt:variant>
      <vt:variant>
        <vt:i4>5</vt:i4>
      </vt:variant>
      <vt:variant>
        <vt:lpwstr>https://www.ons.gov.uk/peoplepopulationandcommunity/birthsdeathsandmarriages/marriagecohabitationandcivilpartnerships/bulletins/marriagesinenglandandwalesprovisional/2020</vt:lpwstr>
      </vt:variant>
      <vt:variant>
        <vt:lpwstr/>
      </vt:variant>
      <vt:variant>
        <vt:i4>1638489</vt:i4>
      </vt:variant>
      <vt:variant>
        <vt:i4>510</vt:i4>
      </vt:variant>
      <vt:variant>
        <vt:i4>0</vt:i4>
      </vt:variant>
      <vt:variant>
        <vt:i4>5</vt:i4>
      </vt:variant>
      <vt:variant>
        <vt:lpwstr>https://ieeexplore.ieee.org/stamp/stamp.jsp?tp=&amp;arnumber=1579502</vt:lpwstr>
      </vt:variant>
      <vt:variant>
        <vt:lpwstr/>
      </vt:variant>
      <vt:variant>
        <vt:i4>7012464</vt:i4>
      </vt:variant>
      <vt:variant>
        <vt:i4>507</vt:i4>
      </vt:variant>
      <vt:variant>
        <vt:i4>0</vt:i4>
      </vt:variant>
      <vt:variant>
        <vt:i4>5</vt:i4>
      </vt:variant>
      <vt:variant>
        <vt:lpwstr>https://digitalcommons.calpoly.edu/cgi/viewcontent.cgi?article=1047&amp;context=rptasp</vt:lpwstr>
      </vt:variant>
      <vt:variant>
        <vt:lpwstr/>
      </vt:variant>
      <vt:variant>
        <vt:i4>2359329</vt:i4>
      </vt:variant>
      <vt:variant>
        <vt:i4>504</vt:i4>
      </vt:variant>
      <vt:variant>
        <vt:i4>0</vt:i4>
      </vt:variant>
      <vt:variant>
        <vt:i4>5</vt:i4>
      </vt:variant>
      <vt:variant>
        <vt:lpwstr>https://journals.sagepub.com/doi/epdf/10.1177/0165551513477820</vt:lpwstr>
      </vt:variant>
      <vt:variant>
        <vt:lpwstr/>
      </vt:variant>
      <vt:variant>
        <vt:i4>196674</vt:i4>
      </vt:variant>
      <vt:variant>
        <vt:i4>501</vt:i4>
      </vt:variant>
      <vt:variant>
        <vt:i4>0</vt:i4>
      </vt:variant>
      <vt:variant>
        <vt:i4>5</vt:i4>
      </vt:variant>
      <vt:variant>
        <vt:lpwstr>https://www.printcrowd.co.uk/product/half-fold-leaflets-swansea-cardiff/</vt:lpwstr>
      </vt:variant>
      <vt:variant>
        <vt:lpwstr/>
      </vt:variant>
      <vt:variant>
        <vt:i4>7798841</vt:i4>
      </vt:variant>
      <vt:variant>
        <vt:i4>498</vt:i4>
      </vt:variant>
      <vt:variant>
        <vt:i4>0</vt:i4>
      </vt:variant>
      <vt:variant>
        <vt:i4>5</vt:i4>
      </vt:variant>
      <vt:variant>
        <vt:lpwstr>https://www.tandfonline.com/doi/full/10.1080/10253866.2020.1806066?needAccess=true</vt:lpwstr>
      </vt:variant>
      <vt:variant>
        <vt:lpwstr/>
      </vt:variant>
      <vt:variant>
        <vt:i4>7143546</vt:i4>
      </vt:variant>
      <vt:variant>
        <vt:i4>495</vt:i4>
      </vt:variant>
      <vt:variant>
        <vt:i4>0</vt:i4>
      </vt:variant>
      <vt:variant>
        <vt:i4>5</vt:i4>
      </vt:variant>
      <vt:variant>
        <vt:lpwstr>https://www.tandfonline.com/doi/epdf/10.1080/08832323.1988.10117304?needAccess=true</vt:lpwstr>
      </vt:variant>
      <vt:variant>
        <vt:lpwstr/>
      </vt:variant>
      <vt:variant>
        <vt:i4>2556019</vt:i4>
      </vt:variant>
      <vt:variant>
        <vt:i4>492</vt:i4>
      </vt:variant>
      <vt:variant>
        <vt:i4>0</vt:i4>
      </vt:variant>
      <vt:variant>
        <vt:i4>5</vt:i4>
      </vt:variant>
      <vt:variant>
        <vt:lpwstr>https://journals.sagepub.com/doi/abs/10.1177/016146815805901104</vt:lpwstr>
      </vt:variant>
      <vt:variant>
        <vt:lpwstr/>
      </vt:variant>
      <vt:variant>
        <vt:i4>8126582</vt:i4>
      </vt:variant>
      <vt:variant>
        <vt:i4>489</vt:i4>
      </vt:variant>
      <vt:variant>
        <vt:i4>0</vt:i4>
      </vt:variant>
      <vt:variant>
        <vt:i4>5</vt:i4>
      </vt:variant>
      <vt:variant>
        <vt:lpwstr>https://oldwallscollection.com/</vt:lpwstr>
      </vt:variant>
      <vt:variant>
        <vt:lpwstr/>
      </vt:variant>
      <vt:variant>
        <vt:i4>5177410</vt:i4>
      </vt:variant>
      <vt:variant>
        <vt:i4>486</vt:i4>
      </vt:variant>
      <vt:variant>
        <vt:i4>0</vt:i4>
      </vt:variant>
      <vt:variant>
        <vt:i4>5</vt:i4>
      </vt:variant>
      <vt:variant>
        <vt:lpwstr>https://oldwallscollection.com/oldwalls-gower-venue/</vt:lpwstr>
      </vt:variant>
      <vt:variant>
        <vt:lpwstr/>
      </vt:variant>
      <vt:variant>
        <vt:i4>7471201</vt:i4>
      </vt:variant>
      <vt:variant>
        <vt:i4>483</vt:i4>
      </vt:variant>
      <vt:variant>
        <vt:i4>0</vt:i4>
      </vt:variant>
      <vt:variant>
        <vt:i4>5</vt:i4>
      </vt:variant>
      <vt:variant>
        <vt:lpwstr>https://oldwallscollection.com/venue/oldwalls-gower-experience/</vt:lpwstr>
      </vt:variant>
      <vt:variant>
        <vt:lpwstr/>
      </vt:variant>
      <vt:variant>
        <vt:i4>4259929</vt:i4>
      </vt:variant>
      <vt:variant>
        <vt:i4>480</vt:i4>
      </vt:variant>
      <vt:variant>
        <vt:i4>0</vt:i4>
      </vt:variant>
      <vt:variant>
        <vt:i4>5</vt:i4>
      </vt:variant>
      <vt:variant>
        <vt:lpwstr>https://oldwallscollection.com/oldwalls-gower-accommodation/</vt:lpwstr>
      </vt:variant>
      <vt:variant>
        <vt:lpwstr/>
      </vt:variant>
      <vt:variant>
        <vt:i4>4063346</vt:i4>
      </vt:variant>
      <vt:variant>
        <vt:i4>477</vt:i4>
      </vt:variant>
      <vt:variant>
        <vt:i4>0</vt:i4>
      </vt:variant>
      <vt:variant>
        <vt:i4>5</vt:i4>
      </vt:variant>
      <vt:variant>
        <vt:lpwstr>https://oldwallscollection.com/venue/oldwalls-gower-intro/</vt:lpwstr>
      </vt:variant>
      <vt:variant>
        <vt:lpwstr/>
      </vt:variant>
      <vt:variant>
        <vt:i4>5832708</vt:i4>
      </vt:variant>
      <vt:variant>
        <vt:i4>474</vt:i4>
      </vt:variant>
      <vt:variant>
        <vt:i4>0</vt:i4>
      </vt:variant>
      <vt:variant>
        <vt:i4>5</vt:i4>
      </vt:variant>
      <vt:variant>
        <vt:lpwstr>https://www.inkandpaperdesign.co.uk/blog/why-your-wedding-stationery-is-more-important-than-you-think</vt:lpwstr>
      </vt:variant>
      <vt:variant>
        <vt:lpwstr>:~:text=As%20your%20stationery%20is%20the,where%20you%20can%20share%20details%3A</vt:lpwstr>
      </vt:variant>
      <vt:variant>
        <vt:i4>4784157</vt:i4>
      </vt:variant>
      <vt:variant>
        <vt:i4>471</vt:i4>
      </vt:variant>
      <vt:variant>
        <vt:i4>0</vt:i4>
      </vt:variant>
      <vt:variant>
        <vt:i4>5</vt:i4>
      </vt:variant>
      <vt:variant>
        <vt:lpwstr>https://eudl.eu/pdf/10.4108/eai.18-7-2019.2287935</vt:lpwstr>
      </vt:variant>
      <vt:variant>
        <vt:lpwstr/>
      </vt:variant>
      <vt:variant>
        <vt:i4>327751</vt:i4>
      </vt:variant>
      <vt:variant>
        <vt:i4>468</vt:i4>
      </vt:variant>
      <vt:variant>
        <vt:i4>0</vt:i4>
      </vt:variant>
      <vt:variant>
        <vt:i4>5</vt:i4>
      </vt:variant>
      <vt:variant>
        <vt:lpwstr>https://www.hytheimperial.co.uk/about-us/blog/attending-a-wedding-fair/</vt:lpwstr>
      </vt:variant>
      <vt:variant>
        <vt:lpwstr>:~:text=A%20wedding%20fair%20is%20the,them%20for%20couples%20to%20view</vt:lpwstr>
      </vt:variant>
      <vt:variant>
        <vt:i4>5767283</vt:i4>
      </vt:variant>
      <vt:variant>
        <vt:i4>465</vt:i4>
      </vt:variant>
      <vt:variant>
        <vt:i4>0</vt:i4>
      </vt:variant>
      <vt:variant>
        <vt:i4>5</vt:i4>
      </vt:variant>
      <vt:variant>
        <vt:lpwstr>https://www.facebook.com/business/help/201828586525529?id=629338044106215&amp;ref=fbb_budgeting</vt:lpwstr>
      </vt:variant>
      <vt:variant>
        <vt:lpwstr/>
      </vt:variant>
      <vt:variant>
        <vt:i4>1376367</vt:i4>
      </vt:variant>
      <vt:variant>
        <vt:i4>462</vt:i4>
      </vt:variant>
      <vt:variant>
        <vt:i4>0</vt:i4>
      </vt:variant>
      <vt:variant>
        <vt:i4>5</vt:i4>
      </vt:variant>
      <vt:variant>
        <vt:lpwstr>https://www.emerald.com/insight/content/doi/10.1108/00220411011087814/full/html?casa_token=kvZru0AbBPkAAAAA:i0wiE0uen_oOlUfRs5zD9-5ZIOKDEy1b-N1E-VGwLffUo9XZRJmsRhoFwr5utOmmOGRJjgb_waDKgN4fwaAKrN82AkuJW2gVK1rL2oNl8liEHy5mrUl8</vt:lpwstr>
      </vt:variant>
      <vt:variant>
        <vt:lpwstr/>
      </vt:variant>
      <vt:variant>
        <vt:i4>3014696</vt:i4>
      </vt:variant>
      <vt:variant>
        <vt:i4>459</vt:i4>
      </vt:variant>
      <vt:variant>
        <vt:i4>0</vt:i4>
      </vt:variant>
      <vt:variant>
        <vt:i4>5</vt:i4>
      </vt:variant>
      <vt:variant>
        <vt:lpwstr>https://journals.sagepub.com/doi/epdf/10.2307/41165998</vt:lpwstr>
      </vt:variant>
      <vt:variant>
        <vt:lpwstr/>
      </vt:variant>
      <vt:variant>
        <vt:i4>4259927</vt:i4>
      </vt:variant>
      <vt:variant>
        <vt:i4>456</vt:i4>
      </vt:variant>
      <vt:variant>
        <vt:i4>0</vt:i4>
      </vt:variant>
      <vt:variant>
        <vt:i4>5</vt:i4>
      </vt:variant>
      <vt:variant>
        <vt:lpwstr>https://www.marrymeinfrance.com/planners/</vt:lpwstr>
      </vt:variant>
      <vt:variant>
        <vt:lpwstr/>
      </vt:variant>
      <vt:variant>
        <vt:i4>6881380</vt:i4>
      </vt:variant>
      <vt:variant>
        <vt:i4>453</vt:i4>
      </vt:variant>
      <vt:variant>
        <vt:i4>0</vt:i4>
      </vt:variant>
      <vt:variant>
        <vt:i4>5</vt:i4>
      </vt:variant>
      <vt:variant>
        <vt:lpwstr>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vt:lpwstr>
      </vt:variant>
      <vt:variant>
        <vt:lpwstr/>
      </vt:variant>
      <vt:variant>
        <vt:i4>6881388</vt:i4>
      </vt:variant>
      <vt:variant>
        <vt:i4>450</vt:i4>
      </vt:variant>
      <vt:variant>
        <vt:i4>0</vt:i4>
      </vt:variant>
      <vt:variant>
        <vt:i4>5</vt:i4>
      </vt:variant>
      <vt:variant>
        <vt:lpwstr>https://www.markeluk.com/business-insurance/wedding-planners-insurance</vt:lpwstr>
      </vt:variant>
      <vt:variant>
        <vt:lpwstr/>
      </vt:variant>
      <vt:variant>
        <vt:i4>262232</vt:i4>
      </vt:variant>
      <vt:variant>
        <vt:i4>447</vt:i4>
      </vt:variant>
      <vt:variant>
        <vt:i4>0</vt:i4>
      </vt:variant>
      <vt:variant>
        <vt:i4>5</vt:i4>
      </vt:variant>
      <vt:variant>
        <vt:lpwstr>https://www.theknot.com/content/is-there-an-off-season-for-weddings</vt:lpwstr>
      </vt:variant>
      <vt:variant>
        <vt:lpwstr>:~:text=Saturday%20is%20the%20most%20popular,lock%20in%20your%20desired%20date</vt:lpwstr>
      </vt:variant>
      <vt:variant>
        <vt:i4>3670066</vt:i4>
      </vt:variant>
      <vt:variant>
        <vt:i4>444</vt:i4>
      </vt:variant>
      <vt:variant>
        <vt:i4>0</vt:i4>
      </vt:variant>
      <vt:variant>
        <vt:i4>5</vt:i4>
      </vt:variant>
      <vt:variant>
        <vt:lpwstr>https://www.researchbank.ac.nz/bitstream/handle/10652/1255/fulltext.pdf?sequence=1&amp;isAllowed=y</vt:lpwstr>
      </vt:variant>
      <vt:variant>
        <vt:lpwstr/>
      </vt:variant>
      <vt:variant>
        <vt:i4>1769580</vt:i4>
      </vt:variant>
      <vt:variant>
        <vt:i4>441</vt:i4>
      </vt:variant>
      <vt:variant>
        <vt:i4>0</vt:i4>
      </vt:variant>
      <vt:variant>
        <vt:i4>5</vt:i4>
      </vt:variant>
      <vt:variant>
        <vt:lpwstr>https://wrap.warwick.ac.uk/153961/1/WRAP_Theses_Kapoor_2020.pdf</vt:lpwstr>
      </vt:variant>
      <vt:variant>
        <vt:lpwstr/>
      </vt:variant>
      <vt:variant>
        <vt:i4>3080269</vt:i4>
      </vt:variant>
      <vt:variant>
        <vt:i4>438</vt:i4>
      </vt:variant>
      <vt:variant>
        <vt:i4>0</vt:i4>
      </vt:variant>
      <vt:variant>
        <vt:i4>5</vt:i4>
      </vt:variant>
      <vt:variant>
        <vt:lpwstr>https://www.academia.edu/34658115/Wedding_Professionals_Use_of_Social_Media_Wedding_Professionals_Use_of_Social_Media</vt:lpwstr>
      </vt:variant>
      <vt:variant>
        <vt:lpwstr/>
      </vt:variant>
      <vt:variant>
        <vt:i4>1507417</vt:i4>
      </vt:variant>
      <vt:variant>
        <vt:i4>435</vt:i4>
      </vt:variant>
      <vt:variant>
        <vt:i4>0</vt:i4>
      </vt:variant>
      <vt:variant>
        <vt:i4>5</vt:i4>
      </vt:variant>
      <vt:variant>
        <vt:lpwstr>https://www.academia.edu/download/47104684/Social_Media_and_impact_on_Consumer_Behaviour.pdf</vt:lpwstr>
      </vt:variant>
      <vt:variant>
        <vt:lpwstr/>
      </vt:variant>
      <vt:variant>
        <vt:i4>65605</vt:i4>
      </vt:variant>
      <vt:variant>
        <vt:i4>432</vt:i4>
      </vt:variant>
      <vt:variant>
        <vt:i4>0</vt:i4>
      </vt:variant>
      <vt:variant>
        <vt:i4>5</vt:i4>
      </vt:variant>
      <vt:variant>
        <vt:lpwstr>https://www.ibisworld.com/united-kingdom/number-of-businesses/party-event-planners/14571/</vt:lpwstr>
      </vt:variant>
      <vt:variant>
        <vt:lpwstr/>
      </vt:variant>
      <vt:variant>
        <vt:i4>2097184</vt:i4>
      </vt:variant>
      <vt:variant>
        <vt:i4>429</vt:i4>
      </vt:variant>
      <vt:variant>
        <vt:i4>0</vt:i4>
      </vt:variant>
      <vt:variant>
        <vt:i4>5</vt:i4>
      </vt:variant>
      <vt:variant>
        <vt:lpwstr>https://www.emerald.com/insight/content/doi/10.1108/00251740210437725/full/html</vt:lpwstr>
      </vt:variant>
      <vt:variant>
        <vt:lpwstr/>
      </vt:variant>
      <vt:variant>
        <vt:i4>7733358</vt:i4>
      </vt:variant>
      <vt:variant>
        <vt:i4>426</vt:i4>
      </vt:variant>
      <vt:variant>
        <vt:i4>0</vt:i4>
      </vt:variant>
      <vt:variant>
        <vt:i4>5</vt:i4>
      </vt:variant>
      <vt:variant>
        <vt:lpwstr>https://www.techtarget.com/whatis/feature/How-much-can-a-bad-review-hurt-your-business</vt:lpwstr>
      </vt:variant>
      <vt:variant>
        <vt:lpwstr/>
      </vt:variant>
      <vt:variant>
        <vt:i4>1179720</vt:i4>
      </vt:variant>
      <vt:variant>
        <vt:i4>423</vt:i4>
      </vt:variant>
      <vt:variant>
        <vt:i4>0</vt:i4>
      </vt:variant>
      <vt:variant>
        <vt:i4>5</vt:i4>
      </vt:variant>
      <vt:variant>
        <vt:lpwstr>https://www.greatbritishlife.co.uk/people/23475716.weddings-industry-changed-since-covid-19/</vt:lpwstr>
      </vt:variant>
      <vt:variant>
        <vt:lpwstr/>
      </vt:variant>
      <vt:variant>
        <vt:i4>6619260</vt:i4>
      </vt:variant>
      <vt:variant>
        <vt:i4>420</vt:i4>
      </vt:variant>
      <vt:variant>
        <vt:i4>0</vt:i4>
      </vt:variant>
      <vt:variant>
        <vt:i4>5</vt:i4>
      </vt:variant>
      <vt:variant>
        <vt:lpwstr>https://www.gov.uk/government/publications/companies-house-fees/companies-house-fees</vt:lpwstr>
      </vt:variant>
      <vt:variant>
        <vt:lpwstr>co-inc</vt:lpwstr>
      </vt:variant>
      <vt:variant>
        <vt:i4>7798859</vt:i4>
      </vt:variant>
      <vt:variant>
        <vt:i4>417</vt:i4>
      </vt:variant>
      <vt:variant>
        <vt:i4>0</vt:i4>
      </vt:variant>
      <vt:variant>
        <vt:i4>5</vt:i4>
      </vt:variant>
      <vt:variant>
        <vt:lpwstr>https://www.fabjob.com/sample/_Previous_Sample_Guides/WeddingPlanner-toc.pdf</vt:lpwstr>
      </vt:variant>
      <vt:variant>
        <vt:lpwstr/>
      </vt:variant>
      <vt:variant>
        <vt:i4>5373954</vt:i4>
      </vt:variant>
      <vt:variant>
        <vt:i4>414</vt:i4>
      </vt:variant>
      <vt:variant>
        <vt:i4>0</vt:i4>
      </vt:variant>
      <vt:variant>
        <vt:i4>5</vt:i4>
      </vt:variant>
      <vt:variant>
        <vt:lpwstr>https://www.google.com/search?q=simply+elegant+weddings+and+events+reviews&amp;sca_esv=053a0ad92a20350a&amp;rlz=1C1VDKB_enGB1077GB1077&amp;sxsrf=ACQVn08jAmdqxM2lrHdZHJxXmAcfSt6Hyg%3A1707313109320&amp;ei=1YfDZb6QE6CghbIPpNa0wAU&amp;ved=0ahUKEwj-zpr7rJmEAxUgUEEAHSQrDVgQ4dUDCBA&amp;uact=5&amp;oq=simply+elegant+weddings+and+events+reviews&amp;gs_lp=Egxnd3Mtd2l6LXNlcnAiKnNpbXBseSBlbGVnYW50IHdlZGRpbmdzIGFuZCBldmVudHMgcmV2aWV3czIGEAAYFhgeMgsQABiABBiKBRiGAzILEAAYgAQYigUYhgMyCxAAGIAEGIoFGIYDSM08UEhYpTtwBHgBkAEAmAG-AaABux6qAQUxMi4yM7gBA8gBAPgBAcICChAAGEcY1gQYsAPCAgUQABiABMICExAuGK8BGMcBGIAEGIoFGI4FGCfCAiAQLhivARjHARiABBiKBRiOBRiXBRjcBBjeBBjgBNgBAcICCxAAGIAEGIoFGJECwgILEC4YrwEYxwEYgATCAgsQLhiABBjHARivAcICChAAGIAEGBQYhwLCAgoQABgWGB4YDxgKwgIaEC4YrwEYxwEYgAQYlwUY3AQY3gQY4ATYAQHCAhoQLhiABBjHARivARiXBRjcBBjeBBjgBNgBAeIDBBgAIEGIBgGQBgK6BgYIARABGBQ&amp;sclient=gws-wiz-serp</vt:lpwstr>
      </vt:variant>
      <vt:variant>
        <vt:lpwstr/>
      </vt:variant>
      <vt:variant>
        <vt:i4>3473460</vt:i4>
      </vt:variant>
      <vt:variant>
        <vt:i4>411</vt:i4>
      </vt:variant>
      <vt:variant>
        <vt:i4>0</vt:i4>
      </vt:variant>
      <vt:variant>
        <vt:i4>5</vt:i4>
      </vt:variant>
      <vt:variant>
        <vt:lpwstr>https://gitnux.org/wedding-planner-statistics/</vt:lpwstr>
      </vt:variant>
      <vt:variant>
        <vt:lpwstr/>
      </vt:variant>
      <vt:variant>
        <vt:i4>7143543</vt:i4>
      </vt:variant>
      <vt:variant>
        <vt:i4>408</vt:i4>
      </vt:variant>
      <vt:variant>
        <vt:i4>0</vt:i4>
      </vt:variant>
      <vt:variant>
        <vt:i4>5</vt:i4>
      </vt:variant>
      <vt:variant>
        <vt:lpwstr>https://www.tandfonline.com/doi/epdf/10.1080/10920277.2001.10596025?needAccess=true</vt:lpwstr>
      </vt:variant>
      <vt:variant>
        <vt:lpwstr/>
      </vt:variant>
      <vt:variant>
        <vt:i4>2031633</vt:i4>
      </vt:variant>
      <vt:variant>
        <vt:i4>405</vt:i4>
      </vt:variant>
      <vt:variant>
        <vt:i4>0</vt:i4>
      </vt:variant>
      <vt:variant>
        <vt:i4>5</vt:i4>
      </vt:variant>
      <vt:variant>
        <vt:lpwstr>https://summit.sfu.ca/item/13010</vt:lpwstr>
      </vt:variant>
      <vt:variant>
        <vt:lpwstr/>
      </vt:variant>
      <vt:variant>
        <vt:i4>6094900</vt:i4>
      </vt:variant>
      <vt:variant>
        <vt:i4>402</vt:i4>
      </vt:variant>
      <vt:variant>
        <vt:i4>0</vt:i4>
      </vt:variant>
      <vt:variant>
        <vt:i4>5</vt:i4>
      </vt:variant>
      <vt:variant>
        <vt:lpwstr>https://www.sciencedirect.com/science/article/pii/S0160738316300020?casa_token=O6HMyfrjotIAAAAA:7XZ-ItaBTBobB3t6-YiRL8yeClNvTJoKeXDuIuoIMQDeaUtVG5RuwUMqeJxRy6yMbVcboOXYeQ31</vt:lpwstr>
      </vt:variant>
      <vt:variant>
        <vt:lpwstr/>
      </vt:variant>
      <vt:variant>
        <vt:i4>5570654</vt:i4>
      </vt:variant>
      <vt:variant>
        <vt:i4>399</vt:i4>
      </vt:variant>
      <vt:variant>
        <vt:i4>0</vt:i4>
      </vt:variant>
      <vt:variant>
        <vt:i4>5</vt:i4>
      </vt:variant>
      <vt:variant>
        <vt:lpwstr>https://www.fatedevents.com/services</vt:lpwstr>
      </vt:variant>
      <vt:variant>
        <vt:lpwstr/>
      </vt:variant>
      <vt:variant>
        <vt:i4>4259933</vt:i4>
      </vt:variant>
      <vt:variant>
        <vt:i4>396</vt:i4>
      </vt:variant>
      <vt:variant>
        <vt:i4>0</vt:i4>
      </vt:variant>
      <vt:variant>
        <vt:i4>5</vt:i4>
      </vt:variant>
      <vt:variant>
        <vt:lpwstr>https://www.fatedevents.com/about</vt:lpwstr>
      </vt:variant>
      <vt:variant>
        <vt:lpwstr/>
      </vt:variant>
      <vt:variant>
        <vt:i4>5177395</vt:i4>
      </vt:variant>
      <vt:variant>
        <vt:i4>393</vt:i4>
      </vt:variant>
      <vt:variant>
        <vt:i4>0</vt:i4>
      </vt:variant>
      <vt:variant>
        <vt:i4>5</vt:i4>
      </vt:variant>
      <vt:variant>
        <vt:lpwstr>https://www.sciencedirect.com/science/article/pii/S1472811717303294?casa_token=av57xk6UGXgAAAAA:O7XfzgFtZRW7REXHcgS7VPe1fR7vPIz6lNpXYa1nLN-w1Q1qUV_jwL8B83sM_MCLU-FRKgInfZgE</vt:lpwstr>
      </vt:variant>
      <vt:variant>
        <vt:lpwstr/>
      </vt:variant>
      <vt:variant>
        <vt:i4>7077991</vt:i4>
      </vt:variant>
      <vt:variant>
        <vt:i4>390</vt:i4>
      </vt:variant>
      <vt:variant>
        <vt:i4>0</vt:i4>
      </vt:variant>
      <vt:variant>
        <vt:i4>5</vt:i4>
      </vt:variant>
      <vt:variant>
        <vt:lpwstr>https://eleanorgail.co.uk/wedding-planner/</vt:lpwstr>
      </vt:variant>
      <vt:variant>
        <vt:lpwstr/>
      </vt:variant>
      <vt:variant>
        <vt:i4>1900628</vt:i4>
      </vt:variant>
      <vt:variant>
        <vt:i4>387</vt:i4>
      </vt:variant>
      <vt:variant>
        <vt:i4>0</vt:i4>
      </vt:variant>
      <vt:variant>
        <vt:i4>5</vt:i4>
      </vt:variant>
      <vt:variant>
        <vt:lpwstr>https://eleanorgail.co.uk/kind-words/</vt:lpwstr>
      </vt:variant>
      <vt:variant>
        <vt:lpwstr/>
      </vt:variant>
      <vt:variant>
        <vt:i4>6684791</vt:i4>
      </vt:variant>
      <vt:variant>
        <vt:i4>384</vt:i4>
      </vt:variant>
      <vt:variant>
        <vt:i4>0</vt:i4>
      </vt:variant>
      <vt:variant>
        <vt:i4>5</vt:i4>
      </vt:variant>
      <vt:variant>
        <vt:lpwstr>https://eleanorgail.co.uk/</vt:lpwstr>
      </vt:variant>
      <vt:variant>
        <vt:lpwstr/>
      </vt:variant>
      <vt:variant>
        <vt:i4>7340148</vt:i4>
      </vt:variant>
      <vt:variant>
        <vt:i4>381</vt:i4>
      </vt:variant>
      <vt:variant>
        <vt:i4>0</vt:i4>
      </vt:variant>
      <vt:variant>
        <vt:i4>5</vt:i4>
      </vt:variant>
      <vt:variant>
        <vt:lpwstr>https://eleanorgail.co.uk/fees/</vt:lpwstr>
      </vt:variant>
      <vt:variant>
        <vt:lpwstr/>
      </vt:variant>
      <vt:variant>
        <vt:i4>6160397</vt:i4>
      </vt:variant>
      <vt:variant>
        <vt:i4>378</vt:i4>
      </vt:variant>
      <vt:variant>
        <vt:i4>0</vt:i4>
      </vt:variant>
      <vt:variant>
        <vt:i4>5</vt:i4>
      </vt:variant>
      <vt:variant>
        <vt:lpwstr>https://eleanorgail.co.uk/about/</vt:lpwstr>
      </vt:variant>
      <vt:variant>
        <vt:lpwstr/>
      </vt:variant>
      <vt:variant>
        <vt:i4>2424895</vt:i4>
      </vt:variant>
      <vt:variant>
        <vt:i4>375</vt:i4>
      </vt:variant>
      <vt:variant>
        <vt:i4>0</vt:i4>
      </vt:variant>
      <vt:variant>
        <vt:i4>5</vt:i4>
      </vt:variant>
      <vt:variant>
        <vt:lpwstr>https://eleanorgail.co.uk/uncategorized/a-spring-wedding-at-gileston-manor/</vt:lpwstr>
      </vt:variant>
      <vt:variant>
        <vt:lpwstr/>
      </vt:variant>
      <vt:variant>
        <vt:i4>8257653</vt:i4>
      </vt:variant>
      <vt:variant>
        <vt:i4>372</vt:i4>
      </vt:variant>
      <vt:variant>
        <vt:i4>0</vt:i4>
      </vt:variant>
      <vt:variant>
        <vt:i4>5</vt:i4>
      </vt:variant>
      <vt:variant>
        <vt:lpwstr>https://onlinelibrary.wiley.com/doi/epdf/10.1002/9781119085621.wbefs548</vt:lpwstr>
      </vt:variant>
      <vt:variant>
        <vt:lpwstr/>
      </vt:variant>
      <vt:variant>
        <vt:i4>4915268</vt:i4>
      </vt:variant>
      <vt:variant>
        <vt:i4>369</vt:i4>
      </vt:variant>
      <vt:variant>
        <vt:i4>0</vt:i4>
      </vt:variant>
      <vt:variant>
        <vt:i4>5</vt:i4>
      </vt:variant>
      <vt:variant>
        <vt:lpwstr>https://www.intechopen.com/books/6583</vt:lpwstr>
      </vt:variant>
      <vt:variant>
        <vt:lpwstr/>
      </vt:variant>
      <vt:variant>
        <vt:i4>6815861</vt:i4>
      </vt:variant>
      <vt:variant>
        <vt:i4>366</vt:i4>
      </vt:variant>
      <vt:variant>
        <vt:i4>0</vt:i4>
      </vt:variant>
      <vt:variant>
        <vt:i4>5</vt:i4>
      </vt:variant>
      <vt:variant>
        <vt:lpwstr>https://www.sciencedirect.com/science/article/pii/S1367578810000118</vt:lpwstr>
      </vt:variant>
      <vt:variant>
        <vt:lpwstr/>
      </vt:variant>
      <vt:variant>
        <vt:i4>3538978</vt:i4>
      </vt:variant>
      <vt:variant>
        <vt:i4>363</vt:i4>
      </vt:variant>
      <vt:variant>
        <vt:i4>0</vt:i4>
      </vt:variant>
      <vt:variant>
        <vt:i4>5</vt:i4>
      </vt:variant>
      <vt:variant>
        <vt:lpwstr>https://repository.nwu.ac.za/handle/10394/1135</vt:lpwstr>
      </vt:variant>
      <vt:variant>
        <vt:lpwstr/>
      </vt:variant>
      <vt:variant>
        <vt:i4>3145813</vt:i4>
      </vt:variant>
      <vt:variant>
        <vt:i4>360</vt:i4>
      </vt:variant>
      <vt:variant>
        <vt:i4>0</vt:i4>
      </vt:variant>
      <vt:variant>
        <vt:i4>5</vt:i4>
      </vt:variant>
      <vt:variant>
        <vt:lpwstr>https://www.researchgate.net/profile/Francisco-Martinez-Lopez/publication/262685642_DiasJ_A_Lopez_FM_Correia_A_Tourism_second_homes_market_-_a_course_of_owners'_perspectives5th_Advances_in_Tourism_Marketing_ATMC_Conference_2-_5_October_2013_Portugal/links/568796ff08aebccc4e151b26/Dias-J-A-Lopez-FM-Correia-A-Tourism-second-homes-market-a-course-of-owners-perspectives-5th-Advances-in-Tourism-Marketing-ATMC-Conference-2-5-October-2013-Portugal.pdf</vt:lpwstr>
      </vt:variant>
      <vt:variant>
        <vt:lpwstr>page=412</vt:lpwstr>
      </vt:variant>
      <vt:variant>
        <vt:i4>786511</vt:i4>
      </vt:variant>
      <vt:variant>
        <vt:i4>357</vt:i4>
      </vt:variant>
      <vt:variant>
        <vt:i4>0</vt:i4>
      </vt:variant>
      <vt:variant>
        <vt:i4>5</vt:i4>
      </vt:variant>
      <vt:variant>
        <vt:lpwstr>https://www.jstor.org/stable/20650308?casa_token=XWc48RBzmYIAAAAA%3AgJJKm3hX1KF6DpJdkNhavAXWoe8p0JgMDopqa92WsTbBueF3izwQXzbT20ISMXosI-x3PwU6-SHfAXmci47xx-cqA3Z3a6ATNJkSiLD85e_z6YbK-vpS</vt:lpwstr>
      </vt:variant>
      <vt:variant>
        <vt:lpwstr/>
      </vt:variant>
      <vt:variant>
        <vt:i4>3932236</vt:i4>
      </vt:variant>
      <vt:variant>
        <vt:i4>354</vt:i4>
      </vt:variant>
      <vt:variant>
        <vt:i4>0</vt:i4>
      </vt:variant>
      <vt:variant>
        <vt:i4>5</vt:i4>
      </vt:variant>
      <vt:variant>
        <vt:lpwstr>https://www.sciencedirect.com/science/article/pii/S1071581909001116?casa_token=__nuyzSvuUwAAAAA:et_Em4USvQLL5a-PvfebNhnGBgjdu6em1OW0RcHgVmMEs2f1Xp_xW9jIrKcuWm0o21Dixty7aaDv</vt:lpwstr>
      </vt:variant>
      <vt:variant>
        <vt:lpwstr/>
      </vt:variant>
      <vt:variant>
        <vt:i4>131077</vt:i4>
      </vt:variant>
      <vt:variant>
        <vt:i4>351</vt:i4>
      </vt:variant>
      <vt:variant>
        <vt:i4>0</vt:i4>
      </vt:variant>
      <vt:variant>
        <vt:i4>5</vt:i4>
      </vt:variant>
      <vt:variant>
        <vt:lpwstr>https://link.springer.com/article/10.1023/A:1005730825103</vt:lpwstr>
      </vt:variant>
      <vt:variant>
        <vt:lpwstr/>
      </vt:variant>
      <vt:variant>
        <vt:i4>2949222</vt:i4>
      </vt:variant>
      <vt:variant>
        <vt:i4>348</vt:i4>
      </vt:variant>
      <vt:variant>
        <vt:i4>0</vt:i4>
      </vt:variant>
      <vt:variant>
        <vt:i4>5</vt:i4>
      </vt:variant>
      <vt:variant>
        <vt:lpwstr>https://www.forbes.com/sites/alisoncoleman/2023/11/28/the-entrepreneurial-spirit-behind-a-thriving-uk-craft-gin-market/?sh=134e991c5d7c</vt:lpwstr>
      </vt:variant>
      <vt:variant>
        <vt:lpwstr/>
      </vt:variant>
      <vt:variant>
        <vt:i4>5177414</vt:i4>
      </vt:variant>
      <vt:variant>
        <vt:i4>345</vt:i4>
      </vt:variant>
      <vt:variant>
        <vt:i4>0</vt:i4>
      </vt:variant>
      <vt:variant>
        <vt:i4>5</vt:i4>
      </vt:variant>
      <vt:variant>
        <vt:lpwstr>https://www.statista.com/statistics/281533/number-of-marriages-in-the-united-kingdom-uk/</vt:lpwstr>
      </vt:variant>
      <vt:variant>
        <vt:lpwstr/>
      </vt:variant>
      <vt:variant>
        <vt:i4>6094934</vt:i4>
      </vt:variant>
      <vt:variant>
        <vt:i4>342</vt:i4>
      </vt:variant>
      <vt:variant>
        <vt:i4>0</vt:i4>
      </vt:variant>
      <vt:variant>
        <vt:i4>5</vt:i4>
      </vt:variant>
      <vt:variant>
        <vt:lpwstr>https://www.ijdesign.org/index.php/IJDesign/article/viewFile/1156/470</vt:lpwstr>
      </vt:variant>
      <vt:variant>
        <vt:lpwstr/>
      </vt:variant>
      <vt:variant>
        <vt:i4>2031684</vt:i4>
      </vt:variant>
      <vt:variant>
        <vt:i4>339</vt:i4>
      </vt:variant>
      <vt:variant>
        <vt:i4>0</vt:i4>
      </vt:variant>
      <vt:variant>
        <vt:i4>5</vt:i4>
      </vt:variant>
      <vt:variant>
        <vt:lpwstr>https://journals.sagepub.com/doi/epub/10.1111/1467-954X.12366</vt:lpwstr>
      </vt:variant>
      <vt:variant>
        <vt:lpwstr/>
      </vt:variant>
      <vt:variant>
        <vt:i4>917548</vt:i4>
      </vt:variant>
      <vt:variant>
        <vt:i4>336</vt:i4>
      </vt:variant>
      <vt:variant>
        <vt:i4>0</vt:i4>
      </vt:variant>
      <vt:variant>
        <vt:i4>5</vt:i4>
      </vt:variant>
      <vt:variant>
        <vt:lpwstr>https://business.bt.com/products/broadband-and-internet/deals/?ac_version=2&amp;msgtype=03&amp;s_cid=bus_bt-soho_dg-conversion_ess_ppc-brand_&amp;esskwid=p63460557945&amp;ess_sacid=71700000083121491&amp;gad_source=1&amp;gclid=Cj0KCQjwlZixBhCoARIsAIC745BvJF6tQcJk-cXU1E8jT89FhgJDCpRRhTM8svw7cEXkuQK1fgmZqHAaAjUMEALw_wcB&amp;gclsrc=aw.ds&amp;adobe_mc_sdid=SDID%3D77F9E43237A58459-001D04B77B3916AA%7CMCORGID%3DABEE7708562AAA0A7F000101%40AdobeOrg%7CTS%3D1713792316&amp;adobe_mc_ref=https%3A%2F%2Fwww.google.com%2F</vt:lpwstr>
      </vt:variant>
      <vt:variant>
        <vt:lpwstr/>
      </vt:variant>
      <vt:variant>
        <vt:i4>7864429</vt:i4>
      </vt:variant>
      <vt:variant>
        <vt:i4>333</vt:i4>
      </vt:variant>
      <vt:variant>
        <vt:i4>0</vt:i4>
      </vt:variant>
      <vt:variant>
        <vt:i4>5</vt:i4>
      </vt:variant>
      <vt:variant>
        <vt:lpwstr>https://www.brideandgroomdirect.co.uk/blogs/news/do-you-really-need-a-wedding-theme-rustic-vintage-etc</vt:lpwstr>
      </vt:variant>
      <vt:variant>
        <vt:lpwstr/>
      </vt:variant>
      <vt:variant>
        <vt:i4>7536739</vt:i4>
      </vt:variant>
      <vt:variant>
        <vt:i4>330</vt:i4>
      </vt:variant>
      <vt:variant>
        <vt:i4>0</vt:i4>
      </vt:variant>
      <vt:variant>
        <vt:i4>5</vt:i4>
      </vt:variant>
      <vt:variant>
        <vt:lpwstr>https://bridebook.com/uk/wedding-venues/oldwalls-gower-swansea-vale-of-glamorgan-ee4Y7REvgZ</vt:lpwstr>
      </vt:variant>
      <vt:variant>
        <vt:lpwstr/>
      </vt:variant>
      <vt:variant>
        <vt:i4>4718609</vt:i4>
      </vt:variant>
      <vt:variant>
        <vt:i4>327</vt:i4>
      </vt:variant>
      <vt:variant>
        <vt:i4>0</vt:i4>
      </vt:variant>
      <vt:variant>
        <vt:i4>5</vt:i4>
      </vt:variant>
      <vt:variant>
        <vt:lpwstr>https://docsend.com/view/shjprym6k3i9m82h</vt:lpwstr>
      </vt:variant>
      <vt:variant>
        <vt:lpwstr/>
      </vt:variant>
      <vt:variant>
        <vt:i4>6684707</vt:i4>
      </vt:variant>
      <vt:variant>
        <vt:i4>324</vt:i4>
      </vt:variant>
      <vt:variant>
        <vt:i4>0</vt:i4>
      </vt:variant>
      <vt:variant>
        <vt:i4>5</vt:i4>
      </vt:variant>
      <vt:variant>
        <vt:lpwstr>https://journals.sagepub.com/doi/epdf/10.1177/0192513X07309453</vt:lpwstr>
      </vt:variant>
      <vt:variant>
        <vt:lpwstr/>
      </vt:variant>
      <vt:variant>
        <vt:i4>5963863</vt:i4>
      </vt:variant>
      <vt:variant>
        <vt:i4>321</vt:i4>
      </vt:variant>
      <vt:variant>
        <vt:i4>0</vt:i4>
      </vt:variant>
      <vt:variant>
        <vt:i4>5</vt:i4>
      </vt:variant>
      <vt:variant>
        <vt:lpwstr>https://www.sciencedirect.com/science/article/pii/S0149718916302580?casa_token=VX4_kfKnlgkAAAAA:m2Tw1VcS5x_kDi79ru2nIvfLr6sQvnsXFBlnFVbY3A3yyIvY1FZm2G-8gJEjBbttQdzl_aDBcNAt</vt:lpwstr>
      </vt:variant>
      <vt:variant>
        <vt:lpwstr/>
      </vt:variant>
      <vt:variant>
        <vt:i4>6815869</vt:i4>
      </vt:variant>
      <vt:variant>
        <vt:i4>318</vt:i4>
      </vt:variant>
      <vt:variant>
        <vt:i4>0</vt:i4>
      </vt:variant>
      <vt:variant>
        <vt:i4>5</vt:i4>
      </vt:variant>
      <vt:variant>
        <vt:lpwstr>https://www.tandfonline.com/doi/epdf/10.1080/08276331.2008.10593431?needAccess=true</vt:lpwstr>
      </vt:variant>
      <vt:variant>
        <vt:lpwstr/>
      </vt:variant>
      <vt:variant>
        <vt:i4>3014703</vt:i4>
      </vt:variant>
      <vt:variant>
        <vt:i4>315</vt:i4>
      </vt:variant>
      <vt:variant>
        <vt:i4>0</vt:i4>
      </vt:variant>
      <vt:variant>
        <vt:i4>5</vt:i4>
      </vt:variant>
      <vt:variant>
        <vt:lpwstr>https://wpic.ca/business-of-weddings/do-wedding-planners-really-need-a-website/</vt:lpwstr>
      </vt:variant>
      <vt:variant>
        <vt:lpwstr/>
      </vt:variant>
      <vt:variant>
        <vt:i4>6029320</vt:i4>
      </vt:variant>
      <vt:variant>
        <vt:i4>312</vt:i4>
      </vt:variant>
      <vt:variant>
        <vt:i4>0</vt:i4>
      </vt:variant>
      <vt:variant>
        <vt:i4>5</vt:i4>
      </vt:variant>
      <vt:variant>
        <vt:lpwstr>https://smallbusiness.co.uk/business-grants-in-wales-2564589/</vt:lpwstr>
      </vt:variant>
      <vt:variant>
        <vt:lpwstr/>
      </vt:variant>
      <vt:variant>
        <vt:i4>5373964</vt:i4>
      </vt:variant>
      <vt:variant>
        <vt:i4>309</vt:i4>
      </vt:variant>
      <vt:variant>
        <vt:i4>0</vt:i4>
      </vt:variant>
      <vt:variant>
        <vt:i4>5</vt:i4>
      </vt:variant>
      <vt:variant>
        <vt:lpwstr>https://www.absoluteperfection.co.uk/blog/how-to-become-a-wedding-planner</vt:lpwstr>
      </vt:variant>
      <vt:variant>
        <vt:lpwstr/>
      </vt:variant>
      <vt:variant>
        <vt:i4>6684701</vt:i4>
      </vt:variant>
      <vt:variant>
        <vt:i4>306</vt:i4>
      </vt:variant>
      <vt:variant>
        <vt:i4>0</vt:i4>
      </vt:variant>
      <vt:variant>
        <vt:i4>5</vt:i4>
      </vt:variant>
      <vt:variant>
        <vt:lpwstr>https://www.researchgate.net/profile/Elham-Alsaadi/publication/346109460_Building_and_Developing_E-commerce_Website/links/61bd37f3fd2cbd7200aa8b6f/Building-and-Developing-E-commerce-Website.pdf</vt:lpwstr>
      </vt:variant>
      <vt:variant>
        <vt:lpwstr/>
      </vt:variant>
      <vt:variant>
        <vt:i4>4194314</vt:i4>
      </vt:variant>
      <vt:variant>
        <vt:i4>303</vt:i4>
      </vt:variant>
      <vt:variant>
        <vt:i4>0</vt:i4>
      </vt:variant>
      <vt:variant>
        <vt:i4>5</vt:i4>
      </vt:variant>
      <vt:variant>
        <vt:lpwstr>https://2112305.wixsite.com/your-marriage-awaits</vt:lpwstr>
      </vt:variant>
      <vt:variant>
        <vt:lpwstr/>
      </vt:variant>
      <vt:variant>
        <vt:i4>1966132</vt:i4>
      </vt:variant>
      <vt:variant>
        <vt:i4>296</vt:i4>
      </vt:variant>
      <vt:variant>
        <vt:i4>0</vt:i4>
      </vt:variant>
      <vt:variant>
        <vt:i4>5</vt:i4>
      </vt:variant>
      <vt:variant>
        <vt:lpwstr/>
      </vt:variant>
      <vt:variant>
        <vt:lpwstr>_Toc165543495</vt:lpwstr>
      </vt:variant>
      <vt:variant>
        <vt:i4>1966132</vt:i4>
      </vt:variant>
      <vt:variant>
        <vt:i4>290</vt:i4>
      </vt:variant>
      <vt:variant>
        <vt:i4>0</vt:i4>
      </vt:variant>
      <vt:variant>
        <vt:i4>5</vt:i4>
      </vt:variant>
      <vt:variant>
        <vt:lpwstr/>
      </vt:variant>
      <vt:variant>
        <vt:lpwstr>_Toc165543494</vt:lpwstr>
      </vt:variant>
      <vt:variant>
        <vt:i4>1966132</vt:i4>
      </vt:variant>
      <vt:variant>
        <vt:i4>284</vt:i4>
      </vt:variant>
      <vt:variant>
        <vt:i4>0</vt:i4>
      </vt:variant>
      <vt:variant>
        <vt:i4>5</vt:i4>
      </vt:variant>
      <vt:variant>
        <vt:lpwstr/>
      </vt:variant>
      <vt:variant>
        <vt:lpwstr>_Toc165543493</vt:lpwstr>
      </vt:variant>
      <vt:variant>
        <vt:i4>1966132</vt:i4>
      </vt:variant>
      <vt:variant>
        <vt:i4>278</vt:i4>
      </vt:variant>
      <vt:variant>
        <vt:i4>0</vt:i4>
      </vt:variant>
      <vt:variant>
        <vt:i4>5</vt:i4>
      </vt:variant>
      <vt:variant>
        <vt:lpwstr/>
      </vt:variant>
      <vt:variant>
        <vt:lpwstr>_Toc165543492</vt:lpwstr>
      </vt:variant>
      <vt:variant>
        <vt:i4>1966132</vt:i4>
      </vt:variant>
      <vt:variant>
        <vt:i4>272</vt:i4>
      </vt:variant>
      <vt:variant>
        <vt:i4>0</vt:i4>
      </vt:variant>
      <vt:variant>
        <vt:i4>5</vt:i4>
      </vt:variant>
      <vt:variant>
        <vt:lpwstr/>
      </vt:variant>
      <vt:variant>
        <vt:lpwstr>_Toc165543491</vt:lpwstr>
      </vt:variant>
      <vt:variant>
        <vt:i4>1966132</vt:i4>
      </vt:variant>
      <vt:variant>
        <vt:i4>266</vt:i4>
      </vt:variant>
      <vt:variant>
        <vt:i4>0</vt:i4>
      </vt:variant>
      <vt:variant>
        <vt:i4>5</vt:i4>
      </vt:variant>
      <vt:variant>
        <vt:lpwstr/>
      </vt:variant>
      <vt:variant>
        <vt:lpwstr>_Toc165543490</vt:lpwstr>
      </vt:variant>
      <vt:variant>
        <vt:i4>2031668</vt:i4>
      </vt:variant>
      <vt:variant>
        <vt:i4>260</vt:i4>
      </vt:variant>
      <vt:variant>
        <vt:i4>0</vt:i4>
      </vt:variant>
      <vt:variant>
        <vt:i4>5</vt:i4>
      </vt:variant>
      <vt:variant>
        <vt:lpwstr/>
      </vt:variant>
      <vt:variant>
        <vt:lpwstr>_Toc165543489</vt:lpwstr>
      </vt:variant>
      <vt:variant>
        <vt:i4>2031668</vt:i4>
      </vt:variant>
      <vt:variant>
        <vt:i4>254</vt:i4>
      </vt:variant>
      <vt:variant>
        <vt:i4>0</vt:i4>
      </vt:variant>
      <vt:variant>
        <vt:i4>5</vt:i4>
      </vt:variant>
      <vt:variant>
        <vt:lpwstr/>
      </vt:variant>
      <vt:variant>
        <vt:lpwstr>_Toc165543488</vt:lpwstr>
      </vt:variant>
      <vt:variant>
        <vt:i4>2031668</vt:i4>
      </vt:variant>
      <vt:variant>
        <vt:i4>248</vt:i4>
      </vt:variant>
      <vt:variant>
        <vt:i4>0</vt:i4>
      </vt:variant>
      <vt:variant>
        <vt:i4>5</vt:i4>
      </vt:variant>
      <vt:variant>
        <vt:lpwstr/>
      </vt:variant>
      <vt:variant>
        <vt:lpwstr>_Toc165543487</vt:lpwstr>
      </vt:variant>
      <vt:variant>
        <vt:i4>2031668</vt:i4>
      </vt:variant>
      <vt:variant>
        <vt:i4>242</vt:i4>
      </vt:variant>
      <vt:variant>
        <vt:i4>0</vt:i4>
      </vt:variant>
      <vt:variant>
        <vt:i4>5</vt:i4>
      </vt:variant>
      <vt:variant>
        <vt:lpwstr/>
      </vt:variant>
      <vt:variant>
        <vt:lpwstr>_Toc165543486</vt:lpwstr>
      </vt:variant>
      <vt:variant>
        <vt:i4>2031668</vt:i4>
      </vt:variant>
      <vt:variant>
        <vt:i4>236</vt:i4>
      </vt:variant>
      <vt:variant>
        <vt:i4>0</vt:i4>
      </vt:variant>
      <vt:variant>
        <vt:i4>5</vt:i4>
      </vt:variant>
      <vt:variant>
        <vt:lpwstr/>
      </vt:variant>
      <vt:variant>
        <vt:lpwstr>_Toc165543485</vt:lpwstr>
      </vt:variant>
      <vt:variant>
        <vt:i4>2031668</vt:i4>
      </vt:variant>
      <vt:variant>
        <vt:i4>230</vt:i4>
      </vt:variant>
      <vt:variant>
        <vt:i4>0</vt:i4>
      </vt:variant>
      <vt:variant>
        <vt:i4>5</vt:i4>
      </vt:variant>
      <vt:variant>
        <vt:lpwstr/>
      </vt:variant>
      <vt:variant>
        <vt:lpwstr>_Toc165543484</vt:lpwstr>
      </vt:variant>
      <vt:variant>
        <vt:i4>2031668</vt:i4>
      </vt:variant>
      <vt:variant>
        <vt:i4>224</vt:i4>
      </vt:variant>
      <vt:variant>
        <vt:i4>0</vt:i4>
      </vt:variant>
      <vt:variant>
        <vt:i4>5</vt:i4>
      </vt:variant>
      <vt:variant>
        <vt:lpwstr/>
      </vt:variant>
      <vt:variant>
        <vt:lpwstr>_Toc165543483</vt:lpwstr>
      </vt:variant>
      <vt:variant>
        <vt:i4>2031668</vt:i4>
      </vt:variant>
      <vt:variant>
        <vt:i4>218</vt:i4>
      </vt:variant>
      <vt:variant>
        <vt:i4>0</vt:i4>
      </vt:variant>
      <vt:variant>
        <vt:i4>5</vt:i4>
      </vt:variant>
      <vt:variant>
        <vt:lpwstr/>
      </vt:variant>
      <vt:variant>
        <vt:lpwstr>_Toc165543482</vt:lpwstr>
      </vt:variant>
      <vt:variant>
        <vt:i4>2031668</vt:i4>
      </vt:variant>
      <vt:variant>
        <vt:i4>212</vt:i4>
      </vt:variant>
      <vt:variant>
        <vt:i4>0</vt:i4>
      </vt:variant>
      <vt:variant>
        <vt:i4>5</vt:i4>
      </vt:variant>
      <vt:variant>
        <vt:lpwstr/>
      </vt:variant>
      <vt:variant>
        <vt:lpwstr>_Toc165543481</vt:lpwstr>
      </vt:variant>
      <vt:variant>
        <vt:i4>2031668</vt:i4>
      </vt:variant>
      <vt:variant>
        <vt:i4>206</vt:i4>
      </vt:variant>
      <vt:variant>
        <vt:i4>0</vt:i4>
      </vt:variant>
      <vt:variant>
        <vt:i4>5</vt:i4>
      </vt:variant>
      <vt:variant>
        <vt:lpwstr/>
      </vt:variant>
      <vt:variant>
        <vt:lpwstr>_Toc165543480</vt:lpwstr>
      </vt:variant>
      <vt:variant>
        <vt:i4>1048628</vt:i4>
      </vt:variant>
      <vt:variant>
        <vt:i4>200</vt:i4>
      </vt:variant>
      <vt:variant>
        <vt:i4>0</vt:i4>
      </vt:variant>
      <vt:variant>
        <vt:i4>5</vt:i4>
      </vt:variant>
      <vt:variant>
        <vt:lpwstr/>
      </vt:variant>
      <vt:variant>
        <vt:lpwstr>_Toc165543479</vt:lpwstr>
      </vt:variant>
      <vt:variant>
        <vt:i4>1048628</vt:i4>
      </vt:variant>
      <vt:variant>
        <vt:i4>194</vt:i4>
      </vt:variant>
      <vt:variant>
        <vt:i4>0</vt:i4>
      </vt:variant>
      <vt:variant>
        <vt:i4>5</vt:i4>
      </vt:variant>
      <vt:variant>
        <vt:lpwstr/>
      </vt:variant>
      <vt:variant>
        <vt:lpwstr>_Toc165543478</vt:lpwstr>
      </vt:variant>
      <vt:variant>
        <vt:i4>1048628</vt:i4>
      </vt:variant>
      <vt:variant>
        <vt:i4>188</vt:i4>
      </vt:variant>
      <vt:variant>
        <vt:i4>0</vt:i4>
      </vt:variant>
      <vt:variant>
        <vt:i4>5</vt:i4>
      </vt:variant>
      <vt:variant>
        <vt:lpwstr/>
      </vt:variant>
      <vt:variant>
        <vt:lpwstr>_Toc165543477</vt:lpwstr>
      </vt:variant>
      <vt:variant>
        <vt:i4>1048628</vt:i4>
      </vt:variant>
      <vt:variant>
        <vt:i4>182</vt:i4>
      </vt:variant>
      <vt:variant>
        <vt:i4>0</vt:i4>
      </vt:variant>
      <vt:variant>
        <vt:i4>5</vt:i4>
      </vt:variant>
      <vt:variant>
        <vt:lpwstr/>
      </vt:variant>
      <vt:variant>
        <vt:lpwstr>_Toc165543476</vt:lpwstr>
      </vt:variant>
      <vt:variant>
        <vt:i4>1048628</vt:i4>
      </vt:variant>
      <vt:variant>
        <vt:i4>176</vt:i4>
      </vt:variant>
      <vt:variant>
        <vt:i4>0</vt:i4>
      </vt:variant>
      <vt:variant>
        <vt:i4>5</vt:i4>
      </vt:variant>
      <vt:variant>
        <vt:lpwstr/>
      </vt:variant>
      <vt:variant>
        <vt:lpwstr>_Toc165543475</vt:lpwstr>
      </vt:variant>
      <vt:variant>
        <vt:i4>1048628</vt:i4>
      </vt:variant>
      <vt:variant>
        <vt:i4>170</vt:i4>
      </vt:variant>
      <vt:variant>
        <vt:i4>0</vt:i4>
      </vt:variant>
      <vt:variant>
        <vt:i4>5</vt:i4>
      </vt:variant>
      <vt:variant>
        <vt:lpwstr/>
      </vt:variant>
      <vt:variant>
        <vt:lpwstr>_Toc165543474</vt:lpwstr>
      </vt:variant>
      <vt:variant>
        <vt:i4>1048628</vt:i4>
      </vt:variant>
      <vt:variant>
        <vt:i4>164</vt:i4>
      </vt:variant>
      <vt:variant>
        <vt:i4>0</vt:i4>
      </vt:variant>
      <vt:variant>
        <vt:i4>5</vt:i4>
      </vt:variant>
      <vt:variant>
        <vt:lpwstr/>
      </vt:variant>
      <vt:variant>
        <vt:lpwstr>_Toc165543473</vt:lpwstr>
      </vt:variant>
      <vt:variant>
        <vt:i4>1048628</vt:i4>
      </vt:variant>
      <vt:variant>
        <vt:i4>158</vt:i4>
      </vt:variant>
      <vt:variant>
        <vt:i4>0</vt:i4>
      </vt:variant>
      <vt:variant>
        <vt:i4>5</vt:i4>
      </vt:variant>
      <vt:variant>
        <vt:lpwstr/>
      </vt:variant>
      <vt:variant>
        <vt:lpwstr>_Toc165543472</vt:lpwstr>
      </vt:variant>
      <vt:variant>
        <vt:i4>1048628</vt:i4>
      </vt:variant>
      <vt:variant>
        <vt:i4>152</vt:i4>
      </vt:variant>
      <vt:variant>
        <vt:i4>0</vt:i4>
      </vt:variant>
      <vt:variant>
        <vt:i4>5</vt:i4>
      </vt:variant>
      <vt:variant>
        <vt:lpwstr/>
      </vt:variant>
      <vt:variant>
        <vt:lpwstr>_Toc165543471</vt:lpwstr>
      </vt:variant>
      <vt:variant>
        <vt:i4>1048628</vt:i4>
      </vt:variant>
      <vt:variant>
        <vt:i4>146</vt:i4>
      </vt:variant>
      <vt:variant>
        <vt:i4>0</vt:i4>
      </vt:variant>
      <vt:variant>
        <vt:i4>5</vt:i4>
      </vt:variant>
      <vt:variant>
        <vt:lpwstr/>
      </vt:variant>
      <vt:variant>
        <vt:lpwstr>_Toc165543470</vt:lpwstr>
      </vt:variant>
      <vt:variant>
        <vt:i4>1114164</vt:i4>
      </vt:variant>
      <vt:variant>
        <vt:i4>140</vt:i4>
      </vt:variant>
      <vt:variant>
        <vt:i4>0</vt:i4>
      </vt:variant>
      <vt:variant>
        <vt:i4>5</vt:i4>
      </vt:variant>
      <vt:variant>
        <vt:lpwstr/>
      </vt:variant>
      <vt:variant>
        <vt:lpwstr>_Toc165543469</vt:lpwstr>
      </vt:variant>
      <vt:variant>
        <vt:i4>1114164</vt:i4>
      </vt:variant>
      <vt:variant>
        <vt:i4>134</vt:i4>
      </vt:variant>
      <vt:variant>
        <vt:i4>0</vt:i4>
      </vt:variant>
      <vt:variant>
        <vt:i4>5</vt:i4>
      </vt:variant>
      <vt:variant>
        <vt:lpwstr/>
      </vt:variant>
      <vt:variant>
        <vt:lpwstr>_Toc165543468</vt:lpwstr>
      </vt:variant>
      <vt:variant>
        <vt:i4>1114164</vt:i4>
      </vt:variant>
      <vt:variant>
        <vt:i4>128</vt:i4>
      </vt:variant>
      <vt:variant>
        <vt:i4>0</vt:i4>
      </vt:variant>
      <vt:variant>
        <vt:i4>5</vt:i4>
      </vt:variant>
      <vt:variant>
        <vt:lpwstr/>
      </vt:variant>
      <vt:variant>
        <vt:lpwstr>_Toc165543467</vt:lpwstr>
      </vt:variant>
      <vt:variant>
        <vt:i4>1114164</vt:i4>
      </vt:variant>
      <vt:variant>
        <vt:i4>122</vt:i4>
      </vt:variant>
      <vt:variant>
        <vt:i4>0</vt:i4>
      </vt:variant>
      <vt:variant>
        <vt:i4>5</vt:i4>
      </vt:variant>
      <vt:variant>
        <vt:lpwstr/>
      </vt:variant>
      <vt:variant>
        <vt:lpwstr>_Toc165543466</vt:lpwstr>
      </vt:variant>
      <vt:variant>
        <vt:i4>1114164</vt:i4>
      </vt:variant>
      <vt:variant>
        <vt:i4>116</vt:i4>
      </vt:variant>
      <vt:variant>
        <vt:i4>0</vt:i4>
      </vt:variant>
      <vt:variant>
        <vt:i4>5</vt:i4>
      </vt:variant>
      <vt:variant>
        <vt:lpwstr/>
      </vt:variant>
      <vt:variant>
        <vt:lpwstr>_Toc165543465</vt:lpwstr>
      </vt:variant>
      <vt:variant>
        <vt:i4>1114164</vt:i4>
      </vt:variant>
      <vt:variant>
        <vt:i4>110</vt:i4>
      </vt:variant>
      <vt:variant>
        <vt:i4>0</vt:i4>
      </vt:variant>
      <vt:variant>
        <vt:i4>5</vt:i4>
      </vt:variant>
      <vt:variant>
        <vt:lpwstr/>
      </vt:variant>
      <vt:variant>
        <vt:lpwstr>_Toc165543464</vt:lpwstr>
      </vt:variant>
      <vt:variant>
        <vt:i4>1114164</vt:i4>
      </vt:variant>
      <vt:variant>
        <vt:i4>104</vt:i4>
      </vt:variant>
      <vt:variant>
        <vt:i4>0</vt:i4>
      </vt:variant>
      <vt:variant>
        <vt:i4>5</vt:i4>
      </vt:variant>
      <vt:variant>
        <vt:lpwstr/>
      </vt:variant>
      <vt:variant>
        <vt:lpwstr>_Toc165543463</vt:lpwstr>
      </vt:variant>
      <vt:variant>
        <vt:i4>1114164</vt:i4>
      </vt:variant>
      <vt:variant>
        <vt:i4>98</vt:i4>
      </vt:variant>
      <vt:variant>
        <vt:i4>0</vt:i4>
      </vt:variant>
      <vt:variant>
        <vt:i4>5</vt:i4>
      </vt:variant>
      <vt:variant>
        <vt:lpwstr/>
      </vt:variant>
      <vt:variant>
        <vt:lpwstr>_Toc165543462</vt:lpwstr>
      </vt:variant>
      <vt:variant>
        <vt:i4>1114164</vt:i4>
      </vt:variant>
      <vt:variant>
        <vt:i4>92</vt:i4>
      </vt:variant>
      <vt:variant>
        <vt:i4>0</vt:i4>
      </vt:variant>
      <vt:variant>
        <vt:i4>5</vt:i4>
      </vt:variant>
      <vt:variant>
        <vt:lpwstr/>
      </vt:variant>
      <vt:variant>
        <vt:lpwstr>_Toc165543461</vt:lpwstr>
      </vt:variant>
      <vt:variant>
        <vt:i4>1114164</vt:i4>
      </vt:variant>
      <vt:variant>
        <vt:i4>86</vt:i4>
      </vt:variant>
      <vt:variant>
        <vt:i4>0</vt:i4>
      </vt:variant>
      <vt:variant>
        <vt:i4>5</vt:i4>
      </vt:variant>
      <vt:variant>
        <vt:lpwstr/>
      </vt:variant>
      <vt:variant>
        <vt:lpwstr>_Toc165543460</vt:lpwstr>
      </vt:variant>
      <vt:variant>
        <vt:i4>1179700</vt:i4>
      </vt:variant>
      <vt:variant>
        <vt:i4>80</vt:i4>
      </vt:variant>
      <vt:variant>
        <vt:i4>0</vt:i4>
      </vt:variant>
      <vt:variant>
        <vt:i4>5</vt:i4>
      </vt:variant>
      <vt:variant>
        <vt:lpwstr/>
      </vt:variant>
      <vt:variant>
        <vt:lpwstr>_Toc165543459</vt:lpwstr>
      </vt:variant>
      <vt:variant>
        <vt:i4>1179700</vt:i4>
      </vt:variant>
      <vt:variant>
        <vt:i4>74</vt:i4>
      </vt:variant>
      <vt:variant>
        <vt:i4>0</vt:i4>
      </vt:variant>
      <vt:variant>
        <vt:i4>5</vt:i4>
      </vt:variant>
      <vt:variant>
        <vt:lpwstr/>
      </vt:variant>
      <vt:variant>
        <vt:lpwstr>_Toc165543458</vt:lpwstr>
      </vt:variant>
      <vt:variant>
        <vt:i4>1179700</vt:i4>
      </vt:variant>
      <vt:variant>
        <vt:i4>68</vt:i4>
      </vt:variant>
      <vt:variant>
        <vt:i4>0</vt:i4>
      </vt:variant>
      <vt:variant>
        <vt:i4>5</vt:i4>
      </vt:variant>
      <vt:variant>
        <vt:lpwstr/>
      </vt:variant>
      <vt:variant>
        <vt:lpwstr>_Toc165543457</vt:lpwstr>
      </vt:variant>
      <vt:variant>
        <vt:i4>1179700</vt:i4>
      </vt:variant>
      <vt:variant>
        <vt:i4>62</vt:i4>
      </vt:variant>
      <vt:variant>
        <vt:i4>0</vt:i4>
      </vt:variant>
      <vt:variant>
        <vt:i4>5</vt:i4>
      </vt:variant>
      <vt:variant>
        <vt:lpwstr/>
      </vt:variant>
      <vt:variant>
        <vt:lpwstr>_Toc165543456</vt:lpwstr>
      </vt:variant>
      <vt:variant>
        <vt:i4>1179700</vt:i4>
      </vt:variant>
      <vt:variant>
        <vt:i4>56</vt:i4>
      </vt:variant>
      <vt:variant>
        <vt:i4>0</vt:i4>
      </vt:variant>
      <vt:variant>
        <vt:i4>5</vt:i4>
      </vt:variant>
      <vt:variant>
        <vt:lpwstr/>
      </vt:variant>
      <vt:variant>
        <vt:lpwstr>_Toc165543455</vt:lpwstr>
      </vt:variant>
      <vt:variant>
        <vt:i4>1179700</vt:i4>
      </vt:variant>
      <vt:variant>
        <vt:i4>50</vt:i4>
      </vt:variant>
      <vt:variant>
        <vt:i4>0</vt:i4>
      </vt:variant>
      <vt:variant>
        <vt:i4>5</vt:i4>
      </vt:variant>
      <vt:variant>
        <vt:lpwstr/>
      </vt:variant>
      <vt:variant>
        <vt:lpwstr>_Toc165543454</vt:lpwstr>
      </vt:variant>
      <vt:variant>
        <vt:i4>1179700</vt:i4>
      </vt:variant>
      <vt:variant>
        <vt:i4>44</vt:i4>
      </vt:variant>
      <vt:variant>
        <vt:i4>0</vt:i4>
      </vt:variant>
      <vt:variant>
        <vt:i4>5</vt:i4>
      </vt:variant>
      <vt:variant>
        <vt:lpwstr/>
      </vt:variant>
      <vt:variant>
        <vt:lpwstr>_Toc165543453</vt:lpwstr>
      </vt:variant>
      <vt:variant>
        <vt:i4>1179700</vt:i4>
      </vt:variant>
      <vt:variant>
        <vt:i4>38</vt:i4>
      </vt:variant>
      <vt:variant>
        <vt:i4>0</vt:i4>
      </vt:variant>
      <vt:variant>
        <vt:i4>5</vt:i4>
      </vt:variant>
      <vt:variant>
        <vt:lpwstr/>
      </vt:variant>
      <vt:variant>
        <vt:lpwstr>_Toc165543452</vt:lpwstr>
      </vt:variant>
      <vt:variant>
        <vt:i4>1179700</vt:i4>
      </vt:variant>
      <vt:variant>
        <vt:i4>32</vt:i4>
      </vt:variant>
      <vt:variant>
        <vt:i4>0</vt:i4>
      </vt:variant>
      <vt:variant>
        <vt:i4>5</vt:i4>
      </vt:variant>
      <vt:variant>
        <vt:lpwstr/>
      </vt:variant>
      <vt:variant>
        <vt:lpwstr>_Toc165543451</vt:lpwstr>
      </vt:variant>
      <vt:variant>
        <vt:i4>1179700</vt:i4>
      </vt:variant>
      <vt:variant>
        <vt:i4>26</vt:i4>
      </vt:variant>
      <vt:variant>
        <vt:i4>0</vt:i4>
      </vt:variant>
      <vt:variant>
        <vt:i4>5</vt:i4>
      </vt:variant>
      <vt:variant>
        <vt:lpwstr/>
      </vt:variant>
      <vt:variant>
        <vt:lpwstr>_Toc165543450</vt:lpwstr>
      </vt:variant>
      <vt:variant>
        <vt:i4>1245236</vt:i4>
      </vt:variant>
      <vt:variant>
        <vt:i4>20</vt:i4>
      </vt:variant>
      <vt:variant>
        <vt:i4>0</vt:i4>
      </vt:variant>
      <vt:variant>
        <vt:i4>5</vt:i4>
      </vt:variant>
      <vt:variant>
        <vt:lpwstr/>
      </vt:variant>
      <vt:variant>
        <vt:lpwstr>_Toc165543449</vt:lpwstr>
      </vt:variant>
      <vt:variant>
        <vt:i4>1245236</vt:i4>
      </vt:variant>
      <vt:variant>
        <vt:i4>14</vt:i4>
      </vt:variant>
      <vt:variant>
        <vt:i4>0</vt:i4>
      </vt:variant>
      <vt:variant>
        <vt:i4>5</vt:i4>
      </vt:variant>
      <vt:variant>
        <vt:lpwstr/>
      </vt:variant>
      <vt:variant>
        <vt:lpwstr>_Toc165543448</vt:lpwstr>
      </vt:variant>
      <vt:variant>
        <vt:i4>1245236</vt:i4>
      </vt:variant>
      <vt:variant>
        <vt:i4>8</vt:i4>
      </vt:variant>
      <vt:variant>
        <vt:i4>0</vt:i4>
      </vt:variant>
      <vt:variant>
        <vt:i4>5</vt:i4>
      </vt:variant>
      <vt:variant>
        <vt:lpwstr/>
      </vt:variant>
      <vt:variant>
        <vt:lpwstr>_Toc165543447</vt:lpwstr>
      </vt:variant>
      <vt:variant>
        <vt:i4>1245236</vt:i4>
      </vt:variant>
      <vt:variant>
        <vt:i4>2</vt:i4>
      </vt:variant>
      <vt:variant>
        <vt:i4>0</vt:i4>
      </vt:variant>
      <vt:variant>
        <vt:i4>5</vt:i4>
      </vt:variant>
      <vt:variant>
        <vt:lpwstr/>
      </vt:variant>
      <vt:variant>
        <vt:lpwstr>_Toc165543446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overview of the wedDing industry within swansea</dc:title>
  <dc:subject>Meg King</dc:subject>
  <dc:creator>Meg King</dc:creator>
  <cp:keywords/>
  <dc:description/>
  <cp:lastModifiedBy>Meg King</cp:lastModifiedBy>
  <cp:revision>6</cp:revision>
  <dcterms:created xsi:type="dcterms:W3CDTF">2024-05-03T11:31:00Z</dcterms:created>
  <dcterms:modified xsi:type="dcterms:W3CDTF">2024-05-10T08:43:00Z</dcterms:modified>
</cp:coreProperties>
</file>