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19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9"/>
      </w:tblGrid>
      <w:tr w:rsidR="00F927A1" w:rsidRPr="005D3F07" w14:paraId="68CAA39D" w14:textId="77777777" w:rsidTr="001970E8">
        <w:tc>
          <w:tcPr>
            <w:tcW w:w="11199" w:type="dxa"/>
            <w:shd w:val="clear" w:color="auto" w:fill="auto"/>
          </w:tcPr>
          <w:p w14:paraId="02F8EE88" w14:textId="785B471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E4DF0">
              <w:rPr>
                <w:rFonts w:ascii="Times New Roman" w:hAnsi="Times New Roman" w:cs="Times New Roman"/>
                <w:b/>
                <w:color w:val="auto"/>
                <w:sz w:val="48"/>
              </w:rPr>
              <w:t>Kerry McKinley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8353F6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spellStart"/>
            <w:proofErr w:type="gramStart"/>
            <w:r>
              <w:rPr>
                <w:rFonts w:ascii="Times New Roman" w:hAnsi="Times New Roman" w:cs="Times New Roman"/>
                <w:b/>
                <w:color w:val="auto"/>
                <w:sz w:val="48"/>
              </w:rPr>
              <w:t>address:</w:t>
            </w:r>
            <w:r w:rsidR="001970E8">
              <w:rPr>
                <w:rFonts w:ascii="Times New Roman" w:hAnsi="Times New Roman" w:cs="Times New Roman"/>
                <w:b/>
                <w:color w:val="auto"/>
                <w:sz w:val="48"/>
              </w:rPr>
              <w:t>Kerrymckinley@ynysmon.llyw.cymru</w:t>
            </w:r>
            <w:proofErr w:type="spellEnd"/>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2EDEED7" w14:textId="294A73CA" w:rsidR="0048239F" w:rsidRPr="005D3F07" w:rsidRDefault="0085230E" w:rsidP="0048239F">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8239F">
              <w:rPr>
                <w:rFonts w:ascii="Times New Roman" w:hAnsi="Times New Roman" w:cs="Times New Roman"/>
                <w:b/>
                <w:color w:val="auto"/>
                <w:sz w:val="48"/>
              </w:rPr>
              <w:t xml:space="preserve"> </w:t>
            </w:r>
            <w:r w:rsidR="0048239F">
              <w:rPr>
                <w:rFonts w:ascii="Times New Roman" w:hAnsi="Times New Roman" w:cs="Times New Roman"/>
                <w:b/>
                <w:color w:val="auto"/>
                <w:sz w:val="48"/>
              </w:rPr>
              <w:t>2422203</w:t>
            </w:r>
          </w:p>
          <w:p w14:paraId="0DE696B2" w14:textId="2CF0B487"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p>
          <w:p w14:paraId="5F84129B" w14:textId="4E2A6D35"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sidR="009F0835">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 xml:space="preserve">pplying analysis in assessment to inform </w:t>
      </w:r>
      <w:proofErr w:type="gramStart"/>
      <w:r w:rsidR="0019496C" w:rsidRPr="0098262C">
        <w:rPr>
          <w:sz w:val="24"/>
          <w:szCs w:val="24"/>
        </w:rPr>
        <w:t>interventions</w:t>
      </w:r>
      <w:r>
        <w:rPr>
          <w:sz w:val="24"/>
          <w:szCs w:val="24"/>
        </w:rPr>
        <w:t>;</w:t>
      </w:r>
      <w:proofErr w:type="gramEnd"/>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 xml:space="preserve">and other </w:t>
      </w:r>
      <w:proofErr w:type="gramStart"/>
      <w:r w:rsidR="0019496C">
        <w:rPr>
          <w:sz w:val="24"/>
          <w:szCs w:val="24"/>
        </w:rPr>
        <w:t>professio</w:t>
      </w:r>
      <w:r w:rsidR="0019496C" w:rsidRPr="000D2ED2">
        <w:rPr>
          <w:sz w:val="24"/>
          <w:szCs w:val="24"/>
        </w:rPr>
        <w:t>nals</w:t>
      </w:r>
      <w:r>
        <w:rPr>
          <w:sz w:val="24"/>
          <w:szCs w:val="24"/>
        </w:rPr>
        <w:t>;</w:t>
      </w:r>
      <w:proofErr w:type="gramEnd"/>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proofErr w:type="gramStart"/>
      <w:r w:rsidRPr="00467F66">
        <w:rPr>
          <w:color w:val="auto"/>
          <w:sz w:val="24"/>
          <w:szCs w:val="24"/>
        </w:rPr>
        <w:t>’;</w:t>
      </w:r>
      <w:proofErr w:type="gramEnd"/>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proofErr w:type="gramStart"/>
      <w:r w:rsidR="00467F66" w:rsidRPr="00467F66">
        <w:rPr>
          <w:color w:val="auto"/>
          <w:sz w:val="24"/>
          <w:szCs w:val="24"/>
        </w:rPr>
        <w:t>In</w:t>
      </w:r>
      <w:r w:rsidR="000325D9" w:rsidRPr="00467F66">
        <w:rPr>
          <w:color w:val="auto"/>
          <w:sz w:val="24"/>
          <w:szCs w:val="24"/>
        </w:rPr>
        <w:t>stead</w:t>
      </w:r>
      <w:proofErr w:type="gramEnd"/>
      <w:r w:rsidR="000325D9" w:rsidRPr="00467F66">
        <w:rPr>
          <w:color w:val="auto"/>
          <w:sz w:val="24"/>
          <w:szCs w:val="24"/>
        </w:rPr>
        <w:t xml:space="preserve">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 xml:space="preserve">medical or other </w:t>
      </w:r>
      <w:proofErr w:type="gramStart"/>
      <w:r w:rsidR="000325D9" w:rsidRPr="00467F66">
        <w:rPr>
          <w:color w:val="auto"/>
          <w:sz w:val="24"/>
          <w:szCs w:val="24"/>
        </w:rPr>
        <w:t>conditions</w:t>
      </w:r>
      <w:r w:rsidRPr="00467F66">
        <w:rPr>
          <w:color w:val="auto"/>
          <w:sz w:val="24"/>
          <w:szCs w:val="24"/>
        </w:rPr>
        <w:t>;</w:t>
      </w:r>
      <w:proofErr w:type="gramEnd"/>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proofErr w:type="gramStart"/>
      <w:r w:rsidR="007C1D94" w:rsidRPr="00E97171">
        <w:rPr>
          <w:i/>
          <w:color w:val="auto"/>
          <w:sz w:val="24"/>
          <w:szCs w:val="24"/>
        </w:rPr>
        <w:t>)</w:t>
      </w:r>
      <w:r w:rsidR="00E76F60" w:rsidRPr="00E97171">
        <w:rPr>
          <w:i/>
          <w:color w:val="auto"/>
          <w:sz w:val="24"/>
          <w:szCs w:val="24"/>
        </w:rPr>
        <w:t>;</w:t>
      </w:r>
      <w:proofErr w:type="gramEnd"/>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 xml:space="preserve">each </w:t>
      </w:r>
      <w:proofErr w:type="gramStart"/>
      <w:r w:rsidR="007C1D94" w:rsidRPr="00E97171">
        <w:rPr>
          <w:i/>
          <w:color w:val="auto"/>
          <w:sz w:val="24"/>
          <w:szCs w:val="24"/>
        </w:rPr>
        <w:t>section</w:t>
      </w:r>
      <w:r w:rsidR="00E76F60" w:rsidRPr="00E97171">
        <w:rPr>
          <w:i/>
          <w:color w:val="auto"/>
          <w:sz w:val="24"/>
          <w:szCs w:val="24"/>
        </w:rPr>
        <w:t>;</w:t>
      </w:r>
      <w:proofErr w:type="gramEnd"/>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51816859" w14:textId="77777777" w:rsidR="001E600E" w:rsidRDefault="001E600E">
            <w:pPr>
              <w:jc w:val="both"/>
              <w:rPr>
                <w:i/>
                <w:iCs/>
                <w:sz w:val="24"/>
                <w:szCs w:val="24"/>
              </w:rPr>
            </w:pPr>
          </w:p>
          <w:p w14:paraId="76560A73" w14:textId="77777777" w:rsidR="001E600E" w:rsidRPr="00706BB5" w:rsidRDefault="001E600E">
            <w:pPr>
              <w:jc w:val="both"/>
              <w:rPr>
                <w:i/>
                <w:iCs/>
                <w:sz w:val="24"/>
                <w:szCs w:val="24"/>
              </w:rPr>
            </w:pPr>
          </w:p>
          <w:p w14:paraId="3F57F325" w14:textId="77777777" w:rsidR="008C7770" w:rsidRPr="00706BB5" w:rsidRDefault="008C7770">
            <w:pPr>
              <w:jc w:val="both"/>
              <w:rPr>
                <w:i/>
                <w:iCs/>
                <w:sz w:val="24"/>
                <w:szCs w:val="24"/>
              </w:rPr>
            </w:pPr>
          </w:p>
        </w:tc>
      </w:tr>
    </w:tbl>
    <w:p w14:paraId="70797153" w14:textId="77777777" w:rsidR="007F312E" w:rsidRDefault="007F312E" w:rsidP="00E87513">
      <w:pPr>
        <w:rPr>
          <w:b/>
          <w:sz w:val="28"/>
          <w:szCs w:val="28"/>
        </w:rPr>
      </w:pPr>
    </w:p>
    <w:p w14:paraId="0E109D53" w14:textId="77777777" w:rsidR="00E87513" w:rsidRDefault="00E87513" w:rsidP="00E87513">
      <w:pP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45874247" w14:textId="77777777" w:rsidR="00212FFC" w:rsidRPr="009E66C0" w:rsidRDefault="006E481E" w:rsidP="00FF7EBB">
      <w:pPr>
        <w:jc w:val="both"/>
        <w:rPr>
          <w:b/>
          <w:bCs/>
          <w:sz w:val="24"/>
          <w:szCs w:val="24"/>
        </w:rPr>
      </w:pPr>
      <w:r w:rsidRPr="009E66C0">
        <w:rPr>
          <w:b/>
          <w:bCs/>
          <w:sz w:val="24"/>
          <w:szCs w:val="24"/>
        </w:rPr>
        <w:t>Date of observation</w:t>
      </w:r>
      <w:r w:rsidR="00C7108B" w:rsidRPr="009E66C0">
        <w:rPr>
          <w:b/>
          <w:bCs/>
          <w:sz w:val="24"/>
          <w:szCs w:val="24"/>
        </w:rPr>
        <w:t>:  _</w:t>
      </w:r>
      <w:r w:rsidR="00521251" w:rsidRPr="009E66C0">
        <w:rPr>
          <w:b/>
          <w:bCs/>
          <w:sz w:val="24"/>
          <w:szCs w:val="24"/>
        </w:rPr>
        <w:t>17/10/2025</w:t>
      </w:r>
    </w:p>
    <w:p w14:paraId="2308326B" w14:textId="77777777" w:rsidR="00212FFC" w:rsidRDefault="00212FFC" w:rsidP="00FF7EBB">
      <w:pPr>
        <w:jc w:val="both"/>
        <w:rPr>
          <w:sz w:val="24"/>
          <w:szCs w:val="24"/>
        </w:rPr>
      </w:pPr>
    </w:p>
    <w:p w14:paraId="1E8A2895" w14:textId="088DA7F1" w:rsidR="006E481E" w:rsidRPr="009E66C0" w:rsidRDefault="00212FFC" w:rsidP="00FF7EBB">
      <w:pPr>
        <w:jc w:val="both"/>
        <w:rPr>
          <w:b/>
          <w:bCs/>
          <w:sz w:val="24"/>
          <w:szCs w:val="24"/>
        </w:rPr>
      </w:pPr>
      <w:r w:rsidRPr="009E66C0">
        <w:rPr>
          <w:b/>
          <w:bCs/>
          <w:sz w:val="24"/>
          <w:szCs w:val="24"/>
        </w:rPr>
        <w:t xml:space="preserve">Name of </w:t>
      </w:r>
      <w:r w:rsidR="009E66C0" w:rsidRPr="009E66C0">
        <w:rPr>
          <w:b/>
          <w:bCs/>
          <w:sz w:val="24"/>
          <w:szCs w:val="24"/>
        </w:rPr>
        <w:t>Witness Observing – Carly Thomson</w:t>
      </w:r>
      <w:r w:rsidR="00C7108B" w:rsidRPr="009E66C0">
        <w:rPr>
          <w:b/>
          <w:bCs/>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0440E7" w14:paraId="47F55CF7" w14:textId="77777777" w:rsidTr="5158DB01">
        <w:tc>
          <w:tcPr>
            <w:tcW w:w="10278" w:type="dxa"/>
            <w:shd w:val="clear" w:color="auto" w:fill="auto"/>
          </w:tcPr>
          <w:p w14:paraId="1842352C" w14:textId="38B2FFAC" w:rsidR="00243DB0" w:rsidRPr="005D7112" w:rsidRDefault="00243DB0" w:rsidP="005D7112">
            <w:pPr>
              <w:spacing w:line="360" w:lineRule="auto"/>
              <w:jc w:val="both"/>
              <w:rPr>
                <w:b/>
                <w:bCs/>
                <w:sz w:val="24"/>
                <w:szCs w:val="24"/>
              </w:rPr>
            </w:pPr>
            <w:r w:rsidRPr="005D7112">
              <w:rPr>
                <w:b/>
                <w:bCs/>
                <w:sz w:val="24"/>
                <w:szCs w:val="24"/>
              </w:rPr>
              <w:t>Question</w:t>
            </w:r>
            <w:r w:rsidR="002F2185" w:rsidRPr="005D7112">
              <w:rPr>
                <w:b/>
                <w:bCs/>
                <w:sz w:val="24"/>
                <w:szCs w:val="24"/>
              </w:rPr>
              <w:t>:</w:t>
            </w:r>
          </w:p>
          <w:p w14:paraId="3EFE90C5" w14:textId="77777777" w:rsidR="00243DB0" w:rsidRPr="005D7112" w:rsidRDefault="2CDFB560" w:rsidP="005D7112">
            <w:pPr>
              <w:spacing w:line="360" w:lineRule="auto"/>
              <w:jc w:val="both"/>
              <w:rPr>
                <w:sz w:val="24"/>
                <w:szCs w:val="24"/>
              </w:rPr>
            </w:pPr>
            <w:r w:rsidRPr="005D7112">
              <w:rPr>
                <w:sz w:val="24"/>
                <w:szCs w:val="24"/>
              </w:rPr>
              <w:t>Context</w:t>
            </w:r>
          </w:p>
          <w:p w14:paraId="4704A51A" w14:textId="3D9CEF56" w:rsidR="008B28E7" w:rsidRPr="005D7112" w:rsidRDefault="00085699" w:rsidP="005D7112">
            <w:pPr>
              <w:spacing w:line="360" w:lineRule="auto"/>
              <w:jc w:val="both"/>
              <w:rPr>
                <w:sz w:val="24"/>
                <w:szCs w:val="24"/>
              </w:rPr>
            </w:pPr>
            <w:r w:rsidRPr="005D7112">
              <w:rPr>
                <w:sz w:val="24"/>
                <w:szCs w:val="24"/>
              </w:rPr>
              <w:t>Set out the social work objectives and g</w:t>
            </w:r>
            <w:r w:rsidR="006E481E" w:rsidRPr="005D7112">
              <w:rPr>
                <w:sz w:val="24"/>
                <w:szCs w:val="24"/>
              </w:rPr>
              <w:t xml:space="preserve">ive a brief description of </w:t>
            </w:r>
            <w:r w:rsidR="00054A07" w:rsidRPr="005D7112">
              <w:rPr>
                <w:sz w:val="24"/>
                <w:szCs w:val="24"/>
              </w:rPr>
              <w:t xml:space="preserve">the </w:t>
            </w:r>
            <w:r w:rsidR="006E481E" w:rsidRPr="005D7112">
              <w:rPr>
                <w:sz w:val="24"/>
                <w:szCs w:val="24"/>
              </w:rPr>
              <w:t>situation</w:t>
            </w:r>
            <w:r w:rsidR="00AB5518" w:rsidRPr="005D7112">
              <w:rPr>
                <w:sz w:val="24"/>
                <w:szCs w:val="24"/>
              </w:rPr>
              <w:t xml:space="preserve"> </w:t>
            </w:r>
            <w:r w:rsidR="00F32B82" w:rsidRPr="005D7112">
              <w:rPr>
                <w:sz w:val="24"/>
                <w:szCs w:val="24"/>
              </w:rPr>
              <w:t xml:space="preserve">including geographical </w:t>
            </w:r>
            <w:r w:rsidRPr="005D7112">
              <w:rPr>
                <w:sz w:val="24"/>
                <w:szCs w:val="24"/>
              </w:rPr>
              <w:t xml:space="preserve">and legislative </w:t>
            </w:r>
            <w:r w:rsidR="00F32B82" w:rsidRPr="005D7112">
              <w:rPr>
                <w:sz w:val="24"/>
                <w:szCs w:val="24"/>
              </w:rPr>
              <w:t>context</w:t>
            </w:r>
            <w:r w:rsidRPr="005D7112">
              <w:rPr>
                <w:sz w:val="24"/>
                <w:szCs w:val="24"/>
              </w:rPr>
              <w:t xml:space="preserve">s and </w:t>
            </w:r>
            <w:r w:rsidR="00F32B82" w:rsidRPr="005D7112">
              <w:rPr>
                <w:sz w:val="24"/>
                <w:szCs w:val="24"/>
              </w:rPr>
              <w:t>any relevant cultural</w:t>
            </w:r>
            <w:r w:rsidR="04D3B2CE" w:rsidRPr="005D7112">
              <w:rPr>
                <w:sz w:val="24"/>
                <w:szCs w:val="24"/>
              </w:rPr>
              <w:t xml:space="preserve">, ethnicity </w:t>
            </w:r>
            <w:r w:rsidR="6D4748C2" w:rsidRPr="005D7112">
              <w:rPr>
                <w:sz w:val="24"/>
                <w:szCs w:val="24"/>
              </w:rPr>
              <w:t xml:space="preserve">and language </w:t>
            </w:r>
            <w:r w:rsidR="04D3B2CE" w:rsidRPr="005D7112">
              <w:rPr>
                <w:sz w:val="24"/>
                <w:szCs w:val="24"/>
              </w:rPr>
              <w:t>issues</w:t>
            </w:r>
            <w:r w:rsidR="00850233" w:rsidRPr="005D7112">
              <w:rPr>
                <w:sz w:val="24"/>
                <w:szCs w:val="24"/>
              </w:rPr>
              <w:t xml:space="preserve">, </w:t>
            </w:r>
            <w:r w:rsidR="00EE5BC3" w:rsidRPr="005D7112">
              <w:rPr>
                <w:sz w:val="24"/>
                <w:szCs w:val="24"/>
              </w:rPr>
              <w:t>including</w:t>
            </w:r>
            <w:r w:rsidR="00850233" w:rsidRPr="005D7112">
              <w:rPr>
                <w:sz w:val="24"/>
                <w:szCs w:val="24"/>
              </w:rPr>
              <w:t xml:space="preserve"> how </w:t>
            </w:r>
            <w:r w:rsidR="00450B67" w:rsidRPr="005D7112">
              <w:rPr>
                <w:color w:val="auto"/>
                <w:sz w:val="24"/>
                <w:szCs w:val="24"/>
              </w:rPr>
              <w:t>consent</w:t>
            </w:r>
            <w:r w:rsidR="00850233" w:rsidRPr="005D7112">
              <w:rPr>
                <w:color w:val="FF0000"/>
                <w:sz w:val="24"/>
                <w:szCs w:val="24"/>
              </w:rPr>
              <w:t xml:space="preserve"> </w:t>
            </w:r>
            <w:r w:rsidR="00850233" w:rsidRPr="005D7112">
              <w:rPr>
                <w:sz w:val="24"/>
                <w:szCs w:val="24"/>
              </w:rPr>
              <w:t xml:space="preserve">was gained and how you </w:t>
            </w:r>
            <w:r w:rsidR="00214047" w:rsidRPr="005D7112">
              <w:rPr>
                <w:sz w:val="24"/>
                <w:szCs w:val="24"/>
              </w:rPr>
              <w:t xml:space="preserve">have </w:t>
            </w:r>
            <w:r w:rsidR="00850233" w:rsidRPr="005D7112">
              <w:rPr>
                <w:sz w:val="24"/>
                <w:szCs w:val="24"/>
              </w:rPr>
              <w:t>considered the impact of the observation on the individual</w:t>
            </w:r>
            <w:r w:rsidR="001C0237" w:rsidRPr="005D7112">
              <w:rPr>
                <w:sz w:val="24"/>
                <w:szCs w:val="24"/>
              </w:rPr>
              <w:t xml:space="preserve"> </w:t>
            </w:r>
            <w:r w:rsidR="001C0237" w:rsidRPr="005D7112">
              <w:rPr>
                <w:color w:val="auto"/>
                <w:sz w:val="24"/>
                <w:szCs w:val="24"/>
              </w:rPr>
              <w:t xml:space="preserve">in need of care and support and/or their </w:t>
            </w:r>
            <w:proofErr w:type="spellStart"/>
            <w:r w:rsidR="001C0237" w:rsidRPr="005D7112">
              <w:rPr>
                <w:color w:val="auto"/>
                <w:sz w:val="24"/>
                <w:szCs w:val="24"/>
              </w:rPr>
              <w:t>carers</w:t>
            </w:r>
            <w:proofErr w:type="spellEnd"/>
            <w:r w:rsidR="00C56D09" w:rsidRPr="005D7112">
              <w:rPr>
                <w:sz w:val="24"/>
                <w:szCs w:val="24"/>
              </w:rPr>
              <w:t>.</w:t>
            </w:r>
            <w:r w:rsidR="00F32B82" w:rsidRPr="005D7112">
              <w:rPr>
                <w:sz w:val="24"/>
                <w:szCs w:val="24"/>
              </w:rPr>
              <w:t xml:space="preserve"> </w:t>
            </w:r>
            <w:r w:rsidR="00AB5518" w:rsidRPr="005D7112">
              <w:rPr>
                <w:sz w:val="24"/>
                <w:szCs w:val="24"/>
              </w:rPr>
              <w:t xml:space="preserve"> </w:t>
            </w:r>
          </w:p>
          <w:p w14:paraId="3F0C8573" w14:textId="77777777" w:rsidR="008C7770" w:rsidRPr="005D7112" w:rsidRDefault="00085699" w:rsidP="005D7112">
            <w:pPr>
              <w:spacing w:line="360" w:lineRule="auto"/>
              <w:jc w:val="both"/>
              <w:rPr>
                <w:i/>
                <w:sz w:val="24"/>
                <w:szCs w:val="24"/>
              </w:rPr>
            </w:pPr>
            <w:r w:rsidRPr="005D7112">
              <w:rPr>
                <w:i/>
                <w:sz w:val="24"/>
                <w:szCs w:val="24"/>
              </w:rPr>
              <w:t xml:space="preserve">300 words </w:t>
            </w:r>
            <w:r w:rsidR="008B28E7" w:rsidRPr="005D7112">
              <w:rPr>
                <w:i/>
                <w:sz w:val="24"/>
                <w:szCs w:val="24"/>
              </w:rPr>
              <w:t>(+/- 10%: include your actual word count at the end of each section)</w:t>
            </w:r>
            <w:r w:rsidR="002F2185" w:rsidRPr="005D7112">
              <w:rPr>
                <w:i/>
                <w:sz w:val="24"/>
                <w:szCs w:val="24"/>
              </w:rPr>
              <w:t>.</w:t>
            </w:r>
          </w:p>
          <w:p w14:paraId="549729DB" w14:textId="77777777" w:rsidR="000440E7" w:rsidRPr="005D7112" w:rsidRDefault="000440E7" w:rsidP="005D7112">
            <w:pPr>
              <w:spacing w:line="360" w:lineRule="auto"/>
              <w:rPr>
                <w:i/>
                <w:iCs/>
                <w:sz w:val="24"/>
                <w:szCs w:val="24"/>
              </w:rPr>
            </w:pPr>
          </w:p>
          <w:p w14:paraId="2CDB57AD" w14:textId="77777777" w:rsidR="000440E7" w:rsidRPr="005D7112" w:rsidRDefault="000440E7" w:rsidP="005D7112">
            <w:pPr>
              <w:spacing w:line="360" w:lineRule="auto"/>
              <w:rPr>
                <w:sz w:val="24"/>
                <w:szCs w:val="24"/>
              </w:rPr>
            </w:pPr>
          </w:p>
          <w:p w14:paraId="26DC2A18" w14:textId="77777777" w:rsidR="0062680E" w:rsidRPr="005D7112" w:rsidRDefault="0062680E" w:rsidP="005D7112">
            <w:pPr>
              <w:spacing w:line="360" w:lineRule="auto"/>
              <w:rPr>
                <w:sz w:val="24"/>
                <w:szCs w:val="24"/>
              </w:rPr>
            </w:pPr>
          </w:p>
          <w:p w14:paraId="4A6F6A78" w14:textId="4D7106F6" w:rsidR="000440E7" w:rsidRPr="005D7112" w:rsidRDefault="000440E7" w:rsidP="005D7112">
            <w:pPr>
              <w:spacing w:line="360" w:lineRule="auto"/>
              <w:rPr>
                <w:sz w:val="24"/>
                <w:szCs w:val="24"/>
              </w:rPr>
            </w:pPr>
            <w:r w:rsidRPr="005D7112">
              <w:rPr>
                <w:sz w:val="24"/>
                <w:szCs w:val="24"/>
              </w:rPr>
              <w:t xml:space="preserve">. </w:t>
            </w:r>
          </w:p>
          <w:p w14:paraId="4F35B98B" w14:textId="77777777" w:rsidR="0062680E" w:rsidRPr="005D7112" w:rsidRDefault="0062680E" w:rsidP="005D7112">
            <w:pPr>
              <w:spacing w:line="360" w:lineRule="auto"/>
              <w:rPr>
                <w:sz w:val="24"/>
                <w:szCs w:val="24"/>
              </w:rPr>
            </w:pPr>
          </w:p>
          <w:p w14:paraId="11F18621" w14:textId="77777777" w:rsidR="00D3203C" w:rsidRPr="000440E7" w:rsidRDefault="00D3203C" w:rsidP="00D3203C">
            <w:pPr>
              <w:jc w:val="both"/>
              <w:rPr>
                <w:i/>
                <w:sz w:val="24"/>
                <w:szCs w:val="24"/>
              </w:rPr>
            </w:pPr>
          </w:p>
          <w:p w14:paraId="6E25DE74" w14:textId="77777777" w:rsidR="00D3203C" w:rsidRPr="000440E7" w:rsidRDefault="00D3203C" w:rsidP="00D3203C">
            <w:pPr>
              <w:jc w:val="both"/>
              <w:rPr>
                <w:i/>
                <w:sz w:val="24"/>
                <w:szCs w:val="24"/>
              </w:rPr>
            </w:pPr>
          </w:p>
          <w:p w14:paraId="0DB08545" w14:textId="79B349DF" w:rsidR="00D3203C" w:rsidRPr="000440E7" w:rsidRDefault="00D3203C" w:rsidP="00D3203C">
            <w:pPr>
              <w:jc w:val="both"/>
              <w:rPr>
                <w:i/>
                <w:sz w:val="24"/>
                <w:szCs w:val="24"/>
              </w:rPr>
            </w:pPr>
          </w:p>
        </w:tc>
      </w:tr>
    </w:tbl>
    <w:p w14:paraId="2AFC52B6" w14:textId="77777777" w:rsidR="00676E35" w:rsidRPr="00676E35" w:rsidRDefault="00676E35" w:rsidP="00676E35">
      <w:pPr>
        <w:rPr>
          <w:vanish/>
        </w:rPr>
      </w:pPr>
    </w:p>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45D1024E" w14:textId="77777777" w:rsidR="004D33B9" w:rsidRDefault="004D33B9" w:rsidP="00A61232">
      <w:pPr>
        <w:rPr>
          <w:sz w:val="24"/>
          <w:szCs w:val="24"/>
        </w:rPr>
      </w:pPr>
    </w:p>
    <w:p w14:paraId="362DB716" w14:textId="77777777" w:rsidR="004D33B9" w:rsidRDefault="004D33B9" w:rsidP="00BC4ED3">
      <w:pPr>
        <w:jc w:val="center"/>
        <w:rPr>
          <w:sz w:val="24"/>
          <w:szCs w:val="24"/>
        </w:rPr>
      </w:pPr>
    </w:p>
    <w:p w14:paraId="3010E67A" w14:textId="7E524BAA"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3CABC8DF" w:rsidR="00CA3593" w:rsidRPr="008B28E7" w:rsidRDefault="00334698" w:rsidP="00FF7EBB">
            <w:pPr>
              <w:jc w:val="both"/>
              <w:rPr>
                <w:sz w:val="24"/>
                <w:szCs w:val="24"/>
              </w:rPr>
            </w:pPr>
            <w:proofErr w:type="gramStart"/>
            <w:r>
              <w:rPr>
                <w:sz w:val="24"/>
                <w:szCs w:val="24"/>
              </w:rPr>
              <w:t>Yes</w:t>
            </w:r>
            <w:proofErr w:type="gramEnd"/>
            <w:r>
              <w:rPr>
                <w:sz w:val="24"/>
                <w:szCs w:val="24"/>
              </w:rPr>
              <w:t xml:space="preserve"> she was on time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08EB5BBC" w:rsidR="00CA3593" w:rsidRPr="008B28E7" w:rsidRDefault="00334698" w:rsidP="00FF7EBB">
            <w:pPr>
              <w:jc w:val="both"/>
              <w:rPr>
                <w:sz w:val="24"/>
                <w:szCs w:val="24"/>
              </w:rPr>
            </w:pPr>
            <w:proofErr w:type="gramStart"/>
            <w:r>
              <w:rPr>
                <w:sz w:val="24"/>
                <w:szCs w:val="24"/>
              </w:rPr>
              <w:t>Yes</w:t>
            </w:r>
            <w:proofErr w:type="gramEnd"/>
            <w:r>
              <w:rPr>
                <w:sz w:val="24"/>
                <w:szCs w:val="24"/>
              </w:rPr>
              <w:t xml:space="preserve"> she phoned me and explained that she was being observed not me</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27C59F79" w:rsidR="00CA3593" w:rsidRPr="008B28E7" w:rsidRDefault="00334698" w:rsidP="00FF7EBB">
            <w:pPr>
              <w:jc w:val="both"/>
              <w:rPr>
                <w:sz w:val="24"/>
                <w:szCs w:val="24"/>
              </w:rPr>
            </w:pPr>
            <w:proofErr w:type="gramStart"/>
            <w:r>
              <w:rPr>
                <w:sz w:val="24"/>
                <w:szCs w:val="24"/>
              </w:rPr>
              <w:t>Yes</w:t>
            </w:r>
            <w:proofErr w:type="gramEnd"/>
            <w:r>
              <w:rPr>
                <w:sz w:val="24"/>
                <w:szCs w:val="24"/>
              </w:rPr>
              <w:t xml:space="preserve"> to do my first pathway plan</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53681216" w:rsidR="00CA3593" w:rsidRPr="008B28E7" w:rsidRDefault="00334698" w:rsidP="00FF7EBB">
            <w:pPr>
              <w:jc w:val="both"/>
              <w:rPr>
                <w:sz w:val="24"/>
                <w:szCs w:val="24"/>
              </w:rPr>
            </w:pPr>
            <w:proofErr w:type="gramStart"/>
            <w:r>
              <w:rPr>
                <w:sz w:val="24"/>
                <w:szCs w:val="24"/>
              </w:rPr>
              <w:t>Yes</w:t>
            </w:r>
            <w:proofErr w:type="gramEnd"/>
            <w:r>
              <w:rPr>
                <w:sz w:val="24"/>
                <w:szCs w:val="24"/>
              </w:rPr>
              <w:t xml:space="preserve"> she was prepared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22E4EBAC" w:rsidR="00CA3593" w:rsidRPr="008B28E7" w:rsidRDefault="00334698" w:rsidP="00FF7EBB">
            <w:pPr>
              <w:jc w:val="both"/>
              <w:rPr>
                <w:sz w:val="24"/>
                <w:szCs w:val="24"/>
              </w:rPr>
            </w:pPr>
            <w:r>
              <w:rPr>
                <w:sz w:val="24"/>
                <w:szCs w:val="24"/>
              </w:rPr>
              <w:t>She asked me questions and listened to my answers and put them in my plan</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814560A" w14:textId="77777777" w:rsidR="00A12F22" w:rsidRDefault="00334698" w:rsidP="00FF7EBB">
            <w:pPr>
              <w:jc w:val="both"/>
              <w:rPr>
                <w:sz w:val="24"/>
                <w:szCs w:val="24"/>
              </w:rPr>
            </w:pPr>
            <w:r>
              <w:rPr>
                <w:sz w:val="24"/>
                <w:szCs w:val="24"/>
              </w:rPr>
              <w:t xml:space="preserve">Yes </w:t>
            </w:r>
          </w:p>
          <w:p w14:paraId="110BD881" w14:textId="77777777" w:rsidR="00334698" w:rsidRDefault="00334698" w:rsidP="00FF7EBB">
            <w:pPr>
              <w:jc w:val="both"/>
              <w:rPr>
                <w:sz w:val="24"/>
                <w:szCs w:val="24"/>
              </w:rPr>
            </w:pPr>
          </w:p>
          <w:p w14:paraId="203A7B7E" w14:textId="270A67A8" w:rsidR="00334698" w:rsidRPr="008B28E7" w:rsidRDefault="00334698" w:rsidP="00FF7EBB">
            <w:pPr>
              <w:jc w:val="both"/>
              <w:rPr>
                <w:sz w:val="24"/>
                <w:szCs w:val="24"/>
              </w:rPr>
            </w:pPr>
            <w:r>
              <w:rPr>
                <w:sz w:val="24"/>
                <w:szCs w:val="24"/>
              </w:rPr>
              <w:t>She asked me what language I would like to speak in</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6337F156" w:rsidR="00D0503D" w:rsidRPr="008B28E7" w:rsidRDefault="00334698" w:rsidP="00D0503D">
            <w:pPr>
              <w:jc w:val="both"/>
              <w:rPr>
                <w:sz w:val="24"/>
                <w:szCs w:val="24"/>
              </w:rPr>
            </w:pPr>
            <w:r>
              <w:rPr>
                <w:sz w:val="24"/>
                <w:szCs w:val="24"/>
              </w:rPr>
              <w:t>Yes, we will be meeting again to add more to the plan</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49121FA9" w14:textId="5A95B009"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B8F2E6C" w14:textId="7EF4C750" w:rsidR="00D3203C" w:rsidRDefault="00D3203C" w:rsidP="00FF7EBB">
            <w:pPr>
              <w:jc w:val="both"/>
              <w:rPr>
                <w:i/>
                <w:sz w:val="24"/>
                <w:szCs w:val="24"/>
              </w:rPr>
            </w:pPr>
          </w:p>
          <w:p w14:paraId="47340236" w14:textId="77777777" w:rsidR="007D2D9A" w:rsidRPr="007D2D9A" w:rsidRDefault="007D2D9A" w:rsidP="007D2D9A">
            <w:pPr>
              <w:spacing w:line="360" w:lineRule="auto"/>
              <w:rPr>
                <w:rFonts w:eastAsia="Aptos"/>
                <w:sz w:val="24"/>
                <w:szCs w:val="24"/>
              </w:rPr>
            </w:pPr>
          </w:p>
          <w:p w14:paraId="56BF3C16" w14:textId="77777777" w:rsidR="00D94861" w:rsidRPr="007D2D9A" w:rsidRDefault="00D94861" w:rsidP="007D2D9A">
            <w:pPr>
              <w:spacing w:line="360" w:lineRule="auto"/>
              <w:rPr>
                <w:sz w:val="24"/>
                <w:szCs w:val="24"/>
              </w:rPr>
            </w:pPr>
          </w:p>
          <w:p w14:paraId="4924B603" w14:textId="77777777" w:rsidR="00D94861" w:rsidRDefault="00D94861" w:rsidP="007D2D9A">
            <w:pPr>
              <w:spacing w:line="360" w:lineRule="auto"/>
              <w:rPr>
                <w:sz w:val="24"/>
                <w:szCs w:val="24"/>
              </w:rPr>
            </w:pPr>
          </w:p>
          <w:p w14:paraId="47F21B6A" w14:textId="7AA808AE" w:rsidR="007A628F" w:rsidRPr="00F853F3" w:rsidRDefault="007A628F" w:rsidP="00F853F3">
            <w:pPr>
              <w:spacing w:line="360" w:lineRule="auto"/>
              <w:rPr>
                <w:rFonts w:eastAsia="Aptos"/>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17EE7AB2" w14:textId="77777777" w:rsidR="00A61232" w:rsidRDefault="00F853F3" w:rsidP="00F853F3">
      <w:pPr>
        <w:rPr>
          <w:b/>
          <w:sz w:val="24"/>
          <w:szCs w:val="24"/>
        </w:rPr>
      </w:pPr>
      <w:r>
        <w:rPr>
          <w:b/>
          <w:sz w:val="24"/>
          <w:szCs w:val="24"/>
        </w:rPr>
        <w:t xml:space="preserve">                                                               </w:t>
      </w:r>
    </w:p>
    <w:p w14:paraId="31153F12" w14:textId="77777777" w:rsidR="00A61232" w:rsidRDefault="00A61232" w:rsidP="00F853F3">
      <w:pPr>
        <w:rPr>
          <w:b/>
          <w:sz w:val="24"/>
          <w:szCs w:val="24"/>
        </w:rPr>
      </w:pPr>
    </w:p>
    <w:p w14:paraId="7661E8F0" w14:textId="77777777" w:rsidR="00A61232" w:rsidRDefault="00A61232" w:rsidP="00F853F3">
      <w:pPr>
        <w:rPr>
          <w:b/>
          <w:sz w:val="24"/>
          <w:szCs w:val="24"/>
        </w:rPr>
      </w:pPr>
    </w:p>
    <w:p w14:paraId="107DB61F" w14:textId="77777777" w:rsidR="00A61232" w:rsidRDefault="00A61232" w:rsidP="00F853F3">
      <w:pPr>
        <w:rPr>
          <w:b/>
          <w:sz w:val="24"/>
          <w:szCs w:val="24"/>
        </w:rPr>
      </w:pPr>
    </w:p>
    <w:p w14:paraId="0E8CAE5D" w14:textId="77777777" w:rsidR="00A61232" w:rsidRDefault="00A61232" w:rsidP="00F853F3">
      <w:pPr>
        <w:rPr>
          <w:b/>
          <w:sz w:val="24"/>
          <w:szCs w:val="24"/>
        </w:rPr>
      </w:pPr>
    </w:p>
    <w:p w14:paraId="02C11270" w14:textId="77777777" w:rsidR="00A61232" w:rsidRDefault="00A61232" w:rsidP="00F853F3">
      <w:pPr>
        <w:rPr>
          <w:b/>
          <w:sz w:val="24"/>
          <w:szCs w:val="24"/>
        </w:rPr>
      </w:pPr>
    </w:p>
    <w:p w14:paraId="780C5FAD" w14:textId="77777777" w:rsidR="00A61232" w:rsidRDefault="00A61232" w:rsidP="00F853F3">
      <w:pPr>
        <w:rPr>
          <w:b/>
          <w:sz w:val="24"/>
          <w:szCs w:val="24"/>
        </w:rPr>
      </w:pPr>
    </w:p>
    <w:p w14:paraId="059EE470" w14:textId="77777777" w:rsidR="00A61232" w:rsidRDefault="00A61232" w:rsidP="00F853F3">
      <w:pPr>
        <w:rPr>
          <w:b/>
          <w:sz w:val="24"/>
          <w:szCs w:val="24"/>
        </w:rPr>
      </w:pPr>
    </w:p>
    <w:p w14:paraId="2868D6E4" w14:textId="77777777" w:rsidR="00A61232" w:rsidRDefault="00A61232" w:rsidP="00F853F3">
      <w:pPr>
        <w:rPr>
          <w:b/>
          <w:sz w:val="24"/>
          <w:szCs w:val="24"/>
        </w:rPr>
      </w:pPr>
    </w:p>
    <w:p w14:paraId="3BDF7CCF" w14:textId="77777777" w:rsidR="00A61232" w:rsidRDefault="00A61232" w:rsidP="00F853F3">
      <w:pPr>
        <w:rPr>
          <w:b/>
          <w:sz w:val="24"/>
          <w:szCs w:val="24"/>
        </w:rPr>
      </w:pPr>
    </w:p>
    <w:p w14:paraId="0064E419" w14:textId="77777777" w:rsidR="00A61232" w:rsidRDefault="00A61232" w:rsidP="00F853F3">
      <w:pPr>
        <w:rPr>
          <w:b/>
          <w:sz w:val="24"/>
          <w:szCs w:val="24"/>
        </w:rPr>
      </w:pPr>
    </w:p>
    <w:p w14:paraId="4542B3C6" w14:textId="77777777" w:rsidR="00A61232" w:rsidRDefault="00A61232" w:rsidP="00F853F3">
      <w:pPr>
        <w:rPr>
          <w:b/>
          <w:sz w:val="24"/>
          <w:szCs w:val="24"/>
        </w:rPr>
      </w:pPr>
    </w:p>
    <w:p w14:paraId="762DCFBE" w14:textId="77777777" w:rsidR="00A61232" w:rsidRDefault="00A61232" w:rsidP="00F853F3">
      <w:pPr>
        <w:rPr>
          <w:b/>
          <w:sz w:val="24"/>
          <w:szCs w:val="24"/>
        </w:rPr>
      </w:pPr>
    </w:p>
    <w:p w14:paraId="2E6858ED" w14:textId="77777777" w:rsidR="00A61232" w:rsidRDefault="00A61232" w:rsidP="00F853F3">
      <w:pPr>
        <w:rPr>
          <w:b/>
          <w:sz w:val="24"/>
          <w:szCs w:val="24"/>
        </w:rPr>
      </w:pPr>
    </w:p>
    <w:p w14:paraId="459901DC" w14:textId="77777777" w:rsidR="00A61232" w:rsidRDefault="00A61232" w:rsidP="00F853F3">
      <w:pPr>
        <w:rPr>
          <w:b/>
          <w:sz w:val="24"/>
          <w:szCs w:val="24"/>
        </w:rPr>
      </w:pPr>
    </w:p>
    <w:p w14:paraId="1ED9A15D" w14:textId="77777777" w:rsidR="00A61232" w:rsidRDefault="00A61232" w:rsidP="00F853F3">
      <w:pPr>
        <w:rPr>
          <w:b/>
          <w:sz w:val="24"/>
          <w:szCs w:val="24"/>
        </w:rPr>
      </w:pPr>
    </w:p>
    <w:p w14:paraId="6D44E9E7" w14:textId="77777777" w:rsidR="00A61232" w:rsidRDefault="00A61232" w:rsidP="00F853F3">
      <w:pPr>
        <w:rPr>
          <w:b/>
          <w:sz w:val="24"/>
          <w:szCs w:val="24"/>
        </w:rPr>
      </w:pPr>
    </w:p>
    <w:p w14:paraId="0EF984DF" w14:textId="51B96662" w:rsidR="000D0BB6" w:rsidRPr="00EE5BC3" w:rsidRDefault="00A61232" w:rsidP="00F853F3">
      <w:pPr>
        <w:rPr>
          <w:b/>
          <w:sz w:val="28"/>
          <w:szCs w:val="28"/>
        </w:rPr>
      </w:pPr>
      <w:r>
        <w:rPr>
          <w:b/>
          <w:sz w:val="24"/>
          <w:szCs w:val="24"/>
        </w:rPr>
        <w:t xml:space="preserve">                                                                 </w:t>
      </w:r>
      <w:r w:rsidR="00337FEF"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Pr="00BE535C" w:rsidRDefault="00BB7FD2" w:rsidP="000A1999">
            <w:pPr>
              <w:spacing w:line="360" w:lineRule="auto"/>
              <w:jc w:val="both"/>
              <w:rPr>
                <w:sz w:val="24"/>
                <w:szCs w:val="24"/>
              </w:rPr>
            </w:pPr>
            <w:r w:rsidRPr="00BE535C">
              <w:rPr>
                <w:sz w:val="24"/>
                <w:szCs w:val="24"/>
              </w:rPr>
              <w:t xml:space="preserve">In an area </w:t>
            </w:r>
            <w:r w:rsidRPr="00BE535C">
              <w:rPr>
                <w:b/>
                <w:sz w:val="24"/>
                <w:szCs w:val="24"/>
              </w:rPr>
              <w:t xml:space="preserve">that is not your main focus of work </w:t>
            </w:r>
            <w:r w:rsidRPr="00BE535C">
              <w:rPr>
                <w:sz w:val="24"/>
                <w:szCs w:val="24"/>
              </w:rPr>
              <w:t xml:space="preserve">(see guidance above), </w:t>
            </w:r>
            <w:r w:rsidR="0002440E" w:rsidRPr="00BE535C">
              <w:rPr>
                <w:sz w:val="24"/>
                <w:szCs w:val="24"/>
              </w:rPr>
              <w:t>explain</w:t>
            </w:r>
            <w:r w:rsidR="008340BA" w:rsidRPr="00BE535C">
              <w:rPr>
                <w:sz w:val="24"/>
                <w:szCs w:val="24"/>
              </w:rPr>
              <w:t xml:space="preserve"> </w:t>
            </w:r>
            <w:r w:rsidR="00DA22EC" w:rsidRPr="00BE535C">
              <w:rPr>
                <w:sz w:val="24"/>
                <w:szCs w:val="24"/>
              </w:rPr>
              <w:t>the</w:t>
            </w:r>
            <w:r w:rsidR="005A545C" w:rsidRPr="00BE535C">
              <w:rPr>
                <w:sz w:val="24"/>
                <w:szCs w:val="24"/>
              </w:rPr>
              <w:t xml:space="preserve"> relevant </w:t>
            </w:r>
            <w:r w:rsidRPr="00BE535C">
              <w:rPr>
                <w:sz w:val="24"/>
                <w:szCs w:val="24"/>
              </w:rPr>
              <w:t xml:space="preserve">legislation, </w:t>
            </w:r>
            <w:r w:rsidR="0002440E" w:rsidRPr="00BE535C">
              <w:rPr>
                <w:sz w:val="24"/>
                <w:szCs w:val="24"/>
              </w:rPr>
              <w:t>and</w:t>
            </w:r>
            <w:r w:rsidR="008340BA" w:rsidRPr="00BE535C">
              <w:rPr>
                <w:sz w:val="24"/>
                <w:szCs w:val="24"/>
              </w:rPr>
              <w:t xml:space="preserve"> the </w:t>
            </w:r>
            <w:r w:rsidR="005A545C" w:rsidRPr="00BE535C">
              <w:rPr>
                <w:sz w:val="24"/>
                <w:szCs w:val="24"/>
              </w:rPr>
              <w:t>national, local and organisational policies and procedures</w:t>
            </w:r>
            <w:r w:rsidRPr="00BE535C">
              <w:rPr>
                <w:sz w:val="24"/>
                <w:szCs w:val="24"/>
              </w:rPr>
              <w:t xml:space="preserve"> for safeguarding. </w:t>
            </w:r>
          </w:p>
          <w:p w14:paraId="1FBBCFA0" w14:textId="63767745" w:rsidR="006108C9" w:rsidRPr="00BE535C" w:rsidRDefault="00BE535C" w:rsidP="000A1999">
            <w:pPr>
              <w:spacing w:line="360" w:lineRule="auto"/>
              <w:jc w:val="both"/>
              <w:rPr>
                <w:sz w:val="24"/>
                <w:szCs w:val="24"/>
              </w:rPr>
            </w:pPr>
            <w:r w:rsidRPr="00BE535C">
              <w:rPr>
                <w:sz w:val="24"/>
                <w:szCs w:val="24"/>
              </w:rPr>
              <w:t>(500 words +/-10%).</w:t>
            </w:r>
          </w:p>
          <w:p w14:paraId="0318E819" w14:textId="77777777" w:rsidR="00FC0334" w:rsidRPr="00BE535C" w:rsidRDefault="00FC0334" w:rsidP="000A1999">
            <w:pPr>
              <w:spacing w:line="360" w:lineRule="auto"/>
              <w:jc w:val="both"/>
              <w:rPr>
                <w:sz w:val="24"/>
                <w:szCs w:val="24"/>
              </w:rPr>
            </w:pPr>
          </w:p>
          <w:p w14:paraId="206514B9" w14:textId="77777777" w:rsidR="00FC0334" w:rsidRDefault="00FC0334" w:rsidP="00FF7EBB">
            <w:pPr>
              <w:jc w:val="both"/>
              <w:rPr>
                <w:sz w:val="24"/>
                <w:szCs w:val="24"/>
              </w:rPr>
            </w:pPr>
          </w:p>
          <w:p w14:paraId="03BD6D93" w14:textId="56AD433A" w:rsidR="007A628F" w:rsidRPr="008B28E7" w:rsidRDefault="007A628F" w:rsidP="00C453EC">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05C391D8" w14:textId="77777777" w:rsidR="00C453EC" w:rsidRDefault="00C453EC" w:rsidP="00C453EC">
            <w:pPr>
              <w:spacing w:line="276" w:lineRule="auto"/>
              <w:rPr>
                <w:sz w:val="24"/>
                <w:szCs w:val="24"/>
              </w:rPr>
            </w:pPr>
            <w:r w:rsidRPr="00BE5BAD">
              <w:rPr>
                <w:sz w:val="24"/>
                <w:szCs w:val="24"/>
              </w:rPr>
              <w:t xml:space="preserve">Reflect on the difference between safeguarding in adults’ and children’s work (400 words +/-10%). </w:t>
            </w:r>
          </w:p>
          <w:p w14:paraId="4CABE426" w14:textId="77777777" w:rsidR="00FC0334" w:rsidRDefault="00FC0334" w:rsidP="00FC0334">
            <w:pPr>
              <w:jc w:val="both"/>
              <w:rPr>
                <w:sz w:val="24"/>
                <w:szCs w:val="24"/>
              </w:rPr>
            </w:pPr>
          </w:p>
          <w:p w14:paraId="5998758F" w14:textId="77777777" w:rsidR="00364A52" w:rsidRPr="00BE5BAD" w:rsidRDefault="00364A52" w:rsidP="00BE535C">
            <w:pPr>
              <w:spacing w:line="360" w:lineRule="auto"/>
              <w:rPr>
                <w:sz w:val="24"/>
                <w:szCs w:val="24"/>
              </w:rPr>
            </w:pPr>
          </w:p>
          <w:p w14:paraId="795C6051" w14:textId="77777777" w:rsidR="00FC0334" w:rsidRDefault="00FC0334" w:rsidP="00BE535C">
            <w:pPr>
              <w:spacing w:line="360" w:lineRule="auto"/>
              <w:jc w:val="both"/>
              <w:rPr>
                <w:sz w:val="24"/>
                <w:szCs w:val="24"/>
              </w:rPr>
            </w:pPr>
          </w:p>
          <w:p w14:paraId="67E7ED72" w14:textId="77777777" w:rsidR="00FC0334" w:rsidRDefault="00FC0334" w:rsidP="00BE535C">
            <w:pPr>
              <w:spacing w:line="360" w:lineRule="auto"/>
              <w:jc w:val="both"/>
              <w:rPr>
                <w:sz w:val="24"/>
                <w:szCs w:val="24"/>
              </w:rPr>
            </w:pPr>
          </w:p>
          <w:p w14:paraId="478D2F84" w14:textId="77777777" w:rsidR="00FC0334" w:rsidRDefault="00FC0334" w:rsidP="00BE535C">
            <w:pPr>
              <w:spacing w:line="360" w:lineRule="auto"/>
              <w:jc w:val="both"/>
              <w:rPr>
                <w:sz w:val="24"/>
                <w:szCs w:val="24"/>
              </w:rPr>
            </w:pPr>
          </w:p>
          <w:p w14:paraId="4847C39E" w14:textId="77777777" w:rsidR="00FC0334" w:rsidRDefault="00FC0334" w:rsidP="00BE535C">
            <w:pPr>
              <w:spacing w:line="360" w:lineRule="auto"/>
              <w:jc w:val="both"/>
              <w:rPr>
                <w:sz w:val="24"/>
                <w:szCs w:val="24"/>
              </w:rPr>
            </w:pPr>
          </w:p>
          <w:p w14:paraId="08760B3D" w14:textId="77777777" w:rsidR="00FC0334" w:rsidRPr="006108C9" w:rsidRDefault="00FC0334" w:rsidP="00BE535C">
            <w:pPr>
              <w:jc w:val="both"/>
              <w:rPr>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76FCF233" w14:textId="77777777" w:rsidR="00FC0334" w:rsidRDefault="00FC0334" w:rsidP="00FC0334">
      <w:pPr>
        <w:rPr>
          <w:sz w:val="24"/>
          <w:szCs w:val="24"/>
        </w:rPr>
      </w:pPr>
    </w:p>
    <w:p w14:paraId="7C7C6B42" w14:textId="77777777" w:rsidR="00334583" w:rsidRDefault="00334583" w:rsidP="000E37C2">
      <w:pPr>
        <w:jc w:val="center"/>
        <w:rPr>
          <w:b/>
          <w:sz w:val="28"/>
          <w:szCs w:val="28"/>
        </w:rPr>
      </w:pPr>
    </w:p>
    <w:p w14:paraId="466A07C4" w14:textId="77777777" w:rsidR="00334583" w:rsidRDefault="00334583" w:rsidP="000E37C2">
      <w:pPr>
        <w:jc w:val="center"/>
        <w:rPr>
          <w:b/>
          <w:sz w:val="28"/>
          <w:szCs w:val="28"/>
        </w:rPr>
      </w:pPr>
    </w:p>
    <w:p w14:paraId="09D22E51" w14:textId="77777777" w:rsidR="00334583" w:rsidRDefault="00334583" w:rsidP="000E37C2">
      <w:pPr>
        <w:jc w:val="center"/>
        <w:rPr>
          <w:b/>
          <w:sz w:val="28"/>
          <w:szCs w:val="28"/>
        </w:rPr>
      </w:pPr>
    </w:p>
    <w:p w14:paraId="54B0A5B6" w14:textId="77777777" w:rsidR="00334583" w:rsidRDefault="00334583" w:rsidP="000E37C2">
      <w:pPr>
        <w:jc w:val="center"/>
        <w:rPr>
          <w:b/>
          <w:sz w:val="28"/>
          <w:szCs w:val="28"/>
        </w:rPr>
      </w:pPr>
    </w:p>
    <w:p w14:paraId="59086738" w14:textId="77777777" w:rsidR="002A201F" w:rsidRDefault="002A201F" w:rsidP="000E37C2">
      <w:pPr>
        <w:jc w:val="center"/>
        <w:rPr>
          <w:b/>
          <w:sz w:val="28"/>
          <w:szCs w:val="28"/>
        </w:rPr>
      </w:pPr>
    </w:p>
    <w:p w14:paraId="3BABE906" w14:textId="16A52851"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6017B899" w14:textId="77777777" w:rsidR="004F25DC" w:rsidRPr="002A201F" w:rsidRDefault="004F25DC" w:rsidP="002A201F">
            <w:pPr>
              <w:overflowPunct/>
              <w:autoSpaceDE/>
              <w:autoSpaceDN/>
              <w:adjustRightInd/>
              <w:spacing w:after="160" w:line="360" w:lineRule="auto"/>
              <w:textAlignment w:val="auto"/>
              <w:rPr>
                <w:sz w:val="24"/>
                <w:szCs w:val="24"/>
              </w:rPr>
            </w:pPr>
            <w:r w:rsidRPr="002A201F">
              <w:rPr>
                <w:sz w:val="24"/>
                <w:szCs w:val="24"/>
              </w:rPr>
              <w:t xml:space="preserve">Use a reflective model to </w:t>
            </w:r>
            <w:r w:rsidRPr="002A201F">
              <w:rPr>
                <w:b/>
                <w:bCs/>
                <w:sz w:val="24"/>
                <w:szCs w:val="24"/>
              </w:rPr>
              <w:t xml:space="preserve">critically reflect </w:t>
            </w:r>
            <w:r w:rsidRPr="002A201F">
              <w:rPr>
                <w:sz w:val="24"/>
                <w:szCs w:val="24"/>
              </w:rPr>
              <w:t xml:space="preserve">on the learning needs you identified in task 1 part a under each of the 3 Social Care Wales learning outcomes. </w:t>
            </w:r>
          </w:p>
          <w:p w14:paraId="0911A532" w14:textId="5A859ECA" w:rsidR="004F25DC" w:rsidRPr="002A201F" w:rsidRDefault="004F25DC" w:rsidP="002A201F">
            <w:pPr>
              <w:overflowPunct/>
              <w:autoSpaceDE/>
              <w:autoSpaceDN/>
              <w:adjustRightInd/>
              <w:spacing w:after="160" w:line="360" w:lineRule="auto"/>
              <w:textAlignment w:val="auto"/>
              <w:rPr>
                <w:sz w:val="24"/>
                <w:szCs w:val="24"/>
              </w:rPr>
            </w:pPr>
            <w:r w:rsidRPr="002A201F">
              <w:rPr>
                <w:sz w:val="24"/>
                <w:szCs w:val="24"/>
              </w:rPr>
              <w:t xml:space="preserve">This </w:t>
            </w:r>
            <w:r w:rsidRPr="002A201F">
              <w:rPr>
                <w:b/>
                <w:bCs/>
                <w:sz w:val="24"/>
                <w:szCs w:val="24"/>
              </w:rPr>
              <w:t xml:space="preserve">must </w:t>
            </w:r>
            <w:r w:rsidRPr="002A201F">
              <w:rPr>
                <w:sz w:val="24"/>
                <w:szCs w:val="24"/>
              </w:rPr>
              <w:t xml:space="preserve">include reference to training, learning, research and supervision and reflection with your mentor/supervisor/line manager on the extent to which your learning outcomes has been achieved. </w:t>
            </w:r>
          </w:p>
          <w:p w14:paraId="04FB19F4" w14:textId="77777777" w:rsidR="004F25DC" w:rsidRPr="002A201F" w:rsidRDefault="004F25DC" w:rsidP="002A201F">
            <w:pPr>
              <w:overflowPunct/>
              <w:autoSpaceDE/>
              <w:autoSpaceDN/>
              <w:adjustRightInd/>
              <w:spacing w:after="160" w:line="360" w:lineRule="auto"/>
              <w:textAlignment w:val="auto"/>
              <w:rPr>
                <w:sz w:val="24"/>
                <w:szCs w:val="24"/>
              </w:rPr>
            </w:pPr>
            <w:r w:rsidRPr="002A201F">
              <w:rPr>
                <w:b/>
                <w:bCs/>
                <w:sz w:val="24"/>
                <w:szCs w:val="24"/>
              </w:rPr>
              <w:t>Identify</w:t>
            </w:r>
            <w:r w:rsidRPr="002A201F">
              <w:rPr>
                <w:sz w:val="24"/>
                <w:szCs w:val="24"/>
              </w:rPr>
              <w:t xml:space="preserve"> your learning needs to support your development in the transition to becoming an experienced practitioner in your future career following the completion of this programme. </w:t>
            </w:r>
          </w:p>
          <w:p w14:paraId="301F4E41" w14:textId="77777777" w:rsidR="004F25DC" w:rsidRDefault="004F25DC" w:rsidP="002A201F">
            <w:pPr>
              <w:overflowPunct/>
              <w:autoSpaceDE/>
              <w:autoSpaceDN/>
              <w:adjustRightInd/>
              <w:spacing w:after="160" w:line="360" w:lineRule="auto"/>
              <w:textAlignment w:val="auto"/>
              <w:rPr>
                <w:i/>
                <w:iCs/>
                <w:sz w:val="24"/>
                <w:szCs w:val="24"/>
              </w:rPr>
            </w:pPr>
            <w:r w:rsidRPr="002A201F">
              <w:rPr>
                <w:b/>
                <w:bCs/>
                <w:i/>
                <w:iCs/>
                <w:sz w:val="24"/>
                <w:szCs w:val="24"/>
              </w:rPr>
              <w:t xml:space="preserve">650 words </w:t>
            </w:r>
            <w:r w:rsidRPr="002A201F">
              <w:rPr>
                <w:i/>
                <w:iCs/>
                <w:sz w:val="24"/>
                <w:szCs w:val="24"/>
              </w:rPr>
              <w:t>(+/- 10%: include your actual word count at the end of each section).</w:t>
            </w:r>
          </w:p>
          <w:p w14:paraId="49FC0100" w14:textId="77777777" w:rsidR="00780E28" w:rsidRDefault="00780E28" w:rsidP="00B77B8B">
            <w:pPr>
              <w:spacing w:line="360" w:lineRule="auto"/>
              <w:jc w:val="both"/>
              <w:rPr>
                <w:sz w:val="24"/>
                <w:szCs w:val="24"/>
              </w:rPr>
            </w:pPr>
          </w:p>
          <w:p w14:paraId="41153002" w14:textId="4DD545F7" w:rsidR="00944C15" w:rsidRPr="00944C15" w:rsidRDefault="00944C15" w:rsidP="00944C15">
            <w:pPr>
              <w:overflowPunct/>
              <w:autoSpaceDE/>
              <w:autoSpaceDN/>
              <w:adjustRightInd/>
              <w:spacing w:after="160" w:line="360" w:lineRule="auto"/>
              <w:textAlignment w:val="auto"/>
              <w:rPr>
                <w:sz w:val="24"/>
                <w:szCs w:val="24"/>
              </w:rPr>
            </w:pPr>
            <w:r w:rsidRPr="00944C15">
              <w:rPr>
                <w:b/>
                <w:bCs/>
                <w:sz w:val="24"/>
                <w:szCs w:val="24"/>
              </w:rPr>
              <w:t>Question</w:t>
            </w:r>
            <w:r w:rsidR="0066453D">
              <w:rPr>
                <w:b/>
                <w:bCs/>
                <w:sz w:val="24"/>
                <w:szCs w:val="24"/>
              </w:rPr>
              <w:t>:</w:t>
            </w:r>
          </w:p>
          <w:p w14:paraId="64DFA3FA" w14:textId="77777777" w:rsidR="00944C15" w:rsidRPr="00944C15" w:rsidRDefault="00944C15" w:rsidP="00944C15">
            <w:pPr>
              <w:overflowPunct/>
              <w:autoSpaceDE/>
              <w:autoSpaceDN/>
              <w:adjustRightInd/>
              <w:spacing w:after="160" w:line="360" w:lineRule="auto"/>
              <w:textAlignment w:val="auto"/>
              <w:rPr>
                <w:sz w:val="24"/>
                <w:szCs w:val="24"/>
              </w:rPr>
            </w:pPr>
            <w:r w:rsidRPr="00944C15">
              <w:rPr>
                <w:b/>
                <w:bCs/>
                <w:sz w:val="24"/>
                <w:szCs w:val="24"/>
              </w:rPr>
              <w:t xml:space="preserve">Reflect </w:t>
            </w:r>
            <w:r w:rsidRPr="00944C15">
              <w:rPr>
                <w:sz w:val="24"/>
                <w:szCs w:val="24"/>
              </w:rPr>
              <w:t xml:space="preserve">on feedback that you have received from individuals in need of care and support and/or their </w:t>
            </w:r>
            <w:proofErr w:type="spellStart"/>
            <w:r w:rsidRPr="00944C15">
              <w:rPr>
                <w:sz w:val="24"/>
                <w:szCs w:val="24"/>
              </w:rPr>
              <w:t>carers</w:t>
            </w:r>
            <w:proofErr w:type="spellEnd"/>
            <w:r w:rsidRPr="00944C15">
              <w:rPr>
                <w:sz w:val="24"/>
                <w:szCs w:val="24"/>
              </w:rPr>
              <w:t xml:space="preserve"> and explain how this information has </w:t>
            </w:r>
            <w:r w:rsidRPr="00944C15">
              <w:rPr>
                <w:b/>
                <w:bCs/>
                <w:sz w:val="24"/>
                <w:szCs w:val="24"/>
              </w:rPr>
              <w:t xml:space="preserve">helped shape </w:t>
            </w:r>
            <w:r w:rsidRPr="00944C15">
              <w:rPr>
                <w:sz w:val="24"/>
                <w:szCs w:val="24"/>
              </w:rPr>
              <w:t>your practice and future professional development. </w:t>
            </w:r>
          </w:p>
          <w:p w14:paraId="72A29332" w14:textId="77777777" w:rsidR="00944C15" w:rsidRPr="00944C15" w:rsidRDefault="00944C15" w:rsidP="00944C15">
            <w:pPr>
              <w:overflowPunct/>
              <w:autoSpaceDE/>
              <w:autoSpaceDN/>
              <w:adjustRightInd/>
              <w:spacing w:after="160" w:line="360" w:lineRule="auto"/>
              <w:textAlignment w:val="auto"/>
              <w:rPr>
                <w:i/>
                <w:iCs/>
                <w:sz w:val="24"/>
                <w:szCs w:val="24"/>
              </w:rPr>
            </w:pPr>
            <w:r w:rsidRPr="00944C15">
              <w:rPr>
                <w:i/>
                <w:iCs/>
                <w:sz w:val="24"/>
                <w:szCs w:val="24"/>
              </w:rPr>
              <w:t>100 words (+/- 10%: include your actual word count at the end of each section).</w:t>
            </w:r>
          </w:p>
          <w:p w14:paraId="61F5DC26" w14:textId="77777777" w:rsidR="00944C15" w:rsidRPr="00944C15" w:rsidRDefault="00944C15" w:rsidP="0066453D">
            <w:pPr>
              <w:spacing w:line="360" w:lineRule="auto"/>
              <w:ind w:left="360"/>
              <w:rPr>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43EF1CC2" w14:textId="77777777" w:rsidR="00EB44DB" w:rsidRDefault="00EB44DB" w:rsidP="002A1A44">
      <w:pPr>
        <w:keepNext/>
        <w:spacing w:before="240" w:after="60"/>
        <w:jc w:val="both"/>
        <w:rPr>
          <w:b/>
          <w:sz w:val="28"/>
          <w:szCs w:val="28"/>
        </w:rPr>
      </w:pPr>
    </w:p>
    <w:p w14:paraId="3F62AC83" w14:textId="77777777" w:rsidR="007F6481" w:rsidRDefault="007F6481" w:rsidP="002A1A44">
      <w:pPr>
        <w:keepNext/>
        <w:spacing w:before="240" w:after="60"/>
        <w:jc w:val="both"/>
        <w:rPr>
          <w:b/>
          <w:sz w:val="28"/>
          <w:szCs w:val="28"/>
        </w:rPr>
      </w:pPr>
    </w:p>
    <w:p w14:paraId="656E9326" w14:textId="25A82A12" w:rsidR="00151DA6" w:rsidRDefault="00151DA6" w:rsidP="002A1A44">
      <w:pPr>
        <w:keepNext/>
        <w:spacing w:before="240" w:after="60"/>
        <w:jc w:val="both"/>
        <w:rPr>
          <w:b/>
          <w:sz w:val="28"/>
          <w:szCs w:val="28"/>
        </w:rPr>
      </w:pPr>
      <w:r>
        <w:rPr>
          <w:b/>
          <w:sz w:val="28"/>
          <w:szCs w:val="28"/>
        </w:rPr>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7C62F5B" w14:textId="77777777" w:rsidR="00D94861" w:rsidRPr="000549E0" w:rsidRDefault="00D94861" w:rsidP="000549E0">
      <w:pPr>
        <w:spacing w:line="360" w:lineRule="auto"/>
        <w:jc w:val="both"/>
        <w:rPr>
          <w:b/>
          <w:bCs/>
          <w:sz w:val="24"/>
          <w:szCs w:val="24"/>
          <w:u w:val="single"/>
        </w:rPr>
      </w:pPr>
      <w:r w:rsidRPr="000549E0">
        <w:rPr>
          <w:b/>
          <w:bCs/>
          <w:sz w:val="24"/>
          <w:szCs w:val="24"/>
          <w:u w:val="single"/>
        </w:rPr>
        <w:t xml:space="preserve">Bibliography </w:t>
      </w:r>
    </w:p>
    <w:p w14:paraId="4913967E" w14:textId="77777777" w:rsidR="00D94861" w:rsidRPr="000549E0" w:rsidRDefault="00D94861" w:rsidP="000549E0">
      <w:pPr>
        <w:spacing w:line="360" w:lineRule="auto"/>
        <w:rPr>
          <w:sz w:val="24"/>
          <w:szCs w:val="24"/>
        </w:rPr>
      </w:pPr>
    </w:p>
    <w:p w14:paraId="0F813C50" w14:textId="1BE04A40" w:rsidR="00D94861" w:rsidRPr="000549E0" w:rsidRDefault="00D94861" w:rsidP="00EB44DB">
      <w:pPr>
        <w:spacing w:line="360" w:lineRule="auto"/>
        <w:rPr>
          <w:sz w:val="24"/>
          <w:szCs w:val="24"/>
        </w:rPr>
      </w:pPr>
      <w:r w:rsidRPr="000549E0">
        <w:rPr>
          <w:sz w:val="24"/>
          <w:szCs w:val="24"/>
        </w:rPr>
        <w:t xml:space="preserve">Ahern, K., Meuter, R.F.I., Gallois, C., </w:t>
      </w:r>
      <w:proofErr w:type="spellStart"/>
      <w:r w:rsidRPr="000549E0">
        <w:rPr>
          <w:sz w:val="24"/>
          <w:szCs w:val="24"/>
        </w:rPr>
        <w:t>Segalowitz</w:t>
      </w:r>
      <w:proofErr w:type="spellEnd"/>
      <w:r w:rsidRPr="000549E0">
        <w:rPr>
          <w:sz w:val="24"/>
          <w:szCs w:val="24"/>
        </w:rPr>
        <w:t xml:space="preserve">, N.S., Ryder, A.G. &amp; Hocking, J., 2015. </w:t>
      </w:r>
      <w:r w:rsidRPr="000549E0">
        <w:rPr>
          <w:i/>
          <w:iCs/>
          <w:sz w:val="24"/>
          <w:szCs w:val="24"/>
        </w:rPr>
        <w:t>Overcoming language barriers in healthcare: A protocol for investigating safe and effective communication when patients or clinicians use a second language</w:t>
      </w:r>
      <w:r w:rsidRPr="000549E0">
        <w:rPr>
          <w:sz w:val="24"/>
          <w:szCs w:val="24"/>
        </w:rPr>
        <w:t xml:space="preserve">. BMC Health Services Research, 15(371). Available at: </w:t>
      </w:r>
      <w:hyperlink r:id="rId11" w:history="1">
        <w:r w:rsidRPr="000549E0">
          <w:rPr>
            <w:rStyle w:val="Hyperlink"/>
            <w:sz w:val="24"/>
            <w:szCs w:val="24"/>
          </w:rPr>
          <w:t>https://bmchealthservres.biomedcentral.com/articles/10.1186/s12913-015-1024-8</w:t>
        </w:r>
      </w:hyperlink>
      <w:r w:rsidR="007A1124" w:rsidRPr="000549E0">
        <w:rPr>
          <w:sz w:val="24"/>
          <w:szCs w:val="24"/>
        </w:rPr>
        <w:t xml:space="preserve"> (Accessed on: 8</w:t>
      </w:r>
      <w:r w:rsidR="007A1124" w:rsidRPr="000549E0">
        <w:rPr>
          <w:sz w:val="24"/>
          <w:szCs w:val="24"/>
          <w:vertAlign w:val="superscript"/>
        </w:rPr>
        <w:t>th</w:t>
      </w:r>
      <w:r w:rsidR="007A1124" w:rsidRPr="000549E0">
        <w:rPr>
          <w:sz w:val="24"/>
          <w:szCs w:val="24"/>
        </w:rPr>
        <w:t xml:space="preserve"> of October)</w:t>
      </w:r>
      <w:r w:rsidR="00EF4B93" w:rsidRPr="000549E0">
        <w:rPr>
          <w:sz w:val="24"/>
          <w:szCs w:val="24"/>
        </w:rPr>
        <w:t>.</w:t>
      </w:r>
    </w:p>
    <w:p w14:paraId="6BF3890D" w14:textId="77777777" w:rsidR="00D94861" w:rsidRPr="000549E0" w:rsidRDefault="00D94861" w:rsidP="00EB44DB">
      <w:pPr>
        <w:spacing w:line="360" w:lineRule="auto"/>
        <w:rPr>
          <w:sz w:val="24"/>
          <w:szCs w:val="24"/>
        </w:rPr>
      </w:pPr>
    </w:p>
    <w:p w14:paraId="2C907942" w14:textId="1B105BB9" w:rsidR="007A1124" w:rsidRPr="000549E0" w:rsidRDefault="007A1124" w:rsidP="00EB44DB">
      <w:pPr>
        <w:spacing w:line="360" w:lineRule="auto"/>
        <w:rPr>
          <w:sz w:val="24"/>
          <w:szCs w:val="24"/>
        </w:rPr>
      </w:pPr>
      <w:r w:rsidRPr="000549E0">
        <w:rPr>
          <w:sz w:val="24"/>
          <w:szCs w:val="24"/>
        </w:rPr>
        <w:t xml:space="preserve">AIM Project, 2023. </w:t>
      </w:r>
      <w:r w:rsidRPr="000549E0">
        <w:rPr>
          <w:i/>
          <w:iCs/>
          <w:sz w:val="24"/>
          <w:szCs w:val="24"/>
        </w:rPr>
        <w:t>Understanding harmful sexual behaviour</w:t>
      </w:r>
      <w:r w:rsidRPr="000549E0">
        <w:rPr>
          <w:sz w:val="24"/>
          <w:szCs w:val="24"/>
        </w:rPr>
        <w:t xml:space="preserve">. Available at: </w:t>
      </w:r>
      <w:hyperlink r:id="rId12" w:history="1">
        <w:r w:rsidRPr="000549E0">
          <w:rPr>
            <w:rStyle w:val="Hyperlink"/>
            <w:sz w:val="24"/>
            <w:szCs w:val="24"/>
          </w:rPr>
          <w:t>https://aimproject.org.uk</w:t>
        </w:r>
      </w:hyperlink>
      <w:r w:rsidRPr="000549E0">
        <w:rPr>
          <w:sz w:val="24"/>
          <w:szCs w:val="24"/>
        </w:rPr>
        <w:t xml:space="preserve"> . (Accessed </w:t>
      </w:r>
      <w:proofErr w:type="gramStart"/>
      <w:r w:rsidRPr="000549E0">
        <w:rPr>
          <w:sz w:val="24"/>
          <w:szCs w:val="24"/>
        </w:rPr>
        <w:t>on:</w:t>
      </w:r>
      <w:proofErr w:type="gramEnd"/>
      <w:r w:rsidRPr="000549E0">
        <w:rPr>
          <w:sz w:val="24"/>
          <w:szCs w:val="24"/>
        </w:rPr>
        <w:t xml:space="preserve"> 7</w:t>
      </w:r>
      <w:r w:rsidRPr="000549E0">
        <w:rPr>
          <w:sz w:val="24"/>
          <w:szCs w:val="24"/>
          <w:vertAlign w:val="superscript"/>
        </w:rPr>
        <w:t>th</w:t>
      </w:r>
      <w:r w:rsidRPr="000549E0">
        <w:rPr>
          <w:sz w:val="24"/>
          <w:szCs w:val="24"/>
        </w:rPr>
        <w:t xml:space="preserve"> October, 2025)</w:t>
      </w:r>
    </w:p>
    <w:p w14:paraId="3D88B12B" w14:textId="77777777" w:rsidR="007A1124" w:rsidRPr="000549E0" w:rsidRDefault="007A1124" w:rsidP="00EB44DB">
      <w:pPr>
        <w:spacing w:line="360" w:lineRule="auto"/>
        <w:rPr>
          <w:sz w:val="24"/>
          <w:szCs w:val="24"/>
        </w:rPr>
      </w:pPr>
    </w:p>
    <w:p w14:paraId="40019071" w14:textId="77777777" w:rsidR="007A1124" w:rsidRDefault="007A1124" w:rsidP="00EB44DB">
      <w:pPr>
        <w:spacing w:line="360" w:lineRule="auto"/>
        <w:rPr>
          <w:sz w:val="24"/>
          <w:szCs w:val="24"/>
        </w:rPr>
      </w:pPr>
      <w:proofErr w:type="spellStart"/>
      <w:r w:rsidRPr="000549E0">
        <w:rPr>
          <w:sz w:val="24"/>
          <w:szCs w:val="24"/>
        </w:rPr>
        <w:t>Allnock</w:t>
      </w:r>
      <w:proofErr w:type="spellEnd"/>
      <w:r w:rsidRPr="000549E0">
        <w:rPr>
          <w:sz w:val="24"/>
          <w:szCs w:val="24"/>
        </w:rPr>
        <w:t xml:space="preserve">, D. &amp; Miller, P. (2013). </w:t>
      </w:r>
      <w:r w:rsidRPr="000549E0">
        <w:rPr>
          <w:i/>
          <w:iCs/>
          <w:sz w:val="24"/>
          <w:szCs w:val="24"/>
        </w:rPr>
        <w:t>No one noticed, no one heard: A study of disclosures of childhood abuse</w:t>
      </w:r>
      <w:r w:rsidRPr="000549E0">
        <w:rPr>
          <w:sz w:val="24"/>
          <w:szCs w:val="24"/>
        </w:rPr>
        <w:t xml:space="preserve">. NSPCC. Herman, J.L. (1992). </w:t>
      </w:r>
      <w:r w:rsidRPr="000549E0">
        <w:rPr>
          <w:i/>
          <w:iCs/>
          <w:sz w:val="24"/>
          <w:szCs w:val="24"/>
        </w:rPr>
        <w:t>Trauma and Recovery</w:t>
      </w:r>
      <w:r w:rsidRPr="000549E0">
        <w:rPr>
          <w:sz w:val="24"/>
          <w:szCs w:val="24"/>
        </w:rPr>
        <w:t xml:space="preserve">. Basic Books. Available at: </w:t>
      </w:r>
      <w:hyperlink r:id="rId13" w:history="1">
        <w:r w:rsidRPr="000549E0">
          <w:rPr>
            <w:rStyle w:val="Hyperlink"/>
            <w:sz w:val="24"/>
            <w:szCs w:val="24"/>
          </w:rPr>
          <w:t>https://learning.nspcc.org.uk/research-resources/2013/no-one-noticed-no-one-heard</w:t>
        </w:r>
      </w:hyperlink>
      <w:r w:rsidRPr="000549E0">
        <w:rPr>
          <w:sz w:val="24"/>
          <w:szCs w:val="24"/>
        </w:rPr>
        <w:t xml:space="preserve"> (Accessed 10th October. 2025).</w:t>
      </w:r>
    </w:p>
    <w:p w14:paraId="1675C5B0" w14:textId="77777777" w:rsidR="000304C9" w:rsidRDefault="000304C9" w:rsidP="00EB44DB">
      <w:pPr>
        <w:spacing w:line="360" w:lineRule="auto"/>
        <w:rPr>
          <w:sz w:val="24"/>
          <w:szCs w:val="24"/>
        </w:rPr>
      </w:pPr>
    </w:p>
    <w:p w14:paraId="71BD5F1A" w14:textId="77777777" w:rsidR="000304C9" w:rsidRDefault="000304C9" w:rsidP="00EB44DB">
      <w:pPr>
        <w:spacing w:line="360" w:lineRule="auto"/>
        <w:jc w:val="both"/>
        <w:rPr>
          <w:sz w:val="24"/>
          <w:szCs w:val="24"/>
        </w:rPr>
      </w:pPr>
      <w:r w:rsidRPr="000304C9">
        <w:rPr>
          <w:sz w:val="24"/>
          <w:szCs w:val="24"/>
        </w:rPr>
        <w:t xml:space="preserve">Boud, D., Keogh, R. and Walker, D. (1985) </w:t>
      </w:r>
      <w:r w:rsidRPr="000304C9">
        <w:rPr>
          <w:i/>
          <w:iCs/>
          <w:sz w:val="24"/>
          <w:szCs w:val="24"/>
        </w:rPr>
        <w:t>Reflection: Turning experience into learning</w:t>
      </w:r>
      <w:r w:rsidRPr="000304C9">
        <w:rPr>
          <w:sz w:val="24"/>
          <w:szCs w:val="24"/>
        </w:rPr>
        <w:t xml:space="preserve">. London: </w:t>
      </w:r>
    </w:p>
    <w:p w14:paraId="0C69FC77" w14:textId="77777777" w:rsidR="00EB44DB" w:rsidRDefault="00EB44DB" w:rsidP="00EB44DB">
      <w:pPr>
        <w:spacing w:line="360" w:lineRule="auto"/>
        <w:jc w:val="both"/>
        <w:rPr>
          <w:sz w:val="24"/>
          <w:szCs w:val="24"/>
        </w:rPr>
      </w:pPr>
    </w:p>
    <w:p w14:paraId="25CA2FD8" w14:textId="0E0C6421" w:rsidR="000304C9" w:rsidRPr="000304C9" w:rsidRDefault="000304C9" w:rsidP="00EB44DB">
      <w:pPr>
        <w:spacing w:line="360" w:lineRule="auto"/>
        <w:jc w:val="both"/>
        <w:rPr>
          <w:sz w:val="24"/>
          <w:szCs w:val="24"/>
        </w:rPr>
      </w:pPr>
      <w:r w:rsidRPr="000304C9">
        <w:rPr>
          <w:sz w:val="24"/>
          <w:szCs w:val="24"/>
        </w:rPr>
        <w:t xml:space="preserve">Caring for Care (2025) </w:t>
      </w:r>
      <w:r w:rsidRPr="000304C9">
        <w:rPr>
          <w:i/>
          <w:iCs/>
          <w:sz w:val="24"/>
          <w:szCs w:val="24"/>
        </w:rPr>
        <w:t>Safeguarding legislation in the UK</w:t>
      </w:r>
      <w:r w:rsidRPr="000304C9">
        <w:rPr>
          <w:sz w:val="24"/>
          <w:szCs w:val="24"/>
        </w:rPr>
        <w:t>. Available at: https://caringforcare.co.uk/safeguarding-legislation/ (Accessed: 9 October 2025).</w:t>
      </w:r>
    </w:p>
    <w:p w14:paraId="2F5C88FF" w14:textId="77777777" w:rsidR="000304C9" w:rsidRDefault="000304C9" w:rsidP="00EB44DB">
      <w:pPr>
        <w:spacing w:line="360" w:lineRule="auto"/>
        <w:jc w:val="both"/>
      </w:pPr>
    </w:p>
    <w:p w14:paraId="13AB4ADA" w14:textId="77777777" w:rsidR="00FC350C" w:rsidRPr="000549E0" w:rsidRDefault="00FC350C" w:rsidP="00EB44DB">
      <w:pPr>
        <w:spacing w:line="360" w:lineRule="auto"/>
        <w:rPr>
          <w:sz w:val="24"/>
          <w:szCs w:val="24"/>
        </w:rPr>
      </w:pPr>
      <w:r w:rsidRPr="000549E0">
        <w:rPr>
          <w:sz w:val="24"/>
          <w:szCs w:val="24"/>
        </w:rPr>
        <w:t xml:space="preserve">Care Inspectorate Wales. (2023). </w:t>
      </w:r>
      <w:r w:rsidRPr="000549E0">
        <w:rPr>
          <w:i/>
          <w:iCs/>
          <w:sz w:val="24"/>
          <w:szCs w:val="24"/>
        </w:rPr>
        <w:t>Safeguarding Adults</w:t>
      </w:r>
      <w:r w:rsidRPr="000549E0">
        <w:rPr>
          <w:sz w:val="24"/>
          <w:szCs w:val="24"/>
        </w:rPr>
        <w:t>. Available at: https://careinspectorate.wales/safeguarding-adults (Accessed 12 Oct. 2025).</w:t>
      </w:r>
    </w:p>
    <w:p w14:paraId="2D6359A0" w14:textId="77777777" w:rsidR="00FC350C" w:rsidRPr="000549E0" w:rsidRDefault="00FC350C" w:rsidP="00EB44DB">
      <w:pPr>
        <w:spacing w:line="360" w:lineRule="auto"/>
        <w:rPr>
          <w:sz w:val="24"/>
          <w:szCs w:val="24"/>
        </w:rPr>
      </w:pPr>
    </w:p>
    <w:p w14:paraId="57720D17" w14:textId="77777777" w:rsidR="00FC350C" w:rsidRPr="000549E0" w:rsidRDefault="00FC350C" w:rsidP="00EB44DB">
      <w:pPr>
        <w:spacing w:line="360" w:lineRule="auto"/>
        <w:rPr>
          <w:sz w:val="24"/>
          <w:szCs w:val="24"/>
        </w:rPr>
      </w:pPr>
      <w:r w:rsidRPr="000549E0">
        <w:rPr>
          <w:sz w:val="24"/>
          <w:szCs w:val="24"/>
        </w:rPr>
        <w:t xml:space="preserve">Care Quality Commission (2023) </w:t>
      </w:r>
      <w:r w:rsidRPr="000549E0">
        <w:rPr>
          <w:i/>
          <w:iCs/>
          <w:sz w:val="24"/>
          <w:szCs w:val="24"/>
        </w:rPr>
        <w:t>Safeguarding people</w:t>
      </w:r>
      <w:r w:rsidRPr="000549E0">
        <w:rPr>
          <w:sz w:val="24"/>
          <w:szCs w:val="24"/>
        </w:rPr>
        <w:t>. Available at: https://www.cqc.org.uk/guidance-providers/adult-social-care/safeguarding-people (Accessed: 12 October 2025).</w:t>
      </w:r>
    </w:p>
    <w:p w14:paraId="3C170A36" w14:textId="77777777" w:rsidR="00B21911" w:rsidRPr="000549E0" w:rsidRDefault="00B21911" w:rsidP="00EB44DB">
      <w:pPr>
        <w:spacing w:line="360" w:lineRule="auto"/>
        <w:rPr>
          <w:sz w:val="24"/>
          <w:szCs w:val="24"/>
        </w:rPr>
      </w:pPr>
    </w:p>
    <w:p w14:paraId="5B4195C3" w14:textId="77777777" w:rsidR="00FC350C" w:rsidRPr="000549E0" w:rsidRDefault="00FC350C" w:rsidP="00EB44DB">
      <w:pPr>
        <w:spacing w:line="360" w:lineRule="auto"/>
        <w:rPr>
          <w:sz w:val="24"/>
          <w:szCs w:val="24"/>
        </w:rPr>
      </w:pPr>
      <w:r w:rsidRPr="000549E0">
        <w:rPr>
          <w:sz w:val="24"/>
          <w:szCs w:val="24"/>
        </w:rPr>
        <w:t xml:space="preserve">Children Act 1989, c.41, s.31. Available at: </w:t>
      </w:r>
      <w:hyperlink r:id="rId14" w:history="1">
        <w:r w:rsidRPr="000549E0">
          <w:rPr>
            <w:rStyle w:val="Hyperlink"/>
            <w:sz w:val="24"/>
            <w:szCs w:val="24"/>
          </w:rPr>
          <w:t>https://www.legislation.gov.uk/ukpga/1989/41/section/31</w:t>
        </w:r>
      </w:hyperlink>
      <w:r w:rsidRPr="000549E0">
        <w:rPr>
          <w:sz w:val="24"/>
          <w:szCs w:val="24"/>
        </w:rPr>
        <w:t>. (Accessed: 8 October 2025).</w:t>
      </w:r>
    </w:p>
    <w:p w14:paraId="7705184B" w14:textId="77777777" w:rsidR="00EF4B93" w:rsidRPr="000549E0" w:rsidRDefault="00EF4B93" w:rsidP="00EB44DB">
      <w:pPr>
        <w:spacing w:line="360" w:lineRule="auto"/>
        <w:rPr>
          <w:sz w:val="24"/>
          <w:szCs w:val="24"/>
        </w:rPr>
      </w:pPr>
    </w:p>
    <w:p w14:paraId="191486C5" w14:textId="5C859D7F" w:rsidR="00814E90" w:rsidRPr="000549E0" w:rsidRDefault="00AC76BC" w:rsidP="00EB44DB">
      <w:pPr>
        <w:spacing w:line="360" w:lineRule="auto"/>
        <w:rPr>
          <w:sz w:val="24"/>
          <w:szCs w:val="24"/>
        </w:rPr>
      </w:pPr>
      <w:r w:rsidRPr="00AC76BC">
        <w:rPr>
          <w:sz w:val="24"/>
          <w:szCs w:val="24"/>
        </w:rPr>
        <w:t>Children’s Commissioner for Wales</w:t>
      </w:r>
      <w:r w:rsidRPr="000549E0">
        <w:rPr>
          <w:sz w:val="24"/>
          <w:szCs w:val="24"/>
        </w:rPr>
        <w:t>. (</w:t>
      </w:r>
      <w:r w:rsidRPr="00AC76BC">
        <w:rPr>
          <w:sz w:val="24"/>
          <w:szCs w:val="24"/>
        </w:rPr>
        <w:t>2020</w:t>
      </w:r>
      <w:r w:rsidRPr="000549E0">
        <w:rPr>
          <w:sz w:val="24"/>
          <w:szCs w:val="24"/>
        </w:rPr>
        <w:t>)</w:t>
      </w:r>
      <w:r w:rsidRPr="00AC76BC">
        <w:rPr>
          <w:sz w:val="24"/>
          <w:szCs w:val="24"/>
        </w:rPr>
        <w:t xml:space="preserve">. </w:t>
      </w:r>
      <w:r w:rsidRPr="00AC76BC">
        <w:rPr>
          <w:i/>
          <w:iCs/>
          <w:sz w:val="24"/>
          <w:szCs w:val="24"/>
        </w:rPr>
        <w:t>The Right Way: A Children’s Rights Approach in Wales</w:t>
      </w:r>
      <w:r w:rsidRPr="00AC76BC">
        <w:rPr>
          <w:sz w:val="24"/>
          <w:szCs w:val="24"/>
        </w:rPr>
        <w:t xml:space="preserve">. [online] Children’s Commissioner for Wales. Available at: </w:t>
      </w:r>
      <w:hyperlink r:id="rId15" w:history="1">
        <w:r w:rsidR="00814E90" w:rsidRPr="00AC76BC">
          <w:rPr>
            <w:rStyle w:val="Hyperlink"/>
            <w:sz w:val="24"/>
            <w:szCs w:val="24"/>
          </w:rPr>
          <w:t>https://www.childcomwales.org.uk/resources/the-right-way-a-childrens-rights-approach/</w:t>
        </w:r>
      </w:hyperlink>
      <w:r w:rsidRPr="00AC76BC">
        <w:rPr>
          <w:sz w:val="24"/>
          <w:szCs w:val="24"/>
        </w:rPr>
        <w:t xml:space="preserve"> </w:t>
      </w:r>
    </w:p>
    <w:p w14:paraId="3644D05A" w14:textId="0F1E50F5" w:rsidR="00AC76BC" w:rsidRPr="00AC76BC" w:rsidRDefault="00AC76BC" w:rsidP="00EB44DB">
      <w:pPr>
        <w:spacing w:line="360" w:lineRule="auto"/>
        <w:rPr>
          <w:sz w:val="24"/>
          <w:szCs w:val="24"/>
        </w:rPr>
      </w:pPr>
      <w:r w:rsidRPr="000549E0">
        <w:rPr>
          <w:sz w:val="24"/>
          <w:szCs w:val="24"/>
        </w:rPr>
        <w:t>(</w:t>
      </w:r>
      <w:r w:rsidRPr="00AC76BC">
        <w:rPr>
          <w:sz w:val="24"/>
          <w:szCs w:val="24"/>
        </w:rPr>
        <w:t xml:space="preserve">Accessed </w:t>
      </w:r>
      <w:r w:rsidR="004E4826" w:rsidRPr="000549E0">
        <w:rPr>
          <w:sz w:val="24"/>
          <w:szCs w:val="24"/>
        </w:rPr>
        <w:t>6</w:t>
      </w:r>
      <w:r w:rsidR="004E4826" w:rsidRPr="000549E0">
        <w:rPr>
          <w:sz w:val="24"/>
          <w:szCs w:val="24"/>
          <w:vertAlign w:val="superscript"/>
        </w:rPr>
        <w:t>th</w:t>
      </w:r>
      <w:r w:rsidR="004E4826" w:rsidRPr="000549E0">
        <w:rPr>
          <w:sz w:val="24"/>
          <w:szCs w:val="24"/>
        </w:rPr>
        <w:t xml:space="preserve"> of</w:t>
      </w:r>
      <w:r w:rsidRPr="00AC76BC">
        <w:rPr>
          <w:sz w:val="24"/>
          <w:szCs w:val="24"/>
        </w:rPr>
        <w:t xml:space="preserve"> Oct</w:t>
      </w:r>
      <w:r w:rsidR="004E4826" w:rsidRPr="000549E0">
        <w:rPr>
          <w:sz w:val="24"/>
          <w:szCs w:val="24"/>
        </w:rPr>
        <w:t>ober</w:t>
      </w:r>
      <w:r w:rsidRPr="00AC76BC">
        <w:rPr>
          <w:sz w:val="24"/>
          <w:szCs w:val="24"/>
        </w:rPr>
        <w:t>. 2025</w:t>
      </w:r>
      <w:r w:rsidR="004E4826" w:rsidRPr="000549E0">
        <w:rPr>
          <w:sz w:val="24"/>
          <w:szCs w:val="24"/>
        </w:rPr>
        <w:t>)</w:t>
      </w:r>
      <w:r w:rsidRPr="00AC76BC">
        <w:rPr>
          <w:sz w:val="24"/>
          <w:szCs w:val="24"/>
        </w:rPr>
        <w:t>.</w:t>
      </w:r>
    </w:p>
    <w:p w14:paraId="6A1BAA18" w14:textId="77777777" w:rsidR="00EF4B93" w:rsidRPr="000549E0" w:rsidRDefault="00EF4B93" w:rsidP="00EB44DB">
      <w:pPr>
        <w:spacing w:line="360" w:lineRule="auto"/>
        <w:rPr>
          <w:sz w:val="24"/>
          <w:szCs w:val="24"/>
        </w:rPr>
      </w:pPr>
    </w:p>
    <w:p w14:paraId="6B9CC016" w14:textId="77777777" w:rsidR="004E4826" w:rsidRPr="000549E0" w:rsidRDefault="004E4826" w:rsidP="00EB44DB">
      <w:pPr>
        <w:spacing w:line="360" w:lineRule="auto"/>
        <w:rPr>
          <w:sz w:val="24"/>
          <w:szCs w:val="24"/>
        </w:rPr>
      </w:pPr>
      <w:r w:rsidRPr="000549E0">
        <w:rPr>
          <w:sz w:val="24"/>
          <w:szCs w:val="24"/>
        </w:rPr>
        <w:t>Coady, N. &amp; Lehmann, P., 2016. Empowerment theory. In: N. Coady &amp; P. Lehmann, eds. Theoretical Perspectives for Direct Social Work Practice: A Generalist-Eclectic Approach. 3rd ed. New York: Springer Publishing Company, pp. 451–469.</w:t>
      </w:r>
    </w:p>
    <w:p w14:paraId="693D8D10" w14:textId="77777777" w:rsidR="004E4826" w:rsidRPr="000549E0" w:rsidRDefault="004E4826" w:rsidP="00EB44DB">
      <w:pPr>
        <w:spacing w:line="360" w:lineRule="auto"/>
        <w:rPr>
          <w:sz w:val="24"/>
          <w:szCs w:val="24"/>
        </w:rPr>
      </w:pPr>
    </w:p>
    <w:p w14:paraId="1D592131" w14:textId="776250C0" w:rsidR="00EF4B93" w:rsidRPr="000549E0" w:rsidRDefault="00EF4B93" w:rsidP="00EB44DB">
      <w:pPr>
        <w:spacing w:line="360" w:lineRule="auto"/>
        <w:rPr>
          <w:sz w:val="24"/>
          <w:szCs w:val="24"/>
        </w:rPr>
      </w:pPr>
      <w:r w:rsidRPr="000549E0">
        <w:rPr>
          <w:sz w:val="24"/>
          <w:szCs w:val="24"/>
        </w:rPr>
        <w:t xml:space="preserve">College of Policing. (2025). Investigating Child Abuse and Safeguarding Children. Available at: </w:t>
      </w:r>
      <w:hyperlink r:id="rId16" w:history="1">
        <w:r w:rsidRPr="000549E0">
          <w:rPr>
            <w:rStyle w:val="Hyperlink"/>
            <w:sz w:val="24"/>
            <w:szCs w:val="24"/>
          </w:rPr>
          <w:t>Investigating child abuse and safeguarding children | College of Policing</w:t>
        </w:r>
      </w:hyperlink>
      <w:r w:rsidR="004E4826" w:rsidRPr="000549E0">
        <w:rPr>
          <w:sz w:val="24"/>
          <w:szCs w:val="24"/>
        </w:rPr>
        <w:t xml:space="preserve">. (Accessed </w:t>
      </w:r>
      <w:proofErr w:type="gramStart"/>
      <w:r w:rsidR="004E4826" w:rsidRPr="000549E0">
        <w:rPr>
          <w:sz w:val="24"/>
          <w:szCs w:val="24"/>
        </w:rPr>
        <w:t>on:</w:t>
      </w:r>
      <w:proofErr w:type="gramEnd"/>
      <w:r w:rsidR="004E4826" w:rsidRPr="000549E0">
        <w:rPr>
          <w:sz w:val="24"/>
          <w:szCs w:val="24"/>
        </w:rPr>
        <w:t>8</w:t>
      </w:r>
      <w:r w:rsidR="004E4826" w:rsidRPr="000549E0">
        <w:rPr>
          <w:sz w:val="24"/>
          <w:szCs w:val="24"/>
          <w:vertAlign w:val="superscript"/>
        </w:rPr>
        <w:t>th</w:t>
      </w:r>
      <w:r w:rsidR="004E4826" w:rsidRPr="000549E0">
        <w:rPr>
          <w:sz w:val="24"/>
          <w:szCs w:val="24"/>
        </w:rPr>
        <w:t xml:space="preserve"> October, 2025).</w:t>
      </w:r>
    </w:p>
    <w:p w14:paraId="1D950B71" w14:textId="77777777" w:rsidR="004E4826" w:rsidRPr="000549E0" w:rsidRDefault="004E4826" w:rsidP="00EB44DB">
      <w:pPr>
        <w:spacing w:line="360" w:lineRule="auto"/>
        <w:rPr>
          <w:sz w:val="24"/>
          <w:szCs w:val="24"/>
        </w:rPr>
      </w:pPr>
    </w:p>
    <w:p w14:paraId="79E4AC9D" w14:textId="7AC6F08A" w:rsidR="004E4826" w:rsidRPr="000549E0" w:rsidRDefault="004E4826" w:rsidP="00EB44DB">
      <w:pPr>
        <w:spacing w:line="360" w:lineRule="auto"/>
        <w:rPr>
          <w:sz w:val="24"/>
          <w:szCs w:val="24"/>
        </w:rPr>
      </w:pPr>
      <w:r w:rsidRPr="000549E0">
        <w:rPr>
          <w:sz w:val="24"/>
          <w:szCs w:val="24"/>
        </w:rPr>
        <w:t xml:space="preserve">Daniel, B., &amp; Wassell, S. (2002). </w:t>
      </w:r>
      <w:r w:rsidRPr="000549E0">
        <w:rPr>
          <w:i/>
          <w:iCs/>
          <w:sz w:val="24"/>
          <w:szCs w:val="24"/>
        </w:rPr>
        <w:t>The school years: Assessing and promoting resilience in vulnerable children</w:t>
      </w:r>
      <w:r w:rsidRPr="000549E0">
        <w:rPr>
          <w:sz w:val="24"/>
          <w:szCs w:val="24"/>
        </w:rPr>
        <w:t>. Jessica Kingsley Publishers.</w:t>
      </w:r>
    </w:p>
    <w:p w14:paraId="09DDEDF5" w14:textId="77777777" w:rsidR="00FC350C" w:rsidRPr="000549E0" w:rsidRDefault="00FC350C" w:rsidP="00EB44DB">
      <w:pPr>
        <w:spacing w:line="360" w:lineRule="auto"/>
        <w:rPr>
          <w:sz w:val="24"/>
          <w:szCs w:val="24"/>
        </w:rPr>
      </w:pPr>
    </w:p>
    <w:p w14:paraId="1361CD73" w14:textId="77777777" w:rsidR="008219FB" w:rsidRPr="008219FB" w:rsidRDefault="008219FB" w:rsidP="00EB44DB">
      <w:pPr>
        <w:spacing w:line="360" w:lineRule="auto"/>
        <w:jc w:val="both"/>
        <w:rPr>
          <w:sz w:val="24"/>
          <w:szCs w:val="24"/>
        </w:rPr>
      </w:pPr>
      <w:r w:rsidRPr="008219FB">
        <w:rPr>
          <w:sz w:val="24"/>
          <w:szCs w:val="24"/>
        </w:rPr>
        <w:t xml:space="preserve">Department for Education (DfE) (2025) </w:t>
      </w:r>
      <w:r w:rsidRPr="008219FB">
        <w:rPr>
          <w:i/>
          <w:iCs/>
          <w:sz w:val="24"/>
          <w:szCs w:val="24"/>
        </w:rPr>
        <w:t>Working together to safeguard children</w:t>
      </w:r>
      <w:r w:rsidRPr="008219FB">
        <w:rPr>
          <w:sz w:val="24"/>
          <w:szCs w:val="24"/>
        </w:rPr>
        <w:t>. Available at: https://www.gov.uk/government/publications/working-together-to-safeguard-children--2 (Accessed: 9 October 2025).</w:t>
      </w:r>
    </w:p>
    <w:p w14:paraId="2A1378E4" w14:textId="77777777" w:rsidR="008219FB" w:rsidRPr="00753D7B" w:rsidRDefault="008219FB" w:rsidP="00EB44DB">
      <w:pPr>
        <w:spacing w:line="360" w:lineRule="auto"/>
        <w:jc w:val="both"/>
      </w:pPr>
    </w:p>
    <w:p w14:paraId="48117A93" w14:textId="77777777" w:rsidR="008219FB" w:rsidRDefault="008219FB" w:rsidP="00EB44DB">
      <w:pPr>
        <w:spacing w:line="360" w:lineRule="auto"/>
        <w:rPr>
          <w:iCs/>
          <w:sz w:val="24"/>
          <w:szCs w:val="24"/>
        </w:rPr>
      </w:pPr>
      <w:r w:rsidRPr="00881635">
        <w:rPr>
          <w:iCs/>
          <w:sz w:val="24"/>
          <w:szCs w:val="24"/>
        </w:rPr>
        <w:t xml:space="preserve">Department of Health &amp; Social Care. (2021) </w:t>
      </w:r>
      <w:r w:rsidRPr="00881635">
        <w:rPr>
          <w:i/>
          <w:iCs/>
          <w:sz w:val="24"/>
          <w:szCs w:val="24"/>
        </w:rPr>
        <w:t>A spectrum of opportunity: an exploratory study of social work practice with autistic young adults and their families</w:t>
      </w:r>
      <w:r w:rsidRPr="00881635">
        <w:rPr>
          <w:iCs/>
          <w:sz w:val="24"/>
          <w:szCs w:val="24"/>
        </w:rPr>
        <w:t xml:space="preserve">. London: GOV.UK. Available at: </w:t>
      </w:r>
      <w:hyperlink r:id="rId17" w:history="1">
        <w:r w:rsidRPr="00881635">
          <w:rPr>
            <w:rStyle w:val="Hyperlink"/>
            <w:iCs/>
            <w:sz w:val="24"/>
            <w:szCs w:val="24"/>
          </w:rPr>
          <w:t>https://www.gov.uk/government/publications/social-work-and-autistic-young-people-an-</w:t>
        </w:r>
        <w:r w:rsidRPr="00881635">
          <w:rPr>
            <w:rStyle w:val="Hyperlink"/>
            <w:iCs/>
            <w:sz w:val="24"/>
            <w:szCs w:val="24"/>
          </w:rPr>
          <w:lastRenderedPageBreak/>
          <w:t>exploratory-study/a-spectrum-of-opportunity-an-exploratory-study-of-social-work-practice-with-autistic-young-adults-and-their-families</w:t>
        </w:r>
      </w:hyperlink>
      <w:r w:rsidRPr="00881635">
        <w:rPr>
          <w:iCs/>
          <w:sz w:val="24"/>
          <w:szCs w:val="24"/>
        </w:rPr>
        <w:t>. (Accessed: 12 October 2025).  </w:t>
      </w:r>
    </w:p>
    <w:p w14:paraId="168666DE" w14:textId="77777777" w:rsidR="00881635" w:rsidRPr="00881635" w:rsidRDefault="00881635" w:rsidP="00EB44DB">
      <w:pPr>
        <w:spacing w:line="360" w:lineRule="auto"/>
        <w:rPr>
          <w:iCs/>
          <w:sz w:val="24"/>
          <w:szCs w:val="24"/>
        </w:rPr>
      </w:pPr>
    </w:p>
    <w:p w14:paraId="57AA34A4" w14:textId="064C3101" w:rsidR="00FC350C" w:rsidRPr="000549E0" w:rsidRDefault="00FC350C" w:rsidP="00EB44DB">
      <w:pPr>
        <w:spacing w:line="360" w:lineRule="auto"/>
        <w:rPr>
          <w:sz w:val="24"/>
          <w:szCs w:val="24"/>
        </w:rPr>
      </w:pPr>
      <w:r w:rsidRPr="000549E0">
        <w:rPr>
          <w:sz w:val="24"/>
          <w:szCs w:val="24"/>
        </w:rPr>
        <w:t xml:space="preserve">Department for Education (2023) </w:t>
      </w:r>
      <w:r w:rsidRPr="000549E0">
        <w:rPr>
          <w:i/>
          <w:iCs/>
          <w:sz w:val="24"/>
          <w:szCs w:val="24"/>
        </w:rPr>
        <w:t>Working Together to Safeguard Children</w:t>
      </w:r>
      <w:r w:rsidRPr="000549E0">
        <w:rPr>
          <w:sz w:val="24"/>
          <w:szCs w:val="24"/>
        </w:rPr>
        <w:t>. Available at: https://www.gov.uk/government/publications/working-together-to-safeguard-children--2 (Accessed: 11</w:t>
      </w:r>
      <w:proofErr w:type="gramStart"/>
      <w:r w:rsidRPr="000549E0">
        <w:rPr>
          <w:sz w:val="24"/>
          <w:szCs w:val="24"/>
          <w:vertAlign w:val="superscript"/>
        </w:rPr>
        <w:t>th</w:t>
      </w:r>
      <w:r w:rsidRPr="000549E0">
        <w:rPr>
          <w:sz w:val="24"/>
          <w:szCs w:val="24"/>
        </w:rPr>
        <w:t xml:space="preserve">  October</w:t>
      </w:r>
      <w:proofErr w:type="gramEnd"/>
      <w:r w:rsidRPr="000549E0">
        <w:rPr>
          <w:sz w:val="24"/>
          <w:szCs w:val="24"/>
        </w:rPr>
        <w:t xml:space="preserve"> 2025). </w:t>
      </w:r>
    </w:p>
    <w:p w14:paraId="6F95AB79" w14:textId="77777777" w:rsidR="004E4826" w:rsidRPr="000549E0" w:rsidRDefault="004E4826" w:rsidP="00EB44DB">
      <w:pPr>
        <w:spacing w:line="360" w:lineRule="auto"/>
        <w:rPr>
          <w:i/>
          <w:iCs/>
          <w:sz w:val="24"/>
          <w:szCs w:val="24"/>
        </w:rPr>
      </w:pPr>
    </w:p>
    <w:p w14:paraId="1F243C46" w14:textId="77777777" w:rsidR="008D268A" w:rsidRPr="000549E0" w:rsidRDefault="008D268A" w:rsidP="00EB44DB">
      <w:pPr>
        <w:spacing w:line="360" w:lineRule="auto"/>
        <w:rPr>
          <w:sz w:val="24"/>
          <w:szCs w:val="24"/>
        </w:rPr>
      </w:pPr>
      <w:r w:rsidRPr="000549E0">
        <w:rPr>
          <w:sz w:val="24"/>
          <w:szCs w:val="24"/>
        </w:rPr>
        <w:t xml:space="preserve">Department for Education (DfE) (2023) </w:t>
      </w:r>
      <w:r w:rsidRPr="000549E0">
        <w:rPr>
          <w:i/>
          <w:iCs/>
          <w:sz w:val="24"/>
          <w:szCs w:val="24"/>
        </w:rPr>
        <w:t>Careers guidance and access for education and training providers</w:t>
      </w:r>
      <w:r w:rsidRPr="000549E0">
        <w:rPr>
          <w:sz w:val="24"/>
          <w:szCs w:val="24"/>
        </w:rPr>
        <w:t>. London: DfE.</w:t>
      </w:r>
    </w:p>
    <w:p w14:paraId="4B0641C8" w14:textId="77777777" w:rsidR="008D268A" w:rsidRPr="000549E0" w:rsidRDefault="008D268A" w:rsidP="00EB44DB">
      <w:pPr>
        <w:spacing w:line="360" w:lineRule="auto"/>
        <w:rPr>
          <w:sz w:val="24"/>
          <w:szCs w:val="24"/>
        </w:rPr>
      </w:pPr>
    </w:p>
    <w:p w14:paraId="4D781844" w14:textId="77777777" w:rsidR="00A91DCC" w:rsidRDefault="00A91DCC" w:rsidP="00EB44DB">
      <w:pPr>
        <w:spacing w:line="360" w:lineRule="auto"/>
        <w:rPr>
          <w:i/>
          <w:iCs/>
          <w:sz w:val="24"/>
          <w:szCs w:val="24"/>
        </w:rPr>
      </w:pPr>
      <w:r w:rsidRPr="000549E0">
        <w:rPr>
          <w:i/>
          <w:iCs/>
          <w:sz w:val="24"/>
          <w:szCs w:val="24"/>
        </w:rPr>
        <w:t>Dozier, M., Stovall-McClough, K. C., &amp; Albus, K. E. (2002). Attachment and psychopathology in adulthood. In J. Cassidy &amp; P. R. Shaver (Eds.).</w:t>
      </w:r>
    </w:p>
    <w:p w14:paraId="0063C9C5" w14:textId="77777777" w:rsidR="00A91DCC" w:rsidRPr="000549E0" w:rsidRDefault="00A91DCC" w:rsidP="00EB44DB">
      <w:pPr>
        <w:spacing w:line="360" w:lineRule="auto"/>
        <w:rPr>
          <w:i/>
          <w:iCs/>
          <w:sz w:val="24"/>
          <w:szCs w:val="24"/>
        </w:rPr>
      </w:pPr>
    </w:p>
    <w:p w14:paraId="589F94EA" w14:textId="77777777" w:rsidR="008D268A" w:rsidRPr="000549E0" w:rsidRDefault="008D268A" w:rsidP="00EB44DB">
      <w:pPr>
        <w:spacing w:line="360" w:lineRule="auto"/>
        <w:rPr>
          <w:sz w:val="24"/>
          <w:szCs w:val="24"/>
        </w:rPr>
      </w:pPr>
      <w:r w:rsidRPr="000549E0">
        <w:rPr>
          <w:sz w:val="24"/>
          <w:szCs w:val="24"/>
        </w:rPr>
        <w:t xml:space="preserve">Ecclestone, K. (2012) </w:t>
      </w:r>
      <w:r w:rsidRPr="000549E0">
        <w:rPr>
          <w:i/>
          <w:iCs/>
          <w:sz w:val="24"/>
          <w:szCs w:val="24"/>
        </w:rPr>
        <w:t>Emotional Well-being in Educational Policy and Practice</w:t>
      </w:r>
      <w:r w:rsidRPr="000549E0">
        <w:rPr>
          <w:sz w:val="24"/>
          <w:szCs w:val="24"/>
        </w:rPr>
        <w:t>. London: Routledge.</w:t>
      </w:r>
    </w:p>
    <w:p w14:paraId="2B7A7EC7" w14:textId="77777777" w:rsidR="008D268A" w:rsidRDefault="008D268A" w:rsidP="00EB44DB">
      <w:pPr>
        <w:spacing w:line="360" w:lineRule="auto"/>
        <w:rPr>
          <w:sz w:val="24"/>
          <w:szCs w:val="24"/>
        </w:rPr>
      </w:pPr>
    </w:p>
    <w:p w14:paraId="74E69B15" w14:textId="09EA05C7" w:rsidR="00E21A1E" w:rsidRPr="000549E0" w:rsidRDefault="00E21A1E" w:rsidP="00EB44DB">
      <w:pPr>
        <w:spacing w:line="360" w:lineRule="auto"/>
        <w:rPr>
          <w:sz w:val="24"/>
          <w:szCs w:val="24"/>
        </w:rPr>
      </w:pPr>
      <w:r>
        <w:rPr>
          <w:sz w:val="24"/>
          <w:szCs w:val="24"/>
        </w:rPr>
        <w:t xml:space="preserve">Davies, C. Prendergast, L. Seddon, </w:t>
      </w:r>
      <w:proofErr w:type="spellStart"/>
      <w:proofErr w:type="gramStart"/>
      <w:r>
        <w:rPr>
          <w:sz w:val="24"/>
          <w:szCs w:val="24"/>
        </w:rPr>
        <w:t>D.</w:t>
      </w:r>
      <w:r w:rsidR="00047460">
        <w:rPr>
          <w:sz w:val="24"/>
          <w:szCs w:val="24"/>
        </w:rPr>
        <w:t>Hartfiel</w:t>
      </w:r>
      <w:proofErr w:type="spellEnd"/>
      <w:proofErr w:type="gramEnd"/>
      <w:r w:rsidR="00047460">
        <w:rPr>
          <w:sz w:val="24"/>
          <w:szCs w:val="24"/>
        </w:rPr>
        <w:t xml:space="preserve">, N. Edwards, R. (2024). </w:t>
      </w:r>
      <w:r w:rsidR="00047460" w:rsidRPr="00047460">
        <w:rPr>
          <w:i/>
          <w:iCs/>
          <w:sz w:val="24"/>
          <w:szCs w:val="24"/>
        </w:rPr>
        <w:t>Engaging Care Leavers</w:t>
      </w:r>
      <w:r w:rsidR="009D536A">
        <w:rPr>
          <w:i/>
          <w:iCs/>
          <w:sz w:val="24"/>
          <w:szCs w:val="24"/>
        </w:rPr>
        <w:t>. Care-leaver’s engagement with Multi-agency</w:t>
      </w:r>
      <w:r w:rsidR="00461EE0">
        <w:rPr>
          <w:i/>
          <w:iCs/>
          <w:sz w:val="24"/>
          <w:szCs w:val="24"/>
        </w:rPr>
        <w:t xml:space="preserve"> Service. An Evidence Informed Good Practice Toolkit</w:t>
      </w:r>
      <w:r w:rsidR="00E777AF">
        <w:rPr>
          <w:i/>
          <w:iCs/>
          <w:sz w:val="24"/>
          <w:szCs w:val="24"/>
        </w:rPr>
        <w:t xml:space="preserve">: </w:t>
      </w:r>
      <w:r w:rsidR="00E777AF" w:rsidRPr="00E777AF">
        <w:rPr>
          <w:sz w:val="24"/>
          <w:szCs w:val="24"/>
        </w:rPr>
        <w:t>Bangor University</w:t>
      </w:r>
    </w:p>
    <w:p w14:paraId="0FE20277" w14:textId="77777777" w:rsidR="00047460" w:rsidRDefault="00047460" w:rsidP="00EB44DB">
      <w:pPr>
        <w:spacing w:line="360" w:lineRule="auto"/>
        <w:rPr>
          <w:sz w:val="24"/>
          <w:szCs w:val="24"/>
        </w:rPr>
      </w:pPr>
    </w:p>
    <w:p w14:paraId="3D0642D7" w14:textId="5C504E8B" w:rsidR="004E4826" w:rsidRPr="000549E0" w:rsidRDefault="004E4826" w:rsidP="00EB44DB">
      <w:pPr>
        <w:spacing w:line="360" w:lineRule="auto"/>
        <w:rPr>
          <w:sz w:val="24"/>
          <w:szCs w:val="24"/>
        </w:rPr>
      </w:pPr>
      <w:r w:rsidRPr="000549E0">
        <w:rPr>
          <w:sz w:val="24"/>
          <w:szCs w:val="24"/>
        </w:rPr>
        <w:t xml:space="preserve">Ferguson, H. (2017). </w:t>
      </w:r>
      <w:r w:rsidRPr="000549E0">
        <w:rPr>
          <w:i/>
          <w:iCs/>
          <w:sz w:val="24"/>
          <w:szCs w:val="24"/>
        </w:rPr>
        <w:t>How Children Become Invisible in Child Protection Work: Findings from Research into Day-to-Day Social Work Practice</w:t>
      </w:r>
      <w:r w:rsidRPr="000549E0">
        <w:rPr>
          <w:sz w:val="24"/>
          <w:szCs w:val="24"/>
        </w:rPr>
        <w:t xml:space="preserve">. </w:t>
      </w:r>
      <w:r w:rsidRPr="000549E0">
        <w:rPr>
          <w:i/>
          <w:iCs/>
          <w:sz w:val="24"/>
          <w:szCs w:val="24"/>
        </w:rPr>
        <w:t>British Journal of Social Work</w:t>
      </w:r>
      <w:r w:rsidRPr="000549E0">
        <w:rPr>
          <w:sz w:val="24"/>
          <w:szCs w:val="24"/>
        </w:rPr>
        <w:t>, 47(4), 1007–1023.</w:t>
      </w:r>
    </w:p>
    <w:p w14:paraId="31FF3F1C" w14:textId="77777777" w:rsidR="008D268A" w:rsidRPr="000549E0" w:rsidRDefault="008D268A" w:rsidP="00EB44DB">
      <w:pPr>
        <w:spacing w:line="360" w:lineRule="auto"/>
        <w:rPr>
          <w:sz w:val="24"/>
          <w:szCs w:val="24"/>
        </w:rPr>
      </w:pPr>
    </w:p>
    <w:p w14:paraId="314F0EF3" w14:textId="127FE58E" w:rsidR="008D268A" w:rsidRPr="000549E0" w:rsidRDefault="008D268A" w:rsidP="00EB44DB">
      <w:pPr>
        <w:spacing w:line="360" w:lineRule="auto"/>
        <w:rPr>
          <w:i/>
          <w:iCs/>
          <w:sz w:val="24"/>
          <w:szCs w:val="24"/>
        </w:rPr>
      </w:pPr>
      <w:r w:rsidRPr="000549E0">
        <w:rPr>
          <w:i/>
          <w:iCs/>
          <w:sz w:val="24"/>
          <w:szCs w:val="24"/>
        </w:rPr>
        <w:t xml:space="preserve">Foster, R; </w:t>
      </w:r>
      <w:proofErr w:type="spellStart"/>
      <w:r w:rsidRPr="000549E0">
        <w:rPr>
          <w:i/>
          <w:iCs/>
          <w:sz w:val="24"/>
          <w:szCs w:val="24"/>
        </w:rPr>
        <w:t>Beninger</w:t>
      </w:r>
      <w:proofErr w:type="spellEnd"/>
      <w:r w:rsidRPr="000549E0">
        <w:rPr>
          <w:i/>
          <w:iCs/>
          <w:sz w:val="24"/>
          <w:szCs w:val="24"/>
        </w:rPr>
        <w:t xml:space="preserve">, K; </w:t>
      </w:r>
      <w:proofErr w:type="spellStart"/>
      <w:r w:rsidRPr="000549E0">
        <w:rPr>
          <w:i/>
          <w:iCs/>
          <w:sz w:val="24"/>
          <w:szCs w:val="24"/>
        </w:rPr>
        <w:t>Svanaes</w:t>
      </w:r>
      <w:proofErr w:type="spellEnd"/>
      <w:r w:rsidRPr="000549E0">
        <w:rPr>
          <w:i/>
          <w:iCs/>
          <w:sz w:val="24"/>
          <w:szCs w:val="24"/>
        </w:rPr>
        <w:t xml:space="preserve">, S; Downing, C (2021). An Integrated Approach to Improving Educational Outcomes for Looked After Children in Wales. Cardiff: Welsh Government, GSR report number 63/2021. Available at: </w:t>
      </w:r>
      <w:hyperlink r:id="rId18" w:history="1">
        <w:r w:rsidRPr="000549E0">
          <w:rPr>
            <w:rStyle w:val="Hyperlink"/>
            <w:i/>
            <w:iCs/>
            <w:sz w:val="24"/>
            <w:szCs w:val="24"/>
          </w:rPr>
          <w:t>https://gov.wales/integrated-approach-improving-educational-outcomes-looked-afterchildren</w:t>
        </w:r>
      </w:hyperlink>
      <w:r w:rsidRPr="000549E0">
        <w:rPr>
          <w:i/>
          <w:iCs/>
          <w:sz w:val="24"/>
          <w:szCs w:val="24"/>
        </w:rPr>
        <w:t xml:space="preserve">. </w:t>
      </w:r>
      <w:r w:rsidRPr="000549E0">
        <w:rPr>
          <w:sz w:val="24"/>
          <w:szCs w:val="24"/>
        </w:rPr>
        <w:t xml:space="preserve">(Accessed </w:t>
      </w:r>
      <w:proofErr w:type="gramStart"/>
      <w:r w:rsidRPr="000549E0">
        <w:rPr>
          <w:sz w:val="24"/>
          <w:szCs w:val="24"/>
        </w:rPr>
        <w:t>on:</w:t>
      </w:r>
      <w:proofErr w:type="gramEnd"/>
      <w:r w:rsidRPr="000549E0">
        <w:rPr>
          <w:sz w:val="24"/>
          <w:szCs w:val="24"/>
        </w:rPr>
        <w:t xml:space="preserve"> </w:t>
      </w:r>
      <w:r w:rsidR="00814E90" w:rsidRPr="000549E0">
        <w:rPr>
          <w:sz w:val="24"/>
          <w:szCs w:val="24"/>
        </w:rPr>
        <w:t>10</w:t>
      </w:r>
      <w:r w:rsidR="00814E90" w:rsidRPr="000549E0">
        <w:rPr>
          <w:sz w:val="24"/>
          <w:szCs w:val="24"/>
          <w:vertAlign w:val="superscript"/>
        </w:rPr>
        <w:t>th</w:t>
      </w:r>
      <w:r w:rsidR="00814E90" w:rsidRPr="000549E0">
        <w:rPr>
          <w:sz w:val="24"/>
          <w:szCs w:val="24"/>
        </w:rPr>
        <w:t xml:space="preserve"> of October, 2025)</w:t>
      </w:r>
      <w:r w:rsidRPr="000549E0">
        <w:rPr>
          <w:i/>
          <w:iCs/>
          <w:sz w:val="24"/>
          <w:szCs w:val="24"/>
        </w:rPr>
        <w:t xml:space="preserve"> </w:t>
      </w:r>
    </w:p>
    <w:p w14:paraId="6E0F8E88" w14:textId="77777777" w:rsidR="00FC350C" w:rsidRPr="000549E0" w:rsidRDefault="00FC350C" w:rsidP="00EB44DB">
      <w:pPr>
        <w:spacing w:line="360" w:lineRule="auto"/>
        <w:rPr>
          <w:sz w:val="24"/>
          <w:szCs w:val="24"/>
        </w:rPr>
      </w:pPr>
    </w:p>
    <w:p w14:paraId="7D98E34E" w14:textId="07B2B67D" w:rsidR="00D94861" w:rsidRPr="000549E0" w:rsidRDefault="00D94861" w:rsidP="00EB44DB">
      <w:pPr>
        <w:spacing w:line="360" w:lineRule="auto"/>
        <w:rPr>
          <w:sz w:val="24"/>
          <w:szCs w:val="24"/>
        </w:rPr>
      </w:pPr>
      <w:r w:rsidRPr="000549E0">
        <w:rPr>
          <w:sz w:val="24"/>
          <w:szCs w:val="24"/>
        </w:rPr>
        <w:t xml:space="preserve">Gale, T. and Parker, S. (2014) </w:t>
      </w:r>
      <w:r w:rsidRPr="000549E0">
        <w:rPr>
          <w:i/>
          <w:iCs/>
          <w:sz w:val="24"/>
          <w:szCs w:val="24"/>
        </w:rPr>
        <w:t>Navigating transitions in education: A framework for understanding</w:t>
      </w:r>
      <w:r w:rsidRPr="000549E0">
        <w:rPr>
          <w:sz w:val="24"/>
          <w:szCs w:val="24"/>
        </w:rPr>
        <w:t>. Journal of Youth Studies, 17(2), pp. 182–198.</w:t>
      </w:r>
    </w:p>
    <w:p w14:paraId="6D553240" w14:textId="77777777" w:rsidR="00D94861" w:rsidRPr="000549E0" w:rsidRDefault="00D94861" w:rsidP="00EB44DB">
      <w:pPr>
        <w:spacing w:line="360" w:lineRule="auto"/>
        <w:rPr>
          <w:sz w:val="24"/>
          <w:szCs w:val="24"/>
        </w:rPr>
      </w:pPr>
    </w:p>
    <w:p w14:paraId="60F03181" w14:textId="77777777" w:rsidR="00814E90" w:rsidRPr="000549E0" w:rsidRDefault="00814E90" w:rsidP="00EB44DB">
      <w:pPr>
        <w:spacing w:line="360" w:lineRule="auto"/>
        <w:rPr>
          <w:sz w:val="24"/>
          <w:szCs w:val="24"/>
        </w:rPr>
      </w:pPr>
      <w:r w:rsidRPr="000549E0">
        <w:rPr>
          <w:sz w:val="24"/>
          <w:szCs w:val="24"/>
        </w:rPr>
        <w:t xml:space="preserve">Gilligan, R. (2009). </w:t>
      </w:r>
      <w:r w:rsidRPr="000549E0">
        <w:rPr>
          <w:i/>
          <w:iCs/>
          <w:sz w:val="24"/>
          <w:szCs w:val="24"/>
        </w:rPr>
        <w:t>Promoting resilience: Supporting children and young people in care</w:t>
      </w:r>
      <w:r w:rsidRPr="000549E0">
        <w:rPr>
          <w:sz w:val="24"/>
          <w:szCs w:val="24"/>
        </w:rPr>
        <w:t xml:space="preserve">. BAAF. NSPCC (2023). </w:t>
      </w:r>
      <w:r w:rsidRPr="000549E0">
        <w:rPr>
          <w:i/>
          <w:iCs/>
          <w:sz w:val="24"/>
          <w:szCs w:val="24"/>
        </w:rPr>
        <w:t>Therapeutic services for children</w:t>
      </w:r>
      <w:r w:rsidRPr="000549E0">
        <w:rPr>
          <w:sz w:val="24"/>
          <w:szCs w:val="24"/>
        </w:rPr>
        <w:t xml:space="preserve">. Winter, K. (2011). </w:t>
      </w:r>
      <w:r w:rsidRPr="000549E0">
        <w:rPr>
          <w:i/>
          <w:iCs/>
          <w:sz w:val="24"/>
          <w:szCs w:val="24"/>
        </w:rPr>
        <w:t>Understanding and supporting young children's rights</w:t>
      </w:r>
      <w:r w:rsidRPr="000549E0">
        <w:rPr>
          <w:sz w:val="24"/>
          <w:szCs w:val="24"/>
        </w:rPr>
        <w:t>. Jessica Kingsley.</w:t>
      </w:r>
    </w:p>
    <w:p w14:paraId="796E14BB" w14:textId="77777777" w:rsidR="00814E90" w:rsidRPr="000549E0" w:rsidRDefault="00814E90" w:rsidP="00EB44DB">
      <w:pPr>
        <w:spacing w:line="360" w:lineRule="auto"/>
        <w:rPr>
          <w:sz w:val="24"/>
          <w:szCs w:val="24"/>
        </w:rPr>
      </w:pPr>
    </w:p>
    <w:p w14:paraId="7875B875" w14:textId="4626B32E" w:rsidR="00D94861" w:rsidRPr="000549E0" w:rsidRDefault="00D94861" w:rsidP="00EB44DB">
      <w:pPr>
        <w:spacing w:line="360" w:lineRule="auto"/>
        <w:rPr>
          <w:sz w:val="24"/>
          <w:szCs w:val="24"/>
        </w:rPr>
      </w:pPr>
      <w:r w:rsidRPr="000549E0">
        <w:rPr>
          <w:sz w:val="24"/>
          <w:szCs w:val="24"/>
        </w:rPr>
        <w:t>Gov.Uk (2025)</w:t>
      </w:r>
      <w:r w:rsidR="003C725C" w:rsidRPr="000549E0">
        <w:rPr>
          <w:sz w:val="24"/>
          <w:szCs w:val="24"/>
        </w:rPr>
        <w:t xml:space="preserve">. </w:t>
      </w:r>
      <w:r w:rsidR="003C725C" w:rsidRPr="000549E0">
        <w:rPr>
          <w:i/>
          <w:iCs/>
          <w:color w:val="000000" w:themeColor="text1"/>
          <w:sz w:val="24"/>
          <w:szCs w:val="24"/>
        </w:rPr>
        <w:t>Leaving foster or local authority care.</w:t>
      </w:r>
      <w:r w:rsidR="003C725C" w:rsidRPr="000549E0">
        <w:rPr>
          <w:color w:val="000000" w:themeColor="text1"/>
          <w:sz w:val="24"/>
          <w:szCs w:val="24"/>
        </w:rPr>
        <w:t xml:space="preserve"> </w:t>
      </w:r>
      <w:r w:rsidR="003C725C" w:rsidRPr="000549E0">
        <w:rPr>
          <w:sz w:val="24"/>
          <w:szCs w:val="24"/>
        </w:rPr>
        <w:t>Available at: https://www.gov.uk/leaving-foster-or-local-authority-care (Accessed 09</w:t>
      </w:r>
      <w:proofErr w:type="gramStart"/>
      <w:r w:rsidR="003C725C" w:rsidRPr="000549E0">
        <w:rPr>
          <w:sz w:val="24"/>
          <w:szCs w:val="24"/>
          <w:vertAlign w:val="superscript"/>
        </w:rPr>
        <w:t>th</w:t>
      </w:r>
      <w:r w:rsidR="003C725C" w:rsidRPr="000549E0">
        <w:rPr>
          <w:sz w:val="24"/>
          <w:szCs w:val="24"/>
        </w:rPr>
        <w:t xml:space="preserve">  October</w:t>
      </w:r>
      <w:proofErr w:type="gramEnd"/>
      <w:r w:rsidR="003C725C" w:rsidRPr="000549E0">
        <w:rPr>
          <w:sz w:val="24"/>
          <w:szCs w:val="24"/>
        </w:rPr>
        <w:t>. 2025).</w:t>
      </w:r>
    </w:p>
    <w:p w14:paraId="4666DE2C" w14:textId="77777777" w:rsidR="00814E90" w:rsidRPr="000549E0" w:rsidRDefault="00814E90" w:rsidP="00EB44DB">
      <w:pPr>
        <w:spacing w:line="360" w:lineRule="auto"/>
        <w:rPr>
          <w:sz w:val="24"/>
          <w:szCs w:val="24"/>
        </w:rPr>
      </w:pPr>
    </w:p>
    <w:p w14:paraId="68735B77" w14:textId="77777777" w:rsidR="00FC350C" w:rsidRPr="000549E0" w:rsidRDefault="00FC350C" w:rsidP="00EB44DB">
      <w:pPr>
        <w:spacing w:line="360" w:lineRule="auto"/>
        <w:rPr>
          <w:sz w:val="24"/>
          <w:szCs w:val="24"/>
        </w:rPr>
      </w:pPr>
      <w:r w:rsidRPr="000549E0">
        <w:rPr>
          <w:sz w:val="24"/>
          <w:szCs w:val="24"/>
        </w:rPr>
        <w:t xml:space="preserve">HM Government (2005) </w:t>
      </w:r>
      <w:r w:rsidRPr="000549E0">
        <w:rPr>
          <w:i/>
          <w:iCs/>
          <w:sz w:val="24"/>
          <w:szCs w:val="24"/>
        </w:rPr>
        <w:t>Mental Capacity Act 2005</w:t>
      </w:r>
      <w:r w:rsidRPr="000549E0">
        <w:rPr>
          <w:sz w:val="24"/>
          <w:szCs w:val="24"/>
        </w:rPr>
        <w:t xml:space="preserve">. London: The Stationery Office. HM Government (1989) </w:t>
      </w:r>
      <w:r w:rsidRPr="000549E0">
        <w:rPr>
          <w:i/>
          <w:iCs/>
          <w:sz w:val="24"/>
          <w:szCs w:val="24"/>
        </w:rPr>
        <w:t>Children Act 1989</w:t>
      </w:r>
      <w:r w:rsidRPr="000549E0">
        <w:rPr>
          <w:sz w:val="24"/>
          <w:szCs w:val="24"/>
        </w:rPr>
        <w:t>. London: The Stationery Office.</w:t>
      </w:r>
    </w:p>
    <w:p w14:paraId="2C88DD51" w14:textId="77777777" w:rsidR="00FC350C" w:rsidRPr="000549E0" w:rsidRDefault="00FC350C" w:rsidP="00EB44DB">
      <w:pPr>
        <w:spacing w:line="360" w:lineRule="auto"/>
        <w:rPr>
          <w:sz w:val="24"/>
          <w:szCs w:val="24"/>
        </w:rPr>
      </w:pPr>
    </w:p>
    <w:p w14:paraId="23F05350" w14:textId="54CF92C6" w:rsidR="00A44874" w:rsidRDefault="00A44874" w:rsidP="00EB44DB">
      <w:pPr>
        <w:spacing w:line="360" w:lineRule="auto"/>
        <w:jc w:val="both"/>
        <w:rPr>
          <w:sz w:val="24"/>
          <w:szCs w:val="24"/>
        </w:rPr>
      </w:pPr>
      <w:r w:rsidRPr="00A44874">
        <w:rPr>
          <w:sz w:val="24"/>
          <w:szCs w:val="24"/>
        </w:rPr>
        <w:t xml:space="preserve">Health and Care Professions Council (HCPC) (2024) </w:t>
      </w:r>
      <w:r w:rsidRPr="00A44874">
        <w:rPr>
          <w:i/>
          <w:iCs/>
          <w:sz w:val="24"/>
          <w:szCs w:val="24"/>
        </w:rPr>
        <w:t>The benefits and outcomes of effective supervision</w:t>
      </w:r>
      <w:r w:rsidRPr="00A44874">
        <w:rPr>
          <w:sz w:val="24"/>
          <w:szCs w:val="24"/>
        </w:rPr>
        <w:t xml:space="preserve">. Available at: https://www.hcpc-uk.org/ (Accessed: </w:t>
      </w:r>
      <w:r>
        <w:rPr>
          <w:sz w:val="24"/>
          <w:szCs w:val="24"/>
        </w:rPr>
        <w:t>11</w:t>
      </w:r>
      <w:r w:rsidRPr="00A44874">
        <w:rPr>
          <w:sz w:val="24"/>
          <w:szCs w:val="24"/>
          <w:vertAlign w:val="superscript"/>
        </w:rPr>
        <w:t>th</w:t>
      </w:r>
      <w:r>
        <w:rPr>
          <w:sz w:val="24"/>
          <w:szCs w:val="24"/>
        </w:rPr>
        <w:t xml:space="preserve"> of</w:t>
      </w:r>
      <w:r w:rsidRPr="00A44874">
        <w:rPr>
          <w:sz w:val="24"/>
          <w:szCs w:val="24"/>
        </w:rPr>
        <w:t xml:space="preserve"> October 2025).</w:t>
      </w:r>
    </w:p>
    <w:p w14:paraId="11E93D51" w14:textId="77777777" w:rsidR="00A44874" w:rsidRDefault="00A44874" w:rsidP="00EB44DB">
      <w:pPr>
        <w:spacing w:line="360" w:lineRule="auto"/>
        <w:jc w:val="both"/>
        <w:rPr>
          <w:sz w:val="24"/>
          <w:szCs w:val="24"/>
        </w:rPr>
      </w:pPr>
    </w:p>
    <w:p w14:paraId="5BBE3029" w14:textId="3EA9C4A1" w:rsidR="00850338" w:rsidRPr="000549E0" w:rsidRDefault="00850338" w:rsidP="00EB44DB">
      <w:pPr>
        <w:spacing w:line="360" w:lineRule="auto"/>
        <w:jc w:val="both"/>
        <w:rPr>
          <w:sz w:val="24"/>
          <w:szCs w:val="24"/>
        </w:rPr>
      </w:pPr>
      <w:r w:rsidRPr="000549E0">
        <w:rPr>
          <w:sz w:val="24"/>
          <w:szCs w:val="24"/>
        </w:rPr>
        <w:t xml:space="preserve">Howe, D. (2011). </w:t>
      </w:r>
      <w:r w:rsidRPr="000549E0">
        <w:rPr>
          <w:i/>
          <w:iCs/>
          <w:sz w:val="24"/>
          <w:szCs w:val="24"/>
        </w:rPr>
        <w:t>Attachment across the life course: A brief introduction</w:t>
      </w:r>
      <w:r w:rsidRPr="000549E0">
        <w:rPr>
          <w:sz w:val="24"/>
          <w:szCs w:val="24"/>
        </w:rPr>
        <w:t xml:space="preserve">. Palgrave Macmillan </w:t>
      </w:r>
    </w:p>
    <w:p w14:paraId="10169A35" w14:textId="77777777" w:rsidR="00B21911" w:rsidRPr="000549E0" w:rsidRDefault="00B21911" w:rsidP="00EB44DB">
      <w:pPr>
        <w:spacing w:line="360" w:lineRule="auto"/>
        <w:jc w:val="both"/>
        <w:rPr>
          <w:sz w:val="24"/>
          <w:szCs w:val="24"/>
        </w:rPr>
      </w:pPr>
    </w:p>
    <w:p w14:paraId="199F3449" w14:textId="43958FE6" w:rsidR="00FC350C" w:rsidRPr="000549E0" w:rsidRDefault="00FC350C" w:rsidP="00EB44DB">
      <w:pPr>
        <w:spacing w:line="360" w:lineRule="auto"/>
        <w:jc w:val="both"/>
        <w:rPr>
          <w:sz w:val="24"/>
          <w:szCs w:val="24"/>
        </w:rPr>
      </w:pPr>
      <w:r w:rsidRPr="000549E0">
        <w:rPr>
          <w:sz w:val="24"/>
          <w:szCs w:val="24"/>
        </w:rPr>
        <w:t xml:space="preserve">Human Rights Act 1998. (1998) </w:t>
      </w:r>
      <w:r w:rsidRPr="000549E0">
        <w:rPr>
          <w:i/>
          <w:iCs/>
          <w:sz w:val="24"/>
          <w:szCs w:val="24"/>
        </w:rPr>
        <w:t>c.42</w:t>
      </w:r>
      <w:r w:rsidRPr="000549E0">
        <w:rPr>
          <w:sz w:val="24"/>
          <w:szCs w:val="24"/>
        </w:rPr>
        <w:t xml:space="preserve">. London: The Stationery Office. Available at: </w:t>
      </w:r>
      <w:hyperlink r:id="rId19" w:history="1">
        <w:r w:rsidRPr="000549E0">
          <w:rPr>
            <w:rStyle w:val="Hyperlink"/>
            <w:sz w:val="24"/>
            <w:szCs w:val="24"/>
          </w:rPr>
          <w:t>https://www.legislation.gov.uk/ukpga/1998/42/contents</w:t>
        </w:r>
      </w:hyperlink>
      <w:r w:rsidRPr="000549E0">
        <w:rPr>
          <w:sz w:val="24"/>
          <w:szCs w:val="24"/>
        </w:rPr>
        <w:t xml:space="preserve">  (Accessed: 11</w:t>
      </w:r>
      <w:proofErr w:type="gramStart"/>
      <w:r w:rsidRPr="000549E0">
        <w:rPr>
          <w:sz w:val="24"/>
          <w:szCs w:val="24"/>
          <w:vertAlign w:val="superscript"/>
        </w:rPr>
        <w:t>th</w:t>
      </w:r>
      <w:r w:rsidRPr="000549E0">
        <w:rPr>
          <w:sz w:val="24"/>
          <w:szCs w:val="24"/>
        </w:rPr>
        <w:t xml:space="preserve">  October</w:t>
      </w:r>
      <w:proofErr w:type="gramEnd"/>
      <w:r w:rsidRPr="000549E0">
        <w:rPr>
          <w:sz w:val="24"/>
          <w:szCs w:val="24"/>
        </w:rPr>
        <w:t xml:space="preserve"> 2025).</w:t>
      </w:r>
    </w:p>
    <w:p w14:paraId="00E49815" w14:textId="5E1B2857" w:rsidR="00814E90" w:rsidRPr="000549E0" w:rsidRDefault="00814E90" w:rsidP="00EB44DB">
      <w:pPr>
        <w:spacing w:line="360" w:lineRule="auto"/>
        <w:rPr>
          <w:sz w:val="24"/>
          <w:szCs w:val="24"/>
        </w:rPr>
      </w:pPr>
      <w:r w:rsidRPr="000549E0">
        <w:rPr>
          <w:sz w:val="24"/>
          <w:szCs w:val="24"/>
        </w:rPr>
        <w:t>.</w:t>
      </w:r>
    </w:p>
    <w:p w14:paraId="77A0D804" w14:textId="77777777" w:rsidR="00881635" w:rsidRDefault="00881635" w:rsidP="00EB44DB">
      <w:pPr>
        <w:spacing w:line="360" w:lineRule="auto"/>
        <w:rPr>
          <w:sz w:val="24"/>
          <w:szCs w:val="24"/>
        </w:rPr>
      </w:pPr>
      <w:r w:rsidRPr="00881635">
        <w:rPr>
          <w:sz w:val="24"/>
          <w:szCs w:val="24"/>
        </w:rPr>
        <w:t xml:space="preserve">Jasper, M. (2013). </w:t>
      </w:r>
      <w:r w:rsidRPr="00881635">
        <w:rPr>
          <w:i/>
          <w:iCs/>
          <w:sz w:val="24"/>
          <w:szCs w:val="24"/>
        </w:rPr>
        <w:t>Beginning reflective practice</w:t>
      </w:r>
      <w:r w:rsidRPr="00881635">
        <w:rPr>
          <w:sz w:val="24"/>
          <w:szCs w:val="24"/>
        </w:rPr>
        <w:t>. 2nd ed. Andover: Cengage Learning. (Citing Borton, 1970)</w:t>
      </w:r>
    </w:p>
    <w:p w14:paraId="1D8B87F9" w14:textId="77777777" w:rsidR="00881635" w:rsidRPr="00881635" w:rsidRDefault="00881635" w:rsidP="00EB44DB">
      <w:pPr>
        <w:spacing w:line="360" w:lineRule="auto"/>
        <w:rPr>
          <w:sz w:val="24"/>
          <w:szCs w:val="24"/>
        </w:rPr>
      </w:pPr>
    </w:p>
    <w:p w14:paraId="708BFED9" w14:textId="77777777" w:rsidR="00881635" w:rsidRPr="00881635" w:rsidRDefault="00881635" w:rsidP="00EB44DB">
      <w:pPr>
        <w:spacing w:line="360" w:lineRule="auto"/>
        <w:rPr>
          <w:sz w:val="24"/>
          <w:szCs w:val="24"/>
        </w:rPr>
      </w:pPr>
      <w:proofErr w:type="spellStart"/>
      <w:r w:rsidRPr="00881635">
        <w:rPr>
          <w:sz w:val="24"/>
          <w:szCs w:val="24"/>
        </w:rPr>
        <w:t>Kadushin</w:t>
      </w:r>
      <w:proofErr w:type="spellEnd"/>
      <w:r w:rsidRPr="00881635">
        <w:rPr>
          <w:sz w:val="24"/>
          <w:szCs w:val="24"/>
        </w:rPr>
        <w:t xml:space="preserve">, A. and Harkness, D., 2014. </w:t>
      </w:r>
      <w:r w:rsidRPr="00881635">
        <w:rPr>
          <w:i/>
          <w:iCs/>
          <w:sz w:val="24"/>
          <w:szCs w:val="24"/>
        </w:rPr>
        <w:t>Supervision in Social Work</w:t>
      </w:r>
      <w:r w:rsidRPr="00881635">
        <w:rPr>
          <w:sz w:val="24"/>
          <w:szCs w:val="24"/>
        </w:rPr>
        <w:t>. 5th ed. New York: Columbia University Press.</w:t>
      </w:r>
    </w:p>
    <w:p w14:paraId="1B3E23F7" w14:textId="77777777" w:rsidR="00881635" w:rsidRPr="00753D7B" w:rsidRDefault="00881635" w:rsidP="00EB44DB">
      <w:pPr>
        <w:spacing w:line="360" w:lineRule="auto"/>
      </w:pPr>
    </w:p>
    <w:p w14:paraId="42A95205" w14:textId="77777777" w:rsidR="00D94861" w:rsidRPr="000549E0" w:rsidRDefault="00D94861" w:rsidP="00EB44DB">
      <w:pPr>
        <w:spacing w:line="360" w:lineRule="auto"/>
        <w:rPr>
          <w:sz w:val="24"/>
          <w:szCs w:val="24"/>
        </w:rPr>
      </w:pPr>
      <w:r w:rsidRPr="000549E0">
        <w:rPr>
          <w:sz w:val="24"/>
          <w:szCs w:val="24"/>
        </w:rPr>
        <w:t xml:space="preserve">Kolb, D.A. (1984) </w:t>
      </w:r>
      <w:r w:rsidRPr="000549E0">
        <w:rPr>
          <w:i/>
          <w:iCs/>
          <w:sz w:val="24"/>
          <w:szCs w:val="24"/>
        </w:rPr>
        <w:t>Experiential Learning: Experience as the Source of Learning and Development</w:t>
      </w:r>
      <w:r w:rsidRPr="000549E0">
        <w:rPr>
          <w:sz w:val="24"/>
          <w:szCs w:val="24"/>
        </w:rPr>
        <w:t>. Englewood Cliffs, NJ: Prentice Hall.</w:t>
      </w:r>
    </w:p>
    <w:p w14:paraId="139B3D6E" w14:textId="77777777" w:rsidR="003C725C" w:rsidRPr="000549E0" w:rsidRDefault="003C725C" w:rsidP="00EB44DB">
      <w:pPr>
        <w:spacing w:line="360" w:lineRule="auto"/>
        <w:rPr>
          <w:sz w:val="24"/>
          <w:szCs w:val="24"/>
        </w:rPr>
      </w:pPr>
    </w:p>
    <w:p w14:paraId="74BC544B" w14:textId="77777777" w:rsidR="00D94861" w:rsidRPr="000549E0" w:rsidRDefault="00D94861" w:rsidP="00EB44DB">
      <w:pPr>
        <w:spacing w:line="360" w:lineRule="auto"/>
        <w:rPr>
          <w:sz w:val="24"/>
          <w:szCs w:val="24"/>
        </w:rPr>
      </w:pPr>
      <w:r w:rsidRPr="000549E0">
        <w:rPr>
          <w:sz w:val="24"/>
          <w:szCs w:val="24"/>
        </w:rPr>
        <w:t xml:space="preserve">Lindsay, G. (2013). </w:t>
      </w:r>
      <w:r w:rsidRPr="000549E0">
        <w:rPr>
          <w:i/>
          <w:iCs/>
          <w:sz w:val="24"/>
          <w:szCs w:val="24"/>
        </w:rPr>
        <w:t>Inclusive education: A critical perspective</w:t>
      </w:r>
      <w:r w:rsidRPr="000549E0">
        <w:rPr>
          <w:sz w:val="24"/>
          <w:szCs w:val="24"/>
        </w:rPr>
        <w:t>. London: Routledge.</w:t>
      </w:r>
    </w:p>
    <w:p w14:paraId="4B2E4109" w14:textId="77777777" w:rsidR="00290BD8" w:rsidRPr="000549E0" w:rsidRDefault="00290BD8" w:rsidP="00EB44DB">
      <w:pPr>
        <w:spacing w:line="360" w:lineRule="auto"/>
        <w:rPr>
          <w:sz w:val="24"/>
          <w:szCs w:val="24"/>
        </w:rPr>
      </w:pPr>
    </w:p>
    <w:p w14:paraId="0FD2F16B" w14:textId="77777777" w:rsidR="00290BD8" w:rsidRPr="000549E0" w:rsidRDefault="00290BD8" w:rsidP="00EB44DB">
      <w:pPr>
        <w:spacing w:line="360" w:lineRule="auto"/>
        <w:rPr>
          <w:rFonts w:eastAsia="Aptos"/>
          <w:sz w:val="24"/>
          <w:szCs w:val="24"/>
        </w:rPr>
      </w:pPr>
      <w:r w:rsidRPr="000549E0">
        <w:rPr>
          <w:sz w:val="24"/>
          <w:szCs w:val="24"/>
        </w:rPr>
        <w:lastRenderedPageBreak/>
        <w:t xml:space="preserve">Madigan, S., Deneault, A.-A., Duschinsky, R., </w:t>
      </w:r>
      <w:proofErr w:type="spellStart"/>
      <w:r w:rsidRPr="000549E0">
        <w:rPr>
          <w:sz w:val="24"/>
          <w:szCs w:val="24"/>
        </w:rPr>
        <w:t>Bakermans</w:t>
      </w:r>
      <w:proofErr w:type="spellEnd"/>
      <w:r w:rsidRPr="000549E0">
        <w:rPr>
          <w:sz w:val="24"/>
          <w:szCs w:val="24"/>
        </w:rPr>
        <w:t xml:space="preserve">-Kranenburg, M. J., </w:t>
      </w:r>
      <w:proofErr w:type="spellStart"/>
      <w:r w:rsidRPr="000549E0">
        <w:rPr>
          <w:sz w:val="24"/>
          <w:szCs w:val="24"/>
        </w:rPr>
        <w:t>Schuengel</w:t>
      </w:r>
      <w:proofErr w:type="spellEnd"/>
      <w:r w:rsidRPr="000549E0">
        <w:rPr>
          <w:sz w:val="24"/>
          <w:szCs w:val="24"/>
        </w:rPr>
        <w:t xml:space="preserve">, C., van </w:t>
      </w:r>
      <w:proofErr w:type="spellStart"/>
      <w:r w:rsidRPr="000549E0">
        <w:rPr>
          <w:sz w:val="24"/>
          <w:szCs w:val="24"/>
        </w:rPr>
        <w:t>IJzendoorn</w:t>
      </w:r>
      <w:proofErr w:type="spellEnd"/>
      <w:r w:rsidRPr="000549E0">
        <w:rPr>
          <w:sz w:val="24"/>
          <w:szCs w:val="24"/>
        </w:rPr>
        <w:t>, M. H., Ly, A., Fearon, R. M. P., Eirich, R., &amp; Verhage, M. L. (2024). Maternal and paternal sensitivity: Key determinants of child attachment security examined through meta-analysis. </w:t>
      </w:r>
      <w:r w:rsidRPr="000549E0">
        <w:rPr>
          <w:i/>
          <w:iCs/>
          <w:sz w:val="24"/>
          <w:szCs w:val="24"/>
        </w:rPr>
        <w:t>Psychological Bulletin</w:t>
      </w:r>
      <w:r w:rsidRPr="000549E0">
        <w:rPr>
          <w:sz w:val="24"/>
          <w:szCs w:val="24"/>
        </w:rPr>
        <w:t>, 150(7), 839–872. https://doi.org/10.1037/bul0000433</w:t>
      </w:r>
      <w:r w:rsidRPr="000549E0">
        <w:rPr>
          <w:rFonts w:eastAsia="Aptos"/>
          <w:sz w:val="24"/>
          <w:szCs w:val="24"/>
        </w:rPr>
        <w:t xml:space="preserve"> </w:t>
      </w:r>
    </w:p>
    <w:p w14:paraId="19BAD129" w14:textId="77777777" w:rsidR="00290BD8" w:rsidRPr="000549E0" w:rsidRDefault="00290BD8" w:rsidP="00EB44DB">
      <w:pPr>
        <w:spacing w:line="360" w:lineRule="auto"/>
        <w:rPr>
          <w:rFonts w:eastAsia="Aptos"/>
          <w:sz w:val="24"/>
          <w:szCs w:val="24"/>
        </w:rPr>
      </w:pPr>
    </w:p>
    <w:p w14:paraId="16ACC5D7" w14:textId="77777777" w:rsidR="00290BD8" w:rsidRPr="000549E0" w:rsidRDefault="00290BD8" w:rsidP="00EB44DB">
      <w:pPr>
        <w:spacing w:line="360" w:lineRule="auto"/>
        <w:rPr>
          <w:i/>
          <w:iCs/>
          <w:sz w:val="24"/>
          <w:szCs w:val="24"/>
        </w:rPr>
      </w:pPr>
      <w:r w:rsidRPr="000549E0">
        <w:rPr>
          <w:i/>
          <w:iCs/>
          <w:sz w:val="24"/>
          <w:szCs w:val="24"/>
        </w:rPr>
        <w:t>Masten, A (</w:t>
      </w:r>
      <w:hyperlink r:id="rId20" w:history="1">
        <w:r w:rsidRPr="000549E0">
          <w:rPr>
            <w:rStyle w:val="Hyperlink"/>
            <w:i/>
            <w:iCs/>
            <w:color w:val="000000" w:themeColor="text1"/>
            <w:sz w:val="24"/>
            <w:szCs w:val="24"/>
          </w:rPr>
          <w:t>2014</w:t>
        </w:r>
      </w:hyperlink>
      <w:r w:rsidRPr="000549E0">
        <w:rPr>
          <w:i/>
          <w:iCs/>
          <w:color w:val="000000" w:themeColor="text1"/>
          <w:sz w:val="24"/>
          <w:szCs w:val="24"/>
        </w:rPr>
        <w:t xml:space="preserve">) </w:t>
      </w:r>
      <w:hyperlink r:id="rId21" w:history="1">
        <w:r w:rsidRPr="000549E0">
          <w:rPr>
            <w:rStyle w:val="Hyperlink"/>
            <w:i/>
            <w:iCs/>
            <w:color w:val="000000" w:themeColor="text1"/>
            <w:sz w:val="24"/>
            <w:szCs w:val="24"/>
            <w:u w:val="none"/>
          </w:rPr>
          <w:t>Resilience (Personality trait) in children</w:t>
        </w:r>
      </w:hyperlink>
      <w:r w:rsidRPr="000549E0">
        <w:rPr>
          <w:i/>
          <w:iCs/>
          <w:color w:val="000000" w:themeColor="text1"/>
          <w:sz w:val="24"/>
          <w:szCs w:val="24"/>
        </w:rPr>
        <w:t>, </w:t>
      </w:r>
      <w:hyperlink r:id="rId22" w:history="1">
        <w:r w:rsidRPr="000549E0">
          <w:rPr>
            <w:rStyle w:val="Hyperlink"/>
            <w:i/>
            <w:iCs/>
            <w:color w:val="000000" w:themeColor="text1"/>
            <w:sz w:val="24"/>
            <w:szCs w:val="24"/>
            <w:u w:val="none"/>
          </w:rPr>
          <w:t>Child psychology</w:t>
        </w:r>
      </w:hyperlink>
      <w:r w:rsidRPr="000549E0">
        <w:rPr>
          <w:i/>
          <w:iCs/>
          <w:color w:val="000000" w:themeColor="text1"/>
          <w:sz w:val="24"/>
          <w:szCs w:val="24"/>
        </w:rPr>
        <w:t>, </w:t>
      </w:r>
      <w:hyperlink r:id="rId23" w:history="1">
        <w:r w:rsidRPr="000549E0">
          <w:rPr>
            <w:rStyle w:val="Hyperlink"/>
            <w:i/>
            <w:iCs/>
            <w:color w:val="000000" w:themeColor="text1"/>
            <w:sz w:val="24"/>
            <w:szCs w:val="24"/>
            <w:u w:val="none"/>
          </w:rPr>
          <w:t>Child welfare</w:t>
        </w:r>
      </w:hyperlink>
      <w:r w:rsidRPr="000549E0">
        <w:rPr>
          <w:i/>
          <w:iCs/>
          <w:color w:val="000000" w:themeColor="text1"/>
          <w:sz w:val="24"/>
          <w:szCs w:val="24"/>
        </w:rPr>
        <w:t xml:space="preserve">. </w:t>
      </w:r>
      <w:r w:rsidRPr="000549E0">
        <w:rPr>
          <w:i/>
          <w:iCs/>
          <w:sz w:val="24"/>
          <w:szCs w:val="24"/>
        </w:rPr>
        <w:t xml:space="preserve">New </w:t>
      </w:r>
      <w:proofErr w:type="gramStart"/>
      <w:r w:rsidRPr="000549E0">
        <w:rPr>
          <w:i/>
          <w:iCs/>
          <w:sz w:val="24"/>
          <w:szCs w:val="24"/>
        </w:rPr>
        <w:t>York :</w:t>
      </w:r>
      <w:proofErr w:type="gramEnd"/>
      <w:r w:rsidRPr="000549E0">
        <w:rPr>
          <w:i/>
          <w:iCs/>
          <w:sz w:val="24"/>
          <w:szCs w:val="24"/>
        </w:rPr>
        <w:t xml:space="preserve"> The Guilford Press</w:t>
      </w:r>
    </w:p>
    <w:p w14:paraId="7D2E942E" w14:textId="77777777" w:rsidR="00290BD8" w:rsidRPr="000549E0" w:rsidRDefault="00290BD8" w:rsidP="00EB44DB">
      <w:pPr>
        <w:spacing w:line="360" w:lineRule="auto"/>
        <w:rPr>
          <w:i/>
          <w:iCs/>
          <w:sz w:val="24"/>
          <w:szCs w:val="24"/>
        </w:rPr>
      </w:pPr>
    </w:p>
    <w:p w14:paraId="7EF7A90F" w14:textId="77777777" w:rsidR="00290BD8" w:rsidRPr="000549E0" w:rsidRDefault="00290BD8" w:rsidP="00EB44DB">
      <w:pPr>
        <w:spacing w:line="360" w:lineRule="auto"/>
        <w:rPr>
          <w:i/>
          <w:iCs/>
          <w:sz w:val="24"/>
          <w:szCs w:val="24"/>
        </w:rPr>
      </w:pPr>
      <w:r w:rsidRPr="000549E0">
        <w:rPr>
          <w:i/>
          <w:iCs/>
          <w:sz w:val="24"/>
          <w:szCs w:val="24"/>
        </w:rPr>
        <w:t>Masten, A.S. (2014) Ordinary Magic: Resilience in Development. New York: Guilford Press.</w:t>
      </w:r>
    </w:p>
    <w:p w14:paraId="6CA6866B" w14:textId="77777777" w:rsidR="00290BD8" w:rsidRPr="000549E0" w:rsidRDefault="00290BD8" w:rsidP="00EB44DB">
      <w:pPr>
        <w:spacing w:line="360" w:lineRule="auto"/>
        <w:rPr>
          <w:i/>
          <w:iCs/>
          <w:sz w:val="24"/>
          <w:szCs w:val="24"/>
        </w:rPr>
      </w:pPr>
    </w:p>
    <w:p w14:paraId="0ABCF513" w14:textId="77777777" w:rsidR="00850338" w:rsidRPr="000549E0" w:rsidRDefault="00850338" w:rsidP="00EB44DB">
      <w:pPr>
        <w:spacing w:line="360" w:lineRule="auto"/>
        <w:jc w:val="both"/>
        <w:rPr>
          <w:sz w:val="24"/>
          <w:szCs w:val="24"/>
        </w:rPr>
      </w:pPr>
      <w:r w:rsidRPr="000549E0">
        <w:rPr>
          <w:sz w:val="24"/>
          <w:szCs w:val="24"/>
        </w:rPr>
        <w:t xml:space="preserve">Mental Capacity Act 2005. (2005) </w:t>
      </w:r>
      <w:r w:rsidRPr="000549E0">
        <w:rPr>
          <w:i/>
          <w:iCs/>
          <w:sz w:val="24"/>
          <w:szCs w:val="24"/>
        </w:rPr>
        <w:t>c.9</w:t>
      </w:r>
      <w:r w:rsidRPr="000549E0">
        <w:rPr>
          <w:sz w:val="24"/>
          <w:szCs w:val="24"/>
        </w:rPr>
        <w:t xml:space="preserve">. London: The Stationery Office. Available at: https://www.legislation.gov.uk/ukpga/2005/9/contents (Accessed: 12 October 2025). </w:t>
      </w:r>
    </w:p>
    <w:p w14:paraId="0E128B22" w14:textId="77777777" w:rsidR="00850338" w:rsidRPr="000549E0" w:rsidRDefault="00850338" w:rsidP="00EB44DB">
      <w:pPr>
        <w:spacing w:line="360" w:lineRule="auto"/>
        <w:jc w:val="both"/>
        <w:rPr>
          <w:sz w:val="24"/>
          <w:szCs w:val="24"/>
        </w:rPr>
      </w:pPr>
    </w:p>
    <w:p w14:paraId="77FAB036" w14:textId="77777777" w:rsidR="00D94861" w:rsidRPr="000549E0" w:rsidRDefault="00D94861" w:rsidP="00EB44DB">
      <w:pPr>
        <w:spacing w:line="360" w:lineRule="auto"/>
        <w:rPr>
          <w:sz w:val="24"/>
          <w:szCs w:val="24"/>
        </w:rPr>
      </w:pPr>
      <w:r w:rsidRPr="000549E0">
        <w:rPr>
          <w:sz w:val="24"/>
          <w:szCs w:val="24"/>
        </w:rPr>
        <w:t xml:space="preserve">Munro, E. (2011) </w:t>
      </w:r>
      <w:r w:rsidRPr="000549E0">
        <w:rPr>
          <w:i/>
          <w:iCs/>
          <w:sz w:val="24"/>
          <w:szCs w:val="24"/>
        </w:rPr>
        <w:t>The Munro Review of Child Protection: Final Report – A Child-Centred System</w:t>
      </w:r>
      <w:r w:rsidRPr="000549E0">
        <w:rPr>
          <w:sz w:val="24"/>
          <w:szCs w:val="24"/>
        </w:rPr>
        <w:t>. London: Department for Education.</w:t>
      </w:r>
    </w:p>
    <w:p w14:paraId="551AEB30" w14:textId="77777777" w:rsidR="00850338" w:rsidRPr="000549E0" w:rsidRDefault="00850338" w:rsidP="00EB44DB">
      <w:pPr>
        <w:spacing w:line="360" w:lineRule="auto"/>
        <w:rPr>
          <w:sz w:val="24"/>
          <w:szCs w:val="24"/>
        </w:rPr>
      </w:pPr>
    </w:p>
    <w:p w14:paraId="4EA90A10" w14:textId="393C306F" w:rsidR="00290BD8" w:rsidRPr="000549E0" w:rsidRDefault="00290BD8" w:rsidP="00EB44DB">
      <w:pPr>
        <w:spacing w:line="360" w:lineRule="auto"/>
        <w:rPr>
          <w:sz w:val="24"/>
          <w:szCs w:val="24"/>
        </w:rPr>
      </w:pPr>
      <w:r w:rsidRPr="000549E0">
        <w:rPr>
          <w:sz w:val="24"/>
          <w:szCs w:val="24"/>
        </w:rPr>
        <w:t xml:space="preserve">Munro, E. (2011). </w:t>
      </w:r>
      <w:r w:rsidRPr="000549E0">
        <w:rPr>
          <w:i/>
          <w:iCs/>
          <w:sz w:val="24"/>
          <w:szCs w:val="24"/>
        </w:rPr>
        <w:t>The Munro Review of Child Protection: Final Report</w:t>
      </w:r>
      <w:r w:rsidRPr="000549E0">
        <w:rPr>
          <w:sz w:val="24"/>
          <w:szCs w:val="24"/>
        </w:rPr>
        <w:t>. London: Department for Education. Available at: https://www.gov.uk/government/publications/munro-review-of-child-protection-final-report (Accessed 6</w:t>
      </w:r>
      <w:r w:rsidRPr="000549E0">
        <w:rPr>
          <w:sz w:val="24"/>
          <w:szCs w:val="24"/>
          <w:vertAlign w:val="superscript"/>
        </w:rPr>
        <w:t>th</w:t>
      </w:r>
      <w:r w:rsidRPr="000549E0">
        <w:rPr>
          <w:sz w:val="24"/>
          <w:szCs w:val="24"/>
        </w:rPr>
        <w:t xml:space="preserve"> of October. 2025).</w:t>
      </w:r>
    </w:p>
    <w:p w14:paraId="24691344" w14:textId="77777777" w:rsidR="00850338" w:rsidRPr="000549E0" w:rsidRDefault="00850338" w:rsidP="00EB44DB">
      <w:pPr>
        <w:spacing w:line="360" w:lineRule="auto"/>
        <w:rPr>
          <w:sz w:val="24"/>
          <w:szCs w:val="24"/>
        </w:rPr>
      </w:pPr>
    </w:p>
    <w:p w14:paraId="290C9979" w14:textId="7BF295C8" w:rsidR="00850338" w:rsidRPr="000549E0" w:rsidRDefault="00850338" w:rsidP="00EB44DB">
      <w:pPr>
        <w:spacing w:line="360" w:lineRule="auto"/>
        <w:rPr>
          <w:sz w:val="24"/>
          <w:szCs w:val="24"/>
        </w:rPr>
      </w:pPr>
      <w:r w:rsidRPr="000549E0">
        <w:rPr>
          <w:sz w:val="24"/>
          <w:szCs w:val="24"/>
        </w:rPr>
        <w:t xml:space="preserve">National Independent Safeguarding Board Wales. (2022). </w:t>
      </w:r>
      <w:r w:rsidRPr="000549E0">
        <w:rPr>
          <w:i/>
          <w:iCs/>
          <w:sz w:val="24"/>
          <w:szCs w:val="24"/>
        </w:rPr>
        <w:t>Annual Report 2021–2022</w:t>
      </w:r>
      <w:r w:rsidRPr="000549E0">
        <w:rPr>
          <w:sz w:val="24"/>
          <w:szCs w:val="24"/>
        </w:rPr>
        <w:t>. Available at: https://safeguardingboard.wales (Accessed 12 Oct. 2025).</w:t>
      </w:r>
    </w:p>
    <w:p w14:paraId="63687BD0" w14:textId="77777777" w:rsidR="00850338" w:rsidRPr="000549E0" w:rsidRDefault="00850338" w:rsidP="00EB44DB">
      <w:pPr>
        <w:spacing w:line="360" w:lineRule="auto"/>
        <w:rPr>
          <w:sz w:val="24"/>
          <w:szCs w:val="24"/>
        </w:rPr>
      </w:pPr>
    </w:p>
    <w:p w14:paraId="3A62D7FE" w14:textId="77777777" w:rsidR="00850338" w:rsidRPr="000549E0" w:rsidRDefault="00850338" w:rsidP="00EB44DB">
      <w:pPr>
        <w:spacing w:line="360" w:lineRule="auto"/>
        <w:rPr>
          <w:sz w:val="24"/>
          <w:szCs w:val="24"/>
        </w:rPr>
      </w:pPr>
      <w:r w:rsidRPr="000549E0">
        <w:rPr>
          <w:sz w:val="24"/>
          <w:szCs w:val="24"/>
        </w:rPr>
        <w:t xml:space="preserve">NSPCC. (2024). </w:t>
      </w:r>
      <w:r w:rsidRPr="000549E0">
        <w:rPr>
          <w:i/>
          <w:iCs/>
          <w:sz w:val="24"/>
          <w:szCs w:val="24"/>
        </w:rPr>
        <w:t>Gillick competence and Fraser guidelines</w:t>
      </w:r>
      <w:r w:rsidRPr="000549E0">
        <w:rPr>
          <w:sz w:val="24"/>
          <w:szCs w:val="24"/>
        </w:rPr>
        <w:t>. Available at: https://www.nspcc.org.uk (Accessed 12 Oct. 2025).</w:t>
      </w:r>
    </w:p>
    <w:p w14:paraId="45F3DC7B" w14:textId="77777777" w:rsidR="00290BD8" w:rsidRPr="000549E0" w:rsidRDefault="00290BD8" w:rsidP="00EB44DB">
      <w:pPr>
        <w:spacing w:line="360" w:lineRule="auto"/>
        <w:rPr>
          <w:i/>
          <w:iCs/>
          <w:sz w:val="24"/>
          <w:szCs w:val="24"/>
        </w:rPr>
      </w:pPr>
    </w:p>
    <w:p w14:paraId="375E3E44" w14:textId="77777777" w:rsidR="00290BD8" w:rsidRPr="000549E0" w:rsidRDefault="00290BD8" w:rsidP="00EB44DB">
      <w:pPr>
        <w:spacing w:line="360" w:lineRule="auto"/>
        <w:rPr>
          <w:sz w:val="24"/>
          <w:szCs w:val="24"/>
        </w:rPr>
      </w:pPr>
      <w:r w:rsidRPr="000549E0">
        <w:rPr>
          <w:sz w:val="24"/>
          <w:szCs w:val="24"/>
        </w:rPr>
        <w:t xml:space="preserve">NSPCC (2024) </w:t>
      </w:r>
      <w:r w:rsidRPr="000549E0">
        <w:rPr>
          <w:i/>
          <w:iCs/>
          <w:sz w:val="24"/>
          <w:szCs w:val="24"/>
        </w:rPr>
        <w:t>Child protection system for Wales</w:t>
      </w:r>
      <w:r w:rsidRPr="000549E0">
        <w:rPr>
          <w:sz w:val="24"/>
          <w:szCs w:val="24"/>
        </w:rPr>
        <w:t>. NSPCC Learning. Available at: https://learning.nspcc.org.uk/child-protection-system/wales (Accessed 6 Oct. 2025).</w:t>
      </w:r>
    </w:p>
    <w:p w14:paraId="5A423ACB" w14:textId="77777777" w:rsidR="00751799" w:rsidRPr="000549E0" w:rsidRDefault="00751799" w:rsidP="00EB44DB">
      <w:pPr>
        <w:spacing w:line="360" w:lineRule="auto"/>
        <w:rPr>
          <w:sz w:val="24"/>
          <w:szCs w:val="24"/>
        </w:rPr>
      </w:pPr>
    </w:p>
    <w:p w14:paraId="4C5320AA" w14:textId="25CE758F" w:rsidR="00290BD8" w:rsidRPr="000549E0" w:rsidRDefault="00290BD8" w:rsidP="00EB44DB">
      <w:pPr>
        <w:spacing w:line="360" w:lineRule="auto"/>
        <w:rPr>
          <w:sz w:val="24"/>
          <w:szCs w:val="24"/>
        </w:rPr>
      </w:pPr>
      <w:r w:rsidRPr="000549E0">
        <w:rPr>
          <w:sz w:val="24"/>
          <w:szCs w:val="24"/>
        </w:rPr>
        <w:lastRenderedPageBreak/>
        <w:t xml:space="preserve">Renn, P. (2009) 'Violence as Attachment Gone Wrong: Three Case Vignettes', </w:t>
      </w:r>
      <w:r w:rsidRPr="000549E0">
        <w:rPr>
          <w:i/>
          <w:iCs/>
          <w:sz w:val="24"/>
          <w:szCs w:val="24"/>
        </w:rPr>
        <w:t>Counselling Directory</w:t>
      </w:r>
      <w:r w:rsidRPr="000549E0">
        <w:rPr>
          <w:sz w:val="24"/>
          <w:szCs w:val="24"/>
        </w:rPr>
        <w:t xml:space="preserve">. Available at: </w:t>
      </w:r>
      <w:hyperlink r:id="rId24" w:history="1">
        <w:r w:rsidRPr="000549E0">
          <w:rPr>
            <w:rStyle w:val="Hyperlink"/>
            <w:sz w:val="24"/>
            <w:szCs w:val="24"/>
          </w:rPr>
          <w:t>https://www.counselling-directory.org.uk/articles/violence-as-attachment-gone-wrong-three-case-vignettes</w:t>
        </w:r>
      </w:hyperlink>
      <w:r w:rsidRPr="000549E0">
        <w:rPr>
          <w:sz w:val="24"/>
          <w:szCs w:val="24"/>
        </w:rPr>
        <w:t xml:space="preserve">.  (Accessed 8 Oct. 2025). </w:t>
      </w:r>
    </w:p>
    <w:p w14:paraId="3DD6CF4E" w14:textId="77777777" w:rsidR="00290BD8" w:rsidRPr="000549E0" w:rsidRDefault="00290BD8" w:rsidP="00EB44DB">
      <w:pPr>
        <w:spacing w:line="360" w:lineRule="auto"/>
        <w:rPr>
          <w:sz w:val="24"/>
          <w:szCs w:val="24"/>
        </w:rPr>
      </w:pPr>
    </w:p>
    <w:p w14:paraId="67470844" w14:textId="77777777" w:rsidR="00D94861" w:rsidRDefault="00D94861" w:rsidP="00EB44DB">
      <w:pPr>
        <w:spacing w:line="360" w:lineRule="auto"/>
        <w:rPr>
          <w:sz w:val="24"/>
          <w:szCs w:val="24"/>
        </w:rPr>
      </w:pPr>
      <w:r w:rsidRPr="000549E0">
        <w:rPr>
          <w:sz w:val="24"/>
          <w:szCs w:val="24"/>
        </w:rPr>
        <w:t xml:space="preserve">Rogers, C.R. (1951) </w:t>
      </w:r>
      <w:r w:rsidRPr="000549E0">
        <w:rPr>
          <w:i/>
          <w:iCs/>
          <w:sz w:val="24"/>
          <w:szCs w:val="24"/>
        </w:rPr>
        <w:t>Client-</w:t>
      </w:r>
      <w:proofErr w:type="spellStart"/>
      <w:r w:rsidRPr="000549E0">
        <w:rPr>
          <w:i/>
          <w:iCs/>
          <w:sz w:val="24"/>
          <w:szCs w:val="24"/>
        </w:rPr>
        <w:t>Centered</w:t>
      </w:r>
      <w:proofErr w:type="spellEnd"/>
      <w:r w:rsidRPr="000549E0">
        <w:rPr>
          <w:i/>
          <w:iCs/>
          <w:sz w:val="24"/>
          <w:szCs w:val="24"/>
        </w:rPr>
        <w:t xml:space="preserve"> Therapy</w:t>
      </w:r>
      <w:r w:rsidRPr="000549E0">
        <w:rPr>
          <w:sz w:val="24"/>
          <w:szCs w:val="24"/>
        </w:rPr>
        <w:t xml:space="preserve">. Boston: Houghton Mifflin. Thompson, N. (2016) </w:t>
      </w:r>
      <w:r w:rsidRPr="000549E0">
        <w:rPr>
          <w:i/>
          <w:iCs/>
          <w:sz w:val="24"/>
          <w:szCs w:val="24"/>
        </w:rPr>
        <w:t>Person-Centred Practice: A Guide for Social Workers</w:t>
      </w:r>
      <w:r w:rsidRPr="000549E0">
        <w:rPr>
          <w:sz w:val="24"/>
          <w:szCs w:val="24"/>
        </w:rPr>
        <w:t>. Basingstoke: Palgrave Macmillan.</w:t>
      </w:r>
    </w:p>
    <w:p w14:paraId="704CFF29" w14:textId="77777777" w:rsidR="00B95FE1" w:rsidRPr="000549E0" w:rsidRDefault="00B95FE1" w:rsidP="00EB44DB">
      <w:pPr>
        <w:spacing w:line="360" w:lineRule="auto"/>
        <w:rPr>
          <w:sz w:val="24"/>
          <w:szCs w:val="24"/>
        </w:rPr>
      </w:pPr>
    </w:p>
    <w:p w14:paraId="08D56A4E" w14:textId="77777777" w:rsidR="00B95FE1" w:rsidRDefault="00B95FE1" w:rsidP="00EB44DB">
      <w:pPr>
        <w:spacing w:line="360" w:lineRule="auto"/>
        <w:jc w:val="both"/>
        <w:rPr>
          <w:sz w:val="24"/>
          <w:szCs w:val="24"/>
        </w:rPr>
      </w:pPr>
      <w:r w:rsidRPr="00B95FE1">
        <w:rPr>
          <w:sz w:val="24"/>
          <w:szCs w:val="24"/>
        </w:rPr>
        <w:t xml:space="preserve">Ruch, G. (2007) ‘Reflective practice in contemporary child-care social work: The role of containment’, </w:t>
      </w:r>
      <w:r w:rsidRPr="00B95FE1">
        <w:rPr>
          <w:i/>
          <w:iCs/>
          <w:sz w:val="24"/>
          <w:szCs w:val="24"/>
        </w:rPr>
        <w:t>British Journal of Social Work</w:t>
      </w:r>
      <w:r w:rsidRPr="00B95FE1">
        <w:rPr>
          <w:sz w:val="24"/>
          <w:szCs w:val="24"/>
        </w:rPr>
        <w:t>, 37(4), pp. 659–680.</w:t>
      </w:r>
    </w:p>
    <w:p w14:paraId="1F6CFBCE" w14:textId="77777777" w:rsidR="000828D3" w:rsidRPr="000549E0" w:rsidRDefault="000828D3" w:rsidP="00EB44DB">
      <w:pPr>
        <w:spacing w:line="360" w:lineRule="auto"/>
        <w:rPr>
          <w:sz w:val="24"/>
          <w:szCs w:val="24"/>
        </w:rPr>
      </w:pPr>
    </w:p>
    <w:p w14:paraId="4F380489" w14:textId="77777777" w:rsidR="00290BD8" w:rsidRPr="000549E0" w:rsidRDefault="00290BD8" w:rsidP="00EB44DB">
      <w:pPr>
        <w:spacing w:line="360" w:lineRule="auto"/>
        <w:rPr>
          <w:sz w:val="24"/>
          <w:szCs w:val="24"/>
        </w:rPr>
      </w:pPr>
      <w:r w:rsidRPr="000549E0">
        <w:rPr>
          <w:sz w:val="24"/>
          <w:szCs w:val="24"/>
        </w:rPr>
        <w:t xml:space="preserve">Social Care Wales (2021). </w:t>
      </w:r>
      <w:r w:rsidRPr="000549E0">
        <w:rPr>
          <w:i/>
          <w:iCs/>
          <w:sz w:val="24"/>
          <w:szCs w:val="24"/>
        </w:rPr>
        <w:t>Code of Professional Practice for Social Care</w:t>
      </w:r>
      <w:r w:rsidRPr="000549E0">
        <w:rPr>
          <w:sz w:val="24"/>
          <w:szCs w:val="24"/>
        </w:rPr>
        <w:t>.</w:t>
      </w:r>
    </w:p>
    <w:p w14:paraId="3312D4C9" w14:textId="77777777" w:rsidR="00290BD8" w:rsidRPr="000549E0" w:rsidRDefault="00290BD8" w:rsidP="00EB44DB">
      <w:pPr>
        <w:spacing w:line="360" w:lineRule="auto"/>
        <w:rPr>
          <w:sz w:val="24"/>
          <w:szCs w:val="24"/>
        </w:rPr>
      </w:pPr>
      <w:r w:rsidRPr="000549E0">
        <w:rPr>
          <w:sz w:val="24"/>
          <w:szCs w:val="24"/>
        </w:rPr>
        <w:t xml:space="preserve">United Nations (1989) </w:t>
      </w:r>
      <w:r w:rsidRPr="000549E0">
        <w:rPr>
          <w:i/>
          <w:iCs/>
          <w:sz w:val="24"/>
          <w:szCs w:val="24"/>
        </w:rPr>
        <w:t>Convention on the Rights of the Child</w:t>
      </w:r>
      <w:r w:rsidRPr="000549E0">
        <w:rPr>
          <w:sz w:val="24"/>
          <w:szCs w:val="24"/>
        </w:rPr>
        <w:t>. Available at: https://www.ohchr.org/en/instruments-mechanisms/instruments/convention-rights-child (Accessed: 8 October 2025).</w:t>
      </w:r>
    </w:p>
    <w:p w14:paraId="38AD1EDC" w14:textId="77777777" w:rsidR="00B95FE1" w:rsidRDefault="00B95FE1" w:rsidP="00EB44DB">
      <w:pPr>
        <w:spacing w:line="360" w:lineRule="auto"/>
        <w:rPr>
          <w:sz w:val="24"/>
          <w:szCs w:val="24"/>
        </w:rPr>
      </w:pPr>
    </w:p>
    <w:p w14:paraId="065CFC62" w14:textId="1A909B93" w:rsidR="00B95FE1" w:rsidRDefault="00B95FE1" w:rsidP="00EB44DB">
      <w:pPr>
        <w:spacing w:line="360" w:lineRule="auto"/>
        <w:rPr>
          <w:sz w:val="24"/>
          <w:szCs w:val="24"/>
        </w:rPr>
      </w:pPr>
      <w:r w:rsidRPr="00B95FE1">
        <w:rPr>
          <w:sz w:val="24"/>
          <w:szCs w:val="24"/>
        </w:rPr>
        <w:t xml:space="preserve">Social Care Wales (2025) </w:t>
      </w:r>
      <w:r w:rsidRPr="00B95FE1">
        <w:rPr>
          <w:i/>
          <w:iCs/>
          <w:sz w:val="24"/>
          <w:szCs w:val="24"/>
        </w:rPr>
        <w:t>Supervision for social workers</w:t>
      </w:r>
      <w:r w:rsidRPr="00B95FE1">
        <w:rPr>
          <w:sz w:val="24"/>
          <w:szCs w:val="24"/>
        </w:rPr>
        <w:t xml:space="preserve">. Available at: </w:t>
      </w:r>
      <w:hyperlink r:id="rId25" w:history="1">
        <w:r w:rsidRPr="0088543F">
          <w:rPr>
            <w:rStyle w:val="Hyperlink"/>
            <w:sz w:val="24"/>
            <w:szCs w:val="24"/>
          </w:rPr>
          <w:t>https://socialcare.wales/service-improvement/supervision-for-social-workers</w:t>
        </w:r>
      </w:hyperlink>
      <w:r>
        <w:rPr>
          <w:sz w:val="24"/>
          <w:szCs w:val="24"/>
        </w:rPr>
        <w:t xml:space="preserve"> </w:t>
      </w:r>
      <w:r w:rsidRPr="00B95FE1">
        <w:rPr>
          <w:sz w:val="24"/>
          <w:szCs w:val="24"/>
        </w:rPr>
        <w:t>(Accessed: 8 October 2025).</w:t>
      </w:r>
    </w:p>
    <w:p w14:paraId="384AE929" w14:textId="77777777" w:rsidR="00B95FE1" w:rsidRPr="00B95FE1" w:rsidRDefault="00B95FE1" w:rsidP="00EB44DB">
      <w:pPr>
        <w:spacing w:line="360" w:lineRule="auto"/>
        <w:rPr>
          <w:sz w:val="24"/>
          <w:szCs w:val="24"/>
        </w:rPr>
      </w:pPr>
    </w:p>
    <w:p w14:paraId="4C70E6F0" w14:textId="77777777" w:rsidR="00850338" w:rsidRPr="000549E0" w:rsidRDefault="00850338" w:rsidP="00EB44DB">
      <w:pPr>
        <w:spacing w:line="360" w:lineRule="auto"/>
        <w:rPr>
          <w:sz w:val="24"/>
          <w:szCs w:val="24"/>
        </w:rPr>
      </w:pPr>
      <w:r w:rsidRPr="000549E0">
        <w:rPr>
          <w:sz w:val="24"/>
          <w:szCs w:val="24"/>
        </w:rPr>
        <w:t xml:space="preserve">Social Care Institute for Excellence (2022) </w:t>
      </w:r>
      <w:r w:rsidRPr="000549E0">
        <w:rPr>
          <w:i/>
          <w:iCs/>
          <w:sz w:val="24"/>
          <w:szCs w:val="24"/>
        </w:rPr>
        <w:t>Mental Capacity Act 2005 at a glance</w:t>
      </w:r>
      <w:r w:rsidRPr="000549E0">
        <w:rPr>
          <w:sz w:val="24"/>
          <w:szCs w:val="24"/>
        </w:rPr>
        <w:t>. Available at: https://www.scie.org.uk/mca/introduction/mental-capacity-act-2005-at-a-glance/ (Accessed: 12 October 2025).</w:t>
      </w:r>
    </w:p>
    <w:p w14:paraId="618291B3" w14:textId="77777777" w:rsidR="00850338" w:rsidRPr="000549E0" w:rsidRDefault="00850338" w:rsidP="00EB44DB">
      <w:pPr>
        <w:spacing w:line="360" w:lineRule="auto"/>
        <w:rPr>
          <w:sz w:val="24"/>
          <w:szCs w:val="24"/>
        </w:rPr>
      </w:pPr>
    </w:p>
    <w:p w14:paraId="62B715F8" w14:textId="77777777" w:rsidR="00D94861" w:rsidRPr="000549E0" w:rsidRDefault="00D94861" w:rsidP="00EB44DB">
      <w:pPr>
        <w:spacing w:line="360" w:lineRule="auto"/>
        <w:rPr>
          <w:sz w:val="24"/>
          <w:szCs w:val="24"/>
        </w:rPr>
      </w:pPr>
      <w:r w:rsidRPr="000549E0">
        <w:rPr>
          <w:sz w:val="24"/>
          <w:szCs w:val="24"/>
        </w:rPr>
        <w:t xml:space="preserve">Social Care Wales (2021) </w:t>
      </w:r>
      <w:r w:rsidRPr="000549E0">
        <w:rPr>
          <w:i/>
          <w:iCs/>
          <w:sz w:val="24"/>
          <w:szCs w:val="24"/>
        </w:rPr>
        <w:t>Code of Professional Practice for Social Care</w:t>
      </w:r>
      <w:r w:rsidRPr="000549E0">
        <w:rPr>
          <w:sz w:val="24"/>
          <w:szCs w:val="24"/>
        </w:rPr>
        <w:t>. Cardiff: SCW.</w:t>
      </w:r>
    </w:p>
    <w:p w14:paraId="5C3BE069" w14:textId="77777777" w:rsidR="000828D3" w:rsidRPr="000549E0" w:rsidRDefault="000828D3" w:rsidP="00EB44DB">
      <w:pPr>
        <w:spacing w:line="360" w:lineRule="auto"/>
        <w:rPr>
          <w:sz w:val="24"/>
          <w:szCs w:val="24"/>
        </w:rPr>
      </w:pPr>
    </w:p>
    <w:p w14:paraId="24D2BDD0" w14:textId="77777777" w:rsidR="00D94861" w:rsidRPr="000549E0" w:rsidRDefault="00D94861" w:rsidP="00EB44DB">
      <w:pPr>
        <w:spacing w:line="360" w:lineRule="auto"/>
        <w:rPr>
          <w:sz w:val="24"/>
          <w:szCs w:val="24"/>
        </w:rPr>
      </w:pPr>
      <w:r w:rsidRPr="000549E0">
        <w:rPr>
          <w:sz w:val="24"/>
          <w:szCs w:val="24"/>
        </w:rPr>
        <w:t xml:space="preserve">Social Care Wales. (2023). </w:t>
      </w:r>
      <w:r w:rsidRPr="000549E0">
        <w:rPr>
          <w:i/>
          <w:iCs/>
          <w:sz w:val="24"/>
          <w:szCs w:val="24"/>
        </w:rPr>
        <w:t>Code of Professional Practice for Social Care</w:t>
      </w:r>
      <w:r w:rsidRPr="000549E0">
        <w:rPr>
          <w:sz w:val="24"/>
          <w:szCs w:val="24"/>
        </w:rPr>
        <w:t>. Social Care Wales. Available at: https://socialcare.wales/cms_assets/file-uploads/Code-of-Professional-Practice-2023.pdf (Accessed 7 Oct. 2025).</w:t>
      </w:r>
    </w:p>
    <w:p w14:paraId="761F35C3" w14:textId="77777777" w:rsidR="003C725C" w:rsidRPr="000549E0" w:rsidRDefault="003C725C" w:rsidP="00EB44DB">
      <w:pPr>
        <w:spacing w:line="360" w:lineRule="auto"/>
        <w:rPr>
          <w:sz w:val="24"/>
          <w:szCs w:val="24"/>
        </w:rPr>
      </w:pPr>
    </w:p>
    <w:p w14:paraId="742BE98F" w14:textId="11D331D6" w:rsidR="00A91DCC" w:rsidRPr="00EB44DB" w:rsidRDefault="003C725C" w:rsidP="00EB44DB">
      <w:pPr>
        <w:spacing w:line="360" w:lineRule="auto"/>
        <w:rPr>
          <w:sz w:val="24"/>
          <w:szCs w:val="24"/>
        </w:rPr>
      </w:pPr>
      <w:r w:rsidRPr="000549E0">
        <w:rPr>
          <w:sz w:val="24"/>
          <w:szCs w:val="24"/>
        </w:rPr>
        <w:t xml:space="preserve">Thompson, N. (2016) </w:t>
      </w:r>
      <w:r w:rsidRPr="000549E0">
        <w:rPr>
          <w:i/>
          <w:iCs/>
          <w:sz w:val="24"/>
          <w:szCs w:val="24"/>
        </w:rPr>
        <w:t>Person-Centred Practice: A Guide for Social Workers</w:t>
      </w:r>
      <w:r w:rsidRPr="000549E0">
        <w:rPr>
          <w:sz w:val="24"/>
          <w:szCs w:val="24"/>
        </w:rPr>
        <w:t>. Basingstoke: Palgrave Macmillan.</w:t>
      </w:r>
    </w:p>
    <w:p w14:paraId="0770DEA5" w14:textId="77777777" w:rsidR="00A91DCC" w:rsidRDefault="00A91DCC" w:rsidP="00EB44DB">
      <w:pPr>
        <w:spacing w:line="360" w:lineRule="auto"/>
        <w:rPr>
          <w:rFonts w:eastAsia="Aptos"/>
          <w:sz w:val="24"/>
          <w:szCs w:val="24"/>
        </w:rPr>
      </w:pPr>
    </w:p>
    <w:p w14:paraId="1328A62C" w14:textId="53ABF8B3" w:rsidR="00D313A0" w:rsidRDefault="00290BD8" w:rsidP="00EB44DB">
      <w:pPr>
        <w:spacing w:line="360" w:lineRule="auto"/>
        <w:rPr>
          <w:rFonts w:eastAsia="Aptos"/>
          <w:sz w:val="24"/>
          <w:szCs w:val="24"/>
        </w:rPr>
      </w:pPr>
      <w:r w:rsidRPr="00EF756E">
        <w:rPr>
          <w:rFonts w:eastAsia="Aptos"/>
          <w:sz w:val="24"/>
          <w:szCs w:val="24"/>
        </w:rPr>
        <w:t xml:space="preserve">Van Breda, A.D. (2018) ‘A critical review of resilience theory and its relevance for social work’, </w:t>
      </w:r>
      <w:r w:rsidRPr="00EF756E">
        <w:rPr>
          <w:rFonts w:eastAsia="Aptos"/>
          <w:i/>
          <w:iCs/>
          <w:sz w:val="24"/>
          <w:szCs w:val="24"/>
        </w:rPr>
        <w:t>Social Work/</w:t>
      </w:r>
      <w:proofErr w:type="spellStart"/>
      <w:r w:rsidRPr="00EF756E">
        <w:rPr>
          <w:rFonts w:eastAsia="Aptos"/>
          <w:i/>
          <w:iCs/>
          <w:sz w:val="24"/>
          <w:szCs w:val="24"/>
        </w:rPr>
        <w:t>Maatskaplike</w:t>
      </w:r>
      <w:proofErr w:type="spellEnd"/>
      <w:r w:rsidRPr="00EF756E">
        <w:rPr>
          <w:rFonts w:eastAsia="Aptos"/>
          <w:i/>
          <w:iCs/>
          <w:sz w:val="24"/>
          <w:szCs w:val="24"/>
        </w:rPr>
        <w:t xml:space="preserve"> Werk</w:t>
      </w:r>
      <w:r w:rsidRPr="00EF756E">
        <w:rPr>
          <w:rFonts w:eastAsia="Aptos"/>
          <w:sz w:val="24"/>
          <w:szCs w:val="24"/>
        </w:rPr>
        <w:t>, 54(1). Available at:</w:t>
      </w:r>
    </w:p>
    <w:p w14:paraId="241ED85F" w14:textId="1B0E6AEC" w:rsidR="00290BD8" w:rsidRPr="000549E0" w:rsidRDefault="00290BD8" w:rsidP="00EB44DB">
      <w:pPr>
        <w:spacing w:line="360" w:lineRule="auto"/>
        <w:rPr>
          <w:rFonts w:eastAsia="Aptos"/>
          <w:sz w:val="24"/>
          <w:szCs w:val="24"/>
        </w:rPr>
      </w:pPr>
      <w:r w:rsidRPr="00EF756E">
        <w:rPr>
          <w:rFonts w:eastAsia="Aptos"/>
          <w:sz w:val="24"/>
          <w:szCs w:val="24"/>
        </w:rPr>
        <w:t>https://scielo.org.za/scielo.php?script=sci_arttext&amp;pid=S0037-80542018000100002 (Accessed: 13 October 2025).</w:t>
      </w:r>
    </w:p>
    <w:p w14:paraId="465F8F44" w14:textId="77777777" w:rsidR="00290BD8" w:rsidRPr="000549E0" w:rsidRDefault="00290BD8" w:rsidP="00EB44DB">
      <w:pPr>
        <w:spacing w:line="360" w:lineRule="auto"/>
        <w:rPr>
          <w:rFonts w:eastAsia="Aptos"/>
          <w:sz w:val="24"/>
          <w:szCs w:val="24"/>
        </w:rPr>
      </w:pPr>
    </w:p>
    <w:p w14:paraId="1D602791" w14:textId="5CFE9DFD" w:rsidR="00B95FE1" w:rsidRDefault="00B95FE1" w:rsidP="00EB44DB">
      <w:pPr>
        <w:spacing w:line="360" w:lineRule="auto"/>
        <w:rPr>
          <w:sz w:val="24"/>
          <w:szCs w:val="24"/>
        </w:rPr>
      </w:pPr>
      <w:r w:rsidRPr="00B95FE1">
        <w:rPr>
          <w:sz w:val="24"/>
          <w:szCs w:val="24"/>
        </w:rPr>
        <w:t xml:space="preserve">Welsh Government. (2014). </w:t>
      </w:r>
      <w:r w:rsidRPr="00B95FE1">
        <w:rPr>
          <w:i/>
          <w:iCs/>
          <w:sz w:val="24"/>
          <w:szCs w:val="24"/>
        </w:rPr>
        <w:t>Social Services and Well-being (Wales) Act 2014</w:t>
      </w:r>
      <w:r w:rsidRPr="00B95FE1">
        <w:rPr>
          <w:sz w:val="24"/>
          <w:szCs w:val="24"/>
        </w:rPr>
        <w:t xml:space="preserve">. Available at: https://www.legislation.gov.uk/anaw/2014/4/contents/enacted </w:t>
      </w:r>
      <w:r>
        <w:rPr>
          <w:sz w:val="24"/>
          <w:szCs w:val="24"/>
        </w:rPr>
        <w:t>(</w:t>
      </w:r>
      <w:r w:rsidRPr="00B95FE1">
        <w:rPr>
          <w:sz w:val="24"/>
          <w:szCs w:val="24"/>
        </w:rPr>
        <w:t>Accessed 8 Oc</w:t>
      </w:r>
      <w:r w:rsidR="00EB44DB">
        <w:rPr>
          <w:sz w:val="24"/>
          <w:szCs w:val="24"/>
        </w:rPr>
        <w:t>tober</w:t>
      </w:r>
      <w:r w:rsidRPr="00B95FE1">
        <w:rPr>
          <w:sz w:val="24"/>
          <w:szCs w:val="24"/>
        </w:rPr>
        <w:t>. 2025</w:t>
      </w:r>
      <w:r>
        <w:rPr>
          <w:sz w:val="24"/>
          <w:szCs w:val="24"/>
        </w:rPr>
        <w:t>)</w:t>
      </w:r>
    </w:p>
    <w:p w14:paraId="49F403BA" w14:textId="77777777" w:rsidR="00B95FE1" w:rsidRPr="00B95FE1" w:rsidRDefault="00B95FE1" w:rsidP="00EB44DB">
      <w:pPr>
        <w:spacing w:line="360" w:lineRule="auto"/>
        <w:rPr>
          <w:sz w:val="24"/>
          <w:szCs w:val="24"/>
        </w:rPr>
      </w:pPr>
    </w:p>
    <w:p w14:paraId="43C88B8F" w14:textId="77777777" w:rsidR="00D94861" w:rsidRPr="000549E0" w:rsidRDefault="00D94861" w:rsidP="00EB44DB">
      <w:pPr>
        <w:spacing w:line="360" w:lineRule="auto"/>
        <w:rPr>
          <w:sz w:val="24"/>
          <w:szCs w:val="24"/>
        </w:rPr>
      </w:pPr>
      <w:r w:rsidRPr="000549E0">
        <w:rPr>
          <w:sz w:val="24"/>
          <w:szCs w:val="24"/>
        </w:rPr>
        <w:t xml:space="preserve">Welsh Government (2022) </w:t>
      </w:r>
      <w:r w:rsidRPr="000549E0">
        <w:rPr>
          <w:i/>
          <w:iCs/>
          <w:sz w:val="24"/>
          <w:szCs w:val="24"/>
        </w:rPr>
        <w:t>More than just words: Welsh language strategy in health and social care</w:t>
      </w:r>
      <w:r w:rsidRPr="000549E0">
        <w:rPr>
          <w:sz w:val="24"/>
          <w:szCs w:val="24"/>
        </w:rPr>
        <w:t>. Cardiff: Welsh Government.</w:t>
      </w:r>
    </w:p>
    <w:p w14:paraId="08EB481D" w14:textId="77777777" w:rsidR="000828D3" w:rsidRPr="000549E0" w:rsidRDefault="000828D3" w:rsidP="00EB44DB">
      <w:pPr>
        <w:spacing w:line="360" w:lineRule="auto"/>
        <w:rPr>
          <w:sz w:val="24"/>
          <w:szCs w:val="24"/>
        </w:rPr>
      </w:pPr>
    </w:p>
    <w:p w14:paraId="7F9ED339" w14:textId="025A5391" w:rsidR="00D94861" w:rsidRPr="000549E0" w:rsidRDefault="00D94861" w:rsidP="00EB44DB">
      <w:pPr>
        <w:spacing w:line="360" w:lineRule="auto"/>
        <w:rPr>
          <w:sz w:val="24"/>
          <w:szCs w:val="24"/>
        </w:rPr>
      </w:pPr>
      <w:r w:rsidRPr="000549E0">
        <w:rPr>
          <w:sz w:val="24"/>
          <w:szCs w:val="24"/>
        </w:rPr>
        <w:t xml:space="preserve">Welsh Government (2014) </w:t>
      </w:r>
      <w:r w:rsidRPr="000549E0">
        <w:rPr>
          <w:i/>
          <w:iCs/>
          <w:sz w:val="24"/>
          <w:szCs w:val="24"/>
        </w:rPr>
        <w:t>Social Services and Well-being (Wales) Act 2014</w:t>
      </w:r>
      <w:r w:rsidRPr="000549E0">
        <w:rPr>
          <w:sz w:val="24"/>
          <w:szCs w:val="24"/>
        </w:rPr>
        <w:t xml:space="preserve">. Cardiff: Welsh Government. Available at: </w:t>
      </w:r>
      <w:hyperlink r:id="rId26" w:history="1">
        <w:r w:rsidR="00B95FE1" w:rsidRPr="0088543F">
          <w:rPr>
            <w:rStyle w:val="Hyperlink"/>
            <w:sz w:val="24"/>
            <w:szCs w:val="24"/>
          </w:rPr>
          <w:t>https://www.legislation.gov.uk/anaw/2014/4/contents/enacted</w:t>
        </w:r>
      </w:hyperlink>
      <w:r w:rsidR="00B95FE1">
        <w:rPr>
          <w:sz w:val="24"/>
          <w:szCs w:val="24"/>
        </w:rPr>
        <w:t xml:space="preserve">. (Accessed </w:t>
      </w:r>
      <w:proofErr w:type="gramStart"/>
      <w:r w:rsidR="00B95FE1">
        <w:rPr>
          <w:sz w:val="24"/>
          <w:szCs w:val="24"/>
        </w:rPr>
        <w:t>on:</w:t>
      </w:r>
      <w:proofErr w:type="gramEnd"/>
      <w:r w:rsidR="00EB44DB">
        <w:rPr>
          <w:sz w:val="24"/>
          <w:szCs w:val="24"/>
        </w:rPr>
        <w:t xml:space="preserve"> 9</w:t>
      </w:r>
      <w:r w:rsidR="00EB44DB" w:rsidRPr="00EB44DB">
        <w:rPr>
          <w:sz w:val="24"/>
          <w:szCs w:val="24"/>
          <w:vertAlign w:val="superscript"/>
        </w:rPr>
        <w:t>th</w:t>
      </w:r>
      <w:r w:rsidR="00EB44DB">
        <w:rPr>
          <w:sz w:val="24"/>
          <w:szCs w:val="24"/>
        </w:rPr>
        <w:t xml:space="preserve"> October, 2025),</w:t>
      </w:r>
    </w:p>
    <w:p w14:paraId="0B1A2F97" w14:textId="77777777" w:rsidR="00D94861" w:rsidRPr="000549E0" w:rsidRDefault="00D94861" w:rsidP="00EB44DB">
      <w:pPr>
        <w:spacing w:line="360" w:lineRule="auto"/>
        <w:jc w:val="both"/>
        <w:rPr>
          <w:i/>
          <w:sz w:val="24"/>
          <w:szCs w:val="24"/>
        </w:rPr>
      </w:pPr>
    </w:p>
    <w:p w14:paraId="0321B8F0" w14:textId="77777777" w:rsidR="00B07FD9" w:rsidRPr="000549E0" w:rsidRDefault="00B07FD9" w:rsidP="00EB44DB">
      <w:pPr>
        <w:spacing w:line="360" w:lineRule="auto"/>
        <w:rPr>
          <w:sz w:val="24"/>
          <w:szCs w:val="24"/>
        </w:rPr>
      </w:pPr>
      <w:r w:rsidRPr="000549E0">
        <w:rPr>
          <w:sz w:val="24"/>
          <w:szCs w:val="24"/>
        </w:rPr>
        <w:t xml:space="preserve">Wales Safeguarding Procedures Project Board (2019). </w:t>
      </w:r>
      <w:r w:rsidRPr="000549E0">
        <w:rPr>
          <w:i/>
          <w:iCs/>
          <w:sz w:val="24"/>
          <w:szCs w:val="24"/>
        </w:rPr>
        <w:t>Wales Safeguarding Procedures</w:t>
      </w:r>
      <w:r w:rsidRPr="000549E0">
        <w:rPr>
          <w:sz w:val="24"/>
          <w:szCs w:val="24"/>
        </w:rPr>
        <w:t>.</w:t>
      </w:r>
    </w:p>
    <w:p w14:paraId="3FC08536" w14:textId="77777777" w:rsidR="00B07FD9" w:rsidRPr="000549E0" w:rsidRDefault="00B07FD9" w:rsidP="00EB44DB">
      <w:pPr>
        <w:spacing w:line="360" w:lineRule="auto"/>
        <w:rPr>
          <w:sz w:val="24"/>
          <w:szCs w:val="24"/>
        </w:rPr>
      </w:pPr>
      <w:r w:rsidRPr="000549E0">
        <w:rPr>
          <w:sz w:val="24"/>
          <w:szCs w:val="24"/>
        </w:rPr>
        <w:t xml:space="preserve">Welsh Government (2019). </w:t>
      </w:r>
      <w:r w:rsidRPr="000549E0">
        <w:rPr>
          <w:i/>
          <w:iCs/>
          <w:sz w:val="24"/>
          <w:szCs w:val="24"/>
        </w:rPr>
        <w:t>National Action Plan: Preventing and Responding to Child Sexual Abuse</w:t>
      </w:r>
      <w:r w:rsidRPr="000549E0">
        <w:rPr>
          <w:sz w:val="24"/>
          <w:szCs w:val="24"/>
        </w:rPr>
        <w:t>.</w:t>
      </w:r>
    </w:p>
    <w:p w14:paraId="367A69E3" w14:textId="77777777" w:rsidR="00290BD8" w:rsidRPr="000549E0" w:rsidRDefault="00290BD8" w:rsidP="00EB44DB">
      <w:pPr>
        <w:spacing w:line="360" w:lineRule="auto"/>
        <w:rPr>
          <w:sz w:val="24"/>
          <w:szCs w:val="24"/>
        </w:rPr>
      </w:pPr>
    </w:p>
    <w:p w14:paraId="45D96852" w14:textId="77777777" w:rsidR="00850338" w:rsidRPr="000549E0" w:rsidRDefault="00850338" w:rsidP="00EB44DB">
      <w:pPr>
        <w:spacing w:line="360" w:lineRule="auto"/>
        <w:rPr>
          <w:sz w:val="24"/>
          <w:szCs w:val="24"/>
        </w:rPr>
      </w:pPr>
      <w:r w:rsidRPr="000549E0">
        <w:rPr>
          <w:sz w:val="24"/>
          <w:szCs w:val="24"/>
        </w:rPr>
        <w:t xml:space="preserve">Wales Safeguarding Procedures Project Board. (2019). </w:t>
      </w:r>
      <w:r w:rsidRPr="000549E0">
        <w:rPr>
          <w:i/>
          <w:iCs/>
          <w:sz w:val="24"/>
          <w:szCs w:val="24"/>
        </w:rPr>
        <w:t>Wales Safeguarding Procedures</w:t>
      </w:r>
      <w:r w:rsidRPr="000549E0">
        <w:rPr>
          <w:sz w:val="24"/>
          <w:szCs w:val="24"/>
        </w:rPr>
        <w:t>. Available at: https://www.safeguarding.wales (Accessed 12 Oct. 2025).</w:t>
      </w:r>
    </w:p>
    <w:p w14:paraId="467E3357" w14:textId="77777777" w:rsidR="00850338" w:rsidRPr="000549E0" w:rsidRDefault="00850338" w:rsidP="00EB44DB">
      <w:pPr>
        <w:spacing w:line="360" w:lineRule="auto"/>
        <w:rPr>
          <w:sz w:val="24"/>
          <w:szCs w:val="24"/>
        </w:rPr>
      </w:pPr>
    </w:p>
    <w:p w14:paraId="57C34109" w14:textId="77777777" w:rsidR="00B07FD9" w:rsidRPr="000549E0" w:rsidRDefault="00B07FD9" w:rsidP="00EB44DB">
      <w:pPr>
        <w:spacing w:line="360" w:lineRule="auto"/>
        <w:rPr>
          <w:sz w:val="24"/>
          <w:szCs w:val="24"/>
        </w:rPr>
      </w:pPr>
      <w:r w:rsidRPr="000549E0">
        <w:rPr>
          <w:sz w:val="24"/>
          <w:szCs w:val="24"/>
        </w:rPr>
        <w:t xml:space="preserve">Welsh Government (2022a) </w:t>
      </w:r>
      <w:r w:rsidRPr="000549E0">
        <w:rPr>
          <w:i/>
          <w:iCs/>
          <w:sz w:val="24"/>
          <w:szCs w:val="24"/>
        </w:rPr>
        <w:t>Working Together to Safeguard People: Volume 1 – Introduction and Overview</w:t>
      </w:r>
      <w:r w:rsidRPr="000549E0">
        <w:rPr>
          <w:sz w:val="24"/>
          <w:szCs w:val="24"/>
        </w:rPr>
        <w:t>. Cardiff: Welsh Government.</w:t>
      </w:r>
    </w:p>
    <w:p w14:paraId="69C37AE4" w14:textId="77777777" w:rsidR="00290BD8" w:rsidRPr="000549E0" w:rsidRDefault="00290BD8" w:rsidP="00EB44DB">
      <w:pPr>
        <w:spacing w:line="360" w:lineRule="auto"/>
        <w:rPr>
          <w:sz w:val="24"/>
          <w:szCs w:val="24"/>
        </w:rPr>
      </w:pPr>
    </w:p>
    <w:p w14:paraId="78A2CDA2" w14:textId="79924D67" w:rsidR="00B07FD9" w:rsidRPr="000549E0" w:rsidRDefault="00B07FD9" w:rsidP="00EB44DB">
      <w:pPr>
        <w:spacing w:line="360" w:lineRule="auto"/>
        <w:rPr>
          <w:sz w:val="24"/>
          <w:szCs w:val="24"/>
        </w:rPr>
      </w:pPr>
      <w:r w:rsidRPr="000549E0">
        <w:rPr>
          <w:sz w:val="24"/>
          <w:szCs w:val="24"/>
        </w:rPr>
        <w:t xml:space="preserve">Welsh Government (2023) </w:t>
      </w:r>
      <w:r w:rsidRPr="000549E0">
        <w:rPr>
          <w:i/>
          <w:iCs/>
          <w:sz w:val="24"/>
          <w:szCs w:val="24"/>
        </w:rPr>
        <w:t>Multi-agency working: research to support the final report of the evaluation of the Social Services and Well-being (Wales) Act 2014</w:t>
      </w:r>
      <w:r w:rsidRPr="000549E0">
        <w:rPr>
          <w:sz w:val="24"/>
          <w:szCs w:val="24"/>
        </w:rPr>
        <w:t xml:space="preserve">. Available at: https://www.gov.wales/multi-agency-working-research-support-final-report-evaluation-social-services-and-well-being-wales-act-2014 </w:t>
      </w:r>
      <w:r w:rsidR="00FC350C" w:rsidRPr="000549E0">
        <w:rPr>
          <w:sz w:val="24"/>
          <w:szCs w:val="24"/>
        </w:rPr>
        <w:t>(</w:t>
      </w:r>
      <w:r w:rsidRPr="000549E0">
        <w:rPr>
          <w:sz w:val="24"/>
          <w:szCs w:val="24"/>
        </w:rPr>
        <w:t>Accessed 6 Oct. 2025</w:t>
      </w:r>
      <w:r w:rsidR="00FC350C" w:rsidRPr="000549E0">
        <w:rPr>
          <w:sz w:val="24"/>
          <w:szCs w:val="24"/>
        </w:rPr>
        <w:t>)</w:t>
      </w:r>
      <w:r w:rsidRPr="000549E0">
        <w:rPr>
          <w:sz w:val="24"/>
          <w:szCs w:val="24"/>
        </w:rPr>
        <w:t>.</w:t>
      </w:r>
    </w:p>
    <w:p w14:paraId="3F3042A6" w14:textId="77777777" w:rsidR="00850338" w:rsidRPr="000549E0" w:rsidRDefault="00850338" w:rsidP="00EB44DB">
      <w:pPr>
        <w:spacing w:line="360" w:lineRule="auto"/>
        <w:rPr>
          <w:sz w:val="24"/>
          <w:szCs w:val="24"/>
        </w:rPr>
      </w:pPr>
    </w:p>
    <w:p w14:paraId="18B7B81D" w14:textId="77777777" w:rsidR="00B07FD9" w:rsidRPr="000549E0" w:rsidRDefault="00B07FD9" w:rsidP="00EB44DB">
      <w:pPr>
        <w:spacing w:line="360" w:lineRule="auto"/>
        <w:rPr>
          <w:sz w:val="24"/>
          <w:szCs w:val="24"/>
        </w:rPr>
      </w:pPr>
      <w:r w:rsidRPr="000549E0">
        <w:rPr>
          <w:sz w:val="24"/>
          <w:szCs w:val="24"/>
        </w:rPr>
        <w:lastRenderedPageBreak/>
        <w:t xml:space="preserve">Welsh Government. (2014). </w:t>
      </w:r>
      <w:r w:rsidRPr="000549E0">
        <w:rPr>
          <w:i/>
          <w:iCs/>
          <w:sz w:val="24"/>
          <w:szCs w:val="24"/>
        </w:rPr>
        <w:t>Social Services and Well-being (Wales) Act 2014</w:t>
      </w:r>
      <w:r w:rsidRPr="000549E0">
        <w:rPr>
          <w:sz w:val="24"/>
          <w:szCs w:val="24"/>
        </w:rPr>
        <w:t>. [online] Available at: https://www.legislation.gov.uk/anaw/2014/4/contents/enacted (Accessed 8 Oct. 2025).</w:t>
      </w:r>
    </w:p>
    <w:p w14:paraId="4CB02CF5" w14:textId="77777777" w:rsidR="00364A52" w:rsidRPr="000549E0" w:rsidRDefault="00364A52" w:rsidP="00EB44DB">
      <w:pPr>
        <w:spacing w:line="360" w:lineRule="auto"/>
        <w:rPr>
          <w:sz w:val="24"/>
          <w:szCs w:val="24"/>
        </w:rPr>
      </w:pPr>
    </w:p>
    <w:p w14:paraId="6F76F952" w14:textId="18FF4ACC" w:rsidR="00364A52" w:rsidRPr="000549E0" w:rsidRDefault="00364A52" w:rsidP="00EB44DB">
      <w:pPr>
        <w:spacing w:line="360" w:lineRule="auto"/>
        <w:rPr>
          <w:sz w:val="24"/>
          <w:szCs w:val="24"/>
        </w:rPr>
      </w:pPr>
      <w:r w:rsidRPr="000549E0">
        <w:rPr>
          <w:sz w:val="24"/>
          <w:szCs w:val="24"/>
        </w:rPr>
        <w:t xml:space="preserve">Welsh Government. (2014). </w:t>
      </w:r>
      <w:r w:rsidRPr="000549E0">
        <w:rPr>
          <w:i/>
          <w:iCs/>
          <w:sz w:val="24"/>
          <w:szCs w:val="24"/>
        </w:rPr>
        <w:t>Social Services and Well-being (Wales) Act 2014</w:t>
      </w:r>
      <w:r w:rsidRPr="000549E0">
        <w:rPr>
          <w:sz w:val="24"/>
          <w:szCs w:val="24"/>
        </w:rPr>
        <w:t xml:space="preserve">. Available at: https://www.legislation.gov.uk/anaw/2014/4/contents/enacted </w:t>
      </w:r>
      <w:r w:rsidR="00850338" w:rsidRPr="000549E0">
        <w:rPr>
          <w:sz w:val="24"/>
          <w:szCs w:val="24"/>
        </w:rPr>
        <w:t>(</w:t>
      </w:r>
      <w:r w:rsidRPr="000549E0">
        <w:rPr>
          <w:sz w:val="24"/>
          <w:szCs w:val="24"/>
        </w:rPr>
        <w:t>Accessed 12 Oct. 2025</w:t>
      </w:r>
      <w:r w:rsidR="00850338" w:rsidRPr="000549E0">
        <w:rPr>
          <w:sz w:val="24"/>
          <w:szCs w:val="24"/>
        </w:rPr>
        <w:t>)</w:t>
      </w:r>
      <w:r w:rsidRPr="000549E0">
        <w:rPr>
          <w:sz w:val="24"/>
          <w:szCs w:val="24"/>
        </w:rPr>
        <w:t>.</w:t>
      </w:r>
    </w:p>
    <w:p w14:paraId="6E3F47D9" w14:textId="77777777" w:rsidR="00850338" w:rsidRPr="000549E0" w:rsidRDefault="00850338" w:rsidP="00EB44DB">
      <w:pPr>
        <w:spacing w:line="360" w:lineRule="auto"/>
        <w:rPr>
          <w:sz w:val="24"/>
          <w:szCs w:val="24"/>
        </w:rPr>
      </w:pPr>
    </w:p>
    <w:p w14:paraId="4247C3DD" w14:textId="02FAA56F" w:rsidR="00364A52" w:rsidRPr="000549E0" w:rsidRDefault="00364A52" w:rsidP="00EB44DB">
      <w:pPr>
        <w:spacing w:line="360" w:lineRule="auto"/>
        <w:rPr>
          <w:sz w:val="24"/>
          <w:szCs w:val="24"/>
        </w:rPr>
      </w:pPr>
      <w:r w:rsidRPr="000549E0">
        <w:rPr>
          <w:sz w:val="24"/>
          <w:szCs w:val="24"/>
        </w:rPr>
        <w:t xml:space="preserve">Welsh Government. (2016). </w:t>
      </w:r>
      <w:r w:rsidRPr="000549E0">
        <w:rPr>
          <w:i/>
          <w:iCs/>
          <w:sz w:val="24"/>
          <w:szCs w:val="24"/>
        </w:rPr>
        <w:t>Working Together to Safeguard People: Volume 6 – Adults</w:t>
      </w:r>
      <w:r w:rsidRPr="000549E0">
        <w:rPr>
          <w:sz w:val="24"/>
          <w:szCs w:val="24"/>
        </w:rPr>
        <w:t xml:space="preserve">. Available at: https://gov.wales/working-together-safeguard-people-volume-6-adults-risk </w:t>
      </w:r>
      <w:r w:rsidR="00850338" w:rsidRPr="000549E0">
        <w:rPr>
          <w:sz w:val="24"/>
          <w:szCs w:val="24"/>
        </w:rPr>
        <w:t>(</w:t>
      </w:r>
      <w:r w:rsidRPr="000549E0">
        <w:rPr>
          <w:sz w:val="24"/>
          <w:szCs w:val="24"/>
        </w:rPr>
        <w:t>Accessed 12 Oct. 2025</w:t>
      </w:r>
      <w:r w:rsidR="00850338" w:rsidRPr="000549E0">
        <w:rPr>
          <w:sz w:val="24"/>
          <w:szCs w:val="24"/>
        </w:rPr>
        <w:t>)</w:t>
      </w:r>
      <w:r w:rsidRPr="000549E0">
        <w:rPr>
          <w:sz w:val="24"/>
          <w:szCs w:val="24"/>
        </w:rPr>
        <w:t>.</w:t>
      </w:r>
    </w:p>
    <w:p w14:paraId="4B2F2F1D" w14:textId="77777777" w:rsidR="00850338" w:rsidRPr="000549E0" w:rsidRDefault="00850338" w:rsidP="00EB44DB">
      <w:pPr>
        <w:spacing w:line="360" w:lineRule="auto"/>
        <w:rPr>
          <w:sz w:val="24"/>
          <w:szCs w:val="24"/>
        </w:rPr>
      </w:pPr>
    </w:p>
    <w:p w14:paraId="5631BF8A" w14:textId="77777777" w:rsidR="00364A52" w:rsidRPr="000549E0" w:rsidRDefault="00364A52" w:rsidP="00EB44DB">
      <w:pPr>
        <w:spacing w:line="360" w:lineRule="auto"/>
        <w:rPr>
          <w:sz w:val="24"/>
          <w:szCs w:val="24"/>
        </w:rPr>
      </w:pPr>
      <w:r w:rsidRPr="000549E0">
        <w:rPr>
          <w:sz w:val="24"/>
          <w:szCs w:val="24"/>
        </w:rPr>
        <w:t xml:space="preserve">Welsh Government (2019) </w:t>
      </w:r>
      <w:r w:rsidRPr="000549E0">
        <w:rPr>
          <w:i/>
          <w:iCs/>
          <w:sz w:val="24"/>
          <w:szCs w:val="24"/>
        </w:rPr>
        <w:t>Working Together to Safeguard People: Volume I</w:t>
      </w:r>
      <w:r w:rsidRPr="000549E0">
        <w:rPr>
          <w:sz w:val="24"/>
          <w:szCs w:val="24"/>
        </w:rPr>
        <w:t xml:space="preserve">. Available at: https://www.gov.wales/sites/default/files/publications/2019-05/working-together-to-safeguard-people-volume-i-introduction-and-overview.pdf (Accessed: 12 October 2025). </w:t>
      </w:r>
    </w:p>
    <w:p w14:paraId="4D8DEB32" w14:textId="77777777" w:rsidR="00364A52" w:rsidRPr="00BE5BAD" w:rsidRDefault="00364A52" w:rsidP="00EB44DB">
      <w:pPr>
        <w:spacing w:line="360" w:lineRule="auto"/>
        <w:rPr>
          <w:sz w:val="24"/>
          <w:szCs w:val="24"/>
        </w:rPr>
      </w:pPr>
    </w:p>
    <w:p w14:paraId="5884C3BD" w14:textId="77777777" w:rsidR="00364A52" w:rsidRDefault="00364A52" w:rsidP="00EB44DB">
      <w:pPr>
        <w:spacing w:line="360" w:lineRule="auto"/>
      </w:pPr>
    </w:p>
    <w:p w14:paraId="78561D0C" w14:textId="77777777" w:rsidR="00364A52" w:rsidRPr="00F80463" w:rsidRDefault="00364A52" w:rsidP="00EB44DB">
      <w:pPr>
        <w:spacing w:line="360" w:lineRule="auto"/>
      </w:pPr>
    </w:p>
    <w:p w14:paraId="79F4683B" w14:textId="77777777" w:rsidR="00364A52" w:rsidRPr="003C2537" w:rsidRDefault="00364A52" w:rsidP="00EB44DB">
      <w:pPr>
        <w:spacing w:line="360" w:lineRule="auto"/>
        <w:rPr>
          <w:sz w:val="24"/>
          <w:szCs w:val="24"/>
        </w:rPr>
      </w:pPr>
    </w:p>
    <w:p w14:paraId="304F8B69" w14:textId="77777777" w:rsidR="00364A52" w:rsidRPr="003C2537" w:rsidRDefault="00364A52" w:rsidP="00EB44DB">
      <w:pPr>
        <w:spacing w:line="360" w:lineRule="auto"/>
        <w:rPr>
          <w:b/>
          <w:bCs/>
          <w:i/>
          <w:iCs/>
          <w:sz w:val="24"/>
          <w:szCs w:val="24"/>
        </w:rPr>
      </w:pPr>
    </w:p>
    <w:p w14:paraId="1AA54B13" w14:textId="77777777" w:rsidR="00364A52" w:rsidRDefault="00364A52" w:rsidP="00EB44DB">
      <w:pPr>
        <w:spacing w:line="360" w:lineRule="auto"/>
        <w:rPr>
          <w:b/>
          <w:bCs/>
        </w:rPr>
      </w:pPr>
    </w:p>
    <w:p w14:paraId="523DD92A" w14:textId="77777777" w:rsidR="00364A52" w:rsidRDefault="00364A52" w:rsidP="00EB44DB">
      <w:pPr>
        <w:spacing w:line="360" w:lineRule="auto"/>
        <w:rPr>
          <w:b/>
          <w:bCs/>
        </w:rPr>
      </w:pPr>
    </w:p>
    <w:p w14:paraId="29C1021E" w14:textId="77777777" w:rsidR="00364A52" w:rsidRDefault="00364A52" w:rsidP="00EB44DB">
      <w:pPr>
        <w:spacing w:line="360" w:lineRule="auto"/>
        <w:rPr>
          <w:b/>
          <w:bCs/>
        </w:rPr>
      </w:pPr>
    </w:p>
    <w:p w14:paraId="6C7AF4EA" w14:textId="77777777" w:rsidR="00364A52" w:rsidRDefault="00364A52" w:rsidP="00364A52">
      <w:pPr>
        <w:rPr>
          <w:b/>
          <w:bCs/>
        </w:rPr>
      </w:pPr>
    </w:p>
    <w:p w14:paraId="7193D531" w14:textId="77777777" w:rsidR="00364A52" w:rsidRPr="007D2D9A" w:rsidRDefault="00364A52" w:rsidP="00B07FD9">
      <w:pPr>
        <w:spacing w:line="360" w:lineRule="auto"/>
        <w:rPr>
          <w:sz w:val="24"/>
          <w:szCs w:val="24"/>
        </w:rPr>
      </w:pPr>
    </w:p>
    <w:p w14:paraId="5B1EF88A" w14:textId="77777777" w:rsidR="00B07FD9" w:rsidRDefault="00B07FD9" w:rsidP="00B07FD9">
      <w:pPr>
        <w:jc w:val="both"/>
        <w:rPr>
          <w:i/>
          <w:sz w:val="24"/>
          <w:szCs w:val="24"/>
        </w:rPr>
      </w:pPr>
    </w:p>
    <w:p w14:paraId="4E31B553" w14:textId="77777777" w:rsidR="00B07FD9" w:rsidRDefault="00B07FD9" w:rsidP="00B07FD9">
      <w:pPr>
        <w:jc w:val="both"/>
        <w:rPr>
          <w:i/>
          <w:sz w:val="24"/>
          <w:szCs w:val="24"/>
        </w:rPr>
      </w:pPr>
    </w:p>
    <w:p w14:paraId="64062045" w14:textId="77777777" w:rsidR="00B07FD9" w:rsidRDefault="00B07FD9" w:rsidP="00B07FD9">
      <w:pPr>
        <w:jc w:val="both"/>
        <w:rPr>
          <w:i/>
          <w:sz w:val="24"/>
          <w:szCs w:val="24"/>
        </w:rPr>
      </w:pPr>
    </w:p>
    <w:p w14:paraId="5A10DF37" w14:textId="77777777" w:rsidR="00B07FD9" w:rsidRDefault="00B07FD9" w:rsidP="00B07FD9">
      <w:pPr>
        <w:jc w:val="both"/>
        <w:rPr>
          <w:i/>
          <w:sz w:val="24"/>
          <w:szCs w:val="24"/>
        </w:rPr>
      </w:pPr>
    </w:p>
    <w:p w14:paraId="54502D40" w14:textId="77777777" w:rsidR="00B07FD9" w:rsidRDefault="00B07FD9" w:rsidP="00B07FD9">
      <w:pPr>
        <w:jc w:val="both"/>
        <w:rPr>
          <w:i/>
          <w:sz w:val="24"/>
          <w:szCs w:val="24"/>
        </w:rPr>
      </w:pPr>
    </w:p>
    <w:p w14:paraId="538EEF34" w14:textId="77777777" w:rsidR="00D94861" w:rsidRPr="000440E7" w:rsidRDefault="00D94861" w:rsidP="00D94861">
      <w:pPr>
        <w:jc w:val="both"/>
        <w:rPr>
          <w:i/>
          <w:sz w:val="24"/>
          <w:szCs w:val="24"/>
        </w:rPr>
      </w:pPr>
    </w:p>
    <w:p w14:paraId="2D7B86DE" w14:textId="77777777" w:rsidR="00D94861" w:rsidRPr="000440E7" w:rsidRDefault="00D94861" w:rsidP="00D94861">
      <w:pPr>
        <w:jc w:val="both"/>
        <w:rPr>
          <w:i/>
          <w:sz w:val="24"/>
          <w:szCs w:val="24"/>
        </w:rPr>
      </w:pPr>
    </w:p>
    <w:p w14:paraId="76F1B87B" w14:textId="77777777" w:rsidR="00D94861" w:rsidRPr="000440E7" w:rsidRDefault="00D94861" w:rsidP="00D94861">
      <w:pPr>
        <w:jc w:val="both"/>
        <w:rPr>
          <w:i/>
          <w:sz w:val="24"/>
          <w:szCs w:val="24"/>
        </w:rPr>
      </w:pPr>
    </w:p>
    <w:p w14:paraId="323F2B9D" w14:textId="77777777" w:rsidR="00D94861" w:rsidRPr="000440E7" w:rsidRDefault="00D94861" w:rsidP="00D94861">
      <w:pPr>
        <w:jc w:val="both"/>
        <w:rPr>
          <w:i/>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047BA81" w14:textId="77777777" w:rsidR="002A1A44" w:rsidRPr="00EE5BC3" w:rsidRDefault="002A1A44" w:rsidP="0098052C">
      <w:pPr>
        <w:ind w:left="2160" w:firstLine="720"/>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029FB341" w:rsidR="00E559CE" w:rsidRPr="00B17FA0" w:rsidRDefault="00E559CE" w:rsidP="00B94443">
            <w:pPr>
              <w:jc w:val="both"/>
              <w:rPr>
                <w:sz w:val="24"/>
                <w:szCs w:val="24"/>
              </w:rPr>
            </w:pPr>
            <w:r w:rsidRPr="00B17FA0">
              <w:rPr>
                <w:sz w:val="24"/>
                <w:szCs w:val="24"/>
              </w:rPr>
              <w:t>1</w:t>
            </w:r>
            <w:r w:rsidR="00210D7C">
              <w:rPr>
                <w:sz w:val="24"/>
                <w:szCs w:val="24"/>
              </w:rPr>
              <w:t xml:space="preserve"> Workshop 1 </w:t>
            </w:r>
            <w:r w:rsidR="00C33F70">
              <w:rPr>
                <w:sz w:val="24"/>
                <w:szCs w:val="24"/>
              </w:rPr>
              <w:t>H</w:t>
            </w:r>
            <w:r w:rsidR="00C33F70" w:rsidRPr="00C33F70">
              <w:rPr>
                <w:sz w:val="24"/>
                <w:szCs w:val="24"/>
              </w:rPr>
              <w:t>yfforddiant JET/S47 4-5/2/25</w:t>
            </w:r>
          </w:p>
        </w:tc>
        <w:tc>
          <w:tcPr>
            <w:tcW w:w="5094" w:type="dxa"/>
          </w:tcPr>
          <w:p w14:paraId="4504991A" w14:textId="67799E17" w:rsidR="00E559CE" w:rsidRPr="00B17FA0" w:rsidRDefault="00264418" w:rsidP="00B94443">
            <w:pPr>
              <w:jc w:val="both"/>
              <w:rPr>
                <w:sz w:val="24"/>
                <w:szCs w:val="24"/>
              </w:rPr>
            </w:pPr>
            <w:r>
              <w:rPr>
                <w:sz w:val="24"/>
                <w:szCs w:val="24"/>
              </w:rPr>
              <w:t>04/02/2025</w:t>
            </w:r>
          </w:p>
        </w:tc>
      </w:tr>
      <w:tr w:rsidR="00E559CE" w:rsidRPr="00B17FA0" w14:paraId="05C1FAE9" w14:textId="77777777" w:rsidTr="00B94443">
        <w:tc>
          <w:tcPr>
            <w:tcW w:w="5094" w:type="dxa"/>
          </w:tcPr>
          <w:p w14:paraId="2BDB6661" w14:textId="0773A6CD" w:rsidR="00E559CE" w:rsidRPr="00B17FA0" w:rsidRDefault="00E559CE" w:rsidP="00B94443">
            <w:pPr>
              <w:jc w:val="both"/>
              <w:rPr>
                <w:sz w:val="24"/>
                <w:szCs w:val="24"/>
              </w:rPr>
            </w:pPr>
            <w:r w:rsidRPr="00B17FA0">
              <w:rPr>
                <w:sz w:val="24"/>
                <w:szCs w:val="24"/>
              </w:rPr>
              <w:t>2</w:t>
            </w:r>
            <w:r w:rsidR="006661B1">
              <w:rPr>
                <w:sz w:val="24"/>
                <w:szCs w:val="24"/>
              </w:rPr>
              <w:t xml:space="preserve"> Workshop 2 </w:t>
            </w:r>
          </w:p>
        </w:tc>
        <w:tc>
          <w:tcPr>
            <w:tcW w:w="5094" w:type="dxa"/>
          </w:tcPr>
          <w:p w14:paraId="1AF3604C" w14:textId="78044CCB" w:rsidR="00E559CE" w:rsidRPr="00B17FA0" w:rsidRDefault="006661B1" w:rsidP="00B94443">
            <w:pPr>
              <w:jc w:val="both"/>
              <w:rPr>
                <w:sz w:val="24"/>
                <w:szCs w:val="24"/>
              </w:rPr>
            </w:pPr>
            <w:r>
              <w:rPr>
                <w:sz w:val="24"/>
                <w:szCs w:val="24"/>
              </w:rPr>
              <w:t>12/02/2025</w:t>
            </w:r>
            <w:r w:rsidR="00342768">
              <w:rPr>
                <w:sz w:val="24"/>
                <w:szCs w:val="24"/>
              </w:rPr>
              <w:t xml:space="preserve"> – reattended – 26/03/2025</w:t>
            </w:r>
          </w:p>
        </w:tc>
      </w:tr>
      <w:tr w:rsidR="00E559CE" w:rsidRPr="00B17FA0" w14:paraId="5356395F" w14:textId="77777777" w:rsidTr="00B94443">
        <w:tc>
          <w:tcPr>
            <w:tcW w:w="5094" w:type="dxa"/>
          </w:tcPr>
          <w:p w14:paraId="7DC37211" w14:textId="39F358E1" w:rsidR="00E559CE" w:rsidRPr="00B17FA0" w:rsidRDefault="00E559CE" w:rsidP="00B94443">
            <w:pPr>
              <w:jc w:val="both"/>
              <w:rPr>
                <w:sz w:val="24"/>
                <w:szCs w:val="24"/>
              </w:rPr>
            </w:pPr>
            <w:r w:rsidRPr="00B17FA0">
              <w:rPr>
                <w:sz w:val="24"/>
                <w:szCs w:val="24"/>
              </w:rPr>
              <w:t>3</w:t>
            </w:r>
            <w:r w:rsidR="00063E4F">
              <w:rPr>
                <w:sz w:val="24"/>
                <w:szCs w:val="24"/>
              </w:rPr>
              <w:t xml:space="preserve"> Workshop 3</w:t>
            </w:r>
          </w:p>
        </w:tc>
        <w:tc>
          <w:tcPr>
            <w:tcW w:w="5094" w:type="dxa"/>
          </w:tcPr>
          <w:p w14:paraId="4DFBE392" w14:textId="47DB4F28" w:rsidR="00E559CE" w:rsidRPr="00B17FA0" w:rsidRDefault="00063E4F" w:rsidP="00B94443">
            <w:pPr>
              <w:jc w:val="both"/>
              <w:rPr>
                <w:sz w:val="24"/>
                <w:szCs w:val="24"/>
              </w:rPr>
            </w:pPr>
            <w:r>
              <w:rPr>
                <w:sz w:val="24"/>
                <w:szCs w:val="24"/>
              </w:rPr>
              <w:t>14/05/2025</w:t>
            </w:r>
          </w:p>
        </w:tc>
      </w:tr>
      <w:tr w:rsidR="00E559CE" w:rsidRPr="008B28E7" w14:paraId="40165146" w14:textId="77777777" w:rsidTr="00B94443">
        <w:tc>
          <w:tcPr>
            <w:tcW w:w="5094" w:type="dxa"/>
          </w:tcPr>
          <w:p w14:paraId="2DE3C97B" w14:textId="2098DA4A" w:rsidR="00E559CE" w:rsidRPr="00B17FA0" w:rsidRDefault="00E559CE" w:rsidP="00B94443">
            <w:pPr>
              <w:jc w:val="both"/>
              <w:rPr>
                <w:sz w:val="24"/>
                <w:szCs w:val="24"/>
              </w:rPr>
            </w:pPr>
            <w:r w:rsidRPr="00B17FA0">
              <w:rPr>
                <w:sz w:val="24"/>
                <w:szCs w:val="24"/>
              </w:rPr>
              <w:t>4</w:t>
            </w:r>
            <w:r w:rsidR="0036170A">
              <w:rPr>
                <w:sz w:val="24"/>
                <w:szCs w:val="24"/>
              </w:rPr>
              <w:t xml:space="preserve"> Workshop 4 </w:t>
            </w:r>
          </w:p>
        </w:tc>
        <w:tc>
          <w:tcPr>
            <w:tcW w:w="5094" w:type="dxa"/>
          </w:tcPr>
          <w:p w14:paraId="16B5309A" w14:textId="6F985918" w:rsidR="00E559CE" w:rsidRPr="00B17FA0" w:rsidRDefault="0036170A" w:rsidP="00B94443">
            <w:pPr>
              <w:jc w:val="both"/>
              <w:rPr>
                <w:sz w:val="24"/>
                <w:szCs w:val="24"/>
              </w:rPr>
            </w:pPr>
            <w:r>
              <w:rPr>
                <w:sz w:val="24"/>
                <w:szCs w:val="24"/>
              </w:rPr>
              <w:t>27/08/2025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1F4D29" w:rsidRPr="008B28E7" w14:paraId="3DA641F0" w14:textId="77777777" w:rsidTr="00D3203C">
        <w:tc>
          <w:tcPr>
            <w:tcW w:w="10070" w:type="dxa"/>
          </w:tcPr>
          <w:p w14:paraId="7A6F3F95" w14:textId="77777777" w:rsidR="001F4D29" w:rsidRPr="000040E7" w:rsidRDefault="001F4D29" w:rsidP="000040E7">
            <w:pPr>
              <w:jc w:val="both"/>
              <w:rPr>
                <w:color w:val="auto"/>
                <w:sz w:val="22"/>
                <w:szCs w:val="22"/>
              </w:rPr>
            </w:pPr>
          </w:p>
          <w:p w14:paraId="3A5A7A4D" w14:textId="0496A872" w:rsidR="008728E6" w:rsidRPr="000040E7" w:rsidRDefault="001F4D29" w:rsidP="000040E7">
            <w:pPr>
              <w:jc w:val="both"/>
              <w:rPr>
                <w:color w:val="auto"/>
                <w:sz w:val="22"/>
                <w:szCs w:val="22"/>
              </w:rPr>
            </w:pPr>
            <w:r w:rsidRPr="000040E7">
              <w:rPr>
                <w:color w:val="auto"/>
                <w:sz w:val="22"/>
                <w:szCs w:val="22"/>
              </w:rPr>
              <w:t>Over the past three years, Kerry has developed into a compassionate social worker.  Kerry’s commitment to the young people she supports is evidenced in the consistent positive feedback she receives from carers, families, and the young people themselves. Kerry’s main strength is her clear communication and ability to build trusting relationship</w:t>
            </w:r>
            <w:r w:rsidR="00765D6A" w:rsidRPr="000040E7">
              <w:rPr>
                <w:color w:val="auto"/>
                <w:sz w:val="22"/>
                <w:szCs w:val="22"/>
              </w:rPr>
              <w:t>s with children and young people</w:t>
            </w:r>
            <w:r w:rsidR="00177C1A" w:rsidRPr="000040E7">
              <w:rPr>
                <w:color w:val="auto"/>
                <w:sz w:val="22"/>
                <w:szCs w:val="22"/>
              </w:rPr>
              <w:t>, supporting and empowering young people to</w:t>
            </w:r>
            <w:r w:rsidR="004D6034" w:rsidRPr="000040E7">
              <w:rPr>
                <w:color w:val="auto"/>
                <w:sz w:val="22"/>
                <w:szCs w:val="22"/>
              </w:rPr>
              <w:t xml:space="preserve"> be involved in decision</w:t>
            </w:r>
            <w:r w:rsidR="00765D6A" w:rsidRPr="000040E7">
              <w:rPr>
                <w:color w:val="auto"/>
                <w:sz w:val="22"/>
                <w:szCs w:val="22"/>
              </w:rPr>
              <w:t xml:space="preserve">. </w:t>
            </w:r>
            <w:r w:rsidR="008728E6" w:rsidRPr="000040E7">
              <w:rPr>
                <w:color w:val="auto"/>
                <w:sz w:val="22"/>
                <w:szCs w:val="22"/>
              </w:rPr>
              <w:t>This was evidenced in the direct observation with child C.</w:t>
            </w:r>
            <w:r w:rsidR="004D6034" w:rsidRPr="000040E7">
              <w:rPr>
                <w:color w:val="auto"/>
                <w:sz w:val="22"/>
                <w:szCs w:val="22"/>
              </w:rPr>
              <w:t xml:space="preserve"> Kerry was able to</w:t>
            </w:r>
            <w:r w:rsidR="00820856" w:rsidRPr="000040E7">
              <w:rPr>
                <w:color w:val="auto"/>
                <w:sz w:val="22"/>
                <w:szCs w:val="22"/>
              </w:rPr>
              <w:t xml:space="preserve"> use open communication and the empowerment model that allowed C to be fully involved in developing her care plan. Kerry was able to reflect on what she could have done differently in the future before I had given </w:t>
            </w:r>
            <w:r w:rsidR="00EF171C" w:rsidRPr="000040E7">
              <w:rPr>
                <w:color w:val="auto"/>
                <w:sz w:val="22"/>
                <w:szCs w:val="22"/>
              </w:rPr>
              <w:t xml:space="preserve">feedback. </w:t>
            </w:r>
          </w:p>
          <w:p w14:paraId="32409BFB" w14:textId="77777777" w:rsidR="008728E6" w:rsidRPr="000040E7" w:rsidRDefault="008728E6" w:rsidP="000040E7">
            <w:pPr>
              <w:jc w:val="both"/>
              <w:rPr>
                <w:color w:val="auto"/>
                <w:sz w:val="22"/>
                <w:szCs w:val="22"/>
              </w:rPr>
            </w:pPr>
          </w:p>
          <w:p w14:paraId="18E73469" w14:textId="3C12A494" w:rsidR="001F4D29" w:rsidRPr="000040E7" w:rsidRDefault="00765D6A" w:rsidP="000040E7">
            <w:pPr>
              <w:jc w:val="both"/>
              <w:rPr>
                <w:color w:val="auto"/>
                <w:sz w:val="22"/>
                <w:szCs w:val="22"/>
              </w:rPr>
            </w:pPr>
            <w:r w:rsidRPr="000040E7">
              <w:rPr>
                <w:color w:val="auto"/>
                <w:sz w:val="22"/>
                <w:szCs w:val="22"/>
              </w:rPr>
              <w:t xml:space="preserve">Kerry has a natural ability to </w:t>
            </w:r>
            <w:r w:rsidR="00EE022C" w:rsidRPr="000040E7">
              <w:rPr>
                <w:color w:val="auto"/>
                <w:sz w:val="22"/>
                <w:szCs w:val="22"/>
              </w:rPr>
              <w:t>empathise with others. This is a strength</w:t>
            </w:r>
            <w:r w:rsidR="005E084C" w:rsidRPr="000040E7">
              <w:rPr>
                <w:color w:val="auto"/>
                <w:sz w:val="22"/>
                <w:szCs w:val="22"/>
              </w:rPr>
              <w:t xml:space="preserve"> </w:t>
            </w:r>
            <w:r w:rsidR="0080197E" w:rsidRPr="000040E7">
              <w:rPr>
                <w:color w:val="auto"/>
                <w:sz w:val="22"/>
                <w:szCs w:val="22"/>
              </w:rPr>
              <w:t xml:space="preserve">that </w:t>
            </w:r>
            <w:r w:rsidR="005E084C" w:rsidRPr="000040E7">
              <w:rPr>
                <w:color w:val="auto"/>
                <w:sz w:val="22"/>
                <w:szCs w:val="22"/>
              </w:rPr>
              <w:t xml:space="preserve">has helped Kerry to build trusting relationships, but it can also lead to emotional burnout due to the intensity of the work. Kerry has been able to recognise this and </w:t>
            </w:r>
            <w:r w:rsidR="00304A66" w:rsidRPr="000040E7">
              <w:rPr>
                <w:color w:val="auto"/>
                <w:sz w:val="22"/>
                <w:szCs w:val="22"/>
              </w:rPr>
              <w:t xml:space="preserve">has made use of supervision and peer support from the team to reflect on her experiences and </w:t>
            </w:r>
            <w:r w:rsidR="006B6B94" w:rsidRPr="000040E7">
              <w:rPr>
                <w:color w:val="auto"/>
                <w:sz w:val="22"/>
                <w:szCs w:val="22"/>
              </w:rPr>
              <w:t xml:space="preserve">learn how to manage her emotional well-being. </w:t>
            </w:r>
          </w:p>
          <w:p w14:paraId="6F60ADA9" w14:textId="77777777" w:rsidR="0080197E" w:rsidRPr="000040E7" w:rsidRDefault="0080197E" w:rsidP="000040E7">
            <w:pPr>
              <w:jc w:val="both"/>
              <w:rPr>
                <w:color w:val="auto"/>
                <w:sz w:val="22"/>
                <w:szCs w:val="22"/>
              </w:rPr>
            </w:pPr>
          </w:p>
          <w:p w14:paraId="3B2A9C36" w14:textId="7CD97D9B" w:rsidR="0071710B" w:rsidRDefault="0080197E" w:rsidP="000040E7">
            <w:pPr>
              <w:jc w:val="both"/>
              <w:rPr>
                <w:color w:val="auto"/>
                <w:sz w:val="22"/>
                <w:szCs w:val="22"/>
              </w:rPr>
            </w:pPr>
            <w:r w:rsidRPr="000040E7">
              <w:rPr>
                <w:color w:val="auto"/>
                <w:sz w:val="22"/>
                <w:szCs w:val="22"/>
              </w:rPr>
              <w:t xml:space="preserve">In relation </w:t>
            </w:r>
            <w:r w:rsidR="008F5C5A" w:rsidRPr="000040E7">
              <w:rPr>
                <w:color w:val="auto"/>
                <w:sz w:val="22"/>
                <w:szCs w:val="22"/>
              </w:rPr>
              <w:t>learning outcome 1</w:t>
            </w:r>
            <w:r w:rsidR="00DA27B1">
              <w:rPr>
                <w:color w:val="auto"/>
                <w:sz w:val="22"/>
                <w:szCs w:val="22"/>
              </w:rPr>
              <w:t>,</w:t>
            </w:r>
            <w:r w:rsidR="008F5C5A" w:rsidRPr="000040E7">
              <w:rPr>
                <w:color w:val="auto"/>
                <w:sz w:val="22"/>
                <w:szCs w:val="22"/>
              </w:rPr>
              <w:t xml:space="preserve"> </w:t>
            </w:r>
            <w:r w:rsidR="00090A11" w:rsidRPr="000040E7">
              <w:rPr>
                <w:color w:val="auto"/>
                <w:sz w:val="22"/>
                <w:szCs w:val="22"/>
              </w:rPr>
              <w:t>Kerry has been able to develop her understanding of the legal framework that</w:t>
            </w:r>
            <w:r w:rsidR="00F5689B" w:rsidRPr="000040E7">
              <w:rPr>
                <w:color w:val="auto"/>
                <w:sz w:val="22"/>
                <w:szCs w:val="22"/>
              </w:rPr>
              <w:t xml:space="preserve"> are there to</w:t>
            </w:r>
            <w:r w:rsidR="00090A11" w:rsidRPr="000040E7">
              <w:rPr>
                <w:color w:val="auto"/>
                <w:sz w:val="22"/>
                <w:szCs w:val="22"/>
              </w:rPr>
              <w:t xml:space="preserve"> protect children</w:t>
            </w:r>
            <w:r w:rsidR="0016340E" w:rsidRPr="000040E7">
              <w:rPr>
                <w:color w:val="auto"/>
                <w:sz w:val="22"/>
                <w:szCs w:val="22"/>
              </w:rPr>
              <w:t xml:space="preserve"> (such as the Children Act and the SSWA)</w:t>
            </w:r>
            <w:r w:rsidR="00BC4B3E" w:rsidRPr="000040E7">
              <w:rPr>
                <w:color w:val="auto"/>
                <w:sz w:val="22"/>
                <w:szCs w:val="22"/>
              </w:rPr>
              <w:t xml:space="preserve"> an</w:t>
            </w:r>
            <w:r w:rsidR="0016340E" w:rsidRPr="000040E7">
              <w:rPr>
                <w:color w:val="auto"/>
                <w:sz w:val="22"/>
                <w:szCs w:val="22"/>
              </w:rPr>
              <w:t>d</w:t>
            </w:r>
            <w:r w:rsidR="00BC4B3E" w:rsidRPr="000040E7">
              <w:rPr>
                <w:color w:val="auto"/>
                <w:sz w:val="22"/>
                <w:szCs w:val="22"/>
              </w:rPr>
              <w:t xml:space="preserve"> put this knowledge into practice. </w:t>
            </w:r>
            <w:r w:rsidR="00142E4E" w:rsidRPr="000040E7">
              <w:rPr>
                <w:color w:val="auto"/>
                <w:sz w:val="22"/>
                <w:szCs w:val="22"/>
              </w:rPr>
              <w:t xml:space="preserve">Kerry continues to develop her confidence in this area and will always seek advice and guidance from a manager if she is unsure. </w:t>
            </w:r>
          </w:p>
          <w:p w14:paraId="115972E8" w14:textId="77777777" w:rsidR="00BB5A26" w:rsidRPr="000040E7" w:rsidRDefault="00BB5A26" w:rsidP="000040E7">
            <w:pPr>
              <w:jc w:val="both"/>
              <w:rPr>
                <w:color w:val="auto"/>
                <w:sz w:val="22"/>
                <w:szCs w:val="22"/>
              </w:rPr>
            </w:pPr>
          </w:p>
          <w:p w14:paraId="09CCCBC1" w14:textId="61E2BD64" w:rsidR="0080197E" w:rsidRPr="000040E7" w:rsidRDefault="00090A11" w:rsidP="000040E7">
            <w:pPr>
              <w:jc w:val="both"/>
              <w:rPr>
                <w:color w:val="auto"/>
                <w:sz w:val="22"/>
                <w:szCs w:val="22"/>
              </w:rPr>
            </w:pPr>
            <w:r w:rsidRPr="000040E7">
              <w:rPr>
                <w:color w:val="auto"/>
                <w:sz w:val="22"/>
                <w:szCs w:val="22"/>
              </w:rPr>
              <w:t xml:space="preserve">Kerry has been keen to develop </w:t>
            </w:r>
            <w:r w:rsidR="00A73BBA" w:rsidRPr="000040E7">
              <w:rPr>
                <w:color w:val="auto"/>
                <w:sz w:val="22"/>
                <w:szCs w:val="22"/>
              </w:rPr>
              <w:t>the quality of her assessments and reports</w:t>
            </w:r>
            <w:r w:rsidR="002C6205" w:rsidRPr="000040E7">
              <w:rPr>
                <w:color w:val="auto"/>
                <w:sz w:val="22"/>
                <w:szCs w:val="22"/>
              </w:rPr>
              <w:t xml:space="preserve"> by seeking support and guidance from more experienced practitioners, </w:t>
            </w:r>
            <w:r w:rsidR="009E37AB" w:rsidRPr="000040E7">
              <w:rPr>
                <w:color w:val="auto"/>
                <w:sz w:val="22"/>
                <w:szCs w:val="22"/>
              </w:rPr>
              <w:t>reading assessments and using theories and models to aid her analysis and decision making.</w:t>
            </w:r>
            <w:r w:rsidR="00935F4E" w:rsidRPr="000040E7">
              <w:rPr>
                <w:color w:val="auto"/>
                <w:sz w:val="22"/>
                <w:szCs w:val="22"/>
                <w:lang w:val="en-US"/>
              </w:rPr>
              <w:t xml:space="preserve"> Through reflective supervision, Kerry has learnt how to </w:t>
            </w:r>
            <w:r w:rsidR="00935F4E" w:rsidRPr="000040E7">
              <w:rPr>
                <w:color w:val="auto"/>
                <w:sz w:val="22"/>
                <w:szCs w:val="22"/>
                <w:lang w:val="en-US"/>
              </w:rPr>
              <w:lastRenderedPageBreak/>
              <w:t>integrate theories and models such as the cycle of change model and attachment theory into her assessments</w:t>
            </w:r>
            <w:r w:rsidR="00467456" w:rsidRPr="000040E7">
              <w:rPr>
                <w:color w:val="auto"/>
                <w:sz w:val="22"/>
                <w:szCs w:val="22"/>
                <w:lang w:val="en-US"/>
              </w:rPr>
              <w:t>.</w:t>
            </w:r>
            <w:r w:rsidR="00F30E7F" w:rsidRPr="000040E7">
              <w:rPr>
                <w:color w:val="auto"/>
                <w:sz w:val="22"/>
                <w:szCs w:val="22"/>
              </w:rPr>
              <w:t xml:space="preserve"> Kerry needs to have more trust</w:t>
            </w:r>
            <w:r w:rsidR="0013511C" w:rsidRPr="000040E7">
              <w:rPr>
                <w:color w:val="auto"/>
                <w:sz w:val="22"/>
                <w:szCs w:val="22"/>
              </w:rPr>
              <w:t xml:space="preserve"> and confidence</w:t>
            </w:r>
            <w:r w:rsidR="00F30E7F" w:rsidRPr="000040E7">
              <w:rPr>
                <w:color w:val="auto"/>
                <w:sz w:val="22"/>
                <w:szCs w:val="22"/>
              </w:rPr>
              <w:t xml:space="preserve"> in her decision making </w:t>
            </w:r>
            <w:r w:rsidR="0013511C" w:rsidRPr="000040E7">
              <w:rPr>
                <w:color w:val="auto"/>
                <w:sz w:val="22"/>
                <w:szCs w:val="22"/>
              </w:rPr>
              <w:t xml:space="preserve">and </w:t>
            </w:r>
            <w:r w:rsidR="00A13900" w:rsidRPr="000040E7">
              <w:rPr>
                <w:color w:val="auto"/>
                <w:sz w:val="22"/>
                <w:szCs w:val="22"/>
              </w:rPr>
              <w:t xml:space="preserve">critical </w:t>
            </w:r>
            <w:r w:rsidR="0013511C" w:rsidRPr="000040E7">
              <w:rPr>
                <w:color w:val="auto"/>
                <w:sz w:val="22"/>
                <w:szCs w:val="22"/>
              </w:rPr>
              <w:t>analysis</w:t>
            </w:r>
            <w:r w:rsidR="005D7399" w:rsidRPr="000040E7">
              <w:rPr>
                <w:color w:val="auto"/>
                <w:sz w:val="22"/>
                <w:szCs w:val="22"/>
              </w:rPr>
              <w:t xml:space="preserve">, which she </w:t>
            </w:r>
            <w:r w:rsidR="00F22FB5" w:rsidRPr="000040E7">
              <w:rPr>
                <w:color w:val="auto"/>
                <w:sz w:val="22"/>
                <w:szCs w:val="22"/>
              </w:rPr>
              <w:t xml:space="preserve">can continue to build on in supervision. </w:t>
            </w:r>
          </w:p>
          <w:p w14:paraId="6894BAD3" w14:textId="19422294" w:rsidR="000F063D" w:rsidRPr="000040E7" w:rsidRDefault="000F063D" w:rsidP="000040E7">
            <w:pPr>
              <w:jc w:val="both"/>
              <w:rPr>
                <w:color w:val="auto"/>
                <w:sz w:val="22"/>
                <w:szCs w:val="22"/>
                <w:lang w:val="en-US"/>
              </w:rPr>
            </w:pPr>
          </w:p>
          <w:p w14:paraId="39163D0E" w14:textId="7F8B651E" w:rsidR="00A0605A" w:rsidRPr="00A0605A" w:rsidRDefault="00F57EEB" w:rsidP="000040E7">
            <w:pPr>
              <w:jc w:val="both"/>
              <w:rPr>
                <w:color w:val="auto"/>
                <w:sz w:val="22"/>
                <w:szCs w:val="22"/>
                <w:lang w:val="en-US"/>
              </w:rPr>
            </w:pPr>
            <w:r w:rsidRPr="000040E7">
              <w:rPr>
                <w:color w:val="auto"/>
                <w:sz w:val="22"/>
                <w:szCs w:val="22"/>
                <w:lang w:val="en-US"/>
              </w:rPr>
              <w:t xml:space="preserve">Kerry was keen to undertake various training to help improve her practice. Kerry has successfully completed the section 47 investigation training, achieving best evidence and life story intervention. </w:t>
            </w:r>
            <w:r w:rsidR="009E35CF" w:rsidRPr="000040E7">
              <w:rPr>
                <w:color w:val="auto"/>
                <w:sz w:val="22"/>
                <w:szCs w:val="22"/>
                <w:lang w:val="en-US"/>
              </w:rPr>
              <w:t>These key sets of training have been vita</w:t>
            </w:r>
            <w:r w:rsidR="00B93E70">
              <w:rPr>
                <w:color w:val="auto"/>
                <w:sz w:val="22"/>
                <w:szCs w:val="22"/>
                <w:lang w:val="en-US"/>
              </w:rPr>
              <w:t>l</w:t>
            </w:r>
            <w:r w:rsidR="009E35CF" w:rsidRPr="000040E7">
              <w:rPr>
                <w:color w:val="auto"/>
                <w:sz w:val="22"/>
                <w:szCs w:val="22"/>
                <w:lang w:val="en-US"/>
              </w:rPr>
              <w:t xml:space="preserve"> in supporting Kerry to develop her practice and </w:t>
            </w:r>
            <w:r w:rsidR="005D19C2" w:rsidRPr="000040E7">
              <w:rPr>
                <w:color w:val="auto"/>
                <w:sz w:val="22"/>
                <w:szCs w:val="22"/>
                <w:lang w:val="en-US"/>
              </w:rPr>
              <w:t xml:space="preserve">understanding of safeguarding procedures. </w:t>
            </w:r>
            <w:r w:rsidRPr="000040E7">
              <w:rPr>
                <w:color w:val="auto"/>
                <w:sz w:val="22"/>
                <w:szCs w:val="22"/>
                <w:lang w:val="en-US"/>
              </w:rPr>
              <w:t xml:space="preserve"> </w:t>
            </w:r>
            <w:r w:rsidR="005D19C2" w:rsidRPr="000040E7">
              <w:rPr>
                <w:color w:val="auto"/>
                <w:sz w:val="22"/>
                <w:szCs w:val="22"/>
                <w:lang w:val="en-US"/>
              </w:rPr>
              <w:t xml:space="preserve">Kerry has a good understanding of the importance of undertaking life story intervention in a trauma informed way with young people who are in the care of the local authority. </w:t>
            </w:r>
          </w:p>
          <w:p w14:paraId="48360515" w14:textId="77777777" w:rsidR="00A0605A" w:rsidRPr="000040E7" w:rsidRDefault="00A0605A" w:rsidP="000040E7">
            <w:pPr>
              <w:jc w:val="both"/>
              <w:rPr>
                <w:color w:val="auto"/>
                <w:sz w:val="22"/>
                <w:szCs w:val="22"/>
              </w:rPr>
            </w:pPr>
          </w:p>
          <w:p w14:paraId="3BE99DE0" w14:textId="6D287696" w:rsidR="001F4D29" w:rsidRPr="000040E7" w:rsidRDefault="001F4D29" w:rsidP="000040E7">
            <w:pPr>
              <w:jc w:val="both"/>
              <w:rPr>
                <w:color w:val="auto"/>
                <w:sz w:val="22"/>
                <w:szCs w:val="22"/>
              </w:rPr>
            </w:pPr>
            <w:r w:rsidRPr="000040E7">
              <w:rPr>
                <w:color w:val="auto"/>
                <w:sz w:val="22"/>
                <w:szCs w:val="22"/>
                <w:lang w:val="en-US"/>
              </w:rPr>
              <w:t xml:space="preserve">Kerry has also been part of local research with the University looking at adversities that care </w:t>
            </w:r>
            <w:r w:rsidR="008826B2" w:rsidRPr="000040E7">
              <w:rPr>
                <w:color w:val="auto"/>
                <w:sz w:val="22"/>
                <w:szCs w:val="22"/>
                <w:lang w:val="en-US"/>
              </w:rPr>
              <w:t>experienced young people</w:t>
            </w:r>
            <w:r w:rsidRPr="000040E7">
              <w:rPr>
                <w:color w:val="auto"/>
                <w:sz w:val="22"/>
                <w:szCs w:val="22"/>
                <w:lang w:val="en-US"/>
              </w:rPr>
              <w:t xml:space="preserve"> face and how she can use the tool kit to support her practice and improve outcomes</w:t>
            </w:r>
            <w:r w:rsidR="008826B2" w:rsidRPr="000040E7">
              <w:rPr>
                <w:color w:val="auto"/>
                <w:sz w:val="22"/>
                <w:szCs w:val="22"/>
                <w:lang w:val="en-US"/>
              </w:rPr>
              <w:t xml:space="preserve"> for the people she supports. </w:t>
            </w:r>
            <w:r w:rsidR="00467456" w:rsidRPr="000040E7">
              <w:rPr>
                <w:color w:val="auto"/>
                <w:sz w:val="22"/>
                <w:szCs w:val="22"/>
                <w:lang w:val="en-US"/>
              </w:rPr>
              <w:t>This has enabled Kerry to better understand the needs and experiences of young people and tailor interventions and develop suitable care plans</w:t>
            </w:r>
            <w:r w:rsidR="008A5E89" w:rsidRPr="000040E7">
              <w:rPr>
                <w:color w:val="auto"/>
                <w:sz w:val="22"/>
                <w:szCs w:val="22"/>
                <w:lang w:val="en-US"/>
              </w:rPr>
              <w:t xml:space="preserve">. </w:t>
            </w:r>
          </w:p>
          <w:p w14:paraId="0C5A8081" w14:textId="77777777" w:rsidR="001F4D29" w:rsidRPr="000040E7" w:rsidRDefault="001F4D29" w:rsidP="000040E7">
            <w:pPr>
              <w:jc w:val="both"/>
              <w:rPr>
                <w:color w:val="auto"/>
                <w:sz w:val="22"/>
                <w:szCs w:val="22"/>
                <w:lang w:val="en-US"/>
              </w:rPr>
            </w:pPr>
          </w:p>
          <w:p w14:paraId="1022BCE0" w14:textId="1F3FF3A1" w:rsidR="0013644C" w:rsidRPr="000040E7" w:rsidRDefault="0013644C" w:rsidP="000040E7">
            <w:pPr>
              <w:jc w:val="both"/>
              <w:rPr>
                <w:color w:val="auto"/>
                <w:sz w:val="22"/>
                <w:szCs w:val="22"/>
                <w:lang w:val="en-US"/>
              </w:rPr>
            </w:pPr>
            <w:r w:rsidRPr="000040E7">
              <w:rPr>
                <w:color w:val="auto"/>
                <w:sz w:val="22"/>
                <w:szCs w:val="22"/>
                <w:lang w:val="en-US"/>
              </w:rPr>
              <w:t>In learning outcome 2</w:t>
            </w:r>
            <w:r w:rsidR="00DB090E" w:rsidRPr="000040E7">
              <w:rPr>
                <w:color w:val="auto"/>
                <w:sz w:val="22"/>
                <w:szCs w:val="22"/>
                <w:lang w:val="en-US"/>
              </w:rPr>
              <w:t xml:space="preserve"> Kerry was keen to improve </w:t>
            </w:r>
            <w:r w:rsidR="00E0296E" w:rsidRPr="000040E7">
              <w:rPr>
                <w:color w:val="auto"/>
                <w:sz w:val="22"/>
                <w:szCs w:val="22"/>
                <w:lang w:val="en-US"/>
              </w:rPr>
              <w:t xml:space="preserve">her practice </w:t>
            </w:r>
            <w:r w:rsidR="00AE49CC" w:rsidRPr="000040E7">
              <w:rPr>
                <w:color w:val="auto"/>
                <w:sz w:val="22"/>
                <w:szCs w:val="22"/>
                <w:lang w:val="en-US"/>
              </w:rPr>
              <w:t>with</w:t>
            </w:r>
            <w:r w:rsidR="00066142">
              <w:rPr>
                <w:color w:val="auto"/>
                <w:sz w:val="22"/>
                <w:szCs w:val="22"/>
                <w:lang w:val="en-US"/>
              </w:rPr>
              <w:t>in</w:t>
            </w:r>
            <w:r w:rsidR="00E0296E" w:rsidRPr="000040E7">
              <w:rPr>
                <w:color w:val="auto"/>
                <w:sz w:val="22"/>
                <w:szCs w:val="22"/>
                <w:lang w:val="en-US"/>
              </w:rPr>
              <w:t xml:space="preserve"> multi disciplinar</w:t>
            </w:r>
            <w:r w:rsidR="00AE49CC" w:rsidRPr="000040E7">
              <w:rPr>
                <w:color w:val="auto"/>
                <w:sz w:val="22"/>
                <w:szCs w:val="22"/>
                <w:lang w:val="en-US"/>
              </w:rPr>
              <w:t>ies and work collab</w:t>
            </w:r>
            <w:r w:rsidR="00697905" w:rsidRPr="000040E7">
              <w:rPr>
                <w:color w:val="auto"/>
                <w:sz w:val="22"/>
                <w:szCs w:val="22"/>
                <w:lang w:val="en-US"/>
              </w:rPr>
              <w:t xml:space="preserve">oratively with children, their families and carers. </w:t>
            </w:r>
            <w:r w:rsidR="00E0296E" w:rsidRPr="000040E7">
              <w:rPr>
                <w:color w:val="auto"/>
                <w:sz w:val="22"/>
                <w:szCs w:val="22"/>
                <w:lang w:val="en-US"/>
              </w:rPr>
              <w:t xml:space="preserve"> </w:t>
            </w:r>
          </w:p>
          <w:p w14:paraId="17A1C22F" w14:textId="7E07F39F" w:rsidR="00982C53" w:rsidRPr="000040E7" w:rsidRDefault="00CF4ABC" w:rsidP="000040E7">
            <w:pPr>
              <w:jc w:val="both"/>
              <w:rPr>
                <w:color w:val="auto"/>
                <w:sz w:val="22"/>
                <w:szCs w:val="22"/>
                <w:lang w:val="en-US"/>
              </w:rPr>
            </w:pPr>
            <w:r w:rsidRPr="000040E7">
              <w:rPr>
                <w:color w:val="auto"/>
                <w:sz w:val="22"/>
                <w:szCs w:val="22"/>
                <w:lang w:val="en-US"/>
              </w:rPr>
              <w:t>Unfortunately</w:t>
            </w:r>
            <w:r w:rsidR="0036420B" w:rsidRPr="000040E7">
              <w:rPr>
                <w:color w:val="auto"/>
                <w:sz w:val="22"/>
                <w:szCs w:val="22"/>
                <w:lang w:val="en-US"/>
              </w:rPr>
              <w:t>,</w:t>
            </w:r>
            <w:r w:rsidR="00AC6559" w:rsidRPr="000040E7">
              <w:rPr>
                <w:color w:val="auto"/>
                <w:sz w:val="22"/>
                <w:szCs w:val="22"/>
                <w:lang w:val="en-US"/>
              </w:rPr>
              <w:t xml:space="preserve"> </w:t>
            </w:r>
            <w:r w:rsidRPr="000040E7">
              <w:rPr>
                <w:color w:val="auto"/>
                <w:sz w:val="22"/>
                <w:szCs w:val="22"/>
                <w:lang w:val="en-US"/>
              </w:rPr>
              <w:t xml:space="preserve">Kerry </w:t>
            </w:r>
            <w:r w:rsidR="0036420B" w:rsidRPr="000040E7">
              <w:rPr>
                <w:color w:val="auto"/>
                <w:sz w:val="22"/>
                <w:szCs w:val="22"/>
                <w:lang w:val="en-US"/>
              </w:rPr>
              <w:t>could not</w:t>
            </w:r>
            <w:r w:rsidRPr="000040E7">
              <w:rPr>
                <w:color w:val="auto"/>
                <w:sz w:val="22"/>
                <w:szCs w:val="22"/>
                <w:lang w:val="en-US"/>
              </w:rPr>
              <w:t xml:space="preserve"> attend the </w:t>
            </w:r>
            <w:r w:rsidR="009671C0" w:rsidRPr="000040E7">
              <w:rPr>
                <w:color w:val="auto"/>
                <w:sz w:val="22"/>
                <w:szCs w:val="22"/>
                <w:lang w:val="en-US"/>
              </w:rPr>
              <w:t xml:space="preserve">collaborative communication training as she was absent from work due to ill health. Despite this, Kerry has </w:t>
            </w:r>
            <w:r w:rsidR="0036420B" w:rsidRPr="000040E7">
              <w:rPr>
                <w:color w:val="auto"/>
                <w:sz w:val="22"/>
                <w:szCs w:val="22"/>
                <w:lang w:val="en-US"/>
              </w:rPr>
              <w:t>develop</w:t>
            </w:r>
            <w:r w:rsidR="007D7EEF">
              <w:rPr>
                <w:color w:val="auto"/>
                <w:sz w:val="22"/>
                <w:szCs w:val="22"/>
                <w:lang w:val="en-US"/>
              </w:rPr>
              <w:t>ed</w:t>
            </w:r>
            <w:r w:rsidR="0036420B" w:rsidRPr="000040E7">
              <w:rPr>
                <w:color w:val="auto"/>
                <w:sz w:val="22"/>
                <w:szCs w:val="22"/>
                <w:lang w:val="en-US"/>
              </w:rPr>
              <w:t xml:space="preserve"> her collaborative </w:t>
            </w:r>
            <w:r w:rsidR="00CF7EDD" w:rsidRPr="000040E7">
              <w:rPr>
                <w:color w:val="auto"/>
                <w:sz w:val="22"/>
                <w:szCs w:val="22"/>
                <w:lang w:val="en-US"/>
              </w:rPr>
              <w:t xml:space="preserve">communication skills which has been demonstrated in her </w:t>
            </w:r>
            <w:r w:rsidR="008F5DD1" w:rsidRPr="000040E7">
              <w:rPr>
                <w:color w:val="auto"/>
                <w:sz w:val="22"/>
                <w:szCs w:val="22"/>
                <w:lang w:val="en-US"/>
              </w:rPr>
              <w:t>day-to-day</w:t>
            </w:r>
            <w:r w:rsidR="00CF7EDD" w:rsidRPr="000040E7">
              <w:rPr>
                <w:color w:val="auto"/>
                <w:sz w:val="22"/>
                <w:szCs w:val="22"/>
                <w:lang w:val="en-US"/>
              </w:rPr>
              <w:t xml:space="preserve"> practice.</w:t>
            </w:r>
            <w:r w:rsidR="009F66ED" w:rsidRPr="000040E7">
              <w:rPr>
                <w:color w:val="auto"/>
                <w:sz w:val="22"/>
                <w:szCs w:val="22"/>
                <w:lang w:val="en-US"/>
              </w:rPr>
              <w:t xml:space="preserve"> Kerry will be attending the next collaborative communication training. </w:t>
            </w:r>
          </w:p>
          <w:p w14:paraId="1B945EAB" w14:textId="77777777" w:rsidR="00982C53" w:rsidRPr="000040E7" w:rsidRDefault="00982C53" w:rsidP="000040E7">
            <w:pPr>
              <w:jc w:val="both"/>
              <w:rPr>
                <w:color w:val="auto"/>
                <w:sz w:val="22"/>
                <w:szCs w:val="22"/>
                <w:lang w:val="en-US"/>
              </w:rPr>
            </w:pPr>
          </w:p>
          <w:p w14:paraId="3248907C" w14:textId="488146B3" w:rsidR="00883F57" w:rsidRPr="000040E7" w:rsidRDefault="0073466A" w:rsidP="000040E7">
            <w:pPr>
              <w:jc w:val="both"/>
              <w:rPr>
                <w:color w:val="auto"/>
                <w:sz w:val="22"/>
                <w:szCs w:val="22"/>
                <w:lang w:val="en-US"/>
              </w:rPr>
            </w:pPr>
            <w:r w:rsidRPr="000040E7">
              <w:rPr>
                <w:color w:val="auto"/>
                <w:sz w:val="22"/>
                <w:szCs w:val="22"/>
              </w:rPr>
              <w:t>Kerry is keen to learn from others and values the expertise of other professionals, often seeking advice and guidance from the MDT to inform her assessments and decision-making</w:t>
            </w:r>
            <w:r w:rsidR="008A5E89" w:rsidRPr="000040E7">
              <w:rPr>
                <w:color w:val="auto"/>
                <w:sz w:val="22"/>
                <w:szCs w:val="22"/>
              </w:rPr>
              <w:t xml:space="preserve">. </w:t>
            </w:r>
            <w:r w:rsidR="00883F57" w:rsidRPr="000040E7">
              <w:rPr>
                <w:color w:val="auto"/>
                <w:sz w:val="22"/>
                <w:szCs w:val="22"/>
                <w:lang w:val="en-US"/>
              </w:rPr>
              <w:t xml:space="preserve">Kerry </w:t>
            </w:r>
            <w:r w:rsidR="00C77C73" w:rsidRPr="000040E7">
              <w:rPr>
                <w:color w:val="auto"/>
                <w:sz w:val="22"/>
                <w:szCs w:val="22"/>
              </w:rPr>
              <w:t>actively coordinates multi-agency meetings involving professionals such as the police, CAMHS, and foster carers to support young person with complex need</w:t>
            </w:r>
            <w:r w:rsidR="00EF78C0" w:rsidRPr="000040E7">
              <w:rPr>
                <w:color w:val="auto"/>
                <w:sz w:val="22"/>
                <w:szCs w:val="22"/>
              </w:rPr>
              <w:t xml:space="preserve">s. </w:t>
            </w:r>
            <w:r w:rsidR="00D77FD1" w:rsidRPr="000040E7">
              <w:rPr>
                <w:color w:val="auto"/>
                <w:sz w:val="22"/>
                <w:szCs w:val="22"/>
              </w:rPr>
              <w:t>Initially Kerry lacked confidence in chairing the meetings,</w:t>
            </w:r>
            <w:r w:rsidR="00891638" w:rsidRPr="000040E7">
              <w:rPr>
                <w:color w:val="auto"/>
                <w:sz w:val="22"/>
                <w:szCs w:val="22"/>
              </w:rPr>
              <w:t xml:space="preserve"> so she would ask for support from the manager</w:t>
            </w:r>
            <w:r w:rsidR="005336E8" w:rsidRPr="000040E7">
              <w:rPr>
                <w:color w:val="auto"/>
                <w:sz w:val="22"/>
                <w:szCs w:val="22"/>
              </w:rPr>
              <w:t xml:space="preserve">. Kerry has now attended many MDT’s and has </w:t>
            </w:r>
            <w:r w:rsidR="00EF78C0" w:rsidRPr="000040E7">
              <w:rPr>
                <w:color w:val="auto"/>
                <w:sz w:val="22"/>
                <w:szCs w:val="22"/>
              </w:rPr>
              <w:t xml:space="preserve">grown in confidence </w:t>
            </w:r>
            <w:r w:rsidR="005336E8" w:rsidRPr="000040E7">
              <w:rPr>
                <w:color w:val="auto"/>
                <w:sz w:val="22"/>
                <w:szCs w:val="22"/>
              </w:rPr>
              <w:t xml:space="preserve">to chair meetings without the support from her manager. </w:t>
            </w:r>
          </w:p>
          <w:p w14:paraId="6EDEE31F" w14:textId="77777777" w:rsidR="0036420B" w:rsidRPr="000040E7" w:rsidRDefault="0036420B" w:rsidP="000040E7">
            <w:pPr>
              <w:jc w:val="both"/>
              <w:rPr>
                <w:b/>
                <w:bCs/>
                <w:color w:val="auto"/>
                <w:sz w:val="22"/>
                <w:szCs w:val="22"/>
                <w:lang w:val="en-US"/>
              </w:rPr>
            </w:pPr>
          </w:p>
          <w:p w14:paraId="5A018400" w14:textId="18F0C546" w:rsidR="00B3025C" w:rsidRPr="000040E7" w:rsidRDefault="00C90C97" w:rsidP="000040E7">
            <w:pPr>
              <w:jc w:val="both"/>
              <w:rPr>
                <w:b/>
                <w:bCs/>
                <w:color w:val="auto"/>
                <w:sz w:val="22"/>
                <w:szCs w:val="22"/>
                <w:lang w:val="en-US"/>
              </w:rPr>
            </w:pPr>
            <w:r w:rsidRPr="000040E7">
              <w:rPr>
                <w:color w:val="auto"/>
                <w:sz w:val="22"/>
                <w:szCs w:val="22"/>
                <w:lang w:val="en-US"/>
              </w:rPr>
              <w:t xml:space="preserve">Kerry has demonstrated her ability to </w:t>
            </w:r>
            <w:r w:rsidR="001F4D29" w:rsidRPr="000040E7">
              <w:rPr>
                <w:color w:val="auto"/>
                <w:sz w:val="22"/>
                <w:szCs w:val="22"/>
                <w:lang w:val="en-US"/>
              </w:rPr>
              <w:t xml:space="preserve">work closely with young people, their families, carers, </w:t>
            </w:r>
            <w:r w:rsidR="00B3025C" w:rsidRPr="000040E7">
              <w:rPr>
                <w:color w:val="auto"/>
                <w:sz w:val="22"/>
                <w:szCs w:val="22"/>
                <w:lang w:val="en-US"/>
              </w:rPr>
              <w:t xml:space="preserve">to co-produce care plans that have the child’s outcomes clearly recorded. </w:t>
            </w:r>
          </w:p>
          <w:p w14:paraId="5627C5FD" w14:textId="77777777" w:rsidR="00D207A7" w:rsidRPr="00D45F0D" w:rsidRDefault="00D207A7" w:rsidP="000040E7">
            <w:pPr>
              <w:jc w:val="both"/>
              <w:rPr>
                <w:color w:val="auto"/>
                <w:sz w:val="22"/>
                <w:szCs w:val="22"/>
                <w:lang w:val="en-US"/>
              </w:rPr>
            </w:pPr>
          </w:p>
          <w:p w14:paraId="0332973F" w14:textId="397CEE01" w:rsidR="003B7B5D" w:rsidRPr="000040E7" w:rsidRDefault="003B7B5D" w:rsidP="000040E7">
            <w:pPr>
              <w:jc w:val="both"/>
              <w:rPr>
                <w:sz w:val="22"/>
                <w:szCs w:val="22"/>
              </w:rPr>
            </w:pPr>
            <w:r w:rsidRPr="00D45F0D">
              <w:rPr>
                <w:color w:val="auto"/>
                <w:sz w:val="22"/>
                <w:szCs w:val="22"/>
                <w:lang w:val="en-US"/>
              </w:rPr>
              <w:t>In learning outcome 3,</w:t>
            </w:r>
            <w:r w:rsidRPr="000040E7">
              <w:rPr>
                <w:b/>
                <w:bCs/>
                <w:color w:val="auto"/>
                <w:sz w:val="22"/>
                <w:szCs w:val="22"/>
                <w:lang w:val="en-US"/>
              </w:rPr>
              <w:t xml:space="preserve"> </w:t>
            </w:r>
            <w:r w:rsidRPr="003D53AF">
              <w:rPr>
                <w:sz w:val="22"/>
                <w:szCs w:val="22"/>
              </w:rPr>
              <w:t xml:space="preserve">Kerry </w:t>
            </w:r>
            <w:r w:rsidRPr="000040E7">
              <w:rPr>
                <w:sz w:val="22"/>
                <w:szCs w:val="22"/>
              </w:rPr>
              <w:t>had identified at the start of the course that she needed to have more confidence</w:t>
            </w:r>
            <w:r w:rsidRPr="003D53AF">
              <w:rPr>
                <w:sz w:val="22"/>
                <w:szCs w:val="22"/>
              </w:rPr>
              <w:t xml:space="preserve"> in </w:t>
            </w:r>
            <w:r w:rsidR="00294F7E">
              <w:rPr>
                <w:sz w:val="22"/>
                <w:szCs w:val="22"/>
              </w:rPr>
              <w:t xml:space="preserve">her </w:t>
            </w:r>
            <w:r w:rsidRPr="003D53AF">
              <w:rPr>
                <w:sz w:val="22"/>
                <w:szCs w:val="22"/>
              </w:rPr>
              <w:t>decision</w:t>
            </w:r>
            <w:r w:rsidRPr="000040E7">
              <w:rPr>
                <w:sz w:val="22"/>
                <w:szCs w:val="22"/>
              </w:rPr>
              <w:t xml:space="preserve"> </w:t>
            </w:r>
            <w:r w:rsidRPr="003D53AF">
              <w:rPr>
                <w:sz w:val="22"/>
                <w:szCs w:val="22"/>
              </w:rPr>
              <w:t xml:space="preserve">making and to better understand how </w:t>
            </w:r>
            <w:r w:rsidRPr="000040E7">
              <w:rPr>
                <w:sz w:val="22"/>
                <w:szCs w:val="22"/>
              </w:rPr>
              <w:t xml:space="preserve">her </w:t>
            </w:r>
            <w:r w:rsidRPr="003D53AF">
              <w:rPr>
                <w:sz w:val="22"/>
                <w:szCs w:val="22"/>
              </w:rPr>
              <w:t xml:space="preserve">emotions influence her practice. </w:t>
            </w:r>
            <w:r w:rsidRPr="000040E7">
              <w:rPr>
                <w:sz w:val="22"/>
                <w:szCs w:val="22"/>
              </w:rPr>
              <w:t xml:space="preserve">During supervision Kerry has used reflection </w:t>
            </w:r>
            <w:r w:rsidRPr="003D53AF">
              <w:rPr>
                <w:sz w:val="22"/>
                <w:szCs w:val="22"/>
              </w:rPr>
              <w:t xml:space="preserve">as a key tool </w:t>
            </w:r>
            <w:r w:rsidRPr="000040E7">
              <w:rPr>
                <w:sz w:val="22"/>
                <w:szCs w:val="22"/>
              </w:rPr>
              <w:t xml:space="preserve">to </w:t>
            </w:r>
            <w:r w:rsidRPr="003D53AF">
              <w:rPr>
                <w:sz w:val="22"/>
                <w:szCs w:val="22"/>
              </w:rPr>
              <w:t xml:space="preserve">structure her learning </w:t>
            </w:r>
            <w:r w:rsidRPr="000040E7">
              <w:rPr>
                <w:sz w:val="22"/>
                <w:szCs w:val="22"/>
              </w:rPr>
              <w:t xml:space="preserve">and talk through her emotions so that they don’t overinfluence her decisions. </w:t>
            </w:r>
          </w:p>
          <w:p w14:paraId="46E0EE5B" w14:textId="09C28252" w:rsidR="003B7B5D" w:rsidRPr="003D53AF" w:rsidRDefault="003B7B5D" w:rsidP="000040E7">
            <w:pPr>
              <w:spacing w:after="160"/>
              <w:rPr>
                <w:sz w:val="22"/>
                <w:szCs w:val="22"/>
              </w:rPr>
            </w:pPr>
            <w:r w:rsidRPr="000040E7">
              <w:rPr>
                <w:sz w:val="22"/>
                <w:szCs w:val="22"/>
              </w:rPr>
              <w:t xml:space="preserve">Kerry has been encouraged to keep a diary and prepare before supervision to ensure that it is meaningful, and </w:t>
            </w:r>
            <w:r w:rsidR="00294F7E">
              <w:rPr>
                <w:sz w:val="22"/>
                <w:szCs w:val="22"/>
              </w:rPr>
              <w:t xml:space="preserve">that </w:t>
            </w:r>
            <w:r w:rsidRPr="000040E7">
              <w:rPr>
                <w:sz w:val="22"/>
                <w:szCs w:val="22"/>
              </w:rPr>
              <w:t xml:space="preserve">she has a safe place to share her emotions, including any anxieties she may have. </w:t>
            </w:r>
          </w:p>
          <w:p w14:paraId="3E24E1D1" w14:textId="38898779" w:rsidR="003B7B5D" w:rsidRPr="003D53AF" w:rsidRDefault="003B7B5D" w:rsidP="000040E7">
            <w:pPr>
              <w:spacing w:after="160"/>
              <w:rPr>
                <w:sz w:val="22"/>
                <w:szCs w:val="22"/>
              </w:rPr>
            </w:pPr>
            <w:r w:rsidRPr="003D53AF">
              <w:rPr>
                <w:sz w:val="22"/>
                <w:szCs w:val="22"/>
              </w:rPr>
              <w:t xml:space="preserve">Kerry has also developed the </w:t>
            </w:r>
            <w:r w:rsidRPr="000040E7">
              <w:rPr>
                <w:sz w:val="22"/>
                <w:szCs w:val="22"/>
              </w:rPr>
              <w:t>pattern</w:t>
            </w:r>
            <w:r w:rsidRPr="003D53AF">
              <w:rPr>
                <w:sz w:val="22"/>
                <w:szCs w:val="22"/>
              </w:rPr>
              <w:t xml:space="preserve"> of asking critical questions such as </w:t>
            </w:r>
            <w:r w:rsidRPr="000040E7">
              <w:rPr>
                <w:sz w:val="22"/>
                <w:szCs w:val="22"/>
              </w:rPr>
              <w:t>‘</w:t>
            </w:r>
            <w:r w:rsidRPr="003D53AF">
              <w:rPr>
                <w:sz w:val="22"/>
                <w:szCs w:val="22"/>
              </w:rPr>
              <w:t>What influenced my decision</w:t>
            </w:r>
            <w:r w:rsidRPr="000040E7">
              <w:rPr>
                <w:sz w:val="22"/>
                <w:szCs w:val="22"/>
              </w:rPr>
              <w:t>’, ‘h</w:t>
            </w:r>
            <w:r w:rsidRPr="003D53AF">
              <w:rPr>
                <w:sz w:val="22"/>
                <w:szCs w:val="22"/>
              </w:rPr>
              <w:t>ow could I have responded differently</w:t>
            </w:r>
            <w:r w:rsidRPr="000040E7">
              <w:rPr>
                <w:sz w:val="22"/>
                <w:szCs w:val="22"/>
              </w:rPr>
              <w:t>’ and ‘what does my risk assessment evidence’</w:t>
            </w:r>
            <w:r w:rsidRPr="003D53AF">
              <w:rPr>
                <w:sz w:val="22"/>
                <w:szCs w:val="22"/>
              </w:rPr>
              <w:t xml:space="preserve"> which has helped</w:t>
            </w:r>
            <w:r w:rsidRPr="000040E7">
              <w:rPr>
                <w:sz w:val="22"/>
                <w:szCs w:val="22"/>
              </w:rPr>
              <w:t xml:space="preserve"> her to</w:t>
            </w:r>
            <w:r w:rsidRPr="003D53AF">
              <w:rPr>
                <w:sz w:val="22"/>
                <w:szCs w:val="22"/>
              </w:rPr>
              <w:t xml:space="preserve"> </w:t>
            </w:r>
            <w:r w:rsidRPr="000040E7">
              <w:rPr>
                <w:sz w:val="22"/>
                <w:szCs w:val="22"/>
              </w:rPr>
              <w:t xml:space="preserve">become more confident with </w:t>
            </w:r>
            <w:r w:rsidR="00C3140D">
              <w:rPr>
                <w:sz w:val="22"/>
                <w:szCs w:val="22"/>
              </w:rPr>
              <w:t xml:space="preserve">making critical </w:t>
            </w:r>
            <w:r w:rsidRPr="000040E7">
              <w:rPr>
                <w:sz w:val="22"/>
                <w:szCs w:val="22"/>
              </w:rPr>
              <w:t>decisions</w:t>
            </w:r>
            <w:r w:rsidRPr="003D53AF">
              <w:rPr>
                <w:sz w:val="22"/>
                <w:szCs w:val="22"/>
              </w:rPr>
              <w:t>.</w:t>
            </w:r>
          </w:p>
          <w:p w14:paraId="27F7E7B8" w14:textId="77777777" w:rsidR="003B7B5D" w:rsidRPr="000040E7" w:rsidRDefault="003B7B5D" w:rsidP="000040E7">
            <w:pPr>
              <w:rPr>
                <w:sz w:val="22"/>
                <w:szCs w:val="22"/>
              </w:rPr>
            </w:pPr>
            <w:r w:rsidRPr="000040E7">
              <w:rPr>
                <w:sz w:val="22"/>
                <w:szCs w:val="22"/>
              </w:rPr>
              <w:t xml:space="preserve">Kerry has managed several complex cases where she has applied legislation and followed policies and procedures with growing confidence. Her ability to identify when a young person is at risk has led to appropriate and timely interventions, including applications to the Court for Deprivation of Liberty orders to ensure the young person is safeguarded. Kerry uses supervision to reflect on the ethical balance between a child’s right to autonomy and right to make unwise decisions, and her statutory duty to safeguard, as outlined in the Children Act, where the welfare of the child is paramount. These </w:t>
            </w:r>
            <w:r w:rsidRPr="000040E7">
              <w:rPr>
                <w:sz w:val="22"/>
                <w:szCs w:val="22"/>
              </w:rPr>
              <w:lastRenderedPageBreak/>
              <w:t xml:space="preserve">discussions show Kerry’s growing understanding of legal frameworks and her responsibilities as a practitioner whilst also empowering young people to have a voice and control over their lives.  </w:t>
            </w:r>
          </w:p>
          <w:p w14:paraId="67D2206B" w14:textId="77777777" w:rsidR="003B7B5D" w:rsidRPr="000040E7" w:rsidRDefault="003B7B5D" w:rsidP="000040E7">
            <w:pPr>
              <w:jc w:val="both"/>
              <w:rPr>
                <w:b/>
                <w:bCs/>
                <w:color w:val="auto"/>
                <w:sz w:val="22"/>
                <w:szCs w:val="22"/>
                <w:lang w:val="en-US"/>
              </w:rPr>
            </w:pPr>
          </w:p>
          <w:p w14:paraId="33382649" w14:textId="47A548F0" w:rsidR="000F3A0F" w:rsidRPr="000040E7" w:rsidRDefault="000F3A0F" w:rsidP="00CE127C">
            <w:pPr>
              <w:jc w:val="both"/>
              <w:rPr>
                <w:color w:val="auto"/>
                <w:sz w:val="22"/>
                <w:szCs w:val="22"/>
                <w:u w:val="single"/>
              </w:rPr>
            </w:pPr>
            <w:r w:rsidRPr="000040E7">
              <w:rPr>
                <w:color w:val="auto"/>
                <w:sz w:val="22"/>
                <w:szCs w:val="22"/>
                <w:u w:val="single"/>
              </w:rPr>
              <w:t xml:space="preserve">Future development </w:t>
            </w:r>
          </w:p>
          <w:p w14:paraId="309E79DC" w14:textId="5F50A0DD" w:rsidR="001F4D29" w:rsidRPr="000040E7" w:rsidRDefault="001F4D29" w:rsidP="000040E7">
            <w:pPr>
              <w:numPr>
                <w:ilvl w:val="0"/>
                <w:numId w:val="55"/>
              </w:numPr>
              <w:jc w:val="both"/>
              <w:rPr>
                <w:color w:val="auto"/>
                <w:sz w:val="22"/>
                <w:szCs w:val="22"/>
              </w:rPr>
            </w:pPr>
            <w:r w:rsidRPr="000040E7">
              <w:rPr>
                <w:color w:val="auto"/>
                <w:sz w:val="22"/>
                <w:szCs w:val="22"/>
              </w:rPr>
              <w:t>Preparing more thoroughly for supervision to enhance reflective practice.</w:t>
            </w:r>
          </w:p>
          <w:p w14:paraId="4AB5B980" w14:textId="371131FF" w:rsidR="001F4D29" w:rsidRPr="000040E7" w:rsidRDefault="001F4D29" w:rsidP="000040E7">
            <w:pPr>
              <w:numPr>
                <w:ilvl w:val="0"/>
                <w:numId w:val="55"/>
              </w:numPr>
              <w:jc w:val="both"/>
              <w:rPr>
                <w:color w:val="auto"/>
                <w:sz w:val="22"/>
                <w:szCs w:val="22"/>
              </w:rPr>
            </w:pPr>
            <w:r w:rsidRPr="000040E7">
              <w:rPr>
                <w:color w:val="auto"/>
                <w:sz w:val="22"/>
                <w:szCs w:val="22"/>
              </w:rPr>
              <w:t>Organi</w:t>
            </w:r>
            <w:r w:rsidR="000F3A0F" w:rsidRPr="000040E7">
              <w:rPr>
                <w:color w:val="auto"/>
                <w:sz w:val="22"/>
                <w:szCs w:val="22"/>
              </w:rPr>
              <w:t>s</w:t>
            </w:r>
            <w:r w:rsidRPr="000040E7">
              <w:rPr>
                <w:color w:val="auto"/>
                <w:sz w:val="22"/>
                <w:szCs w:val="22"/>
              </w:rPr>
              <w:t>ing her time more effectively to manage complex caseloads.</w:t>
            </w:r>
          </w:p>
          <w:p w14:paraId="389A2F67" w14:textId="52E90C8B" w:rsidR="001F4D29" w:rsidRPr="000040E7" w:rsidRDefault="001F4D29" w:rsidP="000040E7">
            <w:pPr>
              <w:numPr>
                <w:ilvl w:val="0"/>
                <w:numId w:val="55"/>
              </w:numPr>
              <w:jc w:val="both"/>
              <w:rPr>
                <w:color w:val="auto"/>
                <w:sz w:val="22"/>
                <w:szCs w:val="22"/>
              </w:rPr>
            </w:pPr>
            <w:r w:rsidRPr="000040E7">
              <w:rPr>
                <w:color w:val="auto"/>
                <w:sz w:val="22"/>
                <w:szCs w:val="22"/>
              </w:rPr>
              <w:t xml:space="preserve">Attending court skills training to build confidence </w:t>
            </w:r>
            <w:r w:rsidR="00B34F91" w:rsidRPr="000040E7">
              <w:rPr>
                <w:color w:val="auto"/>
                <w:sz w:val="22"/>
                <w:szCs w:val="22"/>
              </w:rPr>
              <w:t>to give evidence</w:t>
            </w:r>
            <w:r w:rsidR="00BB5A26">
              <w:rPr>
                <w:color w:val="auto"/>
                <w:sz w:val="22"/>
                <w:szCs w:val="22"/>
              </w:rPr>
              <w:t>.</w:t>
            </w:r>
          </w:p>
          <w:p w14:paraId="0E195C56" w14:textId="77777777" w:rsidR="001F4D29" w:rsidRPr="000040E7" w:rsidRDefault="001F4D29" w:rsidP="000040E7">
            <w:pPr>
              <w:numPr>
                <w:ilvl w:val="0"/>
                <w:numId w:val="55"/>
              </w:numPr>
              <w:jc w:val="both"/>
              <w:rPr>
                <w:color w:val="auto"/>
                <w:sz w:val="22"/>
                <w:szCs w:val="22"/>
              </w:rPr>
            </w:pPr>
            <w:r w:rsidRPr="000040E7">
              <w:rPr>
                <w:color w:val="auto"/>
                <w:sz w:val="22"/>
                <w:szCs w:val="22"/>
              </w:rPr>
              <w:t>Engaging in further training to support comprehensive assessments and interventions.</w:t>
            </w:r>
          </w:p>
          <w:p w14:paraId="7DF80184" w14:textId="39887699" w:rsidR="001F4D29" w:rsidRDefault="001F4D29" w:rsidP="000040E7">
            <w:pPr>
              <w:numPr>
                <w:ilvl w:val="0"/>
                <w:numId w:val="55"/>
              </w:numPr>
              <w:jc w:val="both"/>
              <w:rPr>
                <w:color w:val="auto"/>
                <w:sz w:val="22"/>
                <w:szCs w:val="22"/>
              </w:rPr>
            </w:pPr>
            <w:r w:rsidRPr="000040E7">
              <w:rPr>
                <w:color w:val="auto"/>
                <w:sz w:val="22"/>
                <w:szCs w:val="22"/>
              </w:rPr>
              <w:t xml:space="preserve">Continuing to strengthen her assertiveness and </w:t>
            </w:r>
            <w:r w:rsidR="00B34F91" w:rsidRPr="000040E7">
              <w:rPr>
                <w:color w:val="auto"/>
                <w:sz w:val="22"/>
                <w:szCs w:val="22"/>
              </w:rPr>
              <w:t>decision making in challenging</w:t>
            </w:r>
            <w:r w:rsidRPr="000040E7">
              <w:rPr>
                <w:color w:val="auto"/>
                <w:sz w:val="22"/>
                <w:szCs w:val="22"/>
              </w:rPr>
              <w:t xml:space="preserve"> situations.</w:t>
            </w:r>
          </w:p>
          <w:p w14:paraId="1B3AA726" w14:textId="36F92935" w:rsidR="00EE75A5" w:rsidRDefault="00EE75A5" w:rsidP="000040E7">
            <w:pPr>
              <w:numPr>
                <w:ilvl w:val="0"/>
                <w:numId w:val="55"/>
              </w:numPr>
              <w:jc w:val="both"/>
              <w:rPr>
                <w:color w:val="auto"/>
                <w:sz w:val="22"/>
                <w:szCs w:val="22"/>
              </w:rPr>
            </w:pPr>
            <w:r>
              <w:rPr>
                <w:color w:val="auto"/>
                <w:sz w:val="22"/>
                <w:szCs w:val="22"/>
              </w:rPr>
              <w:t xml:space="preserve">Continue to see support to manage </w:t>
            </w:r>
            <w:r w:rsidR="00CE127C">
              <w:rPr>
                <w:color w:val="auto"/>
                <w:sz w:val="22"/>
                <w:szCs w:val="22"/>
              </w:rPr>
              <w:t xml:space="preserve">emotions and any anxieties </w:t>
            </w:r>
          </w:p>
          <w:p w14:paraId="53C17349" w14:textId="34A5ACF5" w:rsidR="00BB5A26" w:rsidRPr="000040E7" w:rsidRDefault="00BB5A26" w:rsidP="000040E7">
            <w:pPr>
              <w:numPr>
                <w:ilvl w:val="0"/>
                <w:numId w:val="55"/>
              </w:numPr>
              <w:jc w:val="both"/>
              <w:rPr>
                <w:color w:val="auto"/>
                <w:sz w:val="22"/>
                <w:szCs w:val="22"/>
              </w:rPr>
            </w:pPr>
            <w:r>
              <w:rPr>
                <w:color w:val="auto"/>
                <w:sz w:val="22"/>
                <w:szCs w:val="22"/>
              </w:rPr>
              <w:t>Attend collaborative communication training</w:t>
            </w:r>
          </w:p>
          <w:p w14:paraId="1271E93F" w14:textId="77777777" w:rsidR="001F4D29" w:rsidRPr="000040E7" w:rsidRDefault="001F4D29" w:rsidP="000040E7">
            <w:pPr>
              <w:jc w:val="both"/>
              <w:rPr>
                <w:color w:val="auto"/>
                <w:sz w:val="22"/>
                <w:szCs w:val="22"/>
              </w:rPr>
            </w:pPr>
          </w:p>
          <w:p w14:paraId="370DC5B1" w14:textId="77777777" w:rsidR="001F4D29" w:rsidRPr="000040E7" w:rsidRDefault="001F4D29" w:rsidP="000040E7">
            <w:pPr>
              <w:jc w:val="both"/>
              <w:rPr>
                <w:color w:val="auto"/>
                <w:sz w:val="22"/>
                <w:szCs w:val="22"/>
              </w:rPr>
            </w:pPr>
          </w:p>
          <w:p w14:paraId="2665ECCC" w14:textId="77777777" w:rsidR="001F4D29" w:rsidRPr="000040E7" w:rsidRDefault="001F4D29" w:rsidP="000040E7">
            <w:pPr>
              <w:jc w:val="both"/>
              <w:rPr>
                <w:color w:val="auto"/>
                <w:sz w:val="22"/>
                <w:szCs w:val="22"/>
              </w:rPr>
            </w:pPr>
          </w:p>
          <w:p w14:paraId="2F3A0B41" w14:textId="77777777" w:rsidR="001F4D29" w:rsidRPr="000040E7" w:rsidRDefault="001F4D29" w:rsidP="000040E7">
            <w:pPr>
              <w:jc w:val="both"/>
              <w:rPr>
                <w:color w:val="auto"/>
                <w:sz w:val="22"/>
                <w:szCs w:val="22"/>
              </w:rPr>
            </w:pPr>
          </w:p>
          <w:p w14:paraId="60CE787B" w14:textId="77777777" w:rsidR="001F4D29" w:rsidRPr="000040E7" w:rsidRDefault="001F4D29" w:rsidP="000040E7">
            <w:pPr>
              <w:jc w:val="both"/>
              <w:rPr>
                <w:color w:val="auto"/>
                <w:sz w:val="22"/>
                <w:szCs w:val="22"/>
              </w:rPr>
            </w:pPr>
          </w:p>
          <w:p w14:paraId="6BF0E58A" w14:textId="77777777" w:rsidR="001F4D29" w:rsidRPr="000040E7" w:rsidRDefault="001F4D29" w:rsidP="000040E7">
            <w:pPr>
              <w:jc w:val="both"/>
              <w:rPr>
                <w:color w:val="auto"/>
                <w:sz w:val="22"/>
                <w:szCs w:val="22"/>
              </w:rPr>
            </w:pPr>
          </w:p>
          <w:p w14:paraId="13A2DDB1" w14:textId="77777777" w:rsidR="001F4D29" w:rsidRPr="000040E7" w:rsidRDefault="001F4D29" w:rsidP="000040E7">
            <w:pPr>
              <w:jc w:val="both"/>
              <w:rPr>
                <w:color w:val="auto"/>
                <w:sz w:val="22"/>
                <w:szCs w:val="22"/>
              </w:rPr>
            </w:pPr>
          </w:p>
          <w:p w14:paraId="737A80A5" w14:textId="77777777" w:rsidR="001F4D29" w:rsidRPr="000040E7" w:rsidRDefault="001F4D29" w:rsidP="000040E7">
            <w:pPr>
              <w:jc w:val="both"/>
              <w:rPr>
                <w:color w:val="auto"/>
                <w:sz w:val="22"/>
                <w:szCs w:val="22"/>
              </w:rPr>
            </w:pPr>
          </w:p>
        </w:tc>
      </w:tr>
      <w:tr w:rsidR="001F4D29" w:rsidRPr="008B28E7" w14:paraId="4978C34C" w14:textId="77777777" w:rsidTr="00D3203C">
        <w:tc>
          <w:tcPr>
            <w:tcW w:w="10070" w:type="dxa"/>
          </w:tcPr>
          <w:p w14:paraId="00940462" w14:textId="38E90E15" w:rsidR="001F4D29" w:rsidRDefault="001F4D29" w:rsidP="001F4D29">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89AAC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8175C">
        <w:rPr>
          <w:b/>
          <w:sz w:val="24"/>
          <w:szCs w:val="24"/>
        </w:rPr>
        <w:t>Kerry Louise McKinley</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49A4369D" w14:textId="77777777" w:rsidR="0018175C" w:rsidRDefault="0018175C" w:rsidP="00FF7EBB">
      <w:pPr>
        <w:pBdr>
          <w:top w:val="single" w:sz="6" w:space="1" w:color="auto"/>
          <w:left w:val="single" w:sz="6" w:space="1" w:color="auto"/>
          <w:bottom w:val="single" w:sz="6" w:space="1" w:color="auto"/>
          <w:right w:val="single" w:sz="6" w:space="1" w:color="auto"/>
        </w:pBdr>
        <w:jc w:val="both"/>
        <w:rPr>
          <w:b/>
          <w:sz w:val="24"/>
          <w:szCs w:val="24"/>
        </w:rPr>
      </w:pPr>
    </w:p>
    <w:p w14:paraId="33526CF4" w14:textId="483CFFBC" w:rsidR="0018175C" w:rsidRDefault="0018175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 Wern Y Wylan,</w:t>
      </w:r>
    </w:p>
    <w:p w14:paraId="104F5D8A" w14:textId="3C26E9D5" w:rsidR="0018175C" w:rsidRDefault="0018175C"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Criccieth</w:t>
      </w:r>
      <w:proofErr w:type="spellEnd"/>
      <w:r>
        <w:rPr>
          <w:b/>
          <w:sz w:val="24"/>
          <w:szCs w:val="24"/>
        </w:rPr>
        <w:t>,</w:t>
      </w:r>
    </w:p>
    <w:p w14:paraId="690F3033" w14:textId="025216A9" w:rsidR="0018175C" w:rsidRDefault="0018175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14:paraId="722C60D9" w14:textId="4CB51C03" w:rsidR="0018175C" w:rsidRPr="008B28E7" w:rsidRDefault="009D6EC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LL52 0LF</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04619C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D6ECD">
        <w:rPr>
          <w:b/>
          <w:sz w:val="24"/>
          <w:szCs w:val="24"/>
        </w:rPr>
        <w:t xml:space="preserve"> 07861 785286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5A65CC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D6ECD">
        <w:rPr>
          <w:b/>
          <w:sz w:val="24"/>
          <w:szCs w:val="24"/>
        </w:rPr>
        <w:t xml:space="preserve"> </w:t>
      </w:r>
      <w:proofErr w:type="spellStart"/>
      <w:r w:rsidR="009D6ECD">
        <w:rPr>
          <w:b/>
          <w:sz w:val="24"/>
          <w:szCs w:val="24"/>
        </w:rPr>
        <w:t>Kerrymckinley</w:t>
      </w:r>
      <w:r w:rsidR="009F7174">
        <w:rPr>
          <w:b/>
          <w:sz w:val="24"/>
          <w:szCs w:val="24"/>
        </w:rPr>
        <w:t>@ynysmon.llyw.cymru</w:t>
      </w:r>
      <w:proofErr w:type="spellEnd"/>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BD669E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E547F">
        <w:rPr>
          <w:b/>
          <w:sz w:val="24"/>
          <w:szCs w:val="24"/>
        </w:rPr>
        <w:t>July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80B1FF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E7675">
        <w:rPr>
          <w:b/>
          <w:sz w:val="24"/>
          <w:szCs w:val="24"/>
        </w:rPr>
        <w:t>09/11/2022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6E5C8D23"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48239F">
        <w:rPr>
          <w:b/>
          <w:sz w:val="24"/>
          <w:szCs w:val="24"/>
        </w:rPr>
        <w:t xml:space="preserve"> - </w:t>
      </w:r>
      <w:r w:rsidR="0048239F">
        <w:rPr>
          <w:b/>
          <w:sz w:val="24"/>
          <w:szCs w:val="24"/>
        </w:rPr>
        <w:t>Anglesey County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885738F" w14:textId="77777777" w:rsidR="0048239F" w:rsidRDefault="004923DA" w:rsidP="0048239F">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D78D5">
        <w:rPr>
          <w:b/>
          <w:sz w:val="24"/>
          <w:szCs w:val="24"/>
        </w:rPr>
        <w:t xml:space="preserve"> </w:t>
      </w:r>
      <w:proofErr w:type="spellStart"/>
      <w:r w:rsidR="0048239F" w:rsidRPr="0048239F">
        <w:rPr>
          <w:b/>
          <w:sz w:val="24"/>
          <w:szCs w:val="24"/>
        </w:rPr>
        <w:t>linettegwilym@ynysmon.llyw.cymru</w:t>
      </w:r>
      <w:proofErr w:type="spellEnd"/>
    </w:p>
    <w:p w14:paraId="460A4AE7" w14:textId="62AF200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4BCA86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D78D5" w:rsidRPr="001D78D5">
        <w:rPr>
          <w:b/>
          <w:sz w:val="24"/>
          <w:szCs w:val="24"/>
        </w:rPr>
        <w:t xml:space="preserve"> </w:t>
      </w:r>
      <w:r w:rsidR="0048239F">
        <w:rPr>
          <w:b/>
          <w:sz w:val="24"/>
          <w:szCs w:val="24"/>
        </w:rPr>
        <w:t>Linette Gwilym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20BB7D22" w:rsidR="004923DA" w:rsidRDefault="001D78D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IOACC, Council Offices, Llangefni, Anglesey</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85923E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sidR="0048239F" w:rsidRPr="0048239F">
        <w:rPr>
          <w:b/>
          <w:sz w:val="24"/>
          <w:szCs w:val="24"/>
        </w:rPr>
        <w:t>linettegwilym@ynysmon.llyw.cymru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D108FC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5966E4">
        <w:rPr>
          <w:b/>
          <w:sz w:val="24"/>
          <w:szCs w:val="24"/>
        </w:rPr>
        <w:t xml:space="preserve">X </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5BD172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E62A7">
        <w:rPr>
          <w:b/>
          <w:sz w:val="24"/>
          <w:szCs w:val="24"/>
        </w:rPr>
        <w:t xml:space="preserve"> Carly Thomson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C7627B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AE62A7">
        <w:rPr>
          <w:b/>
          <w:sz w:val="24"/>
          <w:szCs w:val="24"/>
        </w:rPr>
        <w:t xml:space="preserve"> </w:t>
      </w:r>
      <w:r w:rsidR="00085506">
        <w:rPr>
          <w:b/>
          <w:sz w:val="24"/>
          <w:szCs w:val="24"/>
        </w:rPr>
        <w:t>IOACC, Council Offices, Llangefni, Anglesey</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A21DAA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AE62A7">
        <w:rPr>
          <w:b/>
          <w:sz w:val="24"/>
          <w:szCs w:val="24"/>
        </w:rPr>
        <w:t xml:space="preserve"> 07827281746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569E3D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AE62A7">
        <w:rPr>
          <w:b/>
          <w:sz w:val="24"/>
          <w:szCs w:val="24"/>
        </w:rPr>
        <w:t xml:space="preserve"> carlythomson@ynysmon.gov.uk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038CFC4" w:rsidR="004923DA" w:rsidRDefault="004923DA" w:rsidP="00FF7EBB">
            <w:pPr>
              <w:jc w:val="both"/>
              <w:rPr>
                <w:b/>
                <w:sz w:val="24"/>
                <w:szCs w:val="24"/>
              </w:rPr>
            </w:pPr>
            <w:r w:rsidRPr="008B28E7">
              <w:rPr>
                <w:b/>
                <w:sz w:val="24"/>
                <w:szCs w:val="24"/>
              </w:rPr>
              <w:t>Name:</w:t>
            </w:r>
            <w:r w:rsidR="00AE62A7">
              <w:rPr>
                <w:b/>
                <w:sz w:val="24"/>
                <w:szCs w:val="24"/>
              </w:rPr>
              <w:t xml:space="preserve"> Carly Thomson</w:t>
            </w:r>
          </w:p>
          <w:p w14:paraId="4EF4A770" w14:textId="77777777" w:rsidR="004923DA" w:rsidRPr="008B28E7" w:rsidRDefault="004923DA" w:rsidP="00FF7EBB">
            <w:pPr>
              <w:jc w:val="both"/>
              <w:rPr>
                <w:b/>
                <w:sz w:val="24"/>
                <w:szCs w:val="24"/>
              </w:rPr>
            </w:pPr>
          </w:p>
          <w:p w14:paraId="6FA1A4DB" w14:textId="77777777" w:rsidR="00085506" w:rsidRPr="008B28E7" w:rsidRDefault="004923DA" w:rsidP="0008550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Work Address: </w:t>
            </w:r>
            <w:r w:rsidR="00085506">
              <w:rPr>
                <w:b/>
                <w:sz w:val="24"/>
                <w:szCs w:val="24"/>
              </w:rPr>
              <w:t>IOACC, Council Offices, Llangefni, Anglesey</w:t>
            </w:r>
          </w:p>
          <w:p w14:paraId="12053DB3" w14:textId="77777777" w:rsidR="004923DA" w:rsidRPr="008B28E7" w:rsidRDefault="004923DA" w:rsidP="00FF7EBB">
            <w:pPr>
              <w:jc w:val="both"/>
              <w:rPr>
                <w:b/>
                <w:sz w:val="24"/>
                <w:szCs w:val="24"/>
              </w:rPr>
            </w:pPr>
          </w:p>
          <w:p w14:paraId="6E1CBC17" w14:textId="48AD7E67" w:rsidR="004923DA" w:rsidRPr="008B28E7" w:rsidRDefault="004923DA" w:rsidP="00FF7EBB">
            <w:pPr>
              <w:jc w:val="both"/>
              <w:rPr>
                <w:b/>
                <w:sz w:val="24"/>
                <w:szCs w:val="24"/>
              </w:rPr>
            </w:pPr>
            <w:r w:rsidRPr="008B28E7">
              <w:rPr>
                <w:b/>
                <w:sz w:val="24"/>
                <w:szCs w:val="24"/>
              </w:rPr>
              <w:t>Professional Qualification and date of qualification:</w:t>
            </w:r>
            <w:r w:rsidR="00085506">
              <w:rPr>
                <w:b/>
                <w:sz w:val="24"/>
                <w:szCs w:val="24"/>
              </w:rPr>
              <w:t xml:space="preserve"> </w:t>
            </w:r>
            <w:r w:rsidR="00964CD4">
              <w:rPr>
                <w:b/>
                <w:sz w:val="24"/>
                <w:szCs w:val="24"/>
              </w:rPr>
              <w:t>Degree in Social Worker 2010</w:t>
            </w:r>
          </w:p>
          <w:p w14:paraId="5F68A3CF" w14:textId="77777777" w:rsidR="004923DA" w:rsidRDefault="004923DA" w:rsidP="00FF7EBB">
            <w:pPr>
              <w:jc w:val="both"/>
              <w:rPr>
                <w:b/>
                <w:sz w:val="24"/>
                <w:szCs w:val="24"/>
              </w:rPr>
            </w:pPr>
          </w:p>
          <w:p w14:paraId="4C6113F1" w14:textId="45D5CA71" w:rsidR="004923DA" w:rsidRDefault="009D59C2" w:rsidP="00FF7EBB">
            <w:pPr>
              <w:jc w:val="both"/>
              <w:rPr>
                <w:b/>
                <w:sz w:val="24"/>
                <w:szCs w:val="24"/>
              </w:rPr>
            </w:pPr>
            <w:r>
              <w:rPr>
                <w:b/>
                <w:sz w:val="24"/>
                <w:szCs w:val="24"/>
              </w:rPr>
              <w:t>T</w:t>
            </w:r>
            <w:r w:rsidR="004923DA" w:rsidRPr="008B28E7">
              <w:rPr>
                <w:b/>
                <w:sz w:val="24"/>
                <w:szCs w:val="24"/>
              </w:rPr>
              <w:t>elephone number:</w:t>
            </w:r>
            <w:r w:rsidR="00E109F2">
              <w:rPr>
                <w:b/>
                <w:sz w:val="24"/>
                <w:szCs w:val="24"/>
              </w:rPr>
              <w:t>07827281746</w:t>
            </w:r>
          </w:p>
          <w:p w14:paraId="0BB87919" w14:textId="548A11EF" w:rsidR="009D59C2" w:rsidRDefault="009D59C2" w:rsidP="00FF7EBB">
            <w:pPr>
              <w:jc w:val="both"/>
              <w:rPr>
                <w:b/>
                <w:sz w:val="24"/>
                <w:szCs w:val="24"/>
              </w:rPr>
            </w:pPr>
          </w:p>
          <w:p w14:paraId="4FDEE73F" w14:textId="0949D5E0" w:rsidR="009D59C2" w:rsidRPr="008B28E7" w:rsidRDefault="009D59C2" w:rsidP="00FF7EBB">
            <w:pPr>
              <w:jc w:val="both"/>
              <w:rPr>
                <w:b/>
                <w:sz w:val="24"/>
                <w:szCs w:val="24"/>
              </w:rPr>
            </w:pPr>
            <w:r>
              <w:rPr>
                <w:b/>
                <w:sz w:val="24"/>
                <w:szCs w:val="24"/>
              </w:rPr>
              <w:t>Email address:</w:t>
            </w:r>
            <w:r w:rsidR="00E109F2">
              <w:rPr>
                <w:b/>
                <w:sz w:val="24"/>
                <w:szCs w:val="24"/>
              </w:rPr>
              <w:t xml:space="preserve"> carlythomson@ynysmon.gov.uk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C47706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w:t>
      </w:r>
      <w:r w:rsidR="00D174FC">
        <w:rPr>
          <w:noProof/>
        </w:rPr>
        <w:drawing>
          <wp:inline distT="0" distB="0" distL="0" distR="0" wp14:anchorId="183BEE49" wp14:editId="6F374E82">
            <wp:extent cx="1835150" cy="546100"/>
            <wp:effectExtent l="0" t="0" r="0" b="6350"/>
            <wp:docPr id="146478529" name="Picture 2"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8529" name="Picture 2" descr="A close up of a signature&#10;&#10;AI-generated content may be incorrect."/>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1835150" cy="546100"/>
                    </a:xfrm>
                    <a:prstGeom prst="rect">
                      <a:avLst/>
                    </a:prstGeom>
                    <a:noFill/>
                    <a:ln>
                      <a:noFill/>
                    </a:ln>
                  </pic:spPr>
                </pic:pic>
              </a:graphicData>
            </a:graphic>
          </wp:inline>
        </w:drawing>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C22003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174FC">
        <w:rPr>
          <w:sz w:val="24"/>
          <w:szCs w:val="24"/>
        </w:rPr>
        <w:t>13/10/2025</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9A1C8E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9329C9" w:rsidRPr="00D56716">
        <w:rPr>
          <w:noProof/>
        </w:rPr>
        <w:drawing>
          <wp:inline distT="0" distB="0" distL="0" distR="0" wp14:anchorId="52A45E9C" wp14:editId="4EA5A282">
            <wp:extent cx="1670050" cy="622300"/>
            <wp:effectExtent l="0" t="0" r="6350" b="6350"/>
            <wp:docPr id="1625250005" name="Picture 1" descr="A black spiral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50005" name="Picture 1" descr="A black spiral on a white background&#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70050" cy="622300"/>
                    </a:xfrm>
                    <a:prstGeom prst="rect">
                      <a:avLst/>
                    </a:prstGeom>
                    <a:noFill/>
                    <a:ln>
                      <a:noFill/>
                    </a:ln>
                  </pic:spPr>
                </pic:pic>
              </a:graphicData>
            </a:graphic>
          </wp:inline>
        </w:drawing>
      </w:r>
      <w:r w:rsidR="009329C9" w:rsidRPr="008B28E7">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84D7E0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329C9">
        <w:rPr>
          <w:sz w:val="24"/>
          <w:szCs w:val="24"/>
        </w:rPr>
        <w:t>14/10/2025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361D809" w:rsidR="00335C41" w:rsidRPr="00D3203C" w:rsidRDefault="00335C41" w:rsidP="00335C41">
            <w:pPr>
              <w:ind w:right="180"/>
              <w:jc w:val="both"/>
              <w:rPr>
                <w:sz w:val="24"/>
                <w:szCs w:val="24"/>
              </w:rPr>
            </w:pPr>
            <w:r w:rsidRPr="00D3203C">
              <w:rPr>
                <w:sz w:val="24"/>
                <w:szCs w:val="24"/>
              </w:rPr>
              <w:t>Signed</w:t>
            </w:r>
            <w:r w:rsidR="009329C9">
              <w:rPr>
                <w:sz w:val="24"/>
                <w:szCs w:val="24"/>
              </w:rPr>
              <w:t xml:space="preserve"> </w:t>
            </w:r>
            <w:r w:rsidR="009329C9" w:rsidRPr="00D56716">
              <w:rPr>
                <w:noProof/>
              </w:rPr>
              <w:drawing>
                <wp:inline distT="0" distB="0" distL="0" distR="0" wp14:anchorId="7163061D" wp14:editId="39B86E07">
                  <wp:extent cx="1670050" cy="622300"/>
                  <wp:effectExtent l="0" t="0" r="6350" b="6350"/>
                  <wp:docPr id="11903124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70050" cy="622300"/>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1025E71E" w:rsidR="00335C41" w:rsidRPr="00D3203C" w:rsidRDefault="00335C41" w:rsidP="00335C41">
            <w:pPr>
              <w:ind w:right="180"/>
              <w:jc w:val="both"/>
              <w:rPr>
                <w:sz w:val="24"/>
                <w:szCs w:val="24"/>
              </w:rPr>
            </w:pPr>
            <w:r w:rsidRPr="00D3203C">
              <w:rPr>
                <w:sz w:val="24"/>
                <w:szCs w:val="24"/>
              </w:rPr>
              <w:t xml:space="preserve">Date </w:t>
            </w:r>
            <w:r w:rsidR="009329C9">
              <w:rPr>
                <w:sz w:val="24"/>
                <w:szCs w:val="24"/>
              </w:rPr>
              <w:t>14/10/2025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4F3090">
            <w:pPr>
              <w:keepNext/>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30DB20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9329C9">
        <w:rPr>
          <w:caps/>
          <w:sz w:val="24"/>
          <w:szCs w:val="24"/>
        </w:rPr>
        <w:t>carly Thomson</w:t>
      </w:r>
    </w:p>
    <w:p w14:paraId="57B2A00A" w14:textId="34F3F113" w:rsidR="004923DA" w:rsidRPr="008B28E7" w:rsidRDefault="004923DA"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8B28E7">
        <w:rPr>
          <w:caps/>
          <w:sz w:val="24"/>
          <w:szCs w:val="24"/>
        </w:rPr>
        <w:t>Signature of LINE MANAGER</w:t>
      </w:r>
      <w:r w:rsidR="009D59C2">
        <w:rPr>
          <w:sz w:val="24"/>
          <w:szCs w:val="24"/>
        </w:rPr>
        <w:t xml:space="preserve">:  </w:t>
      </w:r>
      <w:r w:rsidR="009329C9" w:rsidRPr="00D56716">
        <w:rPr>
          <w:noProof/>
        </w:rPr>
        <w:drawing>
          <wp:inline distT="0" distB="0" distL="0" distR="0" wp14:anchorId="10318129" wp14:editId="7F740A00">
            <wp:extent cx="1670050" cy="622300"/>
            <wp:effectExtent l="0" t="0" r="6350" b="6350"/>
            <wp:docPr id="1447401971" name="Picture 3" descr="A black spiral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401971" name="Picture 3" descr="A black spiral on a white background&#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70050" cy="622300"/>
                    </a:xfrm>
                    <a:prstGeom prst="rect">
                      <a:avLst/>
                    </a:prstGeom>
                    <a:noFill/>
                    <a:ln>
                      <a:noFill/>
                    </a:ln>
                  </pic:spPr>
                </pic:pic>
              </a:graphicData>
            </a:graphic>
          </wp:inline>
        </w:drawing>
      </w:r>
      <w:r w:rsidR="00BC5725">
        <w:rPr>
          <w:sz w:val="24"/>
          <w:szCs w:val="24"/>
        </w:rPr>
        <w:t>DATE:</w:t>
      </w:r>
      <w:r w:rsidRPr="008B28E7">
        <w:rPr>
          <w:sz w:val="24"/>
          <w:szCs w:val="24"/>
        </w:rPr>
        <w:t xml:space="preserve"> </w:t>
      </w:r>
      <w:r w:rsidR="009D59C2">
        <w:rPr>
          <w:sz w:val="24"/>
          <w:szCs w:val="24"/>
        </w:rPr>
        <w:t xml:space="preserve">  </w:t>
      </w:r>
      <w:r w:rsidR="009329C9">
        <w:rPr>
          <w:sz w:val="24"/>
          <w:szCs w:val="24"/>
        </w:rPr>
        <w:t>14/10/2025</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254B67C" w14:textId="77777777" w:rsidR="00986C0B" w:rsidRDefault="00986C0B">
            <w:pPr>
              <w:rPr>
                <w:sz w:val="24"/>
                <w:szCs w:val="24"/>
              </w:rPr>
            </w:pPr>
          </w:p>
          <w:p w14:paraId="63EF7732" w14:textId="63FCC74F" w:rsidR="004479AC" w:rsidRPr="00DA5682" w:rsidRDefault="004479AC">
            <w:pPr>
              <w:rPr>
                <w:sz w:val="24"/>
                <w:szCs w:val="24"/>
              </w:rPr>
            </w:pPr>
            <w:r>
              <w:rPr>
                <w:sz w:val="24"/>
                <w:szCs w:val="24"/>
              </w:rPr>
              <w:t>Kerry Louise McKinley</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6D90C17" w14:textId="77777777" w:rsidR="00986C0B" w:rsidRDefault="00986C0B">
            <w:pPr>
              <w:rPr>
                <w:sz w:val="24"/>
                <w:szCs w:val="24"/>
              </w:rPr>
            </w:pPr>
          </w:p>
          <w:p w14:paraId="457A0422" w14:textId="7B8CF36F" w:rsidR="004479AC" w:rsidRPr="00DA5682" w:rsidRDefault="004479AC">
            <w:pPr>
              <w:rPr>
                <w:sz w:val="24"/>
                <w:szCs w:val="24"/>
              </w:rPr>
            </w:pPr>
            <w:r>
              <w:rPr>
                <w:sz w:val="24"/>
                <w:szCs w:val="24"/>
              </w:rPr>
              <w:t xml:space="preserve">Team 14+ </w:t>
            </w:r>
            <w:proofErr w:type="spellStart"/>
            <w:r w:rsidR="00F42339">
              <w:rPr>
                <w:sz w:val="24"/>
                <w:szCs w:val="24"/>
              </w:rPr>
              <w:t>Cyngor</w:t>
            </w:r>
            <w:proofErr w:type="spellEnd"/>
            <w:r w:rsidR="00F42339">
              <w:rPr>
                <w:sz w:val="24"/>
                <w:szCs w:val="24"/>
              </w:rPr>
              <w:t xml:space="preserve"> Ynys Mon</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158FEC31" w14:textId="77777777" w:rsidR="00986C0B" w:rsidRDefault="00986C0B">
            <w:pPr>
              <w:rPr>
                <w:sz w:val="24"/>
                <w:szCs w:val="24"/>
              </w:rPr>
            </w:pPr>
          </w:p>
          <w:p w14:paraId="0786A0D4" w14:textId="7B3A0858" w:rsidR="000C11CA" w:rsidRPr="00DA5682" w:rsidRDefault="000C11CA">
            <w:pPr>
              <w:rPr>
                <w:sz w:val="24"/>
                <w:szCs w:val="24"/>
              </w:rPr>
            </w:pPr>
            <w:r>
              <w:rPr>
                <w:sz w:val="24"/>
                <w:szCs w:val="24"/>
              </w:rPr>
              <w:t>Carly Thomson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79F3CC3" w14:textId="77777777" w:rsidR="00986C0B" w:rsidRDefault="00986C0B">
            <w:pPr>
              <w:rPr>
                <w:sz w:val="24"/>
                <w:szCs w:val="24"/>
              </w:rPr>
            </w:pPr>
          </w:p>
          <w:p w14:paraId="3081E6E0" w14:textId="3D1D0925" w:rsidR="000C11CA" w:rsidRPr="00DA5682" w:rsidRDefault="009329C9">
            <w:pPr>
              <w:rPr>
                <w:sz w:val="24"/>
                <w:szCs w:val="24"/>
              </w:rPr>
            </w:pPr>
            <w:r>
              <w:rPr>
                <w:sz w:val="24"/>
                <w:szCs w:val="24"/>
              </w:rPr>
              <w:t>Carly Thomson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35B48005" w14:textId="5A9F5381"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A91DCC" w:rsidRPr="00A91DCC">
        <w:rPr>
          <w:noProof/>
        </w:rPr>
        <w:t xml:space="preserve"> </w:t>
      </w:r>
      <w:r w:rsidR="00A91DCC">
        <w:rPr>
          <w:noProof/>
        </w:rPr>
        <w:drawing>
          <wp:inline distT="0" distB="0" distL="0" distR="0" wp14:anchorId="5E2605F7" wp14:editId="74326B32">
            <wp:extent cx="1833811" cy="532345"/>
            <wp:effectExtent l="0" t="0" r="0" b="1270"/>
            <wp:docPr id="325375554"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75554" name="Picture 1" descr="A close up of a signature&#10;&#10;AI-generated content may be incorrect."/>
                    <pic:cNvPicPr>
                      <a:picLocks noChangeAspect="1" noChangeArrowheads="1"/>
                    </pic:cNvPicPr>
                  </pic:nvPicPr>
                  <pic:blipFill>
                    <a:blip r:embed="rId30" r:link="rId28" cstate="print">
                      <a:extLst>
                        <a:ext uri="{28A0092B-C50C-407E-A947-70E740481C1C}">
                          <a14:useLocalDpi xmlns:a14="http://schemas.microsoft.com/office/drawing/2010/main" val="0"/>
                        </a:ext>
                      </a:extLst>
                    </a:blip>
                    <a:srcRect/>
                    <a:stretch>
                      <a:fillRect/>
                    </a:stretch>
                  </pic:blipFill>
                  <pic:spPr bwMode="auto">
                    <a:xfrm>
                      <a:off x="0" y="0"/>
                      <a:ext cx="1862104" cy="540558"/>
                    </a:xfrm>
                    <a:prstGeom prst="rect">
                      <a:avLst/>
                    </a:prstGeom>
                    <a:noFill/>
                    <a:ln>
                      <a:noFill/>
                    </a:ln>
                  </pic:spPr>
                </pic:pic>
              </a:graphicData>
            </a:graphic>
          </wp:inline>
        </w:drawing>
      </w:r>
      <w:r w:rsidR="00A91DCC" w:rsidRPr="00A91DCC">
        <w:t xml:space="preserve"> </w:t>
      </w:r>
      <w:r w:rsidRPr="00DA5682">
        <w:rPr>
          <w:sz w:val="24"/>
          <w:szCs w:val="24"/>
        </w:rPr>
        <w:t xml:space="preserve"> Print Name</w:t>
      </w:r>
      <w:r w:rsidR="00F42339">
        <w:rPr>
          <w:sz w:val="24"/>
          <w:szCs w:val="24"/>
        </w:rPr>
        <w:t xml:space="preserve">: Kerry Louise McKinley </w:t>
      </w:r>
      <w:r w:rsidRPr="00DA5682">
        <w:rPr>
          <w:sz w:val="24"/>
          <w:szCs w:val="24"/>
        </w:rPr>
        <w:t>Date:…</w:t>
      </w:r>
      <w:r w:rsidR="00F42339">
        <w:rPr>
          <w:sz w:val="24"/>
          <w:szCs w:val="24"/>
        </w:rPr>
        <w:t>13/10/202</w:t>
      </w:r>
      <w:r w:rsidR="006A037E">
        <w:rPr>
          <w:sz w:val="24"/>
          <w:szCs w:val="24"/>
        </w:rPr>
        <w:t>4</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F4577F8" w:rsidR="00986C0B" w:rsidRPr="00DA5682" w:rsidRDefault="00986C0B" w:rsidP="00986C0B">
      <w:pPr>
        <w:rPr>
          <w:sz w:val="24"/>
          <w:szCs w:val="24"/>
        </w:rPr>
      </w:pPr>
      <w:r w:rsidRPr="00DA5682">
        <w:rPr>
          <w:sz w:val="24"/>
          <w:szCs w:val="24"/>
        </w:rPr>
        <w:t>Signed:</w:t>
      </w:r>
      <w:r w:rsidR="006A037E">
        <w:rPr>
          <w:sz w:val="24"/>
          <w:szCs w:val="24"/>
        </w:rPr>
        <w:t xml:space="preserve"> </w:t>
      </w:r>
      <w:r w:rsidR="006A037E" w:rsidRPr="00D56716">
        <w:rPr>
          <w:noProof/>
        </w:rPr>
        <w:drawing>
          <wp:inline distT="0" distB="0" distL="0" distR="0" wp14:anchorId="5A4F923B" wp14:editId="3D2C96BA">
            <wp:extent cx="1192893" cy="444500"/>
            <wp:effectExtent l="0" t="0" r="7620" b="0"/>
            <wp:docPr id="302243444" name="Picture 4" descr="A black spiral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43444" name="Picture 4" descr="A black spiral on a white background&#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06244" cy="449475"/>
                    </a:xfrm>
                    <a:prstGeom prst="rect">
                      <a:avLst/>
                    </a:prstGeom>
                    <a:noFill/>
                    <a:ln>
                      <a:noFill/>
                    </a:ln>
                  </pic:spPr>
                </pic:pic>
              </a:graphicData>
            </a:graphic>
          </wp:inline>
        </w:drawing>
      </w:r>
      <w:r w:rsidRPr="00DA5682">
        <w:rPr>
          <w:sz w:val="24"/>
          <w:szCs w:val="24"/>
        </w:rPr>
        <w:t xml:space="preserve"> Print Name:</w:t>
      </w:r>
      <w:r w:rsidR="006A037E">
        <w:rPr>
          <w:sz w:val="24"/>
          <w:szCs w:val="24"/>
        </w:rPr>
        <w:t xml:space="preserve"> Carly </w:t>
      </w:r>
      <w:proofErr w:type="gramStart"/>
      <w:r w:rsidR="006A037E">
        <w:rPr>
          <w:sz w:val="24"/>
          <w:szCs w:val="24"/>
        </w:rPr>
        <w:t xml:space="preserve">Thomson </w:t>
      </w:r>
      <w:r w:rsidRPr="00DA5682">
        <w:rPr>
          <w:sz w:val="24"/>
          <w:szCs w:val="24"/>
        </w:rPr>
        <w:t>.Date</w:t>
      </w:r>
      <w:proofErr w:type="gramEnd"/>
      <w:r w:rsidRPr="00DA5682">
        <w:rPr>
          <w:sz w:val="24"/>
          <w:szCs w:val="24"/>
        </w:rPr>
        <w:t xml:space="preserve">: </w:t>
      </w:r>
      <w:r w:rsidR="006A037E">
        <w:rPr>
          <w:sz w:val="24"/>
          <w:szCs w:val="24"/>
        </w:rPr>
        <w:t>13/10/2024</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1"/>
      <w:footerReference w:type="default" r:id="rId3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0494A" w14:textId="77777777" w:rsidR="0087738D" w:rsidRDefault="0087738D">
      <w:r>
        <w:separator/>
      </w:r>
    </w:p>
  </w:endnote>
  <w:endnote w:type="continuationSeparator" w:id="0">
    <w:p w14:paraId="2FB6F942" w14:textId="77777777" w:rsidR="0087738D" w:rsidRDefault="00877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05F93" w14:textId="77777777" w:rsidR="0087738D" w:rsidRDefault="0087738D">
      <w:r>
        <w:separator/>
      </w:r>
    </w:p>
  </w:footnote>
  <w:footnote w:type="continuationSeparator" w:id="0">
    <w:p w14:paraId="5DE7FF32" w14:textId="77777777" w:rsidR="0087738D" w:rsidRDefault="00877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903658"/>
    <w:multiLevelType w:val="hybridMultilevel"/>
    <w:tmpl w:val="3CFCF708"/>
    <w:lvl w:ilvl="0" w:tplc="9550B7B4">
      <w:start w:val="1"/>
      <w:numFmt w:val="bullet"/>
      <w:lvlText w:val="•"/>
      <w:lvlJc w:val="left"/>
      <w:pPr>
        <w:tabs>
          <w:tab w:val="num" w:pos="720"/>
        </w:tabs>
        <w:ind w:left="720" w:hanging="360"/>
      </w:pPr>
      <w:rPr>
        <w:rFonts w:ascii="Arial" w:hAnsi="Arial" w:hint="default"/>
      </w:rPr>
    </w:lvl>
    <w:lvl w:ilvl="1" w:tplc="01D6DDBC" w:tentative="1">
      <w:start w:val="1"/>
      <w:numFmt w:val="bullet"/>
      <w:lvlText w:val="•"/>
      <w:lvlJc w:val="left"/>
      <w:pPr>
        <w:tabs>
          <w:tab w:val="num" w:pos="1440"/>
        </w:tabs>
        <w:ind w:left="1440" w:hanging="360"/>
      </w:pPr>
      <w:rPr>
        <w:rFonts w:ascii="Arial" w:hAnsi="Arial" w:hint="default"/>
      </w:rPr>
    </w:lvl>
    <w:lvl w:ilvl="2" w:tplc="11762E46" w:tentative="1">
      <w:start w:val="1"/>
      <w:numFmt w:val="bullet"/>
      <w:lvlText w:val="•"/>
      <w:lvlJc w:val="left"/>
      <w:pPr>
        <w:tabs>
          <w:tab w:val="num" w:pos="2160"/>
        </w:tabs>
        <w:ind w:left="2160" w:hanging="360"/>
      </w:pPr>
      <w:rPr>
        <w:rFonts w:ascii="Arial" w:hAnsi="Arial" w:hint="default"/>
      </w:rPr>
    </w:lvl>
    <w:lvl w:ilvl="3" w:tplc="B5BC65F4" w:tentative="1">
      <w:start w:val="1"/>
      <w:numFmt w:val="bullet"/>
      <w:lvlText w:val="•"/>
      <w:lvlJc w:val="left"/>
      <w:pPr>
        <w:tabs>
          <w:tab w:val="num" w:pos="2880"/>
        </w:tabs>
        <w:ind w:left="2880" w:hanging="360"/>
      </w:pPr>
      <w:rPr>
        <w:rFonts w:ascii="Arial" w:hAnsi="Arial" w:hint="default"/>
      </w:rPr>
    </w:lvl>
    <w:lvl w:ilvl="4" w:tplc="A840103C" w:tentative="1">
      <w:start w:val="1"/>
      <w:numFmt w:val="bullet"/>
      <w:lvlText w:val="•"/>
      <w:lvlJc w:val="left"/>
      <w:pPr>
        <w:tabs>
          <w:tab w:val="num" w:pos="3600"/>
        </w:tabs>
        <w:ind w:left="3600" w:hanging="360"/>
      </w:pPr>
      <w:rPr>
        <w:rFonts w:ascii="Arial" w:hAnsi="Arial" w:hint="default"/>
      </w:rPr>
    </w:lvl>
    <w:lvl w:ilvl="5" w:tplc="13E208C0" w:tentative="1">
      <w:start w:val="1"/>
      <w:numFmt w:val="bullet"/>
      <w:lvlText w:val="•"/>
      <w:lvlJc w:val="left"/>
      <w:pPr>
        <w:tabs>
          <w:tab w:val="num" w:pos="4320"/>
        </w:tabs>
        <w:ind w:left="4320" w:hanging="360"/>
      </w:pPr>
      <w:rPr>
        <w:rFonts w:ascii="Arial" w:hAnsi="Arial" w:hint="default"/>
      </w:rPr>
    </w:lvl>
    <w:lvl w:ilvl="6" w:tplc="FA9AA064" w:tentative="1">
      <w:start w:val="1"/>
      <w:numFmt w:val="bullet"/>
      <w:lvlText w:val="•"/>
      <w:lvlJc w:val="left"/>
      <w:pPr>
        <w:tabs>
          <w:tab w:val="num" w:pos="5040"/>
        </w:tabs>
        <w:ind w:left="5040" w:hanging="360"/>
      </w:pPr>
      <w:rPr>
        <w:rFonts w:ascii="Arial" w:hAnsi="Arial" w:hint="default"/>
      </w:rPr>
    </w:lvl>
    <w:lvl w:ilvl="7" w:tplc="853CED30" w:tentative="1">
      <w:start w:val="1"/>
      <w:numFmt w:val="bullet"/>
      <w:lvlText w:val="•"/>
      <w:lvlJc w:val="left"/>
      <w:pPr>
        <w:tabs>
          <w:tab w:val="num" w:pos="5760"/>
        </w:tabs>
        <w:ind w:left="5760" w:hanging="360"/>
      </w:pPr>
      <w:rPr>
        <w:rFonts w:ascii="Arial" w:hAnsi="Arial" w:hint="default"/>
      </w:rPr>
    </w:lvl>
    <w:lvl w:ilvl="8" w:tplc="0FF0C2D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276A17"/>
    <w:multiLevelType w:val="multilevel"/>
    <w:tmpl w:val="8E92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561FC2"/>
    <w:multiLevelType w:val="multilevel"/>
    <w:tmpl w:val="1F50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410FB"/>
    <w:multiLevelType w:val="multilevel"/>
    <w:tmpl w:val="64CC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08141534">
    <w:abstractNumId w:val="1"/>
    <w:lvlOverride w:ilvl="0">
      <w:lvl w:ilvl="0">
        <w:start w:val="1"/>
        <w:numFmt w:val="bullet"/>
        <w:lvlText w:val=""/>
        <w:lvlJc w:val="left"/>
        <w:pPr>
          <w:ind w:left="720" w:hanging="360"/>
        </w:pPr>
        <w:rPr>
          <w:rFonts w:ascii="Symbol" w:hAnsi="Symbol" w:hint="default"/>
        </w:rPr>
      </w:lvl>
    </w:lvlOverride>
  </w:num>
  <w:num w:numId="2" w16cid:durableId="1122841226">
    <w:abstractNumId w:val="24"/>
  </w:num>
  <w:num w:numId="3" w16cid:durableId="1029916836">
    <w:abstractNumId w:val="49"/>
  </w:num>
  <w:num w:numId="4" w16cid:durableId="311299698">
    <w:abstractNumId w:val="51"/>
  </w:num>
  <w:num w:numId="5" w16cid:durableId="1642029848">
    <w:abstractNumId w:val="36"/>
  </w:num>
  <w:num w:numId="6" w16cid:durableId="610237733">
    <w:abstractNumId w:val="34"/>
  </w:num>
  <w:num w:numId="7" w16cid:durableId="1976595384">
    <w:abstractNumId w:val="31"/>
  </w:num>
  <w:num w:numId="8" w16cid:durableId="296957403">
    <w:abstractNumId w:val="32"/>
  </w:num>
  <w:num w:numId="9" w16cid:durableId="963583958">
    <w:abstractNumId w:val="11"/>
  </w:num>
  <w:num w:numId="10" w16cid:durableId="726489251">
    <w:abstractNumId w:val="35"/>
  </w:num>
  <w:num w:numId="11" w16cid:durableId="740255103">
    <w:abstractNumId w:val="18"/>
  </w:num>
  <w:num w:numId="12" w16cid:durableId="1865485282">
    <w:abstractNumId w:val="17"/>
  </w:num>
  <w:num w:numId="13" w16cid:durableId="109514404">
    <w:abstractNumId w:val="29"/>
  </w:num>
  <w:num w:numId="14" w16cid:durableId="1548444801">
    <w:abstractNumId w:val="8"/>
  </w:num>
  <w:num w:numId="15" w16cid:durableId="130294833">
    <w:abstractNumId w:val="28"/>
  </w:num>
  <w:num w:numId="16" w16cid:durableId="1877808699">
    <w:abstractNumId w:val="16"/>
  </w:num>
  <w:num w:numId="17" w16cid:durableId="512375730">
    <w:abstractNumId w:val="14"/>
  </w:num>
  <w:num w:numId="18" w16cid:durableId="172787870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82752655">
    <w:abstractNumId w:val="25"/>
  </w:num>
  <w:num w:numId="20" w16cid:durableId="1341931239">
    <w:abstractNumId w:val="19"/>
  </w:num>
  <w:num w:numId="21" w16cid:durableId="1932932198">
    <w:abstractNumId w:val="15"/>
  </w:num>
  <w:num w:numId="22" w16cid:durableId="1614241964">
    <w:abstractNumId w:val="12"/>
  </w:num>
  <w:num w:numId="23" w16cid:durableId="474487926">
    <w:abstractNumId w:val="30"/>
  </w:num>
  <w:num w:numId="24" w16cid:durableId="1250776654">
    <w:abstractNumId w:val="20"/>
  </w:num>
  <w:num w:numId="25" w16cid:durableId="1940524130">
    <w:abstractNumId w:val="45"/>
  </w:num>
  <w:num w:numId="26" w16cid:durableId="894048202">
    <w:abstractNumId w:val="37"/>
  </w:num>
  <w:num w:numId="27" w16cid:durableId="239952410">
    <w:abstractNumId w:val="44"/>
  </w:num>
  <w:num w:numId="28" w16cid:durableId="791365767">
    <w:abstractNumId w:val="22"/>
  </w:num>
  <w:num w:numId="29" w16cid:durableId="1234658979">
    <w:abstractNumId w:val="47"/>
  </w:num>
  <w:num w:numId="30" w16cid:durableId="903027494">
    <w:abstractNumId w:val="33"/>
  </w:num>
  <w:num w:numId="31" w16cid:durableId="922835136">
    <w:abstractNumId w:val="13"/>
  </w:num>
  <w:num w:numId="32" w16cid:durableId="1734158295">
    <w:abstractNumId w:val="48"/>
  </w:num>
  <w:num w:numId="33" w16cid:durableId="965433203">
    <w:abstractNumId w:val="43"/>
  </w:num>
  <w:num w:numId="34" w16cid:durableId="1522430389">
    <w:abstractNumId w:val="5"/>
  </w:num>
  <w:num w:numId="35" w16cid:durableId="334959530">
    <w:abstractNumId w:val="50"/>
  </w:num>
  <w:num w:numId="36" w16cid:durableId="443110931">
    <w:abstractNumId w:val="46"/>
  </w:num>
  <w:num w:numId="37" w16cid:durableId="1119297938">
    <w:abstractNumId w:val="39"/>
  </w:num>
  <w:num w:numId="38" w16cid:durableId="1049918081">
    <w:abstractNumId w:val="40"/>
  </w:num>
  <w:num w:numId="39" w16cid:durableId="679818744">
    <w:abstractNumId w:val="4"/>
  </w:num>
  <w:num w:numId="40" w16cid:durableId="248973933">
    <w:abstractNumId w:val="6"/>
  </w:num>
  <w:num w:numId="41" w16cid:durableId="1722484115">
    <w:abstractNumId w:val="27"/>
  </w:num>
  <w:num w:numId="42" w16cid:durableId="712770440">
    <w:abstractNumId w:val="7"/>
  </w:num>
  <w:num w:numId="43" w16cid:durableId="413477400">
    <w:abstractNumId w:val="3"/>
  </w:num>
  <w:num w:numId="44" w16cid:durableId="2135371094">
    <w:abstractNumId w:val="41"/>
  </w:num>
  <w:num w:numId="45" w16cid:durableId="1106540349">
    <w:abstractNumId w:val="0"/>
  </w:num>
  <w:num w:numId="46" w16cid:durableId="309673844">
    <w:abstractNumId w:val="15"/>
  </w:num>
  <w:num w:numId="47" w16cid:durableId="1116371337">
    <w:abstractNumId w:val="52"/>
  </w:num>
  <w:num w:numId="48" w16cid:durableId="2448483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02314392">
    <w:abstractNumId w:val="12"/>
  </w:num>
  <w:num w:numId="50" w16cid:durableId="393235947">
    <w:abstractNumId w:val="30"/>
  </w:num>
  <w:num w:numId="51" w16cid:durableId="1558399881">
    <w:abstractNumId w:val="26"/>
  </w:num>
  <w:num w:numId="52" w16cid:durableId="1387217407">
    <w:abstractNumId w:val="23"/>
  </w:num>
  <w:num w:numId="53" w16cid:durableId="840314382">
    <w:abstractNumId w:val="2"/>
  </w:num>
  <w:num w:numId="54" w16cid:durableId="1210915079">
    <w:abstractNumId w:val="10"/>
  </w:num>
  <w:num w:numId="55" w16cid:durableId="377974556">
    <w:abstractNumId w:val="21"/>
  </w:num>
  <w:num w:numId="56" w16cid:durableId="1302081001">
    <w:abstractNumId w:val="38"/>
  </w:num>
  <w:num w:numId="57" w16cid:durableId="6445553">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7CC"/>
    <w:rsid w:val="00001042"/>
    <w:rsid w:val="0000138E"/>
    <w:rsid w:val="00002C7A"/>
    <w:rsid w:val="000040E7"/>
    <w:rsid w:val="000045B8"/>
    <w:rsid w:val="00012B16"/>
    <w:rsid w:val="00020AB8"/>
    <w:rsid w:val="00020EEC"/>
    <w:rsid w:val="0002440E"/>
    <w:rsid w:val="0002759A"/>
    <w:rsid w:val="00027B1F"/>
    <w:rsid w:val="000304C9"/>
    <w:rsid w:val="0003088B"/>
    <w:rsid w:val="000325D9"/>
    <w:rsid w:val="00035B40"/>
    <w:rsid w:val="000372B2"/>
    <w:rsid w:val="0004079F"/>
    <w:rsid w:val="00043543"/>
    <w:rsid w:val="00043F3F"/>
    <w:rsid w:val="000440E7"/>
    <w:rsid w:val="00045B87"/>
    <w:rsid w:val="00045C07"/>
    <w:rsid w:val="00045C40"/>
    <w:rsid w:val="00046861"/>
    <w:rsid w:val="00047460"/>
    <w:rsid w:val="000549E0"/>
    <w:rsid w:val="00054A07"/>
    <w:rsid w:val="00055D43"/>
    <w:rsid w:val="0005661D"/>
    <w:rsid w:val="00056FAC"/>
    <w:rsid w:val="00057751"/>
    <w:rsid w:val="00061666"/>
    <w:rsid w:val="00062E39"/>
    <w:rsid w:val="00063E4F"/>
    <w:rsid w:val="00064063"/>
    <w:rsid w:val="0006581A"/>
    <w:rsid w:val="000660EB"/>
    <w:rsid w:val="00066142"/>
    <w:rsid w:val="00074461"/>
    <w:rsid w:val="000766EC"/>
    <w:rsid w:val="00080E58"/>
    <w:rsid w:val="000828D3"/>
    <w:rsid w:val="00083D99"/>
    <w:rsid w:val="00084DA6"/>
    <w:rsid w:val="00085506"/>
    <w:rsid w:val="00085699"/>
    <w:rsid w:val="00090160"/>
    <w:rsid w:val="00090A11"/>
    <w:rsid w:val="00091F52"/>
    <w:rsid w:val="00092970"/>
    <w:rsid w:val="00093720"/>
    <w:rsid w:val="000938E6"/>
    <w:rsid w:val="00093B3C"/>
    <w:rsid w:val="0009488C"/>
    <w:rsid w:val="00095C1B"/>
    <w:rsid w:val="000964E7"/>
    <w:rsid w:val="00096DEA"/>
    <w:rsid w:val="000A0A35"/>
    <w:rsid w:val="000A1999"/>
    <w:rsid w:val="000A4240"/>
    <w:rsid w:val="000A469A"/>
    <w:rsid w:val="000A584A"/>
    <w:rsid w:val="000A6458"/>
    <w:rsid w:val="000B23E8"/>
    <w:rsid w:val="000C11CA"/>
    <w:rsid w:val="000C2BD3"/>
    <w:rsid w:val="000C378F"/>
    <w:rsid w:val="000C6892"/>
    <w:rsid w:val="000C6FFE"/>
    <w:rsid w:val="000D0BB6"/>
    <w:rsid w:val="000D2ED2"/>
    <w:rsid w:val="000D4670"/>
    <w:rsid w:val="000D6653"/>
    <w:rsid w:val="000E0D51"/>
    <w:rsid w:val="000E26B0"/>
    <w:rsid w:val="000E2F91"/>
    <w:rsid w:val="000E37C2"/>
    <w:rsid w:val="000E38C3"/>
    <w:rsid w:val="000F063D"/>
    <w:rsid w:val="000F1599"/>
    <w:rsid w:val="000F1769"/>
    <w:rsid w:val="000F3A0F"/>
    <w:rsid w:val="000F42AE"/>
    <w:rsid w:val="000F5354"/>
    <w:rsid w:val="000F6196"/>
    <w:rsid w:val="000F6BC3"/>
    <w:rsid w:val="0010312C"/>
    <w:rsid w:val="00105026"/>
    <w:rsid w:val="0010662B"/>
    <w:rsid w:val="00106DC7"/>
    <w:rsid w:val="00112391"/>
    <w:rsid w:val="00113F52"/>
    <w:rsid w:val="00114F52"/>
    <w:rsid w:val="00130119"/>
    <w:rsid w:val="00131FB1"/>
    <w:rsid w:val="00132812"/>
    <w:rsid w:val="001347F8"/>
    <w:rsid w:val="0013511C"/>
    <w:rsid w:val="001359EE"/>
    <w:rsid w:val="0013644C"/>
    <w:rsid w:val="00137BB5"/>
    <w:rsid w:val="00137E05"/>
    <w:rsid w:val="00142E4E"/>
    <w:rsid w:val="001430A4"/>
    <w:rsid w:val="00143928"/>
    <w:rsid w:val="001447F6"/>
    <w:rsid w:val="00147DE3"/>
    <w:rsid w:val="00150794"/>
    <w:rsid w:val="00151DA6"/>
    <w:rsid w:val="0015218B"/>
    <w:rsid w:val="0016084E"/>
    <w:rsid w:val="001608C4"/>
    <w:rsid w:val="0016340E"/>
    <w:rsid w:val="00164832"/>
    <w:rsid w:val="00165436"/>
    <w:rsid w:val="00171418"/>
    <w:rsid w:val="001772BF"/>
    <w:rsid w:val="001772DE"/>
    <w:rsid w:val="001776D3"/>
    <w:rsid w:val="00177C1A"/>
    <w:rsid w:val="0018175C"/>
    <w:rsid w:val="001845C9"/>
    <w:rsid w:val="00184AA7"/>
    <w:rsid w:val="0019496C"/>
    <w:rsid w:val="001961CF"/>
    <w:rsid w:val="001970E8"/>
    <w:rsid w:val="001A59BB"/>
    <w:rsid w:val="001A607E"/>
    <w:rsid w:val="001A6A51"/>
    <w:rsid w:val="001A79C4"/>
    <w:rsid w:val="001B331A"/>
    <w:rsid w:val="001C0237"/>
    <w:rsid w:val="001C0E74"/>
    <w:rsid w:val="001C4DB8"/>
    <w:rsid w:val="001C50B8"/>
    <w:rsid w:val="001D229F"/>
    <w:rsid w:val="001D78D5"/>
    <w:rsid w:val="001E2EB6"/>
    <w:rsid w:val="001E600E"/>
    <w:rsid w:val="001F4552"/>
    <w:rsid w:val="001F4D29"/>
    <w:rsid w:val="002019EB"/>
    <w:rsid w:val="00204B58"/>
    <w:rsid w:val="00205051"/>
    <w:rsid w:val="00210D7C"/>
    <w:rsid w:val="00211F65"/>
    <w:rsid w:val="00212FFC"/>
    <w:rsid w:val="00214047"/>
    <w:rsid w:val="00216517"/>
    <w:rsid w:val="00216563"/>
    <w:rsid w:val="0021792F"/>
    <w:rsid w:val="00220D06"/>
    <w:rsid w:val="002246A0"/>
    <w:rsid w:val="00230439"/>
    <w:rsid w:val="00230FD3"/>
    <w:rsid w:val="00232A09"/>
    <w:rsid w:val="00235176"/>
    <w:rsid w:val="00236061"/>
    <w:rsid w:val="0024100E"/>
    <w:rsid w:val="00241C1B"/>
    <w:rsid w:val="0024288B"/>
    <w:rsid w:val="00243DB0"/>
    <w:rsid w:val="0024676E"/>
    <w:rsid w:val="00247265"/>
    <w:rsid w:val="00260663"/>
    <w:rsid w:val="00263CD9"/>
    <w:rsid w:val="00264418"/>
    <w:rsid w:val="00264D1D"/>
    <w:rsid w:val="002657E9"/>
    <w:rsid w:val="0026665E"/>
    <w:rsid w:val="0027147E"/>
    <w:rsid w:val="002761F4"/>
    <w:rsid w:val="002775E1"/>
    <w:rsid w:val="00277979"/>
    <w:rsid w:val="00290BD8"/>
    <w:rsid w:val="00291ADD"/>
    <w:rsid w:val="002920DF"/>
    <w:rsid w:val="00292F3D"/>
    <w:rsid w:val="00294F7E"/>
    <w:rsid w:val="00295CA1"/>
    <w:rsid w:val="002A0E51"/>
    <w:rsid w:val="002A1A44"/>
    <w:rsid w:val="002A201F"/>
    <w:rsid w:val="002A2295"/>
    <w:rsid w:val="002A291A"/>
    <w:rsid w:val="002A2C54"/>
    <w:rsid w:val="002A4E2E"/>
    <w:rsid w:val="002A5604"/>
    <w:rsid w:val="002A7E86"/>
    <w:rsid w:val="002B1701"/>
    <w:rsid w:val="002B23C3"/>
    <w:rsid w:val="002B24DD"/>
    <w:rsid w:val="002B443A"/>
    <w:rsid w:val="002B5B35"/>
    <w:rsid w:val="002B7AEE"/>
    <w:rsid w:val="002C02B7"/>
    <w:rsid w:val="002C2536"/>
    <w:rsid w:val="002C256A"/>
    <w:rsid w:val="002C3031"/>
    <w:rsid w:val="002C4233"/>
    <w:rsid w:val="002C496D"/>
    <w:rsid w:val="002C6205"/>
    <w:rsid w:val="002D05EB"/>
    <w:rsid w:val="002D11A8"/>
    <w:rsid w:val="002D2F29"/>
    <w:rsid w:val="002D46C0"/>
    <w:rsid w:val="002D5A92"/>
    <w:rsid w:val="002D65D2"/>
    <w:rsid w:val="002D6B31"/>
    <w:rsid w:val="002D7DB1"/>
    <w:rsid w:val="002E6D17"/>
    <w:rsid w:val="002E7017"/>
    <w:rsid w:val="002E7F2C"/>
    <w:rsid w:val="002F1FC7"/>
    <w:rsid w:val="002F2185"/>
    <w:rsid w:val="002F4F6E"/>
    <w:rsid w:val="003015C3"/>
    <w:rsid w:val="00304A66"/>
    <w:rsid w:val="00304B98"/>
    <w:rsid w:val="003106DB"/>
    <w:rsid w:val="0031350A"/>
    <w:rsid w:val="00314A9B"/>
    <w:rsid w:val="00316815"/>
    <w:rsid w:val="003168CA"/>
    <w:rsid w:val="00321255"/>
    <w:rsid w:val="0032230D"/>
    <w:rsid w:val="00322A0B"/>
    <w:rsid w:val="00330881"/>
    <w:rsid w:val="00331CD2"/>
    <w:rsid w:val="00332426"/>
    <w:rsid w:val="00334583"/>
    <w:rsid w:val="00334698"/>
    <w:rsid w:val="00335C41"/>
    <w:rsid w:val="00335FC5"/>
    <w:rsid w:val="0033771E"/>
    <w:rsid w:val="00337FEF"/>
    <w:rsid w:val="003421EB"/>
    <w:rsid w:val="00342768"/>
    <w:rsid w:val="00350699"/>
    <w:rsid w:val="00354B6D"/>
    <w:rsid w:val="00355210"/>
    <w:rsid w:val="00355CFD"/>
    <w:rsid w:val="0036170A"/>
    <w:rsid w:val="0036420B"/>
    <w:rsid w:val="00364A52"/>
    <w:rsid w:val="00365DF9"/>
    <w:rsid w:val="0037066E"/>
    <w:rsid w:val="00372DB4"/>
    <w:rsid w:val="0037323C"/>
    <w:rsid w:val="00373A36"/>
    <w:rsid w:val="0037419E"/>
    <w:rsid w:val="00375AF5"/>
    <w:rsid w:val="003761BD"/>
    <w:rsid w:val="00377448"/>
    <w:rsid w:val="00377884"/>
    <w:rsid w:val="003826BD"/>
    <w:rsid w:val="00385414"/>
    <w:rsid w:val="00390074"/>
    <w:rsid w:val="00392F73"/>
    <w:rsid w:val="00393600"/>
    <w:rsid w:val="00396352"/>
    <w:rsid w:val="00396AC5"/>
    <w:rsid w:val="0039762B"/>
    <w:rsid w:val="003A0C37"/>
    <w:rsid w:val="003A102A"/>
    <w:rsid w:val="003A1B6B"/>
    <w:rsid w:val="003A46C0"/>
    <w:rsid w:val="003A600E"/>
    <w:rsid w:val="003A6513"/>
    <w:rsid w:val="003B16C7"/>
    <w:rsid w:val="003B3115"/>
    <w:rsid w:val="003B4BEB"/>
    <w:rsid w:val="003B7B5D"/>
    <w:rsid w:val="003C19F1"/>
    <w:rsid w:val="003C2537"/>
    <w:rsid w:val="003C3C67"/>
    <w:rsid w:val="003C4186"/>
    <w:rsid w:val="003C6185"/>
    <w:rsid w:val="003C725C"/>
    <w:rsid w:val="003D0D2D"/>
    <w:rsid w:val="003D1885"/>
    <w:rsid w:val="003D1BC0"/>
    <w:rsid w:val="003D20F1"/>
    <w:rsid w:val="003D4710"/>
    <w:rsid w:val="003E16D7"/>
    <w:rsid w:val="003E197E"/>
    <w:rsid w:val="003E4B70"/>
    <w:rsid w:val="003E54CF"/>
    <w:rsid w:val="003E5FBA"/>
    <w:rsid w:val="003F1233"/>
    <w:rsid w:val="003F25A3"/>
    <w:rsid w:val="003F4D0E"/>
    <w:rsid w:val="003F67A4"/>
    <w:rsid w:val="00400786"/>
    <w:rsid w:val="00401FDA"/>
    <w:rsid w:val="004046F0"/>
    <w:rsid w:val="0040668F"/>
    <w:rsid w:val="00411EF7"/>
    <w:rsid w:val="00412677"/>
    <w:rsid w:val="00421BB9"/>
    <w:rsid w:val="00421EC6"/>
    <w:rsid w:val="00423B6F"/>
    <w:rsid w:val="00425160"/>
    <w:rsid w:val="00430DE3"/>
    <w:rsid w:val="004348AE"/>
    <w:rsid w:val="004376C0"/>
    <w:rsid w:val="0044223A"/>
    <w:rsid w:val="004479AC"/>
    <w:rsid w:val="00450B67"/>
    <w:rsid w:val="00451851"/>
    <w:rsid w:val="0045189A"/>
    <w:rsid w:val="00453343"/>
    <w:rsid w:val="004538C3"/>
    <w:rsid w:val="004608B9"/>
    <w:rsid w:val="00461EE0"/>
    <w:rsid w:val="00465947"/>
    <w:rsid w:val="004667B1"/>
    <w:rsid w:val="00467456"/>
    <w:rsid w:val="00467B69"/>
    <w:rsid w:val="00467F66"/>
    <w:rsid w:val="00470461"/>
    <w:rsid w:val="00470BB1"/>
    <w:rsid w:val="00473153"/>
    <w:rsid w:val="0047350F"/>
    <w:rsid w:val="004743AF"/>
    <w:rsid w:val="0048239F"/>
    <w:rsid w:val="00482C17"/>
    <w:rsid w:val="00484AF2"/>
    <w:rsid w:val="00484CE3"/>
    <w:rsid w:val="004911B4"/>
    <w:rsid w:val="0049196A"/>
    <w:rsid w:val="004923DA"/>
    <w:rsid w:val="00492EEB"/>
    <w:rsid w:val="00493434"/>
    <w:rsid w:val="004968E2"/>
    <w:rsid w:val="004A0D86"/>
    <w:rsid w:val="004A2A49"/>
    <w:rsid w:val="004A5A64"/>
    <w:rsid w:val="004B5553"/>
    <w:rsid w:val="004B600B"/>
    <w:rsid w:val="004B6822"/>
    <w:rsid w:val="004B69F6"/>
    <w:rsid w:val="004C2D3A"/>
    <w:rsid w:val="004D03C4"/>
    <w:rsid w:val="004D0BF1"/>
    <w:rsid w:val="004D0F4E"/>
    <w:rsid w:val="004D3278"/>
    <w:rsid w:val="004D33B9"/>
    <w:rsid w:val="004D35A4"/>
    <w:rsid w:val="004D445F"/>
    <w:rsid w:val="004D6034"/>
    <w:rsid w:val="004E087B"/>
    <w:rsid w:val="004E44A4"/>
    <w:rsid w:val="004E4826"/>
    <w:rsid w:val="004E7B8B"/>
    <w:rsid w:val="004E7BDD"/>
    <w:rsid w:val="004F1966"/>
    <w:rsid w:val="004F1E21"/>
    <w:rsid w:val="004F2542"/>
    <w:rsid w:val="004F25DC"/>
    <w:rsid w:val="004F3090"/>
    <w:rsid w:val="004F4E33"/>
    <w:rsid w:val="004F5772"/>
    <w:rsid w:val="004F6A9E"/>
    <w:rsid w:val="004F740D"/>
    <w:rsid w:val="004F7B8F"/>
    <w:rsid w:val="004F7CF2"/>
    <w:rsid w:val="00500748"/>
    <w:rsid w:val="005011D6"/>
    <w:rsid w:val="00502A14"/>
    <w:rsid w:val="005042F1"/>
    <w:rsid w:val="0050481B"/>
    <w:rsid w:val="00504B46"/>
    <w:rsid w:val="00511297"/>
    <w:rsid w:val="005113D4"/>
    <w:rsid w:val="0051287D"/>
    <w:rsid w:val="00513C7D"/>
    <w:rsid w:val="00521123"/>
    <w:rsid w:val="00521221"/>
    <w:rsid w:val="00521251"/>
    <w:rsid w:val="0052250B"/>
    <w:rsid w:val="005305C6"/>
    <w:rsid w:val="005336E8"/>
    <w:rsid w:val="00540EEC"/>
    <w:rsid w:val="005414F4"/>
    <w:rsid w:val="005460F4"/>
    <w:rsid w:val="0054613E"/>
    <w:rsid w:val="00546187"/>
    <w:rsid w:val="00547B11"/>
    <w:rsid w:val="00557D77"/>
    <w:rsid w:val="00562EAA"/>
    <w:rsid w:val="00563B58"/>
    <w:rsid w:val="005640C4"/>
    <w:rsid w:val="0056684C"/>
    <w:rsid w:val="00574A0C"/>
    <w:rsid w:val="0057780F"/>
    <w:rsid w:val="00581E0A"/>
    <w:rsid w:val="00582FD1"/>
    <w:rsid w:val="00583766"/>
    <w:rsid w:val="00586D89"/>
    <w:rsid w:val="005877C8"/>
    <w:rsid w:val="00587923"/>
    <w:rsid w:val="00594F9F"/>
    <w:rsid w:val="0059538F"/>
    <w:rsid w:val="005966E4"/>
    <w:rsid w:val="005A1B4C"/>
    <w:rsid w:val="005A545C"/>
    <w:rsid w:val="005B271A"/>
    <w:rsid w:val="005C1567"/>
    <w:rsid w:val="005C2417"/>
    <w:rsid w:val="005C28D3"/>
    <w:rsid w:val="005C6CE5"/>
    <w:rsid w:val="005D19C2"/>
    <w:rsid w:val="005D3F07"/>
    <w:rsid w:val="005D4A1E"/>
    <w:rsid w:val="005D4F72"/>
    <w:rsid w:val="005D7112"/>
    <w:rsid w:val="005D7399"/>
    <w:rsid w:val="005E084C"/>
    <w:rsid w:val="005E13EA"/>
    <w:rsid w:val="005E17F1"/>
    <w:rsid w:val="005E46AB"/>
    <w:rsid w:val="005F64AA"/>
    <w:rsid w:val="005F7851"/>
    <w:rsid w:val="00606E27"/>
    <w:rsid w:val="00610648"/>
    <w:rsid w:val="006108C9"/>
    <w:rsid w:val="00614DF7"/>
    <w:rsid w:val="006179BB"/>
    <w:rsid w:val="0062158D"/>
    <w:rsid w:val="006223FD"/>
    <w:rsid w:val="0062680E"/>
    <w:rsid w:val="006270B7"/>
    <w:rsid w:val="006326D1"/>
    <w:rsid w:val="00632E0A"/>
    <w:rsid w:val="00633165"/>
    <w:rsid w:val="006447DE"/>
    <w:rsid w:val="00644889"/>
    <w:rsid w:val="00645D68"/>
    <w:rsid w:val="0065276E"/>
    <w:rsid w:val="00654329"/>
    <w:rsid w:val="00654CEC"/>
    <w:rsid w:val="00655507"/>
    <w:rsid w:val="006579FD"/>
    <w:rsid w:val="006635E3"/>
    <w:rsid w:val="0066453D"/>
    <w:rsid w:val="006661B1"/>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97905"/>
    <w:rsid w:val="006A037E"/>
    <w:rsid w:val="006B3AD6"/>
    <w:rsid w:val="006B4496"/>
    <w:rsid w:val="006B5E67"/>
    <w:rsid w:val="006B6612"/>
    <w:rsid w:val="006B6B94"/>
    <w:rsid w:val="006C2EB5"/>
    <w:rsid w:val="006D18A3"/>
    <w:rsid w:val="006D5343"/>
    <w:rsid w:val="006D5970"/>
    <w:rsid w:val="006D7CBC"/>
    <w:rsid w:val="006E481E"/>
    <w:rsid w:val="006E795F"/>
    <w:rsid w:val="006F0862"/>
    <w:rsid w:val="006F1438"/>
    <w:rsid w:val="006F2A9E"/>
    <w:rsid w:val="006F5ED3"/>
    <w:rsid w:val="006F6F49"/>
    <w:rsid w:val="00700249"/>
    <w:rsid w:val="007069CD"/>
    <w:rsid w:val="00706BB5"/>
    <w:rsid w:val="0071231A"/>
    <w:rsid w:val="00712E90"/>
    <w:rsid w:val="00713B7E"/>
    <w:rsid w:val="00714D05"/>
    <w:rsid w:val="007166CB"/>
    <w:rsid w:val="0071710B"/>
    <w:rsid w:val="00723D3E"/>
    <w:rsid w:val="0072400B"/>
    <w:rsid w:val="0072678F"/>
    <w:rsid w:val="007276E5"/>
    <w:rsid w:val="00727C4C"/>
    <w:rsid w:val="0073466A"/>
    <w:rsid w:val="00734809"/>
    <w:rsid w:val="0073714E"/>
    <w:rsid w:val="007374EF"/>
    <w:rsid w:val="007406E1"/>
    <w:rsid w:val="00741F9C"/>
    <w:rsid w:val="00743E40"/>
    <w:rsid w:val="00745016"/>
    <w:rsid w:val="00745B07"/>
    <w:rsid w:val="0075031F"/>
    <w:rsid w:val="00751263"/>
    <w:rsid w:val="00751799"/>
    <w:rsid w:val="007544FC"/>
    <w:rsid w:val="00754D99"/>
    <w:rsid w:val="00755427"/>
    <w:rsid w:val="00756548"/>
    <w:rsid w:val="0075673A"/>
    <w:rsid w:val="0075704F"/>
    <w:rsid w:val="00763B2D"/>
    <w:rsid w:val="00764C84"/>
    <w:rsid w:val="00765D6A"/>
    <w:rsid w:val="007710AD"/>
    <w:rsid w:val="00772924"/>
    <w:rsid w:val="00780E28"/>
    <w:rsid w:val="0078112D"/>
    <w:rsid w:val="007868BB"/>
    <w:rsid w:val="007872F2"/>
    <w:rsid w:val="007873F9"/>
    <w:rsid w:val="007908E0"/>
    <w:rsid w:val="00793EB3"/>
    <w:rsid w:val="00794205"/>
    <w:rsid w:val="0079422A"/>
    <w:rsid w:val="007A1124"/>
    <w:rsid w:val="007A1F6A"/>
    <w:rsid w:val="007A628F"/>
    <w:rsid w:val="007B0DB0"/>
    <w:rsid w:val="007B0DE3"/>
    <w:rsid w:val="007B1BFD"/>
    <w:rsid w:val="007B3799"/>
    <w:rsid w:val="007B7191"/>
    <w:rsid w:val="007C1D94"/>
    <w:rsid w:val="007C2FDE"/>
    <w:rsid w:val="007C556F"/>
    <w:rsid w:val="007C5ABE"/>
    <w:rsid w:val="007C6A87"/>
    <w:rsid w:val="007D0A07"/>
    <w:rsid w:val="007D0F11"/>
    <w:rsid w:val="007D133D"/>
    <w:rsid w:val="007D2D9A"/>
    <w:rsid w:val="007D3EB4"/>
    <w:rsid w:val="007D3F16"/>
    <w:rsid w:val="007D7EEF"/>
    <w:rsid w:val="007E127D"/>
    <w:rsid w:val="007F10BD"/>
    <w:rsid w:val="007F312E"/>
    <w:rsid w:val="007F3F7E"/>
    <w:rsid w:val="007F4BA4"/>
    <w:rsid w:val="007F6481"/>
    <w:rsid w:val="0080197E"/>
    <w:rsid w:val="00813CEC"/>
    <w:rsid w:val="00814E90"/>
    <w:rsid w:val="0081534C"/>
    <w:rsid w:val="00816CE7"/>
    <w:rsid w:val="008171E4"/>
    <w:rsid w:val="00820856"/>
    <w:rsid w:val="008208EA"/>
    <w:rsid w:val="008214B2"/>
    <w:rsid w:val="008219FB"/>
    <w:rsid w:val="00822B44"/>
    <w:rsid w:val="008245F3"/>
    <w:rsid w:val="00824E67"/>
    <w:rsid w:val="00825A64"/>
    <w:rsid w:val="0082642D"/>
    <w:rsid w:val="00826F48"/>
    <w:rsid w:val="008308AE"/>
    <w:rsid w:val="00830DD1"/>
    <w:rsid w:val="0083166E"/>
    <w:rsid w:val="00831DC3"/>
    <w:rsid w:val="008322C7"/>
    <w:rsid w:val="008340BA"/>
    <w:rsid w:val="00834F1D"/>
    <w:rsid w:val="00836FEC"/>
    <w:rsid w:val="00840DB6"/>
    <w:rsid w:val="00841F9D"/>
    <w:rsid w:val="008420E1"/>
    <w:rsid w:val="00844D98"/>
    <w:rsid w:val="00846D84"/>
    <w:rsid w:val="00850233"/>
    <w:rsid w:val="00850338"/>
    <w:rsid w:val="0085230E"/>
    <w:rsid w:val="008550A1"/>
    <w:rsid w:val="00856A36"/>
    <w:rsid w:val="00861038"/>
    <w:rsid w:val="00865B58"/>
    <w:rsid w:val="00866B50"/>
    <w:rsid w:val="00867A63"/>
    <w:rsid w:val="008708F1"/>
    <w:rsid w:val="00871960"/>
    <w:rsid w:val="008728E6"/>
    <w:rsid w:val="0087369F"/>
    <w:rsid w:val="00875018"/>
    <w:rsid w:val="0087738D"/>
    <w:rsid w:val="00880539"/>
    <w:rsid w:val="00881635"/>
    <w:rsid w:val="008826B2"/>
    <w:rsid w:val="00883F57"/>
    <w:rsid w:val="008843C0"/>
    <w:rsid w:val="008859E8"/>
    <w:rsid w:val="0088737B"/>
    <w:rsid w:val="00891078"/>
    <w:rsid w:val="00891638"/>
    <w:rsid w:val="00892716"/>
    <w:rsid w:val="00893067"/>
    <w:rsid w:val="008933DE"/>
    <w:rsid w:val="00895FCE"/>
    <w:rsid w:val="00897F3E"/>
    <w:rsid w:val="008A21B4"/>
    <w:rsid w:val="008A4142"/>
    <w:rsid w:val="008A5E89"/>
    <w:rsid w:val="008B07DE"/>
    <w:rsid w:val="008B1309"/>
    <w:rsid w:val="008B28E7"/>
    <w:rsid w:val="008B67F6"/>
    <w:rsid w:val="008C14C7"/>
    <w:rsid w:val="008C2FFB"/>
    <w:rsid w:val="008C633F"/>
    <w:rsid w:val="008C6EEA"/>
    <w:rsid w:val="008C7770"/>
    <w:rsid w:val="008C79C7"/>
    <w:rsid w:val="008D03B0"/>
    <w:rsid w:val="008D2150"/>
    <w:rsid w:val="008D268A"/>
    <w:rsid w:val="008D5813"/>
    <w:rsid w:val="008D5999"/>
    <w:rsid w:val="008D634E"/>
    <w:rsid w:val="008D778A"/>
    <w:rsid w:val="008D78C9"/>
    <w:rsid w:val="008E3195"/>
    <w:rsid w:val="008E5A35"/>
    <w:rsid w:val="008F127E"/>
    <w:rsid w:val="008F32D9"/>
    <w:rsid w:val="008F5C5A"/>
    <w:rsid w:val="008F5DD1"/>
    <w:rsid w:val="00902A65"/>
    <w:rsid w:val="00903932"/>
    <w:rsid w:val="00905A5D"/>
    <w:rsid w:val="00907729"/>
    <w:rsid w:val="009079BD"/>
    <w:rsid w:val="00912BD9"/>
    <w:rsid w:val="0091300E"/>
    <w:rsid w:val="00914459"/>
    <w:rsid w:val="00916FB2"/>
    <w:rsid w:val="00920E5B"/>
    <w:rsid w:val="00926436"/>
    <w:rsid w:val="00926C53"/>
    <w:rsid w:val="0093018C"/>
    <w:rsid w:val="009329C9"/>
    <w:rsid w:val="00935F4E"/>
    <w:rsid w:val="0094495F"/>
    <w:rsid w:val="00944C15"/>
    <w:rsid w:val="009544C0"/>
    <w:rsid w:val="00954FA4"/>
    <w:rsid w:val="00956AE9"/>
    <w:rsid w:val="00964CC6"/>
    <w:rsid w:val="00964CD4"/>
    <w:rsid w:val="009671C0"/>
    <w:rsid w:val="00967BFA"/>
    <w:rsid w:val="0097135C"/>
    <w:rsid w:val="0098052C"/>
    <w:rsid w:val="0098262C"/>
    <w:rsid w:val="00982C53"/>
    <w:rsid w:val="0098427C"/>
    <w:rsid w:val="00986B43"/>
    <w:rsid w:val="00986C0B"/>
    <w:rsid w:val="00986D46"/>
    <w:rsid w:val="00991FDA"/>
    <w:rsid w:val="00992ACA"/>
    <w:rsid w:val="009A5F3B"/>
    <w:rsid w:val="009A5F79"/>
    <w:rsid w:val="009A6F87"/>
    <w:rsid w:val="009B0B61"/>
    <w:rsid w:val="009B28C0"/>
    <w:rsid w:val="009B3178"/>
    <w:rsid w:val="009B3E46"/>
    <w:rsid w:val="009B68F7"/>
    <w:rsid w:val="009B7136"/>
    <w:rsid w:val="009C337F"/>
    <w:rsid w:val="009C45E7"/>
    <w:rsid w:val="009C53E7"/>
    <w:rsid w:val="009C6092"/>
    <w:rsid w:val="009C7342"/>
    <w:rsid w:val="009D4365"/>
    <w:rsid w:val="009D477B"/>
    <w:rsid w:val="009D4E3B"/>
    <w:rsid w:val="009D536A"/>
    <w:rsid w:val="009D59C2"/>
    <w:rsid w:val="009D6271"/>
    <w:rsid w:val="009D6ECD"/>
    <w:rsid w:val="009D7BC9"/>
    <w:rsid w:val="009E122F"/>
    <w:rsid w:val="009E1982"/>
    <w:rsid w:val="009E35CF"/>
    <w:rsid w:val="009E37AB"/>
    <w:rsid w:val="009E4D2C"/>
    <w:rsid w:val="009E4DF0"/>
    <w:rsid w:val="009E66C0"/>
    <w:rsid w:val="009F0835"/>
    <w:rsid w:val="009F0978"/>
    <w:rsid w:val="009F3AEC"/>
    <w:rsid w:val="009F66ED"/>
    <w:rsid w:val="009F6801"/>
    <w:rsid w:val="009F7174"/>
    <w:rsid w:val="00A00081"/>
    <w:rsid w:val="00A0605A"/>
    <w:rsid w:val="00A06422"/>
    <w:rsid w:val="00A10D56"/>
    <w:rsid w:val="00A12AAE"/>
    <w:rsid w:val="00A12F22"/>
    <w:rsid w:val="00A13900"/>
    <w:rsid w:val="00A14910"/>
    <w:rsid w:val="00A15348"/>
    <w:rsid w:val="00A16DD1"/>
    <w:rsid w:val="00A22441"/>
    <w:rsid w:val="00A230AB"/>
    <w:rsid w:val="00A23F3B"/>
    <w:rsid w:val="00A24406"/>
    <w:rsid w:val="00A25F64"/>
    <w:rsid w:val="00A275F6"/>
    <w:rsid w:val="00A303B9"/>
    <w:rsid w:val="00A362B6"/>
    <w:rsid w:val="00A37416"/>
    <w:rsid w:val="00A40ED6"/>
    <w:rsid w:val="00A44874"/>
    <w:rsid w:val="00A47621"/>
    <w:rsid w:val="00A479CD"/>
    <w:rsid w:val="00A50CFC"/>
    <w:rsid w:val="00A54744"/>
    <w:rsid w:val="00A54D67"/>
    <w:rsid w:val="00A55A3F"/>
    <w:rsid w:val="00A5656A"/>
    <w:rsid w:val="00A567A2"/>
    <w:rsid w:val="00A60103"/>
    <w:rsid w:val="00A61232"/>
    <w:rsid w:val="00A652F6"/>
    <w:rsid w:val="00A65861"/>
    <w:rsid w:val="00A732EA"/>
    <w:rsid w:val="00A73BBA"/>
    <w:rsid w:val="00A7489E"/>
    <w:rsid w:val="00A775E8"/>
    <w:rsid w:val="00A8015F"/>
    <w:rsid w:val="00A85039"/>
    <w:rsid w:val="00A906AA"/>
    <w:rsid w:val="00A91DCC"/>
    <w:rsid w:val="00A94C5E"/>
    <w:rsid w:val="00AA07B4"/>
    <w:rsid w:val="00AA252C"/>
    <w:rsid w:val="00AA4A9C"/>
    <w:rsid w:val="00AA666E"/>
    <w:rsid w:val="00AA7960"/>
    <w:rsid w:val="00AB5518"/>
    <w:rsid w:val="00AC3A0E"/>
    <w:rsid w:val="00AC4817"/>
    <w:rsid w:val="00AC4A04"/>
    <w:rsid w:val="00AC5679"/>
    <w:rsid w:val="00AC58C0"/>
    <w:rsid w:val="00AC6559"/>
    <w:rsid w:val="00AC76BC"/>
    <w:rsid w:val="00AD336F"/>
    <w:rsid w:val="00AE134C"/>
    <w:rsid w:val="00AE1868"/>
    <w:rsid w:val="00AE2564"/>
    <w:rsid w:val="00AE301F"/>
    <w:rsid w:val="00AE3302"/>
    <w:rsid w:val="00AE49CC"/>
    <w:rsid w:val="00AE5BA6"/>
    <w:rsid w:val="00AE62A7"/>
    <w:rsid w:val="00AE7077"/>
    <w:rsid w:val="00AE7675"/>
    <w:rsid w:val="00AF61C2"/>
    <w:rsid w:val="00AF6AC5"/>
    <w:rsid w:val="00AF6CC6"/>
    <w:rsid w:val="00B0296A"/>
    <w:rsid w:val="00B07E79"/>
    <w:rsid w:val="00B07FD9"/>
    <w:rsid w:val="00B12295"/>
    <w:rsid w:val="00B137BE"/>
    <w:rsid w:val="00B15998"/>
    <w:rsid w:val="00B17FA0"/>
    <w:rsid w:val="00B21911"/>
    <w:rsid w:val="00B2292C"/>
    <w:rsid w:val="00B22C3C"/>
    <w:rsid w:val="00B24344"/>
    <w:rsid w:val="00B26769"/>
    <w:rsid w:val="00B2754B"/>
    <w:rsid w:val="00B3025C"/>
    <w:rsid w:val="00B31C91"/>
    <w:rsid w:val="00B3272D"/>
    <w:rsid w:val="00B34F91"/>
    <w:rsid w:val="00B3747F"/>
    <w:rsid w:val="00B42E76"/>
    <w:rsid w:val="00B43194"/>
    <w:rsid w:val="00B436BF"/>
    <w:rsid w:val="00B47734"/>
    <w:rsid w:val="00B50FBA"/>
    <w:rsid w:val="00B558EB"/>
    <w:rsid w:val="00B577D3"/>
    <w:rsid w:val="00B60466"/>
    <w:rsid w:val="00B64204"/>
    <w:rsid w:val="00B6548F"/>
    <w:rsid w:val="00B66358"/>
    <w:rsid w:val="00B71A32"/>
    <w:rsid w:val="00B7502A"/>
    <w:rsid w:val="00B77305"/>
    <w:rsid w:val="00B774BD"/>
    <w:rsid w:val="00B77B8B"/>
    <w:rsid w:val="00B8187C"/>
    <w:rsid w:val="00B81AEE"/>
    <w:rsid w:val="00B82CC2"/>
    <w:rsid w:val="00B84A89"/>
    <w:rsid w:val="00B9256C"/>
    <w:rsid w:val="00B92BEF"/>
    <w:rsid w:val="00B93E70"/>
    <w:rsid w:val="00B94443"/>
    <w:rsid w:val="00B95FE1"/>
    <w:rsid w:val="00B9689A"/>
    <w:rsid w:val="00B97056"/>
    <w:rsid w:val="00BA2055"/>
    <w:rsid w:val="00BA531E"/>
    <w:rsid w:val="00BA728B"/>
    <w:rsid w:val="00BB06CB"/>
    <w:rsid w:val="00BB261F"/>
    <w:rsid w:val="00BB2887"/>
    <w:rsid w:val="00BB3B56"/>
    <w:rsid w:val="00BB5A26"/>
    <w:rsid w:val="00BB5EAA"/>
    <w:rsid w:val="00BB5F11"/>
    <w:rsid w:val="00BB6638"/>
    <w:rsid w:val="00BB7FD2"/>
    <w:rsid w:val="00BC04FA"/>
    <w:rsid w:val="00BC1C22"/>
    <w:rsid w:val="00BC2DDA"/>
    <w:rsid w:val="00BC3A95"/>
    <w:rsid w:val="00BC460B"/>
    <w:rsid w:val="00BC4B3E"/>
    <w:rsid w:val="00BC4ED3"/>
    <w:rsid w:val="00BC5725"/>
    <w:rsid w:val="00BD30B1"/>
    <w:rsid w:val="00BD7451"/>
    <w:rsid w:val="00BE0F7B"/>
    <w:rsid w:val="00BE10C2"/>
    <w:rsid w:val="00BE535C"/>
    <w:rsid w:val="00BE547F"/>
    <w:rsid w:val="00BE5BAD"/>
    <w:rsid w:val="00BF0D6C"/>
    <w:rsid w:val="00BF413C"/>
    <w:rsid w:val="00C01D14"/>
    <w:rsid w:val="00C01D97"/>
    <w:rsid w:val="00C025B4"/>
    <w:rsid w:val="00C029EC"/>
    <w:rsid w:val="00C04F2B"/>
    <w:rsid w:val="00C161FD"/>
    <w:rsid w:val="00C17C9F"/>
    <w:rsid w:val="00C23F17"/>
    <w:rsid w:val="00C246F2"/>
    <w:rsid w:val="00C26D0D"/>
    <w:rsid w:val="00C27C95"/>
    <w:rsid w:val="00C300D2"/>
    <w:rsid w:val="00C3140D"/>
    <w:rsid w:val="00C3270F"/>
    <w:rsid w:val="00C3278B"/>
    <w:rsid w:val="00C33375"/>
    <w:rsid w:val="00C33F70"/>
    <w:rsid w:val="00C34C23"/>
    <w:rsid w:val="00C368FA"/>
    <w:rsid w:val="00C4026F"/>
    <w:rsid w:val="00C42005"/>
    <w:rsid w:val="00C453EC"/>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C73"/>
    <w:rsid w:val="00C77FA5"/>
    <w:rsid w:val="00C8089F"/>
    <w:rsid w:val="00C835FE"/>
    <w:rsid w:val="00C836CC"/>
    <w:rsid w:val="00C852D6"/>
    <w:rsid w:val="00C87A74"/>
    <w:rsid w:val="00C90C97"/>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E56"/>
    <w:rsid w:val="00CD7E1F"/>
    <w:rsid w:val="00CE127C"/>
    <w:rsid w:val="00CE4BC4"/>
    <w:rsid w:val="00CE5AC9"/>
    <w:rsid w:val="00CE7DA2"/>
    <w:rsid w:val="00CF2F8A"/>
    <w:rsid w:val="00CF3B2A"/>
    <w:rsid w:val="00CF3DB3"/>
    <w:rsid w:val="00CF4ABC"/>
    <w:rsid w:val="00CF7EDD"/>
    <w:rsid w:val="00D0274B"/>
    <w:rsid w:val="00D0503D"/>
    <w:rsid w:val="00D052BC"/>
    <w:rsid w:val="00D07026"/>
    <w:rsid w:val="00D1063B"/>
    <w:rsid w:val="00D146AE"/>
    <w:rsid w:val="00D174FC"/>
    <w:rsid w:val="00D17F93"/>
    <w:rsid w:val="00D207A7"/>
    <w:rsid w:val="00D22C8F"/>
    <w:rsid w:val="00D313A0"/>
    <w:rsid w:val="00D3203C"/>
    <w:rsid w:val="00D33491"/>
    <w:rsid w:val="00D3442D"/>
    <w:rsid w:val="00D36F00"/>
    <w:rsid w:val="00D44B67"/>
    <w:rsid w:val="00D44F7B"/>
    <w:rsid w:val="00D44F8E"/>
    <w:rsid w:val="00D45F0D"/>
    <w:rsid w:val="00D51FD5"/>
    <w:rsid w:val="00D53015"/>
    <w:rsid w:val="00D55DE0"/>
    <w:rsid w:val="00D607EF"/>
    <w:rsid w:val="00D60F88"/>
    <w:rsid w:val="00D646BD"/>
    <w:rsid w:val="00D65558"/>
    <w:rsid w:val="00D71201"/>
    <w:rsid w:val="00D720C7"/>
    <w:rsid w:val="00D77FD1"/>
    <w:rsid w:val="00D84841"/>
    <w:rsid w:val="00D876E6"/>
    <w:rsid w:val="00D90958"/>
    <w:rsid w:val="00D94861"/>
    <w:rsid w:val="00DA1025"/>
    <w:rsid w:val="00DA22EC"/>
    <w:rsid w:val="00DA27B1"/>
    <w:rsid w:val="00DA5682"/>
    <w:rsid w:val="00DA5860"/>
    <w:rsid w:val="00DA5C0C"/>
    <w:rsid w:val="00DB090E"/>
    <w:rsid w:val="00DB2767"/>
    <w:rsid w:val="00DC1465"/>
    <w:rsid w:val="00DC1B10"/>
    <w:rsid w:val="00DC2924"/>
    <w:rsid w:val="00DC2EC2"/>
    <w:rsid w:val="00DC4729"/>
    <w:rsid w:val="00DC745F"/>
    <w:rsid w:val="00DD31C5"/>
    <w:rsid w:val="00DD5020"/>
    <w:rsid w:val="00DD63BE"/>
    <w:rsid w:val="00DE1BCE"/>
    <w:rsid w:val="00DE4296"/>
    <w:rsid w:val="00DF2469"/>
    <w:rsid w:val="00DF7899"/>
    <w:rsid w:val="00E01551"/>
    <w:rsid w:val="00E0296E"/>
    <w:rsid w:val="00E0524C"/>
    <w:rsid w:val="00E109F2"/>
    <w:rsid w:val="00E15751"/>
    <w:rsid w:val="00E16D29"/>
    <w:rsid w:val="00E17160"/>
    <w:rsid w:val="00E17D41"/>
    <w:rsid w:val="00E21A1E"/>
    <w:rsid w:val="00E231D1"/>
    <w:rsid w:val="00E2781A"/>
    <w:rsid w:val="00E3288D"/>
    <w:rsid w:val="00E35112"/>
    <w:rsid w:val="00E35BEC"/>
    <w:rsid w:val="00E41A6A"/>
    <w:rsid w:val="00E50821"/>
    <w:rsid w:val="00E51F91"/>
    <w:rsid w:val="00E5498A"/>
    <w:rsid w:val="00E555FC"/>
    <w:rsid w:val="00E559CE"/>
    <w:rsid w:val="00E60F42"/>
    <w:rsid w:val="00E66FC1"/>
    <w:rsid w:val="00E6746C"/>
    <w:rsid w:val="00E7086E"/>
    <w:rsid w:val="00E71248"/>
    <w:rsid w:val="00E71CD5"/>
    <w:rsid w:val="00E73C41"/>
    <w:rsid w:val="00E754AB"/>
    <w:rsid w:val="00E75911"/>
    <w:rsid w:val="00E7598F"/>
    <w:rsid w:val="00E76F60"/>
    <w:rsid w:val="00E777AF"/>
    <w:rsid w:val="00E77A98"/>
    <w:rsid w:val="00E80003"/>
    <w:rsid w:val="00E812B5"/>
    <w:rsid w:val="00E83D90"/>
    <w:rsid w:val="00E83F91"/>
    <w:rsid w:val="00E86299"/>
    <w:rsid w:val="00E8637A"/>
    <w:rsid w:val="00E87513"/>
    <w:rsid w:val="00E9107A"/>
    <w:rsid w:val="00E91F62"/>
    <w:rsid w:val="00E929FD"/>
    <w:rsid w:val="00E93240"/>
    <w:rsid w:val="00E9479B"/>
    <w:rsid w:val="00E94E22"/>
    <w:rsid w:val="00E95F08"/>
    <w:rsid w:val="00E97171"/>
    <w:rsid w:val="00EA4D48"/>
    <w:rsid w:val="00EA61FE"/>
    <w:rsid w:val="00EA7ADF"/>
    <w:rsid w:val="00EB1D15"/>
    <w:rsid w:val="00EB2173"/>
    <w:rsid w:val="00EB44DB"/>
    <w:rsid w:val="00EB62E6"/>
    <w:rsid w:val="00EB695F"/>
    <w:rsid w:val="00EC3A85"/>
    <w:rsid w:val="00EC4B89"/>
    <w:rsid w:val="00EC59A5"/>
    <w:rsid w:val="00EC6E15"/>
    <w:rsid w:val="00ED1B30"/>
    <w:rsid w:val="00ED2F09"/>
    <w:rsid w:val="00ED5348"/>
    <w:rsid w:val="00ED5D03"/>
    <w:rsid w:val="00EE01ED"/>
    <w:rsid w:val="00EE022C"/>
    <w:rsid w:val="00EE1AC1"/>
    <w:rsid w:val="00EE39D6"/>
    <w:rsid w:val="00EE52AD"/>
    <w:rsid w:val="00EE5BC3"/>
    <w:rsid w:val="00EE6FAB"/>
    <w:rsid w:val="00EE75A5"/>
    <w:rsid w:val="00EE7DCF"/>
    <w:rsid w:val="00EF171C"/>
    <w:rsid w:val="00EF2D8D"/>
    <w:rsid w:val="00EF328C"/>
    <w:rsid w:val="00EF4B93"/>
    <w:rsid w:val="00EF68BB"/>
    <w:rsid w:val="00EF78C0"/>
    <w:rsid w:val="00F01F92"/>
    <w:rsid w:val="00F030D4"/>
    <w:rsid w:val="00F04053"/>
    <w:rsid w:val="00F06573"/>
    <w:rsid w:val="00F10A08"/>
    <w:rsid w:val="00F137C6"/>
    <w:rsid w:val="00F14F3C"/>
    <w:rsid w:val="00F15354"/>
    <w:rsid w:val="00F22AC5"/>
    <w:rsid w:val="00F22FB5"/>
    <w:rsid w:val="00F254D1"/>
    <w:rsid w:val="00F30E7F"/>
    <w:rsid w:val="00F32B82"/>
    <w:rsid w:val="00F34C86"/>
    <w:rsid w:val="00F4043E"/>
    <w:rsid w:val="00F41795"/>
    <w:rsid w:val="00F41BBC"/>
    <w:rsid w:val="00F42339"/>
    <w:rsid w:val="00F444F0"/>
    <w:rsid w:val="00F446FF"/>
    <w:rsid w:val="00F45521"/>
    <w:rsid w:val="00F50847"/>
    <w:rsid w:val="00F53F27"/>
    <w:rsid w:val="00F546D1"/>
    <w:rsid w:val="00F5689B"/>
    <w:rsid w:val="00F57EEB"/>
    <w:rsid w:val="00F60281"/>
    <w:rsid w:val="00F66272"/>
    <w:rsid w:val="00F709C0"/>
    <w:rsid w:val="00F73219"/>
    <w:rsid w:val="00F8197B"/>
    <w:rsid w:val="00F81FEC"/>
    <w:rsid w:val="00F853F3"/>
    <w:rsid w:val="00F927A1"/>
    <w:rsid w:val="00F92E4D"/>
    <w:rsid w:val="00F95D08"/>
    <w:rsid w:val="00F96254"/>
    <w:rsid w:val="00FA23BD"/>
    <w:rsid w:val="00FA3764"/>
    <w:rsid w:val="00FA41C7"/>
    <w:rsid w:val="00FA4A79"/>
    <w:rsid w:val="00FA56ED"/>
    <w:rsid w:val="00FB05DD"/>
    <w:rsid w:val="00FB0F7C"/>
    <w:rsid w:val="00FB24EA"/>
    <w:rsid w:val="00FB5FA6"/>
    <w:rsid w:val="00FC0334"/>
    <w:rsid w:val="00FC1310"/>
    <w:rsid w:val="00FC2FF3"/>
    <w:rsid w:val="00FC3263"/>
    <w:rsid w:val="00FC350C"/>
    <w:rsid w:val="00FC51F9"/>
    <w:rsid w:val="00FC559B"/>
    <w:rsid w:val="00FC5B40"/>
    <w:rsid w:val="00FC5FF8"/>
    <w:rsid w:val="00FD271B"/>
    <w:rsid w:val="00FD3D7C"/>
    <w:rsid w:val="00FD4F8F"/>
    <w:rsid w:val="00FE0C16"/>
    <w:rsid w:val="00FE14B1"/>
    <w:rsid w:val="00FE4D97"/>
    <w:rsid w:val="00FE5F90"/>
    <w:rsid w:val="00FF0070"/>
    <w:rsid w:val="00FF07C3"/>
    <w:rsid w:val="00FF477E"/>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39F"/>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3644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0964E7"/>
    <w:rPr>
      <w:color w:val="605E5C"/>
      <w:shd w:val="clear" w:color="auto" w:fill="E1DFDD"/>
    </w:rPr>
  </w:style>
  <w:style w:type="character" w:customStyle="1" w:styleId="Heading3Char">
    <w:name w:val="Heading 3 Char"/>
    <w:basedOn w:val="DefaultParagraphFont"/>
    <w:link w:val="Heading3"/>
    <w:uiPriority w:val="9"/>
    <w:semiHidden/>
    <w:rsid w:val="0013644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34293">
      <w:bodyDiv w:val="1"/>
      <w:marLeft w:val="0"/>
      <w:marRight w:val="0"/>
      <w:marTop w:val="0"/>
      <w:marBottom w:val="0"/>
      <w:divBdr>
        <w:top w:val="none" w:sz="0" w:space="0" w:color="auto"/>
        <w:left w:val="none" w:sz="0" w:space="0" w:color="auto"/>
        <w:bottom w:val="none" w:sz="0" w:space="0" w:color="auto"/>
        <w:right w:val="none" w:sz="0" w:space="0" w:color="auto"/>
      </w:divBdr>
    </w:div>
    <w:div w:id="513493588">
      <w:bodyDiv w:val="1"/>
      <w:marLeft w:val="0"/>
      <w:marRight w:val="0"/>
      <w:marTop w:val="0"/>
      <w:marBottom w:val="0"/>
      <w:divBdr>
        <w:top w:val="none" w:sz="0" w:space="0" w:color="auto"/>
        <w:left w:val="none" w:sz="0" w:space="0" w:color="auto"/>
        <w:bottom w:val="none" w:sz="0" w:space="0" w:color="auto"/>
        <w:right w:val="none" w:sz="0" w:space="0" w:color="auto"/>
      </w:divBdr>
    </w:div>
    <w:div w:id="809517560">
      <w:bodyDiv w:val="1"/>
      <w:marLeft w:val="0"/>
      <w:marRight w:val="0"/>
      <w:marTop w:val="0"/>
      <w:marBottom w:val="0"/>
      <w:divBdr>
        <w:top w:val="none" w:sz="0" w:space="0" w:color="auto"/>
        <w:left w:val="none" w:sz="0" w:space="0" w:color="auto"/>
        <w:bottom w:val="none" w:sz="0" w:space="0" w:color="auto"/>
        <w:right w:val="none" w:sz="0" w:space="0" w:color="auto"/>
      </w:divBdr>
    </w:div>
    <w:div w:id="91397826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0815940">
      <w:bodyDiv w:val="1"/>
      <w:marLeft w:val="0"/>
      <w:marRight w:val="0"/>
      <w:marTop w:val="0"/>
      <w:marBottom w:val="0"/>
      <w:divBdr>
        <w:top w:val="none" w:sz="0" w:space="0" w:color="auto"/>
        <w:left w:val="none" w:sz="0" w:space="0" w:color="auto"/>
        <w:bottom w:val="none" w:sz="0" w:space="0" w:color="auto"/>
        <w:right w:val="none" w:sz="0" w:space="0" w:color="auto"/>
      </w:divBdr>
    </w:div>
    <w:div w:id="1917089781">
      <w:bodyDiv w:val="1"/>
      <w:marLeft w:val="0"/>
      <w:marRight w:val="0"/>
      <w:marTop w:val="0"/>
      <w:marBottom w:val="0"/>
      <w:divBdr>
        <w:top w:val="none" w:sz="0" w:space="0" w:color="auto"/>
        <w:left w:val="none" w:sz="0" w:space="0" w:color="auto"/>
        <w:bottom w:val="none" w:sz="0" w:space="0" w:color="auto"/>
        <w:right w:val="none" w:sz="0" w:space="0" w:color="auto"/>
      </w:divBdr>
    </w:div>
    <w:div w:id="200759271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97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ing.nspcc.org.uk/research-resources/2013/no-one-noticed-no-one-heard" TargetMode="External"/><Relationship Id="rId18" Type="http://schemas.openxmlformats.org/officeDocument/2006/relationships/hyperlink" Target="https://gov.wales/integrated-approach-improving-educational-outcomes-looked-afterchildren" TargetMode="External"/><Relationship Id="rId26" Type="http://schemas.openxmlformats.org/officeDocument/2006/relationships/hyperlink" Target="https://www.legislation.gov.uk/anaw/2014/4/contents/enacted" TargetMode="External"/><Relationship Id="rId3" Type="http://schemas.openxmlformats.org/officeDocument/2006/relationships/customXml" Target="../customXml/item3.xml"/><Relationship Id="rId21" Type="http://schemas.openxmlformats.org/officeDocument/2006/relationships/hyperlink" Target="https://archive.org/search.php?query=subject%3A%22Resilience+%28Personality+trait%29+in+children%22"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aimproject.org.uk" TargetMode="External"/><Relationship Id="rId17" Type="http://schemas.openxmlformats.org/officeDocument/2006/relationships/hyperlink" Target="https://www.gov.uk/government/publications/social-work-and-autistic-young-people-an-exploratory-study/a-spectrum-of-opportunity-an-exploratory-study-of-social-work-practice-with-autistic-young-adults-and-their-families" TargetMode="External"/><Relationship Id="rId25" Type="http://schemas.openxmlformats.org/officeDocument/2006/relationships/hyperlink" Target="https://socialcare.wales/service-improvement/supervision-for-social-worker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investigating-child-abuse-and-safeguarding-children" TargetMode="External"/><Relationship Id="rId20" Type="http://schemas.openxmlformats.org/officeDocument/2006/relationships/hyperlink" Target="https://archive.org/search.php?query=date:2014"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mchealthservres.biomedcentral.com/articles/10.1186/s12913-015-1024-8" TargetMode="External"/><Relationship Id="rId24" Type="http://schemas.openxmlformats.org/officeDocument/2006/relationships/hyperlink" Target="https://www.counselling-directory.org.uk/articles/violence-as-attachment-gone-wrong-three-case-vignettes"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childcomwales.org.uk/resources/the-right-way-a-childrens-rights-approach/" TargetMode="External"/><Relationship Id="rId23" Type="http://schemas.openxmlformats.org/officeDocument/2006/relationships/hyperlink" Target="https://archive.org/search.php?query=subject%3A%22Child+welfare%22" TargetMode="External"/><Relationship Id="rId28" Type="http://schemas.openxmlformats.org/officeDocument/2006/relationships/image" Target="cid:image001.jpg@01DB975D.62F57DD0" TargetMode="External"/><Relationship Id="rId10" Type="http://schemas.openxmlformats.org/officeDocument/2006/relationships/image" Target="media/image1.png"/><Relationship Id="rId19" Type="http://schemas.openxmlformats.org/officeDocument/2006/relationships/hyperlink" Target="https://www.legislation.gov.uk/ukpga/1998/42/contents"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89/41/section/31" TargetMode="External"/><Relationship Id="rId22" Type="http://schemas.openxmlformats.org/officeDocument/2006/relationships/hyperlink" Target="https://archive.org/search.php?query=subject%3A%22Child+psychology%22" TargetMode="External"/><Relationship Id="rId27" Type="http://schemas.openxmlformats.org/officeDocument/2006/relationships/image" Target="media/image2.jpeg"/><Relationship Id="rId30" Type="http://schemas.openxmlformats.org/officeDocument/2006/relationships/image" Target="media/image4.jpeg"/><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7217</Words>
  <Characters>41142</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Kerry Mckinley</cp:lastModifiedBy>
  <cp:revision>2</cp:revision>
  <cp:lastPrinted>2020-02-11T19:20:00Z</cp:lastPrinted>
  <dcterms:created xsi:type="dcterms:W3CDTF">2025-10-15T09:32:00Z</dcterms:created>
  <dcterms:modified xsi:type="dcterms:W3CDTF">2025-10-15T09:32:00Z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