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563951873"/>
        <w:docPartObj>
          <w:docPartGallery w:val="Cover Pages"/>
          <w:docPartUnique/>
        </w:docPartObj>
      </w:sdtPr>
      <w:sdtEndPr/>
      <w:sdtContent>
        <w:p w14:paraId="3BAAFF82" w14:textId="7FE42A25" w:rsidR="00F82062" w:rsidRDefault="00F82062"/>
        <w:p w14:paraId="4CEA9689" w14:textId="3314FC93" w:rsidR="00F82062" w:rsidRDefault="00F82062">
          <w:r>
            <w:rPr>
              <w:noProof/>
            </w:rPr>
            <mc:AlternateContent>
              <mc:Choice Requires="wpg">
                <w:drawing>
                  <wp:anchor distT="0" distB="0" distL="114300" distR="114300" simplePos="0" relativeHeight="251658240" behindDoc="1" locked="0" layoutInCell="1" allowOverlap="1" wp14:anchorId="18C3CEF1" wp14:editId="2AE6A06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8E0AA3D" w14:textId="656F33D6" w:rsidR="00F82062" w:rsidRDefault="00C14315">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8E3182">
                                        <w:rPr>
                                          <w:color w:val="FFFFFF" w:themeColor="background1"/>
                                          <w:sz w:val="72"/>
                                          <w:szCs w:val="72"/>
                                        </w:rPr>
                                        <w:t xml:space="preserve">     </w:t>
                                      </w:r>
                                    </w:sdtContent>
                                  </w:sdt>
                                  <w:r w:rsidR="008E3182" w:rsidRPr="008E3182">
                                    <w:t xml:space="preserve"> </w:t>
                                  </w:r>
                                  <w:r w:rsidR="008E3182" w:rsidRPr="008E3182">
                                    <w:rPr>
                                      <w:color w:val="FFFFFF" w:themeColor="background1"/>
                                      <w:sz w:val="72"/>
                                      <w:szCs w:val="72"/>
                                    </w:rPr>
                                    <w:t>Defining the events and festivals industries</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8C3CEF1" id="Group 125" o:spid="_x0000_s1026"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KaVX2PbAAAADAEAAA8AAABkcnMvZG93bnJldi54bWxMT0FOwzAQvCPx&#10;B2uRuFE7IJUqjVOhVJw4IEIf4MRLYojXaey04fdsucBltKPRzM4Uu8UP4oRTdIE0ZCsFAqkN1lGn&#10;4fD+fLcBEZMha4ZAqOEbI+zK66vC5Dac6Q1PdeoEh1DMjYY+pTGXMrY9ehNXYURi7SNM3iSmUyft&#10;ZM4c7gd5r9RaeuOIP/RmxKrH9quevYYxHEPzeYyVf2n361dH7nGuK61vb5b9luFpCyLhkv4ccNnA&#10;/aHkYk2YyUYxaOA16Rcvmtoo5g1fWfaQgSwL+X9E+QMAAP//AwBQSwECLQAUAAYACAAAACEAtoM4&#10;kv4AAADhAQAAEwAAAAAAAAAAAAAAAAAAAAAAW0NvbnRlbnRfVHlwZXNdLnhtbFBLAQItABQABgAI&#10;AAAAIQA4/SH/1gAAAJQBAAALAAAAAAAAAAAAAAAAAC8BAABfcmVscy8ucmVsc1BLAQItABQABgAI&#10;AAAAIQC7uf9k5QUAALYUAAAOAAAAAAAAAAAAAAAAAC4CAABkcnMvZTJvRG9jLnhtbFBLAQItABQA&#10;BgAIAAAAIQCmlV9j2wAAAAwBAAAPAAAAAAAAAAAAAAAAAD8IAABkcnMvZG93bnJldi54bWxQSwUG&#10;AAAAAAQABADzAAAARwk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NMqyAAAAOEAAAAPAAAAZHJzL2Rvd25yZXYueG1sRI/RasMw&#10;DEXfC/sHo8HeWjsZCyOtW8rGRh4Kpek+QMRakjWWQ+w22b6+HhT6IiQu94iz2ky2ExcafOtYQ7JQ&#10;IIgrZ1quNXwdP+avIHxANtg5Jg2/5GGzfpitMDdu5ANdylCLCGGfo4YmhD6X0lcNWfQL1xPH7NsN&#10;FkM8h1qaAccIt51MlcqkxZbjhwZ7emuoOpVnq8EkP88vTtXKlZ9/xf6Y7c5Geq2fHqf3ZRzbJYhA&#10;U7g3bojCRIc0g3+juIFcXwEAAP//AwBQSwECLQAUAAYACAAAACEA2+H2y+4AAACFAQAAEwAAAAAA&#10;AAAAAAAAAAAAAAAAW0NvbnRlbnRfVHlwZXNdLnhtbFBLAQItABQABgAIAAAAIQBa9CxbvwAAABUB&#10;AAALAAAAAAAAAAAAAAAAAB8BAABfcmVscy8ucmVsc1BLAQItABQABgAIAAAAIQCVvNMqyAAAAOEA&#10;AAAPAAAAAAAAAAAAAAAAAAcCAABkcnMvZG93bnJldi54bWxQSwUGAAAAAAMAAwC3AAAA/A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8E0AA3D" w14:textId="656F33D6" w:rsidR="00F82062" w:rsidRDefault="001E3E5F">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8E3182">
                                  <w:rPr>
                                    <w:color w:val="FFFFFF" w:themeColor="background1"/>
                                    <w:sz w:val="72"/>
                                    <w:szCs w:val="72"/>
                                  </w:rPr>
                                  <w:t xml:space="preserve">     </w:t>
                                </w:r>
                              </w:sdtContent>
                            </w:sdt>
                            <w:r w:rsidR="008E3182" w:rsidRPr="008E3182">
                              <w:t xml:space="preserve"> </w:t>
                            </w:r>
                            <w:r w:rsidR="008E3182" w:rsidRPr="008E3182">
                              <w:rPr>
                                <w:color w:val="FFFFFF" w:themeColor="background1"/>
                                <w:sz w:val="72"/>
                                <w:szCs w:val="72"/>
                              </w:rPr>
                              <w:t>Defining the events and festivals industries</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IOUyQAAAOEAAAAPAAAAZHJzL2Rvd25yZXYueG1sRI/BasJA&#10;EIbvBd9hGaG3uokHlegqohR6ENE0FnIbsmMSzM6G7BrTt3eFQi/DDD//N3yrzWAa0VPnassK4kkE&#10;griwuuZSQfb9+bEA4TyyxsYyKfglB5v16G2FibYPPlOf+lIECLsEFVTet4mUrqjIoJvYljhkV9sZ&#10;9OHsSqk7fAS4aeQ0imbSYM3hQ4Ut7SoqbundKNgu8p/7gdpL3p/y4/GcXrI4i5V6Hw/7ZRjbJQhP&#10;g/9v/CG+dHCYzuFlFDaQ6ycAAAD//wMAUEsBAi0AFAAGAAgAAAAhANvh9svuAAAAhQEAABMAAAAA&#10;AAAAAAAAAAAAAAAAAFtDb250ZW50X1R5cGVzXS54bWxQSwECLQAUAAYACAAAACEAWvQsW78AAAAV&#10;AQAACwAAAAAAAAAAAAAAAAAfAQAAX3JlbHMvLnJlbHNQSwECLQAUAAYACAAAACEASxiDlMkAAADh&#10;AAAADwAAAAAAAAAAAAAAAAAHAgAAZHJzL2Rvd25yZXYueG1sUEsFBgAAAAADAAMAtwAAAP0CAAAA&#10;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8242" behindDoc="0" locked="0" layoutInCell="1" allowOverlap="1" wp14:anchorId="3BB564F8" wp14:editId="472A5C6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63D531F" w14:textId="419A9438" w:rsidR="00F82062" w:rsidRDefault="005D09F8">
                                    <w:pPr>
                                      <w:pStyle w:val="NoSpacing"/>
                                      <w:spacing w:before="40" w:after="40"/>
                                      <w:rPr>
                                        <w:caps/>
                                        <w:color w:val="4472C4" w:themeColor="accent1"/>
                                        <w:sz w:val="28"/>
                                        <w:szCs w:val="28"/>
                                      </w:rPr>
                                    </w:pPr>
                                    <w:r>
                                      <w:rPr>
                                        <w:caps/>
                                        <w:color w:val="4472C4" w:themeColor="accent1"/>
                                        <w:sz w:val="28"/>
                                        <w:szCs w:val="28"/>
                                      </w:rPr>
                                      <w:t>event and festivals in context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9AAACC6" w14:textId="5EAB6DD4" w:rsidR="00F82062" w:rsidRDefault="00F82062">
                                    <w:pPr>
                                      <w:pStyle w:val="NoSpacing"/>
                                      <w:spacing w:before="40" w:after="40"/>
                                      <w:rPr>
                                        <w:caps/>
                                        <w:color w:val="5B9BD5" w:themeColor="accent5"/>
                                        <w:sz w:val="24"/>
                                        <w:szCs w:val="24"/>
                                      </w:rPr>
                                    </w:pPr>
                                    <w:r>
                                      <w:rPr>
                                        <w:caps/>
                                        <w:color w:val="5B9BD5" w:themeColor="accent5"/>
                                        <w:sz w:val="24"/>
                                        <w:szCs w:val="24"/>
                                      </w:rPr>
                                      <w:t>Chloe-may Southway (1802257)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BB564F8" id="_x0000_t202" coordsize="21600,21600" o:spt="202" path="m,l,21600r21600,l21600,xe">
                    <v:stroke joinstyle="miter"/>
                    <v:path gradientshapeok="t" o:connecttype="rect"/>
                  </v:shapetype>
                  <v:shape id="Text Box 129" o:spid="_x0000_s1029"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C7XCTI3AAAAAkBAAAPAAAAZHJzL2Rvd25yZXYueG1sTE9Na8JAFLwX+h+WV/BWN20xMTEb&#10;KYoXDxVtodc1+0xSs29DdtX473320l4GhmG+8vlgW3HG3jeOFLyMIxBIpTMNVQq+PlfPUxA+aDK6&#10;dYQKruhhXjw+5Doz7kJbPO9CJTiEfKYV1CF0mZS+rNFqP3YdEmsH11sdmPaVNL2+cLht5WsUxdLq&#10;hrih1h0uaiyPu5Plkh+XLD/c9yaZrNbH67RKt4tDqtToaVjOGN5nIAIO4c8B9w+8HwoetncnMl60&#10;CvhN+EXW0ihmuleQxG8gi1z+f1DcAAAA//8DAFBLAQItABQABgAIAAAAIQC2gziS/gAAAOEBAAAT&#10;AAAAAAAAAAAAAAAAAAAAAABbQ29udGVudF9UeXBlc10ueG1sUEsBAi0AFAAGAAgAAAAhADj9If/W&#10;AAAAlAEAAAsAAAAAAAAAAAAAAAAALwEAAF9yZWxzLy5yZWxzUEsBAi0AFAAGAAgAAAAhAD2FkQmD&#10;AgAAaAUAAA4AAAAAAAAAAAAAAAAALgIAAGRycy9lMm9Eb2MueG1sUEsBAi0AFAAGAAgAAAAhALtc&#10;JMjcAAAACQEAAA8AAAAAAAAAAAAAAAAA3Q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63D531F" w14:textId="419A9438" w:rsidR="00F82062" w:rsidRDefault="005D09F8">
                              <w:pPr>
                                <w:pStyle w:val="NoSpacing"/>
                                <w:spacing w:before="40" w:after="40"/>
                                <w:rPr>
                                  <w:caps/>
                                  <w:color w:val="4472C4" w:themeColor="accent1"/>
                                  <w:sz w:val="28"/>
                                  <w:szCs w:val="28"/>
                                </w:rPr>
                              </w:pPr>
                              <w:r>
                                <w:rPr>
                                  <w:caps/>
                                  <w:color w:val="4472C4" w:themeColor="accent1"/>
                                  <w:sz w:val="28"/>
                                  <w:szCs w:val="28"/>
                                </w:rPr>
                                <w:t>event and festivals in context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9AAACC6" w14:textId="5EAB6DD4" w:rsidR="00F82062" w:rsidRDefault="00F82062">
                              <w:pPr>
                                <w:pStyle w:val="NoSpacing"/>
                                <w:spacing w:before="40" w:after="40"/>
                                <w:rPr>
                                  <w:caps/>
                                  <w:color w:val="5B9BD5" w:themeColor="accent5"/>
                                  <w:sz w:val="24"/>
                                  <w:szCs w:val="24"/>
                                </w:rPr>
                              </w:pPr>
                              <w:r>
                                <w:rPr>
                                  <w:caps/>
                                  <w:color w:val="5B9BD5" w:themeColor="accent5"/>
                                  <w:sz w:val="24"/>
                                  <w:szCs w:val="24"/>
                                </w:rPr>
                                <w:t>Chloe-may Southway (1802257)</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506F249C" wp14:editId="52DC4A8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2F52F98F" w14:textId="52401CE0" w:rsidR="00F82062" w:rsidRDefault="008E3182">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06F249C" id="Rectangle 130" o:spid="_x0000_s1030"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Hpw9QHdAAAACQEAAA8AAABkcnMvZG93bnJldi54&#10;bWxMj81OwzAQhO9IfQdrK3GjDtC0kMapEAiJA5cWiji68RJHxOsodn54exYu7WWk1ezOzpdvJ9eI&#10;AbtQe1JwvUhAIJXe1FQpeH97vroDEaImoxtPqOAHA2yL2UWuM+NH2uGwj5XgEAqZVmBjbDMpQ2nR&#10;6bDwLRJ7X75zOvLYVdJ0euRw18ibJFlJp2viD1a3+Gix/N73TsHQv4zLdVim0ZL5+MRD/5qMqNTl&#10;fHrasDxsQESc4ukC/hi4PxRc7Oh7MkE0Cpgm/it797crEEfeSdMUZJHLc4LiFwAA//8DAFBLAQIt&#10;ABQABgAIAAAAIQC2gziS/gAAAOEBAAATAAAAAAAAAAAAAAAAAAAAAABbQ29udGVudF9UeXBlc10u&#10;eG1sUEsBAi0AFAAGAAgAAAAhADj9If/WAAAAlAEAAAsAAAAAAAAAAAAAAAAALwEAAF9yZWxzLy5y&#10;ZWxzUEsBAi0AFAAGAAgAAAAhAF9if2+aAgAAkAUAAA4AAAAAAAAAAAAAAAAALgIAAGRycy9lMm9E&#10;b2MueG1sUEsBAi0AFAAGAAgAAAAhAHpw9QHdAAAACQEAAA8AAAAAAAAAAAAAAAAA9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2F52F98F" w14:textId="52401CE0" w:rsidR="00F82062" w:rsidRDefault="008E3182">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br w:type="page"/>
          </w:r>
        </w:p>
      </w:sdtContent>
    </w:sdt>
    <w:p w14:paraId="70373949" w14:textId="77777777" w:rsidR="00B04EFE" w:rsidRDefault="00B04EFE" w:rsidP="00B04EFE"/>
    <w:p w14:paraId="119D8DD3" w14:textId="2931E86D" w:rsidR="007E45DE" w:rsidRDefault="00376147" w:rsidP="0038102A">
      <w:pPr>
        <w:spacing w:line="360" w:lineRule="auto"/>
        <w:rPr>
          <w:rFonts w:ascii="Arial" w:hAnsi="Arial" w:cs="Arial"/>
          <w:sz w:val="24"/>
          <w:szCs w:val="24"/>
        </w:rPr>
      </w:pPr>
      <w:r w:rsidRPr="0038102A">
        <w:rPr>
          <w:rFonts w:ascii="Arial" w:hAnsi="Arial" w:cs="Arial"/>
          <w:sz w:val="24"/>
          <w:szCs w:val="24"/>
        </w:rPr>
        <w:t>(Bowden et al 2006</w:t>
      </w:r>
      <w:r w:rsidRPr="0038102A">
        <w:rPr>
          <w:rFonts w:ascii="Arial" w:hAnsi="Arial" w:cs="Arial"/>
          <w:i/>
          <w:sz w:val="24"/>
          <w:szCs w:val="24"/>
        </w:rPr>
        <w:t>)</w:t>
      </w:r>
      <w:r w:rsidR="007F6536" w:rsidRPr="0038102A">
        <w:rPr>
          <w:rFonts w:ascii="Arial" w:hAnsi="Arial" w:cs="Arial"/>
          <w:i/>
          <w:sz w:val="24"/>
          <w:szCs w:val="24"/>
        </w:rPr>
        <w:t xml:space="preserve"> “Each </w:t>
      </w:r>
      <w:r w:rsidR="00F82062" w:rsidRPr="0038102A">
        <w:rPr>
          <w:rFonts w:ascii="Arial" w:hAnsi="Arial" w:cs="Arial"/>
          <w:i/>
          <w:sz w:val="24"/>
          <w:szCs w:val="24"/>
        </w:rPr>
        <w:t>year,</w:t>
      </w:r>
      <w:r w:rsidR="007F6536" w:rsidRPr="0038102A">
        <w:rPr>
          <w:rFonts w:ascii="Arial" w:hAnsi="Arial" w:cs="Arial"/>
          <w:i/>
          <w:sz w:val="24"/>
          <w:szCs w:val="24"/>
        </w:rPr>
        <w:t xml:space="preserve"> events occur throughout the United Kingdom. They dominated the media, fill transport system, hotel and venues meet business objectives</w:t>
      </w:r>
      <w:r w:rsidR="00F82062" w:rsidRPr="0038102A">
        <w:rPr>
          <w:rFonts w:ascii="Arial" w:hAnsi="Arial" w:cs="Arial"/>
          <w:i/>
          <w:sz w:val="24"/>
          <w:szCs w:val="24"/>
        </w:rPr>
        <w:t>, motive</w:t>
      </w:r>
      <w:r w:rsidR="00214EBD" w:rsidRPr="0038102A">
        <w:rPr>
          <w:rFonts w:ascii="Arial" w:hAnsi="Arial" w:cs="Arial"/>
          <w:i/>
          <w:sz w:val="24"/>
          <w:szCs w:val="24"/>
        </w:rPr>
        <w:t>,</w:t>
      </w:r>
      <w:r w:rsidR="005D09F8">
        <w:rPr>
          <w:rFonts w:ascii="Arial" w:hAnsi="Arial" w:cs="Arial"/>
          <w:i/>
          <w:sz w:val="24"/>
          <w:szCs w:val="24"/>
        </w:rPr>
        <w:t xml:space="preserve"> </w:t>
      </w:r>
      <w:r w:rsidR="00A633F5" w:rsidRPr="0038102A">
        <w:rPr>
          <w:rFonts w:ascii="Arial" w:hAnsi="Arial" w:cs="Arial"/>
          <w:i/>
          <w:sz w:val="24"/>
          <w:szCs w:val="24"/>
        </w:rPr>
        <w:t>committees</w:t>
      </w:r>
      <w:r w:rsidR="007F6536" w:rsidRPr="0038102A">
        <w:rPr>
          <w:rFonts w:ascii="Arial" w:hAnsi="Arial" w:cs="Arial"/>
          <w:i/>
          <w:sz w:val="24"/>
          <w:szCs w:val="24"/>
        </w:rPr>
        <w:t xml:space="preserve"> and create a positive and negative </w:t>
      </w:r>
      <w:r w:rsidR="005D09F8" w:rsidRPr="0038102A">
        <w:rPr>
          <w:rFonts w:ascii="Arial" w:hAnsi="Arial" w:cs="Arial"/>
          <w:i/>
          <w:sz w:val="24"/>
          <w:szCs w:val="24"/>
        </w:rPr>
        <w:t>impact”</w:t>
      </w:r>
      <w:r w:rsidR="005D09F8" w:rsidRPr="0038102A">
        <w:rPr>
          <w:rFonts w:ascii="Arial" w:hAnsi="Arial" w:cs="Arial"/>
          <w:sz w:val="24"/>
          <w:szCs w:val="24"/>
        </w:rPr>
        <w:t>. The</w:t>
      </w:r>
      <w:r w:rsidR="00631F9C" w:rsidRPr="0038102A">
        <w:rPr>
          <w:rFonts w:ascii="Arial" w:hAnsi="Arial" w:cs="Arial"/>
          <w:sz w:val="24"/>
          <w:szCs w:val="24"/>
        </w:rPr>
        <w:t xml:space="preserve"> events sector is on </w:t>
      </w:r>
      <w:r w:rsidR="0038102A" w:rsidRPr="0038102A">
        <w:rPr>
          <w:rFonts w:ascii="Arial" w:hAnsi="Arial" w:cs="Arial"/>
          <w:sz w:val="24"/>
          <w:szCs w:val="24"/>
        </w:rPr>
        <w:t>an</w:t>
      </w:r>
      <w:r w:rsidR="00631F9C" w:rsidRPr="0038102A">
        <w:rPr>
          <w:rFonts w:ascii="Arial" w:hAnsi="Arial" w:cs="Arial"/>
          <w:sz w:val="24"/>
          <w:szCs w:val="24"/>
        </w:rPr>
        <w:t xml:space="preserve"> increa</w:t>
      </w:r>
      <w:r w:rsidR="0052577A" w:rsidRPr="0038102A">
        <w:rPr>
          <w:rFonts w:ascii="Arial" w:hAnsi="Arial" w:cs="Arial"/>
          <w:sz w:val="24"/>
          <w:szCs w:val="24"/>
        </w:rPr>
        <w:t xml:space="preserve">se over the years with over 85million </w:t>
      </w:r>
      <w:r w:rsidR="00631F9C" w:rsidRPr="0038102A">
        <w:rPr>
          <w:rFonts w:ascii="Arial" w:hAnsi="Arial" w:cs="Arial"/>
          <w:sz w:val="24"/>
          <w:szCs w:val="24"/>
        </w:rPr>
        <w:t>event attendees over a numerous of events such as corporate</w:t>
      </w:r>
      <w:r w:rsidR="00F82062" w:rsidRPr="0038102A">
        <w:rPr>
          <w:rFonts w:ascii="Arial" w:hAnsi="Arial" w:cs="Arial"/>
          <w:sz w:val="24"/>
          <w:szCs w:val="24"/>
        </w:rPr>
        <w:t>, festival</w:t>
      </w:r>
      <w:r w:rsidR="00631F9C" w:rsidRPr="0038102A">
        <w:rPr>
          <w:rFonts w:ascii="Arial" w:hAnsi="Arial" w:cs="Arial"/>
          <w:sz w:val="24"/>
          <w:szCs w:val="24"/>
        </w:rPr>
        <w:t xml:space="preserve"> and </w:t>
      </w:r>
      <w:r w:rsidR="00F82062" w:rsidRPr="0038102A">
        <w:rPr>
          <w:rFonts w:ascii="Arial" w:hAnsi="Arial" w:cs="Arial"/>
          <w:sz w:val="24"/>
          <w:szCs w:val="24"/>
        </w:rPr>
        <w:t>cultural, music</w:t>
      </w:r>
      <w:r w:rsidR="00631F9C" w:rsidRPr="0038102A">
        <w:rPr>
          <w:rFonts w:ascii="Arial" w:hAnsi="Arial" w:cs="Arial"/>
          <w:sz w:val="24"/>
          <w:szCs w:val="24"/>
        </w:rPr>
        <w:t xml:space="preserve"> and sporting events. </w:t>
      </w:r>
      <w:r w:rsidR="002E55AD">
        <w:rPr>
          <w:rFonts w:ascii="Arial" w:hAnsi="Arial" w:cs="Arial"/>
          <w:sz w:val="24"/>
          <w:szCs w:val="24"/>
        </w:rPr>
        <w:t xml:space="preserve">(BVEP, 2018) </w:t>
      </w:r>
      <w:r w:rsidR="002E55AD" w:rsidRPr="002E55AD">
        <w:rPr>
          <w:rFonts w:ascii="Arial" w:hAnsi="Arial" w:cs="Arial"/>
          <w:i/>
          <w:sz w:val="24"/>
          <w:szCs w:val="24"/>
        </w:rPr>
        <w:t>“</w:t>
      </w:r>
      <w:r w:rsidR="00631F9C" w:rsidRPr="002E55AD">
        <w:rPr>
          <w:rFonts w:ascii="Arial" w:hAnsi="Arial" w:cs="Arial"/>
          <w:i/>
          <w:sz w:val="24"/>
          <w:szCs w:val="24"/>
        </w:rPr>
        <w:t xml:space="preserve">The British events sector is valued around £39.1 billion with conference and meetings generating the most with £19.9 Billion and outdoor and </w:t>
      </w:r>
      <w:r w:rsidR="005D09F8" w:rsidRPr="002E55AD">
        <w:rPr>
          <w:rFonts w:ascii="Arial" w:hAnsi="Arial" w:cs="Arial"/>
          <w:i/>
          <w:sz w:val="24"/>
          <w:szCs w:val="24"/>
        </w:rPr>
        <w:t xml:space="preserve">what is the event sector </w:t>
      </w:r>
      <w:r w:rsidR="00631F9C" w:rsidRPr="002E55AD">
        <w:rPr>
          <w:rFonts w:ascii="Arial" w:hAnsi="Arial" w:cs="Arial"/>
          <w:i/>
          <w:sz w:val="24"/>
          <w:szCs w:val="24"/>
        </w:rPr>
        <w:t>festivals and culture events generating £1.1 billion</w:t>
      </w:r>
      <w:r w:rsidR="002E55AD" w:rsidRPr="002E55AD">
        <w:rPr>
          <w:rFonts w:ascii="Arial" w:hAnsi="Arial" w:cs="Arial"/>
          <w:i/>
          <w:sz w:val="24"/>
          <w:szCs w:val="24"/>
        </w:rPr>
        <w:t>”</w:t>
      </w:r>
      <w:r w:rsidR="00631F9C" w:rsidRPr="002E55AD">
        <w:rPr>
          <w:rFonts w:ascii="Arial" w:hAnsi="Arial" w:cs="Arial"/>
          <w:i/>
          <w:sz w:val="24"/>
          <w:szCs w:val="24"/>
        </w:rPr>
        <w:t>.</w:t>
      </w:r>
      <w:r w:rsidR="00631F9C" w:rsidRPr="0038102A">
        <w:rPr>
          <w:rFonts w:ascii="Arial" w:hAnsi="Arial" w:cs="Arial"/>
          <w:sz w:val="24"/>
          <w:szCs w:val="24"/>
        </w:rPr>
        <w:t xml:space="preserve"> </w:t>
      </w:r>
      <w:r w:rsidR="00A633F5">
        <w:rPr>
          <w:rFonts w:ascii="Arial" w:hAnsi="Arial" w:cs="Arial"/>
          <w:sz w:val="24"/>
          <w:szCs w:val="24"/>
        </w:rPr>
        <w:t xml:space="preserve">This essay will discuss how the events sector has helped private, not for profit and public organisations and also what and how people are motivations to the attend the events. The essay will also include a background on the event sector and how the sector has been categorised into scale and type. </w:t>
      </w:r>
    </w:p>
    <w:p w14:paraId="71EE1801" w14:textId="77777777" w:rsidR="002E55AD" w:rsidRDefault="002E55AD" w:rsidP="0038102A">
      <w:pPr>
        <w:spacing w:line="360" w:lineRule="auto"/>
        <w:rPr>
          <w:rFonts w:ascii="Arial" w:hAnsi="Arial" w:cs="Arial"/>
          <w:sz w:val="24"/>
          <w:szCs w:val="24"/>
        </w:rPr>
      </w:pPr>
    </w:p>
    <w:p w14:paraId="18A9DD1A" w14:textId="7E1DC3BB" w:rsidR="00A633F5" w:rsidRDefault="00A633F5" w:rsidP="0038102A">
      <w:pPr>
        <w:spacing w:line="360" w:lineRule="auto"/>
        <w:rPr>
          <w:rFonts w:ascii="Arial" w:hAnsi="Arial" w:cs="Arial"/>
          <w:sz w:val="24"/>
          <w:szCs w:val="24"/>
        </w:rPr>
      </w:pPr>
      <w:r>
        <w:rPr>
          <w:rFonts w:ascii="Arial" w:hAnsi="Arial" w:cs="Arial"/>
          <w:sz w:val="24"/>
          <w:szCs w:val="24"/>
        </w:rPr>
        <w:t>Event</w:t>
      </w:r>
      <w:r w:rsidR="00E37161">
        <w:rPr>
          <w:rFonts w:ascii="Arial" w:hAnsi="Arial" w:cs="Arial"/>
          <w:sz w:val="24"/>
          <w:szCs w:val="24"/>
        </w:rPr>
        <w:t>s are often the result of tragedy,</w:t>
      </w:r>
      <w:r w:rsidR="00C766B0">
        <w:rPr>
          <w:rFonts w:ascii="Arial" w:hAnsi="Arial" w:cs="Arial"/>
          <w:sz w:val="24"/>
          <w:szCs w:val="24"/>
        </w:rPr>
        <w:t xml:space="preserve"> </w:t>
      </w:r>
      <w:r w:rsidR="00E37161">
        <w:rPr>
          <w:rFonts w:ascii="Arial" w:hAnsi="Arial" w:cs="Arial"/>
          <w:sz w:val="24"/>
          <w:szCs w:val="24"/>
        </w:rPr>
        <w:t>celebration or to connect with others for a common cause such as charitable runs,</w:t>
      </w:r>
      <w:r w:rsidR="00C766B0">
        <w:rPr>
          <w:rFonts w:ascii="Arial" w:hAnsi="Arial" w:cs="Arial"/>
          <w:sz w:val="24"/>
          <w:szCs w:val="24"/>
        </w:rPr>
        <w:t xml:space="preserve"> </w:t>
      </w:r>
      <w:r w:rsidR="00E37161">
        <w:rPr>
          <w:rFonts w:ascii="Arial" w:hAnsi="Arial" w:cs="Arial"/>
          <w:sz w:val="24"/>
          <w:szCs w:val="24"/>
        </w:rPr>
        <w:t>festival and sporting events.</w:t>
      </w:r>
      <w:r w:rsidR="00C766B0">
        <w:rPr>
          <w:rFonts w:ascii="Arial" w:hAnsi="Arial" w:cs="Arial"/>
          <w:sz w:val="24"/>
          <w:szCs w:val="24"/>
        </w:rPr>
        <w:t xml:space="preserve"> </w:t>
      </w:r>
      <w:r w:rsidR="00953B2A">
        <w:rPr>
          <w:rFonts w:ascii="Arial" w:hAnsi="Arial" w:cs="Arial"/>
          <w:sz w:val="24"/>
          <w:szCs w:val="24"/>
        </w:rPr>
        <w:t xml:space="preserve">As </w:t>
      </w:r>
      <w:r w:rsidR="001A76F7">
        <w:rPr>
          <w:rFonts w:ascii="Arial" w:hAnsi="Arial" w:cs="Arial"/>
          <w:sz w:val="24"/>
          <w:szCs w:val="24"/>
        </w:rPr>
        <w:t>technology has advanced the way events are planned and hosted has changed.</w:t>
      </w:r>
      <w:r w:rsidR="007B646D">
        <w:rPr>
          <w:rFonts w:ascii="Arial" w:hAnsi="Arial" w:cs="Arial"/>
          <w:sz w:val="24"/>
          <w:szCs w:val="24"/>
        </w:rPr>
        <w:t xml:space="preserve"> </w:t>
      </w:r>
      <w:r w:rsidR="001A76F7">
        <w:rPr>
          <w:rFonts w:ascii="Arial" w:hAnsi="Arial" w:cs="Arial"/>
          <w:sz w:val="24"/>
          <w:szCs w:val="24"/>
        </w:rPr>
        <w:t xml:space="preserve">Event </w:t>
      </w:r>
      <w:r w:rsidR="00E37161">
        <w:rPr>
          <w:rFonts w:ascii="Arial" w:hAnsi="Arial" w:cs="Arial"/>
          <w:sz w:val="24"/>
          <w:szCs w:val="24"/>
        </w:rPr>
        <w:t>has been happeni</w:t>
      </w:r>
      <w:r w:rsidR="00D56BAF">
        <w:rPr>
          <w:rFonts w:ascii="Arial" w:hAnsi="Arial" w:cs="Arial"/>
          <w:sz w:val="24"/>
          <w:szCs w:val="24"/>
        </w:rPr>
        <w:t xml:space="preserve">ng for decades with </w:t>
      </w:r>
      <w:r w:rsidR="00971B44">
        <w:rPr>
          <w:rFonts w:ascii="Arial" w:hAnsi="Arial" w:cs="Arial"/>
          <w:sz w:val="24"/>
          <w:szCs w:val="24"/>
        </w:rPr>
        <w:t xml:space="preserve">the first known event planner </w:t>
      </w:r>
      <w:r w:rsidR="008B3889">
        <w:rPr>
          <w:rFonts w:ascii="Arial" w:hAnsi="Arial" w:cs="Arial"/>
          <w:sz w:val="24"/>
          <w:szCs w:val="24"/>
        </w:rPr>
        <w:t xml:space="preserve">Cleopatra </w:t>
      </w:r>
      <w:r w:rsidR="00C170B2">
        <w:rPr>
          <w:rFonts w:ascii="Arial" w:hAnsi="Arial" w:cs="Arial"/>
          <w:sz w:val="24"/>
          <w:szCs w:val="24"/>
        </w:rPr>
        <w:t>holding extravagant and lavish meetings</w:t>
      </w:r>
      <w:r w:rsidR="00971B44">
        <w:rPr>
          <w:rFonts w:ascii="Arial" w:hAnsi="Arial" w:cs="Arial"/>
          <w:sz w:val="24"/>
          <w:szCs w:val="24"/>
        </w:rPr>
        <w:t xml:space="preserve"> to mee</w:t>
      </w:r>
      <w:r w:rsidR="00E414D3">
        <w:rPr>
          <w:rFonts w:ascii="Arial" w:hAnsi="Arial" w:cs="Arial"/>
          <w:sz w:val="24"/>
          <w:szCs w:val="24"/>
        </w:rPr>
        <w:t>t her companions with one meeting Cleopatra entered by sailing down the river Nile on a boat filled with candles.</w:t>
      </w:r>
      <w:r w:rsidR="007B646D">
        <w:rPr>
          <w:rFonts w:ascii="Arial" w:hAnsi="Arial" w:cs="Arial"/>
          <w:sz w:val="24"/>
          <w:szCs w:val="24"/>
        </w:rPr>
        <w:t xml:space="preserve"> </w:t>
      </w:r>
      <w:r w:rsidR="00E414D3">
        <w:rPr>
          <w:rFonts w:ascii="Arial" w:hAnsi="Arial" w:cs="Arial"/>
          <w:sz w:val="24"/>
          <w:szCs w:val="24"/>
        </w:rPr>
        <w:t>Cul</w:t>
      </w:r>
      <w:r w:rsidR="00C170B2">
        <w:rPr>
          <w:rFonts w:ascii="Arial" w:hAnsi="Arial" w:cs="Arial"/>
          <w:sz w:val="24"/>
          <w:szCs w:val="24"/>
        </w:rPr>
        <w:t xml:space="preserve">tural festivals </w:t>
      </w:r>
      <w:r w:rsidR="00E414D3">
        <w:rPr>
          <w:rFonts w:ascii="Arial" w:hAnsi="Arial" w:cs="Arial"/>
          <w:sz w:val="24"/>
          <w:szCs w:val="24"/>
        </w:rPr>
        <w:t xml:space="preserve">have also been a part of the event history by gathering the community to </w:t>
      </w:r>
      <w:r w:rsidR="00953EF4">
        <w:rPr>
          <w:rFonts w:ascii="Arial" w:hAnsi="Arial" w:cs="Arial"/>
          <w:sz w:val="24"/>
          <w:szCs w:val="24"/>
        </w:rPr>
        <w:t>celebrate is culture such</w:t>
      </w:r>
      <w:r w:rsidR="00C170B2">
        <w:rPr>
          <w:rFonts w:ascii="Arial" w:hAnsi="Arial" w:cs="Arial"/>
          <w:sz w:val="24"/>
          <w:szCs w:val="24"/>
        </w:rPr>
        <w:t xml:space="preserve"> as the Eisteddfod </w:t>
      </w:r>
      <w:r w:rsidR="008B3889">
        <w:rPr>
          <w:rFonts w:ascii="Arial" w:hAnsi="Arial" w:cs="Arial"/>
          <w:sz w:val="24"/>
          <w:szCs w:val="24"/>
        </w:rPr>
        <w:t>dating</w:t>
      </w:r>
      <w:r w:rsidR="00C170B2">
        <w:rPr>
          <w:rFonts w:ascii="Arial" w:hAnsi="Arial" w:cs="Arial"/>
          <w:sz w:val="24"/>
          <w:szCs w:val="24"/>
        </w:rPr>
        <w:t xml:space="preserve"> back to the late sixth century</w:t>
      </w:r>
      <w:r w:rsidR="008B3889">
        <w:rPr>
          <w:rFonts w:ascii="Arial" w:hAnsi="Arial" w:cs="Arial"/>
          <w:sz w:val="24"/>
          <w:szCs w:val="24"/>
        </w:rPr>
        <w:t>.</w:t>
      </w:r>
      <w:r w:rsidR="007B646D">
        <w:rPr>
          <w:rFonts w:ascii="Arial" w:hAnsi="Arial" w:cs="Arial"/>
          <w:sz w:val="24"/>
          <w:szCs w:val="24"/>
        </w:rPr>
        <w:t xml:space="preserve"> </w:t>
      </w:r>
      <w:r w:rsidR="00AB694F">
        <w:rPr>
          <w:rFonts w:ascii="Arial" w:hAnsi="Arial" w:cs="Arial"/>
          <w:sz w:val="24"/>
          <w:szCs w:val="24"/>
        </w:rPr>
        <w:t>After the ind</w:t>
      </w:r>
      <w:r w:rsidR="00E43B7A">
        <w:rPr>
          <w:rFonts w:ascii="Arial" w:hAnsi="Arial" w:cs="Arial"/>
          <w:sz w:val="24"/>
          <w:szCs w:val="24"/>
        </w:rPr>
        <w:t xml:space="preserve">ustrial revolution the need for meetings and </w:t>
      </w:r>
      <w:r w:rsidR="00AB694F">
        <w:rPr>
          <w:rFonts w:ascii="Arial" w:hAnsi="Arial" w:cs="Arial"/>
          <w:sz w:val="24"/>
          <w:szCs w:val="24"/>
        </w:rPr>
        <w:t xml:space="preserve">events expanded beyond parties for the rich and Royal. The industrial revolution increased businesses it was more of a must to hold meetings and events in order to </w:t>
      </w:r>
      <w:r w:rsidR="00E43B7A">
        <w:rPr>
          <w:rFonts w:ascii="Arial" w:hAnsi="Arial" w:cs="Arial"/>
          <w:sz w:val="24"/>
          <w:szCs w:val="24"/>
        </w:rPr>
        <w:t xml:space="preserve">collaborate </w:t>
      </w:r>
      <w:r w:rsidR="00AB694F">
        <w:rPr>
          <w:rFonts w:ascii="Arial" w:hAnsi="Arial" w:cs="Arial"/>
          <w:sz w:val="24"/>
          <w:szCs w:val="24"/>
        </w:rPr>
        <w:t xml:space="preserve">and make new contacts </w:t>
      </w:r>
      <w:r w:rsidR="00E43B7A">
        <w:rPr>
          <w:rFonts w:ascii="Arial" w:hAnsi="Arial" w:cs="Arial"/>
          <w:sz w:val="24"/>
          <w:szCs w:val="24"/>
        </w:rPr>
        <w:t>in order for the business’s to succeed</w:t>
      </w:r>
      <w:r w:rsidR="004E4EA8">
        <w:rPr>
          <w:rFonts w:ascii="Arial" w:hAnsi="Arial" w:cs="Arial"/>
          <w:sz w:val="24"/>
          <w:szCs w:val="24"/>
        </w:rPr>
        <w:t>.</w:t>
      </w:r>
      <w:r w:rsidR="007B646D">
        <w:rPr>
          <w:rFonts w:ascii="Arial" w:hAnsi="Arial" w:cs="Arial"/>
          <w:sz w:val="24"/>
          <w:szCs w:val="24"/>
        </w:rPr>
        <w:t xml:space="preserve"> Sporting events play a part of the history of the event with </w:t>
      </w:r>
      <w:r w:rsidR="004907D7">
        <w:rPr>
          <w:rFonts w:ascii="Arial" w:hAnsi="Arial" w:cs="Arial"/>
          <w:sz w:val="24"/>
          <w:szCs w:val="24"/>
        </w:rPr>
        <w:t xml:space="preserve">the first televised event being the Olympics in 1936 in Berlin. </w:t>
      </w:r>
    </w:p>
    <w:p w14:paraId="3E90E6D7" w14:textId="77777777" w:rsidR="00A633F5" w:rsidRDefault="00A633F5" w:rsidP="0038102A">
      <w:pPr>
        <w:spacing w:line="360" w:lineRule="auto"/>
        <w:rPr>
          <w:rFonts w:ascii="Arial" w:hAnsi="Arial" w:cs="Arial"/>
          <w:sz w:val="24"/>
          <w:szCs w:val="24"/>
        </w:rPr>
      </w:pPr>
    </w:p>
    <w:p w14:paraId="79564ECD" w14:textId="198D20F4" w:rsidR="003A10E7" w:rsidRDefault="00B826BD" w:rsidP="0038102A">
      <w:pPr>
        <w:spacing w:line="360" w:lineRule="auto"/>
        <w:rPr>
          <w:rFonts w:ascii="Arial" w:hAnsi="Arial" w:cs="Arial"/>
          <w:sz w:val="24"/>
          <w:szCs w:val="24"/>
        </w:rPr>
      </w:pPr>
      <w:r w:rsidRPr="0038102A">
        <w:rPr>
          <w:rFonts w:ascii="Arial" w:hAnsi="Arial" w:cs="Arial"/>
          <w:sz w:val="24"/>
          <w:szCs w:val="24"/>
        </w:rPr>
        <w:t xml:space="preserve">Since the economic down turn in 2008 there is a huge demand and motivation for events with less people spending money on houses, holidays </w:t>
      </w:r>
      <w:r w:rsidR="005D09F8" w:rsidRPr="0038102A">
        <w:rPr>
          <w:rFonts w:ascii="Arial" w:hAnsi="Arial" w:cs="Arial"/>
          <w:sz w:val="24"/>
          <w:szCs w:val="24"/>
        </w:rPr>
        <w:t>etc.</w:t>
      </w:r>
      <w:r w:rsidRPr="0038102A">
        <w:rPr>
          <w:rFonts w:ascii="Arial" w:hAnsi="Arial" w:cs="Arial"/>
          <w:sz w:val="24"/>
          <w:szCs w:val="24"/>
        </w:rPr>
        <w:t xml:space="preserve"> and more people spending money for events. The range of motives impacts upon event attendance have been split in to four categories by (McDonnell et al (1999) </w:t>
      </w:r>
      <w:r w:rsidR="00F82062" w:rsidRPr="0038102A">
        <w:rPr>
          <w:rFonts w:ascii="Arial" w:hAnsi="Arial" w:cs="Arial"/>
          <w:i/>
          <w:sz w:val="24"/>
          <w:szCs w:val="24"/>
        </w:rPr>
        <w:t>“social</w:t>
      </w:r>
      <w:r w:rsidRPr="0038102A">
        <w:rPr>
          <w:rFonts w:ascii="Arial" w:hAnsi="Arial" w:cs="Arial"/>
          <w:i/>
          <w:sz w:val="24"/>
          <w:szCs w:val="24"/>
        </w:rPr>
        <w:t xml:space="preserve"> motives</w:t>
      </w:r>
      <w:r w:rsidR="00F82062" w:rsidRPr="0038102A">
        <w:rPr>
          <w:rFonts w:ascii="Arial" w:hAnsi="Arial" w:cs="Arial"/>
          <w:i/>
          <w:sz w:val="24"/>
          <w:szCs w:val="24"/>
        </w:rPr>
        <w:t>, organisational</w:t>
      </w:r>
      <w:r w:rsidR="00B902A5" w:rsidRPr="0038102A">
        <w:rPr>
          <w:rFonts w:ascii="Arial" w:hAnsi="Arial" w:cs="Arial"/>
          <w:i/>
          <w:sz w:val="24"/>
          <w:szCs w:val="24"/>
        </w:rPr>
        <w:t xml:space="preserve"> motives, physiological motives and personal motives”</w:t>
      </w:r>
      <w:r w:rsidR="00B902A5" w:rsidRPr="0038102A">
        <w:rPr>
          <w:rFonts w:ascii="Arial" w:hAnsi="Arial" w:cs="Arial"/>
          <w:sz w:val="24"/>
          <w:szCs w:val="24"/>
        </w:rPr>
        <w:t xml:space="preserve"> Social motives include creation of community spirit and status</w:t>
      </w:r>
      <w:r w:rsidR="00A633F5">
        <w:rPr>
          <w:rFonts w:ascii="Arial" w:hAnsi="Arial" w:cs="Arial"/>
          <w:sz w:val="24"/>
          <w:szCs w:val="24"/>
        </w:rPr>
        <w:t xml:space="preserve"> or recognition of achievement an </w:t>
      </w:r>
      <w:r w:rsidR="00A633F5">
        <w:rPr>
          <w:rFonts w:ascii="Arial" w:hAnsi="Arial" w:cs="Arial"/>
          <w:sz w:val="24"/>
          <w:szCs w:val="24"/>
        </w:rPr>
        <w:lastRenderedPageBreak/>
        <w:t xml:space="preserve">example of this is </w:t>
      </w:r>
      <w:r w:rsidR="00841120">
        <w:rPr>
          <w:rFonts w:ascii="Arial" w:hAnsi="Arial" w:cs="Arial"/>
          <w:sz w:val="24"/>
          <w:szCs w:val="24"/>
        </w:rPr>
        <w:t xml:space="preserve">Cancer research reindeer run in Cardiff where the community and </w:t>
      </w:r>
      <w:r w:rsidR="00AD1DB1">
        <w:rPr>
          <w:rFonts w:ascii="Arial" w:hAnsi="Arial" w:cs="Arial"/>
          <w:sz w:val="24"/>
          <w:szCs w:val="24"/>
        </w:rPr>
        <w:t>wales participants</w:t>
      </w:r>
      <w:r w:rsidR="00841120">
        <w:rPr>
          <w:rFonts w:ascii="Arial" w:hAnsi="Arial" w:cs="Arial"/>
          <w:sz w:val="24"/>
          <w:szCs w:val="24"/>
        </w:rPr>
        <w:t xml:space="preserve"> have a since of community spirit but also a recogni</w:t>
      </w:r>
      <w:r w:rsidR="00AD1DB1">
        <w:rPr>
          <w:rFonts w:ascii="Arial" w:hAnsi="Arial" w:cs="Arial"/>
          <w:sz w:val="24"/>
          <w:szCs w:val="24"/>
        </w:rPr>
        <w:t>tion of achievement by getting</w:t>
      </w:r>
      <w:r w:rsidR="00841120">
        <w:rPr>
          <w:rFonts w:ascii="Arial" w:hAnsi="Arial" w:cs="Arial"/>
          <w:sz w:val="24"/>
          <w:szCs w:val="24"/>
        </w:rPr>
        <w:t xml:space="preserve"> a medal at the end of the run.</w:t>
      </w:r>
      <w:r w:rsidR="00841120" w:rsidRPr="0038102A">
        <w:rPr>
          <w:rFonts w:ascii="Arial" w:hAnsi="Arial" w:cs="Arial"/>
          <w:sz w:val="24"/>
          <w:szCs w:val="24"/>
        </w:rPr>
        <w:t xml:space="preserve"> Organisation</w:t>
      </w:r>
      <w:r w:rsidR="004B098D" w:rsidRPr="0038102A">
        <w:rPr>
          <w:rFonts w:ascii="Arial" w:hAnsi="Arial" w:cs="Arial"/>
          <w:sz w:val="24"/>
          <w:szCs w:val="24"/>
        </w:rPr>
        <w:t xml:space="preserve"> motives are the need to make </w:t>
      </w:r>
      <w:r w:rsidR="00503257" w:rsidRPr="0038102A">
        <w:rPr>
          <w:rFonts w:ascii="Arial" w:hAnsi="Arial" w:cs="Arial"/>
          <w:sz w:val="24"/>
          <w:szCs w:val="24"/>
        </w:rPr>
        <w:t>sales and sponsorship or community spirit</w:t>
      </w:r>
      <w:r w:rsidR="00841120">
        <w:rPr>
          <w:rFonts w:ascii="Arial" w:hAnsi="Arial" w:cs="Arial"/>
          <w:sz w:val="24"/>
          <w:szCs w:val="24"/>
        </w:rPr>
        <w:t xml:space="preserve"> for example</w:t>
      </w:r>
      <w:r w:rsidR="00C7265D">
        <w:rPr>
          <w:rFonts w:ascii="Arial" w:hAnsi="Arial" w:cs="Arial"/>
          <w:sz w:val="24"/>
          <w:szCs w:val="24"/>
        </w:rPr>
        <w:t xml:space="preserve"> Cancer research Reindeer run in Cardiff is held in order </w:t>
      </w:r>
      <w:r w:rsidR="00C766B0">
        <w:rPr>
          <w:rFonts w:ascii="Arial" w:hAnsi="Arial" w:cs="Arial"/>
          <w:sz w:val="24"/>
          <w:szCs w:val="24"/>
        </w:rPr>
        <w:t>to raise</w:t>
      </w:r>
      <w:r w:rsidR="00C7265D">
        <w:rPr>
          <w:rFonts w:ascii="Arial" w:hAnsi="Arial" w:cs="Arial"/>
          <w:sz w:val="24"/>
          <w:szCs w:val="24"/>
        </w:rPr>
        <w:t xml:space="preserve"> awareness</w:t>
      </w:r>
      <w:r w:rsidR="00503257" w:rsidRPr="0038102A">
        <w:rPr>
          <w:rFonts w:ascii="Arial" w:hAnsi="Arial" w:cs="Arial"/>
          <w:sz w:val="24"/>
          <w:szCs w:val="24"/>
        </w:rPr>
        <w:t>. The physiological motives is to eat, drink or be entertained and exercise or physical challenge</w:t>
      </w:r>
      <w:r w:rsidR="00C7265D">
        <w:rPr>
          <w:rFonts w:ascii="Arial" w:hAnsi="Arial" w:cs="Arial"/>
          <w:sz w:val="24"/>
          <w:szCs w:val="24"/>
        </w:rPr>
        <w:t xml:space="preserve"> such as Abergavenny food festival</w:t>
      </w:r>
      <w:r w:rsidR="00503257" w:rsidRPr="0038102A">
        <w:rPr>
          <w:rFonts w:ascii="Arial" w:hAnsi="Arial" w:cs="Arial"/>
          <w:sz w:val="24"/>
          <w:szCs w:val="24"/>
        </w:rPr>
        <w:t xml:space="preserve">. Personal motives include seeking new </w:t>
      </w:r>
      <w:r w:rsidR="00F82062" w:rsidRPr="0038102A">
        <w:rPr>
          <w:rFonts w:ascii="Arial" w:hAnsi="Arial" w:cs="Arial"/>
          <w:sz w:val="24"/>
          <w:szCs w:val="24"/>
        </w:rPr>
        <w:t>experience,</w:t>
      </w:r>
      <w:r w:rsidR="00503257" w:rsidRPr="0038102A">
        <w:rPr>
          <w:rFonts w:ascii="Arial" w:hAnsi="Arial" w:cs="Arial"/>
          <w:sz w:val="24"/>
          <w:szCs w:val="24"/>
        </w:rPr>
        <w:t xml:space="preserve"> learning and educating and the fulfilment of</w:t>
      </w:r>
      <w:r w:rsidR="00CE1442" w:rsidRPr="0038102A">
        <w:rPr>
          <w:rFonts w:ascii="Arial" w:hAnsi="Arial" w:cs="Arial"/>
          <w:sz w:val="24"/>
          <w:szCs w:val="24"/>
        </w:rPr>
        <w:t xml:space="preserve"> an</w:t>
      </w:r>
      <w:r w:rsidR="00503257" w:rsidRPr="0038102A">
        <w:rPr>
          <w:rFonts w:ascii="Arial" w:hAnsi="Arial" w:cs="Arial"/>
          <w:sz w:val="24"/>
          <w:szCs w:val="24"/>
        </w:rPr>
        <w:t xml:space="preserve"> ambition</w:t>
      </w:r>
      <w:r w:rsidR="00C7265D">
        <w:rPr>
          <w:rFonts w:ascii="Arial" w:hAnsi="Arial" w:cs="Arial"/>
          <w:sz w:val="24"/>
          <w:szCs w:val="24"/>
        </w:rPr>
        <w:t xml:space="preserve"> an example of this is going to a</w:t>
      </w:r>
      <w:r w:rsidR="004A3F85">
        <w:rPr>
          <w:rFonts w:ascii="Arial" w:hAnsi="Arial" w:cs="Arial"/>
          <w:sz w:val="24"/>
          <w:szCs w:val="24"/>
        </w:rPr>
        <w:t>n</w:t>
      </w:r>
      <w:r w:rsidR="00C7265D">
        <w:rPr>
          <w:rFonts w:ascii="Arial" w:hAnsi="Arial" w:cs="Arial"/>
          <w:sz w:val="24"/>
          <w:szCs w:val="24"/>
        </w:rPr>
        <w:t xml:space="preserve"> Abergavenny food festival because they are seeking new experiences</w:t>
      </w:r>
      <w:r w:rsidR="00503257" w:rsidRPr="0038102A">
        <w:rPr>
          <w:rFonts w:ascii="Arial" w:hAnsi="Arial" w:cs="Arial"/>
          <w:sz w:val="24"/>
          <w:szCs w:val="24"/>
        </w:rPr>
        <w:t xml:space="preserve">. </w:t>
      </w:r>
      <w:r w:rsidR="00661716" w:rsidRPr="0038102A">
        <w:rPr>
          <w:rFonts w:ascii="Arial" w:hAnsi="Arial" w:cs="Arial"/>
          <w:sz w:val="24"/>
          <w:szCs w:val="24"/>
        </w:rPr>
        <w:t xml:space="preserve">An event is based on motives of the attendees </w:t>
      </w:r>
      <w:r w:rsidR="0038102A" w:rsidRPr="0038102A">
        <w:rPr>
          <w:rFonts w:ascii="Arial" w:hAnsi="Arial" w:cs="Arial"/>
          <w:sz w:val="24"/>
          <w:szCs w:val="24"/>
        </w:rPr>
        <w:t>Burch (1969) States</w:t>
      </w:r>
      <w:r w:rsidR="00661716" w:rsidRPr="0038102A">
        <w:rPr>
          <w:rFonts w:ascii="Arial" w:hAnsi="Arial" w:cs="Arial"/>
          <w:sz w:val="24"/>
          <w:szCs w:val="24"/>
        </w:rPr>
        <w:t xml:space="preserve"> that </w:t>
      </w:r>
      <w:r w:rsidR="0038102A" w:rsidRPr="0038102A">
        <w:rPr>
          <w:rFonts w:ascii="Arial" w:hAnsi="Arial" w:cs="Arial"/>
          <w:sz w:val="24"/>
          <w:szCs w:val="24"/>
        </w:rPr>
        <w:t>“</w:t>
      </w:r>
      <w:r w:rsidR="00661716" w:rsidRPr="0038102A">
        <w:rPr>
          <w:rFonts w:ascii="Arial" w:hAnsi="Arial" w:cs="Arial"/>
          <w:i/>
          <w:sz w:val="24"/>
          <w:szCs w:val="24"/>
        </w:rPr>
        <w:t>the personal motivational drives of individuals are modified and readdressed by their workmates, family or friends</w:t>
      </w:r>
      <w:r w:rsidR="0038102A" w:rsidRPr="0038102A">
        <w:rPr>
          <w:rFonts w:ascii="Arial" w:hAnsi="Arial" w:cs="Arial"/>
          <w:i/>
          <w:sz w:val="24"/>
          <w:szCs w:val="24"/>
        </w:rPr>
        <w:t>”</w:t>
      </w:r>
      <w:r w:rsidR="005D09F8" w:rsidRPr="005D09F8">
        <w:t xml:space="preserve"> </w:t>
      </w:r>
      <w:r w:rsidR="005D09F8" w:rsidRPr="00601061">
        <w:rPr>
          <w:rFonts w:ascii="Arial" w:hAnsi="Arial" w:cs="Arial"/>
          <w:sz w:val="24"/>
          <w:szCs w:val="24"/>
        </w:rPr>
        <w:t xml:space="preserve">event attendees are driven to an event </w:t>
      </w:r>
      <w:r w:rsidR="003A10E7" w:rsidRPr="00601061">
        <w:rPr>
          <w:rFonts w:ascii="Arial" w:hAnsi="Arial" w:cs="Arial"/>
          <w:sz w:val="24"/>
          <w:szCs w:val="24"/>
        </w:rPr>
        <w:t xml:space="preserve">by these motives </w:t>
      </w:r>
      <w:r w:rsidR="00601061">
        <w:rPr>
          <w:rFonts w:ascii="Arial" w:hAnsi="Arial" w:cs="Arial"/>
          <w:sz w:val="24"/>
          <w:szCs w:val="24"/>
        </w:rPr>
        <w:t xml:space="preserve">and as event marketers they insure that these motives are reach so that the attendees don’t question their motives. </w:t>
      </w:r>
      <w:r w:rsidR="00646AD5">
        <w:rPr>
          <w:rFonts w:ascii="Arial" w:hAnsi="Arial" w:cs="Arial"/>
          <w:sz w:val="24"/>
          <w:szCs w:val="24"/>
        </w:rPr>
        <w:t xml:space="preserve">The motivations of the attendees can impact on whether they go to an event </w:t>
      </w:r>
      <w:r w:rsidR="004A3F85">
        <w:rPr>
          <w:rFonts w:ascii="Arial" w:hAnsi="Arial" w:cs="Arial"/>
          <w:sz w:val="24"/>
          <w:szCs w:val="24"/>
        </w:rPr>
        <w:t xml:space="preserve">it’s called the Push and Pull motives. Push motives </w:t>
      </w:r>
      <w:r w:rsidR="004907D7">
        <w:rPr>
          <w:rFonts w:ascii="Arial" w:hAnsi="Arial" w:cs="Arial"/>
          <w:sz w:val="24"/>
          <w:szCs w:val="24"/>
        </w:rPr>
        <w:t>include benefits</w:t>
      </w:r>
      <w:r w:rsidR="004A3F85">
        <w:rPr>
          <w:rFonts w:ascii="Arial" w:hAnsi="Arial" w:cs="Arial"/>
          <w:sz w:val="24"/>
          <w:szCs w:val="24"/>
        </w:rPr>
        <w:t xml:space="preserve"> of attending the events, the escape from everyday life and also the </w:t>
      </w:r>
      <w:r w:rsidR="008D2708">
        <w:rPr>
          <w:rFonts w:ascii="Arial" w:hAnsi="Arial" w:cs="Arial"/>
          <w:sz w:val="24"/>
          <w:szCs w:val="24"/>
        </w:rPr>
        <w:t>intrinsic,</w:t>
      </w:r>
      <w:r w:rsidR="004A3F85">
        <w:rPr>
          <w:rFonts w:ascii="Arial" w:hAnsi="Arial" w:cs="Arial"/>
          <w:sz w:val="24"/>
          <w:szCs w:val="24"/>
        </w:rPr>
        <w:t xml:space="preserve"> the pull factor is what’s making the decision so the alternatives such as leisure, social motives. </w:t>
      </w:r>
      <w:r w:rsidR="008D2708">
        <w:rPr>
          <w:rFonts w:ascii="Arial" w:hAnsi="Arial" w:cs="Arial"/>
          <w:sz w:val="24"/>
          <w:szCs w:val="24"/>
        </w:rPr>
        <w:t>Motivations have been categorised by (Raj,2009) “needs, motives, expectations of benefits , alternatives and constraints” with makes the decision making process for events the needs including, self-esteem , needs for others and physical. The motives including seeking or escaping, expectations of benefits past experience or communication. The alternatives, stay at home, other leisure choices, constraints , time and money ,knowledgement.</w:t>
      </w:r>
    </w:p>
    <w:p w14:paraId="735718E0" w14:textId="4E71878D" w:rsidR="00601061" w:rsidRDefault="00601061" w:rsidP="0038102A">
      <w:pPr>
        <w:spacing w:line="360" w:lineRule="auto"/>
        <w:rPr>
          <w:rFonts w:ascii="Arial" w:hAnsi="Arial" w:cs="Arial"/>
          <w:sz w:val="24"/>
          <w:szCs w:val="24"/>
        </w:rPr>
      </w:pPr>
    </w:p>
    <w:p w14:paraId="7C2F9DB5" w14:textId="66978A74" w:rsidR="00085B20" w:rsidRDefault="00381D5C" w:rsidP="00EA6E1C">
      <w:pPr>
        <w:spacing w:line="360" w:lineRule="auto"/>
        <w:rPr>
          <w:rFonts w:ascii="Arial" w:hAnsi="Arial" w:cs="Arial"/>
          <w:sz w:val="24"/>
          <w:szCs w:val="24"/>
        </w:rPr>
      </w:pPr>
      <w:r>
        <w:rPr>
          <w:rFonts w:ascii="Arial" w:hAnsi="Arial" w:cs="Arial"/>
          <w:sz w:val="24"/>
          <w:szCs w:val="24"/>
        </w:rPr>
        <w:t>There is two main categories that events are split in which are size and type of event</w:t>
      </w:r>
      <w:r w:rsidR="007A6F9C">
        <w:rPr>
          <w:rFonts w:ascii="Arial" w:hAnsi="Arial" w:cs="Arial"/>
          <w:sz w:val="24"/>
          <w:szCs w:val="24"/>
        </w:rPr>
        <w:t>. Size of an event is split into</w:t>
      </w:r>
      <w:r w:rsidR="00993F91">
        <w:rPr>
          <w:rFonts w:ascii="Arial" w:hAnsi="Arial" w:cs="Arial"/>
          <w:sz w:val="24"/>
          <w:szCs w:val="24"/>
        </w:rPr>
        <w:t xml:space="preserve"> local, hallmark, major and mega</w:t>
      </w:r>
      <w:r w:rsidR="007A6F9C">
        <w:rPr>
          <w:rFonts w:ascii="Arial" w:hAnsi="Arial" w:cs="Arial"/>
          <w:sz w:val="24"/>
          <w:szCs w:val="24"/>
        </w:rPr>
        <w:t xml:space="preserve">. Hallmark events </w:t>
      </w:r>
      <w:r w:rsidR="00F52CBF">
        <w:rPr>
          <w:rFonts w:ascii="Arial" w:hAnsi="Arial" w:cs="Arial"/>
          <w:sz w:val="24"/>
          <w:szCs w:val="24"/>
        </w:rPr>
        <w:t>are recurring event with a permanent destinati</w:t>
      </w:r>
      <w:r w:rsidR="00B42C0D">
        <w:rPr>
          <w:rFonts w:ascii="Arial" w:hAnsi="Arial" w:cs="Arial"/>
          <w:sz w:val="24"/>
          <w:szCs w:val="24"/>
        </w:rPr>
        <w:t xml:space="preserve">on an </w:t>
      </w:r>
      <w:r w:rsidR="00432C74">
        <w:rPr>
          <w:rFonts w:ascii="Arial" w:hAnsi="Arial" w:cs="Arial"/>
          <w:sz w:val="24"/>
          <w:szCs w:val="24"/>
        </w:rPr>
        <w:t>example of this Wimbledon</w:t>
      </w:r>
      <w:r w:rsidR="00C766B0">
        <w:rPr>
          <w:rFonts w:ascii="Arial" w:hAnsi="Arial" w:cs="Arial"/>
          <w:sz w:val="24"/>
          <w:szCs w:val="24"/>
        </w:rPr>
        <w:t>, Sydney</w:t>
      </w:r>
      <w:r w:rsidR="002842F0">
        <w:rPr>
          <w:rFonts w:ascii="Arial" w:hAnsi="Arial" w:cs="Arial"/>
          <w:sz w:val="24"/>
          <w:szCs w:val="24"/>
        </w:rPr>
        <w:t xml:space="preserve"> Chinese</w:t>
      </w:r>
      <w:r w:rsidR="00C122B9">
        <w:rPr>
          <w:rFonts w:ascii="Arial" w:hAnsi="Arial" w:cs="Arial"/>
          <w:sz w:val="24"/>
          <w:szCs w:val="24"/>
        </w:rPr>
        <w:t xml:space="preserve"> New Year and London fashion </w:t>
      </w:r>
      <w:r w:rsidR="004A3F85">
        <w:rPr>
          <w:rFonts w:ascii="Arial" w:hAnsi="Arial" w:cs="Arial"/>
          <w:sz w:val="24"/>
          <w:szCs w:val="24"/>
        </w:rPr>
        <w:t>week. Hallmark</w:t>
      </w:r>
      <w:r w:rsidR="00432C74">
        <w:rPr>
          <w:rFonts w:ascii="Arial" w:hAnsi="Arial" w:cs="Arial"/>
          <w:sz w:val="24"/>
          <w:szCs w:val="24"/>
        </w:rPr>
        <w:t xml:space="preserve"> events can impact on the destination for example Glastonbury in Somerset </w:t>
      </w:r>
      <w:r w:rsidR="006F56CD">
        <w:rPr>
          <w:rFonts w:ascii="Arial" w:hAnsi="Arial" w:cs="Arial"/>
          <w:sz w:val="24"/>
          <w:szCs w:val="24"/>
        </w:rPr>
        <w:t xml:space="preserve">that was </w:t>
      </w:r>
      <w:r w:rsidR="00432C74">
        <w:rPr>
          <w:rFonts w:ascii="Arial" w:hAnsi="Arial" w:cs="Arial"/>
          <w:sz w:val="24"/>
          <w:szCs w:val="24"/>
        </w:rPr>
        <w:t>well-known</w:t>
      </w:r>
      <w:r w:rsidR="006F56CD">
        <w:rPr>
          <w:rFonts w:ascii="Arial" w:hAnsi="Arial" w:cs="Arial"/>
          <w:sz w:val="24"/>
          <w:szCs w:val="24"/>
        </w:rPr>
        <w:t xml:space="preserve"> for its mystic </w:t>
      </w:r>
      <w:r w:rsidR="00813B5D">
        <w:rPr>
          <w:rFonts w:ascii="Arial" w:hAnsi="Arial" w:cs="Arial"/>
          <w:sz w:val="24"/>
          <w:szCs w:val="24"/>
        </w:rPr>
        <w:t xml:space="preserve">town now is the permanent destination for </w:t>
      </w:r>
      <w:r w:rsidR="00C766B0">
        <w:rPr>
          <w:rFonts w:ascii="Arial" w:hAnsi="Arial" w:cs="Arial"/>
          <w:sz w:val="24"/>
          <w:szCs w:val="24"/>
        </w:rPr>
        <w:t>the famous</w:t>
      </w:r>
      <w:r w:rsidR="00432C74">
        <w:rPr>
          <w:rFonts w:ascii="Arial" w:hAnsi="Arial" w:cs="Arial"/>
          <w:sz w:val="24"/>
          <w:szCs w:val="24"/>
        </w:rPr>
        <w:t xml:space="preserve"> music festival which put </w:t>
      </w:r>
      <w:r w:rsidR="00813B5D">
        <w:rPr>
          <w:rFonts w:ascii="Arial" w:hAnsi="Arial" w:cs="Arial"/>
          <w:sz w:val="24"/>
          <w:szCs w:val="24"/>
        </w:rPr>
        <w:t>the town</w:t>
      </w:r>
      <w:r w:rsidR="00E9148F">
        <w:rPr>
          <w:rFonts w:ascii="Arial" w:hAnsi="Arial" w:cs="Arial"/>
          <w:sz w:val="24"/>
          <w:szCs w:val="24"/>
        </w:rPr>
        <w:t xml:space="preserve"> on the map </w:t>
      </w:r>
      <w:r w:rsidR="00C65C57">
        <w:rPr>
          <w:rFonts w:ascii="Arial" w:hAnsi="Arial" w:cs="Arial"/>
          <w:sz w:val="24"/>
          <w:szCs w:val="24"/>
        </w:rPr>
        <w:t xml:space="preserve">with </w:t>
      </w:r>
      <w:r w:rsidR="00392E40">
        <w:rPr>
          <w:rFonts w:ascii="Arial" w:hAnsi="Arial" w:cs="Arial"/>
          <w:sz w:val="24"/>
          <w:szCs w:val="24"/>
        </w:rPr>
        <w:t>“the festivals capacity of 120,000 sold out in 25minutes in 2016</w:t>
      </w:r>
      <w:r w:rsidR="00C766B0">
        <w:rPr>
          <w:rFonts w:ascii="Arial" w:hAnsi="Arial" w:cs="Arial"/>
          <w:sz w:val="24"/>
          <w:szCs w:val="24"/>
        </w:rPr>
        <w:t>” (</w:t>
      </w:r>
      <w:r w:rsidR="003430E1">
        <w:rPr>
          <w:rFonts w:ascii="Arial" w:hAnsi="Arial" w:cs="Arial"/>
          <w:sz w:val="24"/>
          <w:szCs w:val="24"/>
        </w:rPr>
        <w:t>consultancy.uk</w:t>
      </w:r>
      <w:r w:rsidR="00C766B0">
        <w:rPr>
          <w:rFonts w:ascii="Arial" w:hAnsi="Arial" w:cs="Arial"/>
          <w:sz w:val="24"/>
          <w:szCs w:val="24"/>
        </w:rPr>
        <w:t>, 2018</w:t>
      </w:r>
      <w:r w:rsidR="003430E1">
        <w:rPr>
          <w:rFonts w:ascii="Arial" w:hAnsi="Arial" w:cs="Arial"/>
          <w:sz w:val="24"/>
          <w:szCs w:val="24"/>
        </w:rPr>
        <w:t>)</w:t>
      </w:r>
      <w:r w:rsidR="0071335A">
        <w:rPr>
          <w:rFonts w:ascii="Arial" w:hAnsi="Arial" w:cs="Arial"/>
          <w:sz w:val="24"/>
          <w:szCs w:val="24"/>
        </w:rPr>
        <w:t>.</w:t>
      </w:r>
      <w:r w:rsidR="00345188">
        <w:rPr>
          <w:rFonts w:ascii="Arial" w:hAnsi="Arial" w:cs="Arial"/>
          <w:sz w:val="24"/>
          <w:szCs w:val="24"/>
        </w:rPr>
        <w:t xml:space="preserve"> The largest </w:t>
      </w:r>
      <w:r w:rsidR="009B3BFA">
        <w:rPr>
          <w:rFonts w:ascii="Arial" w:hAnsi="Arial" w:cs="Arial"/>
          <w:sz w:val="24"/>
          <w:szCs w:val="24"/>
        </w:rPr>
        <w:t xml:space="preserve">scale </w:t>
      </w:r>
      <w:r w:rsidR="00C766B0">
        <w:rPr>
          <w:rFonts w:ascii="Arial" w:hAnsi="Arial" w:cs="Arial"/>
          <w:sz w:val="24"/>
          <w:szCs w:val="24"/>
        </w:rPr>
        <w:t>events by</w:t>
      </w:r>
      <w:r w:rsidR="007A07F7">
        <w:rPr>
          <w:rFonts w:ascii="Arial" w:hAnsi="Arial" w:cs="Arial"/>
          <w:sz w:val="24"/>
          <w:szCs w:val="24"/>
        </w:rPr>
        <w:t xml:space="preserve"> size and also by the amount of media coverage a</w:t>
      </w:r>
      <w:r w:rsidR="00345188">
        <w:rPr>
          <w:rFonts w:ascii="Arial" w:hAnsi="Arial" w:cs="Arial"/>
          <w:sz w:val="24"/>
          <w:szCs w:val="24"/>
        </w:rPr>
        <w:t xml:space="preserve">re named </w:t>
      </w:r>
      <w:r w:rsidR="00C0759C">
        <w:rPr>
          <w:rFonts w:ascii="Arial" w:hAnsi="Arial" w:cs="Arial"/>
          <w:sz w:val="24"/>
          <w:szCs w:val="24"/>
        </w:rPr>
        <w:t>major</w:t>
      </w:r>
      <w:r w:rsidR="00AE527E">
        <w:rPr>
          <w:rFonts w:ascii="Arial" w:hAnsi="Arial" w:cs="Arial"/>
          <w:sz w:val="24"/>
          <w:szCs w:val="24"/>
        </w:rPr>
        <w:t xml:space="preserve"> events. London Marathon </w:t>
      </w:r>
      <w:r w:rsidR="00623233">
        <w:rPr>
          <w:rFonts w:ascii="Arial" w:hAnsi="Arial" w:cs="Arial"/>
          <w:sz w:val="24"/>
          <w:szCs w:val="24"/>
        </w:rPr>
        <w:t>,Coachella</w:t>
      </w:r>
      <w:r w:rsidR="00C122B9">
        <w:rPr>
          <w:rFonts w:ascii="Arial" w:hAnsi="Arial" w:cs="Arial"/>
          <w:sz w:val="24"/>
          <w:szCs w:val="24"/>
        </w:rPr>
        <w:t xml:space="preserve"> and </w:t>
      </w:r>
      <w:r w:rsidR="00E924D7">
        <w:rPr>
          <w:rFonts w:ascii="Arial" w:hAnsi="Arial" w:cs="Arial"/>
          <w:sz w:val="24"/>
          <w:szCs w:val="24"/>
        </w:rPr>
        <w:t>Met Gala a</w:t>
      </w:r>
      <w:r w:rsidR="00C0759C">
        <w:rPr>
          <w:rFonts w:ascii="Arial" w:hAnsi="Arial" w:cs="Arial"/>
          <w:sz w:val="24"/>
          <w:szCs w:val="24"/>
        </w:rPr>
        <w:t>re good examples of m</w:t>
      </w:r>
      <w:r w:rsidR="007A07F7">
        <w:rPr>
          <w:rFonts w:ascii="Arial" w:hAnsi="Arial" w:cs="Arial"/>
          <w:sz w:val="24"/>
          <w:szCs w:val="24"/>
        </w:rPr>
        <w:t>ajor</w:t>
      </w:r>
      <w:r w:rsidR="00C0759C">
        <w:rPr>
          <w:rFonts w:ascii="Arial" w:hAnsi="Arial" w:cs="Arial"/>
          <w:sz w:val="24"/>
          <w:szCs w:val="24"/>
        </w:rPr>
        <w:t xml:space="preserve"> </w:t>
      </w:r>
      <w:r w:rsidR="004A3F85">
        <w:rPr>
          <w:rFonts w:ascii="Arial" w:hAnsi="Arial" w:cs="Arial"/>
          <w:sz w:val="24"/>
          <w:szCs w:val="24"/>
        </w:rPr>
        <w:t>events. Major</w:t>
      </w:r>
      <w:r w:rsidR="00C0759C">
        <w:rPr>
          <w:rFonts w:ascii="Arial" w:hAnsi="Arial" w:cs="Arial"/>
          <w:sz w:val="24"/>
          <w:szCs w:val="24"/>
        </w:rPr>
        <w:t xml:space="preserve"> events can </w:t>
      </w:r>
      <w:r w:rsidR="00ED7496">
        <w:rPr>
          <w:rFonts w:ascii="Arial" w:hAnsi="Arial" w:cs="Arial"/>
          <w:sz w:val="24"/>
          <w:szCs w:val="24"/>
        </w:rPr>
        <w:t xml:space="preserve">start </w:t>
      </w:r>
      <w:r w:rsidR="0036766B">
        <w:rPr>
          <w:rFonts w:ascii="Arial" w:hAnsi="Arial" w:cs="Arial"/>
          <w:sz w:val="24"/>
          <w:szCs w:val="24"/>
        </w:rPr>
        <w:t xml:space="preserve">as small </w:t>
      </w:r>
      <w:r w:rsidR="0036766B">
        <w:rPr>
          <w:rFonts w:ascii="Arial" w:hAnsi="Arial" w:cs="Arial"/>
          <w:sz w:val="24"/>
          <w:szCs w:val="24"/>
        </w:rPr>
        <w:lastRenderedPageBreak/>
        <w:t xml:space="preserve">events an example of this is ( </w:t>
      </w:r>
      <w:r w:rsidR="004907D7">
        <w:rPr>
          <w:rFonts w:ascii="Arial" w:hAnsi="Arial" w:cs="Arial"/>
          <w:sz w:val="24"/>
          <w:szCs w:val="24"/>
        </w:rPr>
        <w:t>Wiley , 2005</w:t>
      </w:r>
      <w:r w:rsidR="0036766B">
        <w:rPr>
          <w:rFonts w:ascii="Arial" w:hAnsi="Arial" w:cs="Arial"/>
          <w:sz w:val="24"/>
          <w:szCs w:val="24"/>
        </w:rPr>
        <w:t>) “The Super Bowl in 1967 had 30,000 tickets unsold”</w:t>
      </w:r>
      <w:r w:rsidR="002F7E55">
        <w:rPr>
          <w:rFonts w:ascii="Arial" w:hAnsi="Arial" w:cs="Arial"/>
          <w:sz w:val="24"/>
          <w:szCs w:val="24"/>
        </w:rPr>
        <w:t xml:space="preserve"> In</w:t>
      </w:r>
      <w:r w:rsidR="0036766B">
        <w:rPr>
          <w:rFonts w:ascii="Arial" w:hAnsi="Arial" w:cs="Arial"/>
          <w:sz w:val="24"/>
          <w:szCs w:val="24"/>
        </w:rPr>
        <w:t xml:space="preserve"> 2018 The Super Bowl </w:t>
      </w:r>
      <w:r w:rsidR="00C01053">
        <w:rPr>
          <w:rFonts w:ascii="Arial" w:hAnsi="Arial" w:cs="Arial"/>
          <w:sz w:val="24"/>
          <w:szCs w:val="24"/>
        </w:rPr>
        <w:t xml:space="preserve">sold out the bank statement stadium with the capacity 75,000 </w:t>
      </w:r>
      <w:r w:rsidR="002F7E55">
        <w:rPr>
          <w:rFonts w:ascii="Arial" w:hAnsi="Arial" w:cs="Arial"/>
          <w:sz w:val="24"/>
          <w:szCs w:val="24"/>
        </w:rPr>
        <w:t xml:space="preserve">but also had a </w:t>
      </w:r>
      <w:r w:rsidR="00175563">
        <w:rPr>
          <w:rFonts w:ascii="Arial" w:hAnsi="Arial" w:cs="Arial"/>
          <w:sz w:val="24"/>
          <w:szCs w:val="24"/>
        </w:rPr>
        <w:t>103.</w:t>
      </w:r>
      <w:r w:rsidR="008B11BB">
        <w:rPr>
          <w:rFonts w:ascii="Arial" w:hAnsi="Arial" w:cs="Arial"/>
          <w:sz w:val="24"/>
          <w:szCs w:val="24"/>
        </w:rPr>
        <w:t xml:space="preserve">4million viewers </w:t>
      </w:r>
      <w:r w:rsidR="00593275">
        <w:rPr>
          <w:rFonts w:ascii="Arial" w:hAnsi="Arial" w:cs="Arial"/>
          <w:sz w:val="24"/>
          <w:szCs w:val="24"/>
        </w:rPr>
        <w:t>watching at hom</w:t>
      </w:r>
      <w:r w:rsidR="0083154C">
        <w:rPr>
          <w:rFonts w:ascii="Arial" w:hAnsi="Arial" w:cs="Arial"/>
          <w:sz w:val="24"/>
          <w:szCs w:val="24"/>
        </w:rPr>
        <w:t>e.</w:t>
      </w:r>
      <w:r w:rsidR="002752BE">
        <w:rPr>
          <w:rFonts w:ascii="Arial" w:hAnsi="Arial" w:cs="Arial"/>
          <w:sz w:val="24"/>
          <w:szCs w:val="24"/>
        </w:rPr>
        <w:t xml:space="preserve"> Local </w:t>
      </w:r>
      <w:r w:rsidR="00933619">
        <w:rPr>
          <w:rFonts w:ascii="Arial" w:hAnsi="Arial" w:cs="Arial"/>
          <w:sz w:val="24"/>
          <w:szCs w:val="24"/>
        </w:rPr>
        <w:t>events are</w:t>
      </w:r>
      <w:r w:rsidR="00C766B0">
        <w:rPr>
          <w:rFonts w:ascii="Arial" w:hAnsi="Arial" w:cs="Arial"/>
          <w:sz w:val="24"/>
          <w:szCs w:val="24"/>
        </w:rPr>
        <w:t xml:space="preserve"> events planned by communities mainly for </w:t>
      </w:r>
      <w:r w:rsidR="005C3E2E">
        <w:rPr>
          <w:rFonts w:ascii="Arial" w:hAnsi="Arial" w:cs="Arial"/>
          <w:sz w:val="24"/>
          <w:szCs w:val="24"/>
        </w:rPr>
        <w:t>local’s</w:t>
      </w:r>
      <w:r w:rsidR="00C766B0">
        <w:rPr>
          <w:rFonts w:ascii="Arial" w:hAnsi="Arial" w:cs="Arial"/>
          <w:sz w:val="24"/>
          <w:szCs w:val="24"/>
        </w:rPr>
        <w:t xml:space="preserve"> entertainment, social and </w:t>
      </w:r>
      <w:r w:rsidR="005C3E2E">
        <w:rPr>
          <w:rFonts w:ascii="Arial" w:hAnsi="Arial" w:cs="Arial"/>
          <w:sz w:val="24"/>
          <w:szCs w:val="24"/>
        </w:rPr>
        <w:t xml:space="preserve">fun value. The local events are held in aid to bringing a community together or celebrate a local or communities achievements such as </w:t>
      </w:r>
      <w:r w:rsidR="00993F91">
        <w:rPr>
          <w:rFonts w:ascii="Arial" w:hAnsi="Arial" w:cs="Arial"/>
          <w:sz w:val="24"/>
          <w:szCs w:val="24"/>
        </w:rPr>
        <w:t xml:space="preserve">London </w:t>
      </w:r>
      <w:r w:rsidR="005C3E2E">
        <w:rPr>
          <w:rFonts w:ascii="Arial" w:hAnsi="Arial" w:cs="Arial"/>
          <w:sz w:val="24"/>
          <w:szCs w:val="24"/>
        </w:rPr>
        <w:t>Pride</w:t>
      </w:r>
      <w:r w:rsidR="00993F91">
        <w:rPr>
          <w:rFonts w:ascii="Arial" w:hAnsi="Arial" w:cs="Arial"/>
          <w:sz w:val="24"/>
          <w:szCs w:val="24"/>
        </w:rPr>
        <w:t xml:space="preserve"> an event in aid to celebrate as a community gay rights. Local events are mainly created by volunteers of locals or from the community. </w:t>
      </w:r>
      <w:r w:rsidR="00CE1CDD">
        <w:rPr>
          <w:rFonts w:ascii="Arial" w:hAnsi="Arial" w:cs="Arial"/>
          <w:sz w:val="24"/>
          <w:szCs w:val="24"/>
        </w:rPr>
        <w:t xml:space="preserve">Mega events are large events that impact economically and impact on the </w:t>
      </w:r>
      <w:r w:rsidR="00AE527E">
        <w:rPr>
          <w:rFonts w:ascii="Arial" w:hAnsi="Arial" w:cs="Arial"/>
          <w:sz w:val="24"/>
          <w:szCs w:val="24"/>
        </w:rPr>
        <w:t>media (</w:t>
      </w:r>
      <w:r w:rsidR="00CE1CDD">
        <w:rPr>
          <w:rFonts w:ascii="Arial" w:hAnsi="Arial" w:cs="Arial"/>
          <w:sz w:val="24"/>
          <w:szCs w:val="24"/>
        </w:rPr>
        <w:t>Getz, 2005) “</w:t>
      </w:r>
      <w:r w:rsidR="00AE527E">
        <w:rPr>
          <w:rFonts w:ascii="Arial" w:hAnsi="Arial" w:cs="Arial"/>
          <w:sz w:val="24"/>
          <w:szCs w:val="24"/>
        </w:rPr>
        <w:t>the volume should exceed 1 million visits and capitally cost $500million” example of mega events are The Olympics, Commonwealth games</w:t>
      </w:r>
      <w:r w:rsidR="00EA6E1C">
        <w:rPr>
          <w:rFonts w:ascii="Arial" w:hAnsi="Arial" w:cs="Arial"/>
          <w:sz w:val="24"/>
          <w:szCs w:val="24"/>
        </w:rPr>
        <w:t xml:space="preserve"> and the Royal wedding </w:t>
      </w:r>
      <w:r w:rsidR="00665BBC">
        <w:rPr>
          <w:rFonts w:ascii="Arial" w:hAnsi="Arial" w:cs="Arial"/>
          <w:sz w:val="24"/>
          <w:szCs w:val="24"/>
        </w:rPr>
        <w:t xml:space="preserve">these events can be one off events or events that reoccur. </w:t>
      </w:r>
      <w:r w:rsidR="00EA6E1C">
        <w:rPr>
          <w:rFonts w:ascii="Arial" w:hAnsi="Arial" w:cs="Arial"/>
          <w:sz w:val="24"/>
          <w:szCs w:val="24"/>
        </w:rPr>
        <w:t xml:space="preserve">The Olympics 2012 in London </w:t>
      </w:r>
      <w:r w:rsidR="00665BBC">
        <w:rPr>
          <w:rFonts w:ascii="Arial" w:hAnsi="Arial" w:cs="Arial"/>
          <w:sz w:val="24"/>
          <w:szCs w:val="24"/>
        </w:rPr>
        <w:t>impacted on th</w:t>
      </w:r>
      <w:r w:rsidR="00EA6E1C">
        <w:rPr>
          <w:rFonts w:ascii="Arial" w:hAnsi="Arial" w:cs="Arial"/>
          <w:sz w:val="24"/>
          <w:szCs w:val="24"/>
        </w:rPr>
        <w:t>e UK</w:t>
      </w:r>
      <w:r w:rsidR="00665BBC">
        <w:rPr>
          <w:rFonts w:ascii="Arial" w:hAnsi="Arial" w:cs="Arial"/>
          <w:sz w:val="24"/>
          <w:szCs w:val="24"/>
        </w:rPr>
        <w:t xml:space="preserve"> bringing economically </w:t>
      </w:r>
      <w:r w:rsidR="00EA6E1C">
        <w:rPr>
          <w:rFonts w:ascii="Arial" w:hAnsi="Arial" w:cs="Arial"/>
          <w:sz w:val="24"/>
          <w:szCs w:val="24"/>
        </w:rPr>
        <w:t>“</w:t>
      </w:r>
      <w:r w:rsidR="00EA6E1C" w:rsidRPr="00EA6E1C">
        <w:rPr>
          <w:rFonts w:ascii="Arial" w:hAnsi="Arial" w:cs="Arial"/>
          <w:sz w:val="24"/>
          <w:szCs w:val="24"/>
        </w:rPr>
        <w:t>£28 billion of economic impac</w:t>
      </w:r>
      <w:r w:rsidR="00EA6E1C">
        <w:rPr>
          <w:rFonts w:ascii="Arial" w:hAnsi="Arial" w:cs="Arial"/>
          <w:sz w:val="24"/>
          <w:szCs w:val="24"/>
        </w:rPr>
        <w:t xml:space="preserve">t” (GOV, 2013) and a Media impact of </w:t>
      </w:r>
      <w:r w:rsidR="00EA6E1C" w:rsidRPr="00EA6E1C">
        <w:rPr>
          <w:rFonts w:ascii="Arial" w:hAnsi="Arial" w:cs="Arial"/>
          <w:sz w:val="24"/>
          <w:szCs w:val="24"/>
        </w:rPr>
        <w:t>“The Olympics Closing Ceremony was watched by a peak audience of 26.3m.” (BBC, 2016)</w:t>
      </w:r>
      <w:r w:rsidR="00EA6E1C">
        <w:rPr>
          <w:rFonts w:ascii="Arial" w:hAnsi="Arial" w:cs="Arial"/>
          <w:sz w:val="24"/>
          <w:szCs w:val="24"/>
        </w:rPr>
        <w:t>. Apart from size of the event, events also get split into type of events suc</w:t>
      </w:r>
      <w:r w:rsidR="002202B7">
        <w:rPr>
          <w:rFonts w:ascii="Arial" w:hAnsi="Arial" w:cs="Arial"/>
          <w:sz w:val="24"/>
          <w:szCs w:val="24"/>
        </w:rPr>
        <w:t>h as cooperate events, sporting event and Festival events. Festival events contribute to social and culture factors, Music events such as Glastonbury and Coachella have a wide target audience and is streamed to all parts of the world with huge artists such as The Rolling Stones and Beyoncé headlining the events These events impact socially with the event attendees camping for 3night+ making new friends and also getting</w:t>
      </w:r>
      <w:r w:rsidR="009D19E9">
        <w:rPr>
          <w:rFonts w:ascii="Arial" w:hAnsi="Arial" w:cs="Arial"/>
          <w:sz w:val="24"/>
          <w:szCs w:val="24"/>
        </w:rPr>
        <w:t xml:space="preserve"> to</w:t>
      </w:r>
      <w:r w:rsidR="002202B7">
        <w:rPr>
          <w:rFonts w:ascii="Arial" w:hAnsi="Arial" w:cs="Arial"/>
          <w:sz w:val="24"/>
          <w:szCs w:val="24"/>
        </w:rPr>
        <w:t xml:space="preserve"> meet up with old friends with the same interest as them. </w:t>
      </w:r>
      <w:r w:rsidR="009D19E9">
        <w:rPr>
          <w:rFonts w:ascii="Arial" w:hAnsi="Arial" w:cs="Arial"/>
          <w:sz w:val="24"/>
          <w:szCs w:val="24"/>
        </w:rPr>
        <w:t xml:space="preserve">Sporting Events are competitions held by teams or individual athletes, example of these events are The Olympics, Rugby World Cup and Fifa world cup. Wales are known for its love of rugby and events such as The autumn internationals and the six Nations selling out months in advance an example of this is Scotland vs Wales in the Principality stadium in 2016 in February being sold out by October, these events benefit the economy with small business of wales such as hotels and Pubs by screening the events and spectators from all around the world attending the matches. </w:t>
      </w:r>
    </w:p>
    <w:p w14:paraId="00561964" w14:textId="101E3544" w:rsidR="00085B20" w:rsidRDefault="00085B20" w:rsidP="00EA6E1C">
      <w:pPr>
        <w:spacing w:line="360" w:lineRule="auto"/>
        <w:rPr>
          <w:rFonts w:ascii="Arial" w:hAnsi="Arial" w:cs="Arial"/>
          <w:sz w:val="24"/>
          <w:szCs w:val="24"/>
        </w:rPr>
      </w:pPr>
    </w:p>
    <w:p w14:paraId="26E283BC" w14:textId="277F8D47" w:rsidR="00C1415B" w:rsidRDefault="00085B20" w:rsidP="00EA6E1C">
      <w:pPr>
        <w:spacing w:line="360" w:lineRule="auto"/>
        <w:rPr>
          <w:rFonts w:ascii="Arial" w:hAnsi="Arial" w:cs="Arial"/>
          <w:sz w:val="24"/>
          <w:szCs w:val="24"/>
        </w:rPr>
      </w:pPr>
      <w:r>
        <w:rPr>
          <w:rFonts w:ascii="Arial" w:hAnsi="Arial" w:cs="Arial"/>
          <w:sz w:val="24"/>
          <w:szCs w:val="24"/>
        </w:rPr>
        <w:t xml:space="preserve">The events sector </w:t>
      </w:r>
      <w:r w:rsidR="00D365A4">
        <w:rPr>
          <w:rFonts w:ascii="Arial" w:hAnsi="Arial" w:cs="Arial"/>
          <w:sz w:val="24"/>
          <w:szCs w:val="24"/>
        </w:rPr>
        <w:t xml:space="preserve">is </w:t>
      </w:r>
      <w:r>
        <w:rPr>
          <w:rFonts w:ascii="Arial" w:hAnsi="Arial" w:cs="Arial"/>
          <w:sz w:val="24"/>
          <w:szCs w:val="24"/>
        </w:rPr>
        <w:t>split</w:t>
      </w:r>
      <w:r w:rsidR="00D365A4">
        <w:rPr>
          <w:rFonts w:ascii="Arial" w:hAnsi="Arial" w:cs="Arial"/>
          <w:sz w:val="24"/>
          <w:szCs w:val="24"/>
        </w:rPr>
        <w:t xml:space="preserve"> into three sectors </w:t>
      </w:r>
      <w:r>
        <w:rPr>
          <w:rFonts w:ascii="Arial" w:hAnsi="Arial" w:cs="Arial"/>
          <w:sz w:val="24"/>
          <w:szCs w:val="24"/>
        </w:rPr>
        <w:t xml:space="preserve">Private, not- for profit and Public sector. The </w:t>
      </w:r>
      <w:r w:rsidR="00D365A4">
        <w:rPr>
          <w:rFonts w:ascii="Arial" w:hAnsi="Arial" w:cs="Arial"/>
          <w:sz w:val="24"/>
          <w:szCs w:val="24"/>
        </w:rPr>
        <w:t xml:space="preserve">not for profit sector is seen as events mainly produced by charities in aid to raise awareness for the subject an example of this sector is save the children </w:t>
      </w:r>
      <w:r w:rsidR="00046C3C">
        <w:rPr>
          <w:rFonts w:ascii="Arial" w:hAnsi="Arial" w:cs="Arial"/>
          <w:sz w:val="24"/>
          <w:szCs w:val="24"/>
        </w:rPr>
        <w:t xml:space="preserve">that is a London based charity </w:t>
      </w:r>
      <w:r w:rsidR="00D365A4">
        <w:rPr>
          <w:rFonts w:ascii="Arial" w:hAnsi="Arial" w:cs="Arial"/>
          <w:sz w:val="24"/>
          <w:szCs w:val="24"/>
        </w:rPr>
        <w:t xml:space="preserve">that help children in poverty thrive regardless of their </w:t>
      </w:r>
      <w:r w:rsidR="00D365A4">
        <w:rPr>
          <w:rFonts w:ascii="Arial" w:hAnsi="Arial" w:cs="Arial"/>
          <w:sz w:val="24"/>
          <w:szCs w:val="24"/>
        </w:rPr>
        <w:lastRenderedPageBreak/>
        <w:t xml:space="preserve">background </w:t>
      </w:r>
      <w:r w:rsidR="00046C3C">
        <w:rPr>
          <w:rFonts w:ascii="Arial" w:hAnsi="Arial" w:cs="Arial"/>
          <w:sz w:val="24"/>
          <w:szCs w:val="24"/>
        </w:rPr>
        <w:t xml:space="preserve">from places such as the UK and South </w:t>
      </w:r>
      <w:r w:rsidR="00C1415B">
        <w:rPr>
          <w:rFonts w:ascii="Arial" w:hAnsi="Arial" w:cs="Arial"/>
          <w:sz w:val="24"/>
          <w:szCs w:val="24"/>
        </w:rPr>
        <w:t>Africa. This organisation holds event’s such as the Santa run on the 2</w:t>
      </w:r>
      <w:r w:rsidR="00C1415B" w:rsidRPr="00C1415B">
        <w:rPr>
          <w:rFonts w:ascii="Arial" w:hAnsi="Arial" w:cs="Arial"/>
          <w:sz w:val="24"/>
          <w:szCs w:val="24"/>
          <w:vertAlign w:val="superscript"/>
        </w:rPr>
        <w:t>nd</w:t>
      </w:r>
      <w:r w:rsidR="00C1415B">
        <w:rPr>
          <w:rFonts w:ascii="Arial" w:hAnsi="Arial" w:cs="Arial"/>
          <w:sz w:val="24"/>
          <w:szCs w:val="24"/>
        </w:rPr>
        <w:t xml:space="preserve"> of December which is the London’s largest Santa run the charities is funded by donations and by doing these events it helps got more donations. Not for profit sector events are also produced by communities with funding’s from the government. </w:t>
      </w:r>
      <w:r w:rsidR="00B25094">
        <w:rPr>
          <w:rFonts w:ascii="Arial" w:hAnsi="Arial" w:cs="Arial"/>
          <w:sz w:val="24"/>
          <w:szCs w:val="24"/>
        </w:rPr>
        <w:t>Public events are generated by the government, Sport Wales and Pu</w:t>
      </w:r>
      <w:r w:rsidR="001A67A7">
        <w:rPr>
          <w:rFonts w:ascii="Arial" w:hAnsi="Arial" w:cs="Arial"/>
          <w:sz w:val="24"/>
          <w:szCs w:val="24"/>
        </w:rPr>
        <w:t>blic spaces like National Trust. An example of a public sector event is Abergavenny food festival which is a two day event showcasing local products from local businesses this event is held by the council and in aid to attract people from all areas of the world to go and enjoy local products and visit the country and the small town. Public sector events are held in order to generate to the local economy and also publicity for the small towns or huge cities, According t</w:t>
      </w:r>
      <w:r w:rsidR="00C1012C">
        <w:rPr>
          <w:rFonts w:ascii="Arial" w:hAnsi="Arial" w:cs="Arial"/>
          <w:sz w:val="24"/>
          <w:szCs w:val="24"/>
        </w:rPr>
        <w:t>o (Abergavenny Food Festival, 2018) “</w:t>
      </w:r>
      <w:r w:rsidR="00C1012C" w:rsidRPr="00C1012C">
        <w:rPr>
          <w:rFonts w:ascii="Arial" w:hAnsi="Arial" w:cs="Arial"/>
          <w:sz w:val="24"/>
          <w:szCs w:val="24"/>
        </w:rPr>
        <w:t>Each year we attract more than 30,000 visitors to our small, Welsh town, with the Festival generating an estimated £4 million impact for the local economy.</w:t>
      </w:r>
      <w:r w:rsidR="00C1012C">
        <w:rPr>
          <w:rFonts w:ascii="Arial" w:hAnsi="Arial" w:cs="Arial"/>
          <w:sz w:val="24"/>
          <w:szCs w:val="24"/>
        </w:rPr>
        <w:t xml:space="preserve">” The private sector events are held in order to get profit for the business such as media, entrepreneurs or companies and corporate organisations these companies do this type of events for promotion, product launches and coverage. An example of a business that does this is </w:t>
      </w:r>
      <w:r w:rsidR="00563D1A">
        <w:rPr>
          <w:rFonts w:ascii="Arial" w:hAnsi="Arial" w:cs="Arial"/>
          <w:sz w:val="24"/>
          <w:szCs w:val="24"/>
        </w:rPr>
        <w:t xml:space="preserve">Victoria Beckham in order to promote a product launch the Victoria Beckham brand holds a fashion show. The brand hold fashion shows in London, Paris </w:t>
      </w:r>
      <w:r w:rsidR="001F3506">
        <w:rPr>
          <w:rFonts w:ascii="Arial" w:hAnsi="Arial" w:cs="Arial"/>
          <w:sz w:val="24"/>
          <w:szCs w:val="24"/>
        </w:rPr>
        <w:t>and New</w:t>
      </w:r>
      <w:r w:rsidR="00563D1A">
        <w:rPr>
          <w:rFonts w:ascii="Arial" w:hAnsi="Arial" w:cs="Arial"/>
          <w:sz w:val="24"/>
          <w:szCs w:val="24"/>
        </w:rPr>
        <w:t xml:space="preserve"> York. The Fashion shows raise huge media coverage with celebrities such as Ann W</w:t>
      </w:r>
      <w:r w:rsidR="004907D7">
        <w:rPr>
          <w:rFonts w:ascii="Arial" w:hAnsi="Arial" w:cs="Arial"/>
          <w:sz w:val="24"/>
          <w:szCs w:val="24"/>
        </w:rPr>
        <w:t>inter, Kate M</w:t>
      </w:r>
      <w:r w:rsidR="00563D1A">
        <w:rPr>
          <w:rFonts w:ascii="Arial" w:hAnsi="Arial" w:cs="Arial"/>
          <w:sz w:val="24"/>
          <w:szCs w:val="24"/>
        </w:rPr>
        <w:t>oss along with Journalists all there to s</w:t>
      </w:r>
      <w:r w:rsidR="004907D7">
        <w:rPr>
          <w:rFonts w:ascii="Arial" w:hAnsi="Arial" w:cs="Arial"/>
          <w:sz w:val="24"/>
          <w:szCs w:val="24"/>
        </w:rPr>
        <w:t>ee the brands product launch.</w:t>
      </w:r>
      <w:r w:rsidR="004907D7">
        <w:rPr>
          <w:rFonts w:ascii="Arial" w:hAnsi="Arial" w:cs="Arial"/>
          <w:sz w:val="24"/>
          <w:szCs w:val="24"/>
        </w:rPr>
        <w:tab/>
        <w:t xml:space="preserve">Another example of an private sector event is </w:t>
      </w:r>
      <w:r w:rsidR="008D2708">
        <w:rPr>
          <w:rFonts w:ascii="Arial" w:hAnsi="Arial" w:cs="Arial"/>
          <w:sz w:val="24"/>
          <w:szCs w:val="24"/>
        </w:rPr>
        <w:t>Concert</w:t>
      </w:r>
      <w:r w:rsidR="004907D7">
        <w:rPr>
          <w:rFonts w:ascii="Arial" w:hAnsi="Arial" w:cs="Arial"/>
          <w:sz w:val="24"/>
          <w:szCs w:val="24"/>
        </w:rPr>
        <w:t xml:space="preserve">s such as Spice Girls </w:t>
      </w:r>
      <w:r w:rsidR="008D2708">
        <w:rPr>
          <w:rFonts w:ascii="Arial" w:hAnsi="Arial" w:cs="Arial"/>
          <w:sz w:val="24"/>
          <w:szCs w:val="24"/>
        </w:rPr>
        <w:t xml:space="preserve">selling out their London leg of the tour in 38seconds this is an example of a private sector event because the event is profiting business’ such as Ticketmaster and sponsors of the stadium </w:t>
      </w:r>
    </w:p>
    <w:p w14:paraId="229F36A5" w14:textId="4BAB2756" w:rsidR="00563D1A" w:rsidRDefault="00563D1A" w:rsidP="00EA6E1C">
      <w:pPr>
        <w:spacing w:line="360" w:lineRule="auto"/>
        <w:rPr>
          <w:rFonts w:ascii="Arial" w:hAnsi="Arial" w:cs="Arial"/>
          <w:sz w:val="24"/>
          <w:szCs w:val="24"/>
        </w:rPr>
      </w:pPr>
    </w:p>
    <w:p w14:paraId="51878752" w14:textId="7F58D707" w:rsidR="00563D1A" w:rsidRDefault="001F3506" w:rsidP="00EA6E1C">
      <w:pPr>
        <w:spacing w:line="360" w:lineRule="auto"/>
        <w:rPr>
          <w:rFonts w:ascii="Arial" w:hAnsi="Arial" w:cs="Arial"/>
          <w:sz w:val="24"/>
          <w:szCs w:val="24"/>
        </w:rPr>
      </w:pPr>
      <w:r>
        <w:rPr>
          <w:rFonts w:ascii="Arial" w:hAnsi="Arial" w:cs="Arial"/>
          <w:sz w:val="24"/>
          <w:szCs w:val="24"/>
        </w:rPr>
        <w:t xml:space="preserve">During an event it is important to meet the needs of the stakeholders. Stakeholders includes attendees, local business’, media, shareholders and performers are a few on a huge list of stake holders. By engaging with stakeholders the more likely of the local community is to support the event.(Reid, 2006) categorized a range of event stakeholders by Primary and </w:t>
      </w:r>
      <w:r w:rsidR="000B7FBA">
        <w:rPr>
          <w:rFonts w:ascii="Arial" w:hAnsi="Arial" w:cs="Arial"/>
          <w:sz w:val="24"/>
          <w:szCs w:val="24"/>
        </w:rPr>
        <w:t xml:space="preserve">secondary. Primary including the likes of employees, volunteers and participant and secondary including government, general business, media and emergency services Reid based this on the perception of risk to the event. </w:t>
      </w:r>
      <w:r w:rsidR="004A3F85">
        <w:rPr>
          <w:rFonts w:ascii="Arial" w:hAnsi="Arial" w:cs="Arial"/>
          <w:sz w:val="24"/>
          <w:szCs w:val="24"/>
        </w:rPr>
        <w:t>(Bowdin, 2006) “people and organisations with legitimate interest in the outcomes of the event “The</w:t>
      </w:r>
      <w:r w:rsidR="00646AD5">
        <w:rPr>
          <w:rFonts w:ascii="Arial" w:hAnsi="Arial" w:cs="Arial"/>
          <w:sz w:val="24"/>
          <w:szCs w:val="24"/>
        </w:rPr>
        <w:t xml:space="preserve"> stakeholders of the event play a huge part of an event </w:t>
      </w:r>
      <w:r w:rsidR="00646AD5">
        <w:rPr>
          <w:rFonts w:ascii="Arial" w:hAnsi="Arial" w:cs="Arial"/>
          <w:sz w:val="24"/>
          <w:szCs w:val="24"/>
        </w:rPr>
        <w:lastRenderedPageBreak/>
        <w:t xml:space="preserve">without stakeholders the event doesn’t happen for example without the performers and audience Glastonbury wouldn’t be a successful event but also without including local business’ and support from the locals the event also doesn’t happen. Stakeholder become a sort of timberline weed situation without one stakeholder an event </w:t>
      </w:r>
      <w:r w:rsidR="004A3F85">
        <w:rPr>
          <w:rFonts w:ascii="Arial" w:hAnsi="Arial" w:cs="Arial"/>
          <w:sz w:val="24"/>
          <w:szCs w:val="24"/>
        </w:rPr>
        <w:t>can’t</w:t>
      </w:r>
      <w:r w:rsidR="00646AD5">
        <w:rPr>
          <w:rFonts w:ascii="Arial" w:hAnsi="Arial" w:cs="Arial"/>
          <w:sz w:val="24"/>
          <w:szCs w:val="24"/>
        </w:rPr>
        <w:t xml:space="preserve"> happen. </w:t>
      </w:r>
      <w:r w:rsidR="007B646D">
        <w:rPr>
          <w:rFonts w:ascii="Arial" w:hAnsi="Arial" w:cs="Arial"/>
          <w:sz w:val="24"/>
          <w:szCs w:val="24"/>
        </w:rPr>
        <w:t xml:space="preserve">The engagement of stakeholders leads to an successful event but also helps towards making pre event decision to help towards the outcome of the event that will help to making a lasting change in the legacy. According to (Bowdin, 2006) image underneath all the stakeholders that makes an event successful gives something into the event in order to get something out of it for example the media promotes the event and after and during the event advertises the success </w:t>
      </w:r>
    </w:p>
    <w:p w14:paraId="5DEE7255" w14:textId="4193C111" w:rsidR="007B646D" w:rsidRDefault="007B646D" w:rsidP="00EA6E1C">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3" behindDoc="0" locked="0" layoutInCell="1" allowOverlap="1" wp14:anchorId="7D4AEFAA" wp14:editId="06A9E67D">
            <wp:simplePos x="0" y="0"/>
            <wp:positionH relativeFrom="margin">
              <wp:align>center</wp:align>
            </wp:positionH>
            <wp:positionV relativeFrom="paragraph">
              <wp:posOffset>0</wp:posOffset>
            </wp:positionV>
            <wp:extent cx="4076700" cy="2658110"/>
            <wp:effectExtent l="0" t="0" r="0" b="8890"/>
            <wp:wrapThrough wrapText="bothSides">
              <wp:wrapPolygon edited="0">
                <wp:start x="0" y="0"/>
                <wp:lineTo x="0" y="21517"/>
                <wp:lineTo x="21499" y="21517"/>
                <wp:lineTo x="2149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76700" cy="2658110"/>
                    </a:xfrm>
                    <a:prstGeom prst="rect">
                      <a:avLst/>
                    </a:prstGeom>
                    <a:noFill/>
                  </pic:spPr>
                </pic:pic>
              </a:graphicData>
            </a:graphic>
            <wp14:sizeRelH relativeFrom="margin">
              <wp14:pctWidth>0</wp14:pctWidth>
            </wp14:sizeRelH>
            <wp14:sizeRelV relativeFrom="margin">
              <wp14:pctHeight>0</wp14:pctHeight>
            </wp14:sizeRelV>
          </wp:anchor>
        </w:drawing>
      </w:r>
    </w:p>
    <w:p w14:paraId="3A2451A3" w14:textId="21FE6904" w:rsidR="000B7FBA" w:rsidRDefault="000B7FBA" w:rsidP="00EA6E1C">
      <w:pPr>
        <w:spacing w:line="360" w:lineRule="auto"/>
        <w:rPr>
          <w:rFonts w:ascii="Arial" w:hAnsi="Arial" w:cs="Arial"/>
          <w:sz w:val="24"/>
          <w:szCs w:val="24"/>
        </w:rPr>
      </w:pPr>
    </w:p>
    <w:p w14:paraId="62F82B5C" w14:textId="77777777" w:rsidR="007B646D" w:rsidRDefault="007B646D" w:rsidP="00EA6E1C">
      <w:pPr>
        <w:spacing w:line="360" w:lineRule="auto"/>
        <w:rPr>
          <w:rFonts w:ascii="Arial" w:hAnsi="Arial" w:cs="Arial"/>
          <w:sz w:val="24"/>
          <w:szCs w:val="24"/>
        </w:rPr>
      </w:pPr>
    </w:p>
    <w:p w14:paraId="3C6A55C7" w14:textId="77777777" w:rsidR="007B646D" w:rsidRDefault="007B646D" w:rsidP="00EA6E1C">
      <w:pPr>
        <w:spacing w:line="360" w:lineRule="auto"/>
        <w:rPr>
          <w:rFonts w:ascii="Arial" w:hAnsi="Arial" w:cs="Arial"/>
          <w:sz w:val="24"/>
          <w:szCs w:val="24"/>
        </w:rPr>
      </w:pPr>
    </w:p>
    <w:p w14:paraId="564C57E7" w14:textId="77777777" w:rsidR="007B646D" w:rsidRDefault="007B646D" w:rsidP="00EA6E1C">
      <w:pPr>
        <w:spacing w:line="360" w:lineRule="auto"/>
        <w:rPr>
          <w:rFonts w:ascii="Arial" w:hAnsi="Arial" w:cs="Arial"/>
          <w:sz w:val="24"/>
          <w:szCs w:val="24"/>
        </w:rPr>
      </w:pPr>
    </w:p>
    <w:p w14:paraId="6482AC38" w14:textId="77777777" w:rsidR="007B646D" w:rsidRDefault="007B646D" w:rsidP="00EA6E1C">
      <w:pPr>
        <w:spacing w:line="360" w:lineRule="auto"/>
        <w:rPr>
          <w:rFonts w:ascii="Arial" w:hAnsi="Arial" w:cs="Arial"/>
          <w:sz w:val="24"/>
          <w:szCs w:val="24"/>
        </w:rPr>
      </w:pPr>
    </w:p>
    <w:p w14:paraId="071288B9" w14:textId="77777777" w:rsidR="007B646D" w:rsidRDefault="007B646D" w:rsidP="00EA6E1C">
      <w:pPr>
        <w:spacing w:line="360" w:lineRule="auto"/>
        <w:rPr>
          <w:rFonts w:ascii="Arial" w:hAnsi="Arial" w:cs="Arial"/>
          <w:sz w:val="24"/>
          <w:szCs w:val="24"/>
        </w:rPr>
      </w:pPr>
    </w:p>
    <w:p w14:paraId="3884BD8B" w14:textId="77777777" w:rsidR="007B646D" w:rsidRDefault="007B646D" w:rsidP="00EA6E1C">
      <w:pPr>
        <w:spacing w:line="360" w:lineRule="auto"/>
        <w:rPr>
          <w:rFonts w:ascii="Arial" w:hAnsi="Arial" w:cs="Arial"/>
          <w:sz w:val="24"/>
          <w:szCs w:val="24"/>
        </w:rPr>
      </w:pPr>
    </w:p>
    <w:p w14:paraId="59127DA9" w14:textId="77777777" w:rsidR="007B646D" w:rsidRDefault="007B646D" w:rsidP="00EA6E1C">
      <w:pPr>
        <w:spacing w:line="360" w:lineRule="auto"/>
        <w:rPr>
          <w:rFonts w:ascii="Arial" w:hAnsi="Arial" w:cs="Arial"/>
          <w:sz w:val="24"/>
          <w:szCs w:val="24"/>
        </w:rPr>
      </w:pPr>
    </w:p>
    <w:p w14:paraId="2FCBE819" w14:textId="77777777" w:rsidR="007B646D" w:rsidRDefault="007B646D" w:rsidP="00EA6E1C">
      <w:pPr>
        <w:spacing w:line="360" w:lineRule="auto"/>
        <w:rPr>
          <w:rFonts w:ascii="Arial" w:hAnsi="Arial" w:cs="Arial"/>
          <w:sz w:val="24"/>
          <w:szCs w:val="24"/>
        </w:rPr>
      </w:pPr>
    </w:p>
    <w:p w14:paraId="2EE10789" w14:textId="77777777" w:rsidR="007B646D" w:rsidRDefault="007B646D" w:rsidP="00EA6E1C">
      <w:pPr>
        <w:spacing w:line="360" w:lineRule="auto"/>
        <w:rPr>
          <w:rFonts w:ascii="Arial" w:hAnsi="Arial" w:cs="Arial"/>
          <w:sz w:val="24"/>
          <w:szCs w:val="24"/>
        </w:rPr>
      </w:pPr>
    </w:p>
    <w:p w14:paraId="2F51CECD" w14:textId="77777777" w:rsidR="007B646D" w:rsidRDefault="007B646D" w:rsidP="00EA6E1C">
      <w:pPr>
        <w:spacing w:line="360" w:lineRule="auto"/>
        <w:rPr>
          <w:rFonts w:ascii="Arial" w:hAnsi="Arial" w:cs="Arial"/>
          <w:sz w:val="24"/>
          <w:szCs w:val="24"/>
        </w:rPr>
      </w:pPr>
    </w:p>
    <w:p w14:paraId="04EA0BF1" w14:textId="77777777" w:rsidR="007B646D" w:rsidRDefault="007B646D" w:rsidP="00EA6E1C">
      <w:pPr>
        <w:spacing w:line="360" w:lineRule="auto"/>
        <w:rPr>
          <w:rFonts w:ascii="Arial" w:hAnsi="Arial" w:cs="Arial"/>
          <w:sz w:val="24"/>
          <w:szCs w:val="24"/>
        </w:rPr>
      </w:pPr>
    </w:p>
    <w:p w14:paraId="04F09AC6" w14:textId="54AFCC9D" w:rsidR="000B7FBA" w:rsidRDefault="000B7FBA" w:rsidP="00EA6E1C">
      <w:pPr>
        <w:spacing w:line="360" w:lineRule="auto"/>
        <w:rPr>
          <w:rFonts w:ascii="Arial" w:hAnsi="Arial" w:cs="Arial"/>
          <w:sz w:val="24"/>
          <w:szCs w:val="24"/>
        </w:rPr>
      </w:pPr>
      <w:r>
        <w:rPr>
          <w:rFonts w:ascii="Arial" w:hAnsi="Arial" w:cs="Arial"/>
          <w:sz w:val="24"/>
          <w:szCs w:val="24"/>
        </w:rPr>
        <w:t>To conclude events is a part of history with milestone events happening everyday</w:t>
      </w:r>
      <w:r w:rsidR="001B3E8A">
        <w:rPr>
          <w:rFonts w:ascii="Arial" w:hAnsi="Arial" w:cs="Arial"/>
          <w:sz w:val="24"/>
          <w:szCs w:val="24"/>
        </w:rPr>
        <w:t xml:space="preserve"> such as birthdays,</w:t>
      </w:r>
      <w:r>
        <w:rPr>
          <w:rFonts w:ascii="Arial" w:hAnsi="Arial" w:cs="Arial"/>
          <w:sz w:val="24"/>
          <w:szCs w:val="24"/>
        </w:rPr>
        <w:t xml:space="preserve"> funerals</w:t>
      </w:r>
      <w:r w:rsidR="001B3E8A">
        <w:rPr>
          <w:rFonts w:ascii="Arial" w:hAnsi="Arial" w:cs="Arial"/>
          <w:sz w:val="24"/>
          <w:szCs w:val="24"/>
        </w:rPr>
        <w:t xml:space="preserve"> and cooperate </w:t>
      </w:r>
      <w:r>
        <w:rPr>
          <w:rFonts w:ascii="Arial" w:hAnsi="Arial" w:cs="Arial"/>
          <w:sz w:val="24"/>
          <w:szCs w:val="24"/>
        </w:rPr>
        <w:t>.</w:t>
      </w:r>
      <w:r w:rsidR="001B3E8A">
        <w:rPr>
          <w:rFonts w:ascii="Arial" w:hAnsi="Arial" w:cs="Arial"/>
          <w:sz w:val="24"/>
          <w:szCs w:val="24"/>
        </w:rPr>
        <w:t xml:space="preserve">Events such as Festivals, Sporting and music events boosting the economy (Gov,2015) “ the creative economy now worth £79.9billion a year” with the events sector being £39.9 billion towards this. As we look through the essay the motives of an events being cultural and social with many more people going to the events for a since of community. Today events isn’t only impacting </w:t>
      </w:r>
      <w:r w:rsidR="00646AD5">
        <w:rPr>
          <w:rFonts w:ascii="Arial" w:hAnsi="Arial" w:cs="Arial"/>
          <w:sz w:val="24"/>
          <w:szCs w:val="24"/>
        </w:rPr>
        <w:t>on the economy but also the destination such as Glastonbury bring people from all around the world to the town. We also have seen that stakeholders pay a huge role on an event if they don’t attend the event doesn’t happen</w:t>
      </w:r>
      <w:r w:rsidR="004907D7">
        <w:rPr>
          <w:rFonts w:ascii="Arial" w:hAnsi="Arial" w:cs="Arial"/>
          <w:sz w:val="24"/>
          <w:szCs w:val="24"/>
        </w:rPr>
        <w:t xml:space="preserve"> and also impacting on the legacy left behind after the event such as </w:t>
      </w:r>
      <w:r w:rsidR="00646AD5">
        <w:rPr>
          <w:rFonts w:ascii="Arial" w:hAnsi="Arial" w:cs="Arial"/>
          <w:sz w:val="24"/>
          <w:szCs w:val="24"/>
        </w:rPr>
        <w:t xml:space="preserve"> </w:t>
      </w:r>
      <w:r w:rsidR="004907D7">
        <w:rPr>
          <w:rFonts w:ascii="Arial" w:hAnsi="Arial" w:cs="Arial"/>
          <w:sz w:val="24"/>
          <w:szCs w:val="24"/>
        </w:rPr>
        <w:t xml:space="preserve">Children in needs annual </w:t>
      </w:r>
      <w:r w:rsidR="004907D7">
        <w:rPr>
          <w:rFonts w:ascii="Arial" w:hAnsi="Arial" w:cs="Arial"/>
          <w:sz w:val="24"/>
          <w:szCs w:val="24"/>
        </w:rPr>
        <w:lastRenderedPageBreak/>
        <w:t xml:space="preserve">fundraising that is televised to over 8.3million raising £50,000 by the help of stakeholders. </w:t>
      </w:r>
    </w:p>
    <w:p w14:paraId="7749912D" w14:textId="490A01B5" w:rsidR="008D2708" w:rsidRDefault="008D2708" w:rsidP="00EA6E1C">
      <w:pPr>
        <w:spacing w:line="360" w:lineRule="auto"/>
        <w:rPr>
          <w:rFonts w:ascii="Arial" w:hAnsi="Arial" w:cs="Arial"/>
          <w:sz w:val="24"/>
          <w:szCs w:val="24"/>
        </w:rPr>
      </w:pPr>
    </w:p>
    <w:p w14:paraId="1FF05240" w14:textId="6A1E6ACA" w:rsidR="008D2708" w:rsidRDefault="008D2708" w:rsidP="00EA6E1C">
      <w:pPr>
        <w:spacing w:line="360" w:lineRule="auto"/>
        <w:rPr>
          <w:rFonts w:ascii="Arial" w:hAnsi="Arial" w:cs="Arial"/>
          <w:sz w:val="24"/>
          <w:szCs w:val="24"/>
        </w:rPr>
      </w:pPr>
    </w:p>
    <w:p w14:paraId="2BF3BB00" w14:textId="2813BE99" w:rsidR="008D2708" w:rsidRDefault="008D2708" w:rsidP="00EA6E1C">
      <w:pPr>
        <w:spacing w:line="360" w:lineRule="auto"/>
        <w:rPr>
          <w:rFonts w:ascii="Arial" w:hAnsi="Arial" w:cs="Arial"/>
          <w:sz w:val="24"/>
          <w:szCs w:val="24"/>
        </w:rPr>
      </w:pPr>
    </w:p>
    <w:p w14:paraId="2D536030" w14:textId="77777777" w:rsidR="00C50367" w:rsidRDefault="008D2708" w:rsidP="00EA6E1C">
      <w:pPr>
        <w:spacing w:line="360" w:lineRule="auto"/>
        <w:rPr>
          <w:rFonts w:ascii="Arial" w:hAnsi="Arial" w:cs="Arial"/>
          <w:sz w:val="24"/>
          <w:szCs w:val="24"/>
        </w:rPr>
      </w:pPr>
      <w:r>
        <w:rPr>
          <w:rFonts w:ascii="Arial" w:hAnsi="Arial" w:cs="Arial"/>
          <w:sz w:val="24"/>
          <w:szCs w:val="24"/>
        </w:rPr>
        <w:t>Reference list</w:t>
      </w:r>
    </w:p>
    <w:p w14:paraId="40AB505B" w14:textId="77777777" w:rsidR="00C50367" w:rsidRPr="00C50367" w:rsidRDefault="008D2708" w:rsidP="00C50367">
      <w:pPr>
        <w:spacing w:line="360" w:lineRule="auto"/>
        <w:rPr>
          <w:rFonts w:ascii="Arial" w:hAnsi="Arial" w:cs="Arial"/>
          <w:sz w:val="24"/>
          <w:szCs w:val="24"/>
        </w:rPr>
      </w:pPr>
      <w:r>
        <w:rPr>
          <w:rFonts w:ascii="Arial" w:hAnsi="Arial" w:cs="Arial"/>
          <w:sz w:val="24"/>
          <w:szCs w:val="24"/>
        </w:rPr>
        <w:t xml:space="preserve"> </w:t>
      </w:r>
    </w:p>
    <w:p w14:paraId="07368DA7" w14:textId="77777777" w:rsidR="00C50367" w:rsidRPr="00C50367" w:rsidRDefault="00C50367" w:rsidP="00C50367">
      <w:pPr>
        <w:spacing w:line="360" w:lineRule="auto"/>
        <w:rPr>
          <w:rFonts w:ascii="Arial" w:hAnsi="Arial" w:cs="Arial"/>
          <w:sz w:val="24"/>
          <w:szCs w:val="24"/>
        </w:rPr>
      </w:pPr>
      <w:r w:rsidRPr="00C50367">
        <w:rPr>
          <w:rFonts w:ascii="Arial" w:hAnsi="Arial" w:cs="Arial"/>
          <w:sz w:val="24"/>
          <w:szCs w:val="24"/>
        </w:rPr>
        <w:t>Abergavenny Food Festival. (2018). The Festival - Abergavenny Food Festival. [online] Available at: https://www.abergavennyfoodfestival.com/about-us/the-festival/ [Accessed 23 Nov. 2018].</w:t>
      </w:r>
    </w:p>
    <w:p w14:paraId="52E4E3EF" w14:textId="77777777" w:rsidR="00C50367" w:rsidRPr="00C50367" w:rsidRDefault="00C50367" w:rsidP="00C50367">
      <w:pPr>
        <w:spacing w:line="360" w:lineRule="auto"/>
        <w:rPr>
          <w:rFonts w:ascii="Arial" w:hAnsi="Arial" w:cs="Arial"/>
          <w:sz w:val="24"/>
          <w:szCs w:val="24"/>
        </w:rPr>
      </w:pPr>
      <w:r w:rsidRPr="00C50367">
        <w:rPr>
          <w:rFonts w:ascii="Arial" w:hAnsi="Arial" w:cs="Arial"/>
          <w:sz w:val="24"/>
          <w:szCs w:val="24"/>
        </w:rPr>
        <w:t>Bbc.co.uk. (2018). BBC - London 2012 Olympics deliver record viewing figures for BBC - Media Centre. [online] Available at: https://www.bbc.co.uk/mediacentre/latestnews/2012/olympic-viewing-figs.html [Accessed 21 Nov. 2018].</w:t>
      </w:r>
    </w:p>
    <w:p w14:paraId="32091E5E" w14:textId="77777777" w:rsidR="00C50367" w:rsidRPr="00C50367" w:rsidRDefault="00C50367" w:rsidP="00C50367">
      <w:pPr>
        <w:spacing w:line="360" w:lineRule="auto"/>
        <w:rPr>
          <w:rFonts w:ascii="Arial" w:hAnsi="Arial" w:cs="Arial"/>
          <w:sz w:val="24"/>
          <w:szCs w:val="24"/>
        </w:rPr>
      </w:pPr>
      <w:r w:rsidRPr="00C50367">
        <w:rPr>
          <w:rFonts w:ascii="Arial" w:hAnsi="Arial" w:cs="Arial"/>
          <w:sz w:val="24"/>
          <w:szCs w:val="24"/>
        </w:rPr>
        <w:t>Bowdin, G.A., McDonnell, I., Allen, J. and O'Toole, W., 2001. Events management. Oxford: Butterworth-Heinemann.</w:t>
      </w:r>
    </w:p>
    <w:p w14:paraId="22DECE1F" w14:textId="77777777" w:rsidR="00C50367" w:rsidRPr="00C50367" w:rsidRDefault="00C50367" w:rsidP="00C50367">
      <w:pPr>
        <w:spacing w:line="360" w:lineRule="auto"/>
        <w:rPr>
          <w:rFonts w:ascii="Arial" w:hAnsi="Arial" w:cs="Arial"/>
          <w:sz w:val="24"/>
          <w:szCs w:val="24"/>
        </w:rPr>
      </w:pPr>
      <w:r w:rsidRPr="00C50367">
        <w:rPr>
          <w:rFonts w:ascii="Arial" w:hAnsi="Arial" w:cs="Arial"/>
          <w:sz w:val="24"/>
          <w:szCs w:val="24"/>
        </w:rPr>
        <w:t xml:space="preserve">Bowdin, G.A., O'Toole, W.J. and Nelson, K.B., 2005. Towards an international event management body of knowledge (EMBOK). Event Management, 9(4), </w:t>
      </w:r>
    </w:p>
    <w:p w14:paraId="58964A29" w14:textId="77777777" w:rsidR="00C50367" w:rsidRPr="00C50367" w:rsidRDefault="00C50367" w:rsidP="00C50367">
      <w:pPr>
        <w:spacing w:line="360" w:lineRule="auto"/>
        <w:rPr>
          <w:rFonts w:ascii="Arial" w:hAnsi="Arial" w:cs="Arial"/>
          <w:sz w:val="24"/>
          <w:szCs w:val="24"/>
        </w:rPr>
      </w:pPr>
      <w:r w:rsidRPr="00C50367">
        <w:rPr>
          <w:rFonts w:ascii="Arial" w:hAnsi="Arial" w:cs="Arial"/>
          <w:sz w:val="24"/>
          <w:szCs w:val="24"/>
        </w:rPr>
        <w:t>Businessvisitsandeventspartnership.com. (2018). Britain for Events Report final. [online] Available at: http://www.businessvisitsandeventspartnership.com/epub/bfe/#/4/ [Accessed 23 Nov. 2018].</w:t>
      </w:r>
    </w:p>
    <w:p w14:paraId="18A7EB00" w14:textId="77777777" w:rsidR="00C50367" w:rsidRPr="00C50367" w:rsidRDefault="00C50367" w:rsidP="00C50367">
      <w:pPr>
        <w:spacing w:line="360" w:lineRule="auto"/>
        <w:rPr>
          <w:rFonts w:ascii="Arial" w:hAnsi="Arial" w:cs="Arial"/>
          <w:sz w:val="24"/>
          <w:szCs w:val="24"/>
        </w:rPr>
      </w:pPr>
      <w:r w:rsidRPr="00C50367">
        <w:rPr>
          <w:rFonts w:ascii="Arial" w:hAnsi="Arial" w:cs="Arial"/>
          <w:sz w:val="24"/>
          <w:szCs w:val="24"/>
        </w:rPr>
        <w:t>Getz,D 2005, Events management and event tourism , cognizant communication corporation, New York</w:t>
      </w:r>
    </w:p>
    <w:p w14:paraId="7CEF2C3F" w14:textId="77777777" w:rsidR="00C50367" w:rsidRPr="00C50367" w:rsidRDefault="00C50367" w:rsidP="00C50367">
      <w:pPr>
        <w:spacing w:line="360" w:lineRule="auto"/>
        <w:rPr>
          <w:rFonts w:ascii="Arial" w:hAnsi="Arial" w:cs="Arial"/>
          <w:sz w:val="24"/>
          <w:szCs w:val="24"/>
        </w:rPr>
      </w:pPr>
      <w:r w:rsidRPr="00C50367">
        <w:rPr>
          <w:rFonts w:ascii="Arial" w:hAnsi="Arial" w:cs="Arial"/>
          <w:sz w:val="24"/>
          <w:szCs w:val="24"/>
        </w:rPr>
        <w:t xml:space="preserve"> GOV.UK. (2018). Creative Industries now worth £8.8 million an hour to UK economy. [online] Available at: https://www.gov.uk/government/news/creative-industries-now-worth-88-million-an-hour-to-uk-economy [Accessed 23 Nov. 2018].</w:t>
      </w:r>
    </w:p>
    <w:p w14:paraId="1883C6D5" w14:textId="7E817780" w:rsidR="008D2708" w:rsidRDefault="00C50367" w:rsidP="00C50367">
      <w:pPr>
        <w:spacing w:line="360" w:lineRule="auto"/>
        <w:rPr>
          <w:rFonts w:ascii="Arial" w:hAnsi="Arial" w:cs="Arial"/>
          <w:sz w:val="24"/>
          <w:szCs w:val="24"/>
        </w:rPr>
      </w:pPr>
      <w:r w:rsidRPr="00C50367">
        <w:rPr>
          <w:rFonts w:ascii="Arial" w:hAnsi="Arial" w:cs="Arial"/>
          <w:sz w:val="24"/>
          <w:szCs w:val="24"/>
        </w:rPr>
        <w:t>GOV.UK. (2018). Olympic Games legacy boosts economy by billions. [online] Available at: https://www.gov.uk/government/news/olympic-games-legacy-boosts-economy-by-billions [Accessed 23 Nov. 2018].</w:t>
      </w:r>
    </w:p>
    <w:p w14:paraId="4A3BBC68" w14:textId="77777777" w:rsidR="00C1415B" w:rsidRDefault="00C1415B" w:rsidP="00EA6E1C">
      <w:pPr>
        <w:spacing w:line="360" w:lineRule="auto"/>
        <w:rPr>
          <w:rFonts w:ascii="Arial" w:hAnsi="Arial" w:cs="Arial"/>
          <w:sz w:val="24"/>
          <w:szCs w:val="24"/>
        </w:rPr>
      </w:pPr>
    </w:p>
    <w:p w14:paraId="4155F2EC" w14:textId="77777777" w:rsidR="00C1415B" w:rsidRDefault="00C1415B" w:rsidP="00EA6E1C">
      <w:pPr>
        <w:spacing w:line="360" w:lineRule="auto"/>
        <w:rPr>
          <w:rFonts w:ascii="Arial" w:hAnsi="Arial" w:cs="Arial"/>
          <w:sz w:val="24"/>
          <w:szCs w:val="24"/>
        </w:rPr>
      </w:pPr>
    </w:p>
    <w:p w14:paraId="60B16F3F" w14:textId="77777777" w:rsidR="00C1415B" w:rsidRDefault="00C1415B" w:rsidP="00EA6E1C">
      <w:pPr>
        <w:spacing w:line="360" w:lineRule="auto"/>
        <w:rPr>
          <w:rFonts w:ascii="Arial" w:hAnsi="Arial" w:cs="Arial"/>
          <w:sz w:val="24"/>
          <w:szCs w:val="24"/>
        </w:rPr>
      </w:pPr>
    </w:p>
    <w:p w14:paraId="1D7659FE" w14:textId="77777777" w:rsidR="00C1415B" w:rsidRDefault="00C1415B" w:rsidP="00EA6E1C">
      <w:pPr>
        <w:spacing w:line="360" w:lineRule="auto"/>
        <w:rPr>
          <w:rFonts w:ascii="Arial" w:hAnsi="Arial" w:cs="Arial"/>
          <w:sz w:val="24"/>
          <w:szCs w:val="24"/>
        </w:rPr>
      </w:pPr>
    </w:p>
    <w:p w14:paraId="785F4255" w14:textId="77777777" w:rsidR="00C1415B" w:rsidRDefault="00C1415B" w:rsidP="00EA6E1C">
      <w:pPr>
        <w:spacing w:line="360" w:lineRule="auto"/>
        <w:rPr>
          <w:rFonts w:ascii="Arial" w:hAnsi="Arial" w:cs="Arial"/>
          <w:sz w:val="24"/>
          <w:szCs w:val="24"/>
        </w:rPr>
      </w:pPr>
    </w:p>
    <w:p w14:paraId="082048BE" w14:textId="77777777" w:rsidR="00C1415B" w:rsidRDefault="00C1415B" w:rsidP="00EA6E1C">
      <w:pPr>
        <w:spacing w:line="360" w:lineRule="auto"/>
        <w:rPr>
          <w:rFonts w:ascii="Arial" w:hAnsi="Arial" w:cs="Arial"/>
          <w:sz w:val="24"/>
          <w:szCs w:val="24"/>
        </w:rPr>
      </w:pPr>
    </w:p>
    <w:p w14:paraId="38B0ECFF" w14:textId="77777777" w:rsidR="00C1415B" w:rsidRDefault="00C1415B" w:rsidP="00EA6E1C">
      <w:pPr>
        <w:spacing w:line="360" w:lineRule="auto"/>
        <w:rPr>
          <w:rFonts w:ascii="Arial" w:hAnsi="Arial" w:cs="Arial"/>
          <w:sz w:val="24"/>
          <w:szCs w:val="24"/>
        </w:rPr>
      </w:pPr>
    </w:p>
    <w:p w14:paraId="44874AA5" w14:textId="77777777" w:rsidR="00C1415B" w:rsidRDefault="00C1415B" w:rsidP="00EA6E1C">
      <w:pPr>
        <w:spacing w:line="360" w:lineRule="auto"/>
        <w:rPr>
          <w:rFonts w:ascii="Arial" w:hAnsi="Arial" w:cs="Arial"/>
          <w:sz w:val="24"/>
          <w:szCs w:val="24"/>
        </w:rPr>
      </w:pPr>
    </w:p>
    <w:p w14:paraId="374793FD" w14:textId="77777777" w:rsidR="00C1415B" w:rsidRDefault="00C1415B" w:rsidP="00EA6E1C">
      <w:pPr>
        <w:spacing w:line="360" w:lineRule="auto"/>
        <w:rPr>
          <w:rFonts w:ascii="Arial" w:hAnsi="Arial" w:cs="Arial"/>
          <w:sz w:val="24"/>
          <w:szCs w:val="24"/>
        </w:rPr>
      </w:pPr>
    </w:p>
    <w:p w14:paraId="7588A4B1" w14:textId="77777777" w:rsidR="00C1415B" w:rsidRDefault="00C1415B" w:rsidP="00EA6E1C">
      <w:pPr>
        <w:spacing w:line="360" w:lineRule="auto"/>
        <w:rPr>
          <w:rFonts w:ascii="Arial" w:hAnsi="Arial" w:cs="Arial"/>
          <w:sz w:val="24"/>
          <w:szCs w:val="24"/>
        </w:rPr>
      </w:pPr>
    </w:p>
    <w:p w14:paraId="6A738501" w14:textId="77777777" w:rsidR="00C1415B" w:rsidRDefault="00C1415B" w:rsidP="00EA6E1C">
      <w:pPr>
        <w:spacing w:line="360" w:lineRule="auto"/>
        <w:rPr>
          <w:rFonts w:ascii="Arial" w:hAnsi="Arial" w:cs="Arial"/>
          <w:sz w:val="24"/>
          <w:szCs w:val="24"/>
        </w:rPr>
      </w:pPr>
    </w:p>
    <w:p w14:paraId="066E0D77" w14:textId="77777777" w:rsidR="00C1415B" w:rsidRDefault="00C1415B" w:rsidP="00EA6E1C">
      <w:pPr>
        <w:spacing w:line="360" w:lineRule="auto"/>
        <w:rPr>
          <w:rFonts w:ascii="Arial" w:hAnsi="Arial" w:cs="Arial"/>
          <w:sz w:val="24"/>
          <w:szCs w:val="24"/>
        </w:rPr>
      </w:pPr>
    </w:p>
    <w:p w14:paraId="25DEBC6C" w14:textId="77777777" w:rsidR="00C1415B" w:rsidRDefault="00C1415B" w:rsidP="00EA6E1C">
      <w:pPr>
        <w:spacing w:line="360" w:lineRule="auto"/>
        <w:rPr>
          <w:rFonts w:ascii="Arial" w:hAnsi="Arial" w:cs="Arial"/>
          <w:sz w:val="24"/>
          <w:szCs w:val="24"/>
        </w:rPr>
      </w:pPr>
    </w:p>
    <w:p w14:paraId="640697CA" w14:textId="77777777" w:rsidR="00C1415B" w:rsidRDefault="00C1415B" w:rsidP="00EA6E1C">
      <w:pPr>
        <w:spacing w:line="360" w:lineRule="auto"/>
        <w:rPr>
          <w:rFonts w:ascii="Arial" w:hAnsi="Arial" w:cs="Arial"/>
          <w:sz w:val="24"/>
          <w:szCs w:val="24"/>
        </w:rPr>
      </w:pPr>
    </w:p>
    <w:p w14:paraId="1E22D134" w14:textId="77777777" w:rsidR="00C1415B" w:rsidRDefault="00C1415B" w:rsidP="00EA6E1C">
      <w:pPr>
        <w:spacing w:line="360" w:lineRule="auto"/>
        <w:rPr>
          <w:rFonts w:ascii="Arial" w:hAnsi="Arial" w:cs="Arial"/>
          <w:sz w:val="24"/>
          <w:szCs w:val="24"/>
        </w:rPr>
      </w:pPr>
    </w:p>
    <w:p w14:paraId="069865A9" w14:textId="77777777" w:rsidR="00C1415B" w:rsidRDefault="00C1415B" w:rsidP="00EA6E1C">
      <w:pPr>
        <w:spacing w:line="360" w:lineRule="auto"/>
        <w:rPr>
          <w:rFonts w:ascii="Arial" w:hAnsi="Arial" w:cs="Arial"/>
          <w:sz w:val="24"/>
          <w:szCs w:val="24"/>
        </w:rPr>
      </w:pPr>
    </w:p>
    <w:p w14:paraId="71EE3D27" w14:textId="7328FDAA" w:rsidR="00085B20" w:rsidRDefault="00C1415B" w:rsidP="00EA6E1C">
      <w:pPr>
        <w:spacing w:line="360" w:lineRule="auto"/>
        <w:rPr>
          <w:rFonts w:ascii="Arial" w:hAnsi="Arial" w:cs="Arial"/>
          <w:sz w:val="24"/>
          <w:szCs w:val="24"/>
        </w:rPr>
      </w:pPr>
      <w:r>
        <w:rPr>
          <w:rFonts w:ascii="Arial" w:hAnsi="Arial" w:cs="Arial"/>
          <w:sz w:val="24"/>
          <w:szCs w:val="24"/>
        </w:rPr>
        <w:t xml:space="preserve"> </w:t>
      </w:r>
    </w:p>
    <w:p w14:paraId="3909F8A5" w14:textId="77D5FE5C" w:rsidR="00C1415B" w:rsidRDefault="00C1415B" w:rsidP="00EA6E1C">
      <w:pPr>
        <w:spacing w:line="360" w:lineRule="auto"/>
        <w:rPr>
          <w:rFonts w:ascii="Arial" w:hAnsi="Arial" w:cs="Arial"/>
          <w:sz w:val="24"/>
          <w:szCs w:val="24"/>
        </w:rPr>
      </w:pPr>
    </w:p>
    <w:p w14:paraId="678C1039" w14:textId="56B3AA68" w:rsidR="00C1415B" w:rsidRDefault="00C1415B" w:rsidP="00EA6E1C">
      <w:pPr>
        <w:spacing w:line="360" w:lineRule="auto"/>
        <w:rPr>
          <w:rFonts w:ascii="Arial" w:hAnsi="Arial" w:cs="Arial"/>
          <w:sz w:val="24"/>
          <w:szCs w:val="24"/>
        </w:rPr>
      </w:pPr>
    </w:p>
    <w:p w14:paraId="459D4EEB" w14:textId="0620455A" w:rsidR="00C1415B" w:rsidRDefault="00C1415B" w:rsidP="00EA6E1C">
      <w:pPr>
        <w:spacing w:line="360" w:lineRule="auto"/>
        <w:rPr>
          <w:rFonts w:ascii="Arial" w:hAnsi="Arial" w:cs="Arial"/>
          <w:sz w:val="24"/>
          <w:szCs w:val="24"/>
        </w:rPr>
      </w:pPr>
    </w:p>
    <w:p w14:paraId="1F114332" w14:textId="2929E4BD" w:rsidR="00C1415B" w:rsidRDefault="00C1415B" w:rsidP="00EA6E1C">
      <w:pPr>
        <w:spacing w:line="360" w:lineRule="auto"/>
        <w:rPr>
          <w:rFonts w:ascii="Arial" w:hAnsi="Arial" w:cs="Arial"/>
          <w:sz w:val="24"/>
          <w:szCs w:val="24"/>
        </w:rPr>
      </w:pPr>
    </w:p>
    <w:p w14:paraId="4738F58F" w14:textId="132E5199" w:rsidR="00C1415B" w:rsidRDefault="00C1415B" w:rsidP="00EA6E1C">
      <w:pPr>
        <w:spacing w:line="360" w:lineRule="auto"/>
        <w:rPr>
          <w:rFonts w:ascii="Arial" w:hAnsi="Arial" w:cs="Arial"/>
          <w:sz w:val="24"/>
          <w:szCs w:val="24"/>
        </w:rPr>
      </w:pPr>
    </w:p>
    <w:p w14:paraId="72FD0E21" w14:textId="4C8070F7" w:rsidR="00C1415B" w:rsidRDefault="00C1415B" w:rsidP="00EA6E1C">
      <w:pPr>
        <w:spacing w:line="360" w:lineRule="auto"/>
        <w:rPr>
          <w:rFonts w:ascii="Arial" w:hAnsi="Arial" w:cs="Arial"/>
          <w:sz w:val="24"/>
          <w:szCs w:val="24"/>
        </w:rPr>
      </w:pPr>
    </w:p>
    <w:p w14:paraId="767AA1E0" w14:textId="18F42C92" w:rsidR="00C1415B" w:rsidRDefault="00C1415B" w:rsidP="00EA6E1C">
      <w:pPr>
        <w:spacing w:line="360" w:lineRule="auto"/>
        <w:rPr>
          <w:rFonts w:ascii="Arial" w:hAnsi="Arial" w:cs="Arial"/>
          <w:sz w:val="24"/>
          <w:szCs w:val="24"/>
        </w:rPr>
      </w:pPr>
    </w:p>
    <w:p w14:paraId="6A5E9CCD" w14:textId="1B82DF5E" w:rsidR="00C1415B" w:rsidRDefault="00C1415B" w:rsidP="00EA6E1C">
      <w:pPr>
        <w:spacing w:line="360" w:lineRule="auto"/>
        <w:rPr>
          <w:rFonts w:ascii="Arial" w:hAnsi="Arial" w:cs="Arial"/>
          <w:sz w:val="24"/>
          <w:szCs w:val="24"/>
        </w:rPr>
      </w:pPr>
    </w:p>
    <w:p w14:paraId="06BFD7CB" w14:textId="1A748C36" w:rsidR="00C1415B" w:rsidRDefault="00C1415B" w:rsidP="00EA6E1C">
      <w:pPr>
        <w:spacing w:line="360" w:lineRule="auto"/>
        <w:rPr>
          <w:rFonts w:ascii="Arial" w:hAnsi="Arial" w:cs="Arial"/>
          <w:sz w:val="24"/>
          <w:szCs w:val="24"/>
        </w:rPr>
      </w:pPr>
    </w:p>
    <w:p w14:paraId="0433BEC6" w14:textId="498B3E3D" w:rsidR="00C1415B" w:rsidRDefault="00C1415B" w:rsidP="00EA6E1C">
      <w:pPr>
        <w:spacing w:line="360" w:lineRule="auto"/>
        <w:rPr>
          <w:rFonts w:ascii="Arial" w:hAnsi="Arial" w:cs="Arial"/>
          <w:sz w:val="24"/>
          <w:szCs w:val="24"/>
        </w:rPr>
      </w:pPr>
    </w:p>
    <w:p w14:paraId="7DDF79CE" w14:textId="5ABB87A0" w:rsidR="00C1415B" w:rsidRDefault="00C1415B" w:rsidP="00EA6E1C">
      <w:pPr>
        <w:spacing w:line="360" w:lineRule="auto"/>
        <w:rPr>
          <w:rFonts w:ascii="Arial" w:hAnsi="Arial" w:cs="Arial"/>
          <w:sz w:val="24"/>
          <w:szCs w:val="24"/>
        </w:rPr>
      </w:pPr>
    </w:p>
    <w:p w14:paraId="674EF417" w14:textId="507D2BED" w:rsidR="00C1415B" w:rsidRDefault="00C1415B" w:rsidP="00EA6E1C">
      <w:pPr>
        <w:spacing w:line="360" w:lineRule="auto"/>
        <w:rPr>
          <w:rFonts w:ascii="Arial" w:hAnsi="Arial" w:cs="Arial"/>
          <w:sz w:val="24"/>
          <w:szCs w:val="24"/>
        </w:rPr>
      </w:pPr>
    </w:p>
    <w:p w14:paraId="6D0B0507" w14:textId="2AA1AECC" w:rsidR="00C1415B" w:rsidRDefault="00C1415B" w:rsidP="00EA6E1C">
      <w:pPr>
        <w:spacing w:line="360" w:lineRule="auto"/>
        <w:rPr>
          <w:rFonts w:ascii="Arial" w:hAnsi="Arial" w:cs="Arial"/>
          <w:sz w:val="24"/>
          <w:szCs w:val="24"/>
        </w:rPr>
      </w:pPr>
    </w:p>
    <w:p w14:paraId="17BB9C8E" w14:textId="0E86A90E" w:rsidR="00C1415B" w:rsidRDefault="00C1415B" w:rsidP="00EA6E1C">
      <w:pPr>
        <w:spacing w:line="360" w:lineRule="auto"/>
        <w:rPr>
          <w:rFonts w:ascii="Arial" w:hAnsi="Arial" w:cs="Arial"/>
          <w:sz w:val="24"/>
          <w:szCs w:val="24"/>
        </w:rPr>
      </w:pPr>
    </w:p>
    <w:p w14:paraId="5F10408C" w14:textId="564588AB" w:rsidR="00C1415B" w:rsidRDefault="00C1415B" w:rsidP="00EA6E1C">
      <w:pPr>
        <w:spacing w:line="360" w:lineRule="auto"/>
        <w:rPr>
          <w:rFonts w:ascii="Arial" w:hAnsi="Arial" w:cs="Arial"/>
          <w:sz w:val="24"/>
          <w:szCs w:val="24"/>
        </w:rPr>
      </w:pPr>
    </w:p>
    <w:p w14:paraId="4498EA47" w14:textId="30C4D926" w:rsidR="00C1415B" w:rsidRDefault="00C1415B" w:rsidP="00EA6E1C">
      <w:pPr>
        <w:spacing w:line="360" w:lineRule="auto"/>
        <w:rPr>
          <w:rFonts w:ascii="Arial" w:hAnsi="Arial" w:cs="Arial"/>
          <w:sz w:val="24"/>
          <w:szCs w:val="24"/>
        </w:rPr>
      </w:pPr>
    </w:p>
    <w:p w14:paraId="0ACB59FB" w14:textId="68A324A1" w:rsidR="00C1415B" w:rsidRDefault="00C1415B" w:rsidP="00EA6E1C">
      <w:pPr>
        <w:spacing w:line="360" w:lineRule="auto"/>
        <w:rPr>
          <w:rFonts w:ascii="Arial" w:hAnsi="Arial" w:cs="Arial"/>
          <w:sz w:val="24"/>
          <w:szCs w:val="24"/>
        </w:rPr>
      </w:pPr>
    </w:p>
    <w:p w14:paraId="55C13297" w14:textId="6543E97A" w:rsidR="00C1415B" w:rsidRDefault="00C1415B" w:rsidP="00EA6E1C">
      <w:pPr>
        <w:spacing w:line="360" w:lineRule="auto"/>
        <w:rPr>
          <w:rFonts w:ascii="Arial" w:hAnsi="Arial" w:cs="Arial"/>
          <w:sz w:val="24"/>
          <w:szCs w:val="24"/>
        </w:rPr>
      </w:pPr>
    </w:p>
    <w:p w14:paraId="7960E73A" w14:textId="44888633" w:rsidR="00C1415B" w:rsidRDefault="00C1415B" w:rsidP="00EA6E1C">
      <w:pPr>
        <w:spacing w:line="360" w:lineRule="auto"/>
        <w:rPr>
          <w:rFonts w:ascii="Arial" w:hAnsi="Arial" w:cs="Arial"/>
          <w:sz w:val="24"/>
          <w:szCs w:val="24"/>
        </w:rPr>
      </w:pPr>
    </w:p>
    <w:p w14:paraId="44911ECE" w14:textId="21A962C4" w:rsidR="00C1415B" w:rsidRDefault="00C1415B" w:rsidP="00EA6E1C">
      <w:pPr>
        <w:spacing w:line="360" w:lineRule="auto"/>
        <w:rPr>
          <w:rFonts w:ascii="Arial" w:hAnsi="Arial" w:cs="Arial"/>
          <w:sz w:val="24"/>
          <w:szCs w:val="24"/>
        </w:rPr>
      </w:pPr>
    </w:p>
    <w:p w14:paraId="7A3EB930" w14:textId="27AA56DB" w:rsidR="00C1415B" w:rsidRDefault="00C1415B" w:rsidP="00EA6E1C">
      <w:pPr>
        <w:spacing w:line="360" w:lineRule="auto"/>
        <w:rPr>
          <w:rFonts w:ascii="Arial" w:hAnsi="Arial" w:cs="Arial"/>
          <w:sz w:val="24"/>
          <w:szCs w:val="24"/>
        </w:rPr>
      </w:pPr>
    </w:p>
    <w:p w14:paraId="4CD2CBF3" w14:textId="37194ABF" w:rsidR="00C1415B" w:rsidRDefault="00C1415B" w:rsidP="00EA6E1C">
      <w:pPr>
        <w:spacing w:line="360" w:lineRule="auto"/>
        <w:rPr>
          <w:rFonts w:ascii="Arial" w:hAnsi="Arial" w:cs="Arial"/>
          <w:sz w:val="24"/>
          <w:szCs w:val="24"/>
        </w:rPr>
      </w:pPr>
    </w:p>
    <w:p w14:paraId="60554199" w14:textId="52A11392" w:rsidR="00C1415B" w:rsidRDefault="00C1415B" w:rsidP="00EA6E1C">
      <w:pPr>
        <w:spacing w:line="360" w:lineRule="auto"/>
        <w:rPr>
          <w:rFonts w:ascii="Arial" w:hAnsi="Arial" w:cs="Arial"/>
          <w:sz w:val="24"/>
          <w:szCs w:val="24"/>
        </w:rPr>
      </w:pPr>
    </w:p>
    <w:p w14:paraId="08789CA3" w14:textId="23A32664" w:rsidR="00C1415B" w:rsidRDefault="00C1415B" w:rsidP="00EA6E1C">
      <w:pPr>
        <w:spacing w:line="360" w:lineRule="auto"/>
        <w:rPr>
          <w:rFonts w:ascii="Arial" w:hAnsi="Arial" w:cs="Arial"/>
          <w:sz w:val="24"/>
          <w:szCs w:val="24"/>
        </w:rPr>
      </w:pPr>
    </w:p>
    <w:p w14:paraId="45049ABA" w14:textId="4225E852" w:rsidR="00C1415B" w:rsidRDefault="00C1415B" w:rsidP="00EA6E1C">
      <w:pPr>
        <w:spacing w:line="360" w:lineRule="auto"/>
        <w:rPr>
          <w:rFonts w:ascii="Arial" w:hAnsi="Arial" w:cs="Arial"/>
          <w:sz w:val="24"/>
          <w:szCs w:val="24"/>
        </w:rPr>
      </w:pPr>
    </w:p>
    <w:p w14:paraId="434E6449" w14:textId="5F20023E" w:rsidR="00C1415B" w:rsidRDefault="00C1415B" w:rsidP="00EA6E1C">
      <w:pPr>
        <w:spacing w:line="360" w:lineRule="auto"/>
        <w:rPr>
          <w:rFonts w:ascii="Arial" w:hAnsi="Arial" w:cs="Arial"/>
          <w:sz w:val="24"/>
          <w:szCs w:val="24"/>
        </w:rPr>
      </w:pPr>
    </w:p>
    <w:p w14:paraId="6A02FFB4" w14:textId="25DA3210" w:rsidR="00C1415B" w:rsidRDefault="00C1415B" w:rsidP="00EA6E1C">
      <w:pPr>
        <w:spacing w:line="360" w:lineRule="auto"/>
        <w:rPr>
          <w:rFonts w:ascii="Arial" w:hAnsi="Arial" w:cs="Arial"/>
          <w:sz w:val="24"/>
          <w:szCs w:val="24"/>
        </w:rPr>
      </w:pPr>
    </w:p>
    <w:p w14:paraId="3EBF63BC" w14:textId="7618C5D6" w:rsidR="00C1415B" w:rsidRDefault="00C1415B" w:rsidP="00EA6E1C">
      <w:pPr>
        <w:spacing w:line="360" w:lineRule="auto"/>
        <w:rPr>
          <w:rFonts w:ascii="Arial" w:hAnsi="Arial" w:cs="Arial"/>
          <w:sz w:val="24"/>
          <w:szCs w:val="24"/>
        </w:rPr>
      </w:pPr>
    </w:p>
    <w:p w14:paraId="2F6A9CCD" w14:textId="4F333881" w:rsidR="00C1415B" w:rsidRDefault="00C1415B" w:rsidP="00EA6E1C">
      <w:pPr>
        <w:spacing w:line="360" w:lineRule="auto"/>
        <w:rPr>
          <w:rFonts w:ascii="Arial" w:hAnsi="Arial" w:cs="Arial"/>
          <w:sz w:val="24"/>
          <w:szCs w:val="24"/>
        </w:rPr>
      </w:pPr>
    </w:p>
    <w:p w14:paraId="7B0B94C9" w14:textId="1D6A44D5" w:rsidR="00C1415B" w:rsidRDefault="00C1415B" w:rsidP="00EA6E1C">
      <w:pPr>
        <w:spacing w:line="360" w:lineRule="auto"/>
        <w:rPr>
          <w:rFonts w:ascii="Arial" w:hAnsi="Arial" w:cs="Arial"/>
          <w:sz w:val="24"/>
          <w:szCs w:val="24"/>
        </w:rPr>
      </w:pPr>
    </w:p>
    <w:p w14:paraId="10DF6909" w14:textId="2D3DCDE3" w:rsidR="00C1415B" w:rsidRDefault="00C1415B" w:rsidP="00EA6E1C">
      <w:pPr>
        <w:spacing w:line="360" w:lineRule="auto"/>
        <w:rPr>
          <w:rFonts w:ascii="Arial" w:hAnsi="Arial" w:cs="Arial"/>
          <w:sz w:val="24"/>
          <w:szCs w:val="24"/>
        </w:rPr>
      </w:pPr>
    </w:p>
    <w:p w14:paraId="3710385C" w14:textId="4BFF27AE" w:rsidR="00C1415B" w:rsidRDefault="00C1415B" w:rsidP="00EA6E1C">
      <w:pPr>
        <w:spacing w:line="360" w:lineRule="auto"/>
        <w:rPr>
          <w:rFonts w:ascii="Arial" w:hAnsi="Arial" w:cs="Arial"/>
          <w:sz w:val="24"/>
          <w:szCs w:val="24"/>
        </w:rPr>
      </w:pPr>
    </w:p>
    <w:p w14:paraId="16A213A2" w14:textId="6C660266" w:rsidR="00C1415B" w:rsidRDefault="00C1415B" w:rsidP="00EA6E1C">
      <w:pPr>
        <w:spacing w:line="360" w:lineRule="auto"/>
        <w:rPr>
          <w:rFonts w:ascii="Arial" w:hAnsi="Arial" w:cs="Arial"/>
          <w:sz w:val="24"/>
          <w:szCs w:val="24"/>
        </w:rPr>
      </w:pPr>
    </w:p>
    <w:p w14:paraId="2076F77F" w14:textId="2EC3D47D" w:rsidR="00C1415B" w:rsidRDefault="00C1415B" w:rsidP="00EA6E1C">
      <w:pPr>
        <w:spacing w:line="360" w:lineRule="auto"/>
        <w:rPr>
          <w:rFonts w:ascii="Arial" w:hAnsi="Arial" w:cs="Arial"/>
          <w:sz w:val="24"/>
          <w:szCs w:val="24"/>
        </w:rPr>
      </w:pPr>
    </w:p>
    <w:p w14:paraId="29BB99ED" w14:textId="4896C84A" w:rsidR="002F7E55" w:rsidRPr="00623233" w:rsidRDefault="002F7E55" w:rsidP="0038102A">
      <w:pPr>
        <w:spacing w:line="360" w:lineRule="auto"/>
        <w:rPr>
          <w:rFonts w:ascii="Arial" w:hAnsi="Arial" w:cs="Arial"/>
          <w:sz w:val="24"/>
          <w:szCs w:val="24"/>
        </w:rPr>
      </w:pPr>
    </w:p>
    <w:p w14:paraId="5B8EA2B0" w14:textId="77777777" w:rsidR="000A52BC" w:rsidRPr="00EA6E1C" w:rsidRDefault="000A52BC" w:rsidP="00EA6E1C">
      <w:pPr>
        <w:spacing w:line="360" w:lineRule="auto"/>
        <w:rPr>
          <w:rFonts w:ascii="Arial" w:hAnsi="Arial" w:cs="Arial"/>
          <w:sz w:val="24"/>
          <w:szCs w:val="24"/>
        </w:rPr>
      </w:pPr>
    </w:p>
    <w:p w14:paraId="5752DE1E" w14:textId="77777777" w:rsidR="00B04EFE" w:rsidRDefault="00C0300C" w:rsidP="00B04EFE">
      <w:r>
        <w:t xml:space="preserve"> </w:t>
      </w:r>
    </w:p>
    <w:p w14:paraId="2120160B" w14:textId="77777777" w:rsidR="00837008" w:rsidRDefault="00837008" w:rsidP="00B04EFE"/>
    <w:p w14:paraId="66FA621C" w14:textId="77777777" w:rsidR="00986940" w:rsidRDefault="00986940" w:rsidP="00B04EFE"/>
    <w:p w14:paraId="2E92BC44" w14:textId="77777777" w:rsidR="00986940" w:rsidRDefault="00986940" w:rsidP="00B04EFE"/>
    <w:p w14:paraId="4E4D4C5A" w14:textId="77777777" w:rsidR="00B04EFE" w:rsidRDefault="00B04EFE" w:rsidP="00B04EFE"/>
    <w:sectPr w:rsidR="00B04EFE" w:rsidSect="00F82062">
      <w:footerReference w:type="even" r:id="rId9"/>
      <w:footerReference w:type="default" r:id="rId1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14945B" w14:textId="77777777" w:rsidR="00C14315" w:rsidRDefault="00C14315" w:rsidP="00A200A3">
      <w:r>
        <w:separator/>
      </w:r>
    </w:p>
  </w:endnote>
  <w:endnote w:type="continuationSeparator" w:id="0">
    <w:p w14:paraId="3F023E82" w14:textId="77777777" w:rsidR="00C14315" w:rsidRDefault="00C14315" w:rsidP="00A200A3">
      <w:r>
        <w:continuationSeparator/>
      </w:r>
    </w:p>
  </w:endnote>
  <w:endnote w:type="continuationNotice" w:id="1">
    <w:p w14:paraId="2664DC4C" w14:textId="77777777" w:rsidR="00C14315" w:rsidRDefault="00C143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004476860"/>
      <w:docPartObj>
        <w:docPartGallery w:val="Page Numbers (Bottom of Page)"/>
        <w:docPartUnique/>
      </w:docPartObj>
    </w:sdtPr>
    <w:sdtEndPr>
      <w:rPr>
        <w:rStyle w:val="PageNumber"/>
      </w:rPr>
    </w:sdtEndPr>
    <w:sdtContent>
      <w:p w14:paraId="42E72BA4" w14:textId="77777777" w:rsidR="00A200A3" w:rsidRDefault="00A200A3" w:rsidP="005F76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820B12" w14:textId="77777777" w:rsidR="00A200A3" w:rsidRDefault="00A200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2110111171"/>
      <w:docPartObj>
        <w:docPartGallery w:val="Page Numbers (Bottom of Page)"/>
        <w:docPartUnique/>
      </w:docPartObj>
    </w:sdtPr>
    <w:sdtEndPr>
      <w:rPr>
        <w:rStyle w:val="PageNumber"/>
      </w:rPr>
    </w:sdtEndPr>
    <w:sdtContent>
      <w:p w14:paraId="19FCD9DB" w14:textId="5E93E50F" w:rsidR="00A200A3" w:rsidRDefault="00A200A3" w:rsidP="005F76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D3816">
          <w:rPr>
            <w:rStyle w:val="PageNumber"/>
            <w:noProof/>
          </w:rPr>
          <w:t>8</w:t>
        </w:r>
        <w:r>
          <w:rPr>
            <w:rStyle w:val="PageNumber"/>
          </w:rPr>
          <w:fldChar w:fldCharType="end"/>
        </w:r>
      </w:p>
    </w:sdtContent>
  </w:sdt>
  <w:p w14:paraId="143E6E0B" w14:textId="77777777" w:rsidR="00A200A3" w:rsidRDefault="00A200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D696DD" w14:textId="77777777" w:rsidR="00C14315" w:rsidRDefault="00C14315" w:rsidP="00A200A3">
      <w:r>
        <w:separator/>
      </w:r>
    </w:p>
  </w:footnote>
  <w:footnote w:type="continuationSeparator" w:id="0">
    <w:p w14:paraId="545C0300" w14:textId="77777777" w:rsidR="00C14315" w:rsidRDefault="00C14315" w:rsidP="00A200A3">
      <w:r>
        <w:continuationSeparator/>
      </w:r>
    </w:p>
  </w:footnote>
  <w:footnote w:type="continuationNotice" w:id="1">
    <w:p w14:paraId="3E525BFA" w14:textId="77777777" w:rsidR="00C14315" w:rsidRDefault="00C14315"/>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420"/>
    <w:rsid w:val="00046C3C"/>
    <w:rsid w:val="00085B20"/>
    <w:rsid w:val="000A185E"/>
    <w:rsid w:val="000A52BC"/>
    <w:rsid w:val="000B7FBA"/>
    <w:rsid w:val="000C77AE"/>
    <w:rsid w:val="00175563"/>
    <w:rsid w:val="001A67A7"/>
    <w:rsid w:val="001A76F7"/>
    <w:rsid w:val="001B3E8A"/>
    <w:rsid w:val="001E3E5F"/>
    <w:rsid w:val="001F0A2E"/>
    <w:rsid w:val="001F3506"/>
    <w:rsid w:val="00214EBD"/>
    <w:rsid w:val="002202B7"/>
    <w:rsid w:val="00274499"/>
    <w:rsid w:val="002752BE"/>
    <w:rsid w:val="002842F0"/>
    <w:rsid w:val="002B31B5"/>
    <w:rsid w:val="002E55AD"/>
    <w:rsid w:val="002F7E55"/>
    <w:rsid w:val="0032151D"/>
    <w:rsid w:val="003430E1"/>
    <w:rsid w:val="00345188"/>
    <w:rsid w:val="0036766B"/>
    <w:rsid w:val="00376147"/>
    <w:rsid w:val="0038102A"/>
    <w:rsid w:val="00381D5C"/>
    <w:rsid w:val="00392E40"/>
    <w:rsid w:val="003A10E7"/>
    <w:rsid w:val="003E1689"/>
    <w:rsid w:val="00411F6B"/>
    <w:rsid w:val="00432C74"/>
    <w:rsid w:val="00440852"/>
    <w:rsid w:val="004907D7"/>
    <w:rsid w:val="004A3F85"/>
    <w:rsid w:val="004B098D"/>
    <w:rsid w:val="004B5947"/>
    <w:rsid w:val="004C01F8"/>
    <w:rsid w:val="004E4EA8"/>
    <w:rsid w:val="00503257"/>
    <w:rsid w:val="0052577A"/>
    <w:rsid w:val="00563D1A"/>
    <w:rsid w:val="00593275"/>
    <w:rsid w:val="005C3E2E"/>
    <w:rsid w:val="005D09F8"/>
    <w:rsid w:val="00601061"/>
    <w:rsid w:val="0061406E"/>
    <w:rsid w:val="00623233"/>
    <w:rsid w:val="00631F9C"/>
    <w:rsid w:val="0064473D"/>
    <w:rsid w:val="00646AD5"/>
    <w:rsid w:val="00661716"/>
    <w:rsid w:val="00665BBC"/>
    <w:rsid w:val="00682783"/>
    <w:rsid w:val="0068300D"/>
    <w:rsid w:val="006C4093"/>
    <w:rsid w:val="006D3816"/>
    <w:rsid w:val="006F56CD"/>
    <w:rsid w:val="0071335A"/>
    <w:rsid w:val="00743753"/>
    <w:rsid w:val="007A07F7"/>
    <w:rsid w:val="007A6F9C"/>
    <w:rsid w:val="007B646D"/>
    <w:rsid w:val="007E45DE"/>
    <w:rsid w:val="007F6536"/>
    <w:rsid w:val="00813B5D"/>
    <w:rsid w:val="0083154C"/>
    <w:rsid w:val="00837008"/>
    <w:rsid w:val="00841120"/>
    <w:rsid w:val="008B0093"/>
    <w:rsid w:val="008B11BB"/>
    <w:rsid w:val="008B3889"/>
    <w:rsid w:val="008D2708"/>
    <w:rsid w:val="008E3182"/>
    <w:rsid w:val="00933619"/>
    <w:rsid w:val="00953B2A"/>
    <w:rsid w:val="00953EF4"/>
    <w:rsid w:val="00971B44"/>
    <w:rsid w:val="00986940"/>
    <w:rsid w:val="00993F91"/>
    <w:rsid w:val="009B3BFA"/>
    <w:rsid w:val="009B6B79"/>
    <w:rsid w:val="009D19E9"/>
    <w:rsid w:val="009D25AA"/>
    <w:rsid w:val="00A200A3"/>
    <w:rsid w:val="00A22FC8"/>
    <w:rsid w:val="00A633F5"/>
    <w:rsid w:val="00AB0471"/>
    <w:rsid w:val="00AB694F"/>
    <w:rsid w:val="00AD1DB1"/>
    <w:rsid w:val="00AE527E"/>
    <w:rsid w:val="00B04EFE"/>
    <w:rsid w:val="00B25094"/>
    <w:rsid w:val="00B263FE"/>
    <w:rsid w:val="00B42C0D"/>
    <w:rsid w:val="00B54445"/>
    <w:rsid w:val="00B826BD"/>
    <w:rsid w:val="00B902A5"/>
    <w:rsid w:val="00BD11E9"/>
    <w:rsid w:val="00C01053"/>
    <w:rsid w:val="00C0300C"/>
    <w:rsid w:val="00C0759C"/>
    <w:rsid w:val="00C1012C"/>
    <w:rsid w:val="00C122B9"/>
    <w:rsid w:val="00C1415B"/>
    <w:rsid w:val="00C14315"/>
    <w:rsid w:val="00C170B2"/>
    <w:rsid w:val="00C50367"/>
    <w:rsid w:val="00C65C57"/>
    <w:rsid w:val="00C7084C"/>
    <w:rsid w:val="00C70DEB"/>
    <w:rsid w:val="00C7265D"/>
    <w:rsid w:val="00C766B0"/>
    <w:rsid w:val="00C85885"/>
    <w:rsid w:val="00CB4420"/>
    <w:rsid w:val="00CC0CA5"/>
    <w:rsid w:val="00CE1442"/>
    <w:rsid w:val="00CE1CDD"/>
    <w:rsid w:val="00CE7DEF"/>
    <w:rsid w:val="00D365A4"/>
    <w:rsid w:val="00D56BAF"/>
    <w:rsid w:val="00D621A5"/>
    <w:rsid w:val="00DD5CCD"/>
    <w:rsid w:val="00E37161"/>
    <w:rsid w:val="00E414D3"/>
    <w:rsid w:val="00E43B7A"/>
    <w:rsid w:val="00E9148F"/>
    <w:rsid w:val="00E924D7"/>
    <w:rsid w:val="00E9513E"/>
    <w:rsid w:val="00EA6E1C"/>
    <w:rsid w:val="00ED7496"/>
    <w:rsid w:val="00F07A28"/>
    <w:rsid w:val="00F52CBF"/>
    <w:rsid w:val="00F82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B59D0"/>
  <w15:chartTrackingRefBased/>
  <w15:docId w15:val="{10F5CD5E-71C6-9E4F-A3CE-56718B20F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00A3"/>
    <w:pPr>
      <w:tabs>
        <w:tab w:val="center" w:pos="4513"/>
        <w:tab w:val="right" w:pos="9026"/>
      </w:tabs>
    </w:pPr>
  </w:style>
  <w:style w:type="character" w:customStyle="1" w:styleId="HeaderChar">
    <w:name w:val="Header Char"/>
    <w:basedOn w:val="DefaultParagraphFont"/>
    <w:link w:val="Header"/>
    <w:uiPriority w:val="99"/>
    <w:rsid w:val="00A200A3"/>
  </w:style>
  <w:style w:type="paragraph" w:styleId="Footer">
    <w:name w:val="footer"/>
    <w:basedOn w:val="Normal"/>
    <w:link w:val="FooterChar"/>
    <w:uiPriority w:val="99"/>
    <w:unhideWhenUsed/>
    <w:rsid w:val="00A200A3"/>
    <w:pPr>
      <w:tabs>
        <w:tab w:val="center" w:pos="4513"/>
        <w:tab w:val="right" w:pos="9026"/>
      </w:tabs>
    </w:pPr>
  </w:style>
  <w:style w:type="character" w:customStyle="1" w:styleId="FooterChar">
    <w:name w:val="Footer Char"/>
    <w:basedOn w:val="DefaultParagraphFont"/>
    <w:link w:val="Footer"/>
    <w:uiPriority w:val="99"/>
    <w:rsid w:val="00A200A3"/>
  </w:style>
  <w:style w:type="character" w:styleId="PageNumber">
    <w:name w:val="page number"/>
    <w:basedOn w:val="DefaultParagraphFont"/>
    <w:uiPriority w:val="99"/>
    <w:semiHidden/>
    <w:unhideWhenUsed/>
    <w:rsid w:val="00A200A3"/>
  </w:style>
  <w:style w:type="paragraph" w:styleId="EndnoteText">
    <w:name w:val="endnote text"/>
    <w:basedOn w:val="Normal"/>
    <w:link w:val="EndnoteTextChar"/>
    <w:uiPriority w:val="99"/>
    <w:semiHidden/>
    <w:unhideWhenUsed/>
    <w:rsid w:val="00743753"/>
    <w:rPr>
      <w:sz w:val="20"/>
      <w:szCs w:val="20"/>
    </w:rPr>
  </w:style>
  <w:style w:type="character" w:customStyle="1" w:styleId="EndnoteTextChar">
    <w:name w:val="Endnote Text Char"/>
    <w:basedOn w:val="DefaultParagraphFont"/>
    <w:link w:val="EndnoteText"/>
    <w:uiPriority w:val="99"/>
    <w:semiHidden/>
    <w:rsid w:val="00743753"/>
    <w:rPr>
      <w:sz w:val="20"/>
      <w:szCs w:val="20"/>
    </w:rPr>
  </w:style>
  <w:style w:type="character" w:styleId="EndnoteReference">
    <w:name w:val="endnote reference"/>
    <w:basedOn w:val="DefaultParagraphFont"/>
    <w:uiPriority w:val="99"/>
    <w:semiHidden/>
    <w:unhideWhenUsed/>
    <w:rsid w:val="00743753"/>
    <w:rPr>
      <w:vertAlign w:val="superscript"/>
    </w:rPr>
  </w:style>
  <w:style w:type="paragraph" w:styleId="NoSpacing">
    <w:name w:val="No Spacing"/>
    <w:link w:val="NoSpacingChar"/>
    <w:uiPriority w:val="1"/>
    <w:qFormat/>
    <w:rsid w:val="00F82062"/>
    <w:rPr>
      <w:lang w:val="en-US" w:eastAsia="en-US"/>
    </w:rPr>
  </w:style>
  <w:style w:type="character" w:customStyle="1" w:styleId="NoSpacingChar">
    <w:name w:val="No Spacing Char"/>
    <w:basedOn w:val="DefaultParagraphFont"/>
    <w:link w:val="NoSpacing"/>
    <w:uiPriority w:val="1"/>
    <w:rsid w:val="00F82062"/>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D4E5AE-133F-4A2E-A6BE-D5740787A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2040</Words>
  <Characters>11632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event and festivals in context</dc:subject>
  <dc:creator>Chloe-may Southway (1802257)</dc:creator>
  <cp:keywords/>
  <dc:description/>
  <cp:lastModifiedBy>elenid marsh</cp:lastModifiedBy>
  <cp:revision>2</cp:revision>
  <dcterms:created xsi:type="dcterms:W3CDTF">2018-11-23T16:44:00Z</dcterms:created>
  <dcterms:modified xsi:type="dcterms:W3CDTF">2018-11-23T16:44:00Z</dcterms:modified>
</cp:coreProperties>
</file>