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AF5594C" wp14:paraId="1BE55747" wp14:textId="2D70EE7B">
      <w:pPr>
        <w:spacing w:before="0" w:beforeAutospacing="off" w:after="0" w:afterAutospacing="off"/>
        <w:ind w:left="360" w:right="0" w:hanging="0"/>
        <w:jc w:val="center"/>
        <w:rPr>
          <w:rFonts w:ascii="Aptos" w:hAnsi="Aptos" w:eastAsia="Aptos" w:cs="Aptos"/>
          <w:noProof w:val="0"/>
          <w:sz w:val="24"/>
          <w:szCs w:val="24"/>
          <w:lang w:val="en-US"/>
        </w:rPr>
      </w:pPr>
      <w:r w:rsidRPr="5AF5594C" w:rsidR="4332B7AA">
        <w:rPr>
          <w:rFonts w:ascii="Arial" w:hAnsi="Arial" w:eastAsia="Arial" w:cs="Arial"/>
          <w:b w:val="0"/>
          <w:bCs w:val="0"/>
          <w:i w:val="0"/>
          <w:iCs w:val="0"/>
          <w:caps w:val="0"/>
          <w:smallCaps w:val="0"/>
          <w:noProof w:val="0"/>
          <w:color w:val="000000" w:themeColor="text1" w:themeTint="FF" w:themeShade="FF"/>
          <w:sz w:val="24"/>
          <w:szCs w:val="24"/>
          <w:lang w:val="en-GB"/>
        </w:rPr>
        <w:t>To what extent is the international trade of battlefield and military relic material a matter of moral concern?</w:t>
      </w:r>
    </w:p>
    <w:p xmlns:wp14="http://schemas.microsoft.com/office/word/2010/wordml" w:rsidP="5AF5594C" wp14:paraId="2EB83324" wp14:textId="18C0025E">
      <w:pPr>
        <w:spacing w:before="0" w:beforeAutospacing="off" w:after="0" w:afterAutospacing="off"/>
        <w:ind w:left="360" w:right="0" w:hanging="0"/>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AF5594C" wp14:paraId="40A53365" wp14:textId="7465CB78">
      <w:pPr>
        <w:pStyle w:val="Normal"/>
        <w:spacing w:before="0" w:beforeAutospacing="off" w:after="0" w:afterAutospacing="off"/>
        <w:ind w:left="360" w:right="0" w:hanging="0"/>
        <w:jc w:val="center"/>
        <w:rPr>
          <w:rFonts w:ascii="Arial" w:hAnsi="Arial" w:eastAsia="Arial" w:cs="Arial"/>
          <w:noProof w:val="0"/>
          <w:sz w:val="24"/>
          <w:szCs w:val="24"/>
          <w:lang w:val="en-GB"/>
        </w:rPr>
      </w:pPr>
      <w:r w:rsidRPr="5AF5594C" w:rsidR="4332B7AA">
        <w:rPr>
          <w:rFonts w:ascii="Arial" w:hAnsi="Arial" w:eastAsia="Arial" w:cs="Arial"/>
          <w:b w:val="0"/>
          <w:bCs w:val="0"/>
          <w:i w:val="0"/>
          <w:iCs w:val="0"/>
          <w:caps w:val="0"/>
          <w:smallCaps w:val="0"/>
          <w:noProof w:val="0"/>
          <w:color w:val="000000" w:themeColor="text1" w:themeTint="FF" w:themeShade="FF"/>
          <w:sz w:val="24"/>
          <w:szCs w:val="24"/>
          <w:lang w:val="en-GB"/>
        </w:rPr>
        <w:t xml:space="preserve">The trade of battlefield and military relics </w:t>
      </w:r>
      <w:r w:rsidRPr="5AF5594C" w:rsidR="1CAF883B">
        <w:rPr>
          <w:rFonts w:ascii="Arial" w:hAnsi="Arial" w:eastAsia="Arial" w:cs="Arial"/>
          <w:b w:val="0"/>
          <w:bCs w:val="0"/>
          <w:i w:val="0"/>
          <w:iCs w:val="0"/>
          <w:caps w:val="0"/>
          <w:smallCaps w:val="0"/>
          <w:noProof w:val="0"/>
          <w:color w:val="000000" w:themeColor="text1" w:themeTint="FF" w:themeShade="FF"/>
          <w:sz w:val="24"/>
          <w:szCs w:val="24"/>
          <w:lang w:val="en-GB"/>
        </w:rPr>
        <w:t xml:space="preserve">is an action that has been occurring for </w:t>
      </w:r>
      <w:r w:rsidRPr="5AF5594C" w:rsidR="3DDC2B00">
        <w:rPr>
          <w:rFonts w:ascii="Arial" w:hAnsi="Arial" w:eastAsia="Arial" w:cs="Arial"/>
          <w:b w:val="0"/>
          <w:bCs w:val="0"/>
          <w:i w:val="0"/>
          <w:iCs w:val="0"/>
          <w:caps w:val="0"/>
          <w:smallCaps w:val="0"/>
          <w:noProof w:val="0"/>
          <w:color w:val="000000" w:themeColor="text1" w:themeTint="FF" w:themeShade="FF"/>
          <w:sz w:val="24"/>
          <w:szCs w:val="24"/>
          <w:lang w:val="en-GB"/>
        </w:rPr>
        <w:t xml:space="preserve">hundreds </w:t>
      </w:r>
      <w:r w:rsidRPr="5AF5594C" w:rsidR="5117A0B7">
        <w:rPr>
          <w:rFonts w:ascii="Arial" w:hAnsi="Arial" w:eastAsia="Arial" w:cs="Arial"/>
          <w:b w:val="0"/>
          <w:bCs w:val="0"/>
          <w:i w:val="0"/>
          <w:iCs w:val="0"/>
          <w:caps w:val="0"/>
          <w:smallCaps w:val="0"/>
          <w:noProof w:val="0"/>
          <w:color w:val="000000" w:themeColor="text1" w:themeTint="FF" w:themeShade="FF"/>
          <w:sz w:val="24"/>
          <w:szCs w:val="24"/>
          <w:lang w:val="en-GB"/>
        </w:rPr>
        <w:t xml:space="preserve">of years. </w:t>
      </w:r>
      <w:r w:rsidRPr="5AF5594C" w:rsidR="7E4CDEB9">
        <w:rPr>
          <w:rFonts w:ascii="Arial" w:hAnsi="Arial" w:eastAsia="Arial" w:cs="Arial"/>
          <w:b w:val="0"/>
          <w:bCs w:val="0"/>
          <w:i w:val="0"/>
          <w:iCs w:val="0"/>
          <w:caps w:val="0"/>
          <w:smallCaps w:val="0"/>
          <w:noProof w:val="0"/>
          <w:color w:val="000000" w:themeColor="text1" w:themeTint="FF" w:themeShade="FF"/>
          <w:sz w:val="24"/>
          <w:szCs w:val="24"/>
          <w:lang w:val="en-GB"/>
        </w:rPr>
        <w:t>However,</w:t>
      </w:r>
      <w:r w:rsidRPr="5AF5594C" w:rsidR="5117A0B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AF5594C" w:rsidR="0952612F">
        <w:rPr>
          <w:rFonts w:ascii="Arial" w:hAnsi="Arial" w:eastAsia="Arial" w:cs="Arial"/>
          <w:b w:val="0"/>
          <w:bCs w:val="0"/>
          <w:i w:val="0"/>
          <w:iCs w:val="0"/>
          <w:caps w:val="0"/>
          <w:smallCaps w:val="0"/>
          <w:noProof w:val="0"/>
          <w:color w:val="000000" w:themeColor="text1" w:themeTint="FF" w:themeShade="FF"/>
          <w:sz w:val="24"/>
          <w:szCs w:val="24"/>
          <w:lang w:val="en-GB"/>
        </w:rPr>
        <w:t xml:space="preserve">it is believed that the international trade of battlefield and military relic </w:t>
      </w:r>
      <w:r w:rsidRPr="5AF5594C" w:rsidR="16006AC8">
        <w:rPr>
          <w:rFonts w:ascii="Arial" w:hAnsi="Arial" w:eastAsia="Arial" w:cs="Arial"/>
          <w:b w:val="0"/>
          <w:bCs w:val="0"/>
          <w:i w:val="0"/>
          <w:iCs w:val="0"/>
          <w:caps w:val="0"/>
          <w:smallCaps w:val="0"/>
          <w:noProof w:val="0"/>
          <w:color w:val="000000" w:themeColor="text1" w:themeTint="FF" w:themeShade="FF"/>
          <w:sz w:val="24"/>
          <w:szCs w:val="24"/>
          <w:lang w:val="en-GB"/>
        </w:rPr>
        <w:t xml:space="preserve">began with the </w:t>
      </w:r>
      <w:bookmarkStart w:name="_Int_YXQPG43m" w:id="1916235549"/>
      <w:r w:rsidRPr="5AF5594C" w:rsidR="16006AC8">
        <w:rPr>
          <w:rFonts w:ascii="Arial" w:hAnsi="Arial" w:eastAsia="Arial" w:cs="Arial"/>
          <w:b w:val="0"/>
          <w:bCs w:val="0"/>
          <w:i w:val="0"/>
          <w:iCs w:val="0"/>
          <w:caps w:val="0"/>
          <w:smallCaps w:val="0"/>
          <w:noProof w:val="0"/>
          <w:color w:val="000000" w:themeColor="text1" w:themeTint="FF" w:themeShade="FF"/>
          <w:sz w:val="24"/>
          <w:szCs w:val="24"/>
          <w:lang w:val="en-GB"/>
        </w:rPr>
        <w:t>Colonial</w:t>
      </w:r>
      <w:bookmarkEnd w:id="1916235549"/>
      <w:r w:rsidRPr="5AF5594C" w:rsidR="16006AC8">
        <w:rPr>
          <w:rFonts w:ascii="Arial" w:hAnsi="Arial" w:eastAsia="Arial" w:cs="Arial"/>
          <w:b w:val="0"/>
          <w:bCs w:val="0"/>
          <w:i w:val="0"/>
          <w:iCs w:val="0"/>
          <w:caps w:val="0"/>
          <w:smallCaps w:val="0"/>
          <w:noProof w:val="0"/>
          <w:color w:val="000000" w:themeColor="text1" w:themeTint="FF" w:themeShade="FF"/>
          <w:sz w:val="24"/>
          <w:szCs w:val="24"/>
          <w:lang w:val="en-GB"/>
        </w:rPr>
        <w:t xml:space="preserve"> forces </w:t>
      </w:r>
      <w:r w:rsidRPr="5AF5594C" w:rsidR="4DCEC372">
        <w:rPr>
          <w:rFonts w:ascii="Arial" w:hAnsi="Arial" w:eastAsia="Arial" w:cs="Arial"/>
          <w:b w:val="0"/>
          <w:bCs w:val="0"/>
          <w:i w:val="0"/>
          <w:iCs w:val="0"/>
          <w:caps w:val="0"/>
          <w:smallCaps w:val="0"/>
          <w:noProof w:val="0"/>
          <w:color w:val="000000" w:themeColor="text1" w:themeTint="FF" w:themeShade="FF"/>
          <w:sz w:val="24"/>
          <w:szCs w:val="24"/>
          <w:lang w:val="en-GB"/>
        </w:rPr>
        <w:t>as military campaigns were sent through countries they both stole and were gi</w:t>
      </w:r>
      <w:r w:rsidRPr="5AF5594C" w:rsidR="1E0FE97F">
        <w:rPr>
          <w:rFonts w:ascii="Arial" w:hAnsi="Arial" w:eastAsia="Arial" w:cs="Arial"/>
          <w:b w:val="0"/>
          <w:bCs w:val="0"/>
          <w:i w:val="0"/>
          <w:iCs w:val="0"/>
          <w:caps w:val="0"/>
          <w:smallCaps w:val="0"/>
          <w:noProof w:val="0"/>
          <w:color w:val="000000" w:themeColor="text1" w:themeTint="FF" w:themeShade="FF"/>
          <w:sz w:val="24"/>
          <w:szCs w:val="24"/>
          <w:lang w:val="en-GB"/>
        </w:rPr>
        <w:t xml:space="preserve">fted items from the people of these </w:t>
      </w:r>
      <w:r w:rsidRPr="5AF5594C" w:rsidR="520FEA97">
        <w:rPr>
          <w:rFonts w:ascii="Arial" w:hAnsi="Arial" w:eastAsia="Arial" w:cs="Arial"/>
          <w:b w:val="0"/>
          <w:bCs w:val="0"/>
          <w:i w:val="0"/>
          <w:iCs w:val="0"/>
          <w:caps w:val="0"/>
          <w:smallCaps w:val="0"/>
          <w:noProof w:val="0"/>
          <w:color w:val="000000" w:themeColor="text1" w:themeTint="FF" w:themeShade="FF"/>
          <w:sz w:val="24"/>
          <w:szCs w:val="24"/>
          <w:lang w:val="en-GB"/>
        </w:rPr>
        <w:t xml:space="preserve">countries. When their campaigns </w:t>
      </w:r>
      <w:r w:rsidRPr="5AF5594C" w:rsidR="45FECE5A">
        <w:rPr>
          <w:rFonts w:ascii="Arial" w:hAnsi="Arial" w:eastAsia="Arial" w:cs="Arial"/>
          <w:b w:val="0"/>
          <w:bCs w:val="0"/>
          <w:i w:val="0"/>
          <w:iCs w:val="0"/>
          <w:caps w:val="0"/>
          <w:smallCaps w:val="0"/>
          <w:noProof w:val="0"/>
          <w:color w:val="000000" w:themeColor="text1" w:themeTint="FF" w:themeShade="FF"/>
          <w:sz w:val="24"/>
          <w:szCs w:val="24"/>
          <w:lang w:val="en-GB"/>
        </w:rPr>
        <w:t xml:space="preserve">ended and the Soldiers came </w:t>
      </w:r>
      <w:r w:rsidRPr="5AF5594C" w:rsidR="01C4A178">
        <w:rPr>
          <w:rFonts w:ascii="Arial" w:hAnsi="Arial" w:eastAsia="Arial" w:cs="Arial"/>
          <w:b w:val="0"/>
          <w:bCs w:val="0"/>
          <w:i w:val="0"/>
          <w:iCs w:val="0"/>
          <w:caps w:val="0"/>
          <w:smallCaps w:val="0"/>
          <w:noProof w:val="0"/>
          <w:color w:val="000000" w:themeColor="text1" w:themeTint="FF" w:themeShade="FF"/>
          <w:sz w:val="24"/>
          <w:szCs w:val="24"/>
          <w:lang w:val="en-GB"/>
        </w:rPr>
        <w:t>home,</w:t>
      </w:r>
      <w:r w:rsidRPr="5AF5594C" w:rsidR="45FECE5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AF5594C" w:rsidR="277F7959">
        <w:rPr>
          <w:rFonts w:ascii="Arial" w:hAnsi="Arial" w:eastAsia="Arial" w:cs="Arial"/>
          <w:b w:val="0"/>
          <w:bCs w:val="0"/>
          <w:i w:val="0"/>
          <w:iCs w:val="0"/>
          <w:caps w:val="0"/>
          <w:smallCaps w:val="0"/>
          <w:noProof w:val="0"/>
          <w:color w:val="000000" w:themeColor="text1" w:themeTint="FF" w:themeShade="FF"/>
          <w:sz w:val="24"/>
          <w:szCs w:val="24"/>
          <w:lang w:val="en-GB"/>
        </w:rPr>
        <w:t xml:space="preserve">they brought many of these relics home with them both as mementos and to sell on </w:t>
      </w:r>
      <w:r w:rsidRPr="5AF5594C" w:rsidR="5195339D">
        <w:rPr>
          <w:rFonts w:ascii="Arial" w:hAnsi="Arial" w:eastAsia="Arial" w:cs="Arial"/>
          <w:b w:val="0"/>
          <w:bCs w:val="0"/>
          <w:i w:val="0"/>
          <w:iCs w:val="0"/>
          <w:caps w:val="0"/>
          <w:smallCaps w:val="0"/>
          <w:noProof w:val="0"/>
          <w:color w:val="000000" w:themeColor="text1" w:themeTint="FF" w:themeShade="FF"/>
          <w:sz w:val="24"/>
          <w:szCs w:val="24"/>
          <w:lang w:val="en-GB"/>
        </w:rPr>
        <w:t>for some money further on down the line.</w:t>
      </w:r>
    </w:p>
    <w:p xmlns:wp14="http://schemas.microsoft.com/office/word/2010/wordml" w:rsidP="5AF5594C" wp14:paraId="13B45859" wp14:textId="4DA46A8D">
      <w:pPr>
        <w:pStyle w:val="Normal"/>
        <w:spacing w:before="0" w:beforeAutospacing="off" w:after="0" w:afterAutospacing="off"/>
        <w:ind w:left="0" w:right="0" w:hanging="0"/>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AF5594C" wp14:paraId="3B25A44D" wp14:textId="094C911B">
      <w:pPr>
        <w:pStyle w:val="Normal"/>
        <w:spacing w:before="0" w:beforeAutospacing="off" w:after="0" w:afterAutospacing="off"/>
        <w:ind w:left="360" w:right="0" w:hanging="0"/>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AF5594C" wp14:paraId="35A688C8" wp14:textId="780EE96E">
      <w:pPr>
        <w:pStyle w:val="Normal"/>
        <w:spacing w:before="0" w:beforeAutospacing="off" w:after="0" w:afterAutospacing="off"/>
        <w:ind w:left="0" w:right="0" w:hanging="0"/>
        <w:jc w:val="center"/>
        <w:rPr>
          <w:rFonts w:ascii="Arial" w:hAnsi="Arial" w:eastAsia="Arial" w:cs="Arial"/>
          <w:noProof w:val="0"/>
          <w:sz w:val="24"/>
          <w:szCs w:val="24"/>
          <w:lang w:val="en-GB"/>
        </w:rPr>
      </w:pPr>
      <w:r w:rsidRPr="5AF5594C" w:rsidR="5195339D">
        <w:rPr>
          <w:rFonts w:ascii="Arial" w:hAnsi="Arial" w:eastAsia="Arial" w:cs="Arial"/>
          <w:b w:val="0"/>
          <w:bCs w:val="0"/>
          <w:i w:val="0"/>
          <w:iCs w:val="0"/>
          <w:caps w:val="0"/>
          <w:smallCaps w:val="0"/>
          <w:noProof w:val="0"/>
          <w:color w:val="000000" w:themeColor="text1" w:themeTint="FF" w:themeShade="FF"/>
          <w:sz w:val="24"/>
          <w:szCs w:val="24"/>
          <w:lang w:val="en-GB"/>
        </w:rPr>
        <w:t xml:space="preserve"> When looking into </w:t>
      </w:r>
      <w:bookmarkStart w:name="_Int_IanooNaN" w:id="804251484"/>
      <w:r w:rsidRPr="5AF5594C" w:rsidR="5195339D">
        <w:rPr>
          <w:rFonts w:ascii="Arial" w:hAnsi="Arial" w:eastAsia="Arial" w:cs="Arial"/>
          <w:b w:val="0"/>
          <w:bCs w:val="0"/>
          <w:i w:val="0"/>
          <w:iCs w:val="0"/>
          <w:caps w:val="0"/>
          <w:smallCaps w:val="0"/>
          <w:noProof w:val="0"/>
          <w:color w:val="000000" w:themeColor="text1" w:themeTint="FF" w:themeShade="FF"/>
          <w:sz w:val="24"/>
          <w:szCs w:val="24"/>
          <w:lang w:val="en-GB"/>
        </w:rPr>
        <w:t>whether or not</w:t>
      </w:r>
      <w:bookmarkEnd w:id="804251484"/>
      <w:r w:rsidRPr="5AF5594C" w:rsidR="5195339D">
        <w:rPr>
          <w:rFonts w:ascii="Arial" w:hAnsi="Arial" w:eastAsia="Arial" w:cs="Arial"/>
          <w:b w:val="0"/>
          <w:bCs w:val="0"/>
          <w:i w:val="0"/>
          <w:iCs w:val="0"/>
          <w:caps w:val="0"/>
          <w:smallCaps w:val="0"/>
          <w:noProof w:val="0"/>
          <w:color w:val="000000" w:themeColor="text1" w:themeTint="FF" w:themeShade="FF"/>
          <w:sz w:val="24"/>
          <w:szCs w:val="24"/>
          <w:lang w:val="en-GB"/>
        </w:rPr>
        <w:t xml:space="preserve"> the international trade of battlefield and military relic material a matter of moral concern</w:t>
      </w:r>
      <w:r w:rsidRPr="5AF5594C" w:rsidR="3107741E">
        <w:rPr>
          <w:rFonts w:ascii="Arial" w:hAnsi="Arial" w:eastAsia="Arial" w:cs="Arial"/>
          <w:b w:val="0"/>
          <w:bCs w:val="0"/>
          <w:i w:val="0"/>
          <w:iCs w:val="0"/>
          <w:caps w:val="0"/>
          <w:smallCaps w:val="0"/>
          <w:noProof w:val="0"/>
          <w:color w:val="000000" w:themeColor="text1" w:themeTint="FF" w:themeShade="FF"/>
          <w:sz w:val="24"/>
          <w:szCs w:val="24"/>
          <w:lang w:val="en-GB"/>
        </w:rPr>
        <w:t xml:space="preserve"> it is important to properly </w:t>
      </w:r>
      <w:r w:rsidRPr="5AF5594C" w:rsidR="489FA33D">
        <w:rPr>
          <w:rFonts w:ascii="Arial" w:hAnsi="Arial" w:eastAsia="Arial" w:cs="Arial"/>
          <w:b w:val="0"/>
          <w:bCs w:val="0"/>
          <w:i w:val="0"/>
          <w:iCs w:val="0"/>
          <w:caps w:val="0"/>
          <w:smallCaps w:val="0"/>
          <w:noProof w:val="0"/>
          <w:color w:val="000000" w:themeColor="text1" w:themeTint="FF" w:themeShade="FF"/>
          <w:sz w:val="24"/>
          <w:szCs w:val="24"/>
          <w:lang w:val="en-GB"/>
        </w:rPr>
        <w:t xml:space="preserve">define what Moral concern is. </w:t>
      </w:r>
      <w:r w:rsidRPr="5AF5594C" w:rsidR="1508AF71">
        <w:rPr>
          <w:rFonts w:ascii="Arial" w:hAnsi="Arial" w:eastAsia="Arial" w:cs="Arial"/>
          <w:b w:val="0"/>
          <w:bCs w:val="0"/>
          <w:i w:val="0"/>
          <w:iCs w:val="0"/>
          <w:caps w:val="0"/>
          <w:smallCaps w:val="0"/>
          <w:noProof w:val="0"/>
          <w:color w:val="000000" w:themeColor="text1" w:themeTint="FF" w:themeShade="FF"/>
          <w:sz w:val="24"/>
          <w:szCs w:val="24"/>
          <w:lang w:val="en-GB"/>
        </w:rPr>
        <w:t>Moral</w:t>
      </w:r>
      <w:r w:rsidRPr="5AF5594C" w:rsidR="2BB33230">
        <w:rPr>
          <w:rFonts w:ascii="Arial" w:hAnsi="Arial" w:eastAsia="Arial" w:cs="Arial"/>
          <w:b w:val="0"/>
          <w:bCs w:val="0"/>
          <w:i w:val="0"/>
          <w:iCs w:val="0"/>
          <w:caps w:val="0"/>
          <w:smallCaps w:val="0"/>
          <w:noProof w:val="0"/>
          <w:color w:val="000000" w:themeColor="text1" w:themeTint="FF" w:themeShade="FF"/>
          <w:sz w:val="24"/>
          <w:szCs w:val="24"/>
          <w:lang w:val="en-GB"/>
        </w:rPr>
        <w:t xml:space="preserve"> is </w:t>
      </w:r>
      <w:r w:rsidRPr="5AF5594C" w:rsidR="4636EC18">
        <w:rPr>
          <w:rFonts w:ascii="Arial" w:hAnsi="Arial" w:eastAsia="Arial" w:cs="Arial"/>
          <w:b w:val="0"/>
          <w:bCs w:val="0"/>
          <w:i w:val="0"/>
          <w:iCs w:val="0"/>
          <w:caps w:val="0"/>
          <w:smallCaps w:val="0"/>
          <w:noProof w:val="0"/>
          <w:color w:val="000000" w:themeColor="text1" w:themeTint="FF" w:themeShade="FF"/>
          <w:sz w:val="24"/>
          <w:szCs w:val="24"/>
          <w:lang w:val="en-GB"/>
        </w:rPr>
        <w:t>defined as r</w:t>
      </w:r>
      <w:r w:rsidRPr="5AF5594C" w:rsidR="4636EC18">
        <w:rPr>
          <w:rFonts w:ascii="Arial" w:hAnsi="Arial" w:eastAsia="Arial" w:cs="Arial"/>
          <w:b w:val="0"/>
          <w:bCs w:val="0"/>
          <w:i w:val="0"/>
          <w:iCs w:val="0"/>
          <w:caps w:val="0"/>
          <w:smallCaps w:val="0"/>
          <w:noProof w:val="0"/>
          <w:color w:val="000000" w:themeColor="text1" w:themeTint="FF" w:themeShade="FF"/>
          <w:sz w:val="24"/>
          <w:szCs w:val="24"/>
          <w:lang w:val="en-GB"/>
        </w:rPr>
        <w:t xml:space="preserve">elating to </w:t>
      </w:r>
      <w:r w:rsidRPr="5AF5594C" w:rsidR="4636EC18">
        <w:rPr>
          <w:rFonts w:ascii="Arial" w:hAnsi="Arial" w:eastAsia="Arial" w:cs="Arial"/>
          <w:b w:val="0"/>
          <w:bCs w:val="0"/>
          <w:i w:val="0"/>
          <w:iCs w:val="0"/>
          <w:caps w:val="0"/>
          <w:smallCaps w:val="0"/>
          <w:strike w:val="0"/>
          <w:dstrike w:val="0"/>
          <w:noProof w:val="0"/>
          <w:sz w:val="24"/>
          <w:szCs w:val="24"/>
          <w:u w:val="none"/>
          <w:lang w:val="en-GB"/>
        </w:rPr>
        <w:t>beliefs</w:t>
      </w:r>
      <w:r w:rsidRPr="5AF5594C" w:rsidR="4636EC18">
        <w:rPr>
          <w:rFonts w:ascii="Arial" w:hAnsi="Arial" w:eastAsia="Arial" w:cs="Arial"/>
          <w:b w:val="0"/>
          <w:bCs w:val="0"/>
          <w:i w:val="0"/>
          <w:iCs w:val="0"/>
          <w:caps w:val="0"/>
          <w:smallCaps w:val="0"/>
          <w:noProof w:val="0"/>
          <w:color w:val="000000" w:themeColor="text1" w:themeTint="FF" w:themeShade="FF"/>
          <w:sz w:val="24"/>
          <w:szCs w:val="24"/>
          <w:lang w:val="en-GB"/>
        </w:rPr>
        <w:t xml:space="preserve"> about what is right or </w:t>
      </w:r>
      <w:r w:rsidRPr="5AF5594C" w:rsidR="4636EC18">
        <w:rPr>
          <w:rFonts w:ascii="Arial" w:hAnsi="Arial" w:eastAsia="Arial" w:cs="Arial"/>
          <w:b w:val="0"/>
          <w:bCs w:val="0"/>
          <w:i w:val="0"/>
          <w:iCs w:val="0"/>
          <w:caps w:val="0"/>
          <w:smallCaps w:val="0"/>
          <w:strike w:val="0"/>
          <w:dstrike w:val="0"/>
          <w:noProof w:val="0"/>
          <w:sz w:val="24"/>
          <w:szCs w:val="24"/>
          <w:u w:val="none"/>
          <w:lang w:val="en-GB"/>
        </w:rPr>
        <w:t xml:space="preserve">wrong </w:t>
      </w:r>
      <w:r w:rsidRPr="5AF5594C" w:rsidR="43635789">
        <w:rPr>
          <w:rFonts w:ascii="Arial" w:hAnsi="Arial" w:eastAsia="Arial" w:cs="Arial"/>
          <w:noProof w:val="0"/>
          <w:sz w:val="24"/>
          <w:szCs w:val="24"/>
          <w:lang w:val="en-GB"/>
        </w:rPr>
        <w:t>(</w:t>
      </w:r>
      <w:r w:rsidRPr="5AF5594C" w:rsidR="43635789">
        <w:rPr>
          <w:rFonts w:ascii="Arial" w:hAnsi="Arial" w:eastAsia="Arial" w:cs="Arial"/>
          <w:noProof w:val="0"/>
          <w:sz w:val="24"/>
          <w:szCs w:val="24"/>
          <w:lang w:val="en-GB"/>
        </w:rPr>
        <w:t>Collins</w:t>
      </w:r>
      <w:r w:rsidRPr="5AF5594C" w:rsidR="43635789">
        <w:rPr>
          <w:rFonts w:ascii="Arial" w:hAnsi="Arial" w:eastAsia="Arial" w:cs="Arial"/>
          <w:noProof w:val="0"/>
          <w:sz w:val="24"/>
          <w:szCs w:val="24"/>
          <w:lang w:val="en-GB"/>
        </w:rPr>
        <w:t xml:space="preserve"> dictionary, 2026). </w:t>
      </w:r>
      <w:r w:rsidRPr="5AF5594C" w:rsidR="43635789">
        <w:rPr>
          <w:rFonts w:ascii="Arial" w:hAnsi="Arial" w:eastAsia="Arial" w:cs="Arial"/>
          <w:noProof w:val="0"/>
          <w:sz w:val="24"/>
          <w:szCs w:val="24"/>
          <w:lang w:val="en-GB"/>
        </w:rPr>
        <w:t xml:space="preserve">While concern is defined as </w:t>
      </w:r>
      <w:r w:rsidRPr="5AF5594C" w:rsidR="6A940D30">
        <w:rPr>
          <w:rFonts w:ascii="Arial" w:hAnsi="Arial" w:eastAsia="Arial" w:cs="Arial"/>
          <w:b w:val="0"/>
          <w:bCs w:val="0"/>
          <w:i w:val="0"/>
          <w:iCs w:val="0"/>
          <w:caps w:val="0"/>
          <w:smallCaps w:val="0"/>
          <w:strike w:val="0"/>
          <w:dstrike w:val="0"/>
          <w:noProof w:val="0"/>
          <w:sz w:val="24"/>
          <w:szCs w:val="24"/>
          <w:u w:val="none"/>
          <w:lang w:val="en-GB"/>
        </w:rPr>
        <w:t>worry</w:t>
      </w:r>
      <w:r w:rsidRPr="5AF5594C" w:rsidR="6A940D30">
        <w:rPr>
          <w:rFonts w:ascii="Arial" w:hAnsi="Arial" w:eastAsia="Arial" w:cs="Arial"/>
          <w:b w:val="0"/>
          <w:bCs w:val="0"/>
          <w:i w:val="0"/>
          <w:iCs w:val="0"/>
          <w:caps w:val="0"/>
          <w:smallCaps w:val="0"/>
          <w:noProof w:val="0"/>
          <w:color w:val="000000" w:themeColor="text1" w:themeTint="FF" w:themeShade="FF"/>
          <w:sz w:val="24"/>
          <w:szCs w:val="24"/>
          <w:lang w:val="en-GB"/>
        </w:rPr>
        <w:t xml:space="preserve"> a</w:t>
      </w:r>
      <w:r w:rsidRPr="5AF5594C" w:rsidR="04529D3E">
        <w:rPr>
          <w:rFonts w:ascii="Arial" w:hAnsi="Arial" w:eastAsia="Arial" w:cs="Arial"/>
          <w:b w:val="0"/>
          <w:bCs w:val="0"/>
          <w:i w:val="0"/>
          <w:iCs w:val="0"/>
          <w:caps w:val="0"/>
          <w:smallCaps w:val="0"/>
          <w:noProof w:val="0"/>
          <w:color w:val="000000" w:themeColor="text1" w:themeTint="FF" w:themeShade="FF"/>
          <w:sz w:val="24"/>
          <w:szCs w:val="24"/>
          <w:lang w:val="en-GB"/>
        </w:rPr>
        <w:t>b</w:t>
      </w:r>
      <w:r w:rsidRPr="5AF5594C" w:rsidR="6A940D30">
        <w:rPr>
          <w:rFonts w:ascii="Arial" w:hAnsi="Arial" w:eastAsia="Arial" w:cs="Arial"/>
          <w:b w:val="0"/>
          <w:bCs w:val="0"/>
          <w:i w:val="0"/>
          <w:iCs w:val="0"/>
          <w:caps w:val="0"/>
          <w:smallCaps w:val="0"/>
          <w:noProof w:val="0"/>
          <w:color w:val="000000" w:themeColor="text1" w:themeTint="FF" w:themeShade="FF"/>
          <w:sz w:val="24"/>
          <w:szCs w:val="24"/>
          <w:lang w:val="en-GB"/>
        </w:rPr>
        <w:t xml:space="preserve">out a </w:t>
      </w:r>
      <w:r w:rsidRPr="5AF5594C" w:rsidR="6A940D30">
        <w:rPr>
          <w:rFonts w:ascii="Arial" w:hAnsi="Arial" w:eastAsia="Arial" w:cs="Arial"/>
          <w:b w:val="0"/>
          <w:bCs w:val="0"/>
          <w:i w:val="0"/>
          <w:iCs w:val="0"/>
          <w:caps w:val="0"/>
          <w:smallCaps w:val="0"/>
          <w:strike w:val="0"/>
          <w:dstrike w:val="0"/>
          <w:noProof w:val="0"/>
          <w:color w:val="auto"/>
          <w:sz w:val="24"/>
          <w:szCs w:val="24"/>
          <w:u w:val="none"/>
          <w:lang w:val="en-GB"/>
        </w:rPr>
        <w:t>situation</w:t>
      </w:r>
      <w:r w:rsidRPr="5AF5594C" w:rsidR="493FAD5A">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5AF5594C" w:rsidR="493FAD5A">
        <w:rPr>
          <w:rFonts w:ascii="Arial" w:hAnsi="Arial" w:eastAsia="Arial" w:cs="Arial"/>
          <w:noProof w:val="0"/>
          <w:sz w:val="24"/>
          <w:szCs w:val="24"/>
          <w:lang w:val="en-GB"/>
        </w:rPr>
        <w:t>(</w:t>
      </w:r>
      <w:r w:rsidRPr="5AF5594C" w:rsidR="493FAD5A">
        <w:rPr>
          <w:rFonts w:ascii="Arial" w:hAnsi="Arial" w:eastAsia="Arial" w:cs="Arial"/>
          <w:noProof w:val="0"/>
          <w:sz w:val="24"/>
          <w:szCs w:val="24"/>
          <w:lang w:val="en-GB"/>
        </w:rPr>
        <w:t>Collins</w:t>
      </w:r>
      <w:r w:rsidRPr="5AF5594C" w:rsidR="493FAD5A">
        <w:rPr>
          <w:rFonts w:ascii="Arial" w:hAnsi="Arial" w:eastAsia="Arial" w:cs="Arial"/>
          <w:noProof w:val="0"/>
          <w:sz w:val="24"/>
          <w:szCs w:val="24"/>
          <w:lang w:val="en-GB"/>
        </w:rPr>
        <w:t xml:space="preserve"> dictionary, 2026). </w:t>
      </w:r>
      <w:r w:rsidRPr="5AF5594C" w:rsidR="493FAD5A">
        <w:rPr>
          <w:rFonts w:ascii="Arial" w:hAnsi="Arial" w:eastAsia="Arial" w:cs="Arial"/>
          <w:noProof w:val="0"/>
          <w:sz w:val="24"/>
          <w:szCs w:val="24"/>
          <w:lang w:val="en-GB"/>
        </w:rPr>
        <w:t>Using t</w:t>
      </w:r>
      <w:r w:rsidRPr="5AF5594C" w:rsidR="59D1D927">
        <w:rPr>
          <w:rFonts w:ascii="Arial" w:hAnsi="Arial" w:eastAsia="Arial" w:cs="Arial"/>
          <w:noProof w:val="0"/>
          <w:sz w:val="24"/>
          <w:szCs w:val="24"/>
          <w:lang w:val="en-GB"/>
        </w:rPr>
        <w:t xml:space="preserve">hese definitions </w:t>
      </w:r>
      <w:r w:rsidRPr="5AF5594C" w:rsidR="75361019">
        <w:rPr>
          <w:rFonts w:ascii="Arial" w:hAnsi="Arial" w:eastAsia="Arial" w:cs="Arial"/>
          <w:noProof w:val="0"/>
          <w:sz w:val="24"/>
          <w:szCs w:val="24"/>
          <w:lang w:val="en-GB"/>
        </w:rPr>
        <w:t xml:space="preserve">Moral concern can be interpreted as </w:t>
      </w:r>
      <w:r w:rsidRPr="5AF5594C" w:rsidR="58AED2C4">
        <w:rPr>
          <w:rFonts w:ascii="Arial" w:hAnsi="Arial" w:eastAsia="Arial" w:cs="Arial"/>
          <w:noProof w:val="0"/>
          <w:sz w:val="24"/>
          <w:szCs w:val="24"/>
          <w:lang w:val="en-GB"/>
        </w:rPr>
        <w:t xml:space="preserve">worry surrounding what is </w:t>
      </w:r>
      <w:r w:rsidRPr="5AF5594C" w:rsidR="42FF3108">
        <w:rPr>
          <w:rFonts w:ascii="Arial" w:hAnsi="Arial" w:eastAsia="Arial" w:cs="Arial"/>
          <w:noProof w:val="0"/>
          <w:sz w:val="24"/>
          <w:szCs w:val="24"/>
          <w:lang w:val="en-GB"/>
        </w:rPr>
        <w:t xml:space="preserve">believed to </w:t>
      </w:r>
      <w:r w:rsidRPr="5AF5594C" w:rsidR="58AED2C4">
        <w:rPr>
          <w:rFonts w:ascii="Arial" w:hAnsi="Arial" w:eastAsia="Arial" w:cs="Arial"/>
          <w:noProof w:val="0"/>
          <w:sz w:val="24"/>
          <w:szCs w:val="24"/>
          <w:lang w:val="en-GB"/>
        </w:rPr>
        <w:t>right and wrong</w:t>
      </w:r>
      <w:r w:rsidRPr="5AF5594C" w:rsidR="1B340255">
        <w:rPr>
          <w:rFonts w:ascii="Arial" w:hAnsi="Arial" w:eastAsia="Arial" w:cs="Arial"/>
          <w:noProof w:val="0"/>
          <w:sz w:val="24"/>
          <w:szCs w:val="24"/>
          <w:lang w:val="en-GB"/>
        </w:rPr>
        <w:t>.</w:t>
      </w:r>
    </w:p>
    <w:p xmlns:wp14="http://schemas.microsoft.com/office/word/2010/wordml" w:rsidP="5AF5594C" wp14:paraId="5F6FA5A5" wp14:textId="3020FDCD">
      <w:pPr>
        <w:pStyle w:val="Normal"/>
        <w:spacing w:before="0" w:beforeAutospacing="off" w:after="0" w:afterAutospacing="off"/>
        <w:ind w:left="0" w:right="0" w:hanging="0"/>
        <w:jc w:val="center"/>
        <w:rPr>
          <w:rFonts w:ascii="Arial" w:hAnsi="Arial" w:eastAsia="Arial" w:cs="Arial"/>
          <w:noProof w:val="0"/>
          <w:sz w:val="24"/>
          <w:szCs w:val="24"/>
          <w:lang w:val="en-GB"/>
        </w:rPr>
      </w:pPr>
    </w:p>
    <w:p xmlns:wp14="http://schemas.microsoft.com/office/word/2010/wordml" w:rsidP="5AF5594C" wp14:paraId="7872FCE8" wp14:textId="516D8B5C">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AF5594C" w:rsidR="0874564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This essay will show how the trade of military and Battlefield relic material is a matter of moral concern through four different topics that will show both why it is a matter of moral concern </w:t>
      </w:r>
      <w:bookmarkStart w:name="_Int_3r280ga3" w:id="1302798623"/>
      <w:r w:rsidRPr="5AF5594C" w:rsidR="0874564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 also</w:t>
      </w:r>
      <w:bookmarkEnd w:id="1302798623"/>
      <w:r w:rsidRPr="5AF5594C" w:rsidR="0874564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why it may not be a matter of concern. </w:t>
      </w:r>
    </w:p>
    <w:p xmlns:wp14="http://schemas.microsoft.com/office/word/2010/wordml" w:rsidP="5AF5594C" wp14:paraId="043AA7DE" wp14:textId="0C7C9196">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AF5594C" w:rsidR="0874564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These are: </w:t>
      </w:r>
    </w:p>
    <w:p xmlns:wp14="http://schemas.microsoft.com/office/word/2010/wordml" w:rsidP="5AF5594C" wp14:paraId="1A5D8CAC" wp14:textId="067A1346">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AF5594C" w:rsidR="0874564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provenance of the items being sold. How did the seller get a hold of the items and was it through legal means?</w:t>
      </w:r>
    </w:p>
    <w:p xmlns:wp14="http://schemas.microsoft.com/office/word/2010/wordml" w:rsidP="5AF5594C" wp14:paraId="3E9FD6BD" wp14:textId="640FD300">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AF5594C" w:rsidR="0874564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cost of Military and Battlefield relic materials. Who should be able to decide how much relic material costs?</w:t>
      </w:r>
    </w:p>
    <w:p xmlns:wp14="http://schemas.microsoft.com/office/word/2010/wordml" w:rsidP="5AF5594C" wp14:paraId="205C4627" wp14:textId="50B9E323">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AF5594C" w:rsidR="0874564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Should the personal items of people be sold? Is it morally correct to sell peoples personal item and should the items of controversial figures be allowed to be sold to everyday people.</w:t>
      </w:r>
    </w:p>
    <w:p xmlns:wp14="http://schemas.microsoft.com/office/word/2010/wordml" w:rsidP="5AF5594C" wp14:paraId="0F542F72" wp14:textId="65D946ED">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AF5594C" w:rsidR="0874564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Which is more morally right to sell a fake item that is marketed as real or to sell a replica of an item that is marketed as such?</w:t>
      </w:r>
    </w:p>
    <w:p xmlns:wp14="http://schemas.microsoft.com/office/word/2010/wordml" w:rsidP="5AF5594C" wp14:paraId="20755722" wp14:textId="488D0B6F">
      <w:pPr>
        <w:pStyle w:val="Normal"/>
        <w:spacing w:before="0" w:beforeAutospacing="off" w:after="0" w:afterAutospacing="off"/>
        <w:ind w:left="0" w:right="0" w:hanging="0"/>
        <w:jc w:val="center"/>
        <w:rPr>
          <w:rFonts w:ascii="Arial" w:hAnsi="Arial" w:eastAsia="Arial" w:cs="Arial"/>
          <w:noProof w:val="0"/>
          <w:sz w:val="24"/>
          <w:szCs w:val="24"/>
          <w:lang w:val="en-GB"/>
        </w:rPr>
      </w:pPr>
    </w:p>
    <w:p xmlns:wp14="http://schemas.microsoft.com/office/word/2010/wordml" w:rsidP="5AF5594C" wp14:paraId="447DEB23" wp14:textId="2D26B3E1">
      <w:pPr>
        <w:pStyle w:val="Normal"/>
        <w:spacing w:before="0" w:beforeAutospacing="off" w:after="0" w:afterAutospacing="off"/>
        <w:ind w:left="0" w:right="0" w:hanging="0"/>
        <w:jc w:val="center"/>
        <w:rPr>
          <w:rFonts w:ascii="Arial" w:hAnsi="Arial" w:eastAsia="Arial" w:cs="Arial"/>
          <w:noProof w:val="0"/>
          <w:sz w:val="24"/>
          <w:szCs w:val="24"/>
          <w:lang w:val="en-GB"/>
        </w:rPr>
      </w:pPr>
    </w:p>
    <w:p xmlns:wp14="http://schemas.microsoft.com/office/word/2010/wordml" w:rsidP="5AF5594C" wp14:paraId="5C30B959" wp14:textId="749C9DE2">
      <w:pPr>
        <w:pStyle w:val="Normal"/>
        <w:spacing w:before="0" w:beforeAutospacing="off" w:after="0" w:afterAutospacing="off"/>
        <w:ind w:left="360" w:right="0" w:hanging="0"/>
        <w:jc w:val="center"/>
        <w:rPr>
          <w:rFonts w:ascii="Arial" w:hAnsi="Arial" w:eastAsia="Arial" w:cs="Arial"/>
          <w:noProof w:val="0"/>
          <w:sz w:val="24"/>
          <w:szCs w:val="24"/>
          <w:lang w:val="en-GB"/>
        </w:rPr>
      </w:pPr>
      <w:r w:rsidRPr="5AF5594C" w:rsidR="2C862071">
        <w:rPr>
          <w:rFonts w:ascii="Arial" w:hAnsi="Arial" w:eastAsia="Arial" w:cs="Arial"/>
          <w:noProof w:val="0"/>
          <w:sz w:val="24"/>
          <w:szCs w:val="24"/>
          <w:lang w:val="en-GB"/>
        </w:rPr>
        <w:t xml:space="preserve"> Another </w:t>
      </w:r>
      <w:r w:rsidRPr="5AF5594C" w:rsidR="2C862071">
        <w:rPr>
          <w:rFonts w:ascii="Arial" w:hAnsi="Arial" w:eastAsia="Arial" w:cs="Arial"/>
          <w:noProof w:val="0"/>
          <w:sz w:val="24"/>
          <w:szCs w:val="24"/>
          <w:lang w:val="en-GB"/>
        </w:rPr>
        <w:t>important factor</w:t>
      </w:r>
      <w:r w:rsidRPr="5AF5594C" w:rsidR="2C862071">
        <w:rPr>
          <w:rFonts w:ascii="Arial" w:hAnsi="Arial" w:eastAsia="Arial" w:cs="Arial"/>
          <w:noProof w:val="0"/>
          <w:sz w:val="24"/>
          <w:szCs w:val="24"/>
          <w:lang w:val="en-GB"/>
        </w:rPr>
        <w:t xml:space="preserve"> to consider </w:t>
      </w:r>
      <w:r w:rsidRPr="5AF5594C" w:rsidR="176F6C0B">
        <w:rPr>
          <w:rFonts w:ascii="Arial" w:hAnsi="Arial" w:eastAsia="Arial" w:cs="Arial"/>
          <w:noProof w:val="0"/>
          <w:sz w:val="24"/>
          <w:szCs w:val="24"/>
          <w:lang w:val="en-GB"/>
        </w:rPr>
        <w:t xml:space="preserve">is who gets to decide what is morally </w:t>
      </w:r>
      <w:r w:rsidRPr="5AF5594C" w:rsidR="4B12E9A7">
        <w:rPr>
          <w:rFonts w:ascii="Arial" w:hAnsi="Arial" w:eastAsia="Arial" w:cs="Arial"/>
          <w:noProof w:val="0"/>
          <w:sz w:val="24"/>
          <w:szCs w:val="24"/>
          <w:lang w:val="en-GB"/>
        </w:rPr>
        <w:t xml:space="preserve">correct for the entire population </w:t>
      </w:r>
      <w:r w:rsidRPr="5AF5594C" w:rsidR="4F640D8B">
        <w:rPr>
          <w:rFonts w:ascii="Arial" w:hAnsi="Arial" w:eastAsia="Arial" w:cs="Arial"/>
          <w:noProof w:val="0"/>
          <w:sz w:val="24"/>
          <w:szCs w:val="24"/>
          <w:lang w:val="en-GB"/>
        </w:rPr>
        <w:t xml:space="preserve">and </w:t>
      </w:r>
      <w:r w:rsidRPr="5AF5594C" w:rsidR="02248AD1">
        <w:rPr>
          <w:rFonts w:ascii="Arial" w:hAnsi="Arial" w:eastAsia="Arial" w:cs="Arial"/>
          <w:noProof w:val="0"/>
          <w:sz w:val="24"/>
          <w:szCs w:val="24"/>
          <w:lang w:val="en-GB"/>
        </w:rPr>
        <w:t xml:space="preserve">how do the differences between countries affect the way in which moral concern is perceived. </w:t>
      </w:r>
      <w:r w:rsidRPr="5AF5594C" w:rsidR="3B6A87DF">
        <w:rPr>
          <w:rFonts w:ascii="Arial" w:hAnsi="Arial" w:eastAsia="Arial" w:cs="Arial"/>
          <w:noProof w:val="0"/>
          <w:sz w:val="24"/>
          <w:szCs w:val="24"/>
          <w:lang w:val="en-GB"/>
        </w:rPr>
        <w:t xml:space="preserve">The differences between countries </w:t>
      </w:r>
      <w:r w:rsidRPr="5AF5594C" w:rsidR="0E8DD524">
        <w:rPr>
          <w:rFonts w:ascii="Arial" w:hAnsi="Arial" w:eastAsia="Arial" w:cs="Arial"/>
          <w:noProof w:val="0"/>
          <w:sz w:val="24"/>
          <w:szCs w:val="24"/>
          <w:lang w:val="en-GB"/>
        </w:rPr>
        <w:t xml:space="preserve">also factors inn to the extent of the regulations that are put in place for not only the </w:t>
      </w:r>
      <w:r w:rsidRPr="5AF5594C" w:rsidR="5BAE25D2">
        <w:rPr>
          <w:rFonts w:ascii="Arial" w:hAnsi="Arial" w:eastAsia="Arial" w:cs="Arial"/>
          <w:noProof w:val="0"/>
          <w:sz w:val="24"/>
          <w:szCs w:val="24"/>
          <w:lang w:val="en-GB"/>
        </w:rPr>
        <w:t>Trade and Transportation of goods but also the authentici</w:t>
      </w:r>
      <w:r w:rsidRPr="5AF5594C" w:rsidR="2786D258">
        <w:rPr>
          <w:rFonts w:ascii="Arial" w:hAnsi="Arial" w:eastAsia="Arial" w:cs="Arial"/>
          <w:noProof w:val="0"/>
          <w:sz w:val="24"/>
          <w:szCs w:val="24"/>
          <w:lang w:val="en-GB"/>
        </w:rPr>
        <w:t>ty of the items being sold as well as the registered provenance of the items.</w:t>
      </w:r>
    </w:p>
    <w:p xmlns:wp14="http://schemas.microsoft.com/office/word/2010/wordml" w:rsidP="5AF5594C" wp14:paraId="040DFD9D" wp14:textId="2B042053">
      <w:pPr>
        <w:pStyle w:val="Normal"/>
        <w:spacing w:before="0" w:beforeAutospacing="off" w:after="0" w:afterAutospacing="off"/>
        <w:ind w:left="360" w:right="0" w:hanging="0"/>
        <w:jc w:val="center"/>
        <w:rPr>
          <w:rFonts w:ascii="Arial" w:hAnsi="Arial" w:eastAsia="Arial" w:cs="Arial"/>
          <w:noProof w:val="0"/>
          <w:sz w:val="24"/>
          <w:szCs w:val="24"/>
          <w:lang w:val="en-GB"/>
        </w:rPr>
      </w:pPr>
    </w:p>
    <w:p xmlns:wp14="http://schemas.microsoft.com/office/word/2010/wordml" w:rsidP="5AF5594C" wp14:paraId="35D0C2CA" wp14:textId="0FFEFC6C">
      <w:pPr>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AF5594C" w:rsidR="0E5E540B">
        <w:rPr>
          <w:rFonts w:ascii="Arial" w:hAnsi="Arial" w:eastAsia="Arial" w:cs="Arial"/>
          <w:b w:val="0"/>
          <w:bCs w:val="0"/>
          <w:i w:val="0"/>
          <w:iCs w:val="0"/>
          <w:caps w:val="0"/>
          <w:smallCaps w:val="0"/>
          <w:noProof w:val="0"/>
          <w:color w:val="000000" w:themeColor="text1" w:themeTint="FF" w:themeShade="FF"/>
          <w:sz w:val="24"/>
          <w:szCs w:val="24"/>
          <w:lang w:val="en-GB"/>
        </w:rPr>
        <w:t xml:space="preserve">There are many moral concerns that come with the international trade of military relics a large one being the </w:t>
      </w:r>
      <w:r w:rsidRPr="5AF5594C" w:rsidR="0E5E540B">
        <w:rPr>
          <w:rFonts w:ascii="Arial" w:hAnsi="Arial" w:eastAsia="Arial" w:cs="Arial"/>
          <w:b w:val="0"/>
          <w:bCs w:val="0"/>
          <w:i w:val="0"/>
          <w:iCs w:val="0"/>
          <w:caps w:val="0"/>
          <w:smallCaps w:val="0"/>
          <w:noProof w:val="0"/>
          <w:color w:val="000000" w:themeColor="text1" w:themeTint="FF" w:themeShade="FF"/>
          <w:sz w:val="24"/>
          <w:szCs w:val="24"/>
          <w:lang w:val="en-GB"/>
        </w:rPr>
        <w:t>accurate</w:t>
      </w:r>
      <w:r w:rsidRPr="5AF5594C" w:rsidR="0E5E540B">
        <w:rPr>
          <w:rFonts w:ascii="Arial" w:hAnsi="Arial" w:eastAsia="Arial" w:cs="Arial"/>
          <w:b w:val="0"/>
          <w:bCs w:val="0"/>
          <w:i w:val="0"/>
          <w:iCs w:val="0"/>
          <w:caps w:val="0"/>
          <w:smallCaps w:val="0"/>
          <w:noProof w:val="0"/>
          <w:color w:val="000000" w:themeColor="text1" w:themeTint="FF" w:themeShade="FF"/>
          <w:sz w:val="24"/>
          <w:szCs w:val="24"/>
          <w:lang w:val="en-GB"/>
        </w:rPr>
        <w:t xml:space="preserve"> provenance of an item. Provenance refers to the place of origin of something however; this not only pertains to knowing where an item is from it also means how it was </w:t>
      </w:r>
      <w:r w:rsidRPr="5AF5594C" w:rsidR="0E5E540B">
        <w:rPr>
          <w:rFonts w:ascii="Arial" w:hAnsi="Arial" w:eastAsia="Arial" w:cs="Arial"/>
          <w:b w:val="0"/>
          <w:bCs w:val="0"/>
          <w:i w:val="0"/>
          <w:iCs w:val="0"/>
          <w:caps w:val="0"/>
          <w:smallCaps w:val="0"/>
          <w:noProof w:val="0"/>
          <w:color w:val="000000" w:themeColor="text1" w:themeTint="FF" w:themeShade="FF"/>
          <w:sz w:val="24"/>
          <w:szCs w:val="24"/>
          <w:lang w:val="en-GB"/>
        </w:rPr>
        <w:t>procured</w:t>
      </w:r>
      <w:r w:rsidRPr="5AF5594C" w:rsidR="0E5E540B">
        <w:rPr>
          <w:rFonts w:ascii="Arial" w:hAnsi="Arial" w:eastAsia="Arial" w:cs="Arial"/>
          <w:b w:val="0"/>
          <w:bCs w:val="0"/>
          <w:i w:val="0"/>
          <w:iCs w:val="0"/>
          <w:caps w:val="0"/>
          <w:smallCaps w:val="0"/>
          <w:noProof w:val="0"/>
          <w:color w:val="000000" w:themeColor="text1" w:themeTint="FF" w:themeShade="FF"/>
          <w:sz w:val="24"/>
          <w:szCs w:val="24"/>
          <w:lang w:val="en-GB"/>
        </w:rPr>
        <w:t xml:space="preserve"> by the person or website that is selling it. The provenance of an item is </w:t>
      </w:r>
      <w:r w:rsidRPr="5AF5594C" w:rsidR="0E5E540B">
        <w:rPr>
          <w:rFonts w:ascii="Arial" w:hAnsi="Arial" w:eastAsia="Arial" w:cs="Arial"/>
          <w:b w:val="0"/>
          <w:bCs w:val="0"/>
          <w:i w:val="0"/>
          <w:iCs w:val="0"/>
          <w:caps w:val="0"/>
          <w:smallCaps w:val="0"/>
          <w:noProof w:val="0"/>
          <w:color w:val="000000" w:themeColor="text1" w:themeTint="FF" w:themeShade="FF"/>
          <w:sz w:val="24"/>
          <w:szCs w:val="24"/>
          <w:lang w:val="en-GB"/>
        </w:rPr>
        <w:t>highly important</w:t>
      </w:r>
      <w:r w:rsidRPr="5AF5594C" w:rsidR="0E5E540B">
        <w:rPr>
          <w:rFonts w:ascii="Arial" w:hAnsi="Arial" w:eastAsia="Arial" w:cs="Arial"/>
          <w:b w:val="0"/>
          <w:bCs w:val="0"/>
          <w:i w:val="0"/>
          <w:iCs w:val="0"/>
          <w:caps w:val="0"/>
          <w:smallCaps w:val="0"/>
          <w:noProof w:val="0"/>
          <w:color w:val="000000" w:themeColor="text1" w:themeTint="FF" w:themeShade="FF"/>
          <w:sz w:val="24"/>
          <w:szCs w:val="24"/>
          <w:lang w:val="en-GB"/>
        </w:rPr>
        <w:t xml:space="preserve"> when looking into the moral concerns of international trade. If there </w:t>
      </w:r>
      <w:r w:rsidRPr="5AF5594C" w:rsidR="0E5E540B">
        <w:rPr>
          <w:rFonts w:ascii="Arial" w:hAnsi="Arial" w:eastAsia="Arial" w:cs="Arial"/>
          <w:b w:val="0"/>
          <w:bCs w:val="0"/>
          <w:i w:val="0"/>
          <w:iCs w:val="0"/>
          <w:caps w:val="0"/>
          <w:smallCaps w:val="0"/>
          <w:noProof w:val="0"/>
          <w:color w:val="000000" w:themeColor="text1" w:themeTint="FF" w:themeShade="FF"/>
          <w:sz w:val="24"/>
          <w:szCs w:val="24"/>
          <w:lang w:val="en-GB"/>
        </w:rPr>
        <w:t>isn’t</w:t>
      </w:r>
      <w:r w:rsidRPr="5AF5594C" w:rsidR="0E5E540B">
        <w:rPr>
          <w:rFonts w:ascii="Arial" w:hAnsi="Arial" w:eastAsia="Arial" w:cs="Arial"/>
          <w:b w:val="0"/>
          <w:bCs w:val="0"/>
          <w:i w:val="0"/>
          <w:iCs w:val="0"/>
          <w:caps w:val="0"/>
          <w:smallCaps w:val="0"/>
          <w:noProof w:val="0"/>
          <w:color w:val="000000" w:themeColor="text1" w:themeTint="FF" w:themeShade="FF"/>
          <w:sz w:val="24"/>
          <w:szCs w:val="24"/>
          <w:lang w:val="en-GB"/>
        </w:rPr>
        <w:t xml:space="preserve"> a clear path that shows exactly whose hands the item has been in it could have been </w:t>
      </w:r>
      <w:r w:rsidRPr="5AF5594C" w:rsidR="0E5E540B">
        <w:rPr>
          <w:rFonts w:ascii="Arial" w:hAnsi="Arial" w:eastAsia="Arial" w:cs="Arial"/>
          <w:b w:val="0"/>
          <w:bCs w:val="0"/>
          <w:i w:val="0"/>
          <w:iCs w:val="0"/>
          <w:caps w:val="0"/>
          <w:smallCaps w:val="0"/>
          <w:noProof w:val="0"/>
          <w:color w:val="000000" w:themeColor="text1" w:themeTint="FF" w:themeShade="FF"/>
          <w:sz w:val="24"/>
          <w:szCs w:val="24"/>
          <w:lang w:val="en-GB"/>
        </w:rPr>
        <w:t>acquired</w:t>
      </w:r>
      <w:r w:rsidRPr="5AF5594C" w:rsidR="0E5E540B">
        <w:rPr>
          <w:rFonts w:ascii="Arial" w:hAnsi="Arial" w:eastAsia="Arial" w:cs="Arial"/>
          <w:b w:val="0"/>
          <w:bCs w:val="0"/>
          <w:i w:val="0"/>
          <w:iCs w:val="0"/>
          <w:caps w:val="0"/>
          <w:smallCaps w:val="0"/>
          <w:noProof w:val="0"/>
          <w:color w:val="000000" w:themeColor="text1" w:themeTint="FF" w:themeShade="FF"/>
          <w:sz w:val="24"/>
          <w:szCs w:val="24"/>
          <w:lang w:val="en-GB"/>
        </w:rPr>
        <w:t xml:space="preserve"> illegally or with ill means.</w:t>
      </w:r>
    </w:p>
    <w:p xmlns:wp14="http://schemas.microsoft.com/office/word/2010/wordml" w:rsidP="5AF5594C" wp14:paraId="3D1D545A" wp14:textId="39797C8E">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5AF5594C" w:rsidR="0E5E540B">
        <w:rPr>
          <w:rFonts w:ascii="Arial" w:hAnsi="Arial" w:eastAsia="Arial" w:cs="Arial"/>
          <w:b w:val="0"/>
          <w:bCs w:val="0"/>
          <w:i w:val="0"/>
          <w:iCs w:val="0"/>
          <w:caps w:val="0"/>
          <w:smallCaps w:val="0"/>
          <w:noProof w:val="0"/>
          <w:color w:val="000000" w:themeColor="text1" w:themeTint="FF" w:themeShade="FF"/>
          <w:sz w:val="24"/>
          <w:szCs w:val="24"/>
          <w:lang w:val="en-GB"/>
        </w:rPr>
        <w:t xml:space="preserve"> There are many ways that people </w:t>
      </w:r>
      <w:r w:rsidRPr="5AF5594C" w:rsidR="0E5E540B">
        <w:rPr>
          <w:rFonts w:ascii="Arial" w:hAnsi="Arial" w:eastAsia="Arial" w:cs="Arial"/>
          <w:b w:val="0"/>
          <w:bCs w:val="0"/>
          <w:i w:val="0"/>
          <w:iCs w:val="0"/>
          <w:caps w:val="0"/>
          <w:smallCaps w:val="0"/>
          <w:noProof w:val="0"/>
          <w:color w:val="000000" w:themeColor="text1" w:themeTint="FF" w:themeShade="FF"/>
          <w:sz w:val="24"/>
          <w:szCs w:val="24"/>
          <w:lang w:val="en-GB"/>
        </w:rPr>
        <w:t>are able to</w:t>
      </w:r>
      <w:r w:rsidRPr="5AF5594C" w:rsidR="0E5E540B">
        <w:rPr>
          <w:rFonts w:ascii="Arial" w:hAnsi="Arial" w:eastAsia="Arial" w:cs="Arial"/>
          <w:b w:val="0"/>
          <w:bCs w:val="0"/>
          <w:i w:val="0"/>
          <w:iCs w:val="0"/>
          <w:caps w:val="0"/>
          <w:smallCaps w:val="0"/>
          <w:noProof w:val="0"/>
          <w:color w:val="000000" w:themeColor="text1" w:themeTint="FF" w:themeShade="FF"/>
          <w:sz w:val="24"/>
          <w:szCs w:val="24"/>
          <w:lang w:val="en-GB"/>
        </w:rPr>
        <w:t xml:space="preserve"> buy military relics one of the most widely used is military and Battlefield collectable websites while these are a simple and effective way of buying military items it is not always the most reliable of sources when it comes to reputable items.</w:t>
      </w:r>
    </w:p>
    <w:p xmlns:wp14="http://schemas.microsoft.com/office/word/2010/wordml" w:rsidP="5AF5594C" wp14:paraId="0C1C2918" wp14:textId="0581396A">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5AF5594C" w:rsidR="0E5E540B">
        <w:rPr>
          <w:rFonts w:ascii="Arial" w:hAnsi="Arial" w:eastAsia="Arial" w:cs="Arial"/>
          <w:b w:val="0"/>
          <w:bCs w:val="0"/>
          <w:i w:val="0"/>
          <w:iCs w:val="0"/>
          <w:caps w:val="0"/>
          <w:smallCaps w:val="0"/>
          <w:noProof w:val="0"/>
          <w:color w:val="000000" w:themeColor="text1" w:themeTint="FF" w:themeShade="FF"/>
          <w:sz w:val="24"/>
          <w:szCs w:val="24"/>
          <w:lang w:val="en-GB"/>
        </w:rPr>
        <w:t xml:space="preserve"> Websites such as International Military Antiques (International Military Antiques, 2023) are widely popular as they have a large amount of goods from many different time periods as well as different countries. This creates the question of how the company is able to have so many items, when searching through their website there is very little in the form of provenance with most listings only giving a vague date and place of origin with nothing towards how the seller was able to acquire the item.</w:t>
      </w:r>
    </w:p>
    <w:p xmlns:wp14="http://schemas.microsoft.com/office/word/2010/wordml" w:rsidP="5AF5594C" wp14:paraId="3A598B3A" wp14:textId="639A6550">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5AF5594C" w:rsidR="0E5E540B">
        <w:rPr>
          <w:rFonts w:ascii="Arial" w:hAnsi="Arial" w:eastAsia="Arial" w:cs="Arial"/>
          <w:b w:val="0"/>
          <w:bCs w:val="0"/>
          <w:i w:val="0"/>
          <w:iCs w:val="0"/>
          <w:caps w:val="0"/>
          <w:smallCaps w:val="0"/>
          <w:noProof w:val="0"/>
          <w:color w:val="000000" w:themeColor="text1" w:themeTint="FF" w:themeShade="FF"/>
          <w:sz w:val="24"/>
          <w:szCs w:val="24"/>
          <w:lang w:val="en-GB"/>
        </w:rPr>
        <w:t xml:space="preserve">They also have many items for sale that may be seen as disposable items or </w:t>
      </w:r>
      <w:r w:rsidRPr="5AF5594C" w:rsidR="0E5E540B">
        <w:rPr>
          <w:rFonts w:ascii="Arial" w:hAnsi="Arial" w:eastAsia="Arial" w:cs="Arial"/>
          <w:b w:val="0"/>
          <w:bCs w:val="0"/>
          <w:i w:val="0"/>
          <w:iCs w:val="0"/>
          <w:caps w:val="0"/>
          <w:smallCaps w:val="0"/>
          <w:noProof w:val="0"/>
          <w:color w:val="000000" w:themeColor="text1" w:themeTint="FF" w:themeShade="FF"/>
          <w:sz w:val="24"/>
          <w:szCs w:val="24"/>
          <w:lang w:val="en-GB"/>
        </w:rPr>
        <w:t>non working</w:t>
      </w:r>
      <w:r w:rsidRPr="5AF5594C" w:rsidR="0E5E540B">
        <w:rPr>
          <w:rFonts w:ascii="Arial" w:hAnsi="Arial" w:eastAsia="Arial" w:cs="Arial"/>
          <w:b w:val="0"/>
          <w:bCs w:val="0"/>
          <w:i w:val="0"/>
          <w:iCs w:val="0"/>
          <w:caps w:val="0"/>
          <w:smallCaps w:val="0"/>
          <w:noProof w:val="0"/>
          <w:color w:val="000000" w:themeColor="text1" w:themeTint="FF" w:themeShade="FF"/>
          <w:sz w:val="24"/>
          <w:szCs w:val="24"/>
          <w:lang w:val="en-GB"/>
        </w:rPr>
        <w:t xml:space="preserve"> items such as detonated grenade this not only makes one question the authenticity of the item but also the history. If the grenade is a real grenade that has been taken disused from a battle and then made safe how did it fall into the hands of a selling site? This creates doubt for the authenticity of the item as if there is little information about the Grenade other than when and where it was made the seller may not be telling the truth or may have been sold a fabrication that they a free then selling on further. The history of an item may also be questioned if there are no answers to how an item from an active battlefield made its way onto a resell website the authenticity may start to be challenged.</w:t>
      </w:r>
    </w:p>
    <w:p xmlns:wp14="http://schemas.microsoft.com/office/word/2010/wordml" w:rsidP="5AF5594C" wp14:paraId="5C595639" wp14:textId="11556A32">
      <w:pPr>
        <w:pStyle w:val="Normal"/>
        <w:spacing w:before="0" w:beforeAutospacing="off" w:after="0" w:afterAutospacing="off"/>
        <w:ind w:left="360" w:right="0" w:hanging="0"/>
        <w:jc w:val="center"/>
        <w:rPr>
          <w:rFonts w:ascii="Arial" w:hAnsi="Arial" w:eastAsia="Arial" w:cs="Arial"/>
          <w:noProof w:val="0"/>
          <w:sz w:val="24"/>
          <w:szCs w:val="24"/>
          <w:lang w:val="en-GB"/>
        </w:rPr>
      </w:pPr>
    </w:p>
    <w:p xmlns:wp14="http://schemas.microsoft.com/office/word/2010/wordml" w:rsidP="5AF5594C" wp14:paraId="1C3BEA4D" wp14:textId="7BE2957E">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5AF5594C" w:rsidR="77359AB6">
        <w:rPr>
          <w:rFonts w:ascii="Arial" w:hAnsi="Arial" w:eastAsia="Arial" w:cs="Arial"/>
          <w:b w:val="0"/>
          <w:bCs w:val="0"/>
          <w:i w:val="0"/>
          <w:iCs w:val="0"/>
          <w:caps w:val="0"/>
          <w:smallCaps w:val="0"/>
          <w:noProof w:val="0"/>
          <w:color w:val="000000" w:themeColor="text1" w:themeTint="FF" w:themeShade="FF"/>
          <w:sz w:val="24"/>
          <w:szCs w:val="24"/>
          <w:lang w:val="en-GB"/>
        </w:rPr>
        <w:t xml:space="preserve">Resell websites are not the only way to buy military relics, World War 1 and World War 2 fairs and reenactment events are also </w:t>
      </w:r>
      <w:r w:rsidRPr="5AF5594C" w:rsidR="77359AB6">
        <w:rPr>
          <w:rFonts w:ascii="Arial" w:hAnsi="Arial" w:eastAsia="Arial" w:cs="Arial"/>
          <w:b w:val="0"/>
          <w:bCs w:val="0"/>
          <w:i w:val="0"/>
          <w:iCs w:val="0"/>
          <w:caps w:val="0"/>
          <w:smallCaps w:val="0"/>
          <w:noProof w:val="0"/>
          <w:color w:val="000000" w:themeColor="text1" w:themeTint="FF" w:themeShade="FF"/>
          <w:sz w:val="24"/>
          <w:szCs w:val="24"/>
          <w:lang w:val="en-GB"/>
        </w:rPr>
        <w:t>a popular way</w:t>
      </w:r>
      <w:r w:rsidRPr="5AF5594C" w:rsidR="77359AB6">
        <w:rPr>
          <w:rFonts w:ascii="Arial" w:hAnsi="Arial" w:eastAsia="Arial" w:cs="Arial"/>
          <w:b w:val="0"/>
          <w:bCs w:val="0"/>
          <w:i w:val="0"/>
          <w:iCs w:val="0"/>
          <w:caps w:val="0"/>
          <w:smallCaps w:val="0"/>
          <w:noProof w:val="0"/>
          <w:color w:val="000000" w:themeColor="text1" w:themeTint="FF" w:themeShade="FF"/>
          <w:sz w:val="24"/>
          <w:szCs w:val="24"/>
          <w:lang w:val="en-GB"/>
        </w:rPr>
        <w:t xml:space="preserve"> of finding collectables. They </w:t>
      </w:r>
      <w:r w:rsidRPr="5AF5594C" w:rsidR="77359AB6">
        <w:rPr>
          <w:rFonts w:ascii="Arial" w:hAnsi="Arial" w:eastAsia="Arial" w:cs="Arial"/>
          <w:b w:val="0"/>
          <w:bCs w:val="0"/>
          <w:i w:val="0"/>
          <w:iCs w:val="0"/>
          <w:caps w:val="0"/>
          <w:smallCaps w:val="0"/>
          <w:noProof w:val="0"/>
          <w:color w:val="000000" w:themeColor="text1" w:themeTint="FF" w:themeShade="FF"/>
          <w:sz w:val="24"/>
          <w:szCs w:val="24"/>
          <w:lang w:val="en-GB"/>
        </w:rPr>
        <w:t>comprise</w:t>
      </w:r>
      <w:r w:rsidRPr="5AF5594C" w:rsidR="77359AB6">
        <w:rPr>
          <w:rFonts w:ascii="Arial" w:hAnsi="Arial" w:eastAsia="Arial" w:cs="Arial"/>
          <w:b w:val="0"/>
          <w:bCs w:val="0"/>
          <w:i w:val="0"/>
          <w:iCs w:val="0"/>
          <w:caps w:val="0"/>
          <w:smallCaps w:val="0"/>
          <w:noProof w:val="0"/>
          <w:color w:val="000000" w:themeColor="text1" w:themeTint="FF" w:themeShade="FF"/>
          <w:sz w:val="24"/>
          <w:szCs w:val="24"/>
          <w:lang w:val="en-GB"/>
        </w:rPr>
        <w:t xml:space="preserve"> of individual stalls where people </w:t>
      </w:r>
      <w:r w:rsidRPr="5AF5594C" w:rsidR="77359AB6">
        <w:rPr>
          <w:rFonts w:ascii="Arial" w:hAnsi="Arial" w:eastAsia="Arial" w:cs="Arial"/>
          <w:b w:val="0"/>
          <w:bCs w:val="0"/>
          <w:i w:val="0"/>
          <w:iCs w:val="0"/>
          <w:caps w:val="0"/>
          <w:smallCaps w:val="0"/>
          <w:noProof w:val="0"/>
          <w:color w:val="000000" w:themeColor="text1" w:themeTint="FF" w:themeShade="FF"/>
          <w:sz w:val="24"/>
          <w:szCs w:val="24"/>
          <w:lang w:val="en-GB"/>
        </w:rPr>
        <w:t>are able to</w:t>
      </w:r>
      <w:r w:rsidRPr="5AF5594C" w:rsidR="77359AB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AF5594C" w:rsidR="77359AB6">
        <w:rPr>
          <w:rFonts w:ascii="Arial" w:hAnsi="Arial" w:eastAsia="Arial" w:cs="Arial"/>
          <w:b w:val="0"/>
          <w:bCs w:val="0"/>
          <w:i w:val="0"/>
          <w:iCs w:val="0"/>
          <w:caps w:val="0"/>
          <w:smallCaps w:val="0"/>
          <w:noProof w:val="0"/>
          <w:color w:val="000000" w:themeColor="text1" w:themeTint="FF" w:themeShade="FF"/>
          <w:sz w:val="24"/>
          <w:szCs w:val="24"/>
          <w:lang w:val="en-GB"/>
        </w:rPr>
        <w:t>showcase</w:t>
      </w:r>
      <w:r w:rsidRPr="5AF5594C" w:rsidR="77359AB6">
        <w:rPr>
          <w:rFonts w:ascii="Arial" w:hAnsi="Arial" w:eastAsia="Arial" w:cs="Arial"/>
          <w:b w:val="0"/>
          <w:bCs w:val="0"/>
          <w:i w:val="0"/>
          <w:iCs w:val="0"/>
          <w:caps w:val="0"/>
          <w:smallCaps w:val="0"/>
          <w:noProof w:val="0"/>
          <w:color w:val="000000" w:themeColor="text1" w:themeTint="FF" w:themeShade="FF"/>
          <w:sz w:val="24"/>
          <w:szCs w:val="24"/>
          <w:lang w:val="en-GB"/>
        </w:rPr>
        <w:t xml:space="preserve"> and sell their collections this form of trade is less reputable than online retailers as there are little to no forms of authentication regulations to ensure that the items being sold are what they are marketed as. when looking into the trade of militaria in fairs it is not just </w:t>
      </w:r>
      <w:r w:rsidRPr="5AF5594C" w:rsidR="77359AB6">
        <w:rPr>
          <w:rFonts w:ascii="Arial" w:hAnsi="Arial" w:eastAsia="Arial" w:cs="Arial"/>
          <w:b w:val="0"/>
          <w:bCs w:val="0"/>
          <w:i w:val="0"/>
          <w:iCs w:val="0"/>
          <w:caps w:val="0"/>
          <w:smallCaps w:val="0"/>
          <w:noProof w:val="0"/>
          <w:color w:val="000000" w:themeColor="text1" w:themeTint="FF" w:themeShade="FF"/>
          <w:sz w:val="24"/>
          <w:szCs w:val="24"/>
          <w:lang w:val="en-GB"/>
        </w:rPr>
        <w:t>home land</w:t>
      </w:r>
      <w:r w:rsidRPr="5AF5594C" w:rsidR="77359AB6">
        <w:rPr>
          <w:rFonts w:ascii="Arial" w:hAnsi="Arial" w:eastAsia="Arial" w:cs="Arial"/>
          <w:b w:val="0"/>
          <w:bCs w:val="0"/>
          <w:i w:val="0"/>
          <w:iCs w:val="0"/>
          <w:caps w:val="0"/>
          <w:smallCaps w:val="0"/>
          <w:noProof w:val="0"/>
          <w:color w:val="000000" w:themeColor="text1" w:themeTint="FF" w:themeShade="FF"/>
          <w:sz w:val="24"/>
          <w:szCs w:val="24"/>
          <w:lang w:val="en-GB"/>
        </w:rPr>
        <w:t xml:space="preserve"> military relics that are being sold it is also international items and large numbers of them.</w:t>
      </w:r>
    </w:p>
    <w:p xmlns:wp14="http://schemas.microsoft.com/office/word/2010/wordml" w:rsidP="5AF5594C" wp14:paraId="67045B35" wp14:textId="74706C3A">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5AF5594C" w:rsidR="77359AB6">
        <w:rPr>
          <w:rFonts w:ascii="Arial" w:hAnsi="Arial" w:eastAsia="Arial" w:cs="Arial"/>
          <w:b w:val="0"/>
          <w:bCs w:val="0"/>
          <w:i w:val="0"/>
          <w:iCs w:val="0"/>
          <w:caps w:val="0"/>
          <w:smallCaps w:val="0"/>
          <w:noProof w:val="0"/>
          <w:color w:val="000000" w:themeColor="text1" w:themeTint="FF" w:themeShade="FF"/>
          <w:sz w:val="24"/>
          <w:szCs w:val="24"/>
          <w:lang w:val="en-GB"/>
        </w:rPr>
        <w:t xml:space="preserve"> This creates doubt of not just authenticity but moral acquisition as how seemingly ordinary people are able to get their hands on such </w:t>
      </w:r>
      <w:r w:rsidRPr="5AF5594C" w:rsidR="77359AB6">
        <w:rPr>
          <w:rFonts w:ascii="Arial" w:hAnsi="Arial" w:eastAsia="Arial" w:cs="Arial"/>
          <w:b w:val="0"/>
          <w:bCs w:val="0"/>
          <w:i w:val="0"/>
          <w:iCs w:val="0"/>
          <w:caps w:val="0"/>
          <w:smallCaps w:val="0"/>
          <w:noProof w:val="0"/>
          <w:color w:val="000000" w:themeColor="text1" w:themeTint="FF" w:themeShade="FF"/>
          <w:sz w:val="24"/>
          <w:szCs w:val="24"/>
          <w:lang w:val="en-GB"/>
        </w:rPr>
        <w:t>large amounts</w:t>
      </w:r>
      <w:r w:rsidRPr="5AF5594C" w:rsidR="77359AB6">
        <w:rPr>
          <w:rFonts w:ascii="Arial" w:hAnsi="Arial" w:eastAsia="Arial" w:cs="Arial"/>
          <w:b w:val="0"/>
          <w:bCs w:val="0"/>
          <w:i w:val="0"/>
          <w:iCs w:val="0"/>
          <w:caps w:val="0"/>
          <w:smallCaps w:val="0"/>
          <w:noProof w:val="0"/>
          <w:color w:val="000000" w:themeColor="text1" w:themeTint="FF" w:themeShade="FF"/>
          <w:sz w:val="24"/>
          <w:szCs w:val="24"/>
          <w:lang w:val="en-GB"/>
        </w:rPr>
        <w:t xml:space="preserve"> of military and battlefield relics and if they gained them through legal means or not. Since the world wars there has been a rise in Battlefield looting for international trade. Battlefield looting consists of unauthorised personnel conducting Archaeological digs to collect goods that had been thrown away or left after a war. Cases such as the Russian Black diggers are the perfect example of unauthorised archaeological digs. These are people who go to old battle fields and dig </w:t>
      </w:r>
      <w:r w:rsidRPr="5AF5594C" w:rsidR="77359AB6">
        <w:rPr>
          <w:rFonts w:ascii="Arial" w:hAnsi="Arial" w:eastAsia="Arial" w:cs="Arial"/>
          <w:b w:val="0"/>
          <w:bCs w:val="0"/>
          <w:i w:val="0"/>
          <w:iCs w:val="0"/>
          <w:caps w:val="0"/>
          <w:smallCaps w:val="0"/>
          <w:noProof w:val="0"/>
          <w:color w:val="000000" w:themeColor="text1" w:themeTint="FF" w:themeShade="FF"/>
          <w:sz w:val="24"/>
          <w:szCs w:val="24"/>
          <w:lang w:val="en-GB"/>
        </w:rPr>
        <w:t>where ever</w:t>
      </w:r>
      <w:r w:rsidRPr="5AF5594C" w:rsidR="77359AB6">
        <w:rPr>
          <w:rFonts w:ascii="Arial" w:hAnsi="Arial" w:eastAsia="Arial" w:cs="Arial"/>
          <w:b w:val="0"/>
          <w:bCs w:val="0"/>
          <w:i w:val="0"/>
          <w:iCs w:val="0"/>
          <w:caps w:val="0"/>
          <w:smallCaps w:val="0"/>
          <w:noProof w:val="0"/>
          <w:color w:val="000000" w:themeColor="text1" w:themeTint="FF" w:themeShade="FF"/>
          <w:sz w:val="24"/>
          <w:szCs w:val="24"/>
          <w:lang w:val="en-GB"/>
        </w:rPr>
        <w:t xml:space="preserve"> they feel to find relics.</w:t>
      </w:r>
    </w:p>
    <w:p xmlns:wp14="http://schemas.microsoft.com/office/word/2010/wordml" w:rsidP="5AF5594C" wp14:paraId="7945146A" wp14:textId="18DB4B6E">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5AF5594C" w:rsidR="77359AB6">
        <w:rPr>
          <w:rFonts w:ascii="Arial" w:hAnsi="Arial" w:eastAsia="Arial" w:cs="Arial"/>
          <w:b w:val="0"/>
          <w:bCs w:val="0"/>
          <w:i w:val="0"/>
          <w:iCs w:val="0"/>
          <w:caps w:val="0"/>
          <w:smallCaps w:val="0"/>
          <w:noProof w:val="0"/>
          <w:color w:val="000000" w:themeColor="text1" w:themeTint="FF" w:themeShade="FF"/>
          <w:sz w:val="24"/>
          <w:szCs w:val="24"/>
          <w:lang w:val="en-GB"/>
        </w:rPr>
        <w:t xml:space="preserve"> There are </w:t>
      </w:r>
      <w:r w:rsidRPr="5AF5594C" w:rsidR="77359AB6">
        <w:rPr>
          <w:rFonts w:ascii="Arial" w:hAnsi="Arial" w:eastAsia="Arial" w:cs="Arial"/>
          <w:b w:val="0"/>
          <w:bCs w:val="0"/>
          <w:i w:val="0"/>
          <w:iCs w:val="0"/>
          <w:caps w:val="0"/>
          <w:smallCaps w:val="0"/>
          <w:noProof w:val="0"/>
          <w:color w:val="000000" w:themeColor="text1" w:themeTint="FF" w:themeShade="FF"/>
          <w:sz w:val="24"/>
          <w:szCs w:val="24"/>
          <w:lang w:val="en-GB"/>
        </w:rPr>
        <w:t>different types</w:t>
      </w:r>
      <w:r w:rsidRPr="5AF5594C" w:rsidR="77359AB6">
        <w:rPr>
          <w:rFonts w:ascii="Arial" w:hAnsi="Arial" w:eastAsia="Arial" w:cs="Arial"/>
          <w:b w:val="0"/>
          <w:bCs w:val="0"/>
          <w:i w:val="0"/>
          <w:iCs w:val="0"/>
          <w:caps w:val="0"/>
          <w:smallCaps w:val="0"/>
          <w:noProof w:val="0"/>
          <w:color w:val="000000" w:themeColor="text1" w:themeTint="FF" w:themeShade="FF"/>
          <w:sz w:val="24"/>
          <w:szCs w:val="24"/>
          <w:lang w:val="en-GB"/>
        </w:rPr>
        <w:t xml:space="preserve"> of Black diggers: </w:t>
      </w:r>
    </w:p>
    <w:p xmlns:wp14="http://schemas.microsoft.com/office/word/2010/wordml" w:rsidP="5AF5594C" wp14:paraId="1826AAF5" wp14:textId="7FCCE109">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5AF5594C" w:rsidR="77359AB6">
        <w:rPr>
          <w:rFonts w:ascii="Arial" w:hAnsi="Arial" w:eastAsia="Arial" w:cs="Arial"/>
          <w:b w:val="0"/>
          <w:bCs w:val="0"/>
          <w:i w:val="0"/>
          <w:iCs w:val="0"/>
          <w:caps w:val="0"/>
          <w:smallCaps w:val="0"/>
          <w:noProof w:val="0"/>
          <w:color w:val="000000" w:themeColor="text1" w:themeTint="FF" w:themeShade="FF"/>
          <w:sz w:val="24"/>
          <w:szCs w:val="24"/>
          <w:lang w:val="en-GB"/>
        </w:rPr>
        <w:t xml:space="preserve">Toughs – people in smaller groups who are looking for </w:t>
      </w:r>
      <w:r w:rsidRPr="5AF5594C" w:rsidR="77359AB6">
        <w:rPr>
          <w:rFonts w:ascii="Arial" w:hAnsi="Arial" w:eastAsia="Arial" w:cs="Arial"/>
          <w:b w:val="0"/>
          <w:bCs w:val="0"/>
          <w:i w:val="0"/>
          <w:iCs w:val="0"/>
          <w:caps w:val="0"/>
          <w:smallCaps w:val="0"/>
          <w:noProof w:val="0"/>
          <w:color w:val="000000" w:themeColor="text1" w:themeTint="FF" w:themeShade="FF"/>
          <w:sz w:val="24"/>
          <w:szCs w:val="24"/>
          <w:lang w:val="en-GB"/>
        </w:rPr>
        <w:t>mainly military</w:t>
      </w:r>
      <w:r w:rsidRPr="5AF5594C" w:rsidR="77359AB6">
        <w:rPr>
          <w:rFonts w:ascii="Arial" w:hAnsi="Arial" w:eastAsia="Arial" w:cs="Arial"/>
          <w:b w:val="0"/>
          <w:bCs w:val="0"/>
          <w:i w:val="0"/>
          <w:iCs w:val="0"/>
          <w:caps w:val="0"/>
          <w:smallCaps w:val="0"/>
          <w:noProof w:val="0"/>
          <w:color w:val="000000" w:themeColor="text1" w:themeTint="FF" w:themeShade="FF"/>
          <w:sz w:val="24"/>
          <w:szCs w:val="24"/>
          <w:lang w:val="en-GB"/>
        </w:rPr>
        <w:t xml:space="preserve"> related items. </w:t>
      </w:r>
    </w:p>
    <w:p xmlns:wp14="http://schemas.microsoft.com/office/word/2010/wordml" w:rsidP="5AF5594C" wp14:paraId="51317C03" wp14:textId="39783344">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5AF5594C" w:rsidR="77359AB6">
        <w:rPr>
          <w:rFonts w:ascii="Arial" w:hAnsi="Arial" w:eastAsia="Arial" w:cs="Arial"/>
          <w:b w:val="0"/>
          <w:bCs w:val="0"/>
          <w:i w:val="0"/>
          <w:iCs w:val="0"/>
          <w:caps w:val="0"/>
          <w:smallCaps w:val="0"/>
          <w:noProof w:val="0"/>
          <w:color w:val="000000" w:themeColor="text1" w:themeTint="FF" w:themeShade="FF"/>
          <w:sz w:val="24"/>
          <w:szCs w:val="24"/>
          <w:lang w:val="en-GB"/>
        </w:rPr>
        <w:t xml:space="preserve">Professionals – these groups do longer length excavations sometimes spanning months at a time seeking untouched sites and taking anything that could be valuable. </w:t>
      </w:r>
    </w:p>
    <w:p xmlns:wp14="http://schemas.microsoft.com/office/word/2010/wordml" w:rsidP="5AF5594C" wp14:paraId="7FF462F3" wp14:textId="266EB4B1">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5AF5594C" w:rsidR="77359AB6">
        <w:rPr>
          <w:rFonts w:ascii="Arial" w:hAnsi="Arial" w:eastAsia="Arial" w:cs="Arial"/>
          <w:b w:val="0"/>
          <w:bCs w:val="0"/>
          <w:i w:val="0"/>
          <w:iCs w:val="0"/>
          <w:caps w:val="0"/>
          <w:smallCaps w:val="0"/>
          <w:noProof w:val="0"/>
          <w:color w:val="000000" w:themeColor="text1" w:themeTint="FF" w:themeShade="FF"/>
          <w:sz w:val="24"/>
          <w:szCs w:val="24"/>
          <w:lang w:val="en-GB"/>
        </w:rPr>
        <w:t>Bandits – usually teenagers and young adults collecting the leftovers and throw aways from the other groups.</w:t>
      </w:r>
    </w:p>
    <w:p xmlns:wp14="http://schemas.microsoft.com/office/word/2010/wordml" w:rsidP="5AF5594C" wp14:paraId="3F613ADF" wp14:textId="30A6B911">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5AF5594C" w:rsidR="77359AB6">
        <w:rPr>
          <w:rFonts w:ascii="Arial" w:hAnsi="Arial" w:eastAsia="Arial" w:cs="Arial"/>
          <w:b w:val="0"/>
          <w:bCs w:val="0"/>
          <w:i w:val="0"/>
          <w:iCs w:val="0"/>
          <w:caps w:val="0"/>
          <w:smallCaps w:val="0"/>
          <w:noProof w:val="0"/>
          <w:color w:val="000000" w:themeColor="text1" w:themeTint="FF" w:themeShade="FF"/>
          <w:sz w:val="24"/>
          <w:szCs w:val="24"/>
          <w:lang w:val="en-GB"/>
        </w:rPr>
        <w:t xml:space="preserve">There are also Amateur archaeologists who </w:t>
      </w:r>
      <w:r w:rsidRPr="5AF5594C" w:rsidR="77359AB6">
        <w:rPr>
          <w:rFonts w:ascii="Arial" w:hAnsi="Arial" w:eastAsia="Arial" w:cs="Arial"/>
          <w:b w:val="0"/>
          <w:bCs w:val="0"/>
          <w:i w:val="0"/>
          <w:iCs w:val="0"/>
          <w:caps w:val="0"/>
          <w:smallCaps w:val="0"/>
          <w:noProof w:val="0"/>
          <w:color w:val="000000" w:themeColor="text1" w:themeTint="FF" w:themeShade="FF"/>
          <w:sz w:val="24"/>
          <w:szCs w:val="24"/>
          <w:lang w:val="en-GB"/>
        </w:rPr>
        <w:t>state</w:t>
      </w:r>
      <w:r w:rsidRPr="5AF5594C" w:rsidR="77359AB6">
        <w:rPr>
          <w:rFonts w:ascii="Arial" w:hAnsi="Arial" w:eastAsia="Arial" w:cs="Arial"/>
          <w:b w:val="0"/>
          <w:bCs w:val="0"/>
          <w:i w:val="0"/>
          <w:iCs w:val="0"/>
          <w:caps w:val="0"/>
          <w:smallCaps w:val="0"/>
          <w:noProof w:val="0"/>
          <w:color w:val="000000" w:themeColor="text1" w:themeTint="FF" w:themeShade="FF"/>
          <w:sz w:val="24"/>
          <w:szCs w:val="24"/>
          <w:lang w:val="en-GB"/>
        </w:rPr>
        <w:t xml:space="preserve"> that they are digging for the hobby and experience not the value of the items that they find. </w:t>
      </w:r>
    </w:p>
    <w:p xmlns:wp14="http://schemas.microsoft.com/office/word/2010/wordml" w:rsidP="5AF5594C" wp14:paraId="447FDEED" wp14:textId="2A29D02A">
      <w:pPr>
        <w:pStyle w:val="Normal"/>
        <w:jc w:val="center"/>
        <w:rPr>
          <w:rFonts w:ascii="Arial" w:hAnsi="Arial" w:eastAsia="Arial" w:cs="Arial"/>
          <w:noProof w:val="0"/>
          <w:sz w:val="24"/>
          <w:szCs w:val="24"/>
          <w:lang w:val="en-GB"/>
        </w:rPr>
      </w:pPr>
      <w:r w:rsidRPr="5AF5594C" w:rsidR="77359AB6">
        <w:rPr>
          <w:rFonts w:ascii="Arial" w:hAnsi="Arial" w:eastAsia="Arial" w:cs="Arial"/>
          <w:b w:val="0"/>
          <w:bCs w:val="0"/>
          <w:i w:val="0"/>
          <w:iCs w:val="0"/>
          <w:caps w:val="0"/>
          <w:smallCaps w:val="0"/>
          <w:noProof w:val="0"/>
          <w:color w:val="000000" w:themeColor="text1" w:themeTint="FF" w:themeShade="FF"/>
          <w:sz w:val="24"/>
          <w:szCs w:val="24"/>
          <w:lang w:val="en-GB"/>
        </w:rPr>
        <w:t xml:space="preserve">These groups collect these items illegally and they sell them to collectors all over the world without a care for who they originally belonged to or if they had any personal value that could be given to possible next of kin. This is where it can be seen as a moral concern as the Black diggers </w:t>
      </w:r>
      <w:r w:rsidRPr="5AF5594C" w:rsidR="77359AB6">
        <w:rPr>
          <w:rFonts w:ascii="Arial" w:hAnsi="Arial" w:eastAsia="Arial" w:cs="Arial"/>
          <w:b w:val="0"/>
          <w:bCs w:val="0"/>
          <w:i w:val="0"/>
          <w:iCs w:val="0"/>
          <w:caps w:val="0"/>
          <w:smallCaps w:val="0"/>
          <w:noProof w:val="0"/>
          <w:color w:val="000000" w:themeColor="text1" w:themeTint="FF" w:themeShade="FF"/>
          <w:sz w:val="24"/>
          <w:szCs w:val="24"/>
          <w:lang w:val="en-GB"/>
        </w:rPr>
        <w:t>haven’t</w:t>
      </w:r>
      <w:r w:rsidRPr="5AF5594C" w:rsidR="77359AB6">
        <w:rPr>
          <w:rFonts w:ascii="Arial" w:hAnsi="Arial" w:eastAsia="Arial" w:cs="Arial"/>
          <w:b w:val="0"/>
          <w:bCs w:val="0"/>
          <w:i w:val="0"/>
          <w:iCs w:val="0"/>
          <w:caps w:val="0"/>
          <w:smallCaps w:val="0"/>
          <w:noProof w:val="0"/>
          <w:color w:val="000000" w:themeColor="text1" w:themeTint="FF" w:themeShade="FF"/>
          <w:sz w:val="24"/>
          <w:szCs w:val="24"/>
          <w:lang w:val="en-GB"/>
        </w:rPr>
        <w:t xml:space="preserve"> been given permission to do these digs and have stolen their loot so why are they being allowed to sell the items that they find.</w:t>
      </w:r>
      <w:r w:rsidRPr="5AF5594C" w:rsidR="77359AB6">
        <w:rPr>
          <w:rFonts w:ascii="Times New Roman" w:hAnsi="Times New Roman" w:eastAsia="Times New Roman" w:cs="Times New Roman"/>
          <w:noProof w:val="0"/>
          <w:sz w:val="24"/>
          <w:szCs w:val="24"/>
          <w:lang w:val="en-GB"/>
        </w:rPr>
        <w:t xml:space="preserve"> (Russian </w:t>
      </w:r>
      <w:r w:rsidRPr="5AF5594C" w:rsidR="77359AB6">
        <w:rPr>
          <w:rFonts w:ascii="Times New Roman" w:hAnsi="Times New Roman" w:eastAsia="Times New Roman" w:cs="Times New Roman"/>
          <w:noProof w:val="0"/>
          <w:sz w:val="24"/>
          <w:szCs w:val="24"/>
          <w:lang w:val="en-GB"/>
        </w:rPr>
        <w:t>life ,</w:t>
      </w:r>
      <w:r w:rsidRPr="5AF5594C" w:rsidR="77359AB6">
        <w:rPr>
          <w:rFonts w:ascii="Times New Roman" w:hAnsi="Times New Roman" w:eastAsia="Times New Roman" w:cs="Times New Roman"/>
          <w:noProof w:val="0"/>
          <w:sz w:val="24"/>
          <w:szCs w:val="24"/>
          <w:lang w:val="en-GB"/>
        </w:rPr>
        <w:t xml:space="preserve"> 2024)</w:t>
      </w:r>
      <w:r w:rsidRPr="5AF5594C" w:rsidR="70648E71">
        <w:rPr>
          <w:rFonts w:ascii="Times New Roman" w:hAnsi="Times New Roman" w:eastAsia="Times New Roman" w:cs="Times New Roman"/>
          <w:noProof w:val="0"/>
          <w:sz w:val="24"/>
          <w:szCs w:val="24"/>
          <w:lang w:val="en-GB"/>
        </w:rPr>
        <w:t xml:space="preserve"> </w:t>
      </w:r>
    </w:p>
    <w:p xmlns:wp14="http://schemas.microsoft.com/office/word/2010/wordml" w:rsidP="5AF5594C" wp14:paraId="7DAD5B1B" wp14:textId="16DC0975">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5AF5594C" w:rsidR="4F87E590">
        <w:rPr>
          <w:rFonts w:ascii="Arial" w:hAnsi="Arial" w:eastAsia="Arial" w:cs="Arial"/>
          <w:b w:val="0"/>
          <w:bCs w:val="0"/>
          <w:i w:val="0"/>
          <w:iCs w:val="0"/>
          <w:caps w:val="0"/>
          <w:smallCaps w:val="0"/>
          <w:noProof w:val="0"/>
          <w:color w:val="000000" w:themeColor="text1" w:themeTint="FF" w:themeShade="FF"/>
          <w:sz w:val="24"/>
          <w:szCs w:val="24"/>
          <w:lang w:val="en-GB"/>
        </w:rPr>
        <w:t xml:space="preserve">Another area of moral concern that surrounds the international trade of military and battlefield relics is the given price of an item, who </w:t>
      </w:r>
      <w:r w:rsidRPr="5AF5594C" w:rsidR="4F87E590">
        <w:rPr>
          <w:rFonts w:ascii="Arial" w:hAnsi="Arial" w:eastAsia="Arial" w:cs="Arial"/>
          <w:b w:val="0"/>
          <w:bCs w:val="0"/>
          <w:i w:val="0"/>
          <w:iCs w:val="0"/>
          <w:caps w:val="0"/>
          <w:smallCaps w:val="0"/>
          <w:noProof w:val="0"/>
          <w:color w:val="000000" w:themeColor="text1" w:themeTint="FF" w:themeShade="FF"/>
          <w:sz w:val="24"/>
          <w:szCs w:val="24"/>
          <w:lang w:val="en-GB"/>
        </w:rPr>
        <w:t>is able to</w:t>
      </w:r>
      <w:r w:rsidRPr="5AF5594C" w:rsidR="4F87E590">
        <w:rPr>
          <w:rFonts w:ascii="Arial" w:hAnsi="Arial" w:eastAsia="Arial" w:cs="Arial"/>
          <w:b w:val="0"/>
          <w:bCs w:val="0"/>
          <w:i w:val="0"/>
          <w:iCs w:val="0"/>
          <w:caps w:val="0"/>
          <w:smallCaps w:val="0"/>
          <w:noProof w:val="0"/>
          <w:color w:val="000000" w:themeColor="text1" w:themeTint="FF" w:themeShade="FF"/>
          <w:sz w:val="24"/>
          <w:szCs w:val="24"/>
          <w:lang w:val="en-GB"/>
        </w:rPr>
        <w:t xml:space="preserve"> dictate the price and if items should have a minimum price. </w:t>
      </w:r>
    </w:p>
    <w:p xmlns:wp14="http://schemas.microsoft.com/office/word/2010/wordml" w:rsidP="5AF5594C" wp14:paraId="65E21744" wp14:textId="08A5F36B">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5AF5594C" w:rsidR="4F87E590">
        <w:rPr>
          <w:rFonts w:ascii="Arial" w:hAnsi="Arial" w:eastAsia="Arial" w:cs="Arial"/>
          <w:b w:val="0"/>
          <w:bCs w:val="0"/>
          <w:i w:val="0"/>
          <w:iCs w:val="0"/>
          <w:caps w:val="0"/>
          <w:smallCaps w:val="0"/>
          <w:noProof w:val="0"/>
          <w:color w:val="000000" w:themeColor="text1" w:themeTint="FF" w:themeShade="FF"/>
          <w:sz w:val="24"/>
          <w:szCs w:val="24"/>
          <w:lang w:val="en-GB"/>
        </w:rPr>
        <w:t xml:space="preserve">With so many military selling sites available there is a competitive market for the sale of military goods two examples of military retail sites are International Military Antiques and Pembury’s </w:t>
      </w:r>
      <w:r w:rsidRPr="5AF5594C" w:rsidR="4F87E590">
        <w:rPr>
          <w:rFonts w:ascii="Arial" w:hAnsi="Arial" w:eastAsia="Arial" w:cs="Arial"/>
          <w:b w:val="0"/>
          <w:bCs w:val="0"/>
          <w:i w:val="0"/>
          <w:iCs w:val="0"/>
          <w:caps w:val="0"/>
          <w:smallCaps w:val="0"/>
          <w:strike w:val="0"/>
          <w:dstrike w:val="0"/>
          <w:noProof w:val="0"/>
          <w:sz w:val="24"/>
          <w:szCs w:val="24"/>
          <w:lang w:val="en-GB"/>
        </w:rPr>
        <w:t>Fine</w:t>
      </w:r>
      <w:r w:rsidRPr="5AF5594C" w:rsidR="4F87E5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Militaria, Collectables &amp; Curiosities both of these sites sell military and battlefield relics but both websites are set up very differently and sell their items at very different price points.</w:t>
      </w:r>
    </w:p>
    <w:p xmlns:wp14="http://schemas.microsoft.com/office/word/2010/wordml" w:rsidP="5AF5594C" wp14:paraId="7067FEFF" wp14:textId="12EDB096">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AF5594C" wp14:paraId="3609D653" wp14:textId="25168250">
      <w:pPr>
        <w:pStyle w:val="Normal"/>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5AF5594C" w:rsidR="4F87E5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International Military Antiques is a much larger website that </w:t>
      </w:r>
      <w:r w:rsidRPr="5AF5594C" w:rsidR="4F87E5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seems to have</w:t>
      </w:r>
      <w:r w:rsidRPr="5AF5594C" w:rsidR="4F87E5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 wider range of items in their possession with a less selective approach to what they buy and sell</w:t>
      </w:r>
      <w:r w:rsidRPr="5AF5594C" w:rsidR="0C62A4EC">
        <w:rPr>
          <w:rFonts w:ascii="Times New Roman" w:hAnsi="Times New Roman" w:eastAsia="Times New Roman" w:cs="Times New Roman"/>
          <w:noProof w:val="0"/>
          <w:sz w:val="24"/>
          <w:szCs w:val="24"/>
          <w:lang w:val="en-GB"/>
        </w:rPr>
        <w:t xml:space="preserve"> (International Military Antiques, 2023)</w:t>
      </w:r>
      <w:r w:rsidRPr="5AF5594C" w:rsidR="4F87E5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They hold many of the same </w:t>
      </w:r>
      <w:r w:rsidRPr="5AF5594C" w:rsidR="4F87E5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items</w:t>
      </w:r>
      <w:r w:rsidRPr="5AF5594C" w:rsidR="4F87E5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multiple times at multiple price points. Other quirks of International Military Antiques is that if you want a certificate of authenticity foe your item you have to pay an extra $20 on top of the price of your item, however if you sign up to their newsletter you can win money off of their wares. This is a moral concern as many of these items have been in active war sites, with people when they died in battle and been the last item left of a person but is being put on a 30% off sale and given an extra discount if you give them your email address. </w:t>
      </w:r>
    </w:p>
    <w:p xmlns:wp14="http://schemas.microsoft.com/office/word/2010/wordml" w:rsidP="5AF5594C" wp14:paraId="26335749" wp14:textId="3A95856C">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AF5594C" wp14:paraId="0E8A088E" wp14:textId="265A2A84">
      <w:pPr>
        <w:pStyle w:val="Normal"/>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5AF5594C" w:rsidR="4F87E5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On the other hand, Pembury’s </w:t>
      </w:r>
      <w:r w:rsidRPr="5AF5594C" w:rsidR="4F87E590">
        <w:rPr>
          <w:rFonts w:ascii="Arial" w:hAnsi="Arial" w:eastAsia="Arial" w:cs="Arial"/>
          <w:b w:val="0"/>
          <w:bCs w:val="0"/>
          <w:i w:val="0"/>
          <w:iCs w:val="0"/>
          <w:caps w:val="0"/>
          <w:smallCaps w:val="0"/>
          <w:strike w:val="0"/>
          <w:dstrike w:val="0"/>
          <w:noProof w:val="0"/>
          <w:sz w:val="24"/>
          <w:szCs w:val="24"/>
          <w:lang w:val="en-GB"/>
        </w:rPr>
        <w:t>Fine</w:t>
      </w:r>
      <w:r w:rsidRPr="5AF5594C" w:rsidR="4F87E5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Militaria, Collectables &amp; Curiosities is more selective in the wares that they </w:t>
      </w:r>
      <w:r w:rsidRPr="5AF5594C" w:rsidR="4F87E5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showcase</w:t>
      </w:r>
      <w:r w:rsidRPr="5AF5594C" w:rsidR="4F87E5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only has a select number of items within each section of their store unlike </w:t>
      </w:r>
      <w:r w:rsidRPr="5AF5594C" w:rsidR="4F87E5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International</w:t>
      </w:r>
      <w:r w:rsidRPr="5AF5594C" w:rsidR="4F87E5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military antiques</w:t>
      </w:r>
      <w:r w:rsidRPr="5AF5594C" w:rsidR="3DDB9D70">
        <w:rPr>
          <w:rFonts w:ascii="Times New Roman" w:hAnsi="Times New Roman" w:eastAsia="Times New Roman" w:cs="Times New Roman"/>
          <w:noProof w:val="0"/>
          <w:sz w:val="24"/>
          <w:szCs w:val="24"/>
          <w:lang w:val="en-GB"/>
        </w:rPr>
        <w:t xml:space="preserve"> (</w:t>
      </w:r>
      <w:r w:rsidRPr="5AF5594C" w:rsidR="3DDB9D70">
        <w:rPr>
          <w:rFonts w:ascii="Times New Roman" w:hAnsi="Times New Roman" w:eastAsia="Times New Roman" w:cs="Times New Roman"/>
          <w:noProof w:val="0"/>
          <w:sz w:val="24"/>
          <w:szCs w:val="24"/>
          <w:lang w:val="en-GB"/>
        </w:rPr>
        <w:t>pembury's</w:t>
      </w:r>
      <w:r w:rsidRPr="5AF5594C" w:rsidR="3DDB9D70">
        <w:rPr>
          <w:rFonts w:ascii="Times New Roman" w:hAnsi="Times New Roman" w:eastAsia="Times New Roman" w:cs="Times New Roman"/>
          <w:noProof w:val="0"/>
          <w:sz w:val="24"/>
          <w:szCs w:val="24"/>
          <w:lang w:val="en-GB"/>
        </w:rPr>
        <w:t xml:space="preserve"> fine militaria, </w:t>
      </w:r>
      <w:r w:rsidRPr="5AF5594C" w:rsidR="3DDB9D70">
        <w:rPr>
          <w:rFonts w:ascii="Times New Roman" w:hAnsi="Times New Roman" w:eastAsia="Times New Roman" w:cs="Times New Roman"/>
          <w:noProof w:val="0"/>
          <w:sz w:val="24"/>
          <w:szCs w:val="24"/>
          <w:lang w:val="en-GB"/>
        </w:rPr>
        <w:t>collectables</w:t>
      </w:r>
      <w:r w:rsidRPr="5AF5594C" w:rsidR="3DDB9D70">
        <w:rPr>
          <w:rFonts w:ascii="Times New Roman" w:hAnsi="Times New Roman" w:eastAsia="Times New Roman" w:cs="Times New Roman"/>
          <w:noProof w:val="0"/>
          <w:sz w:val="24"/>
          <w:szCs w:val="24"/>
          <w:lang w:val="en-GB"/>
        </w:rPr>
        <w:t xml:space="preserve"> and curiosities, 2022)</w:t>
      </w:r>
      <w:r w:rsidRPr="5AF5594C" w:rsidR="4F87E5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This allows for an easier browsing experience. There </w:t>
      </w:r>
      <w:r w:rsidRPr="5AF5594C" w:rsidR="4F87E5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is</w:t>
      </w:r>
      <w:r w:rsidRPr="5AF5594C" w:rsidR="4F87E5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also the aesthetic differences which create a higher level of professionalism for Pembury’s whose pictures are much more </w:t>
      </w:r>
      <w:bookmarkStart w:name="_Int_fKoHsW19" w:id="242037891"/>
      <w:r w:rsidRPr="5AF5594C" w:rsidR="4F87E5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well structured</w:t>
      </w:r>
      <w:bookmarkEnd w:id="242037891"/>
      <w:r w:rsidRPr="5AF5594C" w:rsidR="4F87E5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however International Military Antiques gives more information on the history of the items.    </w:t>
      </w:r>
    </w:p>
    <w:p xmlns:wp14="http://schemas.microsoft.com/office/word/2010/wordml" w:rsidP="5AF5594C" wp14:paraId="6655A04F" wp14:textId="5033AAFD">
      <w:pPr>
        <w:pStyle w:val="Normal"/>
        <w:spacing w:before="0" w:beforeAutospacing="off" w:after="0" w:afterAutospacing="off"/>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5AF5594C" wp14:paraId="7C85C22F" wp14:textId="23155136">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5AF5594C" w:rsidR="6A0F74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There is a moral concern that surrounds the way in which the price of items is decided and why some items are priced at a much higher rate than others. One of the most recognisable and widely collected items for military collectors is medals however dependent on where the medals are bought the pricing can change drastically on the previously mentioned websites medals can range from around $30 to $1595 dependent on the type, age, regiment and country that the medal is from. However, medals are found in many other places that are not organised groups such as antique shops, car boot sales and eBay when in these settings they are usually found cheaper as they do not have the authenticity record that an organisation would have.</w:t>
      </w:r>
    </w:p>
    <w:p xmlns:wp14="http://schemas.microsoft.com/office/word/2010/wordml" w:rsidP="5AF5594C" wp14:paraId="18F7B1AF" wp14:textId="6D354DB6">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5AF5594C" w:rsidR="6A0F74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It can also be seen that Nazi war medals sell for a much higher rate than any other type of military medal this is rooted in the morally taboo fascinations that many have with the Nazi party. On one hand it is a moral concern to sell Nazi memorabilia as while it is historically important there are still people in modern times who idolise and agree with the views and policies that the Nazi party enforced these people should not be able to have memorabilia such as war medals as they would use them to spread further hate however on the other hand if in the right hands these medals can be used for good and can teach the public about the horrors of the Nazi party and the ways that they rewarded and incentivised their forces.</w:t>
      </w:r>
    </w:p>
    <w:p xmlns:wp14="http://schemas.microsoft.com/office/word/2010/wordml" w:rsidP="5AF5594C" wp14:paraId="0520553B" wp14:textId="0DD99AAA">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5AF5594C" w:rsidR="2E6BA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 further moral concern that surrounds the international trade of military relics is the selling of personal items. There is a large debate that surrounds the selling of personal military items such as dog tags and clothing. Many believe that the selling of personal items especially those of the deceased is disrespectful towards the deceased person as it is putting a price tag on the last remaining physical parts of them while others argue that is allowing them to live on through other people.</w:t>
      </w:r>
    </w:p>
    <w:p xmlns:wp14="http://schemas.microsoft.com/office/word/2010/wordml" w:rsidP="5AF5594C" wp14:paraId="57E1B374" wp14:textId="2009BBE9">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5AF5594C" w:rsidR="2E6BA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There are many sides to this argument: </w:t>
      </w:r>
    </w:p>
    <w:p xmlns:wp14="http://schemas.microsoft.com/office/word/2010/wordml" w:rsidP="5AF5594C" wp14:paraId="5F2996D8" wp14:textId="7481000B">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5AF5594C" w:rsidR="2E6BA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one being that if the family or next of kin put the items into the military relic market then there is explicit permission for it to be there therefore it is not morally concerning. </w:t>
      </w:r>
    </w:p>
    <w:p xmlns:wp14="http://schemas.microsoft.com/office/word/2010/wordml" w:rsidP="5AF5594C" wp14:paraId="5F68A3A6" wp14:textId="407497BB">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5AF5594C" w:rsidR="2E6BA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Another factor is if the person themselves put the item on the market whether to get rid of the item as they no longer wanted the reminder of the item or if they did it because there was nowhere else for the item to be once they died. This also can give leeway in moral concern. </w:t>
      </w:r>
    </w:p>
    <w:p xmlns:wp14="http://schemas.microsoft.com/office/word/2010/wordml" w:rsidP="5AF5594C" wp14:paraId="070DD4FC" wp14:textId="083DFEDC">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5AF5594C" w:rsidR="2E6BA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however, if the item was dug up by Black diggers and then sold on either to a collector or to a resale site then there is more moral concern as there is no given consent from any party for the to be sold. For instance, if a dog tag is dug up illegally and then straight away sold on the family of that fallen soldier may never get the closure that they may want for their family member.</w:t>
      </w:r>
    </w:p>
    <w:p xmlns:wp14="http://schemas.microsoft.com/office/word/2010/wordml" w:rsidP="5AF5594C" wp14:paraId="497E86BA" wp14:textId="5B3A9471">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5AF5594C" w:rsidR="1EB2BB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When questioning the sale of personal items, one must also question the sale of items from controversial people. For instance, should the belongings of people such as Adolf Hitler or Heinrich Himmler be sold to the regular everyday person or should they be solely allowed to be purchased by historical organisations such as museums. </w:t>
      </w:r>
    </w:p>
    <w:p xmlns:wp14="http://schemas.microsoft.com/office/word/2010/wordml" w:rsidP="5AF5594C" wp14:paraId="19DAF0AB" wp14:textId="267945F6">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5AF5594C" w:rsidR="1EB2BB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While only being objects that inherently have little meaning, they still hold the power of being owned by people who did evil acts therefore do the items in fact copy this and become a taboo. Again, the rise in Neo Nazism and right wing ideology in recent years has made many people rethink how they see items that are owned by such people who would view them a trophy to boast about rather than a piece of horrific history to teach the next generations with.</w:t>
      </w:r>
    </w:p>
    <w:p xmlns:wp14="http://schemas.microsoft.com/office/word/2010/wordml" w:rsidP="5AF5594C" wp14:paraId="1747BC53" wp14:textId="20B9E8AD">
      <w:pPr>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5AF5594C" wp14:paraId="5512E58F" wp14:textId="05052A4B">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AF5594C" w:rsidR="501FCF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final way in which the international trade of battlefield and military relic material may be a matter of moral concern is the debate of whether is more morally right to sell a fake item that is marketed as real or to sell a replica of an item that is marketed as such? </w:t>
      </w:r>
    </w:p>
    <w:p xmlns:wp14="http://schemas.microsoft.com/office/word/2010/wordml" w:rsidP="5AF5594C" wp14:paraId="7BAE9B15" wp14:textId="2F3626FB">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AF5594C" w:rsidR="501FCF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If a replica of an item is made and sold as such then the person who is buying the item has been explicitly told that the item is not an original. This makes the collection of history a much more accessible hobby for people to have. However, it can be argued that making replicas of items such as grenades that had a part to play in killing thousands of people and is a serious weapon is in bad taste and instead of making history accessible it is instead commodifying it. </w:t>
      </w:r>
    </w:p>
    <w:p xmlns:wp14="http://schemas.microsoft.com/office/word/2010/wordml" w:rsidP="5AF5594C" wp14:paraId="380F5B5B" wp14:textId="156D384E">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AF5594C" w:rsidR="501FCF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However, if someone makes a fake of the same item but is selling it as a genuine German Stielhandgranate then shouldn’t that be more of a moral concern as people are not only being misinformed by thinking that they are buying the real thing when in fact it is a cheap knockoff that has been mass produced in a modern factory as a toy. This can also be seen as highly disrespectful as again it is playing down the severity of these items within wars to a piece of wood and metal rather than something that is used to maim and kill people.</w:t>
      </w:r>
    </w:p>
    <w:p xmlns:wp14="http://schemas.microsoft.com/office/word/2010/wordml" w:rsidP="5AF5594C" wp14:paraId="06B5787E" wp14:textId="0A998C4D">
      <w:pPr>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5AF5594C" wp14:paraId="6D42C9F8" wp14:textId="233D11A9">
      <w:pPr>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5AF5594C" wp14:paraId="6D89E70F" wp14:textId="03BB36A6">
      <w:pPr>
        <w:pStyle w:val="Normal"/>
        <w:suppressLineNumbers w:val="0"/>
        <w:bidi w:val="0"/>
        <w:rPr>
          <w:rFonts w:ascii="Arial" w:hAnsi="Arial" w:eastAsia="Arial" w:cs="Arial"/>
          <w:noProof w:val="0"/>
          <w:sz w:val="24"/>
          <w:szCs w:val="24"/>
          <w:lang w:val="en-GB"/>
        </w:rPr>
      </w:pPr>
      <w:r w:rsidRPr="5AF5594C" w:rsidR="2DE9F8AD">
        <w:rPr>
          <w:rFonts w:ascii="Arial" w:hAnsi="Arial" w:eastAsia="Arial" w:cs="Arial"/>
          <w:b w:val="0"/>
          <w:bCs w:val="0"/>
          <w:i w:val="0"/>
          <w:iCs w:val="0"/>
          <w:caps w:val="0"/>
          <w:smallCaps w:val="0"/>
          <w:strike w:val="0"/>
          <w:dstrike w:val="0"/>
          <w:noProof w:val="0"/>
          <w:sz w:val="24"/>
          <w:szCs w:val="24"/>
          <w:u w:val="none"/>
          <w:lang w:val="en-GB"/>
        </w:rPr>
        <w:t>In conclusion the international trade of military and battlefield relics is a highly morally concerning topic for many reasons. The trade of military and Battlefield relics is deeply rooted in colonialism with the pillaging of towns being the origins of the trade. As well as the stealing of relics that have never been repatriated the trade of military relics is a bloody social sphere to be associated with there are many legitimate ways of collecting relics and many do it for a genuine interest in the wars and the items used by different military groups. However as with everything there is a dark side to the international trade of military and battlefield relics with illegal excavations always happening and the black market full of stolen items.</w:t>
      </w:r>
      <w:r w:rsidRPr="5AF5594C" w:rsidR="2B1940B3">
        <w:rPr>
          <w:rFonts w:ascii="Arial" w:hAnsi="Arial" w:eastAsia="Arial" w:cs="Arial"/>
          <w:b w:val="0"/>
          <w:bCs w:val="0"/>
          <w:i w:val="0"/>
          <w:iCs w:val="0"/>
          <w:caps w:val="0"/>
          <w:smallCaps w:val="0"/>
          <w:strike w:val="0"/>
          <w:dstrike w:val="0"/>
          <w:noProof w:val="0"/>
          <w:sz w:val="24"/>
          <w:szCs w:val="24"/>
          <w:u w:val="none"/>
          <w:lang w:val="en-GB"/>
        </w:rPr>
        <w:t xml:space="preserve"> The </w:t>
      </w:r>
      <w:r w:rsidRPr="5AF5594C" w:rsidR="2B1940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international trade of military and battlefield relics as a business has commodified over time and is now catering to specific audiences who just want to say that they have a piece of relic from World War 1 or World War 2 rather than wanting it for its historical value. In this way the trade has lost its morality it is no longer about the battles that were fought and the people who died for those items to be on the market instead its about being able to have a gun on your wall that was shot during a battle. That is the moral concern that surrounds this trade that no longer is it military and battlefield but greed and money that run the show.</w:t>
      </w:r>
    </w:p>
    <w:p xmlns:wp14="http://schemas.microsoft.com/office/word/2010/wordml" w:rsidP="5AF5594C" wp14:paraId="29AC949D" wp14:textId="2545AC67">
      <w:pPr>
        <w:pStyle w:val="Normal"/>
        <w:suppressLineNumbers w:val="0"/>
        <w:bidi w:val="0"/>
        <w:spacing w:before="0" w:beforeAutospacing="off" w:after="160" w:afterAutospacing="off" w:line="279" w:lineRule="auto"/>
        <w:ind w:left="0" w:right="0"/>
        <w:jc w:val="center"/>
        <w:rPr>
          <w:rFonts w:ascii="Arial" w:hAnsi="Arial" w:eastAsia="Arial" w:cs="Arial"/>
          <w:b w:val="0"/>
          <w:bCs w:val="0"/>
          <w:i w:val="0"/>
          <w:iCs w:val="0"/>
          <w:caps w:val="0"/>
          <w:smallCaps w:val="0"/>
          <w:strike w:val="0"/>
          <w:dstrike w:val="0"/>
          <w:noProof w:val="0"/>
          <w:sz w:val="24"/>
          <w:szCs w:val="24"/>
          <w:u w:val="none"/>
          <w:lang w:val="en-GB"/>
        </w:rPr>
      </w:pPr>
    </w:p>
    <w:p xmlns:wp14="http://schemas.microsoft.com/office/word/2010/wordml" w:rsidP="5AF5594C" wp14:paraId="48975F71" wp14:textId="261B0947">
      <w:pPr>
        <w:pStyle w:val="Normal"/>
        <w:suppressLineNumbers w:val="0"/>
        <w:bidi w:val="0"/>
        <w:spacing w:before="0" w:beforeAutospacing="off" w:after="160" w:afterAutospacing="off" w:line="279" w:lineRule="auto"/>
        <w:ind w:left="0" w:right="0"/>
        <w:jc w:val="center"/>
        <w:rPr>
          <w:rFonts w:ascii="Arial" w:hAnsi="Arial" w:eastAsia="Arial" w:cs="Arial"/>
          <w:b w:val="0"/>
          <w:bCs w:val="0"/>
          <w:i w:val="0"/>
          <w:iCs w:val="0"/>
          <w:caps w:val="0"/>
          <w:smallCaps w:val="0"/>
          <w:strike w:val="0"/>
          <w:dstrike w:val="0"/>
          <w:noProof w:val="0"/>
          <w:sz w:val="24"/>
          <w:szCs w:val="24"/>
          <w:u w:val="none"/>
          <w:lang w:val="en-GB"/>
        </w:rPr>
      </w:pPr>
    </w:p>
    <w:p xmlns:wp14="http://schemas.microsoft.com/office/word/2010/wordml" w:rsidP="5AF5594C" wp14:paraId="5350B93B" wp14:textId="77BB2676">
      <w:pPr>
        <w:pStyle w:val="Heading1"/>
        <w:bidi w:val="0"/>
        <w:spacing w:before="0" w:beforeAutospacing="off" w:after="360" w:afterAutospacing="off" w:line="360" w:lineRule="auto"/>
        <w:jc w:val="left"/>
        <w:rPr>
          <w:rFonts w:ascii="Times New Roman" w:hAnsi="Times New Roman" w:eastAsia="Times New Roman" w:cs="Times New Roman"/>
          <w:b w:val="0"/>
          <w:bCs w:val="0"/>
          <w:noProof w:val="0"/>
          <w:color w:val="auto"/>
          <w:sz w:val="36"/>
          <w:szCs w:val="36"/>
          <w:lang w:val="en-GB"/>
        </w:rPr>
      </w:pPr>
      <w:r w:rsidRPr="5AF5594C" w:rsidR="2FA24895">
        <w:rPr>
          <w:rFonts w:ascii="Times New Roman" w:hAnsi="Times New Roman" w:eastAsia="Times New Roman" w:cs="Times New Roman"/>
          <w:b w:val="0"/>
          <w:bCs w:val="0"/>
          <w:noProof w:val="0"/>
          <w:color w:val="auto"/>
          <w:sz w:val="36"/>
          <w:szCs w:val="36"/>
          <w:lang w:val="en-GB"/>
        </w:rPr>
        <w:t>Reference list</w:t>
      </w:r>
    </w:p>
    <w:p xmlns:wp14="http://schemas.microsoft.com/office/word/2010/wordml" w:rsidP="5AF5594C" wp14:paraId="5E2AEFD4" wp14:textId="1A78B0C1">
      <w:pPr>
        <w:bidi w:val="0"/>
        <w:spacing w:before="0" w:beforeAutospacing="off" w:after="240" w:afterAutospacing="off" w:line="360" w:lineRule="auto"/>
        <w:jc w:val="center"/>
      </w:pPr>
      <w:r w:rsidRPr="5AF5594C" w:rsidR="2FA24895">
        <w:rPr>
          <w:rFonts w:ascii="Times New Roman" w:hAnsi="Times New Roman" w:eastAsia="Times New Roman" w:cs="Times New Roman"/>
          <w:noProof w:val="0"/>
          <w:sz w:val="24"/>
          <w:szCs w:val="24"/>
          <w:lang w:val="en-GB"/>
        </w:rPr>
        <w:t xml:space="preserve">Cambridge Dictionary (2022). </w:t>
      </w:r>
      <w:r w:rsidRPr="5AF5594C" w:rsidR="2FA24895">
        <w:rPr>
          <w:rFonts w:ascii="Times New Roman" w:hAnsi="Times New Roman" w:eastAsia="Times New Roman" w:cs="Times New Roman"/>
          <w:i w:val="1"/>
          <w:iCs w:val="1"/>
          <w:noProof w:val="0"/>
          <w:sz w:val="24"/>
          <w:szCs w:val="24"/>
          <w:lang w:val="en-GB"/>
        </w:rPr>
        <w:t>provenance</w:t>
      </w:r>
      <w:r w:rsidRPr="5AF5594C" w:rsidR="2FA24895">
        <w:rPr>
          <w:rFonts w:ascii="Times New Roman" w:hAnsi="Times New Roman" w:eastAsia="Times New Roman" w:cs="Times New Roman"/>
          <w:noProof w:val="0"/>
          <w:sz w:val="24"/>
          <w:szCs w:val="24"/>
          <w:lang w:val="en-GB"/>
        </w:rPr>
        <w:t xml:space="preserve">. [online] @CambridgeWords. Available at: </w:t>
      </w:r>
      <w:hyperlink r:id="R7b366f5b6cd44151">
        <w:r w:rsidRPr="5AF5594C" w:rsidR="2FA24895">
          <w:rPr>
            <w:rStyle w:val="Hyperlink"/>
            <w:rFonts w:ascii="Times New Roman" w:hAnsi="Times New Roman" w:eastAsia="Times New Roman" w:cs="Times New Roman"/>
            <w:noProof w:val="0"/>
            <w:sz w:val="24"/>
            <w:szCs w:val="24"/>
            <w:lang w:val="en-GB"/>
          </w:rPr>
          <w:t>https://dictionary.cambridge.org/dictionary/english/provenance</w:t>
        </w:r>
      </w:hyperlink>
      <w:r w:rsidRPr="5AF5594C" w:rsidR="2FA24895">
        <w:rPr>
          <w:rFonts w:ascii="Times New Roman" w:hAnsi="Times New Roman" w:eastAsia="Times New Roman" w:cs="Times New Roman"/>
          <w:noProof w:val="0"/>
          <w:sz w:val="24"/>
          <w:szCs w:val="24"/>
          <w:lang w:val="en-GB"/>
        </w:rPr>
        <w:t>.</w:t>
      </w:r>
    </w:p>
    <w:p xmlns:wp14="http://schemas.microsoft.com/office/word/2010/wordml" w:rsidP="5AF5594C" wp14:paraId="7B44A9E6" wp14:textId="278988F7">
      <w:pPr>
        <w:bidi w:val="0"/>
        <w:spacing w:before="0" w:beforeAutospacing="off" w:after="240" w:afterAutospacing="off" w:line="360" w:lineRule="auto"/>
        <w:jc w:val="center"/>
      </w:pPr>
      <w:r w:rsidRPr="5AF5594C" w:rsidR="2FA24895">
        <w:rPr>
          <w:rFonts w:ascii="Times New Roman" w:hAnsi="Times New Roman" w:eastAsia="Times New Roman" w:cs="Times New Roman"/>
          <w:noProof w:val="0"/>
          <w:sz w:val="24"/>
          <w:szCs w:val="24"/>
          <w:lang w:val="en-GB"/>
        </w:rPr>
        <w:t xml:space="preserve">Collins dictionary (2026a). </w:t>
      </w:r>
      <w:r w:rsidRPr="5AF5594C" w:rsidR="2FA24895">
        <w:rPr>
          <w:rFonts w:ascii="Times New Roman" w:hAnsi="Times New Roman" w:eastAsia="Times New Roman" w:cs="Times New Roman"/>
          <w:i w:val="1"/>
          <w:iCs w:val="1"/>
          <w:noProof w:val="0"/>
          <w:sz w:val="24"/>
          <w:szCs w:val="24"/>
          <w:lang w:val="en-GB"/>
        </w:rPr>
        <w:t>Definition of concern</w:t>
      </w:r>
      <w:r w:rsidRPr="5AF5594C" w:rsidR="2FA24895">
        <w:rPr>
          <w:rFonts w:ascii="Times New Roman" w:hAnsi="Times New Roman" w:eastAsia="Times New Roman" w:cs="Times New Roman"/>
          <w:noProof w:val="0"/>
          <w:sz w:val="24"/>
          <w:szCs w:val="24"/>
          <w:lang w:val="en-GB"/>
        </w:rPr>
        <w:t xml:space="preserve">. [online] Collinsdictionary.com. Available at: </w:t>
      </w:r>
      <w:hyperlink r:id="R1db634d42f534fa5">
        <w:r w:rsidRPr="5AF5594C" w:rsidR="2FA24895">
          <w:rPr>
            <w:rStyle w:val="Hyperlink"/>
            <w:rFonts w:ascii="Times New Roman" w:hAnsi="Times New Roman" w:eastAsia="Times New Roman" w:cs="Times New Roman"/>
            <w:noProof w:val="0"/>
            <w:sz w:val="24"/>
            <w:szCs w:val="24"/>
            <w:lang w:val="en-GB"/>
          </w:rPr>
          <w:t>https://www.collinsdictionary.com/dictionary/english/moral-concern</w:t>
        </w:r>
      </w:hyperlink>
      <w:r w:rsidRPr="5AF5594C" w:rsidR="2FA24895">
        <w:rPr>
          <w:rFonts w:ascii="Times New Roman" w:hAnsi="Times New Roman" w:eastAsia="Times New Roman" w:cs="Times New Roman"/>
          <w:noProof w:val="0"/>
          <w:sz w:val="24"/>
          <w:szCs w:val="24"/>
          <w:lang w:val="en-GB"/>
        </w:rPr>
        <w:t xml:space="preserve"> [Accessed Feb. 2026].</w:t>
      </w:r>
    </w:p>
    <w:p xmlns:wp14="http://schemas.microsoft.com/office/word/2010/wordml" w:rsidP="5AF5594C" wp14:paraId="08435893" wp14:textId="6038CD0D">
      <w:pPr>
        <w:bidi w:val="0"/>
        <w:spacing w:before="0" w:beforeAutospacing="off" w:after="240" w:afterAutospacing="off" w:line="360" w:lineRule="auto"/>
        <w:jc w:val="center"/>
      </w:pPr>
      <w:r w:rsidRPr="5AF5594C" w:rsidR="2FA24895">
        <w:rPr>
          <w:rFonts w:ascii="Times New Roman" w:hAnsi="Times New Roman" w:eastAsia="Times New Roman" w:cs="Times New Roman"/>
          <w:noProof w:val="0"/>
          <w:sz w:val="24"/>
          <w:szCs w:val="24"/>
          <w:lang w:val="en-GB"/>
        </w:rPr>
        <w:t xml:space="preserve">Collins dictionary (2026b). </w:t>
      </w:r>
      <w:r w:rsidRPr="5AF5594C" w:rsidR="2FA24895">
        <w:rPr>
          <w:rFonts w:ascii="Times New Roman" w:hAnsi="Times New Roman" w:eastAsia="Times New Roman" w:cs="Times New Roman"/>
          <w:i w:val="1"/>
          <w:iCs w:val="1"/>
          <w:noProof w:val="0"/>
          <w:sz w:val="24"/>
          <w:szCs w:val="24"/>
          <w:lang w:val="en-GB"/>
        </w:rPr>
        <w:t xml:space="preserve">Definition of moral </w:t>
      </w:r>
      <w:r w:rsidRPr="5AF5594C" w:rsidR="2FA24895">
        <w:rPr>
          <w:rFonts w:ascii="Times New Roman" w:hAnsi="Times New Roman" w:eastAsia="Times New Roman" w:cs="Times New Roman"/>
          <w:noProof w:val="0"/>
          <w:sz w:val="24"/>
          <w:szCs w:val="24"/>
          <w:lang w:val="en-GB"/>
        </w:rPr>
        <w:t xml:space="preserve">. [online] Collinsdictionary.com. Available at: </w:t>
      </w:r>
      <w:hyperlink r:id="Rc773d2279e3a4965">
        <w:r w:rsidRPr="5AF5594C" w:rsidR="2FA24895">
          <w:rPr>
            <w:rStyle w:val="Hyperlink"/>
            <w:rFonts w:ascii="Times New Roman" w:hAnsi="Times New Roman" w:eastAsia="Times New Roman" w:cs="Times New Roman"/>
            <w:noProof w:val="0"/>
            <w:sz w:val="24"/>
            <w:szCs w:val="24"/>
            <w:lang w:val="en-GB"/>
          </w:rPr>
          <w:t>https://www.collinsdictionary.com/dictionary/english/moral-concern</w:t>
        </w:r>
      </w:hyperlink>
      <w:r w:rsidRPr="5AF5594C" w:rsidR="2FA24895">
        <w:rPr>
          <w:rFonts w:ascii="Times New Roman" w:hAnsi="Times New Roman" w:eastAsia="Times New Roman" w:cs="Times New Roman"/>
          <w:noProof w:val="0"/>
          <w:sz w:val="24"/>
          <w:szCs w:val="24"/>
          <w:lang w:val="en-GB"/>
        </w:rPr>
        <w:t xml:space="preserve"> [Accessed Feb. 2026].</w:t>
      </w:r>
    </w:p>
    <w:p xmlns:wp14="http://schemas.microsoft.com/office/word/2010/wordml" w:rsidP="5AF5594C" wp14:paraId="7DD29926" wp14:textId="7B075B7A">
      <w:pPr>
        <w:bidi w:val="0"/>
        <w:spacing w:before="0" w:beforeAutospacing="off" w:after="240" w:afterAutospacing="off" w:line="360" w:lineRule="auto"/>
        <w:jc w:val="center"/>
      </w:pPr>
      <w:r w:rsidRPr="5AF5594C" w:rsidR="2FA24895">
        <w:rPr>
          <w:rFonts w:ascii="Times New Roman" w:hAnsi="Times New Roman" w:eastAsia="Times New Roman" w:cs="Times New Roman"/>
          <w:noProof w:val="0"/>
          <w:sz w:val="24"/>
          <w:szCs w:val="24"/>
          <w:lang w:val="en-GB"/>
        </w:rPr>
        <w:t xml:space="preserve">International Military Antiques (2023). </w:t>
      </w:r>
      <w:r w:rsidRPr="5AF5594C" w:rsidR="2FA24895">
        <w:rPr>
          <w:rFonts w:ascii="Times New Roman" w:hAnsi="Times New Roman" w:eastAsia="Times New Roman" w:cs="Times New Roman"/>
          <w:i w:val="1"/>
          <w:iCs w:val="1"/>
          <w:noProof w:val="0"/>
          <w:sz w:val="24"/>
          <w:szCs w:val="24"/>
          <w:lang w:val="en-GB"/>
        </w:rPr>
        <w:t>International Military Antiques | Military Collectibles | Antique Guns</w:t>
      </w:r>
      <w:r w:rsidRPr="5AF5594C" w:rsidR="2FA24895">
        <w:rPr>
          <w:rFonts w:ascii="Times New Roman" w:hAnsi="Times New Roman" w:eastAsia="Times New Roman" w:cs="Times New Roman"/>
          <w:noProof w:val="0"/>
          <w:sz w:val="24"/>
          <w:szCs w:val="24"/>
          <w:lang w:val="en-GB"/>
        </w:rPr>
        <w:t xml:space="preserve">. [online] International Military Antiques. Available at: </w:t>
      </w:r>
      <w:hyperlink r:id="R95687f67f5354432">
        <w:r w:rsidRPr="5AF5594C" w:rsidR="2FA24895">
          <w:rPr>
            <w:rStyle w:val="Hyperlink"/>
            <w:rFonts w:ascii="Times New Roman" w:hAnsi="Times New Roman" w:eastAsia="Times New Roman" w:cs="Times New Roman"/>
            <w:noProof w:val="0"/>
            <w:sz w:val="24"/>
            <w:szCs w:val="24"/>
            <w:lang w:val="en-GB"/>
          </w:rPr>
          <w:t>https://www.ima-usa.com/</w:t>
        </w:r>
      </w:hyperlink>
      <w:r w:rsidRPr="5AF5594C" w:rsidR="2FA24895">
        <w:rPr>
          <w:rFonts w:ascii="Times New Roman" w:hAnsi="Times New Roman" w:eastAsia="Times New Roman" w:cs="Times New Roman"/>
          <w:noProof w:val="0"/>
          <w:sz w:val="24"/>
          <w:szCs w:val="24"/>
          <w:lang w:val="en-GB"/>
        </w:rPr>
        <w:t xml:space="preserve"> [Accessed 2026].</w:t>
      </w:r>
    </w:p>
    <w:p xmlns:wp14="http://schemas.microsoft.com/office/word/2010/wordml" w:rsidP="5AF5594C" wp14:paraId="5FC75B0C" wp14:textId="15E84E90">
      <w:pPr>
        <w:bidi w:val="0"/>
        <w:spacing w:before="0" w:beforeAutospacing="off" w:after="240" w:afterAutospacing="off" w:line="360" w:lineRule="auto"/>
        <w:jc w:val="center"/>
      </w:pPr>
      <w:r w:rsidRPr="5AF5594C" w:rsidR="2FA24895">
        <w:rPr>
          <w:rFonts w:ascii="Times New Roman" w:hAnsi="Times New Roman" w:eastAsia="Times New Roman" w:cs="Times New Roman"/>
          <w:noProof w:val="0"/>
          <w:sz w:val="24"/>
          <w:szCs w:val="24"/>
          <w:lang w:val="en-GB"/>
        </w:rPr>
        <w:t xml:space="preserve">pembury's fine militaria, collectables and curiosities (2022). </w:t>
      </w:r>
      <w:r w:rsidRPr="5AF5594C" w:rsidR="2FA24895">
        <w:rPr>
          <w:rFonts w:ascii="Times New Roman" w:hAnsi="Times New Roman" w:eastAsia="Times New Roman" w:cs="Times New Roman"/>
          <w:i w:val="1"/>
          <w:iCs w:val="1"/>
          <w:noProof w:val="0"/>
          <w:sz w:val="24"/>
          <w:szCs w:val="24"/>
          <w:lang w:val="en-GB"/>
        </w:rPr>
        <w:t>Pemburys Collectables Ltd</w:t>
      </w:r>
      <w:r w:rsidRPr="5AF5594C" w:rsidR="2FA24895">
        <w:rPr>
          <w:rFonts w:ascii="Times New Roman" w:hAnsi="Times New Roman" w:eastAsia="Times New Roman" w:cs="Times New Roman"/>
          <w:noProof w:val="0"/>
          <w:sz w:val="24"/>
          <w:szCs w:val="24"/>
          <w:lang w:val="en-GB"/>
        </w:rPr>
        <w:t xml:space="preserve">. [online] Pembury’s. Available at: </w:t>
      </w:r>
      <w:hyperlink r:id="Rc771350ec8c94c51">
        <w:r w:rsidRPr="5AF5594C" w:rsidR="2FA24895">
          <w:rPr>
            <w:rStyle w:val="Hyperlink"/>
            <w:rFonts w:ascii="Times New Roman" w:hAnsi="Times New Roman" w:eastAsia="Times New Roman" w:cs="Times New Roman"/>
            <w:noProof w:val="0"/>
            <w:sz w:val="24"/>
            <w:szCs w:val="24"/>
            <w:lang w:val="en-GB"/>
          </w:rPr>
          <w:t>https://www.pemburys.com/</w:t>
        </w:r>
      </w:hyperlink>
      <w:r w:rsidRPr="5AF5594C" w:rsidR="2FA24895">
        <w:rPr>
          <w:rFonts w:ascii="Times New Roman" w:hAnsi="Times New Roman" w:eastAsia="Times New Roman" w:cs="Times New Roman"/>
          <w:noProof w:val="0"/>
          <w:sz w:val="24"/>
          <w:szCs w:val="24"/>
          <w:lang w:val="en-GB"/>
        </w:rPr>
        <w:t xml:space="preserve"> [Accessed 2026].</w:t>
      </w:r>
    </w:p>
    <w:p xmlns:wp14="http://schemas.microsoft.com/office/word/2010/wordml" w:rsidP="5AF5594C" wp14:paraId="6D800179" wp14:textId="57F6EE71">
      <w:pPr>
        <w:bidi w:val="0"/>
        <w:spacing w:before="0" w:beforeAutospacing="off" w:after="240" w:afterAutospacing="off" w:line="360" w:lineRule="auto"/>
        <w:jc w:val="center"/>
      </w:pPr>
      <w:r w:rsidRPr="5AF5594C" w:rsidR="2FA24895">
        <w:rPr>
          <w:rFonts w:ascii="Times New Roman" w:hAnsi="Times New Roman" w:eastAsia="Times New Roman" w:cs="Times New Roman"/>
          <w:noProof w:val="0"/>
          <w:sz w:val="24"/>
          <w:szCs w:val="24"/>
          <w:lang w:val="en-GB"/>
        </w:rPr>
        <w:t xml:space="preserve">Russian life (2024). </w:t>
      </w:r>
      <w:r w:rsidRPr="5AF5594C" w:rsidR="2FA24895">
        <w:rPr>
          <w:rFonts w:ascii="Times New Roman" w:hAnsi="Times New Roman" w:eastAsia="Times New Roman" w:cs="Times New Roman"/>
          <w:i w:val="1"/>
          <w:iCs w:val="1"/>
          <w:noProof w:val="0"/>
          <w:sz w:val="24"/>
          <w:szCs w:val="24"/>
          <w:lang w:val="en-GB"/>
        </w:rPr>
        <w:t>Black Diggers</w:t>
      </w:r>
      <w:r w:rsidRPr="5AF5594C" w:rsidR="2FA24895">
        <w:rPr>
          <w:rFonts w:ascii="Times New Roman" w:hAnsi="Times New Roman" w:eastAsia="Times New Roman" w:cs="Times New Roman"/>
          <w:noProof w:val="0"/>
          <w:sz w:val="24"/>
          <w:szCs w:val="24"/>
          <w:lang w:val="en-GB"/>
        </w:rPr>
        <w:t xml:space="preserve">. [online] Russian Life. Available at: </w:t>
      </w:r>
      <w:hyperlink r:id="R01e6c941a9714be4">
        <w:r w:rsidRPr="5AF5594C" w:rsidR="2FA24895">
          <w:rPr>
            <w:rStyle w:val="Hyperlink"/>
            <w:rFonts w:ascii="Times New Roman" w:hAnsi="Times New Roman" w:eastAsia="Times New Roman" w:cs="Times New Roman"/>
            <w:noProof w:val="0"/>
            <w:sz w:val="24"/>
            <w:szCs w:val="24"/>
            <w:lang w:val="en-GB"/>
          </w:rPr>
          <w:t>https://russianlife.com/magazine/nov-dec-2010/the-napoleon-code/black-diggers/</w:t>
        </w:r>
      </w:hyperlink>
      <w:r w:rsidRPr="5AF5594C" w:rsidR="2FA24895">
        <w:rPr>
          <w:rFonts w:ascii="Times New Roman" w:hAnsi="Times New Roman" w:eastAsia="Times New Roman" w:cs="Times New Roman"/>
          <w:noProof w:val="0"/>
          <w:sz w:val="24"/>
          <w:szCs w:val="24"/>
          <w:lang w:val="en-GB"/>
        </w:rPr>
        <w:t xml:space="preserve"> [Accessed 2026].</w:t>
      </w:r>
    </w:p>
    <w:p xmlns:wp14="http://schemas.microsoft.com/office/word/2010/wordml" w:rsidP="5AF5594C" wp14:paraId="08A1A338" wp14:textId="36DC1A09">
      <w:pPr>
        <w:pStyle w:val="Normal"/>
        <w:suppressLineNumbers w:val="0"/>
        <w:bidi w:val="0"/>
        <w:spacing w:before="0" w:beforeAutospacing="off" w:after="160" w:afterAutospacing="off" w:line="279" w:lineRule="auto"/>
        <w:ind w:left="0" w:right="0"/>
        <w:jc w:val="center"/>
        <w:rPr>
          <w:rFonts w:ascii="Arial" w:hAnsi="Arial" w:eastAsia="Arial" w:cs="Arial"/>
          <w:b w:val="0"/>
          <w:bCs w:val="0"/>
          <w:i w:val="0"/>
          <w:iCs w:val="0"/>
          <w:caps w:val="0"/>
          <w:smallCaps w:val="0"/>
          <w:strike w:val="0"/>
          <w:dstrike w:val="0"/>
          <w:noProof w:val="0"/>
          <w:sz w:val="24"/>
          <w:szCs w:val="24"/>
          <w:u w:val="none"/>
          <w:lang w:val="en-GB"/>
        </w:rPr>
      </w:pPr>
    </w:p>
    <w:p xmlns:wp14="http://schemas.microsoft.com/office/word/2010/wordml" w:rsidP="5AF5594C" wp14:paraId="5D06F8E8" wp14:textId="4E76EEEF">
      <w:pPr>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5AF5594C" wp14:paraId="7B36D848" wp14:textId="69D190E6">
      <w:pPr>
        <w:pStyle w:val="Normal"/>
        <w:spacing w:before="0" w:beforeAutospacing="off" w:after="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5AF5594C" wp14:paraId="5C6D12A2" wp14:textId="56755FA0">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AF5594C" wp14:paraId="1E9273E2" wp14:textId="1701A357">
      <w:pPr>
        <w:pStyle w:val="Normal"/>
        <w:rPr>
          <w:rFonts w:ascii="Times New Roman" w:hAnsi="Times New Roman" w:eastAsia="Times New Roman" w:cs="Times New Roman"/>
          <w:noProof w:val="0"/>
          <w:sz w:val="24"/>
          <w:szCs w:val="24"/>
          <w:lang w:val="en-GB"/>
        </w:rPr>
      </w:pPr>
    </w:p>
    <w:p xmlns:wp14="http://schemas.microsoft.com/office/word/2010/wordml" wp14:paraId="2C078E63" wp14:textId="7AFFE1A2"/>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3r280ga3" int2:invalidationBookmarkName="" int2:hashCode="oDKeFME1Nby2NZ" int2:id="sDOmmNEK">
      <int2:state int2:type="style" int2:value="Rejected"/>
    </int2:bookmark>
    <int2:bookmark int2:bookmarkName="_Int_fKoHsW19" int2:invalidationBookmarkName="" int2:hashCode="e3ckRMtLBmYzID" int2:id="dvhOnUjK">
      <int2:state int2:type="gram" int2:value="Rejected"/>
    </int2:bookmark>
    <int2:bookmark int2:bookmarkName="_Int_IanooNaN" int2:invalidationBookmarkName="" int2:hashCode="0GYf/LRGEYcRtn" int2:id="A5GH7Vtq">
      <int2:state int2:type="style" int2:value="Rejected"/>
    </int2:bookmark>
    <int2:bookmark int2:bookmarkName="_Int_YXQPG43m" int2:invalidationBookmarkName="" int2:hashCode="7bD5r60azILd7j" int2:id="QNyNFZsS">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CBDC23"/>
    <w:rsid w:val="01C4A178"/>
    <w:rsid w:val="02248AD1"/>
    <w:rsid w:val="02E36970"/>
    <w:rsid w:val="04529D3E"/>
    <w:rsid w:val="0568D3DE"/>
    <w:rsid w:val="08631C35"/>
    <w:rsid w:val="08745646"/>
    <w:rsid w:val="0952612F"/>
    <w:rsid w:val="09CF35F7"/>
    <w:rsid w:val="0A83D5A5"/>
    <w:rsid w:val="0C62A4EC"/>
    <w:rsid w:val="0E5E540B"/>
    <w:rsid w:val="0E65741A"/>
    <w:rsid w:val="0E8DD524"/>
    <w:rsid w:val="118A3D54"/>
    <w:rsid w:val="1407200B"/>
    <w:rsid w:val="143BC3C4"/>
    <w:rsid w:val="1508AF71"/>
    <w:rsid w:val="16006AC8"/>
    <w:rsid w:val="176F6C0B"/>
    <w:rsid w:val="1B340255"/>
    <w:rsid w:val="1B473CDB"/>
    <w:rsid w:val="1C4869D9"/>
    <w:rsid w:val="1CAF883B"/>
    <w:rsid w:val="1E0FE97F"/>
    <w:rsid w:val="1E746A86"/>
    <w:rsid w:val="1EB2BB76"/>
    <w:rsid w:val="1F949E10"/>
    <w:rsid w:val="22A979CF"/>
    <w:rsid w:val="23785B4E"/>
    <w:rsid w:val="26A2FD1A"/>
    <w:rsid w:val="277F7959"/>
    <w:rsid w:val="2786D258"/>
    <w:rsid w:val="289D7F36"/>
    <w:rsid w:val="2B1940B3"/>
    <w:rsid w:val="2BB33230"/>
    <w:rsid w:val="2C862071"/>
    <w:rsid w:val="2DE9F8AD"/>
    <w:rsid w:val="2E6BABA4"/>
    <w:rsid w:val="2FA24895"/>
    <w:rsid w:val="2FA83D0C"/>
    <w:rsid w:val="3107741E"/>
    <w:rsid w:val="3285210A"/>
    <w:rsid w:val="3450F568"/>
    <w:rsid w:val="3622C45C"/>
    <w:rsid w:val="38A9F286"/>
    <w:rsid w:val="3A914DB9"/>
    <w:rsid w:val="3B6A87DF"/>
    <w:rsid w:val="3DDB9D70"/>
    <w:rsid w:val="3DDC2B00"/>
    <w:rsid w:val="3E4DA3B9"/>
    <w:rsid w:val="3ED55177"/>
    <w:rsid w:val="3F86C677"/>
    <w:rsid w:val="401F36A1"/>
    <w:rsid w:val="41B46185"/>
    <w:rsid w:val="42FF3108"/>
    <w:rsid w:val="4332B7AA"/>
    <w:rsid w:val="43635789"/>
    <w:rsid w:val="4469DBB9"/>
    <w:rsid w:val="452692B1"/>
    <w:rsid w:val="45FECE5A"/>
    <w:rsid w:val="4636EC18"/>
    <w:rsid w:val="46E5B4D1"/>
    <w:rsid w:val="475DD89A"/>
    <w:rsid w:val="4783F6B1"/>
    <w:rsid w:val="4791B20C"/>
    <w:rsid w:val="47CDAAD9"/>
    <w:rsid w:val="4813E080"/>
    <w:rsid w:val="489FA33D"/>
    <w:rsid w:val="493FAD5A"/>
    <w:rsid w:val="4B12E9A7"/>
    <w:rsid w:val="4CC46E1E"/>
    <w:rsid w:val="4DCEC372"/>
    <w:rsid w:val="4E2F5493"/>
    <w:rsid w:val="4F640D8B"/>
    <w:rsid w:val="4F87E590"/>
    <w:rsid w:val="501FCF3C"/>
    <w:rsid w:val="5044D081"/>
    <w:rsid w:val="5117A0B7"/>
    <w:rsid w:val="5168D22C"/>
    <w:rsid w:val="5195339D"/>
    <w:rsid w:val="520FEA97"/>
    <w:rsid w:val="53AEEC0D"/>
    <w:rsid w:val="577A4E61"/>
    <w:rsid w:val="57C772A8"/>
    <w:rsid w:val="58AED2C4"/>
    <w:rsid w:val="59D1D927"/>
    <w:rsid w:val="5AF5594C"/>
    <w:rsid w:val="5BAE25D2"/>
    <w:rsid w:val="5E1C2373"/>
    <w:rsid w:val="5EDA90EB"/>
    <w:rsid w:val="60CBDC23"/>
    <w:rsid w:val="61AFB08F"/>
    <w:rsid w:val="667E3939"/>
    <w:rsid w:val="67B9D5D9"/>
    <w:rsid w:val="67FC4914"/>
    <w:rsid w:val="6807CA85"/>
    <w:rsid w:val="68564C32"/>
    <w:rsid w:val="6A0F74BC"/>
    <w:rsid w:val="6A940D30"/>
    <w:rsid w:val="6AE53EA7"/>
    <w:rsid w:val="6D9396EF"/>
    <w:rsid w:val="70648E71"/>
    <w:rsid w:val="70E278F2"/>
    <w:rsid w:val="742D2F59"/>
    <w:rsid w:val="748888BB"/>
    <w:rsid w:val="75361019"/>
    <w:rsid w:val="75C4AE87"/>
    <w:rsid w:val="77359AB6"/>
    <w:rsid w:val="774571F9"/>
    <w:rsid w:val="77C8CEAC"/>
    <w:rsid w:val="79E5D0DC"/>
    <w:rsid w:val="79FE34C3"/>
    <w:rsid w:val="7C45E82A"/>
    <w:rsid w:val="7D8AFEF6"/>
    <w:rsid w:val="7E4CDE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BDC23"/>
  <w15:chartTrackingRefBased/>
  <w15:docId w15:val="{71D59B77-0523-433F-817F-B6CB5160BE7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AF5594C"/>
    <w:rPr>
      <w:color w:val="467886"/>
      <w:u w:val="single"/>
    </w:rPr>
  </w:style>
  <w:style w:type="paragraph" w:styleId="Heading1">
    <w:uiPriority w:val="9"/>
    <w:name w:val="heading 1"/>
    <w:basedOn w:val="Normal"/>
    <w:next w:val="Normal"/>
    <w:qFormat/>
    <w:rsid w:val="5AF5594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dc07010c518f466c" /><Relationship Type="http://schemas.openxmlformats.org/officeDocument/2006/relationships/hyperlink" Target="https://dictionary.cambridge.org/dictionary/english/provenance" TargetMode="External" Id="R7b366f5b6cd44151" /><Relationship Type="http://schemas.openxmlformats.org/officeDocument/2006/relationships/hyperlink" Target="https://www.collinsdictionary.com/dictionary/english/moral-concern" TargetMode="External" Id="R1db634d42f534fa5" /><Relationship Type="http://schemas.openxmlformats.org/officeDocument/2006/relationships/hyperlink" Target="https://www.collinsdictionary.com/dictionary/english/moral-concern" TargetMode="External" Id="Rc773d2279e3a4965" /><Relationship Type="http://schemas.openxmlformats.org/officeDocument/2006/relationships/hyperlink" Target="https://www.ima-usa.com/" TargetMode="External" Id="R95687f67f5354432" /><Relationship Type="http://schemas.openxmlformats.org/officeDocument/2006/relationships/hyperlink" Target="https://www.pemburys.com/" TargetMode="External" Id="Rc771350ec8c94c51" /><Relationship Type="http://schemas.openxmlformats.org/officeDocument/2006/relationships/hyperlink" Target="https://russianlife.com/magazine/nov-dec-2010/the-napoleon-code/black-diggers/" TargetMode="External" Id="R01e6c941a9714be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2026-02-09T10:07:28.9577884Z</dcterms:created>
  <dcterms:modified xsi:type="dcterms:W3CDTF">2026-03-01T23:28:13.6754124Z</dcterms:modified>
  <dc:creator>Talia Pearson (2404304)</dc:creator>
  <lastModifiedBy>Talia Pearson (2404304)</lastModifiedBy>
</coreProperties>
</file>