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02100151" w:displacedByCustomXml="next"/>
    <w:bookmarkEnd w:id="0" w:displacedByCustomXml="next"/>
    <w:sdt>
      <w:sdtPr>
        <w:id w:val="101781867"/>
        <w:docPartObj>
          <w:docPartGallery w:val="Cover Pages"/>
          <w:docPartUnique/>
        </w:docPartObj>
      </w:sdtPr>
      <w:sdtEndPr/>
      <w:sdtContent>
        <w:p w14:paraId="4DC155EF" w14:textId="0D3345C9" w:rsidR="005A61AD" w:rsidRPr="00D9724F" w:rsidRDefault="005A61AD">
          <w:r w:rsidRPr="00D9724F">
            <w:rPr>
              <w:noProof/>
            </w:rPr>
            <mc:AlternateContent>
              <mc:Choice Requires="wpg">
                <w:drawing>
                  <wp:anchor distT="0" distB="0" distL="114300" distR="114300" simplePos="0" relativeHeight="251662336" behindDoc="0" locked="0" layoutInCell="1" allowOverlap="1" wp14:anchorId="0D0A8DFD" wp14:editId="68F5E66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du="http://schemas.microsoft.com/office/word/2023/wordml/word16du" xmlns:w16sdtfl="http://schemas.microsoft.com/office/word/2024/wordml/sdtformatlock">
                <w:pict>
                  <v:group w14:anchorId="607A958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D9724F">
            <w:rPr>
              <w:noProof/>
            </w:rPr>
            <mc:AlternateContent>
              <mc:Choice Requires="wps">
                <w:drawing>
                  <wp:anchor distT="0" distB="0" distL="114300" distR="114300" simplePos="0" relativeHeight="251660288" behindDoc="0" locked="0" layoutInCell="1" allowOverlap="1" wp14:anchorId="3C9589F6" wp14:editId="4FDA7C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nb-NO"/>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6AB95D" w14:textId="34E05A16" w:rsidR="005A61AD" w:rsidRPr="005512AE" w:rsidRDefault="005A61AD">
                                    <w:pPr>
                                      <w:pStyle w:val="NoSpacing"/>
                                      <w:jc w:val="right"/>
                                      <w:rPr>
                                        <w:color w:val="595959" w:themeColor="text1" w:themeTint="A6"/>
                                        <w:sz w:val="28"/>
                                        <w:szCs w:val="28"/>
                                        <w:lang w:val="nb-NO"/>
                                      </w:rPr>
                                    </w:pPr>
                                    <w:r w:rsidRPr="005512AE">
                                      <w:rPr>
                                        <w:color w:val="595959" w:themeColor="text1" w:themeTint="A6"/>
                                        <w:sz w:val="28"/>
                                        <w:szCs w:val="28"/>
                                        <w:lang w:val="nb-NO"/>
                                      </w:rPr>
                                      <w:t>Kallum Doyle</w:t>
                                    </w:r>
                                  </w:p>
                                </w:sdtContent>
                              </w:sdt>
                              <w:p w14:paraId="57560870" w14:textId="245AEB34" w:rsidR="005A61AD" w:rsidRPr="005512AE" w:rsidRDefault="00546B18">
                                <w:pPr>
                                  <w:pStyle w:val="NoSpacing"/>
                                  <w:jc w:val="right"/>
                                  <w:rPr>
                                    <w:color w:val="595959" w:themeColor="text1" w:themeTint="A6"/>
                                    <w:sz w:val="18"/>
                                    <w:szCs w:val="18"/>
                                    <w:lang w:val="nb-NO"/>
                                  </w:rPr>
                                </w:pPr>
                                <w:sdt>
                                  <w:sdtPr>
                                    <w:rPr>
                                      <w:color w:val="595959" w:themeColor="text1" w:themeTint="A6"/>
                                      <w:sz w:val="18"/>
                                      <w:szCs w:val="18"/>
                                      <w:lang w:val="nb-NO"/>
                                    </w:rPr>
                                    <w:alias w:val="Email"/>
                                    <w:tag w:val="Email"/>
                                    <w:id w:val="942260680"/>
                                    <w:dataBinding w:prefixMappings="xmlns:ns0='http://schemas.microsoft.com/office/2006/coverPageProps' " w:xpath="/ns0:CoverPageProperties[1]/ns0:CompanyEmail[1]" w:storeItemID="{55AF091B-3C7A-41E3-B477-F2FDAA23CFDA}"/>
                                    <w:text/>
                                  </w:sdtPr>
                                  <w:sdtEndPr/>
                                  <w:sdtContent>
                                    <w:r w:rsidR="005A61AD" w:rsidRPr="005512AE">
                                      <w:rPr>
                                        <w:color w:val="595959" w:themeColor="text1" w:themeTint="A6"/>
                                        <w:sz w:val="18"/>
                                        <w:szCs w:val="18"/>
                                        <w:lang w:val="nb-NO"/>
                                      </w:rPr>
                                      <w:t>2237962@student.uwtsd.ac.uk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9589F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" filled="f" stroked="f" strokeweight=".5pt">
                    <v:textbox inset="126pt,0,54pt,0">
                      <w:txbxContent>
                        <w:sdt>
                          <w:sdtPr>
                            <w:rPr>
                              <w:color w:val="595959" w:themeColor="text1" w:themeTint="A6"/>
                              <w:sz w:val="28"/>
                              <w:szCs w:val="28"/>
                              <w:lang w:val="nb-NO"/>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6AB95D" w14:textId="34E05A16" w:rsidR="005A61AD" w:rsidRPr="005512AE" w:rsidRDefault="005A61AD">
                              <w:pPr>
                                <w:pStyle w:val="NoSpacing"/>
                                <w:jc w:val="right"/>
                                <w:rPr>
                                  <w:color w:val="595959" w:themeColor="text1" w:themeTint="A6"/>
                                  <w:sz w:val="28"/>
                                  <w:szCs w:val="28"/>
                                  <w:lang w:val="nb-NO"/>
                                </w:rPr>
                              </w:pPr>
                              <w:r w:rsidRPr="005512AE">
                                <w:rPr>
                                  <w:color w:val="595959" w:themeColor="text1" w:themeTint="A6"/>
                                  <w:sz w:val="28"/>
                                  <w:szCs w:val="28"/>
                                  <w:lang w:val="nb-NO"/>
                                </w:rPr>
                                <w:t>Kallum Doyle</w:t>
                              </w:r>
                            </w:p>
                          </w:sdtContent>
                        </w:sdt>
                        <w:p w14:paraId="57560870" w14:textId="245AEB34" w:rsidR="005A61AD" w:rsidRPr="005512AE" w:rsidRDefault="00546B18">
                          <w:pPr>
                            <w:pStyle w:val="NoSpacing"/>
                            <w:jc w:val="right"/>
                            <w:rPr>
                              <w:color w:val="595959" w:themeColor="text1" w:themeTint="A6"/>
                              <w:sz w:val="18"/>
                              <w:szCs w:val="18"/>
                              <w:lang w:val="nb-NO"/>
                            </w:rPr>
                          </w:pPr>
                          <w:sdt>
                            <w:sdtPr>
                              <w:rPr>
                                <w:color w:val="595959" w:themeColor="text1" w:themeTint="A6"/>
                                <w:sz w:val="18"/>
                                <w:szCs w:val="18"/>
                                <w:lang w:val="nb-NO"/>
                              </w:rPr>
                              <w:alias w:val="Email"/>
                              <w:tag w:val="Email"/>
                              <w:id w:val="942260680"/>
                              <w:dataBinding w:prefixMappings="xmlns:ns0='http://schemas.microsoft.com/office/2006/coverPageProps' " w:xpath="/ns0:CoverPageProperties[1]/ns0:CompanyEmail[1]" w:storeItemID="{55AF091B-3C7A-41E3-B477-F2FDAA23CFDA}"/>
                              <w:text/>
                            </w:sdtPr>
                            <w:sdtEndPr/>
                            <w:sdtContent>
                              <w:r w:rsidR="005A61AD" w:rsidRPr="005512AE">
                                <w:rPr>
                                  <w:color w:val="595959" w:themeColor="text1" w:themeTint="A6"/>
                                  <w:sz w:val="18"/>
                                  <w:szCs w:val="18"/>
                                  <w:lang w:val="nb-NO"/>
                                </w:rPr>
                                <w:t>2237962@student.uwtsd.ac.uk</w:t>
                              </w:r>
                            </w:sdtContent>
                          </w:sdt>
                        </w:p>
                      </w:txbxContent>
                    </v:textbox>
                    <w10:wrap type="square" anchorx="page" anchory="page"/>
                  </v:shape>
                </w:pict>
              </mc:Fallback>
            </mc:AlternateContent>
          </w:r>
          <w:r w:rsidRPr="00D9724F">
            <w:rPr>
              <w:noProof/>
            </w:rPr>
            <mc:AlternateContent>
              <mc:Choice Requires="wps">
                <w:drawing>
                  <wp:anchor distT="0" distB="0" distL="114300" distR="114300" simplePos="0" relativeHeight="251661312" behindDoc="0" locked="0" layoutInCell="1" allowOverlap="1" wp14:anchorId="0BDBCEEE" wp14:editId="0A9E337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DC82C" w14:textId="1C63B3F9" w:rsidR="005A61AD" w:rsidRDefault="005A61AD">
                                <w:pPr>
                                  <w:pStyle w:val="NoSpacing"/>
                                  <w:jc w:val="right"/>
                                  <w:rPr>
                                    <w:color w:val="156082" w:themeColor="accent1"/>
                                    <w:sz w:val="28"/>
                                    <w:szCs w:val="28"/>
                                  </w:rPr>
                                </w:pPr>
                                <w:r>
                                  <w:rPr>
                                    <w:color w:val="156082" w:themeColor="accent1"/>
                                    <w:sz w:val="28"/>
                                    <w:szCs w:val="28"/>
                                  </w:rPr>
                                  <w:t>Due Date</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7B53F4A" w14:textId="69C145E2" w:rsidR="005A61AD" w:rsidRDefault="005A61AD">
                                    <w:pPr>
                                      <w:pStyle w:val="NoSpacing"/>
                                      <w:jc w:val="right"/>
                                      <w:rPr>
                                        <w:color w:val="595959" w:themeColor="text1" w:themeTint="A6"/>
                                      </w:rPr>
                                    </w:pPr>
                                    <w:r>
                                      <w:rPr>
                                        <w:color w:val="595959" w:themeColor="text1" w:themeTint="A6"/>
                                      </w:rPr>
                                      <w:t>August 2025</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DBCEE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bgQIAAGg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" filled="f" stroked="f" strokeweight=".5pt">
                    <v:textbox style="mso-fit-shape-to-text:t" inset="126pt,0,54pt,0">
                      <w:txbxContent>
                        <w:p w14:paraId="6CBDC82C" w14:textId="1C63B3F9" w:rsidR="005A61AD" w:rsidRDefault="005A61AD">
                          <w:pPr>
                            <w:pStyle w:val="NoSpacing"/>
                            <w:jc w:val="right"/>
                            <w:rPr>
                              <w:color w:val="156082" w:themeColor="accent1"/>
                              <w:sz w:val="28"/>
                              <w:szCs w:val="28"/>
                            </w:rPr>
                          </w:pPr>
                          <w:r>
                            <w:rPr>
                              <w:color w:val="156082" w:themeColor="accent1"/>
                              <w:sz w:val="28"/>
                              <w:szCs w:val="28"/>
                            </w:rPr>
                            <w:t>Due Date</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7B53F4A" w14:textId="69C145E2" w:rsidR="005A61AD" w:rsidRDefault="005A61AD">
                              <w:pPr>
                                <w:pStyle w:val="NoSpacing"/>
                                <w:jc w:val="right"/>
                                <w:rPr>
                                  <w:color w:val="595959" w:themeColor="text1" w:themeTint="A6"/>
                                </w:rPr>
                              </w:pPr>
                              <w:r>
                                <w:rPr>
                                  <w:color w:val="595959" w:themeColor="text1" w:themeTint="A6"/>
                                </w:rPr>
                                <w:t>August 2025</w:t>
                              </w:r>
                            </w:p>
                          </w:sdtContent>
                        </w:sdt>
                      </w:txbxContent>
                    </v:textbox>
                    <w10:wrap type="square" anchorx="page" anchory="page"/>
                  </v:shape>
                </w:pict>
              </mc:Fallback>
            </mc:AlternateContent>
          </w:r>
          <w:r w:rsidRPr="00D9724F">
            <w:rPr>
              <w:noProof/>
            </w:rPr>
            <mc:AlternateContent>
              <mc:Choice Requires="wps">
                <w:drawing>
                  <wp:anchor distT="0" distB="0" distL="114300" distR="114300" simplePos="0" relativeHeight="251659264" behindDoc="0" locked="0" layoutInCell="1" allowOverlap="1" wp14:anchorId="722A10A2" wp14:editId="52CD08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D4BBF" w14:textId="47630E99" w:rsidR="005A61AD" w:rsidRDefault="00546B18">
                                <w:pPr>
                                  <w:jc w:val="right"/>
                                  <w:rPr>
                                    <w:color w:val="156082" w:themeColor="accent1"/>
                                    <w:sz w:val="64"/>
                                    <w:szCs w:val="64"/>
                                  </w:rPr>
                                </w:pPr>
                                <w:sdt>
                                  <w:sdtPr>
                                    <w:rPr>
                                      <w:rFonts w:eastAsiaTheme="minorHAnsi"/>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A61AD" w:rsidRPr="005A61AD">
                                      <w:rPr>
                                        <w:rFonts w:eastAsiaTheme="minorHAnsi"/>
                                        <w:caps/>
                                        <w:color w:val="156082" w:themeColor="accent1"/>
                                        <w:sz w:val="64"/>
                                        <w:szCs w:val="64"/>
                                      </w:rPr>
                                      <w:t>Project Management &amp; Innovation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1FA3FF" w14:textId="20FBA964" w:rsidR="005A61AD" w:rsidRDefault="005512AE">
                                    <w:pPr>
                                      <w:jc w:val="right"/>
                                      <w:rPr>
                                        <w:smallCaps/>
                                        <w:color w:val="404040" w:themeColor="text1" w:themeTint="BF"/>
                                        <w:sz w:val="36"/>
                                        <w:szCs w:val="36"/>
                                      </w:rPr>
                                    </w:pPr>
                                    <w:r>
                                      <w:rPr>
                                        <w:color w:val="404040" w:themeColor="text1" w:themeTint="BF"/>
                                        <w:sz w:val="36"/>
                                        <w:szCs w:val="36"/>
                                      </w:rPr>
                                      <w:t>Changemakers: Creativity and Value Creation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2A10A2"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w8hAIAAGg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LU8PDyE&#10;AgAAaAUAAA4AAAAAAAAAAAAAAAAALgIAAGRycy9lMm9Eb2MueG1sUEsBAi0AFAAGAAgAAAAhAMNN&#10;UIDbAAAABgEAAA8AAAAAAAAAAAAAAAAA3gQAAGRycy9kb3ducmV2LnhtbFBLBQYAAAAABAAEAPMA&#10;AADmBQAAAAA=&#10;" filled="f" stroked="f" strokeweight=".5pt">
                    <v:textbox inset="126pt,0,54pt,0">
                      <w:txbxContent>
                        <w:p w14:paraId="1C0D4BBF" w14:textId="47630E99" w:rsidR="005A61AD" w:rsidRDefault="00546B18">
                          <w:pPr>
                            <w:jc w:val="right"/>
                            <w:rPr>
                              <w:color w:val="156082" w:themeColor="accent1"/>
                              <w:sz w:val="64"/>
                              <w:szCs w:val="64"/>
                            </w:rPr>
                          </w:pPr>
                          <w:sdt>
                            <w:sdtPr>
                              <w:rPr>
                                <w:rFonts w:eastAsiaTheme="minorHAnsi"/>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A61AD" w:rsidRPr="005A61AD">
                                <w:rPr>
                                  <w:rFonts w:eastAsiaTheme="minorHAnsi"/>
                                  <w:caps/>
                                  <w:color w:val="156082" w:themeColor="accent1"/>
                                  <w:sz w:val="64"/>
                                  <w:szCs w:val="64"/>
                                </w:rPr>
                                <w:t>Project Management &amp; Innovation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1FA3FF" w14:textId="20FBA964" w:rsidR="005A61AD" w:rsidRDefault="005512AE">
                              <w:pPr>
                                <w:jc w:val="right"/>
                                <w:rPr>
                                  <w:smallCaps/>
                                  <w:color w:val="404040" w:themeColor="text1" w:themeTint="BF"/>
                                  <w:sz w:val="36"/>
                                  <w:szCs w:val="36"/>
                                </w:rPr>
                              </w:pPr>
                              <w:r>
                                <w:rPr>
                                  <w:color w:val="404040" w:themeColor="text1" w:themeTint="BF"/>
                                  <w:sz w:val="36"/>
                                  <w:szCs w:val="36"/>
                                </w:rPr>
                                <w:t>Changemakers: Creativity and Value Creation</w:t>
                              </w:r>
                            </w:p>
                          </w:sdtContent>
                        </w:sdt>
                      </w:txbxContent>
                    </v:textbox>
                    <w10:wrap type="square" anchorx="page" anchory="page"/>
                  </v:shape>
                </w:pict>
              </mc:Fallback>
            </mc:AlternateContent>
          </w:r>
        </w:p>
        <w:p w14:paraId="5DEF48EB" w14:textId="1EDDDE26" w:rsidR="005A61AD" w:rsidRPr="00D9724F" w:rsidRDefault="005A61AD">
          <w:r w:rsidRPr="00D9724F">
            <w:br w:type="page"/>
          </w:r>
        </w:p>
      </w:sdtContent>
    </w:sdt>
    <w:sdt>
      <w:sdtPr>
        <w:rPr>
          <w:caps w:val="0"/>
          <w:color w:val="auto"/>
          <w:spacing w:val="0"/>
          <w:sz w:val="20"/>
          <w:szCs w:val="20"/>
        </w:rPr>
        <w:id w:val="100308761"/>
        <w:docPartObj>
          <w:docPartGallery w:val="Table of Contents"/>
          <w:docPartUnique/>
        </w:docPartObj>
      </w:sdtPr>
      <w:sdtEndPr>
        <w:rPr>
          <w:b/>
          <w:bCs/>
          <w:noProof/>
        </w:rPr>
      </w:sdtEndPr>
      <w:sdtContent>
        <w:p w14:paraId="01ED0937" w14:textId="3CCC4199" w:rsidR="005A61AD" w:rsidRPr="00D9724F" w:rsidRDefault="005A61AD">
          <w:pPr>
            <w:pStyle w:val="TOCHeading"/>
          </w:pPr>
          <w:r w:rsidRPr="00D9724F">
            <w:t>Contents</w:t>
          </w:r>
        </w:p>
        <w:p w14:paraId="674D2A32" w14:textId="539E77B0" w:rsidR="00546B18" w:rsidRDefault="005A61AD">
          <w:pPr>
            <w:pStyle w:val="TOC1"/>
            <w:tabs>
              <w:tab w:val="right" w:leader="dot" w:pos="9016"/>
            </w:tabs>
            <w:rPr>
              <w:noProof/>
              <w:sz w:val="22"/>
              <w:szCs w:val="22"/>
              <w:lang w:eastAsia="en-GB"/>
            </w:rPr>
          </w:pPr>
          <w:r w:rsidRPr="00D9724F">
            <w:fldChar w:fldCharType="begin"/>
          </w:r>
          <w:r w:rsidRPr="00D9724F">
            <w:instrText xml:space="preserve"> TOC \o "1-3" \h \z \u </w:instrText>
          </w:r>
          <w:r w:rsidRPr="00D9724F">
            <w:fldChar w:fldCharType="separate"/>
          </w:r>
          <w:hyperlink w:anchor="_Toc202102253" w:history="1">
            <w:r w:rsidR="00546B18" w:rsidRPr="00236121">
              <w:rPr>
                <w:rStyle w:val="Hyperlink"/>
                <w:noProof/>
              </w:rPr>
              <w:t>Figures</w:t>
            </w:r>
            <w:r w:rsidR="00546B18">
              <w:rPr>
                <w:noProof/>
                <w:webHidden/>
              </w:rPr>
              <w:tab/>
            </w:r>
            <w:r w:rsidR="00546B18">
              <w:rPr>
                <w:noProof/>
                <w:webHidden/>
              </w:rPr>
              <w:fldChar w:fldCharType="begin"/>
            </w:r>
            <w:r w:rsidR="00546B18">
              <w:rPr>
                <w:noProof/>
                <w:webHidden/>
              </w:rPr>
              <w:instrText xml:space="preserve"> PAGEREF _Toc202102253 \h </w:instrText>
            </w:r>
            <w:r w:rsidR="00546B18">
              <w:rPr>
                <w:noProof/>
                <w:webHidden/>
              </w:rPr>
            </w:r>
            <w:r w:rsidR="00546B18">
              <w:rPr>
                <w:noProof/>
                <w:webHidden/>
              </w:rPr>
              <w:fldChar w:fldCharType="separate"/>
            </w:r>
            <w:r w:rsidR="00546B18">
              <w:rPr>
                <w:noProof/>
                <w:webHidden/>
              </w:rPr>
              <w:t>2</w:t>
            </w:r>
            <w:r w:rsidR="00546B18">
              <w:rPr>
                <w:noProof/>
                <w:webHidden/>
              </w:rPr>
              <w:fldChar w:fldCharType="end"/>
            </w:r>
          </w:hyperlink>
        </w:p>
        <w:p w14:paraId="1658B821" w14:textId="1A4B4113" w:rsidR="00546B18" w:rsidRDefault="00546B18">
          <w:pPr>
            <w:pStyle w:val="TOC1"/>
            <w:tabs>
              <w:tab w:val="right" w:leader="dot" w:pos="9016"/>
            </w:tabs>
            <w:rPr>
              <w:noProof/>
              <w:sz w:val="22"/>
              <w:szCs w:val="22"/>
              <w:lang w:eastAsia="en-GB"/>
            </w:rPr>
          </w:pPr>
          <w:hyperlink w:anchor="_Toc202102254" w:history="1">
            <w:r w:rsidRPr="00236121">
              <w:rPr>
                <w:rStyle w:val="Hyperlink"/>
                <w:noProof/>
              </w:rPr>
              <w:t>Introduction</w:t>
            </w:r>
            <w:r>
              <w:rPr>
                <w:noProof/>
                <w:webHidden/>
              </w:rPr>
              <w:tab/>
            </w:r>
            <w:r>
              <w:rPr>
                <w:noProof/>
                <w:webHidden/>
              </w:rPr>
              <w:fldChar w:fldCharType="begin"/>
            </w:r>
            <w:r>
              <w:rPr>
                <w:noProof/>
                <w:webHidden/>
              </w:rPr>
              <w:instrText xml:space="preserve"> PAGEREF _Toc202102254 \h </w:instrText>
            </w:r>
            <w:r>
              <w:rPr>
                <w:noProof/>
                <w:webHidden/>
              </w:rPr>
            </w:r>
            <w:r>
              <w:rPr>
                <w:noProof/>
                <w:webHidden/>
              </w:rPr>
              <w:fldChar w:fldCharType="separate"/>
            </w:r>
            <w:r>
              <w:rPr>
                <w:noProof/>
                <w:webHidden/>
              </w:rPr>
              <w:t>3</w:t>
            </w:r>
            <w:r>
              <w:rPr>
                <w:noProof/>
                <w:webHidden/>
              </w:rPr>
              <w:fldChar w:fldCharType="end"/>
            </w:r>
          </w:hyperlink>
        </w:p>
        <w:p w14:paraId="649C760B" w14:textId="6B351E2A" w:rsidR="00546B18" w:rsidRDefault="00546B18">
          <w:pPr>
            <w:pStyle w:val="TOC1"/>
            <w:tabs>
              <w:tab w:val="right" w:leader="dot" w:pos="9016"/>
            </w:tabs>
            <w:rPr>
              <w:noProof/>
              <w:sz w:val="22"/>
              <w:szCs w:val="22"/>
              <w:lang w:eastAsia="en-GB"/>
            </w:rPr>
          </w:pPr>
          <w:hyperlink w:anchor="_Toc202102255" w:history="1">
            <w:r w:rsidRPr="00236121">
              <w:rPr>
                <w:rStyle w:val="Hyperlink"/>
                <w:noProof/>
              </w:rPr>
              <w:t>Task 1 | Project Management</w:t>
            </w:r>
            <w:r>
              <w:rPr>
                <w:noProof/>
                <w:webHidden/>
              </w:rPr>
              <w:tab/>
            </w:r>
            <w:r>
              <w:rPr>
                <w:noProof/>
                <w:webHidden/>
              </w:rPr>
              <w:fldChar w:fldCharType="begin"/>
            </w:r>
            <w:r>
              <w:rPr>
                <w:noProof/>
                <w:webHidden/>
              </w:rPr>
              <w:instrText xml:space="preserve"> PAGEREF _Toc202102255 \h </w:instrText>
            </w:r>
            <w:r>
              <w:rPr>
                <w:noProof/>
                <w:webHidden/>
              </w:rPr>
            </w:r>
            <w:r>
              <w:rPr>
                <w:noProof/>
                <w:webHidden/>
              </w:rPr>
              <w:fldChar w:fldCharType="separate"/>
            </w:r>
            <w:r>
              <w:rPr>
                <w:noProof/>
                <w:webHidden/>
              </w:rPr>
              <w:t>4</w:t>
            </w:r>
            <w:r>
              <w:rPr>
                <w:noProof/>
                <w:webHidden/>
              </w:rPr>
              <w:fldChar w:fldCharType="end"/>
            </w:r>
          </w:hyperlink>
        </w:p>
        <w:p w14:paraId="61697CB4" w14:textId="21DFD6EE" w:rsidR="00546B18" w:rsidRDefault="00546B18">
          <w:pPr>
            <w:pStyle w:val="TOC2"/>
            <w:tabs>
              <w:tab w:val="right" w:leader="dot" w:pos="9016"/>
            </w:tabs>
            <w:rPr>
              <w:noProof/>
              <w:sz w:val="22"/>
              <w:szCs w:val="22"/>
              <w:lang w:eastAsia="en-GB"/>
            </w:rPr>
          </w:pPr>
          <w:hyperlink w:anchor="_Toc202102256" w:history="1">
            <w:r w:rsidRPr="00236121">
              <w:rPr>
                <w:rStyle w:val="Hyperlink"/>
                <w:noProof/>
              </w:rPr>
              <w:t>Project Management &amp; Planning</w:t>
            </w:r>
            <w:r>
              <w:rPr>
                <w:noProof/>
                <w:webHidden/>
              </w:rPr>
              <w:tab/>
            </w:r>
            <w:r>
              <w:rPr>
                <w:noProof/>
                <w:webHidden/>
              </w:rPr>
              <w:fldChar w:fldCharType="begin"/>
            </w:r>
            <w:r>
              <w:rPr>
                <w:noProof/>
                <w:webHidden/>
              </w:rPr>
              <w:instrText xml:space="preserve"> PAGEREF _Toc202102256 \h </w:instrText>
            </w:r>
            <w:r>
              <w:rPr>
                <w:noProof/>
                <w:webHidden/>
              </w:rPr>
            </w:r>
            <w:r>
              <w:rPr>
                <w:noProof/>
                <w:webHidden/>
              </w:rPr>
              <w:fldChar w:fldCharType="separate"/>
            </w:r>
            <w:r>
              <w:rPr>
                <w:noProof/>
                <w:webHidden/>
              </w:rPr>
              <w:t>4</w:t>
            </w:r>
            <w:r>
              <w:rPr>
                <w:noProof/>
                <w:webHidden/>
              </w:rPr>
              <w:fldChar w:fldCharType="end"/>
            </w:r>
          </w:hyperlink>
        </w:p>
        <w:p w14:paraId="26E1F722" w14:textId="72B6E2B9" w:rsidR="00546B18" w:rsidRDefault="00546B18">
          <w:pPr>
            <w:pStyle w:val="TOC3"/>
            <w:tabs>
              <w:tab w:val="right" w:leader="dot" w:pos="9016"/>
            </w:tabs>
            <w:rPr>
              <w:noProof/>
              <w:sz w:val="22"/>
              <w:szCs w:val="22"/>
              <w:lang w:eastAsia="en-GB"/>
            </w:rPr>
          </w:pPr>
          <w:hyperlink w:anchor="_Toc202102257" w:history="1">
            <w:r w:rsidRPr="00236121">
              <w:rPr>
                <w:rStyle w:val="Hyperlink"/>
                <w:noProof/>
              </w:rPr>
              <w:t>Project Scope</w:t>
            </w:r>
            <w:r>
              <w:rPr>
                <w:noProof/>
                <w:webHidden/>
              </w:rPr>
              <w:tab/>
            </w:r>
            <w:r>
              <w:rPr>
                <w:noProof/>
                <w:webHidden/>
              </w:rPr>
              <w:fldChar w:fldCharType="begin"/>
            </w:r>
            <w:r>
              <w:rPr>
                <w:noProof/>
                <w:webHidden/>
              </w:rPr>
              <w:instrText xml:space="preserve"> PAGEREF _Toc202102257 \h </w:instrText>
            </w:r>
            <w:r>
              <w:rPr>
                <w:noProof/>
                <w:webHidden/>
              </w:rPr>
            </w:r>
            <w:r>
              <w:rPr>
                <w:noProof/>
                <w:webHidden/>
              </w:rPr>
              <w:fldChar w:fldCharType="separate"/>
            </w:r>
            <w:r>
              <w:rPr>
                <w:noProof/>
                <w:webHidden/>
              </w:rPr>
              <w:t>4</w:t>
            </w:r>
            <w:r>
              <w:rPr>
                <w:noProof/>
                <w:webHidden/>
              </w:rPr>
              <w:fldChar w:fldCharType="end"/>
            </w:r>
          </w:hyperlink>
        </w:p>
        <w:p w14:paraId="45D2A2DA" w14:textId="0204D37E" w:rsidR="00546B18" w:rsidRDefault="00546B18">
          <w:pPr>
            <w:pStyle w:val="TOC3"/>
            <w:tabs>
              <w:tab w:val="right" w:leader="dot" w:pos="9016"/>
            </w:tabs>
            <w:rPr>
              <w:noProof/>
              <w:sz w:val="22"/>
              <w:szCs w:val="22"/>
              <w:lang w:eastAsia="en-GB"/>
            </w:rPr>
          </w:pPr>
          <w:hyperlink w:anchor="_Toc202102258" w:history="1">
            <w:r w:rsidRPr="00236121">
              <w:rPr>
                <w:rStyle w:val="Hyperlink"/>
                <w:noProof/>
              </w:rPr>
              <w:t>GANTT Chart</w:t>
            </w:r>
            <w:r>
              <w:rPr>
                <w:noProof/>
                <w:webHidden/>
              </w:rPr>
              <w:tab/>
            </w:r>
            <w:r>
              <w:rPr>
                <w:noProof/>
                <w:webHidden/>
              </w:rPr>
              <w:fldChar w:fldCharType="begin"/>
            </w:r>
            <w:r>
              <w:rPr>
                <w:noProof/>
                <w:webHidden/>
              </w:rPr>
              <w:instrText xml:space="preserve"> PAGEREF _Toc202102258 \h </w:instrText>
            </w:r>
            <w:r>
              <w:rPr>
                <w:noProof/>
                <w:webHidden/>
              </w:rPr>
            </w:r>
            <w:r>
              <w:rPr>
                <w:noProof/>
                <w:webHidden/>
              </w:rPr>
              <w:fldChar w:fldCharType="separate"/>
            </w:r>
            <w:r>
              <w:rPr>
                <w:noProof/>
                <w:webHidden/>
              </w:rPr>
              <w:t>6</w:t>
            </w:r>
            <w:r>
              <w:rPr>
                <w:noProof/>
                <w:webHidden/>
              </w:rPr>
              <w:fldChar w:fldCharType="end"/>
            </w:r>
          </w:hyperlink>
        </w:p>
        <w:p w14:paraId="3CBE5452" w14:textId="59C57BF2" w:rsidR="00546B18" w:rsidRDefault="00546B18">
          <w:pPr>
            <w:pStyle w:val="TOC3"/>
            <w:tabs>
              <w:tab w:val="right" w:leader="dot" w:pos="9016"/>
            </w:tabs>
            <w:rPr>
              <w:noProof/>
              <w:sz w:val="22"/>
              <w:szCs w:val="22"/>
              <w:lang w:eastAsia="en-GB"/>
            </w:rPr>
          </w:pPr>
          <w:hyperlink w:anchor="_Toc202102259" w:history="1">
            <w:r w:rsidRPr="00236121">
              <w:rPr>
                <w:rStyle w:val="Hyperlink"/>
                <w:noProof/>
              </w:rPr>
              <w:t>Software Development Method</w:t>
            </w:r>
            <w:r>
              <w:rPr>
                <w:noProof/>
                <w:webHidden/>
              </w:rPr>
              <w:tab/>
            </w:r>
            <w:r>
              <w:rPr>
                <w:noProof/>
                <w:webHidden/>
              </w:rPr>
              <w:fldChar w:fldCharType="begin"/>
            </w:r>
            <w:r>
              <w:rPr>
                <w:noProof/>
                <w:webHidden/>
              </w:rPr>
              <w:instrText xml:space="preserve"> PAGEREF _Toc202102259 \h </w:instrText>
            </w:r>
            <w:r>
              <w:rPr>
                <w:noProof/>
                <w:webHidden/>
              </w:rPr>
            </w:r>
            <w:r>
              <w:rPr>
                <w:noProof/>
                <w:webHidden/>
              </w:rPr>
              <w:fldChar w:fldCharType="separate"/>
            </w:r>
            <w:r>
              <w:rPr>
                <w:noProof/>
                <w:webHidden/>
              </w:rPr>
              <w:t>6</w:t>
            </w:r>
            <w:r>
              <w:rPr>
                <w:noProof/>
                <w:webHidden/>
              </w:rPr>
              <w:fldChar w:fldCharType="end"/>
            </w:r>
          </w:hyperlink>
        </w:p>
        <w:p w14:paraId="6CB5A06F" w14:textId="5F3B44B8" w:rsidR="00546B18" w:rsidRDefault="00546B18">
          <w:pPr>
            <w:pStyle w:val="TOC2"/>
            <w:tabs>
              <w:tab w:val="right" w:leader="dot" w:pos="9016"/>
            </w:tabs>
            <w:rPr>
              <w:noProof/>
              <w:sz w:val="22"/>
              <w:szCs w:val="22"/>
              <w:lang w:eastAsia="en-GB"/>
            </w:rPr>
          </w:pPr>
          <w:hyperlink w:anchor="_Toc202102260" w:history="1">
            <w:r w:rsidRPr="00236121">
              <w:rPr>
                <w:rStyle w:val="Hyperlink"/>
                <w:noProof/>
              </w:rPr>
              <w:t>Project Design</w:t>
            </w:r>
            <w:r>
              <w:rPr>
                <w:noProof/>
                <w:webHidden/>
              </w:rPr>
              <w:tab/>
            </w:r>
            <w:r>
              <w:rPr>
                <w:noProof/>
                <w:webHidden/>
              </w:rPr>
              <w:fldChar w:fldCharType="begin"/>
            </w:r>
            <w:r>
              <w:rPr>
                <w:noProof/>
                <w:webHidden/>
              </w:rPr>
              <w:instrText xml:space="preserve"> PAGEREF _Toc202102260 \h </w:instrText>
            </w:r>
            <w:r>
              <w:rPr>
                <w:noProof/>
                <w:webHidden/>
              </w:rPr>
            </w:r>
            <w:r>
              <w:rPr>
                <w:noProof/>
                <w:webHidden/>
              </w:rPr>
              <w:fldChar w:fldCharType="separate"/>
            </w:r>
            <w:r>
              <w:rPr>
                <w:noProof/>
                <w:webHidden/>
              </w:rPr>
              <w:t>7</w:t>
            </w:r>
            <w:r>
              <w:rPr>
                <w:noProof/>
                <w:webHidden/>
              </w:rPr>
              <w:fldChar w:fldCharType="end"/>
            </w:r>
          </w:hyperlink>
        </w:p>
        <w:p w14:paraId="0ED8A994" w14:textId="32F6EA1F" w:rsidR="00546B18" w:rsidRDefault="00546B18">
          <w:pPr>
            <w:pStyle w:val="TOC3"/>
            <w:tabs>
              <w:tab w:val="right" w:leader="dot" w:pos="9016"/>
            </w:tabs>
            <w:rPr>
              <w:noProof/>
              <w:sz w:val="22"/>
              <w:szCs w:val="22"/>
              <w:lang w:eastAsia="en-GB"/>
            </w:rPr>
          </w:pPr>
          <w:hyperlink w:anchor="_Toc202102261" w:history="1">
            <w:r w:rsidRPr="00236121">
              <w:rPr>
                <w:rStyle w:val="Hyperlink"/>
                <w:noProof/>
              </w:rPr>
              <w:t>Requirements Specification</w:t>
            </w:r>
            <w:r>
              <w:rPr>
                <w:noProof/>
                <w:webHidden/>
              </w:rPr>
              <w:tab/>
            </w:r>
            <w:r>
              <w:rPr>
                <w:noProof/>
                <w:webHidden/>
              </w:rPr>
              <w:fldChar w:fldCharType="begin"/>
            </w:r>
            <w:r>
              <w:rPr>
                <w:noProof/>
                <w:webHidden/>
              </w:rPr>
              <w:instrText xml:space="preserve"> PAGEREF _Toc202102261 \h </w:instrText>
            </w:r>
            <w:r>
              <w:rPr>
                <w:noProof/>
                <w:webHidden/>
              </w:rPr>
            </w:r>
            <w:r>
              <w:rPr>
                <w:noProof/>
                <w:webHidden/>
              </w:rPr>
              <w:fldChar w:fldCharType="separate"/>
            </w:r>
            <w:r>
              <w:rPr>
                <w:noProof/>
                <w:webHidden/>
              </w:rPr>
              <w:t>7</w:t>
            </w:r>
            <w:r>
              <w:rPr>
                <w:noProof/>
                <w:webHidden/>
              </w:rPr>
              <w:fldChar w:fldCharType="end"/>
            </w:r>
          </w:hyperlink>
        </w:p>
        <w:p w14:paraId="28EE51EF" w14:textId="60D50E81" w:rsidR="00546B18" w:rsidRDefault="00546B18">
          <w:pPr>
            <w:pStyle w:val="TOC3"/>
            <w:tabs>
              <w:tab w:val="right" w:leader="dot" w:pos="9016"/>
            </w:tabs>
            <w:rPr>
              <w:noProof/>
              <w:sz w:val="22"/>
              <w:szCs w:val="22"/>
              <w:lang w:eastAsia="en-GB"/>
            </w:rPr>
          </w:pPr>
          <w:hyperlink w:anchor="_Toc202102262" w:history="1">
            <w:r w:rsidRPr="00236121">
              <w:rPr>
                <w:rStyle w:val="Hyperlink"/>
                <w:noProof/>
              </w:rPr>
              <w:t>Storyboards</w:t>
            </w:r>
            <w:r>
              <w:rPr>
                <w:noProof/>
                <w:webHidden/>
              </w:rPr>
              <w:tab/>
            </w:r>
            <w:r>
              <w:rPr>
                <w:noProof/>
                <w:webHidden/>
              </w:rPr>
              <w:fldChar w:fldCharType="begin"/>
            </w:r>
            <w:r>
              <w:rPr>
                <w:noProof/>
                <w:webHidden/>
              </w:rPr>
              <w:instrText xml:space="preserve"> PAGEREF _Toc202102262 \h </w:instrText>
            </w:r>
            <w:r>
              <w:rPr>
                <w:noProof/>
                <w:webHidden/>
              </w:rPr>
            </w:r>
            <w:r>
              <w:rPr>
                <w:noProof/>
                <w:webHidden/>
              </w:rPr>
              <w:fldChar w:fldCharType="separate"/>
            </w:r>
            <w:r>
              <w:rPr>
                <w:noProof/>
                <w:webHidden/>
              </w:rPr>
              <w:t>8</w:t>
            </w:r>
            <w:r>
              <w:rPr>
                <w:noProof/>
                <w:webHidden/>
              </w:rPr>
              <w:fldChar w:fldCharType="end"/>
            </w:r>
          </w:hyperlink>
        </w:p>
        <w:p w14:paraId="59C9F605" w14:textId="0F2565DA" w:rsidR="00546B18" w:rsidRDefault="00546B18">
          <w:pPr>
            <w:pStyle w:val="TOC1"/>
            <w:tabs>
              <w:tab w:val="right" w:leader="dot" w:pos="9016"/>
            </w:tabs>
            <w:rPr>
              <w:noProof/>
              <w:sz w:val="22"/>
              <w:szCs w:val="22"/>
              <w:lang w:eastAsia="en-GB"/>
            </w:rPr>
          </w:pPr>
          <w:hyperlink w:anchor="_Toc202102263" w:history="1">
            <w:r w:rsidRPr="00236121">
              <w:rPr>
                <w:rStyle w:val="Hyperlink"/>
                <w:noProof/>
              </w:rPr>
              <w:t>Task 2 | Innovation</w:t>
            </w:r>
            <w:r>
              <w:rPr>
                <w:noProof/>
                <w:webHidden/>
              </w:rPr>
              <w:tab/>
            </w:r>
            <w:r>
              <w:rPr>
                <w:noProof/>
                <w:webHidden/>
              </w:rPr>
              <w:fldChar w:fldCharType="begin"/>
            </w:r>
            <w:r>
              <w:rPr>
                <w:noProof/>
                <w:webHidden/>
              </w:rPr>
              <w:instrText xml:space="preserve"> PAGEREF _Toc202102263 \h </w:instrText>
            </w:r>
            <w:r>
              <w:rPr>
                <w:noProof/>
                <w:webHidden/>
              </w:rPr>
            </w:r>
            <w:r>
              <w:rPr>
                <w:noProof/>
                <w:webHidden/>
              </w:rPr>
              <w:fldChar w:fldCharType="separate"/>
            </w:r>
            <w:r>
              <w:rPr>
                <w:noProof/>
                <w:webHidden/>
              </w:rPr>
              <w:t>10</w:t>
            </w:r>
            <w:r>
              <w:rPr>
                <w:noProof/>
                <w:webHidden/>
              </w:rPr>
              <w:fldChar w:fldCharType="end"/>
            </w:r>
          </w:hyperlink>
        </w:p>
        <w:p w14:paraId="33F0007F" w14:textId="0222B451" w:rsidR="00546B18" w:rsidRDefault="00546B18">
          <w:pPr>
            <w:pStyle w:val="TOC2"/>
            <w:tabs>
              <w:tab w:val="right" w:leader="dot" w:pos="9016"/>
            </w:tabs>
            <w:rPr>
              <w:noProof/>
              <w:sz w:val="22"/>
              <w:szCs w:val="22"/>
              <w:lang w:eastAsia="en-GB"/>
            </w:rPr>
          </w:pPr>
          <w:hyperlink w:anchor="_Toc202102264" w:history="1">
            <w:r w:rsidRPr="00236121">
              <w:rPr>
                <w:rStyle w:val="Hyperlink"/>
                <w:noProof/>
              </w:rPr>
              <w:t>PEST &amp; SWOT Analysis</w:t>
            </w:r>
            <w:r>
              <w:rPr>
                <w:noProof/>
                <w:webHidden/>
              </w:rPr>
              <w:tab/>
            </w:r>
            <w:r>
              <w:rPr>
                <w:noProof/>
                <w:webHidden/>
              </w:rPr>
              <w:fldChar w:fldCharType="begin"/>
            </w:r>
            <w:r>
              <w:rPr>
                <w:noProof/>
                <w:webHidden/>
              </w:rPr>
              <w:instrText xml:space="preserve"> PAGEREF _Toc202102264 \h </w:instrText>
            </w:r>
            <w:r>
              <w:rPr>
                <w:noProof/>
                <w:webHidden/>
              </w:rPr>
            </w:r>
            <w:r>
              <w:rPr>
                <w:noProof/>
                <w:webHidden/>
              </w:rPr>
              <w:fldChar w:fldCharType="separate"/>
            </w:r>
            <w:r>
              <w:rPr>
                <w:noProof/>
                <w:webHidden/>
              </w:rPr>
              <w:t>10</w:t>
            </w:r>
            <w:r>
              <w:rPr>
                <w:noProof/>
                <w:webHidden/>
              </w:rPr>
              <w:fldChar w:fldCharType="end"/>
            </w:r>
          </w:hyperlink>
        </w:p>
        <w:p w14:paraId="194FEA72" w14:textId="6312B368" w:rsidR="00546B18" w:rsidRDefault="00546B18">
          <w:pPr>
            <w:pStyle w:val="TOC3"/>
            <w:tabs>
              <w:tab w:val="right" w:leader="dot" w:pos="9016"/>
            </w:tabs>
            <w:rPr>
              <w:noProof/>
              <w:sz w:val="22"/>
              <w:szCs w:val="22"/>
              <w:lang w:eastAsia="en-GB"/>
            </w:rPr>
          </w:pPr>
          <w:hyperlink w:anchor="_Toc202102265" w:history="1">
            <w:r w:rsidRPr="00236121">
              <w:rPr>
                <w:rStyle w:val="Hyperlink"/>
                <w:noProof/>
              </w:rPr>
              <w:t>PEST Analysis for Jisc</w:t>
            </w:r>
            <w:r>
              <w:rPr>
                <w:noProof/>
                <w:webHidden/>
              </w:rPr>
              <w:tab/>
            </w:r>
            <w:r>
              <w:rPr>
                <w:noProof/>
                <w:webHidden/>
              </w:rPr>
              <w:fldChar w:fldCharType="begin"/>
            </w:r>
            <w:r>
              <w:rPr>
                <w:noProof/>
                <w:webHidden/>
              </w:rPr>
              <w:instrText xml:space="preserve"> PAGEREF _Toc202102265 \h </w:instrText>
            </w:r>
            <w:r>
              <w:rPr>
                <w:noProof/>
                <w:webHidden/>
              </w:rPr>
            </w:r>
            <w:r>
              <w:rPr>
                <w:noProof/>
                <w:webHidden/>
              </w:rPr>
              <w:fldChar w:fldCharType="separate"/>
            </w:r>
            <w:r>
              <w:rPr>
                <w:noProof/>
                <w:webHidden/>
              </w:rPr>
              <w:t>10</w:t>
            </w:r>
            <w:r>
              <w:rPr>
                <w:noProof/>
                <w:webHidden/>
              </w:rPr>
              <w:fldChar w:fldCharType="end"/>
            </w:r>
          </w:hyperlink>
        </w:p>
        <w:p w14:paraId="29E1D6E1" w14:textId="1A7DE32E" w:rsidR="00546B18" w:rsidRDefault="00546B18">
          <w:pPr>
            <w:pStyle w:val="TOC3"/>
            <w:tabs>
              <w:tab w:val="right" w:leader="dot" w:pos="9016"/>
            </w:tabs>
            <w:rPr>
              <w:noProof/>
              <w:sz w:val="22"/>
              <w:szCs w:val="22"/>
              <w:lang w:eastAsia="en-GB"/>
            </w:rPr>
          </w:pPr>
          <w:hyperlink w:anchor="_Toc202102266" w:history="1">
            <w:r w:rsidRPr="00236121">
              <w:rPr>
                <w:rStyle w:val="Hyperlink"/>
                <w:noProof/>
              </w:rPr>
              <w:t>SWOT Analysis for Jisc</w:t>
            </w:r>
            <w:r>
              <w:rPr>
                <w:noProof/>
                <w:webHidden/>
              </w:rPr>
              <w:tab/>
            </w:r>
            <w:r>
              <w:rPr>
                <w:noProof/>
                <w:webHidden/>
              </w:rPr>
              <w:fldChar w:fldCharType="begin"/>
            </w:r>
            <w:r>
              <w:rPr>
                <w:noProof/>
                <w:webHidden/>
              </w:rPr>
              <w:instrText xml:space="preserve"> PAGEREF _Toc202102266 \h </w:instrText>
            </w:r>
            <w:r>
              <w:rPr>
                <w:noProof/>
                <w:webHidden/>
              </w:rPr>
            </w:r>
            <w:r>
              <w:rPr>
                <w:noProof/>
                <w:webHidden/>
              </w:rPr>
              <w:fldChar w:fldCharType="separate"/>
            </w:r>
            <w:r>
              <w:rPr>
                <w:noProof/>
                <w:webHidden/>
              </w:rPr>
              <w:t>10</w:t>
            </w:r>
            <w:r>
              <w:rPr>
                <w:noProof/>
                <w:webHidden/>
              </w:rPr>
              <w:fldChar w:fldCharType="end"/>
            </w:r>
          </w:hyperlink>
        </w:p>
        <w:p w14:paraId="57FD49CF" w14:textId="277787C6" w:rsidR="00546B18" w:rsidRDefault="00546B18">
          <w:pPr>
            <w:pStyle w:val="TOC3"/>
            <w:tabs>
              <w:tab w:val="right" w:leader="dot" w:pos="9016"/>
            </w:tabs>
            <w:rPr>
              <w:noProof/>
              <w:sz w:val="22"/>
              <w:szCs w:val="22"/>
              <w:lang w:eastAsia="en-GB"/>
            </w:rPr>
          </w:pPr>
          <w:hyperlink w:anchor="_Toc202102267" w:history="1">
            <w:r w:rsidRPr="00236121">
              <w:rPr>
                <w:rStyle w:val="Hyperlink"/>
                <w:noProof/>
              </w:rPr>
              <w:t>Legal &amp; Ethical Considerations for Jisc</w:t>
            </w:r>
            <w:r>
              <w:rPr>
                <w:noProof/>
                <w:webHidden/>
              </w:rPr>
              <w:tab/>
            </w:r>
            <w:r>
              <w:rPr>
                <w:noProof/>
                <w:webHidden/>
              </w:rPr>
              <w:fldChar w:fldCharType="begin"/>
            </w:r>
            <w:r>
              <w:rPr>
                <w:noProof/>
                <w:webHidden/>
              </w:rPr>
              <w:instrText xml:space="preserve"> PAGEREF _Toc202102267 \h </w:instrText>
            </w:r>
            <w:r>
              <w:rPr>
                <w:noProof/>
                <w:webHidden/>
              </w:rPr>
            </w:r>
            <w:r>
              <w:rPr>
                <w:noProof/>
                <w:webHidden/>
              </w:rPr>
              <w:fldChar w:fldCharType="separate"/>
            </w:r>
            <w:r>
              <w:rPr>
                <w:noProof/>
                <w:webHidden/>
              </w:rPr>
              <w:t>11</w:t>
            </w:r>
            <w:r>
              <w:rPr>
                <w:noProof/>
                <w:webHidden/>
              </w:rPr>
              <w:fldChar w:fldCharType="end"/>
            </w:r>
          </w:hyperlink>
        </w:p>
        <w:p w14:paraId="2B055C66" w14:textId="1D0B716C" w:rsidR="00546B18" w:rsidRDefault="00546B18">
          <w:pPr>
            <w:pStyle w:val="TOC2"/>
            <w:tabs>
              <w:tab w:val="right" w:leader="dot" w:pos="9016"/>
            </w:tabs>
            <w:rPr>
              <w:noProof/>
              <w:sz w:val="22"/>
              <w:szCs w:val="22"/>
              <w:lang w:eastAsia="en-GB"/>
            </w:rPr>
          </w:pPr>
          <w:hyperlink w:anchor="_Toc202102268" w:history="1">
            <w:r w:rsidRPr="00236121">
              <w:rPr>
                <w:rStyle w:val="Hyperlink"/>
                <w:noProof/>
              </w:rPr>
              <w:t>Practical Implementations</w:t>
            </w:r>
            <w:r>
              <w:rPr>
                <w:noProof/>
                <w:webHidden/>
              </w:rPr>
              <w:tab/>
            </w:r>
            <w:r>
              <w:rPr>
                <w:noProof/>
                <w:webHidden/>
              </w:rPr>
              <w:fldChar w:fldCharType="begin"/>
            </w:r>
            <w:r>
              <w:rPr>
                <w:noProof/>
                <w:webHidden/>
              </w:rPr>
              <w:instrText xml:space="preserve"> PAGEREF _Toc202102268 \h </w:instrText>
            </w:r>
            <w:r>
              <w:rPr>
                <w:noProof/>
                <w:webHidden/>
              </w:rPr>
            </w:r>
            <w:r>
              <w:rPr>
                <w:noProof/>
                <w:webHidden/>
              </w:rPr>
              <w:fldChar w:fldCharType="separate"/>
            </w:r>
            <w:r>
              <w:rPr>
                <w:noProof/>
                <w:webHidden/>
              </w:rPr>
              <w:t>11</w:t>
            </w:r>
            <w:r>
              <w:rPr>
                <w:noProof/>
                <w:webHidden/>
              </w:rPr>
              <w:fldChar w:fldCharType="end"/>
            </w:r>
          </w:hyperlink>
        </w:p>
        <w:p w14:paraId="07B67280" w14:textId="47351BA1" w:rsidR="00546B18" w:rsidRDefault="00546B18">
          <w:pPr>
            <w:pStyle w:val="TOC1"/>
            <w:tabs>
              <w:tab w:val="right" w:leader="dot" w:pos="9016"/>
            </w:tabs>
            <w:rPr>
              <w:noProof/>
              <w:sz w:val="22"/>
              <w:szCs w:val="22"/>
              <w:lang w:eastAsia="en-GB"/>
            </w:rPr>
          </w:pPr>
          <w:hyperlink w:anchor="_Toc202102269" w:history="1">
            <w:r w:rsidRPr="00236121">
              <w:rPr>
                <w:rStyle w:val="Hyperlink"/>
                <w:noProof/>
              </w:rPr>
              <w:t>Task 3 | Project Reflection</w:t>
            </w:r>
            <w:r>
              <w:rPr>
                <w:noProof/>
                <w:webHidden/>
              </w:rPr>
              <w:tab/>
            </w:r>
            <w:r>
              <w:rPr>
                <w:noProof/>
                <w:webHidden/>
              </w:rPr>
              <w:fldChar w:fldCharType="begin"/>
            </w:r>
            <w:r>
              <w:rPr>
                <w:noProof/>
                <w:webHidden/>
              </w:rPr>
              <w:instrText xml:space="preserve"> PAGEREF _Toc202102269 \h </w:instrText>
            </w:r>
            <w:r>
              <w:rPr>
                <w:noProof/>
                <w:webHidden/>
              </w:rPr>
            </w:r>
            <w:r>
              <w:rPr>
                <w:noProof/>
                <w:webHidden/>
              </w:rPr>
              <w:fldChar w:fldCharType="separate"/>
            </w:r>
            <w:r>
              <w:rPr>
                <w:noProof/>
                <w:webHidden/>
              </w:rPr>
              <w:t>13</w:t>
            </w:r>
            <w:r>
              <w:rPr>
                <w:noProof/>
                <w:webHidden/>
              </w:rPr>
              <w:fldChar w:fldCharType="end"/>
            </w:r>
          </w:hyperlink>
        </w:p>
        <w:p w14:paraId="7D5349E0" w14:textId="0D56E2F5" w:rsidR="00546B18" w:rsidRDefault="00546B18">
          <w:pPr>
            <w:pStyle w:val="TOC2"/>
            <w:tabs>
              <w:tab w:val="right" w:leader="dot" w:pos="9016"/>
            </w:tabs>
            <w:rPr>
              <w:noProof/>
              <w:sz w:val="22"/>
              <w:szCs w:val="22"/>
              <w:lang w:eastAsia="en-GB"/>
            </w:rPr>
          </w:pPr>
          <w:hyperlink w:anchor="_Toc202102270" w:history="1">
            <w:r w:rsidRPr="00236121">
              <w:rPr>
                <w:rStyle w:val="Hyperlink"/>
                <w:noProof/>
              </w:rPr>
              <w:t>How will this project improve skills?</w:t>
            </w:r>
            <w:r>
              <w:rPr>
                <w:noProof/>
                <w:webHidden/>
              </w:rPr>
              <w:tab/>
            </w:r>
            <w:r>
              <w:rPr>
                <w:noProof/>
                <w:webHidden/>
              </w:rPr>
              <w:fldChar w:fldCharType="begin"/>
            </w:r>
            <w:r>
              <w:rPr>
                <w:noProof/>
                <w:webHidden/>
              </w:rPr>
              <w:instrText xml:space="preserve"> PAGEREF _Toc202102270 \h </w:instrText>
            </w:r>
            <w:r>
              <w:rPr>
                <w:noProof/>
                <w:webHidden/>
              </w:rPr>
            </w:r>
            <w:r>
              <w:rPr>
                <w:noProof/>
                <w:webHidden/>
              </w:rPr>
              <w:fldChar w:fldCharType="separate"/>
            </w:r>
            <w:r>
              <w:rPr>
                <w:noProof/>
                <w:webHidden/>
              </w:rPr>
              <w:t>13</w:t>
            </w:r>
            <w:r>
              <w:rPr>
                <w:noProof/>
                <w:webHidden/>
              </w:rPr>
              <w:fldChar w:fldCharType="end"/>
            </w:r>
          </w:hyperlink>
        </w:p>
        <w:p w14:paraId="7F460B1C" w14:textId="70C6C73F" w:rsidR="00546B18" w:rsidRDefault="00546B18">
          <w:pPr>
            <w:pStyle w:val="TOC2"/>
            <w:tabs>
              <w:tab w:val="right" w:leader="dot" w:pos="9016"/>
            </w:tabs>
            <w:rPr>
              <w:noProof/>
              <w:sz w:val="22"/>
              <w:szCs w:val="22"/>
              <w:lang w:eastAsia="en-GB"/>
            </w:rPr>
          </w:pPr>
          <w:hyperlink w:anchor="_Toc202102271" w:history="1">
            <w:r w:rsidRPr="00236121">
              <w:rPr>
                <w:rStyle w:val="Hyperlink"/>
                <w:noProof/>
              </w:rPr>
              <w:t>How will these new skills impact and contribute to society?</w:t>
            </w:r>
            <w:r>
              <w:rPr>
                <w:noProof/>
                <w:webHidden/>
              </w:rPr>
              <w:tab/>
            </w:r>
            <w:r>
              <w:rPr>
                <w:noProof/>
                <w:webHidden/>
              </w:rPr>
              <w:fldChar w:fldCharType="begin"/>
            </w:r>
            <w:r>
              <w:rPr>
                <w:noProof/>
                <w:webHidden/>
              </w:rPr>
              <w:instrText xml:space="preserve"> PAGEREF _Toc202102271 \h </w:instrText>
            </w:r>
            <w:r>
              <w:rPr>
                <w:noProof/>
                <w:webHidden/>
              </w:rPr>
            </w:r>
            <w:r>
              <w:rPr>
                <w:noProof/>
                <w:webHidden/>
              </w:rPr>
              <w:fldChar w:fldCharType="separate"/>
            </w:r>
            <w:r>
              <w:rPr>
                <w:noProof/>
                <w:webHidden/>
              </w:rPr>
              <w:t>13</w:t>
            </w:r>
            <w:r>
              <w:rPr>
                <w:noProof/>
                <w:webHidden/>
              </w:rPr>
              <w:fldChar w:fldCharType="end"/>
            </w:r>
          </w:hyperlink>
        </w:p>
        <w:p w14:paraId="3D253160" w14:textId="3D8B0492" w:rsidR="00546B18" w:rsidRDefault="00546B18">
          <w:pPr>
            <w:pStyle w:val="TOC2"/>
            <w:tabs>
              <w:tab w:val="right" w:leader="dot" w:pos="9016"/>
            </w:tabs>
            <w:rPr>
              <w:noProof/>
              <w:sz w:val="22"/>
              <w:szCs w:val="22"/>
              <w:lang w:eastAsia="en-GB"/>
            </w:rPr>
          </w:pPr>
          <w:hyperlink w:anchor="_Toc202102272" w:history="1">
            <w:r w:rsidRPr="00236121">
              <w:rPr>
                <w:rStyle w:val="Hyperlink"/>
                <w:noProof/>
              </w:rPr>
              <w:t>What risks / challenges could the project face?</w:t>
            </w:r>
            <w:r>
              <w:rPr>
                <w:noProof/>
                <w:webHidden/>
              </w:rPr>
              <w:tab/>
            </w:r>
            <w:r>
              <w:rPr>
                <w:noProof/>
                <w:webHidden/>
              </w:rPr>
              <w:fldChar w:fldCharType="begin"/>
            </w:r>
            <w:r>
              <w:rPr>
                <w:noProof/>
                <w:webHidden/>
              </w:rPr>
              <w:instrText xml:space="preserve"> PAGEREF _Toc202102272 \h </w:instrText>
            </w:r>
            <w:r>
              <w:rPr>
                <w:noProof/>
                <w:webHidden/>
              </w:rPr>
            </w:r>
            <w:r>
              <w:rPr>
                <w:noProof/>
                <w:webHidden/>
              </w:rPr>
              <w:fldChar w:fldCharType="separate"/>
            </w:r>
            <w:r>
              <w:rPr>
                <w:noProof/>
                <w:webHidden/>
              </w:rPr>
              <w:t>13</w:t>
            </w:r>
            <w:r>
              <w:rPr>
                <w:noProof/>
                <w:webHidden/>
              </w:rPr>
              <w:fldChar w:fldCharType="end"/>
            </w:r>
          </w:hyperlink>
        </w:p>
        <w:p w14:paraId="56E4019F" w14:textId="73E15BF4" w:rsidR="00546B18" w:rsidRDefault="00546B18">
          <w:pPr>
            <w:pStyle w:val="TOC3"/>
            <w:tabs>
              <w:tab w:val="right" w:leader="dot" w:pos="9016"/>
            </w:tabs>
            <w:rPr>
              <w:noProof/>
              <w:sz w:val="22"/>
              <w:szCs w:val="22"/>
              <w:lang w:eastAsia="en-GB"/>
            </w:rPr>
          </w:pPr>
          <w:hyperlink w:anchor="_Toc202102273" w:history="1">
            <w:r w:rsidRPr="00236121">
              <w:rPr>
                <w:rStyle w:val="Hyperlink"/>
                <w:noProof/>
              </w:rPr>
              <w:t>Technical Risks</w:t>
            </w:r>
            <w:r>
              <w:rPr>
                <w:noProof/>
                <w:webHidden/>
              </w:rPr>
              <w:tab/>
            </w:r>
            <w:r>
              <w:rPr>
                <w:noProof/>
                <w:webHidden/>
              </w:rPr>
              <w:fldChar w:fldCharType="begin"/>
            </w:r>
            <w:r>
              <w:rPr>
                <w:noProof/>
                <w:webHidden/>
              </w:rPr>
              <w:instrText xml:space="preserve"> PAGEREF _Toc202102273 \h </w:instrText>
            </w:r>
            <w:r>
              <w:rPr>
                <w:noProof/>
                <w:webHidden/>
              </w:rPr>
            </w:r>
            <w:r>
              <w:rPr>
                <w:noProof/>
                <w:webHidden/>
              </w:rPr>
              <w:fldChar w:fldCharType="separate"/>
            </w:r>
            <w:r>
              <w:rPr>
                <w:noProof/>
                <w:webHidden/>
              </w:rPr>
              <w:t>13</w:t>
            </w:r>
            <w:r>
              <w:rPr>
                <w:noProof/>
                <w:webHidden/>
              </w:rPr>
              <w:fldChar w:fldCharType="end"/>
            </w:r>
          </w:hyperlink>
        </w:p>
        <w:p w14:paraId="041F1120" w14:textId="50D44625" w:rsidR="00546B18" w:rsidRDefault="00546B18">
          <w:pPr>
            <w:pStyle w:val="TOC3"/>
            <w:tabs>
              <w:tab w:val="right" w:leader="dot" w:pos="9016"/>
            </w:tabs>
            <w:rPr>
              <w:noProof/>
              <w:sz w:val="22"/>
              <w:szCs w:val="22"/>
              <w:lang w:eastAsia="en-GB"/>
            </w:rPr>
          </w:pPr>
          <w:hyperlink w:anchor="_Toc202102274" w:history="1">
            <w:r w:rsidRPr="00236121">
              <w:rPr>
                <w:rStyle w:val="Hyperlink"/>
                <w:noProof/>
              </w:rPr>
              <w:t>Project &amp; User Risks</w:t>
            </w:r>
            <w:r>
              <w:rPr>
                <w:noProof/>
                <w:webHidden/>
              </w:rPr>
              <w:tab/>
            </w:r>
            <w:r>
              <w:rPr>
                <w:noProof/>
                <w:webHidden/>
              </w:rPr>
              <w:fldChar w:fldCharType="begin"/>
            </w:r>
            <w:r>
              <w:rPr>
                <w:noProof/>
                <w:webHidden/>
              </w:rPr>
              <w:instrText xml:space="preserve"> PAGEREF _Toc202102274 \h </w:instrText>
            </w:r>
            <w:r>
              <w:rPr>
                <w:noProof/>
                <w:webHidden/>
              </w:rPr>
            </w:r>
            <w:r>
              <w:rPr>
                <w:noProof/>
                <w:webHidden/>
              </w:rPr>
              <w:fldChar w:fldCharType="separate"/>
            </w:r>
            <w:r>
              <w:rPr>
                <w:noProof/>
                <w:webHidden/>
              </w:rPr>
              <w:t>14</w:t>
            </w:r>
            <w:r>
              <w:rPr>
                <w:noProof/>
                <w:webHidden/>
              </w:rPr>
              <w:fldChar w:fldCharType="end"/>
            </w:r>
          </w:hyperlink>
        </w:p>
        <w:p w14:paraId="36E09C5E" w14:textId="09706338" w:rsidR="00546B18" w:rsidRDefault="00546B18">
          <w:pPr>
            <w:pStyle w:val="TOC1"/>
            <w:tabs>
              <w:tab w:val="right" w:leader="dot" w:pos="9016"/>
            </w:tabs>
            <w:rPr>
              <w:noProof/>
              <w:sz w:val="22"/>
              <w:szCs w:val="22"/>
              <w:lang w:eastAsia="en-GB"/>
            </w:rPr>
          </w:pPr>
          <w:hyperlink w:anchor="_Toc202102275" w:history="1">
            <w:r w:rsidRPr="00236121">
              <w:rPr>
                <w:rStyle w:val="Hyperlink"/>
                <w:noProof/>
              </w:rPr>
              <w:t>Conclusion</w:t>
            </w:r>
            <w:r>
              <w:rPr>
                <w:noProof/>
                <w:webHidden/>
              </w:rPr>
              <w:tab/>
            </w:r>
            <w:r>
              <w:rPr>
                <w:noProof/>
                <w:webHidden/>
              </w:rPr>
              <w:fldChar w:fldCharType="begin"/>
            </w:r>
            <w:r>
              <w:rPr>
                <w:noProof/>
                <w:webHidden/>
              </w:rPr>
              <w:instrText xml:space="preserve"> PAGEREF _Toc202102275 \h </w:instrText>
            </w:r>
            <w:r>
              <w:rPr>
                <w:noProof/>
                <w:webHidden/>
              </w:rPr>
            </w:r>
            <w:r>
              <w:rPr>
                <w:noProof/>
                <w:webHidden/>
              </w:rPr>
              <w:fldChar w:fldCharType="separate"/>
            </w:r>
            <w:r>
              <w:rPr>
                <w:noProof/>
                <w:webHidden/>
              </w:rPr>
              <w:t>15</w:t>
            </w:r>
            <w:r>
              <w:rPr>
                <w:noProof/>
                <w:webHidden/>
              </w:rPr>
              <w:fldChar w:fldCharType="end"/>
            </w:r>
          </w:hyperlink>
        </w:p>
        <w:p w14:paraId="61DB8E46" w14:textId="5E31EA35" w:rsidR="00546B18" w:rsidRDefault="00546B18">
          <w:pPr>
            <w:pStyle w:val="TOC1"/>
            <w:tabs>
              <w:tab w:val="right" w:leader="dot" w:pos="9016"/>
            </w:tabs>
            <w:rPr>
              <w:noProof/>
              <w:sz w:val="22"/>
              <w:szCs w:val="22"/>
              <w:lang w:eastAsia="en-GB"/>
            </w:rPr>
          </w:pPr>
          <w:hyperlink w:anchor="_Toc202102276" w:history="1">
            <w:r w:rsidRPr="00236121">
              <w:rPr>
                <w:rStyle w:val="Hyperlink"/>
                <w:noProof/>
              </w:rPr>
              <w:t>References</w:t>
            </w:r>
            <w:r>
              <w:rPr>
                <w:noProof/>
                <w:webHidden/>
              </w:rPr>
              <w:tab/>
            </w:r>
            <w:r>
              <w:rPr>
                <w:noProof/>
                <w:webHidden/>
              </w:rPr>
              <w:fldChar w:fldCharType="begin"/>
            </w:r>
            <w:r>
              <w:rPr>
                <w:noProof/>
                <w:webHidden/>
              </w:rPr>
              <w:instrText xml:space="preserve"> PAGEREF _Toc202102276 \h </w:instrText>
            </w:r>
            <w:r>
              <w:rPr>
                <w:noProof/>
                <w:webHidden/>
              </w:rPr>
            </w:r>
            <w:r>
              <w:rPr>
                <w:noProof/>
                <w:webHidden/>
              </w:rPr>
              <w:fldChar w:fldCharType="separate"/>
            </w:r>
            <w:r>
              <w:rPr>
                <w:noProof/>
                <w:webHidden/>
              </w:rPr>
              <w:t>16</w:t>
            </w:r>
            <w:r>
              <w:rPr>
                <w:noProof/>
                <w:webHidden/>
              </w:rPr>
              <w:fldChar w:fldCharType="end"/>
            </w:r>
          </w:hyperlink>
        </w:p>
        <w:p w14:paraId="7D873E52" w14:textId="3EEE0240" w:rsidR="005A61AD" w:rsidRPr="00D9724F" w:rsidRDefault="005A61AD">
          <w:r w:rsidRPr="00D9724F">
            <w:rPr>
              <w:b/>
              <w:bCs/>
              <w:noProof/>
            </w:rPr>
            <w:fldChar w:fldCharType="end"/>
          </w:r>
        </w:p>
      </w:sdtContent>
    </w:sdt>
    <w:p w14:paraId="6ABAE488" w14:textId="77777777" w:rsidR="00546B18" w:rsidRDefault="00546B18">
      <w:r>
        <w:br w:type="page"/>
      </w:r>
    </w:p>
    <w:p w14:paraId="3E54A5E8" w14:textId="0B9682E1" w:rsidR="00546B18" w:rsidRDefault="00546B18" w:rsidP="00546B18">
      <w:pPr>
        <w:pStyle w:val="Heading1"/>
      </w:pPr>
      <w:bookmarkStart w:id="1" w:name="_Toc202102253"/>
      <w:r>
        <w:lastRenderedPageBreak/>
        <w:t>Figures</w:t>
      </w:r>
      <w:bookmarkEnd w:id="1"/>
    </w:p>
    <w:p w14:paraId="4600214E" w14:textId="483542E8" w:rsidR="00546B18" w:rsidRDefault="00546B18">
      <w:pPr>
        <w:pStyle w:val="TableofFigures"/>
        <w:tabs>
          <w:tab w:val="right" w:leader="dot" w:pos="9016"/>
        </w:tabs>
        <w:rPr>
          <w:noProof/>
        </w:rPr>
      </w:pPr>
      <w:r>
        <w:fldChar w:fldCharType="begin"/>
      </w:r>
      <w:r>
        <w:instrText xml:space="preserve"> TOC \h \z \c "Figure" </w:instrText>
      </w:r>
      <w:r>
        <w:fldChar w:fldCharType="separate"/>
      </w:r>
      <w:hyperlink r:id="rId9" w:anchor="_Toc202102213" w:history="1">
        <w:r w:rsidRPr="00B01E46">
          <w:rPr>
            <w:rStyle w:val="Hyperlink"/>
            <w:noProof/>
          </w:rPr>
          <w:t>Figure 1: A flowchart demonstrating how the data would flow in the application.</w:t>
        </w:r>
        <w:r>
          <w:rPr>
            <w:noProof/>
            <w:webHidden/>
          </w:rPr>
          <w:tab/>
        </w:r>
        <w:r>
          <w:rPr>
            <w:noProof/>
            <w:webHidden/>
          </w:rPr>
          <w:fldChar w:fldCharType="begin"/>
        </w:r>
        <w:r>
          <w:rPr>
            <w:noProof/>
            <w:webHidden/>
          </w:rPr>
          <w:instrText xml:space="preserve"> PAGEREF _Toc202102213 \h </w:instrText>
        </w:r>
        <w:r>
          <w:rPr>
            <w:noProof/>
            <w:webHidden/>
          </w:rPr>
        </w:r>
        <w:r>
          <w:rPr>
            <w:noProof/>
            <w:webHidden/>
          </w:rPr>
          <w:fldChar w:fldCharType="separate"/>
        </w:r>
        <w:r>
          <w:rPr>
            <w:noProof/>
            <w:webHidden/>
          </w:rPr>
          <w:t>4</w:t>
        </w:r>
        <w:r>
          <w:rPr>
            <w:noProof/>
            <w:webHidden/>
          </w:rPr>
          <w:fldChar w:fldCharType="end"/>
        </w:r>
      </w:hyperlink>
    </w:p>
    <w:p w14:paraId="0E0A91E5" w14:textId="5C22D6AE" w:rsidR="00546B18" w:rsidRDefault="00546B18">
      <w:pPr>
        <w:pStyle w:val="TableofFigures"/>
        <w:tabs>
          <w:tab w:val="right" w:leader="dot" w:pos="9016"/>
        </w:tabs>
        <w:rPr>
          <w:noProof/>
        </w:rPr>
      </w:pPr>
      <w:hyperlink r:id="rId10" w:anchor="_Toc202102214" w:history="1">
        <w:r w:rsidRPr="00B01E46">
          <w:rPr>
            <w:rStyle w:val="Hyperlink"/>
            <w:noProof/>
          </w:rPr>
          <w:t>Figure 2: A GANTT chart created using teamgantt.com showcasing the timeline of each project phase.</w:t>
        </w:r>
        <w:r>
          <w:rPr>
            <w:noProof/>
            <w:webHidden/>
          </w:rPr>
          <w:tab/>
        </w:r>
        <w:r>
          <w:rPr>
            <w:noProof/>
            <w:webHidden/>
          </w:rPr>
          <w:fldChar w:fldCharType="begin"/>
        </w:r>
        <w:r>
          <w:rPr>
            <w:noProof/>
            <w:webHidden/>
          </w:rPr>
          <w:instrText xml:space="preserve"> PAGEREF _Toc202102214 \h </w:instrText>
        </w:r>
        <w:r>
          <w:rPr>
            <w:noProof/>
            <w:webHidden/>
          </w:rPr>
        </w:r>
        <w:r>
          <w:rPr>
            <w:noProof/>
            <w:webHidden/>
          </w:rPr>
          <w:fldChar w:fldCharType="separate"/>
        </w:r>
        <w:r>
          <w:rPr>
            <w:noProof/>
            <w:webHidden/>
          </w:rPr>
          <w:t>6</w:t>
        </w:r>
        <w:r>
          <w:rPr>
            <w:noProof/>
            <w:webHidden/>
          </w:rPr>
          <w:fldChar w:fldCharType="end"/>
        </w:r>
      </w:hyperlink>
    </w:p>
    <w:p w14:paraId="468BA887" w14:textId="30CBDBA6" w:rsidR="00546B18" w:rsidRDefault="00546B18">
      <w:pPr>
        <w:pStyle w:val="TableofFigures"/>
        <w:tabs>
          <w:tab w:val="right" w:leader="dot" w:pos="9016"/>
        </w:tabs>
        <w:rPr>
          <w:noProof/>
        </w:rPr>
      </w:pPr>
      <w:hyperlink r:id="rId11" w:anchor="_Toc202102215" w:history="1">
        <w:r w:rsidRPr="00B01E46">
          <w:rPr>
            <w:rStyle w:val="Hyperlink"/>
            <w:noProof/>
          </w:rPr>
          <w:t>Figure 3: An image showcasing the iterative Agile scrum process that would be undertaken for the project.</w:t>
        </w:r>
        <w:r>
          <w:rPr>
            <w:noProof/>
            <w:webHidden/>
          </w:rPr>
          <w:tab/>
        </w:r>
        <w:r>
          <w:rPr>
            <w:noProof/>
            <w:webHidden/>
          </w:rPr>
          <w:fldChar w:fldCharType="begin"/>
        </w:r>
        <w:r>
          <w:rPr>
            <w:noProof/>
            <w:webHidden/>
          </w:rPr>
          <w:instrText xml:space="preserve"> PAGEREF _Toc202102215 \h </w:instrText>
        </w:r>
        <w:r>
          <w:rPr>
            <w:noProof/>
            <w:webHidden/>
          </w:rPr>
        </w:r>
        <w:r>
          <w:rPr>
            <w:noProof/>
            <w:webHidden/>
          </w:rPr>
          <w:fldChar w:fldCharType="separate"/>
        </w:r>
        <w:r>
          <w:rPr>
            <w:noProof/>
            <w:webHidden/>
          </w:rPr>
          <w:t>7</w:t>
        </w:r>
        <w:r>
          <w:rPr>
            <w:noProof/>
            <w:webHidden/>
          </w:rPr>
          <w:fldChar w:fldCharType="end"/>
        </w:r>
      </w:hyperlink>
    </w:p>
    <w:p w14:paraId="76CD0E91" w14:textId="063F3077" w:rsidR="00546B18" w:rsidRDefault="00546B18">
      <w:pPr>
        <w:pStyle w:val="TableofFigures"/>
        <w:tabs>
          <w:tab w:val="right" w:leader="dot" w:pos="9016"/>
        </w:tabs>
        <w:rPr>
          <w:noProof/>
        </w:rPr>
      </w:pPr>
      <w:hyperlink r:id="rId12" w:anchor="_Toc202102216" w:history="1">
        <w:r w:rsidRPr="00B01E46">
          <w:rPr>
            <w:rStyle w:val="Hyperlink"/>
            <w:noProof/>
          </w:rPr>
          <w:t>Figure 4: An image demonstrating the useful visualisation aspect of storyboarding. [10]</w:t>
        </w:r>
        <w:r>
          <w:rPr>
            <w:noProof/>
            <w:webHidden/>
          </w:rPr>
          <w:tab/>
        </w:r>
        <w:r>
          <w:rPr>
            <w:noProof/>
            <w:webHidden/>
          </w:rPr>
          <w:fldChar w:fldCharType="begin"/>
        </w:r>
        <w:r>
          <w:rPr>
            <w:noProof/>
            <w:webHidden/>
          </w:rPr>
          <w:instrText xml:space="preserve"> PAGEREF _Toc202102216 \h </w:instrText>
        </w:r>
        <w:r>
          <w:rPr>
            <w:noProof/>
            <w:webHidden/>
          </w:rPr>
        </w:r>
        <w:r>
          <w:rPr>
            <w:noProof/>
            <w:webHidden/>
          </w:rPr>
          <w:fldChar w:fldCharType="separate"/>
        </w:r>
        <w:r>
          <w:rPr>
            <w:noProof/>
            <w:webHidden/>
          </w:rPr>
          <w:t>9</w:t>
        </w:r>
        <w:r>
          <w:rPr>
            <w:noProof/>
            <w:webHidden/>
          </w:rPr>
          <w:fldChar w:fldCharType="end"/>
        </w:r>
      </w:hyperlink>
    </w:p>
    <w:p w14:paraId="33B4D47A" w14:textId="002A8735" w:rsidR="00546B18" w:rsidRDefault="00546B18">
      <w:pPr>
        <w:pStyle w:val="TableofFigures"/>
        <w:tabs>
          <w:tab w:val="right" w:leader="dot" w:pos="9016"/>
        </w:tabs>
        <w:rPr>
          <w:noProof/>
        </w:rPr>
      </w:pPr>
      <w:hyperlink w:anchor="_Toc202102217" w:history="1">
        <w:r w:rsidRPr="00B01E46">
          <w:rPr>
            <w:rStyle w:val="Hyperlink"/>
            <w:noProof/>
          </w:rPr>
          <w:t>Figure 5: An image demonstrating a basic storyboard for this project.</w:t>
        </w:r>
        <w:r>
          <w:rPr>
            <w:noProof/>
            <w:webHidden/>
          </w:rPr>
          <w:tab/>
        </w:r>
        <w:r>
          <w:rPr>
            <w:noProof/>
            <w:webHidden/>
          </w:rPr>
          <w:fldChar w:fldCharType="begin"/>
        </w:r>
        <w:r>
          <w:rPr>
            <w:noProof/>
            <w:webHidden/>
          </w:rPr>
          <w:instrText xml:space="preserve"> PAGEREF _Toc202102217 \h </w:instrText>
        </w:r>
        <w:r>
          <w:rPr>
            <w:noProof/>
            <w:webHidden/>
          </w:rPr>
        </w:r>
        <w:r>
          <w:rPr>
            <w:noProof/>
            <w:webHidden/>
          </w:rPr>
          <w:fldChar w:fldCharType="separate"/>
        </w:r>
        <w:r>
          <w:rPr>
            <w:noProof/>
            <w:webHidden/>
          </w:rPr>
          <w:t>9</w:t>
        </w:r>
        <w:r>
          <w:rPr>
            <w:noProof/>
            <w:webHidden/>
          </w:rPr>
          <w:fldChar w:fldCharType="end"/>
        </w:r>
      </w:hyperlink>
    </w:p>
    <w:p w14:paraId="3B481347" w14:textId="3451FBCA" w:rsidR="00546B18" w:rsidRDefault="00546B18">
      <w:pPr>
        <w:pStyle w:val="TableofFigures"/>
        <w:tabs>
          <w:tab w:val="right" w:leader="dot" w:pos="9016"/>
        </w:tabs>
        <w:rPr>
          <w:noProof/>
        </w:rPr>
      </w:pPr>
      <w:hyperlink r:id="rId13" w:anchor="_Toc202102218" w:history="1">
        <w:r w:rsidRPr="00B01E46">
          <w:rPr>
            <w:rStyle w:val="Hyperlink"/>
            <w:noProof/>
          </w:rPr>
          <w:t>Figure 6: A diagram demonstrating the CI/CD pipeline</w:t>
        </w:r>
        <w:r>
          <w:rPr>
            <w:noProof/>
            <w:webHidden/>
          </w:rPr>
          <w:tab/>
        </w:r>
        <w:r>
          <w:rPr>
            <w:noProof/>
            <w:webHidden/>
          </w:rPr>
          <w:fldChar w:fldCharType="begin"/>
        </w:r>
        <w:r>
          <w:rPr>
            <w:noProof/>
            <w:webHidden/>
          </w:rPr>
          <w:instrText xml:space="preserve"> PAGEREF _Toc202102218 \h </w:instrText>
        </w:r>
        <w:r>
          <w:rPr>
            <w:noProof/>
            <w:webHidden/>
          </w:rPr>
        </w:r>
        <w:r>
          <w:rPr>
            <w:noProof/>
            <w:webHidden/>
          </w:rPr>
          <w:fldChar w:fldCharType="separate"/>
        </w:r>
        <w:r>
          <w:rPr>
            <w:noProof/>
            <w:webHidden/>
          </w:rPr>
          <w:t>12</w:t>
        </w:r>
        <w:r>
          <w:rPr>
            <w:noProof/>
            <w:webHidden/>
          </w:rPr>
          <w:fldChar w:fldCharType="end"/>
        </w:r>
      </w:hyperlink>
    </w:p>
    <w:p w14:paraId="26E84D2D" w14:textId="57186528" w:rsidR="005A61AD" w:rsidRPr="00D9724F" w:rsidRDefault="00546B18">
      <w:r>
        <w:fldChar w:fldCharType="end"/>
      </w:r>
      <w:r w:rsidR="005A61AD" w:rsidRPr="00D9724F">
        <w:br w:type="page"/>
      </w:r>
    </w:p>
    <w:p w14:paraId="5E500C4E" w14:textId="5F59808C" w:rsidR="00417397" w:rsidRPr="00D9724F" w:rsidRDefault="00546B18" w:rsidP="005A61AD">
      <w:pPr>
        <w:pStyle w:val="Heading1"/>
      </w:pPr>
      <w:bookmarkStart w:id="2" w:name="_Toc202102254"/>
      <w:r>
        <w:lastRenderedPageBreak/>
        <w:t>Introduction</w:t>
      </w:r>
      <w:bookmarkEnd w:id="2"/>
    </w:p>
    <w:p w14:paraId="62237EA1" w14:textId="0831D4E8" w:rsidR="009E2012" w:rsidRDefault="003D1978">
      <w:r>
        <w:t xml:space="preserve">The higher education landscape is undergoing a significant transformation as of 2025, driven by technological advancement and the increasing demand for data-driven decision making. </w:t>
      </w:r>
      <w:r w:rsidR="00957809">
        <w:t xml:space="preserve">Educational institutions are under increasing pressure to enhance the learning experience while also streamlining their administrative processes to ensure efficiency, </w:t>
      </w:r>
      <w:r w:rsidR="00546B18">
        <w:t>accuracy,</w:t>
      </w:r>
      <w:r w:rsidR="00957809">
        <w:t xml:space="preserve"> and compliance.</w:t>
      </w:r>
      <w:r w:rsidR="00C310A3">
        <w:t xml:space="preserve"> The administrative burden on universities is a complex issue, and changes to the process can sometimes lead to increasing workloads and costs for the institution</w:t>
      </w:r>
      <w:r w:rsidR="00A7182E">
        <w:t>.</w:t>
      </w:r>
      <w:r w:rsidR="00C310A3">
        <w:t xml:space="preserve"> [29]</w:t>
      </w:r>
      <w:r w:rsidR="00A7182E">
        <w:t xml:space="preserve"> </w:t>
      </w:r>
      <w:r w:rsidR="009E2012">
        <w:t>This project serves to propose a technological solution to a critical challenge faced by many universities: the manual and often error-prone process of managing student data.</w:t>
      </w:r>
    </w:p>
    <w:p w14:paraId="4FDA373A" w14:textId="77777777" w:rsidR="00C37792" w:rsidRDefault="009E2012">
      <w:r>
        <w:t>This report outlines a project to design and implement an automated system for importing student qualification data from the UK Government’s Learner Record Services (LRS) API directly into a university’s internal database.</w:t>
      </w:r>
      <w:r w:rsidR="00493F5A">
        <w:t xml:space="preserve"> Quality data from higher education institutes is highly important, as inaccuracies can lead to reputation damage and poor strategic decisions. [30]</w:t>
      </w:r>
      <w:r w:rsidR="003E1E15">
        <w:t xml:space="preserve"> By utilizing modern software engineering practises such as agile methodologies and a DevOps culture, this project aims to </w:t>
      </w:r>
      <w:r w:rsidR="00960B5B">
        <w:t xml:space="preserve">significantly reduce administrative workload, improve data integrity for data returns and allow staff to focus on higher-value activities. </w:t>
      </w:r>
    </w:p>
    <w:p w14:paraId="6A86BB12" w14:textId="5D8B4186" w:rsidR="005A61AD" w:rsidRPr="00D9724F" w:rsidRDefault="00960B5B">
      <w:r>
        <w:t xml:space="preserve">The project will navigate </w:t>
      </w:r>
      <w:r w:rsidR="0065086A">
        <w:t>API integration, data security and stakeholder management to showcase how targeted innovation can create substantial value</w:t>
      </w:r>
      <w:r w:rsidR="007C49EF">
        <w:t xml:space="preserve">. This is an essential component of the project as the sector currently grapples with the digital era, with many institutions </w:t>
      </w:r>
      <w:r w:rsidR="00ED6D1C">
        <w:t xml:space="preserve">recognizing the need for </w:t>
      </w:r>
      <w:r w:rsidR="003C68C1">
        <w:t xml:space="preserve">clear digital strategies that meet the ambitions of the institute while managing evolving student expectations. [31] This document details the project’s scope, technical </w:t>
      </w:r>
      <w:r w:rsidR="00546B18">
        <w:t>architecture,</w:t>
      </w:r>
      <w:r w:rsidR="003C68C1">
        <w:t xml:space="preserve"> and management strategy,</w:t>
      </w:r>
      <w:r w:rsidR="00D11A59">
        <w:t xml:space="preserve"> </w:t>
      </w:r>
      <w:r w:rsidR="00972CE7">
        <w:t>before delving into a critical analysis of its theorized impact, the challenges that may arise, and opportunities it creates for both professional development and societal contribution.</w:t>
      </w:r>
      <w:r w:rsidR="005A61AD" w:rsidRPr="00D9724F">
        <w:br w:type="page"/>
      </w:r>
    </w:p>
    <w:p w14:paraId="6EBA5D7A" w14:textId="02DBADD4" w:rsidR="005A61AD" w:rsidRPr="00D9724F" w:rsidRDefault="00A17E0B" w:rsidP="005A61AD">
      <w:pPr>
        <w:pStyle w:val="Heading1"/>
      </w:pPr>
      <w:bookmarkStart w:id="3" w:name="_Toc202102255"/>
      <w:r w:rsidRPr="00D9724F">
        <w:lastRenderedPageBreak/>
        <w:t>Task 1 | Project Management</w:t>
      </w:r>
      <w:bookmarkEnd w:id="3"/>
    </w:p>
    <w:p w14:paraId="1AF04603" w14:textId="34A99B93" w:rsidR="00BB4B12" w:rsidRPr="00D9724F" w:rsidRDefault="00A17E0B" w:rsidP="00BB4B12">
      <w:pPr>
        <w:pStyle w:val="Heading2"/>
      </w:pPr>
      <w:bookmarkStart w:id="4" w:name="_Toc202102256"/>
      <w:r w:rsidRPr="00D9724F">
        <w:t>Project Management &amp; Planning</w:t>
      </w:r>
      <w:bookmarkEnd w:id="4"/>
    </w:p>
    <w:p w14:paraId="5E9077B0" w14:textId="5B3A6FBB" w:rsidR="00BB4B12" w:rsidRPr="00D9724F" w:rsidRDefault="00A17E0B" w:rsidP="00BB4B12">
      <w:pPr>
        <w:pStyle w:val="Heading3"/>
      </w:pPr>
      <w:bookmarkStart w:id="5" w:name="_Toc202102257"/>
      <w:r w:rsidRPr="00D9724F">
        <w:t>Project Scope</w:t>
      </w:r>
      <w:bookmarkEnd w:id="5"/>
    </w:p>
    <w:p w14:paraId="0F345BE0" w14:textId="1BBDF214" w:rsidR="00BB4B12" w:rsidRPr="00D9724F" w:rsidRDefault="009507DB" w:rsidP="00BB4B12">
      <w:r w:rsidRPr="00D9724F">
        <w:t>This project aims to automate the process of importing missing student qualification data from the UK Government’s Learner Record Services (LRS) API into the university’s own database. The integration aims to improve processes within the HESA student data return by minimizing manual effort and reducing data errors.</w:t>
      </w:r>
    </w:p>
    <w:p w14:paraId="233CE49C" w14:textId="77777777" w:rsidR="00B31A3D" w:rsidRDefault="009507DB" w:rsidP="00BB4B12">
      <w:r w:rsidRPr="00D9724F">
        <w:t>The solution will utilize the programming language of C# utilizing their ASP.NET Core platform and will be hosted within the university’s infrastructure. The application will retrieve data from the</w:t>
      </w:r>
      <w:r w:rsidR="00064008" w:rsidRPr="00D9724F">
        <w:t xml:space="preserve"> API such as student unique learner numbers (ULNs) and their qualifications. At each stage it will validate and map the data to the university’s database schema, with informative logging along the way.</w:t>
      </w:r>
    </w:p>
    <w:p w14:paraId="3477C84A" w14:textId="5CE5519C" w:rsidR="00546B18" w:rsidRPr="00546B18" w:rsidRDefault="00A051AD">
      <w:r w:rsidRPr="00D9724F">
        <w:rPr>
          <w:noProof/>
        </w:rPr>
        <mc:AlternateContent>
          <mc:Choice Requires="wps">
            <w:drawing>
              <wp:anchor distT="91440" distB="91440" distL="114300" distR="114300" simplePos="0" relativeHeight="251670528" behindDoc="0" locked="0" layoutInCell="1" allowOverlap="1" wp14:anchorId="62FA2316" wp14:editId="73B8F2E2">
                <wp:simplePos x="0" y="0"/>
                <wp:positionH relativeFrom="margin">
                  <wp:posOffset>0</wp:posOffset>
                </wp:positionH>
                <wp:positionV relativeFrom="paragraph">
                  <wp:posOffset>395605</wp:posOffset>
                </wp:positionV>
                <wp:extent cx="5730240" cy="5135245"/>
                <wp:effectExtent l="0" t="0" r="0"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5135525"/>
                        </a:xfrm>
                        <a:prstGeom prst="rect">
                          <a:avLst/>
                        </a:prstGeom>
                        <a:noFill/>
                        <a:ln w="9525">
                          <a:noFill/>
                          <a:miter lim="800000"/>
                          <a:headEnd/>
                          <a:tailEnd/>
                        </a:ln>
                      </wps:spPr>
                      <wps:txbx>
                        <w:txbxContent>
                          <w:p w14:paraId="044ED17F" w14:textId="77777777" w:rsidR="00B05C53" w:rsidRDefault="00A051AD" w:rsidP="00B05C53">
                            <w:pPr>
                              <w:keepNext/>
                              <w:pBdr>
                                <w:top w:val="single" w:sz="24" w:space="8" w:color="156082" w:themeColor="accent1"/>
                                <w:bottom w:val="single" w:sz="24" w:space="8" w:color="156082" w:themeColor="accent1"/>
                              </w:pBdr>
                              <w:spacing w:after="0"/>
                              <w:jc w:val="center"/>
                            </w:pPr>
                            <w:r>
                              <w:rPr>
                                <w:noProof/>
                              </w:rPr>
                              <w:drawing>
                                <wp:inline distT="0" distB="0" distL="0" distR="0" wp14:anchorId="5043EC10" wp14:editId="5D340AA6">
                                  <wp:extent cx="3540529" cy="3914775"/>
                                  <wp:effectExtent l="0" t="0" r="3175" b="0"/>
                                  <wp:docPr id="4" name="Picture 4"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structur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9623" cy="3924830"/>
                                          </a:xfrm>
                                          <a:prstGeom prst="rect">
                                            <a:avLst/>
                                          </a:prstGeom>
                                        </pic:spPr>
                                      </pic:pic>
                                    </a:graphicData>
                                  </a:graphic>
                                </wp:inline>
                              </w:drawing>
                            </w:r>
                          </w:p>
                          <w:p w14:paraId="5EC7B965" w14:textId="37B01A3E" w:rsidR="00B05C53" w:rsidRDefault="00B05C53" w:rsidP="00B05C53">
                            <w:pPr>
                              <w:pStyle w:val="Caption"/>
                              <w:jc w:val="center"/>
                            </w:pPr>
                            <w:bookmarkStart w:id="6" w:name="_Toc202102213"/>
                            <w:r>
                              <w:t xml:space="preserve">Figure </w:t>
                            </w:r>
                            <w:fldSimple w:instr=" SEQ Figure \* ARABIC ">
                              <w:r w:rsidR="00546B18">
                                <w:rPr>
                                  <w:noProof/>
                                </w:rPr>
                                <w:t>1</w:t>
                              </w:r>
                            </w:fldSimple>
                            <w:r>
                              <w:t>: A flowchart demonstrating how the data would flow in the application.</w:t>
                            </w:r>
                            <w:bookmarkEnd w:id="6"/>
                          </w:p>
                          <w:p w14:paraId="7894EA81" w14:textId="74EEB2D0" w:rsidR="00A051AD" w:rsidRDefault="00A051AD" w:rsidP="00A051AD">
                            <w:pPr>
                              <w:keepNext/>
                              <w:pBdr>
                                <w:top w:val="single" w:sz="24" w:space="8" w:color="156082" w:themeColor="accent1"/>
                                <w:bottom w:val="single" w:sz="24" w:space="8" w:color="156082" w:themeColor="accent1"/>
                              </w:pBdr>
                              <w:spacing w:after="0"/>
                              <w:jc w:val="center"/>
                            </w:pPr>
                          </w:p>
                          <w:p w14:paraId="03F55C04" w14:textId="77777777" w:rsidR="00A051AD" w:rsidRDefault="00A051AD" w:rsidP="00A051AD">
                            <w:pPr>
                              <w:pBdr>
                                <w:top w:val="single" w:sz="24" w:space="8" w:color="156082" w:themeColor="accent1"/>
                                <w:bottom w:val="single" w:sz="24" w:space="8" w:color="156082" w:themeColor="accent1"/>
                              </w:pBdr>
                              <w:spacing w:after="0"/>
                              <w:jc w:val="center"/>
                              <w:rPr>
                                <w:i/>
                                <w:iCs/>
                                <w:color w:val="156082"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A2316" id="Text Box 1" o:spid="_x0000_s1029" type="#_x0000_t202" style="position:absolute;margin-left:0;margin-top:31.15pt;width:451.2pt;height:404.35pt;z-index:25167052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" filled="f" stroked="f">
                <v:textbox>
                  <w:txbxContent>
                    <w:p w14:paraId="044ED17F" w14:textId="77777777" w:rsidR="00B05C53" w:rsidRDefault="00A051AD" w:rsidP="00B05C53">
                      <w:pPr>
                        <w:keepNext/>
                        <w:pBdr>
                          <w:top w:val="single" w:sz="24" w:space="8" w:color="156082" w:themeColor="accent1"/>
                          <w:bottom w:val="single" w:sz="24" w:space="8" w:color="156082" w:themeColor="accent1"/>
                        </w:pBdr>
                        <w:spacing w:after="0"/>
                        <w:jc w:val="center"/>
                      </w:pPr>
                      <w:r>
                        <w:rPr>
                          <w:noProof/>
                        </w:rPr>
                        <w:drawing>
                          <wp:inline distT="0" distB="0" distL="0" distR="0" wp14:anchorId="5043EC10" wp14:editId="5D340AA6">
                            <wp:extent cx="3540529" cy="3914775"/>
                            <wp:effectExtent l="0" t="0" r="3175" b="0"/>
                            <wp:docPr id="4" name="Picture 4"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structur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9623" cy="3924830"/>
                                    </a:xfrm>
                                    <a:prstGeom prst="rect">
                                      <a:avLst/>
                                    </a:prstGeom>
                                  </pic:spPr>
                                </pic:pic>
                              </a:graphicData>
                            </a:graphic>
                          </wp:inline>
                        </w:drawing>
                      </w:r>
                    </w:p>
                    <w:p w14:paraId="5EC7B965" w14:textId="37B01A3E" w:rsidR="00B05C53" w:rsidRDefault="00B05C53" w:rsidP="00B05C53">
                      <w:pPr>
                        <w:pStyle w:val="Caption"/>
                        <w:jc w:val="center"/>
                      </w:pPr>
                      <w:bookmarkStart w:id="7" w:name="_Toc202102213"/>
                      <w:r>
                        <w:t xml:space="preserve">Figure </w:t>
                      </w:r>
                      <w:fldSimple w:instr=" SEQ Figure \* ARABIC ">
                        <w:r w:rsidR="00546B18">
                          <w:rPr>
                            <w:noProof/>
                          </w:rPr>
                          <w:t>1</w:t>
                        </w:r>
                      </w:fldSimple>
                      <w:r>
                        <w:t>: A flowchart demonstrating how the data would flow in the application.</w:t>
                      </w:r>
                      <w:bookmarkEnd w:id="7"/>
                    </w:p>
                    <w:p w14:paraId="7894EA81" w14:textId="74EEB2D0" w:rsidR="00A051AD" w:rsidRDefault="00A051AD" w:rsidP="00A051AD">
                      <w:pPr>
                        <w:keepNext/>
                        <w:pBdr>
                          <w:top w:val="single" w:sz="24" w:space="8" w:color="156082" w:themeColor="accent1"/>
                          <w:bottom w:val="single" w:sz="24" w:space="8" w:color="156082" w:themeColor="accent1"/>
                        </w:pBdr>
                        <w:spacing w:after="0"/>
                        <w:jc w:val="center"/>
                      </w:pPr>
                    </w:p>
                    <w:p w14:paraId="03F55C04" w14:textId="77777777" w:rsidR="00A051AD" w:rsidRDefault="00A051AD" w:rsidP="00A051AD">
                      <w:pPr>
                        <w:pBdr>
                          <w:top w:val="single" w:sz="24" w:space="8" w:color="156082" w:themeColor="accent1"/>
                          <w:bottom w:val="single" w:sz="24" w:space="8" w:color="156082" w:themeColor="accent1"/>
                        </w:pBdr>
                        <w:spacing w:after="0"/>
                        <w:jc w:val="center"/>
                        <w:rPr>
                          <w:i/>
                          <w:iCs/>
                          <w:color w:val="156082" w:themeColor="accent1"/>
                          <w:sz w:val="24"/>
                        </w:rPr>
                      </w:pPr>
                    </w:p>
                  </w:txbxContent>
                </v:textbox>
                <w10:wrap type="topAndBottom" anchorx="margin"/>
              </v:shape>
            </w:pict>
          </mc:Fallback>
        </mc:AlternateContent>
      </w:r>
    </w:p>
    <w:p w14:paraId="752BE33A" w14:textId="77777777" w:rsidR="00546B18" w:rsidRDefault="00546B18">
      <w:pPr>
        <w:rPr>
          <w:caps/>
          <w:color w:val="0F4761" w:themeColor="accent1" w:themeShade="BF"/>
          <w:spacing w:val="10"/>
        </w:rPr>
      </w:pPr>
      <w:r>
        <w:br w:type="page"/>
      </w:r>
    </w:p>
    <w:p w14:paraId="106507A8" w14:textId="33A251E1" w:rsidR="00B31A3D" w:rsidRPr="00D9724F" w:rsidRDefault="00B31A3D" w:rsidP="00B31A3D">
      <w:pPr>
        <w:pStyle w:val="Heading4"/>
      </w:pPr>
      <w:r w:rsidRPr="00D9724F">
        <w:lastRenderedPageBreak/>
        <w:t>Technologies and Resources</w:t>
      </w:r>
    </w:p>
    <w:p w14:paraId="6A6FEB4E" w14:textId="27F22DE4" w:rsidR="00B31A3D" w:rsidRPr="00D9724F" w:rsidRDefault="00B31A3D" w:rsidP="00B31A3D">
      <w:r w:rsidRPr="00D9724F">
        <w:t>Language: C#</w:t>
      </w:r>
    </w:p>
    <w:p w14:paraId="7A382FB9" w14:textId="1F16891A" w:rsidR="006F3F0F" w:rsidRPr="00D9724F" w:rsidRDefault="006F3F0F" w:rsidP="00B31A3D">
      <w:r w:rsidRPr="00D9724F">
        <w:t>API Integration: UK Government LRS API</w:t>
      </w:r>
    </w:p>
    <w:p w14:paraId="4ED1759D" w14:textId="6FEB14F6" w:rsidR="001465D6" w:rsidRPr="00D9724F" w:rsidRDefault="001465D6" w:rsidP="00B31A3D">
      <w:r w:rsidRPr="00D9724F">
        <w:t xml:space="preserve">Testing Frameworks: </w:t>
      </w:r>
      <w:proofErr w:type="spellStart"/>
      <w:r w:rsidRPr="00D9724F">
        <w:t>xUnit</w:t>
      </w:r>
      <w:proofErr w:type="spellEnd"/>
    </w:p>
    <w:p w14:paraId="2C78178F" w14:textId="61D8C177" w:rsidR="006F3F0F" w:rsidRPr="00D9724F" w:rsidRDefault="006F3F0F" w:rsidP="00B31A3D">
      <w:r w:rsidRPr="00D9724F">
        <w:t>Database: Microsoft SQL Server</w:t>
      </w:r>
      <w:r w:rsidR="004715AF" w:rsidRPr="00D9724F">
        <w:t xml:space="preserve"> (existing)</w:t>
      </w:r>
    </w:p>
    <w:p w14:paraId="62280EEE" w14:textId="6ED43046" w:rsidR="006F3F0F" w:rsidRPr="00D9724F" w:rsidRDefault="004715AF" w:rsidP="00B31A3D">
      <w:r w:rsidRPr="00D9724F">
        <w:t>Project Management Tools: Azure DevOp</w:t>
      </w:r>
      <w:r w:rsidR="00C150CC" w:rsidRPr="00D9724F">
        <w:t>s</w:t>
      </w:r>
    </w:p>
    <w:p w14:paraId="58EA561B" w14:textId="28E61952" w:rsidR="009507DB" w:rsidRPr="00D9724F" w:rsidRDefault="00790272" w:rsidP="00BB4B12">
      <w:r w:rsidRPr="00D9724F">
        <w:t xml:space="preserve"> [1</w:t>
      </w:r>
      <w:r w:rsidR="00C150CC" w:rsidRPr="00D9724F">
        <w:t>-2</w:t>
      </w:r>
      <w:r w:rsidRPr="00D9724F">
        <w:t>]</w:t>
      </w:r>
      <w:r w:rsidR="001465D6" w:rsidRPr="00D9724F">
        <w:t>[5]</w:t>
      </w:r>
    </w:p>
    <w:p w14:paraId="28FCB000" w14:textId="0BD6F956" w:rsidR="00C150CC" w:rsidRPr="00D9724F" w:rsidRDefault="00C150CC" w:rsidP="00C150CC">
      <w:pPr>
        <w:pStyle w:val="Heading4"/>
      </w:pPr>
      <w:r w:rsidRPr="00D9724F">
        <w:t>Timelne and Schedule</w:t>
      </w:r>
    </w:p>
    <w:p w14:paraId="4D76B68C" w14:textId="26375025" w:rsidR="008A2D34" w:rsidRPr="00D9724F" w:rsidRDefault="008A2D34" w:rsidP="008A2D34">
      <w:r w:rsidRPr="00D9724F">
        <w:t>The below timeline</w:t>
      </w:r>
      <w:r w:rsidR="00EC1A4C" w:rsidRPr="00D9724F">
        <w:t xml:space="preserve"> and schedule </w:t>
      </w:r>
      <w:r w:rsidR="00D42309" w:rsidRPr="00D9724F">
        <w:t>demonstrate an estimate of the time it will take to complete each phase of the project that will be undertaken.</w:t>
      </w:r>
    </w:p>
    <w:tbl>
      <w:tblPr>
        <w:tblStyle w:val="GridTable4-Accent1"/>
        <w:tblW w:w="0" w:type="auto"/>
        <w:tblLook w:val="04A0" w:firstRow="1" w:lastRow="0" w:firstColumn="1" w:lastColumn="0" w:noHBand="0" w:noVBand="1"/>
      </w:tblPr>
      <w:tblGrid>
        <w:gridCol w:w="4508"/>
        <w:gridCol w:w="4508"/>
      </w:tblGrid>
      <w:tr w:rsidR="00B44B8D" w:rsidRPr="00D9724F" w14:paraId="0CAF6D78" w14:textId="77777777" w:rsidTr="008562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2A30F6" w14:textId="5339819D" w:rsidR="00B44B8D" w:rsidRPr="00D9724F" w:rsidRDefault="00B44B8D" w:rsidP="00C150CC">
            <w:r w:rsidRPr="00D9724F">
              <w:t>Phase</w:t>
            </w:r>
          </w:p>
        </w:tc>
        <w:tc>
          <w:tcPr>
            <w:tcW w:w="4508" w:type="dxa"/>
          </w:tcPr>
          <w:p w14:paraId="7BA53A03" w14:textId="219919D8" w:rsidR="00B44B8D" w:rsidRPr="00D9724F" w:rsidRDefault="00B44B8D" w:rsidP="00C150CC">
            <w:pPr>
              <w:cnfStyle w:val="100000000000" w:firstRow="1" w:lastRow="0" w:firstColumn="0" w:lastColumn="0" w:oddVBand="0" w:evenVBand="0" w:oddHBand="0" w:evenHBand="0" w:firstRowFirstColumn="0" w:firstRowLastColumn="0" w:lastRowFirstColumn="0" w:lastRowLastColumn="0"/>
            </w:pPr>
            <w:r w:rsidRPr="00D9724F">
              <w:t>Duration</w:t>
            </w:r>
            <w:r w:rsidR="00856286" w:rsidRPr="00D9724F">
              <w:t xml:space="preserve"> (Weeks)</w:t>
            </w:r>
          </w:p>
        </w:tc>
      </w:tr>
      <w:tr w:rsidR="00B44B8D" w:rsidRPr="00D9724F" w14:paraId="6C093779"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07491E" w14:textId="63E3C680" w:rsidR="00B44B8D" w:rsidRPr="00D9724F" w:rsidRDefault="00356CBF" w:rsidP="00C150CC">
            <w:r w:rsidRPr="00D9724F">
              <w:t>Project Planning</w:t>
            </w:r>
          </w:p>
        </w:tc>
        <w:tc>
          <w:tcPr>
            <w:tcW w:w="4508" w:type="dxa"/>
          </w:tcPr>
          <w:p w14:paraId="4F8CEA66" w14:textId="1B5D6F14" w:rsidR="00B44B8D" w:rsidRPr="00D9724F" w:rsidRDefault="00A5096F" w:rsidP="00C150CC">
            <w:pPr>
              <w:cnfStyle w:val="000000100000" w:firstRow="0" w:lastRow="0" w:firstColumn="0" w:lastColumn="0" w:oddVBand="0" w:evenVBand="0" w:oddHBand="1" w:evenHBand="0" w:firstRowFirstColumn="0" w:firstRowLastColumn="0" w:lastRowFirstColumn="0" w:lastRowLastColumn="0"/>
            </w:pPr>
            <w:r w:rsidRPr="00D9724F">
              <w:t>2</w:t>
            </w:r>
          </w:p>
        </w:tc>
      </w:tr>
      <w:tr w:rsidR="00B44B8D" w:rsidRPr="00D9724F" w14:paraId="6DE04E19"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38A216CB" w14:textId="111CA0EF" w:rsidR="00356CBF" w:rsidRPr="00D9724F" w:rsidRDefault="00356CBF" w:rsidP="00C150CC">
            <w:r w:rsidRPr="00D9724F">
              <w:t>Baseline Analysis</w:t>
            </w:r>
          </w:p>
        </w:tc>
        <w:tc>
          <w:tcPr>
            <w:tcW w:w="4508" w:type="dxa"/>
          </w:tcPr>
          <w:p w14:paraId="3D512AB6" w14:textId="526CE4B5" w:rsidR="00B44B8D" w:rsidRPr="00D9724F" w:rsidRDefault="000F4559" w:rsidP="00C150CC">
            <w:pPr>
              <w:cnfStyle w:val="000000000000" w:firstRow="0" w:lastRow="0" w:firstColumn="0" w:lastColumn="0" w:oddVBand="0" w:evenVBand="0" w:oddHBand="0" w:evenHBand="0" w:firstRowFirstColumn="0" w:firstRowLastColumn="0" w:lastRowFirstColumn="0" w:lastRowLastColumn="0"/>
            </w:pPr>
            <w:r w:rsidRPr="00D9724F">
              <w:t>2</w:t>
            </w:r>
          </w:p>
        </w:tc>
      </w:tr>
      <w:tr w:rsidR="00B44B8D" w:rsidRPr="00D9724F" w14:paraId="17096787"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12107F2" w14:textId="056AA279" w:rsidR="00B44B8D" w:rsidRPr="00D9724F" w:rsidRDefault="00356CBF" w:rsidP="00C150CC">
            <w:r w:rsidRPr="00D9724F">
              <w:t>Requirements</w:t>
            </w:r>
            <w:r w:rsidR="004C5C4A" w:rsidRPr="00D9724F">
              <w:t xml:space="preserve"> Planning</w:t>
            </w:r>
          </w:p>
        </w:tc>
        <w:tc>
          <w:tcPr>
            <w:tcW w:w="4508" w:type="dxa"/>
          </w:tcPr>
          <w:p w14:paraId="7B3ABA48" w14:textId="368ED8AF" w:rsidR="00B44B8D" w:rsidRPr="00D9724F" w:rsidRDefault="000F4559" w:rsidP="00C150CC">
            <w:pPr>
              <w:cnfStyle w:val="000000100000" w:firstRow="0" w:lastRow="0" w:firstColumn="0" w:lastColumn="0" w:oddVBand="0" w:evenVBand="0" w:oddHBand="1" w:evenHBand="0" w:firstRowFirstColumn="0" w:firstRowLastColumn="0" w:lastRowFirstColumn="0" w:lastRowLastColumn="0"/>
            </w:pPr>
            <w:r w:rsidRPr="00D9724F">
              <w:t>1</w:t>
            </w:r>
          </w:p>
        </w:tc>
      </w:tr>
      <w:tr w:rsidR="00B44B8D" w:rsidRPr="00D9724F" w14:paraId="74C2979B"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5ED553D3" w14:textId="3769CB97" w:rsidR="00B44B8D" w:rsidRPr="00D9724F" w:rsidRDefault="004C5C4A" w:rsidP="00C150CC">
            <w:r w:rsidRPr="00D9724F">
              <w:t>Requirements Confirmation</w:t>
            </w:r>
          </w:p>
        </w:tc>
        <w:tc>
          <w:tcPr>
            <w:tcW w:w="4508" w:type="dxa"/>
          </w:tcPr>
          <w:p w14:paraId="38FD9ED1" w14:textId="211B7EC1" w:rsidR="00B44B8D" w:rsidRPr="00D9724F" w:rsidRDefault="000F4559" w:rsidP="00C150CC">
            <w:pPr>
              <w:cnfStyle w:val="000000000000" w:firstRow="0" w:lastRow="0" w:firstColumn="0" w:lastColumn="0" w:oddVBand="0" w:evenVBand="0" w:oddHBand="0" w:evenHBand="0" w:firstRowFirstColumn="0" w:firstRowLastColumn="0" w:lastRowFirstColumn="0" w:lastRowLastColumn="0"/>
            </w:pPr>
            <w:r w:rsidRPr="00D9724F">
              <w:t>1</w:t>
            </w:r>
          </w:p>
        </w:tc>
      </w:tr>
      <w:tr w:rsidR="00B44B8D" w:rsidRPr="00D9724F" w14:paraId="75A7A43E"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3F13C9" w14:textId="6A7EAB96" w:rsidR="00B44B8D" w:rsidRPr="00D9724F" w:rsidRDefault="004C5C4A" w:rsidP="00C150CC">
            <w:r w:rsidRPr="00D9724F">
              <w:t>Reviewal of Project Planning</w:t>
            </w:r>
          </w:p>
        </w:tc>
        <w:tc>
          <w:tcPr>
            <w:tcW w:w="4508" w:type="dxa"/>
          </w:tcPr>
          <w:p w14:paraId="56E6F73C" w14:textId="36DA6909" w:rsidR="00B44B8D" w:rsidRPr="00D9724F" w:rsidRDefault="000F4559" w:rsidP="00C150CC">
            <w:pPr>
              <w:cnfStyle w:val="000000100000" w:firstRow="0" w:lastRow="0" w:firstColumn="0" w:lastColumn="0" w:oddVBand="0" w:evenVBand="0" w:oddHBand="1" w:evenHBand="0" w:firstRowFirstColumn="0" w:firstRowLastColumn="0" w:lastRowFirstColumn="0" w:lastRowLastColumn="0"/>
            </w:pPr>
            <w:r w:rsidRPr="00D9724F">
              <w:t>1</w:t>
            </w:r>
          </w:p>
        </w:tc>
      </w:tr>
      <w:tr w:rsidR="004C5C4A" w:rsidRPr="00D9724F" w14:paraId="7D7A3E7D"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6DF03D40" w14:textId="31B182A6" w:rsidR="004C5C4A" w:rsidRPr="00D9724F" w:rsidRDefault="004B5851" w:rsidP="00C150CC">
            <w:r w:rsidRPr="00D9724F">
              <w:t>API Researching</w:t>
            </w:r>
          </w:p>
        </w:tc>
        <w:tc>
          <w:tcPr>
            <w:tcW w:w="4508" w:type="dxa"/>
          </w:tcPr>
          <w:p w14:paraId="346ABA4F" w14:textId="73FC5D93" w:rsidR="004C5C4A" w:rsidRPr="00D9724F" w:rsidRDefault="000F4559" w:rsidP="00C150CC">
            <w:pPr>
              <w:cnfStyle w:val="000000000000" w:firstRow="0" w:lastRow="0" w:firstColumn="0" w:lastColumn="0" w:oddVBand="0" w:evenVBand="0" w:oddHBand="0" w:evenHBand="0" w:firstRowFirstColumn="0" w:firstRowLastColumn="0" w:lastRowFirstColumn="0" w:lastRowLastColumn="0"/>
            </w:pPr>
            <w:r w:rsidRPr="00D9724F">
              <w:t>1</w:t>
            </w:r>
          </w:p>
        </w:tc>
      </w:tr>
      <w:tr w:rsidR="004B5851" w:rsidRPr="00D9724F" w14:paraId="05520B2D"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4BE2CB" w14:textId="7EF3C46E" w:rsidR="004B5851" w:rsidRPr="00D9724F" w:rsidRDefault="004B5851" w:rsidP="00C150CC">
            <w:r w:rsidRPr="00D9724F">
              <w:t>Project Prototyping</w:t>
            </w:r>
          </w:p>
        </w:tc>
        <w:tc>
          <w:tcPr>
            <w:tcW w:w="4508" w:type="dxa"/>
          </w:tcPr>
          <w:p w14:paraId="03483CD3" w14:textId="339ED267" w:rsidR="004B5851" w:rsidRPr="00D9724F" w:rsidRDefault="000F4559" w:rsidP="00C150CC">
            <w:pPr>
              <w:cnfStyle w:val="000000100000" w:firstRow="0" w:lastRow="0" w:firstColumn="0" w:lastColumn="0" w:oddVBand="0" w:evenVBand="0" w:oddHBand="1" w:evenHBand="0" w:firstRowFirstColumn="0" w:firstRowLastColumn="0" w:lastRowFirstColumn="0" w:lastRowLastColumn="0"/>
            </w:pPr>
            <w:r w:rsidRPr="00D9724F">
              <w:t>2</w:t>
            </w:r>
          </w:p>
        </w:tc>
      </w:tr>
      <w:tr w:rsidR="004C5C4A" w:rsidRPr="00D9724F" w14:paraId="4EA2C9E4"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6B316D58" w14:textId="614E87FF" w:rsidR="004C5C4A" w:rsidRPr="00D9724F" w:rsidRDefault="004B5851" w:rsidP="00C150CC">
            <w:r w:rsidRPr="00D9724F">
              <w:t>Database Design</w:t>
            </w:r>
          </w:p>
        </w:tc>
        <w:tc>
          <w:tcPr>
            <w:tcW w:w="4508" w:type="dxa"/>
          </w:tcPr>
          <w:p w14:paraId="623CB96F" w14:textId="36313B0B" w:rsidR="004C5C4A" w:rsidRPr="00D9724F" w:rsidRDefault="000F4559" w:rsidP="00C150CC">
            <w:pPr>
              <w:cnfStyle w:val="000000000000" w:firstRow="0" w:lastRow="0" w:firstColumn="0" w:lastColumn="0" w:oddVBand="0" w:evenVBand="0" w:oddHBand="0" w:evenHBand="0" w:firstRowFirstColumn="0" w:firstRowLastColumn="0" w:lastRowFirstColumn="0" w:lastRowLastColumn="0"/>
            </w:pPr>
            <w:r w:rsidRPr="00D9724F">
              <w:t>1</w:t>
            </w:r>
          </w:p>
        </w:tc>
      </w:tr>
      <w:tr w:rsidR="004C5C4A" w:rsidRPr="00D9724F" w14:paraId="37C0E456"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27FF40" w14:textId="47E61139" w:rsidR="004C5C4A" w:rsidRPr="00D9724F" w:rsidRDefault="004B5851" w:rsidP="00C150CC">
            <w:r w:rsidRPr="00D9724F">
              <w:t>Software Design</w:t>
            </w:r>
          </w:p>
        </w:tc>
        <w:tc>
          <w:tcPr>
            <w:tcW w:w="4508" w:type="dxa"/>
          </w:tcPr>
          <w:p w14:paraId="577828C5" w14:textId="74F1EA39" w:rsidR="004C5C4A" w:rsidRPr="00D9724F" w:rsidRDefault="008F21D4" w:rsidP="00C150CC">
            <w:pPr>
              <w:cnfStyle w:val="000000100000" w:firstRow="0" w:lastRow="0" w:firstColumn="0" w:lastColumn="0" w:oddVBand="0" w:evenVBand="0" w:oddHBand="1" w:evenHBand="0" w:firstRowFirstColumn="0" w:firstRowLastColumn="0" w:lastRowFirstColumn="0" w:lastRowLastColumn="0"/>
            </w:pPr>
            <w:r w:rsidRPr="00D9724F">
              <w:t>1</w:t>
            </w:r>
          </w:p>
        </w:tc>
      </w:tr>
      <w:tr w:rsidR="004C5C4A" w:rsidRPr="00D9724F" w14:paraId="353A2852"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7E0477C1" w14:textId="1F17D735" w:rsidR="004C5C4A" w:rsidRPr="00D9724F" w:rsidRDefault="00FD2E19" w:rsidP="00C150CC">
            <w:r w:rsidRPr="00D9724F">
              <w:t>Software Coding</w:t>
            </w:r>
          </w:p>
        </w:tc>
        <w:tc>
          <w:tcPr>
            <w:tcW w:w="4508" w:type="dxa"/>
          </w:tcPr>
          <w:p w14:paraId="0C731004" w14:textId="5C6F5588" w:rsidR="004C5C4A" w:rsidRPr="00D9724F" w:rsidRDefault="000F4559" w:rsidP="00C150CC">
            <w:pPr>
              <w:cnfStyle w:val="000000000000" w:firstRow="0" w:lastRow="0" w:firstColumn="0" w:lastColumn="0" w:oddVBand="0" w:evenVBand="0" w:oddHBand="0" w:evenHBand="0" w:firstRowFirstColumn="0" w:firstRowLastColumn="0" w:lastRowFirstColumn="0" w:lastRowLastColumn="0"/>
            </w:pPr>
            <w:r w:rsidRPr="00D9724F">
              <w:t>6</w:t>
            </w:r>
          </w:p>
        </w:tc>
      </w:tr>
      <w:tr w:rsidR="004C5C4A" w:rsidRPr="00D9724F" w14:paraId="3C635B12"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29947A" w14:textId="580D5E98" w:rsidR="004C5C4A" w:rsidRPr="00D9724F" w:rsidRDefault="00FD2E19" w:rsidP="00C150CC">
            <w:r w:rsidRPr="00D9724F">
              <w:t>Internal Testing</w:t>
            </w:r>
          </w:p>
        </w:tc>
        <w:tc>
          <w:tcPr>
            <w:tcW w:w="4508" w:type="dxa"/>
          </w:tcPr>
          <w:p w14:paraId="3D31D91F" w14:textId="141B11BE" w:rsidR="004C5C4A" w:rsidRPr="00D9724F" w:rsidRDefault="00A5096F" w:rsidP="00C150CC">
            <w:pPr>
              <w:cnfStyle w:val="000000100000" w:firstRow="0" w:lastRow="0" w:firstColumn="0" w:lastColumn="0" w:oddVBand="0" w:evenVBand="0" w:oddHBand="1" w:evenHBand="0" w:firstRowFirstColumn="0" w:firstRowLastColumn="0" w:lastRowFirstColumn="0" w:lastRowLastColumn="0"/>
            </w:pPr>
            <w:r w:rsidRPr="00D9724F">
              <w:t>2</w:t>
            </w:r>
          </w:p>
        </w:tc>
      </w:tr>
      <w:tr w:rsidR="004C5C4A" w:rsidRPr="00D9724F" w14:paraId="59F952F7"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4AA98F17" w14:textId="1803B99E" w:rsidR="004C5C4A" w:rsidRPr="00D9724F" w:rsidRDefault="00FD2E19" w:rsidP="00C150CC">
            <w:r w:rsidRPr="00D9724F">
              <w:t>Integration Testing</w:t>
            </w:r>
          </w:p>
        </w:tc>
        <w:tc>
          <w:tcPr>
            <w:tcW w:w="4508" w:type="dxa"/>
          </w:tcPr>
          <w:p w14:paraId="65E33F1E" w14:textId="6D84535A" w:rsidR="004C5C4A" w:rsidRPr="00D9724F" w:rsidRDefault="00A5096F" w:rsidP="00C150CC">
            <w:pPr>
              <w:cnfStyle w:val="000000000000" w:firstRow="0" w:lastRow="0" w:firstColumn="0" w:lastColumn="0" w:oddVBand="0" w:evenVBand="0" w:oddHBand="0" w:evenHBand="0" w:firstRowFirstColumn="0" w:firstRowLastColumn="0" w:lastRowFirstColumn="0" w:lastRowLastColumn="0"/>
            </w:pPr>
            <w:r w:rsidRPr="00D9724F">
              <w:t>2</w:t>
            </w:r>
          </w:p>
        </w:tc>
      </w:tr>
      <w:tr w:rsidR="004C5C4A" w:rsidRPr="00D9724F" w14:paraId="65E72D26" w14:textId="77777777" w:rsidTr="008562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F0AB3E" w14:textId="1FBA12AD" w:rsidR="004C5C4A" w:rsidRPr="00D9724F" w:rsidRDefault="00856286" w:rsidP="00C150CC">
            <w:r w:rsidRPr="00D9724F">
              <w:t>User Testing</w:t>
            </w:r>
          </w:p>
        </w:tc>
        <w:tc>
          <w:tcPr>
            <w:tcW w:w="4508" w:type="dxa"/>
          </w:tcPr>
          <w:p w14:paraId="47E63760" w14:textId="087E9FC8" w:rsidR="004C5C4A" w:rsidRPr="00D9724F" w:rsidRDefault="00A5096F" w:rsidP="00C150CC">
            <w:pPr>
              <w:cnfStyle w:val="000000100000" w:firstRow="0" w:lastRow="0" w:firstColumn="0" w:lastColumn="0" w:oddVBand="0" w:evenVBand="0" w:oddHBand="1" w:evenHBand="0" w:firstRowFirstColumn="0" w:firstRowLastColumn="0" w:lastRowFirstColumn="0" w:lastRowLastColumn="0"/>
            </w:pPr>
            <w:r w:rsidRPr="00D9724F">
              <w:t>2</w:t>
            </w:r>
          </w:p>
        </w:tc>
      </w:tr>
      <w:tr w:rsidR="00856286" w:rsidRPr="00D9724F" w14:paraId="7C610708" w14:textId="77777777" w:rsidTr="00856286">
        <w:tc>
          <w:tcPr>
            <w:cnfStyle w:val="001000000000" w:firstRow="0" w:lastRow="0" w:firstColumn="1" w:lastColumn="0" w:oddVBand="0" w:evenVBand="0" w:oddHBand="0" w:evenHBand="0" w:firstRowFirstColumn="0" w:firstRowLastColumn="0" w:lastRowFirstColumn="0" w:lastRowLastColumn="0"/>
            <w:tcW w:w="4508" w:type="dxa"/>
          </w:tcPr>
          <w:p w14:paraId="26ACD09D" w14:textId="25F4245D" w:rsidR="00856286" w:rsidRPr="00D9724F" w:rsidRDefault="00856286" w:rsidP="00C150CC">
            <w:r w:rsidRPr="00D9724F">
              <w:t>Final Evaluation and Documentation</w:t>
            </w:r>
          </w:p>
        </w:tc>
        <w:tc>
          <w:tcPr>
            <w:tcW w:w="4508" w:type="dxa"/>
          </w:tcPr>
          <w:p w14:paraId="4ECBD2C1" w14:textId="56CB213D" w:rsidR="00856286" w:rsidRPr="00D9724F" w:rsidRDefault="00A5096F" w:rsidP="00C150CC">
            <w:pPr>
              <w:cnfStyle w:val="000000000000" w:firstRow="0" w:lastRow="0" w:firstColumn="0" w:lastColumn="0" w:oddVBand="0" w:evenVBand="0" w:oddHBand="0" w:evenHBand="0" w:firstRowFirstColumn="0" w:firstRowLastColumn="0" w:lastRowFirstColumn="0" w:lastRowLastColumn="0"/>
            </w:pPr>
            <w:r w:rsidRPr="00D9724F">
              <w:t>2</w:t>
            </w:r>
          </w:p>
        </w:tc>
      </w:tr>
    </w:tbl>
    <w:p w14:paraId="06CF751C" w14:textId="184F41D9" w:rsidR="00C150CC" w:rsidRPr="00D9724F" w:rsidRDefault="008A2D34" w:rsidP="00C150CC">
      <w:r w:rsidRPr="00D9724F">
        <w:t>[3]</w:t>
      </w:r>
    </w:p>
    <w:p w14:paraId="4403AF84" w14:textId="3EE7161B" w:rsidR="00BC5AAF" w:rsidRPr="00D9724F" w:rsidRDefault="00BC5AAF" w:rsidP="00BC5AAF">
      <w:pPr>
        <w:pStyle w:val="Heading4"/>
      </w:pPr>
      <w:r w:rsidRPr="00D9724F">
        <w:t>Constraints</w:t>
      </w:r>
    </w:p>
    <w:p w14:paraId="5B204709" w14:textId="7BEE5328" w:rsidR="00BC5AAF" w:rsidRPr="00D9724F" w:rsidRDefault="00BC5AAF" w:rsidP="00BC5AAF">
      <w:pPr>
        <w:pStyle w:val="ListParagraph"/>
        <w:numPr>
          <w:ilvl w:val="0"/>
          <w:numId w:val="1"/>
        </w:numPr>
      </w:pPr>
      <w:r w:rsidRPr="00D9724F">
        <w:t>The LRS API requires an application form to be submitted before any action is undertaken.</w:t>
      </w:r>
    </w:p>
    <w:p w14:paraId="456B3438" w14:textId="6BFDF70E" w:rsidR="0039633E" w:rsidRPr="00D9724F" w:rsidRDefault="0039633E" w:rsidP="00BC5AAF">
      <w:pPr>
        <w:pStyle w:val="ListParagraph"/>
        <w:numPr>
          <w:ilvl w:val="0"/>
          <w:numId w:val="1"/>
        </w:numPr>
      </w:pPr>
      <w:r w:rsidRPr="00D9724F">
        <w:t xml:space="preserve">Mapping qualifications from the LRS </w:t>
      </w:r>
      <w:r w:rsidR="005F6AB7" w:rsidRPr="00D9724F">
        <w:t>API to internal qualifications may require manual intervention depending on the formatting of the data.</w:t>
      </w:r>
    </w:p>
    <w:p w14:paraId="3FB2D090" w14:textId="1F53FBC1" w:rsidR="005F6AB7" w:rsidRPr="00D9724F" w:rsidRDefault="005F6AB7" w:rsidP="00BC5AAF">
      <w:pPr>
        <w:pStyle w:val="ListParagraph"/>
        <w:numPr>
          <w:ilvl w:val="0"/>
          <w:numId w:val="1"/>
        </w:numPr>
      </w:pPr>
      <w:r w:rsidRPr="00D9724F">
        <w:t xml:space="preserve">Development of the LRS application requires reviewal from the </w:t>
      </w:r>
      <w:r w:rsidR="00A13686" w:rsidRPr="00D9724F">
        <w:t>LRS team, and there are tight deadlines for returns when this application will be the most utilized.</w:t>
      </w:r>
    </w:p>
    <w:p w14:paraId="3D5F92AB" w14:textId="79432DB9" w:rsidR="005F6AB7" w:rsidRPr="00D9724F" w:rsidRDefault="005F6AB7" w:rsidP="005F6AB7">
      <w:r w:rsidRPr="00D9724F">
        <w:t>[8]</w:t>
      </w:r>
    </w:p>
    <w:p w14:paraId="3ACF86B7" w14:textId="579F063B" w:rsidR="00BB4B12" w:rsidRPr="00D9724F" w:rsidRDefault="008847B8" w:rsidP="008847B8">
      <w:pPr>
        <w:pStyle w:val="Heading3"/>
      </w:pPr>
      <w:bookmarkStart w:id="8" w:name="_Toc202102258"/>
      <w:r w:rsidRPr="00D9724F">
        <w:rPr>
          <w:noProof/>
        </w:rPr>
        <w:lastRenderedPageBreak/>
        <mc:AlternateContent>
          <mc:Choice Requires="wps">
            <w:drawing>
              <wp:anchor distT="91440" distB="91440" distL="114300" distR="114300" simplePos="0" relativeHeight="251664384" behindDoc="0" locked="0" layoutInCell="1" allowOverlap="1" wp14:anchorId="0DC0E35D" wp14:editId="23315748">
                <wp:simplePos x="0" y="0"/>
                <wp:positionH relativeFrom="margin">
                  <wp:align>right</wp:align>
                </wp:positionH>
                <wp:positionV relativeFrom="paragraph">
                  <wp:posOffset>553085</wp:posOffset>
                </wp:positionV>
                <wp:extent cx="5730240" cy="513524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5135525"/>
                        </a:xfrm>
                        <a:prstGeom prst="rect">
                          <a:avLst/>
                        </a:prstGeom>
                        <a:noFill/>
                        <a:ln w="9525">
                          <a:noFill/>
                          <a:miter lim="800000"/>
                          <a:headEnd/>
                          <a:tailEnd/>
                        </a:ln>
                      </wps:spPr>
                      <wps:txbx>
                        <w:txbxContent>
                          <w:p w14:paraId="49153372" w14:textId="77777777" w:rsidR="00B05C53" w:rsidRDefault="008847B8" w:rsidP="00B05C53">
                            <w:pPr>
                              <w:keepNext/>
                              <w:pBdr>
                                <w:top w:val="single" w:sz="24" w:space="8" w:color="156082" w:themeColor="accent1"/>
                                <w:bottom w:val="single" w:sz="24" w:space="8" w:color="156082" w:themeColor="accent1"/>
                              </w:pBdr>
                              <w:spacing w:after="0"/>
                              <w:jc w:val="center"/>
                            </w:pPr>
                            <w:r>
                              <w:rPr>
                                <w:noProof/>
                              </w:rPr>
                              <w:drawing>
                                <wp:inline distT="0" distB="0" distL="0" distR="0" wp14:anchorId="346862E8" wp14:editId="3F4F4199">
                                  <wp:extent cx="5544902" cy="4284921"/>
                                  <wp:effectExtent l="0" t="0" r="0" b="1905"/>
                                  <wp:docPr id="1008309225" name="Picture 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47547" name="Picture 6" descr="A screenshot of a graph&#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2637" cy="4329537"/>
                                          </a:xfrm>
                                          <a:prstGeom prst="rect">
                                            <a:avLst/>
                                          </a:prstGeom>
                                          <a:noFill/>
                                          <a:ln>
                                            <a:noFill/>
                                          </a:ln>
                                        </pic:spPr>
                                      </pic:pic>
                                    </a:graphicData>
                                  </a:graphic>
                                </wp:inline>
                              </w:drawing>
                            </w:r>
                          </w:p>
                          <w:p w14:paraId="4D637102" w14:textId="272B1D5F" w:rsidR="00B05C53" w:rsidRDefault="00B05C53" w:rsidP="00B05C53">
                            <w:pPr>
                              <w:pStyle w:val="Caption"/>
                              <w:jc w:val="center"/>
                            </w:pPr>
                            <w:bookmarkStart w:id="9" w:name="_Toc202102214"/>
                            <w:r>
                              <w:t xml:space="preserve">Figure </w:t>
                            </w:r>
                            <w:fldSimple w:instr=" SEQ Figure \* ARABIC ">
                              <w:r w:rsidR="00546B18">
                                <w:rPr>
                                  <w:noProof/>
                                </w:rPr>
                                <w:t>2</w:t>
                              </w:r>
                            </w:fldSimple>
                            <w:r>
                              <w:t>: A GANTT chart created using teamgantt.com showcasing the timeline of each project phase.</w:t>
                            </w:r>
                            <w:bookmarkEnd w:id="9"/>
                          </w:p>
                          <w:p w14:paraId="4F682C0B" w14:textId="20F744C0" w:rsidR="00DB7C0F" w:rsidRDefault="00DB7C0F" w:rsidP="00DB7C0F">
                            <w:pPr>
                              <w:keepNext/>
                              <w:pBdr>
                                <w:top w:val="single" w:sz="24" w:space="8" w:color="156082" w:themeColor="accent1"/>
                                <w:bottom w:val="single" w:sz="24" w:space="8" w:color="156082" w:themeColor="accent1"/>
                              </w:pBdr>
                              <w:spacing w:after="0"/>
                              <w:jc w:val="center"/>
                            </w:pPr>
                          </w:p>
                          <w:p w14:paraId="055D15A8" w14:textId="58DA80DD" w:rsidR="008847B8" w:rsidRDefault="008847B8" w:rsidP="008847B8">
                            <w:pPr>
                              <w:pBdr>
                                <w:top w:val="single" w:sz="24" w:space="8" w:color="156082" w:themeColor="accent1"/>
                                <w:bottom w:val="single" w:sz="24" w:space="8" w:color="156082" w:themeColor="accent1"/>
                              </w:pBdr>
                              <w:spacing w:after="0"/>
                              <w:jc w:val="center"/>
                              <w:rPr>
                                <w:i/>
                                <w:iCs/>
                                <w:color w:val="156082"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0E35D" id="Text Box 2" o:spid="_x0000_s1030" type="#_x0000_t202" style="position:absolute;margin-left:400pt;margin-top:43.55pt;width:451.2pt;height:404.35pt;z-index:25166438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" filled="f" stroked="f">
                <v:textbox>
                  <w:txbxContent>
                    <w:p w14:paraId="49153372" w14:textId="77777777" w:rsidR="00B05C53" w:rsidRDefault="008847B8" w:rsidP="00B05C53">
                      <w:pPr>
                        <w:keepNext/>
                        <w:pBdr>
                          <w:top w:val="single" w:sz="24" w:space="8" w:color="156082" w:themeColor="accent1"/>
                          <w:bottom w:val="single" w:sz="24" w:space="8" w:color="156082" w:themeColor="accent1"/>
                        </w:pBdr>
                        <w:spacing w:after="0"/>
                        <w:jc w:val="center"/>
                      </w:pPr>
                      <w:r>
                        <w:rPr>
                          <w:noProof/>
                        </w:rPr>
                        <w:drawing>
                          <wp:inline distT="0" distB="0" distL="0" distR="0" wp14:anchorId="346862E8" wp14:editId="3F4F4199">
                            <wp:extent cx="5544902" cy="4284921"/>
                            <wp:effectExtent l="0" t="0" r="0" b="1905"/>
                            <wp:docPr id="1008309225" name="Picture 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47547" name="Picture 6" descr="A screenshot of a graph&#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2637" cy="4329537"/>
                                    </a:xfrm>
                                    <a:prstGeom prst="rect">
                                      <a:avLst/>
                                    </a:prstGeom>
                                    <a:noFill/>
                                    <a:ln>
                                      <a:noFill/>
                                    </a:ln>
                                  </pic:spPr>
                                </pic:pic>
                              </a:graphicData>
                            </a:graphic>
                          </wp:inline>
                        </w:drawing>
                      </w:r>
                    </w:p>
                    <w:p w14:paraId="4D637102" w14:textId="272B1D5F" w:rsidR="00B05C53" w:rsidRDefault="00B05C53" w:rsidP="00B05C53">
                      <w:pPr>
                        <w:pStyle w:val="Caption"/>
                        <w:jc w:val="center"/>
                      </w:pPr>
                      <w:bookmarkStart w:id="10" w:name="_Toc202102214"/>
                      <w:r>
                        <w:t xml:space="preserve">Figure </w:t>
                      </w:r>
                      <w:fldSimple w:instr=" SEQ Figure \* ARABIC ">
                        <w:r w:rsidR="00546B18">
                          <w:rPr>
                            <w:noProof/>
                          </w:rPr>
                          <w:t>2</w:t>
                        </w:r>
                      </w:fldSimple>
                      <w:r>
                        <w:t>: A GANTT chart created using teamgantt.com showcasing the timeline of each project phase.</w:t>
                      </w:r>
                      <w:bookmarkEnd w:id="10"/>
                    </w:p>
                    <w:p w14:paraId="4F682C0B" w14:textId="20F744C0" w:rsidR="00DB7C0F" w:rsidRDefault="00DB7C0F" w:rsidP="00DB7C0F">
                      <w:pPr>
                        <w:keepNext/>
                        <w:pBdr>
                          <w:top w:val="single" w:sz="24" w:space="8" w:color="156082" w:themeColor="accent1"/>
                          <w:bottom w:val="single" w:sz="24" w:space="8" w:color="156082" w:themeColor="accent1"/>
                        </w:pBdr>
                        <w:spacing w:after="0"/>
                        <w:jc w:val="center"/>
                      </w:pPr>
                    </w:p>
                    <w:p w14:paraId="055D15A8" w14:textId="58DA80DD" w:rsidR="008847B8" w:rsidRDefault="008847B8" w:rsidP="008847B8">
                      <w:pPr>
                        <w:pBdr>
                          <w:top w:val="single" w:sz="24" w:space="8" w:color="156082" w:themeColor="accent1"/>
                          <w:bottom w:val="single" w:sz="24" w:space="8" w:color="156082" w:themeColor="accent1"/>
                        </w:pBdr>
                        <w:spacing w:after="0"/>
                        <w:jc w:val="center"/>
                        <w:rPr>
                          <w:i/>
                          <w:iCs/>
                          <w:color w:val="156082" w:themeColor="accent1"/>
                          <w:sz w:val="24"/>
                        </w:rPr>
                      </w:pPr>
                    </w:p>
                  </w:txbxContent>
                </v:textbox>
                <w10:wrap type="topAndBottom" anchorx="margin"/>
              </v:shape>
            </w:pict>
          </mc:Fallback>
        </mc:AlternateContent>
      </w:r>
      <w:r w:rsidR="00A17E0B" w:rsidRPr="00D9724F">
        <w:t>GANTT Chart</w:t>
      </w:r>
      <w:bookmarkEnd w:id="8"/>
    </w:p>
    <w:p w14:paraId="2DC503B5" w14:textId="7948585A" w:rsidR="00BB4B12" w:rsidRPr="00D9724F" w:rsidRDefault="00A17E0B" w:rsidP="00022A5B">
      <w:pPr>
        <w:pStyle w:val="Heading3"/>
      </w:pPr>
      <w:bookmarkStart w:id="11" w:name="_Toc202102259"/>
      <w:r w:rsidRPr="00D9724F">
        <w:t>Software Development Method</w:t>
      </w:r>
      <w:bookmarkEnd w:id="11"/>
    </w:p>
    <w:p w14:paraId="60DF33E3" w14:textId="0F7024D2" w:rsidR="005512AE" w:rsidRPr="00D9724F" w:rsidRDefault="00D3765F" w:rsidP="005512AE">
      <w:r w:rsidRPr="00D9724F">
        <w:t>For this project, the agile scrum methodology will be implemented as the primary software development method. It will be facilitated by the usage of Azure DevOps boards and work will be executed in three-week sprints. The sprints will contain of reviews</w:t>
      </w:r>
      <w:r w:rsidR="003257C0" w:rsidRPr="00D9724F">
        <w:t xml:space="preserve"> and planning sessions</w:t>
      </w:r>
      <w:r w:rsidRPr="00D9724F">
        <w:t xml:space="preserve"> </w:t>
      </w:r>
      <w:r w:rsidR="00B04CEE" w:rsidRPr="00D9724F">
        <w:t xml:space="preserve">to </w:t>
      </w:r>
      <w:r w:rsidR="00532201" w:rsidRPr="00D9724F">
        <w:t>coordinate track</w:t>
      </w:r>
      <w:r w:rsidR="003257C0" w:rsidRPr="00D9724F">
        <w:t xml:space="preserve"> </w:t>
      </w:r>
      <w:r w:rsidR="00532201" w:rsidRPr="00D9724F">
        <w:t>progress</w:t>
      </w:r>
      <w:r w:rsidR="003257C0" w:rsidRPr="00D9724F">
        <w:t xml:space="preserve"> and ensure adequate planning</w:t>
      </w:r>
      <w:r w:rsidR="00532201" w:rsidRPr="00D9724F">
        <w:t xml:space="preserve">. </w:t>
      </w:r>
      <w:r w:rsidR="003257C0" w:rsidRPr="00D9724F">
        <w:t>The scrum methodology is well suited for adaptive development and enables iterative delivery.</w:t>
      </w:r>
    </w:p>
    <w:p w14:paraId="797A0852" w14:textId="3C4EC342" w:rsidR="003257C0" w:rsidRPr="00D9724F" w:rsidRDefault="003257C0" w:rsidP="005512AE">
      <w:r w:rsidRPr="00D9724F">
        <w:t xml:space="preserve">Progress will </w:t>
      </w:r>
      <w:r w:rsidR="00157BAD" w:rsidRPr="00D9724F">
        <w:t>be monitored through daily scrum meetings which will prioritize</w:t>
      </w:r>
      <w:r w:rsidR="002160B8" w:rsidRPr="00D9724F">
        <w:t xml:space="preserve"> the reviewal of completed tasks, the current priorities and anything blocking progress. To the end of the sprint, </w:t>
      </w:r>
      <w:r w:rsidR="00707CCA" w:rsidRPr="00D9724F">
        <w:t>a sprint retrospective will be conducted to evaluate the performance in the sprint and adapt the planning of the project if necessary.</w:t>
      </w:r>
    </w:p>
    <w:p w14:paraId="71D6FE74" w14:textId="07FC97AA" w:rsidR="003257C0" w:rsidRDefault="00D42468" w:rsidP="005512AE">
      <w:r w:rsidRPr="00D9724F">
        <w:t xml:space="preserve">The team will </w:t>
      </w:r>
      <w:r w:rsidR="0019686B" w:rsidRPr="00D9724F">
        <w:t>also c</w:t>
      </w:r>
      <w:r w:rsidRPr="00D9724F">
        <w:t>onsist of the lead developer leading on this project and the developer manager</w:t>
      </w:r>
      <w:r w:rsidR="0019686B" w:rsidRPr="00D9724F">
        <w:t xml:space="preserve"> who will lead the scrum meetings as the scrum master. </w:t>
      </w:r>
      <w:r w:rsidR="00EE36C8" w:rsidRPr="00D9724F">
        <w:t>Altogether, this approach supports continuous improvement and</w:t>
      </w:r>
      <w:r w:rsidR="0002293A" w:rsidRPr="00D9724F">
        <w:t xml:space="preserve"> prioritizes a reliable evolution of the system across iterations</w:t>
      </w:r>
      <w:r w:rsidR="00F81E10" w:rsidRPr="00D9724F">
        <w:t>, alongside the preservation of visibility and traceability across the 26-week development period.</w:t>
      </w:r>
      <w:r w:rsidR="00546B18">
        <w:t xml:space="preserve"> </w:t>
      </w:r>
      <w:r w:rsidR="003257C0" w:rsidRPr="00D9724F">
        <w:t>[4]</w:t>
      </w:r>
    </w:p>
    <w:p w14:paraId="32D52018" w14:textId="58EA36AF" w:rsidR="00A93E4B" w:rsidRPr="00D9724F" w:rsidRDefault="00A93E4B" w:rsidP="005512AE">
      <w:r w:rsidRPr="00D9724F">
        <w:rPr>
          <w:noProof/>
        </w:rPr>
        <w:lastRenderedPageBreak/>
        <mc:AlternateContent>
          <mc:Choice Requires="wps">
            <w:drawing>
              <wp:anchor distT="91440" distB="91440" distL="114300" distR="114300" simplePos="0" relativeHeight="251668480" behindDoc="0" locked="0" layoutInCell="1" allowOverlap="1" wp14:anchorId="2C40B4B6" wp14:editId="5ED7B8DD">
                <wp:simplePos x="0" y="0"/>
                <wp:positionH relativeFrom="margin">
                  <wp:align>right</wp:align>
                </wp:positionH>
                <wp:positionV relativeFrom="paragraph">
                  <wp:posOffset>399415</wp:posOffset>
                </wp:positionV>
                <wp:extent cx="5730240" cy="450532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4505325"/>
                        </a:xfrm>
                        <a:prstGeom prst="rect">
                          <a:avLst/>
                        </a:prstGeom>
                        <a:noFill/>
                        <a:ln w="9525">
                          <a:noFill/>
                          <a:miter lim="800000"/>
                          <a:headEnd/>
                          <a:tailEnd/>
                        </a:ln>
                      </wps:spPr>
                      <wps:txbx>
                        <w:txbxContent>
                          <w:p w14:paraId="416341C5" w14:textId="77777777" w:rsidR="00B05C53" w:rsidRDefault="00022A5B" w:rsidP="00B05C53">
                            <w:pPr>
                              <w:keepNext/>
                              <w:pBdr>
                                <w:top w:val="single" w:sz="24" w:space="8" w:color="156082" w:themeColor="accent1"/>
                                <w:bottom w:val="single" w:sz="24" w:space="8" w:color="156082" w:themeColor="accent1"/>
                              </w:pBdr>
                              <w:spacing w:after="0"/>
                              <w:jc w:val="center"/>
                            </w:pPr>
                            <w:r>
                              <w:rPr>
                                <w:noProof/>
                              </w:rPr>
                              <w:drawing>
                                <wp:inline distT="0" distB="0" distL="0" distR="0" wp14:anchorId="52234C56" wp14:editId="226434BF">
                                  <wp:extent cx="5538470" cy="3645535"/>
                                  <wp:effectExtent l="0" t="0" r="5080" b="0"/>
                                  <wp:docPr id="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38470" cy="3645535"/>
                                          </a:xfrm>
                                          <a:prstGeom prst="rect">
                                            <a:avLst/>
                                          </a:prstGeom>
                                        </pic:spPr>
                                      </pic:pic>
                                    </a:graphicData>
                                  </a:graphic>
                                </wp:inline>
                              </w:drawing>
                            </w:r>
                          </w:p>
                          <w:p w14:paraId="17DEF391" w14:textId="1BB5C8BB" w:rsidR="00B05C53" w:rsidRDefault="00B05C53" w:rsidP="00B05C53">
                            <w:pPr>
                              <w:pStyle w:val="Caption"/>
                              <w:jc w:val="center"/>
                            </w:pPr>
                            <w:bookmarkStart w:id="12" w:name="_Toc202102215"/>
                            <w:r>
                              <w:t xml:space="preserve">Figure </w:t>
                            </w:r>
                            <w:fldSimple w:instr=" SEQ Figure \* ARABIC ">
                              <w:r w:rsidR="00546B18">
                                <w:rPr>
                                  <w:noProof/>
                                </w:rPr>
                                <w:t>3</w:t>
                              </w:r>
                            </w:fldSimple>
                            <w:r>
                              <w:t>: An image showcasing the iterative Agile scrum process that would be undertaken for the project.</w:t>
                            </w:r>
                            <w:bookmarkEnd w:id="12"/>
                          </w:p>
                          <w:p w14:paraId="7EE082A0" w14:textId="6AF48370" w:rsidR="00A93E4B" w:rsidRDefault="00A93E4B" w:rsidP="00A93E4B">
                            <w:pPr>
                              <w:keepNext/>
                              <w:pBdr>
                                <w:top w:val="single" w:sz="24" w:space="8" w:color="156082" w:themeColor="accent1"/>
                                <w:bottom w:val="single" w:sz="24" w:space="8" w:color="156082" w:themeColor="accent1"/>
                              </w:pBdr>
                              <w:spacing w:after="0"/>
                              <w:jc w:val="center"/>
                            </w:pPr>
                          </w:p>
                          <w:p w14:paraId="06001F0D" w14:textId="77777777" w:rsidR="00A93E4B" w:rsidRDefault="00A93E4B" w:rsidP="00A93E4B">
                            <w:pPr>
                              <w:pBdr>
                                <w:top w:val="single" w:sz="24" w:space="8" w:color="156082" w:themeColor="accent1"/>
                                <w:bottom w:val="single" w:sz="24" w:space="8" w:color="156082" w:themeColor="accent1"/>
                              </w:pBdr>
                              <w:spacing w:after="0"/>
                              <w:jc w:val="center"/>
                              <w:rPr>
                                <w:i/>
                                <w:iCs/>
                                <w:color w:val="156082"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0B4B6" id="_x0000_s1031" type="#_x0000_t202" style="position:absolute;margin-left:400pt;margin-top:31.45pt;width:451.2pt;height:354.75pt;z-index:25166848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" filled="f" stroked="f">
                <v:textbox>
                  <w:txbxContent>
                    <w:p w14:paraId="416341C5" w14:textId="77777777" w:rsidR="00B05C53" w:rsidRDefault="00022A5B" w:rsidP="00B05C53">
                      <w:pPr>
                        <w:keepNext/>
                        <w:pBdr>
                          <w:top w:val="single" w:sz="24" w:space="8" w:color="156082" w:themeColor="accent1"/>
                          <w:bottom w:val="single" w:sz="24" w:space="8" w:color="156082" w:themeColor="accent1"/>
                        </w:pBdr>
                        <w:spacing w:after="0"/>
                        <w:jc w:val="center"/>
                      </w:pPr>
                      <w:r>
                        <w:rPr>
                          <w:noProof/>
                        </w:rPr>
                        <w:drawing>
                          <wp:inline distT="0" distB="0" distL="0" distR="0" wp14:anchorId="52234C56" wp14:editId="226434BF">
                            <wp:extent cx="5538470" cy="3645535"/>
                            <wp:effectExtent l="0" t="0" r="5080" b="0"/>
                            <wp:docPr id="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38470" cy="3645535"/>
                                    </a:xfrm>
                                    <a:prstGeom prst="rect">
                                      <a:avLst/>
                                    </a:prstGeom>
                                  </pic:spPr>
                                </pic:pic>
                              </a:graphicData>
                            </a:graphic>
                          </wp:inline>
                        </w:drawing>
                      </w:r>
                    </w:p>
                    <w:p w14:paraId="17DEF391" w14:textId="1BB5C8BB" w:rsidR="00B05C53" w:rsidRDefault="00B05C53" w:rsidP="00B05C53">
                      <w:pPr>
                        <w:pStyle w:val="Caption"/>
                        <w:jc w:val="center"/>
                      </w:pPr>
                      <w:bookmarkStart w:id="13" w:name="_Toc202102215"/>
                      <w:r>
                        <w:t xml:space="preserve">Figure </w:t>
                      </w:r>
                      <w:fldSimple w:instr=" SEQ Figure \* ARABIC ">
                        <w:r w:rsidR="00546B18">
                          <w:rPr>
                            <w:noProof/>
                          </w:rPr>
                          <w:t>3</w:t>
                        </w:r>
                      </w:fldSimple>
                      <w:r>
                        <w:t>: An image showcasing the iterative Agile scrum process that would be undertaken for the project.</w:t>
                      </w:r>
                      <w:bookmarkEnd w:id="13"/>
                    </w:p>
                    <w:p w14:paraId="7EE082A0" w14:textId="6AF48370" w:rsidR="00A93E4B" w:rsidRDefault="00A93E4B" w:rsidP="00A93E4B">
                      <w:pPr>
                        <w:keepNext/>
                        <w:pBdr>
                          <w:top w:val="single" w:sz="24" w:space="8" w:color="156082" w:themeColor="accent1"/>
                          <w:bottom w:val="single" w:sz="24" w:space="8" w:color="156082" w:themeColor="accent1"/>
                        </w:pBdr>
                        <w:spacing w:after="0"/>
                        <w:jc w:val="center"/>
                      </w:pPr>
                    </w:p>
                    <w:p w14:paraId="06001F0D" w14:textId="77777777" w:rsidR="00A93E4B" w:rsidRDefault="00A93E4B" w:rsidP="00A93E4B">
                      <w:pPr>
                        <w:pBdr>
                          <w:top w:val="single" w:sz="24" w:space="8" w:color="156082" w:themeColor="accent1"/>
                          <w:bottom w:val="single" w:sz="24" w:space="8" w:color="156082" w:themeColor="accent1"/>
                        </w:pBdr>
                        <w:spacing w:after="0"/>
                        <w:jc w:val="center"/>
                        <w:rPr>
                          <w:i/>
                          <w:iCs/>
                          <w:color w:val="156082" w:themeColor="accent1"/>
                          <w:sz w:val="24"/>
                        </w:rPr>
                      </w:pPr>
                    </w:p>
                  </w:txbxContent>
                </v:textbox>
                <w10:wrap type="topAndBottom" anchorx="margin"/>
              </v:shape>
            </w:pict>
          </mc:Fallback>
        </mc:AlternateContent>
      </w:r>
    </w:p>
    <w:p w14:paraId="5E01EF1C" w14:textId="1E3480F2" w:rsidR="00BB4B12" w:rsidRPr="00D9724F" w:rsidRDefault="00A17E0B" w:rsidP="00BB4B12">
      <w:pPr>
        <w:pStyle w:val="Heading2"/>
      </w:pPr>
      <w:bookmarkStart w:id="14" w:name="_Toc202102260"/>
      <w:r w:rsidRPr="00D9724F">
        <w:t>Project Design</w:t>
      </w:r>
      <w:bookmarkEnd w:id="14"/>
    </w:p>
    <w:p w14:paraId="1602A736" w14:textId="40004456" w:rsidR="00BB4B12" w:rsidRPr="00D9724F" w:rsidRDefault="00A17E0B" w:rsidP="00BB4B12">
      <w:pPr>
        <w:pStyle w:val="Heading3"/>
      </w:pPr>
      <w:bookmarkStart w:id="15" w:name="_Toc202102261"/>
      <w:r w:rsidRPr="00D9724F">
        <w:t>Requirements Specification</w:t>
      </w:r>
      <w:bookmarkEnd w:id="15"/>
    </w:p>
    <w:p w14:paraId="17A01CD4" w14:textId="5B6D0CC9" w:rsidR="00BB4B12" w:rsidRPr="00D9724F" w:rsidRDefault="000C689B" w:rsidP="00BB4B12">
      <w:r w:rsidRPr="00D9724F">
        <w:t>The requi</w:t>
      </w:r>
      <w:r w:rsidR="00FF0EC1" w:rsidRPr="00D9724F">
        <w:t>rements specification is a structured</w:t>
      </w:r>
      <w:r w:rsidR="00390E64" w:rsidRPr="00D9724F">
        <w:t>, and constantly evolving</w:t>
      </w:r>
      <w:r w:rsidR="00FF0EC1" w:rsidRPr="00D9724F">
        <w:t xml:space="preserve"> </w:t>
      </w:r>
      <w:r w:rsidR="00F60D90" w:rsidRPr="00D9724F">
        <w:t xml:space="preserve">design element </w:t>
      </w:r>
      <w:r w:rsidR="00FF0EC1" w:rsidRPr="00D9724F">
        <w:t>that documents</w:t>
      </w:r>
      <w:r w:rsidR="00BC5AAF" w:rsidRPr="00D9724F">
        <w:t xml:space="preserve"> the agreed system behaviours and constraints</w:t>
      </w:r>
      <w:r w:rsidR="00F60D90" w:rsidRPr="00D9724F">
        <w:t xml:space="preserve"> between stakeholders and the development team. The specification serves as a reference point for all forthgoing development. </w:t>
      </w:r>
      <w:r w:rsidR="00254AF1" w:rsidRPr="00D9724F">
        <w:t xml:space="preserve">This documentation aims to mitigate challenges that surface in the sourcing of requirements, including incomplete requirements, </w:t>
      </w:r>
      <w:r w:rsidR="00B05C53" w:rsidRPr="00D9724F">
        <w:t>ambiguities,</w:t>
      </w:r>
      <w:r w:rsidR="00254AF1" w:rsidRPr="00D9724F">
        <w:t xml:space="preserve"> and traceability gaps via its </w:t>
      </w:r>
      <w:r w:rsidR="00144356" w:rsidRPr="00D9724F">
        <w:t xml:space="preserve">prioritization of a structured, </w:t>
      </w:r>
      <w:r w:rsidR="00546B18" w:rsidRPr="00D9724F">
        <w:t>unambiguous,</w:t>
      </w:r>
      <w:r w:rsidR="00144356" w:rsidRPr="00D9724F">
        <w:t xml:space="preserve"> and </w:t>
      </w:r>
      <w:r w:rsidR="00924DCD" w:rsidRPr="00D9724F">
        <w:t>validated design</w:t>
      </w:r>
      <w:r w:rsidR="00DB4C01" w:rsidRPr="00D9724F">
        <w:t xml:space="preserve">. </w:t>
      </w:r>
    </w:p>
    <w:p w14:paraId="2E196EF2" w14:textId="3A09C328" w:rsidR="00924DCD" w:rsidRPr="00D9724F" w:rsidRDefault="00D85D0C" w:rsidP="00BB4B12">
      <w:r w:rsidRPr="00D9724F">
        <w:t xml:space="preserve">In the </w:t>
      </w:r>
      <w:r w:rsidR="006C7BA5" w:rsidRPr="00D9724F">
        <w:t>instance</w:t>
      </w:r>
      <w:r w:rsidRPr="00D9724F">
        <w:t xml:space="preserve"> of the proposed project, requirements are represented in Azure Dev</w:t>
      </w:r>
      <w:r w:rsidR="00C40392" w:rsidRPr="00D9724F">
        <w:t>Ops</w:t>
      </w:r>
      <w:r w:rsidRPr="00D9724F">
        <w:t xml:space="preserve"> through a multi-level hierarchy </w:t>
      </w:r>
      <w:r w:rsidR="00DB4C01" w:rsidRPr="00D9724F">
        <w:t>that compromises of epics, features and user stories. These components help achieve a high quality break down of system requirements.</w:t>
      </w:r>
    </w:p>
    <w:p w14:paraId="732AEE4C" w14:textId="34712BDB" w:rsidR="006C7BA5" w:rsidRPr="00D9724F" w:rsidRDefault="00DB4C01" w:rsidP="006C7BA5">
      <w:r w:rsidRPr="00D9724F">
        <w:t xml:space="preserve">Core components of the </w:t>
      </w:r>
      <w:r w:rsidR="006C7BA5" w:rsidRPr="00D9724F">
        <w:t>requirement specification would include:</w:t>
      </w:r>
    </w:p>
    <w:p w14:paraId="10C31BD3" w14:textId="307F7E03" w:rsidR="006C7BA5" w:rsidRPr="00D9724F" w:rsidRDefault="006C7BA5" w:rsidP="006C7BA5">
      <w:pPr>
        <w:pStyle w:val="ListParagraph"/>
        <w:numPr>
          <w:ilvl w:val="0"/>
          <w:numId w:val="1"/>
        </w:numPr>
      </w:pPr>
      <w:r w:rsidRPr="00D9724F">
        <w:t xml:space="preserve">Functional requirements: </w:t>
      </w:r>
      <w:r w:rsidR="009A387B" w:rsidRPr="00D9724F">
        <w:t>Detailed descriptions of expected behaviour, such as automated retrieval and verification of qualifications from the LRS API.</w:t>
      </w:r>
    </w:p>
    <w:p w14:paraId="1D3973F9" w14:textId="13C93107" w:rsidR="009A387B" w:rsidRPr="00D9724F" w:rsidRDefault="009A387B" w:rsidP="006C7BA5">
      <w:pPr>
        <w:pStyle w:val="ListParagraph"/>
        <w:numPr>
          <w:ilvl w:val="0"/>
          <w:numId w:val="1"/>
        </w:numPr>
      </w:pPr>
      <w:r w:rsidRPr="00D9724F">
        <w:t xml:space="preserve">Non-functional requirements: </w:t>
      </w:r>
      <w:r w:rsidR="0016283F" w:rsidRPr="00D9724F">
        <w:t xml:space="preserve">Security constraints such as GPDR compliance and other system reliability expectations that are usually </w:t>
      </w:r>
      <w:r w:rsidR="005D2DF2" w:rsidRPr="00D9724F">
        <w:t>lacking in specification.</w:t>
      </w:r>
    </w:p>
    <w:p w14:paraId="1DD5A648" w14:textId="767E06CE" w:rsidR="005D2DF2" w:rsidRPr="00D9724F" w:rsidRDefault="008823A6" w:rsidP="006C7BA5">
      <w:pPr>
        <w:pStyle w:val="ListParagraph"/>
        <w:numPr>
          <w:ilvl w:val="0"/>
          <w:numId w:val="1"/>
        </w:numPr>
      </w:pPr>
      <w:r w:rsidRPr="00D9724F">
        <w:t>Acceptance Criteria</w:t>
      </w:r>
      <w:r w:rsidR="005D2DF2" w:rsidRPr="00D9724F">
        <w:t>: Clear success conditions for each user story, which</w:t>
      </w:r>
      <w:r w:rsidR="00525FCB" w:rsidRPr="00D9724F">
        <w:t xml:space="preserve"> reduce ambiguity and implement requirements validation</w:t>
      </w:r>
      <w:r w:rsidR="00335496" w:rsidRPr="00D9724F">
        <w:t>.</w:t>
      </w:r>
    </w:p>
    <w:p w14:paraId="11C56F60" w14:textId="5B400D09" w:rsidR="00390E64" w:rsidRPr="00D9724F" w:rsidRDefault="00335496" w:rsidP="00390E64">
      <w:pPr>
        <w:pStyle w:val="ListParagraph"/>
        <w:numPr>
          <w:ilvl w:val="0"/>
          <w:numId w:val="1"/>
        </w:numPr>
      </w:pPr>
      <w:r w:rsidRPr="00D9724F">
        <w:lastRenderedPageBreak/>
        <w:t xml:space="preserve">Traceability </w:t>
      </w:r>
      <w:r w:rsidR="00AC79D5" w:rsidRPr="00D9724F">
        <w:t>Li</w:t>
      </w:r>
      <w:r w:rsidRPr="00D9724F">
        <w:t>nks:</w:t>
      </w:r>
      <w:r w:rsidR="00AC79D5" w:rsidRPr="00D9724F">
        <w:t xml:space="preserve"> Connections established between each requirement and its associated development task, test activity or documentation piece</w:t>
      </w:r>
      <w:r w:rsidR="00390E64" w:rsidRPr="00D9724F">
        <w:t>.</w:t>
      </w:r>
    </w:p>
    <w:p w14:paraId="2F9169DF" w14:textId="4D0D6FB5" w:rsidR="006C7BA5" w:rsidRPr="00D9724F" w:rsidRDefault="008823A6" w:rsidP="00BB4B12">
      <w:r w:rsidRPr="00D9724F">
        <w:t>[6][9]</w:t>
      </w:r>
    </w:p>
    <w:p w14:paraId="1CCFF192" w14:textId="41A05203" w:rsidR="00BB4B12" w:rsidRPr="00D9724F" w:rsidRDefault="00A17E0B" w:rsidP="00BB4B12">
      <w:pPr>
        <w:pStyle w:val="Heading3"/>
      </w:pPr>
      <w:bookmarkStart w:id="16" w:name="_Toc202102262"/>
      <w:r w:rsidRPr="00D9724F">
        <w:t>Storyboard</w:t>
      </w:r>
      <w:r w:rsidR="00A754AD" w:rsidRPr="00D9724F">
        <w:t>s</w:t>
      </w:r>
      <w:bookmarkEnd w:id="16"/>
    </w:p>
    <w:p w14:paraId="79F0F78B" w14:textId="18A12572" w:rsidR="00A754AD" w:rsidRPr="00D9724F" w:rsidRDefault="00A754AD" w:rsidP="00A754AD">
      <w:r w:rsidRPr="00D9724F">
        <w:t xml:space="preserve">Storyboards are a visual structure that narrate how users will engage with a system, making a seamless transition from abstract processes to clear and humanized </w:t>
      </w:r>
      <w:r w:rsidR="00585BC3" w:rsidRPr="00D9724F">
        <w:t xml:space="preserve">actions and components. Storyboarding is an important design element as it acts as a bridge between conceptual and practical implementation, that serves the goal of enhancing understanding and </w:t>
      </w:r>
      <w:r w:rsidR="002305DD" w:rsidRPr="00D9724F">
        <w:t xml:space="preserve">stakeholder involvement. </w:t>
      </w:r>
      <w:r w:rsidR="0024657A" w:rsidRPr="00D9724F">
        <w:t xml:space="preserve">Elements of storyboarding such as logical </w:t>
      </w:r>
      <w:r w:rsidR="003963F3" w:rsidRPr="00D9724F">
        <w:t>sequencing, visual clarity and contextual clues assist in aligning the software design with what the users expect from the application</w:t>
      </w:r>
      <w:r w:rsidR="0084089B" w:rsidRPr="00D9724F">
        <w:t xml:space="preserve">. Simultaneously, storyboarding promotes shared ownership between developers and stakeholders, which makes storyboarding a vital </w:t>
      </w:r>
      <w:r w:rsidR="00572F48" w:rsidRPr="00D9724F">
        <w:t>communication, engagement and change management tool in Agile development.</w:t>
      </w:r>
      <w:r w:rsidR="008847B8" w:rsidRPr="00D9724F">
        <w:t xml:space="preserve"> </w:t>
      </w:r>
    </w:p>
    <w:p w14:paraId="12EFACBD" w14:textId="62D4B94C" w:rsidR="00BD6DBD" w:rsidRDefault="003341FB">
      <w:r w:rsidRPr="00D9724F">
        <w:rPr>
          <w:noProof/>
        </w:rPr>
        <mc:AlternateContent>
          <mc:Choice Requires="wps">
            <w:drawing>
              <wp:anchor distT="91440" distB="91440" distL="114300" distR="114300" simplePos="0" relativeHeight="251666432" behindDoc="0" locked="0" layoutInCell="1" allowOverlap="1" wp14:anchorId="121F318F" wp14:editId="54252973">
                <wp:simplePos x="0" y="0"/>
                <wp:positionH relativeFrom="margin">
                  <wp:align>right</wp:align>
                </wp:positionH>
                <wp:positionV relativeFrom="paragraph">
                  <wp:posOffset>729660</wp:posOffset>
                </wp:positionV>
                <wp:extent cx="5730240" cy="5231130"/>
                <wp:effectExtent l="0" t="0" r="0" b="0"/>
                <wp:wrapTopAndBottom/>
                <wp:docPr id="1421694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5231218"/>
                        </a:xfrm>
                        <a:prstGeom prst="rect">
                          <a:avLst/>
                        </a:prstGeom>
                        <a:noFill/>
                        <a:ln w="9525">
                          <a:noFill/>
                          <a:miter lim="800000"/>
                          <a:headEnd/>
                          <a:tailEnd/>
                        </a:ln>
                      </wps:spPr>
                      <wps:txbx>
                        <w:txbxContent>
                          <w:p w14:paraId="0867B215" w14:textId="77777777" w:rsidR="00FA4923" w:rsidRDefault="008847B8" w:rsidP="00FA4923">
                            <w:pPr>
                              <w:keepNext/>
                              <w:pBdr>
                                <w:top w:val="single" w:sz="24" w:space="8" w:color="156082" w:themeColor="accent1"/>
                                <w:bottom w:val="single" w:sz="24" w:space="8" w:color="156082" w:themeColor="accent1"/>
                              </w:pBdr>
                              <w:spacing w:after="0"/>
                              <w:jc w:val="center"/>
                            </w:pPr>
                            <w:r>
                              <w:rPr>
                                <w:noProof/>
                              </w:rPr>
                              <w:drawing>
                                <wp:inline distT="0" distB="0" distL="0" distR="0" wp14:anchorId="215479E9" wp14:editId="40D5AE52">
                                  <wp:extent cx="5490857" cy="4359349"/>
                                  <wp:effectExtent l="0" t="0" r="0" b="3175"/>
                                  <wp:docPr id="782987143" name="Picture 8" descr="Agile Story Ma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4075f1-6008-4b4b-aca8-4589427db955" descr="Agile Story Map Examp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4755" cy="4362444"/>
                                          </a:xfrm>
                                          <a:prstGeom prst="rect">
                                            <a:avLst/>
                                          </a:prstGeom>
                                          <a:noFill/>
                                          <a:ln>
                                            <a:noFill/>
                                          </a:ln>
                                        </pic:spPr>
                                      </pic:pic>
                                    </a:graphicData>
                                  </a:graphic>
                                </wp:inline>
                              </w:drawing>
                            </w:r>
                          </w:p>
                          <w:p w14:paraId="0D27764C" w14:textId="6016A5C8" w:rsidR="00FA4923" w:rsidRDefault="00FA4923" w:rsidP="00FA4923">
                            <w:pPr>
                              <w:pStyle w:val="Caption"/>
                              <w:jc w:val="center"/>
                            </w:pPr>
                            <w:bookmarkStart w:id="17" w:name="_Toc202102216"/>
                            <w:r>
                              <w:t xml:space="preserve">Figure </w:t>
                            </w:r>
                            <w:fldSimple w:instr=" SEQ Figure \* ARABIC ">
                              <w:r w:rsidR="00546B18">
                                <w:rPr>
                                  <w:noProof/>
                                </w:rPr>
                                <w:t>4</w:t>
                              </w:r>
                            </w:fldSimple>
                            <w:r>
                              <w:t>: An image demonstrating the useful visualisation aspect of storyboarding. [</w:t>
                            </w:r>
                            <w:r w:rsidR="00546B18">
                              <w:t>10</w:t>
                            </w:r>
                            <w:r>
                              <w:t>]</w:t>
                            </w:r>
                            <w:bookmarkEnd w:id="17"/>
                          </w:p>
                          <w:p w14:paraId="0EC7C749" w14:textId="65124180" w:rsidR="00DB7C0F" w:rsidRDefault="00DB7C0F" w:rsidP="00DB7C0F">
                            <w:pPr>
                              <w:keepNext/>
                              <w:pBdr>
                                <w:top w:val="single" w:sz="24" w:space="8" w:color="156082" w:themeColor="accent1"/>
                                <w:bottom w:val="single" w:sz="24" w:space="8" w:color="156082" w:themeColor="accent1"/>
                              </w:pBdr>
                              <w:spacing w:after="0"/>
                              <w:jc w:val="center"/>
                            </w:pPr>
                          </w:p>
                          <w:p w14:paraId="536DD915" w14:textId="37889BA5" w:rsidR="008847B8" w:rsidRDefault="008847B8" w:rsidP="008847B8">
                            <w:pPr>
                              <w:pBdr>
                                <w:top w:val="single" w:sz="24" w:space="8" w:color="156082" w:themeColor="accent1"/>
                                <w:bottom w:val="single" w:sz="24" w:space="8" w:color="156082" w:themeColor="accent1"/>
                              </w:pBdr>
                              <w:spacing w:after="0"/>
                              <w:jc w:val="center"/>
                              <w:rPr>
                                <w:i/>
                                <w:iCs/>
                                <w:color w:val="156082"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F318F" id="_x0000_s1032" type="#_x0000_t202" style="position:absolute;margin-left:400pt;margin-top:57.45pt;width:451.2pt;height:411.9pt;z-index:251666432;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" filled="f" stroked="f">
                <v:textbox>
                  <w:txbxContent>
                    <w:p w14:paraId="0867B215" w14:textId="77777777" w:rsidR="00FA4923" w:rsidRDefault="008847B8" w:rsidP="00FA4923">
                      <w:pPr>
                        <w:keepNext/>
                        <w:pBdr>
                          <w:top w:val="single" w:sz="24" w:space="8" w:color="156082" w:themeColor="accent1"/>
                          <w:bottom w:val="single" w:sz="24" w:space="8" w:color="156082" w:themeColor="accent1"/>
                        </w:pBdr>
                        <w:spacing w:after="0"/>
                        <w:jc w:val="center"/>
                      </w:pPr>
                      <w:r>
                        <w:rPr>
                          <w:noProof/>
                        </w:rPr>
                        <w:drawing>
                          <wp:inline distT="0" distB="0" distL="0" distR="0" wp14:anchorId="215479E9" wp14:editId="40D5AE52">
                            <wp:extent cx="5490857" cy="4359349"/>
                            <wp:effectExtent l="0" t="0" r="0" b="3175"/>
                            <wp:docPr id="782987143" name="Picture 8" descr="Agile Story Ma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4075f1-6008-4b4b-aca8-4589427db955" descr="Agile Story Map Examp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4755" cy="4362444"/>
                                    </a:xfrm>
                                    <a:prstGeom prst="rect">
                                      <a:avLst/>
                                    </a:prstGeom>
                                    <a:noFill/>
                                    <a:ln>
                                      <a:noFill/>
                                    </a:ln>
                                  </pic:spPr>
                                </pic:pic>
                              </a:graphicData>
                            </a:graphic>
                          </wp:inline>
                        </w:drawing>
                      </w:r>
                    </w:p>
                    <w:p w14:paraId="0D27764C" w14:textId="6016A5C8" w:rsidR="00FA4923" w:rsidRDefault="00FA4923" w:rsidP="00FA4923">
                      <w:pPr>
                        <w:pStyle w:val="Caption"/>
                        <w:jc w:val="center"/>
                      </w:pPr>
                      <w:bookmarkStart w:id="18" w:name="_Toc202102216"/>
                      <w:r>
                        <w:t xml:space="preserve">Figure </w:t>
                      </w:r>
                      <w:fldSimple w:instr=" SEQ Figure \* ARABIC ">
                        <w:r w:rsidR="00546B18">
                          <w:rPr>
                            <w:noProof/>
                          </w:rPr>
                          <w:t>4</w:t>
                        </w:r>
                      </w:fldSimple>
                      <w:r>
                        <w:t>: An image demonstrating the useful visualisation aspect of storyboarding. [</w:t>
                      </w:r>
                      <w:r w:rsidR="00546B18">
                        <w:t>10</w:t>
                      </w:r>
                      <w:r>
                        <w:t>]</w:t>
                      </w:r>
                      <w:bookmarkEnd w:id="18"/>
                    </w:p>
                    <w:p w14:paraId="0EC7C749" w14:textId="65124180" w:rsidR="00DB7C0F" w:rsidRDefault="00DB7C0F" w:rsidP="00DB7C0F">
                      <w:pPr>
                        <w:keepNext/>
                        <w:pBdr>
                          <w:top w:val="single" w:sz="24" w:space="8" w:color="156082" w:themeColor="accent1"/>
                          <w:bottom w:val="single" w:sz="24" w:space="8" w:color="156082" w:themeColor="accent1"/>
                        </w:pBdr>
                        <w:spacing w:after="0"/>
                        <w:jc w:val="center"/>
                      </w:pPr>
                    </w:p>
                    <w:p w14:paraId="536DD915" w14:textId="37889BA5" w:rsidR="008847B8" w:rsidRDefault="008847B8" w:rsidP="008847B8">
                      <w:pPr>
                        <w:pBdr>
                          <w:top w:val="single" w:sz="24" w:space="8" w:color="156082" w:themeColor="accent1"/>
                          <w:bottom w:val="single" w:sz="24" w:space="8" w:color="156082" w:themeColor="accent1"/>
                        </w:pBdr>
                        <w:spacing w:after="0"/>
                        <w:jc w:val="center"/>
                        <w:rPr>
                          <w:i/>
                          <w:iCs/>
                          <w:color w:val="156082" w:themeColor="accent1"/>
                          <w:sz w:val="24"/>
                        </w:rPr>
                      </w:pPr>
                    </w:p>
                  </w:txbxContent>
                </v:textbox>
                <w10:wrap type="topAndBottom" anchorx="margin"/>
              </v:shape>
            </w:pict>
          </mc:Fallback>
        </mc:AlternateContent>
      </w:r>
      <w:r w:rsidR="008847B8" w:rsidRPr="00D9724F">
        <w:t xml:space="preserve">The image below demonstrates the concept of storyboarding perfectly, demonstrating how the required components of an online retailing service </w:t>
      </w:r>
      <w:r w:rsidRPr="00D9724F">
        <w:t>can be broken down into iterative pieces of work that are clear and concise.</w:t>
      </w:r>
      <w:r w:rsidR="008847B8" w:rsidRPr="00D9724F">
        <w:t xml:space="preserve"> [7]</w:t>
      </w:r>
    </w:p>
    <w:p w14:paraId="77D03F97" w14:textId="627FC57B" w:rsidR="00BD6DBD" w:rsidRPr="00BD6DBD" w:rsidRDefault="00D159C6" w:rsidP="00BD6DBD">
      <w:r>
        <w:lastRenderedPageBreak/>
        <w:t xml:space="preserve">Additionally, the below image demonstrates a very simplistic </w:t>
      </w:r>
      <w:r w:rsidR="00BD6DBD">
        <w:t>and beginner storyboard for this project.</w:t>
      </w:r>
    </w:p>
    <w:p w14:paraId="54AF8ABF" w14:textId="77777777" w:rsidR="00546B18" w:rsidRDefault="00BD6DBD" w:rsidP="00546B18">
      <w:pPr>
        <w:keepNext/>
        <w:pBdr>
          <w:top w:val="single" w:sz="24" w:space="8" w:color="156082" w:themeColor="accent1"/>
          <w:bottom w:val="single" w:sz="24" w:space="0" w:color="156082" w:themeColor="accent1"/>
        </w:pBdr>
        <w:spacing w:after="0"/>
        <w:jc w:val="center"/>
      </w:pPr>
      <w:r>
        <w:rPr>
          <w:i/>
          <w:iCs/>
          <w:noProof/>
          <w:color w:val="156082" w:themeColor="accent1"/>
          <w:sz w:val="24"/>
        </w:rPr>
        <w:drawing>
          <wp:inline distT="0" distB="0" distL="0" distR="0" wp14:anchorId="13E3BEF1" wp14:editId="145FEC66">
            <wp:extent cx="5731510" cy="1176020"/>
            <wp:effectExtent l="0" t="0" r="2540" b="5080"/>
            <wp:docPr id="10" name="Picture 10" descr="A blue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ular sign with whit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176020"/>
                    </a:xfrm>
                    <a:prstGeom prst="rect">
                      <a:avLst/>
                    </a:prstGeom>
                  </pic:spPr>
                </pic:pic>
              </a:graphicData>
            </a:graphic>
          </wp:inline>
        </w:drawing>
      </w:r>
    </w:p>
    <w:p w14:paraId="25E6B747" w14:textId="77777777" w:rsidR="00546B18" w:rsidRDefault="00546B18" w:rsidP="00546B18">
      <w:pPr>
        <w:keepNext/>
        <w:pBdr>
          <w:top w:val="single" w:sz="24" w:space="8" w:color="156082" w:themeColor="accent1"/>
          <w:bottom w:val="single" w:sz="24" w:space="0" w:color="156082" w:themeColor="accent1"/>
        </w:pBdr>
        <w:spacing w:after="0"/>
        <w:jc w:val="center"/>
      </w:pPr>
    </w:p>
    <w:p w14:paraId="42A2FD29" w14:textId="77995BDD" w:rsidR="00BD6DBD" w:rsidRDefault="00546B18" w:rsidP="00546B18">
      <w:pPr>
        <w:pStyle w:val="Caption"/>
        <w:jc w:val="center"/>
        <w:rPr>
          <w:i/>
          <w:iCs/>
          <w:color w:val="156082" w:themeColor="accent1"/>
          <w:sz w:val="24"/>
        </w:rPr>
      </w:pPr>
      <w:bookmarkStart w:id="19" w:name="_Toc202102217"/>
      <w:r>
        <w:t xml:space="preserve">Figure </w:t>
      </w:r>
      <w:fldSimple w:instr=" SEQ Figure \* ARABIC ">
        <w:r>
          <w:rPr>
            <w:noProof/>
          </w:rPr>
          <w:t>5</w:t>
        </w:r>
      </w:fldSimple>
      <w:r>
        <w:t>: An image demonstrating a basic storyboard for this project.</w:t>
      </w:r>
      <w:bookmarkEnd w:id="19"/>
    </w:p>
    <w:p w14:paraId="2C65D005" w14:textId="77777777" w:rsidR="00BD6DBD" w:rsidRDefault="00BB4B12" w:rsidP="00BD6DBD">
      <w:pPr>
        <w:pBdr>
          <w:top w:val="single" w:sz="24" w:space="8" w:color="156082" w:themeColor="accent1"/>
          <w:bottom w:val="single" w:sz="24" w:space="8" w:color="156082" w:themeColor="accent1"/>
        </w:pBdr>
        <w:spacing w:after="0"/>
        <w:jc w:val="center"/>
        <w:rPr>
          <w:i/>
          <w:iCs/>
          <w:color w:val="156082" w:themeColor="accent1"/>
          <w:sz w:val="24"/>
        </w:rPr>
      </w:pPr>
      <w:r w:rsidRPr="00D9724F">
        <w:br w:type="page"/>
      </w:r>
    </w:p>
    <w:p w14:paraId="6CBF17D1" w14:textId="3C5E5A34" w:rsidR="00BB4B12" w:rsidRPr="00D9724F" w:rsidRDefault="00A17E0B" w:rsidP="00BB4B12">
      <w:pPr>
        <w:pStyle w:val="Heading1"/>
      </w:pPr>
      <w:bookmarkStart w:id="20" w:name="_Toc202102263"/>
      <w:r w:rsidRPr="00D9724F">
        <w:lastRenderedPageBreak/>
        <w:t>Task 2 | Innovation</w:t>
      </w:r>
      <w:bookmarkEnd w:id="20"/>
    </w:p>
    <w:p w14:paraId="5C347D08" w14:textId="592197F1" w:rsidR="00BB4B12" w:rsidRPr="00D9724F" w:rsidRDefault="00A17E0B" w:rsidP="00BB4B12">
      <w:pPr>
        <w:pStyle w:val="Heading2"/>
      </w:pPr>
      <w:bookmarkStart w:id="21" w:name="_Toc202102264"/>
      <w:r w:rsidRPr="00D9724F">
        <w:t>PEST &amp; SWOT Analysis</w:t>
      </w:r>
      <w:bookmarkEnd w:id="21"/>
    </w:p>
    <w:p w14:paraId="793DBE3C" w14:textId="77777777" w:rsidR="000D295C" w:rsidRPr="00D9724F" w:rsidRDefault="00E3627D" w:rsidP="00985558">
      <w:r w:rsidRPr="00D9724F">
        <w:t>A PEST analys</w:t>
      </w:r>
      <w:r w:rsidR="00197447" w:rsidRPr="00D9724F">
        <w:t xml:space="preserve">is is a useful framework that can be used to identify and analyse some key factors that can impact an </w:t>
      </w:r>
      <w:r w:rsidR="000D295C" w:rsidRPr="00D9724F">
        <w:t>organization positively or negatively. These factors are:</w:t>
      </w:r>
    </w:p>
    <w:p w14:paraId="16E2AF70" w14:textId="01D2A7E8" w:rsidR="000D295C" w:rsidRPr="00D9724F" w:rsidRDefault="000D295C" w:rsidP="000D295C">
      <w:pPr>
        <w:pStyle w:val="ListParagraph"/>
        <w:numPr>
          <w:ilvl w:val="0"/>
          <w:numId w:val="1"/>
        </w:numPr>
      </w:pPr>
      <w:r w:rsidRPr="00D9724F">
        <w:t>Political:</w:t>
      </w:r>
      <w:r w:rsidR="001B3460" w:rsidRPr="00D9724F">
        <w:t xml:space="preserve"> Examines how government regulation, legal and political statuses affect the </w:t>
      </w:r>
      <w:r w:rsidR="00FE5446" w:rsidRPr="00D9724F">
        <w:t>business’</w:t>
      </w:r>
      <w:r w:rsidR="001B3460" w:rsidRPr="00D9724F">
        <w:t xml:space="preserve"> operations.</w:t>
      </w:r>
    </w:p>
    <w:p w14:paraId="3CB82964" w14:textId="06FCE10F" w:rsidR="000D295C" w:rsidRPr="00D9724F" w:rsidRDefault="000D295C" w:rsidP="00B101C8">
      <w:pPr>
        <w:pStyle w:val="ListParagraph"/>
        <w:numPr>
          <w:ilvl w:val="0"/>
          <w:numId w:val="1"/>
        </w:numPr>
      </w:pPr>
      <w:r w:rsidRPr="00D9724F">
        <w:t>Economic</w:t>
      </w:r>
      <w:r w:rsidR="001B3460" w:rsidRPr="00D9724F">
        <w:t xml:space="preserve">: </w:t>
      </w:r>
      <w:r w:rsidR="00F11334" w:rsidRPr="00D9724F">
        <w:t xml:space="preserve">Examines how economic conditions such as economic growth, inflation rates and public funding can influence </w:t>
      </w:r>
      <w:r w:rsidR="00B101C8" w:rsidRPr="00D9724F">
        <w:t>how the business operates</w:t>
      </w:r>
      <w:r w:rsidR="00F11334" w:rsidRPr="00D9724F">
        <w:t>.</w:t>
      </w:r>
    </w:p>
    <w:p w14:paraId="4FAEB3D8" w14:textId="6BF4C46A" w:rsidR="000D295C" w:rsidRPr="00D9724F" w:rsidRDefault="000D295C" w:rsidP="000D295C">
      <w:pPr>
        <w:pStyle w:val="ListParagraph"/>
        <w:numPr>
          <w:ilvl w:val="0"/>
          <w:numId w:val="1"/>
        </w:numPr>
      </w:pPr>
      <w:r w:rsidRPr="00D9724F">
        <w:t>Social</w:t>
      </w:r>
      <w:r w:rsidR="00F11334" w:rsidRPr="00D9724F">
        <w:t xml:space="preserve">: </w:t>
      </w:r>
      <w:r w:rsidR="00B101C8" w:rsidRPr="00D9724F">
        <w:t xml:space="preserve">Examines how societal </w:t>
      </w:r>
      <w:r w:rsidR="00FE5446" w:rsidRPr="00D9724F">
        <w:t>trends such as public attitudes or lifestyle changes can influence business activities.</w:t>
      </w:r>
    </w:p>
    <w:p w14:paraId="09D88A07" w14:textId="63F87A4F" w:rsidR="00FD4FCC" w:rsidRPr="00D9724F" w:rsidRDefault="000D295C" w:rsidP="000D295C">
      <w:pPr>
        <w:pStyle w:val="ListParagraph"/>
        <w:numPr>
          <w:ilvl w:val="0"/>
          <w:numId w:val="1"/>
        </w:numPr>
      </w:pPr>
      <w:r w:rsidRPr="00D9724F">
        <w:t>Technological</w:t>
      </w:r>
      <w:r w:rsidR="00FE5446" w:rsidRPr="00D9724F">
        <w:t xml:space="preserve">: Examines how </w:t>
      </w:r>
      <w:r w:rsidR="00EC2194" w:rsidRPr="00D9724F">
        <w:t>evolution and innovation of technology impacts the business’ operations. [1</w:t>
      </w:r>
      <w:r w:rsidR="00863DB7" w:rsidRPr="00D9724F">
        <w:t>1</w:t>
      </w:r>
      <w:r w:rsidR="00EC2194" w:rsidRPr="00D9724F">
        <w:t>]</w:t>
      </w:r>
    </w:p>
    <w:p w14:paraId="5599921C" w14:textId="393F5F92" w:rsidR="00F032BB" w:rsidRPr="00D9724F" w:rsidRDefault="00EC2194" w:rsidP="00EC2194">
      <w:r w:rsidRPr="00D9724F">
        <w:t>In line with PEST analysis, a SWO</w:t>
      </w:r>
      <w:r w:rsidR="00904106" w:rsidRPr="00D9724F">
        <w:t xml:space="preserve">T analysis serves to analyse internal </w:t>
      </w:r>
      <w:r w:rsidR="009D5CAB" w:rsidRPr="00D9724F">
        <w:t xml:space="preserve">the </w:t>
      </w:r>
      <w:r w:rsidR="00904106" w:rsidRPr="00D9724F">
        <w:t>strengths and weaknesses</w:t>
      </w:r>
      <w:r w:rsidR="009D5CAB" w:rsidRPr="00D9724F">
        <w:t xml:space="preserve"> of businesses in</w:t>
      </w:r>
      <w:r w:rsidR="00904106" w:rsidRPr="00D9724F">
        <w:t xml:space="preserve"> comparison to </w:t>
      </w:r>
      <w:r w:rsidR="009D5CAB" w:rsidRPr="00D9724F">
        <w:t>the competition or their partners. [</w:t>
      </w:r>
      <w:r w:rsidR="00863DB7" w:rsidRPr="00D9724F">
        <w:t>1</w:t>
      </w:r>
      <w:r w:rsidR="009D5CAB" w:rsidRPr="00D9724F">
        <w:t>2]</w:t>
      </w:r>
      <w:r w:rsidR="00863DB7" w:rsidRPr="00D9724F">
        <w:t xml:space="preserve"> For the purpose of this report, a PEST and SWOT analysis will be applied to Jisc, a</w:t>
      </w:r>
      <w:r w:rsidR="009D4C23" w:rsidRPr="00D9724F">
        <w:t xml:space="preserve"> </w:t>
      </w:r>
      <w:r w:rsidR="00FC7452" w:rsidRPr="00D9724F">
        <w:t xml:space="preserve">not-for-profit </w:t>
      </w:r>
      <w:r w:rsidR="009D4C23" w:rsidRPr="00D9724F">
        <w:t>business with the aim to harness the power of technology and d</w:t>
      </w:r>
      <w:r w:rsidR="004D4322" w:rsidRPr="00D9724F">
        <w:t>ata</w:t>
      </w:r>
      <w:r w:rsidR="0021351B" w:rsidRPr="00D9724F">
        <w:t xml:space="preserve"> in UK education. [</w:t>
      </w:r>
      <w:r w:rsidR="004D4322" w:rsidRPr="00D9724F">
        <w:t>1</w:t>
      </w:r>
      <w:r w:rsidR="00D55F93" w:rsidRPr="00D9724F">
        <w:t>9</w:t>
      </w:r>
      <w:r w:rsidR="004D4322" w:rsidRPr="00D9724F">
        <w:t>]</w:t>
      </w:r>
    </w:p>
    <w:p w14:paraId="1FB41369" w14:textId="49A775D4" w:rsidR="0021351B" w:rsidRPr="00D9724F" w:rsidRDefault="0021351B" w:rsidP="0021351B">
      <w:pPr>
        <w:pStyle w:val="Heading3"/>
      </w:pPr>
      <w:bookmarkStart w:id="22" w:name="_Toc202102265"/>
      <w:r w:rsidRPr="00D9724F">
        <w:t>PEST Analysis</w:t>
      </w:r>
      <w:r w:rsidR="002324F6" w:rsidRPr="00D9724F">
        <w:t xml:space="preserve"> for Jisc</w:t>
      </w:r>
      <w:bookmarkEnd w:id="22"/>
    </w:p>
    <w:p w14:paraId="0A7C2852" w14:textId="16BCEEB5" w:rsidR="0021351B" w:rsidRPr="00D9724F" w:rsidRDefault="00D268AD" w:rsidP="00D268AD">
      <w:pPr>
        <w:pStyle w:val="Heading4"/>
      </w:pPr>
      <w:r w:rsidRPr="00D9724F">
        <w:t>Political</w:t>
      </w:r>
    </w:p>
    <w:p w14:paraId="4D058A69" w14:textId="67E158F3" w:rsidR="00D268AD" w:rsidRPr="00D9724F" w:rsidRDefault="002324F6" w:rsidP="00D268AD">
      <w:r w:rsidRPr="00D9724F">
        <w:t>Jisc’s operations are heavily influenced by the UK government higher education poli</w:t>
      </w:r>
      <w:r w:rsidR="00F23C50" w:rsidRPr="00D9724F">
        <w:t xml:space="preserve">cy, </w:t>
      </w:r>
      <w:r w:rsidR="006048AF" w:rsidRPr="00D9724F">
        <w:t xml:space="preserve">the various ways </w:t>
      </w:r>
      <w:r w:rsidR="00E70920" w:rsidRPr="00D9724F">
        <w:t>UK universities receive funding and data regulations such as the general data protection regulation (GDPR). [13]</w:t>
      </w:r>
    </w:p>
    <w:p w14:paraId="63314E58" w14:textId="230DA81C" w:rsidR="00E70920" w:rsidRPr="00D9724F" w:rsidRDefault="00E70920" w:rsidP="00E70920">
      <w:pPr>
        <w:pStyle w:val="Heading4"/>
      </w:pPr>
      <w:r w:rsidRPr="00D9724F">
        <w:t>Economic</w:t>
      </w:r>
    </w:p>
    <w:p w14:paraId="2A4AB292" w14:textId="52CF8CAB" w:rsidR="00084C03" w:rsidRPr="00D9724F" w:rsidRDefault="0083581F" w:rsidP="00E70920">
      <w:r w:rsidRPr="00D9724F">
        <w:t xml:space="preserve">Jisc’s services can provide services that </w:t>
      </w:r>
      <w:r w:rsidR="00912B30" w:rsidRPr="00D9724F">
        <w:t>addresses issues that the higher education sector is currently facing, such as</w:t>
      </w:r>
      <w:r w:rsidR="00084C03" w:rsidRPr="00D9724F">
        <w:t xml:space="preserve"> significant financial pressures, </w:t>
      </w:r>
      <w:r w:rsidR="00BD6DBD" w:rsidRPr="00D9724F">
        <w:t>inflation,</w:t>
      </w:r>
      <w:r w:rsidR="00084C03" w:rsidRPr="00D9724F">
        <w:t xml:space="preserve"> and tuition fee freezes. [</w:t>
      </w:r>
      <w:r w:rsidR="00DD0A97" w:rsidRPr="00D9724F">
        <w:t>1</w:t>
      </w:r>
      <w:r w:rsidR="00084C03" w:rsidRPr="00D9724F">
        <w:t>4]</w:t>
      </w:r>
    </w:p>
    <w:p w14:paraId="74049D27" w14:textId="533E3D86" w:rsidR="007C276D" w:rsidRPr="00D9724F" w:rsidRDefault="007C276D" w:rsidP="007C276D">
      <w:pPr>
        <w:pStyle w:val="Heading4"/>
      </w:pPr>
      <w:r w:rsidRPr="00D9724F">
        <w:t>Social</w:t>
      </w:r>
    </w:p>
    <w:p w14:paraId="2A49A6E3" w14:textId="4A091F29" w:rsidR="007C276D" w:rsidRPr="00D9724F" w:rsidRDefault="00DC46A3" w:rsidP="007C276D">
      <w:r w:rsidRPr="00D9724F">
        <w:t>Demand is increasing for universities t</w:t>
      </w:r>
      <w:r w:rsidR="0059088A" w:rsidRPr="00D9724F">
        <w:t xml:space="preserve">o implements forms of digital learning into their courses, alongside the traditional teaching techniques. </w:t>
      </w:r>
      <w:r w:rsidR="00DD0A97" w:rsidRPr="00D9724F">
        <w:t>This mirrors trends in the wider digital economy and means it is essential for universities to invest in robust digital infrastructure.</w:t>
      </w:r>
    </w:p>
    <w:p w14:paraId="5CB6C68B" w14:textId="7740BB4E" w:rsidR="007C276D" w:rsidRPr="00D9724F" w:rsidRDefault="007C276D" w:rsidP="007C276D">
      <w:pPr>
        <w:pStyle w:val="Heading4"/>
      </w:pPr>
      <w:r w:rsidRPr="00D9724F">
        <w:t>Technological</w:t>
      </w:r>
    </w:p>
    <w:p w14:paraId="3886A12A" w14:textId="3ED94612" w:rsidR="00DD0A97" w:rsidRPr="00D9724F" w:rsidRDefault="00DD0A97" w:rsidP="00DD0A97">
      <w:r w:rsidRPr="00D9724F">
        <w:t>Generative AI and cloud computing are rapidly evolving. As a result, cyber security threats are becoming ever more present</w:t>
      </w:r>
      <w:r w:rsidR="00A530F3" w:rsidRPr="00D9724F">
        <w:t xml:space="preserve">. These threats provide opportunities for </w:t>
      </w:r>
      <w:r w:rsidR="003448FD" w:rsidRPr="00D9724F">
        <w:t>innovation but also give rise to challenges</w:t>
      </w:r>
      <w:r w:rsidR="00A530F3" w:rsidRPr="00D9724F">
        <w:t xml:space="preserve"> for the higher education sector that Jisc is a</w:t>
      </w:r>
      <w:r w:rsidR="003448FD" w:rsidRPr="00D9724F">
        <w:t>iming to address. [15]</w:t>
      </w:r>
    </w:p>
    <w:p w14:paraId="4D3E1425" w14:textId="45AC481A" w:rsidR="008E05E5" w:rsidRPr="00D9724F" w:rsidRDefault="008E05E5" w:rsidP="008E05E5">
      <w:pPr>
        <w:pStyle w:val="Heading3"/>
      </w:pPr>
      <w:bookmarkStart w:id="23" w:name="_Toc202102266"/>
      <w:r w:rsidRPr="00D9724F">
        <w:t>SWOT Analysis</w:t>
      </w:r>
      <w:r w:rsidR="001026DE" w:rsidRPr="00D9724F">
        <w:t xml:space="preserve"> for Jisc</w:t>
      </w:r>
      <w:bookmarkEnd w:id="23"/>
    </w:p>
    <w:p w14:paraId="6DB29DFE" w14:textId="2DACAD96" w:rsidR="008E05E5" w:rsidRPr="00D9724F" w:rsidRDefault="00B0685A" w:rsidP="00B0685A">
      <w:pPr>
        <w:pStyle w:val="Heading4"/>
      </w:pPr>
      <w:r w:rsidRPr="00D9724F">
        <w:t>Strengths</w:t>
      </w:r>
    </w:p>
    <w:p w14:paraId="1D0511F9" w14:textId="15DB694C" w:rsidR="00B0685A" w:rsidRPr="00D9724F" w:rsidRDefault="001026DE" w:rsidP="00B0685A">
      <w:r w:rsidRPr="00D9724F">
        <w:t xml:space="preserve">Jisc is an established </w:t>
      </w:r>
      <w:r w:rsidR="00CD764F" w:rsidRPr="00D9724F">
        <w:t>and trustworthy</w:t>
      </w:r>
      <w:r w:rsidRPr="00D9724F">
        <w:t xml:space="preserve"> </w:t>
      </w:r>
      <w:r w:rsidR="00CD764F" w:rsidRPr="00D9724F">
        <w:t xml:space="preserve">digital </w:t>
      </w:r>
      <w:r w:rsidRPr="00D9724F">
        <w:t xml:space="preserve">partner </w:t>
      </w:r>
      <w:r w:rsidR="00CD764F" w:rsidRPr="00D9724F">
        <w:t xml:space="preserve">in the higher education sector while simultaneously being </w:t>
      </w:r>
      <w:r w:rsidRPr="00D9724F">
        <w:t>owned by the higher education sector</w:t>
      </w:r>
      <w:r w:rsidR="00CD764F" w:rsidRPr="00D9724F">
        <w:t xml:space="preserve">. The organization </w:t>
      </w:r>
      <w:r w:rsidR="00871180" w:rsidRPr="00D9724F">
        <w:t>possesses</w:t>
      </w:r>
      <w:r w:rsidR="00CD764F" w:rsidRPr="00D9724F">
        <w:t xml:space="preserve"> a deep</w:t>
      </w:r>
      <w:r w:rsidR="0055609C" w:rsidRPr="00D9724F">
        <w:t xml:space="preserve">, </w:t>
      </w:r>
      <w:r w:rsidR="00CD764F" w:rsidRPr="00D9724F">
        <w:t>specific knowledge of educational and research needs.</w:t>
      </w:r>
    </w:p>
    <w:p w14:paraId="3496DC91" w14:textId="502A8BBA" w:rsidR="00430CD7" w:rsidRPr="00D9724F" w:rsidRDefault="00430CD7" w:rsidP="00430CD7">
      <w:pPr>
        <w:pStyle w:val="Heading4"/>
      </w:pPr>
      <w:r w:rsidRPr="00D9724F">
        <w:lastRenderedPageBreak/>
        <w:t>Weaknesses</w:t>
      </w:r>
    </w:p>
    <w:p w14:paraId="1247529F" w14:textId="43DA05FD" w:rsidR="00430CD7" w:rsidRPr="00D9724F" w:rsidRDefault="0055609C" w:rsidP="00430CD7">
      <w:r w:rsidRPr="00D9724F">
        <w:t>Given it is a large and established body, Jisc must work continuously to remain flexible and responsive in the sector due to the rapidly changing and evolving technological landscape.</w:t>
      </w:r>
    </w:p>
    <w:p w14:paraId="16835994" w14:textId="6B09D329" w:rsidR="00430CD7" w:rsidRPr="00D9724F" w:rsidRDefault="00430CD7" w:rsidP="00430CD7">
      <w:pPr>
        <w:pStyle w:val="Heading4"/>
      </w:pPr>
      <w:r w:rsidRPr="00D9724F">
        <w:t>Opportunities</w:t>
      </w:r>
    </w:p>
    <w:p w14:paraId="7FECB93E" w14:textId="13509BA8" w:rsidR="00430CD7" w:rsidRPr="00D9724F" w:rsidRDefault="0055609C" w:rsidP="00430CD7">
      <w:r w:rsidRPr="00D9724F">
        <w:t>Higher education institutes have an increasing demand for data analytics to inform their strategy for the academic year. This demand alongside the drive for digital transforming provide an opportunity for institutes to consult Jisc and utilize their services.</w:t>
      </w:r>
      <w:r w:rsidR="005B1C97" w:rsidRPr="00D9724F">
        <w:t xml:space="preserve"> [15]</w:t>
      </w:r>
    </w:p>
    <w:p w14:paraId="7AB8F675" w14:textId="641BC290" w:rsidR="00430CD7" w:rsidRPr="00D9724F" w:rsidRDefault="00430CD7" w:rsidP="00430CD7">
      <w:pPr>
        <w:pStyle w:val="Heading4"/>
      </w:pPr>
      <w:r w:rsidRPr="00D9724F">
        <w:t>Threats</w:t>
      </w:r>
    </w:p>
    <w:p w14:paraId="23BD3C4A" w14:textId="74431F38" w:rsidR="0055609C" w:rsidRDefault="005B1C97" w:rsidP="0055609C">
      <w:r w:rsidRPr="00D9724F">
        <w:t>Jisc is facing a growing and competitive landscape</w:t>
      </w:r>
      <w:r w:rsidR="00A03F90" w:rsidRPr="00D9724F">
        <w:t xml:space="preserve"> in educational technology and must help the UK higher education sector defend against the evolving threat of cybersecurity challenges. [</w:t>
      </w:r>
      <w:r w:rsidR="00D9724F" w:rsidRPr="00D9724F">
        <w:t>14]-[15]</w:t>
      </w:r>
    </w:p>
    <w:p w14:paraId="091DF97A" w14:textId="1E9B543A" w:rsidR="009D4ECB" w:rsidRDefault="00640C72" w:rsidP="00640C72">
      <w:pPr>
        <w:pStyle w:val="Heading3"/>
      </w:pPr>
      <w:bookmarkStart w:id="24" w:name="_Toc202102267"/>
      <w:r>
        <w:t>Legal &amp; Ethical Considerations for Jisc</w:t>
      </w:r>
      <w:bookmarkEnd w:id="24"/>
    </w:p>
    <w:p w14:paraId="02B1D244" w14:textId="78584998" w:rsidR="00640C72" w:rsidRPr="00640C72" w:rsidRDefault="00E16272" w:rsidP="00640C72">
      <w:r>
        <w:t>Jisc must comply to significant legal and ethical obligations given its position in the education sect</w:t>
      </w:r>
      <w:r w:rsidR="0070259A">
        <w:t xml:space="preserve">or. </w:t>
      </w:r>
      <w:r w:rsidR="008854B8">
        <w:t>Jisc must be a leader in complying with UK GDPR, across its own operations and the services it provides when assisting institutions in meeting their statutory duties.</w:t>
      </w:r>
      <w:r w:rsidR="00FA44D7">
        <w:t xml:space="preserve"> [20] Jisc also upholds a position of trustworthy built on the pillars of transparency and fairness. When the organization is developing services such as a learning analytics platform, Jisc must design their services to prevent any bias in the algorithm and to ensure that student data is being used responsibly across the sector. [21]</w:t>
      </w:r>
    </w:p>
    <w:p w14:paraId="29F7FC41" w14:textId="4BCC4584" w:rsidR="00BB4B12" w:rsidRPr="00D9724F" w:rsidRDefault="00A17E0B" w:rsidP="00BB4B12">
      <w:pPr>
        <w:pStyle w:val="Heading2"/>
      </w:pPr>
      <w:bookmarkStart w:id="25" w:name="_Toc202102268"/>
      <w:r w:rsidRPr="00D9724F">
        <w:t>Practical Implementations</w:t>
      </w:r>
      <w:bookmarkEnd w:id="25"/>
    </w:p>
    <w:p w14:paraId="1BE87FCA" w14:textId="12A13607" w:rsidR="00A17E0B" w:rsidRPr="00D9724F" w:rsidRDefault="00B63852" w:rsidP="00A17E0B">
      <w:r>
        <w:t xml:space="preserve">For this project’s implementation, </w:t>
      </w:r>
      <w:r w:rsidR="00C61E5B">
        <w:t>it would be highly indicative of a DevOps culture, utilizing an Agile methodology to manage iterative development</w:t>
      </w:r>
      <w:r w:rsidR="00633244">
        <w:t xml:space="preserve"> and to facilitate easy adaptation to any changes made to the external government API. [16]</w:t>
      </w:r>
    </w:p>
    <w:p w14:paraId="3231FC6A" w14:textId="537DC2CE" w:rsidR="00A17E0B" w:rsidRDefault="00A657D6" w:rsidP="00A17E0B">
      <w:r>
        <w:t xml:space="preserve">The workflow of the project would be managed in Azure DevOps to allow easy visualisation of progress.  </w:t>
      </w:r>
      <w:r w:rsidR="00612DE9">
        <w:t>The software development would revolve around t</w:t>
      </w:r>
      <w:r>
        <w:t>est-driven development (TDD)</w:t>
      </w:r>
      <w:r w:rsidR="00612DE9">
        <w:t>. Given the project will be coded in C#,</w:t>
      </w:r>
      <w:r>
        <w:t xml:space="preserve"> </w:t>
      </w:r>
      <w:r w:rsidR="00E96FA4">
        <w:t xml:space="preserve">the </w:t>
      </w:r>
      <w:proofErr w:type="spellStart"/>
      <w:r w:rsidR="00E96FA4">
        <w:t>xUnit</w:t>
      </w:r>
      <w:proofErr w:type="spellEnd"/>
      <w:r w:rsidR="00E96FA4">
        <w:t xml:space="preserve"> testing tool would be utilized to </w:t>
      </w:r>
      <w:r w:rsidR="00592DE3">
        <w:t>carry out necessary tests. The code will be hosted and managed in Azure Repos (Git)</w:t>
      </w:r>
      <w:r w:rsidR="001A02F0">
        <w:t xml:space="preserve">, where continuous integration (CI) pipelines will automatically compile the solution and run the test suite upon every commit. </w:t>
      </w:r>
      <w:r w:rsidR="003D73C7">
        <w:t>This process will ensure that the code is constantly in a stable state while providing immediate critical feedback to developers.</w:t>
      </w:r>
      <w:r w:rsidR="005A48B8">
        <w:t xml:space="preserve"> [17]</w:t>
      </w:r>
    </w:p>
    <w:p w14:paraId="1F40F222" w14:textId="4E82FF25" w:rsidR="002F7078" w:rsidRPr="00D9724F" w:rsidRDefault="00E42553" w:rsidP="00A17E0B">
      <w:r>
        <w:t xml:space="preserve">A continuous deployment (CD) pipeline would then deploy integrated builds that work successfully to a test environment to allow the clients to perform user acceptance testing. </w:t>
      </w:r>
      <w:r w:rsidR="00C43F29">
        <w:t xml:space="preserve">For the code to be promoted to the live environment, a manual approval process </w:t>
      </w:r>
      <w:r w:rsidR="00E516AC">
        <w:t xml:space="preserve">in the pipeline would be utilized after </w:t>
      </w:r>
      <w:r w:rsidR="00B50DE6">
        <w:t>the code is deemed truly stable and reliable. After launch, Azure monitor would provide real time performance and error tracking that would feed any issues or enhancement requests back into the Azure DevOps backlog for future sprints. This entire process creates a cycle of maintenance and evolution with the goal of ensuring the system’s long-term success, while promoting adherence to the service management principles. [18]</w:t>
      </w:r>
    </w:p>
    <w:p w14:paraId="0BEB7973" w14:textId="4B8487D3" w:rsidR="00A17E0B" w:rsidRPr="00D9724F" w:rsidRDefault="007E7A5D">
      <w:r w:rsidRPr="00D9724F">
        <w:rPr>
          <w:noProof/>
        </w:rPr>
        <w:lastRenderedPageBreak/>
        <mc:AlternateContent>
          <mc:Choice Requires="wps">
            <w:drawing>
              <wp:anchor distT="91440" distB="91440" distL="114300" distR="114300" simplePos="0" relativeHeight="251672576" behindDoc="0" locked="0" layoutInCell="1" allowOverlap="1" wp14:anchorId="365B95ED" wp14:editId="21B6DB32">
                <wp:simplePos x="0" y="0"/>
                <wp:positionH relativeFrom="margin">
                  <wp:posOffset>0</wp:posOffset>
                </wp:positionH>
                <wp:positionV relativeFrom="paragraph">
                  <wp:posOffset>396240</wp:posOffset>
                </wp:positionV>
                <wp:extent cx="5730240" cy="5231130"/>
                <wp:effectExtent l="0" t="0" r="0" b="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5231218"/>
                        </a:xfrm>
                        <a:prstGeom prst="rect">
                          <a:avLst/>
                        </a:prstGeom>
                        <a:noFill/>
                        <a:ln w="9525">
                          <a:noFill/>
                          <a:miter lim="800000"/>
                          <a:headEnd/>
                          <a:tailEnd/>
                        </a:ln>
                      </wps:spPr>
                      <wps:txbx>
                        <w:txbxContent>
                          <w:p w14:paraId="291C3BB7" w14:textId="77777777" w:rsidR="00546B18" w:rsidRDefault="007E7A5D" w:rsidP="00546B18">
                            <w:pPr>
                              <w:keepNext/>
                              <w:pBdr>
                                <w:top w:val="single" w:sz="24" w:space="8" w:color="156082" w:themeColor="accent1"/>
                                <w:bottom w:val="single" w:sz="24" w:space="8" w:color="156082" w:themeColor="accent1"/>
                              </w:pBdr>
                              <w:spacing w:after="0"/>
                              <w:jc w:val="center"/>
                            </w:pPr>
                            <w:r>
                              <w:rPr>
                                <w:noProof/>
                              </w:rPr>
                              <w:drawing>
                                <wp:inline distT="0" distB="0" distL="0" distR="0" wp14:anchorId="42D3ED87" wp14:editId="7CFDD94D">
                                  <wp:extent cx="3638008" cy="4286250"/>
                                  <wp:effectExtent l="0" t="0" r="635" b="0"/>
                                  <wp:docPr id="13" name="Picture 13" descr="A diagram of a software develop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iagram of a software development proces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643749" cy="4293014"/>
                                          </a:xfrm>
                                          <a:prstGeom prst="rect">
                                            <a:avLst/>
                                          </a:prstGeom>
                                        </pic:spPr>
                                      </pic:pic>
                                    </a:graphicData>
                                  </a:graphic>
                                </wp:inline>
                              </w:drawing>
                            </w:r>
                          </w:p>
                          <w:p w14:paraId="3B2B94CD" w14:textId="34D9ECCE" w:rsidR="00546B18" w:rsidRDefault="00546B18" w:rsidP="00546B18">
                            <w:pPr>
                              <w:pStyle w:val="Caption"/>
                              <w:jc w:val="center"/>
                            </w:pPr>
                            <w:bookmarkStart w:id="26" w:name="_Toc202102218"/>
                            <w:r>
                              <w:t xml:space="preserve">Figure </w:t>
                            </w:r>
                            <w:fldSimple w:instr=" SEQ Figure \* ARABIC ">
                              <w:r>
                                <w:rPr>
                                  <w:noProof/>
                                </w:rPr>
                                <w:t>6</w:t>
                              </w:r>
                            </w:fldSimple>
                            <w:r>
                              <w:t>: A diagram demonstrating the CI/CD pipeline</w:t>
                            </w:r>
                            <w:bookmarkEnd w:id="26"/>
                          </w:p>
                          <w:p w14:paraId="1187D851" w14:textId="3DD82BFC" w:rsidR="007E7A5D" w:rsidRDefault="007E7A5D" w:rsidP="007E7A5D">
                            <w:pPr>
                              <w:keepNext/>
                              <w:pBdr>
                                <w:top w:val="single" w:sz="24" w:space="8" w:color="156082" w:themeColor="accent1"/>
                                <w:bottom w:val="single" w:sz="24" w:space="8" w:color="156082" w:themeColor="accent1"/>
                              </w:pBdr>
                              <w:spacing w:after="0"/>
                              <w:jc w:val="center"/>
                            </w:pPr>
                          </w:p>
                          <w:p w14:paraId="23824C95" w14:textId="77777777" w:rsidR="007E7A5D" w:rsidRDefault="007E7A5D" w:rsidP="007E7A5D">
                            <w:pPr>
                              <w:pBdr>
                                <w:top w:val="single" w:sz="24" w:space="8" w:color="156082" w:themeColor="accent1"/>
                                <w:bottom w:val="single" w:sz="24" w:space="8" w:color="156082" w:themeColor="accent1"/>
                              </w:pBdr>
                              <w:spacing w:after="0"/>
                              <w:jc w:val="center"/>
                              <w:rPr>
                                <w:i/>
                                <w:iCs/>
                                <w:color w:val="156082"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B95ED" id="_x0000_s1033" type="#_x0000_t202" style="position:absolute;margin-left:0;margin-top:31.2pt;width:451.2pt;height:411.9pt;z-index:251672576;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" filled="f" stroked="f">
                <v:textbox>
                  <w:txbxContent>
                    <w:p w14:paraId="291C3BB7" w14:textId="77777777" w:rsidR="00546B18" w:rsidRDefault="007E7A5D" w:rsidP="00546B18">
                      <w:pPr>
                        <w:keepNext/>
                        <w:pBdr>
                          <w:top w:val="single" w:sz="24" w:space="8" w:color="156082" w:themeColor="accent1"/>
                          <w:bottom w:val="single" w:sz="24" w:space="8" w:color="156082" w:themeColor="accent1"/>
                        </w:pBdr>
                        <w:spacing w:after="0"/>
                        <w:jc w:val="center"/>
                      </w:pPr>
                      <w:r>
                        <w:rPr>
                          <w:noProof/>
                        </w:rPr>
                        <w:drawing>
                          <wp:inline distT="0" distB="0" distL="0" distR="0" wp14:anchorId="42D3ED87" wp14:editId="7CFDD94D">
                            <wp:extent cx="3638008" cy="4286250"/>
                            <wp:effectExtent l="0" t="0" r="635" b="0"/>
                            <wp:docPr id="13" name="Picture 13" descr="A diagram of a software develop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iagram of a software development proces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643749" cy="4293014"/>
                                    </a:xfrm>
                                    <a:prstGeom prst="rect">
                                      <a:avLst/>
                                    </a:prstGeom>
                                  </pic:spPr>
                                </pic:pic>
                              </a:graphicData>
                            </a:graphic>
                          </wp:inline>
                        </w:drawing>
                      </w:r>
                    </w:p>
                    <w:p w14:paraId="3B2B94CD" w14:textId="34D9ECCE" w:rsidR="00546B18" w:rsidRDefault="00546B18" w:rsidP="00546B18">
                      <w:pPr>
                        <w:pStyle w:val="Caption"/>
                        <w:jc w:val="center"/>
                      </w:pPr>
                      <w:bookmarkStart w:id="27" w:name="_Toc202102218"/>
                      <w:r>
                        <w:t xml:space="preserve">Figure </w:t>
                      </w:r>
                      <w:fldSimple w:instr=" SEQ Figure \* ARABIC ">
                        <w:r>
                          <w:rPr>
                            <w:noProof/>
                          </w:rPr>
                          <w:t>6</w:t>
                        </w:r>
                      </w:fldSimple>
                      <w:r>
                        <w:t>: A diagram demonstrating the CI/CD pipeline</w:t>
                      </w:r>
                      <w:bookmarkEnd w:id="27"/>
                    </w:p>
                    <w:p w14:paraId="1187D851" w14:textId="3DD82BFC" w:rsidR="007E7A5D" w:rsidRDefault="007E7A5D" w:rsidP="007E7A5D">
                      <w:pPr>
                        <w:keepNext/>
                        <w:pBdr>
                          <w:top w:val="single" w:sz="24" w:space="8" w:color="156082" w:themeColor="accent1"/>
                          <w:bottom w:val="single" w:sz="24" w:space="8" w:color="156082" w:themeColor="accent1"/>
                        </w:pBdr>
                        <w:spacing w:after="0"/>
                        <w:jc w:val="center"/>
                      </w:pPr>
                    </w:p>
                    <w:p w14:paraId="23824C95" w14:textId="77777777" w:rsidR="007E7A5D" w:rsidRDefault="007E7A5D" w:rsidP="007E7A5D">
                      <w:pPr>
                        <w:pBdr>
                          <w:top w:val="single" w:sz="24" w:space="8" w:color="156082" w:themeColor="accent1"/>
                          <w:bottom w:val="single" w:sz="24" w:space="8" w:color="156082" w:themeColor="accent1"/>
                        </w:pBdr>
                        <w:spacing w:after="0"/>
                        <w:jc w:val="center"/>
                        <w:rPr>
                          <w:i/>
                          <w:iCs/>
                          <w:color w:val="156082" w:themeColor="accent1"/>
                          <w:sz w:val="24"/>
                        </w:rPr>
                      </w:pPr>
                    </w:p>
                  </w:txbxContent>
                </v:textbox>
                <w10:wrap type="topAndBottom" anchorx="margin"/>
              </v:shape>
            </w:pict>
          </mc:Fallback>
        </mc:AlternateContent>
      </w:r>
      <w:r w:rsidR="00A17E0B" w:rsidRPr="00D9724F">
        <w:br w:type="page"/>
      </w:r>
    </w:p>
    <w:p w14:paraId="4B73B32B" w14:textId="062B98D6" w:rsidR="000F4FDC" w:rsidRDefault="00A17E0B" w:rsidP="005C3E6A">
      <w:pPr>
        <w:pStyle w:val="Heading1"/>
      </w:pPr>
      <w:bookmarkStart w:id="28" w:name="_Toc202102269"/>
      <w:r w:rsidRPr="00D9724F">
        <w:lastRenderedPageBreak/>
        <w:t>Task 3 | Project Reflection</w:t>
      </w:r>
      <w:bookmarkEnd w:id="28"/>
    </w:p>
    <w:p w14:paraId="1050D047" w14:textId="080F1E2D" w:rsidR="005C3E6A" w:rsidRPr="005C3E6A" w:rsidRDefault="005C3E6A" w:rsidP="005C3E6A">
      <w:r>
        <w:t xml:space="preserve">The project presents an opportunity for personal and </w:t>
      </w:r>
      <w:r w:rsidR="0016617F">
        <w:t xml:space="preserve">professional development with tangible benefits that extend to society. This reflection outlines </w:t>
      </w:r>
      <w:r w:rsidR="002F6B6F">
        <w:t xml:space="preserve">the project’s facilitation for the potential of skills development and societal impact, alongside </w:t>
      </w:r>
      <w:r w:rsidR="00CC2449">
        <w:t>the key risks and challenges associated.</w:t>
      </w:r>
    </w:p>
    <w:p w14:paraId="4AB41127" w14:textId="2155A3B6" w:rsidR="00A17E0B" w:rsidRPr="00D9724F" w:rsidRDefault="00A17E0B" w:rsidP="00A17E0B">
      <w:pPr>
        <w:pStyle w:val="Heading2"/>
      </w:pPr>
      <w:bookmarkStart w:id="29" w:name="_Toc202102270"/>
      <w:r w:rsidRPr="00D9724F">
        <w:t>How will this project improve skills?</w:t>
      </w:r>
      <w:bookmarkEnd w:id="29"/>
    </w:p>
    <w:p w14:paraId="7C786BB7" w14:textId="0AADC3B5" w:rsidR="00E66035" w:rsidRDefault="00B52368" w:rsidP="00A17E0B">
      <w:r>
        <w:t xml:space="preserve">This project </w:t>
      </w:r>
      <w:r w:rsidR="00866974">
        <w:t xml:space="preserve">will </w:t>
      </w:r>
      <w:r>
        <w:t xml:space="preserve">serve as a foundation for transitioning theoretical knowledge into applied expertise in several key areas of software engineering. </w:t>
      </w:r>
      <w:r w:rsidR="00C90985">
        <w:t>Given a foundational knowledge of C#, the project w</w:t>
      </w:r>
      <w:r w:rsidR="00866974">
        <w:t>ill</w:t>
      </w:r>
      <w:r w:rsidR="00C90985">
        <w:t xml:space="preserve"> require advanced components of the language</w:t>
      </w:r>
      <w:r w:rsidR="005E3F47">
        <w:t>, such as dependency injection and asynchronous programming,</w:t>
      </w:r>
      <w:r w:rsidR="00EB6B2B">
        <w:t xml:space="preserve"> to perform to an expected level of </w:t>
      </w:r>
      <w:r w:rsidR="00524857">
        <w:t>modern-day</w:t>
      </w:r>
      <w:r w:rsidR="00EB6B2B">
        <w:t xml:space="preserve"> performance that is robust and ready for a production environment. </w:t>
      </w:r>
      <w:r w:rsidR="005E3F47">
        <w:t xml:space="preserve"> </w:t>
      </w:r>
    </w:p>
    <w:p w14:paraId="31266102" w14:textId="139FCA63" w:rsidR="007C3CBA" w:rsidRDefault="00866974" w:rsidP="003B0710">
      <w:r>
        <w:t xml:space="preserve">Mastering secure and resilient API integration is an important skill that </w:t>
      </w:r>
      <w:r w:rsidR="000D0F20">
        <w:t xml:space="preserve">will be built upon in the development of the project. </w:t>
      </w:r>
      <w:r w:rsidR="002D776E">
        <w:t xml:space="preserve">There are two </w:t>
      </w:r>
      <w:r w:rsidR="00C441DA">
        <w:t>great area</w:t>
      </w:r>
      <w:r w:rsidR="002D776E">
        <w:t>s</w:t>
      </w:r>
      <w:r w:rsidR="00C441DA">
        <w:t xml:space="preserve"> of improvement</w:t>
      </w:r>
      <w:r w:rsidR="002D776E">
        <w:t xml:space="preserve"> in this project. One</w:t>
      </w:r>
      <w:r w:rsidR="00C441DA">
        <w:t xml:space="preserve"> is the transformation from </w:t>
      </w:r>
      <w:r w:rsidR="00EE4715">
        <w:t xml:space="preserve">a simple data retrieval process with little security or </w:t>
      </w:r>
      <w:r w:rsidR="004A01C6">
        <w:t xml:space="preserve">no </w:t>
      </w:r>
      <w:r w:rsidR="00C03359">
        <w:t xml:space="preserve">fail-safe implementation </w:t>
      </w:r>
      <w:r w:rsidR="00EE4715">
        <w:t xml:space="preserve">to </w:t>
      </w:r>
      <w:r w:rsidR="00514CDB">
        <w:t xml:space="preserve">an advanced </w:t>
      </w:r>
      <w:r w:rsidR="00EE4715">
        <w:t>process</w:t>
      </w:r>
      <w:r w:rsidR="00C03359">
        <w:t xml:space="preserve"> that will authenticate ingoing and outgoing requests and </w:t>
      </w:r>
      <w:r w:rsidR="00B75DB4">
        <w:t>include resilience patterns</w:t>
      </w:r>
      <w:r w:rsidR="003B0710">
        <w:t xml:space="preserve">. </w:t>
      </w:r>
      <w:r w:rsidR="002D776E">
        <w:t>[22]</w:t>
      </w:r>
      <w:r w:rsidR="003B0710">
        <w:t xml:space="preserve"> </w:t>
      </w:r>
      <w:r w:rsidR="002D776E">
        <w:t>The second is the utilization of Azure</w:t>
      </w:r>
      <w:r w:rsidR="00EF6618">
        <w:t xml:space="preserve"> DevOps to apply a DevOps culture</w:t>
      </w:r>
      <w:r w:rsidR="002D776E">
        <w:t xml:space="preserve">. </w:t>
      </w:r>
      <w:r w:rsidR="00912ADF">
        <w:t xml:space="preserve">The goal is to progress from a simple user of the platform to an experienced practitioner who can implement tools such as a full CI/CD pipeline. </w:t>
      </w:r>
      <w:r w:rsidR="00CE098E">
        <w:t>[27]</w:t>
      </w:r>
    </w:p>
    <w:p w14:paraId="4D3B3720" w14:textId="559D1776" w:rsidR="00A17E0B" w:rsidRDefault="00E66035" w:rsidP="00A17E0B">
      <w:r>
        <w:t>[2</w:t>
      </w:r>
      <w:r w:rsidR="002D776E">
        <w:t>3</w:t>
      </w:r>
      <w:r>
        <w:t>]</w:t>
      </w:r>
    </w:p>
    <w:p w14:paraId="370E6F7D" w14:textId="3DEB61FE" w:rsidR="003D57CF" w:rsidRDefault="003D57CF" w:rsidP="00A17E0B">
      <w:r>
        <w:t xml:space="preserve">Conclusively, the project is an ideal environment for honing essential professional skills required to be a software developer. The project requires engaging with non-technical stakeholders to gather requirements and manage expectations, </w:t>
      </w:r>
      <w:r w:rsidR="00A97B45">
        <w:t>which</w:t>
      </w:r>
      <w:r>
        <w:t xml:space="preserve"> provides invaluable practise in stakeholder management. Furthermore, the utilization of an Agile framework will provide experience in iterative development, sprint planning and customer communication, which is critical factor in the success of a project. [</w:t>
      </w:r>
      <w:r w:rsidR="000A415C">
        <w:t>24]</w:t>
      </w:r>
    </w:p>
    <w:p w14:paraId="73D99E7E" w14:textId="7B63A8C6" w:rsidR="00A17E0B" w:rsidRPr="00D9724F" w:rsidRDefault="00A17E0B" w:rsidP="00A17E0B">
      <w:pPr>
        <w:pStyle w:val="Heading2"/>
      </w:pPr>
      <w:bookmarkStart w:id="30" w:name="_Toc202102271"/>
      <w:r w:rsidRPr="00D9724F">
        <w:t>How will these new skills impact and contribute to society?</w:t>
      </w:r>
      <w:bookmarkEnd w:id="30"/>
    </w:p>
    <w:p w14:paraId="157E837B" w14:textId="22AFFC78" w:rsidR="00467739" w:rsidRDefault="00C23AB4" w:rsidP="00A17E0B">
      <w:r>
        <w:t xml:space="preserve">This project aims to improve </w:t>
      </w:r>
      <w:r w:rsidR="006E0994">
        <w:t xml:space="preserve">the efficiency and data quality within the higher education sector. Although the product </w:t>
      </w:r>
      <w:r w:rsidR="005F136A">
        <w:t xml:space="preserve">will be </w:t>
      </w:r>
      <w:r w:rsidR="006E0994">
        <w:t>developed for one university, it can be applied to other universities that face the same issue</w:t>
      </w:r>
      <w:r w:rsidR="00D4192F">
        <w:t xml:space="preserve"> which would contribute to a higher level of data quality in the higher education sector</w:t>
      </w:r>
      <w:r w:rsidR="006E0994">
        <w:t xml:space="preserve">. </w:t>
      </w:r>
      <w:r w:rsidR="005F136A">
        <w:t xml:space="preserve">By automating a manual and error-prone process, the project frees up the workload of administrators and allows for </w:t>
      </w:r>
      <w:r w:rsidR="002D0E20">
        <w:t>the prioritization of higher-value activities. This contributes to operational efficiency and financial sustainability</w:t>
      </w:r>
      <w:r w:rsidR="0063035B">
        <w:t xml:space="preserve"> of public institutions which is a cause of concern in the current economic climate</w:t>
      </w:r>
      <w:r w:rsidR="00946092">
        <w:t>.</w:t>
      </w:r>
      <w:r w:rsidR="0063035B">
        <w:t xml:space="preserve"> [15]</w:t>
      </w:r>
      <w:r w:rsidR="00946092">
        <w:t xml:space="preserve"> </w:t>
      </w:r>
    </w:p>
    <w:p w14:paraId="680E5DE0" w14:textId="25B3FB32" w:rsidR="0045408B" w:rsidRDefault="00570CF0" w:rsidP="00A17E0B">
      <w:r>
        <w:t xml:space="preserve">Accurate </w:t>
      </w:r>
      <w:r w:rsidR="000B6276">
        <w:t xml:space="preserve">and </w:t>
      </w:r>
      <w:r w:rsidR="00090220">
        <w:t>high-quality</w:t>
      </w:r>
      <w:r w:rsidR="000B6276">
        <w:t xml:space="preserve"> </w:t>
      </w:r>
      <w:r>
        <w:t xml:space="preserve">data is a core component </w:t>
      </w:r>
      <w:r w:rsidR="00FD7716">
        <w:t>for creating evidence-based educational policy and for informing strategic institutional planning</w:t>
      </w:r>
      <w:r w:rsidR="00090220">
        <w:t>. Data must be high quality to properly support decision-making</w:t>
      </w:r>
      <w:r w:rsidR="00467739">
        <w:t>.</w:t>
      </w:r>
      <w:r w:rsidR="00090220">
        <w:t xml:space="preserve"> [</w:t>
      </w:r>
      <w:r w:rsidR="00467739">
        <w:t>25]</w:t>
      </w:r>
    </w:p>
    <w:p w14:paraId="448168F8" w14:textId="66FBE1B2" w:rsidR="00A17E0B" w:rsidRPr="00D9724F" w:rsidRDefault="003D57CF" w:rsidP="00A17E0B">
      <w:r>
        <w:t>Finally, the project addresses key ethical concerns in the management of data. The removal of manual transcription will reduce the potential for human error or unconscious bias that could affect a student’s record, which promotes fairness and equity. The skills developed in this project would apply to future projects and contribute to more applications that are technologically sound and ethically responsible. [21]</w:t>
      </w:r>
    </w:p>
    <w:p w14:paraId="0B299D7B" w14:textId="77777777" w:rsidR="00A27551" w:rsidRDefault="00A17E0B" w:rsidP="007353C3">
      <w:pPr>
        <w:pStyle w:val="Heading2"/>
      </w:pPr>
      <w:bookmarkStart w:id="31" w:name="_Toc202102272"/>
      <w:r w:rsidRPr="00D9724F">
        <w:t>What risks / challenges could the project face?</w:t>
      </w:r>
      <w:bookmarkEnd w:id="31"/>
    </w:p>
    <w:p w14:paraId="1754A391" w14:textId="77777777" w:rsidR="00A27551" w:rsidRDefault="00A27551" w:rsidP="00A27551">
      <w:pPr>
        <w:pStyle w:val="Heading3"/>
      </w:pPr>
      <w:bookmarkStart w:id="32" w:name="_Toc202102273"/>
      <w:r>
        <w:t>Technical Risks</w:t>
      </w:r>
      <w:bookmarkEnd w:id="32"/>
    </w:p>
    <w:p w14:paraId="7FAAA434" w14:textId="29891A8E" w:rsidR="00A27551" w:rsidRDefault="00650C5E" w:rsidP="00A27551">
      <w:r>
        <w:t xml:space="preserve">Due to the project’s reliance on the external LRS API, there are possibilities that the API could be reliable or experience changes to its schema with little or no notice, or the API could have strict usage limitations. As described previously in the report, the application will be designed with resilience as a core element that </w:t>
      </w:r>
      <w:r>
        <w:lastRenderedPageBreak/>
        <w:t>implements automated retries for errors and includes a circuit breaker pattern to prevent total system failure during API outages. [22]</w:t>
      </w:r>
    </w:p>
    <w:p w14:paraId="42744BF1" w14:textId="334F8143" w:rsidR="00650C5E" w:rsidRDefault="004859D2" w:rsidP="00A27551">
      <w:r>
        <w:t xml:space="preserve">Another technical risk is the potential for a security breach that could lead to the exposure of sensitive student data. To mitigate this risk, security will be another core element of the application design. API keys will be secured securely in </w:t>
      </w:r>
      <w:r w:rsidR="000D6F51">
        <w:t>an application such as the Azure Key vault, which will enforce the secure management of credentials and enforce the principle of least privilege on database access. [26]</w:t>
      </w:r>
    </w:p>
    <w:p w14:paraId="01FDCD13" w14:textId="77777777" w:rsidR="007A6FD2" w:rsidRDefault="00A27551" w:rsidP="00A27551">
      <w:pPr>
        <w:pStyle w:val="Heading3"/>
      </w:pPr>
      <w:bookmarkStart w:id="33" w:name="_Toc202102274"/>
      <w:r>
        <w:t>Project</w:t>
      </w:r>
      <w:r w:rsidR="00B82008">
        <w:t xml:space="preserve"> &amp; User</w:t>
      </w:r>
      <w:r>
        <w:t xml:space="preserve"> Risks</w:t>
      </w:r>
      <w:bookmarkEnd w:id="33"/>
    </w:p>
    <w:p w14:paraId="70178A26" w14:textId="08AF69DE" w:rsidR="00A90816" w:rsidRPr="00A90816" w:rsidRDefault="00AC3CA2" w:rsidP="00A90816">
      <w:r>
        <w:t>There are</w:t>
      </w:r>
      <w:r w:rsidR="00A90816">
        <w:t xml:space="preserve"> potential issues with user adoption that stems from a perceived low ease of use or low usefulness of the new technology.</w:t>
      </w:r>
      <w:r w:rsidR="003D76FE">
        <w:t xml:space="preserve"> These influences can be compounded by other user-related factors such as the varying levels of technological expertise.</w:t>
      </w:r>
      <w:r w:rsidR="001468A0">
        <w:t xml:space="preserve"> </w:t>
      </w:r>
      <w:r w:rsidR="00797092">
        <w:t xml:space="preserve">To mitigate this, the developed system must meet user requirements from the very first development stage to ensure successful implementation. By coordinating with administrative staff utilizing the Agile development method, stakeholders and developers can co-design a solution that positively influences the perception </w:t>
      </w:r>
      <w:r w:rsidR="00523C47">
        <w:t>of</w:t>
      </w:r>
      <w:r w:rsidR="00797092">
        <w:t xml:space="preserve"> usefulness and ease of usage. </w:t>
      </w:r>
      <w:r w:rsidR="00523C47">
        <w:t xml:space="preserve">A positive influence of ease of usage can further be driven by comprehensive training and documentation on how to use the application. In terms of the project itself, managing the time it takes to develop the project is another major concern. This can </w:t>
      </w:r>
      <w:r w:rsidR="00C53128">
        <w:t>also be mitigated by utilizing the Agile methodology and prioritizing important items in the backlog.</w:t>
      </w:r>
    </w:p>
    <w:p w14:paraId="388AE992" w14:textId="1AD0B7E3" w:rsidR="00A17E0B" w:rsidRPr="00D9724F" w:rsidRDefault="00EB084F" w:rsidP="00A90816">
      <w:r>
        <w:t>[24][28]</w:t>
      </w:r>
      <w:r w:rsidR="00A17E0B" w:rsidRPr="00D9724F">
        <w:br w:type="page"/>
      </w:r>
    </w:p>
    <w:p w14:paraId="65872E8D" w14:textId="139E8465" w:rsidR="00A17E0B" w:rsidRPr="00D9724F" w:rsidRDefault="00A17E0B" w:rsidP="00A17E0B">
      <w:pPr>
        <w:pStyle w:val="Heading1"/>
      </w:pPr>
      <w:bookmarkStart w:id="34" w:name="_Toc202102275"/>
      <w:r w:rsidRPr="00D9724F">
        <w:lastRenderedPageBreak/>
        <w:t>Conclusion</w:t>
      </w:r>
      <w:bookmarkEnd w:id="34"/>
    </w:p>
    <w:p w14:paraId="347B0464" w14:textId="77777777" w:rsidR="00E03727" w:rsidRDefault="00FF2DDF">
      <w:r>
        <w:t>This project has far-reaching implications for both the individual and wider higher education community. The development of an automated data integration system with the LRS API is as strategic as it is a technical exercise with the aim to enhance operational efficiency and improve data accuracy while promoting the ethical handling of data. Through its practical application of C# programming, secure API integration and detailed DevOps workflow, the project offers an opportunity to develop a sophisticated skill set that directly transfers to</w:t>
      </w:r>
      <w:r w:rsidR="00E03727">
        <w:t xml:space="preserve"> the modern-day technological sector.</w:t>
      </w:r>
    </w:p>
    <w:p w14:paraId="580594D5" w14:textId="046D1C15" w:rsidR="00A17E0B" w:rsidRPr="00D9724F" w:rsidRDefault="00E03727">
      <w:r>
        <w:t>By successfully implementing this system, it creates opportunities beyond</w:t>
      </w:r>
      <w:r w:rsidR="00D4552D">
        <w:t xml:space="preserve"> a singular</w:t>
      </w:r>
      <w:r>
        <w:t xml:space="preserve"> institution to improve data quality in the higher education </w:t>
      </w:r>
      <w:r w:rsidR="00D4552D">
        <w:t xml:space="preserve">sector, </w:t>
      </w:r>
      <w:r w:rsidR="00390764">
        <w:t>assisting</w:t>
      </w:r>
      <w:r w:rsidR="00D4552D">
        <w:t xml:space="preserve"> </w:t>
      </w:r>
      <w:r w:rsidR="00390764">
        <w:t xml:space="preserve">greater policy and strategic planning. </w:t>
      </w:r>
      <w:r w:rsidR="00967DD0">
        <w:t xml:space="preserve">A core component of the project is to reduce risks associated with manual data entry, and by doing so the project promotes fairness and equity in the management of student records. </w:t>
      </w:r>
      <w:r w:rsidR="007D2336">
        <w:t xml:space="preserve">Anticipated challenges such as API reliability and user adoption have documented </w:t>
      </w:r>
      <w:r w:rsidR="004342CD">
        <w:t xml:space="preserve">countermeasures to mitigate these risks, by methods such as the agile framework and risk mitigation strategies. Conclusively, this project serves as an innovative demonstration of how thoughtful and well-executed technological innovation can address problems encountered in the real world, while fostering a mindset of </w:t>
      </w:r>
      <w:r w:rsidR="00182001">
        <w:t>continuous improvement and delivering value to a broader society.</w:t>
      </w:r>
      <w:r w:rsidR="00A17E0B" w:rsidRPr="00D9724F">
        <w:br w:type="page"/>
      </w:r>
    </w:p>
    <w:p w14:paraId="46C03511" w14:textId="27FC586A" w:rsidR="00A17E0B" w:rsidRPr="00D9724F" w:rsidRDefault="00A17E0B" w:rsidP="00A17E0B">
      <w:pPr>
        <w:pStyle w:val="Heading1"/>
      </w:pPr>
      <w:bookmarkStart w:id="35" w:name="_Toc202102276"/>
      <w:r w:rsidRPr="00D9724F">
        <w:lastRenderedPageBreak/>
        <w:t>References</w:t>
      </w:r>
      <w:bookmarkEnd w:id="35"/>
    </w:p>
    <w:p w14:paraId="2FDA082D" w14:textId="77777777" w:rsidR="00790272" w:rsidRPr="00D9724F" w:rsidRDefault="00790272" w:rsidP="00790272">
      <w:r w:rsidRPr="00D9724F">
        <w:t>[1]</w:t>
      </w:r>
    </w:p>
    <w:p w14:paraId="5A787C84" w14:textId="77777777" w:rsidR="00790272" w:rsidRPr="00D9724F" w:rsidRDefault="00790272" w:rsidP="00790272">
      <w:r w:rsidRPr="00D9724F">
        <w:t xml:space="preserve">M. T. S. Ragupathi, Learning ASP.NET Core MVC </w:t>
      </w:r>
      <w:proofErr w:type="gramStart"/>
      <w:r w:rsidRPr="00D9724F">
        <w:t>programming</w:t>
      </w:r>
      <w:r w:rsidRPr="00D9724F">
        <w:rPr>
          <w:rFonts w:ascii="Arial" w:hAnsi="Arial" w:cs="Arial"/>
        </w:rPr>
        <w:t> </w:t>
      </w:r>
      <w:r w:rsidRPr="00D9724F">
        <w:t>:</w:t>
      </w:r>
      <w:proofErr w:type="gramEnd"/>
      <w:r w:rsidRPr="00D9724F">
        <w:t xml:space="preserve"> learn the fundamentals of ASP.NET MVC and build real-world web applications using ASP.NET Core MVC, 1st edition. Birmingham, </w:t>
      </w:r>
      <w:proofErr w:type="gramStart"/>
      <w:r w:rsidRPr="00D9724F">
        <w:t>England</w:t>
      </w:r>
      <w:r w:rsidRPr="00D9724F">
        <w:rPr>
          <w:rFonts w:ascii="Arial" w:hAnsi="Arial" w:cs="Arial"/>
        </w:rPr>
        <w:t> </w:t>
      </w:r>
      <w:r w:rsidRPr="00D9724F">
        <w:t>;</w:t>
      </w:r>
      <w:proofErr w:type="gramEnd"/>
      <w:r w:rsidRPr="00D9724F">
        <w:t xml:space="preserve"> Packt Publishing, 2016.</w:t>
      </w:r>
    </w:p>
    <w:p w14:paraId="3C0560D4" w14:textId="0C6D9145" w:rsidR="007A30F6" w:rsidRPr="00D9724F" w:rsidRDefault="007A30F6" w:rsidP="007A30F6">
      <w:r w:rsidRPr="00D9724F">
        <w:t>[2]</w:t>
      </w:r>
    </w:p>
    <w:p w14:paraId="35607C4F" w14:textId="6FC0146F" w:rsidR="007A30F6" w:rsidRPr="00D9724F" w:rsidRDefault="007A30F6" w:rsidP="007A30F6">
      <w:r w:rsidRPr="00D9724F">
        <w:t xml:space="preserve">J. C. Andersson, Learning Microsoft Azure. Sebastopol, UNITED STATES: O’Reilly Media, Incorporated, (pages 266-269) 2024. [Online]. Available: </w:t>
      </w:r>
      <w:hyperlink r:id="rId20" w:history="1">
        <w:r w:rsidRPr="00D9724F">
          <w:rPr>
            <w:rStyle w:val="Hyperlink"/>
          </w:rPr>
          <w:t>http://ebookcentral.proquest.com/lib/trinity/detail.action?docID=30957614</w:t>
        </w:r>
      </w:hyperlink>
    </w:p>
    <w:p w14:paraId="737D2BDF" w14:textId="7EC50E96" w:rsidR="00822BBA" w:rsidRPr="00D9724F" w:rsidRDefault="00822BBA" w:rsidP="00822BBA">
      <w:r w:rsidRPr="00D9724F">
        <w:t>[3]</w:t>
      </w:r>
    </w:p>
    <w:p w14:paraId="2408F396" w14:textId="77777777" w:rsidR="00822BBA" w:rsidRPr="00D9724F" w:rsidRDefault="00822BBA" w:rsidP="00822BBA">
      <w:r w:rsidRPr="00D9724F">
        <w:t xml:space="preserve">Y. Ren and J. Li, ‘Research on Software Project Schedule Planning Technology Based on the Integration of PERT and CPM’, Procedia Computer Science, vol. 228, pp. 253–261, 2023, </w:t>
      </w:r>
      <w:proofErr w:type="spellStart"/>
      <w:r w:rsidRPr="00D9724F">
        <w:t>doi</w:t>
      </w:r>
      <w:proofErr w:type="spellEnd"/>
      <w:r w:rsidRPr="00D9724F">
        <w:t xml:space="preserve">: </w:t>
      </w:r>
      <w:hyperlink r:id="rId21" w:history="1">
        <w:r w:rsidRPr="00D9724F">
          <w:rPr>
            <w:rStyle w:val="Hyperlink"/>
          </w:rPr>
          <w:t>https://doi.org/10.1016/j.procs.2023.11.029</w:t>
        </w:r>
      </w:hyperlink>
      <w:r w:rsidRPr="00D9724F">
        <w:t>.</w:t>
      </w:r>
    </w:p>
    <w:p w14:paraId="626FD57D" w14:textId="27D0B3A0" w:rsidR="00E45F36" w:rsidRPr="00D9724F" w:rsidRDefault="00E45F36" w:rsidP="00E45F36">
      <w:r w:rsidRPr="00D9724F">
        <w:t>[4]</w:t>
      </w:r>
    </w:p>
    <w:p w14:paraId="775E0981" w14:textId="77777777" w:rsidR="00E45F36" w:rsidRPr="00D9724F" w:rsidRDefault="00E45F36" w:rsidP="00E45F36">
      <w:r w:rsidRPr="00D9724F">
        <w:t xml:space="preserve">A. Srivastava, S. Bhardwaj, and S. Saraswat, ‘SCRUM model for agile methodology’, in 2017 International Conference on Computing, Communication and Automation (ICCCA), 2017, pp. 864–869. </w:t>
      </w:r>
      <w:proofErr w:type="spellStart"/>
      <w:r w:rsidRPr="00D9724F">
        <w:t>doi</w:t>
      </w:r>
      <w:proofErr w:type="spellEnd"/>
      <w:r w:rsidRPr="00D9724F">
        <w:t xml:space="preserve">: </w:t>
      </w:r>
      <w:hyperlink r:id="rId22" w:history="1">
        <w:r w:rsidRPr="00D9724F">
          <w:rPr>
            <w:rStyle w:val="Hyperlink"/>
          </w:rPr>
          <w:t>10.1109/CCAA.2017.8229928</w:t>
        </w:r>
      </w:hyperlink>
      <w:r w:rsidRPr="00D9724F">
        <w:t>.</w:t>
      </w:r>
    </w:p>
    <w:p w14:paraId="43C51FFC" w14:textId="5E9EEF04" w:rsidR="00B8447A" w:rsidRPr="00D9724F" w:rsidRDefault="00B8447A" w:rsidP="00B8447A">
      <w:r w:rsidRPr="00D9724F">
        <w:t>[5]</w:t>
      </w:r>
    </w:p>
    <w:p w14:paraId="7C68DB4A" w14:textId="77777777" w:rsidR="00B8447A" w:rsidRPr="00D9724F" w:rsidRDefault="00B8447A" w:rsidP="00B8447A">
      <w:r w:rsidRPr="00D9724F">
        <w:t xml:space="preserve">Zaripova, </w:t>
      </w:r>
      <w:proofErr w:type="spellStart"/>
      <w:r w:rsidRPr="00D9724F">
        <w:t>Rimma</w:t>
      </w:r>
      <w:proofErr w:type="spellEnd"/>
      <w:r w:rsidRPr="00D9724F">
        <w:t xml:space="preserve">, Kuznetsov, Maxim, </w:t>
      </w:r>
      <w:proofErr w:type="spellStart"/>
      <w:r w:rsidRPr="00D9724F">
        <w:t>Kosulin</w:t>
      </w:r>
      <w:proofErr w:type="spellEnd"/>
      <w:r w:rsidRPr="00D9724F">
        <w:t xml:space="preserve">, Valery, </w:t>
      </w:r>
      <w:proofErr w:type="spellStart"/>
      <w:r w:rsidRPr="00D9724F">
        <w:t>Perukhin</w:t>
      </w:r>
      <w:proofErr w:type="spellEnd"/>
      <w:r w:rsidRPr="00D9724F">
        <w:t xml:space="preserve">, Marat, and Nuriev, Marat, ‘Principles of autonomous testing of high-performance .NET application’, E3S Web of Conf., vol. 531, p. 03014, 2024, </w:t>
      </w:r>
      <w:proofErr w:type="spellStart"/>
      <w:r w:rsidRPr="00D9724F">
        <w:t>doi</w:t>
      </w:r>
      <w:proofErr w:type="spellEnd"/>
      <w:r w:rsidRPr="00D9724F">
        <w:t xml:space="preserve">: </w:t>
      </w:r>
      <w:hyperlink r:id="rId23" w:history="1">
        <w:r w:rsidRPr="00D9724F">
          <w:rPr>
            <w:rStyle w:val="Hyperlink"/>
          </w:rPr>
          <w:t>10.1051/e3sconf/202453103014</w:t>
        </w:r>
      </w:hyperlink>
      <w:r w:rsidRPr="00D9724F">
        <w:t>.</w:t>
      </w:r>
    </w:p>
    <w:p w14:paraId="776BD984" w14:textId="101126FC" w:rsidR="00683C22" w:rsidRPr="00D9724F" w:rsidRDefault="00683C22" w:rsidP="00683C22">
      <w:r w:rsidRPr="00D9724F">
        <w:t>[6]</w:t>
      </w:r>
    </w:p>
    <w:p w14:paraId="7F84A458" w14:textId="77777777" w:rsidR="00683C22" w:rsidRPr="00D9724F" w:rsidRDefault="00683C22" w:rsidP="00683C22">
      <w:r w:rsidRPr="00D9724F">
        <w:t xml:space="preserve">M. Tukur, S. Umar, and J. Hassine, ‘Requirement Engineering Challenges: A Systematic Mapping Study on the Academic and the Industrial Perspective’, Arabian Journal for Science and Engineering, vol. 46, no. 4, pp. 3723–3748, Apr. 2021, </w:t>
      </w:r>
      <w:proofErr w:type="spellStart"/>
      <w:r w:rsidRPr="00D9724F">
        <w:t>doi</w:t>
      </w:r>
      <w:proofErr w:type="spellEnd"/>
      <w:r w:rsidRPr="00D9724F">
        <w:t xml:space="preserve">: </w:t>
      </w:r>
      <w:hyperlink r:id="rId24" w:history="1">
        <w:r w:rsidRPr="00D9724F">
          <w:rPr>
            <w:rStyle w:val="Hyperlink"/>
          </w:rPr>
          <w:t>10.1007/s13369-020-05159-1</w:t>
        </w:r>
      </w:hyperlink>
      <w:r w:rsidRPr="00D9724F">
        <w:t>.</w:t>
      </w:r>
    </w:p>
    <w:p w14:paraId="0C2EA9B6" w14:textId="4C4D94CD" w:rsidR="00C505F2" w:rsidRPr="00D9724F" w:rsidRDefault="00C505F2" w:rsidP="00683C22">
      <w:r w:rsidRPr="00D9724F">
        <w:t>[7]</w:t>
      </w:r>
    </w:p>
    <w:p w14:paraId="3AFF8C08" w14:textId="267D6D83" w:rsidR="00E45F36" w:rsidRPr="00D9724F" w:rsidRDefault="00563A68" w:rsidP="00822BBA">
      <w:r w:rsidRPr="00D9724F">
        <w:t>M. Minella, "The art of storyboarding: Transforming communication in organization," ISAR J. Econ. Bus. Manage., vol. 3, no. 4, pp. 24–27, 2025.</w:t>
      </w:r>
    </w:p>
    <w:p w14:paraId="2BA95C94" w14:textId="52019483" w:rsidR="005F6AB7" w:rsidRPr="00D9724F" w:rsidRDefault="005F6AB7" w:rsidP="005F6AB7">
      <w:r w:rsidRPr="00D9724F">
        <w:t>[8]</w:t>
      </w:r>
    </w:p>
    <w:p w14:paraId="1B515E67" w14:textId="21AB3A7C" w:rsidR="005F6AB7" w:rsidRPr="00D9724F" w:rsidRDefault="005F6AB7" w:rsidP="005F6AB7">
      <w:r w:rsidRPr="00D9724F">
        <w:t xml:space="preserve">‘LRS: web services for management information system developers’, GOV.UK. [Online]. Available: </w:t>
      </w:r>
      <w:hyperlink r:id="rId25" w:history="1">
        <w:r w:rsidRPr="00D9724F">
          <w:rPr>
            <w:rStyle w:val="Hyperlink"/>
          </w:rPr>
          <w:t>https://www.gov.uk/government/publications/lrs-web-services-for-management-information-system-developers</w:t>
        </w:r>
      </w:hyperlink>
    </w:p>
    <w:p w14:paraId="149A688A" w14:textId="45E2AA43" w:rsidR="00C40392" w:rsidRPr="00D9724F" w:rsidRDefault="00C40392" w:rsidP="00C40392">
      <w:r w:rsidRPr="00D9724F">
        <w:t>[9]</w:t>
      </w:r>
    </w:p>
    <w:p w14:paraId="02A942F0" w14:textId="77777777" w:rsidR="00C40392" w:rsidRPr="00D9724F" w:rsidRDefault="00C40392" w:rsidP="00C40392">
      <w:r w:rsidRPr="00D9724F">
        <w:t xml:space="preserve">K. Hasani, ‘Integrating DevOps checklist and pilot sample project’, </w:t>
      </w:r>
      <w:proofErr w:type="spellStart"/>
      <w:r w:rsidRPr="00D9724F">
        <w:t>Politecnico</w:t>
      </w:r>
      <w:proofErr w:type="spellEnd"/>
      <w:r w:rsidRPr="00D9724F">
        <w:t xml:space="preserve"> di Torino, 2022.</w:t>
      </w:r>
    </w:p>
    <w:p w14:paraId="2DD8A829" w14:textId="77777777" w:rsidR="00DB7C0F" w:rsidRPr="00D9724F" w:rsidRDefault="00DB7C0F" w:rsidP="00DB7C0F"/>
    <w:p w14:paraId="3610B704" w14:textId="07283DD4" w:rsidR="00DB7C0F" w:rsidRPr="00D9724F" w:rsidRDefault="00DB7C0F" w:rsidP="00DB7C0F">
      <w:r w:rsidRPr="00D9724F">
        <w:lastRenderedPageBreak/>
        <w:t>[10]</w:t>
      </w:r>
    </w:p>
    <w:p w14:paraId="3A49D438" w14:textId="59A00E88" w:rsidR="00DB7C0F" w:rsidRPr="00D9724F" w:rsidRDefault="00DB7C0F" w:rsidP="00DB7C0F">
      <w:r w:rsidRPr="00D9724F">
        <w:t xml:space="preserve">C. P. LLC, ‘Storyboard That: Agile User Story Mapping’, Storyboard That. [Online]. Available: </w:t>
      </w:r>
      <w:hyperlink r:id="rId26" w:history="1">
        <w:r w:rsidRPr="00D9724F">
          <w:rPr>
            <w:rStyle w:val="Hyperlink"/>
          </w:rPr>
          <w:t>https://www.storyboardthat.com/journ</w:t>
        </w:r>
        <w:r w:rsidRPr="00D9724F">
          <w:rPr>
            <w:rStyle w:val="Hyperlink"/>
          </w:rPr>
          <w:t>e</w:t>
        </w:r>
        <w:r w:rsidRPr="00D9724F">
          <w:rPr>
            <w:rStyle w:val="Hyperlink"/>
          </w:rPr>
          <w:t>y-map/story-map-agile-development</w:t>
        </w:r>
      </w:hyperlink>
    </w:p>
    <w:p w14:paraId="1B2FF15E" w14:textId="77777777" w:rsidR="00963AD1" w:rsidRDefault="007F65B5" w:rsidP="00C40392">
      <w:r w:rsidRPr="00D9724F">
        <w:t xml:space="preserve">[11] </w:t>
      </w:r>
    </w:p>
    <w:p w14:paraId="6D0E5FC4" w14:textId="3DEBD3FA" w:rsidR="007F65B5" w:rsidRPr="00D9724F" w:rsidRDefault="007F65B5" w:rsidP="00C40392">
      <w:r w:rsidRPr="00D9724F">
        <w:t xml:space="preserve">T. Sammut-Bonnici and D. Galea, "PEST analysis," in Wiley </w:t>
      </w:r>
      <w:proofErr w:type="spellStart"/>
      <w:r w:rsidRPr="00D9724F">
        <w:t>Encyclopedia</w:t>
      </w:r>
      <w:proofErr w:type="spellEnd"/>
      <w:r w:rsidRPr="00D9724F">
        <w:t xml:space="preserve"> of Management, 2015, pp. 1–2.</w:t>
      </w:r>
    </w:p>
    <w:p w14:paraId="7D5206BF" w14:textId="77777777" w:rsidR="00963AD1" w:rsidRDefault="007F65B5" w:rsidP="00C40392">
      <w:r w:rsidRPr="00D9724F">
        <w:t>[12]</w:t>
      </w:r>
    </w:p>
    <w:p w14:paraId="0701DA13" w14:textId="4ED9C8DE" w:rsidR="007F65B5" w:rsidRPr="00D9724F" w:rsidRDefault="007F65B5" w:rsidP="00C40392">
      <w:r w:rsidRPr="00D9724F">
        <w:t xml:space="preserve">S. </w:t>
      </w:r>
      <w:proofErr w:type="spellStart"/>
      <w:r w:rsidRPr="00D9724F">
        <w:t>Ghazinoory</w:t>
      </w:r>
      <w:proofErr w:type="spellEnd"/>
      <w:r w:rsidRPr="00D9724F">
        <w:t xml:space="preserve">, M. Abdi, and M. </w:t>
      </w:r>
      <w:proofErr w:type="spellStart"/>
      <w:r w:rsidRPr="00D9724F">
        <w:t>Azadegan</w:t>
      </w:r>
      <w:proofErr w:type="spellEnd"/>
      <w:r w:rsidRPr="00D9724F">
        <w:t xml:space="preserve">-Mehr, "SWOT Methodology: A State-of-the-Art Review for the Past, A Framework for the Future," Journal of Business Economics and Management, vol. 12, no. 1, pp. 24–48, 2011, </w:t>
      </w:r>
      <w:proofErr w:type="spellStart"/>
      <w:r w:rsidRPr="00D9724F">
        <w:t>doi</w:t>
      </w:r>
      <w:proofErr w:type="spellEnd"/>
      <w:r w:rsidRPr="00D9724F">
        <w:t xml:space="preserve">: 10.3846/jbem.2011.02. </w:t>
      </w:r>
    </w:p>
    <w:p w14:paraId="3EF46452" w14:textId="77777777" w:rsidR="00963AD1" w:rsidRDefault="007F65B5" w:rsidP="00C40392">
      <w:r w:rsidRPr="00D9724F">
        <w:t xml:space="preserve">[13] </w:t>
      </w:r>
    </w:p>
    <w:p w14:paraId="66D72D5F" w14:textId="13FBD3AE" w:rsidR="007F65B5" w:rsidRPr="00D9724F" w:rsidRDefault="007F65B5" w:rsidP="00C40392">
      <w:r w:rsidRPr="00D9724F">
        <w:t xml:space="preserve">Higher Education and Research Act 2017, Legislation.gov.uk, 2017. [Online]. Available: </w:t>
      </w:r>
      <w:hyperlink r:id="rId27" w:tgtFrame="_blank" w:history="1">
        <w:r w:rsidRPr="00D9724F">
          <w:rPr>
            <w:rStyle w:val="Hyperlink"/>
          </w:rPr>
          <w:t>https://www.legislation.gov.uk/ukpga/2017/29/contents/enacted</w:t>
        </w:r>
      </w:hyperlink>
      <w:r w:rsidRPr="00D9724F">
        <w:t>.</w:t>
      </w:r>
    </w:p>
    <w:p w14:paraId="26A7E7BB" w14:textId="77777777" w:rsidR="00963AD1" w:rsidRDefault="007F65B5" w:rsidP="00C40392">
      <w:r w:rsidRPr="00D9724F">
        <w:t xml:space="preserve">[14] </w:t>
      </w:r>
    </w:p>
    <w:p w14:paraId="2A491FE0" w14:textId="40B97AC6" w:rsidR="007F65B5" w:rsidRPr="00D9724F" w:rsidRDefault="007F65B5" w:rsidP="00C40392">
      <w:r w:rsidRPr="00D9724F">
        <w:t xml:space="preserve">Office for Students, "Financial sustainability of higher education providers in England," </w:t>
      </w:r>
      <w:proofErr w:type="spellStart"/>
      <w:r w:rsidRPr="00D9724F">
        <w:t>OfS</w:t>
      </w:r>
      <w:proofErr w:type="spellEnd"/>
      <w:r w:rsidRPr="00D9724F">
        <w:t xml:space="preserve">, Bristol, UK, Rep. 2024/05, May 2024. [Online]. Available: </w:t>
      </w:r>
      <w:hyperlink r:id="rId28" w:tgtFrame="_blank" w:history="1">
        <w:r w:rsidRPr="00D9724F">
          <w:rPr>
            <w:rStyle w:val="Hyperlink"/>
          </w:rPr>
          <w:t>https://www.officeforstudents.org.uk/publications/financial-sustainability-of-higher-education-providers-in-england-2024/</w:t>
        </w:r>
      </w:hyperlink>
      <w:r w:rsidRPr="00D9724F">
        <w:t xml:space="preserve"> </w:t>
      </w:r>
    </w:p>
    <w:p w14:paraId="2970A22F" w14:textId="22C352E5" w:rsidR="007044E6" w:rsidRPr="007044E6" w:rsidRDefault="007044E6" w:rsidP="007044E6">
      <w:r w:rsidRPr="007044E6">
        <w:t>[1</w:t>
      </w:r>
      <w:r w:rsidRPr="00D9724F">
        <w:t>5</w:t>
      </w:r>
      <w:r w:rsidRPr="007044E6">
        <w:t>]</w:t>
      </w:r>
    </w:p>
    <w:p w14:paraId="610A9FAB" w14:textId="072262E9" w:rsidR="007044E6" w:rsidRPr="007044E6" w:rsidRDefault="007044E6" w:rsidP="007044E6">
      <w:r w:rsidRPr="007044E6">
        <w:t xml:space="preserve">‘Higher education strategy 2021-2024: powering UK higher education - Jisc’, Jisc. [Online]. Available: </w:t>
      </w:r>
      <w:hyperlink r:id="rId29" w:history="1">
        <w:r w:rsidRPr="007044E6">
          <w:rPr>
            <w:rStyle w:val="Hyperlink"/>
          </w:rPr>
          <w:t>https://beta.jisc.ac.uk/reports/higher-education-strategy-2021-24-powering-uk-higher-education</w:t>
        </w:r>
      </w:hyperlink>
    </w:p>
    <w:p w14:paraId="2F7A8243" w14:textId="77777777" w:rsidR="00963AD1" w:rsidRDefault="007F65B5" w:rsidP="00C40392">
      <w:r w:rsidRPr="00D9724F">
        <w:t xml:space="preserve">[16] </w:t>
      </w:r>
    </w:p>
    <w:p w14:paraId="04EB700B" w14:textId="1271B6B2" w:rsidR="007F65B5" w:rsidRPr="00D9724F" w:rsidRDefault="007F65B5" w:rsidP="00C40392">
      <w:r w:rsidRPr="00D9724F">
        <w:t xml:space="preserve">J. E. </w:t>
      </w:r>
      <w:proofErr w:type="spellStart"/>
      <w:r w:rsidRPr="00D9724F">
        <w:t>Lwakatare</w:t>
      </w:r>
      <w:proofErr w:type="spellEnd"/>
      <w:r w:rsidRPr="00D9724F">
        <w:t xml:space="preserve">, A. Kuvaja, and P. </w:t>
      </w:r>
      <w:proofErr w:type="spellStart"/>
      <w:r w:rsidRPr="00D9724F">
        <w:t>Oivo</w:t>
      </w:r>
      <w:proofErr w:type="spellEnd"/>
      <w:r w:rsidRPr="00D9724F">
        <w:t xml:space="preserve">, "Dimensions of DevOps," in Software-Intensive Business: Start-ups, Ecosystems and Platforms, M. Cusumano, Ed. Springer, 2018, pp. 91–105. </w:t>
      </w:r>
      <w:proofErr w:type="spellStart"/>
      <w:r w:rsidRPr="00D9724F">
        <w:t>doi</w:t>
      </w:r>
      <w:proofErr w:type="spellEnd"/>
      <w:r w:rsidRPr="00D9724F">
        <w:t xml:space="preserve">: 10.1007/978-3-319-94363-2_7. </w:t>
      </w:r>
    </w:p>
    <w:p w14:paraId="0E1EEB21" w14:textId="77777777" w:rsidR="00963AD1" w:rsidRDefault="007F65B5" w:rsidP="00C40392">
      <w:r w:rsidRPr="00D9724F">
        <w:t xml:space="preserve">[17] </w:t>
      </w:r>
    </w:p>
    <w:p w14:paraId="4EFF39AA" w14:textId="09E415A4" w:rsidR="007F65B5" w:rsidRPr="00D9724F" w:rsidRDefault="007F65B5" w:rsidP="00C40392">
      <w:r w:rsidRPr="00D9724F">
        <w:t xml:space="preserve">M. Shahin, M. Ali Babar, and L. Zhu, "Continuous Integration, Delivery and Deployment: A Systematic Review on Approaches, Tools, Challenges and Practices," IEEE Access, vol. 5, pp. 3909–3943, 2017, </w:t>
      </w:r>
      <w:proofErr w:type="spellStart"/>
      <w:r w:rsidRPr="00D9724F">
        <w:t>doi</w:t>
      </w:r>
      <w:proofErr w:type="spellEnd"/>
      <w:r w:rsidRPr="00D9724F">
        <w:t xml:space="preserve">: 10.1109/ACCESS.2017.2685629. </w:t>
      </w:r>
    </w:p>
    <w:p w14:paraId="4F240B62" w14:textId="77777777" w:rsidR="00963AD1" w:rsidRDefault="007F65B5" w:rsidP="00C40392">
      <w:r w:rsidRPr="00D9724F">
        <w:t xml:space="preserve">[18] </w:t>
      </w:r>
    </w:p>
    <w:p w14:paraId="05349641" w14:textId="532F0D74" w:rsidR="00DB7C0F" w:rsidRPr="00D9724F" w:rsidRDefault="007F65B5" w:rsidP="00C40392">
      <w:r w:rsidRPr="00D9724F">
        <w:t xml:space="preserve">S. Marrone and T. </w:t>
      </w:r>
      <w:proofErr w:type="spellStart"/>
      <w:r w:rsidRPr="00D9724F">
        <w:t>Gacenga</w:t>
      </w:r>
      <w:proofErr w:type="spellEnd"/>
      <w:r w:rsidRPr="00D9724F">
        <w:t xml:space="preserve">, "IT Service Management and ITIL: A literature review," in Proceedings of the 17th International Conference on Computer Systems and Technologies, 2016, pp. 247-254, </w:t>
      </w:r>
      <w:proofErr w:type="spellStart"/>
      <w:r w:rsidRPr="00D9724F">
        <w:t>doi</w:t>
      </w:r>
      <w:proofErr w:type="spellEnd"/>
      <w:r w:rsidRPr="00D9724F">
        <w:t>: 10.1145/2983468.2983502.</w:t>
      </w:r>
    </w:p>
    <w:p w14:paraId="2609B8D4" w14:textId="6F701495" w:rsidR="005E350D" w:rsidRPr="005E350D" w:rsidRDefault="005E350D" w:rsidP="005E350D">
      <w:r w:rsidRPr="005E350D">
        <w:t>[</w:t>
      </w:r>
      <w:r w:rsidR="00D55F93" w:rsidRPr="00D9724F">
        <w:t>1</w:t>
      </w:r>
      <w:r w:rsidRPr="00D9724F">
        <w:t>9</w:t>
      </w:r>
      <w:r w:rsidRPr="005E350D">
        <w:t>]</w:t>
      </w:r>
    </w:p>
    <w:p w14:paraId="5E045ECD" w14:textId="527E8D0A" w:rsidR="005E350D" w:rsidRDefault="005E350D" w:rsidP="005E350D">
      <w:r w:rsidRPr="005E350D">
        <w:t xml:space="preserve">‘Jisc’, Jisc. [Online]. Available: </w:t>
      </w:r>
      <w:hyperlink r:id="rId30" w:history="1">
        <w:r w:rsidRPr="005E350D">
          <w:rPr>
            <w:rStyle w:val="Hyperlink"/>
          </w:rPr>
          <w:t>https://beta.jisc.ac.uk</w:t>
        </w:r>
      </w:hyperlink>
    </w:p>
    <w:p w14:paraId="7F6FE241" w14:textId="77777777" w:rsidR="00963AD1" w:rsidRDefault="006E3251" w:rsidP="005E350D">
      <w:r>
        <w:t>[20</w:t>
      </w:r>
      <w:r w:rsidRPr="006E3251">
        <w:t xml:space="preserve">] </w:t>
      </w:r>
    </w:p>
    <w:p w14:paraId="78235090" w14:textId="34D58C30" w:rsidR="006E3251" w:rsidRDefault="006E3251" w:rsidP="005E350D">
      <w:r w:rsidRPr="006E3251">
        <w:lastRenderedPageBreak/>
        <w:t xml:space="preserve">Information Commissioner’s Office, "Guide to the UK General Data Protection Regulation (UK GDPR)," </w:t>
      </w:r>
      <w:r w:rsidRPr="006E3251">
        <w:rPr>
          <w:i/>
          <w:iCs/>
        </w:rPr>
        <w:t>ICO</w:t>
      </w:r>
      <w:r w:rsidRPr="006E3251">
        <w:t xml:space="preserve">, Wilmslow, UK, 2024. [Online]. Available: </w:t>
      </w:r>
      <w:hyperlink r:id="rId31" w:tgtFrame="_blank" w:history="1">
        <w:r w:rsidRPr="006E3251">
          <w:rPr>
            <w:rStyle w:val="Hyperlink"/>
          </w:rPr>
          <w:t>https://ico.org.uk/for-organisations/guide-to-the-general-data-protection-regulation-gdpr/</w:t>
        </w:r>
      </w:hyperlink>
    </w:p>
    <w:p w14:paraId="16FBD806" w14:textId="77777777" w:rsidR="00963AD1" w:rsidRDefault="00640C72" w:rsidP="005E350D">
      <w:r w:rsidRPr="00640C72">
        <w:t>[</w:t>
      </w:r>
      <w:r>
        <w:t>21</w:t>
      </w:r>
      <w:r w:rsidRPr="00640C72">
        <w:t>]</w:t>
      </w:r>
    </w:p>
    <w:p w14:paraId="54355D82" w14:textId="5FE98321" w:rsidR="00640C72" w:rsidRPr="00D9724F" w:rsidRDefault="00640C72" w:rsidP="005E350D">
      <w:r w:rsidRPr="00640C72">
        <w:t xml:space="preserve"> S. Slade and A. Prinsloo, "Learning analytics: Ethical issues and dilemmas," </w:t>
      </w:r>
      <w:r w:rsidRPr="00640C72">
        <w:rPr>
          <w:i/>
          <w:iCs/>
        </w:rPr>
        <w:t xml:space="preserve">American </w:t>
      </w:r>
      <w:proofErr w:type="spellStart"/>
      <w:r w:rsidRPr="00640C72">
        <w:rPr>
          <w:i/>
          <w:iCs/>
        </w:rPr>
        <w:t>Behavioral</w:t>
      </w:r>
      <w:proofErr w:type="spellEnd"/>
      <w:r w:rsidRPr="00640C72">
        <w:rPr>
          <w:i/>
          <w:iCs/>
        </w:rPr>
        <w:t xml:space="preserve"> Scientist</w:t>
      </w:r>
      <w:r w:rsidRPr="00640C72">
        <w:t xml:space="preserve">, vol. 57, no. 10, pp. 1510–1529, 2013, </w:t>
      </w:r>
      <w:proofErr w:type="spellStart"/>
      <w:r w:rsidRPr="00640C72">
        <w:t>doi</w:t>
      </w:r>
      <w:proofErr w:type="spellEnd"/>
      <w:r w:rsidRPr="00640C72">
        <w:t xml:space="preserve">: </w:t>
      </w:r>
      <w:hyperlink r:id="rId32" w:tgtFrame="_blank" w:history="1">
        <w:r w:rsidR="008E57D9" w:rsidRPr="00FF0026">
          <w:rPr>
            <w:rStyle w:val="Hyperlink"/>
          </w:rPr>
          <w:t>https://doi.org/10.1177/0002764213479366</w:t>
        </w:r>
      </w:hyperlink>
    </w:p>
    <w:p w14:paraId="174BD3D6" w14:textId="77777777" w:rsidR="00963AD1" w:rsidRDefault="00FF0026" w:rsidP="005E350D">
      <w:r w:rsidRPr="00FF0026">
        <w:t>[</w:t>
      </w:r>
      <w:r w:rsidR="002E7D91">
        <w:t>22</w:t>
      </w:r>
      <w:r w:rsidRPr="00FF0026">
        <w:t xml:space="preserve">] </w:t>
      </w:r>
    </w:p>
    <w:p w14:paraId="36DA70D0" w14:textId="569B1A46" w:rsidR="00FF0026" w:rsidRDefault="00FF0026" w:rsidP="005E350D">
      <w:r w:rsidRPr="00FF0026">
        <w:t xml:space="preserve">M. T. Nygard, </w:t>
      </w:r>
      <w:r w:rsidRPr="00FF0026">
        <w:rPr>
          <w:i/>
          <w:iCs/>
        </w:rPr>
        <w:t xml:space="preserve">Release </w:t>
      </w:r>
      <w:proofErr w:type="gramStart"/>
      <w:r w:rsidRPr="00FF0026">
        <w:rPr>
          <w:i/>
          <w:iCs/>
        </w:rPr>
        <w:t>It!:</w:t>
      </w:r>
      <w:proofErr w:type="gramEnd"/>
      <w:r w:rsidRPr="00FF0026">
        <w:rPr>
          <w:i/>
          <w:iCs/>
        </w:rPr>
        <w:t xml:space="preserve"> Design and Deploy Production-Ready Software</w:t>
      </w:r>
      <w:r w:rsidRPr="00FF0026">
        <w:t xml:space="preserve">, 2nd ed. The Pragmatic Programmers, 2018. </w:t>
      </w:r>
    </w:p>
    <w:p w14:paraId="5430D7A2" w14:textId="77777777" w:rsidR="00963AD1" w:rsidRDefault="00FF0026" w:rsidP="005E350D">
      <w:r w:rsidRPr="00FF0026">
        <w:t>[2</w:t>
      </w:r>
      <w:r w:rsidR="002E7D91">
        <w:t>3</w:t>
      </w:r>
      <w:r w:rsidRPr="00FF0026">
        <w:t xml:space="preserve">] </w:t>
      </w:r>
    </w:p>
    <w:p w14:paraId="689CC701" w14:textId="530A7B81" w:rsidR="00FF0026" w:rsidRDefault="00FF0026" w:rsidP="005E350D">
      <w:r w:rsidRPr="00FF0026">
        <w:t xml:space="preserve">J. Humble and D. Farley, </w:t>
      </w:r>
      <w:r w:rsidRPr="00FF0026">
        <w:rPr>
          <w:i/>
          <w:iCs/>
        </w:rPr>
        <w:t>Continuous Delivery: Reliable Software Releases through Build, Test, and Deployment Automation</w:t>
      </w:r>
      <w:r w:rsidRPr="00FF0026">
        <w:t xml:space="preserve">. Addison-Wesley Professional, 2010. </w:t>
      </w:r>
    </w:p>
    <w:p w14:paraId="0CE50210" w14:textId="77777777" w:rsidR="00963AD1" w:rsidRDefault="00FF0026" w:rsidP="005E350D">
      <w:r w:rsidRPr="00FF0026">
        <w:t>[</w:t>
      </w:r>
      <w:r w:rsidR="002E7D91">
        <w:t>24</w:t>
      </w:r>
      <w:r w:rsidRPr="00FF0026">
        <w:t xml:space="preserve">] </w:t>
      </w:r>
    </w:p>
    <w:p w14:paraId="383856E8" w14:textId="70CD3E89" w:rsidR="00FF0026" w:rsidRDefault="00FF0026" w:rsidP="005E350D">
      <w:r w:rsidRPr="00FF0026">
        <w:t xml:space="preserve">T. </w:t>
      </w:r>
      <w:proofErr w:type="spellStart"/>
      <w:r w:rsidRPr="00FF0026">
        <w:t>Dingsøyr</w:t>
      </w:r>
      <w:proofErr w:type="spellEnd"/>
      <w:r w:rsidRPr="00FF0026">
        <w:t xml:space="preserve">, S. Nerur, V. Balijepally, and N. B. Moe, "A decade of agile methodologies: Towards explaining agile software development," </w:t>
      </w:r>
      <w:r w:rsidRPr="00FF0026">
        <w:rPr>
          <w:i/>
          <w:iCs/>
        </w:rPr>
        <w:t>Journal of Systems and Software</w:t>
      </w:r>
      <w:r w:rsidRPr="00FF0026">
        <w:t xml:space="preserve">, vol. 85, no. 6, pp. 1213-1221, 2012, </w:t>
      </w:r>
      <w:proofErr w:type="spellStart"/>
      <w:r w:rsidRPr="00FF0026">
        <w:t>doi</w:t>
      </w:r>
      <w:proofErr w:type="spellEnd"/>
      <w:r w:rsidRPr="00FF0026">
        <w:t xml:space="preserve">: 10.1016/j.jss.2012.02.033. [Online]. Available: </w:t>
      </w:r>
      <w:hyperlink r:id="rId33" w:tgtFrame="_blank" w:history="1">
        <w:r w:rsidRPr="00FF0026">
          <w:rPr>
            <w:rStyle w:val="Hyperlink"/>
          </w:rPr>
          <w:t>https://doi.org/10.1016/j.jss.2012.02.033</w:t>
        </w:r>
      </w:hyperlink>
      <w:r w:rsidRPr="00FF0026">
        <w:t>.</w:t>
      </w:r>
    </w:p>
    <w:p w14:paraId="5D0895C3" w14:textId="77777777" w:rsidR="00963AD1" w:rsidRDefault="00FF0026" w:rsidP="005E350D">
      <w:r w:rsidRPr="00FF0026">
        <w:t>[</w:t>
      </w:r>
      <w:r w:rsidR="00963AD1">
        <w:t>25</w:t>
      </w:r>
      <w:r w:rsidRPr="00FF0026">
        <w:t xml:space="preserve">] </w:t>
      </w:r>
    </w:p>
    <w:p w14:paraId="0DA742F2" w14:textId="488CCFB1" w:rsidR="0024311C" w:rsidRDefault="00FF0026" w:rsidP="005E350D">
      <w:r w:rsidRPr="00FF0026">
        <w:t xml:space="preserve">R. Y. Wang and D. M. Strong, "Beyond accuracy: What data quality means to data consumers," </w:t>
      </w:r>
      <w:r w:rsidRPr="00FF0026">
        <w:rPr>
          <w:i/>
          <w:iCs/>
        </w:rPr>
        <w:t>Journal of Management Information Systems</w:t>
      </w:r>
      <w:r w:rsidRPr="00FF0026">
        <w:t xml:space="preserve">, vol. 12, no. 4, pp. 5-33, 1996, </w:t>
      </w:r>
      <w:proofErr w:type="spellStart"/>
      <w:r w:rsidRPr="00FF0026">
        <w:t>doi</w:t>
      </w:r>
      <w:proofErr w:type="spellEnd"/>
      <w:r w:rsidRPr="00FF0026">
        <w:t xml:space="preserve">: 10.1080/07421222.1996.11518099. [Online]. Available: </w:t>
      </w:r>
      <w:hyperlink r:id="rId34" w:tgtFrame="_blank" w:history="1">
        <w:r w:rsidRPr="00FF0026">
          <w:rPr>
            <w:rStyle w:val="Hyperlink"/>
          </w:rPr>
          <w:t>https://doi.org/10.1080/07421222.1996.11518099</w:t>
        </w:r>
      </w:hyperlink>
      <w:r w:rsidRPr="00FF0026">
        <w:t xml:space="preserve">. </w:t>
      </w:r>
    </w:p>
    <w:p w14:paraId="46055D01" w14:textId="1A1E3B59" w:rsidR="00963AD1" w:rsidRDefault="00FF0026" w:rsidP="005E350D">
      <w:r w:rsidRPr="00FF0026">
        <w:t>[</w:t>
      </w:r>
      <w:r w:rsidR="00963AD1">
        <w:t>2</w:t>
      </w:r>
      <w:r w:rsidR="00467739">
        <w:t>6</w:t>
      </w:r>
      <w:r w:rsidRPr="00FF0026">
        <w:t xml:space="preserve">] </w:t>
      </w:r>
    </w:p>
    <w:p w14:paraId="21AF47AC" w14:textId="44673266" w:rsidR="0024311C" w:rsidRDefault="00FF0026" w:rsidP="005E350D">
      <w:r w:rsidRPr="00FF0026">
        <w:t xml:space="preserve">A. </w:t>
      </w:r>
      <w:proofErr w:type="spellStart"/>
      <w:r w:rsidRPr="00FF0026">
        <w:t>Shostack</w:t>
      </w:r>
      <w:proofErr w:type="spellEnd"/>
      <w:r w:rsidRPr="00FF0026">
        <w:t xml:space="preserve">, </w:t>
      </w:r>
      <w:r w:rsidRPr="00FF0026">
        <w:rPr>
          <w:i/>
          <w:iCs/>
        </w:rPr>
        <w:t xml:space="preserve">Threat </w:t>
      </w:r>
      <w:proofErr w:type="spellStart"/>
      <w:r w:rsidRPr="00FF0026">
        <w:rPr>
          <w:i/>
          <w:iCs/>
        </w:rPr>
        <w:t>Modeling</w:t>
      </w:r>
      <w:proofErr w:type="spellEnd"/>
      <w:r w:rsidRPr="00FF0026">
        <w:rPr>
          <w:i/>
          <w:iCs/>
        </w:rPr>
        <w:t>: Designing for Security</w:t>
      </w:r>
      <w:r w:rsidRPr="00FF0026">
        <w:t xml:space="preserve">. Wiley, 2014. </w:t>
      </w:r>
    </w:p>
    <w:p w14:paraId="2EC0EC2B" w14:textId="2895F6A2" w:rsidR="00963AD1" w:rsidRDefault="00FF0026" w:rsidP="005E350D">
      <w:r w:rsidRPr="00FF0026">
        <w:t>[</w:t>
      </w:r>
      <w:r w:rsidR="00963AD1">
        <w:t>2</w:t>
      </w:r>
      <w:r w:rsidR="00467739">
        <w:t>7</w:t>
      </w:r>
      <w:r w:rsidRPr="00FF0026">
        <w:t>]</w:t>
      </w:r>
    </w:p>
    <w:p w14:paraId="0CC800D4" w14:textId="3A30FFAB" w:rsidR="00702E06" w:rsidRPr="005E350D" w:rsidRDefault="00FF0026" w:rsidP="005E350D">
      <w:r w:rsidRPr="00FF0026">
        <w:t xml:space="preserve">M. Shahin, M. Ali Babar, and L. Zhu, "Continuous Integration, Delivery and Deployment: A Systematic Review on Approaches, Tools, Challenges and Practices," </w:t>
      </w:r>
      <w:r w:rsidRPr="00FF0026">
        <w:rPr>
          <w:i/>
          <w:iCs/>
        </w:rPr>
        <w:t>IEEE Access</w:t>
      </w:r>
      <w:r w:rsidRPr="00FF0026">
        <w:t xml:space="preserve">, vol. 5, pp. 3909–3943, 2017, </w:t>
      </w:r>
      <w:proofErr w:type="spellStart"/>
      <w:r w:rsidRPr="00FF0026">
        <w:t>doi</w:t>
      </w:r>
      <w:proofErr w:type="spellEnd"/>
      <w:r w:rsidRPr="00FF0026">
        <w:t xml:space="preserve">: 10.1109/ACCESS.2017.2685629. [Online]. Available: </w:t>
      </w:r>
      <w:hyperlink r:id="rId35" w:tgtFrame="_blank" w:history="1">
        <w:r w:rsidRPr="00FF0026">
          <w:rPr>
            <w:rStyle w:val="Hyperlink"/>
          </w:rPr>
          <w:t>https://doi.org/10.1109/ACCESS.2017.2685629</w:t>
        </w:r>
      </w:hyperlink>
      <w:r w:rsidRPr="00FF0026">
        <w:t>.</w:t>
      </w:r>
    </w:p>
    <w:p w14:paraId="3C10CCE3" w14:textId="01A5D439" w:rsidR="00EB6B18" w:rsidRPr="00EB6B18" w:rsidRDefault="00EB6B18" w:rsidP="00EB6B18">
      <w:r w:rsidRPr="00EB6B18">
        <w:t>[</w:t>
      </w:r>
      <w:r>
        <w:t>28</w:t>
      </w:r>
      <w:r w:rsidRPr="00EB6B18">
        <w:t>]</w:t>
      </w:r>
    </w:p>
    <w:p w14:paraId="6B90E672" w14:textId="77777777" w:rsidR="00EB6B18" w:rsidRDefault="00EB6B18" w:rsidP="00EB6B18">
      <w:r w:rsidRPr="00EB6B18">
        <w:t xml:space="preserve">E. C. Ling, I. </w:t>
      </w:r>
      <w:proofErr w:type="spellStart"/>
      <w:r w:rsidRPr="00EB6B18">
        <w:t>Tussyadiah</w:t>
      </w:r>
      <w:proofErr w:type="spellEnd"/>
      <w:r w:rsidRPr="00EB6B18">
        <w:t xml:space="preserve">, A. Tuomi, J. </w:t>
      </w:r>
      <w:proofErr w:type="spellStart"/>
      <w:r w:rsidRPr="00EB6B18">
        <w:t>Stienmetz</w:t>
      </w:r>
      <w:proofErr w:type="spellEnd"/>
      <w:r w:rsidRPr="00EB6B18">
        <w:t xml:space="preserve">, and A. Ioannou, ‘Factors influencing users’ adoption and use of conversational agents: A systematic review’, </w:t>
      </w:r>
      <w:r w:rsidRPr="00EB6B18">
        <w:rPr>
          <w:i/>
          <w:iCs/>
        </w:rPr>
        <w:t>Psychology &amp; Marketing</w:t>
      </w:r>
      <w:r w:rsidRPr="00EB6B18">
        <w:t xml:space="preserve">, vol. 38, no. 7, pp. 1031–1051, 2021, </w:t>
      </w:r>
      <w:proofErr w:type="spellStart"/>
      <w:r w:rsidRPr="00EB6B18">
        <w:t>doi</w:t>
      </w:r>
      <w:proofErr w:type="spellEnd"/>
      <w:r w:rsidRPr="00EB6B18">
        <w:t xml:space="preserve">: </w:t>
      </w:r>
      <w:hyperlink r:id="rId36" w:history="1">
        <w:r w:rsidRPr="00EB6B18">
          <w:rPr>
            <w:rStyle w:val="Hyperlink"/>
          </w:rPr>
          <w:t>https://doi.org/10.1002/mar.21491</w:t>
        </w:r>
      </w:hyperlink>
      <w:r w:rsidRPr="00EB6B18">
        <w:t>.</w:t>
      </w:r>
    </w:p>
    <w:p w14:paraId="30F11105" w14:textId="19443190" w:rsidR="001345C6" w:rsidRPr="001345C6" w:rsidRDefault="001345C6" w:rsidP="001345C6">
      <w:r w:rsidRPr="001345C6">
        <w:t>[</w:t>
      </w:r>
      <w:r w:rsidR="0090145C">
        <w:t>29</w:t>
      </w:r>
      <w:r w:rsidRPr="001345C6">
        <w:t>]</w:t>
      </w:r>
    </w:p>
    <w:p w14:paraId="2C05B86A" w14:textId="77777777" w:rsidR="00320E36" w:rsidRPr="00320E36" w:rsidRDefault="00320E36" w:rsidP="00320E36">
      <w:r w:rsidRPr="00320E36">
        <w:t xml:space="preserve">W. Peter, ‘Administrative burden in higher education institutions: a conceptualisation and a research agenda’, </w:t>
      </w:r>
      <w:r w:rsidRPr="00320E36">
        <w:rPr>
          <w:i/>
          <w:iCs/>
        </w:rPr>
        <w:t>Journal of Higher Education Policy and Management</w:t>
      </w:r>
      <w:r w:rsidRPr="00320E36">
        <w:t xml:space="preserve">, vol. 45, no. 4, pp. 409–422, 2023, </w:t>
      </w:r>
      <w:proofErr w:type="spellStart"/>
      <w:r w:rsidRPr="00320E36">
        <w:t>doi</w:t>
      </w:r>
      <w:proofErr w:type="spellEnd"/>
      <w:r w:rsidRPr="00320E36">
        <w:t xml:space="preserve">: </w:t>
      </w:r>
      <w:hyperlink r:id="rId37" w:history="1">
        <w:r w:rsidRPr="00320E36">
          <w:rPr>
            <w:rStyle w:val="Hyperlink"/>
          </w:rPr>
          <w:t>10.1080/1360080X.2023.2190967</w:t>
        </w:r>
      </w:hyperlink>
      <w:r w:rsidRPr="00320E36">
        <w:t>.</w:t>
      </w:r>
    </w:p>
    <w:p w14:paraId="6CB6A536" w14:textId="77777777" w:rsidR="0028222E" w:rsidRDefault="0028222E" w:rsidP="0028222E">
      <w:r w:rsidRPr="0028222E">
        <w:t xml:space="preserve">[30] </w:t>
      </w:r>
    </w:p>
    <w:p w14:paraId="648E08D6" w14:textId="39181A53" w:rsidR="0028222E" w:rsidRPr="0028222E" w:rsidRDefault="0028222E" w:rsidP="0028222E">
      <w:r w:rsidRPr="0028222E">
        <w:lastRenderedPageBreak/>
        <w:t xml:space="preserve">Deloitte, "HESA Data Futures: the data quality challenge," </w:t>
      </w:r>
      <w:r w:rsidRPr="0028222E">
        <w:rPr>
          <w:i/>
          <w:iCs/>
        </w:rPr>
        <w:t>Deloitte UK</w:t>
      </w:r>
      <w:r w:rsidRPr="0028222E">
        <w:t xml:space="preserve">, Jul. 18, 2023. [Online]. Available: </w:t>
      </w:r>
      <w:hyperlink r:id="rId38" w:tooltip="null" w:history="1">
        <w:r w:rsidRPr="0028222E">
          <w:rPr>
            <w:rStyle w:val="Hyperlink"/>
          </w:rPr>
          <w:t>https://www.deloitte.com/uk/en/services/consulting-risk/blogs/2023/hesa-data-futures-the-data-quality-challenge.html</w:t>
        </w:r>
      </w:hyperlink>
    </w:p>
    <w:p w14:paraId="285DD9AA" w14:textId="77777777" w:rsidR="0028222E" w:rsidRDefault="0028222E" w:rsidP="0028222E">
      <w:r w:rsidRPr="0028222E">
        <w:t>[31]</w:t>
      </w:r>
    </w:p>
    <w:p w14:paraId="37F5F3A7" w14:textId="5EFCEEB1" w:rsidR="0028222E" w:rsidRPr="0028222E" w:rsidRDefault="0028222E" w:rsidP="0028222E">
      <w:r w:rsidRPr="0028222E">
        <w:t xml:space="preserve">Jisc, "Taking digital transformation forward in your organisation," </w:t>
      </w:r>
      <w:r w:rsidRPr="0028222E">
        <w:rPr>
          <w:i/>
          <w:iCs/>
        </w:rPr>
        <w:t>Jisc</w:t>
      </w:r>
      <w:r w:rsidRPr="0028222E">
        <w:t xml:space="preserve">, Apr. 17, 2025. [Online]. Available: </w:t>
      </w:r>
      <w:hyperlink r:id="rId39" w:tooltip="null" w:history="1">
        <w:r w:rsidRPr="0028222E">
          <w:rPr>
            <w:rStyle w:val="Hyperlink"/>
          </w:rPr>
          <w:t>https://www.jisc.ac.uk/taking-digital-transformation-forward-in-your-organisation</w:t>
        </w:r>
      </w:hyperlink>
    </w:p>
    <w:p w14:paraId="5C83A6B2" w14:textId="77777777" w:rsidR="001345C6" w:rsidRPr="00EB6B18" w:rsidRDefault="001345C6" w:rsidP="00EB6B18"/>
    <w:p w14:paraId="6F38DA91" w14:textId="77777777" w:rsidR="005E350D" w:rsidRPr="00D9724F" w:rsidRDefault="005E350D" w:rsidP="00C40392"/>
    <w:p w14:paraId="76F9AA01" w14:textId="77777777" w:rsidR="00C40392" w:rsidRPr="00D9724F" w:rsidRDefault="00C40392" w:rsidP="005F6AB7"/>
    <w:p w14:paraId="74D29FE1" w14:textId="77777777" w:rsidR="00FF0EC1" w:rsidRPr="00D9724F" w:rsidRDefault="00FF0EC1" w:rsidP="00822BBA"/>
    <w:p w14:paraId="1251F36E" w14:textId="77777777" w:rsidR="00A17E0B" w:rsidRPr="00D9724F" w:rsidRDefault="00A17E0B" w:rsidP="00A17E0B"/>
    <w:p w14:paraId="01830E98" w14:textId="77777777" w:rsidR="00A17E0B" w:rsidRPr="00D9724F" w:rsidRDefault="00A17E0B" w:rsidP="00A17E0B"/>
    <w:sectPr w:rsidR="00A17E0B" w:rsidRPr="00D9724F" w:rsidSect="005A61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9536B"/>
    <w:multiLevelType w:val="hybridMultilevel"/>
    <w:tmpl w:val="5D7E04B4"/>
    <w:lvl w:ilvl="0" w:tplc="EC1A2E52">
      <w:start w:val="1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EE10F2"/>
    <w:multiLevelType w:val="hybridMultilevel"/>
    <w:tmpl w:val="6A2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AD"/>
    <w:rsid w:val="0002293A"/>
    <w:rsid w:val="00022A5B"/>
    <w:rsid w:val="00064008"/>
    <w:rsid w:val="00084C03"/>
    <w:rsid w:val="00090220"/>
    <w:rsid w:val="000A415C"/>
    <w:rsid w:val="000B1A75"/>
    <w:rsid w:val="000B6276"/>
    <w:rsid w:val="000B77C3"/>
    <w:rsid w:val="000C13EA"/>
    <w:rsid w:val="000C689B"/>
    <w:rsid w:val="000D0F20"/>
    <w:rsid w:val="000D295C"/>
    <w:rsid w:val="000D6F51"/>
    <w:rsid w:val="000F4559"/>
    <w:rsid w:val="000F4FDC"/>
    <w:rsid w:val="001026DE"/>
    <w:rsid w:val="001345C6"/>
    <w:rsid w:val="00144356"/>
    <w:rsid w:val="001465D6"/>
    <w:rsid w:val="001468A0"/>
    <w:rsid w:val="00157BAD"/>
    <w:rsid w:val="0016283F"/>
    <w:rsid w:val="0016617F"/>
    <w:rsid w:val="00172FB7"/>
    <w:rsid w:val="00182001"/>
    <w:rsid w:val="0019686B"/>
    <w:rsid w:val="00197447"/>
    <w:rsid w:val="001A02F0"/>
    <w:rsid w:val="001B3460"/>
    <w:rsid w:val="0021351B"/>
    <w:rsid w:val="002160B8"/>
    <w:rsid w:val="00225814"/>
    <w:rsid w:val="002305DD"/>
    <w:rsid w:val="002324F6"/>
    <w:rsid w:val="0024311C"/>
    <w:rsid w:val="0024657A"/>
    <w:rsid w:val="00254AF1"/>
    <w:rsid w:val="00266E2C"/>
    <w:rsid w:val="0028222E"/>
    <w:rsid w:val="00285F18"/>
    <w:rsid w:val="002A753A"/>
    <w:rsid w:val="002D0E20"/>
    <w:rsid w:val="002D776E"/>
    <w:rsid w:val="002E0735"/>
    <w:rsid w:val="002E7D91"/>
    <w:rsid w:val="002F6B6F"/>
    <w:rsid w:val="002F7078"/>
    <w:rsid w:val="00320E36"/>
    <w:rsid w:val="003257C0"/>
    <w:rsid w:val="003341FB"/>
    <w:rsid w:val="00335496"/>
    <w:rsid w:val="003448FD"/>
    <w:rsid w:val="00356CBF"/>
    <w:rsid w:val="00375B5B"/>
    <w:rsid w:val="00390764"/>
    <w:rsid w:val="00390E64"/>
    <w:rsid w:val="0039633E"/>
    <w:rsid w:val="003963F3"/>
    <w:rsid w:val="003B0710"/>
    <w:rsid w:val="003C68C1"/>
    <w:rsid w:val="003D1978"/>
    <w:rsid w:val="003D57CF"/>
    <w:rsid w:val="003D73C7"/>
    <w:rsid w:val="003D76FE"/>
    <w:rsid w:val="003E1E15"/>
    <w:rsid w:val="00417397"/>
    <w:rsid w:val="00430CD7"/>
    <w:rsid w:val="004342CD"/>
    <w:rsid w:val="0045079F"/>
    <w:rsid w:val="0045408B"/>
    <w:rsid w:val="00463291"/>
    <w:rsid w:val="00467739"/>
    <w:rsid w:val="004715AF"/>
    <w:rsid w:val="004859D2"/>
    <w:rsid w:val="00493F5A"/>
    <w:rsid w:val="004A01C6"/>
    <w:rsid w:val="004B5851"/>
    <w:rsid w:val="004C5C4A"/>
    <w:rsid w:val="004D4322"/>
    <w:rsid w:val="004F044F"/>
    <w:rsid w:val="00514CDB"/>
    <w:rsid w:val="00523C47"/>
    <w:rsid w:val="00524857"/>
    <w:rsid w:val="00525B9C"/>
    <w:rsid w:val="00525FCB"/>
    <w:rsid w:val="00532201"/>
    <w:rsid w:val="00546B18"/>
    <w:rsid w:val="005512AE"/>
    <w:rsid w:val="0055609C"/>
    <w:rsid w:val="00563A68"/>
    <w:rsid w:val="00570CF0"/>
    <w:rsid w:val="00572F48"/>
    <w:rsid w:val="00585BC3"/>
    <w:rsid w:val="0059088A"/>
    <w:rsid w:val="00592DE3"/>
    <w:rsid w:val="00597ADB"/>
    <w:rsid w:val="005A48B8"/>
    <w:rsid w:val="005A61AD"/>
    <w:rsid w:val="005B1C97"/>
    <w:rsid w:val="005C3A66"/>
    <w:rsid w:val="005C3E6A"/>
    <w:rsid w:val="005D2DF2"/>
    <w:rsid w:val="005E350D"/>
    <w:rsid w:val="005E3C40"/>
    <w:rsid w:val="005E3F47"/>
    <w:rsid w:val="005F136A"/>
    <w:rsid w:val="005F6AB7"/>
    <w:rsid w:val="00602FCE"/>
    <w:rsid w:val="006048AF"/>
    <w:rsid w:val="00605CFF"/>
    <w:rsid w:val="006065AF"/>
    <w:rsid w:val="00612DE9"/>
    <w:rsid w:val="0063035B"/>
    <w:rsid w:val="00633244"/>
    <w:rsid w:val="00640C72"/>
    <w:rsid w:val="0065086A"/>
    <w:rsid w:val="00650C5E"/>
    <w:rsid w:val="00683C22"/>
    <w:rsid w:val="006C7BA5"/>
    <w:rsid w:val="006E0994"/>
    <w:rsid w:val="006E3251"/>
    <w:rsid w:val="006F3F0F"/>
    <w:rsid w:val="0070259A"/>
    <w:rsid w:val="00702E06"/>
    <w:rsid w:val="007044E6"/>
    <w:rsid w:val="00707CCA"/>
    <w:rsid w:val="00735186"/>
    <w:rsid w:val="007353C3"/>
    <w:rsid w:val="007360B7"/>
    <w:rsid w:val="00740F25"/>
    <w:rsid w:val="00741DD4"/>
    <w:rsid w:val="007827E8"/>
    <w:rsid w:val="00790272"/>
    <w:rsid w:val="00797092"/>
    <w:rsid w:val="007A30F6"/>
    <w:rsid w:val="007A6FD2"/>
    <w:rsid w:val="007C1915"/>
    <w:rsid w:val="007C276D"/>
    <w:rsid w:val="007C3CBA"/>
    <w:rsid w:val="007C49EF"/>
    <w:rsid w:val="007D2336"/>
    <w:rsid w:val="007E7A5D"/>
    <w:rsid w:val="007F65B5"/>
    <w:rsid w:val="00822BBA"/>
    <w:rsid w:val="0083581F"/>
    <w:rsid w:val="00837A17"/>
    <w:rsid w:val="0084089B"/>
    <w:rsid w:val="00850D54"/>
    <w:rsid w:val="00856286"/>
    <w:rsid w:val="00863DB7"/>
    <w:rsid w:val="00866974"/>
    <w:rsid w:val="00871180"/>
    <w:rsid w:val="008823A6"/>
    <w:rsid w:val="008847B8"/>
    <w:rsid w:val="008853E3"/>
    <w:rsid w:val="008854B8"/>
    <w:rsid w:val="008A2D34"/>
    <w:rsid w:val="008E05E5"/>
    <w:rsid w:val="008E1B57"/>
    <w:rsid w:val="008E57D9"/>
    <w:rsid w:val="008F21D4"/>
    <w:rsid w:val="008F4FD5"/>
    <w:rsid w:val="0090145C"/>
    <w:rsid w:val="0090210E"/>
    <w:rsid w:val="00904106"/>
    <w:rsid w:val="00912ADF"/>
    <w:rsid w:val="00912B30"/>
    <w:rsid w:val="009135F5"/>
    <w:rsid w:val="00916313"/>
    <w:rsid w:val="00924DCD"/>
    <w:rsid w:val="00946092"/>
    <w:rsid w:val="009507DB"/>
    <w:rsid w:val="00957809"/>
    <w:rsid w:val="00960B5B"/>
    <w:rsid w:val="00963AD1"/>
    <w:rsid w:val="00966642"/>
    <w:rsid w:val="00967DD0"/>
    <w:rsid w:val="00972CE7"/>
    <w:rsid w:val="00985558"/>
    <w:rsid w:val="009A387B"/>
    <w:rsid w:val="009B7012"/>
    <w:rsid w:val="009D4C23"/>
    <w:rsid w:val="009D4ECB"/>
    <w:rsid w:val="009D5CAB"/>
    <w:rsid w:val="009E2012"/>
    <w:rsid w:val="009E3D0B"/>
    <w:rsid w:val="009E61C3"/>
    <w:rsid w:val="009F0486"/>
    <w:rsid w:val="00A03F90"/>
    <w:rsid w:val="00A051AD"/>
    <w:rsid w:val="00A13686"/>
    <w:rsid w:val="00A17E0B"/>
    <w:rsid w:val="00A27551"/>
    <w:rsid w:val="00A451BF"/>
    <w:rsid w:val="00A5096F"/>
    <w:rsid w:val="00A530F3"/>
    <w:rsid w:val="00A657D6"/>
    <w:rsid w:val="00A7182E"/>
    <w:rsid w:val="00A754AD"/>
    <w:rsid w:val="00A90816"/>
    <w:rsid w:val="00A93E4B"/>
    <w:rsid w:val="00A97B45"/>
    <w:rsid w:val="00AC3CA2"/>
    <w:rsid w:val="00AC79D5"/>
    <w:rsid w:val="00AF1268"/>
    <w:rsid w:val="00AF3EDA"/>
    <w:rsid w:val="00B04CEE"/>
    <w:rsid w:val="00B05C53"/>
    <w:rsid w:val="00B0685A"/>
    <w:rsid w:val="00B101C8"/>
    <w:rsid w:val="00B31A3D"/>
    <w:rsid w:val="00B44B8D"/>
    <w:rsid w:val="00B50DE6"/>
    <w:rsid w:val="00B52368"/>
    <w:rsid w:val="00B62BA6"/>
    <w:rsid w:val="00B63852"/>
    <w:rsid w:val="00B75DB4"/>
    <w:rsid w:val="00B82008"/>
    <w:rsid w:val="00B8447A"/>
    <w:rsid w:val="00BB4B12"/>
    <w:rsid w:val="00BC5AAF"/>
    <w:rsid w:val="00BD6DBD"/>
    <w:rsid w:val="00C03359"/>
    <w:rsid w:val="00C150CC"/>
    <w:rsid w:val="00C23AB4"/>
    <w:rsid w:val="00C310A3"/>
    <w:rsid w:val="00C37792"/>
    <w:rsid w:val="00C40392"/>
    <w:rsid w:val="00C43F29"/>
    <w:rsid w:val="00C441DA"/>
    <w:rsid w:val="00C505F2"/>
    <w:rsid w:val="00C53128"/>
    <w:rsid w:val="00C57A85"/>
    <w:rsid w:val="00C61E5B"/>
    <w:rsid w:val="00C87A62"/>
    <w:rsid w:val="00C90985"/>
    <w:rsid w:val="00CC2449"/>
    <w:rsid w:val="00CD764F"/>
    <w:rsid w:val="00CE098E"/>
    <w:rsid w:val="00D071F1"/>
    <w:rsid w:val="00D11A59"/>
    <w:rsid w:val="00D159C6"/>
    <w:rsid w:val="00D268AD"/>
    <w:rsid w:val="00D3765F"/>
    <w:rsid w:val="00D4192F"/>
    <w:rsid w:val="00D42309"/>
    <w:rsid w:val="00D42468"/>
    <w:rsid w:val="00D44A20"/>
    <w:rsid w:val="00D4552D"/>
    <w:rsid w:val="00D55F93"/>
    <w:rsid w:val="00D57D30"/>
    <w:rsid w:val="00D85D0C"/>
    <w:rsid w:val="00D959CC"/>
    <w:rsid w:val="00D9724F"/>
    <w:rsid w:val="00DB20F7"/>
    <w:rsid w:val="00DB4C01"/>
    <w:rsid w:val="00DB7C0F"/>
    <w:rsid w:val="00DC46A3"/>
    <w:rsid w:val="00DD0A97"/>
    <w:rsid w:val="00E03727"/>
    <w:rsid w:val="00E16272"/>
    <w:rsid w:val="00E1665F"/>
    <w:rsid w:val="00E3627D"/>
    <w:rsid w:val="00E42553"/>
    <w:rsid w:val="00E45F36"/>
    <w:rsid w:val="00E516AC"/>
    <w:rsid w:val="00E66035"/>
    <w:rsid w:val="00E70920"/>
    <w:rsid w:val="00E727D6"/>
    <w:rsid w:val="00E96FA4"/>
    <w:rsid w:val="00EA244D"/>
    <w:rsid w:val="00EB084F"/>
    <w:rsid w:val="00EB6B18"/>
    <w:rsid w:val="00EB6B2B"/>
    <w:rsid w:val="00EC1A4C"/>
    <w:rsid w:val="00EC2194"/>
    <w:rsid w:val="00ED6D1C"/>
    <w:rsid w:val="00EE36C8"/>
    <w:rsid w:val="00EE4715"/>
    <w:rsid w:val="00EF6618"/>
    <w:rsid w:val="00F032BB"/>
    <w:rsid w:val="00F11334"/>
    <w:rsid w:val="00F13FE9"/>
    <w:rsid w:val="00F23C50"/>
    <w:rsid w:val="00F54F1F"/>
    <w:rsid w:val="00F60D90"/>
    <w:rsid w:val="00F81E10"/>
    <w:rsid w:val="00FA44D7"/>
    <w:rsid w:val="00FA4923"/>
    <w:rsid w:val="00FC7452"/>
    <w:rsid w:val="00FD2E19"/>
    <w:rsid w:val="00FD4FCC"/>
    <w:rsid w:val="00FD7716"/>
    <w:rsid w:val="00FE5446"/>
    <w:rsid w:val="00FF0026"/>
    <w:rsid w:val="00FF0EC1"/>
    <w:rsid w:val="00FF2C9B"/>
    <w:rsid w:val="00FF2D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CEC46"/>
  <w15:chartTrackingRefBased/>
  <w15:docId w15:val="{F2441ADC-044B-4CFB-A53C-F76FD63A4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1AD"/>
  </w:style>
  <w:style w:type="paragraph" w:styleId="Heading1">
    <w:name w:val="heading 1"/>
    <w:basedOn w:val="Normal"/>
    <w:next w:val="Normal"/>
    <w:link w:val="Heading1Char"/>
    <w:uiPriority w:val="9"/>
    <w:qFormat/>
    <w:rsid w:val="005A61AD"/>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A61AD"/>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A61AD"/>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5A61AD"/>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5A61AD"/>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5A61AD"/>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5A61AD"/>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5A61A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A61A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1AD"/>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5A61AD"/>
    <w:rPr>
      <w:caps/>
      <w:spacing w:val="15"/>
      <w:shd w:val="clear" w:color="auto" w:fill="C1E4F5" w:themeFill="accent1" w:themeFillTint="33"/>
    </w:rPr>
  </w:style>
  <w:style w:type="character" w:customStyle="1" w:styleId="Heading3Char">
    <w:name w:val="Heading 3 Char"/>
    <w:basedOn w:val="DefaultParagraphFont"/>
    <w:link w:val="Heading3"/>
    <w:uiPriority w:val="9"/>
    <w:rsid w:val="005A61AD"/>
    <w:rPr>
      <w:caps/>
      <w:color w:val="0A2F40" w:themeColor="accent1" w:themeShade="7F"/>
      <w:spacing w:val="15"/>
    </w:rPr>
  </w:style>
  <w:style w:type="character" w:customStyle="1" w:styleId="Heading4Char">
    <w:name w:val="Heading 4 Char"/>
    <w:basedOn w:val="DefaultParagraphFont"/>
    <w:link w:val="Heading4"/>
    <w:uiPriority w:val="9"/>
    <w:rsid w:val="005A61AD"/>
    <w:rPr>
      <w:caps/>
      <w:color w:val="0F4761" w:themeColor="accent1" w:themeShade="BF"/>
      <w:spacing w:val="10"/>
    </w:rPr>
  </w:style>
  <w:style w:type="character" w:customStyle="1" w:styleId="Heading5Char">
    <w:name w:val="Heading 5 Char"/>
    <w:basedOn w:val="DefaultParagraphFont"/>
    <w:link w:val="Heading5"/>
    <w:uiPriority w:val="9"/>
    <w:semiHidden/>
    <w:rsid w:val="005A61AD"/>
    <w:rPr>
      <w:caps/>
      <w:color w:val="0F4761" w:themeColor="accent1" w:themeShade="BF"/>
      <w:spacing w:val="10"/>
    </w:rPr>
  </w:style>
  <w:style w:type="character" w:customStyle="1" w:styleId="Heading6Char">
    <w:name w:val="Heading 6 Char"/>
    <w:basedOn w:val="DefaultParagraphFont"/>
    <w:link w:val="Heading6"/>
    <w:uiPriority w:val="9"/>
    <w:semiHidden/>
    <w:rsid w:val="005A61AD"/>
    <w:rPr>
      <w:caps/>
      <w:color w:val="0F4761" w:themeColor="accent1" w:themeShade="BF"/>
      <w:spacing w:val="10"/>
    </w:rPr>
  </w:style>
  <w:style w:type="character" w:customStyle="1" w:styleId="Heading7Char">
    <w:name w:val="Heading 7 Char"/>
    <w:basedOn w:val="DefaultParagraphFont"/>
    <w:link w:val="Heading7"/>
    <w:uiPriority w:val="9"/>
    <w:semiHidden/>
    <w:rsid w:val="005A61AD"/>
    <w:rPr>
      <w:caps/>
      <w:color w:val="0F4761" w:themeColor="accent1" w:themeShade="BF"/>
      <w:spacing w:val="10"/>
    </w:rPr>
  </w:style>
  <w:style w:type="character" w:customStyle="1" w:styleId="Heading8Char">
    <w:name w:val="Heading 8 Char"/>
    <w:basedOn w:val="DefaultParagraphFont"/>
    <w:link w:val="Heading8"/>
    <w:uiPriority w:val="9"/>
    <w:semiHidden/>
    <w:rsid w:val="005A61AD"/>
    <w:rPr>
      <w:caps/>
      <w:spacing w:val="10"/>
      <w:sz w:val="18"/>
      <w:szCs w:val="18"/>
    </w:rPr>
  </w:style>
  <w:style w:type="character" w:customStyle="1" w:styleId="Heading9Char">
    <w:name w:val="Heading 9 Char"/>
    <w:basedOn w:val="DefaultParagraphFont"/>
    <w:link w:val="Heading9"/>
    <w:uiPriority w:val="9"/>
    <w:semiHidden/>
    <w:rsid w:val="005A61AD"/>
    <w:rPr>
      <w:i/>
      <w:iCs/>
      <w:caps/>
      <w:spacing w:val="10"/>
      <w:sz w:val="18"/>
      <w:szCs w:val="18"/>
    </w:rPr>
  </w:style>
  <w:style w:type="paragraph" w:styleId="Title">
    <w:name w:val="Title"/>
    <w:basedOn w:val="Normal"/>
    <w:next w:val="Normal"/>
    <w:link w:val="TitleChar"/>
    <w:uiPriority w:val="10"/>
    <w:qFormat/>
    <w:rsid w:val="005A61AD"/>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5A61AD"/>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5A61A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A61AD"/>
    <w:rPr>
      <w:caps/>
      <w:color w:val="595959" w:themeColor="text1" w:themeTint="A6"/>
      <w:spacing w:val="10"/>
      <w:sz w:val="21"/>
      <w:szCs w:val="21"/>
    </w:rPr>
  </w:style>
  <w:style w:type="paragraph" w:styleId="Quote">
    <w:name w:val="Quote"/>
    <w:basedOn w:val="Normal"/>
    <w:next w:val="Normal"/>
    <w:link w:val="QuoteChar"/>
    <w:uiPriority w:val="29"/>
    <w:qFormat/>
    <w:rsid w:val="005A61AD"/>
    <w:rPr>
      <w:i/>
      <w:iCs/>
      <w:sz w:val="24"/>
      <w:szCs w:val="24"/>
    </w:rPr>
  </w:style>
  <w:style w:type="character" w:customStyle="1" w:styleId="QuoteChar">
    <w:name w:val="Quote Char"/>
    <w:basedOn w:val="DefaultParagraphFont"/>
    <w:link w:val="Quote"/>
    <w:uiPriority w:val="29"/>
    <w:rsid w:val="005A61AD"/>
    <w:rPr>
      <w:i/>
      <w:iCs/>
      <w:sz w:val="24"/>
      <w:szCs w:val="24"/>
    </w:rPr>
  </w:style>
  <w:style w:type="paragraph" w:styleId="ListParagraph">
    <w:name w:val="List Paragraph"/>
    <w:basedOn w:val="Normal"/>
    <w:uiPriority w:val="34"/>
    <w:qFormat/>
    <w:rsid w:val="005A61AD"/>
    <w:pPr>
      <w:ind w:left="720"/>
      <w:contextualSpacing/>
    </w:pPr>
  </w:style>
  <w:style w:type="character" w:styleId="IntenseEmphasis">
    <w:name w:val="Intense Emphasis"/>
    <w:uiPriority w:val="21"/>
    <w:qFormat/>
    <w:rsid w:val="005A61AD"/>
    <w:rPr>
      <w:b/>
      <w:bCs/>
      <w:caps/>
      <w:color w:val="0A2F40" w:themeColor="accent1" w:themeShade="7F"/>
      <w:spacing w:val="10"/>
    </w:rPr>
  </w:style>
  <w:style w:type="paragraph" w:styleId="IntenseQuote">
    <w:name w:val="Intense Quote"/>
    <w:basedOn w:val="Normal"/>
    <w:next w:val="Normal"/>
    <w:link w:val="IntenseQuoteChar"/>
    <w:uiPriority w:val="30"/>
    <w:qFormat/>
    <w:rsid w:val="005A61AD"/>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5A61AD"/>
    <w:rPr>
      <w:color w:val="156082" w:themeColor="accent1"/>
      <w:sz w:val="24"/>
      <w:szCs w:val="24"/>
    </w:rPr>
  </w:style>
  <w:style w:type="character" w:styleId="IntenseReference">
    <w:name w:val="Intense Reference"/>
    <w:uiPriority w:val="32"/>
    <w:qFormat/>
    <w:rsid w:val="005A61AD"/>
    <w:rPr>
      <w:b/>
      <w:bCs/>
      <w:i/>
      <w:iCs/>
      <w:caps/>
      <w:color w:val="156082" w:themeColor="accent1"/>
    </w:rPr>
  </w:style>
  <w:style w:type="paragraph" w:styleId="NoSpacing">
    <w:name w:val="No Spacing"/>
    <w:link w:val="NoSpacingChar"/>
    <w:uiPriority w:val="1"/>
    <w:qFormat/>
    <w:rsid w:val="005A61AD"/>
    <w:pPr>
      <w:spacing w:after="0" w:line="240" w:lineRule="auto"/>
    </w:pPr>
  </w:style>
  <w:style w:type="character" w:customStyle="1" w:styleId="NoSpacingChar">
    <w:name w:val="No Spacing Char"/>
    <w:basedOn w:val="DefaultParagraphFont"/>
    <w:link w:val="NoSpacing"/>
    <w:uiPriority w:val="1"/>
    <w:rsid w:val="005A61AD"/>
  </w:style>
  <w:style w:type="paragraph" w:styleId="TOCHeading">
    <w:name w:val="TOC Heading"/>
    <w:basedOn w:val="Heading1"/>
    <w:next w:val="Normal"/>
    <w:uiPriority w:val="39"/>
    <w:unhideWhenUsed/>
    <w:qFormat/>
    <w:rsid w:val="005A61AD"/>
    <w:pPr>
      <w:outlineLvl w:val="9"/>
    </w:pPr>
  </w:style>
  <w:style w:type="paragraph" w:styleId="Caption">
    <w:name w:val="caption"/>
    <w:basedOn w:val="Normal"/>
    <w:next w:val="Normal"/>
    <w:uiPriority w:val="35"/>
    <w:unhideWhenUsed/>
    <w:qFormat/>
    <w:rsid w:val="005A61AD"/>
    <w:rPr>
      <w:b/>
      <w:bCs/>
      <w:color w:val="0F4761" w:themeColor="accent1" w:themeShade="BF"/>
      <w:sz w:val="16"/>
      <w:szCs w:val="16"/>
    </w:rPr>
  </w:style>
  <w:style w:type="character" w:styleId="Strong">
    <w:name w:val="Strong"/>
    <w:uiPriority w:val="22"/>
    <w:qFormat/>
    <w:rsid w:val="005A61AD"/>
    <w:rPr>
      <w:b/>
      <w:bCs/>
    </w:rPr>
  </w:style>
  <w:style w:type="character" w:styleId="Emphasis">
    <w:name w:val="Emphasis"/>
    <w:uiPriority w:val="20"/>
    <w:qFormat/>
    <w:rsid w:val="005A61AD"/>
    <w:rPr>
      <w:caps/>
      <w:color w:val="0A2F40" w:themeColor="accent1" w:themeShade="7F"/>
      <w:spacing w:val="5"/>
    </w:rPr>
  </w:style>
  <w:style w:type="character" w:styleId="SubtleEmphasis">
    <w:name w:val="Subtle Emphasis"/>
    <w:uiPriority w:val="19"/>
    <w:qFormat/>
    <w:rsid w:val="005A61AD"/>
    <w:rPr>
      <w:i/>
      <w:iCs/>
      <w:color w:val="0A2F40" w:themeColor="accent1" w:themeShade="7F"/>
    </w:rPr>
  </w:style>
  <w:style w:type="character" w:styleId="SubtleReference">
    <w:name w:val="Subtle Reference"/>
    <w:uiPriority w:val="31"/>
    <w:qFormat/>
    <w:rsid w:val="005A61AD"/>
    <w:rPr>
      <w:b/>
      <w:bCs/>
      <w:color w:val="156082" w:themeColor="accent1"/>
    </w:rPr>
  </w:style>
  <w:style w:type="character" w:styleId="BookTitle">
    <w:name w:val="Book Title"/>
    <w:uiPriority w:val="33"/>
    <w:qFormat/>
    <w:rsid w:val="005A61AD"/>
    <w:rPr>
      <w:b/>
      <w:bCs/>
      <w:i/>
      <w:iCs/>
      <w:spacing w:val="0"/>
    </w:rPr>
  </w:style>
  <w:style w:type="paragraph" w:styleId="TOC1">
    <w:name w:val="toc 1"/>
    <w:basedOn w:val="Normal"/>
    <w:next w:val="Normal"/>
    <w:autoRedefine/>
    <w:uiPriority w:val="39"/>
    <w:unhideWhenUsed/>
    <w:rsid w:val="00A17E0B"/>
    <w:pPr>
      <w:spacing w:after="100"/>
    </w:pPr>
  </w:style>
  <w:style w:type="paragraph" w:styleId="TOC2">
    <w:name w:val="toc 2"/>
    <w:basedOn w:val="Normal"/>
    <w:next w:val="Normal"/>
    <w:autoRedefine/>
    <w:uiPriority w:val="39"/>
    <w:unhideWhenUsed/>
    <w:rsid w:val="00A17E0B"/>
    <w:pPr>
      <w:spacing w:after="100"/>
      <w:ind w:left="200"/>
    </w:pPr>
  </w:style>
  <w:style w:type="paragraph" w:styleId="TOC3">
    <w:name w:val="toc 3"/>
    <w:basedOn w:val="Normal"/>
    <w:next w:val="Normal"/>
    <w:autoRedefine/>
    <w:uiPriority w:val="39"/>
    <w:unhideWhenUsed/>
    <w:rsid w:val="00A17E0B"/>
    <w:pPr>
      <w:spacing w:after="100"/>
      <w:ind w:left="400"/>
    </w:pPr>
  </w:style>
  <w:style w:type="character" w:styleId="Hyperlink">
    <w:name w:val="Hyperlink"/>
    <w:basedOn w:val="DefaultParagraphFont"/>
    <w:uiPriority w:val="99"/>
    <w:unhideWhenUsed/>
    <w:rsid w:val="00A17E0B"/>
    <w:rPr>
      <w:color w:val="467886" w:themeColor="hyperlink"/>
      <w:u w:val="single"/>
    </w:rPr>
  </w:style>
  <w:style w:type="character" w:styleId="UnresolvedMention">
    <w:name w:val="Unresolved Mention"/>
    <w:basedOn w:val="DefaultParagraphFont"/>
    <w:uiPriority w:val="99"/>
    <w:semiHidden/>
    <w:unhideWhenUsed/>
    <w:rsid w:val="007A30F6"/>
    <w:rPr>
      <w:color w:val="605E5C"/>
      <w:shd w:val="clear" w:color="auto" w:fill="E1DFDD"/>
    </w:rPr>
  </w:style>
  <w:style w:type="table" w:styleId="TableGrid">
    <w:name w:val="Table Grid"/>
    <w:basedOn w:val="TableNormal"/>
    <w:uiPriority w:val="39"/>
    <w:rsid w:val="00B44B8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5628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FollowedHyperlink">
    <w:name w:val="FollowedHyperlink"/>
    <w:basedOn w:val="DefaultParagraphFont"/>
    <w:uiPriority w:val="99"/>
    <w:semiHidden/>
    <w:unhideWhenUsed/>
    <w:rsid w:val="00D85D0C"/>
    <w:rPr>
      <w:color w:val="96607D" w:themeColor="followedHyperlink"/>
      <w:u w:val="single"/>
    </w:rPr>
  </w:style>
  <w:style w:type="paragraph" w:styleId="TableofFigures">
    <w:name w:val="table of figures"/>
    <w:basedOn w:val="Normal"/>
    <w:next w:val="Normal"/>
    <w:uiPriority w:val="99"/>
    <w:unhideWhenUsed/>
    <w:rsid w:val="00546B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01952">
      <w:bodyDiv w:val="1"/>
      <w:marLeft w:val="0"/>
      <w:marRight w:val="0"/>
      <w:marTop w:val="0"/>
      <w:marBottom w:val="0"/>
      <w:divBdr>
        <w:top w:val="none" w:sz="0" w:space="0" w:color="auto"/>
        <w:left w:val="none" w:sz="0" w:space="0" w:color="auto"/>
        <w:bottom w:val="none" w:sz="0" w:space="0" w:color="auto"/>
        <w:right w:val="none" w:sz="0" w:space="0" w:color="auto"/>
      </w:divBdr>
      <w:divsChild>
        <w:div w:id="1530921377">
          <w:marLeft w:val="0"/>
          <w:marRight w:val="0"/>
          <w:marTop w:val="0"/>
          <w:marBottom w:val="0"/>
          <w:divBdr>
            <w:top w:val="none" w:sz="0" w:space="0" w:color="auto"/>
            <w:left w:val="none" w:sz="0" w:space="0" w:color="auto"/>
            <w:bottom w:val="none" w:sz="0" w:space="0" w:color="auto"/>
            <w:right w:val="none" w:sz="0" w:space="0" w:color="auto"/>
          </w:divBdr>
          <w:divsChild>
            <w:div w:id="1370033649">
              <w:marLeft w:val="0"/>
              <w:marRight w:val="0"/>
              <w:marTop w:val="0"/>
              <w:marBottom w:val="0"/>
              <w:divBdr>
                <w:top w:val="none" w:sz="0" w:space="0" w:color="auto"/>
                <w:left w:val="none" w:sz="0" w:space="0" w:color="auto"/>
                <w:bottom w:val="none" w:sz="0" w:space="0" w:color="auto"/>
                <w:right w:val="none" w:sz="0" w:space="0" w:color="auto"/>
              </w:divBdr>
              <w:divsChild>
                <w:div w:id="136632229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6268835">
      <w:bodyDiv w:val="1"/>
      <w:marLeft w:val="0"/>
      <w:marRight w:val="0"/>
      <w:marTop w:val="0"/>
      <w:marBottom w:val="0"/>
      <w:divBdr>
        <w:top w:val="none" w:sz="0" w:space="0" w:color="auto"/>
        <w:left w:val="none" w:sz="0" w:space="0" w:color="auto"/>
        <w:bottom w:val="none" w:sz="0" w:space="0" w:color="auto"/>
        <w:right w:val="none" w:sz="0" w:space="0" w:color="auto"/>
      </w:divBdr>
      <w:divsChild>
        <w:div w:id="1693801996">
          <w:marLeft w:val="0"/>
          <w:marRight w:val="0"/>
          <w:marTop w:val="0"/>
          <w:marBottom w:val="0"/>
          <w:divBdr>
            <w:top w:val="none" w:sz="0" w:space="0" w:color="auto"/>
            <w:left w:val="none" w:sz="0" w:space="0" w:color="auto"/>
            <w:bottom w:val="none" w:sz="0" w:space="0" w:color="auto"/>
            <w:right w:val="none" w:sz="0" w:space="0" w:color="auto"/>
          </w:divBdr>
          <w:divsChild>
            <w:div w:id="839081072">
              <w:marLeft w:val="0"/>
              <w:marRight w:val="0"/>
              <w:marTop w:val="0"/>
              <w:marBottom w:val="0"/>
              <w:divBdr>
                <w:top w:val="none" w:sz="0" w:space="0" w:color="auto"/>
                <w:left w:val="none" w:sz="0" w:space="0" w:color="auto"/>
                <w:bottom w:val="none" w:sz="0" w:space="0" w:color="auto"/>
                <w:right w:val="none" w:sz="0" w:space="0" w:color="auto"/>
              </w:divBdr>
              <w:divsChild>
                <w:div w:id="96600869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6354860">
      <w:bodyDiv w:val="1"/>
      <w:marLeft w:val="0"/>
      <w:marRight w:val="0"/>
      <w:marTop w:val="0"/>
      <w:marBottom w:val="0"/>
      <w:divBdr>
        <w:top w:val="none" w:sz="0" w:space="0" w:color="auto"/>
        <w:left w:val="none" w:sz="0" w:space="0" w:color="auto"/>
        <w:bottom w:val="none" w:sz="0" w:space="0" w:color="auto"/>
        <w:right w:val="none" w:sz="0" w:space="0" w:color="auto"/>
      </w:divBdr>
    </w:div>
    <w:div w:id="248008353">
      <w:bodyDiv w:val="1"/>
      <w:marLeft w:val="0"/>
      <w:marRight w:val="0"/>
      <w:marTop w:val="0"/>
      <w:marBottom w:val="0"/>
      <w:divBdr>
        <w:top w:val="none" w:sz="0" w:space="0" w:color="auto"/>
        <w:left w:val="none" w:sz="0" w:space="0" w:color="auto"/>
        <w:bottom w:val="none" w:sz="0" w:space="0" w:color="auto"/>
        <w:right w:val="none" w:sz="0" w:space="0" w:color="auto"/>
      </w:divBdr>
      <w:divsChild>
        <w:div w:id="1080642495">
          <w:marLeft w:val="0"/>
          <w:marRight w:val="0"/>
          <w:marTop w:val="0"/>
          <w:marBottom w:val="0"/>
          <w:divBdr>
            <w:top w:val="none" w:sz="0" w:space="0" w:color="auto"/>
            <w:left w:val="none" w:sz="0" w:space="0" w:color="auto"/>
            <w:bottom w:val="none" w:sz="0" w:space="0" w:color="auto"/>
            <w:right w:val="none" w:sz="0" w:space="0" w:color="auto"/>
          </w:divBdr>
          <w:divsChild>
            <w:div w:id="468133846">
              <w:marLeft w:val="0"/>
              <w:marRight w:val="0"/>
              <w:marTop w:val="0"/>
              <w:marBottom w:val="0"/>
              <w:divBdr>
                <w:top w:val="none" w:sz="0" w:space="0" w:color="auto"/>
                <w:left w:val="none" w:sz="0" w:space="0" w:color="auto"/>
                <w:bottom w:val="none" w:sz="0" w:space="0" w:color="auto"/>
                <w:right w:val="none" w:sz="0" w:space="0" w:color="auto"/>
              </w:divBdr>
              <w:divsChild>
                <w:div w:id="110461844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62416359">
      <w:bodyDiv w:val="1"/>
      <w:marLeft w:val="0"/>
      <w:marRight w:val="0"/>
      <w:marTop w:val="0"/>
      <w:marBottom w:val="0"/>
      <w:divBdr>
        <w:top w:val="none" w:sz="0" w:space="0" w:color="auto"/>
        <w:left w:val="none" w:sz="0" w:space="0" w:color="auto"/>
        <w:bottom w:val="none" w:sz="0" w:space="0" w:color="auto"/>
        <w:right w:val="none" w:sz="0" w:space="0" w:color="auto"/>
      </w:divBdr>
      <w:divsChild>
        <w:div w:id="211577483">
          <w:marLeft w:val="0"/>
          <w:marRight w:val="0"/>
          <w:marTop w:val="0"/>
          <w:marBottom w:val="0"/>
          <w:divBdr>
            <w:top w:val="none" w:sz="0" w:space="0" w:color="auto"/>
            <w:left w:val="none" w:sz="0" w:space="0" w:color="auto"/>
            <w:bottom w:val="none" w:sz="0" w:space="0" w:color="auto"/>
            <w:right w:val="none" w:sz="0" w:space="0" w:color="auto"/>
          </w:divBdr>
          <w:divsChild>
            <w:div w:id="58023536">
              <w:marLeft w:val="0"/>
              <w:marRight w:val="0"/>
              <w:marTop w:val="0"/>
              <w:marBottom w:val="0"/>
              <w:divBdr>
                <w:top w:val="none" w:sz="0" w:space="0" w:color="auto"/>
                <w:left w:val="none" w:sz="0" w:space="0" w:color="auto"/>
                <w:bottom w:val="none" w:sz="0" w:space="0" w:color="auto"/>
                <w:right w:val="none" w:sz="0" w:space="0" w:color="auto"/>
              </w:divBdr>
              <w:divsChild>
                <w:div w:id="134987313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87857849">
      <w:bodyDiv w:val="1"/>
      <w:marLeft w:val="0"/>
      <w:marRight w:val="0"/>
      <w:marTop w:val="0"/>
      <w:marBottom w:val="0"/>
      <w:divBdr>
        <w:top w:val="none" w:sz="0" w:space="0" w:color="auto"/>
        <w:left w:val="none" w:sz="0" w:space="0" w:color="auto"/>
        <w:bottom w:val="none" w:sz="0" w:space="0" w:color="auto"/>
        <w:right w:val="none" w:sz="0" w:space="0" w:color="auto"/>
      </w:divBdr>
      <w:divsChild>
        <w:div w:id="682517485">
          <w:marLeft w:val="0"/>
          <w:marRight w:val="0"/>
          <w:marTop w:val="0"/>
          <w:marBottom w:val="0"/>
          <w:divBdr>
            <w:top w:val="none" w:sz="0" w:space="0" w:color="auto"/>
            <w:left w:val="none" w:sz="0" w:space="0" w:color="auto"/>
            <w:bottom w:val="none" w:sz="0" w:space="0" w:color="auto"/>
            <w:right w:val="none" w:sz="0" w:space="0" w:color="auto"/>
          </w:divBdr>
          <w:divsChild>
            <w:div w:id="454569575">
              <w:marLeft w:val="0"/>
              <w:marRight w:val="0"/>
              <w:marTop w:val="0"/>
              <w:marBottom w:val="0"/>
              <w:divBdr>
                <w:top w:val="none" w:sz="0" w:space="0" w:color="auto"/>
                <w:left w:val="none" w:sz="0" w:space="0" w:color="auto"/>
                <w:bottom w:val="none" w:sz="0" w:space="0" w:color="auto"/>
                <w:right w:val="none" w:sz="0" w:space="0" w:color="auto"/>
              </w:divBdr>
              <w:divsChild>
                <w:div w:id="154883516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17731468">
      <w:bodyDiv w:val="1"/>
      <w:marLeft w:val="0"/>
      <w:marRight w:val="0"/>
      <w:marTop w:val="0"/>
      <w:marBottom w:val="0"/>
      <w:divBdr>
        <w:top w:val="none" w:sz="0" w:space="0" w:color="auto"/>
        <w:left w:val="none" w:sz="0" w:space="0" w:color="auto"/>
        <w:bottom w:val="none" w:sz="0" w:space="0" w:color="auto"/>
        <w:right w:val="none" w:sz="0" w:space="0" w:color="auto"/>
      </w:divBdr>
      <w:divsChild>
        <w:div w:id="1342581276">
          <w:marLeft w:val="0"/>
          <w:marRight w:val="0"/>
          <w:marTop w:val="0"/>
          <w:marBottom w:val="0"/>
          <w:divBdr>
            <w:top w:val="none" w:sz="0" w:space="0" w:color="auto"/>
            <w:left w:val="none" w:sz="0" w:space="0" w:color="auto"/>
            <w:bottom w:val="none" w:sz="0" w:space="0" w:color="auto"/>
            <w:right w:val="none" w:sz="0" w:space="0" w:color="auto"/>
          </w:divBdr>
          <w:divsChild>
            <w:div w:id="83839767">
              <w:marLeft w:val="0"/>
              <w:marRight w:val="0"/>
              <w:marTop w:val="0"/>
              <w:marBottom w:val="0"/>
              <w:divBdr>
                <w:top w:val="none" w:sz="0" w:space="0" w:color="auto"/>
                <w:left w:val="none" w:sz="0" w:space="0" w:color="auto"/>
                <w:bottom w:val="none" w:sz="0" w:space="0" w:color="auto"/>
                <w:right w:val="none" w:sz="0" w:space="0" w:color="auto"/>
              </w:divBdr>
              <w:divsChild>
                <w:div w:id="149121813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45792229">
      <w:bodyDiv w:val="1"/>
      <w:marLeft w:val="0"/>
      <w:marRight w:val="0"/>
      <w:marTop w:val="0"/>
      <w:marBottom w:val="0"/>
      <w:divBdr>
        <w:top w:val="none" w:sz="0" w:space="0" w:color="auto"/>
        <w:left w:val="none" w:sz="0" w:space="0" w:color="auto"/>
        <w:bottom w:val="none" w:sz="0" w:space="0" w:color="auto"/>
        <w:right w:val="none" w:sz="0" w:space="0" w:color="auto"/>
      </w:divBdr>
      <w:divsChild>
        <w:div w:id="1469081107">
          <w:marLeft w:val="0"/>
          <w:marRight w:val="0"/>
          <w:marTop w:val="0"/>
          <w:marBottom w:val="0"/>
          <w:divBdr>
            <w:top w:val="none" w:sz="0" w:space="0" w:color="auto"/>
            <w:left w:val="none" w:sz="0" w:space="0" w:color="auto"/>
            <w:bottom w:val="none" w:sz="0" w:space="0" w:color="auto"/>
            <w:right w:val="none" w:sz="0" w:space="0" w:color="auto"/>
          </w:divBdr>
          <w:divsChild>
            <w:div w:id="1635210064">
              <w:marLeft w:val="0"/>
              <w:marRight w:val="0"/>
              <w:marTop w:val="0"/>
              <w:marBottom w:val="0"/>
              <w:divBdr>
                <w:top w:val="none" w:sz="0" w:space="0" w:color="auto"/>
                <w:left w:val="none" w:sz="0" w:space="0" w:color="auto"/>
                <w:bottom w:val="none" w:sz="0" w:space="0" w:color="auto"/>
                <w:right w:val="none" w:sz="0" w:space="0" w:color="auto"/>
              </w:divBdr>
              <w:divsChild>
                <w:div w:id="138545044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51030919">
      <w:bodyDiv w:val="1"/>
      <w:marLeft w:val="0"/>
      <w:marRight w:val="0"/>
      <w:marTop w:val="0"/>
      <w:marBottom w:val="0"/>
      <w:divBdr>
        <w:top w:val="none" w:sz="0" w:space="0" w:color="auto"/>
        <w:left w:val="none" w:sz="0" w:space="0" w:color="auto"/>
        <w:bottom w:val="none" w:sz="0" w:space="0" w:color="auto"/>
        <w:right w:val="none" w:sz="0" w:space="0" w:color="auto"/>
      </w:divBdr>
      <w:divsChild>
        <w:div w:id="120194095">
          <w:marLeft w:val="0"/>
          <w:marRight w:val="0"/>
          <w:marTop w:val="0"/>
          <w:marBottom w:val="0"/>
          <w:divBdr>
            <w:top w:val="none" w:sz="0" w:space="0" w:color="auto"/>
            <w:left w:val="none" w:sz="0" w:space="0" w:color="auto"/>
            <w:bottom w:val="none" w:sz="0" w:space="0" w:color="auto"/>
            <w:right w:val="none" w:sz="0" w:space="0" w:color="auto"/>
          </w:divBdr>
          <w:divsChild>
            <w:div w:id="1394354906">
              <w:marLeft w:val="0"/>
              <w:marRight w:val="0"/>
              <w:marTop w:val="0"/>
              <w:marBottom w:val="0"/>
              <w:divBdr>
                <w:top w:val="none" w:sz="0" w:space="0" w:color="auto"/>
                <w:left w:val="none" w:sz="0" w:space="0" w:color="auto"/>
                <w:bottom w:val="none" w:sz="0" w:space="0" w:color="auto"/>
                <w:right w:val="none" w:sz="0" w:space="0" w:color="auto"/>
              </w:divBdr>
              <w:divsChild>
                <w:div w:id="82767006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70154717">
      <w:bodyDiv w:val="1"/>
      <w:marLeft w:val="0"/>
      <w:marRight w:val="0"/>
      <w:marTop w:val="0"/>
      <w:marBottom w:val="0"/>
      <w:divBdr>
        <w:top w:val="none" w:sz="0" w:space="0" w:color="auto"/>
        <w:left w:val="none" w:sz="0" w:space="0" w:color="auto"/>
        <w:bottom w:val="none" w:sz="0" w:space="0" w:color="auto"/>
        <w:right w:val="none" w:sz="0" w:space="0" w:color="auto"/>
      </w:divBdr>
      <w:divsChild>
        <w:div w:id="1015693140">
          <w:marLeft w:val="0"/>
          <w:marRight w:val="0"/>
          <w:marTop w:val="0"/>
          <w:marBottom w:val="0"/>
          <w:divBdr>
            <w:top w:val="none" w:sz="0" w:space="0" w:color="auto"/>
            <w:left w:val="none" w:sz="0" w:space="0" w:color="auto"/>
            <w:bottom w:val="none" w:sz="0" w:space="0" w:color="auto"/>
            <w:right w:val="none" w:sz="0" w:space="0" w:color="auto"/>
          </w:divBdr>
          <w:divsChild>
            <w:div w:id="935023206">
              <w:marLeft w:val="0"/>
              <w:marRight w:val="0"/>
              <w:marTop w:val="0"/>
              <w:marBottom w:val="0"/>
              <w:divBdr>
                <w:top w:val="none" w:sz="0" w:space="0" w:color="auto"/>
                <w:left w:val="none" w:sz="0" w:space="0" w:color="auto"/>
                <w:bottom w:val="none" w:sz="0" w:space="0" w:color="auto"/>
                <w:right w:val="none" w:sz="0" w:space="0" w:color="auto"/>
              </w:divBdr>
              <w:divsChild>
                <w:div w:id="85250163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05692766">
      <w:bodyDiv w:val="1"/>
      <w:marLeft w:val="0"/>
      <w:marRight w:val="0"/>
      <w:marTop w:val="0"/>
      <w:marBottom w:val="0"/>
      <w:divBdr>
        <w:top w:val="none" w:sz="0" w:space="0" w:color="auto"/>
        <w:left w:val="none" w:sz="0" w:space="0" w:color="auto"/>
        <w:bottom w:val="none" w:sz="0" w:space="0" w:color="auto"/>
        <w:right w:val="none" w:sz="0" w:space="0" w:color="auto"/>
      </w:divBdr>
      <w:divsChild>
        <w:div w:id="949705491">
          <w:marLeft w:val="0"/>
          <w:marRight w:val="0"/>
          <w:marTop w:val="0"/>
          <w:marBottom w:val="0"/>
          <w:divBdr>
            <w:top w:val="none" w:sz="0" w:space="0" w:color="auto"/>
            <w:left w:val="none" w:sz="0" w:space="0" w:color="auto"/>
            <w:bottom w:val="none" w:sz="0" w:space="0" w:color="auto"/>
            <w:right w:val="none" w:sz="0" w:space="0" w:color="auto"/>
          </w:divBdr>
          <w:divsChild>
            <w:div w:id="176434574">
              <w:marLeft w:val="0"/>
              <w:marRight w:val="0"/>
              <w:marTop w:val="0"/>
              <w:marBottom w:val="0"/>
              <w:divBdr>
                <w:top w:val="none" w:sz="0" w:space="0" w:color="auto"/>
                <w:left w:val="none" w:sz="0" w:space="0" w:color="auto"/>
                <w:bottom w:val="none" w:sz="0" w:space="0" w:color="auto"/>
                <w:right w:val="none" w:sz="0" w:space="0" w:color="auto"/>
              </w:divBdr>
              <w:divsChild>
                <w:div w:id="29113887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08619376">
      <w:bodyDiv w:val="1"/>
      <w:marLeft w:val="0"/>
      <w:marRight w:val="0"/>
      <w:marTop w:val="0"/>
      <w:marBottom w:val="0"/>
      <w:divBdr>
        <w:top w:val="none" w:sz="0" w:space="0" w:color="auto"/>
        <w:left w:val="none" w:sz="0" w:space="0" w:color="auto"/>
        <w:bottom w:val="none" w:sz="0" w:space="0" w:color="auto"/>
        <w:right w:val="none" w:sz="0" w:space="0" w:color="auto"/>
      </w:divBdr>
      <w:divsChild>
        <w:div w:id="545291790">
          <w:marLeft w:val="0"/>
          <w:marRight w:val="0"/>
          <w:marTop w:val="0"/>
          <w:marBottom w:val="0"/>
          <w:divBdr>
            <w:top w:val="none" w:sz="0" w:space="0" w:color="auto"/>
            <w:left w:val="none" w:sz="0" w:space="0" w:color="auto"/>
            <w:bottom w:val="none" w:sz="0" w:space="0" w:color="auto"/>
            <w:right w:val="none" w:sz="0" w:space="0" w:color="auto"/>
          </w:divBdr>
          <w:divsChild>
            <w:div w:id="296879095">
              <w:marLeft w:val="0"/>
              <w:marRight w:val="0"/>
              <w:marTop w:val="0"/>
              <w:marBottom w:val="0"/>
              <w:divBdr>
                <w:top w:val="none" w:sz="0" w:space="0" w:color="auto"/>
                <w:left w:val="none" w:sz="0" w:space="0" w:color="auto"/>
                <w:bottom w:val="none" w:sz="0" w:space="0" w:color="auto"/>
                <w:right w:val="none" w:sz="0" w:space="0" w:color="auto"/>
              </w:divBdr>
              <w:divsChild>
                <w:div w:id="9437319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36366014">
      <w:bodyDiv w:val="1"/>
      <w:marLeft w:val="0"/>
      <w:marRight w:val="0"/>
      <w:marTop w:val="0"/>
      <w:marBottom w:val="0"/>
      <w:divBdr>
        <w:top w:val="none" w:sz="0" w:space="0" w:color="auto"/>
        <w:left w:val="none" w:sz="0" w:space="0" w:color="auto"/>
        <w:bottom w:val="none" w:sz="0" w:space="0" w:color="auto"/>
        <w:right w:val="none" w:sz="0" w:space="0" w:color="auto"/>
      </w:divBdr>
      <w:divsChild>
        <w:div w:id="1285430391">
          <w:marLeft w:val="0"/>
          <w:marRight w:val="0"/>
          <w:marTop w:val="0"/>
          <w:marBottom w:val="0"/>
          <w:divBdr>
            <w:top w:val="none" w:sz="0" w:space="0" w:color="auto"/>
            <w:left w:val="none" w:sz="0" w:space="0" w:color="auto"/>
            <w:bottom w:val="none" w:sz="0" w:space="0" w:color="auto"/>
            <w:right w:val="none" w:sz="0" w:space="0" w:color="auto"/>
          </w:divBdr>
          <w:divsChild>
            <w:div w:id="152576168">
              <w:marLeft w:val="0"/>
              <w:marRight w:val="0"/>
              <w:marTop w:val="0"/>
              <w:marBottom w:val="0"/>
              <w:divBdr>
                <w:top w:val="none" w:sz="0" w:space="0" w:color="auto"/>
                <w:left w:val="none" w:sz="0" w:space="0" w:color="auto"/>
                <w:bottom w:val="none" w:sz="0" w:space="0" w:color="auto"/>
                <w:right w:val="none" w:sz="0" w:space="0" w:color="auto"/>
              </w:divBdr>
              <w:divsChild>
                <w:div w:id="112427724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17546927">
      <w:bodyDiv w:val="1"/>
      <w:marLeft w:val="0"/>
      <w:marRight w:val="0"/>
      <w:marTop w:val="0"/>
      <w:marBottom w:val="0"/>
      <w:divBdr>
        <w:top w:val="none" w:sz="0" w:space="0" w:color="auto"/>
        <w:left w:val="none" w:sz="0" w:space="0" w:color="auto"/>
        <w:bottom w:val="none" w:sz="0" w:space="0" w:color="auto"/>
        <w:right w:val="none" w:sz="0" w:space="0" w:color="auto"/>
      </w:divBdr>
      <w:divsChild>
        <w:div w:id="976761253">
          <w:marLeft w:val="0"/>
          <w:marRight w:val="0"/>
          <w:marTop w:val="0"/>
          <w:marBottom w:val="0"/>
          <w:divBdr>
            <w:top w:val="none" w:sz="0" w:space="0" w:color="auto"/>
            <w:left w:val="none" w:sz="0" w:space="0" w:color="auto"/>
            <w:bottom w:val="none" w:sz="0" w:space="0" w:color="auto"/>
            <w:right w:val="none" w:sz="0" w:space="0" w:color="auto"/>
          </w:divBdr>
          <w:divsChild>
            <w:div w:id="360710686">
              <w:marLeft w:val="0"/>
              <w:marRight w:val="0"/>
              <w:marTop w:val="0"/>
              <w:marBottom w:val="0"/>
              <w:divBdr>
                <w:top w:val="none" w:sz="0" w:space="0" w:color="auto"/>
                <w:left w:val="none" w:sz="0" w:space="0" w:color="auto"/>
                <w:bottom w:val="none" w:sz="0" w:space="0" w:color="auto"/>
                <w:right w:val="none" w:sz="0" w:space="0" w:color="auto"/>
              </w:divBdr>
              <w:divsChild>
                <w:div w:id="3470073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59362788">
      <w:bodyDiv w:val="1"/>
      <w:marLeft w:val="0"/>
      <w:marRight w:val="0"/>
      <w:marTop w:val="0"/>
      <w:marBottom w:val="0"/>
      <w:divBdr>
        <w:top w:val="none" w:sz="0" w:space="0" w:color="auto"/>
        <w:left w:val="none" w:sz="0" w:space="0" w:color="auto"/>
        <w:bottom w:val="none" w:sz="0" w:space="0" w:color="auto"/>
        <w:right w:val="none" w:sz="0" w:space="0" w:color="auto"/>
      </w:divBdr>
    </w:div>
    <w:div w:id="587076376">
      <w:bodyDiv w:val="1"/>
      <w:marLeft w:val="0"/>
      <w:marRight w:val="0"/>
      <w:marTop w:val="0"/>
      <w:marBottom w:val="0"/>
      <w:divBdr>
        <w:top w:val="none" w:sz="0" w:space="0" w:color="auto"/>
        <w:left w:val="none" w:sz="0" w:space="0" w:color="auto"/>
        <w:bottom w:val="none" w:sz="0" w:space="0" w:color="auto"/>
        <w:right w:val="none" w:sz="0" w:space="0" w:color="auto"/>
      </w:divBdr>
      <w:divsChild>
        <w:div w:id="1503928483">
          <w:marLeft w:val="0"/>
          <w:marRight w:val="0"/>
          <w:marTop w:val="0"/>
          <w:marBottom w:val="0"/>
          <w:divBdr>
            <w:top w:val="none" w:sz="0" w:space="0" w:color="auto"/>
            <w:left w:val="none" w:sz="0" w:space="0" w:color="auto"/>
            <w:bottom w:val="none" w:sz="0" w:space="0" w:color="auto"/>
            <w:right w:val="none" w:sz="0" w:space="0" w:color="auto"/>
          </w:divBdr>
          <w:divsChild>
            <w:div w:id="67264628">
              <w:marLeft w:val="0"/>
              <w:marRight w:val="0"/>
              <w:marTop w:val="0"/>
              <w:marBottom w:val="0"/>
              <w:divBdr>
                <w:top w:val="none" w:sz="0" w:space="0" w:color="auto"/>
                <w:left w:val="none" w:sz="0" w:space="0" w:color="auto"/>
                <w:bottom w:val="none" w:sz="0" w:space="0" w:color="auto"/>
                <w:right w:val="none" w:sz="0" w:space="0" w:color="auto"/>
              </w:divBdr>
              <w:divsChild>
                <w:div w:id="10658598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87925113">
      <w:bodyDiv w:val="1"/>
      <w:marLeft w:val="0"/>
      <w:marRight w:val="0"/>
      <w:marTop w:val="0"/>
      <w:marBottom w:val="0"/>
      <w:divBdr>
        <w:top w:val="none" w:sz="0" w:space="0" w:color="auto"/>
        <w:left w:val="none" w:sz="0" w:space="0" w:color="auto"/>
        <w:bottom w:val="none" w:sz="0" w:space="0" w:color="auto"/>
        <w:right w:val="none" w:sz="0" w:space="0" w:color="auto"/>
      </w:divBdr>
      <w:divsChild>
        <w:div w:id="1869177477">
          <w:marLeft w:val="0"/>
          <w:marRight w:val="0"/>
          <w:marTop w:val="0"/>
          <w:marBottom w:val="0"/>
          <w:divBdr>
            <w:top w:val="none" w:sz="0" w:space="0" w:color="auto"/>
            <w:left w:val="none" w:sz="0" w:space="0" w:color="auto"/>
            <w:bottom w:val="none" w:sz="0" w:space="0" w:color="auto"/>
            <w:right w:val="none" w:sz="0" w:space="0" w:color="auto"/>
          </w:divBdr>
          <w:divsChild>
            <w:div w:id="1559704489">
              <w:marLeft w:val="0"/>
              <w:marRight w:val="0"/>
              <w:marTop w:val="0"/>
              <w:marBottom w:val="0"/>
              <w:divBdr>
                <w:top w:val="none" w:sz="0" w:space="0" w:color="auto"/>
                <w:left w:val="none" w:sz="0" w:space="0" w:color="auto"/>
                <w:bottom w:val="none" w:sz="0" w:space="0" w:color="auto"/>
                <w:right w:val="none" w:sz="0" w:space="0" w:color="auto"/>
              </w:divBdr>
              <w:divsChild>
                <w:div w:id="153873297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54257535">
      <w:bodyDiv w:val="1"/>
      <w:marLeft w:val="0"/>
      <w:marRight w:val="0"/>
      <w:marTop w:val="0"/>
      <w:marBottom w:val="0"/>
      <w:divBdr>
        <w:top w:val="none" w:sz="0" w:space="0" w:color="auto"/>
        <w:left w:val="none" w:sz="0" w:space="0" w:color="auto"/>
        <w:bottom w:val="none" w:sz="0" w:space="0" w:color="auto"/>
        <w:right w:val="none" w:sz="0" w:space="0" w:color="auto"/>
      </w:divBdr>
    </w:div>
    <w:div w:id="700937165">
      <w:bodyDiv w:val="1"/>
      <w:marLeft w:val="0"/>
      <w:marRight w:val="0"/>
      <w:marTop w:val="0"/>
      <w:marBottom w:val="0"/>
      <w:divBdr>
        <w:top w:val="none" w:sz="0" w:space="0" w:color="auto"/>
        <w:left w:val="none" w:sz="0" w:space="0" w:color="auto"/>
        <w:bottom w:val="none" w:sz="0" w:space="0" w:color="auto"/>
        <w:right w:val="none" w:sz="0" w:space="0" w:color="auto"/>
      </w:divBdr>
      <w:divsChild>
        <w:div w:id="1231959648">
          <w:marLeft w:val="0"/>
          <w:marRight w:val="0"/>
          <w:marTop w:val="0"/>
          <w:marBottom w:val="0"/>
          <w:divBdr>
            <w:top w:val="none" w:sz="0" w:space="0" w:color="auto"/>
            <w:left w:val="none" w:sz="0" w:space="0" w:color="auto"/>
            <w:bottom w:val="none" w:sz="0" w:space="0" w:color="auto"/>
            <w:right w:val="none" w:sz="0" w:space="0" w:color="auto"/>
          </w:divBdr>
          <w:divsChild>
            <w:div w:id="1623996862">
              <w:marLeft w:val="0"/>
              <w:marRight w:val="0"/>
              <w:marTop w:val="0"/>
              <w:marBottom w:val="0"/>
              <w:divBdr>
                <w:top w:val="none" w:sz="0" w:space="0" w:color="auto"/>
                <w:left w:val="none" w:sz="0" w:space="0" w:color="auto"/>
                <w:bottom w:val="none" w:sz="0" w:space="0" w:color="auto"/>
                <w:right w:val="none" w:sz="0" w:space="0" w:color="auto"/>
              </w:divBdr>
              <w:divsChild>
                <w:div w:id="83375878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03746276">
      <w:bodyDiv w:val="1"/>
      <w:marLeft w:val="0"/>
      <w:marRight w:val="0"/>
      <w:marTop w:val="0"/>
      <w:marBottom w:val="0"/>
      <w:divBdr>
        <w:top w:val="none" w:sz="0" w:space="0" w:color="auto"/>
        <w:left w:val="none" w:sz="0" w:space="0" w:color="auto"/>
        <w:bottom w:val="none" w:sz="0" w:space="0" w:color="auto"/>
        <w:right w:val="none" w:sz="0" w:space="0" w:color="auto"/>
      </w:divBdr>
      <w:divsChild>
        <w:div w:id="1775856332">
          <w:marLeft w:val="0"/>
          <w:marRight w:val="0"/>
          <w:marTop w:val="0"/>
          <w:marBottom w:val="0"/>
          <w:divBdr>
            <w:top w:val="none" w:sz="0" w:space="0" w:color="auto"/>
            <w:left w:val="none" w:sz="0" w:space="0" w:color="auto"/>
            <w:bottom w:val="none" w:sz="0" w:space="0" w:color="auto"/>
            <w:right w:val="none" w:sz="0" w:space="0" w:color="auto"/>
          </w:divBdr>
          <w:divsChild>
            <w:div w:id="173540925">
              <w:marLeft w:val="0"/>
              <w:marRight w:val="0"/>
              <w:marTop w:val="0"/>
              <w:marBottom w:val="0"/>
              <w:divBdr>
                <w:top w:val="none" w:sz="0" w:space="0" w:color="auto"/>
                <w:left w:val="none" w:sz="0" w:space="0" w:color="auto"/>
                <w:bottom w:val="none" w:sz="0" w:space="0" w:color="auto"/>
                <w:right w:val="none" w:sz="0" w:space="0" w:color="auto"/>
              </w:divBdr>
              <w:divsChild>
                <w:div w:id="134554690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18280592">
      <w:bodyDiv w:val="1"/>
      <w:marLeft w:val="0"/>
      <w:marRight w:val="0"/>
      <w:marTop w:val="0"/>
      <w:marBottom w:val="0"/>
      <w:divBdr>
        <w:top w:val="none" w:sz="0" w:space="0" w:color="auto"/>
        <w:left w:val="none" w:sz="0" w:space="0" w:color="auto"/>
        <w:bottom w:val="none" w:sz="0" w:space="0" w:color="auto"/>
        <w:right w:val="none" w:sz="0" w:space="0" w:color="auto"/>
      </w:divBdr>
      <w:divsChild>
        <w:div w:id="492450183">
          <w:marLeft w:val="0"/>
          <w:marRight w:val="0"/>
          <w:marTop w:val="0"/>
          <w:marBottom w:val="0"/>
          <w:divBdr>
            <w:top w:val="none" w:sz="0" w:space="0" w:color="auto"/>
            <w:left w:val="none" w:sz="0" w:space="0" w:color="auto"/>
            <w:bottom w:val="none" w:sz="0" w:space="0" w:color="auto"/>
            <w:right w:val="none" w:sz="0" w:space="0" w:color="auto"/>
          </w:divBdr>
          <w:divsChild>
            <w:div w:id="825438219">
              <w:marLeft w:val="0"/>
              <w:marRight w:val="0"/>
              <w:marTop w:val="0"/>
              <w:marBottom w:val="0"/>
              <w:divBdr>
                <w:top w:val="none" w:sz="0" w:space="0" w:color="auto"/>
                <w:left w:val="none" w:sz="0" w:space="0" w:color="auto"/>
                <w:bottom w:val="none" w:sz="0" w:space="0" w:color="auto"/>
                <w:right w:val="none" w:sz="0" w:space="0" w:color="auto"/>
              </w:divBdr>
              <w:divsChild>
                <w:div w:id="90927014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25248957">
      <w:bodyDiv w:val="1"/>
      <w:marLeft w:val="0"/>
      <w:marRight w:val="0"/>
      <w:marTop w:val="0"/>
      <w:marBottom w:val="0"/>
      <w:divBdr>
        <w:top w:val="none" w:sz="0" w:space="0" w:color="auto"/>
        <w:left w:val="none" w:sz="0" w:space="0" w:color="auto"/>
        <w:bottom w:val="none" w:sz="0" w:space="0" w:color="auto"/>
        <w:right w:val="none" w:sz="0" w:space="0" w:color="auto"/>
      </w:divBdr>
    </w:div>
    <w:div w:id="845749723">
      <w:bodyDiv w:val="1"/>
      <w:marLeft w:val="0"/>
      <w:marRight w:val="0"/>
      <w:marTop w:val="0"/>
      <w:marBottom w:val="0"/>
      <w:divBdr>
        <w:top w:val="none" w:sz="0" w:space="0" w:color="auto"/>
        <w:left w:val="none" w:sz="0" w:space="0" w:color="auto"/>
        <w:bottom w:val="none" w:sz="0" w:space="0" w:color="auto"/>
        <w:right w:val="none" w:sz="0" w:space="0" w:color="auto"/>
      </w:divBdr>
    </w:div>
    <w:div w:id="896012641">
      <w:bodyDiv w:val="1"/>
      <w:marLeft w:val="0"/>
      <w:marRight w:val="0"/>
      <w:marTop w:val="0"/>
      <w:marBottom w:val="0"/>
      <w:divBdr>
        <w:top w:val="none" w:sz="0" w:space="0" w:color="auto"/>
        <w:left w:val="none" w:sz="0" w:space="0" w:color="auto"/>
        <w:bottom w:val="none" w:sz="0" w:space="0" w:color="auto"/>
        <w:right w:val="none" w:sz="0" w:space="0" w:color="auto"/>
      </w:divBdr>
      <w:divsChild>
        <w:div w:id="1977099278">
          <w:marLeft w:val="0"/>
          <w:marRight w:val="0"/>
          <w:marTop w:val="0"/>
          <w:marBottom w:val="0"/>
          <w:divBdr>
            <w:top w:val="none" w:sz="0" w:space="0" w:color="auto"/>
            <w:left w:val="none" w:sz="0" w:space="0" w:color="auto"/>
            <w:bottom w:val="none" w:sz="0" w:space="0" w:color="auto"/>
            <w:right w:val="none" w:sz="0" w:space="0" w:color="auto"/>
          </w:divBdr>
          <w:divsChild>
            <w:div w:id="763841241">
              <w:marLeft w:val="0"/>
              <w:marRight w:val="0"/>
              <w:marTop w:val="0"/>
              <w:marBottom w:val="0"/>
              <w:divBdr>
                <w:top w:val="none" w:sz="0" w:space="0" w:color="auto"/>
                <w:left w:val="none" w:sz="0" w:space="0" w:color="auto"/>
                <w:bottom w:val="none" w:sz="0" w:space="0" w:color="auto"/>
                <w:right w:val="none" w:sz="0" w:space="0" w:color="auto"/>
              </w:divBdr>
              <w:divsChild>
                <w:div w:id="202782415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44847444">
      <w:bodyDiv w:val="1"/>
      <w:marLeft w:val="0"/>
      <w:marRight w:val="0"/>
      <w:marTop w:val="0"/>
      <w:marBottom w:val="0"/>
      <w:divBdr>
        <w:top w:val="none" w:sz="0" w:space="0" w:color="auto"/>
        <w:left w:val="none" w:sz="0" w:space="0" w:color="auto"/>
        <w:bottom w:val="none" w:sz="0" w:space="0" w:color="auto"/>
        <w:right w:val="none" w:sz="0" w:space="0" w:color="auto"/>
      </w:divBdr>
      <w:divsChild>
        <w:div w:id="827525596">
          <w:marLeft w:val="0"/>
          <w:marRight w:val="0"/>
          <w:marTop w:val="0"/>
          <w:marBottom w:val="0"/>
          <w:divBdr>
            <w:top w:val="none" w:sz="0" w:space="0" w:color="auto"/>
            <w:left w:val="none" w:sz="0" w:space="0" w:color="auto"/>
            <w:bottom w:val="none" w:sz="0" w:space="0" w:color="auto"/>
            <w:right w:val="none" w:sz="0" w:space="0" w:color="auto"/>
          </w:divBdr>
          <w:divsChild>
            <w:div w:id="1174220371">
              <w:marLeft w:val="0"/>
              <w:marRight w:val="0"/>
              <w:marTop w:val="0"/>
              <w:marBottom w:val="0"/>
              <w:divBdr>
                <w:top w:val="none" w:sz="0" w:space="0" w:color="auto"/>
                <w:left w:val="none" w:sz="0" w:space="0" w:color="auto"/>
                <w:bottom w:val="none" w:sz="0" w:space="0" w:color="auto"/>
                <w:right w:val="none" w:sz="0" w:space="0" w:color="auto"/>
              </w:divBdr>
              <w:divsChild>
                <w:div w:id="107362267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76059981">
      <w:bodyDiv w:val="1"/>
      <w:marLeft w:val="0"/>
      <w:marRight w:val="0"/>
      <w:marTop w:val="0"/>
      <w:marBottom w:val="0"/>
      <w:divBdr>
        <w:top w:val="none" w:sz="0" w:space="0" w:color="auto"/>
        <w:left w:val="none" w:sz="0" w:space="0" w:color="auto"/>
        <w:bottom w:val="none" w:sz="0" w:space="0" w:color="auto"/>
        <w:right w:val="none" w:sz="0" w:space="0" w:color="auto"/>
      </w:divBdr>
      <w:divsChild>
        <w:div w:id="375666850">
          <w:marLeft w:val="0"/>
          <w:marRight w:val="0"/>
          <w:marTop w:val="0"/>
          <w:marBottom w:val="0"/>
          <w:divBdr>
            <w:top w:val="none" w:sz="0" w:space="0" w:color="auto"/>
            <w:left w:val="none" w:sz="0" w:space="0" w:color="auto"/>
            <w:bottom w:val="none" w:sz="0" w:space="0" w:color="auto"/>
            <w:right w:val="none" w:sz="0" w:space="0" w:color="auto"/>
          </w:divBdr>
          <w:divsChild>
            <w:div w:id="2026009875">
              <w:marLeft w:val="0"/>
              <w:marRight w:val="0"/>
              <w:marTop w:val="0"/>
              <w:marBottom w:val="0"/>
              <w:divBdr>
                <w:top w:val="none" w:sz="0" w:space="0" w:color="auto"/>
                <w:left w:val="none" w:sz="0" w:space="0" w:color="auto"/>
                <w:bottom w:val="none" w:sz="0" w:space="0" w:color="auto"/>
                <w:right w:val="none" w:sz="0" w:space="0" w:color="auto"/>
              </w:divBdr>
              <w:divsChild>
                <w:div w:id="554853894">
                  <w:marLeft w:val="0"/>
                  <w:marRight w:val="0"/>
                  <w:marTop w:val="0"/>
                  <w:marBottom w:val="0"/>
                  <w:divBdr>
                    <w:top w:val="none" w:sz="0" w:space="0" w:color="auto"/>
                    <w:left w:val="none" w:sz="0" w:space="0" w:color="auto"/>
                    <w:bottom w:val="none" w:sz="0" w:space="0" w:color="auto"/>
                    <w:right w:val="none" w:sz="0" w:space="0" w:color="auto"/>
                  </w:divBdr>
                </w:div>
                <w:div w:id="7244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301245">
      <w:bodyDiv w:val="1"/>
      <w:marLeft w:val="0"/>
      <w:marRight w:val="0"/>
      <w:marTop w:val="0"/>
      <w:marBottom w:val="0"/>
      <w:divBdr>
        <w:top w:val="none" w:sz="0" w:space="0" w:color="auto"/>
        <w:left w:val="none" w:sz="0" w:space="0" w:color="auto"/>
        <w:bottom w:val="none" w:sz="0" w:space="0" w:color="auto"/>
        <w:right w:val="none" w:sz="0" w:space="0" w:color="auto"/>
      </w:divBdr>
      <w:divsChild>
        <w:div w:id="1460412963">
          <w:marLeft w:val="0"/>
          <w:marRight w:val="0"/>
          <w:marTop w:val="0"/>
          <w:marBottom w:val="0"/>
          <w:divBdr>
            <w:top w:val="none" w:sz="0" w:space="0" w:color="auto"/>
            <w:left w:val="none" w:sz="0" w:space="0" w:color="auto"/>
            <w:bottom w:val="none" w:sz="0" w:space="0" w:color="auto"/>
            <w:right w:val="none" w:sz="0" w:space="0" w:color="auto"/>
          </w:divBdr>
          <w:divsChild>
            <w:div w:id="1537934872">
              <w:marLeft w:val="0"/>
              <w:marRight w:val="0"/>
              <w:marTop w:val="0"/>
              <w:marBottom w:val="0"/>
              <w:divBdr>
                <w:top w:val="none" w:sz="0" w:space="0" w:color="auto"/>
                <w:left w:val="none" w:sz="0" w:space="0" w:color="auto"/>
                <w:bottom w:val="none" w:sz="0" w:space="0" w:color="auto"/>
                <w:right w:val="none" w:sz="0" w:space="0" w:color="auto"/>
              </w:divBdr>
              <w:divsChild>
                <w:div w:id="10056674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25058059">
      <w:bodyDiv w:val="1"/>
      <w:marLeft w:val="0"/>
      <w:marRight w:val="0"/>
      <w:marTop w:val="0"/>
      <w:marBottom w:val="0"/>
      <w:divBdr>
        <w:top w:val="none" w:sz="0" w:space="0" w:color="auto"/>
        <w:left w:val="none" w:sz="0" w:space="0" w:color="auto"/>
        <w:bottom w:val="none" w:sz="0" w:space="0" w:color="auto"/>
        <w:right w:val="none" w:sz="0" w:space="0" w:color="auto"/>
      </w:divBdr>
      <w:divsChild>
        <w:div w:id="175535380">
          <w:marLeft w:val="0"/>
          <w:marRight w:val="0"/>
          <w:marTop w:val="0"/>
          <w:marBottom w:val="0"/>
          <w:divBdr>
            <w:top w:val="none" w:sz="0" w:space="0" w:color="auto"/>
            <w:left w:val="none" w:sz="0" w:space="0" w:color="auto"/>
            <w:bottom w:val="none" w:sz="0" w:space="0" w:color="auto"/>
            <w:right w:val="none" w:sz="0" w:space="0" w:color="auto"/>
          </w:divBdr>
          <w:divsChild>
            <w:div w:id="1685551536">
              <w:marLeft w:val="0"/>
              <w:marRight w:val="0"/>
              <w:marTop w:val="0"/>
              <w:marBottom w:val="0"/>
              <w:divBdr>
                <w:top w:val="none" w:sz="0" w:space="0" w:color="auto"/>
                <w:left w:val="none" w:sz="0" w:space="0" w:color="auto"/>
                <w:bottom w:val="none" w:sz="0" w:space="0" w:color="auto"/>
                <w:right w:val="none" w:sz="0" w:space="0" w:color="auto"/>
              </w:divBdr>
              <w:divsChild>
                <w:div w:id="19713964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25137459">
      <w:bodyDiv w:val="1"/>
      <w:marLeft w:val="0"/>
      <w:marRight w:val="0"/>
      <w:marTop w:val="0"/>
      <w:marBottom w:val="0"/>
      <w:divBdr>
        <w:top w:val="none" w:sz="0" w:space="0" w:color="auto"/>
        <w:left w:val="none" w:sz="0" w:space="0" w:color="auto"/>
        <w:bottom w:val="none" w:sz="0" w:space="0" w:color="auto"/>
        <w:right w:val="none" w:sz="0" w:space="0" w:color="auto"/>
      </w:divBdr>
      <w:divsChild>
        <w:div w:id="1519658322">
          <w:marLeft w:val="0"/>
          <w:marRight w:val="0"/>
          <w:marTop w:val="0"/>
          <w:marBottom w:val="0"/>
          <w:divBdr>
            <w:top w:val="none" w:sz="0" w:space="0" w:color="auto"/>
            <w:left w:val="none" w:sz="0" w:space="0" w:color="auto"/>
            <w:bottom w:val="none" w:sz="0" w:space="0" w:color="auto"/>
            <w:right w:val="none" w:sz="0" w:space="0" w:color="auto"/>
          </w:divBdr>
          <w:divsChild>
            <w:div w:id="950821700">
              <w:marLeft w:val="0"/>
              <w:marRight w:val="0"/>
              <w:marTop w:val="0"/>
              <w:marBottom w:val="0"/>
              <w:divBdr>
                <w:top w:val="none" w:sz="0" w:space="0" w:color="auto"/>
                <w:left w:val="none" w:sz="0" w:space="0" w:color="auto"/>
                <w:bottom w:val="none" w:sz="0" w:space="0" w:color="auto"/>
                <w:right w:val="none" w:sz="0" w:space="0" w:color="auto"/>
              </w:divBdr>
              <w:divsChild>
                <w:div w:id="1464928546">
                  <w:marLeft w:val="0"/>
                  <w:marRight w:val="0"/>
                  <w:marTop w:val="0"/>
                  <w:marBottom w:val="0"/>
                  <w:divBdr>
                    <w:top w:val="none" w:sz="0" w:space="0" w:color="auto"/>
                    <w:left w:val="none" w:sz="0" w:space="0" w:color="auto"/>
                    <w:bottom w:val="none" w:sz="0" w:space="0" w:color="auto"/>
                    <w:right w:val="none" w:sz="0" w:space="0" w:color="auto"/>
                  </w:divBdr>
                </w:div>
                <w:div w:id="19179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800684">
      <w:bodyDiv w:val="1"/>
      <w:marLeft w:val="0"/>
      <w:marRight w:val="0"/>
      <w:marTop w:val="0"/>
      <w:marBottom w:val="0"/>
      <w:divBdr>
        <w:top w:val="none" w:sz="0" w:space="0" w:color="auto"/>
        <w:left w:val="none" w:sz="0" w:space="0" w:color="auto"/>
        <w:bottom w:val="none" w:sz="0" w:space="0" w:color="auto"/>
        <w:right w:val="none" w:sz="0" w:space="0" w:color="auto"/>
      </w:divBdr>
      <w:divsChild>
        <w:div w:id="190800771">
          <w:marLeft w:val="0"/>
          <w:marRight w:val="0"/>
          <w:marTop w:val="0"/>
          <w:marBottom w:val="0"/>
          <w:divBdr>
            <w:top w:val="none" w:sz="0" w:space="0" w:color="auto"/>
            <w:left w:val="none" w:sz="0" w:space="0" w:color="auto"/>
            <w:bottom w:val="none" w:sz="0" w:space="0" w:color="auto"/>
            <w:right w:val="none" w:sz="0" w:space="0" w:color="auto"/>
          </w:divBdr>
          <w:divsChild>
            <w:div w:id="530386345">
              <w:marLeft w:val="0"/>
              <w:marRight w:val="0"/>
              <w:marTop w:val="0"/>
              <w:marBottom w:val="0"/>
              <w:divBdr>
                <w:top w:val="none" w:sz="0" w:space="0" w:color="auto"/>
                <w:left w:val="none" w:sz="0" w:space="0" w:color="auto"/>
                <w:bottom w:val="none" w:sz="0" w:space="0" w:color="auto"/>
                <w:right w:val="none" w:sz="0" w:space="0" w:color="auto"/>
              </w:divBdr>
              <w:divsChild>
                <w:div w:id="65360650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33188074">
      <w:bodyDiv w:val="1"/>
      <w:marLeft w:val="0"/>
      <w:marRight w:val="0"/>
      <w:marTop w:val="0"/>
      <w:marBottom w:val="0"/>
      <w:divBdr>
        <w:top w:val="none" w:sz="0" w:space="0" w:color="auto"/>
        <w:left w:val="none" w:sz="0" w:space="0" w:color="auto"/>
        <w:bottom w:val="none" w:sz="0" w:space="0" w:color="auto"/>
        <w:right w:val="none" w:sz="0" w:space="0" w:color="auto"/>
      </w:divBdr>
    </w:div>
    <w:div w:id="1129518411">
      <w:bodyDiv w:val="1"/>
      <w:marLeft w:val="0"/>
      <w:marRight w:val="0"/>
      <w:marTop w:val="0"/>
      <w:marBottom w:val="0"/>
      <w:divBdr>
        <w:top w:val="none" w:sz="0" w:space="0" w:color="auto"/>
        <w:left w:val="none" w:sz="0" w:space="0" w:color="auto"/>
        <w:bottom w:val="none" w:sz="0" w:space="0" w:color="auto"/>
        <w:right w:val="none" w:sz="0" w:space="0" w:color="auto"/>
      </w:divBdr>
    </w:div>
    <w:div w:id="1315260926">
      <w:bodyDiv w:val="1"/>
      <w:marLeft w:val="0"/>
      <w:marRight w:val="0"/>
      <w:marTop w:val="0"/>
      <w:marBottom w:val="0"/>
      <w:divBdr>
        <w:top w:val="none" w:sz="0" w:space="0" w:color="auto"/>
        <w:left w:val="none" w:sz="0" w:space="0" w:color="auto"/>
        <w:bottom w:val="none" w:sz="0" w:space="0" w:color="auto"/>
        <w:right w:val="none" w:sz="0" w:space="0" w:color="auto"/>
      </w:divBdr>
      <w:divsChild>
        <w:div w:id="1499690491">
          <w:marLeft w:val="0"/>
          <w:marRight w:val="0"/>
          <w:marTop w:val="0"/>
          <w:marBottom w:val="0"/>
          <w:divBdr>
            <w:top w:val="none" w:sz="0" w:space="0" w:color="auto"/>
            <w:left w:val="none" w:sz="0" w:space="0" w:color="auto"/>
            <w:bottom w:val="none" w:sz="0" w:space="0" w:color="auto"/>
            <w:right w:val="none" w:sz="0" w:space="0" w:color="auto"/>
          </w:divBdr>
          <w:divsChild>
            <w:div w:id="504200486">
              <w:marLeft w:val="0"/>
              <w:marRight w:val="0"/>
              <w:marTop w:val="0"/>
              <w:marBottom w:val="0"/>
              <w:divBdr>
                <w:top w:val="none" w:sz="0" w:space="0" w:color="auto"/>
                <w:left w:val="none" w:sz="0" w:space="0" w:color="auto"/>
                <w:bottom w:val="none" w:sz="0" w:space="0" w:color="auto"/>
                <w:right w:val="none" w:sz="0" w:space="0" w:color="auto"/>
              </w:divBdr>
              <w:divsChild>
                <w:div w:id="201032555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63828127">
      <w:bodyDiv w:val="1"/>
      <w:marLeft w:val="0"/>
      <w:marRight w:val="0"/>
      <w:marTop w:val="0"/>
      <w:marBottom w:val="0"/>
      <w:divBdr>
        <w:top w:val="none" w:sz="0" w:space="0" w:color="auto"/>
        <w:left w:val="none" w:sz="0" w:space="0" w:color="auto"/>
        <w:bottom w:val="none" w:sz="0" w:space="0" w:color="auto"/>
        <w:right w:val="none" w:sz="0" w:space="0" w:color="auto"/>
      </w:divBdr>
      <w:divsChild>
        <w:div w:id="841820425">
          <w:marLeft w:val="0"/>
          <w:marRight w:val="0"/>
          <w:marTop w:val="0"/>
          <w:marBottom w:val="0"/>
          <w:divBdr>
            <w:top w:val="none" w:sz="0" w:space="0" w:color="auto"/>
            <w:left w:val="none" w:sz="0" w:space="0" w:color="auto"/>
            <w:bottom w:val="none" w:sz="0" w:space="0" w:color="auto"/>
            <w:right w:val="none" w:sz="0" w:space="0" w:color="auto"/>
          </w:divBdr>
          <w:divsChild>
            <w:div w:id="1882395731">
              <w:marLeft w:val="0"/>
              <w:marRight w:val="0"/>
              <w:marTop w:val="0"/>
              <w:marBottom w:val="0"/>
              <w:divBdr>
                <w:top w:val="none" w:sz="0" w:space="0" w:color="auto"/>
                <w:left w:val="none" w:sz="0" w:space="0" w:color="auto"/>
                <w:bottom w:val="none" w:sz="0" w:space="0" w:color="auto"/>
                <w:right w:val="none" w:sz="0" w:space="0" w:color="auto"/>
              </w:divBdr>
              <w:divsChild>
                <w:div w:id="4601527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74113365">
      <w:bodyDiv w:val="1"/>
      <w:marLeft w:val="0"/>
      <w:marRight w:val="0"/>
      <w:marTop w:val="0"/>
      <w:marBottom w:val="0"/>
      <w:divBdr>
        <w:top w:val="none" w:sz="0" w:space="0" w:color="auto"/>
        <w:left w:val="none" w:sz="0" w:space="0" w:color="auto"/>
        <w:bottom w:val="none" w:sz="0" w:space="0" w:color="auto"/>
        <w:right w:val="none" w:sz="0" w:space="0" w:color="auto"/>
      </w:divBdr>
      <w:divsChild>
        <w:div w:id="825362578">
          <w:marLeft w:val="0"/>
          <w:marRight w:val="0"/>
          <w:marTop w:val="0"/>
          <w:marBottom w:val="0"/>
          <w:divBdr>
            <w:top w:val="none" w:sz="0" w:space="0" w:color="auto"/>
            <w:left w:val="none" w:sz="0" w:space="0" w:color="auto"/>
            <w:bottom w:val="none" w:sz="0" w:space="0" w:color="auto"/>
            <w:right w:val="none" w:sz="0" w:space="0" w:color="auto"/>
          </w:divBdr>
          <w:divsChild>
            <w:div w:id="683822961">
              <w:marLeft w:val="0"/>
              <w:marRight w:val="0"/>
              <w:marTop w:val="0"/>
              <w:marBottom w:val="0"/>
              <w:divBdr>
                <w:top w:val="none" w:sz="0" w:space="0" w:color="auto"/>
                <w:left w:val="none" w:sz="0" w:space="0" w:color="auto"/>
                <w:bottom w:val="none" w:sz="0" w:space="0" w:color="auto"/>
                <w:right w:val="none" w:sz="0" w:space="0" w:color="auto"/>
              </w:divBdr>
              <w:divsChild>
                <w:div w:id="444481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95853689">
      <w:bodyDiv w:val="1"/>
      <w:marLeft w:val="0"/>
      <w:marRight w:val="0"/>
      <w:marTop w:val="0"/>
      <w:marBottom w:val="0"/>
      <w:divBdr>
        <w:top w:val="none" w:sz="0" w:space="0" w:color="auto"/>
        <w:left w:val="none" w:sz="0" w:space="0" w:color="auto"/>
        <w:bottom w:val="none" w:sz="0" w:space="0" w:color="auto"/>
        <w:right w:val="none" w:sz="0" w:space="0" w:color="auto"/>
      </w:divBdr>
      <w:divsChild>
        <w:div w:id="1354530647">
          <w:marLeft w:val="0"/>
          <w:marRight w:val="0"/>
          <w:marTop w:val="0"/>
          <w:marBottom w:val="0"/>
          <w:divBdr>
            <w:top w:val="none" w:sz="0" w:space="0" w:color="auto"/>
            <w:left w:val="none" w:sz="0" w:space="0" w:color="auto"/>
            <w:bottom w:val="none" w:sz="0" w:space="0" w:color="auto"/>
            <w:right w:val="none" w:sz="0" w:space="0" w:color="auto"/>
          </w:divBdr>
          <w:divsChild>
            <w:div w:id="665059407">
              <w:marLeft w:val="0"/>
              <w:marRight w:val="0"/>
              <w:marTop w:val="0"/>
              <w:marBottom w:val="0"/>
              <w:divBdr>
                <w:top w:val="none" w:sz="0" w:space="0" w:color="auto"/>
                <w:left w:val="none" w:sz="0" w:space="0" w:color="auto"/>
                <w:bottom w:val="none" w:sz="0" w:space="0" w:color="auto"/>
                <w:right w:val="none" w:sz="0" w:space="0" w:color="auto"/>
              </w:divBdr>
              <w:divsChild>
                <w:div w:id="130292941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39792224">
      <w:bodyDiv w:val="1"/>
      <w:marLeft w:val="0"/>
      <w:marRight w:val="0"/>
      <w:marTop w:val="0"/>
      <w:marBottom w:val="0"/>
      <w:divBdr>
        <w:top w:val="none" w:sz="0" w:space="0" w:color="auto"/>
        <w:left w:val="none" w:sz="0" w:space="0" w:color="auto"/>
        <w:bottom w:val="none" w:sz="0" w:space="0" w:color="auto"/>
        <w:right w:val="none" w:sz="0" w:space="0" w:color="auto"/>
      </w:divBdr>
      <w:divsChild>
        <w:div w:id="659848747">
          <w:marLeft w:val="0"/>
          <w:marRight w:val="0"/>
          <w:marTop w:val="0"/>
          <w:marBottom w:val="0"/>
          <w:divBdr>
            <w:top w:val="none" w:sz="0" w:space="0" w:color="auto"/>
            <w:left w:val="none" w:sz="0" w:space="0" w:color="auto"/>
            <w:bottom w:val="none" w:sz="0" w:space="0" w:color="auto"/>
            <w:right w:val="none" w:sz="0" w:space="0" w:color="auto"/>
          </w:divBdr>
          <w:divsChild>
            <w:div w:id="242569059">
              <w:marLeft w:val="0"/>
              <w:marRight w:val="0"/>
              <w:marTop w:val="0"/>
              <w:marBottom w:val="0"/>
              <w:divBdr>
                <w:top w:val="none" w:sz="0" w:space="0" w:color="auto"/>
                <w:left w:val="none" w:sz="0" w:space="0" w:color="auto"/>
                <w:bottom w:val="none" w:sz="0" w:space="0" w:color="auto"/>
                <w:right w:val="none" w:sz="0" w:space="0" w:color="auto"/>
              </w:divBdr>
              <w:divsChild>
                <w:div w:id="153865908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45153709">
      <w:bodyDiv w:val="1"/>
      <w:marLeft w:val="0"/>
      <w:marRight w:val="0"/>
      <w:marTop w:val="0"/>
      <w:marBottom w:val="0"/>
      <w:divBdr>
        <w:top w:val="none" w:sz="0" w:space="0" w:color="auto"/>
        <w:left w:val="none" w:sz="0" w:space="0" w:color="auto"/>
        <w:bottom w:val="none" w:sz="0" w:space="0" w:color="auto"/>
        <w:right w:val="none" w:sz="0" w:space="0" w:color="auto"/>
      </w:divBdr>
      <w:divsChild>
        <w:div w:id="118112710">
          <w:marLeft w:val="0"/>
          <w:marRight w:val="0"/>
          <w:marTop w:val="0"/>
          <w:marBottom w:val="0"/>
          <w:divBdr>
            <w:top w:val="none" w:sz="0" w:space="0" w:color="auto"/>
            <w:left w:val="none" w:sz="0" w:space="0" w:color="auto"/>
            <w:bottom w:val="none" w:sz="0" w:space="0" w:color="auto"/>
            <w:right w:val="none" w:sz="0" w:space="0" w:color="auto"/>
          </w:divBdr>
          <w:divsChild>
            <w:div w:id="847912629">
              <w:marLeft w:val="0"/>
              <w:marRight w:val="0"/>
              <w:marTop w:val="0"/>
              <w:marBottom w:val="0"/>
              <w:divBdr>
                <w:top w:val="none" w:sz="0" w:space="0" w:color="auto"/>
                <w:left w:val="none" w:sz="0" w:space="0" w:color="auto"/>
                <w:bottom w:val="none" w:sz="0" w:space="0" w:color="auto"/>
                <w:right w:val="none" w:sz="0" w:space="0" w:color="auto"/>
              </w:divBdr>
              <w:divsChild>
                <w:div w:id="118262768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46329622">
      <w:bodyDiv w:val="1"/>
      <w:marLeft w:val="0"/>
      <w:marRight w:val="0"/>
      <w:marTop w:val="0"/>
      <w:marBottom w:val="0"/>
      <w:divBdr>
        <w:top w:val="none" w:sz="0" w:space="0" w:color="auto"/>
        <w:left w:val="none" w:sz="0" w:space="0" w:color="auto"/>
        <w:bottom w:val="none" w:sz="0" w:space="0" w:color="auto"/>
        <w:right w:val="none" w:sz="0" w:space="0" w:color="auto"/>
      </w:divBdr>
    </w:div>
    <w:div w:id="1618676323">
      <w:bodyDiv w:val="1"/>
      <w:marLeft w:val="0"/>
      <w:marRight w:val="0"/>
      <w:marTop w:val="0"/>
      <w:marBottom w:val="0"/>
      <w:divBdr>
        <w:top w:val="none" w:sz="0" w:space="0" w:color="auto"/>
        <w:left w:val="none" w:sz="0" w:space="0" w:color="auto"/>
        <w:bottom w:val="none" w:sz="0" w:space="0" w:color="auto"/>
        <w:right w:val="none" w:sz="0" w:space="0" w:color="auto"/>
      </w:divBdr>
      <w:divsChild>
        <w:div w:id="86512203">
          <w:marLeft w:val="0"/>
          <w:marRight w:val="0"/>
          <w:marTop w:val="0"/>
          <w:marBottom w:val="0"/>
          <w:divBdr>
            <w:top w:val="none" w:sz="0" w:space="0" w:color="auto"/>
            <w:left w:val="none" w:sz="0" w:space="0" w:color="auto"/>
            <w:bottom w:val="none" w:sz="0" w:space="0" w:color="auto"/>
            <w:right w:val="none" w:sz="0" w:space="0" w:color="auto"/>
          </w:divBdr>
          <w:divsChild>
            <w:div w:id="1779327924">
              <w:marLeft w:val="0"/>
              <w:marRight w:val="0"/>
              <w:marTop w:val="0"/>
              <w:marBottom w:val="0"/>
              <w:divBdr>
                <w:top w:val="none" w:sz="0" w:space="0" w:color="auto"/>
                <w:left w:val="none" w:sz="0" w:space="0" w:color="auto"/>
                <w:bottom w:val="none" w:sz="0" w:space="0" w:color="auto"/>
                <w:right w:val="none" w:sz="0" w:space="0" w:color="auto"/>
              </w:divBdr>
              <w:divsChild>
                <w:div w:id="1918974497">
                  <w:marLeft w:val="0"/>
                  <w:marRight w:val="0"/>
                  <w:marTop w:val="0"/>
                  <w:marBottom w:val="0"/>
                  <w:divBdr>
                    <w:top w:val="none" w:sz="0" w:space="0" w:color="auto"/>
                    <w:left w:val="none" w:sz="0" w:space="0" w:color="auto"/>
                    <w:bottom w:val="none" w:sz="0" w:space="0" w:color="auto"/>
                    <w:right w:val="none" w:sz="0" w:space="0" w:color="auto"/>
                  </w:divBdr>
                </w:div>
                <w:div w:id="61737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37071">
      <w:bodyDiv w:val="1"/>
      <w:marLeft w:val="0"/>
      <w:marRight w:val="0"/>
      <w:marTop w:val="0"/>
      <w:marBottom w:val="0"/>
      <w:divBdr>
        <w:top w:val="none" w:sz="0" w:space="0" w:color="auto"/>
        <w:left w:val="none" w:sz="0" w:space="0" w:color="auto"/>
        <w:bottom w:val="none" w:sz="0" w:space="0" w:color="auto"/>
        <w:right w:val="none" w:sz="0" w:space="0" w:color="auto"/>
      </w:divBdr>
      <w:divsChild>
        <w:div w:id="1239443799">
          <w:marLeft w:val="0"/>
          <w:marRight w:val="0"/>
          <w:marTop w:val="0"/>
          <w:marBottom w:val="0"/>
          <w:divBdr>
            <w:top w:val="none" w:sz="0" w:space="0" w:color="auto"/>
            <w:left w:val="none" w:sz="0" w:space="0" w:color="auto"/>
            <w:bottom w:val="none" w:sz="0" w:space="0" w:color="auto"/>
            <w:right w:val="none" w:sz="0" w:space="0" w:color="auto"/>
          </w:divBdr>
          <w:divsChild>
            <w:div w:id="228617602">
              <w:marLeft w:val="0"/>
              <w:marRight w:val="0"/>
              <w:marTop w:val="0"/>
              <w:marBottom w:val="0"/>
              <w:divBdr>
                <w:top w:val="none" w:sz="0" w:space="0" w:color="auto"/>
                <w:left w:val="none" w:sz="0" w:space="0" w:color="auto"/>
                <w:bottom w:val="none" w:sz="0" w:space="0" w:color="auto"/>
                <w:right w:val="none" w:sz="0" w:space="0" w:color="auto"/>
              </w:divBdr>
              <w:divsChild>
                <w:div w:id="589120898">
                  <w:marLeft w:val="0"/>
                  <w:marRight w:val="0"/>
                  <w:marTop w:val="0"/>
                  <w:marBottom w:val="0"/>
                  <w:divBdr>
                    <w:top w:val="none" w:sz="0" w:space="0" w:color="auto"/>
                    <w:left w:val="none" w:sz="0" w:space="0" w:color="auto"/>
                    <w:bottom w:val="none" w:sz="0" w:space="0" w:color="auto"/>
                    <w:right w:val="none" w:sz="0" w:space="0" w:color="auto"/>
                  </w:divBdr>
                </w:div>
                <w:div w:id="56754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936780">
      <w:bodyDiv w:val="1"/>
      <w:marLeft w:val="0"/>
      <w:marRight w:val="0"/>
      <w:marTop w:val="0"/>
      <w:marBottom w:val="0"/>
      <w:divBdr>
        <w:top w:val="none" w:sz="0" w:space="0" w:color="auto"/>
        <w:left w:val="none" w:sz="0" w:space="0" w:color="auto"/>
        <w:bottom w:val="none" w:sz="0" w:space="0" w:color="auto"/>
        <w:right w:val="none" w:sz="0" w:space="0" w:color="auto"/>
      </w:divBdr>
    </w:div>
    <w:div w:id="1857116724">
      <w:bodyDiv w:val="1"/>
      <w:marLeft w:val="0"/>
      <w:marRight w:val="0"/>
      <w:marTop w:val="0"/>
      <w:marBottom w:val="0"/>
      <w:divBdr>
        <w:top w:val="none" w:sz="0" w:space="0" w:color="auto"/>
        <w:left w:val="none" w:sz="0" w:space="0" w:color="auto"/>
        <w:bottom w:val="none" w:sz="0" w:space="0" w:color="auto"/>
        <w:right w:val="none" w:sz="0" w:space="0" w:color="auto"/>
      </w:divBdr>
      <w:divsChild>
        <w:div w:id="1983534986">
          <w:marLeft w:val="0"/>
          <w:marRight w:val="0"/>
          <w:marTop w:val="0"/>
          <w:marBottom w:val="0"/>
          <w:divBdr>
            <w:top w:val="none" w:sz="0" w:space="0" w:color="auto"/>
            <w:left w:val="none" w:sz="0" w:space="0" w:color="auto"/>
            <w:bottom w:val="none" w:sz="0" w:space="0" w:color="auto"/>
            <w:right w:val="none" w:sz="0" w:space="0" w:color="auto"/>
          </w:divBdr>
          <w:divsChild>
            <w:div w:id="453445716">
              <w:marLeft w:val="0"/>
              <w:marRight w:val="0"/>
              <w:marTop w:val="0"/>
              <w:marBottom w:val="0"/>
              <w:divBdr>
                <w:top w:val="none" w:sz="0" w:space="0" w:color="auto"/>
                <w:left w:val="none" w:sz="0" w:space="0" w:color="auto"/>
                <w:bottom w:val="none" w:sz="0" w:space="0" w:color="auto"/>
                <w:right w:val="none" w:sz="0" w:space="0" w:color="auto"/>
              </w:divBdr>
              <w:divsChild>
                <w:div w:id="155295911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76381810">
      <w:bodyDiv w:val="1"/>
      <w:marLeft w:val="0"/>
      <w:marRight w:val="0"/>
      <w:marTop w:val="0"/>
      <w:marBottom w:val="0"/>
      <w:divBdr>
        <w:top w:val="none" w:sz="0" w:space="0" w:color="auto"/>
        <w:left w:val="none" w:sz="0" w:space="0" w:color="auto"/>
        <w:bottom w:val="none" w:sz="0" w:space="0" w:color="auto"/>
        <w:right w:val="none" w:sz="0" w:space="0" w:color="auto"/>
      </w:divBdr>
      <w:divsChild>
        <w:div w:id="406345240">
          <w:marLeft w:val="0"/>
          <w:marRight w:val="0"/>
          <w:marTop w:val="0"/>
          <w:marBottom w:val="0"/>
          <w:divBdr>
            <w:top w:val="none" w:sz="0" w:space="0" w:color="auto"/>
            <w:left w:val="none" w:sz="0" w:space="0" w:color="auto"/>
            <w:bottom w:val="none" w:sz="0" w:space="0" w:color="auto"/>
            <w:right w:val="none" w:sz="0" w:space="0" w:color="auto"/>
          </w:divBdr>
          <w:divsChild>
            <w:div w:id="1346129639">
              <w:marLeft w:val="0"/>
              <w:marRight w:val="0"/>
              <w:marTop w:val="0"/>
              <w:marBottom w:val="0"/>
              <w:divBdr>
                <w:top w:val="none" w:sz="0" w:space="0" w:color="auto"/>
                <w:left w:val="none" w:sz="0" w:space="0" w:color="auto"/>
                <w:bottom w:val="none" w:sz="0" w:space="0" w:color="auto"/>
                <w:right w:val="none" w:sz="0" w:space="0" w:color="auto"/>
              </w:divBdr>
              <w:divsChild>
                <w:div w:id="13277097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17615096">
      <w:bodyDiv w:val="1"/>
      <w:marLeft w:val="0"/>
      <w:marRight w:val="0"/>
      <w:marTop w:val="0"/>
      <w:marBottom w:val="0"/>
      <w:divBdr>
        <w:top w:val="none" w:sz="0" w:space="0" w:color="auto"/>
        <w:left w:val="none" w:sz="0" w:space="0" w:color="auto"/>
        <w:bottom w:val="none" w:sz="0" w:space="0" w:color="auto"/>
        <w:right w:val="none" w:sz="0" w:space="0" w:color="auto"/>
      </w:divBdr>
      <w:divsChild>
        <w:div w:id="1937977621">
          <w:marLeft w:val="0"/>
          <w:marRight w:val="0"/>
          <w:marTop w:val="0"/>
          <w:marBottom w:val="0"/>
          <w:divBdr>
            <w:top w:val="none" w:sz="0" w:space="0" w:color="auto"/>
            <w:left w:val="none" w:sz="0" w:space="0" w:color="auto"/>
            <w:bottom w:val="none" w:sz="0" w:space="0" w:color="auto"/>
            <w:right w:val="none" w:sz="0" w:space="0" w:color="auto"/>
          </w:divBdr>
          <w:divsChild>
            <w:div w:id="814491857">
              <w:marLeft w:val="0"/>
              <w:marRight w:val="0"/>
              <w:marTop w:val="0"/>
              <w:marBottom w:val="0"/>
              <w:divBdr>
                <w:top w:val="none" w:sz="0" w:space="0" w:color="auto"/>
                <w:left w:val="none" w:sz="0" w:space="0" w:color="auto"/>
                <w:bottom w:val="none" w:sz="0" w:space="0" w:color="auto"/>
                <w:right w:val="none" w:sz="0" w:space="0" w:color="auto"/>
              </w:divBdr>
              <w:divsChild>
                <w:div w:id="7964091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46516016">
      <w:bodyDiv w:val="1"/>
      <w:marLeft w:val="0"/>
      <w:marRight w:val="0"/>
      <w:marTop w:val="0"/>
      <w:marBottom w:val="0"/>
      <w:divBdr>
        <w:top w:val="none" w:sz="0" w:space="0" w:color="auto"/>
        <w:left w:val="none" w:sz="0" w:space="0" w:color="auto"/>
        <w:bottom w:val="none" w:sz="0" w:space="0" w:color="auto"/>
        <w:right w:val="none" w:sz="0" w:space="0" w:color="auto"/>
      </w:divBdr>
      <w:divsChild>
        <w:div w:id="1976593956">
          <w:marLeft w:val="0"/>
          <w:marRight w:val="0"/>
          <w:marTop w:val="0"/>
          <w:marBottom w:val="0"/>
          <w:divBdr>
            <w:top w:val="none" w:sz="0" w:space="0" w:color="auto"/>
            <w:left w:val="none" w:sz="0" w:space="0" w:color="auto"/>
            <w:bottom w:val="none" w:sz="0" w:space="0" w:color="auto"/>
            <w:right w:val="none" w:sz="0" w:space="0" w:color="auto"/>
          </w:divBdr>
          <w:divsChild>
            <w:div w:id="1147747275">
              <w:marLeft w:val="0"/>
              <w:marRight w:val="0"/>
              <w:marTop w:val="0"/>
              <w:marBottom w:val="0"/>
              <w:divBdr>
                <w:top w:val="none" w:sz="0" w:space="0" w:color="auto"/>
                <w:left w:val="none" w:sz="0" w:space="0" w:color="auto"/>
                <w:bottom w:val="none" w:sz="0" w:space="0" w:color="auto"/>
                <w:right w:val="none" w:sz="0" w:space="0" w:color="auto"/>
              </w:divBdr>
              <w:divsChild>
                <w:div w:id="9215992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81756141">
      <w:bodyDiv w:val="1"/>
      <w:marLeft w:val="0"/>
      <w:marRight w:val="0"/>
      <w:marTop w:val="0"/>
      <w:marBottom w:val="0"/>
      <w:divBdr>
        <w:top w:val="none" w:sz="0" w:space="0" w:color="auto"/>
        <w:left w:val="none" w:sz="0" w:space="0" w:color="auto"/>
        <w:bottom w:val="none" w:sz="0" w:space="0" w:color="auto"/>
        <w:right w:val="none" w:sz="0" w:space="0" w:color="auto"/>
      </w:divBdr>
      <w:divsChild>
        <w:div w:id="1664626528">
          <w:marLeft w:val="0"/>
          <w:marRight w:val="0"/>
          <w:marTop w:val="0"/>
          <w:marBottom w:val="0"/>
          <w:divBdr>
            <w:top w:val="none" w:sz="0" w:space="0" w:color="auto"/>
            <w:left w:val="none" w:sz="0" w:space="0" w:color="auto"/>
            <w:bottom w:val="none" w:sz="0" w:space="0" w:color="auto"/>
            <w:right w:val="none" w:sz="0" w:space="0" w:color="auto"/>
          </w:divBdr>
          <w:divsChild>
            <w:div w:id="54133059">
              <w:marLeft w:val="0"/>
              <w:marRight w:val="0"/>
              <w:marTop w:val="0"/>
              <w:marBottom w:val="0"/>
              <w:divBdr>
                <w:top w:val="none" w:sz="0" w:space="0" w:color="auto"/>
                <w:left w:val="none" w:sz="0" w:space="0" w:color="auto"/>
                <w:bottom w:val="none" w:sz="0" w:space="0" w:color="auto"/>
                <w:right w:val="none" w:sz="0" w:space="0" w:color="auto"/>
              </w:divBdr>
              <w:divsChild>
                <w:div w:id="7417602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9473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237962_student_uwtsd_ac_uk/Documents/Year%203/Changemakers/2025%20Assignment/Assignment%202/Changemakers%20Assignment%202.docx" TargetMode="External"/><Relationship Id="rId18" Type="http://schemas.openxmlformats.org/officeDocument/2006/relationships/image" Target="media/image7.png"/><Relationship Id="rId26" Type="http://schemas.openxmlformats.org/officeDocument/2006/relationships/hyperlink" Target="https://www.storyboardthat.com/journey-map/story-map-agile-development" TargetMode="External"/><Relationship Id="rId39" Type="http://schemas.openxmlformats.org/officeDocument/2006/relationships/hyperlink" Target="https://www.jisc.ac.uk/taking-digital-transformation-forward-in-your-organisation" TargetMode="External"/><Relationship Id="rId21" Type="http://schemas.openxmlformats.org/officeDocument/2006/relationships/hyperlink" Target="https://doi.org/10.1016/j.procs.2023.11.029" TargetMode="External"/><Relationship Id="rId34" Type="http://schemas.openxmlformats.org/officeDocument/2006/relationships/hyperlink" Target="https://www.google.com/search?q=https://doi.org/10.1080/07421222.1996.11518099"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ebookcentral.proquest.com/lib/trinity/detail.action?docID=30957614" TargetMode="External"/><Relationship Id="rId29" Type="http://schemas.openxmlformats.org/officeDocument/2006/relationships/hyperlink" Target="https://beta.jisc.ac.uk/reports/higher-education-strategy-2021-24-powering-uk-higher-educ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personal/2237962_student_uwtsd_ac_uk/Documents/Year%203/Changemakers/2025%20Assignment/Assignment%202/Changemakers%20Assignment%202.docx" TargetMode="External"/><Relationship Id="rId24" Type="http://schemas.openxmlformats.org/officeDocument/2006/relationships/hyperlink" Target="https://doi.org/10.1007/s13369-020-05159-1" TargetMode="External"/><Relationship Id="rId32" Type="http://schemas.openxmlformats.org/officeDocument/2006/relationships/hyperlink" Target="https://doi.org/10.1177/0002764213479366" TargetMode="External"/><Relationship Id="rId37" Type="http://schemas.openxmlformats.org/officeDocument/2006/relationships/hyperlink" Target="https://doi.org/10.1080/1360080X.2023.2190967"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doi.org/10.1051/e3sconf/202453103014" TargetMode="External"/><Relationship Id="rId28" Type="http://schemas.openxmlformats.org/officeDocument/2006/relationships/hyperlink" Target="https://www.officeforstudents.org.uk/publications/financial-sustainability-of-higher-education-providers-in-england-2024/" TargetMode="External"/><Relationship Id="rId36" Type="http://schemas.openxmlformats.org/officeDocument/2006/relationships/hyperlink" Target="https://doi.org/10.1002/mar.21491" TargetMode="External"/><Relationship Id="rId10" Type="http://schemas.openxmlformats.org/officeDocument/2006/relationships/hyperlink" Target="https://uowtsd-my.sharepoint.com/personal/2237962_student_uwtsd_ac_uk/Documents/Year%203/Changemakers/2025%20Assignment/Assignment%202/Changemakers%20Assignment%202.docx" TargetMode="External"/><Relationship Id="rId19" Type="http://schemas.openxmlformats.org/officeDocument/2006/relationships/image" Target="media/image8.png"/><Relationship Id="rId31" Type="http://schemas.openxmlformats.org/officeDocument/2006/relationships/hyperlink" Target="https://ico.org.uk/for-organisations/guide-to-the-general-data-protection-regulation-gdpr/" TargetMode="External"/><Relationship Id="rId4" Type="http://schemas.openxmlformats.org/officeDocument/2006/relationships/styles" Target="styles.xml"/><Relationship Id="rId9" Type="http://schemas.openxmlformats.org/officeDocument/2006/relationships/hyperlink" Target="https://uowtsd-my.sharepoint.com/personal/2237962_student_uwtsd_ac_uk/Documents/Year%203/Changemakers/2025%20Assignment/Assignment%202/Changemakers%20Assignment%202.docx" TargetMode="External"/><Relationship Id="rId14" Type="http://schemas.openxmlformats.org/officeDocument/2006/relationships/image" Target="media/image3.png"/><Relationship Id="rId22" Type="http://schemas.openxmlformats.org/officeDocument/2006/relationships/hyperlink" Target="https://doi.org/10.1109/CCAA.2017.8229928" TargetMode="External"/><Relationship Id="rId27" Type="http://schemas.openxmlformats.org/officeDocument/2006/relationships/hyperlink" Target="https://www.legislation.gov.uk/ukpga/2017/29/contents/enacted" TargetMode="External"/><Relationship Id="rId30" Type="http://schemas.openxmlformats.org/officeDocument/2006/relationships/hyperlink" Target="https://beta.jisc.ac.uk" TargetMode="External"/><Relationship Id="rId35" Type="http://schemas.openxmlformats.org/officeDocument/2006/relationships/hyperlink" Target="https://www.google.com/search?q=https://doi.org/10.1109/ACCESS.2017.2685629"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uowtsd-my.sharepoint.com/personal/2237962_student_uwtsd_ac_uk/Documents/Year%203/Changemakers/2025%20Assignment/Assignment%202/Changemakers%20Assignment%202.docx" TargetMode="External"/><Relationship Id="rId17" Type="http://schemas.openxmlformats.org/officeDocument/2006/relationships/image" Target="media/image6.png"/><Relationship Id="rId25" Type="http://schemas.openxmlformats.org/officeDocument/2006/relationships/hyperlink" Target="https://www.gov.uk/government/publications/lrs-web-services-for-management-information-system-developers" TargetMode="External"/><Relationship Id="rId33" Type="http://schemas.openxmlformats.org/officeDocument/2006/relationships/hyperlink" Target="https://doi.org/10.1016/j.jss.2012.02.033" TargetMode="External"/><Relationship Id="rId38" Type="http://schemas.openxmlformats.org/officeDocument/2006/relationships/hyperlink" Target="https://www.deloitte.com/uk/en/services/consulting-risk/blogs/2023/hesa-data-futures-the-data-quality-challen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August 2025</Abstract>
  <CompanyAddress/>
  <CompanyPhone/>
  <CompanyFax/>
  <CompanyEmail>2237962@student.uwtsd.ac.uk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6E873A-0A92-479F-85D1-F1034A6CC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2562</TotalTime>
  <Pages>20</Pages>
  <Words>4762</Words>
  <Characters>27148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&amp; Innovation</dc:title>
  <dc:subject>Changemakers: Creativity and Value Creation</dc:subject>
  <dc:creator>Kallum Doyle</dc:creator>
  <cp:keywords/>
  <dc:description/>
  <cp:lastModifiedBy>Kallum Doyle (2237962)</cp:lastModifiedBy>
  <cp:revision>287</cp:revision>
  <dcterms:created xsi:type="dcterms:W3CDTF">2025-06-25T16:12:00Z</dcterms:created>
  <dcterms:modified xsi:type="dcterms:W3CDTF">2025-06-29T14:12:00Z</dcterms:modified>
</cp:coreProperties>
</file>