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FA51A9"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2D1BA1C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04C5C341" w14:textId="77777777" w:rsidTr="00461843">
        <w:trPr>
          <w:trHeight w:val="551"/>
        </w:trPr>
        <w:tc>
          <w:tcPr>
            <w:tcW w:w="2341" w:type="dxa"/>
            <w:shd w:val="clear" w:color="auto" w:fill="D9D9D9" w:themeFill="background1" w:themeFillShade="D9"/>
            <w:vAlign w:val="center"/>
          </w:tcPr>
          <w:p w14:paraId="181B146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1EAB8F0" w14:textId="77777777" w:rsidR="007C2CCC" w:rsidRDefault="00D642E3">
            <w:pPr>
              <w:rPr>
                <w:rFonts w:asciiTheme="minorHAnsi" w:hAnsiTheme="minorHAnsi" w:cstheme="minorHAnsi"/>
                <w:b/>
                <w:color w:val="000000" w:themeColor="text1"/>
              </w:rPr>
            </w:pPr>
            <w:r>
              <w:rPr>
                <w:rFonts w:asciiTheme="minorHAnsi" w:hAnsiTheme="minorHAnsi" w:cstheme="minorHAnsi"/>
                <w:b/>
                <w:color w:val="000000" w:themeColor="text1"/>
              </w:rPr>
              <w:t>Kyle Lovell</w:t>
            </w:r>
          </w:p>
        </w:tc>
      </w:tr>
      <w:tr w:rsidR="00782CF2" w:rsidRPr="00C2152E" w14:paraId="0131A7B6" w14:textId="77777777" w:rsidTr="00461843">
        <w:trPr>
          <w:trHeight w:val="545"/>
        </w:trPr>
        <w:tc>
          <w:tcPr>
            <w:tcW w:w="2341" w:type="dxa"/>
            <w:shd w:val="clear" w:color="auto" w:fill="D9D9D9" w:themeFill="background1" w:themeFillShade="D9"/>
            <w:vAlign w:val="center"/>
          </w:tcPr>
          <w:p w14:paraId="31E055F4"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064E341B" w14:textId="6EC42434" w:rsidR="007C2CCC" w:rsidRDefault="007D4AFC">
            <w:pPr>
              <w:rPr>
                <w:rFonts w:asciiTheme="minorHAnsi" w:hAnsiTheme="minorHAnsi" w:cstheme="minorHAnsi"/>
                <w:b/>
                <w:color w:val="000000" w:themeColor="text1"/>
              </w:rPr>
            </w:pPr>
            <w:r>
              <w:rPr>
                <w:rFonts w:asciiTheme="minorHAnsi" w:hAnsiTheme="minorHAnsi" w:cstheme="minorHAnsi"/>
                <w:b/>
                <w:color w:val="000000" w:themeColor="text1"/>
              </w:rPr>
              <w:t>Open GL Rubik’s Cube</w:t>
            </w:r>
          </w:p>
        </w:tc>
      </w:tr>
      <w:tr w:rsidR="00782CF2" w:rsidRPr="00C2152E" w14:paraId="6777FB73" w14:textId="77777777" w:rsidTr="00461843">
        <w:trPr>
          <w:trHeight w:val="552"/>
        </w:trPr>
        <w:tc>
          <w:tcPr>
            <w:tcW w:w="2341" w:type="dxa"/>
            <w:shd w:val="clear" w:color="auto" w:fill="D9D9D9" w:themeFill="background1" w:themeFillShade="D9"/>
            <w:vAlign w:val="center"/>
          </w:tcPr>
          <w:p w14:paraId="68FB918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160C0DBE" w14:textId="3049901E" w:rsidR="007C2CCC" w:rsidRDefault="007D4AFC">
            <w:pPr>
              <w:rPr>
                <w:rFonts w:asciiTheme="minorHAnsi" w:hAnsiTheme="minorHAnsi" w:cstheme="minorHAnsi"/>
                <w:b/>
                <w:color w:val="000000" w:themeColor="text1"/>
              </w:rPr>
            </w:pPr>
            <w:r>
              <w:rPr>
                <w:rFonts w:asciiTheme="minorHAnsi" w:hAnsiTheme="minorHAnsi" w:cstheme="minorHAnsi"/>
                <w:b/>
                <w:color w:val="000000" w:themeColor="text1"/>
              </w:rPr>
              <w:t>Al Kang</w:t>
            </w:r>
          </w:p>
        </w:tc>
      </w:tr>
      <w:tr w:rsidR="00782CF2" w:rsidRPr="00C2152E" w14:paraId="75A88282" w14:textId="77777777" w:rsidTr="00461843">
        <w:trPr>
          <w:trHeight w:val="564"/>
        </w:trPr>
        <w:tc>
          <w:tcPr>
            <w:tcW w:w="2341" w:type="dxa"/>
            <w:shd w:val="clear" w:color="auto" w:fill="D9D9D9" w:themeFill="background1" w:themeFillShade="D9"/>
            <w:vAlign w:val="center"/>
          </w:tcPr>
          <w:p w14:paraId="00F66B4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87E7058" w14:textId="64757186" w:rsidR="007C2CCC" w:rsidRDefault="007D4AFC">
            <w:pPr>
              <w:rPr>
                <w:rFonts w:asciiTheme="minorHAnsi" w:hAnsiTheme="minorHAnsi" w:cstheme="minorHAnsi"/>
                <w:b/>
                <w:color w:val="000000" w:themeColor="text1"/>
              </w:rPr>
            </w:pPr>
            <w:r>
              <w:rPr>
                <w:rFonts w:asciiTheme="minorHAnsi" w:hAnsiTheme="minorHAnsi" w:cstheme="minorHAnsi"/>
                <w:b/>
                <w:color w:val="000000" w:themeColor="text1"/>
              </w:rPr>
              <w:t>Gordon Dickers</w:t>
            </w:r>
          </w:p>
        </w:tc>
      </w:tr>
      <w:tr w:rsidR="00782CF2" w:rsidRPr="00C2152E" w14:paraId="70EEB771" w14:textId="77777777" w:rsidTr="00461843">
        <w:trPr>
          <w:trHeight w:val="1291"/>
        </w:trPr>
        <w:tc>
          <w:tcPr>
            <w:tcW w:w="2341" w:type="dxa"/>
            <w:shd w:val="clear" w:color="auto" w:fill="D9D9D9" w:themeFill="background1" w:themeFillShade="D9"/>
            <w:vAlign w:val="center"/>
          </w:tcPr>
          <w:p w14:paraId="5CA3B6D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FA93C48" w14:textId="77777777"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6A7A4D27" w14:textId="77777777"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2E92244D" w14:textId="77777777" w:rsidTr="00461843">
        <w:trPr>
          <w:trHeight w:val="1140"/>
        </w:trPr>
        <w:tc>
          <w:tcPr>
            <w:tcW w:w="2341" w:type="dxa"/>
            <w:shd w:val="clear" w:color="auto" w:fill="D9D9D9" w:themeFill="background1" w:themeFillShade="D9"/>
            <w:vAlign w:val="center"/>
          </w:tcPr>
          <w:p w14:paraId="110067E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579FF54B"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37876096" w14:textId="77777777" w:rsidR="006363DD" w:rsidRPr="00C2152E" w:rsidRDefault="006363DD" w:rsidP="006363DD">
      <w:pPr>
        <w:rPr>
          <w:rFonts w:asciiTheme="minorHAnsi" w:hAnsiTheme="minorHAnsi" w:cstheme="minorHAnsi"/>
          <w:b/>
          <w:color w:val="000000" w:themeColor="text1"/>
        </w:rPr>
      </w:pPr>
    </w:p>
    <w:p w14:paraId="5F912053"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525D031F" w14:textId="77777777" w:rsidTr="00C2152E">
        <w:tc>
          <w:tcPr>
            <w:tcW w:w="8494" w:type="dxa"/>
            <w:tcBorders>
              <w:top w:val="single" w:sz="4" w:space="0" w:color="000000"/>
              <w:left w:val="single" w:sz="4" w:space="0" w:color="000000"/>
              <w:bottom w:val="single" w:sz="4" w:space="0" w:color="000000"/>
            </w:tcBorders>
            <w:shd w:val="clear" w:color="auto" w:fill="auto"/>
          </w:tcPr>
          <w:p w14:paraId="5D91F514"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373F3CE"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917D2EC" w14:textId="77777777" w:rsidTr="00C2152E">
        <w:tc>
          <w:tcPr>
            <w:tcW w:w="8494" w:type="dxa"/>
            <w:tcBorders>
              <w:top w:val="single" w:sz="4" w:space="0" w:color="000000"/>
              <w:left w:val="single" w:sz="4" w:space="0" w:color="000000"/>
              <w:bottom w:val="single" w:sz="4" w:space="0" w:color="000000"/>
            </w:tcBorders>
            <w:shd w:val="clear" w:color="auto" w:fill="auto"/>
          </w:tcPr>
          <w:p w14:paraId="554D9B92"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090ACB4F" w14:textId="26BADB62" w:rsidR="004779D1" w:rsidRPr="007C0372" w:rsidRDefault="007C0372" w:rsidP="00711A55">
            <w:pPr>
              <w:rPr>
                <w:rFonts w:asciiTheme="minorHAnsi" w:hAnsiTheme="minorHAnsi"/>
                <w:color w:val="000000" w:themeColor="text1"/>
              </w:rPr>
            </w:pPr>
            <w:r>
              <w:rPr>
                <w:rFonts w:asciiTheme="minorHAnsi" w:hAnsiTheme="minorHAnsi"/>
                <w:color w:val="000000" w:themeColor="text1"/>
              </w:rPr>
              <w:t>Kyle is a case study in overcoming limitations. At the onset of his project, he encountered a variety of hardware and software challenges, exacerbated by the conditions of the pandemic; however, he persevered and eventually developed a very strong foundation in OpenGL which is well demonstrated in his chosen investigation.</w:t>
            </w:r>
          </w:p>
          <w:p w14:paraId="7E2658E8" w14:textId="77777777" w:rsidR="004779D1" w:rsidRPr="00C2152E" w:rsidRDefault="004779D1" w:rsidP="00711A55">
            <w:pPr>
              <w:rPr>
                <w:rFonts w:asciiTheme="minorHAnsi" w:hAnsiTheme="minorHAnsi"/>
                <w:color w:val="000000" w:themeColor="text1"/>
              </w:rPr>
            </w:pPr>
          </w:p>
          <w:p w14:paraId="202DB9DD" w14:textId="77777777" w:rsidR="004779D1" w:rsidRPr="00C2152E" w:rsidRDefault="004779D1" w:rsidP="00711A55">
            <w:pPr>
              <w:rPr>
                <w:rFonts w:asciiTheme="minorHAnsi" w:hAnsiTheme="minorHAnsi"/>
                <w:color w:val="000000" w:themeColor="text1"/>
              </w:rPr>
            </w:pPr>
          </w:p>
          <w:p w14:paraId="15401740"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56C89C0F" w14:textId="15445147" w:rsidR="007C0372" w:rsidRDefault="007C0372" w:rsidP="00711A55">
            <w:pPr>
              <w:snapToGrid w:val="0"/>
              <w:rPr>
                <w:rFonts w:asciiTheme="minorHAnsi" w:hAnsiTheme="minorHAnsi"/>
                <w:color w:val="000000" w:themeColor="text1"/>
              </w:rPr>
            </w:pPr>
          </w:p>
          <w:p w14:paraId="78EEC9E3" w14:textId="7BC3F309" w:rsidR="007C0372" w:rsidRDefault="007C0372" w:rsidP="007C0372">
            <w:pPr>
              <w:rPr>
                <w:rFonts w:asciiTheme="minorHAnsi" w:hAnsiTheme="minorHAnsi"/>
              </w:rPr>
            </w:pPr>
          </w:p>
          <w:p w14:paraId="274F9DED" w14:textId="70393571" w:rsidR="004779D1" w:rsidRPr="007C0372" w:rsidRDefault="007C0372" w:rsidP="007C0372">
            <w:pPr>
              <w:rPr>
                <w:rFonts w:asciiTheme="minorHAnsi" w:hAnsiTheme="minorHAnsi"/>
              </w:rPr>
            </w:pPr>
            <w:r>
              <w:rPr>
                <w:rFonts w:asciiTheme="minorHAnsi" w:hAnsiTheme="minorHAnsi"/>
              </w:rPr>
              <w:t>66.75</w:t>
            </w:r>
          </w:p>
        </w:tc>
      </w:tr>
      <w:tr w:rsidR="004779D1" w:rsidRPr="00C2152E" w14:paraId="5D0B098F" w14:textId="77777777" w:rsidTr="00C2152E">
        <w:tc>
          <w:tcPr>
            <w:tcW w:w="8494" w:type="dxa"/>
            <w:tcBorders>
              <w:top w:val="single" w:sz="4" w:space="0" w:color="000000"/>
              <w:left w:val="single" w:sz="4" w:space="0" w:color="000000"/>
              <w:bottom w:val="single" w:sz="8" w:space="0" w:color="000000"/>
            </w:tcBorders>
            <w:shd w:val="clear" w:color="auto" w:fill="auto"/>
          </w:tcPr>
          <w:p w14:paraId="5203A204"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06B5E13" w14:textId="77777777" w:rsidR="004779D1" w:rsidRPr="00C2152E" w:rsidRDefault="004779D1" w:rsidP="00711A55">
            <w:pPr>
              <w:snapToGrid w:val="0"/>
              <w:rPr>
                <w:rFonts w:asciiTheme="minorHAnsi" w:hAnsiTheme="minorHAnsi"/>
                <w:b/>
                <w:color w:val="000000" w:themeColor="text1"/>
                <w:u w:val="single"/>
              </w:rPr>
            </w:pPr>
          </w:p>
          <w:p w14:paraId="6204EAF2" w14:textId="77777777" w:rsidR="004779D1" w:rsidRPr="00C2152E" w:rsidRDefault="004779D1" w:rsidP="00711A55">
            <w:pPr>
              <w:rPr>
                <w:rFonts w:asciiTheme="minorHAnsi" w:hAnsiTheme="minorHAnsi"/>
                <w:b/>
                <w:color w:val="000000" w:themeColor="text1"/>
                <w:u w:val="single"/>
              </w:rPr>
            </w:pPr>
          </w:p>
          <w:p w14:paraId="71B6436B" w14:textId="77777777" w:rsidR="004779D1" w:rsidRPr="00C2152E" w:rsidRDefault="004779D1" w:rsidP="00711A55">
            <w:pPr>
              <w:rPr>
                <w:rFonts w:asciiTheme="minorHAnsi" w:hAnsiTheme="minorHAnsi"/>
                <w:b/>
                <w:color w:val="000000" w:themeColor="text1"/>
                <w:u w:val="single"/>
              </w:rPr>
            </w:pPr>
          </w:p>
          <w:p w14:paraId="78454339" w14:textId="77777777" w:rsidR="004779D1" w:rsidRPr="00C2152E" w:rsidRDefault="004779D1" w:rsidP="00711A55">
            <w:pPr>
              <w:rPr>
                <w:rFonts w:asciiTheme="minorHAnsi" w:hAnsiTheme="minorHAnsi"/>
                <w:b/>
                <w:color w:val="000000" w:themeColor="text1"/>
                <w:u w:val="single"/>
              </w:rPr>
            </w:pPr>
          </w:p>
          <w:p w14:paraId="1430DC84"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18882B4" w14:textId="77777777" w:rsidR="004779D1" w:rsidRPr="00C2152E" w:rsidRDefault="004779D1" w:rsidP="00711A55">
            <w:pPr>
              <w:snapToGrid w:val="0"/>
              <w:rPr>
                <w:rFonts w:asciiTheme="minorHAnsi" w:hAnsiTheme="minorHAnsi"/>
                <w:color w:val="000000" w:themeColor="text1"/>
              </w:rPr>
            </w:pPr>
          </w:p>
        </w:tc>
      </w:tr>
      <w:tr w:rsidR="00C2152E" w:rsidRPr="00C2152E" w14:paraId="10C39FDD"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0B7A8872"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6D13A8D" w14:textId="3E32D65F" w:rsidR="00C2152E" w:rsidRPr="00C2152E" w:rsidRDefault="00863100" w:rsidP="00711A55">
            <w:pPr>
              <w:snapToGrid w:val="0"/>
              <w:rPr>
                <w:rFonts w:asciiTheme="minorHAnsi" w:hAnsiTheme="minorHAnsi"/>
                <w:b/>
                <w:color w:val="000000" w:themeColor="text1"/>
                <w:u w:val="single"/>
              </w:rPr>
            </w:pPr>
            <w:r>
              <w:rPr>
                <w:rFonts w:asciiTheme="minorHAnsi" w:hAnsiTheme="minorHAnsi"/>
                <w:b/>
                <w:color w:val="000000" w:themeColor="text1"/>
                <w:u w:val="single"/>
              </w:rPr>
              <w:t>See 3</w:t>
            </w:r>
            <w:r w:rsidRPr="00863100">
              <w:rPr>
                <w:rFonts w:asciiTheme="minorHAnsi" w:hAnsiTheme="minorHAnsi"/>
                <w:b/>
                <w:color w:val="000000" w:themeColor="text1"/>
                <w:u w:val="single"/>
                <w:vertAlign w:val="superscript"/>
              </w:rPr>
              <w:t>rd</w:t>
            </w:r>
            <w:r>
              <w:rPr>
                <w:rFonts w:asciiTheme="minorHAnsi" w:hAnsiTheme="minorHAnsi"/>
                <w:b/>
                <w:color w:val="000000" w:themeColor="text1"/>
                <w:u w:val="single"/>
              </w:rPr>
              <w:t xml:space="preserve"> marker sheet</w:t>
            </w:r>
            <w:bookmarkStart w:id="0" w:name="_GoBack"/>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3C03BD1" w14:textId="77777777" w:rsidR="00C2152E" w:rsidRPr="00C2152E" w:rsidRDefault="00C2152E" w:rsidP="00711A55">
            <w:pPr>
              <w:snapToGrid w:val="0"/>
              <w:rPr>
                <w:rFonts w:asciiTheme="minorHAnsi" w:hAnsiTheme="minorHAnsi"/>
                <w:color w:val="000000" w:themeColor="text1"/>
              </w:rPr>
            </w:pPr>
          </w:p>
        </w:tc>
      </w:tr>
    </w:tbl>
    <w:p w14:paraId="3BD89A15" w14:textId="77777777" w:rsidR="004779D1" w:rsidRPr="00C2152E" w:rsidRDefault="004779D1" w:rsidP="004779D1">
      <w:pPr>
        <w:rPr>
          <w:rFonts w:asciiTheme="minorHAnsi" w:hAnsiTheme="minorHAnsi"/>
          <w:color w:val="000000" w:themeColor="text1"/>
        </w:rPr>
      </w:pPr>
    </w:p>
    <w:p w14:paraId="7F9BE553" w14:textId="77777777" w:rsidR="004779D1" w:rsidRPr="00C2152E" w:rsidRDefault="004779D1" w:rsidP="004779D1">
      <w:pPr>
        <w:rPr>
          <w:rFonts w:asciiTheme="minorHAnsi" w:hAnsiTheme="minorHAnsi"/>
          <w:color w:val="000000" w:themeColor="text1"/>
        </w:rPr>
      </w:pPr>
    </w:p>
    <w:p w14:paraId="1AB9AF38" w14:textId="77777777"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6083B9CE"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52C975A5"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87BF21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06036FE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4CE84A4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067583F2"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55396B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3487B213"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B31742"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28FEA1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6132C4C"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8973A33"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7CA0812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0DE79487"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4C754F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E12C424" w14:textId="0BA1BFCA"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30FB9F6D" w14:textId="57475065"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401FE64C" w14:textId="23C401C2" w:rsidR="004779D1" w:rsidRPr="00C2152E" w:rsidRDefault="007C03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2D2D950" w14:textId="78BBCF55"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24D7519E"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839B6F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292C025C" w14:textId="7052B9AB"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C0372">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18634FDA" w14:textId="16D5F76E" w:rsidR="004779D1" w:rsidRPr="00C2152E" w:rsidRDefault="007C03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30</w:t>
            </w:r>
            <w:r w:rsidR="00811371"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FB1C29" w14:textId="5FBF78AF"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C0372">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2074330E" w14:textId="411E5A49"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119A3838"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7362D058" w14:textId="7937B7F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9994084" w14:textId="4D73E9E7" w:rsidR="009A7370" w:rsidRDefault="009A7370">
            <w:pPr>
              <w:rPr>
                <w:rFonts w:asciiTheme="minorHAnsi" w:hAnsiTheme="minorHAnsi"/>
                <w:color w:val="000000" w:themeColor="text1"/>
                <w:lang w:eastAsia="en-GB"/>
              </w:rPr>
            </w:pPr>
            <w:r>
              <w:rPr>
                <w:rFonts w:asciiTheme="minorHAnsi" w:hAnsiTheme="minorHAnsi"/>
                <w:color w:val="000000" w:themeColor="text1"/>
                <w:lang w:eastAsia="en-GB"/>
              </w:rPr>
              <w:t>Kyle investigated a number of different implementations of simple geometry within an OpenGL context and was undeterred by hardware limitations, inoperable deprecated feature sets, and simple trigonometric problem-solving.</w:t>
            </w:r>
          </w:p>
          <w:p w14:paraId="30DFB7C8" w14:textId="77777777" w:rsidR="007C2CCC" w:rsidRDefault="007C2CCC">
            <w:pPr>
              <w:rPr>
                <w:rFonts w:asciiTheme="minorHAnsi" w:hAnsiTheme="minorHAnsi"/>
                <w:color w:val="000000" w:themeColor="text1"/>
                <w:lang w:eastAsia="en-GB"/>
              </w:rPr>
            </w:pPr>
          </w:p>
        </w:tc>
      </w:tr>
      <w:tr w:rsidR="00782CF2" w:rsidRPr="00C2152E" w14:paraId="2ED19DC9"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646B7789"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09D5AFA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5BFFD7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116CBF9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13FEBE2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B07BE29"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A9EE3AA"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C90BAB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757BCAB"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BEDE355"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0370D58"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486494C1"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31718E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822AF2E" w14:textId="72E131F5"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5A75512" w14:textId="44468B8D"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2F7779D1" w14:textId="61646A53"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15891E85" w14:textId="644FE4A4"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697615CA"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5AB920B"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20E9959" w14:textId="63165354"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751DAD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E9B634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7A3BF6C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4C6A1419"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22ED1E7"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9377DD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30E42CF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3C9E344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1C498B1A" w14:textId="6A87BA45" w:rsidR="004779D1"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25D778C0"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51A5360"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1C91F101" w14:textId="7E2D42F0" w:rsidR="009A7370" w:rsidRDefault="009A7370">
            <w:pPr>
              <w:rPr>
                <w:rFonts w:asciiTheme="minorHAnsi" w:hAnsiTheme="minorHAnsi"/>
                <w:color w:val="000000" w:themeColor="text1"/>
                <w:lang w:eastAsia="en-GB"/>
              </w:rPr>
            </w:pPr>
            <w:r>
              <w:rPr>
                <w:rFonts w:asciiTheme="minorHAnsi" w:hAnsiTheme="minorHAnsi"/>
                <w:color w:val="000000" w:themeColor="text1"/>
                <w:lang w:eastAsia="en-GB"/>
              </w:rPr>
              <w:t>Although Kyle initially struggled with understanding graphics pipeline concepts and implementations, he eventually began to develop sound solutions by approaching his problem solving in a modular, focused fashion.</w:t>
            </w:r>
          </w:p>
        </w:tc>
      </w:tr>
    </w:tbl>
    <w:p w14:paraId="564018DE"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5EC6B6DE"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7406E28C"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472E164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4E18D67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29E964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79C3920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55197AF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8623AB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B725C3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D4766A5"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7398D2D"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5E9CAE4"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048D288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D8F7CB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14B18082" w14:textId="7651836C"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789BBBE3" w14:textId="79984A82"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C0372">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0983EA4E" w14:textId="6263D353" w:rsidR="00782CF2" w:rsidRPr="00C2152E" w:rsidRDefault="007C03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24C0691C" w14:textId="70AE857E"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14:paraId="5BD5701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659406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19078196" w14:textId="72441633"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00321BF" w14:textId="3914A43B"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23327674" w14:textId="67ED2F17"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1F7005A" w14:textId="11348663"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123AB029"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4C6389F3"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639CB58" w14:textId="24811700" w:rsidR="009A7370" w:rsidRDefault="009A7370">
            <w:pPr>
              <w:rPr>
                <w:rFonts w:asciiTheme="minorHAnsi" w:hAnsiTheme="minorHAnsi"/>
                <w:color w:val="000000" w:themeColor="text1"/>
                <w:lang w:eastAsia="en-GB"/>
              </w:rPr>
            </w:pPr>
            <w:r>
              <w:rPr>
                <w:rFonts w:asciiTheme="minorHAnsi" w:hAnsiTheme="minorHAnsi"/>
                <w:color w:val="000000" w:themeColor="text1"/>
                <w:lang w:eastAsia="en-GB"/>
              </w:rPr>
              <w:t>Breaking down and understanding the various problems that arose during development will be an ongoing process for Kyle, who is beginning to hone his critical thinking skills in terms of encountering those difficult problems and circumventing them.</w:t>
            </w:r>
          </w:p>
        </w:tc>
      </w:tr>
      <w:tr w:rsidR="00C2152E" w:rsidRPr="00C2152E" w14:paraId="5098E1A5"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84C96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312FF46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17BECCF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0DC8C04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985E46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1130D89A"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4154BB0"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005632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9B88157"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646C1B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38284E4"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51CBFED6"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9F24126"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7DBA00E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3C2982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3B540D6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2291E35C" w14:textId="71D7EDA9"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6BCC03E8"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9FC3D5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7CCA3E7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75CC6CB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3E72CB7F" w14:textId="3C214746"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C0372">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54F5911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32E63DCB"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0CBED259" w14:textId="1FE13AD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E9A1229" w14:textId="26AB7747" w:rsidR="009A7370" w:rsidRPr="009A7370" w:rsidRDefault="009A7370" w:rsidP="00711A55">
            <w:pPr>
              <w:rPr>
                <w:rFonts w:asciiTheme="minorHAnsi" w:hAnsiTheme="minorHAnsi"/>
                <w:color w:val="000000" w:themeColor="text1"/>
                <w:lang w:eastAsia="en-GB"/>
              </w:rPr>
            </w:pPr>
            <w:r>
              <w:rPr>
                <w:rFonts w:asciiTheme="minorHAnsi" w:hAnsiTheme="minorHAnsi"/>
                <w:color w:val="000000" w:themeColor="text1"/>
                <w:lang w:eastAsia="en-GB"/>
              </w:rPr>
              <w:t>Although successful execution of the project goals was narrowly missed, it was not due to any lack of experimentation and investigation on the part of the student. A very strong attempt was made at understanding and executing the core concepts.</w:t>
            </w:r>
          </w:p>
          <w:p w14:paraId="0F984593" w14:textId="77777777" w:rsidR="00C2152E" w:rsidRPr="00C2152E" w:rsidRDefault="00C2152E" w:rsidP="00711A55">
            <w:pPr>
              <w:jc w:val="right"/>
              <w:rPr>
                <w:rFonts w:asciiTheme="minorHAnsi" w:hAnsiTheme="minorHAnsi"/>
                <w:color w:val="000000" w:themeColor="text1"/>
                <w:lang w:eastAsia="en-GB"/>
              </w:rPr>
            </w:pPr>
          </w:p>
          <w:p w14:paraId="5FB1D671" w14:textId="77777777" w:rsidR="00C2152E" w:rsidRPr="00C2152E" w:rsidRDefault="00C2152E" w:rsidP="00711A55">
            <w:pPr>
              <w:jc w:val="right"/>
              <w:rPr>
                <w:rFonts w:asciiTheme="minorHAnsi" w:hAnsiTheme="minorHAnsi"/>
                <w:color w:val="000000" w:themeColor="text1"/>
                <w:lang w:eastAsia="en-GB"/>
              </w:rPr>
            </w:pPr>
          </w:p>
          <w:p w14:paraId="447C962D" w14:textId="77777777" w:rsidR="00C2152E" w:rsidRPr="00C2152E" w:rsidRDefault="00C2152E" w:rsidP="00711A55">
            <w:pPr>
              <w:jc w:val="right"/>
              <w:rPr>
                <w:rFonts w:asciiTheme="minorHAnsi" w:hAnsiTheme="minorHAnsi"/>
                <w:color w:val="000000" w:themeColor="text1"/>
                <w:lang w:eastAsia="en-GB"/>
              </w:rPr>
            </w:pPr>
          </w:p>
          <w:p w14:paraId="7A9A101D" w14:textId="77777777" w:rsidR="00C2152E" w:rsidRPr="00C2152E" w:rsidRDefault="00C2152E" w:rsidP="00711A55">
            <w:pPr>
              <w:jc w:val="right"/>
              <w:rPr>
                <w:rFonts w:asciiTheme="minorHAnsi" w:hAnsiTheme="minorHAnsi"/>
                <w:color w:val="000000" w:themeColor="text1"/>
                <w:lang w:eastAsia="en-GB"/>
              </w:rPr>
            </w:pPr>
          </w:p>
          <w:p w14:paraId="03692B97" w14:textId="77777777" w:rsidR="00C2152E" w:rsidRPr="00C2152E" w:rsidRDefault="00C2152E" w:rsidP="00711A55">
            <w:pPr>
              <w:jc w:val="right"/>
              <w:rPr>
                <w:rFonts w:asciiTheme="minorHAnsi" w:hAnsiTheme="minorHAnsi"/>
                <w:color w:val="000000" w:themeColor="text1"/>
                <w:lang w:eastAsia="en-GB"/>
              </w:rPr>
            </w:pPr>
          </w:p>
          <w:p w14:paraId="74B9E77D" w14:textId="77777777" w:rsidR="00C2152E" w:rsidRPr="00C2152E" w:rsidRDefault="00C2152E" w:rsidP="00711A55">
            <w:pPr>
              <w:jc w:val="right"/>
              <w:rPr>
                <w:rFonts w:asciiTheme="minorHAnsi" w:hAnsiTheme="minorHAnsi"/>
                <w:color w:val="000000" w:themeColor="text1"/>
                <w:lang w:eastAsia="en-GB"/>
              </w:rPr>
            </w:pPr>
          </w:p>
          <w:p w14:paraId="1AF2A9FD" w14:textId="77777777" w:rsidR="00C2152E" w:rsidRPr="00C2152E" w:rsidRDefault="00C2152E" w:rsidP="00711A55">
            <w:pPr>
              <w:jc w:val="right"/>
              <w:rPr>
                <w:rFonts w:asciiTheme="minorHAnsi" w:hAnsiTheme="minorHAnsi"/>
                <w:color w:val="000000" w:themeColor="text1"/>
                <w:lang w:eastAsia="en-GB"/>
              </w:rPr>
            </w:pPr>
          </w:p>
          <w:p w14:paraId="6A7000E3" w14:textId="77777777" w:rsidR="00C2152E" w:rsidRPr="00C2152E" w:rsidRDefault="00C2152E" w:rsidP="00711A55">
            <w:pPr>
              <w:jc w:val="right"/>
              <w:rPr>
                <w:rFonts w:asciiTheme="minorHAnsi" w:hAnsiTheme="minorHAnsi"/>
                <w:color w:val="000000" w:themeColor="text1"/>
                <w:lang w:eastAsia="en-GB"/>
              </w:rPr>
            </w:pPr>
          </w:p>
          <w:p w14:paraId="65DEE43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4AA8D8BB"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5DD5B7A"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580B432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431BA48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1683B0D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55236A1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585FD12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A8F4D82"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769D4A51"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0B38FA51"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23E7B6B1"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0B585FCC"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09F60B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EE6A56B"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2164F02F" w14:textId="20E4CA5F"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85F0DB9" w14:textId="04346373"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319E3319" w14:textId="3B3C7CC9"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D1B0519" w14:textId="1A8C0E3A"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CB06DB3"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D4DC45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5B71129E" w14:textId="0A0A8D6E"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1BE4246C" w14:textId="76E01509"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1A5601BA" w14:textId="08A1F36F"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08D02C7" w14:textId="4804AFFB" w:rsidR="00782CF2" w:rsidRPr="00C2152E" w:rsidRDefault="009A737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588E4E9D"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476D4AF6" w14:textId="0D93E6D8"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7E0BA795" w14:textId="6C20A4F2" w:rsidR="009A7370" w:rsidRPr="009A7370" w:rsidRDefault="009A7370"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A very well constructed report with </w:t>
            </w:r>
            <w:r w:rsidR="007C0372">
              <w:rPr>
                <w:rFonts w:asciiTheme="minorHAnsi" w:hAnsiTheme="minorHAnsi"/>
                <w:bCs/>
                <w:color w:val="000000" w:themeColor="text1"/>
                <w:lang w:eastAsia="en-GB"/>
              </w:rPr>
              <w:t>consistent FTrack entries outlining the development process.</w:t>
            </w:r>
          </w:p>
          <w:p w14:paraId="46E19E9A" w14:textId="77777777" w:rsidR="007C2CCC" w:rsidRDefault="007C2CCC">
            <w:pPr>
              <w:jc w:val="right"/>
              <w:rPr>
                <w:rFonts w:asciiTheme="minorHAnsi" w:hAnsiTheme="minorHAnsi"/>
                <w:b/>
                <w:color w:val="000000" w:themeColor="text1"/>
                <w:lang w:eastAsia="en-GB"/>
              </w:rPr>
            </w:pPr>
          </w:p>
        </w:tc>
      </w:tr>
      <w:tr w:rsidR="00782CF2" w:rsidRPr="00C2152E" w14:paraId="7CA1BC37"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6AC09D"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286C303C" w14:textId="7E050759" w:rsidR="00782CF2" w:rsidRPr="00C2152E" w:rsidRDefault="007C037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67</w:t>
            </w:r>
            <w:r w:rsidR="00811371"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59834889" w14:textId="66518BD8" w:rsidR="00782CF2" w:rsidRPr="00C2152E" w:rsidRDefault="007C037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w:t>
            </w:r>
            <w:r w:rsidR="00811371"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C828856" w14:textId="14E44C00" w:rsidR="00782CF2" w:rsidRPr="00C2152E" w:rsidRDefault="007C037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64</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56B5198B" w14:textId="26AA00D0" w:rsidR="00782CF2" w:rsidRPr="00C2152E" w:rsidRDefault="007C037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67</w:t>
            </w:r>
            <w:r w:rsidR="00811371" w:rsidRPr="00811371">
              <w:rPr>
                <w:rFonts w:asciiTheme="minorHAnsi" w:hAnsiTheme="minorHAnsi"/>
                <w:b/>
                <w:color w:val="000000" w:themeColor="text1"/>
                <w:lang w:eastAsia="en-GB"/>
              </w:rPr>
              <w:t>/100</w:t>
            </w:r>
          </w:p>
        </w:tc>
      </w:tr>
    </w:tbl>
    <w:p w14:paraId="63BE7833" w14:textId="77777777" w:rsidR="004779D1" w:rsidRPr="00C2152E" w:rsidRDefault="004779D1" w:rsidP="004779D1">
      <w:pPr>
        <w:rPr>
          <w:rFonts w:asciiTheme="minorHAnsi" w:hAnsiTheme="minorHAnsi" w:cstheme="minorHAnsi"/>
          <w:b/>
          <w:color w:val="000000" w:themeColor="text1"/>
          <w:u w:val="single"/>
        </w:rPr>
      </w:pPr>
    </w:p>
    <w:p w14:paraId="1D161DDD" w14:textId="77777777" w:rsidR="004779D1" w:rsidRPr="00C2152E" w:rsidRDefault="004779D1" w:rsidP="004779D1">
      <w:pPr>
        <w:rPr>
          <w:rFonts w:asciiTheme="minorHAnsi" w:hAnsiTheme="minorHAnsi" w:cstheme="minorHAnsi"/>
          <w:b/>
          <w:color w:val="000000" w:themeColor="text1"/>
          <w:u w:val="single"/>
        </w:rPr>
      </w:pPr>
    </w:p>
    <w:p w14:paraId="748458E3" w14:textId="77777777" w:rsidR="006363DD" w:rsidRPr="00C2152E" w:rsidRDefault="006363DD">
      <w:pPr>
        <w:rPr>
          <w:rFonts w:asciiTheme="minorHAnsi" w:hAnsiTheme="minorHAnsi"/>
          <w:color w:val="000000" w:themeColor="text1"/>
        </w:rPr>
      </w:pPr>
    </w:p>
    <w:p w14:paraId="1452DFBF" w14:textId="77777777" w:rsidR="006363DD" w:rsidRPr="00C2152E" w:rsidRDefault="006363DD">
      <w:pPr>
        <w:rPr>
          <w:rFonts w:asciiTheme="minorHAnsi" w:hAnsiTheme="minorHAnsi"/>
          <w:b/>
          <w:color w:val="000000" w:themeColor="text1"/>
        </w:rPr>
      </w:pPr>
    </w:p>
    <w:p w14:paraId="4A5E6FCA"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2C404C"/>
    <w:rsid w:val="003E5437"/>
    <w:rsid w:val="003F049D"/>
    <w:rsid w:val="00461843"/>
    <w:rsid w:val="004779D1"/>
    <w:rsid w:val="00576B2C"/>
    <w:rsid w:val="005C79DB"/>
    <w:rsid w:val="006363DD"/>
    <w:rsid w:val="006530D2"/>
    <w:rsid w:val="006645F5"/>
    <w:rsid w:val="00782CF2"/>
    <w:rsid w:val="007C0372"/>
    <w:rsid w:val="007C2CCC"/>
    <w:rsid w:val="007D4AFC"/>
    <w:rsid w:val="00811371"/>
    <w:rsid w:val="00826F79"/>
    <w:rsid w:val="00863100"/>
    <w:rsid w:val="00866E85"/>
    <w:rsid w:val="008B05C1"/>
    <w:rsid w:val="008B67FF"/>
    <w:rsid w:val="008D4A65"/>
    <w:rsid w:val="009A7370"/>
    <w:rsid w:val="009E130B"/>
    <w:rsid w:val="009F37CB"/>
    <w:rsid w:val="00A151E5"/>
    <w:rsid w:val="00A16A6A"/>
    <w:rsid w:val="00A4064E"/>
    <w:rsid w:val="00A47A6B"/>
    <w:rsid w:val="00A736BA"/>
    <w:rsid w:val="00AB34FE"/>
    <w:rsid w:val="00AC2E20"/>
    <w:rsid w:val="00B04E8B"/>
    <w:rsid w:val="00B27A16"/>
    <w:rsid w:val="00C2152E"/>
    <w:rsid w:val="00C60A27"/>
    <w:rsid w:val="00CC4C41"/>
    <w:rsid w:val="00CD2262"/>
    <w:rsid w:val="00CF3983"/>
    <w:rsid w:val="00D642E3"/>
    <w:rsid w:val="00D87BAB"/>
    <w:rsid w:val="00E1157B"/>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4F714"/>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5</Pages>
  <Words>445</Words>
  <Characters>2540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11</cp:revision>
  <cp:lastPrinted>2013-09-25T13:22:00Z</cp:lastPrinted>
  <dcterms:created xsi:type="dcterms:W3CDTF">2020-09-07T10:12:00Z</dcterms:created>
  <dcterms:modified xsi:type="dcterms:W3CDTF">2021-06-07T18:03:00Z</dcterms:modified>
</cp:coreProperties>
</file>