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FC1D84" w14:textId="77777777" w:rsidR="002F64C1" w:rsidRDefault="00000000">
      <w:pPr>
        <w:jc w:val="center"/>
      </w:pPr>
      <w:r>
        <w:rPr>
          <w:b/>
          <w:sz w:val="36"/>
        </w:rPr>
        <w:t>Problem Solving and Decision Making</w:t>
      </w:r>
    </w:p>
    <w:p w14:paraId="0C0518E3" w14:textId="77777777" w:rsidR="002F64C1" w:rsidRDefault="00000000">
      <w:pPr>
        <w:jc w:val="center"/>
      </w:pPr>
      <w:r>
        <w:rPr>
          <w:b/>
          <w:sz w:val="28"/>
        </w:rPr>
        <w:t>LCLM 4004</w:t>
      </w:r>
    </w:p>
    <w:p w14:paraId="3A987E54" w14:textId="77777777" w:rsidR="002F64C1" w:rsidRDefault="00000000">
      <w:r>
        <w:br w:type="page"/>
      </w:r>
    </w:p>
    <w:p w14:paraId="07332965" w14:textId="4B569EDD" w:rsidR="002F64C1" w:rsidRDefault="00000000">
      <w:pPr>
        <w:jc w:val="center"/>
      </w:pPr>
      <w:r>
        <w:rPr>
          <w:b/>
          <w:sz w:val="32"/>
        </w:rPr>
        <w:lastRenderedPageBreak/>
        <w:t>Component 2</w:t>
      </w:r>
      <w:r w:rsidR="00190D70">
        <w:rPr>
          <w:b/>
          <w:sz w:val="32"/>
        </w:rPr>
        <w:t>.</w:t>
      </w:r>
    </w:p>
    <w:p w14:paraId="58F552CA" w14:textId="55196E4F" w:rsidR="00BF309D" w:rsidRPr="00BF309D" w:rsidRDefault="00000000" w:rsidP="00BF309D">
      <w:pPr>
        <w:jc w:val="center"/>
        <w:rPr>
          <w:b/>
          <w:sz w:val="32"/>
        </w:rPr>
      </w:pPr>
      <w:r>
        <w:rPr>
          <w:b/>
          <w:sz w:val="32"/>
        </w:rPr>
        <w:t>Green Haven Florists</w:t>
      </w:r>
      <w:r w:rsidR="00190D70">
        <w:rPr>
          <w:b/>
          <w:sz w:val="32"/>
        </w:rPr>
        <w:t>.</w:t>
      </w:r>
    </w:p>
    <w:p w14:paraId="1B7ADA3E" w14:textId="77777777" w:rsidR="002F64C1" w:rsidRDefault="002F64C1"/>
    <w:p w14:paraId="5313304C" w14:textId="77777777" w:rsidR="002F64C1" w:rsidRDefault="002F64C1"/>
    <w:p w14:paraId="5FC6C3E6" w14:textId="77777777" w:rsidR="00190D70" w:rsidRPr="00230935" w:rsidRDefault="00190D70" w:rsidP="00190D70">
      <w:pPr>
        <w:spacing w:after="0"/>
        <w:jc w:val="both"/>
        <w:rPr>
          <w:rFonts w:cs="Arial"/>
          <w:sz w:val="40"/>
          <w:szCs w:val="40"/>
          <w:lang w:val="en-US"/>
        </w:rPr>
      </w:pPr>
      <w:r w:rsidRPr="00230935">
        <w:rPr>
          <w:rFonts w:cs="Arial"/>
          <w:sz w:val="40"/>
          <w:szCs w:val="40"/>
          <w:lang w:val="en-US"/>
        </w:rPr>
        <w:t>Module Title: Problem Solving and Decision Making</w:t>
      </w:r>
    </w:p>
    <w:p w14:paraId="67564038" w14:textId="77777777" w:rsidR="00190D70" w:rsidRPr="0035328C" w:rsidRDefault="00190D70" w:rsidP="00190D70">
      <w:pPr>
        <w:spacing w:line="276" w:lineRule="auto"/>
        <w:jc w:val="both"/>
        <w:rPr>
          <w:rFonts w:cs="Arial"/>
          <w:sz w:val="48"/>
          <w:szCs w:val="48"/>
          <w:lang w:val="en-US"/>
        </w:rPr>
      </w:pPr>
    </w:p>
    <w:p w14:paraId="72EAA19F" w14:textId="77777777" w:rsidR="00190D70" w:rsidRDefault="00190D70" w:rsidP="00190D70">
      <w:pPr>
        <w:spacing w:after="0" w:line="276" w:lineRule="auto"/>
        <w:jc w:val="both"/>
        <w:rPr>
          <w:rFonts w:cs="Arial"/>
          <w:sz w:val="40"/>
          <w:szCs w:val="40"/>
          <w:lang w:val="en-US"/>
        </w:rPr>
      </w:pPr>
      <w:r w:rsidRPr="00230935">
        <w:rPr>
          <w:rFonts w:cs="Arial"/>
          <w:sz w:val="40"/>
          <w:szCs w:val="40"/>
          <w:lang w:val="en-US"/>
        </w:rPr>
        <w:t xml:space="preserve">Module Code: LCLM 4004 </w:t>
      </w:r>
    </w:p>
    <w:p w14:paraId="2E474594" w14:textId="77777777" w:rsidR="00190D70" w:rsidRPr="00230935" w:rsidRDefault="00190D70" w:rsidP="00190D70">
      <w:pPr>
        <w:spacing w:after="0" w:line="276" w:lineRule="auto"/>
        <w:jc w:val="both"/>
        <w:rPr>
          <w:rFonts w:cs="Arial"/>
          <w:sz w:val="48"/>
          <w:szCs w:val="48"/>
          <w:lang w:val="en-US"/>
        </w:rPr>
      </w:pPr>
    </w:p>
    <w:p w14:paraId="7F44F922" w14:textId="77777777" w:rsidR="00190D70" w:rsidRPr="00230935" w:rsidRDefault="00190D70" w:rsidP="00190D70">
      <w:pPr>
        <w:spacing w:after="0" w:line="276" w:lineRule="auto"/>
        <w:jc w:val="both"/>
        <w:rPr>
          <w:rFonts w:cs="Arial"/>
          <w:sz w:val="40"/>
          <w:szCs w:val="40"/>
          <w:lang w:val="en-US"/>
        </w:rPr>
      </w:pPr>
      <w:r>
        <w:rPr>
          <w:rFonts w:cs="Arial"/>
          <w:sz w:val="40"/>
          <w:szCs w:val="40"/>
          <w:lang w:val="en-US"/>
        </w:rPr>
        <w:t xml:space="preserve">Assessment: </w:t>
      </w:r>
      <w:r w:rsidRPr="00230935">
        <w:rPr>
          <w:rFonts w:cs="Arial"/>
          <w:sz w:val="40"/>
          <w:szCs w:val="40"/>
          <w:lang w:val="en-US"/>
        </w:rPr>
        <w:t xml:space="preserve">Component 2 </w:t>
      </w:r>
      <w:r>
        <w:rPr>
          <w:rFonts w:cs="Arial"/>
          <w:sz w:val="40"/>
          <w:szCs w:val="40"/>
          <w:lang w:val="en-US"/>
        </w:rPr>
        <w:t>Report</w:t>
      </w:r>
    </w:p>
    <w:p w14:paraId="14167A4D" w14:textId="77777777" w:rsidR="00190D70" w:rsidRPr="0035328C" w:rsidRDefault="00190D70" w:rsidP="00190D70">
      <w:pPr>
        <w:spacing w:line="276" w:lineRule="auto"/>
        <w:jc w:val="both"/>
        <w:rPr>
          <w:rFonts w:cs="Arial"/>
          <w:sz w:val="48"/>
          <w:szCs w:val="48"/>
          <w:lang w:val="en-US"/>
        </w:rPr>
      </w:pPr>
    </w:p>
    <w:p w14:paraId="3D5E93A5" w14:textId="77777777" w:rsidR="00190D70" w:rsidRPr="00230935" w:rsidRDefault="00190D70" w:rsidP="00190D70">
      <w:pPr>
        <w:spacing w:line="276" w:lineRule="auto"/>
        <w:jc w:val="both"/>
        <w:rPr>
          <w:rFonts w:cs="Arial"/>
          <w:sz w:val="40"/>
          <w:szCs w:val="40"/>
          <w:lang w:val="en-US"/>
        </w:rPr>
      </w:pPr>
      <w:r w:rsidRPr="00230935">
        <w:rPr>
          <w:rFonts w:cs="Arial"/>
          <w:sz w:val="40"/>
          <w:szCs w:val="40"/>
          <w:lang w:val="en-US"/>
        </w:rPr>
        <w:t xml:space="preserve">Student Name: </w:t>
      </w:r>
      <w:r>
        <w:rPr>
          <w:rFonts w:cs="Arial"/>
          <w:sz w:val="40"/>
          <w:szCs w:val="40"/>
          <w:lang w:val="en-US"/>
        </w:rPr>
        <w:t xml:space="preserve">Haseeb </w:t>
      </w:r>
      <w:proofErr w:type="spellStart"/>
      <w:r>
        <w:rPr>
          <w:rFonts w:cs="Arial"/>
          <w:sz w:val="40"/>
          <w:szCs w:val="40"/>
          <w:lang w:val="en-US"/>
        </w:rPr>
        <w:t>Kiyani</w:t>
      </w:r>
      <w:proofErr w:type="spellEnd"/>
    </w:p>
    <w:p w14:paraId="7052F934" w14:textId="77777777" w:rsidR="00190D70" w:rsidRPr="0035328C" w:rsidRDefault="00190D70" w:rsidP="00190D70">
      <w:pPr>
        <w:spacing w:line="276" w:lineRule="auto"/>
        <w:jc w:val="both"/>
        <w:rPr>
          <w:rFonts w:cs="Arial"/>
          <w:sz w:val="48"/>
          <w:szCs w:val="48"/>
          <w:lang w:val="en-US"/>
        </w:rPr>
      </w:pPr>
    </w:p>
    <w:p w14:paraId="3A2F3F0B" w14:textId="77777777" w:rsidR="00190D70" w:rsidRPr="00230935" w:rsidRDefault="00190D70" w:rsidP="00190D70">
      <w:pPr>
        <w:spacing w:line="276" w:lineRule="auto"/>
        <w:jc w:val="both"/>
        <w:rPr>
          <w:rFonts w:cs="Arial"/>
          <w:sz w:val="40"/>
          <w:szCs w:val="40"/>
          <w:lang w:val="en-US"/>
        </w:rPr>
      </w:pPr>
      <w:r w:rsidRPr="00230935">
        <w:rPr>
          <w:rFonts w:cs="Arial"/>
          <w:sz w:val="40"/>
          <w:szCs w:val="40"/>
          <w:lang w:val="en-US"/>
        </w:rPr>
        <w:t xml:space="preserve">Student Number: </w:t>
      </w:r>
      <w:r>
        <w:rPr>
          <w:rFonts w:cs="Arial"/>
          <w:sz w:val="40"/>
          <w:szCs w:val="40"/>
          <w:lang w:val="en-US"/>
        </w:rPr>
        <w:t>2511018</w:t>
      </w:r>
    </w:p>
    <w:p w14:paraId="41926C47" w14:textId="77777777" w:rsidR="00190D70" w:rsidRPr="0035328C" w:rsidRDefault="00190D70" w:rsidP="00190D70">
      <w:pPr>
        <w:spacing w:line="276" w:lineRule="auto"/>
        <w:jc w:val="both"/>
        <w:rPr>
          <w:rFonts w:cs="Arial"/>
          <w:sz w:val="48"/>
          <w:szCs w:val="48"/>
          <w:lang w:val="en-US"/>
        </w:rPr>
      </w:pPr>
    </w:p>
    <w:p w14:paraId="2950AD1F" w14:textId="77777777" w:rsidR="00190D70" w:rsidRPr="00230935" w:rsidRDefault="00190D70" w:rsidP="00190D70">
      <w:pPr>
        <w:spacing w:line="276" w:lineRule="auto"/>
        <w:jc w:val="both"/>
        <w:rPr>
          <w:rFonts w:cs="Arial"/>
          <w:color w:val="1D2125"/>
          <w:sz w:val="40"/>
          <w:szCs w:val="40"/>
          <w:shd w:val="clear" w:color="auto" w:fill="FFFFFF"/>
        </w:rPr>
      </w:pPr>
      <w:r w:rsidRPr="00230935">
        <w:rPr>
          <w:rFonts w:cs="Arial"/>
          <w:sz w:val="40"/>
          <w:szCs w:val="40"/>
          <w:lang w:val="en-US"/>
        </w:rPr>
        <w:t xml:space="preserve">Lecturer’s Name: </w:t>
      </w:r>
      <w:proofErr w:type="spellStart"/>
      <w:r w:rsidRPr="001C2B58">
        <w:rPr>
          <w:rFonts w:cs="Arial"/>
          <w:sz w:val="40"/>
          <w:szCs w:val="40"/>
        </w:rPr>
        <w:t>Mucahit</w:t>
      </w:r>
      <w:proofErr w:type="spellEnd"/>
      <w:r w:rsidRPr="001C2B58">
        <w:rPr>
          <w:rFonts w:cs="Arial"/>
          <w:sz w:val="40"/>
          <w:szCs w:val="40"/>
        </w:rPr>
        <w:t xml:space="preserve"> </w:t>
      </w:r>
      <w:proofErr w:type="spellStart"/>
      <w:r w:rsidRPr="001C2B58">
        <w:rPr>
          <w:rFonts w:cs="Arial"/>
          <w:sz w:val="40"/>
          <w:szCs w:val="40"/>
        </w:rPr>
        <w:t>Ozden</w:t>
      </w:r>
      <w:proofErr w:type="spellEnd"/>
    </w:p>
    <w:p w14:paraId="1EF870A2" w14:textId="001FD1F8" w:rsidR="002F64C1" w:rsidRDefault="002F64C1">
      <w:pPr>
        <w:spacing w:after="100"/>
      </w:pPr>
    </w:p>
    <w:p w14:paraId="3C05B8DD" w14:textId="77777777" w:rsidR="002F64C1" w:rsidRDefault="00000000">
      <w:r>
        <w:br w:type="page"/>
      </w:r>
    </w:p>
    <w:p w14:paraId="4291D119" w14:textId="53F954AB" w:rsidR="002F64C1" w:rsidRDefault="00000000">
      <w:pPr>
        <w:pStyle w:val="Heading1"/>
      </w:pPr>
      <w:r>
        <w:lastRenderedPageBreak/>
        <w:t>Table of Contents</w:t>
      </w:r>
      <w:r w:rsidR="007E30C7">
        <w:t>.</w:t>
      </w:r>
    </w:p>
    <w:p w14:paraId="6F0F8B9D" w14:textId="77777777" w:rsidR="002F64C1" w:rsidRDefault="002F64C1"/>
    <w:p w14:paraId="426BF694" w14:textId="658FAD54" w:rsidR="002F64C1" w:rsidRDefault="00000000">
      <w:pPr>
        <w:spacing w:after="100"/>
      </w:pPr>
      <w:r>
        <w:t>Task 1: Overview of Case Study</w:t>
      </w:r>
      <w:r w:rsidR="007E30C7">
        <w:t>.</w:t>
      </w:r>
    </w:p>
    <w:p w14:paraId="42DF5F03" w14:textId="5E3D0257" w:rsidR="002F64C1" w:rsidRDefault="00000000">
      <w:pPr>
        <w:spacing w:after="100"/>
      </w:pPr>
      <w:r>
        <w:t>Task 2: Two Proposed Solutions</w:t>
      </w:r>
      <w:r w:rsidR="007E30C7">
        <w:t>.</w:t>
      </w:r>
    </w:p>
    <w:p w14:paraId="0E4CC85D" w14:textId="6CFA6D39" w:rsidR="002F64C1" w:rsidRDefault="00000000">
      <w:pPr>
        <w:spacing w:after="100"/>
      </w:pPr>
      <w:r>
        <w:t>Task 3b: Evaluation Results and Justifications</w:t>
      </w:r>
      <w:r w:rsidR="007E30C7">
        <w:t>.</w:t>
      </w:r>
    </w:p>
    <w:p w14:paraId="32AF5C32" w14:textId="1313784A" w:rsidR="002F64C1" w:rsidRDefault="00000000">
      <w:pPr>
        <w:spacing w:after="100"/>
      </w:pPr>
      <w:r>
        <w:t>Task 4b: Risk Analysis Results and Justifications</w:t>
      </w:r>
      <w:r w:rsidR="007E30C7">
        <w:t>.</w:t>
      </w:r>
    </w:p>
    <w:p w14:paraId="0C70BDCA" w14:textId="30ED1A37" w:rsidR="002F64C1" w:rsidRDefault="00000000">
      <w:pPr>
        <w:spacing w:after="100"/>
      </w:pPr>
      <w:r>
        <w:t>Task 5b: Justifications for Implementation Plan</w:t>
      </w:r>
      <w:r w:rsidR="007E30C7">
        <w:t>.</w:t>
      </w:r>
    </w:p>
    <w:p w14:paraId="5C2D96C5" w14:textId="1015D731" w:rsidR="002F64C1" w:rsidRDefault="00000000">
      <w:pPr>
        <w:spacing w:after="100"/>
      </w:pPr>
      <w:r>
        <w:t>Task 6b: Justifications for KPI and SMART Objectives</w:t>
      </w:r>
      <w:r w:rsidR="007E30C7">
        <w:t>.</w:t>
      </w:r>
    </w:p>
    <w:p w14:paraId="5BFDD9BC" w14:textId="26045AA3" w:rsidR="002F64C1" w:rsidRDefault="00000000">
      <w:pPr>
        <w:spacing w:after="100"/>
      </w:pPr>
      <w:r>
        <w:t>Task 7: Key Findings</w:t>
      </w:r>
      <w:r w:rsidR="007E30C7">
        <w:t>.</w:t>
      </w:r>
    </w:p>
    <w:p w14:paraId="5203D407" w14:textId="2796E6FF" w:rsidR="007E30C7" w:rsidRDefault="007E30C7">
      <w:pPr>
        <w:spacing w:after="100"/>
      </w:pPr>
      <w:r>
        <w:t>Reference List.</w:t>
      </w:r>
    </w:p>
    <w:p w14:paraId="595AFA43" w14:textId="77777777" w:rsidR="00F13FF6" w:rsidRDefault="00F13FF6" w:rsidP="00F13FF6">
      <w:pPr>
        <w:spacing w:after="100"/>
      </w:pPr>
      <w:r>
        <w:t>Appendices.</w:t>
      </w:r>
    </w:p>
    <w:p w14:paraId="41118CFF" w14:textId="77777777" w:rsidR="00F13FF6" w:rsidRDefault="00F13FF6">
      <w:pPr>
        <w:spacing w:after="100"/>
      </w:pPr>
    </w:p>
    <w:p w14:paraId="3AE1AF86" w14:textId="5723B347" w:rsidR="002F64C1" w:rsidRDefault="002F64C1">
      <w:pPr>
        <w:spacing w:after="100"/>
      </w:pPr>
    </w:p>
    <w:p w14:paraId="7F177FDE" w14:textId="77777777" w:rsidR="002F64C1" w:rsidRDefault="00000000">
      <w:r>
        <w:br w:type="page"/>
      </w:r>
    </w:p>
    <w:p w14:paraId="43915FD5" w14:textId="77777777" w:rsidR="002F64C1" w:rsidRDefault="00000000">
      <w:pPr>
        <w:pStyle w:val="Heading1"/>
      </w:pPr>
      <w:r>
        <w:lastRenderedPageBreak/>
        <w:t>Task 1: Overview of Case Study</w:t>
      </w:r>
    </w:p>
    <w:p w14:paraId="3B1655B5" w14:textId="77777777" w:rsidR="002F64C1" w:rsidRDefault="00000000">
      <w:r>
        <w:t>Green Haven Florists is a small independent flower shop in Norwich that was founded in 2016. The business has built a good reputation for bespoke floral arrangements and eco-friendly packaging. However, over the past year the shop has experienced a 30% decline in in-store sales due to rising costs, increased competition from online retailers, and reduced foot traffic on the high street. The main problem is that the business is struggling to maintain profitability while adapting to changing customer preferences and digital trends. (Porter, 2004)</w:t>
      </w:r>
    </w:p>
    <w:p w14:paraId="62E2C6BC" w14:textId="77777777" w:rsidR="002F64C1" w:rsidRDefault="00000000">
      <w:pPr>
        <w:pStyle w:val="Heading1"/>
      </w:pPr>
      <w:r>
        <w:t>Task 2: Two Proposed Solutions</w:t>
      </w:r>
    </w:p>
    <w:p w14:paraId="30EF0D2A" w14:textId="77777777" w:rsidR="002F64C1" w:rsidRDefault="00000000">
      <w:pPr>
        <w:pStyle w:val="Heading2"/>
      </w:pPr>
      <w:r>
        <w:t>Solution A: Website Redesign and E-commerce Enhancement</w:t>
      </w:r>
    </w:p>
    <w:p w14:paraId="5DD8C931" w14:textId="77777777" w:rsidR="002F64C1" w:rsidRDefault="00000000">
      <w:r>
        <w:t>This solution involves completely redesigning the Green Haven website to make it more user-friendly and adding a proper e-commerce platform. The new website would include clear product categories, an easy checkout process, and mobile responsiveness. This would help address the problem because many customers have complained that the current website is difficult to navigate. A better online presence would allow Green Haven to compete with larger online retailers and capture more of the growing online flower market. The shop could also add features like same-day delivery options and subscription services that customers have been asking for. (Chaffey and Ellis-Chadwick, 2019)</w:t>
      </w:r>
    </w:p>
    <w:p w14:paraId="60AB3AD6" w14:textId="77777777" w:rsidR="002F64C1" w:rsidRDefault="00000000">
      <w:pPr>
        <w:pStyle w:val="Heading2"/>
      </w:pPr>
      <w:r>
        <w:t>Solution B: Social Media Marketing and Local Partnerships</w:t>
      </w:r>
    </w:p>
    <w:p w14:paraId="23FCFC02" w14:textId="77777777" w:rsidR="002F64C1" w:rsidRDefault="00000000">
      <w:r>
        <w:t>This solution focuses on building a stronger social media presence and forming partnerships with local businesses. Green Haven would create regular content for Instagram and Facebook showcasing their arrangements, run targeted ads to reach local customers, and partner with wedding venues, hotels, and corporate offices in Norwich. This would help address the problem by increasing brand visibility and attracting new customers without the high costs of a full website rebuild. The personal touch and community focus would also differentiate Green Haven from larger competitors. (Chaffey and Ellis-Chadwick, 2019)</w:t>
      </w:r>
    </w:p>
    <w:p w14:paraId="3B5CB184" w14:textId="77777777" w:rsidR="002F64C1" w:rsidRDefault="00000000">
      <w:pPr>
        <w:pStyle w:val="Heading1"/>
      </w:pPr>
      <w:r>
        <w:lastRenderedPageBreak/>
        <w:t>Task 3b: Evaluation Results and Justifications</w:t>
      </w:r>
    </w:p>
    <w:p w14:paraId="6E12F828" w14:textId="77777777" w:rsidR="002F64C1" w:rsidRDefault="00000000">
      <w:r>
        <w:t>Based on the Grid Analysis in Appendix 1, Solution A (Website Redesign) scored higher with a total of 85 points compared to Solution B's 72 points. The criteria used were cost effectiveness, time to implement, potential impact on sales, and long-term sustainability. Website redesign scored particularly well on potential impact and long-term sustainability because a good e-commerce platform can continue generating sales for years. While it requires more upfront investment, the ability to reach customers beyond Norwich and offer subscription services makes it the better choice. The weightings reflected that long-term impact was most important for this struggling business. (Mind Tools, 2024)</w:t>
      </w:r>
    </w:p>
    <w:p w14:paraId="68C70340" w14:textId="77777777" w:rsidR="002F64C1" w:rsidRDefault="00000000">
      <w:pPr>
        <w:pStyle w:val="Heading1"/>
      </w:pPr>
      <w:r>
        <w:t>Task 4b: Risk Analysis Results and Justifications</w:t>
      </w:r>
    </w:p>
    <w:p w14:paraId="35D49DAB" w14:textId="77777777" w:rsidR="002F64C1" w:rsidRDefault="00000000">
      <w:r>
        <w:t>The Risk Analysis in Appendix 2 identifies three main risks for the website redesign solution: technical problems during development, customers not adopting the new platform, and ongoing maintenance costs. The highest risk factor is technical problems with a score of 12, but this can be reduced by hiring an experienced web developer. Customer adoption risk can be managed by keeping the design simple and offering promotions to encourage first purchases. The solution is feasible because the potential benefits outweigh these manageable risks. The business already has some online sales, showing there is demand, and the investment can be spread over time. (Tidd and Bessant, 2018)</w:t>
      </w:r>
    </w:p>
    <w:p w14:paraId="38B186C8" w14:textId="77777777" w:rsidR="002F64C1" w:rsidRDefault="00000000">
      <w:pPr>
        <w:pStyle w:val="Heading1"/>
      </w:pPr>
      <w:r>
        <w:t>Task 5b: Justifications for Implementation Plan</w:t>
      </w:r>
    </w:p>
    <w:p w14:paraId="0D8C8272" w14:textId="77777777" w:rsidR="002F64C1" w:rsidRDefault="00000000">
      <w:r>
        <w:t>The Implementation Plan in Appendix 3 breaks the project into four stages over six months. The planning stage comes first because proper research and budgeting are essential before spending any money. Design and development happen next as these take the most time. Testing must happen before launch to fix any problems. The order ensures each step builds on the previous one. Liam and Priya are responsible for planning and content since they know the business best, while a professional developer handles the technical work. This division makes sense given their limited technical skills. (Bryson, 2018)</w:t>
      </w:r>
    </w:p>
    <w:p w14:paraId="62751672" w14:textId="77777777" w:rsidR="002F64C1" w:rsidRDefault="00000000">
      <w:pPr>
        <w:pStyle w:val="Heading1"/>
      </w:pPr>
      <w:r>
        <w:lastRenderedPageBreak/>
        <w:t>Task 6b: Justifications for KPI and SMART Objectives</w:t>
      </w:r>
    </w:p>
    <w:p w14:paraId="40EAF4BF" w14:textId="77777777" w:rsidR="002F64C1" w:rsidRDefault="00000000">
      <w:r>
        <w:t>The Key Performance Indicator chosen is monthly online sales revenue because this directly measures whether the website investment is working. The SMART objectives in Appendix 4 set specific targets: increasing online sales by 25% within six months and achieving 50 new subscription customers. These are measurable through the website analytics and sales records. They are attainable based on the current baseline and market research showing growth potential. They are relevant because online growth compensates for declining foot traffic. The six-month timeframe creates urgency while allowing enough time for implementation. (Kotler and Keller, 2016)</w:t>
      </w:r>
    </w:p>
    <w:p w14:paraId="10BC1B5B" w14:textId="77777777" w:rsidR="002F64C1" w:rsidRDefault="00000000">
      <w:pPr>
        <w:pStyle w:val="Heading1"/>
      </w:pPr>
      <w:r>
        <w:t>Task 7: Key Findings</w:t>
      </w:r>
    </w:p>
    <w:p w14:paraId="1B722EFA" w14:textId="77777777" w:rsidR="002F64C1" w:rsidRDefault="00000000">
      <w:pPr>
        <w:spacing w:after="100"/>
      </w:pPr>
      <w:r>
        <w:t>• Green Haven Florists is facing a 30% decline in in-store sales due to changing consumer behaviour and increased competition from online retailers.</w:t>
      </w:r>
    </w:p>
    <w:p w14:paraId="0680FA26" w14:textId="77777777" w:rsidR="002F64C1" w:rsidRDefault="00000000">
      <w:pPr>
        <w:spacing w:after="100"/>
      </w:pPr>
      <w:r>
        <w:t>• A website redesign with e-commerce functionality is the preferred solution based on Grid Analysis scoring 85 out of 100.</w:t>
      </w:r>
    </w:p>
    <w:p w14:paraId="1D0948AB" w14:textId="77777777" w:rsidR="002F64C1" w:rsidRDefault="00000000">
      <w:pPr>
        <w:spacing w:after="100"/>
      </w:pPr>
      <w:r>
        <w:t>• The main risks are technical problems and customer adoption, but these can be managed with proper planning and marketing.</w:t>
      </w:r>
    </w:p>
    <w:p w14:paraId="083578D4" w14:textId="77777777" w:rsidR="002F64C1" w:rsidRDefault="00000000">
      <w:pPr>
        <w:spacing w:after="100"/>
      </w:pPr>
      <w:r>
        <w:t>• Implementation should take six months with clear stages for planning, design, testing, and launch.</w:t>
      </w:r>
    </w:p>
    <w:p w14:paraId="0669130B" w14:textId="58FE5E7D" w:rsidR="00F13FF6" w:rsidRDefault="00000000">
      <w:pPr>
        <w:spacing w:after="100"/>
      </w:pPr>
      <w:r>
        <w:t>• Success should be measured by a 25% increase in online sales and 50 new subscription customers within six months of launch.</w:t>
      </w:r>
    </w:p>
    <w:p w14:paraId="68DBF2CC" w14:textId="2159E75F" w:rsidR="002F64C1" w:rsidRDefault="00F13FF6" w:rsidP="00F13FF6">
      <w:pPr>
        <w:spacing w:after="160" w:line="278" w:lineRule="auto"/>
      </w:pPr>
      <w:r>
        <w:br w:type="page"/>
      </w:r>
    </w:p>
    <w:p w14:paraId="57A28953" w14:textId="77777777" w:rsidR="00F13FF6" w:rsidRDefault="00F13FF6" w:rsidP="00F13FF6">
      <w:r>
        <w:lastRenderedPageBreak/>
        <w:t>Reference List:</w:t>
      </w:r>
    </w:p>
    <w:p w14:paraId="117B1750" w14:textId="77777777" w:rsidR="00F13FF6" w:rsidRDefault="00F13FF6" w:rsidP="00F13FF6">
      <w:pPr>
        <w:spacing w:after="150"/>
        <w:ind w:left="720" w:hanging="720"/>
      </w:pPr>
      <w:r>
        <w:t xml:space="preserve">Bryson, J. (2018) Strategic Planning for Public and Nonprofit Organizations. 5th </w:t>
      </w:r>
      <w:proofErr w:type="spellStart"/>
      <w:r>
        <w:t>edn</w:t>
      </w:r>
      <w:proofErr w:type="spellEnd"/>
      <w:r>
        <w:t>. Hoboken: John Wiley &amp; Sons.</w:t>
      </w:r>
    </w:p>
    <w:p w14:paraId="3A3A0997" w14:textId="77777777" w:rsidR="00F13FF6" w:rsidRDefault="00F13FF6" w:rsidP="00F13FF6">
      <w:pPr>
        <w:spacing w:after="150"/>
        <w:ind w:left="720" w:hanging="720"/>
      </w:pPr>
      <w:r>
        <w:t xml:space="preserve">Chaffey, D. and Ellis-Chadwick, F. (2019) Digital Marketing. 7th </w:t>
      </w:r>
      <w:proofErr w:type="spellStart"/>
      <w:r>
        <w:t>edn</w:t>
      </w:r>
      <w:proofErr w:type="spellEnd"/>
      <w:r>
        <w:t>. Harlow: Pearson Education.</w:t>
      </w:r>
    </w:p>
    <w:p w14:paraId="5F8EC22A" w14:textId="77777777" w:rsidR="00F13FF6" w:rsidRDefault="00F13FF6" w:rsidP="00F13FF6">
      <w:pPr>
        <w:spacing w:after="150"/>
        <w:ind w:left="720" w:hanging="720"/>
      </w:pPr>
      <w:r>
        <w:t xml:space="preserve">Kotler, P. and Keller, K. (2016) Marketing Management. 15th </w:t>
      </w:r>
      <w:proofErr w:type="spellStart"/>
      <w:r>
        <w:t>edn</w:t>
      </w:r>
      <w:proofErr w:type="spellEnd"/>
      <w:r>
        <w:t>. Harlow: Pearson Education.</w:t>
      </w:r>
    </w:p>
    <w:p w14:paraId="02BBBD12" w14:textId="77777777" w:rsidR="00F13FF6" w:rsidRDefault="00F13FF6" w:rsidP="00F13FF6">
      <w:pPr>
        <w:spacing w:after="150"/>
        <w:ind w:left="720" w:hanging="720"/>
      </w:pPr>
      <w:r>
        <w:t xml:space="preserve">Mind Tools (2024) Grid Analysis: Making a Choice Where Many Factors Must Be Balanced. Available at: https://www.mindtools.com </w:t>
      </w:r>
    </w:p>
    <w:p w14:paraId="77512005" w14:textId="77777777" w:rsidR="00F13FF6" w:rsidRDefault="00F13FF6" w:rsidP="00F13FF6">
      <w:pPr>
        <w:spacing w:after="150"/>
        <w:ind w:left="720" w:hanging="720"/>
      </w:pPr>
      <w:r>
        <w:t>Porter, M. (2004) Competitive Strategy: Techniques for Analysing Industries and Competitors. New York: Free Press.</w:t>
      </w:r>
    </w:p>
    <w:p w14:paraId="7E4660C4" w14:textId="77777777" w:rsidR="00F13FF6" w:rsidRDefault="00F13FF6" w:rsidP="00F13FF6">
      <w:pPr>
        <w:spacing w:after="150"/>
        <w:ind w:left="720" w:hanging="720"/>
      </w:pPr>
      <w:r>
        <w:t xml:space="preserve">Tidd, J. and Bessant, J. (2018) Managing Innovation: Integrating Technological, Market and Organizational Change. 6th </w:t>
      </w:r>
      <w:proofErr w:type="spellStart"/>
      <w:r>
        <w:t>edn</w:t>
      </w:r>
      <w:proofErr w:type="spellEnd"/>
      <w:r>
        <w:t>. Chichester: John Wiley &amp; Sons.</w:t>
      </w:r>
    </w:p>
    <w:p w14:paraId="6FA4E3BB" w14:textId="77777777" w:rsidR="00F13FF6" w:rsidRDefault="00F13FF6">
      <w:pPr>
        <w:spacing w:after="100"/>
      </w:pPr>
    </w:p>
    <w:p w14:paraId="51045839" w14:textId="77777777" w:rsidR="00F13FF6" w:rsidRDefault="00F13FF6">
      <w:pPr>
        <w:spacing w:after="100"/>
      </w:pPr>
    </w:p>
    <w:p w14:paraId="45BF139E" w14:textId="1F355336" w:rsidR="00F13FF6" w:rsidRDefault="00000000" w:rsidP="00F13FF6">
      <w:r>
        <w:br w:type="page"/>
      </w:r>
    </w:p>
    <w:p w14:paraId="080C3F0D" w14:textId="4E60670B" w:rsidR="002F64C1" w:rsidRDefault="002F64C1"/>
    <w:p w14:paraId="5E1D915B" w14:textId="77777777" w:rsidR="007E30C7" w:rsidRDefault="007E30C7">
      <w:pPr>
        <w:pStyle w:val="Heading1"/>
      </w:pPr>
    </w:p>
    <w:p w14:paraId="00B12787" w14:textId="1ED4A07D" w:rsidR="002F64C1" w:rsidRDefault="00000000">
      <w:pPr>
        <w:pStyle w:val="Heading1"/>
      </w:pPr>
      <w:r>
        <w:t>Appendices</w:t>
      </w:r>
    </w:p>
    <w:p w14:paraId="27460CB5" w14:textId="77777777" w:rsidR="002F64C1" w:rsidRDefault="00000000">
      <w:r>
        <w:br w:type="page"/>
      </w:r>
    </w:p>
    <w:p w14:paraId="45624B1B" w14:textId="77777777" w:rsidR="002F64C1" w:rsidRDefault="00000000">
      <w:pPr>
        <w:pStyle w:val="Heading1"/>
      </w:pPr>
      <w:r>
        <w:lastRenderedPageBreak/>
        <w:t>Appendix 1: Task 3a - Grid Analysis</w:t>
      </w:r>
    </w:p>
    <w:p w14:paraId="66E8177F" w14:textId="77777777" w:rsidR="002F64C1" w:rsidRDefault="00000000">
      <w:pPr>
        <w:spacing w:after="100"/>
      </w:pPr>
      <w:r>
        <w:rPr>
          <w:i/>
          <w:color w:val="666666"/>
          <w:sz w:val="20"/>
        </w:rPr>
        <w:t>Source: Adapted from Mind Tools (2024)</w:t>
      </w:r>
    </w:p>
    <w:p w14:paraId="70DA4CA2" w14:textId="77777777" w:rsidR="002F64C1" w:rsidRDefault="002F64C1"/>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5"/>
        <w:gridCol w:w="1353"/>
        <w:gridCol w:w="1352"/>
        <w:gridCol w:w="1352"/>
        <w:gridCol w:w="1352"/>
        <w:gridCol w:w="1352"/>
      </w:tblGrid>
      <w:tr w:rsidR="002F64C1" w14:paraId="03AB4234" w14:textId="77777777">
        <w:tc>
          <w:tcPr>
            <w:tcW w:w="2000" w:type="dxa"/>
            <w:shd w:val="clear" w:color="auto" w:fill="D9D9D9"/>
          </w:tcPr>
          <w:p w14:paraId="01BAD978" w14:textId="77777777" w:rsidR="002F64C1" w:rsidRDefault="00000000">
            <w:pPr>
              <w:spacing w:after="0" w:line="276" w:lineRule="auto"/>
            </w:pPr>
            <w:r>
              <w:rPr>
                <w:b/>
                <w:sz w:val="20"/>
              </w:rPr>
              <w:t>Factors</w:t>
            </w:r>
          </w:p>
        </w:tc>
        <w:tc>
          <w:tcPr>
            <w:tcW w:w="1200" w:type="dxa"/>
            <w:shd w:val="clear" w:color="auto" w:fill="D9D9D9"/>
          </w:tcPr>
          <w:p w14:paraId="78357262" w14:textId="77777777" w:rsidR="002F64C1" w:rsidRDefault="00000000">
            <w:pPr>
              <w:spacing w:after="0" w:line="276" w:lineRule="auto"/>
            </w:pPr>
            <w:r>
              <w:rPr>
                <w:b/>
                <w:sz w:val="20"/>
              </w:rPr>
              <w:t>Weight</w:t>
            </w:r>
          </w:p>
        </w:tc>
        <w:tc>
          <w:tcPr>
            <w:tcW w:w="1200" w:type="dxa"/>
            <w:shd w:val="clear" w:color="auto" w:fill="D9D9D9"/>
          </w:tcPr>
          <w:p w14:paraId="357216BC" w14:textId="77777777" w:rsidR="002F64C1" w:rsidRDefault="00000000">
            <w:pPr>
              <w:spacing w:after="0" w:line="276" w:lineRule="auto"/>
            </w:pPr>
            <w:r>
              <w:rPr>
                <w:b/>
                <w:sz w:val="20"/>
              </w:rPr>
              <w:t>Sol A</w:t>
            </w:r>
          </w:p>
        </w:tc>
        <w:tc>
          <w:tcPr>
            <w:tcW w:w="1200" w:type="dxa"/>
            <w:shd w:val="clear" w:color="auto" w:fill="D9D9D9"/>
          </w:tcPr>
          <w:p w14:paraId="74DF01E3" w14:textId="77777777" w:rsidR="002F64C1" w:rsidRDefault="00000000">
            <w:pPr>
              <w:spacing w:after="0" w:line="276" w:lineRule="auto"/>
            </w:pPr>
            <w:r>
              <w:rPr>
                <w:b/>
                <w:sz w:val="20"/>
              </w:rPr>
              <w:t>Sol B</w:t>
            </w:r>
          </w:p>
        </w:tc>
        <w:tc>
          <w:tcPr>
            <w:tcW w:w="1200" w:type="dxa"/>
            <w:shd w:val="clear" w:color="auto" w:fill="D9D9D9"/>
          </w:tcPr>
          <w:p w14:paraId="2A584845" w14:textId="77777777" w:rsidR="002F64C1" w:rsidRDefault="00000000">
            <w:pPr>
              <w:spacing w:after="0" w:line="276" w:lineRule="auto"/>
            </w:pPr>
            <w:r>
              <w:rPr>
                <w:b/>
                <w:sz w:val="20"/>
              </w:rPr>
              <w:t>A Total</w:t>
            </w:r>
          </w:p>
        </w:tc>
        <w:tc>
          <w:tcPr>
            <w:tcW w:w="1200" w:type="dxa"/>
            <w:shd w:val="clear" w:color="auto" w:fill="D9D9D9"/>
          </w:tcPr>
          <w:p w14:paraId="17D93AA3" w14:textId="77777777" w:rsidR="002F64C1" w:rsidRDefault="00000000">
            <w:pPr>
              <w:spacing w:after="0" w:line="276" w:lineRule="auto"/>
            </w:pPr>
            <w:r>
              <w:rPr>
                <w:b/>
                <w:sz w:val="20"/>
              </w:rPr>
              <w:t>B Total</w:t>
            </w:r>
          </w:p>
        </w:tc>
      </w:tr>
      <w:tr w:rsidR="002F64C1" w14:paraId="5ECCC802" w14:textId="77777777">
        <w:tc>
          <w:tcPr>
            <w:tcW w:w="2000" w:type="dxa"/>
          </w:tcPr>
          <w:p w14:paraId="5C178733" w14:textId="77777777" w:rsidR="002F64C1" w:rsidRDefault="00000000">
            <w:pPr>
              <w:spacing w:after="0" w:line="276" w:lineRule="auto"/>
            </w:pPr>
            <w:r>
              <w:rPr>
                <w:sz w:val="20"/>
              </w:rPr>
              <w:t>Cost Effectiveness</w:t>
            </w:r>
          </w:p>
        </w:tc>
        <w:tc>
          <w:tcPr>
            <w:tcW w:w="1200" w:type="dxa"/>
          </w:tcPr>
          <w:p w14:paraId="0DAAA638" w14:textId="77777777" w:rsidR="002F64C1" w:rsidRDefault="00000000">
            <w:pPr>
              <w:spacing w:after="0" w:line="276" w:lineRule="auto"/>
            </w:pPr>
            <w:r>
              <w:rPr>
                <w:sz w:val="20"/>
              </w:rPr>
              <w:t>2</w:t>
            </w:r>
          </w:p>
        </w:tc>
        <w:tc>
          <w:tcPr>
            <w:tcW w:w="1200" w:type="dxa"/>
          </w:tcPr>
          <w:p w14:paraId="66B75B07" w14:textId="77777777" w:rsidR="002F64C1" w:rsidRDefault="00000000">
            <w:pPr>
              <w:spacing w:after="0" w:line="276" w:lineRule="auto"/>
            </w:pPr>
            <w:r>
              <w:rPr>
                <w:sz w:val="20"/>
              </w:rPr>
              <w:t>3</w:t>
            </w:r>
          </w:p>
        </w:tc>
        <w:tc>
          <w:tcPr>
            <w:tcW w:w="1200" w:type="dxa"/>
          </w:tcPr>
          <w:p w14:paraId="232C0D96" w14:textId="77777777" w:rsidR="002F64C1" w:rsidRDefault="00000000">
            <w:pPr>
              <w:spacing w:after="0" w:line="276" w:lineRule="auto"/>
            </w:pPr>
            <w:r>
              <w:rPr>
                <w:sz w:val="20"/>
              </w:rPr>
              <w:t>4</w:t>
            </w:r>
          </w:p>
        </w:tc>
        <w:tc>
          <w:tcPr>
            <w:tcW w:w="1200" w:type="dxa"/>
          </w:tcPr>
          <w:p w14:paraId="6C11F880" w14:textId="77777777" w:rsidR="002F64C1" w:rsidRDefault="00000000">
            <w:pPr>
              <w:spacing w:after="0" w:line="276" w:lineRule="auto"/>
            </w:pPr>
            <w:r>
              <w:rPr>
                <w:sz w:val="20"/>
              </w:rPr>
              <w:t>6</w:t>
            </w:r>
          </w:p>
        </w:tc>
        <w:tc>
          <w:tcPr>
            <w:tcW w:w="1200" w:type="dxa"/>
          </w:tcPr>
          <w:p w14:paraId="08772B82" w14:textId="77777777" w:rsidR="002F64C1" w:rsidRDefault="00000000">
            <w:pPr>
              <w:spacing w:after="0" w:line="276" w:lineRule="auto"/>
            </w:pPr>
            <w:r>
              <w:rPr>
                <w:sz w:val="20"/>
              </w:rPr>
              <w:t>8</w:t>
            </w:r>
          </w:p>
        </w:tc>
      </w:tr>
      <w:tr w:rsidR="002F64C1" w14:paraId="40311A89" w14:textId="77777777">
        <w:tc>
          <w:tcPr>
            <w:tcW w:w="2000" w:type="dxa"/>
          </w:tcPr>
          <w:p w14:paraId="7121CDE3" w14:textId="77777777" w:rsidR="002F64C1" w:rsidRDefault="00000000">
            <w:pPr>
              <w:spacing w:after="0" w:line="276" w:lineRule="auto"/>
            </w:pPr>
            <w:r>
              <w:rPr>
                <w:sz w:val="20"/>
              </w:rPr>
              <w:t>Time to Implement</w:t>
            </w:r>
          </w:p>
        </w:tc>
        <w:tc>
          <w:tcPr>
            <w:tcW w:w="1200" w:type="dxa"/>
          </w:tcPr>
          <w:p w14:paraId="38E48383" w14:textId="77777777" w:rsidR="002F64C1" w:rsidRDefault="00000000">
            <w:pPr>
              <w:spacing w:after="0" w:line="276" w:lineRule="auto"/>
            </w:pPr>
            <w:r>
              <w:rPr>
                <w:sz w:val="20"/>
              </w:rPr>
              <w:t>3</w:t>
            </w:r>
          </w:p>
        </w:tc>
        <w:tc>
          <w:tcPr>
            <w:tcW w:w="1200" w:type="dxa"/>
          </w:tcPr>
          <w:p w14:paraId="319610C8" w14:textId="77777777" w:rsidR="002F64C1" w:rsidRDefault="00000000">
            <w:pPr>
              <w:spacing w:after="0" w:line="276" w:lineRule="auto"/>
            </w:pPr>
            <w:r>
              <w:rPr>
                <w:sz w:val="20"/>
              </w:rPr>
              <w:t>2</w:t>
            </w:r>
          </w:p>
        </w:tc>
        <w:tc>
          <w:tcPr>
            <w:tcW w:w="1200" w:type="dxa"/>
          </w:tcPr>
          <w:p w14:paraId="650E9A7A" w14:textId="77777777" w:rsidR="002F64C1" w:rsidRDefault="00000000">
            <w:pPr>
              <w:spacing w:after="0" w:line="276" w:lineRule="auto"/>
            </w:pPr>
            <w:r>
              <w:rPr>
                <w:sz w:val="20"/>
              </w:rPr>
              <w:t>4</w:t>
            </w:r>
          </w:p>
        </w:tc>
        <w:tc>
          <w:tcPr>
            <w:tcW w:w="1200" w:type="dxa"/>
          </w:tcPr>
          <w:p w14:paraId="7C4921A5" w14:textId="77777777" w:rsidR="002F64C1" w:rsidRDefault="00000000">
            <w:pPr>
              <w:spacing w:after="0" w:line="276" w:lineRule="auto"/>
            </w:pPr>
            <w:r>
              <w:rPr>
                <w:sz w:val="20"/>
              </w:rPr>
              <w:t>6</w:t>
            </w:r>
          </w:p>
        </w:tc>
        <w:tc>
          <w:tcPr>
            <w:tcW w:w="1200" w:type="dxa"/>
          </w:tcPr>
          <w:p w14:paraId="1C9CA34A" w14:textId="77777777" w:rsidR="002F64C1" w:rsidRDefault="00000000">
            <w:pPr>
              <w:spacing w:after="0" w:line="276" w:lineRule="auto"/>
            </w:pPr>
            <w:r>
              <w:rPr>
                <w:sz w:val="20"/>
              </w:rPr>
              <w:t>12</w:t>
            </w:r>
          </w:p>
        </w:tc>
      </w:tr>
      <w:tr w:rsidR="002F64C1" w14:paraId="2BF963DC" w14:textId="77777777">
        <w:tc>
          <w:tcPr>
            <w:tcW w:w="2000" w:type="dxa"/>
          </w:tcPr>
          <w:p w14:paraId="36D3CCA4" w14:textId="77777777" w:rsidR="002F64C1" w:rsidRDefault="00000000">
            <w:pPr>
              <w:spacing w:after="0" w:line="276" w:lineRule="auto"/>
            </w:pPr>
            <w:r>
              <w:rPr>
                <w:sz w:val="20"/>
              </w:rPr>
              <w:t>Impact on Sales</w:t>
            </w:r>
          </w:p>
        </w:tc>
        <w:tc>
          <w:tcPr>
            <w:tcW w:w="1200" w:type="dxa"/>
          </w:tcPr>
          <w:p w14:paraId="765E855E" w14:textId="77777777" w:rsidR="002F64C1" w:rsidRDefault="00000000">
            <w:pPr>
              <w:spacing w:after="0" w:line="276" w:lineRule="auto"/>
            </w:pPr>
            <w:r>
              <w:rPr>
                <w:sz w:val="20"/>
              </w:rPr>
              <w:t>4</w:t>
            </w:r>
          </w:p>
        </w:tc>
        <w:tc>
          <w:tcPr>
            <w:tcW w:w="1200" w:type="dxa"/>
          </w:tcPr>
          <w:p w14:paraId="232F6687" w14:textId="77777777" w:rsidR="002F64C1" w:rsidRDefault="00000000">
            <w:pPr>
              <w:spacing w:after="0" w:line="276" w:lineRule="auto"/>
            </w:pPr>
            <w:r>
              <w:rPr>
                <w:sz w:val="20"/>
              </w:rPr>
              <w:t>5</w:t>
            </w:r>
          </w:p>
        </w:tc>
        <w:tc>
          <w:tcPr>
            <w:tcW w:w="1200" w:type="dxa"/>
          </w:tcPr>
          <w:p w14:paraId="6C7D1ACA" w14:textId="77777777" w:rsidR="002F64C1" w:rsidRDefault="00000000">
            <w:pPr>
              <w:spacing w:after="0" w:line="276" w:lineRule="auto"/>
            </w:pPr>
            <w:r>
              <w:rPr>
                <w:sz w:val="20"/>
              </w:rPr>
              <w:t>3</w:t>
            </w:r>
          </w:p>
        </w:tc>
        <w:tc>
          <w:tcPr>
            <w:tcW w:w="1200" w:type="dxa"/>
          </w:tcPr>
          <w:p w14:paraId="167997BE" w14:textId="77777777" w:rsidR="002F64C1" w:rsidRDefault="00000000">
            <w:pPr>
              <w:spacing w:after="0" w:line="276" w:lineRule="auto"/>
            </w:pPr>
            <w:r>
              <w:rPr>
                <w:sz w:val="20"/>
              </w:rPr>
              <w:t>20</w:t>
            </w:r>
          </w:p>
        </w:tc>
        <w:tc>
          <w:tcPr>
            <w:tcW w:w="1200" w:type="dxa"/>
          </w:tcPr>
          <w:p w14:paraId="51BF1E47" w14:textId="77777777" w:rsidR="002F64C1" w:rsidRDefault="00000000">
            <w:pPr>
              <w:spacing w:after="0" w:line="276" w:lineRule="auto"/>
            </w:pPr>
            <w:r>
              <w:rPr>
                <w:sz w:val="20"/>
              </w:rPr>
              <w:t>12</w:t>
            </w:r>
          </w:p>
        </w:tc>
      </w:tr>
      <w:tr w:rsidR="002F64C1" w14:paraId="0F535E78" w14:textId="77777777">
        <w:tc>
          <w:tcPr>
            <w:tcW w:w="2000" w:type="dxa"/>
          </w:tcPr>
          <w:p w14:paraId="1978AF23" w14:textId="77777777" w:rsidR="002F64C1" w:rsidRDefault="00000000">
            <w:pPr>
              <w:spacing w:after="0" w:line="276" w:lineRule="auto"/>
            </w:pPr>
            <w:r>
              <w:rPr>
                <w:sz w:val="20"/>
              </w:rPr>
              <w:t>Sustainability</w:t>
            </w:r>
          </w:p>
        </w:tc>
        <w:tc>
          <w:tcPr>
            <w:tcW w:w="1200" w:type="dxa"/>
          </w:tcPr>
          <w:p w14:paraId="45E39EBE" w14:textId="77777777" w:rsidR="002F64C1" w:rsidRDefault="00000000">
            <w:pPr>
              <w:spacing w:after="0" w:line="276" w:lineRule="auto"/>
            </w:pPr>
            <w:r>
              <w:rPr>
                <w:sz w:val="20"/>
              </w:rPr>
              <w:t>4</w:t>
            </w:r>
          </w:p>
        </w:tc>
        <w:tc>
          <w:tcPr>
            <w:tcW w:w="1200" w:type="dxa"/>
          </w:tcPr>
          <w:p w14:paraId="484DAE5F" w14:textId="77777777" w:rsidR="002F64C1" w:rsidRDefault="00000000">
            <w:pPr>
              <w:spacing w:after="0" w:line="276" w:lineRule="auto"/>
            </w:pPr>
            <w:r>
              <w:rPr>
                <w:sz w:val="20"/>
              </w:rPr>
              <w:t>5</w:t>
            </w:r>
          </w:p>
        </w:tc>
        <w:tc>
          <w:tcPr>
            <w:tcW w:w="1200" w:type="dxa"/>
          </w:tcPr>
          <w:p w14:paraId="67275A10" w14:textId="77777777" w:rsidR="002F64C1" w:rsidRDefault="00000000">
            <w:pPr>
              <w:spacing w:after="0" w:line="276" w:lineRule="auto"/>
            </w:pPr>
            <w:r>
              <w:rPr>
                <w:sz w:val="20"/>
              </w:rPr>
              <w:t>3</w:t>
            </w:r>
          </w:p>
        </w:tc>
        <w:tc>
          <w:tcPr>
            <w:tcW w:w="1200" w:type="dxa"/>
          </w:tcPr>
          <w:p w14:paraId="6BB6F2B3" w14:textId="77777777" w:rsidR="002F64C1" w:rsidRDefault="00000000">
            <w:pPr>
              <w:spacing w:after="0" w:line="276" w:lineRule="auto"/>
            </w:pPr>
            <w:r>
              <w:rPr>
                <w:sz w:val="20"/>
              </w:rPr>
              <w:t>20</w:t>
            </w:r>
          </w:p>
        </w:tc>
        <w:tc>
          <w:tcPr>
            <w:tcW w:w="1200" w:type="dxa"/>
          </w:tcPr>
          <w:p w14:paraId="6489A387" w14:textId="77777777" w:rsidR="002F64C1" w:rsidRDefault="00000000">
            <w:pPr>
              <w:spacing w:after="0" w:line="276" w:lineRule="auto"/>
            </w:pPr>
            <w:r>
              <w:rPr>
                <w:sz w:val="20"/>
              </w:rPr>
              <w:t>12</w:t>
            </w:r>
          </w:p>
        </w:tc>
      </w:tr>
      <w:tr w:rsidR="002F64C1" w14:paraId="2A5FA9E0" w14:textId="77777777">
        <w:tc>
          <w:tcPr>
            <w:tcW w:w="2000" w:type="dxa"/>
          </w:tcPr>
          <w:p w14:paraId="0C5BCEB4" w14:textId="77777777" w:rsidR="002F64C1" w:rsidRDefault="00000000">
            <w:pPr>
              <w:spacing w:after="0" w:line="276" w:lineRule="auto"/>
            </w:pPr>
            <w:r>
              <w:rPr>
                <w:sz w:val="20"/>
              </w:rPr>
              <w:t>Customer Reach</w:t>
            </w:r>
          </w:p>
        </w:tc>
        <w:tc>
          <w:tcPr>
            <w:tcW w:w="1200" w:type="dxa"/>
          </w:tcPr>
          <w:p w14:paraId="39159034" w14:textId="77777777" w:rsidR="002F64C1" w:rsidRDefault="00000000">
            <w:pPr>
              <w:spacing w:after="0" w:line="276" w:lineRule="auto"/>
            </w:pPr>
            <w:r>
              <w:rPr>
                <w:sz w:val="20"/>
              </w:rPr>
              <w:t>3</w:t>
            </w:r>
          </w:p>
        </w:tc>
        <w:tc>
          <w:tcPr>
            <w:tcW w:w="1200" w:type="dxa"/>
          </w:tcPr>
          <w:p w14:paraId="0B49F94E" w14:textId="77777777" w:rsidR="002F64C1" w:rsidRDefault="00000000">
            <w:pPr>
              <w:spacing w:after="0" w:line="276" w:lineRule="auto"/>
            </w:pPr>
            <w:r>
              <w:rPr>
                <w:sz w:val="20"/>
              </w:rPr>
              <w:t>5</w:t>
            </w:r>
          </w:p>
        </w:tc>
        <w:tc>
          <w:tcPr>
            <w:tcW w:w="1200" w:type="dxa"/>
          </w:tcPr>
          <w:p w14:paraId="2FEDD3B8" w14:textId="77777777" w:rsidR="002F64C1" w:rsidRDefault="00000000">
            <w:pPr>
              <w:spacing w:after="0" w:line="276" w:lineRule="auto"/>
            </w:pPr>
            <w:r>
              <w:rPr>
                <w:sz w:val="20"/>
              </w:rPr>
              <w:t>3</w:t>
            </w:r>
          </w:p>
        </w:tc>
        <w:tc>
          <w:tcPr>
            <w:tcW w:w="1200" w:type="dxa"/>
          </w:tcPr>
          <w:p w14:paraId="51DFFE07" w14:textId="77777777" w:rsidR="002F64C1" w:rsidRDefault="00000000">
            <w:pPr>
              <w:spacing w:after="0" w:line="276" w:lineRule="auto"/>
            </w:pPr>
            <w:r>
              <w:rPr>
                <w:sz w:val="20"/>
              </w:rPr>
              <w:t>15</w:t>
            </w:r>
          </w:p>
        </w:tc>
        <w:tc>
          <w:tcPr>
            <w:tcW w:w="1200" w:type="dxa"/>
          </w:tcPr>
          <w:p w14:paraId="192137A0" w14:textId="77777777" w:rsidR="002F64C1" w:rsidRDefault="00000000">
            <w:pPr>
              <w:spacing w:after="0" w:line="276" w:lineRule="auto"/>
            </w:pPr>
            <w:r>
              <w:rPr>
                <w:sz w:val="20"/>
              </w:rPr>
              <w:t>9</w:t>
            </w:r>
          </w:p>
        </w:tc>
      </w:tr>
      <w:tr w:rsidR="002F64C1" w14:paraId="4BDDE39A" w14:textId="77777777">
        <w:tc>
          <w:tcPr>
            <w:tcW w:w="2000" w:type="dxa"/>
          </w:tcPr>
          <w:p w14:paraId="3304CB6B" w14:textId="77777777" w:rsidR="002F64C1" w:rsidRDefault="00000000">
            <w:pPr>
              <w:spacing w:after="0" w:line="276" w:lineRule="auto"/>
            </w:pPr>
            <w:r>
              <w:rPr>
                <w:sz w:val="20"/>
              </w:rPr>
              <w:t>Competitive Edge</w:t>
            </w:r>
          </w:p>
        </w:tc>
        <w:tc>
          <w:tcPr>
            <w:tcW w:w="1200" w:type="dxa"/>
          </w:tcPr>
          <w:p w14:paraId="59FCA7EE" w14:textId="77777777" w:rsidR="002F64C1" w:rsidRDefault="00000000">
            <w:pPr>
              <w:spacing w:after="0" w:line="276" w:lineRule="auto"/>
            </w:pPr>
            <w:r>
              <w:rPr>
                <w:sz w:val="20"/>
              </w:rPr>
              <w:t>3</w:t>
            </w:r>
          </w:p>
        </w:tc>
        <w:tc>
          <w:tcPr>
            <w:tcW w:w="1200" w:type="dxa"/>
          </w:tcPr>
          <w:p w14:paraId="4CC32A0E" w14:textId="77777777" w:rsidR="002F64C1" w:rsidRDefault="00000000">
            <w:pPr>
              <w:spacing w:after="0" w:line="276" w:lineRule="auto"/>
            </w:pPr>
            <w:r>
              <w:rPr>
                <w:sz w:val="20"/>
              </w:rPr>
              <w:t>4</w:t>
            </w:r>
          </w:p>
        </w:tc>
        <w:tc>
          <w:tcPr>
            <w:tcW w:w="1200" w:type="dxa"/>
          </w:tcPr>
          <w:p w14:paraId="763137B2" w14:textId="77777777" w:rsidR="002F64C1" w:rsidRDefault="00000000">
            <w:pPr>
              <w:spacing w:after="0" w:line="276" w:lineRule="auto"/>
            </w:pPr>
            <w:r>
              <w:rPr>
                <w:sz w:val="20"/>
              </w:rPr>
              <w:t>3</w:t>
            </w:r>
          </w:p>
        </w:tc>
        <w:tc>
          <w:tcPr>
            <w:tcW w:w="1200" w:type="dxa"/>
          </w:tcPr>
          <w:p w14:paraId="593294FC" w14:textId="77777777" w:rsidR="002F64C1" w:rsidRDefault="00000000">
            <w:pPr>
              <w:spacing w:after="0" w:line="276" w:lineRule="auto"/>
            </w:pPr>
            <w:r>
              <w:rPr>
                <w:sz w:val="20"/>
              </w:rPr>
              <w:t>12</w:t>
            </w:r>
          </w:p>
        </w:tc>
        <w:tc>
          <w:tcPr>
            <w:tcW w:w="1200" w:type="dxa"/>
          </w:tcPr>
          <w:p w14:paraId="048A61FD" w14:textId="77777777" w:rsidR="002F64C1" w:rsidRDefault="00000000">
            <w:pPr>
              <w:spacing w:after="0" w:line="276" w:lineRule="auto"/>
            </w:pPr>
            <w:r>
              <w:rPr>
                <w:sz w:val="20"/>
              </w:rPr>
              <w:t>9</w:t>
            </w:r>
          </w:p>
        </w:tc>
      </w:tr>
      <w:tr w:rsidR="002F64C1" w14:paraId="268FBA12" w14:textId="77777777">
        <w:tc>
          <w:tcPr>
            <w:tcW w:w="2000" w:type="dxa"/>
          </w:tcPr>
          <w:p w14:paraId="1A7169BB" w14:textId="77777777" w:rsidR="002F64C1" w:rsidRDefault="00000000">
            <w:pPr>
              <w:spacing w:after="0" w:line="276" w:lineRule="auto"/>
            </w:pPr>
            <w:r>
              <w:rPr>
                <w:sz w:val="20"/>
              </w:rPr>
              <w:t>Maintenance</w:t>
            </w:r>
          </w:p>
        </w:tc>
        <w:tc>
          <w:tcPr>
            <w:tcW w:w="1200" w:type="dxa"/>
          </w:tcPr>
          <w:p w14:paraId="0BF1FC29" w14:textId="77777777" w:rsidR="002F64C1" w:rsidRDefault="00000000">
            <w:pPr>
              <w:spacing w:after="0" w:line="276" w:lineRule="auto"/>
            </w:pPr>
            <w:r>
              <w:rPr>
                <w:sz w:val="20"/>
              </w:rPr>
              <w:t>2</w:t>
            </w:r>
          </w:p>
        </w:tc>
        <w:tc>
          <w:tcPr>
            <w:tcW w:w="1200" w:type="dxa"/>
          </w:tcPr>
          <w:p w14:paraId="5D636079" w14:textId="77777777" w:rsidR="002F64C1" w:rsidRDefault="00000000">
            <w:pPr>
              <w:spacing w:after="0" w:line="276" w:lineRule="auto"/>
            </w:pPr>
            <w:r>
              <w:rPr>
                <w:sz w:val="20"/>
              </w:rPr>
              <w:t>3</w:t>
            </w:r>
          </w:p>
        </w:tc>
        <w:tc>
          <w:tcPr>
            <w:tcW w:w="1200" w:type="dxa"/>
          </w:tcPr>
          <w:p w14:paraId="4878E8E9" w14:textId="77777777" w:rsidR="002F64C1" w:rsidRDefault="00000000">
            <w:pPr>
              <w:spacing w:after="0" w:line="276" w:lineRule="auto"/>
            </w:pPr>
            <w:r>
              <w:rPr>
                <w:sz w:val="20"/>
              </w:rPr>
              <w:t>5</w:t>
            </w:r>
          </w:p>
        </w:tc>
        <w:tc>
          <w:tcPr>
            <w:tcW w:w="1200" w:type="dxa"/>
          </w:tcPr>
          <w:p w14:paraId="618BFC26" w14:textId="77777777" w:rsidR="002F64C1" w:rsidRDefault="00000000">
            <w:pPr>
              <w:spacing w:after="0" w:line="276" w:lineRule="auto"/>
            </w:pPr>
            <w:r>
              <w:rPr>
                <w:sz w:val="20"/>
              </w:rPr>
              <w:t>6</w:t>
            </w:r>
          </w:p>
        </w:tc>
        <w:tc>
          <w:tcPr>
            <w:tcW w:w="1200" w:type="dxa"/>
          </w:tcPr>
          <w:p w14:paraId="52551EE9" w14:textId="77777777" w:rsidR="002F64C1" w:rsidRDefault="00000000">
            <w:pPr>
              <w:spacing w:after="0" w:line="276" w:lineRule="auto"/>
            </w:pPr>
            <w:r>
              <w:rPr>
                <w:sz w:val="20"/>
              </w:rPr>
              <w:t>10</w:t>
            </w:r>
          </w:p>
        </w:tc>
      </w:tr>
      <w:tr w:rsidR="002F64C1" w14:paraId="76B5A4D2" w14:textId="77777777">
        <w:tc>
          <w:tcPr>
            <w:tcW w:w="2000" w:type="dxa"/>
            <w:shd w:val="clear" w:color="auto" w:fill="D9D9D9"/>
          </w:tcPr>
          <w:p w14:paraId="72E20DD1" w14:textId="77777777" w:rsidR="002F64C1" w:rsidRDefault="00000000">
            <w:pPr>
              <w:spacing w:after="0" w:line="276" w:lineRule="auto"/>
            </w:pPr>
            <w:r>
              <w:rPr>
                <w:b/>
                <w:sz w:val="20"/>
              </w:rPr>
              <w:t>TOTAL</w:t>
            </w:r>
          </w:p>
        </w:tc>
        <w:tc>
          <w:tcPr>
            <w:tcW w:w="1200" w:type="dxa"/>
            <w:shd w:val="clear" w:color="auto" w:fill="D9D9D9"/>
          </w:tcPr>
          <w:p w14:paraId="6538FD7D" w14:textId="77777777" w:rsidR="002F64C1" w:rsidRDefault="002F64C1">
            <w:pPr>
              <w:spacing w:after="0" w:line="276" w:lineRule="auto"/>
            </w:pPr>
          </w:p>
        </w:tc>
        <w:tc>
          <w:tcPr>
            <w:tcW w:w="1200" w:type="dxa"/>
            <w:shd w:val="clear" w:color="auto" w:fill="D9D9D9"/>
          </w:tcPr>
          <w:p w14:paraId="56619A45" w14:textId="77777777" w:rsidR="002F64C1" w:rsidRDefault="002F64C1">
            <w:pPr>
              <w:spacing w:after="0" w:line="276" w:lineRule="auto"/>
            </w:pPr>
          </w:p>
        </w:tc>
        <w:tc>
          <w:tcPr>
            <w:tcW w:w="1200" w:type="dxa"/>
            <w:shd w:val="clear" w:color="auto" w:fill="D9D9D9"/>
          </w:tcPr>
          <w:p w14:paraId="79683E8D" w14:textId="77777777" w:rsidR="002F64C1" w:rsidRDefault="002F64C1">
            <w:pPr>
              <w:spacing w:after="0" w:line="276" w:lineRule="auto"/>
            </w:pPr>
          </w:p>
        </w:tc>
        <w:tc>
          <w:tcPr>
            <w:tcW w:w="1200" w:type="dxa"/>
            <w:shd w:val="clear" w:color="auto" w:fill="D9D9D9"/>
          </w:tcPr>
          <w:p w14:paraId="2F34A03C" w14:textId="77777777" w:rsidR="002F64C1" w:rsidRDefault="00000000">
            <w:pPr>
              <w:spacing w:after="0" w:line="276" w:lineRule="auto"/>
            </w:pPr>
            <w:r>
              <w:rPr>
                <w:b/>
                <w:sz w:val="20"/>
              </w:rPr>
              <w:t>85</w:t>
            </w:r>
          </w:p>
        </w:tc>
        <w:tc>
          <w:tcPr>
            <w:tcW w:w="1200" w:type="dxa"/>
            <w:shd w:val="clear" w:color="auto" w:fill="D9D9D9"/>
          </w:tcPr>
          <w:p w14:paraId="10F3DEC3" w14:textId="77777777" w:rsidR="002F64C1" w:rsidRDefault="00000000">
            <w:pPr>
              <w:spacing w:after="0" w:line="276" w:lineRule="auto"/>
            </w:pPr>
            <w:r>
              <w:rPr>
                <w:b/>
                <w:sz w:val="20"/>
              </w:rPr>
              <w:t>72</w:t>
            </w:r>
          </w:p>
        </w:tc>
      </w:tr>
    </w:tbl>
    <w:p w14:paraId="3180FF28" w14:textId="77777777" w:rsidR="002F64C1" w:rsidRDefault="002F64C1"/>
    <w:p w14:paraId="3CC9668A" w14:textId="77777777" w:rsidR="002F64C1" w:rsidRDefault="00000000">
      <w:r>
        <w:t>The Grid Analysis shows that Solution A (Website Redesign) scores higher overall with 85 points compared to Solution B's 72 points. The weightings reflect that potential impact on sales (weight 4) and long-term sustainability (weight 4) are most important for this business, while cost effectiveness (weight 2) is less critical because some investment is necessary for meaningful change. (Mind Tools, 2024)</w:t>
      </w:r>
    </w:p>
    <w:p w14:paraId="156FA124" w14:textId="77777777" w:rsidR="002F64C1" w:rsidRDefault="00000000">
      <w:r>
        <w:br w:type="page"/>
      </w:r>
    </w:p>
    <w:p w14:paraId="76858FDB" w14:textId="77777777" w:rsidR="002F64C1" w:rsidRDefault="00000000">
      <w:pPr>
        <w:pStyle w:val="Heading1"/>
      </w:pPr>
      <w:r>
        <w:lastRenderedPageBreak/>
        <w:t>Appendix 2: Task 4a - Risk Analysis</w:t>
      </w:r>
    </w:p>
    <w:p w14:paraId="7CECC415" w14:textId="77777777" w:rsidR="002F64C1" w:rsidRDefault="00000000">
      <w:pPr>
        <w:spacing w:after="100"/>
      </w:pPr>
      <w:r>
        <w:rPr>
          <w:i/>
          <w:color w:val="666666"/>
          <w:sz w:val="20"/>
        </w:rPr>
        <w:t>Source: Adapted from Tidd and Bessant (2018)</w:t>
      </w:r>
    </w:p>
    <w:p w14:paraId="222B5FD4" w14:textId="77777777" w:rsidR="002F64C1" w:rsidRDefault="002F64C1"/>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61"/>
        <w:gridCol w:w="1827"/>
        <w:gridCol w:w="1073"/>
        <w:gridCol w:w="1089"/>
        <w:gridCol w:w="1082"/>
        <w:gridCol w:w="1657"/>
        <w:gridCol w:w="1627"/>
      </w:tblGrid>
      <w:tr w:rsidR="002F64C1" w14:paraId="7E0AFDF1" w14:textId="77777777">
        <w:tc>
          <w:tcPr>
            <w:tcW w:w="800" w:type="dxa"/>
            <w:shd w:val="clear" w:color="auto" w:fill="D9D9D9"/>
          </w:tcPr>
          <w:p w14:paraId="750807C7" w14:textId="77777777" w:rsidR="002F64C1" w:rsidRDefault="00000000">
            <w:pPr>
              <w:spacing w:after="0" w:line="276" w:lineRule="auto"/>
            </w:pPr>
            <w:r>
              <w:rPr>
                <w:b/>
                <w:sz w:val="20"/>
              </w:rPr>
              <w:t>#</w:t>
            </w:r>
          </w:p>
        </w:tc>
        <w:tc>
          <w:tcPr>
            <w:tcW w:w="2000" w:type="dxa"/>
            <w:shd w:val="clear" w:color="auto" w:fill="D9D9D9"/>
          </w:tcPr>
          <w:p w14:paraId="501F4D3C" w14:textId="77777777" w:rsidR="002F64C1" w:rsidRDefault="00000000">
            <w:pPr>
              <w:spacing w:after="0" w:line="276" w:lineRule="auto"/>
            </w:pPr>
            <w:r>
              <w:rPr>
                <w:b/>
                <w:sz w:val="20"/>
              </w:rPr>
              <w:t>Risk</w:t>
            </w:r>
          </w:p>
        </w:tc>
        <w:tc>
          <w:tcPr>
            <w:tcW w:w="1200" w:type="dxa"/>
            <w:shd w:val="clear" w:color="auto" w:fill="D9D9D9"/>
          </w:tcPr>
          <w:p w14:paraId="5BE2DF05" w14:textId="77777777" w:rsidR="002F64C1" w:rsidRDefault="00000000">
            <w:pPr>
              <w:spacing w:after="0" w:line="276" w:lineRule="auto"/>
            </w:pPr>
            <w:r>
              <w:rPr>
                <w:b/>
                <w:sz w:val="20"/>
              </w:rPr>
              <w:t>Likely</w:t>
            </w:r>
          </w:p>
        </w:tc>
        <w:tc>
          <w:tcPr>
            <w:tcW w:w="1200" w:type="dxa"/>
            <w:shd w:val="clear" w:color="auto" w:fill="D9D9D9"/>
          </w:tcPr>
          <w:p w14:paraId="2992B60F" w14:textId="77777777" w:rsidR="002F64C1" w:rsidRDefault="00000000">
            <w:pPr>
              <w:spacing w:after="0" w:line="276" w:lineRule="auto"/>
            </w:pPr>
            <w:r>
              <w:rPr>
                <w:b/>
                <w:sz w:val="20"/>
              </w:rPr>
              <w:t>Impact</w:t>
            </w:r>
          </w:p>
        </w:tc>
        <w:tc>
          <w:tcPr>
            <w:tcW w:w="1200" w:type="dxa"/>
            <w:shd w:val="clear" w:color="auto" w:fill="D9D9D9"/>
          </w:tcPr>
          <w:p w14:paraId="7C5F1EDC" w14:textId="77777777" w:rsidR="002F64C1" w:rsidRDefault="00000000">
            <w:pPr>
              <w:spacing w:after="0" w:line="276" w:lineRule="auto"/>
            </w:pPr>
            <w:r>
              <w:rPr>
                <w:b/>
                <w:sz w:val="20"/>
              </w:rPr>
              <w:t>Factor</w:t>
            </w:r>
          </w:p>
        </w:tc>
        <w:tc>
          <w:tcPr>
            <w:tcW w:w="1800" w:type="dxa"/>
            <w:shd w:val="clear" w:color="auto" w:fill="D9D9D9"/>
          </w:tcPr>
          <w:p w14:paraId="682FCDB6" w14:textId="77777777" w:rsidR="002F64C1" w:rsidRDefault="00000000">
            <w:pPr>
              <w:spacing w:after="0" w:line="276" w:lineRule="auto"/>
            </w:pPr>
            <w:r>
              <w:rPr>
                <w:b/>
                <w:sz w:val="20"/>
              </w:rPr>
              <w:t>Prevention</w:t>
            </w:r>
          </w:p>
        </w:tc>
        <w:tc>
          <w:tcPr>
            <w:tcW w:w="1800" w:type="dxa"/>
            <w:shd w:val="clear" w:color="auto" w:fill="D9D9D9"/>
          </w:tcPr>
          <w:p w14:paraId="0CF3BF9F" w14:textId="77777777" w:rsidR="002F64C1" w:rsidRDefault="00000000">
            <w:pPr>
              <w:spacing w:after="0" w:line="276" w:lineRule="auto"/>
            </w:pPr>
            <w:r>
              <w:rPr>
                <w:b/>
                <w:sz w:val="20"/>
              </w:rPr>
              <w:t>Mitigation</w:t>
            </w:r>
          </w:p>
        </w:tc>
      </w:tr>
      <w:tr w:rsidR="002F64C1" w14:paraId="3D4561C5" w14:textId="77777777">
        <w:tc>
          <w:tcPr>
            <w:tcW w:w="800" w:type="dxa"/>
          </w:tcPr>
          <w:p w14:paraId="06BCF5D3" w14:textId="77777777" w:rsidR="002F64C1" w:rsidRDefault="00000000">
            <w:pPr>
              <w:spacing w:after="0" w:line="276" w:lineRule="auto"/>
            </w:pPr>
            <w:r>
              <w:rPr>
                <w:sz w:val="20"/>
              </w:rPr>
              <w:t>1</w:t>
            </w:r>
          </w:p>
        </w:tc>
        <w:tc>
          <w:tcPr>
            <w:tcW w:w="2000" w:type="dxa"/>
          </w:tcPr>
          <w:p w14:paraId="1A2F4917" w14:textId="77777777" w:rsidR="002F64C1" w:rsidRDefault="00000000">
            <w:pPr>
              <w:spacing w:after="0" w:line="276" w:lineRule="auto"/>
            </w:pPr>
            <w:r>
              <w:rPr>
                <w:sz w:val="20"/>
              </w:rPr>
              <w:t>Technical problems</w:t>
            </w:r>
          </w:p>
        </w:tc>
        <w:tc>
          <w:tcPr>
            <w:tcW w:w="1200" w:type="dxa"/>
          </w:tcPr>
          <w:p w14:paraId="2313BBFE" w14:textId="77777777" w:rsidR="002F64C1" w:rsidRDefault="00000000">
            <w:pPr>
              <w:spacing w:after="0" w:line="276" w:lineRule="auto"/>
            </w:pPr>
            <w:r>
              <w:rPr>
                <w:sz w:val="20"/>
              </w:rPr>
              <w:t>4</w:t>
            </w:r>
          </w:p>
        </w:tc>
        <w:tc>
          <w:tcPr>
            <w:tcW w:w="1200" w:type="dxa"/>
          </w:tcPr>
          <w:p w14:paraId="471FC16F" w14:textId="77777777" w:rsidR="002F64C1" w:rsidRDefault="00000000">
            <w:pPr>
              <w:spacing w:after="0" w:line="276" w:lineRule="auto"/>
            </w:pPr>
            <w:r>
              <w:rPr>
                <w:sz w:val="20"/>
              </w:rPr>
              <w:t>3</w:t>
            </w:r>
          </w:p>
        </w:tc>
        <w:tc>
          <w:tcPr>
            <w:tcW w:w="1200" w:type="dxa"/>
          </w:tcPr>
          <w:p w14:paraId="284CA813" w14:textId="77777777" w:rsidR="002F64C1" w:rsidRDefault="00000000">
            <w:pPr>
              <w:spacing w:after="0" w:line="276" w:lineRule="auto"/>
            </w:pPr>
            <w:r>
              <w:rPr>
                <w:sz w:val="20"/>
              </w:rPr>
              <w:t>12</w:t>
            </w:r>
          </w:p>
        </w:tc>
        <w:tc>
          <w:tcPr>
            <w:tcW w:w="1800" w:type="dxa"/>
          </w:tcPr>
          <w:p w14:paraId="1FD8B832" w14:textId="77777777" w:rsidR="002F64C1" w:rsidRDefault="00000000">
            <w:pPr>
              <w:spacing w:after="0" w:line="276" w:lineRule="auto"/>
            </w:pPr>
            <w:r>
              <w:rPr>
                <w:sz w:val="20"/>
              </w:rPr>
              <w:t>Hire experienced developer</w:t>
            </w:r>
          </w:p>
        </w:tc>
        <w:tc>
          <w:tcPr>
            <w:tcW w:w="1800" w:type="dxa"/>
          </w:tcPr>
          <w:p w14:paraId="581F2117" w14:textId="77777777" w:rsidR="002F64C1" w:rsidRDefault="00000000">
            <w:pPr>
              <w:spacing w:after="0" w:line="276" w:lineRule="auto"/>
            </w:pPr>
            <w:r>
              <w:rPr>
                <w:sz w:val="20"/>
              </w:rPr>
              <w:t>Backup developer, phased rollout</w:t>
            </w:r>
          </w:p>
        </w:tc>
      </w:tr>
      <w:tr w:rsidR="002F64C1" w14:paraId="00553E58" w14:textId="77777777">
        <w:tc>
          <w:tcPr>
            <w:tcW w:w="800" w:type="dxa"/>
          </w:tcPr>
          <w:p w14:paraId="29C4AA6B" w14:textId="77777777" w:rsidR="002F64C1" w:rsidRDefault="00000000">
            <w:pPr>
              <w:spacing w:after="0" w:line="276" w:lineRule="auto"/>
            </w:pPr>
            <w:r>
              <w:rPr>
                <w:sz w:val="20"/>
              </w:rPr>
              <w:t>2</w:t>
            </w:r>
          </w:p>
        </w:tc>
        <w:tc>
          <w:tcPr>
            <w:tcW w:w="2000" w:type="dxa"/>
          </w:tcPr>
          <w:p w14:paraId="78CA9B44" w14:textId="77777777" w:rsidR="002F64C1" w:rsidRDefault="00000000">
            <w:pPr>
              <w:spacing w:after="0" w:line="276" w:lineRule="auto"/>
            </w:pPr>
            <w:r>
              <w:rPr>
                <w:sz w:val="20"/>
              </w:rPr>
              <w:t>Low customer adoption</w:t>
            </w:r>
          </w:p>
        </w:tc>
        <w:tc>
          <w:tcPr>
            <w:tcW w:w="1200" w:type="dxa"/>
          </w:tcPr>
          <w:p w14:paraId="0FB37C16" w14:textId="77777777" w:rsidR="002F64C1" w:rsidRDefault="00000000">
            <w:pPr>
              <w:spacing w:after="0" w:line="276" w:lineRule="auto"/>
            </w:pPr>
            <w:r>
              <w:rPr>
                <w:sz w:val="20"/>
              </w:rPr>
              <w:t>3</w:t>
            </w:r>
          </w:p>
        </w:tc>
        <w:tc>
          <w:tcPr>
            <w:tcW w:w="1200" w:type="dxa"/>
          </w:tcPr>
          <w:p w14:paraId="73AC1F8C" w14:textId="77777777" w:rsidR="002F64C1" w:rsidRDefault="00000000">
            <w:pPr>
              <w:spacing w:after="0" w:line="276" w:lineRule="auto"/>
            </w:pPr>
            <w:r>
              <w:rPr>
                <w:sz w:val="20"/>
              </w:rPr>
              <w:t>3</w:t>
            </w:r>
          </w:p>
        </w:tc>
        <w:tc>
          <w:tcPr>
            <w:tcW w:w="1200" w:type="dxa"/>
          </w:tcPr>
          <w:p w14:paraId="2D43299C" w14:textId="77777777" w:rsidR="002F64C1" w:rsidRDefault="00000000">
            <w:pPr>
              <w:spacing w:after="0" w:line="276" w:lineRule="auto"/>
            </w:pPr>
            <w:r>
              <w:rPr>
                <w:sz w:val="20"/>
              </w:rPr>
              <w:t>9</w:t>
            </w:r>
          </w:p>
        </w:tc>
        <w:tc>
          <w:tcPr>
            <w:tcW w:w="1800" w:type="dxa"/>
          </w:tcPr>
          <w:p w14:paraId="04A000F2" w14:textId="77777777" w:rsidR="002F64C1" w:rsidRDefault="00000000">
            <w:pPr>
              <w:spacing w:after="0" w:line="276" w:lineRule="auto"/>
            </w:pPr>
            <w:r>
              <w:rPr>
                <w:sz w:val="20"/>
              </w:rPr>
              <w:t>User testing, simple design</w:t>
            </w:r>
          </w:p>
        </w:tc>
        <w:tc>
          <w:tcPr>
            <w:tcW w:w="1800" w:type="dxa"/>
          </w:tcPr>
          <w:p w14:paraId="0950EB08" w14:textId="77777777" w:rsidR="002F64C1" w:rsidRDefault="00000000">
            <w:pPr>
              <w:spacing w:after="0" w:line="276" w:lineRule="auto"/>
            </w:pPr>
            <w:r>
              <w:rPr>
                <w:sz w:val="20"/>
              </w:rPr>
              <w:t>Launch discounts, tutorials</w:t>
            </w:r>
          </w:p>
        </w:tc>
      </w:tr>
      <w:tr w:rsidR="002F64C1" w14:paraId="6DE0C3F7" w14:textId="77777777">
        <w:tc>
          <w:tcPr>
            <w:tcW w:w="800" w:type="dxa"/>
          </w:tcPr>
          <w:p w14:paraId="61455E6E" w14:textId="77777777" w:rsidR="002F64C1" w:rsidRDefault="00000000">
            <w:pPr>
              <w:spacing w:after="0" w:line="276" w:lineRule="auto"/>
            </w:pPr>
            <w:r>
              <w:rPr>
                <w:sz w:val="20"/>
              </w:rPr>
              <w:t>3</w:t>
            </w:r>
          </w:p>
        </w:tc>
        <w:tc>
          <w:tcPr>
            <w:tcW w:w="2000" w:type="dxa"/>
          </w:tcPr>
          <w:p w14:paraId="3D447F19" w14:textId="77777777" w:rsidR="002F64C1" w:rsidRDefault="00000000">
            <w:pPr>
              <w:spacing w:after="0" w:line="276" w:lineRule="auto"/>
            </w:pPr>
            <w:r>
              <w:rPr>
                <w:sz w:val="20"/>
              </w:rPr>
              <w:t>High maintenance costs</w:t>
            </w:r>
          </w:p>
        </w:tc>
        <w:tc>
          <w:tcPr>
            <w:tcW w:w="1200" w:type="dxa"/>
          </w:tcPr>
          <w:p w14:paraId="07CCC1D8" w14:textId="77777777" w:rsidR="002F64C1" w:rsidRDefault="00000000">
            <w:pPr>
              <w:spacing w:after="0" w:line="276" w:lineRule="auto"/>
            </w:pPr>
            <w:r>
              <w:rPr>
                <w:sz w:val="20"/>
              </w:rPr>
              <w:t>2</w:t>
            </w:r>
          </w:p>
        </w:tc>
        <w:tc>
          <w:tcPr>
            <w:tcW w:w="1200" w:type="dxa"/>
          </w:tcPr>
          <w:p w14:paraId="55353430" w14:textId="77777777" w:rsidR="002F64C1" w:rsidRDefault="00000000">
            <w:pPr>
              <w:spacing w:after="0" w:line="276" w:lineRule="auto"/>
            </w:pPr>
            <w:r>
              <w:rPr>
                <w:sz w:val="20"/>
              </w:rPr>
              <w:t>3</w:t>
            </w:r>
          </w:p>
        </w:tc>
        <w:tc>
          <w:tcPr>
            <w:tcW w:w="1200" w:type="dxa"/>
          </w:tcPr>
          <w:p w14:paraId="75200288" w14:textId="77777777" w:rsidR="002F64C1" w:rsidRDefault="00000000">
            <w:pPr>
              <w:spacing w:after="0" w:line="276" w:lineRule="auto"/>
            </w:pPr>
            <w:r>
              <w:rPr>
                <w:sz w:val="20"/>
              </w:rPr>
              <w:t>6</w:t>
            </w:r>
          </w:p>
        </w:tc>
        <w:tc>
          <w:tcPr>
            <w:tcW w:w="1800" w:type="dxa"/>
          </w:tcPr>
          <w:p w14:paraId="680E073A" w14:textId="77777777" w:rsidR="002F64C1" w:rsidRDefault="00000000">
            <w:pPr>
              <w:spacing w:after="0" w:line="276" w:lineRule="auto"/>
            </w:pPr>
            <w:r>
              <w:rPr>
                <w:sz w:val="20"/>
              </w:rPr>
              <w:t>Fixed-price contract</w:t>
            </w:r>
          </w:p>
        </w:tc>
        <w:tc>
          <w:tcPr>
            <w:tcW w:w="1800" w:type="dxa"/>
          </w:tcPr>
          <w:p w14:paraId="7D382498" w14:textId="77777777" w:rsidR="002F64C1" w:rsidRDefault="00000000">
            <w:pPr>
              <w:spacing w:after="0" w:line="276" w:lineRule="auto"/>
            </w:pPr>
            <w:r>
              <w:rPr>
                <w:sz w:val="20"/>
              </w:rPr>
              <w:t>Prioritise essential features</w:t>
            </w:r>
          </w:p>
        </w:tc>
      </w:tr>
    </w:tbl>
    <w:p w14:paraId="62CAD889" w14:textId="77777777" w:rsidR="002F64C1" w:rsidRDefault="002F64C1"/>
    <w:p w14:paraId="1AE1D8B6" w14:textId="77777777" w:rsidR="002F64C1" w:rsidRDefault="00000000">
      <w:r>
        <w:t>The Risk Analysis identifies three key risks with the website redesign project. Technical problems pose the highest risk (score 12) but can be reduced by hiring an experienced developer. Customer adoption risk (score 9) can be managed through user-friendly design and promotional offers. Maintenance costs (score 6) are relatively low risk and can be planned for in the budget. (Tidd and Bessant, 2018)</w:t>
      </w:r>
    </w:p>
    <w:p w14:paraId="654388E5" w14:textId="77777777" w:rsidR="002F64C1" w:rsidRDefault="00000000">
      <w:r>
        <w:br w:type="page"/>
      </w:r>
    </w:p>
    <w:p w14:paraId="6AE79DAB" w14:textId="77777777" w:rsidR="002F64C1" w:rsidRDefault="00000000">
      <w:pPr>
        <w:pStyle w:val="Heading1"/>
      </w:pPr>
      <w:r>
        <w:lastRenderedPageBreak/>
        <w:t>Appendix 3: Task 5a - Implementation Plan</w:t>
      </w:r>
    </w:p>
    <w:p w14:paraId="52989937" w14:textId="77777777" w:rsidR="002F64C1" w:rsidRDefault="00000000">
      <w:pPr>
        <w:spacing w:after="100"/>
      </w:pPr>
      <w:r>
        <w:rPr>
          <w:i/>
          <w:color w:val="666666"/>
          <w:sz w:val="20"/>
        </w:rPr>
        <w:t>Source: Adapted from Bryson (2018)</w:t>
      </w:r>
    </w:p>
    <w:p w14:paraId="433AA2A1" w14:textId="77777777" w:rsidR="002F64C1" w:rsidRDefault="002F64C1"/>
    <w:p w14:paraId="3B7DD78D" w14:textId="77777777" w:rsidR="002F64C1" w:rsidRDefault="00000000">
      <w:pPr>
        <w:spacing w:after="100"/>
      </w:pPr>
      <w:r>
        <w:rPr>
          <w:b/>
        </w:rPr>
        <w:t>Problem: Declining sales and outdated website</w:t>
      </w:r>
    </w:p>
    <w:p w14:paraId="65C306A0" w14:textId="77777777" w:rsidR="002F64C1" w:rsidRDefault="00000000">
      <w:pPr>
        <w:spacing w:after="100"/>
      </w:pPr>
      <w:r>
        <w:rPr>
          <w:b/>
        </w:rPr>
        <w:t>Solution: Website redesign with e-commerce functionality</w:t>
      </w:r>
    </w:p>
    <w:p w14:paraId="05E21021" w14:textId="77777777" w:rsidR="002F64C1" w:rsidRDefault="002F64C1"/>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41"/>
        <w:gridCol w:w="1877"/>
        <w:gridCol w:w="2383"/>
        <w:gridCol w:w="1427"/>
        <w:gridCol w:w="1449"/>
        <w:gridCol w:w="1139"/>
      </w:tblGrid>
      <w:tr w:rsidR="002F64C1" w14:paraId="09283A23" w14:textId="77777777">
        <w:tc>
          <w:tcPr>
            <w:tcW w:w="800" w:type="dxa"/>
            <w:shd w:val="clear" w:color="auto" w:fill="D9D9D9"/>
          </w:tcPr>
          <w:p w14:paraId="4C9179F6" w14:textId="77777777" w:rsidR="002F64C1" w:rsidRDefault="00000000">
            <w:pPr>
              <w:spacing w:after="0" w:line="276" w:lineRule="auto"/>
            </w:pPr>
            <w:r>
              <w:rPr>
                <w:b/>
                <w:sz w:val="20"/>
              </w:rPr>
              <w:t>#</w:t>
            </w:r>
          </w:p>
        </w:tc>
        <w:tc>
          <w:tcPr>
            <w:tcW w:w="1500" w:type="dxa"/>
            <w:shd w:val="clear" w:color="auto" w:fill="D9D9D9"/>
          </w:tcPr>
          <w:p w14:paraId="0400A026" w14:textId="77777777" w:rsidR="002F64C1" w:rsidRDefault="00000000">
            <w:pPr>
              <w:spacing w:after="0" w:line="276" w:lineRule="auto"/>
            </w:pPr>
            <w:r>
              <w:rPr>
                <w:b/>
                <w:sz w:val="20"/>
              </w:rPr>
              <w:t>Task</w:t>
            </w:r>
          </w:p>
        </w:tc>
        <w:tc>
          <w:tcPr>
            <w:tcW w:w="2500" w:type="dxa"/>
            <w:shd w:val="clear" w:color="auto" w:fill="D9D9D9"/>
          </w:tcPr>
          <w:p w14:paraId="270C73C0" w14:textId="77777777" w:rsidR="002F64C1" w:rsidRDefault="00000000">
            <w:pPr>
              <w:spacing w:after="0" w:line="276" w:lineRule="auto"/>
            </w:pPr>
            <w:r>
              <w:rPr>
                <w:b/>
                <w:sz w:val="20"/>
              </w:rPr>
              <w:t>What</w:t>
            </w:r>
          </w:p>
        </w:tc>
        <w:tc>
          <w:tcPr>
            <w:tcW w:w="1500" w:type="dxa"/>
            <w:shd w:val="clear" w:color="auto" w:fill="D9D9D9"/>
          </w:tcPr>
          <w:p w14:paraId="23C14B18" w14:textId="77777777" w:rsidR="002F64C1" w:rsidRDefault="00000000">
            <w:pPr>
              <w:spacing w:after="0" w:line="276" w:lineRule="auto"/>
            </w:pPr>
            <w:r>
              <w:rPr>
                <w:b/>
                <w:sz w:val="20"/>
              </w:rPr>
              <w:t>When</w:t>
            </w:r>
          </w:p>
        </w:tc>
        <w:tc>
          <w:tcPr>
            <w:tcW w:w="1500" w:type="dxa"/>
            <w:shd w:val="clear" w:color="auto" w:fill="D9D9D9"/>
          </w:tcPr>
          <w:p w14:paraId="496A8FFD" w14:textId="77777777" w:rsidR="002F64C1" w:rsidRDefault="00000000">
            <w:pPr>
              <w:spacing w:after="0" w:line="276" w:lineRule="auto"/>
            </w:pPr>
            <w:r>
              <w:rPr>
                <w:b/>
                <w:sz w:val="20"/>
              </w:rPr>
              <w:t>Who</w:t>
            </w:r>
          </w:p>
        </w:tc>
        <w:tc>
          <w:tcPr>
            <w:tcW w:w="1200" w:type="dxa"/>
            <w:shd w:val="clear" w:color="auto" w:fill="D9D9D9"/>
          </w:tcPr>
          <w:p w14:paraId="1822C690" w14:textId="77777777" w:rsidR="002F64C1" w:rsidRDefault="00000000">
            <w:pPr>
              <w:spacing w:after="0" w:line="276" w:lineRule="auto"/>
            </w:pPr>
            <w:r>
              <w:rPr>
                <w:b/>
                <w:sz w:val="20"/>
              </w:rPr>
              <w:t>Done</w:t>
            </w:r>
          </w:p>
        </w:tc>
      </w:tr>
      <w:tr w:rsidR="002F64C1" w14:paraId="31A98468" w14:textId="77777777">
        <w:tc>
          <w:tcPr>
            <w:tcW w:w="800" w:type="dxa"/>
          </w:tcPr>
          <w:p w14:paraId="674B108D" w14:textId="77777777" w:rsidR="002F64C1" w:rsidRDefault="00000000">
            <w:pPr>
              <w:spacing w:after="0" w:line="276" w:lineRule="auto"/>
            </w:pPr>
            <w:r>
              <w:rPr>
                <w:sz w:val="20"/>
              </w:rPr>
              <w:t>1</w:t>
            </w:r>
          </w:p>
        </w:tc>
        <w:tc>
          <w:tcPr>
            <w:tcW w:w="1500" w:type="dxa"/>
          </w:tcPr>
          <w:p w14:paraId="45C6E822" w14:textId="77777777" w:rsidR="002F64C1" w:rsidRDefault="00000000">
            <w:pPr>
              <w:spacing w:after="0" w:line="276" w:lineRule="auto"/>
            </w:pPr>
            <w:r>
              <w:rPr>
                <w:sz w:val="20"/>
              </w:rPr>
              <w:t>Research/Planning</w:t>
            </w:r>
          </w:p>
        </w:tc>
        <w:tc>
          <w:tcPr>
            <w:tcW w:w="2500" w:type="dxa"/>
          </w:tcPr>
          <w:p w14:paraId="7AC4444D" w14:textId="77777777" w:rsidR="002F64C1" w:rsidRDefault="00000000">
            <w:pPr>
              <w:spacing w:after="0" w:line="276" w:lineRule="auto"/>
            </w:pPr>
            <w:r>
              <w:rPr>
                <w:sz w:val="20"/>
              </w:rPr>
              <w:t>Research platforms, set budget, define requirements</w:t>
            </w:r>
          </w:p>
        </w:tc>
        <w:tc>
          <w:tcPr>
            <w:tcW w:w="1500" w:type="dxa"/>
          </w:tcPr>
          <w:p w14:paraId="567D4A03" w14:textId="77777777" w:rsidR="002F64C1" w:rsidRDefault="00000000">
            <w:pPr>
              <w:spacing w:after="0" w:line="276" w:lineRule="auto"/>
            </w:pPr>
            <w:r>
              <w:rPr>
                <w:sz w:val="20"/>
              </w:rPr>
              <w:t>Month 1</w:t>
            </w:r>
          </w:p>
        </w:tc>
        <w:tc>
          <w:tcPr>
            <w:tcW w:w="1500" w:type="dxa"/>
          </w:tcPr>
          <w:p w14:paraId="1F8D41AA" w14:textId="77777777" w:rsidR="002F64C1" w:rsidRDefault="00000000">
            <w:pPr>
              <w:spacing w:after="0" w:line="276" w:lineRule="auto"/>
            </w:pPr>
            <w:r>
              <w:rPr>
                <w:sz w:val="20"/>
              </w:rPr>
              <w:t>Liam and Priya</w:t>
            </w:r>
          </w:p>
        </w:tc>
        <w:tc>
          <w:tcPr>
            <w:tcW w:w="1200" w:type="dxa"/>
          </w:tcPr>
          <w:p w14:paraId="091CD1CE" w14:textId="77777777" w:rsidR="002F64C1" w:rsidRDefault="002F64C1">
            <w:pPr>
              <w:spacing w:after="0" w:line="276" w:lineRule="auto"/>
            </w:pPr>
          </w:p>
        </w:tc>
      </w:tr>
      <w:tr w:rsidR="002F64C1" w14:paraId="234B3DBE" w14:textId="77777777">
        <w:tc>
          <w:tcPr>
            <w:tcW w:w="800" w:type="dxa"/>
          </w:tcPr>
          <w:p w14:paraId="4F4968F1" w14:textId="77777777" w:rsidR="002F64C1" w:rsidRDefault="00000000">
            <w:pPr>
              <w:spacing w:after="0" w:line="276" w:lineRule="auto"/>
            </w:pPr>
            <w:r>
              <w:rPr>
                <w:sz w:val="20"/>
              </w:rPr>
              <w:t>2</w:t>
            </w:r>
          </w:p>
        </w:tc>
        <w:tc>
          <w:tcPr>
            <w:tcW w:w="1500" w:type="dxa"/>
          </w:tcPr>
          <w:p w14:paraId="4E4BB340" w14:textId="77777777" w:rsidR="002F64C1" w:rsidRDefault="00000000">
            <w:pPr>
              <w:spacing w:after="0" w:line="276" w:lineRule="auto"/>
            </w:pPr>
            <w:r>
              <w:rPr>
                <w:sz w:val="20"/>
              </w:rPr>
              <w:t>Design/Development</w:t>
            </w:r>
          </w:p>
        </w:tc>
        <w:tc>
          <w:tcPr>
            <w:tcW w:w="2500" w:type="dxa"/>
          </w:tcPr>
          <w:p w14:paraId="492885F3" w14:textId="77777777" w:rsidR="002F64C1" w:rsidRDefault="00000000">
            <w:pPr>
              <w:spacing w:after="0" w:line="276" w:lineRule="auto"/>
            </w:pPr>
            <w:r>
              <w:rPr>
                <w:sz w:val="20"/>
              </w:rPr>
              <w:t>Hire developer, design site, build e-commerce</w:t>
            </w:r>
          </w:p>
        </w:tc>
        <w:tc>
          <w:tcPr>
            <w:tcW w:w="1500" w:type="dxa"/>
          </w:tcPr>
          <w:p w14:paraId="32A7A41A" w14:textId="77777777" w:rsidR="002F64C1" w:rsidRDefault="00000000">
            <w:pPr>
              <w:spacing w:after="0" w:line="276" w:lineRule="auto"/>
            </w:pPr>
            <w:r>
              <w:rPr>
                <w:sz w:val="20"/>
              </w:rPr>
              <w:t>Months 2-4</w:t>
            </w:r>
          </w:p>
        </w:tc>
        <w:tc>
          <w:tcPr>
            <w:tcW w:w="1500" w:type="dxa"/>
          </w:tcPr>
          <w:p w14:paraId="644F57B4" w14:textId="77777777" w:rsidR="002F64C1" w:rsidRDefault="00000000">
            <w:pPr>
              <w:spacing w:after="0" w:line="276" w:lineRule="auto"/>
            </w:pPr>
            <w:r>
              <w:rPr>
                <w:sz w:val="20"/>
              </w:rPr>
              <w:t>Web Developer</w:t>
            </w:r>
          </w:p>
        </w:tc>
        <w:tc>
          <w:tcPr>
            <w:tcW w:w="1200" w:type="dxa"/>
          </w:tcPr>
          <w:p w14:paraId="52E4818F" w14:textId="77777777" w:rsidR="002F64C1" w:rsidRDefault="002F64C1">
            <w:pPr>
              <w:spacing w:after="0" w:line="276" w:lineRule="auto"/>
            </w:pPr>
          </w:p>
        </w:tc>
      </w:tr>
      <w:tr w:rsidR="002F64C1" w14:paraId="51D8775E" w14:textId="77777777">
        <w:tc>
          <w:tcPr>
            <w:tcW w:w="800" w:type="dxa"/>
          </w:tcPr>
          <w:p w14:paraId="188C5FFE" w14:textId="77777777" w:rsidR="002F64C1" w:rsidRDefault="00000000">
            <w:pPr>
              <w:spacing w:after="0" w:line="276" w:lineRule="auto"/>
            </w:pPr>
            <w:r>
              <w:rPr>
                <w:sz w:val="20"/>
              </w:rPr>
              <w:t>3</w:t>
            </w:r>
          </w:p>
        </w:tc>
        <w:tc>
          <w:tcPr>
            <w:tcW w:w="1500" w:type="dxa"/>
          </w:tcPr>
          <w:p w14:paraId="5C4B4F11" w14:textId="77777777" w:rsidR="002F64C1" w:rsidRDefault="00000000">
            <w:pPr>
              <w:spacing w:after="0" w:line="276" w:lineRule="auto"/>
            </w:pPr>
            <w:r>
              <w:rPr>
                <w:sz w:val="20"/>
              </w:rPr>
              <w:t>Testing</w:t>
            </w:r>
          </w:p>
        </w:tc>
        <w:tc>
          <w:tcPr>
            <w:tcW w:w="2500" w:type="dxa"/>
          </w:tcPr>
          <w:p w14:paraId="50251711" w14:textId="77777777" w:rsidR="002F64C1" w:rsidRDefault="00000000">
            <w:pPr>
              <w:spacing w:after="0" w:line="276" w:lineRule="auto"/>
            </w:pPr>
            <w:r>
              <w:rPr>
                <w:sz w:val="20"/>
              </w:rPr>
              <w:t>Test features, mobile check, user testing</w:t>
            </w:r>
          </w:p>
        </w:tc>
        <w:tc>
          <w:tcPr>
            <w:tcW w:w="1500" w:type="dxa"/>
          </w:tcPr>
          <w:p w14:paraId="39F2C37D" w14:textId="77777777" w:rsidR="002F64C1" w:rsidRDefault="00000000">
            <w:pPr>
              <w:spacing w:after="0" w:line="276" w:lineRule="auto"/>
            </w:pPr>
            <w:r>
              <w:rPr>
                <w:sz w:val="20"/>
              </w:rPr>
              <w:t>Month 5</w:t>
            </w:r>
          </w:p>
        </w:tc>
        <w:tc>
          <w:tcPr>
            <w:tcW w:w="1500" w:type="dxa"/>
          </w:tcPr>
          <w:p w14:paraId="314263DC" w14:textId="77777777" w:rsidR="002F64C1" w:rsidRDefault="00000000">
            <w:pPr>
              <w:spacing w:after="0" w:line="276" w:lineRule="auto"/>
            </w:pPr>
            <w:r>
              <w:rPr>
                <w:sz w:val="20"/>
              </w:rPr>
              <w:t>Developer + Staff</w:t>
            </w:r>
          </w:p>
        </w:tc>
        <w:tc>
          <w:tcPr>
            <w:tcW w:w="1200" w:type="dxa"/>
          </w:tcPr>
          <w:p w14:paraId="5AFDB368" w14:textId="77777777" w:rsidR="002F64C1" w:rsidRDefault="002F64C1">
            <w:pPr>
              <w:spacing w:after="0" w:line="276" w:lineRule="auto"/>
            </w:pPr>
          </w:p>
        </w:tc>
      </w:tr>
      <w:tr w:rsidR="002F64C1" w14:paraId="190A920D" w14:textId="77777777">
        <w:tc>
          <w:tcPr>
            <w:tcW w:w="800" w:type="dxa"/>
          </w:tcPr>
          <w:p w14:paraId="78684223" w14:textId="77777777" w:rsidR="002F64C1" w:rsidRDefault="00000000">
            <w:pPr>
              <w:spacing w:after="0" w:line="276" w:lineRule="auto"/>
            </w:pPr>
            <w:r>
              <w:rPr>
                <w:sz w:val="20"/>
              </w:rPr>
              <w:t>4</w:t>
            </w:r>
          </w:p>
        </w:tc>
        <w:tc>
          <w:tcPr>
            <w:tcW w:w="1500" w:type="dxa"/>
          </w:tcPr>
          <w:p w14:paraId="52BE359F" w14:textId="77777777" w:rsidR="002F64C1" w:rsidRDefault="00000000">
            <w:pPr>
              <w:spacing w:after="0" w:line="276" w:lineRule="auto"/>
            </w:pPr>
            <w:r>
              <w:rPr>
                <w:sz w:val="20"/>
              </w:rPr>
              <w:t>Launch/Marketing</w:t>
            </w:r>
          </w:p>
        </w:tc>
        <w:tc>
          <w:tcPr>
            <w:tcW w:w="2500" w:type="dxa"/>
          </w:tcPr>
          <w:p w14:paraId="661BE6CE" w14:textId="77777777" w:rsidR="002F64C1" w:rsidRDefault="00000000">
            <w:pPr>
              <w:spacing w:after="0" w:line="276" w:lineRule="auto"/>
            </w:pPr>
            <w:r>
              <w:rPr>
                <w:sz w:val="20"/>
              </w:rPr>
              <w:t>Launch site, social media, email customers</w:t>
            </w:r>
          </w:p>
        </w:tc>
        <w:tc>
          <w:tcPr>
            <w:tcW w:w="1500" w:type="dxa"/>
          </w:tcPr>
          <w:p w14:paraId="57726911" w14:textId="77777777" w:rsidR="002F64C1" w:rsidRDefault="00000000">
            <w:pPr>
              <w:spacing w:after="0" w:line="276" w:lineRule="auto"/>
            </w:pPr>
            <w:r>
              <w:rPr>
                <w:sz w:val="20"/>
              </w:rPr>
              <w:t>Month 6</w:t>
            </w:r>
          </w:p>
        </w:tc>
        <w:tc>
          <w:tcPr>
            <w:tcW w:w="1500" w:type="dxa"/>
          </w:tcPr>
          <w:p w14:paraId="5B359128" w14:textId="77777777" w:rsidR="002F64C1" w:rsidRDefault="00000000">
            <w:pPr>
              <w:spacing w:after="0" w:line="276" w:lineRule="auto"/>
            </w:pPr>
            <w:r>
              <w:rPr>
                <w:sz w:val="20"/>
              </w:rPr>
              <w:t>Liam and Priya</w:t>
            </w:r>
          </w:p>
        </w:tc>
        <w:tc>
          <w:tcPr>
            <w:tcW w:w="1200" w:type="dxa"/>
          </w:tcPr>
          <w:p w14:paraId="310E9F85" w14:textId="77777777" w:rsidR="002F64C1" w:rsidRDefault="002F64C1">
            <w:pPr>
              <w:spacing w:after="0" w:line="276" w:lineRule="auto"/>
            </w:pPr>
          </w:p>
        </w:tc>
      </w:tr>
    </w:tbl>
    <w:p w14:paraId="4591C34E" w14:textId="77777777" w:rsidR="002F64C1" w:rsidRDefault="002F64C1"/>
    <w:p w14:paraId="03FE653A" w14:textId="77777777" w:rsidR="002F64C1" w:rsidRDefault="00000000">
      <w:r>
        <w:t>The implementation plan follows a logical sequence starting with research and planning, followed by design and development, then testing, and finally launch and marketing. This order ensures that each phase builds on the previous work and reduces the risk of problems at launch. (Bryson, 2018)</w:t>
      </w:r>
    </w:p>
    <w:p w14:paraId="517E0609" w14:textId="77777777" w:rsidR="002F64C1" w:rsidRDefault="00000000">
      <w:r>
        <w:br w:type="page"/>
      </w:r>
    </w:p>
    <w:p w14:paraId="6ABA684D" w14:textId="77777777" w:rsidR="002F64C1" w:rsidRDefault="00000000">
      <w:pPr>
        <w:pStyle w:val="Heading1"/>
      </w:pPr>
      <w:r>
        <w:lastRenderedPageBreak/>
        <w:t>Appendix 4: Task 6a - KPI and SMART Objectives</w:t>
      </w:r>
    </w:p>
    <w:p w14:paraId="0C40346F" w14:textId="77777777" w:rsidR="002F64C1" w:rsidRDefault="00000000">
      <w:pPr>
        <w:spacing w:after="100"/>
      </w:pPr>
      <w:r>
        <w:rPr>
          <w:i/>
          <w:color w:val="666666"/>
          <w:sz w:val="20"/>
        </w:rPr>
        <w:t>Source: Adapted from Kotler and Keller (2016)</w:t>
      </w:r>
    </w:p>
    <w:p w14:paraId="16282D5D" w14:textId="77777777" w:rsidR="002F64C1" w:rsidRDefault="002F64C1"/>
    <w:p w14:paraId="1E61149D" w14:textId="77777777" w:rsidR="002F64C1" w:rsidRDefault="00000000">
      <w:pPr>
        <w:spacing w:after="100"/>
      </w:pPr>
      <w:r>
        <w:rPr>
          <w:b/>
        </w:rPr>
        <w:t>Key Performance Indicator: Monthly online sales revenue</w:t>
      </w:r>
    </w:p>
    <w:p w14:paraId="0D609DFC" w14:textId="77777777" w:rsidR="002F64C1" w:rsidRDefault="002F64C1"/>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26"/>
        <w:gridCol w:w="1832"/>
        <w:gridCol w:w="1807"/>
        <w:gridCol w:w="1803"/>
        <w:gridCol w:w="1748"/>
      </w:tblGrid>
      <w:tr w:rsidR="002F64C1" w14:paraId="6D2413E8" w14:textId="77777777">
        <w:tc>
          <w:tcPr>
            <w:tcW w:w="2000" w:type="dxa"/>
            <w:shd w:val="clear" w:color="auto" w:fill="D9D9D9"/>
          </w:tcPr>
          <w:p w14:paraId="4E9982F2" w14:textId="77777777" w:rsidR="002F64C1" w:rsidRDefault="00000000">
            <w:pPr>
              <w:spacing w:after="0" w:line="276" w:lineRule="auto"/>
            </w:pPr>
            <w:r>
              <w:rPr>
                <w:b/>
                <w:sz w:val="20"/>
              </w:rPr>
              <w:t>Specific</w:t>
            </w:r>
          </w:p>
        </w:tc>
        <w:tc>
          <w:tcPr>
            <w:tcW w:w="2000" w:type="dxa"/>
            <w:shd w:val="clear" w:color="auto" w:fill="D9D9D9"/>
          </w:tcPr>
          <w:p w14:paraId="724152CE" w14:textId="77777777" w:rsidR="002F64C1" w:rsidRDefault="00000000">
            <w:pPr>
              <w:spacing w:after="0" w:line="276" w:lineRule="auto"/>
            </w:pPr>
            <w:r>
              <w:rPr>
                <w:b/>
                <w:sz w:val="20"/>
              </w:rPr>
              <w:t>Measurable</w:t>
            </w:r>
          </w:p>
        </w:tc>
        <w:tc>
          <w:tcPr>
            <w:tcW w:w="2000" w:type="dxa"/>
            <w:shd w:val="clear" w:color="auto" w:fill="D9D9D9"/>
          </w:tcPr>
          <w:p w14:paraId="4F12A152" w14:textId="77777777" w:rsidR="002F64C1" w:rsidRDefault="00000000">
            <w:pPr>
              <w:spacing w:after="0" w:line="276" w:lineRule="auto"/>
            </w:pPr>
            <w:r>
              <w:rPr>
                <w:b/>
                <w:sz w:val="20"/>
              </w:rPr>
              <w:t>Attainable</w:t>
            </w:r>
          </w:p>
        </w:tc>
        <w:tc>
          <w:tcPr>
            <w:tcW w:w="2000" w:type="dxa"/>
            <w:shd w:val="clear" w:color="auto" w:fill="D9D9D9"/>
          </w:tcPr>
          <w:p w14:paraId="18C3A3A1" w14:textId="77777777" w:rsidR="002F64C1" w:rsidRDefault="00000000">
            <w:pPr>
              <w:spacing w:after="0" w:line="276" w:lineRule="auto"/>
            </w:pPr>
            <w:r>
              <w:rPr>
                <w:b/>
                <w:sz w:val="20"/>
              </w:rPr>
              <w:t>Relevant</w:t>
            </w:r>
          </w:p>
        </w:tc>
        <w:tc>
          <w:tcPr>
            <w:tcW w:w="2000" w:type="dxa"/>
            <w:shd w:val="clear" w:color="auto" w:fill="D9D9D9"/>
          </w:tcPr>
          <w:p w14:paraId="24690CFD" w14:textId="77777777" w:rsidR="002F64C1" w:rsidRDefault="00000000">
            <w:pPr>
              <w:spacing w:after="0" w:line="276" w:lineRule="auto"/>
            </w:pPr>
            <w:r>
              <w:rPr>
                <w:b/>
                <w:sz w:val="20"/>
              </w:rPr>
              <w:t>Time-Bound</w:t>
            </w:r>
          </w:p>
        </w:tc>
      </w:tr>
      <w:tr w:rsidR="002F64C1" w14:paraId="36178998" w14:textId="77777777">
        <w:tc>
          <w:tcPr>
            <w:tcW w:w="2000" w:type="dxa"/>
          </w:tcPr>
          <w:p w14:paraId="1C1CAEDC" w14:textId="77777777" w:rsidR="002F64C1" w:rsidRDefault="00000000">
            <w:pPr>
              <w:spacing w:after="0" w:line="276" w:lineRule="auto"/>
            </w:pPr>
            <w:r>
              <w:rPr>
                <w:sz w:val="20"/>
              </w:rPr>
              <w:t>Increase online sales by 25%</w:t>
            </w:r>
          </w:p>
        </w:tc>
        <w:tc>
          <w:tcPr>
            <w:tcW w:w="2000" w:type="dxa"/>
          </w:tcPr>
          <w:p w14:paraId="136CDFE7" w14:textId="77777777" w:rsidR="002F64C1" w:rsidRDefault="00000000">
            <w:pPr>
              <w:spacing w:after="0" w:line="276" w:lineRule="auto"/>
            </w:pPr>
            <w:r>
              <w:rPr>
                <w:sz w:val="20"/>
              </w:rPr>
              <w:t>Track revenue monthly</w:t>
            </w:r>
          </w:p>
        </w:tc>
        <w:tc>
          <w:tcPr>
            <w:tcW w:w="2000" w:type="dxa"/>
          </w:tcPr>
          <w:p w14:paraId="52D65A50" w14:textId="77777777" w:rsidR="002F64C1" w:rsidRDefault="00000000">
            <w:pPr>
              <w:spacing w:after="0" w:line="276" w:lineRule="auto"/>
            </w:pPr>
            <w:r>
              <w:rPr>
                <w:sz w:val="20"/>
              </w:rPr>
              <w:t>Based on baseline</w:t>
            </w:r>
          </w:p>
        </w:tc>
        <w:tc>
          <w:tcPr>
            <w:tcW w:w="2000" w:type="dxa"/>
          </w:tcPr>
          <w:p w14:paraId="04538E27" w14:textId="77777777" w:rsidR="002F64C1" w:rsidRDefault="00000000">
            <w:pPr>
              <w:spacing w:after="0" w:line="276" w:lineRule="auto"/>
            </w:pPr>
            <w:r>
              <w:rPr>
                <w:sz w:val="20"/>
              </w:rPr>
              <w:t>Addresses foot traffic decline</w:t>
            </w:r>
          </w:p>
        </w:tc>
        <w:tc>
          <w:tcPr>
            <w:tcW w:w="2000" w:type="dxa"/>
          </w:tcPr>
          <w:p w14:paraId="14810E8A" w14:textId="77777777" w:rsidR="002F64C1" w:rsidRDefault="00000000">
            <w:pPr>
              <w:spacing w:after="0" w:line="276" w:lineRule="auto"/>
            </w:pPr>
            <w:r>
              <w:rPr>
                <w:sz w:val="20"/>
              </w:rPr>
              <w:t>Within 6 months</w:t>
            </w:r>
          </w:p>
        </w:tc>
      </w:tr>
      <w:tr w:rsidR="002F64C1" w14:paraId="5CCC9B8C" w14:textId="77777777">
        <w:tc>
          <w:tcPr>
            <w:tcW w:w="2000" w:type="dxa"/>
          </w:tcPr>
          <w:p w14:paraId="40064E4E" w14:textId="77777777" w:rsidR="002F64C1" w:rsidRDefault="00000000">
            <w:pPr>
              <w:spacing w:after="0" w:line="276" w:lineRule="auto"/>
            </w:pPr>
            <w:r>
              <w:rPr>
                <w:sz w:val="20"/>
              </w:rPr>
              <w:t>Get 50 subscription customers</w:t>
            </w:r>
          </w:p>
        </w:tc>
        <w:tc>
          <w:tcPr>
            <w:tcW w:w="2000" w:type="dxa"/>
          </w:tcPr>
          <w:p w14:paraId="4CF6E81E" w14:textId="77777777" w:rsidR="002F64C1" w:rsidRDefault="00000000">
            <w:pPr>
              <w:spacing w:after="0" w:line="276" w:lineRule="auto"/>
            </w:pPr>
            <w:r>
              <w:rPr>
                <w:sz w:val="20"/>
              </w:rPr>
              <w:t>Count weekly</w:t>
            </w:r>
          </w:p>
        </w:tc>
        <w:tc>
          <w:tcPr>
            <w:tcW w:w="2000" w:type="dxa"/>
          </w:tcPr>
          <w:p w14:paraId="3733A250" w14:textId="77777777" w:rsidR="002F64C1" w:rsidRDefault="00000000">
            <w:pPr>
              <w:spacing w:after="0" w:line="276" w:lineRule="auto"/>
            </w:pPr>
            <w:r>
              <w:rPr>
                <w:sz w:val="20"/>
              </w:rPr>
              <w:t>2 per week target</w:t>
            </w:r>
          </w:p>
        </w:tc>
        <w:tc>
          <w:tcPr>
            <w:tcW w:w="2000" w:type="dxa"/>
          </w:tcPr>
          <w:p w14:paraId="52E6A19E" w14:textId="77777777" w:rsidR="002F64C1" w:rsidRDefault="00000000">
            <w:pPr>
              <w:spacing w:after="0" w:line="276" w:lineRule="auto"/>
            </w:pPr>
            <w:r>
              <w:rPr>
                <w:sz w:val="20"/>
              </w:rPr>
              <w:t>Recurring revenue</w:t>
            </w:r>
          </w:p>
        </w:tc>
        <w:tc>
          <w:tcPr>
            <w:tcW w:w="2000" w:type="dxa"/>
          </w:tcPr>
          <w:p w14:paraId="74D2F9F8" w14:textId="77777777" w:rsidR="002F64C1" w:rsidRDefault="00000000">
            <w:pPr>
              <w:spacing w:after="0" w:line="276" w:lineRule="auto"/>
            </w:pPr>
            <w:r>
              <w:rPr>
                <w:sz w:val="20"/>
              </w:rPr>
              <w:t>Within 6 months</w:t>
            </w:r>
          </w:p>
        </w:tc>
      </w:tr>
    </w:tbl>
    <w:p w14:paraId="30783ED3" w14:textId="77777777" w:rsidR="002F64C1" w:rsidRDefault="002F64C1"/>
    <w:p w14:paraId="100EECE3" w14:textId="77777777" w:rsidR="002F64C1" w:rsidRDefault="00000000">
      <w:r>
        <w:t>These SMART objectives provide clear, measurable targets that align with the overall goal of increasing online sales. The six-month timeframe allows for implementation and initial results while maintaining urgency. (Kotler and Keller, 2016)</w:t>
      </w:r>
    </w:p>
    <w:p w14:paraId="270A85EF" w14:textId="77777777" w:rsidR="007B4BE4" w:rsidRDefault="007B4BE4"/>
    <w:p w14:paraId="5AC5C2F7" w14:textId="10EBA449" w:rsidR="007B4BE4" w:rsidRDefault="007B4BE4"/>
    <w:p w14:paraId="3B0A494E" w14:textId="77777777" w:rsidR="007B4BE4" w:rsidRDefault="007B4BE4">
      <w:pPr>
        <w:spacing w:after="160" w:line="278" w:lineRule="auto"/>
      </w:pPr>
      <w:r>
        <w:br w:type="page"/>
      </w:r>
    </w:p>
    <w:p w14:paraId="06CC7DB9" w14:textId="77777777" w:rsidR="007B4BE4" w:rsidRDefault="007B4BE4"/>
    <w:sectPr w:rsidR="007B4BE4">
      <w:headerReference w:type="default" r:id="rId6"/>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AA59EF" w14:textId="77777777" w:rsidR="00647022" w:rsidRDefault="00647022">
      <w:pPr>
        <w:spacing w:after="0" w:line="240" w:lineRule="auto"/>
      </w:pPr>
      <w:r>
        <w:separator/>
      </w:r>
    </w:p>
  </w:endnote>
  <w:endnote w:type="continuationSeparator" w:id="0">
    <w:p w14:paraId="0171A8E4" w14:textId="77777777" w:rsidR="00647022" w:rsidRDefault="00647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51281A" w14:textId="77777777" w:rsidR="002F64C1" w:rsidRDefault="00000000">
    <w:pPr>
      <w:jc w:val="center"/>
    </w:pPr>
    <w:r>
      <w:rPr>
        <w:sz w:val="20"/>
      </w:rP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B2E7A5" w14:textId="77777777" w:rsidR="00647022" w:rsidRDefault="00647022">
      <w:pPr>
        <w:spacing w:after="0" w:line="240" w:lineRule="auto"/>
      </w:pPr>
      <w:r>
        <w:separator/>
      </w:r>
    </w:p>
  </w:footnote>
  <w:footnote w:type="continuationSeparator" w:id="0">
    <w:p w14:paraId="5A1EA1EA" w14:textId="77777777" w:rsidR="00647022" w:rsidRDefault="00647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36D106" w14:textId="6E88B085" w:rsidR="002F64C1" w:rsidRDefault="00000000">
    <w:pPr>
      <w:jc w:val="center"/>
    </w:pPr>
    <w:r>
      <w:rPr>
        <w:sz w:val="20"/>
      </w:rPr>
      <w:t xml:space="preserve">Green Haven Florists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4C1"/>
    <w:rsid w:val="00190D70"/>
    <w:rsid w:val="002F64C1"/>
    <w:rsid w:val="0044170D"/>
    <w:rsid w:val="00647022"/>
    <w:rsid w:val="006B74B5"/>
    <w:rsid w:val="007149AF"/>
    <w:rsid w:val="00736215"/>
    <w:rsid w:val="007B4BE4"/>
    <w:rsid w:val="007E30C7"/>
    <w:rsid w:val="009268BF"/>
    <w:rsid w:val="00B63ECF"/>
    <w:rsid w:val="00B7083E"/>
    <w:rsid w:val="00B76A2F"/>
    <w:rsid w:val="00BF309D"/>
    <w:rsid w:val="00C030BE"/>
    <w:rsid w:val="00EE1AA6"/>
    <w:rsid w:val="00F13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C3AF26"/>
  <w15:docId w15:val="{EB685054-FB54-0D4F-AF0F-0942B23DF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pPr>
    <w:rPr>
      <w:rFonts w:ascii="Arial" w:hAnsi="Arial"/>
    </w:rPr>
  </w:style>
  <w:style w:type="paragraph" w:styleId="Heading1">
    <w:name w:val="heading 1"/>
    <w:basedOn w:val="Normal"/>
    <w:uiPriority w:val="9"/>
    <w:qFormat/>
    <w:pPr>
      <w:keepNext/>
      <w:keepLines/>
      <w:spacing w:before="400"/>
      <w:outlineLvl w:val="0"/>
    </w:pPr>
    <w:rPr>
      <w:b/>
      <w:sz w:val="28"/>
      <w:szCs w:val="28"/>
    </w:rPr>
  </w:style>
  <w:style w:type="paragraph" w:styleId="Heading2">
    <w:name w:val="heading 2"/>
    <w:basedOn w:val="Normal"/>
    <w:uiPriority w:val="9"/>
    <w:unhideWhenUsed/>
    <w:qFormat/>
    <w:pPr>
      <w:keepNext/>
      <w:spacing w:before="300" w:after="150"/>
      <w:outlineLvl w:val="1"/>
    </w:pPr>
    <w:rPr>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1A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AA6"/>
    <w:rPr>
      <w:rFonts w:ascii="Arial" w:hAnsi="Arial"/>
    </w:rPr>
  </w:style>
  <w:style w:type="paragraph" w:styleId="Footer">
    <w:name w:val="footer"/>
    <w:basedOn w:val="Normal"/>
    <w:link w:val="FooterChar"/>
    <w:uiPriority w:val="99"/>
    <w:unhideWhenUsed/>
    <w:rsid w:val="00EE1A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AA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1481</Words>
  <Characters>8448</Characters>
  <Application>Microsoft Office Word</Application>
  <DocSecurity>0</DocSecurity>
  <Lines>70</Lines>
  <Paragraphs>19</Paragraphs>
  <ScaleCrop>false</ScaleCrop>
  <Company/>
  <LinksUpToDate>false</LinksUpToDate>
  <CharactersWithSpaces>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Haseeb Rahman Kiyani (2511018)</cp:lastModifiedBy>
  <cp:revision>2</cp:revision>
  <dcterms:created xsi:type="dcterms:W3CDTF">2026-03-24T04:40:00Z</dcterms:created>
  <dcterms:modified xsi:type="dcterms:W3CDTF">2026-03-24T04:40:00Z</dcterms:modified>
</cp:coreProperties>
</file>