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0B8C" w:rsidRPr="00F41F8C" w:rsidRDefault="00F41F8C" w:rsidP="00F90B8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41F8C">
        <w:rPr>
          <w:rFonts w:ascii="Times New Roman" w:hAnsi="Times New Roman" w:cs="Times New Roman"/>
          <w:sz w:val="24"/>
          <w:szCs w:val="24"/>
        </w:rPr>
        <w:t>1500868</w:t>
      </w:r>
    </w:p>
    <w:p w:rsidR="00A36E61" w:rsidRPr="00F41F8C" w:rsidRDefault="00023A4A" w:rsidP="00834DFD">
      <w:pPr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 w:rsidRPr="00F41F8C">
        <w:rPr>
          <w:rFonts w:ascii="Times New Roman" w:hAnsi="Times New Roman" w:cs="Times New Roman"/>
          <w:sz w:val="24"/>
          <w:szCs w:val="24"/>
        </w:rPr>
        <w:t>Ystyriwch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gallech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mentergarwch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neu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41F8C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F41F8C">
        <w:rPr>
          <w:rFonts w:ascii="Times New Roman" w:hAnsi="Times New Roman" w:cs="Times New Roman"/>
          <w:sz w:val="24"/>
          <w:szCs w:val="24"/>
        </w:rPr>
        <w:t>.</w:t>
      </w:r>
    </w:p>
    <w:p w:rsidR="00834DFD" w:rsidRDefault="00834DFD" w:rsidP="00834DFD">
      <w:pPr>
        <w:spacing w:line="360" w:lineRule="auto"/>
        <w:rPr>
          <w:sz w:val="16"/>
        </w:rPr>
      </w:pPr>
    </w:p>
    <w:p w:rsidR="00834DFD" w:rsidRDefault="003B5F3A" w:rsidP="00834DFD">
      <w:pPr>
        <w:spacing w:line="360" w:lineRule="auto"/>
      </w:pPr>
      <w:hyperlink r:id="rId4" w:history="1">
        <w:r w:rsidRPr="007F4737">
          <w:rPr>
            <w:rStyle w:val="Hyperlink"/>
          </w:rPr>
          <w:t>https://youtu.be/fpjVE0xMsv8</w:t>
        </w:r>
      </w:hyperlink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Fe </w:t>
      </w:r>
      <w:proofErr w:type="spellStart"/>
      <w:r>
        <w:rPr>
          <w:rFonts w:ascii="Times New Roman" w:hAnsi="Times New Roman" w:cs="Times New Roman"/>
        </w:rPr>
        <w:t>fyddwn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siarad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sut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nysgwyr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Ryan,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ysbrydoli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ychwanegu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agwedd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fentergarwch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wersi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Dywed</w:t>
      </w:r>
      <w:proofErr w:type="spellEnd"/>
      <w:r>
        <w:rPr>
          <w:rFonts w:ascii="Times New Roman" w:hAnsi="Times New Roman" w:cs="Times New Roman"/>
        </w:rPr>
        <w:t xml:space="preserve"> Pickford et al,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ymholi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daearyddiaeth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grefyddol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datblygu’r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allweddol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cyfathrebu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prosesi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wybodaeth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ymresymu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empathi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ymholiadau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datrys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problemau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meddwl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agored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dyddiol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cysylltiad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rhwng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pynciau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gwahanol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Pwysleisia</w:t>
      </w:r>
      <w:proofErr w:type="spellEnd"/>
      <w:r>
        <w:rPr>
          <w:rFonts w:ascii="Times New Roman" w:hAnsi="Times New Roman" w:cs="Times New Roman"/>
        </w:rPr>
        <w:t xml:space="preserve"> Duffy bod </w:t>
      </w:r>
      <w:proofErr w:type="spellStart"/>
      <w:r>
        <w:rPr>
          <w:rFonts w:ascii="Times New Roman" w:hAnsi="Times New Roman" w:cs="Times New Roman"/>
        </w:rPr>
        <w:t>pob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profiad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posibiliadau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ydynt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ymwybodol</w:t>
      </w:r>
      <w:proofErr w:type="spellEnd"/>
      <w:r>
        <w:rPr>
          <w:rFonts w:ascii="Times New Roman" w:hAnsi="Times New Roman" w:cs="Times New Roman"/>
        </w:rPr>
        <w:t xml:space="preserve"> o rain </w:t>
      </w:r>
      <w:proofErr w:type="spellStart"/>
      <w:r>
        <w:rPr>
          <w:rFonts w:ascii="Times New Roman" w:hAnsi="Times New Roman" w:cs="Times New Roman"/>
        </w:rPr>
        <w:t>byddwn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colli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brofiadau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fe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rwystro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datblygiad</w:t>
      </w:r>
      <w:proofErr w:type="spellEnd"/>
      <w:r>
        <w:rPr>
          <w:rFonts w:ascii="Times New Roman" w:hAnsi="Times New Roman" w:cs="Times New Roman"/>
        </w:rPr>
        <w:t xml:space="preserve"> y plant.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Meddau</w:t>
      </w:r>
      <w:proofErr w:type="spellEnd"/>
      <w:r>
        <w:rPr>
          <w:rFonts w:ascii="Times New Roman" w:hAnsi="Times New Roman" w:cs="Times New Roman"/>
        </w:rPr>
        <w:t xml:space="preserve"> Wright,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ystafelloedd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brysur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gadw’r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awyrgylch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un </w:t>
      </w:r>
      <w:proofErr w:type="spellStart"/>
      <w:r>
        <w:rPr>
          <w:rFonts w:ascii="Times New Roman" w:hAnsi="Times New Roman" w:cs="Times New Roman"/>
        </w:rPr>
        <w:t>peth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teimlo’n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rhydd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ddiogel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risg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gyda’i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Sonnir</w:t>
      </w:r>
      <w:proofErr w:type="spellEnd"/>
      <w:r>
        <w:rPr>
          <w:rFonts w:ascii="Times New Roman" w:hAnsi="Times New Roman" w:cs="Times New Roman"/>
        </w:rPr>
        <w:t xml:space="preserve"> Desailly am </w:t>
      </w:r>
      <w:proofErr w:type="spellStart"/>
      <w:r>
        <w:rPr>
          <w:rFonts w:ascii="Times New Roman" w:hAnsi="Times New Roman" w:cs="Times New Roman"/>
        </w:rPr>
        <w:t>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fanteision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greadigrwydd</w:t>
      </w:r>
      <w:proofErr w:type="spellEnd"/>
      <w:r>
        <w:rPr>
          <w:rFonts w:ascii="Times New Roman" w:hAnsi="Times New Roman" w:cs="Times New Roman"/>
        </w:rPr>
        <w:t xml:space="preserve">. Fe </w:t>
      </w:r>
      <w:proofErr w:type="spellStart"/>
      <w:r>
        <w:rPr>
          <w:rFonts w:ascii="Times New Roman" w:hAnsi="Times New Roman" w:cs="Times New Roman"/>
        </w:rPr>
        <w:t>fydd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athrawon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herio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>
        <w:rPr>
          <w:rFonts w:ascii="Times New Roman" w:hAnsi="Times New Roman" w:cs="Times New Roman"/>
        </w:rPr>
        <w:t>gweithio’n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agos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gydag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cymell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. Gan </w:t>
      </w:r>
      <w:proofErr w:type="spellStart"/>
      <w:r>
        <w:rPr>
          <w:rFonts w:ascii="Times New Roman" w:hAnsi="Times New Roman" w:cs="Times New Roman"/>
        </w:rPr>
        <w:t>roi’r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gyd-destun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â </w:t>
      </w:r>
      <w:proofErr w:type="spellStart"/>
      <w:r>
        <w:rPr>
          <w:rFonts w:ascii="Times New Roman" w:hAnsi="Times New Roman" w:cs="Times New Roman"/>
        </w:rPr>
        <w:t>phwrpas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fywydau’r</w:t>
      </w:r>
      <w:proofErr w:type="spellEnd"/>
      <w:r>
        <w:rPr>
          <w:rFonts w:ascii="Times New Roman" w:hAnsi="Times New Roman" w:cs="Times New Roman"/>
        </w:rPr>
        <w:t xml:space="preserve"> plant. </w:t>
      </w:r>
      <w:proofErr w:type="spellStart"/>
      <w:r>
        <w:rPr>
          <w:rFonts w:ascii="Times New Roman" w:hAnsi="Times New Roman" w:cs="Times New Roman"/>
        </w:rPr>
        <w:t>Cytuna</w:t>
      </w:r>
      <w:proofErr w:type="spellEnd"/>
      <w:r>
        <w:rPr>
          <w:rFonts w:ascii="Times New Roman" w:hAnsi="Times New Roman" w:cs="Times New Roman"/>
        </w:rPr>
        <w:t xml:space="preserve"> Donaldson,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un o </w:t>
      </w:r>
      <w:proofErr w:type="spellStart"/>
      <w:r>
        <w:rPr>
          <w:rFonts w:ascii="Times New Roman" w:hAnsi="Times New Roman" w:cs="Times New Roman"/>
        </w:rPr>
        <w:t>bedwar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diben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holl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phobl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gyfranwyr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mentrus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creadigol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meddwl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datrys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problemau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adnabod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cyfleoedd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manteisio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arnynt</w:t>
      </w:r>
      <w:proofErr w:type="spellEnd"/>
      <w:r>
        <w:rPr>
          <w:rFonts w:ascii="Times New Roman" w:hAnsi="Times New Roman" w:cs="Times New Roman"/>
        </w:rPr>
        <w:t>.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sôn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, am bam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creadigrwydd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chysylltu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gyffredinol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gyda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phynciau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drama, dawns a </w:t>
      </w:r>
      <w:proofErr w:type="spellStart"/>
      <w:r>
        <w:rPr>
          <w:rFonts w:ascii="Times New Roman" w:hAnsi="Times New Roman" w:cs="Times New Roman"/>
        </w:rPr>
        <w:t>chelfyddydau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arall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llaw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arall</w:t>
      </w:r>
      <w:proofErr w:type="spellEnd"/>
      <w:r>
        <w:rPr>
          <w:rFonts w:ascii="Times New Roman" w:hAnsi="Times New Roman" w:cs="Times New Roman"/>
        </w:rPr>
        <w:t xml:space="preserve">, gall </w:t>
      </w:r>
      <w:proofErr w:type="spellStart"/>
      <w:r>
        <w:rPr>
          <w:rFonts w:ascii="Times New Roman" w:hAnsi="Times New Roman" w:cs="Times New Roman"/>
        </w:rPr>
        <w:t>pob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cwricwlwm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greadigol</w:t>
      </w:r>
      <w:proofErr w:type="spellEnd"/>
      <w:r>
        <w:rPr>
          <w:rFonts w:ascii="Times New Roman" w:hAnsi="Times New Roman" w:cs="Times New Roman"/>
        </w:rPr>
        <w:t xml:space="preserve">. Dyna pam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mor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, bod </w:t>
      </w:r>
      <w:proofErr w:type="spellStart"/>
      <w:r>
        <w:rPr>
          <w:rFonts w:ascii="Times New Roman" w:hAnsi="Times New Roman" w:cs="Times New Roman"/>
        </w:rPr>
        <w:t>creadigrwydd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unrhyw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amrywiol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fwy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diddordeb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gyda’r</w:t>
      </w:r>
      <w:proofErr w:type="spellEnd"/>
      <w:r>
        <w:rPr>
          <w:rFonts w:ascii="Times New Roman" w:hAnsi="Times New Roman" w:cs="Times New Roman"/>
        </w:rPr>
        <w:t xml:space="preserve"> plant ac, </w:t>
      </w:r>
      <w:proofErr w:type="spellStart"/>
      <w:r>
        <w:rPr>
          <w:rFonts w:ascii="Times New Roman" w:hAnsi="Times New Roman" w:cs="Times New Roman"/>
        </w:rPr>
        <w:t>fydd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cadw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sylw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dasg</w:t>
      </w:r>
      <w:proofErr w:type="spellEnd"/>
      <w:r>
        <w:rPr>
          <w:rFonts w:ascii="Times New Roman" w:hAnsi="Times New Roman" w:cs="Times New Roman"/>
        </w:rPr>
        <w:t xml:space="preserve">. Gan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rhai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colli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diddordeb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daearyddiaeth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grefyddol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gyffredinol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hanfodol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newid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rydym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Meddau</w:t>
      </w:r>
      <w:proofErr w:type="spellEnd"/>
      <w:r>
        <w:rPr>
          <w:rFonts w:ascii="Times New Roman" w:hAnsi="Times New Roman" w:cs="Times New Roman"/>
        </w:rPr>
        <w:t xml:space="preserve"> Egan, y </w:t>
      </w:r>
      <w:proofErr w:type="spellStart"/>
      <w:r>
        <w:rPr>
          <w:rFonts w:ascii="Times New Roman" w:hAnsi="Times New Roman" w:cs="Times New Roman"/>
        </w:rPr>
        <w:t>pwynt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pwysicaf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dychymyg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>.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Mae </w:t>
      </w:r>
      <w:proofErr w:type="spellStart"/>
      <w:r>
        <w:rPr>
          <w:rFonts w:ascii="Times New Roman" w:hAnsi="Times New Roman" w:cs="Times New Roman"/>
        </w:rPr>
        <w:t>dychymyg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hynod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enwedig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. Sonia Bisset bod </w:t>
      </w:r>
      <w:proofErr w:type="spellStart"/>
      <w:r>
        <w:rPr>
          <w:rFonts w:ascii="Times New Roman" w:hAnsi="Times New Roman" w:cs="Times New Roman"/>
        </w:rPr>
        <w:t>cynllunio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bleserus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Dywed</w:t>
      </w:r>
      <w:proofErr w:type="spellEnd"/>
      <w:r>
        <w:rPr>
          <w:rFonts w:ascii="Times New Roman" w:hAnsi="Times New Roman" w:cs="Times New Roman"/>
        </w:rPr>
        <w:t xml:space="preserve"> Phelps </w:t>
      </w:r>
      <w:proofErr w:type="spellStart"/>
      <w:r>
        <w:rPr>
          <w:rFonts w:ascii="Times New Roman" w:hAnsi="Times New Roman" w:cs="Times New Roman"/>
        </w:rPr>
        <w:t>bydd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ysbrydoli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ifanc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chwilio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fywyd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gyfoeth</w:t>
      </w:r>
      <w:proofErr w:type="spellEnd"/>
      <w:r>
        <w:rPr>
          <w:rFonts w:ascii="Times New Roman" w:hAnsi="Times New Roman" w:cs="Times New Roman"/>
        </w:rPr>
        <w:t xml:space="preserve"> – un </w:t>
      </w:r>
      <w:proofErr w:type="spellStart"/>
      <w:r>
        <w:rPr>
          <w:rFonts w:ascii="Times New Roman" w:hAnsi="Times New Roman" w:cs="Times New Roman"/>
        </w:rPr>
        <w:t>sy'n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cyfraniadau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creadigol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arloesol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gymdeithas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Dywed</w:t>
      </w:r>
      <w:proofErr w:type="spellEnd"/>
      <w:r>
        <w:rPr>
          <w:rFonts w:ascii="Times New Roman" w:hAnsi="Times New Roman" w:cs="Times New Roman"/>
        </w:rPr>
        <w:t xml:space="preserve"> Dixon a Hales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ffisegol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ddechrau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edrych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wahanol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fathau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dystiolaeth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hanesyddol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lastRenderedPageBreak/>
        <w:t>fe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defnyddio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arteffactau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lluniau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mapiau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ayyb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weledol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iddynt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syniad</w:t>
      </w:r>
      <w:proofErr w:type="spellEnd"/>
      <w:r>
        <w:rPr>
          <w:rFonts w:ascii="Times New Roman" w:hAnsi="Times New Roman" w:cs="Times New Roman"/>
        </w:rPr>
        <w:t xml:space="preserve"> go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hanes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Gan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daearyddiaeth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Wiegand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dweud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mor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angenrheidiol</w:t>
      </w:r>
      <w:proofErr w:type="spellEnd"/>
      <w:r>
        <w:rPr>
          <w:rFonts w:ascii="Times New Roman" w:hAnsi="Times New Roman" w:cs="Times New Roman"/>
        </w:rPr>
        <w:t xml:space="preserve"> â </w:t>
      </w:r>
      <w:proofErr w:type="spellStart"/>
      <w:r>
        <w:rPr>
          <w:rFonts w:ascii="Times New Roman" w:hAnsi="Times New Roman" w:cs="Times New Roman"/>
        </w:rPr>
        <w:t>pha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mor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bwrpasol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daearyddiaeth</w:t>
      </w:r>
      <w:proofErr w:type="spellEnd"/>
      <w:r>
        <w:rPr>
          <w:rFonts w:ascii="Times New Roman" w:hAnsi="Times New Roman" w:cs="Times New Roman"/>
        </w:rPr>
        <w:t xml:space="preserve">. Heddiw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diffiniad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ddaearyddiaeth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eang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meddau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Scoffham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safbwynt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chysyniad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eang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byd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amgylchedd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fel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ffocws</w:t>
      </w:r>
      <w:proofErr w:type="spellEnd"/>
      <w:r>
        <w:rPr>
          <w:rFonts w:ascii="Times New Roman" w:hAnsi="Times New Roman" w:cs="Times New Roman"/>
        </w:rPr>
        <w:t xml:space="preserve">, gall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hunain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le </w:t>
      </w:r>
      <w:proofErr w:type="spellStart"/>
      <w:r>
        <w:rPr>
          <w:rFonts w:ascii="Times New Roman" w:hAnsi="Times New Roman" w:cs="Times New Roman"/>
        </w:rPr>
        <w:t>iddyn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adeilad</w:t>
      </w:r>
      <w:proofErr w:type="spellEnd"/>
      <w:r>
        <w:rPr>
          <w:rFonts w:ascii="Times New Roman" w:hAnsi="Times New Roman" w:cs="Times New Roman"/>
        </w:rPr>
        <w:t xml:space="preserve"> a yard </w:t>
      </w:r>
      <w:proofErr w:type="spellStart"/>
      <w:r>
        <w:rPr>
          <w:rFonts w:ascii="Times New Roman" w:hAnsi="Times New Roman" w:cs="Times New Roman"/>
        </w:rPr>
        <w:t>yr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barod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ddefnyddio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Esbonia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Caitling</w:t>
      </w:r>
      <w:proofErr w:type="spellEnd"/>
      <w:r>
        <w:rPr>
          <w:rFonts w:ascii="Times New Roman" w:hAnsi="Times New Roman" w:cs="Times New Roman"/>
        </w:rPr>
        <w:t xml:space="preserve"> a Willy,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ystafell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adnodd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pwerus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cynnwys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unig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ffisegol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bobl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>.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Gan </w:t>
      </w:r>
      <w:proofErr w:type="spellStart"/>
      <w:r>
        <w:rPr>
          <w:rFonts w:ascii="Times New Roman" w:hAnsi="Times New Roman" w:cs="Times New Roman"/>
        </w:rPr>
        <w:t>ystyried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grefyddol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Chalcraft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dweud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pwnc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cynllunio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dylunio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ymchwiliadau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hunain</w:t>
      </w:r>
      <w:proofErr w:type="spellEnd"/>
      <w:r>
        <w:rPr>
          <w:rFonts w:ascii="Times New Roman" w:hAnsi="Times New Roman" w:cs="Times New Roman"/>
        </w:rPr>
        <w:t xml:space="preserve">, felly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ganddynt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berchnogaeth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dysgu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astudio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syniadau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, a </w:t>
      </w:r>
      <w:proofErr w:type="spellStart"/>
      <w:r>
        <w:rPr>
          <w:rFonts w:ascii="Times New Roman" w:hAnsi="Times New Roman" w:cs="Times New Roman"/>
        </w:rPr>
        <w:t>diddordol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cyfarwydd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anghyfarwydd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anghyfarwydd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cyfarwydd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gydol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pwnc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byddant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adlewyrchu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gynyddu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medrau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pynciol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grefyddol</w:t>
      </w:r>
      <w:proofErr w:type="spellEnd"/>
      <w:r>
        <w:rPr>
          <w:rFonts w:ascii="Times New Roman" w:hAnsi="Times New Roman" w:cs="Times New Roman"/>
        </w:rPr>
        <w:t xml:space="preserve">. Mae </w:t>
      </w:r>
      <w:proofErr w:type="spellStart"/>
      <w:r>
        <w:rPr>
          <w:rFonts w:ascii="Times New Roman" w:hAnsi="Times New Roman" w:cs="Times New Roman"/>
        </w:rPr>
        <w:t>angen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greadigol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heriol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hwlus</w:t>
      </w:r>
      <w:proofErr w:type="spellEnd"/>
      <w:r>
        <w:rPr>
          <w:rFonts w:ascii="Times New Roman" w:hAnsi="Times New Roman" w:cs="Times New Roman"/>
        </w:rPr>
        <w:t xml:space="preserve">, a gall </w:t>
      </w:r>
      <w:proofErr w:type="spellStart"/>
      <w:r>
        <w:rPr>
          <w:rFonts w:ascii="Times New Roman" w:hAnsi="Times New Roman" w:cs="Times New Roman"/>
        </w:rPr>
        <w:t>rhai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ddod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hyd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rywfaint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dasg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heriol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Dywed</w:t>
      </w:r>
      <w:proofErr w:type="spellEnd"/>
      <w:r>
        <w:rPr>
          <w:rFonts w:ascii="Times New Roman" w:hAnsi="Times New Roman" w:cs="Times New Roman"/>
        </w:rPr>
        <w:t xml:space="preserve"> Estyn,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cyrsiau’r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amrywiaeth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dasgau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tu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hwnt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ystafell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ddosbarth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ennyn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diddordeb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adroddiad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arfer</w:t>
      </w:r>
      <w:proofErr w:type="spellEnd"/>
      <w:r>
        <w:rPr>
          <w:rFonts w:ascii="Times New Roman" w:hAnsi="Times New Roman" w:cs="Times New Roman"/>
        </w:rPr>
        <w:t xml:space="preserve"> da. </w:t>
      </w:r>
      <w:proofErr w:type="spellStart"/>
      <w:r>
        <w:rPr>
          <w:rFonts w:ascii="Times New Roman" w:hAnsi="Times New Roman" w:cs="Times New Roman"/>
        </w:rPr>
        <w:t>Fodd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bynnag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dylai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ysgolion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sicrhau</w:t>
      </w:r>
      <w:proofErr w:type="spellEnd"/>
      <w:r>
        <w:rPr>
          <w:rFonts w:ascii="Times New Roman" w:hAnsi="Times New Roman" w:cs="Times New Roman"/>
        </w:rPr>
        <w:t xml:space="preserve"> bod </w:t>
      </w:r>
      <w:proofErr w:type="spellStart"/>
      <w:r>
        <w:rPr>
          <w:rFonts w:ascii="Times New Roman" w:hAnsi="Times New Roman" w:cs="Times New Roman"/>
        </w:rPr>
        <w:t>cydbwysedd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priodol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rhwng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datblygu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medrau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a’u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dealltwriaeth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bynciol</w:t>
      </w:r>
      <w:proofErr w:type="spellEnd"/>
      <w:r>
        <w:rPr>
          <w:rFonts w:ascii="Times New Roman" w:hAnsi="Times New Roman" w:cs="Times New Roman"/>
        </w:rPr>
        <w:t>.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ynglŷn</w:t>
      </w:r>
      <w:proofErr w:type="spellEnd"/>
      <w:r>
        <w:rPr>
          <w:rFonts w:ascii="Times New Roman" w:hAnsi="Times New Roman" w:cs="Times New Roman"/>
        </w:rPr>
        <w:t xml:space="preserve"> ag </w:t>
      </w:r>
      <w:proofErr w:type="spellStart"/>
      <w:r>
        <w:rPr>
          <w:rFonts w:ascii="Times New Roman" w:hAnsi="Times New Roman" w:cs="Times New Roman"/>
        </w:rPr>
        <w:t>amgylchedd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allwn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awyrgylch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ennill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diddordeb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wersi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dyniaethau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bosibl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greu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amgylchedd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dosbarth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ysbrydoliaeth</w:t>
      </w:r>
      <w:proofErr w:type="spellEnd"/>
      <w:r>
        <w:rPr>
          <w:rFonts w:ascii="Times New Roman" w:hAnsi="Times New Roman" w:cs="Times New Roman"/>
        </w:rPr>
        <w:t xml:space="preserve">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y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frwdfrydig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Wrth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baratoi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chynllunio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ngwersi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defnyddio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arteffactau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phethau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eraill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cyffwrdd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gweld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hanfodol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gofyn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cwestiynau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pwysig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834DFD" w:rsidRDefault="00834DFD" w:rsidP="00834DFD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Dadlau</w:t>
      </w:r>
      <w:proofErr w:type="spellEnd"/>
      <w:r>
        <w:rPr>
          <w:rFonts w:ascii="Times New Roman" w:hAnsi="Times New Roman" w:cs="Times New Roman"/>
        </w:rPr>
        <w:t xml:space="preserve"> Hayes, does dim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bwrpas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gadael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gydag</w:t>
      </w:r>
      <w:proofErr w:type="spellEnd"/>
      <w:r>
        <w:rPr>
          <w:rFonts w:ascii="Times New Roman" w:hAnsi="Times New Roman" w:cs="Times New Roman"/>
        </w:rPr>
        <w:t xml:space="preserve"> offer ac </w:t>
      </w:r>
      <w:proofErr w:type="spellStart"/>
      <w:r>
        <w:rPr>
          <w:rFonts w:ascii="Times New Roman" w:hAnsi="Times New Roman" w:cs="Times New Roman"/>
        </w:rPr>
        <w:t>adnoddau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newydd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pryd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ydynt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gwybod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wneud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gyda’r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Esbonia</w:t>
      </w:r>
      <w:proofErr w:type="spellEnd"/>
      <w:r>
        <w:rPr>
          <w:rFonts w:ascii="Times New Roman" w:hAnsi="Times New Roman" w:cs="Times New Roman"/>
        </w:rPr>
        <w:t xml:space="preserve"> Wilson, bod </w:t>
      </w:r>
      <w:proofErr w:type="spellStart"/>
      <w:r>
        <w:rPr>
          <w:rFonts w:ascii="Times New Roman" w:hAnsi="Times New Roman" w:cs="Times New Roman"/>
        </w:rPr>
        <w:t>cyfleoedd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bwrpas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cysylltu</w:t>
      </w:r>
      <w:proofErr w:type="spellEnd"/>
      <w:r>
        <w:rPr>
          <w:rFonts w:ascii="Times New Roman" w:hAnsi="Times New Roman" w:cs="Times New Roman"/>
        </w:rPr>
        <w:t xml:space="preserve"> â </w:t>
      </w:r>
      <w:proofErr w:type="spellStart"/>
      <w:r>
        <w:rPr>
          <w:rFonts w:ascii="Times New Roman" w:hAnsi="Times New Roman" w:cs="Times New Roman"/>
        </w:rPr>
        <w:t>sefyllfaoedd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pob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llawer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cofiadwy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disgyblion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Mae’n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bwysig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meddau</w:t>
      </w:r>
      <w:proofErr w:type="spellEnd"/>
      <w:r>
        <w:rPr>
          <w:rFonts w:ascii="Times New Roman" w:hAnsi="Times New Roman" w:cs="Times New Roman"/>
        </w:rPr>
        <w:t xml:space="preserve"> Jones,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gwmpasu’r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gyda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chyfleoedd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ddarllen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ysgrifennu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gwrando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siarad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unrhyw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cyfle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gennym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amrywiol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ôl</w:t>
      </w:r>
      <w:proofErr w:type="spellEnd"/>
      <w:r>
        <w:rPr>
          <w:rFonts w:ascii="Times New Roman" w:hAnsi="Times New Roman" w:cs="Times New Roman"/>
        </w:rPr>
        <w:t xml:space="preserve"> Montessori, y </w:t>
      </w:r>
      <w:proofErr w:type="spellStart"/>
      <w:r>
        <w:rPr>
          <w:rFonts w:ascii="Times New Roman" w:hAnsi="Times New Roman" w:cs="Times New Roman"/>
        </w:rPr>
        <w:t>ffordd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trwy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symud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mwynhau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ddysgu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amgylchedd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sy’n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siwtio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anghenion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nhw</w:t>
      </w:r>
      <w:proofErr w:type="spellEnd"/>
      <w:r>
        <w:rPr>
          <w:rFonts w:ascii="Times New Roman" w:hAnsi="Times New Roman" w:cs="Times New Roman"/>
        </w:rPr>
        <w:t xml:space="preserve">. </w:t>
      </w:r>
    </w:p>
    <w:p w:rsidR="00D240A5" w:rsidRDefault="00D240A5" w:rsidP="00733624">
      <w:pPr>
        <w:rPr>
          <w:rFonts w:ascii="Times New Roman" w:hAnsi="Times New Roman" w:cs="Times New Roman"/>
          <w:b/>
          <w:u w:val="single"/>
        </w:rPr>
      </w:pPr>
    </w:p>
    <w:p w:rsidR="00EB3334" w:rsidRDefault="00EB3334" w:rsidP="00733624">
      <w:pPr>
        <w:rPr>
          <w:rFonts w:ascii="Times New Roman" w:hAnsi="Times New Roman" w:cs="Times New Roman"/>
          <w:b/>
          <w:u w:val="single"/>
        </w:rPr>
      </w:pPr>
    </w:p>
    <w:p w:rsidR="00EB3334" w:rsidRDefault="00EB3334" w:rsidP="00733624">
      <w:pPr>
        <w:rPr>
          <w:rFonts w:ascii="Times New Roman" w:hAnsi="Times New Roman" w:cs="Times New Roman"/>
          <w:b/>
          <w:u w:val="single"/>
        </w:rPr>
      </w:pPr>
    </w:p>
    <w:p w:rsidR="00EB3334" w:rsidRDefault="00EB3334" w:rsidP="00733624">
      <w:pPr>
        <w:rPr>
          <w:rFonts w:ascii="Times New Roman" w:hAnsi="Times New Roman" w:cs="Times New Roman"/>
          <w:b/>
          <w:u w:val="single"/>
        </w:rPr>
      </w:pPr>
    </w:p>
    <w:p w:rsidR="00EB3334" w:rsidRDefault="00EB3334" w:rsidP="00733624">
      <w:pPr>
        <w:rPr>
          <w:rFonts w:ascii="Times New Roman" w:hAnsi="Times New Roman" w:cs="Times New Roman"/>
          <w:b/>
          <w:u w:val="single"/>
        </w:rPr>
      </w:pPr>
    </w:p>
    <w:p w:rsidR="00733624" w:rsidRPr="00733624" w:rsidRDefault="00733624" w:rsidP="00733624">
      <w:pPr>
        <w:rPr>
          <w:rFonts w:ascii="Times New Roman" w:hAnsi="Times New Roman" w:cs="Times New Roman"/>
          <w:b/>
          <w:u w:val="single"/>
        </w:rPr>
      </w:pPr>
      <w:proofErr w:type="spellStart"/>
      <w:r w:rsidRPr="00733624">
        <w:rPr>
          <w:rFonts w:ascii="Times New Roman" w:hAnsi="Times New Roman" w:cs="Times New Roman"/>
          <w:b/>
          <w:u w:val="single"/>
        </w:rPr>
        <w:t>Llyfryddiaeth</w:t>
      </w:r>
      <w:proofErr w:type="spellEnd"/>
    </w:p>
    <w:p w:rsidR="002B3449" w:rsidRPr="002B3449" w:rsidRDefault="000A4599" w:rsidP="000A4599">
      <w:pPr>
        <w:spacing w:line="360" w:lineRule="auto"/>
        <w:rPr>
          <w:rFonts w:ascii="Times New Roman" w:hAnsi="Times New Roman" w:cs="Times New Roman"/>
        </w:rPr>
      </w:pPr>
      <w:proofErr w:type="spellStart"/>
      <w:r w:rsidRPr="00F602A2">
        <w:rPr>
          <w:rFonts w:ascii="Times New Roman" w:hAnsi="Times New Roman" w:cs="Times New Roman"/>
        </w:rPr>
        <w:t>Bacigalupo</w:t>
      </w:r>
      <w:proofErr w:type="spellEnd"/>
      <w:r w:rsidRPr="00F602A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M.,</w:t>
      </w:r>
      <w:r w:rsidRPr="00F602A2">
        <w:rPr>
          <w:rFonts w:ascii="Times New Roman" w:hAnsi="Times New Roman" w:cs="Times New Roman"/>
        </w:rPr>
        <w:t xml:space="preserve"> </w:t>
      </w:r>
      <w:proofErr w:type="spellStart"/>
      <w:r w:rsidRPr="00F602A2">
        <w:rPr>
          <w:rFonts w:ascii="Times New Roman" w:hAnsi="Times New Roman" w:cs="Times New Roman"/>
        </w:rPr>
        <w:t>Kampylis</w:t>
      </w:r>
      <w:proofErr w:type="spellEnd"/>
      <w:r>
        <w:rPr>
          <w:rFonts w:ascii="Times New Roman" w:hAnsi="Times New Roman" w:cs="Times New Roman"/>
        </w:rPr>
        <w:t>,</w:t>
      </w:r>
      <w:r w:rsidRPr="00F602A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P., </w:t>
      </w:r>
      <w:proofErr w:type="spellStart"/>
      <w:r w:rsidRPr="00F602A2">
        <w:rPr>
          <w:rFonts w:ascii="Times New Roman" w:hAnsi="Times New Roman" w:cs="Times New Roman"/>
        </w:rPr>
        <w:t>Punie</w:t>
      </w:r>
      <w:proofErr w:type="spellEnd"/>
      <w:r w:rsidRPr="00F602A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Y., </w:t>
      </w:r>
      <w:r w:rsidRPr="00F602A2">
        <w:rPr>
          <w:rFonts w:ascii="Times New Roman" w:hAnsi="Times New Roman" w:cs="Times New Roman"/>
        </w:rPr>
        <w:t>Van den Brande</w:t>
      </w:r>
      <w:r>
        <w:rPr>
          <w:rFonts w:ascii="Times New Roman" w:hAnsi="Times New Roman" w:cs="Times New Roman"/>
        </w:rPr>
        <w:t>, G</w:t>
      </w:r>
      <w:r w:rsidRPr="00F602A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(2016)</w:t>
      </w:r>
      <w:r>
        <w:rPr>
          <w:rFonts w:ascii="Times New Roman" w:hAnsi="Times New Roman" w:cs="Times New Roman"/>
          <w:i/>
        </w:rPr>
        <w:t xml:space="preserve"> </w:t>
      </w:r>
      <w:proofErr w:type="spellStart"/>
      <w:r w:rsidRPr="00F602A2">
        <w:rPr>
          <w:rFonts w:ascii="Times New Roman" w:hAnsi="Times New Roman" w:cs="Times New Roman"/>
          <w:i/>
        </w:rPr>
        <w:t>EntreComp</w:t>
      </w:r>
      <w:proofErr w:type="spellEnd"/>
      <w:r w:rsidRPr="00F602A2">
        <w:rPr>
          <w:rFonts w:ascii="Times New Roman" w:hAnsi="Times New Roman" w:cs="Times New Roman"/>
          <w:i/>
        </w:rPr>
        <w:t>: The Entrepreneurship Competence Framework</w:t>
      </w:r>
      <w:r>
        <w:rPr>
          <w:rFonts w:ascii="Times New Roman" w:hAnsi="Times New Roman" w:cs="Times New Roman"/>
          <w:i/>
        </w:rPr>
        <w:t>.</w:t>
      </w:r>
      <w:r>
        <w:rPr>
          <w:rFonts w:ascii="Times New Roman" w:hAnsi="Times New Roman" w:cs="Times New Roman"/>
        </w:rPr>
        <w:t xml:space="preserve"> European Union: ISBN</w:t>
      </w:r>
    </w:p>
    <w:p w:rsidR="00416365" w:rsidRDefault="00416365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Bisset, R (2005) </w:t>
      </w:r>
      <w:r w:rsidRPr="00416365">
        <w:rPr>
          <w:rFonts w:ascii="Times New Roman" w:hAnsi="Times New Roman" w:cs="Times New Roman"/>
          <w:i/>
        </w:rPr>
        <w:t>Creative Teaching history. In the primary classroom</w:t>
      </w:r>
      <w:r>
        <w:rPr>
          <w:rFonts w:ascii="Times New Roman" w:hAnsi="Times New Roman" w:cs="Times New Roman"/>
        </w:rPr>
        <w:t xml:space="preserve">. London: David Fulton Publishers Ltd </w:t>
      </w:r>
    </w:p>
    <w:p w:rsidR="004D4EEC" w:rsidRDefault="004D4EEC" w:rsidP="0073362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Catling</w:t>
      </w:r>
      <w:proofErr w:type="spellEnd"/>
      <w:r>
        <w:rPr>
          <w:rFonts w:ascii="Times New Roman" w:hAnsi="Times New Roman" w:cs="Times New Roman"/>
        </w:rPr>
        <w:t xml:space="preserve">, S a Willy, T (2010) </w:t>
      </w:r>
      <w:r w:rsidRPr="00416365">
        <w:rPr>
          <w:rFonts w:ascii="Times New Roman" w:hAnsi="Times New Roman" w:cs="Times New Roman"/>
          <w:i/>
        </w:rPr>
        <w:t>Teaching Primary Geography.</w:t>
      </w:r>
      <w:r>
        <w:rPr>
          <w:rFonts w:ascii="Times New Roman" w:hAnsi="Times New Roman" w:cs="Times New Roman"/>
        </w:rPr>
        <w:t xml:space="preserve"> Exeter: Learning Matters Ltd</w:t>
      </w:r>
    </w:p>
    <w:p w:rsidR="00D16C4B" w:rsidRDefault="00D16C4B" w:rsidP="0073362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Chalcraft</w:t>
      </w:r>
      <w:proofErr w:type="spellEnd"/>
      <w:r>
        <w:rPr>
          <w:rFonts w:ascii="Times New Roman" w:hAnsi="Times New Roman" w:cs="Times New Roman"/>
        </w:rPr>
        <w:t xml:space="preserve">, S (2015) </w:t>
      </w:r>
      <w:r>
        <w:rPr>
          <w:rFonts w:ascii="Times New Roman" w:hAnsi="Times New Roman" w:cs="Times New Roman"/>
          <w:i/>
        </w:rPr>
        <w:t>Teaching Religious Education Creatively.</w:t>
      </w:r>
      <w:r>
        <w:rPr>
          <w:rFonts w:ascii="Times New Roman" w:hAnsi="Times New Roman" w:cs="Times New Roman"/>
        </w:rPr>
        <w:t xml:space="preserve"> London: Routledge</w:t>
      </w:r>
    </w:p>
    <w:p w:rsidR="00BB6D15" w:rsidRDefault="00BB6D15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Clark, A (2010) </w:t>
      </w:r>
      <w:r w:rsidRPr="00BB6D15">
        <w:rPr>
          <w:rFonts w:ascii="Times New Roman" w:hAnsi="Times New Roman" w:cs="Times New Roman"/>
          <w:i/>
        </w:rPr>
        <w:t>Transforming Children’s spaces</w:t>
      </w:r>
      <w:r>
        <w:rPr>
          <w:rFonts w:ascii="Times New Roman" w:hAnsi="Times New Roman" w:cs="Times New Roman"/>
        </w:rPr>
        <w:t>. London: Routledge</w:t>
      </w:r>
    </w:p>
    <w:p w:rsidR="004D4EEC" w:rsidRDefault="004D4EEC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Cooper, H (2000) </w:t>
      </w:r>
      <w:r w:rsidRPr="005C1155">
        <w:rPr>
          <w:rFonts w:ascii="Times New Roman" w:hAnsi="Times New Roman" w:cs="Times New Roman"/>
          <w:i/>
        </w:rPr>
        <w:t>The Teaching of history in primary schools.</w:t>
      </w:r>
      <w:r>
        <w:rPr>
          <w:rFonts w:ascii="Times New Roman" w:hAnsi="Times New Roman" w:cs="Times New Roman"/>
        </w:rPr>
        <w:t xml:space="preserve"> London: David Fulton Publishers Ltd</w:t>
      </w:r>
    </w:p>
    <w:p w:rsidR="00791703" w:rsidRPr="00791703" w:rsidRDefault="00791703" w:rsidP="0079170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Craft, A </w:t>
      </w:r>
      <w:proofErr w:type="spellStart"/>
      <w:r>
        <w:rPr>
          <w:rFonts w:ascii="Times New Roman" w:hAnsi="Times New Roman" w:cs="Times New Roman"/>
        </w:rPr>
        <w:t>a</w:t>
      </w:r>
      <w:proofErr w:type="spellEnd"/>
      <w:r>
        <w:rPr>
          <w:rFonts w:ascii="Times New Roman" w:hAnsi="Times New Roman" w:cs="Times New Roman"/>
        </w:rPr>
        <w:t xml:space="preserve"> Jeffreys, B (2004) </w:t>
      </w:r>
      <w:r>
        <w:rPr>
          <w:rFonts w:ascii="Times New Roman" w:hAnsi="Times New Roman" w:cs="Times New Roman"/>
          <w:i/>
        </w:rPr>
        <w:t>T</w:t>
      </w:r>
      <w:r w:rsidRPr="00791703">
        <w:rPr>
          <w:rFonts w:ascii="Times New Roman" w:hAnsi="Times New Roman" w:cs="Times New Roman"/>
          <w:i/>
        </w:rPr>
        <w:t>eaching creative</w:t>
      </w:r>
      <w:r>
        <w:rPr>
          <w:rFonts w:ascii="Times New Roman" w:hAnsi="Times New Roman" w:cs="Times New Roman"/>
          <w:i/>
        </w:rPr>
        <w:t xml:space="preserve">ly and teaching for creativity: </w:t>
      </w:r>
      <w:r w:rsidRPr="00791703">
        <w:rPr>
          <w:rFonts w:ascii="Times New Roman" w:hAnsi="Times New Roman" w:cs="Times New Roman"/>
          <w:i/>
        </w:rPr>
        <w:t>distinctions and relationships</w:t>
      </w:r>
      <w:r>
        <w:rPr>
          <w:rFonts w:ascii="Times New Roman" w:hAnsi="Times New Roman" w:cs="Times New Roman"/>
          <w:i/>
        </w:rPr>
        <w:t xml:space="preserve">. </w:t>
      </w:r>
      <w:r>
        <w:rPr>
          <w:rFonts w:ascii="Times New Roman" w:hAnsi="Times New Roman" w:cs="Times New Roman"/>
        </w:rPr>
        <w:t xml:space="preserve">Milton Keynes: </w:t>
      </w:r>
      <w:r w:rsidRPr="00791703">
        <w:rPr>
          <w:rFonts w:ascii="Times New Roman" w:hAnsi="Times New Roman" w:cs="Times New Roman"/>
        </w:rPr>
        <w:t>Educational Studies journal</w:t>
      </w:r>
      <w:r>
        <w:rPr>
          <w:rFonts w:ascii="Times New Roman" w:hAnsi="Times New Roman" w:cs="Times New Roman"/>
        </w:rPr>
        <w:t xml:space="preserve">, </w:t>
      </w:r>
      <w:r w:rsidRPr="00791703">
        <w:rPr>
          <w:rFonts w:ascii="Times New Roman" w:hAnsi="Times New Roman" w:cs="Times New Roman"/>
        </w:rPr>
        <w:t>30(1) pp. 77–87.</w:t>
      </w:r>
    </w:p>
    <w:p w:rsidR="002B3449" w:rsidRDefault="002B3449" w:rsidP="0073362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Deasailly</w:t>
      </w:r>
      <w:proofErr w:type="spellEnd"/>
      <w:r>
        <w:rPr>
          <w:rFonts w:ascii="Times New Roman" w:hAnsi="Times New Roman" w:cs="Times New Roman"/>
        </w:rPr>
        <w:t xml:space="preserve">, J (2012) </w:t>
      </w:r>
      <w:r w:rsidRPr="00733624">
        <w:rPr>
          <w:rFonts w:ascii="Times New Roman" w:hAnsi="Times New Roman" w:cs="Times New Roman"/>
          <w:i/>
        </w:rPr>
        <w:t>Creativity in the primary classroom.</w:t>
      </w:r>
      <w:r>
        <w:rPr>
          <w:rFonts w:ascii="Times New Roman" w:hAnsi="Times New Roman" w:cs="Times New Roman"/>
        </w:rPr>
        <w:t xml:space="preserve"> London: SAGE</w:t>
      </w:r>
    </w:p>
    <w:p w:rsidR="004D4EEC" w:rsidRDefault="004D4EEC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Dixon, L a Hales, A (2014) </w:t>
      </w:r>
      <w:r w:rsidRPr="00416365">
        <w:rPr>
          <w:rFonts w:ascii="Times New Roman" w:hAnsi="Times New Roman" w:cs="Times New Roman"/>
          <w:i/>
        </w:rPr>
        <w:t>Bringing History Alive through local people and places</w:t>
      </w:r>
      <w:r>
        <w:rPr>
          <w:rFonts w:ascii="Times New Roman" w:hAnsi="Times New Roman" w:cs="Times New Roman"/>
        </w:rPr>
        <w:t>. London: Routledge</w:t>
      </w:r>
    </w:p>
    <w:p w:rsidR="00E202B2" w:rsidRDefault="00E202B2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Donaldson, G (2015) </w:t>
      </w:r>
      <w:proofErr w:type="spellStart"/>
      <w:r w:rsidRPr="005C1155">
        <w:rPr>
          <w:rFonts w:ascii="Times New Roman" w:hAnsi="Times New Roman" w:cs="Times New Roman"/>
          <w:i/>
        </w:rPr>
        <w:t>Dyfodol</w:t>
      </w:r>
      <w:proofErr w:type="spellEnd"/>
      <w:r w:rsidRPr="005C1155">
        <w:rPr>
          <w:rFonts w:ascii="Times New Roman" w:hAnsi="Times New Roman" w:cs="Times New Roman"/>
          <w:i/>
        </w:rPr>
        <w:t xml:space="preserve"> </w:t>
      </w:r>
      <w:proofErr w:type="spellStart"/>
      <w:r w:rsidRPr="005C1155">
        <w:rPr>
          <w:rFonts w:ascii="Times New Roman" w:hAnsi="Times New Roman" w:cs="Times New Roman"/>
          <w:i/>
        </w:rPr>
        <w:t>Llwyddiannus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>: OGL</w:t>
      </w:r>
    </w:p>
    <w:p w:rsidR="002B3449" w:rsidRDefault="002B3449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Duffy, B (1998) </w:t>
      </w:r>
      <w:r w:rsidRPr="00733624">
        <w:rPr>
          <w:rFonts w:ascii="Times New Roman" w:hAnsi="Times New Roman" w:cs="Times New Roman"/>
          <w:i/>
        </w:rPr>
        <w:t>Supporting Creativity and Imagination in the Early Years</w:t>
      </w:r>
      <w:r>
        <w:rPr>
          <w:rFonts w:ascii="Times New Roman" w:hAnsi="Times New Roman" w:cs="Times New Roman"/>
          <w:i/>
        </w:rPr>
        <w:t>.</w:t>
      </w:r>
      <w:r>
        <w:rPr>
          <w:rFonts w:ascii="Times New Roman" w:hAnsi="Times New Roman" w:cs="Times New Roman"/>
        </w:rPr>
        <w:t xml:space="preserve"> Buckingham: Open University Press </w:t>
      </w:r>
    </w:p>
    <w:p w:rsidR="000A4599" w:rsidRDefault="002B3449" w:rsidP="00AB4F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Egan, K (2005) </w:t>
      </w:r>
      <w:r w:rsidRPr="00733624">
        <w:rPr>
          <w:rFonts w:ascii="Times New Roman" w:hAnsi="Times New Roman" w:cs="Times New Roman"/>
          <w:i/>
        </w:rPr>
        <w:t>An imaginative approach to teaching</w:t>
      </w:r>
      <w:r>
        <w:rPr>
          <w:rFonts w:ascii="Times New Roman" w:hAnsi="Times New Roman" w:cs="Times New Roman"/>
        </w:rPr>
        <w:t>. San Francisco: John Wiley &amp; Sons, Inc</w:t>
      </w:r>
      <w:bookmarkStart w:id="0" w:name="_Hlk507440070"/>
    </w:p>
    <w:p w:rsidR="00C379D3" w:rsidRDefault="00C379D3" w:rsidP="00AB4F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Estyn</w:t>
      </w:r>
      <w:r w:rsidR="009A7F08">
        <w:rPr>
          <w:rFonts w:ascii="Times New Roman" w:hAnsi="Times New Roman" w:cs="Times New Roman"/>
        </w:rPr>
        <w:t xml:space="preserve"> (2017) </w:t>
      </w:r>
      <w:proofErr w:type="spellStart"/>
      <w:r w:rsidR="009A7F08" w:rsidRPr="009D0C39">
        <w:rPr>
          <w:rFonts w:ascii="Times New Roman" w:hAnsi="Times New Roman" w:cs="Times New Roman"/>
          <w:i/>
        </w:rPr>
        <w:t>Arfer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dda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yn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y </w:t>
      </w:r>
      <w:proofErr w:type="spellStart"/>
      <w:r w:rsidR="009A7F08" w:rsidRPr="009D0C39">
        <w:rPr>
          <w:rFonts w:ascii="Times New Roman" w:hAnsi="Times New Roman" w:cs="Times New Roman"/>
          <w:i/>
        </w:rPr>
        <w:t>dyniaethau</w:t>
      </w:r>
      <w:proofErr w:type="spellEnd"/>
      <w:r w:rsidR="009A7F08" w:rsidRPr="009D0C39">
        <w:rPr>
          <w:rFonts w:ascii="Times New Roman" w:hAnsi="Times New Roman" w:cs="Times New Roman"/>
          <w:i/>
        </w:rPr>
        <w:t>.</w:t>
      </w:r>
      <w:r w:rsidR="009A7F08">
        <w:rPr>
          <w:rFonts w:ascii="Times New Roman" w:hAnsi="Times New Roman" w:cs="Times New Roman"/>
        </w:rPr>
        <w:t xml:space="preserve"> </w:t>
      </w:r>
      <w:proofErr w:type="spellStart"/>
      <w:r w:rsidR="009A7F08">
        <w:rPr>
          <w:rFonts w:ascii="Times New Roman" w:hAnsi="Times New Roman" w:cs="Times New Roman"/>
        </w:rPr>
        <w:t>Caerdydd</w:t>
      </w:r>
      <w:proofErr w:type="spellEnd"/>
      <w:r w:rsidR="009A7F08">
        <w:rPr>
          <w:rFonts w:ascii="Times New Roman" w:hAnsi="Times New Roman" w:cs="Times New Roman"/>
        </w:rPr>
        <w:t xml:space="preserve">: </w:t>
      </w:r>
      <w:proofErr w:type="spellStart"/>
      <w:r w:rsidR="009A7F08">
        <w:rPr>
          <w:rFonts w:ascii="Times New Roman" w:hAnsi="Times New Roman" w:cs="Times New Roman"/>
        </w:rPr>
        <w:t>Hawlfraint</w:t>
      </w:r>
      <w:proofErr w:type="spellEnd"/>
      <w:r w:rsidR="009A7F08">
        <w:rPr>
          <w:rFonts w:ascii="Times New Roman" w:hAnsi="Times New Roman" w:cs="Times New Roman"/>
        </w:rPr>
        <w:t xml:space="preserve"> y </w:t>
      </w:r>
      <w:proofErr w:type="spellStart"/>
      <w:r w:rsidR="009A7F08">
        <w:rPr>
          <w:rFonts w:ascii="Times New Roman" w:hAnsi="Times New Roman" w:cs="Times New Roman"/>
        </w:rPr>
        <w:t>Goron</w:t>
      </w:r>
      <w:proofErr w:type="spellEnd"/>
      <w:r w:rsidR="009A7F08">
        <w:rPr>
          <w:rFonts w:ascii="Times New Roman" w:hAnsi="Times New Roman" w:cs="Times New Roman"/>
        </w:rPr>
        <w:t xml:space="preserve"> </w:t>
      </w:r>
      <w:hyperlink r:id="rId5" w:history="1">
        <w:r w:rsidR="009A7F08" w:rsidRPr="00B67C2C">
          <w:rPr>
            <w:rStyle w:val="Hyperlink"/>
            <w:rFonts w:ascii="Times New Roman" w:hAnsi="Times New Roman" w:cs="Times New Roman"/>
          </w:rPr>
          <w:t>https://www.estyn.gov.wales/sites/default/files/documents/Good%20practice%20in%20the%20humanities%20cy%20FINAL%20%28PDF.pdf</w:t>
        </w:r>
      </w:hyperlink>
      <w:r w:rsidR="009A7F08">
        <w:rPr>
          <w:rFonts w:ascii="Times New Roman" w:hAnsi="Times New Roman" w:cs="Times New Roman"/>
        </w:rPr>
        <w:t xml:space="preserve"> [28/02/18]</w:t>
      </w:r>
    </w:p>
    <w:p w:rsidR="00C379D3" w:rsidRDefault="00C379D3" w:rsidP="00AB4FC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Estyn </w:t>
      </w:r>
      <w:r w:rsidR="009A7F08">
        <w:rPr>
          <w:rFonts w:ascii="Times New Roman" w:hAnsi="Times New Roman" w:cs="Times New Roman"/>
        </w:rPr>
        <w:t xml:space="preserve">(2017) </w:t>
      </w:r>
      <w:proofErr w:type="spellStart"/>
      <w:r w:rsidR="009A7F08" w:rsidRPr="009D0C39">
        <w:rPr>
          <w:rFonts w:ascii="Times New Roman" w:hAnsi="Times New Roman" w:cs="Times New Roman"/>
          <w:i/>
        </w:rPr>
        <w:t>Amlygu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cryfderau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yn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y </w:t>
      </w:r>
      <w:proofErr w:type="spellStart"/>
      <w:r w:rsidR="009A7F08" w:rsidRPr="009D0C39">
        <w:rPr>
          <w:rFonts w:ascii="Times New Roman" w:hAnsi="Times New Roman" w:cs="Times New Roman"/>
          <w:i/>
        </w:rPr>
        <w:t>dyniaethau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mewn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ysgolion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ledled</w:t>
      </w:r>
      <w:proofErr w:type="spellEnd"/>
      <w:r w:rsidR="009A7F08" w:rsidRPr="009D0C39">
        <w:rPr>
          <w:rFonts w:ascii="Times New Roman" w:hAnsi="Times New Roman" w:cs="Times New Roman"/>
          <w:i/>
        </w:rPr>
        <w:t xml:space="preserve"> </w:t>
      </w:r>
      <w:proofErr w:type="spellStart"/>
      <w:r w:rsidR="009A7F08" w:rsidRPr="009D0C39">
        <w:rPr>
          <w:rFonts w:ascii="Times New Roman" w:hAnsi="Times New Roman" w:cs="Times New Roman"/>
          <w:i/>
        </w:rPr>
        <w:t>Cymru</w:t>
      </w:r>
      <w:proofErr w:type="spellEnd"/>
      <w:r w:rsidR="009A7F08" w:rsidRPr="009D0C39">
        <w:rPr>
          <w:rFonts w:ascii="Times New Roman" w:hAnsi="Times New Roman" w:cs="Times New Roman"/>
          <w:i/>
        </w:rPr>
        <w:t>.</w:t>
      </w:r>
      <w:r w:rsidR="009A7F08">
        <w:rPr>
          <w:rFonts w:ascii="Times New Roman" w:hAnsi="Times New Roman" w:cs="Times New Roman"/>
        </w:rPr>
        <w:t xml:space="preserve"> </w:t>
      </w:r>
      <w:proofErr w:type="spellStart"/>
      <w:r w:rsidR="009A7F08">
        <w:rPr>
          <w:rFonts w:ascii="Times New Roman" w:hAnsi="Times New Roman" w:cs="Times New Roman"/>
        </w:rPr>
        <w:t>Caerdydd</w:t>
      </w:r>
      <w:proofErr w:type="spellEnd"/>
      <w:r w:rsidR="009A7F08">
        <w:rPr>
          <w:rFonts w:ascii="Times New Roman" w:hAnsi="Times New Roman" w:cs="Times New Roman"/>
        </w:rPr>
        <w:t xml:space="preserve">: </w:t>
      </w:r>
      <w:proofErr w:type="spellStart"/>
      <w:r w:rsidR="009A7F08">
        <w:rPr>
          <w:rFonts w:ascii="Times New Roman" w:hAnsi="Times New Roman" w:cs="Times New Roman"/>
        </w:rPr>
        <w:t>Hawlfraint</w:t>
      </w:r>
      <w:proofErr w:type="spellEnd"/>
      <w:r w:rsidR="009A7F08">
        <w:rPr>
          <w:rFonts w:ascii="Times New Roman" w:hAnsi="Times New Roman" w:cs="Times New Roman"/>
        </w:rPr>
        <w:t xml:space="preserve"> y </w:t>
      </w:r>
      <w:proofErr w:type="spellStart"/>
      <w:r w:rsidR="009A7F08">
        <w:rPr>
          <w:rFonts w:ascii="Times New Roman" w:hAnsi="Times New Roman" w:cs="Times New Roman"/>
        </w:rPr>
        <w:t>Goron</w:t>
      </w:r>
      <w:proofErr w:type="spellEnd"/>
      <w:r w:rsidR="009A7F08">
        <w:rPr>
          <w:rFonts w:ascii="Times New Roman" w:hAnsi="Times New Roman" w:cs="Times New Roman"/>
        </w:rPr>
        <w:t xml:space="preserve"> </w:t>
      </w:r>
      <w:hyperlink r:id="rId6" w:history="1">
        <w:r w:rsidR="009A7F08" w:rsidRPr="00B67C2C">
          <w:rPr>
            <w:rStyle w:val="Hyperlink"/>
            <w:rFonts w:ascii="Times New Roman" w:hAnsi="Times New Roman" w:cs="Times New Roman"/>
          </w:rPr>
          <w:t>https://www.estyn.llyw.cymru/newyddion/amlygu-cryfderau-yn-y-dyniaethau-mewn-ysgolion-ledled-cymru</w:t>
        </w:r>
      </w:hyperlink>
      <w:r w:rsidR="009A7F08">
        <w:rPr>
          <w:rFonts w:ascii="Times New Roman" w:hAnsi="Times New Roman" w:cs="Times New Roman"/>
        </w:rPr>
        <w:t xml:space="preserve"> [28/02/18]</w:t>
      </w:r>
    </w:p>
    <w:bookmarkEnd w:id="0"/>
    <w:p w:rsidR="002B3449" w:rsidRDefault="002B3449" w:rsidP="00F90B8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Hayes, D (2006) </w:t>
      </w:r>
      <w:r w:rsidRPr="00733624">
        <w:rPr>
          <w:rFonts w:ascii="Times New Roman" w:hAnsi="Times New Roman" w:cs="Times New Roman"/>
          <w:i/>
        </w:rPr>
        <w:t>Inspiring Primary Teaching</w:t>
      </w:r>
      <w:r>
        <w:rPr>
          <w:rFonts w:ascii="Times New Roman" w:hAnsi="Times New Roman" w:cs="Times New Roman"/>
        </w:rPr>
        <w:t>. Exeter: Learning Matters Ltd</w:t>
      </w:r>
    </w:p>
    <w:p w:rsidR="002B3449" w:rsidRDefault="002B3449" w:rsidP="00F90B8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Jones, B (1992) </w:t>
      </w:r>
      <w:r w:rsidRPr="00733624">
        <w:rPr>
          <w:rFonts w:ascii="Times New Roman" w:hAnsi="Times New Roman" w:cs="Times New Roman"/>
          <w:i/>
        </w:rPr>
        <w:t>Being Creative.</w:t>
      </w:r>
      <w:r>
        <w:rPr>
          <w:rFonts w:ascii="Times New Roman" w:hAnsi="Times New Roman" w:cs="Times New Roman"/>
        </w:rPr>
        <w:t xml:space="preserve"> London: Centre of language teaching and research</w:t>
      </w:r>
    </w:p>
    <w:p w:rsidR="00A97B82" w:rsidRDefault="00A97B82" w:rsidP="002B344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Montessori, M (1948) </w:t>
      </w:r>
      <w:r w:rsidRPr="00A97B82">
        <w:rPr>
          <w:rFonts w:ascii="Times New Roman" w:hAnsi="Times New Roman" w:cs="Times New Roman"/>
          <w:i/>
        </w:rPr>
        <w:t>The Discovery of the Child</w:t>
      </w:r>
      <w:r>
        <w:rPr>
          <w:rFonts w:ascii="Times New Roman" w:hAnsi="Times New Roman" w:cs="Times New Roman"/>
        </w:rPr>
        <w:t>.</w:t>
      </w:r>
      <w:r w:rsidRPr="00A97B82">
        <w:rPr>
          <w:rFonts w:ascii="Times New Roman" w:hAnsi="Times New Roman" w:cs="Times New Roman"/>
        </w:rPr>
        <w:t xml:space="preserve"> India: </w:t>
      </w:r>
      <w:proofErr w:type="spellStart"/>
      <w:r w:rsidRPr="00A97B82">
        <w:rPr>
          <w:rFonts w:ascii="Times New Roman" w:hAnsi="Times New Roman" w:cs="Times New Roman"/>
        </w:rPr>
        <w:t>Kalakshetra</w:t>
      </w:r>
      <w:proofErr w:type="spellEnd"/>
      <w:r w:rsidRPr="00A97B82">
        <w:rPr>
          <w:rFonts w:ascii="Times New Roman" w:hAnsi="Times New Roman" w:cs="Times New Roman"/>
        </w:rPr>
        <w:t xml:space="preserve"> Publication</w:t>
      </w:r>
      <w:r>
        <w:rPr>
          <w:rFonts w:ascii="Times New Roman" w:hAnsi="Times New Roman" w:cs="Times New Roman"/>
        </w:rPr>
        <w:t xml:space="preserve">s </w:t>
      </w:r>
    </w:p>
    <w:p w:rsidR="003570F2" w:rsidRDefault="003570F2" w:rsidP="002B344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Phelps. E (2014) </w:t>
      </w:r>
      <w:r w:rsidRPr="00325DF5">
        <w:rPr>
          <w:rFonts w:ascii="Times New Roman" w:hAnsi="Times New Roman" w:cs="Times New Roman"/>
          <w:i/>
        </w:rPr>
        <w:t>Why teaching humanities improves innovation.</w:t>
      </w:r>
      <w:r>
        <w:rPr>
          <w:rFonts w:ascii="Times New Roman" w:hAnsi="Times New Roman" w:cs="Times New Roman"/>
        </w:rPr>
        <w:t xml:space="preserve"> Columbia: Columbia University </w:t>
      </w:r>
      <w:hyperlink r:id="rId7" w:history="1">
        <w:r w:rsidRPr="008718AC">
          <w:rPr>
            <w:rStyle w:val="Hyperlink"/>
            <w:rFonts w:ascii="Times New Roman" w:hAnsi="Times New Roman" w:cs="Times New Roman"/>
          </w:rPr>
          <w:t>https://www.weforum.org/agenda/2014/09/stem-education-humanities-creativity-innovation/</w:t>
        </w:r>
      </w:hyperlink>
      <w:r>
        <w:rPr>
          <w:rFonts w:ascii="Times New Roman" w:hAnsi="Times New Roman" w:cs="Times New Roman"/>
        </w:rPr>
        <w:t xml:space="preserve"> [26/02/18]</w:t>
      </w:r>
    </w:p>
    <w:p w:rsidR="004D4EEC" w:rsidRDefault="004D4EEC" w:rsidP="002B344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Pickford, T et al (</w:t>
      </w:r>
      <w:r w:rsidR="00416365">
        <w:rPr>
          <w:rFonts w:ascii="Times New Roman" w:hAnsi="Times New Roman" w:cs="Times New Roman"/>
        </w:rPr>
        <w:t>2013)</w:t>
      </w:r>
      <w:r>
        <w:rPr>
          <w:rFonts w:ascii="Times New Roman" w:hAnsi="Times New Roman" w:cs="Times New Roman"/>
        </w:rPr>
        <w:t xml:space="preserve"> </w:t>
      </w:r>
      <w:r w:rsidRPr="00416365">
        <w:rPr>
          <w:rFonts w:ascii="Times New Roman" w:hAnsi="Times New Roman" w:cs="Times New Roman"/>
          <w:i/>
        </w:rPr>
        <w:t>Primary Humanities. Learning through enquiry.</w:t>
      </w:r>
      <w:r>
        <w:rPr>
          <w:rFonts w:ascii="Times New Roman" w:hAnsi="Times New Roman" w:cs="Times New Roman"/>
        </w:rPr>
        <w:t xml:space="preserve"> </w:t>
      </w:r>
      <w:r w:rsidR="00416365">
        <w:rPr>
          <w:rFonts w:ascii="Times New Roman" w:hAnsi="Times New Roman" w:cs="Times New Roman"/>
        </w:rPr>
        <w:t>London: SAGE</w:t>
      </w:r>
    </w:p>
    <w:p w:rsidR="002B3449" w:rsidRDefault="002B3449" w:rsidP="002B344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Runco, M (1993) </w:t>
      </w:r>
      <w:r w:rsidRPr="002B3449">
        <w:rPr>
          <w:rFonts w:ascii="Times New Roman" w:hAnsi="Times New Roman" w:cs="Times New Roman"/>
          <w:i/>
        </w:rPr>
        <w:t>Operant Theories of Insigh</w:t>
      </w:r>
      <w:r>
        <w:rPr>
          <w:rFonts w:ascii="Times New Roman" w:hAnsi="Times New Roman" w:cs="Times New Roman"/>
          <w:i/>
        </w:rPr>
        <w:t xml:space="preserve">t, Originality, and Creativity. </w:t>
      </w:r>
      <w:r w:rsidRPr="002B3449">
        <w:rPr>
          <w:rFonts w:ascii="Times New Roman" w:hAnsi="Times New Roman" w:cs="Times New Roman"/>
        </w:rPr>
        <w:t xml:space="preserve">The American </w:t>
      </w:r>
      <w:r w:rsidR="00806E54" w:rsidRPr="002B3449">
        <w:rPr>
          <w:rFonts w:ascii="Times New Roman" w:hAnsi="Times New Roman" w:cs="Times New Roman"/>
        </w:rPr>
        <w:t>Behavioural</w:t>
      </w:r>
      <w:r w:rsidRPr="002B3449">
        <w:rPr>
          <w:rFonts w:ascii="Times New Roman" w:hAnsi="Times New Roman" w:cs="Times New Roman"/>
        </w:rPr>
        <w:t xml:space="preserve"> Scientist (1986-1994); Thousand Oaks </w:t>
      </w:r>
      <w:r>
        <w:rPr>
          <w:rFonts w:ascii="Times New Roman" w:hAnsi="Times New Roman" w:cs="Times New Roman"/>
        </w:rPr>
        <w:t xml:space="preserve">Vol. 37, </w:t>
      </w:r>
      <w:proofErr w:type="spellStart"/>
      <w:r>
        <w:rPr>
          <w:rFonts w:ascii="Times New Roman" w:hAnsi="Times New Roman" w:cs="Times New Roman"/>
        </w:rPr>
        <w:t>Iss</w:t>
      </w:r>
      <w:proofErr w:type="spellEnd"/>
      <w:r>
        <w:rPr>
          <w:rFonts w:ascii="Times New Roman" w:hAnsi="Times New Roman" w:cs="Times New Roman"/>
        </w:rPr>
        <w:t>. 1</w:t>
      </w:r>
      <w:r w:rsidRPr="002B3449">
        <w:rPr>
          <w:rFonts w:ascii="Times New Roman" w:hAnsi="Times New Roman" w:cs="Times New Roman"/>
        </w:rPr>
        <w:t>: 54.</w:t>
      </w:r>
      <w:r w:rsidRPr="002B3449">
        <w:t xml:space="preserve"> </w:t>
      </w:r>
      <w:hyperlink r:id="rId8" w:history="1">
        <w:r w:rsidRPr="008718AC">
          <w:rPr>
            <w:rStyle w:val="Hyperlink"/>
            <w:rFonts w:ascii="Times New Roman" w:hAnsi="Times New Roman" w:cs="Times New Roman"/>
          </w:rPr>
          <w:t>https://search-proquest-com.ezproxy.uwtsd.ac.uk/docview/194923461?OpenUrlRefId=info:xri/sid:primo&amp;accountid=130472</w:t>
        </w:r>
      </w:hyperlink>
      <w:r>
        <w:rPr>
          <w:rFonts w:ascii="Times New Roman" w:hAnsi="Times New Roman" w:cs="Times New Roman"/>
        </w:rPr>
        <w:t xml:space="preserve"> [26/02/18]</w:t>
      </w:r>
    </w:p>
    <w:p w:rsidR="004D4EEC" w:rsidRDefault="002B3449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Ryan, W (2011) </w:t>
      </w:r>
      <w:r w:rsidRPr="00733624">
        <w:rPr>
          <w:rFonts w:ascii="Times New Roman" w:hAnsi="Times New Roman" w:cs="Times New Roman"/>
          <w:i/>
        </w:rPr>
        <w:t xml:space="preserve">Inspirational </w:t>
      </w:r>
      <w:proofErr w:type="gramStart"/>
      <w:r w:rsidRPr="00733624">
        <w:rPr>
          <w:rFonts w:ascii="Times New Roman" w:hAnsi="Times New Roman" w:cs="Times New Roman"/>
          <w:i/>
        </w:rPr>
        <w:t>teachers</w:t>
      </w:r>
      <w:proofErr w:type="gramEnd"/>
      <w:r w:rsidRPr="00733624">
        <w:rPr>
          <w:rFonts w:ascii="Times New Roman" w:hAnsi="Times New Roman" w:cs="Times New Roman"/>
          <w:i/>
        </w:rPr>
        <w:t xml:space="preserve"> inspirational learners</w:t>
      </w:r>
      <w:r>
        <w:rPr>
          <w:rFonts w:ascii="Times New Roman" w:hAnsi="Times New Roman" w:cs="Times New Roman"/>
        </w:rPr>
        <w:t>. Carmarthen: Crown House Publishing Ltd</w:t>
      </w:r>
    </w:p>
    <w:p w:rsidR="00416365" w:rsidRDefault="00416365" w:rsidP="0073362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Scoffham</w:t>
      </w:r>
      <w:proofErr w:type="spellEnd"/>
      <w:r>
        <w:rPr>
          <w:rFonts w:ascii="Times New Roman" w:hAnsi="Times New Roman" w:cs="Times New Roman"/>
        </w:rPr>
        <w:t xml:space="preserve">, S (2010) </w:t>
      </w:r>
      <w:r w:rsidRPr="00416365">
        <w:rPr>
          <w:rFonts w:ascii="Times New Roman" w:hAnsi="Times New Roman" w:cs="Times New Roman"/>
          <w:i/>
        </w:rPr>
        <w:t>Primary Geography</w:t>
      </w:r>
      <w:r>
        <w:rPr>
          <w:rFonts w:ascii="Times New Roman" w:hAnsi="Times New Roman" w:cs="Times New Roman"/>
        </w:rPr>
        <w:t xml:space="preserve">. Sheffield: Geographical association. </w:t>
      </w:r>
    </w:p>
    <w:p w:rsidR="004D4EEC" w:rsidRDefault="004D4EEC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Wiegand, P (1993) </w:t>
      </w:r>
      <w:r w:rsidRPr="00416365">
        <w:rPr>
          <w:rFonts w:ascii="Times New Roman" w:hAnsi="Times New Roman" w:cs="Times New Roman"/>
          <w:i/>
        </w:rPr>
        <w:t>Children and Primary Geography.</w:t>
      </w:r>
      <w:r>
        <w:rPr>
          <w:rFonts w:ascii="Times New Roman" w:hAnsi="Times New Roman" w:cs="Times New Roman"/>
        </w:rPr>
        <w:t xml:space="preserve"> London: </w:t>
      </w:r>
      <w:proofErr w:type="spellStart"/>
      <w:r>
        <w:rPr>
          <w:rFonts w:ascii="Times New Roman" w:hAnsi="Times New Roman" w:cs="Times New Roman"/>
        </w:rPr>
        <w:t>Cassell</w:t>
      </w:r>
      <w:proofErr w:type="spellEnd"/>
    </w:p>
    <w:p w:rsidR="002B3449" w:rsidRDefault="002B3449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Wilson, A (2015) </w:t>
      </w:r>
      <w:r w:rsidRPr="00733624">
        <w:rPr>
          <w:rFonts w:ascii="Times New Roman" w:hAnsi="Times New Roman" w:cs="Times New Roman"/>
          <w:i/>
        </w:rPr>
        <w:t>Creativity in Primary Education</w:t>
      </w:r>
      <w:r>
        <w:rPr>
          <w:rFonts w:ascii="Times New Roman" w:hAnsi="Times New Roman" w:cs="Times New Roman"/>
        </w:rPr>
        <w:t>. London: SAGE</w:t>
      </w:r>
    </w:p>
    <w:p w:rsidR="00325DF5" w:rsidRDefault="00325DF5" w:rsidP="0073362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Wright, D (2006) </w:t>
      </w:r>
      <w:r w:rsidRPr="00325DF5">
        <w:rPr>
          <w:rFonts w:ascii="Times New Roman" w:hAnsi="Times New Roman" w:cs="Times New Roman"/>
          <w:i/>
        </w:rPr>
        <w:t>Positive teaching, positive behaviour, positive learning</w:t>
      </w:r>
      <w:r>
        <w:rPr>
          <w:rFonts w:ascii="Times New Roman" w:hAnsi="Times New Roman" w:cs="Times New Roman"/>
        </w:rPr>
        <w:t>. Classroom Karma. Suffolk: David Fulton Publishers</w:t>
      </w:r>
    </w:p>
    <w:p w:rsidR="00F5677C" w:rsidRPr="00F73F2B" w:rsidRDefault="00F5677C" w:rsidP="00F5677C">
      <w:pPr>
        <w:spacing w:line="360" w:lineRule="auto"/>
        <w:rPr>
          <w:rFonts w:ascii="Times New Roman" w:eastAsia="Times New Roman" w:hAnsi="Times New Roman" w:cs="Times New Roman"/>
        </w:rPr>
      </w:pPr>
      <w:r w:rsidRPr="00F73F2B">
        <w:rPr>
          <w:rFonts w:ascii="Times New Roman" w:eastAsia="Times New Roman" w:hAnsi="Times New Roman" w:cs="Times New Roman"/>
        </w:rPr>
        <w:t xml:space="preserve">Woods, P. and Jeffrey, B. (1996) </w:t>
      </w:r>
      <w:r w:rsidRPr="00F73F2B">
        <w:rPr>
          <w:rFonts w:ascii="Times New Roman" w:eastAsia="Times New Roman" w:hAnsi="Times New Roman" w:cs="Times New Roman"/>
          <w:i/>
        </w:rPr>
        <w:t>Teachable moments: The art of creative teaching in primary school,</w:t>
      </w:r>
      <w:r w:rsidRPr="00F73F2B">
        <w:rPr>
          <w:rFonts w:ascii="Times New Roman" w:eastAsia="Times New Roman" w:hAnsi="Times New Roman" w:cs="Times New Roman"/>
        </w:rPr>
        <w:t xml:space="preserve"> Buckingham: Open University Press.</w:t>
      </w:r>
    </w:p>
    <w:p w:rsidR="00325DF5" w:rsidRDefault="00325DF5" w:rsidP="00733624">
      <w:pPr>
        <w:rPr>
          <w:rFonts w:ascii="Times New Roman" w:hAnsi="Times New Roman" w:cs="Times New Roman"/>
        </w:rPr>
      </w:pPr>
      <w:bookmarkStart w:id="1" w:name="_GoBack"/>
      <w:bookmarkEnd w:id="1"/>
    </w:p>
    <w:sectPr w:rsidR="00325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0B8C"/>
    <w:rsid w:val="0001594E"/>
    <w:rsid w:val="0001771A"/>
    <w:rsid w:val="00023A4A"/>
    <w:rsid w:val="000A4599"/>
    <w:rsid w:val="000B0FC9"/>
    <w:rsid w:val="00161544"/>
    <w:rsid w:val="002A57CA"/>
    <w:rsid w:val="002B3449"/>
    <w:rsid w:val="002E0B63"/>
    <w:rsid w:val="00325DF5"/>
    <w:rsid w:val="003570F2"/>
    <w:rsid w:val="003B5F3A"/>
    <w:rsid w:val="00416365"/>
    <w:rsid w:val="004518FE"/>
    <w:rsid w:val="004D4EEC"/>
    <w:rsid w:val="00511033"/>
    <w:rsid w:val="005A765B"/>
    <w:rsid w:val="005C1155"/>
    <w:rsid w:val="005C3C48"/>
    <w:rsid w:val="00667A2A"/>
    <w:rsid w:val="006B74AB"/>
    <w:rsid w:val="00733624"/>
    <w:rsid w:val="00747B79"/>
    <w:rsid w:val="00750CE2"/>
    <w:rsid w:val="00791703"/>
    <w:rsid w:val="00806E54"/>
    <w:rsid w:val="00834DFD"/>
    <w:rsid w:val="00965762"/>
    <w:rsid w:val="00994B8D"/>
    <w:rsid w:val="009A7F08"/>
    <w:rsid w:val="009B2F67"/>
    <w:rsid w:val="009D0C39"/>
    <w:rsid w:val="00A36E61"/>
    <w:rsid w:val="00A97B82"/>
    <w:rsid w:val="00AB4FC8"/>
    <w:rsid w:val="00AE20E1"/>
    <w:rsid w:val="00B07647"/>
    <w:rsid w:val="00BB6D15"/>
    <w:rsid w:val="00C379D3"/>
    <w:rsid w:val="00C86172"/>
    <w:rsid w:val="00D10545"/>
    <w:rsid w:val="00D16C4B"/>
    <w:rsid w:val="00D240A5"/>
    <w:rsid w:val="00DF4442"/>
    <w:rsid w:val="00E202B2"/>
    <w:rsid w:val="00E31F9D"/>
    <w:rsid w:val="00EB3334"/>
    <w:rsid w:val="00F41F8C"/>
    <w:rsid w:val="00F5677C"/>
    <w:rsid w:val="00F73F2B"/>
    <w:rsid w:val="00F90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070D9"/>
  <w15:chartTrackingRefBased/>
  <w15:docId w15:val="{CAA404F0-1D06-4986-AC2D-E2A14717C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B34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3449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93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3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94923461?OpenUrlRefId=info:xri/sid:primo&amp;accountid=13047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eforum.org/agenda/2014/09/stem-education-humanities-creativity-innovatio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newyddion/amlygu-cryfderau-yn-y-dyniaethau-mewn-ysgolion-ledled-cymru" TargetMode="External"/><Relationship Id="rId5" Type="http://schemas.openxmlformats.org/officeDocument/2006/relationships/hyperlink" Target="https://www.estyn.gov.wales/sites/default/files/documents/Good%20practice%20in%20the%20humanities%20cy%20FINAL%20%28PDF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youtu.be/fpjVE0xMsv8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789</TotalTime>
  <Pages>4</Pages>
  <Words>1328</Words>
  <Characters>7573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Harries</dc:creator>
  <cp:keywords/>
  <dc:description/>
  <cp:lastModifiedBy>Gwenllian Harries</cp:lastModifiedBy>
  <cp:revision>20</cp:revision>
  <dcterms:created xsi:type="dcterms:W3CDTF">2018-02-26T18:42:00Z</dcterms:created>
  <dcterms:modified xsi:type="dcterms:W3CDTF">2018-03-12T19:32:00Z</dcterms:modified>
</cp:coreProperties>
</file>