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71B32" w14:textId="41F64636" w:rsidR="00056E5D" w:rsidRPr="00726E87" w:rsidRDefault="00056E5D" w:rsidP="00056E5D">
      <w:pPr>
        <w:pStyle w:val="NormalWeb"/>
        <w:jc w:val="center"/>
      </w:pPr>
      <w:r w:rsidRPr="00726E87">
        <w:rPr>
          <w:b/>
          <w:sz w:val="44"/>
          <w:szCs w:val="44"/>
        </w:rPr>
        <w:t xml:space="preserve">Module name: </w:t>
      </w:r>
      <w:r w:rsidRPr="00726E87">
        <w:rPr>
          <w:b/>
          <w:bCs/>
          <w:sz w:val="44"/>
          <w:szCs w:val="44"/>
        </w:rPr>
        <w:t>Data Handling &amp; Business Intelligence</w:t>
      </w:r>
    </w:p>
    <w:p w14:paraId="30FE2B85" w14:textId="54AB129F" w:rsidR="00056E5D" w:rsidRPr="00726E87" w:rsidRDefault="00056E5D" w:rsidP="00056E5D">
      <w:pPr>
        <w:numPr>
          <w:ilvl w:val="0"/>
          <w:numId w:val="7"/>
        </w:numPr>
        <w:spacing w:after="200" w:line="276" w:lineRule="auto"/>
        <w:jc w:val="center"/>
        <w:rPr>
          <w:b/>
          <w:sz w:val="44"/>
          <w:szCs w:val="44"/>
        </w:rPr>
      </w:pPr>
    </w:p>
    <w:p w14:paraId="21D84CDC" w14:textId="77777777" w:rsidR="00056E5D" w:rsidRPr="00726E87" w:rsidRDefault="00056E5D" w:rsidP="00056E5D">
      <w:pPr>
        <w:numPr>
          <w:ilvl w:val="0"/>
          <w:numId w:val="7"/>
        </w:numPr>
        <w:spacing w:after="200" w:line="276" w:lineRule="auto"/>
        <w:jc w:val="center"/>
        <w:rPr>
          <w:b/>
          <w:sz w:val="44"/>
          <w:szCs w:val="44"/>
        </w:rPr>
      </w:pPr>
      <w:r w:rsidRPr="00726E87">
        <w:rPr>
          <w:b/>
          <w:sz w:val="44"/>
          <w:szCs w:val="44"/>
        </w:rPr>
        <w:t>Assignment 1</w:t>
      </w:r>
    </w:p>
    <w:p w14:paraId="0209489A" w14:textId="49B37D55" w:rsidR="00056E5D" w:rsidRPr="00726E87" w:rsidRDefault="00056E5D" w:rsidP="00056E5D">
      <w:pPr>
        <w:numPr>
          <w:ilvl w:val="0"/>
          <w:numId w:val="7"/>
        </w:numPr>
        <w:spacing w:after="200" w:line="276" w:lineRule="auto"/>
        <w:jc w:val="center"/>
        <w:rPr>
          <w:b/>
          <w:sz w:val="44"/>
          <w:szCs w:val="44"/>
        </w:rPr>
      </w:pPr>
      <w:r w:rsidRPr="00726E87">
        <w:rPr>
          <w:b/>
          <w:sz w:val="44"/>
          <w:szCs w:val="44"/>
        </w:rPr>
        <w:t>Module Code: LCBB5000</w:t>
      </w:r>
    </w:p>
    <w:p w14:paraId="3932E3A8" w14:textId="77777777" w:rsidR="00056E5D" w:rsidRPr="00726E87" w:rsidRDefault="00056E5D" w:rsidP="00056E5D">
      <w:pPr>
        <w:numPr>
          <w:ilvl w:val="0"/>
          <w:numId w:val="7"/>
        </w:numPr>
        <w:spacing w:after="200" w:line="276" w:lineRule="auto"/>
        <w:rPr>
          <w:b/>
          <w:sz w:val="44"/>
          <w:szCs w:val="44"/>
        </w:rPr>
      </w:pPr>
    </w:p>
    <w:p w14:paraId="70548836" w14:textId="77777777" w:rsidR="00056E5D" w:rsidRPr="00726E87" w:rsidRDefault="00056E5D" w:rsidP="00056E5D">
      <w:pPr>
        <w:numPr>
          <w:ilvl w:val="0"/>
          <w:numId w:val="7"/>
        </w:numPr>
        <w:spacing w:after="200" w:line="276" w:lineRule="auto"/>
        <w:rPr>
          <w:b/>
          <w:sz w:val="44"/>
          <w:szCs w:val="44"/>
        </w:rPr>
      </w:pPr>
    </w:p>
    <w:p w14:paraId="75FA6AD6" w14:textId="77777777" w:rsidR="00056E5D" w:rsidRPr="00726E87" w:rsidRDefault="00056E5D" w:rsidP="00056E5D">
      <w:pPr>
        <w:numPr>
          <w:ilvl w:val="0"/>
          <w:numId w:val="7"/>
        </w:numPr>
        <w:spacing w:after="200" w:line="276" w:lineRule="auto"/>
        <w:jc w:val="right"/>
        <w:rPr>
          <w:b/>
          <w:sz w:val="44"/>
          <w:szCs w:val="44"/>
        </w:rPr>
      </w:pPr>
      <w:r w:rsidRPr="00726E87">
        <w:rPr>
          <w:b/>
          <w:sz w:val="44"/>
          <w:szCs w:val="44"/>
        </w:rPr>
        <w:t xml:space="preserve">Name: Valentina </w:t>
      </w:r>
      <w:proofErr w:type="spellStart"/>
      <w:r w:rsidRPr="00726E87">
        <w:rPr>
          <w:b/>
          <w:sz w:val="44"/>
          <w:szCs w:val="44"/>
        </w:rPr>
        <w:t>Pituscanu</w:t>
      </w:r>
      <w:proofErr w:type="spellEnd"/>
    </w:p>
    <w:p w14:paraId="22E19140" w14:textId="77777777" w:rsidR="00056E5D" w:rsidRPr="00726E87" w:rsidRDefault="00056E5D" w:rsidP="00056E5D">
      <w:pPr>
        <w:numPr>
          <w:ilvl w:val="0"/>
          <w:numId w:val="7"/>
        </w:numPr>
        <w:spacing w:after="200" w:line="276" w:lineRule="auto"/>
        <w:jc w:val="right"/>
        <w:rPr>
          <w:b/>
          <w:sz w:val="44"/>
          <w:szCs w:val="44"/>
        </w:rPr>
      </w:pPr>
      <w:r w:rsidRPr="00726E87">
        <w:rPr>
          <w:b/>
          <w:sz w:val="44"/>
          <w:szCs w:val="44"/>
        </w:rPr>
        <w:t>Student ID: 2124861</w:t>
      </w:r>
    </w:p>
    <w:p w14:paraId="428E0151" w14:textId="77777777" w:rsidR="00056E5D" w:rsidRPr="00726E87" w:rsidRDefault="00056E5D" w:rsidP="00056E5D">
      <w:pPr>
        <w:numPr>
          <w:ilvl w:val="0"/>
          <w:numId w:val="7"/>
        </w:numPr>
        <w:spacing w:after="200" w:line="276" w:lineRule="auto"/>
        <w:jc w:val="right"/>
        <w:rPr>
          <w:b/>
          <w:sz w:val="44"/>
          <w:szCs w:val="44"/>
        </w:rPr>
      </w:pPr>
    </w:p>
    <w:p w14:paraId="5CD55BB0" w14:textId="77777777" w:rsidR="00056E5D" w:rsidRPr="00726E87" w:rsidRDefault="00056E5D" w:rsidP="00056E5D">
      <w:pPr>
        <w:numPr>
          <w:ilvl w:val="0"/>
          <w:numId w:val="7"/>
        </w:numPr>
        <w:spacing w:after="200" w:line="276" w:lineRule="auto"/>
        <w:jc w:val="right"/>
        <w:rPr>
          <w:b/>
          <w:sz w:val="44"/>
          <w:szCs w:val="44"/>
        </w:rPr>
      </w:pPr>
    </w:p>
    <w:p w14:paraId="002B51EC" w14:textId="31CBA60F" w:rsidR="00056E5D" w:rsidRPr="00726E87" w:rsidRDefault="00056E5D" w:rsidP="00056E5D">
      <w:pPr>
        <w:numPr>
          <w:ilvl w:val="0"/>
          <w:numId w:val="7"/>
        </w:numPr>
        <w:spacing w:after="200" w:line="276" w:lineRule="auto"/>
        <w:rPr>
          <w:b/>
          <w:sz w:val="44"/>
          <w:szCs w:val="44"/>
        </w:rPr>
      </w:pPr>
      <w:r w:rsidRPr="00726E87">
        <w:rPr>
          <w:b/>
          <w:sz w:val="44"/>
          <w:szCs w:val="44"/>
        </w:rPr>
        <w:t xml:space="preserve">Lecturer: </w:t>
      </w:r>
      <w:proofErr w:type="spellStart"/>
      <w:r w:rsidRPr="00726E87">
        <w:rPr>
          <w:b/>
          <w:sz w:val="44"/>
          <w:szCs w:val="44"/>
        </w:rPr>
        <w:t>Amitave</w:t>
      </w:r>
      <w:proofErr w:type="spellEnd"/>
      <w:r w:rsidRPr="00726E87">
        <w:rPr>
          <w:b/>
          <w:sz w:val="44"/>
          <w:szCs w:val="44"/>
        </w:rPr>
        <w:t xml:space="preserve"> </w:t>
      </w:r>
      <w:proofErr w:type="spellStart"/>
      <w:r w:rsidRPr="00726E87">
        <w:rPr>
          <w:b/>
          <w:sz w:val="44"/>
          <w:szCs w:val="44"/>
        </w:rPr>
        <w:t>Banik</w:t>
      </w:r>
      <w:proofErr w:type="spellEnd"/>
    </w:p>
    <w:p w14:paraId="6CAE5980" w14:textId="77AC6B59" w:rsidR="00056E5D" w:rsidRPr="00726E87" w:rsidRDefault="00056E5D" w:rsidP="00056E5D">
      <w:pPr>
        <w:spacing w:after="200" w:line="276" w:lineRule="auto"/>
        <w:rPr>
          <w:b/>
          <w:sz w:val="44"/>
          <w:szCs w:val="44"/>
        </w:rPr>
      </w:pPr>
    </w:p>
    <w:p w14:paraId="2C9F2C3F" w14:textId="71712A8D" w:rsidR="00056E5D" w:rsidRPr="00726E87" w:rsidRDefault="00056E5D" w:rsidP="00056E5D">
      <w:pPr>
        <w:spacing w:after="200" w:line="276" w:lineRule="auto"/>
        <w:rPr>
          <w:b/>
          <w:sz w:val="44"/>
          <w:szCs w:val="44"/>
        </w:rPr>
      </w:pPr>
    </w:p>
    <w:p w14:paraId="1D7A4FDF" w14:textId="7856E02C" w:rsidR="00056E5D" w:rsidRPr="00726E87" w:rsidRDefault="00056E5D" w:rsidP="00056E5D">
      <w:pPr>
        <w:spacing w:after="200" w:line="276" w:lineRule="auto"/>
        <w:rPr>
          <w:b/>
          <w:sz w:val="44"/>
          <w:szCs w:val="44"/>
        </w:rPr>
      </w:pPr>
    </w:p>
    <w:p w14:paraId="37E2E0BC" w14:textId="30195053" w:rsidR="00056E5D" w:rsidRPr="00726E87" w:rsidRDefault="00056E5D" w:rsidP="00056E5D">
      <w:pPr>
        <w:spacing w:after="200" w:line="276" w:lineRule="auto"/>
        <w:rPr>
          <w:b/>
          <w:sz w:val="44"/>
          <w:szCs w:val="44"/>
        </w:rPr>
      </w:pPr>
    </w:p>
    <w:p w14:paraId="562B5366" w14:textId="77777777" w:rsidR="00726E87" w:rsidRPr="00726E87" w:rsidRDefault="00726E87" w:rsidP="00056E5D">
      <w:pPr>
        <w:spacing w:after="200" w:line="276" w:lineRule="auto"/>
        <w:rPr>
          <w:b/>
          <w:sz w:val="44"/>
          <w:szCs w:val="44"/>
        </w:rPr>
      </w:pPr>
    </w:p>
    <w:sdt>
      <w:sdtPr>
        <w:rPr>
          <w:rFonts w:ascii="Times New Roman" w:eastAsia="Times New Roman" w:hAnsi="Times New Roman" w:cs="Times New Roman"/>
          <w:b w:val="0"/>
          <w:bCs w:val="0"/>
          <w:color w:val="auto"/>
          <w:sz w:val="24"/>
          <w:szCs w:val="24"/>
          <w:lang w:val="en-GB" w:eastAsia="en-GB"/>
        </w:rPr>
        <w:id w:val="-847628376"/>
        <w:docPartObj>
          <w:docPartGallery w:val="Table of Contents"/>
          <w:docPartUnique/>
        </w:docPartObj>
      </w:sdtPr>
      <w:sdtEndPr>
        <w:rPr>
          <w:noProof/>
        </w:rPr>
      </w:sdtEndPr>
      <w:sdtContent>
        <w:p w14:paraId="169A46D5" w14:textId="0DC6B95B" w:rsidR="00056E5D" w:rsidRPr="00726E87" w:rsidRDefault="00056E5D">
          <w:pPr>
            <w:pStyle w:val="TOCHeading"/>
            <w:rPr>
              <w:rFonts w:ascii="Times New Roman" w:hAnsi="Times New Roman" w:cs="Times New Roman"/>
            </w:rPr>
          </w:pPr>
          <w:r w:rsidRPr="00726E87">
            <w:rPr>
              <w:rFonts w:ascii="Times New Roman" w:hAnsi="Times New Roman" w:cs="Times New Roman"/>
            </w:rPr>
            <w:t>Table of Contents</w:t>
          </w:r>
        </w:p>
        <w:p w14:paraId="0F9BF1C8" w14:textId="7AE1D2FC" w:rsidR="002F77B1" w:rsidRDefault="00056E5D">
          <w:pPr>
            <w:pStyle w:val="TOC1"/>
            <w:tabs>
              <w:tab w:val="right" w:leader="dot" w:pos="9016"/>
            </w:tabs>
            <w:rPr>
              <w:rFonts w:eastAsiaTheme="minorEastAsia" w:cstheme="minorBidi"/>
              <w:b w:val="0"/>
              <w:bCs w:val="0"/>
              <w:i w:val="0"/>
              <w:iCs w:val="0"/>
              <w:noProof/>
            </w:rPr>
          </w:pPr>
          <w:r w:rsidRPr="00726E87">
            <w:rPr>
              <w:rFonts w:ascii="Times New Roman" w:hAnsi="Times New Roman" w:cs="Times New Roman"/>
              <w:b w:val="0"/>
              <w:bCs w:val="0"/>
            </w:rPr>
            <w:fldChar w:fldCharType="begin"/>
          </w:r>
          <w:r w:rsidRPr="00726E87">
            <w:rPr>
              <w:rFonts w:ascii="Times New Roman" w:hAnsi="Times New Roman" w:cs="Times New Roman"/>
            </w:rPr>
            <w:instrText xml:space="preserve"> TOC \o "1-3" \h \z \u </w:instrText>
          </w:r>
          <w:r w:rsidRPr="00726E87">
            <w:rPr>
              <w:rFonts w:ascii="Times New Roman" w:hAnsi="Times New Roman" w:cs="Times New Roman"/>
              <w:b w:val="0"/>
              <w:bCs w:val="0"/>
            </w:rPr>
            <w:fldChar w:fldCharType="separate"/>
          </w:r>
          <w:hyperlink w:anchor="_Toc141878029" w:history="1">
            <w:r w:rsidR="002F77B1" w:rsidRPr="00A670E0">
              <w:rPr>
                <w:rStyle w:val="Hyperlink"/>
                <w:rFonts w:ascii="Times New Roman" w:hAnsi="Times New Roman" w:cs="Times New Roman"/>
                <w:noProof/>
              </w:rPr>
              <w:t>Introduction</w:t>
            </w:r>
            <w:r w:rsidR="002F77B1">
              <w:rPr>
                <w:noProof/>
                <w:webHidden/>
              </w:rPr>
              <w:tab/>
            </w:r>
            <w:r w:rsidR="002F77B1">
              <w:rPr>
                <w:noProof/>
                <w:webHidden/>
              </w:rPr>
              <w:fldChar w:fldCharType="begin"/>
            </w:r>
            <w:r w:rsidR="002F77B1">
              <w:rPr>
                <w:noProof/>
                <w:webHidden/>
              </w:rPr>
              <w:instrText xml:space="preserve"> PAGEREF _Toc141878029 \h </w:instrText>
            </w:r>
            <w:r w:rsidR="002F77B1">
              <w:rPr>
                <w:noProof/>
                <w:webHidden/>
              </w:rPr>
            </w:r>
            <w:r w:rsidR="002F77B1">
              <w:rPr>
                <w:noProof/>
                <w:webHidden/>
              </w:rPr>
              <w:fldChar w:fldCharType="separate"/>
            </w:r>
            <w:r w:rsidR="002F77B1">
              <w:rPr>
                <w:noProof/>
                <w:webHidden/>
              </w:rPr>
              <w:t>4</w:t>
            </w:r>
            <w:r w:rsidR="002F77B1">
              <w:rPr>
                <w:noProof/>
                <w:webHidden/>
              </w:rPr>
              <w:fldChar w:fldCharType="end"/>
            </w:r>
          </w:hyperlink>
        </w:p>
        <w:p w14:paraId="6C973010" w14:textId="6D9BAC64" w:rsidR="002F77B1" w:rsidRDefault="002F77B1">
          <w:pPr>
            <w:pStyle w:val="TOC1"/>
            <w:tabs>
              <w:tab w:val="right" w:leader="dot" w:pos="9016"/>
            </w:tabs>
            <w:rPr>
              <w:rFonts w:eastAsiaTheme="minorEastAsia" w:cstheme="minorBidi"/>
              <w:b w:val="0"/>
              <w:bCs w:val="0"/>
              <w:i w:val="0"/>
              <w:iCs w:val="0"/>
              <w:noProof/>
            </w:rPr>
          </w:pPr>
          <w:hyperlink w:anchor="_Toc141878030" w:history="1">
            <w:r w:rsidRPr="00A670E0">
              <w:rPr>
                <w:rStyle w:val="Hyperlink"/>
                <w:rFonts w:ascii="Times New Roman" w:hAnsi="Times New Roman" w:cs="Times New Roman"/>
                <w:noProof/>
              </w:rPr>
              <w:t>The CRISP-DM model</w:t>
            </w:r>
            <w:r>
              <w:rPr>
                <w:noProof/>
                <w:webHidden/>
              </w:rPr>
              <w:tab/>
            </w:r>
            <w:r>
              <w:rPr>
                <w:noProof/>
                <w:webHidden/>
              </w:rPr>
              <w:fldChar w:fldCharType="begin"/>
            </w:r>
            <w:r>
              <w:rPr>
                <w:noProof/>
                <w:webHidden/>
              </w:rPr>
              <w:instrText xml:space="preserve"> PAGEREF _Toc141878030 \h </w:instrText>
            </w:r>
            <w:r>
              <w:rPr>
                <w:noProof/>
                <w:webHidden/>
              </w:rPr>
            </w:r>
            <w:r>
              <w:rPr>
                <w:noProof/>
                <w:webHidden/>
              </w:rPr>
              <w:fldChar w:fldCharType="separate"/>
            </w:r>
            <w:r>
              <w:rPr>
                <w:noProof/>
                <w:webHidden/>
              </w:rPr>
              <w:t>5</w:t>
            </w:r>
            <w:r>
              <w:rPr>
                <w:noProof/>
                <w:webHidden/>
              </w:rPr>
              <w:fldChar w:fldCharType="end"/>
            </w:r>
          </w:hyperlink>
        </w:p>
        <w:p w14:paraId="7F1BCEAB" w14:textId="5311754B" w:rsidR="002F77B1" w:rsidRDefault="002F77B1">
          <w:pPr>
            <w:pStyle w:val="TOC1"/>
            <w:tabs>
              <w:tab w:val="right" w:leader="dot" w:pos="9016"/>
            </w:tabs>
            <w:rPr>
              <w:rFonts w:eastAsiaTheme="minorEastAsia" w:cstheme="minorBidi"/>
              <w:b w:val="0"/>
              <w:bCs w:val="0"/>
              <w:i w:val="0"/>
              <w:iCs w:val="0"/>
              <w:noProof/>
            </w:rPr>
          </w:pPr>
          <w:hyperlink w:anchor="_Toc141878031" w:history="1">
            <w:r w:rsidRPr="00A670E0">
              <w:rPr>
                <w:rStyle w:val="Hyperlink"/>
                <w:rFonts w:ascii="Times New Roman" w:eastAsiaTheme="minorHAnsi" w:hAnsi="Times New Roman" w:cs="Times New Roman"/>
                <w:noProof/>
                <w:lang w:eastAsia="en-US"/>
              </w:rPr>
              <w:t>BUSINESS INTELIGENCE TRENDS</w:t>
            </w:r>
            <w:r>
              <w:rPr>
                <w:noProof/>
                <w:webHidden/>
              </w:rPr>
              <w:tab/>
            </w:r>
            <w:r>
              <w:rPr>
                <w:noProof/>
                <w:webHidden/>
              </w:rPr>
              <w:fldChar w:fldCharType="begin"/>
            </w:r>
            <w:r>
              <w:rPr>
                <w:noProof/>
                <w:webHidden/>
              </w:rPr>
              <w:instrText xml:space="preserve"> PAGEREF _Toc141878031 \h </w:instrText>
            </w:r>
            <w:r>
              <w:rPr>
                <w:noProof/>
                <w:webHidden/>
              </w:rPr>
            </w:r>
            <w:r>
              <w:rPr>
                <w:noProof/>
                <w:webHidden/>
              </w:rPr>
              <w:fldChar w:fldCharType="separate"/>
            </w:r>
            <w:r>
              <w:rPr>
                <w:noProof/>
                <w:webHidden/>
              </w:rPr>
              <w:t>6</w:t>
            </w:r>
            <w:r>
              <w:rPr>
                <w:noProof/>
                <w:webHidden/>
              </w:rPr>
              <w:fldChar w:fldCharType="end"/>
            </w:r>
          </w:hyperlink>
        </w:p>
        <w:p w14:paraId="68D475DF" w14:textId="3A256C05" w:rsidR="002F77B1" w:rsidRDefault="002F77B1">
          <w:pPr>
            <w:pStyle w:val="TOC1"/>
            <w:tabs>
              <w:tab w:val="right" w:leader="dot" w:pos="9016"/>
            </w:tabs>
            <w:rPr>
              <w:rFonts w:eastAsiaTheme="minorEastAsia" w:cstheme="minorBidi"/>
              <w:b w:val="0"/>
              <w:bCs w:val="0"/>
              <w:i w:val="0"/>
              <w:iCs w:val="0"/>
              <w:noProof/>
            </w:rPr>
          </w:pPr>
          <w:hyperlink w:anchor="_Toc141878032" w:history="1">
            <w:r w:rsidRPr="00A670E0">
              <w:rPr>
                <w:rStyle w:val="Hyperlink"/>
                <w:rFonts w:ascii="Times New Roman" w:eastAsiaTheme="minorHAnsi" w:hAnsi="Times New Roman" w:cs="Times New Roman"/>
                <w:noProof/>
                <w:lang w:eastAsia="en-US"/>
              </w:rPr>
              <w:t>1. Advanced Analytics and Predictive Modelling</w:t>
            </w:r>
            <w:r>
              <w:rPr>
                <w:noProof/>
                <w:webHidden/>
              </w:rPr>
              <w:tab/>
            </w:r>
            <w:r>
              <w:rPr>
                <w:noProof/>
                <w:webHidden/>
              </w:rPr>
              <w:fldChar w:fldCharType="begin"/>
            </w:r>
            <w:r>
              <w:rPr>
                <w:noProof/>
                <w:webHidden/>
              </w:rPr>
              <w:instrText xml:space="preserve"> PAGEREF _Toc141878032 \h </w:instrText>
            </w:r>
            <w:r>
              <w:rPr>
                <w:noProof/>
                <w:webHidden/>
              </w:rPr>
            </w:r>
            <w:r>
              <w:rPr>
                <w:noProof/>
                <w:webHidden/>
              </w:rPr>
              <w:fldChar w:fldCharType="separate"/>
            </w:r>
            <w:r>
              <w:rPr>
                <w:noProof/>
                <w:webHidden/>
              </w:rPr>
              <w:t>6</w:t>
            </w:r>
            <w:r>
              <w:rPr>
                <w:noProof/>
                <w:webHidden/>
              </w:rPr>
              <w:fldChar w:fldCharType="end"/>
            </w:r>
          </w:hyperlink>
        </w:p>
        <w:p w14:paraId="514A1F91" w14:textId="4E0DBE6C" w:rsidR="002F77B1" w:rsidRDefault="002F77B1">
          <w:pPr>
            <w:pStyle w:val="TOC1"/>
            <w:tabs>
              <w:tab w:val="right" w:leader="dot" w:pos="9016"/>
            </w:tabs>
            <w:rPr>
              <w:rFonts w:eastAsiaTheme="minorEastAsia" w:cstheme="minorBidi"/>
              <w:b w:val="0"/>
              <w:bCs w:val="0"/>
              <w:i w:val="0"/>
              <w:iCs w:val="0"/>
              <w:noProof/>
            </w:rPr>
          </w:pPr>
          <w:hyperlink w:anchor="_Toc141878033" w:history="1">
            <w:r w:rsidRPr="00A670E0">
              <w:rPr>
                <w:rStyle w:val="Hyperlink"/>
                <w:rFonts w:ascii="Times New Roman" w:hAnsi="Times New Roman" w:cs="Times New Roman"/>
                <w:noProof/>
              </w:rPr>
              <w:t>2. Data Visualisation</w:t>
            </w:r>
            <w:r>
              <w:rPr>
                <w:noProof/>
                <w:webHidden/>
              </w:rPr>
              <w:tab/>
            </w:r>
            <w:r>
              <w:rPr>
                <w:noProof/>
                <w:webHidden/>
              </w:rPr>
              <w:fldChar w:fldCharType="begin"/>
            </w:r>
            <w:r>
              <w:rPr>
                <w:noProof/>
                <w:webHidden/>
              </w:rPr>
              <w:instrText xml:space="preserve"> PAGEREF _Toc141878033 \h </w:instrText>
            </w:r>
            <w:r>
              <w:rPr>
                <w:noProof/>
                <w:webHidden/>
              </w:rPr>
            </w:r>
            <w:r>
              <w:rPr>
                <w:noProof/>
                <w:webHidden/>
              </w:rPr>
              <w:fldChar w:fldCharType="separate"/>
            </w:r>
            <w:r>
              <w:rPr>
                <w:noProof/>
                <w:webHidden/>
              </w:rPr>
              <w:t>7</w:t>
            </w:r>
            <w:r>
              <w:rPr>
                <w:noProof/>
                <w:webHidden/>
              </w:rPr>
              <w:fldChar w:fldCharType="end"/>
            </w:r>
          </w:hyperlink>
        </w:p>
        <w:p w14:paraId="23A9EBE6" w14:textId="3E5217A3" w:rsidR="002F77B1" w:rsidRDefault="002F77B1">
          <w:pPr>
            <w:pStyle w:val="TOC1"/>
            <w:tabs>
              <w:tab w:val="right" w:leader="dot" w:pos="9016"/>
            </w:tabs>
            <w:rPr>
              <w:rFonts w:eastAsiaTheme="minorEastAsia" w:cstheme="minorBidi"/>
              <w:b w:val="0"/>
              <w:bCs w:val="0"/>
              <w:i w:val="0"/>
              <w:iCs w:val="0"/>
              <w:noProof/>
            </w:rPr>
          </w:pPr>
          <w:hyperlink w:anchor="_Toc141878035" w:history="1">
            <w:r w:rsidRPr="00A670E0">
              <w:rPr>
                <w:rStyle w:val="Hyperlink"/>
                <w:rFonts w:ascii="Times New Roman" w:hAnsi="Times New Roman" w:cs="Times New Roman"/>
                <w:noProof/>
              </w:rPr>
              <w:t>3. Artificial Intelligence (AI) and Machine Learning (ML)</w:t>
            </w:r>
            <w:r>
              <w:rPr>
                <w:noProof/>
                <w:webHidden/>
              </w:rPr>
              <w:tab/>
            </w:r>
            <w:r>
              <w:rPr>
                <w:noProof/>
                <w:webHidden/>
              </w:rPr>
              <w:fldChar w:fldCharType="begin"/>
            </w:r>
            <w:r>
              <w:rPr>
                <w:noProof/>
                <w:webHidden/>
              </w:rPr>
              <w:instrText xml:space="preserve"> PAGEREF _Toc141878035 \h </w:instrText>
            </w:r>
            <w:r>
              <w:rPr>
                <w:noProof/>
                <w:webHidden/>
              </w:rPr>
            </w:r>
            <w:r>
              <w:rPr>
                <w:noProof/>
                <w:webHidden/>
              </w:rPr>
              <w:fldChar w:fldCharType="separate"/>
            </w:r>
            <w:r>
              <w:rPr>
                <w:noProof/>
                <w:webHidden/>
              </w:rPr>
              <w:t>7</w:t>
            </w:r>
            <w:r>
              <w:rPr>
                <w:noProof/>
                <w:webHidden/>
              </w:rPr>
              <w:fldChar w:fldCharType="end"/>
            </w:r>
          </w:hyperlink>
        </w:p>
        <w:p w14:paraId="4497B9C6" w14:textId="004F1E5D" w:rsidR="002F77B1" w:rsidRDefault="002F77B1">
          <w:pPr>
            <w:pStyle w:val="TOC1"/>
            <w:tabs>
              <w:tab w:val="right" w:leader="dot" w:pos="9016"/>
            </w:tabs>
            <w:rPr>
              <w:rFonts w:eastAsiaTheme="minorEastAsia" w:cstheme="minorBidi"/>
              <w:b w:val="0"/>
              <w:bCs w:val="0"/>
              <w:i w:val="0"/>
              <w:iCs w:val="0"/>
              <w:noProof/>
            </w:rPr>
          </w:pPr>
          <w:hyperlink w:anchor="_Toc141878036" w:history="1">
            <w:r w:rsidRPr="00A670E0">
              <w:rPr>
                <w:rStyle w:val="Hyperlink"/>
                <w:rFonts w:ascii="Times New Roman" w:hAnsi="Times New Roman" w:cs="Times New Roman"/>
                <w:noProof/>
              </w:rPr>
              <w:t>4. Data Governance and Data Privacy</w:t>
            </w:r>
            <w:r>
              <w:rPr>
                <w:noProof/>
                <w:webHidden/>
              </w:rPr>
              <w:tab/>
            </w:r>
            <w:r>
              <w:rPr>
                <w:noProof/>
                <w:webHidden/>
              </w:rPr>
              <w:fldChar w:fldCharType="begin"/>
            </w:r>
            <w:r>
              <w:rPr>
                <w:noProof/>
                <w:webHidden/>
              </w:rPr>
              <w:instrText xml:space="preserve"> PAGEREF _Toc141878036 \h </w:instrText>
            </w:r>
            <w:r>
              <w:rPr>
                <w:noProof/>
                <w:webHidden/>
              </w:rPr>
            </w:r>
            <w:r>
              <w:rPr>
                <w:noProof/>
                <w:webHidden/>
              </w:rPr>
              <w:fldChar w:fldCharType="separate"/>
            </w:r>
            <w:r>
              <w:rPr>
                <w:noProof/>
                <w:webHidden/>
              </w:rPr>
              <w:t>8</w:t>
            </w:r>
            <w:r>
              <w:rPr>
                <w:noProof/>
                <w:webHidden/>
              </w:rPr>
              <w:fldChar w:fldCharType="end"/>
            </w:r>
          </w:hyperlink>
        </w:p>
        <w:p w14:paraId="311831D5" w14:textId="764C8330" w:rsidR="002F77B1" w:rsidRDefault="002F77B1">
          <w:pPr>
            <w:pStyle w:val="TOC1"/>
            <w:tabs>
              <w:tab w:val="right" w:leader="dot" w:pos="9016"/>
            </w:tabs>
            <w:rPr>
              <w:rFonts w:eastAsiaTheme="minorEastAsia" w:cstheme="minorBidi"/>
              <w:b w:val="0"/>
              <w:bCs w:val="0"/>
              <w:i w:val="0"/>
              <w:iCs w:val="0"/>
              <w:noProof/>
            </w:rPr>
          </w:pPr>
          <w:hyperlink w:anchor="_Toc141878038" w:history="1">
            <w:r w:rsidRPr="00A670E0">
              <w:rPr>
                <w:rStyle w:val="Hyperlink"/>
                <w:rFonts w:ascii="Times New Roman" w:hAnsi="Times New Roman" w:cs="Times New Roman"/>
                <w:noProof/>
              </w:rPr>
              <w:t>5. Augmented Analytics and Natural Language</w:t>
            </w:r>
            <w:r>
              <w:rPr>
                <w:noProof/>
                <w:webHidden/>
              </w:rPr>
              <w:tab/>
            </w:r>
            <w:r>
              <w:rPr>
                <w:noProof/>
                <w:webHidden/>
              </w:rPr>
              <w:fldChar w:fldCharType="begin"/>
            </w:r>
            <w:r>
              <w:rPr>
                <w:noProof/>
                <w:webHidden/>
              </w:rPr>
              <w:instrText xml:space="preserve"> PAGEREF _Toc141878038 \h </w:instrText>
            </w:r>
            <w:r>
              <w:rPr>
                <w:noProof/>
                <w:webHidden/>
              </w:rPr>
            </w:r>
            <w:r>
              <w:rPr>
                <w:noProof/>
                <w:webHidden/>
              </w:rPr>
              <w:fldChar w:fldCharType="separate"/>
            </w:r>
            <w:r>
              <w:rPr>
                <w:noProof/>
                <w:webHidden/>
              </w:rPr>
              <w:t>9</w:t>
            </w:r>
            <w:r>
              <w:rPr>
                <w:noProof/>
                <w:webHidden/>
              </w:rPr>
              <w:fldChar w:fldCharType="end"/>
            </w:r>
          </w:hyperlink>
        </w:p>
        <w:p w14:paraId="083C80C3" w14:textId="6B87B6E4" w:rsidR="002F77B1" w:rsidRDefault="002F77B1">
          <w:pPr>
            <w:pStyle w:val="TOC1"/>
            <w:tabs>
              <w:tab w:val="right" w:leader="dot" w:pos="9016"/>
            </w:tabs>
            <w:rPr>
              <w:rFonts w:eastAsiaTheme="minorEastAsia" w:cstheme="minorBidi"/>
              <w:b w:val="0"/>
              <w:bCs w:val="0"/>
              <w:i w:val="0"/>
              <w:iCs w:val="0"/>
              <w:noProof/>
            </w:rPr>
          </w:pPr>
          <w:hyperlink w:anchor="_Toc141878040" w:history="1">
            <w:r w:rsidRPr="00A670E0">
              <w:rPr>
                <w:rStyle w:val="Hyperlink"/>
                <w:rFonts w:ascii="Times New Roman" w:eastAsiaTheme="minorHAnsi" w:hAnsi="Times New Roman" w:cs="Times New Roman"/>
                <w:noProof/>
                <w:lang w:eastAsia="en-US"/>
              </w:rPr>
              <w:t>Conclusion</w:t>
            </w:r>
            <w:r>
              <w:rPr>
                <w:noProof/>
                <w:webHidden/>
              </w:rPr>
              <w:tab/>
            </w:r>
            <w:r>
              <w:rPr>
                <w:noProof/>
                <w:webHidden/>
              </w:rPr>
              <w:fldChar w:fldCharType="begin"/>
            </w:r>
            <w:r>
              <w:rPr>
                <w:noProof/>
                <w:webHidden/>
              </w:rPr>
              <w:instrText xml:space="preserve"> PAGEREF _Toc141878040 \h </w:instrText>
            </w:r>
            <w:r>
              <w:rPr>
                <w:noProof/>
                <w:webHidden/>
              </w:rPr>
            </w:r>
            <w:r>
              <w:rPr>
                <w:noProof/>
                <w:webHidden/>
              </w:rPr>
              <w:fldChar w:fldCharType="separate"/>
            </w:r>
            <w:r>
              <w:rPr>
                <w:noProof/>
                <w:webHidden/>
              </w:rPr>
              <w:t>9</w:t>
            </w:r>
            <w:r>
              <w:rPr>
                <w:noProof/>
                <w:webHidden/>
              </w:rPr>
              <w:fldChar w:fldCharType="end"/>
            </w:r>
          </w:hyperlink>
        </w:p>
        <w:p w14:paraId="379C282B" w14:textId="14247E27" w:rsidR="00056E5D" w:rsidRPr="00726E87" w:rsidRDefault="00056E5D">
          <w:r w:rsidRPr="00726E87">
            <w:rPr>
              <w:b/>
              <w:bCs/>
              <w:noProof/>
            </w:rPr>
            <w:fldChar w:fldCharType="end"/>
          </w:r>
        </w:p>
      </w:sdtContent>
    </w:sdt>
    <w:p w14:paraId="10032287" w14:textId="77777777" w:rsidR="00056E5D" w:rsidRPr="00726E87" w:rsidRDefault="00056E5D" w:rsidP="00056E5D">
      <w:pPr>
        <w:spacing w:after="200" w:line="276" w:lineRule="auto"/>
        <w:rPr>
          <w:b/>
          <w:sz w:val="44"/>
          <w:szCs w:val="44"/>
        </w:rPr>
      </w:pPr>
    </w:p>
    <w:p w14:paraId="18F27C31" w14:textId="77777777" w:rsidR="00056E5D" w:rsidRPr="00726E87" w:rsidRDefault="00056E5D" w:rsidP="00056E5D"/>
    <w:p w14:paraId="299312C9" w14:textId="77777777" w:rsidR="00056E5D" w:rsidRPr="00726E87" w:rsidRDefault="00056E5D" w:rsidP="00056E5D"/>
    <w:p w14:paraId="0A446698" w14:textId="77777777" w:rsidR="00056E5D" w:rsidRPr="00726E87" w:rsidRDefault="00056E5D" w:rsidP="00056E5D">
      <w:pPr>
        <w:pStyle w:val="Title"/>
        <w:rPr>
          <w:rFonts w:ascii="Times New Roman" w:hAnsi="Times New Roman" w:cs="Times New Roman"/>
        </w:rPr>
      </w:pPr>
    </w:p>
    <w:p w14:paraId="181188B9" w14:textId="77777777" w:rsidR="00056E5D" w:rsidRPr="00726E87" w:rsidRDefault="00056E5D" w:rsidP="00056E5D">
      <w:pPr>
        <w:pStyle w:val="Title"/>
        <w:rPr>
          <w:rFonts w:ascii="Times New Roman" w:hAnsi="Times New Roman" w:cs="Times New Roman"/>
        </w:rPr>
      </w:pPr>
    </w:p>
    <w:p w14:paraId="49BE9F9D" w14:textId="5572DBB7" w:rsidR="00056E5D" w:rsidRPr="00726E87" w:rsidRDefault="00056E5D" w:rsidP="00056E5D">
      <w:pPr>
        <w:pStyle w:val="Title"/>
        <w:rPr>
          <w:rFonts w:ascii="Times New Roman" w:hAnsi="Times New Roman" w:cs="Times New Roman"/>
        </w:rPr>
      </w:pPr>
    </w:p>
    <w:p w14:paraId="3263F098" w14:textId="3F11CD63" w:rsidR="00726E87" w:rsidRPr="00726E87" w:rsidRDefault="00726E87" w:rsidP="00726E87"/>
    <w:p w14:paraId="29012476" w14:textId="2BE08003" w:rsidR="00726E87" w:rsidRPr="00726E87" w:rsidRDefault="00726E87" w:rsidP="00726E87"/>
    <w:p w14:paraId="5E9BAEF5" w14:textId="1593CBDE" w:rsidR="00726E87" w:rsidRPr="00726E87" w:rsidRDefault="00726E87" w:rsidP="00726E87"/>
    <w:p w14:paraId="6200B579" w14:textId="503EDB24" w:rsidR="00726E87" w:rsidRPr="00726E87" w:rsidRDefault="00726E87" w:rsidP="00726E87"/>
    <w:p w14:paraId="1669DB68" w14:textId="7612EAC3" w:rsidR="00726E87" w:rsidRPr="00726E87" w:rsidRDefault="00726E87" w:rsidP="00726E87"/>
    <w:p w14:paraId="4EC52DB4" w14:textId="7D773DC2" w:rsidR="00726E87" w:rsidRPr="00726E87" w:rsidRDefault="00726E87" w:rsidP="00726E87"/>
    <w:p w14:paraId="628946D7" w14:textId="476FA09D" w:rsidR="00726E87" w:rsidRPr="00726E87" w:rsidRDefault="00726E87" w:rsidP="00726E87"/>
    <w:p w14:paraId="20718034" w14:textId="3D500436" w:rsidR="00726E87" w:rsidRPr="00726E87" w:rsidRDefault="00726E87" w:rsidP="00726E87"/>
    <w:p w14:paraId="41BE63BC" w14:textId="77777777" w:rsidR="00726E87" w:rsidRPr="00726E87" w:rsidRDefault="00726E87" w:rsidP="00726E87"/>
    <w:p w14:paraId="1B0D728D" w14:textId="77777777" w:rsidR="00726E87" w:rsidRDefault="00726E87" w:rsidP="00726E87">
      <w:pPr>
        <w:pStyle w:val="Title"/>
        <w:jc w:val="center"/>
        <w:rPr>
          <w:rFonts w:ascii="Times New Roman" w:hAnsi="Times New Roman" w:cs="Times New Roman"/>
          <w:sz w:val="46"/>
          <w:szCs w:val="46"/>
        </w:rPr>
      </w:pPr>
    </w:p>
    <w:p w14:paraId="353A83D9" w14:textId="4B2659E3" w:rsidR="00726E87" w:rsidRDefault="00726E87" w:rsidP="00726E87">
      <w:pPr>
        <w:pStyle w:val="Title"/>
        <w:jc w:val="center"/>
        <w:rPr>
          <w:rFonts w:ascii="Times New Roman" w:hAnsi="Times New Roman" w:cs="Times New Roman"/>
          <w:sz w:val="46"/>
          <w:szCs w:val="46"/>
        </w:rPr>
      </w:pPr>
    </w:p>
    <w:p w14:paraId="19532CA3" w14:textId="26E43485" w:rsidR="00D1561D" w:rsidRDefault="00D1561D" w:rsidP="00D1561D"/>
    <w:p w14:paraId="1BBF9AD9" w14:textId="20A44A14" w:rsidR="00D1561D" w:rsidRDefault="00D1561D" w:rsidP="00D1561D"/>
    <w:p w14:paraId="59BAB389" w14:textId="77777777" w:rsidR="00D1561D" w:rsidRPr="00D1561D" w:rsidRDefault="00D1561D" w:rsidP="00D1561D"/>
    <w:p w14:paraId="02D87FE2" w14:textId="77777777" w:rsidR="00726E87" w:rsidRDefault="00726E87" w:rsidP="00726E87">
      <w:pPr>
        <w:pStyle w:val="Title"/>
        <w:jc w:val="center"/>
        <w:rPr>
          <w:rFonts w:ascii="Times New Roman" w:hAnsi="Times New Roman" w:cs="Times New Roman"/>
          <w:sz w:val="46"/>
          <w:szCs w:val="46"/>
          <w:u w:val="single"/>
        </w:rPr>
      </w:pPr>
    </w:p>
    <w:p w14:paraId="398E69B4" w14:textId="77777777" w:rsidR="00726E87" w:rsidRDefault="00726E87" w:rsidP="00726E87">
      <w:pPr>
        <w:pStyle w:val="Title"/>
        <w:jc w:val="center"/>
        <w:rPr>
          <w:rFonts w:ascii="Times New Roman" w:hAnsi="Times New Roman" w:cs="Times New Roman"/>
          <w:sz w:val="46"/>
          <w:szCs w:val="46"/>
          <w:u w:val="single"/>
        </w:rPr>
      </w:pPr>
    </w:p>
    <w:p w14:paraId="0A06A99D" w14:textId="46AEC37D" w:rsidR="007348ED" w:rsidRDefault="007348ED" w:rsidP="00726E87">
      <w:pPr>
        <w:pStyle w:val="Title"/>
        <w:jc w:val="center"/>
        <w:rPr>
          <w:rFonts w:ascii="Times New Roman" w:hAnsi="Times New Roman" w:cs="Times New Roman"/>
          <w:sz w:val="46"/>
          <w:szCs w:val="46"/>
          <w:u w:val="single"/>
        </w:rPr>
      </w:pPr>
      <w:r w:rsidRPr="00726E87">
        <w:rPr>
          <w:rFonts w:ascii="Times New Roman" w:hAnsi="Times New Roman" w:cs="Times New Roman"/>
          <w:sz w:val="46"/>
          <w:szCs w:val="46"/>
          <w:u w:val="single"/>
        </w:rPr>
        <w:lastRenderedPageBreak/>
        <w:t xml:space="preserve">TESCO PLC BUSINESS INTELLIGENCE TRENDS </w:t>
      </w:r>
      <w:r w:rsidR="00726E87" w:rsidRPr="00726E87">
        <w:rPr>
          <w:rFonts w:ascii="Times New Roman" w:hAnsi="Times New Roman" w:cs="Times New Roman"/>
          <w:sz w:val="46"/>
          <w:szCs w:val="46"/>
          <w:u w:val="single"/>
        </w:rPr>
        <w:t>FOR THE LAST 5 YEARS</w:t>
      </w:r>
    </w:p>
    <w:p w14:paraId="476A08D0" w14:textId="49E0DEA4" w:rsidR="00726E87" w:rsidRDefault="00726E87" w:rsidP="00726E87"/>
    <w:p w14:paraId="52CA1391" w14:textId="5F14D518" w:rsidR="00726E87" w:rsidRDefault="00726E87" w:rsidP="00726E87"/>
    <w:p w14:paraId="3D3FE4F1" w14:textId="75B9C46F" w:rsidR="00726E87" w:rsidRDefault="00726E87" w:rsidP="00726E87"/>
    <w:p w14:paraId="72B1BD0C" w14:textId="3573A90F" w:rsidR="00726E87" w:rsidRDefault="00726E87" w:rsidP="00726E87"/>
    <w:p w14:paraId="312974B3" w14:textId="77777777" w:rsidR="00726E87" w:rsidRPr="00726E87" w:rsidRDefault="00726E87" w:rsidP="00726E87"/>
    <w:p w14:paraId="4DA91B22" w14:textId="0FAEA444" w:rsidR="00474E68" w:rsidRPr="00726E87" w:rsidRDefault="00056E5D" w:rsidP="00056E5D">
      <w:pPr>
        <w:pStyle w:val="Heading1"/>
        <w:rPr>
          <w:rFonts w:ascii="Times New Roman" w:hAnsi="Times New Roman" w:cs="Times New Roman"/>
          <w:b/>
          <w:bCs/>
        </w:rPr>
      </w:pPr>
      <w:bookmarkStart w:id="0" w:name="_Toc141878029"/>
      <w:r w:rsidRPr="00726E87">
        <w:rPr>
          <w:rFonts w:ascii="Times New Roman" w:hAnsi="Times New Roman" w:cs="Times New Roman"/>
          <w:b/>
          <w:bCs/>
        </w:rPr>
        <w:t>Introduction</w:t>
      </w:r>
      <w:bookmarkEnd w:id="0"/>
    </w:p>
    <w:p w14:paraId="618FAF9F" w14:textId="77777777" w:rsidR="00726E87" w:rsidRDefault="00726E87" w:rsidP="00726E87">
      <w:pPr>
        <w:rPr>
          <w:color w:val="000000" w:themeColor="text1"/>
        </w:rPr>
      </w:pPr>
    </w:p>
    <w:p w14:paraId="5CCE6D50" w14:textId="3C714C7A" w:rsidR="00726E87" w:rsidRPr="00726E87" w:rsidRDefault="00726E87" w:rsidP="00726E87">
      <w:pPr>
        <w:rPr>
          <w:color w:val="000000" w:themeColor="text1"/>
        </w:rPr>
      </w:pPr>
      <w:r w:rsidRPr="00726E87">
        <w:rPr>
          <w:color w:val="000000" w:themeColor="text1"/>
        </w:rPr>
        <w:t>In this report I am going to explain about business intelligence and why it is crucial for businesses to stay updated with emerging trends to ensure they stay competitive in the market.</w:t>
      </w:r>
    </w:p>
    <w:p w14:paraId="0EF298C2" w14:textId="76447CB6" w:rsidR="00135218" w:rsidRPr="00726E87" w:rsidRDefault="00726E87" w:rsidP="00726E87">
      <w:pPr>
        <w:rPr>
          <w:color w:val="000000" w:themeColor="text1"/>
        </w:rPr>
      </w:pPr>
      <w:r w:rsidRPr="00726E87">
        <w:rPr>
          <w:rStyle w:val="sw"/>
          <w:color w:val="000000" w:themeColor="text1"/>
        </w:rPr>
        <w:t>Companies</w:t>
      </w:r>
      <w:r w:rsidRPr="00726E87">
        <w:rPr>
          <w:color w:val="000000" w:themeColor="text1"/>
          <w:shd w:val="clear" w:color="auto" w:fill="FFFFFF"/>
        </w:rPr>
        <w:t xml:space="preserve"> </w:t>
      </w:r>
      <w:r w:rsidRPr="00726E87">
        <w:rPr>
          <w:rStyle w:val="sw"/>
          <w:color w:val="000000" w:themeColor="text1"/>
        </w:rPr>
        <w:t>are</w:t>
      </w:r>
      <w:r w:rsidRPr="00726E87">
        <w:rPr>
          <w:color w:val="000000" w:themeColor="text1"/>
          <w:shd w:val="clear" w:color="auto" w:fill="FFFFFF"/>
        </w:rPr>
        <w:t xml:space="preserve"> </w:t>
      </w:r>
      <w:r w:rsidRPr="00726E87">
        <w:rPr>
          <w:rStyle w:val="sw"/>
          <w:color w:val="000000" w:themeColor="text1"/>
        </w:rPr>
        <w:t>considering</w:t>
      </w:r>
      <w:r w:rsidRPr="00726E87">
        <w:rPr>
          <w:color w:val="000000" w:themeColor="text1"/>
          <w:shd w:val="clear" w:color="auto" w:fill="FFFFFF"/>
        </w:rPr>
        <w:t xml:space="preserve"> </w:t>
      </w:r>
      <w:r w:rsidRPr="00726E87">
        <w:rPr>
          <w:rStyle w:val="sw"/>
          <w:color w:val="000000" w:themeColor="text1"/>
        </w:rPr>
        <w:t>making</w:t>
      </w:r>
      <w:r w:rsidRPr="00726E87">
        <w:rPr>
          <w:color w:val="000000" w:themeColor="text1"/>
          <w:shd w:val="clear" w:color="auto" w:fill="FFFFFF"/>
        </w:rPr>
        <w:t xml:space="preserve"> </w:t>
      </w:r>
      <w:r w:rsidRPr="00726E87">
        <w:rPr>
          <w:rStyle w:val="sw"/>
          <w:color w:val="000000" w:themeColor="text1"/>
        </w:rPr>
        <w:t>substantial</w:t>
      </w:r>
      <w:r w:rsidRPr="00726E87">
        <w:rPr>
          <w:color w:val="000000" w:themeColor="text1"/>
          <w:shd w:val="clear" w:color="auto" w:fill="FFFFFF"/>
        </w:rPr>
        <w:t xml:space="preserve"> </w:t>
      </w:r>
      <w:r w:rsidRPr="00726E87">
        <w:rPr>
          <w:rStyle w:val="sw"/>
          <w:color w:val="000000" w:themeColor="text1"/>
        </w:rPr>
        <w:t>investments</w:t>
      </w:r>
      <w:r w:rsidRPr="00726E87">
        <w:rPr>
          <w:color w:val="000000" w:themeColor="text1"/>
          <w:shd w:val="clear" w:color="auto" w:fill="FFFFFF"/>
        </w:rPr>
        <w:t xml:space="preserve"> </w:t>
      </w:r>
      <w:r w:rsidRPr="00726E87">
        <w:rPr>
          <w:rStyle w:val="sw"/>
          <w:color w:val="000000" w:themeColor="text1"/>
        </w:rPr>
        <w:t>in</w:t>
      </w:r>
      <w:r w:rsidRPr="00726E87">
        <w:rPr>
          <w:color w:val="000000" w:themeColor="text1"/>
          <w:shd w:val="clear" w:color="auto" w:fill="FFFFFF"/>
        </w:rPr>
        <w:t xml:space="preserve"> </w:t>
      </w:r>
      <w:r w:rsidRPr="00726E87">
        <w:rPr>
          <w:rStyle w:val="sw"/>
          <w:color w:val="000000" w:themeColor="text1"/>
        </w:rPr>
        <w:t>Business</w:t>
      </w:r>
      <w:r w:rsidRPr="00726E87">
        <w:rPr>
          <w:color w:val="000000" w:themeColor="text1"/>
          <w:shd w:val="clear" w:color="auto" w:fill="FFFFFF"/>
        </w:rPr>
        <w:t xml:space="preserve"> </w:t>
      </w:r>
      <w:r w:rsidRPr="00726E87">
        <w:rPr>
          <w:rStyle w:val="sw"/>
          <w:color w:val="000000" w:themeColor="text1"/>
        </w:rPr>
        <w:t>Intelligence</w:t>
      </w:r>
      <w:r w:rsidRPr="00726E87">
        <w:rPr>
          <w:color w:val="000000" w:themeColor="text1"/>
          <w:shd w:val="clear" w:color="auto" w:fill="FFFFFF"/>
        </w:rPr>
        <w:t xml:space="preserve"> </w:t>
      </w:r>
      <w:r w:rsidRPr="00726E87">
        <w:rPr>
          <w:rStyle w:val="sw"/>
          <w:color w:val="000000" w:themeColor="text1"/>
        </w:rPr>
        <w:t>(BI)</w:t>
      </w:r>
      <w:r w:rsidRPr="00726E87">
        <w:rPr>
          <w:color w:val="000000" w:themeColor="text1"/>
          <w:shd w:val="clear" w:color="auto" w:fill="FFFFFF"/>
        </w:rPr>
        <w:t xml:space="preserve"> </w:t>
      </w:r>
      <w:r w:rsidRPr="00726E87">
        <w:rPr>
          <w:rStyle w:val="sw"/>
          <w:color w:val="000000" w:themeColor="text1"/>
        </w:rPr>
        <w:t>theory</w:t>
      </w:r>
      <w:r w:rsidRPr="00726E87">
        <w:rPr>
          <w:color w:val="000000" w:themeColor="text1"/>
          <w:shd w:val="clear" w:color="auto" w:fill="FFFFFF"/>
        </w:rPr>
        <w:t xml:space="preserve"> </w:t>
      </w:r>
      <w:r w:rsidRPr="00726E87">
        <w:rPr>
          <w:rStyle w:val="sw"/>
          <w:color w:val="000000" w:themeColor="text1"/>
        </w:rPr>
        <w:t>and</w:t>
      </w:r>
      <w:r w:rsidRPr="00726E87">
        <w:rPr>
          <w:color w:val="000000" w:themeColor="text1"/>
        </w:rPr>
        <w:t xml:space="preserve"> </w:t>
      </w:r>
      <w:r w:rsidRPr="00726E87">
        <w:rPr>
          <w:rStyle w:val="sw"/>
          <w:color w:val="000000" w:themeColor="text1"/>
        </w:rPr>
        <w:t>technology</w:t>
      </w:r>
      <w:r w:rsidRPr="00726E87">
        <w:rPr>
          <w:color w:val="000000" w:themeColor="text1"/>
          <w:shd w:val="clear" w:color="auto" w:fill="FFFFFF"/>
        </w:rPr>
        <w:t xml:space="preserve"> </w:t>
      </w:r>
      <w:r w:rsidRPr="00726E87">
        <w:rPr>
          <w:rStyle w:val="sw"/>
          <w:color w:val="000000" w:themeColor="text1"/>
        </w:rPr>
        <w:t>to</w:t>
      </w:r>
      <w:r w:rsidRPr="00726E87">
        <w:rPr>
          <w:color w:val="000000" w:themeColor="text1"/>
          <w:shd w:val="clear" w:color="auto" w:fill="FFFFFF"/>
        </w:rPr>
        <w:t xml:space="preserve"> </w:t>
      </w:r>
      <w:r w:rsidRPr="00726E87">
        <w:rPr>
          <w:rStyle w:val="sw"/>
          <w:color w:val="000000" w:themeColor="text1"/>
        </w:rPr>
        <w:t>maintain</w:t>
      </w:r>
      <w:r w:rsidRPr="00726E87">
        <w:rPr>
          <w:color w:val="000000" w:themeColor="text1"/>
          <w:shd w:val="clear" w:color="auto" w:fill="FFFFFF"/>
        </w:rPr>
        <w:t xml:space="preserve"> </w:t>
      </w:r>
      <w:r w:rsidRPr="00726E87">
        <w:rPr>
          <w:rStyle w:val="sw"/>
          <w:color w:val="000000" w:themeColor="text1"/>
        </w:rPr>
        <w:t>their</w:t>
      </w:r>
      <w:r w:rsidRPr="00726E87">
        <w:rPr>
          <w:color w:val="000000" w:themeColor="text1"/>
          <w:shd w:val="clear" w:color="auto" w:fill="FFFFFF"/>
        </w:rPr>
        <w:t xml:space="preserve"> </w:t>
      </w:r>
      <w:r w:rsidRPr="00726E87">
        <w:rPr>
          <w:rStyle w:val="sw"/>
          <w:color w:val="000000" w:themeColor="text1"/>
        </w:rPr>
        <w:t>competitive</w:t>
      </w:r>
      <w:r w:rsidRPr="00726E87">
        <w:rPr>
          <w:color w:val="000000" w:themeColor="text1"/>
          <w:shd w:val="clear" w:color="auto" w:fill="FFFFFF"/>
        </w:rPr>
        <w:t xml:space="preserve"> </w:t>
      </w:r>
      <w:r w:rsidRPr="00726E87">
        <w:rPr>
          <w:rStyle w:val="sw"/>
          <w:color w:val="000000" w:themeColor="text1"/>
        </w:rPr>
        <w:t>edge.</w:t>
      </w:r>
      <w:r w:rsidRPr="00726E87">
        <w:rPr>
          <w:color w:val="000000" w:themeColor="text1"/>
          <w:shd w:val="clear" w:color="auto" w:fill="FFFFFF"/>
        </w:rPr>
        <w:t xml:space="preserve"> </w:t>
      </w:r>
      <w:r w:rsidRPr="00726E87">
        <w:rPr>
          <w:rStyle w:val="sw"/>
          <w:color w:val="000000" w:themeColor="text1"/>
        </w:rPr>
        <w:t>BI</w:t>
      </w:r>
      <w:r w:rsidRPr="00726E87">
        <w:rPr>
          <w:color w:val="000000" w:themeColor="text1"/>
          <w:shd w:val="clear" w:color="auto" w:fill="FFFFFF"/>
        </w:rPr>
        <w:t xml:space="preserve"> </w:t>
      </w:r>
      <w:r w:rsidRPr="00726E87">
        <w:rPr>
          <w:rStyle w:val="sw"/>
          <w:color w:val="000000" w:themeColor="text1"/>
        </w:rPr>
        <w:t>enables</w:t>
      </w:r>
      <w:r w:rsidRPr="00726E87">
        <w:rPr>
          <w:color w:val="000000" w:themeColor="text1"/>
          <w:shd w:val="clear" w:color="auto" w:fill="FFFFFF"/>
        </w:rPr>
        <w:t xml:space="preserve"> </w:t>
      </w:r>
      <w:r w:rsidRPr="00726E87">
        <w:rPr>
          <w:rStyle w:val="sw"/>
          <w:color w:val="000000" w:themeColor="text1"/>
        </w:rPr>
        <w:t>the</w:t>
      </w:r>
      <w:r w:rsidRPr="00726E87">
        <w:rPr>
          <w:color w:val="000000" w:themeColor="text1"/>
          <w:shd w:val="clear" w:color="auto" w:fill="FFFFFF"/>
        </w:rPr>
        <w:t xml:space="preserve"> </w:t>
      </w:r>
      <w:r w:rsidRPr="00726E87">
        <w:rPr>
          <w:rStyle w:val="sw"/>
          <w:color w:val="000000" w:themeColor="text1"/>
        </w:rPr>
        <w:t>collection</w:t>
      </w:r>
      <w:r w:rsidRPr="00726E87">
        <w:rPr>
          <w:color w:val="000000" w:themeColor="text1"/>
          <w:shd w:val="clear" w:color="auto" w:fill="FFFFFF"/>
        </w:rPr>
        <w:t xml:space="preserve"> </w:t>
      </w:r>
      <w:r w:rsidRPr="00726E87">
        <w:rPr>
          <w:rStyle w:val="sw"/>
          <w:color w:val="000000" w:themeColor="text1"/>
        </w:rPr>
        <w:t>of</w:t>
      </w:r>
      <w:r w:rsidRPr="00726E87">
        <w:rPr>
          <w:color w:val="000000" w:themeColor="text1"/>
          <w:shd w:val="clear" w:color="auto" w:fill="FFFFFF"/>
        </w:rPr>
        <w:t xml:space="preserve"> </w:t>
      </w:r>
      <w:r w:rsidRPr="00726E87">
        <w:rPr>
          <w:rStyle w:val="sw"/>
          <w:color w:val="000000" w:themeColor="text1"/>
        </w:rPr>
        <w:t>various</w:t>
      </w:r>
      <w:r w:rsidRPr="00726E87">
        <w:rPr>
          <w:color w:val="000000" w:themeColor="text1"/>
          <w:shd w:val="clear" w:color="auto" w:fill="FFFFFF"/>
        </w:rPr>
        <w:t> data from</w:t>
      </w:r>
      <w:r w:rsidRPr="00726E87">
        <w:rPr>
          <w:color w:val="000000" w:themeColor="text1"/>
        </w:rPr>
        <w:t xml:space="preserve"> </w:t>
      </w:r>
      <w:r w:rsidRPr="00726E87">
        <w:rPr>
          <w:rStyle w:val="sw"/>
          <w:color w:val="000000" w:themeColor="text1"/>
        </w:rPr>
        <w:t>Virus</w:t>
      </w:r>
      <w:r w:rsidRPr="00726E87">
        <w:rPr>
          <w:color w:val="000000" w:themeColor="text1"/>
          <w:shd w:val="clear" w:color="auto" w:fill="FFFFFF"/>
        </w:rPr>
        <w:t xml:space="preserve"> </w:t>
      </w:r>
      <w:r w:rsidRPr="00726E87">
        <w:rPr>
          <w:rStyle w:val="sw"/>
          <w:color w:val="000000" w:themeColor="text1"/>
        </w:rPr>
        <w:t>sources</w:t>
      </w:r>
      <w:r w:rsidRPr="00726E87">
        <w:rPr>
          <w:color w:val="000000" w:themeColor="text1"/>
          <w:shd w:val="clear" w:color="auto" w:fill="FFFFFF"/>
        </w:rPr>
        <w:t xml:space="preserve"> </w:t>
      </w:r>
      <w:r w:rsidRPr="00726E87">
        <w:rPr>
          <w:rStyle w:val="sw"/>
          <w:color w:val="000000" w:themeColor="text1"/>
        </w:rPr>
        <w:t>are</w:t>
      </w:r>
      <w:r w:rsidRPr="00726E87">
        <w:rPr>
          <w:color w:val="000000" w:themeColor="text1"/>
          <w:shd w:val="clear" w:color="auto" w:fill="FFFFFF"/>
        </w:rPr>
        <w:t xml:space="preserve"> </w:t>
      </w:r>
      <w:r w:rsidRPr="00726E87">
        <w:rPr>
          <w:rStyle w:val="sw"/>
          <w:color w:val="000000" w:themeColor="text1"/>
        </w:rPr>
        <w:t>converted</w:t>
      </w:r>
      <w:r w:rsidRPr="00726E87">
        <w:rPr>
          <w:color w:val="000000" w:themeColor="text1"/>
          <w:shd w:val="clear" w:color="auto" w:fill="FFFFFF"/>
        </w:rPr>
        <w:t xml:space="preserve"> </w:t>
      </w:r>
      <w:r w:rsidRPr="00726E87">
        <w:rPr>
          <w:rStyle w:val="sw"/>
          <w:color w:val="000000" w:themeColor="text1"/>
        </w:rPr>
        <w:t>into</w:t>
      </w:r>
      <w:r w:rsidRPr="00726E87">
        <w:rPr>
          <w:color w:val="000000" w:themeColor="text1"/>
          <w:shd w:val="clear" w:color="auto" w:fill="FFFFFF"/>
        </w:rPr>
        <w:t xml:space="preserve"> </w:t>
      </w:r>
      <w:r w:rsidRPr="00726E87">
        <w:rPr>
          <w:rStyle w:val="sw"/>
          <w:color w:val="000000" w:themeColor="text1"/>
        </w:rPr>
        <w:t>useful</w:t>
      </w:r>
      <w:r w:rsidRPr="00726E87">
        <w:rPr>
          <w:color w:val="000000" w:themeColor="text1"/>
          <w:shd w:val="clear" w:color="auto" w:fill="FFFFFF"/>
        </w:rPr>
        <w:t xml:space="preserve"> </w:t>
      </w:r>
      <w:r w:rsidRPr="00726E87">
        <w:rPr>
          <w:rStyle w:val="sw"/>
          <w:color w:val="000000" w:themeColor="text1"/>
        </w:rPr>
        <w:t>information,</w:t>
      </w:r>
      <w:r w:rsidRPr="00726E87">
        <w:rPr>
          <w:color w:val="000000" w:themeColor="text1"/>
          <w:shd w:val="clear" w:color="auto" w:fill="FFFFFF"/>
        </w:rPr>
        <w:t xml:space="preserve"> </w:t>
      </w:r>
      <w:r w:rsidRPr="00726E87">
        <w:rPr>
          <w:rStyle w:val="sw"/>
          <w:color w:val="000000" w:themeColor="text1"/>
        </w:rPr>
        <w:t>allowing</w:t>
      </w:r>
      <w:r w:rsidRPr="00726E87">
        <w:rPr>
          <w:color w:val="000000" w:themeColor="text1"/>
          <w:shd w:val="clear" w:color="auto" w:fill="FFFFFF"/>
        </w:rPr>
        <w:t xml:space="preserve"> </w:t>
      </w:r>
      <w:r w:rsidRPr="00726E87">
        <w:rPr>
          <w:rStyle w:val="sw"/>
          <w:color w:val="000000" w:themeColor="text1"/>
        </w:rPr>
        <w:t>for</w:t>
      </w:r>
      <w:r w:rsidRPr="00726E87">
        <w:rPr>
          <w:color w:val="000000" w:themeColor="text1"/>
          <w:shd w:val="clear" w:color="auto" w:fill="FFFFFF"/>
        </w:rPr>
        <w:t xml:space="preserve"> </w:t>
      </w:r>
      <w:r w:rsidRPr="00726E87">
        <w:rPr>
          <w:rStyle w:val="sw"/>
          <w:color w:val="000000" w:themeColor="text1"/>
        </w:rPr>
        <w:t>more</w:t>
      </w:r>
      <w:r w:rsidRPr="00726E87">
        <w:rPr>
          <w:color w:val="000000" w:themeColor="text1"/>
          <w:shd w:val="clear" w:color="auto" w:fill="FFFFFF"/>
        </w:rPr>
        <w:t xml:space="preserve"> </w:t>
      </w:r>
      <w:r w:rsidRPr="00726E87">
        <w:rPr>
          <w:rStyle w:val="sw"/>
          <w:color w:val="000000" w:themeColor="text1"/>
        </w:rPr>
        <w:t>efficient</w:t>
      </w:r>
      <w:r w:rsidRPr="00726E87">
        <w:rPr>
          <w:color w:val="000000" w:themeColor="text1"/>
          <w:shd w:val="clear" w:color="auto" w:fill="FFFFFF"/>
        </w:rPr>
        <w:t xml:space="preserve"> </w:t>
      </w:r>
      <w:r w:rsidRPr="00726E87">
        <w:rPr>
          <w:rStyle w:val="sw"/>
          <w:color w:val="000000" w:themeColor="text1"/>
        </w:rPr>
        <w:t>and</w:t>
      </w:r>
      <w:r w:rsidRPr="00726E87">
        <w:rPr>
          <w:color w:val="000000" w:themeColor="text1"/>
          <w:shd w:val="clear" w:color="auto" w:fill="FFFFFF"/>
        </w:rPr>
        <w:t> effective production</w:t>
      </w:r>
      <w:r w:rsidRPr="00726E87">
        <w:rPr>
          <w:rStyle w:val="sw"/>
          <w:color w:val="000000" w:themeColor="text1"/>
        </w:rPr>
        <w:t>.</w:t>
      </w:r>
      <w:r w:rsidR="00135218" w:rsidRPr="00726E87">
        <w:rPr>
          <w:color w:val="000000" w:themeColor="text1"/>
        </w:rPr>
        <w:br/>
      </w:r>
    </w:p>
    <w:p w14:paraId="6DF7DF1F" w14:textId="7D0C844E" w:rsidR="00473251" w:rsidRPr="00A91BCE" w:rsidRDefault="00473251" w:rsidP="00A91BCE">
      <w:r w:rsidRPr="00726E87">
        <w:rPr>
          <w:rFonts w:eastAsiaTheme="minorHAnsi"/>
          <w:color w:val="000000" w:themeColor="text1"/>
          <w:lang w:eastAsia="en-US"/>
        </w:rPr>
        <w:t>Tesco, the renowned multinational retail corporation, has firmly established itself as a leader in the global retail industry. To maintain its competitive edge, Tesco recognizes the value of harnessing business intelligence (BI)</w:t>
      </w:r>
      <w:r w:rsidRPr="008147ED">
        <w:rPr>
          <w:rFonts w:eastAsiaTheme="minorHAnsi"/>
          <w:color w:val="000000" w:themeColor="text1"/>
          <w:lang w:eastAsia="en-US"/>
        </w:rPr>
        <w:t xml:space="preserve"> </w:t>
      </w:r>
      <w:r w:rsidR="008147ED">
        <w:rPr>
          <w:rStyle w:val="sw"/>
          <w:color w:val="000000" w:themeColor="text1"/>
        </w:rPr>
        <w:t>i</w:t>
      </w:r>
      <w:r w:rsidR="008147ED" w:rsidRPr="008147ED">
        <w:rPr>
          <w:rStyle w:val="sw"/>
          <w:color w:val="000000" w:themeColor="text1"/>
        </w:rPr>
        <w:t>mprove</w:t>
      </w:r>
      <w:r w:rsidR="008147ED" w:rsidRPr="008147ED">
        <w:rPr>
          <w:color w:val="000000" w:themeColor="text1"/>
          <w:shd w:val="clear" w:color="auto" w:fill="FFFFFF"/>
        </w:rPr>
        <w:t xml:space="preserve"> </w:t>
      </w:r>
      <w:r w:rsidR="008147ED" w:rsidRPr="008147ED">
        <w:rPr>
          <w:rStyle w:val="sw"/>
          <w:color w:val="000000" w:themeColor="text1"/>
        </w:rPr>
        <w:t>decision-making,</w:t>
      </w:r>
      <w:r w:rsidR="008147ED" w:rsidRPr="008147ED">
        <w:rPr>
          <w:color w:val="000000" w:themeColor="text1"/>
          <w:shd w:val="clear" w:color="auto" w:fill="FFFFFF"/>
        </w:rPr>
        <w:t xml:space="preserve"> </w:t>
      </w:r>
      <w:r w:rsidR="008147ED" w:rsidRPr="008147ED">
        <w:rPr>
          <w:rStyle w:val="sw"/>
          <w:color w:val="000000" w:themeColor="text1"/>
        </w:rPr>
        <w:t>increase</w:t>
      </w:r>
      <w:r w:rsidR="008147ED" w:rsidRPr="008147ED">
        <w:rPr>
          <w:color w:val="000000" w:themeColor="text1"/>
          <w:shd w:val="clear" w:color="auto" w:fill="FFFFFF"/>
        </w:rPr>
        <w:t xml:space="preserve"> </w:t>
      </w:r>
      <w:r w:rsidR="008147ED" w:rsidRPr="008147ED">
        <w:rPr>
          <w:rStyle w:val="sw"/>
          <w:color w:val="000000" w:themeColor="text1"/>
        </w:rPr>
        <w:t>operational</w:t>
      </w:r>
      <w:r w:rsidR="008147ED" w:rsidRPr="008147ED">
        <w:rPr>
          <w:color w:val="000000" w:themeColor="text1"/>
          <w:shd w:val="clear" w:color="auto" w:fill="FFFFFF"/>
        </w:rPr>
        <w:t xml:space="preserve"> </w:t>
      </w:r>
      <w:r w:rsidR="008147ED" w:rsidRPr="008147ED">
        <w:rPr>
          <w:rStyle w:val="sw"/>
          <w:color w:val="000000" w:themeColor="text1"/>
        </w:rPr>
        <w:t>efficiency,</w:t>
      </w:r>
      <w:r w:rsidR="008147ED" w:rsidRPr="008147ED">
        <w:rPr>
          <w:color w:val="000000" w:themeColor="text1"/>
          <w:shd w:val="clear" w:color="auto" w:fill="FFFFFF"/>
        </w:rPr>
        <w:t xml:space="preserve"> </w:t>
      </w:r>
      <w:r w:rsidR="008147ED" w:rsidRPr="008147ED">
        <w:rPr>
          <w:rStyle w:val="sw"/>
          <w:color w:val="000000" w:themeColor="text1"/>
        </w:rPr>
        <w:t>and</w:t>
      </w:r>
      <w:r w:rsidR="008147ED" w:rsidRPr="008147ED">
        <w:rPr>
          <w:color w:val="000000" w:themeColor="text1"/>
          <w:shd w:val="clear" w:color="auto" w:fill="FFFFFF"/>
        </w:rPr>
        <w:t xml:space="preserve"> </w:t>
      </w:r>
      <w:r w:rsidR="008147ED" w:rsidRPr="008147ED">
        <w:rPr>
          <w:rStyle w:val="sw"/>
          <w:color w:val="000000" w:themeColor="text1"/>
        </w:rPr>
        <w:t>deliver</w:t>
      </w:r>
      <w:r w:rsidR="008147ED" w:rsidRPr="008147ED">
        <w:rPr>
          <w:color w:val="000000" w:themeColor="text1"/>
          <w:shd w:val="clear" w:color="auto" w:fill="FFFFFF"/>
        </w:rPr>
        <w:t xml:space="preserve"> </w:t>
      </w:r>
      <w:r w:rsidR="008147ED" w:rsidRPr="008147ED">
        <w:rPr>
          <w:rStyle w:val="sw"/>
          <w:color w:val="000000" w:themeColor="text1"/>
        </w:rPr>
        <w:t>superior</w:t>
      </w:r>
      <w:r w:rsidR="008147ED" w:rsidRPr="008147ED">
        <w:rPr>
          <w:color w:val="000000" w:themeColor="text1"/>
          <w:shd w:val="clear" w:color="auto" w:fill="FFFFFF"/>
        </w:rPr>
        <w:t xml:space="preserve"> </w:t>
      </w:r>
      <w:r w:rsidR="008147ED" w:rsidRPr="008147ED">
        <w:rPr>
          <w:rStyle w:val="sw"/>
          <w:color w:val="000000" w:themeColor="text1"/>
        </w:rPr>
        <w:t>customer</w:t>
      </w:r>
      <w:r w:rsidR="008147ED" w:rsidRPr="008147ED">
        <w:rPr>
          <w:color w:val="000000" w:themeColor="text1"/>
          <w:shd w:val="clear" w:color="auto" w:fill="FFFFFF"/>
        </w:rPr>
        <w:t xml:space="preserve"> </w:t>
      </w:r>
      <w:r w:rsidR="00D1561D" w:rsidRPr="008147ED">
        <w:rPr>
          <w:rStyle w:val="sw"/>
          <w:color w:val="000000" w:themeColor="text1"/>
        </w:rPr>
        <w:t>experiences</w:t>
      </w:r>
      <w:r w:rsidR="00D1561D" w:rsidRPr="008147ED">
        <w:rPr>
          <w:color w:val="000000" w:themeColor="text1"/>
          <w:shd w:val="clear" w:color="auto" w:fill="FFFFFF"/>
        </w:rPr>
        <w:t>.</w:t>
      </w:r>
      <w:r w:rsidRPr="00726E87">
        <w:rPr>
          <w:rFonts w:eastAsiaTheme="minorHAnsi"/>
          <w:color w:val="000000" w:themeColor="text1"/>
          <w:lang w:eastAsia="en-US"/>
        </w:rPr>
        <w:t xml:space="preserve"> </w:t>
      </w:r>
      <w:r w:rsidR="00E2403C" w:rsidRPr="00726E87">
        <w:rPr>
          <w:rFonts w:eastAsiaTheme="minorHAnsi"/>
          <w:color w:val="000000" w:themeColor="text1"/>
          <w:lang w:eastAsia="en-US"/>
        </w:rPr>
        <w:t>I am going to</w:t>
      </w:r>
      <w:r w:rsidRPr="00726E87">
        <w:rPr>
          <w:rFonts w:eastAsiaTheme="minorHAnsi"/>
          <w:color w:val="000000" w:themeColor="text1"/>
          <w:lang w:eastAsia="en-US"/>
        </w:rPr>
        <w:t xml:space="preserve"> explores five current business intelligence trends and emphasizes why implementing BI is crucial for Tesco's sustained success.</w:t>
      </w:r>
    </w:p>
    <w:p w14:paraId="7BE896BD" w14:textId="77777777" w:rsidR="0057616F" w:rsidRPr="00726E87" w:rsidRDefault="0057616F" w:rsidP="00056E5D">
      <w:pPr>
        <w:pStyle w:val="Subtitle"/>
        <w:rPr>
          <w:rFonts w:ascii="Times New Roman" w:eastAsiaTheme="minorHAnsi" w:hAnsi="Times New Roman" w:cs="Times New Roman"/>
          <w:lang w:eastAsia="en-US"/>
        </w:rPr>
      </w:pPr>
    </w:p>
    <w:p w14:paraId="0CF856CD" w14:textId="5F788E32" w:rsidR="002F77B1" w:rsidRDefault="00CB1293"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noProof/>
          <w:color w:val="000000" w:themeColor="text1"/>
          <w:sz w:val="28"/>
          <w:szCs w:val="28"/>
          <w:lang w:eastAsia="en-US"/>
        </w:rPr>
        <w:drawing>
          <wp:inline distT="0" distB="0" distL="0" distR="0" wp14:anchorId="2E712560" wp14:editId="4BD25168">
            <wp:extent cx="4860290" cy="1875295"/>
            <wp:effectExtent l="0" t="0" r="381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8">
                      <a:extLst>
                        <a:ext uri="{28A0092B-C50C-407E-A947-70E740481C1C}">
                          <a14:useLocalDpi xmlns:a14="http://schemas.microsoft.com/office/drawing/2010/main" val="0"/>
                        </a:ext>
                      </a:extLst>
                    </a:blip>
                    <a:srcRect l="1256" t="13118" r="-18" b="7496"/>
                    <a:stretch/>
                  </pic:blipFill>
                  <pic:spPr bwMode="auto">
                    <a:xfrm>
                      <a:off x="0" y="0"/>
                      <a:ext cx="4863035" cy="1876354"/>
                    </a:xfrm>
                    <a:prstGeom prst="rect">
                      <a:avLst/>
                    </a:prstGeom>
                    <a:ln>
                      <a:noFill/>
                    </a:ln>
                    <a:extLst>
                      <a:ext uri="{53640926-AAD7-44D8-BBD7-CCE9431645EC}">
                        <a14:shadowObscured xmlns:a14="http://schemas.microsoft.com/office/drawing/2010/main"/>
                      </a:ext>
                    </a:extLst>
                  </pic:spPr>
                </pic:pic>
              </a:graphicData>
            </a:graphic>
          </wp:inline>
        </w:drawing>
      </w:r>
    </w:p>
    <w:p w14:paraId="5FB385E3" w14:textId="1E2F807C" w:rsidR="002F77B1" w:rsidRDefault="002F77B1"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hyperlink r:id="rId9" w:history="1">
        <w:r w:rsidRPr="0050043D">
          <w:rPr>
            <w:rStyle w:val="Hyperlink"/>
            <w:rFonts w:eastAsiaTheme="minorHAnsi"/>
            <w:sz w:val="28"/>
            <w:szCs w:val="28"/>
            <w:lang w:eastAsia="en-US"/>
          </w:rPr>
          <w:t>www.tesco.com</w:t>
        </w:r>
      </w:hyperlink>
      <w:r>
        <w:rPr>
          <w:rFonts w:eastAsiaTheme="minorHAnsi"/>
          <w:color w:val="000000" w:themeColor="text1"/>
          <w:sz w:val="28"/>
          <w:szCs w:val="28"/>
          <w:lang w:eastAsia="en-US"/>
        </w:rPr>
        <w:t xml:space="preserve"> </w:t>
      </w:r>
    </w:p>
    <w:p w14:paraId="6984C179" w14:textId="77777777" w:rsidR="00A91BCE" w:rsidRDefault="00A91BCE"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684F426F" w14:textId="77777777" w:rsidR="00711FBF" w:rsidRPr="00CE1539" w:rsidRDefault="00711FBF" w:rsidP="00711FBF">
      <w:r w:rsidRPr="00CE1539">
        <w:t xml:space="preserve">Regarding the CRISP-DM (Cross-Industry Standard Process for Data Mining) model, Tesco might adopt it as a structured approach for their BI projects. CRISP-DM involves six phases: Business Understanding, Data Understanding, Data Preparation, </w:t>
      </w:r>
      <w:r w:rsidRPr="00711FBF">
        <w:t>Modelling</w:t>
      </w:r>
      <w:r w:rsidRPr="00CE1539">
        <w:t>, Evaluation, and Deployment. It helps ensure a systematic and effective data analysis process.</w:t>
      </w:r>
    </w:p>
    <w:p w14:paraId="43B495EF" w14:textId="77777777" w:rsidR="00711FBF" w:rsidRPr="00711FBF" w:rsidRDefault="00711FBF" w:rsidP="00711F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0C95C8C9" w14:textId="23ACDEDF" w:rsidR="00711FBF" w:rsidRDefault="00711FBF" w:rsidP="00711FBF">
      <w:pPr>
        <w:rPr>
          <w:color w:val="222222"/>
        </w:rPr>
      </w:pPr>
      <w:r w:rsidRPr="00711FBF">
        <w:rPr>
          <w:color w:val="222222"/>
        </w:rPr>
        <w:t>CRISP-DM, which stands for Cross-Industry Standard Process for Data Mining, is a widely used and well-established methodology for data mining and data analytics projects. It provides a structured and iterative approach to guide organizations through the entire data mining process, from initial understanding to deployment and monitoring.</w:t>
      </w:r>
    </w:p>
    <w:p w14:paraId="22CB5D3D" w14:textId="77777777" w:rsidR="00A91BCE" w:rsidRPr="00CB1293" w:rsidRDefault="00A91BCE" w:rsidP="00711FBF">
      <w:pPr>
        <w:rPr>
          <w:color w:val="222222"/>
        </w:rPr>
      </w:pPr>
    </w:p>
    <w:p w14:paraId="30C3F308" w14:textId="6F05DDF3" w:rsidR="00711FBF" w:rsidRDefault="00711FBF" w:rsidP="00D1561D">
      <w:pPr>
        <w:pStyle w:val="Heading1"/>
        <w:jc w:val="center"/>
        <w:rPr>
          <w:rFonts w:ascii="Times New Roman" w:eastAsia="Times New Roman" w:hAnsi="Times New Roman" w:cs="Times New Roman"/>
          <w:b/>
          <w:bCs/>
        </w:rPr>
      </w:pPr>
      <w:bookmarkStart w:id="1" w:name="_Toc141878030"/>
      <w:r w:rsidRPr="00A91BCE">
        <w:rPr>
          <w:rFonts w:ascii="Times New Roman" w:eastAsia="Times New Roman" w:hAnsi="Times New Roman" w:cs="Times New Roman"/>
          <w:b/>
          <w:bCs/>
        </w:rPr>
        <w:t>The CRISP-DM model</w:t>
      </w:r>
      <w:bookmarkEnd w:id="1"/>
    </w:p>
    <w:p w14:paraId="4F209A9A" w14:textId="30D7F25E" w:rsidR="00D1561D" w:rsidRDefault="00D1561D" w:rsidP="00D1561D"/>
    <w:p w14:paraId="6779D39E" w14:textId="77777777" w:rsidR="00D1561D" w:rsidRPr="00D1561D" w:rsidRDefault="00D1561D" w:rsidP="00D1561D"/>
    <w:p w14:paraId="27C90225" w14:textId="1326D0D6"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noProof/>
          <w:color w:val="000000" w:themeColor="text1"/>
          <w:sz w:val="28"/>
          <w:szCs w:val="28"/>
          <w:lang w:eastAsia="en-US"/>
        </w:rPr>
        <mc:AlternateContent>
          <mc:Choice Requires="wps">
            <w:drawing>
              <wp:anchor distT="0" distB="0" distL="114300" distR="114300" simplePos="0" relativeHeight="251661312" behindDoc="0" locked="0" layoutInCell="1" allowOverlap="1" wp14:anchorId="4E127236" wp14:editId="0502CD20">
                <wp:simplePos x="0" y="0"/>
                <wp:positionH relativeFrom="column">
                  <wp:posOffset>3301406</wp:posOffset>
                </wp:positionH>
                <wp:positionV relativeFrom="paragraph">
                  <wp:posOffset>86287</wp:posOffset>
                </wp:positionV>
                <wp:extent cx="1581462" cy="2915587"/>
                <wp:effectExtent l="0" t="0" r="19050" b="18415"/>
                <wp:wrapNone/>
                <wp:docPr id="5" name="Rounded Rectangle 5"/>
                <wp:cNvGraphicFramePr/>
                <a:graphic xmlns:a="http://schemas.openxmlformats.org/drawingml/2006/main">
                  <a:graphicData uri="http://schemas.microsoft.com/office/word/2010/wordprocessingShape">
                    <wps:wsp>
                      <wps:cNvSpPr/>
                      <wps:spPr>
                        <a:xfrm>
                          <a:off x="0" y="0"/>
                          <a:ext cx="1581462" cy="2915587"/>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882211" w14:textId="77777777" w:rsidR="00AB3259" w:rsidRPr="00D1561D" w:rsidRDefault="00AB3259" w:rsidP="00AB3259">
                            <w:pPr>
                              <w:rPr>
                                <w:color w:val="222222"/>
                              </w:rPr>
                            </w:pPr>
                            <w:r w:rsidRPr="00D1561D">
                              <w:rPr>
                                <w:color w:val="222222"/>
                              </w:rPr>
                              <w:t>During this stage, data is collected, explored, and analysed to gain insights into its quality, structure, and potential usefulness. It involves data cleaning, data integration, and data transformation to prepare the data for modelling.</w:t>
                            </w:r>
                          </w:p>
                          <w:p w14:paraId="648FCDA6" w14:textId="77777777" w:rsidR="00AB3259" w:rsidRPr="00D1561D" w:rsidRDefault="00AB3259" w:rsidP="00AB3259">
                            <w:pPr>
                              <w:rPr>
                                <w:color w:val="222222"/>
                              </w:rPr>
                            </w:pPr>
                          </w:p>
                          <w:p w14:paraId="5C71E8CE" w14:textId="77777777" w:rsidR="00AB3259" w:rsidRPr="00D1561D" w:rsidRDefault="00AB3259" w:rsidP="00AB32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127236" id="Rounded Rectangle 5" o:spid="_x0000_s1026" style="position:absolute;margin-left:259.95pt;margin-top:6.8pt;width:124.5pt;height:22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" fillcolor="#f7caac [1301]" strokecolor="#1f3763 [1604]" strokeweight="1pt">
                <v:stroke joinstyle="miter"/>
                <v:textbox>
                  <w:txbxContent>
                    <w:p w14:paraId="3F882211" w14:textId="77777777" w:rsidR="00AB3259" w:rsidRPr="00D1561D" w:rsidRDefault="00AB3259" w:rsidP="00AB3259">
                      <w:pPr>
                        <w:rPr>
                          <w:color w:val="222222"/>
                        </w:rPr>
                      </w:pPr>
                      <w:r w:rsidRPr="00D1561D">
                        <w:rPr>
                          <w:color w:val="222222"/>
                        </w:rPr>
                        <w:t>During this stage, data is collected, explored, and analysed to gain insights into its quality, structure, and potential usefulness. It involves data cleaning, data integration, and data transformation to prepare the data for modelling.</w:t>
                      </w:r>
                    </w:p>
                    <w:p w14:paraId="648FCDA6" w14:textId="77777777" w:rsidR="00AB3259" w:rsidRPr="00D1561D" w:rsidRDefault="00AB3259" w:rsidP="00AB3259">
                      <w:pPr>
                        <w:rPr>
                          <w:color w:val="222222"/>
                        </w:rPr>
                      </w:pPr>
                    </w:p>
                    <w:p w14:paraId="5C71E8CE" w14:textId="77777777" w:rsidR="00AB3259" w:rsidRPr="00D1561D" w:rsidRDefault="00AB3259" w:rsidP="00AB3259">
                      <w:pPr>
                        <w:jc w:val="center"/>
                      </w:pPr>
                    </w:p>
                  </w:txbxContent>
                </v:textbox>
              </v:roundrect>
            </w:pict>
          </mc:Fallback>
        </mc:AlternateContent>
      </w:r>
    </w:p>
    <w:p w14:paraId="22D0715E" w14:textId="7D527DC6"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60B00878" w14:textId="5C41C107"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619716C9" w14:textId="7C5216C6"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7440B07F" w14:textId="70C00107"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3483AE95" w14:textId="77777777"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4B4213A6" w14:textId="77777777" w:rsidR="00AB325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546D4935" w14:textId="1D5CE185"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7690649B" w14:textId="7CB4E90C" w:rsidR="00CE1539" w:rsidRDefault="00AB325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noProof/>
          <w:color w:val="000000" w:themeColor="text1"/>
          <w:sz w:val="28"/>
          <w:szCs w:val="28"/>
          <w:lang w:eastAsia="en-US"/>
        </w:rPr>
        <mc:AlternateContent>
          <mc:Choice Requires="wps">
            <w:drawing>
              <wp:anchor distT="0" distB="0" distL="114300" distR="114300" simplePos="0" relativeHeight="251659264" behindDoc="0" locked="0" layoutInCell="1" allowOverlap="1" wp14:anchorId="22FFCA65" wp14:editId="643C8EE2">
                <wp:simplePos x="0" y="0"/>
                <wp:positionH relativeFrom="column">
                  <wp:posOffset>-782903</wp:posOffset>
                </wp:positionH>
                <wp:positionV relativeFrom="paragraph">
                  <wp:posOffset>134922</wp:posOffset>
                </wp:positionV>
                <wp:extent cx="3868615" cy="1101969"/>
                <wp:effectExtent l="0" t="0" r="17780" b="15875"/>
                <wp:wrapNone/>
                <wp:docPr id="3" name="Rounded Rectangle 3"/>
                <wp:cNvGraphicFramePr/>
                <a:graphic xmlns:a="http://schemas.openxmlformats.org/drawingml/2006/main">
                  <a:graphicData uri="http://schemas.microsoft.com/office/word/2010/wordprocessingShape">
                    <wps:wsp>
                      <wps:cNvSpPr/>
                      <wps:spPr>
                        <a:xfrm>
                          <a:off x="0" y="0"/>
                          <a:ext cx="3868615" cy="1101969"/>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ED1D3C" w14:textId="77777777" w:rsidR="00CE1539" w:rsidRPr="00D1561D" w:rsidRDefault="00CE1539" w:rsidP="00CE1539">
                            <w:pPr>
                              <w:rPr>
                                <w:color w:val="222222"/>
                              </w:rPr>
                            </w:pPr>
                            <w:r w:rsidRPr="00D1561D">
                              <w:rPr>
                                <w:color w:val="222222"/>
                              </w:rPr>
                              <w:t>In this phase, the project objectives are defined, and the requirements for data mining or analytics are established. The focus is on understanding the business problem and determining how data mining can provide valuable insights or solutions.</w:t>
                            </w:r>
                          </w:p>
                          <w:p w14:paraId="2D7B1A12" w14:textId="77777777" w:rsidR="00CE1539" w:rsidRDefault="00CE1539" w:rsidP="00CE15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FFCA65" id="Rounded Rectangle 3" o:spid="_x0000_s1027" style="position:absolute;margin-left:-61.65pt;margin-top:10.6pt;width:304.6pt;height:8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" fillcolor="#f7caac [1301]" strokecolor="#1f3763 [1604]" strokeweight="1pt">
                <v:stroke joinstyle="miter"/>
                <v:textbox>
                  <w:txbxContent>
                    <w:p w14:paraId="39ED1D3C" w14:textId="77777777" w:rsidR="00CE1539" w:rsidRPr="00D1561D" w:rsidRDefault="00CE1539" w:rsidP="00CE1539">
                      <w:pPr>
                        <w:rPr>
                          <w:color w:val="222222"/>
                        </w:rPr>
                      </w:pPr>
                      <w:r w:rsidRPr="00D1561D">
                        <w:rPr>
                          <w:color w:val="222222"/>
                        </w:rPr>
                        <w:t>In this phase, the project objectives are defined, and the requirements for data mining or analytics are established. The focus is on understanding the business problem and determining how data mining can provide valuable insights or solutions.</w:t>
                      </w:r>
                    </w:p>
                    <w:p w14:paraId="2D7B1A12" w14:textId="77777777" w:rsidR="00CE1539" w:rsidRDefault="00CE1539" w:rsidP="00CE1539">
                      <w:pPr>
                        <w:jc w:val="center"/>
                      </w:pPr>
                    </w:p>
                  </w:txbxContent>
                </v:textbox>
              </v:roundrect>
            </w:pict>
          </mc:Fallback>
        </mc:AlternateContent>
      </w:r>
    </w:p>
    <w:p w14:paraId="74C78285" w14:textId="1A72F185"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534F44F5" w14:textId="2151CA3D" w:rsidR="00CE1539" w:rsidRDefault="00A0212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noProof/>
          <w:color w:val="000000" w:themeColor="text1"/>
          <w:sz w:val="28"/>
          <w:szCs w:val="28"/>
          <w:lang w:eastAsia="en-US"/>
        </w:rPr>
        <mc:AlternateContent>
          <mc:Choice Requires="wps">
            <w:drawing>
              <wp:anchor distT="0" distB="0" distL="114300" distR="114300" simplePos="0" relativeHeight="251665408" behindDoc="0" locked="0" layoutInCell="1" allowOverlap="1" wp14:anchorId="62F3F640" wp14:editId="7763EA8C">
                <wp:simplePos x="0" y="0"/>
                <wp:positionH relativeFrom="column">
                  <wp:posOffset>4928461</wp:posOffset>
                </wp:positionH>
                <wp:positionV relativeFrom="paragraph">
                  <wp:posOffset>184817</wp:posOffset>
                </wp:positionV>
                <wp:extent cx="1456841" cy="2728210"/>
                <wp:effectExtent l="0" t="0" r="16510" b="15240"/>
                <wp:wrapNone/>
                <wp:docPr id="10" name="Rounded Rectangle 10"/>
                <wp:cNvGraphicFramePr/>
                <a:graphic xmlns:a="http://schemas.openxmlformats.org/drawingml/2006/main">
                  <a:graphicData uri="http://schemas.microsoft.com/office/word/2010/wordprocessingShape">
                    <wps:wsp>
                      <wps:cNvSpPr/>
                      <wps:spPr>
                        <a:xfrm>
                          <a:off x="0" y="0"/>
                          <a:ext cx="1456841" cy="2728210"/>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9A98BE" w14:textId="77777777" w:rsidR="00AB3259" w:rsidRPr="00D1561D" w:rsidRDefault="00AB3259" w:rsidP="00AB3259">
                            <w:pPr>
                              <w:rPr>
                                <w:color w:val="222222"/>
                              </w:rPr>
                            </w:pPr>
                            <w:r w:rsidRPr="00D1561D">
                              <w:rPr>
                                <w:color w:val="222222"/>
                              </w:rPr>
                              <w:t>This phase involves selecting the relevant data for analysis and preparing it for modelling. Tasks include feature selection, data transformation, handling missing values, and splitting the data into training and testing sets.</w:t>
                            </w:r>
                          </w:p>
                          <w:p w14:paraId="5EE2A456" w14:textId="77777777" w:rsidR="00AB3259" w:rsidRDefault="00AB3259" w:rsidP="00AB3259">
                            <w:pPr>
                              <w:rPr>
                                <w:rFonts w:ascii="Arial" w:hAnsi="Arial" w:cs="Arial"/>
                                <w:color w:val="222222"/>
                              </w:rPr>
                            </w:pPr>
                          </w:p>
                          <w:p w14:paraId="0DCFB0A1" w14:textId="77777777" w:rsidR="00AB3259" w:rsidRDefault="00AB3259" w:rsidP="00AB32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3F640" id="Rounded Rectangle 10" o:spid="_x0000_s1028" style="position:absolute;margin-left:388.05pt;margin-top:14.55pt;width:114.7pt;height:21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" fillcolor="#f7caac [1301]" strokecolor="#1f3763 [1604]" strokeweight="1pt">
                <v:stroke joinstyle="miter"/>
                <v:textbox>
                  <w:txbxContent>
                    <w:p w14:paraId="6D9A98BE" w14:textId="77777777" w:rsidR="00AB3259" w:rsidRPr="00D1561D" w:rsidRDefault="00AB3259" w:rsidP="00AB3259">
                      <w:pPr>
                        <w:rPr>
                          <w:color w:val="222222"/>
                        </w:rPr>
                      </w:pPr>
                      <w:r w:rsidRPr="00D1561D">
                        <w:rPr>
                          <w:color w:val="222222"/>
                        </w:rPr>
                        <w:t>This phase involves selecting the relevant data for analysis and preparing it for modelling. Tasks include feature selection, data transformation, handling missing values, and splitting the data into training and testing sets.</w:t>
                      </w:r>
                    </w:p>
                    <w:p w14:paraId="5EE2A456" w14:textId="77777777" w:rsidR="00AB3259" w:rsidRDefault="00AB3259" w:rsidP="00AB3259">
                      <w:pPr>
                        <w:rPr>
                          <w:rFonts w:ascii="Arial" w:hAnsi="Arial" w:cs="Arial"/>
                          <w:color w:val="222222"/>
                        </w:rPr>
                      </w:pPr>
                    </w:p>
                    <w:p w14:paraId="0DCFB0A1" w14:textId="77777777" w:rsidR="00AB3259" w:rsidRDefault="00AB3259" w:rsidP="00AB3259">
                      <w:pPr>
                        <w:jc w:val="center"/>
                      </w:pPr>
                    </w:p>
                  </w:txbxContent>
                </v:textbox>
              </v:roundrect>
            </w:pict>
          </mc:Fallback>
        </mc:AlternateContent>
      </w:r>
    </w:p>
    <w:p w14:paraId="0565DCF5" w14:textId="203FA842"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68BB4141" w14:textId="3A6EB37D"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2215AC00" w14:textId="7CBCCE2E" w:rsidR="00CE1539" w:rsidRDefault="00D1561D"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noProof/>
          <w:color w:val="000000" w:themeColor="text1"/>
          <w:sz w:val="28"/>
          <w:szCs w:val="28"/>
          <w:lang w:eastAsia="en-US"/>
        </w:rPr>
        <mc:AlternateContent>
          <mc:Choice Requires="wps">
            <w:drawing>
              <wp:anchor distT="0" distB="0" distL="114300" distR="114300" simplePos="0" relativeHeight="251666432" behindDoc="0" locked="0" layoutInCell="1" allowOverlap="1" wp14:anchorId="49D1E39E" wp14:editId="48BF1489">
                <wp:simplePos x="0" y="0"/>
                <wp:positionH relativeFrom="column">
                  <wp:posOffset>4215539</wp:posOffset>
                </wp:positionH>
                <wp:positionV relativeFrom="paragraph">
                  <wp:posOffset>2872546</wp:posOffset>
                </wp:positionV>
                <wp:extent cx="2286000" cy="1828800"/>
                <wp:effectExtent l="0" t="0" r="12700" b="12700"/>
                <wp:wrapNone/>
                <wp:docPr id="11" name="Rounded Rectangle 11"/>
                <wp:cNvGraphicFramePr/>
                <a:graphic xmlns:a="http://schemas.openxmlformats.org/drawingml/2006/main">
                  <a:graphicData uri="http://schemas.microsoft.com/office/word/2010/wordprocessingShape">
                    <wps:wsp>
                      <wps:cNvSpPr/>
                      <wps:spPr>
                        <a:xfrm>
                          <a:off x="0" y="0"/>
                          <a:ext cx="2286000" cy="1828800"/>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44DE1E" w14:textId="77777777" w:rsidR="00A02129" w:rsidRPr="00D1561D" w:rsidRDefault="00A02129" w:rsidP="00A02129">
                            <w:pPr>
                              <w:rPr>
                                <w:color w:val="222222"/>
                              </w:rPr>
                            </w:pPr>
                            <w:r w:rsidRPr="00D1561D">
                              <w:rPr>
                                <w:color w:val="222222"/>
                              </w:rPr>
                              <w:t>In this phase, various data mining techniques and algorithms are applied to the prepared data to build predictive or descriptive models. The models are evaluated and fine-tuned to ensure their effectiveness and reliability.</w:t>
                            </w:r>
                          </w:p>
                          <w:p w14:paraId="280A2328" w14:textId="77777777" w:rsidR="00A02129" w:rsidRDefault="00A02129" w:rsidP="00A02129">
                            <w:pPr>
                              <w:rPr>
                                <w:rFonts w:ascii="Arial" w:hAnsi="Arial" w:cs="Arial"/>
                                <w:color w:val="222222"/>
                              </w:rPr>
                            </w:pPr>
                          </w:p>
                          <w:p w14:paraId="442935E5" w14:textId="77777777" w:rsidR="00A02129" w:rsidRDefault="00A02129" w:rsidP="00A021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D1E39E" id="Rounded Rectangle 11" o:spid="_x0000_s1029" style="position:absolute;margin-left:331.95pt;margin-top:226.2pt;width:180pt;height:2in;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" fillcolor="#f7caac [1301]" strokecolor="#1f3763 [1604]" strokeweight="1pt">
                <v:stroke joinstyle="miter"/>
                <v:textbox>
                  <w:txbxContent>
                    <w:p w14:paraId="7744DE1E" w14:textId="77777777" w:rsidR="00A02129" w:rsidRPr="00D1561D" w:rsidRDefault="00A02129" w:rsidP="00A02129">
                      <w:pPr>
                        <w:rPr>
                          <w:color w:val="222222"/>
                        </w:rPr>
                      </w:pPr>
                      <w:r w:rsidRPr="00D1561D">
                        <w:rPr>
                          <w:color w:val="222222"/>
                        </w:rPr>
                        <w:t>In this phase, various data mining techniques and algorithms are applied to the prepared data to build predictive or descriptive models. The models are evaluated and fine-tuned to ensure their effectiveness and reliability.</w:t>
                      </w:r>
                    </w:p>
                    <w:p w14:paraId="280A2328" w14:textId="77777777" w:rsidR="00A02129" w:rsidRDefault="00A02129" w:rsidP="00A02129">
                      <w:pPr>
                        <w:rPr>
                          <w:rFonts w:ascii="Arial" w:hAnsi="Arial" w:cs="Arial"/>
                          <w:color w:val="222222"/>
                        </w:rPr>
                      </w:pPr>
                    </w:p>
                    <w:p w14:paraId="442935E5" w14:textId="77777777" w:rsidR="00A02129" w:rsidRDefault="00A02129" w:rsidP="00A02129">
                      <w:pPr>
                        <w:jc w:val="center"/>
                      </w:pPr>
                    </w:p>
                  </w:txbxContent>
                </v:textbox>
              </v:roundrect>
            </w:pict>
          </mc:Fallback>
        </mc:AlternateContent>
      </w:r>
      <w:r>
        <w:rPr>
          <w:rFonts w:eastAsiaTheme="minorHAnsi"/>
          <w:noProof/>
          <w:color w:val="000000" w:themeColor="text1"/>
          <w:sz w:val="28"/>
          <w:szCs w:val="28"/>
          <w:lang w:eastAsia="en-US"/>
        </w:rPr>
        <mc:AlternateContent>
          <mc:Choice Requires="wps">
            <w:drawing>
              <wp:anchor distT="0" distB="0" distL="114300" distR="114300" simplePos="0" relativeHeight="251668480" behindDoc="0" locked="0" layoutInCell="1" allowOverlap="1" wp14:anchorId="28442B48" wp14:editId="3F956B2A">
                <wp:simplePos x="0" y="0"/>
                <wp:positionH relativeFrom="column">
                  <wp:posOffset>-774916</wp:posOffset>
                </wp:positionH>
                <wp:positionV relativeFrom="paragraph">
                  <wp:posOffset>594295</wp:posOffset>
                </wp:positionV>
                <wp:extent cx="1374613" cy="3552190"/>
                <wp:effectExtent l="0" t="0" r="10160" b="16510"/>
                <wp:wrapNone/>
                <wp:docPr id="13" name="Rounded Rectangle 13"/>
                <wp:cNvGraphicFramePr/>
                <a:graphic xmlns:a="http://schemas.openxmlformats.org/drawingml/2006/main">
                  <a:graphicData uri="http://schemas.microsoft.com/office/word/2010/wordprocessingShape">
                    <wps:wsp>
                      <wps:cNvSpPr/>
                      <wps:spPr>
                        <a:xfrm>
                          <a:off x="0" y="0"/>
                          <a:ext cx="1374613" cy="3552190"/>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318AEF" w14:textId="77777777" w:rsidR="00A02129" w:rsidRPr="00D1561D" w:rsidRDefault="00A02129" w:rsidP="00A02129">
                            <w:pPr>
                              <w:rPr>
                                <w:color w:val="222222"/>
                              </w:rPr>
                            </w:pPr>
                            <w:r w:rsidRPr="00D1561D">
                              <w:rPr>
                                <w:color w:val="222222"/>
                              </w:rPr>
                              <w:t>Once a satisfactory model is identified, it is deployed into the operational environment, allowing it to be integrated into the business processes. Monitoring mechanisms are set up to ensure the model's ongoing performance and effectiveness.</w:t>
                            </w:r>
                          </w:p>
                          <w:p w14:paraId="6B14C48D" w14:textId="77777777" w:rsidR="00A02129" w:rsidRDefault="00A02129" w:rsidP="00A021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42B48" id="Rounded Rectangle 13" o:spid="_x0000_s1030" style="position:absolute;margin-left:-61pt;margin-top:46.8pt;width:108.25pt;height:279.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" fillcolor="#f7caac [1301]" strokecolor="#1f3763 [1604]" strokeweight="1pt">
                <v:stroke joinstyle="miter"/>
                <v:textbox>
                  <w:txbxContent>
                    <w:p w14:paraId="2B318AEF" w14:textId="77777777" w:rsidR="00A02129" w:rsidRPr="00D1561D" w:rsidRDefault="00A02129" w:rsidP="00A02129">
                      <w:pPr>
                        <w:rPr>
                          <w:color w:val="222222"/>
                        </w:rPr>
                      </w:pPr>
                      <w:r w:rsidRPr="00D1561D">
                        <w:rPr>
                          <w:color w:val="222222"/>
                        </w:rPr>
                        <w:t>Once a satisfactory model is identified, it is deployed into the operational environment, allowing it to be integrated into the business processes. Monitoring mechanisms are set up to ensure the model's ongoing performance and effectiveness.</w:t>
                      </w:r>
                    </w:p>
                    <w:p w14:paraId="6B14C48D" w14:textId="77777777" w:rsidR="00A02129" w:rsidRDefault="00A02129" w:rsidP="00A02129">
                      <w:pPr>
                        <w:jc w:val="center"/>
                      </w:pPr>
                    </w:p>
                  </w:txbxContent>
                </v:textbox>
              </v:roundrect>
            </w:pict>
          </mc:Fallback>
        </mc:AlternateContent>
      </w:r>
      <w:r w:rsidR="00711FBF">
        <w:rPr>
          <w:rFonts w:eastAsiaTheme="minorHAnsi"/>
          <w:noProof/>
          <w:color w:val="000000" w:themeColor="text1"/>
          <w:sz w:val="28"/>
          <w:szCs w:val="28"/>
          <w:lang w:eastAsia="en-US"/>
        </w:rPr>
        <mc:AlternateContent>
          <mc:Choice Requires="wps">
            <w:drawing>
              <wp:anchor distT="0" distB="0" distL="114300" distR="114300" simplePos="0" relativeHeight="251672576" behindDoc="0" locked="0" layoutInCell="1" allowOverlap="1" wp14:anchorId="34347594" wp14:editId="3B0724E7">
                <wp:simplePos x="0" y="0"/>
                <wp:positionH relativeFrom="column">
                  <wp:posOffset>636904</wp:posOffset>
                </wp:positionH>
                <wp:positionV relativeFrom="paragraph">
                  <wp:posOffset>2754111</wp:posOffset>
                </wp:positionV>
                <wp:extent cx="157397" cy="434715"/>
                <wp:effectExtent l="76200" t="0" r="46355" b="10160"/>
                <wp:wrapNone/>
                <wp:docPr id="17" name="Up Arrow 17"/>
                <wp:cNvGraphicFramePr/>
                <a:graphic xmlns:a="http://schemas.openxmlformats.org/drawingml/2006/main">
                  <a:graphicData uri="http://schemas.microsoft.com/office/word/2010/wordprocessingShape">
                    <wps:wsp>
                      <wps:cNvSpPr/>
                      <wps:spPr>
                        <a:xfrm rot="19881774">
                          <a:off x="0" y="0"/>
                          <a:ext cx="157397" cy="43471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424AB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7" o:spid="_x0000_s1026" type="#_x0000_t68" style="position:absolute;margin-left:50.15pt;margin-top:216.85pt;width:12.4pt;height:34.25pt;rotation:-1876761fd;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" adj="3910" fillcolor="#4472c4 [3204]" strokecolor="#1f3763 [1604]" strokeweight="1pt"/>
            </w:pict>
          </mc:Fallback>
        </mc:AlternateContent>
      </w:r>
      <w:r w:rsidR="00A02129">
        <w:rPr>
          <w:rFonts w:eastAsiaTheme="minorHAnsi"/>
          <w:noProof/>
          <w:color w:val="000000" w:themeColor="text1"/>
          <w:sz w:val="28"/>
          <w:szCs w:val="28"/>
          <w:lang w:eastAsia="en-US"/>
        </w:rPr>
        <mc:AlternateContent>
          <mc:Choice Requires="wps">
            <w:drawing>
              <wp:anchor distT="0" distB="0" distL="114300" distR="114300" simplePos="0" relativeHeight="251671552" behindDoc="0" locked="0" layoutInCell="1" allowOverlap="1" wp14:anchorId="77B85E4E" wp14:editId="60F5DF16">
                <wp:simplePos x="0" y="0"/>
                <wp:positionH relativeFrom="column">
                  <wp:posOffset>2898306</wp:posOffset>
                </wp:positionH>
                <wp:positionV relativeFrom="paragraph">
                  <wp:posOffset>3331366</wp:posOffset>
                </wp:positionV>
                <wp:extent cx="249627" cy="427220"/>
                <wp:effectExtent l="12700" t="0" r="29845" b="30480"/>
                <wp:wrapNone/>
                <wp:docPr id="16" name="Down Arrow 16"/>
                <wp:cNvGraphicFramePr/>
                <a:graphic xmlns:a="http://schemas.openxmlformats.org/drawingml/2006/main">
                  <a:graphicData uri="http://schemas.microsoft.com/office/word/2010/wordprocessingShape">
                    <wps:wsp>
                      <wps:cNvSpPr/>
                      <wps:spPr>
                        <a:xfrm>
                          <a:off x="0" y="0"/>
                          <a:ext cx="249627" cy="42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15DF04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6" o:spid="_x0000_s1026" type="#_x0000_t67" style="position:absolute;margin-left:228.2pt;margin-top:262.3pt;width:19.65pt;height:33.6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" adj="15290" fillcolor="#4472c4 [3204]" strokecolor="#1f3763 [1604]" strokeweight="1pt"/>
            </w:pict>
          </mc:Fallback>
        </mc:AlternateContent>
      </w:r>
      <w:r w:rsidR="00A02129">
        <w:rPr>
          <w:rFonts w:eastAsiaTheme="minorHAnsi"/>
          <w:noProof/>
          <w:color w:val="000000" w:themeColor="text1"/>
          <w:sz w:val="28"/>
          <w:szCs w:val="28"/>
          <w:lang w:eastAsia="en-US"/>
        </w:rPr>
        <mc:AlternateContent>
          <mc:Choice Requires="wps">
            <w:drawing>
              <wp:anchor distT="0" distB="0" distL="114300" distR="114300" simplePos="0" relativeHeight="251670528" behindDoc="0" locked="0" layoutInCell="1" allowOverlap="1" wp14:anchorId="5FFADCE3" wp14:editId="0B0867D0">
                <wp:simplePos x="0" y="0"/>
                <wp:positionH relativeFrom="column">
                  <wp:posOffset>4051180</wp:posOffset>
                </wp:positionH>
                <wp:positionV relativeFrom="paragraph">
                  <wp:posOffset>2648001</wp:posOffset>
                </wp:positionV>
                <wp:extent cx="260699" cy="344774"/>
                <wp:effectExtent l="38100" t="25400" r="19050" b="0"/>
                <wp:wrapNone/>
                <wp:docPr id="15" name="Down Arrow 15"/>
                <wp:cNvGraphicFramePr/>
                <a:graphic xmlns:a="http://schemas.openxmlformats.org/drawingml/2006/main">
                  <a:graphicData uri="http://schemas.microsoft.com/office/word/2010/wordprocessingShape">
                    <wps:wsp>
                      <wps:cNvSpPr/>
                      <wps:spPr>
                        <a:xfrm rot="19472005">
                          <a:off x="0" y="0"/>
                          <a:ext cx="260699" cy="34477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3E2444" id="Down Arrow 15" o:spid="_x0000_s1026" type="#_x0000_t67" style="position:absolute;margin-left:319pt;margin-top:208.5pt;width:20.55pt;height:27.15pt;rotation:-2324338fd;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" adj="13434" fillcolor="#4472c4 [3204]" strokecolor="#1f3763 [1604]" strokeweight="1pt"/>
            </w:pict>
          </mc:Fallback>
        </mc:AlternateContent>
      </w:r>
      <w:r w:rsidR="00A02129">
        <w:rPr>
          <w:rFonts w:eastAsiaTheme="minorHAnsi"/>
          <w:noProof/>
          <w:color w:val="000000" w:themeColor="text1"/>
          <w:sz w:val="28"/>
          <w:szCs w:val="28"/>
          <w:lang w:eastAsia="en-US"/>
        </w:rPr>
        <mc:AlternateContent>
          <mc:Choice Requires="wps">
            <w:drawing>
              <wp:anchor distT="0" distB="0" distL="114300" distR="114300" simplePos="0" relativeHeight="251669504" behindDoc="0" locked="0" layoutInCell="1" allowOverlap="1" wp14:anchorId="20D72ED2" wp14:editId="13193C4E">
                <wp:simplePos x="0" y="0"/>
                <wp:positionH relativeFrom="column">
                  <wp:posOffset>4466590</wp:posOffset>
                </wp:positionH>
                <wp:positionV relativeFrom="paragraph">
                  <wp:posOffset>1734351</wp:posOffset>
                </wp:positionV>
                <wp:extent cx="457200" cy="247338"/>
                <wp:effectExtent l="0" t="12700" r="25400" b="19685"/>
                <wp:wrapNone/>
                <wp:docPr id="14" name="Right Arrow 14"/>
                <wp:cNvGraphicFramePr/>
                <a:graphic xmlns:a="http://schemas.openxmlformats.org/drawingml/2006/main">
                  <a:graphicData uri="http://schemas.microsoft.com/office/word/2010/wordprocessingShape">
                    <wps:wsp>
                      <wps:cNvSpPr/>
                      <wps:spPr>
                        <a:xfrm>
                          <a:off x="0" y="0"/>
                          <a:ext cx="457200" cy="24733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522E3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1026" type="#_x0000_t13" style="position:absolute;margin-left:351.7pt;margin-top:136.55pt;width:36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" adj="15757" fillcolor="#4472c4 [3204]" strokecolor="#1f3763 [1604]" strokeweight="1pt"/>
            </w:pict>
          </mc:Fallback>
        </mc:AlternateContent>
      </w:r>
      <w:r w:rsidR="00A02129">
        <w:rPr>
          <w:rFonts w:eastAsiaTheme="minorHAnsi"/>
          <w:noProof/>
          <w:color w:val="000000" w:themeColor="text1"/>
          <w:sz w:val="28"/>
          <w:szCs w:val="28"/>
          <w:lang w:eastAsia="en-US"/>
        </w:rPr>
        <mc:AlternateContent>
          <mc:Choice Requires="wps">
            <w:drawing>
              <wp:anchor distT="0" distB="0" distL="114300" distR="114300" simplePos="0" relativeHeight="251667456" behindDoc="0" locked="0" layoutInCell="1" allowOverlap="1" wp14:anchorId="17B63985" wp14:editId="39E82164">
                <wp:simplePos x="0" y="0"/>
                <wp:positionH relativeFrom="column">
                  <wp:posOffset>1483694</wp:posOffset>
                </wp:positionH>
                <wp:positionV relativeFrom="paragraph">
                  <wp:posOffset>3758565</wp:posOffset>
                </wp:positionV>
                <wp:extent cx="2578308" cy="1521501"/>
                <wp:effectExtent l="0" t="0" r="12700" b="15240"/>
                <wp:wrapNone/>
                <wp:docPr id="12" name="Rounded Rectangle 12"/>
                <wp:cNvGraphicFramePr/>
                <a:graphic xmlns:a="http://schemas.openxmlformats.org/drawingml/2006/main">
                  <a:graphicData uri="http://schemas.microsoft.com/office/word/2010/wordprocessingShape">
                    <wps:wsp>
                      <wps:cNvSpPr/>
                      <wps:spPr>
                        <a:xfrm>
                          <a:off x="0" y="0"/>
                          <a:ext cx="2578308" cy="1521501"/>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81400F" w14:textId="77777777" w:rsidR="00A02129" w:rsidRPr="00D1561D" w:rsidRDefault="00A02129" w:rsidP="00A02129">
                            <w:pPr>
                              <w:rPr>
                                <w:color w:val="222222"/>
                              </w:rPr>
                            </w:pPr>
                            <w:r w:rsidRPr="00D1561D">
                              <w:rPr>
                                <w:color w:val="222222"/>
                              </w:rPr>
                              <w:t>The models developed in the previous phase are rigorously evaluated against the business objectives and requirements. Performance metrics are used to assess the models' accuracy and generalization capabilities.</w:t>
                            </w:r>
                          </w:p>
                          <w:p w14:paraId="1AA3FD7A" w14:textId="77777777" w:rsidR="00A02129" w:rsidRDefault="00A02129" w:rsidP="00A021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B63985" id="Rounded Rectangle 12" o:spid="_x0000_s1031" style="position:absolute;margin-left:116.85pt;margin-top:295.95pt;width:203pt;height:1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" fillcolor="#f7caac [1301]" strokecolor="#1f3763 [1604]" strokeweight="1pt">
                <v:stroke joinstyle="miter"/>
                <v:textbox>
                  <w:txbxContent>
                    <w:p w14:paraId="4D81400F" w14:textId="77777777" w:rsidR="00A02129" w:rsidRPr="00D1561D" w:rsidRDefault="00A02129" w:rsidP="00A02129">
                      <w:pPr>
                        <w:rPr>
                          <w:color w:val="222222"/>
                        </w:rPr>
                      </w:pPr>
                      <w:r w:rsidRPr="00D1561D">
                        <w:rPr>
                          <w:color w:val="222222"/>
                        </w:rPr>
                        <w:t>The models developed in the previous phase are rigorously evaluated against the business objectives and requirements. Performance metrics are used to assess the models' accuracy and generalization capabilities.</w:t>
                      </w:r>
                    </w:p>
                    <w:p w14:paraId="1AA3FD7A" w14:textId="77777777" w:rsidR="00A02129" w:rsidRDefault="00A02129" w:rsidP="00A02129">
                      <w:pPr>
                        <w:jc w:val="center"/>
                      </w:pPr>
                    </w:p>
                  </w:txbxContent>
                </v:textbox>
              </v:roundrect>
            </w:pict>
          </mc:Fallback>
        </mc:AlternateContent>
      </w:r>
      <w:r w:rsidR="00AB3259">
        <w:rPr>
          <w:rFonts w:eastAsiaTheme="minorHAnsi"/>
          <w:noProof/>
          <w:color w:val="000000" w:themeColor="text1"/>
          <w:sz w:val="28"/>
          <w:szCs w:val="28"/>
          <w:lang w:eastAsia="en-US"/>
        </w:rPr>
        <mc:AlternateContent>
          <mc:Choice Requires="wps">
            <w:drawing>
              <wp:anchor distT="0" distB="0" distL="114300" distR="114300" simplePos="0" relativeHeight="251663360" behindDoc="0" locked="0" layoutInCell="1" allowOverlap="1" wp14:anchorId="74EBCB81" wp14:editId="4A256F92">
                <wp:simplePos x="0" y="0"/>
                <wp:positionH relativeFrom="column">
                  <wp:posOffset>3752746</wp:posOffset>
                </wp:positionH>
                <wp:positionV relativeFrom="paragraph">
                  <wp:posOffset>348324</wp:posOffset>
                </wp:positionV>
                <wp:extent cx="247338" cy="771608"/>
                <wp:effectExtent l="12700" t="12700" r="19685" b="15875"/>
                <wp:wrapNone/>
                <wp:docPr id="7" name="Up Arrow 7"/>
                <wp:cNvGraphicFramePr/>
                <a:graphic xmlns:a="http://schemas.openxmlformats.org/drawingml/2006/main">
                  <a:graphicData uri="http://schemas.microsoft.com/office/word/2010/wordprocessingShape">
                    <wps:wsp>
                      <wps:cNvSpPr/>
                      <wps:spPr>
                        <a:xfrm>
                          <a:off x="0" y="0"/>
                          <a:ext cx="247338" cy="771608"/>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816275" id="Up Arrow 7" o:spid="_x0000_s1026" type="#_x0000_t68" style="position:absolute;margin-left:295.5pt;margin-top:27.45pt;width:19.5pt;height:60.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" adj="3462" fillcolor="#4472c4 [3204]" strokecolor="#1f3763 [1604]" strokeweight="1pt"/>
            </w:pict>
          </mc:Fallback>
        </mc:AlternateContent>
      </w:r>
      <w:r w:rsidR="00AB3259">
        <w:rPr>
          <w:rFonts w:eastAsiaTheme="minorHAnsi"/>
          <w:noProof/>
          <w:color w:val="000000" w:themeColor="text1"/>
          <w:sz w:val="28"/>
          <w:szCs w:val="28"/>
          <w:lang w:eastAsia="en-US"/>
        </w:rPr>
        <mc:AlternateContent>
          <mc:Choice Requires="wps">
            <w:drawing>
              <wp:anchor distT="0" distB="0" distL="114300" distR="114300" simplePos="0" relativeHeight="251664384" behindDoc="0" locked="0" layoutInCell="1" allowOverlap="1" wp14:anchorId="1C3BB0B3" wp14:editId="5C4A3EEA">
                <wp:simplePos x="0" y="0"/>
                <wp:positionH relativeFrom="column">
                  <wp:posOffset>2522815</wp:posOffset>
                </wp:positionH>
                <wp:positionV relativeFrom="paragraph">
                  <wp:posOffset>213400</wp:posOffset>
                </wp:positionV>
                <wp:extent cx="221444" cy="267922"/>
                <wp:effectExtent l="25400" t="12700" r="20320" b="12065"/>
                <wp:wrapNone/>
                <wp:docPr id="8" name="Up Arrow 8"/>
                <wp:cNvGraphicFramePr/>
                <a:graphic xmlns:a="http://schemas.openxmlformats.org/drawingml/2006/main">
                  <a:graphicData uri="http://schemas.microsoft.com/office/word/2010/wordprocessingShape">
                    <wps:wsp>
                      <wps:cNvSpPr/>
                      <wps:spPr>
                        <a:xfrm rot="21428450">
                          <a:off x="0" y="0"/>
                          <a:ext cx="221444" cy="267922"/>
                        </a:xfrm>
                        <a:prstGeom prst="upArrow">
                          <a:avLst>
                            <a:gd name="adj1" fmla="val 53129"/>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78ACE" id="Up Arrow 8" o:spid="_x0000_s1026" type="#_x0000_t68" style="position:absolute;margin-left:198.65pt;margin-top:16.8pt;width:17.45pt;height:21.1pt;rotation:-187378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" adj="8926,5062" fillcolor="#4472c4 [3204]" strokecolor="#1f3763 [1604]" strokeweight="1pt"/>
            </w:pict>
          </mc:Fallback>
        </mc:AlternateContent>
      </w:r>
      <w:r w:rsidR="00CE1539">
        <w:rPr>
          <w:rFonts w:eastAsiaTheme="minorHAnsi"/>
          <w:noProof/>
          <w:color w:val="000000" w:themeColor="text1"/>
          <w:sz w:val="28"/>
          <w:szCs w:val="28"/>
          <w:lang w:eastAsia="en-US"/>
        </w:rPr>
        <w:drawing>
          <wp:inline distT="0" distB="0" distL="0" distR="0" wp14:anchorId="4BD3B6E7" wp14:editId="153AD879">
            <wp:extent cx="5103254" cy="407732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213714" cy="4165578"/>
                    </a:xfrm>
                    <a:prstGeom prst="rect">
                      <a:avLst/>
                    </a:prstGeom>
                  </pic:spPr>
                </pic:pic>
              </a:graphicData>
            </a:graphic>
          </wp:inline>
        </w:drawing>
      </w:r>
    </w:p>
    <w:p w14:paraId="6811CFB5" w14:textId="0E5A35F6"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35D4E4BA" w14:textId="43577C8D"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0E5203EB" w14:textId="7B6D07EA"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20D58908" w14:textId="3AF6B679"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25C30D23" w14:textId="77777777"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35989946" w14:textId="3A3CEB85" w:rsidR="00CE1539"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4E242608" w14:textId="5BD3DD24" w:rsidR="00CE1539" w:rsidRPr="00D1561D" w:rsidRDefault="00CE153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2DB3D825" w14:textId="77777777" w:rsidR="00CE1539" w:rsidRPr="00D1561D" w:rsidRDefault="00CE1539" w:rsidP="00CE1539">
      <w:pPr>
        <w:rPr>
          <w:rFonts w:ascii="Arial" w:hAnsi="Arial" w:cs="Arial"/>
          <w:color w:val="222222"/>
          <w:sz w:val="28"/>
          <w:szCs w:val="28"/>
        </w:rPr>
      </w:pPr>
    </w:p>
    <w:p w14:paraId="1B755077" w14:textId="77777777" w:rsidR="00CE1539" w:rsidRPr="00D1561D" w:rsidRDefault="00CE1539" w:rsidP="00CE1539">
      <w:pPr>
        <w:rPr>
          <w:color w:val="222222"/>
          <w:sz w:val="28"/>
          <w:szCs w:val="28"/>
        </w:rPr>
      </w:pPr>
      <w:r w:rsidRPr="00D1561D">
        <w:rPr>
          <w:color w:val="222222"/>
          <w:sz w:val="28"/>
          <w:szCs w:val="28"/>
        </w:rPr>
        <w:t>One of the key strengths of CRISP-DM is its iterative nature, allowing for continuous improvement and refinement throughout the data mining process. It promotes collaboration between business stakeholders, data analysts, and domain experts, ensuring that the final solution aligns with business needs.</w:t>
      </w:r>
    </w:p>
    <w:p w14:paraId="7E9CAE48" w14:textId="77777777" w:rsidR="00CE1539" w:rsidRPr="00D1561D" w:rsidRDefault="00CE1539" w:rsidP="00CE1539">
      <w:pPr>
        <w:rPr>
          <w:color w:val="222222"/>
          <w:sz w:val="28"/>
          <w:szCs w:val="28"/>
        </w:rPr>
      </w:pPr>
    </w:p>
    <w:p w14:paraId="23F39F0A" w14:textId="231DB066" w:rsidR="00726E87" w:rsidRPr="00D1561D" w:rsidRDefault="00CE1539" w:rsidP="00D1561D">
      <w:pPr>
        <w:rPr>
          <w:color w:val="222222"/>
          <w:sz w:val="28"/>
          <w:szCs w:val="28"/>
        </w:rPr>
      </w:pPr>
      <w:r w:rsidRPr="00D1561D">
        <w:rPr>
          <w:color w:val="222222"/>
          <w:sz w:val="28"/>
          <w:szCs w:val="28"/>
        </w:rPr>
        <w:t xml:space="preserve">CRISP-DM is a versatile and widely adopted framework that has been applied across various industries and domains for data-driven decision-making, pattern recognition, and predictive </w:t>
      </w:r>
      <w:r w:rsidR="00A91BCE" w:rsidRPr="00D1561D">
        <w:rPr>
          <w:color w:val="222222"/>
          <w:sz w:val="28"/>
          <w:szCs w:val="28"/>
        </w:rPr>
        <w:t>modelling</w:t>
      </w:r>
      <w:r w:rsidRPr="00D1561D">
        <w:rPr>
          <w:color w:val="222222"/>
          <w:sz w:val="28"/>
          <w:szCs w:val="28"/>
        </w:rPr>
        <w:t xml:space="preserve">. </w:t>
      </w:r>
      <w:r w:rsidR="00A91BCE" w:rsidRPr="00D1561D">
        <w:rPr>
          <w:color w:val="222222"/>
          <w:sz w:val="28"/>
          <w:szCs w:val="28"/>
        </w:rPr>
        <w:t>It’s</w:t>
      </w:r>
      <w:r w:rsidRPr="00D1561D">
        <w:rPr>
          <w:color w:val="222222"/>
          <w:sz w:val="28"/>
          <w:szCs w:val="28"/>
        </w:rPr>
        <w:t xml:space="preserve"> clear and structured methodology helps organizations effectively manage data mining projects and extract valuable insights from their data.</w:t>
      </w:r>
    </w:p>
    <w:p w14:paraId="44011CE7" w14:textId="3205C9DB" w:rsidR="006B3EE5" w:rsidRPr="00D1561D" w:rsidRDefault="006B3EE5" w:rsidP="00D1561D">
      <w:pPr>
        <w:pStyle w:val="Heading1"/>
        <w:jc w:val="center"/>
        <w:rPr>
          <w:rFonts w:ascii="Times New Roman" w:eastAsiaTheme="minorHAnsi" w:hAnsi="Times New Roman" w:cs="Times New Roman"/>
          <w:b/>
          <w:bCs/>
          <w:color w:val="7F7F7F" w:themeColor="text1" w:themeTint="80"/>
          <w:lang w:eastAsia="en-US"/>
        </w:rPr>
      </w:pPr>
      <w:bookmarkStart w:id="2" w:name="_Toc141878031"/>
      <w:r w:rsidRPr="00A91BCE">
        <w:rPr>
          <w:rFonts w:ascii="Times New Roman" w:eastAsiaTheme="minorHAnsi" w:hAnsi="Times New Roman" w:cs="Times New Roman"/>
          <w:b/>
          <w:bCs/>
          <w:color w:val="7F7F7F" w:themeColor="text1" w:themeTint="80"/>
          <w:lang w:eastAsia="en-US"/>
        </w:rPr>
        <w:t>BUSINESS INTELIGENCE TRENDS</w:t>
      </w:r>
      <w:bookmarkEnd w:id="2"/>
    </w:p>
    <w:p w14:paraId="79BEA986" w14:textId="77777777" w:rsidR="006B3EE5" w:rsidRPr="00D1561D" w:rsidRDefault="006B3EE5" w:rsidP="00D1561D">
      <w:pPr>
        <w:pStyle w:val="Heading1"/>
        <w:rPr>
          <w:rFonts w:ascii="Times New Roman" w:eastAsiaTheme="minorHAnsi" w:hAnsi="Times New Roman" w:cs="Times New Roman"/>
          <w:b/>
          <w:bCs/>
          <w:sz w:val="26"/>
          <w:szCs w:val="26"/>
          <w:lang w:eastAsia="en-US"/>
        </w:rPr>
      </w:pPr>
      <w:bookmarkStart w:id="3" w:name="_Toc141878032"/>
      <w:r w:rsidRPr="00D1561D">
        <w:rPr>
          <w:rFonts w:ascii="Times New Roman" w:eastAsiaTheme="minorHAnsi" w:hAnsi="Times New Roman" w:cs="Times New Roman"/>
          <w:b/>
          <w:bCs/>
          <w:sz w:val="26"/>
          <w:szCs w:val="26"/>
          <w:lang w:eastAsia="en-US"/>
        </w:rPr>
        <w:t>1. Advanced Analytics and Predictive Modelling</w:t>
      </w:r>
      <w:bookmarkEnd w:id="3"/>
    </w:p>
    <w:p w14:paraId="227A7131" w14:textId="77777777" w:rsidR="006B3EE5" w:rsidRDefault="006B3EE5" w:rsidP="006B3EE5">
      <w:pPr>
        <w:rPr>
          <w:rFonts w:eastAsiaTheme="minorHAnsi"/>
          <w:color w:val="000000" w:themeColor="text1"/>
          <w:lang w:eastAsia="en-US"/>
        </w:rPr>
      </w:pPr>
    </w:p>
    <w:p w14:paraId="6D795AF5" w14:textId="77777777" w:rsidR="00D1561D" w:rsidRDefault="006B3EE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noProof/>
          <w:color w:val="000000" w:themeColor="text1"/>
          <w:sz w:val="28"/>
          <w:szCs w:val="28"/>
          <w:lang w:eastAsia="en-US"/>
        </w:rPr>
      </w:pPr>
      <w:r>
        <w:rPr>
          <w:rFonts w:eastAsiaTheme="minorHAnsi"/>
          <w:color w:val="000000" w:themeColor="text1"/>
          <w:sz w:val="28"/>
          <w:szCs w:val="28"/>
          <w:lang w:eastAsia="en-US"/>
        </w:rPr>
        <w:t>One of the key BI trends is the adoption of advanced analytics and predictive modelling techniques. Tesco can utilize these tools to analyse vast amounts of customer data, such as purchase history, preferences, and browsing behaviour, to gain insights into consumer trends, optimize inventory management, and personalize marketing campaigns. By leveraging predictive analytics, Tesco can accurately forecast demand, optimize pricing strategies, and proactively address customer needs, thereby boosting sales and customer satisfaction.</w:t>
      </w:r>
      <w:r w:rsidR="00A91BCE" w:rsidRPr="00A91BCE">
        <w:rPr>
          <w:rFonts w:eastAsiaTheme="minorHAnsi"/>
          <w:noProof/>
          <w:color w:val="000000" w:themeColor="text1"/>
          <w:sz w:val="28"/>
          <w:szCs w:val="28"/>
          <w:lang w:eastAsia="en-US"/>
        </w:rPr>
        <w:t xml:space="preserve"> </w:t>
      </w:r>
    </w:p>
    <w:p w14:paraId="0D4A5BFA" w14:textId="77777777" w:rsidR="00D1561D" w:rsidRDefault="00D1561D"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noProof/>
          <w:color w:val="000000" w:themeColor="text1"/>
          <w:sz w:val="28"/>
          <w:szCs w:val="28"/>
          <w:lang w:eastAsia="en-US"/>
        </w:rPr>
      </w:pPr>
    </w:p>
    <w:p w14:paraId="4E5533D9" w14:textId="63A35D97" w:rsidR="006B3EE5" w:rsidRDefault="00A91BCE"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noProof/>
          <w:color w:val="000000" w:themeColor="text1"/>
          <w:sz w:val="28"/>
          <w:szCs w:val="28"/>
          <w:lang w:eastAsia="en-US"/>
        </w:rPr>
      </w:pPr>
      <w:r>
        <w:rPr>
          <w:rFonts w:eastAsiaTheme="minorHAnsi"/>
          <w:noProof/>
          <w:color w:val="000000" w:themeColor="text1"/>
          <w:sz w:val="28"/>
          <w:szCs w:val="28"/>
          <w:lang w:eastAsia="en-US"/>
        </w:rPr>
        <w:drawing>
          <wp:inline distT="0" distB="0" distL="0" distR="0" wp14:anchorId="3BE8FB70" wp14:editId="173F662E">
            <wp:extent cx="5130800" cy="3474863"/>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extLst>
                        <a:ext uri="{28A0092B-C50C-407E-A947-70E740481C1C}">
                          <a14:useLocalDpi xmlns:a14="http://schemas.microsoft.com/office/drawing/2010/main" val="0"/>
                        </a:ext>
                      </a:extLst>
                    </a:blip>
                    <a:stretch>
                      <a:fillRect/>
                    </a:stretch>
                  </pic:blipFill>
                  <pic:spPr>
                    <a:xfrm>
                      <a:off x="0" y="0"/>
                      <a:ext cx="5230638" cy="3542479"/>
                    </a:xfrm>
                    <a:prstGeom prst="rect">
                      <a:avLst/>
                    </a:prstGeom>
                  </pic:spPr>
                </pic:pic>
              </a:graphicData>
            </a:graphic>
          </wp:inline>
        </w:drawing>
      </w:r>
    </w:p>
    <w:p w14:paraId="269B4207" w14:textId="441660C9" w:rsidR="00B32EE9" w:rsidRPr="00164040" w:rsidRDefault="00B32EE9"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noProof/>
          <w:color w:val="000000" w:themeColor="text1"/>
          <w:sz w:val="18"/>
          <w:szCs w:val="18"/>
          <w:lang w:eastAsia="en-US"/>
        </w:rPr>
      </w:pPr>
      <w:hyperlink r:id="rId12" w:history="1">
        <w:r w:rsidRPr="00164040">
          <w:rPr>
            <w:rStyle w:val="Hyperlink"/>
            <w:rFonts w:eastAsiaTheme="minorHAnsi"/>
            <w:noProof/>
            <w:sz w:val="18"/>
            <w:szCs w:val="18"/>
            <w:lang w:eastAsia="en-US"/>
          </w:rPr>
          <w:t>https://www.queppelin.com/predictive-analysis-</w:t>
        </w:r>
        <w:r w:rsidRPr="00164040">
          <w:rPr>
            <w:rStyle w:val="Hyperlink"/>
            <w:rFonts w:eastAsiaTheme="minorHAnsi"/>
            <w:noProof/>
            <w:sz w:val="18"/>
            <w:szCs w:val="18"/>
            <w:lang w:eastAsia="en-US"/>
          </w:rPr>
          <w:t>s</w:t>
        </w:r>
        <w:r w:rsidRPr="00164040">
          <w:rPr>
            <w:rStyle w:val="Hyperlink"/>
            <w:rFonts w:eastAsiaTheme="minorHAnsi"/>
            <w:noProof/>
            <w:sz w:val="18"/>
            <w:szCs w:val="18"/>
            <w:lang w:eastAsia="en-US"/>
          </w:rPr>
          <w:t>ervices/</w:t>
        </w:r>
      </w:hyperlink>
      <w:r w:rsidRPr="00164040">
        <w:rPr>
          <w:rFonts w:eastAsiaTheme="minorHAnsi"/>
          <w:noProof/>
          <w:color w:val="000000" w:themeColor="text1"/>
          <w:sz w:val="18"/>
          <w:szCs w:val="18"/>
          <w:lang w:eastAsia="en-US"/>
        </w:rPr>
        <w:t xml:space="preserve"> (Accessed on 30/07/2023) </w:t>
      </w:r>
    </w:p>
    <w:p w14:paraId="0265A2FE" w14:textId="3248601D" w:rsidR="005724D5" w:rsidRDefault="005724D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2EC23F63" w14:textId="606E554A" w:rsidR="006B3EE5" w:rsidRPr="00A91BCE" w:rsidRDefault="006B3EE5" w:rsidP="00A91B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0C685E09" w14:textId="4F643698" w:rsidR="00A91BCE" w:rsidRDefault="006B3EE5" w:rsidP="006B3EE5">
      <w:pPr>
        <w:pStyle w:val="Heading1"/>
        <w:rPr>
          <w:rFonts w:ascii="Times New Roman" w:hAnsi="Times New Roman" w:cs="Times New Roman"/>
          <w:b/>
          <w:bCs/>
        </w:rPr>
      </w:pPr>
      <w:bookmarkStart w:id="4" w:name="_Toc141878033"/>
      <w:r>
        <w:rPr>
          <w:rFonts w:ascii="Times New Roman" w:hAnsi="Times New Roman" w:cs="Times New Roman"/>
          <w:b/>
          <w:bCs/>
        </w:rPr>
        <w:t xml:space="preserve">2. </w:t>
      </w:r>
      <w:r w:rsidR="008E28EE">
        <w:rPr>
          <w:rStyle w:val="Heading2Char"/>
          <w:rFonts w:ascii="Times New Roman" w:hAnsi="Times New Roman" w:cs="Times New Roman"/>
          <w:b/>
          <w:bCs/>
        </w:rPr>
        <w:t>Data Visualisation</w:t>
      </w:r>
      <w:bookmarkEnd w:id="4"/>
      <w:r w:rsidR="008E28EE">
        <w:rPr>
          <w:rStyle w:val="Heading2Char"/>
          <w:rFonts w:ascii="Times New Roman" w:hAnsi="Times New Roman" w:cs="Times New Roman"/>
          <w:b/>
          <w:bCs/>
        </w:rPr>
        <w:t xml:space="preserve"> </w:t>
      </w:r>
    </w:p>
    <w:p w14:paraId="6D06779A" w14:textId="31365505" w:rsidR="006B3EE5" w:rsidRDefault="005724D5" w:rsidP="006B3EE5">
      <w:pPr>
        <w:pStyle w:val="Heading1"/>
        <w:rPr>
          <w:rFonts w:ascii="Times New Roman" w:hAnsi="Times New Roman" w:cs="Times New Roman"/>
          <w:b/>
          <w:bCs/>
        </w:rPr>
      </w:pPr>
      <w:bookmarkStart w:id="5" w:name="_Toc141713284"/>
      <w:bookmarkStart w:id="6" w:name="_Toc141713661"/>
      <w:bookmarkStart w:id="7" w:name="_Toc141713796"/>
      <w:bookmarkStart w:id="8" w:name="_Toc141878034"/>
      <w:r>
        <w:rPr>
          <w:rFonts w:ascii="Times New Roman" w:hAnsi="Times New Roman" w:cs="Times New Roman"/>
          <w:b/>
          <w:bCs/>
          <w:noProof/>
        </w:rPr>
        <w:drawing>
          <wp:inline distT="0" distB="0" distL="0" distR="0" wp14:anchorId="36FE488D" wp14:editId="36BB772E">
            <wp:extent cx="4138047" cy="2652641"/>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78930" cy="2678848"/>
                    </a:xfrm>
                    <a:prstGeom prst="rect">
                      <a:avLst/>
                    </a:prstGeom>
                  </pic:spPr>
                </pic:pic>
              </a:graphicData>
            </a:graphic>
          </wp:inline>
        </w:drawing>
      </w:r>
      <w:bookmarkEnd w:id="5"/>
      <w:bookmarkEnd w:id="6"/>
      <w:bookmarkEnd w:id="7"/>
      <w:bookmarkEnd w:id="8"/>
    </w:p>
    <w:p w14:paraId="2C274974" w14:textId="5A092678" w:rsidR="006B3EE5" w:rsidRPr="00B32EE9" w:rsidRDefault="00B32EE9"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themeColor="text1"/>
          <w:sz w:val="18"/>
          <w:szCs w:val="18"/>
          <w:lang w:eastAsia="en-US"/>
        </w:rPr>
      </w:pPr>
      <w:hyperlink r:id="rId14" w:history="1">
        <w:r w:rsidRPr="0050043D">
          <w:rPr>
            <w:rStyle w:val="Hyperlink"/>
            <w:rFonts w:eastAsiaTheme="minorHAnsi"/>
            <w:b/>
            <w:bCs/>
            <w:sz w:val="18"/>
            <w:szCs w:val="18"/>
            <w:lang w:eastAsia="en-US"/>
          </w:rPr>
          <w:t>https://whatagraph.com/blog/articles/data-analytics-dashboard</w:t>
        </w:r>
      </w:hyperlink>
      <w:r>
        <w:rPr>
          <w:rFonts w:eastAsiaTheme="minorHAnsi"/>
          <w:b/>
          <w:bCs/>
          <w:color w:val="000000" w:themeColor="text1"/>
          <w:sz w:val="18"/>
          <w:szCs w:val="18"/>
          <w:lang w:eastAsia="en-US"/>
        </w:rPr>
        <w:t xml:space="preserve"> </w:t>
      </w:r>
      <w:r w:rsidRPr="00E81521">
        <w:rPr>
          <w:rFonts w:eastAsiaTheme="minorHAnsi"/>
          <w:color w:val="000000" w:themeColor="text1"/>
          <w:sz w:val="18"/>
          <w:szCs w:val="18"/>
          <w:lang w:eastAsia="en-US"/>
        </w:rPr>
        <w:t xml:space="preserve">(Accessed on </w:t>
      </w:r>
      <w:r w:rsidR="00E81521" w:rsidRPr="00E81521">
        <w:rPr>
          <w:rFonts w:eastAsiaTheme="minorHAnsi"/>
          <w:color w:val="000000" w:themeColor="text1"/>
          <w:sz w:val="18"/>
          <w:szCs w:val="18"/>
          <w:lang w:eastAsia="en-US"/>
        </w:rPr>
        <w:t>30/07/2023)</w:t>
      </w:r>
    </w:p>
    <w:p w14:paraId="2DDB7B86" w14:textId="79102B0F" w:rsidR="00A91BCE" w:rsidRDefault="008E28EE" w:rsidP="00A91B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The company using various data visuali</w:t>
      </w:r>
      <w:r w:rsidR="00BB53CE">
        <w:rPr>
          <w:rFonts w:eastAsiaTheme="minorHAnsi"/>
          <w:color w:val="000000" w:themeColor="text1"/>
          <w:sz w:val="28"/>
          <w:szCs w:val="28"/>
          <w:lang w:eastAsia="en-US"/>
        </w:rPr>
        <w:t>s</w:t>
      </w:r>
      <w:r>
        <w:rPr>
          <w:rFonts w:eastAsiaTheme="minorHAnsi"/>
          <w:color w:val="000000" w:themeColor="text1"/>
          <w:sz w:val="28"/>
          <w:szCs w:val="28"/>
          <w:lang w:eastAsia="en-US"/>
        </w:rPr>
        <w:t xml:space="preserve">ation techniques and dashboard to present complex data in a user friendly and easily understandable format, facilitating better insights and decision-making. Data visualisation </w:t>
      </w:r>
      <w:r w:rsidR="00BB53CE">
        <w:rPr>
          <w:rFonts w:eastAsiaTheme="minorHAnsi"/>
          <w:color w:val="000000" w:themeColor="text1"/>
          <w:sz w:val="28"/>
          <w:szCs w:val="28"/>
          <w:lang w:eastAsia="en-US"/>
        </w:rPr>
        <w:t>is an essential of their business intelligence strategy. Some common data visualisation practices used by Tesco are:</w:t>
      </w:r>
    </w:p>
    <w:p w14:paraId="0CC3879C" w14:textId="7F0D7FE5" w:rsidR="00BB53CE" w:rsidRDefault="00BB53CE" w:rsidP="00BB53CE">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Interactive dashboards</w:t>
      </w:r>
    </w:p>
    <w:p w14:paraId="746495E0" w14:textId="0BC835F9" w:rsidR="00BB53CE" w:rsidRDefault="00BB53CE" w:rsidP="00BB53CE">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Geographic mapping</w:t>
      </w:r>
    </w:p>
    <w:p w14:paraId="04E0C253" w14:textId="201F3AEF" w:rsidR="00BB53CE" w:rsidRDefault="00BB53CE" w:rsidP="00BB53CE">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Line charts and bar graphs</w:t>
      </w:r>
    </w:p>
    <w:p w14:paraId="5EDD720E" w14:textId="1D67E31D" w:rsidR="002F77B1" w:rsidRPr="002F77B1" w:rsidRDefault="00BB53CE" w:rsidP="006B3EE5">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Heat maps</w:t>
      </w:r>
    </w:p>
    <w:p w14:paraId="3BD9E176" w14:textId="7FEDB7BB" w:rsidR="00A91BCE" w:rsidRPr="00AB2D63" w:rsidRDefault="006B3EE5" w:rsidP="00AB2D63">
      <w:pPr>
        <w:pStyle w:val="Heading1"/>
        <w:rPr>
          <w:rFonts w:ascii="Times New Roman" w:hAnsi="Times New Roman" w:cs="Times New Roman"/>
          <w:b/>
          <w:bCs/>
        </w:rPr>
      </w:pPr>
      <w:bookmarkStart w:id="9" w:name="_Toc141878035"/>
      <w:r>
        <w:rPr>
          <w:rFonts w:ascii="Times New Roman" w:hAnsi="Times New Roman" w:cs="Times New Roman"/>
          <w:b/>
          <w:bCs/>
        </w:rPr>
        <w:t xml:space="preserve">3. </w:t>
      </w:r>
      <w:r w:rsidRPr="00A91BCE">
        <w:rPr>
          <w:rStyle w:val="Heading2Char"/>
          <w:rFonts w:ascii="Times New Roman" w:hAnsi="Times New Roman" w:cs="Times New Roman"/>
          <w:b/>
          <w:bCs/>
        </w:rPr>
        <w:t>Artificial Intelligence (AI) and Machine Learning (ML)</w:t>
      </w:r>
      <w:bookmarkEnd w:id="9"/>
    </w:p>
    <w:p w14:paraId="4FCB93EE" w14:textId="14100A5C" w:rsidR="00A91BCE" w:rsidRPr="00AB2D63" w:rsidRDefault="005724D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themeColor="text1"/>
          <w:sz w:val="28"/>
          <w:szCs w:val="28"/>
          <w:lang w:eastAsia="en-US"/>
        </w:rPr>
      </w:pPr>
      <w:r>
        <w:rPr>
          <w:rFonts w:eastAsiaTheme="minorHAnsi"/>
          <w:b/>
          <w:bCs/>
          <w:noProof/>
          <w:color w:val="000000" w:themeColor="text1"/>
          <w:sz w:val="28"/>
          <w:szCs w:val="28"/>
          <w:lang w:eastAsia="en-US"/>
        </w:rPr>
        <w:drawing>
          <wp:inline distT="0" distB="0" distL="0" distR="0" wp14:anchorId="518DA8E5" wp14:editId="764BEC6D">
            <wp:extent cx="4602997" cy="24550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27297" cy="2467969"/>
                    </a:xfrm>
                    <a:prstGeom prst="rect">
                      <a:avLst/>
                    </a:prstGeom>
                  </pic:spPr>
                </pic:pic>
              </a:graphicData>
            </a:graphic>
          </wp:inline>
        </w:drawing>
      </w:r>
      <w:r w:rsidR="00AB2D63">
        <w:rPr>
          <w:rFonts w:eastAsiaTheme="minorHAnsi"/>
          <w:b/>
          <w:bCs/>
          <w:color w:val="000000" w:themeColor="text1"/>
          <w:sz w:val="18"/>
          <w:szCs w:val="18"/>
          <w:lang w:eastAsia="en-US"/>
        </w:rPr>
        <w:fldChar w:fldCharType="begin"/>
      </w:r>
      <w:r w:rsidR="00AB2D63">
        <w:rPr>
          <w:rFonts w:eastAsiaTheme="minorHAnsi"/>
          <w:b/>
          <w:bCs/>
          <w:color w:val="000000" w:themeColor="text1"/>
          <w:sz w:val="18"/>
          <w:szCs w:val="18"/>
          <w:lang w:eastAsia="en-US"/>
        </w:rPr>
        <w:instrText>HYPERLINK "</w:instrText>
      </w:r>
      <w:r w:rsidR="00AB2D63" w:rsidRPr="00AB2D63">
        <w:rPr>
          <w:rFonts w:eastAsiaTheme="minorHAnsi"/>
          <w:b/>
          <w:bCs/>
          <w:color w:val="000000" w:themeColor="text1"/>
          <w:sz w:val="18"/>
          <w:szCs w:val="18"/>
          <w:lang w:eastAsia="en-US"/>
        </w:rPr>
        <w:instrText>https://www.datasciencecentral.com/machine-learning-ml-vs-artificial-intelligence-ai-crucial-differences/</w:instrText>
      </w:r>
      <w:r w:rsidR="00AB2D63">
        <w:rPr>
          <w:rFonts w:eastAsiaTheme="minorHAnsi"/>
          <w:b/>
          <w:bCs/>
          <w:color w:val="000000" w:themeColor="text1"/>
          <w:sz w:val="18"/>
          <w:szCs w:val="18"/>
          <w:lang w:eastAsia="en-US"/>
        </w:rPr>
        <w:instrText>"</w:instrText>
      </w:r>
      <w:r w:rsidR="00AB2D63">
        <w:rPr>
          <w:rFonts w:eastAsiaTheme="minorHAnsi"/>
          <w:b/>
          <w:bCs/>
          <w:color w:val="000000" w:themeColor="text1"/>
          <w:sz w:val="18"/>
          <w:szCs w:val="18"/>
          <w:lang w:eastAsia="en-US"/>
        </w:rPr>
        <w:fldChar w:fldCharType="separate"/>
      </w:r>
      <w:r w:rsidR="00AB2D63" w:rsidRPr="0050043D">
        <w:rPr>
          <w:rStyle w:val="Hyperlink"/>
          <w:rFonts w:eastAsiaTheme="minorHAnsi"/>
          <w:b/>
          <w:bCs/>
          <w:sz w:val="18"/>
          <w:szCs w:val="18"/>
          <w:lang w:eastAsia="en-US"/>
        </w:rPr>
        <w:t>https://www.datasciencecentral.com/machine-learning-ml-vs-artificial-intelligence-ai-crucial-differences/</w:t>
      </w:r>
      <w:r w:rsidR="00AB2D63">
        <w:rPr>
          <w:rFonts w:eastAsiaTheme="minorHAnsi"/>
          <w:b/>
          <w:bCs/>
          <w:color w:val="000000" w:themeColor="text1"/>
          <w:sz w:val="18"/>
          <w:szCs w:val="18"/>
          <w:lang w:eastAsia="en-US"/>
        </w:rPr>
        <w:fldChar w:fldCharType="end"/>
      </w:r>
      <w:r w:rsidR="00B32EE9" w:rsidRPr="00E81521">
        <w:rPr>
          <w:rFonts w:eastAsiaTheme="minorHAnsi"/>
          <w:b/>
          <w:bCs/>
          <w:color w:val="000000" w:themeColor="text1"/>
          <w:sz w:val="18"/>
          <w:szCs w:val="18"/>
          <w:lang w:eastAsia="en-US"/>
        </w:rPr>
        <w:t xml:space="preserve"> (</w:t>
      </w:r>
      <w:r w:rsidR="00B32EE9" w:rsidRPr="00E81521">
        <w:rPr>
          <w:rFonts w:eastAsiaTheme="minorHAnsi"/>
          <w:color w:val="000000" w:themeColor="text1"/>
          <w:sz w:val="18"/>
          <w:szCs w:val="18"/>
          <w:lang w:eastAsia="en-US"/>
        </w:rPr>
        <w:t>Accessed on 31/07/2023)</w:t>
      </w:r>
    </w:p>
    <w:p w14:paraId="26D8B37A" w14:textId="77777777" w:rsidR="006B3EE5" w:rsidRDefault="006B3EE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lastRenderedPageBreak/>
        <w:t>AI and ML technologies have revolutionized the business intelligence landscape. Tesco can leverage these technologies to automate data analysis, detect patterns, and generate actionable insights. For instance, ML algorithms can be used to segment customers, recommend personalized products, optimize pricing, and detect fraudulent activities. By incorporating AI and ML into their BI systems, Tesco can improve inventory management, deliver tailored marketing campaigns, and enhance overall operational efficiency.</w:t>
      </w:r>
    </w:p>
    <w:p w14:paraId="626A12C1" w14:textId="77777777" w:rsidR="006B3EE5" w:rsidRDefault="006B3EE5" w:rsidP="006B3EE5">
      <w:pPr>
        <w:pStyle w:val="Heading1"/>
        <w:rPr>
          <w:rFonts w:ascii="Times New Roman" w:hAnsi="Times New Roman" w:cs="Times New Roman"/>
          <w:b/>
          <w:bCs/>
        </w:rPr>
      </w:pPr>
    </w:p>
    <w:p w14:paraId="4EC7997B" w14:textId="77777777" w:rsidR="00A91BCE" w:rsidRPr="00A91BCE" w:rsidRDefault="006B3EE5" w:rsidP="006B3EE5">
      <w:pPr>
        <w:pStyle w:val="Heading1"/>
        <w:rPr>
          <w:rStyle w:val="Heading2Char"/>
          <w:rFonts w:ascii="Times New Roman" w:hAnsi="Times New Roman" w:cs="Times New Roman"/>
          <w:b/>
          <w:bCs/>
        </w:rPr>
      </w:pPr>
      <w:bookmarkStart w:id="10" w:name="_Toc141878036"/>
      <w:r>
        <w:rPr>
          <w:rFonts w:ascii="Times New Roman" w:hAnsi="Times New Roman" w:cs="Times New Roman"/>
          <w:b/>
          <w:bCs/>
        </w:rPr>
        <w:t xml:space="preserve">4. </w:t>
      </w:r>
      <w:r w:rsidRPr="00A91BCE">
        <w:rPr>
          <w:rStyle w:val="Heading2Char"/>
          <w:rFonts w:ascii="Times New Roman" w:hAnsi="Times New Roman" w:cs="Times New Roman"/>
          <w:b/>
          <w:bCs/>
        </w:rPr>
        <w:t>Data Governance and Data Privacy</w:t>
      </w:r>
      <w:bookmarkEnd w:id="10"/>
    </w:p>
    <w:p w14:paraId="77F9CDED" w14:textId="77777777" w:rsidR="00A91BCE" w:rsidRDefault="00A91BCE" w:rsidP="006B3EE5">
      <w:pPr>
        <w:pStyle w:val="Heading1"/>
        <w:rPr>
          <w:rFonts w:ascii="Times New Roman" w:hAnsi="Times New Roman" w:cs="Times New Roman"/>
          <w:b/>
          <w:bCs/>
        </w:rPr>
      </w:pPr>
    </w:p>
    <w:p w14:paraId="1A5E623D" w14:textId="455DF5E2" w:rsidR="006B3EE5" w:rsidRDefault="005724D5" w:rsidP="006B3EE5">
      <w:pPr>
        <w:pStyle w:val="Heading1"/>
        <w:rPr>
          <w:rFonts w:ascii="Times New Roman" w:hAnsi="Times New Roman" w:cs="Times New Roman"/>
          <w:b/>
          <w:bCs/>
        </w:rPr>
      </w:pPr>
      <w:bookmarkStart w:id="11" w:name="_Toc141713287"/>
      <w:bookmarkStart w:id="12" w:name="_Toc141713664"/>
      <w:bookmarkStart w:id="13" w:name="_Toc141713799"/>
      <w:bookmarkStart w:id="14" w:name="_Toc141878037"/>
      <w:r>
        <w:rPr>
          <w:rFonts w:ascii="Times New Roman" w:hAnsi="Times New Roman" w:cs="Times New Roman"/>
          <w:b/>
          <w:bCs/>
          <w:noProof/>
        </w:rPr>
        <w:drawing>
          <wp:inline distT="0" distB="0" distL="0" distR="0" wp14:anchorId="5D8AEEFF" wp14:editId="2912CE42">
            <wp:extent cx="3835400" cy="3479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6">
                      <a:extLst>
                        <a:ext uri="{28A0092B-C50C-407E-A947-70E740481C1C}">
                          <a14:useLocalDpi xmlns:a14="http://schemas.microsoft.com/office/drawing/2010/main" val="0"/>
                        </a:ext>
                      </a:extLst>
                    </a:blip>
                    <a:stretch>
                      <a:fillRect/>
                    </a:stretch>
                  </pic:blipFill>
                  <pic:spPr>
                    <a:xfrm>
                      <a:off x="0" y="0"/>
                      <a:ext cx="3835400" cy="3479800"/>
                    </a:xfrm>
                    <a:prstGeom prst="rect">
                      <a:avLst/>
                    </a:prstGeom>
                  </pic:spPr>
                </pic:pic>
              </a:graphicData>
            </a:graphic>
          </wp:inline>
        </w:drawing>
      </w:r>
      <w:bookmarkEnd w:id="11"/>
      <w:bookmarkEnd w:id="12"/>
      <w:bookmarkEnd w:id="13"/>
      <w:bookmarkEnd w:id="14"/>
    </w:p>
    <w:p w14:paraId="40AEB173" w14:textId="09BBE393" w:rsidR="00A91BCE" w:rsidRPr="00A91BCE" w:rsidRDefault="00E81521" w:rsidP="00A91BCE">
      <w:hyperlink r:id="rId17" w:history="1">
        <w:r w:rsidRPr="0050043D">
          <w:rPr>
            <w:rStyle w:val="Hyperlink"/>
            <w:sz w:val="18"/>
            <w:szCs w:val="18"/>
          </w:rPr>
          <w:t>https://www.imperva.com/learn/data-security/data-governance/</w:t>
        </w:r>
      </w:hyperlink>
      <w:r>
        <w:rPr>
          <w:sz w:val="18"/>
          <w:szCs w:val="18"/>
        </w:rPr>
        <w:t xml:space="preserve"> (Accessed on 29/07/2023)</w:t>
      </w:r>
    </w:p>
    <w:p w14:paraId="31EB75C2" w14:textId="77777777" w:rsidR="006B3EE5" w:rsidRDefault="006B3EE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themeColor="text1"/>
          <w:sz w:val="28"/>
          <w:szCs w:val="28"/>
          <w:lang w:eastAsia="en-US"/>
        </w:rPr>
      </w:pPr>
    </w:p>
    <w:p w14:paraId="311164C6" w14:textId="77777777" w:rsidR="006B3EE5" w:rsidRDefault="006B3EE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Data governance and data privacy have gained significant attention in recent years, fuelled by the growing need for stringent regulations and the increasing value of customer data. Tesco must prioritize data governance practices, establish clear data governance frameworks, ensure data integrity, and comply with regulations such as the General Data Protection Regulation (GDPR). By securing and protecting customer data, Tesco can build trust, maintain customer loyalty, and mitigate legal and reputational risks.</w:t>
      </w:r>
    </w:p>
    <w:p w14:paraId="0353DCD8" w14:textId="77777777" w:rsidR="006B3EE5" w:rsidRDefault="006B3EE5" w:rsidP="006B3EE5">
      <w:pPr>
        <w:pStyle w:val="Heading1"/>
        <w:rPr>
          <w:rFonts w:ascii="Times New Roman" w:hAnsi="Times New Roman" w:cs="Times New Roman"/>
          <w:b/>
          <w:bCs/>
        </w:rPr>
      </w:pPr>
    </w:p>
    <w:p w14:paraId="3ADB5208" w14:textId="77777777" w:rsidR="00A91BCE" w:rsidRDefault="006B3EE5" w:rsidP="006B3EE5">
      <w:pPr>
        <w:pStyle w:val="Heading1"/>
        <w:rPr>
          <w:rFonts w:ascii="Times New Roman" w:hAnsi="Times New Roman" w:cs="Times New Roman"/>
          <w:b/>
          <w:bCs/>
        </w:rPr>
      </w:pPr>
      <w:bookmarkStart w:id="15" w:name="_Toc141878038"/>
      <w:r>
        <w:rPr>
          <w:rFonts w:ascii="Times New Roman" w:hAnsi="Times New Roman" w:cs="Times New Roman"/>
          <w:b/>
          <w:bCs/>
        </w:rPr>
        <w:t xml:space="preserve">5. </w:t>
      </w:r>
      <w:r w:rsidRPr="00A91BCE">
        <w:rPr>
          <w:rStyle w:val="Heading2Char"/>
          <w:rFonts w:ascii="Times New Roman" w:hAnsi="Times New Roman" w:cs="Times New Roman"/>
          <w:b/>
          <w:bCs/>
        </w:rPr>
        <w:t>Augmented Analytics and Natural Language</w:t>
      </w:r>
      <w:bookmarkEnd w:id="15"/>
    </w:p>
    <w:p w14:paraId="434C06F0" w14:textId="08DA5429" w:rsidR="006B3EE5" w:rsidRDefault="005724D5" w:rsidP="006B3EE5">
      <w:pPr>
        <w:pStyle w:val="Heading1"/>
        <w:rPr>
          <w:rFonts w:ascii="Times New Roman" w:hAnsi="Times New Roman" w:cs="Times New Roman"/>
          <w:b/>
          <w:bCs/>
        </w:rPr>
      </w:pPr>
      <w:bookmarkStart w:id="16" w:name="_Toc141713289"/>
      <w:bookmarkStart w:id="17" w:name="_Toc141713666"/>
      <w:bookmarkStart w:id="18" w:name="_Toc141713801"/>
      <w:bookmarkStart w:id="19" w:name="_Toc141878039"/>
      <w:r>
        <w:rPr>
          <w:rFonts w:ascii="Times New Roman" w:hAnsi="Times New Roman" w:cs="Times New Roman"/>
          <w:b/>
          <w:bCs/>
          <w:noProof/>
        </w:rPr>
        <w:drawing>
          <wp:inline distT="0" distB="0" distL="0" distR="0" wp14:anchorId="7651F974" wp14:editId="0087833C">
            <wp:extent cx="3115159" cy="31151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49873" cy="3149873"/>
                    </a:xfrm>
                    <a:prstGeom prst="rect">
                      <a:avLst/>
                    </a:prstGeom>
                  </pic:spPr>
                </pic:pic>
              </a:graphicData>
            </a:graphic>
          </wp:inline>
        </w:drawing>
      </w:r>
      <w:bookmarkEnd w:id="16"/>
      <w:bookmarkEnd w:id="17"/>
      <w:bookmarkEnd w:id="18"/>
      <w:bookmarkEnd w:id="19"/>
    </w:p>
    <w:p w14:paraId="32735359" w14:textId="46D37349" w:rsidR="00E81521" w:rsidRPr="00E81521" w:rsidRDefault="00E81521" w:rsidP="00E81521">
      <w:pPr>
        <w:rPr>
          <w:sz w:val="18"/>
          <w:szCs w:val="18"/>
        </w:rPr>
      </w:pPr>
      <w:hyperlink r:id="rId19" w:history="1">
        <w:r w:rsidRPr="0050043D">
          <w:rPr>
            <w:rStyle w:val="Hyperlink"/>
            <w:sz w:val="18"/>
            <w:szCs w:val="18"/>
          </w:rPr>
          <w:t>https://www.springboard.com/blog/data-science/augmented-analytics/</w:t>
        </w:r>
      </w:hyperlink>
      <w:r>
        <w:rPr>
          <w:sz w:val="18"/>
          <w:szCs w:val="18"/>
        </w:rPr>
        <w:t xml:space="preserve">  (Accessed on 29/07/2023)</w:t>
      </w:r>
    </w:p>
    <w:p w14:paraId="56B2EF11" w14:textId="77777777" w:rsidR="006B3EE5" w:rsidRDefault="006B3EE5" w:rsidP="006B3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sz w:val="28"/>
          <w:szCs w:val="28"/>
        </w:rPr>
      </w:pPr>
      <w:r>
        <w:rPr>
          <w:color w:val="000000" w:themeColor="text1"/>
          <w:sz w:val="28"/>
          <w:szCs w:val="28"/>
        </w:rPr>
        <w:t xml:space="preserve">Business Intelligence (BI) has witnessed significant advancements in recent years, revolutionizing the way organizations gather, analyse, and utilize data. As the BI landscape continues to evolve, it is crucial for businesses to stay updated with emerging trends to ensure they stay competitive in the market. </w:t>
      </w:r>
    </w:p>
    <w:p w14:paraId="45EDB397" w14:textId="656389F4" w:rsidR="003400F9" w:rsidRPr="00AB2D63" w:rsidRDefault="006B3EE5" w:rsidP="00AB2D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Pr>
          <w:rFonts w:eastAsiaTheme="minorHAnsi"/>
          <w:color w:val="000000" w:themeColor="text1"/>
          <w:sz w:val="28"/>
          <w:szCs w:val="28"/>
          <w:lang w:eastAsia="en-US"/>
        </w:rPr>
        <w:t>Augmented Analytics refers to the integration of machine learning and AI technologies into BI systems to automate data analysis and generate actionable insights. By adopting augmented analytics, Tesco can streamline its data analysis processes, uncover hidden patterns, and gain deeper insights into customer behaviour, market trends, and operational performance. For example, Tesco can use augmented analytics to analyse customer data and identify specific buying patterns, enabling them to offer personalized recommendations and targeted promotions to customers. This can significantly enhance customer engagement and drive sales.</w:t>
      </w:r>
    </w:p>
    <w:p w14:paraId="4EB2A83C" w14:textId="7EF6321E" w:rsidR="00813353" w:rsidRPr="00726E87" w:rsidRDefault="00813353" w:rsidP="00056E5D">
      <w:pPr>
        <w:pStyle w:val="Heading1"/>
        <w:rPr>
          <w:rFonts w:ascii="Times New Roman" w:eastAsiaTheme="minorHAnsi" w:hAnsi="Times New Roman" w:cs="Times New Roman"/>
          <w:b/>
          <w:bCs/>
          <w:lang w:eastAsia="en-US"/>
        </w:rPr>
      </w:pPr>
      <w:bookmarkStart w:id="20" w:name="_Toc141878040"/>
      <w:r w:rsidRPr="00726E87">
        <w:rPr>
          <w:rFonts w:ascii="Times New Roman" w:eastAsiaTheme="minorHAnsi" w:hAnsi="Times New Roman" w:cs="Times New Roman"/>
          <w:b/>
          <w:bCs/>
          <w:lang w:eastAsia="en-US"/>
        </w:rPr>
        <w:t>Conclusion</w:t>
      </w:r>
      <w:bookmarkEnd w:id="20"/>
    </w:p>
    <w:p w14:paraId="36ECEFD2" w14:textId="77777777" w:rsidR="00813353" w:rsidRPr="00726E87" w:rsidRDefault="00813353"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45499550" w14:textId="44860B12" w:rsidR="00813353" w:rsidRDefault="00813353"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r w:rsidRPr="00726E87">
        <w:rPr>
          <w:rFonts w:eastAsiaTheme="minorHAnsi"/>
          <w:color w:val="000000" w:themeColor="text1"/>
          <w:sz w:val="28"/>
          <w:szCs w:val="28"/>
          <w:lang w:eastAsia="en-US"/>
        </w:rPr>
        <w:t>Customized BI tools and strategies are increasingly important for businesses in 2022 and beyond. By aligning BI solutions with their specific needs, organizations can maximize the value of their data, improve decision-making, increase productivity, and gain a competitive advantage</w:t>
      </w:r>
      <w:r w:rsidR="00726E87" w:rsidRPr="00726E87">
        <w:rPr>
          <w:rFonts w:eastAsiaTheme="minorHAnsi"/>
          <w:color w:val="000000" w:themeColor="text1"/>
          <w:sz w:val="28"/>
          <w:szCs w:val="28"/>
          <w:lang w:eastAsia="en-US"/>
        </w:rPr>
        <w:t>.</w:t>
      </w:r>
      <w:r w:rsidR="00AB2D63">
        <w:rPr>
          <w:rFonts w:eastAsiaTheme="minorHAnsi"/>
          <w:color w:val="000000" w:themeColor="text1"/>
          <w:sz w:val="28"/>
          <w:szCs w:val="28"/>
          <w:lang w:eastAsia="en-US"/>
        </w:rPr>
        <w:t xml:space="preserve"> As technology continues to advance, BI’s role will likely become even more essential in shaping successful business strategies. </w:t>
      </w:r>
    </w:p>
    <w:p w14:paraId="2936C5D3" w14:textId="354FF2B7" w:rsidR="008147ED" w:rsidRDefault="008147ED"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sz w:val="28"/>
          <w:szCs w:val="28"/>
          <w:lang w:eastAsia="en-US"/>
        </w:rPr>
      </w:pPr>
    </w:p>
    <w:p w14:paraId="571F1FC2" w14:textId="7DCD0255" w:rsidR="008147ED" w:rsidRPr="003400F9" w:rsidRDefault="003400F9"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IntenseReference"/>
          <w:rFonts w:eastAsiaTheme="minorHAnsi"/>
        </w:rPr>
      </w:pPr>
      <w:r w:rsidRPr="003400F9">
        <w:rPr>
          <w:rFonts w:eastAsiaTheme="minorHAnsi"/>
          <w:color w:val="000000" w:themeColor="text1"/>
          <w:sz w:val="28"/>
          <w:szCs w:val="28"/>
          <w:lang w:eastAsia="en-US"/>
        </w:rPr>
        <w:lastRenderedPageBreak/>
        <w:t>Reference</w:t>
      </w:r>
      <w:r>
        <w:rPr>
          <w:rFonts w:eastAsiaTheme="minorHAnsi"/>
          <w:color w:val="000000" w:themeColor="text1"/>
          <w:sz w:val="28"/>
          <w:szCs w:val="28"/>
          <w:lang w:eastAsia="en-US"/>
        </w:rPr>
        <w:t>s</w:t>
      </w:r>
      <w:r w:rsidRPr="003400F9">
        <w:rPr>
          <w:rFonts w:eastAsiaTheme="minorHAnsi"/>
          <w:color w:val="000000" w:themeColor="text1"/>
          <w:sz w:val="28"/>
          <w:szCs w:val="28"/>
          <w:lang w:eastAsia="en-US"/>
        </w:rPr>
        <w:t>:</w:t>
      </w:r>
    </w:p>
    <w:p w14:paraId="38629D6C" w14:textId="3A3E0064" w:rsidR="008147ED" w:rsidRPr="003400F9" w:rsidRDefault="008147ED" w:rsidP="008133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lang w:eastAsia="en-US"/>
        </w:rPr>
      </w:pPr>
    </w:p>
    <w:p w14:paraId="2A036091" w14:textId="6B847E3A" w:rsidR="008147ED" w:rsidRPr="003400F9" w:rsidRDefault="00000000"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lang w:eastAsia="en-US"/>
        </w:rPr>
      </w:pPr>
      <w:hyperlink r:id="rId20" w:anchor=":~:text=Diversification,-The%20first%20self&amp;text=The%20company%20started%20to%20expand,a%2035%25%20stake%20in%20GroceryWorks" w:history="1">
        <w:r w:rsidR="004243FA" w:rsidRPr="003400F9">
          <w:rPr>
            <w:rStyle w:val="Hyperlink"/>
            <w:rFonts w:eastAsiaTheme="minorHAnsi"/>
            <w:lang w:eastAsia="en-US"/>
          </w:rPr>
          <w:t>https://en.wikipedia.org/wiki/Tesco#:~:text=Diversification,-The%20first%20self&amp;text=The%20company%20started%20to%20expand,a%2035%25%20stake%20in%20GroceryWorks</w:t>
        </w:r>
      </w:hyperlink>
      <w:r w:rsidR="003400F9">
        <w:rPr>
          <w:rFonts w:eastAsiaTheme="minorHAnsi"/>
          <w:color w:val="000000" w:themeColor="text1"/>
          <w:lang w:eastAsia="en-US"/>
        </w:rPr>
        <w:t xml:space="preserve"> (accessed: 12 July 2023)</w:t>
      </w:r>
    </w:p>
    <w:p w14:paraId="486E1866" w14:textId="76553DEF" w:rsidR="004243FA" w:rsidRPr="003400F9" w:rsidRDefault="004243FA"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lang w:eastAsia="en-US"/>
        </w:rPr>
      </w:pPr>
    </w:p>
    <w:p w14:paraId="78EDE5AB" w14:textId="77777777" w:rsidR="003400F9" w:rsidRDefault="00000000"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hyperlink r:id="rId21" w:history="1">
        <w:r w:rsidR="003400F9" w:rsidRPr="003400F9">
          <w:rPr>
            <w:rStyle w:val="Hyperlink"/>
          </w:rPr>
          <w:t>https://www.analyticssteps.com/blogs/5-ways-tesco-uses-big-data-analytics</w:t>
        </w:r>
      </w:hyperlink>
      <w:r w:rsidR="003400F9">
        <w:rPr>
          <w:color w:val="000000" w:themeColor="text1"/>
        </w:rPr>
        <w:t xml:space="preserve"> </w:t>
      </w:r>
    </w:p>
    <w:p w14:paraId="3F35FB60" w14:textId="7F3B7261" w:rsidR="004243FA" w:rsidRP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Pr>
          <w:rFonts w:eastAsiaTheme="minorHAnsi"/>
          <w:color w:val="000000" w:themeColor="text1"/>
          <w:lang w:eastAsia="en-US"/>
        </w:rPr>
        <w:t>(Accessed: 12 July 2023)</w:t>
      </w:r>
    </w:p>
    <w:p w14:paraId="60BB8B4B" w14:textId="234E5969" w:rsidR="003400F9" w:rsidRP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22599EBC" w14:textId="77777777" w:rsidR="003400F9" w:rsidRDefault="00000000"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hyperlink r:id="rId22" w:history="1">
        <w:r w:rsidR="003400F9" w:rsidRPr="003400F9">
          <w:rPr>
            <w:rStyle w:val="Hyperlink"/>
          </w:rPr>
          <w:t>https://www.selecthub.com/business-intelligence/business-intelligence-trends/</w:t>
        </w:r>
      </w:hyperlink>
      <w:r w:rsidR="003400F9">
        <w:rPr>
          <w:color w:val="000000" w:themeColor="text1"/>
        </w:rPr>
        <w:t xml:space="preserve"> </w:t>
      </w:r>
    </w:p>
    <w:p w14:paraId="0FC8C4C6" w14:textId="329AFD5A" w:rsidR="003400F9" w:rsidRP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Pr>
          <w:rFonts w:eastAsiaTheme="minorHAnsi"/>
          <w:color w:val="000000" w:themeColor="text1"/>
          <w:lang w:eastAsia="en-US"/>
        </w:rPr>
        <w:t>(Accessed: 12 July 2023)</w:t>
      </w:r>
    </w:p>
    <w:p w14:paraId="57DE6DC7" w14:textId="709186F7" w:rsidR="003400F9" w:rsidRP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19F395EA" w14:textId="5571A833" w:rsidR="003400F9" w:rsidRDefault="00000000"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hyperlink r:id="rId23" w:history="1">
        <w:r w:rsidR="003400F9" w:rsidRPr="003400F9">
          <w:rPr>
            <w:rStyle w:val="Hyperlink"/>
          </w:rPr>
          <w:t>https://www.datapine.com/blog/business-intelligence-trends/</w:t>
        </w:r>
      </w:hyperlink>
    </w:p>
    <w:p w14:paraId="52D63DB5" w14:textId="428A5E94" w:rsidR="003400F9" w:rsidRPr="003400F9" w:rsidRDefault="003400F9" w:rsidP="003400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Pr>
          <w:rFonts w:eastAsiaTheme="minorHAnsi"/>
          <w:color w:val="000000" w:themeColor="text1"/>
          <w:lang w:eastAsia="en-US"/>
        </w:rPr>
        <w:t>(Accessed: 14July 2023)</w:t>
      </w:r>
    </w:p>
    <w:p w14:paraId="044E81CD" w14:textId="77777777" w:rsidR="003400F9" w:rsidRP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688CA0AF" w14:textId="75FD3E5A" w:rsidR="003400F9" w:rsidRP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0F4DE84D" w14:textId="0E730E3E" w:rsidR="003400F9" w:rsidRPr="003400F9" w:rsidRDefault="00000000"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hyperlink r:id="rId24" w:history="1">
        <w:r w:rsidR="003400F9" w:rsidRPr="003400F9">
          <w:rPr>
            <w:rStyle w:val="Hyperlink"/>
          </w:rPr>
          <w:t>https://cio.economictimes.indiatimes.com/news/business-analytics/how-analytics-helped-tesco-improve-its-customer-satisfaction-amid-covid/85887530?redirect=1</w:t>
        </w:r>
      </w:hyperlink>
    </w:p>
    <w:p w14:paraId="72EC81EE" w14:textId="4F9824A3" w:rsidR="003400F9" w:rsidRPr="003400F9" w:rsidRDefault="003400F9" w:rsidP="003400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Pr>
          <w:rFonts w:eastAsiaTheme="minorHAnsi"/>
          <w:color w:val="000000" w:themeColor="text1"/>
          <w:lang w:eastAsia="en-US"/>
        </w:rPr>
        <w:t>(Accessed: 14 July 2023)</w:t>
      </w:r>
    </w:p>
    <w:p w14:paraId="22FA2F12" w14:textId="77777777" w:rsidR="003400F9"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6B2EF5A2" w14:textId="77777777" w:rsidR="00F76F40" w:rsidRPr="00F76F40" w:rsidRDefault="00F76F40" w:rsidP="00F76F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2600CD47" w14:textId="039233AD" w:rsidR="00F76F40" w:rsidRDefault="00F76F40" w:rsidP="00F76F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sidRPr="00F76F40">
        <w:rPr>
          <w:color w:val="000000" w:themeColor="text1"/>
        </w:rPr>
        <w:t xml:space="preserve">  Maheshwari. (2015). Business intelligence and data mining. Business Expert Press.</w:t>
      </w:r>
    </w:p>
    <w:p w14:paraId="12E4C756" w14:textId="77777777" w:rsidR="002F77B1" w:rsidRPr="002F77B1"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30E8057A" w14:textId="71B3270B" w:rsidR="002F77B1"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sidRPr="002F77B1">
        <w:rPr>
          <w:color w:val="000000" w:themeColor="text1"/>
        </w:rPr>
        <w:t xml:space="preserve">  Azevedo, A. and Santos, M.F. (2015) Integration of data mining in business intelligence systems. Edited by A. Azevedo and M.F. Santos. Hershey: Business Science Reference. Available at: </w:t>
      </w:r>
      <w:hyperlink r:id="rId25" w:history="1">
        <w:r w:rsidRPr="0050043D">
          <w:rPr>
            <w:rStyle w:val="Hyperlink"/>
          </w:rPr>
          <w:t>https://doi.org/10.4018/978-1-4666-6477-7</w:t>
        </w:r>
      </w:hyperlink>
      <w:r w:rsidRPr="002F77B1">
        <w:rPr>
          <w:color w:val="000000" w:themeColor="text1"/>
        </w:rPr>
        <w:t>.</w:t>
      </w:r>
    </w:p>
    <w:p w14:paraId="3AA0BF01" w14:textId="77777777" w:rsidR="002F77B1"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6352AC54" w14:textId="77777777" w:rsidR="002F77B1" w:rsidRPr="002F77B1"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72FC4D92" w14:textId="75AA029B" w:rsidR="002F77B1"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sidRPr="002F77B1">
        <w:rPr>
          <w:color w:val="000000" w:themeColor="text1"/>
        </w:rPr>
        <w:t xml:space="preserve">  Business intelligence journal. (2003). Seattle, WA: 101communications.</w:t>
      </w:r>
    </w:p>
    <w:p w14:paraId="0EE686F1" w14:textId="77777777" w:rsidR="002F77B1" w:rsidRPr="002F77B1"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p w14:paraId="3A5428ED" w14:textId="3CD38BC4" w:rsidR="002F77B1" w:rsidRPr="003400F9" w:rsidRDefault="002F77B1" w:rsidP="002F77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r w:rsidRPr="002F77B1">
        <w:rPr>
          <w:color w:val="000000" w:themeColor="text1"/>
        </w:rPr>
        <w:t xml:space="preserve">  Surma, J., Gee, P. and </w:t>
      </w:r>
      <w:proofErr w:type="spellStart"/>
      <w:r w:rsidRPr="002F77B1">
        <w:rPr>
          <w:color w:val="000000" w:themeColor="text1"/>
        </w:rPr>
        <w:t>Górniakowska</w:t>
      </w:r>
      <w:proofErr w:type="spellEnd"/>
      <w:r w:rsidRPr="002F77B1">
        <w:rPr>
          <w:color w:val="000000" w:themeColor="text1"/>
        </w:rPr>
        <w:t xml:space="preserve">, M. (2011) Business </w:t>
      </w:r>
      <w:proofErr w:type="gramStart"/>
      <w:r w:rsidRPr="002F77B1">
        <w:rPr>
          <w:color w:val="000000" w:themeColor="text1"/>
        </w:rPr>
        <w:t>intelligence :</w:t>
      </w:r>
      <w:proofErr w:type="gramEnd"/>
      <w:r w:rsidRPr="002F77B1">
        <w:rPr>
          <w:color w:val="000000" w:themeColor="text1"/>
        </w:rPr>
        <w:t xml:space="preserve"> making decisions through data analytics. New York, N.Y: Business Expert Press.</w:t>
      </w:r>
    </w:p>
    <w:p w14:paraId="3B532B7F" w14:textId="77777777" w:rsidR="003400F9" w:rsidRPr="00726E87" w:rsidRDefault="003400F9" w:rsidP="004243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rPr>
      </w:pPr>
    </w:p>
    <w:sectPr w:rsidR="003400F9" w:rsidRPr="00726E87">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8B4B" w14:textId="77777777" w:rsidR="007D5EB8" w:rsidRDefault="007D5EB8" w:rsidP="00A91BCE">
      <w:r>
        <w:separator/>
      </w:r>
    </w:p>
  </w:endnote>
  <w:endnote w:type="continuationSeparator" w:id="0">
    <w:p w14:paraId="0D348D03" w14:textId="77777777" w:rsidR="007D5EB8" w:rsidRDefault="007D5EB8" w:rsidP="00A9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5168387"/>
      <w:docPartObj>
        <w:docPartGallery w:val="Page Numbers (Bottom of Page)"/>
        <w:docPartUnique/>
      </w:docPartObj>
    </w:sdtPr>
    <w:sdtContent>
      <w:p w14:paraId="438A06D4" w14:textId="035E76C8" w:rsidR="00A91BCE" w:rsidRDefault="00A91BCE" w:rsidP="00A22B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15FCA5" w14:textId="77777777" w:rsidR="00A91BCE" w:rsidRDefault="00A91BCE" w:rsidP="00A91B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038329"/>
      <w:docPartObj>
        <w:docPartGallery w:val="Page Numbers (Bottom of Page)"/>
        <w:docPartUnique/>
      </w:docPartObj>
    </w:sdtPr>
    <w:sdtContent>
      <w:p w14:paraId="11CD8E1C" w14:textId="75272714" w:rsidR="00A91BCE" w:rsidRDefault="00A91BCE" w:rsidP="00A22B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2D66CD" w14:textId="77777777" w:rsidR="00A91BCE" w:rsidRDefault="00A91BCE" w:rsidP="00A91B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EDFC0" w14:textId="77777777" w:rsidR="007D5EB8" w:rsidRDefault="007D5EB8" w:rsidP="00A91BCE">
      <w:r>
        <w:separator/>
      </w:r>
    </w:p>
  </w:footnote>
  <w:footnote w:type="continuationSeparator" w:id="0">
    <w:p w14:paraId="087DF7A8" w14:textId="77777777" w:rsidR="007D5EB8" w:rsidRDefault="007D5EB8" w:rsidP="00A91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1A779B"/>
    <w:multiLevelType w:val="hybridMultilevel"/>
    <w:tmpl w:val="51327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8E4C3E"/>
    <w:multiLevelType w:val="hybridMultilevel"/>
    <w:tmpl w:val="0196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A3464"/>
    <w:multiLevelType w:val="hybridMultilevel"/>
    <w:tmpl w:val="60D2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7C7ED8"/>
    <w:multiLevelType w:val="hybridMultilevel"/>
    <w:tmpl w:val="71F8B3D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6BF03741"/>
    <w:multiLevelType w:val="hybridMultilevel"/>
    <w:tmpl w:val="D68C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24CC6"/>
    <w:multiLevelType w:val="hybridMultilevel"/>
    <w:tmpl w:val="2220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A1831"/>
    <w:multiLevelType w:val="hybridMultilevel"/>
    <w:tmpl w:val="05307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D418B7"/>
    <w:multiLevelType w:val="hybridMultilevel"/>
    <w:tmpl w:val="84BA5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841014">
    <w:abstractNumId w:val="4"/>
  </w:num>
  <w:num w:numId="2" w16cid:durableId="640883618">
    <w:abstractNumId w:val="1"/>
  </w:num>
  <w:num w:numId="3" w16cid:durableId="2048481136">
    <w:abstractNumId w:val="7"/>
  </w:num>
  <w:num w:numId="4" w16cid:durableId="796723480">
    <w:abstractNumId w:val="5"/>
  </w:num>
  <w:num w:numId="5" w16cid:durableId="1934893097">
    <w:abstractNumId w:val="2"/>
  </w:num>
  <w:num w:numId="6" w16cid:durableId="442582134">
    <w:abstractNumId w:val="3"/>
  </w:num>
  <w:num w:numId="7" w16cid:durableId="30998947">
    <w:abstractNumId w:val="0"/>
  </w:num>
  <w:num w:numId="8" w16cid:durableId="646935032">
    <w:abstractNumId w:val="8"/>
  </w:num>
  <w:num w:numId="9" w16cid:durableId="1761368988">
    <w:abstractNumId w:val="4"/>
  </w:num>
  <w:num w:numId="10" w16cid:durableId="1721902850">
    <w:abstractNumId w:val="8"/>
  </w:num>
  <w:num w:numId="11" w16cid:durableId="2060394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537"/>
    <w:rsid w:val="00031795"/>
    <w:rsid w:val="00056E5D"/>
    <w:rsid w:val="00135218"/>
    <w:rsid w:val="00164040"/>
    <w:rsid w:val="002A6BBA"/>
    <w:rsid w:val="002B0E66"/>
    <w:rsid w:val="002F77B1"/>
    <w:rsid w:val="003400F9"/>
    <w:rsid w:val="00407E06"/>
    <w:rsid w:val="004243FA"/>
    <w:rsid w:val="004251DE"/>
    <w:rsid w:val="00473251"/>
    <w:rsid w:val="00474E68"/>
    <w:rsid w:val="00517B53"/>
    <w:rsid w:val="005724D5"/>
    <w:rsid w:val="0057616F"/>
    <w:rsid w:val="00611E2D"/>
    <w:rsid w:val="00662537"/>
    <w:rsid w:val="006B3EE5"/>
    <w:rsid w:val="00711FBF"/>
    <w:rsid w:val="0072321F"/>
    <w:rsid w:val="00726E87"/>
    <w:rsid w:val="007348ED"/>
    <w:rsid w:val="007D5EB8"/>
    <w:rsid w:val="00811C1D"/>
    <w:rsid w:val="00813353"/>
    <w:rsid w:val="008147ED"/>
    <w:rsid w:val="008E28EE"/>
    <w:rsid w:val="00A02129"/>
    <w:rsid w:val="00A17D2E"/>
    <w:rsid w:val="00A91BCE"/>
    <w:rsid w:val="00AB2D63"/>
    <w:rsid w:val="00AB3259"/>
    <w:rsid w:val="00B32EE9"/>
    <w:rsid w:val="00BB53CE"/>
    <w:rsid w:val="00C46C0B"/>
    <w:rsid w:val="00CB1293"/>
    <w:rsid w:val="00CE1539"/>
    <w:rsid w:val="00D1561D"/>
    <w:rsid w:val="00E2403C"/>
    <w:rsid w:val="00E81521"/>
    <w:rsid w:val="00F32144"/>
    <w:rsid w:val="00F76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7314E"/>
  <w15:chartTrackingRefBased/>
  <w15:docId w15:val="{E532E6FA-3079-E545-890C-74A5072B4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35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56E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6E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6E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474E68"/>
  </w:style>
  <w:style w:type="paragraph" w:styleId="ListParagraph">
    <w:name w:val="List Paragraph"/>
    <w:basedOn w:val="Normal"/>
    <w:uiPriority w:val="34"/>
    <w:qFormat/>
    <w:rsid w:val="0057616F"/>
    <w:pPr>
      <w:ind w:left="720"/>
      <w:contextualSpacing/>
    </w:pPr>
  </w:style>
  <w:style w:type="paragraph" w:styleId="NormalWeb">
    <w:name w:val="Normal (Web)"/>
    <w:basedOn w:val="Normal"/>
    <w:uiPriority w:val="99"/>
    <w:semiHidden/>
    <w:unhideWhenUsed/>
    <w:rsid w:val="00056E5D"/>
    <w:pPr>
      <w:spacing w:before="100" w:beforeAutospacing="1" w:after="100" w:afterAutospacing="1"/>
    </w:pPr>
  </w:style>
  <w:style w:type="character" w:customStyle="1" w:styleId="Heading1Char">
    <w:name w:val="Heading 1 Char"/>
    <w:basedOn w:val="DefaultParagraphFont"/>
    <w:link w:val="Heading1"/>
    <w:uiPriority w:val="9"/>
    <w:rsid w:val="00056E5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56E5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56E5D"/>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56E5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56E5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56E5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56E5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56E5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56E5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56E5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56E5D"/>
    <w:pPr>
      <w:ind w:left="1920"/>
    </w:pPr>
    <w:rPr>
      <w:rFonts w:asciiTheme="minorHAnsi" w:hAnsiTheme="minorHAnsi" w:cstheme="minorHAnsi"/>
      <w:sz w:val="20"/>
      <w:szCs w:val="20"/>
    </w:rPr>
  </w:style>
  <w:style w:type="paragraph" w:styleId="Title">
    <w:name w:val="Title"/>
    <w:basedOn w:val="Normal"/>
    <w:next w:val="Normal"/>
    <w:link w:val="TitleChar"/>
    <w:uiPriority w:val="10"/>
    <w:qFormat/>
    <w:rsid w:val="00056E5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E5D"/>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056E5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56E5D"/>
    <w:rPr>
      <w:rFonts w:eastAsiaTheme="minorEastAsia"/>
      <w:color w:val="5A5A5A" w:themeColor="text1" w:themeTint="A5"/>
      <w:spacing w:val="15"/>
      <w:sz w:val="22"/>
      <w:szCs w:val="22"/>
      <w:lang w:eastAsia="en-GB"/>
    </w:rPr>
  </w:style>
  <w:style w:type="character" w:styleId="Hyperlink">
    <w:name w:val="Hyperlink"/>
    <w:basedOn w:val="DefaultParagraphFont"/>
    <w:uiPriority w:val="99"/>
    <w:unhideWhenUsed/>
    <w:rsid w:val="00056E5D"/>
    <w:rPr>
      <w:color w:val="0563C1" w:themeColor="hyperlink"/>
      <w:u w:val="single"/>
    </w:rPr>
  </w:style>
  <w:style w:type="character" w:customStyle="1" w:styleId="Heading2Char">
    <w:name w:val="Heading 2 Char"/>
    <w:basedOn w:val="DefaultParagraphFont"/>
    <w:link w:val="Heading2"/>
    <w:uiPriority w:val="9"/>
    <w:rsid w:val="00726E8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726E87"/>
    <w:rPr>
      <w:rFonts w:asciiTheme="majorHAnsi" w:eastAsiaTheme="majorEastAsia" w:hAnsiTheme="majorHAnsi" w:cstheme="majorBidi"/>
      <w:color w:val="1F3763" w:themeColor="accent1" w:themeShade="7F"/>
      <w:lang w:eastAsia="en-GB"/>
    </w:rPr>
  </w:style>
  <w:style w:type="character" w:styleId="UnresolvedMention">
    <w:name w:val="Unresolved Mention"/>
    <w:basedOn w:val="DefaultParagraphFont"/>
    <w:uiPriority w:val="99"/>
    <w:semiHidden/>
    <w:unhideWhenUsed/>
    <w:rsid w:val="004243FA"/>
    <w:rPr>
      <w:color w:val="605E5C"/>
      <w:shd w:val="clear" w:color="auto" w:fill="E1DFDD"/>
    </w:rPr>
  </w:style>
  <w:style w:type="character" w:styleId="IntenseReference">
    <w:name w:val="Intense Reference"/>
    <w:basedOn w:val="DefaultParagraphFont"/>
    <w:uiPriority w:val="32"/>
    <w:qFormat/>
    <w:rsid w:val="003400F9"/>
    <w:rPr>
      <w:b/>
      <w:bCs/>
      <w:smallCaps/>
      <w:color w:val="4472C4" w:themeColor="accent1"/>
      <w:spacing w:val="5"/>
    </w:rPr>
  </w:style>
  <w:style w:type="paragraph" w:styleId="Footer">
    <w:name w:val="footer"/>
    <w:basedOn w:val="Normal"/>
    <w:link w:val="FooterChar"/>
    <w:uiPriority w:val="99"/>
    <w:unhideWhenUsed/>
    <w:rsid w:val="00A91BCE"/>
    <w:pPr>
      <w:tabs>
        <w:tab w:val="center" w:pos="4513"/>
        <w:tab w:val="right" w:pos="9026"/>
      </w:tabs>
    </w:pPr>
  </w:style>
  <w:style w:type="character" w:customStyle="1" w:styleId="FooterChar">
    <w:name w:val="Footer Char"/>
    <w:basedOn w:val="DefaultParagraphFont"/>
    <w:link w:val="Footer"/>
    <w:uiPriority w:val="99"/>
    <w:rsid w:val="00A91BC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91BCE"/>
  </w:style>
  <w:style w:type="character" w:styleId="FollowedHyperlink">
    <w:name w:val="FollowedHyperlink"/>
    <w:basedOn w:val="DefaultParagraphFont"/>
    <w:uiPriority w:val="99"/>
    <w:semiHidden/>
    <w:unhideWhenUsed/>
    <w:rsid w:val="00E81521"/>
    <w:rPr>
      <w:color w:val="954F72" w:themeColor="followedHyperlink"/>
      <w:u w:val="single"/>
    </w:rPr>
  </w:style>
  <w:style w:type="paragraph" w:styleId="Header">
    <w:name w:val="header"/>
    <w:basedOn w:val="Normal"/>
    <w:link w:val="HeaderChar"/>
    <w:uiPriority w:val="99"/>
    <w:unhideWhenUsed/>
    <w:rsid w:val="00AB2D63"/>
    <w:pPr>
      <w:tabs>
        <w:tab w:val="center" w:pos="4513"/>
        <w:tab w:val="right" w:pos="9026"/>
      </w:tabs>
    </w:pPr>
  </w:style>
  <w:style w:type="character" w:customStyle="1" w:styleId="HeaderChar">
    <w:name w:val="Header Char"/>
    <w:basedOn w:val="DefaultParagraphFont"/>
    <w:link w:val="Header"/>
    <w:uiPriority w:val="99"/>
    <w:rsid w:val="00AB2D6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06914">
      <w:bodyDiv w:val="1"/>
      <w:marLeft w:val="0"/>
      <w:marRight w:val="0"/>
      <w:marTop w:val="0"/>
      <w:marBottom w:val="0"/>
      <w:divBdr>
        <w:top w:val="none" w:sz="0" w:space="0" w:color="auto"/>
        <w:left w:val="none" w:sz="0" w:space="0" w:color="auto"/>
        <w:bottom w:val="none" w:sz="0" w:space="0" w:color="auto"/>
        <w:right w:val="none" w:sz="0" w:space="0" w:color="auto"/>
      </w:divBdr>
      <w:divsChild>
        <w:div w:id="1221013180">
          <w:marLeft w:val="0"/>
          <w:marRight w:val="0"/>
          <w:marTop w:val="0"/>
          <w:marBottom w:val="0"/>
          <w:divBdr>
            <w:top w:val="none" w:sz="0" w:space="0" w:color="auto"/>
            <w:left w:val="none" w:sz="0" w:space="0" w:color="auto"/>
            <w:bottom w:val="none" w:sz="0" w:space="0" w:color="auto"/>
            <w:right w:val="none" w:sz="0" w:space="0" w:color="auto"/>
          </w:divBdr>
        </w:div>
        <w:div w:id="17898312">
          <w:marLeft w:val="0"/>
          <w:marRight w:val="0"/>
          <w:marTop w:val="0"/>
          <w:marBottom w:val="0"/>
          <w:divBdr>
            <w:top w:val="none" w:sz="0" w:space="0" w:color="auto"/>
            <w:left w:val="none" w:sz="0" w:space="0" w:color="auto"/>
            <w:bottom w:val="none" w:sz="0" w:space="0" w:color="auto"/>
            <w:right w:val="none" w:sz="0" w:space="0" w:color="auto"/>
          </w:divBdr>
        </w:div>
        <w:div w:id="668681824">
          <w:marLeft w:val="0"/>
          <w:marRight w:val="0"/>
          <w:marTop w:val="0"/>
          <w:marBottom w:val="0"/>
          <w:divBdr>
            <w:top w:val="none" w:sz="0" w:space="0" w:color="auto"/>
            <w:left w:val="none" w:sz="0" w:space="0" w:color="auto"/>
            <w:bottom w:val="none" w:sz="0" w:space="0" w:color="auto"/>
            <w:right w:val="none" w:sz="0" w:space="0" w:color="auto"/>
          </w:divBdr>
        </w:div>
        <w:div w:id="1907764834">
          <w:marLeft w:val="0"/>
          <w:marRight w:val="0"/>
          <w:marTop w:val="0"/>
          <w:marBottom w:val="0"/>
          <w:divBdr>
            <w:top w:val="none" w:sz="0" w:space="0" w:color="auto"/>
            <w:left w:val="none" w:sz="0" w:space="0" w:color="auto"/>
            <w:bottom w:val="none" w:sz="0" w:space="0" w:color="auto"/>
            <w:right w:val="none" w:sz="0" w:space="0" w:color="auto"/>
          </w:divBdr>
        </w:div>
      </w:divsChild>
    </w:div>
    <w:div w:id="615983234">
      <w:bodyDiv w:val="1"/>
      <w:marLeft w:val="0"/>
      <w:marRight w:val="0"/>
      <w:marTop w:val="0"/>
      <w:marBottom w:val="0"/>
      <w:divBdr>
        <w:top w:val="none" w:sz="0" w:space="0" w:color="auto"/>
        <w:left w:val="none" w:sz="0" w:space="0" w:color="auto"/>
        <w:bottom w:val="none" w:sz="0" w:space="0" w:color="auto"/>
        <w:right w:val="none" w:sz="0" w:space="0" w:color="auto"/>
      </w:divBdr>
    </w:div>
    <w:div w:id="756899830">
      <w:bodyDiv w:val="1"/>
      <w:marLeft w:val="0"/>
      <w:marRight w:val="0"/>
      <w:marTop w:val="0"/>
      <w:marBottom w:val="0"/>
      <w:divBdr>
        <w:top w:val="none" w:sz="0" w:space="0" w:color="auto"/>
        <w:left w:val="none" w:sz="0" w:space="0" w:color="auto"/>
        <w:bottom w:val="none" w:sz="0" w:space="0" w:color="auto"/>
        <w:right w:val="none" w:sz="0" w:space="0" w:color="auto"/>
      </w:divBdr>
    </w:div>
    <w:div w:id="849637069">
      <w:bodyDiv w:val="1"/>
      <w:marLeft w:val="0"/>
      <w:marRight w:val="0"/>
      <w:marTop w:val="0"/>
      <w:marBottom w:val="0"/>
      <w:divBdr>
        <w:top w:val="none" w:sz="0" w:space="0" w:color="auto"/>
        <w:left w:val="none" w:sz="0" w:space="0" w:color="auto"/>
        <w:bottom w:val="none" w:sz="0" w:space="0" w:color="auto"/>
        <w:right w:val="none" w:sz="0" w:space="0" w:color="auto"/>
      </w:divBdr>
    </w:div>
    <w:div w:id="949167834">
      <w:bodyDiv w:val="1"/>
      <w:marLeft w:val="0"/>
      <w:marRight w:val="0"/>
      <w:marTop w:val="0"/>
      <w:marBottom w:val="0"/>
      <w:divBdr>
        <w:top w:val="none" w:sz="0" w:space="0" w:color="auto"/>
        <w:left w:val="none" w:sz="0" w:space="0" w:color="auto"/>
        <w:bottom w:val="none" w:sz="0" w:space="0" w:color="auto"/>
        <w:right w:val="none" w:sz="0" w:space="0" w:color="auto"/>
      </w:divBdr>
    </w:div>
    <w:div w:id="1093555849">
      <w:bodyDiv w:val="1"/>
      <w:marLeft w:val="0"/>
      <w:marRight w:val="0"/>
      <w:marTop w:val="0"/>
      <w:marBottom w:val="0"/>
      <w:divBdr>
        <w:top w:val="none" w:sz="0" w:space="0" w:color="auto"/>
        <w:left w:val="none" w:sz="0" w:space="0" w:color="auto"/>
        <w:bottom w:val="none" w:sz="0" w:space="0" w:color="auto"/>
        <w:right w:val="none" w:sz="0" w:space="0" w:color="auto"/>
      </w:divBdr>
      <w:divsChild>
        <w:div w:id="1749690686">
          <w:marLeft w:val="0"/>
          <w:marRight w:val="0"/>
          <w:marTop w:val="0"/>
          <w:marBottom w:val="0"/>
          <w:divBdr>
            <w:top w:val="none" w:sz="0" w:space="0" w:color="auto"/>
            <w:left w:val="none" w:sz="0" w:space="0" w:color="auto"/>
            <w:bottom w:val="none" w:sz="0" w:space="0" w:color="auto"/>
            <w:right w:val="none" w:sz="0" w:space="0" w:color="auto"/>
          </w:divBdr>
          <w:divsChild>
            <w:div w:id="406071421">
              <w:marLeft w:val="0"/>
              <w:marRight w:val="0"/>
              <w:marTop w:val="0"/>
              <w:marBottom w:val="0"/>
              <w:divBdr>
                <w:top w:val="none" w:sz="0" w:space="0" w:color="auto"/>
                <w:left w:val="none" w:sz="0" w:space="0" w:color="auto"/>
                <w:bottom w:val="none" w:sz="0" w:space="0" w:color="auto"/>
                <w:right w:val="none" w:sz="0" w:space="0" w:color="auto"/>
              </w:divBdr>
              <w:divsChild>
                <w:div w:id="41485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515">
      <w:bodyDiv w:val="1"/>
      <w:marLeft w:val="0"/>
      <w:marRight w:val="0"/>
      <w:marTop w:val="0"/>
      <w:marBottom w:val="0"/>
      <w:divBdr>
        <w:top w:val="none" w:sz="0" w:space="0" w:color="auto"/>
        <w:left w:val="none" w:sz="0" w:space="0" w:color="auto"/>
        <w:bottom w:val="none" w:sz="0" w:space="0" w:color="auto"/>
        <w:right w:val="none" w:sz="0" w:space="0" w:color="auto"/>
      </w:divBdr>
    </w:div>
    <w:div w:id="1654214203">
      <w:bodyDiv w:val="1"/>
      <w:marLeft w:val="0"/>
      <w:marRight w:val="0"/>
      <w:marTop w:val="0"/>
      <w:marBottom w:val="0"/>
      <w:divBdr>
        <w:top w:val="none" w:sz="0" w:space="0" w:color="auto"/>
        <w:left w:val="none" w:sz="0" w:space="0" w:color="auto"/>
        <w:bottom w:val="none" w:sz="0" w:space="0" w:color="auto"/>
        <w:right w:val="none" w:sz="0" w:space="0" w:color="auto"/>
      </w:divBdr>
    </w:div>
    <w:div w:id="1764185226">
      <w:bodyDiv w:val="1"/>
      <w:marLeft w:val="0"/>
      <w:marRight w:val="0"/>
      <w:marTop w:val="0"/>
      <w:marBottom w:val="0"/>
      <w:divBdr>
        <w:top w:val="none" w:sz="0" w:space="0" w:color="auto"/>
        <w:left w:val="none" w:sz="0" w:space="0" w:color="auto"/>
        <w:bottom w:val="none" w:sz="0" w:space="0" w:color="auto"/>
        <w:right w:val="none" w:sz="0" w:space="0" w:color="auto"/>
      </w:divBdr>
    </w:div>
    <w:div w:id="188128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nalyticssteps.com/blogs/5-ways-tesco-uses-big-data-analytics" TargetMode="External"/><Relationship Id="rId7" Type="http://schemas.openxmlformats.org/officeDocument/2006/relationships/endnotes" Target="endnotes.xml"/><Relationship Id="rId12" Type="http://schemas.openxmlformats.org/officeDocument/2006/relationships/hyperlink" Target="https://www.queppelin.com/predictive-analysis-services/" TargetMode="External"/><Relationship Id="rId17" Type="http://schemas.openxmlformats.org/officeDocument/2006/relationships/hyperlink" Target="https://www.imperva.com/learn/data-security/data-governance/" TargetMode="External"/><Relationship Id="rId25" Type="http://schemas.openxmlformats.org/officeDocument/2006/relationships/hyperlink" Target="https://doi.org/10.4018/978-1-4666-6477-7"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en.wikipedia.org/wiki/Tes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io.economictimes.indiatimes.com/news/business-analytics/how-analytics-helped-tesco-improve-its-customer-satisfaction-amid-covid/85887530?redirect=1"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datapine.com/blog/business-intelligence-trends/"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pringboard.com/blog/data-science/augmented-analytics/" TargetMode="External"/><Relationship Id="rId4" Type="http://schemas.openxmlformats.org/officeDocument/2006/relationships/settings" Target="settings.xml"/><Relationship Id="rId9" Type="http://schemas.openxmlformats.org/officeDocument/2006/relationships/hyperlink" Target="http://www.tesco.com" TargetMode="External"/><Relationship Id="rId14" Type="http://schemas.openxmlformats.org/officeDocument/2006/relationships/hyperlink" Target="https://whatagraph.com/blog/articles/data-analytics-dashboard" TargetMode="External"/><Relationship Id="rId22" Type="http://schemas.openxmlformats.org/officeDocument/2006/relationships/hyperlink" Target="https://www.selecthub.com/business-intelligence/business-intelligence-trend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122FA-A653-E944-81FD-5161A5F72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9</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Pituscanu (2124861)</dc:creator>
  <cp:keywords/>
  <dc:description/>
  <cp:lastModifiedBy>Valentina Pituscanu (2124861)</cp:lastModifiedBy>
  <cp:revision>4</cp:revision>
  <dcterms:created xsi:type="dcterms:W3CDTF">2023-07-31T12:08:00Z</dcterms:created>
  <dcterms:modified xsi:type="dcterms:W3CDTF">2023-08-02T13:19:00Z</dcterms:modified>
</cp:coreProperties>
</file>