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510D5771" w14:textId="77777777" w:rsidR="008D64FF" w:rsidRDefault="008D64FF" w:rsidP="00340E9A">
            <w:pPr>
              <w:overflowPunct/>
              <w:autoSpaceDE/>
              <w:autoSpaceDN/>
              <w:adjustRightInd/>
              <w:ind w:right="237"/>
              <w:textAlignment w:val="auto"/>
              <w:rPr>
                <w:b/>
                <w:color w:val="auto"/>
                <w:sz w:val="32"/>
              </w:rPr>
            </w:pPr>
          </w:p>
          <w:p w14:paraId="7FB1B882" w14:textId="04D7420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8D64FF">
              <w:rPr>
                <w:b/>
                <w:color w:val="auto"/>
                <w:sz w:val="32"/>
              </w:rPr>
              <w:t>Harriet Poulton-Friend</w:t>
            </w:r>
          </w:p>
          <w:p w14:paraId="44290483" w14:textId="77777777" w:rsidR="00FF6BE0" w:rsidRDefault="00FF6BE0" w:rsidP="00340E9A">
            <w:pPr>
              <w:overflowPunct/>
              <w:autoSpaceDE/>
              <w:autoSpaceDN/>
              <w:adjustRightInd/>
              <w:ind w:right="237"/>
              <w:textAlignment w:val="auto"/>
              <w:rPr>
                <w:b/>
                <w:color w:val="auto"/>
                <w:sz w:val="32"/>
              </w:rPr>
            </w:pPr>
          </w:p>
          <w:p w14:paraId="4A4B1989" w14:textId="624E4F5C"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8D64FF">
              <w:rPr>
                <w:b/>
                <w:color w:val="auto"/>
                <w:sz w:val="32"/>
              </w:rPr>
              <w:t xml:space="preserve"> 2222444</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3266CB"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w:t>
            </w:r>
            <w:r w:rsidR="009E0C5A" w:rsidRPr="00B523AE">
              <w:rPr>
                <w:b/>
                <w:bCs/>
                <w:color w:val="FF0000"/>
                <w:sz w:val="24"/>
                <w:szCs w:val="24"/>
              </w:rPr>
              <w:t>organisation culture</w:t>
            </w:r>
            <w:r w:rsidR="009E0C5A" w:rsidRPr="00A12290">
              <w:rPr>
                <w:color w:val="FF0000"/>
                <w:sz w:val="24"/>
                <w:szCs w:val="24"/>
              </w:rPr>
              <w:t xml:space="preserve"> </w:t>
            </w:r>
            <w:r w:rsidR="009E0C5A">
              <w:rPr>
                <w:sz w:val="24"/>
                <w:szCs w:val="24"/>
              </w:rPr>
              <w:t xml:space="preserve">within policing on your </w:t>
            </w:r>
            <w:r w:rsidR="009E0C5A" w:rsidRPr="00B523AE">
              <w:rPr>
                <w:b/>
                <w:bCs/>
                <w:color w:val="FF0000"/>
                <w:sz w:val="24"/>
                <w:szCs w:val="24"/>
              </w:rPr>
              <w:t>wellbeing and resilience</w:t>
            </w:r>
            <w:r w:rsidR="009E0C5A" w:rsidRPr="00A12290">
              <w:rPr>
                <w:color w:val="FF0000"/>
                <w:sz w:val="24"/>
                <w:szCs w:val="24"/>
              </w:rPr>
              <w:t xml:space="preserve"> </w:t>
            </w:r>
            <w:r w:rsidR="009E0C5A">
              <w:rPr>
                <w:sz w:val="24"/>
                <w:szCs w:val="24"/>
              </w:rPr>
              <w:t xml:space="preserve">(organisation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995BF4A" w14:textId="77777777" w:rsidR="00AA2ABA" w:rsidRPr="001D7CD7" w:rsidRDefault="00AA2ABA" w:rsidP="00AA2ABA">
      <w:pPr>
        <w:pStyle w:val="ListParagraph"/>
        <w:numPr>
          <w:ilvl w:val="0"/>
          <w:numId w:val="53"/>
        </w:numPr>
        <w:spacing w:line="360" w:lineRule="auto"/>
        <w:rPr>
          <w:sz w:val="22"/>
          <w:szCs w:val="22"/>
        </w:rPr>
      </w:pPr>
      <w:r w:rsidRPr="001D7CD7">
        <w:rPr>
          <w:sz w:val="22"/>
          <w:szCs w:val="22"/>
        </w:rPr>
        <w:t>INTRO:</w:t>
      </w:r>
    </w:p>
    <w:p w14:paraId="60D872E4" w14:textId="77777777" w:rsidR="00AA2ABA" w:rsidRDefault="00AA2ABA" w:rsidP="00AA2ABA">
      <w:pPr>
        <w:pStyle w:val="ListParagraph"/>
        <w:spacing w:line="480" w:lineRule="auto"/>
        <w:ind w:right="237"/>
        <w:jc w:val="both"/>
        <w:rPr>
          <w:sz w:val="24"/>
          <w:szCs w:val="24"/>
        </w:rPr>
      </w:pPr>
    </w:p>
    <w:p w14:paraId="6ABC7C14" w14:textId="77777777" w:rsidR="00AA2ABA" w:rsidRPr="00AA2ABA" w:rsidRDefault="00AA2ABA" w:rsidP="00AA2ABA">
      <w:pPr>
        <w:pStyle w:val="ListParagraph"/>
        <w:spacing w:line="480" w:lineRule="auto"/>
        <w:ind w:right="237"/>
        <w:jc w:val="both"/>
        <w:rPr>
          <w:sz w:val="24"/>
          <w:szCs w:val="24"/>
        </w:rPr>
      </w:pPr>
      <w:r w:rsidRPr="00AA2ABA">
        <w:rPr>
          <w:sz w:val="24"/>
          <w:szCs w:val="24"/>
        </w:rPr>
        <w:t xml:space="preserve">Organisational culture has a profound effect on the wellbeing and the resilience of officers. There are a number of risks to conforming to organisational culture as Policing cultures often emphasize negative traits such as solidarity with fellow officers, a requirement to put duty before wellbeing and officer emotional disassociation. All of these can lead to burn-out, the feeling of isolation and stress, which has been proven to have more of an effect on female officers. </w:t>
      </w:r>
    </w:p>
    <w:p w14:paraId="5BF0F0A4" w14:textId="77777777" w:rsidR="00AA2ABA" w:rsidRPr="001D7CD7" w:rsidRDefault="00AA2ABA" w:rsidP="00AA2ABA">
      <w:pPr>
        <w:pStyle w:val="ListParagraph"/>
        <w:spacing w:line="360" w:lineRule="auto"/>
        <w:rPr>
          <w:sz w:val="22"/>
          <w:szCs w:val="22"/>
        </w:rPr>
      </w:pPr>
    </w:p>
    <w:p w14:paraId="454CBA90" w14:textId="77777777" w:rsidR="00AA2ABA" w:rsidRPr="001D7CD7" w:rsidRDefault="00AA2ABA" w:rsidP="00AA2ABA">
      <w:pPr>
        <w:pStyle w:val="ListParagraph"/>
        <w:spacing w:line="360" w:lineRule="auto"/>
        <w:rPr>
          <w:sz w:val="22"/>
          <w:szCs w:val="22"/>
        </w:rPr>
      </w:pPr>
    </w:p>
    <w:p w14:paraId="2B9E113D" w14:textId="77777777" w:rsidR="00AA2ABA" w:rsidRPr="001D7CD7" w:rsidRDefault="00AA2ABA" w:rsidP="00AA2ABA">
      <w:pPr>
        <w:pStyle w:val="ListParagraph"/>
        <w:numPr>
          <w:ilvl w:val="0"/>
          <w:numId w:val="53"/>
        </w:numPr>
        <w:spacing w:line="360" w:lineRule="auto"/>
        <w:rPr>
          <w:sz w:val="22"/>
          <w:szCs w:val="22"/>
        </w:rPr>
      </w:pPr>
      <w:r w:rsidRPr="001D7CD7">
        <w:rPr>
          <w:sz w:val="22"/>
          <w:szCs w:val="22"/>
        </w:rPr>
        <w:t>DESCRIPTION:</w:t>
      </w:r>
    </w:p>
    <w:p w14:paraId="6A080C5A" w14:textId="77777777" w:rsidR="00AA2ABA" w:rsidRPr="001D7CD7" w:rsidRDefault="00AA2ABA" w:rsidP="00AA2ABA">
      <w:pPr>
        <w:pStyle w:val="ListParagraph"/>
        <w:numPr>
          <w:ilvl w:val="1"/>
          <w:numId w:val="52"/>
        </w:numPr>
        <w:spacing w:line="360" w:lineRule="auto"/>
        <w:rPr>
          <w:sz w:val="22"/>
          <w:szCs w:val="22"/>
        </w:rPr>
      </w:pPr>
      <w:r w:rsidRPr="001D7CD7">
        <w:rPr>
          <w:sz w:val="22"/>
          <w:szCs w:val="22"/>
        </w:rPr>
        <w:t>What happened?</w:t>
      </w:r>
    </w:p>
    <w:p w14:paraId="51CEC591" w14:textId="77777777" w:rsidR="00AA2ABA" w:rsidRPr="001D7CD7" w:rsidRDefault="00AA2ABA" w:rsidP="00AA2ABA">
      <w:pPr>
        <w:pStyle w:val="ListParagraph"/>
        <w:numPr>
          <w:ilvl w:val="0"/>
          <w:numId w:val="54"/>
        </w:numPr>
        <w:spacing w:line="360" w:lineRule="auto"/>
        <w:rPr>
          <w:sz w:val="22"/>
          <w:szCs w:val="22"/>
        </w:rPr>
      </w:pPr>
      <w:r w:rsidRPr="001D7CD7">
        <w:rPr>
          <w:sz w:val="22"/>
          <w:szCs w:val="22"/>
        </w:rPr>
        <w:t>Attended an incident with a suicidal male.</w:t>
      </w:r>
    </w:p>
    <w:p w14:paraId="047E2299" w14:textId="77777777" w:rsidR="00AA2ABA" w:rsidRPr="001D7CD7" w:rsidRDefault="00AA2ABA" w:rsidP="00AA2ABA">
      <w:pPr>
        <w:pStyle w:val="ListParagraph"/>
        <w:numPr>
          <w:ilvl w:val="0"/>
          <w:numId w:val="54"/>
        </w:numPr>
        <w:spacing w:line="360" w:lineRule="auto"/>
        <w:rPr>
          <w:sz w:val="22"/>
          <w:szCs w:val="22"/>
        </w:rPr>
      </w:pPr>
      <w:r w:rsidRPr="001D7CD7">
        <w:rPr>
          <w:sz w:val="22"/>
          <w:szCs w:val="22"/>
        </w:rPr>
        <w:t>He fell and had life changing injuries.</w:t>
      </w:r>
    </w:p>
    <w:p w14:paraId="7601EFAA" w14:textId="77777777" w:rsidR="00AA2ABA" w:rsidRPr="001D7CD7" w:rsidRDefault="00AA2ABA" w:rsidP="00AA2ABA">
      <w:pPr>
        <w:pStyle w:val="ListParagraph"/>
        <w:numPr>
          <w:ilvl w:val="0"/>
          <w:numId w:val="54"/>
        </w:numPr>
        <w:spacing w:line="360" w:lineRule="auto"/>
        <w:rPr>
          <w:sz w:val="22"/>
          <w:szCs w:val="22"/>
        </w:rPr>
      </w:pPr>
      <w:r w:rsidRPr="001D7CD7">
        <w:rPr>
          <w:sz w:val="22"/>
          <w:szCs w:val="22"/>
        </w:rPr>
        <w:t>Knowing I wanted to talk through the incident to process, knew I couldn’t because of the PIM process &amp; then because the team didn’t feel like they needed to talk about it.</w:t>
      </w:r>
    </w:p>
    <w:p w14:paraId="435453C7" w14:textId="77777777" w:rsidR="00AA2ABA" w:rsidRPr="001D7CD7" w:rsidRDefault="00AA2ABA" w:rsidP="00AA2ABA">
      <w:pPr>
        <w:pStyle w:val="ListParagraph"/>
        <w:numPr>
          <w:ilvl w:val="0"/>
          <w:numId w:val="54"/>
        </w:numPr>
        <w:spacing w:line="360" w:lineRule="auto"/>
        <w:rPr>
          <w:sz w:val="22"/>
          <w:szCs w:val="22"/>
        </w:rPr>
      </w:pPr>
      <w:r w:rsidRPr="001D7CD7">
        <w:rPr>
          <w:sz w:val="22"/>
          <w:szCs w:val="22"/>
        </w:rPr>
        <w:t>Got told I was being to</w:t>
      </w:r>
      <w:r>
        <w:rPr>
          <w:sz w:val="22"/>
          <w:szCs w:val="22"/>
        </w:rPr>
        <w:t>o</w:t>
      </w:r>
      <w:r w:rsidRPr="001D7CD7">
        <w:rPr>
          <w:sz w:val="22"/>
          <w:szCs w:val="22"/>
        </w:rPr>
        <w:t xml:space="preserve"> caring towards an offender. </w:t>
      </w:r>
    </w:p>
    <w:p w14:paraId="151EDF6C" w14:textId="77777777" w:rsidR="00AA2ABA" w:rsidRPr="001D7CD7" w:rsidRDefault="00AA2ABA" w:rsidP="00AA2ABA">
      <w:pPr>
        <w:pStyle w:val="ListParagraph"/>
        <w:numPr>
          <w:ilvl w:val="0"/>
          <w:numId w:val="54"/>
        </w:numPr>
        <w:spacing w:line="360" w:lineRule="auto"/>
        <w:rPr>
          <w:sz w:val="22"/>
          <w:szCs w:val="22"/>
        </w:rPr>
      </w:pPr>
      <w:r w:rsidRPr="001D7CD7">
        <w:rPr>
          <w:sz w:val="22"/>
          <w:szCs w:val="22"/>
        </w:rPr>
        <w:t>Impacted my mental health (not sleeping as well as before).</w:t>
      </w:r>
    </w:p>
    <w:p w14:paraId="5C6DFBD0" w14:textId="77777777" w:rsidR="00AA2ABA" w:rsidRPr="001D7CD7" w:rsidRDefault="00AA2ABA" w:rsidP="00AA2ABA">
      <w:pPr>
        <w:pStyle w:val="ListParagraph"/>
        <w:numPr>
          <w:ilvl w:val="0"/>
          <w:numId w:val="54"/>
        </w:numPr>
        <w:spacing w:line="360" w:lineRule="auto"/>
        <w:rPr>
          <w:sz w:val="22"/>
          <w:szCs w:val="22"/>
        </w:rPr>
      </w:pPr>
      <w:r w:rsidRPr="001D7CD7">
        <w:rPr>
          <w:sz w:val="22"/>
          <w:szCs w:val="22"/>
        </w:rPr>
        <w:lastRenderedPageBreak/>
        <w:t>I felt disconnected from my team because I couldn’t talk about the incident.</w:t>
      </w:r>
    </w:p>
    <w:p w14:paraId="026242A4" w14:textId="77777777" w:rsidR="00AA2ABA" w:rsidRPr="001D7CD7" w:rsidRDefault="00AA2ABA" w:rsidP="00AA2ABA">
      <w:pPr>
        <w:pStyle w:val="ListParagraph"/>
        <w:spacing w:line="360" w:lineRule="auto"/>
        <w:ind w:left="1440"/>
        <w:rPr>
          <w:sz w:val="22"/>
          <w:szCs w:val="22"/>
        </w:rPr>
      </w:pPr>
    </w:p>
    <w:p w14:paraId="0EA34C85" w14:textId="77777777" w:rsidR="00AA2ABA" w:rsidRPr="001D7CD7" w:rsidRDefault="00AA2ABA" w:rsidP="00AA2ABA">
      <w:pPr>
        <w:pStyle w:val="ListParagraph"/>
        <w:numPr>
          <w:ilvl w:val="1"/>
          <w:numId w:val="52"/>
        </w:numPr>
        <w:spacing w:line="360" w:lineRule="auto"/>
        <w:rPr>
          <w:sz w:val="22"/>
          <w:szCs w:val="22"/>
        </w:rPr>
      </w:pPr>
      <w:r w:rsidRPr="001D7CD7">
        <w:rPr>
          <w:sz w:val="22"/>
          <w:szCs w:val="22"/>
        </w:rPr>
        <w:t>What is being examined?</w:t>
      </w:r>
    </w:p>
    <w:p w14:paraId="29BB53FA" w14:textId="77777777" w:rsidR="00AA2ABA" w:rsidRDefault="00AA2ABA" w:rsidP="00AA2ABA">
      <w:pPr>
        <w:pStyle w:val="ListParagraph"/>
        <w:numPr>
          <w:ilvl w:val="0"/>
          <w:numId w:val="55"/>
        </w:numPr>
        <w:spacing w:line="360" w:lineRule="auto"/>
        <w:rPr>
          <w:sz w:val="22"/>
          <w:szCs w:val="22"/>
        </w:rPr>
      </w:pPr>
      <w:r>
        <w:rPr>
          <w:sz w:val="22"/>
          <w:szCs w:val="22"/>
        </w:rPr>
        <w:t xml:space="preserve">What is organisational culture </w:t>
      </w:r>
      <w:r w:rsidRPr="001D7CD7">
        <w:rPr>
          <w:b/>
          <w:bCs/>
          <w:sz w:val="22"/>
          <w:szCs w:val="22"/>
          <w:highlight w:val="cyan"/>
        </w:rPr>
        <w:t>(</w:t>
      </w:r>
      <w:r>
        <w:rPr>
          <w:b/>
          <w:bCs/>
          <w:sz w:val="22"/>
          <w:szCs w:val="22"/>
          <w:highlight w:val="cyan"/>
        </w:rPr>
        <w:t>R</w:t>
      </w:r>
      <w:r w:rsidRPr="001D7CD7">
        <w:rPr>
          <w:b/>
          <w:bCs/>
          <w:sz w:val="22"/>
          <w:szCs w:val="22"/>
          <w:highlight w:val="cyan"/>
        </w:rPr>
        <w:t>eference Brooks, 2013 here)</w:t>
      </w:r>
      <w:r>
        <w:rPr>
          <w:b/>
          <w:bCs/>
          <w:sz w:val="22"/>
          <w:szCs w:val="22"/>
        </w:rPr>
        <w:t xml:space="preserve"> </w:t>
      </w:r>
      <w:r w:rsidRPr="005968A3">
        <w:rPr>
          <w:b/>
          <w:bCs/>
          <w:sz w:val="22"/>
          <w:szCs w:val="22"/>
          <w:highlight w:val="cyan"/>
        </w:rPr>
        <w:t>(Reference Cockcroft, 2020 here)</w:t>
      </w:r>
      <w:r>
        <w:rPr>
          <w:b/>
          <w:bCs/>
          <w:sz w:val="22"/>
          <w:szCs w:val="22"/>
        </w:rPr>
        <w:t xml:space="preserve"> </w:t>
      </w:r>
    </w:p>
    <w:p w14:paraId="12915725" w14:textId="77777777" w:rsidR="00AA2ABA" w:rsidRPr="001D7CD7" w:rsidRDefault="00AA2ABA" w:rsidP="00AA2ABA">
      <w:pPr>
        <w:pStyle w:val="ListParagraph"/>
        <w:numPr>
          <w:ilvl w:val="0"/>
          <w:numId w:val="55"/>
        </w:numPr>
        <w:spacing w:line="360" w:lineRule="auto"/>
        <w:rPr>
          <w:sz w:val="22"/>
          <w:szCs w:val="22"/>
        </w:rPr>
      </w:pPr>
      <w:r w:rsidRPr="001D7CD7">
        <w:rPr>
          <w:sz w:val="22"/>
          <w:szCs w:val="22"/>
        </w:rPr>
        <w:t>The organisational culture within the force made me feel ‘weak’ for talking about the incident.</w:t>
      </w:r>
      <w:r>
        <w:rPr>
          <w:sz w:val="22"/>
          <w:szCs w:val="22"/>
        </w:rPr>
        <w:t xml:space="preserve"> </w:t>
      </w:r>
    </w:p>
    <w:p w14:paraId="6CC8D831" w14:textId="77777777" w:rsidR="00AA2ABA" w:rsidRPr="001D7CD7" w:rsidRDefault="00AA2ABA" w:rsidP="00AA2ABA">
      <w:pPr>
        <w:pStyle w:val="ListParagraph"/>
        <w:numPr>
          <w:ilvl w:val="0"/>
          <w:numId w:val="55"/>
        </w:numPr>
        <w:spacing w:line="360" w:lineRule="auto"/>
        <w:rPr>
          <w:sz w:val="22"/>
          <w:szCs w:val="22"/>
        </w:rPr>
      </w:pPr>
      <w:r w:rsidRPr="001D7CD7">
        <w:rPr>
          <w:sz w:val="22"/>
          <w:szCs w:val="22"/>
        </w:rPr>
        <w:t xml:space="preserve">How this impacted my wellbeing (Wasn’t sleeping, eating, or performing well enough in work) </w:t>
      </w:r>
      <w:r>
        <w:rPr>
          <w:sz w:val="22"/>
          <w:szCs w:val="22"/>
        </w:rPr>
        <w:t xml:space="preserve">because I was suppressing how I was feeling </w:t>
      </w:r>
      <w:r w:rsidRPr="001D7CD7">
        <w:rPr>
          <w:b/>
          <w:bCs/>
          <w:sz w:val="22"/>
          <w:szCs w:val="22"/>
          <w:highlight w:val="green"/>
        </w:rPr>
        <w:t>(</w:t>
      </w:r>
      <w:r>
        <w:rPr>
          <w:b/>
          <w:bCs/>
          <w:sz w:val="22"/>
          <w:szCs w:val="22"/>
          <w:highlight w:val="green"/>
        </w:rPr>
        <w:t>R</w:t>
      </w:r>
      <w:r w:rsidRPr="001D7CD7">
        <w:rPr>
          <w:b/>
          <w:bCs/>
          <w:sz w:val="22"/>
          <w:szCs w:val="22"/>
          <w:highlight w:val="green"/>
        </w:rPr>
        <w:t>eference McDaniel, Moss and Pease, 2020, P226 here)</w:t>
      </w:r>
    </w:p>
    <w:p w14:paraId="701AC104" w14:textId="77777777" w:rsidR="00AA2ABA" w:rsidRPr="001D7CD7" w:rsidRDefault="00AA2ABA" w:rsidP="00AA2ABA">
      <w:pPr>
        <w:pStyle w:val="ListParagraph"/>
        <w:numPr>
          <w:ilvl w:val="0"/>
          <w:numId w:val="55"/>
        </w:numPr>
        <w:spacing w:line="360" w:lineRule="auto"/>
        <w:rPr>
          <w:sz w:val="22"/>
          <w:szCs w:val="22"/>
        </w:rPr>
      </w:pPr>
      <w:r w:rsidRPr="001D7CD7">
        <w:rPr>
          <w:sz w:val="22"/>
          <w:szCs w:val="22"/>
        </w:rPr>
        <w:t>I was told I was too caring towards offender</w:t>
      </w:r>
      <w:r>
        <w:rPr>
          <w:sz w:val="22"/>
          <w:szCs w:val="22"/>
        </w:rPr>
        <w:t xml:space="preserve">s, and I was too emotional for this role </w:t>
      </w:r>
    </w:p>
    <w:p w14:paraId="4D6BA1FA" w14:textId="77777777" w:rsidR="00AA2ABA" w:rsidRPr="001D7CD7" w:rsidRDefault="00AA2ABA" w:rsidP="00AA2ABA">
      <w:pPr>
        <w:pStyle w:val="ListParagraph"/>
        <w:spacing w:line="360" w:lineRule="auto"/>
        <w:ind w:left="2160"/>
        <w:rPr>
          <w:sz w:val="22"/>
          <w:szCs w:val="22"/>
        </w:rPr>
      </w:pPr>
    </w:p>
    <w:p w14:paraId="3531C079" w14:textId="77777777" w:rsidR="00AA2ABA" w:rsidRPr="001D7CD7" w:rsidRDefault="00AA2ABA" w:rsidP="00AA2ABA">
      <w:pPr>
        <w:pStyle w:val="ListParagraph"/>
        <w:numPr>
          <w:ilvl w:val="0"/>
          <w:numId w:val="53"/>
        </w:numPr>
        <w:spacing w:line="360" w:lineRule="auto"/>
        <w:rPr>
          <w:sz w:val="22"/>
          <w:szCs w:val="22"/>
        </w:rPr>
      </w:pPr>
      <w:r w:rsidRPr="001D7CD7">
        <w:rPr>
          <w:sz w:val="22"/>
          <w:szCs w:val="22"/>
        </w:rPr>
        <w:t>INTERPRETATION:</w:t>
      </w:r>
    </w:p>
    <w:p w14:paraId="50B1B4D4" w14:textId="77777777" w:rsidR="00AA2ABA" w:rsidRPr="001D7CD7" w:rsidRDefault="00AA2ABA" w:rsidP="00AA2ABA">
      <w:pPr>
        <w:pStyle w:val="ListParagraph"/>
        <w:numPr>
          <w:ilvl w:val="1"/>
          <w:numId w:val="53"/>
        </w:numPr>
        <w:spacing w:line="360" w:lineRule="auto"/>
        <w:rPr>
          <w:sz w:val="22"/>
          <w:szCs w:val="22"/>
        </w:rPr>
      </w:pPr>
      <w:r w:rsidRPr="001D7CD7">
        <w:rPr>
          <w:sz w:val="22"/>
          <w:szCs w:val="22"/>
        </w:rPr>
        <w:t>What is most important/interesting / useful/ relevant about the object, event, or idea?</w:t>
      </w:r>
    </w:p>
    <w:p w14:paraId="4C72FECF" w14:textId="77777777" w:rsidR="00AA2ABA" w:rsidRPr="001D7CD7" w:rsidRDefault="00AA2ABA" w:rsidP="00AA2ABA">
      <w:pPr>
        <w:pStyle w:val="ListParagraph"/>
        <w:numPr>
          <w:ilvl w:val="0"/>
          <w:numId w:val="56"/>
        </w:numPr>
        <w:spacing w:line="360" w:lineRule="auto"/>
        <w:rPr>
          <w:sz w:val="22"/>
          <w:szCs w:val="22"/>
        </w:rPr>
      </w:pPr>
      <w:r w:rsidRPr="001D7CD7">
        <w:rPr>
          <w:sz w:val="22"/>
          <w:szCs w:val="22"/>
        </w:rPr>
        <w:t>Conforming to the organisational culture and not talking through my experience would have led to me having a cynical view of policing.</w:t>
      </w:r>
    </w:p>
    <w:p w14:paraId="72A62436" w14:textId="77777777" w:rsidR="00AA2ABA" w:rsidRPr="001D7CD7" w:rsidRDefault="00AA2ABA" w:rsidP="00AA2ABA">
      <w:pPr>
        <w:pStyle w:val="ListParagraph"/>
        <w:numPr>
          <w:ilvl w:val="0"/>
          <w:numId w:val="56"/>
        </w:numPr>
        <w:spacing w:line="360" w:lineRule="auto"/>
        <w:rPr>
          <w:sz w:val="22"/>
          <w:szCs w:val="22"/>
        </w:rPr>
      </w:pPr>
      <w:r w:rsidRPr="001D7CD7">
        <w:rPr>
          <w:sz w:val="22"/>
          <w:szCs w:val="22"/>
        </w:rPr>
        <w:t xml:space="preserve">This could have had a direct impact on dealing with victims, the fact I care ‘too much’ means I will always be willing to do as much as I can for the community I serve, without that, I lose compassion and sympathy. </w:t>
      </w:r>
    </w:p>
    <w:p w14:paraId="6AC823BA" w14:textId="77777777" w:rsidR="00AA2ABA" w:rsidRPr="001D7CD7" w:rsidRDefault="00AA2ABA" w:rsidP="00AA2ABA">
      <w:pPr>
        <w:pStyle w:val="ListParagraph"/>
        <w:numPr>
          <w:ilvl w:val="0"/>
          <w:numId w:val="56"/>
        </w:numPr>
        <w:spacing w:line="360" w:lineRule="auto"/>
        <w:rPr>
          <w:sz w:val="22"/>
          <w:szCs w:val="22"/>
        </w:rPr>
      </w:pPr>
      <w:r w:rsidRPr="001D7CD7">
        <w:rPr>
          <w:sz w:val="22"/>
          <w:szCs w:val="22"/>
        </w:rPr>
        <w:t xml:space="preserve">As a female police officer, the emotional labour of the role is more likely to have an impact on my wellbeing. </w:t>
      </w:r>
      <w:r w:rsidRPr="001D7CD7">
        <w:rPr>
          <w:b/>
          <w:bCs/>
          <w:sz w:val="22"/>
          <w:szCs w:val="22"/>
          <w:highlight w:val="yellow"/>
        </w:rPr>
        <w:t>(Reference McDaniel, Moss and Pease, 2020, p226 here)</w:t>
      </w:r>
    </w:p>
    <w:p w14:paraId="1B0F7701" w14:textId="77777777" w:rsidR="00AA2ABA" w:rsidRPr="001D7CD7" w:rsidRDefault="00AA2ABA" w:rsidP="00AA2ABA">
      <w:pPr>
        <w:pStyle w:val="ListParagraph"/>
        <w:numPr>
          <w:ilvl w:val="1"/>
          <w:numId w:val="53"/>
        </w:numPr>
        <w:spacing w:line="360" w:lineRule="auto"/>
        <w:rPr>
          <w:sz w:val="22"/>
          <w:szCs w:val="22"/>
        </w:rPr>
      </w:pPr>
      <w:r w:rsidRPr="001D7CD7">
        <w:rPr>
          <w:sz w:val="22"/>
          <w:szCs w:val="22"/>
        </w:rPr>
        <w:t>How can it be explained (with theory)?</w:t>
      </w:r>
    </w:p>
    <w:p w14:paraId="3B553283" w14:textId="77777777" w:rsidR="00AA2ABA" w:rsidRPr="001D7CD7" w:rsidRDefault="00AA2ABA" w:rsidP="00AA2ABA">
      <w:pPr>
        <w:pStyle w:val="ListParagraph"/>
        <w:numPr>
          <w:ilvl w:val="2"/>
          <w:numId w:val="53"/>
        </w:numPr>
        <w:spacing w:line="360" w:lineRule="auto"/>
        <w:rPr>
          <w:sz w:val="22"/>
          <w:szCs w:val="22"/>
        </w:rPr>
      </w:pPr>
      <w:r w:rsidRPr="001D7CD7">
        <w:rPr>
          <w:sz w:val="22"/>
          <w:szCs w:val="22"/>
        </w:rPr>
        <w:t xml:space="preserve">Female police officers face gender-related dilemma’s where they are told they are too emotional role and begin to ‘deep act’ which means they focus on how they are feeling internally but will present a different emotion to the public. </w:t>
      </w:r>
      <w:r w:rsidRPr="001D7CD7">
        <w:rPr>
          <w:b/>
          <w:bCs/>
          <w:sz w:val="22"/>
          <w:szCs w:val="22"/>
          <w:highlight w:val="magenta"/>
        </w:rPr>
        <w:t>(Reference McDaniel, Moss and Pease, 2020, P226 here)</w:t>
      </w:r>
    </w:p>
    <w:p w14:paraId="4E7F9A90" w14:textId="77777777" w:rsidR="00AA2ABA" w:rsidRPr="001D7CD7" w:rsidRDefault="00AA2ABA" w:rsidP="00AA2ABA">
      <w:pPr>
        <w:pStyle w:val="ListParagraph"/>
        <w:numPr>
          <w:ilvl w:val="2"/>
          <w:numId w:val="53"/>
        </w:numPr>
        <w:spacing w:line="360" w:lineRule="auto"/>
        <w:rPr>
          <w:sz w:val="22"/>
          <w:szCs w:val="22"/>
        </w:rPr>
      </w:pPr>
      <w:r w:rsidRPr="001D7CD7">
        <w:rPr>
          <w:sz w:val="22"/>
          <w:szCs w:val="22"/>
        </w:rPr>
        <w:t xml:space="preserve">Females will then distance themselves from the situation to try to reduce the impact on their mental health. </w:t>
      </w:r>
      <w:r w:rsidRPr="00895049">
        <w:rPr>
          <w:b/>
          <w:bCs/>
          <w:sz w:val="22"/>
          <w:szCs w:val="22"/>
          <w:highlight w:val="blue"/>
        </w:rPr>
        <w:t>(Reference McDaniel, Moss and Pease, 2020, P230 here)</w:t>
      </w:r>
    </w:p>
    <w:p w14:paraId="10597163" w14:textId="77777777" w:rsidR="00AA2ABA" w:rsidRPr="001D7CD7" w:rsidRDefault="00AA2ABA" w:rsidP="00AA2ABA">
      <w:pPr>
        <w:pStyle w:val="ListParagraph"/>
        <w:numPr>
          <w:ilvl w:val="1"/>
          <w:numId w:val="53"/>
        </w:numPr>
        <w:spacing w:line="360" w:lineRule="auto"/>
        <w:rPr>
          <w:sz w:val="22"/>
          <w:szCs w:val="22"/>
        </w:rPr>
      </w:pPr>
      <w:r w:rsidRPr="001D7CD7">
        <w:rPr>
          <w:sz w:val="22"/>
          <w:szCs w:val="22"/>
        </w:rPr>
        <w:lastRenderedPageBreak/>
        <w:t>How is it similar to and different from others?</w:t>
      </w:r>
    </w:p>
    <w:p w14:paraId="525FAC18" w14:textId="77777777" w:rsidR="00AA2ABA" w:rsidRPr="001D7CD7" w:rsidRDefault="00AA2ABA" w:rsidP="00AA2ABA">
      <w:pPr>
        <w:pStyle w:val="ListParagraph"/>
        <w:numPr>
          <w:ilvl w:val="2"/>
          <w:numId w:val="53"/>
        </w:numPr>
        <w:spacing w:line="360" w:lineRule="auto"/>
        <w:rPr>
          <w:sz w:val="22"/>
          <w:szCs w:val="22"/>
        </w:rPr>
      </w:pPr>
      <w:r w:rsidRPr="001D7CD7">
        <w:rPr>
          <w:sz w:val="22"/>
          <w:szCs w:val="22"/>
        </w:rPr>
        <w:t xml:space="preserve">I noticed I began to distance myself from calls because I didn’t want to experience the impact of trauma, I became risk averse which impacted my decision making. This was because I didn’t want to be seen as weak or too caring. I wanted to ‘fit in’ with the rest of my team. </w:t>
      </w:r>
    </w:p>
    <w:p w14:paraId="3B59F959" w14:textId="77777777" w:rsidR="00AA2ABA" w:rsidRPr="008A08D0" w:rsidRDefault="00AA2ABA" w:rsidP="00AA2ABA">
      <w:pPr>
        <w:pStyle w:val="ListParagraph"/>
        <w:numPr>
          <w:ilvl w:val="2"/>
          <w:numId w:val="53"/>
        </w:numPr>
        <w:spacing w:line="360" w:lineRule="auto"/>
        <w:rPr>
          <w:sz w:val="22"/>
          <w:szCs w:val="22"/>
        </w:rPr>
      </w:pPr>
      <w:r w:rsidRPr="001D7CD7">
        <w:rPr>
          <w:sz w:val="22"/>
          <w:szCs w:val="22"/>
        </w:rPr>
        <w:t xml:space="preserve">I knew I was experiencing feelings of burn out </w:t>
      </w:r>
      <w:r w:rsidRPr="005968A3">
        <w:rPr>
          <w:b/>
          <w:bCs/>
          <w:sz w:val="22"/>
          <w:szCs w:val="22"/>
          <w:highlight w:val="darkCyan"/>
        </w:rPr>
        <w:t>(reference McCarty, 2013 here)</w:t>
      </w:r>
      <w:r w:rsidRPr="001D7CD7">
        <w:rPr>
          <w:sz w:val="22"/>
          <w:szCs w:val="22"/>
        </w:rPr>
        <w:t xml:space="preserve">, because I wasn’t talking about the incident. I was confirming to an organisational culture to approach incidents with a ‘stiff upper lip’ approach and this didn’t work for me. </w:t>
      </w:r>
    </w:p>
    <w:p w14:paraId="05BFA301" w14:textId="77777777" w:rsidR="00AA2ABA" w:rsidRPr="001D7CD7" w:rsidRDefault="00AA2ABA" w:rsidP="00AA2ABA">
      <w:pPr>
        <w:pStyle w:val="ListParagraph"/>
        <w:numPr>
          <w:ilvl w:val="0"/>
          <w:numId w:val="53"/>
        </w:numPr>
        <w:spacing w:line="360" w:lineRule="auto"/>
        <w:rPr>
          <w:sz w:val="22"/>
          <w:szCs w:val="22"/>
        </w:rPr>
      </w:pPr>
      <w:r w:rsidRPr="001D7CD7">
        <w:rPr>
          <w:sz w:val="22"/>
          <w:szCs w:val="22"/>
        </w:rPr>
        <w:t>OUTCOME:</w:t>
      </w:r>
    </w:p>
    <w:p w14:paraId="23DCFE69" w14:textId="77777777" w:rsidR="00AA2ABA" w:rsidRPr="001D7CD7" w:rsidRDefault="00AA2ABA" w:rsidP="00AA2ABA">
      <w:pPr>
        <w:pStyle w:val="ListParagraph"/>
        <w:numPr>
          <w:ilvl w:val="1"/>
          <w:numId w:val="53"/>
        </w:numPr>
        <w:spacing w:line="360" w:lineRule="auto"/>
        <w:rPr>
          <w:sz w:val="22"/>
          <w:szCs w:val="22"/>
        </w:rPr>
      </w:pPr>
      <w:r w:rsidRPr="001D7CD7">
        <w:rPr>
          <w:sz w:val="22"/>
          <w:szCs w:val="22"/>
        </w:rPr>
        <w:t>What have I learned from this?</w:t>
      </w:r>
    </w:p>
    <w:p w14:paraId="7018B997" w14:textId="77777777" w:rsidR="00AA2ABA" w:rsidRPr="001D7CD7" w:rsidRDefault="00AA2ABA" w:rsidP="00AA2ABA">
      <w:pPr>
        <w:pStyle w:val="ListParagraph"/>
        <w:numPr>
          <w:ilvl w:val="2"/>
          <w:numId w:val="53"/>
        </w:numPr>
        <w:spacing w:line="360" w:lineRule="auto"/>
        <w:rPr>
          <w:sz w:val="22"/>
          <w:szCs w:val="22"/>
        </w:rPr>
      </w:pPr>
      <w:r w:rsidRPr="001D7CD7">
        <w:rPr>
          <w:sz w:val="22"/>
          <w:szCs w:val="22"/>
        </w:rPr>
        <w:t xml:space="preserve">Ultimately, I approached the wellbeing team and found people I could talk to, this immediately became a stress reliver for me, I was able to talk through what had happened </w:t>
      </w:r>
      <w:r w:rsidRPr="008A08D0">
        <w:rPr>
          <w:b/>
          <w:bCs/>
          <w:sz w:val="22"/>
          <w:szCs w:val="22"/>
          <w:highlight w:val="darkGray"/>
        </w:rPr>
        <w:t>(Reference Mental Health Foundation,2022).</w:t>
      </w:r>
      <w:r w:rsidRPr="001D7CD7">
        <w:rPr>
          <w:sz w:val="22"/>
          <w:szCs w:val="22"/>
        </w:rPr>
        <w:t xml:space="preserve"> </w:t>
      </w:r>
    </w:p>
    <w:p w14:paraId="7F94BF93" w14:textId="77777777" w:rsidR="00AA2ABA" w:rsidRPr="001D7CD7" w:rsidRDefault="00AA2ABA" w:rsidP="00AA2ABA">
      <w:pPr>
        <w:pStyle w:val="ListParagraph"/>
        <w:numPr>
          <w:ilvl w:val="2"/>
          <w:numId w:val="53"/>
        </w:numPr>
        <w:spacing w:line="360" w:lineRule="auto"/>
        <w:rPr>
          <w:sz w:val="22"/>
          <w:szCs w:val="22"/>
        </w:rPr>
      </w:pPr>
      <w:r w:rsidRPr="001D7CD7">
        <w:rPr>
          <w:sz w:val="22"/>
          <w:szCs w:val="22"/>
        </w:rPr>
        <w:t xml:space="preserve">I learned that despite the organisational culture telling me I should be able to simply cope with what had happened, it was having a direct impact on how I was approaching incidents and dealing with victims. I needed to make sure I didn’t conform to the norm; I had to break the cycle and show that it was ok not to be ok. Talking about the incident encouraged others within the team to begin talking too. </w:t>
      </w:r>
      <w:r w:rsidRPr="005968A3">
        <w:rPr>
          <w:b/>
          <w:bCs/>
          <w:sz w:val="22"/>
          <w:szCs w:val="22"/>
          <w:highlight w:val="darkYellow"/>
        </w:rPr>
        <w:t xml:space="preserve">(Reference </w:t>
      </w:r>
      <w:proofErr w:type="spellStart"/>
      <w:r w:rsidRPr="005968A3">
        <w:rPr>
          <w:b/>
          <w:bCs/>
          <w:sz w:val="22"/>
          <w:szCs w:val="22"/>
          <w:highlight w:val="darkYellow"/>
        </w:rPr>
        <w:t>Demou</w:t>
      </w:r>
      <w:proofErr w:type="spellEnd"/>
      <w:r w:rsidRPr="005968A3">
        <w:rPr>
          <w:b/>
          <w:bCs/>
          <w:sz w:val="22"/>
          <w:szCs w:val="22"/>
          <w:highlight w:val="darkYellow"/>
        </w:rPr>
        <w:t>, et al, 2020 here)</w:t>
      </w:r>
    </w:p>
    <w:p w14:paraId="088675FF" w14:textId="77777777" w:rsidR="00AA2ABA" w:rsidRPr="001D7CD7" w:rsidRDefault="00AA2ABA" w:rsidP="00AA2ABA">
      <w:pPr>
        <w:pStyle w:val="ListParagraph"/>
        <w:numPr>
          <w:ilvl w:val="1"/>
          <w:numId w:val="53"/>
        </w:numPr>
        <w:spacing w:line="360" w:lineRule="auto"/>
        <w:rPr>
          <w:sz w:val="22"/>
          <w:szCs w:val="22"/>
        </w:rPr>
      </w:pPr>
      <w:r w:rsidRPr="001D7CD7">
        <w:rPr>
          <w:sz w:val="22"/>
          <w:szCs w:val="22"/>
        </w:rPr>
        <w:t>What does it mean for my future?</w:t>
      </w:r>
    </w:p>
    <w:p w14:paraId="29697A66" w14:textId="77777777" w:rsidR="00AA2ABA" w:rsidRPr="001D7CD7" w:rsidRDefault="00AA2ABA" w:rsidP="00AA2ABA">
      <w:pPr>
        <w:pStyle w:val="ListParagraph"/>
        <w:numPr>
          <w:ilvl w:val="2"/>
          <w:numId w:val="53"/>
        </w:numPr>
        <w:spacing w:line="360" w:lineRule="auto"/>
        <w:rPr>
          <w:sz w:val="22"/>
          <w:szCs w:val="22"/>
        </w:rPr>
      </w:pPr>
      <w:r w:rsidRPr="001D7CD7">
        <w:rPr>
          <w:sz w:val="22"/>
          <w:szCs w:val="22"/>
        </w:rPr>
        <w:t xml:space="preserve">Now, when I know that my colleagues have responded to what could be considered a traumatic incident, I approach them. Make sure they are ok. I talk about my own experiences, despite the stigma surrounding being impacted by incidents we attend. It has meant that I am now part of a stronger team, we all know each-other’s strengths and weaknesses. </w:t>
      </w:r>
    </w:p>
    <w:p w14:paraId="4E896ED3" w14:textId="77777777" w:rsidR="00AA2ABA" w:rsidRPr="001D7CD7" w:rsidRDefault="00AA2ABA" w:rsidP="00AA2ABA">
      <w:pPr>
        <w:pStyle w:val="ListParagraph"/>
        <w:numPr>
          <w:ilvl w:val="2"/>
          <w:numId w:val="53"/>
        </w:numPr>
        <w:spacing w:line="360" w:lineRule="auto"/>
        <w:rPr>
          <w:sz w:val="22"/>
          <w:szCs w:val="22"/>
        </w:rPr>
      </w:pPr>
      <w:r w:rsidRPr="001D7CD7">
        <w:rPr>
          <w:sz w:val="22"/>
          <w:szCs w:val="22"/>
        </w:rPr>
        <w:t xml:space="preserve">Going forward, encouraging the use of the wellbeing team will ensure that the organisational culture to have a stiff upper lip approach doesn’t overcome the need we all need to talk to each other. I need to not be so afraid to admit when I am struggling with a call. I ran the risk of losing that compassion for the victims and offenders I deal with. I now recognise that ‘caring too much’ is a strength, not a weakness. Throw pride out of the window and admit that it is better to talk. </w:t>
      </w:r>
    </w:p>
    <w:p w14:paraId="096D7158" w14:textId="77777777" w:rsidR="00AA2ABA" w:rsidRPr="00C33FEB" w:rsidRDefault="00AA2ABA" w:rsidP="00AA2ABA">
      <w:pPr>
        <w:pStyle w:val="ListParagraph"/>
        <w:numPr>
          <w:ilvl w:val="2"/>
          <w:numId w:val="53"/>
        </w:numPr>
        <w:spacing w:line="360" w:lineRule="auto"/>
        <w:rPr>
          <w:sz w:val="22"/>
          <w:szCs w:val="22"/>
        </w:rPr>
      </w:pPr>
      <w:r w:rsidRPr="001D7CD7">
        <w:rPr>
          <w:sz w:val="22"/>
          <w:szCs w:val="22"/>
        </w:rPr>
        <w:lastRenderedPageBreak/>
        <w:t xml:space="preserve">I am slowly becoming more resilient; I am becoming less risk adverse but in a healthier way. I am building my ability to process traumatic incidents whilst retaining my care and compassion for the community I serve. I am willing to change, to improve, and seek help if I need it. </w:t>
      </w:r>
      <w:r w:rsidRPr="00895049">
        <w:rPr>
          <w:b/>
          <w:bCs/>
          <w:sz w:val="22"/>
          <w:szCs w:val="22"/>
          <w:highlight w:val="red"/>
        </w:rPr>
        <w:t>(Reference Cook, 2021, p63 here)</w:t>
      </w:r>
    </w:p>
    <w:p w14:paraId="46A1E488" w14:textId="77777777" w:rsidR="00AA2ABA" w:rsidRDefault="00AA2ABA" w:rsidP="00AA2ABA">
      <w:pPr>
        <w:spacing w:line="360" w:lineRule="auto"/>
        <w:rPr>
          <w:sz w:val="22"/>
          <w:szCs w:val="22"/>
        </w:rPr>
      </w:pPr>
    </w:p>
    <w:p w14:paraId="4BC90BA6" w14:textId="77777777" w:rsidR="00AA2ABA" w:rsidRDefault="00AA2ABA" w:rsidP="00AA2ABA">
      <w:pPr>
        <w:spacing w:line="360" w:lineRule="auto"/>
        <w:rPr>
          <w:sz w:val="22"/>
          <w:szCs w:val="22"/>
        </w:rPr>
      </w:pPr>
    </w:p>
    <w:p w14:paraId="7AD0BBC3" w14:textId="77777777" w:rsidR="00AA2ABA" w:rsidRPr="005968A3" w:rsidRDefault="00AA2ABA" w:rsidP="00AA2ABA">
      <w:pPr>
        <w:pStyle w:val="ListParagraph"/>
        <w:numPr>
          <w:ilvl w:val="0"/>
          <w:numId w:val="57"/>
        </w:numPr>
        <w:spacing w:line="360" w:lineRule="auto"/>
        <w:rPr>
          <w:sz w:val="22"/>
          <w:szCs w:val="22"/>
          <w:highlight w:val="cyan"/>
        </w:rPr>
      </w:pPr>
      <w:r w:rsidRPr="005968A3">
        <w:rPr>
          <w:sz w:val="24"/>
          <w:szCs w:val="24"/>
          <w:highlight w:val="cyan"/>
        </w:rPr>
        <w:t>Culture can make a group of people behave, think, and look different (Brooks, 2013).</w:t>
      </w:r>
    </w:p>
    <w:p w14:paraId="34C02D96" w14:textId="77777777" w:rsidR="00AA2ABA" w:rsidRPr="005968A3" w:rsidRDefault="00AA2ABA" w:rsidP="00AA2ABA">
      <w:pPr>
        <w:pStyle w:val="ListParagraph"/>
        <w:numPr>
          <w:ilvl w:val="0"/>
          <w:numId w:val="57"/>
        </w:numPr>
        <w:spacing w:line="360" w:lineRule="auto"/>
        <w:rPr>
          <w:sz w:val="22"/>
          <w:szCs w:val="22"/>
          <w:highlight w:val="cyan"/>
        </w:rPr>
      </w:pPr>
      <w:r w:rsidRPr="005968A3">
        <w:rPr>
          <w:sz w:val="24"/>
          <w:szCs w:val="24"/>
          <w:highlight w:val="cyan"/>
        </w:rPr>
        <w:t>Within Policing there is an informal culture surrounded by a regimented organisational environment. (Cockcroft, 2020, p12)</w:t>
      </w:r>
    </w:p>
    <w:p w14:paraId="4BA1B62C" w14:textId="77777777" w:rsidR="00AA2ABA" w:rsidRPr="005968A3" w:rsidRDefault="00AA2ABA" w:rsidP="00AA2ABA">
      <w:pPr>
        <w:pStyle w:val="ListParagraph"/>
        <w:numPr>
          <w:ilvl w:val="0"/>
          <w:numId w:val="57"/>
        </w:numPr>
        <w:spacing w:line="360" w:lineRule="auto"/>
        <w:rPr>
          <w:sz w:val="22"/>
          <w:szCs w:val="22"/>
          <w:highlight w:val="cyan"/>
        </w:rPr>
      </w:pPr>
      <w:r w:rsidRPr="005968A3">
        <w:rPr>
          <w:sz w:val="24"/>
          <w:szCs w:val="24"/>
          <w:highlight w:val="cyan"/>
        </w:rPr>
        <w:t>but it is the study of human behaviour within an organisation, focused on both individual and group processes and actions’ (Brooks. 2013).</w:t>
      </w:r>
    </w:p>
    <w:p w14:paraId="15D6984B" w14:textId="77777777" w:rsidR="00AA2ABA" w:rsidRPr="005968A3" w:rsidRDefault="00AA2ABA" w:rsidP="00AA2ABA">
      <w:pPr>
        <w:pStyle w:val="ListParagraph"/>
        <w:numPr>
          <w:ilvl w:val="0"/>
          <w:numId w:val="57"/>
        </w:numPr>
        <w:spacing w:line="360" w:lineRule="auto"/>
        <w:rPr>
          <w:sz w:val="22"/>
          <w:szCs w:val="22"/>
          <w:highlight w:val="green"/>
        </w:rPr>
      </w:pPr>
      <w:r w:rsidRPr="005968A3">
        <w:rPr>
          <w:sz w:val="24"/>
          <w:szCs w:val="24"/>
          <w:highlight w:val="green"/>
        </w:rPr>
        <w:t>Officers are expected to maintain high levels of professionalism which can sometimes include suppressing negative emotions and displaying positive ones to better serve members of the public. (McDaniel et al, 2020, p226)</w:t>
      </w:r>
    </w:p>
    <w:p w14:paraId="649D34B5" w14:textId="77777777" w:rsidR="00AA2ABA" w:rsidRPr="005968A3" w:rsidRDefault="00AA2ABA" w:rsidP="00AA2ABA">
      <w:pPr>
        <w:pStyle w:val="ListParagraph"/>
        <w:numPr>
          <w:ilvl w:val="0"/>
          <w:numId w:val="57"/>
        </w:numPr>
        <w:spacing w:line="360" w:lineRule="auto"/>
        <w:rPr>
          <w:sz w:val="22"/>
          <w:szCs w:val="22"/>
          <w:highlight w:val="yellow"/>
        </w:rPr>
      </w:pPr>
      <w:r w:rsidRPr="005968A3">
        <w:rPr>
          <w:sz w:val="24"/>
          <w:szCs w:val="24"/>
          <w:highlight w:val="yellow"/>
        </w:rPr>
        <w:t xml:space="preserve">emotional labour, especially in women, and shift work can have an effect on well-being (McDaniel et al, 2020, p226) </w:t>
      </w:r>
    </w:p>
    <w:p w14:paraId="7DFBFE2F" w14:textId="77777777" w:rsidR="00AA2ABA" w:rsidRPr="005968A3" w:rsidRDefault="00AA2ABA" w:rsidP="00AA2ABA">
      <w:pPr>
        <w:pStyle w:val="ListParagraph"/>
        <w:numPr>
          <w:ilvl w:val="0"/>
          <w:numId w:val="57"/>
        </w:numPr>
        <w:spacing w:line="360" w:lineRule="auto"/>
        <w:rPr>
          <w:sz w:val="22"/>
          <w:szCs w:val="22"/>
          <w:highlight w:val="magenta"/>
        </w:rPr>
      </w:pPr>
      <w:r w:rsidRPr="005968A3">
        <w:rPr>
          <w:color w:val="auto"/>
          <w:sz w:val="24"/>
          <w:szCs w:val="24"/>
          <w:highlight w:val="magenta"/>
          <w:shd w:val="clear" w:color="auto" w:fill="FFFFFF"/>
        </w:rPr>
        <w:t xml:space="preserve">Female Police Officers predominately experience gender-related dilemma’s where they are told they are too ‘emotional’ for the role. This means that they begin to ‘deep-act’ when they attend calls. Deep acting is the theory that when women attend calls, they focus on how they are feeling internally but present a different emotion when dealing with the incident </w:t>
      </w:r>
      <w:r w:rsidRPr="005968A3">
        <w:rPr>
          <w:sz w:val="24"/>
          <w:szCs w:val="24"/>
          <w:highlight w:val="magenta"/>
        </w:rPr>
        <w:t>(McDaniel et al, 2020, p226).</w:t>
      </w:r>
    </w:p>
    <w:p w14:paraId="475349A2" w14:textId="77777777" w:rsidR="00AA2ABA" w:rsidRPr="005968A3" w:rsidRDefault="00AA2ABA" w:rsidP="00AA2ABA">
      <w:pPr>
        <w:pStyle w:val="ListParagraph"/>
        <w:numPr>
          <w:ilvl w:val="0"/>
          <w:numId w:val="57"/>
        </w:numPr>
        <w:spacing w:line="360" w:lineRule="auto"/>
        <w:rPr>
          <w:color w:val="FFFFFF" w:themeColor="background1"/>
          <w:sz w:val="22"/>
          <w:szCs w:val="22"/>
          <w:highlight w:val="blue"/>
        </w:rPr>
      </w:pPr>
      <w:r w:rsidRPr="005968A3">
        <w:rPr>
          <w:color w:val="FFFFFF" w:themeColor="background1"/>
          <w:sz w:val="24"/>
          <w:szCs w:val="24"/>
          <w:highlight w:val="blue"/>
        </w:rPr>
        <w:t>This is exacerbated by attending traumatic calls where they begin to distance themselves from the situation and depersonalise to reduce the impact on their mental health (McDaniel et al, 2020, p230).</w:t>
      </w:r>
    </w:p>
    <w:p w14:paraId="613CAFBB" w14:textId="77777777" w:rsidR="00AA2ABA" w:rsidRPr="008A08D0" w:rsidRDefault="00AA2ABA" w:rsidP="00AA2ABA">
      <w:pPr>
        <w:pStyle w:val="ListParagraph"/>
        <w:numPr>
          <w:ilvl w:val="0"/>
          <w:numId w:val="57"/>
        </w:numPr>
        <w:spacing w:line="360" w:lineRule="auto"/>
        <w:rPr>
          <w:sz w:val="22"/>
          <w:szCs w:val="22"/>
          <w:highlight w:val="darkCyan"/>
        </w:rPr>
      </w:pPr>
      <w:r w:rsidRPr="005968A3">
        <w:rPr>
          <w:sz w:val="24"/>
          <w:szCs w:val="24"/>
          <w:highlight w:val="darkCyan"/>
        </w:rPr>
        <w:t>Burnout is a prolonged response to chronic emotional ad interpersonal stressors on the job, it’s a form of job strain that plagues individuals working in law enforcement (McCarthy, 2013)</w:t>
      </w:r>
    </w:p>
    <w:p w14:paraId="702E77A4" w14:textId="77777777" w:rsidR="00AA2ABA" w:rsidRPr="008A08D0" w:rsidRDefault="00AA2ABA" w:rsidP="00AA2ABA">
      <w:pPr>
        <w:pStyle w:val="ListParagraph"/>
        <w:numPr>
          <w:ilvl w:val="0"/>
          <w:numId w:val="57"/>
        </w:numPr>
        <w:spacing w:line="360" w:lineRule="auto"/>
        <w:rPr>
          <w:sz w:val="22"/>
          <w:szCs w:val="22"/>
          <w:highlight w:val="darkGray"/>
        </w:rPr>
      </w:pPr>
      <w:r w:rsidRPr="008A08D0">
        <w:rPr>
          <w:sz w:val="24"/>
          <w:szCs w:val="24"/>
          <w:highlight w:val="darkGray"/>
        </w:rPr>
        <w:t>The Mental Health Foundation provides 101 tips to reduce stress, this includes speaking to friends or a stranger and practice cognitive behaviour therapy (Mental Health Foundation, 2022)</w:t>
      </w:r>
    </w:p>
    <w:p w14:paraId="41B0BF32" w14:textId="77777777" w:rsidR="00AA2ABA" w:rsidRPr="009B2602" w:rsidRDefault="00AA2ABA" w:rsidP="00AA2ABA">
      <w:pPr>
        <w:pStyle w:val="ListParagraph"/>
        <w:numPr>
          <w:ilvl w:val="0"/>
          <w:numId w:val="57"/>
        </w:numPr>
        <w:spacing w:line="360" w:lineRule="auto"/>
        <w:rPr>
          <w:sz w:val="22"/>
          <w:szCs w:val="22"/>
          <w:highlight w:val="darkYellow"/>
        </w:rPr>
      </w:pPr>
      <w:r w:rsidRPr="009B2602">
        <w:rPr>
          <w:sz w:val="24"/>
          <w:szCs w:val="24"/>
          <w:highlight w:val="darkYellow"/>
        </w:rPr>
        <w:lastRenderedPageBreak/>
        <w:t>There is an importance and agency of leadership, leading by example and training to address stigma. Having officers who talked about their experience of poor MH was a suggested means of decreasing stigma and improving MH (</w:t>
      </w:r>
      <w:proofErr w:type="spellStart"/>
      <w:r w:rsidRPr="009B2602">
        <w:rPr>
          <w:sz w:val="24"/>
          <w:szCs w:val="24"/>
          <w:highlight w:val="darkYellow"/>
        </w:rPr>
        <w:t>Demou</w:t>
      </w:r>
      <w:proofErr w:type="spellEnd"/>
      <w:r w:rsidRPr="009B2602">
        <w:rPr>
          <w:sz w:val="24"/>
          <w:szCs w:val="24"/>
          <w:highlight w:val="darkYellow"/>
        </w:rPr>
        <w:t xml:space="preserve"> et al, 2020, p709)</w:t>
      </w:r>
    </w:p>
    <w:p w14:paraId="34A3BB4E" w14:textId="77777777" w:rsidR="00AA2ABA" w:rsidRPr="005A4266" w:rsidRDefault="00AA2ABA" w:rsidP="00AA2ABA">
      <w:pPr>
        <w:pStyle w:val="ListParagraph"/>
        <w:numPr>
          <w:ilvl w:val="0"/>
          <w:numId w:val="57"/>
        </w:numPr>
        <w:spacing w:line="360" w:lineRule="auto"/>
        <w:rPr>
          <w:color w:val="FFFFFF" w:themeColor="background1"/>
          <w:sz w:val="22"/>
          <w:szCs w:val="22"/>
          <w:highlight w:val="red"/>
        </w:rPr>
      </w:pPr>
      <w:r w:rsidRPr="009B2602">
        <w:rPr>
          <w:color w:val="FFFFFF" w:themeColor="background1"/>
          <w:sz w:val="24"/>
          <w:szCs w:val="24"/>
          <w:highlight w:val="red"/>
        </w:rPr>
        <w:t>Knowing that resilient people have good mental health and believe that events in life are controllable through factors such as hard work, preparation, and willingness to change (Cook, 2021, p.63)</w:t>
      </w:r>
    </w:p>
    <w:p w14:paraId="65F8CC7F" w14:textId="77777777" w:rsidR="00DC6837" w:rsidRPr="008359C9" w:rsidRDefault="00DC6837" w:rsidP="008359C9">
      <w:pPr>
        <w:spacing w:line="480" w:lineRule="auto"/>
        <w:ind w:right="237"/>
        <w:jc w:val="both"/>
        <w:rPr>
          <w:color w:val="auto"/>
          <w:sz w:val="24"/>
          <w:szCs w:val="24"/>
        </w:rPr>
      </w:pPr>
    </w:p>
    <w:p w14:paraId="26168F28" w14:textId="5B26E8EE"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w:t>
            </w:r>
            <w:r w:rsidRPr="00522233">
              <w:rPr>
                <w:rFonts w:eastAsia="Arial"/>
                <w:b/>
                <w:bCs/>
                <w:color w:val="000000" w:themeColor="text1"/>
                <w:sz w:val="24"/>
                <w:szCs w:val="24"/>
              </w:rPr>
              <w:t>decisions made during the incident</w:t>
            </w:r>
            <w:r w:rsidRPr="001BC1C4">
              <w:rPr>
                <w:rFonts w:eastAsia="Arial"/>
                <w:color w:val="000000" w:themeColor="text1"/>
                <w:sz w:val="24"/>
                <w:szCs w:val="24"/>
              </w:rPr>
              <w:t xml:space="preserve"> and your use (or otherwise) of the </w:t>
            </w:r>
            <w:r w:rsidRPr="00DB16F7">
              <w:rPr>
                <w:rFonts w:eastAsia="Arial"/>
                <w:b/>
                <w:bCs/>
                <w:color w:val="FF0000"/>
                <w:sz w:val="24"/>
                <w:szCs w:val="24"/>
              </w:rPr>
              <w:t>National Decision Model</w:t>
            </w:r>
            <w:r w:rsidRPr="001BC1C4">
              <w:rPr>
                <w:rFonts w:eastAsia="Arial"/>
                <w:color w:val="000000" w:themeColor="text1"/>
                <w:sz w:val="24"/>
                <w:szCs w:val="24"/>
              </w:rPr>
              <w:t xml:space="preserve">. Explain the rationale behind your decisions and your considerations when </w:t>
            </w:r>
            <w:r w:rsidRPr="000C61E3">
              <w:rPr>
                <w:rFonts w:eastAsia="Arial"/>
                <w:b/>
                <w:bCs/>
                <w:color w:val="FF0000"/>
                <w:sz w:val="24"/>
                <w:szCs w:val="24"/>
              </w:rPr>
              <w:t>recording details of the incident</w:t>
            </w:r>
            <w:r w:rsidRPr="001BC1C4">
              <w:rPr>
                <w:rFonts w:eastAsia="Arial"/>
                <w:color w:val="000000" w:themeColor="text1"/>
                <w:sz w:val="24"/>
                <w:szCs w:val="24"/>
              </w:rPr>
              <w:t xml:space="preserve">. Consider your </w:t>
            </w:r>
            <w:r w:rsidRPr="000C61E3">
              <w:rPr>
                <w:rFonts w:eastAsia="Arial"/>
                <w:b/>
                <w:bCs/>
                <w:color w:val="FF0000"/>
                <w:sz w:val="24"/>
                <w:szCs w:val="24"/>
              </w:rPr>
              <w:t>ethical approach to the decision</w:t>
            </w:r>
            <w:r w:rsidRPr="001BC1C4">
              <w:rPr>
                <w:rFonts w:eastAsia="Arial"/>
                <w:color w:val="000000" w:themeColor="text1"/>
                <w:sz w:val="24"/>
                <w:szCs w:val="24"/>
              </w:rPr>
              <w:t xml:space="preserve">. Outline the </w:t>
            </w:r>
            <w:r w:rsidRPr="000C61E3">
              <w:rPr>
                <w:rFonts w:eastAsia="Arial"/>
                <w:b/>
                <w:bCs/>
                <w:color w:val="FF0000"/>
                <w:sz w:val="24"/>
                <w:szCs w:val="24"/>
              </w:rPr>
              <w:t>consequences</w:t>
            </w:r>
            <w:r w:rsidRPr="000C61E3">
              <w:rPr>
                <w:rFonts w:eastAsia="Arial"/>
                <w:color w:val="FF0000"/>
                <w:sz w:val="24"/>
                <w:szCs w:val="24"/>
              </w:rPr>
              <w:t xml:space="preserve"> </w:t>
            </w:r>
            <w:r w:rsidRPr="001BC1C4">
              <w:rPr>
                <w:rFonts w:eastAsia="Arial"/>
                <w:color w:val="000000" w:themeColor="text1"/>
                <w:sz w:val="24"/>
                <w:szCs w:val="24"/>
              </w:rPr>
              <w:t xml:space="preserve">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607A0D29" w14:textId="0D32B126" w:rsidR="00AA666E" w:rsidRPr="00AA2ABA" w:rsidRDefault="00450C83" w:rsidP="00340E9A">
      <w:pPr>
        <w:ind w:right="237"/>
        <w:jc w:val="both"/>
        <w:rPr>
          <w:b/>
          <w:sz w:val="24"/>
          <w:szCs w:val="24"/>
        </w:rPr>
      </w:pPr>
      <w:r w:rsidRPr="00450C83">
        <w:rPr>
          <w:b/>
          <w:sz w:val="24"/>
          <w:szCs w:val="24"/>
        </w:rPr>
        <w:t>ANSWER:</w:t>
      </w:r>
    </w:p>
    <w:p w14:paraId="49E13D9E" w14:textId="77777777" w:rsidR="00AA2ABA" w:rsidRPr="001D7CD7" w:rsidRDefault="00AA2ABA" w:rsidP="00AA2ABA">
      <w:pPr>
        <w:rPr>
          <w:sz w:val="22"/>
          <w:szCs w:val="22"/>
        </w:rPr>
      </w:pPr>
    </w:p>
    <w:p w14:paraId="6105AD9D" w14:textId="77777777" w:rsidR="00AA2ABA" w:rsidRPr="00AD5BD8" w:rsidRDefault="00AA2ABA" w:rsidP="00AA2ABA">
      <w:pPr>
        <w:pStyle w:val="ListParagraph"/>
        <w:numPr>
          <w:ilvl w:val="0"/>
          <w:numId w:val="58"/>
        </w:numPr>
        <w:spacing w:line="360" w:lineRule="auto"/>
        <w:rPr>
          <w:sz w:val="22"/>
          <w:szCs w:val="22"/>
        </w:rPr>
      </w:pPr>
      <w:r w:rsidRPr="00AD5BD8">
        <w:rPr>
          <w:sz w:val="22"/>
          <w:szCs w:val="22"/>
        </w:rPr>
        <w:t>INTRO:</w:t>
      </w:r>
    </w:p>
    <w:p w14:paraId="31E24A5C" w14:textId="77777777" w:rsidR="00AA2ABA" w:rsidRPr="001D7CD7" w:rsidRDefault="00AA2ABA" w:rsidP="00AA2ABA">
      <w:pPr>
        <w:pStyle w:val="ListParagraph"/>
        <w:spacing w:line="360" w:lineRule="auto"/>
        <w:rPr>
          <w:sz w:val="22"/>
          <w:szCs w:val="22"/>
        </w:rPr>
      </w:pPr>
    </w:p>
    <w:p w14:paraId="514B7B98" w14:textId="77777777" w:rsidR="00AA2ABA" w:rsidRPr="001D7CD7" w:rsidRDefault="00AA2ABA" w:rsidP="00AA2ABA">
      <w:pPr>
        <w:pStyle w:val="ListParagraph"/>
        <w:spacing w:line="360" w:lineRule="auto"/>
        <w:rPr>
          <w:sz w:val="22"/>
          <w:szCs w:val="22"/>
        </w:rPr>
      </w:pPr>
    </w:p>
    <w:p w14:paraId="57D15DB2" w14:textId="77777777" w:rsidR="00AA2ABA" w:rsidRPr="00AD5BD8" w:rsidRDefault="00AA2ABA" w:rsidP="00AA2ABA">
      <w:pPr>
        <w:pStyle w:val="ListParagraph"/>
        <w:numPr>
          <w:ilvl w:val="0"/>
          <w:numId w:val="58"/>
        </w:numPr>
        <w:spacing w:line="360" w:lineRule="auto"/>
        <w:rPr>
          <w:sz w:val="22"/>
          <w:szCs w:val="22"/>
        </w:rPr>
      </w:pPr>
      <w:r w:rsidRPr="00AD5BD8">
        <w:rPr>
          <w:sz w:val="22"/>
          <w:szCs w:val="22"/>
        </w:rPr>
        <w:t>DESCRIPTION:</w:t>
      </w:r>
    </w:p>
    <w:p w14:paraId="16044996" w14:textId="77777777" w:rsidR="00AA2ABA" w:rsidRDefault="00AA2ABA" w:rsidP="00AA2ABA">
      <w:pPr>
        <w:pStyle w:val="ListParagraph"/>
        <w:numPr>
          <w:ilvl w:val="1"/>
          <w:numId w:val="58"/>
        </w:numPr>
        <w:spacing w:line="360" w:lineRule="auto"/>
        <w:rPr>
          <w:sz w:val="22"/>
          <w:szCs w:val="22"/>
        </w:rPr>
      </w:pPr>
      <w:r w:rsidRPr="00AD5BD8">
        <w:rPr>
          <w:sz w:val="22"/>
          <w:szCs w:val="22"/>
        </w:rPr>
        <w:t>What happened?</w:t>
      </w:r>
      <w:r>
        <w:rPr>
          <w:sz w:val="22"/>
          <w:szCs w:val="22"/>
        </w:rPr>
        <w:t xml:space="preserve"> </w:t>
      </w:r>
    </w:p>
    <w:p w14:paraId="3D87C3C1" w14:textId="77777777" w:rsidR="00AA2ABA" w:rsidRPr="00321877" w:rsidRDefault="00AA2ABA" w:rsidP="00AA2ABA">
      <w:pPr>
        <w:pStyle w:val="ListParagraph"/>
        <w:numPr>
          <w:ilvl w:val="2"/>
          <w:numId w:val="58"/>
        </w:numPr>
        <w:spacing w:line="360" w:lineRule="auto"/>
        <w:rPr>
          <w:sz w:val="22"/>
          <w:szCs w:val="22"/>
        </w:rPr>
      </w:pPr>
      <w:r>
        <w:rPr>
          <w:sz w:val="22"/>
          <w:szCs w:val="22"/>
        </w:rPr>
        <w:t xml:space="preserve">During a City Safe shift, a colleague and I had a call via the Store Net for 2 males fighting. </w:t>
      </w:r>
      <w:r w:rsidRPr="00321877">
        <w:rPr>
          <w:sz w:val="22"/>
          <w:szCs w:val="22"/>
        </w:rPr>
        <w:t xml:space="preserve">Upon getting to the incident, one of the males had squared up to my colleague and took his top off, taking a fighting stance with his fists curled. He struck my male colleague to the face. </w:t>
      </w:r>
    </w:p>
    <w:p w14:paraId="1C6D88CD" w14:textId="77777777" w:rsidR="00AA2ABA" w:rsidRDefault="00AA2ABA" w:rsidP="00AA2ABA">
      <w:pPr>
        <w:pStyle w:val="ListParagraph"/>
        <w:numPr>
          <w:ilvl w:val="2"/>
          <w:numId w:val="58"/>
        </w:numPr>
        <w:spacing w:line="360" w:lineRule="auto"/>
        <w:rPr>
          <w:sz w:val="22"/>
          <w:szCs w:val="22"/>
        </w:rPr>
      </w:pPr>
      <w:r>
        <w:rPr>
          <w:sz w:val="22"/>
          <w:szCs w:val="22"/>
        </w:rPr>
        <w:t xml:space="preserve">I approached the male in an attempt to arrest him and used my Pava spray to prevent the male from further harming my colleague or myself. </w:t>
      </w:r>
    </w:p>
    <w:p w14:paraId="3125D11A" w14:textId="77777777" w:rsidR="00AA2ABA" w:rsidRDefault="00AA2ABA" w:rsidP="00AA2ABA">
      <w:pPr>
        <w:pStyle w:val="ListParagraph"/>
        <w:numPr>
          <w:ilvl w:val="2"/>
          <w:numId w:val="58"/>
        </w:numPr>
        <w:spacing w:line="360" w:lineRule="auto"/>
        <w:rPr>
          <w:sz w:val="22"/>
          <w:szCs w:val="22"/>
        </w:rPr>
      </w:pPr>
      <w:r>
        <w:rPr>
          <w:sz w:val="22"/>
          <w:szCs w:val="22"/>
        </w:rPr>
        <w:t xml:space="preserve">I was concerned that I overused force but also has to consider the safety of the public gathered around us. </w:t>
      </w:r>
    </w:p>
    <w:p w14:paraId="12D3A7DE" w14:textId="77777777" w:rsidR="00AA2ABA" w:rsidRDefault="00AA2ABA" w:rsidP="00AA2ABA">
      <w:pPr>
        <w:pStyle w:val="ListParagraph"/>
        <w:numPr>
          <w:ilvl w:val="2"/>
          <w:numId w:val="58"/>
        </w:numPr>
        <w:spacing w:line="360" w:lineRule="auto"/>
        <w:rPr>
          <w:sz w:val="22"/>
          <w:szCs w:val="22"/>
        </w:rPr>
      </w:pPr>
      <w:r>
        <w:rPr>
          <w:sz w:val="22"/>
          <w:szCs w:val="22"/>
        </w:rPr>
        <w:t xml:space="preserve">The deployment of spray, alongside the alcohol the male consumed, meant that he fell to the ground and sustained bruising and grazing to his head. </w:t>
      </w:r>
    </w:p>
    <w:p w14:paraId="5CDBA5D2" w14:textId="77777777" w:rsidR="00AA2ABA" w:rsidRDefault="00AA2ABA" w:rsidP="00AA2ABA">
      <w:pPr>
        <w:pStyle w:val="ListParagraph"/>
        <w:numPr>
          <w:ilvl w:val="1"/>
          <w:numId w:val="58"/>
        </w:numPr>
        <w:spacing w:line="360" w:lineRule="auto"/>
        <w:rPr>
          <w:sz w:val="22"/>
          <w:szCs w:val="22"/>
        </w:rPr>
      </w:pPr>
      <w:r w:rsidRPr="001D7CD7">
        <w:rPr>
          <w:sz w:val="22"/>
          <w:szCs w:val="22"/>
        </w:rPr>
        <w:t>What is being examined</w:t>
      </w:r>
      <w:r>
        <w:rPr>
          <w:sz w:val="22"/>
          <w:szCs w:val="22"/>
        </w:rPr>
        <w:t>?</w:t>
      </w:r>
    </w:p>
    <w:p w14:paraId="71754FA3" w14:textId="77777777" w:rsidR="00AA2ABA" w:rsidRPr="00E57B2F" w:rsidRDefault="00AA2ABA" w:rsidP="00AA2ABA">
      <w:pPr>
        <w:pStyle w:val="ListParagraph"/>
        <w:numPr>
          <w:ilvl w:val="2"/>
          <w:numId w:val="58"/>
        </w:numPr>
        <w:spacing w:line="360" w:lineRule="auto"/>
        <w:rPr>
          <w:b/>
          <w:bCs/>
          <w:sz w:val="22"/>
          <w:szCs w:val="22"/>
        </w:rPr>
      </w:pPr>
      <w:r w:rsidRPr="00E57B2F">
        <w:rPr>
          <w:sz w:val="22"/>
          <w:szCs w:val="22"/>
        </w:rPr>
        <w:lastRenderedPageBreak/>
        <w:t xml:space="preserve">My use of the NDM (Gather info, assess THR, Powers and policy, options and contingencies and taking action) </w:t>
      </w:r>
      <w:r w:rsidRPr="00E57B2F">
        <w:rPr>
          <w:b/>
          <w:bCs/>
          <w:color w:val="auto"/>
          <w:sz w:val="22"/>
          <w:szCs w:val="22"/>
          <w:highlight w:val="yellow"/>
        </w:rPr>
        <w:t xml:space="preserve">(College </w:t>
      </w:r>
      <w:r>
        <w:rPr>
          <w:b/>
          <w:bCs/>
          <w:color w:val="auto"/>
          <w:sz w:val="22"/>
          <w:szCs w:val="22"/>
          <w:highlight w:val="yellow"/>
        </w:rPr>
        <w:t>o</w:t>
      </w:r>
      <w:r w:rsidRPr="00E57B2F">
        <w:rPr>
          <w:b/>
          <w:bCs/>
          <w:color w:val="auto"/>
          <w:sz w:val="22"/>
          <w:szCs w:val="22"/>
          <w:highlight w:val="yellow"/>
        </w:rPr>
        <w:t>f Policing, 2013).</w:t>
      </w:r>
    </w:p>
    <w:p w14:paraId="3C7D2510" w14:textId="77777777" w:rsidR="00AA2ABA" w:rsidRDefault="00AA2ABA" w:rsidP="00AA2ABA">
      <w:pPr>
        <w:pStyle w:val="ListParagraph"/>
        <w:numPr>
          <w:ilvl w:val="2"/>
          <w:numId w:val="58"/>
        </w:numPr>
        <w:spacing w:line="360" w:lineRule="auto"/>
        <w:rPr>
          <w:sz w:val="22"/>
          <w:szCs w:val="22"/>
        </w:rPr>
      </w:pPr>
      <w:r>
        <w:rPr>
          <w:sz w:val="22"/>
          <w:szCs w:val="22"/>
        </w:rPr>
        <w:t>This initial attendance was recorded on my BWV.</w:t>
      </w:r>
    </w:p>
    <w:p w14:paraId="2803B29A" w14:textId="77777777" w:rsidR="00AA2ABA" w:rsidRPr="00D21824" w:rsidRDefault="00AA2ABA" w:rsidP="00AA2ABA">
      <w:pPr>
        <w:pStyle w:val="ListParagraph"/>
        <w:numPr>
          <w:ilvl w:val="2"/>
          <w:numId w:val="58"/>
        </w:numPr>
        <w:spacing w:line="360" w:lineRule="auto"/>
        <w:rPr>
          <w:sz w:val="22"/>
          <w:szCs w:val="22"/>
        </w:rPr>
      </w:pPr>
      <w:r>
        <w:rPr>
          <w:sz w:val="22"/>
          <w:szCs w:val="22"/>
        </w:rPr>
        <w:t xml:space="preserve">When the male was arrested, I kept the Storm Log updated, </w:t>
      </w:r>
      <w:r w:rsidRPr="00D21824">
        <w:rPr>
          <w:sz w:val="22"/>
          <w:szCs w:val="22"/>
        </w:rPr>
        <w:t xml:space="preserve">completed </w:t>
      </w:r>
      <w:proofErr w:type="spellStart"/>
      <w:r w:rsidRPr="00D21824">
        <w:rPr>
          <w:sz w:val="22"/>
          <w:szCs w:val="22"/>
        </w:rPr>
        <w:t>ePNB</w:t>
      </w:r>
      <w:proofErr w:type="spellEnd"/>
      <w:r w:rsidRPr="00D21824">
        <w:rPr>
          <w:sz w:val="22"/>
          <w:szCs w:val="22"/>
        </w:rPr>
        <w:t xml:space="preserve"> and statements.</w:t>
      </w:r>
    </w:p>
    <w:p w14:paraId="30E784FB" w14:textId="77777777" w:rsidR="00AA2ABA" w:rsidRDefault="00AA2ABA" w:rsidP="00AA2ABA">
      <w:pPr>
        <w:pStyle w:val="ListParagraph"/>
        <w:numPr>
          <w:ilvl w:val="2"/>
          <w:numId w:val="58"/>
        </w:numPr>
        <w:spacing w:line="360" w:lineRule="auto"/>
        <w:rPr>
          <w:sz w:val="22"/>
          <w:szCs w:val="22"/>
        </w:rPr>
      </w:pPr>
      <w:r>
        <w:rPr>
          <w:sz w:val="22"/>
          <w:szCs w:val="22"/>
        </w:rPr>
        <w:t>Recorded the use of force.</w:t>
      </w:r>
    </w:p>
    <w:p w14:paraId="3CE54C27" w14:textId="77777777" w:rsidR="00AA2ABA" w:rsidRDefault="00AA2ABA" w:rsidP="00AA2ABA">
      <w:pPr>
        <w:pStyle w:val="ListParagraph"/>
        <w:numPr>
          <w:ilvl w:val="2"/>
          <w:numId w:val="58"/>
        </w:numPr>
        <w:spacing w:line="360" w:lineRule="auto"/>
        <w:rPr>
          <w:sz w:val="22"/>
          <w:szCs w:val="22"/>
        </w:rPr>
      </w:pPr>
      <w:r>
        <w:rPr>
          <w:sz w:val="22"/>
          <w:szCs w:val="22"/>
        </w:rPr>
        <w:t xml:space="preserve">Was my use of force at an appropriate level to respond to the perceived threat the male posed. Did I adhere to Policies and training protocols? </w:t>
      </w:r>
    </w:p>
    <w:p w14:paraId="43A74C22" w14:textId="77777777" w:rsidR="00AA2ABA" w:rsidRPr="001D7CD7" w:rsidRDefault="00AA2ABA" w:rsidP="00AA2ABA">
      <w:pPr>
        <w:pStyle w:val="ListParagraph"/>
        <w:spacing w:line="360" w:lineRule="auto"/>
        <w:ind w:left="2160"/>
        <w:rPr>
          <w:sz w:val="22"/>
          <w:szCs w:val="22"/>
        </w:rPr>
      </w:pPr>
    </w:p>
    <w:p w14:paraId="042097A3" w14:textId="77777777" w:rsidR="00AA2ABA" w:rsidRPr="001D7CD7" w:rsidRDefault="00AA2ABA" w:rsidP="00AA2ABA">
      <w:pPr>
        <w:pStyle w:val="ListParagraph"/>
        <w:numPr>
          <w:ilvl w:val="0"/>
          <w:numId w:val="58"/>
        </w:numPr>
        <w:spacing w:line="360" w:lineRule="auto"/>
        <w:rPr>
          <w:sz w:val="22"/>
          <w:szCs w:val="22"/>
        </w:rPr>
      </w:pPr>
      <w:r w:rsidRPr="001D7CD7">
        <w:rPr>
          <w:sz w:val="22"/>
          <w:szCs w:val="22"/>
        </w:rPr>
        <w:t>INTERPRETATION:</w:t>
      </w:r>
    </w:p>
    <w:p w14:paraId="7165EF2D" w14:textId="77777777" w:rsidR="00AA2ABA" w:rsidRDefault="00AA2ABA" w:rsidP="00AA2ABA">
      <w:pPr>
        <w:pStyle w:val="ListParagraph"/>
        <w:numPr>
          <w:ilvl w:val="1"/>
          <w:numId w:val="58"/>
        </w:numPr>
        <w:spacing w:line="360" w:lineRule="auto"/>
        <w:rPr>
          <w:sz w:val="22"/>
          <w:szCs w:val="22"/>
        </w:rPr>
      </w:pPr>
      <w:r w:rsidRPr="001D7CD7">
        <w:rPr>
          <w:sz w:val="22"/>
          <w:szCs w:val="22"/>
        </w:rPr>
        <w:t>What is most important/interesting / useful/ relevant about the object, event, or idea?</w:t>
      </w:r>
    </w:p>
    <w:p w14:paraId="6E957C91" w14:textId="77777777" w:rsidR="00AA2ABA" w:rsidRPr="00B32B50" w:rsidRDefault="00AA2ABA" w:rsidP="00AA2ABA">
      <w:pPr>
        <w:pStyle w:val="ListParagraph"/>
        <w:numPr>
          <w:ilvl w:val="2"/>
          <w:numId w:val="58"/>
        </w:numPr>
        <w:spacing w:line="360" w:lineRule="auto"/>
        <w:rPr>
          <w:sz w:val="22"/>
          <w:szCs w:val="22"/>
        </w:rPr>
      </w:pPr>
      <w:r w:rsidRPr="00E57B2F">
        <w:rPr>
          <w:sz w:val="22"/>
          <w:szCs w:val="22"/>
        </w:rPr>
        <w:t xml:space="preserve">The theory that body Language makes up between 60-65% of our communication would mean I was picking up on this rather than what he was verbally communicating to us. </w:t>
      </w:r>
      <w:r w:rsidRPr="00E22FF2">
        <w:rPr>
          <w:b/>
          <w:bCs/>
          <w:color w:val="auto"/>
          <w:sz w:val="22"/>
          <w:szCs w:val="22"/>
          <w:highlight w:val="green"/>
        </w:rPr>
        <w:t>(Cherry, 2023).</w:t>
      </w:r>
    </w:p>
    <w:p w14:paraId="77D8C42D" w14:textId="77777777" w:rsidR="00AA2ABA" w:rsidRPr="00B32B50" w:rsidRDefault="00AA2ABA" w:rsidP="00AA2ABA">
      <w:pPr>
        <w:pStyle w:val="ListParagraph"/>
        <w:numPr>
          <w:ilvl w:val="2"/>
          <w:numId w:val="58"/>
        </w:numPr>
        <w:spacing w:line="360" w:lineRule="auto"/>
        <w:rPr>
          <w:sz w:val="22"/>
          <w:szCs w:val="22"/>
        </w:rPr>
      </w:pPr>
      <w:r w:rsidRPr="00B32B50">
        <w:rPr>
          <w:sz w:val="22"/>
          <w:szCs w:val="22"/>
        </w:rPr>
        <w:t xml:space="preserve">Considerations when using that level of force was weighed </w:t>
      </w:r>
      <w:r>
        <w:rPr>
          <w:sz w:val="22"/>
          <w:szCs w:val="22"/>
        </w:rPr>
        <w:t>against</w:t>
      </w:r>
      <w:r w:rsidRPr="00B32B50">
        <w:rPr>
          <w:sz w:val="22"/>
          <w:szCs w:val="22"/>
        </w:rPr>
        <w:t xml:space="preserve"> societies perception of overuse of force within the police. Knowing that force that is overused can be seen as malpractice by the public and threaten the concept of procedural justice </w:t>
      </w:r>
      <w:r w:rsidRPr="00B32B50">
        <w:rPr>
          <w:b/>
          <w:bCs/>
          <w:color w:val="auto"/>
          <w:sz w:val="22"/>
          <w:szCs w:val="22"/>
          <w:highlight w:val="cyan"/>
        </w:rPr>
        <w:t>(</w:t>
      </w:r>
      <w:proofErr w:type="spellStart"/>
      <w:r w:rsidRPr="00B32B50">
        <w:rPr>
          <w:b/>
          <w:bCs/>
          <w:color w:val="auto"/>
          <w:sz w:val="22"/>
          <w:szCs w:val="22"/>
          <w:highlight w:val="cyan"/>
        </w:rPr>
        <w:t>Gau</w:t>
      </w:r>
      <w:proofErr w:type="spellEnd"/>
      <w:r w:rsidRPr="00B32B50">
        <w:rPr>
          <w:b/>
          <w:bCs/>
          <w:color w:val="auto"/>
          <w:sz w:val="22"/>
          <w:szCs w:val="22"/>
          <w:highlight w:val="cyan"/>
        </w:rPr>
        <w:t xml:space="preserve"> and Brunson, 2010)</w:t>
      </w:r>
    </w:p>
    <w:p w14:paraId="51EAFC24" w14:textId="77777777" w:rsidR="00AA2ABA" w:rsidRDefault="00AA2ABA" w:rsidP="00AA2ABA">
      <w:pPr>
        <w:pStyle w:val="ListParagraph"/>
        <w:numPr>
          <w:ilvl w:val="2"/>
          <w:numId w:val="58"/>
        </w:numPr>
        <w:spacing w:line="360" w:lineRule="auto"/>
        <w:rPr>
          <w:sz w:val="22"/>
          <w:szCs w:val="22"/>
        </w:rPr>
      </w:pPr>
      <w:r>
        <w:rPr>
          <w:sz w:val="22"/>
          <w:szCs w:val="22"/>
        </w:rPr>
        <w:t xml:space="preserve">Another concern was that I was in a high populated area, being in the city centre, there was a lot of persons around also consuming alcohol. I had to think of the wider risks of using that level of force and what the public perception would be. </w:t>
      </w:r>
    </w:p>
    <w:p w14:paraId="3ED7CC6B" w14:textId="77777777" w:rsidR="00AA2ABA" w:rsidRDefault="00AA2ABA" w:rsidP="00AA2ABA">
      <w:pPr>
        <w:pStyle w:val="ListParagraph"/>
        <w:numPr>
          <w:ilvl w:val="2"/>
          <w:numId w:val="58"/>
        </w:numPr>
        <w:spacing w:line="360" w:lineRule="auto"/>
        <w:rPr>
          <w:sz w:val="22"/>
          <w:szCs w:val="22"/>
        </w:rPr>
      </w:pPr>
      <w:r>
        <w:rPr>
          <w:sz w:val="22"/>
          <w:szCs w:val="22"/>
        </w:rPr>
        <w:t xml:space="preserve">Additionally, the male in question was black. This potentially altered perceptions of the use of force, it raised concerns with others about racial profiling/ discriminatory treatment. </w:t>
      </w:r>
    </w:p>
    <w:p w14:paraId="77C9E874" w14:textId="77777777" w:rsidR="00AA2ABA" w:rsidRDefault="00AA2ABA" w:rsidP="00AA2ABA">
      <w:pPr>
        <w:pStyle w:val="ListParagraph"/>
        <w:numPr>
          <w:ilvl w:val="2"/>
          <w:numId w:val="58"/>
        </w:numPr>
        <w:spacing w:line="360" w:lineRule="auto"/>
        <w:rPr>
          <w:sz w:val="22"/>
          <w:szCs w:val="22"/>
        </w:rPr>
      </w:pPr>
      <w:r>
        <w:rPr>
          <w:sz w:val="22"/>
          <w:szCs w:val="22"/>
        </w:rPr>
        <w:t xml:space="preserve">Another consideration was how I would justify this use of force using the NDM process. </w:t>
      </w:r>
    </w:p>
    <w:p w14:paraId="17E7A434" w14:textId="77777777" w:rsidR="00AA2ABA" w:rsidRDefault="00AA2ABA" w:rsidP="00AA2ABA">
      <w:pPr>
        <w:pStyle w:val="ListParagraph"/>
        <w:numPr>
          <w:ilvl w:val="1"/>
          <w:numId w:val="58"/>
        </w:numPr>
        <w:spacing w:line="360" w:lineRule="auto"/>
        <w:rPr>
          <w:sz w:val="22"/>
          <w:szCs w:val="22"/>
        </w:rPr>
      </w:pPr>
      <w:r w:rsidRPr="001D7CD7">
        <w:rPr>
          <w:sz w:val="22"/>
          <w:szCs w:val="22"/>
        </w:rPr>
        <w:t>How can it be explained (with theory)?</w:t>
      </w:r>
    </w:p>
    <w:p w14:paraId="2C930E52" w14:textId="77777777" w:rsidR="00AA2ABA" w:rsidRDefault="00AA2ABA" w:rsidP="00AA2ABA">
      <w:pPr>
        <w:pStyle w:val="ListParagraph"/>
        <w:numPr>
          <w:ilvl w:val="2"/>
          <w:numId w:val="58"/>
        </w:numPr>
        <w:spacing w:line="360" w:lineRule="auto"/>
        <w:rPr>
          <w:sz w:val="22"/>
          <w:szCs w:val="22"/>
        </w:rPr>
      </w:pPr>
      <w:r w:rsidRPr="00251E81">
        <w:rPr>
          <w:sz w:val="22"/>
          <w:szCs w:val="22"/>
        </w:rPr>
        <w:t xml:space="preserve">Knowing and understanding the Use of Force Continuum, I used this during this process. Assessing the T/H/R that the male posed to officers, I escalated by use of force to the same level or only slightly higher than that which the subject is presenting to us </w:t>
      </w:r>
      <w:r w:rsidRPr="00B32B50">
        <w:rPr>
          <w:b/>
          <w:bCs/>
          <w:color w:val="auto"/>
          <w:sz w:val="24"/>
          <w:szCs w:val="24"/>
          <w:highlight w:val="magenta"/>
        </w:rPr>
        <w:t>(McLean, Alikhan and Alpert, 2022)</w:t>
      </w:r>
      <w:r>
        <w:t xml:space="preserve"> </w:t>
      </w:r>
      <w:r w:rsidRPr="00321877">
        <w:rPr>
          <w:sz w:val="22"/>
          <w:szCs w:val="22"/>
        </w:rPr>
        <w:t xml:space="preserve">by using the Pava spray, I use force that </w:t>
      </w:r>
      <w:r w:rsidRPr="00321877">
        <w:rPr>
          <w:sz w:val="22"/>
          <w:szCs w:val="22"/>
        </w:rPr>
        <w:lastRenderedPageBreak/>
        <w:t xml:space="preserve">was slightly higher. </w:t>
      </w:r>
      <w:r>
        <w:rPr>
          <w:sz w:val="22"/>
          <w:szCs w:val="22"/>
        </w:rPr>
        <w:t>Assessing the T/H/R I knew he was stronger than me, he was taller and had more weight behind him and for that reason, I needed to create as much space between us as possible for my safety.</w:t>
      </w:r>
    </w:p>
    <w:p w14:paraId="209938CE" w14:textId="77777777" w:rsidR="00AA2ABA" w:rsidRDefault="00AA2ABA" w:rsidP="00AA2ABA">
      <w:pPr>
        <w:pStyle w:val="ListParagraph"/>
        <w:numPr>
          <w:ilvl w:val="2"/>
          <w:numId w:val="58"/>
        </w:numPr>
        <w:spacing w:line="360" w:lineRule="auto"/>
        <w:rPr>
          <w:sz w:val="22"/>
          <w:szCs w:val="22"/>
        </w:rPr>
      </w:pPr>
      <w:r w:rsidRPr="00E06351">
        <w:rPr>
          <w:sz w:val="22"/>
          <w:szCs w:val="22"/>
        </w:rPr>
        <w:t xml:space="preserve">Knowing that Policing has a problem with racial discrimination and implicit bias’s </w:t>
      </w:r>
      <w:r w:rsidRPr="00E06351">
        <w:rPr>
          <w:color w:val="FFFFFF" w:themeColor="background1"/>
          <w:sz w:val="22"/>
          <w:szCs w:val="22"/>
          <w:highlight w:val="blue"/>
        </w:rPr>
        <w:t>(Spencer, Charbonneau and Glaser, 2016)</w:t>
      </w:r>
      <w:r>
        <w:rPr>
          <w:color w:val="auto"/>
          <w:sz w:val="22"/>
          <w:szCs w:val="22"/>
        </w:rPr>
        <w:t xml:space="preserve">, I was at risk of overusing force due to my own </w:t>
      </w:r>
      <w:r w:rsidRPr="00E06351">
        <w:rPr>
          <w:sz w:val="22"/>
          <w:szCs w:val="22"/>
        </w:rPr>
        <w:t>misattribution and disambiguation</w:t>
      </w:r>
      <w:r>
        <w:rPr>
          <w:sz w:val="22"/>
          <w:szCs w:val="22"/>
        </w:rPr>
        <w:t>.</w:t>
      </w:r>
    </w:p>
    <w:p w14:paraId="31250895" w14:textId="77777777" w:rsidR="00AA2ABA" w:rsidRPr="00F54C57" w:rsidRDefault="00AA2ABA" w:rsidP="00AA2ABA">
      <w:pPr>
        <w:pStyle w:val="ListParagraph"/>
        <w:numPr>
          <w:ilvl w:val="2"/>
          <w:numId w:val="58"/>
        </w:numPr>
        <w:spacing w:line="360" w:lineRule="auto"/>
        <w:rPr>
          <w:sz w:val="22"/>
          <w:szCs w:val="22"/>
        </w:rPr>
      </w:pPr>
      <w:r w:rsidRPr="00F54C57">
        <w:rPr>
          <w:sz w:val="22"/>
          <w:szCs w:val="22"/>
        </w:rPr>
        <w:t xml:space="preserve">Research shows, however, that as much as officers are trained to use the NDM, naturally in high stress situations, officers will revert to one of two thinking styles called ‘intuitive’ and ‘analytical’ </w:t>
      </w:r>
      <w:r w:rsidRPr="00F54C57">
        <w:rPr>
          <w:rFonts w:ascii="Times New Roman" w:hAnsi="Times New Roman" w:cs="Times New Roman"/>
          <w:color w:val="auto"/>
          <w:sz w:val="24"/>
          <w:szCs w:val="24"/>
          <w:highlight w:val="red"/>
        </w:rPr>
        <w:t>(Hine et al., 2018).</w:t>
      </w:r>
      <w:r w:rsidRPr="00F54C57">
        <w:rPr>
          <w:rFonts w:ascii="Times New Roman" w:hAnsi="Times New Roman" w:cs="Times New Roman"/>
          <w:color w:val="auto"/>
          <w:sz w:val="24"/>
          <w:szCs w:val="24"/>
        </w:rPr>
        <w:t xml:space="preserve"> </w:t>
      </w:r>
      <w:r w:rsidRPr="00F54C57">
        <w:rPr>
          <w:sz w:val="22"/>
          <w:szCs w:val="22"/>
        </w:rPr>
        <w:t xml:space="preserve">I approached this situation with an intuitive style of thinking. It was an unconscious, quick and effortless decision. </w:t>
      </w:r>
    </w:p>
    <w:p w14:paraId="74C71C7C" w14:textId="77777777" w:rsidR="00AA2ABA" w:rsidRDefault="00AA2ABA" w:rsidP="00AA2ABA">
      <w:pPr>
        <w:pStyle w:val="ListParagraph"/>
        <w:numPr>
          <w:ilvl w:val="1"/>
          <w:numId w:val="58"/>
        </w:numPr>
        <w:spacing w:line="360" w:lineRule="auto"/>
        <w:rPr>
          <w:sz w:val="22"/>
          <w:szCs w:val="22"/>
        </w:rPr>
      </w:pPr>
      <w:r w:rsidRPr="001D7CD7">
        <w:rPr>
          <w:sz w:val="22"/>
          <w:szCs w:val="22"/>
        </w:rPr>
        <w:t>How is it similar to and different from others?</w:t>
      </w:r>
    </w:p>
    <w:p w14:paraId="159CB184" w14:textId="77777777" w:rsidR="00AA2ABA" w:rsidRDefault="00AA2ABA" w:rsidP="00AA2ABA">
      <w:pPr>
        <w:pStyle w:val="ListParagraph"/>
        <w:numPr>
          <w:ilvl w:val="2"/>
          <w:numId w:val="58"/>
        </w:numPr>
        <w:spacing w:line="360" w:lineRule="auto"/>
        <w:rPr>
          <w:sz w:val="22"/>
          <w:szCs w:val="22"/>
        </w:rPr>
      </w:pPr>
      <w:r>
        <w:rPr>
          <w:sz w:val="22"/>
          <w:szCs w:val="22"/>
        </w:rPr>
        <w:t xml:space="preserve">Prior to this incident, I had never used my Pava spray. </w:t>
      </w:r>
    </w:p>
    <w:p w14:paraId="3752E128" w14:textId="77777777" w:rsidR="00AA2ABA" w:rsidRDefault="00AA2ABA" w:rsidP="00AA2ABA">
      <w:pPr>
        <w:pStyle w:val="ListParagraph"/>
        <w:numPr>
          <w:ilvl w:val="2"/>
          <w:numId w:val="58"/>
        </w:numPr>
        <w:spacing w:line="360" w:lineRule="auto"/>
        <w:rPr>
          <w:sz w:val="22"/>
          <w:szCs w:val="22"/>
        </w:rPr>
      </w:pPr>
      <w:r>
        <w:rPr>
          <w:sz w:val="22"/>
          <w:szCs w:val="22"/>
        </w:rPr>
        <w:t xml:space="preserve">I was presented with an ethical dilemma; do I spray the black male with Pava and risk the perception to the public that I had overused force? Or do I risk the safety of myself and my fellow officers. </w:t>
      </w:r>
    </w:p>
    <w:p w14:paraId="01948AF6" w14:textId="77777777" w:rsidR="00AA2ABA" w:rsidRPr="001D7CD7" w:rsidRDefault="00AA2ABA" w:rsidP="00AA2ABA">
      <w:pPr>
        <w:pStyle w:val="ListParagraph"/>
        <w:numPr>
          <w:ilvl w:val="2"/>
          <w:numId w:val="58"/>
        </w:numPr>
        <w:spacing w:line="360" w:lineRule="auto"/>
        <w:rPr>
          <w:sz w:val="22"/>
          <w:szCs w:val="22"/>
        </w:rPr>
      </w:pPr>
      <w:r>
        <w:rPr>
          <w:sz w:val="22"/>
          <w:szCs w:val="22"/>
        </w:rPr>
        <w:t xml:space="preserve">When I was recording what decisions I made, I completed a thorough statement including my use of force. Within the OEL entries and the use of force form, I worked through the NDM post incident. </w:t>
      </w:r>
    </w:p>
    <w:p w14:paraId="3AA3A129" w14:textId="77777777" w:rsidR="00AA2ABA" w:rsidRPr="001D7CD7" w:rsidRDefault="00AA2ABA" w:rsidP="00AA2ABA">
      <w:pPr>
        <w:pStyle w:val="ListParagraph"/>
        <w:numPr>
          <w:ilvl w:val="0"/>
          <w:numId w:val="58"/>
        </w:numPr>
        <w:spacing w:line="360" w:lineRule="auto"/>
        <w:rPr>
          <w:sz w:val="22"/>
          <w:szCs w:val="22"/>
        </w:rPr>
      </w:pPr>
      <w:r w:rsidRPr="001D7CD7">
        <w:rPr>
          <w:sz w:val="22"/>
          <w:szCs w:val="22"/>
        </w:rPr>
        <w:t>OUTCOME:</w:t>
      </w:r>
    </w:p>
    <w:p w14:paraId="326A78AA" w14:textId="77777777" w:rsidR="00AA2ABA" w:rsidRDefault="00AA2ABA" w:rsidP="00AA2ABA">
      <w:pPr>
        <w:pStyle w:val="ListParagraph"/>
        <w:numPr>
          <w:ilvl w:val="1"/>
          <w:numId w:val="58"/>
        </w:numPr>
        <w:spacing w:line="360" w:lineRule="auto"/>
        <w:rPr>
          <w:sz w:val="22"/>
          <w:szCs w:val="22"/>
        </w:rPr>
      </w:pPr>
      <w:r w:rsidRPr="001D7CD7">
        <w:rPr>
          <w:sz w:val="22"/>
          <w:szCs w:val="22"/>
        </w:rPr>
        <w:t>What have I learned from this?</w:t>
      </w:r>
    </w:p>
    <w:p w14:paraId="39A3DDBC" w14:textId="77777777" w:rsidR="00AA2ABA" w:rsidRDefault="00AA2ABA" w:rsidP="00AA2ABA">
      <w:pPr>
        <w:pStyle w:val="ListParagraph"/>
        <w:numPr>
          <w:ilvl w:val="2"/>
          <w:numId w:val="58"/>
        </w:numPr>
        <w:spacing w:line="360" w:lineRule="auto"/>
        <w:rPr>
          <w:sz w:val="22"/>
          <w:szCs w:val="22"/>
        </w:rPr>
      </w:pPr>
      <w:r>
        <w:rPr>
          <w:sz w:val="22"/>
          <w:szCs w:val="22"/>
        </w:rPr>
        <w:t xml:space="preserve">I believe in this incident; I did the right thing. I believed that the male posed a high T/H/R due to the violent behaviours displayed and the assault on my colleague. </w:t>
      </w:r>
    </w:p>
    <w:p w14:paraId="5E7E562D" w14:textId="77777777" w:rsidR="00AA2ABA" w:rsidRDefault="00AA2ABA" w:rsidP="00AA2ABA">
      <w:pPr>
        <w:pStyle w:val="ListParagraph"/>
        <w:numPr>
          <w:ilvl w:val="2"/>
          <w:numId w:val="58"/>
        </w:numPr>
        <w:spacing w:line="360" w:lineRule="auto"/>
        <w:rPr>
          <w:sz w:val="22"/>
          <w:szCs w:val="22"/>
        </w:rPr>
      </w:pPr>
      <w:r>
        <w:rPr>
          <w:sz w:val="22"/>
          <w:szCs w:val="22"/>
        </w:rPr>
        <w:t xml:space="preserve">Despite the potential perception to the public that I had overused force, assessing his body language meant I needed to act. If no action was taken, </w:t>
      </w:r>
      <w:r>
        <w:rPr>
          <w:i/>
          <w:iCs/>
          <w:sz w:val="22"/>
          <w:szCs w:val="22"/>
        </w:rPr>
        <w:t>I</w:t>
      </w:r>
      <w:r>
        <w:rPr>
          <w:sz w:val="22"/>
          <w:szCs w:val="22"/>
        </w:rPr>
        <w:t xml:space="preserve"> would have been acting in a risk-adverse way and that could have increased the risk. </w:t>
      </w:r>
    </w:p>
    <w:p w14:paraId="2FBCF73B" w14:textId="77777777" w:rsidR="00AA2ABA" w:rsidRDefault="00AA2ABA" w:rsidP="00AA2ABA">
      <w:pPr>
        <w:pStyle w:val="ListParagraph"/>
        <w:numPr>
          <w:ilvl w:val="2"/>
          <w:numId w:val="58"/>
        </w:numPr>
        <w:spacing w:line="360" w:lineRule="auto"/>
        <w:rPr>
          <w:sz w:val="22"/>
          <w:szCs w:val="22"/>
        </w:rPr>
      </w:pPr>
      <w:r>
        <w:rPr>
          <w:sz w:val="22"/>
          <w:szCs w:val="22"/>
        </w:rPr>
        <w:t xml:space="preserve">I learnt that in this situation, I acted on instinct. And although that decision was the right one, I did risk making the wrong decision and overusing force. </w:t>
      </w:r>
    </w:p>
    <w:p w14:paraId="7F656813" w14:textId="77777777" w:rsidR="00AA2ABA" w:rsidRDefault="00AA2ABA" w:rsidP="00AA2ABA">
      <w:pPr>
        <w:pStyle w:val="ListParagraph"/>
        <w:numPr>
          <w:ilvl w:val="2"/>
          <w:numId w:val="58"/>
        </w:numPr>
        <w:spacing w:line="360" w:lineRule="auto"/>
        <w:rPr>
          <w:sz w:val="22"/>
          <w:szCs w:val="22"/>
        </w:rPr>
      </w:pPr>
      <w:r>
        <w:rPr>
          <w:sz w:val="22"/>
          <w:szCs w:val="22"/>
        </w:rPr>
        <w:t xml:space="preserve">The male was safely detained and transported to Custody. </w:t>
      </w:r>
    </w:p>
    <w:p w14:paraId="70569257" w14:textId="77777777" w:rsidR="00AA2ABA" w:rsidRDefault="00AA2ABA" w:rsidP="00AA2ABA">
      <w:pPr>
        <w:pStyle w:val="ListParagraph"/>
        <w:numPr>
          <w:ilvl w:val="1"/>
          <w:numId w:val="58"/>
        </w:numPr>
        <w:spacing w:line="360" w:lineRule="auto"/>
        <w:rPr>
          <w:sz w:val="22"/>
          <w:szCs w:val="22"/>
        </w:rPr>
      </w:pPr>
      <w:r w:rsidRPr="001D7CD7">
        <w:rPr>
          <w:sz w:val="22"/>
          <w:szCs w:val="22"/>
        </w:rPr>
        <w:t>What does it mean for my future?</w:t>
      </w:r>
    </w:p>
    <w:p w14:paraId="4439141C" w14:textId="77777777" w:rsidR="00AA2ABA" w:rsidRDefault="00AA2ABA" w:rsidP="00AA2ABA">
      <w:pPr>
        <w:pStyle w:val="ListParagraph"/>
        <w:numPr>
          <w:ilvl w:val="2"/>
          <w:numId w:val="58"/>
        </w:numPr>
        <w:spacing w:line="360" w:lineRule="auto"/>
        <w:rPr>
          <w:sz w:val="22"/>
          <w:szCs w:val="22"/>
        </w:rPr>
      </w:pPr>
      <w:r>
        <w:rPr>
          <w:sz w:val="22"/>
          <w:szCs w:val="22"/>
        </w:rPr>
        <w:t>In the future I need to improve my use of the NDM in a fast-developing situation</w:t>
      </w:r>
    </w:p>
    <w:p w14:paraId="5CC53D6D" w14:textId="77777777" w:rsidR="00AA2ABA" w:rsidRDefault="00AA2ABA" w:rsidP="00AA2ABA">
      <w:pPr>
        <w:pStyle w:val="ListParagraph"/>
        <w:numPr>
          <w:ilvl w:val="2"/>
          <w:numId w:val="58"/>
        </w:numPr>
        <w:spacing w:line="360" w:lineRule="auto"/>
        <w:rPr>
          <w:sz w:val="22"/>
          <w:szCs w:val="22"/>
        </w:rPr>
      </w:pPr>
      <w:r>
        <w:rPr>
          <w:sz w:val="22"/>
          <w:szCs w:val="22"/>
        </w:rPr>
        <w:lastRenderedPageBreak/>
        <w:t xml:space="preserve">I need to ensure I find a balance between thinking in an intuitive mindset and an analytical mindset whilst using the NDM. </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w:t>
            </w:r>
            <w:r w:rsidRPr="00084BE9">
              <w:rPr>
                <w:b/>
                <w:bCs/>
                <w:color w:val="FF0000"/>
                <w:sz w:val="24"/>
                <w:szCs w:val="24"/>
              </w:rPr>
              <w:t>theories of team dynamics</w:t>
            </w:r>
            <w:r w:rsidRPr="00084BE9">
              <w:rPr>
                <w:color w:val="FF0000"/>
                <w:sz w:val="24"/>
                <w:szCs w:val="24"/>
              </w:rPr>
              <w:t xml:space="preserve"> </w:t>
            </w:r>
            <w:r w:rsidRPr="005B1CF8">
              <w:rPr>
                <w:sz w:val="24"/>
                <w:szCs w:val="24"/>
              </w:rPr>
              <w:t>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w:t>
            </w:r>
            <w:r w:rsidRPr="00084BE9">
              <w:rPr>
                <w:b/>
                <w:bCs/>
                <w:color w:val="FF0000"/>
                <w:sz w:val="24"/>
                <w:szCs w:val="24"/>
              </w:rPr>
              <w:t>inter-personal conflict can occur within a team</w:t>
            </w:r>
            <w:r w:rsidRPr="00084BE9">
              <w:rPr>
                <w:color w:val="FF0000"/>
                <w:sz w:val="24"/>
                <w:szCs w:val="24"/>
              </w:rPr>
              <w:t xml:space="preserve"> </w:t>
            </w:r>
            <w:r w:rsidRPr="005B1CF8">
              <w:rPr>
                <w:sz w:val="24"/>
                <w:szCs w:val="24"/>
              </w:rPr>
              <w:t xml:space="preserve">and </w:t>
            </w:r>
            <w:r w:rsidR="00D73A26">
              <w:rPr>
                <w:sz w:val="24"/>
                <w:szCs w:val="24"/>
              </w:rPr>
              <w:t xml:space="preserve">outline what </w:t>
            </w:r>
            <w:r w:rsidRPr="005B1CF8">
              <w:rPr>
                <w:sz w:val="24"/>
                <w:szCs w:val="24"/>
              </w:rPr>
              <w:t xml:space="preserve">strategies </w:t>
            </w:r>
            <w:r w:rsidR="00D73A26">
              <w:rPr>
                <w:sz w:val="24"/>
                <w:szCs w:val="24"/>
              </w:rPr>
              <w:t xml:space="preserve">can be </w:t>
            </w:r>
            <w:r w:rsidR="00D73A26" w:rsidRPr="00084BE9">
              <w:rPr>
                <w:b/>
                <w:bCs/>
                <w:color w:val="FF0000"/>
                <w:sz w:val="24"/>
                <w:szCs w:val="24"/>
              </w:rPr>
              <w:t xml:space="preserve">adopted </w:t>
            </w:r>
            <w:r w:rsidRPr="00084BE9">
              <w:rPr>
                <w:b/>
                <w:bCs/>
                <w:color w:val="FF0000"/>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w:t>
            </w:r>
            <w:r w:rsidRPr="00084BE9">
              <w:rPr>
                <w:b/>
                <w:bCs/>
                <w:color w:val="FF0000"/>
                <w:sz w:val="24"/>
                <w:szCs w:val="24"/>
              </w:rPr>
              <w:t>failing to comply with professional standards requirements</w:t>
            </w:r>
            <w:r w:rsidRPr="00084BE9">
              <w:rPr>
                <w:color w:val="FF0000"/>
                <w:sz w:val="24"/>
                <w:szCs w:val="24"/>
              </w:rPr>
              <w:t xml:space="preserve"> </w:t>
            </w:r>
            <w:r>
              <w:rPr>
                <w:sz w:val="24"/>
                <w:szCs w:val="24"/>
              </w:rPr>
              <w:t xml:space="preserve">(Code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62309B7C" w14:textId="77777777" w:rsidR="007E1264" w:rsidRPr="001D7CD7" w:rsidRDefault="007E1264" w:rsidP="007E1264">
      <w:pPr>
        <w:pStyle w:val="ListParagraph"/>
        <w:numPr>
          <w:ilvl w:val="0"/>
          <w:numId w:val="51"/>
        </w:numPr>
        <w:spacing w:line="360" w:lineRule="auto"/>
        <w:rPr>
          <w:sz w:val="22"/>
          <w:szCs w:val="22"/>
        </w:rPr>
      </w:pPr>
      <w:r w:rsidRPr="001D7CD7">
        <w:rPr>
          <w:sz w:val="22"/>
          <w:szCs w:val="22"/>
        </w:rPr>
        <w:t>INTRO:</w:t>
      </w:r>
    </w:p>
    <w:p w14:paraId="7DC9CC6B" w14:textId="77777777" w:rsidR="007E1264" w:rsidRPr="001D7CD7" w:rsidRDefault="007E1264" w:rsidP="007E1264">
      <w:pPr>
        <w:pStyle w:val="ListParagraph"/>
        <w:spacing w:line="360" w:lineRule="auto"/>
        <w:rPr>
          <w:sz w:val="22"/>
          <w:szCs w:val="22"/>
        </w:rPr>
      </w:pPr>
    </w:p>
    <w:p w14:paraId="41B4260C" w14:textId="77777777" w:rsidR="007E1264" w:rsidRPr="001D7CD7" w:rsidRDefault="007E1264" w:rsidP="007E1264">
      <w:pPr>
        <w:pStyle w:val="ListParagraph"/>
        <w:spacing w:line="360" w:lineRule="auto"/>
        <w:rPr>
          <w:sz w:val="22"/>
          <w:szCs w:val="22"/>
        </w:rPr>
      </w:pPr>
    </w:p>
    <w:p w14:paraId="372479E5" w14:textId="77777777" w:rsidR="007E1264" w:rsidRPr="001D7CD7" w:rsidRDefault="007E1264" w:rsidP="007E1264">
      <w:pPr>
        <w:pStyle w:val="ListParagraph"/>
        <w:numPr>
          <w:ilvl w:val="0"/>
          <w:numId w:val="51"/>
        </w:numPr>
        <w:spacing w:line="360" w:lineRule="auto"/>
        <w:rPr>
          <w:sz w:val="22"/>
          <w:szCs w:val="22"/>
        </w:rPr>
      </w:pPr>
      <w:r w:rsidRPr="001D7CD7">
        <w:rPr>
          <w:sz w:val="22"/>
          <w:szCs w:val="22"/>
        </w:rPr>
        <w:t>DESCRIPTION:</w:t>
      </w:r>
    </w:p>
    <w:p w14:paraId="0D651060" w14:textId="77777777" w:rsidR="007E1264" w:rsidRDefault="007E1264" w:rsidP="007E1264">
      <w:pPr>
        <w:pStyle w:val="ListParagraph"/>
        <w:numPr>
          <w:ilvl w:val="1"/>
          <w:numId w:val="51"/>
        </w:numPr>
        <w:spacing w:line="360" w:lineRule="auto"/>
        <w:rPr>
          <w:sz w:val="22"/>
          <w:szCs w:val="22"/>
        </w:rPr>
      </w:pPr>
      <w:r w:rsidRPr="00AD5BD8">
        <w:rPr>
          <w:sz w:val="22"/>
          <w:szCs w:val="22"/>
        </w:rPr>
        <w:t>What happened?</w:t>
      </w:r>
    </w:p>
    <w:p w14:paraId="7931DF9B" w14:textId="77777777" w:rsidR="007E1264" w:rsidRPr="008F0E81" w:rsidRDefault="007E1264" w:rsidP="007E1264">
      <w:pPr>
        <w:pStyle w:val="ListParagraph"/>
        <w:numPr>
          <w:ilvl w:val="2"/>
          <w:numId w:val="51"/>
        </w:numPr>
        <w:spacing w:line="360" w:lineRule="auto"/>
        <w:rPr>
          <w:sz w:val="22"/>
          <w:szCs w:val="22"/>
          <w:highlight w:val="yellow"/>
        </w:rPr>
      </w:pPr>
      <w:r w:rsidRPr="008F0E81">
        <w:rPr>
          <w:sz w:val="22"/>
          <w:szCs w:val="22"/>
          <w:highlight w:val="yellow"/>
        </w:rPr>
        <w:t xml:space="preserve">A team can be defined as a group of 2 or more persons who influence each other and work together to obtain the same goal </w:t>
      </w:r>
      <w:r w:rsidRPr="008F0E81">
        <w:rPr>
          <w:color w:val="auto"/>
          <w:sz w:val="22"/>
          <w:szCs w:val="22"/>
          <w:highlight w:val="yellow"/>
        </w:rPr>
        <w:t>(</w:t>
      </w:r>
      <w:proofErr w:type="spellStart"/>
      <w:r w:rsidRPr="008F0E81">
        <w:rPr>
          <w:color w:val="auto"/>
          <w:sz w:val="22"/>
          <w:szCs w:val="22"/>
          <w:highlight w:val="yellow"/>
        </w:rPr>
        <w:t>Ristovic</w:t>
      </w:r>
      <w:proofErr w:type="spellEnd"/>
      <w:r w:rsidRPr="008F0E81">
        <w:rPr>
          <w:color w:val="auto"/>
          <w:sz w:val="22"/>
          <w:szCs w:val="22"/>
          <w:highlight w:val="yellow"/>
        </w:rPr>
        <w:t xml:space="preserve"> et al.)</w:t>
      </w:r>
    </w:p>
    <w:p w14:paraId="095C2803" w14:textId="77777777" w:rsidR="007E1264" w:rsidRDefault="007E1264" w:rsidP="007E1264">
      <w:pPr>
        <w:pStyle w:val="ListParagraph"/>
        <w:numPr>
          <w:ilvl w:val="2"/>
          <w:numId w:val="51"/>
        </w:numPr>
        <w:spacing w:line="360" w:lineRule="auto"/>
        <w:rPr>
          <w:sz w:val="22"/>
          <w:szCs w:val="22"/>
        </w:rPr>
      </w:pPr>
      <w:r>
        <w:rPr>
          <w:sz w:val="22"/>
          <w:szCs w:val="22"/>
        </w:rPr>
        <w:t xml:space="preserve">I had recently joined the team and SMT were asking for officers to be more statistically focused on Arrests, Stop Searches, TORs &amp; CR’s </w:t>
      </w:r>
    </w:p>
    <w:p w14:paraId="2F77A161" w14:textId="77777777" w:rsidR="007E1264" w:rsidRPr="00AD5BD8" w:rsidRDefault="007E1264" w:rsidP="007E1264">
      <w:pPr>
        <w:pStyle w:val="ListParagraph"/>
        <w:numPr>
          <w:ilvl w:val="2"/>
          <w:numId w:val="51"/>
        </w:numPr>
        <w:spacing w:line="360" w:lineRule="auto"/>
        <w:rPr>
          <w:sz w:val="22"/>
          <w:szCs w:val="22"/>
        </w:rPr>
      </w:pPr>
      <w:r>
        <w:rPr>
          <w:sz w:val="22"/>
          <w:szCs w:val="22"/>
        </w:rPr>
        <w:t xml:space="preserve">This created friction within the team that I noticed immediately. </w:t>
      </w:r>
    </w:p>
    <w:p w14:paraId="1B76D91D" w14:textId="77777777" w:rsidR="007E1264" w:rsidRDefault="007E1264" w:rsidP="007E1264">
      <w:pPr>
        <w:pStyle w:val="ListParagraph"/>
        <w:numPr>
          <w:ilvl w:val="1"/>
          <w:numId w:val="51"/>
        </w:numPr>
        <w:spacing w:line="360" w:lineRule="auto"/>
        <w:rPr>
          <w:sz w:val="22"/>
          <w:szCs w:val="22"/>
        </w:rPr>
      </w:pPr>
      <w:r w:rsidRPr="001D7CD7">
        <w:rPr>
          <w:sz w:val="22"/>
          <w:szCs w:val="22"/>
        </w:rPr>
        <w:t>What is being examined?</w:t>
      </w:r>
    </w:p>
    <w:p w14:paraId="3973DCF7" w14:textId="77777777" w:rsidR="007E1264" w:rsidRDefault="007E1264" w:rsidP="007E1264">
      <w:pPr>
        <w:pStyle w:val="ListParagraph"/>
        <w:numPr>
          <w:ilvl w:val="2"/>
          <w:numId w:val="51"/>
        </w:numPr>
        <w:spacing w:line="360" w:lineRule="auto"/>
        <w:rPr>
          <w:sz w:val="22"/>
          <w:szCs w:val="22"/>
        </w:rPr>
      </w:pPr>
      <w:r>
        <w:rPr>
          <w:sz w:val="22"/>
          <w:szCs w:val="22"/>
        </w:rPr>
        <w:t>The analysis of team dynamics – I immediately noticed that the older officers there were unphased by the instruction from SMT, however the newer offices were fearful of not performing.</w:t>
      </w:r>
    </w:p>
    <w:p w14:paraId="2CF0C8BF" w14:textId="77777777" w:rsidR="007E1264" w:rsidRDefault="007E1264" w:rsidP="007E1264">
      <w:pPr>
        <w:pStyle w:val="ListParagraph"/>
        <w:numPr>
          <w:ilvl w:val="2"/>
          <w:numId w:val="51"/>
        </w:numPr>
        <w:spacing w:line="360" w:lineRule="auto"/>
        <w:rPr>
          <w:sz w:val="22"/>
          <w:szCs w:val="22"/>
        </w:rPr>
      </w:pPr>
      <w:r>
        <w:rPr>
          <w:sz w:val="22"/>
          <w:szCs w:val="22"/>
        </w:rPr>
        <w:t xml:space="preserve">This created friction within the team, I especially struggled with my tutor who disagreed with the order provided. I needed guidance on how to complete some of these requirements, but she appeared shut off to any suggestions I had. </w:t>
      </w:r>
    </w:p>
    <w:p w14:paraId="2C521923" w14:textId="77777777" w:rsidR="007E1264" w:rsidRPr="00694230" w:rsidRDefault="007E1264" w:rsidP="007E1264">
      <w:pPr>
        <w:pStyle w:val="ListParagraph"/>
        <w:numPr>
          <w:ilvl w:val="2"/>
          <w:numId w:val="51"/>
        </w:numPr>
        <w:spacing w:line="360" w:lineRule="auto"/>
        <w:rPr>
          <w:sz w:val="22"/>
          <w:szCs w:val="22"/>
        </w:rPr>
      </w:pPr>
      <w:r w:rsidRPr="00694230">
        <w:rPr>
          <w:sz w:val="22"/>
          <w:szCs w:val="22"/>
        </w:rPr>
        <w:lastRenderedPageBreak/>
        <w:t xml:space="preserve">Looking at Tuckman’s Model showing group development, </w:t>
      </w:r>
      <w:r>
        <w:rPr>
          <w:sz w:val="22"/>
          <w:szCs w:val="22"/>
        </w:rPr>
        <w:t xml:space="preserve">I was in the </w:t>
      </w:r>
      <w:r w:rsidRPr="00694230">
        <w:rPr>
          <w:sz w:val="22"/>
          <w:szCs w:val="22"/>
        </w:rPr>
        <w:t xml:space="preserve">Forming stage of group development. The forming stage </w:t>
      </w:r>
      <w:r>
        <w:rPr>
          <w:sz w:val="22"/>
          <w:szCs w:val="22"/>
        </w:rPr>
        <w:t>is</w:t>
      </w:r>
      <w:r w:rsidRPr="00694230">
        <w:rPr>
          <w:sz w:val="22"/>
          <w:szCs w:val="22"/>
        </w:rPr>
        <w:t xml:space="preserve"> where </w:t>
      </w:r>
      <w:r w:rsidRPr="008F0E81">
        <w:rPr>
          <w:sz w:val="22"/>
          <w:szCs w:val="22"/>
          <w:highlight w:val="green"/>
        </w:rPr>
        <w:t xml:space="preserve">“activities are taken up by attempts to identify the nature and boundaries of the task and to determine what info is needed for the task” </w:t>
      </w:r>
      <w:r w:rsidRPr="008F0E81">
        <w:rPr>
          <w:color w:val="auto"/>
          <w:sz w:val="22"/>
          <w:szCs w:val="22"/>
          <w:highlight w:val="green"/>
        </w:rPr>
        <w:t>(Miller, 2003)</w:t>
      </w:r>
      <w:r>
        <w:rPr>
          <w:color w:val="auto"/>
          <w:sz w:val="22"/>
          <w:szCs w:val="22"/>
        </w:rPr>
        <w:t xml:space="preserve"> I needed information to successfully perform my role and complete the actions required of me by SMT, however, the information I required was not readily available. </w:t>
      </w:r>
    </w:p>
    <w:p w14:paraId="649B0DB5" w14:textId="77777777" w:rsidR="007E1264" w:rsidRDefault="007E1264" w:rsidP="007E1264">
      <w:pPr>
        <w:pStyle w:val="ListParagraph"/>
        <w:numPr>
          <w:ilvl w:val="2"/>
          <w:numId w:val="51"/>
        </w:numPr>
        <w:spacing w:line="360" w:lineRule="auto"/>
        <w:rPr>
          <w:sz w:val="22"/>
          <w:szCs w:val="22"/>
        </w:rPr>
      </w:pPr>
      <w:r>
        <w:rPr>
          <w:sz w:val="22"/>
          <w:szCs w:val="22"/>
        </w:rPr>
        <w:t xml:space="preserve">I then noticed we progressed into the storming stage of Tuckman’s Model. </w:t>
      </w:r>
      <w:r w:rsidRPr="008F0E81">
        <w:rPr>
          <w:sz w:val="22"/>
          <w:szCs w:val="22"/>
          <w:highlight w:val="cyan"/>
        </w:rPr>
        <w:t>“this is where intra-group conflict and hostility arise as a result of the assertion of autonomy and leadership struggles” (Miller, 2003)</w:t>
      </w:r>
      <w:r>
        <w:rPr>
          <w:sz w:val="22"/>
          <w:szCs w:val="22"/>
        </w:rPr>
        <w:t xml:space="preserve"> I felt resentment towards my tutor for not helping, towards my colleagues for not identifying that I needed assistance and with my SGT for not fully supporting me. </w:t>
      </w:r>
    </w:p>
    <w:p w14:paraId="2B69C939" w14:textId="77777777" w:rsidR="007E1264" w:rsidRDefault="007E1264" w:rsidP="007E1264">
      <w:pPr>
        <w:pStyle w:val="ListParagraph"/>
        <w:numPr>
          <w:ilvl w:val="2"/>
          <w:numId w:val="51"/>
        </w:numPr>
        <w:spacing w:line="360" w:lineRule="auto"/>
        <w:rPr>
          <w:sz w:val="22"/>
          <w:szCs w:val="22"/>
        </w:rPr>
      </w:pPr>
      <w:r>
        <w:rPr>
          <w:sz w:val="22"/>
          <w:szCs w:val="22"/>
        </w:rPr>
        <w:t xml:space="preserve">I spoke to my SGT and raised my concerns; he offered support and provided a safe space for me to explore ideas and talk about anything I was struggling with. This helped me to feel more included within the team. </w:t>
      </w:r>
    </w:p>
    <w:p w14:paraId="14595BD6" w14:textId="77777777" w:rsidR="007E1264" w:rsidRDefault="007E1264" w:rsidP="007E1264">
      <w:pPr>
        <w:pStyle w:val="ListParagraph"/>
        <w:numPr>
          <w:ilvl w:val="2"/>
          <w:numId w:val="51"/>
        </w:numPr>
        <w:spacing w:line="360" w:lineRule="auto"/>
        <w:rPr>
          <w:sz w:val="22"/>
          <w:szCs w:val="22"/>
        </w:rPr>
      </w:pPr>
      <w:r>
        <w:rPr>
          <w:sz w:val="22"/>
          <w:szCs w:val="22"/>
        </w:rPr>
        <w:t xml:space="preserve">I began to enter the Norming stage of Tuckman’s model – This meant that as a team, we began to focus on developing team cohesion &amp; we became more open. Information was freely shared between all of us, which helped me adapt and learn </w:t>
      </w:r>
      <w:r w:rsidRPr="008F0E81">
        <w:rPr>
          <w:sz w:val="22"/>
          <w:szCs w:val="22"/>
          <w:highlight w:val="magenta"/>
        </w:rPr>
        <w:t>(Miller, 2003)</w:t>
      </w:r>
      <w:r>
        <w:rPr>
          <w:sz w:val="22"/>
          <w:szCs w:val="22"/>
        </w:rPr>
        <w:t xml:space="preserve"> </w:t>
      </w:r>
    </w:p>
    <w:p w14:paraId="4324E933" w14:textId="77777777" w:rsidR="007E1264" w:rsidRDefault="007E1264" w:rsidP="007E1264">
      <w:pPr>
        <w:pStyle w:val="ListParagraph"/>
        <w:numPr>
          <w:ilvl w:val="2"/>
          <w:numId w:val="51"/>
        </w:numPr>
        <w:spacing w:line="360" w:lineRule="auto"/>
        <w:rPr>
          <w:sz w:val="22"/>
          <w:szCs w:val="22"/>
        </w:rPr>
      </w:pPr>
      <w:r>
        <w:rPr>
          <w:sz w:val="22"/>
          <w:szCs w:val="22"/>
        </w:rPr>
        <w:t xml:space="preserve">I felt included, despite my initial struggles, I worked on building strong relationships with my colleagues, however, noticed that my tutor and a few others on shift, were still opposed to orders from SMT. Despite the majority of the shift progressing into the Norming stage, it was clear, they had not. </w:t>
      </w:r>
    </w:p>
    <w:p w14:paraId="7A1315CD" w14:textId="77777777" w:rsidR="007E1264" w:rsidRPr="001D7CD7" w:rsidRDefault="007E1264" w:rsidP="007E1264">
      <w:pPr>
        <w:pStyle w:val="ListParagraph"/>
        <w:numPr>
          <w:ilvl w:val="2"/>
          <w:numId w:val="51"/>
        </w:numPr>
        <w:spacing w:line="360" w:lineRule="auto"/>
        <w:rPr>
          <w:sz w:val="22"/>
          <w:szCs w:val="22"/>
        </w:rPr>
      </w:pPr>
      <w:r>
        <w:rPr>
          <w:sz w:val="22"/>
          <w:szCs w:val="22"/>
        </w:rPr>
        <w:t xml:space="preserve">This was when I realised that those that opposed the orders, were already in the performing stage. They were a tight knit group that dismissed any changes posed by leadership teams. The performing stage of Tuckman’s model indicates that this is the stage that subcultures develop. Members will begin to work together cohesively </w:t>
      </w:r>
      <w:r w:rsidRPr="00515E6F">
        <w:rPr>
          <w:color w:val="FFFFFF" w:themeColor="background1"/>
          <w:sz w:val="22"/>
          <w:szCs w:val="22"/>
          <w:highlight w:val="blue"/>
        </w:rPr>
        <w:t>(Miller, 2003)</w:t>
      </w:r>
      <w:r>
        <w:rPr>
          <w:color w:val="FFFFFF" w:themeColor="background1"/>
          <w:sz w:val="22"/>
          <w:szCs w:val="22"/>
        </w:rPr>
        <w:t xml:space="preserve">. </w:t>
      </w:r>
    </w:p>
    <w:p w14:paraId="4938563A" w14:textId="77777777" w:rsidR="007E1264" w:rsidRPr="001D7CD7" w:rsidRDefault="007E1264" w:rsidP="007E1264">
      <w:pPr>
        <w:pStyle w:val="ListParagraph"/>
        <w:spacing w:line="360" w:lineRule="auto"/>
        <w:ind w:left="2160"/>
        <w:rPr>
          <w:sz w:val="22"/>
          <w:szCs w:val="22"/>
        </w:rPr>
      </w:pPr>
    </w:p>
    <w:p w14:paraId="1150D98C" w14:textId="77777777" w:rsidR="007E1264" w:rsidRPr="001D7CD7" w:rsidRDefault="007E1264" w:rsidP="007E1264">
      <w:pPr>
        <w:pStyle w:val="ListParagraph"/>
        <w:numPr>
          <w:ilvl w:val="0"/>
          <w:numId w:val="51"/>
        </w:numPr>
        <w:spacing w:line="360" w:lineRule="auto"/>
        <w:rPr>
          <w:sz w:val="22"/>
          <w:szCs w:val="22"/>
        </w:rPr>
      </w:pPr>
      <w:r w:rsidRPr="001D7CD7">
        <w:rPr>
          <w:sz w:val="22"/>
          <w:szCs w:val="22"/>
        </w:rPr>
        <w:t>INTERPRETATION:</w:t>
      </w:r>
    </w:p>
    <w:p w14:paraId="65B6879B" w14:textId="77777777" w:rsidR="007E1264" w:rsidRDefault="007E1264" w:rsidP="007E1264">
      <w:pPr>
        <w:pStyle w:val="ListParagraph"/>
        <w:numPr>
          <w:ilvl w:val="1"/>
          <w:numId w:val="51"/>
        </w:numPr>
        <w:spacing w:line="360" w:lineRule="auto"/>
        <w:rPr>
          <w:sz w:val="22"/>
          <w:szCs w:val="22"/>
        </w:rPr>
      </w:pPr>
      <w:r w:rsidRPr="001D7CD7">
        <w:rPr>
          <w:sz w:val="22"/>
          <w:szCs w:val="22"/>
        </w:rPr>
        <w:t>What is most important/interesting / useful/ relevant about the object, event, or idea?</w:t>
      </w:r>
    </w:p>
    <w:p w14:paraId="267D248B" w14:textId="77777777" w:rsidR="007E1264" w:rsidRDefault="007E1264" w:rsidP="007E1264">
      <w:pPr>
        <w:pStyle w:val="ListParagraph"/>
        <w:numPr>
          <w:ilvl w:val="2"/>
          <w:numId w:val="51"/>
        </w:numPr>
        <w:spacing w:line="360" w:lineRule="auto"/>
        <w:rPr>
          <w:sz w:val="22"/>
          <w:szCs w:val="22"/>
        </w:rPr>
      </w:pPr>
      <w:r>
        <w:rPr>
          <w:sz w:val="22"/>
          <w:szCs w:val="22"/>
        </w:rPr>
        <w:t>What is needed for effective teamwork?</w:t>
      </w:r>
    </w:p>
    <w:p w14:paraId="29EFBD2B" w14:textId="77777777" w:rsidR="007E1264" w:rsidRDefault="007E1264" w:rsidP="007E1264">
      <w:pPr>
        <w:pStyle w:val="ListParagraph"/>
        <w:numPr>
          <w:ilvl w:val="2"/>
          <w:numId w:val="51"/>
        </w:numPr>
        <w:spacing w:line="360" w:lineRule="auto"/>
        <w:rPr>
          <w:sz w:val="22"/>
          <w:szCs w:val="22"/>
        </w:rPr>
      </w:pPr>
      <w:r>
        <w:rPr>
          <w:sz w:val="22"/>
          <w:szCs w:val="22"/>
        </w:rPr>
        <w:lastRenderedPageBreak/>
        <w:t xml:space="preserve">How emotions can influence the rest of the team. </w:t>
      </w:r>
    </w:p>
    <w:p w14:paraId="6D38D7D6" w14:textId="77777777" w:rsidR="007E1264" w:rsidRDefault="007E1264" w:rsidP="007E1264">
      <w:pPr>
        <w:pStyle w:val="ListParagraph"/>
        <w:numPr>
          <w:ilvl w:val="2"/>
          <w:numId w:val="51"/>
        </w:numPr>
        <w:spacing w:line="360" w:lineRule="auto"/>
        <w:rPr>
          <w:sz w:val="22"/>
          <w:szCs w:val="22"/>
        </w:rPr>
      </w:pPr>
      <w:r>
        <w:rPr>
          <w:sz w:val="22"/>
          <w:szCs w:val="22"/>
        </w:rPr>
        <w:t>That during the Performing stage, subcultures can develop.</w:t>
      </w:r>
    </w:p>
    <w:p w14:paraId="38BD15F1" w14:textId="77777777" w:rsidR="007E1264" w:rsidRPr="001D7CD7" w:rsidRDefault="007E1264" w:rsidP="007E1264">
      <w:pPr>
        <w:pStyle w:val="ListParagraph"/>
        <w:numPr>
          <w:ilvl w:val="2"/>
          <w:numId w:val="51"/>
        </w:numPr>
        <w:spacing w:line="360" w:lineRule="auto"/>
        <w:rPr>
          <w:sz w:val="22"/>
          <w:szCs w:val="22"/>
        </w:rPr>
      </w:pPr>
      <w:r>
        <w:rPr>
          <w:sz w:val="22"/>
          <w:szCs w:val="22"/>
        </w:rPr>
        <w:t xml:space="preserve">Negative subcultures can develop within that team which can lead to non- compliance with professional standards requirements. </w:t>
      </w:r>
    </w:p>
    <w:p w14:paraId="48FF994A" w14:textId="77777777" w:rsidR="007E1264" w:rsidRDefault="007E1264" w:rsidP="007E1264">
      <w:pPr>
        <w:pStyle w:val="ListParagraph"/>
        <w:numPr>
          <w:ilvl w:val="1"/>
          <w:numId w:val="51"/>
        </w:numPr>
        <w:spacing w:line="360" w:lineRule="auto"/>
        <w:rPr>
          <w:sz w:val="22"/>
          <w:szCs w:val="22"/>
        </w:rPr>
      </w:pPr>
      <w:r w:rsidRPr="001D7CD7">
        <w:rPr>
          <w:sz w:val="22"/>
          <w:szCs w:val="22"/>
        </w:rPr>
        <w:t>How can it be explained (with theory)?</w:t>
      </w:r>
    </w:p>
    <w:p w14:paraId="10A88474" w14:textId="77777777" w:rsidR="007E1264" w:rsidRDefault="007E1264" w:rsidP="007E1264">
      <w:pPr>
        <w:pStyle w:val="ListParagraph"/>
        <w:numPr>
          <w:ilvl w:val="2"/>
          <w:numId w:val="51"/>
        </w:numPr>
        <w:spacing w:line="360" w:lineRule="auto"/>
        <w:rPr>
          <w:sz w:val="22"/>
          <w:szCs w:val="22"/>
        </w:rPr>
      </w:pPr>
      <w:r>
        <w:rPr>
          <w:sz w:val="22"/>
          <w:szCs w:val="22"/>
        </w:rPr>
        <w:t xml:space="preserve">For a team to work effectively and to enhance individual and team performance, they need to have clear goals, be competent individuals, trust their colleagues, have good communication, have negotiation skills, and appropriate leadership </w:t>
      </w:r>
      <w:r w:rsidRPr="00515E6F">
        <w:rPr>
          <w:sz w:val="22"/>
          <w:szCs w:val="22"/>
          <w:highlight w:val="red"/>
        </w:rPr>
        <w:t>(</w:t>
      </w:r>
      <w:proofErr w:type="spellStart"/>
      <w:r w:rsidRPr="00515E6F">
        <w:rPr>
          <w:sz w:val="22"/>
          <w:szCs w:val="22"/>
          <w:highlight w:val="red"/>
        </w:rPr>
        <w:t>Ristovic</w:t>
      </w:r>
      <w:proofErr w:type="spellEnd"/>
      <w:r w:rsidRPr="00515E6F">
        <w:rPr>
          <w:sz w:val="22"/>
          <w:szCs w:val="22"/>
          <w:highlight w:val="red"/>
        </w:rPr>
        <w:t>, et al, 2023)</w:t>
      </w:r>
      <w:r>
        <w:rPr>
          <w:sz w:val="22"/>
          <w:szCs w:val="22"/>
        </w:rPr>
        <w:t>. It was clear that some of these foundation blocks to effective teamwork were missing. We were not functioning well as a team. It was clear that the group of individuals that opposed the new instructions from SMT, were unhappy. This was felt through the rest of the team.</w:t>
      </w:r>
    </w:p>
    <w:p w14:paraId="2BEDFE14" w14:textId="77777777" w:rsidR="007E1264" w:rsidRPr="00CB3050" w:rsidRDefault="007E1264" w:rsidP="007E1264">
      <w:pPr>
        <w:pStyle w:val="ListParagraph"/>
        <w:numPr>
          <w:ilvl w:val="2"/>
          <w:numId w:val="51"/>
        </w:numPr>
        <w:spacing w:line="360" w:lineRule="auto"/>
        <w:rPr>
          <w:sz w:val="22"/>
          <w:szCs w:val="22"/>
        </w:rPr>
      </w:pPr>
      <w:r>
        <w:rPr>
          <w:sz w:val="22"/>
          <w:szCs w:val="22"/>
        </w:rPr>
        <w:t>A study into the role of emotions in multiagent teamwork was conducted in 2005, and it showed that “fear would spread across members of the team, influencing their decision-making”</w:t>
      </w:r>
      <w:r w:rsidRPr="009F4231">
        <w:rPr>
          <w:color w:val="FFFFFF" w:themeColor="background1"/>
          <w:sz w:val="22"/>
          <w:szCs w:val="22"/>
        </w:rPr>
        <w:t xml:space="preserve"> </w:t>
      </w:r>
      <w:r w:rsidRPr="009F4231">
        <w:rPr>
          <w:color w:val="FFFFFF" w:themeColor="background1"/>
          <w:sz w:val="22"/>
          <w:szCs w:val="22"/>
          <w:highlight w:val="darkBlue"/>
        </w:rPr>
        <w:t>(Milind et al, 2005)</w:t>
      </w:r>
      <w:r>
        <w:rPr>
          <w:color w:val="FFFFFF" w:themeColor="background1"/>
          <w:sz w:val="22"/>
          <w:szCs w:val="22"/>
        </w:rPr>
        <w:t xml:space="preserve">. </w:t>
      </w:r>
      <w:r>
        <w:rPr>
          <w:color w:val="auto"/>
          <w:sz w:val="22"/>
          <w:szCs w:val="22"/>
        </w:rPr>
        <w:t xml:space="preserve">Additionally, within a team, emotional signals such as facial expressions can inform other members of the team of their intentions and state of mind. </w:t>
      </w:r>
      <w:r w:rsidRPr="009F4231">
        <w:rPr>
          <w:color w:val="FFFFFF" w:themeColor="background1"/>
          <w:sz w:val="22"/>
          <w:szCs w:val="22"/>
          <w:highlight w:val="darkBlue"/>
        </w:rPr>
        <w:t xml:space="preserve">(Milind et al, </w:t>
      </w:r>
      <w:r w:rsidRPr="00CB3050">
        <w:rPr>
          <w:color w:val="FFFFFF" w:themeColor="background1"/>
          <w:sz w:val="22"/>
          <w:szCs w:val="22"/>
          <w:highlight w:val="darkBlue"/>
        </w:rPr>
        <w:t>2005)</w:t>
      </w:r>
      <w:r w:rsidRPr="00CB3050">
        <w:rPr>
          <w:color w:val="auto"/>
          <w:sz w:val="22"/>
          <w:szCs w:val="22"/>
        </w:rPr>
        <w:t xml:space="preserve">. </w:t>
      </w:r>
      <w:r>
        <w:rPr>
          <w:color w:val="auto"/>
          <w:sz w:val="22"/>
          <w:szCs w:val="22"/>
        </w:rPr>
        <w:t xml:space="preserve">This would indicate that when you become part of a team, you become more emotionally aware of the team members. </w:t>
      </w:r>
    </w:p>
    <w:p w14:paraId="643917FC" w14:textId="77777777" w:rsidR="007E1264" w:rsidRDefault="007E1264" w:rsidP="007E1264">
      <w:pPr>
        <w:pStyle w:val="ListParagraph"/>
        <w:numPr>
          <w:ilvl w:val="2"/>
          <w:numId w:val="51"/>
        </w:numPr>
        <w:spacing w:line="360" w:lineRule="auto"/>
        <w:rPr>
          <w:sz w:val="22"/>
          <w:szCs w:val="22"/>
        </w:rPr>
      </w:pPr>
      <w:r>
        <w:rPr>
          <w:sz w:val="22"/>
          <w:szCs w:val="22"/>
        </w:rPr>
        <w:t xml:space="preserve">Those that opposed the SMT request for higher statistics, would regularly come into work in an agitated state, and this effected the whole team. We could no longer rely on their decision-making. They were not motivated and there was a clear lack of trust. </w:t>
      </w:r>
    </w:p>
    <w:p w14:paraId="7D5A0CC3" w14:textId="77777777" w:rsidR="007E1264" w:rsidRDefault="007E1264" w:rsidP="007E1264">
      <w:pPr>
        <w:pStyle w:val="ListParagraph"/>
        <w:numPr>
          <w:ilvl w:val="2"/>
          <w:numId w:val="51"/>
        </w:numPr>
        <w:spacing w:line="360" w:lineRule="auto"/>
        <w:rPr>
          <w:sz w:val="22"/>
          <w:szCs w:val="22"/>
        </w:rPr>
      </w:pPr>
      <w:r>
        <w:rPr>
          <w:sz w:val="22"/>
          <w:szCs w:val="22"/>
        </w:rPr>
        <w:t xml:space="preserve">A negative subculture began to develop within that group of individuals. They were cynical individuals that were showing clear signs of burnout, there was a clear resentment from them towards those that monitor compliance and accountability. The development of this subculture often leads to mistrust and suspicion from the public </w:t>
      </w:r>
      <w:r w:rsidRPr="008078A1">
        <w:rPr>
          <w:sz w:val="22"/>
          <w:szCs w:val="22"/>
          <w:highlight w:val="darkCyan"/>
        </w:rPr>
        <w:t>(Herbert, 1998)</w:t>
      </w:r>
      <w:r>
        <w:rPr>
          <w:sz w:val="22"/>
          <w:szCs w:val="22"/>
        </w:rPr>
        <w:t xml:space="preserve">. </w:t>
      </w:r>
    </w:p>
    <w:p w14:paraId="02A89C77" w14:textId="77777777" w:rsidR="007E1264" w:rsidRDefault="007E1264" w:rsidP="007E1264">
      <w:pPr>
        <w:pStyle w:val="ListParagraph"/>
        <w:numPr>
          <w:ilvl w:val="2"/>
          <w:numId w:val="51"/>
        </w:numPr>
        <w:spacing w:line="360" w:lineRule="auto"/>
        <w:rPr>
          <w:sz w:val="22"/>
          <w:szCs w:val="22"/>
        </w:rPr>
      </w:pPr>
      <w:r>
        <w:rPr>
          <w:sz w:val="22"/>
          <w:szCs w:val="22"/>
        </w:rPr>
        <w:t xml:space="preserve">“While code of ethics, legislation and organisational policies exist and govern an officer on how they carry out their duty, subcultures are the driving force that teaches officers how to complete their tasks. It sets a standard on what’s acceptable, it also moulds who they develop relationships with </w:t>
      </w:r>
      <w:r w:rsidRPr="00D2446A">
        <w:rPr>
          <w:sz w:val="22"/>
          <w:szCs w:val="22"/>
          <w:highlight w:val="darkGreen"/>
        </w:rPr>
        <w:t>(Johnson, 2021)</w:t>
      </w:r>
    </w:p>
    <w:p w14:paraId="19872C04" w14:textId="77777777" w:rsidR="007E1264" w:rsidRPr="008078A1" w:rsidRDefault="007E1264" w:rsidP="007E1264">
      <w:pPr>
        <w:pStyle w:val="ListParagraph"/>
        <w:numPr>
          <w:ilvl w:val="2"/>
          <w:numId w:val="51"/>
        </w:numPr>
        <w:spacing w:line="360" w:lineRule="auto"/>
        <w:rPr>
          <w:sz w:val="22"/>
          <w:szCs w:val="22"/>
        </w:rPr>
      </w:pPr>
      <w:r>
        <w:rPr>
          <w:sz w:val="22"/>
          <w:szCs w:val="22"/>
        </w:rPr>
        <w:lastRenderedPageBreak/>
        <w:t xml:space="preserve">In </w:t>
      </w:r>
      <w:r w:rsidRPr="00D2446A">
        <w:rPr>
          <w:color w:val="FFFFFF" w:themeColor="background1"/>
          <w:sz w:val="22"/>
          <w:szCs w:val="22"/>
          <w:highlight w:val="darkMagenta"/>
        </w:rPr>
        <w:t>Brough’s study in 2016</w:t>
      </w:r>
      <w:r>
        <w:rPr>
          <w:sz w:val="22"/>
          <w:szCs w:val="22"/>
        </w:rPr>
        <w:t xml:space="preserve">, she identified that focus on police organisational culture has increased and attention has focused on officer accountability. Officers began to do anything to protect themselves when their conduct and decision-making did not align with professional standards and force policy. </w:t>
      </w:r>
    </w:p>
    <w:p w14:paraId="71B0646D" w14:textId="77777777" w:rsidR="007E1264" w:rsidRPr="001D7CD7" w:rsidRDefault="007E1264" w:rsidP="007E1264">
      <w:pPr>
        <w:pStyle w:val="ListParagraph"/>
        <w:numPr>
          <w:ilvl w:val="0"/>
          <w:numId w:val="51"/>
        </w:numPr>
        <w:spacing w:line="360" w:lineRule="auto"/>
        <w:rPr>
          <w:sz w:val="22"/>
          <w:szCs w:val="22"/>
        </w:rPr>
      </w:pPr>
      <w:r w:rsidRPr="001D7CD7">
        <w:rPr>
          <w:sz w:val="22"/>
          <w:szCs w:val="22"/>
        </w:rPr>
        <w:t>OUTCOME:</w:t>
      </w:r>
    </w:p>
    <w:p w14:paraId="1709ABAD" w14:textId="77777777" w:rsidR="007E1264" w:rsidRDefault="007E1264" w:rsidP="007E1264">
      <w:pPr>
        <w:pStyle w:val="ListParagraph"/>
        <w:numPr>
          <w:ilvl w:val="1"/>
          <w:numId w:val="51"/>
        </w:numPr>
        <w:spacing w:line="360" w:lineRule="auto"/>
        <w:rPr>
          <w:sz w:val="22"/>
          <w:szCs w:val="22"/>
        </w:rPr>
      </w:pPr>
      <w:r w:rsidRPr="001D7CD7">
        <w:rPr>
          <w:sz w:val="22"/>
          <w:szCs w:val="22"/>
        </w:rPr>
        <w:t>What have I learned from this?</w:t>
      </w:r>
    </w:p>
    <w:p w14:paraId="690BCBE9" w14:textId="77777777" w:rsidR="007E1264" w:rsidRDefault="007E1264" w:rsidP="007E1264">
      <w:pPr>
        <w:pStyle w:val="ListParagraph"/>
        <w:numPr>
          <w:ilvl w:val="2"/>
          <w:numId w:val="51"/>
        </w:numPr>
        <w:spacing w:line="360" w:lineRule="auto"/>
        <w:rPr>
          <w:sz w:val="22"/>
          <w:szCs w:val="22"/>
        </w:rPr>
      </w:pPr>
      <w:r>
        <w:rPr>
          <w:sz w:val="22"/>
          <w:szCs w:val="22"/>
        </w:rPr>
        <w:t xml:space="preserve">It is important to understand team dynamics and be aware of which stage the team is working under Tuckman’s model. This is so there can be further development and understanding of each other. </w:t>
      </w:r>
    </w:p>
    <w:p w14:paraId="049A8F1A" w14:textId="77777777" w:rsidR="007E1264" w:rsidRPr="001D7CD7" w:rsidRDefault="007E1264" w:rsidP="007E1264">
      <w:pPr>
        <w:pStyle w:val="ListParagraph"/>
        <w:numPr>
          <w:ilvl w:val="2"/>
          <w:numId w:val="51"/>
        </w:numPr>
        <w:spacing w:line="360" w:lineRule="auto"/>
        <w:rPr>
          <w:sz w:val="22"/>
          <w:szCs w:val="22"/>
        </w:rPr>
      </w:pPr>
      <w:r>
        <w:rPr>
          <w:sz w:val="22"/>
          <w:szCs w:val="22"/>
        </w:rPr>
        <w:t xml:space="preserve">Additionally, by working as a cohesive team, we are able to achieve goals set by leadership.  </w:t>
      </w:r>
    </w:p>
    <w:p w14:paraId="387089AD" w14:textId="77777777" w:rsidR="007E1264" w:rsidRDefault="007E1264" w:rsidP="007E1264">
      <w:pPr>
        <w:pStyle w:val="ListParagraph"/>
        <w:numPr>
          <w:ilvl w:val="1"/>
          <w:numId w:val="51"/>
        </w:numPr>
        <w:spacing w:line="360" w:lineRule="auto"/>
        <w:rPr>
          <w:sz w:val="22"/>
          <w:szCs w:val="22"/>
        </w:rPr>
      </w:pPr>
      <w:r w:rsidRPr="001D7CD7">
        <w:rPr>
          <w:sz w:val="22"/>
          <w:szCs w:val="22"/>
        </w:rPr>
        <w:t>What does it mean for my future?</w:t>
      </w:r>
    </w:p>
    <w:p w14:paraId="505E7249" w14:textId="77777777" w:rsidR="007E1264" w:rsidRPr="001D7CD7" w:rsidRDefault="007E1264" w:rsidP="007E1264">
      <w:pPr>
        <w:pStyle w:val="ListParagraph"/>
        <w:numPr>
          <w:ilvl w:val="2"/>
          <w:numId w:val="51"/>
        </w:numPr>
        <w:spacing w:line="360" w:lineRule="auto"/>
        <w:rPr>
          <w:sz w:val="22"/>
          <w:szCs w:val="22"/>
        </w:rPr>
      </w:pPr>
      <w:r>
        <w:rPr>
          <w:sz w:val="22"/>
          <w:szCs w:val="22"/>
        </w:rPr>
        <w:t xml:space="preserve">In the future, should I decide to progress into a management role, I will be able to understand team dynamics and build a stronger team. I will be able to utilise the strategies listed above to strengthen the team. </w:t>
      </w:r>
    </w:p>
    <w:p w14:paraId="2B68C472" w14:textId="032DD4C0" w:rsidR="007338F1" w:rsidRPr="007E1264" w:rsidRDefault="007338F1" w:rsidP="007E1264">
      <w:pPr>
        <w:pStyle w:val="ListParagraph"/>
        <w:numPr>
          <w:ilvl w:val="2"/>
          <w:numId w:val="51"/>
        </w:numPr>
        <w:ind w:right="237"/>
        <w:jc w:val="both"/>
        <w:rPr>
          <w:sz w:val="22"/>
          <w:szCs w:val="22"/>
        </w:rPr>
      </w:pPr>
      <w:r w:rsidRPr="007E1264">
        <w:rPr>
          <w:sz w:val="22"/>
          <w:szCs w:val="22"/>
        </w:rPr>
        <w:t>Providing ongoing training and support to officers to understand and uphold professional standards, as well as implementing oversight</w:t>
      </w:r>
      <w:r w:rsidR="00B41D24" w:rsidRPr="007E1264">
        <w:rPr>
          <w:sz w:val="22"/>
          <w:szCs w:val="22"/>
        </w:rPr>
        <w:t xml:space="preserve"> mechanisms, can help ensure that team dynamics within the police service align with professional expectations and regulatory requirements. </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Pr="00F076C6" w:rsidRDefault="00EB3E2F" w:rsidP="00AD4DB4">
            <w:pPr>
              <w:ind w:right="237"/>
              <w:jc w:val="both"/>
              <w:rPr>
                <w:b/>
                <w:bCs/>
                <w:color w:val="FF0000"/>
                <w:sz w:val="24"/>
                <w:szCs w:val="24"/>
              </w:rPr>
            </w:pPr>
            <w:r>
              <w:rPr>
                <w:b/>
                <w:sz w:val="24"/>
                <w:szCs w:val="24"/>
              </w:rPr>
              <w:t>Explain</w:t>
            </w:r>
            <w:r w:rsidR="00AD4DB4">
              <w:rPr>
                <w:sz w:val="24"/>
                <w:szCs w:val="24"/>
              </w:rPr>
              <w:t xml:space="preserve"> how </w:t>
            </w:r>
            <w:r w:rsidR="00AD4DB4" w:rsidRPr="00671A5B">
              <w:rPr>
                <w:b/>
                <w:bCs/>
                <w:color w:val="FF0000"/>
                <w:sz w:val="24"/>
                <w:szCs w:val="24"/>
              </w:rPr>
              <w:t>information and intelligence</w:t>
            </w:r>
            <w:r w:rsidR="00AD4DB4" w:rsidRPr="00671A5B">
              <w:rPr>
                <w:color w:val="FF0000"/>
                <w:sz w:val="24"/>
                <w:szCs w:val="24"/>
              </w:rPr>
              <w:t xml:space="preserve"> </w:t>
            </w:r>
            <w:r w:rsidR="00AD4DB4">
              <w:rPr>
                <w:sz w:val="24"/>
                <w:szCs w:val="24"/>
              </w:rPr>
              <w:t>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w:t>
            </w:r>
            <w:r w:rsidRPr="00F076C6">
              <w:rPr>
                <w:b/>
                <w:bCs/>
                <w:color w:val="FF0000"/>
                <w:sz w:val="24"/>
                <w:szCs w:val="24"/>
              </w:rPr>
              <w:t xml:space="preserve">effective policing of the roads. </w:t>
            </w:r>
          </w:p>
          <w:p w14:paraId="497A6EB6" w14:textId="77777777" w:rsidR="00EB3E2F" w:rsidRPr="00F076C6" w:rsidRDefault="00EB3E2F" w:rsidP="00AD4DB4">
            <w:pPr>
              <w:ind w:right="237"/>
              <w:jc w:val="both"/>
              <w:rPr>
                <w:b/>
                <w:bCs/>
                <w:color w:val="FF0000"/>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w:t>
            </w:r>
            <w:r w:rsidRPr="00F076C6">
              <w:rPr>
                <w:b/>
                <w:bCs/>
                <w:color w:val="FF0000"/>
                <w:sz w:val="24"/>
                <w:szCs w:val="24"/>
              </w:rPr>
              <w:t>ANPR</w:t>
            </w:r>
            <w:r w:rsidRPr="00F076C6">
              <w:rPr>
                <w:color w:val="FF0000"/>
                <w:sz w:val="24"/>
                <w:szCs w:val="24"/>
              </w:rPr>
              <w:t xml:space="preserve"> </w:t>
            </w:r>
            <w:r>
              <w:rPr>
                <w:sz w:val="24"/>
                <w:szCs w:val="24"/>
              </w:rPr>
              <w:t xml:space="preserve">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6CB4C3F0" w14:textId="77777777" w:rsidR="00AD2EBE" w:rsidRPr="001D7CD7" w:rsidRDefault="00AD2EBE" w:rsidP="00AD2EBE">
      <w:pPr>
        <w:pStyle w:val="ListParagraph"/>
        <w:numPr>
          <w:ilvl w:val="0"/>
          <w:numId w:val="60"/>
        </w:numPr>
        <w:spacing w:line="360" w:lineRule="auto"/>
        <w:rPr>
          <w:sz w:val="22"/>
          <w:szCs w:val="22"/>
        </w:rPr>
      </w:pPr>
      <w:r w:rsidRPr="001D7CD7">
        <w:rPr>
          <w:sz w:val="22"/>
          <w:szCs w:val="22"/>
        </w:rPr>
        <w:t>INTRO:</w:t>
      </w:r>
    </w:p>
    <w:p w14:paraId="6DCDCCD0" w14:textId="77777777" w:rsidR="00AD2EBE" w:rsidRPr="001D7CD7" w:rsidRDefault="00AD2EBE" w:rsidP="00AD2EBE">
      <w:pPr>
        <w:pStyle w:val="ListParagraph"/>
        <w:spacing w:line="360" w:lineRule="auto"/>
        <w:rPr>
          <w:sz w:val="22"/>
          <w:szCs w:val="22"/>
        </w:rPr>
      </w:pPr>
    </w:p>
    <w:p w14:paraId="0B3746DF" w14:textId="77777777" w:rsidR="00AD2EBE" w:rsidRPr="001D7CD7" w:rsidRDefault="00AD2EBE" w:rsidP="00AD2EBE">
      <w:pPr>
        <w:pStyle w:val="ListParagraph"/>
        <w:spacing w:line="360" w:lineRule="auto"/>
        <w:rPr>
          <w:sz w:val="22"/>
          <w:szCs w:val="22"/>
        </w:rPr>
      </w:pPr>
    </w:p>
    <w:p w14:paraId="62A67D80" w14:textId="77777777" w:rsidR="00AD2EBE" w:rsidRPr="001D7CD7" w:rsidRDefault="00AD2EBE" w:rsidP="00AD2EBE">
      <w:pPr>
        <w:pStyle w:val="ListParagraph"/>
        <w:numPr>
          <w:ilvl w:val="0"/>
          <w:numId w:val="60"/>
        </w:numPr>
        <w:spacing w:line="360" w:lineRule="auto"/>
        <w:rPr>
          <w:sz w:val="22"/>
          <w:szCs w:val="22"/>
        </w:rPr>
      </w:pPr>
      <w:r w:rsidRPr="001D7CD7">
        <w:rPr>
          <w:sz w:val="22"/>
          <w:szCs w:val="22"/>
        </w:rPr>
        <w:t>DESCRIPTION:</w:t>
      </w:r>
    </w:p>
    <w:p w14:paraId="282982F3" w14:textId="77777777" w:rsidR="00AD2EBE" w:rsidRDefault="00AD2EBE" w:rsidP="00AD2EBE">
      <w:pPr>
        <w:pStyle w:val="ListParagraph"/>
        <w:numPr>
          <w:ilvl w:val="1"/>
          <w:numId w:val="60"/>
        </w:numPr>
        <w:spacing w:line="360" w:lineRule="auto"/>
        <w:rPr>
          <w:sz w:val="22"/>
          <w:szCs w:val="22"/>
        </w:rPr>
      </w:pPr>
      <w:r w:rsidRPr="00AD5BD8">
        <w:rPr>
          <w:sz w:val="22"/>
          <w:szCs w:val="22"/>
        </w:rPr>
        <w:t>What happened?</w:t>
      </w:r>
    </w:p>
    <w:p w14:paraId="5B9169E2" w14:textId="77777777" w:rsidR="00AD2EBE" w:rsidRDefault="00AD2EBE" w:rsidP="00AD2EBE">
      <w:pPr>
        <w:pStyle w:val="ListParagraph"/>
        <w:numPr>
          <w:ilvl w:val="2"/>
          <w:numId w:val="60"/>
        </w:numPr>
        <w:spacing w:line="360" w:lineRule="auto"/>
        <w:rPr>
          <w:sz w:val="22"/>
          <w:szCs w:val="22"/>
        </w:rPr>
      </w:pPr>
      <w:r>
        <w:rPr>
          <w:sz w:val="22"/>
          <w:szCs w:val="22"/>
        </w:rPr>
        <w:t>Police had reports of a vehicle blocking a driveway, when officers have attended and conducted RO checks, they have called the RO to inform him that his car needed to be moved.</w:t>
      </w:r>
    </w:p>
    <w:p w14:paraId="7497F97C" w14:textId="77777777" w:rsidR="00AD2EBE" w:rsidRDefault="00AD2EBE" w:rsidP="00AD2EBE">
      <w:pPr>
        <w:pStyle w:val="ListParagraph"/>
        <w:numPr>
          <w:ilvl w:val="2"/>
          <w:numId w:val="60"/>
        </w:numPr>
        <w:spacing w:line="360" w:lineRule="auto"/>
        <w:rPr>
          <w:sz w:val="22"/>
          <w:szCs w:val="22"/>
        </w:rPr>
      </w:pPr>
      <w:r>
        <w:rPr>
          <w:sz w:val="22"/>
          <w:szCs w:val="22"/>
        </w:rPr>
        <w:t xml:space="preserve">10 days later the same RO reported his car as stolen over those dates. </w:t>
      </w:r>
    </w:p>
    <w:p w14:paraId="054B09F4" w14:textId="77777777" w:rsidR="00AD2EBE" w:rsidRDefault="00AD2EBE" w:rsidP="00AD2EBE">
      <w:pPr>
        <w:pStyle w:val="ListParagraph"/>
        <w:numPr>
          <w:ilvl w:val="2"/>
          <w:numId w:val="60"/>
        </w:numPr>
        <w:spacing w:line="360" w:lineRule="auto"/>
        <w:rPr>
          <w:sz w:val="22"/>
          <w:szCs w:val="22"/>
        </w:rPr>
      </w:pPr>
      <w:r>
        <w:rPr>
          <w:sz w:val="22"/>
          <w:szCs w:val="22"/>
        </w:rPr>
        <w:t xml:space="preserve">After conducting ANPR checks it was identified that the male was driving his vehicle throughout that time and was driving them to drug hot-spot areas. </w:t>
      </w:r>
    </w:p>
    <w:p w14:paraId="2AC98B84" w14:textId="77777777" w:rsidR="00AD2EBE" w:rsidRDefault="00AD2EBE" w:rsidP="00AD2EBE">
      <w:pPr>
        <w:pStyle w:val="ListParagraph"/>
        <w:numPr>
          <w:ilvl w:val="2"/>
          <w:numId w:val="60"/>
        </w:numPr>
        <w:spacing w:line="360" w:lineRule="auto"/>
        <w:rPr>
          <w:sz w:val="22"/>
          <w:szCs w:val="22"/>
        </w:rPr>
      </w:pPr>
      <w:r>
        <w:rPr>
          <w:sz w:val="22"/>
          <w:szCs w:val="22"/>
        </w:rPr>
        <w:t xml:space="preserve">This alongside intelligence disseminated by the 3X5X2 method showed there had been previous information to suggest the driver was drug dealing. </w:t>
      </w:r>
    </w:p>
    <w:p w14:paraId="10FA116F" w14:textId="77777777" w:rsidR="00AD2EBE" w:rsidRPr="00AD5BD8" w:rsidRDefault="00AD2EBE" w:rsidP="00AD2EBE">
      <w:pPr>
        <w:pStyle w:val="ListParagraph"/>
        <w:numPr>
          <w:ilvl w:val="2"/>
          <w:numId w:val="60"/>
        </w:numPr>
        <w:spacing w:line="360" w:lineRule="auto"/>
        <w:rPr>
          <w:sz w:val="22"/>
          <w:szCs w:val="22"/>
        </w:rPr>
      </w:pPr>
      <w:r>
        <w:rPr>
          <w:sz w:val="22"/>
          <w:szCs w:val="22"/>
        </w:rPr>
        <w:t xml:space="preserve">I, alongside traffic officers, conducted a stop on the vehicle and searched it and located a number of drugs within. The male was subsequently arrested, and his vehicle was seized. </w:t>
      </w:r>
    </w:p>
    <w:p w14:paraId="647B97EE" w14:textId="77777777" w:rsidR="00AD2EBE" w:rsidRDefault="00AD2EBE" w:rsidP="00AD2EBE">
      <w:pPr>
        <w:pStyle w:val="ListParagraph"/>
        <w:numPr>
          <w:ilvl w:val="1"/>
          <w:numId w:val="60"/>
        </w:numPr>
        <w:spacing w:line="360" w:lineRule="auto"/>
        <w:rPr>
          <w:sz w:val="22"/>
          <w:szCs w:val="22"/>
        </w:rPr>
      </w:pPr>
      <w:r w:rsidRPr="001D7CD7">
        <w:rPr>
          <w:sz w:val="22"/>
          <w:szCs w:val="22"/>
        </w:rPr>
        <w:t>What is being examined?</w:t>
      </w:r>
    </w:p>
    <w:p w14:paraId="74805FAC" w14:textId="77777777" w:rsidR="00AD2EBE" w:rsidRPr="00EA489E" w:rsidRDefault="00AD2EBE" w:rsidP="00AD2EBE">
      <w:pPr>
        <w:pStyle w:val="ListParagraph"/>
        <w:numPr>
          <w:ilvl w:val="2"/>
          <w:numId w:val="60"/>
        </w:numPr>
        <w:spacing w:line="360" w:lineRule="auto"/>
        <w:rPr>
          <w:sz w:val="22"/>
          <w:szCs w:val="22"/>
        </w:rPr>
      </w:pPr>
      <w:r w:rsidRPr="00EA489E">
        <w:rPr>
          <w:sz w:val="22"/>
          <w:szCs w:val="22"/>
        </w:rPr>
        <w:lastRenderedPageBreak/>
        <w:t xml:space="preserve">By conducting the ANPR check on the vehicle, we were able to establish where the car was driving and eliminate the offence of theft of a motor vehicle. ANPR are cameras that scan number plates 24 hours a day. The system then checks the registration plate against information and intelligence systems </w:t>
      </w:r>
      <w:r w:rsidRPr="00EA489E">
        <w:rPr>
          <w:rFonts w:ascii="Times New Roman" w:hAnsi="Times New Roman" w:cs="Times New Roman"/>
          <w:color w:val="auto"/>
          <w:sz w:val="24"/>
          <w:szCs w:val="24"/>
          <w:highlight w:val="yellow"/>
        </w:rPr>
        <w:t>(</w:t>
      </w:r>
      <w:proofErr w:type="spellStart"/>
      <w:r w:rsidRPr="00EA489E">
        <w:rPr>
          <w:rFonts w:ascii="Times New Roman" w:hAnsi="Times New Roman" w:cs="Times New Roman"/>
          <w:color w:val="auto"/>
          <w:sz w:val="24"/>
          <w:szCs w:val="24"/>
          <w:highlight w:val="yellow"/>
        </w:rPr>
        <w:t>Bongers</w:t>
      </w:r>
      <w:proofErr w:type="spellEnd"/>
      <w:r w:rsidRPr="00EA489E">
        <w:rPr>
          <w:rFonts w:ascii="Times New Roman" w:hAnsi="Times New Roman" w:cs="Times New Roman"/>
          <w:color w:val="auto"/>
          <w:sz w:val="24"/>
          <w:szCs w:val="24"/>
          <w:highlight w:val="yellow"/>
        </w:rPr>
        <w:t>, 2021)</w:t>
      </w:r>
    </w:p>
    <w:p w14:paraId="7BE33DFF" w14:textId="5B355DF8" w:rsidR="00AD2EBE" w:rsidRDefault="00AD2EBE" w:rsidP="00AD2EBE">
      <w:pPr>
        <w:pStyle w:val="ListParagraph"/>
        <w:numPr>
          <w:ilvl w:val="2"/>
          <w:numId w:val="60"/>
        </w:numPr>
        <w:spacing w:line="360" w:lineRule="auto"/>
        <w:rPr>
          <w:sz w:val="22"/>
          <w:szCs w:val="22"/>
        </w:rPr>
      </w:pPr>
      <w:r>
        <w:rPr>
          <w:sz w:val="22"/>
          <w:szCs w:val="22"/>
        </w:rPr>
        <w:t xml:space="preserve">This use of ANPR is an investigative </w:t>
      </w:r>
      <w:r w:rsidR="003266CB">
        <w:rPr>
          <w:sz w:val="22"/>
          <w:szCs w:val="22"/>
        </w:rPr>
        <w:t>tool</w:t>
      </w:r>
      <w:r>
        <w:rPr>
          <w:sz w:val="22"/>
          <w:szCs w:val="22"/>
        </w:rPr>
        <w:t xml:space="preserve"> that assists in disrupting criminal activity, by providing information to Police that allow them to allocate resourcing to prevent further offences from happening </w:t>
      </w:r>
      <w:r w:rsidRPr="00EA489E">
        <w:rPr>
          <w:sz w:val="22"/>
          <w:szCs w:val="22"/>
          <w:highlight w:val="green"/>
        </w:rPr>
        <w:t>(</w:t>
      </w:r>
      <w:proofErr w:type="spellStart"/>
      <w:r w:rsidRPr="00EA489E">
        <w:rPr>
          <w:sz w:val="22"/>
          <w:szCs w:val="22"/>
          <w:highlight w:val="green"/>
        </w:rPr>
        <w:t>Bongers</w:t>
      </w:r>
      <w:proofErr w:type="spellEnd"/>
      <w:r w:rsidRPr="00EA489E">
        <w:rPr>
          <w:sz w:val="22"/>
          <w:szCs w:val="22"/>
          <w:highlight w:val="green"/>
        </w:rPr>
        <w:t>, 2021)</w:t>
      </w:r>
    </w:p>
    <w:p w14:paraId="57CE4ADC" w14:textId="77777777" w:rsidR="00AD2EBE" w:rsidRDefault="00AD2EBE" w:rsidP="00AD2EBE">
      <w:pPr>
        <w:pStyle w:val="ListParagraph"/>
        <w:numPr>
          <w:ilvl w:val="2"/>
          <w:numId w:val="60"/>
        </w:numPr>
        <w:spacing w:line="360" w:lineRule="auto"/>
        <w:rPr>
          <w:sz w:val="22"/>
          <w:szCs w:val="22"/>
        </w:rPr>
      </w:pPr>
      <w:r>
        <w:rPr>
          <w:sz w:val="22"/>
          <w:szCs w:val="22"/>
        </w:rPr>
        <w:t xml:space="preserve">A number of drugs were seized from within which disrupted the prevalent criminal activity in those identified hot spot areas. </w:t>
      </w:r>
    </w:p>
    <w:p w14:paraId="201AB111" w14:textId="77777777" w:rsidR="00AD2EBE" w:rsidRPr="001E6F44" w:rsidRDefault="00AD2EBE" w:rsidP="00AD2EBE">
      <w:pPr>
        <w:pStyle w:val="ListParagraph"/>
        <w:numPr>
          <w:ilvl w:val="2"/>
          <w:numId w:val="60"/>
        </w:numPr>
        <w:spacing w:line="360" w:lineRule="auto"/>
        <w:rPr>
          <w:sz w:val="22"/>
          <w:szCs w:val="22"/>
        </w:rPr>
      </w:pPr>
      <w:r w:rsidRPr="001D637E">
        <w:rPr>
          <w:sz w:val="22"/>
          <w:szCs w:val="22"/>
        </w:rPr>
        <w:t xml:space="preserve">However, the disruption of criminal activity was dependant on the accuracy of the original information submitted through the intelligence analysis process </w:t>
      </w:r>
      <w:r w:rsidRPr="00EA489E">
        <w:rPr>
          <w:rFonts w:ascii="Times New Roman" w:hAnsi="Times New Roman" w:cs="Times New Roman"/>
          <w:color w:val="auto"/>
          <w:sz w:val="24"/>
          <w:szCs w:val="24"/>
          <w:highlight w:val="cyan"/>
        </w:rPr>
        <w:t xml:space="preserve">(Innes and </w:t>
      </w:r>
      <w:proofErr w:type="spellStart"/>
      <w:r w:rsidRPr="00EA489E">
        <w:rPr>
          <w:rFonts w:ascii="Times New Roman" w:hAnsi="Times New Roman" w:cs="Times New Roman"/>
          <w:color w:val="auto"/>
          <w:sz w:val="24"/>
          <w:szCs w:val="24"/>
          <w:highlight w:val="cyan"/>
        </w:rPr>
        <w:t>Sheptycki</w:t>
      </w:r>
      <w:proofErr w:type="spellEnd"/>
      <w:r w:rsidRPr="00EA489E">
        <w:rPr>
          <w:rFonts w:ascii="Times New Roman" w:hAnsi="Times New Roman" w:cs="Times New Roman"/>
          <w:color w:val="auto"/>
          <w:sz w:val="24"/>
          <w:szCs w:val="24"/>
          <w:highlight w:val="cyan"/>
        </w:rPr>
        <w:t>, 2004)</w:t>
      </w:r>
    </w:p>
    <w:p w14:paraId="3B07962B" w14:textId="77777777" w:rsidR="00AD2EBE" w:rsidRPr="001D7CD7" w:rsidRDefault="00AD2EBE" w:rsidP="00AD2EBE">
      <w:pPr>
        <w:pStyle w:val="ListParagraph"/>
        <w:numPr>
          <w:ilvl w:val="0"/>
          <w:numId w:val="60"/>
        </w:numPr>
        <w:spacing w:line="360" w:lineRule="auto"/>
        <w:rPr>
          <w:sz w:val="22"/>
          <w:szCs w:val="22"/>
        </w:rPr>
      </w:pPr>
      <w:r w:rsidRPr="001D7CD7">
        <w:rPr>
          <w:sz w:val="22"/>
          <w:szCs w:val="22"/>
        </w:rPr>
        <w:t>INTERPRETATION:</w:t>
      </w:r>
    </w:p>
    <w:p w14:paraId="2D18C3EB" w14:textId="77777777" w:rsidR="00AD2EBE" w:rsidRDefault="00AD2EBE" w:rsidP="00AD2EBE">
      <w:pPr>
        <w:pStyle w:val="ListParagraph"/>
        <w:numPr>
          <w:ilvl w:val="1"/>
          <w:numId w:val="60"/>
        </w:numPr>
        <w:spacing w:line="360" w:lineRule="auto"/>
        <w:rPr>
          <w:sz w:val="22"/>
          <w:szCs w:val="22"/>
        </w:rPr>
      </w:pPr>
      <w:r w:rsidRPr="001D7CD7">
        <w:rPr>
          <w:sz w:val="22"/>
          <w:szCs w:val="22"/>
        </w:rPr>
        <w:t>What is most important/interesting / useful/ relevant about the object, event, or idea?</w:t>
      </w:r>
    </w:p>
    <w:p w14:paraId="2A20CF1C" w14:textId="77777777" w:rsidR="00AD2EBE" w:rsidRDefault="00AD2EBE" w:rsidP="00AD2EBE">
      <w:pPr>
        <w:pStyle w:val="ListParagraph"/>
        <w:numPr>
          <w:ilvl w:val="2"/>
          <w:numId w:val="60"/>
        </w:numPr>
        <w:spacing w:before="240" w:line="360" w:lineRule="auto"/>
        <w:rPr>
          <w:sz w:val="22"/>
          <w:szCs w:val="22"/>
        </w:rPr>
      </w:pPr>
      <w:r>
        <w:rPr>
          <w:sz w:val="22"/>
          <w:szCs w:val="22"/>
        </w:rPr>
        <w:t xml:space="preserve">ANPR system will capture number plates and store that information allowing Police to tack the movement of vehicles along major roads, in this example, I was able to use ANPR in a proactive way and track the vehicle that was being used for criminal activity and I was able to retrieve real-time data about the vehicles movements </w:t>
      </w:r>
      <w:r w:rsidRPr="00E92DE5">
        <w:rPr>
          <w:sz w:val="22"/>
          <w:szCs w:val="22"/>
          <w:highlight w:val="magenta"/>
        </w:rPr>
        <w:t>(College of Policing, 2013).</w:t>
      </w:r>
      <w:r>
        <w:rPr>
          <w:sz w:val="22"/>
          <w:szCs w:val="22"/>
        </w:rPr>
        <w:t xml:space="preserve"> I was able to establish that the vehicle was not stolen which saved resourcing in investigating a false report. </w:t>
      </w:r>
    </w:p>
    <w:p w14:paraId="47B63C9D" w14:textId="77777777" w:rsidR="00AD2EBE" w:rsidRDefault="00AD2EBE" w:rsidP="00AD2EBE">
      <w:pPr>
        <w:pStyle w:val="ListParagraph"/>
        <w:numPr>
          <w:ilvl w:val="2"/>
          <w:numId w:val="60"/>
        </w:numPr>
        <w:spacing w:line="360" w:lineRule="auto"/>
        <w:rPr>
          <w:sz w:val="22"/>
          <w:szCs w:val="22"/>
        </w:rPr>
      </w:pPr>
      <w:r>
        <w:rPr>
          <w:sz w:val="22"/>
          <w:szCs w:val="22"/>
        </w:rPr>
        <w:t>How the ANPR mixed with intelligence stopped the male from drug dealing</w:t>
      </w:r>
    </w:p>
    <w:p w14:paraId="35402BE7" w14:textId="77777777" w:rsidR="00AD2EBE" w:rsidRPr="001D7CD7" w:rsidRDefault="00AD2EBE" w:rsidP="00AD2EBE">
      <w:pPr>
        <w:pStyle w:val="ListParagraph"/>
        <w:numPr>
          <w:ilvl w:val="2"/>
          <w:numId w:val="60"/>
        </w:numPr>
        <w:spacing w:line="360" w:lineRule="auto"/>
        <w:rPr>
          <w:sz w:val="22"/>
          <w:szCs w:val="22"/>
        </w:rPr>
      </w:pPr>
      <w:r>
        <w:rPr>
          <w:sz w:val="22"/>
          <w:szCs w:val="22"/>
        </w:rPr>
        <w:t>Removing the vehicle from the road created a safer environment, not only on the road but also within the community they were serving as drug dealers.</w:t>
      </w:r>
    </w:p>
    <w:p w14:paraId="79E100BA" w14:textId="77777777" w:rsidR="00AD2EBE" w:rsidRDefault="00AD2EBE" w:rsidP="00AD2EBE">
      <w:pPr>
        <w:pStyle w:val="ListParagraph"/>
        <w:numPr>
          <w:ilvl w:val="1"/>
          <w:numId w:val="60"/>
        </w:numPr>
        <w:spacing w:line="360" w:lineRule="auto"/>
        <w:rPr>
          <w:sz w:val="22"/>
          <w:szCs w:val="22"/>
        </w:rPr>
      </w:pPr>
      <w:r w:rsidRPr="001D7CD7">
        <w:rPr>
          <w:sz w:val="22"/>
          <w:szCs w:val="22"/>
        </w:rPr>
        <w:t>How can it be explained (with theory)?</w:t>
      </w:r>
    </w:p>
    <w:p w14:paraId="47E5C82C" w14:textId="39EBCF85" w:rsidR="00AD2EBE" w:rsidRDefault="00AD2EBE" w:rsidP="00AD2EBE">
      <w:pPr>
        <w:pStyle w:val="ListParagraph"/>
        <w:numPr>
          <w:ilvl w:val="2"/>
          <w:numId w:val="60"/>
        </w:numPr>
        <w:spacing w:line="360" w:lineRule="auto"/>
        <w:rPr>
          <w:sz w:val="22"/>
          <w:szCs w:val="22"/>
        </w:rPr>
      </w:pPr>
      <w:r>
        <w:rPr>
          <w:sz w:val="22"/>
          <w:szCs w:val="22"/>
        </w:rPr>
        <w:t xml:space="preserve">ANPR </w:t>
      </w:r>
      <w:r w:rsidR="003266CB">
        <w:rPr>
          <w:sz w:val="22"/>
          <w:szCs w:val="22"/>
        </w:rPr>
        <w:t>and</w:t>
      </w:r>
      <w:r>
        <w:rPr>
          <w:sz w:val="22"/>
          <w:szCs w:val="22"/>
        </w:rPr>
        <w:t xml:space="preserve"> surveillance theory</w:t>
      </w:r>
      <w:r w:rsidR="003266CB">
        <w:rPr>
          <w:sz w:val="22"/>
          <w:szCs w:val="22"/>
        </w:rPr>
        <w:t xml:space="preserve"> both </w:t>
      </w:r>
      <w:r>
        <w:rPr>
          <w:sz w:val="22"/>
          <w:szCs w:val="22"/>
        </w:rPr>
        <w:t>use information gathering and tech</w:t>
      </w:r>
      <w:r w:rsidR="003266CB">
        <w:rPr>
          <w:sz w:val="22"/>
          <w:szCs w:val="22"/>
        </w:rPr>
        <w:t>nologies</w:t>
      </w:r>
      <w:r>
        <w:rPr>
          <w:sz w:val="22"/>
          <w:szCs w:val="22"/>
        </w:rPr>
        <w:t xml:space="preserve"> to observe</w:t>
      </w:r>
      <w:r w:rsidR="003266CB">
        <w:rPr>
          <w:sz w:val="22"/>
          <w:szCs w:val="22"/>
        </w:rPr>
        <w:t xml:space="preserve"> and record</w:t>
      </w:r>
      <w:r>
        <w:rPr>
          <w:sz w:val="22"/>
          <w:szCs w:val="22"/>
        </w:rPr>
        <w:t xml:space="preserve"> criminal behaviour</w:t>
      </w:r>
      <w:r w:rsidR="003266CB">
        <w:rPr>
          <w:sz w:val="22"/>
          <w:szCs w:val="22"/>
        </w:rPr>
        <w:t xml:space="preserve"> by both individuals and groups. </w:t>
      </w:r>
      <w:r>
        <w:rPr>
          <w:sz w:val="22"/>
          <w:szCs w:val="22"/>
        </w:rPr>
        <w:t xml:space="preserve"> </w:t>
      </w:r>
    </w:p>
    <w:p w14:paraId="553D0957" w14:textId="77777777" w:rsidR="00AD2EBE" w:rsidRPr="001D7CD7" w:rsidRDefault="00AD2EBE" w:rsidP="00AD2EBE">
      <w:pPr>
        <w:pStyle w:val="ListParagraph"/>
        <w:numPr>
          <w:ilvl w:val="2"/>
          <w:numId w:val="60"/>
        </w:numPr>
        <w:spacing w:line="360" w:lineRule="auto"/>
        <w:rPr>
          <w:sz w:val="22"/>
          <w:szCs w:val="22"/>
        </w:rPr>
      </w:pPr>
      <w:r>
        <w:rPr>
          <w:sz w:val="22"/>
          <w:szCs w:val="22"/>
        </w:rPr>
        <w:t xml:space="preserve">ANPR allows us to focus our resourcing on specific areas, persons or vehicles to disrupt criminality. </w:t>
      </w:r>
      <w:r w:rsidRPr="00627F02">
        <w:rPr>
          <w:rFonts w:ascii="Times New Roman" w:hAnsi="Times New Roman" w:cs="Times New Roman"/>
          <w:color w:val="auto"/>
          <w:sz w:val="24"/>
          <w:szCs w:val="24"/>
          <w:highlight w:val="red"/>
        </w:rPr>
        <w:t>(</w:t>
      </w:r>
      <w:proofErr w:type="spellStart"/>
      <w:r w:rsidRPr="00627F02">
        <w:rPr>
          <w:rFonts w:ascii="Times New Roman" w:hAnsi="Times New Roman" w:cs="Times New Roman"/>
          <w:color w:val="auto"/>
          <w:sz w:val="24"/>
          <w:szCs w:val="24"/>
          <w:highlight w:val="red"/>
        </w:rPr>
        <w:t>Bongers</w:t>
      </w:r>
      <w:proofErr w:type="spellEnd"/>
      <w:r w:rsidRPr="00627F02">
        <w:rPr>
          <w:rFonts w:ascii="Times New Roman" w:hAnsi="Times New Roman" w:cs="Times New Roman"/>
          <w:color w:val="auto"/>
          <w:sz w:val="24"/>
          <w:szCs w:val="24"/>
          <w:highlight w:val="red"/>
        </w:rPr>
        <w:t>, 2021)</w:t>
      </w:r>
    </w:p>
    <w:p w14:paraId="219C21C7" w14:textId="77777777" w:rsidR="00AD2EBE" w:rsidRDefault="00AD2EBE" w:rsidP="00AD2EBE">
      <w:pPr>
        <w:pStyle w:val="ListParagraph"/>
        <w:numPr>
          <w:ilvl w:val="1"/>
          <w:numId w:val="60"/>
        </w:numPr>
        <w:spacing w:line="360" w:lineRule="auto"/>
        <w:rPr>
          <w:sz w:val="22"/>
          <w:szCs w:val="22"/>
        </w:rPr>
      </w:pPr>
      <w:r w:rsidRPr="001D7CD7">
        <w:rPr>
          <w:sz w:val="22"/>
          <w:szCs w:val="22"/>
        </w:rPr>
        <w:t>How is it similar to and different from others?</w:t>
      </w:r>
    </w:p>
    <w:p w14:paraId="7DC89A98" w14:textId="111E12AD" w:rsidR="00AD2EBE" w:rsidRDefault="00AD2EBE" w:rsidP="00AD2EBE">
      <w:pPr>
        <w:pStyle w:val="ListParagraph"/>
        <w:numPr>
          <w:ilvl w:val="2"/>
          <w:numId w:val="60"/>
        </w:numPr>
        <w:spacing w:line="360" w:lineRule="auto"/>
        <w:rPr>
          <w:sz w:val="22"/>
          <w:szCs w:val="22"/>
        </w:rPr>
      </w:pPr>
      <w:r>
        <w:rPr>
          <w:sz w:val="22"/>
          <w:szCs w:val="22"/>
        </w:rPr>
        <w:lastRenderedPageBreak/>
        <w:t>ANPR</w:t>
      </w:r>
      <w:r w:rsidR="003266CB">
        <w:rPr>
          <w:sz w:val="22"/>
          <w:szCs w:val="22"/>
        </w:rPr>
        <w:t>,</w:t>
      </w:r>
      <w:r>
        <w:rPr>
          <w:sz w:val="22"/>
          <w:szCs w:val="22"/>
        </w:rPr>
        <w:t xml:space="preserve"> CCTV and GPS tracking</w:t>
      </w:r>
      <w:r w:rsidR="003266CB">
        <w:rPr>
          <w:sz w:val="22"/>
          <w:szCs w:val="22"/>
        </w:rPr>
        <w:t xml:space="preserve"> all act similarly</w:t>
      </w:r>
      <w:r>
        <w:rPr>
          <w:sz w:val="22"/>
          <w:szCs w:val="22"/>
        </w:rPr>
        <w:t xml:space="preserve">, however, </w:t>
      </w:r>
      <w:r w:rsidR="003266CB">
        <w:rPr>
          <w:sz w:val="22"/>
          <w:szCs w:val="22"/>
        </w:rPr>
        <w:t xml:space="preserve">ANPR </w:t>
      </w:r>
      <w:r>
        <w:rPr>
          <w:sz w:val="22"/>
          <w:szCs w:val="22"/>
        </w:rPr>
        <w:t xml:space="preserve">focuses on collecting </w:t>
      </w:r>
      <w:r w:rsidR="003266CB">
        <w:rPr>
          <w:sz w:val="22"/>
          <w:szCs w:val="22"/>
        </w:rPr>
        <w:t>data on vehicles which</w:t>
      </w:r>
      <w:r>
        <w:rPr>
          <w:sz w:val="22"/>
          <w:szCs w:val="22"/>
        </w:rPr>
        <w:t xml:space="preserve"> allow us to use it as a </w:t>
      </w:r>
      <w:r w:rsidR="003266CB">
        <w:rPr>
          <w:sz w:val="22"/>
          <w:szCs w:val="22"/>
        </w:rPr>
        <w:t>tool</w:t>
      </w:r>
      <w:r>
        <w:rPr>
          <w:sz w:val="22"/>
          <w:szCs w:val="22"/>
        </w:rPr>
        <w:t xml:space="preserve"> for identifying and potentially tracking vehicles known to be engaged in criminal activity. </w:t>
      </w:r>
      <w:r>
        <w:rPr>
          <w:b/>
          <w:bCs/>
          <w:sz w:val="22"/>
          <w:szCs w:val="22"/>
        </w:rPr>
        <w:t xml:space="preserve"> </w:t>
      </w:r>
    </w:p>
    <w:p w14:paraId="13DFA81E" w14:textId="77777777" w:rsidR="00AD2EBE" w:rsidRPr="001D7CD7" w:rsidRDefault="00AD2EBE" w:rsidP="00AD2EBE">
      <w:pPr>
        <w:pStyle w:val="ListParagraph"/>
        <w:numPr>
          <w:ilvl w:val="2"/>
          <w:numId w:val="60"/>
        </w:numPr>
        <w:spacing w:line="360" w:lineRule="auto"/>
        <w:rPr>
          <w:sz w:val="22"/>
          <w:szCs w:val="22"/>
        </w:rPr>
      </w:pPr>
      <w:r>
        <w:rPr>
          <w:sz w:val="22"/>
          <w:szCs w:val="22"/>
        </w:rPr>
        <w:t xml:space="preserve">This also allows us to improve the accuracy of our intelligence surrounding these vehicles. </w:t>
      </w:r>
    </w:p>
    <w:p w14:paraId="064133C9" w14:textId="77777777" w:rsidR="00AD2EBE" w:rsidRPr="001D7CD7" w:rsidRDefault="00AD2EBE" w:rsidP="00AD2EBE">
      <w:pPr>
        <w:pStyle w:val="ListParagraph"/>
        <w:numPr>
          <w:ilvl w:val="0"/>
          <w:numId w:val="60"/>
        </w:numPr>
        <w:spacing w:line="360" w:lineRule="auto"/>
        <w:rPr>
          <w:sz w:val="22"/>
          <w:szCs w:val="22"/>
        </w:rPr>
      </w:pPr>
      <w:r w:rsidRPr="001D7CD7">
        <w:rPr>
          <w:sz w:val="22"/>
          <w:szCs w:val="22"/>
        </w:rPr>
        <w:t>OUTCOME:</w:t>
      </w:r>
    </w:p>
    <w:p w14:paraId="0E6C51EE" w14:textId="77777777" w:rsidR="00AD2EBE" w:rsidRDefault="00AD2EBE" w:rsidP="00AD2EBE">
      <w:pPr>
        <w:pStyle w:val="ListParagraph"/>
        <w:numPr>
          <w:ilvl w:val="1"/>
          <w:numId w:val="60"/>
        </w:numPr>
        <w:spacing w:line="360" w:lineRule="auto"/>
        <w:rPr>
          <w:sz w:val="22"/>
          <w:szCs w:val="22"/>
        </w:rPr>
      </w:pPr>
      <w:r w:rsidRPr="001D7CD7">
        <w:rPr>
          <w:sz w:val="22"/>
          <w:szCs w:val="22"/>
        </w:rPr>
        <w:t>What have I learned from this?</w:t>
      </w:r>
    </w:p>
    <w:p w14:paraId="4C7F298C" w14:textId="67841AB2" w:rsidR="003266CB" w:rsidRDefault="00AD2EBE" w:rsidP="003266CB">
      <w:pPr>
        <w:pStyle w:val="ListParagraph"/>
        <w:numPr>
          <w:ilvl w:val="2"/>
          <w:numId w:val="60"/>
        </w:numPr>
        <w:spacing w:line="360" w:lineRule="auto"/>
        <w:rPr>
          <w:sz w:val="22"/>
          <w:szCs w:val="22"/>
        </w:rPr>
      </w:pPr>
      <w:r>
        <w:rPr>
          <w:sz w:val="22"/>
          <w:szCs w:val="22"/>
        </w:rPr>
        <w:t xml:space="preserve">The </w:t>
      </w:r>
      <w:r w:rsidR="003266CB">
        <w:rPr>
          <w:sz w:val="22"/>
          <w:szCs w:val="22"/>
        </w:rPr>
        <w:t>use</w:t>
      </w:r>
      <w:r>
        <w:rPr>
          <w:sz w:val="22"/>
          <w:szCs w:val="22"/>
        </w:rPr>
        <w:t xml:space="preserve"> of ANPR has enabled Police to gain a clear, more accurate understanding of criminal activity. It is effective in the disruption of crime and criminal networks. </w:t>
      </w:r>
      <w:r w:rsidR="003266CB">
        <w:rPr>
          <w:sz w:val="22"/>
          <w:szCs w:val="22"/>
        </w:rPr>
        <w:t xml:space="preserve">It allows us to target specific areas. </w:t>
      </w:r>
    </w:p>
    <w:p w14:paraId="0C63C65B" w14:textId="2BD52156" w:rsidR="003266CB" w:rsidRPr="003266CB" w:rsidRDefault="003266CB" w:rsidP="003266CB">
      <w:pPr>
        <w:pStyle w:val="ListParagraph"/>
        <w:numPr>
          <w:ilvl w:val="2"/>
          <w:numId w:val="60"/>
        </w:numPr>
        <w:spacing w:line="360" w:lineRule="auto"/>
        <w:rPr>
          <w:sz w:val="22"/>
          <w:szCs w:val="22"/>
        </w:rPr>
      </w:pPr>
      <w:r>
        <w:rPr>
          <w:sz w:val="22"/>
          <w:szCs w:val="22"/>
        </w:rPr>
        <w:t xml:space="preserve">So long as the information and intelligence is accurate, Police are able to utilise it to disrupt criminals. Stopping them from attending hot-spot areas, seizing their vehicles or obtaining closures on buildings. This restricts the criminals movements and, in turn, their ability to commit offences. </w:t>
      </w:r>
    </w:p>
    <w:p w14:paraId="65F2CDA1" w14:textId="77777777" w:rsidR="00AD2EBE" w:rsidRDefault="00AD2EBE" w:rsidP="00AD2EBE">
      <w:pPr>
        <w:pStyle w:val="ListParagraph"/>
        <w:numPr>
          <w:ilvl w:val="1"/>
          <w:numId w:val="60"/>
        </w:numPr>
        <w:spacing w:line="360" w:lineRule="auto"/>
        <w:rPr>
          <w:sz w:val="22"/>
          <w:szCs w:val="22"/>
        </w:rPr>
      </w:pPr>
      <w:r w:rsidRPr="001D7CD7">
        <w:rPr>
          <w:sz w:val="22"/>
          <w:szCs w:val="22"/>
        </w:rPr>
        <w:t>What does it mean for my future?</w:t>
      </w:r>
    </w:p>
    <w:p w14:paraId="2EC78E9A" w14:textId="77777777" w:rsidR="00AD2EBE" w:rsidRDefault="00AD2EBE" w:rsidP="00AD2EBE">
      <w:pPr>
        <w:pStyle w:val="ListParagraph"/>
        <w:numPr>
          <w:ilvl w:val="2"/>
          <w:numId w:val="60"/>
        </w:numPr>
        <w:spacing w:line="360" w:lineRule="auto"/>
        <w:rPr>
          <w:sz w:val="22"/>
          <w:szCs w:val="22"/>
        </w:rPr>
      </w:pPr>
      <w:r>
        <w:rPr>
          <w:sz w:val="22"/>
          <w:szCs w:val="22"/>
        </w:rPr>
        <w:t xml:space="preserve">The advancement of technological resources such as ANPR is imperative to enhance the Police’s approach to disrupting criminal networks. </w:t>
      </w:r>
    </w:p>
    <w:p w14:paraId="38B6801D" w14:textId="49F1110B" w:rsidR="00AD2EBE" w:rsidRPr="001D7CD7" w:rsidRDefault="00AD2EBE" w:rsidP="00AD2EBE">
      <w:pPr>
        <w:pStyle w:val="ListParagraph"/>
        <w:numPr>
          <w:ilvl w:val="2"/>
          <w:numId w:val="60"/>
        </w:numPr>
        <w:spacing w:line="360" w:lineRule="auto"/>
        <w:rPr>
          <w:sz w:val="22"/>
          <w:szCs w:val="22"/>
        </w:rPr>
      </w:pPr>
      <w:r>
        <w:rPr>
          <w:sz w:val="22"/>
          <w:szCs w:val="22"/>
        </w:rPr>
        <w:t>As technolog</w:t>
      </w:r>
      <w:r w:rsidR="003266CB">
        <w:rPr>
          <w:sz w:val="22"/>
          <w:szCs w:val="22"/>
        </w:rPr>
        <w:t xml:space="preserve">y </w:t>
      </w:r>
      <w:r>
        <w:rPr>
          <w:sz w:val="22"/>
          <w:szCs w:val="22"/>
        </w:rPr>
        <w:t>evolve</w:t>
      </w:r>
      <w:r w:rsidR="003266CB">
        <w:rPr>
          <w:sz w:val="22"/>
          <w:szCs w:val="22"/>
        </w:rPr>
        <w:t>s</w:t>
      </w:r>
      <w:r>
        <w:rPr>
          <w:sz w:val="22"/>
          <w:szCs w:val="22"/>
        </w:rPr>
        <w:t xml:space="preserve">, Police will need to be able to utilise them with other information and intelligence systems to address the challenges that criminal activity poses. </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4E13A342"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4BB32680" w14:textId="77777777" w:rsidR="00AD2EBE" w:rsidRDefault="00AD2EBE" w:rsidP="00AD2EBE">
      <w:pPr>
        <w:widowControl w:val="0"/>
        <w:spacing w:line="480" w:lineRule="auto"/>
        <w:ind w:left="720" w:hanging="720"/>
        <w:rPr>
          <w:rFonts w:ascii="Times New Roman" w:hAnsi="Times New Roman" w:cs="Times New Roman"/>
          <w:sz w:val="24"/>
          <w:szCs w:val="24"/>
          <w:lang w:val="en-US"/>
        </w:rPr>
      </w:pPr>
      <w:proofErr w:type="spellStart"/>
      <w:r>
        <w:rPr>
          <w:rFonts w:ascii="Times New Roman" w:hAnsi="Times New Roman" w:cs="Times New Roman"/>
          <w:sz w:val="24"/>
          <w:szCs w:val="24"/>
          <w:lang w:val="en-US"/>
        </w:rPr>
        <w:t>Bongers</w:t>
      </w:r>
      <w:proofErr w:type="spellEnd"/>
      <w:r>
        <w:rPr>
          <w:rFonts w:ascii="Times New Roman" w:hAnsi="Times New Roman" w:cs="Times New Roman"/>
          <w:sz w:val="24"/>
          <w:szCs w:val="24"/>
          <w:lang w:val="en-US"/>
        </w:rPr>
        <w:t xml:space="preserve">, Joris. </w:t>
      </w:r>
      <w:r>
        <w:rPr>
          <w:rFonts w:ascii="Times New Roman" w:hAnsi="Times New Roman" w:cs="Times New Roman"/>
          <w:i/>
          <w:iCs/>
          <w:sz w:val="24"/>
          <w:szCs w:val="24"/>
          <w:lang w:val="en-US"/>
        </w:rPr>
        <w:t>MASTER Short-Term Prediction of ANPR Hits in a Predictive Policing Environment</w:t>
      </w:r>
      <w:r>
        <w:rPr>
          <w:rFonts w:ascii="Times New Roman" w:hAnsi="Times New Roman" w:cs="Times New Roman"/>
          <w:sz w:val="24"/>
          <w:szCs w:val="24"/>
          <w:lang w:val="en-US"/>
        </w:rPr>
        <w:t>. 2021.</w:t>
      </w:r>
    </w:p>
    <w:p w14:paraId="32D8C8B4" w14:textId="77777777" w:rsidR="00AD2EBE" w:rsidRDefault="00AD2EBE" w:rsidP="00AD2EBE">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Brooks, Ian . “</w:t>
      </w:r>
      <w:proofErr w:type="spellStart"/>
      <w:r>
        <w:rPr>
          <w:rFonts w:ascii="Times New Roman" w:hAnsi="Times New Roman" w:cs="Times New Roman"/>
          <w:sz w:val="24"/>
          <w:szCs w:val="24"/>
          <w:lang w:val="en-US"/>
        </w:rPr>
        <w:t>Organisational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Behaviour</w:t>
      </w:r>
      <w:proofErr w:type="spellEnd"/>
      <w:r>
        <w:rPr>
          <w:rFonts w:ascii="Times New Roman" w:hAnsi="Times New Roman" w:cs="Times New Roman"/>
          <w:sz w:val="24"/>
          <w:szCs w:val="24"/>
          <w:lang w:val="en-US"/>
        </w:rPr>
        <w:t xml:space="preserve">: Individuals, Groups and </w:t>
      </w:r>
      <w:proofErr w:type="spellStart"/>
      <w:r>
        <w:rPr>
          <w:rFonts w:ascii="Times New Roman" w:hAnsi="Times New Roman" w:cs="Times New Roman"/>
          <w:sz w:val="24"/>
          <w:szCs w:val="24"/>
          <w:lang w:val="en-US"/>
        </w:rPr>
        <w:t>Organisation</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Https://R2.Vlereader.com/Reader?Ean=9781292200705</w:t>
      </w:r>
      <w:r>
        <w:rPr>
          <w:rFonts w:ascii="Times New Roman" w:hAnsi="Times New Roman" w:cs="Times New Roman"/>
          <w:sz w:val="24"/>
          <w:szCs w:val="24"/>
          <w:lang w:val="en-US"/>
        </w:rPr>
        <w:t>, Pearson, 2013, r1.vlereader.com/</w:t>
      </w:r>
      <w:proofErr w:type="spellStart"/>
      <w:r>
        <w:rPr>
          <w:rFonts w:ascii="Times New Roman" w:hAnsi="Times New Roman" w:cs="Times New Roman"/>
          <w:sz w:val="24"/>
          <w:szCs w:val="24"/>
          <w:lang w:val="en-US"/>
        </w:rPr>
        <w:t>Reader?ean</w:t>
      </w:r>
      <w:proofErr w:type="spellEnd"/>
      <w:r>
        <w:rPr>
          <w:rFonts w:ascii="Times New Roman" w:hAnsi="Times New Roman" w:cs="Times New Roman"/>
          <w:sz w:val="24"/>
          <w:szCs w:val="24"/>
          <w:lang w:val="en-US"/>
        </w:rPr>
        <w:t>=9781292200705. Accessed 4 Jan. 2024. (5th Edition).</w:t>
      </w:r>
    </w:p>
    <w:p w14:paraId="419870D1" w14:textId="77777777" w:rsidR="00AD2EBE" w:rsidRDefault="00AD2EBE" w:rsidP="00AD2EBE">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Cherry, Kendra. “Understanding Body Language and Facial Expressions.” </w:t>
      </w:r>
      <w:proofErr w:type="spellStart"/>
      <w:r>
        <w:rPr>
          <w:rFonts w:ascii="Times New Roman" w:hAnsi="Times New Roman" w:cs="Times New Roman"/>
          <w:i/>
          <w:iCs/>
          <w:sz w:val="24"/>
          <w:szCs w:val="24"/>
          <w:lang w:val="en-US"/>
        </w:rPr>
        <w:t>Verywell</w:t>
      </w:r>
      <w:proofErr w:type="spellEnd"/>
      <w:r>
        <w:rPr>
          <w:rFonts w:ascii="Times New Roman" w:hAnsi="Times New Roman" w:cs="Times New Roman"/>
          <w:i/>
          <w:iCs/>
          <w:sz w:val="24"/>
          <w:szCs w:val="24"/>
          <w:lang w:val="en-US"/>
        </w:rPr>
        <w:t xml:space="preserve"> Mind</w:t>
      </w:r>
      <w:r>
        <w:rPr>
          <w:rFonts w:ascii="Times New Roman" w:hAnsi="Times New Roman" w:cs="Times New Roman"/>
          <w:sz w:val="24"/>
          <w:szCs w:val="24"/>
          <w:lang w:val="en-US"/>
        </w:rPr>
        <w:t>, 23 Feb. 2023, www.verywellmind.com/understand-body-language-and-facial-expressions-4147228. Accessed 9 Mar. 2024.</w:t>
      </w:r>
    </w:p>
    <w:p w14:paraId="102CCA16" w14:textId="77777777" w:rsidR="00AD2EBE" w:rsidRDefault="00AD2EBE" w:rsidP="00AD2EBE">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Cockcroft, Tom. </w:t>
      </w:r>
      <w:r>
        <w:rPr>
          <w:rFonts w:ascii="Times New Roman" w:hAnsi="Times New Roman" w:cs="Times New Roman"/>
          <w:i/>
          <w:iCs/>
          <w:sz w:val="24"/>
          <w:szCs w:val="24"/>
          <w:lang w:val="en-US"/>
        </w:rPr>
        <w:t>Police Occupational Culture : Research and Practice</w:t>
      </w:r>
      <w:r>
        <w:rPr>
          <w:rFonts w:ascii="Times New Roman" w:hAnsi="Times New Roman" w:cs="Times New Roman"/>
          <w:sz w:val="24"/>
          <w:szCs w:val="24"/>
          <w:lang w:val="en-US"/>
        </w:rPr>
        <w:t xml:space="preserve">. Bristol, </w:t>
      </w:r>
      <w:proofErr w:type="spellStart"/>
      <w:r>
        <w:rPr>
          <w:rFonts w:ascii="Times New Roman" w:hAnsi="Times New Roman" w:cs="Times New Roman"/>
          <w:sz w:val="24"/>
          <w:szCs w:val="24"/>
          <w:lang w:val="en-US"/>
        </w:rPr>
        <w:t>Uk</w:t>
      </w:r>
      <w:proofErr w:type="spellEnd"/>
      <w:r>
        <w:rPr>
          <w:rFonts w:ascii="Times New Roman" w:hAnsi="Times New Roman" w:cs="Times New Roman"/>
          <w:sz w:val="24"/>
          <w:szCs w:val="24"/>
          <w:lang w:val="en-US"/>
        </w:rPr>
        <w:t>, Policy Press, 4 Mar. 2020, pp. p12-58, r1.vlereader.com/</w:t>
      </w:r>
      <w:proofErr w:type="spellStart"/>
      <w:r>
        <w:rPr>
          <w:rFonts w:ascii="Times New Roman" w:hAnsi="Times New Roman" w:cs="Times New Roman"/>
          <w:sz w:val="24"/>
          <w:szCs w:val="24"/>
          <w:lang w:val="en-US"/>
        </w:rPr>
        <w:t>Reader?ean</w:t>
      </w:r>
      <w:proofErr w:type="spellEnd"/>
      <w:r>
        <w:rPr>
          <w:rFonts w:ascii="Times New Roman" w:hAnsi="Times New Roman" w:cs="Times New Roman"/>
          <w:sz w:val="24"/>
          <w:szCs w:val="24"/>
          <w:lang w:val="en-US"/>
        </w:rPr>
        <w:t>=9781447337126. Accessed 29 Feb. 2024.</w:t>
      </w:r>
    </w:p>
    <w:p w14:paraId="21515E66" w14:textId="77777777" w:rsidR="00AD2EBE" w:rsidRDefault="00AD2EBE" w:rsidP="00AD2EBE">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“National Decision Model.” </w:t>
      </w:r>
      <w:r>
        <w:rPr>
          <w:rFonts w:ascii="Times New Roman" w:hAnsi="Times New Roman" w:cs="Times New Roman"/>
          <w:i/>
          <w:iCs/>
          <w:sz w:val="24"/>
          <w:szCs w:val="24"/>
          <w:lang w:val="en-US"/>
        </w:rPr>
        <w:t>College of Policing</w:t>
      </w:r>
      <w:r>
        <w:rPr>
          <w:rFonts w:ascii="Times New Roman" w:hAnsi="Times New Roman" w:cs="Times New Roman"/>
          <w:sz w:val="24"/>
          <w:szCs w:val="24"/>
          <w:lang w:val="en-US"/>
        </w:rPr>
        <w:t>, 23 Oct. 2013, www.college.police.uk/app/national-decision-model/national-decision-model. Accessed 14 Mar. 2024.</w:t>
      </w:r>
    </w:p>
    <w:p w14:paraId="499F2F91" w14:textId="77777777" w:rsidR="00AD2EBE" w:rsidRDefault="00AD2EBE" w:rsidP="00AD2EBE">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“Automatic Number Plate Recognition (ANPR) | College of Policing.” </w:t>
      </w:r>
      <w:r>
        <w:rPr>
          <w:rFonts w:ascii="Times New Roman" w:hAnsi="Times New Roman" w:cs="Times New Roman"/>
          <w:i/>
          <w:iCs/>
          <w:sz w:val="24"/>
          <w:szCs w:val="24"/>
          <w:lang w:val="en-US"/>
        </w:rPr>
        <w:t>College of Policing</w:t>
      </w:r>
      <w:r>
        <w:rPr>
          <w:rFonts w:ascii="Times New Roman" w:hAnsi="Times New Roman" w:cs="Times New Roman"/>
          <w:sz w:val="24"/>
          <w:szCs w:val="24"/>
          <w:lang w:val="en-US"/>
        </w:rPr>
        <w:t>, Automatic Number Plate Recognition (ANPR) | College of Policing, 23 Oct. 2013, www.college.police.uk/app/investigation/investigative-strategies/automatic-number-plate-recognition-anpr?highlight=information%20management. Accessed 15 Mar. 2024.</w:t>
      </w:r>
    </w:p>
    <w:p w14:paraId="7AF0B692" w14:textId="77777777" w:rsidR="00AD2EBE" w:rsidRDefault="00AD2EBE" w:rsidP="00AD2EBE">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Cook, Sarah. </w:t>
      </w:r>
      <w:r>
        <w:rPr>
          <w:rFonts w:ascii="Times New Roman" w:hAnsi="Times New Roman" w:cs="Times New Roman"/>
          <w:i/>
          <w:iCs/>
          <w:sz w:val="24"/>
          <w:szCs w:val="24"/>
          <w:lang w:val="en-US"/>
        </w:rPr>
        <w:t>Well-Being in the Workplace : A Guide to Resilience for Individuals and Teams</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Https://Www-Jstor-Org.ezproxy.uwtsd.ac.uk/Stable/J.ctv1qp9g8r</w:t>
      </w:r>
      <w:r>
        <w:rPr>
          <w:rFonts w:ascii="Times New Roman" w:hAnsi="Times New Roman" w:cs="Times New Roman"/>
          <w:sz w:val="24"/>
          <w:szCs w:val="24"/>
          <w:lang w:val="en-US"/>
        </w:rPr>
        <w:t xml:space="preserve">, IT Governance </w:t>
      </w:r>
      <w:r>
        <w:rPr>
          <w:rFonts w:ascii="Times New Roman" w:hAnsi="Times New Roman" w:cs="Times New Roman"/>
          <w:sz w:val="24"/>
          <w:szCs w:val="24"/>
          <w:lang w:val="en-US"/>
        </w:rPr>
        <w:lastRenderedPageBreak/>
        <w:t>Publishing, 2021, p. 63, www-jstor-org.ezproxy.uwtsd.ac.uk/stable/j.ctv1qp9g8r.12?searchText=&amp;searchUri=&amp;ab_segments=&amp;searchKey=&amp;refreqid=fastly-default%3A3dd320d500a9184138d3a3f16edccd23. Accessed 11 Feb. 2024.</w:t>
      </w:r>
    </w:p>
    <w:p w14:paraId="7F990AA0" w14:textId="77777777" w:rsidR="00AD2EBE" w:rsidRDefault="00AD2EBE" w:rsidP="00AD2EBE">
      <w:pPr>
        <w:widowControl w:val="0"/>
        <w:spacing w:line="480" w:lineRule="auto"/>
        <w:ind w:left="720" w:hanging="720"/>
        <w:rPr>
          <w:rFonts w:ascii="Times New Roman" w:hAnsi="Times New Roman" w:cs="Times New Roman"/>
          <w:sz w:val="24"/>
          <w:szCs w:val="24"/>
          <w:lang w:val="en-US"/>
        </w:rPr>
      </w:pPr>
      <w:proofErr w:type="spellStart"/>
      <w:r>
        <w:rPr>
          <w:rFonts w:ascii="Times New Roman" w:hAnsi="Times New Roman" w:cs="Times New Roman"/>
          <w:sz w:val="24"/>
          <w:szCs w:val="24"/>
          <w:lang w:val="en-US"/>
        </w:rPr>
        <w:t>Demou</w:t>
      </w:r>
      <w:proofErr w:type="spellEnd"/>
      <w:r>
        <w:rPr>
          <w:rFonts w:ascii="Times New Roman" w:hAnsi="Times New Roman" w:cs="Times New Roman"/>
          <w:sz w:val="24"/>
          <w:szCs w:val="24"/>
          <w:lang w:val="en-US"/>
        </w:rPr>
        <w:t xml:space="preserve">, Evangelia, et al. “Understanding the Mental Health and Wellbeing Needs of Police Officers and Staff in Scotland.” </w:t>
      </w:r>
      <w:r>
        <w:rPr>
          <w:rFonts w:ascii="Times New Roman" w:hAnsi="Times New Roman" w:cs="Times New Roman"/>
          <w:i/>
          <w:iCs/>
          <w:sz w:val="24"/>
          <w:szCs w:val="24"/>
          <w:lang w:val="en-US"/>
        </w:rPr>
        <w:t>Police Practice and Research</w:t>
      </w:r>
      <w:r>
        <w:rPr>
          <w:rFonts w:ascii="Times New Roman" w:hAnsi="Times New Roman" w:cs="Times New Roman"/>
          <w:sz w:val="24"/>
          <w:szCs w:val="24"/>
          <w:lang w:val="en-US"/>
        </w:rPr>
        <w:t xml:space="preserve">, vol. 21, no. 6, 9 June 2020, pp. 702–716, </w:t>
      </w:r>
      <w:hyperlink r:id="rId15" w:history="1">
        <w:r>
          <w:rPr>
            <w:rFonts w:ascii="Times New Roman" w:hAnsi="Times New Roman" w:cs="Times New Roman"/>
            <w:sz w:val="24"/>
            <w:szCs w:val="24"/>
            <w:lang w:val="en-US"/>
          </w:rPr>
          <w:t>https://doi.org/10.1080/15614263.2020.1772782</w:t>
        </w:r>
      </w:hyperlink>
      <w:r>
        <w:rPr>
          <w:rFonts w:ascii="Times New Roman" w:hAnsi="Times New Roman" w:cs="Times New Roman"/>
          <w:sz w:val="24"/>
          <w:szCs w:val="24"/>
          <w:lang w:val="en-US"/>
        </w:rPr>
        <w:t>. Accessed 2 Mar. 2024.</w:t>
      </w:r>
    </w:p>
    <w:p w14:paraId="2D39AB9D" w14:textId="77777777" w:rsidR="00AD2EBE" w:rsidRDefault="00AD2EBE" w:rsidP="00AD2EBE">
      <w:pPr>
        <w:widowControl w:val="0"/>
        <w:spacing w:line="480" w:lineRule="auto"/>
        <w:ind w:left="720" w:hanging="720"/>
        <w:rPr>
          <w:rFonts w:ascii="Times New Roman" w:hAnsi="Times New Roman" w:cs="Times New Roman"/>
          <w:sz w:val="24"/>
          <w:szCs w:val="24"/>
          <w:lang w:val="en-US"/>
        </w:rPr>
      </w:pPr>
      <w:proofErr w:type="spellStart"/>
      <w:r>
        <w:rPr>
          <w:rFonts w:ascii="Times New Roman" w:hAnsi="Times New Roman" w:cs="Times New Roman"/>
          <w:sz w:val="24"/>
          <w:szCs w:val="24"/>
          <w:lang w:val="en-US"/>
        </w:rPr>
        <w:t>Ficapal-Cusi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Pilae</w:t>
      </w:r>
      <w:proofErr w:type="spellEnd"/>
      <w:r>
        <w:rPr>
          <w:rFonts w:ascii="Times New Roman" w:hAnsi="Times New Roman" w:cs="Times New Roman"/>
          <w:sz w:val="24"/>
          <w:szCs w:val="24"/>
          <w:lang w:val="en-US"/>
        </w:rPr>
        <w:t xml:space="preserve">, et al. “Enhancing Team Performance: A Multilevel Model.” </w:t>
      </w:r>
      <w:r>
        <w:rPr>
          <w:rFonts w:ascii="Times New Roman" w:hAnsi="Times New Roman" w:cs="Times New Roman"/>
          <w:i/>
          <w:iCs/>
          <w:sz w:val="24"/>
          <w:szCs w:val="24"/>
          <w:lang w:val="en-US"/>
        </w:rPr>
        <w:t>Journal of Cleaner Production</w:t>
      </w:r>
      <w:r>
        <w:rPr>
          <w:rFonts w:ascii="Times New Roman" w:hAnsi="Times New Roman" w:cs="Times New Roman"/>
          <w:sz w:val="24"/>
          <w:szCs w:val="24"/>
          <w:lang w:val="en-US"/>
        </w:rPr>
        <w:t>, vol. 289, no. 125158, Mar. 2021, pp. 7–8, www.elsevier.com/locate/jclepro. Accessed 16 Mar. 2024.</w:t>
      </w:r>
    </w:p>
    <w:p w14:paraId="187979E2" w14:textId="77777777" w:rsidR="00AD2EBE" w:rsidRDefault="00AD2EBE" w:rsidP="00AD2EBE">
      <w:pPr>
        <w:widowControl w:val="0"/>
        <w:spacing w:line="480" w:lineRule="auto"/>
        <w:ind w:left="720" w:hanging="720"/>
        <w:rPr>
          <w:rFonts w:ascii="Times New Roman" w:hAnsi="Times New Roman" w:cs="Times New Roman"/>
          <w:sz w:val="24"/>
          <w:szCs w:val="24"/>
          <w:lang w:val="en-US"/>
        </w:rPr>
      </w:pPr>
      <w:proofErr w:type="spellStart"/>
      <w:r>
        <w:rPr>
          <w:rFonts w:ascii="Times New Roman" w:hAnsi="Times New Roman" w:cs="Times New Roman"/>
          <w:sz w:val="24"/>
          <w:szCs w:val="24"/>
          <w:lang w:val="en-US"/>
        </w:rPr>
        <w:t>Gau</w:t>
      </w:r>
      <w:proofErr w:type="spellEnd"/>
      <w:r>
        <w:rPr>
          <w:rFonts w:ascii="Times New Roman" w:hAnsi="Times New Roman" w:cs="Times New Roman"/>
          <w:sz w:val="24"/>
          <w:szCs w:val="24"/>
          <w:lang w:val="en-US"/>
        </w:rPr>
        <w:t xml:space="preserve">, Jacinta M., and Rod K. Brunson. “Procedural Justice and Order Maintenance Policing: A Study of Inner‐City Young Men’s Perceptions of Police Legitimacy.” </w:t>
      </w:r>
      <w:r>
        <w:rPr>
          <w:rFonts w:ascii="Times New Roman" w:hAnsi="Times New Roman" w:cs="Times New Roman"/>
          <w:i/>
          <w:iCs/>
          <w:sz w:val="24"/>
          <w:szCs w:val="24"/>
          <w:lang w:val="en-US"/>
        </w:rPr>
        <w:t>Justice Quarterly</w:t>
      </w:r>
      <w:r>
        <w:rPr>
          <w:rFonts w:ascii="Times New Roman" w:hAnsi="Times New Roman" w:cs="Times New Roman"/>
          <w:sz w:val="24"/>
          <w:szCs w:val="24"/>
          <w:lang w:val="en-US"/>
        </w:rPr>
        <w:t xml:space="preserve">, vol. 27, no. 2, Apr. 2010, pp. 255–279, www.tandfonline.com/doi/full/10.1080/07418820902763889, </w:t>
      </w:r>
      <w:hyperlink r:id="rId16" w:history="1">
        <w:r>
          <w:rPr>
            <w:rFonts w:ascii="Times New Roman" w:hAnsi="Times New Roman" w:cs="Times New Roman"/>
            <w:sz w:val="24"/>
            <w:szCs w:val="24"/>
            <w:lang w:val="en-US"/>
          </w:rPr>
          <w:t>https://doi.org/10.1080/07418820902763889</w:t>
        </w:r>
      </w:hyperlink>
      <w:r>
        <w:rPr>
          <w:rFonts w:ascii="Times New Roman" w:hAnsi="Times New Roman" w:cs="Times New Roman"/>
          <w:sz w:val="24"/>
          <w:szCs w:val="24"/>
          <w:lang w:val="en-US"/>
        </w:rPr>
        <w:t>.</w:t>
      </w:r>
    </w:p>
    <w:p w14:paraId="07459066" w14:textId="77777777" w:rsidR="00AD2EBE" w:rsidRDefault="00AD2EBE" w:rsidP="00AD2EBE">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Herbert, Steve. “Police Subculture Reconsidered .” </w:t>
      </w:r>
      <w:r>
        <w:rPr>
          <w:rFonts w:ascii="Times New Roman" w:hAnsi="Times New Roman" w:cs="Times New Roman"/>
          <w:i/>
          <w:iCs/>
          <w:sz w:val="24"/>
          <w:szCs w:val="24"/>
          <w:lang w:val="en-US"/>
        </w:rPr>
        <w:t>Login.microsoftonline.com</w:t>
      </w:r>
      <w:r>
        <w:rPr>
          <w:rFonts w:ascii="Times New Roman" w:hAnsi="Times New Roman" w:cs="Times New Roman"/>
          <w:sz w:val="24"/>
          <w:szCs w:val="24"/>
          <w:lang w:val="en-US"/>
        </w:rPr>
        <w:t>, 1998, www.proquest.com/docview/220710136/fulltextPDF/D3E389F2A165425EPQ/1?accountid=130472&amp;sourcetype=Scholarly%20Journals. Accessed 16 Mar. 2024.</w:t>
      </w:r>
    </w:p>
    <w:p w14:paraId="12C13C80" w14:textId="77777777" w:rsidR="00AD2EBE" w:rsidRDefault="00AD2EBE" w:rsidP="00AD2EBE">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Hine, Kelly A., et al. “Exploring Police Use of Force Decision-Making Processes and Impairments Using a Naturalistic Decision-Making Approach.” </w:t>
      </w:r>
      <w:r>
        <w:rPr>
          <w:rFonts w:ascii="Times New Roman" w:hAnsi="Times New Roman" w:cs="Times New Roman"/>
          <w:i/>
          <w:iCs/>
          <w:sz w:val="24"/>
          <w:szCs w:val="24"/>
          <w:lang w:val="en-US"/>
        </w:rPr>
        <w:t>Criminal Justice and Behavior</w:t>
      </w:r>
      <w:r>
        <w:rPr>
          <w:rFonts w:ascii="Times New Roman" w:hAnsi="Times New Roman" w:cs="Times New Roman"/>
          <w:sz w:val="24"/>
          <w:szCs w:val="24"/>
          <w:lang w:val="en-US"/>
        </w:rPr>
        <w:t xml:space="preserve">, vol. 45, no. 11, 13 Aug. 2018, pp. 1782–1801, </w:t>
      </w:r>
      <w:hyperlink r:id="rId17" w:history="1">
        <w:r>
          <w:rPr>
            <w:rFonts w:ascii="Times New Roman" w:hAnsi="Times New Roman" w:cs="Times New Roman"/>
            <w:sz w:val="24"/>
            <w:szCs w:val="24"/>
            <w:lang w:val="en-US"/>
          </w:rPr>
          <w:t>https://doi.org/10.1177/0093854818789726</w:t>
        </w:r>
      </w:hyperlink>
      <w:r>
        <w:rPr>
          <w:rFonts w:ascii="Times New Roman" w:hAnsi="Times New Roman" w:cs="Times New Roman"/>
          <w:sz w:val="24"/>
          <w:szCs w:val="24"/>
          <w:lang w:val="en-US"/>
        </w:rPr>
        <w:t>.</w:t>
      </w:r>
    </w:p>
    <w:p w14:paraId="1A3AAAC2" w14:textId="77777777" w:rsidR="00AD2EBE" w:rsidRDefault="00AD2EBE" w:rsidP="00AD2EBE">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Innes, Martin, and James W. E. </w:t>
      </w:r>
      <w:proofErr w:type="spellStart"/>
      <w:r>
        <w:rPr>
          <w:rFonts w:ascii="Times New Roman" w:hAnsi="Times New Roman" w:cs="Times New Roman"/>
          <w:sz w:val="24"/>
          <w:szCs w:val="24"/>
          <w:lang w:val="en-US"/>
        </w:rPr>
        <w:t>Sheptycki</w:t>
      </w:r>
      <w:proofErr w:type="spellEnd"/>
      <w:r>
        <w:rPr>
          <w:rFonts w:ascii="Times New Roman" w:hAnsi="Times New Roman" w:cs="Times New Roman"/>
          <w:sz w:val="24"/>
          <w:szCs w:val="24"/>
          <w:lang w:val="en-US"/>
        </w:rPr>
        <w:t xml:space="preserve">. “From Detection to Disruption.” </w:t>
      </w:r>
      <w:r>
        <w:rPr>
          <w:rFonts w:ascii="Times New Roman" w:hAnsi="Times New Roman" w:cs="Times New Roman"/>
          <w:i/>
          <w:iCs/>
          <w:sz w:val="24"/>
          <w:szCs w:val="24"/>
          <w:lang w:val="en-US"/>
        </w:rPr>
        <w:t>International Criminal Justice Review</w:t>
      </w:r>
      <w:r>
        <w:rPr>
          <w:rFonts w:ascii="Times New Roman" w:hAnsi="Times New Roman" w:cs="Times New Roman"/>
          <w:sz w:val="24"/>
          <w:szCs w:val="24"/>
          <w:lang w:val="en-US"/>
        </w:rPr>
        <w:t xml:space="preserve">, vol. 14, no. 1, May 2004, pp. 1–24, </w:t>
      </w:r>
      <w:r>
        <w:rPr>
          <w:rFonts w:ascii="Times New Roman" w:hAnsi="Times New Roman" w:cs="Times New Roman"/>
          <w:sz w:val="24"/>
          <w:szCs w:val="24"/>
          <w:lang w:val="en-US"/>
        </w:rPr>
        <w:lastRenderedPageBreak/>
        <w:t>journals.sagepub.com/</w:t>
      </w:r>
      <w:proofErr w:type="spellStart"/>
      <w:r>
        <w:rPr>
          <w:rFonts w:ascii="Times New Roman" w:hAnsi="Times New Roman" w:cs="Times New Roman"/>
          <w:sz w:val="24"/>
          <w:szCs w:val="24"/>
          <w:lang w:val="en-US"/>
        </w:rPr>
        <w:t>doi</w:t>
      </w:r>
      <w:proofErr w:type="spellEnd"/>
      <w:r>
        <w:rPr>
          <w:rFonts w:ascii="Times New Roman" w:hAnsi="Times New Roman" w:cs="Times New Roman"/>
          <w:sz w:val="24"/>
          <w:szCs w:val="24"/>
          <w:lang w:val="en-US"/>
        </w:rPr>
        <w:t xml:space="preserve">/abs/10.1177/105756770401400101, </w:t>
      </w:r>
      <w:hyperlink r:id="rId18" w:history="1">
        <w:r>
          <w:rPr>
            <w:rFonts w:ascii="Times New Roman" w:hAnsi="Times New Roman" w:cs="Times New Roman"/>
            <w:sz w:val="24"/>
            <w:szCs w:val="24"/>
            <w:lang w:val="en-US"/>
          </w:rPr>
          <w:t>https://doi.org/10.1177/105756770401400101</w:t>
        </w:r>
      </w:hyperlink>
      <w:r>
        <w:rPr>
          <w:rFonts w:ascii="Times New Roman" w:hAnsi="Times New Roman" w:cs="Times New Roman"/>
          <w:sz w:val="24"/>
          <w:szCs w:val="24"/>
          <w:lang w:val="en-US"/>
        </w:rPr>
        <w:t>. Accessed 16 Mar. 2024.</w:t>
      </w:r>
    </w:p>
    <w:p w14:paraId="57B5870D" w14:textId="77777777" w:rsidR="00AD2EBE" w:rsidRDefault="00AD2EBE" w:rsidP="00AD2EBE">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Johnson, Sonya M. “An Explanation of the Impact of </w:t>
      </w:r>
      <w:proofErr w:type="spellStart"/>
      <w:r>
        <w:rPr>
          <w:rFonts w:ascii="Times New Roman" w:hAnsi="Times New Roman" w:cs="Times New Roman"/>
          <w:sz w:val="24"/>
          <w:szCs w:val="24"/>
          <w:lang w:val="en-US"/>
        </w:rPr>
        <w:t>Oganisational</w:t>
      </w:r>
      <w:proofErr w:type="spellEnd"/>
      <w:r>
        <w:rPr>
          <w:rFonts w:ascii="Times New Roman" w:hAnsi="Times New Roman" w:cs="Times New Roman"/>
          <w:sz w:val="24"/>
          <w:szCs w:val="24"/>
          <w:lang w:val="en-US"/>
        </w:rPr>
        <w:t xml:space="preserve"> Subculture on Ethical Decision Making in Policing.” </w:t>
      </w:r>
      <w:r>
        <w:rPr>
          <w:rFonts w:ascii="Times New Roman" w:hAnsi="Times New Roman" w:cs="Times New Roman"/>
          <w:i/>
          <w:iCs/>
          <w:sz w:val="24"/>
          <w:szCs w:val="24"/>
          <w:lang w:val="en-US"/>
        </w:rPr>
        <w:t>Https://Www.proquest.com/Docview/2569647045/FulltextPDF/C1E3096BF93D4345PQ/1?Accountid=130472&amp;Sourcetype=Dissertations%20&amp;%20Theses</w:t>
      </w:r>
      <w:r>
        <w:rPr>
          <w:rFonts w:ascii="Times New Roman" w:hAnsi="Times New Roman" w:cs="Times New Roman"/>
          <w:sz w:val="24"/>
          <w:szCs w:val="24"/>
          <w:lang w:val="en-US"/>
        </w:rPr>
        <w:t>, Aug. 2021, www.proquest.com/docview/2569647045/fulltextPDF/C1E3096BF93D4345PQ/1?accountid=130472&amp;sourcetype=Dissertations%20&amp;%20Theses. Accessed 15 Mar. 2024.</w:t>
      </w:r>
    </w:p>
    <w:p w14:paraId="6A0AEEDD" w14:textId="77777777" w:rsidR="00AD2EBE" w:rsidRDefault="00AD2EBE" w:rsidP="00AD2EBE">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McDaniel, </w:t>
      </w:r>
      <w:proofErr w:type="spellStart"/>
      <w:r>
        <w:rPr>
          <w:rFonts w:ascii="Times New Roman" w:hAnsi="Times New Roman" w:cs="Times New Roman"/>
          <w:sz w:val="24"/>
          <w:szCs w:val="24"/>
          <w:lang w:val="en-US"/>
        </w:rPr>
        <w:t>John.L.M</w:t>
      </w:r>
      <w:proofErr w:type="spellEnd"/>
      <w:r>
        <w:rPr>
          <w:rFonts w:ascii="Times New Roman" w:hAnsi="Times New Roman" w:cs="Times New Roman"/>
          <w:sz w:val="24"/>
          <w:szCs w:val="24"/>
          <w:lang w:val="en-US"/>
        </w:rPr>
        <w:t>, et al. “</w:t>
      </w:r>
      <w:proofErr w:type="spellStart"/>
      <w:r>
        <w:rPr>
          <w:rFonts w:ascii="Times New Roman" w:hAnsi="Times New Roman" w:cs="Times New Roman"/>
          <w:sz w:val="24"/>
          <w:szCs w:val="24"/>
          <w:lang w:val="en-US"/>
        </w:rPr>
        <w:t>Kortext</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Read.kortext.com</w:t>
      </w:r>
      <w:r>
        <w:rPr>
          <w:rFonts w:ascii="Times New Roman" w:hAnsi="Times New Roman" w:cs="Times New Roman"/>
          <w:sz w:val="24"/>
          <w:szCs w:val="24"/>
          <w:lang w:val="en-US"/>
        </w:rPr>
        <w:t>, 2020, read.kortext.com/reader/pdf/564998/231. Accessed 11 Feb. 2024.</w:t>
      </w:r>
    </w:p>
    <w:p w14:paraId="407A78C4" w14:textId="77777777" w:rsidR="00AD2EBE" w:rsidRDefault="00AD2EBE" w:rsidP="00AD2EBE">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McLean, Kyle, et al. “Re-Examining the Use of Force Continuum: Why Resistance Is Not the Only Driver of Use of Force Decisions.” </w:t>
      </w:r>
      <w:r>
        <w:rPr>
          <w:rFonts w:ascii="Times New Roman" w:hAnsi="Times New Roman" w:cs="Times New Roman"/>
          <w:i/>
          <w:iCs/>
          <w:sz w:val="24"/>
          <w:szCs w:val="24"/>
          <w:lang w:val="en-US"/>
        </w:rPr>
        <w:t>Police Quarterly</w:t>
      </w:r>
      <w:r>
        <w:rPr>
          <w:rFonts w:ascii="Times New Roman" w:hAnsi="Times New Roman" w:cs="Times New Roman"/>
          <w:sz w:val="24"/>
          <w:szCs w:val="24"/>
          <w:lang w:val="en-US"/>
        </w:rPr>
        <w:t xml:space="preserve">, vol. 26, no. 1, 3 Jan. 2022, p. 109861112110663, </w:t>
      </w:r>
      <w:hyperlink r:id="rId19" w:history="1">
        <w:r>
          <w:rPr>
            <w:rFonts w:ascii="Times New Roman" w:hAnsi="Times New Roman" w:cs="Times New Roman"/>
            <w:sz w:val="24"/>
            <w:szCs w:val="24"/>
            <w:lang w:val="en-US"/>
          </w:rPr>
          <w:t>https://doi.org/10.1177/10986111211066353</w:t>
        </w:r>
      </w:hyperlink>
      <w:r>
        <w:rPr>
          <w:rFonts w:ascii="Times New Roman" w:hAnsi="Times New Roman" w:cs="Times New Roman"/>
          <w:sz w:val="24"/>
          <w:szCs w:val="24"/>
          <w:lang w:val="en-US"/>
        </w:rPr>
        <w:t>.</w:t>
      </w:r>
    </w:p>
    <w:p w14:paraId="3577C0EF" w14:textId="77777777" w:rsidR="00AD2EBE" w:rsidRDefault="00AD2EBE" w:rsidP="00AD2EBE">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Mental Health Foundation. “How to Manage and Reduce Stress.” </w:t>
      </w:r>
      <w:r>
        <w:rPr>
          <w:rFonts w:ascii="Times New Roman" w:hAnsi="Times New Roman" w:cs="Times New Roman"/>
          <w:i/>
          <w:iCs/>
          <w:sz w:val="24"/>
          <w:szCs w:val="24"/>
          <w:lang w:val="en-US"/>
        </w:rPr>
        <w:t>Www.mentalhealth.org.uk</w:t>
      </w:r>
      <w:r>
        <w:rPr>
          <w:rFonts w:ascii="Times New Roman" w:hAnsi="Times New Roman" w:cs="Times New Roman"/>
          <w:sz w:val="24"/>
          <w:szCs w:val="24"/>
          <w:lang w:val="en-US"/>
        </w:rPr>
        <w:t>, 2022, www.mentalhealth.org.uk/explore-mental-health/publications/how-manage-and-reduce-stress. Accessed 2 Mar. 2024.</w:t>
      </w:r>
    </w:p>
    <w:p w14:paraId="4E316079" w14:textId="77777777" w:rsidR="00AD2EBE" w:rsidRDefault="00AD2EBE" w:rsidP="00AD2EBE">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Miller, Diane L. “Redirecting.” </w:t>
      </w:r>
      <w:r>
        <w:rPr>
          <w:rFonts w:ascii="Times New Roman" w:hAnsi="Times New Roman" w:cs="Times New Roman"/>
          <w:i/>
          <w:iCs/>
          <w:sz w:val="24"/>
          <w:szCs w:val="24"/>
          <w:lang w:val="en-US"/>
        </w:rPr>
        <w:t>Https://Www.proquest.com/Docview/204869662/FulltextPDF/CB2F8711E0A34D16PQ/1?Accountid=130472&amp;Sourcetype=Scholarly%20Journals</w:t>
      </w:r>
      <w:r>
        <w:rPr>
          <w:rFonts w:ascii="Times New Roman" w:hAnsi="Times New Roman" w:cs="Times New Roman"/>
          <w:sz w:val="24"/>
          <w:szCs w:val="24"/>
          <w:lang w:val="en-US"/>
        </w:rPr>
        <w:t>, 2003, www.proquest.com/docview/204869662/fulltextPDF/CB2F8711E0A34D16PQ/1?accountid=130472&amp;sourcetype=Scholarly%20Journals. Accessed 15 Mar. 2024.</w:t>
      </w:r>
    </w:p>
    <w:p w14:paraId="574EDF04" w14:textId="77777777" w:rsidR="00AD2EBE" w:rsidRDefault="00AD2EBE" w:rsidP="00AD2EBE">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Nair, Ranjit, et al. </w:t>
      </w:r>
      <w:r>
        <w:rPr>
          <w:rFonts w:ascii="Times New Roman" w:hAnsi="Times New Roman" w:cs="Times New Roman"/>
          <w:i/>
          <w:iCs/>
          <w:sz w:val="24"/>
          <w:szCs w:val="24"/>
          <w:lang w:val="en-US"/>
        </w:rPr>
        <w:t>The Role of Emotions in Multiagent Teamwork</w:t>
      </w:r>
      <w:r>
        <w:rPr>
          <w:rFonts w:ascii="Times New Roman" w:hAnsi="Times New Roman" w:cs="Times New Roman"/>
          <w:sz w:val="24"/>
          <w:szCs w:val="24"/>
          <w:lang w:val="en-US"/>
        </w:rPr>
        <w:t>. 2005.</w:t>
      </w:r>
    </w:p>
    <w:p w14:paraId="07CE8D39" w14:textId="77777777" w:rsidR="00AD2EBE" w:rsidRDefault="00AD2EBE" w:rsidP="00AD2EBE">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P. McCarty, William. “Gender Differences in Burnout among Municipal Police Sergeants.” </w:t>
      </w:r>
      <w:r>
        <w:rPr>
          <w:rFonts w:ascii="Times New Roman" w:hAnsi="Times New Roman" w:cs="Times New Roman"/>
          <w:i/>
          <w:iCs/>
          <w:sz w:val="24"/>
          <w:szCs w:val="24"/>
          <w:lang w:val="en-US"/>
        </w:rPr>
        <w:t>Policing: An International Journal of Police Strategies &amp; Management</w:t>
      </w:r>
      <w:r>
        <w:rPr>
          <w:rFonts w:ascii="Times New Roman" w:hAnsi="Times New Roman" w:cs="Times New Roman"/>
          <w:sz w:val="24"/>
          <w:szCs w:val="24"/>
          <w:lang w:val="en-US"/>
        </w:rPr>
        <w:t xml:space="preserve">, vol. 36, no. 4, </w:t>
      </w:r>
      <w:r>
        <w:rPr>
          <w:rFonts w:ascii="Times New Roman" w:hAnsi="Times New Roman" w:cs="Times New Roman"/>
          <w:sz w:val="24"/>
          <w:szCs w:val="24"/>
          <w:lang w:val="en-US"/>
        </w:rPr>
        <w:lastRenderedPageBreak/>
        <w:t xml:space="preserve">4 Nov. 2013, pp. 803–818, www.proquest.com/docview/1449399130/fulltextPDF/D49B28AC63F84A6BPQ/1?accountid=130472&amp;sourcetype=Scholarly%20Journals, </w:t>
      </w:r>
      <w:hyperlink r:id="rId20" w:history="1">
        <w:r>
          <w:rPr>
            <w:rFonts w:ascii="Times New Roman" w:hAnsi="Times New Roman" w:cs="Times New Roman"/>
            <w:sz w:val="24"/>
            <w:szCs w:val="24"/>
            <w:lang w:val="en-US"/>
          </w:rPr>
          <w:t>https://doi.org/10.1108/pijpsm-03-2013-0026</w:t>
        </w:r>
      </w:hyperlink>
      <w:r>
        <w:rPr>
          <w:rFonts w:ascii="Times New Roman" w:hAnsi="Times New Roman" w:cs="Times New Roman"/>
          <w:sz w:val="24"/>
          <w:szCs w:val="24"/>
          <w:lang w:val="en-US"/>
        </w:rPr>
        <w:t>. Accessed 1 Mar. 2024.</w:t>
      </w:r>
    </w:p>
    <w:p w14:paraId="1A0C8559" w14:textId="77777777" w:rsidR="00AD2EBE" w:rsidRDefault="00AD2EBE" w:rsidP="00AD2EBE">
      <w:pPr>
        <w:widowControl w:val="0"/>
        <w:spacing w:line="480" w:lineRule="auto"/>
        <w:ind w:left="720" w:hanging="720"/>
        <w:rPr>
          <w:rFonts w:ascii="Times New Roman" w:hAnsi="Times New Roman" w:cs="Times New Roman"/>
          <w:sz w:val="24"/>
          <w:szCs w:val="24"/>
          <w:lang w:val="en-US"/>
        </w:rPr>
      </w:pPr>
      <w:proofErr w:type="spellStart"/>
      <w:r>
        <w:rPr>
          <w:rFonts w:ascii="Times New Roman" w:hAnsi="Times New Roman" w:cs="Times New Roman"/>
          <w:sz w:val="24"/>
          <w:szCs w:val="24"/>
          <w:lang w:val="en-US"/>
        </w:rPr>
        <w:t>Ristovic</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Svetvana</w:t>
      </w:r>
      <w:proofErr w:type="spellEnd"/>
      <w:r>
        <w:rPr>
          <w:rFonts w:ascii="Times New Roman" w:hAnsi="Times New Roman" w:cs="Times New Roman"/>
          <w:sz w:val="24"/>
          <w:szCs w:val="24"/>
          <w:lang w:val="en-US"/>
        </w:rPr>
        <w:t xml:space="preserve">, et al. </w:t>
      </w:r>
      <w:r>
        <w:rPr>
          <w:rFonts w:ascii="Times New Roman" w:hAnsi="Times New Roman" w:cs="Times New Roman"/>
          <w:i/>
          <w:iCs/>
          <w:sz w:val="24"/>
          <w:szCs w:val="24"/>
          <w:lang w:val="en-US"/>
        </w:rPr>
        <w:t>THE IMPORTANCE of TEAMWORK for the EFFICIENCY of POLICE ACTION</w:t>
      </w:r>
      <w:r>
        <w:rPr>
          <w:rFonts w:ascii="Times New Roman" w:hAnsi="Times New Roman" w:cs="Times New Roman"/>
          <w:sz w:val="24"/>
          <w:szCs w:val="24"/>
          <w:lang w:val="en-US"/>
        </w:rPr>
        <w:t>. 2023.</w:t>
      </w:r>
    </w:p>
    <w:p w14:paraId="6D645F4D" w14:textId="77777777" w:rsidR="00AD2EBE" w:rsidRDefault="00AD2EBE" w:rsidP="00AD2EBE">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Spencer, Katherine B., et al. “Implicit Bias and Policing.” </w:t>
      </w:r>
      <w:r>
        <w:rPr>
          <w:rFonts w:ascii="Times New Roman" w:hAnsi="Times New Roman" w:cs="Times New Roman"/>
          <w:i/>
          <w:iCs/>
          <w:sz w:val="24"/>
          <w:szCs w:val="24"/>
          <w:lang w:val="en-US"/>
        </w:rPr>
        <w:t>Social and Personality Psychology Compass</w:t>
      </w:r>
      <w:r>
        <w:rPr>
          <w:rFonts w:ascii="Times New Roman" w:hAnsi="Times New Roman" w:cs="Times New Roman"/>
          <w:sz w:val="24"/>
          <w:szCs w:val="24"/>
          <w:lang w:val="en-US"/>
        </w:rPr>
        <w:t xml:space="preserve">, vol. 10, no. 1, Jan. 2016, pp. 50–63, compass-onlinelibrary-wiley-com.ezproxy.uwtsd.ac.uk/doi/pdf/10.1111/spc3.12210, </w:t>
      </w:r>
      <w:hyperlink r:id="rId21" w:history="1">
        <w:r>
          <w:rPr>
            <w:rFonts w:ascii="Times New Roman" w:hAnsi="Times New Roman" w:cs="Times New Roman"/>
            <w:sz w:val="24"/>
            <w:szCs w:val="24"/>
            <w:lang w:val="en-US"/>
          </w:rPr>
          <w:t>https://doi.org/10.1111/spc3.12210</w:t>
        </w:r>
      </w:hyperlink>
      <w:r>
        <w:rPr>
          <w:rFonts w:ascii="Times New Roman" w:hAnsi="Times New Roman" w:cs="Times New Roman"/>
          <w:sz w:val="24"/>
          <w:szCs w:val="24"/>
          <w:lang w:val="en-US"/>
        </w:rPr>
        <w:t>. Accessed 15 Mar. 2024.</w:t>
      </w:r>
    </w:p>
    <w:p w14:paraId="032A91B3" w14:textId="77777777" w:rsidR="00AD2EBE" w:rsidRDefault="00AD2EBE" w:rsidP="00B459FC"/>
    <w:sectPr w:rsidR="00AD2EBE"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433EF" w14:textId="77777777" w:rsidR="00546AE4" w:rsidRDefault="00546AE4">
      <w:r>
        <w:separator/>
      </w:r>
    </w:p>
  </w:endnote>
  <w:endnote w:type="continuationSeparator" w:id="0">
    <w:p w14:paraId="3DB4C9A1" w14:textId="77777777" w:rsidR="00546AE4" w:rsidRDefault="00546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741CB" w14:textId="77777777" w:rsidR="00546AE4" w:rsidRDefault="00546AE4">
      <w:r>
        <w:separator/>
      </w:r>
    </w:p>
  </w:footnote>
  <w:footnote w:type="continuationSeparator" w:id="0">
    <w:p w14:paraId="30CBF240" w14:textId="77777777" w:rsidR="00546AE4" w:rsidRDefault="00546A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BE41E9"/>
    <w:multiLevelType w:val="hybridMultilevel"/>
    <w:tmpl w:val="2D244D0C"/>
    <w:lvl w:ilvl="0" w:tplc="151C3040">
      <w:start w:val="1"/>
      <w:numFmt w:val="decimal"/>
      <w:lvlText w:val="%1."/>
      <w:lvlJc w:val="left"/>
      <w:pPr>
        <w:ind w:left="720" w:hanging="360"/>
      </w:pPr>
      <w:rPr>
        <w:rFonts w:hint="default"/>
        <w:sz w:val="24"/>
      </w:rPr>
    </w:lvl>
    <w:lvl w:ilvl="1" w:tplc="08090019">
      <w:start w:val="1"/>
      <w:numFmt w:val="lowerLetter"/>
      <w:lvlText w:val="%2."/>
      <w:lvlJc w:val="left"/>
      <w:pPr>
        <w:ind w:left="1440" w:hanging="360"/>
      </w:pPr>
    </w:lvl>
    <w:lvl w:ilvl="2" w:tplc="08090001">
      <w:start w:val="1"/>
      <w:numFmt w:val="bullet"/>
      <w:lvlText w:val=""/>
      <w:lvlJc w:val="left"/>
      <w:pPr>
        <w:ind w:left="2160" w:hanging="36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0E772F"/>
    <w:multiLevelType w:val="hybridMultilevel"/>
    <w:tmpl w:val="0F3256F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10"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3"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3E67DC"/>
    <w:multiLevelType w:val="hybridMultilevel"/>
    <w:tmpl w:val="62F6EFB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6"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B3C2805"/>
    <w:multiLevelType w:val="hybridMultilevel"/>
    <w:tmpl w:val="6EF64110"/>
    <w:lvl w:ilvl="0" w:tplc="12D26C2C">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01">
      <w:start w:val="1"/>
      <w:numFmt w:val="bullet"/>
      <w:lvlText w:val=""/>
      <w:lvlJc w:val="left"/>
      <w:pPr>
        <w:ind w:left="2160" w:hanging="360"/>
      </w:pPr>
      <w:rPr>
        <w:rFonts w:ascii="Symbol" w:hAnsi="Symbo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41AF1311"/>
    <w:multiLevelType w:val="hybridMultilevel"/>
    <w:tmpl w:val="ECF6579C"/>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08090001">
      <w:start w:val="1"/>
      <w:numFmt w:val="bullet"/>
      <w:lvlText w:val=""/>
      <w:lvlJc w:val="left"/>
      <w:pPr>
        <w:ind w:left="2160" w:hanging="360"/>
      </w:pPr>
      <w:rPr>
        <w:rFonts w:ascii="Symbol" w:hAnsi="Symbol"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DB73722"/>
    <w:multiLevelType w:val="hybridMultilevel"/>
    <w:tmpl w:val="8AF8CDE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8" w15:restartNumberingAfterBreak="0">
    <w:nsid w:val="4E4E4CD5"/>
    <w:multiLevelType w:val="hybridMultilevel"/>
    <w:tmpl w:val="4CCE0920"/>
    <w:lvl w:ilvl="0" w:tplc="151C3040">
      <w:start w:val="1"/>
      <w:numFmt w:val="decimal"/>
      <w:lvlText w:val="%1."/>
      <w:lvlJc w:val="left"/>
      <w:pPr>
        <w:ind w:left="720" w:hanging="360"/>
      </w:pPr>
      <w:rPr>
        <w:rFonts w:hint="default"/>
        <w:sz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7272AE1"/>
    <w:multiLevelType w:val="hybridMultilevel"/>
    <w:tmpl w:val="3C4819B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01">
      <w:start w:val="1"/>
      <w:numFmt w:val="bullet"/>
      <w:lvlText w:val=""/>
      <w:lvlJc w:val="left"/>
      <w:pPr>
        <w:ind w:left="2160" w:hanging="36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C8351A5"/>
    <w:multiLevelType w:val="hybridMultilevel"/>
    <w:tmpl w:val="BF824DF0"/>
    <w:lvl w:ilvl="0" w:tplc="151C3040">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5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72F87383"/>
    <w:multiLevelType w:val="hybridMultilevel"/>
    <w:tmpl w:val="2BA4B1AC"/>
    <w:lvl w:ilvl="0" w:tplc="AC9C599C">
      <w:start w:val="3"/>
      <w:numFmt w:val="bullet"/>
      <w:lvlText w:val="-"/>
      <w:lvlJc w:val="left"/>
      <w:pPr>
        <w:ind w:left="720" w:hanging="360"/>
      </w:pPr>
      <w:rPr>
        <w:rFonts w:ascii="Arial" w:eastAsia="Times New Roman" w:hAnsi="Arial" w:cs="Arial"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082167">
    <w:abstractNumId w:val="25"/>
  </w:num>
  <w:num w:numId="2" w16cid:durableId="142626365">
    <w:abstractNumId w:val="9"/>
  </w:num>
  <w:num w:numId="3" w16cid:durableId="1449160948">
    <w:abstractNumId w:val="2"/>
  </w:num>
  <w:num w:numId="4" w16cid:durableId="2053533151">
    <w:abstractNumId w:val="1"/>
    <w:lvlOverride w:ilvl="0">
      <w:lvl w:ilvl="0">
        <w:start w:val="1"/>
        <w:numFmt w:val="bullet"/>
        <w:lvlText w:val=""/>
        <w:lvlJc w:val="left"/>
        <w:pPr>
          <w:ind w:left="720" w:hanging="360"/>
        </w:pPr>
        <w:rPr>
          <w:rFonts w:ascii="Symbol" w:hAnsi="Symbol" w:hint="default"/>
        </w:rPr>
      </w:lvl>
    </w:lvlOverride>
  </w:num>
  <w:num w:numId="5" w16cid:durableId="49572290">
    <w:abstractNumId w:val="27"/>
  </w:num>
  <w:num w:numId="6" w16cid:durableId="1461147929">
    <w:abstractNumId w:val="56"/>
  </w:num>
  <w:num w:numId="7" w16cid:durableId="17782561">
    <w:abstractNumId w:val="58"/>
  </w:num>
  <w:num w:numId="8" w16cid:durableId="1862162101">
    <w:abstractNumId w:val="44"/>
  </w:num>
  <w:num w:numId="9" w16cid:durableId="655495627">
    <w:abstractNumId w:val="41"/>
  </w:num>
  <w:num w:numId="10" w16cid:durableId="1628004554">
    <w:abstractNumId w:val="36"/>
  </w:num>
  <w:num w:numId="11" w16cid:durableId="1795362211">
    <w:abstractNumId w:val="39"/>
  </w:num>
  <w:num w:numId="12" w16cid:durableId="1240485670">
    <w:abstractNumId w:val="13"/>
  </w:num>
  <w:num w:numId="13" w16cid:durableId="949778956">
    <w:abstractNumId w:val="42"/>
  </w:num>
  <w:num w:numId="14" w16cid:durableId="133716783">
    <w:abstractNumId w:val="21"/>
  </w:num>
  <w:num w:numId="15" w16cid:durableId="1816801568">
    <w:abstractNumId w:val="20"/>
  </w:num>
  <w:num w:numId="16" w16cid:durableId="192155521">
    <w:abstractNumId w:val="33"/>
  </w:num>
  <w:num w:numId="17" w16cid:durableId="1393382967">
    <w:abstractNumId w:val="11"/>
  </w:num>
  <w:num w:numId="18" w16cid:durableId="2056585335">
    <w:abstractNumId w:val="30"/>
  </w:num>
  <w:num w:numId="19" w16cid:durableId="2136214109">
    <w:abstractNumId w:val="19"/>
  </w:num>
  <w:num w:numId="20" w16cid:durableId="1993172715">
    <w:abstractNumId w:val="17"/>
  </w:num>
  <w:num w:numId="21" w16cid:durableId="137384637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48053644">
    <w:abstractNumId w:val="28"/>
  </w:num>
  <w:num w:numId="23" w16cid:durableId="973483507">
    <w:abstractNumId w:val="22"/>
  </w:num>
  <w:num w:numId="24" w16cid:durableId="1994019697">
    <w:abstractNumId w:val="18"/>
  </w:num>
  <w:num w:numId="25" w16cid:durableId="760223576">
    <w:abstractNumId w:val="14"/>
  </w:num>
  <w:num w:numId="26" w16cid:durableId="370961287">
    <w:abstractNumId w:val="34"/>
  </w:num>
  <w:num w:numId="27" w16cid:durableId="529730728">
    <w:abstractNumId w:val="23"/>
  </w:num>
  <w:num w:numId="28" w16cid:durableId="1125588477">
    <w:abstractNumId w:val="51"/>
  </w:num>
  <w:num w:numId="29" w16cid:durableId="151718680">
    <w:abstractNumId w:val="45"/>
  </w:num>
  <w:num w:numId="30" w16cid:durableId="348407556">
    <w:abstractNumId w:val="50"/>
  </w:num>
  <w:num w:numId="31" w16cid:durableId="1470366644">
    <w:abstractNumId w:val="24"/>
  </w:num>
  <w:num w:numId="32" w16cid:durableId="436297769">
    <w:abstractNumId w:val="53"/>
  </w:num>
  <w:num w:numId="33" w16cid:durableId="846290378">
    <w:abstractNumId w:val="40"/>
  </w:num>
  <w:num w:numId="34" w16cid:durableId="669992942">
    <w:abstractNumId w:val="16"/>
  </w:num>
  <w:num w:numId="35" w16cid:durableId="102118906">
    <w:abstractNumId w:val="55"/>
  </w:num>
  <w:num w:numId="36" w16cid:durableId="116028521">
    <w:abstractNumId w:val="49"/>
  </w:num>
  <w:num w:numId="37" w16cid:durableId="1726682088">
    <w:abstractNumId w:val="7"/>
  </w:num>
  <w:num w:numId="38" w16cid:durableId="275332511">
    <w:abstractNumId w:val="57"/>
  </w:num>
  <w:num w:numId="39" w16cid:durableId="291792341">
    <w:abstractNumId w:val="52"/>
  </w:num>
  <w:num w:numId="40" w16cid:durableId="1426732257">
    <w:abstractNumId w:val="47"/>
  </w:num>
  <w:num w:numId="41" w16cid:durableId="385614166">
    <w:abstractNumId w:val="48"/>
  </w:num>
  <w:num w:numId="42" w16cid:durableId="807017999">
    <w:abstractNumId w:val="5"/>
  </w:num>
  <w:num w:numId="43" w16cid:durableId="2085836958">
    <w:abstractNumId w:val="8"/>
  </w:num>
  <w:num w:numId="44" w16cid:durableId="1341664294">
    <w:abstractNumId w:val="29"/>
  </w:num>
  <w:num w:numId="45" w16cid:durableId="17856334">
    <w:abstractNumId w:val="10"/>
  </w:num>
  <w:num w:numId="46" w16cid:durableId="1182011241">
    <w:abstractNumId w:val="3"/>
  </w:num>
  <w:num w:numId="47" w16cid:durableId="531964959">
    <w:abstractNumId w:val="0"/>
  </w:num>
  <w:num w:numId="48" w16cid:durableId="1107579899">
    <w:abstractNumId w:val="26"/>
  </w:num>
  <w:num w:numId="49" w16cid:durableId="1681467536">
    <w:abstractNumId w:val="35"/>
  </w:num>
  <w:num w:numId="50" w16cid:durableId="1630814277">
    <w:abstractNumId w:val="59"/>
  </w:num>
  <w:num w:numId="51" w16cid:durableId="354693038">
    <w:abstractNumId w:val="54"/>
  </w:num>
  <w:num w:numId="52" w16cid:durableId="1437016776">
    <w:abstractNumId w:val="38"/>
  </w:num>
  <w:num w:numId="53" w16cid:durableId="506677877">
    <w:abstractNumId w:val="4"/>
  </w:num>
  <w:num w:numId="54" w16cid:durableId="1105270574">
    <w:abstractNumId w:val="15"/>
  </w:num>
  <w:num w:numId="55" w16cid:durableId="128134264">
    <w:abstractNumId w:val="6"/>
  </w:num>
  <w:num w:numId="56" w16cid:durableId="872497614">
    <w:abstractNumId w:val="37"/>
  </w:num>
  <w:num w:numId="57" w16cid:durableId="841168808">
    <w:abstractNumId w:val="46"/>
  </w:num>
  <w:num w:numId="58" w16cid:durableId="1602030511">
    <w:abstractNumId w:val="43"/>
  </w:num>
  <w:num w:numId="59" w16cid:durableId="981351391">
    <w:abstractNumId w:val="31"/>
  </w:num>
  <w:num w:numId="60" w16cid:durableId="375200374">
    <w:abstractNumId w:val="3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41A7"/>
    <w:rsid w:val="00014DB9"/>
    <w:rsid w:val="00020EEC"/>
    <w:rsid w:val="000223A0"/>
    <w:rsid w:val="0002246C"/>
    <w:rsid w:val="00025650"/>
    <w:rsid w:val="00026FAB"/>
    <w:rsid w:val="00027B1F"/>
    <w:rsid w:val="0003088B"/>
    <w:rsid w:val="000325D9"/>
    <w:rsid w:val="000372B2"/>
    <w:rsid w:val="0004079F"/>
    <w:rsid w:val="00044FF0"/>
    <w:rsid w:val="00045B87"/>
    <w:rsid w:val="00045C07"/>
    <w:rsid w:val="00046EA2"/>
    <w:rsid w:val="00054D63"/>
    <w:rsid w:val="00055D43"/>
    <w:rsid w:val="00056FAC"/>
    <w:rsid w:val="00057751"/>
    <w:rsid w:val="00062E39"/>
    <w:rsid w:val="00076EEB"/>
    <w:rsid w:val="00080E58"/>
    <w:rsid w:val="00083D99"/>
    <w:rsid w:val="00084BE9"/>
    <w:rsid w:val="00084EA6"/>
    <w:rsid w:val="00085699"/>
    <w:rsid w:val="00087891"/>
    <w:rsid w:val="000901DD"/>
    <w:rsid w:val="00091F52"/>
    <w:rsid w:val="00092970"/>
    <w:rsid w:val="00092BC7"/>
    <w:rsid w:val="00093720"/>
    <w:rsid w:val="000938E6"/>
    <w:rsid w:val="00093B3C"/>
    <w:rsid w:val="0009488C"/>
    <w:rsid w:val="00095C1B"/>
    <w:rsid w:val="00096DEA"/>
    <w:rsid w:val="000A4240"/>
    <w:rsid w:val="000A469A"/>
    <w:rsid w:val="000B1E96"/>
    <w:rsid w:val="000B2E8A"/>
    <w:rsid w:val="000B4146"/>
    <w:rsid w:val="000B650E"/>
    <w:rsid w:val="000C1416"/>
    <w:rsid w:val="000C2E76"/>
    <w:rsid w:val="000C378F"/>
    <w:rsid w:val="000C61E3"/>
    <w:rsid w:val="000C6892"/>
    <w:rsid w:val="000C6FFE"/>
    <w:rsid w:val="000D00D9"/>
    <w:rsid w:val="000D0BB6"/>
    <w:rsid w:val="000E26B0"/>
    <w:rsid w:val="000E2B48"/>
    <w:rsid w:val="000E429C"/>
    <w:rsid w:val="000F1599"/>
    <w:rsid w:val="000F1769"/>
    <w:rsid w:val="000F1BBD"/>
    <w:rsid w:val="000F3852"/>
    <w:rsid w:val="000F6196"/>
    <w:rsid w:val="000F7ECD"/>
    <w:rsid w:val="001014B5"/>
    <w:rsid w:val="00102E64"/>
    <w:rsid w:val="0010312C"/>
    <w:rsid w:val="00106DC7"/>
    <w:rsid w:val="00112391"/>
    <w:rsid w:val="001147F1"/>
    <w:rsid w:val="00114F52"/>
    <w:rsid w:val="0012135C"/>
    <w:rsid w:val="001225E9"/>
    <w:rsid w:val="00123FB7"/>
    <w:rsid w:val="00127D1F"/>
    <w:rsid w:val="001347F8"/>
    <w:rsid w:val="00137890"/>
    <w:rsid w:val="00137BB5"/>
    <w:rsid w:val="00137E05"/>
    <w:rsid w:val="001447F6"/>
    <w:rsid w:val="00147DE3"/>
    <w:rsid w:val="00150794"/>
    <w:rsid w:val="00154233"/>
    <w:rsid w:val="001608C4"/>
    <w:rsid w:val="00161052"/>
    <w:rsid w:val="00166DAE"/>
    <w:rsid w:val="00171418"/>
    <w:rsid w:val="00187D02"/>
    <w:rsid w:val="00190913"/>
    <w:rsid w:val="001961CF"/>
    <w:rsid w:val="001A59BB"/>
    <w:rsid w:val="001A6A51"/>
    <w:rsid w:val="001A79C4"/>
    <w:rsid w:val="001B331A"/>
    <w:rsid w:val="001BC1C4"/>
    <w:rsid w:val="001C0A1E"/>
    <w:rsid w:val="001C0E74"/>
    <w:rsid w:val="001C504C"/>
    <w:rsid w:val="001C6CEC"/>
    <w:rsid w:val="001D229F"/>
    <w:rsid w:val="001D5B4A"/>
    <w:rsid w:val="001D6162"/>
    <w:rsid w:val="001E7592"/>
    <w:rsid w:val="001F08B3"/>
    <w:rsid w:val="001F3878"/>
    <w:rsid w:val="001F4552"/>
    <w:rsid w:val="001F673E"/>
    <w:rsid w:val="002019EB"/>
    <w:rsid w:val="0020210A"/>
    <w:rsid w:val="002030F2"/>
    <w:rsid w:val="00205051"/>
    <w:rsid w:val="00211F65"/>
    <w:rsid w:val="00215117"/>
    <w:rsid w:val="0022001B"/>
    <w:rsid w:val="00220D06"/>
    <w:rsid w:val="002219BA"/>
    <w:rsid w:val="002246A0"/>
    <w:rsid w:val="00224AF9"/>
    <w:rsid w:val="00230439"/>
    <w:rsid w:val="0023052E"/>
    <w:rsid w:val="00235176"/>
    <w:rsid w:val="00236061"/>
    <w:rsid w:val="0024100E"/>
    <w:rsid w:val="00241C1B"/>
    <w:rsid w:val="0024288B"/>
    <w:rsid w:val="00242DD7"/>
    <w:rsid w:val="002460FE"/>
    <w:rsid w:val="00254AA9"/>
    <w:rsid w:val="00255D8E"/>
    <w:rsid w:val="00260CE8"/>
    <w:rsid w:val="00261AFA"/>
    <w:rsid w:val="002657E9"/>
    <w:rsid w:val="0026665E"/>
    <w:rsid w:val="00270EEB"/>
    <w:rsid w:val="0027147E"/>
    <w:rsid w:val="002743D3"/>
    <w:rsid w:val="00274DE8"/>
    <w:rsid w:val="002761F4"/>
    <w:rsid w:val="002775E1"/>
    <w:rsid w:val="00277979"/>
    <w:rsid w:val="002808EB"/>
    <w:rsid w:val="0028095D"/>
    <w:rsid w:val="00281705"/>
    <w:rsid w:val="00285308"/>
    <w:rsid w:val="00285C5D"/>
    <w:rsid w:val="00291ADD"/>
    <w:rsid w:val="0029360B"/>
    <w:rsid w:val="00294868"/>
    <w:rsid w:val="00295CA1"/>
    <w:rsid w:val="0029617E"/>
    <w:rsid w:val="002A291A"/>
    <w:rsid w:val="002A5604"/>
    <w:rsid w:val="002B14B1"/>
    <w:rsid w:val="002B1701"/>
    <w:rsid w:val="002B1736"/>
    <w:rsid w:val="002B23C3"/>
    <w:rsid w:val="002B443A"/>
    <w:rsid w:val="002B5B35"/>
    <w:rsid w:val="002C256A"/>
    <w:rsid w:val="002C3751"/>
    <w:rsid w:val="002C3D2C"/>
    <w:rsid w:val="002C496D"/>
    <w:rsid w:val="002D05EB"/>
    <w:rsid w:val="002D2F29"/>
    <w:rsid w:val="002D2FD3"/>
    <w:rsid w:val="002E7017"/>
    <w:rsid w:val="002F4F6E"/>
    <w:rsid w:val="003015C3"/>
    <w:rsid w:val="003025AE"/>
    <w:rsid w:val="0030698D"/>
    <w:rsid w:val="0031350A"/>
    <w:rsid w:val="003149D0"/>
    <w:rsid w:val="00315CA8"/>
    <w:rsid w:val="00316815"/>
    <w:rsid w:val="003168CA"/>
    <w:rsid w:val="00321255"/>
    <w:rsid w:val="0032230D"/>
    <w:rsid w:val="00322A0B"/>
    <w:rsid w:val="00322E6D"/>
    <w:rsid w:val="003266CB"/>
    <w:rsid w:val="00335FC5"/>
    <w:rsid w:val="00340E9A"/>
    <w:rsid w:val="00347F13"/>
    <w:rsid w:val="0035079D"/>
    <w:rsid w:val="003516C0"/>
    <w:rsid w:val="00352E59"/>
    <w:rsid w:val="00354DBE"/>
    <w:rsid w:val="00355210"/>
    <w:rsid w:val="00365DF9"/>
    <w:rsid w:val="0036668D"/>
    <w:rsid w:val="00372DB4"/>
    <w:rsid w:val="0037490C"/>
    <w:rsid w:val="00375AF5"/>
    <w:rsid w:val="003761BD"/>
    <w:rsid w:val="003769F6"/>
    <w:rsid w:val="00383901"/>
    <w:rsid w:val="00385414"/>
    <w:rsid w:val="00385B89"/>
    <w:rsid w:val="00390074"/>
    <w:rsid w:val="0039762B"/>
    <w:rsid w:val="003A0C37"/>
    <w:rsid w:val="003A1B6B"/>
    <w:rsid w:val="003A2F82"/>
    <w:rsid w:val="003A46C0"/>
    <w:rsid w:val="003A600E"/>
    <w:rsid w:val="003A6513"/>
    <w:rsid w:val="003B16C7"/>
    <w:rsid w:val="003B766F"/>
    <w:rsid w:val="003C19F1"/>
    <w:rsid w:val="003C4186"/>
    <w:rsid w:val="003C458C"/>
    <w:rsid w:val="003C498D"/>
    <w:rsid w:val="003C6185"/>
    <w:rsid w:val="003D0C07"/>
    <w:rsid w:val="003D0D2D"/>
    <w:rsid w:val="003D38DB"/>
    <w:rsid w:val="003D3EEA"/>
    <w:rsid w:val="003D4710"/>
    <w:rsid w:val="003E16D7"/>
    <w:rsid w:val="003E197E"/>
    <w:rsid w:val="003F7789"/>
    <w:rsid w:val="00400472"/>
    <w:rsid w:val="00402A82"/>
    <w:rsid w:val="004046F0"/>
    <w:rsid w:val="0040668F"/>
    <w:rsid w:val="00412677"/>
    <w:rsid w:val="0041496C"/>
    <w:rsid w:val="00417925"/>
    <w:rsid w:val="00421D0B"/>
    <w:rsid w:val="0042630F"/>
    <w:rsid w:val="004348AE"/>
    <w:rsid w:val="004376C0"/>
    <w:rsid w:val="0044115F"/>
    <w:rsid w:val="0044223A"/>
    <w:rsid w:val="00446792"/>
    <w:rsid w:val="00446F80"/>
    <w:rsid w:val="00450C83"/>
    <w:rsid w:val="00451851"/>
    <w:rsid w:val="004527EA"/>
    <w:rsid w:val="00453343"/>
    <w:rsid w:val="004608B9"/>
    <w:rsid w:val="00460ADB"/>
    <w:rsid w:val="00465947"/>
    <w:rsid w:val="00466E99"/>
    <w:rsid w:val="00467486"/>
    <w:rsid w:val="00470457"/>
    <w:rsid w:val="00470BB1"/>
    <w:rsid w:val="004718F7"/>
    <w:rsid w:val="00473153"/>
    <w:rsid w:val="004743AF"/>
    <w:rsid w:val="00481034"/>
    <w:rsid w:val="00482C17"/>
    <w:rsid w:val="00487373"/>
    <w:rsid w:val="004911B4"/>
    <w:rsid w:val="0049196A"/>
    <w:rsid w:val="004923DA"/>
    <w:rsid w:val="00493434"/>
    <w:rsid w:val="0049455C"/>
    <w:rsid w:val="004962F9"/>
    <w:rsid w:val="004968E2"/>
    <w:rsid w:val="00497AF1"/>
    <w:rsid w:val="004A05C8"/>
    <w:rsid w:val="004A2A49"/>
    <w:rsid w:val="004B2E50"/>
    <w:rsid w:val="004B38E7"/>
    <w:rsid w:val="004B40C5"/>
    <w:rsid w:val="004B600B"/>
    <w:rsid w:val="004B6822"/>
    <w:rsid w:val="004B69F6"/>
    <w:rsid w:val="004C2D3A"/>
    <w:rsid w:val="004C7BEC"/>
    <w:rsid w:val="004D03C4"/>
    <w:rsid w:val="004D0BF1"/>
    <w:rsid w:val="004D24D2"/>
    <w:rsid w:val="004D35A4"/>
    <w:rsid w:val="004D445F"/>
    <w:rsid w:val="004D7A30"/>
    <w:rsid w:val="004E087B"/>
    <w:rsid w:val="004E44A4"/>
    <w:rsid w:val="004E7B8B"/>
    <w:rsid w:val="004E7BDD"/>
    <w:rsid w:val="004F1E21"/>
    <w:rsid w:val="004F4650"/>
    <w:rsid w:val="004F740D"/>
    <w:rsid w:val="004F7B8F"/>
    <w:rsid w:val="005002B5"/>
    <w:rsid w:val="00500748"/>
    <w:rsid w:val="005011D6"/>
    <w:rsid w:val="0050167A"/>
    <w:rsid w:val="005042F1"/>
    <w:rsid w:val="00513C7D"/>
    <w:rsid w:val="005169D1"/>
    <w:rsid w:val="00521123"/>
    <w:rsid w:val="00521221"/>
    <w:rsid w:val="00521A96"/>
    <w:rsid w:val="00522233"/>
    <w:rsid w:val="00523AF1"/>
    <w:rsid w:val="005320EB"/>
    <w:rsid w:val="00536FA9"/>
    <w:rsid w:val="005414F4"/>
    <w:rsid w:val="00541D12"/>
    <w:rsid w:val="00546187"/>
    <w:rsid w:val="005463F1"/>
    <w:rsid w:val="00546AE4"/>
    <w:rsid w:val="005531DA"/>
    <w:rsid w:val="005534F2"/>
    <w:rsid w:val="0055778F"/>
    <w:rsid w:val="00557D77"/>
    <w:rsid w:val="00562EAA"/>
    <w:rsid w:val="00563B58"/>
    <w:rsid w:val="005640C4"/>
    <w:rsid w:val="00564C53"/>
    <w:rsid w:val="0056684C"/>
    <w:rsid w:val="00574A0C"/>
    <w:rsid w:val="00576E4C"/>
    <w:rsid w:val="0057780F"/>
    <w:rsid w:val="00581E0A"/>
    <w:rsid w:val="00586D89"/>
    <w:rsid w:val="00591519"/>
    <w:rsid w:val="005916B8"/>
    <w:rsid w:val="005A1B4C"/>
    <w:rsid w:val="005A1BA3"/>
    <w:rsid w:val="005A545C"/>
    <w:rsid w:val="005A6D5E"/>
    <w:rsid w:val="005B1CF8"/>
    <w:rsid w:val="005B4260"/>
    <w:rsid w:val="005B4BDB"/>
    <w:rsid w:val="005C1567"/>
    <w:rsid w:val="005C5E58"/>
    <w:rsid w:val="005C6CE5"/>
    <w:rsid w:val="005D3F07"/>
    <w:rsid w:val="005D583E"/>
    <w:rsid w:val="005E13EA"/>
    <w:rsid w:val="005E38BE"/>
    <w:rsid w:val="005E53BD"/>
    <w:rsid w:val="00601A35"/>
    <w:rsid w:val="006036AA"/>
    <w:rsid w:val="006045E9"/>
    <w:rsid w:val="00604DB8"/>
    <w:rsid w:val="00606E27"/>
    <w:rsid w:val="006108C9"/>
    <w:rsid w:val="00615C7E"/>
    <w:rsid w:val="0062158D"/>
    <w:rsid w:val="00627DB7"/>
    <w:rsid w:val="00630F39"/>
    <w:rsid w:val="006326D1"/>
    <w:rsid w:val="00632E0A"/>
    <w:rsid w:val="006330F5"/>
    <w:rsid w:val="00633165"/>
    <w:rsid w:val="00636B6C"/>
    <w:rsid w:val="006447DE"/>
    <w:rsid w:val="0065276E"/>
    <w:rsid w:val="00654329"/>
    <w:rsid w:val="00654A47"/>
    <w:rsid w:val="00654CEC"/>
    <w:rsid w:val="00655507"/>
    <w:rsid w:val="00656D91"/>
    <w:rsid w:val="006712A7"/>
    <w:rsid w:val="00671A5B"/>
    <w:rsid w:val="006733CC"/>
    <w:rsid w:val="00674FC2"/>
    <w:rsid w:val="006759C5"/>
    <w:rsid w:val="00677E42"/>
    <w:rsid w:val="00682334"/>
    <w:rsid w:val="00684B16"/>
    <w:rsid w:val="00694C00"/>
    <w:rsid w:val="00696F65"/>
    <w:rsid w:val="006A7A6D"/>
    <w:rsid w:val="006B5E67"/>
    <w:rsid w:val="006C19B2"/>
    <w:rsid w:val="006C2EB5"/>
    <w:rsid w:val="006C3261"/>
    <w:rsid w:val="006D18A3"/>
    <w:rsid w:val="006D5970"/>
    <w:rsid w:val="006E481E"/>
    <w:rsid w:val="006E795F"/>
    <w:rsid w:val="006EBD1E"/>
    <w:rsid w:val="006F1309"/>
    <w:rsid w:val="00700249"/>
    <w:rsid w:val="00701492"/>
    <w:rsid w:val="00703A5B"/>
    <w:rsid w:val="0070604C"/>
    <w:rsid w:val="007069CD"/>
    <w:rsid w:val="00707620"/>
    <w:rsid w:val="007110E6"/>
    <w:rsid w:val="00711A70"/>
    <w:rsid w:val="00712E6F"/>
    <w:rsid w:val="00712E90"/>
    <w:rsid w:val="00713B7E"/>
    <w:rsid w:val="007204AE"/>
    <w:rsid w:val="0072678F"/>
    <w:rsid w:val="00727C4C"/>
    <w:rsid w:val="007311AD"/>
    <w:rsid w:val="007338F1"/>
    <w:rsid w:val="00734809"/>
    <w:rsid w:val="00734905"/>
    <w:rsid w:val="007403F4"/>
    <w:rsid w:val="007406E1"/>
    <w:rsid w:val="007415F3"/>
    <w:rsid w:val="00743E40"/>
    <w:rsid w:val="00751263"/>
    <w:rsid w:val="0075333D"/>
    <w:rsid w:val="00754ED6"/>
    <w:rsid w:val="0075704F"/>
    <w:rsid w:val="00763B2D"/>
    <w:rsid w:val="00770E60"/>
    <w:rsid w:val="00772924"/>
    <w:rsid w:val="00774966"/>
    <w:rsid w:val="00781647"/>
    <w:rsid w:val="00784EC4"/>
    <w:rsid w:val="007872F2"/>
    <w:rsid w:val="007874BC"/>
    <w:rsid w:val="007908E0"/>
    <w:rsid w:val="00790B27"/>
    <w:rsid w:val="00793EB3"/>
    <w:rsid w:val="00794205"/>
    <w:rsid w:val="007968F0"/>
    <w:rsid w:val="00796B6A"/>
    <w:rsid w:val="00797012"/>
    <w:rsid w:val="007A07A9"/>
    <w:rsid w:val="007A1D33"/>
    <w:rsid w:val="007A1F6A"/>
    <w:rsid w:val="007A2D57"/>
    <w:rsid w:val="007A59BA"/>
    <w:rsid w:val="007A7B5A"/>
    <w:rsid w:val="007B0DC9"/>
    <w:rsid w:val="007B0DE3"/>
    <w:rsid w:val="007B491F"/>
    <w:rsid w:val="007B5CB2"/>
    <w:rsid w:val="007B7191"/>
    <w:rsid w:val="007C1634"/>
    <w:rsid w:val="007C1D94"/>
    <w:rsid w:val="007C2879"/>
    <w:rsid w:val="007C6A87"/>
    <w:rsid w:val="007C705D"/>
    <w:rsid w:val="007D0A07"/>
    <w:rsid w:val="007D0AE5"/>
    <w:rsid w:val="007D0C96"/>
    <w:rsid w:val="007D133D"/>
    <w:rsid w:val="007D3EB4"/>
    <w:rsid w:val="007D3F16"/>
    <w:rsid w:val="007D4FE0"/>
    <w:rsid w:val="007D78CC"/>
    <w:rsid w:val="007E1264"/>
    <w:rsid w:val="007E2846"/>
    <w:rsid w:val="007E4FC2"/>
    <w:rsid w:val="007F3F7E"/>
    <w:rsid w:val="007F5497"/>
    <w:rsid w:val="00800C5E"/>
    <w:rsid w:val="0081270A"/>
    <w:rsid w:val="00813911"/>
    <w:rsid w:val="00813CEC"/>
    <w:rsid w:val="0081534C"/>
    <w:rsid w:val="008171E4"/>
    <w:rsid w:val="008208EA"/>
    <w:rsid w:val="00824E67"/>
    <w:rsid w:val="00824F45"/>
    <w:rsid w:val="00825039"/>
    <w:rsid w:val="00825A64"/>
    <w:rsid w:val="00826F48"/>
    <w:rsid w:val="008308AE"/>
    <w:rsid w:val="0083166E"/>
    <w:rsid w:val="00831DC3"/>
    <w:rsid w:val="008322C7"/>
    <w:rsid w:val="00834F1D"/>
    <w:rsid w:val="008359C9"/>
    <w:rsid w:val="00836FEC"/>
    <w:rsid w:val="008403FD"/>
    <w:rsid w:val="00841F9D"/>
    <w:rsid w:val="008420E1"/>
    <w:rsid w:val="00843D58"/>
    <w:rsid w:val="00843EBA"/>
    <w:rsid w:val="00844D98"/>
    <w:rsid w:val="00846D84"/>
    <w:rsid w:val="00847541"/>
    <w:rsid w:val="00850616"/>
    <w:rsid w:val="0085230E"/>
    <w:rsid w:val="00853148"/>
    <w:rsid w:val="0085355E"/>
    <w:rsid w:val="008550A1"/>
    <w:rsid w:val="00861035"/>
    <w:rsid w:val="00861038"/>
    <w:rsid w:val="008634CA"/>
    <w:rsid w:val="00865008"/>
    <w:rsid w:val="00866B50"/>
    <w:rsid w:val="008708F1"/>
    <w:rsid w:val="00880539"/>
    <w:rsid w:val="008833F4"/>
    <w:rsid w:val="00884F80"/>
    <w:rsid w:val="008859E8"/>
    <w:rsid w:val="00885BDA"/>
    <w:rsid w:val="0088737B"/>
    <w:rsid w:val="00892716"/>
    <w:rsid w:val="00893067"/>
    <w:rsid w:val="008933DE"/>
    <w:rsid w:val="00894509"/>
    <w:rsid w:val="00895FCE"/>
    <w:rsid w:val="00897F3E"/>
    <w:rsid w:val="008A11AB"/>
    <w:rsid w:val="008A1BA8"/>
    <w:rsid w:val="008A21B4"/>
    <w:rsid w:val="008A4576"/>
    <w:rsid w:val="008A491F"/>
    <w:rsid w:val="008A5D9A"/>
    <w:rsid w:val="008B07DE"/>
    <w:rsid w:val="008B28E7"/>
    <w:rsid w:val="008B5872"/>
    <w:rsid w:val="008B73B0"/>
    <w:rsid w:val="008C06AC"/>
    <w:rsid w:val="008C14C7"/>
    <w:rsid w:val="008C2264"/>
    <w:rsid w:val="008C2FFB"/>
    <w:rsid w:val="008C6EEA"/>
    <w:rsid w:val="008D5813"/>
    <w:rsid w:val="008D634E"/>
    <w:rsid w:val="008D64FF"/>
    <w:rsid w:val="008D778A"/>
    <w:rsid w:val="008F22BD"/>
    <w:rsid w:val="008F5C1B"/>
    <w:rsid w:val="008F5CB2"/>
    <w:rsid w:val="009079BD"/>
    <w:rsid w:val="00912BD9"/>
    <w:rsid w:val="00920E5B"/>
    <w:rsid w:val="00926436"/>
    <w:rsid w:val="0093018C"/>
    <w:rsid w:val="00932CBB"/>
    <w:rsid w:val="00932CCA"/>
    <w:rsid w:val="009357BC"/>
    <w:rsid w:val="00937922"/>
    <w:rsid w:val="00953E15"/>
    <w:rsid w:val="009544C0"/>
    <w:rsid w:val="00954FA4"/>
    <w:rsid w:val="00956AE9"/>
    <w:rsid w:val="00964CC6"/>
    <w:rsid w:val="00965B8D"/>
    <w:rsid w:val="00991FDA"/>
    <w:rsid w:val="009927A1"/>
    <w:rsid w:val="0099774D"/>
    <w:rsid w:val="009A086E"/>
    <w:rsid w:val="009A5F3B"/>
    <w:rsid w:val="009B0B61"/>
    <w:rsid w:val="009B28C0"/>
    <w:rsid w:val="009B7136"/>
    <w:rsid w:val="009B7458"/>
    <w:rsid w:val="009B7806"/>
    <w:rsid w:val="009C0C9F"/>
    <w:rsid w:val="009C3AC2"/>
    <w:rsid w:val="009D4365"/>
    <w:rsid w:val="009D453F"/>
    <w:rsid w:val="009D4E3B"/>
    <w:rsid w:val="009D7BC9"/>
    <w:rsid w:val="009E0C5A"/>
    <w:rsid w:val="009E1982"/>
    <w:rsid w:val="009E3FD4"/>
    <w:rsid w:val="009E4D2C"/>
    <w:rsid w:val="009F0978"/>
    <w:rsid w:val="009F3AEC"/>
    <w:rsid w:val="009F4A5D"/>
    <w:rsid w:val="00A00081"/>
    <w:rsid w:val="00A015F7"/>
    <w:rsid w:val="00A10D56"/>
    <w:rsid w:val="00A12290"/>
    <w:rsid w:val="00A12AAE"/>
    <w:rsid w:val="00A16DD1"/>
    <w:rsid w:val="00A20850"/>
    <w:rsid w:val="00A22441"/>
    <w:rsid w:val="00A23F3B"/>
    <w:rsid w:val="00A24008"/>
    <w:rsid w:val="00A24406"/>
    <w:rsid w:val="00A2537A"/>
    <w:rsid w:val="00A25F64"/>
    <w:rsid w:val="00A27CC2"/>
    <w:rsid w:val="00A31041"/>
    <w:rsid w:val="00A3175C"/>
    <w:rsid w:val="00A3221B"/>
    <w:rsid w:val="00A3273B"/>
    <w:rsid w:val="00A40ED6"/>
    <w:rsid w:val="00A4345B"/>
    <w:rsid w:val="00A470EE"/>
    <w:rsid w:val="00A4718B"/>
    <w:rsid w:val="00A47621"/>
    <w:rsid w:val="00A479CD"/>
    <w:rsid w:val="00A47FDF"/>
    <w:rsid w:val="00A50CFC"/>
    <w:rsid w:val="00A54ABB"/>
    <w:rsid w:val="00A54D67"/>
    <w:rsid w:val="00A55A3F"/>
    <w:rsid w:val="00A56BC4"/>
    <w:rsid w:val="00A6413C"/>
    <w:rsid w:val="00A652F6"/>
    <w:rsid w:val="00A71183"/>
    <w:rsid w:val="00A732EA"/>
    <w:rsid w:val="00A7489E"/>
    <w:rsid w:val="00A8015F"/>
    <w:rsid w:val="00A806BC"/>
    <w:rsid w:val="00A80BD2"/>
    <w:rsid w:val="00A817D9"/>
    <w:rsid w:val="00A85039"/>
    <w:rsid w:val="00A851F7"/>
    <w:rsid w:val="00A87C6A"/>
    <w:rsid w:val="00A906AA"/>
    <w:rsid w:val="00A90D15"/>
    <w:rsid w:val="00A94C5E"/>
    <w:rsid w:val="00A979A3"/>
    <w:rsid w:val="00AA0504"/>
    <w:rsid w:val="00AA241A"/>
    <w:rsid w:val="00AA252C"/>
    <w:rsid w:val="00AA2ABA"/>
    <w:rsid w:val="00AA551C"/>
    <w:rsid w:val="00AA666E"/>
    <w:rsid w:val="00AA7CAC"/>
    <w:rsid w:val="00AB4582"/>
    <w:rsid w:val="00AB5518"/>
    <w:rsid w:val="00AC01D4"/>
    <w:rsid w:val="00AC4A04"/>
    <w:rsid w:val="00AD2EBE"/>
    <w:rsid w:val="00AD336F"/>
    <w:rsid w:val="00AD3550"/>
    <w:rsid w:val="00AD4DB4"/>
    <w:rsid w:val="00AE154C"/>
    <w:rsid w:val="00AE2042"/>
    <w:rsid w:val="00AE2564"/>
    <w:rsid w:val="00AE301F"/>
    <w:rsid w:val="00AE3302"/>
    <w:rsid w:val="00AE3B3A"/>
    <w:rsid w:val="00AE6E01"/>
    <w:rsid w:val="00AE7077"/>
    <w:rsid w:val="00AF61C2"/>
    <w:rsid w:val="00AF6CC6"/>
    <w:rsid w:val="00B011CD"/>
    <w:rsid w:val="00B0296A"/>
    <w:rsid w:val="00B10668"/>
    <w:rsid w:val="00B12295"/>
    <w:rsid w:val="00B137BE"/>
    <w:rsid w:val="00B1748A"/>
    <w:rsid w:val="00B17FA0"/>
    <w:rsid w:val="00B22FDC"/>
    <w:rsid w:val="00B24344"/>
    <w:rsid w:val="00B26769"/>
    <w:rsid w:val="00B303BF"/>
    <w:rsid w:val="00B31C91"/>
    <w:rsid w:val="00B3489B"/>
    <w:rsid w:val="00B3747F"/>
    <w:rsid w:val="00B40E38"/>
    <w:rsid w:val="00B41D24"/>
    <w:rsid w:val="00B43194"/>
    <w:rsid w:val="00B459FC"/>
    <w:rsid w:val="00B47734"/>
    <w:rsid w:val="00B47B0A"/>
    <w:rsid w:val="00B50FBA"/>
    <w:rsid w:val="00B523AE"/>
    <w:rsid w:val="00B558EB"/>
    <w:rsid w:val="00B5614E"/>
    <w:rsid w:val="00B577D3"/>
    <w:rsid w:val="00B60466"/>
    <w:rsid w:val="00B62731"/>
    <w:rsid w:val="00B6548F"/>
    <w:rsid w:val="00B71801"/>
    <w:rsid w:val="00B7502A"/>
    <w:rsid w:val="00B77305"/>
    <w:rsid w:val="00B80EF8"/>
    <w:rsid w:val="00B82CC2"/>
    <w:rsid w:val="00B84A89"/>
    <w:rsid w:val="00B92BEF"/>
    <w:rsid w:val="00B9689A"/>
    <w:rsid w:val="00BA1FFA"/>
    <w:rsid w:val="00BA2F1B"/>
    <w:rsid w:val="00BA358B"/>
    <w:rsid w:val="00BA4BCA"/>
    <w:rsid w:val="00BA7C4A"/>
    <w:rsid w:val="00BA7FF1"/>
    <w:rsid w:val="00BB06CB"/>
    <w:rsid w:val="00BB261F"/>
    <w:rsid w:val="00BB2887"/>
    <w:rsid w:val="00BB30DA"/>
    <w:rsid w:val="00BB5EAA"/>
    <w:rsid w:val="00BB5F11"/>
    <w:rsid w:val="00BC0401"/>
    <w:rsid w:val="00BC04FA"/>
    <w:rsid w:val="00BC1C22"/>
    <w:rsid w:val="00BC460B"/>
    <w:rsid w:val="00BC5725"/>
    <w:rsid w:val="00BD30B1"/>
    <w:rsid w:val="00BE0F7B"/>
    <w:rsid w:val="00BE10C2"/>
    <w:rsid w:val="00BE25EE"/>
    <w:rsid w:val="00BE2F9A"/>
    <w:rsid w:val="00BE6EAA"/>
    <w:rsid w:val="00C01D14"/>
    <w:rsid w:val="00C025B4"/>
    <w:rsid w:val="00C11F61"/>
    <w:rsid w:val="00C161FD"/>
    <w:rsid w:val="00C22FB2"/>
    <w:rsid w:val="00C23F17"/>
    <w:rsid w:val="00C26D0D"/>
    <w:rsid w:val="00C27C95"/>
    <w:rsid w:val="00C300D2"/>
    <w:rsid w:val="00C3270F"/>
    <w:rsid w:val="00C3278B"/>
    <w:rsid w:val="00C33375"/>
    <w:rsid w:val="00C34C23"/>
    <w:rsid w:val="00C42005"/>
    <w:rsid w:val="00C43DB4"/>
    <w:rsid w:val="00C44446"/>
    <w:rsid w:val="00C4664D"/>
    <w:rsid w:val="00C472AA"/>
    <w:rsid w:val="00C50A05"/>
    <w:rsid w:val="00C54AED"/>
    <w:rsid w:val="00C55B2F"/>
    <w:rsid w:val="00C63D00"/>
    <w:rsid w:val="00C6441B"/>
    <w:rsid w:val="00C7108B"/>
    <w:rsid w:val="00C7213A"/>
    <w:rsid w:val="00C8089F"/>
    <w:rsid w:val="00C836CC"/>
    <w:rsid w:val="00C87A74"/>
    <w:rsid w:val="00C90A71"/>
    <w:rsid w:val="00C91574"/>
    <w:rsid w:val="00C91BC2"/>
    <w:rsid w:val="00C92C71"/>
    <w:rsid w:val="00C93F8F"/>
    <w:rsid w:val="00C960A6"/>
    <w:rsid w:val="00CA05F5"/>
    <w:rsid w:val="00CA2745"/>
    <w:rsid w:val="00CA3593"/>
    <w:rsid w:val="00CA7F4F"/>
    <w:rsid w:val="00CB258E"/>
    <w:rsid w:val="00CB3C8F"/>
    <w:rsid w:val="00CB75CE"/>
    <w:rsid w:val="00CC02F1"/>
    <w:rsid w:val="00CC11A6"/>
    <w:rsid w:val="00CC135E"/>
    <w:rsid w:val="00CC2F8D"/>
    <w:rsid w:val="00CC4F21"/>
    <w:rsid w:val="00CC68FB"/>
    <w:rsid w:val="00CD5D3F"/>
    <w:rsid w:val="00CF1E90"/>
    <w:rsid w:val="00CF2341"/>
    <w:rsid w:val="00CF3BA7"/>
    <w:rsid w:val="00CF3DB3"/>
    <w:rsid w:val="00D052BC"/>
    <w:rsid w:val="00D07026"/>
    <w:rsid w:val="00D07BDF"/>
    <w:rsid w:val="00D11C62"/>
    <w:rsid w:val="00D14DB7"/>
    <w:rsid w:val="00D22C8F"/>
    <w:rsid w:val="00D33491"/>
    <w:rsid w:val="00D35CCA"/>
    <w:rsid w:val="00D36C34"/>
    <w:rsid w:val="00D37C50"/>
    <w:rsid w:val="00D44F8E"/>
    <w:rsid w:val="00D44FD0"/>
    <w:rsid w:val="00D47CAF"/>
    <w:rsid w:val="00D5733C"/>
    <w:rsid w:val="00D607EF"/>
    <w:rsid w:val="00D60F88"/>
    <w:rsid w:val="00D625E7"/>
    <w:rsid w:val="00D646BD"/>
    <w:rsid w:val="00D64A06"/>
    <w:rsid w:val="00D70239"/>
    <w:rsid w:val="00D71201"/>
    <w:rsid w:val="00D720C7"/>
    <w:rsid w:val="00D7317A"/>
    <w:rsid w:val="00D73A26"/>
    <w:rsid w:val="00D77A04"/>
    <w:rsid w:val="00D81D06"/>
    <w:rsid w:val="00D82657"/>
    <w:rsid w:val="00D8652C"/>
    <w:rsid w:val="00D876E6"/>
    <w:rsid w:val="00D927C5"/>
    <w:rsid w:val="00D97962"/>
    <w:rsid w:val="00DA1025"/>
    <w:rsid w:val="00DA112F"/>
    <w:rsid w:val="00DA22EC"/>
    <w:rsid w:val="00DA3C68"/>
    <w:rsid w:val="00DA5860"/>
    <w:rsid w:val="00DB16F7"/>
    <w:rsid w:val="00DB1D70"/>
    <w:rsid w:val="00DB2313"/>
    <w:rsid w:val="00DB2767"/>
    <w:rsid w:val="00DC4729"/>
    <w:rsid w:val="00DC598E"/>
    <w:rsid w:val="00DC6837"/>
    <w:rsid w:val="00DE556F"/>
    <w:rsid w:val="00DF0702"/>
    <w:rsid w:val="00E03B6D"/>
    <w:rsid w:val="00E13134"/>
    <w:rsid w:val="00E16256"/>
    <w:rsid w:val="00E17160"/>
    <w:rsid w:val="00E27E98"/>
    <w:rsid w:val="00E35BEC"/>
    <w:rsid w:val="00E378BB"/>
    <w:rsid w:val="00E40A0C"/>
    <w:rsid w:val="00E50821"/>
    <w:rsid w:val="00E50EF8"/>
    <w:rsid w:val="00E51F91"/>
    <w:rsid w:val="00E54B1D"/>
    <w:rsid w:val="00E57F12"/>
    <w:rsid w:val="00E636A6"/>
    <w:rsid w:val="00E705F8"/>
    <w:rsid w:val="00E7086E"/>
    <w:rsid w:val="00E7245B"/>
    <w:rsid w:val="00E7374A"/>
    <w:rsid w:val="00E73C41"/>
    <w:rsid w:val="00E7598F"/>
    <w:rsid w:val="00E76F60"/>
    <w:rsid w:val="00E83D90"/>
    <w:rsid w:val="00E83F28"/>
    <w:rsid w:val="00E83F91"/>
    <w:rsid w:val="00E844B6"/>
    <w:rsid w:val="00E9107A"/>
    <w:rsid w:val="00E91F62"/>
    <w:rsid w:val="00E929FD"/>
    <w:rsid w:val="00E93240"/>
    <w:rsid w:val="00E9479B"/>
    <w:rsid w:val="00EA4D48"/>
    <w:rsid w:val="00EA7DF9"/>
    <w:rsid w:val="00EB2173"/>
    <w:rsid w:val="00EB28DC"/>
    <w:rsid w:val="00EB3E2F"/>
    <w:rsid w:val="00EB62E6"/>
    <w:rsid w:val="00EC0CAD"/>
    <w:rsid w:val="00EC5961"/>
    <w:rsid w:val="00ED1B30"/>
    <w:rsid w:val="00ED250E"/>
    <w:rsid w:val="00ED6535"/>
    <w:rsid w:val="00EE074C"/>
    <w:rsid w:val="00EE1AC1"/>
    <w:rsid w:val="00EE39D6"/>
    <w:rsid w:val="00EE413C"/>
    <w:rsid w:val="00EE52AD"/>
    <w:rsid w:val="00F01F92"/>
    <w:rsid w:val="00F076C6"/>
    <w:rsid w:val="00F078B7"/>
    <w:rsid w:val="00F10A08"/>
    <w:rsid w:val="00F139CF"/>
    <w:rsid w:val="00F13C39"/>
    <w:rsid w:val="00F22AC5"/>
    <w:rsid w:val="00F254D1"/>
    <w:rsid w:val="00F27999"/>
    <w:rsid w:val="00F32B82"/>
    <w:rsid w:val="00F33BD3"/>
    <w:rsid w:val="00F4043E"/>
    <w:rsid w:val="00F40CB5"/>
    <w:rsid w:val="00F41BBC"/>
    <w:rsid w:val="00F42093"/>
    <w:rsid w:val="00F43B9D"/>
    <w:rsid w:val="00F444F0"/>
    <w:rsid w:val="00F45BAA"/>
    <w:rsid w:val="00F50590"/>
    <w:rsid w:val="00F50847"/>
    <w:rsid w:val="00F53F27"/>
    <w:rsid w:val="00F546D1"/>
    <w:rsid w:val="00F6513F"/>
    <w:rsid w:val="00F66272"/>
    <w:rsid w:val="00F709C0"/>
    <w:rsid w:val="00F7547A"/>
    <w:rsid w:val="00F75B76"/>
    <w:rsid w:val="00F927A1"/>
    <w:rsid w:val="00F92E4D"/>
    <w:rsid w:val="00FA2A87"/>
    <w:rsid w:val="00FA3764"/>
    <w:rsid w:val="00FA5130"/>
    <w:rsid w:val="00FA56ED"/>
    <w:rsid w:val="00FB2570"/>
    <w:rsid w:val="00FB517C"/>
    <w:rsid w:val="00FB5FA6"/>
    <w:rsid w:val="00FB69D3"/>
    <w:rsid w:val="00FC1310"/>
    <w:rsid w:val="00FC2FF3"/>
    <w:rsid w:val="00FC3263"/>
    <w:rsid w:val="00FC51F9"/>
    <w:rsid w:val="00FC5548"/>
    <w:rsid w:val="00FC5B40"/>
    <w:rsid w:val="00FC5FF8"/>
    <w:rsid w:val="00FC702B"/>
    <w:rsid w:val="00FD0034"/>
    <w:rsid w:val="00FD0461"/>
    <w:rsid w:val="00FD0835"/>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E131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oi.org/10.1177/105756770401400101" TargetMode="External"/><Relationship Id="rId3" Type="http://schemas.openxmlformats.org/officeDocument/2006/relationships/customXml" Target="../customXml/item3.xml"/><Relationship Id="rId21" Type="http://schemas.openxmlformats.org/officeDocument/2006/relationships/hyperlink" Target="https://doi.org/10.1111/spc3.12210"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1177/0093854818789726" TargetMode="External"/><Relationship Id="rId2" Type="http://schemas.openxmlformats.org/officeDocument/2006/relationships/customXml" Target="../customXml/item2.xml"/><Relationship Id="rId16" Type="http://schemas.openxmlformats.org/officeDocument/2006/relationships/hyperlink" Target="https://doi.org/10.1080/07418820902763889" TargetMode="External"/><Relationship Id="rId20" Type="http://schemas.openxmlformats.org/officeDocument/2006/relationships/hyperlink" Target="https://doi.org/10.1108/pijpsm-03-2013-002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080/15614263.2020.1772782"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177/1098611121106635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1705</TotalTime>
  <Pages>28</Pages>
  <Words>5756</Words>
  <Characters>32951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Poulton-Friend, Harriet</cp:lastModifiedBy>
  <cp:revision>250</cp:revision>
  <cp:lastPrinted>2014-08-26T08:55:00Z</cp:lastPrinted>
  <dcterms:created xsi:type="dcterms:W3CDTF">2023-09-07T09:49:00Z</dcterms:created>
  <dcterms:modified xsi:type="dcterms:W3CDTF">2024-03-17T21:48:00Z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2023-09-07T09:49:39Z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27e0fdf6-5d69-40d1-9808-4520f34de2ed</vt:lpwstr>
  </property>
  <property fmtid="{D5CDD505-2E9C-101B-9397-08002B2CF9AE}" pid="9" name="MSIP_Label_f2acd28b-79a3-4a0f-b0ff-4b75658b1549_ContentBits">
    <vt:lpwstr>0</vt:lpwstr>
  </property>
</Properties>
</file>