
<file path=[Content_Types].xml><?xml version="1.0" encoding="utf-8"?>
<Types xmlns="http://schemas.openxmlformats.org/package/2006/content-types">
  <Default Extension="gif" ContentType="image/gif"/>
  <Default Extension="rels" ContentType="application/vnd.openxmlformats-package.relationships+xml"/>
  <Default Extension="tmp" ContentType="image/gi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E6FCBE" w14:textId="77777777" w:rsidR="00644133" w:rsidRDefault="00644133" w:rsidP="00E74EBE">
      <w:pPr>
        <w:rPr>
          <w:b/>
          <w:bCs/>
          <w:u w:val="single"/>
        </w:rPr>
      </w:pPr>
    </w:p>
    <w:p w14:paraId="76599B96" w14:textId="4C3B598B" w:rsidR="00FF0F83" w:rsidRPr="00644133" w:rsidRDefault="00644133" w:rsidP="00644133">
      <w:pPr>
        <w:jc w:val="center"/>
        <w:rPr>
          <w:b/>
          <w:bCs/>
          <w:u w:val="single"/>
        </w:rPr>
      </w:pPr>
      <w:r w:rsidRPr="00644133">
        <w:rPr>
          <w:b/>
          <w:bCs/>
          <w:u w:val="single"/>
        </w:rPr>
        <w:t>Module:</w:t>
      </w:r>
      <w:r w:rsidRPr="00644133">
        <w:rPr>
          <w:b/>
          <w:bCs/>
          <w:u w:val="single"/>
        </w:rPr>
        <w:t xml:space="preserve"> </w:t>
      </w:r>
      <w:r w:rsidRPr="00644133">
        <w:rPr>
          <w:b/>
          <w:bCs/>
          <w:u w:val="single"/>
        </w:rPr>
        <w:t>Project Management</w:t>
      </w:r>
    </w:p>
    <w:p w14:paraId="4365062A" w14:textId="683DBAAC" w:rsidR="00644133" w:rsidRPr="00644133" w:rsidRDefault="00644133" w:rsidP="00644133">
      <w:pPr>
        <w:jc w:val="center"/>
        <w:rPr>
          <w:b/>
          <w:bCs/>
          <w:u w:val="single"/>
        </w:rPr>
      </w:pPr>
      <w:r w:rsidRPr="00644133">
        <w:rPr>
          <w:b/>
          <w:bCs/>
          <w:u w:val="single"/>
        </w:rPr>
        <w:t xml:space="preserve">Assignment </w:t>
      </w:r>
      <w:proofErr w:type="spellStart"/>
      <w:r w:rsidRPr="00644133">
        <w:rPr>
          <w:b/>
          <w:bCs/>
          <w:u w:val="single"/>
        </w:rPr>
        <w:t>Title:Component</w:t>
      </w:r>
      <w:proofErr w:type="spellEnd"/>
      <w:r w:rsidRPr="00644133">
        <w:rPr>
          <w:b/>
          <w:bCs/>
          <w:u w:val="single"/>
        </w:rPr>
        <w:t xml:space="preserve"> 1: Coursework: Essay - Project Plan</w:t>
      </w:r>
    </w:p>
    <w:p w14:paraId="1723F514" w14:textId="130B38BE" w:rsidR="00644133" w:rsidRPr="00644133" w:rsidRDefault="00644133" w:rsidP="00644133">
      <w:pPr>
        <w:jc w:val="center"/>
        <w:rPr>
          <w:b/>
          <w:bCs/>
          <w:u w:val="single"/>
        </w:rPr>
      </w:pPr>
      <w:r w:rsidRPr="00644133">
        <w:rPr>
          <w:b/>
          <w:bCs/>
          <w:u w:val="single"/>
        </w:rPr>
        <w:t>Student Name: Lavinia Adriana Mandache</w:t>
      </w:r>
    </w:p>
    <w:p w14:paraId="7A1FAF59" w14:textId="4F366D74" w:rsidR="00644133" w:rsidRDefault="00644133" w:rsidP="00644133">
      <w:pPr>
        <w:jc w:val="center"/>
        <w:rPr>
          <w:b/>
          <w:bCs/>
          <w:u w:val="single"/>
        </w:rPr>
      </w:pPr>
      <w:r w:rsidRPr="00644133">
        <w:rPr>
          <w:b/>
          <w:bCs/>
          <w:u w:val="single"/>
        </w:rPr>
        <w:t>Student ID: 2243640</w:t>
      </w:r>
    </w:p>
    <w:p w14:paraId="243572F4" w14:textId="6569C6B5" w:rsidR="00E74EBE" w:rsidRDefault="00644133" w:rsidP="00E74EBE">
      <w:pPr>
        <w:jc w:val="center"/>
        <w:rPr>
          <w:b/>
          <w:bCs/>
          <w:u w:val="single"/>
        </w:rPr>
      </w:pPr>
      <w:r w:rsidRPr="00644133">
        <w:rPr>
          <w:b/>
          <w:bCs/>
          <w:u w:val="single"/>
        </w:rPr>
        <w:t>Project Plan for the Development of an E-Learning Platform</w:t>
      </w:r>
    </w:p>
    <w:p w14:paraId="308E5DE2" w14:textId="77777777" w:rsidR="00E74EBE" w:rsidRDefault="00E74EBE" w:rsidP="00E74EBE">
      <w:pPr>
        <w:jc w:val="center"/>
        <w:rPr>
          <w:b/>
          <w:bCs/>
          <w:u w:val="single"/>
        </w:rPr>
      </w:pPr>
    </w:p>
    <w:p w14:paraId="050EAE65" w14:textId="77777777" w:rsidR="00E74EBE" w:rsidRDefault="00E74EBE" w:rsidP="00E74EBE">
      <w:pPr>
        <w:jc w:val="center"/>
        <w:rPr>
          <w:b/>
          <w:bCs/>
          <w:u w:val="single"/>
        </w:rPr>
      </w:pPr>
    </w:p>
    <w:p w14:paraId="363B8771" w14:textId="77777777" w:rsidR="00E74EBE" w:rsidRDefault="00E74EBE" w:rsidP="00E74EBE">
      <w:pPr>
        <w:jc w:val="center"/>
        <w:rPr>
          <w:b/>
          <w:bCs/>
          <w:u w:val="single"/>
        </w:rPr>
      </w:pPr>
    </w:p>
    <w:p w14:paraId="1FB153AB" w14:textId="77777777" w:rsidR="00E74EBE" w:rsidRDefault="00E74EBE" w:rsidP="00E74EBE">
      <w:pPr>
        <w:jc w:val="center"/>
        <w:rPr>
          <w:b/>
          <w:bCs/>
          <w:u w:val="single"/>
        </w:rPr>
      </w:pPr>
    </w:p>
    <w:p w14:paraId="644755B5" w14:textId="77777777" w:rsidR="00E74EBE" w:rsidRDefault="00E74EBE" w:rsidP="00E74EBE">
      <w:pPr>
        <w:jc w:val="center"/>
        <w:rPr>
          <w:b/>
          <w:bCs/>
          <w:u w:val="single"/>
        </w:rPr>
      </w:pPr>
    </w:p>
    <w:p w14:paraId="3902C3A6" w14:textId="77777777" w:rsidR="00E74EBE" w:rsidRDefault="00E74EBE" w:rsidP="00E74EBE">
      <w:pPr>
        <w:jc w:val="center"/>
        <w:rPr>
          <w:b/>
          <w:bCs/>
          <w:u w:val="single"/>
        </w:rPr>
      </w:pPr>
    </w:p>
    <w:p w14:paraId="5B5CCBEC" w14:textId="77777777" w:rsidR="00E74EBE" w:rsidRDefault="00E74EBE" w:rsidP="00E74EBE">
      <w:pPr>
        <w:jc w:val="center"/>
        <w:rPr>
          <w:b/>
          <w:bCs/>
          <w:u w:val="single"/>
        </w:rPr>
      </w:pPr>
    </w:p>
    <w:p w14:paraId="595F967C" w14:textId="77777777" w:rsidR="00E74EBE" w:rsidRDefault="00E74EBE" w:rsidP="00E74EBE">
      <w:pPr>
        <w:jc w:val="center"/>
        <w:rPr>
          <w:b/>
          <w:bCs/>
          <w:u w:val="single"/>
        </w:rPr>
      </w:pPr>
    </w:p>
    <w:p w14:paraId="473FD791" w14:textId="77777777" w:rsidR="00E74EBE" w:rsidRDefault="00E74EBE" w:rsidP="00E74EBE">
      <w:pPr>
        <w:jc w:val="center"/>
        <w:rPr>
          <w:b/>
          <w:bCs/>
          <w:u w:val="single"/>
        </w:rPr>
      </w:pPr>
    </w:p>
    <w:p w14:paraId="17630B85" w14:textId="77777777" w:rsidR="00E74EBE" w:rsidRDefault="00E74EBE" w:rsidP="00E74EBE">
      <w:pPr>
        <w:jc w:val="center"/>
        <w:rPr>
          <w:b/>
          <w:bCs/>
          <w:u w:val="single"/>
        </w:rPr>
      </w:pPr>
    </w:p>
    <w:p w14:paraId="01A2BCD5" w14:textId="77777777" w:rsidR="00E74EBE" w:rsidRDefault="00E74EBE" w:rsidP="00E74EBE">
      <w:pPr>
        <w:jc w:val="center"/>
        <w:rPr>
          <w:b/>
          <w:bCs/>
          <w:u w:val="single"/>
        </w:rPr>
      </w:pPr>
    </w:p>
    <w:p w14:paraId="4AEFEAAA" w14:textId="77777777" w:rsidR="00E74EBE" w:rsidRDefault="00E74EBE" w:rsidP="00E74EBE">
      <w:pPr>
        <w:jc w:val="center"/>
        <w:rPr>
          <w:b/>
          <w:bCs/>
          <w:u w:val="single"/>
        </w:rPr>
      </w:pPr>
    </w:p>
    <w:p w14:paraId="335A8D93" w14:textId="77777777" w:rsidR="00E74EBE" w:rsidRDefault="00E74EBE" w:rsidP="00E74EBE">
      <w:pPr>
        <w:jc w:val="center"/>
        <w:rPr>
          <w:b/>
          <w:bCs/>
          <w:u w:val="single"/>
        </w:rPr>
      </w:pPr>
    </w:p>
    <w:p w14:paraId="03AA0A94" w14:textId="77777777" w:rsidR="00E74EBE" w:rsidRDefault="00E74EBE" w:rsidP="00E74EBE">
      <w:pPr>
        <w:jc w:val="center"/>
        <w:rPr>
          <w:b/>
          <w:bCs/>
          <w:u w:val="single"/>
        </w:rPr>
      </w:pPr>
    </w:p>
    <w:p w14:paraId="03EEF47E" w14:textId="77777777" w:rsidR="00E74EBE" w:rsidRDefault="00E74EBE" w:rsidP="00E74EBE">
      <w:pPr>
        <w:jc w:val="center"/>
        <w:rPr>
          <w:b/>
          <w:bCs/>
          <w:u w:val="single"/>
        </w:rPr>
      </w:pPr>
    </w:p>
    <w:p w14:paraId="32CB19C9" w14:textId="77777777" w:rsidR="00E74EBE" w:rsidRDefault="00E74EBE" w:rsidP="00E74EBE">
      <w:pPr>
        <w:jc w:val="center"/>
        <w:rPr>
          <w:b/>
          <w:bCs/>
          <w:u w:val="single"/>
        </w:rPr>
      </w:pPr>
    </w:p>
    <w:p w14:paraId="51F06BD7" w14:textId="77777777" w:rsidR="00E74EBE" w:rsidRDefault="00E74EBE" w:rsidP="00E74EBE">
      <w:pPr>
        <w:jc w:val="center"/>
        <w:rPr>
          <w:b/>
          <w:bCs/>
          <w:u w:val="single"/>
        </w:rPr>
      </w:pPr>
    </w:p>
    <w:p w14:paraId="554AD084" w14:textId="77777777" w:rsidR="00E74EBE" w:rsidRDefault="00E74EBE" w:rsidP="00E74EBE">
      <w:pPr>
        <w:jc w:val="center"/>
        <w:rPr>
          <w:b/>
          <w:bCs/>
          <w:u w:val="single"/>
        </w:rPr>
      </w:pPr>
    </w:p>
    <w:p w14:paraId="30479548" w14:textId="77777777" w:rsidR="00E74EBE" w:rsidRDefault="00E74EBE" w:rsidP="00E74EBE">
      <w:pPr>
        <w:jc w:val="center"/>
        <w:rPr>
          <w:b/>
          <w:bCs/>
          <w:u w:val="single"/>
        </w:rPr>
      </w:pPr>
    </w:p>
    <w:p w14:paraId="61417B88" w14:textId="77777777" w:rsidR="00E74EBE" w:rsidRDefault="00E74EBE" w:rsidP="00E74EBE">
      <w:pPr>
        <w:jc w:val="center"/>
        <w:rPr>
          <w:b/>
          <w:bCs/>
          <w:u w:val="single"/>
        </w:rPr>
      </w:pPr>
    </w:p>
    <w:p w14:paraId="601D2DCC" w14:textId="77777777" w:rsidR="00E74EBE" w:rsidRDefault="00E74EBE" w:rsidP="00E74EBE">
      <w:pPr>
        <w:jc w:val="center"/>
        <w:rPr>
          <w:b/>
          <w:bCs/>
          <w:u w:val="single"/>
        </w:rPr>
      </w:pPr>
    </w:p>
    <w:p w14:paraId="00732A86" w14:textId="77777777" w:rsidR="00E74EBE" w:rsidRDefault="00E74EBE" w:rsidP="00E74EBE">
      <w:pPr>
        <w:jc w:val="center"/>
        <w:rPr>
          <w:b/>
          <w:bCs/>
          <w:u w:val="single"/>
        </w:rPr>
      </w:pPr>
    </w:p>
    <w:p w14:paraId="071714DE" w14:textId="77777777" w:rsidR="00E74EBE" w:rsidRDefault="00E74EBE" w:rsidP="00E74EBE">
      <w:pPr>
        <w:jc w:val="center"/>
        <w:rPr>
          <w:b/>
          <w:bCs/>
          <w:u w:val="single"/>
        </w:rPr>
      </w:pPr>
    </w:p>
    <w:p w14:paraId="54E78441" w14:textId="77777777" w:rsidR="00E74EBE" w:rsidRDefault="00E74EBE" w:rsidP="00E74EBE">
      <w:pPr>
        <w:jc w:val="center"/>
        <w:rPr>
          <w:b/>
          <w:bCs/>
          <w:u w:val="single"/>
        </w:rPr>
      </w:pPr>
    </w:p>
    <w:p w14:paraId="5DCFA022" w14:textId="77777777" w:rsidR="00E74EBE" w:rsidRDefault="00E74EBE" w:rsidP="00E74EBE">
      <w:pPr>
        <w:jc w:val="center"/>
        <w:rPr>
          <w:b/>
          <w:bCs/>
          <w:u w:val="single"/>
        </w:rPr>
      </w:pPr>
    </w:p>
    <w:p w14:paraId="0DBFF25B" w14:textId="77777777" w:rsidR="00E74EBE" w:rsidRPr="00E74EBE" w:rsidRDefault="00E74EBE" w:rsidP="00E74EBE">
      <w:pPr>
        <w:jc w:val="center"/>
        <w:rPr>
          <w:b/>
          <w:bCs/>
          <w:u w:val="single"/>
        </w:rPr>
      </w:pPr>
      <w:r w:rsidRPr="00E74EBE">
        <w:rPr>
          <w:b/>
          <w:bCs/>
          <w:u w:val="single"/>
        </w:rPr>
        <w:t>Table of Contents</w:t>
      </w:r>
    </w:p>
    <w:p w14:paraId="17C14F86" w14:textId="77777777" w:rsidR="00E74EBE" w:rsidRPr="00E74EBE" w:rsidRDefault="00E74EBE" w:rsidP="00E74EBE">
      <w:pPr>
        <w:pStyle w:val="ListParagraph"/>
        <w:numPr>
          <w:ilvl w:val="0"/>
          <w:numId w:val="2"/>
        </w:numPr>
      </w:pPr>
      <w:r w:rsidRPr="00E74EBE">
        <w:t>Introduction</w:t>
      </w:r>
    </w:p>
    <w:p w14:paraId="6E147F93" w14:textId="77777777" w:rsidR="00E74EBE" w:rsidRPr="00E74EBE" w:rsidRDefault="00E74EBE" w:rsidP="00E74EBE">
      <w:pPr>
        <w:pStyle w:val="ListParagraph"/>
        <w:numPr>
          <w:ilvl w:val="0"/>
          <w:numId w:val="2"/>
        </w:numPr>
      </w:pPr>
      <w:r w:rsidRPr="00E74EBE">
        <w:t>Aim</w:t>
      </w:r>
    </w:p>
    <w:p w14:paraId="236F1793" w14:textId="77777777" w:rsidR="00E74EBE" w:rsidRPr="00E74EBE" w:rsidRDefault="00E74EBE" w:rsidP="00E74EBE">
      <w:pPr>
        <w:pStyle w:val="ListParagraph"/>
        <w:numPr>
          <w:ilvl w:val="0"/>
          <w:numId w:val="2"/>
        </w:numPr>
      </w:pPr>
      <w:r w:rsidRPr="00E74EBE">
        <w:t>Objectives</w:t>
      </w:r>
    </w:p>
    <w:p w14:paraId="77E82EE7" w14:textId="77777777" w:rsidR="00E74EBE" w:rsidRPr="00E74EBE" w:rsidRDefault="00E74EBE" w:rsidP="00E74EBE">
      <w:pPr>
        <w:pStyle w:val="ListParagraph"/>
        <w:numPr>
          <w:ilvl w:val="0"/>
          <w:numId w:val="2"/>
        </w:numPr>
      </w:pPr>
      <w:r w:rsidRPr="00E74EBE">
        <w:t>Scope</w:t>
      </w:r>
    </w:p>
    <w:p w14:paraId="60D114B8" w14:textId="3340C03F" w:rsidR="00E74EBE" w:rsidRPr="00E74EBE" w:rsidRDefault="00E74EBE" w:rsidP="0084169E">
      <w:pPr>
        <w:pStyle w:val="ListParagraph"/>
        <w:numPr>
          <w:ilvl w:val="0"/>
          <w:numId w:val="2"/>
        </w:numPr>
      </w:pPr>
      <w:r w:rsidRPr="00E74EBE">
        <w:t>Project Outputs</w:t>
      </w:r>
    </w:p>
    <w:p w14:paraId="5014AFC8" w14:textId="77777777" w:rsidR="00E74EBE" w:rsidRPr="00E74EBE" w:rsidRDefault="00E74EBE" w:rsidP="00E74EBE">
      <w:pPr>
        <w:pStyle w:val="ListParagraph"/>
        <w:numPr>
          <w:ilvl w:val="0"/>
          <w:numId w:val="2"/>
        </w:numPr>
      </w:pPr>
      <w:r w:rsidRPr="00E74EBE">
        <w:t>Activities Required to Deliver Outputs</w:t>
      </w:r>
    </w:p>
    <w:p w14:paraId="44A87CCC" w14:textId="77777777" w:rsidR="00E74EBE" w:rsidRPr="00E74EBE" w:rsidRDefault="00E74EBE" w:rsidP="00E74EBE">
      <w:pPr>
        <w:pStyle w:val="ListParagraph"/>
        <w:numPr>
          <w:ilvl w:val="0"/>
          <w:numId w:val="2"/>
        </w:numPr>
      </w:pPr>
      <w:r w:rsidRPr="00E74EBE">
        <w:t>Work Breakdown Structure</w:t>
      </w:r>
    </w:p>
    <w:p w14:paraId="5A24DE24" w14:textId="77777777" w:rsidR="00E74EBE" w:rsidRPr="00E74EBE" w:rsidRDefault="00E74EBE" w:rsidP="00E74EBE">
      <w:pPr>
        <w:pStyle w:val="ListParagraph"/>
        <w:numPr>
          <w:ilvl w:val="0"/>
          <w:numId w:val="2"/>
        </w:numPr>
      </w:pPr>
      <w:r w:rsidRPr="00E74EBE">
        <w:t>Deliverables and Milestones</w:t>
      </w:r>
    </w:p>
    <w:p w14:paraId="536AE823" w14:textId="77777777" w:rsidR="00E74EBE" w:rsidRPr="00E74EBE" w:rsidRDefault="00E74EBE" w:rsidP="00E74EBE">
      <w:pPr>
        <w:pStyle w:val="ListParagraph"/>
        <w:numPr>
          <w:ilvl w:val="0"/>
          <w:numId w:val="2"/>
        </w:numPr>
      </w:pPr>
      <w:r w:rsidRPr="00E74EBE">
        <w:t>Resource Allocation</w:t>
      </w:r>
    </w:p>
    <w:p w14:paraId="627E653F" w14:textId="2E6A0BB0" w:rsidR="00E74EBE" w:rsidRPr="00E74EBE" w:rsidRDefault="00E74EBE" w:rsidP="0084169E">
      <w:pPr>
        <w:pStyle w:val="ListParagraph"/>
        <w:numPr>
          <w:ilvl w:val="0"/>
          <w:numId w:val="2"/>
        </w:numPr>
      </w:pPr>
      <w:r w:rsidRPr="00E74EBE">
        <w:t>Risk Management</w:t>
      </w:r>
    </w:p>
    <w:p w14:paraId="25FF076B" w14:textId="77777777" w:rsidR="00E74EBE" w:rsidRPr="00E74EBE" w:rsidRDefault="00E74EBE" w:rsidP="00E74EBE">
      <w:pPr>
        <w:pStyle w:val="ListParagraph"/>
        <w:numPr>
          <w:ilvl w:val="0"/>
          <w:numId w:val="2"/>
        </w:numPr>
      </w:pPr>
      <w:r w:rsidRPr="00E74EBE">
        <w:t>Communication Plan</w:t>
      </w:r>
    </w:p>
    <w:p w14:paraId="0B0AE51E" w14:textId="77777777" w:rsidR="00E74EBE" w:rsidRPr="00E74EBE" w:rsidRDefault="00E74EBE" w:rsidP="00E74EBE">
      <w:pPr>
        <w:pStyle w:val="ListParagraph"/>
        <w:numPr>
          <w:ilvl w:val="0"/>
          <w:numId w:val="2"/>
        </w:numPr>
      </w:pPr>
      <w:r w:rsidRPr="00E74EBE">
        <w:t>Conclusion</w:t>
      </w:r>
    </w:p>
    <w:p w14:paraId="6BF74FFA" w14:textId="3C045DAE" w:rsidR="00E74EBE" w:rsidRDefault="00E74EBE" w:rsidP="00E74EBE">
      <w:pPr>
        <w:pStyle w:val="ListParagraph"/>
        <w:numPr>
          <w:ilvl w:val="0"/>
          <w:numId w:val="2"/>
        </w:numPr>
      </w:pPr>
      <w:r w:rsidRPr="00E74EBE">
        <w:t>Reference List</w:t>
      </w:r>
    </w:p>
    <w:p w14:paraId="39C0CD4C" w14:textId="77777777" w:rsidR="0084169E" w:rsidRDefault="0084169E" w:rsidP="0084169E"/>
    <w:p w14:paraId="5F4DE2A2" w14:textId="77777777" w:rsidR="0084169E" w:rsidRDefault="0084169E" w:rsidP="0084169E"/>
    <w:p w14:paraId="6F136B10" w14:textId="77777777" w:rsidR="0084169E" w:rsidRDefault="0084169E" w:rsidP="0084169E"/>
    <w:p w14:paraId="16168985" w14:textId="77777777" w:rsidR="0084169E" w:rsidRDefault="0084169E" w:rsidP="0084169E"/>
    <w:p w14:paraId="03BEBD83" w14:textId="77777777" w:rsidR="0084169E" w:rsidRDefault="0084169E" w:rsidP="0084169E"/>
    <w:p w14:paraId="06E2ED6C" w14:textId="77777777" w:rsidR="0084169E" w:rsidRDefault="0084169E" w:rsidP="0084169E"/>
    <w:p w14:paraId="01FB4AEE" w14:textId="77777777" w:rsidR="0084169E" w:rsidRDefault="0084169E" w:rsidP="0084169E"/>
    <w:p w14:paraId="75F24FAA" w14:textId="77777777" w:rsidR="0084169E" w:rsidRDefault="0084169E" w:rsidP="0084169E"/>
    <w:p w14:paraId="1FAEBFF1" w14:textId="77777777" w:rsidR="0084169E" w:rsidRDefault="0084169E" w:rsidP="0084169E"/>
    <w:p w14:paraId="1F1241B3" w14:textId="77777777" w:rsidR="0084169E" w:rsidRDefault="0084169E" w:rsidP="0084169E"/>
    <w:p w14:paraId="37E7F88C" w14:textId="77777777" w:rsidR="0084169E" w:rsidRDefault="0084169E" w:rsidP="0084169E"/>
    <w:p w14:paraId="2CAA4F1D" w14:textId="77777777" w:rsidR="0084169E" w:rsidRDefault="0084169E" w:rsidP="0084169E"/>
    <w:p w14:paraId="393F4EAC" w14:textId="77777777" w:rsidR="0084169E" w:rsidRDefault="0084169E" w:rsidP="0084169E"/>
    <w:p w14:paraId="16061600" w14:textId="77777777" w:rsidR="0084169E" w:rsidRDefault="0084169E" w:rsidP="0084169E"/>
    <w:p w14:paraId="0350B2A3" w14:textId="77777777" w:rsidR="0084169E" w:rsidRDefault="0084169E" w:rsidP="0084169E"/>
    <w:p w14:paraId="742FE7BB" w14:textId="77777777" w:rsidR="0084169E" w:rsidRDefault="0084169E" w:rsidP="0084169E"/>
    <w:p w14:paraId="7CE8615B" w14:textId="77777777" w:rsidR="0084169E" w:rsidRDefault="0084169E" w:rsidP="0084169E"/>
    <w:p w14:paraId="69A834D8" w14:textId="77777777" w:rsidR="0084169E" w:rsidRDefault="0084169E" w:rsidP="0084169E"/>
    <w:p w14:paraId="2130CA07" w14:textId="77777777" w:rsidR="0084169E" w:rsidRDefault="0084169E" w:rsidP="0084169E"/>
    <w:p w14:paraId="4647511B" w14:textId="77777777" w:rsidR="0084169E" w:rsidRDefault="0084169E" w:rsidP="0084169E"/>
    <w:p w14:paraId="346F4F21" w14:textId="77777777" w:rsidR="0084169E" w:rsidRDefault="0084169E" w:rsidP="0084169E"/>
    <w:p w14:paraId="45BFCAD3" w14:textId="133C50C9" w:rsidR="0084169E" w:rsidRPr="0084169E" w:rsidRDefault="0084169E" w:rsidP="0084169E">
      <w:pPr>
        <w:jc w:val="center"/>
        <w:rPr>
          <w:b/>
          <w:bCs/>
          <w:u w:val="single"/>
        </w:rPr>
      </w:pPr>
      <w:r w:rsidRPr="0084169E">
        <w:rPr>
          <w:b/>
          <w:bCs/>
          <w:u w:val="single"/>
        </w:rPr>
        <w:t>Introduction</w:t>
      </w:r>
    </w:p>
    <w:p w14:paraId="113F19A6" w14:textId="565D2764" w:rsidR="0084169E" w:rsidRDefault="0084169E" w:rsidP="0084169E">
      <w:r>
        <w:t>The proposed project is to develop an E-Learning Platform called "</w:t>
      </w:r>
      <w:proofErr w:type="spellStart"/>
      <w:r>
        <w:t>EduTech</w:t>
      </w:r>
      <w:proofErr w:type="spellEnd"/>
      <w:r>
        <w:t xml:space="preserve">." In the wake of increasing remote learning demands driven by technological advancements and the recent global pandemic, </w:t>
      </w:r>
      <w:proofErr w:type="spellStart"/>
      <w:r>
        <w:t>EduTech</w:t>
      </w:r>
      <w:proofErr w:type="spellEnd"/>
      <w:r>
        <w:t xml:space="preserve"> aims to provide a comprehensive online learning experience for students and educators around the world. With a focus on interactivity and usability, the platform will allow users to access a wealth of educational resources, including but not limited to, interactive courses, video lectures, quizzes, forums for discussion, and tools for progress tracking (Allen &amp; Seaman, 2017). Through this project, </w:t>
      </w:r>
      <w:proofErr w:type="spellStart"/>
      <w:r>
        <w:t>EduTech</w:t>
      </w:r>
      <w:proofErr w:type="spellEnd"/>
      <w:r>
        <w:t xml:space="preserve"> aims to meet the educational needs of diverse student populations, ranging from primary education to adult learning.</w:t>
      </w:r>
    </w:p>
    <w:p w14:paraId="5EB6DA19" w14:textId="3CC7C1A8" w:rsidR="0084169E" w:rsidRDefault="0084169E" w:rsidP="0084169E">
      <w:r>
        <w:t xml:space="preserve">This project plan outlines the steps needed to develop and launch the </w:t>
      </w:r>
      <w:proofErr w:type="spellStart"/>
      <w:r>
        <w:t>EduTech</w:t>
      </w:r>
      <w:proofErr w:type="spellEnd"/>
      <w:r>
        <w:t xml:space="preserve"> platform, emphasizing the methodologies used throughout the project lifecycle, the stakeholder engagement strategy, as well as resource allocation and risk management, ensuring all aspects are addressed adequately (Graham, 2018).</w:t>
      </w:r>
    </w:p>
    <w:p w14:paraId="26B4DB1A" w14:textId="77777777" w:rsidR="0084169E" w:rsidRDefault="0084169E" w:rsidP="0084169E"/>
    <w:p w14:paraId="786E91D8" w14:textId="44DDFCE9" w:rsidR="0084169E" w:rsidRPr="0084169E" w:rsidRDefault="0084169E" w:rsidP="0084169E">
      <w:pPr>
        <w:jc w:val="center"/>
        <w:rPr>
          <w:b/>
          <w:bCs/>
          <w:u w:val="single"/>
        </w:rPr>
      </w:pPr>
      <w:r w:rsidRPr="0084169E">
        <w:rPr>
          <w:b/>
          <w:bCs/>
          <w:u w:val="single"/>
        </w:rPr>
        <w:t>Aim</w:t>
      </w:r>
    </w:p>
    <w:p w14:paraId="37BB0049" w14:textId="6756B04A" w:rsidR="0084169E" w:rsidRDefault="0084169E" w:rsidP="0084169E">
      <w:r>
        <w:t xml:space="preserve">The primary aim of this project is to successfully design, develop, and launch the </w:t>
      </w:r>
      <w:proofErr w:type="spellStart"/>
      <w:r>
        <w:t>EduTech</w:t>
      </w:r>
      <w:proofErr w:type="spellEnd"/>
      <w:r>
        <w:t xml:space="preserve"> E-Learning Platform within a timeframe of six months while ensuring a user-friendly interface and delivering educationally effective content. The platform will be built on a robust technical foundation that prioritizes scalability, functionality, and user engagement, enabling users to access high-quality educational content seamlessly (Tucker, 2019).</w:t>
      </w:r>
    </w:p>
    <w:p w14:paraId="2938F1CC" w14:textId="77777777" w:rsidR="0084169E" w:rsidRDefault="0084169E" w:rsidP="0084169E"/>
    <w:p w14:paraId="4F990E63" w14:textId="77777777" w:rsidR="0084169E" w:rsidRPr="0084169E" w:rsidRDefault="0084169E" w:rsidP="0084169E">
      <w:pPr>
        <w:jc w:val="center"/>
        <w:rPr>
          <w:b/>
          <w:bCs/>
          <w:u w:val="single"/>
        </w:rPr>
      </w:pPr>
      <w:r w:rsidRPr="0084169E">
        <w:rPr>
          <w:b/>
          <w:bCs/>
          <w:u w:val="single"/>
        </w:rPr>
        <w:t>Objectives</w:t>
      </w:r>
    </w:p>
    <w:p w14:paraId="7F8B4EF4" w14:textId="22FB6974" w:rsidR="0084169E" w:rsidRDefault="0084169E" w:rsidP="0084169E">
      <w:r>
        <w:t>To achieve the aim of this project, several specific objectives have been established:</w:t>
      </w:r>
    </w:p>
    <w:p w14:paraId="1E60ECFD" w14:textId="77777777" w:rsidR="0084169E" w:rsidRDefault="0084169E" w:rsidP="0084169E">
      <w:pPr>
        <w:pStyle w:val="ListParagraph"/>
        <w:numPr>
          <w:ilvl w:val="0"/>
          <w:numId w:val="4"/>
        </w:numPr>
      </w:pPr>
      <w:r>
        <w:t>Completion of the Platform's Design and Development: The goal is to have the design and initial development phases completed within three months, followed by testing and refinement (Kumar &amp; Sharma, 2020).</w:t>
      </w:r>
    </w:p>
    <w:p w14:paraId="0770739D" w14:textId="77777777" w:rsidR="0084169E" w:rsidRDefault="0084169E" w:rsidP="0084169E"/>
    <w:p w14:paraId="00100F60" w14:textId="77777777" w:rsidR="0084169E" w:rsidRDefault="0084169E" w:rsidP="0084169E">
      <w:pPr>
        <w:pStyle w:val="ListParagraph"/>
        <w:numPr>
          <w:ilvl w:val="0"/>
          <w:numId w:val="4"/>
        </w:numPr>
      </w:pPr>
      <w:r>
        <w:t>User-Friendly Experience: Upon completion, the platform should feature intuitive navigation and accessibility features, aiming to secure an average of at least 80% positive feedback from initial users (</w:t>
      </w:r>
      <w:proofErr w:type="spellStart"/>
      <w:r>
        <w:t>Czerkawski</w:t>
      </w:r>
      <w:proofErr w:type="spellEnd"/>
      <w:r>
        <w:t xml:space="preserve"> &amp; Halverson, 2019).</w:t>
      </w:r>
    </w:p>
    <w:p w14:paraId="032A9857" w14:textId="77777777" w:rsidR="0084169E" w:rsidRDefault="0084169E" w:rsidP="0084169E"/>
    <w:p w14:paraId="1422F982" w14:textId="77777777" w:rsidR="0084169E" w:rsidRDefault="0084169E" w:rsidP="0084169E">
      <w:pPr>
        <w:pStyle w:val="ListParagraph"/>
        <w:numPr>
          <w:ilvl w:val="0"/>
          <w:numId w:val="4"/>
        </w:numPr>
      </w:pPr>
      <w:r>
        <w:t>Creation of Course Content: The project should launch with at least 10 interactive online courses covering core subjects such as math, science, and language arts, ensuring that the curriculum meets educational standards (Bates, 2019).</w:t>
      </w:r>
    </w:p>
    <w:p w14:paraId="1CCA9E54" w14:textId="77777777" w:rsidR="0084169E" w:rsidRDefault="0084169E" w:rsidP="0084169E"/>
    <w:p w14:paraId="2428C358" w14:textId="77777777" w:rsidR="0084169E" w:rsidRDefault="0084169E" w:rsidP="0084169E">
      <w:pPr>
        <w:pStyle w:val="ListParagraph"/>
        <w:numPr>
          <w:ilvl w:val="0"/>
          <w:numId w:val="4"/>
        </w:numPr>
      </w:pPr>
      <w:r>
        <w:t>User Registration and Engagement: The platform aims to have at least 500 registered users within the first month of launch, ensuring ongoing engagement through additional content updates and community features (Johnson et al., 2016).</w:t>
      </w:r>
    </w:p>
    <w:p w14:paraId="4ADACB87" w14:textId="77777777" w:rsidR="0084169E" w:rsidRDefault="0084169E" w:rsidP="0084169E"/>
    <w:p w14:paraId="20F74569" w14:textId="46BEDB99" w:rsidR="0084169E" w:rsidRDefault="0084169E" w:rsidP="0084169E">
      <w:pPr>
        <w:pStyle w:val="ListParagraph"/>
        <w:numPr>
          <w:ilvl w:val="0"/>
          <w:numId w:val="4"/>
        </w:numPr>
      </w:pPr>
      <w:r>
        <w:t>Implementation of User Feedback: Following the launch, the project should incorporate user feedback for at least three additional learning modules based on user demand and preferences within the subsequent three months (Garrison et al., 2017).</w:t>
      </w:r>
    </w:p>
    <w:p w14:paraId="074AC39F" w14:textId="77777777" w:rsidR="0084169E" w:rsidRDefault="0084169E" w:rsidP="0084169E"/>
    <w:p w14:paraId="133BE462" w14:textId="77777777" w:rsidR="0084169E" w:rsidRDefault="0084169E" w:rsidP="0084169E"/>
    <w:p w14:paraId="11332726" w14:textId="77777777" w:rsidR="0084169E" w:rsidRPr="0084169E" w:rsidRDefault="0084169E" w:rsidP="0084169E">
      <w:pPr>
        <w:jc w:val="center"/>
        <w:rPr>
          <w:b/>
          <w:bCs/>
          <w:u w:val="single"/>
        </w:rPr>
      </w:pPr>
      <w:r w:rsidRPr="0084169E">
        <w:rPr>
          <w:b/>
          <w:bCs/>
          <w:u w:val="single"/>
        </w:rPr>
        <w:t>Scope</w:t>
      </w:r>
    </w:p>
    <w:p w14:paraId="727189C2" w14:textId="77777777" w:rsidR="0084169E" w:rsidRDefault="0084169E" w:rsidP="0084169E">
      <w:r>
        <w:t>The project will encompass:</w:t>
      </w:r>
    </w:p>
    <w:p w14:paraId="08BED715" w14:textId="77777777" w:rsidR="0084169E" w:rsidRDefault="0084169E" w:rsidP="0084169E"/>
    <w:p w14:paraId="1C4E00FF" w14:textId="77777777" w:rsidR="0084169E" w:rsidRDefault="0084169E" w:rsidP="0084169E">
      <w:pPr>
        <w:pStyle w:val="ListParagraph"/>
        <w:numPr>
          <w:ilvl w:val="0"/>
          <w:numId w:val="6"/>
        </w:numPr>
      </w:pPr>
      <w:r>
        <w:t>Development of the Online Platform: This includes both front-end and back-end development, integrating robust functionalities such as user authentication, course management, and payment processing capabilities (Kukulska-Hulme, 2020).</w:t>
      </w:r>
    </w:p>
    <w:p w14:paraId="7788EB3C" w14:textId="77777777" w:rsidR="0084169E" w:rsidRDefault="0084169E" w:rsidP="0084169E"/>
    <w:p w14:paraId="5AB54A44" w14:textId="77777777" w:rsidR="0084169E" w:rsidRDefault="0084169E" w:rsidP="0084169E">
      <w:pPr>
        <w:pStyle w:val="ListParagraph"/>
        <w:numPr>
          <w:ilvl w:val="0"/>
          <w:numId w:val="6"/>
        </w:numPr>
      </w:pPr>
      <w:r>
        <w:t>Creation of Initial Course Content: Work will be performed by subject matter experts to curate appropriate educational materials, multimedia resources, and assessments aligned with educational standards.</w:t>
      </w:r>
    </w:p>
    <w:p w14:paraId="77EEFB13" w14:textId="77777777" w:rsidR="0084169E" w:rsidRDefault="0084169E" w:rsidP="0084169E"/>
    <w:p w14:paraId="26230915" w14:textId="77777777" w:rsidR="0084169E" w:rsidRDefault="0084169E" w:rsidP="0084169E">
      <w:pPr>
        <w:pStyle w:val="ListParagraph"/>
        <w:numPr>
          <w:ilvl w:val="0"/>
          <w:numId w:val="6"/>
        </w:numPr>
      </w:pPr>
      <w:r>
        <w:t xml:space="preserve">User Registration and Payment System Setup: Implementing a secure method for user sign-ups and payment processing will be crucial to managing subscriptions and course </w:t>
      </w:r>
      <w:proofErr w:type="spellStart"/>
      <w:r>
        <w:t>enrollments</w:t>
      </w:r>
      <w:proofErr w:type="spellEnd"/>
      <w:r>
        <w:t xml:space="preserve"> (Meyer &amp; Murrell, 2021).</w:t>
      </w:r>
    </w:p>
    <w:p w14:paraId="292023CD" w14:textId="77777777" w:rsidR="0084169E" w:rsidRDefault="0084169E" w:rsidP="0084169E"/>
    <w:p w14:paraId="510A39A7" w14:textId="77777777" w:rsidR="0084169E" w:rsidRDefault="0084169E" w:rsidP="0084169E">
      <w:pPr>
        <w:pStyle w:val="ListParagraph"/>
        <w:numPr>
          <w:ilvl w:val="0"/>
          <w:numId w:val="6"/>
        </w:numPr>
      </w:pPr>
      <w:r>
        <w:t>Implementation of Feedback Mechanisms: User feedback will be incorporated, involving surveys, ratings, and direct communication, ensuring the platform continues to evolve according to its user base's needs.</w:t>
      </w:r>
    </w:p>
    <w:p w14:paraId="10528EC4" w14:textId="77777777" w:rsidR="0084169E" w:rsidRDefault="0084169E" w:rsidP="0084169E"/>
    <w:p w14:paraId="4A3BB98A" w14:textId="77777777" w:rsidR="0084169E" w:rsidRDefault="0084169E" w:rsidP="0084169E">
      <w:pPr>
        <w:pStyle w:val="ListParagraph"/>
        <w:numPr>
          <w:ilvl w:val="0"/>
          <w:numId w:val="6"/>
        </w:numPr>
      </w:pPr>
      <w:r>
        <w:t>However, the project will not cover:</w:t>
      </w:r>
    </w:p>
    <w:p w14:paraId="7049AFC8" w14:textId="77777777" w:rsidR="0084169E" w:rsidRDefault="0084169E" w:rsidP="0084169E"/>
    <w:p w14:paraId="55E984E4" w14:textId="77777777" w:rsidR="0084169E" w:rsidRDefault="0084169E" w:rsidP="0084169E">
      <w:pPr>
        <w:pStyle w:val="ListParagraph"/>
        <w:numPr>
          <w:ilvl w:val="0"/>
          <w:numId w:val="6"/>
        </w:numPr>
      </w:pPr>
      <w:r>
        <w:t>Post-launch Marketing Efforts: While marketing strategies will be developed as part of launch planning, ongoing marketing campaigns and strategies will be beyond the project's scope.</w:t>
      </w:r>
    </w:p>
    <w:p w14:paraId="7A9BF4C5" w14:textId="77777777" w:rsidR="0084169E" w:rsidRDefault="0084169E" w:rsidP="0084169E"/>
    <w:p w14:paraId="71A75097" w14:textId="4C0A1084" w:rsidR="0084169E" w:rsidRDefault="0084169E" w:rsidP="0084169E">
      <w:pPr>
        <w:pStyle w:val="ListParagraph"/>
        <w:numPr>
          <w:ilvl w:val="0"/>
          <w:numId w:val="6"/>
        </w:numPr>
      </w:pPr>
      <w:r>
        <w:t>Ongoing Maintenance Beyond Initial Launch: After the first six months, maintenance and further development will be treated as a distinct phase.</w:t>
      </w:r>
    </w:p>
    <w:p w14:paraId="252A7EB9" w14:textId="77777777" w:rsidR="0084169E" w:rsidRDefault="0084169E" w:rsidP="0084169E">
      <w:pPr>
        <w:pStyle w:val="ListParagraph"/>
      </w:pPr>
    </w:p>
    <w:p w14:paraId="5488F4F7" w14:textId="77777777" w:rsidR="0084169E" w:rsidRDefault="0084169E" w:rsidP="0084169E"/>
    <w:p w14:paraId="1B3F8CF5" w14:textId="77777777" w:rsidR="0084169E" w:rsidRDefault="0084169E" w:rsidP="0084169E"/>
    <w:p w14:paraId="15DEA50C" w14:textId="77777777" w:rsidR="0084169E" w:rsidRDefault="0084169E" w:rsidP="0084169E"/>
    <w:p w14:paraId="201EB401" w14:textId="77777777" w:rsidR="0084169E" w:rsidRPr="0084169E" w:rsidRDefault="0084169E" w:rsidP="0084169E">
      <w:pPr>
        <w:jc w:val="center"/>
        <w:rPr>
          <w:b/>
          <w:bCs/>
          <w:u w:val="single"/>
        </w:rPr>
      </w:pPr>
      <w:r w:rsidRPr="0084169E">
        <w:rPr>
          <w:b/>
          <w:bCs/>
          <w:u w:val="single"/>
        </w:rPr>
        <w:t>Project Outputs</w:t>
      </w:r>
    </w:p>
    <w:p w14:paraId="54EC6074" w14:textId="77777777" w:rsidR="0084169E" w:rsidRDefault="0084169E" w:rsidP="0084169E">
      <w:r>
        <w:t>The project will deliver several essential outputs, categorized into tangible deliverables and expected direct results from implementing the project successfully.</w:t>
      </w:r>
    </w:p>
    <w:p w14:paraId="0B3D3708" w14:textId="77777777" w:rsidR="0084169E" w:rsidRDefault="0084169E" w:rsidP="0084169E"/>
    <w:p w14:paraId="4674EF2B" w14:textId="77777777" w:rsidR="0084169E" w:rsidRPr="0084169E" w:rsidRDefault="0084169E" w:rsidP="0084169E">
      <w:pPr>
        <w:rPr>
          <w:b/>
          <w:bCs/>
        </w:rPr>
      </w:pPr>
      <w:r w:rsidRPr="0084169E">
        <w:rPr>
          <w:b/>
          <w:bCs/>
        </w:rPr>
        <w:t>5.1 Deliverables</w:t>
      </w:r>
    </w:p>
    <w:p w14:paraId="0F08267B" w14:textId="77777777" w:rsidR="0084169E" w:rsidRDefault="0084169E" w:rsidP="0084169E">
      <w:pPr>
        <w:pStyle w:val="ListParagraph"/>
        <w:numPr>
          <w:ilvl w:val="0"/>
          <w:numId w:val="7"/>
        </w:numPr>
      </w:pPr>
      <w:r>
        <w:t>Completed and Fully Functional E-Learning Platform: The primary deliverable is an operational platform capable of hosting and delivering educational content effectively.</w:t>
      </w:r>
    </w:p>
    <w:p w14:paraId="46B8F8B3" w14:textId="77777777" w:rsidR="0084169E" w:rsidRDefault="0084169E" w:rsidP="0084169E"/>
    <w:p w14:paraId="4129D7D3" w14:textId="77777777" w:rsidR="0084169E" w:rsidRDefault="0084169E" w:rsidP="0084169E">
      <w:pPr>
        <w:pStyle w:val="ListParagraph"/>
        <w:numPr>
          <w:ilvl w:val="0"/>
          <w:numId w:val="7"/>
        </w:numPr>
      </w:pPr>
      <w:r>
        <w:t>At Least 10 Interactive Online Courses: Courses tailored for various student demographics, complete with engagement activities such as quizzes and interactive lessons.</w:t>
      </w:r>
    </w:p>
    <w:p w14:paraId="7D498999" w14:textId="77777777" w:rsidR="0084169E" w:rsidRDefault="0084169E" w:rsidP="0084169E"/>
    <w:p w14:paraId="0930AB85" w14:textId="77777777" w:rsidR="0084169E" w:rsidRDefault="0084169E" w:rsidP="0084169E">
      <w:pPr>
        <w:pStyle w:val="ListParagraph"/>
        <w:numPr>
          <w:ilvl w:val="0"/>
          <w:numId w:val="7"/>
        </w:numPr>
      </w:pPr>
      <w:r>
        <w:t>User Training Documentation: Comprehensive documentation will guide users through site navigation, account management, and how to make the most of the platform’s capabilities (Siemens, 2014).</w:t>
      </w:r>
    </w:p>
    <w:p w14:paraId="2B30C763" w14:textId="77777777" w:rsidR="0084169E" w:rsidRDefault="0084169E" w:rsidP="0084169E"/>
    <w:p w14:paraId="095DF20A" w14:textId="77777777" w:rsidR="0084169E" w:rsidRDefault="0084169E" w:rsidP="0084169E">
      <w:pPr>
        <w:pStyle w:val="ListParagraph"/>
        <w:numPr>
          <w:ilvl w:val="0"/>
          <w:numId w:val="7"/>
        </w:numPr>
      </w:pPr>
      <w:r>
        <w:t>Technical Documentation for Future Maintenance: This will outline the technical architecture, APIs used, and potential areas for future development or scaling, facilitating future enhancements.</w:t>
      </w:r>
    </w:p>
    <w:p w14:paraId="741B31A3" w14:textId="77777777" w:rsidR="0084169E" w:rsidRDefault="0084169E" w:rsidP="0084169E"/>
    <w:p w14:paraId="524C2968" w14:textId="77777777" w:rsidR="0084169E" w:rsidRPr="0084169E" w:rsidRDefault="0084169E" w:rsidP="0084169E">
      <w:pPr>
        <w:rPr>
          <w:b/>
          <w:bCs/>
        </w:rPr>
      </w:pPr>
      <w:r w:rsidRPr="0084169E">
        <w:rPr>
          <w:b/>
          <w:bCs/>
        </w:rPr>
        <w:t>5.2 Other Direct Results</w:t>
      </w:r>
    </w:p>
    <w:p w14:paraId="4EDD69E6" w14:textId="77777777" w:rsidR="0084169E" w:rsidRDefault="0084169E" w:rsidP="0084169E">
      <w:pPr>
        <w:pStyle w:val="ListParagraph"/>
        <w:numPr>
          <w:ilvl w:val="0"/>
          <w:numId w:val="8"/>
        </w:numPr>
      </w:pPr>
      <w:r>
        <w:t>Increased Access to Educational Materials: The platform aims to democratize access to quality education, thereby broadening learning opportunities for students globally (Bates, 2019).</w:t>
      </w:r>
    </w:p>
    <w:p w14:paraId="1F3484B5" w14:textId="77777777" w:rsidR="0084169E" w:rsidRDefault="0084169E" w:rsidP="0084169E"/>
    <w:p w14:paraId="3CD3D9AA" w14:textId="77777777" w:rsidR="0084169E" w:rsidRDefault="0084169E" w:rsidP="0084169E">
      <w:pPr>
        <w:pStyle w:val="ListParagraph"/>
        <w:numPr>
          <w:ilvl w:val="0"/>
          <w:numId w:val="8"/>
        </w:numPr>
      </w:pPr>
      <w:r>
        <w:t>Enhanced User Engagement: Through interactive content, user feedback mechanisms, and community features, the project expects to significantly enhance user engagement across demographics (</w:t>
      </w:r>
      <w:proofErr w:type="spellStart"/>
      <w:r>
        <w:t>Czerkawski</w:t>
      </w:r>
      <w:proofErr w:type="spellEnd"/>
      <w:r>
        <w:t xml:space="preserve"> &amp; Halverson, 2019).</w:t>
      </w:r>
    </w:p>
    <w:p w14:paraId="2652144B" w14:textId="77777777" w:rsidR="0084169E" w:rsidRDefault="0084169E" w:rsidP="0084169E"/>
    <w:p w14:paraId="3E670258" w14:textId="35E14A4D" w:rsidR="0084169E" w:rsidRDefault="0084169E" w:rsidP="0084169E">
      <w:pPr>
        <w:pStyle w:val="ListParagraph"/>
        <w:numPr>
          <w:ilvl w:val="0"/>
          <w:numId w:val="8"/>
        </w:numPr>
      </w:pPr>
      <w:r>
        <w:t>Support for Educators: The platform will provide tools and resources that support educators in delivering effective online lessons, enabling a seamless transition for traditional educators into the digital learning space (Meyer &amp; Murrell, 2021).</w:t>
      </w:r>
    </w:p>
    <w:p w14:paraId="6BBFC691" w14:textId="77777777" w:rsidR="0084169E" w:rsidRDefault="0084169E" w:rsidP="0084169E">
      <w:pPr>
        <w:pStyle w:val="ListParagraph"/>
      </w:pPr>
    </w:p>
    <w:p w14:paraId="1E1376C3" w14:textId="77777777" w:rsidR="0084169E" w:rsidRDefault="0084169E" w:rsidP="0084169E"/>
    <w:p w14:paraId="11ACD92E" w14:textId="77777777" w:rsidR="0084169E" w:rsidRDefault="0084169E" w:rsidP="0084169E"/>
    <w:p w14:paraId="3D689F37" w14:textId="77777777" w:rsidR="0084169E" w:rsidRDefault="0084169E" w:rsidP="0084169E"/>
    <w:p w14:paraId="4FB507DC" w14:textId="77777777" w:rsidR="00BD1541" w:rsidRPr="00BD1541" w:rsidRDefault="00BD1541" w:rsidP="00BD1541">
      <w:pPr>
        <w:jc w:val="center"/>
        <w:rPr>
          <w:b/>
          <w:bCs/>
          <w:u w:val="single"/>
        </w:rPr>
      </w:pPr>
      <w:r w:rsidRPr="00BD1541">
        <w:rPr>
          <w:b/>
          <w:bCs/>
          <w:u w:val="single"/>
        </w:rPr>
        <w:t>Activities Required to Deliver Outputs</w:t>
      </w:r>
    </w:p>
    <w:p w14:paraId="6EFB69CC" w14:textId="77777777" w:rsidR="00BD1541" w:rsidRDefault="00BD1541" w:rsidP="00BD1541">
      <w:r>
        <w:t>The project encompasses several critical activities, each contributing toward delivering the defined outputs:</w:t>
      </w:r>
    </w:p>
    <w:p w14:paraId="3E16A002" w14:textId="77777777" w:rsidR="00BD1541" w:rsidRDefault="00BD1541" w:rsidP="00BD1541"/>
    <w:p w14:paraId="050551F5" w14:textId="77777777" w:rsidR="00BD1541" w:rsidRDefault="00BD1541" w:rsidP="00BD1541">
      <w:pPr>
        <w:pStyle w:val="ListParagraph"/>
        <w:numPr>
          <w:ilvl w:val="0"/>
          <w:numId w:val="9"/>
        </w:numPr>
      </w:pPr>
      <w:r>
        <w:t>Requirements Gathering: Engaging with stakeholders to collect input on functionalities, features, and user interface preferences (Kumar &amp; Sharma, 2020).</w:t>
      </w:r>
    </w:p>
    <w:p w14:paraId="3825E6B1" w14:textId="77777777" w:rsidR="00BD1541" w:rsidRDefault="00BD1541" w:rsidP="00BD1541"/>
    <w:p w14:paraId="210FE11B" w14:textId="77777777" w:rsidR="00BD1541" w:rsidRDefault="00BD1541" w:rsidP="00BD1541">
      <w:pPr>
        <w:pStyle w:val="ListParagraph"/>
        <w:numPr>
          <w:ilvl w:val="0"/>
          <w:numId w:val="9"/>
        </w:numPr>
      </w:pPr>
      <w:r>
        <w:t xml:space="preserve">Platform Design: This phase includes the creation of wireframes and </w:t>
      </w:r>
      <w:proofErr w:type="spellStart"/>
      <w:r>
        <w:t>mockups</w:t>
      </w:r>
      <w:proofErr w:type="spellEnd"/>
      <w:r>
        <w:t xml:space="preserve"> that visually represent the user interface and navigational flow (Graham, 2018).</w:t>
      </w:r>
    </w:p>
    <w:p w14:paraId="793B8340" w14:textId="77777777" w:rsidR="00BD1541" w:rsidRDefault="00BD1541" w:rsidP="00BD1541"/>
    <w:p w14:paraId="7B272229" w14:textId="77777777" w:rsidR="00BD1541" w:rsidRDefault="00BD1541" w:rsidP="00BD1541">
      <w:pPr>
        <w:pStyle w:val="ListParagraph"/>
        <w:numPr>
          <w:ilvl w:val="0"/>
          <w:numId w:val="9"/>
        </w:numPr>
      </w:pPr>
      <w:r>
        <w:t>Development of the Platform: Comprising both front-end and back-end development, ensuring a seamless user experience and solid infrastructure (Kukulska-Hulme, 2020).</w:t>
      </w:r>
    </w:p>
    <w:p w14:paraId="27567F19" w14:textId="77777777" w:rsidR="00BD1541" w:rsidRDefault="00BD1541" w:rsidP="00BD1541"/>
    <w:p w14:paraId="3C56B3D4" w14:textId="77777777" w:rsidR="00BD1541" w:rsidRDefault="00BD1541" w:rsidP="00BD1541">
      <w:pPr>
        <w:pStyle w:val="ListParagraph"/>
        <w:numPr>
          <w:ilvl w:val="0"/>
          <w:numId w:val="9"/>
        </w:numPr>
      </w:pPr>
      <w:r>
        <w:t>Course Content Creation: Engaging educators and subject matter experts to develop engaging courses that include videos, quizzes, and reading materials (Tucker, 2019).</w:t>
      </w:r>
    </w:p>
    <w:p w14:paraId="653DAC5F" w14:textId="77777777" w:rsidR="00BD1541" w:rsidRDefault="00BD1541" w:rsidP="00BD1541"/>
    <w:p w14:paraId="0A0AA8FC" w14:textId="77777777" w:rsidR="00BD1541" w:rsidRDefault="00BD1541" w:rsidP="00BD1541">
      <w:pPr>
        <w:pStyle w:val="ListParagraph"/>
        <w:numPr>
          <w:ilvl w:val="0"/>
          <w:numId w:val="9"/>
        </w:numPr>
      </w:pPr>
      <w:r>
        <w:t>User Testing: Conducting thorough testing through beta versions of the platform, collecting user feedback, and refining content and navigation flows based on responses (Garrison et al., 2017).</w:t>
      </w:r>
    </w:p>
    <w:p w14:paraId="5601714F" w14:textId="77777777" w:rsidR="00BD1541" w:rsidRDefault="00BD1541" w:rsidP="00BD1541"/>
    <w:p w14:paraId="1064D285" w14:textId="77777777" w:rsidR="00BD1541" w:rsidRDefault="00BD1541" w:rsidP="00BD1541">
      <w:pPr>
        <w:pStyle w:val="ListParagraph"/>
        <w:numPr>
          <w:ilvl w:val="0"/>
          <w:numId w:val="9"/>
        </w:numPr>
      </w:pPr>
      <w:r>
        <w:t>Launch Planning and Execution: Developing an execution plan for a successful launch, including launch day activities, server load testing, and event coordination (Johnson et al., 2016).</w:t>
      </w:r>
    </w:p>
    <w:p w14:paraId="06ED0499" w14:textId="77777777" w:rsidR="00BD1541" w:rsidRDefault="00BD1541" w:rsidP="00BD1541"/>
    <w:p w14:paraId="264958AC" w14:textId="4DD6119C" w:rsidR="0084169E" w:rsidRDefault="00BD1541" w:rsidP="00BD1541">
      <w:pPr>
        <w:pStyle w:val="ListParagraph"/>
        <w:numPr>
          <w:ilvl w:val="0"/>
          <w:numId w:val="9"/>
        </w:numPr>
      </w:pPr>
      <w:r>
        <w:t>Feedback Collection and Evaluation: Developing a structured system for post-launch evaluation through surveys, community engagement, and analytics that measure user interaction and satisfaction (Allen &amp; Seaman, 2017).</w:t>
      </w:r>
    </w:p>
    <w:p w14:paraId="2BADEA64" w14:textId="77777777" w:rsidR="00BD1541" w:rsidRDefault="00BD1541" w:rsidP="00BD1541"/>
    <w:p w14:paraId="18600450" w14:textId="77777777" w:rsidR="00BD1541" w:rsidRDefault="00BD1541" w:rsidP="00BD1541"/>
    <w:p w14:paraId="21DAF96D" w14:textId="77777777" w:rsidR="00BD1541" w:rsidRDefault="00BD1541" w:rsidP="00BD1541"/>
    <w:p w14:paraId="4A21ABA9" w14:textId="77777777" w:rsidR="00BD1541" w:rsidRDefault="00BD1541" w:rsidP="00BD1541"/>
    <w:p w14:paraId="46C671AD" w14:textId="77777777" w:rsidR="00BD1541" w:rsidRDefault="00BD1541" w:rsidP="00BD1541"/>
    <w:p w14:paraId="1CB18F0B" w14:textId="77777777" w:rsidR="00BD1541" w:rsidRDefault="00BD1541" w:rsidP="00BD1541"/>
    <w:p w14:paraId="5FC10D0A" w14:textId="77777777" w:rsidR="00BD1541" w:rsidRDefault="00BD1541" w:rsidP="00BD1541"/>
    <w:p w14:paraId="7D8B8604" w14:textId="77777777" w:rsidR="00BD1541" w:rsidRDefault="00BD1541" w:rsidP="00BD1541"/>
    <w:p w14:paraId="023BE4B9" w14:textId="77777777" w:rsidR="00BD1541" w:rsidRPr="00BD1541" w:rsidRDefault="00BD1541" w:rsidP="00BD1541">
      <w:pPr>
        <w:jc w:val="center"/>
        <w:rPr>
          <w:b/>
          <w:bCs/>
          <w:u w:val="single"/>
        </w:rPr>
      </w:pPr>
      <w:r w:rsidRPr="00BD1541">
        <w:rPr>
          <w:b/>
          <w:bCs/>
          <w:u w:val="single"/>
        </w:rPr>
        <w:t>Work Breakdown Structure</w:t>
      </w:r>
    </w:p>
    <w:p w14:paraId="4EC241A8" w14:textId="77777777" w:rsidR="00BD1541" w:rsidRPr="00BD1541" w:rsidRDefault="00BD1541" w:rsidP="00BD1541">
      <w:r w:rsidRPr="00BD1541">
        <w:t>To effectively manage the project, a Work Breakdown Structure (WBS) will be established, breaking activities into manageable components.</w:t>
      </w:r>
    </w:p>
    <w:p w14:paraId="0D5DA992" w14:textId="77777777" w:rsidR="00BD1541" w:rsidRPr="00BD1541" w:rsidRDefault="00BD1541" w:rsidP="00BD1541">
      <w:r w:rsidRPr="00BD1541">
        <w:t>7.1 Activities and Sub-activities</w:t>
      </w:r>
    </w:p>
    <w:p w14:paraId="5D3F00DB" w14:textId="77777777" w:rsidR="00BD1541" w:rsidRPr="00BD1541" w:rsidRDefault="00BD1541" w:rsidP="00BD1541">
      <w:pPr>
        <w:numPr>
          <w:ilvl w:val="0"/>
          <w:numId w:val="10"/>
        </w:numPr>
      </w:pPr>
      <w:r w:rsidRPr="00BD1541">
        <w:rPr>
          <w:b/>
          <w:bCs/>
        </w:rPr>
        <w:t>Requirements Gathering</w:t>
      </w:r>
    </w:p>
    <w:p w14:paraId="5510C1F3" w14:textId="77777777" w:rsidR="00BD1541" w:rsidRPr="00BD1541" w:rsidRDefault="00BD1541" w:rsidP="00BD1541">
      <w:pPr>
        <w:numPr>
          <w:ilvl w:val="1"/>
          <w:numId w:val="10"/>
        </w:numPr>
      </w:pPr>
      <w:r w:rsidRPr="00BD1541">
        <w:t>Stakeholder Interviews</w:t>
      </w:r>
    </w:p>
    <w:p w14:paraId="7EED72CC" w14:textId="77777777" w:rsidR="00BD1541" w:rsidRPr="00BD1541" w:rsidRDefault="00BD1541" w:rsidP="00BD1541">
      <w:pPr>
        <w:numPr>
          <w:ilvl w:val="1"/>
          <w:numId w:val="10"/>
        </w:numPr>
      </w:pPr>
      <w:r w:rsidRPr="00BD1541">
        <w:t>Requirement Analysis</w:t>
      </w:r>
    </w:p>
    <w:p w14:paraId="7659EF0C" w14:textId="77777777" w:rsidR="00BD1541" w:rsidRPr="00BD1541" w:rsidRDefault="00BD1541" w:rsidP="00BD1541">
      <w:pPr>
        <w:numPr>
          <w:ilvl w:val="0"/>
          <w:numId w:val="10"/>
        </w:numPr>
      </w:pPr>
      <w:r w:rsidRPr="00BD1541">
        <w:rPr>
          <w:b/>
          <w:bCs/>
        </w:rPr>
        <w:t>Platform Design</w:t>
      </w:r>
    </w:p>
    <w:p w14:paraId="733491C6" w14:textId="77777777" w:rsidR="00BD1541" w:rsidRPr="00BD1541" w:rsidRDefault="00BD1541" w:rsidP="00BD1541">
      <w:pPr>
        <w:numPr>
          <w:ilvl w:val="1"/>
          <w:numId w:val="10"/>
        </w:numPr>
      </w:pPr>
      <w:r w:rsidRPr="00BD1541">
        <w:t>UI/UX Design</w:t>
      </w:r>
    </w:p>
    <w:p w14:paraId="42C940DB" w14:textId="77777777" w:rsidR="00BD1541" w:rsidRPr="00BD1541" w:rsidRDefault="00BD1541" w:rsidP="00BD1541">
      <w:pPr>
        <w:numPr>
          <w:ilvl w:val="1"/>
          <w:numId w:val="10"/>
        </w:numPr>
      </w:pPr>
      <w:r w:rsidRPr="00BD1541">
        <w:t>Technical Architecture Design</w:t>
      </w:r>
    </w:p>
    <w:p w14:paraId="3DC9E900" w14:textId="77777777" w:rsidR="00BD1541" w:rsidRPr="00BD1541" w:rsidRDefault="00BD1541" w:rsidP="00BD1541">
      <w:pPr>
        <w:numPr>
          <w:ilvl w:val="0"/>
          <w:numId w:val="10"/>
        </w:numPr>
      </w:pPr>
      <w:r w:rsidRPr="00BD1541">
        <w:rPr>
          <w:b/>
          <w:bCs/>
        </w:rPr>
        <w:t>Development of the Platform</w:t>
      </w:r>
    </w:p>
    <w:p w14:paraId="05FC7DDE" w14:textId="77777777" w:rsidR="00BD1541" w:rsidRPr="00BD1541" w:rsidRDefault="00BD1541" w:rsidP="00BD1541">
      <w:pPr>
        <w:numPr>
          <w:ilvl w:val="1"/>
          <w:numId w:val="10"/>
        </w:numPr>
      </w:pPr>
      <w:r w:rsidRPr="00BD1541">
        <w:t>Front-end Development</w:t>
      </w:r>
    </w:p>
    <w:p w14:paraId="42757175" w14:textId="77777777" w:rsidR="00BD1541" w:rsidRPr="00BD1541" w:rsidRDefault="00BD1541" w:rsidP="00BD1541">
      <w:pPr>
        <w:numPr>
          <w:ilvl w:val="1"/>
          <w:numId w:val="10"/>
        </w:numPr>
      </w:pPr>
      <w:r w:rsidRPr="00BD1541">
        <w:t>Back-end Development</w:t>
      </w:r>
    </w:p>
    <w:p w14:paraId="2E8E7E1B" w14:textId="77777777" w:rsidR="00BD1541" w:rsidRPr="00BD1541" w:rsidRDefault="00BD1541" w:rsidP="00BD1541">
      <w:pPr>
        <w:numPr>
          <w:ilvl w:val="1"/>
          <w:numId w:val="10"/>
        </w:numPr>
      </w:pPr>
      <w:r w:rsidRPr="00BD1541">
        <w:t>Integration of Payment Gateway</w:t>
      </w:r>
    </w:p>
    <w:p w14:paraId="2B889B2A" w14:textId="77777777" w:rsidR="00BD1541" w:rsidRPr="00BD1541" w:rsidRDefault="00BD1541" w:rsidP="00BD1541">
      <w:pPr>
        <w:numPr>
          <w:ilvl w:val="0"/>
          <w:numId w:val="10"/>
        </w:numPr>
      </w:pPr>
      <w:r w:rsidRPr="00BD1541">
        <w:rPr>
          <w:b/>
          <w:bCs/>
        </w:rPr>
        <w:t>Course Content Creation</w:t>
      </w:r>
    </w:p>
    <w:p w14:paraId="32B56D6E" w14:textId="77777777" w:rsidR="00BD1541" w:rsidRPr="00BD1541" w:rsidRDefault="00BD1541" w:rsidP="00BD1541">
      <w:pPr>
        <w:numPr>
          <w:ilvl w:val="1"/>
          <w:numId w:val="10"/>
        </w:numPr>
      </w:pPr>
      <w:r w:rsidRPr="00BD1541">
        <w:t>Curriculum Development</w:t>
      </w:r>
    </w:p>
    <w:p w14:paraId="7533E043" w14:textId="77777777" w:rsidR="00BD1541" w:rsidRPr="00BD1541" w:rsidRDefault="00BD1541" w:rsidP="00BD1541">
      <w:pPr>
        <w:numPr>
          <w:ilvl w:val="1"/>
          <w:numId w:val="10"/>
        </w:numPr>
      </w:pPr>
      <w:r w:rsidRPr="00BD1541">
        <w:t>Content Writing</w:t>
      </w:r>
    </w:p>
    <w:p w14:paraId="622F593B" w14:textId="77777777" w:rsidR="00BD1541" w:rsidRPr="00BD1541" w:rsidRDefault="00BD1541" w:rsidP="00BD1541">
      <w:pPr>
        <w:numPr>
          <w:ilvl w:val="1"/>
          <w:numId w:val="10"/>
        </w:numPr>
      </w:pPr>
      <w:r w:rsidRPr="00BD1541">
        <w:t>Media Production (videos, quizzes)</w:t>
      </w:r>
    </w:p>
    <w:p w14:paraId="4D7F260B" w14:textId="77777777" w:rsidR="00BD1541" w:rsidRPr="00BD1541" w:rsidRDefault="00BD1541" w:rsidP="00BD1541">
      <w:pPr>
        <w:numPr>
          <w:ilvl w:val="0"/>
          <w:numId w:val="10"/>
        </w:numPr>
      </w:pPr>
      <w:r w:rsidRPr="00BD1541">
        <w:rPr>
          <w:b/>
          <w:bCs/>
        </w:rPr>
        <w:t>User Testing</w:t>
      </w:r>
    </w:p>
    <w:p w14:paraId="21E34645" w14:textId="77777777" w:rsidR="00BD1541" w:rsidRPr="00BD1541" w:rsidRDefault="00BD1541" w:rsidP="00BD1541">
      <w:pPr>
        <w:numPr>
          <w:ilvl w:val="1"/>
          <w:numId w:val="10"/>
        </w:numPr>
      </w:pPr>
      <w:r w:rsidRPr="00BD1541">
        <w:t>Beta Testing</w:t>
      </w:r>
    </w:p>
    <w:p w14:paraId="270B897A" w14:textId="77777777" w:rsidR="00BD1541" w:rsidRPr="00BD1541" w:rsidRDefault="00BD1541" w:rsidP="00BD1541">
      <w:pPr>
        <w:numPr>
          <w:ilvl w:val="1"/>
          <w:numId w:val="10"/>
        </w:numPr>
      </w:pPr>
      <w:r w:rsidRPr="00BD1541">
        <w:t>User Feedback Collection</w:t>
      </w:r>
    </w:p>
    <w:p w14:paraId="00A5E0F2" w14:textId="77777777" w:rsidR="00BD1541" w:rsidRPr="00BD1541" w:rsidRDefault="00BD1541" w:rsidP="00BD1541">
      <w:pPr>
        <w:numPr>
          <w:ilvl w:val="0"/>
          <w:numId w:val="10"/>
        </w:numPr>
      </w:pPr>
      <w:r w:rsidRPr="00BD1541">
        <w:rPr>
          <w:b/>
          <w:bCs/>
        </w:rPr>
        <w:t>Launch Planning and Execution</w:t>
      </w:r>
    </w:p>
    <w:p w14:paraId="76B34C4C" w14:textId="77777777" w:rsidR="00BD1541" w:rsidRPr="00BD1541" w:rsidRDefault="00BD1541" w:rsidP="00BD1541">
      <w:pPr>
        <w:numPr>
          <w:ilvl w:val="1"/>
          <w:numId w:val="10"/>
        </w:numPr>
      </w:pPr>
      <w:r w:rsidRPr="00BD1541">
        <w:t>Marketing Strategy Development</w:t>
      </w:r>
    </w:p>
    <w:p w14:paraId="5782FC24" w14:textId="77777777" w:rsidR="00BD1541" w:rsidRPr="00BD1541" w:rsidRDefault="00BD1541" w:rsidP="00BD1541">
      <w:pPr>
        <w:numPr>
          <w:ilvl w:val="1"/>
          <w:numId w:val="10"/>
        </w:numPr>
      </w:pPr>
      <w:r w:rsidRPr="00BD1541">
        <w:t>Launch Day Setup</w:t>
      </w:r>
    </w:p>
    <w:p w14:paraId="570FD21C" w14:textId="77777777" w:rsidR="00BD1541" w:rsidRPr="00BD1541" w:rsidRDefault="00BD1541" w:rsidP="00BD1541">
      <w:pPr>
        <w:numPr>
          <w:ilvl w:val="0"/>
          <w:numId w:val="10"/>
        </w:numPr>
      </w:pPr>
      <w:r w:rsidRPr="00BD1541">
        <w:rPr>
          <w:b/>
          <w:bCs/>
        </w:rPr>
        <w:t>Feedback Collection and Evaluation</w:t>
      </w:r>
    </w:p>
    <w:p w14:paraId="14FC5EA1" w14:textId="77777777" w:rsidR="00BD1541" w:rsidRPr="00BD1541" w:rsidRDefault="00BD1541" w:rsidP="00BD1541">
      <w:pPr>
        <w:numPr>
          <w:ilvl w:val="1"/>
          <w:numId w:val="10"/>
        </w:numPr>
      </w:pPr>
      <w:r w:rsidRPr="00BD1541">
        <w:t>Post-launch Survey</w:t>
      </w:r>
    </w:p>
    <w:p w14:paraId="30C713E4" w14:textId="77777777" w:rsidR="00BD1541" w:rsidRPr="00BD1541" w:rsidRDefault="00BD1541" w:rsidP="00BD1541">
      <w:pPr>
        <w:numPr>
          <w:ilvl w:val="1"/>
          <w:numId w:val="10"/>
        </w:numPr>
      </w:pPr>
      <w:r w:rsidRPr="00BD1541">
        <w:t>Analysis of Survey Results</w:t>
      </w:r>
    </w:p>
    <w:p w14:paraId="6052DDA7" w14:textId="77777777" w:rsidR="00BD1541" w:rsidRPr="00BD1541" w:rsidRDefault="00BD1541" w:rsidP="00BD1541">
      <w:r w:rsidRPr="00BD1541">
        <w:t>7.2 Tasks Breakdown</w:t>
      </w:r>
    </w:p>
    <w:p w14:paraId="660E48FA" w14:textId="77777777" w:rsidR="00BD1541" w:rsidRPr="00BD1541" w:rsidRDefault="00BD1541" w:rsidP="00BD1541">
      <w:r w:rsidRPr="00BD1541">
        <w:rPr>
          <w:b/>
          <w:bCs/>
        </w:rPr>
        <w:t>Example of Breakdown: Requirements Gathering</w:t>
      </w:r>
    </w:p>
    <w:p w14:paraId="4D127B95" w14:textId="77777777" w:rsidR="00BD1541" w:rsidRPr="00BD1541" w:rsidRDefault="00BD1541" w:rsidP="00BD1541">
      <w:pPr>
        <w:numPr>
          <w:ilvl w:val="0"/>
          <w:numId w:val="11"/>
        </w:numPr>
      </w:pPr>
      <w:r w:rsidRPr="00BD1541">
        <w:t>Task: Stakeholder Interviews</w:t>
      </w:r>
    </w:p>
    <w:p w14:paraId="591BD805" w14:textId="77777777" w:rsidR="00BD1541" w:rsidRPr="00BD1541" w:rsidRDefault="00BD1541" w:rsidP="00BD1541">
      <w:pPr>
        <w:numPr>
          <w:ilvl w:val="1"/>
          <w:numId w:val="11"/>
        </w:numPr>
      </w:pPr>
      <w:r w:rsidRPr="00BD1541">
        <w:rPr>
          <w:b/>
          <w:bCs/>
        </w:rPr>
        <w:t>Sub-task 1:</w:t>
      </w:r>
      <w:r w:rsidRPr="00BD1541">
        <w:t xml:space="preserve"> Identify stakeholders</w:t>
      </w:r>
    </w:p>
    <w:p w14:paraId="1C3B304E" w14:textId="77777777" w:rsidR="00BD1541" w:rsidRPr="00BD1541" w:rsidRDefault="00BD1541" w:rsidP="00BD1541">
      <w:pPr>
        <w:numPr>
          <w:ilvl w:val="2"/>
          <w:numId w:val="11"/>
        </w:numPr>
      </w:pPr>
      <w:r w:rsidRPr="00BD1541">
        <w:t xml:space="preserve">Description: </w:t>
      </w:r>
      <w:proofErr w:type="spellStart"/>
      <w:r w:rsidRPr="00BD1541">
        <w:t>Analyze</w:t>
      </w:r>
      <w:proofErr w:type="spellEnd"/>
      <w:r w:rsidRPr="00BD1541">
        <w:t xml:space="preserve"> potential users, educators, and institutional clients to gather diverse input.</w:t>
      </w:r>
    </w:p>
    <w:p w14:paraId="25B8D6D0" w14:textId="77777777" w:rsidR="00BD1541" w:rsidRPr="00BD1541" w:rsidRDefault="00BD1541" w:rsidP="00BD1541">
      <w:pPr>
        <w:numPr>
          <w:ilvl w:val="1"/>
          <w:numId w:val="11"/>
        </w:numPr>
      </w:pPr>
      <w:r w:rsidRPr="00BD1541">
        <w:rPr>
          <w:b/>
          <w:bCs/>
        </w:rPr>
        <w:t>Sub-task 2:</w:t>
      </w:r>
      <w:r w:rsidRPr="00BD1541">
        <w:t xml:space="preserve"> Schedule interviews</w:t>
      </w:r>
    </w:p>
    <w:p w14:paraId="3F159F10" w14:textId="77777777" w:rsidR="00BD1541" w:rsidRPr="00BD1541" w:rsidRDefault="00BD1541" w:rsidP="00BD1541">
      <w:pPr>
        <w:numPr>
          <w:ilvl w:val="2"/>
          <w:numId w:val="11"/>
        </w:numPr>
      </w:pPr>
      <w:r w:rsidRPr="00BD1541">
        <w:t>Description: Organize times and methods (in-person or virtual) for interviews to maximize participation.</w:t>
      </w:r>
    </w:p>
    <w:p w14:paraId="3B83F6D0" w14:textId="77777777" w:rsidR="00BD1541" w:rsidRPr="00BD1541" w:rsidRDefault="00BD1541" w:rsidP="00BD1541">
      <w:pPr>
        <w:numPr>
          <w:ilvl w:val="1"/>
          <w:numId w:val="11"/>
        </w:numPr>
      </w:pPr>
      <w:r w:rsidRPr="00BD1541">
        <w:rPr>
          <w:b/>
          <w:bCs/>
        </w:rPr>
        <w:t>Sub-task 3:</w:t>
      </w:r>
      <w:r w:rsidRPr="00BD1541">
        <w:t xml:space="preserve"> Conduct interviews</w:t>
      </w:r>
    </w:p>
    <w:p w14:paraId="50A066C6" w14:textId="77777777" w:rsidR="00BD1541" w:rsidRPr="00BD1541" w:rsidRDefault="00BD1541" w:rsidP="00BD1541">
      <w:pPr>
        <w:numPr>
          <w:ilvl w:val="2"/>
          <w:numId w:val="11"/>
        </w:numPr>
      </w:pPr>
      <w:r w:rsidRPr="00BD1541">
        <w:t>Description: Gather qualitative data on feature preferences, challenges faced in current online education systems, and desired outcomes (</w:t>
      </w:r>
      <w:proofErr w:type="spellStart"/>
      <w:r w:rsidRPr="00BD1541">
        <w:t>Czerkawski</w:t>
      </w:r>
      <w:proofErr w:type="spellEnd"/>
      <w:r w:rsidRPr="00BD1541">
        <w:t xml:space="preserve"> &amp; Halverson, 2019).</w:t>
      </w:r>
    </w:p>
    <w:p w14:paraId="34939245" w14:textId="77777777" w:rsidR="00BD1541" w:rsidRPr="00BD1541" w:rsidRDefault="00BD1541" w:rsidP="00BD1541">
      <w:pPr>
        <w:numPr>
          <w:ilvl w:val="1"/>
          <w:numId w:val="11"/>
        </w:numPr>
      </w:pPr>
      <w:r w:rsidRPr="00BD1541">
        <w:rPr>
          <w:b/>
          <w:bCs/>
        </w:rPr>
        <w:t>Sub-task 4:</w:t>
      </w:r>
      <w:r w:rsidRPr="00BD1541">
        <w:t xml:space="preserve"> Document findings</w:t>
      </w:r>
    </w:p>
    <w:p w14:paraId="1C5F40D4" w14:textId="77777777" w:rsidR="00BD1541" w:rsidRPr="00BD1541" w:rsidRDefault="00BD1541" w:rsidP="00BD1541">
      <w:pPr>
        <w:numPr>
          <w:ilvl w:val="2"/>
          <w:numId w:val="11"/>
        </w:numPr>
      </w:pPr>
      <w:r w:rsidRPr="00BD1541">
        <w:t>Description: Compile insights into a requirements document for reference during the design phase.</w:t>
      </w:r>
    </w:p>
    <w:p w14:paraId="011BD73B" w14:textId="77777777" w:rsidR="00BD1541" w:rsidRDefault="00BD1541" w:rsidP="00BD1541"/>
    <w:p w14:paraId="4A02547B" w14:textId="77777777" w:rsidR="00BD1541" w:rsidRPr="00BD1541" w:rsidRDefault="00BD1541" w:rsidP="00BD1541">
      <w:pPr>
        <w:jc w:val="center"/>
        <w:rPr>
          <w:b/>
          <w:bCs/>
          <w:u w:val="single"/>
        </w:rPr>
      </w:pPr>
      <w:r w:rsidRPr="00BD1541">
        <w:rPr>
          <w:b/>
          <w:bCs/>
          <w:u w:val="single"/>
        </w:rPr>
        <w:t>Deliverables and Milestones</w:t>
      </w:r>
    </w:p>
    <w:p w14:paraId="566FCAA6" w14:textId="77777777" w:rsidR="00BD1541" w:rsidRPr="00BD1541" w:rsidRDefault="00BD1541" w:rsidP="00BD1541">
      <w:r w:rsidRPr="00BD1541">
        <w:t>Staying organized with specific milestones and associated deliverables will help keep the project on track:</w:t>
      </w:r>
    </w:p>
    <w:tbl>
      <w:tblPr>
        <w:tblStyle w:val="GridTable4-Accent4"/>
        <w:tblW w:w="10573" w:type="dxa"/>
        <w:tblInd w:w="-585" w:type="dxa"/>
        <w:tblLook w:val="04A0" w:firstRow="1" w:lastRow="0" w:firstColumn="1" w:lastColumn="0" w:noHBand="0" w:noVBand="1"/>
      </w:tblPr>
      <w:tblGrid>
        <w:gridCol w:w="4048"/>
        <w:gridCol w:w="3852"/>
        <w:gridCol w:w="2673"/>
      </w:tblGrid>
      <w:tr w:rsidR="00BD1541" w:rsidRPr="00BD1541" w14:paraId="6AEF29DE" w14:textId="77777777" w:rsidTr="00BD1541">
        <w:trPr>
          <w:cnfStyle w:val="100000000000" w:firstRow="1" w:lastRow="0" w:firstColumn="0" w:lastColumn="0" w:oddVBand="0" w:evenVBand="0" w:oddHBand="0" w:evenHBand="0" w:firstRowFirstColumn="0" w:firstRowLastColumn="0" w:lastRowFirstColumn="0" w:lastRowLastColumn="0"/>
          <w:trHeight w:val="341"/>
        </w:trPr>
        <w:tc>
          <w:tcPr>
            <w:cnfStyle w:val="001000000000" w:firstRow="0" w:lastRow="0" w:firstColumn="1" w:lastColumn="0" w:oddVBand="0" w:evenVBand="0" w:oddHBand="0" w:evenHBand="0" w:firstRowFirstColumn="0" w:firstRowLastColumn="0" w:lastRowFirstColumn="0" w:lastRowLastColumn="0"/>
            <w:tcW w:w="4048" w:type="dxa"/>
            <w:hideMark/>
          </w:tcPr>
          <w:p w14:paraId="19BE2596" w14:textId="77777777" w:rsidR="00BD1541" w:rsidRPr="00BD1541" w:rsidRDefault="00BD1541" w:rsidP="00BD1541">
            <w:pPr>
              <w:spacing w:after="160" w:line="259" w:lineRule="auto"/>
            </w:pPr>
            <w:r w:rsidRPr="00BD1541">
              <w:t>Milestone</w:t>
            </w:r>
          </w:p>
        </w:tc>
        <w:tc>
          <w:tcPr>
            <w:tcW w:w="3852" w:type="dxa"/>
            <w:hideMark/>
          </w:tcPr>
          <w:p w14:paraId="2EB4B8D2" w14:textId="77777777" w:rsidR="00BD1541" w:rsidRPr="00BD1541" w:rsidRDefault="00BD1541" w:rsidP="00BD1541">
            <w:pPr>
              <w:spacing w:after="160" w:line="259" w:lineRule="auto"/>
              <w:cnfStyle w:val="100000000000" w:firstRow="1" w:lastRow="0" w:firstColumn="0" w:lastColumn="0" w:oddVBand="0" w:evenVBand="0" w:oddHBand="0" w:evenHBand="0" w:firstRowFirstColumn="0" w:firstRowLastColumn="0" w:lastRowFirstColumn="0" w:lastRowLastColumn="0"/>
            </w:pPr>
            <w:r w:rsidRPr="00BD1541">
              <w:t>Deliverable</w:t>
            </w:r>
          </w:p>
        </w:tc>
        <w:tc>
          <w:tcPr>
            <w:tcW w:w="2673" w:type="dxa"/>
            <w:hideMark/>
          </w:tcPr>
          <w:p w14:paraId="66231525" w14:textId="77777777" w:rsidR="00BD1541" w:rsidRPr="00BD1541" w:rsidRDefault="00BD1541" w:rsidP="00BD1541">
            <w:pPr>
              <w:spacing w:after="160" w:line="259" w:lineRule="auto"/>
              <w:cnfStyle w:val="100000000000" w:firstRow="1" w:lastRow="0" w:firstColumn="0" w:lastColumn="0" w:oddVBand="0" w:evenVBand="0" w:oddHBand="0" w:evenHBand="0" w:firstRowFirstColumn="0" w:firstRowLastColumn="0" w:lastRowFirstColumn="0" w:lastRowLastColumn="0"/>
            </w:pPr>
            <w:r w:rsidRPr="00BD1541">
              <w:t>Timeline</w:t>
            </w:r>
          </w:p>
        </w:tc>
      </w:tr>
      <w:tr w:rsidR="00BD1541" w:rsidRPr="00BD1541" w14:paraId="00B84D98" w14:textId="77777777" w:rsidTr="00BD1541">
        <w:trPr>
          <w:cnfStyle w:val="000000100000" w:firstRow="0" w:lastRow="0" w:firstColumn="0" w:lastColumn="0" w:oddVBand="0" w:evenVBand="0" w:oddHBand="1" w:evenHBand="0" w:firstRowFirstColumn="0" w:firstRowLastColumn="0" w:lastRowFirstColumn="0" w:lastRowLastColumn="0"/>
          <w:trHeight w:val="774"/>
        </w:trPr>
        <w:tc>
          <w:tcPr>
            <w:cnfStyle w:val="001000000000" w:firstRow="0" w:lastRow="0" w:firstColumn="1" w:lastColumn="0" w:oddVBand="0" w:evenVBand="0" w:oddHBand="0" w:evenHBand="0" w:firstRowFirstColumn="0" w:firstRowLastColumn="0" w:lastRowFirstColumn="0" w:lastRowLastColumn="0"/>
            <w:tcW w:w="4048" w:type="dxa"/>
            <w:hideMark/>
          </w:tcPr>
          <w:p w14:paraId="74262C65" w14:textId="77777777" w:rsidR="00BD1541" w:rsidRPr="00BD1541" w:rsidRDefault="00BD1541" w:rsidP="00BD1541">
            <w:pPr>
              <w:spacing w:after="160" w:line="259" w:lineRule="auto"/>
            </w:pPr>
            <w:r w:rsidRPr="00BD1541">
              <w:t>Requirements Document Approved</w:t>
            </w:r>
          </w:p>
        </w:tc>
        <w:tc>
          <w:tcPr>
            <w:tcW w:w="3852" w:type="dxa"/>
            <w:hideMark/>
          </w:tcPr>
          <w:p w14:paraId="77821D8B" w14:textId="77777777" w:rsidR="00BD1541" w:rsidRPr="00BD1541" w:rsidRDefault="00BD1541" w:rsidP="00BD1541">
            <w:pPr>
              <w:spacing w:after="160" w:line="259" w:lineRule="auto"/>
              <w:cnfStyle w:val="000000100000" w:firstRow="0" w:lastRow="0" w:firstColumn="0" w:lastColumn="0" w:oddVBand="0" w:evenVBand="0" w:oddHBand="1" w:evenHBand="0" w:firstRowFirstColumn="0" w:firstRowLastColumn="0" w:lastRowFirstColumn="0" w:lastRowLastColumn="0"/>
            </w:pPr>
            <w:r w:rsidRPr="00BD1541">
              <w:t>Requirements Document</w:t>
            </w:r>
          </w:p>
        </w:tc>
        <w:tc>
          <w:tcPr>
            <w:tcW w:w="2673" w:type="dxa"/>
            <w:hideMark/>
          </w:tcPr>
          <w:p w14:paraId="55B44B44" w14:textId="77777777" w:rsidR="00BD1541" w:rsidRPr="00BD1541" w:rsidRDefault="00BD1541" w:rsidP="00BD1541">
            <w:pPr>
              <w:spacing w:after="160" w:line="259" w:lineRule="auto"/>
              <w:cnfStyle w:val="000000100000" w:firstRow="0" w:lastRow="0" w:firstColumn="0" w:lastColumn="0" w:oddVBand="0" w:evenVBand="0" w:oddHBand="1" w:evenHBand="0" w:firstRowFirstColumn="0" w:firstRowLastColumn="0" w:lastRowFirstColumn="0" w:lastRowLastColumn="0"/>
            </w:pPr>
            <w:r w:rsidRPr="00BD1541">
              <w:t>Month 1, Week 2</w:t>
            </w:r>
          </w:p>
        </w:tc>
      </w:tr>
      <w:tr w:rsidR="00BD1541" w:rsidRPr="00BD1541" w14:paraId="42E48051" w14:textId="77777777" w:rsidTr="00BD1541">
        <w:trPr>
          <w:trHeight w:val="774"/>
        </w:trPr>
        <w:tc>
          <w:tcPr>
            <w:cnfStyle w:val="001000000000" w:firstRow="0" w:lastRow="0" w:firstColumn="1" w:lastColumn="0" w:oddVBand="0" w:evenVBand="0" w:oddHBand="0" w:evenHBand="0" w:firstRowFirstColumn="0" w:firstRowLastColumn="0" w:lastRowFirstColumn="0" w:lastRowLastColumn="0"/>
            <w:tcW w:w="4048" w:type="dxa"/>
            <w:hideMark/>
          </w:tcPr>
          <w:p w14:paraId="3985642F" w14:textId="77777777" w:rsidR="00BD1541" w:rsidRPr="00BD1541" w:rsidRDefault="00BD1541" w:rsidP="00BD1541">
            <w:pPr>
              <w:spacing w:after="160" w:line="259" w:lineRule="auto"/>
            </w:pPr>
            <w:r w:rsidRPr="00BD1541">
              <w:t xml:space="preserve">Design </w:t>
            </w:r>
            <w:proofErr w:type="spellStart"/>
            <w:r w:rsidRPr="00BD1541">
              <w:t>Mockups</w:t>
            </w:r>
            <w:proofErr w:type="spellEnd"/>
            <w:r w:rsidRPr="00BD1541">
              <w:t xml:space="preserve"> Completed</w:t>
            </w:r>
          </w:p>
        </w:tc>
        <w:tc>
          <w:tcPr>
            <w:tcW w:w="3852" w:type="dxa"/>
            <w:hideMark/>
          </w:tcPr>
          <w:p w14:paraId="4D61401B" w14:textId="77777777" w:rsidR="00BD1541" w:rsidRPr="00BD1541" w:rsidRDefault="00BD1541" w:rsidP="00BD1541">
            <w:pPr>
              <w:spacing w:after="160" w:line="259" w:lineRule="auto"/>
              <w:cnfStyle w:val="000000000000" w:firstRow="0" w:lastRow="0" w:firstColumn="0" w:lastColumn="0" w:oddVBand="0" w:evenVBand="0" w:oddHBand="0" w:evenHBand="0" w:firstRowFirstColumn="0" w:firstRowLastColumn="0" w:lastRowFirstColumn="0" w:lastRowLastColumn="0"/>
            </w:pPr>
            <w:r w:rsidRPr="00BD1541">
              <w:t xml:space="preserve">UI/UX Design </w:t>
            </w:r>
            <w:proofErr w:type="spellStart"/>
            <w:r w:rsidRPr="00BD1541">
              <w:t>Mockups</w:t>
            </w:r>
            <w:proofErr w:type="spellEnd"/>
          </w:p>
        </w:tc>
        <w:tc>
          <w:tcPr>
            <w:tcW w:w="2673" w:type="dxa"/>
            <w:hideMark/>
          </w:tcPr>
          <w:p w14:paraId="26E539BB" w14:textId="77777777" w:rsidR="00BD1541" w:rsidRPr="00BD1541" w:rsidRDefault="00BD1541" w:rsidP="00BD1541">
            <w:pPr>
              <w:spacing w:after="160" w:line="259" w:lineRule="auto"/>
              <w:cnfStyle w:val="000000000000" w:firstRow="0" w:lastRow="0" w:firstColumn="0" w:lastColumn="0" w:oddVBand="0" w:evenVBand="0" w:oddHBand="0" w:evenHBand="0" w:firstRowFirstColumn="0" w:firstRowLastColumn="0" w:lastRowFirstColumn="0" w:lastRowLastColumn="0"/>
            </w:pPr>
            <w:r w:rsidRPr="00BD1541">
              <w:t>Month 1, Week 4</w:t>
            </w:r>
          </w:p>
        </w:tc>
      </w:tr>
      <w:tr w:rsidR="00BD1541" w:rsidRPr="00BD1541" w14:paraId="2F07C29D" w14:textId="77777777" w:rsidTr="00BD1541">
        <w:trPr>
          <w:cnfStyle w:val="000000100000" w:firstRow="0" w:lastRow="0" w:firstColumn="0" w:lastColumn="0" w:oddVBand="0" w:evenVBand="0" w:oddHBand="1" w:evenHBand="0" w:firstRowFirstColumn="0" w:firstRowLastColumn="0" w:lastRowFirstColumn="0" w:lastRowLastColumn="0"/>
          <w:trHeight w:val="786"/>
        </w:trPr>
        <w:tc>
          <w:tcPr>
            <w:cnfStyle w:val="001000000000" w:firstRow="0" w:lastRow="0" w:firstColumn="1" w:lastColumn="0" w:oddVBand="0" w:evenVBand="0" w:oddHBand="0" w:evenHBand="0" w:firstRowFirstColumn="0" w:firstRowLastColumn="0" w:lastRowFirstColumn="0" w:lastRowLastColumn="0"/>
            <w:tcW w:w="4048" w:type="dxa"/>
            <w:hideMark/>
          </w:tcPr>
          <w:p w14:paraId="531B84E8" w14:textId="77777777" w:rsidR="00BD1541" w:rsidRPr="00BD1541" w:rsidRDefault="00BD1541" w:rsidP="00BD1541">
            <w:pPr>
              <w:spacing w:after="160" w:line="259" w:lineRule="auto"/>
            </w:pPr>
            <w:r w:rsidRPr="00BD1541">
              <w:t>Development Completed</w:t>
            </w:r>
          </w:p>
        </w:tc>
        <w:tc>
          <w:tcPr>
            <w:tcW w:w="3852" w:type="dxa"/>
            <w:hideMark/>
          </w:tcPr>
          <w:p w14:paraId="61C69E2F" w14:textId="77777777" w:rsidR="00BD1541" w:rsidRPr="00BD1541" w:rsidRDefault="00BD1541" w:rsidP="00BD1541">
            <w:pPr>
              <w:spacing w:after="160" w:line="259" w:lineRule="auto"/>
              <w:cnfStyle w:val="000000100000" w:firstRow="0" w:lastRow="0" w:firstColumn="0" w:lastColumn="0" w:oddVBand="0" w:evenVBand="0" w:oddHBand="1" w:evenHBand="0" w:firstRowFirstColumn="0" w:firstRowLastColumn="0" w:lastRowFirstColumn="0" w:lastRowLastColumn="0"/>
            </w:pPr>
            <w:r w:rsidRPr="00BD1541">
              <w:t>Functional E-Learning Platform</w:t>
            </w:r>
          </w:p>
        </w:tc>
        <w:tc>
          <w:tcPr>
            <w:tcW w:w="2673" w:type="dxa"/>
            <w:hideMark/>
          </w:tcPr>
          <w:p w14:paraId="1BAF4C1D" w14:textId="77777777" w:rsidR="00BD1541" w:rsidRPr="00BD1541" w:rsidRDefault="00BD1541" w:rsidP="00BD1541">
            <w:pPr>
              <w:spacing w:after="160" w:line="259" w:lineRule="auto"/>
              <w:cnfStyle w:val="000000100000" w:firstRow="0" w:lastRow="0" w:firstColumn="0" w:lastColumn="0" w:oddVBand="0" w:evenVBand="0" w:oddHBand="1" w:evenHBand="0" w:firstRowFirstColumn="0" w:firstRowLastColumn="0" w:lastRowFirstColumn="0" w:lastRowLastColumn="0"/>
            </w:pPr>
            <w:r w:rsidRPr="00BD1541">
              <w:t>Month 3, Week 2</w:t>
            </w:r>
          </w:p>
        </w:tc>
      </w:tr>
      <w:tr w:rsidR="00BD1541" w:rsidRPr="00BD1541" w14:paraId="15185625" w14:textId="77777777" w:rsidTr="00BD1541">
        <w:trPr>
          <w:trHeight w:val="774"/>
        </w:trPr>
        <w:tc>
          <w:tcPr>
            <w:cnfStyle w:val="001000000000" w:firstRow="0" w:lastRow="0" w:firstColumn="1" w:lastColumn="0" w:oddVBand="0" w:evenVBand="0" w:oddHBand="0" w:evenHBand="0" w:firstRowFirstColumn="0" w:firstRowLastColumn="0" w:lastRowFirstColumn="0" w:lastRowLastColumn="0"/>
            <w:tcW w:w="4048" w:type="dxa"/>
            <w:hideMark/>
          </w:tcPr>
          <w:p w14:paraId="57C1BEDA" w14:textId="77777777" w:rsidR="00BD1541" w:rsidRPr="00BD1541" w:rsidRDefault="00BD1541" w:rsidP="00BD1541">
            <w:pPr>
              <w:spacing w:after="160" w:line="259" w:lineRule="auto"/>
            </w:pPr>
            <w:r w:rsidRPr="00BD1541">
              <w:t>Course Content Ready</w:t>
            </w:r>
          </w:p>
        </w:tc>
        <w:tc>
          <w:tcPr>
            <w:tcW w:w="3852" w:type="dxa"/>
            <w:hideMark/>
          </w:tcPr>
          <w:p w14:paraId="3EC3856A" w14:textId="77777777" w:rsidR="00BD1541" w:rsidRPr="00BD1541" w:rsidRDefault="00BD1541" w:rsidP="00BD1541">
            <w:pPr>
              <w:spacing w:after="160" w:line="259" w:lineRule="auto"/>
              <w:cnfStyle w:val="000000000000" w:firstRow="0" w:lastRow="0" w:firstColumn="0" w:lastColumn="0" w:oddVBand="0" w:evenVBand="0" w:oddHBand="0" w:evenHBand="0" w:firstRowFirstColumn="0" w:firstRowLastColumn="0" w:lastRowFirstColumn="0" w:lastRowLastColumn="0"/>
            </w:pPr>
            <w:r w:rsidRPr="00BD1541">
              <w:t>Complete Course Packages</w:t>
            </w:r>
          </w:p>
        </w:tc>
        <w:tc>
          <w:tcPr>
            <w:tcW w:w="2673" w:type="dxa"/>
            <w:hideMark/>
          </w:tcPr>
          <w:p w14:paraId="6DE213A3" w14:textId="77777777" w:rsidR="00BD1541" w:rsidRPr="00BD1541" w:rsidRDefault="00BD1541" w:rsidP="00BD1541">
            <w:pPr>
              <w:spacing w:after="160" w:line="259" w:lineRule="auto"/>
              <w:cnfStyle w:val="000000000000" w:firstRow="0" w:lastRow="0" w:firstColumn="0" w:lastColumn="0" w:oddVBand="0" w:evenVBand="0" w:oddHBand="0" w:evenHBand="0" w:firstRowFirstColumn="0" w:firstRowLastColumn="0" w:lastRowFirstColumn="0" w:lastRowLastColumn="0"/>
            </w:pPr>
            <w:r w:rsidRPr="00BD1541">
              <w:t>Month 3, Week 4</w:t>
            </w:r>
          </w:p>
        </w:tc>
      </w:tr>
      <w:tr w:rsidR="00BD1541" w:rsidRPr="00BD1541" w14:paraId="0D1440F3" w14:textId="77777777" w:rsidTr="00BD1541">
        <w:trPr>
          <w:cnfStyle w:val="000000100000" w:firstRow="0" w:lastRow="0" w:firstColumn="0" w:lastColumn="0" w:oddVBand="0" w:evenVBand="0" w:oddHBand="1" w:evenHBand="0" w:firstRowFirstColumn="0" w:firstRowLastColumn="0" w:lastRowFirstColumn="0" w:lastRowLastColumn="0"/>
          <w:trHeight w:val="557"/>
        </w:trPr>
        <w:tc>
          <w:tcPr>
            <w:cnfStyle w:val="001000000000" w:firstRow="0" w:lastRow="0" w:firstColumn="1" w:lastColumn="0" w:oddVBand="0" w:evenVBand="0" w:oddHBand="0" w:evenHBand="0" w:firstRowFirstColumn="0" w:firstRowLastColumn="0" w:lastRowFirstColumn="0" w:lastRowLastColumn="0"/>
            <w:tcW w:w="4048" w:type="dxa"/>
            <w:hideMark/>
          </w:tcPr>
          <w:p w14:paraId="61AD7BB7" w14:textId="77777777" w:rsidR="00BD1541" w:rsidRPr="00BD1541" w:rsidRDefault="00BD1541" w:rsidP="00BD1541">
            <w:pPr>
              <w:spacing w:after="160" w:line="259" w:lineRule="auto"/>
            </w:pPr>
            <w:r w:rsidRPr="00BD1541">
              <w:t>User Testing Completed</w:t>
            </w:r>
          </w:p>
        </w:tc>
        <w:tc>
          <w:tcPr>
            <w:tcW w:w="3852" w:type="dxa"/>
            <w:hideMark/>
          </w:tcPr>
          <w:p w14:paraId="5770171C" w14:textId="77777777" w:rsidR="00BD1541" w:rsidRPr="00BD1541" w:rsidRDefault="00BD1541" w:rsidP="00BD1541">
            <w:pPr>
              <w:spacing w:after="160" w:line="259" w:lineRule="auto"/>
              <w:cnfStyle w:val="000000100000" w:firstRow="0" w:lastRow="0" w:firstColumn="0" w:lastColumn="0" w:oddVBand="0" w:evenVBand="0" w:oddHBand="1" w:evenHBand="0" w:firstRowFirstColumn="0" w:firstRowLastColumn="0" w:lastRowFirstColumn="0" w:lastRowLastColumn="0"/>
            </w:pPr>
            <w:r w:rsidRPr="00BD1541">
              <w:t>User Testing Report</w:t>
            </w:r>
          </w:p>
        </w:tc>
        <w:tc>
          <w:tcPr>
            <w:tcW w:w="2673" w:type="dxa"/>
            <w:hideMark/>
          </w:tcPr>
          <w:p w14:paraId="02338224" w14:textId="77777777" w:rsidR="00BD1541" w:rsidRPr="00BD1541" w:rsidRDefault="00BD1541" w:rsidP="00BD1541">
            <w:pPr>
              <w:spacing w:after="160" w:line="259" w:lineRule="auto"/>
              <w:cnfStyle w:val="000000100000" w:firstRow="0" w:lastRow="0" w:firstColumn="0" w:lastColumn="0" w:oddVBand="0" w:evenVBand="0" w:oddHBand="1" w:evenHBand="0" w:firstRowFirstColumn="0" w:firstRowLastColumn="0" w:lastRowFirstColumn="0" w:lastRowLastColumn="0"/>
            </w:pPr>
            <w:r w:rsidRPr="00BD1541">
              <w:t>Month 4, Week 2</w:t>
            </w:r>
          </w:p>
        </w:tc>
      </w:tr>
      <w:tr w:rsidR="00BD1541" w:rsidRPr="00BD1541" w14:paraId="7EE43E28" w14:textId="77777777" w:rsidTr="00BD1541">
        <w:trPr>
          <w:trHeight w:val="557"/>
        </w:trPr>
        <w:tc>
          <w:tcPr>
            <w:cnfStyle w:val="001000000000" w:firstRow="0" w:lastRow="0" w:firstColumn="1" w:lastColumn="0" w:oddVBand="0" w:evenVBand="0" w:oddHBand="0" w:evenHBand="0" w:firstRowFirstColumn="0" w:firstRowLastColumn="0" w:lastRowFirstColumn="0" w:lastRowLastColumn="0"/>
            <w:tcW w:w="4048" w:type="dxa"/>
            <w:hideMark/>
          </w:tcPr>
          <w:p w14:paraId="5D0C61A6" w14:textId="77777777" w:rsidR="00BD1541" w:rsidRPr="00BD1541" w:rsidRDefault="00BD1541" w:rsidP="00BD1541">
            <w:pPr>
              <w:spacing w:after="160" w:line="259" w:lineRule="auto"/>
            </w:pPr>
            <w:r w:rsidRPr="00BD1541">
              <w:t>Platform Launch</w:t>
            </w:r>
          </w:p>
        </w:tc>
        <w:tc>
          <w:tcPr>
            <w:tcW w:w="3852" w:type="dxa"/>
            <w:hideMark/>
          </w:tcPr>
          <w:p w14:paraId="3F0B170E" w14:textId="77777777" w:rsidR="00BD1541" w:rsidRPr="00BD1541" w:rsidRDefault="00BD1541" w:rsidP="00BD1541">
            <w:pPr>
              <w:spacing w:after="160" w:line="259" w:lineRule="auto"/>
              <w:cnfStyle w:val="000000000000" w:firstRow="0" w:lastRow="0" w:firstColumn="0" w:lastColumn="0" w:oddVBand="0" w:evenVBand="0" w:oddHBand="0" w:evenHBand="0" w:firstRowFirstColumn="0" w:firstRowLastColumn="0" w:lastRowFirstColumn="0" w:lastRowLastColumn="0"/>
            </w:pPr>
            <w:proofErr w:type="spellStart"/>
            <w:r w:rsidRPr="00BD1541">
              <w:t>EduTech</w:t>
            </w:r>
            <w:proofErr w:type="spellEnd"/>
            <w:r w:rsidRPr="00BD1541">
              <w:t xml:space="preserve"> Live</w:t>
            </w:r>
          </w:p>
        </w:tc>
        <w:tc>
          <w:tcPr>
            <w:tcW w:w="2673" w:type="dxa"/>
            <w:hideMark/>
          </w:tcPr>
          <w:p w14:paraId="27804503" w14:textId="77777777" w:rsidR="00BD1541" w:rsidRPr="00BD1541" w:rsidRDefault="00BD1541" w:rsidP="00BD1541">
            <w:pPr>
              <w:spacing w:after="160" w:line="259" w:lineRule="auto"/>
              <w:cnfStyle w:val="000000000000" w:firstRow="0" w:lastRow="0" w:firstColumn="0" w:lastColumn="0" w:oddVBand="0" w:evenVBand="0" w:oddHBand="0" w:evenHBand="0" w:firstRowFirstColumn="0" w:firstRowLastColumn="0" w:lastRowFirstColumn="0" w:lastRowLastColumn="0"/>
            </w:pPr>
            <w:r w:rsidRPr="00BD1541">
              <w:t>Month 5</w:t>
            </w:r>
          </w:p>
        </w:tc>
      </w:tr>
      <w:tr w:rsidR="00BD1541" w:rsidRPr="00BD1541" w14:paraId="0177DF55" w14:textId="77777777" w:rsidTr="00BD1541">
        <w:trPr>
          <w:cnfStyle w:val="000000100000" w:firstRow="0" w:lastRow="0" w:firstColumn="0" w:lastColumn="0" w:oddVBand="0" w:evenVBand="0" w:oddHBand="1" w:evenHBand="0" w:firstRowFirstColumn="0" w:firstRowLastColumn="0" w:lastRowFirstColumn="0" w:lastRowLastColumn="0"/>
          <w:trHeight w:val="774"/>
        </w:trPr>
        <w:tc>
          <w:tcPr>
            <w:cnfStyle w:val="001000000000" w:firstRow="0" w:lastRow="0" w:firstColumn="1" w:lastColumn="0" w:oddVBand="0" w:evenVBand="0" w:oddHBand="0" w:evenHBand="0" w:firstRowFirstColumn="0" w:firstRowLastColumn="0" w:lastRowFirstColumn="0" w:lastRowLastColumn="0"/>
            <w:tcW w:w="4048" w:type="dxa"/>
            <w:hideMark/>
          </w:tcPr>
          <w:p w14:paraId="15317BF8" w14:textId="77777777" w:rsidR="00BD1541" w:rsidRPr="00BD1541" w:rsidRDefault="00BD1541" w:rsidP="00BD1541">
            <w:pPr>
              <w:spacing w:after="160" w:line="259" w:lineRule="auto"/>
            </w:pPr>
            <w:r w:rsidRPr="00BD1541">
              <w:t>Post-launch Evaluation</w:t>
            </w:r>
          </w:p>
        </w:tc>
        <w:tc>
          <w:tcPr>
            <w:tcW w:w="3852" w:type="dxa"/>
            <w:hideMark/>
          </w:tcPr>
          <w:p w14:paraId="266DA140" w14:textId="77777777" w:rsidR="00BD1541" w:rsidRPr="00BD1541" w:rsidRDefault="00BD1541" w:rsidP="00BD1541">
            <w:pPr>
              <w:spacing w:after="160" w:line="259" w:lineRule="auto"/>
              <w:cnfStyle w:val="000000100000" w:firstRow="0" w:lastRow="0" w:firstColumn="0" w:lastColumn="0" w:oddVBand="0" w:evenVBand="0" w:oddHBand="1" w:evenHBand="0" w:firstRowFirstColumn="0" w:firstRowLastColumn="0" w:lastRowFirstColumn="0" w:lastRowLastColumn="0"/>
            </w:pPr>
            <w:r w:rsidRPr="00BD1541">
              <w:t>Feedback Analysis Document</w:t>
            </w:r>
          </w:p>
        </w:tc>
        <w:tc>
          <w:tcPr>
            <w:tcW w:w="2673" w:type="dxa"/>
            <w:hideMark/>
          </w:tcPr>
          <w:p w14:paraId="56CFEB04" w14:textId="77777777" w:rsidR="00BD1541" w:rsidRPr="00BD1541" w:rsidRDefault="00BD1541" w:rsidP="00BD1541">
            <w:pPr>
              <w:spacing w:after="160" w:line="259" w:lineRule="auto"/>
              <w:cnfStyle w:val="000000100000" w:firstRow="0" w:lastRow="0" w:firstColumn="0" w:lastColumn="0" w:oddVBand="0" w:evenVBand="0" w:oddHBand="1" w:evenHBand="0" w:firstRowFirstColumn="0" w:firstRowLastColumn="0" w:lastRowFirstColumn="0" w:lastRowLastColumn="0"/>
            </w:pPr>
            <w:r w:rsidRPr="00BD1541">
              <w:t>Month 6, Week 2</w:t>
            </w:r>
          </w:p>
        </w:tc>
      </w:tr>
    </w:tbl>
    <w:p w14:paraId="7F1D7F99" w14:textId="77777777" w:rsidR="00BD1541" w:rsidRDefault="00BD1541" w:rsidP="00BD1541"/>
    <w:p w14:paraId="6EBF826A" w14:textId="40FB2DEC" w:rsidR="00BD1541" w:rsidRDefault="00BD1541" w:rsidP="00BD1541">
      <w:r w:rsidRPr="00BD1541">
        <w:t>Each milestone serves not just as a marker of progress but as an opportunity for reassessment and adjustment where necessary (Siemens, 2014).</w:t>
      </w:r>
    </w:p>
    <w:p w14:paraId="23295725" w14:textId="77777777" w:rsidR="00BD1541" w:rsidRDefault="00BD1541" w:rsidP="00BD1541"/>
    <w:p w14:paraId="3166EA84" w14:textId="77777777" w:rsidR="00BD1541" w:rsidRDefault="00BD1541" w:rsidP="00BD1541"/>
    <w:p w14:paraId="2A75DC31" w14:textId="77777777" w:rsidR="00BD1541" w:rsidRPr="00BD1541" w:rsidRDefault="00BD1541" w:rsidP="00BD1541">
      <w:pPr>
        <w:jc w:val="center"/>
        <w:rPr>
          <w:b/>
          <w:bCs/>
          <w:u w:val="single"/>
        </w:rPr>
      </w:pPr>
      <w:r w:rsidRPr="00BD1541">
        <w:rPr>
          <w:b/>
          <w:bCs/>
          <w:u w:val="single"/>
        </w:rPr>
        <w:t>Resource Allocation</w:t>
      </w:r>
    </w:p>
    <w:p w14:paraId="068D1507" w14:textId="77777777" w:rsidR="00BD1541" w:rsidRPr="00BD1541" w:rsidRDefault="00BD1541" w:rsidP="00BD1541">
      <w:r w:rsidRPr="00BD1541">
        <w:t>Resource allocation is critical for executing the various tasks outlined in the WBS effectively.</w:t>
      </w:r>
    </w:p>
    <w:p w14:paraId="6D6C5D1F" w14:textId="2B4B9737" w:rsidR="00BD1541" w:rsidRDefault="00BD1541" w:rsidP="00BD1541">
      <w:pPr>
        <w:rPr>
          <w:b/>
          <w:bCs/>
        </w:rPr>
      </w:pPr>
      <w:r w:rsidRPr="00BD1541">
        <w:rPr>
          <w:b/>
          <w:bCs/>
        </w:rPr>
        <w:t>9.1 Personnel Required</w:t>
      </w:r>
    </w:p>
    <w:p w14:paraId="0A646174" w14:textId="48F1D39D" w:rsidR="00D77C1E" w:rsidRPr="00BD1541" w:rsidRDefault="00D77C1E" w:rsidP="00BD1541">
      <w:r w:rsidRPr="00D77C1E">
        <w:t>This table outlines the key personnel required for the project, detailing their roles and responsibilities as well as the number of members assigned to each role. This helps clarify the structure of the project team and highlights the skills needed for effective project execution.</w:t>
      </w:r>
    </w:p>
    <w:tbl>
      <w:tblPr>
        <w:tblStyle w:val="GridTable4-Accent4"/>
        <w:tblW w:w="11385" w:type="dxa"/>
        <w:tblInd w:w="-1012" w:type="dxa"/>
        <w:tblLook w:val="04A0" w:firstRow="1" w:lastRow="0" w:firstColumn="1" w:lastColumn="0" w:noHBand="0" w:noVBand="1"/>
      </w:tblPr>
      <w:tblGrid>
        <w:gridCol w:w="3274"/>
        <w:gridCol w:w="5436"/>
        <w:gridCol w:w="2675"/>
      </w:tblGrid>
      <w:tr w:rsidR="00692842" w:rsidRPr="00BD1541" w14:paraId="2FDC7B3F" w14:textId="77777777" w:rsidTr="00F30C31">
        <w:trPr>
          <w:cnfStyle w:val="100000000000" w:firstRow="1" w:lastRow="0" w:firstColumn="0" w:lastColumn="0" w:oddVBand="0" w:evenVBand="0" w:oddHBand="0" w:evenHBand="0" w:firstRowFirstColumn="0" w:firstRowLastColumn="0" w:lastRowFirstColumn="0" w:lastRowLastColumn="0"/>
          <w:trHeight w:val="410"/>
        </w:trPr>
        <w:tc>
          <w:tcPr>
            <w:cnfStyle w:val="001000000000" w:firstRow="0" w:lastRow="0" w:firstColumn="1" w:lastColumn="0" w:oddVBand="0" w:evenVBand="0" w:oddHBand="0" w:evenHBand="0" w:firstRowFirstColumn="0" w:firstRowLastColumn="0" w:lastRowFirstColumn="0" w:lastRowLastColumn="0"/>
            <w:tcW w:w="3274" w:type="dxa"/>
            <w:hideMark/>
          </w:tcPr>
          <w:p w14:paraId="713D5536" w14:textId="77777777" w:rsidR="00BD1541" w:rsidRPr="00BD1541" w:rsidRDefault="00BD1541" w:rsidP="00BD1541">
            <w:pPr>
              <w:spacing w:after="160" w:line="259" w:lineRule="auto"/>
            </w:pPr>
            <w:r w:rsidRPr="00BD1541">
              <w:t>Role</w:t>
            </w:r>
          </w:p>
        </w:tc>
        <w:tc>
          <w:tcPr>
            <w:tcW w:w="5436" w:type="dxa"/>
            <w:hideMark/>
          </w:tcPr>
          <w:p w14:paraId="58FAE8A2" w14:textId="77777777" w:rsidR="00BD1541" w:rsidRPr="00BD1541" w:rsidRDefault="00BD1541" w:rsidP="00BD1541">
            <w:pPr>
              <w:spacing w:after="160" w:line="259" w:lineRule="auto"/>
              <w:cnfStyle w:val="100000000000" w:firstRow="1" w:lastRow="0" w:firstColumn="0" w:lastColumn="0" w:oddVBand="0" w:evenVBand="0" w:oddHBand="0" w:evenHBand="0" w:firstRowFirstColumn="0" w:firstRowLastColumn="0" w:lastRowFirstColumn="0" w:lastRowLastColumn="0"/>
            </w:pPr>
            <w:r w:rsidRPr="00BD1541">
              <w:t>Responsibilities</w:t>
            </w:r>
          </w:p>
        </w:tc>
        <w:tc>
          <w:tcPr>
            <w:tcW w:w="2675" w:type="dxa"/>
            <w:hideMark/>
          </w:tcPr>
          <w:p w14:paraId="2CBB7DF9" w14:textId="77777777" w:rsidR="00BD1541" w:rsidRPr="00BD1541" w:rsidRDefault="00BD1541" w:rsidP="00BD1541">
            <w:pPr>
              <w:spacing w:after="160" w:line="259" w:lineRule="auto"/>
              <w:cnfStyle w:val="100000000000" w:firstRow="1" w:lastRow="0" w:firstColumn="0" w:lastColumn="0" w:oddVBand="0" w:evenVBand="0" w:oddHBand="0" w:evenHBand="0" w:firstRowFirstColumn="0" w:firstRowLastColumn="0" w:lastRowFirstColumn="0" w:lastRowLastColumn="0"/>
            </w:pPr>
            <w:r w:rsidRPr="00BD1541">
              <w:t>Number of Members</w:t>
            </w:r>
          </w:p>
        </w:tc>
      </w:tr>
      <w:tr w:rsidR="00692842" w:rsidRPr="00BD1541" w14:paraId="527E164C" w14:textId="77777777" w:rsidTr="00F30C31">
        <w:trPr>
          <w:cnfStyle w:val="000000100000" w:firstRow="0" w:lastRow="0" w:firstColumn="0" w:lastColumn="0" w:oddVBand="0" w:evenVBand="0" w:oddHBand="1" w:evenHBand="0" w:firstRowFirstColumn="0" w:firstRowLastColumn="0" w:lastRowFirstColumn="0" w:lastRowLastColumn="0"/>
          <w:trHeight w:val="410"/>
        </w:trPr>
        <w:tc>
          <w:tcPr>
            <w:cnfStyle w:val="001000000000" w:firstRow="0" w:lastRow="0" w:firstColumn="1" w:lastColumn="0" w:oddVBand="0" w:evenVBand="0" w:oddHBand="0" w:evenHBand="0" w:firstRowFirstColumn="0" w:firstRowLastColumn="0" w:lastRowFirstColumn="0" w:lastRowLastColumn="0"/>
            <w:tcW w:w="3274" w:type="dxa"/>
            <w:hideMark/>
          </w:tcPr>
          <w:p w14:paraId="3870E5CC" w14:textId="77777777" w:rsidR="00BD1541" w:rsidRPr="00BD1541" w:rsidRDefault="00BD1541" w:rsidP="00BD1541">
            <w:pPr>
              <w:spacing w:after="160" w:line="259" w:lineRule="auto"/>
            </w:pPr>
            <w:r w:rsidRPr="00BD1541">
              <w:t>Project Manager</w:t>
            </w:r>
          </w:p>
        </w:tc>
        <w:tc>
          <w:tcPr>
            <w:tcW w:w="5436" w:type="dxa"/>
            <w:hideMark/>
          </w:tcPr>
          <w:p w14:paraId="5E2C88A4" w14:textId="77777777" w:rsidR="00BD1541" w:rsidRPr="00BD1541" w:rsidRDefault="00BD1541" w:rsidP="00BD1541">
            <w:pPr>
              <w:spacing w:after="160" w:line="259" w:lineRule="auto"/>
              <w:cnfStyle w:val="000000100000" w:firstRow="0" w:lastRow="0" w:firstColumn="0" w:lastColumn="0" w:oddVBand="0" w:evenVBand="0" w:oddHBand="1" w:evenHBand="0" w:firstRowFirstColumn="0" w:firstRowLastColumn="0" w:lastRowFirstColumn="0" w:lastRowLastColumn="0"/>
            </w:pPr>
            <w:r w:rsidRPr="00BD1541">
              <w:t>Oversee project timelines, resources, stakeholders</w:t>
            </w:r>
          </w:p>
        </w:tc>
        <w:tc>
          <w:tcPr>
            <w:tcW w:w="2675" w:type="dxa"/>
            <w:hideMark/>
          </w:tcPr>
          <w:p w14:paraId="6D82EAFE" w14:textId="77777777" w:rsidR="00BD1541" w:rsidRPr="00BD1541" w:rsidRDefault="00BD1541" w:rsidP="00BD1541">
            <w:pPr>
              <w:spacing w:after="160" w:line="259" w:lineRule="auto"/>
              <w:cnfStyle w:val="000000100000" w:firstRow="0" w:lastRow="0" w:firstColumn="0" w:lastColumn="0" w:oddVBand="0" w:evenVBand="0" w:oddHBand="1" w:evenHBand="0" w:firstRowFirstColumn="0" w:firstRowLastColumn="0" w:lastRowFirstColumn="0" w:lastRowLastColumn="0"/>
            </w:pPr>
            <w:r w:rsidRPr="00BD1541">
              <w:t>1</w:t>
            </w:r>
          </w:p>
        </w:tc>
      </w:tr>
      <w:tr w:rsidR="00692842" w:rsidRPr="00BD1541" w14:paraId="07940287" w14:textId="77777777" w:rsidTr="00F30C31">
        <w:trPr>
          <w:trHeight w:val="410"/>
        </w:trPr>
        <w:tc>
          <w:tcPr>
            <w:cnfStyle w:val="001000000000" w:firstRow="0" w:lastRow="0" w:firstColumn="1" w:lastColumn="0" w:oddVBand="0" w:evenVBand="0" w:oddHBand="0" w:evenHBand="0" w:firstRowFirstColumn="0" w:firstRowLastColumn="0" w:lastRowFirstColumn="0" w:lastRowLastColumn="0"/>
            <w:tcW w:w="3274" w:type="dxa"/>
            <w:hideMark/>
          </w:tcPr>
          <w:p w14:paraId="4A2A3D8C" w14:textId="77777777" w:rsidR="00BD1541" w:rsidRPr="00BD1541" w:rsidRDefault="00BD1541" w:rsidP="00BD1541">
            <w:pPr>
              <w:spacing w:after="160" w:line="259" w:lineRule="auto"/>
            </w:pPr>
            <w:r w:rsidRPr="00BD1541">
              <w:t>UI/UX Designer</w:t>
            </w:r>
          </w:p>
        </w:tc>
        <w:tc>
          <w:tcPr>
            <w:tcW w:w="5436" w:type="dxa"/>
            <w:hideMark/>
          </w:tcPr>
          <w:p w14:paraId="5187F8D4" w14:textId="77777777" w:rsidR="00BD1541" w:rsidRPr="00BD1541" w:rsidRDefault="00BD1541" w:rsidP="00BD1541">
            <w:pPr>
              <w:spacing w:after="160" w:line="259" w:lineRule="auto"/>
              <w:cnfStyle w:val="000000000000" w:firstRow="0" w:lastRow="0" w:firstColumn="0" w:lastColumn="0" w:oddVBand="0" w:evenVBand="0" w:oddHBand="0" w:evenHBand="0" w:firstRowFirstColumn="0" w:firstRowLastColumn="0" w:lastRowFirstColumn="0" w:lastRowLastColumn="0"/>
            </w:pPr>
            <w:r w:rsidRPr="00BD1541">
              <w:t>Design user interface and experience</w:t>
            </w:r>
          </w:p>
        </w:tc>
        <w:tc>
          <w:tcPr>
            <w:tcW w:w="2675" w:type="dxa"/>
            <w:hideMark/>
          </w:tcPr>
          <w:p w14:paraId="6861B61A" w14:textId="77777777" w:rsidR="00BD1541" w:rsidRPr="00BD1541" w:rsidRDefault="00BD1541" w:rsidP="00BD1541">
            <w:pPr>
              <w:spacing w:after="160" w:line="259" w:lineRule="auto"/>
              <w:cnfStyle w:val="000000000000" w:firstRow="0" w:lastRow="0" w:firstColumn="0" w:lastColumn="0" w:oddVBand="0" w:evenVBand="0" w:oddHBand="0" w:evenHBand="0" w:firstRowFirstColumn="0" w:firstRowLastColumn="0" w:lastRowFirstColumn="0" w:lastRowLastColumn="0"/>
            </w:pPr>
            <w:r w:rsidRPr="00BD1541">
              <w:t>1</w:t>
            </w:r>
          </w:p>
        </w:tc>
      </w:tr>
      <w:tr w:rsidR="00692842" w:rsidRPr="00BD1541" w14:paraId="51F674B0" w14:textId="77777777" w:rsidTr="00F30C31">
        <w:trPr>
          <w:cnfStyle w:val="000000100000" w:firstRow="0" w:lastRow="0" w:firstColumn="0" w:lastColumn="0" w:oddVBand="0" w:evenVBand="0" w:oddHBand="1" w:evenHBand="0" w:firstRowFirstColumn="0" w:firstRowLastColumn="0" w:lastRowFirstColumn="0" w:lastRowLastColumn="0"/>
          <w:trHeight w:val="410"/>
        </w:trPr>
        <w:tc>
          <w:tcPr>
            <w:cnfStyle w:val="001000000000" w:firstRow="0" w:lastRow="0" w:firstColumn="1" w:lastColumn="0" w:oddVBand="0" w:evenVBand="0" w:oddHBand="0" w:evenHBand="0" w:firstRowFirstColumn="0" w:firstRowLastColumn="0" w:lastRowFirstColumn="0" w:lastRowLastColumn="0"/>
            <w:tcW w:w="3274" w:type="dxa"/>
            <w:hideMark/>
          </w:tcPr>
          <w:p w14:paraId="5431AAEA" w14:textId="77777777" w:rsidR="00BD1541" w:rsidRPr="00BD1541" w:rsidRDefault="00BD1541" w:rsidP="00BD1541">
            <w:pPr>
              <w:spacing w:after="160" w:line="259" w:lineRule="auto"/>
            </w:pPr>
            <w:r w:rsidRPr="00BD1541">
              <w:t>Front-end Developer</w:t>
            </w:r>
          </w:p>
        </w:tc>
        <w:tc>
          <w:tcPr>
            <w:tcW w:w="5436" w:type="dxa"/>
            <w:hideMark/>
          </w:tcPr>
          <w:p w14:paraId="1076C3DA" w14:textId="77777777" w:rsidR="00BD1541" w:rsidRPr="00BD1541" w:rsidRDefault="00BD1541" w:rsidP="00BD1541">
            <w:pPr>
              <w:spacing w:after="160" w:line="259" w:lineRule="auto"/>
              <w:cnfStyle w:val="000000100000" w:firstRow="0" w:lastRow="0" w:firstColumn="0" w:lastColumn="0" w:oddVBand="0" w:evenVBand="0" w:oddHBand="1" w:evenHBand="0" w:firstRowFirstColumn="0" w:firstRowLastColumn="0" w:lastRowFirstColumn="0" w:lastRowLastColumn="0"/>
            </w:pPr>
            <w:r w:rsidRPr="00BD1541">
              <w:t>Implement visual aspects of the platform</w:t>
            </w:r>
          </w:p>
        </w:tc>
        <w:tc>
          <w:tcPr>
            <w:tcW w:w="2675" w:type="dxa"/>
            <w:hideMark/>
          </w:tcPr>
          <w:p w14:paraId="37444ACD" w14:textId="77777777" w:rsidR="00BD1541" w:rsidRPr="00BD1541" w:rsidRDefault="00BD1541" w:rsidP="00BD1541">
            <w:pPr>
              <w:spacing w:after="160" w:line="259" w:lineRule="auto"/>
              <w:cnfStyle w:val="000000100000" w:firstRow="0" w:lastRow="0" w:firstColumn="0" w:lastColumn="0" w:oddVBand="0" w:evenVBand="0" w:oddHBand="1" w:evenHBand="0" w:firstRowFirstColumn="0" w:firstRowLastColumn="0" w:lastRowFirstColumn="0" w:lastRowLastColumn="0"/>
            </w:pPr>
            <w:r w:rsidRPr="00BD1541">
              <w:t>1</w:t>
            </w:r>
          </w:p>
        </w:tc>
      </w:tr>
      <w:tr w:rsidR="00692842" w:rsidRPr="00BD1541" w14:paraId="067F689A" w14:textId="77777777" w:rsidTr="00F30C31">
        <w:trPr>
          <w:trHeight w:val="410"/>
        </w:trPr>
        <w:tc>
          <w:tcPr>
            <w:cnfStyle w:val="001000000000" w:firstRow="0" w:lastRow="0" w:firstColumn="1" w:lastColumn="0" w:oddVBand="0" w:evenVBand="0" w:oddHBand="0" w:evenHBand="0" w:firstRowFirstColumn="0" w:firstRowLastColumn="0" w:lastRowFirstColumn="0" w:lastRowLastColumn="0"/>
            <w:tcW w:w="3274" w:type="dxa"/>
            <w:hideMark/>
          </w:tcPr>
          <w:p w14:paraId="76E75216" w14:textId="77777777" w:rsidR="00BD1541" w:rsidRPr="00BD1541" w:rsidRDefault="00BD1541" w:rsidP="00BD1541">
            <w:pPr>
              <w:spacing w:after="160" w:line="259" w:lineRule="auto"/>
            </w:pPr>
            <w:r w:rsidRPr="00BD1541">
              <w:t>Back-end Developer</w:t>
            </w:r>
          </w:p>
        </w:tc>
        <w:tc>
          <w:tcPr>
            <w:tcW w:w="5436" w:type="dxa"/>
            <w:hideMark/>
          </w:tcPr>
          <w:p w14:paraId="23450124" w14:textId="77777777" w:rsidR="00BD1541" w:rsidRPr="00BD1541" w:rsidRDefault="00BD1541" w:rsidP="00BD1541">
            <w:pPr>
              <w:spacing w:after="160" w:line="259" w:lineRule="auto"/>
              <w:cnfStyle w:val="000000000000" w:firstRow="0" w:lastRow="0" w:firstColumn="0" w:lastColumn="0" w:oddVBand="0" w:evenVBand="0" w:oddHBand="0" w:evenHBand="0" w:firstRowFirstColumn="0" w:firstRowLastColumn="0" w:lastRowFirstColumn="0" w:lastRowLastColumn="0"/>
            </w:pPr>
            <w:r w:rsidRPr="00BD1541">
              <w:t>Handle server-side logic and database management</w:t>
            </w:r>
          </w:p>
        </w:tc>
        <w:tc>
          <w:tcPr>
            <w:tcW w:w="2675" w:type="dxa"/>
            <w:hideMark/>
          </w:tcPr>
          <w:p w14:paraId="29499254" w14:textId="77777777" w:rsidR="00BD1541" w:rsidRPr="00BD1541" w:rsidRDefault="00BD1541" w:rsidP="00BD1541">
            <w:pPr>
              <w:spacing w:after="160" w:line="259" w:lineRule="auto"/>
              <w:cnfStyle w:val="000000000000" w:firstRow="0" w:lastRow="0" w:firstColumn="0" w:lastColumn="0" w:oddVBand="0" w:evenVBand="0" w:oddHBand="0" w:evenHBand="0" w:firstRowFirstColumn="0" w:firstRowLastColumn="0" w:lastRowFirstColumn="0" w:lastRowLastColumn="0"/>
            </w:pPr>
            <w:r w:rsidRPr="00BD1541">
              <w:t>1</w:t>
            </w:r>
          </w:p>
        </w:tc>
      </w:tr>
      <w:tr w:rsidR="00692842" w:rsidRPr="00BD1541" w14:paraId="169A6D8B" w14:textId="77777777" w:rsidTr="00F30C31">
        <w:trPr>
          <w:cnfStyle w:val="000000100000" w:firstRow="0" w:lastRow="0" w:firstColumn="0" w:lastColumn="0" w:oddVBand="0" w:evenVBand="0" w:oddHBand="1" w:evenHBand="0" w:firstRowFirstColumn="0" w:firstRowLastColumn="0" w:lastRowFirstColumn="0" w:lastRowLastColumn="0"/>
          <w:trHeight w:val="569"/>
        </w:trPr>
        <w:tc>
          <w:tcPr>
            <w:cnfStyle w:val="001000000000" w:firstRow="0" w:lastRow="0" w:firstColumn="1" w:lastColumn="0" w:oddVBand="0" w:evenVBand="0" w:oddHBand="0" w:evenHBand="0" w:firstRowFirstColumn="0" w:firstRowLastColumn="0" w:lastRowFirstColumn="0" w:lastRowLastColumn="0"/>
            <w:tcW w:w="3274" w:type="dxa"/>
            <w:hideMark/>
          </w:tcPr>
          <w:p w14:paraId="60DC8561" w14:textId="77777777" w:rsidR="00BD1541" w:rsidRPr="00BD1541" w:rsidRDefault="00BD1541" w:rsidP="00BD1541">
            <w:pPr>
              <w:spacing w:after="160" w:line="259" w:lineRule="auto"/>
            </w:pPr>
            <w:r w:rsidRPr="00BD1541">
              <w:t>Course Content Specialist</w:t>
            </w:r>
          </w:p>
        </w:tc>
        <w:tc>
          <w:tcPr>
            <w:tcW w:w="5436" w:type="dxa"/>
            <w:hideMark/>
          </w:tcPr>
          <w:p w14:paraId="06F5C53D" w14:textId="77777777" w:rsidR="00BD1541" w:rsidRPr="00BD1541" w:rsidRDefault="00BD1541" w:rsidP="00BD1541">
            <w:pPr>
              <w:spacing w:after="160" w:line="259" w:lineRule="auto"/>
              <w:cnfStyle w:val="000000100000" w:firstRow="0" w:lastRow="0" w:firstColumn="0" w:lastColumn="0" w:oddVBand="0" w:evenVBand="0" w:oddHBand="1" w:evenHBand="0" w:firstRowFirstColumn="0" w:firstRowLastColumn="0" w:lastRowFirstColumn="0" w:lastRowLastColumn="0"/>
            </w:pPr>
            <w:r w:rsidRPr="00BD1541">
              <w:t>Develop engaging content and course materials</w:t>
            </w:r>
          </w:p>
        </w:tc>
        <w:tc>
          <w:tcPr>
            <w:tcW w:w="2675" w:type="dxa"/>
            <w:hideMark/>
          </w:tcPr>
          <w:p w14:paraId="1D9C7753" w14:textId="77777777" w:rsidR="00BD1541" w:rsidRPr="00BD1541" w:rsidRDefault="00BD1541" w:rsidP="00BD1541">
            <w:pPr>
              <w:spacing w:after="160" w:line="259" w:lineRule="auto"/>
              <w:cnfStyle w:val="000000100000" w:firstRow="0" w:lastRow="0" w:firstColumn="0" w:lastColumn="0" w:oddVBand="0" w:evenVBand="0" w:oddHBand="1" w:evenHBand="0" w:firstRowFirstColumn="0" w:firstRowLastColumn="0" w:lastRowFirstColumn="0" w:lastRowLastColumn="0"/>
            </w:pPr>
            <w:r w:rsidRPr="00BD1541">
              <w:t>2</w:t>
            </w:r>
          </w:p>
        </w:tc>
      </w:tr>
      <w:tr w:rsidR="00692842" w:rsidRPr="00BD1541" w14:paraId="1415C193" w14:textId="77777777" w:rsidTr="00F30C31">
        <w:trPr>
          <w:trHeight w:val="569"/>
        </w:trPr>
        <w:tc>
          <w:tcPr>
            <w:cnfStyle w:val="001000000000" w:firstRow="0" w:lastRow="0" w:firstColumn="1" w:lastColumn="0" w:oddVBand="0" w:evenVBand="0" w:oddHBand="0" w:evenHBand="0" w:firstRowFirstColumn="0" w:firstRowLastColumn="0" w:lastRowFirstColumn="0" w:lastRowLastColumn="0"/>
            <w:tcW w:w="3274" w:type="dxa"/>
            <w:hideMark/>
          </w:tcPr>
          <w:p w14:paraId="3D691E6D" w14:textId="77777777" w:rsidR="00BD1541" w:rsidRPr="00BD1541" w:rsidRDefault="00BD1541" w:rsidP="00BD1541">
            <w:pPr>
              <w:spacing w:after="160" w:line="259" w:lineRule="auto"/>
            </w:pPr>
            <w:r w:rsidRPr="00BD1541">
              <w:t>Quality Assurance Specialist</w:t>
            </w:r>
          </w:p>
        </w:tc>
        <w:tc>
          <w:tcPr>
            <w:tcW w:w="5436" w:type="dxa"/>
            <w:hideMark/>
          </w:tcPr>
          <w:p w14:paraId="04C10688" w14:textId="77777777" w:rsidR="00BD1541" w:rsidRPr="00BD1541" w:rsidRDefault="00BD1541" w:rsidP="00BD1541">
            <w:pPr>
              <w:spacing w:after="160" w:line="259" w:lineRule="auto"/>
              <w:cnfStyle w:val="000000000000" w:firstRow="0" w:lastRow="0" w:firstColumn="0" w:lastColumn="0" w:oddVBand="0" w:evenVBand="0" w:oddHBand="0" w:evenHBand="0" w:firstRowFirstColumn="0" w:firstRowLastColumn="0" w:lastRowFirstColumn="0" w:lastRowLastColumn="0"/>
            </w:pPr>
            <w:r w:rsidRPr="00BD1541">
              <w:t>Validate functionality through testing</w:t>
            </w:r>
          </w:p>
        </w:tc>
        <w:tc>
          <w:tcPr>
            <w:tcW w:w="2675" w:type="dxa"/>
            <w:hideMark/>
          </w:tcPr>
          <w:p w14:paraId="7C243518" w14:textId="77777777" w:rsidR="00BD1541" w:rsidRPr="00BD1541" w:rsidRDefault="00BD1541" w:rsidP="00BD1541">
            <w:pPr>
              <w:spacing w:after="160" w:line="259" w:lineRule="auto"/>
              <w:cnfStyle w:val="000000000000" w:firstRow="0" w:lastRow="0" w:firstColumn="0" w:lastColumn="0" w:oddVBand="0" w:evenVBand="0" w:oddHBand="0" w:evenHBand="0" w:firstRowFirstColumn="0" w:firstRowLastColumn="0" w:lastRowFirstColumn="0" w:lastRowLastColumn="0"/>
            </w:pPr>
            <w:r w:rsidRPr="00BD1541">
              <w:t>1</w:t>
            </w:r>
          </w:p>
        </w:tc>
      </w:tr>
      <w:tr w:rsidR="00692842" w:rsidRPr="00BD1541" w14:paraId="40C061ED" w14:textId="77777777" w:rsidTr="00F30C31">
        <w:trPr>
          <w:cnfStyle w:val="000000100000" w:firstRow="0" w:lastRow="0" w:firstColumn="0" w:lastColumn="0" w:oddVBand="0" w:evenVBand="0" w:oddHBand="1" w:evenHBand="0" w:firstRowFirstColumn="0" w:firstRowLastColumn="0" w:lastRowFirstColumn="0" w:lastRowLastColumn="0"/>
          <w:trHeight w:val="410"/>
        </w:trPr>
        <w:tc>
          <w:tcPr>
            <w:cnfStyle w:val="001000000000" w:firstRow="0" w:lastRow="0" w:firstColumn="1" w:lastColumn="0" w:oddVBand="0" w:evenVBand="0" w:oddHBand="0" w:evenHBand="0" w:firstRowFirstColumn="0" w:firstRowLastColumn="0" w:lastRowFirstColumn="0" w:lastRowLastColumn="0"/>
            <w:tcW w:w="3274" w:type="dxa"/>
            <w:hideMark/>
          </w:tcPr>
          <w:p w14:paraId="21AFCE97" w14:textId="77777777" w:rsidR="00BD1541" w:rsidRPr="00BD1541" w:rsidRDefault="00BD1541" w:rsidP="00BD1541">
            <w:pPr>
              <w:spacing w:after="160" w:line="259" w:lineRule="auto"/>
            </w:pPr>
            <w:r w:rsidRPr="00BD1541">
              <w:t>Marketing Specialist</w:t>
            </w:r>
          </w:p>
        </w:tc>
        <w:tc>
          <w:tcPr>
            <w:tcW w:w="5436" w:type="dxa"/>
            <w:hideMark/>
          </w:tcPr>
          <w:p w14:paraId="70953472" w14:textId="77777777" w:rsidR="00BD1541" w:rsidRPr="00BD1541" w:rsidRDefault="00BD1541" w:rsidP="00BD1541">
            <w:pPr>
              <w:spacing w:after="160" w:line="259" w:lineRule="auto"/>
              <w:cnfStyle w:val="000000100000" w:firstRow="0" w:lastRow="0" w:firstColumn="0" w:lastColumn="0" w:oddVBand="0" w:evenVBand="0" w:oddHBand="1" w:evenHBand="0" w:firstRowFirstColumn="0" w:firstRowLastColumn="0" w:lastRowFirstColumn="0" w:lastRowLastColumn="0"/>
            </w:pPr>
            <w:r w:rsidRPr="00BD1541">
              <w:t>Develop and implement marketing strategies</w:t>
            </w:r>
          </w:p>
        </w:tc>
        <w:tc>
          <w:tcPr>
            <w:tcW w:w="2675" w:type="dxa"/>
            <w:hideMark/>
          </w:tcPr>
          <w:p w14:paraId="2709DF18" w14:textId="77777777" w:rsidR="00BD1541" w:rsidRPr="00BD1541" w:rsidRDefault="00BD1541" w:rsidP="00BD1541">
            <w:pPr>
              <w:spacing w:after="160" w:line="259" w:lineRule="auto"/>
              <w:cnfStyle w:val="000000100000" w:firstRow="0" w:lastRow="0" w:firstColumn="0" w:lastColumn="0" w:oddVBand="0" w:evenVBand="0" w:oddHBand="1" w:evenHBand="0" w:firstRowFirstColumn="0" w:firstRowLastColumn="0" w:lastRowFirstColumn="0" w:lastRowLastColumn="0"/>
            </w:pPr>
            <w:r w:rsidRPr="00BD1541">
              <w:t>1</w:t>
            </w:r>
          </w:p>
        </w:tc>
      </w:tr>
    </w:tbl>
    <w:tbl>
      <w:tblPr>
        <w:tblStyle w:val="GridTable4-Accent4"/>
        <w:tblpPr w:leftFromText="180" w:rightFromText="180" w:vertAnchor="text" w:horzAnchor="margin" w:tblpXSpec="center" w:tblpY="1814"/>
        <w:tblW w:w="11158" w:type="dxa"/>
        <w:tblLook w:val="04A0" w:firstRow="1" w:lastRow="0" w:firstColumn="1" w:lastColumn="0" w:noHBand="0" w:noVBand="1"/>
      </w:tblPr>
      <w:tblGrid>
        <w:gridCol w:w="3901"/>
        <w:gridCol w:w="4479"/>
        <w:gridCol w:w="2778"/>
      </w:tblGrid>
      <w:tr w:rsidR="00BD1541" w:rsidRPr="00BD1541" w14:paraId="23253EC1" w14:textId="77777777" w:rsidTr="00D77C1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3264B9" w14:textId="77777777" w:rsidR="00BD1541" w:rsidRPr="00BD1541" w:rsidRDefault="00BD1541" w:rsidP="00D77C1E">
            <w:pPr>
              <w:spacing w:after="160" w:line="259" w:lineRule="auto"/>
            </w:pPr>
            <w:r w:rsidRPr="00BD1541">
              <w:t>Resource</w:t>
            </w:r>
          </w:p>
        </w:tc>
        <w:tc>
          <w:tcPr>
            <w:tcW w:w="4479" w:type="dxa"/>
            <w:hideMark/>
          </w:tcPr>
          <w:p w14:paraId="794ED01D" w14:textId="77777777" w:rsidR="00BD1541" w:rsidRPr="00BD1541" w:rsidRDefault="00BD1541" w:rsidP="00D77C1E">
            <w:pPr>
              <w:spacing w:after="160" w:line="259" w:lineRule="auto"/>
              <w:cnfStyle w:val="100000000000" w:firstRow="1" w:lastRow="0" w:firstColumn="0" w:lastColumn="0" w:oddVBand="0" w:evenVBand="0" w:oddHBand="0" w:evenHBand="0" w:firstRowFirstColumn="0" w:firstRowLastColumn="0" w:lastRowFirstColumn="0" w:lastRowLastColumn="0"/>
            </w:pPr>
            <w:r w:rsidRPr="00BD1541">
              <w:t>Description</w:t>
            </w:r>
          </w:p>
        </w:tc>
        <w:tc>
          <w:tcPr>
            <w:tcW w:w="2778" w:type="dxa"/>
            <w:hideMark/>
          </w:tcPr>
          <w:p w14:paraId="5F92F09A" w14:textId="77777777" w:rsidR="00BD1541" w:rsidRPr="00BD1541" w:rsidRDefault="00BD1541" w:rsidP="00D77C1E">
            <w:pPr>
              <w:spacing w:after="160" w:line="259" w:lineRule="auto"/>
              <w:cnfStyle w:val="100000000000" w:firstRow="1" w:lastRow="0" w:firstColumn="0" w:lastColumn="0" w:oddVBand="0" w:evenVBand="0" w:oddHBand="0" w:evenHBand="0" w:firstRowFirstColumn="0" w:firstRowLastColumn="0" w:lastRowFirstColumn="0" w:lastRowLastColumn="0"/>
            </w:pPr>
            <w:r w:rsidRPr="00BD1541">
              <w:t>Estimated Cost (USD)</w:t>
            </w:r>
          </w:p>
        </w:tc>
      </w:tr>
      <w:tr w:rsidR="00BD1541" w:rsidRPr="00BD1541" w14:paraId="1AAFA928" w14:textId="77777777" w:rsidTr="00D77C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E540C9" w14:textId="77777777" w:rsidR="00BD1541" w:rsidRPr="00BD1541" w:rsidRDefault="00BD1541" w:rsidP="00D77C1E">
            <w:pPr>
              <w:spacing w:after="160" w:line="259" w:lineRule="auto"/>
            </w:pPr>
            <w:r w:rsidRPr="00BD1541">
              <w:t>Project Management Tools</w:t>
            </w:r>
          </w:p>
        </w:tc>
        <w:tc>
          <w:tcPr>
            <w:tcW w:w="4479" w:type="dxa"/>
            <w:hideMark/>
          </w:tcPr>
          <w:p w14:paraId="03F35496" w14:textId="77777777" w:rsidR="00BD1541" w:rsidRPr="00BD1541" w:rsidRDefault="00BD1541" w:rsidP="00D77C1E">
            <w:pPr>
              <w:spacing w:after="160" w:line="259" w:lineRule="auto"/>
              <w:cnfStyle w:val="000000100000" w:firstRow="0" w:lastRow="0" w:firstColumn="0" w:lastColumn="0" w:oddVBand="0" w:evenVBand="0" w:oddHBand="1" w:evenHBand="0" w:firstRowFirstColumn="0" w:firstRowLastColumn="0" w:lastRowFirstColumn="0" w:lastRowLastColumn="0"/>
            </w:pPr>
            <w:r w:rsidRPr="00BD1541">
              <w:t>Platforms like Asana or Trello</w:t>
            </w:r>
          </w:p>
        </w:tc>
        <w:tc>
          <w:tcPr>
            <w:tcW w:w="2778" w:type="dxa"/>
            <w:hideMark/>
          </w:tcPr>
          <w:p w14:paraId="2900B1BF" w14:textId="77777777" w:rsidR="00BD1541" w:rsidRPr="00BD1541" w:rsidRDefault="00BD1541" w:rsidP="00D77C1E">
            <w:pPr>
              <w:spacing w:after="160" w:line="259" w:lineRule="auto"/>
              <w:cnfStyle w:val="000000100000" w:firstRow="0" w:lastRow="0" w:firstColumn="0" w:lastColumn="0" w:oddVBand="0" w:evenVBand="0" w:oddHBand="1" w:evenHBand="0" w:firstRowFirstColumn="0" w:firstRowLastColumn="0" w:lastRowFirstColumn="0" w:lastRowLastColumn="0"/>
            </w:pPr>
            <w:r w:rsidRPr="00BD1541">
              <w:t>500</w:t>
            </w:r>
          </w:p>
        </w:tc>
      </w:tr>
      <w:tr w:rsidR="00BD1541" w:rsidRPr="00BD1541" w14:paraId="6B100EE0" w14:textId="77777777" w:rsidTr="00D77C1E">
        <w:tc>
          <w:tcPr>
            <w:cnfStyle w:val="001000000000" w:firstRow="0" w:lastRow="0" w:firstColumn="1" w:lastColumn="0" w:oddVBand="0" w:evenVBand="0" w:oddHBand="0" w:evenHBand="0" w:firstRowFirstColumn="0" w:firstRowLastColumn="0" w:lastRowFirstColumn="0" w:lastRowLastColumn="0"/>
            <w:tcW w:w="0" w:type="auto"/>
            <w:hideMark/>
          </w:tcPr>
          <w:p w14:paraId="5FF922EB" w14:textId="77777777" w:rsidR="00BD1541" w:rsidRPr="00BD1541" w:rsidRDefault="00BD1541" w:rsidP="00D77C1E">
            <w:pPr>
              <w:spacing w:after="160" w:line="259" w:lineRule="auto"/>
            </w:pPr>
            <w:r w:rsidRPr="00BD1541">
              <w:t>Development Tools</w:t>
            </w:r>
          </w:p>
        </w:tc>
        <w:tc>
          <w:tcPr>
            <w:tcW w:w="4479" w:type="dxa"/>
            <w:hideMark/>
          </w:tcPr>
          <w:p w14:paraId="73BD84D5" w14:textId="77777777" w:rsidR="00BD1541" w:rsidRPr="00BD1541" w:rsidRDefault="00BD1541" w:rsidP="00D77C1E">
            <w:pPr>
              <w:spacing w:after="160" w:line="259" w:lineRule="auto"/>
              <w:cnfStyle w:val="000000000000" w:firstRow="0" w:lastRow="0" w:firstColumn="0" w:lastColumn="0" w:oddVBand="0" w:evenVBand="0" w:oddHBand="0" w:evenHBand="0" w:firstRowFirstColumn="0" w:firstRowLastColumn="0" w:lastRowFirstColumn="0" w:lastRowLastColumn="0"/>
            </w:pPr>
            <w:r w:rsidRPr="00BD1541">
              <w:t>Software such as Visual Studio, IntelliJ</w:t>
            </w:r>
          </w:p>
        </w:tc>
        <w:tc>
          <w:tcPr>
            <w:tcW w:w="2778" w:type="dxa"/>
            <w:hideMark/>
          </w:tcPr>
          <w:p w14:paraId="489DDC0F" w14:textId="77777777" w:rsidR="00BD1541" w:rsidRPr="00BD1541" w:rsidRDefault="00BD1541" w:rsidP="00D77C1E">
            <w:pPr>
              <w:spacing w:after="160" w:line="259" w:lineRule="auto"/>
              <w:cnfStyle w:val="000000000000" w:firstRow="0" w:lastRow="0" w:firstColumn="0" w:lastColumn="0" w:oddVBand="0" w:evenVBand="0" w:oddHBand="0" w:evenHBand="0" w:firstRowFirstColumn="0" w:firstRowLastColumn="0" w:lastRowFirstColumn="0" w:lastRowLastColumn="0"/>
            </w:pPr>
            <w:r w:rsidRPr="00BD1541">
              <w:t>1,000</w:t>
            </w:r>
          </w:p>
        </w:tc>
      </w:tr>
      <w:tr w:rsidR="00BD1541" w:rsidRPr="00BD1541" w14:paraId="65C1E91F" w14:textId="77777777" w:rsidTr="00D77C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17A900" w14:textId="77777777" w:rsidR="00BD1541" w:rsidRPr="00BD1541" w:rsidRDefault="00BD1541" w:rsidP="00D77C1E">
            <w:pPr>
              <w:spacing w:after="160" w:line="259" w:lineRule="auto"/>
            </w:pPr>
            <w:r w:rsidRPr="00BD1541">
              <w:t>Testing Tools</w:t>
            </w:r>
          </w:p>
        </w:tc>
        <w:tc>
          <w:tcPr>
            <w:tcW w:w="4479" w:type="dxa"/>
            <w:hideMark/>
          </w:tcPr>
          <w:p w14:paraId="40BB4821" w14:textId="77777777" w:rsidR="00BD1541" w:rsidRPr="00BD1541" w:rsidRDefault="00BD1541" w:rsidP="00D77C1E">
            <w:pPr>
              <w:spacing w:after="160" w:line="259" w:lineRule="auto"/>
              <w:cnfStyle w:val="000000100000" w:firstRow="0" w:lastRow="0" w:firstColumn="0" w:lastColumn="0" w:oddVBand="0" w:evenVBand="0" w:oddHBand="1" w:evenHBand="0" w:firstRowFirstColumn="0" w:firstRowLastColumn="0" w:lastRowFirstColumn="0" w:lastRowLastColumn="0"/>
            </w:pPr>
            <w:r w:rsidRPr="00BD1541">
              <w:t>Automated testing tools like Selenium</w:t>
            </w:r>
          </w:p>
        </w:tc>
        <w:tc>
          <w:tcPr>
            <w:tcW w:w="2778" w:type="dxa"/>
            <w:hideMark/>
          </w:tcPr>
          <w:p w14:paraId="6BCAFFBD" w14:textId="77777777" w:rsidR="00BD1541" w:rsidRPr="00BD1541" w:rsidRDefault="00BD1541" w:rsidP="00D77C1E">
            <w:pPr>
              <w:spacing w:after="160" w:line="259" w:lineRule="auto"/>
              <w:cnfStyle w:val="000000100000" w:firstRow="0" w:lastRow="0" w:firstColumn="0" w:lastColumn="0" w:oddVBand="0" w:evenVBand="0" w:oddHBand="1" w:evenHBand="0" w:firstRowFirstColumn="0" w:firstRowLastColumn="0" w:lastRowFirstColumn="0" w:lastRowLastColumn="0"/>
            </w:pPr>
            <w:r w:rsidRPr="00BD1541">
              <w:t>700</w:t>
            </w:r>
          </w:p>
        </w:tc>
      </w:tr>
      <w:tr w:rsidR="00BD1541" w:rsidRPr="00BD1541" w14:paraId="3C373EAC" w14:textId="77777777" w:rsidTr="00D77C1E">
        <w:tc>
          <w:tcPr>
            <w:cnfStyle w:val="001000000000" w:firstRow="0" w:lastRow="0" w:firstColumn="1" w:lastColumn="0" w:oddVBand="0" w:evenVBand="0" w:oddHBand="0" w:evenHBand="0" w:firstRowFirstColumn="0" w:firstRowLastColumn="0" w:lastRowFirstColumn="0" w:lastRowLastColumn="0"/>
            <w:tcW w:w="0" w:type="auto"/>
            <w:hideMark/>
          </w:tcPr>
          <w:p w14:paraId="5B194704" w14:textId="77777777" w:rsidR="00BD1541" w:rsidRPr="00BD1541" w:rsidRDefault="00BD1541" w:rsidP="00D77C1E">
            <w:pPr>
              <w:spacing w:after="160" w:line="259" w:lineRule="auto"/>
            </w:pPr>
            <w:r w:rsidRPr="00BD1541">
              <w:t>Content Creation Software</w:t>
            </w:r>
          </w:p>
        </w:tc>
        <w:tc>
          <w:tcPr>
            <w:tcW w:w="4479" w:type="dxa"/>
            <w:hideMark/>
          </w:tcPr>
          <w:p w14:paraId="73C64ED9" w14:textId="77777777" w:rsidR="00BD1541" w:rsidRPr="00BD1541" w:rsidRDefault="00BD1541" w:rsidP="00D77C1E">
            <w:pPr>
              <w:spacing w:after="160" w:line="259" w:lineRule="auto"/>
              <w:cnfStyle w:val="000000000000" w:firstRow="0" w:lastRow="0" w:firstColumn="0" w:lastColumn="0" w:oddVBand="0" w:evenVBand="0" w:oddHBand="0" w:evenHBand="0" w:firstRowFirstColumn="0" w:firstRowLastColumn="0" w:lastRowFirstColumn="0" w:lastRowLastColumn="0"/>
            </w:pPr>
            <w:r w:rsidRPr="00BD1541">
              <w:t>Tools like Adobe Creative Suite</w:t>
            </w:r>
          </w:p>
        </w:tc>
        <w:tc>
          <w:tcPr>
            <w:tcW w:w="2778" w:type="dxa"/>
            <w:hideMark/>
          </w:tcPr>
          <w:p w14:paraId="19CBD857" w14:textId="77777777" w:rsidR="00BD1541" w:rsidRPr="00BD1541" w:rsidRDefault="00BD1541" w:rsidP="00D77C1E">
            <w:pPr>
              <w:spacing w:after="160" w:line="259" w:lineRule="auto"/>
              <w:cnfStyle w:val="000000000000" w:firstRow="0" w:lastRow="0" w:firstColumn="0" w:lastColumn="0" w:oddVBand="0" w:evenVBand="0" w:oddHBand="0" w:evenHBand="0" w:firstRowFirstColumn="0" w:firstRowLastColumn="0" w:lastRowFirstColumn="0" w:lastRowLastColumn="0"/>
            </w:pPr>
            <w:r w:rsidRPr="00BD1541">
              <w:t>1,200</w:t>
            </w:r>
          </w:p>
        </w:tc>
      </w:tr>
      <w:tr w:rsidR="00BD1541" w:rsidRPr="00BD1541" w14:paraId="754DC712" w14:textId="77777777" w:rsidTr="00D77C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6C27C0" w14:textId="77777777" w:rsidR="00BD1541" w:rsidRPr="00BD1541" w:rsidRDefault="00BD1541" w:rsidP="00D77C1E">
            <w:pPr>
              <w:spacing w:after="160" w:line="259" w:lineRule="auto"/>
            </w:pPr>
            <w:r w:rsidRPr="00BD1541">
              <w:t>Cloud Hosting Services</w:t>
            </w:r>
          </w:p>
        </w:tc>
        <w:tc>
          <w:tcPr>
            <w:tcW w:w="4479" w:type="dxa"/>
            <w:hideMark/>
          </w:tcPr>
          <w:p w14:paraId="063DAD5F" w14:textId="77777777" w:rsidR="00BD1541" w:rsidRPr="00BD1541" w:rsidRDefault="00BD1541" w:rsidP="00D77C1E">
            <w:pPr>
              <w:spacing w:after="160" w:line="259" w:lineRule="auto"/>
              <w:cnfStyle w:val="000000100000" w:firstRow="0" w:lastRow="0" w:firstColumn="0" w:lastColumn="0" w:oddVBand="0" w:evenVBand="0" w:oddHBand="1" w:evenHBand="0" w:firstRowFirstColumn="0" w:firstRowLastColumn="0" w:lastRowFirstColumn="0" w:lastRowLastColumn="0"/>
            </w:pPr>
            <w:r w:rsidRPr="00BD1541">
              <w:t>AWS or Google Cloud for hosting</w:t>
            </w:r>
          </w:p>
        </w:tc>
        <w:tc>
          <w:tcPr>
            <w:tcW w:w="2778" w:type="dxa"/>
            <w:hideMark/>
          </w:tcPr>
          <w:p w14:paraId="0730C6F8" w14:textId="77777777" w:rsidR="00BD1541" w:rsidRPr="00BD1541" w:rsidRDefault="00BD1541" w:rsidP="00D77C1E">
            <w:pPr>
              <w:spacing w:after="160" w:line="259" w:lineRule="auto"/>
              <w:cnfStyle w:val="000000100000" w:firstRow="0" w:lastRow="0" w:firstColumn="0" w:lastColumn="0" w:oddVBand="0" w:evenVBand="0" w:oddHBand="1" w:evenHBand="0" w:firstRowFirstColumn="0" w:firstRowLastColumn="0" w:lastRowFirstColumn="0" w:lastRowLastColumn="0"/>
            </w:pPr>
            <w:r w:rsidRPr="00BD1541">
              <w:t>2,000</w:t>
            </w:r>
          </w:p>
        </w:tc>
      </w:tr>
    </w:tbl>
    <w:p w14:paraId="4E2BE51D" w14:textId="77777777" w:rsidR="00D77C1E" w:rsidRDefault="00D77C1E" w:rsidP="00BD1541">
      <w:pPr>
        <w:rPr>
          <w:b/>
          <w:bCs/>
        </w:rPr>
      </w:pPr>
    </w:p>
    <w:p w14:paraId="2F79A281" w14:textId="62BE7CC5" w:rsidR="00BD1541" w:rsidRDefault="00BD1541" w:rsidP="00BD1541">
      <w:pPr>
        <w:rPr>
          <w:b/>
          <w:bCs/>
        </w:rPr>
      </w:pPr>
      <w:r w:rsidRPr="00BD1541">
        <w:rPr>
          <w:b/>
          <w:bCs/>
        </w:rPr>
        <w:t>9.2 Material Resources</w:t>
      </w:r>
    </w:p>
    <w:p w14:paraId="22062346" w14:textId="6AE87636" w:rsidR="00D77C1E" w:rsidRPr="00BD1541" w:rsidRDefault="00D77C1E" w:rsidP="00BD1541">
      <w:r w:rsidRPr="00D77C1E">
        <w:t>This table lists the material resources required for the project, along with a brief description and estimated costs. This helps in budgeting and managing resource procurement effectively.</w:t>
      </w:r>
    </w:p>
    <w:p w14:paraId="76CD2B2D" w14:textId="77777777" w:rsidR="00692842" w:rsidRDefault="00692842" w:rsidP="00BD1541">
      <w:pPr>
        <w:rPr>
          <w:b/>
          <w:bCs/>
        </w:rPr>
      </w:pPr>
    </w:p>
    <w:p w14:paraId="0EBD004F" w14:textId="77777777" w:rsidR="00F30C31" w:rsidRDefault="00F30C31" w:rsidP="00BD1541">
      <w:pPr>
        <w:rPr>
          <w:b/>
          <w:bCs/>
        </w:rPr>
      </w:pPr>
    </w:p>
    <w:p w14:paraId="332F2E66" w14:textId="77777777" w:rsidR="00F30C31" w:rsidRDefault="00F30C31" w:rsidP="00BD1541">
      <w:pPr>
        <w:rPr>
          <w:b/>
          <w:bCs/>
        </w:rPr>
      </w:pPr>
    </w:p>
    <w:p w14:paraId="7857DC27" w14:textId="77777777" w:rsidR="00F30C31" w:rsidRDefault="00F30C31" w:rsidP="00BD1541">
      <w:pPr>
        <w:rPr>
          <w:b/>
          <w:bCs/>
        </w:rPr>
      </w:pPr>
    </w:p>
    <w:p w14:paraId="3BC73E1F" w14:textId="77777777" w:rsidR="00F30C31" w:rsidRDefault="00F30C31" w:rsidP="00BD1541">
      <w:pPr>
        <w:rPr>
          <w:b/>
          <w:bCs/>
        </w:rPr>
      </w:pPr>
    </w:p>
    <w:p w14:paraId="51F1B9D6" w14:textId="77777777" w:rsidR="00F30C31" w:rsidRDefault="00F30C31" w:rsidP="00BD1541">
      <w:pPr>
        <w:rPr>
          <w:b/>
          <w:bCs/>
        </w:rPr>
      </w:pPr>
    </w:p>
    <w:p w14:paraId="7703B953" w14:textId="77777777" w:rsidR="00F30C31" w:rsidRDefault="00F30C31" w:rsidP="00BD1541">
      <w:pPr>
        <w:rPr>
          <w:b/>
          <w:bCs/>
        </w:rPr>
      </w:pPr>
    </w:p>
    <w:p w14:paraId="50CCE73E" w14:textId="37FE438D" w:rsidR="00BD1541" w:rsidRDefault="00BD1541" w:rsidP="00BD1541">
      <w:pPr>
        <w:rPr>
          <w:b/>
          <w:bCs/>
        </w:rPr>
      </w:pPr>
      <w:r w:rsidRPr="00BD1541">
        <w:rPr>
          <w:b/>
          <w:bCs/>
        </w:rPr>
        <w:t>9.3 Budget Breakdown</w:t>
      </w:r>
    </w:p>
    <w:p w14:paraId="29DAA73D" w14:textId="6A608AF2" w:rsidR="00D77C1E" w:rsidRPr="00BD1541" w:rsidRDefault="00F30C31" w:rsidP="00BD1541">
      <w:r w:rsidRPr="00F30C31">
        <w:t>This table provides an overview of the estimated budget for the project, breaking down costs by category. This helps in financial planning and ensures that allocated funds are used appropriately throughout the project.</w:t>
      </w:r>
    </w:p>
    <w:tbl>
      <w:tblPr>
        <w:tblStyle w:val="GridTable4-Accent4"/>
        <w:tblW w:w="11384" w:type="dxa"/>
        <w:tblInd w:w="-1185" w:type="dxa"/>
        <w:tblLook w:val="04A0" w:firstRow="1" w:lastRow="0" w:firstColumn="1" w:lastColumn="0" w:noHBand="0" w:noVBand="1"/>
      </w:tblPr>
      <w:tblGrid>
        <w:gridCol w:w="4932"/>
        <w:gridCol w:w="6452"/>
      </w:tblGrid>
      <w:tr w:rsidR="00BD1541" w:rsidRPr="00BD1541" w14:paraId="1E7676CC" w14:textId="77777777" w:rsidTr="00692842">
        <w:trPr>
          <w:cnfStyle w:val="100000000000" w:firstRow="1" w:lastRow="0" w:firstColumn="0" w:lastColumn="0" w:oddVBand="0" w:evenVBand="0" w:oddHBand="0" w:evenHBand="0" w:firstRowFirstColumn="0" w:firstRowLastColumn="0" w:lastRowFirstColumn="0" w:lastRowLastColumn="0"/>
          <w:trHeight w:val="340"/>
        </w:trPr>
        <w:tc>
          <w:tcPr>
            <w:cnfStyle w:val="001000000000" w:firstRow="0" w:lastRow="0" w:firstColumn="1" w:lastColumn="0" w:oddVBand="0" w:evenVBand="0" w:oddHBand="0" w:evenHBand="0" w:firstRowFirstColumn="0" w:firstRowLastColumn="0" w:lastRowFirstColumn="0" w:lastRowLastColumn="0"/>
            <w:tcW w:w="4932" w:type="dxa"/>
            <w:hideMark/>
          </w:tcPr>
          <w:p w14:paraId="5FD00685" w14:textId="77777777" w:rsidR="00BD1541" w:rsidRPr="00BD1541" w:rsidRDefault="00BD1541" w:rsidP="00BD1541">
            <w:pPr>
              <w:spacing w:after="160" w:line="259" w:lineRule="auto"/>
            </w:pPr>
            <w:r w:rsidRPr="00BD1541">
              <w:t>Category</w:t>
            </w:r>
          </w:p>
        </w:tc>
        <w:tc>
          <w:tcPr>
            <w:tcW w:w="0" w:type="auto"/>
            <w:hideMark/>
          </w:tcPr>
          <w:p w14:paraId="4A9703B8" w14:textId="77777777" w:rsidR="00BD1541" w:rsidRPr="00BD1541" w:rsidRDefault="00BD1541" w:rsidP="00BD1541">
            <w:pPr>
              <w:spacing w:after="160" w:line="259" w:lineRule="auto"/>
              <w:cnfStyle w:val="100000000000" w:firstRow="1" w:lastRow="0" w:firstColumn="0" w:lastColumn="0" w:oddVBand="0" w:evenVBand="0" w:oddHBand="0" w:evenHBand="0" w:firstRowFirstColumn="0" w:firstRowLastColumn="0" w:lastRowFirstColumn="0" w:lastRowLastColumn="0"/>
            </w:pPr>
            <w:r w:rsidRPr="00BD1541">
              <w:t>Estimated Cost (USD)</w:t>
            </w:r>
          </w:p>
        </w:tc>
      </w:tr>
      <w:tr w:rsidR="00BD1541" w:rsidRPr="00BD1541" w14:paraId="0B55A325" w14:textId="77777777" w:rsidTr="00692842">
        <w:trPr>
          <w:cnfStyle w:val="000000100000" w:firstRow="0" w:lastRow="0" w:firstColumn="0" w:lastColumn="0" w:oddVBand="0" w:evenVBand="0" w:oddHBand="1" w:evenHBand="0" w:firstRowFirstColumn="0" w:firstRowLastColumn="0" w:lastRowFirstColumn="0" w:lastRowLastColumn="0"/>
          <w:trHeight w:val="340"/>
        </w:trPr>
        <w:tc>
          <w:tcPr>
            <w:cnfStyle w:val="001000000000" w:firstRow="0" w:lastRow="0" w:firstColumn="1" w:lastColumn="0" w:oddVBand="0" w:evenVBand="0" w:oddHBand="0" w:evenHBand="0" w:firstRowFirstColumn="0" w:firstRowLastColumn="0" w:lastRowFirstColumn="0" w:lastRowLastColumn="0"/>
            <w:tcW w:w="4932" w:type="dxa"/>
            <w:hideMark/>
          </w:tcPr>
          <w:p w14:paraId="41B8387E" w14:textId="77777777" w:rsidR="00BD1541" w:rsidRPr="00BD1541" w:rsidRDefault="00BD1541" w:rsidP="00BD1541">
            <w:pPr>
              <w:spacing w:after="160" w:line="259" w:lineRule="auto"/>
            </w:pPr>
            <w:r w:rsidRPr="00BD1541">
              <w:t>Personnel Costs</w:t>
            </w:r>
          </w:p>
        </w:tc>
        <w:tc>
          <w:tcPr>
            <w:tcW w:w="0" w:type="auto"/>
            <w:hideMark/>
          </w:tcPr>
          <w:p w14:paraId="535BFF15" w14:textId="77777777" w:rsidR="00BD1541" w:rsidRPr="00BD1541" w:rsidRDefault="00BD1541" w:rsidP="00BD1541">
            <w:pPr>
              <w:spacing w:after="160" w:line="259" w:lineRule="auto"/>
              <w:cnfStyle w:val="000000100000" w:firstRow="0" w:lastRow="0" w:firstColumn="0" w:lastColumn="0" w:oddVBand="0" w:evenVBand="0" w:oddHBand="1" w:evenHBand="0" w:firstRowFirstColumn="0" w:firstRowLastColumn="0" w:lastRowFirstColumn="0" w:lastRowLastColumn="0"/>
            </w:pPr>
            <w:r w:rsidRPr="00BD1541">
              <w:t>180,000 (Annual Salaries Pro-rated)</w:t>
            </w:r>
          </w:p>
        </w:tc>
      </w:tr>
      <w:tr w:rsidR="00BD1541" w:rsidRPr="00BD1541" w14:paraId="1C5DF9EC" w14:textId="77777777" w:rsidTr="00692842">
        <w:trPr>
          <w:trHeight w:val="340"/>
        </w:trPr>
        <w:tc>
          <w:tcPr>
            <w:cnfStyle w:val="001000000000" w:firstRow="0" w:lastRow="0" w:firstColumn="1" w:lastColumn="0" w:oddVBand="0" w:evenVBand="0" w:oddHBand="0" w:evenHBand="0" w:firstRowFirstColumn="0" w:firstRowLastColumn="0" w:lastRowFirstColumn="0" w:lastRowLastColumn="0"/>
            <w:tcW w:w="4932" w:type="dxa"/>
            <w:hideMark/>
          </w:tcPr>
          <w:p w14:paraId="6F608619" w14:textId="77777777" w:rsidR="00BD1541" w:rsidRPr="00BD1541" w:rsidRDefault="00BD1541" w:rsidP="00BD1541">
            <w:pPr>
              <w:spacing w:after="160" w:line="259" w:lineRule="auto"/>
            </w:pPr>
            <w:r w:rsidRPr="00BD1541">
              <w:t>Material Resources</w:t>
            </w:r>
          </w:p>
        </w:tc>
        <w:tc>
          <w:tcPr>
            <w:tcW w:w="0" w:type="auto"/>
            <w:hideMark/>
          </w:tcPr>
          <w:p w14:paraId="65056E1B" w14:textId="77777777" w:rsidR="00BD1541" w:rsidRPr="00BD1541" w:rsidRDefault="00BD1541" w:rsidP="00BD1541">
            <w:pPr>
              <w:spacing w:after="160" w:line="259" w:lineRule="auto"/>
              <w:cnfStyle w:val="000000000000" w:firstRow="0" w:lastRow="0" w:firstColumn="0" w:lastColumn="0" w:oddVBand="0" w:evenVBand="0" w:oddHBand="0" w:evenHBand="0" w:firstRowFirstColumn="0" w:firstRowLastColumn="0" w:lastRowFirstColumn="0" w:lastRowLastColumn="0"/>
            </w:pPr>
            <w:r w:rsidRPr="00BD1541">
              <w:t>5,400</w:t>
            </w:r>
          </w:p>
        </w:tc>
      </w:tr>
      <w:tr w:rsidR="00BD1541" w:rsidRPr="00BD1541" w14:paraId="3DDCC7C3" w14:textId="77777777" w:rsidTr="00692842">
        <w:trPr>
          <w:cnfStyle w:val="000000100000" w:firstRow="0" w:lastRow="0" w:firstColumn="0" w:lastColumn="0" w:oddVBand="0" w:evenVBand="0" w:oddHBand="1" w:evenHBand="0" w:firstRowFirstColumn="0" w:firstRowLastColumn="0" w:lastRowFirstColumn="0" w:lastRowLastColumn="0"/>
          <w:trHeight w:val="340"/>
        </w:trPr>
        <w:tc>
          <w:tcPr>
            <w:cnfStyle w:val="001000000000" w:firstRow="0" w:lastRow="0" w:firstColumn="1" w:lastColumn="0" w:oddVBand="0" w:evenVBand="0" w:oddHBand="0" w:evenHBand="0" w:firstRowFirstColumn="0" w:firstRowLastColumn="0" w:lastRowFirstColumn="0" w:lastRowLastColumn="0"/>
            <w:tcW w:w="4932" w:type="dxa"/>
            <w:hideMark/>
          </w:tcPr>
          <w:p w14:paraId="5C498CBA" w14:textId="77777777" w:rsidR="00BD1541" w:rsidRPr="00BD1541" w:rsidRDefault="00BD1541" w:rsidP="00BD1541">
            <w:pPr>
              <w:spacing w:after="160" w:line="259" w:lineRule="auto"/>
            </w:pPr>
            <w:r w:rsidRPr="00BD1541">
              <w:t>Marketing</w:t>
            </w:r>
          </w:p>
        </w:tc>
        <w:tc>
          <w:tcPr>
            <w:tcW w:w="0" w:type="auto"/>
            <w:hideMark/>
          </w:tcPr>
          <w:p w14:paraId="0CA8AC0B" w14:textId="77777777" w:rsidR="00BD1541" w:rsidRPr="00BD1541" w:rsidRDefault="00BD1541" w:rsidP="00BD1541">
            <w:pPr>
              <w:spacing w:after="160" w:line="259" w:lineRule="auto"/>
              <w:cnfStyle w:val="000000100000" w:firstRow="0" w:lastRow="0" w:firstColumn="0" w:lastColumn="0" w:oddVBand="0" w:evenVBand="0" w:oddHBand="1" w:evenHBand="0" w:firstRowFirstColumn="0" w:firstRowLastColumn="0" w:lastRowFirstColumn="0" w:lastRowLastColumn="0"/>
            </w:pPr>
            <w:r w:rsidRPr="00BD1541">
              <w:t>3,000</w:t>
            </w:r>
          </w:p>
        </w:tc>
      </w:tr>
      <w:tr w:rsidR="00BD1541" w:rsidRPr="00BD1541" w14:paraId="557199DB" w14:textId="77777777" w:rsidTr="00692842">
        <w:trPr>
          <w:trHeight w:val="340"/>
        </w:trPr>
        <w:tc>
          <w:tcPr>
            <w:cnfStyle w:val="001000000000" w:firstRow="0" w:lastRow="0" w:firstColumn="1" w:lastColumn="0" w:oddVBand="0" w:evenVBand="0" w:oddHBand="0" w:evenHBand="0" w:firstRowFirstColumn="0" w:firstRowLastColumn="0" w:lastRowFirstColumn="0" w:lastRowLastColumn="0"/>
            <w:tcW w:w="4932" w:type="dxa"/>
            <w:hideMark/>
          </w:tcPr>
          <w:p w14:paraId="59E84C4B" w14:textId="77777777" w:rsidR="00BD1541" w:rsidRPr="00BD1541" w:rsidRDefault="00BD1541" w:rsidP="00BD1541">
            <w:pPr>
              <w:spacing w:after="160" w:line="259" w:lineRule="auto"/>
            </w:pPr>
            <w:r w:rsidRPr="00BD1541">
              <w:t>Contingency</w:t>
            </w:r>
          </w:p>
        </w:tc>
        <w:tc>
          <w:tcPr>
            <w:tcW w:w="0" w:type="auto"/>
            <w:hideMark/>
          </w:tcPr>
          <w:p w14:paraId="3FC3CBE3" w14:textId="77777777" w:rsidR="00BD1541" w:rsidRPr="00BD1541" w:rsidRDefault="00BD1541" w:rsidP="00BD1541">
            <w:pPr>
              <w:spacing w:after="160" w:line="259" w:lineRule="auto"/>
              <w:cnfStyle w:val="000000000000" w:firstRow="0" w:lastRow="0" w:firstColumn="0" w:lastColumn="0" w:oddVBand="0" w:evenVBand="0" w:oddHBand="0" w:evenHBand="0" w:firstRowFirstColumn="0" w:firstRowLastColumn="0" w:lastRowFirstColumn="0" w:lastRowLastColumn="0"/>
            </w:pPr>
            <w:r w:rsidRPr="00BD1541">
              <w:t>5,000 (10% of total budget)</w:t>
            </w:r>
          </w:p>
        </w:tc>
      </w:tr>
      <w:tr w:rsidR="00BD1541" w:rsidRPr="00BD1541" w14:paraId="7BDDD4CC" w14:textId="77777777" w:rsidTr="00692842">
        <w:trPr>
          <w:cnfStyle w:val="000000100000" w:firstRow="0" w:lastRow="0" w:firstColumn="0" w:lastColumn="0" w:oddVBand="0" w:evenVBand="0" w:oddHBand="1" w:evenHBand="0" w:firstRowFirstColumn="0" w:firstRowLastColumn="0" w:lastRowFirstColumn="0" w:lastRowLastColumn="0"/>
          <w:trHeight w:val="340"/>
        </w:trPr>
        <w:tc>
          <w:tcPr>
            <w:cnfStyle w:val="001000000000" w:firstRow="0" w:lastRow="0" w:firstColumn="1" w:lastColumn="0" w:oddVBand="0" w:evenVBand="0" w:oddHBand="0" w:evenHBand="0" w:firstRowFirstColumn="0" w:firstRowLastColumn="0" w:lastRowFirstColumn="0" w:lastRowLastColumn="0"/>
            <w:tcW w:w="4932" w:type="dxa"/>
            <w:hideMark/>
          </w:tcPr>
          <w:p w14:paraId="022850F6" w14:textId="77777777" w:rsidR="00BD1541" w:rsidRPr="00BD1541" w:rsidRDefault="00BD1541" w:rsidP="00BD1541">
            <w:pPr>
              <w:spacing w:after="160" w:line="259" w:lineRule="auto"/>
            </w:pPr>
            <w:r w:rsidRPr="00BD1541">
              <w:t>Total Estimated Budget</w:t>
            </w:r>
          </w:p>
        </w:tc>
        <w:tc>
          <w:tcPr>
            <w:tcW w:w="0" w:type="auto"/>
            <w:hideMark/>
          </w:tcPr>
          <w:p w14:paraId="5FB69E25" w14:textId="77777777" w:rsidR="00BD1541" w:rsidRPr="00BD1541" w:rsidRDefault="00BD1541" w:rsidP="00BD1541">
            <w:pPr>
              <w:spacing w:after="160" w:line="259" w:lineRule="auto"/>
              <w:cnfStyle w:val="000000100000" w:firstRow="0" w:lastRow="0" w:firstColumn="0" w:lastColumn="0" w:oddVBand="0" w:evenVBand="0" w:oddHBand="1" w:evenHBand="0" w:firstRowFirstColumn="0" w:firstRowLastColumn="0" w:lastRowFirstColumn="0" w:lastRowLastColumn="0"/>
            </w:pPr>
            <w:r w:rsidRPr="00BD1541">
              <w:rPr>
                <w:b/>
                <w:bCs/>
              </w:rPr>
              <w:t>193,400</w:t>
            </w:r>
          </w:p>
        </w:tc>
      </w:tr>
    </w:tbl>
    <w:p w14:paraId="20F2E5CF" w14:textId="77777777" w:rsidR="00BD1541" w:rsidRDefault="00BD1541" w:rsidP="00BD1541"/>
    <w:p w14:paraId="6F79F54C" w14:textId="77777777" w:rsidR="00F30C31" w:rsidRDefault="00F30C31" w:rsidP="00692842">
      <w:pPr>
        <w:jc w:val="center"/>
        <w:rPr>
          <w:b/>
          <w:bCs/>
          <w:u w:val="single"/>
        </w:rPr>
      </w:pPr>
    </w:p>
    <w:p w14:paraId="6C84BAEE" w14:textId="77777777" w:rsidR="00F30C31" w:rsidRDefault="00F30C31" w:rsidP="00692842">
      <w:pPr>
        <w:jc w:val="center"/>
        <w:rPr>
          <w:b/>
          <w:bCs/>
          <w:u w:val="single"/>
        </w:rPr>
      </w:pPr>
    </w:p>
    <w:p w14:paraId="2CDA349B" w14:textId="77777777" w:rsidR="00F30C31" w:rsidRDefault="00F30C31" w:rsidP="00692842">
      <w:pPr>
        <w:jc w:val="center"/>
        <w:rPr>
          <w:b/>
          <w:bCs/>
          <w:u w:val="single"/>
        </w:rPr>
      </w:pPr>
    </w:p>
    <w:p w14:paraId="6D2D435D" w14:textId="77777777" w:rsidR="00F30C31" w:rsidRDefault="00F30C31" w:rsidP="00692842">
      <w:pPr>
        <w:jc w:val="center"/>
        <w:rPr>
          <w:b/>
          <w:bCs/>
          <w:u w:val="single"/>
        </w:rPr>
      </w:pPr>
    </w:p>
    <w:p w14:paraId="10D2A7FA" w14:textId="77777777" w:rsidR="00F30C31" w:rsidRDefault="00F30C31" w:rsidP="00692842">
      <w:pPr>
        <w:jc w:val="center"/>
        <w:rPr>
          <w:b/>
          <w:bCs/>
          <w:u w:val="single"/>
        </w:rPr>
      </w:pPr>
    </w:p>
    <w:p w14:paraId="439686C3" w14:textId="77777777" w:rsidR="00F30C31" w:rsidRDefault="00F30C31" w:rsidP="00692842">
      <w:pPr>
        <w:jc w:val="center"/>
        <w:rPr>
          <w:b/>
          <w:bCs/>
          <w:u w:val="single"/>
        </w:rPr>
      </w:pPr>
    </w:p>
    <w:p w14:paraId="64CE1E28" w14:textId="77777777" w:rsidR="00F30C31" w:rsidRDefault="00F30C31" w:rsidP="00692842">
      <w:pPr>
        <w:jc w:val="center"/>
        <w:rPr>
          <w:b/>
          <w:bCs/>
          <w:u w:val="single"/>
        </w:rPr>
      </w:pPr>
    </w:p>
    <w:p w14:paraId="734F4501" w14:textId="77777777" w:rsidR="00F30C31" w:rsidRDefault="00F30C31" w:rsidP="00692842">
      <w:pPr>
        <w:jc w:val="center"/>
        <w:rPr>
          <w:b/>
          <w:bCs/>
          <w:u w:val="single"/>
        </w:rPr>
      </w:pPr>
    </w:p>
    <w:p w14:paraId="6AB8FE7F" w14:textId="77777777" w:rsidR="00F30C31" w:rsidRDefault="00F30C31" w:rsidP="00692842">
      <w:pPr>
        <w:jc w:val="center"/>
        <w:rPr>
          <w:b/>
          <w:bCs/>
          <w:u w:val="single"/>
        </w:rPr>
      </w:pPr>
    </w:p>
    <w:p w14:paraId="13318524" w14:textId="77777777" w:rsidR="00F30C31" w:rsidRDefault="00F30C31" w:rsidP="00692842">
      <w:pPr>
        <w:jc w:val="center"/>
        <w:rPr>
          <w:b/>
          <w:bCs/>
          <w:u w:val="single"/>
        </w:rPr>
      </w:pPr>
    </w:p>
    <w:p w14:paraId="7CB619FD" w14:textId="77777777" w:rsidR="00F30C31" w:rsidRDefault="00F30C31" w:rsidP="00692842">
      <w:pPr>
        <w:jc w:val="center"/>
        <w:rPr>
          <w:b/>
          <w:bCs/>
          <w:u w:val="single"/>
        </w:rPr>
      </w:pPr>
    </w:p>
    <w:p w14:paraId="0A8A7204" w14:textId="77777777" w:rsidR="00F30C31" w:rsidRDefault="00F30C31" w:rsidP="00692842">
      <w:pPr>
        <w:jc w:val="center"/>
        <w:rPr>
          <w:b/>
          <w:bCs/>
          <w:u w:val="single"/>
        </w:rPr>
      </w:pPr>
    </w:p>
    <w:p w14:paraId="71532F57" w14:textId="77777777" w:rsidR="00F30C31" w:rsidRDefault="00F30C31" w:rsidP="00692842">
      <w:pPr>
        <w:jc w:val="center"/>
        <w:rPr>
          <w:b/>
          <w:bCs/>
          <w:u w:val="single"/>
        </w:rPr>
      </w:pPr>
    </w:p>
    <w:p w14:paraId="43BB1CD0" w14:textId="77777777" w:rsidR="00F30C31" w:rsidRDefault="00F30C31" w:rsidP="00692842">
      <w:pPr>
        <w:jc w:val="center"/>
        <w:rPr>
          <w:b/>
          <w:bCs/>
          <w:u w:val="single"/>
        </w:rPr>
      </w:pPr>
    </w:p>
    <w:p w14:paraId="367044FB" w14:textId="77777777" w:rsidR="00F30C31" w:rsidRDefault="00F30C31" w:rsidP="00692842">
      <w:pPr>
        <w:jc w:val="center"/>
        <w:rPr>
          <w:b/>
          <w:bCs/>
          <w:u w:val="single"/>
        </w:rPr>
      </w:pPr>
    </w:p>
    <w:p w14:paraId="566C1698" w14:textId="77777777" w:rsidR="00F30C31" w:rsidRDefault="00F30C31" w:rsidP="00692842">
      <w:pPr>
        <w:jc w:val="center"/>
        <w:rPr>
          <w:b/>
          <w:bCs/>
          <w:u w:val="single"/>
        </w:rPr>
      </w:pPr>
    </w:p>
    <w:p w14:paraId="50B4631F" w14:textId="77777777" w:rsidR="00F30C31" w:rsidRDefault="00F30C31" w:rsidP="00692842">
      <w:pPr>
        <w:jc w:val="center"/>
        <w:rPr>
          <w:b/>
          <w:bCs/>
          <w:u w:val="single"/>
        </w:rPr>
      </w:pPr>
    </w:p>
    <w:p w14:paraId="7393B75F" w14:textId="77777777" w:rsidR="00F30C31" w:rsidRDefault="00F30C31" w:rsidP="00692842">
      <w:pPr>
        <w:jc w:val="center"/>
        <w:rPr>
          <w:b/>
          <w:bCs/>
          <w:u w:val="single"/>
        </w:rPr>
      </w:pPr>
    </w:p>
    <w:p w14:paraId="50E8E8D2" w14:textId="77777777" w:rsidR="00F30C31" w:rsidRDefault="00F30C31" w:rsidP="00692842">
      <w:pPr>
        <w:jc w:val="center"/>
        <w:rPr>
          <w:b/>
          <w:bCs/>
          <w:u w:val="single"/>
        </w:rPr>
      </w:pPr>
    </w:p>
    <w:p w14:paraId="1EC5E973" w14:textId="77777777" w:rsidR="00F30C31" w:rsidRDefault="00F30C31" w:rsidP="00692842">
      <w:pPr>
        <w:jc w:val="center"/>
        <w:rPr>
          <w:b/>
          <w:bCs/>
          <w:u w:val="single"/>
        </w:rPr>
      </w:pPr>
    </w:p>
    <w:p w14:paraId="68F1C5F3" w14:textId="12388EAB" w:rsidR="00692842" w:rsidRPr="00692842" w:rsidRDefault="00692842" w:rsidP="00692842">
      <w:pPr>
        <w:jc w:val="center"/>
        <w:rPr>
          <w:b/>
          <w:bCs/>
          <w:u w:val="single"/>
        </w:rPr>
      </w:pPr>
      <w:r w:rsidRPr="00692842">
        <w:rPr>
          <w:b/>
          <w:bCs/>
          <w:u w:val="single"/>
        </w:rPr>
        <w:t>Risk Management</w:t>
      </w:r>
    </w:p>
    <w:p w14:paraId="1E43E215" w14:textId="77777777" w:rsidR="00692842" w:rsidRDefault="00692842" w:rsidP="00692842">
      <w:pPr>
        <w:rPr>
          <w:b/>
          <w:bCs/>
        </w:rPr>
      </w:pPr>
      <w:r w:rsidRPr="00692842">
        <w:rPr>
          <w:b/>
          <w:bCs/>
        </w:rPr>
        <w:t>10.1 Identifying Risks</w:t>
      </w:r>
    </w:p>
    <w:p w14:paraId="08BE3820" w14:textId="1939BF2E" w:rsidR="00F30C31" w:rsidRPr="00692842" w:rsidRDefault="00F30C31" w:rsidP="00692842">
      <w:r w:rsidRPr="00F30C31">
        <w:t>This table outlines potential risks associated with the project, categorized by risk type and providing a brief description. Identifying these risks helps the project team prepare and implement appropriate mitigation strategies.</w:t>
      </w:r>
    </w:p>
    <w:tbl>
      <w:tblPr>
        <w:tblStyle w:val="GridTable4-Accent4"/>
        <w:tblW w:w="10121" w:type="dxa"/>
        <w:tblLook w:val="04A0" w:firstRow="1" w:lastRow="0" w:firstColumn="1" w:lastColumn="0" w:noHBand="0" w:noVBand="1"/>
      </w:tblPr>
      <w:tblGrid>
        <w:gridCol w:w="3601"/>
        <w:gridCol w:w="6520"/>
      </w:tblGrid>
      <w:tr w:rsidR="00692842" w:rsidRPr="00692842" w14:paraId="1E61518A" w14:textId="77777777" w:rsidTr="0069284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4506AA" w14:textId="77777777" w:rsidR="00692842" w:rsidRPr="00692842" w:rsidRDefault="00692842" w:rsidP="00692842">
            <w:pPr>
              <w:spacing w:after="160" w:line="259" w:lineRule="auto"/>
            </w:pPr>
            <w:r w:rsidRPr="00692842">
              <w:t>Risk Type</w:t>
            </w:r>
          </w:p>
        </w:tc>
        <w:tc>
          <w:tcPr>
            <w:tcW w:w="6520" w:type="dxa"/>
            <w:hideMark/>
          </w:tcPr>
          <w:p w14:paraId="4C1D62BA" w14:textId="77777777" w:rsidR="00692842" w:rsidRPr="00692842" w:rsidRDefault="00692842" w:rsidP="00692842">
            <w:pPr>
              <w:spacing w:after="160" w:line="259" w:lineRule="auto"/>
              <w:cnfStyle w:val="100000000000" w:firstRow="1" w:lastRow="0" w:firstColumn="0" w:lastColumn="0" w:oddVBand="0" w:evenVBand="0" w:oddHBand="0" w:evenHBand="0" w:firstRowFirstColumn="0" w:firstRowLastColumn="0" w:lastRowFirstColumn="0" w:lastRowLastColumn="0"/>
            </w:pPr>
            <w:r w:rsidRPr="00692842">
              <w:t>Description</w:t>
            </w:r>
          </w:p>
        </w:tc>
      </w:tr>
      <w:tr w:rsidR="00692842" w:rsidRPr="00692842" w14:paraId="50550F95" w14:textId="77777777" w:rsidTr="006928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81D80D" w14:textId="77777777" w:rsidR="00692842" w:rsidRPr="00692842" w:rsidRDefault="00692842" w:rsidP="00692842">
            <w:pPr>
              <w:spacing w:after="160" w:line="259" w:lineRule="auto"/>
            </w:pPr>
            <w:r w:rsidRPr="00692842">
              <w:t>Technical Risks</w:t>
            </w:r>
          </w:p>
        </w:tc>
        <w:tc>
          <w:tcPr>
            <w:tcW w:w="6520" w:type="dxa"/>
            <w:hideMark/>
          </w:tcPr>
          <w:p w14:paraId="0E4A380D" w14:textId="77777777" w:rsidR="00692842" w:rsidRPr="00692842" w:rsidRDefault="00692842" w:rsidP="00692842">
            <w:pPr>
              <w:spacing w:after="160" w:line="259" w:lineRule="auto"/>
              <w:cnfStyle w:val="000000100000" w:firstRow="0" w:lastRow="0" w:firstColumn="0" w:lastColumn="0" w:oddVBand="0" w:evenVBand="0" w:oddHBand="1" w:evenHBand="0" w:firstRowFirstColumn="0" w:firstRowLastColumn="0" w:lastRowFirstColumn="0" w:lastRowLastColumn="0"/>
            </w:pPr>
            <w:r w:rsidRPr="00692842">
              <w:t>Issues with platform integration or performance</w:t>
            </w:r>
          </w:p>
        </w:tc>
      </w:tr>
      <w:tr w:rsidR="00692842" w:rsidRPr="00692842" w14:paraId="339FB9A4" w14:textId="77777777" w:rsidTr="00692842">
        <w:tc>
          <w:tcPr>
            <w:cnfStyle w:val="001000000000" w:firstRow="0" w:lastRow="0" w:firstColumn="1" w:lastColumn="0" w:oddVBand="0" w:evenVBand="0" w:oddHBand="0" w:evenHBand="0" w:firstRowFirstColumn="0" w:firstRowLastColumn="0" w:lastRowFirstColumn="0" w:lastRowLastColumn="0"/>
            <w:tcW w:w="0" w:type="auto"/>
            <w:hideMark/>
          </w:tcPr>
          <w:p w14:paraId="6A439E31" w14:textId="77777777" w:rsidR="00692842" w:rsidRPr="00692842" w:rsidRDefault="00692842" w:rsidP="00692842">
            <w:pPr>
              <w:spacing w:after="160" w:line="259" w:lineRule="auto"/>
            </w:pPr>
            <w:r w:rsidRPr="00692842">
              <w:t>Resource Risks</w:t>
            </w:r>
          </w:p>
        </w:tc>
        <w:tc>
          <w:tcPr>
            <w:tcW w:w="6520" w:type="dxa"/>
            <w:hideMark/>
          </w:tcPr>
          <w:p w14:paraId="3F18C08D" w14:textId="77777777" w:rsidR="00692842" w:rsidRPr="00692842" w:rsidRDefault="00692842" w:rsidP="00692842">
            <w:pPr>
              <w:spacing w:after="160" w:line="259" w:lineRule="auto"/>
              <w:cnfStyle w:val="000000000000" w:firstRow="0" w:lastRow="0" w:firstColumn="0" w:lastColumn="0" w:oddVBand="0" w:evenVBand="0" w:oddHBand="0" w:evenHBand="0" w:firstRowFirstColumn="0" w:firstRowLastColumn="0" w:lastRowFirstColumn="0" w:lastRowLastColumn="0"/>
            </w:pPr>
            <w:r w:rsidRPr="00692842">
              <w:t>Key personnel may leave or be unavailable</w:t>
            </w:r>
          </w:p>
        </w:tc>
      </w:tr>
      <w:tr w:rsidR="00692842" w:rsidRPr="00692842" w14:paraId="51F66F0F" w14:textId="77777777" w:rsidTr="006928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1A188F2" w14:textId="77777777" w:rsidR="00692842" w:rsidRPr="00692842" w:rsidRDefault="00692842" w:rsidP="00692842">
            <w:pPr>
              <w:spacing w:after="160" w:line="259" w:lineRule="auto"/>
            </w:pPr>
            <w:r w:rsidRPr="00692842">
              <w:t>Market Risks</w:t>
            </w:r>
          </w:p>
        </w:tc>
        <w:tc>
          <w:tcPr>
            <w:tcW w:w="6520" w:type="dxa"/>
            <w:hideMark/>
          </w:tcPr>
          <w:p w14:paraId="7D0F6083" w14:textId="77777777" w:rsidR="00692842" w:rsidRPr="00692842" w:rsidRDefault="00692842" w:rsidP="00692842">
            <w:pPr>
              <w:spacing w:after="160" w:line="259" w:lineRule="auto"/>
              <w:cnfStyle w:val="000000100000" w:firstRow="0" w:lastRow="0" w:firstColumn="0" w:lastColumn="0" w:oddVBand="0" w:evenVBand="0" w:oddHBand="1" w:evenHBand="0" w:firstRowFirstColumn="0" w:firstRowLastColumn="0" w:lastRowFirstColumn="0" w:lastRowLastColumn="0"/>
            </w:pPr>
            <w:r w:rsidRPr="00692842">
              <w:t>Emergence of competitive e-learning platforms</w:t>
            </w:r>
          </w:p>
        </w:tc>
      </w:tr>
      <w:tr w:rsidR="00692842" w:rsidRPr="00692842" w14:paraId="397573C4" w14:textId="77777777" w:rsidTr="00692842">
        <w:tc>
          <w:tcPr>
            <w:cnfStyle w:val="001000000000" w:firstRow="0" w:lastRow="0" w:firstColumn="1" w:lastColumn="0" w:oddVBand="0" w:evenVBand="0" w:oddHBand="0" w:evenHBand="0" w:firstRowFirstColumn="0" w:firstRowLastColumn="0" w:lastRowFirstColumn="0" w:lastRowLastColumn="0"/>
            <w:tcW w:w="0" w:type="auto"/>
            <w:hideMark/>
          </w:tcPr>
          <w:p w14:paraId="760F7AD2" w14:textId="77777777" w:rsidR="00692842" w:rsidRPr="00692842" w:rsidRDefault="00692842" w:rsidP="00692842">
            <w:pPr>
              <w:spacing w:after="160" w:line="259" w:lineRule="auto"/>
            </w:pPr>
            <w:r w:rsidRPr="00692842">
              <w:t>Timeline Risks</w:t>
            </w:r>
          </w:p>
        </w:tc>
        <w:tc>
          <w:tcPr>
            <w:tcW w:w="6520" w:type="dxa"/>
            <w:hideMark/>
          </w:tcPr>
          <w:p w14:paraId="4AE7CB77" w14:textId="77777777" w:rsidR="00692842" w:rsidRPr="00692842" w:rsidRDefault="00692842" w:rsidP="00692842">
            <w:pPr>
              <w:spacing w:after="160" w:line="259" w:lineRule="auto"/>
              <w:cnfStyle w:val="000000000000" w:firstRow="0" w:lastRow="0" w:firstColumn="0" w:lastColumn="0" w:oddVBand="0" w:evenVBand="0" w:oddHBand="0" w:evenHBand="0" w:firstRowFirstColumn="0" w:firstRowLastColumn="0" w:lastRowFirstColumn="0" w:lastRowLastColumn="0"/>
            </w:pPr>
            <w:r w:rsidRPr="00692842">
              <w:t>Delays in development or testing phases</w:t>
            </w:r>
          </w:p>
        </w:tc>
      </w:tr>
      <w:tr w:rsidR="00692842" w:rsidRPr="00692842" w14:paraId="3EF4415D" w14:textId="77777777" w:rsidTr="006928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E6F061" w14:textId="77777777" w:rsidR="00692842" w:rsidRPr="00692842" w:rsidRDefault="00692842" w:rsidP="00692842">
            <w:pPr>
              <w:spacing w:after="160" w:line="259" w:lineRule="auto"/>
            </w:pPr>
            <w:r w:rsidRPr="00692842">
              <w:t>Compliance Risks</w:t>
            </w:r>
          </w:p>
        </w:tc>
        <w:tc>
          <w:tcPr>
            <w:tcW w:w="6520" w:type="dxa"/>
            <w:hideMark/>
          </w:tcPr>
          <w:p w14:paraId="5BA0B2B2" w14:textId="77777777" w:rsidR="00692842" w:rsidRPr="00692842" w:rsidRDefault="00692842" w:rsidP="00692842">
            <w:pPr>
              <w:spacing w:after="160" w:line="259" w:lineRule="auto"/>
              <w:cnfStyle w:val="000000100000" w:firstRow="0" w:lastRow="0" w:firstColumn="0" w:lastColumn="0" w:oddVBand="0" w:evenVBand="0" w:oddHBand="1" w:evenHBand="0" w:firstRowFirstColumn="0" w:firstRowLastColumn="0" w:lastRowFirstColumn="0" w:lastRowLastColumn="0"/>
            </w:pPr>
            <w:r w:rsidRPr="00692842">
              <w:t>Non-compliance with data protection regulations</w:t>
            </w:r>
          </w:p>
        </w:tc>
      </w:tr>
    </w:tbl>
    <w:p w14:paraId="411A0277" w14:textId="77777777" w:rsidR="00D77C1E" w:rsidRDefault="00D77C1E" w:rsidP="00692842">
      <w:pPr>
        <w:rPr>
          <w:b/>
          <w:bCs/>
        </w:rPr>
      </w:pPr>
    </w:p>
    <w:p w14:paraId="3B7C5970" w14:textId="41CBC38E" w:rsidR="00692842" w:rsidRDefault="00692842" w:rsidP="00692842">
      <w:pPr>
        <w:rPr>
          <w:b/>
          <w:bCs/>
        </w:rPr>
      </w:pPr>
      <w:r w:rsidRPr="00692842">
        <w:rPr>
          <w:b/>
          <w:bCs/>
        </w:rPr>
        <w:t>10.2 Mitigation Strategies</w:t>
      </w:r>
    </w:p>
    <w:p w14:paraId="7166E42F" w14:textId="5A9E1683" w:rsidR="00F30C31" w:rsidRPr="00692842" w:rsidRDefault="00F30C31" w:rsidP="00692842">
      <w:r w:rsidRPr="00F30C31">
        <w:t>This table specifies strategies to mitigate identified risks, offering clear action items for addressing potential problems that may arise during the project.</w:t>
      </w:r>
    </w:p>
    <w:tbl>
      <w:tblPr>
        <w:tblStyle w:val="GridTable4-Accent4"/>
        <w:tblW w:w="10138" w:type="dxa"/>
        <w:tblLook w:val="04A0" w:firstRow="1" w:lastRow="0" w:firstColumn="1" w:lastColumn="0" w:noHBand="0" w:noVBand="1"/>
      </w:tblPr>
      <w:tblGrid>
        <w:gridCol w:w="3278"/>
        <w:gridCol w:w="6860"/>
      </w:tblGrid>
      <w:tr w:rsidR="00692842" w:rsidRPr="00692842" w14:paraId="0131190B" w14:textId="77777777" w:rsidTr="0069284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7FF08F" w14:textId="77777777" w:rsidR="00692842" w:rsidRPr="00692842" w:rsidRDefault="00692842" w:rsidP="00692842">
            <w:pPr>
              <w:spacing w:after="160" w:line="259" w:lineRule="auto"/>
            </w:pPr>
            <w:r w:rsidRPr="00692842">
              <w:t>Risk</w:t>
            </w:r>
          </w:p>
        </w:tc>
        <w:tc>
          <w:tcPr>
            <w:tcW w:w="6860" w:type="dxa"/>
            <w:hideMark/>
          </w:tcPr>
          <w:p w14:paraId="433C73BE" w14:textId="77777777" w:rsidR="00692842" w:rsidRPr="00692842" w:rsidRDefault="00692842" w:rsidP="00692842">
            <w:pPr>
              <w:spacing w:after="160" w:line="259" w:lineRule="auto"/>
              <w:cnfStyle w:val="100000000000" w:firstRow="1" w:lastRow="0" w:firstColumn="0" w:lastColumn="0" w:oddVBand="0" w:evenVBand="0" w:oddHBand="0" w:evenHBand="0" w:firstRowFirstColumn="0" w:firstRowLastColumn="0" w:lastRowFirstColumn="0" w:lastRowLastColumn="0"/>
            </w:pPr>
            <w:r w:rsidRPr="00692842">
              <w:t>Mitigation Strategy</w:t>
            </w:r>
          </w:p>
        </w:tc>
      </w:tr>
      <w:tr w:rsidR="00692842" w:rsidRPr="00692842" w14:paraId="4136FE27" w14:textId="77777777" w:rsidTr="006928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9A6661" w14:textId="77777777" w:rsidR="00692842" w:rsidRPr="00692842" w:rsidRDefault="00692842" w:rsidP="00692842">
            <w:pPr>
              <w:spacing w:after="160" w:line="259" w:lineRule="auto"/>
            </w:pPr>
            <w:r w:rsidRPr="00692842">
              <w:t>Technical Risks</w:t>
            </w:r>
          </w:p>
        </w:tc>
        <w:tc>
          <w:tcPr>
            <w:tcW w:w="6860" w:type="dxa"/>
            <w:hideMark/>
          </w:tcPr>
          <w:p w14:paraId="65567798" w14:textId="77777777" w:rsidR="00692842" w:rsidRPr="00692842" w:rsidRDefault="00692842" w:rsidP="00692842">
            <w:pPr>
              <w:spacing w:after="160" w:line="259" w:lineRule="auto"/>
              <w:cnfStyle w:val="000000100000" w:firstRow="0" w:lastRow="0" w:firstColumn="0" w:lastColumn="0" w:oddVBand="0" w:evenVBand="0" w:oddHBand="1" w:evenHBand="0" w:firstRowFirstColumn="0" w:firstRowLastColumn="0" w:lastRowFirstColumn="0" w:lastRowLastColumn="0"/>
            </w:pPr>
            <w:r w:rsidRPr="00692842">
              <w:t>Conduct thorough beta testing before launch</w:t>
            </w:r>
          </w:p>
        </w:tc>
      </w:tr>
      <w:tr w:rsidR="00692842" w:rsidRPr="00692842" w14:paraId="692ACC26" w14:textId="77777777" w:rsidTr="00692842">
        <w:tc>
          <w:tcPr>
            <w:cnfStyle w:val="001000000000" w:firstRow="0" w:lastRow="0" w:firstColumn="1" w:lastColumn="0" w:oddVBand="0" w:evenVBand="0" w:oddHBand="0" w:evenHBand="0" w:firstRowFirstColumn="0" w:firstRowLastColumn="0" w:lastRowFirstColumn="0" w:lastRowLastColumn="0"/>
            <w:tcW w:w="0" w:type="auto"/>
            <w:hideMark/>
          </w:tcPr>
          <w:p w14:paraId="75C0E246" w14:textId="77777777" w:rsidR="00692842" w:rsidRPr="00692842" w:rsidRDefault="00692842" w:rsidP="00692842">
            <w:pPr>
              <w:spacing w:after="160" w:line="259" w:lineRule="auto"/>
            </w:pPr>
            <w:r w:rsidRPr="00692842">
              <w:t>Resource Risks</w:t>
            </w:r>
          </w:p>
        </w:tc>
        <w:tc>
          <w:tcPr>
            <w:tcW w:w="6860" w:type="dxa"/>
            <w:hideMark/>
          </w:tcPr>
          <w:p w14:paraId="03B59BE8" w14:textId="77777777" w:rsidR="00692842" w:rsidRPr="00692842" w:rsidRDefault="00692842" w:rsidP="00692842">
            <w:pPr>
              <w:spacing w:after="160" w:line="259" w:lineRule="auto"/>
              <w:cnfStyle w:val="000000000000" w:firstRow="0" w:lastRow="0" w:firstColumn="0" w:lastColumn="0" w:oddVBand="0" w:evenVBand="0" w:oddHBand="0" w:evenHBand="0" w:firstRowFirstColumn="0" w:firstRowLastColumn="0" w:lastRowFirstColumn="0" w:lastRowLastColumn="0"/>
            </w:pPr>
            <w:r w:rsidRPr="00692842">
              <w:t>Cross-train personnel to ensure coverage of key roles</w:t>
            </w:r>
          </w:p>
        </w:tc>
      </w:tr>
      <w:tr w:rsidR="00692842" w:rsidRPr="00692842" w14:paraId="26A73BFE" w14:textId="77777777" w:rsidTr="006928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9E6C8D7" w14:textId="77777777" w:rsidR="00692842" w:rsidRPr="00692842" w:rsidRDefault="00692842" w:rsidP="00692842">
            <w:pPr>
              <w:spacing w:after="160" w:line="259" w:lineRule="auto"/>
            </w:pPr>
            <w:r w:rsidRPr="00692842">
              <w:t>Market Risks</w:t>
            </w:r>
          </w:p>
        </w:tc>
        <w:tc>
          <w:tcPr>
            <w:tcW w:w="6860" w:type="dxa"/>
            <w:hideMark/>
          </w:tcPr>
          <w:p w14:paraId="15B39D53" w14:textId="77777777" w:rsidR="00692842" w:rsidRPr="00692842" w:rsidRDefault="00692842" w:rsidP="00692842">
            <w:pPr>
              <w:spacing w:after="160" w:line="259" w:lineRule="auto"/>
              <w:cnfStyle w:val="000000100000" w:firstRow="0" w:lastRow="0" w:firstColumn="0" w:lastColumn="0" w:oddVBand="0" w:evenVBand="0" w:oddHBand="1" w:evenHBand="0" w:firstRowFirstColumn="0" w:firstRowLastColumn="0" w:lastRowFirstColumn="0" w:lastRowLastColumn="0"/>
            </w:pPr>
            <w:r w:rsidRPr="00692842">
              <w:t>Continuous market analysis to adapt features as needed</w:t>
            </w:r>
          </w:p>
        </w:tc>
      </w:tr>
      <w:tr w:rsidR="00692842" w:rsidRPr="00692842" w14:paraId="2B1E1C77" w14:textId="77777777" w:rsidTr="00692842">
        <w:tc>
          <w:tcPr>
            <w:cnfStyle w:val="001000000000" w:firstRow="0" w:lastRow="0" w:firstColumn="1" w:lastColumn="0" w:oddVBand="0" w:evenVBand="0" w:oddHBand="0" w:evenHBand="0" w:firstRowFirstColumn="0" w:firstRowLastColumn="0" w:lastRowFirstColumn="0" w:lastRowLastColumn="0"/>
            <w:tcW w:w="0" w:type="auto"/>
            <w:hideMark/>
          </w:tcPr>
          <w:p w14:paraId="78B533A5" w14:textId="77777777" w:rsidR="00692842" w:rsidRPr="00692842" w:rsidRDefault="00692842" w:rsidP="00692842">
            <w:pPr>
              <w:spacing w:after="160" w:line="259" w:lineRule="auto"/>
            </w:pPr>
            <w:r w:rsidRPr="00692842">
              <w:t>Timeline Risks</w:t>
            </w:r>
          </w:p>
        </w:tc>
        <w:tc>
          <w:tcPr>
            <w:tcW w:w="6860" w:type="dxa"/>
            <w:hideMark/>
          </w:tcPr>
          <w:p w14:paraId="5A8B3FDE" w14:textId="77777777" w:rsidR="00692842" w:rsidRPr="00692842" w:rsidRDefault="00692842" w:rsidP="00692842">
            <w:pPr>
              <w:spacing w:after="160" w:line="259" w:lineRule="auto"/>
              <w:cnfStyle w:val="000000000000" w:firstRow="0" w:lastRow="0" w:firstColumn="0" w:lastColumn="0" w:oddVBand="0" w:evenVBand="0" w:oddHBand="0" w:evenHBand="0" w:firstRowFirstColumn="0" w:firstRowLastColumn="0" w:lastRowFirstColumn="0" w:lastRowLastColumn="0"/>
            </w:pPr>
            <w:r w:rsidRPr="00692842">
              <w:t>Regular timeline reviews to identify and manage delays</w:t>
            </w:r>
          </w:p>
        </w:tc>
      </w:tr>
      <w:tr w:rsidR="00692842" w:rsidRPr="00692842" w14:paraId="5844B409" w14:textId="77777777" w:rsidTr="006928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36BB86" w14:textId="77777777" w:rsidR="00692842" w:rsidRPr="00692842" w:rsidRDefault="00692842" w:rsidP="00692842">
            <w:pPr>
              <w:spacing w:after="160" w:line="259" w:lineRule="auto"/>
            </w:pPr>
            <w:r w:rsidRPr="00692842">
              <w:t>Compliance Risks</w:t>
            </w:r>
          </w:p>
        </w:tc>
        <w:tc>
          <w:tcPr>
            <w:tcW w:w="6860" w:type="dxa"/>
            <w:hideMark/>
          </w:tcPr>
          <w:p w14:paraId="77C4E9A7" w14:textId="77777777" w:rsidR="00692842" w:rsidRPr="00692842" w:rsidRDefault="00692842" w:rsidP="00692842">
            <w:pPr>
              <w:spacing w:after="160" w:line="259" w:lineRule="auto"/>
              <w:cnfStyle w:val="000000100000" w:firstRow="0" w:lastRow="0" w:firstColumn="0" w:lastColumn="0" w:oddVBand="0" w:evenVBand="0" w:oddHBand="1" w:evenHBand="0" w:firstRowFirstColumn="0" w:firstRowLastColumn="0" w:lastRowFirstColumn="0" w:lastRowLastColumn="0"/>
            </w:pPr>
            <w:r w:rsidRPr="00692842">
              <w:t>Consult with legal experts on compliance requirements</w:t>
            </w:r>
          </w:p>
        </w:tc>
      </w:tr>
    </w:tbl>
    <w:p w14:paraId="5EBBAD96" w14:textId="21740374" w:rsidR="00692842" w:rsidRDefault="00692842" w:rsidP="00692842">
      <w:pPr>
        <w:rPr>
          <w:b/>
          <w:bCs/>
        </w:rPr>
      </w:pPr>
      <w:r w:rsidRPr="00692842">
        <w:rPr>
          <w:b/>
          <w:bCs/>
        </w:rPr>
        <w:t>10.3 Risk Assessment Matrix</w:t>
      </w:r>
    </w:p>
    <w:p w14:paraId="73ACF80A" w14:textId="318A1C35" w:rsidR="00F30C31" w:rsidRPr="00692842" w:rsidRDefault="00F30C31" w:rsidP="00692842">
      <w:r w:rsidRPr="00F30C31">
        <w:t>This table presents a matrix that assesses each risk based on likelihood and impact. Each risk is rated on a scale from 1 to 5, allowing for easy prioritization of risks by their severity.</w:t>
      </w:r>
    </w:p>
    <w:tbl>
      <w:tblPr>
        <w:tblStyle w:val="GridTable4-Accent4"/>
        <w:tblW w:w="10144" w:type="dxa"/>
        <w:tblLook w:val="04A0" w:firstRow="1" w:lastRow="0" w:firstColumn="1" w:lastColumn="0" w:noHBand="0" w:noVBand="1"/>
      </w:tblPr>
      <w:tblGrid>
        <w:gridCol w:w="2721"/>
        <w:gridCol w:w="2268"/>
        <w:gridCol w:w="1644"/>
        <w:gridCol w:w="3511"/>
      </w:tblGrid>
      <w:tr w:rsidR="00692842" w:rsidRPr="00692842" w14:paraId="7CDDD1EE" w14:textId="77777777" w:rsidTr="0069284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21" w:type="dxa"/>
            <w:hideMark/>
          </w:tcPr>
          <w:p w14:paraId="60FF380B" w14:textId="77777777" w:rsidR="00692842" w:rsidRPr="00692842" w:rsidRDefault="00692842" w:rsidP="00692842">
            <w:pPr>
              <w:spacing w:after="160" w:line="259" w:lineRule="auto"/>
            </w:pPr>
            <w:r w:rsidRPr="00692842">
              <w:t>Risk Type</w:t>
            </w:r>
          </w:p>
        </w:tc>
        <w:tc>
          <w:tcPr>
            <w:tcW w:w="2268" w:type="dxa"/>
            <w:hideMark/>
          </w:tcPr>
          <w:p w14:paraId="3A15F50F" w14:textId="77777777" w:rsidR="00692842" w:rsidRPr="00692842" w:rsidRDefault="00692842" w:rsidP="00692842">
            <w:pPr>
              <w:spacing w:after="160" w:line="259" w:lineRule="auto"/>
              <w:cnfStyle w:val="100000000000" w:firstRow="1" w:lastRow="0" w:firstColumn="0" w:lastColumn="0" w:oddVBand="0" w:evenVBand="0" w:oddHBand="0" w:evenHBand="0" w:firstRowFirstColumn="0" w:firstRowLastColumn="0" w:lastRowFirstColumn="0" w:lastRowLastColumn="0"/>
            </w:pPr>
            <w:r w:rsidRPr="00692842">
              <w:t>Likelihood (1-5)</w:t>
            </w:r>
          </w:p>
        </w:tc>
        <w:tc>
          <w:tcPr>
            <w:tcW w:w="1644" w:type="dxa"/>
            <w:hideMark/>
          </w:tcPr>
          <w:p w14:paraId="77670BF9" w14:textId="77777777" w:rsidR="00692842" w:rsidRPr="00692842" w:rsidRDefault="00692842" w:rsidP="00692842">
            <w:pPr>
              <w:spacing w:after="160" w:line="259" w:lineRule="auto"/>
              <w:cnfStyle w:val="100000000000" w:firstRow="1" w:lastRow="0" w:firstColumn="0" w:lastColumn="0" w:oddVBand="0" w:evenVBand="0" w:oddHBand="0" w:evenHBand="0" w:firstRowFirstColumn="0" w:firstRowLastColumn="0" w:lastRowFirstColumn="0" w:lastRowLastColumn="0"/>
            </w:pPr>
            <w:r w:rsidRPr="00692842">
              <w:t>Impact (1-5)</w:t>
            </w:r>
          </w:p>
        </w:tc>
        <w:tc>
          <w:tcPr>
            <w:tcW w:w="0" w:type="auto"/>
            <w:hideMark/>
          </w:tcPr>
          <w:p w14:paraId="47435341" w14:textId="77777777" w:rsidR="00692842" w:rsidRPr="00692842" w:rsidRDefault="00692842" w:rsidP="00692842">
            <w:pPr>
              <w:spacing w:after="160" w:line="259" w:lineRule="auto"/>
              <w:cnfStyle w:val="100000000000" w:firstRow="1" w:lastRow="0" w:firstColumn="0" w:lastColumn="0" w:oddVBand="0" w:evenVBand="0" w:oddHBand="0" w:evenHBand="0" w:firstRowFirstColumn="0" w:firstRowLastColumn="0" w:lastRowFirstColumn="0" w:lastRowLastColumn="0"/>
            </w:pPr>
            <w:r w:rsidRPr="00692842">
              <w:t>Risk Level (L, M, H)</w:t>
            </w:r>
          </w:p>
        </w:tc>
      </w:tr>
      <w:tr w:rsidR="00692842" w:rsidRPr="00692842" w14:paraId="43D4CA38" w14:textId="77777777" w:rsidTr="006928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21" w:type="dxa"/>
            <w:hideMark/>
          </w:tcPr>
          <w:p w14:paraId="64CB9830" w14:textId="77777777" w:rsidR="00692842" w:rsidRPr="00692842" w:rsidRDefault="00692842" w:rsidP="00692842">
            <w:pPr>
              <w:spacing w:after="160" w:line="259" w:lineRule="auto"/>
            </w:pPr>
            <w:r w:rsidRPr="00692842">
              <w:t>Technical Risks</w:t>
            </w:r>
          </w:p>
        </w:tc>
        <w:tc>
          <w:tcPr>
            <w:tcW w:w="2268" w:type="dxa"/>
            <w:hideMark/>
          </w:tcPr>
          <w:p w14:paraId="719A45AC" w14:textId="77777777" w:rsidR="00692842" w:rsidRPr="00692842" w:rsidRDefault="00692842" w:rsidP="00692842">
            <w:pPr>
              <w:spacing w:after="160" w:line="259" w:lineRule="auto"/>
              <w:cnfStyle w:val="000000100000" w:firstRow="0" w:lastRow="0" w:firstColumn="0" w:lastColumn="0" w:oddVBand="0" w:evenVBand="0" w:oddHBand="1" w:evenHBand="0" w:firstRowFirstColumn="0" w:firstRowLastColumn="0" w:lastRowFirstColumn="0" w:lastRowLastColumn="0"/>
            </w:pPr>
            <w:r w:rsidRPr="00692842">
              <w:t>3</w:t>
            </w:r>
          </w:p>
        </w:tc>
        <w:tc>
          <w:tcPr>
            <w:tcW w:w="1644" w:type="dxa"/>
            <w:hideMark/>
          </w:tcPr>
          <w:p w14:paraId="466FC854" w14:textId="77777777" w:rsidR="00692842" w:rsidRPr="00692842" w:rsidRDefault="00692842" w:rsidP="00692842">
            <w:pPr>
              <w:spacing w:after="160" w:line="259" w:lineRule="auto"/>
              <w:cnfStyle w:val="000000100000" w:firstRow="0" w:lastRow="0" w:firstColumn="0" w:lastColumn="0" w:oddVBand="0" w:evenVBand="0" w:oddHBand="1" w:evenHBand="0" w:firstRowFirstColumn="0" w:firstRowLastColumn="0" w:lastRowFirstColumn="0" w:lastRowLastColumn="0"/>
            </w:pPr>
            <w:r w:rsidRPr="00692842">
              <w:t>4</w:t>
            </w:r>
          </w:p>
        </w:tc>
        <w:tc>
          <w:tcPr>
            <w:tcW w:w="0" w:type="auto"/>
            <w:hideMark/>
          </w:tcPr>
          <w:p w14:paraId="49650745" w14:textId="77777777" w:rsidR="00692842" w:rsidRPr="00692842" w:rsidRDefault="00692842" w:rsidP="00692842">
            <w:pPr>
              <w:spacing w:after="160" w:line="259" w:lineRule="auto"/>
              <w:cnfStyle w:val="000000100000" w:firstRow="0" w:lastRow="0" w:firstColumn="0" w:lastColumn="0" w:oddVBand="0" w:evenVBand="0" w:oddHBand="1" w:evenHBand="0" w:firstRowFirstColumn="0" w:firstRowLastColumn="0" w:lastRowFirstColumn="0" w:lastRowLastColumn="0"/>
            </w:pPr>
            <w:r w:rsidRPr="00692842">
              <w:t>High</w:t>
            </w:r>
          </w:p>
        </w:tc>
      </w:tr>
      <w:tr w:rsidR="00692842" w:rsidRPr="00692842" w14:paraId="074835EB" w14:textId="77777777" w:rsidTr="00692842">
        <w:tc>
          <w:tcPr>
            <w:cnfStyle w:val="001000000000" w:firstRow="0" w:lastRow="0" w:firstColumn="1" w:lastColumn="0" w:oddVBand="0" w:evenVBand="0" w:oddHBand="0" w:evenHBand="0" w:firstRowFirstColumn="0" w:firstRowLastColumn="0" w:lastRowFirstColumn="0" w:lastRowLastColumn="0"/>
            <w:tcW w:w="2721" w:type="dxa"/>
            <w:hideMark/>
          </w:tcPr>
          <w:p w14:paraId="555E8C40" w14:textId="77777777" w:rsidR="00692842" w:rsidRPr="00692842" w:rsidRDefault="00692842" w:rsidP="00692842">
            <w:pPr>
              <w:spacing w:after="160" w:line="259" w:lineRule="auto"/>
            </w:pPr>
            <w:r w:rsidRPr="00692842">
              <w:t>Resource Risks</w:t>
            </w:r>
          </w:p>
        </w:tc>
        <w:tc>
          <w:tcPr>
            <w:tcW w:w="2268" w:type="dxa"/>
            <w:hideMark/>
          </w:tcPr>
          <w:p w14:paraId="27375F26" w14:textId="77777777" w:rsidR="00692842" w:rsidRPr="00692842" w:rsidRDefault="00692842" w:rsidP="00692842">
            <w:pPr>
              <w:spacing w:after="160" w:line="259" w:lineRule="auto"/>
              <w:cnfStyle w:val="000000000000" w:firstRow="0" w:lastRow="0" w:firstColumn="0" w:lastColumn="0" w:oddVBand="0" w:evenVBand="0" w:oddHBand="0" w:evenHBand="0" w:firstRowFirstColumn="0" w:firstRowLastColumn="0" w:lastRowFirstColumn="0" w:lastRowLastColumn="0"/>
            </w:pPr>
            <w:r w:rsidRPr="00692842">
              <w:t>2</w:t>
            </w:r>
          </w:p>
        </w:tc>
        <w:tc>
          <w:tcPr>
            <w:tcW w:w="1644" w:type="dxa"/>
            <w:hideMark/>
          </w:tcPr>
          <w:p w14:paraId="1249FDDD" w14:textId="77777777" w:rsidR="00692842" w:rsidRPr="00692842" w:rsidRDefault="00692842" w:rsidP="00692842">
            <w:pPr>
              <w:spacing w:after="160" w:line="259" w:lineRule="auto"/>
              <w:cnfStyle w:val="000000000000" w:firstRow="0" w:lastRow="0" w:firstColumn="0" w:lastColumn="0" w:oddVBand="0" w:evenVBand="0" w:oddHBand="0" w:evenHBand="0" w:firstRowFirstColumn="0" w:firstRowLastColumn="0" w:lastRowFirstColumn="0" w:lastRowLastColumn="0"/>
            </w:pPr>
            <w:r w:rsidRPr="00692842">
              <w:t>5</w:t>
            </w:r>
          </w:p>
        </w:tc>
        <w:tc>
          <w:tcPr>
            <w:tcW w:w="0" w:type="auto"/>
            <w:hideMark/>
          </w:tcPr>
          <w:p w14:paraId="3B9CBE95" w14:textId="77777777" w:rsidR="00692842" w:rsidRPr="00692842" w:rsidRDefault="00692842" w:rsidP="00692842">
            <w:pPr>
              <w:spacing w:after="160" w:line="259" w:lineRule="auto"/>
              <w:cnfStyle w:val="000000000000" w:firstRow="0" w:lastRow="0" w:firstColumn="0" w:lastColumn="0" w:oddVBand="0" w:evenVBand="0" w:oddHBand="0" w:evenHBand="0" w:firstRowFirstColumn="0" w:firstRowLastColumn="0" w:lastRowFirstColumn="0" w:lastRowLastColumn="0"/>
            </w:pPr>
            <w:r w:rsidRPr="00692842">
              <w:t>Medium</w:t>
            </w:r>
          </w:p>
        </w:tc>
      </w:tr>
      <w:tr w:rsidR="00692842" w:rsidRPr="00692842" w14:paraId="3497670F" w14:textId="77777777" w:rsidTr="006928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21" w:type="dxa"/>
            <w:hideMark/>
          </w:tcPr>
          <w:p w14:paraId="78493F66" w14:textId="77777777" w:rsidR="00692842" w:rsidRPr="00692842" w:rsidRDefault="00692842" w:rsidP="00692842">
            <w:pPr>
              <w:spacing w:after="160" w:line="259" w:lineRule="auto"/>
            </w:pPr>
            <w:r w:rsidRPr="00692842">
              <w:t>Market Risks</w:t>
            </w:r>
          </w:p>
        </w:tc>
        <w:tc>
          <w:tcPr>
            <w:tcW w:w="2268" w:type="dxa"/>
            <w:hideMark/>
          </w:tcPr>
          <w:p w14:paraId="2D1233C0" w14:textId="77777777" w:rsidR="00692842" w:rsidRPr="00692842" w:rsidRDefault="00692842" w:rsidP="00692842">
            <w:pPr>
              <w:spacing w:after="160" w:line="259" w:lineRule="auto"/>
              <w:cnfStyle w:val="000000100000" w:firstRow="0" w:lastRow="0" w:firstColumn="0" w:lastColumn="0" w:oddVBand="0" w:evenVBand="0" w:oddHBand="1" w:evenHBand="0" w:firstRowFirstColumn="0" w:firstRowLastColumn="0" w:lastRowFirstColumn="0" w:lastRowLastColumn="0"/>
            </w:pPr>
            <w:r w:rsidRPr="00692842">
              <w:t>4</w:t>
            </w:r>
          </w:p>
        </w:tc>
        <w:tc>
          <w:tcPr>
            <w:tcW w:w="1644" w:type="dxa"/>
            <w:hideMark/>
          </w:tcPr>
          <w:p w14:paraId="2E5824CB" w14:textId="77777777" w:rsidR="00692842" w:rsidRPr="00692842" w:rsidRDefault="00692842" w:rsidP="00692842">
            <w:pPr>
              <w:spacing w:after="160" w:line="259" w:lineRule="auto"/>
              <w:cnfStyle w:val="000000100000" w:firstRow="0" w:lastRow="0" w:firstColumn="0" w:lastColumn="0" w:oddVBand="0" w:evenVBand="0" w:oddHBand="1" w:evenHBand="0" w:firstRowFirstColumn="0" w:firstRowLastColumn="0" w:lastRowFirstColumn="0" w:lastRowLastColumn="0"/>
            </w:pPr>
            <w:r w:rsidRPr="00692842">
              <w:t>3</w:t>
            </w:r>
          </w:p>
        </w:tc>
        <w:tc>
          <w:tcPr>
            <w:tcW w:w="0" w:type="auto"/>
            <w:hideMark/>
          </w:tcPr>
          <w:p w14:paraId="068843A3" w14:textId="77777777" w:rsidR="00692842" w:rsidRPr="00692842" w:rsidRDefault="00692842" w:rsidP="00692842">
            <w:pPr>
              <w:spacing w:after="160" w:line="259" w:lineRule="auto"/>
              <w:cnfStyle w:val="000000100000" w:firstRow="0" w:lastRow="0" w:firstColumn="0" w:lastColumn="0" w:oddVBand="0" w:evenVBand="0" w:oddHBand="1" w:evenHBand="0" w:firstRowFirstColumn="0" w:firstRowLastColumn="0" w:lastRowFirstColumn="0" w:lastRowLastColumn="0"/>
            </w:pPr>
            <w:r w:rsidRPr="00692842">
              <w:t>Medium</w:t>
            </w:r>
          </w:p>
        </w:tc>
      </w:tr>
      <w:tr w:rsidR="00692842" w:rsidRPr="00692842" w14:paraId="4C1BBAA3" w14:textId="77777777" w:rsidTr="00692842">
        <w:tc>
          <w:tcPr>
            <w:cnfStyle w:val="001000000000" w:firstRow="0" w:lastRow="0" w:firstColumn="1" w:lastColumn="0" w:oddVBand="0" w:evenVBand="0" w:oddHBand="0" w:evenHBand="0" w:firstRowFirstColumn="0" w:firstRowLastColumn="0" w:lastRowFirstColumn="0" w:lastRowLastColumn="0"/>
            <w:tcW w:w="2721" w:type="dxa"/>
            <w:hideMark/>
          </w:tcPr>
          <w:p w14:paraId="2F596FAF" w14:textId="77777777" w:rsidR="00692842" w:rsidRPr="00692842" w:rsidRDefault="00692842" w:rsidP="00692842">
            <w:pPr>
              <w:spacing w:after="160" w:line="259" w:lineRule="auto"/>
            </w:pPr>
            <w:r w:rsidRPr="00692842">
              <w:t>Timeline Risks</w:t>
            </w:r>
          </w:p>
        </w:tc>
        <w:tc>
          <w:tcPr>
            <w:tcW w:w="2268" w:type="dxa"/>
            <w:hideMark/>
          </w:tcPr>
          <w:p w14:paraId="151E601F" w14:textId="77777777" w:rsidR="00692842" w:rsidRPr="00692842" w:rsidRDefault="00692842" w:rsidP="00692842">
            <w:pPr>
              <w:spacing w:after="160" w:line="259" w:lineRule="auto"/>
              <w:cnfStyle w:val="000000000000" w:firstRow="0" w:lastRow="0" w:firstColumn="0" w:lastColumn="0" w:oddVBand="0" w:evenVBand="0" w:oddHBand="0" w:evenHBand="0" w:firstRowFirstColumn="0" w:firstRowLastColumn="0" w:lastRowFirstColumn="0" w:lastRowLastColumn="0"/>
            </w:pPr>
            <w:r w:rsidRPr="00692842">
              <w:t>4</w:t>
            </w:r>
          </w:p>
        </w:tc>
        <w:tc>
          <w:tcPr>
            <w:tcW w:w="1644" w:type="dxa"/>
            <w:hideMark/>
          </w:tcPr>
          <w:p w14:paraId="495A4D0B" w14:textId="77777777" w:rsidR="00692842" w:rsidRPr="00692842" w:rsidRDefault="00692842" w:rsidP="00692842">
            <w:pPr>
              <w:spacing w:after="160" w:line="259" w:lineRule="auto"/>
              <w:cnfStyle w:val="000000000000" w:firstRow="0" w:lastRow="0" w:firstColumn="0" w:lastColumn="0" w:oddVBand="0" w:evenVBand="0" w:oddHBand="0" w:evenHBand="0" w:firstRowFirstColumn="0" w:firstRowLastColumn="0" w:lastRowFirstColumn="0" w:lastRowLastColumn="0"/>
            </w:pPr>
            <w:r w:rsidRPr="00692842">
              <w:t>4</w:t>
            </w:r>
          </w:p>
        </w:tc>
        <w:tc>
          <w:tcPr>
            <w:tcW w:w="0" w:type="auto"/>
            <w:hideMark/>
          </w:tcPr>
          <w:p w14:paraId="284A7949" w14:textId="77777777" w:rsidR="00692842" w:rsidRPr="00692842" w:rsidRDefault="00692842" w:rsidP="00692842">
            <w:pPr>
              <w:spacing w:after="160" w:line="259" w:lineRule="auto"/>
              <w:cnfStyle w:val="000000000000" w:firstRow="0" w:lastRow="0" w:firstColumn="0" w:lastColumn="0" w:oddVBand="0" w:evenVBand="0" w:oddHBand="0" w:evenHBand="0" w:firstRowFirstColumn="0" w:firstRowLastColumn="0" w:lastRowFirstColumn="0" w:lastRowLastColumn="0"/>
            </w:pPr>
            <w:r w:rsidRPr="00692842">
              <w:t>High</w:t>
            </w:r>
          </w:p>
        </w:tc>
      </w:tr>
      <w:tr w:rsidR="00692842" w:rsidRPr="00692842" w14:paraId="4EF14D13" w14:textId="77777777" w:rsidTr="006928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21" w:type="dxa"/>
            <w:hideMark/>
          </w:tcPr>
          <w:p w14:paraId="5ED3E63D" w14:textId="77777777" w:rsidR="00692842" w:rsidRPr="00692842" w:rsidRDefault="00692842" w:rsidP="00692842">
            <w:pPr>
              <w:spacing w:after="160" w:line="259" w:lineRule="auto"/>
            </w:pPr>
            <w:r w:rsidRPr="00692842">
              <w:t>Compliance Risks</w:t>
            </w:r>
          </w:p>
        </w:tc>
        <w:tc>
          <w:tcPr>
            <w:tcW w:w="2268" w:type="dxa"/>
            <w:hideMark/>
          </w:tcPr>
          <w:p w14:paraId="0234A900" w14:textId="77777777" w:rsidR="00692842" w:rsidRPr="00692842" w:rsidRDefault="00692842" w:rsidP="00692842">
            <w:pPr>
              <w:spacing w:after="160" w:line="259" w:lineRule="auto"/>
              <w:cnfStyle w:val="000000100000" w:firstRow="0" w:lastRow="0" w:firstColumn="0" w:lastColumn="0" w:oddVBand="0" w:evenVBand="0" w:oddHBand="1" w:evenHBand="0" w:firstRowFirstColumn="0" w:firstRowLastColumn="0" w:lastRowFirstColumn="0" w:lastRowLastColumn="0"/>
            </w:pPr>
            <w:r w:rsidRPr="00692842">
              <w:t>1</w:t>
            </w:r>
          </w:p>
        </w:tc>
        <w:tc>
          <w:tcPr>
            <w:tcW w:w="1644" w:type="dxa"/>
            <w:hideMark/>
          </w:tcPr>
          <w:p w14:paraId="39441BA0" w14:textId="77777777" w:rsidR="00692842" w:rsidRPr="00692842" w:rsidRDefault="00692842" w:rsidP="00692842">
            <w:pPr>
              <w:spacing w:after="160" w:line="259" w:lineRule="auto"/>
              <w:cnfStyle w:val="000000100000" w:firstRow="0" w:lastRow="0" w:firstColumn="0" w:lastColumn="0" w:oddVBand="0" w:evenVBand="0" w:oddHBand="1" w:evenHBand="0" w:firstRowFirstColumn="0" w:firstRowLastColumn="0" w:lastRowFirstColumn="0" w:lastRowLastColumn="0"/>
            </w:pPr>
            <w:r w:rsidRPr="00692842">
              <w:t>5</w:t>
            </w:r>
          </w:p>
        </w:tc>
        <w:tc>
          <w:tcPr>
            <w:tcW w:w="0" w:type="auto"/>
            <w:hideMark/>
          </w:tcPr>
          <w:p w14:paraId="04E48C91" w14:textId="77777777" w:rsidR="00692842" w:rsidRPr="00692842" w:rsidRDefault="00692842" w:rsidP="00692842">
            <w:pPr>
              <w:spacing w:after="160" w:line="259" w:lineRule="auto"/>
              <w:cnfStyle w:val="000000100000" w:firstRow="0" w:lastRow="0" w:firstColumn="0" w:lastColumn="0" w:oddVBand="0" w:evenVBand="0" w:oddHBand="1" w:evenHBand="0" w:firstRowFirstColumn="0" w:firstRowLastColumn="0" w:lastRowFirstColumn="0" w:lastRowLastColumn="0"/>
            </w:pPr>
            <w:r w:rsidRPr="00692842">
              <w:t>Medium</w:t>
            </w:r>
          </w:p>
        </w:tc>
      </w:tr>
    </w:tbl>
    <w:p w14:paraId="1A26A6CC" w14:textId="77777777" w:rsidR="00692842" w:rsidRPr="00692842" w:rsidRDefault="00692842" w:rsidP="00692842">
      <w:r w:rsidRPr="00692842">
        <w:rPr>
          <w:i/>
          <w:iCs/>
        </w:rPr>
        <w:t>Likelihood: 1 = Rare, 5 = Almost Certain; Impact: 1 = Insignificant, 5 = Catastrophic</w:t>
      </w:r>
    </w:p>
    <w:p w14:paraId="1DCD922A" w14:textId="77777777" w:rsidR="00D77C1E" w:rsidRDefault="00D77C1E" w:rsidP="00BD1541"/>
    <w:p w14:paraId="7BD70C7F" w14:textId="77777777" w:rsidR="00692842" w:rsidRPr="00692842" w:rsidRDefault="00692842" w:rsidP="00692842">
      <w:pPr>
        <w:jc w:val="center"/>
        <w:rPr>
          <w:b/>
          <w:bCs/>
          <w:u w:val="single"/>
        </w:rPr>
      </w:pPr>
      <w:r w:rsidRPr="00692842">
        <w:rPr>
          <w:b/>
          <w:bCs/>
          <w:u w:val="single"/>
        </w:rPr>
        <w:t>Communication Plan</w:t>
      </w:r>
    </w:p>
    <w:p w14:paraId="04075655" w14:textId="77777777" w:rsidR="00692842" w:rsidRDefault="00692842" w:rsidP="00692842">
      <w:pPr>
        <w:rPr>
          <w:b/>
          <w:bCs/>
        </w:rPr>
      </w:pPr>
      <w:r w:rsidRPr="00692842">
        <w:rPr>
          <w:b/>
          <w:bCs/>
        </w:rPr>
        <w:t>11.1 Stakeholder Identification</w:t>
      </w:r>
    </w:p>
    <w:p w14:paraId="4552829E" w14:textId="2F3E3F8E" w:rsidR="00F30C31" w:rsidRPr="00692842" w:rsidRDefault="00F30C31" w:rsidP="00692842">
      <w:r w:rsidRPr="00F30C31">
        <w:t>This table identifies project stakeholders and their roles, detailing each stakeholder's interest level in the project. This information aids in planning communication strategies and engagement efforts.</w:t>
      </w:r>
    </w:p>
    <w:tbl>
      <w:tblPr>
        <w:tblStyle w:val="GridTable4-Accent4"/>
        <w:tblW w:w="10148" w:type="dxa"/>
        <w:tblLook w:val="04A0" w:firstRow="1" w:lastRow="0" w:firstColumn="1" w:lastColumn="0" w:noHBand="0" w:noVBand="1"/>
      </w:tblPr>
      <w:tblGrid>
        <w:gridCol w:w="3231"/>
        <w:gridCol w:w="4082"/>
        <w:gridCol w:w="2835"/>
      </w:tblGrid>
      <w:tr w:rsidR="00692842" w:rsidRPr="00692842" w14:paraId="6A9EE8CC" w14:textId="77777777" w:rsidTr="0069284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31" w:type="dxa"/>
            <w:hideMark/>
          </w:tcPr>
          <w:p w14:paraId="2887A777" w14:textId="77777777" w:rsidR="00692842" w:rsidRPr="00692842" w:rsidRDefault="00692842" w:rsidP="00692842">
            <w:pPr>
              <w:spacing w:after="160" w:line="259" w:lineRule="auto"/>
            </w:pPr>
            <w:r w:rsidRPr="00692842">
              <w:t>Stakeholder</w:t>
            </w:r>
          </w:p>
        </w:tc>
        <w:tc>
          <w:tcPr>
            <w:tcW w:w="4082" w:type="dxa"/>
            <w:hideMark/>
          </w:tcPr>
          <w:p w14:paraId="773036A0" w14:textId="77777777" w:rsidR="00692842" w:rsidRPr="00692842" w:rsidRDefault="00692842" w:rsidP="00692842">
            <w:pPr>
              <w:spacing w:after="160" w:line="259" w:lineRule="auto"/>
              <w:cnfStyle w:val="100000000000" w:firstRow="1" w:lastRow="0" w:firstColumn="0" w:lastColumn="0" w:oddVBand="0" w:evenVBand="0" w:oddHBand="0" w:evenHBand="0" w:firstRowFirstColumn="0" w:firstRowLastColumn="0" w:lastRowFirstColumn="0" w:lastRowLastColumn="0"/>
            </w:pPr>
            <w:r w:rsidRPr="00692842">
              <w:t>Role</w:t>
            </w:r>
          </w:p>
        </w:tc>
        <w:tc>
          <w:tcPr>
            <w:tcW w:w="2835" w:type="dxa"/>
            <w:hideMark/>
          </w:tcPr>
          <w:p w14:paraId="0FAC9363" w14:textId="77777777" w:rsidR="00692842" w:rsidRPr="00692842" w:rsidRDefault="00692842" w:rsidP="00692842">
            <w:pPr>
              <w:spacing w:after="160" w:line="259" w:lineRule="auto"/>
              <w:cnfStyle w:val="100000000000" w:firstRow="1" w:lastRow="0" w:firstColumn="0" w:lastColumn="0" w:oddVBand="0" w:evenVBand="0" w:oddHBand="0" w:evenHBand="0" w:firstRowFirstColumn="0" w:firstRowLastColumn="0" w:lastRowFirstColumn="0" w:lastRowLastColumn="0"/>
            </w:pPr>
            <w:r w:rsidRPr="00692842">
              <w:t>Interest Level (High, Medium, Low)</w:t>
            </w:r>
          </w:p>
        </w:tc>
      </w:tr>
      <w:tr w:rsidR="00692842" w:rsidRPr="00692842" w14:paraId="5961222F" w14:textId="77777777" w:rsidTr="006928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31" w:type="dxa"/>
            <w:hideMark/>
          </w:tcPr>
          <w:p w14:paraId="6D55BDE9" w14:textId="77777777" w:rsidR="00692842" w:rsidRPr="00692842" w:rsidRDefault="00692842" w:rsidP="00692842">
            <w:pPr>
              <w:spacing w:after="160" w:line="259" w:lineRule="auto"/>
            </w:pPr>
            <w:r w:rsidRPr="00692842">
              <w:t>Project Team Members</w:t>
            </w:r>
          </w:p>
        </w:tc>
        <w:tc>
          <w:tcPr>
            <w:tcW w:w="4082" w:type="dxa"/>
            <w:hideMark/>
          </w:tcPr>
          <w:p w14:paraId="0D6391C1" w14:textId="77777777" w:rsidR="00692842" w:rsidRPr="00692842" w:rsidRDefault="00692842" w:rsidP="00692842">
            <w:pPr>
              <w:spacing w:after="160" w:line="259" w:lineRule="auto"/>
              <w:cnfStyle w:val="000000100000" w:firstRow="0" w:lastRow="0" w:firstColumn="0" w:lastColumn="0" w:oddVBand="0" w:evenVBand="0" w:oddHBand="1" w:evenHBand="0" w:firstRowFirstColumn="0" w:firstRowLastColumn="0" w:lastRowFirstColumn="0" w:lastRowLastColumn="0"/>
            </w:pPr>
            <w:r w:rsidRPr="00692842">
              <w:t>Execute project tasks</w:t>
            </w:r>
          </w:p>
        </w:tc>
        <w:tc>
          <w:tcPr>
            <w:tcW w:w="2835" w:type="dxa"/>
            <w:hideMark/>
          </w:tcPr>
          <w:p w14:paraId="3FDB4133" w14:textId="77777777" w:rsidR="00692842" w:rsidRPr="00692842" w:rsidRDefault="00692842" w:rsidP="00692842">
            <w:pPr>
              <w:spacing w:after="160" w:line="259" w:lineRule="auto"/>
              <w:cnfStyle w:val="000000100000" w:firstRow="0" w:lastRow="0" w:firstColumn="0" w:lastColumn="0" w:oddVBand="0" w:evenVBand="0" w:oddHBand="1" w:evenHBand="0" w:firstRowFirstColumn="0" w:firstRowLastColumn="0" w:lastRowFirstColumn="0" w:lastRowLastColumn="0"/>
            </w:pPr>
            <w:r w:rsidRPr="00692842">
              <w:t>High</w:t>
            </w:r>
          </w:p>
        </w:tc>
      </w:tr>
      <w:tr w:rsidR="00692842" w:rsidRPr="00692842" w14:paraId="708B0704" w14:textId="77777777" w:rsidTr="00692842">
        <w:tc>
          <w:tcPr>
            <w:cnfStyle w:val="001000000000" w:firstRow="0" w:lastRow="0" w:firstColumn="1" w:lastColumn="0" w:oddVBand="0" w:evenVBand="0" w:oddHBand="0" w:evenHBand="0" w:firstRowFirstColumn="0" w:firstRowLastColumn="0" w:lastRowFirstColumn="0" w:lastRowLastColumn="0"/>
            <w:tcW w:w="3231" w:type="dxa"/>
            <w:hideMark/>
          </w:tcPr>
          <w:p w14:paraId="7E694B0C" w14:textId="77777777" w:rsidR="00692842" w:rsidRPr="00692842" w:rsidRDefault="00692842" w:rsidP="00692842">
            <w:pPr>
              <w:spacing w:after="160" w:line="259" w:lineRule="auto"/>
            </w:pPr>
            <w:r w:rsidRPr="00692842">
              <w:t>Company Executives</w:t>
            </w:r>
          </w:p>
        </w:tc>
        <w:tc>
          <w:tcPr>
            <w:tcW w:w="4082" w:type="dxa"/>
            <w:hideMark/>
          </w:tcPr>
          <w:p w14:paraId="287113BB" w14:textId="77777777" w:rsidR="00692842" w:rsidRPr="00692842" w:rsidRDefault="00692842" w:rsidP="00692842">
            <w:pPr>
              <w:spacing w:after="160" w:line="259" w:lineRule="auto"/>
              <w:cnfStyle w:val="000000000000" w:firstRow="0" w:lastRow="0" w:firstColumn="0" w:lastColumn="0" w:oddVBand="0" w:evenVBand="0" w:oddHBand="0" w:evenHBand="0" w:firstRowFirstColumn="0" w:firstRowLastColumn="0" w:lastRowFirstColumn="0" w:lastRowLastColumn="0"/>
            </w:pPr>
            <w:r w:rsidRPr="00692842">
              <w:t>Oversee project and approve budgets</w:t>
            </w:r>
          </w:p>
        </w:tc>
        <w:tc>
          <w:tcPr>
            <w:tcW w:w="2835" w:type="dxa"/>
            <w:hideMark/>
          </w:tcPr>
          <w:p w14:paraId="150EB6E4" w14:textId="77777777" w:rsidR="00692842" w:rsidRPr="00692842" w:rsidRDefault="00692842" w:rsidP="00692842">
            <w:pPr>
              <w:spacing w:after="160" w:line="259" w:lineRule="auto"/>
              <w:cnfStyle w:val="000000000000" w:firstRow="0" w:lastRow="0" w:firstColumn="0" w:lastColumn="0" w:oddVBand="0" w:evenVBand="0" w:oddHBand="0" w:evenHBand="0" w:firstRowFirstColumn="0" w:firstRowLastColumn="0" w:lastRowFirstColumn="0" w:lastRowLastColumn="0"/>
            </w:pPr>
            <w:r w:rsidRPr="00692842">
              <w:t>High</w:t>
            </w:r>
          </w:p>
        </w:tc>
      </w:tr>
      <w:tr w:rsidR="00692842" w:rsidRPr="00692842" w14:paraId="102E640A" w14:textId="77777777" w:rsidTr="006928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31" w:type="dxa"/>
            <w:hideMark/>
          </w:tcPr>
          <w:p w14:paraId="20991B84" w14:textId="77777777" w:rsidR="00692842" w:rsidRPr="00692842" w:rsidRDefault="00692842" w:rsidP="00692842">
            <w:pPr>
              <w:spacing w:after="160" w:line="259" w:lineRule="auto"/>
            </w:pPr>
            <w:r w:rsidRPr="00692842">
              <w:t>Users (Students &amp; Educators)</w:t>
            </w:r>
          </w:p>
        </w:tc>
        <w:tc>
          <w:tcPr>
            <w:tcW w:w="4082" w:type="dxa"/>
            <w:hideMark/>
          </w:tcPr>
          <w:p w14:paraId="2CC1628F" w14:textId="77777777" w:rsidR="00692842" w:rsidRPr="00692842" w:rsidRDefault="00692842" w:rsidP="00692842">
            <w:pPr>
              <w:spacing w:after="160" w:line="259" w:lineRule="auto"/>
              <w:cnfStyle w:val="000000100000" w:firstRow="0" w:lastRow="0" w:firstColumn="0" w:lastColumn="0" w:oddVBand="0" w:evenVBand="0" w:oddHBand="1" w:evenHBand="0" w:firstRowFirstColumn="0" w:firstRowLastColumn="0" w:lastRowFirstColumn="0" w:lastRowLastColumn="0"/>
            </w:pPr>
            <w:r w:rsidRPr="00692842">
              <w:t>Utilize the platform</w:t>
            </w:r>
          </w:p>
        </w:tc>
        <w:tc>
          <w:tcPr>
            <w:tcW w:w="2835" w:type="dxa"/>
            <w:hideMark/>
          </w:tcPr>
          <w:p w14:paraId="11EEC5FE" w14:textId="77777777" w:rsidR="00692842" w:rsidRPr="00692842" w:rsidRDefault="00692842" w:rsidP="00692842">
            <w:pPr>
              <w:spacing w:after="160" w:line="259" w:lineRule="auto"/>
              <w:cnfStyle w:val="000000100000" w:firstRow="0" w:lastRow="0" w:firstColumn="0" w:lastColumn="0" w:oddVBand="0" w:evenVBand="0" w:oddHBand="1" w:evenHBand="0" w:firstRowFirstColumn="0" w:firstRowLastColumn="0" w:lastRowFirstColumn="0" w:lastRowLastColumn="0"/>
            </w:pPr>
            <w:r w:rsidRPr="00692842">
              <w:t>High</w:t>
            </w:r>
          </w:p>
        </w:tc>
      </w:tr>
      <w:tr w:rsidR="00692842" w:rsidRPr="00692842" w14:paraId="3A6C5EB9" w14:textId="77777777" w:rsidTr="00692842">
        <w:tc>
          <w:tcPr>
            <w:cnfStyle w:val="001000000000" w:firstRow="0" w:lastRow="0" w:firstColumn="1" w:lastColumn="0" w:oddVBand="0" w:evenVBand="0" w:oddHBand="0" w:evenHBand="0" w:firstRowFirstColumn="0" w:firstRowLastColumn="0" w:lastRowFirstColumn="0" w:lastRowLastColumn="0"/>
            <w:tcW w:w="3231" w:type="dxa"/>
            <w:hideMark/>
          </w:tcPr>
          <w:p w14:paraId="5EC0810A" w14:textId="77777777" w:rsidR="00692842" w:rsidRPr="00692842" w:rsidRDefault="00692842" w:rsidP="00692842">
            <w:pPr>
              <w:spacing w:after="160" w:line="259" w:lineRule="auto"/>
            </w:pPr>
            <w:r w:rsidRPr="00692842">
              <w:t>Investors</w:t>
            </w:r>
          </w:p>
        </w:tc>
        <w:tc>
          <w:tcPr>
            <w:tcW w:w="4082" w:type="dxa"/>
            <w:hideMark/>
          </w:tcPr>
          <w:p w14:paraId="1A233952" w14:textId="77777777" w:rsidR="00692842" w:rsidRPr="00692842" w:rsidRDefault="00692842" w:rsidP="00692842">
            <w:pPr>
              <w:spacing w:after="160" w:line="259" w:lineRule="auto"/>
              <w:cnfStyle w:val="000000000000" w:firstRow="0" w:lastRow="0" w:firstColumn="0" w:lastColumn="0" w:oddVBand="0" w:evenVBand="0" w:oddHBand="0" w:evenHBand="0" w:firstRowFirstColumn="0" w:firstRowLastColumn="0" w:lastRowFirstColumn="0" w:lastRowLastColumn="0"/>
            </w:pPr>
            <w:r w:rsidRPr="00692842">
              <w:t>Monitor return on investment</w:t>
            </w:r>
          </w:p>
        </w:tc>
        <w:tc>
          <w:tcPr>
            <w:tcW w:w="2835" w:type="dxa"/>
            <w:hideMark/>
          </w:tcPr>
          <w:p w14:paraId="545ACCB7" w14:textId="77777777" w:rsidR="00692842" w:rsidRPr="00692842" w:rsidRDefault="00692842" w:rsidP="00692842">
            <w:pPr>
              <w:spacing w:after="160" w:line="259" w:lineRule="auto"/>
              <w:cnfStyle w:val="000000000000" w:firstRow="0" w:lastRow="0" w:firstColumn="0" w:lastColumn="0" w:oddVBand="0" w:evenVBand="0" w:oddHBand="0" w:evenHBand="0" w:firstRowFirstColumn="0" w:firstRowLastColumn="0" w:lastRowFirstColumn="0" w:lastRowLastColumn="0"/>
            </w:pPr>
            <w:r w:rsidRPr="00692842">
              <w:t>Medium</w:t>
            </w:r>
          </w:p>
        </w:tc>
      </w:tr>
      <w:tr w:rsidR="00692842" w:rsidRPr="00692842" w14:paraId="53772FEF" w14:textId="77777777" w:rsidTr="006928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31" w:type="dxa"/>
            <w:hideMark/>
          </w:tcPr>
          <w:p w14:paraId="6A7ABBAB" w14:textId="77777777" w:rsidR="00692842" w:rsidRPr="00692842" w:rsidRDefault="00692842" w:rsidP="00692842">
            <w:pPr>
              <w:spacing w:after="160" w:line="259" w:lineRule="auto"/>
            </w:pPr>
            <w:r w:rsidRPr="00692842">
              <w:t>Educational Institutions</w:t>
            </w:r>
          </w:p>
        </w:tc>
        <w:tc>
          <w:tcPr>
            <w:tcW w:w="4082" w:type="dxa"/>
            <w:hideMark/>
          </w:tcPr>
          <w:p w14:paraId="017E6E82" w14:textId="77777777" w:rsidR="00692842" w:rsidRPr="00692842" w:rsidRDefault="00692842" w:rsidP="00692842">
            <w:pPr>
              <w:spacing w:after="160" w:line="259" w:lineRule="auto"/>
              <w:cnfStyle w:val="000000100000" w:firstRow="0" w:lastRow="0" w:firstColumn="0" w:lastColumn="0" w:oddVBand="0" w:evenVBand="0" w:oddHBand="1" w:evenHBand="0" w:firstRowFirstColumn="0" w:firstRowLastColumn="0" w:lastRowFirstColumn="0" w:lastRowLastColumn="0"/>
            </w:pPr>
            <w:r w:rsidRPr="00692842">
              <w:t>Partner on content and resources</w:t>
            </w:r>
          </w:p>
        </w:tc>
        <w:tc>
          <w:tcPr>
            <w:tcW w:w="2835" w:type="dxa"/>
            <w:hideMark/>
          </w:tcPr>
          <w:p w14:paraId="6A622D77" w14:textId="77777777" w:rsidR="00692842" w:rsidRPr="00692842" w:rsidRDefault="00692842" w:rsidP="00692842">
            <w:pPr>
              <w:spacing w:after="160" w:line="259" w:lineRule="auto"/>
              <w:cnfStyle w:val="000000100000" w:firstRow="0" w:lastRow="0" w:firstColumn="0" w:lastColumn="0" w:oddVBand="0" w:evenVBand="0" w:oddHBand="1" w:evenHBand="0" w:firstRowFirstColumn="0" w:firstRowLastColumn="0" w:lastRowFirstColumn="0" w:lastRowLastColumn="0"/>
            </w:pPr>
            <w:r w:rsidRPr="00692842">
              <w:t>Medium</w:t>
            </w:r>
          </w:p>
        </w:tc>
      </w:tr>
    </w:tbl>
    <w:p w14:paraId="1E76B2E0" w14:textId="1B2CCEDD" w:rsidR="00692842" w:rsidRDefault="00692842" w:rsidP="00692842">
      <w:pPr>
        <w:rPr>
          <w:b/>
          <w:bCs/>
        </w:rPr>
      </w:pPr>
      <w:r w:rsidRPr="00692842">
        <w:rPr>
          <w:b/>
          <w:bCs/>
        </w:rPr>
        <w:t>11.2 Communication Channels</w:t>
      </w:r>
    </w:p>
    <w:p w14:paraId="13530C37" w14:textId="4ABE0D25" w:rsidR="00F30C31" w:rsidRPr="00692842" w:rsidRDefault="00F30C31" w:rsidP="00692842">
      <w:r w:rsidRPr="00F30C31">
        <w:t>This table outlines various communication channels to be used throughout the project, detailing the purpose of each channel and how often communication will occur. This ensures effective and organized communication among team members and stakeholders.</w:t>
      </w:r>
    </w:p>
    <w:tbl>
      <w:tblPr>
        <w:tblStyle w:val="GridTable4-Accent4"/>
        <w:tblW w:w="10142" w:type="dxa"/>
        <w:tblLook w:val="04A0" w:firstRow="1" w:lastRow="0" w:firstColumn="1" w:lastColumn="0" w:noHBand="0" w:noVBand="1"/>
      </w:tblPr>
      <w:tblGrid>
        <w:gridCol w:w="3231"/>
        <w:gridCol w:w="4932"/>
        <w:gridCol w:w="1979"/>
      </w:tblGrid>
      <w:tr w:rsidR="00D77C1E" w:rsidRPr="00692842" w14:paraId="055B675B" w14:textId="77777777" w:rsidTr="00D77C1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31" w:type="dxa"/>
            <w:hideMark/>
          </w:tcPr>
          <w:p w14:paraId="4AB9070D" w14:textId="77777777" w:rsidR="00692842" w:rsidRPr="00692842" w:rsidRDefault="00692842" w:rsidP="00692842">
            <w:pPr>
              <w:spacing w:after="160" w:line="259" w:lineRule="auto"/>
            </w:pPr>
            <w:r w:rsidRPr="00692842">
              <w:t>Channel</w:t>
            </w:r>
          </w:p>
        </w:tc>
        <w:tc>
          <w:tcPr>
            <w:tcW w:w="4932" w:type="dxa"/>
            <w:hideMark/>
          </w:tcPr>
          <w:p w14:paraId="37506919" w14:textId="77777777" w:rsidR="00692842" w:rsidRPr="00692842" w:rsidRDefault="00692842" w:rsidP="00692842">
            <w:pPr>
              <w:spacing w:after="160" w:line="259" w:lineRule="auto"/>
              <w:cnfStyle w:val="100000000000" w:firstRow="1" w:lastRow="0" w:firstColumn="0" w:lastColumn="0" w:oddVBand="0" w:evenVBand="0" w:oddHBand="0" w:evenHBand="0" w:firstRowFirstColumn="0" w:firstRowLastColumn="0" w:lastRowFirstColumn="0" w:lastRowLastColumn="0"/>
            </w:pPr>
            <w:r w:rsidRPr="00692842">
              <w:t>Purpose</w:t>
            </w:r>
          </w:p>
        </w:tc>
        <w:tc>
          <w:tcPr>
            <w:tcW w:w="0" w:type="auto"/>
            <w:hideMark/>
          </w:tcPr>
          <w:p w14:paraId="22DCA2B9" w14:textId="77777777" w:rsidR="00692842" w:rsidRPr="00692842" w:rsidRDefault="00692842" w:rsidP="00692842">
            <w:pPr>
              <w:spacing w:after="160" w:line="259" w:lineRule="auto"/>
              <w:cnfStyle w:val="100000000000" w:firstRow="1" w:lastRow="0" w:firstColumn="0" w:lastColumn="0" w:oddVBand="0" w:evenVBand="0" w:oddHBand="0" w:evenHBand="0" w:firstRowFirstColumn="0" w:firstRowLastColumn="0" w:lastRowFirstColumn="0" w:lastRowLastColumn="0"/>
            </w:pPr>
            <w:r w:rsidRPr="00692842">
              <w:t>Frequency</w:t>
            </w:r>
          </w:p>
        </w:tc>
      </w:tr>
      <w:tr w:rsidR="00D77C1E" w:rsidRPr="00692842" w14:paraId="18983974" w14:textId="77777777" w:rsidTr="00D77C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31" w:type="dxa"/>
            <w:hideMark/>
          </w:tcPr>
          <w:p w14:paraId="1E98C0DD" w14:textId="77777777" w:rsidR="00692842" w:rsidRPr="00692842" w:rsidRDefault="00692842" w:rsidP="00692842">
            <w:pPr>
              <w:spacing w:after="160" w:line="259" w:lineRule="auto"/>
            </w:pPr>
            <w:r w:rsidRPr="00692842">
              <w:t>Weekly Team Meetings</w:t>
            </w:r>
          </w:p>
        </w:tc>
        <w:tc>
          <w:tcPr>
            <w:tcW w:w="4932" w:type="dxa"/>
            <w:hideMark/>
          </w:tcPr>
          <w:p w14:paraId="652B979A" w14:textId="77777777" w:rsidR="00692842" w:rsidRPr="00692842" w:rsidRDefault="00692842" w:rsidP="00692842">
            <w:pPr>
              <w:spacing w:after="160" w:line="259" w:lineRule="auto"/>
              <w:cnfStyle w:val="000000100000" w:firstRow="0" w:lastRow="0" w:firstColumn="0" w:lastColumn="0" w:oddVBand="0" w:evenVBand="0" w:oddHBand="1" w:evenHBand="0" w:firstRowFirstColumn="0" w:firstRowLastColumn="0" w:lastRowFirstColumn="0" w:lastRowLastColumn="0"/>
            </w:pPr>
            <w:r w:rsidRPr="00692842">
              <w:t>Progress updates and issue resolution</w:t>
            </w:r>
          </w:p>
        </w:tc>
        <w:tc>
          <w:tcPr>
            <w:tcW w:w="0" w:type="auto"/>
            <w:hideMark/>
          </w:tcPr>
          <w:p w14:paraId="5463ED6C" w14:textId="77777777" w:rsidR="00692842" w:rsidRPr="00692842" w:rsidRDefault="00692842" w:rsidP="00692842">
            <w:pPr>
              <w:spacing w:after="160" w:line="259" w:lineRule="auto"/>
              <w:cnfStyle w:val="000000100000" w:firstRow="0" w:lastRow="0" w:firstColumn="0" w:lastColumn="0" w:oddVBand="0" w:evenVBand="0" w:oddHBand="1" w:evenHBand="0" w:firstRowFirstColumn="0" w:firstRowLastColumn="0" w:lastRowFirstColumn="0" w:lastRowLastColumn="0"/>
            </w:pPr>
            <w:r w:rsidRPr="00692842">
              <w:t>Weekly</w:t>
            </w:r>
          </w:p>
        </w:tc>
      </w:tr>
      <w:tr w:rsidR="00D77C1E" w:rsidRPr="00692842" w14:paraId="12244057" w14:textId="77777777" w:rsidTr="00D77C1E">
        <w:tc>
          <w:tcPr>
            <w:cnfStyle w:val="001000000000" w:firstRow="0" w:lastRow="0" w:firstColumn="1" w:lastColumn="0" w:oddVBand="0" w:evenVBand="0" w:oddHBand="0" w:evenHBand="0" w:firstRowFirstColumn="0" w:firstRowLastColumn="0" w:lastRowFirstColumn="0" w:lastRowLastColumn="0"/>
            <w:tcW w:w="3231" w:type="dxa"/>
            <w:hideMark/>
          </w:tcPr>
          <w:p w14:paraId="22E0DC3A" w14:textId="77777777" w:rsidR="00692842" w:rsidRPr="00692842" w:rsidRDefault="00692842" w:rsidP="00692842">
            <w:pPr>
              <w:spacing w:after="160" w:line="259" w:lineRule="auto"/>
            </w:pPr>
            <w:r w:rsidRPr="00692842">
              <w:t>Email Updates</w:t>
            </w:r>
          </w:p>
        </w:tc>
        <w:tc>
          <w:tcPr>
            <w:tcW w:w="4932" w:type="dxa"/>
            <w:hideMark/>
          </w:tcPr>
          <w:p w14:paraId="276D62AE" w14:textId="77777777" w:rsidR="00692842" w:rsidRPr="00692842" w:rsidRDefault="00692842" w:rsidP="00692842">
            <w:pPr>
              <w:spacing w:after="160" w:line="259" w:lineRule="auto"/>
              <w:cnfStyle w:val="000000000000" w:firstRow="0" w:lastRow="0" w:firstColumn="0" w:lastColumn="0" w:oddVBand="0" w:evenVBand="0" w:oddHBand="0" w:evenHBand="0" w:firstRowFirstColumn="0" w:firstRowLastColumn="0" w:lastRowFirstColumn="0" w:lastRowLastColumn="0"/>
            </w:pPr>
            <w:r w:rsidRPr="00692842">
              <w:t>Communication of milestones to stakeholders</w:t>
            </w:r>
          </w:p>
        </w:tc>
        <w:tc>
          <w:tcPr>
            <w:tcW w:w="0" w:type="auto"/>
            <w:hideMark/>
          </w:tcPr>
          <w:p w14:paraId="2A6F7D3C" w14:textId="77777777" w:rsidR="00692842" w:rsidRPr="00692842" w:rsidRDefault="00692842" w:rsidP="00692842">
            <w:pPr>
              <w:spacing w:after="160" w:line="259" w:lineRule="auto"/>
              <w:cnfStyle w:val="000000000000" w:firstRow="0" w:lastRow="0" w:firstColumn="0" w:lastColumn="0" w:oddVBand="0" w:evenVBand="0" w:oddHBand="0" w:evenHBand="0" w:firstRowFirstColumn="0" w:firstRowLastColumn="0" w:lastRowFirstColumn="0" w:lastRowLastColumn="0"/>
            </w:pPr>
            <w:r w:rsidRPr="00692842">
              <w:t>Bi-weekly</w:t>
            </w:r>
          </w:p>
        </w:tc>
      </w:tr>
      <w:tr w:rsidR="00D77C1E" w:rsidRPr="00692842" w14:paraId="194B4B4C" w14:textId="77777777" w:rsidTr="00D77C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31" w:type="dxa"/>
            <w:hideMark/>
          </w:tcPr>
          <w:p w14:paraId="13C4FF68" w14:textId="77777777" w:rsidR="00692842" w:rsidRPr="00692842" w:rsidRDefault="00692842" w:rsidP="00692842">
            <w:pPr>
              <w:spacing w:after="160" w:line="259" w:lineRule="auto"/>
            </w:pPr>
            <w:r w:rsidRPr="00692842">
              <w:t>Survey Tools</w:t>
            </w:r>
          </w:p>
        </w:tc>
        <w:tc>
          <w:tcPr>
            <w:tcW w:w="4932" w:type="dxa"/>
            <w:hideMark/>
          </w:tcPr>
          <w:p w14:paraId="0786FC4C" w14:textId="77777777" w:rsidR="00692842" w:rsidRPr="00692842" w:rsidRDefault="00692842" w:rsidP="00692842">
            <w:pPr>
              <w:spacing w:after="160" w:line="259" w:lineRule="auto"/>
              <w:cnfStyle w:val="000000100000" w:firstRow="0" w:lastRow="0" w:firstColumn="0" w:lastColumn="0" w:oddVBand="0" w:evenVBand="0" w:oddHBand="1" w:evenHBand="0" w:firstRowFirstColumn="0" w:firstRowLastColumn="0" w:lastRowFirstColumn="0" w:lastRowLastColumn="0"/>
            </w:pPr>
            <w:r w:rsidRPr="00692842">
              <w:t>Collect feedback from users</w:t>
            </w:r>
          </w:p>
        </w:tc>
        <w:tc>
          <w:tcPr>
            <w:tcW w:w="0" w:type="auto"/>
            <w:hideMark/>
          </w:tcPr>
          <w:p w14:paraId="608995F9" w14:textId="77777777" w:rsidR="00692842" w:rsidRPr="00692842" w:rsidRDefault="00692842" w:rsidP="00692842">
            <w:pPr>
              <w:spacing w:after="160" w:line="259" w:lineRule="auto"/>
              <w:cnfStyle w:val="000000100000" w:firstRow="0" w:lastRow="0" w:firstColumn="0" w:lastColumn="0" w:oddVBand="0" w:evenVBand="0" w:oddHBand="1" w:evenHBand="0" w:firstRowFirstColumn="0" w:firstRowLastColumn="0" w:lastRowFirstColumn="0" w:lastRowLastColumn="0"/>
            </w:pPr>
            <w:r w:rsidRPr="00692842">
              <w:t>Post-launch</w:t>
            </w:r>
          </w:p>
        </w:tc>
      </w:tr>
      <w:tr w:rsidR="00D77C1E" w:rsidRPr="00692842" w14:paraId="419B3BB1" w14:textId="77777777" w:rsidTr="00D77C1E">
        <w:tc>
          <w:tcPr>
            <w:cnfStyle w:val="001000000000" w:firstRow="0" w:lastRow="0" w:firstColumn="1" w:lastColumn="0" w:oddVBand="0" w:evenVBand="0" w:oddHBand="0" w:evenHBand="0" w:firstRowFirstColumn="0" w:firstRowLastColumn="0" w:lastRowFirstColumn="0" w:lastRowLastColumn="0"/>
            <w:tcW w:w="3231" w:type="dxa"/>
            <w:hideMark/>
          </w:tcPr>
          <w:p w14:paraId="78947447" w14:textId="77777777" w:rsidR="00692842" w:rsidRPr="00692842" w:rsidRDefault="00692842" w:rsidP="00692842">
            <w:pPr>
              <w:spacing w:after="160" w:line="259" w:lineRule="auto"/>
            </w:pPr>
            <w:r w:rsidRPr="00692842">
              <w:t>Management Reports</w:t>
            </w:r>
          </w:p>
        </w:tc>
        <w:tc>
          <w:tcPr>
            <w:tcW w:w="4932" w:type="dxa"/>
            <w:hideMark/>
          </w:tcPr>
          <w:p w14:paraId="723DC78B" w14:textId="77777777" w:rsidR="00692842" w:rsidRPr="00692842" w:rsidRDefault="00692842" w:rsidP="00692842">
            <w:pPr>
              <w:spacing w:after="160" w:line="259" w:lineRule="auto"/>
              <w:cnfStyle w:val="000000000000" w:firstRow="0" w:lastRow="0" w:firstColumn="0" w:lastColumn="0" w:oddVBand="0" w:evenVBand="0" w:oddHBand="0" w:evenHBand="0" w:firstRowFirstColumn="0" w:firstRowLastColumn="0" w:lastRowFirstColumn="0" w:lastRowLastColumn="0"/>
            </w:pPr>
            <w:r w:rsidRPr="00692842">
              <w:t>Formal updates to executives</w:t>
            </w:r>
          </w:p>
        </w:tc>
        <w:tc>
          <w:tcPr>
            <w:tcW w:w="0" w:type="auto"/>
            <w:hideMark/>
          </w:tcPr>
          <w:p w14:paraId="471D1429" w14:textId="77777777" w:rsidR="00692842" w:rsidRPr="00692842" w:rsidRDefault="00692842" w:rsidP="00692842">
            <w:pPr>
              <w:spacing w:after="160" w:line="259" w:lineRule="auto"/>
              <w:cnfStyle w:val="000000000000" w:firstRow="0" w:lastRow="0" w:firstColumn="0" w:lastColumn="0" w:oddVBand="0" w:evenVBand="0" w:oddHBand="0" w:evenHBand="0" w:firstRowFirstColumn="0" w:firstRowLastColumn="0" w:lastRowFirstColumn="0" w:lastRowLastColumn="0"/>
            </w:pPr>
            <w:r w:rsidRPr="00692842">
              <w:t>Monthly</w:t>
            </w:r>
          </w:p>
        </w:tc>
      </w:tr>
    </w:tbl>
    <w:p w14:paraId="7B4DC41F" w14:textId="21893A01" w:rsidR="00692842" w:rsidRDefault="00692842" w:rsidP="00692842">
      <w:pPr>
        <w:rPr>
          <w:b/>
          <w:bCs/>
        </w:rPr>
      </w:pPr>
      <w:r w:rsidRPr="00692842">
        <w:rPr>
          <w:b/>
          <w:bCs/>
        </w:rPr>
        <w:t>11.3 Stakeholder Analysis</w:t>
      </w:r>
    </w:p>
    <w:p w14:paraId="10A10C79" w14:textId="0FC4439D" w:rsidR="00F30C31" w:rsidRPr="00692842" w:rsidRDefault="00F30C31" w:rsidP="00692842">
      <w:r w:rsidRPr="00F30C31">
        <w:t xml:space="preserve">This table </w:t>
      </w:r>
      <w:proofErr w:type="spellStart"/>
      <w:r w:rsidRPr="00F30C31">
        <w:t>analyzes</w:t>
      </w:r>
      <w:proofErr w:type="spellEnd"/>
      <w:r w:rsidRPr="00F30C31">
        <w:t xml:space="preserve"> stakeholders based on their influence and outlines strategies for engaging them effectively. This ensures that key stakeholders remain informed and invested in the project's success.</w:t>
      </w:r>
    </w:p>
    <w:tbl>
      <w:tblPr>
        <w:tblStyle w:val="GridTable4-Accent4"/>
        <w:tblW w:w="10121" w:type="dxa"/>
        <w:tblLook w:val="04A0" w:firstRow="1" w:lastRow="0" w:firstColumn="1" w:lastColumn="0" w:noHBand="0" w:noVBand="1"/>
      </w:tblPr>
      <w:tblGrid>
        <w:gridCol w:w="3375"/>
        <w:gridCol w:w="2381"/>
        <w:gridCol w:w="4365"/>
      </w:tblGrid>
      <w:tr w:rsidR="00D77C1E" w:rsidRPr="00692842" w14:paraId="0F9F859C" w14:textId="77777777" w:rsidTr="00D77C1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69DCC2" w14:textId="77777777" w:rsidR="00692842" w:rsidRPr="00692842" w:rsidRDefault="00692842" w:rsidP="00692842">
            <w:pPr>
              <w:spacing w:after="160" w:line="259" w:lineRule="auto"/>
            </w:pPr>
            <w:r w:rsidRPr="00692842">
              <w:t>Stakeholder</w:t>
            </w:r>
          </w:p>
        </w:tc>
        <w:tc>
          <w:tcPr>
            <w:tcW w:w="2381" w:type="dxa"/>
            <w:hideMark/>
          </w:tcPr>
          <w:p w14:paraId="0546F64A" w14:textId="77777777" w:rsidR="00692842" w:rsidRPr="00692842" w:rsidRDefault="00692842" w:rsidP="00692842">
            <w:pPr>
              <w:spacing w:after="160" w:line="259" w:lineRule="auto"/>
              <w:cnfStyle w:val="100000000000" w:firstRow="1" w:lastRow="0" w:firstColumn="0" w:lastColumn="0" w:oddVBand="0" w:evenVBand="0" w:oddHBand="0" w:evenHBand="0" w:firstRowFirstColumn="0" w:firstRowLastColumn="0" w:lastRowFirstColumn="0" w:lastRowLastColumn="0"/>
            </w:pPr>
            <w:r w:rsidRPr="00692842">
              <w:t>Influence Level (High, Medium, Low)</w:t>
            </w:r>
          </w:p>
        </w:tc>
        <w:tc>
          <w:tcPr>
            <w:tcW w:w="4365" w:type="dxa"/>
            <w:hideMark/>
          </w:tcPr>
          <w:p w14:paraId="0E633972" w14:textId="77777777" w:rsidR="00692842" w:rsidRPr="00692842" w:rsidRDefault="00692842" w:rsidP="00692842">
            <w:pPr>
              <w:spacing w:after="160" w:line="259" w:lineRule="auto"/>
              <w:cnfStyle w:val="100000000000" w:firstRow="1" w:lastRow="0" w:firstColumn="0" w:lastColumn="0" w:oddVBand="0" w:evenVBand="0" w:oddHBand="0" w:evenHBand="0" w:firstRowFirstColumn="0" w:firstRowLastColumn="0" w:lastRowFirstColumn="0" w:lastRowLastColumn="0"/>
            </w:pPr>
            <w:r w:rsidRPr="00692842">
              <w:t>Engagement Strategy</w:t>
            </w:r>
          </w:p>
        </w:tc>
      </w:tr>
      <w:tr w:rsidR="00D77C1E" w:rsidRPr="00692842" w14:paraId="466778D8" w14:textId="77777777" w:rsidTr="00D77C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5D5782D" w14:textId="77777777" w:rsidR="00692842" w:rsidRPr="00692842" w:rsidRDefault="00692842" w:rsidP="00692842">
            <w:pPr>
              <w:spacing w:after="160" w:line="259" w:lineRule="auto"/>
            </w:pPr>
            <w:r w:rsidRPr="00692842">
              <w:t>Project Team Members</w:t>
            </w:r>
          </w:p>
        </w:tc>
        <w:tc>
          <w:tcPr>
            <w:tcW w:w="2381" w:type="dxa"/>
            <w:hideMark/>
          </w:tcPr>
          <w:p w14:paraId="197053A1" w14:textId="77777777" w:rsidR="00692842" w:rsidRPr="00692842" w:rsidRDefault="00692842" w:rsidP="00692842">
            <w:pPr>
              <w:spacing w:after="160" w:line="259" w:lineRule="auto"/>
              <w:cnfStyle w:val="000000100000" w:firstRow="0" w:lastRow="0" w:firstColumn="0" w:lastColumn="0" w:oddVBand="0" w:evenVBand="0" w:oddHBand="1" w:evenHBand="0" w:firstRowFirstColumn="0" w:firstRowLastColumn="0" w:lastRowFirstColumn="0" w:lastRowLastColumn="0"/>
            </w:pPr>
            <w:r w:rsidRPr="00692842">
              <w:t>High</w:t>
            </w:r>
          </w:p>
        </w:tc>
        <w:tc>
          <w:tcPr>
            <w:tcW w:w="4365" w:type="dxa"/>
            <w:hideMark/>
          </w:tcPr>
          <w:p w14:paraId="054515F1" w14:textId="77777777" w:rsidR="00692842" w:rsidRPr="00692842" w:rsidRDefault="00692842" w:rsidP="00692842">
            <w:pPr>
              <w:spacing w:after="160" w:line="259" w:lineRule="auto"/>
              <w:cnfStyle w:val="000000100000" w:firstRow="0" w:lastRow="0" w:firstColumn="0" w:lastColumn="0" w:oddVBand="0" w:evenVBand="0" w:oddHBand="1" w:evenHBand="0" w:firstRowFirstColumn="0" w:firstRowLastColumn="0" w:lastRowFirstColumn="0" w:lastRowLastColumn="0"/>
            </w:pPr>
            <w:r w:rsidRPr="00692842">
              <w:t>Frequent meetings, direct involvement</w:t>
            </w:r>
          </w:p>
        </w:tc>
      </w:tr>
      <w:tr w:rsidR="00D77C1E" w:rsidRPr="00692842" w14:paraId="0135C5FF" w14:textId="77777777" w:rsidTr="00D77C1E">
        <w:tc>
          <w:tcPr>
            <w:cnfStyle w:val="001000000000" w:firstRow="0" w:lastRow="0" w:firstColumn="1" w:lastColumn="0" w:oddVBand="0" w:evenVBand="0" w:oddHBand="0" w:evenHBand="0" w:firstRowFirstColumn="0" w:firstRowLastColumn="0" w:lastRowFirstColumn="0" w:lastRowLastColumn="0"/>
            <w:tcW w:w="0" w:type="auto"/>
            <w:hideMark/>
          </w:tcPr>
          <w:p w14:paraId="0A93DC73" w14:textId="77777777" w:rsidR="00692842" w:rsidRPr="00692842" w:rsidRDefault="00692842" w:rsidP="00692842">
            <w:pPr>
              <w:spacing w:after="160" w:line="259" w:lineRule="auto"/>
            </w:pPr>
            <w:r w:rsidRPr="00692842">
              <w:t>Company Executives</w:t>
            </w:r>
          </w:p>
        </w:tc>
        <w:tc>
          <w:tcPr>
            <w:tcW w:w="2381" w:type="dxa"/>
            <w:hideMark/>
          </w:tcPr>
          <w:p w14:paraId="657CE36B" w14:textId="77777777" w:rsidR="00692842" w:rsidRPr="00692842" w:rsidRDefault="00692842" w:rsidP="00692842">
            <w:pPr>
              <w:spacing w:after="160" w:line="259" w:lineRule="auto"/>
              <w:cnfStyle w:val="000000000000" w:firstRow="0" w:lastRow="0" w:firstColumn="0" w:lastColumn="0" w:oddVBand="0" w:evenVBand="0" w:oddHBand="0" w:evenHBand="0" w:firstRowFirstColumn="0" w:firstRowLastColumn="0" w:lastRowFirstColumn="0" w:lastRowLastColumn="0"/>
            </w:pPr>
            <w:r w:rsidRPr="00692842">
              <w:t>High</w:t>
            </w:r>
          </w:p>
        </w:tc>
        <w:tc>
          <w:tcPr>
            <w:tcW w:w="4365" w:type="dxa"/>
            <w:hideMark/>
          </w:tcPr>
          <w:p w14:paraId="032D7031" w14:textId="77777777" w:rsidR="00692842" w:rsidRPr="00692842" w:rsidRDefault="00692842" w:rsidP="00692842">
            <w:pPr>
              <w:spacing w:after="160" w:line="259" w:lineRule="auto"/>
              <w:cnfStyle w:val="000000000000" w:firstRow="0" w:lastRow="0" w:firstColumn="0" w:lastColumn="0" w:oddVBand="0" w:evenVBand="0" w:oddHBand="0" w:evenHBand="0" w:firstRowFirstColumn="0" w:firstRowLastColumn="0" w:lastRowFirstColumn="0" w:lastRowLastColumn="0"/>
            </w:pPr>
            <w:r w:rsidRPr="00692842">
              <w:t>Regular reports, strategic discussions</w:t>
            </w:r>
          </w:p>
        </w:tc>
      </w:tr>
      <w:tr w:rsidR="00D77C1E" w:rsidRPr="00692842" w14:paraId="59979A1B" w14:textId="77777777" w:rsidTr="00D77C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F971FA" w14:textId="77777777" w:rsidR="00692842" w:rsidRPr="00692842" w:rsidRDefault="00692842" w:rsidP="00692842">
            <w:pPr>
              <w:spacing w:after="160" w:line="259" w:lineRule="auto"/>
            </w:pPr>
            <w:r w:rsidRPr="00692842">
              <w:t>Users (Students &amp; Educators)</w:t>
            </w:r>
          </w:p>
        </w:tc>
        <w:tc>
          <w:tcPr>
            <w:tcW w:w="2381" w:type="dxa"/>
            <w:hideMark/>
          </w:tcPr>
          <w:p w14:paraId="2A963FFC" w14:textId="77777777" w:rsidR="00692842" w:rsidRPr="00692842" w:rsidRDefault="00692842" w:rsidP="00692842">
            <w:pPr>
              <w:spacing w:after="160" w:line="259" w:lineRule="auto"/>
              <w:cnfStyle w:val="000000100000" w:firstRow="0" w:lastRow="0" w:firstColumn="0" w:lastColumn="0" w:oddVBand="0" w:evenVBand="0" w:oddHBand="1" w:evenHBand="0" w:firstRowFirstColumn="0" w:firstRowLastColumn="0" w:lastRowFirstColumn="0" w:lastRowLastColumn="0"/>
            </w:pPr>
            <w:r w:rsidRPr="00692842">
              <w:t>High</w:t>
            </w:r>
          </w:p>
        </w:tc>
        <w:tc>
          <w:tcPr>
            <w:tcW w:w="4365" w:type="dxa"/>
            <w:hideMark/>
          </w:tcPr>
          <w:p w14:paraId="612167CA" w14:textId="77777777" w:rsidR="00692842" w:rsidRPr="00692842" w:rsidRDefault="00692842" w:rsidP="00692842">
            <w:pPr>
              <w:spacing w:after="160" w:line="259" w:lineRule="auto"/>
              <w:cnfStyle w:val="000000100000" w:firstRow="0" w:lastRow="0" w:firstColumn="0" w:lastColumn="0" w:oddVBand="0" w:evenVBand="0" w:oddHBand="1" w:evenHBand="0" w:firstRowFirstColumn="0" w:firstRowLastColumn="0" w:lastRowFirstColumn="0" w:lastRowLastColumn="0"/>
            </w:pPr>
            <w:r w:rsidRPr="00692842">
              <w:t>Feedback mechanisms, user testing</w:t>
            </w:r>
          </w:p>
        </w:tc>
      </w:tr>
      <w:tr w:rsidR="00D77C1E" w:rsidRPr="00692842" w14:paraId="767B7075" w14:textId="77777777" w:rsidTr="00D77C1E">
        <w:tc>
          <w:tcPr>
            <w:cnfStyle w:val="001000000000" w:firstRow="0" w:lastRow="0" w:firstColumn="1" w:lastColumn="0" w:oddVBand="0" w:evenVBand="0" w:oddHBand="0" w:evenHBand="0" w:firstRowFirstColumn="0" w:firstRowLastColumn="0" w:lastRowFirstColumn="0" w:lastRowLastColumn="0"/>
            <w:tcW w:w="0" w:type="auto"/>
            <w:hideMark/>
          </w:tcPr>
          <w:p w14:paraId="27FFE2F7" w14:textId="77777777" w:rsidR="00692842" w:rsidRPr="00692842" w:rsidRDefault="00692842" w:rsidP="00692842">
            <w:pPr>
              <w:spacing w:after="160" w:line="259" w:lineRule="auto"/>
            </w:pPr>
            <w:r w:rsidRPr="00692842">
              <w:t>Investors</w:t>
            </w:r>
          </w:p>
        </w:tc>
        <w:tc>
          <w:tcPr>
            <w:tcW w:w="2381" w:type="dxa"/>
            <w:hideMark/>
          </w:tcPr>
          <w:p w14:paraId="1EB2D973" w14:textId="77777777" w:rsidR="00692842" w:rsidRPr="00692842" w:rsidRDefault="00692842" w:rsidP="00692842">
            <w:pPr>
              <w:spacing w:after="160" w:line="259" w:lineRule="auto"/>
              <w:cnfStyle w:val="000000000000" w:firstRow="0" w:lastRow="0" w:firstColumn="0" w:lastColumn="0" w:oddVBand="0" w:evenVBand="0" w:oddHBand="0" w:evenHBand="0" w:firstRowFirstColumn="0" w:firstRowLastColumn="0" w:lastRowFirstColumn="0" w:lastRowLastColumn="0"/>
            </w:pPr>
            <w:r w:rsidRPr="00692842">
              <w:t>Medium</w:t>
            </w:r>
          </w:p>
        </w:tc>
        <w:tc>
          <w:tcPr>
            <w:tcW w:w="4365" w:type="dxa"/>
            <w:hideMark/>
          </w:tcPr>
          <w:p w14:paraId="4E4CE1B3" w14:textId="77777777" w:rsidR="00692842" w:rsidRPr="00692842" w:rsidRDefault="00692842" w:rsidP="00692842">
            <w:pPr>
              <w:spacing w:after="160" w:line="259" w:lineRule="auto"/>
              <w:cnfStyle w:val="000000000000" w:firstRow="0" w:lastRow="0" w:firstColumn="0" w:lastColumn="0" w:oddVBand="0" w:evenVBand="0" w:oddHBand="0" w:evenHBand="0" w:firstRowFirstColumn="0" w:firstRowLastColumn="0" w:lastRowFirstColumn="0" w:lastRowLastColumn="0"/>
            </w:pPr>
            <w:r w:rsidRPr="00692842">
              <w:t>Periodic updates, performance metrics</w:t>
            </w:r>
          </w:p>
        </w:tc>
      </w:tr>
      <w:tr w:rsidR="00D77C1E" w:rsidRPr="00692842" w14:paraId="2147CB11" w14:textId="77777777" w:rsidTr="00D77C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962FF0" w14:textId="77777777" w:rsidR="00692842" w:rsidRPr="00692842" w:rsidRDefault="00692842" w:rsidP="00692842">
            <w:pPr>
              <w:spacing w:after="160" w:line="259" w:lineRule="auto"/>
            </w:pPr>
            <w:r w:rsidRPr="00692842">
              <w:t>Educational Institutions</w:t>
            </w:r>
          </w:p>
        </w:tc>
        <w:tc>
          <w:tcPr>
            <w:tcW w:w="2381" w:type="dxa"/>
            <w:hideMark/>
          </w:tcPr>
          <w:p w14:paraId="34B9F8B5" w14:textId="77777777" w:rsidR="00692842" w:rsidRPr="00692842" w:rsidRDefault="00692842" w:rsidP="00692842">
            <w:pPr>
              <w:spacing w:after="160" w:line="259" w:lineRule="auto"/>
              <w:cnfStyle w:val="000000100000" w:firstRow="0" w:lastRow="0" w:firstColumn="0" w:lastColumn="0" w:oddVBand="0" w:evenVBand="0" w:oddHBand="1" w:evenHBand="0" w:firstRowFirstColumn="0" w:firstRowLastColumn="0" w:lastRowFirstColumn="0" w:lastRowLastColumn="0"/>
            </w:pPr>
            <w:r w:rsidRPr="00692842">
              <w:t>Medium</w:t>
            </w:r>
          </w:p>
        </w:tc>
        <w:tc>
          <w:tcPr>
            <w:tcW w:w="4365" w:type="dxa"/>
            <w:hideMark/>
          </w:tcPr>
          <w:p w14:paraId="5D870E98" w14:textId="77777777" w:rsidR="00692842" w:rsidRPr="00692842" w:rsidRDefault="00692842" w:rsidP="00692842">
            <w:pPr>
              <w:spacing w:after="160" w:line="259" w:lineRule="auto"/>
              <w:cnfStyle w:val="000000100000" w:firstRow="0" w:lastRow="0" w:firstColumn="0" w:lastColumn="0" w:oddVBand="0" w:evenVBand="0" w:oddHBand="1" w:evenHBand="0" w:firstRowFirstColumn="0" w:firstRowLastColumn="0" w:lastRowFirstColumn="0" w:lastRowLastColumn="0"/>
            </w:pPr>
            <w:r w:rsidRPr="00692842">
              <w:t>Collaborative content development sessions</w:t>
            </w:r>
          </w:p>
        </w:tc>
      </w:tr>
    </w:tbl>
    <w:p w14:paraId="7C6A1C4C" w14:textId="77777777" w:rsidR="00692842" w:rsidRDefault="00692842" w:rsidP="00BD1541"/>
    <w:p w14:paraId="6AFF9640" w14:textId="77777777" w:rsidR="00F30C31" w:rsidRPr="00F30C31" w:rsidRDefault="00F30C31" w:rsidP="00F30C31">
      <w:pPr>
        <w:jc w:val="center"/>
        <w:rPr>
          <w:b/>
          <w:bCs/>
          <w:u w:val="single"/>
        </w:rPr>
      </w:pPr>
      <w:r w:rsidRPr="00F30C31">
        <w:rPr>
          <w:b/>
          <w:bCs/>
          <w:u w:val="single"/>
        </w:rPr>
        <w:t>Conclusion</w:t>
      </w:r>
    </w:p>
    <w:p w14:paraId="67EBFA22" w14:textId="65F2F9E1" w:rsidR="00F30C31" w:rsidRDefault="00F30C31" w:rsidP="00F30C31">
      <w:r>
        <w:t>The development of an e-learning platform represents a significant opportunity to address the evolving educational landscape, particularly in the wake of increasing demand for flexible, accessible, and high-quality online learning experiences. This project not only aims to create a robust platform that supports learners and educators but also seeks to integrate innovative educational strategies and technologies that enhance the learning experience.</w:t>
      </w:r>
    </w:p>
    <w:p w14:paraId="70FC765B" w14:textId="35692992" w:rsidR="00F30C31" w:rsidRDefault="00F30C31" w:rsidP="00F30C31">
      <w:r>
        <w:t>Throughout this project plan, careful attention has been paid to the identification of project objectives, resource requirements, and potential challenges. The outlined objectives focus on delivering an effective online learning environment that fosters engagement, encourages knowledge retention, and supports diversified learning pathways. Understanding the target audience and their specific needs plays a critical role in developing compelling content and interactive features that promote active learning.</w:t>
      </w:r>
    </w:p>
    <w:p w14:paraId="0BC293B6" w14:textId="1E6C910B" w:rsidR="00F30C31" w:rsidRDefault="00F30C31" w:rsidP="00F30C31">
      <w:r>
        <w:t>The work breakdown structure (WBS) systematically breaks down the project into manageable tasks, ensuring that all aspects of project execution are accounted for. By clearly defining roles and responsibilities within the project team, the plan promotes accountability while fostering collaboration among team members. The involvement of experts in content creation, UI/UX design, and technical development is fundamental to delivering a product that meets educational standards and user expectations.</w:t>
      </w:r>
    </w:p>
    <w:p w14:paraId="7A46F238" w14:textId="46052604" w:rsidR="00F30C31" w:rsidRDefault="00F30C31" w:rsidP="00F30C31">
      <w:r>
        <w:t>Resource allocation is meticulously detailed, ensuring that both human and material resources are efficiently utilized. The identification of key personnel and their respective responsibilities establishes a capable team, ready to take on the complexities of the project. Additionally, the budget breakdown provides a clear financial framework, allowing for better financial planning and the ability to respond to unforeseen challenges.</w:t>
      </w:r>
    </w:p>
    <w:p w14:paraId="0EC74987" w14:textId="77777777" w:rsidR="00F30C31" w:rsidRDefault="00F30C31" w:rsidP="00F30C31">
      <w:r>
        <w:t>Risk management is an integral part of the planning process, as it equips the team with strategies to anticipate potential challenges and mitigate their impact. By categorizing risks and assessing their likelihood and impact, the project can proactively adapt to changing circumstances, ensuring project continuity and minimizing setbacks.</w:t>
      </w:r>
    </w:p>
    <w:p w14:paraId="0E5C8B33" w14:textId="77777777" w:rsidR="00F30C31" w:rsidRDefault="00F30C31" w:rsidP="00F30C31"/>
    <w:p w14:paraId="0F54DE20" w14:textId="77777777" w:rsidR="00F30C31" w:rsidRDefault="00F30C31" w:rsidP="00F30C31">
      <w:r>
        <w:t>The communication plan emphasizes the importance of stakeholder engagement throughout the project's lifecycle. Frequent updates and feedback mechanisms will allow stakeholders to remain informed and involved, enhancing their investment in the platform's success. By prioritizing user feedback post-launch, the platform can continually evolve to meet the changing demands of learners and educators alike.</w:t>
      </w:r>
    </w:p>
    <w:p w14:paraId="45DA26C0" w14:textId="77777777" w:rsidR="00F30C31" w:rsidRDefault="00F30C31" w:rsidP="00F30C31"/>
    <w:p w14:paraId="225DA240" w14:textId="5D0D6545" w:rsidR="00D77C1E" w:rsidRDefault="00F30C31" w:rsidP="00F30C31">
      <w:r>
        <w:t>In conclusion, the e-learning platform project serves as a blueprint for educational innovation, with the potential to transform how knowledge is delivered and acquired. By leveraging technology to create an engaging and effective online learning space, this project aims to contribute positively to the educational ecosystem. The successful implementation of this plan will not only meet immediate educational needs but also lay the groundwork for future advancements in e-learning, ensuring sustained relevance and impact in a rapidly changing educational landscape. Ultimately, this strategic approach fuses vision with practicality, aiming for a successful launch that fosters lifelong learning and empowers learners across diverse backgrounds.</w:t>
      </w:r>
    </w:p>
    <w:p w14:paraId="0300A523" w14:textId="77777777" w:rsidR="00F30C31" w:rsidRPr="00F30C31" w:rsidRDefault="00F30C31" w:rsidP="00F30C31">
      <w:pPr>
        <w:jc w:val="center"/>
        <w:rPr>
          <w:b/>
          <w:bCs/>
          <w:u w:val="single"/>
          <w:lang w:val="de-DE"/>
        </w:rPr>
      </w:pPr>
      <w:r w:rsidRPr="00F30C31">
        <w:rPr>
          <w:b/>
          <w:bCs/>
          <w:u w:val="single"/>
          <w:lang w:val="de-DE"/>
        </w:rPr>
        <w:t>Reference List</w:t>
      </w:r>
    </w:p>
    <w:p w14:paraId="4ACBD3E8" w14:textId="77777777" w:rsidR="00F30C31" w:rsidRDefault="00F30C31" w:rsidP="00F30C31">
      <w:pPr>
        <w:pStyle w:val="ListParagraph"/>
        <w:numPr>
          <w:ilvl w:val="0"/>
          <w:numId w:val="12"/>
        </w:numPr>
      </w:pPr>
      <w:r w:rsidRPr="00F30C31">
        <w:rPr>
          <w:lang w:val="de-DE"/>
        </w:rPr>
        <w:t xml:space="preserve">Allen, I. E. &amp; Seaman, J. (2017). </w:t>
      </w:r>
      <w:r>
        <w:t xml:space="preserve">Digital Learning Compass: Distance Education </w:t>
      </w:r>
      <w:proofErr w:type="spellStart"/>
      <w:r>
        <w:t>Enrollment</w:t>
      </w:r>
      <w:proofErr w:type="spellEnd"/>
      <w:r>
        <w:t xml:space="preserve"> Report 2017. Babson Survey Research Group.</w:t>
      </w:r>
    </w:p>
    <w:p w14:paraId="088D3ADC" w14:textId="77777777" w:rsidR="00F30C31" w:rsidRDefault="00F30C31" w:rsidP="00F30C31"/>
    <w:p w14:paraId="2D17D0A8" w14:textId="77777777" w:rsidR="00F30C31" w:rsidRDefault="00F30C31" w:rsidP="00F30C31">
      <w:pPr>
        <w:pStyle w:val="ListParagraph"/>
        <w:numPr>
          <w:ilvl w:val="0"/>
          <w:numId w:val="12"/>
        </w:numPr>
      </w:pPr>
      <w:r>
        <w:t>Bates, A. W. (2019). Teaching in a Digital Age: Guidelines for designing teaching and learning for a digital age. Tony Bates Associates Ltd.</w:t>
      </w:r>
    </w:p>
    <w:p w14:paraId="05AC827E" w14:textId="77777777" w:rsidR="00F30C31" w:rsidRDefault="00F30C31" w:rsidP="00F30C31"/>
    <w:p w14:paraId="764A22B3" w14:textId="7296786C" w:rsidR="00F30C31" w:rsidRDefault="00F30C31" w:rsidP="00F30C31">
      <w:pPr>
        <w:pStyle w:val="ListParagraph"/>
        <w:numPr>
          <w:ilvl w:val="0"/>
          <w:numId w:val="12"/>
        </w:numPr>
      </w:pPr>
      <w:proofErr w:type="spellStart"/>
      <w:r>
        <w:t>Czerkawski</w:t>
      </w:r>
      <w:proofErr w:type="spellEnd"/>
      <w:r>
        <w:t>, B. C., &amp; Halverson, L. R. (2019). Designing Online Learning: A Comprehensive Guide to Best Practices. Stylus Publishing.</w:t>
      </w:r>
    </w:p>
    <w:p w14:paraId="5B6A5F63" w14:textId="45282D66" w:rsidR="00F30C31" w:rsidRDefault="00F30C31" w:rsidP="00F30C31">
      <w:pPr>
        <w:pStyle w:val="ListParagraph"/>
        <w:numPr>
          <w:ilvl w:val="0"/>
          <w:numId w:val="12"/>
        </w:numPr>
      </w:pPr>
      <w:r>
        <w:t>Garrison, D. R., Anderson, T., &amp; Archer, W. (2017). Critical Inquiry in a Text-Based Environment: Computer Conferencing in Higher Education. The Internet and Higher Education, 2(2), 87-105.</w:t>
      </w:r>
    </w:p>
    <w:p w14:paraId="4411CA03" w14:textId="63A47F91" w:rsidR="00F30C31" w:rsidRDefault="00F30C31" w:rsidP="00F30C31">
      <w:pPr>
        <w:pStyle w:val="ListParagraph"/>
        <w:numPr>
          <w:ilvl w:val="0"/>
          <w:numId w:val="12"/>
        </w:numPr>
      </w:pPr>
      <w:r>
        <w:t xml:space="preserve">Graham, C. R. (2018). Emerging Research, Practice, and Technology on Teacher Education. </w:t>
      </w:r>
      <w:r w:rsidRPr="00F30C31">
        <w:rPr>
          <w:lang w:val="nl-NL"/>
        </w:rPr>
        <w:t xml:space="preserve">In C. E. H. De </w:t>
      </w:r>
      <w:proofErr w:type="spellStart"/>
      <w:r w:rsidRPr="00F30C31">
        <w:rPr>
          <w:lang w:val="nl-NL"/>
        </w:rPr>
        <w:t>Pablos</w:t>
      </w:r>
      <w:proofErr w:type="spellEnd"/>
      <w:r w:rsidRPr="00F30C31">
        <w:rPr>
          <w:lang w:val="nl-NL"/>
        </w:rPr>
        <w:t xml:space="preserve">, &amp; M. J. P. </w:t>
      </w:r>
      <w:proofErr w:type="spellStart"/>
      <w:r w:rsidRPr="00F30C31">
        <w:rPr>
          <w:lang w:val="nl-NL"/>
        </w:rPr>
        <w:t>Zúñiga</w:t>
      </w:r>
      <w:proofErr w:type="spellEnd"/>
      <w:r w:rsidRPr="00F30C31">
        <w:rPr>
          <w:lang w:val="nl-NL"/>
        </w:rPr>
        <w:t xml:space="preserve">. </w:t>
      </w:r>
      <w:r>
        <w:t>(Eds.), New Perspectives on Language and Education (pp. 129-140). Routledge.</w:t>
      </w:r>
    </w:p>
    <w:p w14:paraId="30B4A5AA" w14:textId="312DA9CC" w:rsidR="00F30C31" w:rsidRDefault="00F30C31" w:rsidP="00F30C31">
      <w:pPr>
        <w:pStyle w:val="ListParagraph"/>
        <w:numPr>
          <w:ilvl w:val="0"/>
          <w:numId w:val="12"/>
        </w:numPr>
      </w:pPr>
      <w:r>
        <w:t>Johnson, L., Adams Becker, S., Cummins, M., Estrada, V., Freeman, A., &amp; Hall, C. (2016). NMC Horizon Report: 2016 Higher Education Edition. The New Media Consortium.</w:t>
      </w:r>
    </w:p>
    <w:p w14:paraId="5A7F2780" w14:textId="36D7EC54" w:rsidR="00F30C31" w:rsidRDefault="00F30C31" w:rsidP="00F30C31">
      <w:pPr>
        <w:pStyle w:val="ListParagraph"/>
        <w:numPr>
          <w:ilvl w:val="0"/>
          <w:numId w:val="12"/>
        </w:numPr>
      </w:pPr>
      <w:r>
        <w:t>Kukulska-Hulme, A. (2020). Mobile Learning: A Handbook for Educators and Trainers. Routledge.</w:t>
      </w:r>
    </w:p>
    <w:p w14:paraId="3FC688AC" w14:textId="313C01EE" w:rsidR="00F30C31" w:rsidRDefault="00F30C31" w:rsidP="00F30C31">
      <w:pPr>
        <w:pStyle w:val="ListParagraph"/>
        <w:numPr>
          <w:ilvl w:val="0"/>
          <w:numId w:val="12"/>
        </w:numPr>
      </w:pPr>
      <w:r>
        <w:t>Kumar, A. &amp; Sharma, R. (2020). Development and Evaluation of E-Learning Modules: A Case Study in Higher Education. Education and Information Technologies, 25(5), 5317-5336.</w:t>
      </w:r>
    </w:p>
    <w:p w14:paraId="4F8C3C72" w14:textId="52D5CAE0" w:rsidR="00F30C31" w:rsidRDefault="00F30C31" w:rsidP="00F30C31">
      <w:pPr>
        <w:pStyle w:val="ListParagraph"/>
        <w:numPr>
          <w:ilvl w:val="0"/>
          <w:numId w:val="12"/>
        </w:numPr>
      </w:pPr>
      <w:r>
        <w:t>Meyer, K. A., &amp; Murrell, V. S. (2021). Online Course Management: Design and Implementation. Routledge.</w:t>
      </w:r>
    </w:p>
    <w:p w14:paraId="2A782006" w14:textId="2AF9EE65" w:rsidR="00F30C31" w:rsidRDefault="00F30C31" w:rsidP="00F30C31">
      <w:pPr>
        <w:pStyle w:val="ListParagraph"/>
        <w:numPr>
          <w:ilvl w:val="0"/>
          <w:numId w:val="12"/>
        </w:numPr>
      </w:pPr>
      <w:r>
        <w:t>Siemens, G. (2014). Connectivism: A Learning Theory for the Digital Age. International Journal of Instructional Technology and Distance Learning, 2(1), 1-8.</w:t>
      </w:r>
    </w:p>
    <w:p w14:paraId="3EF0BBFD" w14:textId="5D715A53" w:rsidR="00D77C1E" w:rsidRDefault="00F30C31" w:rsidP="00F30C31">
      <w:pPr>
        <w:pStyle w:val="ListParagraph"/>
        <w:numPr>
          <w:ilvl w:val="0"/>
          <w:numId w:val="12"/>
        </w:numPr>
      </w:pPr>
      <w:r>
        <w:t>Tucker, C. (2019). E-Learning and Digital Education: Current Issues and Future Possibilities. In Handbook of Research on Organizational Culture Strategies for Effective Knowledge Management and Performance (pp. 51-73). IGI Global.</w:t>
      </w:r>
    </w:p>
    <w:p w14:paraId="2E0613CA" w14:textId="77777777" w:rsidR="00D77C1E" w:rsidRDefault="00D77C1E" w:rsidP="00BD1541"/>
    <w:p w14:paraId="27CA3C8F" w14:textId="77777777" w:rsidR="00D77C1E" w:rsidRDefault="00D77C1E" w:rsidP="00BD1541"/>
    <w:p w14:paraId="5B55540A" w14:textId="77777777" w:rsidR="00D77C1E" w:rsidRDefault="00D77C1E" w:rsidP="00BD1541"/>
    <w:p w14:paraId="72FE2C13" w14:textId="77777777" w:rsidR="00D77C1E" w:rsidRDefault="00D77C1E" w:rsidP="00BD1541"/>
    <w:p w14:paraId="09B9F0BD" w14:textId="77777777" w:rsidR="00D77C1E" w:rsidRDefault="00D77C1E" w:rsidP="00BD1541"/>
    <w:p w14:paraId="082D5859" w14:textId="77777777" w:rsidR="00D77C1E" w:rsidRPr="00E74EBE" w:rsidRDefault="00D77C1E" w:rsidP="00BD1541"/>
    <w:sectPr w:rsidR="00D77C1E" w:rsidRPr="00E74E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mc:AlternateContent>
      <mc:Choice Requires="v">
        <w:pict>
          <v:shapetype w14:anchorId="2018772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i1025" type="#_x0000_t75" style="width:11.25pt;height:11.25pt;visibility:visible;mso-wrap-style:square">
            <v:imagedata r:id="rId1" o:title="mso3C3F"/>
          </v:shape>
        </w:pict>
      </mc:Choice>
      <mc:Fallback>
        <w:drawing>
          <wp:inline distT="0" distB="0" distL="0" distR="0" wp14:anchorId="5756D4FC" wp14:editId="3935BB76">
            <wp:extent cx="142875" cy="142875"/>
            <wp:effectExtent l="0" t="0" r="9525" b="9525"/>
            <wp:docPr id="615916347" name="Picture 2" descr="C:\Users\adria\AppData\Local\Temp\mso3C3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86267" name="Picture 136486267" descr="C:\Users\adria\AppData\Local\Temp\mso3C3F.tmp"/>
                    <pic:cNvPicPr/>
                  </pic:nvPicPr>
                  <pic:blipFill>
                    <a:blip r:embed="rId2">
                      <a:extLst>
                        <a:ext uri="{28A0092B-C50C-407E-A947-70E740481C1C}">
                          <a14:useLocalDpi xmlns:a14="http://schemas.microsoft.com/office/drawing/2010/main" val="0"/>
                        </a:ext>
                      </a:extLst>
                    </a:blip>
                    <a:stretch>
                      <a:fillRect/>
                    </a:stretch>
                  </pic:blipFill>
                  <pic:spPr>
                    <a:xfrm>
                      <a:off x="0" y="0"/>
                      <a:ext cx="142875" cy="142875"/>
                    </a:xfrm>
                    <a:prstGeom prst="rect">
                      <a:avLst/>
                    </a:prstGeom>
                  </pic:spPr>
                </pic:pic>
              </a:graphicData>
            </a:graphic>
          </wp:inline>
        </w:drawing>
      </mc:Fallback>
    </mc:AlternateContent>
  </w:numPicBullet>
  <w:abstractNum w:abstractNumId="0" w15:restartNumberingAfterBreak="0">
    <w:nsid w:val="09AA773D"/>
    <w:multiLevelType w:val="hybridMultilevel"/>
    <w:tmpl w:val="7048E44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C124F0"/>
    <w:multiLevelType w:val="hybridMultilevel"/>
    <w:tmpl w:val="85DE1F7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4A2FB5"/>
    <w:multiLevelType w:val="hybridMultilevel"/>
    <w:tmpl w:val="D09CA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6E0FDC"/>
    <w:multiLevelType w:val="hybridMultilevel"/>
    <w:tmpl w:val="56B6D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0D4E0A"/>
    <w:multiLevelType w:val="hybridMultilevel"/>
    <w:tmpl w:val="5902F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D77ACE"/>
    <w:multiLevelType w:val="hybridMultilevel"/>
    <w:tmpl w:val="2298AE4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9A18EC"/>
    <w:multiLevelType w:val="multilevel"/>
    <w:tmpl w:val="9FF863E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DF6125D"/>
    <w:multiLevelType w:val="hybridMultilevel"/>
    <w:tmpl w:val="5F04981E"/>
    <w:lvl w:ilvl="0" w:tplc="08090007">
      <w:start w:val="1"/>
      <w:numFmt w:val="bullet"/>
      <w:lvlText w:val=""/>
      <w:lvlPicBulletId w:val="0"/>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4E5B311A"/>
    <w:multiLevelType w:val="multilevel"/>
    <w:tmpl w:val="BEB0F0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4B27719"/>
    <w:multiLevelType w:val="hybridMultilevel"/>
    <w:tmpl w:val="973AF2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1F17AEF"/>
    <w:multiLevelType w:val="multilevel"/>
    <w:tmpl w:val="D7DCBE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CA35C35"/>
    <w:multiLevelType w:val="hybridMultilevel"/>
    <w:tmpl w:val="CF126B0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774591698">
    <w:abstractNumId w:val="10"/>
  </w:num>
  <w:num w:numId="2" w16cid:durableId="1566378021">
    <w:abstractNumId w:val="2"/>
  </w:num>
  <w:num w:numId="3" w16cid:durableId="1382048074">
    <w:abstractNumId w:val="4"/>
  </w:num>
  <w:num w:numId="4" w16cid:durableId="724064017">
    <w:abstractNumId w:val="11"/>
  </w:num>
  <w:num w:numId="5" w16cid:durableId="47532287">
    <w:abstractNumId w:val="3"/>
  </w:num>
  <w:num w:numId="6" w16cid:durableId="682634053">
    <w:abstractNumId w:val="7"/>
  </w:num>
  <w:num w:numId="7" w16cid:durableId="189072337">
    <w:abstractNumId w:val="0"/>
  </w:num>
  <w:num w:numId="8" w16cid:durableId="315038529">
    <w:abstractNumId w:val="5"/>
  </w:num>
  <w:num w:numId="9" w16cid:durableId="1609969068">
    <w:abstractNumId w:val="9"/>
  </w:num>
  <w:num w:numId="10" w16cid:durableId="1973631995">
    <w:abstractNumId w:val="6"/>
  </w:num>
  <w:num w:numId="11" w16cid:durableId="1736470302">
    <w:abstractNumId w:val="8"/>
  </w:num>
  <w:num w:numId="12" w16cid:durableId="14361763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4133"/>
    <w:rsid w:val="00045426"/>
    <w:rsid w:val="00644133"/>
    <w:rsid w:val="00692842"/>
    <w:rsid w:val="00762BB9"/>
    <w:rsid w:val="0084169E"/>
    <w:rsid w:val="00883E95"/>
    <w:rsid w:val="0092451A"/>
    <w:rsid w:val="00BD1541"/>
    <w:rsid w:val="00C716CC"/>
    <w:rsid w:val="00D15FD4"/>
    <w:rsid w:val="00D77C1E"/>
    <w:rsid w:val="00E74EBE"/>
    <w:rsid w:val="00F30C31"/>
    <w:rsid w:val="00FF0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27588"/>
  <w15:chartTrackingRefBased/>
  <w15:docId w15:val="{12089E10-3FC2-4EFD-9666-06F73292BF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41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41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41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41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41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41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41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41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41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41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41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41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41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41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41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41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41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4133"/>
    <w:rPr>
      <w:rFonts w:eastAsiaTheme="majorEastAsia" w:cstheme="majorBidi"/>
      <w:color w:val="272727" w:themeColor="text1" w:themeTint="D8"/>
    </w:rPr>
  </w:style>
  <w:style w:type="paragraph" w:styleId="Title">
    <w:name w:val="Title"/>
    <w:basedOn w:val="Normal"/>
    <w:next w:val="Normal"/>
    <w:link w:val="TitleChar"/>
    <w:uiPriority w:val="10"/>
    <w:qFormat/>
    <w:rsid w:val="006441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41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41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41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4133"/>
    <w:pPr>
      <w:spacing w:before="160"/>
      <w:jc w:val="center"/>
    </w:pPr>
    <w:rPr>
      <w:i/>
      <w:iCs/>
      <w:color w:val="404040" w:themeColor="text1" w:themeTint="BF"/>
    </w:rPr>
  </w:style>
  <w:style w:type="character" w:customStyle="1" w:styleId="QuoteChar">
    <w:name w:val="Quote Char"/>
    <w:basedOn w:val="DefaultParagraphFont"/>
    <w:link w:val="Quote"/>
    <w:uiPriority w:val="29"/>
    <w:rsid w:val="00644133"/>
    <w:rPr>
      <w:i/>
      <w:iCs/>
      <w:color w:val="404040" w:themeColor="text1" w:themeTint="BF"/>
    </w:rPr>
  </w:style>
  <w:style w:type="paragraph" w:styleId="ListParagraph">
    <w:name w:val="List Paragraph"/>
    <w:basedOn w:val="Normal"/>
    <w:uiPriority w:val="34"/>
    <w:qFormat/>
    <w:rsid w:val="00644133"/>
    <w:pPr>
      <w:ind w:left="720"/>
      <w:contextualSpacing/>
    </w:pPr>
  </w:style>
  <w:style w:type="character" w:styleId="IntenseEmphasis">
    <w:name w:val="Intense Emphasis"/>
    <w:basedOn w:val="DefaultParagraphFont"/>
    <w:uiPriority w:val="21"/>
    <w:qFormat/>
    <w:rsid w:val="00644133"/>
    <w:rPr>
      <w:i/>
      <w:iCs/>
      <w:color w:val="0F4761" w:themeColor="accent1" w:themeShade="BF"/>
    </w:rPr>
  </w:style>
  <w:style w:type="paragraph" w:styleId="IntenseQuote">
    <w:name w:val="Intense Quote"/>
    <w:basedOn w:val="Normal"/>
    <w:next w:val="Normal"/>
    <w:link w:val="IntenseQuoteChar"/>
    <w:uiPriority w:val="30"/>
    <w:qFormat/>
    <w:rsid w:val="006441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4133"/>
    <w:rPr>
      <w:i/>
      <w:iCs/>
      <w:color w:val="0F4761" w:themeColor="accent1" w:themeShade="BF"/>
    </w:rPr>
  </w:style>
  <w:style w:type="character" w:styleId="IntenseReference">
    <w:name w:val="Intense Reference"/>
    <w:basedOn w:val="DefaultParagraphFont"/>
    <w:uiPriority w:val="32"/>
    <w:qFormat/>
    <w:rsid w:val="00644133"/>
    <w:rPr>
      <w:b/>
      <w:bCs/>
      <w:smallCaps/>
      <w:color w:val="0F4761" w:themeColor="accent1" w:themeShade="BF"/>
      <w:spacing w:val="5"/>
    </w:rPr>
  </w:style>
  <w:style w:type="table" w:styleId="GridTable4-Accent4">
    <w:name w:val="Grid Table 4 Accent 4"/>
    <w:basedOn w:val="TableNormal"/>
    <w:uiPriority w:val="49"/>
    <w:rsid w:val="00BD1541"/>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1296006">
      <w:bodyDiv w:val="1"/>
      <w:marLeft w:val="0"/>
      <w:marRight w:val="0"/>
      <w:marTop w:val="0"/>
      <w:marBottom w:val="0"/>
      <w:divBdr>
        <w:top w:val="none" w:sz="0" w:space="0" w:color="auto"/>
        <w:left w:val="none" w:sz="0" w:space="0" w:color="auto"/>
        <w:bottom w:val="none" w:sz="0" w:space="0" w:color="auto"/>
        <w:right w:val="none" w:sz="0" w:space="0" w:color="auto"/>
      </w:divBdr>
    </w:div>
    <w:div w:id="479805697">
      <w:bodyDiv w:val="1"/>
      <w:marLeft w:val="0"/>
      <w:marRight w:val="0"/>
      <w:marTop w:val="0"/>
      <w:marBottom w:val="0"/>
      <w:divBdr>
        <w:top w:val="none" w:sz="0" w:space="0" w:color="auto"/>
        <w:left w:val="none" w:sz="0" w:space="0" w:color="auto"/>
        <w:bottom w:val="none" w:sz="0" w:space="0" w:color="auto"/>
        <w:right w:val="none" w:sz="0" w:space="0" w:color="auto"/>
      </w:divBdr>
    </w:div>
    <w:div w:id="513349682">
      <w:bodyDiv w:val="1"/>
      <w:marLeft w:val="0"/>
      <w:marRight w:val="0"/>
      <w:marTop w:val="0"/>
      <w:marBottom w:val="0"/>
      <w:divBdr>
        <w:top w:val="none" w:sz="0" w:space="0" w:color="auto"/>
        <w:left w:val="none" w:sz="0" w:space="0" w:color="auto"/>
        <w:bottom w:val="none" w:sz="0" w:space="0" w:color="auto"/>
        <w:right w:val="none" w:sz="0" w:space="0" w:color="auto"/>
      </w:divBdr>
    </w:div>
    <w:div w:id="844126932">
      <w:bodyDiv w:val="1"/>
      <w:marLeft w:val="0"/>
      <w:marRight w:val="0"/>
      <w:marTop w:val="0"/>
      <w:marBottom w:val="0"/>
      <w:divBdr>
        <w:top w:val="none" w:sz="0" w:space="0" w:color="auto"/>
        <w:left w:val="none" w:sz="0" w:space="0" w:color="auto"/>
        <w:bottom w:val="none" w:sz="0" w:space="0" w:color="auto"/>
        <w:right w:val="none" w:sz="0" w:space="0" w:color="auto"/>
      </w:divBdr>
    </w:div>
    <w:div w:id="1410620055">
      <w:bodyDiv w:val="1"/>
      <w:marLeft w:val="0"/>
      <w:marRight w:val="0"/>
      <w:marTop w:val="0"/>
      <w:marBottom w:val="0"/>
      <w:divBdr>
        <w:top w:val="none" w:sz="0" w:space="0" w:color="auto"/>
        <w:left w:val="none" w:sz="0" w:space="0" w:color="auto"/>
        <w:bottom w:val="none" w:sz="0" w:space="0" w:color="auto"/>
        <w:right w:val="none" w:sz="0" w:space="0" w:color="auto"/>
      </w:divBdr>
    </w:div>
    <w:div w:id="1591962683">
      <w:bodyDiv w:val="1"/>
      <w:marLeft w:val="0"/>
      <w:marRight w:val="0"/>
      <w:marTop w:val="0"/>
      <w:marBottom w:val="0"/>
      <w:divBdr>
        <w:top w:val="none" w:sz="0" w:space="0" w:color="auto"/>
        <w:left w:val="none" w:sz="0" w:space="0" w:color="auto"/>
        <w:bottom w:val="none" w:sz="0" w:space="0" w:color="auto"/>
        <w:right w:val="none" w:sz="0" w:space="0" w:color="auto"/>
      </w:divBdr>
    </w:div>
    <w:div w:id="2143770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_rels/numbering.xml.rels><?xml version="1.0" encoding="UTF-8" standalone="yes"?>
<Relationships xmlns="http://schemas.openxmlformats.org/package/2006/relationships"><Relationship Id="rId2" Type="http://schemas.openxmlformats.org/officeDocument/2006/relationships/image" Target="media/image2.tmp"/><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5504CC-5537-40CB-A599-1A5ECD55B8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3020</Words>
  <Characters>17215</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mandache</dc:creator>
  <cp:keywords/>
  <dc:description/>
  <cp:lastModifiedBy>adriana mandache</cp:lastModifiedBy>
  <cp:revision>1</cp:revision>
  <dcterms:created xsi:type="dcterms:W3CDTF">2025-02-23T00:25:00Z</dcterms:created>
  <dcterms:modified xsi:type="dcterms:W3CDTF">2025-02-23T01:37:00Z</dcterms:modified>
</cp:coreProperties>
</file>