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97F15F" w14:textId="37AD1374" w:rsidR="00DB2D22" w:rsidRPr="00262365" w:rsidRDefault="00DB2D22">
      <w:pPr>
        <w:rPr>
          <w:rFonts w:ascii="Arial" w:hAnsi="Arial" w:cs="Arial"/>
          <w:b/>
          <w:bCs/>
          <w:sz w:val="24"/>
          <w:szCs w:val="24"/>
        </w:rPr>
      </w:pPr>
      <w:r w:rsidRPr="00262365">
        <w:rPr>
          <w:rFonts w:ascii="Arial" w:hAnsi="Arial" w:cs="Arial"/>
          <w:b/>
          <w:bCs/>
          <w:sz w:val="24"/>
          <w:szCs w:val="24"/>
        </w:rPr>
        <w:t xml:space="preserve">Analyse the </w:t>
      </w:r>
      <w:r w:rsidR="00934F48" w:rsidRPr="00262365">
        <w:rPr>
          <w:rFonts w:ascii="Arial" w:hAnsi="Arial" w:cs="Arial"/>
          <w:b/>
          <w:bCs/>
          <w:sz w:val="24"/>
          <w:szCs w:val="24"/>
        </w:rPr>
        <w:t>role of independent bodies (i.e., I</w:t>
      </w:r>
      <w:r w:rsidR="000014FA" w:rsidRPr="00262365">
        <w:rPr>
          <w:rFonts w:ascii="Arial" w:hAnsi="Arial" w:cs="Arial"/>
          <w:b/>
          <w:bCs/>
          <w:sz w:val="24"/>
          <w:szCs w:val="24"/>
        </w:rPr>
        <w:t>OP</w:t>
      </w:r>
      <w:r w:rsidR="00934F48" w:rsidRPr="00262365">
        <w:rPr>
          <w:rFonts w:ascii="Arial" w:hAnsi="Arial" w:cs="Arial"/>
          <w:b/>
          <w:bCs/>
          <w:sz w:val="24"/>
          <w:szCs w:val="24"/>
        </w:rPr>
        <w:t>C/HMIC</w:t>
      </w:r>
      <w:r w:rsidR="000F1654" w:rsidRPr="00262365">
        <w:rPr>
          <w:rFonts w:ascii="Arial" w:hAnsi="Arial" w:cs="Arial"/>
          <w:b/>
          <w:bCs/>
          <w:sz w:val="24"/>
          <w:szCs w:val="24"/>
        </w:rPr>
        <w:t>FRS) in holding the police accountable to those they serve (1000 words)</w:t>
      </w:r>
    </w:p>
    <w:p w14:paraId="744E63C1" w14:textId="1FAA4EEA" w:rsidR="005C274D" w:rsidRPr="00262365" w:rsidRDefault="00C14071">
      <w:pPr>
        <w:rPr>
          <w:rFonts w:ascii="Arial" w:hAnsi="Arial" w:cs="Arial"/>
          <w:sz w:val="24"/>
          <w:szCs w:val="24"/>
        </w:rPr>
      </w:pPr>
      <w:r w:rsidRPr="00262365">
        <w:rPr>
          <w:rFonts w:ascii="Arial" w:hAnsi="Arial" w:cs="Arial"/>
          <w:sz w:val="24"/>
          <w:szCs w:val="24"/>
        </w:rPr>
        <w:t>This essay will anal</w:t>
      </w:r>
      <w:r w:rsidR="00840151" w:rsidRPr="00262365">
        <w:rPr>
          <w:rFonts w:ascii="Arial" w:hAnsi="Arial" w:cs="Arial"/>
          <w:sz w:val="24"/>
          <w:szCs w:val="24"/>
        </w:rPr>
        <w:t>y</w:t>
      </w:r>
      <w:r w:rsidRPr="00262365">
        <w:rPr>
          <w:rFonts w:ascii="Arial" w:hAnsi="Arial" w:cs="Arial"/>
          <w:sz w:val="24"/>
          <w:szCs w:val="24"/>
        </w:rPr>
        <w:t>se</w:t>
      </w:r>
      <w:r w:rsidR="00246651" w:rsidRPr="00262365">
        <w:rPr>
          <w:rFonts w:ascii="Arial" w:hAnsi="Arial" w:cs="Arial"/>
          <w:sz w:val="24"/>
          <w:szCs w:val="24"/>
        </w:rPr>
        <w:t xml:space="preserve"> </w:t>
      </w:r>
      <w:r w:rsidR="000014FA" w:rsidRPr="00262365">
        <w:rPr>
          <w:rFonts w:ascii="Arial" w:hAnsi="Arial" w:cs="Arial"/>
          <w:sz w:val="24"/>
          <w:szCs w:val="24"/>
        </w:rPr>
        <w:t xml:space="preserve">the Independent Office </w:t>
      </w:r>
      <w:r w:rsidR="00393100" w:rsidRPr="00262365">
        <w:rPr>
          <w:rFonts w:ascii="Arial" w:hAnsi="Arial" w:cs="Arial"/>
          <w:sz w:val="24"/>
          <w:szCs w:val="24"/>
        </w:rPr>
        <w:t>for Police Conduct</w:t>
      </w:r>
      <w:r w:rsidR="00DC0261" w:rsidRPr="00262365">
        <w:rPr>
          <w:rFonts w:ascii="Arial" w:hAnsi="Arial" w:cs="Arial"/>
          <w:sz w:val="24"/>
          <w:szCs w:val="24"/>
        </w:rPr>
        <w:t xml:space="preserve"> (IOPC)</w:t>
      </w:r>
      <w:r w:rsidR="00170818" w:rsidRPr="00262365">
        <w:rPr>
          <w:rFonts w:ascii="Arial" w:hAnsi="Arial" w:cs="Arial"/>
          <w:sz w:val="24"/>
          <w:szCs w:val="24"/>
        </w:rPr>
        <w:t xml:space="preserve"> and how</w:t>
      </w:r>
      <w:r w:rsidR="00235842" w:rsidRPr="00262365">
        <w:rPr>
          <w:rFonts w:ascii="Arial" w:hAnsi="Arial" w:cs="Arial"/>
          <w:sz w:val="24"/>
          <w:szCs w:val="24"/>
        </w:rPr>
        <w:t xml:space="preserve"> this Independent body holds police accountable </w:t>
      </w:r>
      <w:r w:rsidR="00043FD6" w:rsidRPr="00262365">
        <w:rPr>
          <w:rFonts w:ascii="Arial" w:hAnsi="Arial" w:cs="Arial"/>
          <w:sz w:val="24"/>
          <w:szCs w:val="24"/>
        </w:rPr>
        <w:t xml:space="preserve">to those that they serve by analysing </w:t>
      </w:r>
      <w:r w:rsidR="00885821" w:rsidRPr="00262365">
        <w:rPr>
          <w:rFonts w:ascii="Arial" w:hAnsi="Arial" w:cs="Arial"/>
          <w:sz w:val="24"/>
          <w:szCs w:val="24"/>
        </w:rPr>
        <w:t>its</w:t>
      </w:r>
      <w:r w:rsidR="00043FD6" w:rsidRPr="00262365">
        <w:rPr>
          <w:rFonts w:ascii="Arial" w:hAnsi="Arial" w:cs="Arial"/>
          <w:sz w:val="24"/>
          <w:szCs w:val="24"/>
        </w:rPr>
        <w:t xml:space="preserve"> role.</w:t>
      </w:r>
    </w:p>
    <w:p w14:paraId="63A22472" w14:textId="6267637A" w:rsidR="00D15138" w:rsidRPr="00262365" w:rsidRDefault="00D15138">
      <w:pPr>
        <w:rPr>
          <w:rFonts w:ascii="Arial" w:hAnsi="Arial" w:cs="Arial"/>
          <w:sz w:val="24"/>
          <w:szCs w:val="24"/>
        </w:rPr>
      </w:pPr>
      <w:r w:rsidRPr="00262365">
        <w:rPr>
          <w:rFonts w:ascii="Arial" w:eastAsia="Times New Roman" w:hAnsi="Arial" w:cs="Arial"/>
          <w:sz w:val="24"/>
          <w:szCs w:val="24"/>
          <w:lang w:eastAsia="en-GB"/>
        </w:rPr>
        <w:t>The role of the police is to protect life and property, preserve order, prevent the commission of offences and bring offenders to justice</w:t>
      </w:r>
      <w:r w:rsidR="000733EE" w:rsidRPr="00262365">
        <w:rPr>
          <w:rFonts w:ascii="Arial" w:eastAsia="Times New Roman" w:hAnsi="Arial" w:cs="Arial"/>
          <w:sz w:val="24"/>
          <w:szCs w:val="24"/>
          <w:lang w:eastAsia="en-GB"/>
        </w:rPr>
        <w:t>.</w:t>
      </w:r>
      <w:r w:rsidRPr="00262365">
        <w:rPr>
          <w:rFonts w:ascii="Arial" w:eastAsia="Times New Roman" w:hAnsi="Arial" w:cs="Arial"/>
          <w:sz w:val="24"/>
          <w:szCs w:val="24"/>
          <w:lang w:eastAsia="en-GB"/>
        </w:rPr>
        <w:t xml:space="preserve"> </w:t>
      </w:r>
      <w:r w:rsidRPr="00264691">
        <w:rPr>
          <w:rFonts w:ascii="Arial" w:eastAsia="Times New Roman" w:hAnsi="Arial" w:cs="Arial"/>
          <w:sz w:val="24"/>
          <w:szCs w:val="24"/>
          <w:lang w:eastAsia="en-GB"/>
        </w:rPr>
        <w:t>(College of policing, 2018).</w:t>
      </w:r>
    </w:p>
    <w:p w14:paraId="748D4452" w14:textId="40E2E14C" w:rsidR="005217A7" w:rsidRPr="00262365" w:rsidRDefault="00C77C31" w:rsidP="005217A7">
      <w:pPr>
        <w:rPr>
          <w:rFonts w:ascii="Arial" w:hAnsi="Arial" w:cs="Arial"/>
          <w:sz w:val="24"/>
          <w:szCs w:val="24"/>
        </w:rPr>
      </w:pPr>
      <w:r w:rsidRPr="00262365">
        <w:rPr>
          <w:rFonts w:ascii="Arial" w:hAnsi="Arial" w:cs="Arial"/>
          <w:sz w:val="24"/>
          <w:szCs w:val="24"/>
        </w:rPr>
        <w:t>The</w:t>
      </w:r>
      <w:r w:rsidR="00DC0261" w:rsidRPr="00262365">
        <w:rPr>
          <w:rFonts w:ascii="Arial" w:hAnsi="Arial" w:cs="Arial"/>
          <w:sz w:val="24"/>
          <w:szCs w:val="24"/>
        </w:rPr>
        <w:t xml:space="preserve"> IOPC </w:t>
      </w:r>
      <w:r w:rsidR="0066765D" w:rsidRPr="00262365">
        <w:rPr>
          <w:rFonts w:ascii="Arial" w:hAnsi="Arial" w:cs="Arial"/>
          <w:sz w:val="24"/>
          <w:szCs w:val="24"/>
        </w:rPr>
        <w:t xml:space="preserve">investigates </w:t>
      </w:r>
      <w:r w:rsidR="0098123B" w:rsidRPr="00262365">
        <w:rPr>
          <w:rFonts w:ascii="Arial" w:hAnsi="Arial" w:cs="Arial"/>
          <w:sz w:val="24"/>
          <w:szCs w:val="24"/>
        </w:rPr>
        <w:t xml:space="preserve">the </w:t>
      </w:r>
      <w:r w:rsidR="008E1AAC" w:rsidRPr="00262365">
        <w:rPr>
          <w:rFonts w:ascii="Arial" w:hAnsi="Arial" w:cs="Arial"/>
          <w:sz w:val="24"/>
          <w:szCs w:val="24"/>
        </w:rPr>
        <w:t>“</w:t>
      </w:r>
      <w:r w:rsidR="0098123B" w:rsidRPr="00262365">
        <w:rPr>
          <w:rFonts w:ascii="Arial" w:hAnsi="Arial" w:cs="Arial"/>
          <w:sz w:val="24"/>
          <w:szCs w:val="24"/>
        </w:rPr>
        <w:t>most serious and sensitive incidents</w:t>
      </w:r>
      <w:r w:rsidR="00E72520" w:rsidRPr="00262365">
        <w:rPr>
          <w:rFonts w:ascii="Arial" w:hAnsi="Arial" w:cs="Arial"/>
          <w:sz w:val="24"/>
          <w:szCs w:val="24"/>
        </w:rPr>
        <w:t xml:space="preserve"> and allegations involving the </w:t>
      </w:r>
      <w:r w:rsidR="00E04B2E" w:rsidRPr="00262365">
        <w:rPr>
          <w:rFonts w:ascii="Arial" w:hAnsi="Arial" w:cs="Arial"/>
          <w:sz w:val="24"/>
          <w:szCs w:val="24"/>
        </w:rPr>
        <w:t>P</w:t>
      </w:r>
      <w:r w:rsidR="00E72520" w:rsidRPr="00262365">
        <w:rPr>
          <w:rFonts w:ascii="Arial" w:hAnsi="Arial" w:cs="Arial"/>
          <w:sz w:val="24"/>
          <w:szCs w:val="24"/>
        </w:rPr>
        <w:t>olice</w:t>
      </w:r>
      <w:r w:rsidR="008E1AAC" w:rsidRPr="00262365">
        <w:rPr>
          <w:rFonts w:ascii="Arial" w:hAnsi="Arial" w:cs="Arial"/>
          <w:sz w:val="24"/>
          <w:szCs w:val="24"/>
        </w:rPr>
        <w:t>”</w:t>
      </w:r>
      <w:r w:rsidR="00387FC3" w:rsidRPr="00262365">
        <w:rPr>
          <w:rFonts w:ascii="Arial" w:hAnsi="Arial" w:cs="Arial"/>
          <w:sz w:val="24"/>
          <w:szCs w:val="24"/>
        </w:rPr>
        <w:t xml:space="preserve">. </w:t>
      </w:r>
      <w:r w:rsidR="005217A7" w:rsidRPr="00262365">
        <w:rPr>
          <w:rFonts w:ascii="Arial" w:hAnsi="Arial" w:cs="Arial"/>
          <w:sz w:val="24"/>
          <w:szCs w:val="24"/>
        </w:rPr>
        <w:t>(Policeconduct.gov.uk - 2021).</w:t>
      </w:r>
    </w:p>
    <w:p w14:paraId="5AE9FA4C" w14:textId="3FBC5CD9" w:rsidR="005D6A10" w:rsidRPr="00262365" w:rsidRDefault="005D6A10" w:rsidP="005217A7">
      <w:pPr>
        <w:rPr>
          <w:rFonts w:ascii="Arial" w:hAnsi="Arial" w:cs="Arial"/>
          <w:sz w:val="24"/>
          <w:szCs w:val="24"/>
        </w:rPr>
      </w:pPr>
      <w:r w:rsidRPr="00262365">
        <w:rPr>
          <w:rFonts w:ascii="Arial" w:hAnsi="Arial" w:cs="Arial"/>
          <w:sz w:val="24"/>
          <w:szCs w:val="24"/>
        </w:rPr>
        <w:t>Matters such as complaints against police and death or serious injury matters are investigated by the IOPC under their role according to The Police Reform Act 2002.</w:t>
      </w:r>
    </w:p>
    <w:p w14:paraId="18E54F4D" w14:textId="57580790" w:rsidR="00EC7CE7" w:rsidRPr="00262365" w:rsidRDefault="00EC7CE7" w:rsidP="005217A7">
      <w:pPr>
        <w:rPr>
          <w:rFonts w:ascii="Arial" w:hAnsi="Arial" w:cs="Arial"/>
          <w:sz w:val="24"/>
          <w:szCs w:val="24"/>
        </w:rPr>
      </w:pPr>
      <w:r w:rsidRPr="00262365">
        <w:rPr>
          <w:rFonts w:ascii="Arial" w:hAnsi="Arial" w:cs="Arial"/>
          <w:sz w:val="24"/>
          <w:szCs w:val="24"/>
        </w:rPr>
        <w:t xml:space="preserve">The Police </w:t>
      </w:r>
      <w:r w:rsidR="000D010D" w:rsidRPr="00262365">
        <w:rPr>
          <w:rFonts w:ascii="Arial" w:hAnsi="Arial" w:cs="Arial"/>
          <w:sz w:val="24"/>
          <w:szCs w:val="24"/>
        </w:rPr>
        <w:t>R</w:t>
      </w:r>
      <w:r w:rsidRPr="00262365">
        <w:rPr>
          <w:rFonts w:ascii="Arial" w:hAnsi="Arial" w:cs="Arial"/>
          <w:sz w:val="24"/>
          <w:szCs w:val="24"/>
        </w:rPr>
        <w:t xml:space="preserve">eform Act 2002 outlines eight different schedules, these separate schedules detail different </w:t>
      </w:r>
      <w:r w:rsidR="008E4755" w:rsidRPr="00262365">
        <w:rPr>
          <w:rFonts w:ascii="Arial" w:hAnsi="Arial" w:cs="Arial"/>
          <w:sz w:val="24"/>
          <w:szCs w:val="24"/>
        </w:rPr>
        <w:t>roles</w:t>
      </w:r>
      <w:r w:rsidRPr="00262365">
        <w:rPr>
          <w:rFonts w:ascii="Arial" w:hAnsi="Arial" w:cs="Arial"/>
          <w:sz w:val="24"/>
          <w:szCs w:val="24"/>
        </w:rPr>
        <w:t xml:space="preserve"> that fulfil the act fully. Schedule two within this act is “The independent Police Complaints Commission” and Schedule three within this act is “Handling of Complaints and conduct matters.”.</w:t>
      </w:r>
      <w:r w:rsidR="00E41513" w:rsidRPr="00262365">
        <w:rPr>
          <w:rFonts w:ascii="Arial" w:hAnsi="Arial" w:cs="Arial"/>
          <w:sz w:val="24"/>
          <w:szCs w:val="24"/>
        </w:rPr>
        <w:t xml:space="preserve"> (legislation.gov.uk</w:t>
      </w:r>
      <w:r w:rsidR="001C6776" w:rsidRPr="00262365">
        <w:rPr>
          <w:rFonts w:ascii="Arial" w:hAnsi="Arial" w:cs="Arial"/>
          <w:sz w:val="24"/>
          <w:szCs w:val="24"/>
        </w:rPr>
        <w:t xml:space="preserve"> - 2021</w:t>
      </w:r>
      <w:r w:rsidR="00E41513" w:rsidRPr="00262365">
        <w:rPr>
          <w:rFonts w:ascii="Arial" w:hAnsi="Arial" w:cs="Arial"/>
          <w:sz w:val="24"/>
          <w:szCs w:val="24"/>
        </w:rPr>
        <w:t>)</w:t>
      </w:r>
    </w:p>
    <w:p w14:paraId="7D55F6E0" w14:textId="5E2DB61E" w:rsidR="006F7B37" w:rsidRPr="00262365" w:rsidRDefault="00BE46BF">
      <w:pPr>
        <w:rPr>
          <w:rFonts w:ascii="Arial" w:hAnsi="Arial" w:cs="Arial"/>
          <w:sz w:val="24"/>
          <w:szCs w:val="24"/>
        </w:rPr>
      </w:pPr>
      <w:r w:rsidRPr="00262365">
        <w:rPr>
          <w:rFonts w:ascii="Arial" w:hAnsi="Arial" w:cs="Arial"/>
          <w:sz w:val="24"/>
          <w:szCs w:val="24"/>
        </w:rPr>
        <w:t xml:space="preserve">According to the </w:t>
      </w:r>
      <w:r w:rsidR="00850EFD" w:rsidRPr="00262365">
        <w:rPr>
          <w:rFonts w:ascii="Arial" w:hAnsi="Arial" w:cs="Arial"/>
          <w:sz w:val="24"/>
          <w:szCs w:val="24"/>
        </w:rPr>
        <w:t>College of Policing 20</w:t>
      </w:r>
      <w:r w:rsidR="00045051" w:rsidRPr="00262365">
        <w:rPr>
          <w:rFonts w:ascii="Arial" w:hAnsi="Arial" w:cs="Arial"/>
          <w:sz w:val="24"/>
          <w:szCs w:val="24"/>
        </w:rPr>
        <w:t>21</w:t>
      </w:r>
      <w:r w:rsidR="00AD1DFE" w:rsidRPr="00262365">
        <w:rPr>
          <w:rFonts w:ascii="Arial" w:hAnsi="Arial" w:cs="Arial"/>
          <w:sz w:val="24"/>
          <w:szCs w:val="24"/>
        </w:rPr>
        <w:t xml:space="preserve">, In April </w:t>
      </w:r>
      <w:r w:rsidR="00045051" w:rsidRPr="00262365">
        <w:rPr>
          <w:rFonts w:ascii="Arial" w:hAnsi="Arial" w:cs="Arial"/>
          <w:sz w:val="24"/>
          <w:szCs w:val="24"/>
        </w:rPr>
        <w:t xml:space="preserve">2018, a concordat </w:t>
      </w:r>
      <w:r w:rsidR="002321C1" w:rsidRPr="00262365">
        <w:rPr>
          <w:rFonts w:ascii="Arial" w:hAnsi="Arial" w:cs="Arial"/>
          <w:sz w:val="24"/>
          <w:szCs w:val="24"/>
        </w:rPr>
        <w:t>was drawn up between Her Majesty’s Inspectorate</w:t>
      </w:r>
      <w:r w:rsidR="00F943A5" w:rsidRPr="00262365">
        <w:rPr>
          <w:rFonts w:ascii="Arial" w:hAnsi="Arial" w:cs="Arial"/>
          <w:sz w:val="24"/>
          <w:szCs w:val="24"/>
        </w:rPr>
        <w:t xml:space="preserve"> of Constabulary and Fire and Rescue Services (MHICFRS)</w:t>
      </w:r>
      <w:r w:rsidR="00DE6ABF" w:rsidRPr="00262365">
        <w:rPr>
          <w:rFonts w:ascii="Arial" w:hAnsi="Arial" w:cs="Arial"/>
          <w:sz w:val="24"/>
          <w:szCs w:val="24"/>
        </w:rPr>
        <w:t xml:space="preserve">, </w:t>
      </w:r>
      <w:r w:rsidR="00F943A5" w:rsidRPr="00262365">
        <w:rPr>
          <w:rFonts w:ascii="Arial" w:hAnsi="Arial" w:cs="Arial"/>
          <w:sz w:val="24"/>
          <w:szCs w:val="24"/>
        </w:rPr>
        <w:t xml:space="preserve">the IOPC </w:t>
      </w:r>
      <w:r w:rsidR="00DE6ABF" w:rsidRPr="00262365">
        <w:rPr>
          <w:rFonts w:ascii="Arial" w:hAnsi="Arial" w:cs="Arial"/>
          <w:sz w:val="24"/>
          <w:szCs w:val="24"/>
        </w:rPr>
        <w:t xml:space="preserve">and the College of Policing </w:t>
      </w:r>
      <w:r w:rsidR="00D0054D" w:rsidRPr="00262365">
        <w:rPr>
          <w:rFonts w:ascii="Arial" w:hAnsi="Arial" w:cs="Arial"/>
          <w:sz w:val="24"/>
          <w:szCs w:val="24"/>
        </w:rPr>
        <w:t>which was published</w:t>
      </w:r>
      <w:r w:rsidR="00914FF4" w:rsidRPr="00262365">
        <w:rPr>
          <w:rFonts w:ascii="Arial" w:hAnsi="Arial" w:cs="Arial"/>
          <w:sz w:val="24"/>
          <w:szCs w:val="24"/>
        </w:rPr>
        <w:t xml:space="preserve">. The purpose of this concordat was to establish </w:t>
      </w:r>
      <w:r w:rsidR="00442A2B" w:rsidRPr="00262365">
        <w:rPr>
          <w:rFonts w:ascii="Arial" w:hAnsi="Arial" w:cs="Arial"/>
          <w:sz w:val="24"/>
          <w:szCs w:val="24"/>
        </w:rPr>
        <w:t xml:space="preserve">how </w:t>
      </w:r>
      <w:r w:rsidR="00914FF4" w:rsidRPr="00262365">
        <w:rPr>
          <w:rFonts w:ascii="Arial" w:hAnsi="Arial" w:cs="Arial"/>
          <w:sz w:val="24"/>
          <w:szCs w:val="24"/>
        </w:rPr>
        <w:t xml:space="preserve">the </w:t>
      </w:r>
      <w:r w:rsidR="00442A2B" w:rsidRPr="00262365">
        <w:rPr>
          <w:rFonts w:ascii="Arial" w:hAnsi="Arial" w:cs="Arial"/>
          <w:sz w:val="24"/>
          <w:szCs w:val="24"/>
        </w:rPr>
        <w:t>three bodies c</w:t>
      </w:r>
      <w:r w:rsidR="007717E8" w:rsidRPr="00262365">
        <w:rPr>
          <w:rFonts w:ascii="Arial" w:hAnsi="Arial" w:cs="Arial"/>
          <w:sz w:val="24"/>
          <w:szCs w:val="24"/>
        </w:rPr>
        <w:t>ould work together to achieve the highest standards within Policing</w:t>
      </w:r>
      <w:r w:rsidR="00D95429" w:rsidRPr="00262365">
        <w:rPr>
          <w:rFonts w:ascii="Arial" w:hAnsi="Arial" w:cs="Arial"/>
          <w:sz w:val="24"/>
          <w:szCs w:val="24"/>
        </w:rPr>
        <w:t xml:space="preserve">. </w:t>
      </w:r>
      <w:r w:rsidR="00392F28" w:rsidRPr="00262365">
        <w:rPr>
          <w:rFonts w:ascii="Arial" w:hAnsi="Arial" w:cs="Arial"/>
          <w:sz w:val="24"/>
          <w:szCs w:val="24"/>
        </w:rPr>
        <w:t>It</w:t>
      </w:r>
      <w:r w:rsidR="00D95429" w:rsidRPr="00262365">
        <w:rPr>
          <w:rFonts w:ascii="Arial" w:hAnsi="Arial" w:cs="Arial"/>
          <w:sz w:val="24"/>
          <w:szCs w:val="24"/>
        </w:rPr>
        <w:t xml:space="preserve"> outlines the roles </w:t>
      </w:r>
      <w:r w:rsidR="000B57FF" w:rsidRPr="00262365">
        <w:rPr>
          <w:rFonts w:ascii="Arial" w:hAnsi="Arial" w:cs="Arial"/>
          <w:sz w:val="24"/>
          <w:szCs w:val="24"/>
        </w:rPr>
        <w:t xml:space="preserve">with the intention of </w:t>
      </w:r>
      <w:r w:rsidR="00AC0797" w:rsidRPr="00262365">
        <w:rPr>
          <w:rFonts w:ascii="Arial" w:hAnsi="Arial" w:cs="Arial"/>
          <w:sz w:val="24"/>
          <w:szCs w:val="24"/>
        </w:rPr>
        <w:t xml:space="preserve">showcasing best practice and monitoring </w:t>
      </w:r>
      <w:r w:rsidR="00DF778C" w:rsidRPr="00262365">
        <w:rPr>
          <w:rFonts w:ascii="Arial" w:hAnsi="Arial" w:cs="Arial"/>
          <w:sz w:val="24"/>
          <w:szCs w:val="24"/>
        </w:rPr>
        <w:t>the work</w:t>
      </w:r>
      <w:r w:rsidR="003B200B" w:rsidRPr="00262365">
        <w:rPr>
          <w:rFonts w:ascii="Arial" w:hAnsi="Arial" w:cs="Arial"/>
          <w:sz w:val="24"/>
          <w:szCs w:val="24"/>
        </w:rPr>
        <w:t>,</w:t>
      </w:r>
      <w:r w:rsidR="00DF778C" w:rsidRPr="00262365">
        <w:rPr>
          <w:rFonts w:ascii="Arial" w:hAnsi="Arial" w:cs="Arial"/>
          <w:sz w:val="24"/>
          <w:szCs w:val="24"/>
        </w:rPr>
        <w:t xml:space="preserve"> identify</w:t>
      </w:r>
      <w:r w:rsidR="003B200B" w:rsidRPr="00262365">
        <w:rPr>
          <w:rFonts w:ascii="Arial" w:hAnsi="Arial" w:cs="Arial"/>
          <w:sz w:val="24"/>
          <w:szCs w:val="24"/>
        </w:rPr>
        <w:t>ing</w:t>
      </w:r>
      <w:r w:rsidR="00DF778C" w:rsidRPr="00262365">
        <w:rPr>
          <w:rFonts w:ascii="Arial" w:hAnsi="Arial" w:cs="Arial"/>
          <w:sz w:val="24"/>
          <w:szCs w:val="24"/>
        </w:rPr>
        <w:t xml:space="preserve"> room for improvement, allowing a unified approach to work on </w:t>
      </w:r>
      <w:r w:rsidR="003B200B" w:rsidRPr="00262365">
        <w:rPr>
          <w:rFonts w:ascii="Arial" w:hAnsi="Arial" w:cs="Arial"/>
          <w:sz w:val="24"/>
          <w:szCs w:val="24"/>
        </w:rPr>
        <w:t>progression</w:t>
      </w:r>
      <w:r w:rsidR="00891A73" w:rsidRPr="00262365">
        <w:rPr>
          <w:rFonts w:ascii="Arial" w:hAnsi="Arial" w:cs="Arial"/>
          <w:sz w:val="24"/>
          <w:szCs w:val="24"/>
        </w:rPr>
        <w:t xml:space="preserve"> to ensure public confidence.</w:t>
      </w:r>
      <w:r w:rsidR="001F1170" w:rsidRPr="00262365">
        <w:rPr>
          <w:rFonts w:ascii="Arial" w:hAnsi="Arial" w:cs="Arial"/>
          <w:sz w:val="24"/>
          <w:szCs w:val="24"/>
        </w:rPr>
        <w:t xml:space="preserve"> </w:t>
      </w:r>
    </w:p>
    <w:p w14:paraId="5AE93D0E" w14:textId="77777777" w:rsidR="004C2780" w:rsidRPr="00262365" w:rsidRDefault="004F0A4F">
      <w:pPr>
        <w:rPr>
          <w:rFonts w:ascii="Arial" w:hAnsi="Arial" w:cs="Arial"/>
          <w:sz w:val="24"/>
          <w:szCs w:val="24"/>
        </w:rPr>
      </w:pPr>
      <w:r w:rsidRPr="00262365">
        <w:rPr>
          <w:rFonts w:ascii="Arial" w:hAnsi="Arial" w:cs="Arial"/>
          <w:sz w:val="24"/>
          <w:szCs w:val="24"/>
        </w:rPr>
        <w:t>Within the concordat</w:t>
      </w:r>
      <w:r w:rsidR="00195FB2" w:rsidRPr="00262365">
        <w:rPr>
          <w:rFonts w:ascii="Arial" w:hAnsi="Arial" w:cs="Arial"/>
          <w:sz w:val="24"/>
          <w:szCs w:val="24"/>
        </w:rPr>
        <w:t xml:space="preserve"> are roles and expectations </w:t>
      </w:r>
      <w:r w:rsidR="00C53DCD" w:rsidRPr="00262365">
        <w:rPr>
          <w:rFonts w:ascii="Arial" w:hAnsi="Arial" w:cs="Arial"/>
          <w:sz w:val="24"/>
          <w:szCs w:val="24"/>
        </w:rPr>
        <w:t>to be adhered to</w:t>
      </w:r>
      <w:r w:rsidR="004C2780" w:rsidRPr="00262365">
        <w:rPr>
          <w:rFonts w:ascii="Arial" w:hAnsi="Arial" w:cs="Arial"/>
          <w:sz w:val="24"/>
          <w:szCs w:val="24"/>
        </w:rPr>
        <w:t>,</w:t>
      </w:r>
      <w:r w:rsidR="00C53DCD" w:rsidRPr="00262365">
        <w:rPr>
          <w:rFonts w:ascii="Arial" w:hAnsi="Arial" w:cs="Arial"/>
          <w:sz w:val="24"/>
          <w:szCs w:val="24"/>
        </w:rPr>
        <w:t xml:space="preserve"> </w:t>
      </w:r>
      <w:r w:rsidR="00612CCE" w:rsidRPr="00262365">
        <w:rPr>
          <w:rFonts w:ascii="Arial" w:hAnsi="Arial" w:cs="Arial"/>
          <w:sz w:val="24"/>
          <w:szCs w:val="24"/>
        </w:rPr>
        <w:t xml:space="preserve">between the IOPC, HMICFRS and The College of Policing. </w:t>
      </w:r>
    </w:p>
    <w:p w14:paraId="068974C3" w14:textId="24D8D5DC" w:rsidR="00472253" w:rsidRPr="00262365" w:rsidRDefault="00965712">
      <w:pPr>
        <w:rPr>
          <w:rFonts w:ascii="Arial" w:hAnsi="Arial" w:cs="Arial"/>
          <w:sz w:val="24"/>
          <w:szCs w:val="24"/>
        </w:rPr>
      </w:pPr>
      <w:r w:rsidRPr="00262365">
        <w:rPr>
          <w:rFonts w:ascii="Arial" w:hAnsi="Arial" w:cs="Arial"/>
          <w:sz w:val="24"/>
          <w:szCs w:val="24"/>
        </w:rPr>
        <w:t>According to the College of Policing 2021 the role of the IOPC is,</w:t>
      </w:r>
      <w:r w:rsidR="00B56B88" w:rsidRPr="00262365">
        <w:rPr>
          <w:rFonts w:ascii="Arial" w:hAnsi="Arial" w:cs="Arial"/>
          <w:sz w:val="24"/>
          <w:szCs w:val="24"/>
        </w:rPr>
        <w:t xml:space="preserve"> </w:t>
      </w:r>
      <w:r w:rsidR="006E40A9" w:rsidRPr="00262365">
        <w:rPr>
          <w:rFonts w:ascii="Arial" w:hAnsi="Arial" w:cs="Arial"/>
          <w:sz w:val="24"/>
          <w:szCs w:val="24"/>
        </w:rPr>
        <w:t>t</w:t>
      </w:r>
      <w:r w:rsidR="00B56B88" w:rsidRPr="00262365">
        <w:rPr>
          <w:rFonts w:ascii="Arial" w:hAnsi="Arial" w:cs="Arial"/>
          <w:sz w:val="24"/>
          <w:szCs w:val="24"/>
        </w:rPr>
        <w:t xml:space="preserve">o have regard </w:t>
      </w:r>
      <w:r w:rsidR="007E428D" w:rsidRPr="00262365">
        <w:rPr>
          <w:rFonts w:ascii="Arial" w:hAnsi="Arial" w:cs="Arial"/>
          <w:sz w:val="24"/>
          <w:szCs w:val="24"/>
        </w:rPr>
        <w:t>in its handling of cases</w:t>
      </w:r>
      <w:r w:rsidR="004A4EF8" w:rsidRPr="00262365">
        <w:rPr>
          <w:rFonts w:ascii="Arial" w:hAnsi="Arial" w:cs="Arial"/>
          <w:sz w:val="24"/>
          <w:szCs w:val="24"/>
        </w:rPr>
        <w:t xml:space="preserve">, </w:t>
      </w:r>
      <w:r w:rsidR="00913B01" w:rsidRPr="00262365">
        <w:rPr>
          <w:rFonts w:ascii="Arial" w:hAnsi="Arial" w:cs="Arial"/>
          <w:sz w:val="24"/>
          <w:szCs w:val="24"/>
        </w:rPr>
        <w:t xml:space="preserve">to share information </w:t>
      </w:r>
      <w:r w:rsidR="0016735D" w:rsidRPr="00262365">
        <w:rPr>
          <w:rFonts w:ascii="Arial" w:hAnsi="Arial" w:cs="Arial"/>
          <w:sz w:val="24"/>
          <w:szCs w:val="24"/>
        </w:rPr>
        <w:t xml:space="preserve">with HMICFRS </w:t>
      </w:r>
      <w:r w:rsidR="00EA24E4" w:rsidRPr="00262365">
        <w:rPr>
          <w:rFonts w:ascii="Arial" w:hAnsi="Arial" w:cs="Arial"/>
          <w:sz w:val="24"/>
          <w:szCs w:val="24"/>
        </w:rPr>
        <w:t>and The College of Policing respectfully</w:t>
      </w:r>
      <w:r w:rsidR="00ED0C3E" w:rsidRPr="00262365">
        <w:rPr>
          <w:rFonts w:ascii="Arial" w:hAnsi="Arial" w:cs="Arial"/>
          <w:sz w:val="24"/>
          <w:szCs w:val="24"/>
        </w:rPr>
        <w:t xml:space="preserve"> </w:t>
      </w:r>
      <w:r w:rsidR="00EA24E4" w:rsidRPr="00262365">
        <w:rPr>
          <w:rFonts w:ascii="Arial" w:hAnsi="Arial" w:cs="Arial"/>
          <w:sz w:val="24"/>
          <w:szCs w:val="24"/>
        </w:rPr>
        <w:t xml:space="preserve">on themes and trends </w:t>
      </w:r>
      <w:r w:rsidR="00B2302F" w:rsidRPr="00262365">
        <w:rPr>
          <w:rFonts w:ascii="Arial" w:hAnsi="Arial" w:cs="Arial"/>
          <w:sz w:val="24"/>
          <w:szCs w:val="24"/>
        </w:rPr>
        <w:t>across identified cases</w:t>
      </w:r>
      <w:r w:rsidR="00134351" w:rsidRPr="00262365">
        <w:rPr>
          <w:rFonts w:ascii="Arial" w:hAnsi="Arial" w:cs="Arial"/>
          <w:sz w:val="24"/>
          <w:szCs w:val="24"/>
        </w:rPr>
        <w:t xml:space="preserve"> this information is </w:t>
      </w:r>
      <w:r w:rsidR="003774DB" w:rsidRPr="00262365">
        <w:rPr>
          <w:rFonts w:ascii="Arial" w:hAnsi="Arial" w:cs="Arial"/>
          <w:sz w:val="24"/>
          <w:szCs w:val="24"/>
        </w:rPr>
        <w:t xml:space="preserve">shared for inspection and distributed back to the IOPC </w:t>
      </w:r>
      <w:r w:rsidR="002D512B" w:rsidRPr="00262365">
        <w:rPr>
          <w:rFonts w:ascii="Arial" w:hAnsi="Arial" w:cs="Arial"/>
          <w:sz w:val="24"/>
          <w:szCs w:val="24"/>
        </w:rPr>
        <w:t>to update the work within the complaints system</w:t>
      </w:r>
      <w:r w:rsidR="00B9752C" w:rsidRPr="00262365">
        <w:rPr>
          <w:rFonts w:ascii="Arial" w:hAnsi="Arial" w:cs="Arial"/>
          <w:sz w:val="24"/>
          <w:szCs w:val="24"/>
        </w:rPr>
        <w:t xml:space="preserve">. </w:t>
      </w:r>
    </w:p>
    <w:p w14:paraId="1DCF45A4" w14:textId="77777777" w:rsidR="000029CB" w:rsidRPr="00262365" w:rsidRDefault="009563B7">
      <w:pPr>
        <w:rPr>
          <w:rFonts w:ascii="Arial" w:hAnsi="Arial" w:cs="Arial"/>
          <w:sz w:val="24"/>
          <w:szCs w:val="24"/>
        </w:rPr>
      </w:pPr>
      <w:r w:rsidRPr="00262365">
        <w:rPr>
          <w:rFonts w:ascii="Arial" w:hAnsi="Arial" w:cs="Arial"/>
          <w:sz w:val="24"/>
          <w:szCs w:val="24"/>
        </w:rPr>
        <w:t xml:space="preserve">The IOPC are required to share information on trends and themes to the College of Policing and HMICFRS </w:t>
      </w:r>
      <w:r w:rsidR="008D794F" w:rsidRPr="00262365">
        <w:rPr>
          <w:rFonts w:ascii="Arial" w:hAnsi="Arial" w:cs="Arial"/>
          <w:sz w:val="24"/>
          <w:szCs w:val="24"/>
        </w:rPr>
        <w:t xml:space="preserve">allowing for evidence </w:t>
      </w:r>
      <w:r w:rsidR="00727F03" w:rsidRPr="00262365">
        <w:rPr>
          <w:rFonts w:ascii="Arial" w:hAnsi="Arial" w:cs="Arial"/>
          <w:sz w:val="24"/>
          <w:szCs w:val="24"/>
        </w:rPr>
        <w:t>found to be prioritised and reviewed accurately or to revise standards, training</w:t>
      </w:r>
      <w:r w:rsidR="00E8586C" w:rsidRPr="00262365">
        <w:rPr>
          <w:rFonts w:ascii="Arial" w:hAnsi="Arial" w:cs="Arial"/>
          <w:sz w:val="24"/>
          <w:szCs w:val="24"/>
        </w:rPr>
        <w:t xml:space="preserve"> or guidance.</w:t>
      </w:r>
    </w:p>
    <w:p w14:paraId="37D818BE" w14:textId="6026DB71" w:rsidR="00AE3C53" w:rsidRPr="00262365" w:rsidRDefault="000029CB">
      <w:pPr>
        <w:rPr>
          <w:rFonts w:ascii="Arial" w:hAnsi="Arial" w:cs="Arial"/>
          <w:sz w:val="24"/>
          <w:szCs w:val="24"/>
        </w:rPr>
      </w:pPr>
      <w:r w:rsidRPr="00262365">
        <w:rPr>
          <w:rFonts w:ascii="Arial" w:hAnsi="Arial" w:cs="Arial"/>
          <w:sz w:val="24"/>
          <w:szCs w:val="24"/>
        </w:rPr>
        <w:t>In cases</w:t>
      </w:r>
      <w:r w:rsidR="00E8586C" w:rsidRPr="00262365">
        <w:rPr>
          <w:rFonts w:ascii="Arial" w:hAnsi="Arial" w:cs="Arial"/>
          <w:sz w:val="24"/>
          <w:szCs w:val="24"/>
        </w:rPr>
        <w:t xml:space="preserve"> </w:t>
      </w:r>
      <w:r w:rsidR="001D2496" w:rsidRPr="00262365">
        <w:rPr>
          <w:rFonts w:ascii="Arial" w:hAnsi="Arial" w:cs="Arial"/>
          <w:sz w:val="24"/>
          <w:szCs w:val="24"/>
        </w:rPr>
        <w:t xml:space="preserve">which need changes to standards, training or guidance, </w:t>
      </w:r>
      <w:r w:rsidR="004A6585" w:rsidRPr="00262365">
        <w:rPr>
          <w:rFonts w:ascii="Arial" w:hAnsi="Arial" w:cs="Arial"/>
          <w:sz w:val="24"/>
          <w:szCs w:val="24"/>
        </w:rPr>
        <w:t xml:space="preserve">the IOPC are required to liaise </w:t>
      </w:r>
      <w:r w:rsidRPr="00262365">
        <w:rPr>
          <w:rFonts w:ascii="Arial" w:hAnsi="Arial" w:cs="Arial"/>
          <w:sz w:val="24"/>
          <w:szCs w:val="24"/>
        </w:rPr>
        <w:t>w</w:t>
      </w:r>
      <w:r w:rsidR="004A6585" w:rsidRPr="00262365">
        <w:rPr>
          <w:rFonts w:ascii="Arial" w:hAnsi="Arial" w:cs="Arial"/>
          <w:sz w:val="24"/>
          <w:szCs w:val="24"/>
        </w:rPr>
        <w:t>ith the College of Policing</w:t>
      </w:r>
      <w:r w:rsidR="000E4498" w:rsidRPr="00262365">
        <w:rPr>
          <w:rFonts w:ascii="Arial" w:hAnsi="Arial" w:cs="Arial"/>
          <w:sz w:val="24"/>
          <w:szCs w:val="24"/>
        </w:rPr>
        <w:t xml:space="preserve">, information can then be deliberated between the IOPC and College of Policing </w:t>
      </w:r>
      <w:r w:rsidR="00333DEF" w:rsidRPr="00262365">
        <w:rPr>
          <w:rFonts w:ascii="Arial" w:hAnsi="Arial" w:cs="Arial"/>
          <w:sz w:val="24"/>
          <w:szCs w:val="24"/>
        </w:rPr>
        <w:t>to ascertain whether standards need to be revised.</w:t>
      </w:r>
      <w:r w:rsidR="00C26F7E" w:rsidRPr="00262365">
        <w:rPr>
          <w:rFonts w:ascii="Arial" w:hAnsi="Arial" w:cs="Arial"/>
          <w:sz w:val="24"/>
          <w:szCs w:val="24"/>
        </w:rPr>
        <w:t xml:space="preserve"> </w:t>
      </w:r>
      <w:r w:rsidR="00C63742" w:rsidRPr="00262365">
        <w:rPr>
          <w:rFonts w:ascii="Arial" w:hAnsi="Arial" w:cs="Arial"/>
          <w:sz w:val="24"/>
          <w:szCs w:val="24"/>
        </w:rPr>
        <w:t xml:space="preserve">The IOPC </w:t>
      </w:r>
      <w:r w:rsidR="002F579F" w:rsidRPr="00262365">
        <w:rPr>
          <w:rFonts w:ascii="Arial" w:hAnsi="Arial" w:cs="Arial"/>
          <w:sz w:val="24"/>
          <w:szCs w:val="24"/>
        </w:rPr>
        <w:t>is subject to Freedom of Information Act 2000 legislation and the Equality Act 2010.</w:t>
      </w:r>
      <w:r w:rsidR="00761AAD" w:rsidRPr="00262365">
        <w:rPr>
          <w:rFonts w:ascii="Arial" w:hAnsi="Arial" w:cs="Arial"/>
          <w:sz w:val="24"/>
          <w:szCs w:val="24"/>
        </w:rPr>
        <w:t xml:space="preserve"> </w:t>
      </w:r>
    </w:p>
    <w:p w14:paraId="6D94ABEC" w14:textId="54624785" w:rsidR="000029CB" w:rsidRPr="00262365" w:rsidRDefault="000029CB">
      <w:pPr>
        <w:rPr>
          <w:rFonts w:ascii="Arial" w:hAnsi="Arial" w:cs="Arial"/>
          <w:sz w:val="24"/>
          <w:szCs w:val="24"/>
        </w:rPr>
      </w:pPr>
      <w:r w:rsidRPr="00262365">
        <w:rPr>
          <w:rFonts w:ascii="Arial" w:hAnsi="Arial" w:cs="Arial"/>
          <w:sz w:val="24"/>
          <w:szCs w:val="24"/>
        </w:rPr>
        <w:t>Freedom of Information Act 2000 – “The Freedom of Information Act 2000 provides public access to information held by public authorities”. (ico.org.uk – 2021)</w:t>
      </w:r>
    </w:p>
    <w:p w14:paraId="45B28705" w14:textId="3CBB35D1" w:rsidR="00761AAD" w:rsidRPr="00262365" w:rsidRDefault="00761AAD">
      <w:pPr>
        <w:rPr>
          <w:rFonts w:ascii="Arial" w:hAnsi="Arial" w:cs="Arial"/>
          <w:sz w:val="24"/>
          <w:szCs w:val="24"/>
        </w:rPr>
      </w:pPr>
      <w:r w:rsidRPr="00262365">
        <w:rPr>
          <w:rFonts w:ascii="Arial" w:hAnsi="Arial" w:cs="Arial"/>
          <w:sz w:val="24"/>
          <w:szCs w:val="24"/>
        </w:rPr>
        <w:lastRenderedPageBreak/>
        <w:t>Equality Act 2010 – “</w:t>
      </w:r>
      <w:r w:rsidR="00DB6698" w:rsidRPr="00262365">
        <w:rPr>
          <w:rFonts w:ascii="Arial" w:hAnsi="Arial" w:cs="Arial"/>
          <w:sz w:val="24"/>
          <w:szCs w:val="24"/>
        </w:rPr>
        <w:t>The Equality Act 2010 protects people from discrimination in the workplace and in wider society”</w:t>
      </w:r>
      <w:r w:rsidR="009D0392" w:rsidRPr="00262365">
        <w:rPr>
          <w:rFonts w:ascii="Arial" w:hAnsi="Arial" w:cs="Arial"/>
          <w:sz w:val="24"/>
          <w:szCs w:val="24"/>
        </w:rPr>
        <w:t>. (Legislation.gov.uk – 20</w:t>
      </w:r>
      <w:r w:rsidR="00D727A8" w:rsidRPr="00262365">
        <w:rPr>
          <w:rFonts w:ascii="Arial" w:hAnsi="Arial" w:cs="Arial"/>
          <w:sz w:val="24"/>
          <w:szCs w:val="24"/>
        </w:rPr>
        <w:t>13</w:t>
      </w:r>
      <w:r w:rsidR="009D0392" w:rsidRPr="00262365">
        <w:rPr>
          <w:rFonts w:ascii="Arial" w:hAnsi="Arial" w:cs="Arial"/>
          <w:sz w:val="24"/>
          <w:szCs w:val="24"/>
        </w:rPr>
        <w:t>)</w:t>
      </w:r>
    </w:p>
    <w:p w14:paraId="22AA88A1" w14:textId="77777777" w:rsidR="000029CB" w:rsidRPr="00262365" w:rsidRDefault="001D66B8">
      <w:pPr>
        <w:rPr>
          <w:rFonts w:ascii="Arial" w:hAnsi="Arial" w:cs="Arial"/>
          <w:sz w:val="24"/>
          <w:szCs w:val="24"/>
        </w:rPr>
      </w:pPr>
      <w:r w:rsidRPr="00262365">
        <w:rPr>
          <w:rFonts w:ascii="Arial" w:hAnsi="Arial" w:cs="Arial"/>
          <w:sz w:val="24"/>
          <w:szCs w:val="24"/>
        </w:rPr>
        <w:t xml:space="preserve">Research has shown </w:t>
      </w:r>
      <w:r w:rsidR="004E7C59" w:rsidRPr="00262365">
        <w:rPr>
          <w:rFonts w:ascii="Arial" w:hAnsi="Arial" w:cs="Arial"/>
          <w:sz w:val="24"/>
          <w:szCs w:val="24"/>
        </w:rPr>
        <w:t xml:space="preserve">supporting and conflicting views </w:t>
      </w:r>
      <w:r w:rsidR="00690304" w:rsidRPr="00262365">
        <w:rPr>
          <w:rFonts w:ascii="Arial" w:hAnsi="Arial" w:cs="Arial"/>
          <w:sz w:val="24"/>
          <w:szCs w:val="24"/>
        </w:rPr>
        <w:t>of the IOPC</w:t>
      </w:r>
      <w:r w:rsidR="002015D4" w:rsidRPr="00262365">
        <w:rPr>
          <w:rFonts w:ascii="Arial" w:hAnsi="Arial" w:cs="Arial"/>
          <w:sz w:val="24"/>
          <w:szCs w:val="24"/>
        </w:rPr>
        <w:t>.</w:t>
      </w:r>
      <w:r w:rsidR="004D73EE" w:rsidRPr="00262365">
        <w:rPr>
          <w:rFonts w:ascii="Arial" w:hAnsi="Arial" w:cs="Arial"/>
          <w:sz w:val="24"/>
          <w:szCs w:val="24"/>
        </w:rPr>
        <w:t xml:space="preserve"> </w:t>
      </w:r>
    </w:p>
    <w:p w14:paraId="5C203D23" w14:textId="77777777" w:rsidR="000029CB" w:rsidRPr="00262365" w:rsidRDefault="0059782D">
      <w:pPr>
        <w:rPr>
          <w:rFonts w:ascii="Arial" w:hAnsi="Arial" w:cs="Arial"/>
          <w:sz w:val="24"/>
          <w:szCs w:val="24"/>
        </w:rPr>
      </w:pPr>
      <w:r w:rsidRPr="00262365">
        <w:rPr>
          <w:rFonts w:ascii="Arial" w:hAnsi="Arial" w:cs="Arial"/>
          <w:sz w:val="24"/>
          <w:szCs w:val="24"/>
        </w:rPr>
        <w:t xml:space="preserve">Research was carried out by </w:t>
      </w:r>
      <w:r w:rsidR="008B41AA" w:rsidRPr="00262365">
        <w:rPr>
          <w:rFonts w:ascii="Arial" w:hAnsi="Arial" w:cs="Arial"/>
          <w:sz w:val="24"/>
          <w:szCs w:val="24"/>
        </w:rPr>
        <w:t xml:space="preserve">a company named </w:t>
      </w:r>
      <w:r w:rsidRPr="00262365">
        <w:rPr>
          <w:rFonts w:ascii="Arial" w:hAnsi="Arial" w:cs="Arial"/>
          <w:sz w:val="24"/>
          <w:szCs w:val="24"/>
        </w:rPr>
        <w:t>POPULUS</w:t>
      </w:r>
      <w:r w:rsidR="00B35A22" w:rsidRPr="00262365">
        <w:rPr>
          <w:rFonts w:ascii="Arial" w:hAnsi="Arial" w:cs="Arial"/>
          <w:sz w:val="24"/>
          <w:szCs w:val="24"/>
        </w:rPr>
        <w:t xml:space="preserve"> </w:t>
      </w:r>
      <w:r w:rsidR="008B41AA" w:rsidRPr="00262365">
        <w:rPr>
          <w:rFonts w:ascii="Arial" w:hAnsi="Arial" w:cs="Arial"/>
          <w:sz w:val="24"/>
          <w:szCs w:val="24"/>
        </w:rPr>
        <w:t xml:space="preserve">on behalf of the IOPC </w:t>
      </w:r>
      <w:r w:rsidR="00B35A22" w:rsidRPr="00262365">
        <w:rPr>
          <w:rFonts w:ascii="Arial" w:hAnsi="Arial" w:cs="Arial"/>
          <w:sz w:val="24"/>
          <w:szCs w:val="24"/>
        </w:rPr>
        <w:t>for the financial year of 2018/19 with fieldwork being carried out between June 2018 to Ma</w:t>
      </w:r>
      <w:r w:rsidR="005429B2" w:rsidRPr="00262365">
        <w:rPr>
          <w:rFonts w:ascii="Arial" w:hAnsi="Arial" w:cs="Arial"/>
          <w:sz w:val="24"/>
          <w:szCs w:val="24"/>
        </w:rPr>
        <w:t>r</w:t>
      </w:r>
      <w:r w:rsidR="00B35A22" w:rsidRPr="00262365">
        <w:rPr>
          <w:rFonts w:ascii="Arial" w:hAnsi="Arial" w:cs="Arial"/>
          <w:sz w:val="24"/>
          <w:szCs w:val="24"/>
        </w:rPr>
        <w:t>ch 2019</w:t>
      </w:r>
      <w:r w:rsidR="000029CB" w:rsidRPr="00262365">
        <w:rPr>
          <w:rFonts w:ascii="Arial" w:hAnsi="Arial" w:cs="Arial"/>
          <w:sz w:val="24"/>
          <w:szCs w:val="24"/>
        </w:rPr>
        <w:t>.</w:t>
      </w:r>
    </w:p>
    <w:p w14:paraId="73976FA5" w14:textId="77777777" w:rsidR="000029CB" w:rsidRPr="00262365" w:rsidRDefault="000029CB">
      <w:pPr>
        <w:rPr>
          <w:rFonts w:ascii="Arial" w:hAnsi="Arial" w:cs="Arial"/>
          <w:sz w:val="24"/>
          <w:szCs w:val="24"/>
        </w:rPr>
      </w:pPr>
      <w:r w:rsidRPr="00262365">
        <w:rPr>
          <w:rFonts w:ascii="Arial" w:hAnsi="Arial" w:cs="Arial"/>
          <w:sz w:val="24"/>
          <w:szCs w:val="24"/>
        </w:rPr>
        <w:t>T</w:t>
      </w:r>
      <w:r w:rsidR="001533A4" w:rsidRPr="00262365">
        <w:rPr>
          <w:rFonts w:ascii="Arial" w:hAnsi="Arial" w:cs="Arial"/>
          <w:sz w:val="24"/>
          <w:szCs w:val="24"/>
        </w:rPr>
        <w:t>welve online surveys</w:t>
      </w:r>
      <w:r w:rsidRPr="00262365">
        <w:rPr>
          <w:rFonts w:ascii="Arial" w:hAnsi="Arial" w:cs="Arial"/>
          <w:sz w:val="24"/>
          <w:szCs w:val="24"/>
        </w:rPr>
        <w:t>,</w:t>
      </w:r>
      <w:r w:rsidR="001533A4" w:rsidRPr="00262365">
        <w:rPr>
          <w:rFonts w:ascii="Arial" w:hAnsi="Arial" w:cs="Arial"/>
          <w:sz w:val="24"/>
          <w:szCs w:val="24"/>
        </w:rPr>
        <w:t xml:space="preserve"> </w:t>
      </w:r>
      <w:r w:rsidR="006E26AF" w:rsidRPr="00262365">
        <w:rPr>
          <w:rFonts w:ascii="Arial" w:hAnsi="Arial" w:cs="Arial"/>
          <w:sz w:val="24"/>
          <w:szCs w:val="24"/>
        </w:rPr>
        <w:t>at regular intervals were carried out amongst adults in England and Wales</w:t>
      </w:r>
      <w:r w:rsidR="005956EB" w:rsidRPr="00262365">
        <w:rPr>
          <w:rFonts w:ascii="Arial" w:hAnsi="Arial" w:cs="Arial"/>
          <w:sz w:val="24"/>
          <w:szCs w:val="24"/>
        </w:rPr>
        <w:t xml:space="preserve">. </w:t>
      </w:r>
    </w:p>
    <w:p w14:paraId="54726D19" w14:textId="50FD158C" w:rsidR="005A0639" w:rsidRPr="00262365" w:rsidRDefault="005956EB">
      <w:pPr>
        <w:rPr>
          <w:rFonts w:ascii="Arial" w:hAnsi="Arial" w:cs="Arial"/>
          <w:sz w:val="24"/>
          <w:szCs w:val="24"/>
        </w:rPr>
      </w:pPr>
      <w:r w:rsidRPr="00262365">
        <w:rPr>
          <w:rFonts w:ascii="Arial" w:hAnsi="Arial" w:cs="Arial"/>
          <w:sz w:val="24"/>
          <w:szCs w:val="24"/>
        </w:rPr>
        <w:t>The findings</w:t>
      </w:r>
      <w:r w:rsidR="0063252F" w:rsidRPr="00262365">
        <w:rPr>
          <w:rFonts w:ascii="Arial" w:hAnsi="Arial" w:cs="Arial"/>
          <w:sz w:val="24"/>
          <w:szCs w:val="24"/>
        </w:rPr>
        <w:t xml:space="preserve"> w</w:t>
      </w:r>
      <w:r w:rsidRPr="00262365">
        <w:rPr>
          <w:rFonts w:ascii="Arial" w:hAnsi="Arial" w:cs="Arial"/>
          <w:sz w:val="24"/>
          <w:szCs w:val="24"/>
        </w:rPr>
        <w:t>ere</w:t>
      </w:r>
      <w:r w:rsidR="0063252F" w:rsidRPr="00262365">
        <w:rPr>
          <w:rFonts w:ascii="Arial" w:hAnsi="Arial" w:cs="Arial"/>
          <w:sz w:val="24"/>
          <w:szCs w:val="24"/>
        </w:rPr>
        <w:t xml:space="preserve"> published</w:t>
      </w:r>
      <w:r w:rsidR="00C62FBF" w:rsidRPr="00262365">
        <w:rPr>
          <w:rFonts w:ascii="Arial" w:hAnsi="Arial" w:cs="Arial"/>
          <w:sz w:val="24"/>
          <w:szCs w:val="24"/>
        </w:rPr>
        <w:t xml:space="preserve"> online</w:t>
      </w:r>
      <w:r w:rsidR="005A0639" w:rsidRPr="00262365">
        <w:rPr>
          <w:rFonts w:ascii="Arial" w:hAnsi="Arial" w:cs="Arial"/>
          <w:sz w:val="24"/>
          <w:szCs w:val="24"/>
        </w:rPr>
        <w:t xml:space="preserve"> to the public</w:t>
      </w:r>
      <w:r w:rsidR="00C62FBF" w:rsidRPr="00262365">
        <w:rPr>
          <w:rFonts w:ascii="Arial" w:hAnsi="Arial" w:cs="Arial"/>
          <w:sz w:val="24"/>
          <w:szCs w:val="24"/>
        </w:rPr>
        <w:t xml:space="preserve"> </w:t>
      </w:r>
      <w:r w:rsidR="00190E5C" w:rsidRPr="00262365">
        <w:rPr>
          <w:rFonts w:ascii="Arial" w:hAnsi="Arial" w:cs="Arial"/>
          <w:sz w:val="24"/>
          <w:szCs w:val="24"/>
        </w:rPr>
        <w:t xml:space="preserve">within a document in </w:t>
      </w:r>
      <w:r w:rsidR="00691820" w:rsidRPr="00262365">
        <w:rPr>
          <w:rFonts w:ascii="Arial" w:hAnsi="Arial" w:cs="Arial"/>
          <w:sz w:val="24"/>
          <w:szCs w:val="24"/>
        </w:rPr>
        <w:t>2020</w:t>
      </w:r>
      <w:r w:rsidRPr="00262365">
        <w:rPr>
          <w:rFonts w:ascii="Arial" w:hAnsi="Arial" w:cs="Arial"/>
          <w:sz w:val="24"/>
          <w:szCs w:val="24"/>
        </w:rPr>
        <w:t xml:space="preserve"> </w:t>
      </w:r>
      <w:r w:rsidR="00190E5C" w:rsidRPr="00262365">
        <w:rPr>
          <w:rFonts w:ascii="Arial" w:hAnsi="Arial" w:cs="Arial"/>
          <w:sz w:val="24"/>
          <w:szCs w:val="24"/>
        </w:rPr>
        <w:t>named</w:t>
      </w:r>
      <w:r w:rsidRPr="00262365">
        <w:rPr>
          <w:rFonts w:ascii="Arial" w:hAnsi="Arial" w:cs="Arial"/>
          <w:sz w:val="24"/>
          <w:szCs w:val="24"/>
        </w:rPr>
        <w:t xml:space="preserve"> IOPC </w:t>
      </w:r>
      <w:r w:rsidR="00190E5C" w:rsidRPr="00262365">
        <w:rPr>
          <w:rFonts w:ascii="Arial" w:hAnsi="Arial" w:cs="Arial"/>
          <w:sz w:val="24"/>
          <w:szCs w:val="24"/>
        </w:rPr>
        <w:t>Public perception tracker</w:t>
      </w:r>
      <w:r w:rsidR="00B35A22" w:rsidRPr="00262365">
        <w:rPr>
          <w:rFonts w:ascii="Arial" w:hAnsi="Arial" w:cs="Arial"/>
          <w:sz w:val="24"/>
          <w:szCs w:val="24"/>
        </w:rPr>
        <w:t>.</w:t>
      </w:r>
      <w:r w:rsidR="00323641" w:rsidRPr="00262365">
        <w:rPr>
          <w:rFonts w:ascii="Arial" w:hAnsi="Arial" w:cs="Arial"/>
          <w:sz w:val="24"/>
          <w:szCs w:val="24"/>
        </w:rPr>
        <w:t xml:space="preserve"> </w:t>
      </w:r>
      <w:r w:rsidR="00A625B9" w:rsidRPr="00262365">
        <w:rPr>
          <w:rFonts w:ascii="Arial" w:hAnsi="Arial" w:cs="Arial"/>
          <w:sz w:val="24"/>
          <w:szCs w:val="24"/>
        </w:rPr>
        <w:t>The purpose of the document was to “T</w:t>
      </w:r>
      <w:r w:rsidR="003C1F97" w:rsidRPr="00262365">
        <w:rPr>
          <w:rFonts w:ascii="Arial" w:hAnsi="Arial" w:cs="Arial"/>
          <w:sz w:val="24"/>
          <w:szCs w:val="24"/>
        </w:rPr>
        <w:t xml:space="preserve">rack the public’s perception towards the </w:t>
      </w:r>
      <w:r w:rsidR="00A625B9" w:rsidRPr="00262365">
        <w:rPr>
          <w:rFonts w:ascii="Arial" w:hAnsi="Arial" w:cs="Arial"/>
          <w:sz w:val="24"/>
          <w:szCs w:val="24"/>
        </w:rPr>
        <w:t xml:space="preserve">IOPC”. </w:t>
      </w:r>
      <w:r w:rsidR="005A0639" w:rsidRPr="00262365">
        <w:rPr>
          <w:rFonts w:ascii="Arial" w:hAnsi="Arial" w:cs="Arial"/>
          <w:sz w:val="24"/>
          <w:szCs w:val="24"/>
        </w:rPr>
        <w:t>(</w:t>
      </w:r>
      <w:r w:rsidR="00C92DE2" w:rsidRPr="00262365">
        <w:rPr>
          <w:rFonts w:ascii="Arial" w:hAnsi="Arial" w:cs="Arial"/>
          <w:sz w:val="24"/>
          <w:szCs w:val="24"/>
        </w:rPr>
        <w:t>Policeconduct.gov.uk)</w:t>
      </w:r>
    </w:p>
    <w:p w14:paraId="1B451A4D" w14:textId="524804BE" w:rsidR="00211482" w:rsidRPr="00262365" w:rsidRDefault="00323641">
      <w:pPr>
        <w:rPr>
          <w:rFonts w:ascii="Arial" w:hAnsi="Arial" w:cs="Arial"/>
          <w:sz w:val="24"/>
          <w:szCs w:val="24"/>
        </w:rPr>
      </w:pPr>
      <w:r w:rsidRPr="00262365">
        <w:rPr>
          <w:rFonts w:ascii="Arial" w:hAnsi="Arial" w:cs="Arial"/>
          <w:sz w:val="24"/>
          <w:szCs w:val="24"/>
        </w:rPr>
        <w:t>According to POPULUS</w:t>
      </w:r>
      <w:r w:rsidR="00A625B9" w:rsidRPr="00262365">
        <w:rPr>
          <w:rFonts w:ascii="Arial" w:hAnsi="Arial" w:cs="Arial"/>
          <w:sz w:val="24"/>
          <w:szCs w:val="24"/>
        </w:rPr>
        <w:t>,</w:t>
      </w:r>
      <w:r w:rsidR="00D62F51" w:rsidRPr="00262365">
        <w:rPr>
          <w:rFonts w:ascii="Arial" w:hAnsi="Arial" w:cs="Arial"/>
          <w:sz w:val="24"/>
          <w:szCs w:val="24"/>
        </w:rPr>
        <w:t xml:space="preserve"> results from the </w:t>
      </w:r>
      <w:r w:rsidR="000C0E7E" w:rsidRPr="00262365">
        <w:rPr>
          <w:rFonts w:ascii="Arial" w:hAnsi="Arial" w:cs="Arial"/>
          <w:sz w:val="24"/>
          <w:szCs w:val="24"/>
        </w:rPr>
        <w:t xml:space="preserve">research indicated that </w:t>
      </w:r>
      <w:r w:rsidR="001E04A3" w:rsidRPr="00262365">
        <w:rPr>
          <w:rFonts w:ascii="Arial" w:hAnsi="Arial" w:cs="Arial"/>
          <w:sz w:val="24"/>
          <w:szCs w:val="24"/>
        </w:rPr>
        <w:t xml:space="preserve">the </w:t>
      </w:r>
      <w:r w:rsidR="000C0E7E" w:rsidRPr="00262365">
        <w:rPr>
          <w:rFonts w:ascii="Arial" w:hAnsi="Arial" w:cs="Arial"/>
          <w:sz w:val="24"/>
          <w:szCs w:val="24"/>
        </w:rPr>
        <w:t>public remain</w:t>
      </w:r>
      <w:r w:rsidR="001E04A3" w:rsidRPr="00262365">
        <w:rPr>
          <w:rFonts w:ascii="Arial" w:hAnsi="Arial" w:cs="Arial"/>
          <w:sz w:val="24"/>
          <w:szCs w:val="24"/>
        </w:rPr>
        <w:t>ed</w:t>
      </w:r>
      <w:r w:rsidR="000C0E7E" w:rsidRPr="00262365">
        <w:rPr>
          <w:rFonts w:ascii="Arial" w:hAnsi="Arial" w:cs="Arial"/>
          <w:sz w:val="24"/>
          <w:szCs w:val="24"/>
        </w:rPr>
        <w:t xml:space="preserve"> divided </w:t>
      </w:r>
      <w:r w:rsidR="008A77CE" w:rsidRPr="00262365">
        <w:rPr>
          <w:rFonts w:ascii="Arial" w:hAnsi="Arial" w:cs="Arial"/>
          <w:sz w:val="24"/>
          <w:szCs w:val="24"/>
        </w:rPr>
        <w:t xml:space="preserve">on whether police deal </w:t>
      </w:r>
      <w:r w:rsidR="00F134B6" w:rsidRPr="00262365">
        <w:rPr>
          <w:rFonts w:ascii="Arial" w:hAnsi="Arial" w:cs="Arial"/>
          <w:sz w:val="24"/>
          <w:szCs w:val="24"/>
        </w:rPr>
        <w:t>fairly with complaints made against them.</w:t>
      </w:r>
    </w:p>
    <w:p w14:paraId="31FA3E7A" w14:textId="450ECDDF" w:rsidR="008A77CE" w:rsidRPr="00262365" w:rsidRDefault="00211482">
      <w:pPr>
        <w:rPr>
          <w:rFonts w:ascii="Arial" w:hAnsi="Arial" w:cs="Arial"/>
          <w:sz w:val="24"/>
          <w:szCs w:val="24"/>
        </w:rPr>
      </w:pPr>
      <w:r w:rsidRPr="00262365">
        <w:rPr>
          <w:rFonts w:ascii="Arial" w:hAnsi="Arial" w:cs="Arial"/>
          <w:sz w:val="24"/>
          <w:szCs w:val="24"/>
        </w:rPr>
        <w:t>A</w:t>
      </w:r>
      <w:r w:rsidR="006F6033" w:rsidRPr="00262365">
        <w:rPr>
          <w:rFonts w:ascii="Arial" w:hAnsi="Arial" w:cs="Arial"/>
          <w:sz w:val="24"/>
          <w:szCs w:val="24"/>
        </w:rPr>
        <w:t xml:space="preserve"> slight increase in </w:t>
      </w:r>
      <w:r w:rsidR="00DE2BEA" w:rsidRPr="00262365">
        <w:rPr>
          <w:rFonts w:ascii="Arial" w:hAnsi="Arial" w:cs="Arial"/>
          <w:sz w:val="24"/>
          <w:szCs w:val="24"/>
        </w:rPr>
        <w:t xml:space="preserve">public confidence </w:t>
      </w:r>
      <w:r w:rsidR="006F6033" w:rsidRPr="00262365">
        <w:rPr>
          <w:rFonts w:ascii="Arial" w:hAnsi="Arial" w:cs="Arial"/>
          <w:sz w:val="24"/>
          <w:szCs w:val="24"/>
        </w:rPr>
        <w:t xml:space="preserve">was noted </w:t>
      </w:r>
      <w:r w:rsidR="00DE2BEA" w:rsidRPr="00262365">
        <w:rPr>
          <w:rFonts w:ascii="Arial" w:hAnsi="Arial" w:cs="Arial"/>
          <w:sz w:val="24"/>
          <w:szCs w:val="24"/>
        </w:rPr>
        <w:t xml:space="preserve">within the results of the survey compared to similar surveys conducted </w:t>
      </w:r>
      <w:r w:rsidR="00B0436F" w:rsidRPr="00262365">
        <w:rPr>
          <w:rFonts w:ascii="Arial" w:hAnsi="Arial" w:cs="Arial"/>
          <w:sz w:val="24"/>
          <w:szCs w:val="24"/>
        </w:rPr>
        <w:t>eighteen</w:t>
      </w:r>
      <w:r w:rsidR="00DE2BEA" w:rsidRPr="00262365">
        <w:rPr>
          <w:rFonts w:ascii="Arial" w:hAnsi="Arial" w:cs="Arial"/>
          <w:sz w:val="24"/>
          <w:szCs w:val="24"/>
        </w:rPr>
        <w:t xml:space="preserve"> months previously.</w:t>
      </w:r>
    </w:p>
    <w:p w14:paraId="38832B20" w14:textId="1EB59300" w:rsidR="000D010D" w:rsidRPr="00262365" w:rsidRDefault="000926D7" w:rsidP="00B242CF">
      <w:pPr>
        <w:spacing w:before="100" w:beforeAutospacing="1" w:after="100" w:afterAutospacing="1" w:line="240" w:lineRule="auto"/>
        <w:outlineLvl w:val="2"/>
        <w:rPr>
          <w:rFonts w:ascii="Arial" w:hAnsi="Arial" w:cs="Arial"/>
          <w:sz w:val="24"/>
          <w:szCs w:val="24"/>
        </w:rPr>
      </w:pPr>
      <w:r w:rsidRPr="00262365">
        <w:rPr>
          <w:rFonts w:ascii="Arial" w:hAnsi="Arial" w:cs="Arial"/>
          <w:sz w:val="24"/>
          <w:szCs w:val="24"/>
        </w:rPr>
        <w:t xml:space="preserve">The research findings discovered that </w:t>
      </w:r>
      <w:r w:rsidR="00DE448F" w:rsidRPr="00262365">
        <w:rPr>
          <w:rFonts w:ascii="Arial" w:hAnsi="Arial" w:cs="Arial"/>
          <w:sz w:val="24"/>
          <w:szCs w:val="24"/>
        </w:rPr>
        <w:t xml:space="preserve">the public surveyed </w:t>
      </w:r>
      <w:r w:rsidR="000C5641" w:rsidRPr="00262365">
        <w:rPr>
          <w:rFonts w:ascii="Arial" w:hAnsi="Arial" w:cs="Arial"/>
          <w:sz w:val="24"/>
          <w:szCs w:val="24"/>
        </w:rPr>
        <w:t>had confidence in the IOPC’s impartiality when dealing with complaints against conduct amongst police officers</w:t>
      </w:r>
      <w:r w:rsidR="00CC6E38" w:rsidRPr="00262365">
        <w:rPr>
          <w:rFonts w:ascii="Arial" w:hAnsi="Arial" w:cs="Arial"/>
          <w:sz w:val="24"/>
          <w:szCs w:val="24"/>
        </w:rPr>
        <w:t xml:space="preserve"> and serious matters</w:t>
      </w:r>
      <w:r w:rsidR="000C5641" w:rsidRPr="00262365">
        <w:rPr>
          <w:rFonts w:ascii="Arial" w:hAnsi="Arial" w:cs="Arial"/>
          <w:sz w:val="24"/>
          <w:szCs w:val="24"/>
        </w:rPr>
        <w:t>.</w:t>
      </w:r>
    </w:p>
    <w:p w14:paraId="7DDEDF49" w14:textId="3A4BBE3D" w:rsidR="00525BDE" w:rsidRPr="00262365" w:rsidRDefault="004C0192" w:rsidP="00B242CF">
      <w:pPr>
        <w:spacing w:before="100" w:beforeAutospacing="1" w:after="100" w:afterAutospacing="1" w:line="240" w:lineRule="auto"/>
        <w:outlineLvl w:val="2"/>
        <w:rPr>
          <w:rFonts w:ascii="Arial" w:hAnsi="Arial" w:cs="Arial"/>
          <w:noProof/>
          <w:sz w:val="24"/>
          <w:szCs w:val="24"/>
        </w:rPr>
      </w:pPr>
      <w:r w:rsidRPr="00262365">
        <w:rPr>
          <w:rFonts w:ascii="Arial" w:hAnsi="Arial" w:cs="Arial"/>
          <w:noProof/>
          <w:sz w:val="24"/>
          <w:szCs w:val="24"/>
        </w:rPr>
        <w:t>The findings</w:t>
      </w:r>
      <w:r w:rsidR="00CC6E38" w:rsidRPr="00262365">
        <w:rPr>
          <w:rFonts w:ascii="Arial" w:hAnsi="Arial" w:cs="Arial"/>
          <w:noProof/>
          <w:sz w:val="24"/>
          <w:szCs w:val="24"/>
        </w:rPr>
        <w:t xml:space="preserve"> by POPULUS</w:t>
      </w:r>
      <w:r w:rsidRPr="00262365">
        <w:rPr>
          <w:rFonts w:ascii="Arial" w:hAnsi="Arial" w:cs="Arial"/>
          <w:noProof/>
          <w:sz w:val="24"/>
          <w:szCs w:val="24"/>
        </w:rPr>
        <w:t xml:space="preserve"> indicated a rise in public confidence with complaint handling by the IOPC</w:t>
      </w:r>
      <w:r w:rsidR="009367E0" w:rsidRPr="00262365">
        <w:rPr>
          <w:rFonts w:ascii="Arial" w:hAnsi="Arial" w:cs="Arial"/>
          <w:noProof/>
          <w:sz w:val="24"/>
          <w:szCs w:val="24"/>
        </w:rPr>
        <w:t xml:space="preserve">, suggesting that the IOPC conforms to its role as an independent </w:t>
      </w:r>
      <w:r w:rsidR="00CC6E38" w:rsidRPr="00262365">
        <w:rPr>
          <w:rFonts w:ascii="Arial" w:hAnsi="Arial" w:cs="Arial"/>
          <w:noProof/>
          <w:sz w:val="24"/>
          <w:szCs w:val="24"/>
        </w:rPr>
        <w:t>body in holding Police accountable to those that they serve.</w:t>
      </w:r>
    </w:p>
    <w:p w14:paraId="44479161" w14:textId="5ADEEECA" w:rsidR="00FF3CE4" w:rsidRPr="00262365" w:rsidRDefault="009C2D7F" w:rsidP="00B242CF">
      <w:pPr>
        <w:spacing w:before="100" w:beforeAutospacing="1" w:after="100" w:afterAutospacing="1" w:line="240" w:lineRule="auto"/>
        <w:outlineLvl w:val="2"/>
        <w:rPr>
          <w:rFonts w:ascii="Arial" w:hAnsi="Arial" w:cs="Arial"/>
          <w:noProof/>
          <w:sz w:val="24"/>
          <w:szCs w:val="24"/>
        </w:rPr>
      </w:pPr>
      <w:r w:rsidRPr="00262365">
        <w:rPr>
          <w:rFonts w:ascii="Arial" w:hAnsi="Arial" w:cs="Arial"/>
          <w:noProof/>
          <w:sz w:val="24"/>
          <w:szCs w:val="24"/>
        </w:rPr>
        <w:t>Whilst the research conducted by POPULUS indicated a rise in public confidence in relation to the IOPC and how it carries out its duty as an impartial independent body</w:t>
      </w:r>
      <w:r w:rsidR="00525BDE" w:rsidRPr="00262365">
        <w:rPr>
          <w:rFonts w:ascii="Arial" w:hAnsi="Arial" w:cs="Arial"/>
          <w:noProof/>
          <w:sz w:val="24"/>
          <w:szCs w:val="24"/>
        </w:rPr>
        <w:t xml:space="preserve">, there are also conflicting studies which showcase </w:t>
      </w:r>
      <w:r w:rsidR="0011658E" w:rsidRPr="00262365">
        <w:rPr>
          <w:rFonts w:ascii="Arial" w:hAnsi="Arial" w:cs="Arial"/>
          <w:noProof/>
          <w:sz w:val="24"/>
          <w:szCs w:val="24"/>
        </w:rPr>
        <w:t>a lack of confidence from the public towards the IOPC</w:t>
      </w:r>
      <w:r w:rsidR="001603FD" w:rsidRPr="00262365">
        <w:rPr>
          <w:rFonts w:ascii="Arial" w:hAnsi="Arial" w:cs="Arial"/>
          <w:noProof/>
          <w:sz w:val="24"/>
          <w:szCs w:val="24"/>
        </w:rPr>
        <w:t xml:space="preserve">, with Police corruption </w:t>
      </w:r>
      <w:r w:rsidR="00410A67" w:rsidRPr="00262365">
        <w:rPr>
          <w:rFonts w:ascii="Arial" w:hAnsi="Arial" w:cs="Arial"/>
          <w:noProof/>
          <w:sz w:val="24"/>
          <w:szCs w:val="24"/>
        </w:rPr>
        <w:t>being suggested</w:t>
      </w:r>
      <w:r w:rsidR="006171EA" w:rsidRPr="00262365">
        <w:rPr>
          <w:rFonts w:ascii="Arial" w:hAnsi="Arial" w:cs="Arial"/>
          <w:noProof/>
          <w:sz w:val="24"/>
          <w:szCs w:val="24"/>
        </w:rPr>
        <w:t xml:space="preserve">. </w:t>
      </w:r>
    </w:p>
    <w:p w14:paraId="357BA7BB" w14:textId="74F8C071" w:rsidR="006171EA" w:rsidRPr="00262365" w:rsidRDefault="00990465" w:rsidP="00B242CF">
      <w:pPr>
        <w:spacing w:before="100" w:beforeAutospacing="1" w:after="100" w:afterAutospacing="1" w:line="240" w:lineRule="auto"/>
        <w:outlineLvl w:val="2"/>
        <w:rPr>
          <w:rFonts w:ascii="Arial" w:hAnsi="Arial" w:cs="Arial"/>
          <w:noProof/>
          <w:sz w:val="24"/>
          <w:szCs w:val="24"/>
        </w:rPr>
      </w:pPr>
      <w:r w:rsidRPr="00262365">
        <w:rPr>
          <w:rFonts w:ascii="Arial" w:hAnsi="Arial" w:cs="Arial"/>
          <w:noProof/>
          <w:sz w:val="24"/>
          <w:szCs w:val="24"/>
        </w:rPr>
        <w:t xml:space="preserve">A study conducted by the Independent Police </w:t>
      </w:r>
      <w:r w:rsidR="00736497" w:rsidRPr="00262365">
        <w:rPr>
          <w:rFonts w:ascii="Arial" w:hAnsi="Arial" w:cs="Arial"/>
          <w:noProof/>
          <w:sz w:val="24"/>
          <w:szCs w:val="24"/>
        </w:rPr>
        <w:t xml:space="preserve">Complaints Commission </w:t>
      </w:r>
      <w:r w:rsidR="0015156C" w:rsidRPr="00262365">
        <w:rPr>
          <w:rFonts w:ascii="Arial" w:hAnsi="Arial" w:cs="Arial"/>
          <w:noProof/>
          <w:sz w:val="24"/>
          <w:szCs w:val="24"/>
        </w:rPr>
        <w:t>(IPCC) which is now known as the IOPC</w:t>
      </w:r>
      <w:r w:rsidR="00970EC5" w:rsidRPr="00262365">
        <w:rPr>
          <w:rFonts w:ascii="Arial" w:hAnsi="Arial" w:cs="Arial"/>
          <w:noProof/>
          <w:sz w:val="24"/>
          <w:szCs w:val="24"/>
        </w:rPr>
        <w:t xml:space="preserve"> </w:t>
      </w:r>
      <w:r w:rsidR="005D18C5" w:rsidRPr="00262365">
        <w:rPr>
          <w:rFonts w:ascii="Arial" w:hAnsi="Arial" w:cs="Arial"/>
          <w:noProof/>
          <w:sz w:val="24"/>
          <w:szCs w:val="24"/>
        </w:rPr>
        <w:t>was conducted between 2008 and 2011</w:t>
      </w:r>
      <w:r w:rsidR="00E73BC2" w:rsidRPr="00262365">
        <w:rPr>
          <w:rFonts w:ascii="Arial" w:hAnsi="Arial" w:cs="Arial"/>
          <w:noProof/>
          <w:sz w:val="24"/>
          <w:szCs w:val="24"/>
        </w:rPr>
        <w:t xml:space="preserve"> on their experiences</w:t>
      </w:r>
      <w:r w:rsidR="005D18C5" w:rsidRPr="00262365">
        <w:rPr>
          <w:rFonts w:ascii="Arial" w:hAnsi="Arial" w:cs="Arial"/>
          <w:noProof/>
          <w:sz w:val="24"/>
          <w:szCs w:val="24"/>
        </w:rPr>
        <w:t xml:space="preserve"> </w:t>
      </w:r>
      <w:r w:rsidR="00FA36C6" w:rsidRPr="00262365">
        <w:rPr>
          <w:rFonts w:ascii="Arial" w:hAnsi="Arial" w:cs="Arial"/>
          <w:noProof/>
          <w:sz w:val="24"/>
          <w:szCs w:val="24"/>
        </w:rPr>
        <w:t>and published in May 2012</w:t>
      </w:r>
      <w:r w:rsidR="00843D88" w:rsidRPr="00262365">
        <w:rPr>
          <w:rFonts w:ascii="Arial" w:hAnsi="Arial" w:cs="Arial"/>
          <w:noProof/>
          <w:sz w:val="24"/>
          <w:szCs w:val="24"/>
        </w:rPr>
        <w:t xml:space="preserve">, this study focused on the relationship between the IPCC and the media and what effects the media have on </w:t>
      </w:r>
      <w:r w:rsidR="00F53C63" w:rsidRPr="00262365">
        <w:rPr>
          <w:rFonts w:ascii="Arial" w:hAnsi="Arial" w:cs="Arial"/>
          <w:noProof/>
          <w:sz w:val="24"/>
          <w:szCs w:val="24"/>
        </w:rPr>
        <w:t>investigations undertaken by the IPCC</w:t>
      </w:r>
      <w:r w:rsidR="00FA36C6" w:rsidRPr="00262365">
        <w:rPr>
          <w:rFonts w:ascii="Arial" w:hAnsi="Arial" w:cs="Arial"/>
          <w:noProof/>
          <w:sz w:val="24"/>
          <w:szCs w:val="24"/>
        </w:rPr>
        <w:t xml:space="preserve">. </w:t>
      </w:r>
    </w:p>
    <w:p w14:paraId="4596CE83" w14:textId="710D10A2" w:rsidR="00E73BC2" w:rsidRPr="00262365" w:rsidRDefault="00E73BC2" w:rsidP="00B242CF">
      <w:pPr>
        <w:spacing w:before="100" w:beforeAutospacing="1" w:after="100" w:afterAutospacing="1" w:line="240" w:lineRule="auto"/>
        <w:outlineLvl w:val="2"/>
        <w:rPr>
          <w:rFonts w:ascii="Arial" w:hAnsi="Arial" w:cs="Arial"/>
          <w:noProof/>
          <w:sz w:val="24"/>
          <w:szCs w:val="24"/>
        </w:rPr>
      </w:pPr>
      <w:r w:rsidRPr="00262365">
        <w:rPr>
          <w:rFonts w:ascii="Arial" w:hAnsi="Arial" w:cs="Arial"/>
          <w:noProof/>
          <w:sz w:val="24"/>
          <w:szCs w:val="24"/>
        </w:rPr>
        <w:t xml:space="preserve">The study found that </w:t>
      </w:r>
      <w:r w:rsidR="00364631" w:rsidRPr="00262365">
        <w:rPr>
          <w:rFonts w:ascii="Arial" w:hAnsi="Arial" w:cs="Arial"/>
          <w:noProof/>
          <w:sz w:val="24"/>
          <w:szCs w:val="24"/>
        </w:rPr>
        <w:t xml:space="preserve">a recurring </w:t>
      </w:r>
      <w:r w:rsidR="009741DD" w:rsidRPr="00262365">
        <w:rPr>
          <w:rFonts w:ascii="Arial" w:hAnsi="Arial" w:cs="Arial"/>
          <w:noProof/>
          <w:sz w:val="24"/>
          <w:szCs w:val="24"/>
        </w:rPr>
        <w:t xml:space="preserve">theme was present </w:t>
      </w:r>
      <w:r w:rsidR="007B58CB" w:rsidRPr="00262365">
        <w:rPr>
          <w:rFonts w:ascii="Arial" w:hAnsi="Arial" w:cs="Arial"/>
          <w:noProof/>
          <w:sz w:val="24"/>
          <w:szCs w:val="24"/>
        </w:rPr>
        <w:t>of damaging impact culture</w:t>
      </w:r>
      <w:r w:rsidR="00746AEE" w:rsidRPr="00262365">
        <w:rPr>
          <w:rFonts w:ascii="Arial" w:hAnsi="Arial" w:cs="Arial"/>
          <w:noProof/>
          <w:sz w:val="24"/>
          <w:szCs w:val="24"/>
        </w:rPr>
        <w:t xml:space="preserve"> promoted by the media</w:t>
      </w:r>
      <w:r w:rsidR="00FC61C3" w:rsidRPr="00262365">
        <w:rPr>
          <w:rFonts w:ascii="Arial" w:hAnsi="Arial" w:cs="Arial"/>
          <w:noProof/>
          <w:sz w:val="24"/>
          <w:szCs w:val="24"/>
        </w:rPr>
        <w:t>. A</w:t>
      </w:r>
      <w:r w:rsidR="004157F9" w:rsidRPr="00262365">
        <w:rPr>
          <w:rFonts w:ascii="Arial" w:hAnsi="Arial" w:cs="Arial"/>
          <w:noProof/>
          <w:sz w:val="24"/>
          <w:szCs w:val="24"/>
        </w:rPr>
        <w:t xml:space="preserve"> lasting imp</w:t>
      </w:r>
      <w:r w:rsidR="009C3DD3" w:rsidRPr="00262365">
        <w:rPr>
          <w:rFonts w:ascii="Arial" w:hAnsi="Arial" w:cs="Arial"/>
          <w:noProof/>
          <w:sz w:val="24"/>
          <w:szCs w:val="24"/>
        </w:rPr>
        <w:t>ression</w:t>
      </w:r>
      <w:r w:rsidR="004157F9" w:rsidRPr="00262365">
        <w:rPr>
          <w:rFonts w:ascii="Arial" w:hAnsi="Arial" w:cs="Arial"/>
          <w:noProof/>
          <w:sz w:val="24"/>
          <w:szCs w:val="24"/>
        </w:rPr>
        <w:t xml:space="preserve"> </w:t>
      </w:r>
      <w:r w:rsidR="00680466" w:rsidRPr="00262365">
        <w:rPr>
          <w:rFonts w:ascii="Arial" w:hAnsi="Arial" w:cs="Arial"/>
          <w:noProof/>
          <w:sz w:val="24"/>
          <w:szCs w:val="24"/>
        </w:rPr>
        <w:t>was</w:t>
      </w:r>
      <w:r w:rsidR="004157F9" w:rsidRPr="00262365">
        <w:rPr>
          <w:rFonts w:ascii="Arial" w:hAnsi="Arial" w:cs="Arial"/>
          <w:noProof/>
          <w:sz w:val="24"/>
          <w:szCs w:val="24"/>
        </w:rPr>
        <w:t xml:space="preserve"> made on the public as a result of </w:t>
      </w:r>
      <w:r w:rsidR="00FC61C3" w:rsidRPr="00262365">
        <w:rPr>
          <w:rFonts w:ascii="Arial" w:hAnsi="Arial" w:cs="Arial"/>
          <w:noProof/>
          <w:sz w:val="24"/>
          <w:szCs w:val="24"/>
        </w:rPr>
        <w:t xml:space="preserve">Police </w:t>
      </w:r>
      <w:r w:rsidR="009C3DD3" w:rsidRPr="00262365">
        <w:rPr>
          <w:rFonts w:ascii="Arial" w:hAnsi="Arial" w:cs="Arial"/>
          <w:noProof/>
          <w:sz w:val="24"/>
          <w:szCs w:val="24"/>
        </w:rPr>
        <w:t>corruption</w:t>
      </w:r>
      <w:r w:rsidR="00DB1627" w:rsidRPr="00262365">
        <w:rPr>
          <w:rFonts w:ascii="Arial" w:hAnsi="Arial" w:cs="Arial"/>
          <w:noProof/>
          <w:sz w:val="24"/>
          <w:szCs w:val="24"/>
        </w:rPr>
        <w:t xml:space="preserve"> coverage</w:t>
      </w:r>
      <w:r w:rsidR="0059091E" w:rsidRPr="00262365">
        <w:rPr>
          <w:rFonts w:ascii="Arial" w:hAnsi="Arial" w:cs="Arial"/>
          <w:noProof/>
          <w:sz w:val="24"/>
          <w:szCs w:val="24"/>
        </w:rPr>
        <w:t xml:space="preserve">, which called for serious attention to be </w:t>
      </w:r>
      <w:r w:rsidR="00680466" w:rsidRPr="00262365">
        <w:rPr>
          <w:rFonts w:ascii="Arial" w:hAnsi="Arial" w:cs="Arial"/>
          <w:noProof/>
          <w:sz w:val="24"/>
          <w:szCs w:val="24"/>
        </w:rPr>
        <w:t>paid</w:t>
      </w:r>
      <w:r w:rsidR="0059091E" w:rsidRPr="00262365">
        <w:rPr>
          <w:rFonts w:ascii="Arial" w:hAnsi="Arial" w:cs="Arial"/>
          <w:noProof/>
          <w:sz w:val="24"/>
          <w:szCs w:val="24"/>
        </w:rPr>
        <w:t xml:space="preserve"> by the IPCC</w:t>
      </w:r>
      <w:r w:rsidR="00391D51" w:rsidRPr="00262365">
        <w:rPr>
          <w:rFonts w:ascii="Arial" w:hAnsi="Arial" w:cs="Arial"/>
          <w:noProof/>
          <w:sz w:val="24"/>
          <w:szCs w:val="24"/>
        </w:rPr>
        <w:t xml:space="preserve"> to encourage public co</w:t>
      </w:r>
      <w:r w:rsidR="000765FD" w:rsidRPr="00262365">
        <w:rPr>
          <w:rFonts w:ascii="Arial" w:hAnsi="Arial" w:cs="Arial"/>
          <w:noProof/>
          <w:sz w:val="24"/>
          <w:szCs w:val="24"/>
        </w:rPr>
        <w:t>-</w:t>
      </w:r>
      <w:r w:rsidR="00391D51" w:rsidRPr="00262365">
        <w:rPr>
          <w:rFonts w:ascii="Arial" w:hAnsi="Arial" w:cs="Arial"/>
          <w:noProof/>
          <w:sz w:val="24"/>
          <w:szCs w:val="24"/>
        </w:rPr>
        <w:t>operation.</w:t>
      </w:r>
    </w:p>
    <w:p w14:paraId="10DC1ED7" w14:textId="27A24AF7" w:rsidR="003A0C90" w:rsidRPr="00262365" w:rsidRDefault="003A0C90" w:rsidP="00B242CF">
      <w:pPr>
        <w:spacing w:before="100" w:beforeAutospacing="1" w:after="100" w:afterAutospacing="1" w:line="240" w:lineRule="auto"/>
        <w:outlineLvl w:val="2"/>
        <w:rPr>
          <w:rFonts w:ascii="Arial" w:hAnsi="Arial" w:cs="Arial"/>
          <w:noProof/>
          <w:sz w:val="24"/>
          <w:szCs w:val="24"/>
        </w:rPr>
      </w:pPr>
      <w:r w:rsidRPr="00262365">
        <w:rPr>
          <w:rFonts w:ascii="Arial" w:hAnsi="Arial" w:cs="Arial"/>
          <w:noProof/>
          <w:sz w:val="24"/>
          <w:szCs w:val="24"/>
        </w:rPr>
        <w:t xml:space="preserve">The IOPC have also come under further scrutiny </w:t>
      </w:r>
      <w:r w:rsidR="00D41195" w:rsidRPr="00262365">
        <w:rPr>
          <w:rFonts w:ascii="Arial" w:hAnsi="Arial" w:cs="Arial"/>
          <w:noProof/>
          <w:sz w:val="24"/>
          <w:szCs w:val="24"/>
        </w:rPr>
        <w:t>in 2021 with reports of institu</w:t>
      </w:r>
      <w:r w:rsidR="0088605A" w:rsidRPr="00262365">
        <w:rPr>
          <w:rFonts w:ascii="Arial" w:hAnsi="Arial" w:cs="Arial"/>
          <w:noProof/>
          <w:sz w:val="24"/>
          <w:szCs w:val="24"/>
        </w:rPr>
        <w:t>t</w:t>
      </w:r>
      <w:r w:rsidR="00D41195" w:rsidRPr="00262365">
        <w:rPr>
          <w:rFonts w:ascii="Arial" w:hAnsi="Arial" w:cs="Arial"/>
          <w:noProof/>
          <w:sz w:val="24"/>
          <w:szCs w:val="24"/>
        </w:rPr>
        <w:t xml:space="preserve">ionalised corruption within Police forces and handling of complaints against serious matters. </w:t>
      </w:r>
    </w:p>
    <w:p w14:paraId="29DC256F" w14:textId="59B43AE7" w:rsidR="00EA4350" w:rsidRPr="00262365" w:rsidRDefault="00EA4350" w:rsidP="00B242CF">
      <w:pPr>
        <w:spacing w:before="100" w:beforeAutospacing="1" w:after="100" w:afterAutospacing="1" w:line="240" w:lineRule="auto"/>
        <w:outlineLvl w:val="2"/>
        <w:rPr>
          <w:rFonts w:ascii="Arial" w:hAnsi="Arial" w:cs="Arial"/>
          <w:noProof/>
          <w:sz w:val="24"/>
          <w:szCs w:val="24"/>
        </w:rPr>
      </w:pPr>
      <w:r w:rsidRPr="00262365">
        <w:rPr>
          <w:rFonts w:ascii="Arial" w:hAnsi="Arial" w:cs="Arial"/>
          <w:noProof/>
          <w:sz w:val="24"/>
          <w:szCs w:val="24"/>
        </w:rPr>
        <w:lastRenderedPageBreak/>
        <w:t xml:space="preserve">According </w:t>
      </w:r>
      <w:r w:rsidR="006A4C85" w:rsidRPr="00262365">
        <w:rPr>
          <w:rFonts w:ascii="Arial" w:hAnsi="Arial" w:cs="Arial"/>
          <w:noProof/>
          <w:sz w:val="24"/>
          <w:szCs w:val="24"/>
        </w:rPr>
        <w:t xml:space="preserve">to Guardian.co.uk – 2021, an inquest into the murder of private detective Daniel Morgan outlined institutionalised corruption by </w:t>
      </w:r>
      <w:r w:rsidR="00186C28" w:rsidRPr="00262365">
        <w:rPr>
          <w:rFonts w:ascii="Arial" w:hAnsi="Arial" w:cs="Arial"/>
          <w:noProof/>
          <w:sz w:val="24"/>
          <w:szCs w:val="24"/>
        </w:rPr>
        <w:t>Metropoliton Police and the IOPC, it identified a number of failings by police and suggested that Police officers were not held accountable</w:t>
      </w:r>
      <w:r w:rsidR="00C66DCF" w:rsidRPr="00262365">
        <w:rPr>
          <w:rFonts w:ascii="Arial" w:hAnsi="Arial" w:cs="Arial"/>
          <w:noProof/>
          <w:sz w:val="24"/>
          <w:szCs w:val="24"/>
        </w:rPr>
        <w:t xml:space="preserve"> by the IOPC</w:t>
      </w:r>
      <w:r w:rsidR="00186C28" w:rsidRPr="00262365">
        <w:rPr>
          <w:rFonts w:ascii="Arial" w:hAnsi="Arial" w:cs="Arial"/>
          <w:noProof/>
          <w:sz w:val="24"/>
          <w:szCs w:val="24"/>
        </w:rPr>
        <w:t xml:space="preserve"> for their involvement in his murder. Professor Robert Barrington of Sussex University stated that further independent </w:t>
      </w:r>
      <w:r w:rsidR="0088605A" w:rsidRPr="00262365">
        <w:rPr>
          <w:rFonts w:ascii="Arial" w:hAnsi="Arial" w:cs="Arial"/>
          <w:noProof/>
          <w:sz w:val="24"/>
          <w:szCs w:val="24"/>
        </w:rPr>
        <w:t>reviews into Police corruption is necessary.</w:t>
      </w:r>
    </w:p>
    <w:p w14:paraId="61A2F00B" w14:textId="5F67F394" w:rsidR="009538E8" w:rsidRPr="00262365" w:rsidRDefault="008B20CD" w:rsidP="00B242CF">
      <w:pPr>
        <w:spacing w:before="100" w:beforeAutospacing="1" w:after="100" w:afterAutospacing="1" w:line="240" w:lineRule="auto"/>
        <w:outlineLvl w:val="2"/>
        <w:rPr>
          <w:rFonts w:ascii="Arial" w:hAnsi="Arial" w:cs="Arial"/>
          <w:noProof/>
          <w:sz w:val="24"/>
          <w:szCs w:val="24"/>
        </w:rPr>
      </w:pPr>
      <w:r w:rsidRPr="00262365">
        <w:rPr>
          <w:rFonts w:ascii="Arial" w:hAnsi="Arial" w:cs="Arial"/>
          <w:noProof/>
          <w:sz w:val="24"/>
          <w:szCs w:val="24"/>
        </w:rPr>
        <w:t>Ac</w:t>
      </w:r>
      <w:r w:rsidR="00F13EE3" w:rsidRPr="00262365">
        <w:rPr>
          <w:rFonts w:ascii="Arial" w:hAnsi="Arial" w:cs="Arial"/>
          <w:noProof/>
          <w:sz w:val="24"/>
          <w:szCs w:val="24"/>
        </w:rPr>
        <w:t>c</w:t>
      </w:r>
      <w:r w:rsidRPr="00262365">
        <w:rPr>
          <w:rFonts w:ascii="Arial" w:hAnsi="Arial" w:cs="Arial"/>
          <w:noProof/>
          <w:sz w:val="24"/>
          <w:szCs w:val="24"/>
        </w:rPr>
        <w:t>ording to Guardian.co.uk</w:t>
      </w:r>
      <w:r w:rsidR="006A4C85" w:rsidRPr="00262365">
        <w:rPr>
          <w:rFonts w:ascii="Arial" w:hAnsi="Arial" w:cs="Arial"/>
          <w:noProof/>
          <w:sz w:val="24"/>
          <w:szCs w:val="24"/>
        </w:rPr>
        <w:t xml:space="preserve"> - 2021</w:t>
      </w:r>
      <w:r w:rsidRPr="00262365">
        <w:rPr>
          <w:rFonts w:ascii="Arial" w:hAnsi="Arial" w:cs="Arial"/>
          <w:noProof/>
          <w:sz w:val="24"/>
          <w:szCs w:val="24"/>
        </w:rPr>
        <w:t>, a</w:t>
      </w:r>
      <w:r w:rsidR="008C51D0" w:rsidRPr="00262365">
        <w:rPr>
          <w:rFonts w:ascii="Arial" w:hAnsi="Arial" w:cs="Arial"/>
          <w:noProof/>
          <w:sz w:val="24"/>
          <w:szCs w:val="24"/>
        </w:rPr>
        <w:t>n</w:t>
      </w:r>
      <w:r w:rsidR="009538E8" w:rsidRPr="00262365">
        <w:rPr>
          <w:rFonts w:ascii="Arial" w:hAnsi="Arial" w:cs="Arial"/>
          <w:noProof/>
          <w:sz w:val="24"/>
          <w:szCs w:val="24"/>
        </w:rPr>
        <w:t xml:space="preserve"> investigation</w:t>
      </w:r>
      <w:r w:rsidR="006254F4" w:rsidRPr="00262365">
        <w:rPr>
          <w:rFonts w:ascii="Arial" w:hAnsi="Arial" w:cs="Arial"/>
          <w:noProof/>
          <w:sz w:val="24"/>
          <w:szCs w:val="24"/>
        </w:rPr>
        <w:t xml:space="preserve"> named Operation Embley</w:t>
      </w:r>
      <w:r w:rsidR="008C51D0" w:rsidRPr="00262365">
        <w:rPr>
          <w:rFonts w:ascii="Arial" w:hAnsi="Arial" w:cs="Arial"/>
          <w:noProof/>
          <w:sz w:val="24"/>
          <w:szCs w:val="24"/>
        </w:rPr>
        <w:t xml:space="preserve"> which</w:t>
      </w:r>
      <w:r w:rsidR="009538E8" w:rsidRPr="00262365">
        <w:rPr>
          <w:rFonts w:ascii="Arial" w:hAnsi="Arial" w:cs="Arial"/>
          <w:noProof/>
          <w:sz w:val="24"/>
          <w:szCs w:val="24"/>
        </w:rPr>
        <w:t xml:space="preserve"> began in </w:t>
      </w:r>
      <w:r w:rsidR="00B258A6" w:rsidRPr="00262365">
        <w:rPr>
          <w:rFonts w:ascii="Arial" w:hAnsi="Arial" w:cs="Arial"/>
          <w:noProof/>
          <w:sz w:val="24"/>
          <w:szCs w:val="24"/>
        </w:rPr>
        <w:t>2018 following allegations of racism</w:t>
      </w:r>
      <w:r w:rsidR="0008793B" w:rsidRPr="00262365">
        <w:rPr>
          <w:rFonts w:ascii="Arial" w:hAnsi="Arial" w:cs="Arial"/>
          <w:noProof/>
          <w:sz w:val="24"/>
          <w:szCs w:val="24"/>
        </w:rPr>
        <w:t>, interference</w:t>
      </w:r>
      <w:r w:rsidR="00E864AB" w:rsidRPr="00262365">
        <w:rPr>
          <w:rFonts w:ascii="Arial" w:hAnsi="Arial" w:cs="Arial"/>
          <w:noProof/>
          <w:sz w:val="24"/>
          <w:szCs w:val="24"/>
        </w:rPr>
        <w:t>, abuse of police powers</w:t>
      </w:r>
      <w:r w:rsidR="0008793B" w:rsidRPr="00262365">
        <w:rPr>
          <w:rFonts w:ascii="Arial" w:hAnsi="Arial" w:cs="Arial"/>
          <w:noProof/>
          <w:sz w:val="24"/>
          <w:szCs w:val="24"/>
        </w:rPr>
        <w:t xml:space="preserve"> and failings o</w:t>
      </w:r>
      <w:r w:rsidR="009E6148" w:rsidRPr="00262365">
        <w:rPr>
          <w:rFonts w:ascii="Arial" w:hAnsi="Arial" w:cs="Arial"/>
          <w:noProof/>
          <w:sz w:val="24"/>
          <w:szCs w:val="24"/>
        </w:rPr>
        <w:t>f</w:t>
      </w:r>
      <w:r w:rsidR="0008793B" w:rsidRPr="00262365">
        <w:rPr>
          <w:rFonts w:ascii="Arial" w:hAnsi="Arial" w:cs="Arial"/>
          <w:noProof/>
          <w:sz w:val="24"/>
          <w:szCs w:val="24"/>
        </w:rPr>
        <w:t xml:space="preserve"> investigation</w:t>
      </w:r>
      <w:r w:rsidR="00691568" w:rsidRPr="00262365">
        <w:rPr>
          <w:rFonts w:ascii="Arial" w:hAnsi="Arial" w:cs="Arial"/>
          <w:noProof/>
          <w:sz w:val="24"/>
          <w:szCs w:val="24"/>
        </w:rPr>
        <w:t>s by the Metrop</w:t>
      </w:r>
      <w:r w:rsidR="00504CE0" w:rsidRPr="00262365">
        <w:rPr>
          <w:rFonts w:ascii="Arial" w:hAnsi="Arial" w:cs="Arial"/>
          <w:noProof/>
          <w:sz w:val="24"/>
          <w:szCs w:val="24"/>
        </w:rPr>
        <w:t>o</w:t>
      </w:r>
      <w:r w:rsidR="00691568" w:rsidRPr="00262365">
        <w:rPr>
          <w:rFonts w:ascii="Arial" w:hAnsi="Arial" w:cs="Arial"/>
          <w:noProof/>
          <w:sz w:val="24"/>
          <w:szCs w:val="24"/>
        </w:rPr>
        <w:t>l</w:t>
      </w:r>
      <w:r w:rsidR="00504CE0" w:rsidRPr="00262365">
        <w:rPr>
          <w:rFonts w:ascii="Arial" w:hAnsi="Arial" w:cs="Arial"/>
          <w:noProof/>
          <w:sz w:val="24"/>
          <w:szCs w:val="24"/>
        </w:rPr>
        <w:t xml:space="preserve">iton Police’s anti-corrupt unit </w:t>
      </w:r>
      <w:r w:rsidR="00C353CA" w:rsidRPr="00262365">
        <w:rPr>
          <w:rFonts w:ascii="Arial" w:hAnsi="Arial" w:cs="Arial"/>
          <w:noProof/>
          <w:sz w:val="24"/>
          <w:szCs w:val="24"/>
        </w:rPr>
        <w:t xml:space="preserve">led by the IOPC. </w:t>
      </w:r>
      <w:r w:rsidR="00DB67CC" w:rsidRPr="00262365">
        <w:rPr>
          <w:rFonts w:ascii="Arial" w:hAnsi="Arial" w:cs="Arial"/>
          <w:noProof/>
          <w:sz w:val="24"/>
          <w:szCs w:val="24"/>
        </w:rPr>
        <w:t xml:space="preserve">The investigation ceased in July 2020 and </w:t>
      </w:r>
      <w:r w:rsidR="006254F4" w:rsidRPr="00262365">
        <w:rPr>
          <w:rFonts w:ascii="Arial" w:hAnsi="Arial" w:cs="Arial"/>
          <w:noProof/>
          <w:sz w:val="24"/>
          <w:szCs w:val="24"/>
        </w:rPr>
        <w:t xml:space="preserve">it’s findings </w:t>
      </w:r>
      <w:r w:rsidR="007D26B8" w:rsidRPr="00262365">
        <w:rPr>
          <w:rFonts w:ascii="Arial" w:hAnsi="Arial" w:cs="Arial"/>
          <w:noProof/>
          <w:sz w:val="24"/>
          <w:szCs w:val="24"/>
        </w:rPr>
        <w:t>have not yet been published</w:t>
      </w:r>
      <w:r w:rsidR="00530771" w:rsidRPr="00262365">
        <w:rPr>
          <w:rFonts w:ascii="Arial" w:hAnsi="Arial" w:cs="Arial"/>
          <w:noProof/>
          <w:sz w:val="24"/>
          <w:szCs w:val="24"/>
        </w:rPr>
        <w:t xml:space="preserve">. The delay </w:t>
      </w:r>
      <w:r w:rsidR="00870539" w:rsidRPr="00262365">
        <w:rPr>
          <w:rFonts w:ascii="Arial" w:hAnsi="Arial" w:cs="Arial"/>
          <w:noProof/>
          <w:sz w:val="24"/>
          <w:szCs w:val="24"/>
        </w:rPr>
        <w:t>may</w:t>
      </w:r>
      <w:r w:rsidR="00530771" w:rsidRPr="00262365">
        <w:rPr>
          <w:rFonts w:ascii="Arial" w:hAnsi="Arial" w:cs="Arial"/>
          <w:noProof/>
          <w:sz w:val="24"/>
          <w:szCs w:val="24"/>
        </w:rPr>
        <w:t xml:space="preserve"> raise fresh concerns with confidence within the Police and IOPC amongst the public.</w:t>
      </w:r>
    </w:p>
    <w:p w14:paraId="44562F8A" w14:textId="4DC573FE" w:rsidR="00050CF2" w:rsidRPr="00262365" w:rsidRDefault="00050CF2" w:rsidP="00050CF2">
      <w:pPr>
        <w:spacing w:before="100" w:beforeAutospacing="1" w:after="100" w:afterAutospacing="1" w:line="240" w:lineRule="auto"/>
        <w:outlineLvl w:val="2"/>
        <w:rPr>
          <w:rFonts w:ascii="Arial" w:hAnsi="Arial" w:cs="Arial"/>
          <w:noProof/>
          <w:sz w:val="24"/>
          <w:szCs w:val="24"/>
        </w:rPr>
      </w:pPr>
      <w:r w:rsidRPr="00262365">
        <w:rPr>
          <w:rFonts w:ascii="Arial" w:hAnsi="Arial" w:cs="Arial"/>
          <w:noProof/>
          <w:sz w:val="24"/>
          <w:szCs w:val="24"/>
        </w:rPr>
        <w:t>According to research by POPULUS on behalf of the IOPC in 2020</w:t>
      </w:r>
      <w:r w:rsidR="00CF4184" w:rsidRPr="00262365">
        <w:rPr>
          <w:rFonts w:ascii="Arial" w:hAnsi="Arial" w:cs="Arial"/>
          <w:noProof/>
          <w:sz w:val="24"/>
          <w:szCs w:val="24"/>
        </w:rPr>
        <w:t>, a sig</w:t>
      </w:r>
      <w:r w:rsidR="00184B6B" w:rsidRPr="00262365">
        <w:rPr>
          <w:rFonts w:ascii="Arial" w:hAnsi="Arial" w:cs="Arial"/>
          <w:noProof/>
          <w:sz w:val="24"/>
          <w:szCs w:val="24"/>
        </w:rPr>
        <w:t xml:space="preserve">nificant portion of the public surveyed </w:t>
      </w:r>
      <w:r w:rsidR="0006762D" w:rsidRPr="00262365">
        <w:rPr>
          <w:rFonts w:ascii="Arial" w:hAnsi="Arial" w:cs="Arial"/>
          <w:noProof/>
          <w:sz w:val="24"/>
          <w:szCs w:val="24"/>
        </w:rPr>
        <w:t>were not confident with how the IOPC dealt with complaints fairly.</w:t>
      </w:r>
      <w:r w:rsidR="003462C1" w:rsidRPr="00262365">
        <w:rPr>
          <w:rFonts w:ascii="Arial" w:hAnsi="Arial" w:cs="Arial"/>
          <w:noProof/>
          <w:sz w:val="24"/>
          <w:szCs w:val="24"/>
        </w:rPr>
        <w:t xml:space="preserve"> Particularly BME communities which would support </w:t>
      </w:r>
      <w:r w:rsidR="000B66C0" w:rsidRPr="00262365">
        <w:rPr>
          <w:rFonts w:ascii="Arial" w:hAnsi="Arial" w:cs="Arial"/>
          <w:noProof/>
          <w:sz w:val="24"/>
          <w:szCs w:val="24"/>
        </w:rPr>
        <w:t xml:space="preserve">the allegations of racism under Operation Embley </w:t>
      </w:r>
      <w:r w:rsidR="00146C6D" w:rsidRPr="00262365">
        <w:rPr>
          <w:rFonts w:ascii="Arial" w:hAnsi="Arial" w:cs="Arial"/>
          <w:noProof/>
          <w:sz w:val="24"/>
          <w:szCs w:val="24"/>
        </w:rPr>
        <w:t>and may have a negative effect on the minority’s perception of Police and the IOPC.</w:t>
      </w:r>
    </w:p>
    <w:p w14:paraId="50196E6C" w14:textId="0200FF99" w:rsidR="0004020D" w:rsidRPr="002A2ED5" w:rsidRDefault="0004020D" w:rsidP="002A2ED5">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sz w:val="24"/>
          <w:szCs w:val="24"/>
        </w:rPr>
        <w:t xml:space="preserve">This essay </w:t>
      </w:r>
      <w:r>
        <w:rPr>
          <w:rFonts w:ascii="Arial" w:hAnsi="Arial" w:cs="Arial"/>
          <w:sz w:val="24"/>
          <w:szCs w:val="24"/>
        </w:rPr>
        <w:t>has</w:t>
      </w:r>
      <w:r w:rsidRPr="00262365">
        <w:rPr>
          <w:rFonts w:ascii="Arial" w:hAnsi="Arial" w:cs="Arial"/>
          <w:sz w:val="24"/>
          <w:szCs w:val="24"/>
        </w:rPr>
        <w:t xml:space="preserve"> analyse</w:t>
      </w:r>
      <w:r>
        <w:rPr>
          <w:rFonts w:ascii="Arial" w:hAnsi="Arial" w:cs="Arial"/>
          <w:sz w:val="24"/>
          <w:szCs w:val="24"/>
        </w:rPr>
        <w:t>d</w:t>
      </w:r>
      <w:r w:rsidRPr="00262365">
        <w:rPr>
          <w:rFonts w:ascii="Arial" w:hAnsi="Arial" w:cs="Arial"/>
          <w:sz w:val="24"/>
          <w:szCs w:val="24"/>
        </w:rPr>
        <w:t xml:space="preserve"> the Independent Office for Police Conduct (IOPC) and how this Independent body holds </w:t>
      </w:r>
      <w:r w:rsidR="00237A2C">
        <w:rPr>
          <w:rFonts w:ascii="Arial" w:hAnsi="Arial" w:cs="Arial"/>
          <w:sz w:val="24"/>
          <w:szCs w:val="24"/>
        </w:rPr>
        <w:t>P</w:t>
      </w:r>
      <w:r w:rsidRPr="00262365">
        <w:rPr>
          <w:rFonts w:ascii="Arial" w:hAnsi="Arial" w:cs="Arial"/>
          <w:sz w:val="24"/>
          <w:szCs w:val="24"/>
        </w:rPr>
        <w:t>olice accountable to those that they serve.</w:t>
      </w:r>
      <w:r>
        <w:rPr>
          <w:rFonts w:ascii="Arial" w:hAnsi="Arial" w:cs="Arial"/>
          <w:sz w:val="24"/>
          <w:szCs w:val="24"/>
        </w:rPr>
        <w:t xml:space="preserve"> This essay has analysed the IOPC </w:t>
      </w:r>
      <w:r w:rsidR="0054081A">
        <w:rPr>
          <w:rFonts w:ascii="Arial" w:hAnsi="Arial" w:cs="Arial"/>
          <w:sz w:val="24"/>
          <w:szCs w:val="24"/>
        </w:rPr>
        <w:t xml:space="preserve">in conjunction with </w:t>
      </w:r>
      <w:r>
        <w:rPr>
          <w:rFonts w:ascii="Arial" w:hAnsi="Arial" w:cs="Arial"/>
          <w:sz w:val="24"/>
          <w:szCs w:val="24"/>
        </w:rPr>
        <w:t>HMICFRS</w:t>
      </w:r>
      <w:r w:rsidR="00BB5BA1">
        <w:rPr>
          <w:rFonts w:ascii="Arial" w:hAnsi="Arial" w:cs="Arial"/>
          <w:sz w:val="24"/>
          <w:szCs w:val="24"/>
        </w:rPr>
        <w:t xml:space="preserve">’s role as independent bodies and reviewed statistics from studies </w:t>
      </w:r>
      <w:r w:rsidR="00893C08">
        <w:rPr>
          <w:rFonts w:ascii="Arial" w:hAnsi="Arial" w:cs="Arial"/>
          <w:sz w:val="24"/>
          <w:szCs w:val="24"/>
        </w:rPr>
        <w:t>analysing effectiveness of the IOPC in holding the police accountable when dealing with serious complaints.</w:t>
      </w:r>
      <w:r w:rsidR="00237A2C">
        <w:rPr>
          <w:rFonts w:ascii="Arial" w:hAnsi="Arial" w:cs="Arial"/>
          <w:sz w:val="24"/>
          <w:szCs w:val="24"/>
        </w:rPr>
        <w:t xml:space="preserve"> </w:t>
      </w:r>
      <w:r w:rsidR="00237A2C" w:rsidRPr="00237A2C">
        <w:rPr>
          <w:rFonts w:ascii="Arial" w:hAnsi="Arial" w:cs="Arial"/>
          <w:b/>
          <w:bCs/>
          <w:i/>
          <w:iCs/>
          <w:sz w:val="24"/>
          <w:szCs w:val="24"/>
        </w:rPr>
        <w:t>(107</w:t>
      </w:r>
      <w:r w:rsidR="00286E57">
        <w:rPr>
          <w:rFonts w:ascii="Arial" w:hAnsi="Arial" w:cs="Arial"/>
          <w:b/>
          <w:bCs/>
          <w:i/>
          <w:iCs/>
          <w:sz w:val="24"/>
          <w:szCs w:val="24"/>
        </w:rPr>
        <w:t>2</w:t>
      </w:r>
      <w:r w:rsidR="00237A2C" w:rsidRPr="00237A2C">
        <w:rPr>
          <w:rFonts w:ascii="Arial" w:hAnsi="Arial" w:cs="Arial"/>
          <w:b/>
          <w:bCs/>
          <w:i/>
          <w:iCs/>
          <w:sz w:val="24"/>
          <w:szCs w:val="24"/>
        </w:rPr>
        <w:t xml:space="preserve"> words)</w:t>
      </w:r>
    </w:p>
    <w:p w14:paraId="0036C468" w14:textId="77777777" w:rsidR="0004020D" w:rsidRPr="00262365" w:rsidRDefault="0004020D" w:rsidP="00BE7B0A">
      <w:pPr>
        <w:spacing w:before="100" w:beforeAutospacing="1" w:after="100" w:afterAutospacing="1" w:line="240" w:lineRule="auto"/>
        <w:outlineLvl w:val="2"/>
        <w:rPr>
          <w:rStyle w:val="selectable"/>
          <w:rFonts w:ascii="Arial" w:hAnsi="Arial" w:cs="Arial"/>
          <w:color w:val="000000"/>
          <w:sz w:val="24"/>
          <w:szCs w:val="24"/>
          <w:lang w:val="en"/>
        </w:rPr>
      </w:pPr>
    </w:p>
    <w:p w14:paraId="1C446355" w14:textId="6669E31C" w:rsidR="00BC3600" w:rsidRPr="00262365" w:rsidRDefault="0017071E" w:rsidP="00B242CF">
      <w:pPr>
        <w:spacing w:before="100" w:beforeAutospacing="1" w:after="100" w:afterAutospacing="1" w:line="240" w:lineRule="auto"/>
        <w:outlineLvl w:val="2"/>
        <w:rPr>
          <w:rStyle w:val="selectable"/>
          <w:rFonts w:ascii="Arial" w:hAnsi="Arial" w:cs="Arial"/>
          <w:b/>
          <w:bCs/>
          <w:color w:val="000000"/>
          <w:sz w:val="24"/>
          <w:szCs w:val="24"/>
          <w:lang w:val="en"/>
        </w:rPr>
      </w:pPr>
      <w:r w:rsidRPr="00262365">
        <w:rPr>
          <w:rStyle w:val="selectable"/>
          <w:rFonts w:ascii="Arial" w:hAnsi="Arial" w:cs="Arial"/>
          <w:b/>
          <w:bCs/>
          <w:color w:val="000000"/>
          <w:sz w:val="24"/>
          <w:szCs w:val="24"/>
          <w:lang w:val="en"/>
        </w:rPr>
        <w:t>Examine the ethical dimension of</w:t>
      </w:r>
      <w:r w:rsidR="00DF3E90" w:rsidRPr="00262365">
        <w:rPr>
          <w:rStyle w:val="selectable"/>
          <w:rFonts w:ascii="Arial" w:hAnsi="Arial" w:cs="Arial"/>
          <w:b/>
          <w:bCs/>
          <w:color w:val="000000"/>
          <w:sz w:val="24"/>
          <w:szCs w:val="24"/>
          <w:lang w:val="en"/>
        </w:rPr>
        <w:t xml:space="preserve"> ‘real time’ operational decisions. (1000 words)</w:t>
      </w:r>
    </w:p>
    <w:p w14:paraId="556F6B1E" w14:textId="0E5A3D2F" w:rsidR="00EF7549" w:rsidRDefault="003C524D" w:rsidP="00B242CF">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t>This essay will examine the ethical dimension of real time operational decisions</w:t>
      </w:r>
      <w:r w:rsidR="00280B99">
        <w:rPr>
          <w:rStyle w:val="selectable"/>
          <w:rFonts w:ascii="Arial" w:hAnsi="Arial" w:cs="Arial"/>
          <w:color w:val="000000"/>
          <w:sz w:val="24"/>
          <w:szCs w:val="24"/>
          <w:lang w:val="en"/>
        </w:rPr>
        <w:t xml:space="preserve">. This essay will examine decision making within policing and the National </w:t>
      </w:r>
      <w:r w:rsidR="00ED6C4B">
        <w:rPr>
          <w:rStyle w:val="selectable"/>
          <w:rFonts w:ascii="Arial" w:hAnsi="Arial" w:cs="Arial"/>
          <w:color w:val="000000"/>
          <w:sz w:val="24"/>
          <w:szCs w:val="24"/>
          <w:lang w:val="en"/>
        </w:rPr>
        <w:t>Decision-making</w:t>
      </w:r>
      <w:r w:rsidR="00280B99">
        <w:rPr>
          <w:rStyle w:val="selectable"/>
          <w:rFonts w:ascii="Arial" w:hAnsi="Arial" w:cs="Arial"/>
          <w:color w:val="000000"/>
          <w:sz w:val="24"/>
          <w:szCs w:val="24"/>
          <w:lang w:val="en"/>
        </w:rPr>
        <w:t xml:space="preserve"> Model (NDM)</w:t>
      </w:r>
      <w:r w:rsidR="00B84C88">
        <w:rPr>
          <w:rStyle w:val="selectable"/>
          <w:rFonts w:ascii="Arial" w:hAnsi="Arial" w:cs="Arial"/>
          <w:color w:val="000000"/>
          <w:sz w:val="24"/>
          <w:szCs w:val="24"/>
          <w:lang w:val="en"/>
        </w:rPr>
        <w:t xml:space="preserve"> </w:t>
      </w:r>
      <w:r w:rsidR="00A57E75">
        <w:rPr>
          <w:rStyle w:val="selectable"/>
          <w:rFonts w:ascii="Arial" w:hAnsi="Arial" w:cs="Arial"/>
          <w:color w:val="000000"/>
          <w:sz w:val="24"/>
          <w:szCs w:val="24"/>
          <w:lang w:val="en"/>
        </w:rPr>
        <w:t>and its purpose</w:t>
      </w:r>
      <w:r w:rsidR="00ED6C4B">
        <w:rPr>
          <w:rStyle w:val="selectable"/>
          <w:rFonts w:ascii="Arial" w:hAnsi="Arial" w:cs="Arial"/>
          <w:color w:val="000000"/>
          <w:sz w:val="24"/>
          <w:szCs w:val="24"/>
          <w:lang w:val="en"/>
        </w:rPr>
        <w:t xml:space="preserve">. This essay will </w:t>
      </w:r>
      <w:r w:rsidR="00C50E2E">
        <w:rPr>
          <w:rStyle w:val="selectable"/>
          <w:rFonts w:ascii="Arial" w:hAnsi="Arial" w:cs="Arial"/>
          <w:color w:val="000000"/>
          <w:sz w:val="24"/>
          <w:szCs w:val="24"/>
          <w:lang w:val="en"/>
        </w:rPr>
        <w:t xml:space="preserve">explore how risk and unconscious bias can affect decision making and how </w:t>
      </w:r>
      <w:r w:rsidR="00AD1586">
        <w:rPr>
          <w:rStyle w:val="selectable"/>
          <w:rFonts w:ascii="Arial" w:hAnsi="Arial" w:cs="Arial"/>
          <w:color w:val="000000"/>
          <w:sz w:val="24"/>
          <w:szCs w:val="24"/>
          <w:lang w:val="en"/>
        </w:rPr>
        <w:t>real time operational decisions are made.</w:t>
      </w:r>
      <w:r w:rsidR="00FE6AAA">
        <w:rPr>
          <w:rStyle w:val="selectable"/>
          <w:rFonts w:ascii="Arial" w:hAnsi="Arial" w:cs="Arial"/>
          <w:color w:val="000000"/>
          <w:sz w:val="24"/>
          <w:szCs w:val="24"/>
          <w:lang w:val="en"/>
        </w:rPr>
        <w:t xml:space="preserve"> </w:t>
      </w:r>
    </w:p>
    <w:p w14:paraId="49CBD6B5" w14:textId="77777777" w:rsidR="0092613A" w:rsidRDefault="0092613A" w:rsidP="0092613A">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Decision making is defined in the Cambridge dictionary as, the process of making choices, especially important choices. </w:t>
      </w:r>
    </w:p>
    <w:p w14:paraId="2BF8C874" w14:textId="77DCCEDC" w:rsidR="0092613A" w:rsidRDefault="0092613A" w:rsidP="0092613A">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Ethical means relating to beliefs about right and wrong. </w:t>
      </w:r>
      <w:r w:rsidRPr="0075005B">
        <w:rPr>
          <w:rStyle w:val="selectable"/>
          <w:rFonts w:ascii="Arial" w:hAnsi="Arial" w:cs="Arial"/>
          <w:color w:val="000000"/>
          <w:sz w:val="24"/>
          <w:szCs w:val="24"/>
          <w:lang w:val="en"/>
        </w:rPr>
        <w:t>(Collins Dictionary – 2021).</w:t>
      </w:r>
      <w:r>
        <w:rPr>
          <w:rStyle w:val="selectable"/>
          <w:rFonts w:ascii="Arial" w:hAnsi="Arial" w:cs="Arial"/>
          <w:color w:val="000000"/>
          <w:sz w:val="24"/>
          <w:szCs w:val="24"/>
          <w:lang w:val="en"/>
        </w:rPr>
        <w:t xml:space="preserve"> Dimension refers to a dimension of something, this is a </w:t>
      </w:r>
      <w:proofErr w:type="gramStart"/>
      <w:r>
        <w:rPr>
          <w:rStyle w:val="selectable"/>
          <w:rFonts w:ascii="Arial" w:hAnsi="Arial" w:cs="Arial"/>
          <w:color w:val="000000"/>
          <w:sz w:val="24"/>
          <w:szCs w:val="24"/>
          <w:lang w:val="en"/>
        </w:rPr>
        <w:t>particular aspect</w:t>
      </w:r>
      <w:proofErr w:type="gramEnd"/>
      <w:r>
        <w:rPr>
          <w:rStyle w:val="selectable"/>
          <w:rFonts w:ascii="Arial" w:hAnsi="Arial" w:cs="Arial"/>
          <w:color w:val="000000"/>
          <w:sz w:val="24"/>
          <w:szCs w:val="24"/>
          <w:lang w:val="en"/>
        </w:rPr>
        <w:t xml:space="preserve"> of it. </w:t>
      </w:r>
      <w:r w:rsidRPr="0075005B">
        <w:rPr>
          <w:rStyle w:val="selectable"/>
          <w:rFonts w:ascii="Arial" w:hAnsi="Arial" w:cs="Arial"/>
          <w:color w:val="000000"/>
          <w:sz w:val="24"/>
          <w:szCs w:val="24"/>
          <w:lang w:val="en"/>
        </w:rPr>
        <w:t>(Collins Dictionary – 2021)</w:t>
      </w:r>
    </w:p>
    <w:p w14:paraId="6C5C15FB" w14:textId="7AF23D7E" w:rsidR="009A5A4D" w:rsidRDefault="009A5A4D" w:rsidP="00B242CF">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t>Police officers</w:t>
      </w:r>
      <w:r w:rsidR="0034189F">
        <w:rPr>
          <w:rStyle w:val="selectable"/>
          <w:rFonts w:ascii="Arial" w:hAnsi="Arial" w:cs="Arial"/>
          <w:color w:val="000000"/>
          <w:sz w:val="24"/>
          <w:szCs w:val="24"/>
          <w:lang w:val="en"/>
        </w:rPr>
        <w:t xml:space="preserve"> are gatekeepers of the criminal court system </w:t>
      </w:r>
      <w:r w:rsidR="00055352">
        <w:rPr>
          <w:rStyle w:val="selectable"/>
          <w:rFonts w:ascii="Arial" w:hAnsi="Arial" w:cs="Arial"/>
          <w:color w:val="000000"/>
          <w:sz w:val="24"/>
          <w:szCs w:val="24"/>
          <w:lang w:val="en"/>
        </w:rPr>
        <w:t xml:space="preserve">and </w:t>
      </w:r>
      <w:r w:rsidR="00E373D9">
        <w:rPr>
          <w:rStyle w:val="selectable"/>
          <w:rFonts w:ascii="Arial" w:hAnsi="Arial" w:cs="Arial"/>
          <w:color w:val="000000"/>
          <w:sz w:val="24"/>
          <w:szCs w:val="24"/>
          <w:lang w:val="en"/>
        </w:rPr>
        <w:t xml:space="preserve">must make </w:t>
      </w:r>
      <w:r w:rsidR="00C3760E">
        <w:rPr>
          <w:rStyle w:val="selectable"/>
          <w:rFonts w:ascii="Arial" w:hAnsi="Arial" w:cs="Arial"/>
          <w:color w:val="000000"/>
          <w:sz w:val="24"/>
          <w:szCs w:val="24"/>
          <w:lang w:val="en"/>
        </w:rPr>
        <w:t>several</w:t>
      </w:r>
      <w:r w:rsidR="00E373D9">
        <w:rPr>
          <w:rStyle w:val="selectable"/>
          <w:rFonts w:ascii="Arial" w:hAnsi="Arial" w:cs="Arial"/>
          <w:color w:val="000000"/>
          <w:sz w:val="24"/>
          <w:szCs w:val="24"/>
          <w:lang w:val="en"/>
        </w:rPr>
        <w:t xml:space="preserve"> critical decisions during their interactions with citizens </w:t>
      </w:r>
      <w:r w:rsidR="00C55B4D">
        <w:rPr>
          <w:rStyle w:val="selectable"/>
          <w:rFonts w:ascii="Arial" w:hAnsi="Arial" w:cs="Arial"/>
          <w:color w:val="000000"/>
          <w:sz w:val="24"/>
          <w:szCs w:val="24"/>
          <w:lang w:val="en"/>
        </w:rPr>
        <w:t>and in the performance of their duties. (</w:t>
      </w:r>
      <w:r w:rsidR="00120E5F">
        <w:rPr>
          <w:rStyle w:val="selectable"/>
          <w:rFonts w:ascii="Arial" w:hAnsi="Arial" w:cs="Arial"/>
          <w:color w:val="000000"/>
          <w:sz w:val="24"/>
          <w:szCs w:val="24"/>
          <w:lang w:val="en"/>
        </w:rPr>
        <w:t>Criminal Justice – 2021)</w:t>
      </w:r>
    </w:p>
    <w:p w14:paraId="5CE193F9" w14:textId="2FB59C09" w:rsidR="00435BFE" w:rsidRDefault="00367E35" w:rsidP="00B242CF">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Police officers around the world must often select between equally </w:t>
      </w:r>
      <w:r w:rsidR="00C60099">
        <w:rPr>
          <w:rStyle w:val="selectable"/>
          <w:rFonts w:ascii="Arial" w:hAnsi="Arial" w:cs="Arial"/>
          <w:color w:val="000000"/>
          <w:sz w:val="24"/>
          <w:szCs w:val="24"/>
          <w:lang w:val="en"/>
        </w:rPr>
        <w:t xml:space="preserve">unappealing, uncertain courses of action </w:t>
      </w:r>
      <w:r w:rsidR="007B3632">
        <w:rPr>
          <w:rStyle w:val="selectable"/>
          <w:rFonts w:ascii="Arial" w:hAnsi="Arial" w:cs="Arial"/>
          <w:color w:val="000000"/>
          <w:sz w:val="24"/>
          <w:szCs w:val="24"/>
          <w:lang w:val="en"/>
        </w:rPr>
        <w:t>to</w:t>
      </w:r>
      <w:r w:rsidR="00C60099">
        <w:rPr>
          <w:rStyle w:val="selectable"/>
          <w:rFonts w:ascii="Arial" w:hAnsi="Arial" w:cs="Arial"/>
          <w:color w:val="000000"/>
          <w:sz w:val="24"/>
          <w:szCs w:val="24"/>
          <w:lang w:val="en"/>
        </w:rPr>
        <w:t xml:space="preserve"> achieve the best outcome</w:t>
      </w:r>
      <w:r w:rsidR="0092613A">
        <w:rPr>
          <w:rStyle w:val="selectable"/>
          <w:rFonts w:ascii="Arial" w:hAnsi="Arial" w:cs="Arial"/>
          <w:color w:val="000000"/>
          <w:sz w:val="24"/>
          <w:szCs w:val="24"/>
          <w:lang w:val="en"/>
        </w:rPr>
        <w:t>.</w:t>
      </w:r>
      <w:r w:rsidR="000D3A82">
        <w:rPr>
          <w:rStyle w:val="selectable"/>
          <w:rFonts w:ascii="Arial" w:hAnsi="Arial" w:cs="Arial"/>
          <w:color w:val="000000"/>
          <w:sz w:val="24"/>
          <w:szCs w:val="24"/>
          <w:lang w:val="en"/>
        </w:rPr>
        <w:t xml:space="preserve"> (Frontier Psychology – 2020)</w:t>
      </w:r>
    </w:p>
    <w:p w14:paraId="6E77A593" w14:textId="088E30F7" w:rsidR="00D7699E" w:rsidRDefault="00E820BC" w:rsidP="005B0E6C">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lastRenderedPageBreak/>
        <w:t xml:space="preserve">According to the </w:t>
      </w:r>
      <w:r w:rsidR="00194C28">
        <w:rPr>
          <w:rStyle w:val="selectable"/>
          <w:rFonts w:ascii="Arial" w:hAnsi="Arial" w:cs="Arial"/>
          <w:color w:val="000000"/>
          <w:sz w:val="24"/>
          <w:szCs w:val="24"/>
          <w:lang w:val="en"/>
        </w:rPr>
        <w:t>Open University</w:t>
      </w:r>
      <w:r w:rsidR="00727979">
        <w:rPr>
          <w:rStyle w:val="selectable"/>
          <w:rFonts w:ascii="Arial" w:hAnsi="Arial" w:cs="Arial"/>
          <w:color w:val="000000"/>
          <w:sz w:val="24"/>
          <w:szCs w:val="24"/>
          <w:lang w:val="en"/>
        </w:rPr>
        <w:t xml:space="preserve">, </w:t>
      </w:r>
      <w:r w:rsidR="00895E12">
        <w:rPr>
          <w:rStyle w:val="selectable"/>
          <w:rFonts w:ascii="Arial" w:hAnsi="Arial" w:cs="Arial"/>
          <w:color w:val="000000"/>
          <w:sz w:val="24"/>
          <w:szCs w:val="24"/>
          <w:lang w:val="en"/>
        </w:rPr>
        <w:t xml:space="preserve">the NDM is used </w:t>
      </w:r>
      <w:r w:rsidR="0089753D">
        <w:rPr>
          <w:rStyle w:val="selectable"/>
          <w:rFonts w:ascii="Arial" w:hAnsi="Arial" w:cs="Arial"/>
          <w:color w:val="000000"/>
          <w:sz w:val="24"/>
          <w:szCs w:val="24"/>
          <w:lang w:val="en"/>
        </w:rPr>
        <w:t xml:space="preserve">as a Police framework </w:t>
      </w:r>
      <w:r w:rsidR="00895E12">
        <w:rPr>
          <w:rStyle w:val="selectable"/>
          <w:rFonts w:ascii="Arial" w:hAnsi="Arial" w:cs="Arial"/>
          <w:color w:val="000000"/>
          <w:sz w:val="24"/>
          <w:szCs w:val="24"/>
          <w:lang w:val="en"/>
        </w:rPr>
        <w:t>to aid the decision</w:t>
      </w:r>
      <w:r w:rsidR="008A6510">
        <w:rPr>
          <w:rStyle w:val="selectable"/>
          <w:rFonts w:ascii="Arial" w:hAnsi="Arial" w:cs="Arial"/>
          <w:color w:val="000000"/>
          <w:sz w:val="24"/>
          <w:szCs w:val="24"/>
          <w:lang w:val="en"/>
        </w:rPr>
        <w:t>-</w:t>
      </w:r>
      <w:r w:rsidR="00895E12">
        <w:rPr>
          <w:rStyle w:val="selectable"/>
          <w:rFonts w:ascii="Arial" w:hAnsi="Arial" w:cs="Arial"/>
          <w:color w:val="000000"/>
          <w:sz w:val="24"/>
          <w:szCs w:val="24"/>
          <w:lang w:val="en"/>
        </w:rPr>
        <w:t>making process of Police officers.</w:t>
      </w:r>
      <w:r w:rsidR="00A34F9B">
        <w:rPr>
          <w:rStyle w:val="selectable"/>
          <w:rFonts w:ascii="Arial" w:hAnsi="Arial" w:cs="Arial"/>
          <w:color w:val="000000"/>
          <w:sz w:val="24"/>
          <w:szCs w:val="24"/>
          <w:lang w:val="en"/>
        </w:rPr>
        <w:t xml:space="preserve"> The NDM </w:t>
      </w:r>
      <w:r w:rsidR="00DF18D5">
        <w:rPr>
          <w:rStyle w:val="selectable"/>
          <w:rFonts w:ascii="Arial" w:hAnsi="Arial" w:cs="Arial"/>
          <w:color w:val="000000"/>
          <w:sz w:val="24"/>
          <w:szCs w:val="24"/>
          <w:lang w:val="en"/>
        </w:rPr>
        <w:t xml:space="preserve">is used </w:t>
      </w:r>
      <w:r>
        <w:rPr>
          <w:rStyle w:val="selectable"/>
          <w:rFonts w:ascii="Arial" w:hAnsi="Arial" w:cs="Arial"/>
          <w:color w:val="000000"/>
          <w:sz w:val="24"/>
          <w:szCs w:val="24"/>
          <w:lang w:val="en"/>
        </w:rPr>
        <w:t>not only to make decisions but to also assess</w:t>
      </w:r>
      <w:r w:rsidR="00C3016B">
        <w:rPr>
          <w:rStyle w:val="selectable"/>
          <w:rFonts w:ascii="Arial" w:hAnsi="Arial" w:cs="Arial"/>
          <w:color w:val="000000"/>
          <w:sz w:val="24"/>
          <w:szCs w:val="24"/>
          <w:lang w:val="en"/>
        </w:rPr>
        <w:t xml:space="preserve"> and judge those decisions. The NDM can also be used to help improve future decisions</w:t>
      </w:r>
      <w:r w:rsidR="00AE77DB">
        <w:rPr>
          <w:rStyle w:val="selectable"/>
          <w:rFonts w:ascii="Arial" w:hAnsi="Arial" w:cs="Arial"/>
          <w:color w:val="000000"/>
          <w:sz w:val="24"/>
          <w:szCs w:val="24"/>
          <w:lang w:val="en"/>
        </w:rPr>
        <w:t>.</w:t>
      </w:r>
      <w:r w:rsidR="00895E12">
        <w:rPr>
          <w:rStyle w:val="selectable"/>
          <w:rFonts w:ascii="Arial" w:hAnsi="Arial" w:cs="Arial"/>
          <w:color w:val="000000"/>
          <w:sz w:val="24"/>
          <w:szCs w:val="24"/>
          <w:lang w:val="en"/>
        </w:rPr>
        <w:t xml:space="preserve"> </w:t>
      </w:r>
      <w:r w:rsidR="008A6510">
        <w:rPr>
          <w:rStyle w:val="selectable"/>
          <w:rFonts w:ascii="Arial" w:hAnsi="Arial" w:cs="Arial"/>
          <w:color w:val="000000"/>
          <w:sz w:val="24"/>
          <w:szCs w:val="24"/>
          <w:lang w:val="en"/>
        </w:rPr>
        <w:t xml:space="preserve">The NDM is </w:t>
      </w:r>
      <w:r w:rsidR="007F6F35">
        <w:rPr>
          <w:rStyle w:val="selectable"/>
          <w:rFonts w:ascii="Arial" w:hAnsi="Arial" w:cs="Arial"/>
          <w:color w:val="000000"/>
          <w:sz w:val="24"/>
          <w:szCs w:val="24"/>
          <w:lang w:val="en"/>
        </w:rPr>
        <w:t xml:space="preserve">modelled on the Code of Ethics which is incorporated with Police forces across </w:t>
      </w:r>
      <w:r w:rsidR="00A8796F">
        <w:rPr>
          <w:rStyle w:val="selectable"/>
          <w:rFonts w:ascii="Arial" w:hAnsi="Arial" w:cs="Arial"/>
          <w:color w:val="000000"/>
          <w:sz w:val="24"/>
          <w:szCs w:val="24"/>
          <w:lang w:val="en"/>
        </w:rPr>
        <w:t>the United Kingdom.</w:t>
      </w:r>
      <w:r w:rsidR="005B0E6C">
        <w:rPr>
          <w:rStyle w:val="selectable"/>
          <w:rFonts w:ascii="Arial" w:hAnsi="Arial" w:cs="Arial"/>
          <w:color w:val="000000"/>
          <w:sz w:val="24"/>
          <w:szCs w:val="24"/>
          <w:lang w:val="en"/>
        </w:rPr>
        <w:t xml:space="preserve"> </w:t>
      </w:r>
      <w:r w:rsidR="00036CE3" w:rsidRPr="005B0E6C">
        <w:rPr>
          <w:rStyle w:val="selectable"/>
          <w:rFonts w:ascii="Arial" w:hAnsi="Arial" w:cs="Arial"/>
          <w:color w:val="000000"/>
          <w:sz w:val="24"/>
          <w:szCs w:val="24"/>
          <w:lang w:val="en"/>
        </w:rPr>
        <w:t>The Code of Ethics</w:t>
      </w:r>
      <w:r w:rsidR="007A654C" w:rsidRPr="005B0E6C">
        <w:rPr>
          <w:rStyle w:val="selectable"/>
          <w:rFonts w:ascii="Arial" w:hAnsi="Arial" w:cs="Arial"/>
          <w:color w:val="000000"/>
          <w:sz w:val="24"/>
          <w:szCs w:val="24"/>
          <w:lang w:val="en"/>
        </w:rPr>
        <w:t xml:space="preserve"> was launched in 2014 </w:t>
      </w:r>
      <w:r w:rsidR="00F76030" w:rsidRPr="005B0E6C">
        <w:rPr>
          <w:rStyle w:val="selectable"/>
          <w:rFonts w:ascii="Arial" w:hAnsi="Arial" w:cs="Arial"/>
          <w:color w:val="000000"/>
          <w:sz w:val="24"/>
          <w:szCs w:val="24"/>
          <w:lang w:val="en"/>
        </w:rPr>
        <w:t>by the College of Policing and</w:t>
      </w:r>
      <w:r w:rsidR="00036CE3" w:rsidRPr="005B0E6C">
        <w:rPr>
          <w:rStyle w:val="selectable"/>
          <w:rFonts w:ascii="Arial" w:hAnsi="Arial" w:cs="Arial"/>
          <w:color w:val="000000"/>
          <w:sz w:val="24"/>
          <w:szCs w:val="24"/>
          <w:lang w:val="en"/>
        </w:rPr>
        <w:t xml:space="preserve"> </w:t>
      </w:r>
      <w:r w:rsidR="00BC7DFF" w:rsidRPr="005B0E6C">
        <w:rPr>
          <w:rStyle w:val="selectable"/>
          <w:rFonts w:ascii="Arial" w:hAnsi="Arial" w:cs="Arial"/>
          <w:color w:val="000000"/>
          <w:sz w:val="24"/>
          <w:szCs w:val="24"/>
          <w:lang w:val="en"/>
        </w:rPr>
        <w:t xml:space="preserve">applies to Police </w:t>
      </w:r>
      <w:r w:rsidR="000362AF" w:rsidRPr="005B0E6C">
        <w:rPr>
          <w:rStyle w:val="selectable"/>
          <w:rFonts w:ascii="Arial" w:hAnsi="Arial" w:cs="Arial"/>
          <w:color w:val="000000"/>
          <w:sz w:val="24"/>
          <w:szCs w:val="24"/>
          <w:lang w:val="en"/>
        </w:rPr>
        <w:t>officers and staff</w:t>
      </w:r>
      <w:r w:rsidR="00BC7DFF" w:rsidRPr="005B0E6C">
        <w:rPr>
          <w:rStyle w:val="selectable"/>
          <w:rFonts w:ascii="Arial" w:hAnsi="Arial" w:cs="Arial"/>
          <w:color w:val="000000"/>
          <w:sz w:val="24"/>
          <w:szCs w:val="24"/>
          <w:lang w:val="en"/>
        </w:rPr>
        <w:t xml:space="preserve"> and sets out </w:t>
      </w:r>
      <w:r w:rsidR="000362AF" w:rsidRPr="005B0E6C">
        <w:rPr>
          <w:rStyle w:val="selectable"/>
          <w:rFonts w:ascii="Arial" w:hAnsi="Arial" w:cs="Arial"/>
          <w:color w:val="000000"/>
          <w:sz w:val="24"/>
          <w:szCs w:val="24"/>
          <w:lang w:val="en"/>
        </w:rPr>
        <w:t xml:space="preserve">standards of </w:t>
      </w:r>
      <w:proofErr w:type="spellStart"/>
      <w:r w:rsidR="000362AF" w:rsidRPr="005B0E6C">
        <w:rPr>
          <w:rStyle w:val="selectable"/>
          <w:rFonts w:ascii="Arial" w:hAnsi="Arial" w:cs="Arial"/>
          <w:color w:val="000000"/>
          <w:sz w:val="24"/>
          <w:szCs w:val="24"/>
          <w:lang w:val="en"/>
        </w:rPr>
        <w:t>behaviour</w:t>
      </w:r>
      <w:proofErr w:type="spellEnd"/>
      <w:r w:rsidR="000362AF" w:rsidRPr="005B0E6C">
        <w:rPr>
          <w:rStyle w:val="selectable"/>
          <w:rFonts w:ascii="Arial" w:hAnsi="Arial" w:cs="Arial"/>
          <w:color w:val="000000"/>
          <w:sz w:val="24"/>
          <w:szCs w:val="24"/>
          <w:lang w:val="en"/>
        </w:rPr>
        <w:t xml:space="preserve"> that the public can expect from officers and staff </w:t>
      </w:r>
      <w:r w:rsidR="00315803" w:rsidRPr="005B0E6C">
        <w:rPr>
          <w:rStyle w:val="selectable"/>
          <w:rFonts w:ascii="Arial" w:hAnsi="Arial" w:cs="Arial"/>
          <w:color w:val="000000"/>
          <w:sz w:val="24"/>
          <w:szCs w:val="24"/>
          <w:lang w:val="en"/>
        </w:rPr>
        <w:t xml:space="preserve">at every role </w:t>
      </w:r>
      <w:r w:rsidR="007A654C" w:rsidRPr="005B0E6C">
        <w:rPr>
          <w:rStyle w:val="selectable"/>
          <w:rFonts w:ascii="Arial" w:hAnsi="Arial" w:cs="Arial"/>
          <w:color w:val="000000"/>
          <w:sz w:val="24"/>
          <w:szCs w:val="24"/>
          <w:lang w:val="en"/>
        </w:rPr>
        <w:t>and at every level and will help guide decision making</w:t>
      </w:r>
      <w:r w:rsidR="00F76030" w:rsidRPr="005B0E6C">
        <w:rPr>
          <w:rStyle w:val="selectable"/>
          <w:rFonts w:ascii="Arial" w:hAnsi="Arial" w:cs="Arial"/>
          <w:color w:val="000000"/>
          <w:sz w:val="24"/>
          <w:szCs w:val="24"/>
          <w:lang w:val="en"/>
        </w:rPr>
        <w:t xml:space="preserve">. </w:t>
      </w:r>
      <w:r w:rsidR="00D7699E" w:rsidRPr="005B0E6C">
        <w:rPr>
          <w:rFonts w:ascii="Arial" w:hAnsi="Arial" w:cs="Arial"/>
          <w:sz w:val="24"/>
          <w:szCs w:val="24"/>
          <w:lang w:val="en"/>
        </w:rPr>
        <w:t xml:space="preserve">College of Policing board chair Professor Dame Shirley Pearce said; </w:t>
      </w:r>
      <w:r w:rsidR="00E554A5" w:rsidRPr="005B0E6C">
        <w:rPr>
          <w:rFonts w:ascii="Arial" w:hAnsi="Arial" w:cs="Arial"/>
          <w:sz w:val="24"/>
          <w:szCs w:val="24"/>
          <w:lang w:val="en"/>
        </w:rPr>
        <w:t>“</w:t>
      </w:r>
      <w:r w:rsidR="00D7699E" w:rsidRPr="005B0E6C">
        <w:rPr>
          <w:rFonts w:ascii="Arial" w:hAnsi="Arial" w:cs="Arial"/>
          <w:sz w:val="24"/>
          <w:szCs w:val="24"/>
          <w:lang w:val="en"/>
        </w:rPr>
        <w:t xml:space="preserve">The </w:t>
      </w:r>
      <w:r w:rsidR="00E554A5" w:rsidRPr="005B0E6C">
        <w:rPr>
          <w:rFonts w:ascii="Arial" w:hAnsi="Arial" w:cs="Arial"/>
          <w:sz w:val="24"/>
          <w:szCs w:val="24"/>
          <w:lang w:val="en"/>
        </w:rPr>
        <w:t>C</w:t>
      </w:r>
      <w:r w:rsidR="00D7699E" w:rsidRPr="005B0E6C">
        <w:rPr>
          <w:rFonts w:ascii="Arial" w:hAnsi="Arial" w:cs="Arial"/>
          <w:sz w:val="24"/>
          <w:szCs w:val="24"/>
          <w:lang w:val="en"/>
        </w:rPr>
        <w:t>ode of</w:t>
      </w:r>
      <w:r w:rsidR="00E554A5" w:rsidRPr="005B0E6C">
        <w:rPr>
          <w:rFonts w:ascii="Arial" w:hAnsi="Arial" w:cs="Arial"/>
          <w:sz w:val="24"/>
          <w:szCs w:val="24"/>
          <w:lang w:val="en"/>
        </w:rPr>
        <w:t xml:space="preserve"> E</w:t>
      </w:r>
      <w:r w:rsidR="00D7699E" w:rsidRPr="005B0E6C">
        <w:rPr>
          <w:rFonts w:ascii="Arial" w:hAnsi="Arial" w:cs="Arial"/>
          <w:sz w:val="24"/>
          <w:szCs w:val="24"/>
          <w:lang w:val="en"/>
        </w:rPr>
        <w:t>thics makes explicit the ethical principles that should guide the difficult decisions that everyone in policing has to make every day of the week</w:t>
      </w:r>
      <w:r w:rsidR="00E554A5" w:rsidRPr="005B0E6C">
        <w:rPr>
          <w:rFonts w:ascii="Arial" w:hAnsi="Arial" w:cs="Arial"/>
          <w:sz w:val="24"/>
          <w:szCs w:val="24"/>
          <w:lang w:val="en"/>
        </w:rPr>
        <w:t>”.</w:t>
      </w:r>
      <w:r w:rsidR="00114C63" w:rsidRPr="005B0E6C">
        <w:rPr>
          <w:rFonts w:ascii="Arial" w:hAnsi="Arial" w:cs="Arial"/>
          <w:sz w:val="24"/>
          <w:szCs w:val="24"/>
          <w:lang w:val="en"/>
        </w:rPr>
        <w:t xml:space="preserve"> </w:t>
      </w:r>
      <w:r w:rsidR="00114C63" w:rsidRPr="005B0E6C">
        <w:rPr>
          <w:rStyle w:val="selectable"/>
          <w:rFonts w:ascii="Arial" w:hAnsi="Arial" w:cs="Arial"/>
          <w:color w:val="000000"/>
          <w:sz w:val="24"/>
          <w:szCs w:val="24"/>
          <w:lang w:val="en"/>
        </w:rPr>
        <w:t>(College of Policing – 2014)</w:t>
      </w:r>
    </w:p>
    <w:p w14:paraId="2C888ACF" w14:textId="7B51285F" w:rsidR="00AA1F1C" w:rsidRDefault="00436E35" w:rsidP="005B0E6C">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t>T</w:t>
      </w:r>
      <w:r w:rsidR="00304DE8">
        <w:rPr>
          <w:rStyle w:val="selectable"/>
          <w:rFonts w:ascii="Arial" w:hAnsi="Arial" w:cs="Arial"/>
          <w:color w:val="000000"/>
          <w:sz w:val="24"/>
          <w:szCs w:val="24"/>
          <w:lang w:val="en"/>
        </w:rPr>
        <w:t>he NDM</w:t>
      </w:r>
      <w:r w:rsidR="00910060">
        <w:rPr>
          <w:rStyle w:val="selectable"/>
          <w:rFonts w:ascii="Arial" w:hAnsi="Arial" w:cs="Arial"/>
          <w:color w:val="000000"/>
          <w:sz w:val="24"/>
          <w:szCs w:val="24"/>
          <w:lang w:val="en"/>
        </w:rPr>
        <w:t xml:space="preserve"> </w:t>
      </w:r>
      <w:r w:rsidR="00304DE8">
        <w:rPr>
          <w:rStyle w:val="selectable"/>
          <w:rFonts w:ascii="Arial" w:hAnsi="Arial" w:cs="Arial"/>
          <w:color w:val="000000"/>
          <w:sz w:val="24"/>
          <w:szCs w:val="24"/>
          <w:lang w:val="en"/>
        </w:rPr>
        <w:t xml:space="preserve">is composed of </w:t>
      </w:r>
      <w:r w:rsidR="00D634F3">
        <w:rPr>
          <w:rStyle w:val="selectable"/>
          <w:rFonts w:ascii="Arial" w:hAnsi="Arial" w:cs="Arial"/>
          <w:color w:val="000000"/>
          <w:sz w:val="24"/>
          <w:szCs w:val="24"/>
          <w:lang w:val="en"/>
        </w:rPr>
        <w:t>six elements</w:t>
      </w:r>
      <w:r w:rsidR="00922249">
        <w:rPr>
          <w:rStyle w:val="selectable"/>
          <w:rFonts w:ascii="Arial" w:hAnsi="Arial" w:cs="Arial"/>
          <w:color w:val="000000"/>
          <w:sz w:val="24"/>
          <w:szCs w:val="24"/>
          <w:lang w:val="en"/>
        </w:rPr>
        <w:t>. Central to these six is; the Code of Ethics</w:t>
      </w:r>
      <w:r w:rsidR="00AC06C9">
        <w:rPr>
          <w:rStyle w:val="selectable"/>
          <w:rFonts w:ascii="Arial" w:hAnsi="Arial" w:cs="Arial"/>
          <w:color w:val="000000"/>
          <w:sz w:val="24"/>
          <w:szCs w:val="24"/>
          <w:lang w:val="en"/>
        </w:rPr>
        <w:t>.</w:t>
      </w:r>
      <w:r w:rsidR="00DF640A">
        <w:rPr>
          <w:rStyle w:val="selectable"/>
          <w:rFonts w:ascii="Arial" w:hAnsi="Arial" w:cs="Arial"/>
          <w:color w:val="000000"/>
          <w:sz w:val="24"/>
          <w:szCs w:val="24"/>
          <w:lang w:val="en"/>
        </w:rPr>
        <w:t xml:space="preserve"> </w:t>
      </w:r>
      <w:r w:rsidR="006334F4">
        <w:rPr>
          <w:rStyle w:val="selectable"/>
          <w:rFonts w:ascii="Arial" w:hAnsi="Arial" w:cs="Arial"/>
          <w:color w:val="000000"/>
          <w:sz w:val="24"/>
          <w:szCs w:val="24"/>
          <w:lang w:val="en"/>
        </w:rPr>
        <w:t xml:space="preserve">Followed by; </w:t>
      </w:r>
      <w:r w:rsidR="000A6402">
        <w:rPr>
          <w:rStyle w:val="selectable"/>
          <w:rFonts w:ascii="Arial" w:hAnsi="Arial" w:cs="Arial"/>
          <w:color w:val="000000"/>
          <w:sz w:val="24"/>
          <w:szCs w:val="24"/>
          <w:lang w:val="en"/>
        </w:rPr>
        <w:t>gathering of Information and intelligence. Assessment of threat and risk</w:t>
      </w:r>
      <w:r w:rsidR="002435E6">
        <w:rPr>
          <w:rStyle w:val="selectable"/>
          <w:rFonts w:ascii="Arial" w:hAnsi="Arial" w:cs="Arial"/>
          <w:color w:val="000000"/>
          <w:sz w:val="24"/>
          <w:szCs w:val="24"/>
          <w:lang w:val="en"/>
        </w:rPr>
        <w:t xml:space="preserve"> to develop a working strategy. Powers and policy</w:t>
      </w:r>
      <w:r w:rsidR="00F3345B">
        <w:rPr>
          <w:rStyle w:val="selectable"/>
          <w:rFonts w:ascii="Arial" w:hAnsi="Arial" w:cs="Arial"/>
          <w:color w:val="000000"/>
          <w:sz w:val="24"/>
          <w:szCs w:val="24"/>
          <w:lang w:val="en"/>
        </w:rPr>
        <w:t xml:space="preserve"> available and what considerations are to be made at this point. Options available</w:t>
      </w:r>
      <w:r w:rsidR="00791A67">
        <w:rPr>
          <w:rStyle w:val="selectable"/>
          <w:rFonts w:ascii="Arial" w:hAnsi="Arial" w:cs="Arial"/>
          <w:color w:val="000000"/>
          <w:sz w:val="24"/>
          <w:szCs w:val="24"/>
          <w:lang w:val="en"/>
        </w:rPr>
        <w:t xml:space="preserve"> and identifying contingencies and finally to </w:t>
      </w:r>
      <w:proofErr w:type="gramStart"/>
      <w:r w:rsidR="00791A67">
        <w:rPr>
          <w:rStyle w:val="selectable"/>
          <w:rFonts w:ascii="Arial" w:hAnsi="Arial" w:cs="Arial"/>
          <w:color w:val="000000"/>
          <w:sz w:val="24"/>
          <w:szCs w:val="24"/>
          <w:lang w:val="en"/>
        </w:rPr>
        <w:t>take action</w:t>
      </w:r>
      <w:proofErr w:type="gramEnd"/>
      <w:r w:rsidR="00791A67">
        <w:rPr>
          <w:rStyle w:val="selectable"/>
          <w:rFonts w:ascii="Arial" w:hAnsi="Arial" w:cs="Arial"/>
          <w:color w:val="000000"/>
          <w:sz w:val="24"/>
          <w:szCs w:val="24"/>
          <w:lang w:val="en"/>
        </w:rPr>
        <w:t xml:space="preserve"> and review what has happened</w:t>
      </w:r>
      <w:r w:rsidR="00833DB0">
        <w:rPr>
          <w:rStyle w:val="selectable"/>
          <w:rFonts w:ascii="Arial" w:hAnsi="Arial" w:cs="Arial"/>
          <w:color w:val="000000"/>
          <w:sz w:val="24"/>
          <w:szCs w:val="24"/>
          <w:lang w:val="en"/>
        </w:rPr>
        <w:t xml:space="preserve">. If the incident is ongoing, </w:t>
      </w:r>
      <w:r w:rsidR="008B7F05">
        <w:rPr>
          <w:rStyle w:val="selectable"/>
          <w:rFonts w:ascii="Arial" w:hAnsi="Arial" w:cs="Arial"/>
          <w:color w:val="000000"/>
          <w:sz w:val="24"/>
          <w:szCs w:val="24"/>
          <w:lang w:val="en"/>
        </w:rPr>
        <w:t>using the NDM to continue with decision making is necessary.</w:t>
      </w:r>
    </w:p>
    <w:p w14:paraId="023E0A71" w14:textId="584E21A6" w:rsidR="00036CE3" w:rsidRDefault="00823415" w:rsidP="00B242CF">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t>According to the College of Policing</w:t>
      </w:r>
      <w:r w:rsidR="00FA3F22">
        <w:rPr>
          <w:rStyle w:val="selectable"/>
          <w:rFonts w:ascii="Arial" w:hAnsi="Arial" w:cs="Arial"/>
          <w:color w:val="000000"/>
          <w:sz w:val="24"/>
          <w:szCs w:val="24"/>
          <w:lang w:val="en"/>
        </w:rPr>
        <w:t>, a survey was conducted</w:t>
      </w:r>
      <w:r w:rsidR="00940DC8">
        <w:rPr>
          <w:rStyle w:val="selectable"/>
          <w:rFonts w:ascii="Arial" w:hAnsi="Arial" w:cs="Arial"/>
          <w:color w:val="000000"/>
          <w:sz w:val="24"/>
          <w:szCs w:val="24"/>
          <w:lang w:val="en"/>
        </w:rPr>
        <w:t xml:space="preserve"> in 2014, whereby </w:t>
      </w:r>
      <w:r w:rsidR="00930F4E">
        <w:rPr>
          <w:rStyle w:val="selectable"/>
          <w:rFonts w:ascii="Arial" w:hAnsi="Arial" w:cs="Arial"/>
          <w:color w:val="000000"/>
          <w:sz w:val="24"/>
          <w:szCs w:val="24"/>
          <w:lang w:val="en"/>
        </w:rPr>
        <w:t xml:space="preserve">the College of Policing asked </w:t>
      </w:r>
      <w:r w:rsidR="00940DC8">
        <w:rPr>
          <w:rStyle w:val="selectable"/>
          <w:rFonts w:ascii="Arial" w:hAnsi="Arial" w:cs="Arial"/>
          <w:color w:val="000000"/>
          <w:sz w:val="24"/>
          <w:szCs w:val="24"/>
          <w:lang w:val="en"/>
        </w:rPr>
        <w:t xml:space="preserve">2,043 members of the public </w:t>
      </w:r>
      <w:r w:rsidR="00930F4E">
        <w:rPr>
          <w:rStyle w:val="selectable"/>
          <w:rFonts w:ascii="Arial" w:hAnsi="Arial" w:cs="Arial"/>
          <w:color w:val="000000"/>
          <w:sz w:val="24"/>
          <w:szCs w:val="24"/>
          <w:lang w:val="en"/>
        </w:rPr>
        <w:t xml:space="preserve">how they might deal with </w:t>
      </w:r>
      <w:r w:rsidR="00AC0201">
        <w:rPr>
          <w:rStyle w:val="selectable"/>
          <w:rFonts w:ascii="Arial" w:hAnsi="Arial" w:cs="Arial"/>
          <w:color w:val="000000"/>
          <w:sz w:val="24"/>
          <w:szCs w:val="24"/>
          <w:lang w:val="en"/>
        </w:rPr>
        <w:t>some of the ethical dilemmas faced each day by those in Policing.</w:t>
      </w:r>
      <w:r w:rsidR="001C6532">
        <w:rPr>
          <w:rStyle w:val="selectable"/>
          <w:rFonts w:ascii="Arial" w:hAnsi="Arial" w:cs="Arial"/>
          <w:color w:val="000000"/>
          <w:sz w:val="24"/>
          <w:szCs w:val="24"/>
          <w:lang w:val="en"/>
        </w:rPr>
        <w:t xml:space="preserve"> </w:t>
      </w:r>
      <w:r w:rsidR="00247B2E">
        <w:rPr>
          <w:rStyle w:val="selectable"/>
          <w:rFonts w:ascii="Arial" w:hAnsi="Arial" w:cs="Arial"/>
          <w:color w:val="000000"/>
          <w:sz w:val="24"/>
          <w:szCs w:val="24"/>
          <w:lang w:val="en"/>
        </w:rPr>
        <w:t xml:space="preserve">The survey found that 68% said they wouldn’t want </w:t>
      </w:r>
      <w:r w:rsidR="0076140F">
        <w:rPr>
          <w:rStyle w:val="selectable"/>
          <w:rFonts w:ascii="Arial" w:hAnsi="Arial" w:cs="Arial"/>
          <w:color w:val="000000"/>
          <w:sz w:val="24"/>
          <w:szCs w:val="24"/>
          <w:lang w:val="en"/>
        </w:rPr>
        <w:t>to be in the position of a Police officer when making decisions</w:t>
      </w:r>
      <w:r w:rsidR="00F80094">
        <w:rPr>
          <w:rStyle w:val="selectable"/>
          <w:rFonts w:ascii="Arial" w:hAnsi="Arial" w:cs="Arial"/>
          <w:color w:val="000000"/>
          <w:sz w:val="24"/>
          <w:szCs w:val="24"/>
          <w:lang w:val="en"/>
        </w:rPr>
        <w:t xml:space="preserve"> and 40% of those surveyed felt the challenges facing Police</w:t>
      </w:r>
      <w:r w:rsidR="002749D2">
        <w:rPr>
          <w:rStyle w:val="selectable"/>
          <w:rFonts w:ascii="Arial" w:hAnsi="Arial" w:cs="Arial"/>
          <w:color w:val="000000"/>
          <w:sz w:val="24"/>
          <w:szCs w:val="24"/>
          <w:lang w:val="en"/>
        </w:rPr>
        <w:t xml:space="preserve"> when making decisions were harder than they previously thought.</w:t>
      </w:r>
      <w:r w:rsidR="00A8796F">
        <w:rPr>
          <w:rStyle w:val="selectable"/>
          <w:rFonts w:ascii="Arial" w:hAnsi="Arial" w:cs="Arial"/>
          <w:color w:val="000000"/>
          <w:sz w:val="24"/>
          <w:szCs w:val="24"/>
          <w:lang w:val="en"/>
        </w:rPr>
        <w:t xml:space="preserve"> </w:t>
      </w:r>
      <w:r w:rsidR="00A8796F" w:rsidRPr="00BB5912">
        <w:rPr>
          <w:rStyle w:val="selectable"/>
          <w:rFonts w:ascii="Arial" w:hAnsi="Arial" w:cs="Arial"/>
          <w:color w:val="000000"/>
          <w:sz w:val="24"/>
          <w:szCs w:val="24"/>
          <w:lang w:val="en"/>
        </w:rPr>
        <w:t>(College of Policing – 2014)</w:t>
      </w:r>
    </w:p>
    <w:p w14:paraId="5311964C" w14:textId="460011BB" w:rsidR="00D22B7E" w:rsidRDefault="00D22B7E" w:rsidP="00B242CF">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In my experience as a Police officer, I have used the NDM to assist my thought process and decision making whilst responding to live </w:t>
      </w:r>
      <w:r w:rsidR="001D0129">
        <w:rPr>
          <w:rStyle w:val="selectable"/>
          <w:rFonts w:ascii="Arial" w:hAnsi="Arial" w:cs="Arial"/>
          <w:color w:val="000000"/>
          <w:sz w:val="24"/>
          <w:szCs w:val="24"/>
          <w:lang w:val="en"/>
        </w:rPr>
        <w:t xml:space="preserve">real-time </w:t>
      </w:r>
      <w:r>
        <w:rPr>
          <w:rStyle w:val="selectable"/>
          <w:rFonts w:ascii="Arial" w:hAnsi="Arial" w:cs="Arial"/>
          <w:color w:val="000000"/>
          <w:sz w:val="24"/>
          <w:szCs w:val="24"/>
          <w:lang w:val="en"/>
        </w:rPr>
        <w:t xml:space="preserve">dynamic incidents. I have found </w:t>
      </w:r>
      <w:r w:rsidR="00FB7FD2">
        <w:rPr>
          <w:rStyle w:val="selectable"/>
          <w:rFonts w:ascii="Arial" w:hAnsi="Arial" w:cs="Arial"/>
          <w:color w:val="000000"/>
          <w:sz w:val="24"/>
          <w:szCs w:val="24"/>
          <w:lang w:val="en"/>
        </w:rPr>
        <w:t xml:space="preserve">it </w:t>
      </w:r>
      <w:r>
        <w:rPr>
          <w:rStyle w:val="selectable"/>
          <w:rFonts w:ascii="Arial" w:hAnsi="Arial" w:cs="Arial"/>
          <w:color w:val="000000"/>
          <w:sz w:val="24"/>
          <w:szCs w:val="24"/>
          <w:lang w:val="en"/>
        </w:rPr>
        <w:t xml:space="preserve">difficult to process all elements of the NDM as an incident unfolds. With dynamic incidents and the fast-paced environment of Policing, I refer to the NDM as my model of guidance and source assistance from colleagues to achieve </w:t>
      </w:r>
      <w:r w:rsidR="00FB7FD2">
        <w:rPr>
          <w:rStyle w:val="selectable"/>
          <w:rFonts w:ascii="Arial" w:hAnsi="Arial" w:cs="Arial"/>
          <w:color w:val="000000"/>
          <w:sz w:val="24"/>
          <w:szCs w:val="24"/>
          <w:lang w:val="en"/>
        </w:rPr>
        <w:t>an</w:t>
      </w:r>
      <w:r>
        <w:rPr>
          <w:rStyle w:val="selectable"/>
          <w:rFonts w:ascii="Arial" w:hAnsi="Arial" w:cs="Arial"/>
          <w:color w:val="000000"/>
          <w:sz w:val="24"/>
          <w:szCs w:val="24"/>
          <w:lang w:val="en"/>
        </w:rPr>
        <w:t xml:space="preserve"> applicable response </w:t>
      </w:r>
      <w:r w:rsidR="00D8589E">
        <w:rPr>
          <w:rStyle w:val="selectable"/>
          <w:rFonts w:ascii="Arial" w:hAnsi="Arial" w:cs="Arial"/>
          <w:color w:val="000000"/>
          <w:sz w:val="24"/>
          <w:szCs w:val="24"/>
          <w:lang w:val="en"/>
        </w:rPr>
        <w:t>to</w:t>
      </w:r>
      <w:r>
        <w:rPr>
          <w:rStyle w:val="selectable"/>
          <w:rFonts w:ascii="Arial" w:hAnsi="Arial" w:cs="Arial"/>
          <w:color w:val="000000"/>
          <w:sz w:val="24"/>
          <w:szCs w:val="24"/>
          <w:lang w:val="en"/>
        </w:rPr>
        <w:t xml:space="preserve"> protec</w:t>
      </w:r>
      <w:r w:rsidR="00D8589E">
        <w:rPr>
          <w:rStyle w:val="selectable"/>
          <w:rFonts w:ascii="Arial" w:hAnsi="Arial" w:cs="Arial"/>
          <w:color w:val="000000"/>
          <w:sz w:val="24"/>
          <w:szCs w:val="24"/>
          <w:lang w:val="en"/>
        </w:rPr>
        <w:t>t</w:t>
      </w:r>
      <w:r>
        <w:rPr>
          <w:rStyle w:val="selectable"/>
          <w:rFonts w:ascii="Arial" w:hAnsi="Arial" w:cs="Arial"/>
          <w:color w:val="000000"/>
          <w:sz w:val="24"/>
          <w:szCs w:val="24"/>
          <w:lang w:val="en"/>
        </w:rPr>
        <w:t xml:space="preserve"> and serve the public.</w:t>
      </w:r>
    </w:p>
    <w:p w14:paraId="0573A4B3" w14:textId="166AE257" w:rsidR="00BC6502" w:rsidRDefault="00D8589E" w:rsidP="00B242CF">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t>Several</w:t>
      </w:r>
      <w:r w:rsidR="009B14D2">
        <w:rPr>
          <w:rStyle w:val="selectable"/>
          <w:rFonts w:ascii="Arial" w:hAnsi="Arial" w:cs="Arial"/>
          <w:color w:val="000000"/>
          <w:sz w:val="24"/>
          <w:szCs w:val="24"/>
          <w:lang w:val="en"/>
        </w:rPr>
        <w:t xml:space="preserve"> influences play a crucial part with the process of decision making and may impact the </w:t>
      </w:r>
      <w:r w:rsidR="000136A7">
        <w:rPr>
          <w:rStyle w:val="selectable"/>
          <w:rFonts w:ascii="Arial" w:hAnsi="Arial" w:cs="Arial"/>
          <w:color w:val="000000"/>
          <w:sz w:val="24"/>
          <w:szCs w:val="24"/>
          <w:lang w:val="en"/>
        </w:rPr>
        <w:t>results</w:t>
      </w:r>
      <w:r w:rsidR="00684C19">
        <w:rPr>
          <w:rStyle w:val="selectable"/>
          <w:rFonts w:ascii="Arial" w:hAnsi="Arial" w:cs="Arial"/>
          <w:color w:val="000000"/>
          <w:sz w:val="24"/>
          <w:szCs w:val="24"/>
          <w:lang w:val="en"/>
        </w:rPr>
        <w:t xml:space="preserve"> and mitigate risk</w:t>
      </w:r>
      <w:r w:rsidR="009B14D2">
        <w:rPr>
          <w:rStyle w:val="selectable"/>
          <w:rFonts w:ascii="Arial" w:hAnsi="Arial" w:cs="Arial"/>
          <w:color w:val="000000"/>
          <w:sz w:val="24"/>
          <w:szCs w:val="24"/>
          <w:lang w:val="en"/>
        </w:rPr>
        <w:t>.</w:t>
      </w:r>
      <w:r w:rsidR="00AC06C9">
        <w:rPr>
          <w:rStyle w:val="selectable"/>
          <w:rFonts w:ascii="Arial" w:hAnsi="Arial" w:cs="Arial"/>
          <w:color w:val="000000"/>
          <w:sz w:val="24"/>
          <w:szCs w:val="24"/>
          <w:lang w:val="en"/>
        </w:rPr>
        <w:t xml:space="preserve"> </w:t>
      </w:r>
      <w:r w:rsidR="00BC6502">
        <w:rPr>
          <w:rStyle w:val="selectable"/>
          <w:rFonts w:ascii="Arial" w:hAnsi="Arial" w:cs="Arial"/>
          <w:color w:val="000000"/>
          <w:sz w:val="24"/>
          <w:szCs w:val="24"/>
          <w:lang w:val="en"/>
        </w:rPr>
        <w:t>According to the I</w:t>
      </w:r>
      <w:r w:rsidR="003F27B7">
        <w:rPr>
          <w:rStyle w:val="selectable"/>
          <w:rFonts w:ascii="Arial" w:hAnsi="Arial" w:cs="Arial"/>
          <w:color w:val="000000"/>
          <w:sz w:val="24"/>
          <w:szCs w:val="24"/>
          <w:lang w:val="en"/>
        </w:rPr>
        <w:t xml:space="preserve">ndependent Office for Police Conduct (IOPC), police </w:t>
      </w:r>
      <w:r w:rsidR="000B6ED3">
        <w:rPr>
          <w:rStyle w:val="selectable"/>
          <w:rFonts w:ascii="Arial" w:hAnsi="Arial" w:cs="Arial"/>
          <w:color w:val="000000"/>
          <w:sz w:val="24"/>
          <w:szCs w:val="24"/>
          <w:lang w:val="en"/>
        </w:rPr>
        <w:t xml:space="preserve">operational decisions </w:t>
      </w:r>
      <w:r w:rsidR="00727CD6">
        <w:rPr>
          <w:rStyle w:val="selectable"/>
          <w:rFonts w:ascii="Arial" w:hAnsi="Arial" w:cs="Arial"/>
          <w:color w:val="000000"/>
          <w:sz w:val="24"/>
          <w:szCs w:val="24"/>
          <w:lang w:val="en"/>
        </w:rPr>
        <w:t xml:space="preserve">involve taking risks. Police </w:t>
      </w:r>
      <w:r w:rsidR="003F27B7">
        <w:rPr>
          <w:rStyle w:val="selectable"/>
          <w:rFonts w:ascii="Arial" w:hAnsi="Arial" w:cs="Arial"/>
          <w:color w:val="000000"/>
          <w:sz w:val="24"/>
          <w:szCs w:val="24"/>
          <w:lang w:val="en"/>
        </w:rPr>
        <w:t xml:space="preserve">officers </w:t>
      </w:r>
      <w:r w:rsidR="00E83C2E">
        <w:rPr>
          <w:rStyle w:val="selectable"/>
          <w:rFonts w:ascii="Arial" w:hAnsi="Arial" w:cs="Arial"/>
          <w:color w:val="000000"/>
          <w:sz w:val="24"/>
          <w:szCs w:val="24"/>
          <w:lang w:val="en"/>
        </w:rPr>
        <w:t xml:space="preserve">are accountable for their decisions and actions and are expected to </w:t>
      </w:r>
      <w:proofErr w:type="spellStart"/>
      <w:r w:rsidR="00E83C2E">
        <w:rPr>
          <w:rStyle w:val="selectable"/>
          <w:rFonts w:ascii="Arial" w:hAnsi="Arial" w:cs="Arial"/>
          <w:color w:val="000000"/>
          <w:sz w:val="24"/>
          <w:szCs w:val="24"/>
          <w:lang w:val="en"/>
        </w:rPr>
        <w:t>rationalise</w:t>
      </w:r>
      <w:proofErr w:type="spellEnd"/>
      <w:r w:rsidR="00E83C2E">
        <w:rPr>
          <w:rStyle w:val="selectable"/>
          <w:rFonts w:ascii="Arial" w:hAnsi="Arial" w:cs="Arial"/>
          <w:color w:val="000000"/>
          <w:sz w:val="24"/>
          <w:szCs w:val="24"/>
          <w:lang w:val="en"/>
        </w:rPr>
        <w:t xml:space="preserve"> </w:t>
      </w:r>
      <w:r w:rsidR="000B6ED3">
        <w:rPr>
          <w:rStyle w:val="selectable"/>
          <w:rFonts w:ascii="Arial" w:hAnsi="Arial" w:cs="Arial"/>
          <w:color w:val="000000"/>
          <w:sz w:val="24"/>
          <w:szCs w:val="24"/>
          <w:lang w:val="en"/>
        </w:rPr>
        <w:t>those decisions.</w:t>
      </w:r>
    </w:p>
    <w:p w14:paraId="103AB31E" w14:textId="345C1720" w:rsidR="00FF3B12" w:rsidRDefault="009140B1" w:rsidP="00B242CF">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Police </w:t>
      </w:r>
      <w:r w:rsidR="00C71DD6">
        <w:rPr>
          <w:rStyle w:val="selectable"/>
          <w:rFonts w:ascii="Arial" w:hAnsi="Arial" w:cs="Arial"/>
          <w:color w:val="000000"/>
          <w:sz w:val="24"/>
          <w:szCs w:val="24"/>
          <w:lang w:val="en"/>
        </w:rPr>
        <w:t xml:space="preserve">have exposure to traumatic events which </w:t>
      </w:r>
      <w:r w:rsidR="00156FC1">
        <w:rPr>
          <w:rStyle w:val="selectable"/>
          <w:rFonts w:ascii="Arial" w:hAnsi="Arial" w:cs="Arial"/>
          <w:color w:val="000000"/>
          <w:sz w:val="24"/>
          <w:szCs w:val="24"/>
          <w:lang w:val="en"/>
        </w:rPr>
        <w:t>is associated with psychological distress</w:t>
      </w:r>
      <w:r w:rsidR="0094184C">
        <w:rPr>
          <w:rStyle w:val="selectable"/>
          <w:rFonts w:ascii="Arial" w:hAnsi="Arial" w:cs="Arial"/>
          <w:color w:val="000000"/>
          <w:sz w:val="24"/>
          <w:szCs w:val="24"/>
          <w:lang w:val="en"/>
        </w:rPr>
        <w:t xml:space="preserve">. </w:t>
      </w:r>
      <w:r w:rsidR="00431BF9">
        <w:rPr>
          <w:rStyle w:val="selectable"/>
          <w:rFonts w:ascii="Arial" w:hAnsi="Arial" w:cs="Arial"/>
          <w:color w:val="000000"/>
          <w:sz w:val="24"/>
          <w:szCs w:val="24"/>
          <w:lang w:val="en"/>
        </w:rPr>
        <w:t>(</w:t>
      </w:r>
      <w:proofErr w:type="spellStart"/>
      <w:r w:rsidR="000C1905">
        <w:rPr>
          <w:rStyle w:val="selectable"/>
          <w:rFonts w:ascii="Arial" w:hAnsi="Arial" w:cs="Arial"/>
          <w:color w:val="000000"/>
          <w:sz w:val="24"/>
          <w:szCs w:val="24"/>
          <w:lang w:val="en"/>
        </w:rPr>
        <w:t>Leino</w:t>
      </w:r>
      <w:proofErr w:type="spellEnd"/>
      <w:r w:rsidR="000C1905">
        <w:rPr>
          <w:rStyle w:val="selectable"/>
          <w:rFonts w:ascii="Arial" w:hAnsi="Arial" w:cs="Arial"/>
          <w:color w:val="000000"/>
          <w:sz w:val="24"/>
          <w:szCs w:val="24"/>
          <w:lang w:val="en"/>
        </w:rPr>
        <w:t xml:space="preserve"> – 2011)</w:t>
      </w:r>
      <w:r w:rsidR="0094184C">
        <w:rPr>
          <w:rStyle w:val="selectable"/>
          <w:rFonts w:ascii="Arial" w:hAnsi="Arial" w:cs="Arial"/>
          <w:color w:val="000000"/>
          <w:sz w:val="24"/>
          <w:szCs w:val="24"/>
          <w:lang w:val="en"/>
        </w:rPr>
        <w:t>.</w:t>
      </w:r>
      <w:r w:rsidR="00AC06C9">
        <w:rPr>
          <w:rStyle w:val="selectable"/>
          <w:rFonts w:ascii="Arial" w:hAnsi="Arial" w:cs="Arial"/>
          <w:color w:val="000000"/>
          <w:sz w:val="24"/>
          <w:szCs w:val="24"/>
          <w:lang w:val="en"/>
        </w:rPr>
        <w:t xml:space="preserve"> </w:t>
      </w:r>
      <w:r w:rsidR="00510131">
        <w:rPr>
          <w:rStyle w:val="selectable"/>
          <w:rFonts w:ascii="Arial" w:hAnsi="Arial" w:cs="Arial"/>
          <w:color w:val="000000"/>
          <w:sz w:val="24"/>
          <w:szCs w:val="24"/>
          <w:lang w:val="en"/>
        </w:rPr>
        <w:t xml:space="preserve">The strength of the perceived benefit </w:t>
      </w:r>
      <w:r w:rsidR="00665B5A">
        <w:rPr>
          <w:rStyle w:val="selectable"/>
          <w:rFonts w:ascii="Arial" w:hAnsi="Arial" w:cs="Arial"/>
          <w:color w:val="000000"/>
          <w:sz w:val="24"/>
          <w:szCs w:val="24"/>
          <w:lang w:val="en"/>
        </w:rPr>
        <w:t xml:space="preserve">is linked to </w:t>
      </w:r>
      <w:r w:rsidR="000B1A17">
        <w:rPr>
          <w:rStyle w:val="selectable"/>
          <w:rFonts w:ascii="Arial" w:hAnsi="Arial" w:cs="Arial"/>
          <w:color w:val="000000"/>
          <w:sz w:val="24"/>
          <w:szCs w:val="24"/>
          <w:lang w:val="en"/>
        </w:rPr>
        <w:t>the estimated level of risk involved</w:t>
      </w:r>
      <w:r w:rsidR="0000194F">
        <w:rPr>
          <w:rStyle w:val="selectable"/>
          <w:rFonts w:ascii="Arial" w:hAnsi="Arial" w:cs="Arial"/>
          <w:color w:val="000000"/>
          <w:sz w:val="24"/>
          <w:szCs w:val="24"/>
          <w:lang w:val="en"/>
        </w:rPr>
        <w:t xml:space="preserve">, suggesting </w:t>
      </w:r>
      <w:r w:rsidR="00221673">
        <w:rPr>
          <w:rStyle w:val="selectable"/>
          <w:rFonts w:ascii="Arial" w:hAnsi="Arial" w:cs="Arial"/>
          <w:color w:val="000000"/>
          <w:sz w:val="24"/>
          <w:szCs w:val="24"/>
          <w:lang w:val="en"/>
        </w:rPr>
        <w:t>w</w:t>
      </w:r>
      <w:r w:rsidR="0000194F">
        <w:rPr>
          <w:rStyle w:val="selectable"/>
          <w:rFonts w:ascii="Arial" w:hAnsi="Arial" w:cs="Arial"/>
          <w:color w:val="000000"/>
          <w:sz w:val="24"/>
          <w:szCs w:val="24"/>
          <w:lang w:val="en"/>
        </w:rPr>
        <w:t xml:space="preserve">hat people </w:t>
      </w:r>
      <w:r w:rsidR="00221673">
        <w:rPr>
          <w:rStyle w:val="selectable"/>
          <w:rFonts w:ascii="Arial" w:hAnsi="Arial" w:cs="Arial"/>
          <w:color w:val="000000"/>
          <w:sz w:val="24"/>
          <w:szCs w:val="24"/>
          <w:lang w:val="en"/>
        </w:rPr>
        <w:t>feel about the activity drives the judgement. (</w:t>
      </w:r>
      <w:proofErr w:type="spellStart"/>
      <w:r w:rsidR="004F7B4E">
        <w:rPr>
          <w:rStyle w:val="selectable"/>
          <w:rFonts w:ascii="Arial" w:hAnsi="Arial" w:cs="Arial"/>
          <w:color w:val="000000"/>
          <w:sz w:val="24"/>
          <w:szCs w:val="24"/>
          <w:lang w:val="en"/>
        </w:rPr>
        <w:t>Alhakami</w:t>
      </w:r>
      <w:proofErr w:type="spellEnd"/>
      <w:r w:rsidR="004F7B4E">
        <w:rPr>
          <w:rStyle w:val="selectable"/>
          <w:rFonts w:ascii="Arial" w:hAnsi="Arial" w:cs="Arial"/>
          <w:color w:val="000000"/>
          <w:sz w:val="24"/>
          <w:szCs w:val="24"/>
          <w:lang w:val="en"/>
        </w:rPr>
        <w:t xml:space="preserve"> &amp; </w:t>
      </w:r>
      <w:proofErr w:type="spellStart"/>
      <w:r w:rsidR="004F7B4E">
        <w:rPr>
          <w:rStyle w:val="selectable"/>
          <w:rFonts w:ascii="Arial" w:hAnsi="Arial" w:cs="Arial"/>
          <w:color w:val="000000"/>
          <w:sz w:val="24"/>
          <w:szCs w:val="24"/>
          <w:lang w:val="en"/>
        </w:rPr>
        <w:t>Slovic</w:t>
      </w:r>
      <w:proofErr w:type="spellEnd"/>
      <w:r w:rsidR="004F7B4E">
        <w:rPr>
          <w:rStyle w:val="selectable"/>
          <w:rFonts w:ascii="Arial" w:hAnsi="Arial" w:cs="Arial"/>
          <w:color w:val="000000"/>
          <w:sz w:val="24"/>
          <w:szCs w:val="24"/>
          <w:lang w:val="en"/>
        </w:rPr>
        <w:t xml:space="preserve"> – 1994).</w:t>
      </w:r>
      <w:r w:rsidR="00385A02">
        <w:rPr>
          <w:rStyle w:val="selectable"/>
          <w:rFonts w:ascii="Arial" w:hAnsi="Arial" w:cs="Arial"/>
          <w:color w:val="000000"/>
          <w:sz w:val="24"/>
          <w:szCs w:val="24"/>
          <w:lang w:val="en"/>
        </w:rPr>
        <w:t xml:space="preserve"> As an officer, I can relate to this quote as I am driven by </w:t>
      </w:r>
      <w:r w:rsidR="00FF3B12">
        <w:rPr>
          <w:rStyle w:val="selectable"/>
          <w:rFonts w:ascii="Arial" w:hAnsi="Arial" w:cs="Arial"/>
          <w:color w:val="000000"/>
          <w:sz w:val="24"/>
          <w:szCs w:val="24"/>
          <w:lang w:val="en"/>
        </w:rPr>
        <w:t xml:space="preserve">protecting and </w:t>
      </w:r>
      <w:r w:rsidR="00385A02">
        <w:rPr>
          <w:rStyle w:val="selectable"/>
          <w:rFonts w:ascii="Arial" w:hAnsi="Arial" w:cs="Arial"/>
          <w:color w:val="000000"/>
          <w:sz w:val="24"/>
          <w:szCs w:val="24"/>
          <w:lang w:val="en"/>
        </w:rPr>
        <w:t>serving the public</w:t>
      </w:r>
      <w:r w:rsidR="00EA3497">
        <w:rPr>
          <w:rStyle w:val="selectable"/>
          <w:rFonts w:ascii="Arial" w:hAnsi="Arial" w:cs="Arial"/>
          <w:color w:val="000000"/>
          <w:sz w:val="24"/>
          <w:szCs w:val="24"/>
          <w:lang w:val="en"/>
        </w:rPr>
        <w:t xml:space="preserve">, however, I have found my judgement clouded whilst attending </w:t>
      </w:r>
      <w:r w:rsidR="001F3380">
        <w:rPr>
          <w:rStyle w:val="selectable"/>
          <w:rFonts w:ascii="Arial" w:hAnsi="Arial" w:cs="Arial"/>
          <w:color w:val="000000"/>
          <w:sz w:val="24"/>
          <w:szCs w:val="24"/>
          <w:lang w:val="en"/>
        </w:rPr>
        <w:t>a traumatic incident through emotion</w:t>
      </w:r>
      <w:r w:rsidR="00385A02">
        <w:rPr>
          <w:rStyle w:val="selectable"/>
          <w:rFonts w:ascii="Arial" w:hAnsi="Arial" w:cs="Arial"/>
          <w:color w:val="000000"/>
          <w:sz w:val="24"/>
          <w:szCs w:val="24"/>
          <w:lang w:val="en"/>
        </w:rPr>
        <w:t xml:space="preserve">. </w:t>
      </w:r>
      <w:r w:rsidR="00541E14">
        <w:rPr>
          <w:rStyle w:val="selectable"/>
          <w:rFonts w:ascii="Arial" w:hAnsi="Arial" w:cs="Arial"/>
          <w:color w:val="000000"/>
          <w:sz w:val="24"/>
          <w:szCs w:val="24"/>
          <w:lang w:val="en"/>
        </w:rPr>
        <w:t xml:space="preserve">Failure to make adequate decisions could escalate risk. For example, failure to submit a </w:t>
      </w:r>
      <w:r w:rsidR="00FF3B12">
        <w:rPr>
          <w:rStyle w:val="selectable"/>
          <w:rFonts w:ascii="Arial" w:hAnsi="Arial" w:cs="Arial"/>
          <w:color w:val="000000"/>
          <w:sz w:val="24"/>
          <w:szCs w:val="24"/>
          <w:lang w:val="en"/>
        </w:rPr>
        <w:t xml:space="preserve">Domestic Abuse, Stalking and Harassment (DASH) may result in escalation of domestic violence and harm occurring to </w:t>
      </w:r>
      <w:r w:rsidR="00EA3497">
        <w:rPr>
          <w:rStyle w:val="selectable"/>
          <w:rFonts w:ascii="Arial" w:hAnsi="Arial" w:cs="Arial"/>
          <w:color w:val="000000"/>
          <w:sz w:val="24"/>
          <w:szCs w:val="24"/>
          <w:lang w:val="en"/>
        </w:rPr>
        <w:t>a</w:t>
      </w:r>
      <w:r w:rsidR="00FF3B12">
        <w:rPr>
          <w:rStyle w:val="selectable"/>
          <w:rFonts w:ascii="Arial" w:hAnsi="Arial" w:cs="Arial"/>
          <w:color w:val="000000"/>
          <w:sz w:val="24"/>
          <w:szCs w:val="24"/>
          <w:lang w:val="en"/>
        </w:rPr>
        <w:t xml:space="preserve"> victim</w:t>
      </w:r>
      <w:r w:rsidR="00EA3497">
        <w:rPr>
          <w:rStyle w:val="selectable"/>
          <w:rFonts w:ascii="Arial" w:hAnsi="Arial" w:cs="Arial"/>
          <w:color w:val="000000"/>
          <w:sz w:val="24"/>
          <w:szCs w:val="24"/>
          <w:lang w:val="en"/>
        </w:rPr>
        <w:t>.</w:t>
      </w:r>
      <w:r w:rsidR="001F3380">
        <w:rPr>
          <w:rStyle w:val="selectable"/>
          <w:rFonts w:ascii="Arial" w:hAnsi="Arial" w:cs="Arial"/>
          <w:color w:val="000000"/>
          <w:sz w:val="24"/>
          <w:szCs w:val="24"/>
          <w:lang w:val="en"/>
        </w:rPr>
        <w:t xml:space="preserve"> I </w:t>
      </w:r>
      <w:r w:rsidR="00AC06C9">
        <w:rPr>
          <w:rStyle w:val="selectable"/>
          <w:rFonts w:ascii="Arial" w:hAnsi="Arial" w:cs="Arial"/>
          <w:color w:val="000000"/>
          <w:sz w:val="24"/>
          <w:szCs w:val="24"/>
          <w:lang w:val="en"/>
        </w:rPr>
        <w:t>refer</w:t>
      </w:r>
      <w:r w:rsidR="008E6B9E">
        <w:rPr>
          <w:rStyle w:val="selectable"/>
          <w:rFonts w:ascii="Arial" w:hAnsi="Arial" w:cs="Arial"/>
          <w:color w:val="000000"/>
          <w:sz w:val="24"/>
          <w:szCs w:val="24"/>
          <w:lang w:val="en"/>
        </w:rPr>
        <w:t xml:space="preserve"> to the NDM to</w:t>
      </w:r>
      <w:r w:rsidR="00AC06C9">
        <w:rPr>
          <w:rStyle w:val="selectable"/>
          <w:rFonts w:ascii="Arial" w:hAnsi="Arial" w:cs="Arial"/>
          <w:color w:val="000000"/>
          <w:sz w:val="24"/>
          <w:szCs w:val="24"/>
          <w:lang w:val="en"/>
        </w:rPr>
        <w:t xml:space="preserve"> ground </w:t>
      </w:r>
      <w:r w:rsidR="00AC06C9">
        <w:rPr>
          <w:rStyle w:val="selectable"/>
          <w:rFonts w:ascii="Arial" w:hAnsi="Arial" w:cs="Arial"/>
          <w:color w:val="000000"/>
          <w:sz w:val="24"/>
          <w:szCs w:val="24"/>
          <w:lang w:val="en"/>
        </w:rPr>
        <w:lastRenderedPageBreak/>
        <w:t>myself as an officer and</w:t>
      </w:r>
      <w:r w:rsidR="008E6B9E">
        <w:rPr>
          <w:rStyle w:val="selectable"/>
          <w:rFonts w:ascii="Arial" w:hAnsi="Arial" w:cs="Arial"/>
          <w:color w:val="000000"/>
          <w:sz w:val="24"/>
          <w:szCs w:val="24"/>
          <w:lang w:val="en"/>
        </w:rPr>
        <w:t xml:space="preserve"> </w:t>
      </w:r>
      <w:r w:rsidR="00AC06C9">
        <w:rPr>
          <w:rStyle w:val="selectable"/>
          <w:rFonts w:ascii="Arial" w:hAnsi="Arial" w:cs="Arial"/>
          <w:color w:val="000000"/>
          <w:sz w:val="24"/>
          <w:szCs w:val="24"/>
          <w:lang w:val="en"/>
        </w:rPr>
        <w:t>assist</w:t>
      </w:r>
      <w:r w:rsidR="008E6B9E">
        <w:rPr>
          <w:rStyle w:val="selectable"/>
          <w:rFonts w:ascii="Arial" w:hAnsi="Arial" w:cs="Arial"/>
          <w:color w:val="000000"/>
          <w:sz w:val="24"/>
          <w:szCs w:val="24"/>
          <w:lang w:val="en"/>
        </w:rPr>
        <w:t xml:space="preserve"> decision</w:t>
      </w:r>
      <w:r w:rsidR="001D0129">
        <w:rPr>
          <w:rStyle w:val="selectable"/>
          <w:rFonts w:ascii="Arial" w:hAnsi="Arial" w:cs="Arial"/>
          <w:color w:val="000000"/>
          <w:sz w:val="24"/>
          <w:szCs w:val="24"/>
          <w:lang w:val="en"/>
        </w:rPr>
        <w:t xml:space="preserve"> </w:t>
      </w:r>
      <w:r w:rsidR="008E6B9E">
        <w:rPr>
          <w:rStyle w:val="selectable"/>
          <w:rFonts w:ascii="Arial" w:hAnsi="Arial" w:cs="Arial"/>
          <w:color w:val="000000"/>
          <w:sz w:val="24"/>
          <w:szCs w:val="24"/>
          <w:lang w:val="en"/>
        </w:rPr>
        <w:t>making particularly when I feel my emotions rising</w:t>
      </w:r>
      <w:r w:rsidR="001D0129">
        <w:rPr>
          <w:rStyle w:val="selectable"/>
          <w:rFonts w:ascii="Arial" w:hAnsi="Arial" w:cs="Arial"/>
          <w:color w:val="000000"/>
          <w:sz w:val="24"/>
          <w:szCs w:val="24"/>
          <w:lang w:val="en"/>
        </w:rPr>
        <w:t xml:space="preserve"> in real-time</w:t>
      </w:r>
      <w:r w:rsidR="008E6B9E">
        <w:rPr>
          <w:rStyle w:val="selectable"/>
          <w:rFonts w:ascii="Arial" w:hAnsi="Arial" w:cs="Arial"/>
          <w:color w:val="000000"/>
          <w:sz w:val="24"/>
          <w:szCs w:val="24"/>
          <w:lang w:val="en"/>
        </w:rPr>
        <w:t>.</w:t>
      </w:r>
    </w:p>
    <w:p w14:paraId="1ABB0BF7" w14:textId="437214BA" w:rsidR="00AC06C9" w:rsidRDefault="00AC06C9" w:rsidP="00AC06C9">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t>Unconscious bias may</w:t>
      </w:r>
      <w:r>
        <w:rPr>
          <w:rStyle w:val="selectable"/>
          <w:rFonts w:ascii="Arial" w:hAnsi="Arial" w:cs="Arial"/>
          <w:color w:val="000000"/>
          <w:sz w:val="24"/>
          <w:szCs w:val="24"/>
          <w:lang w:val="en"/>
        </w:rPr>
        <w:t xml:space="preserve"> also</w:t>
      </w:r>
      <w:r>
        <w:rPr>
          <w:rStyle w:val="selectable"/>
          <w:rFonts w:ascii="Arial" w:hAnsi="Arial" w:cs="Arial"/>
          <w:color w:val="000000"/>
          <w:sz w:val="24"/>
          <w:szCs w:val="24"/>
          <w:lang w:val="en"/>
        </w:rPr>
        <w:t xml:space="preserve"> affect the judgement and impartiality of decisions being made by Police officers. Unconscious bias is a term that describes the associations we hold, outside our conscious awareness and control. (Imperial College of London – 2021). </w:t>
      </w:r>
    </w:p>
    <w:p w14:paraId="23E2B82A" w14:textId="6B310C13" w:rsidR="002F27DC" w:rsidRDefault="00BB2B12" w:rsidP="00B242CF">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Police officers and staff adhere to the Police </w:t>
      </w:r>
      <w:r w:rsidR="00841AF0">
        <w:rPr>
          <w:rStyle w:val="selectable"/>
          <w:rFonts w:ascii="Arial" w:hAnsi="Arial" w:cs="Arial"/>
          <w:color w:val="000000"/>
          <w:sz w:val="24"/>
          <w:szCs w:val="24"/>
          <w:lang w:val="en"/>
        </w:rPr>
        <w:t xml:space="preserve">principles which consist of 9 separate principles which originated </w:t>
      </w:r>
      <w:r w:rsidR="00903A3D">
        <w:rPr>
          <w:rStyle w:val="selectable"/>
          <w:rFonts w:ascii="Arial" w:hAnsi="Arial" w:cs="Arial"/>
          <w:color w:val="000000"/>
          <w:sz w:val="24"/>
          <w:szCs w:val="24"/>
          <w:lang w:val="en"/>
        </w:rPr>
        <w:t xml:space="preserve">from the Principles of Public Life </w:t>
      </w:r>
      <w:r w:rsidR="009D1824">
        <w:rPr>
          <w:rStyle w:val="selectable"/>
          <w:rFonts w:ascii="Arial" w:hAnsi="Arial" w:cs="Arial"/>
          <w:color w:val="000000"/>
          <w:sz w:val="24"/>
          <w:szCs w:val="24"/>
          <w:lang w:val="en"/>
        </w:rPr>
        <w:t>by the committee on standards in Public life 2005</w:t>
      </w:r>
      <w:r w:rsidR="00960B35">
        <w:rPr>
          <w:rStyle w:val="selectable"/>
          <w:rFonts w:ascii="Arial" w:hAnsi="Arial" w:cs="Arial"/>
          <w:color w:val="000000"/>
          <w:sz w:val="24"/>
          <w:szCs w:val="24"/>
          <w:lang w:val="en"/>
        </w:rPr>
        <w:t xml:space="preserve">. The principles are; Accountability, </w:t>
      </w:r>
      <w:r w:rsidR="008207DD">
        <w:rPr>
          <w:rStyle w:val="selectable"/>
          <w:rFonts w:ascii="Arial" w:hAnsi="Arial" w:cs="Arial"/>
          <w:color w:val="000000"/>
          <w:sz w:val="24"/>
          <w:szCs w:val="24"/>
          <w:lang w:val="en"/>
        </w:rPr>
        <w:t>Fairness, Honesty, Integrity, Leadership, Objectivity, Openness, Respect and Selflessness.</w:t>
      </w:r>
      <w:r w:rsidR="00EA4466">
        <w:rPr>
          <w:rStyle w:val="selectable"/>
          <w:rFonts w:ascii="Arial" w:hAnsi="Arial" w:cs="Arial"/>
          <w:color w:val="000000"/>
          <w:sz w:val="24"/>
          <w:szCs w:val="24"/>
          <w:lang w:val="en"/>
        </w:rPr>
        <w:t xml:space="preserve"> The aim of the objectives </w:t>
      </w:r>
      <w:r w:rsidR="004C7C77">
        <w:rPr>
          <w:rStyle w:val="selectable"/>
          <w:rFonts w:ascii="Arial" w:hAnsi="Arial" w:cs="Arial"/>
          <w:color w:val="000000"/>
          <w:sz w:val="24"/>
          <w:szCs w:val="24"/>
          <w:lang w:val="en"/>
        </w:rPr>
        <w:t xml:space="preserve">is to maintain and enhance public confidence in Policing with Police following the principles to </w:t>
      </w:r>
      <w:r w:rsidR="00B8294D">
        <w:rPr>
          <w:rStyle w:val="selectable"/>
          <w:rFonts w:ascii="Arial" w:hAnsi="Arial" w:cs="Arial"/>
          <w:color w:val="000000"/>
          <w:sz w:val="24"/>
          <w:szCs w:val="24"/>
          <w:lang w:val="en"/>
        </w:rPr>
        <w:t xml:space="preserve">exercise duties as a constable </w:t>
      </w:r>
      <w:r w:rsidR="004C7C77">
        <w:rPr>
          <w:rStyle w:val="selectable"/>
          <w:rFonts w:ascii="Arial" w:hAnsi="Arial" w:cs="Arial"/>
          <w:color w:val="000000"/>
          <w:sz w:val="24"/>
          <w:szCs w:val="24"/>
          <w:lang w:val="en"/>
        </w:rPr>
        <w:t>with honesty, integrity and impartiality.</w:t>
      </w:r>
      <w:r w:rsidR="00B8294D">
        <w:rPr>
          <w:rStyle w:val="selectable"/>
          <w:rFonts w:ascii="Arial" w:hAnsi="Arial" w:cs="Arial"/>
          <w:color w:val="000000"/>
          <w:sz w:val="24"/>
          <w:szCs w:val="24"/>
          <w:lang w:val="en"/>
        </w:rPr>
        <w:t xml:space="preserve"> </w:t>
      </w:r>
    </w:p>
    <w:p w14:paraId="5C208049" w14:textId="42657E7A" w:rsidR="00DE4164" w:rsidRDefault="00520C57" w:rsidP="00B242CF">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Unconscious bias and </w:t>
      </w:r>
      <w:r w:rsidR="00AC06C9">
        <w:rPr>
          <w:rStyle w:val="selectable"/>
          <w:rFonts w:ascii="Arial" w:hAnsi="Arial" w:cs="Arial"/>
          <w:color w:val="000000"/>
          <w:sz w:val="24"/>
          <w:szCs w:val="24"/>
          <w:lang w:val="en"/>
        </w:rPr>
        <w:t>its</w:t>
      </w:r>
      <w:r>
        <w:rPr>
          <w:rStyle w:val="selectable"/>
          <w:rFonts w:ascii="Arial" w:hAnsi="Arial" w:cs="Arial"/>
          <w:color w:val="000000"/>
          <w:sz w:val="24"/>
          <w:szCs w:val="24"/>
          <w:lang w:val="en"/>
        </w:rPr>
        <w:t xml:space="preserve"> influence on decision making </w:t>
      </w:r>
      <w:r w:rsidR="002D686D">
        <w:rPr>
          <w:rStyle w:val="selectable"/>
          <w:rFonts w:ascii="Arial" w:hAnsi="Arial" w:cs="Arial"/>
          <w:color w:val="000000"/>
          <w:sz w:val="24"/>
          <w:szCs w:val="24"/>
          <w:lang w:val="en"/>
        </w:rPr>
        <w:t>have</w:t>
      </w:r>
      <w:r>
        <w:rPr>
          <w:rStyle w:val="selectable"/>
          <w:rFonts w:ascii="Arial" w:hAnsi="Arial" w:cs="Arial"/>
          <w:color w:val="000000"/>
          <w:sz w:val="24"/>
          <w:szCs w:val="24"/>
          <w:lang w:val="en"/>
        </w:rPr>
        <w:t xml:space="preserve"> been </w:t>
      </w:r>
      <w:r w:rsidR="002E152B">
        <w:rPr>
          <w:rStyle w:val="selectable"/>
          <w:rFonts w:ascii="Arial" w:hAnsi="Arial" w:cs="Arial"/>
          <w:color w:val="000000"/>
          <w:sz w:val="24"/>
          <w:szCs w:val="24"/>
          <w:lang w:val="en"/>
        </w:rPr>
        <w:t>outlined within the len</w:t>
      </w:r>
      <w:r w:rsidR="00CB6812">
        <w:rPr>
          <w:rStyle w:val="selectable"/>
          <w:rFonts w:ascii="Arial" w:hAnsi="Arial" w:cs="Arial"/>
          <w:color w:val="000000"/>
          <w:sz w:val="24"/>
          <w:szCs w:val="24"/>
          <w:lang w:val="en"/>
        </w:rPr>
        <w:t>s</w:t>
      </w:r>
      <w:r w:rsidR="002E152B">
        <w:rPr>
          <w:rStyle w:val="selectable"/>
          <w:rFonts w:ascii="Arial" w:hAnsi="Arial" w:cs="Arial"/>
          <w:color w:val="000000"/>
          <w:sz w:val="24"/>
          <w:szCs w:val="24"/>
          <w:lang w:val="en"/>
        </w:rPr>
        <w:t xml:space="preserve"> model theory</w:t>
      </w:r>
      <w:r w:rsidR="00A90383">
        <w:rPr>
          <w:rStyle w:val="selectable"/>
          <w:rFonts w:ascii="Arial" w:hAnsi="Arial" w:cs="Arial"/>
          <w:color w:val="000000"/>
          <w:sz w:val="24"/>
          <w:szCs w:val="24"/>
          <w:lang w:val="en"/>
        </w:rPr>
        <w:t xml:space="preserve"> (</w:t>
      </w:r>
      <w:proofErr w:type="spellStart"/>
      <w:r w:rsidR="00A90383" w:rsidRPr="0071140A">
        <w:rPr>
          <w:rStyle w:val="selectable"/>
          <w:rFonts w:ascii="Arial" w:hAnsi="Arial" w:cs="Arial"/>
          <w:color w:val="000000"/>
          <w:sz w:val="24"/>
          <w:szCs w:val="24"/>
          <w:lang w:val="en"/>
        </w:rPr>
        <w:t>Brunswik</w:t>
      </w:r>
      <w:proofErr w:type="spellEnd"/>
      <w:r w:rsidR="00A90383" w:rsidRPr="0071140A">
        <w:rPr>
          <w:rStyle w:val="selectable"/>
          <w:rFonts w:ascii="Arial" w:hAnsi="Arial" w:cs="Arial"/>
          <w:color w:val="000000"/>
          <w:sz w:val="24"/>
          <w:szCs w:val="24"/>
          <w:lang w:val="en"/>
        </w:rPr>
        <w:t xml:space="preserve"> - </w:t>
      </w:r>
      <w:r w:rsidR="0071140A">
        <w:rPr>
          <w:rStyle w:val="selectable"/>
          <w:rFonts w:ascii="Arial" w:hAnsi="Arial" w:cs="Arial"/>
          <w:color w:val="000000"/>
          <w:sz w:val="24"/>
          <w:szCs w:val="24"/>
          <w:lang w:val="en"/>
        </w:rPr>
        <w:t>2005</w:t>
      </w:r>
      <w:r w:rsidR="00A90383">
        <w:rPr>
          <w:rStyle w:val="selectable"/>
          <w:rFonts w:ascii="Arial" w:hAnsi="Arial" w:cs="Arial"/>
          <w:color w:val="000000"/>
          <w:sz w:val="24"/>
          <w:szCs w:val="24"/>
          <w:lang w:val="en"/>
        </w:rPr>
        <w:t>)</w:t>
      </w:r>
      <w:r w:rsidR="00CB6812">
        <w:rPr>
          <w:rStyle w:val="selectable"/>
          <w:rFonts w:ascii="Arial" w:hAnsi="Arial" w:cs="Arial"/>
          <w:color w:val="000000"/>
          <w:sz w:val="24"/>
          <w:szCs w:val="24"/>
          <w:lang w:val="en"/>
        </w:rPr>
        <w:t>.</w:t>
      </w:r>
      <w:r w:rsidR="001878EA">
        <w:rPr>
          <w:rStyle w:val="selectable"/>
          <w:rFonts w:ascii="Arial" w:hAnsi="Arial" w:cs="Arial"/>
          <w:color w:val="000000"/>
          <w:sz w:val="24"/>
          <w:szCs w:val="24"/>
          <w:lang w:val="en"/>
        </w:rPr>
        <w:t xml:space="preserve"> The theory </w:t>
      </w:r>
      <w:r w:rsidR="00070F37">
        <w:rPr>
          <w:rStyle w:val="selectable"/>
          <w:rFonts w:ascii="Arial" w:hAnsi="Arial" w:cs="Arial"/>
          <w:color w:val="000000"/>
          <w:sz w:val="24"/>
          <w:szCs w:val="24"/>
          <w:lang w:val="en"/>
        </w:rPr>
        <w:t xml:space="preserve">examines the premise that a decision maker </w:t>
      </w:r>
      <w:r w:rsidR="00283208">
        <w:rPr>
          <w:rStyle w:val="selectable"/>
          <w:rFonts w:ascii="Arial" w:hAnsi="Arial" w:cs="Arial"/>
          <w:color w:val="000000"/>
          <w:sz w:val="24"/>
          <w:szCs w:val="24"/>
          <w:lang w:val="en"/>
        </w:rPr>
        <w:t xml:space="preserve">views the world through a lens of cues that mediates between a stimulus in the environment </w:t>
      </w:r>
      <w:r w:rsidR="008F068E">
        <w:rPr>
          <w:rStyle w:val="selectable"/>
          <w:rFonts w:ascii="Arial" w:hAnsi="Arial" w:cs="Arial"/>
          <w:color w:val="000000"/>
          <w:sz w:val="24"/>
          <w:szCs w:val="24"/>
          <w:lang w:val="en"/>
        </w:rPr>
        <w:t>and the internal perceptions of the decision maker</w:t>
      </w:r>
      <w:r w:rsidR="00C677E4">
        <w:rPr>
          <w:rStyle w:val="selectable"/>
          <w:rFonts w:ascii="Arial" w:hAnsi="Arial" w:cs="Arial"/>
          <w:color w:val="000000"/>
          <w:sz w:val="24"/>
          <w:szCs w:val="24"/>
          <w:lang w:val="en"/>
        </w:rPr>
        <w:t xml:space="preserve">. </w:t>
      </w:r>
      <w:r w:rsidR="00BB55A6">
        <w:rPr>
          <w:rStyle w:val="selectable"/>
          <w:rFonts w:ascii="Arial" w:hAnsi="Arial" w:cs="Arial"/>
          <w:color w:val="000000"/>
          <w:sz w:val="24"/>
          <w:szCs w:val="24"/>
          <w:lang w:val="en"/>
        </w:rPr>
        <w:t xml:space="preserve">What needs to be considered is to what extent </w:t>
      </w:r>
      <w:r w:rsidR="009F73F5">
        <w:rPr>
          <w:rStyle w:val="selectable"/>
          <w:rFonts w:ascii="Arial" w:hAnsi="Arial" w:cs="Arial"/>
          <w:color w:val="000000"/>
          <w:sz w:val="24"/>
          <w:szCs w:val="24"/>
          <w:lang w:val="en"/>
        </w:rPr>
        <w:t xml:space="preserve">people are aware of the information </w:t>
      </w:r>
      <w:r w:rsidR="006C3D22">
        <w:rPr>
          <w:rStyle w:val="selectable"/>
          <w:rFonts w:ascii="Arial" w:hAnsi="Arial" w:cs="Arial"/>
          <w:color w:val="000000"/>
          <w:sz w:val="24"/>
          <w:szCs w:val="24"/>
          <w:lang w:val="en"/>
        </w:rPr>
        <w:t xml:space="preserve">that </w:t>
      </w:r>
      <w:r w:rsidR="009F73F5">
        <w:rPr>
          <w:rStyle w:val="selectable"/>
          <w:rFonts w:ascii="Arial" w:hAnsi="Arial" w:cs="Arial"/>
          <w:color w:val="000000"/>
          <w:sz w:val="24"/>
          <w:szCs w:val="24"/>
          <w:lang w:val="en"/>
        </w:rPr>
        <w:t>they</w:t>
      </w:r>
      <w:r w:rsidR="00283E81">
        <w:rPr>
          <w:rStyle w:val="selectable"/>
          <w:rFonts w:ascii="Arial" w:hAnsi="Arial" w:cs="Arial"/>
          <w:color w:val="000000"/>
          <w:sz w:val="24"/>
          <w:szCs w:val="24"/>
          <w:lang w:val="en"/>
        </w:rPr>
        <w:t>’</w:t>
      </w:r>
      <w:r w:rsidR="009F73F5">
        <w:rPr>
          <w:rStyle w:val="selectable"/>
          <w:rFonts w:ascii="Arial" w:hAnsi="Arial" w:cs="Arial"/>
          <w:color w:val="000000"/>
          <w:sz w:val="24"/>
          <w:szCs w:val="24"/>
          <w:lang w:val="en"/>
        </w:rPr>
        <w:t xml:space="preserve">re processing </w:t>
      </w:r>
      <w:r w:rsidR="006C3D22">
        <w:rPr>
          <w:rStyle w:val="selectable"/>
          <w:rFonts w:ascii="Arial" w:hAnsi="Arial" w:cs="Arial"/>
          <w:color w:val="000000"/>
          <w:sz w:val="24"/>
          <w:szCs w:val="24"/>
          <w:lang w:val="en"/>
        </w:rPr>
        <w:t>which</w:t>
      </w:r>
      <w:r w:rsidR="006807ED">
        <w:rPr>
          <w:rStyle w:val="selectable"/>
          <w:rFonts w:ascii="Arial" w:hAnsi="Arial" w:cs="Arial"/>
          <w:color w:val="000000"/>
          <w:sz w:val="24"/>
          <w:szCs w:val="24"/>
          <w:lang w:val="en"/>
        </w:rPr>
        <w:t xml:space="preserve"> is affecting their decision, compared to </w:t>
      </w:r>
      <w:r w:rsidR="009A551A">
        <w:rPr>
          <w:rStyle w:val="selectable"/>
          <w:rFonts w:ascii="Arial" w:hAnsi="Arial" w:cs="Arial"/>
          <w:color w:val="000000"/>
          <w:sz w:val="24"/>
          <w:szCs w:val="24"/>
          <w:lang w:val="en"/>
        </w:rPr>
        <w:t>information in the past</w:t>
      </w:r>
      <w:r w:rsidR="00283E81">
        <w:rPr>
          <w:rStyle w:val="selectable"/>
          <w:rFonts w:ascii="Arial" w:hAnsi="Arial" w:cs="Arial"/>
          <w:color w:val="000000"/>
          <w:sz w:val="24"/>
          <w:szCs w:val="24"/>
          <w:lang w:val="en"/>
        </w:rPr>
        <w:t xml:space="preserve"> that may have had an effect on the current information </w:t>
      </w:r>
      <w:r w:rsidR="0037122A">
        <w:rPr>
          <w:rStyle w:val="selectable"/>
          <w:rFonts w:ascii="Arial" w:hAnsi="Arial" w:cs="Arial"/>
          <w:color w:val="000000"/>
          <w:sz w:val="24"/>
          <w:szCs w:val="24"/>
          <w:lang w:val="en"/>
        </w:rPr>
        <w:t>and how that information is processed, hence influencing the decision made.</w:t>
      </w:r>
      <w:r w:rsidR="0034645A" w:rsidRPr="0034645A">
        <w:rPr>
          <w:rStyle w:val="selectable"/>
          <w:rFonts w:ascii="Arial" w:hAnsi="Arial" w:cs="Arial"/>
          <w:color w:val="000000"/>
          <w:sz w:val="24"/>
          <w:szCs w:val="24"/>
          <w:lang w:val="en"/>
        </w:rPr>
        <w:t xml:space="preserve"> </w:t>
      </w:r>
      <w:r w:rsidR="0034645A">
        <w:rPr>
          <w:rStyle w:val="selectable"/>
          <w:rFonts w:ascii="Arial" w:hAnsi="Arial" w:cs="Arial"/>
          <w:color w:val="000000"/>
          <w:sz w:val="24"/>
          <w:szCs w:val="24"/>
          <w:lang w:val="en"/>
        </w:rPr>
        <w:t>(</w:t>
      </w:r>
      <w:r w:rsidR="0034645A" w:rsidRPr="00454EC7">
        <w:rPr>
          <w:rStyle w:val="selectable"/>
          <w:rFonts w:ascii="Arial" w:hAnsi="Arial" w:cs="Arial"/>
          <w:color w:val="000000"/>
          <w:sz w:val="24"/>
          <w:szCs w:val="24"/>
          <w:lang w:val="en"/>
        </w:rPr>
        <w:t>Newell &amp; Shanks – 20</w:t>
      </w:r>
      <w:r w:rsidR="00022882" w:rsidRPr="00454EC7">
        <w:rPr>
          <w:rStyle w:val="selectable"/>
          <w:rFonts w:ascii="Arial" w:hAnsi="Arial" w:cs="Arial"/>
          <w:color w:val="000000"/>
          <w:sz w:val="24"/>
          <w:szCs w:val="24"/>
          <w:lang w:val="en"/>
        </w:rPr>
        <w:t>07</w:t>
      </w:r>
      <w:r w:rsidR="0034645A" w:rsidRPr="00454EC7">
        <w:rPr>
          <w:rStyle w:val="selectable"/>
          <w:rFonts w:ascii="Arial" w:hAnsi="Arial" w:cs="Arial"/>
          <w:color w:val="000000"/>
          <w:sz w:val="24"/>
          <w:szCs w:val="24"/>
          <w:lang w:val="en"/>
        </w:rPr>
        <w:t>).</w:t>
      </w:r>
    </w:p>
    <w:p w14:paraId="66A231DD" w14:textId="3387359B" w:rsidR="001358A9" w:rsidRDefault="0063370A" w:rsidP="00B242CF">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t>For example, recent empirical research has shown that</w:t>
      </w:r>
      <w:r w:rsidR="00816271">
        <w:rPr>
          <w:rStyle w:val="selectable"/>
          <w:rFonts w:ascii="Arial" w:hAnsi="Arial" w:cs="Arial"/>
          <w:color w:val="000000"/>
          <w:sz w:val="24"/>
          <w:szCs w:val="24"/>
          <w:lang w:val="en"/>
        </w:rPr>
        <w:t xml:space="preserve"> the police treat members of certain minority groups differently </w:t>
      </w:r>
      <w:r w:rsidR="00B44D0D">
        <w:rPr>
          <w:rStyle w:val="selectable"/>
          <w:rFonts w:ascii="Arial" w:hAnsi="Arial" w:cs="Arial"/>
          <w:color w:val="000000"/>
          <w:sz w:val="24"/>
          <w:szCs w:val="24"/>
          <w:lang w:val="en"/>
        </w:rPr>
        <w:t xml:space="preserve">than </w:t>
      </w:r>
      <w:r w:rsidR="00594AA5">
        <w:rPr>
          <w:rStyle w:val="selectable"/>
          <w:rFonts w:ascii="Arial" w:hAnsi="Arial" w:cs="Arial"/>
          <w:color w:val="000000"/>
          <w:sz w:val="24"/>
          <w:szCs w:val="24"/>
          <w:lang w:val="en"/>
        </w:rPr>
        <w:t>W</w:t>
      </w:r>
      <w:r w:rsidR="00B44D0D">
        <w:rPr>
          <w:rStyle w:val="selectable"/>
          <w:rFonts w:ascii="Arial" w:hAnsi="Arial" w:cs="Arial"/>
          <w:color w:val="000000"/>
          <w:sz w:val="24"/>
          <w:szCs w:val="24"/>
          <w:lang w:val="en"/>
        </w:rPr>
        <w:t>hites in discretionary encounters involving police authority</w:t>
      </w:r>
      <w:r w:rsidR="00B30D49">
        <w:rPr>
          <w:rStyle w:val="selectable"/>
          <w:rFonts w:ascii="Arial" w:hAnsi="Arial" w:cs="Arial"/>
          <w:color w:val="000000"/>
          <w:sz w:val="24"/>
          <w:szCs w:val="24"/>
          <w:lang w:val="en"/>
        </w:rPr>
        <w:t>.</w:t>
      </w:r>
      <w:r w:rsidR="000D0EE0">
        <w:rPr>
          <w:rStyle w:val="selectable"/>
          <w:rFonts w:ascii="Arial" w:hAnsi="Arial" w:cs="Arial"/>
          <w:color w:val="000000"/>
          <w:sz w:val="24"/>
          <w:szCs w:val="24"/>
          <w:lang w:val="en"/>
        </w:rPr>
        <w:t xml:space="preserve"> </w:t>
      </w:r>
      <w:r w:rsidR="00C17076">
        <w:rPr>
          <w:rStyle w:val="selectable"/>
          <w:rFonts w:ascii="Arial" w:hAnsi="Arial" w:cs="Arial"/>
          <w:color w:val="000000"/>
          <w:sz w:val="24"/>
          <w:szCs w:val="24"/>
          <w:lang w:val="en"/>
        </w:rPr>
        <w:t>(</w:t>
      </w:r>
      <w:r w:rsidR="00C17076" w:rsidRPr="00F837D6">
        <w:rPr>
          <w:rStyle w:val="selectable"/>
          <w:rFonts w:ascii="Arial" w:hAnsi="Arial" w:cs="Arial"/>
          <w:color w:val="000000"/>
          <w:sz w:val="24"/>
          <w:szCs w:val="24"/>
          <w:lang w:val="en"/>
        </w:rPr>
        <w:t>Alpert &amp; Smith – 2008</w:t>
      </w:r>
      <w:r w:rsidR="00C17076">
        <w:rPr>
          <w:rStyle w:val="selectable"/>
          <w:rFonts w:ascii="Arial" w:hAnsi="Arial" w:cs="Arial"/>
          <w:color w:val="000000"/>
          <w:sz w:val="24"/>
          <w:szCs w:val="24"/>
          <w:lang w:val="en"/>
        </w:rPr>
        <w:t>).</w:t>
      </w:r>
      <w:r w:rsidR="00B30D49">
        <w:rPr>
          <w:rStyle w:val="selectable"/>
          <w:rFonts w:ascii="Arial" w:hAnsi="Arial" w:cs="Arial"/>
          <w:color w:val="000000"/>
          <w:sz w:val="24"/>
          <w:szCs w:val="24"/>
          <w:lang w:val="en"/>
        </w:rPr>
        <w:t xml:space="preserve"> </w:t>
      </w:r>
      <w:r w:rsidR="00D55C1C">
        <w:rPr>
          <w:rStyle w:val="selectable"/>
          <w:rFonts w:ascii="Arial" w:hAnsi="Arial" w:cs="Arial"/>
          <w:color w:val="000000"/>
          <w:sz w:val="24"/>
          <w:szCs w:val="24"/>
          <w:lang w:val="en"/>
        </w:rPr>
        <w:t xml:space="preserve">Police officers may still make discretionary </w:t>
      </w:r>
      <w:r w:rsidR="00A66151">
        <w:rPr>
          <w:rStyle w:val="selectable"/>
          <w:rFonts w:ascii="Arial" w:hAnsi="Arial" w:cs="Arial"/>
          <w:color w:val="000000"/>
          <w:sz w:val="24"/>
          <w:szCs w:val="24"/>
          <w:lang w:val="en"/>
        </w:rPr>
        <w:t>decisions based on racial considerations</w:t>
      </w:r>
      <w:r w:rsidR="00036994">
        <w:rPr>
          <w:rStyle w:val="selectable"/>
          <w:rFonts w:ascii="Arial" w:hAnsi="Arial" w:cs="Arial"/>
          <w:color w:val="000000"/>
          <w:sz w:val="24"/>
          <w:szCs w:val="24"/>
          <w:lang w:val="en"/>
        </w:rPr>
        <w:t>. (</w:t>
      </w:r>
      <w:r w:rsidR="00036994" w:rsidRPr="0060552E">
        <w:rPr>
          <w:rStyle w:val="selectable"/>
          <w:rFonts w:ascii="Arial" w:hAnsi="Arial" w:cs="Arial"/>
          <w:color w:val="000000"/>
          <w:sz w:val="24"/>
          <w:szCs w:val="24"/>
          <w:lang w:val="en"/>
        </w:rPr>
        <w:t>Harris – 2002)</w:t>
      </w:r>
      <w:r w:rsidR="00EF71A4">
        <w:rPr>
          <w:rStyle w:val="selectable"/>
          <w:rFonts w:ascii="Arial" w:hAnsi="Arial" w:cs="Arial"/>
          <w:color w:val="000000"/>
          <w:sz w:val="24"/>
          <w:szCs w:val="24"/>
          <w:lang w:val="en"/>
        </w:rPr>
        <w:t xml:space="preserve">. </w:t>
      </w:r>
      <w:r w:rsidR="001358A9">
        <w:rPr>
          <w:rStyle w:val="selectable"/>
          <w:rFonts w:ascii="Arial" w:hAnsi="Arial" w:cs="Arial"/>
          <w:color w:val="000000"/>
          <w:sz w:val="24"/>
          <w:szCs w:val="24"/>
          <w:lang w:val="en"/>
        </w:rPr>
        <w:t>As a</w:t>
      </w:r>
      <w:r w:rsidR="00EE28B1">
        <w:rPr>
          <w:rStyle w:val="selectable"/>
          <w:rFonts w:ascii="Arial" w:hAnsi="Arial" w:cs="Arial"/>
          <w:color w:val="000000"/>
          <w:sz w:val="24"/>
          <w:szCs w:val="24"/>
          <w:lang w:val="en"/>
        </w:rPr>
        <w:t>n officer, I have experienced unconscious bias, when a report is made and a repeat offender is named, I have found myself making an automatic unconscious decision in</w:t>
      </w:r>
      <w:r w:rsidR="00497B62">
        <w:rPr>
          <w:rStyle w:val="selectable"/>
          <w:rFonts w:ascii="Arial" w:hAnsi="Arial" w:cs="Arial"/>
          <w:color w:val="000000"/>
          <w:sz w:val="24"/>
          <w:szCs w:val="24"/>
          <w:lang w:val="en"/>
        </w:rPr>
        <w:t xml:space="preserve"> respect</w:t>
      </w:r>
      <w:r w:rsidR="00EE28B1">
        <w:rPr>
          <w:rStyle w:val="selectable"/>
          <w:rFonts w:ascii="Arial" w:hAnsi="Arial" w:cs="Arial"/>
          <w:color w:val="000000"/>
          <w:sz w:val="24"/>
          <w:szCs w:val="24"/>
          <w:lang w:val="en"/>
        </w:rPr>
        <w:t xml:space="preserve"> of that individual being </w:t>
      </w:r>
      <w:r w:rsidR="00E3586F">
        <w:rPr>
          <w:rStyle w:val="selectable"/>
          <w:rFonts w:ascii="Arial" w:hAnsi="Arial" w:cs="Arial"/>
          <w:color w:val="000000"/>
          <w:sz w:val="24"/>
          <w:szCs w:val="24"/>
          <w:lang w:val="en"/>
        </w:rPr>
        <w:t xml:space="preserve">involved in the incident as the offender </w:t>
      </w:r>
      <w:r w:rsidR="00266FCA">
        <w:rPr>
          <w:rStyle w:val="selectable"/>
          <w:rFonts w:ascii="Arial" w:hAnsi="Arial" w:cs="Arial"/>
          <w:color w:val="000000"/>
          <w:sz w:val="24"/>
          <w:szCs w:val="24"/>
          <w:lang w:val="en"/>
        </w:rPr>
        <w:t>before</w:t>
      </w:r>
      <w:r w:rsidR="00E3586F">
        <w:rPr>
          <w:rStyle w:val="selectable"/>
          <w:rFonts w:ascii="Arial" w:hAnsi="Arial" w:cs="Arial"/>
          <w:color w:val="000000"/>
          <w:sz w:val="24"/>
          <w:szCs w:val="24"/>
          <w:lang w:val="en"/>
        </w:rPr>
        <w:t xml:space="preserve"> knowing full circumstances.</w:t>
      </w:r>
    </w:p>
    <w:p w14:paraId="58B76E79" w14:textId="16C3FD60" w:rsidR="00702CEB" w:rsidRDefault="00702CEB" w:rsidP="00702CEB">
      <w:pPr>
        <w:spacing w:before="100" w:beforeAutospacing="1" w:after="100" w:afterAutospacing="1" w:line="240" w:lineRule="auto"/>
        <w:outlineLvl w:val="2"/>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This essay </w:t>
      </w:r>
      <w:r>
        <w:rPr>
          <w:rStyle w:val="selectable"/>
          <w:rFonts w:ascii="Arial" w:hAnsi="Arial" w:cs="Arial"/>
          <w:color w:val="000000"/>
          <w:sz w:val="24"/>
          <w:szCs w:val="24"/>
          <w:lang w:val="en"/>
        </w:rPr>
        <w:t>has</w:t>
      </w:r>
      <w:r>
        <w:rPr>
          <w:rStyle w:val="selectable"/>
          <w:rFonts w:ascii="Arial" w:hAnsi="Arial" w:cs="Arial"/>
          <w:color w:val="000000"/>
          <w:sz w:val="24"/>
          <w:szCs w:val="24"/>
          <w:lang w:val="en"/>
        </w:rPr>
        <w:t xml:space="preserve"> examine</w:t>
      </w:r>
      <w:r>
        <w:rPr>
          <w:rStyle w:val="selectable"/>
          <w:rFonts w:ascii="Arial" w:hAnsi="Arial" w:cs="Arial"/>
          <w:color w:val="000000"/>
          <w:sz w:val="24"/>
          <w:szCs w:val="24"/>
          <w:lang w:val="en"/>
        </w:rPr>
        <w:t>d</w:t>
      </w:r>
      <w:r>
        <w:rPr>
          <w:rStyle w:val="selectable"/>
          <w:rFonts w:ascii="Arial" w:hAnsi="Arial" w:cs="Arial"/>
          <w:color w:val="000000"/>
          <w:sz w:val="24"/>
          <w:szCs w:val="24"/>
          <w:lang w:val="en"/>
        </w:rPr>
        <w:t xml:space="preserve"> the ethical dimension of real time operational decisions. This essay </w:t>
      </w:r>
      <w:r>
        <w:rPr>
          <w:rStyle w:val="selectable"/>
          <w:rFonts w:ascii="Arial" w:hAnsi="Arial" w:cs="Arial"/>
          <w:color w:val="000000"/>
          <w:sz w:val="24"/>
          <w:szCs w:val="24"/>
          <w:lang w:val="en"/>
        </w:rPr>
        <w:t>has</w:t>
      </w:r>
      <w:r>
        <w:rPr>
          <w:rStyle w:val="selectable"/>
          <w:rFonts w:ascii="Arial" w:hAnsi="Arial" w:cs="Arial"/>
          <w:color w:val="000000"/>
          <w:sz w:val="24"/>
          <w:szCs w:val="24"/>
          <w:lang w:val="en"/>
        </w:rPr>
        <w:t xml:space="preserve"> examine</w:t>
      </w:r>
      <w:r>
        <w:rPr>
          <w:rStyle w:val="selectable"/>
          <w:rFonts w:ascii="Arial" w:hAnsi="Arial" w:cs="Arial"/>
          <w:color w:val="000000"/>
          <w:sz w:val="24"/>
          <w:szCs w:val="24"/>
          <w:lang w:val="en"/>
        </w:rPr>
        <w:t>d</w:t>
      </w:r>
      <w:r>
        <w:rPr>
          <w:rStyle w:val="selectable"/>
          <w:rFonts w:ascii="Arial" w:hAnsi="Arial" w:cs="Arial"/>
          <w:color w:val="000000"/>
          <w:sz w:val="24"/>
          <w:szCs w:val="24"/>
          <w:lang w:val="en"/>
        </w:rPr>
        <w:t xml:space="preserve"> decision making within policing and the National Decision-making Model (NDM) and its purpose. This essay </w:t>
      </w:r>
      <w:r>
        <w:rPr>
          <w:rStyle w:val="selectable"/>
          <w:rFonts w:ascii="Arial" w:hAnsi="Arial" w:cs="Arial"/>
          <w:color w:val="000000"/>
          <w:sz w:val="24"/>
          <w:szCs w:val="24"/>
          <w:lang w:val="en"/>
        </w:rPr>
        <w:t xml:space="preserve">has </w:t>
      </w:r>
      <w:r>
        <w:rPr>
          <w:rStyle w:val="selectable"/>
          <w:rFonts w:ascii="Arial" w:hAnsi="Arial" w:cs="Arial"/>
          <w:color w:val="000000"/>
          <w:sz w:val="24"/>
          <w:szCs w:val="24"/>
          <w:lang w:val="en"/>
        </w:rPr>
        <w:t>explore</w:t>
      </w:r>
      <w:r>
        <w:rPr>
          <w:rStyle w:val="selectable"/>
          <w:rFonts w:ascii="Arial" w:hAnsi="Arial" w:cs="Arial"/>
          <w:color w:val="000000"/>
          <w:sz w:val="24"/>
          <w:szCs w:val="24"/>
          <w:lang w:val="en"/>
        </w:rPr>
        <w:t>d</w:t>
      </w:r>
      <w:r>
        <w:rPr>
          <w:rStyle w:val="selectable"/>
          <w:rFonts w:ascii="Arial" w:hAnsi="Arial" w:cs="Arial"/>
          <w:color w:val="000000"/>
          <w:sz w:val="24"/>
          <w:szCs w:val="24"/>
          <w:lang w:val="en"/>
        </w:rPr>
        <w:t xml:space="preserve"> how risk and unconscious bias can affect decision making and how real time operational decisions are made</w:t>
      </w:r>
      <w:r>
        <w:rPr>
          <w:rStyle w:val="selectable"/>
          <w:rFonts w:ascii="Arial" w:hAnsi="Arial" w:cs="Arial"/>
          <w:color w:val="000000"/>
          <w:sz w:val="24"/>
          <w:szCs w:val="24"/>
          <w:lang w:val="en"/>
        </w:rPr>
        <w:t xml:space="preserve"> within the police service</w:t>
      </w:r>
      <w:r w:rsidR="00F67264">
        <w:rPr>
          <w:rStyle w:val="selectable"/>
          <w:rFonts w:ascii="Arial" w:hAnsi="Arial" w:cs="Arial"/>
          <w:color w:val="000000"/>
          <w:sz w:val="24"/>
          <w:szCs w:val="24"/>
          <w:lang w:val="en"/>
        </w:rPr>
        <w:t xml:space="preserve">. </w:t>
      </w:r>
      <w:r w:rsidR="009764DA" w:rsidRPr="009764DA">
        <w:rPr>
          <w:rStyle w:val="selectable"/>
          <w:rFonts w:ascii="Arial" w:hAnsi="Arial" w:cs="Arial"/>
          <w:b/>
          <w:bCs/>
          <w:i/>
          <w:iCs/>
          <w:color w:val="000000"/>
          <w:sz w:val="24"/>
          <w:szCs w:val="24"/>
          <w:lang w:val="en"/>
        </w:rPr>
        <w:t>(10</w:t>
      </w:r>
      <w:r w:rsidR="00207C6E">
        <w:rPr>
          <w:rStyle w:val="selectable"/>
          <w:rFonts w:ascii="Arial" w:hAnsi="Arial" w:cs="Arial"/>
          <w:b/>
          <w:bCs/>
          <w:i/>
          <w:iCs/>
          <w:color w:val="000000"/>
          <w:sz w:val="24"/>
          <w:szCs w:val="24"/>
          <w:lang w:val="en"/>
        </w:rPr>
        <w:t>89</w:t>
      </w:r>
      <w:r w:rsidR="009764DA" w:rsidRPr="009764DA">
        <w:rPr>
          <w:rStyle w:val="selectable"/>
          <w:rFonts w:ascii="Arial" w:hAnsi="Arial" w:cs="Arial"/>
          <w:b/>
          <w:bCs/>
          <w:i/>
          <w:iCs/>
          <w:color w:val="000000"/>
          <w:sz w:val="24"/>
          <w:szCs w:val="24"/>
          <w:lang w:val="en"/>
        </w:rPr>
        <w:t xml:space="preserve"> words)</w:t>
      </w:r>
    </w:p>
    <w:p w14:paraId="28960BE8" w14:textId="77777777" w:rsidR="001D0129" w:rsidRDefault="001D0129" w:rsidP="001D0129">
      <w:pPr>
        <w:spacing w:before="100" w:beforeAutospacing="1" w:after="100" w:afterAutospacing="1" w:line="240" w:lineRule="auto"/>
        <w:outlineLvl w:val="2"/>
        <w:rPr>
          <w:rStyle w:val="selectable"/>
          <w:rFonts w:ascii="Arial" w:hAnsi="Arial" w:cs="Arial"/>
          <w:color w:val="000000"/>
          <w:sz w:val="24"/>
          <w:szCs w:val="24"/>
          <w:lang w:val="en"/>
        </w:rPr>
      </w:pPr>
    </w:p>
    <w:p w14:paraId="51218BDD" w14:textId="77777777" w:rsidR="00207C6E" w:rsidRDefault="00207C6E" w:rsidP="001D0129">
      <w:pPr>
        <w:spacing w:before="100" w:beforeAutospacing="1" w:after="100" w:afterAutospacing="1" w:line="240" w:lineRule="auto"/>
        <w:outlineLvl w:val="2"/>
        <w:rPr>
          <w:rFonts w:ascii="Arial" w:eastAsia="Times New Roman" w:hAnsi="Arial" w:cs="Arial"/>
          <w:b/>
          <w:bCs/>
          <w:sz w:val="24"/>
          <w:szCs w:val="24"/>
          <w:lang w:eastAsia="en-GB"/>
        </w:rPr>
      </w:pPr>
    </w:p>
    <w:p w14:paraId="78986328" w14:textId="77777777" w:rsidR="00207C6E" w:rsidRDefault="00207C6E" w:rsidP="001D0129">
      <w:pPr>
        <w:spacing w:before="100" w:beforeAutospacing="1" w:after="100" w:afterAutospacing="1" w:line="240" w:lineRule="auto"/>
        <w:outlineLvl w:val="2"/>
        <w:rPr>
          <w:rFonts w:ascii="Arial" w:eastAsia="Times New Roman" w:hAnsi="Arial" w:cs="Arial"/>
          <w:b/>
          <w:bCs/>
          <w:sz w:val="24"/>
          <w:szCs w:val="24"/>
          <w:lang w:eastAsia="en-GB"/>
        </w:rPr>
      </w:pPr>
    </w:p>
    <w:p w14:paraId="50913E44" w14:textId="77777777" w:rsidR="00207C6E" w:rsidRDefault="00207C6E" w:rsidP="001D0129">
      <w:pPr>
        <w:spacing w:before="100" w:beforeAutospacing="1" w:after="100" w:afterAutospacing="1" w:line="240" w:lineRule="auto"/>
        <w:outlineLvl w:val="2"/>
        <w:rPr>
          <w:rFonts w:ascii="Arial" w:eastAsia="Times New Roman" w:hAnsi="Arial" w:cs="Arial"/>
          <w:b/>
          <w:bCs/>
          <w:sz w:val="24"/>
          <w:szCs w:val="24"/>
          <w:lang w:eastAsia="en-GB"/>
        </w:rPr>
      </w:pPr>
    </w:p>
    <w:p w14:paraId="1FD13362" w14:textId="77777777" w:rsidR="00207C6E" w:rsidRDefault="00207C6E" w:rsidP="001D0129">
      <w:pPr>
        <w:spacing w:before="100" w:beforeAutospacing="1" w:after="100" w:afterAutospacing="1" w:line="240" w:lineRule="auto"/>
        <w:outlineLvl w:val="2"/>
        <w:rPr>
          <w:rFonts w:ascii="Arial" w:eastAsia="Times New Roman" w:hAnsi="Arial" w:cs="Arial"/>
          <w:b/>
          <w:bCs/>
          <w:sz w:val="24"/>
          <w:szCs w:val="24"/>
          <w:lang w:eastAsia="en-GB"/>
        </w:rPr>
      </w:pPr>
    </w:p>
    <w:p w14:paraId="05C617CA" w14:textId="6F0EA4B2" w:rsidR="009E58E6" w:rsidRPr="001D0129" w:rsidRDefault="009E58E6" w:rsidP="001D0129">
      <w:pPr>
        <w:spacing w:before="100" w:beforeAutospacing="1" w:after="100" w:afterAutospacing="1" w:line="240" w:lineRule="auto"/>
        <w:outlineLvl w:val="2"/>
        <w:rPr>
          <w:rFonts w:ascii="Arial" w:hAnsi="Arial" w:cs="Arial"/>
          <w:color w:val="000000"/>
          <w:sz w:val="24"/>
          <w:szCs w:val="24"/>
          <w:lang w:val="en"/>
        </w:rPr>
      </w:pPr>
      <w:r w:rsidRPr="00262365">
        <w:rPr>
          <w:rFonts w:ascii="Arial" w:eastAsia="Times New Roman" w:hAnsi="Arial" w:cs="Arial"/>
          <w:b/>
          <w:bCs/>
          <w:sz w:val="24"/>
          <w:szCs w:val="24"/>
          <w:lang w:eastAsia="en-GB"/>
        </w:rPr>
        <w:lastRenderedPageBreak/>
        <w:t>Assess the impact of organisational justice on police agency. (1000 words)</w:t>
      </w:r>
    </w:p>
    <w:p w14:paraId="1A905B1B" w14:textId="73075357" w:rsidR="008F6542" w:rsidRPr="00262365" w:rsidRDefault="008F6542" w:rsidP="008F6542">
      <w:pPr>
        <w:rPr>
          <w:rFonts w:ascii="Arial" w:eastAsia="Times New Roman" w:hAnsi="Arial" w:cs="Arial"/>
          <w:sz w:val="24"/>
          <w:szCs w:val="24"/>
          <w:lang w:eastAsia="en-GB"/>
        </w:rPr>
      </w:pPr>
      <w:r w:rsidRPr="00262365">
        <w:rPr>
          <w:rFonts w:ascii="Arial" w:eastAsia="Times New Roman" w:hAnsi="Arial" w:cs="Arial"/>
          <w:sz w:val="24"/>
          <w:szCs w:val="24"/>
          <w:lang w:eastAsia="en-GB"/>
        </w:rPr>
        <w:t>This essay will assess the impact of organisational justice on police agency</w:t>
      </w:r>
      <w:r w:rsidR="0099126E" w:rsidRPr="00262365">
        <w:rPr>
          <w:rFonts w:ascii="Arial" w:eastAsia="Times New Roman" w:hAnsi="Arial" w:cs="Arial"/>
          <w:sz w:val="24"/>
          <w:szCs w:val="24"/>
          <w:lang w:eastAsia="en-GB"/>
        </w:rPr>
        <w:t xml:space="preserve"> and</w:t>
      </w:r>
      <w:r w:rsidR="00645ACE" w:rsidRPr="00262365">
        <w:rPr>
          <w:rFonts w:ascii="Arial" w:eastAsia="Times New Roman" w:hAnsi="Arial" w:cs="Arial"/>
          <w:sz w:val="24"/>
          <w:szCs w:val="24"/>
          <w:lang w:eastAsia="en-GB"/>
        </w:rPr>
        <w:t xml:space="preserve"> will explore </w:t>
      </w:r>
      <w:r w:rsidR="0099126E" w:rsidRPr="00262365">
        <w:rPr>
          <w:rFonts w:ascii="Arial" w:eastAsia="Times New Roman" w:hAnsi="Arial" w:cs="Arial"/>
          <w:sz w:val="24"/>
          <w:szCs w:val="24"/>
          <w:lang w:eastAsia="en-GB"/>
        </w:rPr>
        <w:t xml:space="preserve">the </w:t>
      </w:r>
      <w:r w:rsidR="00645ACE" w:rsidRPr="00262365">
        <w:rPr>
          <w:rFonts w:ascii="Arial" w:eastAsia="Times New Roman" w:hAnsi="Arial" w:cs="Arial"/>
          <w:sz w:val="24"/>
          <w:szCs w:val="24"/>
          <w:lang w:eastAsia="en-GB"/>
        </w:rPr>
        <w:t xml:space="preserve">four </w:t>
      </w:r>
      <w:r w:rsidR="00CC3E2A" w:rsidRPr="00262365">
        <w:rPr>
          <w:rFonts w:ascii="Arial" w:eastAsia="Times New Roman" w:hAnsi="Arial" w:cs="Arial"/>
          <w:sz w:val="24"/>
          <w:szCs w:val="24"/>
          <w:lang w:eastAsia="en-GB"/>
        </w:rPr>
        <w:t xml:space="preserve">factors of organisational justice </w:t>
      </w:r>
      <w:r w:rsidR="00E25C2C" w:rsidRPr="00262365">
        <w:rPr>
          <w:rFonts w:ascii="Arial" w:eastAsia="Times New Roman" w:hAnsi="Arial" w:cs="Arial"/>
          <w:sz w:val="24"/>
          <w:szCs w:val="24"/>
          <w:lang w:eastAsia="en-GB"/>
        </w:rPr>
        <w:t>and the</w:t>
      </w:r>
      <w:r w:rsidR="00986D55" w:rsidRPr="00262365">
        <w:rPr>
          <w:rFonts w:ascii="Arial" w:eastAsia="Times New Roman" w:hAnsi="Arial" w:cs="Arial"/>
          <w:sz w:val="24"/>
          <w:szCs w:val="24"/>
          <w:lang w:eastAsia="en-GB"/>
        </w:rPr>
        <w:t>ir impact</w:t>
      </w:r>
      <w:r w:rsidR="00506AD0" w:rsidRPr="00262365">
        <w:rPr>
          <w:rFonts w:ascii="Arial" w:eastAsia="Times New Roman" w:hAnsi="Arial" w:cs="Arial"/>
          <w:sz w:val="24"/>
          <w:szCs w:val="24"/>
          <w:lang w:eastAsia="en-GB"/>
        </w:rPr>
        <w:t xml:space="preserve"> </w:t>
      </w:r>
      <w:r w:rsidR="006265A6" w:rsidRPr="00262365">
        <w:rPr>
          <w:rFonts w:ascii="Arial" w:eastAsia="Times New Roman" w:hAnsi="Arial" w:cs="Arial"/>
          <w:sz w:val="24"/>
          <w:szCs w:val="24"/>
          <w:lang w:eastAsia="en-GB"/>
        </w:rPr>
        <w:t>on</w:t>
      </w:r>
      <w:r w:rsidR="00506AD0" w:rsidRPr="00262365">
        <w:rPr>
          <w:rFonts w:ascii="Arial" w:eastAsia="Times New Roman" w:hAnsi="Arial" w:cs="Arial"/>
          <w:sz w:val="24"/>
          <w:szCs w:val="24"/>
          <w:lang w:eastAsia="en-GB"/>
        </w:rPr>
        <w:t xml:space="preserve"> </w:t>
      </w:r>
      <w:r w:rsidR="00986D55" w:rsidRPr="00262365">
        <w:rPr>
          <w:rFonts w:ascii="Arial" w:eastAsia="Times New Roman" w:hAnsi="Arial" w:cs="Arial"/>
          <w:sz w:val="24"/>
          <w:szCs w:val="24"/>
          <w:lang w:eastAsia="en-GB"/>
        </w:rPr>
        <w:t xml:space="preserve">the </w:t>
      </w:r>
      <w:r w:rsidR="006265A6" w:rsidRPr="00262365">
        <w:rPr>
          <w:rFonts w:ascii="Arial" w:eastAsia="Times New Roman" w:hAnsi="Arial" w:cs="Arial"/>
          <w:sz w:val="24"/>
          <w:szCs w:val="24"/>
          <w:lang w:eastAsia="en-GB"/>
        </w:rPr>
        <w:t xml:space="preserve">Police agency. </w:t>
      </w:r>
      <w:r w:rsidR="005B3663" w:rsidRPr="00262365">
        <w:rPr>
          <w:rFonts w:ascii="Arial" w:eastAsia="Times New Roman" w:hAnsi="Arial" w:cs="Arial"/>
          <w:sz w:val="24"/>
          <w:szCs w:val="24"/>
          <w:lang w:eastAsia="en-GB"/>
        </w:rPr>
        <w:t>This essay will</w:t>
      </w:r>
      <w:r w:rsidR="006342D8" w:rsidRPr="00262365">
        <w:rPr>
          <w:rFonts w:ascii="Arial" w:eastAsia="Times New Roman" w:hAnsi="Arial" w:cs="Arial"/>
          <w:sz w:val="24"/>
          <w:szCs w:val="24"/>
          <w:lang w:eastAsia="en-GB"/>
        </w:rPr>
        <w:t xml:space="preserve"> also</w:t>
      </w:r>
      <w:r w:rsidR="005B3663" w:rsidRPr="00262365">
        <w:rPr>
          <w:rFonts w:ascii="Arial" w:eastAsia="Times New Roman" w:hAnsi="Arial" w:cs="Arial"/>
          <w:sz w:val="24"/>
          <w:szCs w:val="24"/>
          <w:lang w:eastAsia="en-GB"/>
        </w:rPr>
        <w:t xml:space="preserve"> explore how these factors</w:t>
      </w:r>
      <w:r w:rsidR="00E25C2C" w:rsidRPr="00262365">
        <w:rPr>
          <w:rFonts w:ascii="Arial" w:eastAsia="Times New Roman" w:hAnsi="Arial" w:cs="Arial"/>
          <w:sz w:val="24"/>
          <w:szCs w:val="24"/>
          <w:lang w:eastAsia="en-GB"/>
        </w:rPr>
        <w:t xml:space="preserve"> can influence just</w:t>
      </w:r>
      <w:r w:rsidR="005B3663" w:rsidRPr="00262365">
        <w:rPr>
          <w:rFonts w:ascii="Arial" w:eastAsia="Times New Roman" w:hAnsi="Arial" w:cs="Arial"/>
          <w:sz w:val="24"/>
          <w:szCs w:val="24"/>
          <w:lang w:eastAsia="en-GB"/>
        </w:rPr>
        <w:t>ice</w:t>
      </w:r>
      <w:r w:rsidR="00E25C2C" w:rsidRPr="00262365">
        <w:rPr>
          <w:rFonts w:ascii="Arial" w:eastAsia="Times New Roman" w:hAnsi="Arial" w:cs="Arial"/>
          <w:sz w:val="24"/>
          <w:szCs w:val="24"/>
          <w:lang w:eastAsia="en-GB"/>
        </w:rPr>
        <w:t xml:space="preserve"> and injustice.</w:t>
      </w:r>
      <w:r w:rsidR="00506AD0" w:rsidRPr="00262365">
        <w:rPr>
          <w:rFonts w:ascii="Arial" w:eastAsia="Times New Roman" w:hAnsi="Arial" w:cs="Arial"/>
          <w:sz w:val="24"/>
          <w:szCs w:val="24"/>
          <w:lang w:eastAsia="en-GB"/>
        </w:rPr>
        <w:t xml:space="preserve"> </w:t>
      </w:r>
    </w:p>
    <w:p w14:paraId="1480B333" w14:textId="6EFAF236" w:rsidR="00764E20" w:rsidRPr="00262365" w:rsidRDefault="00764E20" w:rsidP="008F6542">
      <w:pPr>
        <w:rPr>
          <w:rFonts w:ascii="Arial" w:eastAsia="Times New Roman" w:hAnsi="Arial" w:cs="Arial"/>
          <w:sz w:val="24"/>
          <w:szCs w:val="24"/>
          <w:lang w:eastAsia="en-GB"/>
        </w:rPr>
      </w:pPr>
      <w:r w:rsidRPr="00262365">
        <w:rPr>
          <w:rFonts w:ascii="Arial" w:eastAsia="Times New Roman" w:hAnsi="Arial" w:cs="Arial"/>
          <w:sz w:val="24"/>
          <w:szCs w:val="24"/>
          <w:lang w:eastAsia="en-GB"/>
        </w:rPr>
        <w:t xml:space="preserve">Organisational justice </w:t>
      </w:r>
      <w:r w:rsidR="00FC2F5E" w:rsidRPr="00262365">
        <w:rPr>
          <w:rFonts w:ascii="Arial" w:eastAsia="Times New Roman" w:hAnsi="Arial" w:cs="Arial"/>
          <w:sz w:val="24"/>
          <w:szCs w:val="24"/>
          <w:lang w:eastAsia="en-GB"/>
        </w:rPr>
        <w:t xml:space="preserve">is </w:t>
      </w:r>
      <w:r w:rsidR="005A4890" w:rsidRPr="00262365">
        <w:rPr>
          <w:rFonts w:ascii="Arial" w:eastAsia="Times New Roman" w:hAnsi="Arial" w:cs="Arial"/>
          <w:sz w:val="24"/>
          <w:szCs w:val="24"/>
          <w:lang w:eastAsia="en-GB"/>
        </w:rPr>
        <w:t>comprised</w:t>
      </w:r>
      <w:r w:rsidR="00FC2F5E" w:rsidRPr="00262365">
        <w:rPr>
          <w:rFonts w:ascii="Arial" w:eastAsia="Times New Roman" w:hAnsi="Arial" w:cs="Arial"/>
          <w:sz w:val="24"/>
          <w:szCs w:val="24"/>
          <w:lang w:eastAsia="en-GB"/>
        </w:rPr>
        <w:t xml:space="preserve"> </w:t>
      </w:r>
      <w:r w:rsidR="00066E3F" w:rsidRPr="00262365">
        <w:rPr>
          <w:rFonts w:ascii="Arial" w:eastAsia="Times New Roman" w:hAnsi="Arial" w:cs="Arial"/>
          <w:sz w:val="24"/>
          <w:szCs w:val="24"/>
          <w:lang w:eastAsia="en-GB"/>
        </w:rPr>
        <w:t xml:space="preserve">of </w:t>
      </w:r>
      <w:r w:rsidR="003A3DB4" w:rsidRPr="00262365">
        <w:rPr>
          <w:rFonts w:ascii="Arial" w:eastAsia="Times New Roman" w:hAnsi="Arial" w:cs="Arial"/>
          <w:sz w:val="24"/>
          <w:szCs w:val="24"/>
          <w:lang w:eastAsia="en-GB"/>
        </w:rPr>
        <w:t>several</w:t>
      </w:r>
      <w:r w:rsidR="00066E3F" w:rsidRPr="00262365">
        <w:rPr>
          <w:rFonts w:ascii="Arial" w:eastAsia="Times New Roman" w:hAnsi="Arial" w:cs="Arial"/>
          <w:sz w:val="24"/>
          <w:szCs w:val="24"/>
          <w:lang w:eastAsia="en-GB"/>
        </w:rPr>
        <w:t xml:space="preserve"> key elements</w:t>
      </w:r>
      <w:r w:rsidR="00935402" w:rsidRPr="00262365">
        <w:rPr>
          <w:rFonts w:ascii="Arial" w:eastAsia="Times New Roman" w:hAnsi="Arial" w:cs="Arial"/>
          <w:sz w:val="24"/>
          <w:szCs w:val="24"/>
          <w:lang w:eastAsia="en-GB"/>
        </w:rPr>
        <w:t xml:space="preserve">, which can each have direct and indirect influences on attitudes and behaviours of employees. </w:t>
      </w:r>
      <w:r w:rsidR="00935402" w:rsidRPr="00FF145F">
        <w:rPr>
          <w:rFonts w:ascii="Arial" w:eastAsia="Times New Roman" w:hAnsi="Arial" w:cs="Arial"/>
          <w:sz w:val="24"/>
          <w:szCs w:val="24"/>
          <w:lang w:eastAsia="en-GB"/>
        </w:rPr>
        <w:t xml:space="preserve">(College of Policing </w:t>
      </w:r>
      <w:r w:rsidR="003A3DB4" w:rsidRPr="00FF145F">
        <w:rPr>
          <w:rFonts w:ascii="Arial" w:eastAsia="Times New Roman" w:hAnsi="Arial" w:cs="Arial"/>
          <w:sz w:val="24"/>
          <w:szCs w:val="24"/>
          <w:lang w:eastAsia="en-GB"/>
        </w:rPr>
        <w:t>– 2015)</w:t>
      </w:r>
      <w:r w:rsidR="005A4890" w:rsidRPr="00FF145F">
        <w:rPr>
          <w:rFonts w:ascii="Arial" w:eastAsia="Times New Roman" w:hAnsi="Arial" w:cs="Arial"/>
          <w:sz w:val="24"/>
          <w:szCs w:val="24"/>
          <w:lang w:eastAsia="en-GB"/>
        </w:rPr>
        <w:t>.</w:t>
      </w:r>
    </w:p>
    <w:p w14:paraId="51E03F85" w14:textId="56D14D63" w:rsidR="00212E6F" w:rsidRPr="00262365" w:rsidRDefault="0060608A" w:rsidP="008F6542">
      <w:pPr>
        <w:rPr>
          <w:rFonts w:ascii="Arial" w:eastAsia="Times New Roman" w:hAnsi="Arial" w:cs="Arial"/>
          <w:sz w:val="24"/>
          <w:szCs w:val="24"/>
          <w:lang w:eastAsia="en-GB"/>
        </w:rPr>
      </w:pPr>
      <w:r w:rsidRPr="00262365">
        <w:rPr>
          <w:rFonts w:ascii="Arial" w:eastAsia="Times New Roman" w:hAnsi="Arial" w:cs="Arial"/>
          <w:sz w:val="24"/>
          <w:szCs w:val="24"/>
          <w:lang w:eastAsia="en-GB"/>
        </w:rPr>
        <w:t xml:space="preserve">Organisational justice </w:t>
      </w:r>
      <w:r w:rsidR="00160268" w:rsidRPr="00262365">
        <w:rPr>
          <w:rFonts w:ascii="Arial" w:eastAsia="Times New Roman" w:hAnsi="Arial" w:cs="Arial"/>
          <w:sz w:val="24"/>
          <w:szCs w:val="24"/>
          <w:lang w:eastAsia="en-GB"/>
        </w:rPr>
        <w:t xml:space="preserve">refers to employee perceptions of fairness in the workplace. These perceptions </w:t>
      </w:r>
      <w:r w:rsidR="0002773C" w:rsidRPr="00262365">
        <w:rPr>
          <w:rFonts w:ascii="Arial" w:eastAsia="Times New Roman" w:hAnsi="Arial" w:cs="Arial"/>
          <w:sz w:val="24"/>
          <w:szCs w:val="24"/>
          <w:lang w:eastAsia="en-GB"/>
        </w:rPr>
        <w:t>can be placed into four separate categories</w:t>
      </w:r>
      <w:r w:rsidR="00B2377A" w:rsidRPr="00262365">
        <w:rPr>
          <w:rFonts w:ascii="Arial" w:eastAsia="Times New Roman" w:hAnsi="Arial" w:cs="Arial"/>
          <w:sz w:val="24"/>
          <w:szCs w:val="24"/>
          <w:lang w:eastAsia="en-GB"/>
        </w:rPr>
        <w:t xml:space="preserve">; distributive, procedural, </w:t>
      </w:r>
      <w:r w:rsidR="00415EAA" w:rsidRPr="00262365">
        <w:rPr>
          <w:rFonts w:ascii="Arial" w:eastAsia="Times New Roman" w:hAnsi="Arial" w:cs="Arial"/>
          <w:sz w:val="24"/>
          <w:szCs w:val="24"/>
          <w:lang w:eastAsia="en-GB"/>
        </w:rPr>
        <w:t xml:space="preserve">informational and interactional. </w:t>
      </w:r>
      <w:r w:rsidR="00B11B42" w:rsidRPr="00262365">
        <w:rPr>
          <w:rFonts w:ascii="Arial" w:eastAsia="Times New Roman" w:hAnsi="Arial" w:cs="Arial"/>
          <w:sz w:val="24"/>
          <w:szCs w:val="24"/>
          <w:lang w:eastAsia="en-GB"/>
        </w:rPr>
        <w:t>Distri</w:t>
      </w:r>
      <w:r w:rsidR="00A00994" w:rsidRPr="00262365">
        <w:rPr>
          <w:rFonts w:ascii="Arial" w:eastAsia="Times New Roman" w:hAnsi="Arial" w:cs="Arial"/>
          <w:sz w:val="24"/>
          <w:szCs w:val="24"/>
          <w:lang w:eastAsia="en-GB"/>
        </w:rPr>
        <w:t>butive justice</w:t>
      </w:r>
      <w:r w:rsidR="005A3A91" w:rsidRPr="00262365">
        <w:rPr>
          <w:rFonts w:ascii="Arial" w:eastAsia="Times New Roman" w:hAnsi="Arial" w:cs="Arial"/>
          <w:sz w:val="24"/>
          <w:szCs w:val="24"/>
          <w:lang w:eastAsia="en-GB"/>
        </w:rPr>
        <w:t xml:space="preserve"> focuses on fairness </w:t>
      </w:r>
      <w:r w:rsidR="003F3742" w:rsidRPr="00262365">
        <w:rPr>
          <w:rFonts w:ascii="Arial" w:eastAsia="Times New Roman" w:hAnsi="Arial" w:cs="Arial"/>
          <w:sz w:val="24"/>
          <w:szCs w:val="24"/>
          <w:lang w:eastAsia="en-GB"/>
        </w:rPr>
        <w:t>of outcomes. Procedural justice targets</w:t>
      </w:r>
      <w:r w:rsidR="00695592" w:rsidRPr="00262365">
        <w:rPr>
          <w:rFonts w:ascii="Arial" w:eastAsia="Times New Roman" w:hAnsi="Arial" w:cs="Arial"/>
          <w:sz w:val="24"/>
          <w:szCs w:val="24"/>
          <w:lang w:eastAsia="en-GB"/>
        </w:rPr>
        <w:t xml:space="preserve"> perceptions</w:t>
      </w:r>
      <w:r w:rsidR="0015497E" w:rsidRPr="00262365">
        <w:rPr>
          <w:rFonts w:ascii="Arial" w:eastAsia="Times New Roman" w:hAnsi="Arial" w:cs="Arial"/>
          <w:sz w:val="24"/>
          <w:szCs w:val="24"/>
          <w:lang w:eastAsia="en-GB"/>
        </w:rPr>
        <w:t xml:space="preserve"> of</w:t>
      </w:r>
      <w:r w:rsidR="003F3742" w:rsidRPr="00262365">
        <w:rPr>
          <w:rFonts w:ascii="Arial" w:eastAsia="Times New Roman" w:hAnsi="Arial" w:cs="Arial"/>
          <w:sz w:val="24"/>
          <w:szCs w:val="24"/>
          <w:lang w:eastAsia="en-GB"/>
        </w:rPr>
        <w:t xml:space="preserve"> </w:t>
      </w:r>
      <w:r w:rsidR="00695592" w:rsidRPr="00262365">
        <w:rPr>
          <w:rFonts w:ascii="Arial" w:eastAsia="Times New Roman" w:hAnsi="Arial" w:cs="Arial"/>
          <w:sz w:val="24"/>
          <w:szCs w:val="24"/>
          <w:lang w:eastAsia="en-GB"/>
        </w:rPr>
        <w:t xml:space="preserve">the processes </w:t>
      </w:r>
      <w:r w:rsidR="0015497E" w:rsidRPr="00262365">
        <w:rPr>
          <w:rFonts w:ascii="Arial" w:eastAsia="Times New Roman" w:hAnsi="Arial" w:cs="Arial"/>
          <w:sz w:val="24"/>
          <w:szCs w:val="24"/>
          <w:lang w:eastAsia="en-GB"/>
        </w:rPr>
        <w:t xml:space="preserve">that lead to these outcomes. </w:t>
      </w:r>
      <w:r w:rsidR="00093105" w:rsidRPr="00262365">
        <w:rPr>
          <w:rFonts w:ascii="Arial" w:eastAsia="Times New Roman" w:hAnsi="Arial" w:cs="Arial"/>
          <w:sz w:val="24"/>
          <w:szCs w:val="24"/>
          <w:lang w:eastAsia="en-GB"/>
        </w:rPr>
        <w:t xml:space="preserve">Informational justice reflects on </w:t>
      </w:r>
      <w:r w:rsidR="006E167C" w:rsidRPr="00262365">
        <w:rPr>
          <w:rFonts w:ascii="Arial" w:eastAsia="Times New Roman" w:hAnsi="Arial" w:cs="Arial"/>
          <w:sz w:val="24"/>
          <w:szCs w:val="24"/>
          <w:lang w:eastAsia="en-GB"/>
        </w:rPr>
        <w:t xml:space="preserve">the accounts provided for justice related events. Finally, </w:t>
      </w:r>
      <w:r w:rsidR="00272B7B" w:rsidRPr="00262365">
        <w:rPr>
          <w:rFonts w:ascii="Arial" w:eastAsia="Times New Roman" w:hAnsi="Arial" w:cs="Arial"/>
          <w:sz w:val="24"/>
          <w:szCs w:val="24"/>
          <w:lang w:eastAsia="en-GB"/>
        </w:rPr>
        <w:t xml:space="preserve">interactional justice </w:t>
      </w:r>
      <w:r w:rsidR="00A2266F" w:rsidRPr="00262365">
        <w:rPr>
          <w:rFonts w:ascii="Arial" w:eastAsia="Times New Roman" w:hAnsi="Arial" w:cs="Arial"/>
          <w:sz w:val="24"/>
          <w:szCs w:val="24"/>
          <w:lang w:eastAsia="en-GB"/>
        </w:rPr>
        <w:t xml:space="preserve">reflects perceptions of interpersonal interactions and treatment. </w:t>
      </w:r>
      <w:r w:rsidR="00212E6F" w:rsidRPr="00981B84">
        <w:rPr>
          <w:rFonts w:ascii="Arial" w:eastAsia="Times New Roman" w:hAnsi="Arial" w:cs="Arial"/>
          <w:sz w:val="24"/>
          <w:szCs w:val="24"/>
          <w:lang w:eastAsia="en-GB"/>
        </w:rPr>
        <w:t>(Rupp &amp; Thornton-Lugo 2017)</w:t>
      </w:r>
    </w:p>
    <w:p w14:paraId="1064433D" w14:textId="5FD8D209" w:rsidR="0049049A" w:rsidRPr="00262365" w:rsidRDefault="00204CDF" w:rsidP="008F6542">
      <w:pPr>
        <w:rPr>
          <w:rFonts w:ascii="Arial" w:eastAsia="Times New Roman" w:hAnsi="Arial" w:cs="Arial"/>
          <w:sz w:val="24"/>
          <w:szCs w:val="24"/>
          <w:lang w:eastAsia="en-GB"/>
        </w:rPr>
      </w:pPr>
      <w:r w:rsidRPr="00262365">
        <w:rPr>
          <w:rFonts w:ascii="Arial" w:eastAsia="Times New Roman" w:hAnsi="Arial" w:cs="Arial"/>
          <w:sz w:val="24"/>
          <w:szCs w:val="24"/>
          <w:lang w:eastAsia="en-GB"/>
        </w:rPr>
        <w:t>Organisational justice can promote beneficiaries.</w:t>
      </w:r>
      <w:r w:rsidR="000E1870" w:rsidRPr="00262365">
        <w:rPr>
          <w:rFonts w:ascii="Arial" w:eastAsia="Times New Roman" w:hAnsi="Arial" w:cs="Arial"/>
          <w:sz w:val="24"/>
          <w:szCs w:val="24"/>
          <w:lang w:eastAsia="en-GB"/>
        </w:rPr>
        <w:t xml:space="preserve"> </w:t>
      </w:r>
      <w:r w:rsidR="00711A94" w:rsidRPr="00262365">
        <w:rPr>
          <w:rFonts w:ascii="Arial" w:eastAsia="Times New Roman" w:hAnsi="Arial" w:cs="Arial"/>
          <w:sz w:val="24"/>
          <w:szCs w:val="24"/>
          <w:lang w:eastAsia="en-GB"/>
        </w:rPr>
        <w:t xml:space="preserve">Promotion of </w:t>
      </w:r>
      <w:r w:rsidR="00A501B6" w:rsidRPr="00262365">
        <w:rPr>
          <w:rFonts w:ascii="Arial" w:eastAsia="Times New Roman" w:hAnsi="Arial" w:cs="Arial"/>
          <w:sz w:val="24"/>
          <w:szCs w:val="24"/>
          <w:lang w:eastAsia="en-GB"/>
        </w:rPr>
        <w:t xml:space="preserve">the four elements of organisational justice </w:t>
      </w:r>
      <w:r w:rsidR="001827C7" w:rsidRPr="00262365">
        <w:rPr>
          <w:rFonts w:ascii="Arial" w:eastAsia="Times New Roman" w:hAnsi="Arial" w:cs="Arial"/>
          <w:sz w:val="24"/>
          <w:szCs w:val="24"/>
          <w:lang w:eastAsia="en-GB"/>
        </w:rPr>
        <w:t xml:space="preserve">profit </w:t>
      </w:r>
      <w:r w:rsidR="001508DC" w:rsidRPr="00262365">
        <w:rPr>
          <w:rFonts w:ascii="Arial" w:eastAsia="Times New Roman" w:hAnsi="Arial" w:cs="Arial"/>
          <w:sz w:val="24"/>
          <w:szCs w:val="24"/>
          <w:lang w:eastAsia="en-GB"/>
        </w:rPr>
        <w:t xml:space="preserve">not only </w:t>
      </w:r>
      <w:r w:rsidR="001827C7" w:rsidRPr="00262365">
        <w:rPr>
          <w:rFonts w:ascii="Arial" w:eastAsia="Times New Roman" w:hAnsi="Arial" w:cs="Arial"/>
          <w:sz w:val="24"/>
          <w:szCs w:val="24"/>
          <w:lang w:eastAsia="en-GB"/>
        </w:rPr>
        <w:t>employees</w:t>
      </w:r>
      <w:r w:rsidR="001508DC" w:rsidRPr="00262365">
        <w:rPr>
          <w:rFonts w:ascii="Arial" w:eastAsia="Times New Roman" w:hAnsi="Arial" w:cs="Arial"/>
          <w:sz w:val="24"/>
          <w:szCs w:val="24"/>
          <w:lang w:eastAsia="en-GB"/>
        </w:rPr>
        <w:t xml:space="preserve"> by making them feel valued and respected </w:t>
      </w:r>
      <w:r w:rsidR="004D7354" w:rsidRPr="00262365">
        <w:rPr>
          <w:rFonts w:ascii="Arial" w:eastAsia="Times New Roman" w:hAnsi="Arial" w:cs="Arial"/>
          <w:sz w:val="24"/>
          <w:szCs w:val="24"/>
          <w:lang w:eastAsia="en-GB"/>
        </w:rPr>
        <w:t xml:space="preserve">as an individual </w:t>
      </w:r>
      <w:r w:rsidR="001508DC" w:rsidRPr="00262365">
        <w:rPr>
          <w:rFonts w:ascii="Arial" w:eastAsia="Times New Roman" w:hAnsi="Arial" w:cs="Arial"/>
          <w:sz w:val="24"/>
          <w:szCs w:val="24"/>
          <w:lang w:eastAsia="en-GB"/>
        </w:rPr>
        <w:t xml:space="preserve">within the workplace, but also the organisation </w:t>
      </w:r>
      <w:r w:rsidR="00A8314D" w:rsidRPr="00262365">
        <w:rPr>
          <w:rFonts w:ascii="Arial" w:eastAsia="Times New Roman" w:hAnsi="Arial" w:cs="Arial"/>
          <w:sz w:val="24"/>
          <w:szCs w:val="24"/>
          <w:lang w:eastAsia="en-GB"/>
        </w:rPr>
        <w:t xml:space="preserve">helping to maintain control over tasking objectives and challenges. </w:t>
      </w:r>
      <w:r w:rsidR="00A8314D" w:rsidRPr="00F045D5">
        <w:rPr>
          <w:rFonts w:ascii="Arial" w:eastAsia="Times New Roman" w:hAnsi="Arial" w:cs="Arial"/>
          <w:sz w:val="24"/>
          <w:szCs w:val="24"/>
          <w:lang w:eastAsia="en-GB"/>
        </w:rPr>
        <w:t>(</w:t>
      </w:r>
      <w:r w:rsidR="00346BFC" w:rsidRPr="00F045D5">
        <w:rPr>
          <w:rFonts w:ascii="Arial" w:eastAsia="Times New Roman" w:hAnsi="Arial" w:cs="Arial"/>
          <w:sz w:val="24"/>
          <w:szCs w:val="24"/>
          <w:lang w:eastAsia="en-GB"/>
        </w:rPr>
        <w:t>Baldwin 2006)</w:t>
      </w:r>
      <w:r w:rsidR="001C0ECC" w:rsidRPr="00F045D5">
        <w:rPr>
          <w:rFonts w:ascii="Arial" w:eastAsia="Times New Roman" w:hAnsi="Arial" w:cs="Arial"/>
          <w:sz w:val="24"/>
          <w:szCs w:val="24"/>
          <w:lang w:eastAsia="en-GB"/>
        </w:rPr>
        <w:t>.</w:t>
      </w:r>
      <w:r w:rsidR="001C0ECC" w:rsidRPr="00262365">
        <w:rPr>
          <w:rFonts w:ascii="Arial" w:eastAsia="Times New Roman" w:hAnsi="Arial" w:cs="Arial"/>
          <w:sz w:val="24"/>
          <w:szCs w:val="24"/>
          <w:lang w:eastAsia="en-GB"/>
        </w:rPr>
        <w:t xml:space="preserve"> W</w:t>
      </w:r>
      <w:r w:rsidR="00B1685D" w:rsidRPr="00262365">
        <w:rPr>
          <w:rFonts w:ascii="Arial" w:eastAsia="Times New Roman" w:hAnsi="Arial" w:cs="Arial"/>
          <w:sz w:val="24"/>
          <w:szCs w:val="24"/>
          <w:lang w:eastAsia="en-GB"/>
        </w:rPr>
        <w:t xml:space="preserve">orking in unity as one combined team can promote </w:t>
      </w:r>
      <w:r w:rsidR="00EC2BD9" w:rsidRPr="00262365">
        <w:rPr>
          <w:rFonts w:ascii="Arial" w:eastAsia="Times New Roman" w:hAnsi="Arial" w:cs="Arial"/>
          <w:sz w:val="24"/>
          <w:szCs w:val="24"/>
          <w:lang w:eastAsia="en-GB"/>
        </w:rPr>
        <w:t xml:space="preserve">a feel-good culture within the workplace and assist with achieving set goals and objectives. Access </w:t>
      </w:r>
      <w:r w:rsidR="006442B9" w:rsidRPr="00262365">
        <w:rPr>
          <w:rFonts w:ascii="Arial" w:eastAsia="Times New Roman" w:hAnsi="Arial" w:cs="Arial"/>
          <w:sz w:val="24"/>
          <w:szCs w:val="24"/>
          <w:lang w:eastAsia="en-GB"/>
        </w:rPr>
        <w:t xml:space="preserve">to benefit schemes within the workforce </w:t>
      </w:r>
      <w:r w:rsidR="00A16467" w:rsidRPr="00262365">
        <w:rPr>
          <w:rFonts w:ascii="Arial" w:eastAsia="Times New Roman" w:hAnsi="Arial" w:cs="Arial"/>
          <w:sz w:val="24"/>
          <w:szCs w:val="24"/>
          <w:lang w:eastAsia="en-GB"/>
        </w:rPr>
        <w:t>is fundamental to employees</w:t>
      </w:r>
      <w:r w:rsidR="00EE447F" w:rsidRPr="00262365">
        <w:rPr>
          <w:rFonts w:ascii="Arial" w:eastAsia="Times New Roman" w:hAnsi="Arial" w:cs="Arial"/>
          <w:sz w:val="24"/>
          <w:szCs w:val="24"/>
          <w:lang w:eastAsia="en-GB"/>
        </w:rPr>
        <w:t>, allowing colleagues</w:t>
      </w:r>
      <w:r w:rsidR="00C16487" w:rsidRPr="00262365">
        <w:rPr>
          <w:rFonts w:ascii="Arial" w:eastAsia="Times New Roman" w:hAnsi="Arial" w:cs="Arial"/>
          <w:sz w:val="24"/>
          <w:szCs w:val="24"/>
          <w:lang w:eastAsia="en-GB"/>
        </w:rPr>
        <w:t xml:space="preserve"> </w:t>
      </w:r>
      <w:r w:rsidR="00EE447F" w:rsidRPr="00262365">
        <w:rPr>
          <w:rFonts w:ascii="Arial" w:eastAsia="Times New Roman" w:hAnsi="Arial" w:cs="Arial"/>
          <w:sz w:val="24"/>
          <w:szCs w:val="24"/>
          <w:lang w:eastAsia="en-GB"/>
        </w:rPr>
        <w:t>access to equal opportunities to annual leave</w:t>
      </w:r>
      <w:r w:rsidR="00D63F6C" w:rsidRPr="00262365">
        <w:rPr>
          <w:rFonts w:ascii="Arial" w:eastAsia="Times New Roman" w:hAnsi="Arial" w:cs="Arial"/>
          <w:sz w:val="24"/>
          <w:szCs w:val="24"/>
          <w:lang w:eastAsia="en-GB"/>
        </w:rPr>
        <w:t>,</w:t>
      </w:r>
      <w:r w:rsidR="00EE447F" w:rsidRPr="00262365">
        <w:rPr>
          <w:rFonts w:ascii="Arial" w:eastAsia="Times New Roman" w:hAnsi="Arial" w:cs="Arial"/>
          <w:sz w:val="24"/>
          <w:szCs w:val="24"/>
          <w:lang w:eastAsia="en-GB"/>
        </w:rPr>
        <w:t xml:space="preserve"> overtime opportunities</w:t>
      </w:r>
      <w:r w:rsidR="00D63F6C" w:rsidRPr="00262365">
        <w:rPr>
          <w:rFonts w:ascii="Arial" w:eastAsia="Times New Roman" w:hAnsi="Arial" w:cs="Arial"/>
          <w:sz w:val="24"/>
          <w:szCs w:val="24"/>
          <w:lang w:eastAsia="en-GB"/>
        </w:rPr>
        <w:t xml:space="preserve"> and appraisal </w:t>
      </w:r>
      <w:r w:rsidR="00293B23" w:rsidRPr="00262365">
        <w:rPr>
          <w:rFonts w:ascii="Arial" w:eastAsia="Times New Roman" w:hAnsi="Arial" w:cs="Arial"/>
          <w:sz w:val="24"/>
          <w:szCs w:val="24"/>
          <w:lang w:eastAsia="en-GB"/>
        </w:rPr>
        <w:t xml:space="preserve">meetings with the same line manager throughout </w:t>
      </w:r>
      <w:r w:rsidR="00386924" w:rsidRPr="00262365">
        <w:rPr>
          <w:rFonts w:ascii="Arial" w:eastAsia="Times New Roman" w:hAnsi="Arial" w:cs="Arial"/>
          <w:sz w:val="24"/>
          <w:szCs w:val="24"/>
          <w:lang w:eastAsia="en-GB"/>
        </w:rPr>
        <w:t>colleagues of the same shift pattern</w:t>
      </w:r>
      <w:r w:rsidR="00EE447F" w:rsidRPr="00262365">
        <w:rPr>
          <w:rFonts w:ascii="Arial" w:eastAsia="Times New Roman" w:hAnsi="Arial" w:cs="Arial"/>
          <w:sz w:val="24"/>
          <w:szCs w:val="24"/>
          <w:lang w:eastAsia="en-GB"/>
        </w:rPr>
        <w:t xml:space="preserve"> will in turn </w:t>
      </w:r>
      <w:r w:rsidR="001B4B8D" w:rsidRPr="00262365">
        <w:rPr>
          <w:rFonts w:ascii="Arial" w:eastAsia="Times New Roman" w:hAnsi="Arial" w:cs="Arial"/>
          <w:sz w:val="24"/>
          <w:szCs w:val="24"/>
          <w:lang w:eastAsia="en-GB"/>
        </w:rPr>
        <w:t xml:space="preserve">provide </w:t>
      </w:r>
      <w:r w:rsidR="00943448" w:rsidRPr="00262365">
        <w:rPr>
          <w:rFonts w:ascii="Arial" w:eastAsia="Times New Roman" w:hAnsi="Arial" w:cs="Arial"/>
          <w:sz w:val="24"/>
          <w:szCs w:val="24"/>
          <w:lang w:eastAsia="en-GB"/>
        </w:rPr>
        <w:t>the same resource</w:t>
      </w:r>
      <w:r w:rsidR="001B4B8D" w:rsidRPr="00262365">
        <w:rPr>
          <w:rFonts w:ascii="Arial" w:eastAsia="Times New Roman" w:hAnsi="Arial" w:cs="Arial"/>
          <w:sz w:val="24"/>
          <w:szCs w:val="24"/>
          <w:lang w:eastAsia="en-GB"/>
        </w:rPr>
        <w:t xml:space="preserve"> availability to staff</w:t>
      </w:r>
      <w:r w:rsidR="00F43D40" w:rsidRPr="00262365">
        <w:rPr>
          <w:rFonts w:ascii="Arial" w:eastAsia="Times New Roman" w:hAnsi="Arial" w:cs="Arial"/>
          <w:sz w:val="24"/>
          <w:szCs w:val="24"/>
          <w:lang w:eastAsia="en-GB"/>
        </w:rPr>
        <w:t xml:space="preserve"> which is </w:t>
      </w:r>
      <w:r w:rsidR="00943448" w:rsidRPr="00262365">
        <w:rPr>
          <w:rFonts w:ascii="Arial" w:eastAsia="Times New Roman" w:hAnsi="Arial" w:cs="Arial"/>
          <w:sz w:val="24"/>
          <w:szCs w:val="24"/>
          <w:lang w:eastAsia="en-GB"/>
        </w:rPr>
        <w:t>fair</w:t>
      </w:r>
      <w:r w:rsidR="001B4B8D" w:rsidRPr="00262365">
        <w:rPr>
          <w:rFonts w:ascii="Arial" w:eastAsia="Times New Roman" w:hAnsi="Arial" w:cs="Arial"/>
          <w:sz w:val="24"/>
          <w:szCs w:val="24"/>
          <w:lang w:eastAsia="en-GB"/>
        </w:rPr>
        <w:t>, creating team dynamic which is</w:t>
      </w:r>
      <w:r w:rsidR="00943448" w:rsidRPr="00262365">
        <w:rPr>
          <w:rFonts w:ascii="Arial" w:eastAsia="Times New Roman" w:hAnsi="Arial" w:cs="Arial"/>
          <w:sz w:val="24"/>
          <w:szCs w:val="24"/>
          <w:lang w:eastAsia="en-GB"/>
        </w:rPr>
        <w:t xml:space="preserve"> </w:t>
      </w:r>
      <w:r w:rsidR="00F43D40" w:rsidRPr="00262365">
        <w:rPr>
          <w:rFonts w:ascii="Arial" w:eastAsia="Times New Roman" w:hAnsi="Arial" w:cs="Arial"/>
          <w:sz w:val="24"/>
          <w:szCs w:val="24"/>
          <w:lang w:eastAsia="en-GB"/>
        </w:rPr>
        <w:t>essential within operational Policing.</w:t>
      </w:r>
      <w:r w:rsidR="00C16487" w:rsidRPr="00262365">
        <w:rPr>
          <w:rFonts w:ascii="Arial" w:eastAsia="Times New Roman" w:hAnsi="Arial" w:cs="Arial"/>
          <w:sz w:val="24"/>
          <w:szCs w:val="24"/>
          <w:lang w:eastAsia="en-GB"/>
        </w:rPr>
        <w:t xml:space="preserve"> </w:t>
      </w:r>
    </w:p>
    <w:p w14:paraId="2F5DA5E5" w14:textId="6DB5EA26" w:rsidR="003652FB" w:rsidRPr="00262365" w:rsidRDefault="00923985" w:rsidP="008F6542">
      <w:pPr>
        <w:rPr>
          <w:rFonts w:ascii="Arial" w:eastAsia="Times New Roman" w:hAnsi="Arial" w:cs="Arial"/>
          <w:sz w:val="24"/>
          <w:szCs w:val="24"/>
          <w:lang w:eastAsia="en-GB"/>
        </w:rPr>
      </w:pPr>
      <w:r w:rsidRPr="00262365">
        <w:rPr>
          <w:rFonts w:ascii="Arial" w:eastAsia="Times New Roman" w:hAnsi="Arial" w:cs="Arial"/>
          <w:sz w:val="24"/>
          <w:szCs w:val="24"/>
          <w:lang w:eastAsia="en-GB"/>
        </w:rPr>
        <w:t xml:space="preserve">According to an inspection of Wiltshire Police in 2016, research found that </w:t>
      </w:r>
      <w:r w:rsidR="000427BB" w:rsidRPr="00262365">
        <w:rPr>
          <w:rFonts w:ascii="Arial" w:eastAsia="Times New Roman" w:hAnsi="Arial" w:cs="Arial"/>
          <w:sz w:val="24"/>
          <w:szCs w:val="24"/>
          <w:lang w:eastAsia="en-GB"/>
        </w:rPr>
        <w:t xml:space="preserve">Police officers and staff are </w:t>
      </w:r>
      <w:r w:rsidR="00284138" w:rsidRPr="00262365">
        <w:rPr>
          <w:rFonts w:ascii="Arial" w:eastAsia="Times New Roman" w:hAnsi="Arial" w:cs="Arial"/>
          <w:sz w:val="24"/>
          <w:szCs w:val="24"/>
          <w:lang w:eastAsia="en-GB"/>
        </w:rPr>
        <w:t xml:space="preserve">more likely to treat the public with </w:t>
      </w:r>
      <w:r w:rsidR="00780616" w:rsidRPr="00262365">
        <w:rPr>
          <w:rFonts w:ascii="Arial" w:eastAsia="Times New Roman" w:hAnsi="Arial" w:cs="Arial"/>
          <w:sz w:val="24"/>
          <w:szCs w:val="24"/>
          <w:lang w:eastAsia="en-GB"/>
        </w:rPr>
        <w:t>fairness and respect if they feel that they themselves are being treated fairly and respectfully</w:t>
      </w:r>
      <w:r w:rsidR="00BB0033" w:rsidRPr="00262365">
        <w:rPr>
          <w:rFonts w:ascii="Arial" w:eastAsia="Times New Roman" w:hAnsi="Arial" w:cs="Arial"/>
          <w:sz w:val="24"/>
          <w:szCs w:val="24"/>
          <w:lang w:eastAsia="en-GB"/>
        </w:rPr>
        <w:t xml:space="preserve">, particularly by their own police force. </w:t>
      </w:r>
      <w:r w:rsidR="00193601" w:rsidRPr="00DA7748">
        <w:rPr>
          <w:rFonts w:ascii="Arial" w:eastAsia="Times New Roman" w:hAnsi="Arial" w:cs="Arial"/>
          <w:sz w:val="24"/>
          <w:szCs w:val="24"/>
          <w:lang w:eastAsia="en-GB"/>
        </w:rPr>
        <w:t xml:space="preserve">(HMIC PEEL </w:t>
      </w:r>
      <w:r w:rsidR="00F877FB" w:rsidRPr="00DA7748">
        <w:rPr>
          <w:rFonts w:ascii="Arial" w:eastAsia="Times New Roman" w:hAnsi="Arial" w:cs="Arial"/>
          <w:sz w:val="24"/>
          <w:szCs w:val="24"/>
          <w:lang w:eastAsia="en-GB"/>
        </w:rPr>
        <w:t xml:space="preserve">Police legitimacy </w:t>
      </w:r>
      <w:r w:rsidR="00193601" w:rsidRPr="00DA7748">
        <w:rPr>
          <w:rFonts w:ascii="Arial" w:eastAsia="Times New Roman" w:hAnsi="Arial" w:cs="Arial"/>
          <w:sz w:val="24"/>
          <w:szCs w:val="24"/>
          <w:lang w:eastAsia="en-GB"/>
        </w:rPr>
        <w:t>–</w:t>
      </w:r>
      <w:r w:rsidR="00F877FB" w:rsidRPr="00DA7748">
        <w:rPr>
          <w:rFonts w:ascii="Arial" w:eastAsia="Times New Roman" w:hAnsi="Arial" w:cs="Arial"/>
          <w:sz w:val="24"/>
          <w:szCs w:val="24"/>
          <w:lang w:eastAsia="en-GB"/>
        </w:rPr>
        <w:t xml:space="preserve"> </w:t>
      </w:r>
      <w:bookmarkStart w:id="0" w:name="_GoBack"/>
      <w:bookmarkEnd w:id="0"/>
      <w:r w:rsidR="00193601" w:rsidRPr="00DA7748">
        <w:rPr>
          <w:rFonts w:ascii="Arial" w:eastAsia="Times New Roman" w:hAnsi="Arial" w:cs="Arial"/>
          <w:sz w:val="24"/>
          <w:szCs w:val="24"/>
          <w:lang w:eastAsia="en-GB"/>
        </w:rPr>
        <w:t>2016)</w:t>
      </w:r>
    </w:p>
    <w:p w14:paraId="08EEC8FC" w14:textId="77777777" w:rsidR="002F2BC5" w:rsidRPr="00262365" w:rsidRDefault="002F2BC5" w:rsidP="008F6542">
      <w:pPr>
        <w:rPr>
          <w:rFonts w:ascii="Arial" w:eastAsia="Times New Roman" w:hAnsi="Arial" w:cs="Arial"/>
          <w:sz w:val="24"/>
          <w:szCs w:val="24"/>
          <w:lang w:eastAsia="en-GB"/>
        </w:rPr>
      </w:pPr>
    </w:p>
    <w:p w14:paraId="2288293A" w14:textId="33BC5A65" w:rsidR="00652B56" w:rsidRPr="00262365" w:rsidRDefault="00652B56" w:rsidP="008F6542">
      <w:pPr>
        <w:rPr>
          <w:rFonts w:ascii="Arial" w:eastAsia="Times New Roman" w:hAnsi="Arial" w:cs="Arial"/>
          <w:sz w:val="24"/>
          <w:szCs w:val="24"/>
          <w:lang w:eastAsia="en-GB"/>
        </w:rPr>
      </w:pPr>
      <w:r w:rsidRPr="00262365">
        <w:rPr>
          <w:rFonts w:ascii="Arial" w:eastAsia="Times New Roman" w:hAnsi="Arial" w:cs="Arial"/>
          <w:sz w:val="24"/>
          <w:szCs w:val="24"/>
          <w:lang w:eastAsia="en-GB"/>
        </w:rPr>
        <w:t>Individuals</w:t>
      </w:r>
      <w:r w:rsidR="00797F9A">
        <w:rPr>
          <w:rFonts w:ascii="Arial" w:eastAsia="Times New Roman" w:hAnsi="Arial" w:cs="Arial"/>
          <w:sz w:val="24"/>
          <w:szCs w:val="24"/>
          <w:lang w:eastAsia="en-GB"/>
        </w:rPr>
        <w:t xml:space="preserve"> </w:t>
      </w:r>
      <w:r w:rsidRPr="00262365">
        <w:rPr>
          <w:rFonts w:ascii="Arial" w:eastAsia="Times New Roman" w:hAnsi="Arial" w:cs="Arial"/>
          <w:sz w:val="24"/>
          <w:szCs w:val="24"/>
          <w:lang w:eastAsia="en-GB"/>
        </w:rPr>
        <w:t xml:space="preserve">respond </w:t>
      </w:r>
      <w:r w:rsidR="00594FB5" w:rsidRPr="00262365">
        <w:rPr>
          <w:rFonts w:ascii="Arial" w:eastAsia="Times New Roman" w:hAnsi="Arial" w:cs="Arial"/>
          <w:sz w:val="24"/>
          <w:szCs w:val="24"/>
          <w:lang w:eastAsia="en-GB"/>
        </w:rPr>
        <w:t xml:space="preserve">in different ways </w:t>
      </w:r>
      <w:r w:rsidR="00427E11" w:rsidRPr="00262365">
        <w:rPr>
          <w:rFonts w:ascii="Arial" w:eastAsia="Times New Roman" w:hAnsi="Arial" w:cs="Arial"/>
          <w:sz w:val="24"/>
          <w:szCs w:val="24"/>
          <w:lang w:eastAsia="en-GB"/>
        </w:rPr>
        <w:t>to a perceived injustice</w:t>
      </w:r>
      <w:r w:rsidR="006F1D44" w:rsidRPr="00262365">
        <w:rPr>
          <w:rFonts w:ascii="Arial" w:eastAsia="Times New Roman" w:hAnsi="Arial" w:cs="Arial"/>
          <w:sz w:val="24"/>
          <w:szCs w:val="24"/>
          <w:lang w:eastAsia="en-GB"/>
        </w:rPr>
        <w:t>, with varying degrees of impact on the organisation</w:t>
      </w:r>
      <w:r w:rsidR="00737A75" w:rsidRPr="00262365">
        <w:rPr>
          <w:rFonts w:ascii="Arial" w:eastAsia="Times New Roman" w:hAnsi="Arial" w:cs="Arial"/>
          <w:sz w:val="24"/>
          <w:szCs w:val="24"/>
          <w:lang w:eastAsia="en-GB"/>
        </w:rPr>
        <w:t xml:space="preserve">. </w:t>
      </w:r>
      <w:r w:rsidR="00390ACC" w:rsidRPr="00262365">
        <w:rPr>
          <w:rFonts w:ascii="Arial" w:eastAsia="Times New Roman" w:hAnsi="Arial" w:cs="Arial"/>
          <w:sz w:val="24"/>
          <w:szCs w:val="24"/>
          <w:lang w:eastAsia="en-GB"/>
        </w:rPr>
        <w:t>There is usually a blame culture to accompany perceived injustice within the workplace with an individual, procedure or organisation being blamed as at fault.</w:t>
      </w:r>
      <w:r w:rsidR="00CC040C" w:rsidRPr="00262365">
        <w:rPr>
          <w:rFonts w:ascii="Arial" w:eastAsia="Times New Roman" w:hAnsi="Arial" w:cs="Arial"/>
          <w:sz w:val="24"/>
          <w:szCs w:val="24"/>
          <w:lang w:eastAsia="en-GB"/>
        </w:rPr>
        <w:t xml:space="preserve"> </w:t>
      </w:r>
      <w:r w:rsidR="00CC040C" w:rsidRPr="00AF2E9A">
        <w:rPr>
          <w:rFonts w:ascii="Arial" w:eastAsia="Times New Roman" w:hAnsi="Arial" w:cs="Arial"/>
          <w:sz w:val="24"/>
          <w:szCs w:val="24"/>
          <w:lang w:eastAsia="en-GB"/>
        </w:rPr>
        <w:t>(Shepp</w:t>
      </w:r>
      <w:r w:rsidR="005C6CAE" w:rsidRPr="00AF2E9A">
        <w:rPr>
          <w:rFonts w:ascii="Arial" w:eastAsia="Times New Roman" w:hAnsi="Arial" w:cs="Arial"/>
          <w:sz w:val="24"/>
          <w:szCs w:val="24"/>
          <w:lang w:eastAsia="en-GB"/>
        </w:rPr>
        <w:t>ard – 1992)</w:t>
      </w:r>
    </w:p>
    <w:p w14:paraId="6925404B" w14:textId="5793104E" w:rsidR="00FD0CAF" w:rsidRPr="00262365" w:rsidRDefault="00ED51E7" w:rsidP="008F6542">
      <w:pPr>
        <w:rPr>
          <w:rFonts w:ascii="Arial" w:eastAsia="Times New Roman" w:hAnsi="Arial" w:cs="Arial"/>
          <w:sz w:val="24"/>
          <w:szCs w:val="24"/>
          <w:lang w:eastAsia="en-GB"/>
        </w:rPr>
      </w:pPr>
      <w:r w:rsidRPr="00262365">
        <w:rPr>
          <w:rFonts w:ascii="Arial" w:eastAsia="Times New Roman" w:hAnsi="Arial" w:cs="Arial"/>
          <w:sz w:val="24"/>
          <w:szCs w:val="24"/>
          <w:lang w:eastAsia="en-GB"/>
        </w:rPr>
        <w:t>Several</w:t>
      </w:r>
      <w:r w:rsidR="00B55A57" w:rsidRPr="00262365">
        <w:rPr>
          <w:rFonts w:ascii="Arial" w:eastAsia="Times New Roman" w:hAnsi="Arial" w:cs="Arial"/>
          <w:sz w:val="24"/>
          <w:szCs w:val="24"/>
          <w:lang w:eastAsia="en-GB"/>
        </w:rPr>
        <w:t xml:space="preserve"> factors can influence the decision to act on a perceived injustice </w:t>
      </w:r>
      <w:r w:rsidR="005611D1" w:rsidRPr="00262365">
        <w:rPr>
          <w:rFonts w:ascii="Arial" w:eastAsia="Times New Roman" w:hAnsi="Arial" w:cs="Arial"/>
          <w:sz w:val="24"/>
          <w:szCs w:val="24"/>
          <w:lang w:eastAsia="en-GB"/>
        </w:rPr>
        <w:t xml:space="preserve">including the extent </w:t>
      </w:r>
      <w:r w:rsidR="002F429E" w:rsidRPr="00262365">
        <w:rPr>
          <w:rFonts w:ascii="Arial" w:eastAsia="Times New Roman" w:hAnsi="Arial" w:cs="Arial"/>
          <w:sz w:val="24"/>
          <w:szCs w:val="24"/>
          <w:lang w:eastAsia="en-GB"/>
        </w:rPr>
        <w:t xml:space="preserve">of its impact, perceptions of past and </w:t>
      </w:r>
      <w:r w:rsidR="00552C0D" w:rsidRPr="00262365">
        <w:rPr>
          <w:rFonts w:ascii="Arial" w:eastAsia="Times New Roman" w:hAnsi="Arial" w:cs="Arial"/>
          <w:sz w:val="24"/>
          <w:szCs w:val="24"/>
          <w:lang w:eastAsia="en-GB"/>
        </w:rPr>
        <w:t xml:space="preserve">likely </w:t>
      </w:r>
      <w:r w:rsidR="002F429E" w:rsidRPr="00262365">
        <w:rPr>
          <w:rFonts w:ascii="Arial" w:eastAsia="Times New Roman" w:hAnsi="Arial" w:cs="Arial"/>
          <w:sz w:val="24"/>
          <w:szCs w:val="24"/>
          <w:lang w:eastAsia="en-GB"/>
        </w:rPr>
        <w:t xml:space="preserve">future </w:t>
      </w:r>
      <w:r w:rsidR="00552C0D" w:rsidRPr="00262365">
        <w:rPr>
          <w:rFonts w:ascii="Arial" w:eastAsia="Times New Roman" w:hAnsi="Arial" w:cs="Arial"/>
          <w:sz w:val="24"/>
          <w:szCs w:val="24"/>
          <w:lang w:eastAsia="en-GB"/>
        </w:rPr>
        <w:t xml:space="preserve">injustices, personal considerations </w:t>
      </w:r>
      <w:r w:rsidR="00A11EF5" w:rsidRPr="00262365">
        <w:rPr>
          <w:rFonts w:ascii="Arial" w:eastAsia="Times New Roman" w:hAnsi="Arial" w:cs="Arial"/>
          <w:sz w:val="24"/>
          <w:szCs w:val="24"/>
          <w:lang w:eastAsia="en-GB"/>
        </w:rPr>
        <w:t>and confrontation or avoidance of problems</w:t>
      </w:r>
      <w:r w:rsidR="00A11EF5" w:rsidRPr="00AF2E9A">
        <w:rPr>
          <w:rFonts w:ascii="Arial" w:eastAsia="Times New Roman" w:hAnsi="Arial" w:cs="Arial"/>
          <w:sz w:val="24"/>
          <w:szCs w:val="24"/>
          <w:lang w:eastAsia="en-GB"/>
        </w:rPr>
        <w:t>.</w:t>
      </w:r>
      <w:r w:rsidR="007F5B01" w:rsidRPr="00AF2E9A">
        <w:rPr>
          <w:rFonts w:ascii="Arial" w:eastAsia="Times New Roman" w:hAnsi="Arial" w:cs="Arial"/>
          <w:sz w:val="24"/>
          <w:szCs w:val="24"/>
          <w:lang w:eastAsia="en-GB"/>
        </w:rPr>
        <w:t xml:space="preserve"> (Co</w:t>
      </w:r>
      <w:r w:rsidR="00A26BC9" w:rsidRPr="00AF2E9A">
        <w:rPr>
          <w:rFonts w:ascii="Arial" w:eastAsia="Times New Roman" w:hAnsi="Arial" w:cs="Arial"/>
          <w:sz w:val="24"/>
          <w:szCs w:val="24"/>
          <w:lang w:eastAsia="en-GB"/>
        </w:rPr>
        <w:t>etzee – 2005)</w:t>
      </w:r>
    </w:p>
    <w:p w14:paraId="28C52D40" w14:textId="69F5B913" w:rsidR="008F6542" w:rsidRPr="00262365" w:rsidRDefault="00DD7096" w:rsidP="008F6542">
      <w:pPr>
        <w:rPr>
          <w:rFonts w:ascii="Arial" w:eastAsia="Times New Roman" w:hAnsi="Arial" w:cs="Arial"/>
          <w:sz w:val="24"/>
          <w:szCs w:val="24"/>
          <w:lang w:eastAsia="en-GB"/>
        </w:rPr>
      </w:pPr>
      <w:r w:rsidRPr="00262365">
        <w:rPr>
          <w:rFonts w:ascii="Arial" w:eastAsia="Times New Roman" w:hAnsi="Arial" w:cs="Arial"/>
          <w:sz w:val="24"/>
          <w:szCs w:val="24"/>
          <w:lang w:eastAsia="en-GB"/>
        </w:rPr>
        <w:t xml:space="preserve">When a perceived injustice presents, management </w:t>
      </w:r>
      <w:r w:rsidR="006C1289" w:rsidRPr="00262365">
        <w:rPr>
          <w:rFonts w:ascii="Arial" w:eastAsia="Times New Roman" w:hAnsi="Arial" w:cs="Arial"/>
          <w:sz w:val="24"/>
          <w:szCs w:val="24"/>
          <w:lang w:eastAsia="en-GB"/>
        </w:rPr>
        <w:t>attempt to</w:t>
      </w:r>
      <w:r w:rsidR="007205E4" w:rsidRPr="00262365">
        <w:rPr>
          <w:rFonts w:ascii="Arial" w:eastAsia="Times New Roman" w:hAnsi="Arial" w:cs="Arial"/>
          <w:sz w:val="24"/>
          <w:szCs w:val="24"/>
          <w:lang w:eastAsia="en-GB"/>
        </w:rPr>
        <w:t xml:space="preserve"> steer any issues</w:t>
      </w:r>
      <w:r w:rsidR="006C1289" w:rsidRPr="00262365">
        <w:rPr>
          <w:rFonts w:ascii="Arial" w:eastAsia="Times New Roman" w:hAnsi="Arial" w:cs="Arial"/>
          <w:sz w:val="24"/>
          <w:szCs w:val="24"/>
          <w:lang w:eastAsia="en-GB"/>
        </w:rPr>
        <w:t xml:space="preserve"> and channel the responses into an area whereby the perceived injustice can be managed</w:t>
      </w:r>
      <w:r w:rsidR="00A74D9E" w:rsidRPr="00262365">
        <w:rPr>
          <w:rFonts w:ascii="Arial" w:eastAsia="Times New Roman" w:hAnsi="Arial" w:cs="Arial"/>
          <w:sz w:val="24"/>
          <w:szCs w:val="24"/>
          <w:lang w:eastAsia="en-GB"/>
        </w:rPr>
        <w:t xml:space="preserve">. </w:t>
      </w:r>
      <w:r w:rsidR="00A74D9E" w:rsidRPr="00262365">
        <w:rPr>
          <w:rStyle w:val="selectable"/>
          <w:rFonts w:ascii="Arial" w:eastAsia="Times New Roman" w:hAnsi="Arial" w:cs="Arial"/>
          <w:sz w:val="24"/>
          <w:szCs w:val="24"/>
          <w:lang w:eastAsia="en-GB"/>
        </w:rPr>
        <w:t xml:space="preserve">The impact of a perceived injustice can have a varied impact on </w:t>
      </w:r>
      <w:r w:rsidR="00A74D9E" w:rsidRPr="00262365">
        <w:rPr>
          <w:rStyle w:val="selectable"/>
          <w:rFonts w:ascii="Arial" w:eastAsia="Times New Roman" w:hAnsi="Arial" w:cs="Arial"/>
          <w:sz w:val="24"/>
          <w:szCs w:val="24"/>
          <w:lang w:eastAsia="en-GB"/>
        </w:rPr>
        <w:lastRenderedPageBreak/>
        <w:t>employees.</w:t>
      </w:r>
      <w:r w:rsidR="00EF5EEC" w:rsidRPr="00262365">
        <w:rPr>
          <w:rStyle w:val="selectable"/>
          <w:rFonts w:ascii="Arial" w:eastAsia="Times New Roman" w:hAnsi="Arial" w:cs="Arial"/>
          <w:sz w:val="24"/>
          <w:szCs w:val="24"/>
          <w:lang w:eastAsia="en-GB"/>
        </w:rPr>
        <w:t xml:space="preserve"> Employees may react in a manner whereby they voice their concerns to management, allowing management to identify the issue and </w:t>
      </w:r>
      <w:r w:rsidR="00536F2D" w:rsidRPr="00262365">
        <w:rPr>
          <w:rStyle w:val="selectable"/>
          <w:rFonts w:ascii="Arial" w:eastAsia="Times New Roman" w:hAnsi="Arial" w:cs="Arial"/>
          <w:sz w:val="24"/>
          <w:szCs w:val="24"/>
          <w:lang w:eastAsia="en-GB"/>
        </w:rPr>
        <w:t>ascertain what action to take next. This approach</w:t>
      </w:r>
      <w:r w:rsidR="0057217E" w:rsidRPr="00262365">
        <w:rPr>
          <w:rStyle w:val="selectable"/>
          <w:rFonts w:ascii="Arial" w:eastAsia="Times New Roman" w:hAnsi="Arial" w:cs="Arial"/>
          <w:sz w:val="24"/>
          <w:szCs w:val="24"/>
          <w:lang w:eastAsia="en-GB"/>
        </w:rPr>
        <w:t xml:space="preserve"> </w:t>
      </w:r>
      <w:r w:rsidR="00A823DB" w:rsidRPr="00262365">
        <w:rPr>
          <w:rStyle w:val="selectable"/>
          <w:rFonts w:ascii="Arial" w:eastAsia="Times New Roman" w:hAnsi="Arial" w:cs="Arial"/>
          <w:sz w:val="24"/>
          <w:szCs w:val="24"/>
          <w:lang w:eastAsia="en-GB"/>
        </w:rPr>
        <w:t xml:space="preserve">will ensure that injustice is brought to </w:t>
      </w:r>
      <w:r w:rsidR="00797F9A">
        <w:rPr>
          <w:rStyle w:val="selectable"/>
          <w:rFonts w:ascii="Arial" w:eastAsia="Times New Roman" w:hAnsi="Arial" w:cs="Arial"/>
          <w:sz w:val="24"/>
          <w:szCs w:val="24"/>
          <w:lang w:eastAsia="en-GB"/>
        </w:rPr>
        <w:t>attention</w:t>
      </w:r>
      <w:r w:rsidR="00E54F39" w:rsidRPr="00262365">
        <w:rPr>
          <w:rStyle w:val="selectable"/>
          <w:rFonts w:ascii="Arial" w:eastAsia="Times New Roman" w:hAnsi="Arial" w:cs="Arial"/>
          <w:sz w:val="24"/>
          <w:szCs w:val="24"/>
          <w:lang w:eastAsia="en-GB"/>
        </w:rPr>
        <w:t xml:space="preserve">, allowing the organisation to review procedures and </w:t>
      </w:r>
      <w:r w:rsidR="008F1E87" w:rsidRPr="00262365">
        <w:rPr>
          <w:rStyle w:val="selectable"/>
          <w:rFonts w:ascii="Arial" w:eastAsia="Times New Roman" w:hAnsi="Arial" w:cs="Arial"/>
          <w:sz w:val="24"/>
          <w:szCs w:val="24"/>
          <w:lang w:eastAsia="en-GB"/>
        </w:rPr>
        <w:t xml:space="preserve">respond accurately to an </w:t>
      </w:r>
      <w:r w:rsidR="00F045D5" w:rsidRPr="00262365">
        <w:rPr>
          <w:rStyle w:val="selectable"/>
          <w:rFonts w:ascii="Arial" w:eastAsia="Times New Roman" w:hAnsi="Arial" w:cs="Arial"/>
          <w:sz w:val="24"/>
          <w:szCs w:val="24"/>
          <w:lang w:eastAsia="en-GB"/>
        </w:rPr>
        <w:t>employee’s</w:t>
      </w:r>
      <w:r w:rsidR="008F1E87" w:rsidRPr="00262365">
        <w:rPr>
          <w:rStyle w:val="selectable"/>
          <w:rFonts w:ascii="Arial" w:eastAsia="Times New Roman" w:hAnsi="Arial" w:cs="Arial"/>
          <w:sz w:val="24"/>
          <w:szCs w:val="24"/>
          <w:lang w:eastAsia="en-GB"/>
        </w:rPr>
        <w:t xml:space="preserve"> concerns, making the employee feel valued within the organisation.</w:t>
      </w:r>
      <w:r w:rsidR="00CF7B7F" w:rsidRPr="00262365">
        <w:rPr>
          <w:rStyle w:val="selectable"/>
          <w:rFonts w:ascii="Arial" w:eastAsia="Times New Roman" w:hAnsi="Arial" w:cs="Arial"/>
          <w:sz w:val="24"/>
          <w:szCs w:val="24"/>
          <w:lang w:eastAsia="en-GB"/>
        </w:rPr>
        <w:t xml:space="preserve"> Disengaged employees who react negatively </w:t>
      </w:r>
      <w:r w:rsidR="00AA27AD" w:rsidRPr="00262365">
        <w:rPr>
          <w:rStyle w:val="selectable"/>
          <w:rFonts w:ascii="Arial" w:eastAsia="Times New Roman" w:hAnsi="Arial" w:cs="Arial"/>
          <w:sz w:val="24"/>
          <w:szCs w:val="24"/>
          <w:lang w:eastAsia="en-GB"/>
        </w:rPr>
        <w:t>can be harmful to organisations</w:t>
      </w:r>
      <w:r w:rsidR="007B43D0" w:rsidRPr="00262365">
        <w:rPr>
          <w:rStyle w:val="selectable"/>
          <w:rFonts w:ascii="Arial" w:eastAsia="Times New Roman" w:hAnsi="Arial" w:cs="Arial"/>
          <w:sz w:val="24"/>
          <w:szCs w:val="24"/>
          <w:lang w:eastAsia="en-GB"/>
        </w:rPr>
        <w:t xml:space="preserve"> as they leave the issue unresolved which escalates to the underlying issue to stockpile a</w:t>
      </w:r>
      <w:r w:rsidR="000328EC" w:rsidRPr="00262365">
        <w:rPr>
          <w:rStyle w:val="selectable"/>
          <w:rFonts w:ascii="Arial" w:eastAsia="Times New Roman" w:hAnsi="Arial" w:cs="Arial"/>
          <w:sz w:val="24"/>
          <w:szCs w:val="24"/>
          <w:lang w:eastAsia="en-GB"/>
        </w:rPr>
        <w:t xml:space="preserve">gainst potential future similar issues which may result in low </w:t>
      </w:r>
      <w:r w:rsidR="00591C9E" w:rsidRPr="00262365">
        <w:rPr>
          <w:rStyle w:val="selectable"/>
          <w:rFonts w:ascii="Arial" w:eastAsia="Times New Roman" w:hAnsi="Arial" w:cs="Arial"/>
          <w:sz w:val="24"/>
          <w:szCs w:val="24"/>
          <w:lang w:eastAsia="en-GB"/>
        </w:rPr>
        <w:t xml:space="preserve">work ethic and the individual feeling unvalued, this in turn will cause issues upon the organisation. </w:t>
      </w:r>
      <w:r w:rsidR="00536F2D" w:rsidRPr="00262365">
        <w:rPr>
          <w:rStyle w:val="selectable"/>
          <w:rFonts w:ascii="Arial" w:eastAsia="Times New Roman" w:hAnsi="Arial" w:cs="Arial"/>
          <w:sz w:val="24"/>
          <w:szCs w:val="24"/>
          <w:lang w:eastAsia="en-GB"/>
        </w:rPr>
        <w:t xml:space="preserve"> </w:t>
      </w:r>
      <w:r w:rsidR="0057217E" w:rsidRPr="00AF2E9A">
        <w:rPr>
          <w:rFonts w:ascii="Arial" w:eastAsia="Times New Roman" w:hAnsi="Arial" w:cs="Arial"/>
          <w:sz w:val="24"/>
          <w:szCs w:val="24"/>
          <w:lang w:eastAsia="en-GB"/>
        </w:rPr>
        <w:t>(Baldwin – 2006)</w:t>
      </w:r>
    </w:p>
    <w:p w14:paraId="5DC2DB70" w14:textId="7C7C1030" w:rsidR="00077359" w:rsidRPr="00262365" w:rsidRDefault="006F304A" w:rsidP="008F6542">
      <w:pPr>
        <w:rPr>
          <w:rFonts w:ascii="Arial" w:eastAsia="Times New Roman" w:hAnsi="Arial" w:cs="Arial"/>
          <w:sz w:val="24"/>
          <w:szCs w:val="24"/>
          <w:lang w:eastAsia="en-GB"/>
        </w:rPr>
      </w:pPr>
      <w:r w:rsidRPr="00262365">
        <w:rPr>
          <w:rFonts w:ascii="Arial" w:eastAsia="Times New Roman" w:hAnsi="Arial" w:cs="Arial"/>
          <w:sz w:val="24"/>
          <w:szCs w:val="24"/>
          <w:lang w:eastAsia="en-GB"/>
        </w:rPr>
        <w:t xml:space="preserve">Police agencies refer to a model known as the </w:t>
      </w:r>
      <w:r w:rsidR="00AB1EA7" w:rsidRPr="00262365">
        <w:rPr>
          <w:rFonts w:ascii="Arial" w:eastAsia="Times New Roman" w:hAnsi="Arial" w:cs="Arial"/>
          <w:sz w:val="24"/>
          <w:szCs w:val="24"/>
          <w:lang w:eastAsia="en-GB"/>
        </w:rPr>
        <w:t>C</w:t>
      </w:r>
      <w:r w:rsidRPr="00262365">
        <w:rPr>
          <w:rFonts w:ascii="Arial" w:eastAsia="Times New Roman" w:hAnsi="Arial" w:cs="Arial"/>
          <w:sz w:val="24"/>
          <w:szCs w:val="24"/>
          <w:lang w:eastAsia="en-GB"/>
        </w:rPr>
        <w:t xml:space="preserve">ode of </w:t>
      </w:r>
      <w:r w:rsidR="00AB1EA7" w:rsidRPr="00262365">
        <w:rPr>
          <w:rFonts w:ascii="Arial" w:eastAsia="Times New Roman" w:hAnsi="Arial" w:cs="Arial"/>
          <w:sz w:val="24"/>
          <w:szCs w:val="24"/>
          <w:lang w:eastAsia="en-GB"/>
        </w:rPr>
        <w:t>E</w:t>
      </w:r>
      <w:r w:rsidRPr="00262365">
        <w:rPr>
          <w:rFonts w:ascii="Arial" w:eastAsia="Times New Roman" w:hAnsi="Arial" w:cs="Arial"/>
          <w:sz w:val="24"/>
          <w:szCs w:val="24"/>
          <w:lang w:eastAsia="en-GB"/>
        </w:rPr>
        <w:t xml:space="preserve">thics which embeds behaviours and </w:t>
      </w:r>
      <w:r w:rsidR="00EB64DF" w:rsidRPr="00262365">
        <w:rPr>
          <w:rFonts w:ascii="Arial" w:eastAsia="Times New Roman" w:hAnsi="Arial" w:cs="Arial"/>
          <w:sz w:val="24"/>
          <w:szCs w:val="24"/>
          <w:lang w:eastAsia="en-GB"/>
        </w:rPr>
        <w:t xml:space="preserve">professional </w:t>
      </w:r>
      <w:r w:rsidRPr="00262365">
        <w:rPr>
          <w:rFonts w:ascii="Arial" w:eastAsia="Times New Roman" w:hAnsi="Arial" w:cs="Arial"/>
          <w:sz w:val="24"/>
          <w:szCs w:val="24"/>
          <w:lang w:eastAsia="en-GB"/>
        </w:rPr>
        <w:t xml:space="preserve">standards into </w:t>
      </w:r>
      <w:r w:rsidR="00EB64DF" w:rsidRPr="00262365">
        <w:rPr>
          <w:rFonts w:ascii="Arial" w:eastAsia="Times New Roman" w:hAnsi="Arial" w:cs="Arial"/>
          <w:sz w:val="24"/>
          <w:szCs w:val="24"/>
          <w:lang w:eastAsia="en-GB"/>
        </w:rPr>
        <w:t xml:space="preserve">police forces and its employees. The </w:t>
      </w:r>
      <w:r w:rsidR="00AB1EA7" w:rsidRPr="00262365">
        <w:rPr>
          <w:rFonts w:ascii="Arial" w:eastAsia="Times New Roman" w:hAnsi="Arial" w:cs="Arial"/>
          <w:sz w:val="24"/>
          <w:szCs w:val="24"/>
          <w:lang w:eastAsia="en-GB"/>
        </w:rPr>
        <w:t>C</w:t>
      </w:r>
      <w:r w:rsidR="00EB64DF" w:rsidRPr="00262365">
        <w:rPr>
          <w:rFonts w:ascii="Arial" w:eastAsia="Times New Roman" w:hAnsi="Arial" w:cs="Arial"/>
          <w:sz w:val="24"/>
          <w:szCs w:val="24"/>
          <w:lang w:eastAsia="en-GB"/>
        </w:rPr>
        <w:t xml:space="preserve">ode of </w:t>
      </w:r>
      <w:r w:rsidR="00AB1EA7" w:rsidRPr="00262365">
        <w:rPr>
          <w:rFonts w:ascii="Arial" w:eastAsia="Times New Roman" w:hAnsi="Arial" w:cs="Arial"/>
          <w:sz w:val="24"/>
          <w:szCs w:val="24"/>
          <w:lang w:eastAsia="en-GB"/>
        </w:rPr>
        <w:t>E</w:t>
      </w:r>
      <w:r w:rsidR="00EB64DF" w:rsidRPr="00262365">
        <w:rPr>
          <w:rFonts w:ascii="Arial" w:eastAsia="Times New Roman" w:hAnsi="Arial" w:cs="Arial"/>
          <w:sz w:val="24"/>
          <w:szCs w:val="24"/>
          <w:lang w:eastAsia="en-GB"/>
        </w:rPr>
        <w:t xml:space="preserve">thics </w:t>
      </w:r>
      <w:r w:rsidR="00092B20" w:rsidRPr="00262365">
        <w:rPr>
          <w:rFonts w:ascii="Arial" w:eastAsia="Times New Roman" w:hAnsi="Arial" w:cs="Arial"/>
          <w:sz w:val="24"/>
          <w:szCs w:val="24"/>
          <w:lang w:eastAsia="en-GB"/>
        </w:rPr>
        <w:t xml:space="preserve">was produced by the College of Policing in 2014 </w:t>
      </w:r>
      <w:r w:rsidR="005C341E" w:rsidRPr="00262365">
        <w:rPr>
          <w:rFonts w:ascii="Arial" w:eastAsia="Times New Roman" w:hAnsi="Arial" w:cs="Arial"/>
          <w:sz w:val="24"/>
          <w:szCs w:val="24"/>
          <w:lang w:eastAsia="en-GB"/>
        </w:rPr>
        <w:t xml:space="preserve">in its role as a professional body for policing. The Code of Ethics </w:t>
      </w:r>
      <w:r w:rsidR="001604EA" w:rsidRPr="00262365">
        <w:rPr>
          <w:rFonts w:ascii="Arial" w:eastAsia="Times New Roman" w:hAnsi="Arial" w:cs="Arial"/>
          <w:sz w:val="24"/>
          <w:szCs w:val="24"/>
          <w:lang w:eastAsia="en-GB"/>
        </w:rPr>
        <w:t xml:space="preserve">sets and defines </w:t>
      </w:r>
      <w:r w:rsidR="0032266F" w:rsidRPr="00262365">
        <w:rPr>
          <w:rFonts w:ascii="Arial" w:eastAsia="Times New Roman" w:hAnsi="Arial" w:cs="Arial"/>
          <w:sz w:val="24"/>
          <w:szCs w:val="24"/>
          <w:lang w:eastAsia="en-GB"/>
        </w:rPr>
        <w:t>the exemplary standards of behaviour for everyone who works in policing.</w:t>
      </w:r>
      <w:r w:rsidR="00DF137C" w:rsidRPr="00262365">
        <w:rPr>
          <w:rFonts w:ascii="Arial" w:eastAsia="Times New Roman" w:hAnsi="Arial" w:cs="Arial"/>
          <w:sz w:val="24"/>
          <w:szCs w:val="24"/>
          <w:lang w:eastAsia="en-GB"/>
        </w:rPr>
        <w:t xml:space="preserve"> These standards </w:t>
      </w:r>
      <w:r w:rsidR="00356124" w:rsidRPr="00262365">
        <w:rPr>
          <w:rFonts w:ascii="Arial" w:eastAsia="Times New Roman" w:hAnsi="Arial" w:cs="Arial"/>
          <w:sz w:val="24"/>
          <w:szCs w:val="24"/>
          <w:lang w:eastAsia="en-GB"/>
        </w:rPr>
        <w:t xml:space="preserve">are intended </w:t>
      </w:r>
      <w:r w:rsidR="006900DE" w:rsidRPr="00262365">
        <w:rPr>
          <w:rFonts w:ascii="Arial" w:eastAsia="Times New Roman" w:hAnsi="Arial" w:cs="Arial"/>
          <w:sz w:val="24"/>
          <w:szCs w:val="24"/>
          <w:lang w:eastAsia="en-GB"/>
        </w:rPr>
        <w:t xml:space="preserve">to encourage personal responsibility and the exercise of professional judgement, empowering everyone </w:t>
      </w:r>
      <w:r w:rsidR="006F2E5C" w:rsidRPr="00262365">
        <w:rPr>
          <w:rFonts w:ascii="Arial" w:eastAsia="Times New Roman" w:hAnsi="Arial" w:cs="Arial"/>
          <w:sz w:val="24"/>
          <w:szCs w:val="24"/>
          <w:lang w:eastAsia="en-GB"/>
        </w:rPr>
        <w:t xml:space="preserve">in policing to ensure they always do the right thing. </w:t>
      </w:r>
      <w:r w:rsidR="006F2E5C" w:rsidRPr="00CF4F50">
        <w:rPr>
          <w:rFonts w:ascii="Arial" w:eastAsia="Times New Roman" w:hAnsi="Arial" w:cs="Arial"/>
          <w:sz w:val="24"/>
          <w:szCs w:val="24"/>
          <w:lang w:eastAsia="en-GB"/>
        </w:rPr>
        <w:t>(College of Policing – 2021)</w:t>
      </w:r>
    </w:p>
    <w:p w14:paraId="72912EDC" w14:textId="5E091786" w:rsidR="00547E13" w:rsidRPr="00262365" w:rsidRDefault="006F2E5C" w:rsidP="008F6542">
      <w:pPr>
        <w:rPr>
          <w:rFonts w:ascii="Arial" w:eastAsia="Times New Roman" w:hAnsi="Arial" w:cs="Arial"/>
          <w:sz w:val="24"/>
          <w:szCs w:val="24"/>
          <w:lang w:eastAsia="en-GB"/>
        </w:rPr>
      </w:pPr>
      <w:r w:rsidRPr="00262365">
        <w:rPr>
          <w:rFonts w:ascii="Arial" w:eastAsia="Times New Roman" w:hAnsi="Arial" w:cs="Arial"/>
          <w:sz w:val="24"/>
          <w:szCs w:val="24"/>
          <w:lang w:eastAsia="en-GB"/>
        </w:rPr>
        <w:t xml:space="preserve">It can be argued </w:t>
      </w:r>
      <w:r w:rsidR="003F58C2" w:rsidRPr="00262365">
        <w:rPr>
          <w:rFonts w:ascii="Arial" w:eastAsia="Times New Roman" w:hAnsi="Arial" w:cs="Arial"/>
          <w:sz w:val="24"/>
          <w:szCs w:val="24"/>
          <w:lang w:eastAsia="en-GB"/>
        </w:rPr>
        <w:t xml:space="preserve">that these standards are not upheld and fairness </w:t>
      </w:r>
      <w:r w:rsidR="00C37216" w:rsidRPr="00262365">
        <w:rPr>
          <w:rFonts w:ascii="Arial" w:eastAsia="Times New Roman" w:hAnsi="Arial" w:cs="Arial"/>
          <w:sz w:val="24"/>
          <w:szCs w:val="24"/>
          <w:lang w:eastAsia="en-GB"/>
        </w:rPr>
        <w:t xml:space="preserve">within Police agencies amongst its employees is not consistent. An example of this may be </w:t>
      </w:r>
      <w:r w:rsidR="00C97F34" w:rsidRPr="00262365">
        <w:rPr>
          <w:rFonts w:ascii="Arial" w:eastAsia="Times New Roman" w:hAnsi="Arial" w:cs="Arial"/>
          <w:sz w:val="24"/>
          <w:szCs w:val="24"/>
          <w:lang w:eastAsia="en-GB"/>
        </w:rPr>
        <w:t>the current recruitment process</w:t>
      </w:r>
      <w:r w:rsidR="00BE1337" w:rsidRPr="00262365">
        <w:rPr>
          <w:rFonts w:ascii="Arial" w:eastAsia="Times New Roman" w:hAnsi="Arial" w:cs="Arial"/>
          <w:sz w:val="24"/>
          <w:szCs w:val="24"/>
          <w:lang w:eastAsia="en-GB"/>
        </w:rPr>
        <w:t xml:space="preserve"> of Police Constables</w:t>
      </w:r>
      <w:r w:rsidR="00C97F34" w:rsidRPr="00262365">
        <w:rPr>
          <w:rFonts w:ascii="Arial" w:eastAsia="Times New Roman" w:hAnsi="Arial" w:cs="Arial"/>
          <w:sz w:val="24"/>
          <w:szCs w:val="24"/>
          <w:lang w:eastAsia="en-GB"/>
        </w:rPr>
        <w:t xml:space="preserve"> against older recruitment processes</w:t>
      </w:r>
      <w:r w:rsidR="003379EB" w:rsidRPr="00262365">
        <w:rPr>
          <w:rFonts w:ascii="Arial" w:eastAsia="Times New Roman" w:hAnsi="Arial" w:cs="Arial"/>
          <w:sz w:val="24"/>
          <w:szCs w:val="24"/>
          <w:lang w:eastAsia="en-GB"/>
        </w:rPr>
        <w:t xml:space="preserve"> </w:t>
      </w:r>
      <w:r w:rsidR="00BE1DFE" w:rsidRPr="00262365">
        <w:rPr>
          <w:rFonts w:ascii="Arial" w:eastAsia="Times New Roman" w:hAnsi="Arial" w:cs="Arial"/>
          <w:sz w:val="24"/>
          <w:szCs w:val="24"/>
          <w:lang w:eastAsia="en-GB"/>
        </w:rPr>
        <w:t>within the Police</w:t>
      </w:r>
      <w:r w:rsidR="00C97F34" w:rsidRPr="00262365">
        <w:rPr>
          <w:rFonts w:ascii="Arial" w:eastAsia="Times New Roman" w:hAnsi="Arial" w:cs="Arial"/>
          <w:sz w:val="24"/>
          <w:szCs w:val="24"/>
          <w:lang w:eastAsia="en-GB"/>
        </w:rPr>
        <w:t xml:space="preserve">. It is </w:t>
      </w:r>
      <w:r w:rsidR="00E65C9A" w:rsidRPr="00262365">
        <w:rPr>
          <w:rFonts w:ascii="Arial" w:eastAsia="Times New Roman" w:hAnsi="Arial" w:cs="Arial"/>
          <w:sz w:val="24"/>
          <w:szCs w:val="24"/>
          <w:lang w:eastAsia="en-GB"/>
        </w:rPr>
        <w:t xml:space="preserve">a requirement under the current probationary period to complete the relevant </w:t>
      </w:r>
      <w:r w:rsidR="006142DA" w:rsidRPr="00262365">
        <w:rPr>
          <w:rFonts w:ascii="Arial" w:eastAsia="Times New Roman" w:hAnsi="Arial" w:cs="Arial"/>
          <w:sz w:val="24"/>
          <w:szCs w:val="24"/>
          <w:lang w:eastAsia="en-GB"/>
        </w:rPr>
        <w:t xml:space="preserve">Policing </w:t>
      </w:r>
      <w:r w:rsidR="0095157D" w:rsidRPr="00262365">
        <w:rPr>
          <w:rFonts w:ascii="Arial" w:eastAsia="Times New Roman" w:hAnsi="Arial" w:cs="Arial"/>
          <w:sz w:val="24"/>
          <w:szCs w:val="24"/>
          <w:lang w:eastAsia="en-GB"/>
        </w:rPr>
        <w:t>Education Qualifications Framework (</w:t>
      </w:r>
      <w:r w:rsidR="00BE1DFE" w:rsidRPr="00262365">
        <w:rPr>
          <w:rFonts w:ascii="Arial" w:eastAsia="Times New Roman" w:hAnsi="Arial" w:cs="Arial"/>
          <w:sz w:val="24"/>
          <w:szCs w:val="24"/>
          <w:lang w:eastAsia="en-GB"/>
        </w:rPr>
        <w:t>PEQF</w:t>
      </w:r>
      <w:r w:rsidR="0095157D" w:rsidRPr="00262365">
        <w:rPr>
          <w:rFonts w:ascii="Arial" w:eastAsia="Times New Roman" w:hAnsi="Arial" w:cs="Arial"/>
          <w:sz w:val="24"/>
          <w:szCs w:val="24"/>
          <w:lang w:eastAsia="en-GB"/>
        </w:rPr>
        <w:t>)</w:t>
      </w:r>
      <w:r w:rsidR="00BE1DFE" w:rsidRPr="00262365">
        <w:rPr>
          <w:rFonts w:ascii="Arial" w:eastAsia="Times New Roman" w:hAnsi="Arial" w:cs="Arial"/>
          <w:sz w:val="24"/>
          <w:szCs w:val="24"/>
          <w:lang w:eastAsia="en-GB"/>
        </w:rPr>
        <w:t xml:space="preserve"> U</w:t>
      </w:r>
      <w:r w:rsidR="0025417B" w:rsidRPr="00262365">
        <w:rPr>
          <w:rFonts w:ascii="Arial" w:eastAsia="Times New Roman" w:hAnsi="Arial" w:cs="Arial"/>
          <w:sz w:val="24"/>
          <w:szCs w:val="24"/>
          <w:lang w:eastAsia="en-GB"/>
        </w:rPr>
        <w:t xml:space="preserve">niversity </w:t>
      </w:r>
      <w:r w:rsidR="00E65C9A" w:rsidRPr="00262365">
        <w:rPr>
          <w:rFonts w:ascii="Arial" w:eastAsia="Times New Roman" w:hAnsi="Arial" w:cs="Arial"/>
          <w:sz w:val="24"/>
          <w:szCs w:val="24"/>
          <w:lang w:eastAsia="en-GB"/>
        </w:rPr>
        <w:t xml:space="preserve">degree </w:t>
      </w:r>
      <w:r w:rsidR="004A4249" w:rsidRPr="00262365">
        <w:rPr>
          <w:rFonts w:ascii="Arial" w:eastAsia="Times New Roman" w:hAnsi="Arial" w:cs="Arial"/>
          <w:sz w:val="24"/>
          <w:szCs w:val="24"/>
          <w:lang w:eastAsia="en-GB"/>
        </w:rPr>
        <w:t xml:space="preserve">programme in order to be successfully recruited </w:t>
      </w:r>
      <w:r w:rsidR="002D7842" w:rsidRPr="00262365">
        <w:rPr>
          <w:rFonts w:ascii="Arial" w:eastAsia="Times New Roman" w:hAnsi="Arial" w:cs="Arial"/>
          <w:sz w:val="24"/>
          <w:szCs w:val="24"/>
          <w:lang w:eastAsia="en-GB"/>
        </w:rPr>
        <w:t>in post.</w:t>
      </w:r>
      <w:r w:rsidR="008D1121" w:rsidRPr="00262365">
        <w:rPr>
          <w:rFonts w:ascii="Arial" w:eastAsia="Times New Roman" w:hAnsi="Arial" w:cs="Arial"/>
          <w:sz w:val="24"/>
          <w:szCs w:val="24"/>
          <w:lang w:eastAsia="en-GB"/>
        </w:rPr>
        <w:t xml:space="preserve"> This measure has been introduced </w:t>
      </w:r>
      <w:r w:rsidR="002E7D7F" w:rsidRPr="00262365">
        <w:rPr>
          <w:rFonts w:ascii="Arial" w:eastAsia="Times New Roman" w:hAnsi="Arial" w:cs="Arial"/>
          <w:sz w:val="24"/>
          <w:szCs w:val="24"/>
          <w:lang w:eastAsia="en-GB"/>
        </w:rPr>
        <w:t xml:space="preserve">under the Policing Vision 2025 whereby the association of Police and Crime Commissioners highlighted that </w:t>
      </w:r>
      <w:r w:rsidR="0016146D" w:rsidRPr="00262365">
        <w:rPr>
          <w:rFonts w:ascii="Arial" w:eastAsia="Times New Roman" w:hAnsi="Arial" w:cs="Arial"/>
          <w:sz w:val="24"/>
          <w:szCs w:val="24"/>
          <w:lang w:eastAsia="en-GB"/>
        </w:rPr>
        <w:t>there is a need for consistency, accreditation and defined roles.</w:t>
      </w:r>
      <w:r w:rsidR="008022C1" w:rsidRPr="00262365">
        <w:rPr>
          <w:rFonts w:ascii="Arial" w:eastAsia="Times New Roman" w:hAnsi="Arial" w:cs="Arial"/>
          <w:sz w:val="24"/>
          <w:szCs w:val="24"/>
          <w:lang w:eastAsia="en-GB"/>
        </w:rPr>
        <w:t xml:space="preserve"> This entry scheme</w:t>
      </w:r>
      <w:r w:rsidR="0025417B" w:rsidRPr="00262365">
        <w:rPr>
          <w:rFonts w:ascii="Arial" w:eastAsia="Times New Roman" w:hAnsi="Arial" w:cs="Arial"/>
          <w:sz w:val="24"/>
          <w:szCs w:val="24"/>
          <w:lang w:eastAsia="en-GB"/>
        </w:rPr>
        <w:t xml:space="preserve"> also has a staggered salary scheme with an increase in pay upon successful completion of each stage of</w:t>
      </w:r>
      <w:r w:rsidR="00DB0410" w:rsidRPr="00262365">
        <w:rPr>
          <w:rFonts w:ascii="Arial" w:eastAsia="Times New Roman" w:hAnsi="Arial" w:cs="Arial"/>
          <w:sz w:val="24"/>
          <w:szCs w:val="24"/>
          <w:lang w:eastAsia="en-GB"/>
        </w:rPr>
        <w:t xml:space="preserve"> academic studies through </w:t>
      </w:r>
      <w:r w:rsidR="00186509" w:rsidRPr="00262365">
        <w:rPr>
          <w:rFonts w:ascii="Arial" w:eastAsia="Times New Roman" w:hAnsi="Arial" w:cs="Arial"/>
          <w:sz w:val="24"/>
          <w:szCs w:val="24"/>
          <w:lang w:eastAsia="en-GB"/>
        </w:rPr>
        <w:t>university.</w:t>
      </w:r>
      <w:r w:rsidR="00264C35" w:rsidRPr="00262365">
        <w:rPr>
          <w:rFonts w:ascii="Arial" w:eastAsia="Times New Roman" w:hAnsi="Arial" w:cs="Arial"/>
          <w:sz w:val="24"/>
          <w:szCs w:val="24"/>
          <w:lang w:eastAsia="en-GB"/>
        </w:rPr>
        <w:t xml:space="preserve"> </w:t>
      </w:r>
      <w:r w:rsidR="00264C35" w:rsidRPr="005A4F51">
        <w:rPr>
          <w:rFonts w:ascii="Arial" w:eastAsia="Times New Roman" w:hAnsi="Arial" w:cs="Arial"/>
          <w:sz w:val="24"/>
          <w:szCs w:val="24"/>
          <w:lang w:eastAsia="en-GB"/>
        </w:rPr>
        <w:t>(College of Policing – 2020).</w:t>
      </w:r>
      <w:r w:rsidR="00547E13" w:rsidRPr="00262365">
        <w:rPr>
          <w:rFonts w:ascii="Arial" w:eastAsia="Times New Roman" w:hAnsi="Arial" w:cs="Arial"/>
          <w:sz w:val="24"/>
          <w:szCs w:val="24"/>
          <w:lang w:eastAsia="en-GB"/>
        </w:rPr>
        <w:t xml:space="preserve"> </w:t>
      </w:r>
    </w:p>
    <w:p w14:paraId="420D447E" w14:textId="038AE74A" w:rsidR="00A87318" w:rsidRPr="00262365" w:rsidRDefault="00C27858" w:rsidP="008F6542">
      <w:pPr>
        <w:rPr>
          <w:rFonts w:ascii="Arial" w:eastAsia="Times New Roman" w:hAnsi="Arial" w:cs="Arial"/>
          <w:sz w:val="24"/>
          <w:szCs w:val="24"/>
          <w:lang w:eastAsia="en-GB"/>
        </w:rPr>
      </w:pPr>
      <w:r w:rsidRPr="00262365">
        <w:rPr>
          <w:rFonts w:ascii="Arial" w:eastAsia="Times New Roman" w:hAnsi="Arial" w:cs="Arial"/>
          <w:sz w:val="24"/>
          <w:szCs w:val="24"/>
          <w:lang w:eastAsia="en-GB"/>
        </w:rPr>
        <w:t xml:space="preserve">At the heart of the Code of Ethics is; </w:t>
      </w:r>
      <w:r w:rsidR="00CE63B3" w:rsidRPr="00262365">
        <w:rPr>
          <w:rFonts w:ascii="Arial" w:eastAsia="Times New Roman" w:hAnsi="Arial" w:cs="Arial"/>
          <w:sz w:val="24"/>
          <w:szCs w:val="24"/>
          <w:lang w:eastAsia="en-GB"/>
        </w:rPr>
        <w:t xml:space="preserve">fairness through authority, </w:t>
      </w:r>
      <w:r w:rsidR="007A6A95" w:rsidRPr="00262365">
        <w:rPr>
          <w:rFonts w:ascii="Arial" w:eastAsia="Times New Roman" w:hAnsi="Arial" w:cs="Arial"/>
          <w:sz w:val="24"/>
          <w:szCs w:val="24"/>
          <w:lang w:eastAsia="en-GB"/>
        </w:rPr>
        <w:t>respect and courtesy and honesty through equality and diversity</w:t>
      </w:r>
      <w:r w:rsidR="00FE6AAA">
        <w:rPr>
          <w:rFonts w:ascii="Arial" w:eastAsia="Times New Roman" w:hAnsi="Arial" w:cs="Arial"/>
          <w:sz w:val="24"/>
          <w:szCs w:val="24"/>
          <w:lang w:eastAsia="en-GB"/>
        </w:rPr>
        <w:t xml:space="preserve"> </w:t>
      </w:r>
      <w:r w:rsidR="007A6A95" w:rsidRPr="00FE6AAA">
        <w:rPr>
          <w:rFonts w:ascii="Arial" w:eastAsia="Times New Roman" w:hAnsi="Arial" w:cs="Arial"/>
          <w:sz w:val="24"/>
          <w:szCs w:val="24"/>
          <w:lang w:eastAsia="en-GB"/>
        </w:rPr>
        <w:t>(</w:t>
      </w:r>
      <w:r w:rsidR="008B002C" w:rsidRPr="00FE6AAA">
        <w:rPr>
          <w:rFonts w:ascii="Arial" w:eastAsia="Times New Roman" w:hAnsi="Arial" w:cs="Arial"/>
          <w:sz w:val="24"/>
          <w:szCs w:val="24"/>
          <w:lang w:eastAsia="en-GB"/>
        </w:rPr>
        <w:t>GOV.UK – 2014)</w:t>
      </w:r>
      <w:r w:rsidR="00A87318" w:rsidRPr="00FE6AAA">
        <w:rPr>
          <w:rFonts w:ascii="Arial" w:eastAsia="Times New Roman" w:hAnsi="Arial" w:cs="Arial"/>
          <w:sz w:val="24"/>
          <w:szCs w:val="24"/>
          <w:lang w:eastAsia="en-GB"/>
        </w:rPr>
        <w:t>.</w:t>
      </w:r>
      <w:r w:rsidR="00A87318" w:rsidRPr="00262365">
        <w:rPr>
          <w:rFonts w:ascii="Arial" w:eastAsia="Times New Roman" w:hAnsi="Arial" w:cs="Arial"/>
          <w:sz w:val="24"/>
          <w:szCs w:val="24"/>
          <w:lang w:eastAsia="en-GB"/>
        </w:rPr>
        <w:t xml:space="preserve"> The introduction of the PEQF scheme can be viewed as a perceived injustice by employees as it could be argued that officers who joined the Police before the</w:t>
      </w:r>
      <w:r w:rsidR="000F3E3B" w:rsidRPr="00262365">
        <w:rPr>
          <w:rFonts w:ascii="Arial" w:eastAsia="Times New Roman" w:hAnsi="Arial" w:cs="Arial"/>
          <w:sz w:val="24"/>
          <w:szCs w:val="24"/>
          <w:lang w:eastAsia="en-GB"/>
        </w:rPr>
        <w:t xml:space="preserve"> introduction of these</w:t>
      </w:r>
      <w:r w:rsidR="00A87318" w:rsidRPr="00262365">
        <w:rPr>
          <w:rFonts w:ascii="Arial" w:eastAsia="Times New Roman" w:hAnsi="Arial" w:cs="Arial"/>
          <w:sz w:val="24"/>
          <w:szCs w:val="24"/>
          <w:lang w:eastAsia="en-GB"/>
        </w:rPr>
        <w:t xml:space="preserve"> measures by the organisation have not had the additional pressure of completion of the PEQF as the new recruits now have in order to secure a role within the Police service</w:t>
      </w:r>
      <w:r w:rsidR="00571B38" w:rsidRPr="00262365">
        <w:rPr>
          <w:rFonts w:ascii="Arial" w:eastAsia="Times New Roman" w:hAnsi="Arial" w:cs="Arial"/>
          <w:sz w:val="24"/>
          <w:szCs w:val="24"/>
          <w:lang w:eastAsia="en-GB"/>
        </w:rPr>
        <w:t xml:space="preserve">, hence </w:t>
      </w:r>
      <w:r w:rsidR="0019570D" w:rsidRPr="00262365">
        <w:rPr>
          <w:rFonts w:ascii="Arial" w:eastAsia="Times New Roman" w:hAnsi="Arial" w:cs="Arial"/>
          <w:sz w:val="24"/>
          <w:szCs w:val="24"/>
          <w:lang w:eastAsia="en-GB"/>
        </w:rPr>
        <w:t>creating a sense of unfairness and inequality which may lead to a feeling of injustice</w:t>
      </w:r>
      <w:r w:rsidR="00A9470B" w:rsidRPr="00262365">
        <w:rPr>
          <w:rFonts w:ascii="Arial" w:eastAsia="Times New Roman" w:hAnsi="Arial" w:cs="Arial"/>
          <w:sz w:val="24"/>
          <w:szCs w:val="24"/>
          <w:lang w:eastAsia="en-GB"/>
        </w:rPr>
        <w:t>.</w:t>
      </w:r>
    </w:p>
    <w:p w14:paraId="577C04AB" w14:textId="3B82BA5C" w:rsidR="005C5B38" w:rsidRPr="00262365" w:rsidRDefault="003D7FE7" w:rsidP="008F6542">
      <w:pPr>
        <w:rPr>
          <w:rFonts w:ascii="Arial" w:eastAsia="Times New Roman" w:hAnsi="Arial" w:cs="Arial"/>
          <w:sz w:val="24"/>
          <w:szCs w:val="24"/>
          <w:lang w:eastAsia="en-GB"/>
        </w:rPr>
      </w:pPr>
      <w:r w:rsidRPr="00262365">
        <w:rPr>
          <w:rFonts w:ascii="Arial" w:eastAsia="Times New Roman" w:hAnsi="Arial" w:cs="Arial"/>
          <w:sz w:val="24"/>
          <w:szCs w:val="24"/>
          <w:lang w:eastAsia="en-GB"/>
        </w:rPr>
        <w:t>In my experience as a PC</w:t>
      </w:r>
      <w:r w:rsidR="0024507C" w:rsidRPr="00262365">
        <w:rPr>
          <w:rFonts w:ascii="Arial" w:eastAsia="Times New Roman" w:hAnsi="Arial" w:cs="Arial"/>
          <w:sz w:val="24"/>
          <w:szCs w:val="24"/>
          <w:lang w:eastAsia="en-GB"/>
        </w:rPr>
        <w:t xml:space="preserve"> under probation</w:t>
      </w:r>
      <w:r w:rsidRPr="00262365">
        <w:rPr>
          <w:rFonts w:ascii="Arial" w:eastAsia="Times New Roman" w:hAnsi="Arial" w:cs="Arial"/>
          <w:sz w:val="24"/>
          <w:szCs w:val="24"/>
          <w:lang w:eastAsia="en-GB"/>
        </w:rPr>
        <w:t xml:space="preserve">, I have noticed that </w:t>
      </w:r>
      <w:r w:rsidR="00752491" w:rsidRPr="00262365">
        <w:rPr>
          <w:rFonts w:ascii="Arial" w:eastAsia="Times New Roman" w:hAnsi="Arial" w:cs="Arial"/>
          <w:sz w:val="24"/>
          <w:szCs w:val="24"/>
          <w:lang w:eastAsia="en-GB"/>
        </w:rPr>
        <w:t xml:space="preserve">access to courses such as Taser and </w:t>
      </w:r>
      <w:r w:rsidR="004D4E33" w:rsidRPr="00262365">
        <w:rPr>
          <w:rFonts w:ascii="Arial" w:eastAsia="Times New Roman" w:hAnsi="Arial" w:cs="Arial"/>
          <w:sz w:val="24"/>
          <w:szCs w:val="24"/>
          <w:lang w:eastAsia="en-GB"/>
        </w:rPr>
        <w:t xml:space="preserve">Intoxilyser training has been widely available </w:t>
      </w:r>
      <w:r w:rsidR="00934BBC" w:rsidRPr="00262365">
        <w:rPr>
          <w:rFonts w:ascii="Arial" w:eastAsia="Times New Roman" w:hAnsi="Arial" w:cs="Arial"/>
          <w:sz w:val="24"/>
          <w:szCs w:val="24"/>
          <w:lang w:eastAsia="en-GB"/>
        </w:rPr>
        <w:t>to me.</w:t>
      </w:r>
      <w:r w:rsidR="00C25DB4">
        <w:rPr>
          <w:rFonts w:ascii="Arial" w:eastAsia="Times New Roman" w:hAnsi="Arial" w:cs="Arial"/>
          <w:sz w:val="24"/>
          <w:szCs w:val="24"/>
          <w:lang w:eastAsia="en-GB"/>
        </w:rPr>
        <w:t xml:space="preserve"> </w:t>
      </w:r>
      <w:r w:rsidR="00C25DB4" w:rsidRPr="00262365">
        <w:rPr>
          <w:rFonts w:ascii="Arial" w:eastAsia="Times New Roman" w:hAnsi="Arial" w:cs="Arial"/>
          <w:sz w:val="24"/>
          <w:szCs w:val="24"/>
          <w:lang w:eastAsia="en-GB"/>
        </w:rPr>
        <w:t xml:space="preserve">Complex crimes such are on the rise, with reduced resources the Police have had to adapt to growing demand </w:t>
      </w:r>
      <w:r w:rsidR="00C25DB4" w:rsidRPr="007179E9">
        <w:rPr>
          <w:rFonts w:ascii="Arial" w:eastAsia="Times New Roman" w:hAnsi="Arial" w:cs="Arial"/>
          <w:sz w:val="24"/>
          <w:szCs w:val="24"/>
          <w:lang w:eastAsia="en-GB"/>
        </w:rPr>
        <w:t>(Institute for Government – 2019)</w:t>
      </w:r>
      <w:r w:rsidR="004B3019" w:rsidRPr="007179E9">
        <w:rPr>
          <w:rFonts w:ascii="Arial" w:eastAsia="Times New Roman" w:hAnsi="Arial" w:cs="Arial"/>
          <w:sz w:val="24"/>
          <w:szCs w:val="24"/>
          <w:lang w:eastAsia="en-GB"/>
        </w:rPr>
        <w:t>.</w:t>
      </w:r>
      <w:r w:rsidR="004B3019">
        <w:rPr>
          <w:rFonts w:ascii="Arial" w:eastAsia="Times New Roman" w:hAnsi="Arial" w:cs="Arial"/>
          <w:sz w:val="24"/>
          <w:szCs w:val="24"/>
          <w:lang w:eastAsia="en-GB"/>
        </w:rPr>
        <w:t xml:space="preserve"> </w:t>
      </w:r>
      <w:r w:rsidR="00934BBC" w:rsidRPr="00262365">
        <w:rPr>
          <w:rFonts w:ascii="Arial" w:eastAsia="Times New Roman" w:hAnsi="Arial" w:cs="Arial"/>
          <w:sz w:val="24"/>
          <w:szCs w:val="24"/>
          <w:lang w:eastAsia="en-GB"/>
        </w:rPr>
        <w:t xml:space="preserve">This may be perceived by </w:t>
      </w:r>
      <w:r w:rsidR="005E6CF0" w:rsidRPr="00262365">
        <w:rPr>
          <w:rFonts w:ascii="Arial" w:eastAsia="Times New Roman" w:hAnsi="Arial" w:cs="Arial"/>
          <w:sz w:val="24"/>
          <w:szCs w:val="24"/>
          <w:lang w:eastAsia="en-GB"/>
        </w:rPr>
        <w:t>employees</w:t>
      </w:r>
      <w:r w:rsidR="00934BBC" w:rsidRPr="00262365">
        <w:rPr>
          <w:rFonts w:ascii="Arial" w:eastAsia="Times New Roman" w:hAnsi="Arial" w:cs="Arial"/>
          <w:sz w:val="24"/>
          <w:szCs w:val="24"/>
          <w:lang w:eastAsia="en-GB"/>
        </w:rPr>
        <w:t xml:space="preserve"> as an organisational justice </w:t>
      </w:r>
      <w:r w:rsidR="00187A2F" w:rsidRPr="00262365">
        <w:rPr>
          <w:rFonts w:ascii="Arial" w:eastAsia="Times New Roman" w:hAnsi="Arial" w:cs="Arial"/>
          <w:sz w:val="24"/>
          <w:szCs w:val="24"/>
          <w:lang w:eastAsia="en-GB"/>
        </w:rPr>
        <w:t xml:space="preserve">as it promotes equality and diversity by </w:t>
      </w:r>
      <w:r w:rsidR="000309E2" w:rsidRPr="00262365">
        <w:rPr>
          <w:rFonts w:ascii="Arial" w:eastAsia="Times New Roman" w:hAnsi="Arial" w:cs="Arial"/>
          <w:sz w:val="24"/>
          <w:szCs w:val="24"/>
          <w:lang w:eastAsia="en-GB"/>
        </w:rPr>
        <w:t xml:space="preserve">rewarding </w:t>
      </w:r>
      <w:r w:rsidR="00987BE7" w:rsidRPr="00262365">
        <w:rPr>
          <w:rFonts w:ascii="Arial" w:eastAsia="Times New Roman" w:hAnsi="Arial" w:cs="Arial"/>
          <w:sz w:val="24"/>
          <w:szCs w:val="24"/>
          <w:lang w:eastAsia="en-GB"/>
        </w:rPr>
        <w:t>officers who are younger in service</w:t>
      </w:r>
      <w:r w:rsidR="005E6CF0" w:rsidRPr="00262365">
        <w:rPr>
          <w:rFonts w:ascii="Arial" w:eastAsia="Times New Roman" w:hAnsi="Arial" w:cs="Arial"/>
          <w:sz w:val="24"/>
          <w:szCs w:val="24"/>
          <w:lang w:eastAsia="en-GB"/>
        </w:rPr>
        <w:t xml:space="preserve"> with </w:t>
      </w:r>
      <w:r w:rsidR="00187A2F" w:rsidRPr="00262365">
        <w:rPr>
          <w:rFonts w:ascii="Arial" w:eastAsia="Times New Roman" w:hAnsi="Arial" w:cs="Arial"/>
          <w:sz w:val="24"/>
          <w:szCs w:val="24"/>
          <w:lang w:eastAsia="en-GB"/>
        </w:rPr>
        <w:t>access to the same courses</w:t>
      </w:r>
      <w:r w:rsidR="00BD03F1" w:rsidRPr="00262365">
        <w:rPr>
          <w:rFonts w:ascii="Arial" w:eastAsia="Times New Roman" w:hAnsi="Arial" w:cs="Arial"/>
          <w:sz w:val="24"/>
          <w:szCs w:val="24"/>
          <w:lang w:eastAsia="en-GB"/>
        </w:rPr>
        <w:t xml:space="preserve"> to tackle complex crimes</w:t>
      </w:r>
      <w:r w:rsidR="00187A2F" w:rsidRPr="00262365">
        <w:rPr>
          <w:rFonts w:ascii="Arial" w:eastAsia="Times New Roman" w:hAnsi="Arial" w:cs="Arial"/>
          <w:sz w:val="24"/>
          <w:szCs w:val="24"/>
          <w:lang w:eastAsia="en-GB"/>
        </w:rPr>
        <w:t xml:space="preserve"> as experienced officers </w:t>
      </w:r>
      <w:r w:rsidR="003D3FEC" w:rsidRPr="00262365">
        <w:rPr>
          <w:rFonts w:ascii="Arial" w:eastAsia="Times New Roman" w:hAnsi="Arial" w:cs="Arial"/>
          <w:sz w:val="24"/>
          <w:szCs w:val="24"/>
          <w:lang w:eastAsia="en-GB"/>
        </w:rPr>
        <w:t xml:space="preserve">in order to carry out </w:t>
      </w:r>
      <w:r w:rsidR="00BD5909" w:rsidRPr="00262365">
        <w:rPr>
          <w:rFonts w:ascii="Arial" w:eastAsia="Times New Roman" w:hAnsi="Arial" w:cs="Arial"/>
          <w:sz w:val="24"/>
          <w:szCs w:val="24"/>
          <w:lang w:eastAsia="en-GB"/>
        </w:rPr>
        <w:t xml:space="preserve">Policing </w:t>
      </w:r>
      <w:r w:rsidR="003D3FEC" w:rsidRPr="00262365">
        <w:rPr>
          <w:rFonts w:ascii="Arial" w:eastAsia="Times New Roman" w:hAnsi="Arial" w:cs="Arial"/>
          <w:sz w:val="24"/>
          <w:szCs w:val="24"/>
          <w:lang w:eastAsia="en-GB"/>
        </w:rPr>
        <w:t xml:space="preserve">duties </w:t>
      </w:r>
      <w:r w:rsidR="003D3FEC" w:rsidRPr="00262365">
        <w:rPr>
          <w:rFonts w:ascii="Arial" w:eastAsia="Times New Roman" w:hAnsi="Arial" w:cs="Arial"/>
          <w:sz w:val="24"/>
          <w:szCs w:val="24"/>
          <w:lang w:eastAsia="en-GB"/>
        </w:rPr>
        <w:lastRenderedPageBreak/>
        <w:t>and adapt to the growing demand on Police resources</w:t>
      </w:r>
      <w:r w:rsidR="004F5EB4" w:rsidRPr="00262365">
        <w:rPr>
          <w:rFonts w:ascii="Arial" w:eastAsia="Times New Roman" w:hAnsi="Arial" w:cs="Arial"/>
          <w:sz w:val="24"/>
          <w:szCs w:val="24"/>
          <w:lang w:eastAsia="en-GB"/>
        </w:rPr>
        <w:t xml:space="preserve">. Hence, enhancing public perception of the Police by </w:t>
      </w:r>
      <w:r w:rsidR="002E5B2A" w:rsidRPr="00262365">
        <w:rPr>
          <w:rFonts w:ascii="Arial" w:eastAsia="Times New Roman" w:hAnsi="Arial" w:cs="Arial"/>
          <w:sz w:val="24"/>
          <w:szCs w:val="24"/>
          <w:lang w:eastAsia="en-GB"/>
        </w:rPr>
        <w:t>providing a heightened Police presence whilst responding to complex dynamic incidents.</w:t>
      </w:r>
      <w:r w:rsidR="00A6719A" w:rsidRPr="00262365">
        <w:rPr>
          <w:rFonts w:ascii="Arial" w:eastAsia="Times New Roman" w:hAnsi="Arial" w:cs="Arial"/>
          <w:sz w:val="24"/>
          <w:szCs w:val="24"/>
          <w:lang w:eastAsia="en-GB"/>
        </w:rPr>
        <w:t xml:space="preserve"> </w:t>
      </w:r>
      <w:r w:rsidR="00D404EB" w:rsidRPr="00262365">
        <w:rPr>
          <w:rFonts w:ascii="Arial" w:eastAsia="Times New Roman" w:hAnsi="Arial" w:cs="Arial"/>
          <w:sz w:val="24"/>
          <w:szCs w:val="24"/>
          <w:lang w:eastAsia="en-GB"/>
        </w:rPr>
        <w:t xml:space="preserve">Evidence suggests that </w:t>
      </w:r>
      <w:r w:rsidR="00CA0FE7" w:rsidRPr="00262365">
        <w:rPr>
          <w:rFonts w:ascii="Arial" w:eastAsia="Times New Roman" w:hAnsi="Arial" w:cs="Arial"/>
          <w:sz w:val="24"/>
          <w:szCs w:val="24"/>
          <w:lang w:eastAsia="en-GB"/>
        </w:rPr>
        <w:t xml:space="preserve">solidarity between Police </w:t>
      </w:r>
      <w:r w:rsidR="00B714DE" w:rsidRPr="00262365">
        <w:rPr>
          <w:rFonts w:ascii="Arial" w:eastAsia="Times New Roman" w:hAnsi="Arial" w:cs="Arial"/>
          <w:sz w:val="24"/>
          <w:szCs w:val="24"/>
          <w:lang w:eastAsia="en-GB"/>
        </w:rPr>
        <w:t xml:space="preserve">personnel is one of the most powerful </w:t>
      </w:r>
      <w:r w:rsidR="006B0A3A" w:rsidRPr="00262365">
        <w:rPr>
          <w:rFonts w:ascii="Arial" w:eastAsia="Times New Roman" w:hAnsi="Arial" w:cs="Arial"/>
          <w:sz w:val="24"/>
          <w:szCs w:val="24"/>
          <w:lang w:eastAsia="en-GB"/>
        </w:rPr>
        <w:t xml:space="preserve">elements comprising Police culture, and that officers </w:t>
      </w:r>
      <w:r w:rsidR="00592B50" w:rsidRPr="00262365">
        <w:rPr>
          <w:rFonts w:ascii="Arial" w:eastAsia="Times New Roman" w:hAnsi="Arial" w:cs="Arial"/>
          <w:sz w:val="24"/>
          <w:szCs w:val="24"/>
          <w:lang w:eastAsia="en-GB"/>
        </w:rPr>
        <w:t>are expected to demonstrate loyalty to colleagues above all else.</w:t>
      </w:r>
      <w:r w:rsidR="00C958AB" w:rsidRPr="00262365">
        <w:rPr>
          <w:rFonts w:ascii="Arial" w:eastAsia="Times New Roman" w:hAnsi="Arial" w:cs="Arial"/>
          <w:sz w:val="24"/>
          <w:szCs w:val="24"/>
          <w:lang w:eastAsia="en-GB"/>
        </w:rPr>
        <w:t xml:space="preserve"> </w:t>
      </w:r>
      <w:r w:rsidR="00C958AB" w:rsidRPr="00F332D5">
        <w:rPr>
          <w:rFonts w:ascii="Arial" w:eastAsia="Times New Roman" w:hAnsi="Arial" w:cs="Arial"/>
          <w:sz w:val="24"/>
          <w:szCs w:val="24"/>
          <w:lang w:eastAsia="en-GB"/>
        </w:rPr>
        <w:t xml:space="preserve">(Brough, Biggs &amp; </w:t>
      </w:r>
      <w:proofErr w:type="spellStart"/>
      <w:r w:rsidR="00C958AB" w:rsidRPr="00F332D5">
        <w:rPr>
          <w:rFonts w:ascii="Arial" w:eastAsia="Times New Roman" w:hAnsi="Arial" w:cs="Arial"/>
          <w:sz w:val="24"/>
          <w:szCs w:val="24"/>
          <w:lang w:eastAsia="en-GB"/>
        </w:rPr>
        <w:t>Chattaway</w:t>
      </w:r>
      <w:proofErr w:type="spellEnd"/>
      <w:r w:rsidR="00C958AB" w:rsidRPr="00F332D5">
        <w:rPr>
          <w:rFonts w:ascii="Arial" w:eastAsia="Times New Roman" w:hAnsi="Arial" w:cs="Arial"/>
          <w:sz w:val="24"/>
          <w:szCs w:val="24"/>
          <w:lang w:eastAsia="en-GB"/>
        </w:rPr>
        <w:t xml:space="preserve"> – 2016)</w:t>
      </w:r>
      <w:r w:rsidR="00E85AD7" w:rsidRPr="00262365">
        <w:rPr>
          <w:rFonts w:ascii="Arial" w:eastAsia="Times New Roman" w:hAnsi="Arial" w:cs="Arial"/>
          <w:sz w:val="24"/>
          <w:szCs w:val="24"/>
          <w:lang w:eastAsia="en-GB"/>
        </w:rPr>
        <w:t>. Hence, promoting a united feeling of</w:t>
      </w:r>
      <w:r w:rsidR="00E6303A">
        <w:rPr>
          <w:rFonts w:ascii="Arial" w:eastAsia="Times New Roman" w:hAnsi="Arial" w:cs="Arial"/>
          <w:sz w:val="24"/>
          <w:szCs w:val="24"/>
          <w:lang w:eastAsia="en-GB"/>
        </w:rPr>
        <w:t xml:space="preserve"> wellbeing through</w:t>
      </w:r>
      <w:r w:rsidR="00E85AD7" w:rsidRPr="00262365">
        <w:rPr>
          <w:rFonts w:ascii="Arial" w:eastAsia="Times New Roman" w:hAnsi="Arial" w:cs="Arial"/>
          <w:sz w:val="24"/>
          <w:szCs w:val="24"/>
          <w:lang w:eastAsia="en-GB"/>
        </w:rPr>
        <w:t xml:space="preserve"> organisational justice</w:t>
      </w:r>
      <w:r w:rsidR="00E801E3" w:rsidRPr="00262365">
        <w:rPr>
          <w:rFonts w:ascii="Arial" w:eastAsia="Times New Roman" w:hAnsi="Arial" w:cs="Arial"/>
          <w:sz w:val="24"/>
          <w:szCs w:val="24"/>
          <w:lang w:eastAsia="en-GB"/>
        </w:rPr>
        <w:t xml:space="preserve"> by p</w:t>
      </w:r>
      <w:r w:rsidR="00BD1A86" w:rsidRPr="00262365">
        <w:rPr>
          <w:rFonts w:ascii="Arial" w:eastAsia="Times New Roman" w:hAnsi="Arial" w:cs="Arial"/>
          <w:sz w:val="24"/>
          <w:szCs w:val="24"/>
          <w:lang w:eastAsia="en-GB"/>
        </w:rPr>
        <w:t>ortraying</w:t>
      </w:r>
      <w:r w:rsidR="00E801E3" w:rsidRPr="00262365">
        <w:rPr>
          <w:rFonts w:ascii="Arial" w:eastAsia="Times New Roman" w:hAnsi="Arial" w:cs="Arial"/>
          <w:sz w:val="24"/>
          <w:szCs w:val="24"/>
          <w:lang w:eastAsia="en-GB"/>
        </w:rPr>
        <w:t xml:space="preserve"> an </w:t>
      </w:r>
      <w:r w:rsidR="00A03B96" w:rsidRPr="00262365">
        <w:rPr>
          <w:rFonts w:ascii="Arial" w:eastAsia="Times New Roman" w:hAnsi="Arial" w:cs="Arial"/>
          <w:sz w:val="24"/>
          <w:szCs w:val="24"/>
          <w:lang w:eastAsia="en-GB"/>
        </w:rPr>
        <w:t>all-in</w:t>
      </w:r>
      <w:r w:rsidR="00E801E3" w:rsidRPr="00262365">
        <w:rPr>
          <w:rFonts w:ascii="Arial" w:eastAsia="Times New Roman" w:hAnsi="Arial" w:cs="Arial"/>
          <w:sz w:val="24"/>
          <w:szCs w:val="24"/>
          <w:lang w:eastAsia="en-GB"/>
        </w:rPr>
        <w:t xml:space="preserve"> it together </w:t>
      </w:r>
      <w:r w:rsidR="00A03B96" w:rsidRPr="00262365">
        <w:rPr>
          <w:rFonts w:ascii="Arial" w:eastAsia="Times New Roman" w:hAnsi="Arial" w:cs="Arial"/>
          <w:sz w:val="24"/>
          <w:szCs w:val="24"/>
          <w:lang w:eastAsia="en-GB"/>
        </w:rPr>
        <w:t>team approach</w:t>
      </w:r>
      <w:r w:rsidR="00E85AD7" w:rsidRPr="00262365">
        <w:rPr>
          <w:rFonts w:ascii="Arial" w:eastAsia="Times New Roman" w:hAnsi="Arial" w:cs="Arial"/>
          <w:sz w:val="24"/>
          <w:szCs w:val="24"/>
          <w:lang w:eastAsia="en-GB"/>
        </w:rPr>
        <w:t>.</w:t>
      </w:r>
    </w:p>
    <w:p w14:paraId="48ACB487" w14:textId="05A649D3" w:rsidR="00E260D8" w:rsidRPr="00262365" w:rsidRDefault="00E260D8" w:rsidP="00E260D8">
      <w:pPr>
        <w:rPr>
          <w:rFonts w:ascii="Arial" w:eastAsia="Times New Roman" w:hAnsi="Arial" w:cs="Arial"/>
          <w:sz w:val="24"/>
          <w:szCs w:val="24"/>
          <w:lang w:eastAsia="en-GB"/>
        </w:rPr>
      </w:pPr>
      <w:r w:rsidRPr="00262365">
        <w:rPr>
          <w:rFonts w:ascii="Arial" w:eastAsia="Times New Roman" w:hAnsi="Arial" w:cs="Arial"/>
          <w:sz w:val="24"/>
          <w:szCs w:val="24"/>
          <w:lang w:eastAsia="en-GB"/>
        </w:rPr>
        <w:t xml:space="preserve">This essay has assessed the impact of organisational justice on police agency and explored the four factors of organisational justice and their impact on the Police agency. This essay has explored how these factors can influence justice and injustice. </w:t>
      </w:r>
      <w:r w:rsidR="00401ABD" w:rsidRPr="00262365">
        <w:rPr>
          <w:rFonts w:ascii="Arial" w:eastAsia="Times New Roman" w:hAnsi="Arial" w:cs="Arial"/>
          <w:sz w:val="24"/>
          <w:szCs w:val="24"/>
          <w:lang w:eastAsia="en-GB"/>
        </w:rPr>
        <w:t xml:space="preserve">Perception of equality and fair practice </w:t>
      </w:r>
      <w:r w:rsidR="002D608C" w:rsidRPr="00262365">
        <w:rPr>
          <w:rFonts w:ascii="Arial" w:eastAsia="Times New Roman" w:hAnsi="Arial" w:cs="Arial"/>
          <w:sz w:val="24"/>
          <w:szCs w:val="24"/>
          <w:lang w:eastAsia="en-GB"/>
        </w:rPr>
        <w:t>is diverse with varying views on justice and injustice within an organisation.</w:t>
      </w:r>
      <w:r w:rsidR="00797F9A">
        <w:rPr>
          <w:rFonts w:ascii="Arial" w:eastAsia="Times New Roman" w:hAnsi="Arial" w:cs="Arial"/>
          <w:sz w:val="24"/>
          <w:szCs w:val="24"/>
          <w:lang w:eastAsia="en-GB"/>
        </w:rPr>
        <w:t xml:space="preserve"> </w:t>
      </w:r>
      <w:r w:rsidR="00797F9A" w:rsidRPr="00797F9A">
        <w:rPr>
          <w:rFonts w:ascii="Arial" w:eastAsia="Times New Roman" w:hAnsi="Arial" w:cs="Arial"/>
          <w:b/>
          <w:bCs/>
          <w:i/>
          <w:iCs/>
          <w:sz w:val="24"/>
          <w:szCs w:val="24"/>
          <w:lang w:eastAsia="en-GB"/>
        </w:rPr>
        <w:t>(1094 words)</w:t>
      </w:r>
    </w:p>
    <w:p w14:paraId="20DF15CB" w14:textId="0A7CC4C4" w:rsidR="002E07E6" w:rsidRPr="00262365" w:rsidRDefault="002E07E6" w:rsidP="00262365">
      <w:pPr>
        <w:rPr>
          <w:rFonts w:ascii="Arial" w:eastAsia="Times New Roman" w:hAnsi="Arial" w:cs="Arial"/>
          <w:sz w:val="24"/>
          <w:szCs w:val="24"/>
          <w:lang w:eastAsia="en-GB"/>
        </w:rPr>
      </w:pPr>
      <w:r w:rsidRPr="00262365">
        <w:rPr>
          <w:rFonts w:ascii="Arial" w:eastAsia="Times New Roman" w:hAnsi="Arial" w:cs="Arial"/>
          <w:sz w:val="24"/>
          <w:szCs w:val="24"/>
          <w:lang w:eastAsia="en-GB"/>
        </w:rPr>
        <w:t xml:space="preserve"> </w:t>
      </w:r>
    </w:p>
    <w:p w14:paraId="2953C8B1" w14:textId="77777777" w:rsidR="002E07E6" w:rsidRPr="00262365" w:rsidRDefault="002E07E6" w:rsidP="002E07E6">
      <w:pPr>
        <w:overflowPunct w:val="0"/>
        <w:autoSpaceDE w:val="0"/>
        <w:autoSpaceDN w:val="0"/>
        <w:adjustRightInd w:val="0"/>
        <w:spacing w:before="240" w:after="0" w:line="240" w:lineRule="auto"/>
        <w:textAlignment w:val="baseline"/>
        <w:rPr>
          <w:rFonts w:ascii="Arial" w:eastAsia="Times New Roman" w:hAnsi="Arial" w:cs="Arial"/>
          <w:b/>
          <w:bCs/>
          <w:i/>
          <w:iCs/>
          <w:sz w:val="24"/>
          <w:szCs w:val="24"/>
          <w:lang w:eastAsia="en-GB"/>
        </w:rPr>
      </w:pPr>
      <w:r w:rsidRPr="00262365">
        <w:rPr>
          <w:rFonts w:ascii="Arial" w:eastAsia="Times New Roman" w:hAnsi="Arial" w:cs="Arial"/>
          <w:b/>
          <w:bCs/>
          <w:sz w:val="24"/>
          <w:szCs w:val="24"/>
          <w:lang w:eastAsia="en-GB"/>
        </w:rPr>
        <w:t>Analyse potential links between serious and organised crime and public protection issues (1000 words)</w:t>
      </w:r>
    </w:p>
    <w:p w14:paraId="22D1A588" w14:textId="63423540" w:rsidR="00A45CAE" w:rsidRPr="00262365" w:rsidRDefault="00A5046B" w:rsidP="00B242CF">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t xml:space="preserve">This essay </w:t>
      </w:r>
      <w:r w:rsidR="002E07E6" w:rsidRPr="00262365">
        <w:rPr>
          <w:rFonts w:ascii="Arial" w:hAnsi="Arial" w:cs="Arial"/>
          <w:color w:val="000000"/>
          <w:sz w:val="24"/>
          <w:szCs w:val="24"/>
          <w:lang w:val="en"/>
        </w:rPr>
        <w:t xml:space="preserve">will </w:t>
      </w:r>
      <w:r w:rsidR="00C66DCF" w:rsidRPr="0094712E">
        <w:rPr>
          <w:rFonts w:ascii="Arial" w:hAnsi="Arial" w:cs="Arial"/>
          <w:color w:val="000000"/>
          <w:sz w:val="24"/>
          <w:szCs w:val="24"/>
        </w:rPr>
        <w:t>analyse</w:t>
      </w:r>
      <w:r w:rsidR="00B97863" w:rsidRPr="00262365">
        <w:rPr>
          <w:rFonts w:ascii="Arial" w:hAnsi="Arial" w:cs="Arial"/>
          <w:color w:val="000000"/>
          <w:sz w:val="24"/>
          <w:szCs w:val="24"/>
          <w:lang w:val="en"/>
        </w:rPr>
        <w:t xml:space="preserve"> potential links between serious and </w:t>
      </w:r>
      <w:proofErr w:type="spellStart"/>
      <w:r w:rsidR="00B97863" w:rsidRPr="00262365">
        <w:rPr>
          <w:rFonts w:ascii="Arial" w:hAnsi="Arial" w:cs="Arial"/>
          <w:color w:val="000000"/>
          <w:sz w:val="24"/>
          <w:szCs w:val="24"/>
          <w:lang w:val="en"/>
        </w:rPr>
        <w:t>organised</w:t>
      </w:r>
      <w:proofErr w:type="spellEnd"/>
      <w:r w:rsidR="00B97863" w:rsidRPr="00262365">
        <w:rPr>
          <w:rFonts w:ascii="Arial" w:hAnsi="Arial" w:cs="Arial"/>
          <w:color w:val="000000"/>
          <w:sz w:val="24"/>
          <w:szCs w:val="24"/>
          <w:lang w:val="en"/>
        </w:rPr>
        <w:t xml:space="preserve"> crime and public protection issues. </w:t>
      </w:r>
    </w:p>
    <w:p w14:paraId="042EE350" w14:textId="75654367" w:rsidR="00DA1007" w:rsidRPr="00262365" w:rsidRDefault="00A45CAE" w:rsidP="00B242CF">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t xml:space="preserve">Serious and </w:t>
      </w:r>
      <w:proofErr w:type="spellStart"/>
      <w:r w:rsidR="00372373" w:rsidRPr="00262365">
        <w:rPr>
          <w:rFonts w:ascii="Arial" w:hAnsi="Arial" w:cs="Arial"/>
          <w:color w:val="000000"/>
          <w:sz w:val="24"/>
          <w:szCs w:val="24"/>
          <w:lang w:val="en"/>
        </w:rPr>
        <w:t>o</w:t>
      </w:r>
      <w:r w:rsidRPr="00262365">
        <w:rPr>
          <w:rFonts w:ascii="Arial" w:hAnsi="Arial" w:cs="Arial"/>
          <w:color w:val="000000"/>
          <w:sz w:val="24"/>
          <w:szCs w:val="24"/>
          <w:lang w:val="en"/>
        </w:rPr>
        <w:t>rganised</w:t>
      </w:r>
      <w:proofErr w:type="spellEnd"/>
      <w:r w:rsidRPr="00262365">
        <w:rPr>
          <w:rFonts w:ascii="Arial" w:hAnsi="Arial" w:cs="Arial"/>
          <w:color w:val="000000"/>
          <w:sz w:val="24"/>
          <w:szCs w:val="24"/>
          <w:lang w:val="en"/>
        </w:rPr>
        <w:t xml:space="preserve"> crime </w:t>
      </w:r>
      <w:r w:rsidR="00CD78D5" w:rsidRPr="00262365">
        <w:rPr>
          <w:rFonts w:ascii="Arial" w:hAnsi="Arial" w:cs="Arial"/>
          <w:color w:val="000000"/>
          <w:sz w:val="24"/>
          <w:szCs w:val="24"/>
          <w:lang w:val="en"/>
        </w:rPr>
        <w:t xml:space="preserve">(SOC), “People who have worked together </w:t>
      </w:r>
      <w:r w:rsidR="00333BD6" w:rsidRPr="00262365">
        <w:rPr>
          <w:rFonts w:ascii="Arial" w:hAnsi="Arial" w:cs="Arial"/>
          <w:color w:val="000000"/>
          <w:sz w:val="24"/>
          <w:szCs w:val="24"/>
          <w:lang w:val="en"/>
        </w:rPr>
        <w:t>for an extended period of time to plan, coordinate and conduct serious crime</w:t>
      </w:r>
      <w:r w:rsidR="0058549F" w:rsidRPr="00262365">
        <w:rPr>
          <w:rFonts w:ascii="Arial" w:hAnsi="Arial" w:cs="Arial"/>
          <w:color w:val="000000"/>
          <w:sz w:val="24"/>
          <w:szCs w:val="24"/>
          <w:lang w:val="en"/>
        </w:rPr>
        <w:t>, motivated by the potential of financial gain”</w:t>
      </w:r>
      <w:r w:rsidR="00DA1007" w:rsidRPr="00262365">
        <w:rPr>
          <w:rFonts w:ascii="Arial" w:hAnsi="Arial" w:cs="Arial"/>
          <w:color w:val="000000"/>
          <w:sz w:val="24"/>
          <w:szCs w:val="24"/>
          <w:lang w:val="en"/>
        </w:rPr>
        <w:t xml:space="preserve">. </w:t>
      </w:r>
      <w:r w:rsidR="002774C3" w:rsidRPr="00262365">
        <w:rPr>
          <w:rFonts w:ascii="Arial" w:hAnsi="Arial" w:cs="Arial"/>
          <w:color w:val="000000"/>
          <w:sz w:val="24"/>
          <w:szCs w:val="24"/>
          <w:lang w:val="en"/>
        </w:rPr>
        <w:t xml:space="preserve">Including </w:t>
      </w:r>
      <w:r w:rsidR="004A1273" w:rsidRPr="00262365">
        <w:rPr>
          <w:rFonts w:ascii="Arial" w:hAnsi="Arial" w:cs="Arial"/>
          <w:color w:val="000000"/>
          <w:sz w:val="24"/>
          <w:szCs w:val="24"/>
          <w:lang w:val="en"/>
        </w:rPr>
        <w:t>border vulnerabilities, illegal firearms, cyber</w:t>
      </w:r>
      <w:r w:rsidR="00F1513A" w:rsidRPr="00262365">
        <w:rPr>
          <w:rFonts w:ascii="Arial" w:hAnsi="Arial" w:cs="Arial"/>
          <w:color w:val="000000"/>
          <w:sz w:val="24"/>
          <w:szCs w:val="24"/>
          <w:lang w:val="en"/>
        </w:rPr>
        <w:t>-</w:t>
      </w:r>
      <w:r w:rsidR="004A1273" w:rsidRPr="00262365">
        <w:rPr>
          <w:rFonts w:ascii="Arial" w:hAnsi="Arial" w:cs="Arial"/>
          <w:color w:val="000000"/>
          <w:sz w:val="24"/>
          <w:szCs w:val="24"/>
          <w:lang w:val="en"/>
        </w:rPr>
        <w:t>crime, fraud</w:t>
      </w:r>
      <w:r w:rsidR="00AD7A19" w:rsidRPr="00262365">
        <w:rPr>
          <w:rFonts w:ascii="Arial" w:hAnsi="Arial" w:cs="Arial"/>
          <w:color w:val="000000"/>
          <w:sz w:val="24"/>
          <w:szCs w:val="24"/>
          <w:lang w:val="en"/>
        </w:rPr>
        <w:t>, drug trafficking, money laundering, modern slavery and human trafficking</w:t>
      </w:r>
      <w:r w:rsidR="008C4074" w:rsidRPr="00262365">
        <w:rPr>
          <w:rFonts w:ascii="Arial" w:hAnsi="Arial" w:cs="Arial"/>
          <w:color w:val="000000"/>
          <w:sz w:val="24"/>
          <w:szCs w:val="24"/>
          <w:lang w:val="en"/>
        </w:rPr>
        <w:t xml:space="preserve">, </w:t>
      </w:r>
      <w:proofErr w:type="spellStart"/>
      <w:r w:rsidR="008C4074" w:rsidRPr="00262365">
        <w:rPr>
          <w:rFonts w:ascii="Arial" w:hAnsi="Arial" w:cs="Arial"/>
          <w:color w:val="000000"/>
          <w:sz w:val="24"/>
          <w:szCs w:val="24"/>
          <w:lang w:val="en"/>
        </w:rPr>
        <w:t>organised</w:t>
      </w:r>
      <w:proofErr w:type="spellEnd"/>
      <w:r w:rsidR="008C4074" w:rsidRPr="00262365">
        <w:rPr>
          <w:rFonts w:ascii="Arial" w:hAnsi="Arial" w:cs="Arial"/>
          <w:color w:val="000000"/>
          <w:sz w:val="24"/>
          <w:szCs w:val="24"/>
          <w:lang w:val="en"/>
        </w:rPr>
        <w:t xml:space="preserve"> immigration crime, child sexual abuse</w:t>
      </w:r>
      <w:r w:rsidR="000402F1" w:rsidRPr="00262365">
        <w:rPr>
          <w:rFonts w:ascii="Arial" w:hAnsi="Arial" w:cs="Arial"/>
          <w:color w:val="000000"/>
          <w:sz w:val="24"/>
          <w:szCs w:val="24"/>
          <w:lang w:val="en"/>
        </w:rPr>
        <w:t xml:space="preserve"> (CSE)</w:t>
      </w:r>
      <w:r w:rsidR="008C4074" w:rsidRPr="00262365">
        <w:rPr>
          <w:rFonts w:ascii="Arial" w:hAnsi="Arial" w:cs="Arial"/>
          <w:color w:val="000000"/>
          <w:sz w:val="24"/>
          <w:szCs w:val="24"/>
          <w:lang w:val="en"/>
        </w:rPr>
        <w:t xml:space="preserve"> and exploitation</w:t>
      </w:r>
      <w:r w:rsidR="00B61BEA" w:rsidRPr="00262365">
        <w:rPr>
          <w:rFonts w:ascii="Arial" w:hAnsi="Arial" w:cs="Arial"/>
          <w:color w:val="000000"/>
          <w:sz w:val="24"/>
          <w:szCs w:val="24"/>
          <w:lang w:val="en"/>
        </w:rPr>
        <w:t xml:space="preserve"> and</w:t>
      </w:r>
      <w:r w:rsidR="00BE54C9" w:rsidRPr="00262365">
        <w:rPr>
          <w:rFonts w:ascii="Arial" w:hAnsi="Arial" w:cs="Arial"/>
          <w:color w:val="000000"/>
          <w:sz w:val="24"/>
          <w:szCs w:val="24"/>
          <w:lang w:val="en"/>
        </w:rPr>
        <w:t xml:space="preserve"> corruption. </w:t>
      </w:r>
      <w:r w:rsidR="00DA1007" w:rsidRPr="00262365">
        <w:rPr>
          <w:rFonts w:ascii="Arial" w:hAnsi="Arial" w:cs="Arial"/>
          <w:color w:val="000000"/>
          <w:sz w:val="24"/>
          <w:szCs w:val="24"/>
          <w:lang w:val="en"/>
        </w:rPr>
        <w:t>(</w:t>
      </w:r>
      <w:proofErr w:type="spellStart"/>
      <w:r w:rsidR="00DA1007" w:rsidRPr="00262365">
        <w:rPr>
          <w:rFonts w:ascii="Arial" w:hAnsi="Arial" w:cs="Arial"/>
          <w:color w:val="000000"/>
          <w:sz w:val="24"/>
          <w:szCs w:val="24"/>
          <w:lang w:val="en"/>
        </w:rPr>
        <w:t>Crimestoppers</w:t>
      </w:r>
      <w:proofErr w:type="spellEnd"/>
      <w:r w:rsidR="006A57D0" w:rsidRPr="00262365">
        <w:rPr>
          <w:rFonts w:ascii="Arial" w:hAnsi="Arial" w:cs="Arial"/>
          <w:color w:val="000000"/>
          <w:sz w:val="24"/>
          <w:szCs w:val="24"/>
          <w:lang w:val="en"/>
        </w:rPr>
        <w:t xml:space="preserve"> - 2021</w:t>
      </w:r>
      <w:r w:rsidR="00DA1007" w:rsidRPr="00262365">
        <w:rPr>
          <w:rFonts w:ascii="Arial" w:hAnsi="Arial" w:cs="Arial"/>
          <w:color w:val="000000"/>
          <w:sz w:val="24"/>
          <w:szCs w:val="24"/>
          <w:lang w:val="en"/>
        </w:rPr>
        <w:t>).</w:t>
      </w:r>
    </w:p>
    <w:p w14:paraId="31927A05" w14:textId="7DF9533D" w:rsidR="00760C6B" w:rsidRPr="00262365" w:rsidRDefault="00F37D5A" w:rsidP="00760C6B">
      <w:pPr>
        <w:spacing w:before="100" w:beforeAutospacing="1" w:after="100" w:afterAutospacing="1" w:line="240" w:lineRule="auto"/>
        <w:outlineLvl w:val="2"/>
        <w:rPr>
          <w:rFonts w:ascii="Arial" w:hAnsi="Arial" w:cs="Arial"/>
          <w:color w:val="000000"/>
          <w:sz w:val="24"/>
          <w:szCs w:val="24"/>
          <w:lang w:val="en"/>
        </w:rPr>
      </w:pPr>
      <w:r w:rsidRPr="00262365">
        <w:rPr>
          <w:rFonts w:ascii="Arial" w:eastAsia="Times New Roman" w:hAnsi="Arial" w:cs="Arial"/>
          <w:sz w:val="24"/>
          <w:szCs w:val="24"/>
          <w:lang w:eastAsia="en-GB"/>
        </w:rPr>
        <w:t xml:space="preserve">SOC groups target the most vulnerable in society by exploiting their weaknesses. </w:t>
      </w:r>
      <w:r w:rsidR="00A45EA3" w:rsidRPr="00262365">
        <w:rPr>
          <w:rFonts w:ascii="Arial" w:hAnsi="Arial" w:cs="Arial"/>
          <w:color w:val="000000"/>
          <w:sz w:val="24"/>
          <w:szCs w:val="24"/>
          <w:lang w:val="en"/>
        </w:rPr>
        <w:t>A person is v</w:t>
      </w:r>
      <w:r w:rsidR="00760C6B" w:rsidRPr="00262365">
        <w:rPr>
          <w:rFonts w:ascii="Arial" w:hAnsi="Arial" w:cs="Arial"/>
          <w:color w:val="000000"/>
          <w:sz w:val="24"/>
          <w:szCs w:val="24"/>
          <w:lang w:val="en"/>
        </w:rPr>
        <w:t xml:space="preserve">ulnerable </w:t>
      </w:r>
      <w:r w:rsidR="00A45EA3" w:rsidRPr="00262365">
        <w:rPr>
          <w:rFonts w:ascii="Arial" w:hAnsi="Arial" w:cs="Arial"/>
          <w:color w:val="000000"/>
          <w:sz w:val="24"/>
          <w:szCs w:val="24"/>
          <w:lang w:val="en"/>
        </w:rPr>
        <w:t xml:space="preserve">if they are </w:t>
      </w:r>
      <w:r w:rsidR="00760C6B" w:rsidRPr="00262365">
        <w:rPr>
          <w:rFonts w:ascii="Arial" w:hAnsi="Arial" w:cs="Arial"/>
          <w:color w:val="000000"/>
          <w:sz w:val="24"/>
          <w:szCs w:val="24"/>
          <w:lang w:val="en"/>
        </w:rPr>
        <w:t>“able to be easily physically, emotionally, or mentally hurt, influenced, or attacked” (</w:t>
      </w:r>
      <w:r w:rsidR="0071558A" w:rsidRPr="00F070CD">
        <w:rPr>
          <w:rFonts w:ascii="Arial" w:hAnsi="Arial" w:cs="Arial"/>
          <w:color w:val="000000"/>
          <w:sz w:val="24"/>
          <w:szCs w:val="24"/>
          <w:lang w:val="en"/>
        </w:rPr>
        <w:t>Cambridge Dictionary</w:t>
      </w:r>
      <w:r w:rsidR="00760C6B" w:rsidRPr="00F070CD">
        <w:rPr>
          <w:rFonts w:ascii="Arial" w:hAnsi="Arial" w:cs="Arial"/>
          <w:color w:val="000000"/>
          <w:sz w:val="24"/>
          <w:szCs w:val="24"/>
          <w:lang w:val="en"/>
        </w:rPr>
        <w:t xml:space="preserve"> - 2021</w:t>
      </w:r>
      <w:r w:rsidR="00760C6B" w:rsidRPr="00262365">
        <w:rPr>
          <w:rFonts w:ascii="Arial" w:hAnsi="Arial" w:cs="Arial"/>
          <w:color w:val="000000"/>
          <w:sz w:val="24"/>
          <w:szCs w:val="24"/>
          <w:lang w:val="en"/>
        </w:rPr>
        <w:t>)</w:t>
      </w:r>
    </w:p>
    <w:p w14:paraId="0A9BA10E" w14:textId="73A49983" w:rsidR="0071558A" w:rsidRPr="00262365" w:rsidRDefault="0071558A" w:rsidP="0071558A">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t xml:space="preserve">“The challenges in tackling serious and </w:t>
      </w:r>
      <w:proofErr w:type="spellStart"/>
      <w:r w:rsidRPr="00262365">
        <w:rPr>
          <w:rFonts w:ascii="Arial" w:hAnsi="Arial" w:cs="Arial"/>
          <w:color w:val="000000"/>
          <w:sz w:val="24"/>
          <w:szCs w:val="24"/>
          <w:lang w:val="en"/>
        </w:rPr>
        <w:t>organised</w:t>
      </w:r>
      <w:proofErr w:type="spellEnd"/>
      <w:r w:rsidRPr="00262365">
        <w:rPr>
          <w:rFonts w:ascii="Arial" w:hAnsi="Arial" w:cs="Arial"/>
          <w:color w:val="000000"/>
          <w:sz w:val="24"/>
          <w:szCs w:val="24"/>
          <w:lang w:val="en"/>
        </w:rPr>
        <w:t xml:space="preserve"> crime groups are formidable. These groups use violence and intimidation in communities to operate and prey on vulnerable people.” (</w:t>
      </w:r>
      <w:r w:rsidRPr="00A45F7C">
        <w:rPr>
          <w:rFonts w:ascii="Arial" w:hAnsi="Arial" w:cs="Arial"/>
          <w:color w:val="000000"/>
          <w:sz w:val="24"/>
          <w:szCs w:val="24"/>
          <w:lang w:val="en"/>
        </w:rPr>
        <w:t>NAO</w:t>
      </w:r>
      <w:r w:rsidR="00A927FC" w:rsidRPr="00A45F7C">
        <w:rPr>
          <w:rFonts w:ascii="Arial" w:hAnsi="Arial" w:cs="Arial"/>
          <w:color w:val="000000"/>
          <w:sz w:val="24"/>
          <w:szCs w:val="24"/>
          <w:lang w:val="en"/>
        </w:rPr>
        <w:t xml:space="preserve"> -</w:t>
      </w:r>
      <w:r w:rsidRPr="00A45F7C">
        <w:rPr>
          <w:rFonts w:ascii="Arial" w:hAnsi="Arial" w:cs="Arial"/>
          <w:color w:val="000000"/>
          <w:sz w:val="24"/>
          <w:szCs w:val="24"/>
          <w:lang w:val="en"/>
        </w:rPr>
        <w:t xml:space="preserve"> 2019</w:t>
      </w:r>
      <w:r w:rsidRPr="00262365">
        <w:rPr>
          <w:rFonts w:ascii="Arial" w:hAnsi="Arial" w:cs="Arial"/>
          <w:color w:val="000000"/>
          <w:sz w:val="24"/>
          <w:szCs w:val="24"/>
          <w:lang w:val="en"/>
        </w:rPr>
        <w:t>)</w:t>
      </w:r>
    </w:p>
    <w:p w14:paraId="79A7F09D" w14:textId="60AF9084" w:rsidR="00BA655A" w:rsidRPr="00262365" w:rsidRDefault="00CF71F0" w:rsidP="00533541">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t>According to</w:t>
      </w:r>
      <w:r w:rsidR="002F0F9C" w:rsidRPr="00262365">
        <w:rPr>
          <w:rFonts w:ascii="Arial" w:hAnsi="Arial" w:cs="Arial"/>
          <w:color w:val="000000"/>
          <w:sz w:val="24"/>
          <w:szCs w:val="24"/>
          <w:lang w:val="en"/>
        </w:rPr>
        <w:t xml:space="preserve"> a</w:t>
      </w:r>
      <w:r w:rsidRPr="00262365">
        <w:rPr>
          <w:rFonts w:ascii="Arial" w:hAnsi="Arial" w:cs="Arial"/>
          <w:color w:val="000000"/>
          <w:sz w:val="24"/>
          <w:szCs w:val="24"/>
          <w:lang w:val="en"/>
        </w:rPr>
        <w:t xml:space="preserve"> </w:t>
      </w:r>
      <w:r w:rsidR="00E875B3" w:rsidRPr="00262365">
        <w:rPr>
          <w:rFonts w:ascii="Arial" w:hAnsi="Arial" w:cs="Arial"/>
          <w:color w:val="000000"/>
          <w:sz w:val="24"/>
          <w:szCs w:val="24"/>
          <w:lang w:val="en"/>
        </w:rPr>
        <w:t>SOC strategy published by HM Government in 2018, t</w:t>
      </w:r>
      <w:r w:rsidR="008537F2" w:rsidRPr="00262365">
        <w:rPr>
          <w:rFonts w:ascii="Arial" w:hAnsi="Arial" w:cs="Arial"/>
          <w:color w:val="000000"/>
          <w:sz w:val="24"/>
          <w:szCs w:val="24"/>
          <w:lang w:val="en"/>
        </w:rPr>
        <w:t xml:space="preserve">he case of </w:t>
      </w:r>
      <w:r w:rsidR="00EB03A9" w:rsidRPr="00262365">
        <w:rPr>
          <w:rFonts w:ascii="Arial" w:hAnsi="Arial" w:cs="Arial"/>
          <w:color w:val="000000"/>
          <w:sz w:val="24"/>
          <w:szCs w:val="24"/>
          <w:lang w:val="en"/>
        </w:rPr>
        <w:t xml:space="preserve">Matthew </w:t>
      </w:r>
      <w:proofErr w:type="spellStart"/>
      <w:r w:rsidR="00EB03A9" w:rsidRPr="00262365">
        <w:rPr>
          <w:rFonts w:ascii="Arial" w:hAnsi="Arial" w:cs="Arial"/>
          <w:color w:val="000000"/>
          <w:sz w:val="24"/>
          <w:szCs w:val="24"/>
          <w:lang w:val="en"/>
        </w:rPr>
        <w:t>Falder</w:t>
      </w:r>
      <w:proofErr w:type="spellEnd"/>
      <w:r w:rsidR="00EB03A9" w:rsidRPr="00262365">
        <w:rPr>
          <w:rFonts w:ascii="Arial" w:hAnsi="Arial" w:cs="Arial"/>
          <w:color w:val="000000"/>
          <w:sz w:val="24"/>
          <w:szCs w:val="24"/>
          <w:lang w:val="en"/>
        </w:rPr>
        <w:t xml:space="preserve"> displayed the</w:t>
      </w:r>
      <w:r w:rsidR="00A030FB" w:rsidRPr="00262365">
        <w:rPr>
          <w:rFonts w:ascii="Arial" w:hAnsi="Arial" w:cs="Arial"/>
          <w:color w:val="000000"/>
          <w:sz w:val="24"/>
          <w:szCs w:val="24"/>
          <w:lang w:val="en"/>
        </w:rPr>
        <w:t xml:space="preserve"> corruption of SOC criminals. </w:t>
      </w:r>
      <w:proofErr w:type="spellStart"/>
      <w:r w:rsidR="004A7B78" w:rsidRPr="00262365">
        <w:rPr>
          <w:rFonts w:ascii="Arial" w:hAnsi="Arial" w:cs="Arial"/>
          <w:color w:val="000000"/>
          <w:sz w:val="24"/>
          <w:szCs w:val="24"/>
          <w:lang w:val="en"/>
        </w:rPr>
        <w:t>Falder</w:t>
      </w:r>
      <w:proofErr w:type="spellEnd"/>
      <w:r w:rsidR="004A7B78" w:rsidRPr="00262365">
        <w:rPr>
          <w:rFonts w:ascii="Arial" w:hAnsi="Arial" w:cs="Arial"/>
          <w:color w:val="000000"/>
          <w:sz w:val="24"/>
          <w:szCs w:val="24"/>
          <w:lang w:val="en"/>
        </w:rPr>
        <w:t xml:space="preserve"> </w:t>
      </w:r>
      <w:r w:rsidR="00A03804" w:rsidRPr="00262365">
        <w:rPr>
          <w:rFonts w:ascii="Arial" w:hAnsi="Arial" w:cs="Arial"/>
          <w:color w:val="000000"/>
          <w:sz w:val="24"/>
          <w:szCs w:val="24"/>
          <w:lang w:val="en"/>
        </w:rPr>
        <w:t xml:space="preserve">was a university academic </w:t>
      </w:r>
      <w:r w:rsidR="00C73A44" w:rsidRPr="00262365">
        <w:rPr>
          <w:rFonts w:ascii="Arial" w:hAnsi="Arial" w:cs="Arial"/>
          <w:color w:val="000000"/>
          <w:sz w:val="24"/>
          <w:szCs w:val="24"/>
          <w:lang w:val="en"/>
        </w:rPr>
        <w:t>who is serving a 27</w:t>
      </w:r>
      <w:r w:rsidR="00F070CD">
        <w:rPr>
          <w:rFonts w:ascii="Arial" w:hAnsi="Arial" w:cs="Arial"/>
          <w:color w:val="000000"/>
          <w:sz w:val="24"/>
          <w:szCs w:val="24"/>
          <w:lang w:val="en"/>
        </w:rPr>
        <w:t>-</w:t>
      </w:r>
      <w:r w:rsidR="00C73A44" w:rsidRPr="00262365">
        <w:rPr>
          <w:rFonts w:ascii="Arial" w:hAnsi="Arial" w:cs="Arial"/>
          <w:color w:val="000000"/>
          <w:sz w:val="24"/>
          <w:szCs w:val="24"/>
          <w:lang w:val="en"/>
        </w:rPr>
        <w:t xml:space="preserve">year prison sentence after admitting 137 charges including </w:t>
      </w:r>
      <w:r w:rsidR="00D92ABC" w:rsidRPr="00262365">
        <w:rPr>
          <w:rFonts w:ascii="Arial" w:hAnsi="Arial" w:cs="Arial"/>
          <w:color w:val="000000"/>
          <w:sz w:val="24"/>
          <w:szCs w:val="24"/>
          <w:lang w:val="en"/>
        </w:rPr>
        <w:t xml:space="preserve">encouraging the rape of a </w:t>
      </w:r>
      <w:proofErr w:type="gramStart"/>
      <w:r w:rsidR="00D92ABC" w:rsidRPr="00262365">
        <w:rPr>
          <w:rFonts w:ascii="Arial" w:hAnsi="Arial" w:cs="Arial"/>
          <w:color w:val="000000"/>
          <w:sz w:val="24"/>
          <w:szCs w:val="24"/>
          <w:lang w:val="en"/>
        </w:rPr>
        <w:t>four year old</w:t>
      </w:r>
      <w:proofErr w:type="gramEnd"/>
      <w:r w:rsidR="00D92ABC" w:rsidRPr="00262365">
        <w:rPr>
          <w:rFonts w:ascii="Arial" w:hAnsi="Arial" w:cs="Arial"/>
          <w:color w:val="000000"/>
          <w:sz w:val="24"/>
          <w:szCs w:val="24"/>
          <w:lang w:val="en"/>
        </w:rPr>
        <w:t xml:space="preserve"> boy.</w:t>
      </w:r>
      <w:r w:rsidR="00AD170F" w:rsidRPr="00262365">
        <w:rPr>
          <w:rFonts w:ascii="Arial" w:hAnsi="Arial" w:cs="Arial"/>
          <w:color w:val="000000"/>
          <w:sz w:val="24"/>
          <w:szCs w:val="24"/>
          <w:lang w:val="en"/>
        </w:rPr>
        <w:t xml:space="preserve"> Th</w:t>
      </w:r>
      <w:r w:rsidR="002F0F9C" w:rsidRPr="00262365">
        <w:rPr>
          <w:rFonts w:ascii="Arial" w:hAnsi="Arial" w:cs="Arial"/>
          <w:color w:val="000000"/>
          <w:sz w:val="24"/>
          <w:szCs w:val="24"/>
          <w:lang w:val="en"/>
        </w:rPr>
        <w:t>e</w:t>
      </w:r>
      <w:r w:rsidR="00AD170F" w:rsidRPr="00262365">
        <w:rPr>
          <w:rFonts w:ascii="Arial" w:hAnsi="Arial" w:cs="Arial"/>
          <w:color w:val="000000"/>
          <w:sz w:val="24"/>
          <w:szCs w:val="24"/>
          <w:lang w:val="en"/>
        </w:rPr>
        <w:t xml:space="preserve"> case highlights the threat of technological advances in SOC and how </w:t>
      </w:r>
      <w:r w:rsidR="00761F81" w:rsidRPr="00262365">
        <w:rPr>
          <w:rFonts w:ascii="Arial" w:hAnsi="Arial" w:cs="Arial"/>
          <w:color w:val="000000"/>
          <w:sz w:val="24"/>
          <w:szCs w:val="24"/>
          <w:lang w:val="en"/>
        </w:rPr>
        <w:t xml:space="preserve">ulterior undetected platforms such as the dark web can be used </w:t>
      </w:r>
      <w:r w:rsidR="00063730" w:rsidRPr="00262365">
        <w:rPr>
          <w:rFonts w:ascii="Arial" w:hAnsi="Arial" w:cs="Arial"/>
          <w:color w:val="000000"/>
          <w:sz w:val="24"/>
          <w:szCs w:val="24"/>
          <w:lang w:val="en"/>
        </w:rPr>
        <w:t xml:space="preserve">by SOC to prey on the vulnerable. </w:t>
      </w:r>
      <w:r w:rsidR="00590BCD" w:rsidRPr="00262365">
        <w:rPr>
          <w:rFonts w:ascii="Arial" w:hAnsi="Arial" w:cs="Arial"/>
          <w:color w:val="000000"/>
          <w:sz w:val="24"/>
          <w:szCs w:val="24"/>
          <w:lang w:val="en"/>
        </w:rPr>
        <w:t xml:space="preserve">The case has been </w:t>
      </w:r>
      <w:r w:rsidR="00F65703" w:rsidRPr="00262365">
        <w:rPr>
          <w:rFonts w:ascii="Arial" w:hAnsi="Arial" w:cs="Arial"/>
          <w:color w:val="000000"/>
          <w:sz w:val="24"/>
          <w:szCs w:val="24"/>
          <w:lang w:val="en"/>
        </w:rPr>
        <w:t>studied</w:t>
      </w:r>
      <w:r w:rsidR="00590BCD" w:rsidRPr="00262365">
        <w:rPr>
          <w:rFonts w:ascii="Arial" w:hAnsi="Arial" w:cs="Arial"/>
          <w:color w:val="000000"/>
          <w:sz w:val="24"/>
          <w:szCs w:val="24"/>
          <w:lang w:val="en"/>
        </w:rPr>
        <w:t xml:space="preserve"> by the National Crime Agency (NCA) </w:t>
      </w:r>
      <w:r w:rsidR="00F65703" w:rsidRPr="00262365">
        <w:rPr>
          <w:rFonts w:ascii="Arial" w:hAnsi="Arial" w:cs="Arial"/>
          <w:color w:val="000000"/>
          <w:sz w:val="24"/>
          <w:szCs w:val="24"/>
          <w:lang w:val="en"/>
        </w:rPr>
        <w:t>to implement future safeguarding</w:t>
      </w:r>
      <w:r w:rsidR="00BA655A" w:rsidRPr="00262365">
        <w:rPr>
          <w:rFonts w:ascii="Arial" w:hAnsi="Arial" w:cs="Arial"/>
          <w:color w:val="000000"/>
          <w:sz w:val="24"/>
          <w:szCs w:val="24"/>
          <w:lang w:val="en"/>
        </w:rPr>
        <w:t xml:space="preserve"> </w:t>
      </w:r>
      <w:r w:rsidR="008700B2" w:rsidRPr="00262365">
        <w:rPr>
          <w:rFonts w:ascii="Arial" w:hAnsi="Arial" w:cs="Arial"/>
          <w:color w:val="000000"/>
          <w:sz w:val="24"/>
          <w:szCs w:val="24"/>
          <w:lang w:val="en"/>
        </w:rPr>
        <w:t>dedicated to public protection</w:t>
      </w:r>
      <w:r w:rsidR="00F65703" w:rsidRPr="00262365">
        <w:rPr>
          <w:rFonts w:ascii="Arial" w:hAnsi="Arial" w:cs="Arial"/>
          <w:color w:val="000000"/>
          <w:sz w:val="24"/>
          <w:szCs w:val="24"/>
          <w:lang w:val="en"/>
        </w:rPr>
        <w:t xml:space="preserve">. In this case, </w:t>
      </w:r>
      <w:r w:rsidR="00427657" w:rsidRPr="00262365">
        <w:rPr>
          <w:rFonts w:ascii="Arial" w:hAnsi="Arial" w:cs="Arial"/>
          <w:color w:val="000000"/>
          <w:sz w:val="24"/>
          <w:szCs w:val="24"/>
          <w:lang w:val="en"/>
        </w:rPr>
        <w:t xml:space="preserve">CSE and child abuse was </w:t>
      </w:r>
      <w:r w:rsidRPr="00262365">
        <w:rPr>
          <w:rFonts w:ascii="Arial" w:hAnsi="Arial" w:cs="Arial"/>
          <w:color w:val="000000"/>
          <w:sz w:val="24"/>
          <w:szCs w:val="24"/>
          <w:lang w:val="en"/>
        </w:rPr>
        <w:t>targeted</w:t>
      </w:r>
      <w:r w:rsidR="00427657" w:rsidRPr="00262365">
        <w:rPr>
          <w:rFonts w:ascii="Arial" w:hAnsi="Arial" w:cs="Arial"/>
          <w:color w:val="000000"/>
          <w:sz w:val="24"/>
          <w:szCs w:val="24"/>
          <w:lang w:val="en"/>
        </w:rPr>
        <w:t xml:space="preserve"> by SOC </w:t>
      </w:r>
      <w:r w:rsidRPr="00262365">
        <w:rPr>
          <w:rFonts w:ascii="Arial" w:hAnsi="Arial" w:cs="Arial"/>
          <w:color w:val="000000"/>
          <w:sz w:val="24"/>
          <w:szCs w:val="24"/>
          <w:lang w:val="en"/>
        </w:rPr>
        <w:t xml:space="preserve">through advances in cyber-crime. </w:t>
      </w:r>
      <w:r w:rsidR="00471074" w:rsidRPr="0037797B">
        <w:rPr>
          <w:rFonts w:ascii="Arial" w:hAnsi="Arial" w:cs="Arial"/>
          <w:color w:val="000000"/>
          <w:sz w:val="24"/>
          <w:szCs w:val="24"/>
          <w:lang w:val="en"/>
        </w:rPr>
        <w:t>(</w:t>
      </w:r>
      <w:r w:rsidR="0037797B" w:rsidRPr="0037797B">
        <w:rPr>
          <w:rFonts w:ascii="Arial" w:hAnsi="Arial" w:cs="Arial"/>
          <w:color w:val="000000"/>
          <w:sz w:val="24"/>
          <w:szCs w:val="24"/>
          <w:lang w:val="en"/>
        </w:rPr>
        <w:t>GOV.UK –</w:t>
      </w:r>
      <w:r w:rsidR="00471074" w:rsidRPr="0037797B">
        <w:rPr>
          <w:rFonts w:ascii="Arial" w:hAnsi="Arial" w:cs="Arial"/>
          <w:color w:val="000000"/>
          <w:sz w:val="24"/>
          <w:szCs w:val="24"/>
          <w:lang w:val="en"/>
        </w:rPr>
        <w:t xml:space="preserve"> 2018</w:t>
      </w:r>
      <w:r w:rsidR="0037797B" w:rsidRPr="0037797B">
        <w:rPr>
          <w:rFonts w:ascii="Arial" w:hAnsi="Arial" w:cs="Arial"/>
          <w:color w:val="000000"/>
          <w:sz w:val="24"/>
          <w:szCs w:val="24"/>
          <w:lang w:val="en"/>
        </w:rPr>
        <w:t>)</w:t>
      </w:r>
    </w:p>
    <w:p w14:paraId="4AAB1567" w14:textId="05F2CD64" w:rsidR="008700B2" w:rsidRPr="00262365" w:rsidRDefault="008700B2" w:rsidP="00533541">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t>Public protection, “Protecting the public from general offending, serious harm caused by offending and re-offending of violent and sexual offenders”. (</w:t>
      </w:r>
      <w:proofErr w:type="spellStart"/>
      <w:r w:rsidR="00820AA1" w:rsidRPr="0083184B">
        <w:rPr>
          <w:rFonts w:ascii="Arial" w:hAnsi="Arial" w:cs="Arial"/>
          <w:color w:val="000000"/>
          <w:sz w:val="24"/>
          <w:szCs w:val="24"/>
          <w:lang w:val="en"/>
        </w:rPr>
        <w:t>N</w:t>
      </w:r>
      <w:r w:rsidRPr="0083184B">
        <w:rPr>
          <w:rFonts w:ascii="Arial" w:hAnsi="Arial" w:cs="Arial"/>
          <w:color w:val="000000"/>
          <w:sz w:val="24"/>
          <w:szCs w:val="24"/>
          <w:lang w:val="en"/>
        </w:rPr>
        <w:t>omsintranet</w:t>
      </w:r>
      <w:r w:rsidR="008058DC" w:rsidRPr="0083184B">
        <w:rPr>
          <w:rFonts w:ascii="Arial" w:hAnsi="Arial" w:cs="Arial"/>
          <w:color w:val="000000"/>
          <w:sz w:val="24"/>
          <w:szCs w:val="24"/>
          <w:lang w:val="en"/>
        </w:rPr>
        <w:t>UK</w:t>
      </w:r>
      <w:proofErr w:type="spellEnd"/>
      <w:r w:rsidRPr="0083184B">
        <w:rPr>
          <w:rFonts w:ascii="Arial" w:hAnsi="Arial" w:cs="Arial"/>
          <w:color w:val="000000"/>
          <w:sz w:val="24"/>
          <w:szCs w:val="24"/>
          <w:lang w:val="en"/>
        </w:rPr>
        <w:t xml:space="preserve"> - 2009)</w:t>
      </w:r>
    </w:p>
    <w:p w14:paraId="2E988551" w14:textId="4C3688D0" w:rsidR="00533541" w:rsidRPr="00262365" w:rsidRDefault="00533541" w:rsidP="00533541">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lastRenderedPageBreak/>
        <w:t>The NC</w:t>
      </w:r>
      <w:r w:rsidR="00F65703" w:rsidRPr="00262365">
        <w:rPr>
          <w:rFonts w:ascii="Arial" w:hAnsi="Arial" w:cs="Arial"/>
          <w:color w:val="000000"/>
          <w:sz w:val="24"/>
          <w:szCs w:val="24"/>
          <w:lang w:val="en"/>
        </w:rPr>
        <w:t>A</w:t>
      </w:r>
      <w:r w:rsidRPr="00262365">
        <w:rPr>
          <w:rFonts w:ascii="Arial" w:hAnsi="Arial" w:cs="Arial"/>
          <w:color w:val="000000"/>
          <w:sz w:val="24"/>
          <w:szCs w:val="24"/>
          <w:lang w:val="en"/>
        </w:rPr>
        <w:t xml:space="preserve"> pursue the most serious and dangerous offenders and take action to mitigate threats derived from SOC</w:t>
      </w:r>
      <w:r w:rsidR="00DB7D70" w:rsidRPr="00262365">
        <w:rPr>
          <w:rFonts w:ascii="Arial" w:hAnsi="Arial" w:cs="Arial"/>
          <w:color w:val="000000"/>
          <w:sz w:val="24"/>
          <w:szCs w:val="24"/>
          <w:lang w:val="en"/>
        </w:rPr>
        <w:t xml:space="preserve"> to protect the public</w:t>
      </w:r>
      <w:r w:rsidRPr="00262365">
        <w:rPr>
          <w:rFonts w:ascii="Arial" w:hAnsi="Arial" w:cs="Arial"/>
          <w:color w:val="000000"/>
          <w:sz w:val="24"/>
          <w:szCs w:val="24"/>
          <w:lang w:val="en"/>
        </w:rPr>
        <w:t xml:space="preserve">, including commodities which include threats from firearms and drugs, prosperity including threats from money laundering, fraud and cyber-crime and vulnerabilities threats including but not limited to child sexual exploitation (CSE) and </w:t>
      </w:r>
      <w:proofErr w:type="spellStart"/>
      <w:r w:rsidRPr="00262365">
        <w:rPr>
          <w:rFonts w:ascii="Arial" w:hAnsi="Arial" w:cs="Arial"/>
          <w:color w:val="000000"/>
          <w:sz w:val="24"/>
          <w:szCs w:val="24"/>
          <w:lang w:val="en"/>
        </w:rPr>
        <w:t>organised</w:t>
      </w:r>
      <w:proofErr w:type="spellEnd"/>
      <w:r w:rsidRPr="00262365">
        <w:rPr>
          <w:rFonts w:ascii="Arial" w:hAnsi="Arial" w:cs="Arial"/>
          <w:color w:val="000000"/>
          <w:sz w:val="24"/>
          <w:szCs w:val="24"/>
          <w:lang w:val="en"/>
        </w:rPr>
        <w:t xml:space="preserve"> immigration crime. (</w:t>
      </w:r>
      <w:r w:rsidRPr="00D87E42">
        <w:rPr>
          <w:rFonts w:ascii="Arial" w:hAnsi="Arial" w:cs="Arial"/>
          <w:color w:val="000000"/>
          <w:sz w:val="24"/>
          <w:szCs w:val="24"/>
          <w:lang w:val="en"/>
        </w:rPr>
        <w:t>NCA - 2018)</w:t>
      </w:r>
    </w:p>
    <w:p w14:paraId="20B06C9C" w14:textId="1670DAFB" w:rsidR="00365676" w:rsidRPr="00262365" w:rsidRDefault="009C72FA" w:rsidP="009C72FA">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t xml:space="preserve">A </w:t>
      </w:r>
      <w:r w:rsidR="00F7182E" w:rsidRPr="00262365">
        <w:rPr>
          <w:rFonts w:ascii="Arial" w:hAnsi="Arial" w:cs="Arial"/>
          <w:color w:val="000000"/>
          <w:sz w:val="24"/>
          <w:szCs w:val="24"/>
          <w:lang w:val="en"/>
        </w:rPr>
        <w:t>SOC</w:t>
      </w:r>
      <w:r w:rsidRPr="00262365">
        <w:rPr>
          <w:rFonts w:ascii="Arial" w:hAnsi="Arial" w:cs="Arial"/>
          <w:color w:val="000000"/>
          <w:sz w:val="24"/>
          <w:szCs w:val="24"/>
          <w:lang w:val="en"/>
        </w:rPr>
        <w:t xml:space="preserve"> strategy was derived in 2013 and revised in 2018 by the</w:t>
      </w:r>
      <w:r w:rsidR="00533541" w:rsidRPr="00262365">
        <w:rPr>
          <w:rFonts w:ascii="Arial" w:hAnsi="Arial" w:cs="Arial"/>
          <w:color w:val="000000"/>
          <w:sz w:val="24"/>
          <w:szCs w:val="24"/>
          <w:lang w:val="en"/>
        </w:rPr>
        <w:t xml:space="preserve"> NCA</w:t>
      </w:r>
      <w:r w:rsidRPr="00262365">
        <w:rPr>
          <w:rFonts w:ascii="Arial" w:hAnsi="Arial" w:cs="Arial"/>
          <w:color w:val="000000"/>
          <w:sz w:val="24"/>
          <w:szCs w:val="24"/>
          <w:lang w:val="en"/>
        </w:rPr>
        <w:t xml:space="preserve"> which set out how SOC would be targeted</w:t>
      </w:r>
      <w:r w:rsidR="001925D4" w:rsidRPr="00262365">
        <w:rPr>
          <w:rFonts w:ascii="Arial" w:hAnsi="Arial" w:cs="Arial"/>
          <w:color w:val="000000"/>
          <w:sz w:val="24"/>
          <w:szCs w:val="24"/>
          <w:lang w:val="en"/>
        </w:rPr>
        <w:t xml:space="preserve"> by the NCA, HM Government and Police</w:t>
      </w:r>
      <w:r w:rsidRPr="00262365">
        <w:rPr>
          <w:rFonts w:ascii="Arial" w:hAnsi="Arial" w:cs="Arial"/>
          <w:color w:val="000000"/>
          <w:sz w:val="24"/>
          <w:szCs w:val="24"/>
          <w:lang w:val="en"/>
        </w:rPr>
        <w:t xml:space="preserve"> to disrupt SOC activity and disrupt the movement of criminals. </w:t>
      </w:r>
    </w:p>
    <w:p w14:paraId="0FF232C8" w14:textId="11612328" w:rsidR="001358DD" w:rsidRPr="00262365" w:rsidRDefault="001358DD" w:rsidP="009C72FA">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t xml:space="preserve">According to the NCA’s revised strategy, </w:t>
      </w:r>
      <w:r w:rsidR="00991800" w:rsidRPr="00262365">
        <w:rPr>
          <w:rFonts w:ascii="Arial" w:hAnsi="Arial" w:cs="Arial"/>
          <w:color w:val="000000"/>
          <w:sz w:val="24"/>
          <w:szCs w:val="24"/>
          <w:lang w:val="en"/>
        </w:rPr>
        <w:t>its</w:t>
      </w:r>
      <w:r w:rsidRPr="00262365">
        <w:rPr>
          <w:rFonts w:ascii="Arial" w:hAnsi="Arial" w:cs="Arial"/>
          <w:color w:val="000000"/>
          <w:sz w:val="24"/>
          <w:szCs w:val="24"/>
          <w:lang w:val="en"/>
        </w:rPr>
        <w:t xml:space="preserve"> objectives included to “build </w:t>
      </w:r>
      <w:r w:rsidR="008058DC" w:rsidRPr="00262365">
        <w:rPr>
          <w:rFonts w:ascii="Arial" w:hAnsi="Arial" w:cs="Arial"/>
          <w:color w:val="000000"/>
          <w:sz w:val="24"/>
          <w:szCs w:val="24"/>
          <w:lang w:val="en"/>
        </w:rPr>
        <w:t>defense</w:t>
      </w:r>
      <w:r w:rsidRPr="00262365">
        <w:rPr>
          <w:rFonts w:ascii="Arial" w:hAnsi="Arial" w:cs="Arial"/>
          <w:color w:val="000000"/>
          <w:sz w:val="24"/>
          <w:szCs w:val="24"/>
          <w:lang w:val="en"/>
        </w:rPr>
        <w:t xml:space="preserve"> and </w:t>
      </w:r>
      <w:r w:rsidR="00A45F7C" w:rsidRPr="00262365">
        <w:rPr>
          <w:rFonts w:ascii="Arial" w:hAnsi="Arial" w:cs="Arial"/>
          <w:color w:val="000000"/>
          <w:sz w:val="24"/>
          <w:szCs w:val="24"/>
          <w:lang w:val="en"/>
        </w:rPr>
        <w:t>resilience</w:t>
      </w:r>
      <w:r w:rsidRPr="00262365">
        <w:rPr>
          <w:rFonts w:ascii="Arial" w:hAnsi="Arial" w:cs="Arial"/>
          <w:color w:val="000000"/>
          <w:sz w:val="24"/>
          <w:szCs w:val="24"/>
          <w:lang w:val="en"/>
        </w:rPr>
        <w:t xml:space="preserve"> in vulnerable people, communities, businesses and systems.” Also, to “identify and support those at risk of engaging in criminality.” (</w:t>
      </w:r>
      <w:r w:rsidRPr="00A45F7C">
        <w:rPr>
          <w:rFonts w:ascii="Arial" w:hAnsi="Arial" w:cs="Arial"/>
          <w:color w:val="000000"/>
          <w:sz w:val="24"/>
          <w:szCs w:val="24"/>
          <w:lang w:val="en"/>
        </w:rPr>
        <w:t>NAO.org.uk – 2019</w:t>
      </w:r>
      <w:r w:rsidRPr="00262365">
        <w:rPr>
          <w:rFonts w:ascii="Arial" w:hAnsi="Arial" w:cs="Arial"/>
          <w:color w:val="000000"/>
          <w:sz w:val="24"/>
          <w:szCs w:val="24"/>
          <w:lang w:val="en"/>
        </w:rPr>
        <w:t>).</w:t>
      </w:r>
    </w:p>
    <w:p w14:paraId="4E1F9350" w14:textId="1279BAE5" w:rsidR="00CB6F57" w:rsidRPr="00262365" w:rsidRDefault="009C72FA" w:rsidP="009C72FA">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t xml:space="preserve">The NCA </w:t>
      </w:r>
      <w:proofErr w:type="spellStart"/>
      <w:r w:rsidRPr="00262365">
        <w:rPr>
          <w:rFonts w:ascii="Arial" w:hAnsi="Arial" w:cs="Arial"/>
          <w:color w:val="000000"/>
          <w:sz w:val="24"/>
          <w:szCs w:val="24"/>
          <w:lang w:val="en"/>
        </w:rPr>
        <w:t>strategised</w:t>
      </w:r>
      <w:proofErr w:type="spellEnd"/>
      <w:r w:rsidRPr="00262365">
        <w:rPr>
          <w:rFonts w:ascii="Arial" w:hAnsi="Arial" w:cs="Arial"/>
          <w:color w:val="000000"/>
          <w:sz w:val="24"/>
          <w:szCs w:val="24"/>
          <w:lang w:val="en"/>
        </w:rPr>
        <w:t xml:space="preserve"> through a Prevent, Protect</w:t>
      </w:r>
      <w:r w:rsidR="00CB6F57" w:rsidRPr="00262365">
        <w:rPr>
          <w:rFonts w:ascii="Arial" w:hAnsi="Arial" w:cs="Arial"/>
          <w:color w:val="000000"/>
          <w:sz w:val="24"/>
          <w:szCs w:val="24"/>
          <w:lang w:val="en"/>
        </w:rPr>
        <w:t>, Pursue</w:t>
      </w:r>
      <w:r w:rsidRPr="00262365">
        <w:rPr>
          <w:rFonts w:ascii="Arial" w:hAnsi="Arial" w:cs="Arial"/>
          <w:color w:val="000000"/>
          <w:sz w:val="24"/>
          <w:szCs w:val="24"/>
          <w:lang w:val="en"/>
        </w:rPr>
        <w:t xml:space="preserve"> and Prepare model</w:t>
      </w:r>
      <w:r w:rsidR="003B2DC2" w:rsidRPr="00262365">
        <w:rPr>
          <w:rFonts w:ascii="Arial" w:hAnsi="Arial" w:cs="Arial"/>
          <w:color w:val="000000"/>
          <w:sz w:val="24"/>
          <w:szCs w:val="24"/>
          <w:lang w:val="en"/>
        </w:rPr>
        <w:t>.</w:t>
      </w:r>
      <w:r w:rsidRPr="00262365">
        <w:rPr>
          <w:rFonts w:ascii="Arial" w:hAnsi="Arial" w:cs="Arial"/>
          <w:color w:val="000000"/>
          <w:sz w:val="24"/>
          <w:szCs w:val="24"/>
          <w:lang w:val="en"/>
        </w:rPr>
        <w:t xml:space="preserve"> “Prevent people from engaging in SOC”, “Protect victims, </w:t>
      </w:r>
      <w:proofErr w:type="spellStart"/>
      <w:r w:rsidRPr="00262365">
        <w:rPr>
          <w:rFonts w:ascii="Arial" w:hAnsi="Arial" w:cs="Arial"/>
          <w:color w:val="000000"/>
          <w:sz w:val="24"/>
          <w:szCs w:val="24"/>
          <w:lang w:val="en"/>
        </w:rPr>
        <w:t>organisations</w:t>
      </w:r>
      <w:proofErr w:type="spellEnd"/>
      <w:r w:rsidRPr="00262365">
        <w:rPr>
          <w:rFonts w:ascii="Arial" w:hAnsi="Arial" w:cs="Arial"/>
          <w:color w:val="000000"/>
          <w:sz w:val="24"/>
          <w:szCs w:val="24"/>
          <w:lang w:val="en"/>
        </w:rPr>
        <w:t xml:space="preserve"> and systems from </w:t>
      </w:r>
      <w:r w:rsidR="0040786A" w:rsidRPr="00262365">
        <w:rPr>
          <w:rFonts w:ascii="Arial" w:hAnsi="Arial" w:cs="Arial"/>
          <w:color w:val="000000"/>
          <w:sz w:val="24"/>
          <w:szCs w:val="24"/>
          <w:lang w:val="en"/>
        </w:rPr>
        <w:t>its</w:t>
      </w:r>
      <w:r w:rsidRPr="00262365">
        <w:rPr>
          <w:rFonts w:ascii="Arial" w:hAnsi="Arial" w:cs="Arial"/>
          <w:color w:val="000000"/>
          <w:sz w:val="24"/>
          <w:szCs w:val="24"/>
          <w:lang w:val="en"/>
        </w:rPr>
        <w:t xml:space="preserve"> harms”, “Preparing for when it occurs, mitigating the impact</w:t>
      </w:r>
      <w:r w:rsidR="00CB6F57" w:rsidRPr="00262365">
        <w:rPr>
          <w:rFonts w:ascii="Arial" w:hAnsi="Arial" w:cs="Arial"/>
          <w:color w:val="000000"/>
          <w:sz w:val="24"/>
          <w:szCs w:val="24"/>
          <w:lang w:val="en"/>
        </w:rPr>
        <w:t>, pursue those responsible</w:t>
      </w:r>
      <w:r w:rsidRPr="00262365">
        <w:rPr>
          <w:rFonts w:ascii="Arial" w:hAnsi="Arial" w:cs="Arial"/>
          <w:color w:val="000000"/>
          <w:sz w:val="24"/>
          <w:szCs w:val="24"/>
          <w:lang w:val="en"/>
        </w:rPr>
        <w:t>”. (</w:t>
      </w:r>
      <w:r w:rsidRPr="0037797B">
        <w:rPr>
          <w:rFonts w:ascii="Arial" w:hAnsi="Arial" w:cs="Arial"/>
          <w:color w:val="000000"/>
          <w:sz w:val="24"/>
          <w:szCs w:val="24"/>
          <w:lang w:val="en"/>
        </w:rPr>
        <w:t>G</w:t>
      </w:r>
      <w:r w:rsidR="0037797B">
        <w:rPr>
          <w:rFonts w:ascii="Arial" w:hAnsi="Arial" w:cs="Arial"/>
          <w:color w:val="000000"/>
          <w:sz w:val="24"/>
          <w:szCs w:val="24"/>
          <w:lang w:val="en"/>
        </w:rPr>
        <w:t>OV</w:t>
      </w:r>
      <w:r w:rsidRPr="0037797B">
        <w:rPr>
          <w:rFonts w:ascii="Arial" w:hAnsi="Arial" w:cs="Arial"/>
          <w:color w:val="000000"/>
          <w:sz w:val="24"/>
          <w:szCs w:val="24"/>
          <w:lang w:val="en"/>
        </w:rPr>
        <w:t>.</w:t>
      </w:r>
      <w:r w:rsidR="0037797B">
        <w:rPr>
          <w:rFonts w:ascii="Arial" w:hAnsi="Arial" w:cs="Arial"/>
          <w:color w:val="000000"/>
          <w:sz w:val="24"/>
          <w:szCs w:val="24"/>
          <w:lang w:val="en"/>
        </w:rPr>
        <w:t>UK</w:t>
      </w:r>
      <w:r w:rsidR="0073767D" w:rsidRPr="0037797B">
        <w:rPr>
          <w:rFonts w:ascii="Arial" w:hAnsi="Arial" w:cs="Arial"/>
          <w:color w:val="000000"/>
          <w:sz w:val="24"/>
          <w:szCs w:val="24"/>
          <w:lang w:val="en"/>
        </w:rPr>
        <w:t xml:space="preserve"> - 2</w:t>
      </w:r>
      <w:r w:rsidRPr="0037797B">
        <w:rPr>
          <w:rFonts w:ascii="Arial" w:hAnsi="Arial" w:cs="Arial"/>
          <w:color w:val="000000"/>
          <w:sz w:val="24"/>
          <w:szCs w:val="24"/>
          <w:lang w:val="en"/>
        </w:rPr>
        <w:t>018</w:t>
      </w:r>
      <w:r w:rsidRPr="00262365">
        <w:rPr>
          <w:rFonts w:ascii="Arial" w:hAnsi="Arial" w:cs="Arial"/>
          <w:color w:val="000000"/>
          <w:sz w:val="24"/>
          <w:szCs w:val="24"/>
          <w:lang w:val="en"/>
        </w:rPr>
        <w:t>).</w:t>
      </w:r>
      <w:r w:rsidR="00AD7B6E" w:rsidRPr="00262365">
        <w:rPr>
          <w:rFonts w:ascii="Arial" w:hAnsi="Arial" w:cs="Arial"/>
          <w:color w:val="000000"/>
          <w:sz w:val="24"/>
          <w:szCs w:val="24"/>
          <w:lang w:val="en"/>
        </w:rPr>
        <w:t xml:space="preserve"> </w:t>
      </w:r>
    </w:p>
    <w:p w14:paraId="2E4BB648" w14:textId="1F1C08BD" w:rsidR="004E529A" w:rsidRPr="00262365" w:rsidRDefault="004E529A" w:rsidP="009C72FA">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t>The Criminal Justice Act 2003</w:t>
      </w:r>
      <w:r w:rsidR="008476CA" w:rsidRPr="00262365">
        <w:rPr>
          <w:rFonts w:ascii="Arial" w:hAnsi="Arial" w:cs="Arial"/>
          <w:color w:val="000000"/>
          <w:sz w:val="24"/>
          <w:szCs w:val="24"/>
          <w:lang w:val="en"/>
        </w:rPr>
        <w:t xml:space="preserve"> section </w:t>
      </w:r>
      <w:r w:rsidR="008476CA" w:rsidRPr="00262365">
        <w:rPr>
          <w:rFonts w:ascii="Arial" w:eastAsia="Times New Roman" w:hAnsi="Arial" w:cs="Arial"/>
          <w:sz w:val="24"/>
          <w:szCs w:val="24"/>
          <w:lang w:eastAsia="en-GB"/>
        </w:rPr>
        <w:t xml:space="preserve">32(5) to 32(7B) legislation </w:t>
      </w:r>
      <w:r w:rsidRPr="00262365">
        <w:rPr>
          <w:rFonts w:ascii="Arial" w:hAnsi="Arial" w:cs="Arial"/>
          <w:color w:val="000000"/>
          <w:sz w:val="24"/>
          <w:szCs w:val="24"/>
          <w:lang w:val="en"/>
        </w:rPr>
        <w:t xml:space="preserve">provides for the establishment of Multi-agency Public Protection Arrangements (MAPPA) in 42 criminal justice areas in the United Kingdom (UK). MAPPA imposes duties on the police, probation and prison services to decide the identification of risk and people management of violent and sexual offenders in the community. </w:t>
      </w:r>
      <w:r w:rsidRPr="007F5EA3">
        <w:rPr>
          <w:rFonts w:ascii="Arial" w:hAnsi="Arial" w:cs="Arial"/>
          <w:color w:val="000000"/>
          <w:sz w:val="24"/>
          <w:szCs w:val="24"/>
          <w:lang w:val="en"/>
        </w:rPr>
        <w:t>(</w:t>
      </w:r>
      <w:proofErr w:type="spellStart"/>
      <w:r w:rsidR="0040786A">
        <w:rPr>
          <w:rFonts w:ascii="Arial" w:hAnsi="Arial" w:cs="Arial"/>
          <w:color w:val="000000"/>
          <w:sz w:val="24"/>
          <w:szCs w:val="24"/>
          <w:lang w:val="en"/>
        </w:rPr>
        <w:t>LegislationGOVUK</w:t>
      </w:r>
      <w:proofErr w:type="spellEnd"/>
      <w:r w:rsidR="00562922" w:rsidRPr="007F5EA3">
        <w:rPr>
          <w:rFonts w:ascii="Arial" w:hAnsi="Arial" w:cs="Arial"/>
          <w:color w:val="000000"/>
          <w:sz w:val="24"/>
          <w:szCs w:val="24"/>
          <w:lang w:val="en"/>
        </w:rPr>
        <w:t xml:space="preserve"> </w:t>
      </w:r>
      <w:r w:rsidR="007F5EA3" w:rsidRPr="007F5EA3">
        <w:rPr>
          <w:rFonts w:ascii="Arial" w:hAnsi="Arial" w:cs="Arial"/>
          <w:color w:val="000000"/>
          <w:sz w:val="24"/>
          <w:szCs w:val="24"/>
          <w:lang w:val="en"/>
        </w:rPr>
        <w:t>– 20</w:t>
      </w:r>
      <w:r w:rsidR="0040786A">
        <w:rPr>
          <w:rFonts w:ascii="Arial" w:hAnsi="Arial" w:cs="Arial"/>
          <w:color w:val="000000"/>
          <w:sz w:val="24"/>
          <w:szCs w:val="24"/>
          <w:lang w:val="en"/>
        </w:rPr>
        <w:t>03</w:t>
      </w:r>
      <w:r w:rsidR="007F5EA3" w:rsidRPr="007F5EA3">
        <w:rPr>
          <w:rFonts w:ascii="Arial" w:hAnsi="Arial" w:cs="Arial"/>
          <w:color w:val="000000"/>
          <w:sz w:val="24"/>
          <w:szCs w:val="24"/>
          <w:lang w:val="en"/>
        </w:rPr>
        <w:t>)</w:t>
      </w:r>
    </w:p>
    <w:p w14:paraId="04747874" w14:textId="2B60E887" w:rsidR="005E114B" w:rsidRPr="00262365" w:rsidRDefault="00883108" w:rsidP="009C72FA">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t xml:space="preserve">Police officers are first responders to a variety of complex incidents which quite often require the implementation of safeguarding measures for public protection. </w:t>
      </w:r>
      <w:r w:rsidR="005E114B" w:rsidRPr="00262365">
        <w:rPr>
          <w:rFonts w:ascii="Arial" w:hAnsi="Arial" w:cs="Arial"/>
          <w:color w:val="000000"/>
          <w:sz w:val="24"/>
          <w:szCs w:val="24"/>
          <w:lang w:val="en"/>
        </w:rPr>
        <w:t>The p</w:t>
      </w:r>
      <w:r w:rsidR="00DE2847" w:rsidRPr="00262365">
        <w:rPr>
          <w:rFonts w:ascii="Arial" w:hAnsi="Arial" w:cs="Arial"/>
          <w:color w:val="000000"/>
          <w:sz w:val="24"/>
          <w:szCs w:val="24"/>
          <w:lang w:val="en"/>
        </w:rPr>
        <w:t>olice have a duty to implement a multi-agency approach to the 4 P’s model</w:t>
      </w:r>
      <w:r w:rsidR="005E114B" w:rsidRPr="00262365">
        <w:rPr>
          <w:rFonts w:ascii="Arial" w:hAnsi="Arial" w:cs="Arial"/>
          <w:color w:val="000000"/>
          <w:sz w:val="24"/>
          <w:szCs w:val="24"/>
          <w:lang w:val="en"/>
        </w:rPr>
        <w:t xml:space="preserve">, with assistance from partner agencies including Probation services, Social services and the Crown Prosecution Service (CPS), Police </w:t>
      </w:r>
      <w:r w:rsidRPr="00262365">
        <w:rPr>
          <w:rFonts w:ascii="Arial" w:hAnsi="Arial" w:cs="Arial"/>
          <w:color w:val="000000"/>
          <w:sz w:val="24"/>
          <w:szCs w:val="24"/>
          <w:lang w:val="en"/>
        </w:rPr>
        <w:t>can action s</w:t>
      </w:r>
      <w:r w:rsidR="00DE2847" w:rsidRPr="00262365">
        <w:rPr>
          <w:rFonts w:ascii="Arial" w:hAnsi="Arial" w:cs="Arial"/>
          <w:color w:val="000000"/>
          <w:sz w:val="24"/>
          <w:szCs w:val="24"/>
          <w:lang w:val="en"/>
        </w:rPr>
        <w:t xml:space="preserve">afeguarding </w:t>
      </w:r>
      <w:r w:rsidRPr="00262365">
        <w:rPr>
          <w:rFonts w:ascii="Arial" w:hAnsi="Arial" w:cs="Arial"/>
          <w:color w:val="000000"/>
          <w:sz w:val="24"/>
          <w:szCs w:val="24"/>
          <w:lang w:val="en"/>
        </w:rPr>
        <w:t>to provide</w:t>
      </w:r>
      <w:r w:rsidR="00DE2847" w:rsidRPr="00262365">
        <w:rPr>
          <w:rFonts w:ascii="Arial" w:hAnsi="Arial" w:cs="Arial"/>
          <w:color w:val="000000"/>
          <w:sz w:val="24"/>
          <w:szCs w:val="24"/>
          <w:lang w:val="en"/>
        </w:rPr>
        <w:t xml:space="preserve"> </w:t>
      </w:r>
      <w:r w:rsidR="0039731F">
        <w:rPr>
          <w:rFonts w:ascii="Arial" w:hAnsi="Arial" w:cs="Arial"/>
          <w:color w:val="000000"/>
          <w:sz w:val="24"/>
          <w:szCs w:val="24"/>
          <w:lang w:val="en"/>
        </w:rPr>
        <w:t>t</w:t>
      </w:r>
      <w:r w:rsidR="00DE2847" w:rsidRPr="00262365">
        <w:rPr>
          <w:rFonts w:ascii="Arial" w:hAnsi="Arial" w:cs="Arial"/>
          <w:color w:val="000000"/>
          <w:sz w:val="24"/>
          <w:szCs w:val="24"/>
          <w:lang w:val="en"/>
        </w:rPr>
        <w:t>he coordinated response of public sector agencies to address crime, social disorder and community safety. (</w:t>
      </w:r>
      <w:r w:rsidR="00DE2847" w:rsidRPr="001A0BE1">
        <w:rPr>
          <w:rFonts w:ascii="Arial" w:hAnsi="Arial" w:cs="Arial"/>
          <w:color w:val="000000"/>
          <w:sz w:val="24"/>
          <w:szCs w:val="24"/>
          <w:lang w:val="en"/>
        </w:rPr>
        <w:t>SAGE</w:t>
      </w:r>
      <w:r w:rsidR="001A0BE1">
        <w:rPr>
          <w:rFonts w:ascii="Arial" w:hAnsi="Arial" w:cs="Arial"/>
          <w:color w:val="000000"/>
          <w:sz w:val="24"/>
          <w:szCs w:val="24"/>
          <w:lang w:val="en"/>
        </w:rPr>
        <w:t xml:space="preserve"> dictionary</w:t>
      </w:r>
      <w:r w:rsidR="001A0BE1" w:rsidRPr="001A0BE1">
        <w:rPr>
          <w:rFonts w:ascii="Arial" w:hAnsi="Arial" w:cs="Arial"/>
          <w:color w:val="000000"/>
          <w:sz w:val="24"/>
          <w:szCs w:val="24"/>
          <w:lang w:val="en"/>
        </w:rPr>
        <w:t xml:space="preserve"> -</w:t>
      </w:r>
      <w:r w:rsidR="00DE2847" w:rsidRPr="001A0BE1">
        <w:rPr>
          <w:rFonts w:ascii="Arial" w:hAnsi="Arial" w:cs="Arial"/>
          <w:color w:val="000000"/>
          <w:sz w:val="24"/>
          <w:szCs w:val="24"/>
          <w:lang w:val="en"/>
        </w:rPr>
        <w:t xml:space="preserve"> 2021).</w:t>
      </w:r>
    </w:p>
    <w:p w14:paraId="438B699B" w14:textId="3C92E56D" w:rsidR="00BC08A0" w:rsidRPr="00262365" w:rsidRDefault="00E1676B" w:rsidP="00B242CF">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t xml:space="preserve">Police react to </w:t>
      </w:r>
      <w:r w:rsidR="00DC0CB9" w:rsidRPr="00262365">
        <w:rPr>
          <w:rFonts w:ascii="Arial" w:hAnsi="Arial" w:cs="Arial"/>
          <w:color w:val="000000"/>
          <w:sz w:val="24"/>
          <w:szCs w:val="24"/>
          <w:lang w:val="en"/>
        </w:rPr>
        <w:t xml:space="preserve">SOC by responding to incidents in the first instance </w:t>
      </w:r>
      <w:r w:rsidR="00856DD0" w:rsidRPr="00262365">
        <w:rPr>
          <w:rFonts w:ascii="Arial" w:hAnsi="Arial" w:cs="Arial"/>
          <w:color w:val="000000"/>
          <w:sz w:val="24"/>
          <w:szCs w:val="24"/>
          <w:lang w:val="en"/>
        </w:rPr>
        <w:t>and</w:t>
      </w:r>
      <w:r w:rsidR="00A54EAB" w:rsidRPr="00262365">
        <w:rPr>
          <w:rFonts w:ascii="Arial" w:hAnsi="Arial" w:cs="Arial"/>
          <w:color w:val="000000"/>
          <w:sz w:val="24"/>
          <w:szCs w:val="24"/>
          <w:lang w:val="en"/>
        </w:rPr>
        <w:t xml:space="preserve"> continuing</w:t>
      </w:r>
      <w:r w:rsidR="00856DD0" w:rsidRPr="00262365">
        <w:rPr>
          <w:rFonts w:ascii="Arial" w:hAnsi="Arial" w:cs="Arial"/>
          <w:color w:val="000000"/>
          <w:sz w:val="24"/>
          <w:szCs w:val="24"/>
          <w:lang w:val="en"/>
        </w:rPr>
        <w:t xml:space="preserve"> to</w:t>
      </w:r>
      <w:r w:rsidR="00A54EAB" w:rsidRPr="00262365">
        <w:rPr>
          <w:rFonts w:ascii="Arial" w:hAnsi="Arial" w:cs="Arial"/>
          <w:color w:val="000000"/>
          <w:sz w:val="24"/>
          <w:szCs w:val="24"/>
          <w:lang w:val="en"/>
        </w:rPr>
        <w:t xml:space="preserve"> protec</w:t>
      </w:r>
      <w:r w:rsidR="00856DD0" w:rsidRPr="00262365">
        <w:rPr>
          <w:rFonts w:ascii="Arial" w:hAnsi="Arial" w:cs="Arial"/>
          <w:color w:val="000000"/>
          <w:sz w:val="24"/>
          <w:szCs w:val="24"/>
          <w:lang w:val="en"/>
        </w:rPr>
        <w:t xml:space="preserve">t </w:t>
      </w:r>
      <w:r w:rsidR="00A54EAB" w:rsidRPr="00262365">
        <w:rPr>
          <w:rFonts w:ascii="Arial" w:hAnsi="Arial" w:cs="Arial"/>
          <w:color w:val="000000"/>
          <w:sz w:val="24"/>
          <w:szCs w:val="24"/>
          <w:lang w:val="en"/>
        </w:rPr>
        <w:t>the public</w:t>
      </w:r>
      <w:r w:rsidR="00856DD0" w:rsidRPr="00262365">
        <w:rPr>
          <w:rFonts w:ascii="Arial" w:hAnsi="Arial" w:cs="Arial"/>
          <w:color w:val="000000"/>
          <w:sz w:val="24"/>
          <w:szCs w:val="24"/>
          <w:lang w:val="en"/>
        </w:rPr>
        <w:t xml:space="preserve">. </w:t>
      </w:r>
      <w:r w:rsidR="00FD6365" w:rsidRPr="00262365">
        <w:rPr>
          <w:rFonts w:ascii="Arial" w:hAnsi="Arial" w:cs="Arial"/>
          <w:color w:val="000000"/>
          <w:sz w:val="24"/>
          <w:szCs w:val="24"/>
          <w:lang w:val="en"/>
        </w:rPr>
        <w:t xml:space="preserve">Public Protection Notification (PPN) referrals are </w:t>
      </w:r>
      <w:proofErr w:type="spellStart"/>
      <w:r w:rsidR="00FD6365" w:rsidRPr="00262365">
        <w:rPr>
          <w:rFonts w:ascii="Arial" w:hAnsi="Arial" w:cs="Arial"/>
          <w:color w:val="000000"/>
          <w:sz w:val="24"/>
          <w:szCs w:val="24"/>
          <w:lang w:val="en"/>
        </w:rPr>
        <w:t>utilised</w:t>
      </w:r>
      <w:proofErr w:type="spellEnd"/>
      <w:r w:rsidR="00FD6365" w:rsidRPr="00262365">
        <w:rPr>
          <w:rFonts w:ascii="Arial" w:hAnsi="Arial" w:cs="Arial"/>
          <w:color w:val="000000"/>
          <w:sz w:val="24"/>
          <w:szCs w:val="24"/>
          <w:lang w:val="en"/>
        </w:rPr>
        <w:t xml:space="preserve"> by police</w:t>
      </w:r>
      <w:r w:rsidR="00856DD0" w:rsidRPr="00262365">
        <w:rPr>
          <w:rFonts w:ascii="Arial" w:hAnsi="Arial" w:cs="Arial"/>
          <w:color w:val="000000"/>
          <w:sz w:val="24"/>
          <w:szCs w:val="24"/>
          <w:lang w:val="en"/>
        </w:rPr>
        <w:t>,</w:t>
      </w:r>
      <w:r w:rsidR="00DF6310" w:rsidRPr="00262365">
        <w:rPr>
          <w:rFonts w:ascii="Arial" w:hAnsi="Arial" w:cs="Arial"/>
          <w:color w:val="000000"/>
          <w:sz w:val="24"/>
          <w:szCs w:val="24"/>
          <w:lang w:val="en"/>
        </w:rPr>
        <w:t xml:space="preserve"> information is collated and distributed to partner agencies</w:t>
      </w:r>
      <w:r w:rsidR="00705160" w:rsidRPr="00262365">
        <w:rPr>
          <w:rFonts w:ascii="Arial" w:hAnsi="Arial" w:cs="Arial"/>
          <w:color w:val="000000"/>
          <w:sz w:val="24"/>
          <w:szCs w:val="24"/>
          <w:lang w:val="en"/>
        </w:rPr>
        <w:t xml:space="preserve"> </w:t>
      </w:r>
      <w:r w:rsidR="00D773D3" w:rsidRPr="00262365">
        <w:rPr>
          <w:rFonts w:ascii="Arial" w:hAnsi="Arial" w:cs="Arial"/>
          <w:color w:val="000000"/>
          <w:sz w:val="24"/>
          <w:szCs w:val="24"/>
          <w:lang w:val="en"/>
        </w:rPr>
        <w:t xml:space="preserve">including </w:t>
      </w:r>
      <w:r w:rsidR="00705160" w:rsidRPr="00262365">
        <w:rPr>
          <w:rFonts w:ascii="Arial" w:hAnsi="Arial" w:cs="Arial"/>
          <w:color w:val="000000"/>
          <w:sz w:val="24"/>
          <w:szCs w:val="24"/>
          <w:lang w:val="en"/>
        </w:rPr>
        <w:t>social services</w:t>
      </w:r>
      <w:r w:rsidR="00A36F0E" w:rsidRPr="00262365">
        <w:rPr>
          <w:rFonts w:ascii="Arial" w:hAnsi="Arial" w:cs="Arial"/>
          <w:color w:val="000000"/>
          <w:sz w:val="24"/>
          <w:szCs w:val="24"/>
          <w:lang w:val="en"/>
        </w:rPr>
        <w:t xml:space="preserve"> post police attendance</w:t>
      </w:r>
      <w:r w:rsidR="00DF6310" w:rsidRPr="00262365">
        <w:rPr>
          <w:rFonts w:ascii="Arial" w:hAnsi="Arial" w:cs="Arial"/>
          <w:color w:val="000000"/>
          <w:sz w:val="24"/>
          <w:szCs w:val="24"/>
          <w:lang w:val="en"/>
        </w:rPr>
        <w:t xml:space="preserve"> </w:t>
      </w:r>
      <w:r w:rsidR="00A36F0E" w:rsidRPr="00262365">
        <w:rPr>
          <w:rFonts w:ascii="Arial" w:hAnsi="Arial" w:cs="Arial"/>
          <w:color w:val="000000"/>
          <w:sz w:val="24"/>
          <w:szCs w:val="24"/>
          <w:lang w:val="en"/>
        </w:rPr>
        <w:t>for those most vulnerable within society to safeguard their vulnerability</w:t>
      </w:r>
      <w:r w:rsidR="00D773D3" w:rsidRPr="00262365">
        <w:rPr>
          <w:rFonts w:ascii="Arial" w:hAnsi="Arial" w:cs="Arial"/>
          <w:color w:val="000000"/>
          <w:sz w:val="24"/>
          <w:szCs w:val="24"/>
          <w:lang w:val="en"/>
        </w:rPr>
        <w:t>.</w:t>
      </w:r>
    </w:p>
    <w:p w14:paraId="5CF5F9BD" w14:textId="52E14E20" w:rsidR="00D773D3" w:rsidRPr="00262365" w:rsidRDefault="00BC08A0" w:rsidP="00B242CF">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t>The</w:t>
      </w:r>
      <w:r w:rsidR="00D773D3" w:rsidRPr="00262365">
        <w:rPr>
          <w:rFonts w:ascii="Arial" w:hAnsi="Arial" w:cs="Arial"/>
          <w:color w:val="000000"/>
          <w:sz w:val="24"/>
          <w:szCs w:val="24"/>
          <w:lang w:val="en"/>
        </w:rPr>
        <w:t xml:space="preserve"> Police </w:t>
      </w:r>
      <w:r w:rsidR="004E3C13" w:rsidRPr="00262365">
        <w:rPr>
          <w:rFonts w:ascii="Arial" w:hAnsi="Arial" w:cs="Arial"/>
          <w:color w:val="000000"/>
          <w:sz w:val="24"/>
          <w:szCs w:val="24"/>
          <w:lang w:val="en"/>
        </w:rPr>
        <w:t>share information internally to specialist departments</w:t>
      </w:r>
      <w:r w:rsidR="000D5D9B" w:rsidRPr="00262365">
        <w:rPr>
          <w:rFonts w:ascii="Arial" w:hAnsi="Arial" w:cs="Arial"/>
          <w:color w:val="000000"/>
          <w:sz w:val="24"/>
          <w:szCs w:val="24"/>
          <w:lang w:val="en"/>
        </w:rPr>
        <w:t>. The Public Protection Unit (PPU)</w:t>
      </w:r>
      <w:r w:rsidR="00127A62" w:rsidRPr="00262365">
        <w:rPr>
          <w:rFonts w:ascii="Arial" w:hAnsi="Arial" w:cs="Arial"/>
          <w:color w:val="000000"/>
          <w:sz w:val="24"/>
          <w:szCs w:val="24"/>
          <w:lang w:val="en"/>
        </w:rPr>
        <w:t xml:space="preserve"> manage</w:t>
      </w:r>
      <w:r w:rsidR="002A0C90" w:rsidRPr="00262365">
        <w:rPr>
          <w:rFonts w:ascii="Arial" w:hAnsi="Arial" w:cs="Arial"/>
          <w:color w:val="000000"/>
          <w:sz w:val="24"/>
          <w:szCs w:val="24"/>
          <w:lang w:val="en"/>
        </w:rPr>
        <w:t xml:space="preserve"> </w:t>
      </w:r>
      <w:r w:rsidR="00127A62" w:rsidRPr="00262365">
        <w:rPr>
          <w:rFonts w:ascii="Arial" w:hAnsi="Arial" w:cs="Arial"/>
          <w:color w:val="000000"/>
          <w:sz w:val="24"/>
          <w:szCs w:val="24"/>
          <w:lang w:val="en"/>
        </w:rPr>
        <w:t xml:space="preserve">repeat offenders </w:t>
      </w:r>
      <w:r w:rsidR="007744B8" w:rsidRPr="00262365">
        <w:rPr>
          <w:rFonts w:ascii="Arial" w:hAnsi="Arial" w:cs="Arial"/>
          <w:color w:val="000000"/>
          <w:sz w:val="24"/>
          <w:szCs w:val="24"/>
          <w:lang w:val="en"/>
        </w:rPr>
        <w:t>and monitor nominals</w:t>
      </w:r>
      <w:r w:rsidR="002A0C90" w:rsidRPr="00262365">
        <w:rPr>
          <w:rFonts w:ascii="Arial" w:hAnsi="Arial" w:cs="Arial"/>
          <w:color w:val="000000"/>
          <w:sz w:val="24"/>
          <w:szCs w:val="24"/>
          <w:lang w:val="en"/>
        </w:rPr>
        <w:t xml:space="preserve"> involved in SOC</w:t>
      </w:r>
      <w:r w:rsidR="007744B8" w:rsidRPr="00262365">
        <w:rPr>
          <w:rFonts w:ascii="Arial" w:hAnsi="Arial" w:cs="Arial"/>
          <w:color w:val="000000"/>
          <w:sz w:val="24"/>
          <w:szCs w:val="24"/>
          <w:lang w:val="en"/>
        </w:rPr>
        <w:t xml:space="preserve"> </w:t>
      </w:r>
      <w:r w:rsidR="00CC0761" w:rsidRPr="00262365">
        <w:rPr>
          <w:rFonts w:ascii="Arial" w:hAnsi="Arial" w:cs="Arial"/>
          <w:color w:val="000000"/>
          <w:sz w:val="24"/>
          <w:szCs w:val="24"/>
          <w:lang w:val="en"/>
        </w:rPr>
        <w:t>to</w:t>
      </w:r>
      <w:r w:rsidR="007744B8" w:rsidRPr="00262365">
        <w:rPr>
          <w:rFonts w:ascii="Arial" w:hAnsi="Arial" w:cs="Arial"/>
          <w:color w:val="000000"/>
          <w:sz w:val="24"/>
          <w:szCs w:val="24"/>
          <w:lang w:val="en"/>
        </w:rPr>
        <w:t xml:space="preserve"> prevent re-offending </w:t>
      </w:r>
      <w:r w:rsidR="00A437B9">
        <w:rPr>
          <w:rFonts w:ascii="Arial" w:hAnsi="Arial" w:cs="Arial"/>
          <w:color w:val="000000"/>
          <w:sz w:val="24"/>
          <w:szCs w:val="24"/>
          <w:lang w:val="en"/>
        </w:rPr>
        <w:t xml:space="preserve">and </w:t>
      </w:r>
      <w:r w:rsidR="007744B8" w:rsidRPr="00262365">
        <w:rPr>
          <w:rFonts w:ascii="Arial" w:hAnsi="Arial" w:cs="Arial"/>
          <w:color w:val="000000"/>
          <w:sz w:val="24"/>
          <w:szCs w:val="24"/>
          <w:lang w:val="en"/>
        </w:rPr>
        <w:t xml:space="preserve">further harm </w:t>
      </w:r>
      <w:r w:rsidR="00E77D85" w:rsidRPr="00262365">
        <w:rPr>
          <w:rFonts w:ascii="Arial" w:hAnsi="Arial" w:cs="Arial"/>
          <w:color w:val="000000"/>
          <w:sz w:val="24"/>
          <w:szCs w:val="24"/>
          <w:lang w:val="en"/>
        </w:rPr>
        <w:t>occurring to the public.</w:t>
      </w:r>
      <w:r w:rsidR="002A0C90" w:rsidRPr="00262365">
        <w:rPr>
          <w:rFonts w:ascii="Arial" w:hAnsi="Arial" w:cs="Arial"/>
          <w:color w:val="000000"/>
          <w:sz w:val="24"/>
          <w:szCs w:val="24"/>
          <w:lang w:val="en"/>
        </w:rPr>
        <w:t xml:space="preserve"> </w:t>
      </w:r>
      <w:r w:rsidR="00A80A97" w:rsidRPr="00262365">
        <w:rPr>
          <w:rFonts w:ascii="Arial" w:hAnsi="Arial" w:cs="Arial"/>
          <w:color w:val="000000"/>
          <w:sz w:val="24"/>
          <w:szCs w:val="24"/>
          <w:lang w:val="en"/>
        </w:rPr>
        <w:t xml:space="preserve">The </w:t>
      </w:r>
      <w:r w:rsidR="009E22C1" w:rsidRPr="00262365">
        <w:rPr>
          <w:rFonts w:ascii="Arial" w:hAnsi="Arial" w:cs="Arial"/>
          <w:color w:val="000000"/>
          <w:sz w:val="24"/>
          <w:szCs w:val="24"/>
          <w:lang w:val="en"/>
        </w:rPr>
        <w:t xml:space="preserve">Management of Sexual or Violent Offenders (MOSOVO) policing unit </w:t>
      </w:r>
      <w:r w:rsidR="00EC71CA" w:rsidRPr="00262365">
        <w:rPr>
          <w:rFonts w:ascii="Arial" w:hAnsi="Arial" w:cs="Arial"/>
          <w:color w:val="000000"/>
          <w:sz w:val="24"/>
          <w:szCs w:val="24"/>
          <w:lang w:val="en"/>
        </w:rPr>
        <w:t xml:space="preserve">are </w:t>
      </w:r>
      <w:proofErr w:type="spellStart"/>
      <w:r w:rsidR="00EC71CA" w:rsidRPr="00262365">
        <w:rPr>
          <w:rFonts w:ascii="Arial" w:hAnsi="Arial" w:cs="Arial"/>
          <w:color w:val="000000"/>
          <w:sz w:val="24"/>
          <w:szCs w:val="24"/>
          <w:lang w:val="en"/>
        </w:rPr>
        <w:t>utilised</w:t>
      </w:r>
      <w:proofErr w:type="spellEnd"/>
      <w:r w:rsidR="002032F4" w:rsidRPr="00262365">
        <w:rPr>
          <w:rFonts w:ascii="Arial" w:hAnsi="Arial" w:cs="Arial"/>
          <w:color w:val="000000"/>
          <w:sz w:val="24"/>
          <w:szCs w:val="24"/>
          <w:lang w:val="en"/>
        </w:rPr>
        <w:t xml:space="preserve"> </w:t>
      </w:r>
      <w:r w:rsidR="00E00469" w:rsidRPr="00262365">
        <w:rPr>
          <w:rFonts w:ascii="Arial" w:hAnsi="Arial" w:cs="Arial"/>
          <w:color w:val="000000"/>
          <w:sz w:val="24"/>
          <w:szCs w:val="24"/>
          <w:lang w:val="en"/>
        </w:rPr>
        <w:t>as a pro-active response to SOC. MOSOVO</w:t>
      </w:r>
      <w:r w:rsidR="002032F4" w:rsidRPr="00262365">
        <w:rPr>
          <w:rFonts w:ascii="Arial" w:hAnsi="Arial" w:cs="Arial"/>
          <w:color w:val="000000"/>
          <w:sz w:val="24"/>
          <w:szCs w:val="24"/>
          <w:lang w:val="en"/>
        </w:rPr>
        <w:t xml:space="preserve"> monitor </w:t>
      </w:r>
      <w:r w:rsidR="00E00469" w:rsidRPr="00262365">
        <w:rPr>
          <w:rFonts w:ascii="Arial" w:hAnsi="Arial" w:cs="Arial"/>
          <w:color w:val="000000"/>
          <w:sz w:val="24"/>
          <w:szCs w:val="24"/>
          <w:lang w:val="en"/>
        </w:rPr>
        <w:t xml:space="preserve">SOC </w:t>
      </w:r>
      <w:r w:rsidR="002032F4" w:rsidRPr="00262365">
        <w:rPr>
          <w:rFonts w:ascii="Arial" w:hAnsi="Arial" w:cs="Arial"/>
          <w:color w:val="000000"/>
          <w:sz w:val="24"/>
          <w:szCs w:val="24"/>
          <w:lang w:val="en"/>
        </w:rPr>
        <w:t>offenders</w:t>
      </w:r>
      <w:r w:rsidR="0066583E">
        <w:rPr>
          <w:rFonts w:ascii="Arial" w:hAnsi="Arial" w:cs="Arial"/>
          <w:color w:val="000000"/>
          <w:sz w:val="24"/>
          <w:szCs w:val="24"/>
          <w:lang w:val="en"/>
        </w:rPr>
        <w:t xml:space="preserve"> and</w:t>
      </w:r>
      <w:r w:rsidR="00C91971" w:rsidRPr="00262365">
        <w:rPr>
          <w:rFonts w:ascii="Arial" w:hAnsi="Arial" w:cs="Arial"/>
          <w:color w:val="000000"/>
          <w:sz w:val="24"/>
          <w:szCs w:val="24"/>
          <w:lang w:val="en"/>
        </w:rPr>
        <w:t xml:space="preserve"> provide </w:t>
      </w:r>
      <w:r w:rsidR="00382BCD" w:rsidRPr="00262365">
        <w:rPr>
          <w:rFonts w:ascii="Arial" w:hAnsi="Arial" w:cs="Arial"/>
          <w:color w:val="000000"/>
          <w:sz w:val="24"/>
          <w:szCs w:val="24"/>
          <w:lang w:val="en"/>
        </w:rPr>
        <w:t>an Active Risk Management (ARMS)</w:t>
      </w:r>
      <w:r w:rsidR="00C91971" w:rsidRPr="00262365">
        <w:rPr>
          <w:rFonts w:ascii="Arial" w:hAnsi="Arial" w:cs="Arial"/>
          <w:color w:val="000000"/>
          <w:sz w:val="24"/>
          <w:szCs w:val="24"/>
          <w:lang w:val="en"/>
        </w:rPr>
        <w:t>.</w:t>
      </w:r>
      <w:r w:rsidR="006B7FDA" w:rsidRPr="00262365">
        <w:rPr>
          <w:rFonts w:ascii="Arial" w:hAnsi="Arial" w:cs="Arial"/>
          <w:color w:val="000000"/>
          <w:sz w:val="24"/>
          <w:szCs w:val="24"/>
          <w:lang w:val="en"/>
        </w:rPr>
        <w:t xml:space="preserve"> </w:t>
      </w:r>
      <w:r w:rsidR="00507C9A" w:rsidRPr="00262365">
        <w:rPr>
          <w:rFonts w:ascii="Arial" w:hAnsi="Arial" w:cs="Arial"/>
          <w:color w:val="000000"/>
          <w:sz w:val="24"/>
          <w:szCs w:val="24"/>
          <w:lang w:val="en"/>
        </w:rPr>
        <w:t>(</w:t>
      </w:r>
      <w:r w:rsidR="008400E1">
        <w:rPr>
          <w:rFonts w:ascii="Arial" w:hAnsi="Arial" w:cs="Arial"/>
          <w:color w:val="000000"/>
          <w:sz w:val="24"/>
          <w:szCs w:val="24"/>
          <w:lang w:val="en"/>
        </w:rPr>
        <w:t>GOV.UK - 2014</w:t>
      </w:r>
      <w:r w:rsidR="00507C9A" w:rsidRPr="00262365">
        <w:rPr>
          <w:rFonts w:ascii="Arial" w:hAnsi="Arial" w:cs="Arial"/>
          <w:color w:val="000000"/>
          <w:sz w:val="24"/>
          <w:szCs w:val="24"/>
          <w:lang w:val="en"/>
        </w:rPr>
        <w:t>)</w:t>
      </w:r>
    </w:p>
    <w:p w14:paraId="0EE497E0" w14:textId="21332E70" w:rsidR="00AA740F" w:rsidRPr="00262365" w:rsidRDefault="009A613E" w:rsidP="00B242CF">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t xml:space="preserve">A report was published </w:t>
      </w:r>
      <w:r w:rsidR="00C75F5F" w:rsidRPr="00262365">
        <w:rPr>
          <w:rFonts w:ascii="Arial" w:hAnsi="Arial" w:cs="Arial"/>
          <w:color w:val="000000"/>
          <w:sz w:val="24"/>
          <w:szCs w:val="24"/>
          <w:lang w:val="en"/>
        </w:rPr>
        <w:t>by The National Audit Office (NAO)</w:t>
      </w:r>
      <w:r w:rsidR="00965E4C" w:rsidRPr="00262365">
        <w:rPr>
          <w:rFonts w:ascii="Arial" w:hAnsi="Arial" w:cs="Arial"/>
          <w:color w:val="000000"/>
          <w:sz w:val="24"/>
          <w:szCs w:val="24"/>
          <w:lang w:val="en"/>
        </w:rPr>
        <w:t xml:space="preserve"> on 28</w:t>
      </w:r>
      <w:r w:rsidR="00965E4C" w:rsidRPr="00262365">
        <w:rPr>
          <w:rFonts w:ascii="Arial" w:hAnsi="Arial" w:cs="Arial"/>
          <w:color w:val="000000"/>
          <w:sz w:val="24"/>
          <w:szCs w:val="24"/>
          <w:vertAlign w:val="superscript"/>
          <w:lang w:val="en"/>
        </w:rPr>
        <w:t>th</w:t>
      </w:r>
      <w:r w:rsidR="00965E4C" w:rsidRPr="00262365">
        <w:rPr>
          <w:rFonts w:ascii="Arial" w:hAnsi="Arial" w:cs="Arial"/>
          <w:color w:val="000000"/>
          <w:sz w:val="24"/>
          <w:szCs w:val="24"/>
          <w:lang w:val="en"/>
        </w:rPr>
        <w:t xml:space="preserve"> June 2019 </w:t>
      </w:r>
      <w:r w:rsidR="00E43AC0" w:rsidRPr="00262365">
        <w:rPr>
          <w:rFonts w:ascii="Arial" w:hAnsi="Arial" w:cs="Arial"/>
          <w:color w:val="000000"/>
          <w:sz w:val="24"/>
          <w:szCs w:val="24"/>
          <w:lang w:val="en"/>
        </w:rPr>
        <w:t>on behalf of the Home Office</w:t>
      </w:r>
      <w:r w:rsidR="00F1513A" w:rsidRPr="00262365">
        <w:rPr>
          <w:rFonts w:ascii="Arial" w:hAnsi="Arial" w:cs="Arial"/>
          <w:color w:val="000000"/>
          <w:sz w:val="24"/>
          <w:szCs w:val="24"/>
          <w:lang w:val="en"/>
        </w:rPr>
        <w:t xml:space="preserve"> and </w:t>
      </w:r>
      <w:r w:rsidR="00E43AC0" w:rsidRPr="00262365">
        <w:rPr>
          <w:rFonts w:ascii="Arial" w:hAnsi="Arial" w:cs="Arial"/>
          <w:color w:val="000000"/>
          <w:sz w:val="24"/>
          <w:szCs w:val="24"/>
          <w:lang w:val="en"/>
        </w:rPr>
        <w:t xml:space="preserve">NCA </w:t>
      </w:r>
      <w:r w:rsidR="002C6746" w:rsidRPr="00262365">
        <w:rPr>
          <w:rFonts w:ascii="Arial" w:hAnsi="Arial" w:cs="Arial"/>
          <w:color w:val="000000"/>
          <w:sz w:val="24"/>
          <w:szCs w:val="24"/>
          <w:lang w:val="en"/>
        </w:rPr>
        <w:t xml:space="preserve">of tackling </w:t>
      </w:r>
      <w:r w:rsidR="005A3E91" w:rsidRPr="00262365">
        <w:rPr>
          <w:rFonts w:ascii="Arial" w:hAnsi="Arial" w:cs="Arial"/>
          <w:color w:val="000000"/>
          <w:sz w:val="24"/>
          <w:szCs w:val="24"/>
          <w:lang w:val="en"/>
        </w:rPr>
        <w:t xml:space="preserve">SOC. </w:t>
      </w:r>
      <w:r w:rsidR="00D64F46" w:rsidRPr="00262365">
        <w:rPr>
          <w:rFonts w:ascii="Arial" w:hAnsi="Arial" w:cs="Arial"/>
          <w:color w:val="000000"/>
          <w:sz w:val="24"/>
          <w:szCs w:val="24"/>
          <w:lang w:val="en"/>
        </w:rPr>
        <w:t xml:space="preserve">The report’s key findings </w:t>
      </w:r>
      <w:r w:rsidR="00717953" w:rsidRPr="00262365">
        <w:rPr>
          <w:rFonts w:ascii="Arial" w:hAnsi="Arial" w:cs="Arial"/>
          <w:color w:val="000000"/>
          <w:sz w:val="24"/>
          <w:szCs w:val="24"/>
          <w:lang w:val="en"/>
        </w:rPr>
        <w:t>outlined</w:t>
      </w:r>
      <w:r w:rsidR="00D64F46" w:rsidRPr="00262365">
        <w:rPr>
          <w:rFonts w:ascii="Arial" w:hAnsi="Arial" w:cs="Arial"/>
          <w:color w:val="000000"/>
          <w:sz w:val="24"/>
          <w:szCs w:val="24"/>
          <w:lang w:val="en"/>
        </w:rPr>
        <w:t xml:space="preserve"> that </w:t>
      </w:r>
      <w:r w:rsidR="003F39D1" w:rsidRPr="00262365">
        <w:rPr>
          <w:rFonts w:ascii="Arial" w:hAnsi="Arial" w:cs="Arial"/>
          <w:color w:val="000000"/>
          <w:sz w:val="24"/>
          <w:szCs w:val="24"/>
          <w:lang w:val="en"/>
        </w:rPr>
        <w:t xml:space="preserve">the scale and complexity of </w:t>
      </w:r>
      <w:r w:rsidR="00CF46AC" w:rsidRPr="00262365">
        <w:rPr>
          <w:rFonts w:ascii="Arial" w:hAnsi="Arial" w:cs="Arial"/>
          <w:color w:val="000000"/>
          <w:sz w:val="24"/>
          <w:szCs w:val="24"/>
          <w:lang w:val="en"/>
        </w:rPr>
        <w:t xml:space="preserve">serious and </w:t>
      </w:r>
      <w:proofErr w:type="spellStart"/>
      <w:r w:rsidR="00CF46AC" w:rsidRPr="00262365">
        <w:rPr>
          <w:rFonts w:ascii="Arial" w:hAnsi="Arial" w:cs="Arial"/>
          <w:color w:val="000000"/>
          <w:sz w:val="24"/>
          <w:szCs w:val="24"/>
          <w:lang w:val="en"/>
        </w:rPr>
        <w:t>organised</w:t>
      </w:r>
      <w:proofErr w:type="spellEnd"/>
      <w:r w:rsidR="00CF46AC" w:rsidRPr="00262365">
        <w:rPr>
          <w:rFonts w:ascii="Arial" w:hAnsi="Arial" w:cs="Arial"/>
          <w:color w:val="000000"/>
          <w:sz w:val="24"/>
          <w:szCs w:val="24"/>
          <w:lang w:val="en"/>
        </w:rPr>
        <w:t xml:space="preserve"> crime continued to </w:t>
      </w:r>
      <w:r w:rsidR="003F39D1" w:rsidRPr="00262365">
        <w:rPr>
          <w:rFonts w:ascii="Arial" w:hAnsi="Arial" w:cs="Arial"/>
          <w:color w:val="000000"/>
          <w:sz w:val="24"/>
          <w:szCs w:val="24"/>
          <w:lang w:val="en"/>
        </w:rPr>
        <w:lastRenderedPageBreak/>
        <w:t>increase according to the NCA’s 2019 assess</w:t>
      </w:r>
      <w:r w:rsidR="00064EE6" w:rsidRPr="00262365">
        <w:rPr>
          <w:rFonts w:ascii="Arial" w:hAnsi="Arial" w:cs="Arial"/>
          <w:color w:val="000000"/>
          <w:sz w:val="24"/>
          <w:szCs w:val="24"/>
          <w:lang w:val="en"/>
        </w:rPr>
        <w:t xml:space="preserve">ment. </w:t>
      </w:r>
      <w:r w:rsidR="003A5C04" w:rsidRPr="00262365">
        <w:rPr>
          <w:rFonts w:ascii="Arial" w:hAnsi="Arial" w:cs="Arial"/>
          <w:color w:val="000000"/>
          <w:sz w:val="24"/>
          <w:szCs w:val="24"/>
          <w:lang w:val="en"/>
        </w:rPr>
        <w:t>The data displayed that “</w:t>
      </w:r>
      <w:r w:rsidR="002F6A54" w:rsidRPr="00262365">
        <w:rPr>
          <w:rFonts w:ascii="Arial" w:hAnsi="Arial" w:cs="Arial"/>
          <w:color w:val="000000"/>
          <w:sz w:val="24"/>
          <w:szCs w:val="24"/>
          <w:lang w:val="en"/>
        </w:rPr>
        <w:t xml:space="preserve">6,993 potential modern slavery and human trafficking victims were identified </w:t>
      </w:r>
      <w:r w:rsidR="00123410" w:rsidRPr="00262365">
        <w:rPr>
          <w:rFonts w:ascii="Arial" w:hAnsi="Arial" w:cs="Arial"/>
          <w:color w:val="000000"/>
          <w:sz w:val="24"/>
          <w:szCs w:val="24"/>
          <w:lang w:val="en"/>
        </w:rPr>
        <w:t>in 2018, a 36% increase since 2017</w:t>
      </w:r>
      <w:r w:rsidR="004D76A7" w:rsidRPr="00262365">
        <w:rPr>
          <w:rFonts w:ascii="Arial" w:hAnsi="Arial" w:cs="Arial"/>
          <w:color w:val="000000"/>
          <w:sz w:val="24"/>
          <w:szCs w:val="24"/>
          <w:lang w:val="en"/>
        </w:rPr>
        <w:t xml:space="preserve">. There were 61,646 sexual crimes against children </w:t>
      </w:r>
      <w:r w:rsidR="00D76AE7" w:rsidRPr="00262365">
        <w:rPr>
          <w:rFonts w:ascii="Arial" w:hAnsi="Arial" w:cs="Arial"/>
          <w:color w:val="000000"/>
          <w:sz w:val="24"/>
          <w:szCs w:val="24"/>
          <w:lang w:val="en"/>
        </w:rPr>
        <w:t>in 2018</w:t>
      </w:r>
      <w:r w:rsidR="00D47D6F" w:rsidRPr="00262365">
        <w:rPr>
          <w:rFonts w:ascii="Arial" w:hAnsi="Arial" w:cs="Arial"/>
          <w:color w:val="000000"/>
          <w:sz w:val="24"/>
          <w:szCs w:val="24"/>
          <w:lang w:val="en"/>
        </w:rPr>
        <w:t>, an increase of 9% since 2017</w:t>
      </w:r>
      <w:r w:rsidR="00267F68" w:rsidRPr="00262365">
        <w:rPr>
          <w:rFonts w:ascii="Arial" w:hAnsi="Arial" w:cs="Arial"/>
          <w:color w:val="000000"/>
          <w:sz w:val="24"/>
          <w:szCs w:val="24"/>
          <w:lang w:val="en"/>
        </w:rPr>
        <w:t>.” (</w:t>
      </w:r>
      <w:r w:rsidR="00267F68" w:rsidRPr="0073767D">
        <w:rPr>
          <w:rFonts w:ascii="Arial" w:hAnsi="Arial" w:cs="Arial"/>
          <w:color w:val="000000"/>
          <w:sz w:val="24"/>
          <w:szCs w:val="24"/>
          <w:lang w:val="en"/>
        </w:rPr>
        <w:t>NAO</w:t>
      </w:r>
      <w:r w:rsidR="00892092" w:rsidRPr="00262365">
        <w:rPr>
          <w:rFonts w:ascii="Arial" w:hAnsi="Arial" w:cs="Arial"/>
          <w:color w:val="000000"/>
          <w:sz w:val="24"/>
          <w:szCs w:val="24"/>
          <w:lang w:val="en"/>
        </w:rPr>
        <w:t xml:space="preserve"> -</w:t>
      </w:r>
      <w:r w:rsidR="00FC5E64" w:rsidRPr="00262365">
        <w:rPr>
          <w:rFonts w:ascii="Arial" w:hAnsi="Arial" w:cs="Arial"/>
          <w:color w:val="000000"/>
          <w:sz w:val="24"/>
          <w:szCs w:val="24"/>
          <w:lang w:val="en"/>
        </w:rPr>
        <w:t>2019</w:t>
      </w:r>
      <w:r w:rsidR="00892092" w:rsidRPr="00262365">
        <w:rPr>
          <w:rFonts w:ascii="Arial" w:hAnsi="Arial" w:cs="Arial"/>
          <w:color w:val="000000"/>
          <w:sz w:val="24"/>
          <w:szCs w:val="24"/>
          <w:lang w:val="en"/>
        </w:rPr>
        <w:t>)</w:t>
      </w:r>
      <w:r w:rsidR="00267F68" w:rsidRPr="00262365">
        <w:rPr>
          <w:rFonts w:ascii="Arial" w:hAnsi="Arial" w:cs="Arial"/>
          <w:color w:val="000000"/>
          <w:sz w:val="24"/>
          <w:szCs w:val="24"/>
          <w:lang w:val="en"/>
        </w:rPr>
        <w:t>.</w:t>
      </w:r>
    </w:p>
    <w:p w14:paraId="69BAF5D5" w14:textId="6A51AF74" w:rsidR="006C7942" w:rsidRPr="00262365" w:rsidRDefault="00213014" w:rsidP="00B242CF">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t xml:space="preserve">The NCA </w:t>
      </w:r>
      <w:r w:rsidR="005C66D5" w:rsidRPr="00262365">
        <w:rPr>
          <w:rFonts w:ascii="Arial" w:hAnsi="Arial" w:cs="Arial"/>
          <w:color w:val="000000"/>
          <w:sz w:val="24"/>
          <w:szCs w:val="24"/>
          <w:lang w:val="en"/>
        </w:rPr>
        <w:t xml:space="preserve">published an Annual Plan </w:t>
      </w:r>
      <w:r w:rsidR="00615506" w:rsidRPr="00262365">
        <w:rPr>
          <w:rFonts w:ascii="Arial" w:hAnsi="Arial" w:cs="Arial"/>
          <w:color w:val="000000"/>
          <w:sz w:val="24"/>
          <w:szCs w:val="24"/>
          <w:lang w:val="en"/>
        </w:rPr>
        <w:t xml:space="preserve">of National Strategic Assessment of Serious and </w:t>
      </w:r>
      <w:proofErr w:type="spellStart"/>
      <w:r w:rsidR="00615506" w:rsidRPr="00262365">
        <w:rPr>
          <w:rFonts w:ascii="Arial" w:hAnsi="Arial" w:cs="Arial"/>
          <w:color w:val="000000"/>
          <w:sz w:val="24"/>
          <w:szCs w:val="24"/>
          <w:lang w:val="en"/>
        </w:rPr>
        <w:t>Organised</w:t>
      </w:r>
      <w:proofErr w:type="spellEnd"/>
      <w:r w:rsidR="00615506" w:rsidRPr="00262365">
        <w:rPr>
          <w:rFonts w:ascii="Arial" w:hAnsi="Arial" w:cs="Arial"/>
          <w:color w:val="000000"/>
          <w:sz w:val="24"/>
          <w:szCs w:val="24"/>
          <w:lang w:val="en"/>
        </w:rPr>
        <w:t xml:space="preserve"> Crime 2020/21</w:t>
      </w:r>
      <w:r w:rsidR="000F5256" w:rsidRPr="00262365">
        <w:rPr>
          <w:rFonts w:ascii="Arial" w:hAnsi="Arial" w:cs="Arial"/>
          <w:color w:val="000000"/>
          <w:sz w:val="24"/>
          <w:szCs w:val="24"/>
          <w:lang w:val="en"/>
        </w:rPr>
        <w:t xml:space="preserve">. </w:t>
      </w:r>
      <w:r w:rsidR="00A44D16" w:rsidRPr="00262365">
        <w:rPr>
          <w:rFonts w:ascii="Arial" w:hAnsi="Arial" w:cs="Arial"/>
          <w:color w:val="000000"/>
          <w:sz w:val="24"/>
          <w:szCs w:val="24"/>
          <w:lang w:val="en"/>
        </w:rPr>
        <w:t xml:space="preserve">The report found that </w:t>
      </w:r>
      <w:r w:rsidR="00E271F7" w:rsidRPr="00262365">
        <w:rPr>
          <w:rFonts w:ascii="Arial" w:hAnsi="Arial" w:cs="Arial"/>
          <w:color w:val="000000"/>
          <w:sz w:val="24"/>
          <w:szCs w:val="24"/>
          <w:lang w:val="en"/>
        </w:rPr>
        <w:t xml:space="preserve">SOC </w:t>
      </w:r>
      <w:r w:rsidR="00391A1B" w:rsidRPr="00262365">
        <w:rPr>
          <w:rFonts w:ascii="Arial" w:hAnsi="Arial" w:cs="Arial"/>
          <w:color w:val="000000"/>
          <w:sz w:val="24"/>
          <w:szCs w:val="24"/>
          <w:lang w:val="en"/>
        </w:rPr>
        <w:t xml:space="preserve">has continued to rise and continues to have an impact on the </w:t>
      </w:r>
      <w:r w:rsidR="001B204B" w:rsidRPr="00262365">
        <w:rPr>
          <w:rFonts w:ascii="Arial" w:hAnsi="Arial" w:cs="Arial"/>
          <w:color w:val="000000"/>
          <w:sz w:val="24"/>
          <w:szCs w:val="24"/>
          <w:lang w:val="en"/>
        </w:rPr>
        <w:t xml:space="preserve">UK public. </w:t>
      </w:r>
      <w:r w:rsidR="008812F3" w:rsidRPr="00262365">
        <w:rPr>
          <w:rFonts w:ascii="Arial" w:hAnsi="Arial" w:cs="Arial"/>
          <w:color w:val="000000"/>
          <w:sz w:val="24"/>
          <w:szCs w:val="24"/>
          <w:lang w:val="en"/>
        </w:rPr>
        <w:t xml:space="preserve">According to the report, as of April 2020 </w:t>
      </w:r>
      <w:r w:rsidR="006E0B90" w:rsidRPr="00262365">
        <w:rPr>
          <w:rFonts w:ascii="Arial" w:hAnsi="Arial" w:cs="Arial"/>
          <w:color w:val="000000"/>
          <w:sz w:val="24"/>
          <w:szCs w:val="24"/>
          <w:lang w:val="en"/>
        </w:rPr>
        <w:t xml:space="preserve">there are 4,772 known </w:t>
      </w:r>
      <w:proofErr w:type="spellStart"/>
      <w:r w:rsidR="006E0B90" w:rsidRPr="00262365">
        <w:rPr>
          <w:rFonts w:ascii="Arial" w:hAnsi="Arial" w:cs="Arial"/>
          <w:color w:val="000000"/>
          <w:sz w:val="24"/>
          <w:szCs w:val="24"/>
          <w:lang w:val="en"/>
        </w:rPr>
        <w:t>Organised</w:t>
      </w:r>
      <w:proofErr w:type="spellEnd"/>
      <w:r w:rsidR="006E0B90" w:rsidRPr="00262365">
        <w:rPr>
          <w:rFonts w:ascii="Arial" w:hAnsi="Arial" w:cs="Arial"/>
          <w:color w:val="000000"/>
          <w:sz w:val="24"/>
          <w:szCs w:val="24"/>
          <w:lang w:val="en"/>
        </w:rPr>
        <w:t xml:space="preserve"> Crime Groups (OCG</w:t>
      </w:r>
      <w:r w:rsidR="008C693E" w:rsidRPr="00262365">
        <w:rPr>
          <w:rFonts w:ascii="Arial" w:hAnsi="Arial" w:cs="Arial"/>
          <w:color w:val="000000"/>
          <w:sz w:val="24"/>
          <w:szCs w:val="24"/>
          <w:lang w:val="en"/>
        </w:rPr>
        <w:t>’s) operating within the UK</w:t>
      </w:r>
      <w:r w:rsidR="006E40A9" w:rsidRPr="00262365">
        <w:rPr>
          <w:rFonts w:ascii="Arial" w:hAnsi="Arial" w:cs="Arial"/>
          <w:color w:val="000000"/>
          <w:sz w:val="24"/>
          <w:szCs w:val="24"/>
          <w:lang w:val="en"/>
        </w:rPr>
        <w:t>, a quarter of which are involved in criminal activity</w:t>
      </w:r>
      <w:r w:rsidR="002436B4">
        <w:rPr>
          <w:rFonts w:ascii="Arial" w:hAnsi="Arial" w:cs="Arial"/>
          <w:color w:val="000000"/>
          <w:sz w:val="24"/>
          <w:szCs w:val="24"/>
          <w:lang w:val="en"/>
        </w:rPr>
        <w:t xml:space="preserve">. </w:t>
      </w:r>
      <w:r w:rsidR="006C7942" w:rsidRPr="00262365">
        <w:rPr>
          <w:rFonts w:ascii="Arial" w:hAnsi="Arial" w:cs="Arial"/>
          <w:color w:val="000000"/>
          <w:sz w:val="24"/>
          <w:szCs w:val="24"/>
          <w:lang w:val="en"/>
        </w:rPr>
        <w:t>The report</w:t>
      </w:r>
      <w:r w:rsidR="001A790A" w:rsidRPr="00262365">
        <w:rPr>
          <w:rFonts w:ascii="Arial" w:hAnsi="Arial" w:cs="Arial"/>
          <w:color w:val="000000"/>
          <w:sz w:val="24"/>
          <w:szCs w:val="24"/>
          <w:lang w:val="en"/>
        </w:rPr>
        <w:t xml:space="preserve"> also </w:t>
      </w:r>
      <w:r w:rsidR="006C7942" w:rsidRPr="00262365">
        <w:rPr>
          <w:rFonts w:ascii="Arial" w:hAnsi="Arial" w:cs="Arial"/>
          <w:color w:val="000000"/>
          <w:sz w:val="24"/>
          <w:szCs w:val="24"/>
          <w:lang w:val="en"/>
        </w:rPr>
        <w:t xml:space="preserve">documented that </w:t>
      </w:r>
      <w:r w:rsidR="00013179" w:rsidRPr="00262365">
        <w:rPr>
          <w:rFonts w:ascii="Arial" w:hAnsi="Arial" w:cs="Arial"/>
          <w:color w:val="000000"/>
          <w:sz w:val="24"/>
          <w:szCs w:val="24"/>
          <w:lang w:val="en"/>
        </w:rPr>
        <w:t>in 2019/20, NCA activity</w:t>
      </w:r>
      <w:r w:rsidR="000B5097" w:rsidRPr="00262365">
        <w:rPr>
          <w:rFonts w:ascii="Arial" w:hAnsi="Arial" w:cs="Arial"/>
          <w:color w:val="000000"/>
          <w:sz w:val="24"/>
          <w:szCs w:val="24"/>
          <w:lang w:val="en"/>
        </w:rPr>
        <w:t xml:space="preserve">, with assistance of police and HM Government, has led to arresting of </w:t>
      </w:r>
      <w:r w:rsidR="00050181" w:rsidRPr="00262365">
        <w:rPr>
          <w:rFonts w:ascii="Arial" w:hAnsi="Arial" w:cs="Arial"/>
          <w:color w:val="000000"/>
          <w:sz w:val="24"/>
          <w:szCs w:val="24"/>
          <w:lang w:val="en"/>
        </w:rPr>
        <w:t>over 1,000 individuals involved in SOC in the UK</w:t>
      </w:r>
      <w:r w:rsidR="002436B4">
        <w:rPr>
          <w:rFonts w:ascii="Arial" w:hAnsi="Arial" w:cs="Arial"/>
          <w:color w:val="000000"/>
          <w:sz w:val="24"/>
          <w:szCs w:val="24"/>
          <w:lang w:val="en"/>
        </w:rPr>
        <w:t xml:space="preserve"> and</w:t>
      </w:r>
      <w:r w:rsidR="00050181" w:rsidRPr="00262365">
        <w:rPr>
          <w:rFonts w:ascii="Arial" w:hAnsi="Arial" w:cs="Arial"/>
          <w:color w:val="000000"/>
          <w:sz w:val="24"/>
          <w:szCs w:val="24"/>
          <w:lang w:val="en"/>
        </w:rPr>
        <w:t xml:space="preserve"> safeguarding of over 1,600</w:t>
      </w:r>
      <w:r w:rsidR="00333CED" w:rsidRPr="00262365">
        <w:rPr>
          <w:rFonts w:ascii="Arial" w:hAnsi="Arial" w:cs="Arial"/>
          <w:color w:val="000000"/>
          <w:sz w:val="24"/>
          <w:szCs w:val="24"/>
          <w:lang w:val="en"/>
        </w:rPr>
        <w:t xml:space="preserve"> children involved in SOC. </w:t>
      </w:r>
      <w:r w:rsidR="001A790A" w:rsidRPr="00262365">
        <w:rPr>
          <w:rFonts w:ascii="Arial" w:hAnsi="Arial" w:cs="Arial"/>
          <w:color w:val="000000"/>
          <w:sz w:val="24"/>
          <w:szCs w:val="24"/>
          <w:lang w:val="en"/>
        </w:rPr>
        <w:t xml:space="preserve">These findings suggest that </w:t>
      </w:r>
      <w:r w:rsidR="00512AA2" w:rsidRPr="00262365">
        <w:rPr>
          <w:rFonts w:ascii="Arial" w:hAnsi="Arial" w:cs="Arial"/>
          <w:color w:val="000000"/>
          <w:sz w:val="24"/>
          <w:szCs w:val="24"/>
          <w:lang w:val="en"/>
        </w:rPr>
        <w:t xml:space="preserve">the unified approach by the NCA and police </w:t>
      </w:r>
      <w:r w:rsidR="006A71B8" w:rsidRPr="00262365">
        <w:rPr>
          <w:rFonts w:ascii="Arial" w:hAnsi="Arial" w:cs="Arial"/>
          <w:color w:val="000000"/>
          <w:sz w:val="24"/>
          <w:szCs w:val="24"/>
          <w:lang w:val="en"/>
        </w:rPr>
        <w:t>to work towards the operational priority</w:t>
      </w:r>
      <w:r w:rsidR="004F59A2" w:rsidRPr="00262365">
        <w:rPr>
          <w:rFonts w:ascii="Arial" w:hAnsi="Arial" w:cs="Arial"/>
          <w:color w:val="000000"/>
          <w:sz w:val="24"/>
          <w:szCs w:val="24"/>
          <w:lang w:val="en"/>
        </w:rPr>
        <w:t xml:space="preserve"> within the </w:t>
      </w:r>
      <w:r w:rsidR="001506C7" w:rsidRPr="00262365">
        <w:rPr>
          <w:rFonts w:ascii="Arial" w:hAnsi="Arial" w:cs="Arial"/>
          <w:color w:val="000000"/>
          <w:sz w:val="24"/>
          <w:szCs w:val="24"/>
          <w:lang w:val="en"/>
        </w:rPr>
        <w:t>strategic assessment</w:t>
      </w:r>
      <w:r w:rsidR="00131010" w:rsidRPr="00262365">
        <w:rPr>
          <w:rFonts w:ascii="Arial" w:hAnsi="Arial" w:cs="Arial"/>
          <w:color w:val="000000"/>
          <w:sz w:val="24"/>
          <w:szCs w:val="24"/>
          <w:lang w:val="en"/>
        </w:rPr>
        <w:t xml:space="preserve"> of</w:t>
      </w:r>
      <w:r w:rsidR="001506C7" w:rsidRPr="00262365">
        <w:rPr>
          <w:rFonts w:ascii="Arial" w:hAnsi="Arial" w:cs="Arial"/>
          <w:color w:val="000000"/>
          <w:sz w:val="24"/>
          <w:szCs w:val="24"/>
          <w:lang w:val="en"/>
        </w:rPr>
        <w:t xml:space="preserve"> 2020/21, </w:t>
      </w:r>
      <w:r w:rsidR="00B423C8" w:rsidRPr="00262365">
        <w:rPr>
          <w:rFonts w:ascii="Arial" w:hAnsi="Arial" w:cs="Arial"/>
          <w:color w:val="000000"/>
          <w:sz w:val="24"/>
          <w:szCs w:val="24"/>
          <w:lang w:val="en"/>
        </w:rPr>
        <w:t xml:space="preserve">“To lead, </w:t>
      </w:r>
      <w:r w:rsidR="00FB79AE" w:rsidRPr="00262365">
        <w:rPr>
          <w:rFonts w:ascii="Arial" w:hAnsi="Arial" w:cs="Arial"/>
          <w:color w:val="000000"/>
          <w:sz w:val="24"/>
          <w:szCs w:val="24"/>
          <w:lang w:val="en"/>
        </w:rPr>
        <w:t xml:space="preserve">task and coordinate the operational response against agreed priority threats, ensuring that the right resources </w:t>
      </w:r>
      <w:r w:rsidR="004F59A2" w:rsidRPr="00262365">
        <w:rPr>
          <w:rFonts w:ascii="Arial" w:hAnsi="Arial" w:cs="Arial"/>
          <w:color w:val="000000"/>
          <w:sz w:val="24"/>
          <w:szCs w:val="24"/>
          <w:lang w:val="en"/>
        </w:rPr>
        <w:t>are targeted where they will have the greatest impact”</w:t>
      </w:r>
      <w:r w:rsidR="001506C7" w:rsidRPr="00262365">
        <w:rPr>
          <w:rFonts w:ascii="Arial" w:hAnsi="Arial" w:cs="Arial"/>
          <w:color w:val="000000"/>
          <w:sz w:val="24"/>
          <w:szCs w:val="24"/>
          <w:lang w:val="en"/>
        </w:rPr>
        <w:t xml:space="preserve"> </w:t>
      </w:r>
      <w:r w:rsidR="007066C8" w:rsidRPr="00262365">
        <w:rPr>
          <w:rFonts w:ascii="Arial" w:hAnsi="Arial" w:cs="Arial"/>
          <w:color w:val="000000"/>
          <w:sz w:val="24"/>
          <w:szCs w:val="24"/>
          <w:lang w:val="en"/>
        </w:rPr>
        <w:t>had gained positive effect.</w:t>
      </w:r>
    </w:p>
    <w:p w14:paraId="38906546" w14:textId="3071E3CE" w:rsidR="00875FBE" w:rsidRPr="00262365" w:rsidRDefault="00B1731C" w:rsidP="00B242CF">
      <w:pPr>
        <w:spacing w:before="100" w:beforeAutospacing="1" w:after="100" w:afterAutospacing="1" w:line="240" w:lineRule="auto"/>
        <w:outlineLvl w:val="2"/>
        <w:rPr>
          <w:rFonts w:ascii="Arial" w:hAnsi="Arial" w:cs="Arial"/>
          <w:color w:val="000000"/>
          <w:sz w:val="24"/>
          <w:szCs w:val="24"/>
          <w:lang w:val="en"/>
        </w:rPr>
      </w:pPr>
      <w:r w:rsidRPr="00262365">
        <w:rPr>
          <w:rFonts w:ascii="Arial" w:hAnsi="Arial" w:cs="Arial"/>
          <w:color w:val="000000"/>
          <w:sz w:val="24"/>
          <w:szCs w:val="24"/>
          <w:lang w:val="en"/>
        </w:rPr>
        <w:t>This essay analyses potential links between SOC and public protection issues. This essay explores the NCA, NAO</w:t>
      </w:r>
      <w:r w:rsidR="00D14267" w:rsidRPr="00262365">
        <w:rPr>
          <w:rFonts w:ascii="Arial" w:hAnsi="Arial" w:cs="Arial"/>
          <w:color w:val="000000"/>
          <w:sz w:val="24"/>
          <w:szCs w:val="24"/>
          <w:lang w:val="en"/>
        </w:rPr>
        <w:t xml:space="preserve">, HM Government, Police and partner agencies roles in detecting SOC. This essay explores </w:t>
      </w:r>
      <w:r w:rsidR="00277EB0" w:rsidRPr="00262365">
        <w:rPr>
          <w:rFonts w:ascii="Arial" w:hAnsi="Arial" w:cs="Arial"/>
          <w:color w:val="000000"/>
          <w:sz w:val="24"/>
          <w:szCs w:val="24"/>
          <w:lang w:val="en"/>
        </w:rPr>
        <w:t xml:space="preserve">what action has been taken to combat SOC and </w:t>
      </w:r>
      <w:r w:rsidR="00A32A36" w:rsidRPr="00262365">
        <w:rPr>
          <w:rFonts w:ascii="Arial" w:hAnsi="Arial" w:cs="Arial"/>
          <w:color w:val="000000"/>
          <w:sz w:val="24"/>
          <w:szCs w:val="24"/>
          <w:lang w:val="en"/>
        </w:rPr>
        <w:t>its</w:t>
      </w:r>
      <w:r w:rsidR="00E67014" w:rsidRPr="00262365">
        <w:rPr>
          <w:rFonts w:ascii="Arial" w:hAnsi="Arial" w:cs="Arial"/>
          <w:color w:val="000000"/>
          <w:sz w:val="24"/>
          <w:szCs w:val="24"/>
          <w:lang w:val="en"/>
        </w:rPr>
        <w:t xml:space="preserve"> link to vulnerability within society</w:t>
      </w:r>
      <w:r w:rsidR="004D72E3" w:rsidRPr="00262365">
        <w:rPr>
          <w:rFonts w:ascii="Arial" w:hAnsi="Arial" w:cs="Arial"/>
          <w:color w:val="000000"/>
          <w:sz w:val="24"/>
          <w:szCs w:val="24"/>
          <w:lang w:val="en"/>
        </w:rPr>
        <w:t>.</w:t>
      </w:r>
      <w:r w:rsidR="00F34C3B">
        <w:rPr>
          <w:rFonts w:ascii="Arial" w:hAnsi="Arial" w:cs="Arial"/>
          <w:color w:val="000000"/>
          <w:sz w:val="24"/>
          <w:szCs w:val="24"/>
          <w:lang w:val="en"/>
        </w:rPr>
        <w:t xml:space="preserve"> </w:t>
      </w:r>
      <w:r w:rsidR="00F34C3B" w:rsidRPr="00F34C3B">
        <w:rPr>
          <w:rFonts w:ascii="Arial" w:hAnsi="Arial" w:cs="Arial"/>
          <w:b/>
          <w:bCs/>
          <w:i/>
          <w:iCs/>
          <w:color w:val="000000"/>
          <w:sz w:val="24"/>
          <w:szCs w:val="24"/>
          <w:lang w:val="en"/>
        </w:rPr>
        <w:t>(990 words)</w:t>
      </w:r>
    </w:p>
    <w:p w14:paraId="19738165" w14:textId="77777777" w:rsidR="00941263" w:rsidRDefault="00941263" w:rsidP="00B242CF">
      <w:pPr>
        <w:spacing w:before="100" w:beforeAutospacing="1" w:after="100" w:afterAutospacing="1" w:line="240" w:lineRule="auto"/>
        <w:outlineLvl w:val="2"/>
        <w:rPr>
          <w:color w:val="000000"/>
          <w:lang w:val="en"/>
        </w:rPr>
      </w:pPr>
    </w:p>
    <w:p w14:paraId="3CD1130E" w14:textId="77777777" w:rsidR="00AF4CFD" w:rsidRDefault="00AF4CFD" w:rsidP="00B242CF">
      <w:pPr>
        <w:spacing w:before="100" w:beforeAutospacing="1" w:after="100" w:afterAutospacing="1" w:line="240" w:lineRule="auto"/>
        <w:outlineLvl w:val="2"/>
        <w:rPr>
          <w:color w:val="000000"/>
          <w:lang w:val="en"/>
        </w:rPr>
      </w:pPr>
    </w:p>
    <w:p w14:paraId="1744153C" w14:textId="77777777" w:rsidR="00DB7D70" w:rsidRDefault="00DB7D70" w:rsidP="00B242CF">
      <w:pPr>
        <w:spacing w:before="100" w:beforeAutospacing="1" w:after="100" w:afterAutospacing="1" w:line="240" w:lineRule="auto"/>
        <w:outlineLvl w:val="2"/>
        <w:rPr>
          <w:color w:val="000000"/>
          <w:lang w:val="en"/>
        </w:rPr>
      </w:pPr>
    </w:p>
    <w:p w14:paraId="32CE1B7C" w14:textId="77777777" w:rsidR="00E84086" w:rsidRDefault="00E84086" w:rsidP="00B242CF">
      <w:pPr>
        <w:spacing w:before="100" w:beforeAutospacing="1" w:after="100" w:afterAutospacing="1" w:line="240" w:lineRule="auto"/>
        <w:outlineLvl w:val="2"/>
        <w:rPr>
          <w:color w:val="000000"/>
          <w:lang w:val="en"/>
        </w:rPr>
      </w:pPr>
    </w:p>
    <w:p w14:paraId="7A33C3EF" w14:textId="2EF0A1BC" w:rsidR="003042FF" w:rsidRDefault="003042FF" w:rsidP="00B242CF">
      <w:pPr>
        <w:spacing w:before="100" w:beforeAutospacing="1" w:after="100" w:afterAutospacing="1" w:line="240" w:lineRule="auto"/>
        <w:outlineLvl w:val="2"/>
        <w:rPr>
          <w:color w:val="000000"/>
          <w:lang w:val="en"/>
        </w:rPr>
      </w:pPr>
    </w:p>
    <w:p w14:paraId="60797127" w14:textId="77777777" w:rsidR="003042FF" w:rsidRDefault="003042FF" w:rsidP="00B242CF">
      <w:pPr>
        <w:spacing w:before="100" w:beforeAutospacing="1" w:after="100" w:afterAutospacing="1" w:line="240" w:lineRule="auto"/>
        <w:outlineLvl w:val="2"/>
        <w:rPr>
          <w:color w:val="000000"/>
          <w:lang w:val="en"/>
        </w:rPr>
      </w:pPr>
    </w:p>
    <w:p w14:paraId="2DF7F766" w14:textId="1CDAD14F" w:rsidR="00E76DC0" w:rsidRDefault="00E76DC0" w:rsidP="00B242CF">
      <w:pPr>
        <w:spacing w:before="100" w:beforeAutospacing="1" w:after="100" w:afterAutospacing="1" w:line="240" w:lineRule="auto"/>
        <w:outlineLvl w:val="2"/>
        <w:rPr>
          <w:color w:val="000000"/>
          <w:lang w:val="en"/>
        </w:rPr>
      </w:pPr>
    </w:p>
    <w:p w14:paraId="7FBC4CD0" w14:textId="1065777D" w:rsidR="000D010D" w:rsidRDefault="000D010D" w:rsidP="00B242CF">
      <w:pPr>
        <w:spacing w:before="100" w:beforeAutospacing="1" w:after="100" w:afterAutospacing="1" w:line="240" w:lineRule="auto"/>
        <w:outlineLvl w:val="2"/>
        <w:rPr>
          <w:noProof/>
        </w:rPr>
      </w:pPr>
    </w:p>
    <w:p w14:paraId="0C44C5F2" w14:textId="67008D06" w:rsidR="003A4055" w:rsidRDefault="003A4055" w:rsidP="00B242CF">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p>
    <w:p w14:paraId="67CCB4CF" w14:textId="4ADC3CEB" w:rsidR="00505E6E" w:rsidRDefault="00505E6E" w:rsidP="00B242CF">
      <w:pPr>
        <w:spacing w:before="100" w:beforeAutospacing="1" w:after="100" w:afterAutospacing="1" w:line="240" w:lineRule="auto"/>
        <w:outlineLvl w:val="2"/>
        <w:rPr>
          <w:rStyle w:val="selectable"/>
          <w:b/>
          <w:bCs/>
          <w:color w:val="000000"/>
          <w:lang w:val="en"/>
        </w:rPr>
      </w:pPr>
    </w:p>
    <w:p w14:paraId="7E19F137" w14:textId="4447BE25" w:rsidR="006F458A" w:rsidRDefault="006F458A" w:rsidP="00B242CF">
      <w:pPr>
        <w:spacing w:before="100" w:beforeAutospacing="1" w:after="100" w:afterAutospacing="1" w:line="240" w:lineRule="auto"/>
        <w:outlineLvl w:val="2"/>
        <w:rPr>
          <w:rStyle w:val="selectable"/>
          <w:b/>
          <w:bCs/>
          <w:color w:val="000000"/>
          <w:lang w:val="en"/>
        </w:rPr>
      </w:pPr>
    </w:p>
    <w:p w14:paraId="0F567254" w14:textId="66A41216" w:rsidR="006F458A" w:rsidRDefault="006F458A" w:rsidP="00B242CF">
      <w:pPr>
        <w:spacing w:before="100" w:beforeAutospacing="1" w:after="100" w:afterAutospacing="1" w:line="240" w:lineRule="auto"/>
        <w:outlineLvl w:val="2"/>
        <w:rPr>
          <w:rStyle w:val="selectable"/>
          <w:b/>
          <w:bCs/>
          <w:color w:val="000000"/>
          <w:lang w:val="en"/>
        </w:rPr>
      </w:pPr>
    </w:p>
    <w:p w14:paraId="3F56CEDA" w14:textId="004A5A84" w:rsidR="00704C78" w:rsidRDefault="00704C78" w:rsidP="00B242CF">
      <w:pPr>
        <w:spacing w:before="100" w:beforeAutospacing="1" w:after="100" w:afterAutospacing="1" w:line="240" w:lineRule="auto"/>
        <w:outlineLvl w:val="2"/>
        <w:rPr>
          <w:rStyle w:val="selectable"/>
          <w:b/>
          <w:bCs/>
          <w:color w:val="000000"/>
          <w:lang w:val="en"/>
        </w:rPr>
      </w:pPr>
    </w:p>
    <w:p w14:paraId="51CE2D8A" w14:textId="77777777" w:rsidR="00207C6E" w:rsidRDefault="00207C6E" w:rsidP="00474844">
      <w:pPr>
        <w:spacing w:before="100" w:beforeAutospacing="1" w:after="100" w:afterAutospacing="1" w:line="240" w:lineRule="auto"/>
        <w:jc w:val="center"/>
        <w:outlineLvl w:val="2"/>
        <w:rPr>
          <w:rStyle w:val="selectable"/>
          <w:b/>
          <w:bCs/>
          <w:color w:val="000000"/>
          <w:lang w:val="en"/>
        </w:rPr>
      </w:pPr>
    </w:p>
    <w:p w14:paraId="610E4568" w14:textId="1C610A20" w:rsidR="00704C78" w:rsidRDefault="00474844" w:rsidP="00474844">
      <w:pPr>
        <w:spacing w:before="100" w:beforeAutospacing="1" w:after="100" w:afterAutospacing="1" w:line="240" w:lineRule="auto"/>
        <w:jc w:val="center"/>
        <w:outlineLvl w:val="2"/>
        <w:rPr>
          <w:rStyle w:val="selectable"/>
          <w:rFonts w:ascii="Arial" w:hAnsi="Arial" w:cs="Arial"/>
          <w:b/>
          <w:bCs/>
          <w:color w:val="000000"/>
          <w:sz w:val="24"/>
          <w:szCs w:val="24"/>
          <w:u w:val="single"/>
          <w:lang w:val="en"/>
        </w:rPr>
      </w:pPr>
      <w:r w:rsidRPr="00262365">
        <w:rPr>
          <w:rStyle w:val="selectable"/>
          <w:rFonts w:ascii="Arial" w:hAnsi="Arial" w:cs="Arial"/>
          <w:b/>
          <w:bCs/>
          <w:color w:val="000000"/>
          <w:sz w:val="24"/>
          <w:szCs w:val="24"/>
          <w:u w:val="single"/>
          <w:lang w:val="en"/>
        </w:rPr>
        <w:lastRenderedPageBreak/>
        <w:t>References</w:t>
      </w:r>
    </w:p>
    <w:p w14:paraId="1EB6963B" w14:textId="02C2DB5F" w:rsidR="00F119ED" w:rsidRPr="00F119ED" w:rsidRDefault="00F119ED" w:rsidP="00F119ED">
      <w:pPr>
        <w:spacing w:before="100" w:beforeAutospacing="1" w:after="100" w:afterAutospacing="1" w:line="240" w:lineRule="auto"/>
        <w:outlineLvl w:val="2"/>
        <w:rPr>
          <w:rStyle w:val="selectable"/>
          <w:rFonts w:ascii="Arial" w:hAnsi="Arial" w:cs="Arial"/>
          <w:color w:val="000000"/>
          <w:sz w:val="32"/>
          <w:szCs w:val="32"/>
          <w:lang w:val="en"/>
        </w:rPr>
      </w:pPr>
      <w:r>
        <w:rPr>
          <w:rFonts w:ascii="Arial" w:hAnsi="Arial" w:cs="Arial"/>
          <w:b/>
          <w:bCs/>
          <w:color w:val="000000"/>
          <w:sz w:val="24"/>
          <w:szCs w:val="24"/>
          <w:shd w:val="clear" w:color="auto" w:fill="FFFFFF"/>
        </w:rPr>
        <w:t>(</w:t>
      </w:r>
      <w:proofErr w:type="spellStart"/>
      <w:r w:rsidRPr="00F119ED">
        <w:rPr>
          <w:rFonts w:ascii="Arial" w:hAnsi="Arial" w:cs="Arial"/>
          <w:b/>
          <w:bCs/>
          <w:color w:val="000000"/>
          <w:sz w:val="24"/>
          <w:szCs w:val="24"/>
          <w:shd w:val="clear" w:color="auto" w:fill="FFFFFF"/>
        </w:rPr>
        <w:t>Alhakami</w:t>
      </w:r>
      <w:proofErr w:type="spellEnd"/>
      <w:r w:rsidRPr="00F119ED">
        <w:rPr>
          <w:rFonts w:ascii="Arial" w:hAnsi="Arial" w:cs="Arial"/>
          <w:b/>
          <w:bCs/>
          <w:color w:val="000000"/>
          <w:sz w:val="24"/>
          <w:szCs w:val="24"/>
          <w:shd w:val="clear" w:color="auto" w:fill="FFFFFF"/>
        </w:rPr>
        <w:t xml:space="preserve">, A. and </w:t>
      </w:r>
      <w:proofErr w:type="spellStart"/>
      <w:r w:rsidRPr="00F119ED">
        <w:rPr>
          <w:rFonts w:ascii="Arial" w:hAnsi="Arial" w:cs="Arial"/>
          <w:b/>
          <w:bCs/>
          <w:color w:val="000000"/>
          <w:sz w:val="24"/>
          <w:szCs w:val="24"/>
          <w:shd w:val="clear" w:color="auto" w:fill="FFFFFF"/>
        </w:rPr>
        <w:t>Slovic</w:t>
      </w:r>
      <w:proofErr w:type="spellEnd"/>
      <w:r w:rsidRPr="00F119ED">
        <w:rPr>
          <w:rFonts w:ascii="Arial" w:hAnsi="Arial" w:cs="Arial"/>
          <w:b/>
          <w:bCs/>
          <w:color w:val="000000"/>
          <w:sz w:val="24"/>
          <w:szCs w:val="24"/>
          <w:shd w:val="clear" w:color="auto" w:fill="FFFFFF"/>
        </w:rPr>
        <w:t>, P</w:t>
      </w:r>
      <w:r>
        <w:rPr>
          <w:rFonts w:ascii="Arial" w:hAnsi="Arial" w:cs="Arial"/>
          <w:b/>
          <w:bCs/>
          <w:color w:val="000000"/>
          <w:sz w:val="24"/>
          <w:szCs w:val="24"/>
          <w:shd w:val="clear" w:color="auto" w:fill="FFFFFF"/>
        </w:rPr>
        <w:t xml:space="preserve"> – </w:t>
      </w:r>
      <w:r w:rsidRPr="00F119ED">
        <w:rPr>
          <w:rFonts w:ascii="Arial" w:hAnsi="Arial" w:cs="Arial"/>
          <w:b/>
          <w:bCs/>
          <w:color w:val="000000"/>
          <w:sz w:val="24"/>
          <w:szCs w:val="24"/>
          <w:shd w:val="clear" w:color="auto" w:fill="FFFFFF"/>
        </w:rPr>
        <w:t>1994</w:t>
      </w:r>
      <w:r>
        <w:rPr>
          <w:rFonts w:ascii="Arial" w:hAnsi="Arial" w:cs="Arial"/>
          <w:color w:val="000000"/>
          <w:sz w:val="24"/>
          <w:szCs w:val="24"/>
          <w:shd w:val="clear" w:color="auto" w:fill="FFFFFF"/>
        </w:rPr>
        <w:t>)</w:t>
      </w:r>
      <w:r w:rsidRPr="00F119ED">
        <w:rPr>
          <w:rFonts w:ascii="Arial" w:hAnsi="Arial" w:cs="Arial"/>
          <w:color w:val="000000"/>
          <w:sz w:val="24"/>
          <w:szCs w:val="24"/>
          <w:shd w:val="clear" w:color="auto" w:fill="FFFFFF"/>
        </w:rPr>
        <w:t xml:space="preserve"> A Psychological Study of the Inverse Relationship Between Perceived Risk and Perceived Benefit. </w:t>
      </w:r>
      <w:r w:rsidRPr="00F119ED">
        <w:rPr>
          <w:rFonts w:ascii="Arial" w:hAnsi="Arial" w:cs="Arial"/>
          <w:i/>
          <w:iCs/>
          <w:color w:val="000000"/>
          <w:sz w:val="24"/>
          <w:szCs w:val="24"/>
          <w:shd w:val="clear" w:color="auto" w:fill="FFFFFF"/>
        </w:rPr>
        <w:t>Risk Analysis</w:t>
      </w:r>
      <w:r w:rsidRPr="00F119ED">
        <w:rPr>
          <w:rFonts w:ascii="Arial" w:hAnsi="Arial" w:cs="Arial"/>
          <w:color w:val="000000"/>
          <w:sz w:val="24"/>
          <w:szCs w:val="24"/>
          <w:shd w:val="clear" w:color="auto" w:fill="FFFFFF"/>
        </w:rPr>
        <w:t>, 14(6), pp.1085-1096.</w:t>
      </w:r>
    </w:p>
    <w:p w14:paraId="4FC324EF" w14:textId="434332AF" w:rsidR="00AC57CD" w:rsidRDefault="00AC57CD" w:rsidP="00AC57CD">
      <w:pPr>
        <w:spacing w:before="100" w:beforeAutospacing="1" w:after="100" w:afterAutospacing="1" w:line="240" w:lineRule="auto"/>
        <w:outlineLvl w:val="2"/>
        <w:rPr>
          <w:rFonts w:ascii="Arial" w:hAnsi="Arial" w:cs="Arial"/>
          <w:color w:val="000000"/>
          <w:sz w:val="24"/>
          <w:szCs w:val="24"/>
          <w:shd w:val="clear" w:color="auto" w:fill="FFFFFF"/>
        </w:rPr>
      </w:pPr>
      <w:r>
        <w:rPr>
          <w:rFonts w:ascii="Arial" w:hAnsi="Arial" w:cs="Arial"/>
          <w:b/>
          <w:bCs/>
          <w:color w:val="000000"/>
          <w:sz w:val="24"/>
          <w:szCs w:val="24"/>
          <w:shd w:val="clear" w:color="auto" w:fill="FFFFFF"/>
        </w:rPr>
        <w:t>(</w:t>
      </w:r>
      <w:r w:rsidRPr="00AC57CD">
        <w:rPr>
          <w:rFonts w:ascii="Arial" w:hAnsi="Arial" w:cs="Arial"/>
          <w:b/>
          <w:bCs/>
          <w:color w:val="000000"/>
          <w:sz w:val="24"/>
          <w:szCs w:val="24"/>
          <w:shd w:val="clear" w:color="auto" w:fill="FFFFFF"/>
        </w:rPr>
        <w:t xml:space="preserve">Baldwin, S., Sheppard and </w:t>
      </w:r>
      <w:proofErr w:type="spellStart"/>
      <w:r w:rsidRPr="00AC57CD">
        <w:rPr>
          <w:rFonts w:ascii="Arial" w:hAnsi="Arial" w:cs="Arial"/>
          <w:b/>
          <w:bCs/>
          <w:color w:val="000000"/>
          <w:sz w:val="24"/>
          <w:szCs w:val="24"/>
          <w:shd w:val="clear" w:color="auto" w:fill="FFFFFF"/>
        </w:rPr>
        <w:t>Coatzee</w:t>
      </w:r>
      <w:proofErr w:type="spellEnd"/>
      <w:r>
        <w:rPr>
          <w:rFonts w:ascii="Arial" w:hAnsi="Arial" w:cs="Arial"/>
          <w:b/>
          <w:bCs/>
          <w:color w:val="000000"/>
          <w:sz w:val="24"/>
          <w:szCs w:val="24"/>
          <w:shd w:val="clear" w:color="auto" w:fill="FFFFFF"/>
        </w:rPr>
        <w:t xml:space="preserve"> -</w:t>
      </w:r>
      <w:r w:rsidRPr="00AC57CD">
        <w:rPr>
          <w:rFonts w:ascii="Arial" w:hAnsi="Arial" w:cs="Arial"/>
          <w:b/>
          <w:bCs/>
          <w:color w:val="000000"/>
          <w:sz w:val="24"/>
          <w:szCs w:val="24"/>
          <w:shd w:val="clear" w:color="auto" w:fill="FFFFFF"/>
        </w:rPr>
        <w:t xml:space="preserve"> 2006</w:t>
      </w:r>
      <w:r>
        <w:rPr>
          <w:rFonts w:ascii="Arial" w:hAnsi="Arial" w:cs="Arial"/>
          <w:color w:val="000000"/>
          <w:sz w:val="24"/>
          <w:szCs w:val="24"/>
          <w:shd w:val="clear" w:color="auto" w:fill="FFFFFF"/>
        </w:rPr>
        <w:t>)</w:t>
      </w:r>
      <w:r w:rsidRPr="00AC57CD">
        <w:rPr>
          <w:rFonts w:ascii="Arial" w:hAnsi="Arial" w:cs="Arial"/>
          <w:color w:val="000000"/>
          <w:sz w:val="24"/>
          <w:szCs w:val="24"/>
          <w:shd w:val="clear" w:color="auto" w:fill="FFFFFF"/>
        </w:rPr>
        <w:t> </w:t>
      </w:r>
      <w:r w:rsidRPr="00AC57CD">
        <w:rPr>
          <w:rFonts w:ascii="Arial" w:hAnsi="Arial" w:cs="Arial"/>
          <w:i/>
          <w:iCs/>
          <w:color w:val="000000"/>
          <w:sz w:val="24"/>
          <w:szCs w:val="24"/>
          <w:shd w:val="clear" w:color="auto" w:fill="FFFFFF"/>
        </w:rPr>
        <w:t>Organisational justice</w:t>
      </w:r>
      <w:r w:rsidRPr="00AC57CD">
        <w:rPr>
          <w:rFonts w:ascii="Arial" w:hAnsi="Arial" w:cs="Arial"/>
          <w:color w:val="000000"/>
          <w:sz w:val="24"/>
          <w:szCs w:val="24"/>
          <w:shd w:val="clear" w:color="auto" w:fill="FFFFFF"/>
        </w:rPr>
        <w:t>. [online] Academia - Accelerating the world's research</w:t>
      </w:r>
      <w:r w:rsidR="00DA616F">
        <w:rPr>
          <w:rFonts w:ascii="Arial" w:hAnsi="Arial" w:cs="Arial"/>
          <w:color w:val="000000"/>
          <w:sz w:val="24"/>
          <w:szCs w:val="24"/>
          <w:shd w:val="clear" w:color="auto" w:fill="FFFFFF"/>
        </w:rPr>
        <w:t xml:space="preserve"> – Institute</w:t>
      </w:r>
      <w:r w:rsidR="00AF2E9A">
        <w:rPr>
          <w:rFonts w:ascii="Arial" w:hAnsi="Arial" w:cs="Arial"/>
          <w:color w:val="000000"/>
          <w:sz w:val="24"/>
          <w:szCs w:val="24"/>
          <w:shd w:val="clear" w:color="auto" w:fill="FFFFFF"/>
        </w:rPr>
        <w:t xml:space="preserve"> for employment studies University of Sussex</w:t>
      </w:r>
      <w:r w:rsidRPr="00AC57CD">
        <w:rPr>
          <w:rFonts w:ascii="Arial" w:hAnsi="Arial" w:cs="Arial"/>
          <w:color w:val="000000"/>
          <w:sz w:val="24"/>
          <w:szCs w:val="24"/>
          <w:shd w:val="clear" w:color="auto" w:fill="FFFFFF"/>
        </w:rPr>
        <w:t>. Available at: &lt;https://d1wqtxts1xzle7.cloudfront.net/43193223/Organizational_Justice-with-cover-page-v2.pdf?Expires=1627257514&amp;Signature=gnjM7hZxRG5cuxVptcpCMwAJCjvnGgfZFBy~~0dFNwPGEG65C548INVpPmXOT0nxdH0MpYCmiIRg52NK5GFW67v9EqcHNjyBPnNc11Tsk1AxB3jIUCSj~iYwQpYKa2CVacyD6aF5gQ4-1zOaJ1I7n97HICmkFQo42Foghd7Q~J-8YimpXhaTkAPLYK7yoIY-nVJf56HLgSpjYqpgcMQ2apJotTk34Ebk-rB6aaCsE-qhwUgvTv0toH55uy6ZLOAvlSPB0oqFYrqjFPtny06ZWUUvt1r3Kw37APyjnLQASmGUOqmtd0C9CX6Dyo5dXUwAhfgAL~jwOpCI3tNzXkWJEg__&amp;Key-Pair-Id=APKAJLOHF5GGSLRBV4ZA&gt; [Accessed 10 July 2021].</w:t>
      </w:r>
    </w:p>
    <w:p w14:paraId="03FC3F71" w14:textId="42718174" w:rsidR="00F332D5" w:rsidRPr="00F332D5" w:rsidRDefault="00F332D5" w:rsidP="00AC57CD">
      <w:pPr>
        <w:spacing w:before="100" w:beforeAutospacing="1" w:after="100" w:afterAutospacing="1" w:line="240" w:lineRule="auto"/>
        <w:outlineLvl w:val="2"/>
        <w:rPr>
          <w:rFonts w:ascii="Arial" w:hAnsi="Arial" w:cs="Arial"/>
          <w:color w:val="000000"/>
          <w:sz w:val="32"/>
          <w:szCs w:val="32"/>
          <w:shd w:val="clear" w:color="auto" w:fill="FFFFFF"/>
        </w:rPr>
      </w:pPr>
      <w:r>
        <w:rPr>
          <w:rFonts w:ascii="Arial" w:hAnsi="Arial" w:cs="Arial"/>
          <w:b/>
          <w:bCs/>
          <w:color w:val="000000"/>
          <w:sz w:val="24"/>
          <w:szCs w:val="24"/>
          <w:shd w:val="clear" w:color="auto" w:fill="FFFFFF"/>
        </w:rPr>
        <w:t>(</w:t>
      </w:r>
      <w:r w:rsidRPr="00F332D5">
        <w:rPr>
          <w:rFonts w:ascii="Arial" w:hAnsi="Arial" w:cs="Arial"/>
          <w:b/>
          <w:bCs/>
          <w:color w:val="000000"/>
          <w:sz w:val="24"/>
          <w:szCs w:val="24"/>
          <w:shd w:val="clear" w:color="auto" w:fill="FFFFFF"/>
        </w:rPr>
        <w:t>BIGGS, A., BROUGH, P. and CHATTAWAY, S</w:t>
      </w:r>
      <w:r>
        <w:rPr>
          <w:rFonts w:ascii="Arial" w:hAnsi="Arial" w:cs="Arial"/>
          <w:b/>
          <w:bCs/>
          <w:color w:val="000000"/>
          <w:sz w:val="24"/>
          <w:szCs w:val="24"/>
          <w:shd w:val="clear" w:color="auto" w:fill="FFFFFF"/>
        </w:rPr>
        <w:t xml:space="preserve"> –</w:t>
      </w:r>
      <w:r w:rsidRPr="00F332D5">
        <w:rPr>
          <w:rFonts w:ascii="Arial" w:hAnsi="Arial" w:cs="Arial"/>
          <w:b/>
          <w:bCs/>
          <w:color w:val="000000"/>
          <w:sz w:val="24"/>
          <w:szCs w:val="24"/>
          <w:shd w:val="clear" w:color="auto" w:fill="FFFFFF"/>
        </w:rPr>
        <w:t xml:space="preserve"> 2016</w:t>
      </w:r>
      <w:r>
        <w:rPr>
          <w:rFonts w:ascii="Arial" w:hAnsi="Arial" w:cs="Arial"/>
          <w:b/>
          <w:bCs/>
          <w:color w:val="000000"/>
          <w:sz w:val="24"/>
          <w:szCs w:val="24"/>
          <w:shd w:val="clear" w:color="auto" w:fill="FFFFFF"/>
        </w:rPr>
        <w:t>)</w:t>
      </w:r>
      <w:r w:rsidRPr="00F332D5">
        <w:rPr>
          <w:rFonts w:ascii="Arial" w:hAnsi="Arial" w:cs="Arial"/>
          <w:color w:val="000000"/>
          <w:sz w:val="24"/>
          <w:szCs w:val="24"/>
          <w:shd w:val="clear" w:color="auto" w:fill="FFFFFF"/>
        </w:rPr>
        <w:t> </w:t>
      </w:r>
      <w:r w:rsidRPr="00F332D5">
        <w:rPr>
          <w:rFonts w:ascii="Arial" w:hAnsi="Arial" w:cs="Arial"/>
          <w:i/>
          <w:iCs/>
          <w:color w:val="000000"/>
          <w:sz w:val="24"/>
          <w:szCs w:val="24"/>
          <w:shd w:val="clear" w:color="auto" w:fill="FFFFFF"/>
        </w:rPr>
        <w:t>You don't want people knowing you're a copper</w:t>
      </w:r>
      <w:r w:rsidRPr="00F332D5">
        <w:rPr>
          <w:rFonts w:ascii="Arial" w:hAnsi="Arial" w:cs="Arial"/>
          <w:color w:val="000000"/>
          <w:sz w:val="24"/>
          <w:szCs w:val="24"/>
          <w:shd w:val="clear" w:color="auto" w:fill="FFFFFF"/>
        </w:rPr>
        <w:t>. [online] Researchgate.net. Available at: &lt;https://www.researchgate.net/profile/Paula-Brough/publication/299540891_%27You_dont_want_people_knowing_youre_a_copper_A_contemporary_assessment_of_police_organisational_culture/links/5b2c81030f7e9b0df5ba64d6/You-dont-want-people-knowing-youre-a-copper-A-contemporary-assessment-of-police-organisational-culture.pdf&gt; [Accessed 12 June 2021].</w:t>
      </w:r>
    </w:p>
    <w:p w14:paraId="6B35E4F5" w14:textId="2DDC9972" w:rsidR="00877F57" w:rsidRPr="00877F57" w:rsidRDefault="00877F57" w:rsidP="00AC57CD">
      <w:pPr>
        <w:spacing w:before="100" w:beforeAutospacing="1" w:after="100" w:afterAutospacing="1" w:line="240" w:lineRule="auto"/>
        <w:outlineLvl w:val="2"/>
        <w:rPr>
          <w:rStyle w:val="selectable"/>
          <w:rFonts w:ascii="Arial" w:hAnsi="Arial" w:cs="Arial"/>
          <w:color w:val="000000"/>
          <w:sz w:val="40"/>
          <w:szCs w:val="40"/>
          <w:lang w:val="en"/>
        </w:rPr>
      </w:pPr>
      <w:r>
        <w:rPr>
          <w:rFonts w:ascii="Arial" w:hAnsi="Arial" w:cs="Arial"/>
          <w:b/>
          <w:bCs/>
          <w:color w:val="000000"/>
          <w:sz w:val="24"/>
          <w:szCs w:val="24"/>
          <w:shd w:val="clear" w:color="auto" w:fill="FFFFFF"/>
        </w:rPr>
        <w:t>(</w:t>
      </w:r>
      <w:r w:rsidRPr="00877F57">
        <w:rPr>
          <w:rFonts w:ascii="Arial" w:hAnsi="Arial" w:cs="Arial"/>
          <w:b/>
          <w:bCs/>
          <w:color w:val="000000"/>
          <w:sz w:val="24"/>
          <w:szCs w:val="24"/>
          <w:shd w:val="clear" w:color="auto" w:fill="FFFFFF"/>
        </w:rPr>
        <w:t>Brunswik.org</w:t>
      </w:r>
      <w:r>
        <w:rPr>
          <w:rFonts w:ascii="Arial" w:hAnsi="Arial" w:cs="Arial"/>
          <w:b/>
          <w:bCs/>
          <w:color w:val="000000"/>
          <w:sz w:val="24"/>
          <w:szCs w:val="24"/>
          <w:shd w:val="clear" w:color="auto" w:fill="FFFFFF"/>
        </w:rPr>
        <w:t xml:space="preserve"> - </w:t>
      </w:r>
      <w:r w:rsidRPr="00877F57">
        <w:rPr>
          <w:rFonts w:ascii="Arial" w:hAnsi="Arial" w:cs="Arial"/>
          <w:b/>
          <w:bCs/>
          <w:color w:val="000000"/>
          <w:sz w:val="24"/>
          <w:szCs w:val="24"/>
          <w:shd w:val="clear" w:color="auto" w:fill="FFFFFF"/>
        </w:rPr>
        <w:t>2005</w:t>
      </w:r>
      <w:r>
        <w:rPr>
          <w:rFonts w:ascii="Arial" w:hAnsi="Arial" w:cs="Arial"/>
          <w:b/>
          <w:bCs/>
          <w:color w:val="000000"/>
          <w:sz w:val="24"/>
          <w:szCs w:val="24"/>
          <w:shd w:val="clear" w:color="auto" w:fill="FFFFFF"/>
        </w:rPr>
        <w:t>)</w:t>
      </w:r>
      <w:r w:rsidRPr="00877F57">
        <w:rPr>
          <w:rFonts w:ascii="Arial" w:hAnsi="Arial" w:cs="Arial"/>
          <w:i/>
          <w:iCs/>
          <w:color w:val="000000"/>
          <w:sz w:val="24"/>
          <w:szCs w:val="24"/>
          <w:shd w:val="clear" w:color="auto" w:fill="FFFFFF"/>
        </w:rPr>
        <w:t> Lens Model</w:t>
      </w:r>
      <w:r w:rsidRPr="00877F57">
        <w:rPr>
          <w:rFonts w:ascii="Arial" w:hAnsi="Arial" w:cs="Arial"/>
          <w:color w:val="000000"/>
          <w:sz w:val="24"/>
          <w:szCs w:val="24"/>
          <w:shd w:val="clear" w:color="auto" w:fill="FFFFFF"/>
        </w:rPr>
        <w:t>. [online] Available at: &lt;http://www.brunswik.org/notes/WolfOriginalLens2005.pdf&gt; [Accessed 1 July 2021].</w:t>
      </w:r>
    </w:p>
    <w:p w14:paraId="4A0410E1" w14:textId="088F1BB1" w:rsidR="00CF4F50" w:rsidRPr="00CF4F50" w:rsidRDefault="00CF4F50" w:rsidP="00CF4F50">
      <w:pPr>
        <w:spacing w:before="100" w:beforeAutospacing="1" w:after="100" w:afterAutospacing="1" w:line="240" w:lineRule="auto"/>
        <w:outlineLvl w:val="2"/>
        <w:rPr>
          <w:rStyle w:val="selectable"/>
          <w:rFonts w:ascii="Arial" w:hAnsi="Arial" w:cs="Arial"/>
          <w:b/>
          <w:bCs/>
          <w:color w:val="000000"/>
          <w:sz w:val="32"/>
          <w:szCs w:val="32"/>
          <w:lang w:val="en"/>
        </w:rPr>
      </w:pPr>
      <w:r>
        <w:rPr>
          <w:rFonts w:ascii="Arial" w:hAnsi="Arial" w:cs="Arial"/>
          <w:b/>
          <w:bCs/>
          <w:color w:val="000000"/>
          <w:sz w:val="24"/>
          <w:szCs w:val="24"/>
          <w:shd w:val="clear" w:color="auto" w:fill="FFFFFF"/>
        </w:rPr>
        <w:t>(</w:t>
      </w:r>
      <w:r w:rsidRPr="00CF4F50">
        <w:rPr>
          <w:rFonts w:ascii="Arial" w:hAnsi="Arial" w:cs="Arial"/>
          <w:b/>
          <w:bCs/>
          <w:color w:val="000000"/>
          <w:sz w:val="24"/>
          <w:szCs w:val="24"/>
          <w:shd w:val="clear" w:color="auto" w:fill="FFFFFF"/>
        </w:rPr>
        <w:t>College of Policing</w:t>
      </w:r>
      <w:r>
        <w:rPr>
          <w:rFonts w:ascii="Arial" w:hAnsi="Arial" w:cs="Arial"/>
          <w:b/>
          <w:bCs/>
          <w:color w:val="000000"/>
          <w:sz w:val="24"/>
          <w:szCs w:val="24"/>
          <w:shd w:val="clear" w:color="auto" w:fill="FFFFFF"/>
        </w:rPr>
        <w:t xml:space="preserve"> –</w:t>
      </w:r>
      <w:r w:rsidRPr="00CF4F50">
        <w:rPr>
          <w:rFonts w:ascii="Arial" w:hAnsi="Arial" w:cs="Arial"/>
          <w:b/>
          <w:bCs/>
          <w:color w:val="000000"/>
          <w:sz w:val="24"/>
          <w:szCs w:val="24"/>
          <w:shd w:val="clear" w:color="auto" w:fill="FFFFFF"/>
        </w:rPr>
        <w:t xml:space="preserve"> 2021</w:t>
      </w:r>
      <w:r>
        <w:rPr>
          <w:rFonts w:ascii="Arial" w:hAnsi="Arial" w:cs="Arial"/>
          <w:b/>
          <w:bCs/>
          <w:color w:val="000000"/>
          <w:sz w:val="24"/>
          <w:szCs w:val="24"/>
          <w:shd w:val="clear" w:color="auto" w:fill="FFFFFF"/>
        </w:rPr>
        <w:t>)</w:t>
      </w:r>
      <w:r w:rsidRPr="00CF4F50">
        <w:rPr>
          <w:rFonts w:ascii="Arial" w:hAnsi="Arial" w:cs="Arial"/>
          <w:color w:val="000000"/>
          <w:sz w:val="24"/>
          <w:szCs w:val="24"/>
          <w:shd w:val="clear" w:color="auto" w:fill="FFFFFF"/>
        </w:rPr>
        <w:t> </w:t>
      </w:r>
      <w:r w:rsidRPr="00CF4F50">
        <w:rPr>
          <w:rFonts w:ascii="Arial" w:hAnsi="Arial" w:cs="Arial"/>
          <w:i/>
          <w:iCs/>
          <w:color w:val="000000"/>
          <w:sz w:val="24"/>
          <w:szCs w:val="24"/>
          <w:shd w:val="clear" w:color="auto" w:fill="FFFFFF"/>
        </w:rPr>
        <w:t>Code of Ethics | College of Policing</w:t>
      </w:r>
      <w:r w:rsidRPr="00CF4F50">
        <w:rPr>
          <w:rFonts w:ascii="Arial" w:hAnsi="Arial" w:cs="Arial"/>
          <w:color w:val="000000"/>
          <w:sz w:val="24"/>
          <w:szCs w:val="24"/>
          <w:shd w:val="clear" w:color="auto" w:fill="FFFFFF"/>
        </w:rPr>
        <w:t>. [online] Available at: &lt;https://www.college.police.uk/ethics/code-of-ethics&gt; [Accessed 17 June 2021].</w:t>
      </w:r>
    </w:p>
    <w:p w14:paraId="6E491294" w14:textId="29E41D4E" w:rsidR="00977E87" w:rsidRDefault="00B242CF" w:rsidP="00B242CF">
      <w:pPr>
        <w:spacing w:before="100" w:beforeAutospacing="1" w:after="100" w:afterAutospacing="1" w:line="240" w:lineRule="auto"/>
        <w:outlineLvl w:val="2"/>
        <w:rPr>
          <w:rStyle w:val="selectable"/>
          <w:rFonts w:ascii="Arial" w:hAnsi="Arial" w:cs="Arial"/>
          <w:color w:val="000000"/>
          <w:sz w:val="24"/>
          <w:szCs w:val="24"/>
          <w:lang w:val="en"/>
        </w:rPr>
      </w:pPr>
      <w:r w:rsidRPr="00262365">
        <w:rPr>
          <w:rStyle w:val="selectable"/>
          <w:rFonts w:ascii="Arial" w:hAnsi="Arial" w:cs="Arial"/>
          <w:b/>
          <w:bCs/>
          <w:color w:val="000000"/>
          <w:sz w:val="24"/>
          <w:szCs w:val="24"/>
          <w:lang w:val="en"/>
        </w:rPr>
        <w:t>(</w:t>
      </w:r>
      <w:r w:rsidR="00977E87" w:rsidRPr="00262365">
        <w:rPr>
          <w:rStyle w:val="selectable"/>
          <w:rFonts w:ascii="Arial" w:hAnsi="Arial" w:cs="Arial"/>
          <w:b/>
          <w:bCs/>
          <w:color w:val="000000"/>
          <w:sz w:val="24"/>
          <w:szCs w:val="24"/>
          <w:lang w:val="en"/>
        </w:rPr>
        <w:t>College of Policing</w:t>
      </w:r>
      <w:r w:rsidRPr="00262365">
        <w:rPr>
          <w:rStyle w:val="selectable"/>
          <w:rFonts w:ascii="Arial" w:hAnsi="Arial" w:cs="Arial"/>
          <w:b/>
          <w:bCs/>
          <w:color w:val="000000"/>
          <w:sz w:val="24"/>
          <w:szCs w:val="24"/>
          <w:lang w:val="en"/>
        </w:rPr>
        <w:t xml:space="preserve"> –</w:t>
      </w:r>
      <w:r w:rsidR="00977E87" w:rsidRPr="00262365">
        <w:rPr>
          <w:rStyle w:val="selectable"/>
          <w:rFonts w:ascii="Arial" w:hAnsi="Arial" w:cs="Arial"/>
          <w:b/>
          <w:bCs/>
          <w:color w:val="000000"/>
          <w:sz w:val="24"/>
          <w:szCs w:val="24"/>
          <w:lang w:val="en"/>
        </w:rPr>
        <w:t xml:space="preserve"> 2021</w:t>
      </w:r>
      <w:r w:rsidRPr="00262365">
        <w:rPr>
          <w:rStyle w:val="selectable"/>
          <w:rFonts w:ascii="Arial" w:hAnsi="Arial" w:cs="Arial"/>
          <w:b/>
          <w:bCs/>
          <w:color w:val="000000"/>
          <w:sz w:val="24"/>
          <w:szCs w:val="24"/>
          <w:lang w:val="en"/>
        </w:rPr>
        <w:t>)</w:t>
      </w:r>
      <w:r w:rsidR="00977E87" w:rsidRPr="00262365">
        <w:rPr>
          <w:rStyle w:val="selectable"/>
          <w:rFonts w:ascii="Arial" w:hAnsi="Arial" w:cs="Arial"/>
          <w:color w:val="000000"/>
          <w:sz w:val="24"/>
          <w:szCs w:val="24"/>
          <w:lang w:val="en"/>
        </w:rPr>
        <w:t xml:space="preserve"> </w:t>
      </w:r>
      <w:r w:rsidR="00977E87" w:rsidRPr="00262365">
        <w:rPr>
          <w:rStyle w:val="selectable"/>
          <w:rFonts w:ascii="Arial" w:hAnsi="Arial" w:cs="Arial"/>
          <w:i/>
          <w:iCs/>
          <w:color w:val="000000"/>
          <w:sz w:val="24"/>
          <w:szCs w:val="24"/>
          <w:lang w:val="en"/>
        </w:rPr>
        <w:t>Concordats with other bodies | College of Policing</w:t>
      </w:r>
      <w:r w:rsidR="00977E87" w:rsidRPr="00262365">
        <w:rPr>
          <w:rStyle w:val="selectable"/>
          <w:rFonts w:ascii="Arial" w:hAnsi="Arial" w:cs="Arial"/>
          <w:color w:val="000000"/>
          <w:sz w:val="24"/>
          <w:szCs w:val="24"/>
          <w:lang w:val="en"/>
        </w:rPr>
        <w:t>. [online] Available at: &lt;https://www.college.police.uk/about/concordats&gt; [Accessed 21 June 2021].</w:t>
      </w:r>
    </w:p>
    <w:p w14:paraId="2F44F61B" w14:textId="5FCA1C8F" w:rsidR="00BA3C02" w:rsidRDefault="00BA3C02" w:rsidP="00BA3C02">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Pr>
          <w:rFonts w:ascii="Arial" w:eastAsia="Times New Roman" w:hAnsi="Arial" w:cs="Arial"/>
          <w:b/>
          <w:bCs/>
          <w:sz w:val="24"/>
          <w:szCs w:val="24"/>
          <w:lang w:eastAsia="en-GB"/>
        </w:rPr>
        <w:t>(</w:t>
      </w:r>
      <w:r w:rsidRPr="00BA3C02">
        <w:rPr>
          <w:rFonts w:ascii="Arial" w:eastAsia="Times New Roman" w:hAnsi="Arial" w:cs="Arial"/>
          <w:b/>
          <w:bCs/>
          <w:sz w:val="24"/>
          <w:szCs w:val="24"/>
          <w:lang w:eastAsia="en-GB"/>
        </w:rPr>
        <w:t xml:space="preserve">College of </w:t>
      </w:r>
      <w:r>
        <w:rPr>
          <w:rFonts w:ascii="Arial" w:eastAsia="Times New Roman" w:hAnsi="Arial" w:cs="Arial"/>
          <w:b/>
          <w:bCs/>
          <w:sz w:val="24"/>
          <w:szCs w:val="24"/>
          <w:lang w:eastAsia="en-GB"/>
        </w:rPr>
        <w:t>P</w:t>
      </w:r>
      <w:r w:rsidRPr="00BA3C02">
        <w:rPr>
          <w:rFonts w:ascii="Arial" w:eastAsia="Times New Roman" w:hAnsi="Arial" w:cs="Arial"/>
          <w:b/>
          <w:bCs/>
          <w:sz w:val="24"/>
          <w:szCs w:val="24"/>
          <w:lang w:eastAsia="en-GB"/>
        </w:rPr>
        <w:t>olicing</w:t>
      </w:r>
      <w:r>
        <w:rPr>
          <w:rFonts w:ascii="Arial" w:eastAsia="Times New Roman" w:hAnsi="Arial" w:cs="Arial"/>
          <w:b/>
          <w:bCs/>
          <w:sz w:val="24"/>
          <w:szCs w:val="24"/>
          <w:lang w:eastAsia="en-GB"/>
        </w:rPr>
        <w:t xml:space="preserve"> - </w:t>
      </w:r>
      <w:r w:rsidRPr="00BA3C02">
        <w:rPr>
          <w:rFonts w:ascii="Arial" w:eastAsia="Times New Roman" w:hAnsi="Arial" w:cs="Arial"/>
          <w:b/>
          <w:bCs/>
          <w:sz w:val="24"/>
          <w:szCs w:val="24"/>
          <w:lang w:eastAsia="en-GB"/>
        </w:rPr>
        <w:t>2018)</w:t>
      </w:r>
      <w:r w:rsidRPr="00BA3C02">
        <w:rPr>
          <w:rFonts w:ascii="Arial" w:eastAsia="Times New Roman" w:hAnsi="Arial" w:cs="Arial"/>
          <w:sz w:val="24"/>
          <w:szCs w:val="24"/>
          <w:lang w:eastAsia="en-GB"/>
        </w:rPr>
        <w:t xml:space="preserve"> Core planning principles.</w:t>
      </w:r>
      <w:r w:rsidR="005B6DD9">
        <w:rPr>
          <w:rFonts w:ascii="Arial" w:eastAsia="Times New Roman" w:hAnsi="Arial" w:cs="Arial"/>
          <w:sz w:val="24"/>
          <w:szCs w:val="24"/>
          <w:lang w:eastAsia="en-GB"/>
        </w:rPr>
        <w:t xml:space="preserve"> [online]</w:t>
      </w:r>
      <w:r w:rsidRPr="00BA3C02">
        <w:rPr>
          <w:rFonts w:ascii="Arial" w:eastAsia="Times New Roman" w:hAnsi="Arial" w:cs="Arial"/>
          <w:sz w:val="24"/>
          <w:szCs w:val="24"/>
          <w:lang w:eastAsia="en-GB"/>
        </w:rPr>
        <w:t xml:space="preserve"> Available at https://www.app.college.police.uk/app-content/operations/operational-planning/core-principles/ [Accessed 21 June 2021]</w:t>
      </w:r>
    </w:p>
    <w:p w14:paraId="67B67C2E" w14:textId="1A12836B" w:rsidR="00590C1F" w:rsidRDefault="00590C1F" w:rsidP="00BA3C02">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53486EFF" w14:textId="76B02DE0" w:rsidR="005A4F51" w:rsidRDefault="005A4F51" w:rsidP="00BA3C02">
      <w:pPr>
        <w:overflowPunct w:val="0"/>
        <w:autoSpaceDE w:val="0"/>
        <w:autoSpaceDN w:val="0"/>
        <w:adjustRightInd w:val="0"/>
        <w:spacing w:after="0" w:line="240" w:lineRule="auto"/>
        <w:textAlignment w:val="baseline"/>
        <w:rPr>
          <w:rFonts w:ascii="Arial" w:hAnsi="Arial" w:cs="Arial"/>
          <w:color w:val="000000"/>
          <w:sz w:val="24"/>
          <w:szCs w:val="24"/>
          <w:shd w:val="clear" w:color="auto" w:fill="FFFFFF"/>
        </w:rPr>
      </w:pPr>
      <w:r>
        <w:rPr>
          <w:rFonts w:ascii="Arial" w:hAnsi="Arial" w:cs="Arial"/>
          <w:b/>
          <w:bCs/>
          <w:color w:val="000000"/>
          <w:sz w:val="24"/>
          <w:szCs w:val="24"/>
          <w:shd w:val="clear" w:color="auto" w:fill="FFFFFF"/>
        </w:rPr>
        <w:t>(</w:t>
      </w:r>
      <w:r w:rsidRPr="005A4F51">
        <w:rPr>
          <w:rFonts w:ascii="Arial" w:hAnsi="Arial" w:cs="Arial"/>
          <w:b/>
          <w:bCs/>
          <w:color w:val="000000"/>
          <w:sz w:val="24"/>
          <w:szCs w:val="24"/>
          <w:shd w:val="clear" w:color="auto" w:fill="FFFFFF"/>
        </w:rPr>
        <w:t>College of Policing</w:t>
      </w:r>
      <w:r>
        <w:rPr>
          <w:rFonts w:ascii="Arial" w:hAnsi="Arial" w:cs="Arial"/>
          <w:b/>
          <w:bCs/>
          <w:color w:val="000000"/>
          <w:sz w:val="24"/>
          <w:szCs w:val="24"/>
          <w:shd w:val="clear" w:color="auto" w:fill="FFFFFF"/>
        </w:rPr>
        <w:t xml:space="preserve"> – </w:t>
      </w:r>
      <w:r w:rsidRPr="005A4F51">
        <w:rPr>
          <w:rFonts w:ascii="Arial" w:hAnsi="Arial" w:cs="Arial"/>
          <w:b/>
          <w:bCs/>
          <w:color w:val="000000"/>
          <w:sz w:val="24"/>
          <w:szCs w:val="24"/>
          <w:shd w:val="clear" w:color="auto" w:fill="FFFFFF"/>
        </w:rPr>
        <w:t>2020</w:t>
      </w:r>
      <w:r>
        <w:rPr>
          <w:rFonts w:ascii="Arial" w:hAnsi="Arial" w:cs="Arial"/>
          <w:b/>
          <w:bCs/>
          <w:color w:val="000000"/>
          <w:sz w:val="24"/>
          <w:szCs w:val="24"/>
          <w:shd w:val="clear" w:color="auto" w:fill="FFFFFF"/>
        </w:rPr>
        <w:t xml:space="preserve">) </w:t>
      </w:r>
      <w:r w:rsidRPr="005A4F51">
        <w:rPr>
          <w:rFonts w:ascii="Arial" w:hAnsi="Arial" w:cs="Arial"/>
          <w:i/>
          <w:iCs/>
          <w:color w:val="000000"/>
          <w:sz w:val="24"/>
          <w:szCs w:val="24"/>
          <w:shd w:val="clear" w:color="auto" w:fill="FFFFFF"/>
        </w:rPr>
        <w:t>Policing education qualifications framework (PEQF) | College of Policing</w:t>
      </w:r>
      <w:r w:rsidRPr="005A4F51">
        <w:rPr>
          <w:rFonts w:ascii="Arial" w:hAnsi="Arial" w:cs="Arial"/>
          <w:color w:val="000000"/>
          <w:sz w:val="24"/>
          <w:szCs w:val="24"/>
          <w:shd w:val="clear" w:color="auto" w:fill="FFFFFF"/>
        </w:rPr>
        <w:t>. [online] Available at: &lt;https://www.college.police.uk/career-learning/learning/PEQF&gt; [Accessed 15 May 2021].</w:t>
      </w:r>
    </w:p>
    <w:p w14:paraId="72390D35" w14:textId="77777777" w:rsidR="005A4F51" w:rsidRPr="005A4F51" w:rsidRDefault="005A4F51" w:rsidP="00BA3C02">
      <w:pPr>
        <w:overflowPunct w:val="0"/>
        <w:autoSpaceDE w:val="0"/>
        <w:autoSpaceDN w:val="0"/>
        <w:adjustRightInd w:val="0"/>
        <w:spacing w:after="0" w:line="240" w:lineRule="auto"/>
        <w:textAlignment w:val="baseline"/>
        <w:rPr>
          <w:rFonts w:ascii="Arial" w:eastAsia="Times New Roman" w:hAnsi="Arial" w:cs="Arial"/>
          <w:sz w:val="32"/>
          <w:szCs w:val="32"/>
          <w:lang w:eastAsia="en-GB"/>
        </w:rPr>
      </w:pPr>
    </w:p>
    <w:p w14:paraId="0C15EC3C" w14:textId="3CC53C72" w:rsidR="00590C1F" w:rsidRPr="00590C1F" w:rsidRDefault="00590C1F" w:rsidP="00BA3C02">
      <w:pPr>
        <w:overflowPunct w:val="0"/>
        <w:autoSpaceDE w:val="0"/>
        <w:autoSpaceDN w:val="0"/>
        <w:adjustRightInd w:val="0"/>
        <w:spacing w:after="0" w:line="240" w:lineRule="auto"/>
        <w:textAlignment w:val="baseline"/>
        <w:rPr>
          <w:rFonts w:ascii="Arial" w:eastAsia="Times New Roman" w:hAnsi="Arial" w:cs="Arial"/>
          <w:sz w:val="32"/>
          <w:szCs w:val="32"/>
          <w:lang w:eastAsia="en-GB"/>
        </w:rPr>
      </w:pPr>
      <w:r>
        <w:rPr>
          <w:rFonts w:ascii="Arial" w:hAnsi="Arial" w:cs="Arial"/>
          <w:b/>
          <w:bCs/>
          <w:color w:val="000000"/>
          <w:sz w:val="24"/>
          <w:szCs w:val="24"/>
          <w:shd w:val="clear" w:color="auto" w:fill="FFFFFF"/>
        </w:rPr>
        <w:t>(</w:t>
      </w:r>
      <w:r w:rsidRPr="00590C1F">
        <w:rPr>
          <w:rFonts w:ascii="Arial" w:hAnsi="Arial" w:cs="Arial"/>
          <w:b/>
          <w:bCs/>
          <w:color w:val="000000"/>
          <w:sz w:val="24"/>
          <w:szCs w:val="24"/>
          <w:shd w:val="clear" w:color="auto" w:fill="FFFFFF"/>
        </w:rPr>
        <w:t>Collinsdictionary.com</w:t>
      </w:r>
      <w:r>
        <w:rPr>
          <w:rFonts w:ascii="Arial" w:hAnsi="Arial" w:cs="Arial"/>
          <w:b/>
          <w:bCs/>
          <w:color w:val="000000"/>
          <w:sz w:val="24"/>
          <w:szCs w:val="24"/>
          <w:shd w:val="clear" w:color="auto" w:fill="FFFFFF"/>
        </w:rPr>
        <w:t xml:space="preserve"> – </w:t>
      </w:r>
      <w:r w:rsidRPr="00590C1F">
        <w:rPr>
          <w:rFonts w:ascii="Arial" w:hAnsi="Arial" w:cs="Arial"/>
          <w:b/>
          <w:bCs/>
          <w:color w:val="000000"/>
          <w:sz w:val="24"/>
          <w:szCs w:val="24"/>
          <w:shd w:val="clear" w:color="auto" w:fill="FFFFFF"/>
        </w:rPr>
        <w:t>2021</w:t>
      </w:r>
      <w:r>
        <w:rPr>
          <w:rFonts w:ascii="Arial" w:hAnsi="Arial" w:cs="Arial"/>
          <w:color w:val="000000"/>
          <w:sz w:val="24"/>
          <w:szCs w:val="24"/>
          <w:shd w:val="clear" w:color="auto" w:fill="FFFFFF"/>
        </w:rPr>
        <w:t>)</w:t>
      </w:r>
      <w:r w:rsidRPr="00590C1F">
        <w:rPr>
          <w:rFonts w:ascii="Arial" w:hAnsi="Arial" w:cs="Arial"/>
          <w:color w:val="000000"/>
          <w:sz w:val="24"/>
          <w:szCs w:val="24"/>
          <w:shd w:val="clear" w:color="auto" w:fill="FFFFFF"/>
        </w:rPr>
        <w:t> </w:t>
      </w:r>
      <w:r w:rsidRPr="00590C1F">
        <w:rPr>
          <w:rFonts w:ascii="Arial" w:hAnsi="Arial" w:cs="Arial"/>
          <w:i/>
          <w:iCs/>
          <w:color w:val="000000"/>
          <w:sz w:val="24"/>
          <w:szCs w:val="24"/>
          <w:shd w:val="clear" w:color="auto" w:fill="FFFFFF"/>
        </w:rPr>
        <w:t>Ethical dimension definition and meaning | Collins English Dictionary</w:t>
      </w:r>
      <w:r w:rsidRPr="00590C1F">
        <w:rPr>
          <w:rFonts w:ascii="Arial" w:hAnsi="Arial" w:cs="Arial"/>
          <w:color w:val="000000"/>
          <w:sz w:val="24"/>
          <w:szCs w:val="24"/>
          <w:shd w:val="clear" w:color="auto" w:fill="FFFFFF"/>
        </w:rPr>
        <w:t>. [online] Available at: &lt;https://www.collinsdictionary.com/dictionary/english/ethical-dimension&gt; [Accessed 1 July 2021].</w:t>
      </w:r>
    </w:p>
    <w:p w14:paraId="084718E0" w14:textId="60D4CD2F" w:rsidR="00942B8B" w:rsidRDefault="00942B8B" w:rsidP="00B242CF">
      <w:pPr>
        <w:spacing w:before="100" w:beforeAutospacing="1" w:after="100" w:afterAutospacing="1" w:line="240" w:lineRule="auto"/>
        <w:outlineLvl w:val="2"/>
        <w:rPr>
          <w:rFonts w:ascii="Arial" w:hAnsi="Arial" w:cs="Arial"/>
          <w:color w:val="000000"/>
          <w:sz w:val="24"/>
          <w:szCs w:val="24"/>
          <w:shd w:val="clear" w:color="auto" w:fill="FFFFFF"/>
        </w:rPr>
      </w:pPr>
      <w:r w:rsidRPr="00262365">
        <w:rPr>
          <w:rFonts w:ascii="Arial" w:hAnsi="Arial" w:cs="Arial"/>
          <w:b/>
          <w:bCs/>
          <w:color w:val="000000"/>
          <w:sz w:val="24"/>
          <w:szCs w:val="24"/>
          <w:shd w:val="clear" w:color="auto" w:fill="FFFFFF"/>
        </w:rPr>
        <w:lastRenderedPageBreak/>
        <w:t>(Crimestoppers-uk.org – 2021)</w:t>
      </w:r>
      <w:r w:rsidRPr="00262365">
        <w:rPr>
          <w:rFonts w:ascii="Arial" w:hAnsi="Arial" w:cs="Arial"/>
          <w:color w:val="000000"/>
          <w:sz w:val="24"/>
          <w:szCs w:val="24"/>
          <w:shd w:val="clear" w:color="auto" w:fill="FFFFFF"/>
        </w:rPr>
        <w:t> </w:t>
      </w:r>
      <w:proofErr w:type="spellStart"/>
      <w:r w:rsidRPr="00262365">
        <w:rPr>
          <w:rFonts w:ascii="Arial" w:hAnsi="Arial" w:cs="Arial"/>
          <w:i/>
          <w:iCs/>
          <w:color w:val="000000"/>
          <w:sz w:val="24"/>
          <w:szCs w:val="24"/>
          <w:shd w:val="clear" w:color="auto" w:fill="FFFFFF"/>
        </w:rPr>
        <w:t>Crimestoppers</w:t>
      </w:r>
      <w:proofErr w:type="spellEnd"/>
      <w:r w:rsidRPr="00262365">
        <w:rPr>
          <w:rFonts w:ascii="Arial" w:hAnsi="Arial" w:cs="Arial"/>
          <w:i/>
          <w:iCs/>
          <w:color w:val="000000"/>
          <w:sz w:val="24"/>
          <w:szCs w:val="24"/>
          <w:shd w:val="clear" w:color="auto" w:fill="FFFFFF"/>
        </w:rPr>
        <w:t xml:space="preserve"> UK</w:t>
      </w:r>
      <w:r w:rsidRPr="00262365">
        <w:rPr>
          <w:rFonts w:ascii="Arial" w:hAnsi="Arial" w:cs="Arial"/>
          <w:color w:val="000000"/>
          <w:sz w:val="24"/>
          <w:szCs w:val="24"/>
          <w:shd w:val="clear" w:color="auto" w:fill="FFFFFF"/>
        </w:rPr>
        <w:t>. [online] Available at: &lt;https://crimestoppers-uk.org/keeping-safe/community-family/serious-and-organised-crime&gt; [Accessed 4 July 2021].</w:t>
      </w:r>
    </w:p>
    <w:p w14:paraId="5ED05E23" w14:textId="145CA6D9" w:rsidR="00843B5A" w:rsidRPr="00843B5A" w:rsidRDefault="00843B5A" w:rsidP="00843B5A">
      <w:pPr>
        <w:rPr>
          <w:rFonts w:ascii="Arial" w:hAnsi="Arial" w:cs="Arial"/>
          <w:color w:val="000000"/>
          <w:sz w:val="40"/>
          <w:szCs w:val="40"/>
          <w:lang w:val="en"/>
        </w:rPr>
      </w:pPr>
      <w:r>
        <w:rPr>
          <w:rFonts w:ascii="Arial" w:hAnsi="Arial" w:cs="Arial"/>
          <w:b/>
          <w:bCs/>
          <w:color w:val="000000"/>
          <w:sz w:val="24"/>
          <w:szCs w:val="24"/>
          <w:shd w:val="clear" w:color="auto" w:fill="FFFFFF"/>
        </w:rPr>
        <w:t xml:space="preserve">(Criminal Justice Service - </w:t>
      </w:r>
      <w:r w:rsidRPr="00FB1DF2">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FB1DF2">
        <w:rPr>
          <w:rFonts w:ascii="Arial" w:hAnsi="Arial" w:cs="Arial"/>
          <w:color w:val="000000"/>
          <w:sz w:val="24"/>
          <w:szCs w:val="24"/>
          <w:shd w:val="clear" w:color="auto" w:fill="FFFFFF"/>
        </w:rPr>
        <w:t> </w:t>
      </w:r>
      <w:r w:rsidRPr="00FB1DF2">
        <w:rPr>
          <w:rFonts w:ascii="Arial" w:hAnsi="Arial" w:cs="Arial"/>
          <w:i/>
          <w:iCs/>
          <w:color w:val="000000"/>
          <w:sz w:val="24"/>
          <w:szCs w:val="24"/>
          <w:shd w:val="clear" w:color="auto" w:fill="FFFFFF"/>
        </w:rPr>
        <w:t xml:space="preserve">Police Decision Making (Forensic Psychology) - </w:t>
      </w:r>
      <w:proofErr w:type="spellStart"/>
      <w:r w:rsidRPr="00FB1DF2">
        <w:rPr>
          <w:rFonts w:ascii="Arial" w:hAnsi="Arial" w:cs="Arial"/>
          <w:i/>
          <w:iCs/>
          <w:color w:val="000000"/>
          <w:sz w:val="24"/>
          <w:szCs w:val="24"/>
          <w:shd w:val="clear" w:color="auto" w:fill="FFFFFF"/>
        </w:rPr>
        <w:t>iResearchNet</w:t>
      </w:r>
      <w:proofErr w:type="spellEnd"/>
      <w:r w:rsidRPr="00FB1DF2">
        <w:rPr>
          <w:rFonts w:ascii="Arial" w:hAnsi="Arial" w:cs="Arial"/>
          <w:color w:val="000000"/>
          <w:sz w:val="24"/>
          <w:szCs w:val="24"/>
          <w:shd w:val="clear" w:color="auto" w:fill="FFFFFF"/>
        </w:rPr>
        <w:t>. [online] Criminal Justice. Available at: &lt;http://criminal-justice.iresearchnet.com/forensic-psychology/police-decision-making/&gt; [Accessed 1 July 2021].</w:t>
      </w:r>
    </w:p>
    <w:p w14:paraId="4B1969B2" w14:textId="3A8F4C96" w:rsidR="00DF39F1" w:rsidRDefault="00DF39F1" w:rsidP="00B242CF">
      <w:pPr>
        <w:spacing w:before="100" w:beforeAutospacing="1" w:after="100" w:afterAutospacing="1" w:line="240" w:lineRule="auto"/>
        <w:outlineLvl w:val="2"/>
        <w:rPr>
          <w:rFonts w:ascii="Arial" w:hAnsi="Arial" w:cs="Arial"/>
          <w:color w:val="000000"/>
          <w:sz w:val="24"/>
          <w:szCs w:val="24"/>
          <w:shd w:val="clear" w:color="auto" w:fill="FFFFFF"/>
        </w:rPr>
      </w:pPr>
      <w:r>
        <w:rPr>
          <w:rFonts w:ascii="Arial" w:hAnsi="Arial" w:cs="Arial"/>
          <w:b/>
          <w:bCs/>
          <w:color w:val="000000"/>
          <w:sz w:val="24"/>
          <w:szCs w:val="24"/>
          <w:shd w:val="clear" w:color="auto" w:fill="FFFFFF"/>
        </w:rPr>
        <w:t>(</w:t>
      </w:r>
      <w:r w:rsidRPr="00DF39F1">
        <w:rPr>
          <w:rFonts w:ascii="Arial" w:hAnsi="Arial" w:cs="Arial"/>
          <w:b/>
          <w:bCs/>
          <w:color w:val="000000"/>
          <w:sz w:val="24"/>
          <w:szCs w:val="24"/>
          <w:shd w:val="clear" w:color="auto" w:fill="FFFFFF"/>
        </w:rPr>
        <w:t>Dictionary.cambridge.org</w:t>
      </w:r>
      <w:r>
        <w:rPr>
          <w:rFonts w:ascii="Arial" w:hAnsi="Arial" w:cs="Arial"/>
          <w:b/>
          <w:bCs/>
          <w:color w:val="000000"/>
          <w:sz w:val="24"/>
          <w:szCs w:val="24"/>
          <w:shd w:val="clear" w:color="auto" w:fill="FFFFFF"/>
        </w:rPr>
        <w:t xml:space="preserve"> - </w:t>
      </w:r>
      <w:r w:rsidRPr="00DF39F1">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DF39F1">
        <w:rPr>
          <w:rFonts w:ascii="Arial" w:hAnsi="Arial" w:cs="Arial"/>
          <w:color w:val="000000"/>
          <w:sz w:val="24"/>
          <w:szCs w:val="24"/>
          <w:shd w:val="clear" w:color="auto" w:fill="FFFFFF"/>
        </w:rPr>
        <w:t> </w:t>
      </w:r>
      <w:r w:rsidRPr="00DF39F1">
        <w:rPr>
          <w:rFonts w:ascii="Arial" w:hAnsi="Arial" w:cs="Arial"/>
          <w:i/>
          <w:iCs/>
          <w:color w:val="000000"/>
          <w:sz w:val="24"/>
          <w:szCs w:val="24"/>
          <w:shd w:val="clear" w:color="auto" w:fill="FFFFFF"/>
        </w:rPr>
        <w:t>Decision-making</w:t>
      </w:r>
      <w:r w:rsidRPr="00DF39F1">
        <w:rPr>
          <w:rFonts w:ascii="Arial" w:hAnsi="Arial" w:cs="Arial"/>
          <w:color w:val="000000"/>
          <w:sz w:val="24"/>
          <w:szCs w:val="24"/>
          <w:shd w:val="clear" w:color="auto" w:fill="FFFFFF"/>
        </w:rPr>
        <w:t>. [online] Available at: &lt;https://dictionary.cambridge.org/dictionary/english/decision-making&gt; [Accessed 1 July 2021].</w:t>
      </w:r>
    </w:p>
    <w:p w14:paraId="2679F73A" w14:textId="3AC80D5F" w:rsidR="00F070CD" w:rsidRPr="00F070CD" w:rsidRDefault="00F070CD" w:rsidP="00B242CF">
      <w:pPr>
        <w:spacing w:before="100" w:beforeAutospacing="1" w:after="100" w:afterAutospacing="1" w:line="240" w:lineRule="auto"/>
        <w:outlineLvl w:val="2"/>
        <w:rPr>
          <w:rStyle w:val="selectable"/>
          <w:rFonts w:ascii="Arial" w:hAnsi="Arial" w:cs="Arial"/>
          <w:color w:val="000000"/>
          <w:sz w:val="40"/>
          <w:szCs w:val="40"/>
          <w:lang w:val="en"/>
        </w:rPr>
      </w:pPr>
      <w:r>
        <w:rPr>
          <w:rFonts w:ascii="Arial" w:hAnsi="Arial" w:cs="Arial"/>
          <w:b/>
          <w:bCs/>
          <w:color w:val="000000"/>
          <w:sz w:val="24"/>
          <w:szCs w:val="24"/>
          <w:shd w:val="clear" w:color="auto" w:fill="FFFFFF"/>
        </w:rPr>
        <w:t>(</w:t>
      </w:r>
      <w:r w:rsidRPr="00F070CD">
        <w:rPr>
          <w:rFonts w:ascii="Arial" w:hAnsi="Arial" w:cs="Arial"/>
          <w:b/>
          <w:bCs/>
          <w:color w:val="000000"/>
          <w:sz w:val="24"/>
          <w:szCs w:val="24"/>
          <w:shd w:val="clear" w:color="auto" w:fill="FFFFFF"/>
        </w:rPr>
        <w:t>Dictionary.cambridge.org</w:t>
      </w:r>
      <w:r>
        <w:rPr>
          <w:rFonts w:ascii="Arial" w:hAnsi="Arial" w:cs="Arial"/>
          <w:b/>
          <w:bCs/>
          <w:color w:val="000000"/>
          <w:sz w:val="24"/>
          <w:szCs w:val="24"/>
          <w:shd w:val="clear" w:color="auto" w:fill="FFFFFF"/>
        </w:rPr>
        <w:t xml:space="preserve"> – </w:t>
      </w:r>
      <w:r w:rsidRPr="00F070CD">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F070CD">
        <w:rPr>
          <w:rFonts w:ascii="Arial" w:hAnsi="Arial" w:cs="Arial"/>
          <w:color w:val="000000"/>
          <w:sz w:val="24"/>
          <w:szCs w:val="24"/>
          <w:shd w:val="clear" w:color="auto" w:fill="FFFFFF"/>
        </w:rPr>
        <w:t> </w:t>
      </w:r>
      <w:r w:rsidRPr="00F070CD">
        <w:rPr>
          <w:rFonts w:ascii="Arial" w:hAnsi="Arial" w:cs="Arial"/>
          <w:i/>
          <w:iCs/>
          <w:color w:val="000000"/>
          <w:sz w:val="24"/>
          <w:szCs w:val="24"/>
          <w:shd w:val="clear" w:color="auto" w:fill="FFFFFF"/>
        </w:rPr>
        <w:t>Vulnerable</w:t>
      </w:r>
      <w:r w:rsidRPr="00F070CD">
        <w:rPr>
          <w:rFonts w:ascii="Arial" w:hAnsi="Arial" w:cs="Arial"/>
          <w:color w:val="000000"/>
          <w:sz w:val="24"/>
          <w:szCs w:val="24"/>
          <w:shd w:val="clear" w:color="auto" w:fill="FFFFFF"/>
        </w:rPr>
        <w:t>. [online] Available at: &lt;https://dictionary.cambridge.org/dictionary/english/vulnerable&gt; [Accessed 21 July 2021].</w:t>
      </w:r>
    </w:p>
    <w:p w14:paraId="693C85C6" w14:textId="02D7BAD5" w:rsidR="00086F90" w:rsidRPr="00FE6AAA" w:rsidRDefault="001D66B8" w:rsidP="00B242CF">
      <w:pPr>
        <w:spacing w:before="100" w:beforeAutospacing="1" w:after="100" w:afterAutospacing="1" w:line="240" w:lineRule="auto"/>
        <w:outlineLvl w:val="2"/>
        <w:rPr>
          <w:rFonts w:ascii="Arial" w:hAnsi="Arial" w:cs="Arial"/>
          <w:color w:val="000000"/>
          <w:sz w:val="24"/>
          <w:szCs w:val="24"/>
          <w:shd w:val="clear" w:color="auto" w:fill="FFFFFF"/>
        </w:rPr>
      </w:pPr>
      <w:r w:rsidRPr="00FE6AAA">
        <w:rPr>
          <w:rFonts w:ascii="Arial" w:hAnsi="Arial" w:cs="Arial"/>
          <w:b/>
          <w:bCs/>
          <w:color w:val="000000"/>
          <w:sz w:val="24"/>
          <w:szCs w:val="24"/>
          <w:shd w:val="clear" w:color="auto" w:fill="FFFFFF"/>
        </w:rPr>
        <w:t>(</w:t>
      </w:r>
      <w:r w:rsidR="00086F90" w:rsidRPr="00FE6AAA">
        <w:rPr>
          <w:rFonts w:ascii="Arial" w:hAnsi="Arial" w:cs="Arial"/>
          <w:b/>
          <w:bCs/>
          <w:color w:val="000000"/>
          <w:sz w:val="24"/>
          <w:szCs w:val="24"/>
          <w:shd w:val="clear" w:color="auto" w:fill="FFFFFF"/>
        </w:rPr>
        <w:t xml:space="preserve">Equality Act </w:t>
      </w:r>
      <w:r w:rsidRPr="00FE6AAA">
        <w:rPr>
          <w:rFonts w:ascii="Arial" w:hAnsi="Arial" w:cs="Arial"/>
          <w:b/>
          <w:bCs/>
          <w:color w:val="000000"/>
          <w:sz w:val="24"/>
          <w:szCs w:val="24"/>
          <w:shd w:val="clear" w:color="auto" w:fill="FFFFFF"/>
        </w:rPr>
        <w:t xml:space="preserve">- </w:t>
      </w:r>
      <w:r w:rsidR="00086F90" w:rsidRPr="00FE6AAA">
        <w:rPr>
          <w:rFonts w:ascii="Arial" w:hAnsi="Arial" w:cs="Arial"/>
          <w:b/>
          <w:bCs/>
          <w:color w:val="000000"/>
          <w:sz w:val="24"/>
          <w:szCs w:val="24"/>
          <w:shd w:val="clear" w:color="auto" w:fill="FFFFFF"/>
        </w:rPr>
        <w:t>2010</w:t>
      </w:r>
      <w:r w:rsidRPr="00FE6AAA">
        <w:rPr>
          <w:rFonts w:ascii="Arial" w:hAnsi="Arial" w:cs="Arial"/>
          <w:b/>
          <w:bCs/>
          <w:color w:val="000000"/>
          <w:sz w:val="24"/>
          <w:szCs w:val="24"/>
          <w:shd w:val="clear" w:color="auto" w:fill="FFFFFF"/>
        </w:rPr>
        <w:t>)</w:t>
      </w:r>
      <w:r w:rsidR="00086F90" w:rsidRPr="00FE6AAA">
        <w:rPr>
          <w:rFonts w:ascii="Arial" w:hAnsi="Arial" w:cs="Arial"/>
          <w:color w:val="000000"/>
          <w:sz w:val="24"/>
          <w:szCs w:val="24"/>
          <w:shd w:val="clear" w:color="auto" w:fill="FFFFFF"/>
        </w:rPr>
        <w:t xml:space="preserve"> guidance. [online] Available at: &lt;https://www.gov.uk/guidance/equality-act-2010-guidance&gt; [Accessed 21 June 2021].</w:t>
      </w:r>
    </w:p>
    <w:p w14:paraId="292732A8" w14:textId="5F10C75F" w:rsidR="00FE6AAA" w:rsidRDefault="00FE6AAA" w:rsidP="00B242CF">
      <w:pPr>
        <w:spacing w:before="100" w:beforeAutospacing="1" w:after="100" w:afterAutospacing="1" w:line="240" w:lineRule="auto"/>
        <w:outlineLvl w:val="2"/>
        <w:rPr>
          <w:rFonts w:ascii="Arial" w:hAnsi="Arial" w:cs="Arial"/>
          <w:color w:val="000000"/>
          <w:sz w:val="24"/>
          <w:szCs w:val="24"/>
          <w:shd w:val="clear" w:color="auto" w:fill="FFFFFF"/>
        </w:rPr>
      </w:pPr>
      <w:r>
        <w:rPr>
          <w:rFonts w:ascii="Arial" w:hAnsi="Arial" w:cs="Arial"/>
          <w:b/>
          <w:bCs/>
          <w:color w:val="000000"/>
          <w:sz w:val="24"/>
          <w:szCs w:val="24"/>
          <w:shd w:val="clear" w:color="auto" w:fill="FFFFFF"/>
        </w:rPr>
        <w:t>(</w:t>
      </w:r>
      <w:r w:rsidRPr="00FE6AAA">
        <w:rPr>
          <w:rFonts w:ascii="Arial" w:hAnsi="Arial" w:cs="Arial"/>
          <w:b/>
          <w:bCs/>
          <w:color w:val="000000"/>
          <w:sz w:val="24"/>
          <w:szCs w:val="24"/>
          <w:shd w:val="clear" w:color="auto" w:fill="FFFFFF"/>
        </w:rPr>
        <w:t>GOV.UK</w:t>
      </w:r>
      <w:r>
        <w:rPr>
          <w:rFonts w:ascii="Arial" w:hAnsi="Arial" w:cs="Arial"/>
          <w:b/>
          <w:bCs/>
          <w:color w:val="000000"/>
          <w:sz w:val="24"/>
          <w:szCs w:val="24"/>
          <w:shd w:val="clear" w:color="auto" w:fill="FFFFFF"/>
        </w:rPr>
        <w:t xml:space="preserve"> –</w:t>
      </w:r>
      <w:r w:rsidRPr="00FE6AAA">
        <w:rPr>
          <w:rFonts w:ascii="Arial" w:hAnsi="Arial" w:cs="Arial"/>
          <w:b/>
          <w:bCs/>
          <w:color w:val="000000"/>
          <w:sz w:val="24"/>
          <w:szCs w:val="24"/>
          <w:shd w:val="clear" w:color="auto" w:fill="FFFFFF"/>
        </w:rPr>
        <w:t xml:space="preserve"> 2014</w:t>
      </w:r>
      <w:r>
        <w:rPr>
          <w:rFonts w:ascii="Arial" w:hAnsi="Arial" w:cs="Arial"/>
          <w:b/>
          <w:bCs/>
          <w:color w:val="000000"/>
          <w:sz w:val="24"/>
          <w:szCs w:val="24"/>
          <w:shd w:val="clear" w:color="auto" w:fill="FFFFFF"/>
        </w:rPr>
        <w:t>)</w:t>
      </w:r>
      <w:r w:rsidRPr="00FE6AAA">
        <w:rPr>
          <w:rFonts w:ascii="Arial" w:hAnsi="Arial" w:cs="Arial"/>
          <w:color w:val="000000"/>
          <w:sz w:val="24"/>
          <w:szCs w:val="24"/>
          <w:shd w:val="clear" w:color="auto" w:fill="FFFFFF"/>
        </w:rPr>
        <w:t> </w:t>
      </w:r>
      <w:r w:rsidRPr="00FE6AAA">
        <w:rPr>
          <w:rFonts w:ascii="Arial" w:hAnsi="Arial" w:cs="Arial"/>
          <w:i/>
          <w:iCs/>
          <w:color w:val="000000"/>
          <w:sz w:val="24"/>
          <w:szCs w:val="24"/>
          <w:shd w:val="clear" w:color="auto" w:fill="FFFFFF"/>
        </w:rPr>
        <w:t>Code of Ethics launched</w:t>
      </w:r>
      <w:r w:rsidRPr="00FE6AAA">
        <w:rPr>
          <w:rFonts w:ascii="Arial" w:hAnsi="Arial" w:cs="Arial"/>
          <w:color w:val="000000"/>
          <w:sz w:val="24"/>
          <w:szCs w:val="24"/>
          <w:shd w:val="clear" w:color="auto" w:fill="FFFFFF"/>
        </w:rPr>
        <w:t>. [online] Available at: &lt;https://www.gov.uk/government/news/code-of-ethics-launched&gt; [Accessed 17 June 2021].</w:t>
      </w:r>
    </w:p>
    <w:p w14:paraId="21BD6181" w14:textId="33EED0F2" w:rsidR="00F4745D" w:rsidRPr="00F4745D" w:rsidRDefault="00F4745D" w:rsidP="00B242CF">
      <w:pPr>
        <w:spacing w:before="100" w:beforeAutospacing="1" w:after="100" w:afterAutospacing="1" w:line="240" w:lineRule="auto"/>
        <w:outlineLvl w:val="2"/>
        <w:rPr>
          <w:rFonts w:ascii="Arial" w:hAnsi="Arial" w:cs="Arial"/>
          <w:color w:val="000000"/>
          <w:sz w:val="32"/>
          <w:szCs w:val="32"/>
          <w:shd w:val="clear" w:color="auto" w:fill="FFFFFF"/>
        </w:rPr>
      </w:pPr>
      <w:r>
        <w:rPr>
          <w:rFonts w:ascii="Arial" w:hAnsi="Arial" w:cs="Arial"/>
          <w:b/>
          <w:bCs/>
          <w:color w:val="000000"/>
          <w:sz w:val="24"/>
          <w:szCs w:val="24"/>
          <w:shd w:val="clear" w:color="auto" w:fill="FFFFFF"/>
        </w:rPr>
        <w:t>(</w:t>
      </w:r>
      <w:r w:rsidRPr="00F4745D">
        <w:rPr>
          <w:rFonts w:ascii="Arial" w:hAnsi="Arial" w:cs="Arial"/>
          <w:b/>
          <w:bCs/>
          <w:color w:val="000000"/>
          <w:sz w:val="24"/>
          <w:szCs w:val="24"/>
          <w:shd w:val="clear" w:color="auto" w:fill="FFFFFF"/>
        </w:rPr>
        <w:t>GOV.UK</w:t>
      </w:r>
      <w:r>
        <w:rPr>
          <w:rFonts w:ascii="Arial" w:hAnsi="Arial" w:cs="Arial"/>
          <w:b/>
          <w:bCs/>
          <w:color w:val="000000"/>
          <w:sz w:val="24"/>
          <w:szCs w:val="24"/>
          <w:shd w:val="clear" w:color="auto" w:fill="FFFFFF"/>
        </w:rPr>
        <w:t xml:space="preserve"> - </w:t>
      </w:r>
      <w:r w:rsidRPr="00F4745D">
        <w:rPr>
          <w:rFonts w:ascii="Arial" w:hAnsi="Arial" w:cs="Arial"/>
          <w:b/>
          <w:bCs/>
          <w:color w:val="000000"/>
          <w:sz w:val="24"/>
          <w:szCs w:val="24"/>
          <w:shd w:val="clear" w:color="auto" w:fill="FFFFFF"/>
        </w:rPr>
        <w:t>2014</w:t>
      </w:r>
      <w:r>
        <w:rPr>
          <w:rFonts w:ascii="Arial" w:hAnsi="Arial" w:cs="Arial"/>
          <w:b/>
          <w:bCs/>
          <w:color w:val="000000"/>
          <w:sz w:val="24"/>
          <w:szCs w:val="24"/>
          <w:shd w:val="clear" w:color="auto" w:fill="FFFFFF"/>
        </w:rPr>
        <w:t>)</w:t>
      </w:r>
      <w:r w:rsidRPr="00F4745D">
        <w:rPr>
          <w:rFonts w:ascii="Arial" w:hAnsi="Arial" w:cs="Arial"/>
          <w:color w:val="000000"/>
          <w:sz w:val="24"/>
          <w:szCs w:val="24"/>
          <w:shd w:val="clear" w:color="auto" w:fill="FFFFFF"/>
        </w:rPr>
        <w:t> </w:t>
      </w:r>
      <w:r w:rsidRPr="00F4745D">
        <w:rPr>
          <w:rFonts w:ascii="Arial" w:hAnsi="Arial" w:cs="Arial"/>
          <w:i/>
          <w:iCs/>
          <w:color w:val="000000"/>
          <w:sz w:val="24"/>
          <w:szCs w:val="24"/>
          <w:shd w:val="clear" w:color="auto" w:fill="FFFFFF"/>
        </w:rPr>
        <w:t>Multi-agency public protection arrangements (MAPPA): Guidance</w:t>
      </w:r>
      <w:r w:rsidRPr="00F4745D">
        <w:rPr>
          <w:rFonts w:ascii="Arial" w:hAnsi="Arial" w:cs="Arial"/>
          <w:color w:val="000000"/>
          <w:sz w:val="24"/>
          <w:szCs w:val="24"/>
          <w:shd w:val="clear" w:color="auto" w:fill="FFFFFF"/>
        </w:rPr>
        <w:t>. [online] Available at: &lt;https://www.gov.uk/government/publications/multi-agency-public-protection-arrangements-mappa-guidance&gt; [Accessed 18 July 2021].</w:t>
      </w:r>
    </w:p>
    <w:p w14:paraId="52F25987" w14:textId="683CE922" w:rsidR="002311DF" w:rsidRPr="002311DF" w:rsidRDefault="002311DF" w:rsidP="00B242CF">
      <w:pPr>
        <w:spacing w:before="100" w:beforeAutospacing="1" w:after="100" w:afterAutospacing="1" w:line="240" w:lineRule="auto"/>
        <w:outlineLvl w:val="2"/>
        <w:rPr>
          <w:rFonts w:ascii="Arial" w:hAnsi="Arial" w:cs="Arial"/>
          <w:b/>
          <w:bCs/>
          <w:color w:val="000000"/>
          <w:sz w:val="32"/>
          <w:szCs w:val="32"/>
          <w:shd w:val="clear" w:color="auto" w:fill="FFFFFF"/>
        </w:rPr>
      </w:pPr>
      <w:r>
        <w:rPr>
          <w:rFonts w:ascii="Arial" w:hAnsi="Arial" w:cs="Arial"/>
          <w:b/>
          <w:bCs/>
          <w:color w:val="000000"/>
          <w:sz w:val="24"/>
          <w:szCs w:val="24"/>
          <w:shd w:val="clear" w:color="auto" w:fill="FFFFFF"/>
        </w:rPr>
        <w:t>(</w:t>
      </w:r>
      <w:r w:rsidRPr="002311DF">
        <w:rPr>
          <w:rFonts w:ascii="Arial" w:hAnsi="Arial" w:cs="Arial"/>
          <w:b/>
          <w:bCs/>
          <w:color w:val="000000"/>
          <w:sz w:val="24"/>
          <w:szCs w:val="24"/>
          <w:shd w:val="clear" w:color="auto" w:fill="FFFFFF"/>
        </w:rPr>
        <w:t>GOV.UK</w:t>
      </w:r>
      <w:r>
        <w:rPr>
          <w:rFonts w:ascii="Arial" w:hAnsi="Arial" w:cs="Arial"/>
          <w:b/>
          <w:bCs/>
          <w:color w:val="000000"/>
          <w:sz w:val="24"/>
          <w:szCs w:val="24"/>
          <w:shd w:val="clear" w:color="auto" w:fill="FFFFFF"/>
        </w:rPr>
        <w:t xml:space="preserve"> - </w:t>
      </w:r>
      <w:r w:rsidRPr="002311DF">
        <w:rPr>
          <w:rFonts w:ascii="Arial" w:hAnsi="Arial" w:cs="Arial"/>
          <w:b/>
          <w:bCs/>
          <w:color w:val="000000"/>
          <w:sz w:val="24"/>
          <w:szCs w:val="24"/>
          <w:shd w:val="clear" w:color="auto" w:fill="FFFFFF"/>
        </w:rPr>
        <w:t>2018</w:t>
      </w:r>
      <w:r>
        <w:rPr>
          <w:rFonts w:ascii="Arial" w:hAnsi="Arial" w:cs="Arial"/>
          <w:b/>
          <w:bCs/>
          <w:color w:val="000000"/>
          <w:sz w:val="24"/>
          <w:szCs w:val="24"/>
          <w:shd w:val="clear" w:color="auto" w:fill="FFFFFF"/>
        </w:rPr>
        <w:t>)</w:t>
      </w:r>
      <w:r w:rsidRPr="002311DF">
        <w:rPr>
          <w:rFonts w:ascii="Arial" w:hAnsi="Arial" w:cs="Arial"/>
          <w:color w:val="000000"/>
          <w:sz w:val="24"/>
          <w:szCs w:val="24"/>
          <w:shd w:val="clear" w:color="auto" w:fill="FFFFFF"/>
        </w:rPr>
        <w:t> </w:t>
      </w:r>
      <w:r w:rsidRPr="002311DF">
        <w:rPr>
          <w:rFonts w:ascii="Arial" w:hAnsi="Arial" w:cs="Arial"/>
          <w:i/>
          <w:iCs/>
          <w:color w:val="000000"/>
          <w:sz w:val="24"/>
          <w:szCs w:val="24"/>
          <w:shd w:val="clear" w:color="auto" w:fill="FFFFFF"/>
        </w:rPr>
        <w:t>Serious and Organised Crime Strategy 2018</w:t>
      </w:r>
      <w:r w:rsidRPr="002311DF">
        <w:rPr>
          <w:rFonts w:ascii="Arial" w:hAnsi="Arial" w:cs="Arial"/>
          <w:color w:val="000000"/>
          <w:sz w:val="24"/>
          <w:szCs w:val="24"/>
          <w:shd w:val="clear" w:color="auto" w:fill="FFFFFF"/>
        </w:rPr>
        <w:t>. [online] Available at: &lt;https://www.gov.uk/government/publications/serious-and-organised-crime-strategy-2018&gt; [Accessed 18 June 2021].</w:t>
      </w:r>
    </w:p>
    <w:p w14:paraId="73447A84" w14:textId="7FEFBD5E" w:rsidR="0060552E" w:rsidRPr="0060552E" w:rsidRDefault="0060552E" w:rsidP="00B242CF">
      <w:pPr>
        <w:spacing w:before="100" w:beforeAutospacing="1" w:after="100" w:afterAutospacing="1" w:line="240" w:lineRule="auto"/>
        <w:outlineLvl w:val="2"/>
        <w:rPr>
          <w:rStyle w:val="selectable"/>
          <w:rFonts w:ascii="Arial" w:hAnsi="Arial" w:cs="Arial"/>
          <w:color w:val="000000"/>
          <w:sz w:val="40"/>
          <w:szCs w:val="40"/>
          <w:lang w:val="en"/>
        </w:rPr>
      </w:pPr>
      <w:r>
        <w:rPr>
          <w:rFonts w:ascii="Arial" w:hAnsi="Arial" w:cs="Arial"/>
          <w:b/>
          <w:bCs/>
          <w:color w:val="000000"/>
          <w:sz w:val="24"/>
          <w:szCs w:val="24"/>
          <w:shd w:val="clear" w:color="auto" w:fill="FFFFFF"/>
        </w:rPr>
        <w:t>(</w:t>
      </w:r>
      <w:r w:rsidRPr="0060552E">
        <w:rPr>
          <w:rFonts w:ascii="Arial" w:hAnsi="Arial" w:cs="Arial"/>
          <w:b/>
          <w:bCs/>
          <w:color w:val="000000"/>
          <w:sz w:val="24"/>
          <w:szCs w:val="24"/>
          <w:shd w:val="clear" w:color="auto" w:fill="FFFFFF"/>
        </w:rPr>
        <w:t>Harris, D</w:t>
      </w:r>
      <w:r>
        <w:rPr>
          <w:rFonts w:ascii="Arial" w:hAnsi="Arial" w:cs="Arial"/>
          <w:b/>
          <w:bCs/>
          <w:color w:val="000000"/>
          <w:sz w:val="24"/>
          <w:szCs w:val="24"/>
          <w:shd w:val="clear" w:color="auto" w:fill="FFFFFF"/>
        </w:rPr>
        <w:t xml:space="preserve"> - </w:t>
      </w:r>
      <w:r w:rsidRPr="0060552E">
        <w:rPr>
          <w:rFonts w:ascii="Arial" w:hAnsi="Arial" w:cs="Arial"/>
          <w:b/>
          <w:bCs/>
          <w:color w:val="000000"/>
          <w:sz w:val="24"/>
          <w:szCs w:val="24"/>
          <w:shd w:val="clear" w:color="auto" w:fill="FFFFFF"/>
        </w:rPr>
        <w:t>2003</w:t>
      </w:r>
      <w:r w:rsidRPr="0060552E">
        <w:rPr>
          <w:rFonts w:ascii="Arial" w:hAnsi="Arial" w:cs="Arial"/>
          <w:b/>
          <w:bCs/>
          <w:color w:val="000000"/>
          <w:sz w:val="24"/>
          <w:szCs w:val="24"/>
          <w:shd w:val="clear" w:color="auto" w:fill="FFFFFF"/>
        </w:rPr>
        <w:t>)</w:t>
      </w:r>
      <w:r w:rsidRPr="0060552E">
        <w:rPr>
          <w:rFonts w:ascii="Arial" w:hAnsi="Arial" w:cs="Arial"/>
          <w:color w:val="000000"/>
          <w:sz w:val="24"/>
          <w:szCs w:val="24"/>
          <w:shd w:val="clear" w:color="auto" w:fill="FFFFFF"/>
        </w:rPr>
        <w:t> </w:t>
      </w:r>
      <w:r w:rsidRPr="0060552E">
        <w:rPr>
          <w:rFonts w:ascii="Arial" w:hAnsi="Arial" w:cs="Arial"/>
          <w:i/>
          <w:iCs/>
          <w:color w:val="000000"/>
          <w:sz w:val="24"/>
          <w:szCs w:val="24"/>
          <w:shd w:val="clear" w:color="auto" w:fill="FFFFFF"/>
        </w:rPr>
        <w:t>Profiles in injustice</w:t>
      </w:r>
      <w:r w:rsidRPr="0060552E">
        <w:rPr>
          <w:rFonts w:ascii="Arial" w:hAnsi="Arial" w:cs="Arial"/>
          <w:color w:val="000000"/>
          <w:sz w:val="24"/>
          <w:szCs w:val="24"/>
          <w:shd w:val="clear" w:color="auto" w:fill="FFFFFF"/>
        </w:rPr>
        <w:t>. New York: New Press.</w:t>
      </w:r>
    </w:p>
    <w:p w14:paraId="279E5C15" w14:textId="5B739219" w:rsidR="00461E3A" w:rsidRDefault="00461E3A" w:rsidP="00B242CF">
      <w:pPr>
        <w:spacing w:before="100" w:beforeAutospacing="1" w:after="100" w:afterAutospacing="1" w:line="240" w:lineRule="auto"/>
        <w:outlineLvl w:val="2"/>
        <w:rPr>
          <w:rFonts w:ascii="Arial" w:hAnsi="Arial" w:cs="Arial"/>
          <w:color w:val="000000"/>
          <w:sz w:val="24"/>
          <w:szCs w:val="24"/>
          <w:shd w:val="clear" w:color="auto" w:fill="FFFFFF"/>
        </w:rPr>
      </w:pPr>
      <w:r w:rsidRPr="00262365">
        <w:rPr>
          <w:rFonts w:ascii="Arial" w:hAnsi="Arial" w:cs="Arial"/>
          <w:b/>
          <w:bCs/>
          <w:color w:val="000000"/>
          <w:sz w:val="24"/>
          <w:szCs w:val="24"/>
          <w:shd w:val="clear" w:color="auto" w:fill="FFFFFF"/>
        </w:rPr>
        <w:t>(Ico.org.uk - 2021)</w:t>
      </w:r>
      <w:r w:rsidRPr="00262365">
        <w:rPr>
          <w:rFonts w:ascii="Arial" w:hAnsi="Arial" w:cs="Arial"/>
          <w:color w:val="000000"/>
          <w:sz w:val="24"/>
          <w:szCs w:val="24"/>
          <w:shd w:val="clear" w:color="auto" w:fill="FFFFFF"/>
        </w:rPr>
        <w:t> </w:t>
      </w:r>
      <w:r w:rsidRPr="00262365">
        <w:rPr>
          <w:rFonts w:ascii="Arial" w:hAnsi="Arial" w:cs="Arial"/>
          <w:i/>
          <w:iCs/>
          <w:color w:val="000000"/>
          <w:sz w:val="24"/>
          <w:szCs w:val="24"/>
          <w:shd w:val="clear" w:color="auto" w:fill="FFFFFF"/>
        </w:rPr>
        <w:t>How to access information from a public body</w:t>
      </w:r>
      <w:r w:rsidRPr="00262365">
        <w:rPr>
          <w:rFonts w:ascii="Arial" w:hAnsi="Arial" w:cs="Arial"/>
          <w:color w:val="000000"/>
          <w:sz w:val="24"/>
          <w:szCs w:val="24"/>
          <w:shd w:val="clear" w:color="auto" w:fill="FFFFFF"/>
        </w:rPr>
        <w:t>. [online] Available at: &lt;https://ico.org.uk/your-data-matters/official-information/&gt; [Accessed 21 June 2021].</w:t>
      </w:r>
    </w:p>
    <w:p w14:paraId="7BB8A697" w14:textId="6EC81872" w:rsidR="00CE12F7" w:rsidRPr="00CE12F7" w:rsidRDefault="00CE12F7" w:rsidP="00B242CF">
      <w:pPr>
        <w:spacing w:before="100" w:beforeAutospacing="1" w:after="100" w:afterAutospacing="1" w:line="240" w:lineRule="auto"/>
        <w:outlineLvl w:val="2"/>
        <w:rPr>
          <w:rFonts w:ascii="Arial" w:hAnsi="Arial" w:cs="Arial"/>
          <w:color w:val="000000"/>
          <w:sz w:val="32"/>
          <w:szCs w:val="32"/>
          <w:shd w:val="clear" w:color="auto" w:fill="FFFFFF"/>
        </w:rPr>
      </w:pPr>
      <w:r>
        <w:rPr>
          <w:rFonts w:ascii="Arial" w:hAnsi="Arial" w:cs="Arial"/>
          <w:b/>
          <w:bCs/>
          <w:color w:val="000000"/>
          <w:sz w:val="24"/>
          <w:szCs w:val="24"/>
          <w:shd w:val="clear" w:color="auto" w:fill="FFFFFF"/>
        </w:rPr>
        <w:t>(</w:t>
      </w:r>
      <w:r w:rsidRPr="00CE12F7">
        <w:rPr>
          <w:rFonts w:ascii="Arial" w:hAnsi="Arial" w:cs="Arial"/>
          <w:b/>
          <w:bCs/>
          <w:color w:val="000000"/>
          <w:sz w:val="24"/>
          <w:szCs w:val="24"/>
          <w:shd w:val="clear" w:color="auto" w:fill="FFFFFF"/>
        </w:rPr>
        <w:t>Imperial College London</w:t>
      </w:r>
      <w:r>
        <w:rPr>
          <w:rFonts w:ascii="Arial" w:hAnsi="Arial" w:cs="Arial"/>
          <w:b/>
          <w:bCs/>
          <w:color w:val="000000"/>
          <w:sz w:val="24"/>
          <w:szCs w:val="24"/>
          <w:shd w:val="clear" w:color="auto" w:fill="FFFFFF"/>
        </w:rPr>
        <w:t xml:space="preserve"> –</w:t>
      </w:r>
      <w:r w:rsidRPr="00CE12F7">
        <w:rPr>
          <w:rFonts w:ascii="Arial" w:hAnsi="Arial" w:cs="Arial"/>
          <w:b/>
          <w:bCs/>
          <w:color w:val="000000"/>
          <w:sz w:val="24"/>
          <w:szCs w:val="24"/>
          <w:shd w:val="clear" w:color="auto" w:fill="FFFFFF"/>
        </w:rPr>
        <w:t xml:space="preserve"> 2021</w:t>
      </w:r>
      <w:r>
        <w:rPr>
          <w:rFonts w:ascii="Arial" w:hAnsi="Arial" w:cs="Arial"/>
          <w:b/>
          <w:bCs/>
          <w:color w:val="000000"/>
          <w:sz w:val="24"/>
          <w:szCs w:val="24"/>
          <w:shd w:val="clear" w:color="auto" w:fill="FFFFFF"/>
        </w:rPr>
        <w:t>)</w:t>
      </w:r>
      <w:r w:rsidRPr="00CE12F7">
        <w:rPr>
          <w:rFonts w:ascii="Arial" w:hAnsi="Arial" w:cs="Arial"/>
          <w:color w:val="000000"/>
          <w:sz w:val="24"/>
          <w:szCs w:val="24"/>
          <w:shd w:val="clear" w:color="auto" w:fill="FFFFFF"/>
        </w:rPr>
        <w:t> </w:t>
      </w:r>
      <w:r w:rsidRPr="00CE12F7">
        <w:rPr>
          <w:rFonts w:ascii="Arial" w:hAnsi="Arial" w:cs="Arial"/>
          <w:i/>
          <w:iCs/>
          <w:color w:val="000000"/>
          <w:sz w:val="24"/>
          <w:szCs w:val="24"/>
          <w:shd w:val="clear" w:color="auto" w:fill="FFFFFF"/>
        </w:rPr>
        <w:t>Unconscious bias</w:t>
      </w:r>
      <w:r w:rsidRPr="00CE12F7">
        <w:rPr>
          <w:rFonts w:ascii="Arial" w:hAnsi="Arial" w:cs="Arial"/>
          <w:color w:val="000000"/>
          <w:sz w:val="24"/>
          <w:szCs w:val="24"/>
          <w:shd w:val="clear" w:color="auto" w:fill="FFFFFF"/>
        </w:rPr>
        <w:t>. [online] Available at: &lt;https://www.imperial.ac.uk/equality/support-for-staff/training/unconscious-bias/&gt; [Accessed 1 July 2021].</w:t>
      </w:r>
    </w:p>
    <w:p w14:paraId="6A9767EF" w14:textId="3C7F026C" w:rsidR="00DA7748" w:rsidRDefault="00DA7748" w:rsidP="00B242CF">
      <w:pPr>
        <w:spacing w:before="100" w:beforeAutospacing="1" w:after="100" w:afterAutospacing="1" w:line="240" w:lineRule="auto"/>
        <w:outlineLvl w:val="2"/>
        <w:rPr>
          <w:rFonts w:ascii="Arial" w:hAnsi="Arial" w:cs="Arial"/>
          <w:color w:val="000000"/>
          <w:sz w:val="24"/>
          <w:szCs w:val="24"/>
          <w:shd w:val="clear" w:color="auto" w:fill="FFFFFF"/>
        </w:rPr>
      </w:pPr>
      <w:r>
        <w:rPr>
          <w:rFonts w:ascii="Arial" w:hAnsi="Arial" w:cs="Arial"/>
          <w:b/>
          <w:bCs/>
          <w:color w:val="000000"/>
          <w:sz w:val="24"/>
          <w:szCs w:val="24"/>
          <w:shd w:val="clear" w:color="auto" w:fill="FFFFFF"/>
        </w:rPr>
        <w:t>(</w:t>
      </w:r>
      <w:r w:rsidRPr="00DA7748">
        <w:rPr>
          <w:rFonts w:ascii="Arial" w:hAnsi="Arial" w:cs="Arial"/>
          <w:b/>
          <w:bCs/>
          <w:color w:val="000000"/>
          <w:sz w:val="24"/>
          <w:szCs w:val="24"/>
          <w:shd w:val="clear" w:color="auto" w:fill="FFFFFF"/>
        </w:rPr>
        <w:t>Justiceinspectorates.gov.uk</w:t>
      </w:r>
      <w:r>
        <w:rPr>
          <w:rFonts w:ascii="Arial" w:hAnsi="Arial" w:cs="Arial"/>
          <w:b/>
          <w:bCs/>
          <w:color w:val="000000"/>
          <w:sz w:val="24"/>
          <w:szCs w:val="24"/>
          <w:shd w:val="clear" w:color="auto" w:fill="FFFFFF"/>
        </w:rPr>
        <w:t xml:space="preserve"> -</w:t>
      </w:r>
      <w:r w:rsidRPr="00DA7748">
        <w:rPr>
          <w:rFonts w:ascii="Arial" w:hAnsi="Arial" w:cs="Arial"/>
          <w:b/>
          <w:bCs/>
          <w:color w:val="000000"/>
          <w:sz w:val="24"/>
          <w:szCs w:val="24"/>
          <w:shd w:val="clear" w:color="auto" w:fill="FFFFFF"/>
        </w:rPr>
        <w:t xml:space="preserve"> 2016</w:t>
      </w:r>
      <w:r>
        <w:rPr>
          <w:rFonts w:ascii="Arial" w:hAnsi="Arial" w:cs="Arial"/>
          <w:b/>
          <w:bCs/>
          <w:color w:val="000000"/>
          <w:sz w:val="24"/>
          <w:szCs w:val="24"/>
          <w:shd w:val="clear" w:color="auto" w:fill="FFFFFF"/>
        </w:rPr>
        <w:t>)</w:t>
      </w:r>
      <w:r w:rsidRPr="00DA7748">
        <w:rPr>
          <w:rFonts w:ascii="Arial" w:hAnsi="Arial" w:cs="Arial"/>
          <w:i/>
          <w:iCs/>
          <w:color w:val="000000"/>
          <w:sz w:val="24"/>
          <w:szCs w:val="24"/>
          <w:shd w:val="clear" w:color="auto" w:fill="FFFFFF"/>
        </w:rPr>
        <w:t> PEEL Legitimacy</w:t>
      </w:r>
      <w:r w:rsidRPr="00DA7748">
        <w:rPr>
          <w:rFonts w:ascii="Arial" w:hAnsi="Arial" w:cs="Arial"/>
          <w:color w:val="000000"/>
          <w:sz w:val="24"/>
          <w:szCs w:val="24"/>
          <w:shd w:val="clear" w:color="auto" w:fill="FFFFFF"/>
        </w:rPr>
        <w:t>. [online] Available at: &lt;https://www.justiceinspectorates.gov.uk/hmicfrs/wp-content/uploads/peel-police-legitimacy-2016-wiltshire.pdf&gt; [Accessed 17 June 2021].</w:t>
      </w:r>
    </w:p>
    <w:p w14:paraId="6F8CCB03" w14:textId="1531E110" w:rsidR="00A51177" w:rsidRPr="00A51177" w:rsidRDefault="00A51177" w:rsidP="00B242CF">
      <w:pPr>
        <w:spacing w:before="100" w:beforeAutospacing="1" w:after="100" w:afterAutospacing="1" w:line="240" w:lineRule="auto"/>
        <w:outlineLvl w:val="2"/>
        <w:rPr>
          <w:rStyle w:val="selectable"/>
          <w:rFonts w:ascii="Arial" w:hAnsi="Arial" w:cs="Arial"/>
          <w:color w:val="000000"/>
          <w:sz w:val="40"/>
          <w:szCs w:val="40"/>
          <w:lang w:val="en"/>
        </w:rPr>
      </w:pPr>
      <w:r>
        <w:rPr>
          <w:rFonts w:ascii="Arial" w:hAnsi="Arial" w:cs="Arial"/>
          <w:b/>
          <w:bCs/>
          <w:color w:val="000000"/>
          <w:sz w:val="24"/>
          <w:szCs w:val="24"/>
          <w:shd w:val="clear" w:color="auto" w:fill="FFFFFF"/>
        </w:rPr>
        <w:t>(</w:t>
      </w:r>
      <w:r w:rsidRPr="00A51177">
        <w:rPr>
          <w:rFonts w:ascii="Arial" w:hAnsi="Arial" w:cs="Arial"/>
          <w:b/>
          <w:bCs/>
          <w:color w:val="000000"/>
          <w:sz w:val="24"/>
          <w:szCs w:val="24"/>
          <w:shd w:val="clear" w:color="auto" w:fill="FFFFFF"/>
        </w:rPr>
        <w:t>Legislation.gov.uk</w:t>
      </w:r>
      <w:r>
        <w:rPr>
          <w:rFonts w:ascii="Arial" w:hAnsi="Arial" w:cs="Arial"/>
          <w:b/>
          <w:bCs/>
          <w:color w:val="000000"/>
          <w:sz w:val="24"/>
          <w:szCs w:val="24"/>
          <w:shd w:val="clear" w:color="auto" w:fill="FFFFFF"/>
        </w:rPr>
        <w:t xml:space="preserve"> –</w:t>
      </w:r>
      <w:r w:rsidRPr="00A51177">
        <w:rPr>
          <w:rFonts w:ascii="Arial" w:hAnsi="Arial" w:cs="Arial"/>
          <w:b/>
          <w:bCs/>
          <w:color w:val="000000"/>
          <w:sz w:val="24"/>
          <w:szCs w:val="24"/>
          <w:shd w:val="clear" w:color="auto" w:fill="FFFFFF"/>
        </w:rPr>
        <w:t xml:space="preserve"> 2003</w:t>
      </w:r>
      <w:r>
        <w:rPr>
          <w:rFonts w:ascii="Arial" w:hAnsi="Arial" w:cs="Arial"/>
          <w:b/>
          <w:bCs/>
          <w:color w:val="000000"/>
          <w:sz w:val="24"/>
          <w:szCs w:val="24"/>
          <w:shd w:val="clear" w:color="auto" w:fill="FFFFFF"/>
        </w:rPr>
        <w:t>)</w:t>
      </w:r>
      <w:r w:rsidRPr="00A51177">
        <w:rPr>
          <w:rFonts w:ascii="Arial" w:hAnsi="Arial" w:cs="Arial"/>
          <w:color w:val="000000"/>
          <w:sz w:val="24"/>
          <w:szCs w:val="24"/>
          <w:shd w:val="clear" w:color="auto" w:fill="FFFFFF"/>
        </w:rPr>
        <w:t> </w:t>
      </w:r>
      <w:r w:rsidRPr="00A51177">
        <w:rPr>
          <w:rFonts w:ascii="Arial" w:hAnsi="Arial" w:cs="Arial"/>
          <w:i/>
          <w:iCs/>
          <w:color w:val="000000"/>
          <w:sz w:val="24"/>
          <w:szCs w:val="24"/>
          <w:shd w:val="clear" w:color="auto" w:fill="FFFFFF"/>
        </w:rPr>
        <w:t>Criminal Justice Act 2003</w:t>
      </w:r>
      <w:r w:rsidRPr="00A51177">
        <w:rPr>
          <w:rFonts w:ascii="Arial" w:hAnsi="Arial" w:cs="Arial"/>
          <w:color w:val="000000"/>
          <w:sz w:val="24"/>
          <w:szCs w:val="24"/>
          <w:shd w:val="clear" w:color="auto" w:fill="FFFFFF"/>
        </w:rPr>
        <w:t>. [online] Available at: &lt;https://www.legislation.gov.uk/ukpga/2003/44/contents&gt; [Accessed 16 July 2021].</w:t>
      </w:r>
    </w:p>
    <w:p w14:paraId="1DD5A07D" w14:textId="38C2CEEC" w:rsidR="000E5125" w:rsidRDefault="000E5125" w:rsidP="00B242CF">
      <w:pPr>
        <w:spacing w:before="100" w:beforeAutospacing="1" w:after="100" w:afterAutospacing="1" w:line="240" w:lineRule="auto"/>
        <w:outlineLvl w:val="2"/>
        <w:rPr>
          <w:rStyle w:val="selectable"/>
          <w:rFonts w:ascii="Arial" w:hAnsi="Arial" w:cs="Arial"/>
          <w:color w:val="000000"/>
          <w:sz w:val="24"/>
          <w:szCs w:val="24"/>
          <w:lang w:val="en"/>
        </w:rPr>
      </w:pPr>
      <w:r w:rsidRPr="00262365">
        <w:rPr>
          <w:rStyle w:val="selectable"/>
          <w:rFonts w:ascii="Arial" w:hAnsi="Arial" w:cs="Arial"/>
          <w:b/>
          <w:bCs/>
          <w:color w:val="000000"/>
          <w:sz w:val="24"/>
          <w:szCs w:val="24"/>
          <w:lang w:val="en"/>
        </w:rPr>
        <w:lastRenderedPageBreak/>
        <w:t>(Legislation.gov.uk – 2021</w:t>
      </w:r>
      <w:r w:rsidRPr="00262365">
        <w:rPr>
          <w:rStyle w:val="selectable"/>
          <w:rFonts w:ascii="Arial" w:hAnsi="Arial" w:cs="Arial"/>
          <w:color w:val="000000"/>
          <w:sz w:val="24"/>
          <w:szCs w:val="24"/>
          <w:lang w:val="en"/>
        </w:rPr>
        <w:t xml:space="preserve">) </w:t>
      </w:r>
      <w:r w:rsidRPr="00262365">
        <w:rPr>
          <w:rStyle w:val="selectable"/>
          <w:rFonts w:ascii="Arial" w:hAnsi="Arial" w:cs="Arial"/>
          <w:i/>
          <w:iCs/>
          <w:color w:val="000000"/>
          <w:sz w:val="24"/>
          <w:szCs w:val="24"/>
          <w:lang w:val="en"/>
        </w:rPr>
        <w:t>Police Reform Act 2002</w:t>
      </w:r>
      <w:r w:rsidRPr="00262365">
        <w:rPr>
          <w:rStyle w:val="selectable"/>
          <w:rFonts w:ascii="Arial" w:hAnsi="Arial" w:cs="Arial"/>
          <w:color w:val="000000"/>
          <w:sz w:val="24"/>
          <w:szCs w:val="24"/>
          <w:lang w:val="en"/>
        </w:rPr>
        <w:t>. [online] Available at: &lt;https://www.legislation.gov.uk/ukpga/2002/30/contents&gt; [Accessed 21 June 2021].</w:t>
      </w:r>
    </w:p>
    <w:p w14:paraId="24890BB4" w14:textId="0D0025CD" w:rsidR="004543EE" w:rsidRDefault="004543EE" w:rsidP="00B242CF">
      <w:pPr>
        <w:spacing w:before="100" w:beforeAutospacing="1" w:after="100" w:afterAutospacing="1" w:line="240" w:lineRule="auto"/>
        <w:outlineLvl w:val="2"/>
        <w:rPr>
          <w:rFonts w:ascii="Arial" w:hAnsi="Arial" w:cs="Arial"/>
          <w:color w:val="000000"/>
          <w:sz w:val="24"/>
          <w:szCs w:val="24"/>
          <w:shd w:val="clear" w:color="auto" w:fill="FFFFFF"/>
        </w:rPr>
      </w:pPr>
      <w:r>
        <w:rPr>
          <w:rFonts w:ascii="Arial" w:hAnsi="Arial" w:cs="Arial"/>
          <w:b/>
          <w:bCs/>
          <w:color w:val="000000"/>
          <w:sz w:val="24"/>
          <w:szCs w:val="24"/>
          <w:shd w:val="clear" w:color="auto" w:fill="FFFFFF"/>
        </w:rPr>
        <w:t>(</w:t>
      </w:r>
      <w:r w:rsidRPr="004543EE">
        <w:rPr>
          <w:rFonts w:ascii="Arial" w:hAnsi="Arial" w:cs="Arial"/>
          <w:b/>
          <w:bCs/>
          <w:color w:val="000000"/>
          <w:sz w:val="24"/>
          <w:szCs w:val="24"/>
          <w:shd w:val="clear" w:color="auto" w:fill="FFFFFF"/>
        </w:rPr>
        <w:t>LEINO, T., SELIN, R., SUMMALA, H. and VERTANEN</w:t>
      </w:r>
      <w:r>
        <w:rPr>
          <w:rFonts w:ascii="Arial" w:hAnsi="Arial" w:cs="Arial"/>
          <w:b/>
          <w:bCs/>
          <w:color w:val="000000"/>
          <w:sz w:val="24"/>
          <w:szCs w:val="24"/>
          <w:shd w:val="clear" w:color="auto" w:fill="FFFFFF"/>
        </w:rPr>
        <w:t xml:space="preserve"> –</w:t>
      </w:r>
      <w:r w:rsidRPr="004543EE">
        <w:rPr>
          <w:rFonts w:ascii="Arial" w:hAnsi="Arial" w:cs="Arial"/>
          <w:b/>
          <w:bCs/>
          <w:color w:val="000000"/>
          <w:sz w:val="24"/>
          <w:szCs w:val="24"/>
          <w:shd w:val="clear" w:color="auto" w:fill="FFFFFF"/>
        </w:rPr>
        <w:t xml:space="preserve"> 2011</w:t>
      </w:r>
      <w:r>
        <w:rPr>
          <w:rFonts w:ascii="Arial" w:hAnsi="Arial" w:cs="Arial"/>
          <w:b/>
          <w:bCs/>
          <w:color w:val="000000"/>
          <w:sz w:val="24"/>
          <w:szCs w:val="24"/>
          <w:shd w:val="clear" w:color="auto" w:fill="FFFFFF"/>
        </w:rPr>
        <w:t>)</w:t>
      </w:r>
      <w:r w:rsidRPr="004543EE">
        <w:rPr>
          <w:rFonts w:ascii="Arial" w:hAnsi="Arial" w:cs="Arial"/>
          <w:color w:val="000000"/>
          <w:sz w:val="24"/>
          <w:szCs w:val="24"/>
          <w:shd w:val="clear" w:color="auto" w:fill="FFFFFF"/>
        </w:rPr>
        <w:t xml:space="preserve"> OCCUPATIONAL MEDICINE. </w:t>
      </w:r>
      <w:r w:rsidRPr="004543EE">
        <w:rPr>
          <w:rFonts w:ascii="Arial" w:hAnsi="Arial" w:cs="Arial"/>
          <w:i/>
          <w:iCs/>
          <w:color w:val="000000"/>
          <w:sz w:val="24"/>
          <w:szCs w:val="24"/>
          <w:shd w:val="clear" w:color="auto" w:fill="FFFFFF"/>
        </w:rPr>
        <w:t>Occupational Medicine</w:t>
      </w:r>
      <w:r w:rsidRPr="004543EE">
        <w:rPr>
          <w:rFonts w:ascii="Arial" w:hAnsi="Arial" w:cs="Arial"/>
          <w:color w:val="000000"/>
          <w:sz w:val="24"/>
          <w:szCs w:val="24"/>
          <w:shd w:val="clear" w:color="auto" w:fill="FFFFFF"/>
        </w:rPr>
        <w:t>, 61(6), pp.400 - 406.</w:t>
      </w:r>
    </w:p>
    <w:p w14:paraId="59B6E9C3" w14:textId="56604F61" w:rsidR="00523D9E" w:rsidRPr="00523D9E" w:rsidRDefault="00523D9E" w:rsidP="00B242CF">
      <w:pPr>
        <w:spacing w:before="100" w:beforeAutospacing="1" w:after="100" w:afterAutospacing="1" w:line="240" w:lineRule="auto"/>
        <w:outlineLvl w:val="2"/>
        <w:rPr>
          <w:rStyle w:val="selectable"/>
          <w:rFonts w:ascii="Arial" w:hAnsi="Arial" w:cs="Arial"/>
          <w:color w:val="000000"/>
          <w:sz w:val="40"/>
          <w:szCs w:val="40"/>
          <w:lang w:val="en"/>
        </w:rPr>
      </w:pPr>
      <w:r>
        <w:rPr>
          <w:rFonts w:ascii="Arial" w:hAnsi="Arial" w:cs="Arial"/>
          <w:b/>
          <w:bCs/>
          <w:color w:val="000000"/>
          <w:sz w:val="24"/>
          <w:szCs w:val="24"/>
          <w:shd w:val="clear" w:color="auto" w:fill="FFFFFF"/>
        </w:rPr>
        <w:t>(</w:t>
      </w:r>
      <w:r w:rsidRPr="00523D9E">
        <w:rPr>
          <w:rFonts w:ascii="Arial" w:hAnsi="Arial" w:cs="Arial"/>
          <w:b/>
          <w:bCs/>
          <w:color w:val="000000"/>
          <w:sz w:val="24"/>
          <w:szCs w:val="24"/>
          <w:shd w:val="clear" w:color="auto" w:fill="FFFFFF"/>
        </w:rPr>
        <w:t>Nao.org.uk</w:t>
      </w:r>
      <w:r>
        <w:rPr>
          <w:rFonts w:ascii="Arial" w:hAnsi="Arial" w:cs="Arial"/>
          <w:b/>
          <w:bCs/>
          <w:color w:val="000000"/>
          <w:sz w:val="24"/>
          <w:szCs w:val="24"/>
          <w:shd w:val="clear" w:color="auto" w:fill="FFFFFF"/>
        </w:rPr>
        <w:t xml:space="preserve"> –</w:t>
      </w:r>
      <w:r w:rsidRPr="00523D9E">
        <w:rPr>
          <w:rFonts w:ascii="Arial" w:hAnsi="Arial" w:cs="Arial"/>
          <w:b/>
          <w:bCs/>
          <w:color w:val="000000"/>
          <w:sz w:val="24"/>
          <w:szCs w:val="24"/>
          <w:shd w:val="clear" w:color="auto" w:fill="FFFFFF"/>
        </w:rPr>
        <w:t xml:space="preserve"> 2019</w:t>
      </w:r>
      <w:r>
        <w:rPr>
          <w:rFonts w:ascii="Arial" w:hAnsi="Arial" w:cs="Arial"/>
          <w:b/>
          <w:bCs/>
          <w:color w:val="000000"/>
          <w:sz w:val="24"/>
          <w:szCs w:val="24"/>
          <w:shd w:val="clear" w:color="auto" w:fill="FFFFFF"/>
        </w:rPr>
        <w:t>)</w:t>
      </w:r>
      <w:r w:rsidRPr="00523D9E">
        <w:rPr>
          <w:rFonts w:ascii="Arial" w:hAnsi="Arial" w:cs="Arial"/>
          <w:color w:val="000000"/>
          <w:sz w:val="24"/>
          <w:szCs w:val="24"/>
          <w:shd w:val="clear" w:color="auto" w:fill="FFFFFF"/>
        </w:rPr>
        <w:t> </w:t>
      </w:r>
      <w:r w:rsidRPr="00523D9E">
        <w:rPr>
          <w:rFonts w:ascii="Arial" w:hAnsi="Arial" w:cs="Arial"/>
          <w:i/>
          <w:iCs/>
          <w:color w:val="000000"/>
          <w:sz w:val="24"/>
          <w:szCs w:val="24"/>
          <w:shd w:val="clear" w:color="auto" w:fill="FFFFFF"/>
        </w:rPr>
        <w:t>Tackling serious and organised crime</w:t>
      </w:r>
      <w:r w:rsidRPr="00523D9E">
        <w:rPr>
          <w:rFonts w:ascii="Arial" w:hAnsi="Arial" w:cs="Arial"/>
          <w:color w:val="000000"/>
          <w:sz w:val="24"/>
          <w:szCs w:val="24"/>
          <w:shd w:val="clear" w:color="auto" w:fill="FFFFFF"/>
        </w:rPr>
        <w:t>. [online] Available at: &lt;https://www.nao.org.uk/wp-content/uploads/2019/03/Tackling-serious-and-organised-crime.pdf&gt; [Accessed 16 June 2021].</w:t>
      </w:r>
    </w:p>
    <w:p w14:paraId="040E3C34" w14:textId="7D79745A" w:rsidR="00AC3218" w:rsidRDefault="00AC3218" w:rsidP="00B242CF">
      <w:pPr>
        <w:spacing w:before="100" w:beforeAutospacing="1" w:after="100" w:afterAutospacing="1" w:line="240" w:lineRule="auto"/>
        <w:outlineLvl w:val="2"/>
        <w:rPr>
          <w:rFonts w:ascii="Arial" w:hAnsi="Arial" w:cs="Arial"/>
          <w:color w:val="000000"/>
          <w:sz w:val="24"/>
          <w:szCs w:val="24"/>
          <w:shd w:val="clear" w:color="auto" w:fill="FFFFFF"/>
        </w:rPr>
      </w:pPr>
      <w:r w:rsidRPr="00262365">
        <w:rPr>
          <w:rFonts w:ascii="Arial" w:hAnsi="Arial" w:cs="Arial"/>
          <w:b/>
          <w:bCs/>
          <w:color w:val="000000"/>
          <w:sz w:val="24"/>
          <w:szCs w:val="24"/>
          <w:shd w:val="clear" w:color="auto" w:fill="FFFFFF"/>
        </w:rPr>
        <w:t>(Nationalcrimeagency.gov.uk - 20</w:t>
      </w:r>
      <w:r w:rsidR="003B241C" w:rsidRPr="00262365">
        <w:rPr>
          <w:rFonts w:ascii="Arial" w:hAnsi="Arial" w:cs="Arial"/>
          <w:b/>
          <w:bCs/>
          <w:color w:val="000000"/>
          <w:sz w:val="24"/>
          <w:szCs w:val="24"/>
          <w:shd w:val="clear" w:color="auto" w:fill="FFFFFF"/>
        </w:rPr>
        <w:t>18</w:t>
      </w:r>
      <w:r w:rsidRPr="00262365">
        <w:rPr>
          <w:rFonts w:ascii="Arial" w:hAnsi="Arial" w:cs="Arial"/>
          <w:b/>
          <w:bCs/>
          <w:color w:val="000000"/>
          <w:sz w:val="24"/>
          <w:szCs w:val="24"/>
          <w:shd w:val="clear" w:color="auto" w:fill="FFFFFF"/>
        </w:rPr>
        <w:t>)</w:t>
      </w:r>
      <w:r w:rsidRPr="00262365">
        <w:rPr>
          <w:rFonts w:ascii="Arial" w:hAnsi="Arial" w:cs="Arial"/>
          <w:i/>
          <w:iCs/>
          <w:color w:val="000000"/>
          <w:sz w:val="24"/>
          <w:szCs w:val="24"/>
          <w:shd w:val="clear" w:color="auto" w:fill="FFFFFF"/>
        </w:rPr>
        <w:t> Our mission</w:t>
      </w:r>
      <w:r w:rsidRPr="00262365">
        <w:rPr>
          <w:rFonts w:ascii="Arial" w:hAnsi="Arial" w:cs="Arial"/>
          <w:color w:val="000000"/>
          <w:sz w:val="24"/>
          <w:szCs w:val="24"/>
          <w:shd w:val="clear" w:color="auto" w:fill="FFFFFF"/>
        </w:rPr>
        <w:t>. [online] Available at: &lt;https://nationalcrimeagency.gov.uk/who-we-are/our-mission&gt; [Accessed 4 July 2021].</w:t>
      </w:r>
    </w:p>
    <w:p w14:paraId="37718939" w14:textId="08D4DC00" w:rsidR="00D87E42" w:rsidRPr="00D87E42" w:rsidRDefault="00D87E42" w:rsidP="00B242CF">
      <w:pPr>
        <w:spacing w:before="100" w:beforeAutospacing="1" w:after="100" w:afterAutospacing="1" w:line="240" w:lineRule="auto"/>
        <w:outlineLvl w:val="2"/>
        <w:rPr>
          <w:rStyle w:val="selectable"/>
          <w:rFonts w:ascii="Arial" w:hAnsi="Arial" w:cs="Arial"/>
          <w:color w:val="000000"/>
          <w:sz w:val="32"/>
          <w:szCs w:val="32"/>
          <w:lang w:val="en"/>
        </w:rPr>
      </w:pPr>
      <w:r>
        <w:rPr>
          <w:rFonts w:ascii="Arial" w:hAnsi="Arial" w:cs="Arial"/>
          <w:b/>
          <w:bCs/>
          <w:color w:val="000000"/>
          <w:sz w:val="24"/>
          <w:szCs w:val="24"/>
          <w:shd w:val="clear" w:color="auto" w:fill="FFFFFF"/>
        </w:rPr>
        <w:t>(</w:t>
      </w:r>
      <w:r w:rsidRPr="00D87E42">
        <w:rPr>
          <w:rFonts w:ascii="Arial" w:hAnsi="Arial" w:cs="Arial"/>
          <w:b/>
          <w:bCs/>
          <w:color w:val="000000"/>
          <w:sz w:val="24"/>
          <w:szCs w:val="24"/>
          <w:shd w:val="clear" w:color="auto" w:fill="FFFFFF"/>
        </w:rPr>
        <w:t>Nationalcrimeagency.gov.uk</w:t>
      </w:r>
      <w:r>
        <w:rPr>
          <w:rFonts w:ascii="Arial" w:hAnsi="Arial" w:cs="Arial"/>
          <w:b/>
          <w:bCs/>
          <w:color w:val="000000"/>
          <w:sz w:val="24"/>
          <w:szCs w:val="24"/>
          <w:shd w:val="clear" w:color="auto" w:fill="FFFFFF"/>
        </w:rPr>
        <w:t xml:space="preserve"> – </w:t>
      </w:r>
      <w:r w:rsidRPr="00D87E42">
        <w:rPr>
          <w:rFonts w:ascii="Arial" w:hAnsi="Arial" w:cs="Arial"/>
          <w:b/>
          <w:bCs/>
          <w:color w:val="000000"/>
          <w:sz w:val="24"/>
          <w:szCs w:val="24"/>
          <w:shd w:val="clear" w:color="auto" w:fill="FFFFFF"/>
        </w:rPr>
        <w:t>2018</w:t>
      </w:r>
      <w:r w:rsidRPr="00D87E42">
        <w:rPr>
          <w:rFonts w:ascii="Arial" w:hAnsi="Arial" w:cs="Arial"/>
          <w:b/>
          <w:bCs/>
          <w:color w:val="000000"/>
          <w:sz w:val="24"/>
          <w:szCs w:val="24"/>
          <w:shd w:val="clear" w:color="auto" w:fill="FFFFFF"/>
        </w:rPr>
        <w:t>)</w:t>
      </w:r>
      <w:r w:rsidRPr="00D87E42">
        <w:rPr>
          <w:rFonts w:ascii="Arial" w:hAnsi="Arial" w:cs="Arial"/>
          <w:color w:val="000000"/>
          <w:sz w:val="24"/>
          <w:szCs w:val="24"/>
          <w:shd w:val="clear" w:color="auto" w:fill="FFFFFF"/>
        </w:rPr>
        <w:t> </w:t>
      </w:r>
      <w:r w:rsidRPr="00D87E42">
        <w:rPr>
          <w:rFonts w:ascii="Arial" w:hAnsi="Arial" w:cs="Arial"/>
          <w:i/>
          <w:iCs/>
          <w:color w:val="000000"/>
          <w:sz w:val="24"/>
          <w:szCs w:val="24"/>
          <w:shd w:val="clear" w:color="auto" w:fill="FFFFFF"/>
        </w:rPr>
        <w:t>Serious and Organised crime strategy</w:t>
      </w:r>
      <w:r w:rsidRPr="00D87E42">
        <w:rPr>
          <w:rFonts w:ascii="Arial" w:hAnsi="Arial" w:cs="Arial"/>
          <w:color w:val="000000"/>
          <w:sz w:val="24"/>
          <w:szCs w:val="24"/>
          <w:shd w:val="clear" w:color="auto" w:fill="FFFFFF"/>
        </w:rPr>
        <w:t>. [online] Available at: &lt;https://www.nationalcrimeagency.gov.uk/who-we-are/publications/173-national-strategic-assessment-of-serious-and-organised-crime-2018/file&gt; [Accessed 16 July 2021].</w:t>
      </w:r>
    </w:p>
    <w:p w14:paraId="53E682DC" w14:textId="305CCE29" w:rsidR="00EC638F" w:rsidRDefault="00EC638F" w:rsidP="00B242CF">
      <w:pPr>
        <w:spacing w:before="100" w:beforeAutospacing="1" w:after="100" w:afterAutospacing="1" w:line="240" w:lineRule="auto"/>
        <w:outlineLvl w:val="2"/>
        <w:rPr>
          <w:rFonts w:ascii="Arial" w:hAnsi="Arial" w:cs="Arial"/>
          <w:color w:val="000000"/>
          <w:sz w:val="24"/>
          <w:szCs w:val="24"/>
          <w:shd w:val="clear" w:color="auto" w:fill="FFFFFF"/>
        </w:rPr>
      </w:pPr>
      <w:r w:rsidRPr="00262365">
        <w:rPr>
          <w:rFonts w:ascii="Arial" w:hAnsi="Arial" w:cs="Arial"/>
          <w:b/>
          <w:bCs/>
          <w:color w:val="000000"/>
          <w:sz w:val="24"/>
          <w:szCs w:val="24"/>
          <w:shd w:val="clear" w:color="auto" w:fill="FFFFFF"/>
        </w:rPr>
        <w:t>(Nomsintranet.org.uk – 2009)</w:t>
      </w:r>
      <w:r w:rsidRPr="00262365">
        <w:rPr>
          <w:rFonts w:ascii="Arial" w:hAnsi="Arial" w:cs="Arial"/>
          <w:color w:val="000000"/>
          <w:sz w:val="24"/>
          <w:szCs w:val="24"/>
          <w:shd w:val="clear" w:color="auto" w:fill="FFFFFF"/>
        </w:rPr>
        <w:t> </w:t>
      </w:r>
      <w:r w:rsidRPr="00262365">
        <w:rPr>
          <w:rFonts w:ascii="Arial" w:hAnsi="Arial" w:cs="Arial"/>
          <w:i/>
          <w:iCs/>
          <w:color w:val="000000"/>
          <w:sz w:val="24"/>
          <w:szCs w:val="24"/>
          <w:shd w:val="clear" w:color="auto" w:fill="FFFFFF"/>
        </w:rPr>
        <w:t>NOMS risk of serious harm module 2009</w:t>
      </w:r>
      <w:r w:rsidRPr="00262365">
        <w:rPr>
          <w:rFonts w:ascii="Arial" w:hAnsi="Arial" w:cs="Arial"/>
          <w:color w:val="000000"/>
          <w:sz w:val="24"/>
          <w:szCs w:val="24"/>
          <w:shd w:val="clear" w:color="auto" w:fill="FFFFFF"/>
        </w:rPr>
        <w:t>. [online] Available at: &lt;http://www.nomsintranet.org.uk/roh/official-documents/NOMS%20RoSH%20June%2009.pdf&gt; [Accessed 4 July 2021].</w:t>
      </w:r>
    </w:p>
    <w:p w14:paraId="735DD8C7" w14:textId="7B87B857" w:rsidR="00B87E0B" w:rsidRPr="00B87E0B" w:rsidRDefault="00B87E0B" w:rsidP="00B242CF">
      <w:pPr>
        <w:spacing w:before="100" w:beforeAutospacing="1" w:after="100" w:afterAutospacing="1" w:line="240" w:lineRule="auto"/>
        <w:outlineLvl w:val="2"/>
        <w:rPr>
          <w:rStyle w:val="selectable"/>
          <w:rFonts w:ascii="Arial" w:hAnsi="Arial" w:cs="Arial"/>
          <w:color w:val="000000"/>
          <w:sz w:val="32"/>
          <w:szCs w:val="32"/>
          <w:lang w:val="en"/>
        </w:rPr>
      </w:pPr>
      <w:r>
        <w:rPr>
          <w:rFonts w:ascii="Arial" w:hAnsi="Arial" w:cs="Arial"/>
          <w:b/>
          <w:bCs/>
          <w:color w:val="000000"/>
          <w:sz w:val="24"/>
          <w:szCs w:val="24"/>
          <w:shd w:val="clear" w:color="auto" w:fill="FFFFFF"/>
        </w:rPr>
        <w:t>(</w:t>
      </w:r>
      <w:proofErr w:type="spellStart"/>
      <w:r w:rsidRPr="00B87E0B">
        <w:rPr>
          <w:rFonts w:ascii="Arial" w:hAnsi="Arial" w:cs="Arial"/>
          <w:b/>
          <w:bCs/>
          <w:color w:val="000000"/>
          <w:sz w:val="24"/>
          <w:szCs w:val="24"/>
          <w:shd w:val="clear" w:color="auto" w:fill="FFFFFF"/>
        </w:rPr>
        <w:t>OpenLearn</w:t>
      </w:r>
      <w:proofErr w:type="spellEnd"/>
      <w:r>
        <w:rPr>
          <w:rFonts w:ascii="Arial" w:hAnsi="Arial" w:cs="Arial"/>
          <w:b/>
          <w:bCs/>
          <w:color w:val="000000"/>
          <w:sz w:val="24"/>
          <w:szCs w:val="24"/>
          <w:shd w:val="clear" w:color="auto" w:fill="FFFFFF"/>
        </w:rPr>
        <w:t xml:space="preserve"> - </w:t>
      </w:r>
      <w:r w:rsidRPr="00B87E0B">
        <w:rPr>
          <w:rFonts w:ascii="Arial" w:hAnsi="Arial" w:cs="Arial"/>
          <w:b/>
          <w:bCs/>
          <w:color w:val="000000"/>
          <w:sz w:val="24"/>
          <w:szCs w:val="24"/>
          <w:shd w:val="clear" w:color="auto" w:fill="FFFFFF"/>
        </w:rPr>
        <w:t>2020</w:t>
      </w:r>
      <w:r>
        <w:rPr>
          <w:rFonts w:ascii="Arial" w:hAnsi="Arial" w:cs="Arial"/>
          <w:b/>
          <w:bCs/>
          <w:color w:val="000000"/>
          <w:sz w:val="24"/>
          <w:szCs w:val="24"/>
          <w:shd w:val="clear" w:color="auto" w:fill="FFFFFF"/>
        </w:rPr>
        <w:t>)</w:t>
      </w:r>
      <w:r w:rsidRPr="00B87E0B">
        <w:rPr>
          <w:rFonts w:ascii="Arial" w:hAnsi="Arial" w:cs="Arial"/>
          <w:color w:val="000000"/>
          <w:sz w:val="24"/>
          <w:szCs w:val="24"/>
          <w:shd w:val="clear" w:color="auto" w:fill="FFFFFF"/>
        </w:rPr>
        <w:t> </w:t>
      </w:r>
      <w:r w:rsidRPr="00B87E0B">
        <w:rPr>
          <w:rFonts w:ascii="Arial" w:hAnsi="Arial" w:cs="Arial"/>
          <w:i/>
          <w:iCs/>
          <w:color w:val="000000"/>
          <w:sz w:val="24"/>
          <w:szCs w:val="24"/>
          <w:shd w:val="clear" w:color="auto" w:fill="FFFFFF"/>
        </w:rPr>
        <w:t>Collaborative problem solving for community safety National Decision Model</w:t>
      </w:r>
      <w:r w:rsidRPr="00B87E0B">
        <w:rPr>
          <w:rFonts w:ascii="Arial" w:hAnsi="Arial" w:cs="Arial"/>
          <w:color w:val="000000"/>
          <w:sz w:val="24"/>
          <w:szCs w:val="24"/>
          <w:shd w:val="clear" w:color="auto" w:fill="FFFFFF"/>
        </w:rPr>
        <w:t>. [online] Available at: &lt;https://www.open.edu/openlearn/ocw/mod/oucontent/view.php?id=65950&amp;section=5.1&gt; [Accessed 1 July 2021].</w:t>
      </w:r>
    </w:p>
    <w:p w14:paraId="1D54574A" w14:textId="3BC97107" w:rsidR="00145796" w:rsidRPr="00262365" w:rsidRDefault="00145796" w:rsidP="00145796">
      <w:pPr>
        <w:rPr>
          <w:rFonts w:ascii="Arial" w:hAnsi="Arial" w:cs="Arial"/>
          <w:color w:val="000000"/>
          <w:sz w:val="24"/>
          <w:szCs w:val="24"/>
          <w:shd w:val="clear" w:color="auto" w:fill="FFFFFF"/>
        </w:rPr>
      </w:pPr>
      <w:r w:rsidRPr="00262365">
        <w:rPr>
          <w:rFonts w:ascii="Arial" w:hAnsi="Arial" w:cs="Arial"/>
          <w:b/>
          <w:bCs/>
          <w:color w:val="000000"/>
          <w:sz w:val="24"/>
          <w:szCs w:val="24"/>
          <w:shd w:val="clear" w:color="auto" w:fill="FFFFFF"/>
        </w:rPr>
        <w:t>(Policeconduct.gov.uk – 2020)</w:t>
      </w:r>
      <w:r w:rsidRPr="00262365">
        <w:rPr>
          <w:rFonts w:ascii="Arial" w:hAnsi="Arial" w:cs="Arial"/>
          <w:color w:val="000000"/>
          <w:sz w:val="24"/>
          <w:szCs w:val="24"/>
          <w:shd w:val="clear" w:color="auto" w:fill="FFFFFF"/>
        </w:rPr>
        <w:t xml:space="preserve"> </w:t>
      </w:r>
      <w:r w:rsidRPr="00262365">
        <w:rPr>
          <w:rFonts w:ascii="Arial" w:hAnsi="Arial" w:cs="Arial"/>
          <w:i/>
          <w:iCs/>
          <w:color w:val="000000"/>
          <w:sz w:val="24"/>
          <w:szCs w:val="24"/>
          <w:shd w:val="clear" w:color="auto" w:fill="FFFFFF"/>
        </w:rPr>
        <w:t>Independent Office for Police Conduct</w:t>
      </w:r>
      <w:r w:rsidRPr="00262365">
        <w:rPr>
          <w:rFonts w:ascii="Arial" w:hAnsi="Arial" w:cs="Arial"/>
          <w:color w:val="000000"/>
          <w:sz w:val="24"/>
          <w:szCs w:val="24"/>
          <w:shd w:val="clear" w:color="auto" w:fill="FFFFFF"/>
        </w:rPr>
        <w:t>. [online] Available at: &lt;https://www.policeconduct.gov.uk/sites/default/files/Documents/statistics/IOPC_public_perceptions_tracker_annual_report_summary_201819.pdf&gt; [Accessed 22 June 2021].</w:t>
      </w:r>
    </w:p>
    <w:p w14:paraId="795E3733" w14:textId="6C43F2C5" w:rsidR="00145796" w:rsidRDefault="00145796" w:rsidP="00145796">
      <w:pPr>
        <w:rPr>
          <w:rStyle w:val="selectable"/>
          <w:rFonts w:ascii="Arial" w:hAnsi="Arial" w:cs="Arial"/>
          <w:color w:val="000000"/>
          <w:sz w:val="24"/>
          <w:szCs w:val="24"/>
          <w:lang w:val="en"/>
        </w:rPr>
      </w:pPr>
      <w:r w:rsidRPr="00262365">
        <w:rPr>
          <w:rStyle w:val="selectable"/>
          <w:rFonts w:ascii="Arial" w:hAnsi="Arial" w:cs="Arial"/>
          <w:b/>
          <w:bCs/>
          <w:color w:val="000000"/>
          <w:sz w:val="24"/>
          <w:szCs w:val="24"/>
          <w:lang w:val="en"/>
        </w:rPr>
        <w:t>(Policeconduct.gov.uk – 2021)</w:t>
      </w:r>
      <w:r w:rsidRPr="00262365">
        <w:rPr>
          <w:rStyle w:val="selectable"/>
          <w:rFonts w:ascii="Arial" w:hAnsi="Arial" w:cs="Arial"/>
          <w:color w:val="000000"/>
          <w:sz w:val="24"/>
          <w:szCs w:val="24"/>
          <w:lang w:val="en"/>
        </w:rPr>
        <w:t xml:space="preserve"> </w:t>
      </w:r>
      <w:r w:rsidRPr="00262365">
        <w:rPr>
          <w:rStyle w:val="selectable"/>
          <w:rFonts w:ascii="Arial" w:hAnsi="Arial" w:cs="Arial"/>
          <w:i/>
          <w:iCs/>
          <w:color w:val="000000"/>
          <w:sz w:val="24"/>
          <w:szCs w:val="24"/>
          <w:lang w:val="en"/>
        </w:rPr>
        <w:t>Independent Office for Police Conduct</w:t>
      </w:r>
      <w:r w:rsidRPr="00262365">
        <w:rPr>
          <w:rStyle w:val="selectable"/>
          <w:rFonts w:ascii="Arial" w:hAnsi="Arial" w:cs="Arial"/>
          <w:color w:val="000000"/>
          <w:sz w:val="24"/>
          <w:szCs w:val="24"/>
          <w:lang w:val="en"/>
        </w:rPr>
        <w:t>. [online] Available at: &lt;http://policeconduct.gov.uk/&gt; [Accessed 21 June 2021].</w:t>
      </w:r>
    </w:p>
    <w:p w14:paraId="05C55B9E" w14:textId="6A81D08C" w:rsidR="00C8087F" w:rsidRPr="00C8087F" w:rsidRDefault="00C8087F" w:rsidP="00145796">
      <w:pPr>
        <w:rPr>
          <w:rStyle w:val="selectable"/>
          <w:rFonts w:ascii="Arial" w:hAnsi="Arial" w:cs="Arial"/>
          <w:color w:val="000000"/>
          <w:sz w:val="32"/>
          <w:szCs w:val="32"/>
          <w:lang w:val="en"/>
        </w:rPr>
      </w:pPr>
      <w:r>
        <w:rPr>
          <w:rFonts w:ascii="Arial" w:hAnsi="Arial" w:cs="Arial"/>
          <w:b/>
          <w:bCs/>
          <w:color w:val="000000"/>
          <w:sz w:val="24"/>
          <w:szCs w:val="24"/>
          <w:shd w:val="clear" w:color="auto" w:fill="FFFFFF"/>
        </w:rPr>
        <w:t>(</w:t>
      </w:r>
      <w:r w:rsidRPr="00C8087F">
        <w:rPr>
          <w:rFonts w:ascii="Arial" w:hAnsi="Arial" w:cs="Arial"/>
          <w:b/>
          <w:bCs/>
          <w:color w:val="000000"/>
          <w:sz w:val="24"/>
          <w:szCs w:val="24"/>
          <w:shd w:val="clear" w:color="auto" w:fill="FFFFFF"/>
        </w:rPr>
        <w:t>Policeconduct.gov.uk</w:t>
      </w:r>
      <w:r>
        <w:rPr>
          <w:rFonts w:ascii="Arial" w:hAnsi="Arial" w:cs="Arial"/>
          <w:b/>
          <w:bCs/>
          <w:color w:val="000000"/>
          <w:sz w:val="24"/>
          <w:szCs w:val="24"/>
          <w:shd w:val="clear" w:color="auto" w:fill="FFFFFF"/>
        </w:rPr>
        <w:t xml:space="preserve"> –</w:t>
      </w:r>
      <w:r w:rsidRPr="00C8087F">
        <w:rPr>
          <w:rFonts w:ascii="Arial" w:hAnsi="Arial" w:cs="Arial"/>
          <w:b/>
          <w:bCs/>
          <w:color w:val="000000"/>
          <w:sz w:val="24"/>
          <w:szCs w:val="24"/>
          <w:shd w:val="clear" w:color="auto" w:fill="FFFFFF"/>
        </w:rPr>
        <w:t xml:space="preserve"> 2021</w:t>
      </w:r>
      <w:r>
        <w:rPr>
          <w:rFonts w:ascii="Arial" w:hAnsi="Arial" w:cs="Arial"/>
          <w:b/>
          <w:bCs/>
          <w:color w:val="000000"/>
          <w:sz w:val="24"/>
          <w:szCs w:val="24"/>
          <w:shd w:val="clear" w:color="auto" w:fill="FFFFFF"/>
        </w:rPr>
        <w:t>)</w:t>
      </w:r>
      <w:r w:rsidRPr="00C8087F">
        <w:rPr>
          <w:rFonts w:ascii="Arial" w:hAnsi="Arial" w:cs="Arial"/>
          <w:color w:val="000000"/>
          <w:sz w:val="24"/>
          <w:szCs w:val="24"/>
          <w:shd w:val="clear" w:color="auto" w:fill="FFFFFF"/>
        </w:rPr>
        <w:t> </w:t>
      </w:r>
      <w:r>
        <w:rPr>
          <w:rFonts w:ascii="Arial" w:hAnsi="Arial" w:cs="Arial"/>
          <w:color w:val="000000"/>
          <w:sz w:val="24"/>
          <w:szCs w:val="24"/>
          <w:shd w:val="clear" w:color="auto" w:fill="FFFFFF"/>
        </w:rPr>
        <w:t>Independent Office for Police Conduct</w:t>
      </w:r>
      <w:r w:rsidR="00BE45A4">
        <w:rPr>
          <w:rFonts w:ascii="Arial" w:hAnsi="Arial" w:cs="Arial"/>
          <w:color w:val="000000"/>
          <w:sz w:val="24"/>
          <w:szCs w:val="24"/>
          <w:shd w:val="clear" w:color="auto" w:fill="FFFFFF"/>
        </w:rPr>
        <w:t xml:space="preserve"> </w:t>
      </w:r>
      <w:r w:rsidRPr="00C8087F">
        <w:rPr>
          <w:rFonts w:ascii="Arial" w:hAnsi="Arial" w:cs="Arial"/>
          <w:i/>
          <w:iCs/>
          <w:color w:val="000000"/>
          <w:sz w:val="24"/>
          <w:szCs w:val="24"/>
          <w:shd w:val="clear" w:color="auto" w:fill="FFFFFF"/>
        </w:rPr>
        <w:t>IOPC</w:t>
      </w:r>
      <w:r w:rsidRPr="00C8087F">
        <w:rPr>
          <w:rFonts w:ascii="Arial" w:hAnsi="Arial" w:cs="Arial"/>
          <w:color w:val="000000"/>
          <w:sz w:val="24"/>
          <w:szCs w:val="24"/>
          <w:shd w:val="clear" w:color="auto" w:fill="FFFFFF"/>
        </w:rPr>
        <w:t>. [online] Available at: &lt;https://policeconduct.gov.uk/sites/default/files/Documents/Who-we-are/Our-Policies/position_statement_on_risk_in_police_decision_making_2018.pdf&gt; [Accessed 1 July 2021].</w:t>
      </w:r>
    </w:p>
    <w:p w14:paraId="0D5675FF" w14:textId="25592508" w:rsidR="00A6448A" w:rsidRDefault="00985F8A">
      <w:pPr>
        <w:rPr>
          <w:rStyle w:val="selectable"/>
          <w:rFonts w:ascii="Arial" w:hAnsi="Arial" w:cs="Arial"/>
          <w:color w:val="000000"/>
          <w:sz w:val="24"/>
          <w:szCs w:val="24"/>
          <w:lang w:val="en"/>
        </w:rPr>
      </w:pPr>
      <w:r w:rsidRPr="00262365">
        <w:rPr>
          <w:rStyle w:val="selectable"/>
          <w:rFonts w:ascii="Arial" w:hAnsi="Arial" w:cs="Arial"/>
          <w:b/>
          <w:bCs/>
          <w:color w:val="000000"/>
          <w:sz w:val="24"/>
          <w:szCs w:val="24"/>
          <w:lang w:val="en"/>
        </w:rPr>
        <w:t xml:space="preserve">(Policeconduct.gov.uk – 2021) </w:t>
      </w:r>
      <w:r w:rsidRPr="00262365">
        <w:rPr>
          <w:rStyle w:val="selectable"/>
          <w:rFonts w:ascii="Arial" w:hAnsi="Arial" w:cs="Arial"/>
          <w:i/>
          <w:iCs/>
          <w:color w:val="000000"/>
          <w:sz w:val="24"/>
          <w:szCs w:val="24"/>
          <w:lang w:val="en"/>
        </w:rPr>
        <w:t>Statutory guidance | Independent Office for Police Conduct</w:t>
      </w:r>
      <w:r w:rsidRPr="00262365">
        <w:rPr>
          <w:rStyle w:val="selectable"/>
          <w:rFonts w:ascii="Arial" w:hAnsi="Arial" w:cs="Arial"/>
          <w:color w:val="000000"/>
          <w:sz w:val="24"/>
          <w:szCs w:val="24"/>
          <w:lang w:val="en"/>
        </w:rPr>
        <w:t>. [online] Available at: &lt;https://www.policeconduct.gov.uk/complaints-reviews-and-appeals/statutory-guidance&gt; [Accessed 21 June 2021].</w:t>
      </w:r>
    </w:p>
    <w:p w14:paraId="7BD7E6DA" w14:textId="37199A5F" w:rsidR="00ED3877" w:rsidRPr="00ED3877" w:rsidRDefault="00C8087F">
      <w:pPr>
        <w:rPr>
          <w:rStyle w:val="selectable"/>
          <w:rFonts w:ascii="Arial" w:hAnsi="Arial" w:cs="Arial"/>
          <w:color w:val="000000"/>
          <w:sz w:val="32"/>
          <w:szCs w:val="32"/>
          <w:lang w:val="en"/>
        </w:rPr>
      </w:pPr>
      <w:r>
        <w:rPr>
          <w:rFonts w:ascii="Arial" w:hAnsi="Arial" w:cs="Arial"/>
          <w:b/>
          <w:bCs/>
          <w:color w:val="000000"/>
          <w:sz w:val="24"/>
          <w:szCs w:val="24"/>
          <w:shd w:val="clear" w:color="auto" w:fill="FFFFFF"/>
        </w:rPr>
        <w:t xml:space="preserve"> </w:t>
      </w:r>
      <w:r w:rsidR="00ED3877">
        <w:rPr>
          <w:rFonts w:ascii="Arial" w:hAnsi="Arial" w:cs="Arial"/>
          <w:b/>
          <w:bCs/>
          <w:color w:val="000000"/>
          <w:sz w:val="24"/>
          <w:szCs w:val="24"/>
          <w:shd w:val="clear" w:color="auto" w:fill="FFFFFF"/>
        </w:rPr>
        <w:t>(</w:t>
      </w:r>
      <w:r w:rsidR="00ED3877" w:rsidRPr="00ED3877">
        <w:rPr>
          <w:rFonts w:ascii="Arial" w:hAnsi="Arial" w:cs="Arial"/>
          <w:b/>
          <w:bCs/>
          <w:color w:val="000000"/>
          <w:sz w:val="24"/>
          <w:szCs w:val="24"/>
          <w:shd w:val="clear" w:color="auto" w:fill="FFFFFF"/>
        </w:rPr>
        <w:t>Psychology, F</w:t>
      </w:r>
      <w:r w:rsidR="00ED3877">
        <w:rPr>
          <w:rFonts w:ascii="Arial" w:hAnsi="Arial" w:cs="Arial"/>
          <w:b/>
          <w:bCs/>
          <w:color w:val="000000"/>
          <w:sz w:val="24"/>
          <w:szCs w:val="24"/>
          <w:shd w:val="clear" w:color="auto" w:fill="FFFFFF"/>
        </w:rPr>
        <w:t xml:space="preserve">rontier - </w:t>
      </w:r>
      <w:r w:rsidR="00ED3877" w:rsidRPr="00ED3877">
        <w:rPr>
          <w:rFonts w:ascii="Arial" w:hAnsi="Arial" w:cs="Arial"/>
          <w:b/>
          <w:bCs/>
          <w:color w:val="000000"/>
          <w:sz w:val="24"/>
          <w:szCs w:val="24"/>
          <w:shd w:val="clear" w:color="auto" w:fill="FFFFFF"/>
        </w:rPr>
        <w:t>2020</w:t>
      </w:r>
      <w:r w:rsidR="00ED3877">
        <w:rPr>
          <w:rFonts w:ascii="Arial" w:hAnsi="Arial" w:cs="Arial"/>
          <w:color w:val="000000"/>
          <w:sz w:val="24"/>
          <w:szCs w:val="24"/>
          <w:shd w:val="clear" w:color="auto" w:fill="FFFFFF"/>
        </w:rPr>
        <w:t>)</w:t>
      </w:r>
      <w:r w:rsidR="00ED3877" w:rsidRPr="00ED3877">
        <w:rPr>
          <w:rFonts w:ascii="Arial" w:hAnsi="Arial" w:cs="Arial"/>
          <w:color w:val="000000"/>
          <w:sz w:val="24"/>
          <w:szCs w:val="24"/>
          <w:shd w:val="clear" w:color="auto" w:fill="FFFFFF"/>
        </w:rPr>
        <w:t xml:space="preserve"> [online] Frontiersin.org. Available at: &lt;https://www.frontiersin.org/journals - </w:t>
      </w:r>
      <w:r w:rsidR="00ED3877" w:rsidRPr="00ED3877">
        <w:rPr>
          <w:rFonts w:ascii="Arial" w:hAnsi="Arial" w:cs="Arial"/>
          <w:color w:val="000000"/>
          <w:sz w:val="24"/>
          <w:szCs w:val="24"/>
          <w:shd w:val="clear" w:color="auto" w:fill="FFFFFF"/>
        </w:rPr>
        <w:lastRenderedPageBreak/>
        <w:t>https://www.frontiersin.org/articles/10.3389/fpsyg.2020.01817/full&gt; [Accessed 1 July 2021].</w:t>
      </w:r>
    </w:p>
    <w:p w14:paraId="2388C092" w14:textId="2A3AA0AE" w:rsidR="004D23A0" w:rsidRDefault="007F749D">
      <w:pPr>
        <w:rPr>
          <w:rFonts w:ascii="Arial" w:hAnsi="Arial" w:cs="Arial"/>
          <w:color w:val="000000"/>
          <w:sz w:val="24"/>
          <w:szCs w:val="24"/>
          <w:shd w:val="clear" w:color="auto" w:fill="FFFFFF"/>
        </w:rPr>
      </w:pPr>
      <w:r>
        <w:rPr>
          <w:rFonts w:ascii="Arial" w:hAnsi="Arial" w:cs="Arial"/>
          <w:b/>
          <w:bCs/>
          <w:color w:val="000000"/>
          <w:sz w:val="24"/>
          <w:szCs w:val="24"/>
          <w:shd w:val="clear" w:color="auto" w:fill="FFFFFF"/>
        </w:rPr>
        <w:t>(</w:t>
      </w:r>
      <w:r w:rsidR="004D23A0" w:rsidRPr="004D23A0">
        <w:rPr>
          <w:rFonts w:ascii="Arial" w:hAnsi="Arial" w:cs="Arial"/>
          <w:b/>
          <w:bCs/>
          <w:color w:val="000000"/>
          <w:sz w:val="24"/>
          <w:szCs w:val="24"/>
          <w:shd w:val="clear" w:color="auto" w:fill="FFFFFF"/>
        </w:rPr>
        <w:t>RUPP, D. and THORNTON - LUGO, M.</w:t>
      </w:r>
      <w:r>
        <w:rPr>
          <w:rFonts w:ascii="Arial" w:hAnsi="Arial" w:cs="Arial"/>
          <w:b/>
          <w:bCs/>
          <w:color w:val="000000"/>
          <w:sz w:val="24"/>
          <w:szCs w:val="24"/>
          <w:shd w:val="clear" w:color="auto" w:fill="FFFFFF"/>
        </w:rPr>
        <w:t xml:space="preserve"> –</w:t>
      </w:r>
      <w:r w:rsidR="004D23A0" w:rsidRPr="004D23A0">
        <w:rPr>
          <w:rFonts w:ascii="Arial" w:hAnsi="Arial" w:cs="Arial"/>
          <w:b/>
          <w:bCs/>
          <w:color w:val="000000"/>
          <w:sz w:val="24"/>
          <w:szCs w:val="24"/>
          <w:shd w:val="clear" w:color="auto" w:fill="FFFFFF"/>
        </w:rPr>
        <w:t xml:space="preserve"> 2017</w:t>
      </w:r>
      <w:r>
        <w:rPr>
          <w:rFonts w:ascii="Arial" w:hAnsi="Arial" w:cs="Arial"/>
          <w:color w:val="000000"/>
          <w:sz w:val="24"/>
          <w:szCs w:val="24"/>
          <w:shd w:val="clear" w:color="auto" w:fill="FFFFFF"/>
        </w:rPr>
        <w:t>)</w:t>
      </w:r>
      <w:r w:rsidR="004D23A0" w:rsidRPr="004D23A0">
        <w:rPr>
          <w:rFonts w:ascii="Arial" w:hAnsi="Arial" w:cs="Arial"/>
          <w:color w:val="000000"/>
          <w:sz w:val="24"/>
          <w:szCs w:val="24"/>
          <w:shd w:val="clear" w:color="auto" w:fill="FFFFFF"/>
        </w:rPr>
        <w:t> </w:t>
      </w:r>
      <w:r w:rsidR="004D23A0" w:rsidRPr="004D23A0">
        <w:rPr>
          <w:rFonts w:ascii="Arial" w:hAnsi="Arial" w:cs="Arial"/>
          <w:i/>
          <w:iCs/>
          <w:color w:val="000000"/>
          <w:sz w:val="24"/>
          <w:szCs w:val="24"/>
          <w:shd w:val="clear" w:color="auto" w:fill="FFFFFF"/>
        </w:rPr>
        <w:t>Organizational Justice</w:t>
      </w:r>
      <w:r w:rsidR="004D23A0" w:rsidRPr="004D23A0">
        <w:rPr>
          <w:rFonts w:ascii="Arial" w:hAnsi="Arial" w:cs="Arial"/>
          <w:color w:val="000000"/>
          <w:sz w:val="24"/>
          <w:szCs w:val="24"/>
          <w:shd w:val="clear" w:color="auto" w:fill="FFFFFF"/>
        </w:rPr>
        <w:t>. [online] obo. Available at: &lt;https://www.oxfordbibliographies.com/view/document/obo-9780199828340/obo-9780199828340-0044.xml&gt; [Accessed 17 June 2021].</w:t>
      </w:r>
    </w:p>
    <w:p w14:paraId="26330123" w14:textId="1CD0D0BB" w:rsidR="00DE253C" w:rsidRPr="00DE253C" w:rsidRDefault="00DE253C">
      <w:pPr>
        <w:rPr>
          <w:rFonts w:ascii="Arial" w:hAnsi="Arial" w:cs="Arial"/>
          <w:color w:val="000000"/>
          <w:sz w:val="32"/>
          <w:szCs w:val="32"/>
          <w:shd w:val="clear" w:color="auto" w:fill="FFFFFF"/>
        </w:rPr>
      </w:pPr>
      <w:r>
        <w:rPr>
          <w:rFonts w:ascii="Arial" w:hAnsi="Arial" w:cs="Arial"/>
          <w:b/>
          <w:bCs/>
          <w:color w:val="000000"/>
          <w:sz w:val="24"/>
          <w:szCs w:val="24"/>
          <w:shd w:val="clear" w:color="auto" w:fill="FFFFFF"/>
        </w:rPr>
        <w:t>(</w:t>
      </w:r>
      <w:r w:rsidRPr="00DE253C">
        <w:rPr>
          <w:rFonts w:ascii="Arial" w:hAnsi="Arial" w:cs="Arial"/>
          <w:b/>
          <w:bCs/>
          <w:color w:val="000000"/>
          <w:sz w:val="24"/>
          <w:szCs w:val="24"/>
          <w:shd w:val="clear" w:color="auto" w:fill="FFFFFF"/>
        </w:rPr>
        <w:t>Sk.sagepub.com</w:t>
      </w:r>
      <w:r>
        <w:rPr>
          <w:rFonts w:ascii="Arial" w:hAnsi="Arial" w:cs="Arial"/>
          <w:b/>
          <w:bCs/>
          <w:color w:val="000000"/>
          <w:sz w:val="24"/>
          <w:szCs w:val="24"/>
          <w:shd w:val="clear" w:color="auto" w:fill="FFFFFF"/>
        </w:rPr>
        <w:t xml:space="preserve"> -</w:t>
      </w:r>
      <w:r w:rsidRPr="00DE253C">
        <w:rPr>
          <w:rFonts w:ascii="Arial" w:hAnsi="Arial" w:cs="Arial"/>
          <w:b/>
          <w:bCs/>
          <w:color w:val="000000"/>
          <w:sz w:val="24"/>
          <w:szCs w:val="24"/>
          <w:shd w:val="clear" w:color="auto" w:fill="FFFFFF"/>
        </w:rPr>
        <w:t xml:space="preserve"> 2021</w:t>
      </w:r>
      <w:r>
        <w:rPr>
          <w:rFonts w:ascii="Arial" w:hAnsi="Arial" w:cs="Arial"/>
          <w:color w:val="000000"/>
          <w:sz w:val="24"/>
          <w:szCs w:val="24"/>
          <w:shd w:val="clear" w:color="auto" w:fill="FFFFFF"/>
        </w:rPr>
        <w:t>)</w:t>
      </w:r>
      <w:r w:rsidRPr="00DE253C">
        <w:rPr>
          <w:rFonts w:ascii="Arial" w:hAnsi="Arial" w:cs="Arial"/>
          <w:color w:val="000000"/>
          <w:sz w:val="24"/>
          <w:szCs w:val="24"/>
          <w:shd w:val="clear" w:color="auto" w:fill="FFFFFF"/>
        </w:rPr>
        <w:t> </w:t>
      </w:r>
      <w:r w:rsidRPr="00DE253C">
        <w:rPr>
          <w:rFonts w:ascii="Arial" w:hAnsi="Arial" w:cs="Arial"/>
          <w:i/>
          <w:iCs/>
          <w:color w:val="000000"/>
          <w:sz w:val="24"/>
          <w:szCs w:val="24"/>
          <w:shd w:val="clear" w:color="auto" w:fill="FFFFFF"/>
        </w:rPr>
        <w:t>SAGE Reference - The SAGE Dictionary of Policing</w:t>
      </w:r>
      <w:r w:rsidRPr="00DE253C">
        <w:rPr>
          <w:rFonts w:ascii="Arial" w:hAnsi="Arial" w:cs="Arial"/>
          <w:color w:val="000000"/>
          <w:sz w:val="24"/>
          <w:szCs w:val="24"/>
          <w:shd w:val="clear" w:color="auto" w:fill="FFFFFF"/>
        </w:rPr>
        <w:t>. [online] Available at: &lt;https://sk.sagepub.com/reference/the-sage-dictionary-of-policing/n79.xml&gt; [Accessed 18 July 2021].</w:t>
      </w:r>
    </w:p>
    <w:p w14:paraId="34E29142" w14:textId="2E98C16E" w:rsidR="00F837D6" w:rsidRDefault="00F837D6">
      <w:pPr>
        <w:rPr>
          <w:rFonts w:ascii="Arial" w:hAnsi="Arial" w:cs="Arial"/>
          <w:color w:val="000000"/>
          <w:sz w:val="24"/>
          <w:szCs w:val="24"/>
          <w:shd w:val="clear" w:color="auto" w:fill="FFFFFF"/>
        </w:rPr>
      </w:pPr>
      <w:r>
        <w:rPr>
          <w:rFonts w:ascii="Arial" w:hAnsi="Arial" w:cs="Arial"/>
          <w:b/>
          <w:bCs/>
          <w:color w:val="000000"/>
          <w:sz w:val="24"/>
          <w:szCs w:val="24"/>
          <w:shd w:val="clear" w:color="auto" w:fill="FFFFFF"/>
        </w:rPr>
        <w:t>(</w:t>
      </w:r>
      <w:r w:rsidRPr="00F837D6">
        <w:rPr>
          <w:rFonts w:ascii="Arial" w:hAnsi="Arial" w:cs="Arial"/>
          <w:b/>
          <w:bCs/>
          <w:color w:val="000000"/>
          <w:sz w:val="24"/>
          <w:szCs w:val="24"/>
          <w:shd w:val="clear" w:color="auto" w:fill="FFFFFF"/>
        </w:rPr>
        <w:t>Smith, M. and Alpert, G</w:t>
      </w:r>
      <w:r>
        <w:rPr>
          <w:rFonts w:ascii="Arial" w:hAnsi="Arial" w:cs="Arial"/>
          <w:b/>
          <w:bCs/>
          <w:color w:val="000000"/>
          <w:sz w:val="24"/>
          <w:szCs w:val="24"/>
          <w:shd w:val="clear" w:color="auto" w:fill="FFFFFF"/>
        </w:rPr>
        <w:t xml:space="preserve"> –</w:t>
      </w:r>
      <w:r w:rsidRPr="00F837D6">
        <w:rPr>
          <w:rFonts w:ascii="Arial" w:hAnsi="Arial" w:cs="Arial"/>
          <w:b/>
          <w:bCs/>
          <w:color w:val="000000"/>
          <w:sz w:val="24"/>
          <w:szCs w:val="24"/>
          <w:shd w:val="clear" w:color="auto" w:fill="FFFFFF"/>
        </w:rPr>
        <w:t xml:space="preserve"> 2007</w:t>
      </w:r>
      <w:r w:rsidRPr="00F837D6">
        <w:rPr>
          <w:rFonts w:ascii="Arial" w:hAnsi="Arial" w:cs="Arial"/>
          <w:b/>
          <w:bCs/>
          <w:color w:val="000000"/>
          <w:sz w:val="24"/>
          <w:szCs w:val="24"/>
          <w:shd w:val="clear" w:color="auto" w:fill="FFFFFF"/>
        </w:rPr>
        <w:t>)</w:t>
      </w:r>
      <w:r>
        <w:rPr>
          <w:rFonts w:ascii="Arial" w:hAnsi="Arial" w:cs="Arial"/>
          <w:color w:val="000000"/>
          <w:sz w:val="20"/>
          <w:szCs w:val="20"/>
          <w:shd w:val="clear" w:color="auto" w:fill="FFFFFF"/>
        </w:rPr>
        <w:t xml:space="preserve"> </w:t>
      </w:r>
      <w:r w:rsidRPr="00F837D6">
        <w:rPr>
          <w:rFonts w:ascii="Arial" w:hAnsi="Arial" w:cs="Arial"/>
          <w:color w:val="000000"/>
          <w:sz w:val="24"/>
          <w:szCs w:val="24"/>
          <w:shd w:val="clear" w:color="auto" w:fill="FFFFFF"/>
        </w:rPr>
        <w:t>Explaining Police Bias. </w:t>
      </w:r>
      <w:r w:rsidRPr="00F837D6">
        <w:rPr>
          <w:rFonts w:ascii="Arial" w:hAnsi="Arial" w:cs="Arial"/>
          <w:i/>
          <w:iCs/>
          <w:color w:val="000000"/>
          <w:sz w:val="24"/>
          <w:szCs w:val="24"/>
          <w:shd w:val="clear" w:color="auto" w:fill="FFFFFF"/>
        </w:rPr>
        <w:t xml:space="preserve">Criminal Justice and </w:t>
      </w:r>
      <w:proofErr w:type="spellStart"/>
      <w:r w:rsidRPr="00F837D6">
        <w:rPr>
          <w:rFonts w:ascii="Arial" w:hAnsi="Arial" w:cs="Arial"/>
          <w:i/>
          <w:iCs/>
          <w:color w:val="000000"/>
          <w:sz w:val="24"/>
          <w:szCs w:val="24"/>
          <w:shd w:val="clear" w:color="auto" w:fill="FFFFFF"/>
        </w:rPr>
        <w:t>Behavior</w:t>
      </w:r>
      <w:proofErr w:type="spellEnd"/>
      <w:r w:rsidRPr="00F837D6">
        <w:rPr>
          <w:rFonts w:ascii="Arial" w:hAnsi="Arial" w:cs="Arial"/>
          <w:color w:val="000000"/>
          <w:sz w:val="24"/>
          <w:szCs w:val="24"/>
          <w:shd w:val="clear" w:color="auto" w:fill="FFFFFF"/>
        </w:rPr>
        <w:t>, [online] 34(10), pp.1262-1283. Available at: &lt;https://journals.sagepub.com/doi/abs/10.1177/0093854807304484&gt; [Accessed 1 July 2021].</w:t>
      </w:r>
    </w:p>
    <w:p w14:paraId="35415C53" w14:textId="4E770D08" w:rsidR="007179E9" w:rsidRPr="007179E9" w:rsidRDefault="007179E9">
      <w:pPr>
        <w:rPr>
          <w:rFonts w:ascii="Arial" w:hAnsi="Arial" w:cs="Arial"/>
          <w:color w:val="000000"/>
          <w:sz w:val="40"/>
          <w:szCs w:val="40"/>
          <w:shd w:val="clear" w:color="auto" w:fill="FFFFFF"/>
        </w:rPr>
      </w:pPr>
      <w:r>
        <w:rPr>
          <w:rFonts w:ascii="Arial" w:hAnsi="Arial" w:cs="Arial"/>
          <w:b/>
          <w:bCs/>
          <w:color w:val="000000"/>
          <w:sz w:val="24"/>
          <w:szCs w:val="24"/>
          <w:shd w:val="clear" w:color="auto" w:fill="FFFFFF"/>
        </w:rPr>
        <w:t>(</w:t>
      </w:r>
      <w:r w:rsidRPr="007179E9">
        <w:rPr>
          <w:rFonts w:ascii="Arial" w:hAnsi="Arial" w:cs="Arial"/>
          <w:b/>
          <w:bCs/>
          <w:color w:val="000000"/>
          <w:sz w:val="24"/>
          <w:szCs w:val="24"/>
          <w:shd w:val="clear" w:color="auto" w:fill="FFFFFF"/>
        </w:rPr>
        <w:t>The Institute for Government</w:t>
      </w:r>
      <w:r>
        <w:rPr>
          <w:rFonts w:ascii="Arial" w:hAnsi="Arial" w:cs="Arial"/>
          <w:b/>
          <w:bCs/>
          <w:color w:val="000000"/>
          <w:sz w:val="24"/>
          <w:szCs w:val="24"/>
          <w:shd w:val="clear" w:color="auto" w:fill="FFFFFF"/>
        </w:rPr>
        <w:t xml:space="preserve"> –</w:t>
      </w:r>
      <w:r w:rsidRPr="007179E9">
        <w:rPr>
          <w:rFonts w:ascii="Arial" w:hAnsi="Arial" w:cs="Arial"/>
          <w:b/>
          <w:bCs/>
          <w:color w:val="000000"/>
          <w:sz w:val="24"/>
          <w:szCs w:val="24"/>
          <w:shd w:val="clear" w:color="auto" w:fill="FFFFFF"/>
        </w:rPr>
        <w:t xml:space="preserve"> 2019</w:t>
      </w:r>
      <w:r w:rsidRPr="007179E9">
        <w:rPr>
          <w:rFonts w:ascii="Arial" w:hAnsi="Arial" w:cs="Arial"/>
          <w:b/>
          <w:bCs/>
          <w:color w:val="000000"/>
          <w:sz w:val="24"/>
          <w:szCs w:val="24"/>
          <w:shd w:val="clear" w:color="auto" w:fill="FFFFFF"/>
        </w:rPr>
        <w:t>)</w:t>
      </w:r>
      <w:r w:rsidRPr="007179E9">
        <w:rPr>
          <w:rFonts w:ascii="Arial" w:hAnsi="Arial" w:cs="Arial"/>
          <w:b/>
          <w:bCs/>
          <w:color w:val="000000"/>
          <w:sz w:val="24"/>
          <w:szCs w:val="24"/>
          <w:shd w:val="clear" w:color="auto" w:fill="FFFFFF"/>
        </w:rPr>
        <w:t> </w:t>
      </w:r>
      <w:r w:rsidRPr="007179E9">
        <w:rPr>
          <w:rFonts w:ascii="Arial" w:hAnsi="Arial" w:cs="Arial"/>
          <w:i/>
          <w:iCs/>
          <w:color w:val="000000"/>
          <w:sz w:val="24"/>
          <w:szCs w:val="24"/>
          <w:shd w:val="clear" w:color="auto" w:fill="FFFFFF"/>
        </w:rPr>
        <w:t>Police</w:t>
      </w:r>
      <w:r w:rsidRPr="007179E9">
        <w:rPr>
          <w:rFonts w:ascii="Arial" w:hAnsi="Arial" w:cs="Arial"/>
          <w:color w:val="000000"/>
          <w:sz w:val="24"/>
          <w:szCs w:val="24"/>
          <w:shd w:val="clear" w:color="auto" w:fill="FFFFFF"/>
        </w:rPr>
        <w:t>. [online] Available at: &lt;https://www.instituteforgovernment.org.uk/publication/performance-tracker-2019/police&gt; [Accessed 21 April 2021].</w:t>
      </w:r>
    </w:p>
    <w:p w14:paraId="256551F5" w14:textId="302043C6" w:rsidR="006848F0" w:rsidRPr="00262365" w:rsidRDefault="00843B5A">
      <w:pPr>
        <w:rPr>
          <w:rStyle w:val="selectable"/>
          <w:rFonts w:ascii="Arial" w:hAnsi="Arial" w:cs="Arial"/>
          <w:color w:val="000000"/>
          <w:sz w:val="24"/>
          <w:szCs w:val="24"/>
          <w:lang w:val="en"/>
        </w:rPr>
      </w:pPr>
      <w:r w:rsidRPr="00262365">
        <w:rPr>
          <w:rFonts w:ascii="Arial" w:hAnsi="Arial" w:cs="Arial"/>
          <w:b/>
          <w:bCs/>
          <w:color w:val="000000"/>
          <w:sz w:val="24"/>
          <w:szCs w:val="24"/>
          <w:shd w:val="clear" w:color="auto" w:fill="FFFFFF"/>
        </w:rPr>
        <w:t xml:space="preserve"> </w:t>
      </w:r>
      <w:r w:rsidR="006848F0" w:rsidRPr="00262365">
        <w:rPr>
          <w:rFonts w:ascii="Arial" w:hAnsi="Arial" w:cs="Arial"/>
          <w:b/>
          <w:bCs/>
          <w:color w:val="000000"/>
          <w:sz w:val="24"/>
          <w:szCs w:val="24"/>
          <w:shd w:val="clear" w:color="auto" w:fill="FFFFFF"/>
        </w:rPr>
        <w:t>(Townsend, M. and Savage, M – 2021</w:t>
      </w:r>
      <w:r w:rsidR="006848F0" w:rsidRPr="00262365">
        <w:rPr>
          <w:rFonts w:ascii="Arial" w:hAnsi="Arial" w:cs="Arial"/>
          <w:color w:val="000000"/>
          <w:sz w:val="24"/>
          <w:szCs w:val="24"/>
          <w:shd w:val="clear" w:color="auto" w:fill="FFFFFF"/>
        </w:rPr>
        <w:t>) </w:t>
      </w:r>
      <w:r w:rsidR="006848F0" w:rsidRPr="00262365">
        <w:rPr>
          <w:rFonts w:ascii="Arial" w:hAnsi="Arial" w:cs="Arial"/>
          <w:i/>
          <w:iCs/>
          <w:color w:val="000000"/>
          <w:sz w:val="24"/>
          <w:szCs w:val="24"/>
          <w:shd w:val="clear" w:color="auto" w:fill="FFFFFF"/>
        </w:rPr>
        <w:t>Anti-corruption tsar vows to tackle Met police over Daniel Morgan cover-up</w:t>
      </w:r>
      <w:r w:rsidR="006848F0" w:rsidRPr="00262365">
        <w:rPr>
          <w:rFonts w:ascii="Arial" w:hAnsi="Arial" w:cs="Arial"/>
          <w:color w:val="000000"/>
          <w:sz w:val="24"/>
          <w:szCs w:val="24"/>
          <w:shd w:val="clear" w:color="auto" w:fill="FFFFFF"/>
        </w:rPr>
        <w:t>. [online] The Guardian. Available at: &lt;https://www.theguardian.com/uk-news/2021/jun/19/anti-corruption-tsar-vows-to-tackle-met-police-over-daniel-morgan-cover-up&gt; [Accessed 22 June 2021].</w:t>
      </w:r>
    </w:p>
    <w:p w14:paraId="3C9CBA84" w14:textId="36CE065C" w:rsidR="00B16FCB" w:rsidRDefault="0014013C">
      <w:pPr>
        <w:rPr>
          <w:rFonts w:ascii="Arial" w:hAnsi="Arial" w:cs="Arial"/>
          <w:color w:val="000000"/>
          <w:sz w:val="24"/>
          <w:szCs w:val="24"/>
          <w:shd w:val="clear" w:color="auto" w:fill="FFFFFF"/>
        </w:rPr>
      </w:pPr>
      <w:r w:rsidRPr="00262365">
        <w:rPr>
          <w:rFonts w:ascii="Arial" w:hAnsi="Arial" w:cs="Arial"/>
          <w:b/>
          <w:bCs/>
          <w:color w:val="000000"/>
          <w:sz w:val="24"/>
          <w:szCs w:val="24"/>
          <w:shd w:val="clear" w:color="auto" w:fill="FFFFFF"/>
        </w:rPr>
        <w:t>(</w:t>
      </w:r>
      <w:r w:rsidR="00C64B52" w:rsidRPr="00262365">
        <w:rPr>
          <w:rFonts w:ascii="Arial" w:hAnsi="Arial" w:cs="Arial"/>
          <w:b/>
          <w:bCs/>
          <w:color w:val="000000"/>
          <w:sz w:val="24"/>
          <w:szCs w:val="24"/>
          <w:shd w:val="clear" w:color="auto" w:fill="FFFFFF"/>
        </w:rPr>
        <w:t>Webarchive.nationalarchives.gov.uk</w:t>
      </w:r>
      <w:r w:rsidRPr="00262365">
        <w:rPr>
          <w:rFonts w:ascii="Arial" w:hAnsi="Arial" w:cs="Arial"/>
          <w:b/>
          <w:bCs/>
          <w:color w:val="000000"/>
          <w:sz w:val="24"/>
          <w:szCs w:val="24"/>
          <w:shd w:val="clear" w:color="auto" w:fill="FFFFFF"/>
        </w:rPr>
        <w:t xml:space="preserve"> – </w:t>
      </w:r>
      <w:r w:rsidR="00C64B52" w:rsidRPr="00262365">
        <w:rPr>
          <w:rFonts w:ascii="Arial" w:hAnsi="Arial" w:cs="Arial"/>
          <w:b/>
          <w:bCs/>
          <w:color w:val="000000"/>
          <w:sz w:val="24"/>
          <w:szCs w:val="24"/>
          <w:shd w:val="clear" w:color="auto" w:fill="FFFFFF"/>
        </w:rPr>
        <w:t>2012</w:t>
      </w:r>
      <w:r w:rsidRPr="00262365">
        <w:rPr>
          <w:rFonts w:ascii="Arial" w:hAnsi="Arial" w:cs="Arial"/>
          <w:b/>
          <w:bCs/>
          <w:color w:val="000000"/>
          <w:sz w:val="24"/>
          <w:szCs w:val="24"/>
          <w:shd w:val="clear" w:color="auto" w:fill="FFFFFF"/>
        </w:rPr>
        <w:t>)</w:t>
      </w:r>
      <w:r w:rsidR="00C64B52" w:rsidRPr="00262365">
        <w:rPr>
          <w:rFonts w:ascii="Arial" w:hAnsi="Arial" w:cs="Arial"/>
          <w:b/>
          <w:bCs/>
          <w:color w:val="000000"/>
          <w:sz w:val="24"/>
          <w:szCs w:val="24"/>
          <w:shd w:val="clear" w:color="auto" w:fill="FFFFFF"/>
        </w:rPr>
        <w:t> </w:t>
      </w:r>
      <w:r w:rsidR="00C64B52" w:rsidRPr="00262365">
        <w:rPr>
          <w:rFonts w:ascii="Arial" w:hAnsi="Arial" w:cs="Arial"/>
          <w:i/>
          <w:iCs/>
          <w:color w:val="000000"/>
          <w:sz w:val="24"/>
          <w:szCs w:val="24"/>
          <w:shd w:val="clear" w:color="auto" w:fill="FFFFFF"/>
        </w:rPr>
        <w:t>Public views on police corruption | Independent Police Complaints Commission</w:t>
      </w:r>
      <w:r w:rsidR="00C64B52" w:rsidRPr="00262365">
        <w:rPr>
          <w:rFonts w:ascii="Arial" w:hAnsi="Arial" w:cs="Arial"/>
          <w:color w:val="000000"/>
          <w:sz w:val="24"/>
          <w:szCs w:val="24"/>
          <w:shd w:val="clear" w:color="auto" w:fill="FFFFFF"/>
        </w:rPr>
        <w:t>. [online] Available at: &lt;https://webarchive.nationalarchives.gov.uk/20170914112819/http://www.ipcc.gov.uk/page/public-views-police-corruption&gt; [Accessed 22 June 2021].</w:t>
      </w:r>
    </w:p>
    <w:p w14:paraId="18D6DA8E" w14:textId="49C4AFE5" w:rsidR="00FF145F" w:rsidRPr="00FF145F" w:rsidRDefault="00FF145F">
      <w:pPr>
        <w:rPr>
          <w:rFonts w:ascii="Arial" w:hAnsi="Arial" w:cs="Arial"/>
          <w:b/>
          <w:bCs/>
          <w:color w:val="000000"/>
          <w:sz w:val="32"/>
          <w:szCs w:val="32"/>
          <w:shd w:val="clear" w:color="auto" w:fill="FFFFFF"/>
        </w:rPr>
      </w:pPr>
      <w:r>
        <w:rPr>
          <w:rFonts w:ascii="Arial" w:hAnsi="Arial" w:cs="Arial"/>
          <w:b/>
          <w:bCs/>
          <w:color w:val="000000"/>
          <w:sz w:val="24"/>
          <w:szCs w:val="24"/>
          <w:shd w:val="clear" w:color="auto" w:fill="FFFFFF"/>
        </w:rPr>
        <w:t>(</w:t>
      </w:r>
      <w:r w:rsidRPr="00FF145F">
        <w:rPr>
          <w:rFonts w:ascii="Arial" w:hAnsi="Arial" w:cs="Arial"/>
          <w:b/>
          <w:bCs/>
          <w:color w:val="000000"/>
          <w:sz w:val="24"/>
          <w:szCs w:val="24"/>
          <w:shd w:val="clear" w:color="auto" w:fill="FFFFFF"/>
        </w:rPr>
        <w:t>Whatworks.college.police.uk</w:t>
      </w:r>
      <w:r>
        <w:rPr>
          <w:rFonts w:ascii="Arial" w:hAnsi="Arial" w:cs="Arial"/>
          <w:b/>
          <w:bCs/>
          <w:color w:val="000000"/>
          <w:sz w:val="24"/>
          <w:szCs w:val="24"/>
          <w:shd w:val="clear" w:color="auto" w:fill="FFFFFF"/>
        </w:rPr>
        <w:t xml:space="preserve"> - </w:t>
      </w:r>
      <w:r w:rsidRPr="00FF145F">
        <w:rPr>
          <w:rFonts w:ascii="Arial" w:hAnsi="Arial" w:cs="Arial"/>
          <w:b/>
          <w:bCs/>
          <w:color w:val="000000"/>
          <w:sz w:val="24"/>
          <w:szCs w:val="24"/>
          <w:shd w:val="clear" w:color="auto" w:fill="FFFFFF"/>
        </w:rPr>
        <w:t>2015</w:t>
      </w:r>
      <w:r>
        <w:rPr>
          <w:rFonts w:ascii="Arial" w:hAnsi="Arial" w:cs="Arial"/>
          <w:b/>
          <w:bCs/>
          <w:color w:val="000000"/>
          <w:sz w:val="24"/>
          <w:szCs w:val="24"/>
          <w:shd w:val="clear" w:color="auto" w:fill="FFFFFF"/>
        </w:rPr>
        <w:t>)</w:t>
      </w:r>
      <w:r w:rsidRPr="00FF145F">
        <w:rPr>
          <w:rFonts w:ascii="Arial" w:hAnsi="Arial" w:cs="Arial"/>
          <w:i/>
          <w:iCs/>
          <w:color w:val="000000"/>
          <w:sz w:val="24"/>
          <w:szCs w:val="24"/>
          <w:shd w:val="clear" w:color="auto" w:fill="FFFFFF"/>
        </w:rPr>
        <w:t> Organisational Justice</w:t>
      </w:r>
      <w:r w:rsidRPr="00FF145F">
        <w:rPr>
          <w:rFonts w:ascii="Arial" w:hAnsi="Arial" w:cs="Arial"/>
          <w:color w:val="000000"/>
          <w:sz w:val="24"/>
          <w:szCs w:val="24"/>
          <w:shd w:val="clear" w:color="auto" w:fill="FFFFFF"/>
        </w:rPr>
        <w:t>. [online] Available at: &lt;https://whatworks.college.police.uk/Research/Documents/150317_Fair_cop%202_FINAL_REPORT.pdf&gt; [Accessed 17 June 2021].</w:t>
      </w:r>
    </w:p>
    <w:sectPr w:rsidR="00FF145F" w:rsidRPr="00FF14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39583" w14:textId="77777777" w:rsidR="00AE157C" w:rsidRDefault="00AE157C" w:rsidP="00A544FF">
      <w:pPr>
        <w:spacing w:after="0" w:line="240" w:lineRule="auto"/>
      </w:pPr>
      <w:r>
        <w:separator/>
      </w:r>
    </w:p>
  </w:endnote>
  <w:endnote w:type="continuationSeparator" w:id="0">
    <w:p w14:paraId="0DED6576" w14:textId="77777777" w:rsidR="00AE157C" w:rsidRDefault="00AE157C" w:rsidP="00A544FF">
      <w:pPr>
        <w:spacing w:after="0" w:line="240" w:lineRule="auto"/>
      </w:pPr>
      <w:r>
        <w:continuationSeparator/>
      </w:r>
    </w:p>
  </w:endnote>
  <w:endnote w:type="continuationNotice" w:id="1">
    <w:p w14:paraId="06F81962" w14:textId="77777777" w:rsidR="00AE157C" w:rsidRDefault="00AE15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0F4FE3" w14:textId="77777777" w:rsidR="00AE157C" w:rsidRDefault="00AE157C" w:rsidP="00A544FF">
      <w:pPr>
        <w:spacing w:after="0" w:line="240" w:lineRule="auto"/>
      </w:pPr>
      <w:r>
        <w:separator/>
      </w:r>
    </w:p>
  </w:footnote>
  <w:footnote w:type="continuationSeparator" w:id="0">
    <w:p w14:paraId="65C091BA" w14:textId="77777777" w:rsidR="00AE157C" w:rsidRDefault="00AE157C" w:rsidP="00A544FF">
      <w:pPr>
        <w:spacing w:after="0" w:line="240" w:lineRule="auto"/>
      </w:pPr>
      <w:r>
        <w:continuationSeparator/>
      </w:r>
    </w:p>
  </w:footnote>
  <w:footnote w:type="continuationNotice" w:id="1">
    <w:p w14:paraId="447CA638" w14:textId="77777777" w:rsidR="00AE157C" w:rsidRDefault="00AE157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613861"/>
    <w:multiLevelType w:val="multilevel"/>
    <w:tmpl w:val="42B0E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4FF"/>
    <w:rsid w:val="000014FA"/>
    <w:rsid w:val="0000194F"/>
    <w:rsid w:val="000029CB"/>
    <w:rsid w:val="000050D3"/>
    <w:rsid w:val="00010131"/>
    <w:rsid w:val="00013179"/>
    <w:rsid w:val="000136A7"/>
    <w:rsid w:val="00013759"/>
    <w:rsid w:val="00016007"/>
    <w:rsid w:val="000203F7"/>
    <w:rsid w:val="00022882"/>
    <w:rsid w:val="00023316"/>
    <w:rsid w:val="0002773C"/>
    <w:rsid w:val="000306AE"/>
    <w:rsid w:val="000309E2"/>
    <w:rsid w:val="000328EC"/>
    <w:rsid w:val="000362AF"/>
    <w:rsid w:val="00036994"/>
    <w:rsid w:val="00036CE3"/>
    <w:rsid w:val="000401A8"/>
    <w:rsid w:val="0004020D"/>
    <w:rsid w:val="000402F1"/>
    <w:rsid w:val="00040A68"/>
    <w:rsid w:val="000423D1"/>
    <w:rsid w:val="000427BB"/>
    <w:rsid w:val="00043FD6"/>
    <w:rsid w:val="00045051"/>
    <w:rsid w:val="00050181"/>
    <w:rsid w:val="000508B1"/>
    <w:rsid w:val="00050CF2"/>
    <w:rsid w:val="00055352"/>
    <w:rsid w:val="00063389"/>
    <w:rsid w:val="00063730"/>
    <w:rsid w:val="00063FF9"/>
    <w:rsid w:val="00064EE6"/>
    <w:rsid w:val="00066E3F"/>
    <w:rsid w:val="0006762D"/>
    <w:rsid w:val="00070F37"/>
    <w:rsid w:val="000733EE"/>
    <w:rsid w:val="000765FD"/>
    <w:rsid w:val="00077359"/>
    <w:rsid w:val="00083691"/>
    <w:rsid w:val="00086F90"/>
    <w:rsid w:val="0008793B"/>
    <w:rsid w:val="0009112E"/>
    <w:rsid w:val="0009139C"/>
    <w:rsid w:val="000926D7"/>
    <w:rsid w:val="00092B20"/>
    <w:rsid w:val="0009305C"/>
    <w:rsid w:val="00093105"/>
    <w:rsid w:val="000A2FF2"/>
    <w:rsid w:val="000A5BB2"/>
    <w:rsid w:val="000A639F"/>
    <w:rsid w:val="000A6402"/>
    <w:rsid w:val="000B1A17"/>
    <w:rsid w:val="000B208F"/>
    <w:rsid w:val="000B5097"/>
    <w:rsid w:val="000B57FF"/>
    <w:rsid w:val="000B66C0"/>
    <w:rsid w:val="000B6ED3"/>
    <w:rsid w:val="000C0E7E"/>
    <w:rsid w:val="000C1905"/>
    <w:rsid w:val="000C31C4"/>
    <w:rsid w:val="000C5641"/>
    <w:rsid w:val="000D010D"/>
    <w:rsid w:val="000D0EE0"/>
    <w:rsid w:val="000D23D5"/>
    <w:rsid w:val="000D3A82"/>
    <w:rsid w:val="000D50A5"/>
    <w:rsid w:val="000D55DC"/>
    <w:rsid w:val="000D5D9B"/>
    <w:rsid w:val="000E1870"/>
    <w:rsid w:val="000E2361"/>
    <w:rsid w:val="000E4498"/>
    <w:rsid w:val="000E5125"/>
    <w:rsid w:val="000F0561"/>
    <w:rsid w:val="000F0765"/>
    <w:rsid w:val="000F1654"/>
    <w:rsid w:val="000F3E3B"/>
    <w:rsid w:val="000F5256"/>
    <w:rsid w:val="000F6B06"/>
    <w:rsid w:val="000F7342"/>
    <w:rsid w:val="00100A0B"/>
    <w:rsid w:val="00101F9B"/>
    <w:rsid w:val="00102821"/>
    <w:rsid w:val="00105BB8"/>
    <w:rsid w:val="00107E53"/>
    <w:rsid w:val="00111ABB"/>
    <w:rsid w:val="00113048"/>
    <w:rsid w:val="00114C63"/>
    <w:rsid w:val="0011658E"/>
    <w:rsid w:val="00120E5F"/>
    <w:rsid w:val="0012203E"/>
    <w:rsid w:val="00123410"/>
    <w:rsid w:val="00124F7E"/>
    <w:rsid w:val="00127A62"/>
    <w:rsid w:val="00131010"/>
    <w:rsid w:val="00134351"/>
    <w:rsid w:val="0013504F"/>
    <w:rsid w:val="001358A9"/>
    <w:rsid w:val="001358DD"/>
    <w:rsid w:val="0014013C"/>
    <w:rsid w:val="00140262"/>
    <w:rsid w:val="00142398"/>
    <w:rsid w:val="00145796"/>
    <w:rsid w:val="00146C6D"/>
    <w:rsid w:val="001506C7"/>
    <w:rsid w:val="001508DC"/>
    <w:rsid w:val="0015156C"/>
    <w:rsid w:val="00151EB4"/>
    <w:rsid w:val="001521A6"/>
    <w:rsid w:val="001532A4"/>
    <w:rsid w:val="001533A4"/>
    <w:rsid w:val="0015497E"/>
    <w:rsid w:val="00156FC1"/>
    <w:rsid w:val="00160268"/>
    <w:rsid w:val="001603FD"/>
    <w:rsid w:val="001604EA"/>
    <w:rsid w:val="0016146D"/>
    <w:rsid w:val="00165372"/>
    <w:rsid w:val="0016735D"/>
    <w:rsid w:val="0017071E"/>
    <w:rsid w:val="00170818"/>
    <w:rsid w:val="00180B20"/>
    <w:rsid w:val="00180BAC"/>
    <w:rsid w:val="001827C7"/>
    <w:rsid w:val="00184B6B"/>
    <w:rsid w:val="00186509"/>
    <w:rsid w:val="00186C28"/>
    <w:rsid w:val="001878EA"/>
    <w:rsid w:val="00187A2F"/>
    <w:rsid w:val="00187E21"/>
    <w:rsid w:val="00190E5C"/>
    <w:rsid w:val="001925D4"/>
    <w:rsid w:val="00193601"/>
    <w:rsid w:val="00194C28"/>
    <w:rsid w:val="0019570D"/>
    <w:rsid w:val="00195FB2"/>
    <w:rsid w:val="001A00F4"/>
    <w:rsid w:val="001A0BE1"/>
    <w:rsid w:val="001A18A4"/>
    <w:rsid w:val="001A5393"/>
    <w:rsid w:val="001A790A"/>
    <w:rsid w:val="001B032D"/>
    <w:rsid w:val="001B1830"/>
    <w:rsid w:val="001B204B"/>
    <w:rsid w:val="001B4B8D"/>
    <w:rsid w:val="001B6C06"/>
    <w:rsid w:val="001C0ECC"/>
    <w:rsid w:val="001C2F3C"/>
    <w:rsid w:val="001C6532"/>
    <w:rsid w:val="001C6776"/>
    <w:rsid w:val="001D0129"/>
    <w:rsid w:val="001D2496"/>
    <w:rsid w:val="001D2B46"/>
    <w:rsid w:val="001D4842"/>
    <w:rsid w:val="001D5941"/>
    <w:rsid w:val="001D66B8"/>
    <w:rsid w:val="001E04A3"/>
    <w:rsid w:val="001F1170"/>
    <w:rsid w:val="001F3380"/>
    <w:rsid w:val="001F5D0A"/>
    <w:rsid w:val="002015D4"/>
    <w:rsid w:val="002032F4"/>
    <w:rsid w:val="00204CDF"/>
    <w:rsid w:val="00207C6E"/>
    <w:rsid w:val="00211482"/>
    <w:rsid w:val="00212E6F"/>
    <w:rsid w:val="00213014"/>
    <w:rsid w:val="002143D0"/>
    <w:rsid w:val="00221673"/>
    <w:rsid w:val="00221793"/>
    <w:rsid w:val="00222337"/>
    <w:rsid w:val="002311DF"/>
    <w:rsid w:val="0023204F"/>
    <w:rsid w:val="002321C1"/>
    <w:rsid w:val="00235842"/>
    <w:rsid w:val="00235ABD"/>
    <w:rsid w:val="00236F5F"/>
    <w:rsid w:val="00237A2C"/>
    <w:rsid w:val="002435E6"/>
    <w:rsid w:val="002436B4"/>
    <w:rsid w:val="00243A9E"/>
    <w:rsid w:val="00243BCD"/>
    <w:rsid w:val="0024507C"/>
    <w:rsid w:val="00246651"/>
    <w:rsid w:val="002476E2"/>
    <w:rsid w:val="00247B2E"/>
    <w:rsid w:val="00251969"/>
    <w:rsid w:val="0025417B"/>
    <w:rsid w:val="00256913"/>
    <w:rsid w:val="00256ECE"/>
    <w:rsid w:val="00262365"/>
    <w:rsid w:val="00264691"/>
    <w:rsid w:val="00264C35"/>
    <w:rsid w:val="00266FCA"/>
    <w:rsid w:val="00267F68"/>
    <w:rsid w:val="00272B7B"/>
    <w:rsid w:val="00273C04"/>
    <w:rsid w:val="002749D2"/>
    <w:rsid w:val="002774C3"/>
    <w:rsid w:val="00277EB0"/>
    <w:rsid w:val="00280161"/>
    <w:rsid w:val="00280B99"/>
    <w:rsid w:val="00283011"/>
    <w:rsid w:val="00283208"/>
    <w:rsid w:val="00283E81"/>
    <w:rsid w:val="00284138"/>
    <w:rsid w:val="00284537"/>
    <w:rsid w:val="00286E57"/>
    <w:rsid w:val="00293B23"/>
    <w:rsid w:val="00295C5E"/>
    <w:rsid w:val="002A0C90"/>
    <w:rsid w:val="002A21DC"/>
    <w:rsid w:val="002A2ED5"/>
    <w:rsid w:val="002A4D53"/>
    <w:rsid w:val="002A5032"/>
    <w:rsid w:val="002C2F33"/>
    <w:rsid w:val="002C6746"/>
    <w:rsid w:val="002D0687"/>
    <w:rsid w:val="002D512B"/>
    <w:rsid w:val="002D608C"/>
    <w:rsid w:val="002D686D"/>
    <w:rsid w:val="002D7842"/>
    <w:rsid w:val="002D7EDD"/>
    <w:rsid w:val="002E04E7"/>
    <w:rsid w:val="002E07E6"/>
    <w:rsid w:val="002E152B"/>
    <w:rsid w:val="002E32F8"/>
    <w:rsid w:val="002E59F1"/>
    <w:rsid w:val="002E5B2A"/>
    <w:rsid w:val="002E7D7F"/>
    <w:rsid w:val="002F0F9C"/>
    <w:rsid w:val="002F27DC"/>
    <w:rsid w:val="002F2BC5"/>
    <w:rsid w:val="002F429E"/>
    <w:rsid w:val="002F579F"/>
    <w:rsid w:val="002F6A54"/>
    <w:rsid w:val="003042FF"/>
    <w:rsid w:val="00304DE8"/>
    <w:rsid w:val="00306668"/>
    <w:rsid w:val="00315803"/>
    <w:rsid w:val="003161D4"/>
    <w:rsid w:val="0032266F"/>
    <w:rsid w:val="00323641"/>
    <w:rsid w:val="00330156"/>
    <w:rsid w:val="00333BD6"/>
    <w:rsid w:val="00333CED"/>
    <w:rsid w:val="00333DEF"/>
    <w:rsid w:val="003370E7"/>
    <w:rsid w:val="003379EB"/>
    <w:rsid w:val="0034189F"/>
    <w:rsid w:val="00345F47"/>
    <w:rsid w:val="003462C1"/>
    <w:rsid w:val="0034645A"/>
    <w:rsid w:val="00346BFC"/>
    <w:rsid w:val="003506E6"/>
    <w:rsid w:val="00352F0D"/>
    <w:rsid w:val="0035531D"/>
    <w:rsid w:val="00356124"/>
    <w:rsid w:val="003579FF"/>
    <w:rsid w:val="00360047"/>
    <w:rsid w:val="00360800"/>
    <w:rsid w:val="00362F28"/>
    <w:rsid w:val="00364631"/>
    <w:rsid w:val="003652FB"/>
    <w:rsid w:val="00365676"/>
    <w:rsid w:val="0036629C"/>
    <w:rsid w:val="00367E35"/>
    <w:rsid w:val="0037122A"/>
    <w:rsid w:val="00371273"/>
    <w:rsid w:val="00372373"/>
    <w:rsid w:val="003774DB"/>
    <w:rsid w:val="0037797B"/>
    <w:rsid w:val="003805E6"/>
    <w:rsid w:val="00382577"/>
    <w:rsid w:val="00382BCD"/>
    <w:rsid w:val="003831C8"/>
    <w:rsid w:val="003851A0"/>
    <w:rsid w:val="00385855"/>
    <w:rsid w:val="00385A02"/>
    <w:rsid w:val="00386924"/>
    <w:rsid w:val="00387FC3"/>
    <w:rsid w:val="00390ACC"/>
    <w:rsid w:val="00391A1B"/>
    <w:rsid w:val="00391D51"/>
    <w:rsid w:val="00392F28"/>
    <w:rsid w:val="00393100"/>
    <w:rsid w:val="00397121"/>
    <w:rsid w:val="0039731F"/>
    <w:rsid w:val="003A0C90"/>
    <w:rsid w:val="003A38EC"/>
    <w:rsid w:val="003A3DB4"/>
    <w:rsid w:val="003A4055"/>
    <w:rsid w:val="003A4A24"/>
    <w:rsid w:val="003A5C04"/>
    <w:rsid w:val="003B200B"/>
    <w:rsid w:val="003B241C"/>
    <w:rsid w:val="003B2DC2"/>
    <w:rsid w:val="003C1F97"/>
    <w:rsid w:val="003C2D4A"/>
    <w:rsid w:val="003C44F0"/>
    <w:rsid w:val="003C524D"/>
    <w:rsid w:val="003D0C3A"/>
    <w:rsid w:val="003D3FEC"/>
    <w:rsid w:val="003D7FE7"/>
    <w:rsid w:val="003E4F94"/>
    <w:rsid w:val="003E7869"/>
    <w:rsid w:val="003F27B7"/>
    <w:rsid w:val="003F2D7F"/>
    <w:rsid w:val="003F3742"/>
    <w:rsid w:val="003F39D1"/>
    <w:rsid w:val="003F58C2"/>
    <w:rsid w:val="00401ABD"/>
    <w:rsid w:val="0040642B"/>
    <w:rsid w:val="0040786A"/>
    <w:rsid w:val="00410A67"/>
    <w:rsid w:val="004157F9"/>
    <w:rsid w:val="00415EAA"/>
    <w:rsid w:val="00417D73"/>
    <w:rsid w:val="00422FD3"/>
    <w:rsid w:val="0042448A"/>
    <w:rsid w:val="00427657"/>
    <w:rsid w:val="00427E11"/>
    <w:rsid w:val="00431ACC"/>
    <w:rsid w:val="00431BF9"/>
    <w:rsid w:val="00435BFE"/>
    <w:rsid w:val="00436E35"/>
    <w:rsid w:val="00442A2B"/>
    <w:rsid w:val="004543EE"/>
    <w:rsid w:val="00454EC7"/>
    <w:rsid w:val="00461E3A"/>
    <w:rsid w:val="0046365F"/>
    <w:rsid w:val="00465A2A"/>
    <w:rsid w:val="004677B9"/>
    <w:rsid w:val="00471074"/>
    <w:rsid w:val="00471F96"/>
    <w:rsid w:val="00472253"/>
    <w:rsid w:val="00474844"/>
    <w:rsid w:val="00477BFB"/>
    <w:rsid w:val="00483214"/>
    <w:rsid w:val="0049049A"/>
    <w:rsid w:val="00490FE5"/>
    <w:rsid w:val="00493950"/>
    <w:rsid w:val="00494484"/>
    <w:rsid w:val="00497B62"/>
    <w:rsid w:val="004A1001"/>
    <w:rsid w:val="004A1273"/>
    <w:rsid w:val="004A4249"/>
    <w:rsid w:val="004A4EF8"/>
    <w:rsid w:val="004A6585"/>
    <w:rsid w:val="004A7B78"/>
    <w:rsid w:val="004B3019"/>
    <w:rsid w:val="004C0192"/>
    <w:rsid w:val="004C2780"/>
    <w:rsid w:val="004C36FA"/>
    <w:rsid w:val="004C5476"/>
    <w:rsid w:val="004C7C77"/>
    <w:rsid w:val="004D12F6"/>
    <w:rsid w:val="004D23A0"/>
    <w:rsid w:val="004D4E33"/>
    <w:rsid w:val="004D685A"/>
    <w:rsid w:val="004D72E3"/>
    <w:rsid w:val="004D7354"/>
    <w:rsid w:val="004D73EE"/>
    <w:rsid w:val="004D76A7"/>
    <w:rsid w:val="004E3C13"/>
    <w:rsid w:val="004E529A"/>
    <w:rsid w:val="004E7C59"/>
    <w:rsid w:val="004F0A4F"/>
    <w:rsid w:val="004F59A2"/>
    <w:rsid w:val="004F5EB4"/>
    <w:rsid w:val="004F7B4E"/>
    <w:rsid w:val="00500015"/>
    <w:rsid w:val="00504CE0"/>
    <w:rsid w:val="00505E6E"/>
    <w:rsid w:val="00506AD0"/>
    <w:rsid w:val="00507C9A"/>
    <w:rsid w:val="00510131"/>
    <w:rsid w:val="00511F73"/>
    <w:rsid w:val="00512AA2"/>
    <w:rsid w:val="005161AB"/>
    <w:rsid w:val="00520C57"/>
    <w:rsid w:val="005217A7"/>
    <w:rsid w:val="00523D9E"/>
    <w:rsid w:val="00525BDE"/>
    <w:rsid w:val="0052714A"/>
    <w:rsid w:val="00530771"/>
    <w:rsid w:val="00533541"/>
    <w:rsid w:val="0053579B"/>
    <w:rsid w:val="00536F2D"/>
    <w:rsid w:val="0054081A"/>
    <w:rsid w:val="00541E14"/>
    <w:rsid w:val="005429B2"/>
    <w:rsid w:val="005435A4"/>
    <w:rsid w:val="00545606"/>
    <w:rsid w:val="00547E13"/>
    <w:rsid w:val="0055036F"/>
    <w:rsid w:val="00552C0D"/>
    <w:rsid w:val="00556B90"/>
    <w:rsid w:val="005611D1"/>
    <w:rsid w:val="00562922"/>
    <w:rsid w:val="00565CF3"/>
    <w:rsid w:val="00565E42"/>
    <w:rsid w:val="00571B38"/>
    <w:rsid w:val="0057217E"/>
    <w:rsid w:val="00573975"/>
    <w:rsid w:val="00575610"/>
    <w:rsid w:val="00580B65"/>
    <w:rsid w:val="00582B2E"/>
    <w:rsid w:val="0058338A"/>
    <w:rsid w:val="00583582"/>
    <w:rsid w:val="0058549F"/>
    <w:rsid w:val="005855C3"/>
    <w:rsid w:val="00587FD2"/>
    <w:rsid w:val="0059091E"/>
    <w:rsid w:val="00590BCD"/>
    <w:rsid w:val="00590C1F"/>
    <w:rsid w:val="00591C9E"/>
    <w:rsid w:val="00592B50"/>
    <w:rsid w:val="00592E8A"/>
    <w:rsid w:val="005934FC"/>
    <w:rsid w:val="005936D1"/>
    <w:rsid w:val="00594AA5"/>
    <w:rsid w:val="00594FB5"/>
    <w:rsid w:val="005956EB"/>
    <w:rsid w:val="0059782D"/>
    <w:rsid w:val="00597CA9"/>
    <w:rsid w:val="005A0639"/>
    <w:rsid w:val="005A3A91"/>
    <w:rsid w:val="005A3E91"/>
    <w:rsid w:val="005A4890"/>
    <w:rsid w:val="005A4F51"/>
    <w:rsid w:val="005A7370"/>
    <w:rsid w:val="005A797E"/>
    <w:rsid w:val="005B0E6C"/>
    <w:rsid w:val="005B3663"/>
    <w:rsid w:val="005B44E9"/>
    <w:rsid w:val="005B583C"/>
    <w:rsid w:val="005B6DD9"/>
    <w:rsid w:val="005B70F7"/>
    <w:rsid w:val="005C274D"/>
    <w:rsid w:val="005C341E"/>
    <w:rsid w:val="005C367E"/>
    <w:rsid w:val="005C5B38"/>
    <w:rsid w:val="005C66D5"/>
    <w:rsid w:val="005C6CAE"/>
    <w:rsid w:val="005D174F"/>
    <w:rsid w:val="005D18C5"/>
    <w:rsid w:val="005D224B"/>
    <w:rsid w:val="005D6A10"/>
    <w:rsid w:val="005D70C3"/>
    <w:rsid w:val="005D7949"/>
    <w:rsid w:val="005E114B"/>
    <w:rsid w:val="005E69E2"/>
    <w:rsid w:val="005E6CA4"/>
    <w:rsid w:val="005E6CF0"/>
    <w:rsid w:val="005E747D"/>
    <w:rsid w:val="005F19AA"/>
    <w:rsid w:val="005F29B5"/>
    <w:rsid w:val="005F4E4F"/>
    <w:rsid w:val="005F7165"/>
    <w:rsid w:val="0060169A"/>
    <w:rsid w:val="00602397"/>
    <w:rsid w:val="0060552E"/>
    <w:rsid w:val="00605713"/>
    <w:rsid w:val="0060608A"/>
    <w:rsid w:val="00606DB6"/>
    <w:rsid w:val="00612CCE"/>
    <w:rsid w:val="006142DA"/>
    <w:rsid w:val="00615506"/>
    <w:rsid w:val="006171EA"/>
    <w:rsid w:val="00623581"/>
    <w:rsid w:val="006254F4"/>
    <w:rsid w:val="00625832"/>
    <w:rsid w:val="006265A6"/>
    <w:rsid w:val="006320C7"/>
    <w:rsid w:val="0063252F"/>
    <w:rsid w:val="006334F4"/>
    <w:rsid w:val="0063370A"/>
    <w:rsid w:val="006342D8"/>
    <w:rsid w:val="00637B4D"/>
    <w:rsid w:val="00642E6C"/>
    <w:rsid w:val="006442B9"/>
    <w:rsid w:val="00645ACE"/>
    <w:rsid w:val="00650571"/>
    <w:rsid w:val="006523C3"/>
    <w:rsid w:val="00652B56"/>
    <w:rsid w:val="006578E0"/>
    <w:rsid w:val="0066472B"/>
    <w:rsid w:val="0066583E"/>
    <w:rsid w:val="00665B5A"/>
    <w:rsid w:val="0066765D"/>
    <w:rsid w:val="0067497D"/>
    <w:rsid w:val="00675072"/>
    <w:rsid w:val="00680466"/>
    <w:rsid w:val="006807ED"/>
    <w:rsid w:val="006848F0"/>
    <w:rsid w:val="00684959"/>
    <w:rsid w:val="00684C19"/>
    <w:rsid w:val="006900DE"/>
    <w:rsid w:val="00690304"/>
    <w:rsid w:val="00691568"/>
    <w:rsid w:val="00691820"/>
    <w:rsid w:val="00695592"/>
    <w:rsid w:val="00696107"/>
    <w:rsid w:val="00696397"/>
    <w:rsid w:val="006A16E2"/>
    <w:rsid w:val="006A4C4F"/>
    <w:rsid w:val="006A4C85"/>
    <w:rsid w:val="006A57D0"/>
    <w:rsid w:val="006A71B8"/>
    <w:rsid w:val="006B0A3A"/>
    <w:rsid w:val="006B1584"/>
    <w:rsid w:val="006B4932"/>
    <w:rsid w:val="006B7FDA"/>
    <w:rsid w:val="006C1289"/>
    <w:rsid w:val="006C3D22"/>
    <w:rsid w:val="006C3FF2"/>
    <w:rsid w:val="006C6ADF"/>
    <w:rsid w:val="006C71EA"/>
    <w:rsid w:val="006C7942"/>
    <w:rsid w:val="006E0B90"/>
    <w:rsid w:val="006E167C"/>
    <w:rsid w:val="006E26AF"/>
    <w:rsid w:val="006E40A9"/>
    <w:rsid w:val="006F1D44"/>
    <w:rsid w:val="006F2E5C"/>
    <w:rsid w:val="006F304A"/>
    <w:rsid w:val="006F458A"/>
    <w:rsid w:val="006F6033"/>
    <w:rsid w:val="006F7B37"/>
    <w:rsid w:val="00702219"/>
    <w:rsid w:val="00702CEB"/>
    <w:rsid w:val="00703D89"/>
    <w:rsid w:val="00704C78"/>
    <w:rsid w:val="00705160"/>
    <w:rsid w:val="00705396"/>
    <w:rsid w:val="007066C8"/>
    <w:rsid w:val="0071140A"/>
    <w:rsid w:val="00711A94"/>
    <w:rsid w:val="0071558A"/>
    <w:rsid w:val="00717953"/>
    <w:rsid w:val="007179E9"/>
    <w:rsid w:val="00717B02"/>
    <w:rsid w:val="007205E4"/>
    <w:rsid w:val="0072122B"/>
    <w:rsid w:val="0072446D"/>
    <w:rsid w:val="0072624F"/>
    <w:rsid w:val="00726BCA"/>
    <w:rsid w:val="00727979"/>
    <w:rsid w:val="00727CD6"/>
    <w:rsid w:val="00727F03"/>
    <w:rsid w:val="00731345"/>
    <w:rsid w:val="0073306D"/>
    <w:rsid w:val="007357A4"/>
    <w:rsid w:val="00735B5F"/>
    <w:rsid w:val="00736497"/>
    <w:rsid w:val="0073767D"/>
    <w:rsid w:val="00737A10"/>
    <w:rsid w:val="00737A75"/>
    <w:rsid w:val="00741280"/>
    <w:rsid w:val="00746AEE"/>
    <w:rsid w:val="0075005B"/>
    <w:rsid w:val="00752491"/>
    <w:rsid w:val="0075373D"/>
    <w:rsid w:val="007561E3"/>
    <w:rsid w:val="00760C6B"/>
    <w:rsid w:val="0076140F"/>
    <w:rsid w:val="00761AAD"/>
    <w:rsid w:val="00761F81"/>
    <w:rsid w:val="00764E20"/>
    <w:rsid w:val="0076724F"/>
    <w:rsid w:val="0076751B"/>
    <w:rsid w:val="00770AFE"/>
    <w:rsid w:val="007714AC"/>
    <w:rsid w:val="007717E8"/>
    <w:rsid w:val="007744B8"/>
    <w:rsid w:val="00775526"/>
    <w:rsid w:val="00780616"/>
    <w:rsid w:val="00786D43"/>
    <w:rsid w:val="00791A67"/>
    <w:rsid w:val="00795D42"/>
    <w:rsid w:val="00797F9A"/>
    <w:rsid w:val="007A654C"/>
    <w:rsid w:val="007A6A95"/>
    <w:rsid w:val="007B3632"/>
    <w:rsid w:val="007B43D0"/>
    <w:rsid w:val="007B58CB"/>
    <w:rsid w:val="007B65B2"/>
    <w:rsid w:val="007C6A46"/>
    <w:rsid w:val="007D256E"/>
    <w:rsid w:val="007D26B8"/>
    <w:rsid w:val="007E093B"/>
    <w:rsid w:val="007E428D"/>
    <w:rsid w:val="007F1D18"/>
    <w:rsid w:val="007F5698"/>
    <w:rsid w:val="007F5B01"/>
    <w:rsid w:val="007F5EA3"/>
    <w:rsid w:val="007F6F35"/>
    <w:rsid w:val="007F749D"/>
    <w:rsid w:val="008005EF"/>
    <w:rsid w:val="00801490"/>
    <w:rsid w:val="00801A19"/>
    <w:rsid w:val="008022C1"/>
    <w:rsid w:val="008058DC"/>
    <w:rsid w:val="0081094C"/>
    <w:rsid w:val="008157A5"/>
    <w:rsid w:val="00816271"/>
    <w:rsid w:val="00816944"/>
    <w:rsid w:val="00820258"/>
    <w:rsid w:val="008207DD"/>
    <w:rsid w:val="00820AA1"/>
    <w:rsid w:val="00823415"/>
    <w:rsid w:val="00825302"/>
    <w:rsid w:val="0083184B"/>
    <w:rsid w:val="00833863"/>
    <w:rsid w:val="00833DB0"/>
    <w:rsid w:val="008346D8"/>
    <w:rsid w:val="008400E1"/>
    <w:rsid w:val="00840151"/>
    <w:rsid w:val="00840C72"/>
    <w:rsid w:val="00841AF0"/>
    <w:rsid w:val="00843B5A"/>
    <w:rsid w:val="00843D88"/>
    <w:rsid w:val="00844B52"/>
    <w:rsid w:val="00845A51"/>
    <w:rsid w:val="008476CA"/>
    <w:rsid w:val="00850EFD"/>
    <w:rsid w:val="008537F2"/>
    <w:rsid w:val="00853804"/>
    <w:rsid w:val="00856DD0"/>
    <w:rsid w:val="00861918"/>
    <w:rsid w:val="00866850"/>
    <w:rsid w:val="008700B2"/>
    <w:rsid w:val="00870539"/>
    <w:rsid w:val="00875FBE"/>
    <w:rsid w:val="00877F57"/>
    <w:rsid w:val="008812F3"/>
    <w:rsid w:val="00881328"/>
    <w:rsid w:val="00883108"/>
    <w:rsid w:val="00885821"/>
    <w:rsid w:val="0088605A"/>
    <w:rsid w:val="00886591"/>
    <w:rsid w:val="00891A73"/>
    <w:rsid w:val="00892092"/>
    <w:rsid w:val="00893C08"/>
    <w:rsid w:val="00895E12"/>
    <w:rsid w:val="0089713D"/>
    <w:rsid w:val="0089753D"/>
    <w:rsid w:val="008A1C6F"/>
    <w:rsid w:val="008A5316"/>
    <w:rsid w:val="008A6510"/>
    <w:rsid w:val="008A77CE"/>
    <w:rsid w:val="008B002C"/>
    <w:rsid w:val="008B20CD"/>
    <w:rsid w:val="008B41AA"/>
    <w:rsid w:val="008B7F05"/>
    <w:rsid w:val="008C4074"/>
    <w:rsid w:val="008C51D0"/>
    <w:rsid w:val="008C5FE6"/>
    <w:rsid w:val="008C693E"/>
    <w:rsid w:val="008C7D43"/>
    <w:rsid w:val="008D1121"/>
    <w:rsid w:val="008D794F"/>
    <w:rsid w:val="008E1AAC"/>
    <w:rsid w:val="008E4755"/>
    <w:rsid w:val="008E6B9E"/>
    <w:rsid w:val="008F068E"/>
    <w:rsid w:val="008F1E87"/>
    <w:rsid w:val="008F2A62"/>
    <w:rsid w:val="008F41C6"/>
    <w:rsid w:val="008F43BA"/>
    <w:rsid w:val="008F48B9"/>
    <w:rsid w:val="008F6542"/>
    <w:rsid w:val="00903A3D"/>
    <w:rsid w:val="00910060"/>
    <w:rsid w:val="00913B01"/>
    <w:rsid w:val="009140B1"/>
    <w:rsid w:val="00914FF4"/>
    <w:rsid w:val="00922249"/>
    <w:rsid w:val="009231AA"/>
    <w:rsid w:val="00923393"/>
    <w:rsid w:val="00923985"/>
    <w:rsid w:val="00924684"/>
    <w:rsid w:val="0092613A"/>
    <w:rsid w:val="00930F4E"/>
    <w:rsid w:val="0093124E"/>
    <w:rsid w:val="00934BBC"/>
    <w:rsid w:val="00934F48"/>
    <w:rsid w:val="00935319"/>
    <w:rsid w:val="00935402"/>
    <w:rsid w:val="0093585F"/>
    <w:rsid w:val="00935A08"/>
    <w:rsid w:val="009367E0"/>
    <w:rsid w:val="009406C3"/>
    <w:rsid w:val="00940DC8"/>
    <w:rsid w:val="00941263"/>
    <w:rsid w:val="00941528"/>
    <w:rsid w:val="0094184C"/>
    <w:rsid w:val="00942862"/>
    <w:rsid w:val="00942B8B"/>
    <w:rsid w:val="00943448"/>
    <w:rsid w:val="0094712E"/>
    <w:rsid w:val="009477C7"/>
    <w:rsid w:val="00950D59"/>
    <w:rsid w:val="0095157D"/>
    <w:rsid w:val="009538E8"/>
    <w:rsid w:val="009563B7"/>
    <w:rsid w:val="00960B35"/>
    <w:rsid w:val="00965712"/>
    <w:rsid w:val="00965E4C"/>
    <w:rsid w:val="0096661B"/>
    <w:rsid w:val="00966EFD"/>
    <w:rsid w:val="00967880"/>
    <w:rsid w:val="00970EC5"/>
    <w:rsid w:val="009741DD"/>
    <w:rsid w:val="009764DA"/>
    <w:rsid w:val="00977E87"/>
    <w:rsid w:val="0098123B"/>
    <w:rsid w:val="00981B84"/>
    <w:rsid w:val="009822A2"/>
    <w:rsid w:val="00984A27"/>
    <w:rsid w:val="00985F8A"/>
    <w:rsid w:val="00986D55"/>
    <w:rsid w:val="009872F2"/>
    <w:rsid w:val="00987BE7"/>
    <w:rsid w:val="00990465"/>
    <w:rsid w:val="0099126E"/>
    <w:rsid w:val="00991800"/>
    <w:rsid w:val="00994901"/>
    <w:rsid w:val="00995935"/>
    <w:rsid w:val="009A551A"/>
    <w:rsid w:val="009A5A4D"/>
    <w:rsid w:val="009A613E"/>
    <w:rsid w:val="009B0E02"/>
    <w:rsid w:val="009B14D2"/>
    <w:rsid w:val="009B2FC9"/>
    <w:rsid w:val="009C2D7F"/>
    <w:rsid w:val="009C3DD3"/>
    <w:rsid w:val="009C6CC1"/>
    <w:rsid w:val="009C72FA"/>
    <w:rsid w:val="009D0332"/>
    <w:rsid w:val="009D0392"/>
    <w:rsid w:val="009D1824"/>
    <w:rsid w:val="009D5C1A"/>
    <w:rsid w:val="009E0688"/>
    <w:rsid w:val="009E22C1"/>
    <w:rsid w:val="009E58E6"/>
    <w:rsid w:val="009E5F7C"/>
    <w:rsid w:val="009E6148"/>
    <w:rsid w:val="009E711C"/>
    <w:rsid w:val="009F6AE4"/>
    <w:rsid w:val="009F73F5"/>
    <w:rsid w:val="00A00994"/>
    <w:rsid w:val="00A0100C"/>
    <w:rsid w:val="00A01190"/>
    <w:rsid w:val="00A030FB"/>
    <w:rsid w:val="00A03804"/>
    <w:rsid w:val="00A03B96"/>
    <w:rsid w:val="00A1052F"/>
    <w:rsid w:val="00A11EF5"/>
    <w:rsid w:val="00A16467"/>
    <w:rsid w:val="00A167CD"/>
    <w:rsid w:val="00A21F52"/>
    <w:rsid w:val="00A2266F"/>
    <w:rsid w:val="00A2368A"/>
    <w:rsid w:val="00A23F3A"/>
    <w:rsid w:val="00A24621"/>
    <w:rsid w:val="00A26BC9"/>
    <w:rsid w:val="00A32A36"/>
    <w:rsid w:val="00A34C92"/>
    <w:rsid w:val="00A34F9B"/>
    <w:rsid w:val="00A36D65"/>
    <w:rsid w:val="00A36F0E"/>
    <w:rsid w:val="00A4149A"/>
    <w:rsid w:val="00A41877"/>
    <w:rsid w:val="00A437B9"/>
    <w:rsid w:val="00A44D16"/>
    <w:rsid w:val="00A45CAE"/>
    <w:rsid w:val="00A45EA3"/>
    <w:rsid w:val="00A45F7C"/>
    <w:rsid w:val="00A4615E"/>
    <w:rsid w:val="00A501B6"/>
    <w:rsid w:val="00A5046B"/>
    <w:rsid w:val="00A51177"/>
    <w:rsid w:val="00A51F94"/>
    <w:rsid w:val="00A52A05"/>
    <w:rsid w:val="00A544FF"/>
    <w:rsid w:val="00A54EAB"/>
    <w:rsid w:val="00A57E75"/>
    <w:rsid w:val="00A625B9"/>
    <w:rsid w:val="00A62F97"/>
    <w:rsid w:val="00A6448A"/>
    <w:rsid w:val="00A6558B"/>
    <w:rsid w:val="00A66151"/>
    <w:rsid w:val="00A6719A"/>
    <w:rsid w:val="00A74D9E"/>
    <w:rsid w:val="00A80A97"/>
    <w:rsid w:val="00A823DB"/>
    <w:rsid w:val="00A830E1"/>
    <w:rsid w:val="00A8314D"/>
    <w:rsid w:val="00A87318"/>
    <w:rsid w:val="00A8796F"/>
    <w:rsid w:val="00A90383"/>
    <w:rsid w:val="00A926E7"/>
    <w:rsid w:val="00A927FC"/>
    <w:rsid w:val="00A9470B"/>
    <w:rsid w:val="00A95923"/>
    <w:rsid w:val="00A96D56"/>
    <w:rsid w:val="00A97046"/>
    <w:rsid w:val="00AA1F1C"/>
    <w:rsid w:val="00AA255A"/>
    <w:rsid w:val="00AA27AD"/>
    <w:rsid w:val="00AA620C"/>
    <w:rsid w:val="00AA740F"/>
    <w:rsid w:val="00AB0FD4"/>
    <w:rsid w:val="00AB1EA7"/>
    <w:rsid w:val="00AC0201"/>
    <w:rsid w:val="00AC06C9"/>
    <w:rsid w:val="00AC0797"/>
    <w:rsid w:val="00AC155E"/>
    <w:rsid w:val="00AC3218"/>
    <w:rsid w:val="00AC3F73"/>
    <w:rsid w:val="00AC57CD"/>
    <w:rsid w:val="00AD1586"/>
    <w:rsid w:val="00AD170F"/>
    <w:rsid w:val="00AD1DFE"/>
    <w:rsid w:val="00AD55F5"/>
    <w:rsid w:val="00AD7A19"/>
    <w:rsid w:val="00AD7B6E"/>
    <w:rsid w:val="00AE157C"/>
    <w:rsid w:val="00AE1E69"/>
    <w:rsid w:val="00AE3C53"/>
    <w:rsid w:val="00AE4B13"/>
    <w:rsid w:val="00AE5A35"/>
    <w:rsid w:val="00AE77DB"/>
    <w:rsid w:val="00AF09BE"/>
    <w:rsid w:val="00AF2E9A"/>
    <w:rsid w:val="00AF4CFD"/>
    <w:rsid w:val="00B0403F"/>
    <w:rsid w:val="00B0436F"/>
    <w:rsid w:val="00B06C48"/>
    <w:rsid w:val="00B11B42"/>
    <w:rsid w:val="00B1685D"/>
    <w:rsid w:val="00B16FCB"/>
    <w:rsid w:val="00B1731C"/>
    <w:rsid w:val="00B179BD"/>
    <w:rsid w:val="00B2183D"/>
    <w:rsid w:val="00B22BDB"/>
    <w:rsid w:val="00B2302F"/>
    <w:rsid w:val="00B2377A"/>
    <w:rsid w:val="00B23F6D"/>
    <w:rsid w:val="00B242CF"/>
    <w:rsid w:val="00B258A6"/>
    <w:rsid w:val="00B26DAA"/>
    <w:rsid w:val="00B30D49"/>
    <w:rsid w:val="00B3101D"/>
    <w:rsid w:val="00B325A6"/>
    <w:rsid w:val="00B35A22"/>
    <w:rsid w:val="00B4024D"/>
    <w:rsid w:val="00B423C8"/>
    <w:rsid w:val="00B44D0D"/>
    <w:rsid w:val="00B46814"/>
    <w:rsid w:val="00B51541"/>
    <w:rsid w:val="00B529F9"/>
    <w:rsid w:val="00B55A57"/>
    <w:rsid w:val="00B56B88"/>
    <w:rsid w:val="00B61BEA"/>
    <w:rsid w:val="00B61F20"/>
    <w:rsid w:val="00B62078"/>
    <w:rsid w:val="00B62DF6"/>
    <w:rsid w:val="00B714DE"/>
    <w:rsid w:val="00B7595B"/>
    <w:rsid w:val="00B768D1"/>
    <w:rsid w:val="00B8294D"/>
    <w:rsid w:val="00B82DC5"/>
    <w:rsid w:val="00B84C88"/>
    <w:rsid w:val="00B86758"/>
    <w:rsid w:val="00B87E0B"/>
    <w:rsid w:val="00B90737"/>
    <w:rsid w:val="00B9752C"/>
    <w:rsid w:val="00B97863"/>
    <w:rsid w:val="00BA15A5"/>
    <w:rsid w:val="00BA3C02"/>
    <w:rsid w:val="00BA655A"/>
    <w:rsid w:val="00BB0033"/>
    <w:rsid w:val="00BB28C0"/>
    <w:rsid w:val="00BB2B12"/>
    <w:rsid w:val="00BB55A6"/>
    <w:rsid w:val="00BB5912"/>
    <w:rsid w:val="00BB5BA1"/>
    <w:rsid w:val="00BB5ED3"/>
    <w:rsid w:val="00BC08A0"/>
    <w:rsid w:val="00BC3600"/>
    <w:rsid w:val="00BC4364"/>
    <w:rsid w:val="00BC5101"/>
    <w:rsid w:val="00BC6502"/>
    <w:rsid w:val="00BC7DFF"/>
    <w:rsid w:val="00BD03F1"/>
    <w:rsid w:val="00BD06E7"/>
    <w:rsid w:val="00BD1A86"/>
    <w:rsid w:val="00BD2682"/>
    <w:rsid w:val="00BD5909"/>
    <w:rsid w:val="00BE1337"/>
    <w:rsid w:val="00BE1DFE"/>
    <w:rsid w:val="00BE45A4"/>
    <w:rsid w:val="00BE46BF"/>
    <w:rsid w:val="00BE54C9"/>
    <w:rsid w:val="00BE6516"/>
    <w:rsid w:val="00BE7B0A"/>
    <w:rsid w:val="00C1025F"/>
    <w:rsid w:val="00C14071"/>
    <w:rsid w:val="00C16487"/>
    <w:rsid w:val="00C16CA9"/>
    <w:rsid w:val="00C17076"/>
    <w:rsid w:val="00C17090"/>
    <w:rsid w:val="00C17551"/>
    <w:rsid w:val="00C230D7"/>
    <w:rsid w:val="00C25DB4"/>
    <w:rsid w:val="00C26F7E"/>
    <w:rsid w:val="00C27858"/>
    <w:rsid w:val="00C3016B"/>
    <w:rsid w:val="00C30372"/>
    <w:rsid w:val="00C353CA"/>
    <w:rsid w:val="00C37216"/>
    <w:rsid w:val="00C3760E"/>
    <w:rsid w:val="00C4098A"/>
    <w:rsid w:val="00C50E2E"/>
    <w:rsid w:val="00C53DCD"/>
    <w:rsid w:val="00C55B4D"/>
    <w:rsid w:val="00C60099"/>
    <w:rsid w:val="00C62FBF"/>
    <w:rsid w:val="00C631F5"/>
    <w:rsid w:val="00C63742"/>
    <w:rsid w:val="00C64B52"/>
    <w:rsid w:val="00C66DCF"/>
    <w:rsid w:val="00C677E4"/>
    <w:rsid w:val="00C71DD6"/>
    <w:rsid w:val="00C73A44"/>
    <w:rsid w:val="00C757CB"/>
    <w:rsid w:val="00C75F5F"/>
    <w:rsid w:val="00C77C31"/>
    <w:rsid w:val="00C77D26"/>
    <w:rsid w:val="00C8087F"/>
    <w:rsid w:val="00C91971"/>
    <w:rsid w:val="00C92DE2"/>
    <w:rsid w:val="00C93ED4"/>
    <w:rsid w:val="00C958AB"/>
    <w:rsid w:val="00C97F34"/>
    <w:rsid w:val="00CA0FE7"/>
    <w:rsid w:val="00CA6E75"/>
    <w:rsid w:val="00CB104B"/>
    <w:rsid w:val="00CB2A77"/>
    <w:rsid w:val="00CB6812"/>
    <w:rsid w:val="00CB6F57"/>
    <w:rsid w:val="00CB746B"/>
    <w:rsid w:val="00CC040C"/>
    <w:rsid w:val="00CC0761"/>
    <w:rsid w:val="00CC1FB4"/>
    <w:rsid w:val="00CC2432"/>
    <w:rsid w:val="00CC3E2A"/>
    <w:rsid w:val="00CC6E38"/>
    <w:rsid w:val="00CD4687"/>
    <w:rsid w:val="00CD78D5"/>
    <w:rsid w:val="00CE12F7"/>
    <w:rsid w:val="00CE2A3C"/>
    <w:rsid w:val="00CE63B3"/>
    <w:rsid w:val="00CE750D"/>
    <w:rsid w:val="00CF135D"/>
    <w:rsid w:val="00CF4184"/>
    <w:rsid w:val="00CF46AC"/>
    <w:rsid w:val="00CF4F50"/>
    <w:rsid w:val="00CF71F0"/>
    <w:rsid w:val="00CF7B7F"/>
    <w:rsid w:val="00CF7F81"/>
    <w:rsid w:val="00D0054D"/>
    <w:rsid w:val="00D006AC"/>
    <w:rsid w:val="00D04EC6"/>
    <w:rsid w:val="00D07F4D"/>
    <w:rsid w:val="00D10716"/>
    <w:rsid w:val="00D14267"/>
    <w:rsid w:val="00D15138"/>
    <w:rsid w:val="00D174E9"/>
    <w:rsid w:val="00D2215E"/>
    <w:rsid w:val="00D22B7E"/>
    <w:rsid w:val="00D24F50"/>
    <w:rsid w:val="00D26562"/>
    <w:rsid w:val="00D404EB"/>
    <w:rsid w:val="00D405AF"/>
    <w:rsid w:val="00D41195"/>
    <w:rsid w:val="00D42DA1"/>
    <w:rsid w:val="00D47D6F"/>
    <w:rsid w:val="00D55C1C"/>
    <w:rsid w:val="00D62F51"/>
    <w:rsid w:val="00D634F3"/>
    <w:rsid w:val="00D63F6C"/>
    <w:rsid w:val="00D64195"/>
    <w:rsid w:val="00D64DDB"/>
    <w:rsid w:val="00D64E92"/>
    <w:rsid w:val="00D64F46"/>
    <w:rsid w:val="00D713ED"/>
    <w:rsid w:val="00D71568"/>
    <w:rsid w:val="00D727A8"/>
    <w:rsid w:val="00D7401F"/>
    <w:rsid w:val="00D76767"/>
    <w:rsid w:val="00D7699E"/>
    <w:rsid w:val="00D76AE7"/>
    <w:rsid w:val="00D773D3"/>
    <w:rsid w:val="00D774CE"/>
    <w:rsid w:val="00D77EE7"/>
    <w:rsid w:val="00D82902"/>
    <w:rsid w:val="00D82A19"/>
    <w:rsid w:val="00D8589E"/>
    <w:rsid w:val="00D87E42"/>
    <w:rsid w:val="00D9073A"/>
    <w:rsid w:val="00D92ABC"/>
    <w:rsid w:val="00D95429"/>
    <w:rsid w:val="00DA0465"/>
    <w:rsid w:val="00DA1007"/>
    <w:rsid w:val="00DA2BD6"/>
    <w:rsid w:val="00DA616F"/>
    <w:rsid w:val="00DA68A2"/>
    <w:rsid w:val="00DA7748"/>
    <w:rsid w:val="00DB0410"/>
    <w:rsid w:val="00DB1627"/>
    <w:rsid w:val="00DB2C7B"/>
    <w:rsid w:val="00DB2D22"/>
    <w:rsid w:val="00DB5389"/>
    <w:rsid w:val="00DB6698"/>
    <w:rsid w:val="00DB67CC"/>
    <w:rsid w:val="00DB7D70"/>
    <w:rsid w:val="00DC0261"/>
    <w:rsid w:val="00DC0CB9"/>
    <w:rsid w:val="00DC680D"/>
    <w:rsid w:val="00DD1DFF"/>
    <w:rsid w:val="00DD63A7"/>
    <w:rsid w:val="00DD7096"/>
    <w:rsid w:val="00DE1356"/>
    <w:rsid w:val="00DE253C"/>
    <w:rsid w:val="00DE2847"/>
    <w:rsid w:val="00DE2BEA"/>
    <w:rsid w:val="00DE4164"/>
    <w:rsid w:val="00DE448F"/>
    <w:rsid w:val="00DE6ABF"/>
    <w:rsid w:val="00DF137C"/>
    <w:rsid w:val="00DF1841"/>
    <w:rsid w:val="00DF18D5"/>
    <w:rsid w:val="00DF39F1"/>
    <w:rsid w:val="00DF3E90"/>
    <w:rsid w:val="00DF6310"/>
    <w:rsid w:val="00DF640A"/>
    <w:rsid w:val="00DF778C"/>
    <w:rsid w:val="00E00469"/>
    <w:rsid w:val="00E04B2E"/>
    <w:rsid w:val="00E1676B"/>
    <w:rsid w:val="00E24AF5"/>
    <w:rsid w:val="00E25C2C"/>
    <w:rsid w:val="00E260D8"/>
    <w:rsid w:val="00E2690E"/>
    <w:rsid w:val="00E271F7"/>
    <w:rsid w:val="00E3586F"/>
    <w:rsid w:val="00E373D9"/>
    <w:rsid w:val="00E40024"/>
    <w:rsid w:val="00E41513"/>
    <w:rsid w:val="00E43AC0"/>
    <w:rsid w:val="00E43CE2"/>
    <w:rsid w:val="00E4426D"/>
    <w:rsid w:val="00E54F39"/>
    <w:rsid w:val="00E554A5"/>
    <w:rsid w:val="00E57154"/>
    <w:rsid w:val="00E6303A"/>
    <w:rsid w:val="00E65C9A"/>
    <w:rsid w:val="00E67014"/>
    <w:rsid w:val="00E72520"/>
    <w:rsid w:val="00E7292E"/>
    <w:rsid w:val="00E73132"/>
    <w:rsid w:val="00E73BC2"/>
    <w:rsid w:val="00E7583A"/>
    <w:rsid w:val="00E76DC0"/>
    <w:rsid w:val="00E77D85"/>
    <w:rsid w:val="00E801E3"/>
    <w:rsid w:val="00E820BC"/>
    <w:rsid w:val="00E82F37"/>
    <w:rsid w:val="00E83C2E"/>
    <w:rsid w:val="00E84086"/>
    <w:rsid w:val="00E8531D"/>
    <w:rsid w:val="00E8586C"/>
    <w:rsid w:val="00E85AD7"/>
    <w:rsid w:val="00E864AB"/>
    <w:rsid w:val="00E8673F"/>
    <w:rsid w:val="00E86A27"/>
    <w:rsid w:val="00E875B3"/>
    <w:rsid w:val="00E877BF"/>
    <w:rsid w:val="00E9402D"/>
    <w:rsid w:val="00E94099"/>
    <w:rsid w:val="00E96261"/>
    <w:rsid w:val="00E9759F"/>
    <w:rsid w:val="00EA24E4"/>
    <w:rsid w:val="00EA3497"/>
    <w:rsid w:val="00EA4350"/>
    <w:rsid w:val="00EA4466"/>
    <w:rsid w:val="00EA7345"/>
    <w:rsid w:val="00EB03A9"/>
    <w:rsid w:val="00EB1954"/>
    <w:rsid w:val="00EB23B4"/>
    <w:rsid w:val="00EB2654"/>
    <w:rsid w:val="00EB305B"/>
    <w:rsid w:val="00EB599E"/>
    <w:rsid w:val="00EB5BC5"/>
    <w:rsid w:val="00EB64DF"/>
    <w:rsid w:val="00EC0F61"/>
    <w:rsid w:val="00EC2BD9"/>
    <w:rsid w:val="00EC638F"/>
    <w:rsid w:val="00EC71CA"/>
    <w:rsid w:val="00EC7CE7"/>
    <w:rsid w:val="00ED0C3E"/>
    <w:rsid w:val="00ED246D"/>
    <w:rsid w:val="00ED31FD"/>
    <w:rsid w:val="00ED3877"/>
    <w:rsid w:val="00ED51E7"/>
    <w:rsid w:val="00ED6C4B"/>
    <w:rsid w:val="00EE28B1"/>
    <w:rsid w:val="00EE447F"/>
    <w:rsid w:val="00EE5873"/>
    <w:rsid w:val="00EE597E"/>
    <w:rsid w:val="00EE6FC5"/>
    <w:rsid w:val="00EF18B5"/>
    <w:rsid w:val="00EF5EEC"/>
    <w:rsid w:val="00EF71A4"/>
    <w:rsid w:val="00EF7549"/>
    <w:rsid w:val="00F00103"/>
    <w:rsid w:val="00F045D5"/>
    <w:rsid w:val="00F070CD"/>
    <w:rsid w:val="00F119ED"/>
    <w:rsid w:val="00F134B6"/>
    <w:rsid w:val="00F13EE3"/>
    <w:rsid w:val="00F1513A"/>
    <w:rsid w:val="00F173FE"/>
    <w:rsid w:val="00F24354"/>
    <w:rsid w:val="00F245EA"/>
    <w:rsid w:val="00F32718"/>
    <w:rsid w:val="00F332D5"/>
    <w:rsid w:val="00F3345B"/>
    <w:rsid w:val="00F34C3B"/>
    <w:rsid w:val="00F37D5A"/>
    <w:rsid w:val="00F43D40"/>
    <w:rsid w:val="00F457A4"/>
    <w:rsid w:val="00F4745D"/>
    <w:rsid w:val="00F50129"/>
    <w:rsid w:val="00F53BD6"/>
    <w:rsid w:val="00F53C63"/>
    <w:rsid w:val="00F62E3D"/>
    <w:rsid w:val="00F65703"/>
    <w:rsid w:val="00F65F7C"/>
    <w:rsid w:val="00F67264"/>
    <w:rsid w:val="00F7182E"/>
    <w:rsid w:val="00F740EE"/>
    <w:rsid w:val="00F76030"/>
    <w:rsid w:val="00F80094"/>
    <w:rsid w:val="00F837D6"/>
    <w:rsid w:val="00F877FB"/>
    <w:rsid w:val="00F879DD"/>
    <w:rsid w:val="00F93B62"/>
    <w:rsid w:val="00F943A5"/>
    <w:rsid w:val="00F95598"/>
    <w:rsid w:val="00FA1F53"/>
    <w:rsid w:val="00FA36C6"/>
    <w:rsid w:val="00FA3F22"/>
    <w:rsid w:val="00FA55D8"/>
    <w:rsid w:val="00FA56EB"/>
    <w:rsid w:val="00FB1AB4"/>
    <w:rsid w:val="00FB1DF2"/>
    <w:rsid w:val="00FB21D0"/>
    <w:rsid w:val="00FB79AE"/>
    <w:rsid w:val="00FB7FD2"/>
    <w:rsid w:val="00FC2F5E"/>
    <w:rsid w:val="00FC5E64"/>
    <w:rsid w:val="00FC61C3"/>
    <w:rsid w:val="00FD0CAF"/>
    <w:rsid w:val="00FD6365"/>
    <w:rsid w:val="00FE3A2C"/>
    <w:rsid w:val="00FE6AAA"/>
    <w:rsid w:val="00FE779B"/>
    <w:rsid w:val="00FF145F"/>
    <w:rsid w:val="00FF3B12"/>
    <w:rsid w:val="00FF3CE4"/>
    <w:rsid w:val="00FF7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C4DB5D"/>
  <w15:chartTrackingRefBased/>
  <w15:docId w15:val="{C2D36E3D-9856-4FF6-9209-00AC5DF33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uiPriority w:val="9"/>
    <w:qFormat/>
    <w:rsid w:val="00362F2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62F2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362F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62F28"/>
    <w:rPr>
      <w:b/>
      <w:bCs/>
    </w:rPr>
  </w:style>
  <w:style w:type="character" w:customStyle="1" w:styleId="selectable">
    <w:name w:val="selectable"/>
    <w:basedOn w:val="DefaultParagraphFont"/>
    <w:rsid w:val="00362F28"/>
  </w:style>
  <w:style w:type="paragraph" w:styleId="BalloonText">
    <w:name w:val="Balloon Text"/>
    <w:basedOn w:val="Normal"/>
    <w:link w:val="BalloonTextChar"/>
    <w:uiPriority w:val="99"/>
    <w:semiHidden/>
    <w:unhideWhenUsed/>
    <w:rsid w:val="00C140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4071"/>
    <w:rPr>
      <w:rFonts w:ascii="Segoe UI" w:hAnsi="Segoe UI" w:cs="Segoe UI"/>
      <w:sz w:val="18"/>
      <w:szCs w:val="18"/>
    </w:rPr>
  </w:style>
  <w:style w:type="paragraph" w:styleId="Header">
    <w:name w:val="header"/>
    <w:basedOn w:val="Normal"/>
    <w:link w:val="HeaderChar"/>
    <w:uiPriority w:val="99"/>
    <w:unhideWhenUsed/>
    <w:rsid w:val="000306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6AE"/>
  </w:style>
  <w:style w:type="paragraph" w:styleId="Footer">
    <w:name w:val="footer"/>
    <w:basedOn w:val="Normal"/>
    <w:link w:val="FooterChar"/>
    <w:uiPriority w:val="99"/>
    <w:unhideWhenUsed/>
    <w:rsid w:val="000306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6AE"/>
  </w:style>
  <w:style w:type="paragraph" w:customStyle="1" w:styleId="last-child">
    <w:name w:val="last-child"/>
    <w:basedOn w:val="Normal"/>
    <w:rsid w:val="00D7699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718286">
      <w:bodyDiv w:val="1"/>
      <w:marLeft w:val="0"/>
      <w:marRight w:val="0"/>
      <w:marTop w:val="0"/>
      <w:marBottom w:val="0"/>
      <w:divBdr>
        <w:top w:val="none" w:sz="0" w:space="0" w:color="auto"/>
        <w:left w:val="none" w:sz="0" w:space="0" w:color="auto"/>
        <w:bottom w:val="none" w:sz="0" w:space="0" w:color="auto"/>
        <w:right w:val="none" w:sz="0" w:space="0" w:color="auto"/>
      </w:divBdr>
      <w:divsChild>
        <w:div w:id="1372802825">
          <w:marLeft w:val="0"/>
          <w:marRight w:val="0"/>
          <w:marTop w:val="0"/>
          <w:marBottom w:val="0"/>
          <w:divBdr>
            <w:top w:val="none" w:sz="0" w:space="0" w:color="auto"/>
            <w:left w:val="none" w:sz="0" w:space="0" w:color="auto"/>
            <w:bottom w:val="none" w:sz="0" w:space="0" w:color="auto"/>
            <w:right w:val="none" w:sz="0" w:space="0" w:color="auto"/>
          </w:divBdr>
          <w:divsChild>
            <w:div w:id="1460150523">
              <w:marLeft w:val="0"/>
              <w:marRight w:val="0"/>
              <w:marTop w:val="0"/>
              <w:marBottom w:val="0"/>
              <w:divBdr>
                <w:top w:val="none" w:sz="0" w:space="0" w:color="auto"/>
                <w:left w:val="none" w:sz="0" w:space="0" w:color="auto"/>
                <w:bottom w:val="none" w:sz="0" w:space="0" w:color="auto"/>
                <w:right w:val="none" w:sz="0" w:space="0" w:color="auto"/>
              </w:divBdr>
              <w:divsChild>
                <w:div w:id="1948196935">
                  <w:marLeft w:val="0"/>
                  <w:marRight w:val="0"/>
                  <w:marTop w:val="0"/>
                  <w:marBottom w:val="0"/>
                  <w:divBdr>
                    <w:top w:val="none" w:sz="0" w:space="0" w:color="auto"/>
                    <w:left w:val="none" w:sz="0" w:space="0" w:color="auto"/>
                    <w:bottom w:val="none" w:sz="0" w:space="0" w:color="auto"/>
                    <w:right w:val="none" w:sz="0" w:space="0" w:color="auto"/>
                  </w:divBdr>
                  <w:divsChild>
                    <w:div w:id="1722367267">
                      <w:marLeft w:val="0"/>
                      <w:marRight w:val="0"/>
                      <w:marTop w:val="0"/>
                      <w:marBottom w:val="0"/>
                      <w:divBdr>
                        <w:top w:val="none" w:sz="0" w:space="0" w:color="auto"/>
                        <w:left w:val="none" w:sz="0" w:space="0" w:color="auto"/>
                        <w:bottom w:val="none" w:sz="0" w:space="0" w:color="auto"/>
                        <w:right w:val="none" w:sz="0" w:space="0" w:color="auto"/>
                      </w:divBdr>
                      <w:divsChild>
                        <w:div w:id="416446295">
                          <w:marLeft w:val="0"/>
                          <w:marRight w:val="0"/>
                          <w:marTop w:val="0"/>
                          <w:marBottom w:val="0"/>
                          <w:divBdr>
                            <w:top w:val="none" w:sz="0" w:space="0" w:color="auto"/>
                            <w:left w:val="none" w:sz="0" w:space="0" w:color="auto"/>
                            <w:bottom w:val="none" w:sz="0" w:space="0" w:color="auto"/>
                            <w:right w:val="none" w:sz="0" w:space="0" w:color="auto"/>
                          </w:divBdr>
                          <w:divsChild>
                            <w:div w:id="869344569">
                              <w:marLeft w:val="0"/>
                              <w:marRight w:val="0"/>
                              <w:marTop w:val="0"/>
                              <w:marBottom w:val="0"/>
                              <w:divBdr>
                                <w:top w:val="none" w:sz="0" w:space="0" w:color="auto"/>
                                <w:left w:val="none" w:sz="0" w:space="0" w:color="auto"/>
                                <w:bottom w:val="none" w:sz="0" w:space="0" w:color="auto"/>
                                <w:right w:val="none" w:sz="0" w:space="0" w:color="auto"/>
                              </w:divBdr>
                              <w:divsChild>
                                <w:div w:id="408312089">
                                  <w:marLeft w:val="0"/>
                                  <w:marRight w:val="0"/>
                                  <w:marTop w:val="0"/>
                                  <w:marBottom w:val="0"/>
                                  <w:divBdr>
                                    <w:top w:val="none" w:sz="0" w:space="0" w:color="auto"/>
                                    <w:left w:val="none" w:sz="0" w:space="0" w:color="auto"/>
                                    <w:bottom w:val="none" w:sz="0" w:space="0" w:color="auto"/>
                                    <w:right w:val="none" w:sz="0" w:space="0" w:color="auto"/>
                                  </w:divBdr>
                                  <w:divsChild>
                                    <w:div w:id="9781493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635674">
      <w:bodyDiv w:val="1"/>
      <w:marLeft w:val="0"/>
      <w:marRight w:val="0"/>
      <w:marTop w:val="0"/>
      <w:marBottom w:val="0"/>
      <w:divBdr>
        <w:top w:val="none" w:sz="0" w:space="0" w:color="auto"/>
        <w:left w:val="none" w:sz="0" w:space="0" w:color="auto"/>
        <w:bottom w:val="none" w:sz="0" w:space="0" w:color="auto"/>
        <w:right w:val="none" w:sz="0" w:space="0" w:color="auto"/>
      </w:divBdr>
      <w:divsChild>
        <w:div w:id="2043894693">
          <w:marLeft w:val="0"/>
          <w:marRight w:val="0"/>
          <w:marTop w:val="0"/>
          <w:marBottom w:val="0"/>
          <w:divBdr>
            <w:top w:val="none" w:sz="0" w:space="0" w:color="auto"/>
            <w:left w:val="none" w:sz="0" w:space="0" w:color="auto"/>
            <w:bottom w:val="none" w:sz="0" w:space="0" w:color="auto"/>
            <w:right w:val="none" w:sz="0" w:space="0" w:color="auto"/>
          </w:divBdr>
          <w:divsChild>
            <w:div w:id="2029521827">
              <w:marLeft w:val="0"/>
              <w:marRight w:val="0"/>
              <w:marTop w:val="0"/>
              <w:marBottom w:val="0"/>
              <w:divBdr>
                <w:top w:val="none" w:sz="0" w:space="0" w:color="auto"/>
                <w:left w:val="none" w:sz="0" w:space="0" w:color="auto"/>
                <w:bottom w:val="none" w:sz="0" w:space="0" w:color="auto"/>
                <w:right w:val="none" w:sz="0" w:space="0" w:color="auto"/>
              </w:divBdr>
              <w:divsChild>
                <w:div w:id="1356342294">
                  <w:marLeft w:val="0"/>
                  <w:marRight w:val="0"/>
                  <w:marTop w:val="0"/>
                  <w:marBottom w:val="0"/>
                  <w:divBdr>
                    <w:top w:val="none" w:sz="0" w:space="0" w:color="auto"/>
                    <w:left w:val="none" w:sz="0" w:space="0" w:color="auto"/>
                    <w:bottom w:val="none" w:sz="0" w:space="0" w:color="auto"/>
                    <w:right w:val="none" w:sz="0" w:space="0" w:color="auto"/>
                  </w:divBdr>
                  <w:divsChild>
                    <w:div w:id="858815155">
                      <w:marLeft w:val="0"/>
                      <w:marRight w:val="0"/>
                      <w:marTop w:val="0"/>
                      <w:marBottom w:val="0"/>
                      <w:divBdr>
                        <w:top w:val="none" w:sz="0" w:space="0" w:color="auto"/>
                        <w:left w:val="none" w:sz="0" w:space="0" w:color="auto"/>
                        <w:bottom w:val="none" w:sz="0" w:space="0" w:color="auto"/>
                        <w:right w:val="none" w:sz="0" w:space="0" w:color="auto"/>
                      </w:divBdr>
                      <w:divsChild>
                        <w:div w:id="766199400">
                          <w:marLeft w:val="0"/>
                          <w:marRight w:val="0"/>
                          <w:marTop w:val="0"/>
                          <w:marBottom w:val="0"/>
                          <w:divBdr>
                            <w:top w:val="none" w:sz="0" w:space="0" w:color="auto"/>
                            <w:left w:val="none" w:sz="0" w:space="0" w:color="auto"/>
                            <w:bottom w:val="none" w:sz="0" w:space="0" w:color="auto"/>
                            <w:right w:val="none" w:sz="0" w:space="0" w:color="auto"/>
                          </w:divBdr>
                          <w:divsChild>
                            <w:div w:id="1801603972">
                              <w:marLeft w:val="0"/>
                              <w:marRight w:val="0"/>
                              <w:marTop w:val="0"/>
                              <w:marBottom w:val="0"/>
                              <w:divBdr>
                                <w:top w:val="none" w:sz="0" w:space="0" w:color="auto"/>
                                <w:left w:val="none" w:sz="0" w:space="0" w:color="auto"/>
                                <w:bottom w:val="none" w:sz="0" w:space="0" w:color="auto"/>
                                <w:right w:val="none" w:sz="0" w:space="0" w:color="auto"/>
                              </w:divBdr>
                              <w:divsChild>
                                <w:div w:id="719935330">
                                  <w:marLeft w:val="0"/>
                                  <w:marRight w:val="0"/>
                                  <w:marTop w:val="0"/>
                                  <w:marBottom w:val="0"/>
                                  <w:divBdr>
                                    <w:top w:val="none" w:sz="0" w:space="0" w:color="auto"/>
                                    <w:left w:val="none" w:sz="0" w:space="0" w:color="auto"/>
                                    <w:bottom w:val="none" w:sz="0" w:space="0" w:color="auto"/>
                                    <w:right w:val="none" w:sz="0" w:space="0" w:color="auto"/>
                                  </w:divBdr>
                                  <w:divsChild>
                                    <w:div w:id="206552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1" ma:contentTypeDescription="Create a new document." ma:contentTypeScope="" ma:versionID="d36afe37c92b78c95f84374329aba97d">
  <xsd:schema xmlns:xsd="http://www.w3.org/2001/XMLSchema" xmlns:xs="http://www.w3.org/2001/XMLSchema" xmlns:p="http://schemas.microsoft.com/office/2006/metadata/properties" xmlns:ns3="e383f68b-8da6-4b00-a9bc-cdca5e689bba" targetNamespace="http://schemas.microsoft.com/office/2006/metadata/properties" ma:root="true" ma:fieldsID="9c70004ead4a3306bb2b25aa62f23c51"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D5386-C764-4853-865D-6973DE45E5D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e383f68b-8da6-4b00-a9bc-cdca5e689bba"/>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BF9B701-CDBD-44AD-B646-C858B5C2BE96}">
  <ds:schemaRefs>
    <ds:schemaRef ds:uri="http://schemas.microsoft.com/sharepoint/v3/contenttype/forms"/>
  </ds:schemaRefs>
</ds:datastoreItem>
</file>

<file path=customXml/itemProps3.xml><?xml version="1.0" encoding="utf-8"?>
<ds:datastoreItem xmlns:ds="http://schemas.openxmlformats.org/officeDocument/2006/customXml" ds:itemID="{655A1990-26AB-4F31-9388-9D81E00E86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9167C7-8644-48C6-BA43-9F166112E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5503</Words>
  <Characters>31368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Woodruff, Carla</dc:creator>
  <cp:keywords/>
  <dc:description/>
  <cp:lastModifiedBy>Woodruff, Carla</cp:lastModifiedBy>
  <cp:revision>2</cp:revision>
  <dcterms:created xsi:type="dcterms:W3CDTF">2021-07-26T17:10:00Z</dcterms:created>
  <dcterms:modified xsi:type="dcterms:W3CDTF">2021-07-26T17:10:00Z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2021-06-21T14:04:32Z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88a1d227-9315-4bc6-92c9-5f2caa1b07b7</vt:lpwstr>
  </property>
  <property fmtid="{D5CDD505-2E9C-101B-9397-08002B2CF9AE}" pid="8" name="MSIP_Label_f2acd28b-79a3-4a0f-b0ff-4b75658b1549_ContentBits">
    <vt:lpwstr>0</vt:lpwstr>
  </property>
  <property fmtid="{D5CDD505-2E9C-101B-9397-08002B2CF9AE}" pid="9" name="ContentTypeId">
    <vt:lpwstr>0x0101005526C78392DAEC4C9457C71F96519ADF</vt:lpwstr>
  </property>
</Properties>
</file>