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76D913" w14:textId="46CEA1C3" w:rsidR="00B920B1" w:rsidRDefault="00B920B1" w:rsidP="005021FB">
      <w:pPr>
        <w:pStyle w:val="Heading1"/>
      </w:pPr>
      <w:r>
        <w:rPr>
          <w:noProof/>
        </w:rPr>
        <w:drawing>
          <wp:inline distT="0" distB="0" distL="0" distR="0" wp14:anchorId="0020893D" wp14:editId="783CDC2C">
            <wp:extent cx="5486400" cy="2217661"/>
            <wp:effectExtent l="0" t="0" r="0" b="0"/>
            <wp:docPr id="14526275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2758" name="Picture 1" descr="A close-up of a sign&#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217661"/>
                    </a:xfrm>
                    <a:prstGeom prst="rect">
                      <a:avLst/>
                    </a:prstGeom>
                    <a:noFill/>
                  </pic:spPr>
                </pic:pic>
              </a:graphicData>
            </a:graphic>
          </wp:inline>
        </w:drawing>
      </w:r>
    </w:p>
    <w:p w14:paraId="44E85557" w14:textId="77777777" w:rsidR="00B920B1" w:rsidRDefault="00B920B1" w:rsidP="00B920B1">
      <w:pPr>
        <w:spacing w:line="240" w:lineRule="auto"/>
        <w:jc w:val="center"/>
        <w:rPr>
          <w:rFonts w:eastAsia="Calibri" w:cs="Times New Roman"/>
          <w:b/>
          <w:bCs/>
          <w:sz w:val="56"/>
          <w:szCs w:val="56"/>
        </w:rPr>
      </w:pPr>
    </w:p>
    <w:p w14:paraId="1A5AC181" w14:textId="77777777" w:rsidR="00AF5D0F" w:rsidRDefault="00AF5D0F" w:rsidP="00B920B1">
      <w:pPr>
        <w:spacing w:line="240" w:lineRule="auto"/>
        <w:jc w:val="center"/>
        <w:rPr>
          <w:rFonts w:eastAsia="Calibri" w:cs="Times New Roman"/>
          <w:b/>
          <w:bCs/>
          <w:sz w:val="56"/>
          <w:szCs w:val="56"/>
        </w:rPr>
      </w:pPr>
    </w:p>
    <w:p w14:paraId="3734BB24" w14:textId="7ADC9D91" w:rsidR="00B920B1" w:rsidRPr="00AF5D0F" w:rsidRDefault="00AF5D0F" w:rsidP="00B920B1">
      <w:pPr>
        <w:spacing w:line="240" w:lineRule="auto"/>
        <w:jc w:val="center"/>
        <w:rPr>
          <w:rFonts w:eastAsia="Calibri" w:cs="Times New Roman"/>
          <w:b/>
          <w:bCs/>
          <w:sz w:val="40"/>
          <w:szCs w:val="40"/>
        </w:rPr>
      </w:pPr>
      <w:r w:rsidRPr="00AF5D0F">
        <w:rPr>
          <w:rFonts w:eastAsia="Calibri" w:cs="Times New Roman"/>
          <w:b/>
          <w:bCs/>
          <w:sz w:val="40"/>
          <w:szCs w:val="40"/>
        </w:rPr>
        <w:t xml:space="preserve">The Impact of </w:t>
      </w:r>
      <w:proofErr w:type="spellStart"/>
      <w:r w:rsidRPr="00AF5D0F">
        <w:rPr>
          <w:rFonts w:eastAsia="Calibri" w:cs="Times New Roman"/>
          <w:b/>
          <w:bCs/>
          <w:sz w:val="40"/>
          <w:szCs w:val="40"/>
        </w:rPr>
        <w:t>Personalised</w:t>
      </w:r>
      <w:proofErr w:type="spellEnd"/>
      <w:r w:rsidRPr="00AF5D0F">
        <w:rPr>
          <w:rFonts w:eastAsia="Calibri" w:cs="Times New Roman"/>
          <w:b/>
          <w:bCs/>
          <w:sz w:val="40"/>
          <w:szCs w:val="40"/>
        </w:rPr>
        <w:t xml:space="preserve"> Digital Marketing on Customer Retention in E-Commerce</w:t>
      </w:r>
    </w:p>
    <w:p w14:paraId="6E346209" w14:textId="77777777" w:rsidR="00B920B1" w:rsidRDefault="00B920B1" w:rsidP="00B920B1"/>
    <w:p w14:paraId="6C138248" w14:textId="77777777" w:rsidR="00B920B1" w:rsidRDefault="00B920B1" w:rsidP="00B920B1"/>
    <w:p w14:paraId="68B9357A" w14:textId="77777777" w:rsidR="00AF5D0F" w:rsidRDefault="00AF5D0F" w:rsidP="00B920B1"/>
    <w:p w14:paraId="17EDEB8E" w14:textId="77777777" w:rsidR="00AF5D0F" w:rsidRPr="00B920B1" w:rsidRDefault="00AF5D0F" w:rsidP="00B920B1"/>
    <w:p w14:paraId="297D48DB" w14:textId="6DFBE5E0" w:rsidR="008A0CBF" w:rsidRPr="005021FB" w:rsidRDefault="00044DE9" w:rsidP="005021FB">
      <w:pPr>
        <w:pStyle w:val="Heading1"/>
      </w:pPr>
      <w:r w:rsidRPr="005021FB">
        <w:t>MBA Dissertation Proposal Template</w:t>
      </w:r>
    </w:p>
    <w:p w14:paraId="4660C456" w14:textId="77777777" w:rsidR="008A0CBF" w:rsidRDefault="00044DE9" w:rsidP="00044DE9">
      <w:pPr>
        <w:spacing w:after="0" w:line="240" w:lineRule="auto"/>
      </w:pPr>
      <w:r>
        <w:t>Module: LCMB7035 – Dissertation</w:t>
      </w:r>
    </w:p>
    <w:p w14:paraId="0958FBBA" w14:textId="77777777" w:rsidR="008A0CBF" w:rsidRDefault="00044DE9" w:rsidP="00044DE9">
      <w:pPr>
        <w:spacing w:after="0" w:line="240" w:lineRule="auto"/>
      </w:pPr>
      <w:proofErr w:type="spellStart"/>
      <w:r>
        <w:t>Programme</w:t>
      </w:r>
      <w:proofErr w:type="spellEnd"/>
      <w:r>
        <w:t>: Master of Business Administration</w:t>
      </w:r>
    </w:p>
    <w:p w14:paraId="35BDB1F0" w14:textId="33D573BE" w:rsidR="008A0CBF" w:rsidRDefault="008A0CBF" w:rsidP="00044DE9">
      <w:pPr>
        <w:spacing w:after="0" w:line="240" w:lineRule="auto"/>
      </w:pPr>
    </w:p>
    <w:p w14:paraId="496013D6" w14:textId="77777777" w:rsidR="00044DE9" w:rsidRDefault="00044DE9" w:rsidP="00044DE9">
      <w:pPr>
        <w:spacing w:after="0" w:line="240" w:lineRule="auto"/>
      </w:pPr>
    </w:p>
    <w:p w14:paraId="05E5D5CF" w14:textId="5EA253E3" w:rsidR="00044DE9" w:rsidRDefault="00044DE9" w:rsidP="00044DE9">
      <w:pPr>
        <w:spacing w:after="0" w:line="240" w:lineRule="auto"/>
      </w:pPr>
      <w:r>
        <w:t>Student Name:</w:t>
      </w:r>
      <w:r w:rsidR="00B920B1">
        <w:t xml:space="preserve"> Dhruvin Gadoya</w:t>
      </w:r>
    </w:p>
    <w:p w14:paraId="5D480A3D" w14:textId="1CBA617C" w:rsidR="00044DE9" w:rsidRDefault="00044DE9" w:rsidP="00044DE9">
      <w:pPr>
        <w:spacing w:after="0" w:line="240" w:lineRule="auto"/>
      </w:pPr>
      <w:r>
        <w:t>Student number:</w:t>
      </w:r>
      <w:r w:rsidR="00B920B1">
        <w:t xml:space="preserve"> 2411870</w:t>
      </w:r>
    </w:p>
    <w:p w14:paraId="2FBDAE29" w14:textId="063CDCCF" w:rsidR="00044DE9" w:rsidRDefault="00044DE9" w:rsidP="00044DE9">
      <w:pPr>
        <w:spacing w:after="0" w:line="240" w:lineRule="auto"/>
      </w:pPr>
      <w:r>
        <w:t xml:space="preserve">Student email: </w:t>
      </w:r>
      <w:r w:rsidR="00B920B1">
        <w:t>2411870@student.uwtsd.ac.uk</w:t>
      </w:r>
    </w:p>
    <w:p w14:paraId="1ACF393B" w14:textId="77777777" w:rsidR="00044DE9" w:rsidRDefault="00044DE9"/>
    <w:p w14:paraId="1AD35A36" w14:textId="77777777" w:rsidR="00C25321" w:rsidRDefault="00C25321">
      <w:pPr>
        <w:rPr>
          <w:rFonts w:asciiTheme="majorHAnsi" w:eastAsiaTheme="majorEastAsia" w:hAnsiTheme="majorHAnsi" w:cstheme="majorBidi"/>
          <w:b/>
          <w:bCs/>
          <w:color w:val="000000" w:themeColor="text1"/>
          <w:sz w:val="26"/>
          <w:szCs w:val="26"/>
        </w:rPr>
      </w:pPr>
      <w:r>
        <w:rPr>
          <w:color w:val="000000" w:themeColor="text1"/>
        </w:rPr>
        <w:br w:type="page"/>
      </w:r>
    </w:p>
    <w:sdt>
      <w:sdtPr>
        <w:rPr>
          <w:rFonts w:asciiTheme="minorHAnsi" w:eastAsiaTheme="minorEastAsia" w:hAnsiTheme="minorHAnsi" w:cstheme="minorBidi"/>
          <w:b w:val="0"/>
          <w:bCs w:val="0"/>
          <w:color w:val="auto"/>
          <w:sz w:val="22"/>
          <w:szCs w:val="22"/>
        </w:rPr>
        <w:id w:val="-1046829061"/>
        <w:docPartObj>
          <w:docPartGallery w:val="Table of Contents"/>
          <w:docPartUnique/>
        </w:docPartObj>
      </w:sdtPr>
      <w:sdtEndPr>
        <w:rPr>
          <w:noProof/>
        </w:rPr>
      </w:sdtEndPr>
      <w:sdtContent>
        <w:p w14:paraId="393891EC" w14:textId="77777777" w:rsidR="00C25321" w:rsidRPr="005021FB" w:rsidRDefault="00C25321" w:rsidP="005021FB">
          <w:pPr>
            <w:pStyle w:val="TOCHeading"/>
            <w:jc w:val="center"/>
            <w:rPr>
              <w:rFonts w:ascii="Times New Roman" w:hAnsi="Times New Roman" w:cs="Times New Roman"/>
              <w:sz w:val="24"/>
            </w:rPr>
          </w:pPr>
          <w:r w:rsidRPr="005021FB">
            <w:rPr>
              <w:rFonts w:ascii="Times New Roman" w:hAnsi="Times New Roman" w:cs="Times New Roman"/>
              <w:sz w:val="24"/>
            </w:rPr>
            <w:t>Table of Contents</w:t>
          </w:r>
        </w:p>
        <w:p w14:paraId="4A42EF70" w14:textId="77777777" w:rsidR="005021FB" w:rsidRDefault="00EC685D">
          <w:pPr>
            <w:pStyle w:val="TOC1"/>
            <w:tabs>
              <w:tab w:val="right" w:leader="dot" w:pos="8630"/>
            </w:tabs>
            <w:rPr>
              <w:noProof/>
              <w:lang w:val="en-IN" w:eastAsia="en-IN"/>
            </w:rPr>
          </w:pPr>
          <w:r>
            <w:fldChar w:fldCharType="begin"/>
          </w:r>
          <w:r w:rsidR="00C25321">
            <w:instrText xml:space="preserve"> TOC \o "1-3" \h \z \u </w:instrText>
          </w:r>
          <w:r>
            <w:fldChar w:fldCharType="separate"/>
          </w:r>
          <w:hyperlink w:anchor="_Toc212543633" w:history="1">
            <w:r w:rsidR="005021FB" w:rsidRPr="004902EE">
              <w:rPr>
                <w:rStyle w:val="Hyperlink"/>
                <w:noProof/>
              </w:rPr>
              <w:t>1. Introduction</w:t>
            </w:r>
            <w:r w:rsidR="005021FB">
              <w:rPr>
                <w:noProof/>
                <w:webHidden/>
              </w:rPr>
              <w:tab/>
            </w:r>
            <w:r>
              <w:rPr>
                <w:noProof/>
                <w:webHidden/>
              </w:rPr>
              <w:fldChar w:fldCharType="begin"/>
            </w:r>
            <w:r w:rsidR="005021FB">
              <w:rPr>
                <w:noProof/>
                <w:webHidden/>
              </w:rPr>
              <w:instrText xml:space="preserve"> PAGEREF _Toc212543633 \h </w:instrText>
            </w:r>
            <w:r>
              <w:rPr>
                <w:noProof/>
                <w:webHidden/>
              </w:rPr>
            </w:r>
            <w:r>
              <w:rPr>
                <w:noProof/>
                <w:webHidden/>
              </w:rPr>
              <w:fldChar w:fldCharType="separate"/>
            </w:r>
            <w:r w:rsidR="005021FB">
              <w:rPr>
                <w:noProof/>
                <w:webHidden/>
              </w:rPr>
              <w:t>3</w:t>
            </w:r>
            <w:r>
              <w:rPr>
                <w:noProof/>
                <w:webHidden/>
              </w:rPr>
              <w:fldChar w:fldCharType="end"/>
            </w:r>
          </w:hyperlink>
        </w:p>
        <w:p w14:paraId="04E87A53" w14:textId="77777777" w:rsidR="005021FB" w:rsidRDefault="005021FB">
          <w:pPr>
            <w:pStyle w:val="TOC2"/>
            <w:tabs>
              <w:tab w:val="right" w:leader="dot" w:pos="8630"/>
            </w:tabs>
            <w:rPr>
              <w:noProof/>
              <w:lang w:val="en-IN" w:eastAsia="en-IN"/>
            </w:rPr>
          </w:pPr>
          <w:hyperlink w:anchor="_Toc212543634" w:history="1">
            <w:r w:rsidRPr="004902EE">
              <w:rPr>
                <w:rStyle w:val="Hyperlink"/>
                <w:noProof/>
                <w:lang w:val="en-IN"/>
              </w:rPr>
              <w:t>1.1 Proposed Title</w:t>
            </w:r>
            <w:r>
              <w:rPr>
                <w:noProof/>
                <w:webHidden/>
              </w:rPr>
              <w:tab/>
            </w:r>
            <w:r w:rsidR="00EC685D">
              <w:rPr>
                <w:noProof/>
                <w:webHidden/>
              </w:rPr>
              <w:fldChar w:fldCharType="begin"/>
            </w:r>
            <w:r>
              <w:rPr>
                <w:noProof/>
                <w:webHidden/>
              </w:rPr>
              <w:instrText xml:space="preserve"> PAGEREF _Toc212543634 \h </w:instrText>
            </w:r>
            <w:r w:rsidR="00EC685D">
              <w:rPr>
                <w:noProof/>
                <w:webHidden/>
              </w:rPr>
            </w:r>
            <w:r w:rsidR="00EC685D">
              <w:rPr>
                <w:noProof/>
                <w:webHidden/>
              </w:rPr>
              <w:fldChar w:fldCharType="separate"/>
            </w:r>
            <w:r>
              <w:rPr>
                <w:noProof/>
                <w:webHidden/>
              </w:rPr>
              <w:t>3</w:t>
            </w:r>
            <w:r w:rsidR="00EC685D">
              <w:rPr>
                <w:noProof/>
                <w:webHidden/>
              </w:rPr>
              <w:fldChar w:fldCharType="end"/>
            </w:r>
          </w:hyperlink>
        </w:p>
        <w:p w14:paraId="65A98570" w14:textId="77777777" w:rsidR="005021FB" w:rsidRDefault="005021FB">
          <w:pPr>
            <w:pStyle w:val="TOC2"/>
            <w:tabs>
              <w:tab w:val="right" w:leader="dot" w:pos="8630"/>
            </w:tabs>
            <w:rPr>
              <w:noProof/>
              <w:lang w:val="en-IN" w:eastAsia="en-IN"/>
            </w:rPr>
          </w:pPr>
          <w:hyperlink w:anchor="_Toc212543635" w:history="1">
            <w:r w:rsidRPr="004902EE">
              <w:rPr>
                <w:rStyle w:val="Hyperlink"/>
                <w:noProof/>
                <w:lang w:val="en-IN"/>
              </w:rPr>
              <w:t>1.2 Background and Rationale</w:t>
            </w:r>
            <w:r>
              <w:rPr>
                <w:noProof/>
                <w:webHidden/>
              </w:rPr>
              <w:tab/>
            </w:r>
            <w:r w:rsidR="00EC685D">
              <w:rPr>
                <w:noProof/>
                <w:webHidden/>
              </w:rPr>
              <w:fldChar w:fldCharType="begin"/>
            </w:r>
            <w:r>
              <w:rPr>
                <w:noProof/>
                <w:webHidden/>
              </w:rPr>
              <w:instrText xml:space="preserve"> PAGEREF _Toc212543635 \h </w:instrText>
            </w:r>
            <w:r w:rsidR="00EC685D">
              <w:rPr>
                <w:noProof/>
                <w:webHidden/>
              </w:rPr>
            </w:r>
            <w:r w:rsidR="00EC685D">
              <w:rPr>
                <w:noProof/>
                <w:webHidden/>
              </w:rPr>
              <w:fldChar w:fldCharType="separate"/>
            </w:r>
            <w:r>
              <w:rPr>
                <w:noProof/>
                <w:webHidden/>
              </w:rPr>
              <w:t>3</w:t>
            </w:r>
            <w:r w:rsidR="00EC685D">
              <w:rPr>
                <w:noProof/>
                <w:webHidden/>
              </w:rPr>
              <w:fldChar w:fldCharType="end"/>
            </w:r>
          </w:hyperlink>
        </w:p>
        <w:p w14:paraId="3370F7E0" w14:textId="77777777" w:rsidR="005021FB" w:rsidRDefault="005021FB">
          <w:pPr>
            <w:pStyle w:val="TOC2"/>
            <w:tabs>
              <w:tab w:val="right" w:leader="dot" w:pos="8630"/>
            </w:tabs>
            <w:rPr>
              <w:noProof/>
              <w:lang w:val="en-IN" w:eastAsia="en-IN"/>
            </w:rPr>
          </w:pPr>
          <w:hyperlink w:anchor="_Toc212543636" w:history="1">
            <w:r w:rsidRPr="004902EE">
              <w:rPr>
                <w:rStyle w:val="Hyperlink"/>
                <w:noProof/>
                <w:lang w:val="en-IN"/>
              </w:rPr>
              <w:t>1.3 Research Aim</w:t>
            </w:r>
            <w:r>
              <w:rPr>
                <w:noProof/>
                <w:webHidden/>
              </w:rPr>
              <w:tab/>
            </w:r>
            <w:r w:rsidR="00EC685D">
              <w:rPr>
                <w:noProof/>
                <w:webHidden/>
              </w:rPr>
              <w:fldChar w:fldCharType="begin"/>
            </w:r>
            <w:r>
              <w:rPr>
                <w:noProof/>
                <w:webHidden/>
              </w:rPr>
              <w:instrText xml:space="preserve"> PAGEREF _Toc212543636 \h </w:instrText>
            </w:r>
            <w:r w:rsidR="00EC685D">
              <w:rPr>
                <w:noProof/>
                <w:webHidden/>
              </w:rPr>
            </w:r>
            <w:r w:rsidR="00EC685D">
              <w:rPr>
                <w:noProof/>
                <w:webHidden/>
              </w:rPr>
              <w:fldChar w:fldCharType="separate"/>
            </w:r>
            <w:r>
              <w:rPr>
                <w:noProof/>
                <w:webHidden/>
              </w:rPr>
              <w:t>4</w:t>
            </w:r>
            <w:r w:rsidR="00EC685D">
              <w:rPr>
                <w:noProof/>
                <w:webHidden/>
              </w:rPr>
              <w:fldChar w:fldCharType="end"/>
            </w:r>
          </w:hyperlink>
        </w:p>
        <w:p w14:paraId="0FE20C38" w14:textId="77777777" w:rsidR="005021FB" w:rsidRDefault="005021FB">
          <w:pPr>
            <w:pStyle w:val="TOC2"/>
            <w:tabs>
              <w:tab w:val="right" w:leader="dot" w:pos="8630"/>
            </w:tabs>
            <w:rPr>
              <w:noProof/>
              <w:lang w:val="en-IN" w:eastAsia="en-IN"/>
            </w:rPr>
          </w:pPr>
          <w:hyperlink w:anchor="_Toc212543637" w:history="1">
            <w:r w:rsidRPr="004902EE">
              <w:rPr>
                <w:rStyle w:val="Hyperlink"/>
                <w:noProof/>
                <w:lang w:val="en-IN"/>
              </w:rPr>
              <w:t>1.4 Research Objectives</w:t>
            </w:r>
            <w:r>
              <w:rPr>
                <w:noProof/>
                <w:webHidden/>
              </w:rPr>
              <w:tab/>
            </w:r>
            <w:r w:rsidR="00EC685D">
              <w:rPr>
                <w:noProof/>
                <w:webHidden/>
              </w:rPr>
              <w:fldChar w:fldCharType="begin"/>
            </w:r>
            <w:r>
              <w:rPr>
                <w:noProof/>
                <w:webHidden/>
              </w:rPr>
              <w:instrText xml:space="preserve"> PAGEREF _Toc212543637 \h </w:instrText>
            </w:r>
            <w:r w:rsidR="00EC685D">
              <w:rPr>
                <w:noProof/>
                <w:webHidden/>
              </w:rPr>
            </w:r>
            <w:r w:rsidR="00EC685D">
              <w:rPr>
                <w:noProof/>
                <w:webHidden/>
              </w:rPr>
              <w:fldChar w:fldCharType="separate"/>
            </w:r>
            <w:r>
              <w:rPr>
                <w:noProof/>
                <w:webHidden/>
              </w:rPr>
              <w:t>4</w:t>
            </w:r>
            <w:r w:rsidR="00EC685D">
              <w:rPr>
                <w:noProof/>
                <w:webHidden/>
              </w:rPr>
              <w:fldChar w:fldCharType="end"/>
            </w:r>
          </w:hyperlink>
        </w:p>
        <w:p w14:paraId="6DFB6A87" w14:textId="77777777" w:rsidR="005021FB" w:rsidRDefault="005021FB">
          <w:pPr>
            <w:pStyle w:val="TOC2"/>
            <w:tabs>
              <w:tab w:val="right" w:leader="dot" w:pos="8630"/>
            </w:tabs>
            <w:rPr>
              <w:noProof/>
              <w:lang w:val="en-IN" w:eastAsia="en-IN"/>
            </w:rPr>
          </w:pPr>
          <w:hyperlink w:anchor="_Toc212543638" w:history="1">
            <w:r w:rsidRPr="004902EE">
              <w:rPr>
                <w:rStyle w:val="Hyperlink"/>
                <w:noProof/>
                <w:lang w:val="en-IN"/>
              </w:rPr>
              <w:t>1.5 Research Questions</w:t>
            </w:r>
            <w:r>
              <w:rPr>
                <w:noProof/>
                <w:webHidden/>
              </w:rPr>
              <w:tab/>
            </w:r>
            <w:r w:rsidR="00EC685D">
              <w:rPr>
                <w:noProof/>
                <w:webHidden/>
              </w:rPr>
              <w:fldChar w:fldCharType="begin"/>
            </w:r>
            <w:r>
              <w:rPr>
                <w:noProof/>
                <w:webHidden/>
              </w:rPr>
              <w:instrText xml:space="preserve"> PAGEREF _Toc212543638 \h </w:instrText>
            </w:r>
            <w:r w:rsidR="00EC685D">
              <w:rPr>
                <w:noProof/>
                <w:webHidden/>
              </w:rPr>
            </w:r>
            <w:r w:rsidR="00EC685D">
              <w:rPr>
                <w:noProof/>
                <w:webHidden/>
              </w:rPr>
              <w:fldChar w:fldCharType="separate"/>
            </w:r>
            <w:r>
              <w:rPr>
                <w:noProof/>
                <w:webHidden/>
              </w:rPr>
              <w:t>4</w:t>
            </w:r>
            <w:r w:rsidR="00EC685D">
              <w:rPr>
                <w:noProof/>
                <w:webHidden/>
              </w:rPr>
              <w:fldChar w:fldCharType="end"/>
            </w:r>
          </w:hyperlink>
        </w:p>
        <w:p w14:paraId="6132A0FF" w14:textId="77777777" w:rsidR="005021FB" w:rsidRDefault="005021FB">
          <w:pPr>
            <w:pStyle w:val="TOC1"/>
            <w:tabs>
              <w:tab w:val="right" w:leader="dot" w:pos="8630"/>
            </w:tabs>
            <w:rPr>
              <w:noProof/>
              <w:lang w:val="en-IN" w:eastAsia="en-IN"/>
            </w:rPr>
          </w:pPr>
          <w:hyperlink w:anchor="_Toc212543639" w:history="1">
            <w:r w:rsidRPr="004902EE">
              <w:rPr>
                <w:rStyle w:val="Hyperlink"/>
                <w:noProof/>
              </w:rPr>
              <w:t>2. Literature Review</w:t>
            </w:r>
            <w:r>
              <w:rPr>
                <w:noProof/>
                <w:webHidden/>
              </w:rPr>
              <w:tab/>
            </w:r>
            <w:r w:rsidR="00EC685D">
              <w:rPr>
                <w:noProof/>
                <w:webHidden/>
              </w:rPr>
              <w:fldChar w:fldCharType="begin"/>
            </w:r>
            <w:r>
              <w:rPr>
                <w:noProof/>
                <w:webHidden/>
              </w:rPr>
              <w:instrText xml:space="preserve"> PAGEREF _Toc212543639 \h </w:instrText>
            </w:r>
            <w:r w:rsidR="00EC685D">
              <w:rPr>
                <w:noProof/>
                <w:webHidden/>
              </w:rPr>
            </w:r>
            <w:r w:rsidR="00EC685D">
              <w:rPr>
                <w:noProof/>
                <w:webHidden/>
              </w:rPr>
              <w:fldChar w:fldCharType="separate"/>
            </w:r>
            <w:r>
              <w:rPr>
                <w:noProof/>
                <w:webHidden/>
              </w:rPr>
              <w:t>5</w:t>
            </w:r>
            <w:r w:rsidR="00EC685D">
              <w:rPr>
                <w:noProof/>
                <w:webHidden/>
              </w:rPr>
              <w:fldChar w:fldCharType="end"/>
            </w:r>
          </w:hyperlink>
        </w:p>
        <w:p w14:paraId="6E573C76" w14:textId="77777777" w:rsidR="005021FB" w:rsidRDefault="005021FB">
          <w:pPr>
            <w:pStyle w:val="TOC2"/>
            <w:tabs>
              <w:tab w:val="right" w:leader="dot" w:pos="8630"/>
            </w:tabs>
            <w:rPr>
              <w:noProof/>
              <w:lang w:val="en-IN" w:eastAsia="en-IN"/>
            </w:rPr>
          </w:pPr>
          <w:hyperlink w:anchor="_Toc212543640" w:history="1">
            <w:r w:rsidRPr="004902EE">
              <w:rPr>
                <w:rStyle w:val="Hyperlink"/>
                <w:noProof/>
                <w:lang w:val="en-IN"/>
              </w:rPr>
              <w:t>2.1 Key Themes and Theories</w:t>
            </w:r>
            <w:r>
              <w:rPr>
                <w:noProof/>
                <w:webHidden/>
              </w:rPr>
              <w:tab/>
            </w:r>
            <w:r w:rsidR="00EC685D">
              <w:rPr>
                <w:noProof/>
                <w:webHidden/>
              </w:rPr>
              <w:fldChar w:fldCharType="begin"/>
            </w:r>
            <w:r>
              <w:rPr>
                <w:noProof/>
                <w:webHidden/>
              </w:rPr>
              <w:instrText xml:space="preserve"> PAGEREF _Toc212543640 \h </w:instrText>
            </w:r>
            <w:r w:rsidR="00EC685D">
              <w:rPr>
                <w:noProof/>
                <w:webHidden/>
              </w:rPr>
            </w:r>
            <w:r w:rsidR="00EC685D">
              <w:rPr>
                <w:noProof/>
                <w:webHidden/>
              </w:rPr>
              <w:fldChar w:fldCharType="separate"/>
            </w:r>
            <w:r>
              <w:rPr>
                <w:noProof/>
                <w:webHidden/>
              </w:rPr>
              <w:t>5</w:t>
            </w:r>
            <w:r w:rsidR="00EC685D">
              <w:rPr>
                <w:noProof/>
                <w:webHidden/>
              </w:rPr>
              <w:fldChar w:fldCharType="end"/>
            </w:r>
          </w:hyperlink>
        </w:p>
        <w:p w14:paraId="23B7754D" w14:textId="77777777" w:rsidR="005021FB" w:rsidRDefault="005021FB">
          <w:pPr>
            <w:pStyle w:val="TOC2"/>
            <w:tabs>
              <w:tab w:val="right" w:leader="dot" w:pos="8630"/>
            </w:tabs>
            <w:rPr>
              <w:noProof/>
              <w:lang w:val="en-IN" w:eastAsia="en-IN"/>
            </w:rPr>
          </w:pPr>
          <w:hyperlink w:anchor="_Toc212543641" w:history="1">
            <w:r w:rsidRPr="004902EE">
              <w:rPr>
                <w:rStyle w:val="Hyperlink"/>
                <w:noProof/>
                <w:lang w:val="en-IN"/>
              </w:rPr>
              <w:t>2.2 Key Studies and Debates</w:t>
            </w:r>
            <w:r>
              <w:rPr>
                <w:noProof/>
                <w:webHidden/>
              </w:rPr>
              <w:tab/>
            </w:r>
            <w:r w:rsidR="00EC685D">
              <w:rPr>
                <w:noProof/>
                <w:webHidden/>
              </w:rPr>
              <w:fldChar w:fldCharType="begin"/>
            </w:r>
            <w:r>
              <w:rPr>
                <w:noProof/>
                <w:webHidden/>
              </w:rPr>
              <w:instrText xml:space="preserve"> PAGEREF _Toc212543641 \h </w:instrText>
            </w:r>
            <w:r w:rsidR="00EC685D">
              <w:rPr>
                <w:noProof/>
                <w:webHidden/>
              </w:rPr>
            </w:r>
            <w:r w:rsidR="00EC685D">
              <w:rPr>
                <w:noProof/>
                <w:webHidden/>
              </w:rPr>
              <w:fldChar w:fldCharType="separate"/>
            </w:r>
            <w:r>
              <w:rPr>
                <w:noProof/>
                <w:webHidden/>
              </w:rPr>
              <w:t>6</w:t>
            </w:r>
            <w:r w:rsidR="00EC685D">
              <w:rPr>
                <w:noProof/>
                <w:webHidden/>
              </w:rPr>
              <w:fldChar w:fldCharType="end"/>
            </w:r>
          </w:hyperlink>
        </w:p>
        <w:p w14:paraId="501BDD51" w14:textId="77777777" w:rsidR="005021FB" w:rsidRDefault="005021FB">
          <w:pPr>
            <w:pStyle w:val="TOC2"/>
            <w:tabs>
              <w:tab w:val="right" w:leader="dot" w:pos="8630"/>
            </w:tabs>
            <w:rPr>
              <w:noProof/>
              <w:lang w:val="en-IN" w:eastAsia="en-IN"/>
            </w:rPr>
          </w:pPr>
          <w:hyperlink w:anchor="_Toc212543642" w:history="1">
            <w:r w:rsidRPr="004902EE">
              <w:rPr>
                <w:rStyle w:val="Hyperlink"/>
                <w:noProof/>
                <w:lang w:val="en-IN"/>
              </w:rPr>
              <w:t>2.3 Research Gap</w:t>
            </w:r>
            <w:r>
              <w:rPr>
                <w:noProof/>
                <w:webHidden/>
              </w:rPr>
              <w:tab/>
            </w:r>
            <w:r w:rsidR="00EC685D">
              <w:rPr>
                <w:noProof/>
                <w:webHidden/>
              </w:rPr>
              <w:fldChar w:fldCharType="begin"/>
            </w:r>
            <w:r>
              <w:rPr>
                <w:noProof/>
                <w:webHidden/>
              </w:rPr>
              <w:instrText xml:space="preserve"> PAGEREF _Toc212543642 \h </w:instrText>
            </w:r>
            <w:r w:rsidR="00EC685D">
              <w:rPr>
                <w:noProof/>
                <w:webHidden/>
              </w:rPr>
            </w:r>
            <w:r w:rsidR="00EC685D">
              <w:rPr>
                <w:noProof/>
                <w:webHidden/>
              </w:rPr>
              <w:fldChar w:fldCharType="separate"/>
            </w:r>
            <w:r>
              <w:rPr>
                <w:noProof/>
                <w:webHidden/>
              </w:rPr>
              <w:t>7</w:t>
            </w:r>
            <w:r w:rsidR="00EC685D">
              <w:rPr>
                <w:noProof/>
                <w:webHidden/>
              </w:rPr>
              <w:fldChar w:fldCharType="end"/>
            </w:r>
          </w:hyperlink>
        </w:p>
        <w:p w14:paraId="58065E2A" w14:textId="77777777" w:rsidR="005021FB" w:rsidRDefault="005021FB">
          <w:pPr>
            <w:pStyle w:val="TOC2"/>
            <w:tabs>
              <w:tab w:val="right" w:leader="dot" w:pos="8630"/>
            </w:tabs>
            <w:rPr>
              <w:noProof/>
              <w:lang w:val="en-IN" w:eastAsia="en-IN"/>
            </w:rPr>
          </w:pPr>
          <w:hyperlink w:anchor="_Toc212543643" w:history="1">
            <w:r w:rsidRPr="004902EE">
              <w:rPr>
                <w:rStyle w:val="Hyperlink"/>
                <w:noProof/>
                <w:lang w:val="en-IN"/>
              </w:rPr>
              <w:t>2.4 Conceptual Framework</w:t>
            </w:r>
            <w:r>
              <w:rPr>
                <w:noProof/>
                <w:webHidden/>
              </w:rPr>
              <w:tab/>
            </w:r>
            <w:r w:rsidR="00EC685D">
              <w:rPr>
                <w:noProof/>
                <w:webHidden/>
              </w:rPr>
              <w:fldChar w:fldCharType="begin"/>
            </w:r>
            <w:r>
              <w:rPr>
                <w:noProof/>
                <w:webHidden/>
              </w:rPr>
              <w:instrText xml:space="preserve"> PAGEREF _Toc212543643 \h </w:instrText>
            </w:r>
            <w:r w:rsidR="00EC685D">
              <w:rPr>
                <w:noProof/>
                <w:webHidden/>
              </w:rPr>
            </w:r>
            <w:r w:rsidR="00EC685D">
              <w:rPr>
                <w:noProof/>
                <w:webHidden/>
              </w:rPr>
              <w:fldChar w:fldCharType="separate"/>
            </w:r>
            <w:r>
              <w:rPr>
                <w:noProof/>
                <w:webHidden/>
              </w:rPr>
              <w:t>8</w:t>
            </w:r>
            <w:r w:rsidR="00EC685D">
              <w:rPr>
                <w:noProof/>
                <w:webHidden/>
              </w:rPr>
              <w:fldChar w:fldCharType="end"/>
            </w:r>
          </w:hyperlink>
        </w:p>
        <w:p w14:paraId="07576720" w14:textId="77777777" w:rsidR="005021FB" w:rsidRDefault="005021FB">
          <w:pPr>
            <w:pStyle w:val="TOC1"/>
            <w:tabs>
              <w:tab w:val="right" w:leader="dot" w:pos="8630"/>
            </w:tabs>
            <w:rPr>
              <w:noProof/>
              <w:lang w:val="en-IN" w:eastAsia="en-IN"/>
            </w:rPr>
          </w:pPr>
          <w:hyperlink w:anchor="_Toc212543644" w:history="1">
            <w:r w:rsidRPr="004902EE">
              <w:rPr>
                <w:rStyle w:val="Hyperlink"/>
                <w:noProof/>
              </w:rPr>
              <w:t>3. Methodology</w:t>
            </w:r>
            <w:r>
              <w:rPr>
                <w:noProof/>
                <w:webHidden/>
              </w:rPr>
              <w:tab/>
            </w:r>
            <w:r w:rsidR="00EC685D">
              <w:rPr>
                <w:noProof/>
                <w:webHidden/>
              </w:rPr>
              <w:fldChar w:fldCharType="begin"/>
            </w:r>
            <w:r>
              <w:rPr>
                <w:noProof/>
                <w:webHidden/>
              </w:rPr>
              <w:instrText xml:space="preserve"> PAGEREF _Toc212543644 \h </w:instrText>
            </w:r>
            <w:r w:rsidR="00EC685D">
              <w:rPr>
                <w:noProof/>
                <w:webHidden/>
              </w:rPr>
            </w:r>
            <w:r w:rsidR="00EC685D">
              <w:rPr>
                <w:noProof/>
                <w:webHidden/>
              </w:rPr>
              <w:fldChar w:fldCharType="separate"/>
            </w:r>
            <w:r>
              <w:rPr>
                <w:noProof/>
                <w:webHidden/>
              </w:rPr>
              <w:t>8</w:t>
            </w:r>
            <w:r w:rsidR="00EC685D">
              <w:rPr>
                <w:noProof/>
                <w:webHidden/>
              </w:rPr>
              <w:fldChar w:fldCharType="end"/>
            </w:r>
          </w:hyperlink>
        </w:p>
        <w:p w14:paraId="3F1BDF63" w14:textId="77777777" w:rsidR="005021FB" w:rsidRDefault="005021FB">
          <w:pPr>
            <w:pStyle w:val="TOC2"/>
            <w:tabs>
              <w:tab w:val="right" w:leader="dot" w:pos="8630"/>
            </w:tabs>
            <w:rPr>
              <w:noProof/>
              <w:lang w:val="en-IN" w:eastAsia="en-IN"/>
            </w:rPr>
          </w:pPr>
          <w:hyperlink w:anchor="_Toc212543645" w:history="1">
            <w:r w:rsidRPr="004902EE">
              <w:rPr>
                <w:rStyle w:val="Hyperlink"/>
                <w:noProof/>
                <w:lang w:val="en-IN"/>
              </w:rPr>
              <w:t>3.1 Research Approach</w:t>
            </w:r>
            <w:r>
              <w:rPr>
                <w:noProof/>
                <w:webHidden/>
              </w:rPr>
              <w:tab/>
            </w:r>
            <w:r w:rsidR="00EC685D">
              <w:rPr>
                <w:noProof/>
                <w:webHidden/>
              </w:rPr>
              <w:fldChar w:fldCharType="begin"/>
            </w:r>
            <w:r>
              <w:rPr>
                <w:noProof/>
                <w:webHidden/>
              </w:rPr>
              <w:instrText xml:space="preserve"> PAGEREF _Toc212543645 \h </w:instrText>
            </w:r>
            <w:r w:rsidR="00EC685D">
              <w:rPr>
                <w:noProof/>
                <w:webHidden/>
              </w:rPr>
            </w:r>
            <w:r w:rsidR="00EC685D">
              <w:rPr>
                <w:noProof/>
                <w:webHidden/>
              </w:rPr>
              <w:fldChar w:fldCharType="separate"/>
            </w:r>
            <w:r>
              <w:rPr>
                <w:noProof/>
                <w:webHidden/>
              </w:rPr>
              <w:t>8</w:t>
            </w:r>
            <w:r w:rsidR="00EC685D">
              <w:rPr>
                <w:noProof/>
                <w:webHidden/>
              </w:rPr>
              <w:fldChar w:fldCharType="end"/>
            </w:r>
          </w:hyperlink>
        </w:p>
        <w:p w14:paraId="2B55AB9D" w14:textId="77777777" w:rsidR="005021FB" w:rsidRDefault="005021FB">
          <w:pPr>
            <w:pStyle w:val="TOC2"/>
            <w:tabs>
              <w:tab w:val="right" w:leader="dot" w:pos="8630"/>
            </w:tabs>
            <w:rPr>
              <w:noProof/>
              <w:lang w:val="en-IN" w:eastAsia="en-IN"/>
            </w:rPr>
          </w:pPr>
          <w:hyperlink w:anchor="_Toc212543646" w:history="1">
            <w:r w:rsidRPr="004902EE">
              <w:rPr>
                <w:rStyle w:val="Hyperlink"/>
                <w:noProof/>
                <w:lang w:val="en-IN"/>
              </w:rPr>
              <w:t>3.2 Data Collection Methods</w:t>
            </w:r>
            <w:r>
              <w:rPr>
                <w:noProof/>
                <w:webHidden/>
              </w:rPr>
              <w:tab/>
            </w:r>
            <w:r w:rsidR="00EC685D">
              <w:rPr>
                <w:noProof/>
                <w:webHidden/>
              </w:rPr>
              <w:fldChar w:fldCharType="begin"/>
            </w:r>
            <w:r>
              <w:rPr>
                <w:noProof/>
                <w:webHidden/>
              </w:rPr>
              <w:instrText xml:space="preserve"> PAGEREF _Toc212543646 \h </w:instrText>
            </w:r>
            <w:r w:rsidR="00EC685D">
              <w:rPr>
                <w:noProof/>
                <w:webHidden/>
              </w:rPr>
            </w:r>
            <w:r w:rsidR="00EC685D">
              <w:rPr>
                <w:noProof/>
                <w:webHidden/>
              </w:rPr>
              <w:fldChar w:fldCharType="separate"/>
            </w:r>
            <w:r>
              <w:rPr>
                <w:noProof/>
                <w:webHidden/>
              </w:rPr>
              <w:t>9</w:t>
            </w:r>
            <w:r w:rsidR="00EC685D">
              <w:rPr>
                <w:noProof/>
                <w:webHidden/>
              </w:rPr>
              <w:fldChar w:fldCharType="end"/>
            </w:r>
          </w:hyperlink>
        </w:p>
        <w:p w14:paraId="10A566ED" w14:textId="77777777" w:rsidR="005021FB" w:rsidRDefault="005021FB">
          <w:pPr>
            <w:pStyle w:val="TOC2"/>
            <w:tabs>
              <w:tab w:val="right" w:leader="dot" w:pos="8630"/>
            </w:tabs>
            <w:rPr>
              <w:noProof/>
              <w:lang w:val="en-IN" w:eastAsia="en-IN"/>
            </w:rPr>
          </w:pPr>
          <w:hyperlink w:anchor="_Toc212543647" w:history="1">
            <w:r w:rsidRPr="004902EE">
              <w:rPr>
                <w:rStyle w:val="Hyperlink"/>
                <w:noProof/>
                <w:lang w:val="en-IN"/>
              </w:rPr>
              <w:t>3.3 Sampling Strategy</w:t>
            </w:r>
            <w:r>
              <w:rPr>
                <w:noProof/>
                <w:webHidden/>
              </w:rPr>
              <w:tab/>
            </w:r>
            <w:r w:rsidR="00EC685D">
              <w:rPr>
                <w:noProof/>
                <w:webHidden/>
              </w:rPr>
              <w:fldChar w:fldCharType="begin"/>
            </w:r>
            <w:r>
              <w:rPr>
                <w:noProof/>
                <w:webHidden/>
              </w:rPr>
              <w:instrText xml:space="preserve"> PAGEREF _Toc212543647 \h </w:instrText>
            </w:r>
            <w:r w:rsidR="00EC685D">
              <w:rPr>
                <w:noProof/>
                <w:webHidden/>
              </w:rPr>
            </w:r>
            <w:r w:rsidR="00EC685D">
              <w:rPr>
                <w:noProof/>
                <w:webHidden/>
              </w:rPr>
              <w:fldChar w:fldCharType="separate"/>
            </w:r>
            <w:r>
              <w:rPr>
                <w:noProof/>
                <w:webHidden/>
              </w:rPr>
              <w:t>9</w:t>
            </w:r>
            <w:r w:rsidR="00EC685D">
              <w:rPr>
                <w:noProof/>
                <w:webHidden/>
              </w:rPr>
              <w:fldChar w:fldCharType="end"/>
            </w:r>
          </w:hyperlink>
        </w:p>
        <w:p w14:paraId="346A511D" w14:textId="77777777" w:rsidR="005021FB" w:rsidRDefault="005021FB">
          <w:pPr>
            <w:pStyle w:val="TOC2"/>
            <w:tabs>
              <w:tab w:val="right" w:leader="dot" w:pos="8630"/>
            </w:tabs>
            <w:rPr>
              <w:noProof/>
              <w:lang w:val="en-IN" w:eastAsia="en-IN"/>
            </w:rPr>
          </w:pPr>
          <w:hyperlink w:anchor="_Toc212543648" w:history="1">
            <w:r w:rsidRPr="004902EE">
              <w:rPr>
                <w:rStyle w:val="Hyperlink"/>
                <w:noProof/>
                <w:lang w:val="en-IN"/>
              </w:rPr>
              <w:t>3.4 Data Analysis</w:t>
            </w:r>
            <w:r>
              <w:rPr>
                <w:noProof/>
                <w:webHidden/>
              </w:rPr>
              <w:tab/>
            </w:r>
            <w:r w:rsidR="00EC685D">
              <w:rPr>
                <w:noProof/>
                <w:webHidden/>
              </w:rPr>
              <w:fldChar w:fldCharType="begin"/>
            </w:r>
            <w:r>
              <w:rPr>
                <w:noProof/>
                <w:webHidden/>
              </w:rPr>
              <w:instrText xml:space="preserve"> PAGEREF _Toc212543648 \h </w:instrText>
            </w:r>
            <w:r w:rsidR="00EC685D">
              <w:rPr>
                <w:noProof/>
                <w:webHidden/>
              </w:rPr>
            </w:r>
            <w:r w:rsidR="00EC685D">
              <w:rPr>
                <w:noProof/>
                <w:webHidden/>
              </w:rPr>
              <w:fldChar w:fldCharType="separate"/>
            </w:r>
            <w:r>
              <w:rPr>
                <w:noProof/>
                <w:webHidden/>
              </w:rPr>
              <w:t>10</w:t>
            </w:r>
            <w:r w:rsidR="00EC685D">
              <w:rPr>
                <w:noProof/>
                <w:webHidden/>
              </w:rPr>
              <w:fldChar w:fldCharType="end"/>
            </w:r>
          </w:hyperlink>
        </w:p>
        <w:p w14:paraId="6DB69628" w14:textId="77777777" w:rsidR="005021FB" w:rsidRDefault="005021FB">
          <w:pPr>
            <w:pStyle w:val="TOC2"/>
            <w:tabs>
              <w:tab w:val="right" w:leader="dot" w:pos="8630"/>
            </w:tabs>
            <w:rPr>
              <w:noProof/>
              <w:lang w:val="en-IN" w:eastAsia="en-IN"/>
            </w:rPr>
          </w:pPr>
          <w:hyperlink w:anchor="_Toc212543649" w:history="1">
            <w:r w:rsidRPr="004902EE">
              <w:rPr>
                <w:rStyle w:val="Hyperlink"/>
                <w:noProof/>
                <w:lang w:val="en-IN"/>
              </w:rPr>
              <w:t>3.5 Ethical Considerations</w:t>
            </w:r>
            <w:r>
              <w:rPr>
                <w:noProof/>
                <w:webHidden/>
              </w:rPr>
              <w:tab/>
            </w:r>
            <w:r w:rsidR="00EC685D">
              <w:rPr>
                <w:noProof/>
                <w:webHidden/>
              </w:rPr>
              <w:fldChar w:fldCharType="begin"/>
            </w:r>
            <w:r>
              <w:rPr>
                <w:noProof/>
                <w:webHidden/>
              </w:rPr>
              <w:instrText xml:space="preserve"> PAGEREF _Toc212543649 \h </w:instrText>
            </w:r>
            <w:r w:rsidR="00EC685D">
              <w:rPr>
                <w:noProof/>
                <w:webHidden/>
              </w:rPr>
            </w:r>
            <w:r w:rsidR="00EC685D">
              <w:rPr>
                <w:noProof/>
                <w:webHidden/>
              </w:rPr>
              <w:fldChar w:fldCharType="separate"/>
            </w:r>
            <w:r>
              <w:rPr>
                <w:noProof/>
                <w:webHidden/>
              </w:rPr>
              <w:t>10</w:t>
            </w:r>
            <w:r w:rsidR="00EC685D">
              <w:rPr>
                <w:noProof/>
                <w:webHidden/>
              </w:rPr>
              <w:fldChar w:fldCharType="end"/>
            </w:r>
          </w:hyperlink>
        </w:p>
        <w:p w14:paraId="10AB6775" w14:textId="77777777" w:rsidR="005021FB" w:rsidRDefault="005021FB">
          <w:pPr>
            <w:pStyle w:val="TOC2"/>
            <w:tabs>
              <w:tab w:val="right" w:leader="dot" w:pos="8630"/>
            </w:tabs>
            <w:rPr>
              <w:noProof/>
              <w:lang w:val="en-IN" w:eastAsia="en-IN"/>
            </w:rPr>
          </w:pPr>
          <w:hyperlink w:anchor="_Toc212543650" w:history="1">
            <w:r w:rsidRPr="004902EE">
              <w:rPr>
                <w:rStyle w:val="Hyperlink"/>
                <w:noProof/>
                <w:lang w:val="en-IN"/>
              </w:rPr>
              <w:t>3.6 Feasibility</w:t>
            </w:r>
            <w:r>
              <w:rPr>
                <w:noProof/>
                <w:webHidden/>
              </w:rPr>
              <w:tab/>
            </w:r>
            <w:r w:rsidR="00EC685D">
              <w:rPr>
                <w:noProof/>
                <w:webHidden/>
              </w:rPr>
              <w:fldChar w:fldCharType="begin"/>
            </w:r>
            <w:r>
              <w:rPr>
                <w:noProof/>
                <w:webHidden/>
              </w:rPr>
              <w:instrText xml:space="preserve"> PAGEREF _Toc212543650 \h </w:instrText>
            </w:r>
            <w:r w:rsidR="00EC685D">
              <w:rPr>
                <w:noProof/>
                <w:webHidden/>
              </w:rPr>
            </w:r>
            <w:r w:rsidR="00EC685D">
              <w:rPr>
                <w:noProof/>
                <w:webHidden/>
              </w:rPr>
              <w:fldChar w:fldCharType="separate"/>
            </w:r>
            <w:r>
              <w:rPr>
                <w:noProof/>
                <w:webHidden/>
              </w:rPr>
              <w:t>11</w:t>
            </w:r>
            <w:r w:rsidR="00EC685D">
              <w:rPr>
                <w:noProof/>
                <w:webHidden/>
              </w:rPr>
              <w:fldChar w:fldCharType="end"/>
            </w:r>
          </w:hyperlink>
        </w:p>
        <w:p w14:paraId="1AACAEC6" w14:textId="77777777" w:rsidR="005021FB" w:rsidRDefault="005021FB">
          <w:pPr>
            <w:pStyle w:val="TOC1"/>
            <w:tabs>
              <w:tab w:val="right" w:leader="dot" w:pos="8630"/>
            </w:tabs>
            <w:rPr>
              <w:noProof/>
              <w:lang w:val="en-IN" w:eastAsia="en-IN"/>
            </w:rPr>
          </w:pPr>
          <w:hyperlink w:anchor="_Toc212543651" w:history="1">
            <w:r w:rsidRPr="004902EE">
              <w:rPr>
                <w:rStyle w:val="Hyperlink"/>
                <w:noProof/>
              </w:rPr>
              <w:t>4. Expected Findings</w:t>
            </w:r>
            <w:r>
              <w:rPr>
                <w:noProof/>
                <w:webHidden/>
              </w:rPr>
              <w:tab/>
            </w:r>
            <w:r w:rsidR="00EC685D">
              <w:rPr>
                <w:noProof/>
                <w:webHidden/>
              </w:rPr>
              <w:fldChar w:fldCharType="begin"/>
            </w:r>
            <w:r>
              <w:rPr>
                <w:noProof/>
                <w:webHidden/>
              </w:rPr>
              <w:instrText xml:space="preserve"> PAGEREF _Toc212543651 \h </w:instrText>
            </w:r>
            <w:r w:rsidR="00EC685D">
              <w:rPr>
                <w:noProof/>
                <w:webHidden/>
              </w:rPr>
            </w:r>
            <w:r w:rsidR="00EC685D">
              <w:rPr>
                <w:noProof/>
                <w:webHidden/>
              </w:rPr>
              <w:fldChar w:fldCharType="separate"/>
            </w:r>
            <w:r>
              <w:rPr>
                <w:noProof/>
                <w:webHidden/>
              </w:rPr>
              <w:t>11</w:t>
            </w:r>
            <w:r w:rsidR="00EC685D">
              <w:rPr>
                <w:noProof/>
                <w:webHidden/>
              </w:rPr>
              <w:fldChar w:fldCharType="end"/>
            </w:r>
          </w:hyperlink>
        </w:p>
        <w:p w14:paraId="6DB9AF67" w14:textId="77777777" w:rsidR="005021FB" w:rsidRDefault="005021FB">
          <w:pPr>
            <w:pStyle w:val="TOC2"/>
            <w:tabs>
              <w:tab w:val="right" w:leader="dot" w:pos="8630"/>
            </w:tabs>
            <w:rPr>
              <w:noProof/>
              <w:lang w:val="en-IN" w:eastAsia="en-IN"/>
            </w:rPr>
          </w:pPr>
          <w:hyperlink w:anchor="_Toc212543652" w:history="1">
            <w:r w:rsidRPr="004902EE">
              <w:rPr>
                <w:rStyle w:val="Hyperlink"/>
                <w:noProof/>
                <w:lang w:val="en-IN"/>
              </w:rPr>
              <w:t>4.1 Anticipated Results</w:t>
            </w:r>
            <w:r>
              <w:rPr>
                <w:noProof/>
                <w:webHidden/>
              </w:rPr>
              <w:tab/>
            </w:r>
            <w:r w:rsidR="00EC685D">
              <w:rPr>
                <w:noProof/>
                <w:webHidden/>
              </w:rPr>
              <w:fldChar w:fldCharType="begin"/>
            </w:r>
            <w:r>
              <w:rPr>
                <w:noProof/>
                <w:webHidden/>
              </w:rPr>
              <w:instrText xml:space="preserve"> PAGEREF _Toc212543652 \h </w:instrText>
            </w:r>
            <w:r w:rsidR="00EC685D">
              <w:rPr>
                <w:noProof/>
                <w:webHidden/>
              </w:rPr>
            </w:r>
            <w:r w:rsidR="00EC685D">
              <w:rPr>
                <w:noProof/>
                <w:webHidden/>
              </w:rPr>
              <w:fldChar w:fldCharType="separate"/>
            </w:r>
            <w:r>
              <w:rPr>
                <w:noProof/>
                <w:webHidden/>
              </w:rPr>
              <w:t>11</w:t>
            </w:r>
            <w:r w:rsidR="00EC685D">
              <w:rPr>
                <w:noProof/>
                <w:webHidden/>
              </w:rPr>
              <w:fldChar w:fldCharType="end"/>
            </w:r>
          </w:hyperlink>
        </w:p>
        <w:p w14:paraId="078AFB95" w14:textId="77777777" w:rsidR="005021FB" w:rsidRDefault="005021FB">
          <w:pPr>
            <w:pStyle w:val="TOC2"/>
            <w:tabs>
              <w:tab w:val="right" w:leader="dot" w:pos="8630"/>
            </w:tabs>
            <w:rPr>
              <w:noProof/>
              <w:lang w:val="en-IN" w:eastAsia="en-IN"/>
            </w:rPr>
          </w:pPr>
          <w:hyperlink w:anchor="_Toc212543653" w:history="1">
            <w:r w:rsidRPr="004902EE">
              <w:rPr>
                <w:rStyle w:val="Hyperlink"/>
                <w:noProof/>
                <w:lang w:val="en-IN"/>
              </w:rPr>
              <w:t>4.2 Expected Contribution</w:t>
            </w:r>
            <w:r>
              <w:rPr>
                <w:noProof/>
                <w:webHidden/>
              </w:rPr>
              <w:tab/>
            </w:r>
            <w:r w:rsidR="00EC685D">
              <w:rPr>
                <w:noProof/>
                <w:webHidden/>
              </w:rPr>
              <w:fldChar w:fldCharType="begin"/>
            </w:r>
            <w:r>
              <w:rPr>
                <w:noProof/>
                <w:webHidden/>
              </w:rPr>
              <w:instrText xml:space="preserve"> PAGEREF _Toc212543653 \h </w:instrText>
            </w:r>
            <w:r w:rsidR="00EC685D">
              <w:rPr>
                <w:noProof/>
                <w:webHidden/>
              </w:rPr>
            </w:r>
            <w:r w:rsidR="00EC685D">
              <w:rPr>
                <w:noProof/>
                <w:webHidden/>
              </w:rPr>
              <w:fldChar w:fldCharType="separate"/>
            </w:r>
            <w:r>
              <w:rPr>
                <w:noProof/>
                <w:webHidden/>
              </w:rPr>
              <w:t>12</w:t>
            </w:r>
            <w:r w:rsidR="00EC685D">
              <w:rPr>
                <w:noProof/>
                <w:webHidden/>
              </w:rPr>
              <w:fldChar w:fldCharType="end"/>
            </w:r>
          </w:hyperlink>
        </w:p>
        <w:p w14:paraId="79E22BA9" w14:textId="77777777" w:rsidR="005021FB" w:rsidRDefault="005021FB">
          <w:pPr>
            <w:pStyle w:val="TOC1"/>
            <w:tabs>
              <w:tab w:val="right" w:leader="dot" w:pos="8630"/>
            </w:tabs>
            <w:rPr>
              <w:noProof/>
              <w:lang w:val="en-IN" w:eastAsia="en-IN"/>
            </w:rPr>
          </w:pPr>
          <w:hyperlink w:anchor="_Toc212543654" w:history="1">
            <w:r w:rsidRPr="004902EE">
              <w:rPr>
                <w:rStyle w:val="Hyperlink"/>
                <w:noProof/>
              </w:rPr>
              <w:t>5. Limitations</w:t>
            </w:r>
            <w:r>
              <w:rPr>
                <w:noProof/>
                <w:webHidden/>
              </w:rPr>
              <w:tab/>
            </w:r>
            <w:r w:rsidR="00EC685D">
              <w:rPr>
                <w:noProof/>
                <w:webHidden/>
              </w:rPr>
              <w:fldChar w:fldCharType="begin"/>
            </w:r>
            <w:r>
              <w:rPr>
                <w:noProof/>
                <w:webHidden/>
              </w:rPr>
              <w:instrText xml:space="preserve"> PAGEREF _Toc212543654 \h </w:instrText>
            </w:r>
            <w:r w:rsidR="00EC685D">
              <w:rPr>
                <w:noProof/>
                <w:webHidden/>
              </w:rPr>
            </w:r>
            <w:r w:rsidR="00EC685D">
              <w:rPr>
                <w:noProof/>
                <w:webHidden/>
              </w:rPr>
              <w:fldChar w:fldCharType="separate"/>
            </w:r>
            <w:r>
              <w:rPr>
                <w:noProof/>
                <w:webHidden/>
              </w:rPr>
              <w:t>13</w:t>
            </w:r>
            <w:r w:rsidR="00EC685D">
              <w:rPr>
                <w:noProof/>
                <w:webHidden/>
              </w:rPr>
              <w:fldChar w:fldCharType="end"/>
            </w:r>
          </w:hyperlink>
        </w:p>
        <w:p w14:paraId="74B1FCDC" w14:textId="77777777" w:rsidR="005021FB" w:rsidRDefault="005021FB">
          <w:pPr>
            <w:pStyle w:val="TOC2"/>
            <w:tabs>
              <w:tab w:val="right" w:leader="dot" w:pos="8630"/>
            </w:tabs>
            <w:rPr>
              <w:noProof/>
              <w:lang w:val="en-IN" w:eastAsia="en-IN"/>
            </w:rPr>
          </w:pPr>
          <w:hyperlink w:anchor="_Toc212543655" w:history="1">
            <w:r w:rsidRPr="004902EE">
              <w:rPr>
                <w:rStyle w:val="Hyperlink"/>
                <w:noProof/>
                <w:lang w:val="en-IN"/>
              </w:rPr>
              <w:t>5.1 Anticipated Constraints</w:t>
            </w:r>
            <w:r>
              <w:rPr>
                <w:noProof/>
                <w:webHidden/>
              </w:rPr>
              <w:tab/>
            </w:r>
            <w:r w:rsidR="00EC685D">
              <w:rPr>
                <w:noProof/>
                <w:webHidden/>
              </w:rPr>
              <w:fldChar w:fldCharType="begin"/>
            </w:r>
            <w:r>
              <w:rPr>
                <w:noProof/>
                <w:webHidden/>
              </w:rPr>
              <w:instrText xml:space="preserve"> PAGEREF _Toc212543655 \h </w:instrText>
            </w:r>
            <w:r w:rsidR="00EC685D">
              <w:rPr>
                <w:noProof/>
                <w:webHidden/>
              </w:rPr>
            </w:r>
            <w:r w:rsidR="00EC685D">
              <w:rPr>
                <w:noProof/>
                <w:webHidden/>
              </w:rPr>
              <w:fldChar w:fldCharType="separate"/>
            </w:r>
            <w:r>
              <w:rPr>
                <w:noProof/>
                <w:webHidden/>
              </w:rPr>
              <w:t>13</w:t>
            </w:r>
            <w:r w:rsidR="00EC685D">
              <w:rPr>
                <w:noProof/>
                <w:webHidden/>
              </w:rPr>
              <w:fldChar w:fldCharType="end"/>
            </w:r>
          </w:hyperlink>
        </w:p>
        <w:p w14:paraId="6B3E7789" w14:textId="77777777" w:rsidR="005021FB" w:rsidRDefault="005021FB">
          <w:pPr>
            <w:pStyle w:val="TOC2"/>
            <w:tabs>
              <w:tab w:val="right" w:leader="dot" w:pos="8630"/>
            </w:tabs>
            <w:rPr>
              <w:noProof/>
              <w:lang w:val="en-IN" w:eastAsia="en-IN"/>
            </w:rPr>
          </w:pPr>
          <w:hyperlink w:anchor="_Toc212543656" w:history="1">
            <w:r w:rsidRPr="004902EE">
              <w:rPr>
                <w:rStyle w:val="Hyperlink"/>
                <w:noProof/>
                <w:lang w:val="en-IN"/>
              </w:rPr>
              <w:t>5.2 Mitigation Strategies</w:t>
            </w:r>
            <w:r>
              <w:rPr>
                <w:noProof/>
                <w:webHidden/>
              </w:rPr>
              <w:tab/>
            </w:r>
            <w:r w:rsidR="00EC685D">
              <w:rPr>
                <w:noProof/>
                <w:webHidden/>
              </w:rPr>
              <w:fldChar w:fldCharType="begin"/>
            </w:r>
            <w:r>
              <w:rPr>
                <w:noProof/>
                <w:webHidden/>
              </w:rPr>
              <w:instrText xml:space="preserve"> PAGEREF _Toc212543656 \h </w:instrText>
            </w:r>
            <w:r w:rsidR="00EC685D">
              <w:rPr>
                <w:noProof/>
                <w:webHidden/>
              </w:rPr>
            </w:r>
            <w:r w:rsidR="00EC685D">
              <w:rPr>
                <w:noProof/>
                <w:webHidden/>
              </w:rPr>
              <w:fldChar w:fldCharType="separate"/>
            </w:r>
            <w:r>
              <w:rPr>
                <w:noProof/>
                <w:webHidden/>
              </w:rPr>
              <w:t>13</w:t>
            </w:r>
            <w:r w:rsidR="00EC685D">
              <w:rPr>
                <w:noProof/>
                <w:webHidden/>
              </w:rPr>
              <w:fldChar w:fldCharType="end"/>
            </w:r>
          </w:hyperlink>
        </w:p>
        <w:p w14:paraId="567CA719" w14:textId="77777777" w:rsidR="005021FB" w:rsidRDefault="005021FB">
          <w:pPr>
            <w:pStyle w:val="TOC1"/>
            <w:tabs>
              <w:tab w:val="right" w:leader="dot" w:pos="8630"/>
            </w:tabs>
            <w:rPr>
              <w:noProof/>
              <w:lang w:val="en-IN" w:eastAsia="en-IN"/>
            </w:rPr>
          </w:pPr>
          <w:hyperlink w:anchor="_Toc212543657" w:history="1">
            <w:r w:rsidRPr="004902EE">
              <w:rPr>
                <w:rStyle w:val="Hyperlink"/>
                <w:noProof/>
              </w:rPr>
              <w:t>6. Timeframe</w:t>
            </w:r>
            <w:r>
              <w:rPr>
                <w:noProof/>
                <w:webHidden/>
              </w:rPr>
              <w:tab/>
            </w:r>
            <w:r w:rsidR="00EC685D">
              <w:rPr>
                <w:noProof/>
                <w:webHidden/>
              </w:rPr>
              <w:fldChar w:fldCharType="begin"/>
            </w:r>
            <w:r>
              <w:rPr>
                <w:noProof/>
                <w:webHidden/>
              </w:rPr>
              <w:instrText xml:space="preserve"> PAGEREF _Toc212543657 \h </w:instrText>
            </w:r>
            <w:r w:rsidR="00EC685D">
              <w:rPr>
                <w:noProof/>
                <w:webHidden/>
              </w:rPr>
            </w:r>
            <w:r w:rsidR="00EC685D">
              <w:rPr>
                <w:noProof/>
                <w:webHidden/>
              </w:rPr>
              <w:fldChar w:fldCharType="separate"/>
            </w:r>
            <w:r>
              <w:rPr>
                <w:noProof/>
                <w:webHidden/>
              </w:rPr>
              <w:t>14</w:t>
            </w:r>
            <w:r w:rsidR="00EC685D">
              <w:rPr>
                <w:noProof/>
                <w:webHidden/>
              </w:rPr>
              <w:fldChar w:fldCharType="end"/>
            </w:r>
          </w:hyperlink>
        </w:p>
        <w:p w14:paraId="07234C51" w14:textId="77777777" w:rsidR="005021FB" w:rsidRDefault="005021FB">
          <w:pPr>
            <w:pStyle w:val="TOC1"/>
            <w:tabs>
              <w:tab w:val="right" w:leader="dot" w:pos="8630"/>
            </w:tabs>
            <w:rPr>
              <w:noProof/>
              <w:lang w:val="en-IN" w:eastAsia="en-IN"/>
            </w:rPr>
          </w:pPr>
          <w:hyperlink w:anchor="_Toc212543658" w:history="1">
            <w:r w:rsidRPr="004902EE">
              <w:rPr>
                <w:rStyle w:val="Hyperlink"/>
                <w:noProof/>
              </w:rPr>
              <w:t>7. Conclusion</w:t>
            </w:r>
            <w:r>
              <w:rPr>
                <w:noProof/>
                <w:webHidden/>
              </w:rPr>
              <w:tab/>
            </w:r>
            <w:r w:rsidR="00EC685D">
              <w:rPr>
                <w:noProof/>
                <w:webHidden/>
              </w:rPr>
              <w:fldChar w:fldCharType="begin"/>
            </w:r>
            <w:r>
              <w:rPr>
                <w:noProof/>
                <w:webHidden/>
              </w:rPr>
              <w:instrText xml:space="preserve"> PAGEREF _Toc212543658 \h </w:instrText>
            </w:r>
            <w:r w:rsidR="00EC685D">
              <w:rPr>
                <w:noProof/>
                <w:webHidden/>
              </w:rPr>
            </w:r>
            <w:r w:rsidR="00EC685D">
              <w:rPr>
                <w:noProof/>
                <w:webHidden/>
              </w:rPr>
              <w:fldChar w:fldCharType="separate"/>
            </w:r>
            <w:r>
              <w:rPr>
                <w:noProof/>
                <w:webHidden/>
              </w:rPr>
              <w:t>14</w:t>
            </w:r>
            <w:r w:rsidR="00EC685D">
              <w:rPr>
                <w:noProof/>
                <w:webHidden/>
              </w:rPr>
              <w:fldChar w:fldCharType="end"/>
            </w:r>
          </w:hyperlink>
        </w:p>
        <w:p w14:paraId="703377EB" w14:textId="77777777" w:rsidR="005021FB" w:rsidRDefault="005021FB">
          <w:pPr>
            <w:pStyle w:val="TOC1"/>
            <w:tabs>
              <w:tab w:val="right" w:leader="dot" w:pos="8630"/>
            </w:tabs>
            <w:rPr>
              <w:noProof/>
              <w:lang w:val="en-IN" w:eastAsia="en-IN"/>
            </w:rPr>
          </w:pPr>
          <w:hyperlink w:anchor="_Toc212543659" w:history="1">
            <w:r w:rsidRPr="004902EE">
              <w:rPr>
                <w:rStyle w:val="Hyperlink"/>
                <w:noProof/>
              </w:rPr>
              <w:t>8. References</w:t>
            </w:r>
            <w:r>
              <w:rPr>
                <w:noProof/>
                <w:webHidden/>
              </w:rPr>
              <w:tab/>
            </w:r>
            <w:r w:rsidR="00EC685D">
              <w:rPr>
                <w:noProof/>
                <w:webHidden/>
              </w:rPr>
              <w:fldChar w:fldCharType="begin"/>
            </w:r>
            <w:r>
              <w:rPr>
                <w:noProof/>
                <w:webHidden/>
              </w:rPr>
              <w:instrText xml:space="preserve"> PAGEREF _Toc212543659 \h </w:instrText>
            </w:r>
            <w:r w:rsidR="00EC685D">
              <w:rPr>
                <w:noProof/>
                <w:webHidden/>
              </w:rPr>
            </w:r>
            <w:r w:rsidR="00EC685D">
              <w:rPr>
                <w:noProof/>
                <w:webHidden/>
              </w:rPr>
              <w:fldChar w:fldCharType="separate"/>
            </w:r>
            <w:r>
              <w:rPr>
                <w:noProof/>
                <w:webHidden/>
              </w:rPr>
              <w:t>16</w:t>
            </w:r>
            <w:r w:rsidR="00EC685D">
              <w:rPr>
                <w:noProof/>
                <w:webHidden/>
              </w:rPr>
              <w:fldChar w:fldCharType="end"/>
            </w:r>
          </w:hyperlink>
        </w:p>
        <w:p w14:paraId="018C70EE" w14:textId="77777777" w:rsidR="00C25321" w:rsidRDefault="00EC685D">
          <w:r>
            <w:rPr>
              <w:b/>
              <w:bCs/>
              <w:noProof/>
            </w:rPr>
            <w:fldChar w:fldCharType="end"/>
          </w:r>
        </w:p>
      </w:sdtContent>
    </w:sdt>
    <w:p w14:paraId="03D50600" w14:textId="77777777" w:rsidR="00C25321" w:rsidRDefault="00C25321">
      <w:pPr>
        <w:rPr>
          <w:rFonts w:asciiTheme="majorHAnsi" w:eastAsiaTheme="majorEastAsia" w:hAnsiTheme="majorHAnsi" w:cstheme="majorBidi"/>
          <w:b/>
          <w:bCs/>
          <w:color w:val="000000" w:themeColor="text1"/>
          <w:sz w:val="26"/>
          <w:szCs w:val="26"/>
        </w:rPr>
      </w:pPr>
      <w:r>
        <w:rPr>
          <w:color w:val="000000" w:themeColor="text1"/>
        </w:rPr>
        <w:br w:type="page"/>
      </w:r>
    </w:p>
    <w:p w14:paraId="1E53CF92" w14:textId="77777777" w:rsidR="008A0CBF" w:rsidRPr="00044DE9" w:rsidRDefault="00044DE9" w:rsidP="00C25321">
      <w:pPr>
        <w:pStyle w:val="Heading1"/>
        <w:jc w:val="center"/>
      </w:pPr>
      <w:bookmarkStart w:id="0" w:name="_Toc212543633"/>
      <w:r w:rsidRPr="00044DE9">
        <w:lastRenderedPageBreak/>
        <w:t>1. Introduction</w:t>
      </w:r>
      <w:bookmarkEnd w:id="0"/>
    </w:p>
    <w:p w14:paraId="104EE167" w14:textId="77777777" w:rsidR="008B6CCB" w:rsidRPr="008B6CCB" w:rsidRDefault="008B6CCB" w:rsidP="00C25321">
      <w:pPr>
        <w:pStyle w:val="Heading2"/>
        <w:rPr>
          <w:lang w:val="en-IN"/>
        </w:rPr>
      </w:pPr>
      <w:bookmarkStart w:id="1" w:name="_Toc212543634"/>
      <w:r w:rsidRPr="008B6CCB">
        <w:rPr>
          <w:lang w:val="en-IN"/>
        </w:rPr>
        <w:t>1.1 Proposed Title</w:t>
      </w:r>
      <w:bookmarkEnd w:id="1"/>
    </w:p>
    <w:p w14:paraId="3D29D9F0" w14:textId="77777777" w:rsidR="008B6CCB" w:rsidRPr="008B6CCB" w:rsidRDefault="008B6CCB" w:rsidP="00041893">
      <w:pPr>
        <w:spacing w:line="360" w:lineRule="auto"/>
        <w:jc w:val="both"/>
        <w:rPr>
          <w:lang w:val="en-IN"/>
        </w:rPr>
      </w:pPr>
      <w:r w:rsidRPr="008B6CCB">
        <w:rPr>
          <w:b/>
          <w:bCs/>
          <w:lang w:val="en-IN"/>
        </w:rPr>
        <w:t>The Impact of Personalised Digital Marketing on Customer Retention in E-Commerce</w:t>
      </w:r>
      <w:r w:rsidR="005021FB">
        <w:rPr>
          <w:b/>
          <w:bCs/>
          <w:lang w:val="en-IN"/>
        </w:rPr>
        <w:t>.</w:t>
      </w:r>
    </w:p>
    <w:p w14:paraId="099AA026" w14:textId="77777777" w:rsidR="008B6CCB" w:rsidRPr="008B6CCB" w:rsidRDefault="008B6CCB" w:rsidP="00C25321">
      <w:pPr>
        <w:pStyle w:val="Heading2"/>
        <w:rPr>
          <w:lang w:val="en-IN"/>
        </w:rPr>
      </w:pPr>
      <w:bookmarkStart w:id="2" w:name="_Toc212543635"/>
      <w:r w:rsidRPr="008B6CCB">
        <w:rPr>
          <w:lang w:val="en-IN"/>
        </w:rPr>
        <w:t>1.2 Background and Rationale</w:t>
      </w:r>
      <w:bookmarkEnd w:id="2"/>
    </w:p>
    <w:p w14:paraId="0BFE8668" w14:textId="77777777" w:rsidR="00EA71CD" w:rsidRPr="00EA71CD" w:rsidRDefault="00EA71CD" w:rsidP="00EA71CD">
      <w:pPr>
        <w:spacing w:line="360" w:lineRule="auto"/>
        <w:jc w:val="both"/>
        <w:rPr>
          <w:lang w:val="en-IN"/>
        </w:rPr>
      </w:pPr>
      <w:r w:rsidRPr="00EA71CD">
        <w:rPr>
          <w:lang w:val="en-IN"/>
        </w:rPr>
        <w:t>Online shopping is a current day reality. A large number of consumers prefer to make purchases via e-commerce websites due to its expediency, convenience, and cost-effectiveness. Owing to this, internet competition has increased rapidly. The businesses are now directed to retaining their existing customers rather than just acquiring new ones. Customer retention is one of the objectives since branding loyal customers have a higher chance of repurchasing and referring others (Pernot, 2021).</w:t>
      </w:r>
    </w:p>
    <w:p w14:paraId="3E770AE3" w14:textId="77777777" w:rsidR="00EA71CD" w:rsidRPr="00EA71CD" w:rsidRDefault="00EA71CD" w:rsidP="00EA71CD">
      <w:pPr>
        <w:spacing w:line="360" w:lineRule="auto"/>
        <w:jc w:val="both"/>
        <w:rPr>
          <w:lang w:val="en-IN"/>
        </w:rPr>
      </w:pPr>
      <w:r w:rsidRPr="00EA71CD">
        <w:rPr>
          <w:lang w:val="en-IN"/>
        </w:rPr>
        <w:t>The digital marketing has evolved significantly over the past decade. Businesses do not target a uniform message to all. Personalisation is now being used by them. Personalised marketing generates messages, advertisements, and deals that appeal to the interests, previous purchases of customers and their behaviour. They include things like targeted emails, online advertisement and product recommendations based on browser history. Such individual gestures ensure that customers feel appreciated and noticed and this may increase customer satisfaction and loyalty.</w:t>
      </w:r>
    </w:p>
    <w:p w14:paraId="77E98EC3" w14:textId="77777777" w:rsidR="008B6CCB" w:rsidRPr="008B6CCB" w:rsidRDefault="00EA71CD" w:rsidP="00EA71CD">
      <w:pPr>
        <w:spacing w:line="360" w:lineRule="auto"/>
        <w:jc w:val="both"/>
        <w:rPr>
          <w:lang w:val="en-IN"/>
        </w:rPr>
      </w:pPr>
      <w:r w:rsidRPr="00EA71CD">
        <w:rPr>
          <w:lang w:val="en-IN"/>
        </w:rPr>
        <w:t>The pandemic moved a significant number of businesses online and thus competition increased and customers have more choices. Due to it, the companies will have to develop new methods to establish emotional relationships and long-term relationships with a customer. The personalisation is one of the strategies. It assists in ensuring that the businesses provide customers with improved experiences through relevancy and timeli</w:t>
      </w:r>
      <w:r>
        <w:rPr>
          <w:lang w:val="en-IN"/>
        </w:rPr>
        <w:t xml:space="preserve">ness in their marketing content </w:t>
      </w:r>
      <w:r w:rsidR="005021FB" w:rsidRPr="005021FB">
        <w:rPr>
          <w:lang w:val="en-IN"/>
        </w:rPr>
        <w:t>(Chowdhury et al., 2022)</w:t>
      </w:r>
      <w:r w:rsidR="005021FB">
        <w:rPr>
          <w:lang w:val="en-IN"/>
        </w:rPr>
        <w:t>.</w:t>
      </w:r>
    </w:p>
    <w:p w14:paraId="5616C90C" w14:textId="77777777" w:rsidR="008B6CCB" w:rsidRPr="008B6CCB" w:rsidRDefault="00EA71CD" w:rsidP="00041893">
      <w:pPr>
        <w:spacing w:line="360" w:lineRule="auto"/>
        <w:jc w:val="both"/>
        <w:rPr>
          <w:lang w:val="en-IN"/>
        </w:rPr>
      </w:pPr>
      <w:r w:rsidRPr="00EA71CD">
        <w:rPr>
          <w:lang w:val="en-IN"/>
        </w:rPr>
        <w:t xml:space="preserve">However, the more </w:t>
      </w:r>
      <w:r w:rsidR="00037D43">
        <w:rPr>
          <w:lang w:val="en-IN"/>
        </w:rPr>
        <w:t>they</w:t>
      </w:r>
      <w:r w:rsidRPr="00EA71CD">
        <w:rPr>
          <w:lang w:val="en-IN"/>
        </w:rPr>
        <w:t xml:space="preserve"> make use of personalization, there are issues. Other customers are not comfortable with the amount of information that companies obtain about them. Other people believe that personalized marketing is excessive or annoying. Customers are likely to lose trust in brand when they believe that their privacy is being invaded or they are being manipulated. This may lead to loss of more customers which is contrary to the aim of per</w:t>
      </w:r>
      <w:r>
        <w:rPr>
          <w:lang w:val="en-IN"/>
        </w:rPr>
        <w:t xml:space="preserve">sonalization in the first place </w:t>
      </w:r>
      <w:r w:rsidR="005021FB" w:rsidRPr="005021FB">
        <w:rPr>
          <w:lang w:val="en-IN"/>
        </w:rPr>
        <w:t>(Walde and Blom, 2022)</w:t>
      </w:r>
      <w:r w:rsidR="005021FB">
        <w:rPr>
          <w:lang w:val="en-IN"/>
        </w:rPr>
        <w:t>.</w:t>
      </w:r>
    </w:p>
    <w:p w14:paraId="432BB517" w14:textId="77777777" w:rsidR="00EA71CD" w:rsidRPr="00EA71CD" w:rsidRDefault="00EA71CD" w:rsidP="00EA71CD">
      <w:pPr>
        <w:spacing w:line="360" w:lineRule="auto"/>
        <w:jc w:val="both"/>
        <w:rPr>
          <w:lang w:val="en-IN"/>
        </w:rPr>
      </w:pPr>
      <w:r w:rsidRPr="00EA71CD">
        <w:rPr>
          <w:lang w:val="en-IN"/>
        </w:rPr>
        <w:lastRenderedPageBreak/>
        <w:t xml:space="preserve">This is an issue that is of concern to researchers and managers. In the case of businesses, these are the critical questions that have to be answered in order to know exactly how the customers respond to the customized marketing messages and what makes them remain loyal. On the academic perspective, the paper </w:t>
      </w:r>
      <w:proofErr w:type="gramStart"/>
      <w:r w:rsidRPr="00EA71CD">
        <w:rPr>
          <w:lang w:val="en-IN"/>
        </w:rPr>
        <w:t>associates</w:t>
      </w:r>
      <w:proofErr w:type="gramEnd"/>
      <w:r w:rsidRPr="00EA71CD">
        <w:rPr>
          <w:lang w:val="en-IN"/>
        </w:rPr>
        <w:t xml:space="preserve"> tech-driven marketing and human emotions, trust, and loyalty. It also examines the ways in which personalization can be applied in a fair and efficient manner without harming the customer relations.</w:t>
      </w:r>
    </w:p>
    <w:p w14:paraId="7ECF0420" w14:textId="77777777" w:rsidR="008B6CCB" w:rsidRPr="008B6CCB" w:rsidRDefault="00EA71CD" w:rsidP="00EA71CD">
      <w:pPr>
        <w:spacing w:line="360" w:lineRule="auto"/>
        <w:jc w:val="both"/>
        <w:rPr>
          <w:lang w:val="en-IN"/>
        </w:rPr>
      </w:pPr>
      <w:r w:rsidRPr="00EA71CD">
        <w:rPr>
          <w:lang w:val="en-IN"/>
        </w:rPr>
        <w:t>Numerous studies are devoted to the advantages of personalization, and most of them show the impact in terms of figures and statistics to demonstrate the impact on sales or participation. Few of them investigate how customers really experience these strategies or how they perceive personalized experiences in their everyday online contacts. The proposed study will address that gap with a qualitative approach that is founded on secondary data to learn the role of personalized marketing on the customer loyalty, emotions, and tru</w:t>
      </w:r>
      <w:r>
        <w:rPr>
          <w:lang w:val="en-IN"/>
        </w:rPr>
        <w:t xml:space="preserve">st in e-commerce </w:t>
      </w:r>
      <w:r w:rsidR="005021FB" w:rsidRPr="005021FB">
        <w:rPr>
          <w:lang w:val="en-IN"/>
        </w:rPr>
        <w:t xml:space="preserve">(Reddy, Lakshmi </w:t>
      </w:r>
      <w:proofErr w:type="spellStart"/>
      <w:r w:rsidR="005021FB" w:rsidRPr="005021FB">
        <w:rPr>
          <w:lang w:val="en-IN"/>
        </w:rPr>
        <w:t>NivasNalla</w:t>
      </w:r>
      <w:proofErr w:type="spellEnd"/>
      <w:r w:rsidR="005021FB" w:rsidRPr="005021FB">
        <w:rPr>
          <w:lang w:val="en-IN"/>
        </w:rPr>
        <w:t xml:space="preserve"> and Vishwanath, 2024)</w:t>
      </w:r>
      <w:r w:rsidR="005021FB">
        <w:rPr>
          <w:lang w:val="en-IN"/>
        </w:rPr>
        <w:t>.</w:t>
      </w:r>
    </w:p>
    <w:p w14:paraId="66DE387B" w14:textId="77777777" w:rsidR="008B6CCB" w:rsidRPr="008B6CCB" w:rsidRDefault="008B6CCB" w:rsidP="00C25321">
      <w:pPr>
        <w:pStyle w:val="Heading2"/>
        <w:rPr>
          <w:lang w:val="en-IN"/>
        </w:rPr>
      </w:pPr>
      <w:bookmarkStart w:id="3" w:name="_Toc212543636"/>
      <w:r w:rsidRPr="008B6CCB">
        <w:rPr>
          <w:lang w:val="en-IN"/>
        </w:rPr>
        <w:t>1.3 Research Aim</w:t>
      </w:r>
      <w:bookmarkEnd w:id="3"/>
    </w:p>
    <w:p w14:paraId="7629C66F" w14:textId="77777777" w:rsidR="008B6CCB" w:rsidRPr="008B6CCB" w:rsidRDefault="00EA71CD" w:rsidP="00041893">
      <w:pPr>
        <w:spacing w:line="360" w:lineRule="auto"/>
        <w:jc w:val="both"/>
        <w:rPr>
          <w:lang w:val="en-IN"/>
        </w:rPr>
      </w:pPr>
      <w:r w:rsidRPr="00EA71CD">
        <w:rPr>
          <w:lang w:val="en-IN"/>
        </w:rPr>
        <w:t>The objective of this research is to learn how custom digital marketing including targeted emails, product suggestion and personalized advertisements influence customer loyalty, confidence, and their chances of futur</w:t>
      </w:r>
      <w:r>
        <w:rPr>
          <w:lang w:val="en-IN"/>
        </w:rPr>
        <w:t xml:space="preserve">e purchases in e-commerce firms </w:t>
      </w:r>
      <w:r w:rsidR="005021FB" w:rsidRPr="005021FB">
        <w:rPr>
          <w:lang w:val="en-IN"/>
        </w:rPr>
        <w:t>(Jeon et al., 2021)</w:t>
      </w:r>
      <w:r w:rsidR="005021FB">
        <w:rPr>
          <w:lang w:val="en-IN"/>
        </w:rPr>
        <w:t>.</w:t>
      </w:r>
    </w:p>
    <w:p w14:paraId="3BAE84EA" w14:textId="77777777" w:rsidR="008B6CCB" w:rsidRPr="008B6CCB" w:rsidRDefault="008B6CCB" w:rsidP="00C25321">
      <w:pPr>
        <w:pStyle w:val="Heading2"/>
        <w:rPr>
          <w:lang w:val="en-IN"/>
        </w:rPr>
      </w:pPr>
      <w:bookmarkStart w:id="4" w:name="_Toc212543637"/>
      <w:r w:rsidRPr="008B6CCB">
        <w:rPr>
          <w:lang w:val="en-IN"/>
        </w:rPr>
        <w:t>1.4 Research Objectives</w:t>
      </w:r>
      <w:bookmarkEnd w:id="4"/>
    </w:p>
    <w:p w14:paraId="312DD0C3" w14:textId="77777777" w:rsidR="00EA71CD" w:rsidRPr="00EA71CD" w:rsidRDefault="00EA71CD" w:rsidP="00EA71CD">
      <w:pPr>
        <w:numPr>
          <w:ilvl w:val="0"/>
          <w:numId w:val="10"/>
        </w:numPr>
        <w:spacing w:line="360" w:lineRule="auto"/>
        <w:jc w:val="both"/>
        <w:rPr>
          <w:lang w:val="en-IN"/>
        </w:rPr>
      </w:pPr>
      <w:r w:rsidRPr="00EA71CD">
        <w:rPr>
          <w:lang w:val="en-IN"/>
        </w:rPr>
        <w:t xml:space="preserve">To understand the way the personalized marketing </w:t>
      </w:r>
      <w:proofErr w:type="gramStart"/>
      <w:r w:rsidRPr="00EA71CD">
        <w:rPr>
          <w:lang w:val="en-IN"/>
        </w:rPr>
        <w:t>messages</w:t>
      </w:r>
      <w:proofErr w:type="gramEnd"/>
      <w:r w:rsidRPr="00EA71CD">
        <w:rPr>
          <w:lang w:val="en-IN"/>
        </w:rPr>
        <w:t xml:space="preserve"> impact the level of trust that customers have in </w:t>
      </w:r>
      <w:r w:rsidR="00037D43">
        <w:rPr>
          <w:lang w:val="en-IN"/>
        </w:rPr>
        <w:t>them</w:t>
      </w:r>
      <w:r w:rsidRPr="00EA71CD">
        <w:rPr>
          <w:lang w:val="en-IN"/>
        </w:rPr>
        <w:t xml:space="preserve"> and whether they feel they receive value.</w:t>
      </w:r>
    </w:p>
    <w:p w14:paraId="45AE94D1" w14:textId="77777777" w:rsidR="008B6CCB" w:rsidRPr="005021FB" w:rsidRDefault="00EA71CD" w:rsidP="00EA71CD">
      <w:pPr>
        <w:numPr>
          <w:ilvl w:val="0"/>
          <w:numId w:val="10"/>
        </w:numPr>
        <w:spacing w:line="360" w:lineRule="auto"/>
        <w:jc w:val="both"/>
        <w:rPr>
          <w:lang w:val="en-IN"/>
        </w:rPr>
      </w:pPr>
      <w:r w:rsidRPr="00EA71CD">
        <w:rPr>
          <w:lang w:val="en-IN"/>
        </w:rPr>
        <w:t xml:space="preserve">To determine the role of emotional ties in customer retention and their ability to make them come </w:t>
      </w:r>
      <w:r>
        <w:rPr>
          <w:lang w:val="en-IN"/>
        </w:rPr>
        <w:t xml:space="preserve">back again </w:t>
      </w:r>
      <w:r w:rsidR="005021FB" w:rsidRPr="005021FB">
        <w:rPr>
          <w:lang w:val="en-IN"/>
        </w:rPr>
        <w:t>(Bing et al., 2024)</w:t>
      </w:r>
      <w:r w:rsidR="005021FB">
        <w:rPr>
          <w:lang w:val="en-IN"/>
        </w:rPr>
        <w:t>.</w:t>
      </w:r>
    </w:p>
    <w:p w14:paraId="558FF6CF" w14:textId="77777777" w:rsidR="00EA71CD" w:rsidRPr="00EA71CD" w:rsidRDefault="00EA71CD" w:rsidP="00EA71CD">
      <w:pPr>
        <w:numPr>
          <w:ilvl w:val="0"/>
          <w:numId w:val="10"/>
        </w:numPr>
        <w:spacing w:line="360" w:lineRule="auto"/>
        <w:jc w:val="both"/>
        <w:rPr>
          <w:lang w:val="en-IN"/>
        </w:rPr>
      </w:pPr>
      <w:r w:rsidRPr="00EA71CD">
        <w:rPr>
          <w:lang w:val="en-IN"/>
        </w:rPr>
        <w:t>To determine the impact of customized marketing messages on the degree of customer trust and their perception of receiving value.</w:t>
      </w:r>
    </w:p>
    <w:p w14:paraId="0EFC37B9" w14:textId="77777777" w:rsidR="008B6CCB" w:rsidRPr="00041893" w:rsidRDefault="00EA71CD" w:rsidP="00EA71CD">
      <w:pPr>
        <w:numPr>
          <w:ilvl w:val="0"/>
          <w:numId w:val="10"/>
        </w:numPr>
        <w:spacing w:line="360" w:lineRule="auto"/>
        <w:jc w:val="both"/>
        <w:rPr>
          <w:lang w:val="en-IN"/>
        </w:rPr>
      </w:pPr>
      <w:r w:rsidRPr="00EA71CD">
        <w:rPr>
          <w:lang w:val="en-IN"/>
        </w:rPr>
        <w:t>To discover how emotional relationship is useful to retai</w:t>
      </w:r>
      <w:r>
        <w:rPr>
          <w:lang w:val="en-IN"/>
        </w:rPr>
        <w:t>n customers and bring them back</w:t>
      </w:r>
      <w:r w:rsidR="008B6CCB" w:rsidRPr="008B6CCB">
        <w:rPr>
          <w:lang w:val="en-IN"/>
        </w:rPr>
        <w:t>.</w:t>
      </w:r>
    </w:p>
    <w:p w14:paraId="7CF2637C" w14:textId="77777777" w:rsidR="008B6CCB" w:rsidRPr="008B6CCB" w:rsidRDefault="008B6CCB" w:rsidP="00C25321">
      <w:pPr>
        <w:pStyle w:val="Heading2"/>
        <w:rPr>
          <w:lang w:val="en-IN"/>
        </w:rPr>
      </w:pPr>
      <w:bookmarkStart w:id="5" w:name="_Toc212543638"/>
      <w:r w:rsidRPr="008B6CCB">
        <w:rPr>
          <w:lang w:val="en-IN"/>
        </w:rPr>
        <w:t>1.5 Research Questions</w:t>
      </w:r>
      <w:bookmarkEnd w:id="5"/>
    </w:p>
    <w:p w14:paraId="79DF7D7C" w14:textId="77777777" w:rsidR="00EA71CD" w:rsidRPr="00EA71CD" w:rsidRDefault="00EA71CD" w:rsidP="00EA71CD">
      <w:pPr>
        <w:numPr>
          <w:ilvl w:val="0"/>
          <w:numId w:val="11"/>
        </w:numPr>
        <w:spacing w:line="360" w:lineRule="auto"/>
        <w:jc w:val="both"/>
        <w:rPr>
          <w:lang w:val="en-IN"/>
        </w:rPr>
      </w:pPr>
      <w:r w:rsidRPr="00EA71CD">
        <w:rPr>
          <w:lang w:val="en-IN"/>
        </w:rPr>
        <w:t>What is the way that personalized online marketing plans foster trust and loyalty to the customers?</w:t>
      </w:r>
    </w:p>
    <w:p w14:paraId="0DDDFE8D" w14:textId="77777777" w:rsidR="00EA71CD" w:rsidRPr="00EA71CD" w:rsidRDefault="00EA71CD" w:rsidP="00EA71CD">
      <w:pPr>
        <w:numPr>
          <w:ilvl w:val="0"/>
          <w:numId w:val="11"/>
        </w:numPr>
        <w:spacing w:line="360" w:lineRule="auto"/>
        <w:jc w:val="both"/>
        <w:rPr>
          <w:lang w:val="en-IN"/>
        </w:rPr>
      </w:pPr>
      <w:r w:rsidRPr="00EA71CD">
        <w:rPr>
          <w:lang w:val="en-IN"/>
        </w:rPr>
        <w:lastRenderedPageBreak/>
        <w:t>What are the emotions or thoughts that result in personalized marketing retaining customers?</w:t>
      </w:r>
    </w:p>
    <w:p w14:paraId="187B2E7B" w14:textId="77777777" w:rsidR="008B6CCB" w:rsidRPr="00162CA8" w:rsidRDefault="00EA71CD" w:rsidP="00EA71CD">
      <w:pPr>
        <w:numPr>
          <w:ilvl w:val="0"/>
          <w:numId w:val="11"/>
        </w:numPr>
        <w:spacing w:line="360" w:lineRule="auto"/>
        <w:jc w:val="both"/>
        <w:rPr>
          <w:lang w:val="en-IN"/>
        </w:rPr>
      </w:pPr>
      <w:r w:rsidRPr="00EA71CD">
        <w:rPr>
          <w:lang w:val="en-IN"/>
        </w:rPr>
        <w:t xml:space="preserve">What are the issues or negative consequences of being overly or </w:t>
      </w:r>
      <w:r>
        <w:rPr>
          <w:lang w:val="en-IN"/>
        </w:rPr>
        <w:t xml:space="preserve">too invasive in personalization </w:t>
      </w:r>
      <w:r w:rsidR="00162CA8" w:rsidRPr="00162CA8">
        <w:rPr>
          <w:lang w:val="en-IN"/>
        </w:rPr>
        <w:t>(</w:t>
      </w:r>
      <w:proofErr w:type="spellStart"/>
      <w:r w:rsidR="00162CA8" w:rsidRPr="00162CA8">
        <w:rPr>
          <w:lang w:val="en-IN"/>
        </w:rPr>
        <w:t>Alhelaly</w:t>
      </w:r>
      <w:proofErr w:type="spellEnd"/>
      <w:r w:rsidR="00162CA8" w:rsidRPr="00162CA8">
        <w:rPr>
          <w:lang w:val="en-IN"/>
        </w:rPr>
        <w:t>, Dhillon and Oliveira, 2025)</w:t>
      </w:r>
      <w:r>
        <w:rPr>
          <w:lang w:val="en-IN"/>
        </w:rPr>
        <w:t>?</w:t>
      </w:r>
    </w:p>
    <w:p w14:paraId="48B2F48F" w14:textId="77777777" w:rsidR="008A0CBF" w:rsidRPr="00041893" w:rsidRDefault="00EA71CD" w:rsidP="00041893">
      <w:pPr>
        <w:numPr>
          <w:ilvl w:val="0"/>
          <w:numId w:val="11"/>
        </w:numPr>
        <w:spacing w:line="360" w:lineRule="auto"/>
        <w:jc w:val="both"/>
        <w:rPr>
          <w:lang w:val="en-IN"/>
        </w:rPr>
      </w:pPr>
      <w:r w:rsidRPr="00EA71CD">
        <w:rPr>
          <w:lang w:val="en-IN"/>
        </w:rPr>
        <w:t>In what ways could online stores develop constructive and equitable personalization based on the existing research?</w:t>
      </w:r>
    </w:p>
    <w:p w14:paraId="145CDD8E" w14:textId="77777777" w:rsidR="008A0CBF" w:rsidRDefault="00044DE9" w:rsidP="00C25321">
      <w:pPr>
        <w:pStyle w:val="Heading1"/>
        <w:jc w:val="center"/>
      </w:pPr>
      <w:bookmarkStart w:id="6" w:name="_Toc212543639"/>
      <w:r w:rsidRPr="00044DE9">
        <w:t>2. Literature Review</w:t>
      </w:r>
      <w:bookmarkEnd w:id="6"/>
    </w:p>
    <w:p w14:paraId="49AC4EA0" w14:textId="77777777" w:rsidR="00041893" w:rsidRPr="00041893" w:rsidRDefault="00041893" w:rsidP="00041893"/>
    <w:p w14:paraId="7251393F" w14:textId="77777777" w:rsidR="00041893" w:rsidRPr="00041893" w:rsidRDefault="00041893" w:rsidP="00C25321">
      <w:pPr>
        <w:pStyle w:val="Heading2"/>
        <w:rPr>
          <w:lang w:val="en-IN"/>
        </w:rPr>
      </w:pPr>
      <w:bookmarkStart w:id="7" w:name="_Toc212543640"/>
      <w:r w:rsidRPr="00041893">
        <w:rPr>
          <w:lang w:val="en-IN"/>
        </w:rPr>
        <w:t>2.1 Key Themes and Theories</w:t>
      </w:r>
      <w:bookmarkEnd w:id="7"/>
    </w:p>
    <w:p w14:paraId="310E2005" w14:textId="77777777" w:rsidR="00041893" w:rsidRPr="00041893" w:rsidRDefault="00EA71CD" w:rsidP="00EA71CD">
      <w:pPr>
        <w:spacing w:line="360" w:lineRule="auto"/>
        <w:jc w:val="both"/>
        <w:rPr>
          <w:lang w:val="en-IN"/>
        </w:rPr>
      </w:pPr>
      <w:r w:rsidRPr="00EA71CD">
        <w:rPr>
          <w:lang w:val="en-IN"/>
        </w:rPr>
        <w:t>Theories that explain the relationship, technology and customer behaviour influence on loyalty can be used to comprehend personalised digital marketing.</w:t>
      </w:r>
      <w:r>
        <w:rPr>
          <w:lang w:val="en-IN"/>
        </w:rPr>
        <w:t xml:space="preserve"> </w:t>
      </w:r>
      <w:r w:rsidRPr="00EA71CD">
        <w:rPr>
          <w:lang w:val="en-IN"/>
        </w:rPr>
        <w:t>One of them is the Commitment trust theory of relationship marketing.</w:t>
      </w:r>
      <w:r>
        <w:rPr>
          <w:lang w:val="en-IN"/>
        </w:rPr>
        <w:t xml:space="preserve"> </w:t>
      </w:r>
      <w:r w:rsidRPr="00EA71CD">
        <w:rPr>
          <w:lang w:val="en-IN"/>
        </w:rPr>
        <w:t xml:space="preserve">It states that there are two aspects of good relationships between a business and its </w:t>
      </w:r>
      <w:r>
        <w:rPr>
          <w:lang w:val="en-IN"/>
        </w:rPr>
        <w:t xml:space="preserve">customers commitment and trust. </w:t>
      </w:r>
      <w:r w:rsidRPr="00EA71CD">
        <w:rPr>
          <w:lang w:val="en-IN"/>
        </w:rPr>
        <w:t>Customers who have confidence in a brand will be more likely to be loyal to the brand even in cases where there are competitors with the same products.</w:t>
      </w:r>
      <w:r>
        <w:rPr>
          <w:lang w:val="en-IN"/>
        </w:rPr>
        <w:t xml:space="preserve"> </w:t>
      </w:r>
      <w:r w:rsidRPr="00EA71CD">
        <w:rPr>
          <w:lang w:val="en-IN"/>
        </w:rPr>
        <w:t>Trust can be enhanced through personalisation in digital marketing which makes the customers feel important and recognised.</w:t>
      </w:r>
      <w:r>
        <w:rPr>
          <w:lang w:val="en-IN"/>
        </w:rPr>
        <w:t xml:space="preserve"> </w:t>
      </w:r>
      <w:r w:rsidRPr="00EA71CD">
        <w:rPr>
          <w:lang w:val="en-IN"/>
        </w:rPr>
        <w:t>As an illustration, a personal email or product suggestion that is actually relevant to the needs of a customer by an e-commerce site produces a feeling of connection.</w:t>
      </w:r>
      <w:r>
        <w:rPr>
          <w:lang w:val="en-IN"/>
        </w:rPr>
        <w:t xml:space="preserve"> </w:t>
      </w:r>
      <w:r w:rsidRPr="00EA71CD">
        <w:rPr>
          <w:lang w:val="en-IN"/>
        </w:rPr>
        <w:t>Nevertheless, when the personalisation is unnatural or overbearing, this may dest</w:t>
      </w:r>
      <w:r>
        <w:rPr>
          <w:lang w:val="en-IN"/>
        </w:rPr>
        <w:t xml:space="preserve">roy trust and reduce commitment </w:t>
      </w:r>
      <w:r w:rsidR="00162CA8" w:rsidRPr="00162CA8">
        <w:rPr>
          <w:lang w:val="en-IN"/>
        </w:rPr>
        <w:t>(</w:t>
      </w:r>
      <w:proofErr w:type="spellStart"/>
      <w:r w:rsidR="00162CA8" w:rsidRPr="00162CA8">
        <w:rPr>
          <w:lang w:val="en-IN"/>
        </w:rPr>
        <w:t>VishagBadrinarayanan</w:t>
      </w:r>
      <w:proofErr w:type="spellEnd"/>
      <w:r w:rsidR="00162CA8" w:rsidRPr="00162CA8">
        <w:rPr>
          <w:lang w:val="en-IN"/>
        </w:rPr>
        <w:t xml:space="preserve"> and Ramachandran, 2024)</w:t>
      </w:r>
      <w:r w:rsidR="00162CA8">
        <w:rPr>
          <w:lang w:val="en-IN"/>
        </w:rPr>
        <w:t>.</w:t>
      </w:r>
    </w:p>
    <w:p w14:paraId="05EF3CA8" w14:textId="77777777" w:rsidR="00041893" w:rsidRPr="00041893" w:rsidRDefault="00EA71CD" w:rsidP="00EA71CD">
      <w:pPr>
        <w:spacing w:line="360" w:lineRule="auto"/>
        <w:jc w:val="both"/>
        <w:rPr>
          <w:lang w:val="en-IN"/>
        </w:rPr>
      </w:pPr>
      <w:r w:rsidRPr="00EA71CD">
        <w:rPr>
          <w:lang w:val="en-IN"/>
        </w:rPr>
        <w:t xml:space="preserve">The Technology Acceptance Model (TAM) also has another beneficial concept. TAM informs </w:t>
      </w:r>
      <w:r w:rsidR="00037D43">
        <w:rPr>
          <w:lang w:val="en-IN"/>
        </w:rPr>
        <w:t>them</w:t>
      </w:r>
      <w:r w:rsidRPr="00EA71CD">
        <w:rPr>
          <w:lang w:val="en-IN"/>
        </w:rPr>
        <w:t xml:space="preserve"> about the way individuals make decisions concerning the use of new technology or not. It examines two aspects of how useful people think it is, and how easily it can be used. In online shopping, customers prefer personal marketing tools like lists of recommendations or interactive advertising, when they believe that these tools make the shopping easier and more entertaining.</w:t>
      </w:r>
      <w:r>
        <w:rPr>
          <w:lang w:val="en-IN"/>
        </w:rPr>
        <w:t xml:space="preserve"> </w:t>
      </w:r>
      <w:r w:rsidRPr="00EA71CD">
        <w:rPr>
          <w:lang w:val="en-IN"/>
        </w:rPr>
        <w:t>As an addition, the Customer Experience (UX) Model states that there is a good feel att</w:t>
      </w:r>
      <w:r w:rsidR="00D57352">
        <w:rPr>
          <w:lang w:val="en-IN"/>
        </w:rPr>
        <w:t xml:space="preserve">ached to the use of technology </w:t>
      </w:r>
      <w:r w:rsidR="00162CA8" w:rsidRPr="00162CA8">
        <w:rPr>
          <w:lang w:val="en-IN"/>
        </w:rPr>
        <w:t>(Vorm and Combs, 2022)</w:t>
      </w:r>
      <w:r w:rsidR="00162CA8">
        <w:rPr>
          <w:lang w:val="en-IN"/>
        </w:rPr>
        <w:t>.</w:t>
      </w:r>
    </w:p>
    <w:p w14:paraId="45F6AE88" w14:textId="77777777" w:rsidR="00EA71CD" w:rsidRPr="00EA71CD" w:rsidRDefault="00EA71CD" w:rsidP="00EA71CD">
      <w:pPr>
        <w:spacing w:line="360" w:lineRule="auto"/>
        <w:jc w:val="both"/>
        <w:rPr>
          <w:lang w:val="en-IN"/>
        </w:rPr>
      </w:pPr>
      <w:r w:rsidRPr="00EA71CD">
        <w:rPr>
          <w:lang w:val="en-IN"/>
        </w:rPr>
        <w:t xml:space="preserve">Another significant theme in the literature is the Personalisation -Privacy Paradox. It displays the contradiction between the desire to receive personalised services and having </w:t>
      </w:r>
      <w:r w:rsidRPr="00EA71CD">
        <w:rPr>
          <w:lang w:val="en-IN"/>
        </w:rPr>
        <w:lastRenderedPageBreak/>
        <w:t xml:space="preserve">concerns about the security of data. Customers usually enjoy receiving pertinent offers, however, when companies appear to know too much about them, they feel uneasy. A significant problem of marketers is to strike the appropriate balance </w:t>
      </w:r>
      <w:r w:rsidR="00D57352">
        <w:rPr>
          <w:lang w:val="en-IN"/>
        </w:rPr>
        <w:t>between intrusion and relevance</w:t>
      </w:r>
      <w:r w:rsidRPr="00EA71CD">
        <w:rPr>
          <w:lang w:val="en-IN"/>
        </w:rPr>
        <w:t>.</w:t>
      </w:r>
    </w:p>
    <w:p w14:paraId="23926569" w14:textId="77777777" w:rsidR="00041893" w:rsidRPr="00041893" w:rsidRDefault="00EA71CD" w:rsidP="00EA71CD">
      <w:pPr>
        <w:spacing w:line="360" w:lineRule="auto"/>
        <w:jc w:val="both"/>
        <w:rPr>
          <w:lang w:val="en-IN"/>
        </w:rPr>
      </w:pPr>
      <w:r w:rsidRPr="00EA71CD">
        <w:rPr>
          <w:lang w:val="en-IN"/>
        </w:rPr>
        <w:t>Lastly, the Consumer Loyalty Framework is used to interpret the reason as to why certain customers continue to patronize it and others do not. This model divides loyalty into two categories: attitudinal loyalty, which is founded on the concept of trusts and the emotional connection, and behavioural loyalty, which is the real purchases that have been made repeatedly. The two are significant in the success of e-commerce. Personalisation also contributes to the attitudinal loyalty, in that it makes customers feel appreciated and recognised, and also to the behavioural loyalty, as it prov</w:t>
      </w:r>
      <w:r>
        <w:rPr>
          <w:lang w:val="en-IN"/>
        </w:rPr>
        <w:t xml:space="preserve">ides convenience and easier use </w:t>
      </w:r>
      <w:r w:rsidR="00162CA8" w:rsidRPr="00162CA8">
        <w:rPr>
          <w:lang w:val="en-IN"/>
        </w:rPr>
        <w:t>(Akbar et al., 2023)</w:t>
      </w:r>
      <w:r w:rsidR="00162CA8">
        <w:rPr>
          <w:lang w:val="en-IN"/>
        </w:rPr>
        <w:t>.</w:t>
      </w:r>
    </w:p>
    <w:p w14:paraId="424923FE" w14:textId="77777777" w:rsidR="00041893" w:rsidRPr="00041893" w:rsidRDefault="00EA71CD" w:rsidP="00041893">
      <w:pPr>
        <w:spacing w:line="360" w:lineRule="auto"/>
        <w:jc w:val="both"/>
        <w:rPr>
          <w:lang w:val="en-IN"/>
        </w:rPr>
      </w:pPr>
      <w:r w:rsidRPr="00EA71CD">
        <w:rPr>
          <w:lang w:val="en-IN"/>
        </w:rPr>
        <w:t xml:space="preserve">All of these theories demonstrate that good personalisation requires trust and helpful and entertaining online experience, attention to privacy, and assisting of emotional and </w:t>
      </w:r>
      <w:proofErr w:type="spellStart"/>
      <w:r w:rsidRPr="00EA71CD">
        <w:rPr>
          <w:lang w:val="en-IN"/>
        </w:rPr>
        <w:t>behavioral</w:t>
      </w:r>
      <w:proofErr w:type="spellEnd"/>
      <w:r w:rsidRPr="00EA71CD">
        <w:rPr>
          <w:lang w:val="en-IN"/>
        </w:rPr>
        <w:t xml:space="preserve"> commitment. In combination, they say how personalisation influence</w:t>
      </w:r>
      <w:r>
        <w:rPr>
          <w:lang w:val="en-IN"/>
        </w:rPr>
        <w:t>s retention of customers online</w:t>
      </w:r>
      <w:r w:rsidR="00041893" w:rsidRPr="00041893">
        <w:rPr>
          <w:lang w:val="en-IN"/>
        </w:rPr>
        <w:t>.</w:t>
      </w:r>
    </w:p>
    <w:p w14:paraId="0AF69F9E" w14:textId="77777777" w:rsidR="00041893" w:rsidRPr="00041893" w:rsidRDefault="00041893" w:rsidP="00C25321">
      <w:pPr>
        <w:pStyle w:val="Heading2"/>
        <w:rPr>
          <w:lang w:val="en-IN"/>
        </w:rPr>
      </w:pPr>
      <w:bookmarkStart w:id="8" w:name="_Toc212543641"/>
      <w:r w:rsidRPr="00041893">
        <w:rPr>
          <w:lang w:val="en-IN"/>
        </w:rPr>
        <w:t>2.2 Key Studies and Debates</w:t>
      </w:r>
      <w:bookmarkEnd w:id="8"/>
    </w:p>
    <w:p w14:paraId="325629CB" w14:textId="77777777" w:rsidR="00041893" w:rsidRPr="00041893" w:rsidRDefault="00EA71CD" w:rsidP="00EA71CD">
      <w:pPr>
        <w:spacing w:line="360" w:lineRule="auto"/>
        <w:jc w:val="both"/>
        <w:rPr>
          <w:lang w:val="en-IN"/>
        </w:rPr>
      </w:pPr>
      <w:r w:rsidRPr="00EA71CD">
        <w:rPr>
          <w:lang w:val="en-IN"/>
        </w:rPr>
        <w:t>Marketing experts have considered the topic of personalization in a variety of ways and the responses are not consistent.</w:t>
      </w:r>
      <w:r>
        <w:rPr>
          <w:lang w:val="en-IN"/>
        </w:rPr>
        <w:t xml:space="preserve"> </w:t>
      </w:r>
      <w:r w:rsidRPr="00EA71CD">
        <w:rPr>
          <w:lang w:val="en-IN"/>
        </w:rPr>
        <w:t>Numerous researches indicate that personalization increases engagement, conversion, and loyalty.</w:t>
      </w:r>
      <w:r>
        <w:rPr>
          <w:lang w:val="en-IN"/>
        </w:rPr>
        <w:t xml:space="preserve"> </w:t>
      </w:r>
      <w:r w:rsidRPr="00EA71CD">
        <w:rPr>
          <w:lang w:val="en-IN"/>
        </w:rPr>
        <w:t>In particular, according to some researchers, personalized recommendations and targeted email plans make customers feel more appreciated, and that creates trust and brand satisfaction.</w:t>
      </w:r>
      <w:r>
        <w:rPr>
          <w:lang w:val="en-IN"/>
        </w:rPr>
        <w:t xml:space="preserve"> </w:t>
      </w:r>
      <w:r w:rsidRPr="00EA71CD">
        <w:rPr>
          <w:lang w:val="en-IN"/>
        </w:rPr>
        <w:t>Whenever the customers believe that a firm knows what they want, chances are t</w:t>
      </w:r>
      <w:r w:rsidR="009679D4">
        <w:rPr>
          <w:lang w:val="en-IN"/>
        </w:rPr>
        <w:t xml:space="preserve">hat they will resume shop again </w:t>
      </w:r>
      <w:r w:rsidR="00162CA8" w:rsidRPr="00162CA8">
        <w:rPr>
          <w:lang w:val="en-IN"/>
        </w:rPr>
        <w:t>(Chandra et al., 2022)</w:t>
      </w:r>
      <w:r w:rsidR="00162CA8">
        <w:rPr>
          <w:lang w:val="en-IN"/>
        </w:rPr>
        <w:t>.</w:t>
      </w:r>
    </w:p>
    <w:p w14:paraId="2E8E2FD5" w14:textId="77777777" w:rsidR="00041893" w:rsidRPr="00041893" w:rsidRDefault="0059495E" w:rsidP="00041893">
      <w:pPr>
        <w:spacing w:line="360" w:lineRule="auto"/>
        <w:jc w:val="both"/>
        <w:rPr>
          <w:lang w:val="en-IN"/>
        </w:rPr>
      </w:pPr>
      <w:r w:rsidRPr="0059495E">
        <w:rPr>
          <w:lang w:val="en-IN"/>
        </w:rPr>
        <w:t>However, there are also studies that issue warnings of the dangers of personalization. Some customers get tired. Instead, they get too many of the same emails or advertisements and they become aggravated rather than pleased. Others are being deprived of their freedom of choice, hence they do not like marketing. As an example, when a customer is made to purchase due to the fact that all advertisements appear to be following them everywhere, the customer m</w:t>
      </w:r>
      <w:r w:rsidR="00D57352">
        <w:rPr>
          <w:lang w:val="en-IN"/>
        </w:rPr>
        <w:t xml:space="preserve">ay cease purchasing that brand </w:t>
      </w:r>
      <w:r w:rsidR="00162CA8" w:rsidRPr="00162CA8">
        <w:rPr>
          <w:lang w:val="en-IN"/>
        </w:rPr>
        <w:t>(Shoenberger, Kim and Sun, 2021)</w:t>
      </w:r>
      <w:r w:rsidR="00162CA8">
        <w:rPr>
          <w:lang w:val="en-IN"/>
        </w:rPr>
        <w:t>.</w:t>
      </w:r>
    </w:p>
    <w:p w14:paraId="1FCDC51D" w14:textId="77777777" w:rsidR="009679D4" w:rsidRDefault="0059495E" w:rsidP="0059495E">
      <w:pPr>
        <w:spacing w:line="360" w:lineRule="auto"/>
        <w:jc w:val="both"/>
        <w:rPr>
          <w:lang w:val="en-IN"/>
        </w:rPr>
      </w:pPr>
      <w:r w:rsidRPr="0059495E">
        <w:rPr>
          <w:lang w:val="en-IN"/>
        </w:rPr>
        <w:lastRenderedPageBreak/>
        <w:t xml:space="preserve">Conclusions are also influenced by different approaches that are applied in research. Such studies can be based on figures, e.g. the proportion of customers who will click on an advertisement or the boost in sales following a campaign. These findings are practical but still fail to encompass the issue of the emotional or psychological motives of customer behaviour. </w:t>
      </w:r>
    </w:p>
    <w:p w14:paraId="340FAEFF" w14:textId="77777777" w:rsidR="00041893" w:rsidRPr="00041893" w:rsidRDefault="0059495E" w:rsidP="0059495E">
      <w:pPr>
        <w:spacing w:line="360" w:lineRule="auto"/>
        <w:jc w:val="both"/>
        <w:rPr>
          <w:lang w:val="en-IN"/>
        </w:rPr>
      </w:pPr>
      <w:r w:rsidRPr="0059495E">
        <w:rPr>
          <w:lang w:val="en-IN"/>
        </w:rPr>
        <w:t>The other outstanding debate is on the role of technology. According to some researchers, automation and artificial intelligence can help in personalisation and it can be better and more precise. According to other people, excessive dependence on technology may result in the interaction being robotic and impersonal. The customers desire to be relevant and at the same time authentic; they appreciate personal connection in a human manner even in the virt</w:t>
      </w:r>
      <w:r>
        <w:rPr>
          <w:lang w:val="en-IN"/>
        </w:rPr>
        <w:t xml:space="preserve">ual arena </w:t>
      </w:r>
      <w:r w:rsidR="00162CA8" w:rsidRPr="00162CA8">
        <w:rPr>
          <w:lang w:val="en-IN"/>
        </w:rPr>
        <w:t>(Arachchige et al., 2024)</w:t>
      </w:r>
      <w:r w:rsidR="00162CA8">
        <w:rPr>
          <w:lang w:val="en-IN"/>
        </w:rPr>
        <w:t>.</w:t>
      </w:r>
    </w:p>
    <w:p w14:paraId="58B92EB9" w14:textId="77777777" w:rsidR="00041893" w:rsidRPr="00041893" w:rsidRDefault="0059495E" w:rsidP="00041893">
      <w:pPr>
        <w:spacing w:line="360" w:lineRule="auto"/>
        <w:jc w:val="both"/>
        <w:rPr>
          <w:lang w:val="en-IN"/>
        </w:rPr>
      </w:pPr>
      <w:r w:rsidRPr="0059495E">
        <w:rPr>
          <w:lang w:val="en-IN"/>
        </w:rPr>
        <w:t>It is also debatable as to the impact of privacy issues on loyalty. According to some researches, the customers will provide personal information in case they receive evident advantages, such as a discount or improved service. Some say that once lost in trust it cannot be restored with a reward. This confrontation demonstrates that the connection between personalization, trust and the customers remai</w:t>
      </w:r>
      <w:r>
        <w:rPr>
          <w:lang w:val="en-IN"/>
        </w:rPr>
        <w:t xml:space="preserve">ning is complex and situational </w:t>
      </w:r>
      <w:r w:rsidR="00162CA8" w:rsidRPr="00162CA8">
        <w:rPr>
          <w:lang w:val="en-IN"/>
        </w:rPr>
        <w:t>(Johansson and Rystadius, 2022)</w:t>
      </w:r>
      <w:r w:rsidR="00162CA8">
        <w:rPr>
          <w:lang w:val="en-IN"/>
        </w:rPr>
        <w:t>.</w:t>
      </w:r>
    </w:p>
    <w:p w14:paraId="534250FD" w14:textId="77777777" w:rsidR="00041893" w:rsidRPr="00041893" w:rsidRDefault="0059495E" w:rsidP="00041893">
      <w:pPr>
        <w:spacing w:line="360" w:lineRule="auto"/>
        <w:jc w:val="both"/>
        <w:rPr>
          <w:lang w:val="en-IN"/>
        </w:rPr>
      </w:pPr>
      <w:r w:rsidRPr="0059495E">
        <w:rPr>
          <w:lang w:val="en-IN"/>
        </w:rPr>
        <w:t>In general, nearly every study states that personalisation may contribute to customer retention, however, it will be determined by the way it is managed. Excessive automation and pushy targeting may damage trust, whereas a reasonable and polite person</w:t>
      </w:r>
      <w:r>
        <w:rPr>
          <w:lang w:val="en-IN"/>
        </w:rPr>
        <w:t>alisation will generate loyalty</w:t>
      </w:r>
      <w:r w:rsidR="00041893" w:rsidRPr="00041893">
        <w:rPr>
          <w:lang w:val="en-IN"/>
        </w:rPr>
        <w:t>.</w:t>
      </w:r>
    </w:p>
    <w:p w14:paraId="3229D553" w14:textId="77777777" w:rsidR="00041893" w:rsidRPr="00041893" w:rsidRDefault="00041893" w:rsidP="00C25321">
      <w:pPr>
        <w:pStyle w:val="Heading2"/>
        <w:rPr>
          <w:lang w:val="en-IN"/>
        </w:rPr>
      </w:pPr>
      <w:bookmarkStart w:id="9" w:name="_Toc212543642"/>
      <w:r w:rsidRPr="00041893">
        <w:rPr>
          <w:lang w:val="en-IN"/>
        </w:rPr>
        <w:t>2.3 Research Gap</w:t>
      </w:r>
      <w:bookmarkEnd w:id="9"/>
    </w:p>
    <w:p w14:paraId="09E99BB6" w14:textId="77777777" w:rsidR="00041893" w:rsidRPr="00041893" w:rsidRDefault="0059495E" w:rsidP="00041893">
      <w:pPr>
        <w:spacing w:line="360" w:lineRule="auto"/>
        <w:jc w:val="both"/>
        <w:rPr>
          <w:lang w:val="en-IN"/>
        </w:rPr>
      </w:pPr>
      <w:r w:rsidRPr="0059495E">
        <w:rPr>
          <w:lang w:val="en-IN"/>
        </w:rPr>
        <w:t xml:space="preserve">Despite the fact that personalisation has been extensively researched, the majority of studies consider things that can be quantified, such as the number of clicks, sales increase, and satisfaction with the customer. These are researches of big data and numbers, which present useful ideas, but lack the feelings of customers. </w:t>
      </w:r>
      <w:r w:rsidR="00037D43">
        <w:rPr>
          <w:lang w:val="en-IN"/>
        </w:rPr>
        <w:t>They</w:t>
      </w:r>
      <w:r w:rsidRPr="0059495E">
        <w:rPr>
          <w:lang w:val="en-IN"/>
        </w:rPr>
        <w:t xml:space="preserve"> do not know much about whether people believe that personalisation is useful,</w:t>
      </w:r>
      <w:r>
        <w:rPr>
          <w:lang w:val="en-IN"/>
        </w:rPr>
        <w:t xml:space="preserve"> annoying or even too intrusive </w:t>
      </w:r>
      <w:r w:rsidR="00162CA8" w:rsidRPr="00162CA8">
        <w:rPr>
          <w:lang w:val="en-IN"/>
        </w:rPr>
        <w:t xml:space="preserve">(Rika, Aviv and </w:t>
      </w:r>
      <w:proofErr w:type="spellStart"/>
      <w:r w:rsidR="00162CA8" w:rsidRPr="00162CA8">
        <w:rPr>
          <w:lang w:val="en-IN"/>
        </w:rPr>
        <w:t>Weitzfeld</w:t>
      </w:r>
      <w:proofErr w:type="spellEnd"/>
      <w:r w:rsidR="00162CA8" w:rsidRPr="00162CA8">
        <w:rPr>
          <w:lang w:val="en-IN"/>
        </w:rPr>
        <w:t>, 2022)</w:t>
      </w:r>
      <w:r w:rsidR="00162CA8">
        <w:rPr>
          <w:lang w:val="en-IN"/>
        </w:rPr>
        <w:t>.</w:t>
      </w:r>
    </w:p>
    <w:p w14:paraId="62073E53" w14:textId="77777777" w:rsidR="0059495E" w:rsidRPr="0059495E" w:rsidRDefault="0059495E" w:rsidP="0059495E">
      <w:pPr>
        <w:spacing w:line="360" w:lineRule="auto"/>
        <w:jc w:val="both"/>
        <w:rPr>
          <w:lang w:val="en-IN"/>
        </w:rPr>
      </w:pPr>
      <w:r w:rsidRPr="0059495E">
        <w:rPr>
          <w:lang w:val="en-IN"/>
        </w:rPr>
        <w:t xml:space="preserve">There are few studies that have examined personalisation, but qualitatively by considering meaning and feeling. In addition, not many secondary analyses present the results of research, case studies, and industry reports in an integrated manner to provide the whole </w:t>
      </w:r>
      <w:r w:rsidRPr="0059495E">
        <w:rPr>
          <w:lang w:val="en-IN"/>
        </w:rPr>
        <w:lastRenderedPageBreak/>
        <w:t>picture. Several organisations and researchers possess useful information, which is distributed in the various papers and formats.</w:t>
      </w:r>
    </w:p>
    <w:p w14:paraId="4AEEF29C" w14:textId="77777777" w:rsidR="00041893" w:rsidRPr="00041893" w:rsidRDefault="0059495E" w:rsidP="0059495E">
      <w:pPr>
        <w:spacing w:line="360" w:lineRule="auto"/>
        <w:jc w:val="both"/>
        <w:rPr>
          <w:lang w:val="en-IN"/>
        </w:rPr>
      </w:pPr>
      <w:r w:rsidRPr="0059495E">
        <w:rPr>
          <w:lang w:val="en-IN"/>
        </w:rPr>
        <w:t>This research intends to fill that gap by reviewing and analysing secondary qualitative data of numerous sources. It will provide a more human perspective of the impacts of personalisation on loyalty and retention in e-commerce by seeing customer emotional r</w:t>
      </w:r>
      <w:r>
        <w:rPr>
          <w:lang w:val="en-IN"/>
        </w:rPr>
        <w:t xml:space="preserve">esponse, trust, and involvement </w:t>
      </w:r>
      <w:r w:rsidR="00162CA8" w:rsidRPr="00162CA8">
        <w:rPr>
          <w:lang w:val="en-IN"/>
        </w:rPr>
        <w:t>(Chandra et al., 2022).</w:t>
      </w:r>
    </w:p>
    <w:p w14:paraId="4BDE1932" w14:textId="77777777" w:rsidR="00041893" w:rsidRPr="00041893" w:rsidRDefault="00041893" w:rsidP="00C25321">
      <w:pPr>
        <w:pStyle w:val="Heading2"/>
        <w:rPr>
          <w:lang w:val="en-IN"/>
        </w:rPr>
      </w:pPr>
      <w:bookmarkStart w:id="10" w:name="_Toc212543643"/>
      <w:r w:rsidRPr="00041893">
        <w:rPr>
          <w:lang w:val="en-IN"/>
        </w:rPr>
        <w:t>2.4 Conceptual Framework</w:t>
      </w:r>
      <w:bookmarkEnd w:id="10"/>
    </w:p>
    <w:p w14:paraId="22797ACB" w14:textId="77777777" w:rsidR="00041893" w:rsidRPr="00041893" w:rsidRDefault="002D2AA0" w:rsidP="00041893">
      <w:pPr>
        <w:spacing w:line="360" w:lineRule="auto"/>
        <w:jc w:val="both"/>
        <w:rPr>
          <w:lang w:val="en-IN"/>
        </w:rPr>
      </w:pPr>
      <w:r w:rsidRPr="00041893">
        <w:rPr>
          <w:lang w:val="en-IN"/>
        </w:rPr>
        <w:t xml:space="preserve">Based on the theories and debates discussed, the study proposes a simple conceptual framework to explain the process through which personalised marketing affects customer retention. The framework begins with </w:t>
      </w:r>
      <w:r w:rsidRPr="00041893">
        <w:rPr>
          <w:b/>
          <w:bCs/>
          <w:lang w:val="en-IN"/>
        </w:rPr>
        <w:t>Personalised Marketing Inputs</w:t>
      </w:r>
      <w:r w:rsidRPr="00041893">
        <w:rPr>
          <w:lang w:val="en-IN"/>
        </w:rPr>
        <w:t xml:space="preserve">, such as targeted ads, personalised emails, and recommendation systems. These lead to </w:t>
      </w:r>
      <w:r w:rsidRPr="00041893">
        <w:rPr>
          <w:b/>
          <w:bCs/>
          <w:lang w:val="en-IN"/>
        </w:rPr>
        <w:t>Customer Perceptions</w:t>
      </w:r>
      <w:r w:rsidRPr="00041893">
        <w:rPr>
          <w:lang w:val="en-IN"/>
        </w:rPr>
        <w:t xml:space="preserve">, which include feelings of trust, relevance, and sometimes intrusiveness. These perceptions influence </w:t>
      </w:r>
      <w:r w:rsidRPr="00041893">
        <w:rPr>
          <w:b/>
          <w:bCs/>
          <w:lang w:val="en-IN"/>
        </w:rPr>
        <w:t>Emotional Engagement</w:t>
      </w:r>
      <w:r w:rsidRPr="00041893">
        <w:rPr>
          <w:lang w:val="en-IN"/>
        </w:rPr>
        <w:t xml:space="preserve">, where positive emotions lead to satisfaction and attachment, and negative emotions lead to resistance or avoidance. Finally, emotional engagement determines </w:t>
      </w:r>
      <w:r w:rsidRPr="00041893">
        <w:rPr>
          <w:b/>
          <w:bCs/>
          <w:lang w:val="en-IN"/>
        </w:rPr>
        <w:t>Retention Outcomes</w:t>
      </w:r>
      <w:r w:rsidRPr="00041893">
        <w:rPr>
          <w:lang w:val="en-IN"/>
        </w:rPr>
        <w:t>, which can be loyalty, repeat purchase, or disengagement</w:t>
      </w:r>
      <w:r w:rsidRPr="00162CA8">
        <w:rPr>
          <w:lang w:val="en-IN"/>
        </w:rPr>
        <w:t xml:space="preserve"> </w:t>
      </w:r>
      <w:r w:rsidR="00162CA8" w:rsidRPr="00162CA8">
        <w:rPr>
          <w:lang w:val="en-IN"/>
        </w:rPr>
        <w:t>(Chowdary et al., 2024)</w:t>
      </w:r>
      <w:r w:rsidR="00162CA8">
        <w:rPr>
          <w:lang w:val="en-IN"/>
        </w:rPr>
        <w:t>.</w:t>
      </w:r>
    </w:p>
    <w:p w14:paraId="2968793E" w14:textId="77777777" w:rsidR="00041893" w:rsidRDefault="00041893" w:rsidP="00041893">
      <w:pPr>
        <w:spacing w:line="360" w:lineRule="auto"/>
        <w:jc w:val="both"/>
        <w:rPr>
          <w:lang w:val="en-IN"/>
        </w:rPr>
      </w:pPr>
      <w:r w:rsidRPr="00041893">
        <w:rPr>
          <w:lang w:val="en-IN"/>
        </w:rPr>
        <w:t xml:space="preserve">(Include a simple box-and-arrow diagram in </w:t>
      </w:r>
      <w:r w:rsidR="00037D43">
        <w:rPr>
          <w:lang w:val="en-IN"/>
        </w:rPr>
        <w:t>the</w:t>
      </w:r>
      <w:r w:rsidRPr="00041893">
        <w:rPr>
          <w:lang w:val="en-IN"/>
        </w:rPr>
        <w:t xml:space="preserve"> appendix showing:</w:t>
      </w:r>
      <w:r w:rsidRPr="00041893">
        <w:rPr>
          <w:lang w:val="en-IN"/>
        </w:rPr>
        <w:br/>
      </w:r>
      <w:r w:rsidRPr="00041893">
        <w:rPr>
          <w:b/>
          <w:bCs/>
          <w:lang w:val="en-IN"/>
        </w:rPr>
        <w:t>Personalised Marketing Inputs → Customer Perceptions → Emotional Engagement → Retention Outcomes</w:t>
      </w:r>
      <w:r w:rsidRPr="00041893">
        <w:rPr>
          <w:lang w:val="en-IN"/>
        </w:rPr>
        <w:t>)</w:t>
      </w:r>
    </w:p>
    <w:p w14:paraId="27FFFB8B" w14:textId="77777777" w:rsidR="00136294" w:rsidRPr="00041893" w:rsidRDefault="00136294" w:rsidP="00136294">
      <w:pPr>
        <w:spacing w:line="360" w:lineRule="auto"/>
        <w:jc w:val="center"/>
        <w:rPr>
          <w:lang w:val="en-IN"/>
        </w:rPr>
      </w:pPr>
      <w:r w:rsidRPr="00136294">
        <w:rPr>
          <w:noProof/>
        </w:rPr>
        <w:drawing>
          <wp:inline distT="0" distB="0" distL="0" distR="0" wp14:anchorId="2B0132AC" wp14:editId="6801AB00">
            <wp:extent cx="4029075" cy="2686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29075" cy="2686050"/>
                    </a:xfrm>
                    <a:prstGeom prst="rect">
                      <a:avLst/>
                    </a:prstGeom>
                  </pic:spPr>
                </pic:pic>
              </a:graphicData>
            </a:graphic>
          </wp:inline>
        </w:drawing>
      </w:r>
    </w:p>
    <w:p w14:paraId="2261C9EE" w14:textId="77777777" w:rsidR="00041893" w:rsidRDefault="00041893" w:rsidP="00041893"/>
    <w:p w14:paraId="1C8C7F69" w14:textId="77777777" w:rsidR="008A0CBF" w:rsidRDefault="00044DE9" w:rsidP="00C25321">
      <w:pPr>
        <w:pStyle w:val="Heading1"/>
        <w:jc w:val="center"/>
      </w:pPr>
      <w:bookmarkStart w:id="11" w:name="_Toc212543644"/>
      <w:r w:rsidRPr="00044DE9">
        <w:lastRenderedPageBreak/>
        <w:t>3. Methodology</w:t>
      </w:r>
      <w:bookmarkEnd w:id="11"/>
    </w:p>
    <w:p w14:paraId="5500B1B7" w14:textId="77777777" w:rsidR="003356D1" w:rsidRPr="003356D1" w:rsidRDefault="003356D1" w:rsidP="00C25321">
      <w:pPr>
        <w:pStyle w:val="Heading2"/>
        <w:rPr>
          <w:lang w:val="en-IN"/>
        </w:rPr>
      </w:pPr>
      <w:bookmarkStart w:id="12" w:name="_Toc212543645"/>
      <w:r w:rsidRPr="003356D1">
        <w:rPr>
          <w:lang w:val="en-IN"/>
        </w:rPr>
        <w:t>3.1 Research Approach</w:t>
      </w:r>
      <w:bookmarkEnd w:id="12"/>
    </w:p>
    <w:p w14:paraId="16AE99C4" w14:textId="77777777" w:rsidR="003356D1" w:rsidRPr="003356D1" w:rsidRDefault="002D2AA0" w:rsidP="002D2AA0">
      <w:pPr>
        <w:spacing w:line="360" w:lineRule="auto"/>
        <w:jc w:val="both"/>
        <w:rPr>
          <w:lang w:val="en-IN"/>
        </w:rPr>
      </w:pPr>
      <w:r w:rsidRPr="002D2AA0">
        <w:rPr>
          <w:lang w:val="en-IN"/>
        </w:rPr>
        <w:t>This research is based on qualitative research. It considers the experiences, feelings and think of people rather than numbers or statistics.</w:t>
      </w:r>
      <w:r>
        <w:rPr>
          <w:lang w:val="en-IN"/>
        </w:rPr>
        <w:t xml:space="preserve"> </w:t>
      </w:r>
      <w:r w:rsidRPr="002D2AA0">
        <w:rPr>
          <w:lang w:val="en-IN"/>
        </w:rPr>
        <w:t>The study takes the form of an interpretivist. According to that opinion, knowledge is the result of the meaning and interpretation of the world by people.</w:t>
      </w:r>
      <w:r>
        <w:rPr>
          <w:lang w:val="en-IN"/>
        </w:rPr>
        <w:t xml:space="preserve"> </w:t>
      </w:r>
      <w:r w:rsidRPr="002D2AA0">
        <w:rPr>
          <w:lang w:val="en-IN"/>
        </w:rPr>
        <w:t>It is a good fit since the study desires to observe the thinking and experience of customers and companies on</w:t>
      </w:r>
      <w:r>
        <w:rPr>
          <w:lang w:val="en-IN"/>
        </w:rPr>
        <w:t xml:space="preserve"> personalized digital marketing </w:t>
      </w:r>
      <w:r w:rsidR="00D51616" w:rsidRPr="00D51616">
        <w:rPr>
          <w:lang w:val="en-IN"/>
        </w:rPr>
        <w:t>(</w:t>
      </w:r>
      <w:proofErr w:type="spellStart"/>
      <w:r w:rsidR="00D51616" w:rsidRPr="00D51616">
        <w:rPr>
          <w:lang w:val="en-IN"/>
        </w:rPr>
        <w:t>Muzari</w:t>
      </w:r>
      <w:proofErr w:type="spellEnd"/>
      <w:r w:rsidR="00D51616" w:rsidRPr="00D51616">
        <w:rPr>
          <w:lang w:val="en-IN"/>
        </w:rPr>
        <w:t>, Shava and Shonhiwa, 2022)</w:t>
      </w:r>
      <w:r w:rsidR="00D51616">
        <w:rPr>
          <w:lang w:val="en-IN"/>
        </w:rPr>
        <w:t>.</w:t>
      </w:r>
    </w:p>
    <w:p w14:paraId="434DB757" w14:textId="77777777" w:rsidR="003356D1" w:rsidRPr="003356D1" w:rsidRDefault="002D2AA0" w:rsidP="003356D1">
      <w:pPr>
        <w:spacing w:line="360" w:lineRule="auto"/>
        <w:jc w:val="both"/>
        <w:rPr>
          <w:lang w:val="en-IN"/>
        </w:rPr>
      </w:pPr>
      <w:r w:rsidRPr="002D2AA0">
        <w:rPr>
          <w:lang w:val="en-IN"/>
        </w:rPr>
        <w:t xml:space="preserve">Rather than collecting new data with the participants itself, this project utilizes the data that is old and is already on journals, reports and case studies. The analysis of the existing data will allow </w:t>
      </w:r>
      <w:r w:rsidR="00037D43">
        <w:rPr>
          <w:lang w:val="en-IN"/>
        </w:rPr>
        <w:t>them</w:t>
      </w:r>
      <w:r w:rsidRPr="002D2AA0">
        <w:rPr>
          <w:lang w:val="en-IN"/>
        </w:rPr>
        <w:t xml:space="preserve"> to get information on the issue of personalisation and customer loyalty in e-commerce, and look at the concise image of the issue. It is also useful in constructivist reasoning where knowledge becomes built up through aggregating an</w:t>
      </w:r>
      <w:r w:rsidR="00E315FA">
        <w:rPr>
          <w:lang w:val="en-IN"/>
        </w:rPr>
        <w:t xml:space="preserve">d perceiving a lot of opinions </w:t>
      </w:r>
      <w:r w:rsidR="00D51616" w:rsidRPr="00D51616">
        <w:rPr>
          <w:lang w:val="en-IN"/>
        </w:rPr>
        <w:t>(</w:t>
      </w:r>
      <w:proofErr w:type="spellStart"/>
      <w:r w:rsidR="00D51616" w:rsidRPr="00D51616">
        <w:rPr>
          <w:lang w:val="en-IN"/>
        </w:rPr>
        <w:t>Martinsuo</w:t>
      </w:r>
      <w:proofErr w:type="spellEnd"/>
      <w:r w:rsidR="00D51616" w:rsidRPr="00D51616">
        <w:rPr>
          <w:lang w:val="en-IN"/>
        </w:rPr>
        <w:t xml:space="preserve"> and Huemann, 2021)</w:t>
      </w:r>
      <w:r w:rsidR="00D51616">
        <w:rPr>
          <w:lang w:val="en-IN"/>
        </w:rPr>
        <w:t>.</w:t>
      </w:r>
    </w:p>
    <w:p w14:paraId="177F54DB" w14:textId="77777777" w:rsidR="003356D1" w:rsidRPr="003356D1" w:rsidRDefault="003356D1" w:rsidP="00C25321">
      <w:pPr>
        <w:pStyle w:val="Heading2"/>
        <w:rPr>
          <w:lang w:val="en-IN"/>
        </w:rPr>
      </w:pPr>
      <w:bookmarkStart w:id="13" w:name="_Toc212543646"/>
      <w:r w:rsidRPr="003356D1">
        <w:rPr>
          <w:lang w:val="en-IN"/>
        </w:rPr>
        <w:t>3.2 Data Collection Methods</w:t>
      </w:r>
      <w:bookmarkEnd w:id="13"/>
    </w:p>
    <w:p w14:paraId="0AE71DA5" w14:textId="77777777" w:rsidR="003356D1" w:rsidRPr="003356D1" w:rsidRDefault="002D2AA0" w:rsidP="003356D1">
      <w:pPr>
        <w:spacing w:line="360" w:lineRule="auto"/>
        <w:jc w:val="both"/>
        <w:rPr>
          <w:lang w:val="en-IN"/>
        </w:rPr>
      </w:pPr>
      <w:r w:rsidRPr="002D2AA0">
        <w:rPr>
          <w:lang w:val="en-IN"/>
        </w:rPr>
        <w:t xml:space="preserve">The research examines available qualitative data in reliable sources. Such sources can be academic journal articles published between 2015 and 2024, industry reports published by reputable organizations, company case studies and consumer insight blogs. They were selected due to being detailed, show real examples, and expert opinions on how personalized online marketing modifies customer </w:t>
      </w:r>
      <w:proofErr w:type="spellStart"/>
      <w:r w:rsidRPr="002D2AA0">
        <w:rPr>
          <w:lang w:val="en-IN"/>
        </w:rPr>
        <w:t>behavior</w:t>
      </w:r>
      <w:proofErr w:type="spellEnd"/>
      <w:r w:rsidRPr="002D2AA0">
        <w:rPr>
          <w:lang w:val="en-IN"/>
        </w:rPr>
        <w:t xml:space="preserve"> and makes them c</w:t>
      </w:r>
      <w:r>
        <w:rPr>
          <w:lang w:val="en-IN"/>
        </w:rPr>
        <w:t xml:space="preserve">ontinue to shop on the internet </w:t>
      </w:r>
      <w:r w:rsidR="00D51616" w:rsidRPr="00D51616">
        <w:rPr>
          <w:lang w:val="en-IN"/>
        </w:rPr>
        <w:t>(Ajayi, 2025)</w:t>
      </w:r>
      <w:r w:rsidR="00D51616">
        <w:rPr>
          <w:lang w:val="en-IN"/>
        </w:rPr>
        <w:t>.</w:t>
      </w:r>
    </w:p>
    <w:p w14:paraId="5F68EC60" w14:textId="77777777" w:rsidR="003356D1" w:rsidRPr="003356D1" w:rsidRDefault="002D2AA0" w:rsidP="003356D1">
      <w:pPr>
        <w:spacing w:line="360" w:lineRule="auto"/>
        <w:jc w:val="both"/>
        <w:rPr>
          <w:lang w:val="en-IN"/>
        </w:rPr>
      </w:pPr>
      <w:r w:rsidRPr="002D2AA0">
        <w:rPr>
          <w:lang w:val="en-IN"/>
        </w:rPr>
        <w:t xml:space="preserve">The information will be collected in accordance to the following steps that are clear and systematic in search, screening, and selection of materials. </w:t>
      </w:r>
      <w:r w:rsidR="00037D43">
        <w:rPr>
          <w:lang w:val="en-IN"/>
        </w:rPr>
        <w:t>They</w:t>
      </w:r>
      <w:r w:rsidRPr="002D2AA0">
        <w:rPr>
          <w:lang w:val="en-IN"/>
        </w:rPr>
        <w:t xml:space="preserve"> will select academic articles in databases (Google Scholar, Scopus and </w:t>
      </w:r>
      <w:proofErr w:type="spellStart"/>
      <w:r w:rsidRPr="002D2AA0">
        <w:rPr>
          <w:lang w:val="en-IN"/>
        </w:rPr>
        <w:t>Researchgate</w:t>
      </w:r>
      <w:proofErr w:type="spellEnd"/>
      <w:r w:rsidRPr="002D2AA0">
        <w:rPr>
          <w:lang w:val="en-IN"/>
        </w:rPr>
        <w:t xml:space="preserve">) and </w:t>
      </w:r>
      <w:r w:rsidR="00037D43">
        <w:rPr>
          <w:lang w:val="en-IN"/>
        </w:rPr>
        <w:t>they</w:t>
      </w:r>
      <w:r w:rsidRPr="002D2AA0">
        <w:rPr>
          <w:lang w:val="en-IN"/>
        </w:rPr>
        <w:t xml:space="preserve"> will also consider reliable business and marketing websites to learn more about the industry. The keywords that will be used in the search include personalised marketing, customer loyalty, e-commerce, digital en</w:t>
      </w:r>
      <w:r>
        <w:rPr>
          <w:lang w:val="en-IN"/>
        </w:rPr>
        <w:t xml:space="preserve">gagement and customer retention </w:t>
      </w:r>
      <w:r w:rsidR="00D51616" w:rsidRPr="00D51616">
        <w:rPr>
          <w:lang w:val="en-IN"/>
        </w:rPr>
        <w:t>(Martinez et al., 2023)</w:t>
      </w:r>
      <w:r w:rsidR="00D51616">
        <w:rPr>
          <w:lang w:val="en-IN"/>
        </w:rPr>
        <w:t>.</w:t>
      </w:r>
    </w:p>
    <w:p w14:paraId="574109DF" w14:textId="77777777" w:rsidR="002D2AA0" w:rsidRDefault="002D2AA0" w:rsidP="007A1B3D">
      <w:pPr>
        <w:pStyle w:val="Heading2"/>
        <w:spacing w:line="360" w:lineRule="auto"/>
        <w:jc w:val="both"/>
        <w:rPr>
          <w:rFonts w:asciiTheme="minorHAnsi" w:eastAsiaTheme="minorEastAsia" w:hAnsiTheme="minorHAnsi" w:cstheme="minorBidi"/>
          <w:b w:val="0"/>
          <w:bCs w:val="0"/>
          <w:color w:val="auto"/>
          <w:sz w:val="22"/>
          <w:szCs w:val="22"/>
          <w:lang w:val="en-IN"/>
        </w:rPr>
      </w:pPr>
      <w:bookmarkStart w:id="14" w:name="_Toc212543647"/>
      <w:r w:rsidRPr="002D2AA0">
        <w:rPr>
          <w:rFonts w:asciiTheme="minorHAnsi" w:eastAsiaTheme="minorEastAsia" w:hAnsiTheme="minorHAnsi" w:cstheme="minorBidi"/>
          <w:b w:val="0"/>
          <w:bCs w:val="0"/>
          <w:color w:val="auto"/>
          <w:sz w:val="22"/>
          <w:szCs w:val="22"/>
          <w:lang w:val="en-IN"/>
        </w:rPr>
        <w:lastRenderedPageBreak/>
        <w:t>Once the researcher has all the materials, he or she reads them carefully and extracts important points, quotes, and explanations by the author.</w:t>
      </w:r>
      <w:r>
        <w:rPr>
          <w:rFonts w:asciiTheme="minorHAnsi" w:eastAsiaTheme="minorEastAsia" w:hAnsiTheme="minorHAnsi" w:cstheme="minorBidi"/>
          <w:b w:val="0"/>
          <w:bCs w:val="0"/>
          <w:color w:val="auto"/>
          <w:sz w:val="22"/>
          <w:szCs w:val="22"/>
          <w:lang w:val="en-IN"/>
        </w:rPr>
        <w:t xml:space="preserve"> </w:t>
      </w:r>
      <w:r w:rsidRPr="002D2AA0">
        <w:rPr>
          <w:rFonts w:asciiTheme="minorHAnsi" w:eastAsiaTheme="minorEastAsia" w:hAnsiTheme="minorHAnsi" w:cstheme="minorBidi"/>
          <w:b w:val="0"/>
          <w:bCs w:val="0"/>
          <w:color w:val="auto"/>
          <w:sz w:val="22"/>
          <w:szCs w:val="22"/>
          <w:lang w:val="en-IN"/>
        </w:rPr>
        <w:t xml:space="preserve">Then these passages are systematized to be </w:t>
      </w:r>
      <w:proofErr w:type="spellStart"/>
      <w:r w:rsidRPr="002D2AA0">
        <w:rPr>
          <w:rFonts w:asciiTheme="minorHAnsi" w:eastAsiaTheme="minorEastAsia" w:hAnsiTheme="minorHAnsi" w:cstheme="minorBidi"/>
          <w:b w:val="0"/>
          <w:bCs w:val="0"/>
          <w:color w:val="auto"/>
          <w:sz w:val="22"/>
          <w:szCs w:val="22"/>
          <w:lang w:val="en-IN"/>
        </w:rPr>
        <w:t>analyzed</w:t>
      </w:r>
      <w:proofErr w:type="spellEnd"/>
      <w:r w:rsidRPr="002D2AA0">
        <w:rPr>
          <w:rFonts w:asciiTheme="minorHAnsi" w:eastAsiaTheme="minorEastAsia" w:hAnsiTheme="minorHAnsi" w:cstheme="minorBidi"/>
          <w:b w:val="0"/>
          <w:bCs w:val="0"/>
          <w:color w:val="auto"/>
          <w:sz w:val="22"/>
          <w:szCs w:val="22"/>
          <w:lang w:val="en-IN"/>
        </w:rPr>
        <w:t>, in which the researcher tries to find some common themes and trends.</w:t>
      </w:r>
      <w:r>
        <w:rPr>
          <w:rFonts w:asciiTheme="minorHAnsi" w:eastAsiaTheme="minorEastAsia" w:hAnsiTheme="minorHAnsi" w:cstheme="minorBidi"/>
          <w:b w:val="0"/>
          <w:bCs w:val="0"/>
          <w:color w:val="auto"/>
          <w:sz w:val="22"/>
          <w:szCs w:val="22"/>
          <w:lang w:val="en-IN"/>
        </w:rPr>
        <w:t xml:space="preserve"> </w:t>
      </w:r>
      <w:r w:rsidRPr="002D2AA0">
        <w:rPr>
          <w:rFonts w:asciiTheme="minorHAnsi" w:eastAsiaTheme="minorEastAsia" w:hAnsiTheme="minorHAnsi" w:cstheme="minorBidi"/>
          <w:b w:val="0"/>
          <w:bCs w:val="0"/>
          <w:color w:val="auto"/>
          <w:sz w:val="22"/>
          <w:szCs w:val="22"/>
          <w:lang w:val="en-IN"/>
        </w:rPr>
        <w:t>This assists the research in adopting numerous perspectives and ensures that findings are equal and evidence-based.</w:t>
      </w:r>
    </w:p>
    <w:p w14:paraId="75249889" w14:textId="77777777" w:rsidR="003356D1" w:rsidRPr="003356D1" w:rsidRDefault="003356D1" w:rsidP="002D2AA0">
      <w:pPr>
        <w:pStyle w:val="Heading2"/>
        <w:rPr>
          <w:lang w:val="en-IN"/>
        </w:rPr>
      </w:pPr>
      <w:r w:rsidRPr="003356D1">
        <w:rPr>
          <w:lang w:val="en-IN"/>
        </w:rPr>
        <w:t>3.3 Sampling Strategy</w:t>
      </w:r>
      <w:bookmarkEnd w:id="14"/>
    </w:p>
    <w:p w14:paraId="17FCA886" w14:textId="77777777" w:rsidR="003356D1" w:rsidRPr="003356D1" w:rsidRDefault="002D2AA0" w:rsidP="003356D1">
      <w:pPr>
        <w:spacing w:line="360" w:lineRule="auto"/>
        <w:jc w:val="both"/>
        <w:rPr>
          <w:lang w:val="en-IN"/>
        </w:rPr>
      </w:pPr>
      <w:r w:rsidRPr="002D2AA0">
        <w:rPr>
          <w:lang w:val="en-IN"/>
        </w:rPr>
        <w:t>The sources that will be used in the study will be chosen critically, and only those that are of high quality and relevant will be selected. About 25 to 30 other sources will be selected to look at. These will be research sources, as well as industry reports, which discuss the impact of personalization on customer</w:t>
      </w:r>
      <w:r>
        <w:rPr>
          <w:lang w:val="en-IN"/>
        </w:rPr>
        <w:t xml:space="preserve"> retention in online businesses </w:t>
      </w:r>
      <w:r w:rsidR="00D51616" w:rsidRPr="00D51616">
        <w:rPr>
          <w:lang w:val="en-IN"/>
        </w:rPr>
        <w:t>(Antoniadis et al., 2023)</w:t>
      </w:r>
      <w:r w:rsidR="00D51616">
        <w:rPr>
          <w:lang w:val="en-IN"/>
        </w:rPr>
        <w:t>.</w:t>
      </w:r>
    </w:p>
    <w:p w14:paraId="52D9CDC2" w14:textId="77777777" w:rsidR="003356D1" w:rsidRPr="003356D1" w:rsidRDefault="002D2AA0" w:rsidP="002D2AA0">
      <w:pPr>
        <w:spacing w:line="360" w:lineRule="auto"/>
        <w:jc w:val="both"/>
        <w:rPr>
          <w:lang w:val="en-IN"/>
        </w:rPr>
      </w:pPr>
      <w:r w:rsidRPr="002D2AA0">
        <w:rPr>
          <w:lang w:val="en-IN"/>
        </w:rPr>
        <w:t>Inclusion criteria will be restricted to English-language publications that are published in 2015-2024 and are specifically devoted to study personalized marketing and customer behaviour. Sources should include qualitative information, in the form of discussions, case studies, or interpretation findings.</w:t>
      </w:r>
      <w:r>
        <w:rPr>
          <w:lang w:val="en-IN"/>
        </w:rPr>
        <w:t xml:space="preserve"> </w:t>
      </w:r>
      <w:r w:rsidRPr="002D2AA0">
        <w:rPr>
          <w:lang w:val="en-IN"/>
        </w:rPr>
        <w:t>The inclusion/exclusion criteria will exclude all types of studies that are either technical in nature (i.e., ones that only cover algorithm or software development), as these are not related to customer pe</w:t>
      </w:r>
      <w:r>
        <w:rPr>
          <w:lang w:val="en-IN"/>
        </w:rPr>
        <w:t xml:space="preserve">rceptions and marketing results </w:t>
      </w:r>
      <w:r w:rsidR="00D51616" w:rsidRPr="00D51616">
        <w:rPr>
          <w:lang w:val="en-IN"/>
        </w:rPr>
        <w:t>(Wiesner, 2022)</w:t>
      </w:r>
      <w:r w:rsidR="00D51616">
        <w:rPr>
          <w:lang w:val="en-IN"/>
        </w:rPr>
        <w:t>.</w:t>
      </w:r>
    </w:p>
    <w:p w14:paraId="08B76458" w14:textId="77777777" w:rsidR="003356D1" w:rsidRPr="003356D1" w:rsidRDefault="002D2AA0" w:rsidP="003356D1">
      <w:pPr>
        <w:spacing w:line="360" w:lineRule="auto"/>
        <w:jc w:val="both"/>
        <w:rPr>
          <w:lang w:val="en-IN"/>
        </w:rPr>
      </w:pPr>
      <w:r w:rsidRPr="002D2AA0">
        <w:rPr>
          <w:lang w:val="en-IN"/>
        </w:rPr>
        <w:t>The selection will aid in ensuring that the analysis employs credible and applicable evidence, which will provide a superior insight into the benefits as well as the issues o</w:t>
      </w:r>
      <w:r>
        <w:rPr>
          <w:lang w:val="en-IN"/>
        </w:rPr>
        <w:t>f personalization in e-commerce</w:t>
      </w:r>
      <w:r w:rsidR="003356D1" w:rsidRPr="003356D1">
        <w:rPr>
          <w:lang w:val="en-IN"/>
        </w:rPr>
        <w:t>.</w:t>
      </w:r>
    </w:p>
    <w:p w14:paraId="7E9147C6" w14:textId="77777777" w:rsidR="003356D1" w:rsidRPr="003356D1" w:rsidRDefault="003356D1" w:rsidP="00C25321">
      <w:pPr>
        <w:pStyle w:val="Heading2"/>
        <w:rPr>
          <w:lang w:val="en-IN"/>
        </w:rPr>
      </w:pPr>
      <w:bookmarkStart w:id="15" w:name="_Toc212543648"/>
      <w:r w:rsidRPr="003356D1">
        <w:rPr>
          <w:lang w:val="en-IN"/>
        </w:rPr>
        <w:t>3.4 Data Analysis</w:t>
      </w:r>
      <w:bookmarkEnd w:id="15"/>
    </w:p>
    <w:p w14:paraId="267B85E5" w14:textId="77777777" w:rsidR="003356D1" w:rsidRPr="003356D1" w:rsidRDefault="004B596B" w:rsidP="003356D1">
      <w:pPr>
        <w:spacing w:line="360" w:lineRule="auto"/>
        <w:jc w:val="both"/>
        <w:rPr>
          <w:lang w:val="en-IN"/>
        </w:rPr>
      </w:pPr>
      <w:r w:rsidRPr="004B596B">
        <w:rPr>
          <w:lang w:val="en-IN"/>
        </w:rPr>
        <w:t>Thematic analysis will be applied to analyse the data collected and it is a technique of revealing the patterns or themes of qualitative data applicable in the analysis and reporting of the data. This methodology is based upon the six steps by Braun and Clarke, which are popular</w:t>
      </w:r>
      <w:r>
        <w:rPr>
          <w:lang w:val="en-IN"/>
        </w:rPr>
        <w:t xml:space="preserve"> in the social science research </w:t>
      </w:r>
      <w:r w:rsidR="00D51616" w:rsidRPr="00D51616">
        <w:rPr>
          <w:lang w:val="en-IN"/>
        </w:rPr>
        <w:t>(Ahmed et al., 2025)</w:t>
      </w:r>
      <w:r w:rsidR="00D51616">
        <w:rPr>
          <w:lang w:val="en-IN"/>
        </w:rPr>
        <w:t>.</w:t>
      </w:r>
    </w:p>
    <w:p w14:paraId="6BCC6B8B" w14:textId="77777777" w:rsidR="003356D1" w:rsidRPr="003356D1" w:rsidRDefault="004B596B" w:rsidP="004B596B">
      <w:pPr>
        <w:spacing w:line="360" w:lineRule="auto"/>
        <w:jc w:val="both"/>
        <w:rPr>
          <w:lang w:val="en-IN"/>
        </w:rPr>
      </w:pPr>
      <w:r w:rsidRPr="004B596B">
        <w:rPr>
          <w:lang w:val="en-IN"/>
        </w:rPr>
        <w:t>The researcher will read all the documents selected in order to familiarize oneself with the data.</w:t>
      </w:r>
      <w:r>
        <w:rPr>
          <w:lang w:val="en-IN"/>
        </w:rPr>
        <w:t xml:space="preserve"> </w:t>
      </w:r>
      <w:r w:rsidRPr="004B596B">
        <w:rPr>
          <w:lang w:val="en-IN"/>
        </w:rPr>
        <w:t>Second, the researcher will create first codes to name significant sections of the text, which discusses trust, privacy, relevance, and emotional engagement.</w:t>
      </w:r>
      <w:r>
        <w:rPr>
          <w:lang w:val="en-IN"/>
        </w:rPr>
        <w:t xml:space="preserve"> </w:t>
      </w:r>
      <w:r w:rsidRPr="004B596B">
        <w:rPr>
          <w:lang w:val="en-IN"/>
        </w:rPr>
        <w:t>Third, the researcher will group similar codes to form potential themes that present numerous ideas in numerous sources.</w:t>
      </w:r>
      <w:r>
        <w:rPr>
          <w:lang w:val="en-IN"/>
        </w:rPr>
        <w:t xml:space="preserve"> </w:t>
      </w:r>
      <w:r w:rsidRPr="004B596B">
        <w:rPr>
          <w:lang w:val="en-IN"/>
        </w:rPr>
        <w:t>Fourth, these themes will be revised by the researcher to ensure that they have congruence with the data.</w:t>
      </w:r>
      <w:r>
        <w:rPr>
          <w:lang w:val="en-IN"/>
        </w:rPr>
        <w:t xml:space="preserve"> </w:t>
      </w:r>
      <w:r w:rsidRPr="004B596B">
        <w:rPr>
          <w:lang w:val="en-IN"/>
        </w:rPr>
        <w:t xml:space="preserve">Fifth, the themes will be properly structured and identified in a </w:t>
      </w:r>
      <w:r w:rsidRPr="004B596B">
        <w:rPr>
          <w:lang w:val="en-IN"/>
        </w:rPr>
        <w:lastRenderedPageBreak/>
        <w:t>very clear way that demonstrates their primary idea.</w:t>
      </w:r>
      <w:r>
        <w:rPr>
          <w:lang w:val="en-IN"/>
        </w:rPr>
        <w:t xml:space="preserve"> </w:t>
      </w:r>
      <w:r w:rsidRPr="004B596B">
        <w:rPr>
          <w:lang w:val="en-IN"/>
        </w:rPr>
        <w:t>Lastly, the researcher will apply and present the findings in reference to the co</w:t>
      </w:r>
      <w:r>
        <w:rPr>
          <w:lang w:val="en-IN"/>
        </w:rPr>
        <w:t xml:space="preserve">nceptual framework of the study </w:t>
      </w:r>
      <w:r w:rsidR="00D51616" w:rsidRPr="00D51616">
        <w:rPr>
          <w:lang w:val="en-IN"/>
        </w:rPr>
        <w:t>(Mohammad, 2022)</w:t>
      </w:r>
      <w:r w:rsidR="00D51616">
        <w:rPr>
          <w:lang w:val="en-IN"/>
        </w:rPr>
        <w:t>.</w:t>
      </w:r>
    </w:p>
    <w:p w14:paraId="1C46AD08" w14:textId="77777777" w:rsidR="003356D1" w:rsidRPr="003356D1" w:rsidRDefault="004B596B" w:rsidP="003356D1">
      <w:pPr>
        <w:spacing w:line="360" w:lineRule="auto"/>
        <w:jc w:val="both"/>
        <w:rPr>
          <w:lang w:val="en-IN"/>
        </w:rPr>
      </w:pPr>
      <w:r w:rsidRPr="004B596B">
        <w:rPr>
          <w:lang w:val="en-IN"/>
        </w:rPr>
        <w:t xml:space="preserve">Simple computerized tools that </w:t>
      </w:r>
      <w:r w:rsidR="00037D43">
        <w:rPr>
          <w:lang w:val="en-IN"/>
        </w:rPr>
        <w:t>they</w:t>
      </w:r>
      <w:r w:rsidRPr="004B596B">
        <w:rPr>
          <w:lang w:val="en-IN"/>
        </w:rPr>
        <w:t xml:space="preserve"> can use to group and organize data effectively include NVivo or Microsoft Excel. This will allow </w:t>
      </w:r>
      <w:r w:rsidR="00037D43">
        <w:rPr>
          <w:lang w:val="en-IN"/>
        </w:rPr>
        <w:t>they</w:t>
      </w:r>
      <w:r w:rsidRPr="004B596B">
        <w:rPr>
          <w:lang w:val="en-IN"/>
        </w:rPr>
        <w:t xml:space="preserve"> to visualize relationships and associations amongst various themes and have a better knowledge of the impacts of personalized marketing on retaining custom</w:t>
      </w:r>
      <w:r>
        <w:rPr>
          <w:lang w:val="en-IN"/>
        </w:rPr>
        <w:t>ers and creating customer trust</w:t>
      </w:r>
      <w:r w:rsidR="003356D1" w:rsidRPr="003356D1">
        <w:rPr>
          <w:lang w:val="en-IN"/>
        </w:rPr>
        <w:t>.</w:t>
      </w:r>
    </w:p>
    <w:p w14:paraId="5E68D75C" w14:textId="77777777" w:rsidR="003356D1" w:rsidRPr="003356D1" w:rsidRDefault="003356D1" w:rsidP="00C25321">
      <w:pPr>
        <w:pStyle w:val="Heading2"/>
        <w:rPr>
          <w:lang w:val="en-IN"/>
        </w:rPr>
      </w:pPr>
      <w:bookmarkStart w:id="16" w:name="_Toc212543649"/>
      <w:r w:rsidRPr="003356D1">
        <w:rPr>
          <w:lang w:val="en-IN"/>
        </w:rPr>
        <w:t>3.5 Ethical Considerations</w:t>
      </w:r>
      <w:bookmarkEnd w:id="16"/>
    </w:p>
    <w:p w14:paraId="771ABAE3" w14:textId="77777777" w:rsidR="003356D1" w:rsidRPr="003356D1" w:rsidRDefault="004B596B" w:rsidP="004B596B">
      <w:pPr>
        <w:spacing w:line="360" w:lineRule="auto"/>
        <w:jc w:val="both"/>
        <w:rPr>
          <w:lang w:val="en-IN"/>
        </w:rPr>
      </w:pPr>
      <w:r w:rsidRPr="004B596B">
        <w:rPr>
          <w:lang w:val="en-IN"/>
        </w:rPr>
        <w:t>There is no need of speaking to individuals in this study. It utilize</w:t>
      </w:r>
      <w:r>
        <w:rPr>
          <w:lang w:val="en-IN"/>
        </w:rPr>
        <w:t xml:space="preserve">s only publicly available data. </w:t>
      </w:r>
      <w:r w:rsidRPr="004B596B">
        <w:rPr>
          <w:lang w:val="en-IN"/>
        </w:rPr>
        <w:t xml:space="preserve">Since the participants are zero, </w:t>
      </w:r>
      <w:r w:rsidR="00037D43">
        <w:rPr>
          <w:lang w:val="en-IN"/>
        </w:rPr>
        <w:t>they</w:t>
      </w:r>
      <w:r w:rsidRPr="004B596B">
        <w:rPr>
          <w:lang w:val="en-IN"/>
        </w:rPr>
        <w:t xml:space="preserve"> do not require consent and no special data protection is required. But </w:t>
      </w:r>
      <w:r w:rsidR="00037D43">
        <w:rPr>
          <w:lang w:val="en-IN"/>
        </w:rPr>
        <w:t>they</w:t>
      </w:r>
      <w:r w:rsidRPr="004B596B">
        <w:rPr>
          <w:lang w:val="en-IN"/>
        </w:rPr>
        <w:t xml:space="preserve"> still need good ethics.</w:t>
      </w:r>
      <w:r>
        <w:rPr>
          <w:lang w:val="en-IN"/>
        </w:rPr>
        <w:t xml:space="preserve"> </w:t>
      </w:r>
      <w:r w:rsidRPr="004B596B">
        <w:rPr>
          <w:lang w:val="en-IN"/>
        </w:rPr>
        <w:t>The researcher will ensure that he or she provides due credits to all original authors and organisations through correct references and citations.</w:t>
      </w:r>
      <w:r>
        <w:rPr>
          <w:lang w:val="en-IN"/>
        </w:rPr>
        <w:t xml:space="preserve"> </w:t>
      </w:r>
      <w:r w:rsidRPr="004B596B">
        <w:rPr>
          <w:lang w:val="en-IN"/>
        </w:rPr>
        <w:t>The problem of plagiarism will be prevented through paraphrasing and citing when necessary.</w:t>
      </w:r>
      <w:r>
        <w:rPr>
          <w:lang w:val="en-IN"/>
        </w:rPr>
        <w:t xml:space="preserve"> </w:t>
      </w:r>
      <w:r w:rsidRPr="004B596B">
        <w:rPr>
          <w:lang w:val="en-IN"/>
        </w:rPr>
        <w:t xml:space="preserve">The researcher will investigate all data equally and impartially as well, and will not distort the meaning or </w:t>
      </w:r>
      <w:r w:rsidR="00E315FA">
        <w:rPr>
          <w:lang w:val="en-IN"/>
        </w:rPr>
        <w:t xml:space="preserve">purpose of the original sources </w:t>
      </w:r>
      <w:r w:rsidR="00D51616" w:rsidRPr="00D51616">
        <w:rPr>
          <w:lang w:val="en-IN"/>
        </w:rPr>
        <w:t>(Hasan, 2021)</w:t>
      </w:r>
      <w:r w:rsidR="00D51616">
        <w:rPr>
          <w:lang w:val="en-IN"/>
        </w:rPr>
        <w:t>.</w:t>
      </w:r>
    </w:p>
    <w:p w14:paraId="578087D5" w14:textId="77777777" w:rsidR="003356D1" w:rsidRPr="003356D1" w:rsidRDefault="003356D1" w:rsidP="00C25321">
      <w:pPr>
        <w:pStyle w:val="Heading2"/>
        <w:rPr>
          <w:lang w:val="en-IN"/>
        </w:rPr>
      </w:pPr>
      <w:bookmarkStart w:id="17" w:name="_Toc212543650"/>
      <w:r w:rsidRPr="003356D1">
        <w:rPr>
          <w:lang w:val="en-IN"/>
        </w:rPr>
        <w:t>3.6 Feasibility</w:t>
      </w:r>
      <w:bookmarkEnd w:id="17"/>
    </w:p>
    <w:p w14:paraId="78E7C979" w14:textId="77777777" w:rsidR="008A0CBF" w:rsidRPr="003356D1" w:rsidRDefault="004B596B" w:rsidP="003356D1">
      <w:pPr>
        <w:spacing w:line="360" w:lineRule="auto"/>
        <w:jc w:val="both"/>
        <w:rPr>
          <w:lang w:val="en-IN"/>
        </w:rPr>
      </w:pPr>
      <w:proofErr w:type="gramStart"/>
      <w:r w:rsidRPr="004B596B">
        <w:rPr>
          <w:lang w:val="en-IN"/>
        </w:rPr>
        <w:t>A research</w:t>
      </w:r>
      <w:proofErr w:type="gramEnd"/>
      <w:r w:rsidRPr="004B596B">
        <w:rPr>
          <w:lang w:val="en-IN"/>
        </w:rPr>
        <w:t xml:space="preserve"> of this nature would be quite manageable since </w:t>
      </w:r>
      <w:r w:rsidR="00037D43">
        <w:rPr>
          <w:lang w:val="en-IN"/>
        </w:rPr>
        <w:t>they</w:t>
      </w:r>
      <w:r w:rsidRPr="004B596B">
        <w:rPr>
          <w:lang w:val="en-IN"/>
        </w:rPr>
        <w:t xml:space="preserve"> do not have to gather new information or visit the field to conduct a study. One only has to consult online databases, journals, and reports that are readily accessible in the university library and web. The project is cheaper and less time consuming as it does not require any money or hiring of individuals. Timeline will fit in the semester easily, and the researcher has experience in digital marketing and analytics, which can be used to interpret the challen</w:t>
      </w:r>
      <w:r w:rsidR="00E315FA">
        <w:rPr>
          <w:lang w:val="en-IN"/>
        </w:rPr>
        <w:t xml:space="preserve">ging information appropriately </w:t>
      </w:r>
      <w:r w:rsidR="00D51616" w:rsidRPr="00D51616">
        <w:rPr>
          <w:lang w:val="en-IN"/>
        </w:rPr>
        <w:t>(</w:t>
      </w:r>
      <w:proofErr w:type="spellStart"/>
      <w:r w:rsidR="00D51616" w:rsidRPr="00D51616">
        <w:rPr>
          <w:lang w:val="en-IN"/>
        </w:rPr>
        <w:t>Irgil</w:t>
      </w:r>
      <w:proofErr w:type="spellEnd"/>
      <w:r w:rsidR="00D51616" w:rsidRPr="00D51616">
        <w:rPr>
          <w:lang w:val="en-IN"/>
        </w:rPr>
        <w:t xml:space="preserve"> et al., 2021)</w:t>
      </w:r>
      <w:r w:rsidR="00D51616">
        <w:rPr>
          <w:lang w:val="en-IN"/>
        </w:rPr>
        <w:t>.</w:t>
      </w:r>
    </w:p>
    <w:p w14:paraId="6F2911A7" w14:textId="77777777" w:rsidR="008A0CBF" w:rsidRDefault="00044DE9" w:rsidP="00C25321">
      <w:pPr>
        <w:pStyle w:val="Heading1"/>
        <w:jc w:val="center"/>
      </w:pPr>
      <w:bookmarkStart w:id="18" w:name="_Toc212543651"/>
      <w:r w:rsidRPr="00044DE9">
        <w:t>4. Expected Findings</w:t>
      </w:r>
      <w:bookmarkEnd w:id="18"/>
    </w:p>
    <w:p w14:paraId="159726B0" w14:textId="77777777" w:rsidR="003356D1" w:rsidRPr="003356D1" w:rsidRDefault="003356D1" w:rsidP="00C25321">
      <w:pPr>
        <w:pStyle w:val="Heading2"/>
        <w:rPr>
          <w:lang w:val="en-IN"/>
        </w:rPr>
      </w:pPr>
      <w:bookmarkStart w:id="19" w:name="_Toc212543652"/>
      <w:r w:rsidRPr="003356D1">
        <w:rPr>
          <w:lang w:val="en-IN"/>
        </w:rPr>
        <w:t>4.1 Anticipated Results</w:t>
      </w:r>
      <w:bookmarkEnd w:id="19"/>
    </w:p>
    <w:p w14:paraId="62B3DA85" w14:textId="77777777" w:rsidR="003356D1" w:rsidRPr="003356D1" w:rsidRDefault="004B596B" w:rsidP="004B596B">
      <w:pPr>
        <w:spacing w:line="360" w:lineRule="auto"/>
        <w:jc w:val="both"/>
        <w:rPr>
          <w:lang w:val="en-IN"/>
        </w:rPr>
      </w:pPr>
      <w:r w:rsidRPr="004B596B">
        <w:rPr>
          <w:lang w:val="en-IN"/>
        </w:rPr>
        <w:t xml:space="preserve">The researchers examine the issue of individual online marketing altering customer loyalty within the e-commerce environment. There are three major patterns that </w:t>
      </w:r>
      <w:r w:rsidR="00037D43">
        <w:rPr>
          <w:lang w:val="en-IN"/>
        </w:rPr>
        <w:t>they</w:t>
      </w:r>
      <w:r w:rsidRPr="004B596B">
        <w:rPr>
          <w:lang w:val="en-IN"/>
        </w:rPr>
        <w:t xml:space="preserve"> are looking at.</w:t>
      </w:r>
      <w:r w:rsidR="00845C58">
        <w:rPr>
          <w:lang w:val="en-IN"/>
        </w:rPr>
        <w:t xml:space="preserve"> </w:t>
      </w:r>
      <w:r w:rsidRPr="004B596B">
        <w:rPr>
          <w:lang w:val="en-IN"/>
        </w:rPr>
        <w:t xml:space="preserve">The first one is Personalisation-Trust-Retention where personalisation creates trust, and this results in retention. Customer satisfaction and trust can be improved when personalisation is considered in a timely manner. As an illustration, when customers </w:t>
      </w:r>
      <w:r w:rsidRPr="004B596B">
        <w:rPr>
          <w:lang w:val="en-IN"/>
        </w:rPr>
        <w:lastRenderedPageBreak/>
        <w:t>receive product recommendations that suit their interests or previous purchases, they feel that the company knows them. This feeling of appreciation leads to emotional attachment that will encourage customers to be repeated. Individualisation is also time saving and convenience shopping, and this enhances loyalty. Trust in this respect serves as a medium between personal</w:t>
      </w:r>
      <w:r>
        <w:rPr>
          <w:lang w:val="en-IN"/>
        </w:rPr>
        <w:t xml:space="preserve">isation and long-term retention </w:t>
      </w:r>
      <w:r w:rsidR="00DB2C10" w:rsidRPr="00DB2C10">
        <w:rPr>
          <w:lang w:val="en-IN"/>
        </w:rPr>
        <w:t>(Rane, Choudhary and Rane, 2023)</w:t>
      </w:r>
      <w:r w:rsidR="00DB2C10">
        <w:rPr>
          <w:lang w:val="en-IN"/>
        </w:rPr>
        <w:t>.</w:t>
      </w:r>
    </w:p>
    <w:p w14:paraId="28D2FD14" w14:textId="77777777" w:rsidR="003356D1" w:rsidRPr="003356D1" w:rsidRDefault="004B596B" w:rsidP="004B596B">
      <w:pPr>
        <w:spacing w:line="360" w:lineRule="auto"/>
        <w:jc w:val="both"/>
        <w:rPr>
          <w:lang w:val="en-IN"/>
        </w:rPr>
      </w:pPr>
      <w:r w:rsidRPr="004B596B">
        <w:rPr>
          <w:lang w:val="en-IN"/>
        </w:rPr>
        <w:t>The researchers examine the issue of individual online marketing altering customer loyalty within the e-commerce environment. There are three major p</w:t>
      </w:r>
      <w:r>
        <w:rPr>
          <w:lang w:val="en-IN"/>
        </w:rPr>
        <w:t xml:space="preserve">atterns that </w:t>
      </w:r>
      <w:r w:rsidR="00037D43">
        <w:rPr>
          <w:lang w:val="en-IN"/>
        </w:rPr>
        <w:t>they</w:t>
      </w:r>
      <w:r>
        <w:rPr>
          <w:lang w:val="en-IN"/>
        </w:rPr>
        <w:t xml:space="preserve"> are looking at.</w:t>
      </w:r>
      <w:r w:rsidR="00845C58">
        <w:rPr>
          <w:lang w:val="en-IN"/>
        </w:rPr>
        <w:t xml:space="preserve"> </w:t>
      </w:r>
      <w:r w:rsidRPr="004B596B">
        <w:rPr>
          <w:lang w:val="en-IN"/>
        </w:rPr>
        <w:t>The first one is Personalisation-Trust-Retention where personalisation creates trust, and this results in retention. Customer satisfaction and trust can be improved when personalisation is considered in a timely manner. As an illustration, when customers receive product recommendations that suit their interests or previous purchases, they fe</w:t>
      </w:r>
      <w:r w:rsidR="00845C58">
        <w:rPr>
          <w:lang w:val="en-IN"/>
        </w:rPr>
        <w:t xml:space="preserve">el that the company knows them </w:t>
      </w:r>
      <w:r w:rsidR="00DB2C10" w:rsidRPr="00DB2C10">
        <w:rPr>
          <w:lang w:val="en-IN"/>
        </w:rPr>
        <w:t>(Roggeveen and Rosengren, 2022)</w:t>
      </w:r>
      <w:r w:rsidR="00DB2C10">
        <w:rPr>
          <w:lang w:val="en-IN"/>
        </w:rPr>
        <w:t>.</w:t>
      </w:r>
    </w:p>
    <w:p w14:paraId="4143BD29" w14:textId="77777777" w:rsidR="003356D1" w:rsidRPr="003356D1" w:rsidRDefault="00592388" w:rsidP="003356D1">
      <w:pPr>
        <w:spacing w:line="360" w:lineRule="auto"/>
        <w:jc w:val="both"/>
        <w:rPr>
          <w:lang w:val="en-IN"/>
        </w:rPr>
      </w:pPr>
      <w:r w:rsidRPr="00592388">
        <w:rPr>
          <w:lang w:val="en-IN"/>
        </w:rPr>
        <w:t>The third is Customer Agency and Reciprocity. It implies that customers would like to know what is going on with their data and desire to have a control over the information. When they know how the data will be utilized and receive something in return, typically, the people tend to share data. By properly describing the way companies manage data and giving their customers the option of personalization preferences, it</w:t>
      </w:r>
      <w:r>
        <w:rPr>
          <w:lang w:val="en-IN"/>
        </w:rPr>
        <w:t xml:space="preserve"> demonstrates respect and trust </w:t>
      </w:r>
      <w:r w:rsidR="00DB2C10" w:rsidRPr="00DB2C10">
        <w:rPr>
          <w:lang w:val="en-IN"/>
        </w:rPr>
        <w:t>(Huang, Jiao and Zhu, 2025)</w:t>
      </w:r>
      <w:r w:rsidR="00DB2C10">
        <w:rPr>
          <w:lang w:val="en-IN"/>
        </w:rPr>
        <w:t>.</w:t>
      </w:r>
    </w:p>
    <w:p w14:paraId="5EBCA004" w14:textId="77777777" w:rsidR="003356D1" w:rsidRPr="003356D1" w:rsidRDefault="00592388" w:rsidP="00592388">
      <w:pPr>
        <w:spacing w:line="360" w:lineRule="auto"/>
        <w:jc w:val="both"/>
        <w:rPr>
          <w:lang w:val="en-IN"/>
        </w:rPr>
      </w:pPr>
      <w:r w:rsidRPr="00592388">
        <w:rPr>
          <w:lang w:val="en-IN"/>
        </w:rPr>
        <w:t>The research will also anticipate that factors such as age, culture and the type of digital platform influence the reaction of people to personalization.</w:t>
      </w:r>
      <w:r>
        <w:rPr>
          <w:lang w:val="en-IN"/>
        </w:rPr>
        <w:t xml:space="preserve"> </w:t>
      </w:r>
      <w:r w:rsidRPr="00592388">
        <w:rPr>
          <w:lang w:val="en-IN"/>
        </w:rPr>
        <w:t>E.g. younger individuals might enjoy targeted marketing more, whereas older ones might be more concerned with the privacy.</w:t>
      </w:r>
      <w:r>
        <w:rPr>
          <w:lang w:val="en-IN"/>
        </w:rPr>
        <w:t xml:space="preserve"> </w:t>
      </w:r>
      <w:r w:rsidRPr="00592388">
        <w:rPr>
          <w:lang w:val="en-IN"/>
        </w:rPr>
        <w:t>In general, the findings are likely to demonstrate the significance of the balance finding at the same time such companies personal and respectful will retain their customers a</w:t>
      </w:r>
      <w:r>
        <w:rPr>
          <w:lang w:val="en-IN"/>
        </w:rPr>
        <w:t>nd develop closer relationships</w:t>
      </w:r>
      <w:r w:rsidR="003356D1" w:rsidRPr="003356D1">
        <w:rPr>
          <w:lang w:val="en-IN"/>
        </w:rPr>
        <w:t>.</w:t>
      </w:r>
    </w:p>
    <w:p w14:paraId="0553964B" w14:textId="77777777" w:rsidR="003356D1" w:rsidRPr="003356D1" w:rsidRDefault="003356D1" w:rsidP="00C25321">
      <w:pPr>
        <w:pStyle w:val="Heading2"/>
        <w:rPr>
          <w:lang w:val="en-IN"/>
        </w:rPr>
      </w:pPr>
      <w:bookmarkStart w:id="20" w:name="_Toc212543653"/>
      <w:r w:rsidRPr="003356D1">
        <w:rPr>
          <w:lang w:val="en-IN"/>
        </w:rPr>
        <w:t>4.2 Expected Contribution</w:t>
      </w:r>
      <w:bookmarkEnd w:id="20"/>
    </w:p>
    <w:p w14:paraId="72B970BE" w14:textId="77777777" w:rsidR="003356D1" w:rsidRPr="003356D1" w:rsidRDefault="003356D1" w:rsidP="003356D1">
      <w:pPr>
        <w:spacing w:line="360" w:lineRule="auto"/>
        <w:jc w:val="both"/>
        <w:rPr>
          <w:lang w:val="en-IN"/>
        </w:rPr>
      </w:pPr>
      <w:r w:rsidRPr="003356D1">
        <w:rPr>
          <w:lang w:val="en-IN"/>
        </w:rPr>
        <w:t>This study will make several important contributions to both theory and practice.</w:t>
      </w:r>
    </w:p>
    <w:p w14:paraId="4F271D63" w14:textId="77777777" w:rsidR="003356D1" w:rsidRPr="003356D1" w:rsidRDefault="00592388" w:rsidP="003356D1">
      <w:pPr>
        <w:spacing w:line="360" w:lineRule="auto"/>
        <w:jc w:val="both"/>
        <w:rPr>
          <w:lang w:val="en-IN"/>
        </w:rPr>
      </w:pPr>
      <w:r w:rsidRPr="00592388">
        <w:rPr>
          <w:lang w:val="en-IN"/>
        </w:rPr>
        <w:t xml:space="preserve">Theoretically, the research will integrate two central concepts relationship marketing and technology acceptance. Relationship marketing is concerned with trust and commitment between the company and the customers. Technology acceptance has to do with the way of how individuals utilize new digital tools. The connection between these two concepts will </w:t>
      </w:r>
      <w:r w:rsidRPr="00592388">
        <w:rPr>
          <w:lang w:val="en-IN"/>
        </w:rPr>
        <w:lastRenderedPageBreak/>
        <w:t>provide the study with a more comprehensive idea of the functioning of personalisation in the digi</w:t>
      </w:r>
      <w:r w:rsidR="00845C58">
        <w:rPr>
          <w:lang w:val="en-IN"/>
        </w:rPr>
        <w:t xml:space="preserve">tal context </w:t>
      </w:r>
      <w:r w:rsidR="00DB2C10" w:rsidRPr="00DB2C10">
        <w:rPr>
          <w:lang w:val="en-IN"/>
        </w:rPr>
        <w:t>(</w:t>
      </w:r>
      <w:proofErr w:type="spellStart"/>
      <w:r w:rsidR="00DB2C10" w:rsidRPr="00DB2C10">
        <w:rPr>
          <w:lang w:val="en-IN"/>
        </w:rPr>
        <w:t>Pambudi</w:t>
      </w:r>
      <w:proofErr w:type="spellEnd"/>
      <w:r w:rsidR="00DB2C10" w:rsidRPr="00DB2C10">
        <w:rPr>
          <w:lang w:val="en-IN"/>
        </w:rPr>
        <w:t xml:space="preserve">, Widayanti and </w:t>
      </w:r>
      <w:proofErr w:type="spellStart"/>
      <w:r w:rsidR="00DB2C10" w:rsidRPr="00DB2C10">
        <w:rPr>
          <w:lang w:val="en-IN"/>
        </w:rPr>
        <w:t>Edastama</w:t>
      </w:r>
      <w:proofErr w:type="spellEnd"/>
      <w:r w:rsidR="00DB2C10" w:rsidRPr="00DB2C10">
        <w:rPr>
          <w:lang w:val="en-IN"/>
        </w:rPr>
        <w:t>, 2021)</w:t>
      </w:r>
      <w:r w:rsidR="00DB2C10">
        <w:rPr>
          <w:lang w:val="en-IN"/>
        </w:rPr>
        <w:t>.</w:t>
      </w:r>
    </w:p>
    <w:p w14:paraId="2A9F3C41" w14:textId="77777777" w:rsidR="003356D1" w:rsidRPr="003356D1" w:rsidRDefault="00592388" w:rsidP="00592388">
      <w:pPr>
        <w:spacing w:line="360" w:lineRule="auto"/>
        <w:jc w:val="both"/>
        <w:rPr>
          <w:lang w:val="en-IN"/>
        </w:rPr>
      </w:pPr>
      <w:r w:rsidRPr="00592388">
        <w:rPr>
          <w:lang w:val="en-IN"/>
        </w:rPr>
        <w:t>As a manager, this research will provide actual assistance to marketing practitioners.</w:t>
      </w:r>
      <w:r>
        <w:rPr>
          <w:lang w:val="en-IN"/>
        </w:rPr>
        <w:t xml:space="preserve"> </w:t>
      </w:r>
      <w:r w:rsidRPr="00592388">
        <w:rPr>
          <w:lang w:val="en-IN"/>
        </w:rPr>
        <w:t>The findings will assist the e-commerce firms to make superior personalisation strategies that foster loyalty without necessarily crossing privacy regulations.</w:t>
      </w:r>
      <w:r>
        <w:rPr>
          <w:lang w:val="en-IN"/>
        </w:rPr>
        <w:t xml:space="preserve"> </w:t>
      </w:r>
      <w:r w:rsidRPr="00592388">
        <w:rPr>
          <w:lang w:val="en-IN"/>
        </w:rPr>
        <w:t>As an illustration, businesses might email less and at the right times, the system of recommendations might be made more transparent, or the personalization of things might be</w:t>
      </w:r>
      <w:r>
        <w:rPr>
          <w:lang w:val="en-IN"/>
        </w:rPr>
        <w:t xml:space="preserve"> left in the hands of the</w:t>
      </w:r>
      <w:r w:rsidR="00845C58">
        <w:rPr>
          <w:lang w:val="en-IN"/>
        </w:rPr>
        <w:t xml:space="preserve"> user </w:t>
      </w:r>
      <w:r w:rsidR="00DB2C10" w:rsidRPr="00DB2C10">
        <w:rPr>
          <w:lang w:val="en-IN"/>
        </w:rPr>
        <w:t>(Rane, Choudhary and Rane, 2023).</w:t>
      </w:r>
    </w:p>
    <w:p w14:paraId="39D7428F" w14:textId="77777777" w:rsidR="008A0CBF" w:rsidRPr="003356D1" w:rsidRDefault="00592388" w:rsidP="00592388">
      <w:pPr>
        <w:spacing w:line="360" w:lineRule="auto"/>
        <w:jc w:val="both"/>
        <w:rPr>
          <w:lang w:val="en-IN"/>
        </w:rPr>
      </w:pPr>
      <w:r w:rsidRPr="00592388">
        <w:rPr>
          <w:lang w:val="en-IN"/>
        </w:rPr>
        <w:t xml:space="preserve">The policy and social side of this research will assist the people to discuss digital ethics and responsible marketing. It shall demonstrate that </w:t>
      </w:r>
      <w:r w:rsidR="00037D43">
        <w:rPr>
          <w:lang w:val="en-IN"/>
        </w:rPr>
        <w:t>they</w:t>
      </w:r>
      <w:r w:rsidRPr="00592388">
        <w:rPr>
          <w:lang w:val="en-IN"/>
        </w:rPr>
        <w:t xml:space="preserve"> require more data rules and enhanced transparency. This will assist organizations to establish a </w:t>
      </w:r>
      <w:proofErr w:type="gramStart"/>
      <w:r w:rsidRPr="00592388">
        <w:rPr>
          <w:lang w:val="en-IN"/>
        </w:rPr>
        <w:t>long lasting</w:t>
      </w:r>
      <w:proofErr w:type="gramEnd"/>
      <w:r w:rsidRPr="00592388">
        <w:rPr>
          <w:lang w:val="en-IN"/>
        </w:rPr>
        <w:t xml:space="preserve"> trust with the customers and adhere to the privacy rules.</w:t>
      </w:r>
      <w:r>
        <w:rPr>
          <w:lang w:val="en-IN"/>
        </w:rPr>
        <w:t xml:space="preserve"> </w:t>
      </w:r>
      <w:r w:rsidRPr="00592388">
        <w:rPr>
          <w:lang w:val="en-IN"/>
        </w:rPr>
        <w:t>The research shall also indicate the significance of digital leaders being empathetic and encourage corporations to combine technology with be</w:t>
      </w:r>
      <w:r w:rsidR="00845C58">
        <w:rPr>
          <w:lang w:val="en-IN"/>
        </w:rPr>
        <w:t xml:space="preserve">ing humanitarian towards others </w:t>
      </w:r>
      <w:r w:rsidR="00DB2C10" w:rsidRPr="00DB2C10">
        <w:rPr>
          <w:lang w:val="en-IN"/>
        </w:rPr>
        <w:t>(</w:t>
      </w:r>
      <w:proofErr w:type="spellStart"/>
      <w:r w:rsidR="00DB2C10" w:rsidRPr="00DB2C10">
        <w:rPr>
          <w:lang w:val="en-IN"/>
        </w:rPr>
        <w:t>Robul</w:t>
      </w:r>
      <w:proofErr w:type="spellEnd"/>
      <w:r w:rsidR="00DB2C10" w:rsidRPr="00DB2C10">
        <w:rPr>
          <w:lang w:val="en-IN"/>
        </w:rPr>
        <w:t xml:space="preserve"> et al., 2023)</w:t>
      </w:r>
      <w:r w:rsidR="00DB2C10">
        <w:rPr>
          <w:lang w:val="en-IN"/>
        </w:rPr>
        <w:t>.</w:t>
      </w:r>
    </w:p>
    <w:p w14:paraId="12214397" w14:textId="77777777" w:rsidR="008A0CBF" w:rsidRPr="00044DE9" w:rsidRDefault="00044DE9" w:rsidP="00C25321">
      <w:pPr>
        <w:pStyle w:val="Heading1"/>
        <w:jc w:val="center"/>
      </w:pPr>
      <w:bookmarkStart w:id="21" w:name="_Toc212543654"/>
      <w:r w:rsidRPr="00044DE9">
        <w:t>5. Limitations</w:t>
      </w:r>
      <w:bookmarkEnd w:id="21"/>
    </w:p>
    <w:p w14:paraId="212AB0F4" w14:textId="77777777" w:rsidR="00C25321" w:rsidRPr="00C25321" w:rsidRDefault="00C25321" w:rsidP="00C25321">
      <w:pPr>
        <w:pStyle w:val="Heading2"/>
        <w:rPr>
          <w:lang w:val="en-IN"/>
        </w:rPr>
      </w:pPr>
      <w:bookmarkStart w:id="22" w:name="_Toc212543655"/>
      <w:r w:rsidRPr="00C25321">
        <w:rPr>
          <w:lang w:val="en-IN"/>
        </w:rPr>
        <w:t>5.1 Anticipated Constraints</w:t>
      </w:r>
      <w:bookmarkEnd w:id="22"/>
    </w:p>
    <w:p w14:paraId="7DD343D9" w14:textId="77777777" w:rsidR="00C25321" w:rsidRPr="00C25321" w:rsidRDefault="00592388" w:rsidP="00C25321">
      <w:pPr>
        <w:spacing w:line="360" w:lineRule="auto"/>
        <w:jc w:val="both"/>
        <w:rPr>
          <w:lang w:val="en-IN"/>
        </w:rPr>
      </w:pPr>
      <w:r w:rsidRPr="00592388">
        <w:rPr>
          <w:lang w:val="en-IN"/>
        </w:rPr>
        <w:t xml:space="preserve">Even in all research projects there are some limits which may influence the extent to which the results are deep and general. One of the constraints here is the fact that </w:t>
      </w:r>
      <w:r w:rsidR="00037D43">
        <w:rPr>
          <w:lang w:val="en-IN"/>
        </w:rPr>
        <w:t>they</w:t>
      </w:r>
      <w:r w:rsidRPr="00592388">
        <w:rPr>
          <w:lang w:val="en-IN"/>
        </w:rPr>
        <w:t xml:space="preserve"> utilized the secondary data. The fact that </w:t>
      </w:r>
      <w:r w:rsidR="00037D43">
        <w:rPr>
          <w:lang w:val="en-IN"/>
        </w:rPr>
        <w:t>they</w:t>
      </w:r>
      <w:r w:rsidRPr="00592388">
        <w:rPr>
          <w:lang w:val="en-IN"/>
        </w:rPr>
        <w:t xml:space="preserve"> did not collect new information directly on customers means that </w:t>
      </w:r>
      <w:r w:rsidR="00037D43">
        <w:rPr>
          <w:lang w:val="en-IN"/>
        </w:rPr>
        <w:t>they</w:t>
      </w:r>
      <w:r w:rsidRPr="00592388">
        <w:rPr>
          <w:lang w:val="en-IN"/>
        </w:rPr>
        <w:t xml:space="preserve"> have less control over the way the original data was collected or what it represents. There are possibilities that some of the studies have employed different methodology or considered slightly different issues, hence t</w:t>
      </w:r>
      <w:r>
        <w:rPr>
          <w:lang w:val="en-IN"/>
        </w:rPr>
        <w:t xml:space="preserve">he data might not be as similar </w:t>
      </w:r>
      <w:r w:rsidR="00DB2C10" w:rsidRPr="00DB2C10">
        <w:rPr>
          <w:lang w:val="en-IN"/>
        </w:rPr>
        <w:t>(Kumara, 2022)</w:t>
      </w:r>
      <w:r w:rsidR="00DB2C10">
        <w:rPr>
          <w:lang w:val="en-IN"/>
        </w:rPr>
        <w:t>.</w:t>
      </w:r>
    </w:p>
    <w:p w14:paraId="2CDED96A" w14:textId="77777777" w:rsidR="00C25321" w:rsidRPr="00C25321" w:rsidRDefault="00592388" w:rsidP="00592388">
      <w:pPr>
        <w:spacing w:line="360" w:lineRule="auto"/>
        <w:jc w:val="both"/>
        <w:rPr>
          <w:lang w:val="en-IN"/>
        </w:rPr>
      </w:pPr>
      <w:r w:rsidRPr="00592388">
        <w:rPr>
          <w:lang w:val="en-IN"/>
        </w:rPr>
        <w:t>Publication bias is another issue. The vast majority of research published is dedicated to such positive outcomes or success stories of personalization. When the result of studies is negative or failure, then such studies are difficult to locate. This may give the impression that personalization will always enhance customer rete</w:t>
      </w:r>
      <w:r>
        <w:rPr>
          <w:lang w:val="en-IN"/>
        </w:rPr>
        <w:t xml:space="preserve">ntion. </w:t>
      </w:r>
      <w:r w:rsidRPr="00592388">
        <w:rPr>
          <w:lang w:val="en-IN"/>
        </w:rPr>
        <w:t xml:space="preserve">The other weakness is that </w:t>
      </w:r>
      <w:r w:rsidR="00037D43">
        <w:rPr>
          <w:lang w:val="en-IN"/>
        </w:rPr>
        <w:t>they</w:t>
      </w:r>
      <w:r w:rsidRPr="00592388">
        <w:rPr>
          <w:lang w:val="en-IN"/>
        </w:rPr>
        <w:t xml:space="preserve"> do not get the </w:t>
      </w:r>
      <w:proofErr w:type="gramStart"/>
      <w:r w:rsidRPr="00592388">
        <w:rPr>
          <w:lang w:val="en-IN"/>
        </w:rPr>
        <w:t>first hand</w:t>
      </w:r>
      <w:proofErr w:type="gramEnd"/>
      <w:r w:rsidRPr="00592388">
        <w:rPr>
          <w:lang w:val="en-IN"/>
        </w:rPr>
        <w:t xml:space="preserve"> consumer information. It is difficult to understand their emotions, reasons or experiences without interviews and surveys. Moreover, it can take </w:t>
      </w:r>
      <w:r w:rsidRPr="00592388">
        <w:rPr>
          <w:lang w:val="en-IN"/>
        </w:rPr>
        <w:lastRenderedPageBreak/>
        <w:t>time before the time which the studies were published a</w:t>
      </w:r>
      <w:r w:rsidR="005358BE">
        <w:rPr>
          <w:lang w:val="en-IN"/>
        </w:rPr>
        <w:t xml:space="preserve">nd the current marketing world </w:t>
      </w:r>
      <w:r w:rsidR="00DB2C10" w:rsidRPr="00DB2C10">
        <w:rPr>
          <w:lang w:val="en-IN"/>
        </w:rPr>
        <w:t>(Pascucci, Savelli and Gistri, 2023)</w:t>
      </w:r>
      <w:r w:rsidR="00DB2C10">
        <w:rPr>
          <w:lang w:val="en-IN"/>
        </w:rPr>
        <w:t>.</w:t>
      </w:r>
    </w:p>
    <w:p w14:paraId="7C477B77" w14:textId="77777777" w:rsidR="00C25321" w:rsidRPr="00C25321" w:rsidRDefault="00C25321" w:rsidP="00C25321">
      <w:pPr>
        <w:pStyle w:val="Heading2"/>
        <w:rPr>
          <w:lang w:val="en-IN"/>
        </w:rPr>
      </w:pPr>
      <w:bookmarkStart w:id="23" w:name="_Toc212543656"/>
      <w:r w:rsidRPr="00C25321">
        <w:rPr>
          <w:lang w:val="en-IN"/>
        </w:rPr>
        <w:t>5.2 Mitigation Strategies</w:t>
      </w:r>
      <w:bookmarkEnd w:id="23"/>
    </w:p>
    <w:p w14:paraId="5D587AC4" w14:textId="77777777" w:rsidR="00C25321" w:rsidRPr="00C25321" w:rsidRDefault="00592388" w:rsidP="00C25321">
      <w:pPr>
        <w:spacing w:line="360" w:lineRule="auto"/>
        <w:jc w:val="both"/>
        <w:rPr>
          <w:lang w:val="en-IN"/>
        </w:rPr>
      </w:pPr>
      <w:r w:rsidRPr="00592388">
        <w:rPr>
          <w:lang w:val="en-IN"/>
        </w:rPr>
        <w:t xml:space="preserve">Some few measures will be taken to reduce the limits and make the research dependable and beneficial. First, </w:t>
      </w:r>
      <w:r w:rsidR="00037D43">
        <w:rPr>
          <w:lang w:val="en-IN"/>
        </w:rPr>
        <w:t>they</w:t>
      </w:r>
      <w:r w:rsidRPr="00592388">
        <w:rPr>
          <w:lang w:val="en-IN"/>
        </w:rPr>
        <w:t xml:space="preserve"> will utilize a large variety of sources through the combination of scholarly articles, industry reports, and company case studies. Such a combination will provide a more br</w:t>
      </w:r>
      <w:r>
        <w:rPr>
          <w:lang w:val="en-IN"/>
        </w:rPr>
        <w:t xml:space="preserve">oad and less biased perspective </w:t>
      </w:r>
      <w:r w:rsidR="00DB2C10" w:rsidRPr="00DB2C10">
        <w:rPr>
          <w:lang w:val="en-IN"/>
        </w:rPr>
        <w:t>(Zhang, Geng and Wei, 2022)</w:t>
      </w:r>
      <w:r w:rsidR="00DB2C10">
        <w:rPr>
          <w:lang w:val="en-IN"/>
        </w:rPr>
        <w:t>.</w:t>
      </w:r>
    </w:p>
    <w:p w14:paraId="266A98D5" w14:textId="77777777" w:rsidR="008A0CBF" w:rsidRPr="00C25321" w:rsidRDefault="00592388" w:rsidP="00592388">
      <w:pPr>
        <w:spacing w:line="360" w:lineRule="auto"/>
        <w:jc w:val="both"/>
        <w:rPr>
          <w:lang w:val="en-IN"/>
        </w:rPr>
      </w:pPr>
      <w:r w:rsidRPr="00592388">
        <w:rPr>
          <w:lang w:val="en-IN"/>
        </w:rPr>
        <w:t>Second, the researcher will review every source through a checklist that will consider the quality of evidence. They will scrutinize such aspects as the reputation of the author, the conduct of the research, the extent of the sample and date of publication to determine the level of reliability. This will eliminate bias and improve the results.</w:t>
      </w:r>
      <w:r>
        <w:rPr>
          <w:lang w:val="en-IN"/>
        </w:rPr>
        <w:t xml:space="preserve"> </w:t>
      </w:r>
      <w:r w:rsidRPr="00592388">
        <w:rPr>
          <w:lang w:val="en-IN"/>
        </w:rPr>
        <w:t>Third, the research will indicate areas where further direct research is required particularly regarding how individuals perceive and think when the content is personalized. Lastly, the conclusions will be formulated as insights that can be utilized in other areas rat</w:t>
      </w:r>
      <w:r w:rsidR="005358BE">
        <w:rPr>
          <w:lang w:val="en-IN"/>
        </w:rPr>
        <w:t xml:space="preserve">her than as general principles </w:t>
      </w:r>
      <w:r w:rsidR="00DB2C10" w:rsidRPr="00DB2C10">
        <w:rPr>
          <w:lang w:val="en-IN"/>
        </w:rPr>
        <w:t xml:space="preserve">(Van </w:t>
      </w:r>
      <w:proofErr w:type="spellStart"/>
      <w:r w:rsidR="00DB2C10" w:rsidRPr="00DB2C10">
        <w:rPr>
          <w:lang w:val="en-IN"/>
        </w:rPr>
        <w:t>Schoors</w:t>
      </w:r>
      <w:proofErr w:type="spellEnd"/>
      <w:r w:rsidR="00DB2C10" w:rsidRPr="00DB2C10">
        <w:rPr>
          <w:lang w:val="en-IN"/>
        </w:rPr>
        <w:t xml:space="preserve"> et al., 2021)</w:t>
      </w:r>
      <w:r w:rsidR="00DB2C10">
        <w:rPr>
          <w:lang w:val="en-IN"/>
        </w:rPr>
        <w:t>.</w:t>
      </w:r>
    </w:p>
    <w:p w14:paraId="6275DEDF" w14:textId="77777777" w:rsidR="008A0CBF" w:rsidRPr="00C25321" w:rsidRDefault="00044DE9" w:rsidP="00C25321">
      <w:pPr>
        <w:pStyle w:val="Heading1"/>
        <w:jc w:val="center"/>
      </w:pPr>
      <w:bookmarkStart w:id="24" w:name="_Toc212543657"/>
      <w:r w:rsidRPr="00C25321">
        <w:t>6. Timeframe</w:t>
      </w:r>
      <w:bookmarkEnd w:id="24"/>
    </w:p>
    <w:tbl>
      <w:tblPr>
        <w:tblStyle w:val="TableGrid"/>
        <w:tblW w:w="8634" w:type="dxa"/>
        <w:tblLook w:val="04A0" w:firstRow="1" w:lastRow="0" w:firstColumn="1" w:lastColumn="0" w:noHBand="0" w:noVBand="1"/>
      </w:tblPr>
      <w:tblGrid>
        <w:gridCol w:w="2358"/>
        <w:gridCol w:w="948"/>
        <w:gridCol w:w="1085"/>
        <w:gridCol w:w="1226"/>
        <w:gridCol w:w="3017"/>
      </w:tblGrid>
      <w:tr w:rsidR="00C25321" w:rsidRPr="00C25321" w14:paraId="1D5A442A" w14:textId="77777777" w:rsidTr="00C25321">
        <w:tc>
          <w:tcPr>
            <w:tcW w:w="0" w:type="auto"/>
            <w:hideMark/>
          </w:tcPr>
          <w:p w14:paraId="5EF3F364" w14:textId="77777777" w:rsidR="00C25321" w:rsidRPr="00C25321" w:rsidRDefault="00C25321" w:rsidP="00C25321">
            <w:pPr>
              <w:jc w:val="center"/>
              <w:rPr>
                <w:rFonts w:ascii="Times New Roman" w:eastAsia="Times New Roman" w:hAnsi="Times New Roman" w:cs="Times New Roman"/>
                <w:b/>
                <w:bCs/>
                <w:sz w:val="24"/>
                <w:szCs w:val="24"/>
                <w:lang w:val="en-IN" w:eastAsia="en-IN"/>
              </w:rPr>
            </w:pPr>
            <w:r w:rsidRPr="00C25321">
              <w:rPr>
                <w:rFonts w:ascii="Times New Roman" w:eastAsia="Times New Roman" w:hAnsi="Times New Roman" w:cs="Times New Roman"/>
                <w:b/>
                <w:bCs/>
                <w:sz w:val="24"/>
                <w:szCs w:val="24"/>
                <w:lang w:val="en-IN" w:eastAsia="en-IN"/>
              </w:rPr>
              <w:t>Phase / Task</w:t>
            </w:r>
          </w:p>
        </w:tc>
        <w:tc>
          <w:tcPr>
            <w:tcW w:w="0" w:type="auto"/>
            <w:hideMark/>
          </w:tcPr>
          <w:p w14:paraId="4FCD3020" w14:textId="77777777" w:rsidR="00C25321" w:rsidRPr="00C25321" w:rsidRDefault="00C25321" w:rsidP="00C25321">
            <w:pPr>
              <w:jc w:val="center"/>
              <w:rPr>
                <w:rFonts w:ascii="Times New Roman" w:eastAsia="Times New Roman" w:hAnsi="Times New Roman" w:cs="Times New Roman"/>
                <w:b/>
                <w:bCs/>
                <w:sz w:val="24"/>
                <w:szCs w:val="24"/>
                <w:lang w:val="en-IN" w:eastAsia="en-IN"/>
              </w:rPr>
            </w:pPr>
            <w:r w:rsidRPr="00C25321">
              <w:rPr>
                <w:rFonts w:ascii="Times New Roman" w:eastAsia="Times New Roman" w:hAnsi="Times New Roman" w:cs="Times New Roman"/>
                <w:b/>
                <w:bCs/>
                <w:sz w:val="24"/>
                <w:szCs w:val="24"/>
                <w:lang w:val="en-IN" w:eastAsia="en-IN"/>
              </w:rPr>
              <w:t>Start Date</w:t>
            </w:r>
          </w:p>
        </w:tc>
        <w:tc>
          <w:tcPr>
            <w:tcW w:w="1085" w:type="dxa"/>
            <w:hideMark/>
          </w:tcPr>
          <w:p w14:paraId="0DBC0B94" w14:textId="77777777" w:rsidR="00C25321" w:rsidRPr="00C25321" w:rsidRDefault="00C25321" w:rsidP="00C25321">
            <w:pPr>
              <w:jc w:val="center"/>
              <w:rPr>
                <w:rFonts w:ascii="Times New Roman" w:eastAsia="Times New Roman" w:hAnsi="Times New Roman" w:cs="Times New Roman"/>
                <w:b/>
                <w:bCs/>
                <w:sz w:val="24"/>
                <w:szCs w:val="24"/>
                <w:lang w:val="en-IN" w:eastAsia="en-IN"/>
              </w:rPr>
            </w:pPr>
            <w:r w:rsidRPr="00C25321">
              <w:rPr>
                <w:rFonts w:ascii="Times New Roman" w:eastAsia="Times New Roman" w:hAnsi="Times New Roman" w:cs="Times New Roman"/>
                <w:b/>
                <w:bCs/>
                <w:sz w:val="24"/>
                <w:szCs w:val="24"/>
                <w:lang w:val="en-IN" w:eastAsia="en-IN"/>
              </w:rPr>
              <w:t>End Date</w:t>
            </w:r>
          </w:p>
        </w:tc>
        <w:tc>
          <w:tcPr>
            <w:tcW w:w="1226" w:type="dxa"/>
            <w:hideMark/>
          </w:tcPr>
          <w:p w14:paraId="0214D8FA" w14:textId="77777777" w:rsidR="00C25321" w:rsidRPr="00C25321" w:rsidRDefault="00C25321" w:rsidP="00C25321">
            <w:pPr>
              <w:jc w:val="center"/>
              <w:rPr>
                <w:rFonts w:ascii="Times New Roman" w:eastAsia="Times New Roman" w:hAnsi="Times New Roman" w:cs="Times New Roman"/>
                <w:b/>
                <w:bCs/>
                <w:sz w:val="24"/>
                <w:szCs w:val="24"/>
                <w:lang w:val="en-IN" w:eastAsia="en-IN"/>
              </w:rPr>
            </w:pPr>
            <w:r w:rsidRPr="00C25321">
              <w:rPr>
                <w:rFonts w:ascii="Times New Roman" w:eastAsia="Times New Roman" w:hAnsi="Times New Roman" w:cs="Times New Roman"/>
                <w:b/>
                <w:bCs/>
                <w:sz w:val="24"/>
                <w:szCs w:val="24"/>
                <w:lang w:val="en-IN" w:eastAsia="en-IN"/>
              </w:rPr>
              <w:t>Duration (weeks)</w:t>
            </w:r>
          </w:p>
        </w:tc>
        <w:tc>
          <w:tcPr>
            <w:tcW w:w="0" w:type="auto"/>
            <w:hideMark/>
          </w:tcPr>
          <w:p w14:paraId="74D4A8BD" w14:textId="77777777" w:rsidR="00C25321" w:rsidRPr="00C25321" w:rsidRDefault="00C25321" w:rsidP="00C25321">
            <w:pPr>
              <w:jc w:val="center"/>
              <w:rPr>
                <w:rFonts w:ascii="Times New Roman" w:eastAsia="Times New Roman" w:hAnsi="Times New Roman" w:cs="Times New Roman"/>
                <w:b/>
                <w:bCs/>
                <w:sz w:val="24"/>
                <w:szCs w:val="24"/>
                <w:lang w:val="en-IN" w:eastAsia="en-IN"/>
              </w:rPr>
            </w:pPr>
            <w:r w:rsidRPr="00C25321">
              <w:rPr>
                <w:rFonts w:ascii="Times New Roman" w:eastAsia="Times New Roman" w:hAnsi="Times New Roman" w:cs="Times New Roman"/>
                <w:b/>
                <w:bCs/>
                <w:sz w:val="24"/>
                <w:szCs w:val="24"/>
                <w:lang w:val="en-IN" w:eastAsia="en-IN"/>
              </w:rPr>
              <w:t>Notes</w:t>
            </w:r>
          </w:p>
        </w:tc>
      </w:tr>
      <w:tr w:rsidR="00C25321" w:rsidRPr="00C25321" w14:paraId="31C38836" w14:textId="77777777" w:rsidTr="00C25321">
        <w:tc>
          <w:tcPr>
            <w:tcW w:w="0" w:type="auto"/>
            <w:hideMark/>
          </w:tcPr>
          <w:p w14:paraId="2AF5C039"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Define title, aim, and research questions</w:t>
            </w:r>
          </w:p>
        </w:tc>
        <w:tc>
          <w:tcPr>
            <w:tcW w:w="0" w:type="auto"/>
            <w:hideMark/>
          </w:tcPr>
          <w:p w14:paraId="30DC10B1"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3 Nov 2025</w:t>
            </w:r>
          </w:p>
        </w:tc>
        <w:tc>
          <w:tcPr>
            <w:tcW w:w="1085" w:type="dxa"/>
            <w:hideMark/>
          </w:tcPr>
          <w:p w14:paraId="057922CE"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7 Nov 2025</w:t>
            </w:r>
          </w:p>
        </w:tc>
        <w:tc>
          <w:tcPr>
            <w:tcW w:w="1226" w:type="dxa"/>
            <w:hideMark/>
          </w:tcPr>
          <w:p w14:paraId="1338FDC6"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1</w:t>
            </w:r>
          </w:p>
        </w:tc>
        <w:tc>
          <w:tcPr>
            <w:tcW w:w="0" w:type="auto"/>
            <w:hideMark/>
          </w:tcPr>
          <w:p w14:paraId="0C6C4C9B"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Finalise study focus and get supervisor approval.</w:t>
            </w:r>
          </w:p>
        </w:tc>
      </w:tr>
      <w:tr w:rsidR="00C25321" w:rsidRPr="00C25321" w14:paraId="7EDE7385" w14:textId="77777777" w:rsidTr="00C25321">
        <w:tc>
          <w:tcPr>
            <w:tcW w:w="0" w:type="auto"/>
            <w:hideMark/>
          </w:tcPr>
          <w:p w14:paraId="354D5868"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Secondary-data search and screening</w:t>
            </w:r>
          </w:p>
        </w:tc>
        <w:tc>
          <w:tcPr>
            <w:tcW w:w="0" w:type="auto"/>
            <w:hideMark/>
          </w:tcPr>
          <w:p w14:paraId="734570FC"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8 Nov 2025</w:t>
            </w:r>
          </w:p>
        </w:tc>
        <w:tc>
          <w:tcPr>
            <w:tcW w:w="1085" w:type="dxa"/>
            <w:hideMark/>
          </w:tcPr>
          <w:p w14:paraId="4A0C6044"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22 Nov 2025</w:t>
            </w:r>
          </w:p>
        </w:tc>
        <w:tc>
          <w:tcPr>
            <w:tcW w:w="1226" w:type="dxa"/>
            <w:hideMark/>
          </w:tcPr>
          <w:p w14:paraId="57D6001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w:t>
            </w:r>
          </w:p>
        </w:tc>
        <w:tc>
          <w:tcPr>
            <w:tcW w:w="0" w:type="auto"/>
            <w:hideMark/>
          </w:tcPr>
          <w:p w14:paraId="47CF82EC"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Collect and review academic articles, industry reports, and case studies.</w:t>
            </w:r>
          </w:p>
        </w:tc>
      </w:tr>
      <w:tr w:rsidR="00C25321" w:rsidRPr="00C25321" w14:paraId="4DDDC745" w14:textId="77777777" w:rsidTr="00C25321">
        <w:tc>
          <w:tcPr>
            <w:tcW w:w="0" w:type="auto"/>
            <w:hideMark/>
          </w:tcPr>
          <w:p w14:paraId="3702A2B6"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Literature-review drafting</w:t>
            </w:r>
          </w:p>
        </w:tc>
        <w:tc>
          <w:tcPr>
            <w:tcW w:w="0" w:type="auto"/>
            <w:hideMark/>
          </w:tcPr>
          <w:p w14:paraId="7B290172"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23 Nov 2025</w:t>
            </w:r>
          </w:p>
        </w:tc>
        <w:tc>
          <w:tcPr>
            <w:tcW w:w="1085" w:type="dxa"/>
            <w:hideMark/>
          </w:tcPr>
          <w:p w14:paraId="6F2970BE"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7 Dec 2025</w:t>
            </w:r>
          </w:p>
        </w:tc>
        <w:tc>
          <w:tcPr>
            <w:tcW w:w="1226" w:type="dxa"/>
            <w:hideMark/>
          </w:tcPr>
          <w:p w14:paraId="23D70C75"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w:t>
            </w:r>
          </w:p>
        </w:tc>
        <w:tc>
          <w:tcPr>
            <w:tcW w:w="0" w:type="auto"/>
            <w:hideMark/>
          </w:tcPr>
          <w:p w14:paraId="0C05997B"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Write review based on key themes and theories.</w:t>
            </w:r>
          </w:p>
        </w:tc>
      </w:tr>
      <w:tr w:rsidR="00C25321" w:rsidRPr="00C25321" w14:paraId="1E059C76" w14:textId="77777777" w:rsidTr="00C25321">
        <w:tc>
          <w:tcPr>
            <w:tcW w:w="0" w:type="auto"/>
            <w:hideMark/>
          </w:tcPr>
          <w:p w14:paraId="503275C3"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Methodology write-up</w:t>
            </w:r>
          </w:p>
        </w:tc>
        <w:tc>
          <w:tcPr>
            <w:tcW w:w="0" w:type="auto"/>
            <w:hideMark/>
          </w:tcPr>
          <w:p w14:paraId="3ADC8F8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8 Dec 2025</w:t>
            </w:r>
          </w:p>
        </w:tc>
        <w:tc>
          <w:tcPr>
            <w:tcW w:w="1085" w:type="dxa"/>
            <w:hideMark/>
          </w:tcPr>
          <w:p w14:paraId="3A7C32F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15 Dec 2025</w:t>
            </w:r>
          </w:p>
        </w:tc>
        <w:tc>
          <w:tcPr>
            <w:tcW w:w="1226" w:type="dxa"/>
            <w:hideMark/>
          </w:tcPr>
          <w:p w14:paraId="49BD3681"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1</w:t>
            </w:r>
          </w:p>
        </w:tc>
        <w:tc>
          <w:tcPr>
            <w:tcW w:w="0" w:type="auto"/>
            <w:hideMark/>
          </w:tcPr>
          <w:p w14:paraId="7AE0D2D8"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Explain qualitative and secondary-data design clearly.</w:t>
            </w:r>
          </w:p>
        </w:tc>
      </w:tr>
      <w:tr w:rsidR="00C25321" w:rsidRPr="00C25321" w14:paraId="0691E7DF" w14:textId="77777777" w:rsidTr="00C25321">
        <w:tc>
          <w:tcPr>
            <w:tcW w:w="0" w:type="auto"/>
            <w:hideMark/>
          </w:tcPr>
          <w:p w14:paraId="5850153C"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Data extraction and coding</w:t>
            </w:r>
          </w:p>
        </w:tc>
        <w:tc>
          <w:tcPr>
            <w:tcW w:w="0" w:type="auto"/>
            <w:hideMark/>
          </w:tcPr>
          <w:p w14:paraId="134B8BB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16 Dec 2025</w:t>
            </w:r>
          </w:p>
        </w:tc>
        <w:tc>
          <w:tcPr>
            <w:tcW w:w="1085" w:type="dxa"/>
            <w:hideMark/>
          </w:tcPr>
          <w:p w14:paraId="543CD5E8"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5 Jan 2026</w:t>
            </w:r>
          </w:p>
        </w:tc>
        <w:tc>
          <w:tcPr>
            <w:tcW w:w="1226" w:type="dxa"/>
            <w:hideMark/>
          </w:tcPr>
          <w:p w14:paraId="3CE715F9"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3</w:t>
            </w:r>
          </w:p>
        </w:tc>
        <w:tc>
          <w:tcPr>
            <w:tcW w:w="0" w:type="auto"/>
            <w:hideMark/>
          </w:tcPr>
          <w:p w14:paraId="0842D27E"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Identify key points and code data using NVivo or Excel.</w:t>
            </w:r>
          </w:p>
        </w:tc>
      </w:tr>
      <w:tr w:rsidR="00C25321" w:rsidRPr="00C25321" w14:paraId="1C082743" w14:textId="77777777" w:rsidTr="00C25321">
        <w:tc>
          <w:tcPr>
            <w:tcW w:w="0" w:type="auto"/>
            <w:hideMark/>
          </w:tcPr>
          <w:p w14:paraId="2678FD0D"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Thematic synthesis and findings</w:t>
            </w:r>
          </w:p>
        </w:tc>
        <w:tc>
          <w:tcPr>
            <w:tcW w:w="0" w:type="auto"/>
            <w:hideMark/>
          </w:tcPr>
          <w:p w14:paraId="0A90A78E"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6 Jan 2026</w:t>
            </w:r>
          </w:p>
        </w:tc>
        <w:tc>
          <w:tcPr>
            <w:tcW w:w="1085" w:type="dxa"/>
            <w:hideMark/>
          </w:tcPr>
          <w:p w14:paraId="6A789F2A"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20 Jan 2026</w:t>
            </w:r>
          </w:p>
        </w:tc>
        <w:tc>
          <w:tcPr>
            <w:tcW w:w="1226" w:type="dxa"/>
            <w:hideMark/>
          </w:tcPr>
          <w:p w14:paraId="307F1162"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w:t>
            </w:r>
          </w:p>
        </w:tc>
        <w:tc>
          <w:tcPr>
            <w:tcW w:w="0" w:type="auto"/>
            <w:hideMark/>
          </w:tcPr>
          <w:p w14:paraId="15CAB180"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Combine coded data, identify main themes, and interpret results.</w:t>
            </w:r>
          </w:p>
        </w:tc>
      </w:tr>
      <w:tr w:rsidR="00C25321" w:rsidRPr="00C25321" w14:paraId="1E327933" w14:textId="77777777" w:rsidTr="00C25321">
        <w:tc>
          <w:tcPr>
            <w:tcW w:w="0" w:type="auto"/>
            <w:hideMark/>
          </w:tcPr>
          <w:p w14:paraId="7FD6EBC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Draft proposal</w:t>
            </w:r>
          </w:p>
        </w:tc>
        <w:tc>
          <w:tcPr>
            <w:tcW w:w="0" w:type="auto"/>
            <w:hideMark/>
          </w:tcPr>
          <w:p w14:paraId="7321666C"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21 Jan 2026</w:t>
            </w:r>
          </w:p>
        </w:tc>
        <w:tc>
          <w:tcPr>
            <w:tcW w:w="1085" w:type="dxa"/>
            <w:hideMark/>
          </w:tcPr>
          <w:p w14:paraId="636331B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27 Jan 2026</w:t>
            </w:r>
          </w:p>
        </w:tc>
        <w:tc>
          <w:tcPr>
            <w:tcW w:w="1226" w:type="dxa"/>
            <w:hideMark/>
          </w:tcPr>
          <w:p w14:paraId="6F78579B"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1</w:t>
            </w:r>
          </w:p>
        </w:tc>
        <w:tc>
          <w:tcPr>
            <w:tcW w:w="0" w:type="auto"/>
            <w:hideMark/>
          </w:tcPr>
          <w:p w14:paraId="76C5D2BC"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Prepare complete draft for supervisor review and feedback.</w:t>
            </w:r>
          </w:p>
        </w:tc>
      </w:tr>
      <w:tr w:rsidR="00C25321" w:rsidRPr="00C25321" w14:paraId="46D9E336" w14:textId="77777777" w:rsidTr="00C25321">
        <w:tc>
          <w:tcPr>
            <w:tcW w:w="0" w:type="auto"/>
            <w:hideMark/>
          </w:tcPr>
          <w:p w14:paraId="11605998"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b/>
                <w:bCs/>
                <w:sz w:val="24"/>
                <w:szCs w:val="24"/>
                <w:lang w:val="en-IN" w:eastAsia="en-IN"/>
              </w:rPr>
              <w:t xml:space="preserve">Revision and </w:t>
            </w:r>
            <w:r w:rsidRPr="00C25321">
              <w:rPr>
                <w:rFonts w:ascii="Times New Roman" w:eastAsia="Times New Roman" w:hAnsi="Times New Roman" w:cs="Times New Roman"/>
                <w:b/>
                <w:bCs/>
                <w:sz w:val="24"/>
                <w:szCs w:val="24"/>
                <w:lang w:val="en-IN" w:eastAsia="en-IN"/>
              </w:rPr>
              <w:lastRenderedPageBreak/>
              <w:t>proofreading</w:t>
            </w:r>
          </w:p>
        </w:tc>
        <w:tc>
          <w:tcPr>
            <w:tcW w:w="0" w:type="auto"/>
            <w:hideMark/>
          </w:tcPr>
          <w:p w14:paraId="3859DB4F"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lastRenderedPageBreak/>
              <w:t xml:space="preserve">28 Jan </w:t>
            </w:r>
            <w:r w:rsidRPr="00C25321">
              <w:rPr>
                <w:rFonts w:ascii="Times New Roman" w:eastAsia="Times New Roman" w:hAnsi="Times New Roman" w:cs="Times New Roman"/>
                <w:sz w:val="24"/>
                <w:szCs w:val="24"/>
                <w:lang w:val="en-IN" w:eastAsia="en-IN"/>
              </w:rPr>
              <w:lastRenderedPageBreak/>
              <w:t>2026</w:t>
            </w:r>
          </w:p>
        </w:tc>
        <w:tc>
          <w:tcPr>
            <w:tcW w:w="1085" w:type="dxa"/>
            <w:hideMark/>
          </w:tcPr>
          <w:p w14:paraId="6A3F3D4A"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lastRenderedPageBreak/>
              <w:t xml:space="preserve">31 Jan </w:t>
            </w:r>
            <w:r w:rsidRPr="00C25321">
              <w:rPr>
                <w:rFonts w:ascii="Times New Roman" w:eastAsia="Times New Roman" w:hAnsi="Times New Roman" w:cs="Times New Roman"/>
                <w:sz w:val="24"/>
                <w:szCs w:val="24"/>
                <w:lang w:val="en-IN" w:eastAsia="en-IN"/>
              </w:rPr>
              <w:lastRenderedPageBreak/>
              <w:t>2026</w:t>
            </w:r>
          </w:p>
        </w:tc>
        <w:tc>
          <w:tcPr>
            <w:tcW w:w="1226" w:type="dxa"/>
            <w:hideMark/>
          </w:tcPr>
          <w:p w14:paraId="171F26B0"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lastRenderedPageBreak/>
              <w:t>1</w:t>
            </w:r>
          </w:p>
        </w:tc>
        <w:tc>
          <w:tcPr>
            <w:tcW w:w="0" w:type="auto"/>
            <w:hideMark/>
          </w:tcPr>
          <w:p w14:paraId="211BE982" w14:textId="77777777" w:rsidR="00C25321" w:rsidRPr="00C25321" w:rsidRDefault="00C25321" w:rsidP="00C25321">
            <w:pPr>
              <w:rPr>
                <w:rFonts w:ascii="Times New Roman" w:eastAsia="Times New Roman" w:hAnsi="Times New Roman" w:cs="Times New Roman"/>
                <w:sz w:val="24"/>
                <w:szCs w:val="24"/>
                <w:lang w:val="en-IN" w:eastAsia="en-IN"/>
              </w:rPr>
            </w:pPr>
            <w:r w:rsidRPr="00C25321">
              <w:rPr>
                <w:rFonts w:ascii="Times New Roman" w:eastAsia="Times New Roman" w:hAnsi="Times New Roman" w:cs="Times New Roman"/>
                <w:sz w:val="24"/>
                <w:szCs w:val="24"/>
                <w:lang w:val="en-IN" w:eastAsia="en-IN"/>
              </w:rPr>
              <w:t xml:space="preserve">Edit, format, and check </w:t>
            </w:r>
            <w:r w:rsidRPr="00C25321">
              <w:rPr>
                <w:rFonts w:ascii="Times New Roman" w:eastAsia="Times New Roman" w:hAnsi="Times New Roman" w:cs="Times New Roman"/>
                <w:sz w:val="24"/>
                <w:szCs w:val="24"/>
                <w:lang w:val="en-IN" w:eastAsia="en-IN"/>
              </w:rPr>
              <w:lastRenderedPageBreak/>
              <w:t>Harvard referencing before submission.</w:t>
            </w:r>
          </w:p>
        </w:tc>
      </w:tr>
    </w:tbl>
    <w:p w14:paraId="2FEE774B" w14:textId="77777777" w:rsidR="00924D44" w:rsidRDefault="00924D44"/>
    <w:p w14:paraId="6A634891" w14:textId="77777777" w:rsidR="00C25321" w:rsidRDefault="00924D44">
      <w:r>
        <w:rPr>
          <w:noProof/>
        </w:rPr>
        <w:drawing>
          <wp:inline distT="0" distB="0" distL="0" distR="0" wp14:anchorId="230A19E2" wp14:editId="558FC8BE">
            <wp:extent cx="5486400" cy="26911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2691130"/>
                    </a:xfrm>
                    <a:prstGeom prst="rect">
                      <a:avLst/>
                    </a:prstGeom>
                  </pic:spPr>
                </pic:pic>
              </a:graphicData>
            </a:graphic>
          </wp:inline>
        </w:drawing>
      </w:r>
    </w:p>
    <w:p w14:paraId="7DE3D816" w14:textId="77777777" w:rsidR="00C25321" w:rsidRDefault="00044DE9" w:rsidP="00C25321">
      <w:pPr>
        <w:pStyle w:val="Heading1"/>
        <w:jc w:val="center"/>
      </w:pPr>
      <w:bookmarkStart w:id="25" w:name="_Toc212543658"/>
      <w:r w:rsidRPr="00044DE9">
        <w:t>7. Conclusion</w:t>
      </w:r>
      <w:bookmarkEnd w:id="25"/>
    </w:p>
    <w:p w14:paraId="28E5B609" w14:textId="77777777" w:rsidR="00F219A3" w:rsidRDefault="00F219A3" w:rsidP="00F219A3">
      <w:pPr>
        <w:spacing w:line="360" w:lineRule="auto"/>
        <w:jc w:val="both"/>
      </w:pPr>
      <w:r>
        <w:t xml:space="preserve">This paper examines the unknown, qualitative aspect of personalized digital marketing and its impact on customer retention of e-commerce. Personalization by various companies is a tool that has been used to increase sales and interactions, yet </w:t>
      </w:r>
      <w:r w:rsidR="00037D43">
        <w:t>they</w:t>
      </w:r>
      <w:r>
        <w:t xml:space="preserve"> are yet to understand the actual thoughts of customers to personalization.</w:t>
      </w:r>
    </w:p>
    <w:p w14:paraId="0F853C6E" w14:textId="77777777" w:rsidR="00C25321" w:rsidRPr="00C25321" w:rsidRDefault="00F219A3" w:rsidP="00F219A3">
      <w:pPr>
        <w:spacing w:line="360" w:lineRule="auto"/>
        <w:jc w:val="both"/>
        <w:rPr>
          <w:lang w:val="en-IN"/>
        </w:rPr>
      </w:pPr>
      <w:r>
        <w:t xml:space="preserve">The majority of research works involve numbers and statistics lacking the emotional and mental components that contribute to forming customer loyalty. The gap in this research will be addressed by examining the influence of trust, relevance, and emotional connection on customer experiences with secondary qualitative data </w:t>
      </w:r>
      <w:r w:rsidR="00DB2C10" w:rsidRPr="00DB2C10">
        <w:rPr>
          <w:lang w:val="en-IN"/>
        </w:rPr>
        <w:t xml:space="preserve">(Fieraru and </w:t>
      </w:r>
      <w:proofErr w:type="spellStart"/>
      <w:r w:rsidR="00DB2C10" w:rsidRPr="00DB2C10">
        <w:rPr>
          <w:lang w:val="en-IN"/>
        </w:rPr>
        <w:t>Kremeny</w:t>
      </w:r>
      <w:proofErr w:type="spellEnd"/>
      <w:r w:rsidR="00DB2C10" w:rsidRPr="00DB2C10">
        <w:rPr>
          <w:lang w:val="en-IN"/>
        </w:rPr>
        <w:t>, 2023)</w:t>
      </w:r>
      <w:r w:rsidR="00DB2C10">
        <w:rPr>
          <w:lang w:val="en-IN"/>
        </w:rPr>
        <w:t>.</w:t>
      </w:r>
    </w:p>
    <w:p w14:paraId="056C148B" w14:textId="77777777" w:rsidR="00F219A3" w:rsidRPr="00F219A3" w:rsidRDefault="00F219A3" w:rsidP="00F219A3">
      <w:pPr>
        <w:spacing w:line="360" w:lineRule="auto"/>
        <w:jc w:val="both"/>
        <w:rPr>
          <w:lang w:val="en-IN"/>
        </w:rPr>
      </w:pPr>
      <w:r w:rsidRPr="00F219A3">
        <w:rPr>
          <w:lang w:val="en-IN"/>
        </w:rPr>
        <w:t>The research begins by observing that it remains difficult to retain customers in e-commerce despite the fact that firms hold a significant amount of data regarding their customers. This data is collected and processed by businesses, and most of them still struggle to establish genuine and durable relationships with customers. This indicates that technology is not the only thing that can generate loyalty; it is equally important to know how people feel and perceive things.</w:t>
      </w:r>
    </w:p>
    <w:p w14:paraId="1E5CBE0A" w14:textId="77777777" w:rsidR="00C25321" w:rsidRPr="00C25321" w:rsidRDefault="00F219A3" w:rsidP="00F219A3">
      <w:pPr>
        <w:spacing w:line="360" w:lineRule="auto"/>
        <w:jc w:val="both"/>
        <w:rPr>
          <w:lang w:val="en-IN"/>
        </w:rPr>
      </w:pPr>
      <w:r w:rsidRPr="00F219A3">
        <w:rPr>
          <w:lang w:val="en-IN"/>
        </w:rPr>
        <w:t xml:space="preserve">What is lacking in the literature is a qualitative blend of emotional, perceptual, and </w:t>
      </w:r>
      <w:proofErr w:type="spellStart"/>
      <w:r w:rsidRPr="00F219A3">
        <w:rPr>
          <w:lang w:val="en-IN"/>
        </w:rPr>
        <w:t>behavioral</w:t>
      </w:r>
      <w:proofErr w:type="spellEnd"/>
      <w:r w:rsidRPr="00F219A3">
        <w:rPr>
          <w:lang w:val="en-IN"/>
        </w:rPr>
        <w:t xml:space="preserve"> knowledge in various researches. The majority of studies focus on such metrics </w:t>
      </w:r>
      <w:r w:rsidRPr="00F219A3">
        <w:rPr>
          <w:lang w:val="en-IN"/>
        </w:rPr>
        <w:lastRenderedPageBreak/>
        <w:t>as sales or click-through rates, yet a small number of them analyse the perceptions of the customers about personalization and its impact on their trust and confidentiality. The study is thus qualitative as it tries to connect the available research of numerous pieces and provide a more</w:t>
      </w:r>
      <w:r>
        <w:rPr>
          <w:lang w:val="en-IN"/>
        </w:rPr>
        <w:t xml:space="preserve"> human perspective of the issue </w:t>
      </w:r>
      <w:r w:rsidR="00DB2C10" w:rsidRPr="00DB2C10">
        <w:rPr>
          <w:lang w:val="en-IN"/>
        </w:rPr>
        <w:t>(Flemming and Noyes, 2021)</w:t>
      </w:r>
      <w:r w:rsidR="00DB2C10">
        <w:rPr>
          <w:lang w:val="en-IN"/>
        </w:rPr>
        <w:t>.</w:t>
      </w:r>
    </w:p>
    <w:p w14:paraId="66F3392E" w14:textId="77777777" w:rsidR="00C25321" w:rsidRPr="00C25321" w:rsidRDefault="00F219A3" w:rsidP="00C25321">
      <w:pPr>
        <w:spacing w:line="360" w:lineRule="auto"/>
        <w:jc w:val="both"/>
        <w:rPr>
          <w:lang w:val="en-IN"/>
        </w:rPr>
      </w:pPr>
      <w:r w:rsidRPr="00F219A3">
        <w:rPr>
          <w:lang w:val="en-IN"/>
        </w:rPr>
        <w:t>This paper relates relationship-marketing theory to the concept of digital personalisation as it is applied in practice. The combined ideas regarding trust, commitment and the way people embrace technology shall form a conceptual model, which will demonstrate how businesses may use personalisation as a tool of enhancing customer relation</w:t>
      </w:r>
      <w:r>
        <w:rPr>
          <w:lang w:val="en-IN"/>
        </w:rPr>
        <w:t xml:space="preserve">ships rather than damaging them </w:t>
      </w:r>
      <w:r w:rsidR="007B0AE9" w:rsidRPr="007B0AE9">
        <w:rPr>
          <w:lang w:val="en-IN"/>
        </w:rPr>
        <w:t>(Rooney, Krolikowska and Bruce, 2020)</w:t>
      </w:r>
      <w:r w:rsidR="007B0AE9">
        <w:rPr>
          <w:lang w:val="en-IN"/>
        </w:rPr>
        <w:t>.</w:t>
      </w:r>
    </w:p>
    <w:p w14:paraId="1BE598B8" w14:textId="77777777" w:rsidR="00C25321" w:rsidRPr="00C25321" w:rsidRDefault="00F219A3" w:rsidP="00C25321">
      <w:pPr>
        <w:spacing w:line="360" w:lineRule="auto"/>
        <w:jc w:val="both"/>
        <w:rPr>
          <w:lang w:val="en-IN"/>
        </w:rPr>
      </w:pPr>
      <w:r w:rsidRPr="00F219A3">
        <w:rPr>
          <w:lang w:val="en-IN"/>
        </w:rPr>
        <w:t xml:space="preserve">The project will be able to deliver on time and full ethical since it will not require </w:t>
      </w:r>
      <w:r w:rsidR="00037D43">
        <w:rPr>
          <w:lang w:val="en-IN"/>
        </w:rPr>
        <w:t>them</w:t>
      </w:r>
      <w:r w:rsidRPr="00F219A3">
        <w:rPr>
          <w:lang w:val="en-IN"/>
        </w:rPr>
        <w:t xml:space="preserve"> to come up with new data. It will equip the managers with viable notions of ethical, transparent and trustful personalization strategies. The researcher thinks that this study will lead online commerce companies to responsible, customer-driven online marketing re</w:t>
      </w:r>
      <w:r>
        <w:rPr>
          <w:lang w:val="en-IN"/>
        </w:rPr>
        <w:t xml:space="preserve">sulting in long-lasting loyalty </w:t>
      </w:r>
      <w:r w:rsidR="007B0AE9" w:rsidRPr="007B0AE9">
        <w:rPr>
          <w:lang w:val="en-IN"/>
        </w:rPr>
        <w:t xml:space="preserve">(Fieraru and </w:t>
      </w:r>
      <w:proofErr w:type="spellStart"/>
      <w:r w:rsidR="007B0AE9" w:rsidRPr="007B0AE9">
        <w:rPr>
          <w:lang w:val="en-IN"/>
        </w:rPr>
        <w:t>Kremeny</w:t>
      </w:r>
      <w:proofErr w:type="spellEnd"/>
      <w:r w:rsidR="007B0AE9" w:rsidRPr="007B0AE9">
        <w:rPr>
          <w:lang w:val="en-IN"/>
        </w:rPr>
        <w:t>, 2023).</w:t>
      </w:r>
    </w:p>
    <w:p w14:paraId="522079C0" w14:textId="77777777" w:rsidR="00C25321" w:rsidRDefault="00C25321" w:rsidP="00C25321"/>
    <w:p w14:paraId="42EB895A" w14:textId="77777777" w:rsidR="00C25321" w:rsidRDefault="00C25321">
      <w:pPr>
        <w:rPr>
          <w:rFonts w:asciiTheme="majorHAnsi" w:eastAsiaTheme="majorEastAsia" w:hAnsiTheme="majorHAnsi" w:cstheme="majorBidi"/>
          <w:b/>
          <w:bCs/>
          <w:color w:val="000000" w:themeColor="text1"/>
          <w:sz w:val="26"/>
          <w:szCs w:val="26"/>
        </w:rPr>
      </w:pPr>
      <w:r>
        <w:rPr>
          <w:color w:val="000000" w:themeColor="text1"/>
        </w:rPr>
        <w:br w:type="page"/>
      </w:r>
    </w:p>
    <w:p w14:paraId="610109ED" w14:textId="77777777" w:rsidR="008A0CBF" w:rsidRDefault="00044DE9" w:rsidP="007B0AE9">
      <w:pPr>
        <w:pStyle w:val="Heading1"/>
        <w:jc w:val="center"/>
      </w:pPr>
      <w:bookmarkStart w:id="26" w:name="_Toc212543659"/>
      <w:r w:rsidRPr="00044DE9">
        <w:lastRenderedPageBreak/>
        <w:t>8. References</w:t>
      </w:r>
      <w:bookmarkEnd w:id="26"/>
    </w:p>
    <w:p w14:paraId="7FE6A6D4" w14:textId="77777777" w:rsidR="007B0AE9" w:rsidRDefault="007B0AE9" w:rsidP="007B0AE9">
      <w:pPr>
        <w:pStyle w:val="NormalWeb"/>
        <w:spacing w:before="0" w:beforeAutospacing="0" w:after="240" w:afterAutospacing="0" w:line="360" w:lineRule="auto"/>
      </w:pPr>
      <w:r>
        <w:t xml:space="preserve">Ahmed, S.K., Mohammed, R.A., Nashwan, A.J., Ibrahim, R.H., Abdalla, A.Q., Ameen, B.M.M. and </w:t>
      </w:r>
      <w:proofErr w:type="spellStart"/>
      <w:r>
        <w:t>Khidhir</w:t>
      </w:r>
      <w:proofErr w:type="spellEnd"/>
      <w:r>
        <w:t xml:space="preserve">, R.M. (2025). Using Thematic Analysis in Qualitative Research. </w:t>
      </w:r>
      <w:r>
        <w:rPr>
          <w:i/>
          <w:iCs/>
        </w:rPr>
        <w:t>Journal of Medicine, Surgery, and Public Health</w:t>
      </w:r>
      <w:r>
        <w:t xml:space="preserve">, [online] 6(6), p.100198. </w:t>
      </w:r>
      <w:proofErr w:type="spellStart"/>
      <w:r>
        <w:t>doi:</w:t>
      </w:r>
      <w:hyperlink r:id="rId11" w:history="1">
        <w:r w:rsidRPr="00FA79F6">
          <w:rPr>
            <w:rStyle w:val="Hyperlink"/>
          </w:rPr>
          <w:t>https</w:t>
        </w:r>
        <w:proofErr w:type="spellEnd"/>
        <w:r w:rsidRPr="00FA79F6">
          <w:rPr>
            <w:rStyle w:val="Hyperlink"/>
          </w:rPr>
          <w:t>://doi.org/10.1016/j.glmedi.2025.100198</w:t>
        </w:r>
      </w:hyperlink>
      <w:r>
        <w:t>.</w:t>
      </w:r>
    </w:p>
    <w:p w14:paraId="4E9B1C22" w14:textId="77777777" w:rsidR="007B0AE9" w:rsidRDefault="007B0AE9" w:rsidP="007B0AE9">
      <w:pPr>
        <w:pStyle w:val="NormalWeb"/>
        <w:spacing w:before="0" w:beforeAutospacing="0" w:after="240" w:afterAutospacing="0" w:line="360" w:lineRule="auto"/>
      </w:pPr>
      <w:r>
        <w:t xml:space="preserve">Ajayi, V.O. (2025). A Review on Primary Sources of Data and Secondary Sources of Data. </w:t>
      </w:r>
      <w:r>
        <w:rPr>
          <w:i/>
          <w:iCs/>
        </w:rPr>
        <w:t>SSRN Electronic Journal</w:t>
      </w:r>
      <w:r>
        <w:t xml:space="preserve">, [online] 2(3). </w:t>
      </w:r>
      <w:proofErr w:type="spellStart"/>
      <w:r>
        <w:t>doi:</w:t>
      </w:r>
      <w:hyperlink r:id="rId12" w:history="1">
        <w:r w:rsidRPr="00FA79F6">
          <w:rPr>
            <w:rStyle w:val="Hyperlink"/>
          </w:rPr>
          <w:t>https</w:t>
        </w:r>
        <w:proofErr w:type="spellEnd"/>
        <w:r w:rsidRPr="00FA79F6">
          <w:rPr>
            <w:rStyle w:val="Hyperlink"/>
          </w:rPr>
          <w:t>://doi.org/10.2139/ssrn.5378785</w:t>
        </w:r>
      </w:hyperlink>
      <w:r>
        <w:t>.</w:t>
      </w:r>
    </w:p>
    <w:p w14:paraId="2F932DC7" w14:textId="77777777" w:rsidR="007B0AE9" w:rsidRDefault="007B0AE9" w:rsidP="007B0AE9">
      <w:pPr>
        <w:pStyle w:val="NormalWeb"/>
        <w:spacing w:before="0" w:beforeAutospacing="0" w:after="240" w:afterAutospacing="0" w:line="360" w:lineRule="auto"/>
      </w:pPr>
      <w:r>
        <w:t xml:space="preserve">Akbar, A., Mustafa, M.Y., Razak, N., </w:t>
      </w:r>
      <w:proofErr w:type="spellStart"/>
      <w:r>
        <w:t>Angreyani</w:t>
      </w:r>
      <w:proofErr w:type="spellEnd"/>
      <w:r>
        <w:t xml:space="preserve">, Andi Dewi, Abadi, R.R. and </w:t>
      </w:r>
      <w:proofErr w:type="spellStart"/>
      <w:r>
        <w:t>Nurjannah</w:t>
      </w:r>
      <w:proofErr w:type="spellEnd"/>
      <w:r>
        <w:t xml:space="preserve">, N. (2023). The Rise of Skywalker: The Critical Vehemence of Customer Loyalty inside the E-commerce Platform - Test Repository. </w:t>
      </w:r>
      <w:r>
        <w:rPr>
          <w:i/>
          <w:iCs/>
        </w:rPr>
        <w:t>Unm.ac.id</w:t>
      </w:r>
      <w:r>
        <w:t>. [online] doi:</w:t>
      </w:r>
      <w:hyperlink r:id="rId13" w:history="1">
        <w:r w:rsidRPr="00FA79F6">
          <w:rPr>
            <w:rStyle w:val="Hyperlink"/>
          </w:rPr>
          <w:t>http://eprints.unm.ac.id/28992/1/The%20Rise%20of%20Skywalker%20The%20Critical%20Vehemence%20of%20Customer%20Loyalty%20inside%20the%20E-commerce%20Platform.pdf</w:t>
        </w:r>
      </w:hyperlink>
      <w:r>
        <w:t>.</w:t>
      </w:r>
    </w:p>
    <w:p w14:paraId="3C4FF493" w14:textId="77777777" w:rsidR="007B0AE9" w:rsidRDefault="007B0AE9" w:rsidP="007B0AE9">
      <w:pPr>
        <w:pStyle w:val="NormalWeb"/>
        <w:spacing w:before="0" w:beforeAutospacing="0" w:after="240" w:afterAutospacing="0" w:line="360" w:lineRule="auto"/>
      </w:pPr>
      <w:proofErr w:type="spellStart"/>
      <w:r>
        <w:t>Alhelaly</w:t>
      </w:r>
      <w:proofErr w:type="spellEnd"/>
      <w:r>
        <w:t xml:space="preserve">, Y., Dhillon, G. and Oliveira, T. (2025). The Impact of Privacy Intrusiveness on Individuals’ Responses and Engagement Toward Personalization in Online Interactive Advertising. </w:t>
      </w:r>
      <w:r>
        <w:rPr>
          <w:i/>
          <w:iCs/>
        </w:rPr>
        <w:t>Journal of Interactive Advertising</w:t>
      </w:r>
      <w:r>
        <w:t xml:space="preserve">, 25(1), pp.1–23. </w:t>
      </w:r>
      <w:proofErr w:type="spellStart"/>
      <w:r>
        <w:t>doi:</w:t>
      </w:r>
      <w:hyperlink r:id="rId14" w:history="1">
        <w:r w:rsidRPr="00FA79F6">
          <w:rPr>
            <w:rStyle w:val="Hyperlink"/>
          </w:rPr>
          <w:t>https</w:t>
        </w:r>
        <w:proofErr w:type="spellEnd"/>
        <w:r w:rsidRPr="00FA79F6">
          <w:rPr>
            <w:rStyle w:val="Hyperlink"/>
          </w:rPr>
          <w:t>://doi.org/10.1080/15252019.2024.2440318</w:t>
        </w:r>
      </w:hyperlink>
      <w:r>
        <w:t>.</w:t>
      </w:r>
    </w:p>
    <w:p w14:paraId="6266779A" w14:textId="77777777" w:rsidR="007B0AE9" w:rsidRDefault="007B0AE9" w:rsidP="007B0AE9">
      <w:pPr>
        <w:pStyle w:val="NormalWeb"/>
        <w:spacing w:before="0" w:beforeAutospacing="0" w:after="240" w:afterAutospacing="0" w:line="360" w:lineRule="auto"/>
      </w:pPr>
      <w:r>
        <w:t xml:space="preserve">Antoniadis, J., Babak, S., A.-S. Bak Nielsen and al (2023). The second data release from the European Pulsar Timing Array. </w:t>
      </w:r>
      <w:r>
        <w:rPr>
          <w:i/>
          <w:iCs/>
        </w:rPr>
        <w:t>Astronomy and Astrophysics</w:t>
      </w:r>
      <w:r>
        <w:t xml:space="preserve">, 678, </w:t>
      </w:r>
      <w:proofErr w:type="gramStart"/>
      <w:r>
        <w:t>pp.A</w:t>
      </w:r>
      <w:proofErr w:type="gramEnd"/>
      <w:r>
        <w:t xml:space="preserve">50–A50. </w:t>
      </w:r>
      <w:proofErr w:type="spellStart"/>
      <w:r>
        <w:t>doi:</w:t>
      </w:r>
      <w:hyperlink r:id="rId15" w:history="1">
        <w:r w:rsidRPr="00FA79F6">
          <w:rPr>
            <w:rStyle w:val="Hyperlink"/>
          </w:rPr>
          <w:t>https</w:t>
        </w:r>
        <w:proofErr w:type="spellEnd"/>
        <w:r w:rsidRPr="00FA79F6">
          <w:rPr>
            <w:rStyle w:val="Hyperlink"/>
          </w:rPr>
          <w:t>://doi.org/10.1051/0004-6361/202346844</w:t>
        </w:r>
      </w:hyperlink>
      <w:r>
        <w:t>.</w:t>
      </w:r>
    </w:p>
    <w:p w14:paraId="100744BC" w14:textId="77777777" w:rsidR="007B0AE9" w:rsidRDefault="007B0AE9" w:rsidP="007B0AE9">
      <w:pPr>
        <w:pStyle w:val="NormalWeb"/>
        <w:spacing w:before="0" w:beforeAutospacing="0" w:after="240" w:afterAutospacing="0" w:line="360" w:lineRule="auto"/>
      </w:pPr>
      <w:r>
        <w:t xml:space="preserve">Arachchige, W., Hamid Jahankhani, K.A.Y.R. </w:t>
      </w:r>
      <w:proofErr w:type="spellStart"/>
      <w:r>
        <w:t>OshadiKarunanayaka</w:t>
      </w:r>
      <w:proofErr w:type="spellEnd"/>
      <w:r>
        <w:t xml:space="preserve"> and Akram, O. (2024). Exploring the Balance Between Personalisation and Automation in Human–AI Interaction. </w:t>
      </w:r>
      <w:r>
        <w:rPr>
          <w:i/>
          <w:iCs/>
        </w:rPr>
        <w:t>Emerald Publishing Limited eBooks</w:t>
      </w:r>
      <w:r>
        <w:t xml:space="preserve">, pp.199–234. </w:t>
      </w:r>
      <w:proofErr w:type="spellStart"/>
      <w:r>
        <w:t>doi:</w:t>
      </w:r>
      <w:hyperlink r:id="rId16" w:history="1">
        <w:r w:rsidRPr="00FA79F6">
          <w:rPr>
            <w:rStyle w:val="Hyperlink"/>
          </w:rPr>
          <w:t>https</w:t>
        </w:r>
        <w:proofErr w:type="spellEnd"/>
        <w:r w:rsidRPr="00FA79F6">
          <w:rPr>
            <w:rStyle w:val="Hyperlink"/>
          </w:rPr>
          <w:t>://doi.org/10.1108/978-1-83549-001-320241010</w:t>
        </w:r>
      </w:hyperlink>
      <w:r>
        <w:t>.</w:t>
      </w:r>
    </w:p>
    <w:p w14:paraId="01E4A875" w14:textId="77777777" w:rsidR="007B0AE9" w:rsidRDefault="007B0AE9" w:rsidP="007B0AE9">
      <w:pPr>
        <w:pStyle w:val="NormalWeb"/>
        <w:spacing w:before="0" w:beforeAutospacing="0" w:after="240" w:afterAutospacing="0" w:line="360" w:lineRule="auto"/>
      </w:pPr>
      <w:r>
        <w:t xml:space="preserve">Bing, G., Al Mughairi, B., Karim, A.M. and Karim, A.M. (2024). Study on Importance of Brand Loyalty for Customer Retention for Consumer Durable Products: New Era Viewpoint. </w:t>
      </w:r>
      <w:r>
        <w:rPr>
          <w:i/>
          <w:iCs/>
        </w:rPr>
        <w:t>International Journal of Academic Research in Business and Social Sciences</w:t>
      </w:r>
      <w:r>
        <w:t xml:space="preserve">, 14(1), </w:t>
      </w:r>
      <w:proofErr w:type="spellStart"/>
      <w:proofErr w:type="gramStart"/>
      <w:r>
        <w:t>p.Pages</w:t>
      </w:r>
      <w:proofErr w:type="spellEnd"/>
      <w:proofErr w:type="gramEnd"/>
      <w:r>
        <w:t xml:space="preserve"> 453–464.</w:t>
      </w:r>
    </w:p>
    <w:p w14:paraId="3C1F40E8" w14:textId="77777777" w:rsidR="007B0AE9" w:rsidRDefault="007B0AE9" w:rsidP="007B0AE9">
      <w:pPr>
        <w:pStyle w:val="NormalWeb"/>
        <w:spacing w:before="0" w:beforeAutospacing="0" w:after="240" w:afterAutospacing="0" w:line="360" w:lineRule="auto"/>
      </w:pPr>
      <w:r>
        <w:lastRenderedPageBreak/>
        <w:t xml:space="preserve">Chandra, S., Verma, S., Lim, W.M., Kumar, S. and </w:t>
      </w:r>
      <w:proofErr w:type="spellStart"/>
      <w:r>
        <w:t>Donthu</w:t>
      </w:r>
      <w:proofErr w:type="spellEnd"/>
      <w:r>
        <w:t xml:space="preserve">, N. (2022). Personalization in Personalized marketing: Trends and Ways Forward. </w:t>
      </w:r>
      <w:r>
        <w:rPr>
          <w:i/>
          <w:iCs/>
        </w:rPr>
        <w:t>Psychology &amp; Marketing</w:t>
      </w:r>
      <w:r>
        <w:t>, 39(8), pp.1529–1562.</w:t>
      </w:r>
    </w:p>
    <w:p w14:paraId="1609EB2A" w14:textId="77777777" w:rsidR="007B0AE9" w:rsidRDefault="007B0AE9" w:rsidP="007B0AE9">
      <w:pPr>
        <w:pStyle w:val="NormalWeb"/>
        <w:spacing w:before="0" w:beforeAutospacing="0" w:after="240" w:afterAutospacing="0" w:line="360" w:lineRule="auto"/>
      </w:pPr>
      <w:r>
        <w:t xml:space="preserve">Chowdary, K.M.T., </w:t>
      </w:r>
      <w:proofErr w:type="spellStart"/>
      <w:r>
        <w:t>Vallepu</w:t>
      </w:r>
      <w:proofErr w:type="spellEnd"/>
      <w:r>
        <w:t xml:space="preserve">, M., </w:t>
      </w:r>
      <w:proofErr w:type="spellStart"/>
      <w:r>
        <w:t>Purushotham</w:t>
      </w:r>
      <w:proofErr w:type="spellEnd"/>
      <w:r>
        <w:t xml:space="preserve">, A.N.S. and Kumari, N. (2024). Personalized Marketing and Recommendation Systems. </w:t>
      </w:r>
      <w:r>
        <w:rPr>
          <w:i/>
          <w:iCs/>
        </w:rPr>
        <w:t>Predictive Analytics and Generative AI for Data-Driven Marketing Strategies</w:t>
      </w:r>
      <w:r>
        <w:t xml:space="preserve">, pp.82–89. </w:t>
      </w:r>
      <w:proofErr w:type="spellStart"/>
      <w:r>
        <w:t>doi:</w:t>
      </w:r>
      <w:hyperlink r:id="rId17" w:history="1">
        <w:r w:rsidRPr="00FA79F6">
          <w:rPr>
            <w:rStyle w:val="Hyperlink"/>
          </w:rPr>
          <w:t>https</w:t>
        </w:r>
        <w:proofErr w:type="spellEnd"/>
        <w:r w:rsidRPr="00FA79F6">
          <w:rPr>
            <w:rStyle w:val="Hyperlink"/>
          </w:rPr>
          <w:t>://doi.org/10.1201/9781003472544-7</w:t>
        </w:r>
      </w:hyperlink>
      <w:r>
        <w:t>.</w:t>
      </w:r>
    </w:p>
    <w:p w14:paraId="158F5D70" w14:textId="77777777" w:rsidR="007B0AE9" w:rsidRDefault="007B0AE9" w:rsidP="007B0AE9">
      <w:pPr>
        <w:pStyle w:val="NormalWeb"/>
        <w:spacing w:before="0" w:beforeAutospacing="0" w:after="240" w:afterAutospacing="0" w:line="360" w:lineRule="auto"/>
      </w:pPr>
      <w:r>
        <w:t xml:space="preserve">Chowdhury, T.E., Chowdhury, R., Rahman, M.M. and Sunny, A.R. (2022). From Crisis to Opportunity: How Covid-19 Accelerated the Global Shift to Online Business. [online] 3(1), pp.15–30. </w:t>
      </w:r>
      <w:proofErr w:type="spellStart"/>
      <w:r>
        <w:t>doi:</w:t>
      </w:r>
      <w:hyperlink r:id="rId18" w:history="1">
        <w:r w:rsidRPr="00FA79F6">
          <w:rPr>
            <w:rStyle w:val="Hyperlink"/>
          </w:rPr>
          <w:t>https</w:t>
        </w:r>
        <w:proofErr w:type="spellEnd"/>
        <w:r w:rsidRPr="00FA79F6">
          <w:rPr>
            <w:rStyle w:val="Hyperlink"/>
          </w:rPr>
          <w:t>://doi.org/10.69937/pf.por.3.1.34</w:t>
        </w:r>
      </w:hyperlink>
      <w:r>
        <w:t>.</w:t>
      </w:r>
    </w:p>
    <w:p w14:paraId="3800477D" w14:textId="77777777" w:rsidR="007B0AE9" w:rsidRDefault="007B0AE9" w:rsidP="007B0AE9">
      <w:pPr>
        <w:pStyle w:val="NormalWeb"/>
        <w:spacing w:before="0" w:beforeAutospacing="0" w:after="240" w:afterAutospacing="0" w:line="360" w:lineRule="auto"/>
      </w:pPr>
      <w:r>
        <w:t xml:space="preserve">Fieraru, M.-I. and </w:t>
      </w:r>
      <w:proofErr w:type="spellStart"/>
      <w:r>
        <w:t>Kremeny</w:t>
      </w:r>
      <w:proofErr w:type="spellEnd"/>
      <w:r>
        <w:t xml:space="preserve">, L.T. (2023). </w:t>
      </w:r>
      <w:r>
        <w:rPr>
          <w:i/>
          <w:iCs/>
        </w:rPr>
        <w:t xml:space="preserve">Perceptions and Challenges of Online marketing </w:t>
      </w:r>
      <w:proofErr w:type="gramStart"/>
      <w:r>
        <w:rPr>
          <w:i/>
          <w:iCs/>
        </w:rPr>
        <w:t>Professionals :</w:t>
      </w:r>
      <w:proofErr w:type="gramEnd"/>
      <w:r>
        <w:rPr>
          <w:i/>
          <w:iCs/>
        </w:rPr>
        <w:t xml:space="preserve"> Online marketing Professionals’ Perceptions of Challenges in the online campaign optimization process. A Qualitative Study</w:t>
      </w:r>
      <w:r>
        <w:t xml:space="preserve">. [online] DIVA. Available at: </w:t>
      </w:r>
      <w:hyperlink r:id="rId19" w:history="1">
        <w:r w:rsidRPr="00FA79F6">
          <w:rPr>
            <w:rStyle w:val="Hyperlink"/>
          </w:rPr>
          <w:t>https://www.diva-portal.org/smash/record.jsf?pid=diva2:1758048</w:t>
        </w:r>
      </w:hyperlink>
      <w:r>
        <w:t>.</w:t>
      </w:r>
    </w:p>
    <w:p w14:paraId="7DC349EB" w14:textId="77777777" w:rsidR="007B0AE9" w:rsidRDefault="007B0AE9" w:rsidP="007B0AE9">
      <w:pPr>
        <w:pStyle w:val="NormalWeb"/>
        <w:spacing w:before="0" w:beforeAutospacing="0" w:after="240" w:afterAutospacing="0" w:line="360" w:lineRule="auto"/>
      </w:pPr>
      <w:r>
        <w:t xml:space="preserve">Flemming, K. and Noyes, J. (2021). Qualitative Evidence Synthesis: Where Are We at? </w:t>
      </w:r>
      <w:r>
        <w:rPr>
          <w:i/>
          <w:iCs/>
        </w:rPr>
        <w:t>International Journal of Qualitative Methods</w:t>
      </w:r>
      <w:r>
        <w:t xml:space="preserve">, 20, p.160940692199327. </w:t>
      </w:r>
      <w:proofErr w:type="spellStart"/>
      <w:r>
        <w:t>doi:</w:t>
      </w:r>
      <w:hyperlink r:id="rId20" w:history="1">
        <w:r w:rsidRPr="00FA79F6">
          <w:rPr>
            <w:rStyle w:val="Hyperlink"/>
          </w:rPr>
          <w:t>https</w:t>
        </w:r>
        <w:proofErr w:type="spellEnd"/>
        <w:r w:rsidRPr="00FA79F6">
          <w:rPr>
            <w:rStyle w:val="Hyperlink"/>
          </w:rPr>
          <w:t>://doi.org/10.1177/1609406921993276</w:t>
        </w:r>
      </w:hyperlink>
      <w:r>
        <w:t>.</w:t>
      </w:r>
    </w:p>
    <w:p w14:paraId="47F7AF76" w14:textId="77777777" w:rsidR="007B0AE9" w:rsidRDefault="007B0AE9" w:rsidP="007B0AE9">
      <w:pPr>
        <w:pStyle w:val="NormalWeb"/>
        <w:spacing w:before="0" w:beforeAutospacing="0" w:after="240" w:afterAutospacing="0" w:line="360" w:lineRule="auto"/>
      </w:pPr>
      <w:r>
        <w:t xml:space="preserve">Hasan, A. (2021). Ethical considerations in the use of secondary data for built environment research. </w:t>
      </w:r>
      <w:r>
        <w:rPr>
          <w:i/>
          <w:iCs/>
        </w:rPr>
        <w:t>Secondary Research Methods in the Built Environment</w:t>
      </w:r>
      <w:r>
        <w:t xml:space="preserve">, [online] pp.26–39. </w:t>
      </w:r>
      <w:proofErr w:type="spellStart"/>
      <w:r>
        <w:t>doi:</w:t>
      </w:r>
      <w:hyperlink r:id="rId21" w:history="1">
        <w:r w:rsidRPr="00FA79F6">
          <w:rPr>
            <w:rStyle w:val="Hyperlink"/>
          </w:rPr>
          <w:t>https</w:t>
        </w:r>
        <w:proofErr w:type="spellEnd"/>
        <w:r w:rsidRPr="00FA79F6">
          <w:rPr>
            <w:rStyle w:val="Hyperlink"/>
          </w:rPr>
          <w:t>://doi.org/10.1201/9781003000532-3</w:t>
        </w:r>
      </w:hyperlink>
      <w:r>
        <w:t>.</w:t>
      </w:r>
    </w:p>
    <w:p w14:paraId="04131BB6" w14:textId="77777777" w:rsidR="007B0AE9" w:rsidRDefault="007B0AE9" w:rsidP="007B0AE9">
      <w:pPr>
        <w:pStyle w:val="NormalWeb"/>
        <w:spacing w:before="0" w:beforeAutospacing="0" w:after="240" w:afterAutospacing="0" w:line="360" w:lineRule="auto"/>
      </w:pPr>
      <w:r>
        <w:t xml:space="preserve">Huang, Y., Jiao, J. and Zhu, D. (2025). Empowering the </w:t>
      </w:r>
      <w:proofErr w:type="spellStart"/>
      <w:r>
        <w:t>traveler</w:t>
      </w:r>
      <w:proofErr w:type="spellEnd"/>
      <w:r>
        <w:t xml:space="preserve">: the impact of algorithm transparency and customer control on customer experience. </w:t>
      </w:r>
      <w:r>
        <w:rPr>
          <w:i/>
          <w:iCs/>
        </w:rPr>
        <w:t>Asia Pacific Journal of Tourism Research</w:t>
      </w:r>
      <w:r>
        <w:t xml:space="preserve">, pp.1–19. </w:t>
      </w:r>
      <w:proofErr w:type="spellStart"/>
      <w:r>
        <w:t>doi:</w:t>
      </w:r>
      <w:hyperlink r:id="rId22" w:history="1">
        <w:r w:rsidRPr="00FA79F6">
          <w:rPr>
            <w:rStyle w:val="Hyperlink"/>
          </w:rPr>
          <w:t>https</w:t>
        </w:r>
        <w:proofErr w:type="spellEnd"/>
        <w:r w:rsidRPr="00FA79F6">
          <w:rPr>
            <w:rStyle w:val="Hyperlink"/>
          </w:rPr>
          <w:t>://doi.org/10.1080/10941665.2025.2523339</w:t>
        </w:r>
      </w:hyperlink>
      <w:r>
        <w:t>.</w:t>
      </w:r>
    </w:p>
    <w:p w14:paraId="6C1AC06C" w14:textId="77777777" w:rsidR="007B0AE9" w:rsidRDefault="007B0AE9" w:rsidP="007B0AE9">
      <w:pPr>
        <w:pStyle w:val="NormalWeb"/>
        <w:spacing w:before="0" w:beforeAutospacing="0" w:after="240" w:afterAutospacing="0" w:line="360" w:lineRule="auto"/>
      </w:pPr>
      <w:proofErr w:type="spellStart"/>
      <w:r>
        <w:t>Irgil</w:t>
      </w:r>
      <w:proofErr w:type="spellEnd"/>
      <w:r>
        <w:t xml:space="preserve">, E., Kreft, A.-K., Lee, M., Willis, C.N. and Zvobgo, K. (2021). Field Research: A Graduate Student’s Guide. </w:t>
      </w:r>
      <w:r>
        <w:rPr>
          <w:i/>
          <w:iCs/>
        </w:rPr>
        <w:t>International Studies Review</w:t>
      </w:r>
      <w:r>
        <w:t xml:space="preserve">, 23(4), pp.1495–1517. </w:t>
      </w:r>
      <w:proofErr w:type="spellStart"/>
      <w:r>
        <w:t>doi:</w:t>
      </w:r>
      <w:hyperlink r:id="rId23" w:history="1">
        <w:r w:rsidRPr="00FA79F6">
          <w:rPr>
            <w:rStyle w:val="Hyperlink"/>
          </w:rPr>
          <w:t>https</w:t>
        </w:r>
        <w:proofErr w:type="spellEnd"/>
        <w:r w:rsidRPr="00FA79F6">
          <w:rPr>
            <w:rStyle w:val="Hyperlink"/>
          </w:rPr>
          <w:t>://doi.org/10.1093/</w:t>
        </w:r>
        <w:proofErr w:type="spellStart"/>
        <w:r w:rsidRPr="00FA79F6">
          <w:rPr>
            <w:rStyle w:val="Hyperlink"/>
          </w:rPr>
          <w:t>isr</w:t>
        </w:r>
        <w:proofErr w:type="spellEnd"/>
        <w:r w:rsidRPr="00FA79F6">
          <w:rPr>
            <w:rStyle w:val="Hyperlink"/>
          </w:rPr>
          <w:t>/viab023</w:t>
        </w:r>
      </w:hyperlink>
      <w:r>
        <w:t>.</w:t>
      </w:r>
    </w:p>
    <w:p w14:paraId="5954EEFC" w14:textId="77777777" w:rsidR="007B0AE9" w:rsidRDefault="007B0AE9" w:rsidP="007B0AE9">
      <w:pPr>
        <w:pStyle w:val="NormalWeb"/>
        <w:spacing w:before="0" w:beforeAutospacing="0" w:after="240" w:afterAutospacing="0" w:line="360" w:lineRule="auto"/>
      </w:pPr>
      <w:r>
        <w:lastRenderedPageBreak/>
        <w:t xml:space="preserve">Jeon, H.G., Kim, C., Lee, J. and Lee, K.C. (2021). Understanding E-Commerce Consumers’ Repeat Purchase Intention: The Role of Trust Transfer and the Moderating Effect of Neuroticism. </w:t>
      </w:r>
      <w:r>
        <w:rPr>
          <w:i/>
          <w:iCs/>
        </w:rPr>
        <w:t>Frontiers in Psychology</w:t>
      </w:r>
      <w:r>
        <w:t xml:space="preserve">, 12. </w:t>
      </w:r>
      <w:proofErr w:type="spellStart"/>
      <w:r>
        <w:t>doi:</w:t>
      </w:r>
      <w:hyperlink r:id="rId24" w:history="1">
        <w:r w:rsidRPr="00FA79F6">
          <w:rPr>
            <w:rStyle w:val="Hyperlink"/>
          </w:rPr>
          <w:t>https</w:t>
        </w:r>
        <w:proofErr w:type="spellEnd"/>
        <w:r w:rsidRPr="00FA79F6">
          <w:rPr>
            <w:rStyle w:val="Hyperlink"/>
          </w:rPr>
          <w:t>://doi.org/10.3389/fpsyg.2021.690039</w:t>
        </w:r>
      </w:hyperlink>
      <w:r>
        <w:t>.</w:t>
      </w:r>
    </w:p>
    <w:p w14:paraId="2A612E36" w14:textId="77777777" w:rsidR="007B0AE9" w:rsidRDefault="007B0AE9" w:rsidP="007B0AE9">
      <w:pPr>
        <w:pStyle w:val="NormalWeb"/>
        <w:spacing w:before="0" w:beforeAutospacing="0" w:after="240" w:afterAutospacing="0" w:line="360" w:lineRule="auto"/>
      </w:pPr>
      <w:r>
        <w:t xml:space="preserve">Johansson, L. and </w:t>
      </w:r>
      <w:proofErr w:type="spellStart"/>
      <w:r>
        <w:t>Rystadius</w:t>
      </w:r>
      <w:proofErr w:type="spellEnd"/>
      <w:r>
        <w:t xml:space="preserve">, G. (2022). </w:t>
      </w:r>
      <w:r>
        <w:rPr>
          <w:i/>
          <w:iCs/>
        </w:rPr>
        <w:t xml:space="preserve">The Privacy </w:t>
      </w:r>
      <w:proofErr w:type="gramStart"/>
      <w:r>
        <w:rPr>
          <w:i/>
          <w:iCs/>
        </w:rPr>
        <w:t>Club :</w:t>
      </w:r>
      <w:proofErr w:type="gramEnd"/>
      <w:r>
        <w:rPr>
          <w:i/>
          <w:iCs/>
        </w:rPr>
        <w:t xml:space="preserve"> An exploratory study of the privacy paradox in digital loyalty programs</w:t>
      </w:r>
      <w:r>
        <w:t xml:space="preserve">. [online] DIVA. Available at: </w:t>
      </w:r>
      <w:hyperlink r:id="rId25" w:history="1">
        <w:r w:rsidRPr="00FA79F6">
          <w:rPr>
            <w:rStyle w:val="Hyperlink"/>
          </w:rPr>
          <w:t>https://www.diva-portal.org/smash/record.jsf?pid=diva2:1666403</w:t>
        </w:r>
      </w:hyperlink>
      <w:r>
        <w:t>[Accessed 28 Oct. 2025].</w:t>
      </w:r>
    </w:p>
    <w:p w14:paraId="6D36A056" w14:textId="77777777" w:rsidR="007B0AE9" w:rsidRDefault="007B0AE9" w:rsidP="007B0AE9">
      <w:pPr>
        <w:pStyle w:val="NormalWeb"/>
        <w:spacing w:before="0" w:beforeAutospacing="0" w:after="240" w:afterAutospacing="0" w:line="360" w:lineRule="auto"/>
      </w:pPr>
      <w:r>
        <w:t xml:space="preserve">Kumara, A.S. (2022). </w:t>
      </w:r>
      <w:r>
        <w:rPr>
          <w:i/>
          <w:iCs/>
        </w:rPr>
        <w:t>Researching with Secondary Data: A brief overview of possibilities and limitations from the viewpoint of social research</w:t>
      </w:r>
      <w:r>
        <w:t xml:space="preserve">. [online] mpra.ub.uni-muenchen.de. Available at: </w:t>
      </w:r>
      <w:hyperlink r:id="rId26" w:history="1">
        <w:r w:rsidRPr="00FA79F6">
          <w:rPr>
            <w:rStyle w:val="Hyperlink"/>
          </w:rPr>
          <w:t>https://mpra.ub.uni-muenchen.de/id/eprint/112639</w:t>
        </w:r>
      </w:hyperlink>
      <w:r>
        <w:t>.</w:t>
      </w:r>
    </w:p>
    <w:p w14:paraId="63B1F176" w14:textId="77777777" w:rsidR="007B0AE9" w:rsidRDefault="007B0AE9" w:rsidP="007B0AE9">
      <w:pPr>
        <w:pStyle w:val="NormalWeb"/>
        <w:spacing w:before="0" w:beforeAutospacing="0" w:after="240" w:afterAutospacing="0" w:line="360" w:lineRule="auto"/>
      </w:pPr>
      <w:r>
        <w:t xml:space="preserve">Martinez, E.C., Valdés, J.H., Cuenca, J., </w:t>
      </w:r>
      <w:proofErr w:type="spellStart"/>
      <w:r>
        <w:t>Murube</w:t>
      </w:r>
      <w:proofErr w:type="spellEnd"/>
      <w:r>
        <w:t xml:space="preserve">, J., Blanco, R.M., Jiménez, J., Escamilla, D. and Diarte, E. (2023). 10 Steps to Conduct a Systematic Review. </w:t>
      </w:r>
      <w:r>
        <w:rPr>
          <w:i/>
          <w:iCs/>
        </w:rPr>
        <w:t>Cureus</w:t>
      </w:r>
      <w:r>
        <w:t xml:space="preserve">, [online] 15(12). </w:t>
      </w:r>
      <w:proofErr w:type="spellStart"/>
      <w:r>
        <w:t>doi:</w:t>
      </w:r>
      <w:hyperlink r:id="rId27" w:history="1">
        <w:r w:rsidRPr="00FA79F6">
          <w:rPr>
            <w:rStyle w:val="Hyperlink"/>
          </w:rPr>
          <w:t>https</w:t>
        </w:r>
        <w:proofErr w:type="spellEnd"/>
        <w:r w:rsidRPr="00FA79F6">
          <w:rPr>
            <w:rStyle w:val="Hyperlink"/>
          </w:rPr>
          <w:t>://doi.org/10.7759/cureus.51422</w:t>
        </w:r>
      </w:hyperlink>
      <w:r>
        <w:t>.</w:t>
      </w:r>
    </w:p>
    <w:p w14:paraId="3C891D33" w14:textId="77777777" w:rsidR="007B0AE9" w:rsidRDefault="007B0AE9" w:rsidP="007B0AE9">
      <w:pPr>
        <w:pStyle w:val="NormalWeb"/>
        <w:spacing w:before="0" w:beforeAutospacing="0" w:after="240" w:afterAutospacing="0" w:line="360" w:lineRule="auto"/>
      </w:pPr>
      <w:proofErr w:type="spellStart"/>
      <w:r>
        <w:t>Martinsuo</w:t>
      </w:r>
      <w:proofErr w:type="spellEnd"/>
      <w:r>
        <w:t xml:space="preserve">, M. and Huemann, M. (2021). Reporting case studies for making an impact. </w:t>
      </w:r>
      <w:r>
        <w:rPr>
          <w:i/>
          <w:iCs/>
        </w:rPr>
        <w:t>International Journal of Project Management</w:t>
      </w:r>
      <w:r>
        <w:t xml:space="preserve">, 39(8), pp.827–833. </w:t>
      </w:r>
      <w:proofErr w:type="spellStart"/>
      <w:r>
        <w:t>doi:</w:t>
      </w:r>
      <w:hyperlink r:id="rId28" w:history="1">
        <w:r w:rsidRPr="00FA79F6">
          <w:rPr>
            <w:rStyle w:val="Hyperlink"/>
          </w:rPr>
          <w:t>https</w:t>
        </w:r>
        <w:proofErr w:type="spellEnd"/>
        <w:r w:rsidRPr="00FA79F6">
          <w:rPr>
            <w:rStyle w:val="Hyperlink"/>
          </w:rPr>
          <w:t>://doi.org/10.1016/j.ijproman.2021.11.005</w:t>
        </w:r>
      </w:hyperlink>
      <w:r>
        <w:t>.</w:t>
      </w:r>
    </w:p>
    <w:p w14:paraId="7332057E" w14:textId="77777777" w:rsidR="007B0AE9" w:rsidRDefault="007B0AE9" w:rsidP="007B0AE9">
      <w:pPr>
        <w:pStyle w:val="NormalWeb"/>
        <w:spacing w:before="0" w:beforeAutospacing="0" w:after="240" w:afterAutospacing="0" w:line="360" w:lineRule="auto"/>
      </w:pPr>
      <w:r>
        <w:t xml:space="preserve">Mohammad, S.M. (2022). Ethics Sheet for Automatic Emotion Recognition and Sentiment Analysis. </w:t>
      </w:r>
      <w:r>
        <w:rPr>
          <w:i/>
          <w:iCs/>
        </w:rPr>
        <w:t>Computational Linguistics</w:t>
      </w:r>
      <w:r>
        <w:t xml:space="preserve">, 48(2), pp.1–38. </w:t>
      </w:r>
      <w:proofErr w:type="spellStart"/>
      <w:r>
        <w:t>doi:</w:t>
      </w:r>
      <w:hyperlink r:id="rId29" w:history="1">
        <w:r w:rsidRPr="00FA79F6">
          <w:rPr>
            <w:rStyle w:val="Hyperlink"/>
          </w:rPr>
          <w:t>https</w:t>
        </w:r>
        <w:proofErr w:type="spellEnd"/>
        <w:r w:rsidRPr="00FA79F6">
          <w:rPr>
            <w:rStyle w:val="Hyperlink"/>
          </w:rPr>
          <w:t>://doi.org/10.1162/coli_a_00433</w:t>
        </w:r>
      </w:hyperlink>
      <w:r>
        <w:t>.</w:t>
      </w:r>
    </w:p>
    <w:p w14:paraId="6109960D" w14:textId="77777777" w:rsidR="007B0AE9" w:rsidRDefault="007B0AE9" w:rsidP="007B0AE9">
      <w:pPr>
        <w:pStyle w:val="NormalWeb"/>
        <w:spacing w:before="0" w:beforeAutospacing="0" w:after="240" w:afterAutospacing="0" w:line="360" w:lineRule="auto"/>
      </w:pPr>
      <w:proofErr w:type="spellStart"/>
      <w:r>
        <w:t>Muzari</w:t>
      </w:r>
      <w:proofErr w:type="spellEnd"/>
      <w:r>
        <w:t xml:space="preserve">, T., Shava, G.N. and Shonhiwa, S. (2022). </w:t>
      </w:r>
      <w:r>
        <w:rPr>
          <w:i/>
          <w:iCs/>
        </w:rPr>
        <w:t>Qualitative research paradigm, a key research design for educational researchers, processes and procedures: A theoretical overview</w:t>
      </w:r>
      <w:r>
        <w:t xml:space="preserve">. [online] </w:t>
      </w:r>
      <w:r>
        <w:rPr>
          <w:i/>
          <w:iCs/>
        </w:rPr>
        <w:t>Indiana Journal of Humanities and Social Sciences</w:t>
      </w:r>
      <w:r>
        <w:t xml:space="preserve">, pp.14–20. Available at: </w:t>
      </w:r>
      <w:hyperlink r:id="rId30" w:history="1">
        <w:r w:rsidRPr="00FA79F6">
          <w:rPr>
            <w:rStyle w:val="Hyperlink"/>
          </w:rPr>
          <w:t>https://indianapublications.com/articles/IJHSS_3(1)_14-20_61f38990115064.95135470.pdf</w:t>
        </w:r>
      </w:hyperlink>
      <w:r>
        <w:t>.</w:t>
      </w:r>
    </w:p>
    <w:p w14:paraId="47CE647D" w14:textId="77777777" w:rsidR="007B0AE9" w:rsidRDefault="007B0AE9" w:rsidP="007B0AE9">
      <w:pPr>
        <w:pStyle w:val="NormalWeb"/>
        <w:spacing w:before="0" w:beforeAutospacing="0" w:after="240" w:afterAutospacing="0" w:line="360" w:lineRule="auto"/>
      </w:pPr>
      <w:proofErr w:type="spellStart"/>
      <w:r>
        <w:t>Pambudi</w:t>
      </w:r>
      <w:proofErr w:type="spellEnd"/>
      <w:r>
        <w:t xml:space="preserve">, A., Widayanti, R. and </w:t>
      </w:r>
      <w:proofErr w:type="spellStart"/>
      <w:r>
        <w:t>Edastama</w:t>
      </w:r>
      <w:proofErr w:type="spellEnd"/>
      <w:r>
        <w:t xml:space="preserve">, P. (2021). Trust and Acceptance of E-Banking Technology Effect of Mediation on Customer Relationship Management </w:t>
      </w:r>
      <w:r>
        <w:lastRenderedPageBreak/>
        <w:t xml:space="preserve">Performance. </w:t>
      </w:r>
      <w:r>
        <w:rPr>
          <w:i/>
          <w:iCs/>
        </w:rPr>
        <w:t>ADI Journal on Recent Innovation (AJRI)</w:t>
      </w:r>
      <w:r>
        <w:t xml:space="preserve">, 3(1), pp.87–96. </w:t>
      </w:r>
      <w:proofErr w:type="spellStart"/>
      <w:r>
        <w:t>doi:</w:t>
      </w:r>
      <w:hyperlink r:id="rId31" w:history="1">
        <w:r w:rsidRPr="00FA79F6">
          <w:rPr>
            <w:rStyle w:val="Hyperlink"/>
          </w:rPr>
          <w:t>https</w:t>
        </w:r>
        <w:proofErr w:type="spellEnd"/>
        <w:r w:rsidRPr="00FA79F6">
          <w:rPr>
            <w:rStyle w:val="Hyperlink"/>
          </w:rPr>
          <w:t>://doi.org/10.34306/ajri.v3i1.538</w:t>
        </w:r>
      </w:hyperlink>
      <w:r>
        <w:t>.</w:t>
      </w:r>
    </w:p>
    <w:p w14:paraId="53F1DB3D" w14:textId="77777777" w:rsidR="007B0AE9" w:rsidRDefault="007B0AE9" w:rsidP="007B0AE9">
      <w:pPr>
        <w:pStyle w:val="NormalWeb"/>
        <w:spacing w:before="0" w:beforeAutospacing="0" w:after="240" w:afterAutospacing="0" w:line="360" w:lineRule="auto"/>
      </w:pPr>
      <w:r>
        <w:t xml:space="preserve">Pascucci, F., Savelli, E. and Gistri, G. (2023). How Digital Technologies Reshape marketing: Evidence from a Qualitative Investigation. </w:t>
      </w:r>
      <w:r>
        <w:rPr>
          <w:i/>
          <w:iCs/>
        </w:rPr>
        <w:t>Italian Journal of Marketing</w:t>
      </w:r>
      <w:r>
        <w:t xml:space="preserve">, [online] 2023(1), pp.27–58. </w:t>
      </w:r>
      <w:proofErr w:type="spellStart"/>
      <w:r>
        <w:t>doi:</w:t>
      </w:r>
      <w:hyperlink r:id="rId32" w:history="1">
        <w:r w:rsidRPr="00FA79F6">
          <w:rPr>
            <w:rStyle w:val="Hyperlink"/>
          </w:rPr>
          <w:t>https</w:t>
        </w:r>
        <w:proofErr w:type="spellEnd"/>
        <w:r w:rsidRPr="00FA79F6">
          <w:rPr>
            <w:rStyle w:val="Hyperlink"/>
          </w:rPr>
          <w:t>://doi.org/10.1007/s43039-023-00063-6</w:t>
        </w:r>
      </w:hyperlink>
      <w:r>
        <w:t>.</w:t>
      </w:r>
    </w:p>
    <w:p w14:paraId="0074861C" w14:textId="77777777" w:rsidR="007B0AE9" w:rsidRDefault="007B0AE9" w:rsidP="007B0AE9">
      <w:pPr>
        <w:pStyle w:val="NormalWeb"/>
        <w:spacing w:before="0" w:beforeAutospacing="0" w:after="240" w:afterAutospacing="0" w:line="360" w:lineRule="auto"/>
      </w:pPr>
      <w:r>
        <w:t xml:space="preserve">Pernot, D. (2021). Internet shopping for Everyday Consumer Goods: An examination of the purchasing and travel practices of click and pickup outlet customers. </w:t>
      </w:r>
      <w:r>
        <w:rPr>
          <w:i/>
          <w:iCs/>
        </w:rPr>
        <w:t>Research in Transportation Economics</w:t>
      </w:r>
      <w:r>
        <w:t xml:space="preserve">, 87, p.100817. </w:t>
      </w:r>
      <w:proofErr w:type="spellStart"/>
      <w:r>
        <w:t>doi:</w:t>
      </w:r>
      <w:hyperlink r:id="rId33" w:history="1">
        <w:r w:rsidRPr="00FA79F6">
          <w:rPr>
            <w:rStyle w:val="Hyperlink"/>
          </w:rPr>
          <w:t>https</w:t>
        </w:r>
        <w:proofErr w:type="spellEnd"/>
        <w:r w:rsidRPr="00FA79F6">
          <w:rPr>
            <w:rStyle w:val="Hyperlink"/>
          </w:rPr>
          <w:t>://doi.org/10.1016/j.retrec.2020.100817</w:t>
        </w:r>
      </w:hyperlink>
      <w:r>
        <w:t>.</w:t>
      </w:r>
    </w:p>
    <w:p w14:paraId="11499693" w14:textId="77777777" w:rsidR="007B0AE9" w:rsidRDefault="007B0AE9" w:rsidP="007B0AE9">
      <w:pPr>
        <w:pStyle w:val="NormalWeb"/>
        <w:spacing w:before="0" w:beforeAutospacing="0" w:after="240" w:afterAutospacing="0" w:line="360" w:lineRule="auto"/>
      </w:pPr>
      <w:r>
        <w:t xml:space="preserve">Rane, N., Choudhary, S. and Rane, J. (2023). Hyper-personalization for Enhancing Customer Loyalty and Satisfaction in Customer Relationship Management (CRM) Systems. </w:t>
      </w:r>
      <w:r>
        <w:rPr>
          <w:i/>
          <w:iCs/>
        </w:rPr>
        <w:t>Social Science Research Network</w:t>
      </w:r>
      <w:r>
        <w:t xml:space="preserve">, [online] 1(1). </w:t>
      </w:r>
      <w:proofErr w:type="spellStart"/>
      <w:r>
        <w:t>doi:</w:t>
      </w:r>
      <w:hyperlink r:id="rId34" w:history="1">
        <w:r w:rsidRPr="00FA79F6">
          <w:rPr>
            <w:rStyle w:val="Hyperlink"/>
          </w:rPr>
          <w:t>https</w:t>
        </w:r>
        <w:proofErr w:type="spellEnd"/>
        <w:r w:rsidRPr="00FA79F6">
          <w:rPr>
            <w:rStyle w:val="Hyperlink"/>
          </w:rPr>
          <w:t>://doi.org/10.2139/ssrn.4641044</w:t>
        </w:r>
      </w:hyperlink>
      <w:r>
        <w:t>.</w:t>
      </w:r>
    </w:p>
    <w:p w14:paraId="4F2233EF" w14:textId="77777777" w:rsidR="007B0AE9" w:rsidRDefault="007B0AE9" w:rsidP="007B0AE9">
      <w:pPr>
        <w:pStyle w:val="NormalWeb"/>
        <w:spacing w:before="0" w:beforeAutospacing="0" w:after="240" w:afterAutospacing="0" w:line="360" w:lineRule="auto"/>
      </w:pPr>
      <w:r>
        <w:t xml:space="preserve">Reddy, V.M., Lakshmi </w:t>
      </w:r>
      <w:proofErr w:type="spellStart"/>
      <w:r>
        <w:t>NivasNalla</w:t>
      </w:r>
      <w:proofErr w:type="spellEnd"/>
      <w:r>
        <w:t xml:space="preserve"> and Vishwanath, M. (2024). </w:t>
      </w:r>
      <w:r>
        <w:rPr>
          <w:i/>
          <w:iCs/>
        </w:rPr>
        <w:t>Personalization in E-Commerce Marketing: Leveraging Big Data for Tailored Consumer Engagement</w:t>
      </w:r>
      <w:r>
        <w:t xml:space="preserve">. [online] Available at: </w:t>
      </w:r>
      <w:hyperlink r:id="rId35" w:history="1">
        <w:r w:rsidRPr="00FA79F6">
          <w:rPr>
            <w:rStyle w:val="Hyperlink"/>
          </w:rPr>
          <w:t>https://www.researchgate.net/profile/Manish-Vishwanath/publication/386218629_Personalization_in_E-Commerce_Marketing_Leveraging_Big_Data_for_Tailored_Consumer_Engagement/links/67491f4d790d154bf9b37330/Personalization-in-E-Commerce-Marketing-Leveraging-Big-Data-for-Tailored-Consumer-Engagement</w:t>
        </w:r>
      </w:hyperlink>
      <w:r>
        <w:t>.</w:t>
      </w:r>
    </w:p>
    <w:p w14:paraId="6E2F3572" w14:textId="77777777" w:rsidR="007B0AE9" w:rsidRDefault="007B0AE9" w:rsidP="007B0AE9">
      <w:pPr>
        <w:pStyle w:val="NormalWeb"/>
        <w:spacing w:before="0" w:beforeAutospacing="0" w:after="240" w:afterAutospacing="0" w:line="360" w:lineRule="auto"/>
      </w:pPr>
      <w:r>
        <w:t xml:space="preserve">Rika, H., Aviv, I. and </w:t>
      </w:r>
      <w:proofErr w:type="spellStart"/>
      <w:r>
        <w:t>Weitzfeld</w:t>
      </w:r>
      <w:proofErr w:type="spellEnd"/>
      <w:r>
        <w:t xml:space="preserve">, R. (2022). Unleashing the Potentials of Quantum Probability Theory for Customer Experience Analytics. </w:t>
      </w:r>
      <w:r>
        <w:rPr>
          <w:i/>
          <w:iCs/>
        </w:rPr>
        <w:t>Big Data and Cognitive Computing</w:t>
      </w:r>
      <w:r>
        <w:t xml:space="preserve">, 6(4), p.135. </w:t>
      </w:r>
      <w:proofErr w:type="spellStart"/>
      <w:r>
        <w:t>doi:</w:t>
      </w:r>
      <w:hyperlink r:id="rId36" w:history="1">
        <w:r w:rsidRPr="00FA79F6">
          <w:rPr>
            <w:rStyle w:val="Hyperlink"/>
          </w:rPr>
          <w:t>https</w:t>
        </w:r>
        <w:proofErr w:type="spellEnd"/>
        <w:r w:rsidRPr="00FA79F6">
          <w:rPr>
            <w:rStyle w:val="Hyperlink"/>
          </w:rPr>
          <w:t>://doi.org/10.3390/bdcc6040135</w:t>
        </w:r>
      </w:hyperlink>
      <w:r>
        <w:t>.</w:t>
      </w:r>
    </w:p>
    <w:p w14:paraId="242241DD" w14:textId="77777777" w:rsidR="007B0AE9" w:rsidRDefault="007B0AE9" w:rsidP="007B0AE9">
      <w:pPr>
        <w:pStyle w:val="NormalWeb"/>
        <w:spacing w:before="0" w:beforeAutospacing="0" w:after="240" w:afterAutospacing="0" w:line="360" w:lineRule="auto"/>
      </w:pPr>
      <w:proofErr w:type="spellStart"/>
      <w:r>
        <w:t>Robul</w:t>
      </w:r>
      <w:proofErr w:type="spellEnd"/>
      <w:r>
        <w:t xml:space="preserve">, Y., Lytvynenko, K., Lytvynenko, O., </w:t>
      </w:r>
      <w:proofErr w:type="spellStart"/>
      <w:r>
        <w:t>Bokshan</w:t>
      </w:r>
      <w:proofErr w:type="spellEnd"/>
      <w:r>
        <w:t xml:space="preserve">, H. and </w:t>
      </w:r>
      <w:proofErr w:type="spellStart"/>
      <w:r>
        <w:t>Popovych</w:t>
      </w:r>
      <w:proofErr w:type="spellEnd"/>
      <w:r>
        <w:t xml:space="preserve">, I. (2023). Marketing in the digital age: cultural values as agents of socially responsible marketing in the digital economy. </w:t>
      </w:r>
      <w:r>
        <w:rPr>
          <w:i/>
          <w:iCs/>
        </w:rPr>
        <w:t xml:space="preserve">Revista Amazonia </w:t>
      </w:r>
      <w:proofErr w:type="spellStart"/>
      <w:r>
        <w:rPr>
          <w:i/>
          <w:iCs/>
        </w:rPr>
        <w:t>Investiga</w:t>
      </w:r>
      <w:proofErr w:type="spellEnd"/>
      <w:r>
        <w:t xml:space="preserve">, 12(62), pp.45–55. </w:t>
      </w:r>
      <w:proofErr w:type="spellStart"/>
      <w:r>
        <w:t>doi:</w:t>
      </w:r>
      <w:hyperlink r:id="rId37" w:history="1">
        <w:r w:rsidRPr="00FA79F6">
          <w:rPr>
            <w:rStyle w:val="Hyperlink"/>
          </w:rPr>
          <w:t>https</w:t>
        </w:r>
        <w:proofErr w:type="spellEnd"/>
        <w:r w:rsidRPr="00FA79F6">
          <w:rPr>
            <w:rStyle w:val="Hyperlink"/>
          </w:rPr>
          <w:t>://doi.org/10.34069/ai/2023.62.02.3</w:t>
        </w:r>
      </w:hyperlink>
      <w:r>
        <w:t>.</w:t>
      </w:r>
    </w:p>
    <w:p w14:paraId="5145810B" w14:textId="77777777" w:rsidR="007B0AE9" w:rsidRDefault="007B0AE9" w:rsidP="007B0AE9">
      <w:pPr>
        <w:pStyle w:val="NormalWeb"/>
        <w:spacing w:before="0" w:beforeAutospacing="0" w:after="240" w:afterAutospacing="0" w:line="360" w:lineRule="auto"/>
      </w:pPr>
      <w:r>
        <w:lastRenderedPageBreak/>
        <w:t xml:space="preserve">Roggeveen, A.L. and Rosengren, S. (2022). From customer experience to human experience: Uses of systematized and non-systematized knowledge. </w:t>
      </w:r>
      <w:r>
        <w:rPr>
          <w:i/>
          <w:iCs/>
        </w:rPr>
        <w:t>Journal of Retailing and Consumer Services</w:t>
      </w:r>
      <w:r>
        <w:t xml:space="preserve">, [online] 67, p.102967. Available at: </w:t>
      </w:r>
      <w:hyperlink r:id="rId38" w:history="1">
        <w:r w:rsidRPr="00FA79F6">
          <w:rPr>
            <w:rStyle w:val="Hyperlink"/>
          </w:rPr>
          <w:t>https://www.sciencedirect.com/science/article/pii/S0969698922000601</w:t>
        </w:r>
      </w:hyperlink>
      <w:r>
        <w:t>.</w:t>
      </w:r>
    </w:p>
    <w:p w14:paraId="727460F4" w14:textId="77777777" w:rsidR="007B0AE9" w:rsidRDefault="007B0AE9" w:rsidP="007B0AE9">
      <w:pPr>
        <w:pStyle w:val="NormalWeb"/>
        <w:spacing w:before="0" w:beforeAutospacing="0" w:after="240" w:afterAutospacing="0" w:line="360" w:lineRule="auto"/>
      </w:pPr>
      <w:r>
        <w:t xml:space="preserve">Rooney, T., Krolikowska, E. and Bruce, H.L. (2020). Rethinking Relationship Marketing as Consumer Led and Technology Driven: Propositions for Research and Practice. </w:t>
      </w:r>
      <w:r>
        <w:rPr>
          <w:i/>
          <w:iCs/>
        </w:rPr>
        <w:t>Journal of Relationship Marketing</w:t>
      </w:r>
      <w:r>
        <w:t xml:space="preserve">, 20(1), pp.1–20. </w:t>
      </w:r>
      <w:proofErr w:type="spellStart"/>
      <w:r>
        <w:t>doi:</w:t>
      </w:r>
      <w:hyperlink r:id="rId39" w:history="1">
        <w:r w:rsidRPr="00FA79F6">
          <w:rPr>
            <w:rStyle w:val="Hyperlink"/>
          </w:rPr>
          <w:t>https</w:t>
        </w:r>
        <w:proofErr w:type="spellEnd"/>
        <w:r w:rsidRPr="00FA79F6">
          <w:rPr>
            <w:rStyle w:val="Hyperlink"/>
          </w:rPr>
          <w:t>://doi.org/10.1080/15332667.2020.1717276</w:t>
        </w:r>
      </w:hyperlink>
      <w:r>
        <w:t>.</w:t>
      </w:r>
    </w:p>
    <w:p w14:paraId="75B8684C" w14:textId="77777777" w:rsidR="007B0AE9" w:rsidRDefault="007B0AE9" w:rsidP="007B0AE9">
      <w:pPr>
        <w:pStyle w:val="NormalWeb"/>
        <w:spacing w:before="0" w:beforeAutospacing="0" w:after="240" w:afterAutospacing="0" w:line="360" w:lineRule="auto"/>
      </w:pPr>
      <w:r>
        <w:t xml:space="preserve">Shoenberger, H., Kim, E. (Anna) and Sun, Y. (2021). Advertising during COVID-19: Exploring Perceived Brand Message Authenticity and Potential Psychological Reactance. </w:t>
      </w:r>
      <w:r>
        <w:rPr>
          <w:i/>
          <w:iCs/>
        </w:rPr>
        <w:t>Journal of Advertising</w:t>
      </w:r>
      <w:r>
        <w:t xml:space="preserve">, 50(3), pp.1–9. </w:t>
      </w:r>
      <w:proofErr w:type="spellStart"/>
      <w:r>
        <w:t>doi:</w:t>
      </w:r>
      <w:hyperlink r:id="rId40" w:history="1">
        <w:r w:rsidRPr="00FA79F6">
          <w:rPr>
            <w:rStyle w:val="Hyperlink"/>
          </w:rPr>
          <w:t>https</w:t>
        </w:r>
        <w:proofErr w:type="spellEnd"/>
        <w:r w:rsidRPr="00FA79F6">
          <w:rPr>
            <w:rStyle w:val="Hyperlink"/>
          </w:rPr>
          <w:t>://doi.org/10.1080/00913367.2021.1927914</w:t>
        </w:r>
      </w:hyperlink>
      <w:r>
        <w:t>.</w:t>
      </w:r>
    </w:p>
    <w:p w14:paraId="3E862EF6" w14:textId="77777777" w:rsidR="007B0AE9" w:rsidRDefault="007B0AE9" w:rsidP="007B0AE9">
      <w:pPr>
        <w:pStyle w:val="NormalWeb"/>
        <w:spacing w:before="0" w:beforeAutospacing="0" w:after="240" w:afterAutospacing="0" w:line="360" w:lineRule="auto"/>
      </w:pPr>
      <w:r>
        <w:t xml:space="preserve">Van </w:t>
      </w:r>
      <w:proofErr w:type="spellStart"/>
      <w:r>
        <w:t>Schoors</w:t>
      </w:r>
      <w:proofErr w:type="spellEnd"/>
      <w:r>
        <w:t xml:space="preserve">, R., Elen, J., Raes, A. and Depaepe, F. (2021). An overview of 25 years of research on digital personalised learning in primary and secondary education: A systematic review of conceptual and methodological trends. </w:t>
      </w:r>
      <w:r>
        <w:rPr>
          <w:i/>
          <w:iCs/>
        </w:rPr>
        <w:t>British Journal of Educational Technology</w:t>
      </w:r>
      <w:r>
        <w:t xml:space="preserve">, 52(5), pp.1798–1822. </w:t>
      </w:r>
      <w:proofErr w:type="spellStart"/>
      <w:r>
        <w:t>doi:</w:t>
      </w:r>
      <w:hyperlink r:id="rId41" w:history="1">
        <w:r w:rsidRPr="00FA79F6">
          <w:rPr>
            <w:rStyle w:val="Hyperlink"/>
          </w:rPr>
          <w:t>https</w:t>
        </w:r>
        <w:proofErr w:type="spellEnd"/>
        <w:r w:rsidRPr="00FA79F6">
          <w:rPr>
            <w:rStyle w:val="Hyperlink"/>
          </w:rPr>
          <w:t>://doi.org/10.1111/bjet.13148</w:t>
        </w:r>
      </w:hyperlink>
      <w:r>
        <w:t>.</w:t>
      </w:r>
    </w:p>
    <w:p w14:paraId="3CC456E1" w14:textId="77777777" w:rsidR="007B0AE9" w:rsidRDefault="007B0AE9" w:rsidP="007B0AE9">
      <w:pPr>
        <w:pStyle w:val="NormalWeb"/>
        <w:spacing w:before="0" w:beforeAutospacing="0" w:after="240" w:afterAutospacing="0" w:line="360" w:lineRule="auto"/>
      </w:pPr>
      <w:proofErr w:type="spellStart"/>
      <w:r>
        <w:t>VishagBadrinarayanan</w:t>
      </w:r>
      <w:proofErr w:type="spellEnd"/>
      <w:r>
        <w:t xml:space="preserve"> and Ramachandran, I. (2024). Relational exchanges in the sales domain: A review and research agenda through the lens of commitment-trust theory of relationship marketing. </w:t>
      </w:r>
      <w:r>
        <w:rPr>
          <w:i/>
          <w:iCs/>
        </w:rPr>
        <w:t>Journal of business research</w:t>
      </w:r>
      <w:r>
        <w:t xml:space="preserve">, 177, pp.114644–114644. </w:t>
      </w:r>
      <w:proofErr w:type="spellStart"/>
      <w:r>
        <w:t>doi:</w:t>
      </w:r>
      <w:hyperlink r:id="rId42" w:history="1">
        <w:r w:rsidRPr="00FA79F6">
          <w:rPr>
            <w:rStyle w:val="Hyperlink"/>
          </w:rPr>
          <w:t>https</w:t>
        </w:r>
        <w:proofErr w:type="spellEnd"/>
        <w:r w:rsidRPr="00FA79F6">
          <w:rPr>
            <w:rStyle w:val="Hyperlink"/>
          </w:rPr>
          <w:t>://doi.org/10.1016/j.jbusres.2024.114644</w:t>
        </w:r>
      </w:hyperlink>
      <w:r>
        <w:t>.</w:t>
      </w:r>
    </w:p>
    <w:p w14:paraId="5345C277" w14:textId="77777777" w:rsidR="007B0AE9" w:rsidRDefault="007B0AE9" w:rsidP="007B0AE9">
      <w:pPr>
        <w:pStyle w:val="NormalWeb"/>
        <w:spacing w:before="0" w:beforeAutospacing="0" w:after="240" w:afterAutospacing="0" w:line="360" w:lineRule="auto"/>
      </w:pPr>
      <w:r>
        <w:t xml:space="preserve">Vorm, E.S. and Combs, D.J.Y. (2022). Integrating Transparency, Trust, and Acceptance: The Intelligent Systems Technology Acceptance Model (ISTAM). </w:t>
      </w:r>
      <w:r>
        <w:rPr>
          <w:i/>
          <w:iCs/>
        </w:rPr>
        <w:t>International Journal of Human–Computer Interaction</w:t>
      </w:r>
      <w:r>
        <w:t xml:space="preserve">, 38(18-20), pp.1–18. </w:t>
      </w:r>
      <w:proofErr w:type="spellStart"/>
      <w:r>
        <w:t>doi:</w:t>
      </w:r>
      <w:hyperlink r:id="rId43" w:history="1">
        <w:r w:rsidRPr="00FA79F6">
          <w:rPr>
            <w:rStyle w:val="Hyperlink"/>
          </w:rPr>
          <w:t>https</w:t>
        </w:r>
        <w:proofErr w:type="spellEnd"/>
        <w:r w:rsidRPr="00FA79F6">
          <w:rPr>
            <w:rStyle w:val="Hyperlink"/>
          </w:rPr>
          <w:t>://doi.org/10.1080/10447318.2022.2070107</w:t>
        </w:r>
      </w:hyperlink>
      <w:r>
        <w:t>.</w:t>
      </w:r>
    </w:p>
    <w:p w14:paraId="36422912" w14:textId="77777777" w:rsidR="007B0AE9" w:rsidRDefault="007B0AE9" w:rsidP="007B0AE9">
      <w:pPr>
        <w:pStyle w:val="NormalWeb"/>
        <w:spacing w:before="0" w:beforeAutospacing="0" w:after="240" w:afterAutospacing="0" w:line="360" w:lineRule="auto"/>
      </w:pPr>
      <w:r>
        <w:t xml:space="preserve">Walde, J. and Blom, J. (2022). </w:t>
      </w:r>
      <w:r>
        <w:rPr>
          <w:i/>
          <w:iCs/>
        </w:rPr>
        <w:t>AI marketing &amp; brand relationships: A qualitative study about consumer-brand relationships, personalized marketing and the personalization-privacy paradox</w:t>
      </w:r>
      <w:r>
        <w:t xml:space="preserve">. [online] Lub.lu.se. Available at: </w:t>
      </w:r>
      <w:hyperlink r:id="rId44" w:history="1">
        <w:r w:rsidRPr="00FA79F6">
          <w:rPr>
            <w:rStyle w:val="Hyperlink"/>
          </w:rPr>
          <w:t>https://lup.lub.lu.se/student-papers/search/publication/9092928</w:t>
        </w:r>
      </w:hyperlink>
      <w:r>
        <w:t>.</w:t>
      </w:r>
    </w:p>
    <w:p w14:paraId="232E6937" w14:textId="77777777" w:rsidR="007B0AE9" w:rsidRDefault="007B0AE9" w:rsidP="007B0AE9">
      <w:pPr>
        <w:pStyle w:val="NormalWeb"/>
        <w:spacing w:before="0" w:beforeAutospacing="0" w:after="240" w:afterAutospacing="0" w:line="360" w:lineRule="auto"/>
      </w:pPr>
      <w:r>
        <w:lastRenderedPageBreak/>
        <w:t xml:space="preserve">Wiesner, C. (2022). Doing qualitative and interpretative research: reflecting principles and principled challenges. </w:t>
      </w:r>
      <w:r>
        <w:rPr>
          <w:i/>
          <w:iCs/>
        </w:rPr>
        <w:t>Political Research Exchange</w:t>
      </w:r>
      <w:r>
        <w:t xml:space="preserve">, 4(1). </w:t>
      </w:r>
      <w:proofErr w:type="spellStart"/>
      <w:r>
        <w:t>doi:</w:t>
      </w:r>
      <w:hyperlink r:id="rId45" w:history="1">
        <w:r w:rsidRPr="00FA79F6">
          <w:rPr>
            <w:rStyle w:val="Hyperlink"/>
          </w:rPr>
          <w:t>https</w:t>
        </w:r>
        <w:proofErr w:type="spellEnd"/>
        <w:r w:rsidRPr="00FA79F6">
          <w:rPr>
            <w:rStyle w:val="Hyperlink"/>
          </w:rPr>
          <w:t>://doi.org/10.1080/2474736x.2022.2127372</w:t>
        </w:r>
      </w:hyperlink>
      <w:r>
        <w:t>.</w:t>
      </w:r>
    </w:p>
    <w:p w14:paraId="46871602" w14:textId="77777777" w:rsidR="007B0AE9" w:rsidRDefault="007B0AE9" w:rsidP="007B0AE9">
      <w:pPr>
        <w:pStyle w:val="NormalWeb"/>
        <w:spacing w:before="0" w:beforeAutospacing="0" w:after="240" w:afterAutospacing="0" w:line="360" w:lineRule="auto"/>
      </w:pPr>
      <w:r>
        <w:t xml:space="preserve">Zhang, H., Geng, C. and Wei, J. (2022). Coordinated development between green finance and environmental performance in China: The spatial-temporal difference and driving factors. </w:t>
      </w:r>
      <w:r>
        <w:rPr>
          <w:i/>
          <w:iCs/>
        </w:rPr>
        <w:t>Journal of Cleaner Production</w:t>
      </w:r>
      <w:r>
        <w:t xml:space="preserve">, 346, p.131150. </w:t>
      </w:r>
      <w:proofErr w:type="spellStart"/>
      <w:r>
        <w:t>doi:</w:t>
      </w:r>
      <w:hyperlink r:id="rId46" w:history="1">
        <w:r w:rsidRPr="00FA79F6">
          <w:rPr>
            <w:rStyle w:val="Hyperlink"/>
          </w:rPr>
          <w:t>https</w:t>
        </w:r>
        <w:proofErr w:type="spellEnd"/>
        <w:r w:rsidRPr="00FA79F6">
          <w:rPr>
            <w:rStyle w:val="Hyperlink"/>
          </w:rPr>
          <w:t>://doi.org/10.1016/j.jclepro.2022.131150</w:t>
        </w:r>
      </w:hyperlink>
      <w:r>
        <w:t>.</w:t>
      </w:r>
    </w:p>
    <w:p w14:paraId="476418F4" w14:textId="77777777" w:rsidR="007B0AE9" w:rsidRDefault="007B0AE9" w:rsidP="007B0AE9">
      <w:pPr>
        <w:pStyle w:val="NormalWeb"/>
        <w:spacing w:before="0" w:beforeAutospacing="0" w:after="240" w:afterAutospacing="0" w:line="360" w:lineRule="auto"/>
      </w:pPr>
    </w:p>
    <w:p w14:paraId="661E1464" w14:textId="77777777" w:rsidR="007B0AE9" w:rsidRPr="007B0AE9" w:rsidRDefault="007B0AE9" w:rsidP="007B0AE9"/>
    <w:sectPr w:rsidR="007B0AE9" w:rsidRPr="007B0AE9"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FB14A" w14:textId="77777777" w:rsidR="00472352" w:rsidRDefault="00472352" w:rsidP="00C25321">
      <w:pPr>
        <w:spacing w:after="0" w:line="240" w:lineRule="auto"/>
      </w:pPr>
      <w:r>
        <w:separator/>
      </w:r>
    </w:p>
  </w:endnote>
  <w:endnote w:type="continuationSeparator" w:id="0">
    <w:p w14:paraId="1B7EA220" w14:textId="77777777" w:rsidR="00472352" w:rsidRDefault="00472352" w:rsidP="00C25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Tahoma">
    <w:panose1 w:val="00000000000000000000"/>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FED4D" w14:textId="77777777" w:rsidR="00472352" w:rsidRDefault="00472352" w:rsidP="00C25321">
      <w:pPr>
        <w:spacing w:after="0" w:line="240" w:lineRule="auto"/>
      </w:pPr>
      <w:r>
        <w:separator/>
      </w:r>
    </w:p>
  </w:footnote>
  <w:footnote w:type="continuationSeparator" w:id="0">
    <w:p w14:paraId="1D1B4444" w14:textId="77777777" w:rsidR="00472352" w:rsidRDefault="00472352" w:rsidP="00C25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FD052C2"/>
    <w:multiLevelType w:val="multilevel"/>
    <w:tmpl w:val="2D5A3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407BC9"/>
    <w:multiLevelType w:val="multilevel"/>
    <w:tmpl w:val="6862D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5816979">
    <w:abstractNumId w:val="8"/>
  </w:num>
  <w:num w:numId="2" w16cid:durableId="591666867">
    <w:abstractNumId w:val="6"/>
  </w:num>
  <w:num w:numId="3" w16cid:durableId="2054846258">
    <w:abstractNumId w:val="5"/>
  </w:num>
  <w:num w:numId="4" w16cid:durableId="654147462">
    <w:abstractNumId w:val="4"/>
  </w:num>
  <w:num w:numId="5" w16cid:durableId="677582479">
    <w:abstractNumId w:val="7"/>
  </w:num>
  <w:num w:numId="6" w16cid:durableId="742676652">
    <w:abstractNumId w:val="3"/>
  </w:num>
  <w:num w:numId="7" w16cid:durableId="836918548">
    <w:abstractNumId w:val="2"/>
  </w:num>
  <w:num w:numId="8" w16cid:durableId="1052728450">
    <w:abstractNumId w:val="1"/>
  </w:num>
  <w:num w:numId="9" w16cid:durableId="1629506740">
    <w:abstractNumId w:val="0"/>
  </w:num>
  <w:num w:numId="10" w16cid:durableId="928928244">
    <w:abstractNumId w:val="10"/>
  </w:num>
  <w:num w:numId="11" w16cid:durableId="20786999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7D43"/>
    <w:rsid w:val="00041893"/>
    <w:rsid w:val="00044DE9"/>
    <w:rsid w:val="0006063C"/>
    <w:rsid w:val="00136294"/>
    <w:rsid w:val="0015074B"/>
    <w:rsid w:val="0016172D"/>
    <w:rsid w:val="00162CA8"/>
    <w:rsid w:val="00192C9C"/>
    <w:rsid w:val="001F1F93"/>
    <w:rsid w:val="0029639D"/>
    <w:rsid w:val="002D2AA0"/>
    <w:rsid w:val="002F7F53"/>
    <w:rsid w:val="00326F90"/>
    <w:rsid w:val="003356D1"/>
    <w:rsid w:val="00377C1F"/>
    <w:rsid w:val="00405440"/>
    <w:rsid w:val="00472352"/>
    <w:rsid w:val="004B596B"/>
    <w:rsid w:val="004F72DA"/>
    <w:rsid w:val="005021FB"/>
    <w:rsid w:val="005358BE"/>
    <w:rsid w:val="00592388"/>
    <w:rsid w:val="0059495E"/>
    <w:rsid w:val="00756A13"/>
    <w:rsid w:val="007A1B3D"/>
    <w:rsid w:val="007B0AE9"/>
    <w:rsid w:val="00845C58"/>
    <w:rsid w:val="008A0CBF"/>
    <w:rsid w:val="008B6CCB"/>
    <w:rsid w:val="00924D44"/>
    <w:rsid w:val="00955A0F"/>
    <w:rsid w:val="009679D4"/>
    <w:rsid w:val="00A44A50"/>
    <w:rsid w:val="00AA1D8D"/>
    <w:rsid w:val="00AE0917"/>
    <w:rsid w:val="00AF5D0F"/>
    <w:rsid w:val="00B009B4"/>
    <w:rsid w:val="00B47730"/>
    <w:rsid w:val="00B920B1"/>
    <w:rsid w:val="00BF4E02"/>
    <w:rsid w:val="00C25321"/>
    <w:rsid w:val="00CB0664"/>
    <w:rsid w:val="00CE2357"/>
    <w:rsid w:val="00D168C4"/>
    <w:rsid w:val="00D46929"/>
    <w:rsid w:val="00D51616"/>
    <w:rsid w:val="00D57352"/>
    <w:rsid w:val="00DB2C10"/>
    <w:rsid w:val="00E315FA"/>
    <w:rsid w:val="00E965D6"/>
    <w:rsid w:val="00EA71CD"/>
    <w:rsid w:val="00EC685D"/>
    <w:rsid w:val="00F219A3"/>
    <w:rsid w:val="00F51EF0"/>
    <w:rsid w:val="00FC69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8FC0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1">
    <w:name w:val="Light Shading1"/>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customStyle="1" w:styleId="LightList1">
    <w:name w:val="Light List1"/>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Accent11">
    <w:name w:val="Light List - Accent 1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Grid1">
    <w:name w:val="Light Grid1"/>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MediumShading11">
    <w:name w:val="Medium Shading 1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1-Accent11">
    <w:name w:val="Medium Shading 1 - Accent 1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Shading2-Accent11">
    <w:name w:val="Medium Shading 2 - Accent 1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MediumList11">
    <w:name w:val="Medium List 1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customStyle="1" w:styleId="MediumList1-Accent11">
    <w:name w:val="Medium List 1 - Accent 1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customStyle="1" w:styleId="MediumList21">
    <w:name w:val="Medium List 2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MediumGrid11">
    <w:name w:val="Medium Grid 1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MediumGrid21">
    <w:name w:val="Medium Grid 2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customStyle="1" w:styleId="MediumGrid31">
    <w:name w:val="Medium Grid 3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customStyle="1" w:styleId="DarkList1">
    <w:name w:val="Dark List1"/>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customStyle="1" w:styleId="ColorfulShading1">
    <w:name w:val="Colorful Shading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customStyle="1" w:styleId="ColorfulList1">
    <w:name w:val="Colorful List1"/>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customStyle="1" w:styleId="ColorfulGrid1">
    <w:name w:val="Colorful Grid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C25321"/>
    <w:pPr>
      <w:spacing w:after="100"/>
    </w:pPr>
  </w:style>
  <w:style w:type="paragraph" w:styleId="TOC2">
    <w:name w:val="toc 2"/>
    <w:basedOn w:val="Normal"/>
    <w:next w:val="Normal"/>
    <w:autoRedefine/>
    <w:uiPriority w:val="39"/>
    <w:unhideWhenUsed/>
    <w:rsid w:val="00C25321"/>
    <w:pPr>
      <w:spacing w:after="100"/>
      <w:ind w:left="220"/>
    </w:pPr>
  </w:style>
  <w:style w:type="character" w:styleId="Hyperlink">
    <w:name w:val="Hyperlink"/>
    <w:basedOn w:val="DefaultParagraphFont"/>
    <w:uiPriority w:val="99"/>
    <w:unhideWhenUsed/>
    <w:rsid w:val="00C25321"/>
    <w:rPr>
      <w:color w:val="0000FF" w:themeColor="hyperlink"/>
      <w:u w:val="single"/>
    </w:rPr>
  </w:style>
  <w:style w:type="paragraph" w:styleId="NormalWeb">
    <w:name w:val="Normal (Web)"/>
    <w:basedOn w:val="Normal"/>
    <w:uiPriority w:val="99"/>
    <w:semiHidden/>
    <w:unhideWhenUsed/>
    <w:rsid w:val="007B0AE9"/>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UnresolvedMention1">
    <w:name w:val="Unresolved Mention1"/>
    <w:basedOn w:val="DefaultParagraphFont"/>
    <w:uiPriority w:val="99"/>
    <w:semiHidden/>
    <w:unhideWhenUsed/>
    <w:rsid w:val="007B0AE9"/>
    <w:rPr>
      <w:color w:val="605E5C"/>
      <w:shd w:val="clear" w:color="auto" w:fill="E1DFDD"/>
    </w:rPr>
  </w:style>
  <w:style w:type="paragraph" w:styleId="BalloonText">
    <w:name w:val="Balloon Text"/>
    <w:basedOn w:val="Normal"/>
    <w:link w:val="BalloonTextChar"/>
    <w:uiPriority w:val="99"/>
    <w:semiHidden/>
    <w:unhideWhenUsed/>
    <w:rsid w:val="00EA71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1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2783">
      <w:bodyDiv w:val="1"/>
      <w:marLeft w:val="0"/>
      <w:marRight w:val="0"/>
      <w:marTop w:val="0"/>
      <w:marBottom w:val="0"/>
      <w:divBdr>
        <w:top w:val="none" w:sz="0" w:space="0" w:color="auto"/>
        <w:left w:val="none" w:sz="0" w:space="0" w:color="auto"/>
        <w:bottom w:val="none" w:sz="0" w:space="0" w:color="auto"/>
        <w:right w:val="none" w:sz="0" w:space="0" w:color="auto"/>
      </w:divBdr>
    </w:div>
    <w:div w:id="31080309">
      <w:bodyDiv w:val="1"/>
      <w:marLeft w:val="0"/>
      <w:marRight w:val="0"/>
      <w:marTop w:val="0"/>
      <w:marBottom w:val="0"/>
      <w:divBdr>
        <w:top w:val="none" w:sz="0" w:space="0" w:color="auto"/>
        <w:left w:val="none" w:sz="0" w:space="0" w:color="auto"/>
        <w:bottom w:val="none" w:sz="0" w:space="0" w:color="auto"/>
        <w:right w:val="none" w:sz="0" w:space="0" w:color="auto"/>
      </w:divBdr>
    </w:div>
    <w:div w:id="35783062">
      <w:bodyDiv w:val="1"/>
      <w:marLeft w:val="0"/>
      <w:marRight w:val="0"/>
      <w:marTop w:val="0"/>
      <w:marBottom w:val="0"/>
      <w:divBdr>
        <w:top w:val="none" w:sz="0" w:space="0" w:color="auto"/>
        <w:left w:val="none" w:sz="0" w:space="0" w:color="auto"/>
        <w:bottom w:val="none" w:sz="0" w:space="0" w:color="auto"/>
        <w:right w:val="none" w:sz="0" w:space="0" w:color="auto"/>
      </w:divBdr>
    </w:div>
    <w:div w:id="52509661">
      <w:bodyDiv w:val="1"/>
      <w:marLeft w:val="0"/>
      <w:marRight w:val="0"/>
      <w:marTop w:val="0"/>
      <w:marBottom w:val="0"/>
      <w:divBdr>
        <w:top w:val="none" w:sz="0" w:space="0" w:color="auto"/>
        <w:left w:val="none" w:sz="0" w:space="0" w:color="auto"/>
        <w:bottom w:val="none" w:sz="0" w:space="0" w:color="auto"/>
        <w:right w:val="none" w:sz="0" w:space="0" w:color="auto"/>
      </w:divBdr>
      <w:divsChild>
        <w:div w:id="1804731649">
          <w:marLeft w:val="0"/>
          <w:marRight w:val="0"/>
          <w:marTop w:val="0"/>
          <w:marBottom w:val="0"/>
          <w:divBdr>
            <w:top w:val="single" w:sz="2" w:space="0" w:color="auto"/>
            <w:left w:val="single" w:sz="2" w:space="0" w:color="auto"/>
            <w:bottom w:val="single" w:sz="2" w:space="0" w:color="auto"/>
            <w:right w:val="single" w:sz="2" w:space="0" w:color="auto"/>
          </w:divBdr>
        </w:div>
      </w:divsChild>
    </w:div>
    <w:div w:id="54012761">
      <w:bodyDiv w:val="1"/>
      <w:marLeft w:val="0"/>
      <w:marRight w:val="0"/>
      <w:marTop w:val="0"/>
      <w:marBottom w:val="0"/>
      <w:divBdr>
        <w:top w:val="none" w:sz="0" w:space="0" w:color="auto"/>
        <w:left w:val="none" w:sz="0" w:space="0" w:color="auto"/>
        <w:bottom w:val="none" w:sz="0" w:space="0" w:color="auto"/>
        <w:right w:val="none" w:sz="0" w:space="0" w:color="auto"/>
      </w:divBdr>
    </w:div>
    <w:div w:id="54090352">
      <w:bodyDiv w:val="1"/>
      <w:marLeft w:val="0"/>
      <w:marRight w:val="0"/>
      <w:marTop w:val="0"/>
      <w:marBottom w:val="0"/>
      <w:divBdr>
        <w:top w:val="none" w:sz="0" w:space="0" w:color="auto"/>
        <w:left w:val="none" w:sz="0" w:space="0" w:color="auto"/>
        <w:bottom w:val="none" w:sz="0" w:space="0" w:color="auto"/>
        <w:right w:val="none" w:sz="0" w:space="0" w:color="auto"/>
      </w:divBdr>
    </w:div>
    <w:div w:id="54552950">
      <w:bodyDiv w:val="1"/>
      <w:marLeft w:val="0"/>
      <w:marRight w:val="0"/>
      <w:marTop w:val="0"/>
      <w:marBottom w:val="0"/>
      <w:divBdr>
        <w:top w:val="none" w:sz="0" w:space="0" w:color="auto"/>
        <w:left w:val="none" w:sz="0" w:space="0" w:color="auto"/>
        <w:bottom w:val="none" w:sz="0" w:space="0" w:color="auto"/>
        <w:right w:val="none" w:sz="0" w:space="0" w:color="auto"/>
      </w:divBdr>
    </w:div>
    <w:div w:id="119954105">
      <w:bodyDiv w:val="1"/>
      <w:marLeft w:val="0"/>
      <w:marRight w:val="0"/>
      <w:marTop w:val="0"/>
      <w:marBottom w:val="0"/>
      <w:divBdr>
        <w:top w:val="none" w:sz="0" w:space="0" w:color="auto"/>
        <w:left w:val="none" w:sz="0" w:space="0" w:color="auto"/>
        <w:bottom w:val="none" w:sz="0" w:space="0" w:color="auto"/>
        <w:right w:val="none" w:sz="0" w:space="0" w:color="auto"/>
      </w:divBdr>
    </w:div>
    <w:div w:id="124658773">
      <w:bodyDiv w:val="1"/>
      <w:marLeft w:val="0"/>
      <w:marRight w:val="0"/>
      <w:marTop w:val="0"/>
      <w:marBottom w:val="0"/>
      <w:divBdr>
        <w:top w:val="none" w:sz="0" w:space="0" w:color="auto"/>
        <w:left w:val="none" w:sz="0" w:space="0" w:color="auto"/>
        <w:bottom w:val="none" w:sz="0" w:space="0" w:color="auto"/>
        <w:right w:val="none" w:sz="0" w:space="0" w:color="auto"/>
      </w:divBdr>
    </w:div>
    <w:div w:id="183370981">
      <w:bodyDiv w:val="1"/>
      <w:marLeft w:val="0"/>
      <w:marRight w:val="0"/>
      <w:marTop w:val="0"/>
      <w:marBottom w:val="0"/>
      <w:divBdr>
        <w:top w:val="none" w:sz="0" w:space="0" w:color="auto"/>
        <w:left w:val="none" w:sz="0" w:space="0" w:color="auto"/>
        <w:bottom w:val="none" w:sz="0" w:space="0" w:color="auto"/>
        <w:right w:val="none" w:sz="0" w:space="0" w:color="auto"/>
      </w:divBdr>
    </w:div>
    <w:div w:id="222569850">
      <w:bodyDiv w:val="1"/>
      <w:marLeft w:val="0"/>
      <w:marRight w:val="0"/>
      <w:marTop w:val="0"/>
      <w:marBottom w:val="0"/>
      <w:divBdr>
        <w:top w:val="none" w:sz="0" w:space="0" w:color="auto"/>
        <w:left w:val="none" w:sz="0" w:space="0" w:color="auto"/>
        <w:bottom w:val="none" w:sz="0" w:space="0" w:color="auto"/>
        <w:right w:val="none" w:sz="0" w:space="0" w:color="auto"/>
      </w:divBdr>
    </w:div>
    <w:div w:id="228002491">
      <w:bodyDiv w:val="1"/>
      <w:marLeft w:val="0"/>
      <w:marRight w:val="0"/>
      <w:marTop w:val="0"/>
      <w:marBottom w:val="0"/>
      <w:divBdr>
        <w:top w:val="none" w:sz="0" w:space="0" w:color="auto"/>
        <w:left w:val="none" w:sz="0" w:space="0" w:color="auto"/>
        <w:bottom w:val="none" w:sz="0" w:space="0" w:color="auto"/>
        <w:right w:val="none" w:sz="0" w:space="0" w:color="auto"/>
      </w:divBdr>
    </w:div>
    <w:div w:id="245459550">
      <w:bodyDiv w:val="1"/>
      <w:marLeft w:val="0"/>
      <w:marRight w:val="0"/>
      <w:marTop w:val="0"/>
      <w:marBottom w:val="0"/>
      <w:divBdr>
        <w:top w:val="none" w:sz="0" w:space="0" w:color="auto"/>
        <w:left w:val="none" w:sz="0" w:space="0" w:color="auto"/>
        <w:bottom w:val="none" w:sz="0" w:space="0" w:color="auto"/>
        <w:right w:val="none" w:sz="0" w:space="0" w:color="auto"/>
      </w:divBdr>
    </w:div>
    <w:div w:id="255092944">
      <w:bodyDiv w:val="1"/>
      <w:marLeft w:val="0"/>
      <w:marRight w:val="0"/>
      <w:marTop w:val="0"/>
      <w:marBottom w:val="0"/>
      <w:divBdr>
        <w:top w:val="none" w:sz="0" w:space="0" w:color="auto"/>
        <w:left w:val="none" w:sz="0" w:space="0" w:color="auto"/>
        <w:bottom w:val="none" w:sz="0" w:space="0" w:color="auto"/>
        <w:right w:val="none" w:sz="0" w:space="0" w:color="auto"/>
      </w:divBdr>
      <w:divsChild>
        <w:div w:id="1612669085">
          <w:marLeft w:val="0"/>
          <w:marRight w:val="0"/>
          <w:marTop w:val="0"/>
          <w:marBottom w:val="0"/>
          <w:divBdr>
            <w:top w:val="single" w:sz="2" w:space="0" w:color="auto"/>
            <w:left w:val="single" w:sz="2" w:space="0" w:color="auto"/>
            <w:bottom w:val="single" w:sz="2" w:space="0" w:color="auto"/>
            <w:right w:val="single" w:sz="2" w:space="0" w:color="auto"/>
          </w:divBdr>
        </w:div>
      </w:divsChild>
    </w:div>
    <w:div w:id="259686144">
      <w:bodyDiv w:val="1"/>
      <w:marLeft w:val="0"/>
      <w:marRight w:val="0"/>
      <w:marTop w:val="0"/>
      <w:marBottom w:val="0"/>
      <w:divBdr>
        <w:top w:val="none" w:sz="0" w:space="0" w:color="auto"/>
        <w:left w:val="none" w:sz="0" w:space="0" w:color="auto"/>
        <w:bottom w:val="none" w:sz="0" w:space="0" w:color="auto"/>
        <w:right w:val="none" w:sz="0" w:space="0" w:color="auto"/>
      </w:divBdr>
    </w:div>
    <w:div w:id="266930996">
      <w:bodyDiv w:val="1"/>
      <w:marLeft w:val="0"/>
      <w:marRight w:val="0"/>
      <w:marTop w:val="0"/>
      <w:marBottom w:val="0"/>
      <w:divBdr>
        <w:top w:val="none" w:sz="0" w:space="0" w:color="auto"/>
        <w:left w:val="none" w:sz="0" w:space="0" w:color="auto"/>
        <w:bottom w:val="none" w:sz="0" w:space="0" w:color="auto"/>
        <w:right w:val="none" w:sz="0" w:space="0" w:color="auto"/>
      </w:divBdr>
    </w:div>
    <w:div w:id="283584407">
      <w:bodyDiv w:val="1"/>
      <w:marLeft w:val="0"/>
      <w:marRight w:val="0"/>
      <w:marTop w:val="0"/>
      <w:marBottom w:val="0"/>
      <w:divBdr>
        <w:top w:val="none" w:sz="0" w:space="0" w:color="auto"/>
        <w:left w:val="none" w:sz="0" w:space="0" w:color="auto"/>
        <w:bottom w:val="none" w:sz="0" w:space="0" w:color="auto"/>
        <w:right w:val="none" w:sz="0" w:space="0" w:color="auto"/>
      </w:divBdr>
    </w:div>
    <w:div w:id="356663806">
      <w:bodyDiv w:val="1"/>
      <w:marLeft w:val="0"/>
      <w:marRight w:val="0"/>
      <w:marTop w:val="0"/>
      <w:marBottom w:val="0"/>
      <w:divBdr>
        <w:top w:val="none" w:sz="0" w:space="0" w:color="auto"/>
        <w:left w:val="none" w:sz="0" w:space="0" w:color="auto"/>
        <w:bottom w:val="none" w:sz="0" w:space="0" w:color="auto"/>
        <w:right w:val="none" w:sz="0" w:space="0" w:color="auto"/>
      </w:divBdr>
    </w:div>
    <w:div w:id="365449847">
      <w:bodyDiv w:val="1"/>
      <w:marLeft w:val="0"/>
      <w:marRight w:val="0"/>
      <w:marTop w:val="0"/>
      <w:marBottom w:val="0"/>
      <w:divBdr>
        <w:top w:val="none" w:sz="0" w:space="0" w:color="auto"/>
        <w:left w:val="none" w:sz="0" w:space="0" w:color="auto"/>
        <w:bottom w:val="none" w:sz="0" w:space="0" w:color="auto"/>
        <w:right w:val="none" w:sz="0" w:space="0" w:color="auto"/>
      </w:divBdr>
    </w:div>
    <w:div w:id="382368674">
      <w:bodyDiv w:val="1"/>
      <w:marLeft w:val="0"/>
      <w:marRight w:val="0"/>
      <w:marTop w:val="0"/>
      <w:marBottom w:val="0"/>
      <w:divBdr>
        <w:top w:val="none" w:sz="0" w:space="0" w:color="auto"/>
        <w:left w:val="none" w:sz="0" w:space="0" w:color="auto"/>
        <w:bottom w:val="none" w:sz="0" w:space="0" w:color="auto"/>
        <w:right w:val="none" w:sz="0" w:space="0" w:color="auto"/>
      </w:divBdr>
    </w:div>
    <w:div w:id="418603946">
      <w:bodyDiv w:val="1"/>
      <w:marLeft w:val="0"/>
      <w:marRight w:val="0"/>
      <w:marTop w:val="0"/>
      <w:marBottom w:val="0"/>
      <w:divBdr>
        <w:top w:val="none" w:sz="0" w:space="0" w:color="auto"/>
        <w:left w:val="none" w:sz="0" w:space="0" w:color="auto"/>
        <w:bottom w:val="none" w:sz="0" w:space="0" w:color="auto"/>
        <w:right w:val="none" w:sz="0" w:space="0" w:color="auto"/>
      </w:divBdr>
    </w:div>
    <w:div w:id="452331759">
      <w:bodyDiv w:val="1"/>
      <w:marLeft w:val="0"/>
      <w:marRight w:val="0"/>
      <w:marTop w:val="0"/>
      <w:marBottom w:val="0"/>
      <w:divBdr>
        <w:top w:val="none" w:sz="0" w:space="0" w:color="auto"/>
        <w:left w:val="none" w:sz="0" w:space="0" w:color="auto"/>
        <w:bottom w:val="none" w:sz="0" w:space="0" w:color="auto"/>
        <w:right w:val="none" w:sz="0" w:space="0" w:color="auto"/>
      </w:divBdr>
      <w:divsChild>
        <w:div w:id="552162040">
          <w:marLeft w:val="0"/>
          <w:marRight w:val="0"/>
          <w:marTop w:val="0"/>
          <w:marBottom w:val="0"/>
          <w:divBdr>
            <w:top w:val="none" w:sz="0" w:space="0" w:color="auto"/>
            <w:left w:val="none" w:sz="0" w:space="0" w:color="auto"/>
            <w:bottom w:val="none" w:sz="0" w:space="0" w:color="auto"/>
            <w:right w:val="none" w:sz="0" w:space="0" w:color="auto"/>
          </w:divBdr>
        </w:div>
      </w:divsChild>
    </w:div>
    <w:div w:id="467167383">
      <w:bodyDiv w:val="1"/>
      <w:marLeft w:val="0"/>
      <w:marRight w:val="0"/>
      <w:marTop w:val="0"/>
      <w:marBottom w:val="0"/>
      <w:divBdr>
        <w:top w:val="none" w:sz="0" w:space="0" w:color="auto"/>
        <w:left w:val="none" w:sz="0" w:space="0" w:color="auto"/>
        <w:bottom w:val="none" w:sz="0" w:space="0" w:color="auto"/>
        <w:right w:val="none" w:sz="0" w:space="0" w:color="auto"/>
      </w:divBdr>
    </w:div>
    <w:div w:id="473256179">
      <w:bodyDiv w:val="1"/>
      <w:marLeft w:val="0"/>
      <w:marRight w:val="0"/>
      <w:marTop w:val="0"/>
      <w:marBottom w:val="0"/>
      <w:divBdr>
        <w:top w:val="none" w:sz="0" w:space="0" w:color="auto"/>
        <w:left w:val="none" w:sz="0" w:space="0" w:color="auto"/>
        <w:bottom w:val="none" w:sz="0" w:space="0" w:color="auto"/>
        <w:right w:val="none" w:sz="0" w:space="0" w:color="auto"/>
      </w:divBdr>
    </w:div>
    <w:div w:id="495926843">
      <w:bodyDiv w:val="1"/>
      <w:marLeft w:val="0"/>
      <w:marRight w:val="0"/>
      <w:marTop w:val="0"/>
      <w:marBottom w:val="0"/>
      <w:divBdr>
        <w:top w:val="none" w:sz="0" w:space="0" w:color="auto"/>
        <w:left w:val="none" w:sz="0" w:space="0" w:color="auto"/>
        <w:bottom w:val="none" w:sz="0" w:space="0" w:color="auto"/>
        <w:right w:val="none" w:sz="0" w:space="0" w:color="auto"/>
      </w:divBdr>
    </w:div>
    <w:div w:id="534732720">
      <w:bodyDiv w:val="1"/>
      <w:marLeft w:val="0"/>
      <w:marRight w:val="0"/>
      <w:marTop w:val="0"/>
      <w:marBottom w:val="0"/>
      <w:divBdr>
        <w:top w:val="none" w:sz="0" w:space="0" w:color="auto"/>
        <w:left w:val="none" w:sz="0" w:space="0" w:color="auto"/>
        <w:bottom w:val="none" w:sz="0" w:space="0" w:color="auto"/>
        <w:right w:val="none" w:sz="0" w:space="0" w:color="auto"/>
      </w:divBdr>
    </w:div>
    <w:div w:id="607548362">
      <w:bodyDiv w:val="1"/>
      <w:marLeft w:val="0"/>
      <w:marRight w:val="0"/>
      <w:marTop w:val="0"/>
      <w:marBottom w:val="0"/>
      <w:divBdr>
        <w:top w:val="none" w:sz="0" w:space="0" w:color="auto"/>
        <w:left w:val="none" w:sz="0" w:space="0" w:color="auto"/>
        <w:bottom w:val="none" w:sz="0" w:space="0" w:color="auto"/>
        <w:right w:val="none" w:sz="0" w:space="0" w:color="auto"/>
      </w:divBdr>
      <w:divsChild>
        <w:div w:id="969092086">
          <w:marLeft w:val="0"/>
          <w:marRight w:val="0"/>
          <w:marTop w:val="0"/>
          <w:marBottom w:val="0"/>
          <w:divBdr>
            <w:top w:val="single" w:sz="2" w:space="0" w:color="auto"/>
            <w:left w:val="single" w:sz="2" w:space="0" w:color="auto"/>
            <w:bottom w:val="single" w:sz="2" w:space="0" w:color="auto"/>
            <w:right w:val="single" w:sz="2" w:space="0" w:color="auto"/>
          </w:divBdr>
        </w:div>
      </w:divsChild>
    </w:div>
    <w:div w:id="614140808">
      <w:bodyDiv w:val="1"/>
      <w:marLeft w:val="0"/>
      <w:marRight w:val="0"/>
      <w:marTop w:val="0"/>
      <w:marBottom w:val="0"/>
      <w:divBdr>
        <w:top w:val="none" w:sz="0" w:space="0" w:color="auto"/>
        <w:left w:val="none" w:sz="0" w:space="0" w:color="auto"/>
        <w:bottom w:val="none" w:sz="0" w:space="0" w:color="auto"/>
        <w:right w:val="none" w:sz="0" w:space="0" w:color="auto"/>
      </w:divBdr>
    </w:div>
    <w:div w:id="643464548">
      <w:bodyDiv w:val="1"/>
      <w:marLeft w:val="0"/>
      <w:marRight w:val="0"/>
      <w:marTop w:val="0"/>
      <w:marBottom w:val="0"/>
      <w:divBdr>
        <w:top w:val="none" w:sz="0" w:space="0" w:color="auto"/>
        <w:left w:val="none" w:sz="0" w:space="0" w:color="auto"/>
        <w:bottom w:val="none" w:sz="0" w:space="0" w:color="auto"/>
        <w:right w:val="none" w:sz="0" w:space="0" w:color="auto"/>
      </w:divBdr>
    </w:div>
    <w:div w:id="657265865">
      <w:bodyDiv w:val="1"/>
      <w:marLeft w:val="0"/>
      <w:marRight w:val="0"/>
      <w:marTop w:val="0"/>
      <w:marBottom w:val="0"/>
      <w:divBdr>
        <w:top w:val="none" w:sz="0" w:space="0" w:color="auto"/>
        <w:left w:val="none" w:sz="0" w:space="0" w:color="auto"/>
        <w:bottom w:val="none" w:sz="0" w:space="0" w:color="auto"/>
        <w:right w:val="none" w:sz="0" w:space="0" w:color="auto"/>
      </w:divBdr>
    </w:div>
    <w:div w:id="661547447">
      <w:bodyDiv w:val="1"/>
      <w:marLeft w:val="0"/>
      <w:marRight w:val="0"/>
      <w:marTop w:val="0"/>
      <w:marBottom w:val="0"/>
      <w:divBdr>
        <w:top w:val="none" w:sz="0" w:space="0" w:color="auto"/>
        <w:left w:val="none" w:sz="0" w:space="0" w:color="auto"/>
        <w:bottom w:val="none" w:sz="0" w:space="0" w:color="auto"/>
        <w:right w:val="none" w:sz="0" w:space="0" w:color="auto"/>
      </w:divBdr>
    </w:div>
    <w:div w:id="665129753">
      <w:bodyDiv w:val="1"/>
      <w:marLeft w:val="0"/>
      <w:marRight w:val="0"/>
      <w:marTop w:val="0"/>
      <w:marBottom w:val="0"/>
      <w:divBdr>
        <w:top w:val="none" w:sz="0" w:space="0" w:color="auto"/>
        <w:left w:val="none" w:sz="0" w:space="0" w:color="auto"/>
        <w:bottom w:val="none" w:sz="0" w:space="0" w:color="auto"/>
        <w:right w:val="none" w:sz="0" w:space="0" w:color="auto"/>
      </w:divBdr>
    </w:div>
    <w:div w:id="673991326">
      <w:bodyDiv w:val="1"/>
      <w:marLeft w:val="0"/>
      <w:marRight w:val="0"/>
      <w:marTop w:val="0"/>
      <w:marBottom w:val="0"/>
      <w:divBdr>
        <w:top w:val="none" w:sz="0" w:space="0" w:color="auto"/>
        <w:left w:val="none" w:sz="0" w:space="0" w:color="auto"/>
        <w:bottom w:val="none" w:sz="0" w:space="0" w:color="auto"/>
        <w:right w:val="none" w:sz="0" w:space="0" w:color="auto"/>
      </w:divBdr>
    </w:div>
    <w:div w:id="679239618">
      <w:bodyDiv w:val="1"/>
      <w:marLeft w:val="0"/>
      <w:marRight w:val="0"/>
      <w:marTop w:val="0"/>
      <w:marBottom w:val="0"/>
      <w:divBdr>
        <w:top w:val="none" w:sz="0" w:space="0" w:color="auto"/>
        <w:left w:val="none" w:sz="0" w:space="0" w:color="auto"/>
        <w:bottom w:val="none" w:sz="0" w:space="0" w:color="auto"/>
        <w:right w:val="none" w:sz="0" w:space="0" w:color="auto"/>
      </w:divBdr>
    </w:div>
    <w:div w:id="681129237">
      <w:bodyDiv w:val="1"/>
      <w:marLeft w:val="0"/>
      <w:marRight w:val="0"/>
      <w:marTop w:val="0"/>
      <w:marBottom w:val="0"/>
      <w:divBdr>
        <w:top w:val="none" w:sz="0" w:space="0" w:color="auto"/>
        <w:left w:val="none" w:sz="0" w:space="0" w:color="auto"/>
        <w:bottom w:val="none" w:sz="0" w:space="0" w:color="auto"/>
        <w:right w:val="none" w:sz="0" w:space="0" w:color="auto"/>
      </w:divBdr>
    </w:div>
    <w:div w:id="691957111">
      <w:bodyDiv w:val="1"/>
      <w:marLeft w:val="0"/>
      <w:marRight w:val="0"/>
      <w:marTop w:val="0"/>
      <w:marBottom w:val="0"/>
      <w:divBdr>
        <w:top w:val="none" w:sz="0" w:space="0" w:color="auto"/>
        <w:left w:val="none" w:sz="0" w:space="0" w:color="auto"/>
        <w:bottom w:val="none" w:sz="0" w:space="0" w:color="auto"/>
        <w:right w:val="none" w:sz="0" w:space="0" w:color="auto"/>
      </w:divBdr>
    </w:div>
    <w:div w:id="732773209">
      <w:bodyDiv w:val="1"/>
      <w:marLeft w:val="0"/>
      <w:marRight w:val="0"/>
      <w:marTop w:val="0"/>
      <w:marBottom w:val="0"/>
      <w:divBdr>
        <w:top w:val="none" w:sz="0" w:space="0" w:color="auto"/>
        <w:left w:val="none" w:sz="0" w:space="0" w:color="auto"/>
        <w:bottom w:val="none" w:sz="0" w:space="0" w:color="auto"/>
        <w:right w:val="none" w:sz="0" w:space="0" w:color="auto"/>
      </w:divBdr>
    </w:div>
    <w:div w:id="762263450">
      <w:bodyDiv w:val="1"/>
      <w:marLeft w:val="0"/>
      <w:marRight w:val="0"/>
      <w:marTop w:val="0"/>
      <w:marBottom w:val="0"/>
      <w:divBdr>
        <w:top w:val="none" w:sz="0" w:space="0" w:color="auto"/>
        <w:left w:val="none" w:sz="0" w:space="0" w:color="auto"/>
        <w:bottom w:val="none" w:sz="0" w:space="0" w:color="auto"/>
        <w:right w:val="none" w:sz="0" w:space="0" w:color="auto"/>
      </w:divBdr>
    </w:div>
    <w:div w:id="762605529">
      <w:bodyDiv w:val="1"/>
      <w:marLeft w:val="0"/>
      <w:marRight w:val="0"/>
      <w:marTop w:val="0"/>
      <w:marBottom w:val="0"/>
      <w:divBdr>
        <w:top w:val="none" w:sz="0" w:space="0" w:color="auto"/>
        <w:left w:val="none" w:sz="0" w:space="0" w:color="auto"/>
        <w:bottom w:val="none" w:sz="0" w:space="0" w:color="auto"/>
        <w:right w:val="none" w:sz="0" w:space="0" w:color="auto"/>
      </w:divBdr>
    </w:div>
    <w:div w:id="795217632">
      <w:bodyDiv w:val="1"/>
      <w:marLeft w:val="0"/>
      <w:marRight w:val="0"/>
      <w:marTop w:val="0"/>
      <w:marBottom w:val="0"/>
      <w:divBdr>
        <w:top w:val="none" w:sz="0" w:space="0" w:color="auto"/>
        <w:left w:val="none" w:sz="0" w:space="0" w:color="auto"/>
        <w:bottom w:val="none" w:sz="0" w:space="0" w:color="auto"/>
        <w:right w:val="none" w:sz="0" w:space="0" w:color="auto"/>
      </w:divBdr>
    </w:div>
    <w:div w:id="795413830">
      <w:bodyDiv w:val="1"/>
      <w:marLeft w:val="0"/>
      <w:marRight w:val="0"/>
      <w:marTop w:val="0"/>
      <w:marBottom w:val="0"/>
      <w:divBdr>
        <w:top w:val="none" w:sz="0" w:space="0" w:color="auto"/>
        <w:left w:val="none" w:sz="0" w:space="0" w:color="auto"/>
        <w:bottom w:val="none" w:sz="0" w:space="0" w:color="auto"/>
        <w:right w:val="none" w:sz="0" w:space="0" w:color="auto"/>
      </w:divBdr>
    </w:div>
    <w:div w:id="800995650">
      <w:bodyDiv w:val="1"/>
      <w:marLeft w:val="0"/>
      <w:marRight w:val="0"/>
      <w:marTop w:val="0"/>
      <w:marBottom w:val="0"/>
      <w:divBdr>
        <w:top w:val="none" w:sz="0" w:space="0" w:color="auto"/>
        <w:left w:val="none" w:sz="0" w:space="0" w:color="auto"/>
        <w:bottom w:val="none" w:sz="0" w:space="0" w:color="auto"/>
        <w:right w:val="none" w:sz="0" w:space="0" w:color="auto"/>
      </w:divBdr>
    </w:div>
    <w:div w:id="802696565">
      <w:bodyDiv w:val="1"/>
      <w:marLeft w:val="0"/>
      <w:marRight w:val="0"/>
      <w:marTop w:val="0"/>
      <w:marBottom w:val="0"/>
      <w:divBdr>
        <w:top w:val="none" w:sz="0" w:space="0" w:color="auto"/>
        <w:left w:val="none" w:sz="0" w:space="0" w:color="auto"/>
        <w:bottom w:val="none" w:sz="0" w:space="0" w:color="auto"/>
        <w:right w:val="none" w:sz="0" w:space="0" w:color="auto"/>
      </w:divBdr>
    </w:div>
    <w:div w:id="803425921">
      <w:bodyDiv w:val="1"/>
      <w:marLeft w:val="0"/>
      <w:marRight w:val="0"/>
      <w:marTop w:val="0"/>
      <w:marBottom w:val="0"/>
      <w:divBdr>
        <w:top w:val="none" w:sz="0" w:space="0" w:color="auto"/>
        <w:left w:val="none" w:sz="0" w:space="0" w:color="auto"/>
        <w:bottom w:val="none" w:sz="0" w:space="0" w:color="auto"/>
        <w:right w:val="none" w:sz="0" w:space="0" w:color="auto"/>
      </w:divBdr>
    </w:div>
    <w:div w:id="811673292">
      <w:bodyDiv w:val="1"/>
      <w:marLeft w:val="0"/>
      <w:marRight w:val="0"/>
      <w:marTop w:val="0"/>
      <w:marBottom w:val="0"/>
      <w:divBdr>
        <w:top w:val="none" w:sz="0" w:space="0" w:color="auto"/>
        <w:left w:val="none" w:sz="0" w:space="0" w:color="auto"/>
        <w:bottom w:val="none" w:sz="0" w:space="0" w:color="auto"/>
        <w:right w:val="none" w:sz="0" w:space="0" w:color="auto"/>
      </w:divBdr>
    </w:div>
    <w:div w:id="820542307">
      <w:bodyDiv w:val="1"/>
      <w:marLeft w:val="0"/>
      <w:marRight w:val="0"/>
      <w:marTop w:val="0"/>
      <w:marBottom w:val="0"/>
      <w:divBdr>
        <w:top w:val="none" w:sz="0" w:space="0" w:color="auto"/>
        <w:left w:val="none" w:sz="0" w:space="0" w:color="auto"/>
        <w:bottom w:val="none" w:sz="0" w:space="0" w:color="auto"/>
        <w:right w:val="none" w:sz="0" w:space="0" w:color="auto"/>
      </w:divBdr>
    </w:div>
    <w:div w:id="833955094">
      <w:bodyDiv w:val="1"/>
      <w:marLeft w:val="0"/>
      <w:marRight w:val="0"/>
      <w:marTop w:val="0"/>
      <w:marBottom w:val="0"/>
      <w:divBdr>
        <w:top w:val="none" w:sz="0" w:space="0" w:color="auto"/>
        <w:left w:val="none" w:sz="0" w:space="0" w:color="auto"/>
        <w:bottom w:val="none" w:sz="0" w:space="0" w:color="auto"/>
        <w:right w:val="none" w:sz="0" w:space="0" w:color="auto"/>
      </w:divBdr>
    </w:div>
    <w:div w:id="901401910">
      <w:bodyDiv w:val="1"/>
      <w:marLeft w:val="0"/>
      <w:marRight w:val="0"/>
      <w:marTop w:val="0"/>
      <w:marBottom w:val="0"/>
      <w:divBdr>
        <w:top w:val="none" w:sz="0" w:space="0" w:color="auto"/>
        <w:left w:val="none" w:sz="0" w:space="0" w:color="auto"/>
        <w:bottom w:val="none" w:sz="0" w:space="0" w:color="auto"/>
        <w:right w:val="none" w:sz="0" w:space="0" w:color="auto"/>
      </w:divBdr>
    </w:div>
    <w:div w:id="901718001">
      <w:bodyDiv w:val="1"/>
      <w:marLeft w:val="0"/>
      <w:marRight w:val="0"/>
      <w:marTop w:val="0"/>
      <w:marBottom w:val="0"/>
      <w:divBdr>
        <w:top w:val="none" w:sz="0" w:space="0" w:color="auto"/>
        <w:left w:val="none" w:sz="0" w:space="0" w:color="auto"/>
        <w:bottom w:val="none" w:sz="0" w:space="0" w:color="auto"/>
        <w:right w:val="none" w:sz="0" w:space="0" w:color="auto"/>
      </w:divBdr>
    </w:div>
    <w:div w:id="904606351">
      <w:bodyDiv w:val="1"/>
      <w:marLeft w:val="0"/>
      <w:marRight w:val="0"/>
      <w:marTop w:val="0"/>
      <w:marBottom w:val="0"/>
      <w:divBdr>
        <w:top w:val="none" w:sz="0" w:space="0" w:color="auto"/>
        <w:left w:val="none" w:sz="0" w:space="0" w:color="auto"/>
        <w:bottom w:val="none" w:sz="0" w:space="0" w:color="auto"/>
        <w:right w:val="none" w:sz="0" w:space="0" w:color="auto"/>
      </w:divBdr>
    </w:div>
    <w:div w:id="905722520">
      <w:bodyDiv w:val="1"/>
      <w:marLeft w:val="0"/>
      <w:marRight w:val="0"/>
      <w:marTop w:val="0"/>
      <w:marBottom w:val="0"/>
      <w:divBdr>
        <w:top w:val="none" w:sz="0" w:space="0" w:color="auto"/>
        <w:left w:val="none" w:sz="0" w:space="0" w:color="auto"/>
        <w:bottom w:val="none" w:sz="0" w:space="0" w:color="auto"/>
        <w:right w:val="none" w:sz="0" w:space="0" w:color="auto"/>
      </w:divBdr>
    </w:div>
    <w:div w:id="936987183">
      <w:bodyDiv w:val="1"/>
      <w:marLeft w:val="0"/>
      <w:marRight w:val="0"/>
      <w:marTop w:val="0"/>
      <w:marBottom w:val="0"/>
      <w:divBdr>
        <w:top w:val="none" w:sz="0" w:space="0" w:color="auto"/>
        <w:left w:val="none" w:sz="0" w:space="0" w:color="auto"/>
        <w:bottom w:val="none" w:sz="0" w:space="0" w:color="auto"/>
        <w:right w:val="none" w:sz="0" w:space="0" w:color="auto"/>
      </w:divBdr>
    </w:div>
    <w:div w:id="941841374">
      <w:bodyDiv w:val="1"/>
      <w:marLeft w:val="0"/>
      <w:marRight w:val="0"/>
      <w:marTop w:val="0"/>
      <w:marBottom w:val="0"/>
      <w:divBdr>
        <w:top w:val="none" w:sz="0" w:space="0" w:color="auto"/>
        <w:left w:val="none" w:sz="0" w:space="0" w:color="auto"/>
        <w:bottom w:val="none" w:sz="0" w:space="0" w:color="auto"/>
        <w:right w:val="none" w:sz="0" w:space="0" w:color="auto"/>
      </w:divBdr>
    </w:div>
    <w:div w:id="949973041">
      <w:bodyDiv w:val="1"/>
      <w:marLeft w:val="0"/>
      <w:marRight w:val="0"/>
      <w:marTop w:val="0"/>
      <w:marBottom w:val="0"/>
      <w:divBdr>
        <w:top w:val="none" w:sz="0" w:space="0" w:color="auto"/>
        <w:left w:val="none" w:sz="0" w:space="0" w:color="auto"/>
        <w:bottom w:val="none" w:sz="0" w:space="0" w:color="auto"/>
        <w:right w:val="none" w:sz="0" w:space="0" w:color="auto"/>
      </w:divBdr>
    </w:div>
    <w:div w:id="970133394">
      <w:bodyDiv w:val="1"/>
      <w:marLeft w:val="0"/>
      <w:marRight w:val="0"/>
      <w:marTop w:val="0"/>
      <w:marBottom w:val="0"/>
      <w:divBdr>
        <w:top w:val="none" w:sz="0" w:space="0" w:color="auto"/>
        <w:left w:val="none" w:sz="0" w:space="0" w:color="auto"/>
        <w:bottom w:val="none" w:sz="0" w:space="0" w:color="auto"/>
        <w:right w:val="none" w:sz="0" w:space="0" w:color="auto"/>
      </w:divBdr>
    </w:div>
    <w:div w:id="972951480">
      <w:bodyDiv w:val="1"/>
      <w:marLeft w:val="0"/>
      <w:marRight w:val="0"/>
      <w:marTop w:val="0"/>
      <w:marBottom w:val="0"/>
      <w:divBdr>
        <w:top w:val="none" w:sz="0" w:space="0" w:color="auto"/>
        <w:left w:val="none" w:sz="0" w:space="0" w:color="auto"/>
        <w:bottom w:val="none" w:sz="0" w:space="0" w:color="auto"/>
        <w:right w:val="none" w:sz="0" w:space="0" w:color="auto"/>
      </w:divBdr>
    </w:div>
    <w:div w:id="987249920">
      <w:bodyDiv w:val="1"/>
      <w:marLeft w:val="0"/>
      <w:marRight w:val="0"/>
      <w:marTop w:val="0"/>
      <w:marBottom w:val="0"/>
      <w:divBdr>
        <w:top w:val="none" w:sz="0" w:space="0" w:color="auto"/>
        <w:left w:val="none" w:sz="0" w:space="0" w:color="auto"/>
        <w:bottom w:val="none" w:sz="0" w:space="0" w:color="auto"/>
        <w:right w:val="none" w:sz="0" w:space="0" w:color="auto"/>
      </w:divBdr>
    </w:div>
    <w:div w:id="998340940">
      <w:bodyDiv w:val="1"/>
      <w:marLeft w:val="0"/>
      <w:marRight w:val="0"/>
      <w:marTop w:val="0"/>
      <w:marBottom w:val="0"/>
      <w:divBdr>
        <w:top w:val="none" w:sz="0" w:space="0" w:color="auto"/>
        <w:left w:val="none" w:sz="0" w:space="0" w:color="auto"/>
        <w:bottom w:val="none" w:sz="0" w:space="0" w:color="auto"/>
        <w:right w:val="none" w:sz="0" w:space="0" w:color="auto"/>
      </w:divBdr>
      <w:divsChild>
        <w:div w:id="601379814">
          <w:marLeft w:val="0"/>
          <w:marRight w:val="0"/>
          <w:marTop w:val="0"/>
          <w:marBottom w:val="0"/>
          <w:divBdr>
            <w:top w:val="single" w:sz="2" w:space="0" w:color="auto"/>
            <w:left w:val="single" w:sz="2" w:space="0" w:color="auto"/>
            <w:bottom w:val="single" w:sz="2" w:space="0" w:color="auto"/>
            <w:right w:val="single" w:sz="2" w:space="0" w:color="auto"/>
          </w:divBdr>
        </w:div>
      </w:divsChild>
    </w:div>
    <w:div w:id="1003974218">
      <w:bodyDiv w:val="1"/>
      <w:marLeft w:val="0"/>
      <w:marRight w:val="0"/>
      <w:marTop w:val="0"/>
      <w:marBottom w:val="0"/>
      <w:divBdr>
        <w:top w:val="none" w:sz="0" w:space="0" w:color="auto"/>
        <w:left w:val="none" w:sz="0" w:space="0" w:color="auto"/>
        <w:bottom w:val="none" w:sz="0" w:space="0" w:color="auto"/>
        <w:right w:val="none" w:sz="0" w:space="0" w:color="auto"/>
      </w:divBdr>
    </w:div>
    <w:div w:id="1026491334">
      <w:bodyDiv w:val="1"/>
      <w:marLeft w:val="0"/>
      <w:marRight w:val="0"/>
      <w:marTop w:val="0"/>
      <w:marBottom w:val="0"/>
      <w:divBdr>
        <w:top w:val="none" w:sz="0" w:space="0" w:color="auto"/>
        <w:left w:val="none" w:sz="0" w:space="0" w:color="auto"/>
        <w:bottom w:val="none" w:sz="0" w:space="0" w:color="auto"/>
        <w:right w:val="none" w:sz="0" w:space="0" w:color="auto"/>
      </w:divBdr>
    </w:div>
    <w:div w:id="1059086554">
      <w:bodyDiv w:val="1"/>
      <w:marLeft w:val="0"/>
      <w:marRight w:val="0"/>
      <w:marTop w:val="0"/>
      <w:marBottom w:val="0"/>
      <w:divBdr>
        <w:top w:val="none" w:sz="0" w:space="0" w:color="auto"/>
        <w:left w:val="none" w:sz="0" w:space="0" w:color="auto"/>
        <w:bottom w:val="none" w:sz="0" w:space="0" w:color="auto"/>
        <w:right w:val="none" w:sz="0" w:space="0" w:color="auto"/>
      </w:divBdr>
      <w:divsChild>
        <w:div w:id="2080252281">
          <w:marLeft w:val="0"/>
          <w:marRight w:val="0"/>
          <w:marTop w:val="0"/>
          <w:marBottom w:val="0"/>
          <w:divBdr>
            <w:top w:val="single" w:sz="2" w:space="0" w:color="auto"/>
            <w:left w:val="single" w:sz="2" w:space="0" w:color="auto"/>
            <w:bottom w:val="single" w:sz="2" w:space="0" w:color="auto"/>
            <w:right w:val="single" w:sz="2" w:space="0" w:color="auto"/>
          </w:divBdr>
        </w:div>
      </w:divsChild>
    </w:div>
    <w:div w:id="1064643152">
      <w:bodyDiv w:val="1"/>
      <w:marLeft w:val="0"/>
      <w:marRight w:val="0"/>
      <w:marTop w:val="0"/>
      <w:marBottom w:val="0"/>
      <w:divBdr>
        <w:top w:val="none" w:sz="0" w:space="0" w:color="auto"/>
        <w:left w:val="none" w:sz="0" w:space="0" w:color="auto"/>
        <w:bottom w:val="none" w:sz="0" w:space="0" w:color="auto"/>
        <w:right w:val="none" w:sz="0" w:space="0" w:color="auto"/>
      </w:divBdr>
      <w:divsChild>
        <w:div w:id="754129136">
          <w:marLeft w:val="0"/>
          <w:marRight w:val="0"/>
          <w:marTop w:val="0"/>
          <w:marBottom w:val="0"/>
          <w:divBdr>
            <w:top w:val="single" w:sz="2" w:space="0" w:color="auto"/>
            <w:left w:val="single" w:sz="2" w:space="0" w:color="auto"/>
            <w:bottom w:val="single" w:sz="2" w:space="0" w:color="auto"/>
            <w:right w:val="single" w:sz="2" w:space="0" w:color="auto"/>
          </w:divBdr>
        </w:div>
      </w:divsChild>
    </w:div>
    <w:div w:id="1077480605">
      <w:bodyDiv w:val="1"/>
      <w:marLeft w:val="0"/>
      <w:marRight w:val="0"/>
      <w:marTop w:val="0"/>
      <w:marBottom w:val="0"/>
      <w:divBdr>
        <w:top w:val="none" w:sz="0" w:space="0" w:color="auto"/>
        <w:left w:val="none" w:sz="0" w:space="0" w:color="auto"/>
        <w:bottom w:val="none" w:sz="0" w:space="0" w:color="auto"/>
        <w:right w:val="none" w:sz="0" w:space="0" w:color="auto"/>
      </w:divBdr>
    </w:div>
    <w:div w:id="1079670829">
      <w:bodyDiv w:val="1"/>
      <w:marLeft w:val="0"/>
      <w:marRight w:val="0"/>
      <w:marTop w:val="0"/>
      <w:marBottom w:val="0"/>
      <w:divBdr>
        <w:top w:val="none" w:sz="0" w:space="0" w:color="auto"/>
        <w:left w:val="none" w:sz="0" w:space="0" w:color="auto"/>
        <w:bottom w:val="none" w:sz="0" w:space="0" w:color="auto"/>
        <w:right w:val="none" w:sz="0" w:space="0" w:color="auto"/>
      </w:divBdr>
    </w:div>
    <w:div w:id="1142118268">
      <w:bodyDiv w:val="1"/>
      <w:marLeft w:val="0"/>
      <w:marRight w:val="0"/>
      <w:marTop w:val="0"/>
      <w:marBottom w:val="0"/>
      <w:divBdr>
        <w:top w:val="none" w:sz="0" w:space="0" w:color="auto"/>
        <w:left w:val="none" w:sz="0" w:space="0" w:color="auto"/>
        <w:bottom w:val="none" w:sz="0" w:space="0" w:color="auto"/>
        <w:right w:val="none" w:sz="0" w:space="0" w:color="auto"/>
      </w:divBdr>
    </w:div>
    <w:div w:id="1154299892">
      <w:bodyDiv w:val="1"/>
      <w:marLeft w:val="0"/>
      <w:marRight w:val="0"/>
      <w:marTop w:val="0"/>
      <w:marBottom w:val="0"/>
      <w:divBdr>
        <w:top w:val="none" w:sz="0" w:space="0" w:color="auto"/>
        <w:left w:val="none" w:sz="0" w:space="0" w:color="auto"/>
        <w:bottom w:val="none" w:sz="0" w:space="0" w:color="auto"/>
        <w:right w:val="none" w:sz="0" w:space="0" w:color="auto"/>
      </w:divBdr>
    </w:div>
    <w:div w:id="1194226984">
      <w:bodyDiv w:val="1"/>
      <w:marLeft w:val="0"/>
      <w:marRight w:val="0"/>
      <w:marTop w:val="0"/>
      <w:marBottom w:val="0"/>
      <w:divBdr>
        <w:top w:val="none" w:sz="0" w:space="0" w:color="auto"/>
        <w:left w:val="none" w:sz="0" w:space="0" w:color="auto"/>
        <w:bottom w:val="none" w:sz="0" w:space="0" w:color="auto"/>
        <w:right w:val="none" w:sz="0" w:space="0" w:color="auto"/>
      </w:divBdr>
    </w:div>
    <w:div w:id="1206914079">
      <w:bodyDiv w:val="1"/>
      <w:marLeft w:val="0"/>
      <w:marRight w:val="0"/>
      <w:marTop w:val="0"/>
      <w:marBottom w:val="0"/>
      <w:divBdr>
        <w:top w:val="none" w:sz="0" w:space="0" w:color="auto"/>
        <w:left w:val="none" w:sz="0" w:space="0" w:color="auto"/>
        <w:bottom w:val="none" w:sz="0" w:space="0" w:color="auto"/>
        <w:right w:val="none" w:sz="0" w:space="0" w:color="auto"/>
      </w:divBdr>
    </w:div>
    <w:div w:id="1228877151">
      <w:bodyDiv w:val="1"/>
      <w:marLeft w:val="0"/>
      <w:marRight w:val="0"/>
      <w:marTop w:val="0"/>
      <w:marBottom w:val="0"/>
      <w:divBdr>
        <w:top w:val="none" w:sz="0" w:space="0" w:color="auto"/>
        <w:left w:val="none" w:sz="0" w:space="0" w:color="auto"/>
        <w:bottom w:val="none" w:sz="0" w:space="0" w:color="auto"/>
        <w:right w:val="none" w:sz="0" w:space="0" w:color="auto"/>
      </w:divBdr>
    </w:div>
    <w:div w:id="1234048896">
      <w:bodyDiv w:val="1"/>
      <w:marLeft w:val="0"/>
      <w:marRight w:val="0"/>
      <w:marTop w:val="0"/>
      <w:marBottom w:val="0"/>
      <w:divBdr>
        <w:top w:val="none" w:sz="0" w:space="0" w:color="auto"/>
        <w:left w:val="none" w:sz="0" w:space="0" w:color="auto"/>
        <w:bottom w:val="none" w:sz="0" w:space="0" w:color="auto"/>
        <w:right w:val="none" w:sz="0" w:space="0" w:color="auto"/>
      </w:divBdr>
    </w:div>
    <w:div w:id="1241863313">
      <w:bodyDiv w:val="1"/>
      <w:marLeft w:val="0"/>
      <w:marRight w:val="0"/>
      <w:marTop w:val="0"/>
      <w:marBottom w:val="0"/>
      <w:divBdr>
        <w:top w:val="none" w:sz="0" w:space="0" w:color="auto"/>
        <w:left w:val="none" w:sz="0" w:space="0" w:color="auto"/>
        <w:bottom w:val="none" w:sz="0" w:space="0" w:color="auto"/>
        <w:right w:val="none" w:sz="0" w:space="0" w:color="auto"/>
      </w:divBdr>
    </w:div>
    <w:div w:id="1242180414">
      <w:bodyDiv w:val="1"/>
      <w:marLeft w:val="0"/>
      <w:marRight w:val="0"/>
      <w:marTop w:val="0"/>
      <w:marBottom w:val="0"/>
      <w:divBdr>
        <w:top w:val="none" w:sz="0" w:space="0" w:color="auto"/>
        <w:left w:val="none" w:sz="0" w:space="0" w:color="auto"/>
        <w:bottom w:val="none" w:sz="0" w:space="0" w:color="auto"/>
        <w:right w:val="none" w:sz="0" w:space="0" w:color="auto"/>
      </w:divBdr>
      <w:divsChild>
        <w:div w:id="2003268598">
          <w:marLeft w:val="0"/>
          <w:marRight w:val="0"/>
          <w:marTop w:val="0"/>
          <w:marBottom w:val="0"/>
          <w:divBdr>
            <w:top w:val="single" w:sz="2" w:space="0" w:color="auto"/>
            <w:left w:val="single" w:sz="2" w:space="0" w:color="auto"/>
            <w:bottom w:val="single" w:sz="2" w:space="0" w:color="auto"/>
            <w:right w:val="single" w:sz="2" w:space="0" w:color="auto"/>
          </w:divBdr>
        </w:div>
      </w:divsChild>
    </w:div>
    <w:div w:id="1247884852">
      <w:bodyDiv w:val="1"/>
      <w:marLeft w:val="0"/>
      <w:marRight w:val="0"/>
      <w:marTop w:val="0"/>
      <w:marBottom w:val="0"/>
      <w:divBdr>
        <w:top w:val="none" w:sz="0" w:space="0" w:color="auto"/>
        <w:left w:val="none" w:sz="0" w:space="0" w:color="auto"/>
        <w:bottom w:val="none" w:sz="0" w:space="0" w:color="auto"/>
        <w:right w:val="none" w:sz="0" w:space="0" w:color="auto"/>
      </w:divBdr>
    </w:div>
    <w:div w:id="1251818775">
      <w:bodyDiv w:val="1"/>
      <w:marLeft w:val="0"/>
      <w:marRight w:val="0"/>
      <w:marTop w:val="0"/>
      <w:marBottom w:val="0"/>
      <w:divBdr>
        <w:top w:val="none" w:sz="0" w:space="0" w:color="auto"/>
        <w:left w:val="none" w:sz="0" w:space="0" w:color="auto"/>
        <w:bottom w:val="none" w:sz="0" w:space="0" w:color="auto"/>
        <w:right w:val="none" w:sz="0" w:space="0" w:color="auto"/>
      </w:divBdr>
      <w:divsChild>
        <w:div w:id="466555670">
          <w:marLeft w:val="0"/>
          <w:marRight w:val="0"/>
          <w:marTop w:val="0"/>
          <w:marBottom w:val="0"/>
          <w:divBdr>
            <w:top w:val="single" w:sz="2" w:space="0" w:color="auto"/>
            <w:left w:val="single" w:sz="2" w:space="0" w:color="auto"/>
            <w:bottom w:val="single" w:sz="2" w:space="0" w:color="auto"/>
            <w:right w:val="single" w:sz="2" w:space="0" w:color="auto"/>
          </w:divBdr>
        </w:div>
      </w:divsChild>
    </w:div>
    <w:div w:id="1269317561">
      <w:bodyDiv w:val="1"/>
      <w:marLeft w:val="0"/>
      <w:marRight w:val="0"/>
      <w:marTop w:val="0"/>
      <w:marBottom w:val="0"/>
      <w:divBdr>
        <w:top w:val="none" w:sz="0" w:space="0" w:color="auto"/>
        <w:left w:val="none" w:sz="0" w:space="0" w:color="auto"/>
        <w:bottom w:val="none" w:sz="0" w:space="0" w:color="auto"/>
        <w:right w:val="none" w:sz="0" w:space="0" w:color="auto"/>
      </w:divBdr>
    </w:div>
    <w:div w:id="1325812902">
      <w:bodyDiv w:val="1"/>
      <w:marLeft w:val="0"/>
      <w:marRight w:val="0"/>
      <w:marTop w:val="0"/>
      <w:marBottom w:val="0"/>
      <w:divBdr>
        <w:top w:val="none" w:sz="0" w:space="0" w:color="auto"/>
        <w:left w:val="none" w:sz="0" w:space="0" w:color="auto"/>
        <w:bottom w:val="none" w:sz="0" w:space="0" w:color="auto"/>
        <w:right w:val="none" w:sz="0" w:space="0" w:color="auto"/>
      </w:divBdr>
      <w:divsChild>
        <w:div w:id="1775707928">
          <w:marLeft w:val="0"/>
          <w:marRight w:val="0"/>
          <w:marTop w:val="0"/>
          <w:marBottom w:val="0"/>
          <w:divBdr>
            <w:top w:val="single" w:sz="2" w:space="0" w:color="auto"/>
            <w:left w:val="single" w:sz="2" w:space="0" w:color="auto"/>
            <w:bottom w:val="single" w:sz="2" w:space="0" w:color="auto"/>
            <w:right w:val="single" w:sz="2" w:space="0" w:color="auto"/>
          </w:divBdr>
        </w:div>
      </w:divsChild>
    </w:div>
    <w:div w:id="1361317296">
      <w:bodyDiv w:val="1"/>
      <w:marLeft w:val="0"/>
      <w:marRight w:val="0"/>
      <w:marTop w:val="0"/>
      <w:marBottom w:val="0"/>
      <w:divBdr>
        <w:top w:val="none" w:sz="0" w:space="0" w:color="auto"/>
        <w:left w:val="none" w:sz="0" w:space="0" w:color="auto"/>
        <w:bottom w:val="none" w:sz="0" w:space="0" w:color="auto"/>
        <w:right w:val="none" w:sz="0" w:space="0" w:color="auto"/>
      </w:divBdr>
    </w:div>
    <w:div w:id="1381324767">
      <w:bodyDiv w:val="1"/>
      <w:marLeft w:val="0"/>
      <w:marRight w:val="0"/>
      <w:marTop w:val="0"/>
      <w:marBottom w:val="0"/>
      <w:divBdr>
        <w:top w:val="none" w:sz="0" w:space="0" w:color="auto"/>
        <w:left w:val="none" w:sz="0" w:space="0" w:color="auto"/>
        <w:bottom w:val="none" w:sz="0" w:space="0" w:color="auto"/>
        <w:right w:val="none" w:sz="0" w:space="0" w:color="auto"/>
      </w:divBdr>
    </w:div>
    <w:div w:id="1403602105">
      <w:bodyDiv w:val="1"/>
      <w:marLeft w:val="0"/>
      <w:marRight w:val="0"/>
      <w:marTop w:val="0"/>
      <w:marBottom w:val="0"/>
      <w:divBdr>
        <w:top w:val="none" w:sz="0" w:space="0" w:color="auto"/>
        <w:left w:val="none" w:sz="0" w:space="0" w:color="auto"/>
        <w:bottom w:val="none" w:sz="0" w:space="0" w:color="auto"/>
        <w:right w:val="none" w:sz="0" w:space="0" w:color="auto"/>
      </w:divBdr>
    </w:div>
    <w:div w:id="1409765124">
      <w:bodyDiv w:val="1"/>
      <w:marLeft w:val="0"/>
      <w:marRight w:val="0"/>
      <w:marTop w:val="0"/>
      <w:marBottom w:val="0"/>
      <w:divBdr>
        <w:top w:val="none" w:sz="0" w:space="0" w:color="auto"/>
        <w:left w:val="none" w:sz="0" w:space="0" w:color="auto"/>
        <w:bottom w:val="none" w:sz="0" w:space="0" w:color="auto"/>
        <w:right w:val="none" w:sz="0" w:space="0" w:color="auto"/>
      </w:divBdr>
    </w:div>
    <w:div w:id="1419061961">
      <w:bodyDiv w:val="1"/>
      <w:marLeft w:val="0"/>
      <w:marRight w:val="0"/>
      <w:marTop w:val="0"/>
      <w:marBottom w:val="0"/>
      <w:divBdr>
        <w:top w:val="none" w:sz="0" w:space="0" w:color="auto"/>
        <w:left w:val="none" w:sz="0" w:space="0" w:color="auto"/>
        <w:bottom w:val="none" w:sz="0" w:space="0" w:color="auto"/>
        <w:right w:val="none" w:sz="0" w:space="0" w:color="auto"/>
      </w:divBdr>
    </w:div>
    <w:div w:id="1435663489">
      <w:bodyDiv w:val="1"/>
      <w:marLeft w:val="0"/>
      <w:marRight w:val="0"/>
      <w:marTop w:val="0"/>
      <w:marBottom w:val="0"/>
      <w:divBdr>
        <w:top w:val="none" w:sz="0" w:space="0" w:color="auto"/>
        <w:left w:val="none" w:sz="0" w:space="0" w:color="auto"/>
        <w:bottom w:val="none" w:sz="0" w:space="0" w:color="auto"/>
        <w:right w:val="none" w:sz="0" w:space="0" w:color="auto"/>
      </w:divBdr>
    </w:div>
    <w:div w:id="1455369305">
      <w:bodyDiv w:val="1"/>
      <w:marLeft w:val="0"/>
      <w:marRight w:val="0"/>
      <w:marTop w:val="0"/>
      <w:marBottom w:val="0"/>
      <w:divBdr>
        <w:top w:val="none" w:sz="0" w:space="0" w:color="auto"/>
        <w:left w:val="none" w:sz="0" w:space="0" w:color="auto"/>
        <w:bottom w:val="none" w:sz="0" w:space="0" w:color="auto"/>
        <w:right w:val="none" w:sz="0" w:space="0" w:color="auto"/>
      </w:divBdr>
    </w:div>
    <w:div w:id="1523396732">
      <w:bodyDiv w:val="1"/>
      <w:marLeft w:val="0"/>
      <w:marRight w:val="0"/>
      <w:marTop w:val="0"/>
      <w:marBottom w:val="0"/>
      <w:divBdr>
        <w:top w:val="none" w:sz="0" w:space="0" w:color="auto"/>
        <w:left w:val="none" w:sz="0" w:space="0" w:color="auto"/>
        <w:bottom w:val="none" w:sz="0" w:space="0" w:color="auto"/>
        <w:right w:val="none" w:sz="0" w:space="0" w:color="auto"/>
      </w:divBdr>
    </w:div>
    <w:div w:id="1557400446">
      <w:bodyDiv w:val="1"/>
      <w:marLeft w:val="0"/>
      <w:marRight w:val="0"/>
      <w:marTop w:val="0"/>
      <w:marBottom w:val="0"/>
      <w:divBdr>
        <w:top w:val="none" w:sz="0" w:space="0" w:color="auto"/>
        <w:left w:val="none" w:sz="0" w:space="0" w:color="auto"/>
        <w:bottom w:val="none" w:sz="0" w:space="0" w:color="auto"/>
        <w:right w:val="none" w:sz="0" w:space="0" w:color="auto"/>
      </w:divBdr>
    </w:div>
    <w:div w:id="1578128804">
      <w:bodyDiv w:val="1"/>
      <w:marLeft w:val="0"/>
      <w:marRight w:val="0"/>
      <w:marTop w:val="0"/>
      <w:marBottom w:val="0"/>
      <w:divBdr>
        <w:top w:val="none" w:sz="0" w:space="0" w:color="auto"/>
        <w:left w:val="none" w:sz="0" w:space="0" w:color="auto"/>
        <w:bottom w:val="none" w:sz="0" w:space="0" w:color="auto"/>
        <w:right w:val="none" w:sz="0" w:space="0" w:color="auto"/>
      </w:divBdr>
    </w:div>
    <w:div w:id="1601185205">
      <w:bodyDiv w:val="1"/>
      <w:marLeft w:val="0"/>
      <w:marRight w:val="0"/>
      <w:marTop w:val="0"/>
      <w:marBottom w:val="0"/>
      <w:divBdr>
        <w:top w:val="none" w:sz="0" w:space="0" w:color="auto"/>
        <w:left w:val="none" w:sz="0" w:space="0" w:color="auto"/>
        <w:bottom w:val="none" w:sz="0" w:space="0" w:color="auto"/>
        <w:right w:val="none" w:sz="0" w:space="0" w:color="auto"/>
      </w:divBdr>
    </w:div>
    <w:div w:id="1630741437">
      <w:bodyDiv w:val="1"/>
      <w:marLeft w:val="0"/>
      <w:marRight w:val="0"/>
      <w:marTop w:val="0"/>
      <w:marBottom w:val="0"/>
      <w:divBdr>
        <w:top w:val="none" w:sz="0" w:space="0" w:color="auto"/>
        <w:left w:val="none" w:sz="0" w:space="0" w:color="auto"/>
        <w:bottom w:val="none" w:sz="0" w:space="0" w:color="auto"/>
        <w:right w:val="none" w:sz="0" w:space="0" w:color="auto"/>
      </w:divBdr>
    </w:div>
    <w:div w:id="1635212608">
      <w:bodyDiv w:val="1"/>
      <w:marLeft w:val="0"/>
      <w:marRight w:val="0"/>
      <w:marTop w:val="0"/>
      <w:marBottom w:val="0"/>
      <w:divBdr>
        <w:top w:val="none" w:sz="0" w:space="0" w:color="auto"/>
        <w:left w:val="none" w:sz="0" w:space="0" w:color="auto"/>
        <w:bottom w:val="none" w:sz="0" w:space="0" w:color="auto"/>
        <w:right w:val="none" w:sz="0" w:space="0" w:color="auto"/>
      </w:divBdr>
    </w:div>
    <w:div w:id="1665280931">
      <w:bodyDiv w:val="1"/>
      <w:marLeft w:val="0"/>
      <w:marRight w:val="0"/>
      <w:marTop w:val="0"/>
      <w:marBottom w:val="0"/>
      <w:divBdr>
        <w:top w:val="none" w:sz="0" w:space="0" w:color="auto"/>
        <w:left w:val="none" w:sz="0" w:space="0" w:color="auto"/>
        <w:bottom w:val="none" w:sz="0" w:space="0" w:color="auto"/>
        <w:right w:val="none" w:sz="0" w:space="0" w:color="auto"/>
      </w:divBdr>
    </w:div>
    <w:div w:id="1681009514">
      <w:bodyDiv w:val="1"/>
      <w:marLeft w:val="0"/>
      <w:marRight w:val="0"/>
      <w:marTop w:val="0"/>
      <w:marBottom w:val="0"/>
      <w:divBdr>
        <w:top w:val="none" w:sz="0" w:space="0" w:color="auto"/>
        <w:left w:val="none" w:sz="0" w:space="0" w:color="auto"/>
        <w:bottom w:val="none" w:sz="0" w:space="0" w:color="auto"/>
        <w:right w:val="none" w:sz="0" w:space="0" w:color="auto"/>
      </w:divBdr>
      <w:divsChild>
        <w:div w:id="1529834730">
          <w:marLeft w:val="0"/>
          <w:marRight w:val="0"/>
          <w:marTop w:val="0"/>
          <w:marBottom w:val="0"/>
          <w:divBdr>
            <w:top w:val="single" w:sz="2" w:space="0" w:color="auto"/>
            <w:left w:val="single" w:sz="2" w:space="0" w:color="auto"/>
            <w:bottom w:val="single" w:sz="2" w:space="0" w:color="auto"/>
            <w:right w:val="single" w:sz="2" w:space="0" w:color="auto"/>
          </w:divBdr>
        </w:div>
      </w:divsChild>
    </w:div>
    <w:div w:id="1728601799">
      <w:bodyDiv w:val="1"/>
      <w:marLeft w:val="0"/>
      <w:marRight w:val="0"/>
      <w:marTop w:val="0"/>
      <w:marBottom w:val="0"/>
      <w:divBdr>
        <w:top w:val="none" w:sz="0" w:space="0" w:color="auto"/>
        <w:left w:val="none" w:sz="0" w:space="0" w:color="auto"/>
        <w:bottom w:val="none" w:sz="0" w:space="0" w:color="auto"/>
        <w:right w:val="none" w:sz="0" w:space="0" w:color="auto"/>
      </w:divBdr>
    </w:div>
    <w:div w:id="1790782953">
      <w:bodyDiv w:val="1"/>
      <w:marLeft w:val="0"/>
      <w:marRight w:val="0"/>
      <w:marTop w:val="0"/>
      <w:marBottom w:val="0"/>
      <w:divBdr>
        <w:top w:val="none" w:sz="0" w:space="0" w:color="auto"/>
        <w:left w:val="none" w:sz="0" w:space="0" w:color="auto"/>
        <w:bottom w:val="none" w:sz="0" w:space="0" w:color="auto"/>
        <w:right w:val="none" w:sz="0" w:space="0" w:color="auto"/>
      </w:divBdr>
    </w:div>
    <w:div w:id="1791197126">
      <w:bodyDiv w:val="1"/>
      <w:marLeft w:val="0"/>
      <w:marRight w:val="0"/>
      <w:marTop w:val="0"/>
      <w:marBottom w:val="0"/>
      <w:divBdr>
        <w:top w:val="none" w:sz="0" w:space="0" w:color="auto"/>
        <w:left w:val="none" w:sz="0" w:space="0" w:color="auto"/>
        <w:bottom w:val="none" w:sz="0" w:space="0" w:color="auto"/>
        <w:right w:val="none" w:sz="0" w:space="0" w:color="auto"/>
      </w:divBdr>
    </w:div>
    <w:div w:id="1796366574">
      <w:bodyDiv w:val="1"/>
      <w:marLeft w:val="0"/>
      <w:marRight w:val="0"/>
      <w:marTop w:val="0"/>
      <w:marBottom w:val="0"/>
      <w:divBdr>
        <w:top w:val="none" w:sz="0" w:space="0" w:color="auto"/>
        <w:left w:val="none" w:sz="0" w:space="0" w:color="auto"/>
        <w:bottom w:val="none" w:sz="0" w:space="0" w:color="auto"/>
        <w:right w:val="none" w:sz="0" w:space="0" w:color="auto"/>
      </w:divBdr>
    </w:div>
    <w:div w:id="1804689994">
      <w:bodyDiv w:val="1"/>
      <w:marLeft w:val="0"/>
      <w:marRight w:val="0"/>
      <w:marTop w:val="0"/>
      <w:marBottom w:val="0"/>
      <w:divBdr>
        <w:top w:val="none" w:sz="0" w:space="0" w:color="auto"/>
        <w:left w:val="none" w:sz="0" w:space="0" w:color="auto"/>
        <w:bottom w:val="none" w:sz="0" w:space="0" w:color="auto"/>
        <w:right w:val="none" w:sz="0" w:space="0" w:color="auto"/>
      </w:divBdr>
    </w:div>
    <w:div w:id="1836532164">
      <w:bodyDiv w:val="1"/>
      <w:marLeft w:val="0"/>
      <w:marRight w:val="0"/>
      <w:marTop w:val="0"/>
      <w:marBottom w:val="0"/>
      <w:divBdr>
        <w:top w:val="none" w:sz="0" w:space="0" w:color="auto"/>
        <w:left w:val="none" w:sz="0" w:space="0" w:color="auto"/>
        <w:bottom w:val="none" w:sz="0" w:space="0" w:color="auto"/>
        <w:right w:val="none" w:sz="0" w:space="0" w:color="auto"/>
      </w:divBdr>
    </w:div>
    <w:div w:id="1846624473">
      <w:bodyDiv w:val="1"/>
      <w:marLeft w:val="0"/>
      <w:marRight w:val="0"/>
      <w:marTop w:val="0"/>
      <w:marBottom w:val="0"/>
      <w:divBdr>
        <w:top w:val="none" w:sz="0" w:space="0" w:color="auto"/>
        <w:left w:val="none" w:sz="0" w:space="0" w:color="auto"/>
        <w:bottom w:val="none" w:sz="0" w:space="0" w:color="auto"/>
        <w:right w:val="none" w:sz="0" w:space="0" w:color="auto"/>
      </w:divBdr>
    </w:div>
    <w:div w:id="1848597384">
      <w:bodyDiv w:val="1"/>
      <w:marLeft w:val="0"/>
      <w:marRight w:val="0"/>
      <w:marTop w:val="0"/>
      <w:marBottom w:val="0"/>
      <w:divBdr>
        <w:top w:val="none" w:sz="0" w:space="0" w:color="auto"/>
        <w:left w:val="none" w:sz="0" w:space="0" w:color="auto"/>
        <w:bottom w:val="none" w:sz="0" w:space="0" w:color="auto"/>
        <w:right w:val="none" w:sz="0" w:space="0" w:color="auto"/>
      </w:divBdr>
    </w:div>
    <w:div w:id="1878735087">
      <w:bodyDiv w:val="1"/>
      <w:marLeft w:val="0"/>
      <w:marRight w:val="0"/>
      <w:marTop w:val="0"/>
      <w:marBottom w:val="0"/>
      <w:divBdr>
        <w:top w:val="none" w:sz="0" w:space="0" w:color="auto"/>
        <w:left w:val="none" w:sz="0" w:space="0" w:color="auto"/>
        <w:bottom w:val="none" w:sz="0" w:space="0" w:color="auto"/>
        <w:right w:val="none" w:sz="0" w:space="0" w:color="auto"/>
      </w:divBdr>
    </w:div>
    <w:div w:id="1912426825">
      <w:bodyDiv w:val="1"/>
      <w:marLeft w:val="0"/>
      <w:marRight w:val="0"/>
      <w:marTop w:val="0"/>
      <w:marBottom w:val="0"/>
      <w:divBdr>
        <w:top w:val="none" w:sz="0" w:space="0" w:color="auto"/>
        <w:left w:val="none" w:sz="0" w:space="0" w:color="auto"/>
        <w:bottom w:val="none" w:sz="0" w:space="0" w:color="auto"/>
        <w:right w:val="none" w:sz="0" w:space="0" w:color="auto"/>
      </w:divBdr>
    </w:div>
    <w:div w:id="1922641213">
      <w:bodyDiv w:val="1"/>
      <w:marLeft w:val="0"/>
      <w:marRight w:val="0"/>
      <w:marTop w:val="0"/>
      <w:marBottom w:val="0"/>
      <w:divBdr>
        <w:top w:val="none" w:sz="0" w:space="0" w:color="auto"/>
        <w:left w:val="none" w:sz="0" w:space="0" w:color="auto"/>
        <w:bottom w:val="none" w:sz="0" w:space="0" w:color="auto"/>
        <w:right w:val="none" w:sz="0" w:space="0" w:color="auto"/>
      </w:divBdr>
      <w:divsChild>
        <w:div w:id="470250273">
          <w:marLeft w:val="0"/>
          <w:marRight w:val="0"/>
          <w:marTop w:val="0"/>
          <w:marBottom w:val="0"/>
          <w:divBdr>
            <w:top w:val="single" w:sz="2" w:space="0" w:color="auto"/>
            <w:left w:val="single" w:sz="2" w:space="0" w:color="auto"/>
            <w:bottom w:val="single" w:sz="2" w:space="0" w:color="auto"/>
            <w:right w:val="single" w:sz="2" w:space="0" w:color="auto"/>
          </w:divBdr>
        </w:div>
      </w:divsChild>
    </w:div>
    <w:div w:id="1946382944">
      <w:bodyDiv w:val="1"/>
      <w:marLeft w:val="0"/>
      <w:marRight w:val="0"/>
      <w:marTop w:val="0"/>
      <w:marBottom w:val="0"/>
      <w:divBdr>
        <w:top w:val="none" w:sz="0" w:space="0" w:color="auto"/>
        <w:left w:val="none" w:sz="0" w:space="0" w:color="auto"/>
        <w:bottom w:val="none" w:sz="0" w:space="0" w:color="auto"/>
        <w:right w:val="none" w:sz="0" w:space="0" w:color="auto"/>
      </w:divBdr>
    </w:div>
    <w:div w:id="1975864446">
      <w:bodyDiv w:val="1"/>
      <w:marLeft w:val="0"/>
      <w:marRight w:val="0"/>
      <w:marTop w:val="0"/>
      <w:marBottom w:val="0"/>
      <w:divBdr>
        <w:top w:val="none" w:sz="0" w:space="0" w:color="auto"/>
        <w:left w:val="none" w:sz="0" w:space="0" w:color="auto"/>
        <w:bottom w:val="none" w:sz="0" w:space="0" w:color="auto"/>
        <w:right w:val="none" w:sz="0" w:space="0" w:color="auto"/>
      </w:divBdr>
    </w:div>
    <w:div w:id="1988970894">
      <w:bodyDiv w:val="1"/>
      <w:marLeft w:val="0"/>
      <w:marRight w:val="0"/>
      <w:marTop w:val="0"/>
      <w:marBottom w:val="0"/>
      <w:divBdr>
        <w:top w:val="none" w:sz="0" w:space="0" w:color="auto"/>
        <w:left w:val="none" w:sz="0" w:space="0" w:color="auto"/>
        <w:bottom w:val="none" w:sz="0" w:space="0" w:color="auto"/>
        <w:right w:val="none" w:sz="0" w:space="0" w:color="auto"/>
      </w:divBdr>
    </w:div>
    <w:div w:id="2095082034">
      <w:bodyDiv w:val="1"/>
      <w:marLeft w:val="0"/>
      <w:marRight w:val="0"/>
      <w:marTop w:val="0"/>
      <w:marBottom w:val="0"/>
      <w:divBdr>
        <w:top w:val="none" w:sz="0" w:space="0" w:color="auto"/>
        <w:left w:val="none" w:sz="0" w:space="0" w:color="auto"/>
        <w:bottom w:val="none" w:sz="0" w:space="0" w:color="auto"/>
        <w:right w:val="none" w:sz="0" w:space="0" w:color="auto"/>
      </w:divBdr>
      <w:divsChild>
        <w:div w:id="1543593263">
          <w:marLeft w:val="0"/>
          <w:marRight w:val="0"/>
          <w:marTop w:val="0"/>
          <w:marBottom w:val="0"/>
          <w:divBdr>
            <w:top w:val="single" w:sz="2" w:space="0" w:color="auto"/>
            <w:left w:val="single" w:sz="2" w:space="0" w:color="auto"/>
            <w:bottom w:val="single" w:sz="2" w:space="0" w:color="auto"/>
            <w:right w:val="single" w:sz="2" w:space="0" w:color="auto"/>
          </w:divBdr>
        </w:div>
      </w:divsChild>
    </w:div>
    <w:div w:id="2107919397">
      <w:bodyDiv w:val="1"/>
      <w:marLeft w:val="0"/>
      <w:marRight w:val="0"/>
      <w:marTop w:val="0"/>
      <w:marBottom w:val="0"/>
      <w:divBdr>
        <w:top w:val="none" w:sz="0" w:space="0" w:color="auto"/>
        <w:left w:val="none" w:sz="0" w:space="0" w:color="auto"/>
        <w:bottom w:val="none" w:sz="0" w:space="0" w:color="auto"/>
        <w:right w:val="none" w:sz="0" w:space="0" w:color="auto"/>
      </w:divBdr>
    </w:div>
    <w:div w:id="2116826405">
      <w:bodyDiv w:val="1"/>
      <w:marLeft w:val="0"/>
      <w:marRight w:val="0"/>
      <w:marTop w:val="0"/>
      <w:marBottom w:val="0"/>
      <w:divBdr>
        <w:top w:val="none" w:sz="0" w:space="0" w:color="auto"/>
        <w:left w:val="none" w:sz="0" w:space="0" w:color="auto"/>
        <w:bottom w:val="none" w:sz="0" w:space="0" w:color="auto"/>
        <w:right w:val="none" w:sz="0" w:space="0" w:color="auto"/>
      </w:divBdr>
    </w:div>
    <w:div w:id="213065922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eprints.unm.ac.id/28992/1/The%20Rise%20of%20Skywalker%20The%20Critical%20Vehemence%20of%20Customer%20Loyalty%20inside%20the%20E-commerce%20Platform.pdf" TargetMode="External"/><Relationship Id="rId18" Type="http://schemas.openxmlformats.org/officeDocument/2006/relationships/hyperlink" Target="https://doi.org/10.69937/pf.por.3.1.34" TargetMode="External"/><Relationship Id="rId26" Type="http://schemas.openxmlformats.org/officeDocument/2006/relationships/hyperlink" Target="https://mpra.ub.uni-muenchen.de/id/eprint/112639" TargetMode="External"/><Relationship Id="rId39" Type="http://schemas.openxmlformats.org/officeDocument/2006/relationships/hyperlink" Target="https://doi.org/10.1080/15332667.2020.1717276" TargetMode="External"/><Relationship Id="rId21" Type="http://schemas.openxmlformats.org/officeDocument/2006/relationships/hyperlink" Target="https://doi.org/10.1201/9781003000532-3" TargetMode="External"/><Relationship Id="rId34" Type="http://schemas.openxmlformats.org/officeDocument/2006/relationships/hyperlink" Target="https://doi.org/10.2139/ssrn.4641044" TargetMode="External"/><Relationship Id="rId42" Type="http://schemas.openxmlformats.org/officeDocument/2006/relationships/hyperlink" Target="https://doi.org/10.1016/j.jbusres.2024.114644"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8/978-1-83549-001-320241010" TargetMode="External"/><Relationship Id="rId29" Type="http://schemas.openxmlformats.org/officeDocument/2006/relationships/hyperlink" Target="https://doi.org/10.1162/coli_a_004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glmedi.2025.100198" TargetMode="External"/><Relationship Id="rId24" Type="http://schemas.openxmlformats.org/officeDocument/2006/relationships/hyperlink" Target="https://doi.org/10.3389/fpsyg.2021.690039" TargetMode="External"/><Relationship Id="rId32" Type="http://schemas.openxmlformats.org/officeDocument/2006/relationships/hyperlink" Target="https://doi.org/10.1007/s43039-023-00063-6" TargetMode="External"/><Relationship Id="rId37" Type="http://schemas.openxmlformats.org/officeDocument/2006/relationships/hyperlink" Target="https://doi.org/10.34069/ai/2023.62.02.3" TargetMode="External"/><Relationship Id="rId40" Type="http://schemas.openxmlformats.org/officeDocument/2006/relationships/hyperlink" Target="https://doi.org/10.1080/00913367.2021.1927914" TargetMode="External"/><Relationship Id="rId45" Type="http://schemas.openxmlformats.org/officeDocument/2006/relationships/hyperlink" Target="https://doi.org/10.1080/2474736x.2022.2127372" TargetMode="External"/><Relationship Id="rId5" Type="http://schemas.openxmlformats.org/officeDocument/2006/relationships/webSettings" Target="webSettings.xml"/><Relationship Id="rId15" Type="http://schemas.openxmlformats.org/officeDocument/2006/relationships/hyperlink" Target="https://doi.org/10.1051/0004-6361/202346844" TargetMode="External"/><Relationship Id="rId23" Type="http://schemas.openxmlformats.org/officeDocument/2006/relationships/hyperlink" Target="https://doi.org/10.1093/isr/viab023" TargetMode="External"/><Relationship Id="rId28" Type="http://schemas.openxmlformats.org/officeDocument/2006/relationships/hyperlink" Target="https://doi.org/10.1016/j.ijproman.2021.11.005" TargetMode="External"/><Relationship Id="rId36" Type="http://schemas.openxmlformats.org/officeDocument/2006/relationships/hyperlink" Target="https://doi.org/10.3390/bdcc6040135" TargetMode="External"/><Relationship Id="rId10" Type="http://schemas.openxmlformats.org/officeDocument/2006/relationships/image" Target="media/image3.png"/><Relationship Id="rId19" Type="http://schemas.openxmlformats.org/officeDocument/2006/relationships/hyperlink" Target="https://www.diva-portal.org/smash/record.jsf?pid=diva2:1758048" TargetMode="External"/><Relationship Id="rId31" Type="http://schemas.openxmlformats.org/officeDocument/2006/relationships/hyperlink" Target="https://doi.org/10.34306/ajri.v3i1.538" TargetMode="External"/><Relationship Id="rId44" Type="http://schemas.openxmlformats.org/officeDocument/2006/relationships/hyperlink" Target="https://lup.lub.lu.se/student-papers/search/publication/909292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5252019.2024.2440318" TargetMode="External"/><Relationship Id="rId22" Type="http://schemas.openxmlformats.org/officeDocument/2006/relationships/hyperlink" Target="https://doi.org/10.1080/10941665.2025.2523339" TargetMode="External"/><Relationship Id="rId27" Type="http://schemas.openxmlformats.org/officeDocument/2006/relationships/hyperlink" Target="https://doi.org/10.7759/cureus.51422" TargetMode="External"/><Relationship Id="rId30" Type="http://schemas.openxmlformats.org/officeDocument/2006/relationships/hyperlink" Target="https://indianapublications.com/articles/IJHSS_3(1)_14-20_61f38990115064.95135470.pdf" TargetMode="External"/><Relationship Id="rId35" Type="http://schemas.openxmlformats.org/officeDocument/2006/relationships/hyperlink" Target="https://www.researchgate.net/profile/Manish-Vishwanath/publication/386218629_Personalization_in_E-Commerce_Marketing_Leveraging_Big_Data_for_Tailored_Consumer_Engagement/links/67491f4d790d154bf9b37330/Personalization-in-E-Commerce-Marketing-Leveraging-Big-Data-for-Tailored-Consumer-Engagement" TargetMode="External"/><Relationship Id="rId43" Type="http://schemas.openxmlformats.org/officeDocument/2006/relationships/hyperlink" Target="https://doi.org/10.1080/10447318.2022.2070107"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2139/ssrn.5378785" TargetMode="External"/><Relationship Id="rId17" Type="http://schemas.openxmlformats.org/officeDocument/2006/relationships/hyperlink" Target="https://doi.org/10.1201/9781003472544-7" TargetMode="External"/><Relationship Id="rId25" Type="http://schemas.openxmlformats.org/officeDocument/2006/relationships/hyperlink" Target="https://www.diva-portal.org/smash/record.jsf?pid=diva2:1666403" TargetMode="External"/><Relationship Id="rId33" Type="http://schemas.openxmlformats.org/officeDocument/2006/relationships/hyperlink" Target="https://doi.org/10.1016/j.retrec.2020.100817" TargetMode="External"/><Relationship Id="rId38" Type="http://schemas.openxmlformats.org/officeDocument/2006/relationships/hyperlink" Target="https://www.sciencedirect.com/science/article/pii/S0969698922000601" TargetMode="External"/><Relationship Id="rId46" Type="http://schemas.openxmlformats.org/officeDocument/2006/relationships/hyperlink" Target="https://doi.org/10.1016/j.jclepro.2022.131150" TargetMode="External"/><Relationship Id="rId20" Type="http://schemas.openxmlformats.org/officeDocument/2006/relationships/hyperlink" Target="https://doi.org/10.1177/1609406921993276" TargetMode="External"/><Relationship Id="rId41" Type="http://schemas.openxmlformats.org/officeDocument/2006/relationships/hyperlink" Target="https://doi.org/10.1111/bjet.13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D7415B-346A-4AC5-89DF-7A4C1B3DB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6530</Words>
  <Characters>37222</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cp:lastModifiedBy/>
  <cp:revision>1</cp:revision>
  <dcterms:created xsi:type="dcterms:W3CDTF">2025-11-07T12:27:00Z</dcterms:created>
  <dcterms:modified xsi:type="dcterms:W3CDTF">2025-11-07T12:27:00Z</dcterms:modified>
</cp:coreProperties>
</file>