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F1526" w14:textId="77777777" w:rsidR="006E5BF8" w:rsidRDefault="006E5BF8" w:rsidP="007E0C49">
      <w:bookmarkStart w:id="0" w:name="_Toc89677188"/>
      <w:r>
        <w:rPr>
          <w:noProof/>
        </w:rPr>
        <w:drawing>
          <wp:inline distT="0" distB="0" distL="0" distR="0" wp14:anchorId="50BFD159" wp14:editId="69CF1287">
            <wp:extent cx="1821180" cy="728472"/>
            <wp:effectExtent l="0" t="0" r="762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31407" cy="732563"/>
                    </a:xfrm>
                    <a:prstGeom prst="rect">
                      <a:avLst/>
                    </a:prstGeom>
                    <a:noFill/>
                    <a:ln>
                      <a:noFill/>
                    </a:ln>
                  </pic:spPr>
                </pic:pic>
              </a:graphicData>
            </a:graphic>
          </wp:inline>
        </w:drawing>
      </w:r>
      <w:bookmarkEnd w:id="0"/>
    </w:p>
    <w:p w14:paraId="7C8B3B2D" w14:textId="77777777" w:rsidR="006E5BF8" w:rsidRPr="00ED6F7F" w:rsidRDefault="006E5BF8" w:rsidP="00ED6F7F">
      <w:pPr>
        <w:pStyle w:val="Title"/>
        <w:rPr>
          <w:sz w:val="48"/>
          <w:szCs w:val="48"/>
        </w:rPr>
      </w:pPr>
      <w:r w:rsidRPr="00ED6F7F">
        <w:rPr>
          <w:sz w:val="48"/>
          <w:szCs w:val="48"/>
        </w:rPr>
        <w:t>Reflective review on Employability skills</w:t>
      </w:r>
    </w:p>
    <w:p w14:paraId="046A2E9A" w14:textId="77777777" w:rsidR="006E5BF8" w:rsidRDefault="006E5BF8" w:rsidP="006E5BF8">
      <w:pPr>
        <w:pStyle w:val="Subtitle"/>
        <w:rPr>
          <w:rStyle w:val="SubtitleChar"/>
        </w:rPr>
      </w:pPr>
      <w:r w:rsidRPr="00300AC2">
        <w:t xml:space="preserve"> </w:t>
      </w:r>
      <w:r w:rsidRPr="00300AC2">
        <w:rPr>
          <w:rStyle w:val="SubtitleChar"/>
        </w:rPr>
        <w:t>(</w:t>
      </w:r>
      <w:r w:rsidRPr="00300AC2">
        <w:t>Task 2: Reflective report</w:t>
      </w:r>
      <w:r w:rsidRPr="00300AC2">
        <w:rPr>
          <w:rStyle w:val="SubtitleChar"/>
        </w:rPr>
        <w:t>)</w:t>
      </w:r>
    </w:p>
    <w:p w14:paraId="788A8A28" w14:textId="77777777" w:rsidR="006E5BF8" w:rsidRPr="006E5BF8" w:rsidRDefault="006E5BF8" w:rsidP="006E5BF8">
      <w:pPr>
        <w:rPr>
          <w:lang w:val="en-GB"/>
        </w:rPr>
      </w:pPr>
    </w:p>
    <w:tbl>
      <w:tblPr>
        <w:tblStyle w:val="TableGrid"/>
        <w:tblW w:w="0" w:type="auto"/>
        <w:tblInd w:w="535" w:type="dxa"/>
        <w:tblLook w:val="04A0" w:firstRow="1" w:lastRow="0" w:firstColumn="1" w:lastColumn="0" w:noHBand="0" w:noVBand="1"/>
      </w:tblPr>
      <w:tblGrid>
        <w:gridCol w:w="4140"/>
        <w:gridCol w:w="4230"/>
      </w:tblGrid>
      <w:tr w:rsidR="006E5BF8" w14:paraId="038F5142" w14:textId="77777777" w:rsidTr="006E5BF8">
        <w:trPr>
          <w:trHeight w:val="629"/>
        </w:trPr>
        <w:tc>
          <w:tcPr>
            <w:tcW w:w="4140" w:type="dxa"/>
          </w:tcPr>
          <w:p w14:paraId="75E313EB" w14:textId="77777777" w:rsidR="006E5BF8" w:rsidRPr="006E5BF8" w:rsidRDefault="006E5BF8" w:rsidP="006E5BF8">
            <w:pPr>
              <w:rPr>
                <w:b/>
                <w:szCs w:val="24"/>
                <w:lang w:val="en-GB"/>
              </w:rPr>
            </w:pPr>
            <w:r w:rsidRPr="006E5BF8">
              <w:rPr>
                <w:b/>
                <w:szCs w:val="24"/>
                <w:lang w:val="en-GB"/>
              </w:rPr>
              <w:t>Student Name:</w:t>
            </w:r>
          </w:p>
        </w:tc>
        <w:tc>
          <w:tcPr>
            <w:tcW w:w="4230" w:type="dxa"/>
          </w:tcPr>
          <w:p w14:paraId="23801416" w14:textId="77777777" w:rsidR="006E5BF8" w:rsidRDefault="006E5BF8" w:rsidP="006E5BF8">
            <w:pPr>
              <w:rPr>
                <w:lang w:val="en-GB"/>
              </w:rPr>
            </w:pPr>
          </w:p>
        </w:tc>
      </w:tr>
      <w:tr w:rsidR="006E5BF8" w14:paraId="6F70F240" w14:textId="77777777" w:rsidTr="006E5BF8">
        <w:trPr>
          <w:trHeight w:val="719"/>
        </w:trPr>
        <w:tc>
          <w:tcPr>
            <w:tcW w:w="4140" w:type="dxa"/>
          </w:tcPr>
          <w:p w14:paraId="2C2D0C79" w14:textId="77777777" w:rsidR="006E5BF8" w:rsidRPr="006E5BF8" w:rsidRDefault="006E5BF8" w:rsidP="006E5BF8">
            <w:pPr>
              <w:rPr>
                <w:b/>
                <w:szCs w:val="24"/>
                <w:lang w:val="en-GB"/>
              </w:rPr>
            </w:pPr>
            <w:r w:rsidRPr="006E5BF8">
              <w:rPr>
                <w:b/>
                <w:szCs w:val="24"/>
                <w:lang w:val="en-GB"/>
              </w:rPr>
              <w:t>Student Id number:</w:t>
            </w:r>
          </w:p>
        </w:tc>
        <w:tc>
          <w:tcPr>
            <w:tcW w:w="4230" w:type="dxa"/>
          </w:tcPr>
          <w:p w14:paraId="574439F9" w14:textId="77777777" w:rsidR="006E5BF8" w:rsidRDefault="006E5BF8" w:rsidP="006E5BF8">
            <w:pPr>
              <w:rPr>
                <w:lang w:val="en-GB"/>
              </w:rPr>
            </w:pPr>
          </w:p>
        </w:tc>
      </w:tr>
      <w:tr w:rsidR="006E5BF8" w14:paraId="0FE71B42" w14:textId="77777777" w:rsidTr="006E5BF8">
        <w:tc>
          <w:tcPr>
            <w:tcW w:w="4140" w:type="dxa"/>
          </w:tcPr>
          <w:p w14:paraId="5B0A778F" w14:textId="77777777" w:rsidR="006E5BF8" w:rsidRPr="006E5BF8" w:rsidRDefault="006E5BF8" w:rsidP="006E5BF8">
            <w:pPr>
              <w:rPr>
                <w:b/>
                <w:szCs w:val="24"/>
                <w:lang w:val="en-GB"/>
              </w:rPr>
            </w:pPr>
            <w:r w:rsidRPr="006E5BF8">
              <w:rPr>
                <w:b/>
                <w:szCs w:val="24"/>
                <w:lang w:val="en-GB"/>
              </w:rPr>
              <w:t>Program:</w:t>
            </w:r>
          </w:p>
        </w:tc>
        <w:tc>
          <w:tcPr>
            <w:tcW w:w="4230" w:type="dxa"/>
          </w:tcPr>
          <w:p w14:paraId="3B99A1F6" w14:textId="77777777" w:rsidR="006E5BF8" w:rsidRPr="006E5BF8" w:rsidRDefault="006E5BF8" w:rsidP="006E5BF8">
            <w:pPr>
              <w:rPr>
                <w:rFonts w:cs="Times New Roman"/>
                <w:szCs w:val="24"/>
                <w:lang w:val="en-GB"/>
              </w:rPr>
            </w:pPr>
            <w:r w:rsidRPr="006E5BF8">
              <w:rPr>
                <w:rFonts w:cs="Times New Roman"/>
                <w:szCs w:val="24"/>
              </w:rPr>
              <w:t>Certificate in Higher Education Skills for the Workplace and Health and Social Care</w:t>
            </w:r>
          </w:p>
        </w:tc>
      </w:tr>
      <w:tr w:rsidR="006E5BF8" w14:paraId="7FE5551C" w14:textId="77777777" w:rsidTr="006E5BF8">
        <w:trPr>
          <w:trHeight w:val="629"/>
        </w:trPr>
        <w:tc>
          <w:tcPr>
            <w:tcW w:w="4140" w:type="dxa"/>
          </w:tcPr>
          <w:p w14:paraId="300D71FE" w14:textId="77777777" w:rsidR="006E5BF8" w:rsidRPr="006E5BF8" w:rsidRDefault="006E5BF8" w:rsidP="006E5BF8">
            <w:pPr>
              <w:rPr>
                <w:b/>
                <w:szCs w:val="24"/>
                <w:lang w:val="en-GB"/>
              </w:rPr>
            </w:pPr>
            <w:r w:rsidRPr="006E5BF8">
              <w:rPr>
                <w:b/>
                <w:szCs w:val="24"/>
                <w:lang w:val="en-GB"/>
              </w:rPr>
              <w:t>Module:</w:t>
            </w:r>
          </w:p>
        </w:tc>
        <w:tc>
          <w:tcPr>
            <w:tcW w:w="4230" w:type="dxa"/>
          </w:tcPr>
          <w:p w14:paraId="0EDAEDE6" w14:textId="77777777" w:rsidR="006E5BF8" w:rsidRPr="006E5BF8" w:rsidRDefault="006E5BF8" w:rsidP="006E5BF8">
            <w:pPr>
              <w:rPr>
                <w:rFonts w:cs="Times New Roman"/>
                <w:szCs w:val="24"/>
                <w:lang w:val="en-GB"/>
              </w:rPr>
            </w:pPr>
            <w:r w:rsidRPr="006E5BF8">
              <w:rPr>
                <w:rFonts w:cs="Times New Roman"/>
                <w:szCs w:val="24"/>
              </w:rPr>
              <w:t>Academic and Employability Skills</w:t>
            </w:r>
          </w:p>
        </w:tc>
      </w:tr>
      <w:tr w:rsidR="006E5BF8" w14:paraId="5562FDBA" w14:textId="77777777" w:rsidTr="006E5BF8">
        <w:trPr>
          <w:trHeight w:val="701"/>
        </w:trPr>
        <w:tc>
          <w:tcPr>
            <w:tcW w:w="4140" w:type="dxa"/>
          </w:tcPr>
          <w:p w14:paraId="1BFF1B18" w14:textId="77777777" w:rsidR="006E5BF8" w:rsidRPr="006E5BF8" w:rsidRDefault="006E5BF8" w:rsidP="006E5BF8">
            <w:pPr>
              <w:rPr>
                <w:b/>
                <w:szCs w:val="24"/>
                <w:lang w:val="en-GB"/>
              </w:rPr>
            </w:pPr>
            <w:r w:rsidRPr="006E5BF8">
              <w:rPr>
                <w:b/>
                <w:szCs w:val="24"/>
                <w:lang w:val="en-GB"/>
              </w:rPr>
              <w:t>Module code:</w:t>
            </w:r>
          </w:p>
        </w:tc>
        <w:tc>
          <w:tcPr>
            <w:tcW w:w="4230" w:type="dxa"/>
          </w:tcPr>
          <w:p w14:paraId="24BF2E61" w14:textId="77777777" w:rsidR="006E5BF8" w:rsidRPr="006E5BF8" w:rsidRDefault="006E5BF8" w:rsidP="006E5BF8">
            <w:pPr>
              <w:rPr>
                <w:rFonts w:cs="Times New Roman"/>
                <w:szCs w:val="24"/>
                <w:lang w:val="en-GB"/>
              </w:rPr>
            </w:pPr>
            <w:r w:rsidRPr="006E5BF8">
              <w:rPr>
                <w:rFonts w:cs="Times New Roman"/>
                <w:szCs w:val="24"/>
              </w:rPr>
              <w:t>BMSW 4001</w:t>
            </w:r>
          </w:p>
        </w:tc>
      </w:tr>
    </w:tbl>
    <w:p w14:paraId="51ACB524" w14:textId="77777777" w:rsidR="006E5BF8" w:rsidRDefault="006E5BF8" w:rsidP="006E5BF8">
      <w:pPr>
        <w:rPr>
          <w:lang w:val="en-GB"/>
        </w:rPr>
      </w:pPr>
    </w:p>
    <w:p w14:paraId="69AE077C" w14:textId="77777777" w:rsidR="006E5BF8" w:rsidRDefault="006E5BF8" w:rsidP="006E5BF8">
      <w:pPr>
        <w:rPr>
          <w:lang w:val="en-GB"/>
        </w:rPr>
      </w:pPr>
      <w:r>
        <w:rPr>
          <w:lang w:val="en-GB"/>
        </w:rPr>
        <w:br w:type="page"/>
      </w:r>
    </w:p>
    <w:sdt>
      <w:sdtPr>
        <w:rPr>
          <w:rFonts w:ascii="Arial" w:eastAsiaTheme="minorHAnsi" w:hAnsi="Arial" w:cstheme="minorBidi"/>
          <w:b w:val="0"/>
          <w:color w:val="auto"/>
          <w:sz w:val="22"/>
          <w:szCs w:val="22"/>
        </w:rPr>
        <w:id w:val="-671715325"/>
        <w:docPartObj>
          <w:docPartGallery w:val="Table of Contents"/>
          <w:docPartUnique/>
        </w:docPartObj>
      </w:sdtPr>
      <w:sdtEndPr>
        <w:rPr>
          <w:rFonts w:ascii="Times New Roman" w:hAnsi="Times New Roman"/>
          <w:bCs/>
          <w:noProof/>
          <w:sz w:val="24"/>
        </w:rPr>
      </w:sdtEndPr>
      <w:sdtContent>
        <w:p w14:paraId="5461FEFB" w14:textId="77777777" w:rsidR="00544051" w:rsidRDefault="00544051">
          <w:pPr>
            <w:pStyle w:val="TOCHeading"/>
          </w:pPr>
          <w:r>
            <w:t>Contents</w:t>
          </w:r>
        </w:p>
        <w:p w14:paraId="5F0C8E56" w14:textId="1DFB0BF4" w:rsidR="00FD6120" w:rsidRDefault="00544051">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89728230" w:history="1">
            <w:r w:rsidR="00FD6120" w:rsidRPr="002D5AD3">
              <w:rPr>
                <w:rStyle w:val="Hyperlink"/>
                <w:noProof/>
              </w:rPr>
              <w:t>Introduction</w:t>
            </w:r>
            <w:r w:rsidR="00FD6120">
              <w:rPr>
                <w:noProof/>
                <w:webHidden/>
              </w:rPr>
              <w:tab/>
            </w:r>
            <w:r w:rsidR="00FD6120">
              <w:rPr>
                <w:noProof/>
                <w:webHidden/>
              </w:rPr>
              <w:fldChar w:fldCharType="begin"/>
            </w:r>
            <w:r w:rsidR="00FD6120">
              <w:rPr>
                <w:noProof/>
                <w:webHidden/>
              </w:rPr>
              <w:instrText xml:space="preserve"> PAGEREF _Toc89728230 \h </w:instrText>
            </w:r>
            <w:r w:rsidR="00FD6120">
              <w:rPr>
                <w:noProof/>
                <w:webHidden/>
              </w:rPr>
            </w:r>
            <w:r w:rsidR="00FD6120">
              <w:rPr>
                <w:noProof/>
                <w:webHidden/>
              </w:rPr>
              <w:fldChar w:fldCharType="separate"/>
            </w:r>
            <w:r w:rsidR="00FD6120">
              <w:rPr>
                <w:noProof/>
                <w:webHidden/>
              </w:rPr>
              <w:t>3</w:t>
            </w:r>
            <w:r w:rsidR="00FD6120">
              <w:rPr>
                <w:noProof/>
                <w:webHidden/>
              </w:rPr>
              <w:fldChar w:fldCharType="end"/>
            </w:r>
          </w:hyperlink>
        </w:p>
        <w:p w14:paraId="7FBD6CDA" w14:textId="07013113" w:rsidR="00FD6120" w:rsidRDefault="009866B2">
          <w:pPr>
            <w:pStyle w:val="TOC1"/>
            <w:tabs>
              <w:tab w:val="right" w:leader="dot" w:pos="9016"/>
            </w:tabs>
            <w:rPr>
              <w:rFonts w:asciiTheme="minorHAnsi" w:eastAsiaTheme="minorEastAsia" w:hAnsiTheme="minorHAnsi"/>
              <w:noProof/>
              <w:sz w:val="22"/>
            </w:rPr>
          </w:pPr>
          <w:hyperlink w:anchor="_Toc89728231" w:history="1">
            <w:r w:rsidR="00FD6120" w:rsidRPr="002D5AD3">
              <w:rPr>
                <w:rStyle w:val="Hyperlink"/>
                <w:noProof/>
              </w:rPr>
              <w:t>Apply a reflective model and explain how the feedbacks collected on task 1 Assignment draft</w:t>
            </w:r>
            <w:r w:rsidR="00FD6120">
              <w:rPr>
                <w:noProof/>
                <w:webHidden/>
              </w:rPr>
              <w:tab/>
            </w:r>
            <w:r w:rsidR="00FD6120">
              <w:rPr>
                <w:noProof/>
                <w:webHidden/>
              </w:rPr>
              <w:fldChar w:fldCharType="begin"/>
            </w:r>
            <w:r w:rsidR="00FD6120">
              <w:rPr>
                <w:noProof/>
                <w:webHidden/>
              </w:rPr>
              <w:instrText xml:space="preserve"> PAGEREF _Toc89728231 \h </w:instrText>
            </w:r>
            <w:r w:rsidR="00FD6120">
              <w:rPr>
                <w:noProof/>
                <w:webHidden/>
              </w:rPr>
            </w:r>
            <w:r w:rsidR="00FD6120">
              <w:rPr>
                <w:noProof/>
                <w:webHidden/>
              </w:rPr>
              <w:fldChar w:fldCharType="separate"/>
            </w:r>
            <w:r w:rsidR="00FD6120">
              <w:rPr>
                <w:noProof/>
                <w:webHidden/>
              </w:rPr>
              <w:t>4</w:t>
            </w:r>
            <w:r w:rsidR="00FD6120">
              <w:rPr>
                <w:noProof/>
                <w:webHidden/>
              </w:rPr>
              <w:fldChar w:fldCharType="end"/>
            </w:r>
          </w:hyperlink>
        </w:p>
        <w:p w14:paraId="2105F1D1" w14:textId="6E341053" w:rsidR="00FD6120" w:rsidRDefault="009866B2">
          <w:pPr>
            <w:pStyle w:val="TOC1"/>
            <w:tabs>
              <w:tab w:val="right" w:leader="dot" w:pos="9016"/>
            </w:tabs>
            <w:rPr>
              <w:rFonts w:asciiTheme="minorHAnsi" w:eastAsiaTheme="minorEastAsia" w:hAnsiTheme="minorHAnsi"/>
              <w:noProof/>
              <w:sz w:val="22"/>
            </w:rPr>
          </w:pPr>
          <w:hyperlink w:anchor="_Toc89728232" w:history="1">
            <w:r w:rsidR="00FD6120" w:rsidRPr="002D5AD3">
              <w:rPr>
                <w:rStyle w:val="Hyperlink"/>
                <w:noProof/>
              </w:rPr>
              <w:t>Explain how you are developing the chosen skills and the tool you are using</w:t>
            </w:r>
            <w:r w:rsidR="00FD6120">
              <w:rPr>
                <w:noProof/>
                <w:webHidden/>
              </w:rPr>
              <w:tab/>
            </w:r>
            <w:r w:rsidR="00FD6120">
              <w:rPr>
                <w:noProof/>
                <w:webHidden/>
              </w:rPr>
              <w:fldChar w:fldCharType="begin"/>
            </w:r>
            <w:r w:rsidR="00FD6120">
              <w:rPr>
                <w:noProof/>
                <w:webHidden/>
              </w:rPr>
              <w:instrText xml:space="preserve"> PAGEREF _Toc89728232 \h </w:instrText>
            </w:r>
            <w:r w:rsidR="00FD6120">
              <w:rPr>
                <w:noProof/>
                <w:webHidden/>
              </w:rPr>
            </w:r>
            <w:r w:rsidR="00FD6120">
              <w:rPr>
                <w:noProof/>
                <w:webHidden/>
              </w:rPr>
              <w:fldChar w:fldCharType="separate"/>
            </w:r>
            <w:r w:rsidR="00FD6120">
              <w:rPr>
                <w:noProof/>
                <w:webHidden/>
              </w:rPr>
              <w:t>6</w:t>
            </w:r>
            <w:r w:rsidR="00FD6120">
              <w:rPr>
                <w:noProof/>
                <w:webHidden/>
              </w:rPr>
              <w:fldChar w:fldCharType="end"/>
            </w:r>
          </w:hyperlink>
        </w:p>
        <w:p w14:paraId="7C1A93E6" w14:textId="4FA29748" w:rsidR="00FD6120" w:rsidRDefault="009866B2">
          <w:pPr>
            <w:pStyle w:val="TOC2"/>
            <w:tabs>
              <w:tab w:val="right" w:leader="dot" w:pos="9016"/>
            </w:tabs>
            <w:rPr>
              <w:rFonts w:asciiTheme="minorHAnsi" w:eastAsiaTheme="minorEastAsia" w:hAnsiTheme="minorHAnsi"/>
              <w:noProof/>
              <w:sz w:val="22"/>
            </w:rPr>
          </w:pPr>
          <w:hyperlink w:anchor="_Toc89728233" w:history="1">
            <w:r w:rsidR="00FD6120" w:rsidRPr="002D5AD3">
              <w:rPr>
                <w:rStyle w:val="Hyperlink"/>
                <w:noProof/>
              </w:rPr>
              <w:t>4D for time management</w:t>
            </w:r>
            <w:r w:rsidR="00FD6120">
              <w:rPr>
                <w:noProof/>
                <w:webHidden/>
              </w:rPr>
              <w:tab/>
            </w:r>
            <w:r w:rsidR="00FD6120">
              <w:rPr>
                <w:noProof/>
                <w:webHidden/>
              </w:rPr>
              <w:fldChar w:fldCharType="begin"/>
            </w:r>
            <w:r w:rsidR="00FD6120">
              <w:rPr>
                <w:noProof/>
                <w:webHidden/>
              </w:rPr>
              <w:instrText xml:space="preserve"> PAGEREF _Toc89728233 \h </w:instrText>
            </w:r>
            <w:r w:rsidR="00FD6120">
              <w:rPr>
                <w:noProof/>
                <w:webHidden/>
              </w:rPr>
            </w:r>
            <w:r w:rsidR="00FD6120">
              <w:rPr>
                <w:noProof/>
                <w:webHidden/>
              </w:rPr>
              <w:fldChar w:fldCharType="separate"/>
            </w:r>
            <w:r w:rsidR="00FD6120">
              <w:rPr>
                <w:noProof/>
                <w:webHidden/>
              </w:rPr>
              <w:t>6</w:t>
            </w:r>
            <w:r w:rsidR="00FD6120">
              <w:rPr>
                <w:noProof/>
                <w:webHidden/>
              </w:rPr>
              <w:fldChar w:fldCharType="end"/>
            </w:r>
          </w:hyperlink>
        </w:p>
        <w:p w14:paraId="22A8C881" w14:textId="241C8D69" w:rsidR="00FD6120" w:rsidRDefault="009866B2">
          <w:pPr>
            <w:pStyle w:val="TOC2"/>
            <w:tabs>
              <w:tab w:val="right" w:leader="dot" w:pos="9016"/>
            </w:tabs>
            <w:rPr>
              <w:rFonts w:asciiTheme="minorHAnsi" w:eastAsiaTheme="minorEastAsia" w:hAnsiTheme="minorHAnsi"/>
              <w:noProof/>
              <w:sz w:val="22"/>
            </w:rPr>
          </w:pPr>
          <w:hyperlink w:anchor="_Toc89728234" w:history="1">
            <w:r w:rsidR="00FD6120" w:rsidRPr="002D5AD3">
              <w:rPr>
                <w:rStyle w:val="Hyperlink"/>
                <w:noProof/>
              </w:rPr>
              <w:t>CRAAP test for information search</w:t>
            </w:r>
            <w:r w:rsidR="00FD6120">
              <w:rPr>
                <w:noProof/>
                <w:webHidden/>
              </w:rPr>
              <w:tab/>
            </w:r>
            <w:r w:rsidR="00FD6120">
              <w:rPr>
                <w:noProof/>
                <w:webHidden/>
              </w:rPr>
              <w:fldChar w:fldCharType="begin"/>
            </w:r>
            <w:r w:rsidR="00FD6120">
              <w:rPr>
                <w:noProof/>
                <w:webHidden/>
              </w:rPr>
              <w:instrText xml:space="preserve"> PAGEREF _Toc89728234 \h </w:instrText>
            </w:r>
            <w:r w:rsidR="00FD6120">
              <w:rPr>
                <w:noProof/>
                <w:webHidden/>
              </w:rPr>
            </w:r>
            <w:r w:rsidR="00FD6120">
              <w:rPr>
                <w:noProof/>
                <w:webHidden/>
              </w:rPr>
              <w:fldChar w:fldCharType="separate"/>
            </w:r>
            <w:r w:rsidR="00FD6120">
              <w:rPr>
                <w:noProof/>
                <w:webHidden/>
              </w:rPr>
              <w:t>6</w:t>
            </w:r>
            <w:r w:rsidR="00FD6120">
              <w:rPr>
                <w:noProof/>
                <w:webHidden/>
              </w:rPr>
              <w:fldChar w:fldCharType="end"/>
            </w:r>
          </w:hyperlink>
        </w:p>
        <w:p w14:paraId="4020D0B5" w14:textId="05FADF3F" w:rsidR="00FD6120" w:rsidRDefault="009866B2">
          <w:pPr>
            <w:pStyle w:val="TOC2"/>
            <w:tabs>
              <w:tab w:val="right" w:leader="dot" w:pos="9016"/>
            </w:tabs>
            <w:rPr>
              <w:rFonts w:asciiTheme="minorHAnsi" w:eastAsiaTheme="minorEastAsia" w:hAnsiTheme="minorHAnsi"/>
              <w:noProof/>
              <w:sz w:val="22"/>
            </w:rPr>
          </w:pPr>
          <w:hyperlink w:anchor="_Toc89728235" w:history="1">
            <w:r w:rsidR="00FD6120" w:rsidRPr="002D5AD3">
              <w:rPr>
                <w:rStyle w:val="Hyperlink"/>
                <w:noProof/>
              </w:rPr>
              <w:t>RADAR for Evaluating Information</w:t>
            </w:r>
            <w:r w:rsidR="00FD6120">
              <w:rPr>
                <w:noProof/>
                <w:webHidden/>
              </w:rPr>
              <w:tab/>
            </w:r>
            <w:r w:rsidR="00FD6120">
              <w:rPr>
                <w:noProof/>
                <w:webHidden/>
              </w:rPr>
              <w:fldChar w:fldCharType="begin"/>
            </w:r>
            <w:r w:rsidR="00FD6120">
              <w:rPr>
                <w:noProof/>
                <w:webHidden/>
              </w:rPr>
              <w:instrText xml:space="preserve"> PAGEREF _Toc89728235 \h </w:instrText>
            </w:r>
            <w:r w:rsidR="00FD6120">
              <w:rPr>
                <w:noProof/>
                <w:webHidden/>
              </w:rPr>
            </w:r>
            <w:r w:rsidR="00FD6120">
              <w:rPr>
                <w:noProof/>
                <w:webHidden/>
              </w:rPr>
              <w:fldChar w:fldCharType="separate"/>
            </w:r>
            <w:r w:rsidR="00FD6120">
              <w:rPr>
                <w:noProof/>
                <w:webHidden/>
              </w:rPr>
              <w:t>6</w:t>
            </w:r>
            <w:r w:rsidR="00FD6120">
              <w:rPr>
                <w:noProof/>
                <w:webHidden/>
              </w:rPr>
              <w:fldChar w:fldCharType="end"/>
            </w:r>
          </w:hyperlink>
        </w:p>
        <w:p w14:paraId="45F39369" w14:textId="7E7F8F6C" w:rsidR="00FD6120" w:rsidRDefault="009866B2">
          <w:pPr>
            <w:pStyle w:val="TOC1"/>
            <w:tabs>
              <w:tab w:val="right" w:leader="dot" w:pos="9016"/>
            </w:tabs>
            <w:rPr>
              <w:rFonts w:asciiTheme="minorHAnsi" w:eastAsiaTheme="minorEastAsia" w:hAnsiTheme="minorHAnsi"/>
              <w:noProof/>
              <w:sz w:val="22"/>
            </w:rPr>
          </w:pPr>
          <w:hyperlink w:anchor="_Toc89728236" w:history="1">
            <w:r w:rsidR="00FD6120" w:rsidRPr="002D5AD3">
              <w:rPr>
                <w:rStyle w:val="Hyperlink"/>
                <w:noProof/>
              </w:rPr>
              <w:t>Consideration of generating a Personal Development Plan (PDP) on each skill.</w:t>
            </w:r>
            <w:r w:rsidR="00FD6120">
              <w:rPr>
                <w:noProof/>
                <w:webHidden/>
              </w:rPr>
              <w:tab/>
            </w:r>
            <w:r w:rsidR="00FD6120">
              <w:rPr>
                <w:noProof/>
                <w:webHidden/>
              </w:rPr>
              <w:fldChar w:fldCharType="begin"/>
            </w:r>
            <w:r w:rsidR="00FD6120">
              <w:rPr>
                <w:noProof/>
                <w:webHidden/>
              </w:rPr>
              <w:instrText xml:space="preserve"> PAGEREF _Toc89728236 \h </w:instrText>
            </w:r>
            <w:r w:rsidR="00FD6120">
              <w:rPr>
                <w:noProof/>
                <w:webHidden/>
              </w:rPr>
            </w:r>
            <w:r w:rsidR="00FD6120">
              <w:rPr>
                <w:noProof/>
                <w:webHidden/>
              </w:rPr>
              <w:fldChar w:fldCharType="separate"/>
            </w:r>
            <w:r w:rsidR="00FD6120">
              <w:rPr>
                <w:noProof/>
                <w:webHidden/>
              </w:rPr>
              <w:t>7</w:t>
            </w:r>
            <w:r w:rsidR="00FD6120">
              <w:rPr>
                <w:noProof/>
                <w:webHidden/>
              </w:rPr>
              <w:fldChar w:fldCharType="end"/>
            </w:r>
          </w:hyperlink>
        </w:p>
        <w:p w14:paraId="2C6AECF3" w14:textId="74DAE53E" w:rsidR="00FD6120" w:rsidRDefault="009866B2">
          <w:pPr>
            <w:pStyle w:val="TOC1"/>
            <w:tabs>
              <w:tab w:val="right" w:leader="dot" w:pos="9016"/>
            </w:tabs>
            <w:rPr>
              <w:rFonts w:asciiTheme="minorHAnsi" w:eastAsiaTheme="minorEastAsia" w:hAnsiTheme="minorHAnsi"/>
              <w:noProof/>
              <w:sz w:val="22"/>
            </w:rPr>
          </w:pPr>
          <w:hyperlink w:anchor="_Toc89728237" w:history="1">
            <w:r w:rsidR="00FD6120" w:rsidRPr="002D5AD3">
              <w:rPr>
                <w:rStyle w:val="Hyperlink"/>
                <w:noProof/>
              </w:rPr>
              <w:t>Prepare a presentation</w:t>
            </w:r>
            <w:r w:rsidR="00FD6120">
              <w:rPr>
                <w:noProof/>
                <w:webHidden/>
              </w:rPr>
              <w:tab/>
            </w:r>
            <w:r w:rsidR="00FD6120">
              <w:rPr>
                <w:noProof/>
                <w:webHidden/>
              </w:rPr>
              <w:fldChar w:fldCharType="begin"/>
            </w:r>
            <w:r w:rsidR="00FD6120">
              <w:rPr>
                <w:noProof/>
                <w:webHidden/>
              </w:rPr>
              <w:instrText xml:space="preserve"> PAGEREF _Toc89728237 \h </w:instrText>
            </w:r>
            <w:r w:rsidR="00FD6120">
              <w:rPr>
                <w:noProof/>
                <w:webHidden/>
              </w:rPr>
            </w:r>
            <w:r w:rsidR="00FD6120">
              <w:rPr>
                <w:noProof/>
                <w:webHidden/>
              </w:rPr>
              <w:fldChar w:fldCharType="separate"/>
            </w:r>
            <w:r w:rsidR="00FD6120">
              <w:rPr>
                <w:noProof/>
                <w:webHidden/>
              </w:rPr>
              <w:t>8</w:t>
            </w:r>
            <w:r w:rsidR="00FD6120">
              <w:rPr>
                <w:noProof/>
                <w:webHidden/>
              </w:rPr>
              <w:fldChar w:fldCharType="end"/>
            </w:r>
          </w:hyperlink>
        </w:p>
        <w:p w14:paraId="1D10FCE6" w14:textId="319A1D08" w:rsidR="00FD6120" w:rsidRDefault="009866B2">
          <w:pPr>
            <w:pStyle w:val="TOC2"/>
            <w:tabs>
              <w:tab w:val="right" w:leader="dot" w:pos="9016"/>
            </w:tabs>
            <w:rPr>
              <w:rFonts w:asciiTheme="minorHAnsi" w:eastAsiaTheme="minorEastAsia" w:hAnsiTheme="minorHAnsi"/>
              <w:noProof/>
              <w:sz w:val="22"/>
            </w:rPr>
          </w:pPr>
          <w:hyperlink w:anchor="_Toc89728238" w:history="1">
            <w:r w:rsidR="00FD6120" w:rsidRPr="002D5AD3">
              <w:rPr>
                <w:rStyle w:val="Hyperlink"/>
                <w:noProof/>
              </w:rPr>
              <w:t>What is time management?</w:t>
            </w:r>
            <w:r w:rsidR="00FD6120">
              <w:rPr>
                <w:noProof/>
                <w:webHidden/>
              </w:rPr>
              <w:tab/>
            </w:r>
            <w:r w:rsidR="00FD6120">
              <w:rPr>
                <w:noProof/>
                <w:webHidden/>
              </w:rPr>
              <w:fldChar w:fldCharType="begin"/>
            </w:r>
            <w:r w:rsidR="00FD6120">
              <w:rPr>
                <w:noProof/>
                <w:webHidden/>
              </w:rPr>
              <w:instrText xml:space="preserve"> PAGEREF _Toc89728238 \h </w:instrText>
            </w:r>
            <w:r w:rsidR="00FD6120">
              <w:rPr>
                <w:noProof/>
                <w:webHidden/>
              </w:rPr>
            </w:r>
            <w:r w:rsidR="00FD6120">
              <w:rPr>
                <w:noProof/>
                <w:webHidden/>
              </w:rPr>
              <w:fldChar w:fldCharType="separate"/>
            </w:r>
            <w:r w:rsidR="00FD6120">
              <w:rPr>
                <w:noProof/>
                <w:webHidden/>
              </w:rPr>
              <w:t>8</w:t>
            </w:r>
            <w:r w:rsidR="00FD6120">
              <w:rPr>
                <w:noProof/>
                <w:webHidden/>
              </w:rPr>
              <w:fldChar w:fldCharType="end"/>
            </w:r>
          </w:hyperlink>
        </w:p>
        <w:p w14:paraId="2FC2B622" w14:textId="3F5502C6" w:rsidR="00FD6120" w:rsidRDefault="009866B2">
          <w:pPr>
            <w:pStyle w:val="TOC2"/>
            <w:tabs>
              <w:tab w:val="right" w:leader="dot" w:pos="9016"/>
            </w:tabs>
            <w:rPr>
              <w:rFonts w:asciiTheme="minorHAnsi" w:eastAsiaTheme="minorEastAsia" w:hAnsiTheme="minorHAnsi"/>
              <w:noProof/>
              <w:sz w:val="22"/>
            </w:rPr>
          </w:pPr>
          <w:hyperlink w:anchor="_Toc89728239" w:history="1">
            <w:r w:rsidR="00FD6120" w:rsidRPr="002D5AD3">
              <w:rPr>
                <w:rStyle w:val="Hyperlink"/>
                <w:noProof/>
              </w:rPr>
              <w:t>Identify and list Donna’s time management problems.</w:t>
            </w:r>
            <w:r w:rsidR="00FD6120">
              <w:rPr>
                <w:noProof/>
                <w:webHidden/>
              </w:rPr>
              <w:tab/>
            </w:r>
            <w:r w:rsidR="00FD6120">
              <w:rPr>
                <w:noProof/>
                <w:webHidden/>
              </w:rPr>
              <w:fldChar w:fldCharType="begin"/>
            </w:r>
            <w:r w:rsidR="00FD6120">
              <w:rPr>
                <w:noProof/>
                <w:webHidden/>
              </w:rPr>
              <w:instrText xml:space="preserve"> PAGEREF _Toc89728239 \h </w:instrText>
            </w:r>
            <w:r w:rsidR="00FD6120">
              <w:rPr>
                <w:noProof/>
                <w:webHidden/>
              </w:rPr>
            </w:r>
            <w:r w:rsidR="00FD6120">
              <w:rPr>
                <w:noProof/>
                <w:webHidden/>
              </w:rPr>
              <w:fldChar w:fldCharType="separate"/>
            </w:r>
            <w:r w:rsidR="00FD6120">
              <w:rPr>
                <w:noProof/>
                <w:webHidden/>
              </w:rPr>
              <w:t>8</w:t>
            </w:r>
            <w:r w:rsidR="00FD6120">
              <w:rPr>
                <w:noProof/>
                <w:webHidden/>
              </w:rPr>
              <w:fldChar w:fldCharType="end"/>
            </w:r>
          </w:hyperlink>
        </w:p>
        <w:p w14:paraId="5BD20121" w14:textId="78CCB676" w:rsidR="00FD6120" w:rsidRDefault="009866B2">
          <w:pPr>
            <w:pStyle w:val="TOC2"/>
            <w:tabs>
              <w:tab w:val="right" w:leader="dot" w:pos="9016"/>
            </w:tabs>
            <w:rPr>
              <w:rFonts w:asciiTheme="minorHAnsi" w:eastAsiaTheme="minorEastAsia" w:hAnsiTheme="minorHAnsi"/>
              <w:noProof/>
              <w:sz w:val="22"/>
            </w:rPr>
          </w:pPr>
          <w:hyperlink w:anchor="_Toc89728240" w:history="1">
            <w:r w:rsidR="00FD6120" w:rsidRPr="002D5AD3">
              <w:rPr>
                <w:rStyle w:val="Hyperlink"/>
                <w:noProof/>
              </w:rPr>
              <w:t>Explain how Donna could use the 4D (Do, Dump, Delay. Delegate) time management strategy and any other time management strategies to overcome her time management problems</w:t>
            </w:r>
            <w:r w:rsidR="00FD6120">
              <w:rPr>
                <w:noProof/>
                <w:webHidden/>
              </w:rPr>
              <w:tab/>
            </w:r>
            <w:r w:rsidR="00FD6120">
              <w:rPr>
                <w:noProof/>
                <w:webHidden/>
              </w:rPr>
              <w:fldChar w:fldCharType="begin"/>
            </w:r>
            <w:r w:rsidR="00FD6120">
              <w:rPr>
                <w:noProof/>
                <w:webHidden/>
              </w:rPr>
              <w:instrText xml:space="preserve"> PAGEREF _Toc89728240 \h </w:instrText>
            </w:r>
            <w:r w:rsidR="00FD6120">
              <w:rPr>
                <w:noProof/>
                <w:webHidden/>
              </w:rPr>
            </w:r>
            <w:r w:rsidR="00FD6120">
              <w:rPr>
                <w:noProof/>
                <w:webHidden/>
              </w:rPr>
              <w:fldChar w:fldCharType="separate"/>
            </w:r>
            <w:r w:rsidR="00FD6120">
              <w:rPr>
                <w:noProof/>
                <w:webHidden/>
              </w:rPr>
              <w:t>9</w:t>
            </w:r>
            <w:r w:rsidR="00FD6120">
              <w:rPr>
                <w:noProof/>
                <w:webHidden/>
              </w:rPr>
              <w:fldChar w:fldCharType="end"/>
            </w:r>
          </w:hyperlink>
        </w:p>
        <w:p w14:paraId="22823378" w14:textId="7D6226C8" w:rsidR="00FD6120" w:rsidRDefault="009866B2">
          <w:pPr>
            <w:pStyle w:val="TOC1"/>
            <w:tabs>
              <w:tab w:val="right" w:leader="dot" w:pos="9016"/>
            </w:tabs>
            <w:rPr>
              <w:rFonts w:asciiTheme="minorHAnsi" w:eastAsiaTheme="minorEastAsia" w:hAnsiTheme="minorHAnsi"/>
              <w:noProof/>
              <w:sz w:val="22"/>
            </w:rPr>
          </w:pPr>
          <w:hyperlink w:anchor="_Toc89728241" w:history="1">
            <w:r w:rsidR="00FD6120" w:rsidRPr="002D5AD3">
              <w:rPr>
                <w:rStyle w:val="Hyperlink"/>
                <w:noProof/>
              </w:rPr>
              <w:t>Conclusion</w:t>
            </w:r>
            <w:r w:rsidR="00FD6120">
              <w:rPr>
                <w:noProof/>
                <w:webHidden/>
              </w:rPr>
              <w:tab/>
            </w:r>
            <w:r w:rsidR="00FD6120">
              <w:rPr>
                <w:noProof/>
                <w:webHidden/>
              </w:rPr>
              <w:fldChar w:fldCharType="begin"/>
            </w:r>
            <w:r w:rsidR="00FD6120">
              <w:rPr>
                <w:noProof/>
                <w:webHidden/>
              </w:rPr>
              <w:instrText xml:space="preserve"> PAGEREF _Toc89728241 \h </w:instrText>
            </w:r>
            <w:r w:rsidR="00FD6120">
              <w:rPr>
                <w:noProof/>
                <w:webHidden/>
              </w:rPr>
            </w:r>
            <w:r w:rsidR="00FD6120">
              <w:rPr>
                <w:noProof/>
                <w:webHidden/>
              </w:rPr>
              <w:fldChar w:fldCharType="separate"/>
            </w:r>
            <w:r w:rsidR="00FD6120">
              <w:rPr>
                <w:noProof/>
                <w:webHidden/>
              </w:rPr>
              <w:t>11</w:t>
            </w:r>
            <w:r w:rsidR="00FD6120">
              <w:rPr>
                <w:noProof/>
                <w:webHidden/>
              </w:rPr>
              <w:fldChar w:fldCharType="end"/>
            </w:r>
          </w:hyperlink>
        </w:p>
        <w:p w14:paraId="77FD4C52" w14:textId="789527D2" w:rsidR="00FD6120" w:rsidRDefault="009866B2">
          <w:pPr>
            <w:pStyle w:val="TOC1"/>
            <w:tabs>
              <w:tab w:val="right" w:leader="dot" w:pos="9016"/>
            </w:tabs>
            <w:rPr>
              <w:rFonts w:asciiTheme="minorHAnsi" w:eastAsiaTheme="minorEastAsia" w:hAnsiTheme="minorHAnsi"/>
              <w:noProof/>
              <w:sz w:val="22"/>
            </w:rPr>
          </w:pPr>
          <w:hyperlink w:anchor="_Toc89728242" w:history="1">
            <w:r w:rsidR="00FD6120" w:rsidRPr="002D5AD3">
              <w:rPr>
                <w:rStyle w:val="Hyperlink"/>
                <w:noProof/>
              </w:rPr>
              <w:t>References</w:t>
            </w:r>
            <w:r w:rsidR="00FD6120">
              <w:rPr>
                <w:noProof/>
                <w:webHidden/>
              </w:rPr>
              <w:tab/>
            </w:r>
            <w:r w:rsidR="00FD6120">
              <w:rPr>
                <w:noProof/>
                <w:webHidden/>
              </w:rPr>
              <w:fldChar w:fldCharType="begin"/>
            </w:r>
            <w:r w:rsidR="00FD6120">
              <w:rPr>
                <w:noProof/>
                <w:webHidden/>
              </w:rPr>
              <w:instrText xml:space="preserve"> PAGEREF _Toc89728242 \h </w:instrText>
            </w:r>
            <w:r w:rsidR="00FD6120">
              <w:rPr>
                <w:noProof/>
                <w:webHidden/>
              </w:rPr>
            </w:r>
            <w:r w:rsidR="00FD6120">
              <w:rPr>
                <w:noProof/>
                <w:webHidden/>
              </w:rPr>
              <w:fldChar w:fldCharType="separate"/>
            </w:r>
            <w:r w:rsidR="00FD6120">
              <w:rPr>
                <w:noProof/>
                <w:webHidden/>
              </w:rPr>
              <w:t>12</w:t>
            </w:r>
            <w:r w:rsidR="00FD6120">
              <w:rPr>
                <w:noProof/>
                <w:webHidden/>
              </w:rPr>
              <w:fldChar w:fldCharType="end"/>
            </w:r>
          </w:hyperlink>
        </w:p>
        <w:p w14:paraId="4B65DBCD" w14:textId="7617A72C" w:rsidR="00FD6120" w:rsidRDefault="009866B2">
          <w:pPr>
            <w:pStyle w:val="TOC3"/>
            <w:tabs>
              <w:tab w:val="right" w:leader="dot" w:pos="9016"/>
            </w:tabs>
            <w:rPr>
              <w:noProof/>
            </w:rPr>
          </w:pPr>
          <w:hyperlink w:anchor="_Toc89728243" w:history="1">
            <w:r w:rsidR="00FD6120" w:rsidRPr="002D5AD3">
              <w:rPr>
                <w:rStyle w:val="Hyperlink"/>
                <w:noProof/>
              </w:rPr>
              <w:t>Appendix 1</w:t>
            </w:r>
            <w:r w:rsidR="00FD6120">
              <w:rPr>
                <w:noProof/>
                <w:webHidden/>
              </w:rPr>
              <w:tab/>
            </w:r>
            <w:r w:rsidR="00FD6120">
              <w:rPr>
                <w:noProof/>
                <w:webHidden/>
              </w:rPr>
              <w:fldChar w:fldCharType="begin"/>
            </w:r>
            <w:r w:rsidR="00FD6120">
              <w:rPr>
                <w:noProof/>
                <w:webHidden/>
              </w:rPr>
              <w:instrText xml:space="preserve"> PAGEREF _Toc89728243 \h </w:instrText>
            </w:r>
            <w:r w:rsidR="00FD6120">
              <w:rPr>
                <w:noProof/>
                <w:webHidden/>
              </w:rPr>
            </w:r>
            <w:r w:rsidR="00FD6120">
              <w:rPr>
                <w:noProof/>
                <w:webHidden/>
              </w:rPr>
              <w:fldChar w:fldCharType="separate"/>
            </w:r>
            <w:r w:rsidR="00FD6120">
              <w:rPr>
                <w:noProof/>
                <w:webHidden/>
              </w:rPr>
              <w:t>13</w:t>
            </w:r>
            <w:r w:rsidR="00FD6120">
              <w:rPr>
                <w:noProof/>
                <w:webHidden/>
              </w:rPr>
              <w:fldChar w:fldCharType="end"/>
            </w:r>
          </w:hyperlink>
        </w:p>
        <w:p w14:paraId="1DAE249C" w14:textId="7EF96035" w:rsidR="00FD6120" w:rsidRDefault="009866B2">
          <w:pPr>
            <w:pStyle w:val="TOC3"/>
            <w:tabs>
              <w:tab w:val="right" w:leader="dot" w:pos="9016"/>
            </w:tabs>
            <w:rPr>
              <w:noProof/>
            </w:rPr>
          </w:pPr>
          <w:hyperlink w:anchor="_Toc89728244" w:history="1">
            <w:r w:rsidR="00FD6120" w:rsidRPr="002D5AD3">
              <w:rPr>
                <w:rStyle w:val="Hyperlink"/>
                <w:noProof/>
              </w:rPr>
              <w:t>Appendix 2</w:t>
            </w:r>
            <w:r w:rsidR="00FD6120">
              <w:rPr>
                <w:noProof/>
                <w:webHidden/>
              </w:rPr>
              <w:tab/>
            </w:r>
            <w:r w:rsidR="00FD6120">
              <w:rPr>
                <w:noProof/>
                <w:webHidden/>
              </w:rPr>
              <w:fldChar w:fldCharType="begin"/>
            </w:r>
            <w:r w:rsidR="00FD6120">
              <w:rPr>
                <w:noProof/>
                <w:webHidden/>
              </w:rPr>
              <w:instrText xml:space="preserve"> PAGEREF _Toc89728244 \h </w:instrText>
            </w:r>
            <w:r w:rsidR="00FD6120">
              <w:rPr>
                <w:noProof/>
                <w:webHidden/>
              </w:rPr>
            </w:r>
            <w:r w:rsidR="00FD6120">
              <w:rPr>
                <w:noProof/>
                <w:webHidden/>
              </w:rPr>
              <w:fldChar w:fldCharType="separate"/>
            </w:r>
            <w:r w:rsidR="00FD6120">
              <w:rPr>
                <w:noProof/>
                <w:webHidden/>
              </w:rPr>
              <w:t>14</w:t>
            </w:r>
            <w:r w:rsidR="00FD6120">
              <w:rPr>
                <w:noProof/>
                <w:webHidden/>
              </w:rPr>
              <w:fldChar w:fldCharType="end"/>
            </w:r>
          </w:hyperlink>
        </w:p>
        <w:p w14:paraId="24722173" w14:textId="5C5FB76C" w:rsidR="00544051" w:rsidRDefault="00544051">
          <w:r>
            <w:rPr>
              <w:b/>
              <w:bCs/>
              <w:noProof/>
            </w:rPr>
            <w:fldChar w:fldCharType="end"/>
          </w:r>
        </w:p>
      </w:sdtContent>
    </w:sdt>
    <w:p w14:paraId="497A06A1" w14:textId="77777777" w:rsidR="006E5BF8" w:rsidRPr="00544051" w:rsidRDefault="006E5BF8" w:rsidP="00544051">
      <w:pPr>
        <w:pStyle w:val="TOCHeading"/>
      </w:pPr>
    </w:p>
    <w:p w14:paraId="695D1DC3" w14:textId="77777777" w:rsidR="0023423D" w:rsidRPr="00FD6120" w:rsidRDefault="0023423D">
      <w:pPr>
        <w:spacing w:line="259" w:lineRule="auto"/>
        <w:jc w:val="left"/>
        <w:rPr>
          <w:lang w:val="en-GB"/>
        </w:rPr>
      </w:pPr>
      <w:r>
        <w:br w:type="page"/>
      </w:r>
    </w:p>
    <w:p w14:paraId="344BA26C" w14:textId="77777777" w:rsidR="006E5BF8" w:rsidRDefault="0023423D" w:rsidP="0023423D">
      <w:pPr>
        <w:pStyle w:val="Heading1"/>
      </w:pPr>
      <w:bookmarkStart w:id="1" w:name="_Toc89728230"/>
      <w:r>
        <w:t>Introduction</w:t>
      </w:r>
      <w:bookmarkEnd w:id="1"/>
    </w:p>
    <w:p w14:paraId="54A2E83E" w14:textId="3312F348" w:rsidR="007A15BF" w:rsidRPr="007E0C49" w:rsidRDefault="00026D54" w:rsidP="00026D54">
      <w:pPr>
        <w:rPr>
          <w:rFonts w:cs="Times New Roman"/>
          <w:szCs w:val="24"/>
        </w:rPr>
      </w:pPr>
      <w:r w:rsidRPr="007E0C49">
        <w:rPr>
          <w:rFonts w:cs="Times New Roman"/>
          <w:szCs w:val="24"/>
        </w:rPr>
        <w:t xml:space="preserve">Blended learning </w:t>
      </w:r>
      <w:r w:rsidR="00C92590">
        <w:rPr>
          <w:rFonts w:cs="Times New Roman"/>
          <w:szCs w:val="24"/>
        </w:rPr>
        <w:t>vs</w:t>
      </w:r>
      <w:r w:rsidRPr="007E0C49">
        <w:rPr>
          <w:rFonts w:cs="Times New Roman"/>
          <w:szCs w:val="24"/>
        </w:rPr>
        <w:t> traditional classroom learning is the first item just to the first item to be examined. The potential benefits of blended learning have the potential as well as in the traditional classroom, seem to have been different from the majority of such an analysis</w:t>
      </w:r>
      <w:r w:rsidR="008B7F9C" w:rsidRPr="007E0C49">
        <w:rPr>
          <w:rFonts w:cs="Times New Roman"/>
          <w:szCs w:val="24"/>
        </w:rPr>
        <w:t xml:space="preserve"> (2021)</w:t>
      </w:r>
      <w:r w:rsidRPr="007E0C49">
        <w:rPr>
          <w:rFonts w:cs="Times New Roman"/>
          <w:szCs w:val="24"/>
        </w:rPr>
        <w:t xml:space="preserve">. According to other evaluations, this module has supplied me with many occupational characteristics. Time management, written communication, intelligence gathering, presentation, technological competency, rational reasoning, gathering information, teamwork, and planning and </w:t>
      </w:r>
      <w:proofErr w:type="spellStart"/>
      <w:r w:rsidR="00C92590">
        <w:rPr>
          <w:rFonts w:cs="Times New Roman"/>
          <w:szCs w:val="24"/>
        </w:rPr>
        <w:t>organisation</w:t>
      </w:r>
      <w:proofErr w:type="spellEnd"/>
      <w:r w:rsidRPr="007E0C49">
        <w:rPr>
          <w:rFonts w:cs="Times New Roman"/>
          <w:szCs w:val="24"/>
        </w:rPr>
        <w:t xml:space="preserve"> are included with this category. This conversation has allowed meme the opportunity to strengthen my occupational learners by providing me with five of these. Besides, ideas have stayed almost the same depending on that; ideas have remained virtually the same depending on how I scored.</w:t>
      </w:r>
    </w:p>
    <w:p w14:paraId="08B478A8" w14:textId="77777777" w:rsidR="00A45C9C" w:rsidRDefault="00A45C9C">
      <w:pPr>
        <w:spacing w:line="259" w:lineRule="auto"/>
        <w:jc w:val="left"/>
      </w:pPr>
      <w:r>
        <w:br w:type="page"/>
      </w:r>
    </w:p>
    <w:p w14:paraId="0E856840" w14:textId="77777777" w:rsidR="0023423D" w:rsidRDefault="00A45C9C" w:rsidP="00A45C9C">
      <w:pPr>
        <w:pStyle w:val="Heading1"/>
      </w:pPr>
      <w:bookmarkStart w:id="2" w:name="_Toc89728231"/>
      <w:r>
        <w:t>Apply a reflective model and explain how the feedbacks collected on task 1 Assignment draft</w:t>
      </w:r>
      <w:bookmarkEnd w:id="2"/>
    </w:p>
    <w:p w14:paraId="2EFD20F7" w14:textId="52ECE84A" w:rsidR="00A45C9C" w:rsidRDefault="00772020" w:rsidP="00A45C9C">
      <w:r w:rsidRPr="00772020">
        <w:t xml:space="preserve">Self-observation &amp; self-evaluation are a constant part of critical thinking, which also allows professionals to learn with their activities and a regular essential </w:t>
      </w:r>
      <w:r w:rsidR="00544051">
        <w:t>part of</w:t>
      </w:r>
      <w:r w:rsidRPr="00772020">
        <w:t xml:space="preserve"> thinking, which </w:t>
      </w:r>
      <w:r w:rsidR="00544051" w:rsidRPr="00544051">
        <w:t xml:space="preserve">will enable professionals to </w:t>
      </w:r>
      <w:r w:rsidR="00544051">
        <w:t>retain</w:t>
      </w:r>
      <w:r w:rsidR="00544051" w:rsidRPr="00544051">
        <w:t xml:space="preserve"> with their actions and the responses they provoke </w:t>
      </w:r>
      <w:r w:rsidRPr="00772020">
        <w:t>their learners</w:t>
      </w:r>
      <w:r w:rsidR="008B7F9C" w:rsidRPr="008B7F9C">
        <w:rPr>
          <w:rFonts w:cs="Arial"/>
          <w:color w:val="000000"/>
          <w:sz w:val="20"/>
          <w:szCs w:val="20"/>
          <w:shd w:val="clear" w:color="auto" w:fill="FFFFFF"/>
        </w:rPr>
        <w:t xml:space="preserve"> </w:t>
      </w:r>
      <w:r w:rsidR="008B7F9C" w:rsidRPr="008B7F9C">
        <w:t>(Rushton and Suter, 2016)</w:t>
      </w:r>
      <w:r w:rsidRPr="008B7F9C">
        <w:t xml:space="preserve">. </w:t>
      </w:r>
      <w:r w:rsidRPr="00772020">
        <w:t>As a result, Gibbs's reflective cycle is more comprehensive, delivering relevant comments throughout the procedure. In 1988, Graham Gibbs established Gibbs' Reflective Cycle to enable learners to </w:t>
      </w:r>
      <w:proofErr w:type="spellStart"/>
      <w:r w:rsidR="00C92590">
        <w:t>synthesise</w:t>
      </w:r>
      <w:proofErr w:type="spellEnd"/>
      <w:r w:rsidRPr="00772020">
        <w:t xml:space="preserve"> their information through their activities. Along with its ring formed, it accommodates itself exceptionally well with the reoccurring situations that allow anyone to educate &amp; plan from what you've encountered. This cycle consists of six sections that can </w:t>
      </w:r>
      <w:proofErr w:type="spellStart"/>
      <w:r w:rsidR="00C92590">
        <w:t>analyse</w:t>
      </w:r>
      <w:proofErr w:type="spellEnd"/>
      <w:r w:rsidRPr="00772020">
        <w:t xml:space="preserve"> and understand one's operations, whether they will be used to </w:t>
      </w:r>
      <w:proofErr w:type="spellStart"/>
      <w:r w:rsidR="00C92590">
        <w:t>analyse</w:t>
      </w:r>
      <w:proofErr w:type="spellEnd"/>
      <w:r w:rsidRPr="00772020">
        <w:t> and understand one's processes, whether they will be established or securely attached.</w:t>
      </w:r>
    </w:p>
    <w:p w14:paraId="3FE662AC" w14:textId="77777777" w:rsidR="000769D2" w:rsidRDefault="000769D2" w:rsidP="000769D2">
      <w:pPr>
        <w:jc w:val="center"/>
      </w:pPr>
      <w:r>
        <w:rPr>
          <w:noProof/>
        </w:rPr>
        <w:drawing>
          <wp:inline distT="0" distB="0" distL="0" distR="0" wp14:anchorId="7CF2B0AA" wp14:editId="05705D3A">
            <wp:extent cx="3390900" cy="3390900"/>
            <wp:effectExtent l="0" t="0" r="0" b="0"/>
            <wp:docPr id="2"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0900" cy="3390900"/>
                    </a:xfrm>
                    <a:prstGeom prst="rect">
                      <a:avLst/>
                    </a:prstGeom>
                    <a:noFill/>
                    <a:ln>
                      <a:noFill/>
                    </a:ln>
                  </pic:spPr>
                </pic:pic>
              </a:graphicData>
            </a:graphic>
          </wp:inline>
        </w:drawing>
      </w:r>
    </w:p>
    <w:p w14:paraId="04642A25" w14:textId="77777777" w:rsidR="000769D2" w:rsidRDefault="000769D2" w:rsidP="000769D2">
      <w:pPr>
        <w:jc w:val="center"/>
      </w:pPr>
      <w:r>
        <w:t xml:space="preserve">Figure: </w:t>
      </w:r>
      <w:r w:rsidRPr="000769D2">
        <w:t xml:space="preserve">Gibbs' reflective </w:t>
      </w:r>
      <w:r w:rsidRPr="008B7F9C">
        <w:t>cycle</w:t>
      </w:r>
      <w:r w:rsidR="008B7F9C" w:rsidRPr="008B7F9C">
        <w:t xml:space="preserve"> (</w:t>
      </w:r>
      <w:proofErr w:type="spellStart"/>
      <w:r w:rsidR="008B7F9C" w:rsidRPr="008B7F9C">
        <w:t>Bassot</w:t>
      </w:r>
      <w:proofErr w:type="spellEnd"/>
      <w:r w:rsidR="008B7F9C" w:rsidRPr="008B7F9C">
        <w:t>, 2020)</w:t>
      </w:r>
    </w:p>
    <w:p w14:paraId="11B16FC3" w14:textId="6DF3FA0B" w:rsidR="000769D2" w:rsidRPr="009878BA" w:rsidRDefault="000769D2" w:rsidP="009878BA">
      <w:pPr>
        <w:rPr>
          <w:rFonts w:cs="Arial"/>
        </w:rPr>
      </w:pPr>
      <w:r w:rsidRPr="009878BA">
        <w:rPr>
          <w:b/>
        </w:rPr>
        <w:t>Description:</w:t>
      </w:r>
      <w:r>
        <w:t xml:space="preserve"> </w:t>
      </w:r>
      <w:r w:rsidRPr="000769D2">
        <w:t xml:space="preserve">The crucial aspects to highlight throughout this portion related to just what happened across the whole of my task. Through this framework, I've </w:t>
      </w:r>
      <w:proofErr w:type="spellStart"/>
      <w:r w:rsidR="00C92590">
        <w:t>recognised</w:t>
      </w:r>
      <w:proofErr w:type="spellEnd"/>
      <w:r w:rsidRPr="000769D2">
        <w:t xml:space="preserve"> that five capabilities must somehow be advanced: time management,</w:t>
      </w:r>
      <w:r w:rsidR="009878BA">
        <w:t xml:space="preserve"> finding </w:t>
      </w:r>
      <w:r w:rsidRPr="000769D2">
        <w:t xml:space="preserve">information gathering or research, critical thinking, </w:t>
      </w:r>
      <w:r w:rsidR="009878BA">
        <w:rPr>
          <w:rFonts w:cs="Arial"/>
        </w:rPr>
        <w:t xml:space="preserve">team working skill </w:t>
      </w:r>
      <w:r w:rsidRPr="000769D2">
        <w:t>&amp; planning</w:t>
      </w:r>
      <w:r w:rsidR="00544051">
        <w:t>,</w:t>
      </w:r>
      <w:r w:rsidR="009B31AC">
        <w:t xml:space="preserve"> </w:t>
      </w:r>
      <w:r w:rsidRPr="000769D2">
        <w:t xml:space="preserve">and </w:t>
      </w:r>
      <w:proofErr w:type="spellStart"/>
      <w:r w:rsidR="00C92590">
        <w:t>organisation</w:t>
      </w:r>
      <w:proofErr w:type="spellEnd"/>
      <w:r w:rsidRPr="000769D2">
        <w:t>.</w:t>
      </w:r>
    </w:p>
    <w:p w14:paraId="5F1946A8" w14:textId="5A0F0E47" w:rsidR="009878BA" w:rsidRDefault="0005726E" w:rsidP="000769D2">
      <w:r w:rsidRPr="0005726E">
        <w:rPr>
          <w:b/>
        </w:rPr>
        <w:t>Feeling:</w:t>
      </w:r>
      <w:r>
        <w:t xml:space="preserve"> </w:t>
      </w:r>
      <w:r w:rsidRPr="0005726E">
        <w:t xml:space="preserve">This program enables me to </w:t>
      </w:r>
      <w:proofErr w:type="spellStart"/>
      <w:r w:rsidR="00C92590">
        <w:t>analyse</w:t>
      </w:r>
      <w:proofErr w:type="spellEnd"/>
      <w:r w:rsidRPr="0005726E">
        <w:t xml:space="preserve"> various experiences or opinions I had through the encounter </w:t>
      </w:r>
      <w:r w:rsidR="00544051">
        <w:t>and</w:t>
      </w:r>
      <w:r w:rsidRPr="0005726E">
        <w:t xml:space="preserve"> how they'd have altered my adventure. I was highly terrible at managing time. I was inefficient at collecting intelligence and conducting actual research. Critical thinking on my side is entirely unacceptable. My team's working style might be modified. My ability </w:t>
      </w:r>
      <w:r w:rsidR="00544051">
        <w:t>to plan</w:t>
      </w:r>
      <w:r w:rsidRPr="0005726E">
        <w:t xml:space="preserve"> and </w:t>
      </w:r>
      <w:r w:rsidR="00544051">
        <w:t>coordinate</w:t>
      </w:r>
      <w:r w:rsidRPr="0005726E">
        <w:t xml:space="preserve"> is minimal.</w:t>
      </w:r>
    </w:p>
    <w:p w14:paraId="67B88B6C" w14:textId="77777777" w:rsidR="001D675D" w:rsidRDefault="001D675D" w:rsidP="000769D2">
      <w:r w:rsidRPr="001D675D">
        <w:rPr>
          <w:b/>
        </w:rPr>
        <w:t>Evaluation:</w:t>
      </w:r>
      <w:r>
        <w:t xml:space="preserve"> </w:t>
      </w:r>
      <w:r w:rsidRPr="001D675D">
        <w:t xml:space="preserve">I'm getting the opportunity to reflect fondly and see what succeeded as well as what didn't in just this specific </w:t>
      </w:r>
      <w:r w:rsidRPr="00375F96">
        <w:t>circumstance</w:t>
      </w:r>
      <w:r w:rsidR="00375F96" w:rsidRPr="00375F96">
        <w:t xml:space="preserve"> (</w:t>
      </w:r>
      <w:proofErr w:type="spellStart"/>
      <w:r w:rsidR="00375F96" w:rsidRPr="00375F96">
        <w:t>Bassot</w:t>
      </w:r>
      <w:proofErr w:type="spellEnd"/>
      <w:r w:rsidR="00375F96" w:rsidRPr="00375F96">
        <w:t>, 2020)</w:t>
      </w:r>
      <w:r w:rsidRPr="00375F96">
        <w:t>. Take</w:t>
      </w:r>
      <w:r w:rsidRPr="001D675D">
        <w:t xml:space="preserve"> the opportunity to be just as unbiased &amp; genuine as appropriate. Time management &amp; critical thinking also were inadequate just </w:t>
      </w:r>
      <w:r w:rsidR="00544051">
        <w:t>at the moment</w:t>
      </w:r>
      <w:r w:rsidRPr="001D675D">
        <w:t>, but discovering material acquisition or investigation, coordination &amp; scheduling, along with administration, seem to be the most significant limitations.</w:t>
      </w:r>
    </w:p>
    <w:p w14:paraId="2DC999C2" w14:textId="4D35AF1C" w:rsidR="001D675D" w:rsidRDefault="001D675D" w:rsidP="000769D2">
      <w:r w:rsidRPr="001D675D">
        <w:rPr>
          <w:b/>
        </w:rPr>
        <w:t>Analysis:</w:t>
      </w:r>
      <w:r>
        <w:t xml:space="preserve"> </w:t>
      </w:r>
      <w:r w:rsidRPr="001D675D">
        <w:t xml:space="preserve">Information gathering allows for a better understanding of just what unfolded. I've been concentrating on precise details of just what took place inside the scenario on exact details of just what took place inside the system up until that point. I'm now consciously aware of that as well. Focusing on what performed with and what happened in the numerous places of time management and information collection &amp; </w:t>
      </w:r>
      <w:proofErr w:type="spellStart"/>
      <w:r w:rsidR="00C92590">
        <w:t>organising</w:t>
      </w:r>
      <w:proofErr w:type="spellEnd"/>
      <w:r w:rsidRPr="001D675D">
        <w:t xml:space="preserve"> will help me get a more robust insight into what occurred in the multiple areas of time management</w:t>
      </w:r>
      <w:r w:rsidR="00544051">
        <w:t>. Information</w:t>
      </w:r>
      <w:r w:rsidRPr="001D675D">
        <w:t xml:space="preserve"> collection &amp; </w:t>
      </w:r>
      <w:proofErr w:type="spellStart"/>
      <w:r w:rsidR="00C92590">
        <w:t>organising</w:t>
      </w:r>
      <w:proofErr w:type="spellEnd"/>
      <w:r w:rsidRPr="001D675D">
        <w:t xml:space="preserve"> will help me get a </w:t>
      </w:r>
      <w:r w:rsidR="00544051">
        <w:t>stronger</w:t>
      </w:r>
      <w:r w:rsidRPr="001D675D">
        <w:t xml:space="preserve"> insight </w:t>
      </w:r>
      <w:r w:rsidR="00544051">
        <w:t>into</w:t>
      </w:r>
      <w:r w:rsidRPr="001D675D">
        <w:t xml:space="preserve"> my pros and cons as a group member than as an entity.</w:t>
      </w:r>
    </w:p>
    <w:p w14:paraId="2A1C740E" w14:textId="3FECCE76" w:rsidR="0005726E" w:rsidRDefault="009B31AC" w:rsidP="000769D2">
      <w:r w:rsidRPr="009B31AC">
        <w:rPr>
          <w:b/>
        </w:rPr>
        <w:t>Conclusion:</w:t>
      </w:r>
      <w:r>
        <w:t xml:space="preserve"> </w:t>
      </w:r>
      <w:r w:rsidRPr="009B31AC">
        <w:t>This fraction permits me to generate assumptions over what unfolded. It's where I recap my bit of advice plus illustrate how modifying my activities in the future may enhance the outcomes</w:t>
      </w:r>
      <w:r w:rsidR="00FD6120">
        <w:t xml:space="preserve"> </w:t>
      </w:r>
      <w:r w:rsidR="00375F96" w:rsidRPr="008B7F9C">
        <w:t>(Rushton and Suter, 2016)</w:t>
      </w:r>
      <w:r w:rsidRPr="009B31AC">
        <w:t xml:space="preserve">. It should be a logical response to the earlier chapter about my poor time management, material collecting, &amp; investigation capabilities. After that little assessment, critical reflection, teamwork, </w:t>
      </w:r>
      <w:proofErr w:type="spellStart"/>
      <w:r w:rsidR="00C92590">
        <w:t>organising</w:t>
      </w:r>
      <w:proofErr w:type="spellEnd"/>
      <w:r w:rsidRPr="009B31AC">
        <w:t>, &amp; leadership may strengthen.</w:t>
      </w:r>
    </w:p>
    <w:p w14:paraId="209D08FE" w14:textId="77777777" w:rsidR="009B31AC" w:rsidRDefault="002F05F6" w:rsidP="000769D2">
      <w:r w:rsidRPr="002F05F6">
        <w:rPr>
          <w:b/>
        </w:rPr>
        <w:t>Action plan:</w:t>
      </w:r>
      <w:r>
        <w:t xml:space="preserve"> </w:t>
      </w:r>
      <w:r w:rsidR="009B31AC" w:rsidRPr="009B31AC">
        <w:t>At this moment, I perceive what I'd do diversely in a hypothetical equivalent or similar issue. Furthermore, it may well be beneficial helpful to examine whether I can lend a hand in acting that way, namely that I do not just plan what I'll be doing slightly different, and plan what I'll be doing somewhat different, as well as how I will guarantee that this transpires. I will continually take the opportunity to improve the qualities that relate to my chance to interact.</w:t>
      </w:r>
    </w:p>
    <w:p w14:paraId="436EABD3" w14:textId="77777777" w:rsidR="002F05F6" w:rsidRDefault="002F05F6" w:rsidP="002F05F6">
      <w:pPr>
        <w:pStyle w:val="Heading1"/>
      </w:pPr>
      <w:bookmarkStart w:id="3" w:name="_Toc89728232"/>
      <w:r>
        <w:t>Explain how you are developing the chosen skills and the tool you are using</w:t>
      </w:r>
      <w:bookmarkEnd w:id="3"/>
    </w:p>
    <w:p w14:paraId="07C2964C" w14:textId="77777777" w:rsidR="002F05F6" w:rsidRDefault="002F05F6" w:rsidP="002F05F6">
      <w:pPr>
        <w:pStyle w:val="Heading2"/>
      </w:pPr>
      <w:bookmarkStart w:id="4" w:name="_Toc89728233"/>
      <w:r>
        <w:t>4D for time management</w:t>
      </w:r>
      <w:bookmarkEnd w:id="4"/>
    </w:p>
    <w:p w14:paraId="4F0C9084" w14:textId="21E83AF4" w:rsidR="002F05F6" w:rsidRDefault="00C92590" w:rsidP="002F05F6">
      <w:r>
        <w:t>Those</w:t>
      </w:r>
      <w:r w:rsidR="002F05F6" w:rsidRPr="002F05F6">
        <w:t xml:space="preserve"> are some of the quickest best ways to </w:t>
      </w:r>
      <w:r w:rsidR="002F05F6" w:rsidRPr="00375F96">
        <w:t>start</w:t>
      </w:r>
      <w:r w:rsidR="000B29BA">
        <w:t xml:space="preserve"> </w:t>
      </w:r>
      <w:r w:rsidR="00375F96" w:rsidRPr="00375F96">
        <w:t>(</w:t>
      </w:r>
      <w:proofErr w:type="spellStart"/>
      <w:r w:rsidR="00375F96" w:rsidRPr="00375F96">
        <w:t>Bindra</w:t>
      </w:r>
      <w:proofErr w:type="spellEnd"/>
      <w:r w:rsidR="00375F96" w:rsidRPr="00375F96">
        <w:t>, 2017)</w:t>
      </w:r>
      <w:r w:rsidR="002F05F6" w:rsidRPr="00375F96">
        <w:t>. As</w:t>
      </w:r>
      <w:r w:rsidR="002F05F6" w:rsidRPr="002F05F6">
        <w:t xml:space="preserve"> a novice, they find this useful as they are searching for just a core strategy for regulating their schedule to improve the quality of their professional career The technique's accessibility also tends to be the case among authorities.</w:t>
      </w:r>
      <w:r w:rsidR="00FA12D5">
        <w:t xml:space="preserve"> </w:t>
      </w:r>
      <w:r w:rsidR="00FA12D5" w:rsidRPr="00FA12D5">
        <w:t>Time management, critical thinking, teamwork, overall planning</w:t>
      </w:r>
      <w:r w:rsidR="00544051">
        <w:t>,</w:t>
      </w:r>
      <w:r w:rsidR="00544051" w:rsidRPr="00544051">
        <w:t xml:space="preserve"> and </w:t>
      </w:r>
      <w:proofErr w:type="spellStart"/>
      <w:r>
        <w:t>organisation</w:t>
      </w:r>
      <w:proofErr w:type="spellEnd"/>
      <w:r w:rsidR="00544051" w:rsidRPr="00544051">
        <w:t xml:space="preserve"> have significantly improved </w:t>
      </w:r>
      <w:r w:rsidR="00544051">
        <w:t>incorporating</w:t>
      </w:r>
      <w:r w:rsidR="00FA12D5" w:rsidRPr="00FA12D5">
        <w:t xml:space="preserve"> such implementation.</w:t>
      </w:r>
    </w:p>
    <w:p w14:paraId="3010E68E" w14:textId="77777777" w:rsidR="00FA12D5" w:rsidRDefault="00FA12D5" w:rsidP="00FA12D5">
      <w:pPr>
        <w:pStyle w:val="Heading2"/>
      </w:pPr>
      <w:bookmarkStart w:id="5" w:name="_Toc89728234"/>
      <w:r>
        <w:t>CRAAP test for information search</w:t>
      </w:r>
      <w:bookmarkEnd w:id="5"/>
    </w:p>
    <w:p w14:paraId="13699DD2" w14:textId="77777777" w:rsidR="002F05F6" w:rsidRDefault="00FA12D5" w:rsidP="002F05F6">
      <w:r w:rsidRPr="00FA12D5">
        <w:t>The acronym CRAAP continues to stand for Credibility, Relevance, Jurisdiction, Reliability, plus Reason. It includes a bunch of questionnaires to assist my evaluation of both the data I acquire. As a consequence of all this, I felt better particular about my capacity option of choosing primary information throughout my research. Then I can know whichever materials are trustworthy &amp; respectable enough according to my academic research paper. </w:t>
      </w:r>
      <w:r w:rsidR="00D82361" w:rsidRPr="00D82361">
        <w:t>This questionnaire enabled me to understand &amp; strengthen the employability skills that have been missing in my previous internship.</w:t>
      </w:r>
    </w:p>
    <w:p w14:paraId="55D838A9" w14:textId="77777777" w:rsidR="00F01EF7" w:rsidRPr="00F01EF7" w:rsidRDefault="00F01EF7" w:rsidP="00F01EF7">
      <w:pPr>
        <w:pStyle w:val="Heading2"/>
      </w:pPr>
      <w:bookmarkStart w:id="6" w:name="_Toc89728235"/>
      <w:r>
        <w:t>RADAR for Evaluating Information</w:t>
      </w:r>
      <w:bookmarkEnd w:id="6"/>
    </w:p>
    <w:p w14:paraId="63028E26" w14:textId="23399CD1" w:rsidR="00F01EF7" w:rsidRDefault="00544051" w:rsidP="002F05F6">
      <w:r>
        <w:t>To</w:t>
      </w:r>
      <w:r w:rsidR="00F01EF7" w:rsidRPr="00F01EF7">
        <w:t xml:space="preserve"> stay on top of the characteristics</w:t>
      </w:r>
      <w:r w:rsidR="00FD6120">
        <w:t>,</w:t>
      </w:r>
      <w:r w:rsidR="00F01EF7" w:rsidRPr="00F01EF7">
        <w:t xml:space="preserve"> I </w:t>
      </w:r>
      <w:proofErr w:type="spellStart"/>
      <w:r w:rsidR="00C92590">
        <w:t>utilise</w:t>
      </w:r>
      <w:proofErr w:type="spellEnd"/>
      <w:r w:rsidR="00F01EF7" w:rsidRPr="00F01EF7">
        <w:t xml:space="preserve"> to </w:t>
      </w:r>
      <w:proofErr w:type="spellStart"/>
      <w:r w:rsidR="00C92590">
        <w:t>analyse</w:t>
      </w:r>
      <w:proofErr w:type="spellEnd"/>
      <w:r w:rsidR="00F01EF7" w:rsidRPr="00F01EF7">
        <w:t xml:space="preserve"> a reporter's reliability, dependability, &amp; applicability</w:t>
      </w:r>
      <w:r w:rsidR="00FD6120">
        <w:t>,</w:t>
      </w:r>
      <w:r w:rsidR="00C92590">
        <w:t xml:space="preserve"> I</w:t>
      </w:r>
      <w:r w:rsidR="00F01EF7" w:rsidRPr="00F01EF7">
        <w:t xml:space="preserve"> must use the RADAR </w:t>
      </w:r>
      <w:r w:rsidR="00F01EF7" w:rsidRPr="00375F96">
        <w:t>Framework</w:t>
      </w:r>
      <w:r w:rsidR="00375F96" w:rsidRPr="00375F96">
        <w:t xml:space="preserve"> (Yao, </w:t>
      </w:r>
      <w:proofErr w:type="spellStart"/>
      <w:r w:rsidR="00375F96" w:rsidRPr="00375F96">
        <w:t>Lorenzelli</w:t>
      </w:r>
      <w:proofErr w:type="spellEnd"/>
      <w:r w:rsidR="00375F96" w:rsidRPr="00375F96">
        <w:t xml:space="preserve"> and Chen, 2018)</w:t>
      </w:r>
      <w:r w:rsidR="00F01EF7" w:rsidRPr="00375F96">
        <w:t>. Whatever</w:t>
      </w:r>
      <w:r w:rsidR="00F01EF7" w:rsidRPr="00F01EF7">
        <w:t xml:space="preserve"> material, printing, virtual, or otherwise, should indeed comply with all these standards regarding my assignments.</w:t>
      </w:r>
    </w:p>
    <w:p w14:paraId="74143113" w14:textId="77777777" w:rsidR="00ED6F7F" w:rsidRDefault="006077F4" w:rsidP="002F05F6">
      <w:r w:rsidRPr="006077F4">
        <w:rPr>
          <w:b/>
        </w:rPr>
        <w:t>Rationale:</w:t>
      </w:r>
      <w:r>
        <w:rPr>
          <w:rStyle w:val="Strong"/>
          <w:rFonts w:cs="Arial"/>
          <w:color w:val="333333"/>
          <w:sz w:val="42"/>
          <w:szCs w:val="42"/>
          <w:shd w:val="clear" w:color="auto" w:fill="FFFFFF"/>
        </w:rPr>
        <w:t xml:space="preserve"> </w:t>
      </w:r>
      <w:r w:rsidR="00ED6F7F" w:rsidRPr="00ED6F7F">
        <w:t>Take into consideration my critical demographic &amp; make comparisons the source for information with such a multitude of many other digital resources.</w:t>
      </w:r>
    </w:p>
    <w:p w14:paraId="45ABADF9" w14:textId="60E95B59" w:rsidR="00F01EF7" w:rsidRDefault="006077F4" w:rsidP="002F05F6">
      <w:r w:rsidRPr="006077F4">
        <w:rPr>
          <w:b/>
        </w:rPr>
        <w:t>Authority:</w:t>
      </w:r>
      <w:r>
        <w:rPr>
          <w:rStyle w:val="Strong"/>
          <w:rFonts w:cs="Arial"/>
          <w:color w:val="333333"/>
          <w:sz w:val="42"/>
          <w:szCs w:val="42"/>
          <w:shd w:val="clear" w:color="auto" w:fill="FFFFFF"/>
        </w:rPr>
        <w:t xml:space="preserve"> </w:t>
      </w:r>
      <w:r w:rsidR="00ED6F7F">
        <w:t xml:space="preserve">I start </w:t>
      </w:r>
      <w:r w:rsidR="00ED6F7F" w:rsidRPr="00ED6F7F">
        <w:t xml:space="preserve">examining the jurisdiction of something like the group which disseminated the content when there is no </w:t>
      </w:r>
      <w:r w:rsidR="00C92590">
        <w:t>acknowledgement</w:t>
      </w:r>
      <w:r w:rsidR="00ED6F7F" w:rsidRPr="00ED6F7F">
        <w:t xml:space="preserve"> of a composer or provenance. </w:t>
      </w:r>
    </w:p>
    <w:p w14:paraId="663DFDE6" w14:textId="77777777" w:rsidR="00034C71" w:rsidRDefault="006077F4" w:rsidP="002F05F6">
      <w:r w:rsidRPr="006077F4">
        <w:rPr>
          <w:b/>
        </w:rPr>
        <w:t>Date:</w:t>
      </w:r>
      <w:r>
        <w:rPr>
          <w:rStyle w:val="Strong"/>
          <w:rFonts w:cs="Arial"/>
          <w:color w:val="333333"/>
          <w:sz w:val="42"/>
          <w:szCs w:val="42"/>
          <w:shd w:val="clear" w:color="auto" w:fill="FFFFFF"/>
        </w:rPr>
        <w:t xml:space="preserve"> </w:t>
      </w:r>
      <w:r w:rsidR="00034C71" w:rsidRPr="00034C71">
        <w:t>It is essential to keep control of the date or even the coinage because the material can suddenly be</w:t>
      </w:r>
      <w:r w:rsidR="00544051">
        <w:t xml:space="preserve"> </w:t>
      </w:r>
      <w:r w:rsidR="00034C71" w:rsidRPr="00034C71">
        <w:t>out of date. Details that have been superseded by recent information or actual incidents undermine the legitimacy of my study &amp;, thus, my argument.</w:t>
      </w:r>
    </w:p>
    <w:p w14:paraId="73425597" w14:textId="77777777" w:rsidR="00034C71" w:rsidRDefault="00034C71" w:rsidP="002F05F6">
      <w:r w:rsidRPr="00034C71">
        <w:rPr>
          <w:b/>
        </w:rPr>
        <w:t>Accuracy:</w:t>
      </w:r>
      <w:r>
        <w:rPr>
          <w:rStyle w:val="Strong"/>
          <w:rFonts w:cs="Arial"/>
          <w:color w:val="333333"/>
          <w:sz w:val="42"/>
          <w:szCs w:val="42"/>
          <w:shd w:val="clear" w:color="auto" w:fill="FFFFFF"/>
        </w:rPr>
        <w:t xml:space="preserve"> </w:t>
      </w:r>
      <w:r w:rsidRPr="00034C71">
        <w:t>Mistakes and fabrications damage a line of argument. Consequently, percentage error is critical. I lose all credibility whenever I disclose inaccurate information.</w:t>
      </w:r>
    </w:p>
    <w:p w14:paraId="52DA776B" w14:textId="77777777" w:rsidR="00034C71" w:rsidRDefault="00034C71" w:rsidP="002F05F6">
      <w:r w:rsidRPr="00034C71">
        <w:rPr>
          <w:b/>
        </w:rPr>
        <w:t>Relevance:</w:t>
      </w:r>
      <w:r>
        <w:rPr>
          <w:rStyle w:val="Strong"/>
          <w:rFonts w:cs="Arial"/>
          <w:color w:val="333333"/>
          <w:shd w:val="clear" w:color="auto" w:fill="FFFFFF"/>
        </w:rPr>
        <w:t xml:space="preserve"> </w:t>
      </w:r>
      <w:r w:rsidRPr="00034C71">
        <w:t xml:space="preserve">Relevance is crucial, although I am anticipated to back up my thoughts with pertinent </w:t>
      </w:r>
      <w:r w:rsidRPr="00375F96">
        <w:t>details</w:t>
      </w:r>
      <w:r w:rsidR="00375F96" w:rsidRPr="00375F96">
        <w:t xml:space="preserve"> (Yao, </w:t>
      </w:r>
      <w:proofErr w:type="spellStart"/>
      <w:r w:rsidR="00375F96" w:rsidRPr="00375F96">
        <w:t>Lorenzelli</w:t>
      </w:r>
      <w:proofErr w:type="spellEnd"/>
      <w:r w:rsidR="00375F96" w:rsidRPr="00375F96">
        <w:t xml:space="preserve"> and Chen, 2018)</w:t>
      </w:r>
      <w:r w:rsidRPr="00375F96">
        <w:t>.</w:t>
      </w:r>
    </w:p>
    <w:p w14:paraId="22241D90" w14:textId="77777777" w:rsidR="00D82361" w:rsidRDefault="006077F4" w:rsidP="006077F4">
      <w:pPr>
        <w:pStyle w:val="Heading1"/>
      </w:pPr>
      <w:bookmarkStart w:id="7" w:name="_Toc89728236"/>
      <w:r>
        <w:t>Consideration of generating a Personal Development Plan (PDP) on each skill.</w:t>
      </w:r>
      <w:bookmarkEnd w:id="7"/>
    </w:p>
    <w:p w14:paraId="5E8EE10C" w14:textId="61DD0710" w:rsidR="006077F4" w:rsidRDefault="006077F4" w:rsidP="006077F4">
      <w:r w:rsidRPr="006077F4">
        <w:t xml:space="preserve">Private creation is the practice of strengthening one's subconscious &amp; aptitude via intentional routines &amp; procedures. It's the drive of self-improvement to improve my living standards and </w:t>
      </w:r>
      <w:proofErr w:type="spellStart"/>
      <w:r w:rsidR="00C92590">
        <w:t>realise</w:t>
      </w:r>
      <w:proofErr w:type="spellEnd"/>
      <w:r w:rsidRPr="006077F4">
        <w:t xml:space="preserve"> enhancing my living standards and learning my needs and </w:t>
      </w:r>
      <w:r w:rsidRPr="00375F96">
        <w:t>desires</w:t>
      </w:r>
      <w:r w:rsidR="00375F96" w:rsidRPr="00375F96">
        <w:t xml:space="preserve"> (</w:t>
      </w:r>
      <w:proofErr w:type="spellStart"/>
      <w:r w:rsidR="00375F96" w:rsidRPr="00375F96">
        <w:t>Eggerichs</w:t>
      </w:r>
      <w:proofErr w:type="spellEnd"/>
      <w:r w:rsidR="00375F96" w:rsidRPr="00375F96">
        <w:t>, 2016)</w:t>
      </w:r>
      <w:r w:rsidRPr="00375F96">
        <w:t>.</w:t>
      </w:r>
      <w:r w:rsidRPr="006077F4">
        <w:t xml:space="preserve"> When I construct a personal mission statement, I begin outlining precisely the type of individual I would like to be, the abilities I would like to acquire, and the achievements I want to the individual I would like to be, the commands I would like to receive, and also the accomplishments I want actually to achieve actually. Then I define my intermediate and short targets for improving these ambitious goals and the timeframes for whenever I want to attain these.</w:t>
      </w:r>
    </w:p>
    <w:tbl>
      <w:tblPr>
        <w:tblStyle w:val="TableGrid"/>
        <w:tblW w:w="9085" w:type="dxa"/>
        <w:tblLook w:val="04A0" w:firstRow="1" w:lastRow="0" w:firstColumn="1" w:lastColumn="0" w:noHBand="0" w:noVBand="1"/>
      </w:tblPr>
      <w:tblGrid>
        <w:gridCol w:w="1993"/>
        <w:gridCol w:w="1029"/>
        <w:gridCol w:w="2472"/>
        <w:gridCol w:w="1967"/>
        <w:gridCol w:w="1624"/>
      </w:tblGrid>
      <w:tr w:rsidR="00925488" w14:paraId="36F26D7D" w14:textId="77777777" w:rsidTr="00D51C2E">
        <w:trPr>
          <w:trHeight w:val="1376"/>
        </w:trPr>
        <w:tc>
          <w:tcPr>
            <w:tcW w:w="2001" w:type="dxa"/>
            <w:shd w:val="clear" w:color="auto" w:fill="D0CECE" w:themeFill="background2" w:themeFillShade="E6"/>
          </w:tcPr>
          <w:p w14:paraId="2A5C6AFE" w14:textId="77777777" w:rsidR="00707D0E" w:rsidRPr="00925488" w:rsidRDefault="00925488" w:rsidP="00D51C2E">
            <w:pPr>
              <w:jc w:val="left"/>
              <w:rPr>
                <w:b/>
              </w:rPr>
            </w:pPr>
            <w:r w:rsidRPr="00925488">
              <w:rPr>
                <w:b/>
              </w:rPr>
              <w:t>Employability skills which I need to develop</w:t>
            </w:r>
          </w:p>
        </w:tc>
        <w:tc>
          <w:tcPr>
            <w:tcW w:w="990" w:type="dxa"/>
            <w:shd w:val="clear" w:color="auto" w:fill="D0CECE" w:themeFill="background2" w:themeFillShade="E6"/>
          </w:tcPr>
          <w:p w14:paraId="36815FC0" w14:textId="77777777" w:rsidR="00707D0E" w:rsidRPr="00925488" w:rsidRDefault="00925488" w:rsidP="00D51C2E">
            <w:pPr>
              <w:jc w:val="left"/>
              <w:rPr>
                <w:b/>
              </w:rPr>
            </w:pPr>
            <w:r w:rsidRPr="00925488">
              <w:rPr>
                <w:b/>
              </w:rPr>
              <w:t>Priority</w:t>
            </w:r>
          </w:p>
        </w:tc>
        <w:tc>
          <w:tcPr>
            <w:tcW w:w="2494" w:type="dxa"/>
            <w:shd w:val="clear" w:color="auto" w:fill="D0CECE" w:themeFill="background2" w:themeFillShade="E6"/>
          </w:tcPr>
          <w:p w14:paraId="1C431B8C" w14:textId="77777777" w:rsidR="00707D0E" w:rsidRPr="00925488" w:rsidRDefault="00925488" w:rsidP="00D51C2E">
            <w:pPr>
              <w:jc w:val="left"/>
              <w:rPr>
                <w:b/>
              </w:rPr>
            </w:pPr>
            <w:r w:rsidRPr="00925488">
              <w:rPr>
                <w:b/>
              </w:rPr>
              <w:t>Activities I need to improve my employability skills</w:t>
            </w:r>
          </w:p>
        </w:tc>
        <w:tc>
          <w:tcPr>
            <w:tcW w:w="1976" w:type="dxa"/>
            <w:shd w:val="clear" w:color="auto" w:fill="D0CECE" w:themeFill="background2" w:themeFillShade="E6"/>
          </w:tcPr>
          <w:p w14:paraId="558498AF" w14:textId="77777777" w:rsidR="00707D0E" w:rsidRPr="00925488" w:rsidRDefault="00925488" w:rsidP="00925488">
            <w:pPr>
              <w:jc w:val="left"/>
              <w:rPr>
                <w:b/>
              </w:rPr>
            </w:pPr>
            <w:r w:rsidRPr="00925488">
              <w:rPr>
                <w:b/>
              </w:rPr>
              <w:t>Target time to gain my employability skills</w:t>
            </w:r>
          </w:p>
        </w:tc>
        <w:tc>
          <w:tcPr>
            <w:tcW w:w="1624" w:type="dxa"/>
            <w:shd w:val="clear" w:color="auto" w:fill="D0CECE" w:themeFill="background2" w:themeFillShade="E6"/>
          </w:tcPr>
          <w:p w14:paraId="5AE24EB5" w14:textId="77777777" w:rsidR="00707D0E" w:rsidRPr="00925488" w:rsidRDefault="00925488" w:rsidP="00925488">
            <w:pPr>
              <w:jc w:val="left"/>
              <w:rPr>
                <w:b/>
              </w:rPr>
            </w:pPr>
            <w:r w:rsidRPr="00925488">
              <w:rPr>
                <w:b/>
              </w:rPr>
              <w:t xml:space="preserve">Actual time to </w:t>
            </w:r>
            <w:r w:rsidR="00544051">
              <w:rPr>
                <w:b/>
              </w:rPr>
              <w:t>achieve</w:t>
            </w:r>
            <w:r w:rsidRPr="00925488">
              <w:rPr>
                <w:b/>
              </w:rPr>
              <w:t xml:space="preserve"> my employability skills</w:t>
            </w:r>
          </w:p>
        </w:tc>
      </w:tr>
      <w:tr w:rsidR="00D51C2E" w14:paraId="43CF2131" w14:textId="77777777" w:rsidTr="00D51C2E">
        <w:tc>
          <w:tcPr>
            <w:tcW w:w="2001" w:type="dxa"/>
          </w:tcPr>
          <w:p w14:paraId="0D5F384B" w14:textId="77777777" w:rsidR="00707D0E" w:rsidRDefault="00925488" w:rsidP="00D51C2E">
            <w:pPr>
              <w:jc w:val="left"/>
            </w:pPr>
            <w:r>
              <w:t>T</w:t>
            </w:r>
            <w:r w:rsidRPr="000769D2">
              <w:t>ime management</w:t>
            </w:r>
          </w:p>
        </w:tc>
        <w:tc>
          <w:tcPr>
            <w:tcW w:w="990" w:type="dxa"/>
          </w:tcPr>
          <w:p w14:paraId="18FF4D98" w14:textId="77777777" w:rsidR="00707D0E" w:rsidRDefault="00925488" w:rsidP="00D51C2E">
            <w:pPr>
              <w:jc w:val="left"/>
            </w:pPr>
            <w:r>
              <w:t>1</w:t>
            </w:r>
          </w:p>
        </w:tc>
        <w:tc>
          <w:tcPr>
            <w:tcW w:w="2494" w:type="dxa"/>
          </w:tcPr>
          <w:p w14:paraId="15508A7A" w14:textId="77777777" w:rsidR="00D51C2E" w:rsidRDefault="00D51C2E" w:rsidP="00D51C2E">
            <w:pPr>
              <w:jc w:val="left"/>
            </w:pPr>
            <w:r>
              <w:t>Use 4D for time management</w:t>
            </w:r>
          </w:p>
          <w:p w14:paraId="4DDD1E05" w14:textId="77777777" w:rsidR="00707D0E" w:rsidRDefault="00707D0E" w:rsidP="00D51C2E">
            <w:pPr>
              <w:jc w:val="left"/>
            </w:pPr>
          </w:p>
        </w:tc>
        <w:tc>
          <w:tcPr>
            <w:tcW w:w="1976" w:type="dxa"/>
          </w:tcPr>
          <w:p w14:paraId="36D58C65" w14:textId="77777777" w:rsidR="00707D0E" w:rsidRDefault="00D51C2E" w:rsidP="00925488">
            <w:r>
              <w:t xml:space="preserve">Within </w:t>
            </w:r>
            <w:r w:rsidR="00544051">
              <w:t>one</w:t>
            </w:r>
            <w:r>
              <w:t xml:space="preserve"> month</w:t>
            </w:r>
          </w:p>
        </w:tc>
        <w:tc>
          <w:tcPr>
            <w:tcW w:w="1624" w:type="dxa"/>
          </w:tcPr>
          <w:p w14:paraId="3977CBB8" w14:textId="77777777" w:rsidR="00707D0E" w:rsidRDefault="00D51C2E" w:rsidP="00D51C2E">
            <w:pPr>
              <w:jc w:val="left"/>
            </w:pPr>
            <w:r>
              <w:t xml:space="preserve">Within </w:t>
            </w:r>
            <w:r w:rsidR="00544051">
              <w:t>one</w:t>
            </w:r>
            <w:r>
              <w:t xml:space="preserve"> month</w:t>
            </w:r>
          </w:p>
        </w:tc>
      </w:tr>
      <w:tr w:rsidR="00D51C2E" w14:paraId="30FAE9C5" w14:textId="77777777" w:rsidTr="00D51C2E">
        <w:trPr>
          <w:trHeight w:val="1133"/>
        </w:trPr>
        <w:tc>
          <w:tcPr>
            <w:tcW w:w="2001" w:type="dxa"/>
          </w:tcPr>
          <w:p w14:paraId="7C393C59" w14:textId="77777777" w:rsidR="00925488" w:rsidRDefault="00925488" w:rsidP="00D51C2E">
            <w:pPr>
              <w:jc w:val="left"/>
            </w:pPr>
            <w:r>
              <w:t>F</w:t>
            </w:r>
            <w:r w:rsidRPr="00E46357">
              <w:t>inding information gathering or research</w:t>
            </w:r>
          </w:p>
        </w:tc>
        <w:tc>
          <w:tcPr>
            <w:tcW w:w="990" w:type="dxa"/>
          </w:tcPr>
          <w:p w14:paraId="3ACD2395" w14:textId="77777777" w:rsidR="00925488" w:rsidRDefault="00925488" w:rsidP="00D51C2E">
            <w:pPr>
              <w:jc w:val="left"/>
            </w:pPr>
            <w:r>
              <w:t>2</w:t>
            </w:r>
          </w:p>
        </w:tc>
        <w:tc>
          <w:tcPr>
            <w:tcW w:w="2494" w:type="dxa"/>
          </w:tcPr>
          <w:p w14:paraId="6ADAF1B4" w14:textId="77777777" w:rsidR="00D51C2E" w:rsidRDefault="00D51C2E" w:rsidP="00D51C2E">
            <w:pPr>
              <w:jc w:val="left"/>
            </w:pPr>
            <w:r>
              <w:t>Use CRAAP test for information search</w:t>
            </w:r>
          </w:p>
          <w:p w14:paraId="6C7779C7" w14:textId="77777777" w:rsidR="00925488" w:rsidRDefault="00925488" w:rsidP="00D51C2E">
            <w:pPr>
              <w:jc w:val="left"/>
            </w:pPr>
          </w:p>
        </w:tc>
        <w:tc>
          <w:tcPr>
            <w:tcW w:w="1976" w:type="dxa"/>
          </w:tcPr>
          <w:p w14:paraId="3E87BD01" w14:textId="77777777" w:rsidR="00925488" w:rsidRDefault="00D51C2E" w:rsidP="00925488">
            <w:r>
              <w:t xml:space="preserve">Within </w:t>
            </w:r>
            <w:r w:rsidR="00544051">
              <w:t>one</w:t>
            </w:r>
            <w:r>
              <w:t xml:space="preserve"> month</w:t>
            </w:r>
          </w:p>
        </w:tc>
        <w:tc>
          <w:tcPr>
            <w:tcW w:w="1624" w:type="dxa"/>
          </w:tcPr>
          <w:p w14:paraId="786AB6FC" w14:textId="77777777" w:rsidR="00925488" w:rsidRDefault="00D51C2E" w:rsidP="00D51C2E">
            <w:pPr>
              <w:jc w:val="left"/>
            </w:pPr>
            <w:r>
              <w:t xml:space="preserve">Within </w:t>
            </w:r>
            <w:r w:rsidR="00544051">
              <w:t>two</w:t>
            </w:r>
            <w:r>
              <w:t xml:space="preserve"> months</w:t>
            </w:r>
          </w:p>
        </w:tc>
      </w:tr>
      <w:tr w:rsidR="00D51C2E" w14:paraId="3FE8992F" w14:textId="77777777" w:rsidTr="00D51C2E">
        <w:trPr>
          <w:trHeight w:val="953"/>
        </w:trPr>
        <w:tc>
          <w:tcPr>
            <w:tcW w:w="2001" w:type="dxa"/>
          </w:tcPr>
          <w:p w14:paraId="24E6E6BC" w14:textId="77777777" w:rsidR="00925488" w:rsidRDefault="00925488" w:rsidP="00D51C2E">
            <w:pPr>
              <w:jc w:val="left"/>
            </w:pPr>
            <w:r>
              <w:t>Critical thinking</w:t>
            </w:r>
          </w:p>
        </w:tc>
        <w:tc>
          <w:tcPr>
            <w:tcW w:w="990" w:type="dxa"/>
          </w:tcPr>
          <w:p w14:paraId="492E8EAA" w14:textId="77777777" w:rsidR="00925488" w:rsidRDefault="00925488" w:rsidP="00D51C2E">
            <w:pPr>
              <w:jc w:val="left"/>
            </w:pPr>
            <w:r>
              <w:t>3</w:t>
            </w:r>
          </w:p>
        </w:tc>
        <w:tc>
          <w:tcPr>
            <w:tcW w:w="2494" w:type="dxa"/>
          </w:tcPr>
          <w:p w14:paraId="1A23FDD5" w14:textId="77777777" w:rsidR="00D51C2E" w:rsidRPr="00F01EF7" w:rsidRDefault="00D51C2E" w:rsidP="00D51C2E">
            <w:pPr>
              <w:jc w:val="left"/>
            </w:pPr>
            <w:r>
              <w:t>Use RADAR for Evaluating Information</w:t>
            </w:r>
          </w:p>
          <w:p w14:paraId="71CD8155" w14:textId="77777777" w:rsidR="00925488" w:rsidRDefault="00925488" w:rsidP="00D51C2E">
            <w:pPr>
              <w:jc w:val="left"/>
            </w:pPr>
          </w:p>
        </w:tc>
        <w:tc>
          <w:tcPr>
            <w:tcW w:w="1976" w:type="dxa"/>
          </w:tcPr>
          <w:p w14:paraId="73E7997B" w14:textId="77777777" w:rsidR="00925488" w:rsidRDefault="00D51C2E" w:rsidP="00925488">
            <w:r>
              <w:t xml:space="preserve">Within </w:t>
            </w:r>
            <w:r w:rsidR="00544051">
              <w:t>one</w:t>
            </w:r>
            <w:r>
              <w:t xml:space="preserve"> month</w:t>
            </w:r>
          </w:p>
        </w:tc>
        <w:tc>
          <w:tcPr>
            <w:tcW w:w="1624" w:type="dxa"/>
          </w:tcPr>
          <w:p w14:paraId="16F7EA6A" w14:textId="77777777" w:rsidR="00925488" w:rsidRDefault="00D51C2E" w:rsidP="00D51C2E">
            <w:pPr>
              <w:jc w:val="left"/>
            </w:pPr>
            <w:r>
              <w:t xml:space="preserve">Within </w:t>
            </w:r>
            <w:r w:rsidR="00544051">
              <w:t>two</w:t>
            </w:r>
            <w:r>
              <w:t xml:space="preserve"> months</w:t>
            </w:r>
          </w:p>
        </w:tc>
      </w:tr>
      <w:tr w:rsidR="00D51C2E" w14:paraId="5C3EA253" w14:textId="77777777" w:rsidTr="00D51C2E">
        <w:tc>
          <w:tcPr>
            <w:tcW w:w="2001" w:type="dxa"/>
          </w:tcPr>
          <w:p w14:paraId="59496E26" w14:textId="77777777" w:rsidR="00925488" w:rsidRDefault="00925488" w:rsidP="00D51C2E">
            <w:pPr>
              <w:jc w:val="left"/>
            </w:pPr>
            <w:r>
              <w:rPr>
                <w:rFonts w:cs="Arial"/>
              </w:rPr>
              <w:t>T</w:t>
            </w:r>
            <w:r w:rsidRPr="00E46357">
              <w:rPr>
                <w:rFonts w:cs="Arial"/>
              </w:rPr>
              <w:t xml:space="preserve">eam working skill </w:t>
            </w:r>
          </w:p>
        </w:tc>
        <w:tc>
          <w:tcPr>
            <w:tcW w:w="990" w:type="dxa"/>
          </w:tcPr>
          <w:p w14:paraId="71138BFB" w14:textId="77777777" w:rsidR="00925488" w:rsidRDefault="00925488" w:rsidP="00D51C2E">
            <w:pPr>
              <w:jc w:val="left"/>
            </w:pPr>
            <w:r>
              <w:t>4</w:t>
            </w:r>
          </w:p>
        </w:tc>
        <w:tc>
          <w:tcPr>
            <w:tcW w:w="2494" w:type="dxa"/>
          </w:tcPr>
          <w:p w14:paraId="15EE16C5" w14:textId="77777777" w:rsidR="00925488" w:rsidRDefault="00D51C2E" w:rsidP="00D51C2E">
            <w:pPr>
              <w:jc w:val="left"/>
            </w:pPr>
            <w:r>
              <w:t>Try to attend more teamwork and activities</w:t>
            </w:r>
          </w:p>
        </w:tc>
        <w:tc>
          <w:tcPr>
            <w:tcW w:w="1976" w:type="dxa"/>
          </w:tcPr>
          <w:p w14:paraId="69EC3D55" w14:textId="77777777" w:rsidR="00925488" w:rsidRDefault="00D51C2E" w:rsidP="00925488">
            <w:r>
              <w:t xml:space="preserve">Within </w:t>
            </w:r>
            <w:r w:rsidR="00544051">
              <w:t>two</w:t>
            </w:r>
            <w:r>
              <w:t xml:space="preserve"> months</w:t>
            </w:r>
          </w:p>
        </w:tc>
        <w:tc>
          <w:tcPr>
            <w:tcW w:w="1624" w:type="dxa"/>
          </w:tcPr>
          <w:p w14:paraId="26F9E7CE" w14:textId="77777777" w:rsidR="00925488" w:rsidRDefault="00D51C2E" w:rsidP="00D51C2E">
            <w:pPr>
              <w:jc w:val="left"/>
            </w:pPr>
            <w:r>
              <w:t xml:space="preserve">Within </w:t>
            </w:r>
            <w:r w:rsidR="00544051">
              <w:t>three</w:t>
            </w:r>
            <w:r>
              <w:t xml:space="preserve"> months</w:t>
            </w:r>
          </w:p>
        </w:tc>
      </w:tr>
      <w:tr w:rsidR="00925488" w14:paraId="5059115C" w14:textId="77777777" w:rsidTr="00D51C2E">
        <w:tblPrEx>
          <w:tblLook w:val="0000" w:firstRow="0" w:lastRow="0" w:firstColumn="0" w:lastColumn="0" w:noHBand="0" w:noVBand="0"/>
        </w:tblPrEx>
        <w:trPr>
          <w:trHeight w:val="640"/>
        </w:trPr>
        <w:tc>
          <w:tcPr>
            <w:tcW w:w="2001" w:type="dxa"/>
          </w:tcPr>
          <w:p w14:paraId="69E637D8" w14:textId="4806225A" w:rsidR="00925488" w:rsidRDefault="00925488" w:rsidP="00D51C2E">
            <w:pPr>
              <w:jc w:val="left"/>
            </w:pPr>
            <w:r>
              <w:t>P</w:t>
            </w:r>
            <w:r w:rsidRPr="00E46357">
              <w:t xml:space="preserve">lanning and </w:t>
            </w:r>
            <w:proofErr w:type="spellStart"/>
            <w:r w:rsidR="00C92590">
              <w:t>organisation</w:t>
            </w:r>
            <w:proofErr w:type="spellEnd"/>
            <w:r w:rsidRPr="00E46357">
              <w:t>.</w:t>
            </w:r>
          </w:p>
        </w:tc>
        <w:tc>
          <w:tcPr>
            <w:tcW w:w="990" w:type="dxa"/>
          </w:tcPr>
          <w:p w14:paraId="3FF956AD" w14:textId="77777777" w:rsidR="00925488" w:rsidRDefault="00925488" w:rsidP="00D51C2E">
            <w:pPr>
              <w:jc w:val="left"/>
            </w:pPr>
            <w:r>
              <w:t>5</w:t>
            </w:r>
          </w:p>
        </w:tc>
        <w:tc>
          <w:tcPr>
            <w:tcW w:w="2494" w:type="dxa"/>
          </w:tcPr>
          <w:p w14:paraId="5B7EF254" w14:textId="77777777" w:rsidR="00925488" w:rsidRDefault="00D51C2E" w:rsidP="00D51C2E">
            <w:pPr>
              <w:jc w:val="left"/>
            </w:pPr>
            <w:r>
              <w:t xml:space="preserve">Use more plans to perform </w:t>
            </w:r>
            <w:r w:rsidR="00544051">
              <w:t xml:space="preserve">a </w:t>
            </w:r>
            <w:r>
              <w:t xml:space="preserve">single task in </w:t>
            </w:r>
            <w:r w:rsidR="00544051">
              <w:t xml:space="preserve">a </w:t>
            </w:r>
            <w:r>
              <w:t>team or individual work</w:t>
            </w:r>
          </w:p>
        </w:tc>
        <w:tc>
          <w:tcPr>
            <w:tcW w:w="1976" w:type="dxa"/>
          </w:tcPr>
          <w:p w14:paraId="3023654C" w14:textId="77777777" w:rsidR="00925488" w:rsidRDefault="00D51C2E" w:rsidP="00925488">
            <w:r>
              <w:t xml:space="preserve">Within </w:t>
            </w:r>
            <w:r w:rsidR="00544051">
              <w:t>two</w:t>
            </w:r>
            <w:r>
              <w:t xml:space="preserve"> months</w:t>
            </w:r>
          </w:p>
        </w:tc>
        <w:tc>
          <w:tcPr>
            <w:tcW w:w="1624" w:type="dxa"/>
          </w:tcPr>
          <w:p w14:paraId="58F1D3D9" w14:textId="77777777" w:rsidR="00925488" w:rsidRDefault="00D51C2E" w:rsidP="00D51C2E">
            <w:pPr>
              <w:jc w:val="left"/>
            </w:pPr>
            <w:r>
              <w:t xml:space="preserve">Within </w:t>
            </w:r>
            <w:r w:rsidR="00544051">
              <w:t>four</w:t>
            </w:r>
            <w:r>
              <w:t xml:space="preserve"> months</w:t>
            </w:r>
          </w:p>
        </w:tc>
      </w:tr>
    </w:tbl>
    <w:p w14:paraId="03FBD4FC" w14:textId="77777777" w:rsidR="00D51C2E" w:rsidRDefault="00D51C2E" w:rsidP="006077F4"/>
    <w:p w14:paraId="30605896" w14:textId="12F4D6FC" w:rsidR="00E214A3" w:rsidRPr="00E214A3" w:rsidRDefault="00D51C2E" w:rsidP="002616F1">
      <w:pPr>
        <w:pStyle w:val="Heading1"/>
      </w:pPr>
      <w:bookmarkStart w:id="8" w:name="_Toc89207627"/>
      <w:bookmarkStart w:id="9" w:name="_Toc89728237"/>
      <w:r w:rsidRPr="00D51C2E">
        <w:t>Prepare a presentation</w:t>
      </w:r>
      <w:bookmarkEnd w:id="8"/>
      <w:bookmarkEnd w:id="9"/>
    </w:p>
    <w:p w14:paraId="339D9798" w14:textId="470CDFEC" w:rsidR="00D51C2E" w:rsidRPr="007E0C49" w:rsidRDefault="00D51C2E" w:rsidP="007E0C49">
      <w:pPr>
        <w:pStyle w:val="Heading2"/>
      </w:pPr>
      <w:bookmarkStart w:id="10" w:name="_Toc89728238"/>
      <w:r w:rsidRPr="007E0C49">
        <w:t>What is time management?</w:t>
      </w:r>
      <w:bookmarkEnd w:id="10"/>
    </w:p>
    <w:p w14:paraId="3FCD61AF" w14:textId="734AC42A" w:rsidR="00D51C2E" w:rsidRPr="00D51C2E" w:rsidRDefault="007B141B" w:rsidP="00D51C2E">
      <w:r w:rsidRPr="007B141B">
        <w:t>In addition play to the best of one's schedule, users have to grasp how or when to strategically adjust their </w:t>
      </w:r>
      <w:r w:rsidRPr="00375F96">
        <w:t>expectations</w:t>
      </w:r>
      <w:r w:rsidR="00375F96" w:rsidRPr="00375F96">
        <w:t xml:space="preserve"> (</w:t>
      </w:r>
      <w:proofErr w:type="spellStart"/>
      <w:r w:rsidR="00375F96" w:rsidRPr="00375F96">
        <w:t>Bindra</w:t>
      </w:r>
      <w:proofErr w:type="spellEnd"/>
      <w:r w:rsidR="00375F96" w:rsidRPr="00375F96">
        <w:t>, 2017)</w:t>
      </w:r>
      <w:r w:rsidRPr="00375F96">
        <w:t>. Individuals</w:t>
      </w:r>
      <w:r w:rsidRPr="007B141B">
        <w:t xml:space="preserve"> may designate </w:t>
      </w:r>
      <w:proofErr w:type="spellStart"/>
      <w:r w:rsidR="00C92590">
        <w:t>specialised</w:t>
      </w:r>
      <w:proofErr w:type="spellEnd"/>
      <w:r w:rsidRPr="007B141B">
        <w:t xml:space="preserve"> timeframes to different functions benefit of the product, according to proper time management. To enhance the duration of hours one receives, self-discipline involves making the most out of the schedule. For both the professional as well as in our situation, period management plays a significant role.</w:t>
      </w:r>
    </w:p>
    <w:p w14:paraId="45294AA5" w14:textId="5F42E599" w:rsidR="00DA3ED1" w:rsidRDefault="007B141B" w:rsidP="00D51C2E">
      <w:r w:rsidRPr="007B141B">
        <w:t xml:space="preserve">As a management accountant, time management is essential because it permits one to reach your target market while </w:t>
      </w:r>
      <w:proofErr w:type="spellStart"/>
      <w:r w:rsidR="00C92590">
        <w:t>jeopardising</w:t>
      </w:r>
      <w:proofErr w:type="spellEnd"/>
      <w:r w:rsidRPr="007B141B">
        <w:t xml:space="preserve"> your private life. Here are seven things why procrastination is just so pertinent:</w:t>
      </w:r>
    </w:p>
    <w:p w14:paraId="5C216E23" w14:textId="77777777" w:rsidR="00DA3ED1" w:rsidRPr="00DA3ED1" w:rsidRDefault="007B141B" w:rsidP="00DA3ED1">
      <w:pPr>
        <w:pStyle w:val="ListParagraph"/>
        <w:numPr>
          <w:ilvl w:val="0"/>
          <w:numId w:val="7"/>
        </w:numPr>
        <w:rPr>
          <w:rFonts w:ascii="Arial" w:hAnsi="Arial" w:cs="Arial"/>
          <w:sz w:val="22"/>
          <w:szCs w:val="22"/>
        </w:rPr>
      </w:pPr>
      <w:r w:rsidRPr="00DA3ED1">
        <w:rPr>
          <w:rFonts w:ascii="Arial" w:hAnsi="Arial" w:cs="Arial"/>
          <w:sz w:val="22"/>
          <w:szCs w:val="22"/>
        </w:rPr>
        <w:t xml:space="preserve">Enhanced performance </w:t>
      </w:r>
    </w:p>
    <w:p w14:paraId="098B1886" w14:textId="77777777" w:rsidR="00DA3ED1" w:rsidRPr="00DA3ED1" w:rsidRDefault="00DA3ED1" w:rsidP="00DA3ED1">
      <w:pPr>
        <w:pStyle w:val="ListParagraph"/>
        <w:numPr>
          <w:ilvl w:val="0"/>
          <w:numId w:val="7"/>
        </w:numPr>
        <w:rPr>
          <w:rFonts w:ascii="Arial" w:hAnsi="Arial" w:cs="Arial"/>
          <w:sz w:val="22"/>
          <w:szCs w:val="22"/>
        </w:rPr>
      </w:pPr>
      <w:r>
        <w:rPr>
          <w:rFonts w:ascii="Arial" w:hAnsi="Arial" w:cs="Arial"/>
          <w:sz w:val="22"/>
          <w:szCs w:val="22"/>
        </w:rPr>
        <w:t>H</w:t>
      </w:r>
      <w:r w:rsidR="007B141B" w:rsidRPr="00DA3ED1">
        <w:rPr>
          <w:rFonts w:ascii="Arial" w:hAnsi="Arial" w:cs="Arial"/>
          <w:sz w:val="22"/>
          <w:szCs w:val="22"/>
        </w:rPr>
        <w:t>igher artistry</w:t>
      </w:r>
    </w:p>
    <w:p w14:paraId="38387E0F" w14:textId="77777777" w:rsidR="00DA3ED1" w:rsidRPr="00DA3ED1" w:rsidRDefault="00DA3ED1" w:rsidP="00DA3ED1">
      <w:pPr>
        <w:pStyle w:val="ListParagraph"/>
        <w:numPr>
          <w:ilvl w:val="0"/>
          <w:numId w:val="7"/>
        </w:numPr>
        <w:rPr>
          <w:rFonts w:ascii="Arial" w:hAnsi="Arial" w:cs="Arial"/>
          <w:sz w:val="22"/>
          <w:szCs w:val="22"/>
        </w:rPr>
      </w:pPr>
      <w:r>
        <w:rPr>
          <w:rFonts w:ascii="Arial" w:hAnsi="Arial" w:cs="Arial"/>
          <w:sz w:val="22"/>
          <w:szCs w:val="22"/>
        </w:rPr>
        <w:t>O</w:t>
      </w:r>
      <w:r w:rsidR="007B141B" w:rsidRPr="00DA3ED1">
        <w:rPr>
          <w:rFonts w:ascii="Arial" w:hAnsi="Arial" w:cs="Arial"/>
          <w:sz w:val="22"/>
          <w:szCs w:val="22"/>
        </w:rPr>
        <w:t>n-time shipping</w:t>
      </w:r>
    </w:p>
    <w:p w14:paraId="6A48D3D2" w14:textId="77777777" w:rsidR="00DA3ED1" w:rsidRPr="00DA3ED1" w:rsidRDefault="00DA3ED1" w:rsidP="00DA3ED1">
      <w:pPr>
        <w:pStyle w:val="ListParagraph"/>
        <w:numPr>
          <w:ilvl w:val="0"/>
          <w:numId w:val="7"/>
        </w:numPr>
        <w:rPr>
          <w:rFonts w:ascii="Arial" w:hAnsi="Arial" w:cs="Arial"/>
          <w:sz w:val="22"/>
          <w:szCs w:val="22"/>
        </w:rPr>
      </w:pPr>
      <w:r>
        <w:rPr>
          <w:rFonts w:ascii="Arial" w:hAnsi="Arial" w:cs="Arial"/>
          <w:sz w:val="22"/>
          <w:szCs w:val="22"/>
        </w:rPr>
        <w:t>L</w:t>
      </w:r>
      <w:r w:rsidR="007B141B" w:rsidRPr="00DA3ED1">
        <w:rPr>
          <w:rFonts w:ascii="Arial" w:hAnsi="Arial" w:cs="Arial"/>
          <w:sz w:val="22"/>
          <w:szCs w:val="22"/>
        </w:rPr>
        <w:t>ess pressure</w:t>
      </w:r>
    </w:p>
    <w:p w14:paraId="06F31F58" w14:textId="77777777" w:rsidR="00DA3ED1" w:rsidRPr="00DA3ED1" w:rsidRDefault="00DA3ED1" w:rsidP="00DA3ED1">
      <w:pPr>
        <w:pStyle w:val="ListParagraph"/>
        <w:numPr>
          <w:ilvl w:val="0"/>
          <w:numId w:val="7"/>
        </w:numPr>
        <w:rPr>
          <w:rFonts w:ascii="Arial" w:hAnsi="Arial" w:cs="Arial"/>
          <w:sz w:val="22"/>
          <w:szCs w:val="22"/>
        </w:rPr>
      </w:pPr>
      <w:r>
        <w:rPr>
          <w:rFonts w:ascii="Arial" w:hAnsi="Arial" w:cs="Arial"/>
          <w:sz w:val="22"/>
          <w:szCs w:val="22"/>
        </w:rPr>
        <w:t>I</w:t>
      </w:r>
      <w:r w:rsidR="007B141B" w:rsidRPr="00DA3ED1">
        <w:rPr>
          <w:rFonts w:ascii="Arial" w:hAnsi="Arial" w:cs="Arial"/>
          <w:sz w:val="22"/>
          <w:szCs w:val="22"/>
        </w:rPr>
        <w:t>mproved employment prospects</w:t>
      </w:r>
    </w:p>
    <w:p w14:paraId="380636B4" w14:textId="77777777" w:rsidR="00DA3ED1" w:rsidRPr="00DA3ED1" w:rsidRDefault="00DA3ED1" w:rsidP="00DA3ED1">
      <w:pPr>
        <w:pStyle w:val="ListParagraph"/>
        <w:numPr>
          <w:ilvl w:val="0"/>
          <w:numId w:val="7"/>
        </w:numPr>
        <w:rPr>
          <w:rFonts w:ascii="Arial" w:hAnsi="Arial" w:cs="Arial"/>
          <w:sz w:val="22"/>
          <w:szCs w:val="22"/>
        </w:rPr>
      </w:pPr>
      <w:r>
        <w:rPr>
          <w:rFonts w:ascii="Arial" w:hAnsi="Arial" w:cs="Arial"/>
          <w:sz w:val="22"/>
          <w:szCs w:val="22"/>
        </w:rPr>
        <w:t>I</w:t>
      </w:r>
      <w:r w:rsidRPr="00DA3ED1">
        <w:rPr>
          <w:rFonts w:ascii="Arial" w:hAnsi="Arial" w:cs="Arial"/>
          <w:sz w:val="22"/>
          <w:szCs w:val="22"/>
        </w:rPr>
        <w:t>ncreased self-confidence</w:t>
      </w:r>
    </w:p>
    <w:p w14:paraId="616D7905" w14:textId="77777777" w:rsidR="00DA3ED1" w:rsidRPr="00DA3ED1" w:rsidRDefault="00DA3ED1" w:rsidP="00DA3ED1">
      <w:pPr>
        <w:pStyle w:val="ListParagraph"/>
        <w:numPr>
          <w:ilvl w:val="0"/>
          <w:numId w:val="7"/>
        </w:numPr>
        <w:rPr>
          <w:rFonts w:ascii="Arial" w:hAnsi="Arial" w:cs="Arial"/>
          <w:sz w:val="22"/>
          <w:szCs w:val="22"/>
        </w:rPr>
      </w:pPr>
      <w:r>
        <w:rPr>
          <w:rFonts w:ascii="Arial" w:hAnsi="Arial" w:cs="Arial"/>
          <w:sz w:val="22"/>
          <w:szCs w:val="22"/>
        </w:rPr>
        <w:t>A</w:t>
      </w:r>
      <w:r w:rsidR="007B141B" w:rsidRPr="00DA3ED1">
        <w:rPr>
          <w:rFonts w:ascii="Arial" w:hAnsi="Arial" w:cs="Arial"/>
          <w:sz w:val="22"/>
          <w:szCs w:val="22"/>
        </w:rPr>
        <w:t xml:space="preserve">n efficiency improvement </w:t>
      </w:r>
    </w:p>
    <w:p w14:paraId="3FC8A8A8" w14:textId="77777777" w:rsidR="00DA3ED1" w:rsidRDefault="00DA3ED1" w:rsidP="00DA3ED1">
      <w:pPr>
        <w:pStyle w:val="ListParagraph"/>
      </w:pPr>
    </w:p>
    <w:p w14:paraId="1D73E2D7" w14:textId="4AAE1D2D" w:rsidR="00E214A3" w:rsidRDefault="00544051" w:rsidP="00DA3ED1">
      <w:r>
        <w:t>All</w:t>
      </w:r>
      <w:r w:rsidR="007B141B" w:rsidRPr="007B141B">
        <w:t xml:space="preserve"> seem to be benefits of that kind of approach.</w:t>
      </w:r>
    </w:p>
    <w:p w14:paraId="2C681ED7" w14:textId="77777777" w:rsidR="00DA3ED1" w:rsidRDefault="00DA3ED1" w:rsidP="00DA3ED1">
      <w:pPr>
        <w:pStyle w:val="Heading2"/>
      </w:pPr>
      <w:bookmarkStart w:id="11" w:name="_Toc89728239"/>
      <w:r>
        <w:t>Identify and list Donna’s time management problems.</w:t>
      </w:r>
      <w:bookmarkEnd w:id="11"/>
    </w:p>
    <w:p w14:paraId="3173FB3E" w14:textId="49C9E6A3" w:rsidR="00707D0E" w:rsidRDefault="00DA3ED1" w:rsidP="006077F4">
      <w:r w:rsidRPr="00DA3ED1">
        <w:t xml:space="preserve">Donna will be much more professional and less distracted if she strengthens her period </w:t>
      </w:r>
      <w:proofErr w:type="spellStart"/>
      <w:r w:rsidR="00C92590">
        <w:t>organisational</w:t>
      </w:r>
      <w:proofErr w:type="spellEnd"/>
      <w:r w:rsidRPr="00375F96">
        <w:t xml:space="preserve"> skills</w:t>
      </w:r>
      <w:r w:rsidR="00375F96" w:rsidRPr="00375F96">
        <w:t xml:space="preserve"> (Neff and </w:t>
      </w:r>
      <w:proofErr w:type="spellStart"/>
      <w:r w:rsidR="00375F96" w:rsidRPr="00375F96">
        <w:t>Pinnington</w:t>
      </w:r>
      <w:proofErr w:type="spellEnd"/>
      <w:r w:rsidR="00375F96" w:rsidRPr="00375F96">
        <w:t>, 2019)</w:t>
      </w:r>
      <w:r w:rsidRPr="00375F96">
        <w:t>. Donna's</w:t>
      </w:r>
      <w:r w:rsidRPr="00DA3ED1">
        <w:t xml:space="preserve"> time </w:t>
      </w:r>
      <w:r w:rsidR="00544051">
        <w:t>administrative</w:t>
      </w:r>
      <w:r w:rsidRPr="00DA3ED1">
        <w:t xml:space="preserve"> issues may well be addressed by performing these steps.</w:t>
      </w:r>
    </w:p>
    <w:p w14:paraId="497A4AE5" w14:textId="02792493" w:rsidR="00DA3ED1" w:rsidRDefault="00DA3ED1" w:rsidP="00DA3ED1">
      <w:r w:rsidRPr="00DA3ED1">
        <w:rPr>
          <w:b/>
        </w:rPr>
        <w:t xml:space="preserve">Failing to </w:t>
      </w:r>
      <w:proofErr w:type="spellStart"/>
      <w:r w:rsidR="00C92590">
        <w:rPr>
          <w:b/>
        </w:rPr>
        <w:t>prioritise</w:t>
      </w:r>
      <w:proofErr w:type="spellEnd"/>
      <w:r w:rsidR="00517EA8">
        <w:rPr>
          <w:b/>
        </w:rPr>
        <w:t xml:space="preserve">: </w:t>
      </w:r>
      <w:r w:rsidR="00886742" w:rsidRPr="00886742">
        <w:t xml:space="preserve">A slightly elevated assignment has just launched, and Donna and her team are constantly at work trying to develop with some thoughtful approaches. She continually needs to meet the essential productive work. She appears to take the attention of many other household members of a household or her corporate job without </w:t>
      </w:r>
      <w:proofErr w:type="spellStart"/>
      <w:r w:rsidR="00C92590">
        <w:t>emphasising</w:t>
      </w:r>
      <w:proofErr w:type="spellEnd"/>
      <w:r w:rsidR="00886742" w:rsidRPr="00886742">
        <w:t xml:space="preserve"> it.</w:t>
      </w:r>
    </w:p>
    <w:p w14:paraId="73981711" w14:textId="77777777" w:rsidR="00806127" w:rsidRDefault="00806127" w:rsidP="00806127">
      <w:r>
        <w:rPr>
          <w:b/>
        </w:rPr>
        <w:t>Starting her</w:t>
      </w:r>
      <w:r w:rsidRPr="00806127">
        <w:rPr>
          <w:b/>
        </w:rPr>
        <w:t xml:space="preserve"> day late</w:t>
      </w:r>
      <w:r>
        <w:rPr>
          <w:b/>
        </w:rPr>
        <w:t xml:space="preserve">: </w:t>
      </w:r>
      <w:r w:rsidRPr="00806127">
        <w:t>She resumes her assignment whenever the planned, scheduled time has elapsed. She performs a kind of a multitude of extraneous pursuits supplementary to her key activities despite fulfilling them.</w:t>
      </w:r>
    </w:p>
    <w:p w14:paraId="2CB9EC40" w14:textId="77777777" w:rsidR="00806127" w:rsidRDefault="00806127" w:rsidP="00806127">
      <w:r w:rsidRPr="00806127">
        <w:rPr>
          <w:b/>
        </w:rPr>
        <w:t>Failing to manage distractions:</w:t>
      </w:r>
      <w:r>
        <w:rPr>
          <w:b/>
        </w:rPr>
        <w:t xml:space="preserve"> </w:t>
      </w:r>
      <w:r w:rsidR="00544051" w:rsidRPr="00544051">
        <w:t xml:space="preserve">She wants to focus on her homework without thinking of the consequences at the very last </w:t>
      </w:r>
      <w:r w:rsidR="00544051" w:rsidRPr="005E3668">
        <w:t>minute</w:t>
      </w:r>
      <w:r w:rsidR="005E3668" w:rsidRPr="005E3668">
        <w:t xml:space="preserve"> (Neff and </w:t>
      </w:r>
      <w:proofErr w:type="spellStart"/>
      <w:r w:rsidR="005E3668" w:rsidRPr="005E3668">
        <w:t>Pinnington</w:t>
      </w:r>
      <w:proofErr w:type="spellEnd"/>
      <w:r w:rsidR="005E3668" w:rsidRPr="005E3668">
        <w:t>, 2019)</w:t>
      </w:r>
      <w:r w:rsidRPr="005E3668">
        <w:t>.</w:t>
      </w:r>
      <w:r w:rsidRPr="00806127">
        <w:t xml:space="preserve"> She routinely violates deadlines leading to inadequate management and planning.</w:t>
      </w:r>
    </w:p>
    <w:p w14:paraId="06536AD2" w14:textId="2AE0001C" w:rsidR="00E214A3" w:rsidRPr="002616F1" w:rsidRDefault="009948F7" w:rsidP="009948F7">
      <w:r w:rsidRPr="009948F7">
        <w:rPr>
          <w:b/>
        </w:rPr>
        <w:t>Multitasking</w:t>
      </w:r>
      <w:r>
        <w:rPr>
          <w:b/>
        </w:rPr>
        <w:t xml:space="preserve">: </w:t>
      </w:r>
      <w:r w:rsidRPr="009948F7">
        <w:t xml:space="preserve">She can't think straight on almost all of her tasks equally while coordinating numerous topics simultaneously, </w:t>
      </w:r>
      <w:r w:rsidR="00544051">
        <w:t>spending</w:t>
      </w:r>
      <w:r w:rsidRPr="009948F7">
        <w:t xml:space="preserve"> a substantial amount of time.</w:t>
      </w:r>
    </w:p>
    <w:p w14:paraId="09E5E5D4" w14:textId="77777777" w:rsidR="009948F7" w:rsidRDefault="009948F7" w:rsidP="009948F7">
      <w:pPr>
        <w:pStyle w:val="Heading2"/>
      </w:pPr>
      <w:bookmarkStart w:id="12" w:name="_Toc89728240"/>
      <w:r>
        <w:t>Explain how Donna could use the 4D (Do, Dump, Delay. Delegate) time management strategy and any other time management strategies to overcome her time management problems</w:t>
      </w:r>
      <w:bookmarkEnd w:id="12"/>
    </w:p>
    <w:p w14:paraId="53AEAA9D" w14:textId="77777777" w:rsidR="009948F7" w:rsidRDefault="009948F7" w:rsidP="009948F7">
      <w:r w:rsidRPr="009948F7">
        <w:t>Donna's workplace gaps have been identified may well be addressed because she used the 4D (Do, Dump, Delay, Delegate) methodology</w:t>
      </w:r>
      <w:r w:rsidR="00B91F58">
        <w:t>.</w:t>
      </w:r>
      <w:r w:rsidR="00B91F58" w:rsidRPr="00B91F58">
        <w:t xml:space="preserve"> Understand all or most of the 4Ds' constituents, and maybe even some demonstrations of what she might use them in multiple settings below.</w:t>
      </w:r>
    </w:p>
    <w:p w14:paraId="6ED43681" w14:textId="77777777" w:rsidR="00544051" w:rsidRDefault="00544051" w:rsidP="00544051">
      <w:pPr>
        <w:jc w:val="center"/>
      </w:pPr>
      <w:r>
        <w:rPr>
          <w:noProof/>
        </w:rPr>
        <w:drawing>
          <wp:inline distT="0" distB="0" distL="0" distR="0" wp14:anchorId="42B52A19" wp14:editId="3B1CEB7B">
            <wp:extent cx="5327118" cy="2948940"/>
            <wp:effectExtent l="0" t="0" r="6985" b="3810"/>
            <wp:docPr id="3" name="Picture 3" descr="Be good to yourself … – BioScience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 good to yourself … – BioScience Care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5991" cy="2953852"/>
                    </a:xfrm>
                    <a:prstGeom prst="rect">
                      <a:avLst/>
                    </a:prstGeom>
                    <a:noFill/>
                    <a:ln>
                      <a:noFill/>
                    </a:ln>
                  </pic:spPr>
                </pic:pic>
              </a:graphicData>
            </a:graphic>
          </wp:inline>
        </w:drawing>
      </w:r>
    </w:p>
    <w:p w14:paraId="14CA70B3" w14:textId="01D5618B" w:rsidR="00E214A3" w:rsidRPr="00544051" w:rsidRDefault="00544051" w:rsidP="002616F1">
      <w:pPr>
        <w:jc w:val="center"/>
      </w:pPr>
      <w:r w:rsidRPr="00544051">
        <w:rPr>
          <w:rFonts w:cs="Arial"/>
          <w:b/>
        </w:rPr>
        <w:t xml:space="preserve">Figure: </w:t>
      </w:r>
      <w:r w:rsidRPr="00544051">
        <w:rPr>
          <w:rStyle w:val="Strong"/>
          <w:rFonts w:cs="Arial"/>
          <w:b w:val="0"/>
          <w:color w:val="272727"/>
          <w:shd w:val="clear" w:color="auto" w:fill="FFFFFF"/>
        </w:rPr>
        <w:t xml:space="preserve">4Ds of time </w:t>
      </w:r>
      <w:r w:rsidRPr="005E3668">
        <w:t>management</w:t>
      </w:r>
      <w:r w:rsidR="005E3668" w:rsidRPr="005E3668">
        <w:t xml:space="preserve"> (</w:t>
      </w:r>
      <w:proofErr w:type="spellStart"/>
      <w:r w:rsidR="005E3668" w:rsidRPr="005E3668">
        <w:t>Bindra</w:t>
      </w:r>
      <w:proofErr w:type="spellEnd"/>
      <w:r w:rsidR="005E3668" w:rsidRPr="005E3668">
        <w:t>, 2017)</w:t>
      </w:r>
    </w:p>
    <w:p w14:paraId="3953AE1A" w14:textId="413E3337" w:rsidR="00B91F58" w:rsidRPr="009948F7" w:rsidRDefault="00B91F58" w:rsidP="00B91F58">
      <w:r w:rsidRPr="00B91F58">
        <w:rPr>
          <w:b/>
        </w:rPr>
        <w:t>Do:</w:t>
      </w:r>
      <w:r>
        <w:t xml:space="preserve"> Projects that will need to be accomplished instantly are considered "do" throughout this context. Managing time is the final and the last D. Despite completing through into the earlier 3Ds (delete, delegate, and delay), specific jobs demand immediate actions. Often, such kinds of programs are significant and time-sensitive. The ramifications for one's career or lifestyle are catastrophic if these are not implemented. Don't enable Donna to be become interrupted while she is researching. Interruption &amp; procrastinating should indeed be </w:t>
      </w:r>
      <w:proofErr w:type="spellStart"/>
      <w:r w:rsidR="00C92590">
        <w:t>minimised</w:t>
      </w:r>
      <w:proofErr w:type="spellEnd"/>
      <w:r>
        <w:t xml:space="preserve"> until the mission is finished.</w:t>
      </w:r>
    </w:p>
    <w:p w14:paraId="5A4AFF19" w14:textId="77777777" w:rsidR="00DA3ED1" w:rsidRDefault="00B91F58" w:rsidP="006077F4">
      <w:r w:rsidRPr="00C90260">
        <w:rPr>
          <w:b/>
        </w:rPr>
        <w:t>Dump:</w:t>
      </w:r>
      <w:r>
        <w:t xml:space="preserve"> </w:t>
      </w:r>
      <w:r w:rsidR="00C90260" w:rsidRPr="00C90260">
        <w:t xml:space="preserve">It's essential to keep in mind because not every assignment seems to be of </w:t>
      </w:r>
      <w:r w:rsidR="00C90260" w:rsidRPr="005E3668">
        <w:t>similar significance to her academic or work advancement</w:t>
      </w:r>
      <w:r w:rsidR="005E3668" w:rsidRPr="005E3668">
        <w:t xml:space="preserve"> (Staff, Henry, East and Schmitz, 2018)</w:t>
      </w:r>
      <w:r w:rsidR="00C90260" w:rsidRPr="005E3668">
        <w:t>. There</w:t>
      </w:r>
      <w:r w:rsidR="00C90260" w:rsidRPr="00C90260">
        <w:t xml:space="preserve"> is hardly any long-term benefit even with any of these. After evaluating her usual schedule &amp; measuring the effectiveness of each operation, she may be using the 'Delete' technique effectively. Don't hang on to something that doesn't have a massive impact on her career and personal life.</w:t>
      </w:r>
    </w:p>
    <w:p w14:paraId="0A295241" w14:textId="77777777" w:rsidR="00B91F58" w:rsidRDefault="00B91F58" w:rsidP="006077F4">
      <w:r w:rsidRPr="00C90260">
        <w:rPr>
          <w:b/>
        </w:rPr>
        <w:t>Delegate</w:t>
      </w:r>
      <w:r w:rsidR="00C90260" w:rsidRPr="00C90260">
        <w:rPr>
          <w:b/>
        </w:rPr>
        <w:t>:</w:t>
      </w:r>
      <w:r w:rsidRPr="00B91F58">
        <w:t xml:space="preserve"> If her to-do list seems to start to break down the reach, she might also want to investigate attracting the attention of everyone else. Although she's a reliable person, she can't accomplish an assignment in some of a given amount of time. Knowledge and management success depends mainly on its ability to </w:t>
      </w:r>
      <w:r w:rsidRPr="00FA4D08">
        <w:t>delegate</w:t>
      </w:r>
      <w:r w:rsidR="00FA4D08" w:rsidRPr="00FA4D08">
        <w:t xml:space="preserve"> (North. and </w:t>
      </w:r>
      <w:proofErr w:type="spellStart"/>
      <w:r w:rsidR="00FA4D08" w:rsidRPr="00FA4D08">
        <w:t>Mahagaonkar</w:t>
      </w:r>
      <w:proofErr w:type="spellEnd"/>
      <w:r w:rsidR="00FA4D08" w:rsidRPr="00FA4D08">
        <w:t>., 2018)</w:t>
      </w:r>
      <w:r w:rsidRPr="00FA4D08">
        <w:t>.</w:t>
      </w:r>
      <w:r w:rsidRPr="00B91F58">
        <w:t xml:space="preserve"> Nevertheless, this skill could be used in various</w:t>
      </w:r>
      <w:r w:rsidR="00544051">
        <w:t xml:space="preserve"> </w:t>
      </w:r>
      <w:r w:rsidRPr="00B91F58">
        <w:t>environments, from the company towards the personal. She can accomplish more in less time and avoid exhaustion by outsourcing assignments.</w:t>
      </w:r>
    </w:p>
    <w:p w14:paraId="6E4537DD" w14:textId="77777777" w:rsidR="00C90260" w:rsidRDefault="00C90260" w:rsidP="00C90260">
      <w:r w:rsidRPr="00C90260">
        <w:rPr>
          <w:rStyle w:val="Strong"/>
          <w:rFonts w:cs="Arial"/>
          <w:bCs w:val="0"/>
          <w:color w:val="000000"/>
        </w:rPr>
        <w:t>Defer:</w:t>
      </w:r>
      <w:r>
        <w:t xml:space="preserve"> Several of the chores against her list can only be accomplished by her. She'll use her experience of establishing priorities in just this circumstance. If a project is significant but not imperative, put it off until later in a whole day. To avoid being sidetracked when she is working on anything, or whether the recommended for routine more material or effort, she may probably delay this. However, mentally prepare at </w:t>
      </w:r>
      <w:r w:rsidR="00544051">
        <w:t>any</w:t>
      </w:r>
      <w:r>
        <w:t xml:space="preserve"> </w:t>
      </w:r>
      <w:r w:rsidR="00544051">
        <w:t>expense</w:t>
      </w:r>
      <w:r>
        <w:t>. Develop a schedule as well as a timetable for herself.</w:t>
      </w:r>
    </w:p>
    <w:p w14:paraId="6387CE03" w14:textId="77777777" w:rsidR="007E0C49" w:rsidRDefault="007E0C49">
      <w:pPr>
        <w:spacing w:line="259" w:lineRule="auto"/>
        <w:jc w:val="left"/>
        <w:rPr>
          <w:rFonts w:eastAsiaTheme="majorEastAsia" w:cstheme="majorBidi"/>
          <w:b/>
          <w:color w:val="2F5496" w:themeColor="accent1" w:themeShade="BF"/>
          <w:sz w:val="28"/>
          <w:szCs w:val="32"/>
        </w:rPr>
      </w:pPr>
      <w:r>
        <w:br w:type="page"/>
      </w:r>
    </w:p>
    <w:p w14:paraId="707D1896" w14:textId="2C9B7943" w:rsidR="00544051" w:rsidRDefault="00544051" w:rsidP="00544051">
      <w:pPr>
        <w:pStyle w:val="Heading1"/>
      </w:pPr>
      <w:bookmarkStart w:id="13" w:name="_Toc89728241"/>
      <w:r>
        <w:t>Conclusion</w:t>
      </w:r>
      <w:bookmarkEnd w:id="13"/>
    </w:p>
    <w:p w14:paraId="0A2523B6" w14:textId="46C39BE0" w:rsidR="00544051" w:rsidRDefault="00544051" w:rsidP="00C90260">
      <w:pPr>
        <w:rPr>
          <w:rFonts w:cs="Arial"/>
        </w:rPr>
      </w:pPr>
      <w:r w:rsidRPr="00544051">
        <w:rPr>
          <w:rFonts w:cs="Arial"/>
        </w:rPr>
        <w:t xml:space="preserve">These methods may enable the students to determine their strengths, significant places for improvement, including practices to strengthen their strong performance management. A Gibbs reflective project management structure is vital. 4D and the CRAAP test are excellent resources for time electronic document </w:t>
      </w:r>
      <w:r w:rsidRPr="00FA4D08">
        <w:t>management restoration</w:t>
      </w:r>
      <w:r w:rsidR="00FA4D08" w:rsidRPr="00FA4D08">
        <w:t xml:space="preserve"> (Doody, 2020)</w:t>
      </w:r>
      <w:r w:rsidRPr="00FA4D08">
        <w:t>. A measure</w:t>
      </w:r>
      <w:r w:rsidRPr="00544051">
        <w:rPr>
          <w:rFonts w:cs="Arial"/>
        </w:rPr>
        <w:t xml:space="preserve"> of the overall performance seems to have been determined by their time management, finding information gathering or research, critical thinking, teamwork skills, planning, and </w:t>
      </w:r>
      <w:proofErr w:type="spellStart"/>
      <w:r w:rsidR="00C92590">
        <w:rPr>
          <w:rFonts w:cs="Arial"/>
        </w:rPr>
        <w:t>organisation</w:t>
      </w:r>
      <w:proofErr w:type="spellEnd"/>
      <w:r w:rsidRPr="00544051">
        <w:rPr>
          <w:rFonts w:cs="Arial"/>
        </w:rPr>
        <w:t>. A measure of the overall performance seems to have been determined by their Time management. This paper also includes a case study regarding Donna's time management difficulties and solutions.</w:t>
      </w:r>
    </w:p>
    <w:p w14:paraId="4DD7C247" w14:textId="77777777" w:rsidR="000A30C0" w:rsidRPr="000A30C0" w:rsidRDefault="000A30C0" w:rsidP="000A30C0">
      <w:pPr>
        <w:spacing w:line="259" w:lineRule="auto"/>
        <w:jc w:val="left"/>
        <w:rPr>
          <w:rFonts w:cs="Arial"/>
        </w:rPr>
      </w:pPr>
      <w:r>
        <w:rPr>
          <w:rFonts w:cs="Arial"/>
        </w:rPr>
        <w:br w:type="page"/>
      </w:r>
    </w:p>
    <w:p w14:paraId="6944EA5E" w14:textId="77777777" w:rsidR="000A30C0" w:rsidRDefault="000A30C0" w:rsidP="000A30C0">
      <w:pPr>
        <w:pStyle w:val="Heading1"/>
      </w:pPr>
      <w:bookmarkStart w:id="14" w:name="_Toc89728242"/>
      <w:r>
        <w:t>References</w:t>
      </w:r>
      <w:bookmarkEnd w:id="14"/>
    </w:p>
    <w:p w14:paraId="13E00A6B" w14:textId="77777777" w:rsidR="000A30C0" w:rsidRDefault="000A30C0" w:rsidP="000A30C0">
      <w:pPr>
        <w:pStyle w:val="NormalWeb"/>
        <w:spacing w:before="0" w:beforeAutospacing="0" w:after="180" w:afterAutospacing="0"/>
        <w:ind w:left="450" w:hanging="450"/>
        <w:rPr>
          <w:color w:val="000000"/>
          <w:sz w:val="27"/>
          <w:szCs w:val="27"/>
        </w:rPr>
      </w:pPr>
      <w:r>
        <w:rPr>
          <w:color w:val="000000"/>
          <w:sz w:val="27"/>
          <w:szCs w:val="27"/>
        </w:rPr>
        <w:t>2021. [online] Available at: &lt;https://www.semanticscholar.org/paper/Blended-Learning-vs.-Traditional-Classroom-and-in-Chen-Jones/c3863f570a22ba4ade3f5f9bed2dcfbab08408a8&gt; [Accessed 6 December 2021].</w:t>
      </w:r>
    </w:p>
    <w:p w14:paraId="14FC5E6D" w14:textId="77777777" w:rsidR="000A30C0" w:rsidRDefault="000A30C0" w:rsidP="000A30C0">
      <w:pPr>
        <w:pStyle w:val="NormalWeb"/>
        <w:spacing w:before="0" w:beforeAutospacing="0" w:after="180" w:afterAutospacing="0"/>
        <w:ind w:left="450" w:hanging="450"/>
        <w:rPr>
          <w:color w:val="000000"/>
          <w:sz w:val="27"/>
          <w:szCs w:val="27"/>
        </w:rPr>
      </w:pPr>
      <w:proofErr w:type="spellStart"/>
      <w:r>
        <w:rPr>
          <w:color w:val="000000"/>
          <w:sz w:val="27"/>
          <w:szCs w:val="27"/>
        </w:rPr>
        <w:t>Bassot</w:t>
      </w:r>
      <w:proofErr w:type="spellEnd"/>
      <w:r>
        <w:rPr>
          <w:color w:val="000000"/>
          <w:sz w:val="27"/>
          <w:szCs w:val="27"/>
        </w:rPr>
        <w:t>, B., 2020. </w:t>
      </w:r>
      <w:r>
        <w:rPr>
          <w:i/>
          <w:iCs/>
          <w:color w:val="000000"/>
          <w:sz w:val="27"/>
          <w:szCs w:val="27"/>
        </w:rPr>
        <w:t>The Reflective Journal</w:t>
      </w:r>
      <w:r>
        <w:rPr>
          <w:color w:val="000000"/>
          <w:sz w:val="27"/>
          <w:szCs w:val="27"/>
        </w:rPr>
        <w:t>. London: Macmillan Education UK.</w:t>
      </w:r>
    </w:p>
    <w:p w14:paraId="30BF2DE0" w14:textId="77777777" w:rsidR="000A30C0" w:rsidRDefault="000A30C0" w:rsidP="000A30C0">
      <w:pPr>
        <w:pStyle w:val="NormalWeb"/>
        <w:spacing w:before="0" w:beforeAutospacing="0" w:after="180" w:afterAutospacing="0"/>
        <w:ind w:left="450" w:hanging="450"/>
        <w:rPr>
          <w:color w:val="000000"/>
          <w:sz w:val="27"/>
          <w:szCs w:val="27"/>
        </w:rPr>
      </w:pPr>
      <w:proofErr w:type="spellStart"/>
      <w:r>
        <w:rPr>
          <w:color w:val="000000"/>
          <w:sz w:val="27"/>
          <w:szCs w:val="27"/>
        </w:rPr>
        <w:t>Bindra</w:t>
      </w:r>
      <w:proofErr w:type="spellEnd"/>
      <w:r>
        <w:rPr>
          <w:color w:val="000000"/>
          <w:sz w:val="27"/>
          <w:szCs w:val="27"/>
        </w:rPr>
        <w:t>, V., 2017. </w:t>
      </w:r>
      <w:r>
        <w:rPr>
          <w:i/>
          <w:iCs/>
          <w:color w:val="000000"/>
          <w:sz w:val="27"/>
          <w:szCs w:val="27"/>
        </w:rPr>
        <w:t>Effective Planning and Time Management</w:t>
      </w:r>
      <w:r>
        <w:rPr>
          <w:color w:val="000000"/>
          <w:sz w:val="27"/>
          <w:szCs w:val="27"/>
        </w:rPr>
        <w:t>. London: Bloomsbury Publishing India Pvt. Ltd.</w:t>
      </w:r>
    </w:p>
    <w:p w14:paraId="314FBFA5" w14:textId="77777777" w:rsidR="000A30C0" w:rsidRDefault="000A30C0" w:rsidP="000A30C0">
      <w:pPr>
        <w:pStyle w:val="NormalWeb"/>
        <w:spacing w:before="0" w:beforeAutospacing="0" w:after="180" w:afterAutospacing="0"/>
        <w:ind w:left="450" w:hanging="450"/>
        <w:rPr>
          <w:color w:val="000000"/>
          <w:sz w:val="27"/>
          <w:szCs w:val="27"/>
        </w:rPr>
      </w:pPr>
      <w:r>
        <w:rPr>
          <w:color w:val="000000"/>
          <w:sz w:val="27"/>
          <w:szCs w:val="27"/>
        </w:rPr>
        <w:t>Doody, J., 2020. </w:t>
      </w:r>
      <w:r>
        <w:rPr>
          <w:i/>
          <w:iCs/>
          <w:color w:val="000000"/>
          <w:sz w:val="27"/>
          <w:szCs w:val="27"/>
        </w:rPr>
        <w:t>Saltmarsh conservation, management, and restoration</w:t>
      </w:r>
      <w:r>
        <w:rPr>
          <w:color w:val="000000"/>
          <w:sz w:val="27"/>
          <w:szCs w:val="27"/>
        </w:rPr>
        <w:t>. [Dordrecht]: Springer.</w:t>
      </w:r>
    </w:p>
    <w:p w14:paraId="5B77EB8A" w14:textId="77777777" w:rsidR="000A30C0" w:rsidRDefault="000A30C0" w:rsidP="000A30C0">
      <w:pPr>
        <w:pStyle w:val="NormalWeb"/>
        <w:spacing w:before="0" w:beforeAutospacing="0" w:after="180" w:afterAutospacing="0"/>
        <w:ind w:left="450" w:hanging="450"/>
        <w:rPr>
          <w:color w:val="000000"/>
          <w:sz w:val="27"/>
          <w:szCs w:val="27"/>
        </w:rPr>
      </w:pPr>
      <w:proofErr w:type="spellStart"/>
      <w:r>
        <w:rPr>
          <w:color w:val="000000"/>
          <w:sz w:val="27"/>
          <w:szCs w:val="27"/>
        </w:rPr>
        <w:t>Eggerichs</w:t>
      </w:r>
      <w:proofErr w:type="spellEnd"/>
      <w:r>
        <w:rPr>
          <w:color w:val="000000"/>
          <w:sz w:val="27"/>
          <w:szCs w:val="27"/>
        </w:rPr>
        <w:t>, E., 2016. </w:t>
      </w:r>
      <w:r>
        <w:rPr>
          <w:i/>
          <w:iCs/>
          <w:color w:val="000000"/>
          <w:sz w:val="27"/>
          <w:szCs w:val="27"/>
        </w:rPr>
        <w:t>Love and respect</w:t>
      </w:r>
      <w:r>
        <w:rPr>
          <w:color w:val="000000"/>
          <w:sz w:val="27"/>
          <w:szCs w:val="27"/>
        </w:rPr>
        <w:t>. Detroit: Christian Large Print.</w:t>
      </w:r>
    </w:p>
    <w:p w14:paraId="2293FBBB" w14:textId="77777777" w:rsidR="000A30C0" w:rsidRDefault="000A30C0" w:rsidP="000A30C0">
      <w:pPr>
        <w:pStyle w:val="NormalWeb"/>
        <w:spacing w:before="0" w:beforeAutospacing="0" w:after="180" w:afterAutospacing="0"/>
        <w:ind w:left="450" w:hanging="450"/>
        <w:rPr>
          <w:color w:val="000000"/>
          <w:sz w:val="27"/>
          <w:szCs w:val="27"/>
        </w:rPr>
      </w:pPr>
      <w:r>
        <w:rPr>
          <w:color w:val="000000"/>
          <w:sz w:val="27"/>
          <w:szCs w:val="27"/>
        </w:rPr>
        <w:t xml:space="preserve">Neff, D. and </w:t>
      </w:r>
      <w:proofErr w:type="spellStart"/>
      <w:r>
        <w:rPr>
          <w:color w:val="000000"/>
          <w:sz w:val="27"/>
          <w:szCs w:val="27"/>
        </w:rPr>
        <w:t>Pinnington</w:t>
      </w:r>
      <w:proofErr w:type="spellEnd"/>
      <w:r>
        <w:rPr>
          <w:color w:val="000000"/>
          <w:sz w:val="27"/>
          <w:szCs w:val="27"/>
        </w:rPr>
        <w:t>, D., 2019. </w:t>
      </w:r>
      <w:r>
        <w:rPr>
          <w:i/>
          <w:iCs/>
          <w:color w:val="000000"/>
          <w:sz w:val="27"/>
          <w:szCs w:val="27"/>
        </w:rPr>
        <w:t>4th annual solo and small firm conference and expo</w:t>
      </w:r>
      <w:r>
        <w:rPr>
          <w:color w:val="000000"/>
          <w:sz w:val="27"/>
          <w:szCs w:val="27"/>
        </w:rPr>
        <w:t xml:space="preserve">. [Toronto]: Continuing Legal Education, Law Society of Upper Canada = </w:t>
      </w:r>
      <w:proofErr w:type="spellStart"/>
      <w:r>
        <w:rPr>
          <w:color w:val="000000"/>
          <w:sz w:val="27"/>
          <w:szCs w:val="27"/>
        </w:rPr>
        <w:t>Barreau</w:t>
      </w:r>
      <w:proofErr w:type="spellEnd"/>
      <w:r>
        <w:rPr>
          <w:color w:val="000000"/>
          <w:sz w:val="27"/>
          <w:szCs w:val="27"/>
        </w:rPr>
        <w:t xml:space="preserve"> du Haut-Canada.</w:t>
      </w:r>
    </w:p>
    <w:p w14:paraId="222CEC4F" w14:textId="77777777" w:rsidR="000A30C0" w:rsidRDefault="000A30C0" w:rsidP="000A30C0">
      <w:pPr>
        <w:pStyle w:val="NormalWeb"/>
        <w:spacing w:before="0" w:beforeAutospacing="0" w:after="180" w:afterAutospacing="0"/>
        <w:ind w:left="450" w:hanging="450"/>
        <w:rPr>
          <w:color w:val="000000"/>
          <w:sz w:val="27"/>
          <w:szCs w:val="27"/>
        </w:rPr>
      </w:pPr>
      <w:r>
        <w:rPr>
          <w:color w:val="000000"/>
          <w:sz w:val="27"/>
          <w:szCs w:val="27"/>
        </w:rPr>
        <w:t xml:space="preserve">North. and </w:t>
      </w:r>
      <w:proofErr w:type="spellStart"/>
      <w:r>
        <w:rPr>
          <w:color w:val="000000"/>
          <w:sz w:val="27"/>
          <w:szCs w:val="27"/>
        </w:rPr>
        <w:t>Mahagaonkar</w:t>
      </w:r>
      <w:proofErr w:type="spellEnd"/>
      <w:r>
        <w:rPr>
          <w:color w:val="000000"/>
          <w:sz w:val="27"/>
          <w:szCs w:val="27"/>
        </w:rPr>
        <w:t>., 2018. </w:t>
      </w:r>
      <w:r>
        <w:rPr>
          <w:i/>
          <w:iCs/>
          <w:color w:val="000000"/>
          <w:sz w:val="27"/>
          <w:szCs w:val="27"/>
        </w:rPr>
        <w:t>Knowledge Management</w:t>
      </w:r>
      <w:r>
        <w:rPr>
          <w:color w:val="000000"/>
          <w:sz w:val="27"/>
          <w:szCs w:val="27"/>
        </w:rPr>
        <w:t>. [Place of publication not identified]: Springer International Publishing.</w:t>
      </w:r>
    </w:p>
    <w:p w14:paraId="30724F18" w14:textId="77777777" w:rsidR="000A30C0" w:rsidRDefault="000A30C0" w:rsidP="000A30C0">
      <w:pPr>
        <w:pStyle w:val="NormalWeb"/>
        <w:spacing w:before="0" w:beforeAutospacing="0" w:after="180" w:afterAutospacing="0"/>
        <w:ind w:left="450" w:hanging="450"/>
        <w:rPr>
          <w:color w:val="000000"/>
          <w:sz w:val="27"/>
          <w:szCs w:val="27"/>
        </w:rPr>
      </w:pPr>
      <w:r>
        <w:rPr>
          <w:color w:val="000000"/>
          <w:sz w:val="27"/>
          <w:szCs w:val="27"/>
        </w:rPr>
        <w:t>Rushton, I. and Suter, M., 2016. </w:t>
      </w:r>
      <w:r>
        <w:rPr>
          <w:i/>
          <w:iCs/>
          <w:color w:val="000000"/>
          <w:sz w:val="27"/>
          <w:szCs w:val="27"/>
        </w:rPr>
        <w:t>Reflective Practice For Teaching In Lifelong Learning</w:t>
      </w:r>
      <w:r>
        <w:rPr>
          <w:color w:val="000000"/>
          <w:sz w:val="27"/>
          <w:szCs w:val="27"/>
        </w:rPr>
        <w:t>. Maidenhead: McGraw-Hill Education.</w:t>
      </w:r>
    </w:p>
    <w:p w14:paraId="2C510EA2" w14:textId="77777777" w:rsidR="000A30C0" w:rsidRDefault="000A30C0" w:rsidP="000A30C0">
      <w:pPr>
        <w:pStyle w:val="NormalWeb"/>
        <w:spacing w:before="0" w:beforeAutospacing="0" w:after="180" w:afterAutospacing="0"/>
        <w:ind w:left="450" w:hanging="450"/>
        <w:rPr>
          <w:color w:val="000000"/>
          <w:sz w:val="27"/>
          <w:szCs w:val="27"/>
        </w:rPr>
      </w:pPr>
      <w:r>
        <w:rPr>
          <w:color w:val="000000"/>
          <w:sz w:val="27"/>
          <w:szCs w:val="27"/>
        </w:rPr>
        <w:t>Staff, A., Henry, S., East, J. and Schmitz, C., 2018. </w:t>
      </w:r>
      <w:r>
        <w:rPr>
          <w:i/>
          <w:iCs/>
          <w:color w:val="000000"/>
          <w:sz w:val="27"/>
          <w:szCs w:val="27"/>
        </w:rPr>
        <w:t>Social Work with Groups</w:t>
      </w:r>
      <w:r>
        <w:rPr>
          <w:color w:val="000000"/>
          <w:sz w:val="27"/>
          <w:szCs w:val="27"/>
        </w:rPr>
        <w:t>. Florence: Taylor and Francis.</w:t>
      </w:r>
    </w:p>
    <w:p w14:paraId="3CAB1832" w14:textId="713BFFC8" w:rsidR="002616F1" w:rsidRDefault="000A30C0" w:rsidP="000A30C0">
      <w:pPr>
        <w:pStyle w:val="NormalWeb"/>
        <w:spacing w:before="0" w:beforeAutospacing="0" w:after="180" w:afterAutospacing="0"/>
        <w:ind w:left="450" w:hanging="450"/>
        <w:rPr>
          <w:color w:val="000000"/>
          <w:sz w:val="27"/>
          <w:szCs w:val="27"/>
        </w:rPr>
      </w:pPr>
      <w:r>
        <w:rPr>
          <w:color w:val="000000"/>
          <w:sz w:val="27"/>
          <w:szCs w:val="27"/>
        </w:rPr>
        <w:t xml:space="preserve">Yao, K., </w:t>
      </w:r>
      <w:proofErr w:type="spellStart"/>
      <w:r>
        <w:rPr>
          <w:color w:val="000000"/>
          <w:sz w:val="27"/>
          <w:szCs w:val="27"/>
        </w:rPr>
        <w:t>Lorenzelli</w:t>
      </w:r>
      <w:proofErr w:type="spellEnd"/>
      <w:r>
        <w:rPr>
          <w:color w:val="000000"/>
          <w:sz w:val="27"/>
          <w:szCs w:val="27"/>
        </w:rPr>
        <w:t>, F. and Chen, C., 2018. </w:t>
      </w:r>
      <w:r>
        <w:rPr>
          <w:i/>
          <w:iCs/>
          <w:color w:val="000000"/>
          <w:sz w:val="27"/>
          <w:szCs w:val="27"/>
        </w:rPr>
        <w:t>Detection and estimation for communication and radar systems</w:t>
      </w:r>
      <w:r>
        <w:rPr>
          <w:color w:val="000000"/>
          <w:sz w:val="27"/>
          <w:szCs w:val="27"/>
        </w:rPr>
        <w:t>. Cambridge: Cambridge University Press.</w:t>
      </w:r>
    </w:p>
    <w:p w14:paraId="25D080D0" w14:textId="77777777" w:rsidR="002616F1" w:rsidRDefault="002616F1">
      <w:pPr>
        <w:spacing w:line="259" w:lineRule="auto"/>
        <w:jc w:val="left"/>
        <w:rPr>
          <w:rFonts w:eastAsia="Times New Roman" w:cs="Times New Roman"/>
          <w:color w:val="000000"/>
          <w:sz w:val="27"/>
          <w:szCs w:val="27"/>
        </w:rPr>
      </w:pPr>
      <w:r>
        <w:rPr>
          <w:color w:val="000000"/>
          <w:sz w:val="27"/>
          <w:szCs w:val="27"/>
        </w:rPr>
        <w:br w:type="page"/>
      </w:r>
    </w:p>
    <w:p w14:paraId="4AEA676E" w14:textId="77777777" w:rsidR="002616F1" w:rsidRDefault="002616F1" w:rsidP="002616F1">
      <w:pPr>
        <w:pStyle w:val="Heading3"/>
      </w:pPr>
      <w:bookmarkStart w:id="15" w:name="_Toc89727821"/>
      <w:bookmarkStart w:id="16" w:name="_Toc89728243"/>
      <w:r w:rsidRPr="00B52BAA">
        <w:t>Appendix</w:t>
      </w:r>
      <w:r>
        <w:t xml:space="preserve"> 1</w:t>
      </w:r>
      <w:bookmarkEnd w:id="15"/>
      <w:bookmarkEnd w:id="16"/>
    </w:p>
    <w:p w14:paraId="1D8EC5D3" w14:textId="77777777" w:rsidR="002616F1" w:rsidRPr="00B52BAA" w:rsidRDefault="002616F1" w:rsidP="002616F1">
      <w:pPr>
        <w:rPr>
          <w:rFonts w:cs="Times New Roman"/>
          <w:b/>
          <w:color w:val="2F5496" w:themeColor="accent1" w:themeShade="BF"/>
          <w:szCs w:val="24"/>
        </w:rPr>
      </w:pPr>
      <w:r>
        <w:t>Task 1 activity feedback template activities</w:t>
      </w:r>
    </w:p>
    <w:tbl>
      <w:tblPr>
        <w:tblW w:w="5000" w:type="pct"/>
        <w:tblLook w:val="04A0" w:firstRow="1" w:lastRow="0" w:firstColumn="1" w:lastColumn="0" w:noHBand="0" w:noVBand="1"/>
      </w:tblPr>
      <w:tblGrid>
        <w:gridCol w:w="7135"/>
        <w:gridCol w:w="701"/>
        <w:gridCol w:w="1180"/>
      </w:tblGrid>
      <w:tr w:rsidR="002616F1" w14:paraId="1B348186" w14:textId="77777777" w:rsidTr="008D654D">
        <w:trPr>
          <w:trHeight w:val="1002"/>
        </w:trPr>
        <w:tc>
          <w:tcPr>
            <w:tcW w:w="3957" w:type="pct"/>
            <w:tcBorders>
              <w:top w:val="single" w:sz="4" w:space="0" w:color="auto"/>
              <w:left w:val="single" w:sz="4" w:space="0" w:color="auto"/>
              <w:bottom w:val="nil"/>
              <w:right w:val="single" w:sz="4" w:space="0" w:color="auto"/>
            </w:tcBorders>
            <w:shd w:val="clear" w:color="auto" w:fill="BFBFBF"/>
            <w:vAlign w:val="center"/>
            <w:hideMark/>
          </w:tcPr>
          <w:p w14:paraId="0947E17C" w14:textId="77777777" w:rsidR="002616F1" w:rsidRDefault="002616F1" w:rsidP="008D654D">
            <w:pPr>
              <w:rPr>
                <w:rFonts w:ascii="Arial" w:hAnsi="Arial" w:cs="Arial"/>
                <w:b/>
                <w:sz w:val="22"/>
                <w:szCs w:val="20"/>
              </w:rPr>
            </w:pPr>
            <w:r>
              <w:rPr>
                <w:rFonts w:ascii="Arial" w:hAnsi="Arial" w:cs="Arial"/>
                <w:b/>
                <w:sz w:val="22"/>
                <w:szCs w:val="16"/>
              </w:rPr>
              <w:t xml:space="preserve">Generic Assessment Criteria </w:t>
            </w:r>
          </w:p>
        </w:tc>
        <w:tc>
          <w:tcPr>
            <w:tcW w:w="389" w:type="pct"/>
            <w:tcBorders>
              <w:top w:val="single" w:sz="4" w:space="0" w:color="auto"/>
              <w:left w:val="single" w:sz="4" w:space="0" w:color="auto"/>
              <w:bottom w:val="nil"/>
              <w:right w:val="single" w:sz="4" w:space="0" w:color="auto"/>
            </w:tcBorders>
            <w:shd w:val="clear" w:color="auto" w:fill="BFBFBF"/>
            <w:textDirection w:val="btLr"/>
            <w:hideMark/>
          </w:tcPr>
          <w:p w14:paraId="25A1FD82" w14:textId="77777777" w:rsidR="002616F1" w:rsidRDefault="002616F1" w:rsidP="008D654D">
            <w:pPr>
              <w:ind w:left="34" w:right="113"/>
              <w:jc w:val="center"/>
              <w:rPr>
                <w:rFonts w:ascii="Arial" w:hAnsi="Arial" w:cs="Arial"/>
                <w:b/>
                <w:sz w:val="18"/>
                <w:szCs w:val="18"/>
              </w:rPr>
            </w:pPr>
            <w:r>
              <w:rPr>
                <w:rFonts w:ascii="Arial" w:hAnsi="Arial" w:cs="Arial"/>
                <w:b/>
                <w:sz w:val="18"/>
                <w:szCs w:val="18"/>
              </w:rPr>
              <w:t>Marks available</w:t>
            </w:r>
          </w:p>
        </w:tc>
        <w:tc>
          <w:tcPr>
            <w:tcW w:w="65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2872530" w14:textId="77777777" w:rsidR="002616F1" w:rsidRDefault="002616F1" w:rsidP="008D654D">
            <w:pPr>
              <w:ind w:left="113" w:right="113"/>
              <w:jc w:val="center"/>
              <w:rPr>
                <w:rFonts w:ascii="Arial" w:hAnsi="Arial" w:cs="Arial"/>
                <w:b/>
                <w:sz w:val="18"/>
                <w:szCs w:val="18"/>
              </w:rPr>
            </w:pPr>
            <w:r>
              <w:rPr>
                <w:rFonts w:ascii="Arial" w:hAnsi="Arial" w:cs="Arial"/>
                <w:b/>
                <w:sz w:val="18"/>
                <w:szCs w:val="18"/>
              </w:rPr>
              <w:t xml:space="preserve">Marks </w:t>
            </w:r>
          </w:p>
          <w:p w14:paraId="25AA8EC9" w14:textId="77777777" w:rsidR="002616F1" w:rsidRDefault="002616F1" w:rsidP="008D654D">
            <w:pPr>
              <w:ind w:left="113" w:right="113"/>
              <w:jc w:val="center"/>
              <w:rPr>
                <w:rFonts w:ascii="Arial" w:hAnsi="Arial" w:cs="Arial"/>
                <w:b/>
                <w:sz w:val="18"/>
                <w:szCs w:val="18"/>
              </w:rPr>
            </w:pPr>
            <w:r>
              <w:rPr>
                <w:rFonts w:ascii="Arial" w:hAnsi="Arial" w:cs="Arial"/>
                <w:b/>
                <w:sz w:val="18"/>
                <w:szCs w:val="18"/>
              </w:rPr>
              <w:t>awarded</w:t>
            </w:r>
          </w:p>
        </w:tc>
      </w:tr>
      <w:tr w:rsidR="002616F1" w14:paraId="445B4155" w14:textId="77777777" w:rsidTr="008D654D">
        <w:trPr>
          <w:trHeight w:val="450"/>
        </w:trPr>
        <w:tc>
          <w:tcPr>
            <w:tcW w:w="3957" w:type="pct"/>
            <w:tcBorders>
              <w:top w:val="single" w:sz="4" w:space="0" w:color="auto"/>
              <w:left w:val="single" w:sz="4" w:space="0" w:color="auto"/>
              <w:bottom w:val="nil"/>
              <w:right w:val="single" w:sz="4" w:space="0" w:color="auto"/>
            </w:tcBorders>
            <w:shd w:val="clear" w:color="auto" w:fill="D9D9D9"/>
            <w:hideMark/>
          </w:tcPr>
          <w:p w14:paraId="4859B69D" w14:textId="77777777" w:rsidR="002616F1" w:rsidRDefault="002616F1" w:rsidP="008D654D">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34BF8312" w14:textId="77777777" w:rsidR="002616F1" w:rsidRDefault="002616F1" w:rsidP="008D654D">
            <w:pPr>
              <w:spacing w:after="120"/>
              <w:rPr>
                <w:rFonts w:ascii="Arial" w:hAnsi="Arial" w:cs="Arial"/>
                <w:sz w:val="14"/>
                <w:szCs w:val="14"/>
              </w:rPr>
            </w:pPr>
            <w:r>
              <w:rPr>
                <w:rFonts w:ascii="Arial" w:hAnsi="Arial" w:cs="Arial"/>
                <w:sz w:val="14"/>
                <w:szCs w:val="14"/>
              </w:rPr>
              <w:t>.</w:t>
            </w:r>
          </w:p>
        </w:tc>
        <w:tc>
          <w:tcPr>
            <w:tcW w:w="389" w:type="pct"/>
            <w:tcBorders>
              <w:top w:val="single" w:sz="4" w:space="0" w:color="auto"/>
              <w:left w:val="single" w:sz="4" w:space="0" w:color="auto"/>
              <w:bottom w:val="nil"/>
              <w:right w:val="single" w:sz="4" w:space="0" w:color="auto"/>
            </w:tcBorders>
            <w:shd w:val="clear" w:color="auto" w:fill="D9D9D9"/>
          </w:tcPr>
          <w:p w14:paraId="321421CE" w14:textId="77777777" w:rsidR="002616F1" w:rsidRDefault="002616F1" w:rsidP="008D654D">
            <w:pPr>
              <w:jc w:val="center"/>
              <w:rPr>
                <w:rFonts w:ascii="Arial" w:hAnsi="Arial" w:cs="Arial"/>
                <w:sz w:val="32"/>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D9D9D9"/>
          </w:tcPr>
          <w:p w14:paraId="4961B4A0" w14:textId="77777777" w:rsidR="002616F1" w:rsidRDefault="002616F1" w:rsidP="008D654D">
            <w:pPr>
              <w:jc w:val="center"/>
              <w:rPr>
                <w:rFonts w:ascii="Arial" w:hAnsi="Arial" w:cs="Arial"/>
                <w:sz w:val="32"/>
              </w:rPr>
            </w:pPr>
          </w:p>
        </w:tc>
      </w:tr>
      <w:tr w:rsidR="002616F1" w14:paraId="38625591" w14:textId="77777777" w:rsidTr="008D654D">
        <w:trPr>
          <w:trHeight w:val="450"/>
        </w:trPr>
        <w:tc>
          <w:tcPr>
            <w:tcW w:w="3957" w:type="pct"/>
            <w:vMerge w:val="restart"/>
            <w:tcBorders>
              <w:top w:val="single" w:sz="4" w:space="0" w:color="auto"/>
              <w:left w:val="single" w:sz="4" w:space="0" w:color="auto"/>
              <w:bottom w:val="single" w:sz="4" w:space="0" w:color="auto"/>
              <w:right w:val="single" w:sz="4" w:space="0" w:color="auto"/>
            </w:tcBorders>
          </w:tcPr>
          <w:p w14:paraId="7BE6203C" w14:textId="77777777" w:rsidR="002616F1" w:rsidRDefault="002616F1" w:rsidP="008D654D">
            <w:pPr>
              <w:spacing w:after="120"/>
              <w:rPr>
                <w:rFonts w:ascii="Arial" w:hAnsi="Arial" w:cs="Arial"/>
                <w:sz w:val="14"/>
                <w:szCs w:val="14"/>
              </w:rPr>
            </w:pPr>
          </w:p>
          <w:p w14:paraId="466F8D24" w14:textId="77777777" w:rsidR="002616F1" w:rsidRDefault="002616F1" w:rsidP="008D654D">
            <w:pPr>
              <w:spacing w:after="120"/>
              <w:rPr>
                <w:rFonts w:ascii="Arial" w:hAnsi="Arial" w:cs="Arial"/>
                <w:sz w:val="22"/>
                <w:szCs w:val="14"/>
              </w:rPr>
            </w:pPr>
            <w:r>
              <w:rPr>
                <w:rFonts w:ascii="Arial" w:hAnsi="Arial" w:cs="Arial"/>
                <w:sz w:val="22"/>
                <w:szCs w:val="14"/>
              </w:rPr>
              <w:t>Task 1</w:t>
            </w:r>
          </w:p>
          <w:p w14:paraId="408674EC" w14:textId="77777777" w:rsidR="002616F1" w:rsidRDefault="002616F1" w:rsidP="008D654D">
            <w:pPr>
              <w:spacing w:after="120"/>
              <w:rPr>
                <w:rFonts w:ascii="Arial" w:hAnsi="Arial" w:cs="Arial"/>
                <w:sz w:val="22"/>
                <w:szCs w:val="14"/>
              </w:rPr>
            </w:pPr>
            <w:r>
              <w:rPr>
                <w:rFonts w:ascii="Arial" w:hAnsi="Arial" w:cs="Arial"/>
                <w:sz w:val="22"/>
                <w:szCs w:val="14"/>
              </w:rPr>
              <w:t>Task 2</w:t>
            </w:r>
          </w:p>
          <w:p w14:paraId="01404938"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tcPr>
          <w:p w14:paraId="1A45A7C3" w14:textId="77777777" w:rsidR="002616F1" w:rsidRDefault="002616F1" w:rsidP="008D654D">
            <w:pPr>
              <w:jc w:val="center"/>
              <w:rPr>
                <w:rFonts w:ascii="Arial" w:hAnsi="Arial" w:cs="Arial"/>
                <w:sz w:val="22"/>
                <w:szCs w:val="20"/>
              </w:rPr>
            </w:pPr>
          </w:p>
          <w:p w14:paraId="7D41A314" w14:textId="77777777" w:rsidR="002616F1" w:rsidRDefault="002616F1" w:rsidP="008D654D">
            <w:pPr>
              <w:jc w:val="center"/>
              <w:rPr>
                <w:rFonts w:ascii="Arial" w:hAnsi="Arial" w:cs="Arial"/>
                <w:sz w:val="32"/>
              </w:rPr>
            </w:pPr>
            <w:r>
              <w:rPr>
                <w:rFonts w:ascii="Arial" w:hAnsi="Arial" w:cs="Arial"/>
                <w:sz w:val="32"/>
              </w:rPr>
              <w:t>10</w:t>
            </w:r>
          </w:p>
        </w:tc>
        <w:tc>
          <w:tcPr>
            <w:tcW w:w="654" w:type="pct"/>
            <w:vMerge w:val="restart"/>
            <w:tcBorders>
              <w:top w:val="single" w:sz="4" w:space="0" w:color="auto"/>
              <w:left w:val="single" w:sz="4" w:space="0" w:color="auto"/>
              <w:bottom w:val="single" w:sz="4" w:space="0" w:color="auto"/>
              <w:right w:val="single" w:sz="4" w:space="0" w:color="auto"/>
            </w:tcBorders>
          </w:tcPr>
          <w:p w14:paraId="5A1A274B" w14:textId="77777777" w:rsidR="002616F1" w:rsidRDefault="002616F1" w:rsidP="008D654D">
            <w:pPr>
              <w:jc w:val="center"/>
              <w:rPr>
                <w:rFonts w:ascii="Arial" w:hAnsi="Arial" w:cs="Arial"/>
                <w:sz w:val="32"/>
              </w:rPr>
            </w:pPr>
          </w:p>
        </w:tc>
      </w:tr>
      <w:tr w:rsidR="002616F1" w14:paraId="4A3DD899" w14:textId="77777777" w:rsidTr="008D654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79760A" w14:textId="77777777" w:rsidR="002616F1" w:rsidRDefault="002616F1" w:rsidP="008D654D">
            <w:pPr>
              <w:rPr>
                <w:rFonts w:ascii="Arial" w:hAnsi="Arial" w:cs="Arial"/>
                <w:sz w:val="14"/>
                <w:szCs w:val="14"/>
                <w:lang w:eastAsia="en-GB"/>
              </w:rPr>
            </w:pPr>
          </w:p>
        </w:tc>
        <w:tc>
          <w:tcPr>
            <w:tcW w:w="389" w:type="pct"/>
            <w:tcBorders>
              <w:top w:val="nil"/>
              <w:left w:val="single" w:sz="4" w:space="0" w:color="auto"/>
              <w:bottom w:val="single" w:sz="4" w:space="0" w:color="auto"/>
              <w:right w:val="single" w:sz="4" w:space="0" w:color="auto"/>
            </w:tcBorders>
            <w:hideMark/>
          </w:tcPr>
          <w:p w14:paraId="61B239B8" w14:textId="77777777" w:rsidR="002616F1" w:rsidRDefault="002616F1" w:rsidP="008D654D">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5D2AC1" w14:textId="77777777" w:rsidR="002616F1" w:rsidRDefault="002616F1" w:rsidP="008D654D">
            <w:pPr>
              <w:rPr>
                <w:rFonts w:ascii="Arial" w:hAnsi="Arial" w:cs="Arial"/>
                <w:sz w:val="32"/>
                <w:lang w:eastAsia="en-GB"/>
              </w:rPr>
            </w:pPr>
          </w:p>
        </w:tc>
      </w:tr>
      <w:tr w:rsidR="002616F1" w14:paraId="46035506" w14:textId="77777777" w:rsidTr="008D654D">
        <w:trPr>
          <w:trHeight w:val="450"/>
        </w:trPr>
        <w:tc>
          <w:tcPr>
            <w:tcW w:w="3957" w:type="pct"/>
            <w:tcBorders>
              <w:top w:val="single" w:sz="4" w:space="0" w:color="auto"/>
              <w:left w:val="single" w:sz="4" w:space="0" w:color="auto"/>
              <w:bottom w:val="nil"/>
              <w:right w:val="single" w:sz="4" w:space="0" w:color="auto"/>
            </w:tcBorders>
            <w:shd w:val="clear" w:color="auto" w:fill="D9D9D9"/>
          </w:tcPr>
          <w:p w14:paraId="41AB3F0C" w14:textId="77777777" w:rsidR="002616F1" w:rsidRDefault="002616F1" w:rsidP="008D654D">
            <w:pPr>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619E848D"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shd w:val="clear" w:color="auto" w:fill="D9D9D9"/>
          </w:tcPr>
          <w:p w14:paraId="19500338" w14:textId="77777777" w:rsidR="002616F1" w:rsidRDefault="002616F1" w:rsidP="008D654D">
            <w:pPr>
              <w:jc w:val="center"/>
              <w:rPr>
                <w:rFonts w:ascii="Arial" w:hAnsi="Arial" w:cs="Arial"/>
                <w:sz w:val="32"/>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D9D9D9"/>
          </w:tcPr>
          <w:p w14:paraId="2D9847B2" w14:textId="77777777" w:rsidR="002616F1" w:rsidRDefault="002616F1" w:rsidP="008D654D">
            <w:pPr>
              <w:jc w:val="center"/>
              <w:rPr>
                <w:rFonts w:ascii="Arial" w:hAnsi="Arial" w:cs="Arial"/>
                <w:sz w:val="32"/>
              </w:rPr>
            </w:pPr>
          </w:p>
        </w:tc>
      </w:tr>
      <w:tr w:rsidR="002616F1" w14:paraId="30CD0F21" w14:textId="77777777" w:rsidTr="008D654D">
        <w:trPr>
          <w:trHeight w:val="450"/>
        </w:trPr>
        <w:tc>
          <w:tcPr>
            <w:tcW w:w="3957" w:type="pct"/>
            <w:vMerge w:val="restart"/>
            <w:tcBorders>
              <w:top w:val="single" w:sz="4" w:space="0" w:color="auto"/>
              <w:left w:val="single" w:sz="4" w:space="0" w:color="auto"/>
              <w:bottom w:val="single" w:sz="4" w:space="0" w:color="auto"/>
              <w:right w:val="single" w:sz="4" w:space="0" w:color="auto"/>
            </w:tcBorders>
          </w:tcPr>
          <w:p w14:paraId="08E1AD76" w14:textId="77777777" w:rsidR="002616F1" w:rsidRDefault="002616F1" w:rsidP="008D654D">
            <w:pPr>
              <w:spacing w:after="120"/>
              <w:rPr>
                <w:rFonts w:ascii="Arial" w:hAnsi="Arial" w:cs="Arial"/>
                <w:sz w:val="14"/>
                <w:szCs w:val="14"/>
              </w:rPr>
            </w:pPr>
          </w:p>
          <w:p w14:paraId="54C83905" w14:textId="77777777" w:rsidR="002616F1" w:rsidRDefault="002616F1" w:rsidP="008D654D">
            <w:pPr>
              <w:spacing w:after="120"/>
              <w:rPr>
                <w:rFonts w:ascii="Arial" w:hAnsi="Arial" w:cs="Arial"/>
                <w:sz w:val="22"/>
                <w:szCs w:val="14"/>
              </w:rPr>
            </w:pPr>
            <w:r>
              <w:rPr>
                <w:rFonts w:ascii="Arial" w:hAnsi="Arial" w:cs="Arial"/>
                <w:sz w:val="22"/>
                <w:szCs w:val="14"/>
              </w:rPr>
              <w:t>Task 1</w:t>
            </w:r>
          </w:p>
          <w:p w14:paraId="204054A7" w14:textId="77777777" w:rsidR="002616F1" w:rsidRDefault="002616F1" w:rsidP="008D654D">
            <w:pPr>
              <w:spacing w:after="120"/>
              <w:rPr>
                <w:rFonts w:ascii="Arial" w:hAnsi="Arial" w:cs="Arial"/>
                <w:sz w:val="22"/>
                <w:szCs w:val="14"/>
              </w:rPr>
            </w:pPr>
            <w:r>
              <w:rPr>
                <w:rFonts w:ascii="Arial" w:hAnsi="Arial" w:cs="Arial"/>
                <w:sz w:val="22"/>
                <w:szCs w:val="14"/>
              </w:rPr>
              <w:t>Task 2</w:t>
            </w:r>
          </w:p>
          <w:p w14:paraId="5EFC4A5B"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tcPr>
          <w:p w14:paraId="0FBD6E09" w14:textId="77777777" w:rsidR="002616F1" w:rsidRDefault="002616F1" w:rsidP="008D654D">
            <w:pPr>
              <w:jc w:val="center"/>
              <w:rPr>
                <w:rFonts w:ascii="Arial" w:hAnsi="Arial" w:cs="Arial"/>
                <w:sz w:val="22"/>
                <w:szCs w:val="20"/>
              </w:rPr>
            </w:pPr>
          </w:p>
          <w:p w14:paraId="7133151A" w14:textId="77777777" w:rsidR="002616F1" w:rsidRDefault="002616F1" w:rsidP="008D654D">
            <w:pPr>
              <w:jc w:val="center"/>
              <w:rPr>
                <w:rFonts w:ascii="Arial" w:hAnsi="Arial" w:cs="Arial"/>
                <w:sz w:val="32"/>
              </w:rPr>
            </w:pPr>
            <w:r>
              <w:rPr>
                <w:rFonts w:ascii="Arial" w:hAnsi="Arial" w:cs="Arial"/>
                <w:sz w:val="32"/>
              </w:rPr>
              <w:t>10</w:t>
            </w:r>
          </w:p>
        </w:tc>
        <w:tc>
          <w:tcPr>
            <w:tcW w:w="654" w:type="pct"/>
            <w:vMerge w:val="restart"/>
            <w:tcBorders>
              <w:top w:val="single" w:sz="4" w:space="0" w:color="auto"/>
              <w:left w:val="single" w:sz="4" w:space="0" w:color="auto"/>
              <w:bottom w:val="single" w:sz="4" w:space="0" w:color="auto"/>
              <w:right w:val="single" w:sz="4" w:space="0" w:color="auto"/>
            </w:tcBorders>
          </w:tcPr>
          <w:p w14:paraId="4FBD6B60" w14:textId="77777777" w:rsidR="002616F1" w:rsidRDefault="002616F1" w:rsidP="008D654D">
            <w:pPr>
              <w:jc w:val="center"/>
              <w:rPr>
                <w:rFonts w:ascii="Arial" w:hAnsi="Arial" w:cs="Arial"/>
                <w:sz w:val="32"/>
              </w:rPr>
            </w:pPr>
          </w:p>
        </w:tc>
      </w:tr>
      <w:tr w:rsidR="002616F1" w14:paraId="1EC13A1C" w14:textId="77777777" w:rsidTr="008D654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CA22E1" w14:textId="77777777" w:rsidR="002616F1" w:rsidRDefault="002616F1" w:rsidP="008D654D">
            <w:pPr>
              <w:rPr>
                <w:rFonts w:ascii="Arial" w:hAnsi="Arial" w:cs="Arial"/>
                <w:sz w:val="14"/>
                <w:szCs w:val="14"/>
                <w:lang w:eastAsia="en-GB"/>
              </w:rPr>
            </w:pPr>
          </w:p>
        </w:tc>
        <w:tc>
          <w:tcPr>
            <w:tcW w:w="389" w:type="pct"/>
            <w:tcBorders>
              <w:top w:val="nil"/>
              <w:left w:val="single" w:sz="4" w:space="0" w:color="auto"/>
              <w:bottom w:val="single" w:sz="4" w:space="0" w:color="auto"/>
              <w:right w:val="single" w:sz="4" w:space="0" w:color="auto"/>
            </w:tcBorders>
            <w:hideMark/>
          </w:tcPr>
          <w:p w14:paraId="76A8ECEC" w14:textId="77777777" w:rsidR="002616F1" w:rsidRDefault="002616F1" w:rsidP="008D654D">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61C1C" w14:textId="77777777" w:rsidR="002616F1" w:rsidRDefault="002616F1" w:rsidP="008D654D">
            <w:pPr>
              <w:rPr>
                <w:rFonts w:ascii="Arial" w:hAnsi="Arial" w:cs="Arial"/>
                <w:sz w:val="32"/>
                <w:lang w:eastAsia="en-GB"/>
              </w:rPr>
            </w:pPr>
          </w:p>
        </w:tc>
      </w:tr>
      <w:tr w:rsidR="002616F1" w14:paraId="69DEBF0D" w14:textId="77777777" w:rsidTr="008D654D">
        <w:trPr>
          <w:trHeight w:val="450"/>
        </w:trPr>
        <w:tc>
          <w:tcPr>
            <w:tcW w:w="3957" w:type="pct"/>
            <w:tcBorders>
              <w:top w:val="single" w:sz="4" w:space="0" w:color="auto"/>
              <w:left w:val="single" w:sz="4" w:space="0" w:color="auto"/>
              <w:bottom w:val="nil"/>
              <w:right w:val="single" w:sz="4" w:space="0" w:color="auto"/>
            </w:tcBorders>
            <w:shd w:val="clear" w:color="auto" w:fill="D9D9D9"/>
          </w:tcPr>
          <w:p w14:paraId="75DF1923" w14:textId="77777777" w:rsidR="002616F1" w:rsidRDefault="002616F1" w:rsidP="008D654D">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AD4532C"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shd w:val="clear" w:color="auto" w:fill="D9D9D9"/>
          </w:tcPr>
          <w:p w14:paraId="0E87716A" w14:textId="77777777" w:rsidR="002616F1" w:rsidRDefault="002616F1" w:rsidP="008D654D">
            <w:pPr>
              <w:jc w:val="center"/>
              <w:rPr>
                <w:rFonts w:ascii="Arial" w:hAnsi="Arial" w:cs="Arial"/>
                <w:sz w:val="32"/>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D9D9D9"/>
          </w:tcPr>
          <w:p w14:paraId="7D16AC59" w14:textId="77777777" w:rsidR="002616F1" w:rsidRDefault="002616F1" w:rsidP="008D654D">
            <w:pPr>
              <w:jc w:val="center"/>
              <w:rPr>
                <w:rFonts w:ascii="Arial" w:hAnsi="Arial" w:cs="Arial"/>
                <w:sz w:val="32"/>
              </w:rPr>
            </w:pPr>
          </w:p>
        </w:tc>
      </w:tr>
      <w:tr w:rsidR="002616F1" w14:paraId="50FD03F7" w14:textId="77777777" w:rsidTr="008D654D">
        <w:trPr>
          <w:trHeight w:val="450"/>
        </w:trPr>
        <w:tc>
          <w:tcPr>
            <w:tcW w:w="3957" w:type="pct"/>
            <w:vMerge w:val="restart"/>
            <w:tcBorders>
              <w:top w:val="single" w:sz="4" w:space="0" w:color="auto"/>
              <w:left w:val="single" w:sz="4" w:space="0" w:color="auto"/>
              <w:bottom w:val="single" w:sz="4" w:space="0" w:color="auto"/>
              <w:right w:val="single" w:sz="4" w:space="0" w:color="auto"/>
            </w:tcBorders>
          </w:tcPr>
          <w:p w14:paraId="21544525" w14:textId="77777777" w:rsidR="002616F1" w:rsidRDefault="002616F1" w:rsidP="008D654D">
            <w:pPr>
              <w:spacing w:after="120"/>
              <w:rPr>
                <w:rFonts w:ascii="Arial" w:hAnsi="Arial" w:cs="Arial"/>
                <w:sz w:val="14"/>
                <w:szCs w:val="14"/>
              </w:rPr>
            </w:pPr>
          </w:p>
          <w:p w14:paraId="38ED53BD" w14:textId="77777777" w:rsidR="002616F1" w:rsidRDefault="002616F1" w:rsidP="008D654D">
            <w:pPr>
              <w:spacing w:after="120"/>
              <w:rPr>
                <w:rFonts w:ascii="Arial" w:hAnsi="Arial" w:cs="Arial"/>
                <w:sz w:val="22"/>
                <w:szCs w:val="14"/>
              </w:rPr>
            </w:pPr>
            <w:r>
              <w:rPr>
                <w:rFonts w:ascii="Arial" w:hAnsi="Arial" w:cs="Arial"/>
                <w:sz w:val="22"/>
                <w:szCs w:val="14"/>
              </w:rPr>
              <w:t>Task 1</w:t>
            </w:r>
          </w:p>
          <w:p w14:paraId="03B25574" w14:textId="77777777" w:rsidR="002616F1" w:rsidRDefault="002616F1" w:rsidP="008D654D">
            <w:pPr>
              <w:spacing w:after="120"/>
              <w:rPr>
                <w:rFonts w:ascii="Arial" w:hAnsi="Arial" w:cs="Arial"/>
                <w:sz w:val="22"/>
                <w:szCs w:val="14"/>
              </w:rPr>
            </w:pPr>
            <w:r>
              <w:rPr>
                <w:rFonts w:ascii="Arial" w:hAnsi="Arial" w:cs="Arial"/>
                <w:sz w:val="22"/>
                <w:szCs w:val="14"/>
              </w:rPr>
              <w:t>Task 2</w:t>
            </w:r>
          </w:p>
          <w:p w14:paraId="6B84E3CF" w14:textId="77777777" w:rsidR="002616F1" w:rsidRDefault="002616F1" w:rsidP="008D654D">
            <w:pPr>
              <w:spacing w:after="120"/>
              <w:rPr>
                <w:rFonts w:ascii="Arial" w:hAnsi="Arial" w:cs="Arial"/>
                <w:sz w:val="14"/>
                <w:szCs w:val="14"/>
              </w:rPr>
            </w:pPr>
          </w:p>
          <w:p w14:paraId="64245D87"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tcPr>
          <w:p w14:paraId="62250272" w14:textId="77777777" w:rsidR="002616F1" w:rsidRDefault="002616F1" w:rsidP="008D654D">
            <w:pPr>
              <w:jc w:val="center"/>
              <w:rPr>
                <w:rFonts w:ascii="Arial" w:hAnsi="Arial" w:cs="Arial"/>
                <w:sz w:val="22"/>
                <w:szCs w:val="20"/>
              </w:rPr>
            </w:pPr>
          </w:p>
          <w:p w14:paraId="40DBB9AA" w14:textId="77777777" w:rsidR="002616F1" w:rsidRDefault="002616F1" w:rsidP="008D654D">
            <w:pPr>
              <w:jc w:val="center"/>
              <w:rPr>
                <w:rFonts w:ascii="Arial" w:hAnsi="Arial" w:cs="Arial"/>
                <w:sz w:val="32"/>
              </w:rPr>
            </w:pPr>
            <w:r>
              <w:rPr>
                <w:rFonts w:ascii="Arial" w:hAnsi="Arial" w:cs="Arial"/>
                <w:sz w:val="32"/>
              </w:rPr>
              <w:t>10</w:t>
            </w:r>
          </w:p>
        </w:tc>
        <w:tc>
          <w:tcPr>
            <w:tcW w:w="654" w:type="pct"/>
            <w:vMerge w:val="restart"/>
            <w:tcBorders>
              <w:top w:val="single" w:sz="4" w:space="0" w:color="auto"/>
              <w:left w:val="single" w:sz="4" w:space="0" w:color="auto"/>
              <w:bottom w:val="single" w:sz="4" w:space="0" w:color="auto"/>
              <w:right w:val="single" w:sz="4" w:space="0" w:color="auto"/>
            </w:tcBorders>
          </w:tcPr>
          <w:p w14:paraId="486E77F6" w14:textId="77777777" w:rsidR="002616F1" w:rsidRDefault="002616F1" w:rsidP="008D654D">
            <w:pPr>
              <w:jc w:val="center"/>
              <w:rPr>
                <w:rFonts w:ascii="Arial" w:hAnsi="Arial" w:cs="Arial"/>
                <w:sz w:val="32"/>
              </w:rPr>
            </w:pPr>
          </w:p>
        </w:tc>
      </w:tr>
      <w:tr w:rsidR="002616F1" w14:paraId="0050C16D" w14:textId="77777777" w:rsidTr="008D654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8DEE47" w14:textId="77777777" w:rsidR="002616F1" w:rsidRDefault="002616F1" w:rsidP="008D654D">
            <w:pPr>
              <w:rPr>
                <w:rFonts w:ascii="Arial" w:hAnsi="Arial" w:cs="Arial"/>
                <w:sz w:val="14"/>
                <w:szCs w:val="14"/>
                <w:lang w:eastAsia="en-GB"/>
              </w:rPr>
            </w:pPr>
          </w:p>
        </w:tc>
        <w:tc>
          <w:tcPr>
            <w:tcW w:w="389" w:type="pct"/>
            <w:tcBorders>
              <w:top w:val="nil"/>
              <w:left w:val="single" w:sz="4" w:space="0" w:color="auto"/>
              <w:bottom w:val="single" w:sz="4" w:space="0" w:color="auto"/>
              <w:right w:val="single" w:sz="4" w:space="0" w:color="auto"/>
            </w:tcBorders>
            <w:hideMark/>
          </w:tcPr>
          <w:p w14:paraId="00FAE194" w14:textId="77777777" w:rsidR="002616F1" w:rsidRDefault="002616F1" w:rsidP="008D654D">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AC9EB1" w14:textId="77777777" w:rsidR="002616F1" w:rsidRDefault="002616F1" w:rsidP="008D654D">
            <w:pPr>
              <w:rPr>
                <w:rFonts w:ascii="Arial" w:hAnsi="Arial" w:cs="Arial"/>
                <w:sz w:val="32"/>
                <w:lang w:eastAsia="en-GB"/>
              </w:rPr>
            </w:pPr>
          </w:p>
        </w:tc>
      </w:tr>
      <w:tr w:rsidR="002616F1" w14:paraId="2733EB57" w14:textId="77777777" w:rsidTr="008D654D">
        <w:trPr>
          <w:trHeight w:val="450"/>
        </w:trPr>
        <w:tc>
          <w:tcPr>
            <w:tcW w:w="3957" w:type="pct"/>
            <w:tcBorders>
              <w:top w:val="single" w:sz="4" w:space="0" w:color="auto"/>
              <w:left w:val="single" w:sz="4" w:space="0" w:color="auto"/>
              <w:bottom w:val="nil"/>
              <w:right w:val="single" w:sz="4" w:space="0" w:color="auto"/>
            </w:tcBorders>
            <w:shd w:val="clear" w:color="auto" w:fill="D9D9D9"/>
          </w:tcPr>
          <w:p w14:paraId="35191866" w14:textId="77777777" w:rsidR="002616F1" w:rsidRDefault="002616F1" w:rsidP="008D654D">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1EC9E02E"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shd w:val="clear" w:color="auto" w:fill="D9D9D9"/>
          </w:tcPr>
          <w:p w14:paraId="41AA0A22" w14:textId="77777777" w:rsidR="002616F1" w:rsidRDefault="002616F1" w:rsidP="008D654D">
            <w:pPr>
              <w:jc w:val="center"/>
              <w:rPr>
                <w:rFonts w:ascii="Arial" w:hAnsi="Arial" w:cs="Arial"/>
                <w:sz w:val="32"/>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D9D9D9"/>
          </w:tcPr>
          <w:p w14:paraId="33538C23" w14:textId="77777777" w:rsidR="002616F1" w:rsidRDefault="002616F1" w:rsidP="008D654D">
            <w:pPr>
              <w:jc w:val="center"/>
              <w:rPr>
                <w:rFonts w:ascii="Arial" w:hAnsi="Arial" w:cs="Arial"/>
                <w:sz w:val="32"/>
              </w:rPr>
            </w:pPr>
          </w:p>
        </w:tc>
      </w:tr>
      <w:tr w:rsidR="002616F1" w14:paraId="723D70E4" w14:textId="77777777" w:rsidTr="008D654D">
        <w:trPr>
          <w:trHeight w:val="451"/>
        </w:trPr>
        <w:tc>
          <w:tcPr>
            <w:tcW w:w="3957" w:type="pct"/>
            <w:vMerge w:val="restart"/>
            <w:tcBorders>
              <w:top w:val="single" w:sz="4" w:space="0" w:color="auto"/>
              <w:left w:val="single" w:sz="4" w:space="0" w:color="auto"/>
              <w:bottom w:val="single" w:sz="4" w:space="0" w:color="auto"/>
              <w:right w:val="single" w:sz="4" w:space="0" w:color="auto"/>
            </w:tcBorders>
          </w:tcPr>
          <w:p w14:paraId="0DD82D2B" w14:textId="77777777" w:rsidR="002616F1" w:rsidRDefault="002616F1" w:rsidP="008D654D">
            <w:pPr>
              <w:spacing w:after="120"/>
              <w:rPr>
                <w:rFonts w:ascii="Arial" w:hAnsi="Arial" w:cs="Arial"/>
                <w:sz w:val="14"/>
                <w:szCs w:val="14"/>
              </w:rPr>
            </w:pPr>
          </w:p>
          <w:p w14:paraId="394985D1" w14:textId="77777777" w:rsidR="002616F1" w:rsidRDefault="002616F1" w:rsidP="008D654D">
            <w:pPr>
              <w:spacing w:after="120"/>
              <w:rPr>
                <w:rFonts w:ascii="Arial" w:hAnsi="Arial" w:cs="Arial"/>
                <w:sz w:val="22"/>
                <w:szCs w:val="14"/>
              </w:rPr>
            </w:pPr>
            <w:r>
              <w:rPr>
                <w:rFonts w:ascii="Arial" w:hAnsi="Arial" w:cs="Arial"/>
                <w:sz w:val="22"/>
                <w:szCs w:val="14"/>
              </w:rPr>
              <w:t>Task 1</w:t>
            </w:r>
          </w:p>
          <w:p w14:paraId="549F696F" w14:textId="77777777" w:rsidR="002616F1" w:rsidRDefault="002616F1" w:rsidP="008D654D">
            <w:pPr>
              <w:spacing w:after="120"/>
              <w:rPr>
                <w:rFonts w:ascii="Arial" w:hAnsi="Arial" w:cs="Arial"/>
                <w:sz w:val="22"/>
                <w:szCs w:val="14"/>
              </w:rPr>
            </w:pPr>
            <w:r>
              <w:rPr>
                <w:rFonts w:ascii="Arial" w:hAnsi="Arial" w:cs="Arial"/>
                <w:sz w:val="22"/>
                <w:szCs w:val="14"/>
              </w:rPr>
              <w:t>Task 2</w:t>
            </w:r>
          </w:p>
          <w:p w14:paraId="029C9E3F"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tcPr>
          <w:p w14:paraId="4D6F7EF9" w14:textId="77777777" w:rsidR="002616F1" w:rsidRDefault="002616F1" w:rsidP="008D654D">
            <w:pPr>
              <w:jc w:val="center"/>
              <w:rPr>
                <w:rFonts w:ascii="Arial" w:hAnsi="Arial" w:cs="Arial"/>
                <w:sz w:val="22"/>
                <w:szCs w:val="20"/>
              </w:rPr>
            </w:pPr>
          </w:p>
          <w:p w14:paraId="4966F71E" w14:textId="77777777" w:rsidR="002616F1" w:rsidRDefault="002616F1" w:rsidP="008D654D">
            <w:pPr>
              <w:jc w:val="center"/>
              <w:rPr>
                <w:rFonts w:ascii="Arial" w:hAnsi="Arial" w:cs="Arial"/>
                <w:sz w:val="32"/>
              </w:rPr>
            </w:pPr>
            <w:r>
              <w:rPr>
                <w:rFonts w:ascii="Arial" w:hAnsi="Arial" w:cs="Arial"/>
                <w:sz w:val="32"/>
              </w:rPr>
              <w:t>10</w:t>
            </w:r>
          </w:p>
        </w:tc>
        <w:tc>
          <w:tcPr>
            <w:tcW w:w="654" w:type="pct"/>
            <w:vMerge w:val="restart"/>
            <w:tcBorders>
              <w:top w:val="single" w:sz="4" w:space="0" w:color="auto"/>
              <w:left w:val="single" w:sz="4" w:space="0" w:color="auto"/>
              <w:bottom w:val="single" w:sz="4" w:space="0" w:color="auto"/>
              <w:right w:val="single" w:sz="4" w:space="0" w:color="auto"/>
            </w:tcBorders>
          </w:tcPr>
          <w:p w14:paraId="0E231085" w14:textId="77777777" w:rsidR="002616F1" w:rsidRDefault="002616F1" w:rsidP="008D654D">
            <w:pPr>
              <w:jc w:val="center"/>
              <w:rPr>
                <w:rFonts w:ascii="Arial" w:hAnsi="Arial" w:cs="Arial"/>
                <w:sz w:val="32"/>
              </w:rPr>
            </w:pPr>
          </w:p>
        </w:tc>
      </w:tr>
      <w:tr w:rsidR="002616F1" w14:paraId="51299DC8" w14:textId="77777777" w:rsidTr="008D654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20CBF8" w14:textId="77777777" w:rsidR="002616F1" w:rsidRDefault="002616F1" w:rsidP="008D654D">
            <w:pPr>
              <w:rPr>
                <w:rFonts w:ascii="Arial" w:hAnsi="Arial" w:cs="Arial"/>
                <w:sz w:val="14"/>
                <w:szCs w:val="14"/>
                <w:lang w:eastAsia="en-GB"/>
              </w:rPr>
            </w:pPr>
          </w:p>
        </w:tc>
        <w:tc>
          <w:tcPr>
            <w:tcW w:w="389" w:type="pct"/>
            <w:tcBorders>
              <w:top w:val="nil"/>
              <w:left w:val="single" w:sz="4" w:space="0" w:color="auto"/>
              <w:bottom w:val="single" w:sz="4" w:space="0" w:color="auto"/>
              <w:right w:val="single" w:sz="4" w:space="0" w:color="auto"/>
            </w:tcBorders>
            <w:hideMark/>
          </w:tcPr>
          <w:p w14:paraId="173DCDBA" w14:textId="77777777" w:rsidR="002616F1" w:rsidRDefault="002616F1" w:rsidP="008D654D">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A09E0" w14:textId="77777777" w:rsidR="002616F1" w:rsidRDefault="002616F1" w:rsidP="008D654D">
            <w:pPr>
              <w:rPr>
                <w:rFonts w:ascii="Arial" w:hAnsi="Arial" w:cs="Arial"/>
                <w:sz w:val="32"/>
                <w:lang w:eastAsia="en-GB"/>
              </w:rPr>
            </w:pPr>
          </w:p>
        </w:tc>
      </w:tr>
      <w:tr w:rsidR="002616F1" w14:paraId="487FF0AE" w14:textId="77777777" w:rsidTr="008D654D">
        <w:trPr>
          <w:trHeight w:val="450"/>
        </w:trPr>
        <w:tc>
          <w:tcPr>
            <w:tcW w:w="3957" w:type="pct"/>
            <w:tcBorders>
              <w:top w:val="single" w:sz="4" w:space="0" w:color="auto"/>
              <w:left w:val="single" w:sz="4" w:space="0" w:color="auto"/>
              <w:bottom w:val="nil"/>
              <w:right w:val="single" w:sz="4" w:space="0" w:color="auto"/>
            </w:tcBorders>
            <w:shd w:val="clear" w:color="auto" w:fill="D9D9D9"/>
          </w:tcPr>
          <w:p w14:paraId="4496DF77" w14:textId="77777777" w:rsidR="002616F1" w:rsidRDefault="002616F1" w:rsidP="008D654D">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B07C1F4"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shd w:val="clear" w:color="auto" w:fill="D9D9D9"/>
          </w:tcPr>
          <w:p w14:paraId="23A892CC" w14:textId="77777777" w:rsidR="002616F1" w:rsidRDefault="002616F1" w:rsidP="008D654D">
            <w:pPr>
              <w:jc w:val="center"/>
              <w:rPr>
                <w:rFonts w:ascii="Arial" w:hAnsi="Arial" w:cs="Arial"/>
                <w:sz w:val="32"/>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D9D9D9"/>
          </w:tcPr>
          <w:p w14:paraId="151457FB" w14:textId="77777777" w:rsidR="002616F1" w:rsidRDefault="002616F1" w:rsidP="008D654D">
            <w:pPr>
              <w:jc w:val="center"/>
              <w:rPr>
                <w:rFonts w:ascii="Arial" w:hAnsi="Arial" w:cs="Arial"/>
                <w:sz w:val="32"/>
              </w:rPr>
            </w:pPr>
          </w:p>
        </w:tc>
      </w:tr>
      <w:tr w:rsidR="002616F1" w14:paraId="3A65B62A" w14:textId="77777777" w:rsidTr="008D654D">
        <w:trPr>
          <w:trHeight w:val="451"/>
        </w:trPr>
        <w:tc>
          <w:tcPr>
            <w:tcW w:w="3957" w:type="pct"/>
            <w:vMerge w:val="restart"/>
            <w:tcBorders>
              <w:top w:val="single" w:sz="4" w:space="0" w:color="auto"/>
              <w:left w:val="single" w:sz="4" w:space="0" w:color="auto"/>
              <w:bottom w:val="single" w:sz="4" w:space="0" w:color="auto"/>
              <w:right w:val="single" w:sz="4" w:space="0" w:color="auto"/>
            </w:tcBorders>
          </w:tcPr>
          <w:p w14:paraId="6F411B66" w14:textId="77777777" w:rsidR="002616F1" w:rsidRDefault="002616F1" w:rsidP="008D654D">
            <w:pPr>
              <w:spacing w:after="120"/>
              <w:rPr>
                <w:rFonts w:ascii="Arial" w:hAnsi="Arial" w:cs="Arial"/>
                <w:sz w:val="14"/>
                <w:szCs w:val="14"/>
              </w:rPr>
            </w:pPr>
          </w:p>
          <w:p w14:paraId="2FC5103E" w14:textId="77777777" w:rsidR="002616F1" w:rsidRDefault="002616F1" w:rsidP="008D654D">
            <w:pPr>
              <w:spacing w:after="120"/>
              <w:rPr>
                <w:rFonts w:ascii="Arial" w:hAnsi="Arial" w:cs="Arial"/>
                <w:sz w:val="22"/>
                <w:szCs w:val="14"/>
              </w:rPr>
            </w:pPr>
            <w:r>
              <w:rPr>
                <w:rFonts w:ascii="Arial" w:hAnsi="Arial" w:cs="Arial"/>
                <w:sz w:val="22"/>
                <w:szCs w:val="14"/>
              </w:rPr>
              <w:t>Task 1</w:t>
            </w:r>
          </w:p>
          <w:p w14:paraId="360CDB7D" w14:textId="77777777" w:rsidR="002616F1" w:rsidRDefault="002616F1" w:rsidP="008D654D">
            <w:pPr>
              <w:spacing w:after="120"/>
              <w:rPr>
                <w:rFonts w:ascii="Arial" w:hAnsi="Arial" w:cs="Arial"/>
                <w:sz w:val="22"/>
                <w:szCs w:val="14"/>
              </w:rPr>
            </w:pPr>
            <w:r>
              <w:rPr>
                <w:rFonts w:ascii="Arial" w:hAnsi="Arial" w:cs="Arial"/>
                <w:sz w:val="22"/>
                <w:szCs w:val="14"/>
              </w:rPr>
              <w:t>Task 2</w:t>
            </w:r>
          </w:p>
          <w:p w14:paraId="264D1065" w14:textId="77777777" w:rsidR="002616F1" w:rsidRDefault="002616F1" w:rsidP="008D654D">
            <w:pPr>
              <w:spacing w:after="120"/>
              <w:rPr>
                <w:rFonts w:ascii="Arial" w:hAnsi="Arial" w:cs="Arial"/>
                <w:sz w:val="14"/>
                <w:szCs w:val="14"/>
              </w:rPr>
            </w:pPr>
          </w:p>
        </w:tc>
        <w:tc>
          <w:tcPr>
            <w:tcW w:w="389" w:type="pct"/>
            <w:tcBorders>
              <w:top w:val="single" w:sz="4" w:space="0" w:color="auto"/>
              <w:left w:val="single" w:sz="4" w:space="0" w:color="auto"/>
              <w:bottom w:val="nil"/>
              <w:right w:val="single" w:sz="4" w:space="0" w:color="auto"/>
            </w:tcBorders>
          </w:tcPr>
          <w:p w14:paraId="757ABF31" w14:textId="77777777" w:rsidR="002616F1" w:rsidRDefault="002616F1" w:rsidP="008D654D">
            <w:pPr>
              <w:jc w:val="center"/>
              <w:rPr>
                <w:rFonts w:ascii="Arial" w:hAnsi="Arial" w:cs="Arial"/>
                <w:sz w:val="22"/>
                <w:szCs w:val="20"/>
              </w:rPr>
            </w:pPr>
          </w:p>
          <w:p w14:paraId="0105A61A" w14:textId="77777777" w:rsidR="002616F1" w:rsidRDefault="002616F1" w:rsidP="008D654D">
            <w:pPr>
              <w:jc w:val="center"/>
              <w:rPr>
                <w:rFonts w:ascii="Arial" w:hAnsi="Arial" w:cs="Arial"/>
                <w:sz w:val="32"/>
              </w:rPr>
            </w:pPr>
            <w:r>
              <w:rPr>
                <w:rFonts w:ascii="Arial" w:hAnsi="Arial" w:cs="Arial"/>
                <w:sz w:val="32"/>
              </w:rPr>
              <w:t>10</w:t>
            </w:r>
          </w:p>
        </w:tc>
        <w:tc>
          <w:tcPr>
            <w:tcW w:w="654" w:type="pct"/>
            <w:vMerge w:val="restart"/>
            <w:tcBorders>
              <w:top w:val="single" w:sz="4" w:space="0" w:color="auto"/>
              <w:left w:val="single" w:sz="4" w:space="0" w:color="auto"/>
              <w:bottom w:val="single" w:sz="4" w:space="0" w:color="auto"/>
              <w:right w:val="single" w:sz="4" w:space="0" w:color="auto"/>
            </w:tcBorders>
          </w:tcPr>
          <w:p w14:paraId="50C1EB1E" w14:textId="77777777" w:rsidR="002616F1" w:rsidRDefault="002616F1" w:rsidP="008D654D">
            <w:pPr>
              <w:jc w:val="center"/>
              <w:rPr>
                <w:rFonts w:ascii="Arial" w:hAnsi="Arial" w:cs="Arial"/>
                <w:sz w:val="32"/>
              </w:rPr>
            </w:pPr>
          </w:p>
        </w:tc>
      </w:tr>
      <w:tr w:rsidR="002616F1" w14:paraId="35D97F25" w14:textId="77777777" w:rsidTr="008D654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0A4D82" w14:textId="77777777" w:rsidR="002616F1" w:rsidRDefault="002616F1" w:rsidP="008D654D">
            <w:pPr>
              <w:rPr>
                <w:rFonts w:ascii="Arial" w:hAnsi="Arial" w:cs="Arial"/>
                <w:sz w:val="14"/>
                <w:szCs w:val="14"/>
                <w:lang w:eastAsia="en-GB"/>
              </w:rPr>
            </w:pPr>
          </w:p>
        </w:tc>
        <w:tc>
          <w:tcPr>
            <w:tcW w:w="389" w:type="pct"/>
            <w:tcBorders>
              <w:top w:val="nil"/>
              <w:left w:val="single" w:sz="4" w:space="0" w:color="auto"/>
              <w:bottom w:val="single" w:sz="4" w:space="0" w:color="auto"/>
              <w:right w:val="single" w:sz="4" w:space="0" w:color="auto"/>
            </w:tcBorders>
            <w:hideMark/>
          </w:tcPr>
          <w:p w14:paraId="054C75C8" w14:textId="77777777" w:rsidR="002616F1" w:rsidRDefault="002616F1" w:rsidP="008D654D">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F2F61" w14:textId="77777777" w:rsidR="002616F1" w:rsidRDefault="002616F1" w:rsidP="008D654D">
            <w:pPr>
              <w:rPr>
                <w:rFonts w:ascii="Arial" w:hAnsi="Arial" w:cs="Arial"/>
                <w:sz w:val="32"/>
                <w:lang w:eastAsia="en-GB"/>
              </w:rPr>
            </w:pPr>
          </w:p>
        </w:tc>
      </w:tr>
    </w:tbl>
    <w:p w14:paraId="73EF7F49" w14:textId="77777777" w:rsidR="002616F1" w:rsidRDefault="002616F1" w:rsidP="002616F1">
      <w:pPr>
        <w:pStyle w:val="Heading3"/>
      </w:pPr>
    </w:p>
    <w:p w14:paraId="45F31359" w14:textId="77777777" w:rsidR="002616F1" w:rsidRDefault="002616F1" w:rsidP="002616F1">
      <w:pPr>
        <w:pStyle w:val="Heading3"/>
      </w:pPr>
      <w:bookmarkStart w:id="17" w:name="_Toc89727822"/>
      <w:bookmarkStart w:id="18" w:name="_Toc89728244"/>
      <w:r w:rsidRPr="00B52BAA">
        <w:t>Appendix</w:t>
      </w:r>
      <w:r>
        <w:t xml:space="preserve"> 2</w:t>
      </w:r>
      <w:bookmarkEnd w:id="17"/>
      <w:bookmarkEnd w:id="18"/>
    </w:p>
    <w:p w14:paraId="193A12AE" w14:textId="55180A5A" w:rsidR="002616F1" w:rsidRDefault="002616F1" w:rsidP="002616F1">
      <w:r>
        <w:t>Power point presentation slide</w:t>
      </w:r>
    </w:p>
    <w:p w14:paraId="16520247" w14:textId="3D4311E4" w:rsidR="002616F1" w:rsidRDefault="002616F1" w:rsidP="002616F1">
      <w:r>
        <w:rPr>
          <w:noProof/>
        </w:rPr>
        <w:drawing>
          <wp:inline distT="0" distB="0" distL="0" distR="0" wp14:anchorId="419DD8A3" wp14:editId="528B18CB">
            <wp:extent cx="5731510" cy="32245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5112321E" w14:textId="61AF372C" w:rsidR="002616F1" w:rsidRDefault="002616F1" w:rsidP="002616F1">
      <w:r>
        <w:rPr>
          <w:noProof/>
        </w:rPr>
        <w:drawing>
          <wp:inline distT="0" distB="0" distL="0" distR="0" wp14:anchorId="18A012F9" wp14:editId="46C72A51">
            <wp:extent cx="5731510" cy="32277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19E47358" w14:textId="2A8C1147" w:rsidR="002616F1" w:rsidRDefault="002616F1" w:rsidP="002616F1">
      <w:r>
        <w:rPr>
          <w:noProof/>
        </w:rPr>
        <w:drawing>
          <wp:inline distT="0" distB="0" distL="0" distR="0" wp14:anchorId="5A7F8C0F" wp14:editId="5206130C">
            <wp:extent cx="5731510" cy="32200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0085"/>
                    </a:xfrm>
                    <a:prstGeom prst="rect">
                      <a:avLst/>
                    </a:prstGeom>
                  </pic:spPr>
                </pic:pic>
              </a:graphicData>
            </a:graphic>
          </wp:inline>
        </w:drawing>
      </w:r>
    </w:p>
    <w:p w14:paraId="614A0F5B" w14:textId="5A3A1B03" w:rsidR="000A30C0" w:rsidRDefault="002616F1" w:rsidP="000A30C0">
      <w:pPr>
        <w:pStyle w:val="NormalWeb"/>
        <w:spacing w:before="0" w:beforeAutospacing="0" w:after="180" w:afterAutospacing="0"/>
        <w:ind w:left="450" w:hanging="450"/>
        <w:rPr>
          <w:color w:val="000000"/>
          <w:sz w:val="27"/>
          <w:szCs w:val="27"/>
        </w:rPr>
      </w:pPr>
      <w:r>
        <w:rPr>
          <w:noProof/>
        </w:rPr>
        <w:drawing>
          <wp:inline distT="0" distB="0" distL="0" distR="0" wp14:anchorId="4E5232C7" wp14:editId="61E2F0BB">
            <wp:extent cx="5731510" cy="32086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08655"/>
                    </a:xfrm>
                    <a:prstGeom prst="rect">
                      <a:avLst/>
                    </a:prstGeom>
                    <a:noFill/>
                    <a:ln>
                      <a:noFill/>
                    </a:ln>
                  </pic:spPr>
                </pic:pic>
              </a:graphicData>
            </a:graphic>
          </wp:inline>
        </w:drawing>
      </w:r>
    </w:p>
    <w:p w14:paraId="022B1D35" w14:textId="22893203" w:rsidR="002616F1" w:rsidRDefault="002616F1" w:rsidP="000A30C0">
      <w:pPr>
        <w:pStyle w:val="NormalWeb"/>
        <w:spacing w:before="0" w:beforeAutospacing="0" w:after="180" w:afterAutospacing="0"/>
        <w:ind w:left="450" w:hanging="450"/>
        <w:rPr>
          <w:color w:val="000000"/>
          <w:sz w:val="27"/>
          <w:szCs w:val="27"/>
        </w:rPr>
      </w:pPr>
      <w:r>
        <w:rPr>
          <w:noProof/>
        </w:rPr>
        <w:drawing>
          <wp:inline distT="0" distB="0" distL="0" distR="0" wp14:anchorId="76A3A392" wp14:editId="0B345712">
            <wp:extent cx="5731510" cy="323405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34055"/>
                    </a:xfrm>
                    <a:prstGeom prst="rect">
                      <a:avLst/>
                    </a:prstGeom>
                    <a:noFill/>
                    <a:ln>
                      <a:noFill/>
                    </a:ln>
                  </pic:spPr>
                </pic:pic>
              </a:graphicData>
            </a:graphic>
          </wp:inline>
        </w:drawing>
      </w:r>
    </w:p>
    <w:p w14:paraId="0ACC0A9D" w14:textId="0D5EEA3E" w:rsidR="000A30C0" w:rsidRDefault="002616F1" w:rsidP="000A30C0">
      <w:r>
        <w:rPr>
          <w:noProof/>
        </w:rPr>
        <w:drawing>
          <wp:inline distT="0" distB="0" distL="0" distR="0" wp14:anchorId="22F51735" wp14:editId="7BB5ED56">
            <wp:extent cx="5731510" cy="32207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0D4CF284" w14:textId="4161B6E5" w:rsidR="002616F1" w:rsidRDefault="002616F1" w:rsidP="000A30C0">
      <w:r>
        <w:rPr>
          <w:noProof/>
        </w:rPr>
        <w:drawing>
          <wp:inline distT="0" distB="0" distL="0" distR="0" wp14:anchorId="0ECA6288" wp14:editId="4AE73288">
            <wp:extent cx="5731510" cy="3213735"/>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13735"/>
                    </a:xfrm>
                    <a:prstGeom prst="rect">
                      <a:avLst/>
                    </a:prstGeom>
                    <a:noFill/>
                    <a:ln>
                      <a:noFill/>
                    </a:ln>
                  </pic:spPr>
                </pic:pic>
              </a:graphicData>
            </a:graphic>
          </wp:inline>
        </w:drawing>
      </w:r>
    </w:p>
    <w:p w14:paraId="16C7188F" w14:textId="7F23FA06" w:rsidR="002616F1" w:rsidRDefault="002616F1" w:rsidP="000A30C0">
      <w:r>
        <w:rPr>
          <w:noProof/>
        </w:rPr>
        <w:drawing>
          <wp:inline distT="0" distB="0" distL="0" distR="0" wp14:anchorId="34DCB79F" wp14:editId="7836477B">
            <wp:extent cx="5731510" cy="322008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4E19E047" w14:textId="281CB33B" w:rsidR="002616F1" w:rsidRDefault="002616F1" w:rsidP="000A30C0">
      <w:r>
        <w:rPr>
          <w:noProof/>
        </w:rPr>
        <w:drawing>
          <wp:inline distT="0" distB="0" distL="0" distR="0" wp14:anchorId="0DFEDC75" wp14:editId="142A839C">
            <wp:extent cx="5731510" cy="323342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33420"/>
                    </a:xfrm>
                    <a:prstGeom prst="rect">
                      <a:avLst/>
                    </a:prstGeom>
                    <a:noFill/>
                    <a:ln>
                      <a:noFill/>
                    </a:ln>
                  </pic:spPr>
                </pic:pic>
              </a:graphicData>
            </a:graphic>
          </wp:inline>
        </w:drawing>
      </w:r>
    </w:p>
    <w:p w14:paraId="7DC3CC4F" w14:textId="77777777" w:rsidR="002616F1" w:rsidRPr="000A30C0" w:rsidRDefault="002616F1" w:rsidP="000A30C0"/>
    <w:sectPr w:rsidR="002616F1" w:rsidRPr="000A30C0" w:rsidSect="007A15BF">
      <w:footerReference w:type="default" r:id="rId2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7C351" w14:textId="77777777" w:rsidR="00A90025" w:rsidRDefault="00A90025" w:rsidP="007A15BF">
      <w:pPr>
        <w:spacing w:after="0" w:line="240" w:lineRule="auto"/>
      </w:pPr>
      <w:r>
        <w:separator/>
      </w:r>
    </w:p>
  </w:endnote>
  <w:endnote w:type="continuationSeparator" w:id="0">
    <w:p w14:paraId="71999050" w14:textId="77777777" w:rsidR="00A90025" w:rsidRDefault="00A90025" w:rsidP="007A1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025251"/>
      <w:docPartObj>
        <w:docPartGallery w:val="Page Numbers (Bottom of Page)"/>
        <w:docPartUnique/>
      </w:docPartObj>
    </w:sdtPr>
    <w:sdtEndPr>
      <w:rPr>
        <w:noProof/>
      </w:rPr>
    </w:sdtEndPr>
    <w:sdtContent>
      <w:p w14:paraId="48D26AEE" w14:textId="77777777" w:rsidR="00544051" w:rsidRDefault="00544051">
        <w:pPr>
          <w:pStyle w:val="Footer"/>
          <w:jc w:val="center"/>
        </w:pPr>
        <w:r>
          <w:fldChar w:fldCharType="begin"/>
        </w:r>
        <w:r>
          <w:instrText xml:space="preserve"> PAGE   \* MERGEFORMAT </w:instrText>
        </w:r>
        <w:r>
          <w:fldChar w:fldCharType="separate"/>
        </w:r>
        <w:r w:rsidR="000A30C0">
          <w:rPr>
            <w:noProof/>
          </w:rPr>
          <w:t>3</w:t>
        </w:r>
        <w:r>
          <w:rPr>
            <w:noProof/>
          </w:rPr>
          <w:fldChar w:fldCharType="end"/>
        </w:r>
      </w:p>
    </w:sdtContent>
  </w:sdt>
  <w:p w14:paraId="4B5D0D0B" w14:textId="77777777" w:rsidR="00544051" w:rsidRDefault="00544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277AB" w14:textId="77777777" w:rsidR="00A90025" w:rsidRDefault="00A90025" w:rsidP="007A15BF">
      <w:pPr>
        <w:spacing w:after="0" w:line="240" w:lineRule="auto"/>
      </w:pPr>
      <w:r>
        <w:separator/>
      </w:r>
    </w:p>
  </w:footnote>
  <w:footnote w:type="continuationSeparator" w:id="0">
    <w:p w14:paraId="69D2890E" w14:textId="77777777" w:rsidR="00A90025" w:rsidRDefault="00A90025" w:rsidP="007A1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6FF7"/>
    <w:multiLevelType w:val="hybridMultilevel"/>
    <w:tmpl w:val="603C694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12AE45A6"/>
    <w:multiLevelType w:val="hybridMultilevel"/>
    <w:tmpl w:val="A22E3544"/>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1BCC1FAF"/>
    <w:multiLevelType w:val="hybridMultilevel"/>
    <w:tmpl w:val="47FCE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E015D5"/>
    <w:multiLevelType w:val="hybridMultilevel"/>
    <w:tmpl w:val="6352A1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8541C"/>
    <w:multiLevelType w:val="hybridMultilevel"/>
    <w:tmpl w:val="DE74C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F51B60"/>
    <w:multiLevelType w:val="hybridMultilevel"/>
    <w:tmpl w:val="C03E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9C20E0"/>
    <w:multiLevelType w:val="hybridMultilevel"/>
    <w:tmpl w:val="DF1A6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BF8"/>
    <w:rsid w:val="00026D54"/>
    <w:rsid w:val="00034C71"/>
    <w:rsid w:val="0005726E"/>
    <w:rsid w:val="000769D2"/>
    <w:rsid w:val="000A30C0"/>
    <w:rsid w:val="000B29BA"/>
    <w:rsid w:val="001D675D"/>
    <w:rsid w:val="0023423D"/>
    <w:rsid w:val="002616F1"/>
    <w:rsid w:val="002D2416"/>
    <w:rsid w:val="002F05F6"/>
    <w:rsid w:val="003172D1"/>
    <w:rsid w:val="00326AE2"/>
    <w:rsid w:val="00375F96"/>
    <w:rsid w:val="00517EA8"/>
    <w:rsid w:val="0054199C"/>
    <w:rsid w:val="00544051"/>
    <w:rsid w:val="005E3668"/>
    <w:rsid w:val="006077F4"/>
    <w:rsid w:val="006E5BF8"/>
    <w:rsid w:val="00707D0E"/>
    <w:rsid w:val="00772020"/>
    <w:rsid w:val="007A15BF"/>
    <w:rsid w:val="007B141B"/>
    <w:rsid w:val="007E0C49"/>
    <w:rsid w:val="00806127"/>
    <w:rsid w:val="00855CA4"/>
    <w:rsid w:val="00886742"/>
    <w:rsid w:val="008B5CB5"/>
    <w:rsid w:val="008B7F9C"/>
    <w:rsid w:val="008E02B3"/>
    <w:rsid w:val="00925488"/>
    <w:rsid w:val="009866B2"/>
    <w:rsid w:val="009878BA"/>
    <w:rsid w:val="009948F7"/>
    <w:rsid w:val="009B31AC"/>
    <w:rsid w:val="00A45C9C"/>
    <w:rsid w:val="00A90025"/>
    <w:rsid w:val="00B023BF"/>
    <w:rsid w:val="00B91F58"/>
    <w:rsid w:val="00C52CB1"/>
    <w:rsid w:val="00C90260"/>
    <w:rsid w:val="00C92590"/>
    <w:rsid w:val="00D51C2E"/>
    <w:rsid w:val="00D82361"/>
    <w:rsid w:val="00DA3ED1"/>
    <w:rsid w:val="00E214A3"/>
    <w:rsid w:val="00E86EB7"/>
    <w:rsid w:val="00ED6F7F"/>
    <w:rsid w:val="00F01EF7"/>
    <w:rsid w:val="00F95B47"/>
    <w:rsid w:val="00FA12D5"/>
    <w:rsid w:val="00FA4D08"/>
    <w:rsid w:val="00FD6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25C6"/>
  <w15:chartTrackingRefBased/>
  <w15:docId w15:val="{6543D379-7638-4273-B045-37ECC11A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C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E0C49"/>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7E0C49"/>
    <w:pPr>
      <w:keepNext/>
      <w:keepLines/>
      <w:spacing w:before="40" w:after="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semiHidden/>
    <w:unhideWhenUsed/>
    <w:qFormat/>
    <w:rsid w:val="002616F1"/>
    <w:pPr>
      <w:keepNext/>
      <w:keepLines/>
      <w:spacing w:before="40" w:after="0"/>
      <w:outlineLvl w:val="2"/>
    </w:pPr>
    <w:rPr>
      <w:rFonts w:asciiTheme="majorHAnsi" w:eastAsiaTheme="majorEastAsia" w:hAnsiTheme="majorHAnsi"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C49"/>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7E0C49"/>
    <w:rPr>
      <w:rFonts w:ascii="Times New Roman" w:eastAsiaTheme="majorEastAsia" w:hAnsi="Times New Roman" w:cstheme="majorBidi"/>
      <w:b/>
      <w:color w:val="4472C4" w:themeColor="accent1"/>
      <w:sz w:val="26"/>
      <w:szCs w:val="26"/>
    </w:rPr>
  </w:style>
  <w:style w:type="paragraph" w:styleId="Title">
    <w:name w:val="Title"/>
    <w:basedOn w:val="Normal"/>
    <w:next w:val="Normal"/>
    <w:link w:val="TitleChar"/>
    <w:uiPriority w:val="10"/>
    <w:qFormat/>
    <w:rsid w:val="006E5BF8"/>
    <w:pPr>
      <w:spacing w:before="120" w:after="120"/>
      <w:contextualSpacing/>
      <w:jc w:val="center"/>
    </w:pPr>
    <w:rPr>
      <w:rFonts w:eastAsiaTheme="majorEastAsia" w:cstheme="majorBidi"/>
      <w:b/>
      <w:spacing w:val="-10"/>
      <w:kern w:val="28"/>
      <w:sz w:val="56"/>
      <w:szCs w:val="56"/>
      <w:lang w:val="en-GB"/>
    </w:rPr>
  </w:style>
  <w:style w:type="character" w:customStyle="1" w:styleId="TitleChar">
    <w:name w:val="Title Char"/>
    <w:basedOn w:val="DefaultParagraphFont"/>
    <w:link w:val="Title"/>
    <w:uiPriority w:val="10"/>
    <w:rsid w:val="006E5BF8"/>
    <w:rPr>
      <w:rFonts w:ascii="Times New Roman" w:eastAsiaTheme="majorEastAsia" w:hAnsi="Times New Roman" w:cstheme="majorBidi"/>
      <w:b/>
      <w:spacing w:val="-10"/>
      <w:kern w:val="28"/>
      <w:sz w:val="56"/>
      <w:szCs w:val="56"/>
      <w:lang w:val="en-GB"/>
    </w:rPr>
  </w:style>
  <w:style w:type="paragraph" w:styleId="Subtitle">
    <w:name w:val="Subtitle"/>
    <w:basedOn w:val="Normal"/>
    <w:next w:val="Normal"/>
    <w:link w:val="SubtitleChar"/>
    <w:uiPriority w:val="11"/>
    <w:qFormat/>
    <w:rsid w:val="006E5BF8"/>
    <w:pPr>
      <w:numPr>
        <w:ilvl w:val="1"/>
      </w:numPr>
      <w:spacing w:before="120" w:after="280"/>
      <w:jc w:val="center"/>
    </w:pPr>
    <w:rPr>
      <w:rFonts w:eastAsiaTheme="minorEastAsia"/>
      <w:color w:val="262626" w:themeColor="text1" w:themeTint="D9"/>
      <w:spacing w:val="15"/>
      <w:sz w:val="32"/>
      <w:lang w:val="en-GB"/>
    </w:rPr>
  </w:style>
  <w:style w:type="character" w:customStyle="1" w:styleId="SubtitleChar">
    <w:name w:val="Subtitle Char"/>
    <w:basedOn w:val="DefaultParagraphFont"/>
    <w:link w:val="Subtitle"/>
    <w:uiPriority w:val="11"/>
    <w:rsid w:val="006E5BF8"/>
    <w:rPr>
      <w:rFonts w:ascii="Times New Roman" w:eastAsiaTheme="minorEastAsia" w:hAnsi="Times New Roman"/>
      <w:color w:val="262626" w:themeColor="text1" w:themeTint="D9"/>
      <w:spacing w:val="15"/>
      <w:sz w:val="32"/>
      <w:lang w:val="en-GB"/>
    </w:rPr>
  </w:style>
  <w:style w:type="table" w:styleId="TableGrid">
    <w:name w:val="Table Grid"/>
    <w:basedOn w:val="TableNormal"/>
    <w:uiPriority w:val="39"/>
    <w:rsid w:val="006E5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52CB1"/>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C52CB1"/>
    <w:pPr>
      <w:spacing w:after="100"/>
    </w:pPr>
  </w:style>
  <w:style w:type="character" w:styleId="Hyperlink">
    <w:name w:val="Hyperlink"/>
    <w:basedOn w:val="DefaultParagraphFont"/>
    <w:uiPriority w:val="99"/>
    <w:unhideWhenUsed/>
    <w:rsid w:val="00C52CB1"/>
    <w:rPr>
      <w:color w:val="0563C1" w:themeColor="hyperlink"/>
      <w:u w:val="single"/>
    </w:rPr>
  </w:style>
  <w:style w:type="paragraph" w:styleId="Header">
    <w:name w:val="header"/>
    <w:basedOn w:val="Normal"/>
    <w:link w:val="HeaderChar"/>
    <w:uiPriority w:val="99"/>
    <w:unhideWhenUsed/>
    <w:rsid w:val="007A15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15BF"/>
    <w:rPr>
      <w:rFonts w:ascii="Times New Roman" w:hAnsi="Times New Roman"/>
      <w:sz w:val="24"/>
    </w:rPr>
  </w:style>
  <w:style w:type="paragraph" w:styleId="Footer">
    <w:name w:val="footer"/>
    <w:basedOn w:val="Normal"/>
    <w:link w:val="FooterChar"/>
    <w:uiPriority w:val="99"/>
    <w:unhideWhenUsed/>
    <w:rsid w:val="007A15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5BF"/>
    <w:rPr>
      <w:rFonts w:ascii="Times New Roman" w:hAnsi="Times New Roman"/>
      <w:sz w:val="24"/>
    </w:rPr>
  </w:style>
  <w:style w:type="paragraph" w:styleId="ListParagraph">
    <w:name w:val="List Paragraph"/>
    <w:basedOn w:val="Normal"/>
    <w:uiPriority w:val="34"/>
    <w:qFormat/>
    <w:rsid w:val="009878BA"/>
    <w:pPr>
      <w:spacing w:after="0" w:line="240" w:lineRule="auto"/>
      <w:ind w:left="720"/>
      <w:contextualSpacing/>
      <w:jc w:val="left"/>
    </w:pPr>
    <w:rPr>
      <w:rFonts w:eastAsia="Times New Roman" w:cs="Times New Roman"/>
      <w:sz w:val="20"/>
      <w:szCs w:val="20"/>
      <w:lang w:val="en-GB" w:eastAsia="en-GB"/>
    </w:rPr>
  </w:style>
  <w:style w:type="character" w:styleId="Strong">
    <w:name w:val="Strong"/>
    <w:basedOn w:val="DefaultParagraphFont"/>
    <w:uiPriority w:val="22"/>
    <w:qFormat/>
    <w:rsid w:val="00034C71"/>
    <w:rPr>
      <w:b/>
      <w:bCs/>
    </w:rPr>
  </w:style>
  <w:style w:type="character" w:customStyle="1" w:styleId="Heading3Char">
    <w:name w:val="Heading 3 Char"/>
    <w:basedOn w:val="DefaultParagraphFont"/>
    <w:link w:val="Heading3"/>
    <w:uiPriority w:val="9"/>
    <w:semiHidden/>
    <w:rsid w:val="002616F1"/>
    <w:rPr>
      <w:rFonts w:asciiTheme="majorHAnsi" w:eastAsiaTheme="majorEastAsia" w:hAnsiTheme="majorHAnsi" w:cstheme="majorBidi"/>
      <w:b/>
      <w:color w:val="1F3763" w:themeColor="accent1" w:themeShade="7F"/>
      <w:sz w:val="24"/>
      <w:szCs w:val="24"/>
    </w:rPr>
  </w:style>
  <w:style w:type="paragraph" w:styleId="TOC2">
    <w:name w:val="toc 2"/>
    <w:basedOn w:val="Normal"/>
    <w:next w:val="Normal"/>
    <w:autoRedefine/>
    <w:uiPriority w:val="39"/>
    <w:unhideWhenUsed/>
    <w:rsid w:val="00544051"/>
    <w:pPr>
      <w:spacing w:after="100"/>
      <w:ind w:left="220"/>
    </w:pPr>
  </w:style>
  <w:style w:type="paragraph" w:styleId="NormalWeb">
    <w:name w:val="Normal (Web)"/>
    <w:basedOn w:val="Normal"/>
    <w:uiPriority w:val="99"/>
    <w:semiHidden/>
    <w:unhideWhenUsed/>
    <w:rsid w:val="000A30C0"/>
    <w:pPr>
      <w:spacing w:before="100" w:beforeAutospacing="1" w:after="100" w:afterAutospacing="1" w:line="240" w:lineRule="auto"/>
      <w:jc w:val="left"/>
    </w:pPr>
    <w:rPr>
      <w:rFonts w:eastAsia="Times New Roman" w:cs="Times New Roman"/>
      <w:szCs w:val="24"/>
    </w:rPr>
  </w:style>
  <w:style w:type="paragraph" w:styleId="TOC3">
    <w:name w:val="toc 3"/>
    <w:basedOn w:val="Normal"/>
    <w:next w:val="Normal"/>
    <w:autoRedefine/>
    <w:uiPriority w:val="39"/>
    <w:unhideWhenUsed/>
    <w:rsid w:val="00FD612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0826">
      <w:bodyDiv w:val="1"/>
      <w:marLeft w:val="0"/>
      <w:marRight w:val="0"/>
      <w:marTop w:val="0"/>
      <w:marBottom w:val="0"/>
      <w:divBdr>
        <w:top w:val="none" w:sz="0" w:space="0" w:color="auto"/>
        <w:left w:val="none" w:sz="0" w:space="0" w:color="auto"/>
        <w:bottom w:val="none" w:sz="0" w:space="0" w:color="auto"/>
        <w:right w:val="none" w:sz="0" w:space="0" w:color="auto"/>
      </w:divBdr>
    </w:div>
    <w:div w:id="70978959">
      <w:bodyDiv w:val="1"/>
      <w:marLeft w:val="0"/>
      <w:marRight w:val="0"/>
      <w:marTop w:val="0"/>
      <w:marBottom w:val="0"/>
      <w:divBdr>
        <w:top w:val="none" w:sz="0" w:space="0" w:color="auto"/>
        <w:left w:val="none" w:sz="0" w:space="0" w:color="auto"/>
        <w:bottom w:val="none" w:sz="0" w:space="0" w:color="auto"/>
        <w:right w:val="none" w:sz="0" w:space="0" w:color="auto"/>
      </w:divBdr>
    </w:div>
    <w:div w:id="221990394">
      <w:bodyDiv w:val="1"/>
      <w:marLeft w:val="0"/>
      <w:marRight w:val="0"/>
      <w:marTop w:val="0"/>
      <w:marBottom w:val="0"/>
      <w:divBdr>
        <w:top w:val="none" w:sz="0" w:space="0" w:color="auto"/>
        <w:left w:val="none" w:sz="0" w:space="0" w:color="auto"/>
        <w:bottom w:val="none" w:sz="0" w:space="0" w:color="auto"/>
        <w:right w:val="none" w:sz="0" w:space="0" w:color="auto"/>
      </w:divBdr>
    </w:div>
    <w:div w:id="226649051">
      <w:bodyDiv w:val="1"/>
      <w:marLeft w:val="0"/>
      <w:marRight w:val="0"/>
      <w:marTop w:val="0"/>
      <w:marBottom w:val="0"/>
      <w:divBdr>
        <w:top w:val="none" w:sz="0" w:space="0" w:color="auto"/>
        <w:left w:val="none" w:sz="0" w:space="0" w:color="auto"/>
        <w:bottom w:val="none" w:sz="0" w:space="0" w:color="auto"/>
        <w:right w:val="none" w:sz="0" w:space="0" w:color="auto"/>
      </w:divBdr>
    </w:div>
    <w:div w:id="387992971">
      <w:bodyDiv w:val="1"/>
      <w:marLeft w:val="0"/>
      <w:marRight w:val="0"/>
      <w:marTop w:val="0"/>
      <w:marBottom w:val="0"/>
      <w:divBdr>
        <w:top w:val="none" w:sz="0" w:space="0" w:color="auto"/>
        <w:left w:val="none" w:sz="0" w:space="0" w:color="auto"/>
        <w:bottom w:val="none" w:sz="0" w:space="0" w:color="auto"/>
        <w:right w:val="none" w:sz="0" w:space="0" w:color="auto"/>
      </w:divBdr>
    </w:div>
    <w:div w:id="749929614">
      <w:bodyDiv w:val="1"/>
      <w:marLeft w:val="0"/>
      <w:marRight w:val="0"/>
      <w:marTop w:val="0"/>
      <w:marBottom w:val="0"/>
      <w:divBdr>
        <w:top w:val="none" w:sz="0" w:space="0" w:color="auto"/>
        <w:left w:val="none" w:sz="0" w:space="0" w:color="auto"/>
        <w:bottom w:val="none" w:sz="0" w:space="0" w:color="auto"/>
        <w:right w:val="none" w:sz="0" w:space="0" w:color="auto"/>
      </w:divBdr>
    </w:div>
    <w:div w:id="847132706">
      <w:bodyDiv w:val="1"/>
      <w:marLeft w:val="0"/>
      <w:marRight w:val="0"/>
      <w:marTop w:val="0"/>
      <w:marBottom w:val="0"/>
      <w:divBdr>
        <w:top w:val="none" w:sz="0" w:space="0" w:color="auto"/>
        <w:left w:val="none" w:sz="0" w:space="0" w:color="auto"/>
        <w:bottom w:val="none" w:sz="0" w:space="0" w:color="auto"/>
        <w:right w:val="none" w:sz="0" w:space="0" w:color="auto"/>
      </w:divBdr>
    </w:div>
    <w:div w:id="890506179">
      <w:bodyDiv w:val="1"/>
      <w:marLeft w:val="0"/>
      <w:marRight w:val="0"/>
      <w:marTop w:val="0"/>
      <w:marBottom w:val="0"/>
      <w:divBdr>
        <w:top w:val="none" w:sz="0" w:space="0" w:color="auto"/>
        <w:left w:val="none" w:sz="0" w:space="0" w:color="auto"/>
        <w:bottom w:val="none" w:sz="0" w:space="0" w:color="auto"/>
        <w:right w:val="none" w:sz="0" w:space="0" w:color="auto"/>
      </w:divBdr>
    </w:div>
    <w:div w:id="1179269693">
      <w:bodyDiv w:val="1"/>
      <w:marLeft w:val="0"/>
      <w:marRight w:val="0"/>
      <w:marTop w:val="0"/>
      <w:marBottom w:val="0"/>
      <w:divBdr>
        <w:top w:val="none" w:sz="0" w:space="0" w:color="auto"/>
        <w:left w:val="none" w:sz="0" w:space="0" w:color="auto"/>
        <w:bottom w:val="none" w:sz="0" w:space="0" w:color="auto"/>
        <w:right w:val="none" w:sz="0" w:space="0" w:color="auto"/>
      </w:divBdr>
    </w:div>
    <w:div w:id="1405569361">
      <w:bodyDiv w:val="1"/>
      <w:marLeft w:val="0"/>
      <w:marRight w:val="0"/>
      <w:marTop w:val="0"/>
      <w:marBottom w:val="0"/>
      <w:divBdr>
        <w:top w:val="none" w:sz="0" w:space="0" w:color="auto"/>
        <w:left w:val="none" w:sz="0" w:space="0" w:color="auto"/>
        <w:bottom w:val="none" w:sz="0" w:space="0" w:color="auto"/>
        <w:right w:val="none" w:sz="0" w:space="0" w:color="auto"/>
      </w:divBdr>
    </w:div>
    <w:div w:id="1481655122">
      <w:bodyDiv w:val="1"/>
      <w:marLeft w:val="0"/>
      <w:marRight w:val="0"/>
      <w:marTop w:val="0"/>
      <w:marBottom w:val="0"/>
      <w:divBdr>
        <w:top w:val="none" w:sz="0" w:space="0" w:color="auto"/>
        <w:left w:val="none" w:sz="0" w:space="0" w:color="auto"/>
        <w:bottom w:val="none" w:sz="0" w:space="0" w:color="auto"/>
        <w:right w:val="none" w:sz="0" w:space="0" w:color="auto"/>
      </w:divBdr>
    </w:div>
    <w:div w:id="2000452450">
      <w:bodyDiv w:val="1"/>
      <w:marLeft w:val="0"/>
      <w:marRight w:val="0"/>
      <w:marTop w:val="0"/>
      <w:marBottom w:val="0"/>
      <w:divBdr>
        <w:top w:val="none" w:sz="0" w:space="0" w:color="auto"/>
        <w:left w:val="none" w:sz="0" w:space="0" w:color="auto"/>
        <w:bottom w:val="none" w:sz="0" w:space="0" w:color="auto"/>
        <w:right w:val="none" w:sz="0" w:space="0" w:color="auto"/>
      </w:divBdr>
      <w:divsChild>
        <w:div w:id="487017496">
          <w:marLeft w:val="0"/>
          <w:marRight w:val="0"/>
          <w:marTop w:val="0"/>
          <w:marBottom w:val="0"/>
          <w:divBdr>
            <w:top w:val="none" w:sz="0" w:space="0" w:color="auto"/>
            <w:left w:val="none" w:sz="0" w:space="0" w:color="auto"/>
            <w:bottom w:val="none" w:sz="0" w:space="0" w:color="auto"/>
            <w:right w:val="none" w:sz="0" w:space="0" w:color="auto"/>
          </w:divBdr>
          <w:divsChild>
            <w:div w:id="90708271">
              <w:marLeft w:val="0"/>
              <w:marRight w:val="0"/>
              <w:marTop w:val="0"/>
              <w:marBottom w:val="0"/>
              <w:divBdr>
                <w:top w:val="none" w:sz="0" w:space="0" w:color="auto"/>
                <w:left w:val="none" w:sz="0" w:space="0" w:color="auto"/>
                <w:bottom w:val="none" w:sz="0" w:space="0" w:color="auto"/>
                <w:right w:val="none" w:sz="0" w:space="0" w:color="auto"/>
              </w:divBdr>
              <w:divsChild>
                <w:div w:id="1882159850">
                  <w:marLeft w:val="0"/>
                  <w:marRight w:val="0"/>
                  <w:marTop w:val="0"/>
                  <w:marBottom w:val="300"/>
                  <w:divBdr>
                    <w:top w:val="single" w:sz="2" w:space="0" w:color="CCCCCC"/>
                    <w:left w:val="single" w:sz="2" w:space="0" w:color="CCCCCC"/>
                    <w:bottom w:val="single" w:sz="2" w:space="0" w:color="CCCCCC"/>
                    <w:right w:val="single" w:sz="2" w:space="0" w:color="CCCCCC"/>
                  </w:divBdr>
                  <w:divsChild>
                    <w:div w:id="1790126516">
                      <w:marLeft w:val="0"/>
                      <w:marRight w:val="0"/>
                      <w:marTop w:val="0"/>
                      <w:marBottom w:val="0"/>
                      <w:divBdr>
                        <w:top w:val="none" w:sz="0" w:space="0" w:color="auto"/>
                        <w:left w:val="none" w:sz="0" w:space="0" w:color="auto"/>
                        <w:bottom w:val="none" w:sz="0" w:space="0" w:color="auto"/>
                        <w:right w:val="none" w:sz="0" w:space="0" w:color="auto"/>
                      </w:divBdr>
                      <w:divsChild>
                        <w:div w:id="371927960">
                          <w:marLeft w:val="0"/>
                          <w:marRight w:val="0"/>
                          <w:marTop w:val="0"/>
                          <w:marBottom w:val="0"/>
                          <w:divBdr>
                            <w:top w:val="none" w:sz="0" w:space="0" w:color="auto"/>
                            <w:left w:val="none" w:sz="0" w:space="0" w:color="auto"/>
                            <w:bottom w:val="none" w:sz="0" w:space="0" w:color="auto"/>
                            <w:right w:val="none" w:sz="0" w:space="0" w:color="auto"/>
                          </w:divBdr>
                          <w:divsChild>
                            <w:div w:id="13118778">
                              <w:marLeft w:val="0"/>
                              <w:marRight w:val="0"/>
                              <w:marTop w:val="0"/>
                              <w:marBottom w:val="0"/>
                              <w:divBdr>
                                <w:top w:val="none" w:sz="0" w:space="0" w:color="auto"/>
                                <w:left w:val="none" w:sz="0" w:space="0" w:color="auto"/>
                                <w:bottom w:val="none" w:sz="0" w:space="0" w:color="auto"/>
                                <w:right w:val="none" w:sz="0" w:space="0" w:color="auto"/>
                              </w:divBdr>
                              <w:divsChild>
                                <w:div w:id="441997633">
                                  <w:marLeft w:val="0"/>
                                  <w:marRight w:val="0"/>
                                  <w:marTop w:val="0"/>
                                  <w:marBottom w:val="0"/>
                                  <w:divBdr>
                                    <w:top w:val="none" w:sz="0" w:space="0" w:color="auto"/>
                                    <w:left w:val="none" w:sz="0" w:space="0" w:color="auto"/>
                                    <w:bottom w:val="none" w:sz="0" w:space="0" w:color="auto"/>
                                    <w:right w:val="none" w:sz="0" w:space="0" w:color="auto"/>
                                  </w:divBdr>
                                </w:div>
                                <w:div w:id="890846723">
                                  <w:marLeft w:val="0"/>
                                  <w:marRight w:val="0"/>
                                  <w:marTop w:val="0"/>
                                  <w:marBottom w:val="0"/>
                                  <w:divBdr>
                                    <w:top w:val="none" w:sz="0" w:space="0" w:color="auto"/>
                                    <w:left w:val="none" w:sz="0" w:space="0" w:color="auto"/>
                                    <w:bottom w:val="none" w:sz="0" w:space="0" w:color="auto"/>
                                    <w:right w:val="none" w:sz="0" w:space="0" w:color="auto"/>
                                  </w:divBdr>
                                </w:div>
                                <w:div w:id="160660631">
                                  <w:marLeft w:val="0"/>
                                  <w:marRight w:val="0"/>
                                  <w:marTop w:val="0"/>
                                  <w:marBottom w:val="0"/>
                                  <w:divBdr>
                                    <w:top w:val="none" w:sz="0" w:space="0" w:color="auto"/>
                                    <w:left w:val="none" w:sz="0" w:space="0" w:color="auto"/>
                                    <w:bottom w:val="none" w:sz="0" w:space="0" w:color="auto"/>
                                    <w:right w:val="none" w:sz="0" w:space="0" w:color="auto"/>
                                  </w:divBdr>
                                </w:div>
                                <w:div w:id="1514759643">
                                  <w:marLeft w:val="0"/>
                                  <w:marRight w:val="0"/>
                                  <w:marTop w:val="0"/>
                                  <w:marBottom w:val="0"/>
                                  <w:divBdr>
                                    <w:top w:val="none" w:sz="0" w:space="0" w:color="auto"/>
                                    <w:left w:val="none" w:sz="0" w:space="0" w:color="auto"/>
                                    <w:bottom w:val="none" w:sz="0" w:space="0" w:color="auto"/>
                                    <w:right w:val="none" w:sz="0" w:space="0" w:color="auto"/>
                                  </w:divBdr>
                                </w:div>
                                <w:div w:id="97468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248904">
          <w:marLeft w:val="0"/>
          <w:marRight w:val="0"/>
          <w:marTop w:val="0"/>
          <w:marBottom w:val="0"/>
          <w:divBdr>
            <w:top w:val="none" w:sz="0" w:space="0" w:color="auto"/>
            <w:left w:val="none" w:sz="0" w:space="0" w:color="auto"/>
            <w:bottom w:val="none" w:sz="0" w:space="0" w:color="auto"/>
            <w:right w:val="none" w:sz="0" w:space="0" w:color="auto"/>
          </w:divBdr>
          <w:divsChild>
            <w:div w:id="406651105">
              <w:marLeft w:val="0"/>
              <w:marRight w:val="0"/>
              <w:marTop w:val="0"/>
              <w:marBottom w:val="0"/>
              <w:divBdr>
                <w:top w:val="none" w:sz="0" w:space="0" w:color="auto"/>
                <w:left w:val="none" w:sz="0" w:space="0" w:color="auto"/>
                <w:bottom w:val="none" w:sz="0" w:space="0" w:color="auto"/>
                <w:right w:val="none" w:sz="0" w:space="0" w:color="auto"/>
              </w:divBdr>
              <w:divsChild>
                <w:div w:id="504825984">
                  <w:marLeft w:val="0"/>
                  <w:marRight w:val="0"/>
                  <w:marTop w:val="0"/>
                  <w:marBottom w:val="300"/>
                  <w:divBdr>
                    <w:top w:val="single" w:sz="2" w:space="0" w:color="CCCCCC"/>
                    <w:left w:val="single" w:sz="2" w:space="0" w:color="CCCCCC"/>
                    <w:bottom w:val="single" w:sz="2" w:space="0" w:color="CCCCCC"/>
                    <w:right w:val="single" w:sz="2" w:space="0" w:color="CCCCCC"/>
                  </w:divBdr>
                  <w:divsChild>
                    <w:div w:id="1731265420">
                      <w:marLeft w:val="0"/>
                      <w:marRight w:val="0"/>
                      <w:marTop w:val="0"/>
                      <w:marBottom w:val="0"/>
                      <w:divBdr>
                        <w:top w:val="none" w:sz="0" w:space="0" w:color="auto"/>
                        <w:left w:val="none" w:sz="0" w:space="0" w:color="auto"/>
                        <w:bottom w:val="none" w:sz="0" w:space="0" w:color="auto"/>
                        <w:right w:val="none" w:sz="0" w:space="0" w:color="auto"/>
                      </w:divBdr>
                      <w:divsChild>
                        <w:div w:id="546187850">
                          <w:marLeft w:val="0"/>
                          <w:marRight w:val="0"/>
                          <w:marTop w:val="0"/>
                          <w:marBottom w:val="0"/>
                          <w:divBdr>
                            <w:top w:val="none" w:sz="0" w:space="0" w:color="auto"/>
                            <w:left w:val="none" w:sz="0" w:space="0" w:color="auto"/>
                            <w:bottom w:val="none" w:sz="0" w:space="0" w:color="auto"/>
                            <w:right w:val="none" w:sz="0" w:space="0" w:color="auto"/>
                          </w:divBdr>
                          <w:divsChild>
                            <w:div w:id="1688674933">
                              <w:marLeft w:val="0"/>
                              <w:marRight w:val="0"/>
                              <w:marTop w:val="0"/>
                              <w:marBottom w:val="0"/>
                              <w:divBdr>
                                <w:top w:val="none" w:sz="0" w:space="0" w:color="auto"/>
                                <w:left w:val="none" w:sz="0" w:space="0" w:color="auto"/>
                                <w:bottom w:val="none" w:sz="0" w:space="0" w:color="auto"/>
                                <w:right w:val="none" w:sz="0" w:space="0" w:color="auto"/>
                              </w:divBdr>
                            </w:div>
                            <w:div w:id="1960605655">
                              <w:marLeft w:val="0"/>
                              <w:marRight w:val="0"/>
                              <w:marTop w:val="0"/>
                              <w:marBottom w:val="0"/>
                              <w:divBdr>
                                <w:top w:val="none" w:sz="0" w:space="0" w:color="auto"/>
                                <w:left w:val="none" w:sz="0" w:space="0" w:color="auto"/>
                                <w:bottom w:val="none" w:sz="0" w:space="0" w:color="auto"/>
                                <w:right w:val="none" w:sz="0" w:space="0" w:color="auto"/>
                              </w:divBdr>
                              <w:divsChild>
                                <w:div w:id="636761084">
                                  <w:marLeft w:val="0"/>
                                  <w:marRight w:val="0"/>
                                  <w:marTop w:val="0"/>
                                  <w:marBottom w:val="0"/>
                                  <w:divBdr>
                                    <w:top w:val="none" w:sz="0" w:space="0" w:color="auto"/>
                                    <w:left w:val="none" w:sz="0" w:space="0" w:color="auto"/>
                                    <w:bottom w:val="none" w:sz="0" w:space="0" w:color="auto"/>
                                    <w:right w:val="none" w:sz="0" w:space="0" w:color="auto"/>
                                  </w:divBdr>
                                </w:div>
                              </w:divsChild>
                            </w:div>
                            <w:div w:id="109582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07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jpeg" /><Relationship Id="rId18" Type="http://schemas.openxmlformats.org/officeDocument/2006/relationships/image" Target="media/image10.jpeg"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4.jpeg" /><Relationship Id="rId17" Type="http://schemas.openxmlformats.org/officeDocument/2006/relationships/image" Target="media/image9.jpeg" /><Relationship Id="rId2" Type="http://schemas.openxmlformats.org/officeDocument/2006/relationships/numbering" Target="numbering.xml" /><Relationship Id="rId16" Type="http://schemas.openxmlformats.org/officeDocument/2006/relationships/image" Target="media/image8.jpeg" /><Relationship Id="rId20" Type="http://schemas.openxmlformats.org/officeDocument/2006/relationships/image" Target="media/image12.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image" Target="media/image7.jpeg" /><Relationship Id="rId23" Type="http://schemas.openxmlformats.org/officeDocument/2006/relationships/theme" Target="theme/theme1.xml" /><Relationship Id="rId10" Type="http://schemas.openxmlformats.org/officeDocument/2006/relationships/image" Target="media/image2.png" /><Relationship Id="rId19" Type="http://schemas.openxmlformats.org/officeDocument/2006/relationships/image" Target="media/image11.jpeg" /><Relationship Id="rId4" Type="http://schemas.openxmlformats.org/officeDocument/2006/relationships/settings" Target="settings.xml" /><Relationship Id="rId9" Type="http://schemas.openxmlformats.org/officeDocument/2006/relationships/image" Target="cid:image001.png@01D0EA4A.2BD679A0" TargetMode="External" /><Relationship Id="rId14" Type="http://schemas.openxmlformats.org/officeDocument/2006/relationships/image" Target="media/image6.pn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3E440-DA0A-485C-9666-34FE6F9A47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Yasin Miah</cp:lastModifiedBy>
  <cp:revision>2</cp:revision>
  <dcterms:created xsi:type="dcterms:W3CDTF">2021-12-06T21:57:00Z</dcterms:created>
  <dcterms:modified xsi:type="dcterms:W3CDTF">2021-12-06T21:57:00Z</dcterms:modified>
</cp:coreProperties>
</file>