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6B74380" w14:textId="4E35881B" w:rsidR="00375A54" w:rsidRPr="00906B24" w:rsidRDefault="004172CC" w:rsidP="00EA4346">
      <w:pPr>
        <w:spacing w:line="360" w:lineRule="auto"/>
        <w:rPr>
          <w:rFonts w:ascii="Arial" w:hAnsi="Arial" w:cs="Arial"/>
          <w:b/>
          <w:bCs/>
          <w:sz w:val="22"/>
          <w:szCs w:val="22"/>
        </w:rPr>
      </w:pPr>
      <w:r w:rsidRPr="00906B24">
        <w:rPr>
          <w:rFonts w:ascii="Arial" w:hAnsi="Arial" w:cs="Arial"/>
          <w:b/>
          <w:bCs/>
          <w:sz w:val="22"/>
          <w:szCs w:val="22"/>
        </w:rPr>
        <w:t xml:space="preserve">Charlie Payton </w:t>
      </w:r>
    </w:p>
    <w:p w14:paraId="59FE30B9" w14:textId="4E7CC0F9" w:rsidR="004172CC" w:rsidRDefault="00BF226F" w:rsidP="00EA4346">
      <w:pPr>
        <w:spacing w:line="360" w:lineRule="auto"/>
        <w:rPr>
          <w:rFonts w:ascii="Arial" w:hAnsi="Arial" w:cs="Arial"/>
          <w:b/>
          <w:bCs/>
          <w:sz w:val="22"/>
          <w:szCs w:val="22"/>
        </w:rPr>
      </w:pPr>
      <w:r w:rsidRPr="00906B24">
        <w:rPr>
          <w:rFonts w:ascii="Arial" w:hAnsi="Arial" w:cs="Arial"/>
          <w:b/>
          <w:bCs/>
          <w:sz w:val="22"/>
          <w:szCs w:val="22"/>
        </w:rPr>
        <w:t>233</w:t>
      </w:r>
      <w:r w:rsidR="00861363" w:rsidRPr="00906B24">
        <w:rPr>
          <w:rFonts w:ascii="Arial" w:hAnsi="Arial" w:cs="Arial"/>
          <w:b/>
          <w:bCs/>
          <w:sz w:val="22"/>
          <w:szCs w:val="22"/>
        </w:rPr>
        <w:t>4149</w:t>
      </w:r>
    </w:p>
    <w:p w14:paraId="5D128C46" w14:textId="4BC1D537" w:rsidR="007E00B7" w:rsidRDefault="00653808" w:rsidP="00EA4346">
      <w:pPr>
        <w:spacing w:line="360" w:lineRule="auto"/>
        <w:rPr>
          <w:rFonts w:ascii="Arial" w:hAnsi="Arial" w:cs="Arial"/>
          <w:b/>
          <w:bCs/>
          <w:sz w:val="22"/>
          <w:szCs w:val="22"/>
        </w:rPr>
      </w:pPr>
      <w:r>
        <w:rPr>
          <w:rFonts w:ascii="Arial" w:hAnsi="Arial" w:cs="Arial"/>
          <w:b/>
          <w:bCs/>
          <w:sz w:val="22"/>
          <w:szCs w:val="22"/>
        </w:rPr>
        <w:t>Creat</w:t>
      </w:r>
      <w:r w:rsidR="008569D6">
        <w:rPr>
          <w:rFonts w:ascii="Arial" w:hAnsi="Arial" w:cs="Arial"/>
          <w:b/>
          <w:bCs/>
          <w:sz w:val="22"/>
          <w:szCs w:val="22"/>
        </w:rPr>
        <w:t xml:space="preserve">ivity and </w:t>
      </w:r>
      <w:r w:rsidR="003E247F">
        <w:rPr>
          <w:rFonts w:ascii="Arial" w:hAnsi="Arial" w:cs="Arial"/>
          <w:b/>
          <w:bCs/>
          <w:sz w:val="22"/>
          <w:szCs w:val="22"/>
        </w:rPr>
        <w:t xml:space="preserve">vale creation </w:t>
      </w:r>
    </w:p>
    <w:p w14:paraId="1512720F" w14:textId="2F43BED4" w:rsidR="003E247F" w:rsidRPr="00906B24" w:rsidRDefault="00C91E17" w:rsidP="00EA4346">
      <w:pPr>
        <w:spacing w:line="360" w:lineRule="auto"/>
        <w:rPr>
          <w:rFonts w:ascii="Arial" w:hAnsi="Arial" w:cs="Arial"/>
          <w:b/>
          <w:bCs/>
          <w:sz w:val="22"/>
          <w:szCs w:val="22"/>
        </w:rPr>
      </w:pPr>
      <w:r>
        <w:rPr>
          <w:rFonts w:ascii="Arial" w:hAnsi="Arial" w:cs="Arial"/>
          <w:b/>
          <w:bCs/>
          <w:sz w:val="22"/>
          <w:szCs w:val="22"/>
        </w:rPr>
        <w:t>BMH</w:t>
      </w:r>
      <w:r w:rsidR="009D78FD">
        <w:rPr>
          <w:rFonts w:ascii="Arial" w:hAnsi="Arial" w:cs="Arial"/>
          <w:b/>
          <w:bCs/>
          <w:sz w:val="22"/>
          <w:szCs w:val="22"/>
        </w:rPr>
        <w:t>P5014</w:t>
      </w:r>
    </w:p>
    <w:p w14:paraId="4FD6DEF5" w14:textId="4E934FB3" w:rsidR="00861363" w:rsidRDefault="00A15726" w:rsidP="00EA4346">
      <w:pPr>
        <w:spacing w:before="100" w:beforeAutospacing="1" w:after="100" w:afterAutospacing="1" w:line="360" w:lineRule="auto"/>
        <w:outlineLvl w:val="2"/>
        <w:rPr>
          <w:rFonts w:ascii="Arial" w:eastAsia="Times New Roman" w:hAnsi="Arial" w:cs="Arial"/>
          <w:b/>
          <w:bCs/>
          <w:kern w:val="0"/>
          <w:sz w:val="27"/>
          <w:szCs w:val="27"/>
          <w14:ligatures w14:val="none"/>
        </w:rPr>
      </w:pPr>
      <w:r>
        <w:rPr>
          <w:rFonts w:ascii="Arial" w:hAnsi="Arial" w:cs="Arial"/>
          <w:b/>
          <w:bCs/>
          <w:noProof/>
        </w:rPr>
        <mc:AlternateContent>
          <mc:Choice Requires="wps">
            <w:drawing>
              <wp:anchor distT="45720" distB="45720" distL="114300" distR="114300" simplePos="0" relativeHeight="251658245" behindDoc="0" locked="0" layoutInCell="1" allowOverlap="1" wp14:anchorId="5E760C2F" wp14:editId="37219459">
                <wp:simplePos x="0" y="0"/>
                <wp:positionH relativeFrom="column">
                  <wp:posOffset>-342900</wp:posOffset>
                </wp:positionH>
                <wp:positionV relativeFrom="paragraph">
                  <wp:posOffset>470535</wp:posOffset>
                </wp:positionV>
                <wp:extent cx="2292350" cy="1543050"/>
                <wp:effectExtent l="0" t="0" r="19050" b="19050"/>
                <wp:wrapSquare wrapText="bothSides"/>
                <wp:docPr id="1664791796" name="Text Box 7"/>
                <wp:cNvGraphicFramePr/>
                <a:graphic xmlns:a="http://schemas.openxmlformats.org/drawingml/2006/main">
                  <a:graphicData uri="http://schemas.microsoft.com/office/word/2010/wordprocessingShape">
                    <wps:wsp>
                      <wps:cNvSpPr txBox="1"/>
                      <wps:spPr>
                        <a:xfrm>
                          <a:off x="0" y="0"/>
                          <a:ext cx="2292350" cy="1543050"/>
                        </a:xfrm>
                        <a:prstGeom prst="rect">
                          <a:avLst/>
                        </a:prstGeom>
                        <a:solidFill>
                          <a:prstClr val="white"/>
                        </a:solidFill>
                        <a:ln w="6350">
                          <a:solidFill>
                            <a:prstClr val="black"/>
                          </a:solidFill>
                        </a:ln>
                      </wps:spPr>
                      <wps:txbx>
                        <w:txbxContent>
                          <w:p w14:paraId="491A5E44" w14:textId="7DDB1C48" w:rsidR="00A33242" w:rsidRDefault="000D14F9">
                            <w:pPr>
                              <w:rPr>
                                <w:rFonts w:ascii="Arial" w:hAnsi="Arial" w:cs="Arial"/>
                                <w:u w:val="single"/>
                              </w:rPr>
                            </w:pPr>
                            <w:r w:rsidRPr="000D14F9">
                              <w:rPr>
                                <w:rFonts w:ascii="Arial" w:hAnsi="Arial" w:cs="Arial"/>
                                <w:u w:val="single"/>
                              </w:rPr>
                              <w:t>Creativity</w:t>
                            </w:r>
                          </w:p>
                          <w:p w14:paraId="3C9AACD3" w14:textId="17A52FA5" w:rsidR="00AC210D" w:rsidRDefault="00BF6772">
                            <w:pPr>
                              <w:rPr>
                                <w:rFonts w:ascii="Arial" w:hAnsi="Arial" w:cs="Arial"/>
                              </w:rPr>
                            </w:pPr>
                            <w:r>
                              <w:rPr>
                                <w:rFonts w:ascii="Arial" w:hAnsi="Arial" w:cs="Arial"/>
                              </w:rPr>
                              <w:t xml:space="preserve">Contemporary ideas </w:t>
                            </w:r>
                          </w:p>
                          <w:p w14:paraId="02568513" w14:textId="40B17A1F" w:rsidR="00FB47B3" w:rsidRDefault="00FB47B3">
                            <w:pPr>
                              <w:rPr>
                                <w:rFonts w:ascii="Arial" w:hAnsi="Arial" w:cs="Arial"/>
                              </w:rPr>
                            </w:pPr>
                            <w:r>
                              <w:rPr>
                                <w:rFonts w:ascii="Arial" w:hAnsi="Arial" w:cs="Arial"/>
                              </w:rPr>
                              <w:t xml:space="preserve">Problem solving </w:t>
                            </w:r>
                          </w:p>
                          <w:p w14:paraId="619C8505" w14:textId="1E44F825" w:rsidR="00FB47B3" w:rsidRDefault="00FB47B3">
                            <w:pPr>
                              <w:rPr>
                                <w:rFonts w:ascii="Arial" w:hAnsi="Arial" w:cs="Arial"/>
                              </w:rPr>
                            </w:pPr>
                            <w:r>
                              <w:rPr>
                                <w:rFonts w:ascii="Arial" w:hAnsi="Arial" w:cs="Arial"/>
                              </w:rPr>
                              <w:t>Creative thinking</w:t>
                            </w:r>
                          </w:p>
                          <w:p w14:paraId="5FA4ABA0" w14:textId="2A2F4FE8" w:rsidR="00BF6772" w:rsidRPr="00AC210D" w:rsidRDefault="00BF6772">
                            <w:pPr>
                              <w:rPr>
                                <w:rFonts w:ascii="Arial" w:hAnsi="Arial" w:cs="Arial"/>
                              </w:rPr>
                            </w:pPr>
                            <w:r>
                              <w:rPr>
                                <w:rFonts w:ascii="Arial" w:hAnsi="Arial" w:cs="Arial"/>
                              </w:rPr>
                              <w:t>New ideas</w:t>
                            </w:r>
                          </w:p>
                          <w:p w14:paraId="3B1305C5" w14:textId="57DF80E8" w:rsidR="000D14F9" w:rsidRPr="00BA31A6" w:rsidRDefault="000D14F9">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760C2F" id="_x0000_t202" coordsize="21600,21600" o:spt="202" path="m,l,21600r21600,l21600,xe">
                <v:stroke joinstyle="miter"/>
                <v:path gradientshapeok="t" o:connecttype="rect"/>
              </v:shapetype>
              <v:shape id="Text Box 7" o:spid="_x0000_s1026" type="#_x0000_t202" style="position:absolute;margin-left:-27pt;margin-top:37.05pt;width:180.5pt;height:121.5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" strokeweight=".5pt">
                <v:textbox>
                  <w:txbxContent>
                    <w:p w14:paraId="491A5E44" w14:textId="7DDB1C48" w:rsidR="00A33242" w:rsidRDefault="000D14F9">
                      <w:pPr>
                        <w:rPr>
                          <w:rFonts w:ascii="Arial" w:hAnsi="Arial" w:cs="Arial"/>
                          <w:u w:val="single"/>
                        </w:rPr>
                      </w:pPr>
                      <w:r w:rsidRPr="000D14F9">
                        <w:rPr>
                          <w:rFonts w:ascii="Arial" w:hAnsi="Arial" w:cs="Arial"/>
                          <w:u w:val="single"/>
                        </w:rPr>
                        <w:t>Creativity</w:t>
                      </w:r>
                    </w:p>
                    <w:p w14:paraId="3C9AACD3" w14:textId="17A52FA5" w:rsidR="00AC210D" w:rsidRDefault="00BF6772">
                      <w:pPr>
                        <w:rPr>
                          <w:rFonts w:ascii="Arial" w:hAnsi="Arial" w:cs="Arial"/>
                        </w:rPr>
                      </w:pPr>
                      <w:r>
                        <w:rPr>
                          <w:rFonts w:ascii="Arial" w:hAnsi="Arial" w:cs="Arial"/>
                        </w:rPr>
                        <w:t xml:space="preserve">Contemporary ideas </w:t>
                      </w:r>
                    </w:p>
                    <w:p w14:paraId="02568513" w14:textId="40B17A1F" w:rsidR="00FB47B3" w:rsidRDefault="00FB47B3">
                      <w:pPr>
                        <w:rPr>
                          <w:rFonts w:ascii="Arial" w:hAnsi="Arial" w:cs="Arial"/>
                        </w:rPr>
                      </w:pPr>
                      <w:r>
                        <w:rPr>
                          <w:rFonts w:ascii="Arial" w:hAnsi="Arial" w:cs="Arial"/>
                        </w:rPr>
                        <w:t xml:space="preserve">Problem solving </w:t>
                      </w:r>
                    </w:p>
                    <w:p w14:paraId="619C8505" w14:textId="1E44F825" w:rsidR="00FB47B3" w:rsidRDefault="00FB47B3">
                      <w:pPr>
                        <w:rPr>
                          <w:rFonts w:ascii="Arial" w:hAnsi="Arial" w:cs="Arial"/>
                        </w:rPr>
                      </w:pPr>
                      <w:r>
                        <w:rPr>
                          <w:rFonts w:ascii="Arial" w:hAnsi="Arial" w:cs="Arial"/>
                        </w:rPr>
                        <w:t>Creative thinking</w:t>
                      </w:r>
                    </w:p>
                    <w:p w14:paraId="5FA4ABA0" w14:textId="2A2F4FE8" w:rsidR="00BF6772" w:rsidRPr="00AC210D" w:rsidRDefault="00BF6772">
                      <w:pPr>
                        <w:rPr>
                          <w:rFonts w:ascii="Arial" w:hAnsi="Arial" w:cs="Arial"/>
                        </w:rPr>
                      </w:pPr>
                      <w:r>
                        <w:rPr>
                          <w:rFonts w:ascii="Arial" w:hAnsi="Arial" w:cs="Arial"/>
                        </w:rPr>
                        <w:t>New ideas</w:t>
                      </w:r>
                    </w:p>
                    <w:p w14:paraId="3B1305C5" w14:textId="57DF80E8" w:rsidR="000D14F9" w:rsidRPr="00BA31A6" w:rsidRDefault="000D14F9">
                      <w:pPr>
                        <w:rPr>
                          <w:rFonts w:ascii="Arial" w:hAnsi="Arial" w:cs="Arial"/>
                        </w:rPr>
                      </w:pPr>
                    </w:p>
                  </w:txbxContent>
                </v:textbox>
                <w10:wrap type="square"/>
              </v:shape>
            </w:pict>
          </mc:Fallback>
        </mc:AlternateContent>
      </w:r>
      <w:r w:rsidR="00A357F2" w:rsidRPr="00DF19F6">
        <w:rPr>
          <w:rFonts w:ascii="Arial" w:eastAsia="Times New Roman" w:hAnsi="Arial" w:cs="Arial"/>
          <w:b/>
          <w:bCs/>
          <w:kern w:val="0"/>
          <w:sz w:val="27"/>
          <w:szCs w:val="27"/>
          <w:u w:val="single"/>
          <w14:ligatures w14:val="none"/>
        </w:rPr>
        <w:t>Concept Map: Creativity, Value Creation and Health &amp; Social Care Improveme</w:t>
      </w:r>
      <w:r w:rsidR="002612C2" w:rsidRPr="00DF19F6">
        <w:rPr>
          <w:rFonts w:ascii="Arial" w:eastAsia="Times New Roman" w:hAnsi="Arial" w:cs="Arial"/>
          <w:b/>
          <w:bCs/>
          <w:kern w:val="0"/>
          <w:sz w:val="27"/>
          <w:szCs w:val="27"/>
          <w:u w:val="single"/>
          <w14:ligatures w14:val="none"/>
        </w:rPr>
        <w:t>nt</w:t>
      </w:r>
      <w:r w:rsidR="002612C2">
        <w:rPr>
          <w:rFonts w:ascii="Arial" w:eastAsia="Times New Roman" w:hAnsi="Arial" w:cs="Arial"/>
          <w:b/>
          <w:bCs/>
          <w:kern w:val="0"/>
          <w:sz w:val="27"/>
          <w:szCs w:val="27"/>
          <w14:ligatures w14:val="none"/>
        </w:rPr>
        <w:t xml:space="preserve"> </w:t>
      </w:r>
    </w:p>
    <w:p w14:paraId="09EF8883" w14:textId="7E2E3957" w:rsidR="007F34ED" w:rsidRPr="00CD2377" w:rsidRDefault="007F34ED" w:rsidP="00EA4346">
      <w:pPr>
        <w:spacing w:before="100" w:beforeAutospacing="1" w:after="100" w:afterAutospacing="1" w:line="360" w:lineRule="auto"/>
        <w:outlineLvl w:val="2"/>
        <w:rPr>
          <w:rStyle w:val="Strong"/>
          <w:rFonts w:ascii="Arial" w:hAnsi="Arial" w:cs="Arial"/>
        </w:rPr>
      </w:pPr>
    </w:p>
    <w:p w14:paraId="696BF249" w14:textId="77777777" w:rsidR="004A0FE3" w:rsidRDefault="004A0FE3" w:rsidP="00EA4346">
      <w:pPr>
        <w:pStyle w:val="p1"/>
        <w:spacing w:line="360" w:lineRule="auto"/>
        <w:rPr>
          <w:rStyle w:val="Strong"/>
          <w:rFonts w:ascii="Arial" w:hAnsi="Arial" w:cs="Arial"/>
          <w:u w:val="single"/>
        </w:rPr>
      </w:pPr>
    </w:p>
    <w:p w14:paraId="030B9DBB" w14:textId="77777777" w:rsidR="004A0FE3" w:rsidRDefault="004A0FE3" w:rsidP="00EA4346">
      <w:pPr>
        <w:pStyle w:val="p1"/>
        <w:spacing w:line="360" w:lineRule="auto"/>
        <w:rPr>
          <w:rStyle w:val="Strong"/>
          <w:rFonts w:ascii="Arial" w:hAnsi="Arial" w:cs="Arial"/>
          <w:u w:val="single"/>
        </w:rPr>
      </w:pPr>
    </w:p>
    <w:p w14:paraId="1FF775B7" w14:textId="7E7B419B" w:rsidR="004A0FE3" w:rsidRDefault="00BF6772" w:rsidP="00EA4346">
      <w:pPr>
        <w:pStyle w:val="p1"/>
        <w:spacing w:line="360" w:lineRule="auto"/>
        <w:rPr>
          <w:rStyle w:val="Strong"/>
          <w:rFonts w:ascii="Arial" w:hAnsi="Arial" w:cs="Arial"/>
          <w:u w:val="single"/>
        </w:rPr>
      </w:pPr>
      <w:r w:rsidRPr="001562AE">
        <w:rPr>
          <w:rFonts w:ascii="Arial" w:hAnsi="Arial" w:cs="Arial"/>
          <w:noProof/>
          <w14:ligatures w14:val="standardContextual"/>
        </w:rPr>
        <mc:AlternateContent>
          <mc:Choice Requires="wps">
            <w:drawing>
              <wp:anchor distT="0" distB="0" distL="114300" distR="114300" simplePos="0" relativeHeight="251658240" behindDoc="0" locked="0" layoutInCell="1" allowOverlap="1" wp14:anchorId="369D131E" wp14:editId="3A3FCAC7">
                <wp:simplePos x="0" y="0"/>
                <wp:positionH relativeFrom="column">
                  <wp:posOffset>372745</wp:posOffset>
                </wp:positionH>
                <wp:positionV relativeFrom="paragraph">
                  <wp:posOffset>46355</wp:posOffset>
                </wp:positionV>
                <wp:extent cx="1609090" cy="1047750"/>
                <wp:effectExtent l="0" t="11430" r="43180" b="30480"/>
                <wp:wrapNone/>
                <wp:docPr id="400653149" name="Arrow: Right 2"/>
                <wp:cNvGraphicFramePr/>
                <a:graphic xmlns:a="http://schemas.openxmlformats.org/drawingml/2006/main">
                  <a:graphicData uri="http://schemas.microsoft.com/office/word/2010/wordprocessingShape">
                    <wps:wsp>
                      <wps:cNvSpPr/>
                      <wps:spPr>
                        <a:xfrm rot="5400000" flipV="1">
                          <a:off x="0" y="0"/>
                          <a:ext cx="1609090" cy="1047750"/>
                        </a:xfrm>
                        <a:prstGeom prst="rightArrow">
                          <a:avLst>
                            <a:gd name="adj1" fmla="val 0"/>
                            <a:gd name="adj2" fmla="val 4869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type w14:anchorId="05DD42E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 o:spid="_x0000_s1026" type="#_x0000_t13" style="position:absolute;margin-left:29.35pt;margin-top:3.65pt;width:126.7pt;height:82.5pt;rotation:-9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" adj="14752,10800" fillcolor="#156082 [3204]" strokecolor="#030e13 [484]" strokeweight="1.5pt"/>
            </w:pict>
          </mc:Fallback>
        </mc:AlternateContent>
      </w:r>
    </w:p>
    <w:p w14:paraId="062F8478" w14:textId="66CA4048" w:rsidR="004A0FE3" w:rsidRDefault="004A0FE3" w:rsidP="00EA4346">
      <w:pPr>
        <w:pStyle w:val="p1"/>
        <w:spacing w:line="360" w:lineRule="auto"/>
        <w:rPr>
          <w:rStyle w:val="Strong"/>
          <w:rFonts w:ascii="Arial" w:hAnsi="Arial" w:cs="Arial"/>
          <w:u w:val="single"/>
        </w:rPr>
      </w:pPr>
    </w:p>
    <w:p w14:paraId="6E6D8128" w14:textId="0BF9C949" w:rsidR="004A0FE3" w:rsidRDefault="00902E29" w:rsidP="00EA4346">
      <w:pPr>
        <w:pStyle w:val="p1"/>
        <w:spacing w:line="360" w:lineRule="auto"/>
        <w:rPr>
          <w:rStyle w:val="Strong"/>
          <w:rFonts w:ascii="Arial" w:hAnsi="Arial" w:cs="Arial"/>
          <w:u w:val="single"/>
        </w:rPr>
      </w:pPr>
      <w:r>
        <w:rPr>
          <w:rFonts w:ascii="Arial" w:hAnsi="Arial" w:cs="Arial"/>
          <w:b/>
          <w:bCs/>
          <w:noProof/>
          <w14:ligatures w14:val="standardContextual"/>
        </w:rPr>
        <mc:AlternateContent>
          <mc:Choice Requires="wps">
            <w:drawing>
              <wp:anchor distT="45720" distB="45720" distL="114300" distR="114300" simplePos="0" relativeHeight="251658242" behindDoc="0" locked="0" layoutInCell="1" allowOverlap="1" wp14:anchorId="5F98B33F" wp14:editId="3FAF6B95">
                <wp:simplePos x="0" y="0"/>
                <wp:positionH relativeFrom="column">
                  <wp:posOffset>2724150</wp:posOffset>
                </wp:positionH>
                <wp:positionV relativeFrom="paragraph">
                  <wp:posOffset>278130</wp:posOffset>
                </wp:positionV>
                <wp:extent cx="3486150" cy="1390650"/>
                <wp:effectExtent l="0" t="0" r="19050" b="19050"/>
                <wp:wrapSquare wrapText="bothSides"/>
                <wp:docPr id="1461154725" name="Text Box 4"/>
                <wp:cNvGraphicFramePr/>
                <a:graphic xmlns:a="http://schemas.openxmlformats.org/drawingml/2006/main">
                  <a:graphicData uri="http://schemas.microsoft.com/office/word/2010/wordprocessingShape">
                    <wps:wsp>
                      <wps:cNvSpPr txBox="1"/>
                      <wps:spPr>
                        <a:xfrm>
                          <a:off x="0" y="0"/>
                          <a:ext cx="3486150" cy="1390650"/>
                        </a:xfrm>
                        <a:prstGeom prst="rect">
                          <a:avLst/>
                        </a:prstGeom>
                        <a:solidFill>
                          <a:prstClr val="white"/>
                        </a:solidFill>
                        <a:ln w="6350">
                          <a:solidFill>
                            <a:prstClr val="black"/>
                          </a:solidFill>
                        </a:ln>
                      </wps:spPr>
                      <wps:txbx>
                        <w:txbxContent>
                          <w:p w14:paraId="1F272383" w14:textId="3ADB9CBB" w:rsidR="00B5362D" w:rsidRPr="00DB05DC" w:rsidRDefault="00B5362D" w:rsidP="00B5362D">
                            <w:pPr>
                              <w:pStyle w:val="p1"/>
                              <w:rPr>
                                <w:rStyle w:val="Strong"/>
                                <w:rFonts w:ascii="Arial" w:hAnsi="Arial" w:cs="Arial"/>
                                <w:b w:val="0"/>
                                <w:bCs w:val="0"/>
                                <w:u w:val="single"/>
                              </w:rPr>
                            </w:pPr>
                            <w:r w:rsidRPr="00DB05DC">
                              <w:rPr>
                                <w:rStyle w:val="Strong"/>
                                <w:rFonts w:ascii="Arial" w:hAnsi="Arial" w:cs="Arial"/>
                                <w:b w:val="0"/>
                                <w:bCs w:val="0"/>
                                <w:u w:val="single"/>
                              </w:rPr>
                              <w:t xml:space="preserve">Value Creation </w:t>
                            </w:r>
                          </w:p>
                          <w:p w14:paraId="4796F609" w14:textId="77777777" w:rsidR="00B5362D" w:rsidRPr="00B223E0" w:rsidRDefault="00B5362D">
                            <w:pPr>
                              <w:numPr>
                                <w:ilvl w:val="0"/>
                                <w:numId w:val="1"/>
                              </w:numPr>
                              <w:spacing w:before="100" w:beforeAutospacing="1" w:after="100" w:afterAutospacing="1" w:line="240" w:lineRule="auto"/>
                              <w:rPr>
                                <w:rFonts w:ascii="Arial" w:eastAsia="Times New Roman" w:hAnsi="Arial" w:cs="Arial"/>
                                <w:kern w:val="0"/>
                                <w:sz w:val="22"/>
                                <w:szCs w:val="22"/>
                                <w14:ligatures w14:val="none"/>
                              </w:rPr>
                            </w:pPr>
                            <w:r w:rsidRPr="00B223E0">
                              <w:rPr>
                                <w:rFonts w:ascii="Arial" w:eastAsia="Times New Roman" w:hAnsi="Arial" w:cs="Arial"/>
                                <w:kern w:val="0"/>
                                <w:sz w:val="22"/>
                                <w:szCs w:val="22"/>
                                <w14:ligatures w14:val="none"/>
                              </w:rPr>
                              <w:t>Improved patient outcomes</w:t>
                            </w:r>
                          </w:p>
                          <w:p w14:paraId="0569A4F8" w14:textId="77777777" w:rsidR="00B5362D" w:rsidRPr="00B223E0" w:rsidRDefault="00B5362D">
                            <w:pPr>
                              <w:numPr>
                                <w:ilvl w:val="0"/>
                                <w:numId w:val="1"/>
                              </w:numPr>
                              <w:spacing w:before="100" w:beforeAutospacing="1" w:after="100" w:afterAutospacing="1" w:line="240" w:lineRule="auto"/>
                              <w:rPr>
                                <w:rFonts w:ascii="Arial" w:eastAsia="Times New Roman" w:hAnsi="Arial" w:cs="Arial"/>
                                <w:kern w:val="0"/>
                                <w:sz w:val="22"/>
                                <w:szCs w:val="22"/>
                                <w14:ligatures w14:val="none"/>
                              </w:rPr>
                            </w:pPr>
                            <w:r w:rsidRPr="00B223E0">
                              <w:rPr>
                                <w:rFonts w:ascii="Arial" w:eastAsia="Times New Roman" w:hAnsi="Arial" w:cs="Arial"/>
                                <w:kern w:val="0"/>
                                <w:sz w:val="22"/>
                                <w:szCs w:val="22"/>
                                <w14:ligatures w14:val="none"/>
                              </w:rPr>
                              <w:t>Better patient experiences</w:t>
                            </w:r>
                          </w:p>
                          <w:p w14:paraId="40EA6E93" w14:textId="77777777" w:rsidR="00B5362D" w:rsidRPr="00B223E0" w:rsidRDefault="00B5362D">
                            <w:pPr>
                              <w:numPr>
                                <w:ilvl w:val="0"/>
                                <w:numId w:val="1"/>
                              </w:numPr>
                              <w:spacing w:before="100" w:beforeAutospacing="1" w:after="100" w:afterAutospacing="1" w:line="240" w:lineRule="auto"/>
                              <w:rPr>
                                <w:rFonts w:ascii="Arial" w:eastAsia="Times New Roman" w:hAnsi="Arial" w:cs="Arial"/>
                                <w:kern w:val="0"/>
                                <w:sz w:val="22"/>
                                <w:szCs w:val="22"/>
                                <w14:ligatures w14:val="none"/>
                              </w:rPr>
                            </w:pPr>
                            <w:r w:rsidRPr="00B223E0">
                              <w:rPr>
                                <w:rFonts w:ascii="Arial" w:eastAsia="Times New Roman" w:hAnsi="Arial" w:cs="Arial"/>
                                <w:kern w:val="0"/>
                                <w:sz w:val="22"/>
                                <w:szCs w:val="22"/>
                                <w14:ligatures w14:val="none"/>
                              </w:rPr>
                              <w:t>Increased efficiency</w:t>
                            </w:r>
                          </w:p>
                          <w:p w14:paraId="7CA0C4E1" w14:textId="77777777" w:rsidR="00B5362D" w:rsidRPr="00B223E0" w:rsidRDefault="00B5362D">
                            <w:pPr>
                              <w:numPr>
                                <w:ilvl w:val="0"/>
                                <w:numId w:val="1"/>
                              </w:numPr>
                              <w:spacing w:before="100" w:beforeAutospacing="1" w:after="100" w:afterAutospacing="1" w:line="240" w:lineRule="auto"/>
                              <w:rPr>
                                <w:rFonts w:ascii="Arial" w:eastAsia="Times New Roman" w:hAnsi="Arial" w:cs="Arial"/>
                                <w:kern w:val="0"/>
                                <w:sz w:val="22"/>
                                <w:szCs w:val="22"/>
                                <w14:ligatures w14:val="none"/>
                              </w:rPr>
                            </w:pPr>
                            <w:r w:rsidRPr="00B223E0">
                              <w:rPr>
                                <w:rFonts w:ascii="Arial" w:eastAsia="Times New Roman" w:hAnsi="Arial" w:cs="Arial"/>
                                <w:kern w:val="0"/>
                                <w:sz w:val="22"/>
                                <w:szCs w:val="22"/>
                                <w14:ligatures w14:val="none"/>
                              </w:rPr>
                              <w:t>Cost-effective services</w:t>
                            </w:r>
                          </w:p>
                          <w:p w14:paraId="3EADF6E1" w14:textId="77777777" w:rsidR="00B5362D" w:rsidRPr="00B223E0" w:rsidRDefault="00B5362D">
                            <w:pPr>
                              <w:numPr>
                                <w:ilvl w:val="0"/>
                                <w:numId w:val="1"/>
                              </w:numPr>
                              <w:spacing w:before="100" w:beforeAutospacing="1" w:after="100" w:afterAutospacing="1" w:line="240" w:lineRule="auto"/>
                              <w:rPr>
                                <w:rStyle w:val="Strong"/>
                                <w:rFonts w:ascii="Arial" w:eastAsia="Times New Roman" w:hAnsi="Arial" w:cs="Arial"/>
                                <w:b w:val="0"/>
                                <w:bCs w:val="0"/>
                                <w:kern w:val="0"/>
                                <w:sz w:val="22"/>
                                <w:szCs w:val="22"/>
                                <w14:ligatures w14:val="none"/>
                              </w:rPr>
                            </w:pPr>
                            <w:r w:rsidRPr="00B223E0">
                              <w:rPr>
                                <w:rFonts w:ascii="Arial" w:eastAsia="Times New Roman" w:hAnsi="Arial" w:cs="Arial"/>
                                <w:kern w:val="0"/>
                                <w:sz w:val="22"/>
                                <w:szCs w:val="22"/>
                                <w14:ligatures w14:val="none"/>
                              </w:rPr>
                              <w:t>Higher quality care</w:t>
                            </w:r>
                          </w:p>
                          <w:p w14:paraId="37BC22FC" w14:textId="77777777" w:rsidR="00B5362D" w:rsidRPr="00B5362D" w:rsidRDefault="00B5362D" w:rsidP="00B5362D">
                            <w:pPr>
                              <w:pStyle w:val="p1"/>
                              <w:rPr>
                                <w:rFonts w:ascii="Arial" w:hAnsi="Arial" w:cs="Arial"/>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98B33F" id="Text Box 4" o:spid="_x0000_s1027" type="#_x0000_t202" style="position:absolute;margin-left:214.5pt;margin-top:21.9pt;width:274.5pt;height:109.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" strokeweight=".5pt">
                <v:textbox>
                  <w:txbxContent>
                    <w:p w14:paraId="1F272383" w14:textId="3ADB9CBB" w:rsidR="00B5362D" w:rsidRPr="00DB05DC" w:rsidRDefault="00B5362D" w:rsidP="00B5362D">
                      <w:pPr>
                        <w:pStyle w:val="p1"/>
                        <w:rPr>
                          <w:rStyle w:val="Strong"/>
                          <w:rFonts w:ascii="Arial" w:hAnsi="Arial" w:cs="Arial"/>
                          <w:b w:val="0"/>
                          <w:bCs w:val="0"/>
                          <w:u w:val="single"/>
                        </w:rPr>
                      </w:pPr>
                      <w:r w:rsidRPr="00DB05DC">
                        <w:rPr>
                          <w:rStyle w:val="Strong"/>
                          <w:rFonts w:ascii="Arial" w:hAnsi="Arial" w:cs="Arial"/>
                          <w:b w:val="0"/>
                          <w:bCs w:val="0"/>
                          <w:u w:val="single"/>
                        </w:rPr>
                        <w:t xml:space="preserve">Value Creation </w:t>
                      </w:r>
                    </w:p>
                    <w:p w14:paraId="4796F609" w14:textId="77777777" w:rsidR="00B5362D" w:rsidRPr="00B223E0" w:rsidRDefault="00B5362D">
                      <w:pPr>
                        <w:numPr>
                          <w:ilvl w:val="0"/>
                          <w:numId w:val="1"/>
                        </w:numPr>
                        <w:spacing w:before="100" w:beforeAutospacing="1" w:after="100" w:afterAutospacing="1" w:line="240" w:lineRule="auto"/>
                        <w:rPr>
                          <w:rFonts w:ascii="Arial" w:eastAsia="Times New Roman" w:hAnsi="Arial" w:cs="Arial"/>
                          <w:kern w:val="0"/>
                          <w:sz w:val="22"/>
                          <w:szCs w:val="22"/>
                          <w14:ligatures w14:val="none"/>
                        </w:rPr>
                      </w:pPr>
                      <w:r w:rsidRPr="00B223E0">
                        <w:rPr>
                          <w:rFonts w:ascii="Arial" w:eastAsia="Times New Roman" w:hAnsi="Arial" w:cs="Arial"/>
                          <w:kern w:val="0"/>
                          <w:sz w:val="22"/>
                          <w:szCs w:val="22"/>
                          <w14:ligatures w14:val="none"/>
                        </w:rPr>
                        <w:t>Improved patient outcomes</w:t>
                      </w:r>
                    </w:p>
                    <w:p w14:paraId="0569A4F8" w14:textId="77777777" w:rsidR="00B5362D" w:rsidRPr="00B223E0" w:rsidRDefault="00B5362D">
                      <w:pPr>
                        <w:numPr>
                          <w:ilvl w:val="0"/>
                          <w:numId w:val="1"/>
                        </w:numPr>
                        <w:spacing w:before="100" w:beforeAutospacing="1" w:after="100" w:afterAutospacing="1" w:line="240" w:lineRule="auto"/>
                        <w:rPr>
                          <w:rFonts w:ascii="Arial" w:eastAsia="Times New Roman" w:hAnsi="Arial" w:cs="Arial"/>
                          <w:kern w:val="0"/>
                          <w:sz w:val="22"/>
                          <w:szCs w:val="22"/>
                          <w14:ligatures w14:val="none"/>
                        </w:rPr>
                      </w:pPr>
                      <w:r w:rsidRPr="00B223E0">
                        <w:rPr>
                          <w:rFonts w:ascii="Arial" w:eastAsia="Times New Roman" w:hAnsi="Arial" w:cs="Arial"/>
                          <w:kern w:val="0"/>
                          <w:sz w:val="22"/>
                          <w:szCs w:val="22"/>
                          <w14:ligatures w14:val="none"/>
                        </w:rPr>
                        <w:t>Better patient experiences</w:t>
                      </w:r>
                    </w:p>
                    <w:p w14:paraId="40EA6E93" w14:textId="77777777" w:rsidR="00B5362D" w:rsidRPr="00B223E0" w:rsidRDefault="00B5362D">
                      <w:pPr>
                        <w:numPr>
                          <w:ilvl w:val="0"/>
                          <w:numId w:val="1"/>
                        </w:numPr>
                        <w:spacing w:before="100" w:beforeAutospacing="1" w:after="100" w:afterAutospacing="1" w:line="240" w:lineRule="auto"/>
                        <w:rPr>
                          <w:rFonts w:ascii="Arial" w:eastAsia="Times New Roman" w:hAnsi="Arial" w:cs="Arial"/>
                          <w:kern w:val="0"/>
                          <w:sz w:val="22"/>
                          <w:szCs w:val="22"/>
                          <w14:ligatures w14:val="none"/>
                        </w:rPr>
                      </w:pPr>
                      <w:r w:rsidRPr="00B223E0">
                        <w:rPr>
                          <w:rFonts w:ascii="Arial" w:eastAsia="Times New Roman" w:hAnsi="Arial" w:cs="Arial"/>
                          <w:kern w:val="0"/>
                          <w:sz w:val="22"/>
                          <w:szCs w:val="22"/>
                          <w14:ligatures w14:val="none"/>
                        </w:rPr>
                        <w:t>Increased efficiency</w:t>
                      </w:r>
                    </w:p>
                    <w:p w14:paraId="7CA0C4E1" w14:textId="77777777" w:rsidR="00B5362D" w:rsidRPr="00B223E0" w:rsidRDefault="00B5362D">
                      <w:pPr>
                        <w:numPr>
                          <w:ilvl w:val="0"/>
                          <w:numId w:val="1"/>
                        </w:numPr>
                        <w:spacing w:before="100" w:beforeAutospacing="1" w:after="100" w:afterAutospacing="1" w:line="240" w:lineRule="auto"/>
                        <w:rPr>
                          <w:rFonts w:ascii="Arial" w:eastAsia="Times New Roman" w:hAnsi="Arial" w:cs="Arial"/>
                          <w:kern w:val="0"/>
                          <w:sz w:val="22"/>
                          <w:szCs w:val="22"/>
                          <w14:ligatures w14:val="none"/>
                        </w:rPr>
                      </w:pPr>
                      <w:r w:rsidRPr="00B223E0">
                        <w:rPr>
                          <w:rFonts w:ascii="Arial" w:eastAsia="Times New Roman" w:hAnsi="Arial" w:cs="Arial"/>
                          <w:kern w:val="0"/>
                          <w:sz w:val="22"/>
                          <w:szCs w:val="22"/>
                          <w14:ligatures w14:val="none"/>
                        </w:rPr>
                        <w:t>Cost-effective services</w:t>
                      </w:r>
                    </w:p>
                    <w:p w14:paraId="3EADF6E1" w14:textId="77777777" w:rsidR="00B5362D" w:rsidRPr="00B223E0" w:rsidRDefault="00B5362D">
                      <w:pPr>
                        <w:numPr>
                          <w:ilvl w:val="0"/>
                          <w:numId w:val="1"/>
                        </w:numPr>
                        <w:spacing w:before="100" w:beforeAutospacing="1" w:after="100" w:afterAutospacing="1" w:line="240" w:lineRule="auto"/>
                        <w:rPr>
                          <w:rStyle w:val="Strong"/>
                          <w:rFonts w:ascii="Arial" w:eastAsia="Times New Roman" w:hAnsi="Arial" w:cs="Arial"/>
                          <w:b w:val="0"/>
                          <w:bCs w:val="0"/>
                          <w:kern w:val="0"/>
                          <w:sz w:val="22"/>
                          <w:szCs w:val="22"/>
                          <w14:ligatures w14:val="none"/>
                        </w:rPr>
                      </w:pPr>
                      <w:r w:rsidRPr="00B223E0">
                        <w:rPr>
                          <w:rFonts w:ascii="Arial" w:eastAsia="Times New Roman" w:hAnsi="Arial" w:cs="Arial"/>
                          <w:kern w:val="0"/>
                          <w:sz w:val="22"/>
                          <w:szCs w:val="22"/>
                          <w14:ligatures w14:val="none"/>
                        </w:rPr>
                        <w:t>Higher quality care</w:t>
                      </w:r>
                    </w:p>
                    <w:p w14:paraId="37BC22FC" w14:textId="77777777" w:rsidR="00B5362D" w:rsidRPr="00B5362D" w:rsidRDefault="00B5362D" w:rsidP="00B5362D">
                      <w:pPr>
                        <w:pStyle w:val="p1"/>
                        <w:rPr>
                          <w:rFonts w:ascii="Arial" w:hAnsi="Arial" w:cs="Arial"/>
                          <w:b/>
                          <w:bCs/>
                        </w:rPr>
                      </w:pPr>
                    </w:p>
                  </w:txbxContent>
                </v:textbox>
                <w10:wrap type="square"/>
              </v:shape>
            </w:pict>
          </mc:Fallback>
        </mc:AlternateContent>
      </w:r>
    </w:p>
    <w:p w14:paraId="68BB50B3" w14:textId="040469A5" w:rsidR="00053370" w:rsidRPr="004A0FE3" w:rsidRDefault="00502D69" w:rsidP="00EA4346">
      <w:pPr>
        <w:pStyle w:val="p1"/>
        <w:spacing w:line="360" w:lineRule="auto"/>
        <w:rPr>
          <w:rStyle w:val="Strong"/>
          <w:rFonts w:ascii="Arial" w:eastAsia="Times New Roman" w:hAnsi="Arial" w:cs="Arial"/>
          <w:b w:val="0"/>
          <w:bCs w:val="0"/>
        </w:rPr>
      </w:pPr>
      <w:r>
        <w:rPr>
          <w:rFonts w:ascii="Arial" w:hAnsi="Arial" w:cs="Arial"/>
          <w:b/>
          <w:bCs/>
          <w:noProof/>
          <w:u w:val="single"/>
          <w14:ligatures w14:val="standardContextual"/>
        </w:rPr>
        <mc:AlternateContent>
          <mc:Choice Requires="wps">
            <w:drawing>
              <wp:anchor distT="45720" distB="45720" distL="114300" distR="114300" simplePos="0" relativeHeight="251658244" behindDoc="0" locked="0" layoutInCell="1" allowOverlap="1" wp14:anchorId="5EB8F445" wp14:editId="558E2909">
                <wp:simplePos x="0" y="0"/>
                <wp:positionH relativeFrom="column">
                  <wp:posOffset>-582295</wp:posOffset>
                </wp:positionH>
                <wp:positionV relativeFrom="paragraph">
                  <wp:posOffset>307340</wp:posOffset>
                </wp:positionV>
                <wp:extent cx="2292350" cy="1270000"/>
                <wp:effectExtent l="0" t="0" r="19050" b="14605"/>
                <wp:wrapSquare wrapText="bothSides"/>
                <wp:docPr id="315272401" name="Text Box 6"/>
                <wp:cNvGraphicFramePr/>
                <a:graphic xmlns:a="http://schemas.openxmlformats.org/drawingml/2006/main">
                  <a:graphicData uri="http://schemas.microsoft.com/office/word/2010/wordprocessingShape">
                    <wps:wsp>
                      <wps:cNvSpPr txBox="1"/>
                      <wps:spPr>
                        <a:xfrm>
                          <a:off x="0" y="0"/>
                          <a:ext cx="2292350" cy="1270000"/>
                        </a:xfrm>
                        <a:prstGeom prst="rect">
                          <a:avLst/>
                        </a:prstGeom>
                        <a:solidFill>
                          <a:prstClr val="white"/>
                        </a:solidFill>
                        <a:ln w="6350">
                          <a:solidFill>
                            <a:prstClr val="black"/>
                          </a:solidFill>
                        </a:ln>
                      </wps:spPr>
                      <wps:txbx>
                        <w:txbxContent>
                          <w:p w14:paraId="4BB9083F" w14:textId="77777777" w:rsidR="00502D69" w:rsidRPr="00502D69" w:rsidRDefault="00502D69" w:rsidP="00502D69">
                            <w:pPr>
                              <w:spacing w:before="100" w:beforeAutospacing="1" w:after="100" w:afterAutospacing="1" w:line="240" w:lineRule="auto"/>
                              <w:rPr>
                                <w:rFonts w:ascii="Arial" w:hAnsi="Arial" w:cs="Arial"/>
                                <w:kern w:val="0"/>
                                <w:u w:val="single"/>
                                <w14:ligatures w14:val="none"/>
                              </w:rPr>
                            </w:pPr>
                            <w:r w:rsidRPr="00502D69">
                              <w:rPr>
                                <w:rFonts w:ascii="Arial" w:hAnsi="Arial" w:cs="Arial"/>
                                <w:kern w:val="0"/>
                                <w:u w:val="single"/>
                                <w14:ligatures w14:val="none"/>
                              </w:rPr>
                              <w:t>Innovation</w:t>
                            </w:r>
                          </w:p>
                          <w:p w14:paraId="147E37E6" w14:textId="77777777" w:rsidR="00502D69" w:rsidRPr="00502D69" w:rsidRDefault="00502D69" w:rsidP="00BF6772">
                            <w:pPr>
                              <w:spacing w:before="100" w:beforeAutospacing="1" w:after="100" w:afterAutospacing="1" w:line="240" w:lineRule="auto"/>
                              <w:ind w:left="720"/>
                              <w:rPr>
                                <w:rFonts w:ascii="Arial" w:eastAsia="Times New Roman" w:hAnsi="Arial" w:cs="Arial"/>
                                <w:kern w:val="0"/>
                                <w14:ligatures w14:val="none"/>
                              </w:rPr>
                            </w:pPr>
                            <w:r w:rsidRPr="00502D69">
                              <w:rPr>
                                <w:rFonts w:ascii="Arial" w:eastAsia="Times New Roman" w:hAnsi="Arial" w:cs="Arial"/>
                                <w:kern w:val="0"/>
                                <w14:ligatures w14:val="none"/>
                              </w:rPr>
                              <w:t>New services</w:t>
                            </w:r>
                          </w:p>
                          <w:p w14:paraId="49333252" w14:textId="105103C9" w:rsidR="00502D69" w:rsidRPr="00502D69" w:rsidRDefault="00BF6772" w:rsidP="00BF6772">
                            <w:pPr>
                              <w:spacing w:before="100" w:beforeAutospacing="1" w:after="100" w:afterAutospacing="1" w:line="240" w:lineRule="auto"/>
                              <w:ind w:left="720"/>
                              <w:rPr>
                                <w:rFonts w:ascii="Arial" w:eastAsia="Times New Roman" w:hAnsi="Arial" w:cs="Arial"/>
                                <w:kern w:val="0"/>
                                <w14:ligatures w14:val="none"/>
                              </w:rPr>
                            </w:pPr>
                            <w:r w:rsidRPr="00502D69">
                              <w:rPr>
                                <w:rFonts w:ascii="Arial" w:eastAsia="Times New Roman" w:hAnsi="Arial" w:cs="Arial"/>
                                <w:kern w:val="0"/>
                                <w14:ligatures w14:val="none"/>
                              </w:rPr>
                              <w:t>Latest technologies</w:t>
                            </w:r>
                          </w:p>
                          <w:p w14:paraId="4C1E3D5E" w14:textId="77777777" w:rsidR="00502D69" w:rsidRPr="00502D69" w:rsidRDefault="00502D69" w:rsidP="00A15726">
                            <w:pPr>
                              <w:spacing w:before="100" w:beforeAutospacing="1" w:after="100" w:afterAutospacing="1" w:line="240" w:lineRule="auto"/>
                              <w:ind w:left="720"/>
                              <w:rPr>
                                <w:rFonts w:ascii="Arial" w:eastAsia="Times New Roman" w:hAnsi="Arial" w:cs="Arial"/>
                                <w:kern w:val="0"/>
                                <w14:ligatures w14:val="none"/>
                              </w:rPr>
                            </w:pPr>
                            <w:r w:rsidRPr="00502D69">
                              <w:rPr>
                                <w:rFonts w:ascii="Arial" w:eastAsia="Times New Roman" w:hAnsi="Arial" w:cs="Arial"/>
                                <w:kern w:val="0"/>
                                <w14:ligatures w14:val="none"/>
                              </w:rPr>
                              <w:t>Improved practice</w:t>
                            </w:r>
                          </w:p>
                          <w:p w14:paraId="3F5FCBD7" w14:textId="6C7D04F4" w:rsidR="00180B2C" w:rsidRDefault="00180B2C">
                            <w:pPr>
                              <w:rPr>
                                <w:rFonts w:hint="eastAsi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5EB8F445" id="Text Box 6" o:spid="_x0000_s1028" type="#_x0000_t202" style="position:absolute;margin-left:-45.85pt;margin-top:24.2pt;width:180.5pt;height:100pt;z-index:2516582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" strokeweight=".5pt">
                <v:textbox style="mso-fit-shape-to-text:t">
                  <w:txbxContent>
                    <w:p w14:paraId="4BB9083F" w14:textId="77777777" w:rsidR="00502D69" w:rsidRPr="00502D69" w:rsidRDefault="00502D69" w:rsidP="00502D69">
                      <w:pPr>
                        <w:spacing w:before="100" w:beforeAutospacing="1" w:after="100" w:afterAutospacing="1" w:line="240" w:lineRule="auto"/>
                        <w:rPr>
                          <w:rFonts w:ascii="Arial" w:hAnsi="Arial" w:cs="Arial"/>
                          <w:kern w:val="0"/>
                          <w:u w:val="single"/>
                          <w14:ligatures w14:val="none"/>
                        </w:rPr>
                      </w:pPr>
                      <w:r w:rsidRPr="00502D69">
                        <w:rPr>
                          <w:rFonts w:ascii="Arial" w:hAnsi="Arial" w:cs="Arial"/>
                          <w:kern w:val="0"/>
                          <w:u w:val="single"/>
                          <w14:ligatures w14:val="none"/>
                        </w:rPr>
                        <w:t>Innovation</w:t>
                      </w:r>
                    </w:p>
                    <w:p w14:paraId="147E37E6" w14:textId="77777777" w:rsidR="00502D69" w:rsidRPr="00502D69" w:rsidRDefault="00502D69" w:rsidP="00BF6772">
                      <w:pPr>
                        <w:spacing w:before="100" w:beforeAutospacing="1" w:after="100" w:afterAutospacing="1" w:line="240" w:lineRule="auto"/>
                        <w:ind w:left="720"/>
                        <w:rPr>
                          <w:rFonts w:ascii="Arial" w:eastAsia="Times New Roman" w:hAnsi="Arial" w:cs="Arial"/>
                          <w:kern w:val="0"/>
                          <w14:ligatures w14:val="none"/>
                        </w:rPr>
                      </w:pPr>
                      <w:r w:rsidRPr="00502D69">
                        <w:rPr>
                          <w:rFonts w:ascii="Arial" w:eastAsia="Times New Roman" w:hAnsi="Arial" w:cs="Arial"/>
                          <w:kern w:val="0"/>
                          <w14:ligatures w14:val="none"/>
                        </w:rPr>
                        <w:t>New services</w:t>
                      </w:r>
                    </w:p>
                    <w:p w14:paraId="49333252" w14:textId="105103C9" w:rsidR="00502D69" w:rsidRPr="00502D69" w:rsidRDefault="00BF6772" w:rsidP="00BF6772">
                      <w:pPr>
                        <w:spacing w:before="100" w:beforeAutospacing="1" w:after="100" w:afterAutospacing="1" w:line="240" w:lineRule="auto"/>
                        <w:ind w:left="720"/>
                        <w:rPr>
                          <w:rFonts w:ascii="Arial" w:eastAsia="Times New Roman" w:hAnsi="Arial" w:cs="Arial"/>
                          <w:kern w:val="0"/>
                          <w14:ligatures w14:val="none"/>
                        </w:rPr>
                      </w:pPr>
                      <w:r w:rsidRPr="00502D69">
                        <w:rPr>
                          <w:rFonts w:ascii="Arial" w:eastAsia="Times New Roman" w:hAnsi="Arial" w:cs="Arial"/>
                          <w:kern w:val="0"/>
                          <w14:ligatures w14:val="none"/>
                        </w:rPr>
                        <w:t>Latest technologies</w:t>
                      </w:r>
                    </w:p>
                    <w:p w14:paraId="4C1E3D5E" w14:textId="77777777" w:rsidR="00502D69" w:rsidRPr="00502D69" w:rsidRDefault="00502D69" w:rsidP="00A15726">
                      <w:pPr>
                        <w:spacing w:before="100" w:beforeAutospacing="1" w:after="100" w:afterAutospacing="1" w:line="240" w:lineRule="auto"/>
                        <w:ind w:left="720"/>
                        <w:rPr>
                          <w:rFonts w:ascii="Arial" w:eastAsia="Times New Roman" w:hAnsi="Arial" w:cs="Arial"/>
                          <w:kern w:val="0"/>
                          <w14:ligatures w14:val="none"/>
                        </w:rPr>
                      </w:pPr>
                      <w:r w:rsidRPr="00502D69">
                        <w:rPr>
                          <w:rFonts w:ascii="Arial" w:eastAsia="Times New Roman" w:hAnsi="Arial" w:cs="Arial"/>
                          <w:kern w:val="0"/>
                          <w14:ligatures w14:val="none"/>
                        </w:rPr>
                        <w:t>Improved practice</w:t>
                      </w:r>
                    </w:p>
                    <w:p w14:paraId="3F5FCBD7" w14:textId="6C7D04F4" w:rsidR="00180B2C" w:rsidRDefault="00180B2C">
                      <w:pPr>
                        <w:rPr>
                          <w:rFonts w:hint="eastAsia"/>
                        </w:rPr>
                      </w:pPr>
                    </w:p>
                  </w:txbxContent>
                </v:textbox>
                <w10:wrap type="square"/>
              </v:shape>
            </w:pict>
          </mc:Fallback>
        </mc:AlternateContent>
      </w:r>
    </w:p>
    <w:p w14:paraId="01E699B5" w14:textId="0F5C29D5" w:rsidR="002942B9" w:rsidRPr="002942B9" w:rsidRDefault="00B5362D" w:rsidP="00EA4346">
      <w:pPr>
        <w:pStyle w:val="p1"/>
        <w:spacing w:line="360" w:lineRule="auto"/>
        <w:rPr>
          <w:rStyle w:val="Strong"/>
          <w:rFonts w:ascii="Arial" w:hAnsi="Arial" w:cs="Arial"/>
          <w:u w:val="single"/>
        </w:rPr>
      </w:pPr>
      <w:r>
        <w:rPr>
          <w:rFonts w:ascii="Arial" w:hAnsi="Arial" w:cs="Arial"/>
          <w:b/>
          <w:bCs/>
          <w:noProof/>
          <w14:ligatures w14:val="standardContextual"/>
        </w:rPr>
        <mc:AlternateContent>
          <mc:Choice Requires="wps">
            <w:drawing>
              <wp:anchor distT="0" distB="0" distL="114300" distR="114300" simplePos="0" relativeHeight="251658241" behindDoc="0" locked="0" layoutInCell="1" allowOverlap="1" wp14:anchorId="2BFECFFD" wp14:editId="0F244CCF">
                <wp:simplePos x="0" y="0"/>
                <wp:positionH relativeFrom="column">
                  <wp:posOffset>953770</wp:posOffset>
                </wp:positionH>
                <wp:positionV relativeFrom="paragraph">
                  <wp:posOffset>105410</wp:posOffset>
                </wp:positionV>
                <wp:extent cx="1778000" cy="628650"/>
                <wp:effectExtent l="12700" t="38100" r="12700" b="44450"/>
                <wp:wrapNone/>
                <wp:docPr id="260202815" name="Arrow: Right 3"/>
                <wp:cNvGraphicFramePr/>
                <a:graphic xmlns:a="http://schemas.openxmlformats.org/drawingml/2006/main">
                  <a:graphicData uri="http://schemas.microsoft.com/office/word/2010/wordprocessingShape">
                    <wps:wsp>
                      <wps:cNvSpPr/>
                      <wps:spPr>
                        <a:xfrm>
                          <a:off x="0" y="0"/>
                          <a:ext cx="1778000" cy="628650"/>
                        </a:xfrm>
                        <a:prstGeom prst="rightArrow">
                          <a:avLst>
                            <a:gd name="adj1" fmla="val 37879"/>
                            <a:gd name="adj2" fmla="val 500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727DA3AC" id="Arrow: Right 3" o:spid="_x0000_s1026" type="#_x0000_t13" style="position:absolute;margin-left:75.1pt;margin-top:8.3pt;width:140pt;height:4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" adj="17781,6709" fillcolor="#156082 [3204]" strokecolor="#030e13 [484]" strokeweight="1.5pt"/>
            </w:pict>
          </mc:Fallback>
        </mc:AlternateContent>
      </w:r>
      <w:r w:rsidR="002942B9">
        <w:rPr>
          <w:rStyle w:val="Strong"/>
          <w:rFonts w:ascii="Arial" w:hAnsi="Arial" w:cs="Arial"/>
        </w:rPr>
        <w:t xml:space="preserve">                         </w:t>
      </w:r>
    </w:p>
    <w:p w14:paraId="13832854" w14:textId="61814DC2" w:rsidR="00053370" w:rsidRDefault="00053370" w:rsidP="00EA4346">
      <w:pPr>
        <w:pStyle w:val="p1"/>
        <w:spacing w:line="360" w:lineRule="auto"/>
        <w:rPr>
          <w:rStyle w:val="Strong"/>
          <w:rFonts w:ascii="Arial" w:hAnsi="Arial" w:cs="Arial"/>
        </w:rPr>
      </w:pPr>
    </w:p>
    <w:p w14:paraId="35053490" w14:textId="74277D90" w:rsidR="00053370" w:rsidRDefault="00053370" w:rsidP="00EA4346">
      <w:pPr>
        <w:pStyle w:val="p1"/>
        <w:spacing w:line="360" w:lineRule="auto"/>
        <w:rPr>
          <w:rStyle w:val="Strong"/>
          <w:rFonts w:ascii="Arial" w:hAnsi="Arial" w:cs="Arial"/>
        </w:rPr>
      </w:pPr>
    </w:p>
    <w:p w14:paraId="0B4D4899" w14:textId="2A08E756" w:rsidR="00FB7DDB" w:rsidRDefault="00101A1C" w:rsidP="00EA4346">
      <w:pPr>
        <w:pStyle w:val="p1"/>
        <w:spacing w:line="360" w:lineRule="auto"/>
        <w:rPr>
          <w:rStyle w:val="Strong"/>
          <w:rFonts w:ascii="Arial" w:hAnsi="Arial" w:cs="Arial"/>
        </w:rPr>
      </w:pPr>
      <w:r>
        <w:rPr>
          <w:rFonts w:ascii="Arial" w:hAnsi="Arial" w:cs="Arial"/>
          <w:b/>
          <w:bCs/>
          <w:noProof/>
          <w14:ligatures w14:val="standardContextual"/>
        </w:rPr>
        <mc:AlternateContent>
          <mc:Choice Requires="wps">
            <w:drawing>
              <wp:anchor distT="0" distB="0" distL="114300" distR="114300" simplePos="0" relativeHeight="251658243" behindDoc="0" locked="0" layoutInCell="1" allowOverlap="1" wp14:anchorId="755D731F" wp14:editId="7CE7DC2B">
                <wp:simplePos x="0" y="0"/>
                <wp:positionH relativeFrom="column">
                  <wp:posOffset>1812925</wp:posOffset>
                </wp:positionH>
                <wp:positionV relativeFrom="paragraph">
                  <wp:posOffset>154305</wp:posOffset>
                </wp:positionV>
                <wp:extent cx="1498600" cy="537210"/>
                <wp:effectExtent l="0" t="304800" r="0" b="199390"/>
                <wp:wrapNone/>
                <wp:docPr id="1009333706" name="Arrow: Right 5"/>
                <wp:cNvGraphicFramePr/>
                <a:graphic xmlns:a="http://schemas.openxmlformats.org/drawingml/2006/main">
                  <a:graphicData uri="http://schemas.microsoft.com/office/word/2010/wordprocessingShape">
                    <wps:wsp>
                      <wps:cNvSpPr/>
                      <wps:spPr>
                        <a:xfrm rot="8577460">
                          <a:off x="0" y="0"/>
                          <a:ext cx="1498600" cy="537210"/>
                        </a:xfrm>
                        <a:prstGeom prst="rightArrow">
                          <a:avLst>
                            <a:gd name="adj1" fmla="val 47567"/>
                            <a:gd name="adj2" fmla="val 13525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6FBE71FD" id="Arrow: Right 5" o:spid="_x0000_s1026" type="#_x0000_t13" style="position:absolute;margin-left:142.75pt;margin-top:12.15pt;width:118pt;height:42.3pt;rotation:9368874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" adj="11128,5663" fillcolor="#156082 [3204]" strokecolor="#030e13 [484]" strokeweight="1.5pt"/>
            </w:pict>
          </mc:Fallback>
        </mc:AlternateContent>
      </w:r>
      <w:r w:rsidR="008B7378">
        <w:rPr>
          <w:rStyle w:val="Strong"/>
          <w:rFonts w:ascii="Arial" w:hAnsi="Arial" w:cs="Arial"/>
        </w:rPr>
        <w:t xml:space="preserve">                            </w:t>
      </w:r>
    </w:p>
    <w:p w14:paraId="5EFDFEF6" w14:textId="6D9428A7" w:rsidR="003F22C2" w:rsidRDefault="00D2049A" w:rsidP="00EA4346">
      <w:pPr>
        <w:pStyle w:val="p1"/>
        <w:spacing w:line="360" w:lineRule="auto"/>
        <w:rPr>
          <w:rStyle w:val="Strong"/>
          <w:rFonts w:ascii="Arial" w:hAnsi="Arial" w:cs="Arial"/>
        </w:rPr>
      </w:pPr>
      <w:r>
        <w:rPr>
          <w:rFonts w:ascii="Arial" w:hAnsi="Arial" w:cs="Arial"/>
          <w:b/>
          <w:bCs/>
          <w:noProof/>
          <w:u w:val="single"/>
          <w14:ligatures w14:val="standardContextual"/>
        </w:rPr>
        <w:lastRenderedPageBreak/>
        <mc:AlternateContent>
          <mc:Choice Requires="wps">
            <w:drawing>
              <wp:anchor distT="45720" distB="45720" distL="114300" distR="114300" simplePos="0" relativeHeight="251658246" behindDoc="0" locked="0" layoutInCell="1" allowOverlap="1" wp14:anchorId="0B15A1A7" wp14:editId="604D8C4A">
                <wp:simplePos x="0" y="0"/>
                <wp:positionH relativeFrom="column">
                  <wp:posOffset>-606425</wp:posOffset>
                </wp:positionH>
                <wp:positionV relativeFrom="paragraph">
                  <wp:posOffset>462280</wp:posOffset>
                </wp:positionV>
                <wp:extent cx="2292350" cy="1270000"/>
                <wp:effectExtent l="0" t="0" r="19050" b="17145"/>
                <wp:wrapSquare wrapText="bothSides"/>
                <wp:docPr id="1723500238" name="Text Box 8"/>
                <wp:cNvGraphicFramePr/>
                <a:graphic xmlns:a="http://schemas.openxmlformats.org/drawingml/2006/main">
                  <a:graphicData uri="http://schemas.microsoft.com/office/word/2010/wordprocessingShape">
                    <wps:wsp>
                      <wps:cNvSpPr txBox="1"/>
                      <wps:spPr>
                        <a:xfrm>
                          <a:off x="0" y="0"/>
                          <a:ext cx="2292350" cy="1270000"/>
                        </a:xfrm>
                        <a:prstGeom prst="rect">
                          <a:avLst/>
                        </a:prstGeom>
                        <a:solidFill>
                          <a:prstClr val="white"/>
                        </a:solidFill>
                        <a:ln w="6350">
                          <a:solidFill>
                            <a:prstClr val="black"/>
                          </a:solidFill>
                        </a:ln>
                      </wps:spPr>
                      <wps:txbx>
                        <w:txbxContent>
                          <w:p w14:paraId="6F209ABB" w14:textId="433CD506" w:rsidR="00D25782" w:rsidRDefault="00D25782">
                            <w:pPr>
                              <w:rPr>
                                <w:rFonts w:ascii="Arial" w:hAnsi="Arial" w:cs="Arial"/>
                                <w:b/>
                                <w:bCs/>
                                <w:u w:val="single"/>
                              </w:rPr>
                            </w:pPr>
                            <w:r>
                              <w:rPr>
                                <w:rFonts w:ascii="Arial" w:hAnsi="Arial" w:cs="Arial"/>
                                <w:b/>
                                <w:bCs/>
                                <w:u w:val="single"/>
                              </w:rPr>
                              <w:t>Health and social care improvement</w:t>
                            </w:r>
                          </w:p>
                          <w:p w14:paraId="159C9081" w14:textId="31C6E78C" w:rsidR="00D25782" w:rsidRDefault="00D25782">
                            <w:pPr>
                              <w:rPr>
                                <w:rFonts w:ascii="Arial" w:hAnsi="Arial" w:cs="Arial"/>
                              </w:rPr>
                            </w:pPr>
                            <w:r>
                              <w:rPr>
                                <w:rFonts w:ascii="Arial" w:hAnsi="Arial" w:cs="Arial"/>
                              </w:rPr>
                              <w:t>Person centred care</w:t>
                            </w:r>
                          </w:p>
                          <w:p w14:paraId="3EEE523F" w14:textId="18CB6748" w:rsidR="00D25782" w:rsidRDefault="00D25782">
                            <w:pPr>
                              <w:rPr>
                                <w:rFonts w:ascii="Arial" w:hAnsi="Arial" w:cs="Arial"/>
                              </w:rPr>
                            </w:pPr>
                            <w:r>
                              <w:rPr>
                                <w:rFonts w:ascii="Arial" w:hAnsi="Arial" w:cs="Arial"/>
                              </w:rPr>
                              <w:t xml:space="preserve">Reduced health inequalities </w:t>
                            </w:r>
                          </w:p>
                          <w:p w14:paraId="6C89EE8B" w14:textId="20BDCCE7" w:rsidR="00D25782" w:rsidRDefault="00D25782">
                            <w:pPr>
                              <w:rPr>
                                <w:rFonts w:ascii="Arial" w:hAnsi="Arial" w:cs="Arial"/>
                              </w:rPr>
                            </w:pPr>
                            <w:r>
                              <w:rPr>
                                <w:rFonts w:ascii="Arial" w:hAnsi="Arial" w:cs="Arial"/>
                              </w:rPr>
                              <w:t xml:space="preserve">Enhanced safety </w:t>
                            </w:r>
                          </w:p>
                          <w:p w14:paraId="0EA5174F" w14:textId="09EBD49D" w:rsidR="00D25782" w:rsidRPr="00D25782" w:rsidRDefault="00D25782">
                            <w:pPr>
                              <w:rPr>
                                <w:rFonts w:ascii="Arial" w:hAnsi="Arial" w:cs="Arial"/>
                              </w:rPr>
                            </w:pPr>
                            <w:r>
                              <w:rPr>
                                <w:rFonts w:ascii="Arial" w:hAnsi="Arial" w:cs="Arial"/>
                              </w:rPr>
                              <w:t xml:space="preserve">Improved wellbeing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0B15A1A7" id="Text Box 8" o:spid="_x0000_s1029" type="#_x0000_t202" style="position:absolute;margin-left:-47.75pt;margin-top:36.4pt;width:180.5pt;height:100pt;z-index:25165824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" strokeweight=".5pt">
                <v:textbox style="mso-fit-shape-to-text:t">
                  <w:txbxContent>
                    <w:p w14:paraId="6F209ABB" w14:textId="433CD506" w:rsidR="00D25782" w:rsidRDefault="00D25782">
                      <w:pPr>
                        <w:rPr>
                          <w:rFonts w:ascii="Arial" w:hAnsi="Arial" w:cs="Arial"/>
                          <w:b/>
                          <w:bCs/>
                          <w:u w:val="single"/>
                        </w:rPr>
                      </w:pPr>
                      <w:r>
                        <w:rPr>
                          <w:rFonts w:ascii="Arial" w:hAnsi="Arial" w:cs="Arial"/>
                          <w:b/>
                          <w:bCs/>
                          <w:u w:val="single"/>
                        </w:rPr>
                        <w:t>Health and social care improvement</w:t>
                      </w:r>
                    </w:p>
                    <w:p w14:paraId="159C9081" w14:textId="31C6E78C" w:rsidR="00D25782" w:rsidRDefault="00D25782">
                      <w:pPr>
                        <w:rPr>
                          <w:rFonts w:ascii="Arial" w:hAnsi="Arial" w:cs="Arial"/>
                        </w:rPr>
                      </w:pPr>
                      <w:r>
                        <w:rPr>
                          <w:rFonts w:ascii="Arial" w:hAnsi="Arial" w:cs="Arial"/>
                        </w:rPr>
                        <w:t>Person centred care</w:t>
                      </w:r>
                    </w:p>
                    <w:p w14:paraId="3EEE523F" w14:textId="18CB6748" w:rsidR="00D25782" w:rsidRDefault="00D25782">
                      <w:pPr>
                        <w:rPr>
                          <w:rFonts w:ascii="Arial" w:hAnsi="Arial" w:cs="Arial"/>
                        </w:rPr>
                      </w:pPr>
                      <w:r>
                        <w:rPr>
                          <w:rFonts w:ascii="Arial" w:hAnsi="Arial" w:cs="Arial"/>
                        </w:rPr>
                        <w:t xml:space="preserve">Reduced health inequalities </w:t>
                      </w:r>
                    </w:p>
                    <w:p w14:paraId="6C89EE8B" w14:textId="20BDCCE7" w:rsidR="00D25782" w:rsidRDefault="00D25782">
                      <w:pPr>
                        <w:rPr>
                          <w:rFonts w:ascii="Arial" w:hAnsi="Arial" w:cs="Arial"/>
                        </w:rPr>
                      </w:pPr>
                      <w:r>
                        <w:rPr>
                          <w:rFonts w:ascii="Arial" w:hAnsi="Arial" w:cs="Arial"/>
                        </w:rPr>
                        <w:t xml:space="preserve">Enhanced safety </w:t>
                      </w:r>
                    </w:p>
                    <w:p w14:paraId="0EA5174F" w14:textId="09EBD49D" w:rsidR="00D25782" w:rsidRPr="00D25782" w:rsidRDefault="00D25782">
                      <w:pPr>
                        <w:rPr>
                          <w:rFonts w:ascii="Arial" w:hAnsi="Arial" w:cs="Arial"/>
                        </w:rPr>
                      </w:pPr>
                      <w:r>
                        <w:rPr>
                          <w:rFonts w:ascii="Arial" w:hAnsi="Arial" w:cs="Arial"/>
                        </w:rPr>
                        <w:t xml:space="preserve">Improved wellbeing </w:t>
                      </w:r>
                    </w:p>
                  </w:txbxContent>
                </v:textbox>
                <w10:wrap type="square"/>
              </v:shape>
            </w:pict>
          </mc:Fallback>
        </mc:AlternateContent>
      </w:r>
      <w:r w:rsidR="00DE0030">
        <w:rPr>
          <w:rStyle w:val="Strong"/>
          <w:rFonts w:ascii="Arial" w:hAnsi="Arial" w:cs="Arial"/>
        </w:rPr>
        <w:t xml:space="preserve">                        </w:t>
      </w:r>
    </w:p>
    <w:p w14:paraId="1315CB62" w14:textId="2A467F73" w:rsidR="008B7378" w:rsidRDefault="008B7378" w:rsidP="00EA4346">
      <w:pPr>
        <w:pStyle w:val="p1"/>
        <w:spacing w:line="360" w:lineRule="auto"/>
        <w:rPr>
          <w:rStyle w:val="Strong"/>
          <w:rFonts w:ascii="Arial" w:hAnsi="Arial" w:cs="Arial"/>
        </w:rPr>
      </w:pPr>
    </w:p>
    <w:p w14:paraId="3BBC3575" w14:textId="63936865" w:rsidR="00687EC1" w:rsidRPr="00D25782" w:rsidRDefault="00687EC1" w:rsidP="00EA4346">
      <w:pPr>
        <w:pStyle w:val="p1"/>
        <w:spacing w:line="360" w:lineRule="auto"/>
        <w:rPr>
          <w:rStyle w:val="Strong"/>
          <w:rFonts w:ascii="Arial" w:hAnsi="Arial" w:cs="Arial"/>
          <w:u w:val="single"/>
        </w:rPr>
      </w:pPr>
      <w:r w:rsidRPr="00687EC1">
        <w:rPr>
          <w:rFonts w:ascii="Arial" w:eastAsia="Times New Roman" w:hAnsi="Arial" w:cs="Arial"/>
          <w:sz w:val="22"/>
          <w:szCs w:val="22"/>
        </w:rPr>
        <w:t xml:space="preserve">  </w:t>
      </w:r>
    </w:p>
    <w:p w14:paraId="670CFF28" w14:textId="702B0B05" w:rsidR="00835019" w:rsidRPr="00FC5544" w:rsidRDefault="00835019" w:rsidP="00EA4346">
      <w:pPr>
        <w:pStyle w:val="p1"/>
        <w:spacing w:line="360" w:lineRule="auto"/>
        <w:rPr>
          <w:rFonts w:ascii="Arial" w:hAnsi="Arial" w:cs="Arial"/>
          <w:sz w:val="22"/>
          <w:szCs w:val="22"/>
        </w:rPr>
      </w:pPr>
      <w:r w:rsidRPr="00FC5544">
        <w:rPr>
          <w:rFonts w:ascii="Arial" w:hAnsi="Arial" w:cs="Arial"/>
          <w:sz w:val="22"/>
          <w:szCs w:val="22"/>
        </w:rPr>
        <w:t xml:space="preserve">Creativity, value creation and health and social care improvement </w:t>
      </w:r>
      <w:bookmarkStart w:id="0" w:name="_Int_TegzkIDp"/>
      <w:r w:rsidRPr="00FC5544">
        <w:rPr>
          <w:rFonts w:ascii="Arial" w:hAnsi="Arial" w:cs="Arial"/>
          <w:sz w:val="22"/>
          <w:szCs w:val="22"/>
        </w:rPr>
        <w:t xml:space="preserve">are </w:t>
      </w:r>
      <w:r w:rsidR="005F0414" w:rsidRPr="00FC5544">
        <w:rPr>
          <w:rFonts w:ascii="Arial" w:hAnsi="Arial" w:cs="Arial"/>
          <w:sz w:val="22"/>
          <w:szCs w:val="22"/>
        </w:rPr>
        <w:t>linked</w:t>
      </w:r>
      <w:bookmarkEnd w:id="0"/>
      <w:r w:rsidRPr="00FC5544">
        <w:rPr>
          <w:rFonts w:ascii="Arial" w:hAnsi="Arial" w:cs="Arial"/>
          <w:sz w:val="22"/>
          <w:szCs w:val="22"/>
        </w:rPr>
        <w:t xml:space="preserve"> concepts. Creativity refers to the generation of </w:t>
      </w:r>
      <w:r w:rsidR="00944603" w:rsidRPr="00FC5544">
        <w:rPr>
          <w:rFonts w:ascii="Arial" w:hAnsi="Arial" w:cs="Arial"/>
          <w:sz w:val="22"/>
          <w:szCs w:val="22"/>
        </w:rPr>
        <w:t>latest ideas</w:t>
      </w:r>
      <w:r w:rsidRPr="00FC5544">
        <w:rPr>
          <w:rFonts w:ascii="Arial" w:hAnsi="Arial" w:cs="Arial"/>
          <w:sz w:val="22"/>
          <w:szCs w:val="22"/>
        </w:rPr>
        <w:t xml:space="preserve"> and approaches that can address challenges within health and social care services. Through creative thinking, professionals can </w:t>
      </w:r>
      <w:r w:rsidR="00E069C6" w:rsidRPr="00FC5544">
        <w:rPr>
          <w:rFonts w:ascii="Arial" w:hAnsi="Arial" w:cs="Arial"/>
          <w:sz w:val="22"/>
          <w:szCs w:val="22"/>
        </w:rPr>
        <w:t>find</w:t>
      </w:r>
      <w:r w:rsidRPr="00FC5544">
        <w:rPr>
          <w:rFonts w:ascii="Arial" w:hAnsi="Arial" w:cs="Arial"/>
          <w:sz w:val="22"/>
          <w:szCs w:val="22"/>
        </w:rPr>
        <w:t xml:space="preserve"> opportunities to improve service delivery, patient </w:t>
      </w:r>
      <w:r w:rsidR="00944603" w:rsidRPr="00FC5544">
        <w:rPr>
          <w:rFonts w:ascii="Arial" w:hAnsi="Arial" w:cs="Arial"/>
          <w:sz w:val="22"/>
          <w:szCs w:val="22"/>
        </w:rPr>
        <w:t>experiences,</w:t>
      </w:r>
      <w:r w:rsidRPr="00FC5544">
        <w:rPr>
          <w:rFonts w:ascii="Arial" w:hAnsi="Arial" w:cs="Arial"/>
          <w:sz w:val="22"/>
          <w:szCs w:val="22"/>
        </w:rPr>
        <w:t xml:space="preserve"> and health outcomes.</w:t>
      </w:r>
    </w:p>
    <w:p w14:paraId="78A59D9C" w14:textId="0C4CAEE4" w:rsidR="00835019" w:rsidRPr="00FC5544" w:rsidRDefault="00835019" w:rsidP="00EA4346">
      <w:pPr>
        <w:pStyle w:val="p1"/>
        <w:spacing w:line="360" w:lineRule="auto"/>
        <w:rPr>
          <w:rFonts w:ascii="Arial" w:hAnsi="Arial" w:cs="Arial"/>
          <w:sz w:val="22"/>
          <w:szCs w:val="22"/>
        </w:rPr>
      </w:pPr>
      <w:r w:rsidRPr="00FC5544">
        <w:rPr>
          <w:rFonts w:ascii="Arial" w:hAnsi="Arial" w:cs="Arial"/>
          <w:sz w:val="22"/>
          <w:szCs w:val="22"/>
        </w:rPr>
        <w:t xml:space="preserve">Creativity often leads to innovation, which involves putting </w:t>
      </w:r>
      <w:r w:rsidR="00DC07AA" w:rsidRPr="00FC5544">
        <w:rPr>
          <w:rFonts w:ascii="Arial" w:hAnsi="Arial" w:cs="Arial"/>
          <w:sz w:val="22"/>
          <w:szCs w:val="22"/>
        </w:rPr>
        <w:t>latest ideas</w:t>
      </w:r>
      <w:r w:rsidRPr="00FC5544">
        <w:rPr>
          <w:rFonts w:ascii="Arial" w:hAnsi="Arial" w:cs="Arial"/>
          <w:sz w:val="22"/>
          <w:szCs w:val="22"/>
        </w:rPr>
        <w:t xml:space="preserve"> into practice. Innovation may include introducing </w:t>
      </w:r>
      <w:r w:rsidR="003B2CF0" w:rsidRPr="00FC5544">
        <w:rPr>
          <w:rFonts w:ascii="Arial" w:hAnsi="Arial" w:cs="Arial"/>
          <w:sz w:val="22"/>
          <w:szCs w:val="22"/>
        </w:rPr>
        <w:t>modern technologies</w:t>
      </w:r>
      <w:r w:rsidRPr="00FC5544">
        <w:rPr>
          <w:rFonts w:ascii="Arial" w:hAnsi="Arial" w:cs="Arial"/>
          <w:sz w:val="22"/>
          <w:szCs w:val="22"/>
        </w:rPr>
        <w:t xml:space="preserve">, developing new ways of working or creating services that better meet the needs of individuals and communities. For example, </w:t>
      </w:r>
      <w:r w:rsidR="00D258D5" w:rsidRPr="00FC5544">
        <w:rPr>
          <w:rFonts w:ascii="Arial" w:hAnsi="Arial" w:cs="Arial"/>
          <w:sz w:val="22"/>
          <w:szCs w:val="22"/>
        </w:rPr>
        <w:t>tele-health</w:t>
      </w:r>
      <w:r w:rsidRPr="00FC5544">
        <w:rPr>
          <w:rFonts w:ascii="Arial" w:hAnsi="Arial" w:cs="Arial"/>
          <w:sz w:val="22"/>
          <w:szCs w:val="22"/>
        </w:rPr>
        <w:t xml:space="preserve"> services have </w:t>
      </w:r>
      <w:bookmarkStart w:id="1" w:name="_Int_3FGzGw7s"/>
      <w:r w:rsidRPr="00FC5544">
        <w:rPr>
          <w:rFonts w:ascii="Arial" w:hAnsi="Arial" w:cs="Arial"/>
          <w:sz w:val="22"/>
          <w:szCs w:val="22"/>
        </w:rPr>
        <w:t>been developed</w:t>
      </w:r>
      <w:bookmarkEnd w:id="1"/>
      <w:r w:rsidRPr="00FC5544">
        <w:rPr>
          <w:rFonts w:ascii="Arial" w:hAnsi="Arial" w:cs="Arial"/>
          <w:sz w:val="22"/>
          <w:szCs w:val="22"/>
        </w:rPr>
        <w:t xml:space="preserve"> through innovative thinking to improve access to healthcare for people who may struggle to attend face-to-face appointments.</w:t>
      </w:r>
    </w:p>
    <w:p w14:paraId="049C6216" w14:textId="677ACCE9" w:rsidR="00835019" w:rsidRPr="00FC5544" w:rsidRDefault="00835019" w:rsidP="00EA4346">
      <w:pPr>
        <w:pStyle w:val="p1"/>
        <w:spacing w:line="360" w:lineRule="auto"/>
        <w:rPr>
          <w:rFonts w:ascii="Arial" w:hAnsi="Arial" w:cs="Arial"/>
          <w:sz w:val="22"/>
          <w:szCs w:val="22"/>
        </w:rPr>
      </w:pPr>
      <w:r w:rsidRPr="00FC5544">
        <w:rPr>
          <w:rFonts w:ascii="Arial" w:hAnsi="Arial" w:cs="Arial"/>
          <w:sz w:val="22"/>
          <w:szCs w:val="22"/>
        </w:rPr>
        <w:t xml:space="preserve">Innovation contributes to value creation by providing benefits for service users, </w:t>
      </w:r>
      <w:r w:rsidR="00944603" w:rsidRPr="00FC5544">
        <w:rPr>
          <w:rFonts w:ascii="Arial" w:hAnsi="Arial" w:cs="Arial"/>
          <w:sz w:val="22"/>
          <w:szCs w:val="22"/>
        </w:rPr>
        <w:t>organisations,</w:t>
      </w:r>
      <w:r w:rsidRPr="00FC5544">
        <w:rPr>
          <w:rFonts w:ascii="Arial" w:hAnsi="Arial" w:cs="Arial"/>
          <w:sz w:val="22"/>
          <w:szCs w:val="22"/>
        </w:rPr>
        <w:t xml:space="preserve"> and wider society. In health and social care, value creation involves improving outcomes while making effective use of available resources. This can include reducing waiting times, improving patient satisfaction, enhancing </w:t>
      </w:r>
      <w:r w:rsidR="00286DF6" w:rsidRPr="00FC5544">
        <w:rPr>
          <w:rFonts w:ascii="Arial" w:hAnsi="Arial" w:cs="Arial"/>
          <w:sz w:val="22"/>
          <w:szCs w:val="22"/>
        </w:rPr>
        <w:t>safety,</w:t>
      </w:r>
      <w:r w:rsidRPr="00FC5544">
        <w:rPr>
          <w:rFonts w:ascii="Arial" w:hAnsi="Arial" w:cs="Arial"/>
          <w:sz w:val="22"/>
          <w:szCs w:val="22"/>
        </w:rPr>
        <w:t xml:space="preserve"> and ensuring that care </w:t>
      </w:r>
      <w:r w:rsidR="003E483D" w:rsidRPr="00FC5544">
        <w:rPr>
          <w:rFonts w:ascii="Arial" w:hAnsi="Arial" w:cs="Arial"/>
          <w:sz w:val="22"/>
          <w:szCs w:val="22"/>
        </w:rPr>
        <w:t>stays</w:t>
      </w:r>
      <w:r w:rsidRPr="00FC5544">
        <w:rPr>
          <w:rFonts w:ascii="Arial" w:hAnsi="Arial" w:cs="Arial"/>
          <w:sz w:val="22"/>
          <w:szCs w:val="22"/>
        </w:rPr>
        <w:t xml:space="preserve"> person-centred.</w:t>
      </w:r>
    </w:p>
    <w:p w14:paraId="7E6B9591" w14:textId="2A34B918" w:rsidR="00835019" w:rsidRPr="00FC5544" w:rsidRDefault="00835019" w:rsidP="00EA4346">
      <w:pPr>
        <w:pStyle w:val="p1"/>
        <w:spacing w:line="360" w:lineRule="auto"/>
        <w:rPr>
          <w:rFonts w:ascii="Arial" w:hAnsi="Arial" w:cs="Arial"/>
          <w:sz w:val="22"/>
          <w:szCs w:val="22"/>
        </w:rPr>
      </w:pPr>
      <w:r w:rsidRPr="00FC5544">
        <w:rPr>
          <w:rFonts w:ascii="Arial" w:hAnsi="Arial" w:cs="Arial"/>
          <w:sz w:val="22"/>
          <w:szCs w:val="22"/>
        </w:rPr>
        <w:t xml:space="preserve">The creation of value leads to improvements within health and social care services. When organisations continuously innovate and focus on delivering value, they can provide higher-quality care and achieve better outcomes for service users. Improvements may include increased efficiency, reduced costs, enhanced </w:t>
      </w:r>
      <w:r w:rsidR="00286DF6" w:rsidRPr="00FC5544">
        <w:rPr>
          <w:rFonts w:ascii="Arial" w:hAnsi="Arial" w:cs="Arial"/>
          <w:sz w:val="22"/>
          <w:szCs w:val="22"/>
        </w:rPr>
        <w:t>communication,</w:t>
      </w:r>
      <w:r w:rsidRPr="00FC5544">
        <w:rPr>
          <w:rFonts w:ascii="Arial" w:hAnsi="Arial" w:cs="Arial"/>
          <w:sz w:val="22"/>
          <w:szCs w:val="22"/>
        </w:rPr>
        <w:t xml:space="preserve"> and greater accessibility of services.</w:t>
      </w:r>
    </w:p>
    <w:p w14:paraId="7CC0B2CF" w14:textId="1C94DC17" w:rsidR="003B2CF0" w:rsidRDefault="00835019" w:rsidP="00EA4346">
      <w:pPr>
        <w:pStyle w:val="p1"/>
        <w:spacing w:line="360" w:lineRule="auto"/>
        <w:rPr>
          <w:rFonts w:ascii="Arial" w:hAnsi="Arial" w:cs="Arial"/>
          <w:sz w:val="22"/>
          <w:szCs w:val="22"/>
        </w:rPr>
      </w:pPr>
      <w:r w:rsidRPr="00FC5544">
        <w:rPr>
          <w:rFonts w:ascii="Arial" w:hAnsi="Arial" w:cs="Arial"/>
          <w:sz w:val="22"/>
          <w:szCs w:val="22"/>
        </w:rPr>
        <w:t xml:space="preserve">Therefore, creativity acts as the foundation for innovation, innovation creates value, and value creation drives continuous improvement in health and social care. Together, these concepts support the development of effective, </w:t>
      </w:r>
      <w:r w:rsidR="00286DF6" w:rsidRPr="00FC5544">
        <w:rPr>
          <w:rFonts w:ascii="Arial" w:hAnsi="Arial" w:cs="Arial"/>
          <w:sz w:val="22"/>
          <w:szCs w:val="22"/>
        </w:rPr>
        <w:t>sustainable,</w:t>
      </w:r>
      <w:r w:rsidRPr="00FC5544">
        <w:rPr>
          <w:rFonts w:ascii="Arial" w:hAnsi="Arial" w:cs="Arial"/>
          <w:sz w:val="22"/>
          <w:szCs w:val="22"/>
        </w:rPr>
        <w:t xml:space="preserve"> and person-centred services that respond to the changing needs of the population</w:t>
      </w:r>
    </w:p>
    <w:p w14:paraId="35BCF283" w14:textId="77777777" w:rsidR="00C74D08" w:rsidRDefault="00C74D08" w:rsidP="00EA4346">
      <w:pPr>
        <w:pStyle w:val="p1"/>
        <w:spacing w:line="360" w:lineRule="auto"/>
        <w:rPr>
          <w:rFonts w:ascii="Arial" w:hAnsi="Arial" w:cs="Arial"/>
          <w:sz w:val="22"/>
          <w:szCs w:val="22"/>
        </w:rPr>
      </w:pPr>
    </w:p>
    <w:p w14:paraId="45E4F375" w14:textId="77777777" w:rsidR="00C74D08" w:rsidRPr="00B31E75" w:rsidRDefault="00C74D08" w:rsidP="00EA4346">
      <w:pPr>
        <w:spacing w:before="100" w:beforeAutospacing="1" w:after="100" w:afterAutospacing="1" w:line="360" w:lineRule="auto"/>
        <w:outlineLvl w:val="2"/>
        <w:rPr>
          <w:rFonts w:ascii="Arial" w:eastAsia="Times New Roman" w:hAnsi="Arial" w:cs="Arial"/>
          <w:b/>
          <w:bCs/>
          <w:kern w:val="0"/>
          <w:sz w:val="22"/>
          <w:szCs w:val="22"/>
          <w:u w:val="single"/>
          <w14:ligatures w14:val="none"/>
        </w:rPr>
      </w:pPr>
      <w:r w:rsidRPr="00B31E75">
        <w:rPr>
          <w:rFonts w:ascii="Arial" w:eastAsia="Times New Roman" w:hAnsi="Arial" w:cs="Arial"/>
          <w:b/>
          <w:bCs/>
          <w:kern w:val="0"/>
          <w:sz w:val="22"/>
          <w:szCs w:val="22"/>
          <w:u w:val="single"/>
          <w14:ligatures w14:val="none"/>
        </w:rPr>
        <w:t>Self-Reflection of Group Activity (Gibbs’ Reflective Cycle)</w:t>
      </w:r>
    </w:p>
    <w:p w14:paraId="7B5CB3C1" w14:textId="262EFC6C" w:rsidR="00C74D08" w:rsidRPr="004A7578" w:rsidRDefault="00C74D08" w:rsidP="00EA4346">
      <w:pPr>
        <w:spacing w:before="100" w:beforeAutospacing="1" w:after="100" w:afterAutospacing="1" w:line="360" w:lineRule="auto"/>
        <w:rPr>
          <w:rFonts w:ascii="Arial" w:hAnsi="Arial" w:cs="Arial"/>
          <w:kern w:val="0"/>
          <w:sz w:val="22"/>
          <w:szCs w:val="22"/>
          <w14:ligatures w14:val="none"/>
        </w:rPr>
      </w:pPr>
      <w:r w:rsidRPr="004A7578">
        <w:rPr>
          <w:rFonts w:ascii="Arial" w:hAnsi="Arial" w:cs="Arial"/>
          <w:kern w:val="0"/>
          <w:sz w:val="22"/>
          <w:szCs w:val="22"/>
          <w14:ligatures w14:val="none"/>
        </w:rPr>
        <w:lastRenderedPageBreak/>
        <w:t xml:space="preserve">The Convergent and Divergent Paperclip Thinking activity helped me understand the importance of creativity and critical thinking within innovation. During the activity, my group </w:t>
      </w:r>
      <w:bookmarkStart w:id="2" w:name="_Int_h8wjrA8q"/>
      <w:r w:rsidRPr="004A7578">
        <w:rPr>
          <w:rFonts w:ascii="Arial" w:hAnsi="Arial" w:cs="Arial"/>
          <w:kern w:val="0"/>
          <w:sz w:val="22"/>
          <w:szCs w:val="22"/>
          <w14:ligatures w14:val="none"/>
        </w:rPr>
        <w:t>was asked</w:t>
      </w:r>
      <w:bookmarkEnd w:id="2"/>
      <w:r w:rsidRPr="004A7578">
        <w:rPr>
          <w:rFonts w:ascii="Arial" w:hAnsi="Arial" w:cs="Arial"/>
          <w:kern w:val="0"/>
          <w:sz w:val="22"/>
          <w:szCs w:val="22"/>
          <w14:ligatures w14:val="none"/>
        </w:rPr>
        <w:t xml:space="preserve"> to identify as many uses for a paperclip as possible before selecting the most realistic and useful ideas. The purpose was to </w:t>
      </w:r>
      <w:r w:rsidR="00244B75" w:rsidRPr="004A7578">
        <w:rPr>
          <w:rFonts w:ascii="Arial" w:hAnsi="Arial" w:cs="Arial"/>
          <w:kern w:val="0"/>
          <w:sz w:val="22"/>
          <w:szCs w:val="22"/>
          <w14:ligatures w14:val="none"/>
        </w:rPr>
        <w:t>show</w:t>
      </w:r>
      <w:r w:rsidRPr="004A7578">
        <w:rPr>
          <w:rFonts w:ascii="Arial" w:hAnsi="Arial" w:cs="Arial"/>
          <w:kern w:val="0"/>
          <w:sz w:val="22"/>
          <w:szCs w:val="22"/>
          <w14:ligatures w14:val="none"/>
        </w:rPr>
        <w:t xml:space="preserve"> the difference between divergent thinking, which focuses on generating multiple ideas, and convergent thinking, which involves evaluating and selecting the best solutions.</w:t>
      </w:r>
    </w:p>
    <w:p w14:paraId="2E68F4AA" w14:textId="77777777" w:rsidR="00C74D08" w:rsidRPr="004A7578" w:rsidRDefault="00C74D08" w:rsidP="00EA4346">
      <w:pPr>
        <w:spacing w:before="100" w:beforeAutospacing="1" w:after="100" w:afterAutospacing="1" w:line="360" w:lineRule="auto"/>
        <w:rPr>
          <w:rFonts w:ascii="Arial" w:hAnsi="Arial" w:cs="Arial"/>
          <w:kern w:val="0"/>
          <w:sz w:val="22"/>
          <w:szCs w:val="22"/>
          <w14:ligatures w14:val="none"/>
        </w:rPr>
      </w:pPr>
      <w:r w:rsidRPr="004A7578">
        <w:rPr>
          <w:rFonts w:ascii="Arial" w:hAnsi="Arial" w:cs="Arial"/>
          <w:kern w:val="0"/>
          <w:sz w:val="22"/>
          <w:szCs w:val="22"/>
          <w14:ligatures w14:val="none"/>
        </w:rPr>
        <w:t>Initially, I enjoyed the divergent thinking stage because there were no restrictions on ideas. This encouraged creativity and allowed everyone in the group to contribute freely. I felt comfortable sharing my suggestions and listening to the ideas of others. The variety of responses highlighted how different perspectives can improve problem-solving and generate innovative solutions.</w:t>
      </w:r>
    </w:p>
    <w:p w14:paraId="0B7EF9D9" w14:textId="7D0D1179" w:rsidR="00C74D08" w:rsidRPr="004A7578" w:rsidRDefault="00C74D08" w:rsidP="00EA4346">
      <w:pPr>
        <w:spacing w:before="100" w:beforeAutospacing="1" w:after="100" w:afterAutospacing="1" w:line="360" w:lineRule="auto"/>
        <w:rPr>
          <w:rFonts w:ascii="Arial" w:hAnsi="Arial" w:cs="Arial"/>
          <w:kern w:val="0"/>
          <w:sz w:val="22"/>
          <w:szCs w:val="22"/>
          <w14:ligatures w14:val="none"/>
        </w:rPr>
      </w:pPr>
      <w:r w:rsidRPr="004A7578">
        <w:rPr>
          <w:rFonts w:ascii="Arial" w:hAnsi="Arial" w:cs="Arial"/>
          <w:kern w:val="0"/>
          <w:sz w:val="22"/>
          <w:szCs w:val="22"/>
          <w14:ligatures w14:val="none"/>
        </w:rPr>
        <w:t xml:space="preserve">During the convergent thinking stage, the group had to assess which ideas were the most practical and achievable. I found this stage more challenging because some creative ideas had to </w:t>
      </w:r>
      <w:bookmarkStart w:id="3" w:name="_Int_UKhmEpPE"/>
      <w:r w:rsidRPr="004A7578">
        <w:rPr>
          <w:rFonts w:ascii="Arial" w:hAnsi="Arial" w:cs="Arial"/>
          <w:kern w:val="0"/>
          <w:sz w:val="22"/>
          <w:szCs w:val="22"/>
          <w14:ligatures w14:val="none"/>
        </w:rPr>
        <w:t>be rejected</w:t>
      </w:r>
      <w:bookmarkEnd w:id="3"/>
      <w:r w:rsidRPr="004A7578">
        <w:rPr>
          <w:rFonts w:ascii="Arial" w:hAnsi="Arial" w:cs="Arial"/>
          <w:kern w:val="0"/>
          <w:sz w:val="22"/>
          <w:szCs w:val="22"/>
          <w14:ligatures w14:val="none"/>
        </w:rPr>
        <w:t xml:space="preserve">. However, I realised that innovation is not only about generating ideas but also about critically evaluating them to </w:t>
      </w:r>
      <w:r w:rsidR="00E010C5" w:rsidRPr="004A7578">
        <w:rPr>
          <w:rFonts w:ascii="Arial" w:hAnsi="Arial" w:cs="Arial"/>
          <w:kern w:val="0"/>
          <w:sz w:val="22"/>
          <w:szCs w:val="22"/>
          <w14:ligatures w14:val="none"/>
        </w:rPr>
        <w:t>figure out</w:t>
      </w:r>
      <w:r w:rsidRPr="004A7578">
        <w:rPr>
          <w:rFonts w:ascii="Arial" w:hAnsi="Arial" w:cs="Arial"/>
          <w:kern w:val="0"/>
          <w:sz w:val="22"/>
          <w:szCs w:val="22"/>
          <w14:ligatures w14:val="none"/>
        </w:rPr>
        <w:t xml:space="preserve"> their value and effectiveness.</w:t>
      </w:r>
    </w:p>
    <w:p w14:paraId="2143B660" w14:textId="6B646C9E" w:rsidR="00C74D08" w:rsidRPr="004A7578" w:rsidRDefault="00C74D08" w:rsidP="00EA4346">
      <w:pPr>
        <w:spacing w:before="100" w:beforeAutospacing="1" w:after="100" w:afterAutospacing="1" w:line="360" w:lineRule="auto"/>
        <w:rPr>
          <w:rFonts w:ascii="Arial" w:hAnsi="Arial" w:cs="Arial"/>
          <w:kern w:val="0"/>
          <w:sz w:val="22"/>
          <w:szCs w:val="22"/>
          <w14:ligatures w14:val="none"/>
        </w:rPr>
      </w:pPr>
      <w:r w:rsidRPr="004A7578">
        <w:rPr>
          <w:rFonts w:ascii="Arial" w:hAnsi="Arial" w:cs="Arial"/>
          <w:kern w:val="0"/>
          <w:sz w:val="22"/>
          <w:szCs w:val="22"/>
          <w14:ligatures w14:val="none"/>
        </w:rPr>
        <w:t xml:space="preserve">This activity helped me develop my communication, </w:t>
      </w:r>
      <w:r w:rsidR="00D3367E" w:rsidRPr="004A7578">
        <w:rPr>
          <w:rFonts w:ascii="Arial" w:hAnsi="Arial" w:cs="Arial"/>
          <w:kern w:val="0"/>
          <w:sz w:val="22"/>
          <w:szCs w:val="22"/>
          <w14:ligatures w14:val="none"/>
        </w:rPr>
        <w:t>teamwork,</w:t>
      </w:r>
      <w:r w:rsidRPr="004A7578">
        <w:rPr>
          <w:rFonts w:ascii="Arial" w:hAnsi="Arial" w:cs="Arial"/>
          <w:kern w:val="0"/>
          <w:sz w:val="22"/>
          <w:szCs w:val="22"/>
          <w14:ligatures w14:val="none"/>
        </w:rPr>
        <w:t xml:space="preserve"> and decision-making skills. It </w:t>
      </w:r>
      <w:r w:rsidR="008971BA" w:rsidRPr="004A7578">
        <w:rPr>
          <w:rFonts w:ascii="Arial" w:hAnsi="Arial" w:cs="Arial"/>
          <w:kern w:val="0"/>
          <w:sz w:val="22"/>
          <w:szCs w:val="22"/>
          <w14:ligatures w14:val="none"/>
        </w:rPr>
        <w:t>showed</w:t>
      </w:r>
      <w:r w:rsidRPr="004A7578">
        <w:rPr>
          <w:rFonts w:ascii="Arial" w:hAnsi="Arial" w:cs="Arial"/>
          <w:kern w:val="0"/>
          <w:sz w:val="22"/>
          <w:szCs w:val="22"/>
          <w14:ligatures w14:val="none"/>
        </w:rPr>
        <w:t xml:space="preserve"> the importance of collaboration when developing innovative solutions in health and social care. Reflecting on the experience, I recognise that I could contribute more confidently </w:t>
      </w:r>
      <w:r w:rsidR="00410704">
        <w:rPr>
          <w:rFonts w:ascii="Arial" w:hAnsi="Arial" w:cs="Arial"/>
          <w:kern w:val="0"/>
          <w:sz w:val="22"/>
          <w:szCs w:val="22"/>
          <w14:ligatures w14:val="none"/>
        </w:rPr>
        <w:t xml:space="preserve">to </w:t>
      </w:r>
      <w:r w:rsidR="00410704" w:rsidRPr="004A7578">
        <w:rPr>
          <w:rFonts w:ascii="Arial" w:hAnsi="Arial" w:cs="Arial"/>
          <w:kern w:val="0"/>
          <w:sz w:val="22"/>
          <w:szCs w:val="22"/>
          <w14:ligatures w14:val="none"/>
        </w:rPr>
        <w:t>future</w:t>
      </w:r>
      <w:r w:rsidRPr="004A7578">
        <w:rPr>
          <w:rFonts w:ascii="Arial" w:hAnsi="Arial" w:cs="Arial"/>
          <w:kern w:val="0"/>
          <w:sz w:val="22"/>
          <w:szCs w:val="22"/>
          <w14:ligatures w14:val="none"/>
        </w:rPr>
        <w:t xml:space="preserve"> group discussions and provide stronger justification for my ideas. Overall, the activity improved my understanding of how divergent and convergent thinking work together to support innovation and problem-solving within professional practice.</w:t>
      </w:r>
    </w:p>
    <w:p w14:paraId="0788EF1E" w14:textId="77777777" w:rsidR="00C74D08" w:rsidRDefault="00C74D08" w:rsidP="00B31E75">
      <w:pPr>
        <w:pStyle w:val="p1"/>
        <w:spacing w:line="360" w:lineRule="auto"/>
        <w:rPr>
          <w:rFonts w:ascii="Arial" w:hAnsi="Arial" w:cs="Arial"/>
          <w:sz w:val="22"/>
          <w:szCs w:val="22"/>
        </w:rPr>
      </w:pPr>
    </w:p>
    <w:p w14:paraId="23FCE7A1" w14:textId="1DCAFF4A" w:rsidR="00CC5E1C" w:rsidRDefault="00CC5E1C" w:rsidP="00B31E75">
      <w:pPr>
        <w:pStyle w:val="p1"/>
        <w:spacing w:line="360" w:lineRule="auto"/>
        <w:rPr>
          <w:rFonts w:ascii="Arial" w:hAnsi="Arial" w:cs="Arial"/>
          <w:b/>
          <w:bCs/>
          <w:sz w:val="22"/>
          <w:szCs w:val="22"/>
          <w:u w:val="single"/>
        </w:rPr>
      </w:pPr>
      <w:r>
        <w:rPr>
          <w:rFonts w:ascii="Arial" w:hAnsi="Arial" w:cs="Arial"/>
          <w:b/>
          <w:bCs/>
          <w:sz w:val="22"/>
          <w:szCs w:val="22"/>
          <w:u w:val="single"/>
        </w:rPr>
        <w:t xml:space="preserve">Case study </w:t>
      </w:r>
      <w:r w:rsidR="00B2691A">
        <w:rPr>
          <w:rFonts w:ascii="Arial" w:hAnsi="Arial" w:cs="Arial"/>
          <w:b/>
          <w:bCs/>
          <w:sz w:val="22"/>
          <w:szCs w:val="22"/>
          <w:u w:val="single"/>
        </w:rPr>
        <w:t xml:space="preserve">of uk </w:t>
      </w:r>
      <w:r w:rsidR="00615B69">
        <w:rPr>
          <w:rFonts w:ascii="Arial" w:hAnsi="Arial" w:cs="Arial"/>
          <w:b/>
          <w:bCs/>
          <w:sz w:val="22"/>
          <w:szCs w:val="22"/>
          <w:u w:val="single"/>
        </w:rPr>
        <w:t xml:space="preserve">innovation – </w:t>
      </w:r>
      <w:r w:rsidR="00B22750">
        <w:rPr>
          <w:rFonts w:ascii="Arial" w:hAnsi="Arial" w:cs="Arial"/>
          <w:b/>
          <w:bCs/>
          <w:sz w:val="22"/>
          <w:szCs w:val="22"/>
          <w:u w:val="single"/>
        </w:rPr>
        <w:t xml:space="preserve">A Mental </w:t>
      </w:r>
      <w:r w:rsidR="004A2F0C">
        <w:rPr>
          <w:rFonts w:ascii="Arial" w:hAnsi="Arial" w:cs="Arial"/>
          <w:b/>
          <w:bCs/>
          <w:sz w:val="22"/>
          <w:szCs w:val="22"/>
          <w:u w:val="single"/>
        </w:rPr>
        <w:t xml:space="preserve">Health </w:t>
      </w:r>
      <w:r w:rsidR="004855C3">
        <w:rPr>
          <w:rFonts w:ascii="Arial" w:hAnsi="Arial" w:cs="Arial"/>
          <w:b/>
          <w:bCs/>
          <w:sz w:val="22"/>
          <w:szCs w:val="22"/>
          <w:u w:val="single"/>
        </w:rPr>
        <w:t xml:space="preserve">Anti-Stigma </w:t>
      </w:r>
      <w:r w:rsidR="00FC58BC">
        <w:rPr>
          <w:rFonts w:ascii="Arial" w:hAnsi="Arial" w:cs="Arial"/>
          <w:b/>
          <w:bCs/>
          <w:sz w:val="22"/>
          <w:szCs w:val="22"/>
          <w:u w:val="single"/>
        </w:rPr>
        <w:t xml:space="preserve">Campaign </w:t>
      </w:r>
    </w:p>
    <w:p w14:paraId="5B71D91E" w14:textId="3A63408C" w:rsidR="00F97A54" w:rsidRPr="00975AF1" w:rsidRDefault="00F97A54" w:rsidP="002112B1">
      <w:pPr>
        <w:pStyle w:val="p1"/>
        <w:spacing w:line="360" w:lineRule="auto"/>
        <w:rPr>
          <w:rFonts w:ascii="Arial" w:hAnsi="Arial" w:cs="Arial"/>
          <w:sz w:val="22"/>
          <w:szCs w:val="22"/>
        </w:rPr>
      </w:pPr>
      <w:r w:rsidRPr="00975AF1">
        <w:rPr>
          <w:rFonts w:ascii="Arial" w:hAnsi="Arial" w:cs="Arial"/>
          <w:sz w:val="22"/>
          <w:szCs w:val="22"/>
        </w:rPr>
        <w:t xml:space="preserve">Time to Change was one of the largest mental health anti-stigma campaigns in England. The campaign </w:t>
      </w:r>
      <w:bookmarkStart w:id="4" w:name="_Int_vrv4EEvn"/>
      <w:r w:rsidRPr="00975AF1">
        <w:rPr>
          <w:rFonts w:ascii="Arial" w:hAnsi="Arial" w:cs="Arial"/>
          <w:sz w:val="22"/>
          <w:szCs w:val="22"/>
        </w:rPr>
        <w:t>was launched</w:t>
      </w:r>
      <w:bookmarkEnd w:id="4"/>
      <w:r w:rsidRPr="00975AF1">
        <w:rPr>
          <w:rFonts w:ascii="Arial" w:hAnsi="Arial" w:cs="Arial"/>
          <w:sz w:val="22"/>
          <w:szCs w:val="22"/>
        </w:rPr>
        <w:t xml:space="preserve"> by the charities Mind and Rethink Mental Illness and aimed to change attitudes towards mental health through education, </w:t>
      </w:r>
      <w:r w:rsidR="000B4DEF" w:rsidRPr="00975AF1">
        <w:rPr>
          <w:rFonts w:ascii="Arial" w:hAnsi="Arial" w:cs="Arial"/>
          <w:sz w:val="22"/>
          <w:szCs w:val="22"/>
        </w:rPr>
        <w:t>awareness,</w:t>
      </w:r>
      <w:r w:rsidRPr="00975AF1">
        <w:rPr>
          <w:rFonts w:ascii="Arial" w:hAnsi="Arial" w:cs="Arial"/>
          <w:sz w:val="22"/>
          <w:szCs w:val="22"/>
        </w:rPr>
        <w:t xml:space="preserve"> and social contact. The initiative </w:t>
      </w:r>
      <w:r w:rsidR="000B4DEF" w:rsidRPr="00975AF1">
        <w:rPr>
          <w:rFonts w:ascii="Arial" w:hAnsi="Arial" w:cs="Arial"/>
          <w:sz w:val="22"/>
          <w:szCs w:val="22"/>
        </w:rPr>
        <w:t>looked</w:t>
      </w:r>
      <w:r w:rsidRPr="00975AF1">
        <w:rPr>
          <w:rFonts w:ascii="Arial" w:hAnsi="Arial" w:cs="Arial"/>
          <w:sz w:val="22"/>
          <w:szCs w:val="22"/>
        </w:rPr>
        <w:t xml:space="preserve"> to reduce discrimination and encourage open conversations about mental health.</w:t>
      </w:r>
    </w:p>
    <w:p w14:paraId="39A33EBF" w14:textId="6CFEE75A" w:rsidR="00F97A54" w:rsidRPr="00975AF1" w:rsidRDefault="00F97A54" w:rsidP="002112B1">
      <w:pPr>
        <w:pStyle w:val="p1"/>
        <w:spacing w:line="360" w:lineRule="auto"/>
        <w:rPr>
          <w:rFonts w:ascii="Arial" w:hAnsi="Arial" w:cs="Arial"/>
          <w:sz w:val="22"/>
          <w:szCs w:val="22"/>
        </w:rPr>
      </w:pPr>
      <w:r w:rsidRPr="00975AF1">
        <w:rPr>
          <w:rFonts w:ascii="Arial" w:hAnsi="Arial" w:cs="Arial"/>
          <w:sz w:val="22"/>
          <w:szCs w:val="22"/>
        </w:rPr>
        <w:t xml:space="preserve">Creativity played a significant role in the campaign’s success. Rather than relying solely on traditional health promotion methods, Time to Change used social media, television advertisements, public </w:t>
      </w:r>
      <w:r w:rsidR="000B4DEF" w:rsidRPr="00975AF1">
        <w:rPr>
          <w:rFonts w:ascii="Arial" w:hAnsi="Arial" w:cs="Arial"/>
          <w:sz w:val="22"/>
          <w:szCs w:val="22"/>
        </w:rPr>
        <w:t>events,</w:t>
      </w:r>
      <w:r w:rsidRPr="00975AF1">
        <w:rPr>
          <w:rFonts w:ascii="Arial" w:hAnsi="Arial" w:cs="Arial"/>
          <w:sz w:val="22"/>
          <w:szCs w:val="22"/>
        </w:rPr>
        <w:t xml:space="preserve"> and personal stories from individuals with lived experience of </w:t>
      </w:r>
      <w:r w:rsidRPr="00975AF1">
        <w:rPr>
          <w:rFonts w:ascii="Arial" w:hAnsi="Arial" w:cs="Arial"/>
          <w:sz w:val="22"/>
          <w:szCs w:val="22"/>
        </w:rPr>
        <w:lastRenderedPageBreak/>
        <w:t>mental illness. Sharing real-life experiences helped challenge stereotypes and encouraged people to view mental health issues more positively. The campaign used innovative communication strategies to engage different audiences and create meaningful conversations about mental wellbeing.</w:t>
      </w:r>
    </w:p>
    <w:p w14:paraId="46AAFFFA" w14:textId="35ABC5CE" w:rsidR="00F97A54" w:rsidRPr="00975AF1" w:rsidRDefault="00F97A54" w:rsidP="002112B1">
      <w:pPr>
        <w:pStyle w:val="p1"/>
        <w:spacing w:line="360" w:lineRule="auto"/>
        <w:rPr>
          <w:rFonts w:ascii="Arial" w:hAnsi="Arial" w:cs="Arial"/>
          <w:sz w:val="22"/>
          <w:szCs w:val="22"/>
        </w:rPr>
      </w:pPr>
      <w:r w:rsidRPr="00975AF1">
        <w:rPr>
          <w:rFonts w:ascii="Arial" w:hAnsi="Arial" w:cs="Arial"/>
          <w:sz w:val="22"/>
          <w:szCs w:val="22"/>
        </w:rPr>
        <w:t xml:space="preserve">The value created by the campaign was </w:t>
      </w:r>
      <w:bookmarkStart w:id="5" w:name="_Int_E0lwr25Q"/>
      <w:r w:rsidRPr="00975AF1">
        <w:rPr>
          <w:rFonts w:ascii="Arial" w:hAnsi="Arial" w:cs="Arial"/>
          <w:sz w:val="22"/>
          <w:szCs w:val="22"/>
        </w:rPr>
        <w:t>substantial</w:t>
      </w:r>
      <w:bookmarkEnd w:id="5"/>
      <w:r w:rsidRPr="00975AF1">
        <w:rPr>
          <w:rFonts w:ascii="Arial" w:hAnsi="Arial" w:cs="Arial"/>
          <w:sz w:val="22"/>
          <w:szCs w:val="22"/>
        </w:rPr>
        <w:t xml:space="preserve">. Research </w:t>
      </w:r>
      <w:r w:rsidR="000B4DEF" w:rsidRPr="00975AF1">
        <w:rPr>
          <w:rFonts w:ascii="Arial" w:hAnsi="Arial" w:cs="Arial"/>
          <w:sz w:val="22"/>
          <w:szCs w:val="22"/>
        </w:rPr>
        <w:t>shown</w:t>
      </w:r>
      <w:r w:rsidRPr="00975AF1">
        <w:rPr>
          <w:rFonts w:ascii="Arial" w:hAnsi="Arial" w:cs="Arial"/>
          <w:sz w:val="22"/>
          <w:szCs w:val="22"/>
        </w:rPr>
        <w:t xml:space="preserve"> improvements in public attitudes towards mental illness and increased willingness to discuss mental health openly. Individuals experiencing mental health difficulties reported feeling more supported and less isolated. The campaign also encouraged people to seek professional help earlier, reducing barriers to accessing care.</w:t>
      </w:r>
    </w:p>
    <w:p w14:paraId="292AE473" w14:textId="1158BED5" w:rsidR="00F97A54" w:rsidRPr="00975AF1" w:rsidRDefault="00F97A54" w:rsidP="002112B1">
      <w:pPr>
        <w:pStyle w:val="p1"/>
        <w:spacing w:line="360" w:lineRule="auto"/>
        <w:rPr>
          <w:rFonts w:ascii="Arial" w:hAnsi="Arial" w:cs="Arial"/>
          <w:sz w:val="22"/>
          <w:szCs w:val="22"/>
        </w:rPr>
      </w:pPr>
      <w:r w:rsidRPr="00975AF1">
        <w:rPr>
          <w:rFonts w:ascii="Arial" w:hAnsi="Arial" w:cs="Arial"/>
          <w:sz w:val="22"/>
          <w:szCs w:val="22"/>
        </w:rPr>
        <w:t xml:space="preserve">From a health and social care perspective, Time to Change contributed to improved awareness, greater </w:t>
      </w:r>
      <w:r w:rsidR="00F576AB" w:rsidRPr="00975AF1">
        <w:rPr>
          <w:rFonts w:ascii="Arial" w:hAnsi="Arial" w:cs="Arial"/>
          <w:sz w:val="22"/>
          <w:szCs w:val="22"/>
        </w:rPr>
        <w:t>inclusion,</w:t>
      </w:r>
      <w:r w:rsidRPr="00975AF1">
        <w:rPr>
          <w:rFonts w:ascii="Arial" w:hAnsi="Arial" w:cs="Arial"/>
          <w:sz w:val="22"/>
          <w:szCs w:val="22"/>
        </w:rPr>
        <w:t xml:space="preserve"> and reduced discrimination. Healthcare professionals </w:t>
      </w:r>
      <w:r w:rsidR="00F576AB" w:rsidRPr="00975AF1">
        <w:rPr>
          <w:rFonts w:ascii="Arial" w:hAnsi="Arial" w:cs="Arial"/>
          <w:sz w:val="22"/>
          <w:szCs w:val="22"/>
        </w:rPr>
        <w:t>received help</w:t>
      </w:r>
      <w:r w:rsidRPr="00975AF1">
        <w:rPr>
          <w:rFonts w:ascii="Arial" w:hAnsi="Arial" w:cs="Arial"/>
          <w:sz w:val="22"/>
          <w:szCs w:val="22"/>
        </w:rPr>
        <w:t xml:space="preserve"> from increased understanding of mental health issues within communities, supporting more person-centred care. The campaign </w:t>
      </w:r>
      <w:r w:rsidR="00F576AB" w:rsidRPr="00975AF1">
        <w:rPr>
          <w:rFonts w:ascii="Arial" w:hAnsi="Arial" w:cs="Arial"/>
          <w:sz w:val="22"/>
          <w:szCs w:val="22"/>
        </w:rPr>
        <w:t>showed</w:t>
      </w:r>
      <w:r w:rsidRPr="00975AF1">
        <w:rPr>
          <w:rFonts w:ascii="Arial" w:hAnsi="Arial" w:cs="Arial"/>
          <w:sz w:val="22"/>
          <w:szCs w:val="22"/>
        </w:rPr>
        <w:t xml:space="preserve"> that innovation does not always involve technology; social innovation can also create significant positive change.</w:t>
      </w:r>
    </w:p>
    <w:p w14:paraId="6D8AE651" w14:textId="3DE87C9F" w:rsidR="00F97A54" w:rsidRPr="00975AF1" w:rsidRDefault="00F97A54" w:rsidP="002112B1">
      <w:pPr>
        <w:pStyle w:val="p2"/>
        <w:spacing w:line="360" w:lineRule="auto"/>
        <w:rPr>
          <w:rFonts w:ascii="Arial" w:hAnsi="Arial" w:cs="Arial"/>
          <w:sz w:val="22"/>
          <w:szCs w:val="22"/>
        </w:rPr>
      </w:pPr>
      <w:r w:rsidRPr="00975AF1">
        <w:rPr>
          <w:rFonts w:ascii="Arial" w:hAnsi="Arial" w:cs="Arial"/>
          <w:sz w:val="22"/>
          <w:szCs w:val="22"/>
        </w:rPr>
        <w:t xml:space="preserve">Overall, Time to Change highlights how creativity can </w:t>
      </w:r>
      <w:bookmarkStart w:id="6" w:name="_Int_myK8geSA"/>
      <w:r w:rsidRPr="00975AF1">
        <w:rPr>
          <w:rFonts w:ascii="Arial" w:hAnsi="Arial" w:cs="Arial"/>
          <w:sz w:val="22"/>
          <w:szCs w:val="22"/>
        </w:rPr>
        <w:t>be used</w:t>
      </w:r>
      <w:bookmarkEnd w:id="6"/>
      <w:r w:rsidRPr="00975AF1">
        <w:rPr>
          <w:rFonts w:ascii="Arial" w:hAnsi="Arial" w:cs="Arial"/>
          <w:sz w:val="22"/>
          <w:szCs w:val="22"/>
        </w:rPr>
        <w:t xml:space="preserve"> to address complex social issues and improve health outcomes. By challenging stigma and encouraging open discussion, the campaign created value for individuals, </w:t>
      </w:r>
      <w:r w:rsidR="00F576AB" w:rsidRPr="00975AF1">
        <w:rPr>
          <w:rFonts w:ascii="Arial" w:hAnsi="Arial" w:cs="Arial"/>
          <w:sz w:val="22"/>
          <w:szCs w:val="22"/>
        </w:rPr>
        <w:t>communities,</w:t>
      </w:r>
      <w:r w:rsidRPr="00975AF1">
        <w:rPr>
          <w:rFonts w:ascii="Arial" w:hAnsi="Arial" w:cs="Arial"/>
          <w:sz w:val="22"/>
          <w:szCs w:val="22"/>
        </w:rPr>
        <w:t xml:space="preserve"> and health services. Its success </w:t>
      </w:r>
      <w:r w:rsidR="00F576AB" w:rsidRPr="00975AF1">
        <w:rPr>
          <w:rFonts w:ascii="Arial" w:hAnsi="Arial" w:cs="Arial"/>
          <w:sz w:val="22"/>
          <w:szCs w:val="22"/>
        </w:rPr>
        <w:t>gives</w:t>
      </w:r>
      <w:r w:rsidRPr="00975AF1">
        <w:rPr>
          <w:rFonts w:ascii="Arial" w:hAnsi="Arial" w:cs="Arial"/>
          <w:sz w:val="22"/>
          <w:szCs w:val="22"/>
        </w:rPr>
        <w:t xml:space="preserve"> a useful example for future initiatives aimed at improving mental health awareness and reducing discrimination.</w:t>
      </w:r>
    </w:p>
    <w:p w14:paraId="60419704" w14:textId="04E6DE8A" w:rsidR="00793AE1" w:rsidRDefault="00793AE1" w:rsidP="00EA4346">
      <w:pPr>
        <w:pStyle w:val="p2"/>
        <w:spacing w:line="360" w:lineRule="auto"/>
        <w:rPr>
          <w:rFonts w:ascii="Arial" w:hAnsi="Arial" w:cs="Arial"/>
          <w:sz w:val="22"/>
          <w:szCs w:val="22"/>
        </w:rPr>
      </w:pPr>
    </w:p>
    <w:p w14:paraId="5A41A168" w14:textId="77777777" w:rsidR="00FC58BC" w:rsidRDefault="00FC58BC" w:rsidP="00EA4346">
      <w:pPr>
        <w:pStyle w:val="p2"/>
        <w:spacing w:line="360" w:lineRule="auto"/>
        <w:rPr>
          <w:rFonts w:ascii="Arial" w:hAnsi="Arial" w:cs="Arial"/>
          <w:sz w:val="22"/>
          <w:szCs w:val="22"/>
        </w:rPr>
      </w:pPr>
    </w:p>
    <w:p w14:paraId="795E2FDB" w14:textId="65455DA1" w:rsidR="00E1543F" w:rsidRDefault="00E1543F" w:rsidP="00EA4346">
      <w:pPr>
        <w:pStyle w:val="p2"/>
        <w:spacing w:line="360" w:lineRule="auto"/>
        <w:rPr>
          <w:rFonts w:ascii="Arial" w:hAnsi="Arial" w:cs="Arial"/>
          <w:sz w:val="22"/>
          <w:szCs w:val="22"/>
        </w:rPr>
      </w:pPr>
    </w:p>
    <w:p w14:paraId="6603E9A2" w14:textId="4B70DF54" w:rsidR="00E1543F" w:rsidRDefault="00E1543F" w:rsidP="00EA4346">
      <w:pPr>
        <w:pStyle w:val="p2"/>
        <w:spacing w:line="360" w:lineRule="auto"/>
        <w:rPr>
          <w:rFonts w:ascii="Arial" w:hAnsi="Arial" w:cs="Arial"/>
          <w:b/>
          <w:bCs/>
          <w:sz w:val="22"/>
          <w:szCs w:val="22"/>
          <w:u w:val="single"/>
        </w:rPr>
      </w:pPr>
      <w:r>
        <w:rPr>
          <w:rFonts w:ascii="Arial" w:hAnsi="Arial" w:cs="Arial"/>
          <w:b/>
          <w:bCs/>
          <w:sz w:val="22"/>
          <w:szCs w:val="22"/>
          <w:u w:val="single"/>
        </w:rPr>
        <w:t xml:space="preserve">Research task </w:t>
      </w:r>
      <w:r w:rsidR="009E4145">
        <w:rPr>
          <w:rFonts w:ascii="Arial" w:hAnsi="Arial" w:cs="Arial"/>
          <w:b/>
          <w:bCs/>
          <w:sz w:val="22"/>
          <w:szCs w:val="22"/>
          <w:u w:val="single"/>
        </w:rPr>
        <w:t xml:space="preserve">– current </w:t>
      </w:r>
      <w:r w:rsidR="00EB4B57">
        <w:rPr>
          <w:rFonts w:ascii="Arial" w:hAnsi="Arial" w:cs="Arial"/>
          <w:b/>
          <w:bCs/>
          <w:sz w:val="22"/>
          <w:szCs w:val="22"/>
          <w:u w:val="single"/>
        </w:rPr>
        <w:t>issue:</w:t>
      </w:r>
      <w:r w:rsidR="004E0E0F">
        <w:rPr>
          <w:rFonts w:ascii="Arial" w:hAnsi="Arial" w:cs="Arial"/>
          <w:b/>
          <w:bCs/>
          <w:sz w:val="22"/>
          <w:szCs w:val="22"/>
          <w:u w:val="single"/>
        </w:rPr>
        <w:t xml:space="preserve"> Mental Health </w:t>
      </w:r>
      <w:r w:rsidR="00EB4B57">
        <w:rPr>
          <w:rFonts w:ascii="Arial" w:hAnsi="Arial" w:cs="Arial"/>
          <w:b/>
          <w:bCs/>
          <w:sz w:val="22"/>
          <w:szCs w:val="22"/>
          <w:u w:val="single"/>
        </w:rPr>
        <w:t>Stigma</w:t>
      </w:r>
    </w:p>
    <w:p w14:paraId="7C5EE592" w14:textId="01E5510B" w:rsidR="00711A7D" w:rsidRPr="008B5199" w:rsidRDefault="00711A7D" w:rsidP="00C50E55">
      <w:pPr>
        <w:pStyle w:val="p1"/>
        <w:spacing w:line="360" w:lineRule="auto"/>
        <w:rPr>
          <w:rFonts w:ascii="Arial" w:hAnsi="Arial" w:cs="Arial"/>
          <w:sz w:val="22"/>
          <w:szCs w:val="22"/>
        </w:rPr>
      </w:pPr>
      <w:r w:rsidRPr="008B5199">
        <w:rPr>
          <w:rFonts w:ascii="Arial" w:hAnsi="Arial" w:cs="Arial"/>
          <w:sz w:val="22"/>
          <w:szCs w:val="22"/>
        </w:rPr>
        <w:t xml:space="preserve">Mental health stigma </w:t>
      </w:r>
      <w:r w:rsidR="00C50E55" w:rsidRPr="008B5199">
        <w:rPr>
          <w:rFonts w:ascii="Arial" w:hAnsi="Arial" w:cs="Arial"/>
          <w:sz w:val="22"/>
          <w:szCs w:val="22"/>
        </w:rPr>
        <w:t>stays</w:t>
      </w:r>
      <w:r w:rsidRPr="008B5199">
        <w:rPr>
          <w:rFonts w:ascii="Arial" w:hAnsi="Arial" w:cs="Arial"/>
          <w:sz w:val="22"/>
          <w:szCs w:val="22"/>
        </w:rPr>
        <w:t xml:space="preserve"> a significant issue in health and social care. Stigma can prevent individuals from seeking support, reduce access to services and negatively affect recovery. Many people with mental health conditions experience discrimination, social </w:t>
      </w:r>
      <w:r w:rsidR="00C50E55" w:rsidRPr="008B5199">
        <w:rPr>
          <w:rFonts w:ascii="Arial" w:hAnsi="Arial" w:cs="Arial"/>
          <w:sz w:val="22"/>
          <w:szCs w:val="22"/>
        </w:rPr>
        <w:t>exclusion,</w:t>
      </w:r>
      <w:r w:rsidRPr="008B5199">
        <w:rPr>
          <w:rFonts w:ascii="Arial" w:hAnsi="Arial" w:cs="Arial"/>
          <w:sz w:val="22"/>
          <w:szCs w:val="22"/>
        </w:rPr>
        <w:t xml:space="preserve"> and fear of </w:t>
      </w:r>
      <w:bookmarkStart w:id="7" w:name="_Int_54hTcrmC"/>
      <w:r w:rsidRPr="008B5199">
        <w:rPr>
          <w:rFonts w:ascii="Arial" w:hAnsi="Arial" w:cs="Arial"/>
          <w:sz w:val="22"/>
          <w:szCs w:val="22"/>
        </w:rPr>
        <w:t>being judged</w:t>
      </w:r>
      <w:bookmarkEnd w:id="7"/>
      <w:r w:rsidRPr="008B5199">
        <w:rPr>
          <w:rFonts w:ascii="Arial" w:hAnsi="Arial" w:cs="Arial"/>
          <w:sz w:val="22"/>
          <w:szCs w:val="22"/>
        </w:rPr>
        <w:t>, which can discourage them from accessing treatment when needed.</w:t>
      </w:r>
    </w:p>
    <w:p w14:paraId="5F9A1529" w14:textId="77777777" w:rsidR="00711A7D" w:rsidRPr="008B5199" w:rsidRDefault="00711A7D" w:rsidP="00C50E55">
      <w:pPr>
        <w:pStyle w:val="p1"/>
        <w:spacing w:line="360" w:lineRule="auto"/>
        <w:rPr>
          <w:rFonts w:ascii="Arial" w:hAnsi="Arial" w:cs="Arial"/>
          <w:sz w:val="22"/>
          <w:szCs w:val="22"/>
        </w:rPr>
      </w:pPr>
      <w:r w:rsidRPr="008B5199">
        <w:rPr>
          <w:rFonts w:ascii="Arial" w:hAnsi="Arial" w:cs="Arial"/>
          <w:sz w:val="22"/>
          <w:szCs w:val="22"/>
        </w:rPr>
        <w:t xml:space="preserve">One study by Corrigan et al. (2014) found that stigma creates barriers to help-seeking behaviour. The researchers </w:t>
      </w:r>
      <w:bookmarkStart w:id="8" w:name="_Int_PYVUexIs"/>
      <w:r w:rsidRPr="008B5199">
        <w:rPr>
          <w:rFonts w:ascii="Arial" w:hAnsi="Arial" w:cs="Arial"/>
          <w:sz w:val="22"/>
          <w:szCs w:val="22"/>
        </w:rPr>
        <w:t>identified</w:t>
      </w:r>
      <w:bookmarkEnd w:id="8"/>
      <w:r w:rsidRPr="008B5199">
        <w:rPr>
          <w:rFonts w:ascii="Arial" w:hAnsi="Arial" w:cs="Arial"/>
          <w:sz w:val="22"/>
          <w:szCs w:val="22"/>
        </w:rPr>
        <w:t xml:space="preserve"> that individuals often avoid accessing mental health services because they fear </w:t>
      </w:r>
      <w:bookmarkStart w:id="9" w:name="_Int_qr6P6JVs"/>
      <w:r w:rsidRPr="008B5199">
        <w:rPr>
          <w:rFonts w:ascii="Arial" w:hAnsi="Arial" w:cs="Arial"/>
          <w:sz w:val="22"/>
          <w:szCs w:val="22"/>
        </w:rPr>
        <w:t>being labelled</w:t>
      </w:r>
      <w:bookmarkEnd w:id="9"/>
      <w:r w:rsidRPr="008B5199">
        <w:rPr>
          <w:rFonts w:ascii="Arial" w:hAnsi="Arial" w:cs="Arial"/>
          <w:sz w:val="22"/>
          <w:szCs w:val="22"/>
        </w:rPr>
        <w:t xml:space="preserve"> or treated differently by others. The study </w:t>
      </w:r>
      <w:r w:rsidRPr="008B5199">
        <w:rPr>
          <w:rFonts w:ascii="Arial" w:hAnsi="Arial" w:cs="Arial"/>
          <w:sz w:val="22"/>
          <w:szCs w:val="22"/>
        </w:rPr>
        <w:lastRenderedPageBreak/>
        <w:t>concluded that public misconceptions about mental illness contribute to negative attitudes and discrimination. As a result, people may delay seeking professional support, leading to worsening symptoms and poorer health outcomes.</w:t>
      </w:r>
    </w:p>
    <w:p w14:paraId="352AC127" w14:textId="36BA0FDC" w:rsidR="00711A7D" w:rsidRPr="008B5199" w:rsidRDefault="00711A7D" w:rsidP="00C50E55">
      <w:pPr>
        <w:pStyle w:val="p1"/>
        <w:spacing w:line="360" w:lineRule="auto"/>
        <w:rPr>
          <w:rFonts w:ascii="Arial" w:hAnsi="Arial" w:cs="Arial"/>
          <w:sz w:val="22"/>
          <w:szCs w:val="22"/>
        </w:rPr>
      </w:pPr>
      <w:r w:rsidRPr="008B5199">
        <w:rPr>
          <w:rFonts w:ascii="Arial" w:hAnsi="Arial" w:cs="Arial"/>
          <w:sz w:val="22"/>
          <w:szCs w:val="22"/>
        </w:rPr>
        <w:t xml:space="preserve">A second study by Clement et al. (2015) examined the relationship between mental health stigma and access to care. The researchers reviewed evidence from multiple studies and found that stigma was one of the most significant barriers to receiving mental health treatment. Individuals reported concerns about embarrassment, social rejection and negative reactions from family, </w:t>
      </w:r>
      <w:r w:rsidR="00B52B03" w:rsidRPr="008B5199">
        <w:rPr>
          <w:rFonts w:ascii="Arial" w:hAnsi="Arial" w:cs="Arial"/>
          <w:sz w:val="22"/>
          <w:szCs w:val="22"/>
        </w:rPr>
        <w:t>friends,</w:t>
      </w:r>
      <w:r w:rsidRPr="008B5199">
        <w:rPr>
          <w:rFonts w:ascii="Arial" w:hAnsi="Arial" w:cs="Arial"/>
          <w:sz w:val="22"/>
          <w:szCs w:val="22"/>
        </w:rPr>
        <w:t xml:space="preserve"> and employers. The study highlighted that stigma </w:t>
      </w:r>
      <w:bookmarkStart w:id="10" w:name="_Int_dK7ag8fr"/>
      <w:r w:rsidRPr="008B5199">
        <w:rPr>
          <w:rFonts w:ascii="Arial" w:hAnsi="Arial" w:cs="Arial"/>
          <w:sz w:val="22"/>
          <w:szCs w:val="22"/>
        </w:rPr>
        <w:t>can</w:t>
      </w:r>
      <w:bookmarkEnd w:id="10"/>
      <w:r w:rsidRPr="008B5199">
        <w:rPr>
          <w:rFonts w:ascii="Arial" w:hAnsi="Arial" w:cs="Arial"/>
          <w:sz w:val="22"/>
          <w:szCs w:val="22"/>
        </w:rPr>
        <w:t xml:space="preserve"> affect both personal attitudes and wider societal views, creating obstacles to effective care and support.</w:t>
      </w:r>
    </w:p>
    <w:p w14:paraId="4440C74A" w14:textId="6E4FC8CE" w:rsidR="00711A7D" w:rsidRDefault="00711A7D" w:rsidP="00C50E55">
      <w:pPr>
        <w:pStyle w:val="p2"/>
        <w:spacing w:line="360" w:lineRule="auto"/>
        <w:rPr>
          <w:rFonts w:ascii="Arial" w:hAnsi="Arial" w:cs="Arial"/>
          <w:sz w:val="22"/>
          <w:szCs w:val="22"/>
        </w:rPr>
      </w:pPr>
      <w:r w:rsidRPr="008B5199">
        <w:rPr>
          <w:rFonts w:ascii="Arial" w:hAnsi="Arial" w:cs="Arial"/>
          <w:sz w:val="22"/>
          <w:szCs w:val="22"/>
        </w:rPr>
        <w:t xml:space="preserve">The findings from both studies </w:t>
      </w:r>
      <w:bookmarkStart w:id="11" w:name="_Int_3BGiJXXk"/>
      <w:r w:rsidRPr="008B5199">
        <w:rPr>
          <w:rFonts w:ascii="Arial" w:hAnsi="Arial" w:cs="Arial"/>
          <w:sz w:val="22"/>
          <w:szCs w:val="22"/>
        </w:rPr>
        <w:t>demonstrate</w:t>
      </w:r>
      <w:bookmarkEnd w:id="11"/>
      <w:r w:rsidRPr="008B5199">
        <w:rPr>
          <w:rFonts w:ascii="Arial" w:hAnsi="Arial" w:cs="Arial"/>
          <w:sz w:val="22"/>
          <w:szCs w:val="22"/>
        </w:rPr>
        <w:t xml:space="preserve"> that mental health stigma continues to be a major challenge within health and social care. Stigma not only affects an individual’s willingness to seek help but can also contribute to social isolation and poorer quality of life. Addressing stigma through education, awareness campaigns and improved mental health literacy may help reduce discrimination and encourage earlier access to support services. Reducing stigma is essential for improving mental health outcomes and ensuring that individuals receive the care they need without fear of judgement.</w:t>
      </w:r>
      <w:r w:rsidR="00296606">
        <w:rPr>
          <w:rFonts w:ascii="Arial" w:hAnsi="Arial" w:cs="Arial"/>
          <w:sz w:val="22"/>
          <w:szCs w:val="22"/>
        </w:rPr>
        <w:t xml:space="preserve"> </w:t>
      </w:r>
    </w:p>
    <w:p w14:paraId="20AA378B" w14:textId="385C8AEF" w:rsidR="00620A3B" w:rsidRPr="00394046" w:rsidRDefault="00620A3B" w:rsidP="00421DAA">
      <w:pPr>
        <w:pStyle w:val="p1"/>
        <w:spacing w:line="360" w:lineRule="auto"/>
        <w:rPr>
          <w:rFonts w:ascii="Arial" w:hAnsi="Arial" w:cs="Arial"/>
          <w:sz w:val="22"/>
          <w:szCs w:val="22"/>
        </w:rPr>
      </w:pPr>
      <w:r w:rsidRPr="00394046">
        <w:rPr>
          <w:rFonts w:ascii="Arial" w:hAnsi="Arial" w:cs="Arial"/>
          <w:sz w:val="22"/>
          <w:szCs w:val="22"/>
        </w:rPr>
        <w:t xml:space="preserve">Addressing mental health stigma is important for promoting equality, improving </w:t>
      </w:r>
      <w:r w:rsidR="00421DAA" w:rsidRPr="00394046">
        <w:rPr>
          <w:rFonts w:ascii="Arial" w:hAnsi="Arial" w:cs="Arial"/>
          <w:sz w:val="22"/>
          <w:szCs w:val="22"/>
        </w:rPr>
        <w:t>wellbeing,</w:t>
      </w:r>
      <w:r w:rsidRPr="00394046">
        <w:rPr>
          <w:rFonts w:ascii="Arial" w:hAnsi="Arial" w:cs="Arial"/>
          <w:sz w:val="22"/>
          <w:szCs w:val="22"/>
        </w:rPr>
        <w:t xml:space="preserve"> and ensuring that individuals receive </w:t>
      </w:r>
      <w:r w:rsidR="00421DAA" w:rsidRPr="00394046">
        <w:rPr>
          <w:rFonts w:ascii="Arial" w:hAnsi="Arial" w:cs="Arial"/>
          <w:sz w:val="22"/>
          <w:szCs w:val="22"/>
        </w:rPr>
        <w:t>proper care</w:t>
      </w:r>
      <w:r w:rsidRPr="00394046">
        <w:rPr>
          <w:rFonts w:ascii="Arial" w:hAnsi="Arial" w:cs="Arial"/>
          <w:sz w:val="22"/>
          <w:szCs w:val="22"/>
        </w:rPr>
        <w:t xml:space="preserve"> without fear of discrimination. Therefore, tackling stigma should remain a priority within health and social care policy and practice.</w:t>
      </w:r>
    </w:p>
    <w:p w14:paraId="76AD2EF2" w14:textId="77777777" w:rsidR="00620A3B" w:rsidRDefault="00620A3B" w:rsidP="00C50E55">
      <w:pPr>
        <w:pStyle w:val="p2"/>
        <w:spacing w:line="360" w:lineRule="auto"/>
        <w:rPr>
          <w:rFonts w:ascii="Arial" w:hAnsi="Arial" w:cs="Arial"/>
          <w:sz w:val="22"/>
          <w:szCs w:val="22"/>
        </w:rPr>
      </w:pPr>
    </w:p>
    <w:p w14:paraId="5B670202" w14:textId="77777777" w:rsidR="00E84B01" w:rsidRDefault="00E84B01" w:rsidP="00C50E55">
      <w:pPr>
        <w:pStyle w:val="p2"/>
        <w:spacing w:line="360" w:lineRule="auto"/>
        <w:rPr>
          <w:rFonts w:ascii="Arial" w:hAnsi="Arial" w:cs="Arial"/>
          <w:sz w:val="22"/>
          <w:szCs w:val="22"/>
        </w:rPr>
      </w:pPr>
    </w:p>
    <w:p w14:paraId="3010560C" w14:textId="4E90827D" w:rsidR="00E84B01" w:rsidRPr="00D74DDC" w:rsidRDefault="006771E6" w:rsidP="00C50E55">
      <w:pPr>
        <w:pStyle w:val="p2"/>
        <w:spacing w:line="360" w:lineRule="auto"/>
        <w:rPr>
          <w:rFonts w:ascii="Arial" w:hAnsi="Arial" w:cs="Arial"/>
          <w:b/>
          <w:bCs/>
          <w:sz w:val="22"/>
          <w:szCs w:val="22"/>
          <w:u w:val="single"/>
        </w:rPr>
      </w:pPr>
      <w:r>
        <w:rPr>
          <w:rFonts w:ascii="Arial" w:hAnsi="Arial" w:cs="Arial"/>
          <w:b/>
          <w:bCs/>
          <w:sz w:val="22"/>
          <w:szCs w:val="22"/>
          <w:u w:val="single"/>
        </w:rPr>
        <w:t xml:space="preserve">Podcast </w:t>
      </w:r>
    </w:p>
    <w:p w14:paraId="114B7FDC" w14:textId="1005C358" w:rsidR="007D041A" w:rsidRDefault="007D041A" w:rsidP="007D041A">
      <w:pPr>
        <w:pStyle w:val="p1"/>
        <w:spacing w:line="360" w:lineRule="auto"/>
        <w:rPr>
          <w:rStyle w:val="s1"/>
        </w:rPr>
      </w:pPr>
      <w:r>
        <w:t>T</w:t>
      </w:r>
      <w:r w:rsidRPr="0014113D">
        <w:rPr>
          <w:rFonts w:ascii="Arial" w:hAnsi="Arial" w:cs="Arial"/>
          <w:sz w:val="22"/>
          <w:szCs w:val="22"/>
        </w:rPr>
        <w:t xml:space="preserve">his podcast introduces my campaign, </w:t>
      </w:r>
      <w:r w:rsidRPr="0014113D">
        <w:rPr>
          <w:rStyle w:val="s2"/>
          <w:rFonts w:ascii="Arial" w:hAnsi="Arial" w:cs="Arial"/>
          <w:sz w:val="22"/>
          <w:szCs w:val="22"/>
        </w:rPr>
        <w:t>Breaking the Silence</w:t>
      </w:r>
      <w:r w:rsidRPr="0014113D">
        <w:rPr>
          <w:rStyle w:val="s1"/>
          <w:rFonts w:ascii="Arial" w:hAnsi="Arial" w:cs="Arial"/>
          <w:sz w:val="22"/>
          <w:szCs w:val="22"/>
        </w:rPr>
        <w:t xml:space="preserve">, which aims to reduce mental health stigma among young adults. The campaign promotes awareness, challenges negative </w:t>
      </w:r>
      <w:r w:rsidR="0014113D" w:rsidRPr="0014113D">
        <w:rPr>
          <w:rStyle w:val="s1"/>
          <w:rFonts w:ascii="Arial" w:hAnsi="Arial" w:cs="Arial"/>
          <w:sz w:val="22"/>
          <w:szCs w:val="22"/>
        </w:rPr>
        <w:t>stereotypes,</w:t>
      </w:r>
      <w:r w:rsidRPr="0014113D">
        <w:rPr>
          <w:rStyle w:val="s1"/>
          <w:rFonts w:ascii="Arial" w:hAnsi="Arial" w:cs="Arial"/>
          <w:sz w:val="22"/>
          <w:szCs w:val="22"/>
        </w:rPr>
        <w:t xml:space="preserve"> and encourages people to seek support, helping to create a more understanding and supportive community</w:t>
      </w:r>
      <w:r>
        <w:rPr>
          <w:rStyle w:val="s1"/>
        </w:rPr>
        <w:t>.</w:t>
      </w:r>
    </w:p>
    <w:p w14:paraId="6A488B5F" w14:textId="77777777" w:rsidR="00CD066F" w:rsidRDefault="00CD066F" w:rsidP="00C50E55">
      <w:pPr>
        <w:pStyle w:val="p2"/>
        <w:spacing w:line="360" w:lineRule="auto"/>
        <w:rPr>
          <w:rFonts w:ascii="Arial" w:hAnsi="Arial" w:cs="Arial"/>
          <w:sz w:val="22"/>
          <w:szCs w:val="22"/>
        </w:rPr>
      </w:pPr>
    </w:p>
    <w:p w14:paraId="3424BD31" w14:textId="77777777" w:rsidR="00CD066F" w:rsidRPr="008B5199" w:rsidRDefault="00CD066F" w:rsidP="00C50E55">
      <w:pPr>
        <w:pStyle w:val="p2"/>
        <w:spacing w:line="360" w:lineRule="auto"/>
        <w:rPr>
          <w:rFonts w:ascii="Arial" w:hAnsi="Arial" w:cs="Arial"/>
          <w:sz w:val="22"/>
          <w:szCs w:val="22"/>
        </w:rPr>
      </w:pPr>
    </w:p>
    <w:p w14:paraId="2CEFD523" w14:textId="47AE8BEA" w:rsidR="000643DE" w:rsidRPr="008B5199" w:rsidRDefault="00E84B01" w:rsidP="00C50E55">
      <w:pPr>
        <w:pStyle w:val="p2"/>
        <w:spacing w:line="360" w:lineRule="auto"/>
        <w:rPr>
          <w:rFonts w:ascii="Arial" w:hAnsi="Arial" w:cs="Arial"/>
          <w:sz w:val="22"/>
          <w:szCs w:val="22"/>
          <w:u w:val="single"/>
        </w:rPr>
      </w:pPr>
      <w:r>
        <w:rPr>
          <w:rFonts w:ascii="Arial" w:hAnsi="Arial" w:cs="Arial"/>
          <w:noProof/>
          <w:sz w:val="22"/>
          <w:szCs w:val="22"/>
          <w:u w:val="single"/>
        </w:rPr>
      </w:r>
      <w:r w:rsidR="00E84B01">
        <w:rPr>
          <w:rFonts w:ascii="Arial" w:hAnsi="Arial" w:cs="Arial"/>
          <w:noProof/>
          <w:sz w:val="22"/>
          <w:szCs w:val="22"/>
          <w:u w:val="single"/>
        </w:rPr>
        <w:object w:dxaOrig="1890" w:dyaOrig="810" w14:anchorId="7C116B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4.5pt;height:40.5pt" o:ole="">
            <v:imagedata r:id="rId7" o:title=""/>
          </v:shape>
          <o:OLEObject Type="Embed" ProgID="Package" ShapeID="_x0000_i1025" DrawAspect="Content" ObjectID="_1843384138" r:id="rId8"/>
        </w:object>
      </w:r>
    </w:p>
    <w:p w14:paraId="0F7D947F" w14:textId="77777777" w:rsidR="00224C3C" w:rsidRDefault="00224C3C" w:rsidP="00C50E55">
      <w:pPr>
        <w:pStyle w:val="p1"/>
        <w:spacing w:line="360" w:lineRule="auto"/>
        <w:rPr>
          <w:rFonts w:ascii="Arial" w:hAnsi="Arial" w:cs="Arial"/>
          <w:sz w:val="22"/>
          <w:szCs w:val="22"/>
          <w:u w:val="single"/>
        </w:rPr>
      </w:pPr>
    </w:p>
    <w:p w14:paraId="4632FA2F" w14:textId="77777777" w:rsidR="00F021EA" w:rsidRPr="00770E60" w:rsidRDefault="00F021EA" w:rsidP="00770E60">
      <w:pPr>
        <w:spacing w:before="100" w:beforeAutospacing="1" w:after="100" w:afterAutospacing="1" w:line="360" w:lineRule="auto"/>
        <w:outlineLvl w:val="0"/>
        <w:rPr>
          <w:rFonts w:ascii="Arial" w:eastAsia="Times New Roman" w:hAnsi="Arial" w:cs="Arial"/>
          <w:kern w:val="36"/>
          <w:sz w:val="22"/>
          <w:szCs w:val="22"/>
          <w:u w:val="single"/>
          <w14:ligatures w14:val="none"/>
        </w:rPr>
      </w:pPr>
      <w:r w:rsidRPr="00770E60">
        <w:rPr>
          <w:rFonts w:ascii="Arial" w:eastAsia="Times New Roman" w:hAnsi="Arial" w:cs="Arial"/>
          <w:kern w:val="36"/>
          <w:sz w:val="22"/>
          <w:szCs w:val="22"/>
          <w:u w:val="single"/>
          <w14:ligatures w14:val="none"/>
        </w:rPr>
        <w:t>NHS Leadership Framework Analysis</w:t>
      </w:r>
    </w:p>
    <w:p w14:paraId="5C0B2E7F" w14:textId="77777777" w:rsidR="00F021EA" w:rsidRPr="00770E60" w:rsidRDefault="00F021EA" w:rsidP="00770E60">
      <w:pPr>
        <w:spacing w:before="100" w:beforeAutospacing="1" w:after="100" w:afterAutospacing="1" w:line="360" w:lineRule="auto"/>
        <w:outlineLvl w:val="0"/>
        <w:rPr>
          <w:rFonts w:ascii="Arial" w:eastAsia="Times New Roman" w:hAnsi="Arial" w:cs="Arial"/>
          <w:kern w:val="36"/>
          <w:sz w:val="22"/>
          <w:szCs w:val="22"/>
          <w:u w:val="single"/>
          <w14:ligatures w14:val="none"/>
        </w:rPr>
      </w:pPr>
    </w:p>
    <w:p w14:paraId="69CEC0BF" w14:textId="77777777" w:rsidR="0095747F" w:rsidRPr="00770E60" w:rsidRDefault="0095747F" w:rsidP="00770E60">
      <w:pPr>
        <w:pStyle w:val="p1"/>
        <w:spacing w:line="360" w:lineRule="auto"/>
        <w:rPr>
          <w:rFonts w:ascii="Arial" w:hAnsi="Arial" w:cs="Arial"/>
          <w:sz w:val="22"/>
          <w:szCs w:val="22"/>
        </w:rPr>
      </w:pPr>
      <w:r w:rsidRPr="00770E60">
        <w:rPr>
          <w:rFonts w:ascii="Arial" w:hAnsi="Arial" w:cs="Arial"/>
          <w:sz w:val="22"/>
          <w:szCs w:val="22"/>
        </w:rPr>
        <w:t>The NHS Healthcare Leadership Model is designed to support effective leadership across all levels of health and social care. The framework identifies the behaviours and qualities required to provide high-quality, patient-centred care and to promote continuous improvement within healthcare organisations.</w:t>
      </w:r>
    </w:p>
    <w:p w14:paraId="3BC549DC" w14:textId="722A6B6A" w:rsidR="0095747F" w:rsidRPr="00087FD0" w:rsidRDefault="0095747F" w:rsidP="00D7338D">
      <w:pPr>
        <w:pStyle w:val="p1"/>
        <w:spacing w:line="360" w:lineRule="auto"/>
        <w:rPr>
          <w:rStyle w:val="s1"/>
          <w:rFonts w:ascii="Arial" w:hAnsi="Arial" w:cs="Arial"/>
          <w:sz w:val="22"/>
          <w:szCs w:val="22"/>
        </w:rPr>
      </w:pPr>
      <w:r w:rsidRPr="00087FD0">
        <w:rPr>
          <w:rFonts w:ascii="Arial" w:hAnsi="Arial" w:cs="Arial"/>
          <w:sz w:val="22"/>
          <w:szCs w:val="22"/>
        </w:rPr>
        <w:t xml:space="preserve">The model consists of nine dimensions: </w:t>
      </w:r>
      <w:r w:rsidRPr="00087FD0">
        <w:rPr>
          <w:rStyle w:val="s2"/>
          <w:rFonts w:ascii="Arial" w:hAnsi="Arial" w:cs="Arial"/>
          <w:sz w:val="22"/>
          <w:szCs w:val="22"/>
        </w:rPr>
        <w:t>Inspiring Shared Purpose, Leading with Care, Evaluating Information, Connecting Our Service, Sharing the Vision, Engaging the Team, Holding to Account, Developing Capability, and Influencing for Results</w:t>
      </w:r>
      <w:r w:rsidRPr="00087FD0">
        <w:rPr>
          <w:rStyle w:val="s1"/>
          <w:rFonts w:ascii="Arial" w:hAnsi="Arial" w:cs="Arial"/>
          <w:sz w:val="22"/>
          <w:szCs w:val="22"/>
        </w:rPr>
        <w:t xml:space="preserve">. Together, these dimensions encourage leaders to work collaboratively, communicate </w:t>
      </w:r>
      <w:r w:rsidR="0014113D" w:rsidRPr="00087FD0">
        <w:rPr>
          <w:rStyle w:val="s1"/>
          <w:rFonts w:ascii="Arial" w:hAnsi="Arial" w:cs="Arial"/>
          <w:sz w:val="22"/>
          <w:szCs w:val="22"/>
        </w:rPr>
        <w:t>effectively,</w:t>
      </w:r>
      <w:r w:rsidRPr="00087FD0">
        <w:rPr>
          <w:rStyle w:val="s1"/>
          <w:rFonts w:ascii="Arial" w:hAnsi="Arial" w:cs="Arial"/>
          <w:sz w:val="22"/>
          <w:szCs w:val="22"/>
        </w:rPr>
        <w:t xml:space="preserve"> and focus on improving outcomes for patients and service users.</w:t>
      </w:r>
    </w:p>
    <w:p w14:paraId="1AAF5B09" w14:textId="049C8192" w:rsidR="0095747F" w:rsidRPr="00087FD0" w:rsidRDefault="0095747F" w:rsidP="00D7338D">
      <w:pPr>
        <w:pStyle w:val="p1"/>
        <w:spacing w:line="360" w:lineRule="auto"/>
        <w:rPr>
          <w:rFonts w:ascii="Arial" w:hAnsi="Arial" w:cs="Arial"/>
          <w:sz w:val="22"/>
          <w:szCs w:val="22"/>
        </w:rPr>
      </w:pPr>
      <w:r w:rsidRPr="00087FD0">
        <w:rPr>
          <w:rFonts w:ascii="Arial" w:hAnsi="Arial" w:cs="Arial"/>
          <w:sz w:val="22"/>
          <w:szCs w:val="22"/>
        </w:rPr>
        <w:t xml:space="preserve">The framework recognises that leadership </w:t>
      </w:r>
      <w:bookmarkStart w:id="12" w:name="_Int_wJ8sKUdb"/>
      <w:r w:rsidRPr="00087FD0">
        <w:rPr>
          <w:rFonts w:ascii="Arial" w:hAnsi="Arial" w:cs="Arial"/>
          <w:sz w:val="22"/>
          <w:szCs w:val="22"/>
        </w:rPr>
        <w:t>is not limited</w:t>
      </w:r>
      <w:bookmarkEnd w:id="12"/>
      <w:r w:rsidRPr="00087FD0">
        <w:rPr>
          <w:rFonts w:ascii="Arial" w:hAnsi="Arial" w:cs="Arial"/>
          <w:sz w:val="22"/>
          <w:szCs w:val="22"/>
        </w:rPr>
        <w:t xml:space="preserve"> to those in management positions. Instead, all healthcare professionals can </w:t>
      </w:r>
      <w:r w:rsidR="0014113D" w:rsidRPr="00087FD0">
        <w:rPr>
          <w:rFonts w:ascii="Arial" w:hAnsi="Arial" w:cs="Arial"/>
          <w:sz w:val="22"/>
          <w:szCs w:val="22"/>
        </w:rPr>
        <w:t>show</w:t>
      </w:r>
      <w:r w:rsidRPr="00087FD0">
        <w:rPr>
          <w:rFonts w:ascii="Arial" w:hAnsi="Arial" w:cs="Arial"/>
          <w:sz w:val="22"/>
          <w:szCs w:val="22"/>
        </w:rPr>
        <w:t xml:space="preserve"> leadership through their actions, decision-making and interactions with others. Effective leadership helps create a positive workplace culture, supports staff wellbeing and encourages innovation.</w:t>
      </w:r>
    </w:p>
    <w:p w14:paraId="54442124" w14:textId="7F4B6334" w:rsidR="0095747F" w:rsidRPr="00087FD0" w:rsidRDefault="0095747F" w:rsidP="00D7338D">
      <w:pPr>
        <w:pStyle w:val="p1"/>
        <w:spacing w:line="360" w:lineRule="auto"/>
        <w:rPr>
          <w:rFonts w:ascii="Arial" w:hAnsi="Arial" w:cs="Arial"/>
          <w:sz w:val="22"/>
          <w:szCs w:val="22"/>
        </w:rPr>
      </w:pPr>
      <w:r w:rsidRPr="00087FD0">
        <w:rPr>
          <w:rFonts w:ascii="Arial" w:hAnsi="Arial" w:cs="Arial"/>
          <w:sz w:val="22"/>
          <w:szCs w:val="22"/>
        </w:rPr>
        <w:t xml:space="preserve">Within the NHS, leaders </w:t>
      </w:r>
      <w:bookmarkStart w:id="13" w:name="_Int_edLuch0X"/>
      <w:r w:rsidRPr="00087FD0">
        <w:rPr>
          <w:rFonts w:ascii="Arial" w:hAnsi="Arial" w:cs="Arial"/>
          <w:sz w:val="22"/>
          <w:szCs w:val="22"/>
        </w:rPr>
        <w:t>are expected</w:t>
      </w:r>
      <w:bookmarkEnd w:id="13"/>
      <w:r w:rsidRPr="00087FD0">
        <w:rPr>
          <w:rFonts w:ascii="Arial" w:hAnsi="Arial" w:cs="Arial"/>
          <w:sz w:val="22"/>
          <w:szCs w:val="22"/>
        </w:rPr>
        <w:t xml:space="preserve"> to use evidence-based decision-making, build strong </w:t>
      </w:r>
      <w:r w:rsidR="0002376D" w:rsidRPr="00087FD0">
        <w:rPr>
          <w:rFonts w:ascii="Arial" w:hAnsi="Arial" w:cs="Arial"/>
          <w:sz w:val="22"/>
          <w:szCs w:val="22"/>
        </w:rPr>
        <w:t>relationships,</w:t>
      </w:r>
      <w:r w:rsidRPr="00087FD0">
        <w:rPr>
          <w:rFonts w:ascii="Arial" w:hAnsi="Arial" w:cs="Arial"/>
          <w:sz w:val="22"/>
          <w:szCs w:val="22"/>
        </w:rPr>
        <w:t xml:space="preserve"> and ensure that services are responsive to the needs of patients and communities. The Healthcare Leadership Model provides guidance for developing these skills and promoting continuous professional development. </w:t>
      </w:r>
      <w:r w:rsidR="0014113D" w:rsidRPr="00087FD0">
        <w:rPr>
          <w:rFonts w:ascii="Arial" w:hAnsi="Arial" w:cs="Arial"/>
          <w:sz w:val="22"/>
          <w:szCs w:val="22"/>
        </w:rPr>
        <w:t>The</w:t>
      </w:r>
      <w:r w:rsidRPr="00087FD0">
        <w:rPr>
          <w:rFonts w:ascii="Arial" w:hAnsi="Arial" w:cs="Arial"/>
          <w:sz w:val="22"/>
          <w:szCs w:val="22"/>
        </w:rPr>
        <w:t xml:space="preserve"> framework aims to improve patient care by supporting leaders to create high-performing teams, drive innovation and </w:t>
      </w:r>
      <w:r w:rsidR="0002376D" w:rsidRPr="00087FD0">
        <w:rPr>
          <w:rFonts w:ascii="Arial" w:hAnsi="Arial" w:cs="Arial"/>
          <w:sz w:val="22"/>
          <w:szCs w:val="22"/>
        </w:rPr>
        <w:t>keep</w:t>
      </w:r>
      <w:r w:rsidRPr="00087FD0">
        <w:rPr>
          <w:rFonts w:ascii="Arial" w:hAnsi="Arial" w:cs="Arial"/>
          <w:sz w:val="22"/>
          <w:szCs w:val="22"/>
        </w:rPr>
        <w:t xml:space="preserve"> </w:t>
      </w:r>
      <w:r w:rsidR="0002376D" w:rsidRPr="00087FD0">
        <w:rPr>
          <w:rFonts w:ascii="Arial" w:hAnsi="Arial" w:cs="Arial"/>
          <w:sz w:val="22"/>
          <w:szCs w:val="22"/>
        </w:rPr>
        <w:t>ambitious standards</w:t>
      </w:r>
      <w:r w:rsidRPr="00087FD0">
        <w:rPr>
          <w:rFonts w:ascii="Arial" w:hAnsi="Arial" w:cs="Arial"/>
          <w:sz w:val="22"/>
          <w:szCs w:val="22"/>
        </w:rPr>
        <w:t xml:space="preserve"> of healthcare delivery.</w:t>
      </w:r>
    </w:p>
    <w:p w14:paraId="0579617F" w14:textId="77777777" w:rsidR="00CB216F" w:rsidRPr="00087FD0" w:rsidRDefault="00CB216F" w:rsidP="00D7338D">
      <w:pPr>
        <w:spacing w:before="100" w:beforeAutospacing="1" w:after="100" w:afterAutospacing="1" w:line="360" w:lineRule="auto"/>
        <w:outlineLvl w:val="1"/>
        <w:rPr>
          <w:rFonts w:ascii="Arial" w:eastAsia="Times New Roman" w:hAnsi="Arial" w:cs="Arial"/>
          <w:b/>
          <w:bCs/>
          <w:kern w:val="0"/>
          <w:sz w:val="22"/>
          <w:szCs w:val="22"/>
          <w14:ligatures w14:val="none"/>
        </w:rPr>
      </w:pPr>
      <w:r w:rsidRPr="00087FD0">
        <w:rPr>
          <w:rFonts w:ascii="Arial" w:eastAsia="Times New Roman" w:hAnsi="Arial" w:cs="Arial"/>
          <w:b/>
          <w:bCs/>
          <w:kern w:val="0"/>
          <w:sz w:val="22"/>
          <w:szCs w:val="22"/>
          <w14:ligatures w14:val="none"/>
        </w:rPr>
        <w:t>Engaging the Team: Encouraging Creativity and Improving Care (150 words)</w:t>
      </w:r>
    </w:p>
    <w:p w14:paraId="1C9DF073" w14:textId="3601672B" w:rsidR="00CB216F" w:rsidRPr="00087FD0" w:rsidRDefault="00CB216F" w:rsidP="00D7338D">
      <w:pPr>
        <w:spacing w:before="100" w:beforeAutospacing="1" w:after="100" w:afterAutospacing="1" w:line="360" w:lineRule="auto"/>
        <w:rPr>
          <w:rFonts w:ascii="Arial" w:hAnsi="Arial" w:cs="Arial"/>
          <w:kern w:val="0"/>
          <w:sz w:val="22"/>
          <w:szCs w:val="22"/>
          <w14:ligatures w14:val="none"/>
        </w:rPr>
      </w:pPr>
      <w:r w:rsidRPr="00087FD0">
        <w:rPr>
          <w:rFonts w:ascii="Arial" w:hAnsi="Arial" w:cs="Arial"/>
          <w:kern w:val="0"/>
          <w:sz w:val="22"/>
          <w:szCs w:val="22"/>
          <w14:ligatures w14:val="none"/>
        </w:rPr>
        <w:t xml:space="preserve">One </w:t>
      </w:r>
      <w:r w:rsidR="00097180" w:rsidRPr="00087FD0">
        <w:rPr>
          <w:rFonts w:ascii="Arial" w:hAnsi="Arial" w:cs="Arial"/>
          <w:kern w:val="0"/>
          <w:sz w:val="22"/>
          <w:szCs w:val="22"/>
          <w14:ligatures w14:val="none"/>
        </w:rPr>
        <w:t>vital part</w:t>
      </w:r>
      <w:r w:rsidRPr="00087FD0">
        <w:rPr>
          <w:rFonts w:ascii="Arial" w:hAnsi="Arial" w:cs="Arial"/>
          <w:kern w:val="0"/>
          <w:sz w:val="22"/>
          <w:szCs w:val="22"/>
          <w14:ligatures w14:val="none"/>
        </w:rPr>
        <w:t xml:space="preserve"> of the NHS Leadership Framework is </w:t>
      </w:r>
      <w:r w:rsidRPr="00097180">
        <w:rPr>
          <w:rFonts w:ascii="Arial" w:hAnsi="Arial" w:cs="Arial"/>
          <w:kern w:val="0"/>
          <w:sz w:val="22"/>
          <w:szCs w:val="22"/>
          <w14:ligatures w14:val="none"/>
        </w:rPr>
        <w:t>Engaging the Team</w:t>
      </w:r>
      <w:r w:rsidRPr="00087FD0">
        <w:rPr>
          <w:rFonts w:ascii="Arial" w:hAnsi="Arial" w:cs="Arial"/>
          <w:kern w:val="0"/>
          <w:sz w:val="22"/>
          <w:szCs w:val="22"/>
          <w14:ligatures w14:val="none"/>
        </w:rPr>
        <w:t xml:space="preserve">. This dimension focuses on involving staff in decision-making, encouraging </w:t>
      </w:r>
      <w:r w:rsidR="00097180" w:rsidRPr="00087FD0">
        <w:rPr>
          <w:rFonts w:ascii="Arial" w:hAnsi="Arial" w:cs="Arial"/>
          <w:kern w:val="0"/>
          <w:sz w:val="22"/>
          <w:szCs w:val="22"/>
          <w14:ligatures w14:val="none"/>
        </w:rPr>
        <w:t>collaboration,</w:t>
      </w:r>
      <w:r w:rsidRPr="00087FD0">
        <w:rPr>
          <w:rFonts w:ascii="Arial" w:hAnsi="Arial" w:cs="Arial"/>
          <w:kern w:val="0"/>
          <w:sz w:val="22"/>
          <w:szCs w:val="22"/>
          <w14:ligatures w14:val="none"/>
        </w:rPr>
        <w:t xml:space="preserve"> and creating an environment where individuals feel valued and respected.</w:t>
      </w:r>
    </w:p>
    <w:p w14:paraId="721E1ECD" w14:textId="5A16A9C9" w:rsidR="00CB216F" w:rsidRPr="00087FD0" w:rsidRDefault="00CB216F" w:rsidP="00D7338D">
      <w:pPr>
        <w:spacing w:before="100" w:beforeAutospacing="1" w:after="100" w:afterAutospacing="1" w:line="360" w:lineRule="auto"/>
        <w:rPr>
          <w:rFonts w:ascii="Arial" w:hAnsi="Arial" w:cs="Arial"/>
          <w:kern w:val="0"/>
          <w:sz w:val="22"/>
          <w:szCs w:val="22"/>
          <w14:ligatures w14:val="none"/>
        </w:rPr>
      </w:pPr>
      <w:r w:rsidRPr="00087FD0">
        <w:rPr>
          <w:rFonts w:ascii="Arial" w:hAnsi="Arial" w:cs="Arial"/>
          <w:kern w:val="0"/>
          <w:sz w:val="22"/>
          <w:szCs w:val="22"/>
          <w14:ligatures w14:val="none"/>
        </w:rPr>
        <w:lastRenderedPageBreak/>
        <w:t xml:space="preserve">A leader can use this </w:t>
      </w:r>
      <w:r w:rsidR="00097180" w:rsidRPr="00087FD0">
        <w:rPr>
          <w:rFonts w:ascii="Arial" w:hAnsi="Arial" w:cs="Arial"/>
          <w:kern w:val="0"/>
          <w:sz w:val="22"/>
          <w:szCs w:val="22"/>
          <w14:ligatures w14:val="none"/>
        </w:rPr>
        <w:t>part</w:t>
      </w:r>
      <w:r w:rsidRPr="00087FD0">
        <w:rPr>
          <w:rFonts w:ascii="Arial" w:hAnsi="Arial" w:cs="Arial"/>
          <w:kern w:val="0"/>
          <w:sz w:val="22"/>
          <w:szCs w:val="22"/>
          <w14:ligatures w14:val="none"/>
        </w:rPr>
        <w:t xml:space="preserve"> to encourage creativity by actively seeking ideas from team members and supporting open communication. When staff feel listened to, they are more likely to share innovative suggestions for improving services. For example, healthcare workers may </w:t>
      </w:r>
      <w:r w:rsidR="00296D68" w:rsidRPr="00087FD0">
        <w:rPr>
          <w:rFonts w:ascii="Arial" w:hAnsi="Arial" w:cs="Arial"/>
          <w:kern w:val="0"/>
          <w:sz w:val="22"/>
          <w:szCs w:val="22"/>
          <w14:ligatures w14:val="none"/>
        </w:rPr>
        <w:t>show</w:t>
      </w:r>
      <w:r w:rsidRPr="00087FD0">
        <w:rPr>
          <w:rFonts w:ascii="Arial" w:hAnsi="Arial" w:cs="Arial"/>
          <w:kern w:val="0"/>
          <w:sz w:val="22"/>
          <w:szCs w:val="22"/>
          <w14:ligatures w14:val="none"/>
        </w:rPr>
        <w:t xml:space="preserve"> new ways to reduce waiting times, improve patient </w:t>
      </w:r>
      <w:r w:rsidR="00296D68" w:rsidRPr="00087FD0">
        <w:rPr>
          <w:rFonts w:ascii="Arial" w:hAnsi="Arial" w:cs="Arial"/>
          <w:kern w:val="0"/>
          <w:sz w:val="22"/>
          <w:szCs w:val="22"/>
          <w14:ligatures w14:val="none"/>
        </w:rPr>
        <w:t>experiences,</w:t>
      </w:r>
      <w:r w:rsidRPr="00087FD0">
        <w:rPr>
          <w:rFonts w:ascii="Arial" w:hAnsi="Arial" w:cs="Arial"/>
          <w:kern w:val="0"/>
          <w:sz w:val="22"/>
          <w:szCs w:val="22"/>
          <w14:ligatures w14:val="none"/>
        </w:rPr>
        <w:t xml:space="preserve"> or enhance communication between professionals.</w:t>
      </w:r>
    </w:p>
    <w:p w14:paraId="08909311" w14:textId="77777777" w:rsidR="00CB216F" w:rsidRPr="00087FD0" w:rsidRDefault="00CB216F" w:rsidP="00D7338D">
      <w:pPr>
        <w:spacing w:before="100" w:beforeAutospacing="1" w:after="100" w:afterAutospacing="1" w:line="360" w:lineRule="auto"/>
        <w:rPr>
          <w:rFonts w:ascii="Arial" w:hAnsi="Arial" w:cs="Arial"/>
          <w:kern w:val="0"/>
          <w:sz w:val="22"/>
          <w:szCs w:val="22"/>
          <w14:ligatures w14:val="none"/>
        </w:rPr>
      </w:pPr>
      <w:r w:rsidRPr="00087FD0">
        <w:rPr>
          <w:rFonts w:ascii="Arial" w:hAnsi="Arial" w:cs="Arial"/>
          <w:kern w:val="0"/>
          <w:sz w:val="22"/>
          <w:szCs w:val="22"/>
          <w14:ligatures w14:val="none"/>
        </w:rPr>
        <w:t>Engaging the team can also improve care by increasing staff motivation and job satisfaction. Employees who feel involved in decisions are often more committed to delivering high-quality care and achieving organisational goals. In relation to mental health stigma, leaders could encourage staff to contribute ideas for awareness campaigns and educational initiatives. This collaborative approach can lead to innovative solutions that improve patient outcomes and create a more supportive healthcare environment.</w:t>
      </w:r>
    </w:p>
    <w:p w14:paraId="0C6C1928" w14:textId="77777777" w:rsidR="00770E60" w:rsidRPr="00087FD0" w:rsidRDefault="00770E60" w:rsidP="00D7338D">
      <w:pPr>
        <w:pStyle w:val="p1"/>
        <w:spacing w:line="360" w:lineRule="auto"/>
        <w:rPr>
          <w:rFonts w:ascii="Arial" w:hAnsi="Arial" w:cs="Arial"/>
          <w:sz w:val="22"/>
          <w:szCs w:val="22"/>
        </w:rPr>
      </w:pPr>
    </w:p>
    <w:p w14:paraId="31125538" w14:textId="77777777" w:rsidR="00F920B3" w:rsidRPr="00087FD0" w:rsidRDefault="00F920B3" w:rsidP="00D7338D">
      <w:pPr>
        <w:spacing w:before="100" w:beforeAutospacing="1" w:after="100" w:afterAutospacing="1" w:line="360" w:lineRule="auto"/>
        <w:outlineLvl w:val="0"/>
        <w:rPr>
          <w:rFonts w:ascii="Arial" w:eastAsia="Times New Roman" w:hAnsi="Arial" w:cs="Arial"/>
          <w:b/>
          <w:bCs/>
          <w:kern w:val="36"/>
          <w:sz w:val="22"/>
          <w:szCs w:val="22"/>
          <w:u w:val="single"/>
          <w14:ligatures w14:val="none"/>
        </w:rPr>
      </w:pPr>
      <w:r w:rsidRPr="00087FD0">
        <w:rPr>
          <w:rFonts w:ascii="Arial" w:eastAsia="Times New Roman" w:hAnsi="Arial" w:cs="Arial"/>
          <w:b/>
          <w:bCs/>
          <w:kern w:val="36"/>
          <w:sz w:val="22"/>
          <w:szCs w:val="22"/>
          <w:u w:val="single"/>
          <w14:ligatures w14:val="none"/>
        </w:rPr>
        <w:t>Self-Reflection Journal Entry</w:t>
      </w:r>
    </w:p>
    <w:p w14:paraId="275C1DE9" w14:textId="1989F453" w:rsidR="00F920B3" w:rsidRPr="00087FD0" w:rsidRDefault="00F920B3" w:rsidP="00D7338D">
      <w:pPr>
        <w:spacing w:before="100" w:beforeAutospacing="1" w:after="100" w:afterAutospacing="1" w:line="360" w:lineRule="auto"/>
        <w:rPr>
          <w:rFonts w:ascii="Arial" w:hAnsi="Arial" w:cs="Arial"/>
          <w:kern w:val="0"/>
          <w:sz w:val="22"/>
          <w:szCs w:val="22"/>
          <w14:ligatures w14:val="none"/>
        </w:rPr>
      </w:pPr>
      <w:r w:rsidRPr="00087FD0">
        <w:rPr>
          <w:rFonts w:ascii="Arial" w:hAnsi="Arial" w:cs="Arial"/>
          <w:kern w:val="0"/>
          <w:sz w:val="22"/>
          <w:szCs w:val="22"/>
          <w14:ligatures w14:val="none"/>
        </w:rPr>
        <w:t xml:space="preserve">Throughout this module, I have developed a greater understanding of creativity, innovation and value creation within health and social care. At the beginning of the module, I viewed creativity </w:t>
      </w:r>
      <w:r w:rsidR="00296D68" w:rsidRPr="00087FD0">
        <w:rPr>
          <w:rFonts w:ascii="Arial" w:hAnsi="Arial" w:cs="Arial"/>
          <w:kern w:val="0"/>
          <w:sz w:val="22"/>
          <w:szCs w:val="22"/>
          <w14:ligatures w14:val="none"/>
        </w:rPr>
        <w:t>as</w:t>
      </w:r>
      <w:r w:rsidRPr="00087FD0">
        <w:rPr>
          <w:rFonts w:ascii="Arial" w:hAnsi="Arial" w:cs="Arial"/>
          <w:kern w:val="0"/>
          <w:sz w:val="22"/>
          <w:szCs w:val="22"/>
          <w14:ligatures w14:val="none"/>
        </w:rPr>
        <w:t xml:space="preserve"> the ability to generate </w:t>
      </w:r>
      <w:r w:rsidR="00296D68" w:rsidRPr="00087FD0">
        <w:rPr>
          <w:rFonts w:ascii="Arial" w:hAnsi="Arial" w:cs="Arial"/>
          <w:kern w:val="0"/>
          <w:sz w:val="22"/>
          <w:szCs w:val="22"/>
          <w14:ligatures w14:val="none"/>
        </w:rPr>
        <w:t>innovative ideas</w:t>
      </w:r>
      <w:r w:rsidRPr="00087FD0">
        <w:rPr>
          <w:rFonts w:ascii="Arial" w:hAnsi="Arial" w:cs="Arial"/>
          <w:kern w:val="0"/>
          <w:sz w:val="22"/>
          <w:szCs w:val="22"/>
          <w14:ligatures w14:val="none"/>
        </w:rPr>
        <w:t xml:space="preserve">. However, I now recognise that creativity is an essential skill for </w:t>
      </w:r>
      <w:r w:rsidR="00296D68" w:rsidRPr="00087FD0">
        <w:rPr>
          <w:rFonts w:ascii="Arial" w:hAnsi="Arial" w:cs="Arial"/>
          <w:kern w:val="0"/>
          <w:sz w:val="22"/>
          <w:szCs w:val="22"/>
          <w14:ligatures w14:val="none"/>
        </w:rPr>
        <w:t>finding</w:t>
      </w:r>
      <w:r w:rsidRPr="00087FD0">
        <w:rPr>
          <w:rFonts w:ascii="Arial" w:hAnsi="Arial" w:cs="Arial"/>
          <w:kern w:val="0"/>
          <w:sz w:val="22"/>
          <w:szCs w:val="22"/>
          <w14:ligatures w14:val="none"/>
        </w:rPr>
        <w:t xml:space="preserve"> problems, improving </w:t>
      </w:r>
      <w:r w:rsidR="00296D68" w:rsidRPr="00087FD0">
        <w:rPr>
          <w:rFonts w:ascii="Arial" w:hAnsi="Arial" w:cs="Arial"/>
          <w:kern w:val="0"/>
          <w:sz w:val="22"/>
          <w:szCs w:val="22"/>
          <w14:ligatures w14:val="none"/>
        </w:rPr>
        <w:t>services,</w:t>
      </w:r>
      <w:r w:rsidRPr="00087FD0">
        <w:rPr>
          <w:rFonts w:ascii="Arial" w:hAnsi="Arial" w:cs="Arial"/>
          <w:kern w:val="0"/>
          <w:sz w:val="22"/>
          <w:szCs w:val="22"/>
          <w14:ligatures w14:val="none"/>
        </w:rPr>
        <w:t xml:space="preserve"> and developing innovative solutions that enhance patient outcomes.</w:t>
      </w:r>
    </w:p>
    <w:p w14:paraId="13F441F3" w14:textId="6E0830C9" w:rsidR="00F920B3" w:rsidRPr="00087FD0" w:rsidRDefault="00F920B3" w:rsidP="00D7338D">
      <w:pPr>
        <w:spacing w:before="100" w:beforeAutospacing="1" w:after="100" w:afterAutospacing="1" w:line="360" w:lineRule="auto"/>
        <w:rPr>
          <w:rFonts w:ascii="Arial" w:hAnsi="Arial" w:cs="Arial"/>
          <w:kern w:val="0"/>
          <w:sz w:val="22"/>
          <w:szCs w:val="22"/>
          <w14:ligatures w14:val="none"/>
        </w:rPr>
      </w:pPr>
      <w:r w:rsidRPr="00087FD0">
        <w:rPr>
          <w:rFonts w:ascii="Arial" w:hAnsi="Arial" w:cs="Arial"/>
          <w:kern w:val="0"/>
          <w:sz w:val="22"/>
          <w:szCs w:val="22"/>
          <w14:ligatures w14:val="none"/>
        </w:rPr>
        <w:t xml:space="preserve">One of the key lessons I learned was the relationship between creativity, </w:t>
      </w:r>
      <w:r w:rsidR="00296D68" w:rsidRPr="00087FD0">
        <w:rPr>
          <w:rFonts w:ascii="Arial" w:hAnsi="Arial" w:cs="Arial"/>
          <w:kern w:val="0"/>
          <w:sz w:val="22"/>
          <w:szCs w:val="22"/>
          <w14:ligatures w14:val="none"/>
        </w:rPr>
        <w:t>innovation,</w:t>
      </w:r>
      <w:r w:rsidRPr="00087FD0">
        <w:rPr>
          <w:rFonts w:ascii="Arial" w:hAnsi="Arial" w:cs="Arial"/>
          <w:kern w:val="0"/>
          <w:sz w:val="22"/>
          <w:szCs w:val="22"/>
          <w14:ligatures w14:val="none"/>
        </w:rPr>
        <w:t xml:space="preserve"> and value creation. Innovation is not simply about introducing </w:t>
      </w:r>
      <w:r w:rsidR="00296D68" w:rsidRPr="00087FD0">
        <w:rPr>
          <w:rFonts w:ascii="Arial" w:hAnsi="Arial" w:cs="Arial"/>
          <w:kern w:val="0"/>
          <w:sz w:val="22"/>
          <w:szCs w:val="22"/>
          <w14:ligatures w14:val="none"/>
        </w:rPr>
        <w:t>modern technology</w:t>
      </w:r>
      <w:r w:rsidRPr="00087FD0">
        <w:rPr>
          <w:rFonts w:ascii="Arial" w:hAnsi="Arial" w:cs="Arial"/>
          <w:kern w:val="0"/>
          <w:sz w:val="22"/>
          <w:szCs w:val="22"/>
          <w14:ligatures w14:val="none"/>
        </w:rPr>
        <w:t xml:space="preserve">; it can also involve improving existing processes, communication </w:t>
      </w:r>
      <w:r w:rsidR="00296D68" w:rsidRPr="00087FD0">
        <w:rPr>
          <w:rFonts w:ascii="Arial" w:hAnsi="Arial" w:cs="Arial"/>
          <w:kern w:val="0"/>
          <w:sz w:val="22"/>
          <w:szCs w:val="22"/>
          <w14:ligatures w14:val="none"/>
        </w:rPr>
        <w:t>methods,</w:t>
      </w:r>
      <w:r w:rsidRPr="00087FD0">
        <w:rPr>
          <w:rFonts w:ascii="Arial" w:hAnsi="Arial" w:cs="Arial"/>
          <w:kern w:val="0"/>
          <w:sz w:val="22"/>
          <w:szCs w:val="22"/>
          <w14:ligatures w14:val="none"/>
        </w:rPr>
        <w:t xml:space="preserve"> and approaches to care. Through activities such as the convergent and divergent thinking exercise, I developed a better understanding of how creative thinking can </w:t>
      </w:r>
      <w:bookmarkStart w:id="14" w:name="_Int_1W2dPLvd"/>
      <w:r w:rsidRPr="00087FD0">
        <w:rPr>
          <w:rFonts w:ascii="Arial" w:hAnsi="Arial" w:cs="Arial"/>
          <w:kern w:val="0"/>
          <w:sz w:val="22"/>
          <w:szCs w:val="22"/>
          <w14:ligatures w14:val="none"/>
        </w:rPr>
        <w:t>be used</w:t>
      </w:r>
      <w:bookmarkEnd w:id="14"/>
      <w:r w:rsidRPr="00087FD0">
        <w:rPr>
          <w:rFonts w:ascii="Arial" w:hAnsi="Arial" w:cs="Arial"/>
          <w:kern w:val="0"/>
          <w:sz w:val="22"/>
          <w:szCs w:val="22"/>
          <w14:ligatures w14:val="none"/>
        </w:rPr>
        <w:t xml:space="preserve"> to solve problems and generate effective solutions within health and social care settings.</w:t>
      </w:r>
    </w:p>
    <w:p w14:paraId="1C92B3A3" w14:textId="475D984A" w:rsidR="00F920B3" w:rsidRPr="00087FD0" w:rsidRDefault="00F920B3" w:rsidP="00D7338D">
      <w:pPr>
        <w:spacing w:before="100" w:beforeAutospacing="1" w:after="100" w:afterAutospacing="1" w:line="360" w:lineRule="auto"/>
        <w:rPr>
          <w:rFonts w:ascii="Arial" w:hAnsi="Arial" w:cs="Arial"/>
          <w:kern w:val="0"/>
          <w:sz w:val="22"/>
          <w:szCs w:val="22"/>
          <w14:ligatures w14:val="none"/>
        </w:rPr>
      </w:pPr>
      <w:r w:rsidRPr="00087FD0">
        <w:rPr>
          <w:rFonts w:ascii="Arial" w:hAnsi="Arial" w:cs="Arial"/>
          <w:kern w:val="0"/>
          <w:sz w:val="22"/>
          <w:szCs w:val="22"/>
          <w14:ligatures w14:val="none"/>
        </w:rPr>
        <w:t xml:space="preserve">The research completed on mental health stigma further increased my awareness of current challenges facing service users. It highlighted the importance of developing innovative campaigns and interventions that promote inclusion, reduce </w:t>
      </w:r>
      <w:r w:rsidR="00296D68" w:rsidRPr="00087FD0">
        <w:rPr>
          <w:rFonts w:ascii="Arial" w:hAnsi="Arial" w:cs="Arial"/>
          <w:kern w:val="0"/>
          <w:sz w:val="22"/>
          <w:szCs w:val="22"/>
          <w14:ligatures w14:val="none"/>
        </w:rPr>
        <w:t>discrimination,</w:t>
      </w:r>
      <w:r w:rsidRPr="00087FD0">
        <w:rPr>
          <w:rFonts w:ascii="Arial" w:hAnsi="Arial" w:cs="Arial"/>
          <w:kern w:val="0"/>
          <w:sz w:val="22"/>
          <w:szCs w:val="22"/>
          <w14:ligatures w14:val="none"/>
        </w:rPr>
        <w:t xml:space="preserve"> and improve access to support services. I also gained a deeper appreciation of leadership and teamwork in driving positive change within healthcare organisations.</w:t>
      </w:r>
    </w:p>
    <w:p w14:paraId="43023C12" w14:textId="6EB9E728" w:rsidR="00F920B3" w:rsidRDefault="00F920B3" w:rsidP="00D7338D">
      <w:pPr>
        <w:spacing w:before="100" w:beforeAutospacing="1" w:after="100" w:afterAutospacing="1" w:line="360" w:lineRule="auto"/>
        <w:rPr>
          <w:rFonts w:ascii="Arial" w:hAnsi="Arial" w:cs="Arial"/>
          <w:kern w:val="0"/>
          <w:sz w:val="22"/>
          <w:szCs w:val="22"/>
          <w14:ligatures w14:val="none"/>
        </w:rPr>
      </w:pPr>
      <w:r w:rsidRPr="00087FD0">
        <w:rPr>
          <w:rFonts w:ascii="Arial" w:hAnsi="Arial" w:cs="Arial"/>
          <w:kern w:val="0"/>
          <w:sz w:val="22"/>
          <w:szCs w:val="22"/>
          <w14:ligatures w14:val="none"/>
        </w:rPr>
        <w:t xml:space="preserve">This module has informed my professional practice by encouraging me to adopt a more creative and reflective approach when considering service improvements. In the future, I will </w:t>
      </w:r>
      <w:r w:rsidRPr="00087FD0">
        <w:rPr>
          <w:rFonts w:ascii="Arial" w:hAnsi="Arial" w:cs="Arial"/>
          <w:kern w:val="0"/>
          <w:sz w:val="22"/>
          <w:szCs w:val="22"/>
          <w14:ligatures w14:val="none"/>
        </w:rPr>
        <w:lastRenderedPageBreak/>
        <w:t xml:space="preserve">be more confident in contributing ideas, working collaboratively with </w:t>
      </w:r>
      <w:r w:rsidR="00296D68" w:rsidRPr="00087FD0">
        <w:rPr>
          <w:rFonts w:ascii="Arial" w:hAnsi="Arial" w:cs="Arial"/>
          <w:kern w:val="0"/>
          <w:sz w:val="22"/>
          <w:szCs w:val="22"/>
          <w14:ligatures w14:val="none"/>
        </w:rPr>
        <w:t>colleagues,</w:t>
      </w:r>
      <w:r w:rsidRPr="00087FD0">
        <w:rPr>
          <w:rFonts w:ascii="Arial" w:hAnsi="Arial" w:cs="Arial"/>
          <w:kern w:val="0"/>
          <w:sz w:val="22"/>
          <w:szCs w:val="22"/>
          <w14:ligatures w14:val="none"/>
        </w:rPr>
        <w:t xml:space="preserve"> and applying innovative thinking to improve outcomes for individuals and communities. Overall, the module has strengthened my understanding of how creativity and value creation can support continuous improvement in health and social care.</w:t>
      </w:r>
    </w:p>
    <w:p w14:paraId="3DF65BE3" w14:textId="045CB7F8" w:rsidR="009876D4" w:rsidRPr="00504FEC" w:rsidRDefault="008C2298" w:rsidP="00504FEC">
      <w:pPr>
        <w:spacing w:before="100" w:beforeAutospacing="1" w:after="100" w:afterAutospacing="1" w:line="360" w:lineRule="auto"/>
        <w:rPr>
          <w:rFonts w:ascii="Arial" w:hAnsi="Arial" w:cs="Arial"/>
          <w:kern w:val="0"/>
          <w:sz w:val="22"/>
          <w:szCs w:val="22"/>
          <w:u w:val="single"/>
          <w14:ligatures w14:val="none"/>
        </w:rPr>
      </w:pPr>
      <w:r w:rsidRPr="00504FEC">
        <w:rPr>
          <w:rFonts w:ascii="Arial" w:hAnsi="Arial" w:cs="Arial"/>
          <w:kern w:val="0"/>
          <w:sz w:val="22"/>
          <w:szCs w:val="22"/>
          <w:u w:val="single"/>
          <w14:ligatures w14:val="none"/>
        </w:rPr>
        <w:t xml:space="preserve">References </w:t>
      </w:r>
    </w:p>
    <w:p w14:paraId="79484864" w14:textId="77777777" w:rsidR="009876D4" w:rsidRPr="00504FEC" w:rsidRDefault="009876D4" w:rsidP="00504FEC">
      <w:pPr>
        <w:pStyle w:val="p1"/>
        <w:spacing w:line="360" w:lineRule="auto"/>
        <w:rPr>
          <w:rStyle w:val="s1"/>
          <w:rFonts w:ascii="Arial" w:hAnsi="Arial" w:cs="Arial"/>
          <w:sz w:val="22"/>
          <w:szCs w:val="22"/>
        </w:rPr>
      </w:pPr>
      <w:r w:rsidRPr="00504FEC">
        <w:rPr>
          <w:rFonts w:ascii="Arial" w:hAnsi="Arial" w:cs="Arial"/>
          <w:sz w:val="22"/>
          <w:szCs w:val="22"/>
        </w:rPr>
        <w:t xml:space="preserve">Clement, S., </w:t>
      </w:r>
      <w:proofErr w:type="spellStart"/>
      <w:r w:rsidRPr="00504FEC">
        <w:rPr>
          <w:rFonts w:ascii="Arial" w:hAnsi="Arial" w:cs="Arial"/>
          <w:sz w:val="22"/>
          <w:szCs w:val="22"/>
        </w:rPr>
        <w:t>Schauman</w:t>
      </w:r>
      <w:proofErr w:type="spellEnd"/>
      <w:r w:rsidRPr="00504FEC">
        <w:rPr>
          <w:rFonts w:ascii="Arial" w:hAnsi="Arial" w:cs="Arial"/>
          <w:sz w:val="22"/>
          <w:szCs w:val="22"/>
        </w:rPr>
        <w:t xml:space="preserve">, O., Graham, T., </w:t>
      </w:r>
      <w:proofErr w:type="spellStart"/>
      <w:r w:rsidRPr="00504FEC">
        <w:rPr>
          <w:rFonts w:ascii="Arial" w:hAnsi="Arial" w:cs="Arial"/>
          <w:sz w:val="22"/>
          <w:szCs w:val="22"/>
        </w:rPr>
        <w:t>Maggioni</w:t>
      </w:r>
      <w:proofErr w:type="spellEnd"/>
      <w:r w:rsidRPr="00504FEC">
        <w:rPr>
          <w:rFonts w:ascii="Arial" w:hAnsi="Arial" w:cs="Arial"/>
          <w:sz w:val="22"/>
          <w:szCs w:val="22"/>
        </w:rPr>
        <w:t xml:space="preserve">, F., </w:t>
      </w:r>
      <w:proofErr w:type="spellStart"/>
      <w:r w:rsidRPr="00504FEC">
        <w:rPr>
          <w:rFonts w:ascii="Arial" w:hAnsi="Arial" w:cs="Arial"/>
          <w:sz w:val="22"/>
          <w:szCs w:val="22"/>
        </w:rPr>
        <w:t>Evans-Lacko</w:t>
      </w:r>
      <w:proofErr w:type="spellEnd"/>
      <w:r w:rsidRPr="00504FEC">
        <w:rPr>
          <w:rFonts w:ascii="Arial" w:hAnsi="Arial" w:cs="Arial"/>
          <w:sz w:val="22"/>
          <w:szCs w:val="22"/>
        </w:rPr>
        <w:t xml:space="preserve">, S., </w:t>
      </w:r>
      <w:proofErr w:type="spellStart"/>
      <w:r w:rsidRPr="00504FEC">
        <w:rPr>
          <w:rFonts w:ascii="Arial" w:hAnsi="Arial" w:cs="Arial"/>
          <w:sz w:val="22"/>
          <w:szCs w:val="22"/>
        </w:rPr>
        <w:t>Bezborodovs</w:t>
      </w:r>
      <w:proofErr w:type="spellEnd"/>
      <w:r w:rsidRPr="00504FEC">
        <w:rPr>
          <w:rFonts w:ascii="Arial" w:hAnsi="Arial" w:cs="Arial"/>
          <w:sz w:val="22"/>
          <w:szCs w:val="22"/>
        </w:rPr>
        <w:t xml:space="preserve">, N., Morgan, C., </w:t>
      </w:r>
      <w:proofErr w:type="spellStart"/>
      <w:r w:rsidRPr="00504FEC">
        <w:rPr>
          <w:rFonts w:ascii="Arial" w:hAnsi="Arial" w:cs="Arial"/>
          <w:sz w:val="22"/>
          <w:szCs w:val="22"/>
        </w:rPr>
        <w:t>Rüsch</w:t>
      </w:r>
      <w:proofErr w:type="spellEnd"/>
      <w:r w:rsidRPr="00504FEC">
        <w:rPr>
          <w:rFonts w:ascii="Arial" w:hAnsi="Arial" w:cs="Arial"/>
          <w:sz w:val="22"/>
          <w:szCs w:val="22"/>
        </w:rPr>
        <w:t xml:space="preserve">, N., Brown, J.S.L. and </w:t>
      </w:r>
      <w:proofErr w:type="spellStart"/>
      <w:r w:rsidRPr="00504FEC">
        <w:rPr>
          <w:rFonts w:ascii="Arial" w:hAnsi="Arial" w:cs="Arial"/>
          <w:sz w:val="22"/>
          <w:szCs w:val="22"/>
        </w:rPr>
        <w:t>Thornicroft</w:t>
      </w:r>
      <w:proofErr w:type="spellEnd"/>
      <w:r w:rsidRPr="00504FEC">
        <w:rPr>
          <w:rFonts w:ascii="Arial" w:hAnsi="Arial" w:cs="Arial"/>
          <w:sz w:val="22"/>
          <w:szCs w:val="22"/>
        </w:rPr>
        <w:t xml:space="preserve">, G. (2015) ‘What is the impact of mental health-related stigma on help-seeking? A systematic review of quantitative and qualitative studies’, </w:t>
      </w:r>
      <w:r w:rsidRPr="00504FEC">
        <w:rPr>
          <w:rStyle w:val="s2"/>
          <w:rFonts w:ascii="Arial" w:hAnsi="Arial" w:cs="Arial"/>
          <w:sz w:val="22"/>
          <w:szCs w:val="22"/>
        </w:rPr>
        <w:t>Psychological Medicine</w:t>
      </w:r>
      <w:r w:rsidRPr="00504FEC">
        <w:rPr>
          <w:rStyle w:val="s1"/>
          <w:rFonts w:ascii="Arial" w:hAnsi="Arial" w:cs="Arial"/>
          <w:sz w:val="22"/>
          <w:szCs w:val="22"/>
        </w:rPr>
        <w:t>, 45(1), pp. 11–27.</w:t>
      </w:r>
    </w:p>
    <w:p w14:paraId="650E267A" w14:textId="77777777" w:rsidR="009876D4" w:rsidRPr="00504FEC" w:rsidRDefault="009876D4" w:rsidP="00504FEC">
      <w:pPr>
        <w:pStyle w:val="p1"/>
        <w:spacing w:line="360" w:lineRule="auto"/>
        <w:rPr>
          <w:rStyle w:val="s1"/>
          <w:rFonts w:ascii="Arial" w:hAnsi="Arial" w:cs="Arial"/>
          <w:sz w:val="22"/>
          <w:szCs w:val="22"/>
        </w:rPr>
      </w:pPr>
      <w:r w:rsidRPr="00504FEC">
        <w:rPr>
          <w:rFonts w:ascii="Arial" w:hAnsi="Arial" w:cs="Arial"/>
          <w:sz w:val="22"/>
          <w:szCs w:val="22"/>
        </w:rPr>
        <w:t xml:space="preserve">Corrigan, P.W., </w:t>
      </w:r>
      <w:proofErr w:type="spellStart"/>
      <w:r w:rsidRPr="00504FEC">
        <w:rPr>
          <w:rFonts w:ascii="Arial" w:hAnsi="Arial" w:cs="Arial"/>
          <w:sz w:val="22"/>
          <w:szCs w:val="22"/>
        </w:rPr>
        <w:t>Druss</w:t>
      </w:r>
      <w:proofErr w:type="spellEnd"/>
      <w:r w:rsidRPr="00504FEC">
        <w:rPr>
          <w:rFonts w:ascii="Arial" w:hAnsi="Arial" w:cs="Arial"/>
          <w:sz w:val="22"/>
          <w:szCs w:val="22"/>
        </w:rPr>
        <w:t xml:space="preserve">, B.G. and </w:t>
      </w:r>
      <w:proofErr w:type="spellStart"/>
      <w:r w:rsidRPr="00504FEC">
        <w:rPr>
          <w:rFonts w:ascii="Arial" w:hAnsi="Arial" w:cs="Arial"/>
          <w:sz w:val="22"/>
          <w:szCs w:val="22"/>
        </w:rPr>
        <w:t>Perlick</w:t>
      </w:r>
      <w:proofErr w:type="spellEnd"/>
      <w:r w:rsidRPr="00504FEC">
        <w:rPr>
          <w:rFonts w:ascii="Arial" w:hAnsi="Arial" w:cs="Arial"/>
          <w:sz w:val="22"/>
          <w:szCs w:val="22"/>
        </w:rPr>
        <w:t xml:space="preserve">, D.A. (2014) ‘The impact of mental illness stigma on seeking and participating in mental health care’, </w:t>
      </w:r>
      <w:r w:rsidRPr="00504FEC">
        <w:rPr>
          <w:rStyle w:val="s2"/>
          <w:rFonts w:ascii="Arial" w:hAnsi="Arial" w:cs="Arial"/>
          <w:sz w:val="22"/>
          <w:szCs w:val="22"/>
        </w:rPr>
        <w:t>Psychological Science in the Public Interest</w:t>
      </w:r>
      <w:r w:rsidRPr="00504FEC">
        <w:rPr>
          <w:rStyle w:val="s1"/>
          <w:rFonts w:ascii="Arial" w:hAnsi="Arial" w:cs="Arial"/>
          <w:sz w:val="22"/>
          <w:szCs w:val="22"/>
        </w:rPr>
        <w:t>, 15(2), pp. 37–70.</w:t>
      </w:r>
    </w:p>
    <w:p w14:paraId="6AE703CA" w14:textId="77777777" w:rsidR="009876D4" w:rsidRPr="00504FEC" w:rsidRDefault="009876D4" w:rsidP="00504FEC">
      <w:pPr>
        <w:pStyle w:val="p1"/>
        <w:spacing w:line="360" w:lineRule="auto"/>
        <w:rPr>
          <w:rStyle w:val="s1"/>
          <w:rFonts w:ascii="Arial" w:hAnsi="Arial" w:cs="Arial"/>
          <w:sz w:val="22"/>
          <w:szCs w:val="22"/>
        </w:rPr>
      </w:pPr>
      <w:r w:rsidRPr="00504FEC">
        <w:rPr>
          <w:rFonts w:ascii="Arial" w:hAnsi="Arial" w:cs="Arial"/>
          <w:sz w:val="22"/>
          <w:szCs w:val="22"/>
        </w:rPr>
        <w:t xml:space="preserve">Gibbs, G. (1988) </w:t>
      </w:r>
      <w:r w:rsidRPr="00504FEC">
        <w:rPr>
          <w:rStyle w:val="s2"/>
          <w:rFonts w:ascii="Arial" w:hAnsi="Arial" w:cs="Arial"/>
          <w:sz w:val="22"/>
          <w:szCs w:val="22"/>
        </w:rPr>
        <w:t>Learning by Doing: A Guide to Teaching and Learning Methods</w:t>
      </w:r>
      <w:r w:rsidRPr="00504FEC">
        <w:rPr>
          <w:rStyle w:val="s1"/>
          <w:rFonts w:ascii="Arial" w:hAnsi="Arial" w:cs="Arial"/>
          <w:sz w:val="22"/>
          <w:szCs w:val="22"/>
        </w:rPr>
        <w:t>. Oxford: Oxford Polytechnic.</w:t>
      </w:r>
    </w:p>
    <w:p w14:paraId="3B8944AF" w14:textId="77777777" w:rsidR="009876D4" w:rsidRPr="00504FEC" w:rsidRDefault="009876D4" w:rsidP="00504FEC">
      <w:pPr>
        <w:pStyle w:val="p1"/>
        <w:spacing w:line="360" w:lineRule="auto"/>
        <w:rPr>
          <w:rStyle w:val="s1"/>
          <w:rFonts w:ascii="Arial" w:hAnsi="Arial" w:cs="Arial"/>
          <w:sz w:val="22"/>
          <w:szCs w:val="22"/>
        </w:rPr>
      </w:pPr>
      <w:r w:rsidRPr="00504FEC">
        <w:rPr>
          <w:rFonts w:ascii="Arial" w:hAnsi="Arial" w:cs="Arial"/>
          <w:sz w:val="22"/>
          <w:szCs w:val="22"/>
        </w:rPr>
        <w:t xml:space="preserve">NHS Leadership Academy (2013) </w:t>
      </w:r>
      <w:r w:rsidRPr="00504FEC">
        <w:rPr>
          <w:rStyle w:val="s2"/>
          <w:rFonts w:ascii="Arial" w:hAnsi="Arial" w:cs="Arial"/>
          <w:sz w:val="22"/>
          <w:szCs w:val="22"/>
        </w:rPr>
        <w:t>Healthcare Leadership Model</w:t>
      </w:r>
      <w:r w:rsidRPr="00504FEC">
        <w:rPr>
          <w:rStyle w:val="s1"/>
          <w:rFonts w:ascii="Arial" w:hAnsi="Arial" w:cs="Arial"/>
          <w:sz w:val="22"/>
          <w:szCs w:val="22"/>
        </w:rPr>
        <w:t>. Leeds: NHS Leadership Academy.</w:t>
      </w:r>
    </w:p>
    <w:p w14:paraId="1C1CC16C" w14:textId="77777777" w:rsidR="009876D4" w:rsidRPr="00504FEC" w:rsidRDefault="009876D4" w:rsidP="00504FEC">
      <w:pPr>
        <w:pStyle w:val="p1"/>
        <w:spacing w:line="360" w:lineRule="auto"/>
        <w:rPr>
          <w:rStyle w:val="s1"/>
          <w:rFonts w:ascii="Arial" w:hAnsi="Arial" w:cs="Arial"/>
          <w:sz w:val="22"/>
          <w:szCs w:val="22"/>
        </w:rPr>
      </w:pPr>
      <w:r w:rsidRPr="00504FEC">
        <w:rPr>
          <w:rFonts w:ascii="Arial" w:hAnsi="Arial" w:cs="Arial"/>
          <w:sz w:val="22"/>
          <w:szCs w:val="22"/>
        </w:rPr>
        <w:t xml:space="preserve">West, M.A. and Farr, J.L. (1990) </w:t>
      </w:r>
      <w:r w:rsidRPr="00504FEC">
        <w:rPr>
          <w:rStyle w:val="s2"/>
          <w:rFonts w:ascii="Arial" w:hAnsi="Arial" w:cs="Arial"/>
          <w:sz w:val="22"/>
          <w:szCs w:val="22"/>
        </w:rPr>
        <w:t>Innovation and Creativity at Work: Psychological and Organisational Strategies</w:t>
      </w:r>
      <w:r w:rsidRPr="00504FEC">
        <w:rPr>
          <w:rStyle w:val="s1"/>
          <w:rFonts w:ascii="Arial" w:hAnsi="Arial" w:cs="Arial"/>
          <w:sz w:val="22"/>
          <w:szCs w:val="22"/>
        </w:rPr>
        <w:t>. Chichester: John Wiley &amp; Sons Ltd.</w:t>
      </w:r>
    </w:p>
    <w:p w14:paraId="16350987" w14:textId="37F22EAE" w:rsidR="009876D4" w:rsidRPr="00504FEC" w:rsidRDefault="009876D4" w:rsidP="00504FEC">
      <w:pPr>
        <w:pStyle w:val="p1"/>
        <w:spacing w:line="360" w:lineRule="auto"/>
        <w:rPr>
          <w:rStyle w:val="s1"/>
          <w:rFonts w:ascii="Arial" w:hAnsi="Arial" w:cs="Arial"/>
          <w:sz w:val="22"/>
          <w:szCs w:val="22"/>
        </w:rPr>
      </w:pPr>
      <w:r w:rsidRPr="00504FEC">
        <w:rPr>
          <w:rFonts w:ascii="Arial" w:hAnsi="Arial" w:cs="Arial"/>
          <w:sz w:val="22"/>
          <w:szCs w:val="22"/>
        </w:rPr>
        <w:t xml:space="preserve">World Health </w:t>
      </w:r>
      <w:r w:rsidR="00643DE4" w:rsidRPr="00504FEC">
        <w:rPr>
          <w:rFonts w:ascii="Arial" w:hAnsi="Arial" w:cs="Arial"/>
          <w:sz w:val="22"/>
          <w:szCs w:val="22"/>
        </w:rPr>
        <w:t>Organisation</w:t>
      </w:r>
      <w:r w:rsidRPr="00504FEC">
        <w:rPr>
          <w:rFonts w:ascii="Arial" w:hAnsi="Arial" w:cs="Arial"/>
          <w:sz w:val="22"/>
          <w:szCs w:val="22"/>
        </w:rPr>
        <w:t xml:space="preserve"> (2021) </w:t>
      </w:r>
      <w:r w:rsidRPr="00504FEC">
        <w:rPr>
          <w:rStyle w:val="s2"/>
          <w:rFonts w:ascii="Arial" w:hAnsi="Arial" w:cs="Arial"/>
          <w:sz w:val="22"/>
          <w:szCs w:val="22"/>
        </w:rPr>
        <w:t>Global Strategy on Digital Health 2020–2025</w:t>
      </w:r>
      <w:r w:rsidRPr="00504FEC">
        <w:rPr>
          <w:rStyle w:val="s1"/>
          <w:rFonts w:ascii="Arial" w:hAnsi="Arial" w:cs="Arial"/>
          <w:sz w:val="22"/>
          <w:szCs w:val="22"/>
        </w:rPr>
        <w:t xml:space="preserve">. Geneva: World Health </w:t>
      </w:r>
      <w:r w:rsidR="00643DE4" w:rsidRPr="00504FEC">
        <w:rPr>
          <w:rStyle w:val="s1"/>
          <w:rFonts w:ascii="Arial" w:hAnsi="Arial" w:cs="Arial"/>
          <w:sz w:val="22"/>
          <w:szCs w:val="22"/>
        </w:rPr>
        <w:t>Organisation</w:t>
      </w:r>
      <w:r w:rsidRPr="00504FEC">
        <w:rPr>
          <w:rStyle w:val="s1"/>
          <w:rFonts w:ascii="Arial" w:hAnsi="Arial" w:cs="Arial"/>
          <w:sz w:val="22"/>
          <w:szCs w:val="22"/>
        </w:rPr>
        <w:t>.</w:t>
      </w:r>
    </w:p>
    <w:p w14:paraId="30B13320" w14:textId="77777777" w:rsidR="00D7338D" w:rsidRPr="00087FD0" w:rsidRDefault="00D7338D" w:rsidP="00D7338D">
      <w:pPr>
        <w:spacing w:before="100" w:beforeAutospacing="1" w:after="100" w:afterAutospacing="1" w:line="360" w:lineRule="auto"/>
        <w:rPr>
          <w:rFonts w:ascii="Arial" w:hAnsi="Arial" w:cs="Arial"/>
          <w:kern w:val="0"/>
          <w:sz w:val="22"/>
          <w:szCs w:val="22"/>
          <w14:ligatures w14:val="none"/>
        </w:rPr>
      </w:pPr>
    </w:p>
    <w:p w14:paraId="0BF24094" w14:textId="77777777" w:rsidR="00F021EA" w:rsidRPr="00F021EA" w:rsidRDefault="00F021EA" w:rsidP="00F021EA">
      <w:pPr>
        <w:spacing w:before="100" w:beforeAutospacing="1" w:after="100" w:afterAutospacing="1" w:line="240" w:lineRule="auto"/>
        <w:outlineLvl w:val="0"/>
        <w:rPr>
          <w:rFonts w:ascii="Times New Roman" w:eastAsia="Times New Roman" w:hAnsi="Times New Roman" w:cs="Times New Roman"/>
          <w:b/>
          <w:bCs/>
          <w:kern w:val="36"/>
          <w:sz w:val="48"/>
          <w:szCs w:val="48"/>
          <w:u w:val="single"/>
          <w14:ligatures w14:val="none"/>
        </w:rPr>
      </w:pPr>
    </w:p>
    <w:p w14:paraId="14C82C4D" w14:textId="77777777" w:rsidR="00F021EA" w:rsidRPr="00F021EA" w:rsidRDefault="00F021EA" w:rsidP="00C50E55">
      <w:pPr>
        <w:pStyle w:val="p1"/>
        <w:spacing w:line="360" w:lineRule="auto"/>
        <w:rPr>
          <w:rFonts w:ascii="Arial" w:hAnsi="Arial" w:cs="Arial"/>
          <w:b/>
          <w:bCs/>
          <w:sz w:val="22"/>
          <w:szCs w:val="22"/>
          <w:u w:val="single"/>
        </w:rPr>
      </w:pPr>
    </w:p>
    <w:p w14:paraId="08120E38" w14:textId="77777777" w:rsidR="003B2CF0" w:rsidRPr="00F021EA" w:rsidRDefault="003B2CF0" w:rsidP="00C50E55">
      <w:pPr>
        <w:pStyle w:val="p1"/>
        <w:spacing w:line="360" w:lineRule="auto"/>
        <w:rPr>
          <w:rFonts w:ascii="Arial" w:hAnsi="Arial" w:cs="Arial"/>
          <w:sz w:val="22"/>
          <w:szCs w:val="22"/>
          <w:u w:val="single"/>
        </w:rPr>
      </w:pPr>
    </w:p>
    <w:p w14:paraId="0055E8FF" w14:textId="0798B2DA" w:rsidR="00835019" w:rsidRPr="008B5199" w:rsidRDefault="00835019" w:rsidP="00C50E55">
      <w:pPr>
        <w:pStyle w:val="p1"/>
        <w:spacing w:line="360" w:lineRule="auto"/>
        <w:rPr>
          <w:rFonts w:ascii="Arial" w:hAnsi="Arial" w:cs="Arial"/>
          <w:sz w:val="22"/>
          <w:szCs w:val="22"/>
        </w:rPr>
      </w:pPr>
      <w:r w:rsidRPr="008B5199">
        <w:rPr>
          <w:rFonts w:ascii="Arial" w:hAnsi="Arial" w:cs="Arial"/>
          <w:sz w:val="22"/>
          <w:szCs w:val="22"/>
        </w:rPr>
        <w:t>.</w:t>
      </w:r>
    </w:p>
    <w:p w14:paraId="5DE0729D" w14:textId="02BFBC6B" w:rsidR="007F34ED" w:rsidRPr="008B5199" w:rsidRDefault="007F34ED" w:rsidP="00C50E55">
      <w:pPr>
        <w:pStyle w:val="p1"/>
        <w:spacing w:line="360" w:lineRule="auto"/>
        <w:rPr>
          <w:rFonts w:ascii="Arial" w:hAnsi="Arial" w:cs="Arial"/>
          <w:sz w:val="22"/>
          <w:szCs w:val="22"/>
          <w:u w:val="single"/>
        </w:rPr>
      </w:pPr>
    </w:p>
    <w:sectPr w:rsidR="007F34ED" w:rsidRPr="008B51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DDA128F" w14:textId="77777777" w:rsidR="004D231C" w:rsidRDefault="004D231C" w:rsidP="00296606">
      <w:pPr>
        <w:spacing w:after="0" w:line="240" w:lineRule="auto"/>
        <w:rPr>
          <w:rFonts w:hint="eastAsia"/>
        </w:rPr>
      </w:pPr>
      <w:r>
        <w:separator/>
      </w:r>
    </w:p>
  </w:endnote>
  <w:endnote w:type="continuationSeparator" w:id="0">
    <w:p w14:paraId="78F057F8" w14:textId="77777777" w:rsidR="004D231C" w:rsidRDefault="004D231C" w:rsidP="00296606">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4B6CC87" w14:textId="77777777" w:rsidR="004D231C" w:rsidRDefault="004D231C" w:rsidP="00296606">
      <w:pPr>
        <w:spacing w:after="0" w:line="240" w:lineRule="auto"/>
        <w:rPr>
          <w:rFonts w:hint="eastAsia"/>
        </w:rPr>
      </w:pPr>
      <w:r>
        <w:separator/>
      </w:r>
    </w:p>
  </w:footnote>
  <w:footnote w:type="continuationSeparator" w:id="0">
    <w:p w14:paraId="6703112C" w14:textId="77777777" w:rsidR="004D231C" w:rsidRDefault="004D231C" w:rsidP="00296606">
      <w:pPr>
        <w:spacing w:after="0" w:line="240" w:lineRule="auto"/>
        <w:rPr>
          <w:rFonts w:hint="eastAsia"/>
        </w:rPr>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UKhmEpPE" int2:invalidationBookmarkName="" int2:hashCode="o2oYTiOnluEdlJ" int2:id="060WljfO">
      <int2:state int2:value="Rejected" int2:type="style"/>
    </int2:bookmark>
    <int2:bookmark int2:bookmarkName="_Int_PYVUexIs" int2:invalidationBookmarkName="" int2:hashCode="ZanletI6wlweVG" int2:id="zB7QojXY">
      <int2:state int2:value="Rejected" int2:type="style"/>
    </int2:bookmark>
    <int2:bookmark int2:bookmarkName="_Int_h8wjrA8q" int2:invalidationBookmarkName="" int2:hashCode="htE4QUKOPv0HRw" int2:id="AfQY6PLZ">
      <int2:state int2:value="Rejected" int2:type="style"/>
    </int2:bookmark>
    <int2:bookmark int2:bookmarkName="_Int_qr6P6JVs" int2:invalidationBookmarkName="" int2:hashCode="OqFYVMez2xMAxu" int2:id="pruoZePH">
      <int2:state int2:value="Rejected" int2:type="style"/>
    </int2:bookmark>
    <int2:bookmark int2:bookmarkName="_Int_dK7ag8fr" int2:invalidationBookmarkName="" int2:hashCode="fpIZoFmerh2WAY" int2:id="NGL05vEB">
      <int2:state int2:value="Rejected" int2:type="gram"/>
    </int2:bookmark>
    <int2:bookmark int2:bookmarkName="_Int_TegzkIDp" int2:invalidationBookmarkName="" int2:hashCode="24L7VTl3uZfExC" int2:id="pjHB5MYX">
      <int2:state int2:value="Rejected" int2:type="style"/>
    </int2:bookmark>
    <int2:bookmark int2:bookmarkName="_Int_3BGiJXXk" int2:invalidationBookmarkName="" int2:hashCode="SLGLFARhzcGrh6" int2:id="STZj5uu0">
      <int2:state int2:value="Rejected" int2:type="style"/>
    </int2:bookmark>
    <int2:bookmark int2:bookmarkName="_Int_3FGzGw7s" int2:invalidationBookmarkName="" int2:hashCode="B8BBJQQ2/Eu8dn" int2:id="YMr17Hgr">
      <int2:state int2:value="Rejected" int2:type="style"/>
    </int2:bookmark>
    <int2:bookmark int2:bookmarkName="_Int_54hTcrmC" int2:invalidationBookmarkName="" int2:hashCode="c3XLhwp/m9zN03" int2:id="bRngKX3n">
      <int2:state int2:value="Rejected" int2:type="style"/>
    </int2:bookmark>
    <int2:bookmark int2:bookmarkName="_Int_myK8geSA" int2:invalidationBookmarkName="" int2:hashCode="2uW32/K8uBDHiu" int2:id="MIDAtl7R">
      <int2:state int2:value="Rejected" int2:type="style"/>
    </int2:bookmark>
    <int2:bookmark int2:bookmarkName="_Int_E0lwr25Q" int2:invalidationBookmarkName="" int2:hashCode="yT1wUYnhYdWpG3" int2:id="1gc8Fevf">
      <int2:state int2:value="Rejected" int2:type="style"/>
    </int2:bookmark>
    <int2:bookmark int2:bookmarkName="_Int_vrv4EEvn" int2:invalidationBookmarkName="" int2:hashCode="QkMNRchzLOjbPi" int2:id="6SXGGqNM">
      <int2:state int2:value="Rejected" int2:type="style"/>
    </int2:bookmark>
    <int2:bookmark int2:bookmarkName="_Int_1W2dPLvd" int2:invalidationBookmarkName="" int2:hashCode="2uW32/K8uBDHiu" int2:id="wRE8jxny">
      <int2:state int2:value="Rejected" int2:type="style"/>
    </int2:bookmark>
    <int2:bookmark int2:bookmarkName="_Int_edLuch0X" int2:invalidationBookmarkName="" int2:hashCode="uGf8FrOvW5kuk/" int2:id="8wFiJcIr">
      <int2:state int2:value="Rejected" int2:type="style"/>
    </int2:bookmark>
    <int2:bookmark int2:bookmarkName="_Int_wJ8sKUdb" int2:invalidationBookmarkName="" int2:hashCode="TI4/JIUFaYv/rc" int2:id="Oyjngrh3">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E1917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C464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5B5D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2769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6778514">
    <w:abstractNumId w:val="1"/>
  </w:num>
  <w:num w:numId="2" w16cid:durableId="561334273">
    <w:abstractNumId w:val="2"/>
  </w:num>
  <w:num w:numId="3" w16cid:durableId="2139453091">
    <w:abstractNumId w:val="0"/>
  </w:num>
  <w:num w:numId="4" w16cid:durableId="828254259">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A54"/>
    <w:rsid w:val="0000254D"/>
    <w:rsid w:val="0002376D"/>
    <w:rsid w:val="00041E36"/>
    <w:rsid w:val="00053370"/>
    <w:rsid w:val="000643DE"/>
    <w:rsid w:val="000655BB"/>
    <w:rsid w:val="00087FD0"/>
    <w:rsid w:val="00092D6C"/>
    <w:rsid w:val="00097180"/>
    <w:rsid w:val="000B45D2"/>
    <w:rsid w:val="000B4DEF"/>
    <w:rsid w:val="000D14F9"/>
    <w:rsid w:val="00101A1C"/>
    <w:rsid w:val="0014113D"/>
    <w:rsid w:val="001562AE"/>
    <w:rsid w:val="00180B2C"/>
    <w:rsid w:val="001B2ED4"/>
    <w:rsid w:val="0020318A"/>
    <w:rsid w:val="002103B6"/>
    <w:rsid w:val="002112B1"/>
    <w:rsid w:val="00223BAE"/>
    <w:rsid w:val="00224C3C"/>
    <w:rsid w:val="00244B75"/>
    <w:rsid w:val="002612C2"/>
    <w:rsid w:val="00264AD9"/>
    <w:rsid w:val="00286DF6"/>
    <w:rsid w:val="002942B9"/>
    <w:rsid w:val="00296606"/>
    <w:rsid w:val="00296D68"/>
    <w:rsid w:val="002B4328"/>
    <w:rsid w:val="002B6298"/>
    <w:rsid w:val="00302E01"/>
    <w:rsid w:val="003123A5"/>
    <w:rsid w:val="00375A54"/>
    <w:rsid w:val="00394046"/>
    <w:rsid w:val="00396E30"/>
    <w:rsid w:val="003B2CF0"/>
    <w:rsid w:val="003E247F"/>
    <w:rsid w:val="003E483D"/>
    <w:rsid w:val="003F22C2"/>
    <w:rsid w:val="00410704"/>
    <w:rsid w:val="004172CC"/>
    <w:rsid w:val="00421DAA"/>
    <w:rsid w:val="0046130E"/>
    <w:rsid w:val="004736A9"/>
    <w:rsid w:val="004855C3"/>
    <w:rsid w:val="0049008A"/>
    <w:rsid w:val="004A0FE3"/>
    <w:rsid w:val="004A2F0C"/>
    <w:rsid w:val="004A361C"/>
    <w:rsid w:val="004A7578"/>
    <w:rsid w:val="004D231C"/>
    <w:rsid w:val="004E0E0F"/>
    <w:rsid w:val="004E1624"/>
    <w:rsid w:val="004F4A7E"/>
    <w:rsid w:val="00501A5F"/>
    <w:rsid w:val="00502536"/>
    <w:rsid w:val="00502D69"/>
    <w:rsid w:val="00504FEC"/>
    <w:rsid w:val="005213F5"/>
    <w:rsid w:val="00530DCD"/>
    <w:rsid w:val="00557CB9"/>
    <w:rsid w:val="005C6723"/>
    <w:rsid w:val="005F0414"/>
    <w:rsid w:val="00602777"/>
    <w:rsid w:val="00615B69"/>
    <w:rsid w:val="00616050"/>
    <w:rsid w:val="00620A3B"/>
    <w:rsid w:val="00630459"/>
    <w:rsid w:val="00643DE4"/>
    <w:rsid w:val="00653808"/>
    <w:rsid w:val="00667085"/>
    <w:rsid w:val="00673478"/>
    <w:rsid w:val="006771E6"/>
    <w:rsid w:val="0068311D"/>
    <w:rsid w:val="00687EC1"/>
    <w:rsid w:val="00700838"/>
    <w:rsid w:val="00711A7D"/>
    <w:rsid w:val="0076613C"/>
    <w:rsid w:val="00767496"/>
    <w:rsid w:val="00770E60"/>
    <w:rsid w:val="00793AE1"/>
    <w:rsid w:val="007D041A"/>
    <w:rsid w:val="007D2A7D"/>
    <w:rsid w:val="007E00B7"/>
    <w:rsid w:val="007F34ED"/>
    <w:rsid w:val="00835019"/>
    <w:rsid w:val="008569D6"/>
    <w:rsid w:val="00861363"/>
    <w:rsid w:val="008971BA"/>
    <w:rsid w:val="008B3330"/>
    <w:rsid w:val="008B5199"/>
    <w:rsid w:val="008B7378"/>
    <w:rsid w:val="008C2298"/>
    <w:rsid w:val="00902E29"/>
    <w:rsid w:val="00906B24"/>
    <w:rsid w:val="009177C4"/>
    <w:rsid w:val="00926EEC"/>
    <w:rsid w:val="00927267"/>
    <w:rsid w:val="00944603"/>
    <w:rsid w:val="009569FD"/>
    <w:rsid w:val="0095747F"/>
    <w:rsid w:val="009638DE"/>
    <w:rsid w:val="00966514"/>
    <w:rsid w:val="00975AF1"/>
    <w:rsid w:val="0098560E"/>
    <w:rsid w:val="009876D4"/>
    <w:rsid w:val="009919D4"/>
    <w:rsid w:val="009C080A"/>
    <w:rsid w:val="009C39E5"/>
    <w:rsid w:val="009D78FD"/>
    <w:rsid w:val="009E4145"/>
    <w:rsid w:val="009F054D"/>
    <w:rsid w:val="00A15726"/>
    <w:rsid w:val="00A33242"/>
    <w:rsid w:val="00A3420C"/>
    <w:rsid w:val="00A357F2"/>
    <w:rsid w:val="00A82F1F"/>
    <w:rsid w:val="00AC210D"/>
    <w:rsid w:val="00AD7023"/>
    <w:rsid w:val="00AF0152"/>
    <w:rsid w:val="00B07C1C"/>
    <w:rsid w:val="00B223E0"/>
    <w:rsid w:val="00B22750"/>
    <w:rsid w:val="00B26533"/>
    <w:rsid w:val="00B2691A"/>
    <w:rsid w:val="00B27CC2"/>
    <w:rsid w:val="00B31E75"/>
    <w:rsid w:val="00B4149E"/>
    <w:rsid w:val="00B51409"/>
    <w:rsid w:val="00B52B03"/>
    <w:rsid w:val="00B5362D"/>
    <w:rsid w:val="00BA31A6"/>
    <w:rsid w:val="00BF14F5"/>
    <w:rsid w:val="00BF226F"/>
    <w:rsid w:val="00BF6772"/>
    <w:rsid w:val="00C2657B"/>
    <w:rsid w:val="00C50E55"/>
    <w:rsid w:val="00C60B6A"/>
    <w:rsid w:val="00C74D08"/>
    <w:rsid w:val="00C91E17"/>
    <w:rsid w:val="00C9712C"/>
    <w:rsid w:val="00CB216F"/>
    <w:rsid w:val="00CC47E1"/>
    <w:rsid w:val="00CC5E1C"/>
    <w:rsid w:val="00CD066F"/>
    <w:rsid w:val="00CD2377"/>
    <w:rsid w:val="00D2049A"/>
    <w:rsid w:val="00D25782"/>
    <w:rsid w:val="00D258D5"/>
    <w:rsid w:val="00D3367E"/>
    <w:rsid w:val="00D5649E"/>
    <w:rsid w:val="00D7338D"/>
    <w:rsid w:val="00D74DDC"/>
    <w:rsid w:val="00DB05DC"/>
    <w:rsid w:val="00DC07AA"/>
    <w:rsid w:val="00DE0030"/>
    <w:rsid w:val="00DF19F6"/>
    <w:rsid w:val="00E010C5"/>
    <w:rsid w:val="00E069C6"/>
    <w:rsid w:val="00E1543F"/>
    <w:rsid w:val="00E36FA6"/>
    <w:rsid w:val="00E76195"/>
    <w:rsid w:val="00E84B01"/>
    <w:rsid w:val="00EA1E3A"/>
    <w:rsid w:val="00EA4346"/>
    <w:rsid w:val="00EB4B57"/>
    <w:rsid w:val="00ED3D56"/>
    <w:rsid w:val="00EE16E1"/>
    <w:rsid w:val="00F021EA"/>
    <w:rsid w:val="00F257DF"/>
    <w:rsid w:val="00F5702E"/>
    <w:rsid w:val="00F576AB"/>
    <w:rsid w:val="00F841E2"/>
    <w:rsid w:val="00F920B3"/>
    <w:rsid w:val="00F97A54"/>
    <w:rsid w:val="00FB47B3"/>
    <w:rsid w:val="00FB7DDB"/>
    <w:rsid w:val="00FC5544"/>
    <w:rsid w:val="00FC58B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21279E"/>
  <w15:chartTrackingRefBased/>
  <w15:docId w15:val="{22376D60-C8FE-484F-9D25-C8AFBEE7C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5A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75A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7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5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5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5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5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5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5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5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5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5A54"/>
    <w:rPr>
      <w:rFonts w:eastAsiaTheme="majorEastAsia" w:cstheme="majorBidi"/>
      <w:color w:val="272727" w:themeColor="text1" w:themeTint="D8"/>
    </w:rPr>
  </w:style>
  <w:style w:type="paragraph" w:styleId="Title">
    <w:name w:val="Title"/>
    <w:basedOn w:val="Normal"/>
    <w:next w:val="Normal"/>
    <w:link w:val="TitleChar"/>
    <w:uiPriority w:val="10"/>
    <w:qFormat/>
    <w:rsid w:val="00375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5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5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5A54"/>
    <w:pPr>
      <w:spacing w:before="160"/>
      <w:jc w:val="center"/>
    </w:pPr>
    <w:rPr>
      <w:i/>
      <w:iCs/>
      <w:color w:val="404040" w:themeColor="text1" w:themeTint="BF"/>
    </w:rPr>
  </w:style>
  <w:style w:type="character" w:customStyle="1" w:styleId="QuoteChar">
    <w:name w:val="Quote Char"/>
    <w:basedOn w:val="DefaultParagraphFont"/>
    <w:link w:val="Quote"/>
    <w:uiPriority w:val="29"/>
    <w:rsid w:val="00375A54"/>
    <w:rPr>
      <w:i/>
      <w:iCs/>
      <w:color w:val="404040" w:themeColor="text1" w:themeTint="BF"/>
    </w:rPr>
  </w:style>
  <w:style w:type="paragraph" w:styleId="ListParagraph">
    <w:name w:val="List Paragraph"/>
    <w:basedOn w:val="Normal"/>
    <w:uiPriority w:val="34"/>
    <w:qFormat/>
    <w:rsid w:val="00375A54"/>
    <w:pPr>
      <w:ind w:left="720"/>
      <w:contextualSpacing/>
    </w:pPr>
  </w:style>
  <w:style w:type="character" w:styleId="IntenseEmphasis">
    <w:name w:val="Intense Emphasis"/>
    <w:basedOn w:val="DefaultParagraphFont"/>
    <w:uiPriority w:val="21"/>
    <w:qFormat/>
    <w:rsid w:val="00375A54"/>
    <w:rPr>
      <w:i/>
      <w:iCs/>
      <w:color w:val="0F4761" w:themeColor="accent1" w:themeShade="BF"/>
    </w:rPr>
  </w:style>
  <w:style w:type="paragraph" w:styleId="IntenseQuote">
    <w:name w:val="Intense Quote"/>
    <w:basedOn w:val="Normal"/>
    <w:next w:val="Normal"/>
    <w:link w:val="IntenseQuoteChar"/>
    <w:uiPriority w:val="30"/>
    <w:qFormat/>
    <w:rsid w:val="00375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5A54"/>
    <w:rPr>
      <w:i/>
      <w:iCs/>
      <w:color w:val="0F4761" w:themeColor="accent1" w:themeShade="BF"/>
    </w:rPr>
  </w:style>
  <w:style w:type="character" w:styleId="IntenseReference">
    <w:name w:val="Intense Reference"/>
    <w:basedOn w:val="DefaultParagraphFont"/>
    <w:uiPriority w:val="32"/>
    <w:qFormat/>
    <w:rsid w:val="00375A54"/>
    <w:rPr>
      <w:b/>
      <w:bCs/>
      <w:smallCaps/>
      <w:color w:val="0F4761" w:themeColor="accent1" w:themeShade="BF"/>
      <w:spacing w:val="5"/>
    </w:rPr>
  </w:style>
  <w:style w:type="character" w:customStyle="1" w:styleId="s1">
    <w:name w:val="s1"/>
    <w:basedOn w:val="DefaultParagraphFont"/>
    <w:rsid w:val="00A357F2"/>
  </w:style>
  <w:style w:type="paragraph" w:customStyle="1" w:styleId="p1">
    <w:name w:val="p1"/>
    <w:basedOn w:val="Normal"/>
    <w:rsid w:val="007F34ED"/>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7F34ED"/>
  </w:style>
  <w:style w:type="character" w:customStyle="1" w:styleId="s2">
    <w:name w:val="s2"/>
    <w:basedOn w:val="DefaultParagraphFont"/>
    <w:rsid w:val="002B4328"/>
  </w:style>
  <w:style w:type="character" w:styleId="Strong">
    <w:name w:val="Strong"/>
    <w:basedOn w:val="DefaultParagraphFont"/>
    <w:uiPriority w:val="22"/>
    <w:qFormat/>
    <w:rsid w:val="00B51409"/>
    <w:rPr>
      <w:b/>
      <w:bCs/>
    </w:rPr>
  </w:style>
  <w:style w:type="paragraph" w:customStyle="1" w:styleId="p2">
    <w:name w:val="p2"/>
    <w:basedOn w:val="Normal"/>
    <w:rsid w:val="00C74D08"/>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C74D08"/>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2966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6606"/>
  </w:style>
  <w:style w:type="paragraph" w:styleId="Footer">
    <w:name w:val="footer"/>
    <w:basedOn w:val="Normal"/>
    <w:link w:val="FooterChar"/>
    <w:uiPriority w:val="99"/>
    <w:unhideWhenUsed/>
    <w:rsid w:val="002966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66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83</TotalTime>
  <Pages>8</Pages>
  <Words>2146</Words>
  <Characters>12238</Characters>
  <Application>Microsoft Office Word</Application>
  <DocSecurity>0</DocSecurity>
  <Lines>101</Lines>
  <Paragraphs>28</Paragraphs>
  <ScaleCrop>false</ScaleCrop>
  <Company/>
  <LinksUpToDate>false</LinksUpToDate>
  <CharactersWithSpaces>14356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Payton (2334149)</dc:creator>
  <cp:keywords/>
  <dc:description/>
  <cp:lastModifiedBy>Charlie Payton (2334149)</cp:lastModifiedBy>
  <cp:revision>56</cp:revision>
  <dcterms:created xsi:type="dcterms:W3CDTF">2026-06-19T18:16:00Z</dcterms:created>
  <dcterms:modified xsi:type="dcterms:W3CDTF">2026-06-19T13:22:00Z</dcterms:modified>
</cp:coreProperties>
</file>