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5309296" w14:textId="16005AEC" w:rsidR="00356897" w:rsidRDefault="00810414" w:rsidP="00356897">
      <w:pPr>
        <w:pStyle w:val="Title"/>
      </w:pPr>
      <w:bookmarkStart w:id="0" w:name="_lhds3zdjjhfq" w:colFirst="0" w:colLast="0"/>
      <w:bookmarkEnd w:id="0"/>
      <w:r>
        <w:t xml:space="preserve">     </w:t>
      </w:r>
      <w:r w:rsidR="00581691">
        <w:t xml:space="preserve">Marketing </w:t>
      </w:r>
      <w:bookmarkStart w:id="1" w:name="_x2eu8t1khtcq" w:colFirst="0" w:colLast="0"/>
      <w:bookmarkEnd w:id="1"/>
      <w:r w:rsidR="00356897">
        <w:t>plan written for Mo</w:t>
      </w:r>
      <w:bookmarkStart w:id="2" w:name="_euy8ec8ldrhc" w:colFirst="0" w:colLast="0"/>
      <w:bookmarkEnd w:id="2"/>
      <w:r w:rsidR="00356897">
        <w:t>xy Hotel</w:t>
      </w:r>
    </w:p>
    <w:p w14:paraId="22B8BA97" w14:textId="77777777" w:rsidR="00356897" w:rsidRPr="00356897" w:rsidRDefault="00356897" w:rsidP="00356897">
      <w:pPr>
        <w:pStyle w:val="Normal1"/>
      </w:pPr>
    </w:p>
    <w:p w14:paraId="263EF42C" w14:textId="7B3768C1" w:rsidR="00356897" w:rsidRPr="00810414" w:rsidRDefault="00356897" w:rsidP="00356897">
      <w:pPr>
        <w:pStyle w:val="Title"/>
        <w:rPr>
          <w:sz w:val="28"/>
          <w:szCs w:val="28"/>
        </w:rPr>
      </w:pPr>
      <w:r w:rsidRPr="00810414">
        <w:rPr>
          <w:sz w:val="28"/>
          <w:szCs w:val="28"/>
        </w:rPr>
        <w:t xml:space="preserve">     Student Name: Mihai Adrian Fariseu</w:t>
      </w:r>
    </w:p>
    <w:p w14:paraId="2069D50D" w14:textId="77777777" w:rsidR="00356897" w:rsidRPr="00810414" w:rsidRDefault="00356897" w:rsidP="00356897">
      <w:pPr>
        <w:pStyle w:val="Normal1"/>
        <w:rPr>
          <w:sz w:val="28"/>
          <w:szCs w:val="28"/>
        </w:rPr>
      </w:pPr>
    </w:p>
    <w:p w14:paraId="0A6DA967" w14:textId="1788FE3F" w:rsidR="00356897" w:rsidRPr="00810414" w:rsidRDefault="00356897" w:rsidP="00356897">
      <w:pPr>
        <w:pStyle w:val="Normal1"/>
        <w:rPr>
          <w:b/>
          <w:bCs/>
          <w:sz w:val="28"/>
          <w:szCs w:val="28"/>
        </w:rPr>
      </w:pPr>
      <w:r w:rsidRPr="00810414">
        <w:rPr>
          <w:sz w:val="28"/>
          <w:szCs w:val="28"/>
        </w:rPr>
        <w:t xml:space="preserve">                                          </w:t>
      </w:r>
      <w:r w:rsidRPr="00810414">
        <w:rPr>
          <w:b/>
          <w:bCs/>
          <w:sz w:val="28"/>
          <w:szCs w:val="28"/>
        </w:rPr>
        <w:t>Student ID number: 2215497</w:t>
      </w:r>
    </w:p>
    <w:p w14:paraId="770014BF" w14:textId="77777777" w:rsidR="00356897" w:rsidRPr="00810414" w:rsidRDefault="00356897" w:rsidP="00356897">
      <w:pPr>
        <w:pStyle w:val="Normal1"/>
        <w:rPr>
          <w:b/>
          <w:bCs/>
          <w:sz w:val="28"/>
          <w:szCs w:val="28"/>
        </w:rPr>
      </w:pPr>
    </w:p>
    <w:p w14:paraId="5E3B77DD" w14:textId="7FA2AED7" w:rsidR="00356897" w:rsidRPr="00810414" w:rsidRDefault="00356897" w:rsidP="00356897">
      <w:pPr>
        <w:jc w:val="center"/>
        <w:rPr>
          <w:b/>
          <w:bCs/>
          <w:sz w:val="28"/>
          <w:szCs w:val="28"/>
        </w:rPr>
      </w:pPr>
      <w:r w:rsidRPr="00810414">
        <w:rPr>
          <w:b/>
          <w:bCs/>
          <w:sz w:val="28"/>
          <w:szCs w:val="28"/>
        </w:rPr>
        <w:t>Marketing Essentials BMIH4005</w:t>
      </w:r>
    </w:p>
    <w:p w14:paraId="1F1A69F7" w14:textId="77777777" w:rsidR="00356897" w:rsidRPr="00810414" w:rsidRDefault="00356897" w:rsidP="00356897">
      <w:pPr>
        <w:jc w:val="center"/>
        <w:rPr>
          <w:b/>
          <w:bCs/>
          <w:sz w:val="28"/>
          <w:szCs w:val="28"/>
        </w:rPr>
      </w:pPr>
    </w:p>
    <w:p w14:paraId="2A723320" w14:textId="0FFA451E" w:rsidR="00356897" w:rsidRPr="00810414" w:rsidRDefault="00810414" w:rsidP="00356897">
      <w:pPr>
        <w:jc w:val="center"/>
        <w:rPr>
          <w:b/>
          <w:bCs/>
          <w:sz w:val="28"/>
          <w:szCs w:val="28"/>
        </w:rPr>
      </w:pPr>
      <w:r>
        <w:rPr>
          <w:b/>
          <w:bCs/>
          <w:sz w:val="28"/>
          <w:szCs w:val="28"/>
        </w:rPr>
        <w:t xml:space="preserve">   </w:t>
      </w:r>
      <w:r w:rsidR="00356897" w:rsidRPr="00810414">
        <w:rPr>
          <w:b/>
          <w:bCs/>
          <w:sz w:val="28"/>
          <w:szCs w:val="28"/>
        </w:rPr>
        <w:t>Lecturer  name: Ruth Taylor-Davies</w:t>
      </w:r>
    </w:p>
    <w:p w14:paraId="14D175DE" w14:textId="77777777" w:rsidR="00356897" w:rsidRPr="00810414" w:rsidRDefault="00356897" w:rsidP="00356897">
      <w:pPr>
        <w:jc w:val="center"/>
        <w:rPr>
          <w:b/>
          <w:bCs/>
          <w:sz w:val="28"/>
          <w:szCs w:val="28"/>
        </w:rPr>
      </w:pPr>
    </w:p>
    <w:p w14:paraId="7680E493" w14:textId="4A17C176" w:rsidR="00356897" w:rsidRPr="00810414" w:rsidRDefault="00356897" w:rsidP="00356897">
      <w:pPr>
        <w:rPr>
          <w:b/>
          <w:bCs/>
          <w:sz w:val="28"/>
          <w:szCs w:val="28"/>
        </w:rPr>
      </w:pPr>
      <w:r w:rsidRPr="00810414">
        <w:rPr>
          <w:b/>
          <w:bCs/>
          <w:sz w:val="28"/>
          <w:szCs w:val="28"/>
        </w:rPr>
        <w:t xml:space="preserve">                               </w:t>
      </w:r>
      <w:r w:rsidR="00810414">
        <w:rPr>
          <w:b/>
          <w:bCs/>
          <w:sz w:val="28"/>
          <w:szCs w:val="28"/>
        </w:rPr>
        <w:t xml:space="preserve">        </w:t>
      </w:r>
      <w:r w:rsidRPr="00810414">
        <w:rPr>
          <w:b/>
          <w:bCs/>
          <w:sz w:val="28"/>
          <w:szCs w:val="28"/>
        </w:rPr>
        <w:t xml:space="preserve"> </w:t>
      </w:r>
      <w:r w:rsidR="00810414">
        <w:rPr>
          <w:b/>
          <w:bCs/>
          <w:sz w:val="28"/>
          <w:szCs w:val="28"/>
        </w:rPr>
        <w:t xml:space="preserve">  </w:t>
      </w:r>
      <w:r w:rsidRPr="00810414">
        <w:rPr>
          <w:b/>
          <w:bCs/>
          <w:sz w:val="28"/>
          <w:szCs w:val="28"/>
        </w:rPr>
        <w:t xml:space="preserve">        Word Count 1653</w:t>
      </w:r>
    </w:p>
    <w:p w14:paraId="56A98372" w14:textId="7A20244B" w:rsidR="00401A9F" w:rsidRDefault="00401A9F" w:rsidP="00356897">
      <w:pPr>
        <w:pStyle w:val="Normal1"/>
      </w:pPr>
    </w:p>
    <w:p w14:paraId="40248DBF" w14:textId="77777777" w:rsidR="00401A9F" w:rsidRDefault="00581691">
      <w:pPr>
        <w:pStyle w:val="Normal1"/>
      </w:pPr>
      <w:r>
        <w:br w:type="page"/>
      </w:r>
    </w:p>
    <w:p w14:paraId="433153BA" w14:textId="77777777" w:rsidR="00401A9F" w:rsidRDefault="00581691">
      <w:pPr>
        <w:pStyle w:val="Heading1"/>
      </w:pPr>
      <w:bookmarkStart w:id="3" w:name="_Toc129106919"/>
      <w:r>
        <w:lastRenderedPageBreak/>
        <w:t>Component A</w:t>
      </w:r>
      <w:bookmarkEnd w:id="3"/>
    </w:p>
    <w:p w14:paraId="5665D16C" w14:textId="77777777" w:rsidR="00401A9F" w:rsidRDefault="00581691">
      <w:pPr>
        <w:pStyle w:val="Heading2"/>
      </w:pPr>
      <w:bookmarkStart w:id="4" w:name="_Toc129106920"/>
      <w:r>
        <w:t>Introduction</w:t>
      </w:r>
      <w:bookmarkEnd w:id="4"/>
      <w:r>
        <w:t xml:space="preserve"> </w:t>
      </w:r>
    </w:p>
    <w:p w14:paraId="1B2007AF" w14:textId="77777777" w:rsidR="00401A9F" w:rsidRDefault="00581691">
      <w:pPr>
        <w:pStyle w:val="Normal1"/>
      </w:pPr>
      <w:r>
        <w:t xml:space="preserve">The following report will develop a marketing plan for MOXY hotel, it is a UK-based hotel that provides stylish service to the consumer. Moxy is one of the emerging hotel businesses and it is owned by the biggest hotel chain business called Marriott (Moxy-hotels, 2023). The report will provide information regarding the situation analysis, where the 5 c’s will be conducted. After this report will discuss the objectives and then also provide information regarding the strategy used for the marketing plan. Further, provide information regarding the tactics used in marketing and then develop an action plan and control system to measure the effectiveness of the marketing plan. </w:t>
      </w:r>
      <w:r>
        <w:br w:type="page"/>
      </w:r>
    </w:p>
    <w:p w14:paraId="36D38A2F" w14:textId="77777777" w:rsidR="00401A9F" w:rsidRDefault="00581691">
      <w:pPr>
        <w:pStyle w:val="Heading2"/>
      </w:pPr>
      <w:bookmarkStart w:id="5" w:name="_Toc129106921"/>
      <w:r>
        <w:lastRenderedPageBreak/>
        <w:t>“Situation Analysis”</w:t>
      </w:r>
      <w:bookmarkEnd w:id="5"/>
    </w:p>
    <w:p w14:paraId="6C68FD18" w14:textId="77777777" w:rsidR="00401A9F" w:rsidRDefault="00581691">
      <w:pPr>
        <w:pStyle w:val="Normal1"/>
      </w:pPr>
      <w:r>
        <w:t xml:space="preserve">SWOT analysis </w:t>
      </w:r>
    </w:p>
    <w:p w14:paraId="12C281A0" w14:textId="77777777" w:rsidR="00401A9F" w:rsidRDefault="00401A9F">
      <w:pPr>
        <w:pStyle w:val="Normal1"/>
      </w:pPr>
    </w:p>
    <w:tbl>
      <w:tblPr>
        <w:tblStyle w:val="a"/>
        <w:tblW w:w="94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8"/>
        <w:gridCol w:w="4749"/>
      </w:tblGrid>
      <w:tr w:rsidR="00401A9F" w14:paraId="48488903" w14:textId="77777777">
        <w:tc>
          <w:tcPr>
            <w:tcW w:w="4748" w:type="dxa"/>
            <w:shd w:val="clear" w:color="auto" w:fill="auto"/>
            <w:tcMar>
              <w:top w:w="100" w:type="dxa"/>
              <w:left w:w="100" w:type="dxa"/>
              <w:bottom w:w="100" w:type="dxa"/>
              <w:right w:w="100" w:type="dxa"/>
            </w:tcMar>
          </w:tcPr>
          <w:p w14:paraId="4AF38D00" w14:textId="77777777" w:rsidR="00401A9F" w:rsidRDefault="00581691">
            <w:pPr>
              <w:pStyle w:val="Normal1"/>
              <w:widowControl w:val="0"/>
              <w:pBdr>
                <w:top w:val="nil"/>
                <w:left w:val="nil"/>
                <w:bottom w:val="nil"/>
                <w:right w:val="nil"/>
                <w:between w:val="nil"/>
              </w:pBdr>
              <w:spacing w:line="240" w:lineRule="auto"/>
              <w:jc w:val="left"/>
            </w:pPr>
            <w:r>
              <w:t xml:space="preserve">Strength </w:t>
            </w:r>
          </w:p>
          <w:p w14:paraId="7C75037A" w14:textId="77777777" w:rsidR="00401A9F" w:rsidRDefault="00581691">
            <w:pPr>
              <w:pStyle w:val="Normal1"/>
              <w:widowControl w:val="0"/>
              <w:pBdr>
                <w:top w:val="nil"/>
                <w:left w:val="nil"/>
                <w:bottom w:val="nil"/>
                <w:right w:val="nil"/>
                <w:between w:val="nil"/>
              </w:pBdr>
              <w:spacing w:line="240" w:lineRule="auto"/>
              <w:jc w:val="left"/>
            </w:pPr>
            <w:r>
              <w:t>Stylish brand.</w:t>
            </w:r>
          </w:p>
          <w:p w14:paraId="30134E4A" w14:textId="77777777" w:rsidR="00401A9F" w:rsidRDefault="00581691">
            <w:pPr>
              <w:pStyle w:val="Normal1"/>
              <w:widowControl w:val="0"/>
              <w:pBdr>
                <w:top w:val="nil"/>
                <w:left w:val="nil"/>
                <w:bottom w:val="nil"/>
                <w:right w:val="nil"/>
                <w:between w:val="nil"/>
              </w:pBdr>
              <w:spacing w:line="240" w:lineRule="auto"/>
              <w:jc w:val="left"/>
            </w:pPr>
            <w:r>
              <w:t>Specialised workers.</w:t>
            </w:r>
          </w:p>
          <w:p w14:paraId="6FAF472B" w14:textId="77777777" w:rsidR="00401A9F" w:rsidRDefault="00581691">
            <w:pPr>
              <w:pStyle w:val="Normal1"/>
              <w:widowControl w:val="0"/>
              <w:pBdr>
                <w:top w:val="nil"/>
                <w:left w:val="nil"/>
                <w:bottom w:val="nil"/>
                <w:right w:val="nil"/>
                <w:between w:val="nil"/>
              </w:pBdr>
              <w:spacing w:line="240" w:lineRule="auto"/>
              <w:jc w:val="left"/>
            </w:pPr>
            <w:r>
              <w:t xml:space="preserve">Innovation. </w:t>
            </w:r>
          </w:p>
          <w:p w14:paraId="324A381B" w14:textId="77777777" w:rsidR="00401A9F" w:rsidRDefault="00581691">
            <w:pPr>
              <w:pStyle w:val="Normal1"/>
              <w:widowControl w:val="0"/>
              <w:pBdr>
                <w:top w:val="nil"/>
                <w:left w:val="nil"/>
                <w:bottom w:val="nil"/>
                <w:right w:val="nil"/>
                <w:between w:val="nil"/>
              </w:pBdr>
              <w:spacing w:line="240" w:lineRule="auto"/>
              <w:jc w:val="left"/>
            </w:pPr>
            <w:r>
              <w:t xml:space="preserve">Rewards </w:t>
            </w:r>
          </w:p>
          <w:p w14:paraId="64572478" w14:textId="77777777" w:rsidR="00401A9F" w:rsidRDefault="00401A9F">
            <w:pPr>
              <w:pStyle w:val="Normal1"/>
              <w:widowControl w:val="0"/>
              <w:pBdr>
                <w:top w:val="nil"/>
                <w:left w:val="nil"/>
                <w:bottom w:val="nil"/>
                <w:right w:val="nil"/>
                <w:between w:val="nil"/>
              </w:pBdr>
              <w:spacing w:line="240" w:lineRule="auto"/>
              <w:jc w:val="left"/>
            </w:pPr>
          </w:p>
        </w:tc>
        <w:tc>
          <w:tcPr>
            <w:tcW w:w="4748" w:type="dxa"/>
            <w:shd w:val="clear" w:color="auto" w:fill="auto"/>
            <w:tcMar>
              <w:top w:w="100" w:type="dxa"/>
              <w:left w:w="100" w:type="dxa"/>
              <w:bottom w:w="100" w:type="dxa"/>
              <w:right w:w="100" w:type="dxa"/>
            </w:tcMar>
          </w:tcPr>
          <w:p w14:paraId="7E1F066D" w14:textId="77777777" w:rsidR="00401A9F" w:rsidRDefault="00581691">
            <w:pPr>
              <w:pStyle w:val="Normal1"/>
              <w:widowControl w:val="0"/>
              <w:pBdr>
                <w:top w:val="nil"/>
                <w:left w:val="nil"/>
                <w:bottom w:val="nil"/>
                <w:right w:val="nil"/>
                <w:between w:val="nil"/>
              </w:pBdr>
              <w:spacing w:line="240" w:lineRule="auto"/>
              <w:jc w:val="left"/>
            </w:pPr>
            <w:r>
              <w:t xml:space="preserve">Weakness </w:t>
            </w:r>
          </w:p>
          <w:p w14:paraId="074686F3" w14:textId="77777777" w:rsidR="00401A9F" w:rsidRDefault="00581691">
            <w:pPr>
              <w:pStyle w:val="Normal1"/>
              <w:widowControl w:val="0"/>
              <w:pBdr>
                <w:top w:val="nil"/>
                <w:left w:val="nil"/>
                <w:bottom w:val="nil"/>
                <w:right w:val="nil"/>
                <w:between w:val="nil"/>
              </w:pBdr>
              <w:spacing w:line="240" w:lineRule="auto"/>
              <w:jc w:val="left"/>
            </w:pPr>
            <w:r>
              <w:t>Brand recognition.</w:t>
            </w:r>
          </w:p>
          <w:p w14:paraId="37B3DBCA" w14:textId="77777777" w:rsidR="00401A9F" w:rsidRDefault="00581691">
            <w:pPr>
              <w:pStyle w:val="Normal1"/>
              <w:widowControl w:val="0"/>
              <w:pBdr>
                <w:top w:val="nil"/>
                <w:left w:val="nil"/>
                <w:bottom w:val="nil"/>
                <w:right w:val="nil"/>
                <w:between w:val="nil"/>
              </w:pBdr>
              <w:spacing w:line="240" w:lineRule="auto"/>
              <w:jc w:val="left"/>
            </w:pPr>
            <w:r>
              <w:t>Lack of funds.</w:t>
            </w:r>
          </w:p>
          <w:p w14:paraId="0A03A11D" w14:textId="77777777" w:rsidR="00401A9F" w:rsidRDefault="00401A9F">
            <w:pPr>
              <w:pStyle w:val="Normal1"/>
              <w:widowControl w:val="0"/>
              <w:pBdr>
                <w:top w:val="nil"/>
                <w:left w:val="nil"/>
                <w:bottom w:val="nil"/>
                <w:right w:val="nil"/>
                <w:between w:val="nil"/>
              </w:pBdr>
              <w:spacing w:line="240" w:lineRule="auto"/>
              <w:jc w:val="left"/>
            </w:pPr>
          </w:p>
        </w:tc>
      </w:tr>
      <w:tr w:rsidR="00401A9F" w14:paraId="49FE18AD" w14:textId="77777777">
        <w:tc>
          <w:tcPr>
            <w:tcW w:w="4748" w:type="dxa"/>
            <w:shd w:val="clear" w:color="auto" w:fill="auto"/>
            <w:tcMar>
              <w:top w:w="100" w:type="dxa"/>
              <w:left w:w="100" w:type="dxa"/>
              <w:bottom w:w="100" w:type="dxa"/>
              <w:right w:w="100" w:type="dxa"/>
            </w:tcMar>
          </w:tcPr>
          <w:p w14:paraId="21BD09C4" w14:textId="77777777" w:rsidR="00401A9F" w:rsidRDefault="00581691">
            <w:pPr>
              <w:pStyle w:val="Normal1"/>
              <w:widowControl w:val="0"/>
              <w:pBdr>
                <w:top w:val="nil"/>
                <w:left w:val="nil"/>
                <w:bottom w:val="nil"/>
                <w:right w:val="nil"/>
                <w:between w:val="nil"/>
              </w:pBdr>
              <w:spacing w:line="240" w:lineRule="auto"/>
              <w:jc w:val="left"/>
            </w:pPr>
            <w:r>
              <w:t>Opportunity</w:t>
            </w:r>
          </w:p>
          <w:p w14:paraId="6C2C573A" w14:textId="77777777" w:rsidR="00401A9F" w:rsidRDefault="00581691">
            <w:pPr>
              <w:pStyle w:val="Normal1"/>
              <w:widowControl w:val="0"/>
              <w:pBdr>
                <w:top w:val="nil"/>
                <w:left w:val="nil"/>
                <w:bottom w:val="nil"/>
                <w:right w:val="nil"/>
                <w:between w:val="nil"/>
              </w:pBdr>
              <w:spacing w:line="240" w:lineRule="auto"/>
              <w:jc w:val="left"/>
            </w:pPr>
            <w:r>
              <w:t>Attract customer that is stylish and fashionable.</w:t>
            </w:r>
          </w:p>
          <w:p w14:paraId="7C1B40A8" w14:textId="77777777" w:rsidR="00401A9F" w:rsidRDefault="00581691">
            <w:pPr>
              <w:pStyle w:val="Normal1"/>
              <w:widowControl w:val="0"/>
              <w:pBdr>
                <w:top w:val="nil"/>
                <w:left w:val="nil"/>
                <w:bottom w:val="nil"/>
                <w:right w:val="nil"/>
                <w:between w:val="nil"/>
              </w:pBdr>
              <w:spacing w:line="240" w:lineRule="auto"/>
              <w:jc w:val="left"/>
            </w:pPr>
            <w:r>
              <w:t xml:space="preserve">People are engaged with technology. </w:t>
            </w:r>
          </w:p>
          <w:p w14:paraId="3C8C5F26" w14:textId="77777777" w:rsidR="00401A9F" w:rsidRDefault="00401A9F">
            <w:pPr>
              <w:pStyle w:val="Normal1"/>
              <w:widowControl w:val="0"/>
              <w:pBdr>
                <w:top w:val="nil"/>
                <w:left w:val="nil"/>
                <w:bottom w:val="nil"/>
                <w:right w:val="nil"/>
                <w:between w:val="nil"/>
              </w:pBdr>
              <w:spacing w:line="240" w:lineRule="auto"/>
              <w:jc w:val="left"/>
            </w:pPr>
          </w:p>
          <w:p w14:paraId="702B00DB" w14:textId="77777777" w:rsidR="00401A9F" w:rsidRDefault="00401A9F">
            <w:pPr>
              <w:pStyle w:val="Normal1"/>
              <w:widowControl w:val="0"/>
              <w:pBdr>
                <w:top w:val="nil"/>
                <w:left w:val="nil"/>
                <w:bottom w:val="nil"/>
                <w:right w:val="nil"/>
                <w:between w:val="nil"/>
              </w:pBdr>
              <w:spacing w:line="240" w:lineRule="auto"/>
              <w:jc w:val="left"/>
            </w:pPr>
          </w:p>
        </w:tc>
        <w:tc>
          <w:tcPr>
            <w:tcW w:w="4748" w:type="dxa"/>
            <w:shd w:val="clear" w:color="auto" w:fill="auto"/>
            <w:tcMar>
              <w:top w:w="100" w:type="dxa"/>
              <w:left w:w="100" w:type="dxa"/>
              <w:bottom w:w="100" w:type="dxa"/>
              <w:right w:w="100" w:type="dxa"/>
            </w:tcMar>
          </w:tcPr>
          <w:p w14:paraId="3CCCB969" w14:textId="77777777" w:rsidR="00401A9F" w:rsidRDefault="00581691">
            <w:pPr>
              <w:pStyle w:val="Normal1"/>
              <w:widowControl w:val="0"/>
              <w:pBdr>
                <w:top w:val="nil"/>
                <w:left w:val="nil"/>
                <w:bottom w:val="nil"/>
                <w:right w:val="nil"/>
                <w:between w:val="nil"/>
              </w:pBdr>
              <w:spacing w:line="240" w:lineRule="auto"/>
              <w:jc w:val="left"/>
            </w:pPr>
            <w:r>
              <w:t xml:space="preserve">Threat </w:t>
            </w:r>
          </w:p>
          <w:p w14:paraId="14F1C1B2" w14:textId="77777777" w:rsidR="00401A9F" w:rsidRDefault="00581691">
            <w:pPr>
              <w:pStyle w:val="Normal1"/>
              <w:widowControl w:val="0"/>
              <w:pBdr>
                <w:top w:val="nil"/>
                <w:left w:val="nil"/>
                <w:bottom w:val="nil"/>
                <w:right w:val="nil"/>
                <w:between w:val="nil"/>
              </w:pBdr>
              <w:spacing w:line="240" w:lineRule="auto"/>
              <w:jc w:val="left"/>
            </w:pPr>
            <w:r>
              <w:t>Competitors</w:t>
            </w:r>
          </w:p>
          <w:p w14:paraId="19A08742" w14:textId="77777777" w:rsidR="00401A9F" w:rsidRDefault="00581691">
            <w:pPr>
              <w:pStyle w:val="Normal1"/>
              <w:widowControl w:val="0"/>
              <w:pBdr>
                <w:top w:val="nil"/>
                <w:left w:val="nil"/>
                <w:bottom w:val="nil"/>
                <w:right w:val="nil"/>
                <w:between w:val="nil"/>
              </w:pBdr>
              <w:spacing w:line="240" w:lineRule="auto"/>
              <w:jc w:val="left"/>
            </w:pPr>
            <w:r>
              <w:t>Price issues.</w:t>
            </w:r>
          </w:p>
          <w:p w14:paraId="3E71AE4B" w14:textId="77777777" w:rsidR="00401A9F" w:rsidRDefault="00401A9F">
            <w:pPr>
              <w:pStyle w:val="Normal1"/>
              <w:widowControl w:val="0"/>
              <w:pBdr>
                <w:top w:val="nil"/>
                <w:left w:val="nil"/>
                <w:bottom w:val="nil"/>
                <w:right w:val="nil"/>
                <w:between w:val="nil"/>
              </w:pBdr>
              <w:spacing w:line="240" w:lineRule="auto"/>
              <w:jc w:val="left"/>
            </w:pPr>
          </w:p>
          <w:p w14:paraId="2A383961" w14:textId="77777777" w:rsidR="00401A9F" w:rsidRDefault="00401A9F">
            <w:pPr>
              <w:pStyle w:val="Normal1"/>
              <w:widowControl w:val="0"/>
              <w:pBdr>
                <w:top w:val="nil"/>
                <w:left w:val="nil"/>
                <w:bottom w:val="nil"/>
                <w:right w:val="nil"/>
                <w:between w:val="nil"/>
              </w:pBdr>
              <w:spacing w:line="240" w:lineRule="auto"/>
              <w:jc w:val="left"/>
            </w:pPr>
          </w:p>
        </w:tc>
      </w:tr>
    </w:tbl>
    <w:p w14:paraId="340587E7" w14:textId="77777777" w:rsidR="00401A9F" w:rsidRDefault="00581691">
      <w:pPr>
        <w:pStyle w:val="Normal1"/>
        <w:jc w:val="center"/>
        <w:rPr>
          <w:b/>
        </w:rPr>
      </w:pPr>
      <w:r>
        <w:rPr>
          <w:b/>
        </w:rPr>
        <w:t xml:space="preserve">Table No.1: SWOT analysis </w:t>
      </w:r>
    </w:p>
    <w:p w14:paraId="533B87B4" w14:textId="77777777" w:rsidR="00401A9F" w:rsidRDefault="00581691">
      <w:pPr>
        <w:pStyle w:val="Normal1"/>
        <w:jc w:val="center"/>
      </w:pPr>
      <w:r>
        <w:t>(Source: Created by the Learner )</w:t>
      </w:r>
    </w:p>
    <w:p w14:paraId="2DD1D59D" w14:textId="77777777" w:rsidR="00401A9F" w:rsidRDefault="00401A9F">
      <w:pPr>
        <w:pStyle w:val="Normal1"/>
        <w:rPr>
          <w:b/>
          <w:i/>
        </w:rPr>
      </w:pPr>
    </w:p>
    <w:p w14:paraId="65FCBDFA" w14:textId="77777777" w:rsidR="00401A9F" w:rsidRDefault="00581691">
      <w:pPr>
        <w:pStyle w:val="Normal1"/>
      </w:pPr>
      <w:r>
        <w:rPr>
          <w:b/>
          <w:i/>
        </w:rPr>
        <w:t xml:space="preserve">Customer: </w:t>
      </w:r>
      <w:r>
        <w:t xml:space="preserve">Moxy is a stylish brand that provides stylish service, bar, playful and other services. Customers are generally between 20 to 40 and are fashionable. Online booking facility, so that people can book hotels. </w:t>
      </w:r>
    </w:p>
    <w:p w14:paraId="2C1106C6" w14:textId="77777777" w:rsidR="00401A9F" w:rsidRDefault="00581691">
      <w:pPr>
        <w:pStyle w:val="Normal1"/>
      </w:pPr>
      <w:r>
        <w:rPr>
          <w:b/>
          <w:i/>
        </w:rPr>
        <w:t>Competitor</w:t>
      </w:r>
      <w:r>
        <w:t xml:space="preserve">: There is strong competition in the hotel industry, such as Premier Inn, six Senses, Hilton and others (Weinstein, 2022). </w:t>
      </w:r>
    </w:p>
    <w:p w14:paraId="243DA370" w14:textId="77777777" w:rsidR="00401A9F" w:rsidRDefault="00581691">
      <w:pPr>
        <w:pStyle w:val="Normal1"/>
        <w:jc w:val="center"/>
      </w:pPr>
      <w:r>
        <w:rPr>
          <w:noProof/>
        </w:rPr>
        <w:lastRenderedPageBreak/>
        <w:drawing>
          <wp:inline distT="114300" distB="114300" distL="114300" distR="114300" wp14:anchorId="0B37E4A0" wp14:editId="7A4A82DF">
            <wp:extent cx="6030000" cy="43688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a:stretch>
                      <a:fillRect/>
                    </a:stretch>
                  </pic:blipFill>
                  <pic:spPr>
                    <a:xfrm>
                      <a:off x="0" y="0"/>
                      <a:ext cx="6030000" cy="4368800"/>
                    </a:xfrm>
                    <a:prstGeom prst="rect">
                      <a:avLst/>
                    </a:prstGeom>
                    <a:ln/>
                  </pic:spPr>
                </pic:pic>
              </a:graphicData>
            </a:graphic>
          </wp:inline>
        </w:drawing>
      </w:r>
    </w:p>
    <w:p w14:paraId="6BB3BA6E" w14:textId="77777777" w:rsidR="00401A9F" w:rsidRDefault="00581691">
      <w:pPr>
        <w:pStyle w:val="Normal1"/>
        <w:jc w:val="center"/>
        <w:rPr>
          <w:b/>
        </w:rPr>
      </w:pPr>
      <w:r>
        <w:rPr>
          <w:b/>
        </w:rPr>
        <w:t xml:space="preserve">Figure No.1: Perceptual mapping </w:t>
      </w:r>
    </w:p>
    <w:p w14:paraId="6903F762" w14:textId="77777777" w:rsidR="00401A9F" w:rsidRDefault="00581691">
      <w:pPr>
        <w:pStyle w:val="Normal1"/>
        <w:jc w:val="center"/>
      </w:pPr>
      <w:r>
        <w:t>(Source: Created by the Learner)</w:t>
      </w:r>
    </w:p>
    <w:p w14:paraId="58365A52" w14:textId="77777777" w:rsidR="00401A9F" w:rsidRDefault="00581691">
      <w:pPr>
        <w:pStyle w:val="Normal1"/>
      </w:pPr>
      <w:r>
        <w:rPr>
          <w:b/>
          <w:i/>
        </w:rPr>
        <w:t>Collaboration</w:t>
      </w:r>
      <w:r>
        <w:t xml:space="preserve">: The organisation collaborates with Marriott hotel, whic helps in getting funding support and recognition around the globe. Moxy has also partnered with “Bumble Spot” to provide better service to the customer (Xiong, L. and King,  2019). </w:t>
      </w:r>
    </w:p>
    <w:p w14:paraId="3833CEF6" w14:textId="77777777" w:rsidR="00401A9F" w:rsidRDefault="00401A9F">
      <w:pPr>
        <w:pStyle w:val="Normal1"/>
      </w:pPr>
    </w:p>
    <w:p w14:paraId="36977EAC" w14:textId="77777777" w:rsidR="00401A9F" w:rsidRDefault="00581691">
      <w:pPr>
        <w:pStyle w:val="Normal1"/>
        <w:rPr>
          <w:b/>
          <w:i/>
        </w:rPr>
      </w:pPr>
      <w:r>
        <w:rPr>
          <w:b/>
          <w:i/>
        </w:rPr>
        <w:t>Climate</w:t>
      </w:r>
    </w:p>
    <w:tbl>
      <w:tblPr>
        <w:tblStyle w:val="a0"/>
        <w:tblW w:w="9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15"/>
        <w:gridCol w:w="7665"/>
      </w:tblGrid>
      <w:tr w:rsidR="00401A9F" w14:paraId="5F1E9440" w14:textId="77777777">
        <w:tc>
          <w:tcPr>
            <w:tcW w:w="1815" w:type="dxa"/>
            <w:shd w:val="clear" w:color="auto" w:fill="auto"/>
            <w:tcMar>
              <w:top w:w="100" w:type="dxa"/>
              <w:left w:w="100" w:type="dxa"/>
              <w:bottom w:w="100" w:type="dxa"/>
              <w:right w:w="100" w:type="dxa"/>
            </w:tcMar>
          </w:tcPr>
          <w:p w14:paraId="6CE35503" w14:textId="77777777" w:rsidR="00401A9F" w:rsidRDefault="00581691">
            <w:pPr>
              <w:pStyle w:val="Normal1"/>
              <w:rPr>
                <w:b/>
                <w:i/>
              </w:rPr>
            </w:pPr>
            <w:r>
              <w:rPr>
                <w:b/>
              </w:rPr>
              <w:t>Political factor</w:t>
            </w:r>
          </w:p>
        </w:tc>
        <w:tc>
          <w:tcPr>
            <w:tcW w:w="7665" w:type="dxa"/>
            <w:shd w:val="clear" w:color="auto" w:fill="auto"/>
            <w:tcMar>
              <w:top w:w="100" w:type="dxa"/>
              <w:left w:w="100" w:type="dxa"/>
              <w:bottom w:w="100" w:type="dxa"/>
              <w:right w:w="100" w:type="dxa"/>
            </w:tcMar>
          </w:tcPr>
          <w:p w14:paraId="68414DB2" w14:textId="77777777" w:rsidR="00401A9F" w:rsidRDefault="00581691">
            <w:pPr>
              <w:pStyle w:val="Normal1"/>
            </w:pPr>
            <w:r>
              <w:t xml:space="preserve">The UK has a free trade policy with more than 11 different countries, which encourages the organisation to go into international business (Stognief </w:t>
            </w:r>
            <w:r>
              <w:rPr>
                <w:i/>
              </w:rPr>
              <w:t xml:space="preserve">et al., </w:t>
            </w:r>
            <w:r>
              <w:t xml:space="preserve">2022). therefore, the addition can also import raw materials from other countries. </w:t>
            </w:r>
          </w:p>
          <w:p w14:paraId="2C4E9E60" w14:textId="77777777" w:rsidR="00401A9F" w:rsidRDefault="00401A9F">
            <w:pPr>
              <w:pStyle w:val="Normal1"/>
              <w:widowControl w:val="0"/>
              <w:pBdr>
                <w:top w:val="nil"/>
                <w:left w:val="nil"/>
                <w:bottom w:val="nil"/>
                <w:right w:val="nil"/>
                <w:between w:val="nil"/>
              </w:pBdr>
              <w:spacing w:line="240" w:lineRule="auto"/>
              <w:jc w:val="left"/>
            </w:pPr>
          </w:p>
        </w:tc>
      </w:tr>
      <w:tr w:rsidR="00401A9F" w14:paraId="76EC68F5" w14:textId="77777777">
        <w:tc>
          <w:tcPr>
            <w:tcW w:w="1815" w:type="dxa"/>
            <w:shd w:val="clear" w:color="auto" w:fill="auto"/>
            <w:tcMar>
              <w:top w:w="100" w:type="dxa"/>
              <w:left w:w="100" w:type="dxa"/>
              <w:bottom w:w="100" w:type="dxa"/>
              <w:right w:w="100" w:type="dxa"/>
            </w:tcMar>
          </w:tcPr>
          <w:p w14:paraId="332A511D" w14:textId="77777777" w:rsidR="00401A9F" w:rsidRDefault="00581691">
            <w:pPr>
              <w:pStyle w:val="Normal1"/>
            </w:pPr>
            <w:r>
              <w:rPr>
                <w:b/>
                <w:i/>
              </w:rPr>
              <w:t>Economic factor:</w:t>
            </w:r>
          </w:p>
        </w:tc>
        <w:tc>
          <w:tcPr>
            <w:tcW w:w="7665" w:type="dxa"/>
            <w:shd w:val="clear" w:color="auto" w:fill="auto"/>
            <w:tcMar>
              <w:top w:w="100" w:type="dxa"/>
              <w:left w:w="100" w:type="dxa"/>
              <w:bottom w:w="100" w:type="dxa"/>
              <w:right w:w="100" w:type="dxa"/>
            </w:tcMar>
          </w:tcPr>
          <w:p w14:paraId="797694A8" w14:textId="77777777" w:rsidR="00401A9F" w:rsidRDefault="00581691">
            <w:pPr>
              <w:pStyle w:val="Normal1"/>
            </w:pPr>
            <w:r>
              <w:t xml:space="preserve">The inflation rate of the UK is about more than 10% that impact on the purchasing power of the individual (Henderson and Carruthers, 2022).  It is estimated that it cost about £ 75 per night in Moxy, which has a positive impact on the organisation (Moxy-hotels, 2023). </w:t>
            </w:r>
          </w:p>
          <w:p w14:paraId="5531EA0A" w14:textId="77777777" w:rsidR="00401A9F" w:rsidRDefault="00401A9F">
            <w:pPr>
              <w:pStyle w:val="Normal1"/>
              <w:widowControl w:val="0"/>
              <w:pBdr>
                <w:top w:val="nil"/>
                <w:left w:val="nil"/>
                <w:bottom w:val="nil"/>
                <w:right w:val="nil"/>
                <w:between w:val="nil"/>
              </w:pBdr>
              <w:spacing w:line="240" w:lineRule="auto"/>
              <w:jc w:val="left"/>
            </w:pPr>
          </w:p>
        </w:tc>
      </w:tr>
      <w:tr w:rsidR="00401A9F" w14:paraId="595CEDAF" w14:textId="77777777">
        <w:tc>
          <w:tcPr>
            <w:tcW w:w="1815" w:type="dxa"/>
            <w:shd w:val="clear" w:color="auto" w:fill="auto"/>
            <w:tcMar>
              <w:top w:w="100" w:type="dxa"/>
              <w:left w:w="100" w:type="dxa"/>
              <w:bottom w:w="100" w:type="dxa"/>
              <w:right w:w="100" w:type="dxa"/>
            </w:tcMar>
          </w:tcPr>
          <w:p w14:paraId="66836B59" w14:textId="77777777" w:rsidR="00401A9F" w:rsidRDefault="00581691">
            <w:pPr>
              <w:pStyle w:val="Normal1"/>
              <w:rPr>
                <w:b/>
                <w:i/>
              </w:rPr>
            </w:pPr>
            <w:r>
              <w:rPr>
                <w:b/>
                <w:i/>
              </w:rPr>
              <w:t xml:space="preserve">Social factor: </w:t>
            </w:r>
          </w:p>
          <w:p w14:paraId="5ABA2858" w14:textId="77777777" w:rsidR="00401A9F" w:rsidRDefault="00401A9F">
            <w:pPr>
              <w:pStyle w:val="Normal1"/>
              <w:widowControl w:val="0"/>
              <w:pBdr>
                <w:top w:val="nil"/>
                <w:left w:val="nil"/>
                <w:bottom w:val="nil"/>
                <w:right w:val="nil"/>
                <w:between w:val="nil"/>
              </w:pBdr>
              <w:spacing w:line="240" w:lineRule="auto"/>
              <w:jc w:val="left"/>
            </w:pPr>
          </w:p>
        </w:tc>
        <w:tc>
          <w:tcPr>
            <w:tcW w:w="7665" w:type="dxa"/>
            <w:shd w:val="clear" w:color="auto" w:fill="auto"/>
            <w:tcMar>
              <w:top w:w="100" w:type="dxa"/>
              <w:left w:w="100" w:type="dxa"/>
              <w:bottom w:w="100" w:type="dxa"/>
              <w:right w:w="100" w:type="dxa"/>
            </w:tcMar>
          </w:tcPr>
          <w:p w14:paraId="32AAB134" w14:textId="77777777" w:rsidR="00401A9F" w:rsidRDefault="00581691">
            <w:pPr>
              <w:pStyle w:val="Normal1"/>
            </w:pPr>
            <w:r>
              <w:lastRenderedPageBreak/>
              <w:t xml:space="preserve"> People are highly updated because a large number of people are using </w:t>
            </w:r>
            <w:r>
              <w:lastRenderedPageBreak/>
              <w:t xml:space="preserve">technology on a regular basis. It is estimated more than 57% of people in the UK use social media, this has a positive impact because Moxy can use this channel for m, marketing (Richardson </w:t>
            </w:r>
            <w:r>
              <w:rPr>
                <w:i/>
              </w:rPr>
              <w:t>et al</w:t>
            </w:r>
            <w:r>
              <w:t>., 2020).</w:t>
            </w:r>
          </w:p>
        </w:tc>
      </w:tr>
      <w:tr w:rsidR="00401A9F" w14:paraId="316A7771" w14:textId="77777777">
        <w:tc>
          <w:tcPr>
            <w:tcW w:w="1815" w:type="dxa"/>
            <w:shd w:val="clear" w:color="auto" w:fill="auto"/>
            <w:tcMar>
              <w:top w:w="100" w:type="dxa"/>
              <w:left w:w="100" w:type="dxa"/>
              <w:bottom w:w="100" w:type="dxa"/>
              <w:right w:w="100" w:type="dxa"/>
            </w:tcMar>
          </w:tcPr>
          <w:p w14:paraId="5D172B96" w14:textId="77777777" w:rsidR="00401A9F" w:rsidRDefault="00581691">
            <w:pPr>
              <w:pStyle w:val="Normal1"/>
              <w:rPr>
                <w:b/>
                <w:i/>
              </w:rPr>
            </w:pPr>
            <w:r>
              <w:rPr>
                <w:b/>
                <w:i/>
              </w:rPr>
              <w:lastRenderedPageBreak/>
              <w:t xml:space="preserve">Technological factor: </w:t>
            </w:r>
          </w:p>
        </w:tc>
        <w:tc>
          <w:tcPr>
            <w:tcW w:w="7665" w:type="dxa"/>
            <w:shd w:val="clear" w:color="auto" w:fill="auto"/>
            <w:tcMar>
              <w:top w:w="100" w:type="dxa"/>
              <w:left w:w="100" w:type="dxa"/>
              <w:bottom w:w="100" w:type="dxa"/>
              <w:right w:w="100" w:type="dxa"/>
            </w:tcMar>
          </w:tcPr>
          <w:p w14:paraId="5CF0119A" w14:textId="77777777" w:rsidR="00401A9F" w:rsidRDefault="00581691">
            <w:pPr>
              <w:pStyle w:val="Normal1"/>
            </w:pPr>
            <w:r>
              <w:t xml:space="preserve">It is estimated the current internet penetration rate is 97% (Keeler </w:t>
            </w:r>
            <w:r>
              <w:rPr>
                <w:i/>
              </w:rPr>
              <w:t>et al</w:t>
            </w:r>
            <w:r>
              <w:t xml:space="preserve">., 2019). People in the UK are booking hotels online via cell phone with the help of the internet. It also has a positive impact because the organisation provides online facilities to book hotels. </w:t>
            </w:r>
          </w:p>
          <w:p w14:paraId="00E0214F" w14:textId="77777777" w:rsidR="00401A9F" w:rsidRDefault="00401A9F">
            <w:pPr>
              <w:pStyle w:val="Normal1"/>
              <w:widowControl w:val="0"/>
              <w:pBdr>
                <w:top w:val="nil"/>
                <w:left w:val="nil"/>
                <w:bottom w:val="nil"/>
                <w:right w:val="nil"/>
                <w:between w:val="nil"/>
              </w:pBdr>
              <w:spacing w:line="240" w:lineRule="auto"/>
              <w:jc w:val="left"/>
            </w:pPr>
          </w:p>
        </w:tc>
      </w:tr>
      <w:tr w:rsidR="00401A9F" w14:paraId="3819081A" w14:textId="77777777">
        <w:tc>
          <w:tcPr>
            <w:tcW w:w="1815" w:type="dxa"/>
            <w:shd w:val="clear" w:color="auto" w:fill="auto"/>
            <w:tcMar>
              <w:top w:w="100" w:type="dxa"/>
              <w:left w:w="100" w:type="dxa"/>
              <w:bottom w:w="100" w:type="dxa"/>
              <w:right w:w="100" w:type="dxa"/>
            </w:tcMar>
          </w:tcPr>
          <w:p w14:paraId="5C74F62D" w14:textId="77777777" w:rsidR="00401A9F" w:rsidRDefault="00581691">
            <w:pPr>
              <w:pStyle w:val="Normal1"/>
            </w:pPr>
            <w:r>
              <w:rPr>
                <w:b/>
                <w:i/>
              </w:rPr>
              <w:t>Legal factors</w:t>
            </w:r>
          </w:p>
        </w:tc>
        <w:tc>
          <w:tcPr>
            <w:tcW w:w="7665" w:type="dxa"/>
            <w:shd w:val="clear" w:color="auto" w:fill="auto"/>
            <w:tcMar>
              <w:top w:w="100" w:type="dxa"/>
              <w:left w:w="100" w:type="dxa"/>
              <w:bottom w:w="100" w:type="dxa"/>
              <w:right w:w="100" w:type="dxa"/>
            </w:tcMar>
          </w:tcPr>
          <w:p w14:paraId="0E1516AC" w14:textId="77777777" w:rsidR="00401A9F" w:rsidRDefault="00581691">
            <w:pPr>
              <w:pStyle w:val="Normal1"/>
            </w:pPr>
            <w:r>
              <w:t xml:space="preserve">Moxy is following the </w:t>
            </w:r>
            <w:r>
              <w:rPr>
                <w:i/>
              </w:rPr>
              <w:t xml:space="preserve">“Equality Act 2010” </w:t>
            </w:r>
            <w:r>
              <w:t xml:space="preserve">to provide equal opportunity to employees (Bhopal, 2020). Therefore also follows the </w:t>
            </w:r>
            <w:r>
              <w:rPr>
                <w:b/>
                <w:i/>
              </w:rPr>
              <w:t>“National Minimum Wage Rate 2021”,</w:t>
            </w:r>
            <w:r>
              <w:t xml:space="preserve"> which provides employees with more than 9 pounds (Dube, 2019).</w:t>
            </w:r>
          </w:p>
          <w:p w14:paraId="5A137915" w14:textId="77777777" w:rsidR="00401A9F" w:rsidRDefault="00401A9F">
            <w:pPr>
              <w:pStyle w:val="Normal1"/>
              <w:widowControl w:val="0"/>
              <w:pBdr>
                <w:top w:val="nil"/>
                <w:left w:val="nil"/>
                <w:bottom w:val="nil"/>
                <w:right w:val="nil"/>
                <w:between w:val="nil"/>
              </w:pBdr>
              <w:spacing w:line="240" w:lineRule="auto"/>
              <w:jc w:val="left"/>
            </w:pPr>
          </w:p>
        </w:tc>
      </w:tr>
      <w:tr w:rsidR="00401A9F" w14:paraId="4AAC9758" w14:textId="77777777">
        <w:tc>
          <w:tcPr>
            <w:tcW w:w="1815" w:type="dxa"/>
            <w:shd w:val="clear" w:color="auto" w:fill="auto"/>
            <w:tcMar>
              <w:top w:w="100" w:type="dxa"/>
              <w:left w:w="100" w:type="dxa"/>
              <w:bottom w:w="100" w:type="dxa"/>
              <w:right w:w="100" w:type="dxa"/>
            </w:tcMar>
          </w:tcPr>
          <w:p w14:paraId="33588F62" w14:textId="77777777" w:rsidR="00401A9F" w:rsidRDefault="00581691">
            <w:pPr>
              <w:pStyle w:val="Normal1"/>
              <w:rPr>
                <w:b/>
                <w:i/>
              </w:rPr>
            </w:pPr>
            <w:r>
              <w:rPr>
                <w:b/>
                <w:i/>
              </w:rPr>
              <w:t xml:space="preserve">Environmental factor </w:t>
            </w:r>
          </w:p>
        </w:tc>
        <w:tc>
          <w:tcPr>
            <w:tcW w:w="7665" w:type="dxa"/>
            <w:shd w:val="clear" w:color="auto" w:fill="auto"/>
            <w:tcMar>
              <w:top w:w="100" w:type="dxa"/>
              <w:left w:w="100" w:type="dxa"/>
              <w:bottom w:w="100" w:type="dxa"/>
              <w:right w:w="100" w:type="dxa"/>
            </w:tcMar>
          </w:tcPr>
          <w:p w14:paraId="67817672" w14:textId="77777777" w:rsidR="00401A9F" w:rsidRDefault="00581691">
            <w:pPr>
              <w:pStyle w:val="Normal1"/>
            </w:pPr>
            <w:r>
              <w:t xml:space="preserve">Moxy follows the </w:t>
            </w:r>
            <w:r>
              <w:rPr>
                <w:b/>
                <w:i/>
              </w:rPr>
              <w:t>“Environmental Act 2021”</w:t>
            </w:r>
            <w:r>
              <w:t xml:space="preserve">, they prefer online booking because it helps in reducing the consumption of paper in the organisation. Moxy also uses renewable resources, such as solar panels and so on (Macrory, 2023). </w:t>
            </w:r>
          </w:p>
          <w:p w14:paraId="6CA9D711" w14:textId="77777777" w:rsidR="00401A9F" w:rsidRDefault="00401A9F">
            <w:pPr>
              <w:pStyle w:val="Normal1"/>
            </w:pPr>
          </w:p>
        </w:tc>
      </w:tr>
    </w:tbl>
    <w:p w14:paraId="5A36E1A9" w14:textId="77777777" w:rsidR="00401A9F" w:rsidRDefault="00581691">
      <w:pPr>
        <w:pStyle w:val="Normal1"/>
        <w:jc w:val="center"/>
        <w:rPr>
          <w:b/>
        </w:rPr>
      </w:pPr>
      <w:r>
        <w:rPr>
          <w:b/>
        </w:rPr>
        <w:t xml:space="preserve">Table No.2: PESTLE analysis </w:t>
      </w:r>
    </w:p>
    <w:p w14:paraId="067BF04E" w14:textId="77777777" w:rsidR="00401A9F" w:rsidRDefault="00581691">
      <w:pPr>
        <w:pStyle w:val="Normal1"/>
        <w:jc w:val="center"/>
      </w:pPr>
      <w:r>
        <w:t>(Source: Created by the Learner )</w:t>
      </w:r>
    </w:p>
    <w:p w14:paraId="5BBEA6FE" w14:textId="77777777" w:rsidR="00401A9F" w:rsidRDefault="00401A9F">
      <w:pPr>
        <w:pStyle w:val="Normal1"/>
      </w:pPr>
    </w:p>
    <w:p w14:paraId="3C194321" w14:textId="77777777" w:rsidR="00401A9F" w:rsidRDefault="00581691">
      <w:pPr>
        <w:pStyle w:val="Heading2"/>
      </w:pPr>
      <w:bookmarkStart w:id="6" w:name="_Toc129106922"/>
      <w:r>
        <w:t>“Objective”</w:t>
      </w:r>
      <w:bookmarkEnd w:id="6"/>
      <w:r>
        <w:t xml:space="preserve"> </w:t>
      </w:r>
    </w:p>
    <w:p w14:paraId="30310F33" w14:textId="77777777" w:rsidR="00401A9F" w:rsidRDefault="00581691">
      <w:pPr>
        <w:pStyle w:val="Normal1"/>
      </w:pPr>
      <w:r>
        <w:t xml:space="preserve">The main objective of the marketing plan is to our people about the stylish as well as sustainable practices that are done in the Moxy to provide better service to people. Show people about the exciting service provided by the organisation. </w:t>
      </w:r>
    </w:p>
    <w:p w14:paraId="6520D292" w14:textId="77777777" w:rsidR="00401A9F" w:rsidRDefault="00401A9F">
      <w:pPr>
        <w:pStyle w:val="Normal1"/>
      </w:pPr>
    </w:p>
    <w:p w14:paraId="373B09F9" w14:textId="77777777" w:rsidR="00401A9F" w:rsidRDefault="00581691">
      <w:pPr>
        <w:pStyle w:val="Heading2"/>
      </w:pPr>
      <w:bookmarkStart w:id="7" w:name="_Toc129106923"/>
      <w:r>
        <w:t>“Strategy”</w:t>
      </w:r>
      <w:bookmarkEnd w:id="7"/>
    </w:p>
    <w:p w14:paraId="6EFA749D" w14:textId="77777777" w:rsidR="00401A9F" w:rsidRDefault="00581691">
      <w:pPr>
        <w:pStyle w:val="Normal1"/>
      </w:pPr>
      <w:r>
        <w:t xml:space="preserve">The value proposition is very important in an organisation because it helps in understanding the needs of the customer and then taking necessary steps to fulfil their requirement of them. Mox is a brand that provides specialised service and a playful  environment. The organisation also has good employees that help the organisation to fullfill consumer needs, it is estimated with more than 700 employees in the organisation. Consumers are also provided with rewards that attract that customer for regular visits (Moxy-hotels, 2023). The organisation is different from other organisations because the design is technology savvy which helps in increasing efficiency. The consumer of this hotel is generally young people, those between 20-40. The people of this age </w:t>
      </w:r>
      <w:r>
        <w:lastRenderedPageBreak/>
        <w:t xml:space="preserve">bracket in the UK are technology savvy and use technology on a regular basis, social media use is more than 57%  (Richardson </w:t>
      </w:r>
      <w:r>
        <w:rPr>
          <w:i/>
        </w:rPr>
        <w:t>et al</w:t>
      </w:r>
      <w:r>
        <w:t xml:space="preserve">., 2020). Organisations provide online booking facilities to book their hotel. These are some of the strategies used by the Moxy organisation in marketing. </w:t>
      </w:r>
    </w:p>
    <w:p w14:paraId="19589F1A" w14:textId="77777777" w:rsidR="00401A9F" w:rsidRDefault="00401A9F">
      <w:pPr>
        <w:pStyle w:val="Normal1"/>
      </w:pPr>
    </w:p>
    <w:p w14:paraId="77DC69DB" w14:textId="77777777" w:rsidR="00401A9F" w:rsidRDefault="00581691">
      <w:pPr>
        <w:pStyle w:val="Heading2"/>
      </w:pPr>
      <w:bookmarkStart w:id="8" w:name="_Toc129106924"/>
      <w:r>
        <w:t>“Tactics”</w:t>
      </w:r>
      <w:bookmarkEnd w:id="8"/>
    </w:p>
    <w:p w14:paraId="5DD5E65A" w14:textId="77777777" w:rsidR="00401A9F" w:rsidRDefault="00581691">
      <w:pPr>
        <w:pStyle w:val="Normal1"/>
      </w:pPr>
      <w:r>
        <w:t>Marketing Mix</w:t>
      </w:r>
    </w:p>
    <w:p w14:paraId="71F2E4D5" w14:textId="77777777" w:rsidR="00401A9F" w:rsidRDefault="00581691">
      <w:pPr>
        <w:pStyle w:val="Normal1"/>
      </w:pPr>
      <w:r>
        <w:rPr>
          <w:b/>
          <w:i/>
        </w:rPr>
        <w:t>Product:</w:t>
      </w:r>
      <w:r>
        <w:t xml:space="preserve"> London city is the heart of the United Kingdom and a large number of people visit this location. It is estimated that more than 33 million people visit the UK every year from foreign locations (Silva and Hassani, 2022). There are different locations and destinations that attract people, such as Hyde Park, the British and various other locations.  </w:t>
      </w:r>
    </w:p>
    <w:p w14:paraId="0E41ACED" w14:textId="77777777" w:rsidR="00401A9F" w:rsidRDefault="00581691">
      <w:pPr>
        <w:pStyle w:val="Normal1"/>
      </w:pPr>
      <w:r>
        <w:rPr>
          <w:b/>
          <w:i/>
        </w:rPr>
        <w:t>Place:</w:t>
      </w:r>
      <w:r>
        <w:t xml:space="preserve"> Consumers of the MOXY hotel will be able to look at the locations of their hotel through the company's website. The consumer also can use the Google Map facility and their apple watch that will direct them to the respective location of the hotel. Mpoxy will be updating its website with proper graphics and also there will be a physical store, so people can directly visit their hotels and book their desired rooms and services accordingly.  </w:t>
      </w:r>
    </w:p>
    <w:p w14:paraId="0893C928" w14:textId="77777777" w:rsidR="00401A9F" w:rsidRDefault="00581691">
      <w:pPr>
        <w:pStyle w:val="Normal1"/>
      </w:pPr>
      <w:r>
        <w:rPr>
          <w:b/>
          <w:i/>
        </w:rPr>
        <w:t>Price:</w:t>
      </w:r>
      <w:r>
        <w:t xml:space="preserve"> It is also an important factor that helps in encouraging people to do business with the respective organisation. The Moxy will be using a competitive pricing strategy that will make the organisation different from others and attract consumers toward the organisation. Price impact on the purchasing power of customers, it is estimated that currently the inflation rate of the UK is growing rapidly and people facing problems in booking hotels that provide service at a reasonable price (Henderson and Carruthers, 2022). Price pointer is one of the important factor because it will attract consumers to do business with the organisation. Moxy will be providing exciting discounts and also provide more rewards to frequent visitors to maintain customer retention. </w:t>
      </w:r>
    </w:p>
    <w:p w14:paraId="2898BAD5" w14:textId="77777777" w:rsidR="00401A9F" w:rsidRDefault="00581691">
      <w:pPr>
        <w:pStyle w:val="Normal1"/>
      </w:pPr>
      <w:r>
        <w:rPr>
          <w:b/>
          <w:i/>
        </w:rPr>
        <w:t xml:space="preserve">Promotion: </w:t>
      </w:r>
      <w:r>
        <w:t xml:space="preserve">Promotion is one of the important factors because of this help in increasing brand awareness and reaching border audience. Moxy will be using different promotional tools to reach the border audience. One of the effective promotional tools will be social media, according to sources, it is estimated that more than 57% of people in the UK use social media on a regular basis (Richardson </w:t>
      </w:r>
      <w:r>
        <w:rPr>
          <w:i/>
        </w:rPr>
        <w:t>et al</w:t>
      </w:r>
      <w:r>
        <w:t xml:space="preserve">., 2020). There will also be “open web advertising”, people hose are using websites or active on google will be aware of the organisation. These are some of the ther promotion techniques that will be implemented while promoting the organisation.  </w:t>
      </w:r>
    </w:p>
    <w:p w14:paraId="064432CE" w14:textId="77777777" w:rsidR="00401A9F" w:rsidRDefault="00401A9F">
      <w:pPr>
        <w:pStyle w:val="Normal1"/>
      </w:pPr>
    </w:p>
    <w:p w14:paraId="015DCFDF" w14:textId="77777777" w:rsidR="00401A9F" w:rsidRDefault="00581691">
      <w:pPr>
        <w:pStyle w:val="Heading2"/>
      </w:pPr>
      <w:r>
        <w:br/>
      </w:r>
      <w:r>
        <w:br w:type="page"/>
      </w:r>
    </w:p>
    <w:p w14:paraId="06FC58FC" w14:textId="77777777" w:rsidR="00401A9F" w:rsidRDefault="00581691">
      <w:pPr>
        <w:pStyle w:val="Heading2"/>
      </w:pPr>
      <w:bookmarkStart w:id="9" w:name="_glklhtpyiept" w:colFirst="0" w:colLast="0"/>
      <w:bookmarkStart w:id="10" w:name="_Toc129106925"/>
      <w:bookmarkEnd w:id="9"/>
      <w:r>
        <w:lastRenderedPageBreak/>
        <w:t>“Action Plan”</w:t>
      </w:r>
      <w:bookmarkEnd w:id="10"/>
      <w:r>
        <w:t xml:space="preserve"> </w:t>
      </w:r>
    </w:p>
    <w:p w14:paraId="19EE6D27" w14:textId="77777777" w:rsidR="00401A9F" w:rsidRDefault="00581691">
      <w:pPr>
        <w:pStyle w:val="Normal1"/>
      </w:pPr>
      <w:r>
        <w:t xml:space="preserve"> Marketing Scheduled</w:t>
      </w:r>
    </w:p>
    <w:tbl>
      <w:tblPr>
        <w:tblStyle w:val="a1"/>
        <w:tblW w:w="9375" w:type="dxa"/>
        <w:tblInd w:w="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10"/>
        <w:gridCol w:w="2355"/>
        <w:gridCol w:w="2355"/>
        <w:gridCol w:w="2355"/>
      </w:tblGrid>
      <w:tr w:rsidR="00401A9F" w14:paraId="134CF4FD" w14:textId="77777777">
        <w:tc>
          <w:tcPr>
            <w:tcW w:w="2310" w:type="dxa"/>
            <w:shd w:val="clear" w:color="auto" w:fill="auto"/>
            <w:tcMar>
              <w:top w:w="100" w:type="dxa"/>
              <w:left w:w="100" w:type="dxa"/>
              <w:bottom w:w="100" w:type="dxa"/>
              <w:right w:w="100" w:type="dxa"/>
            </w:tcMar>
          </w:tcPr>
          <w:p w14:paraId="6ADE3995" w14:textId="77777777" w:rsidR="00401A9F" w:rsidRDefault="00581691">
            <w:pPr>
              <w:pStyle w:val="Normal1"/>
              <w:widowControl w:val="0"/>
              <w:pBdr>
                <w:top w:val="nil"/>
                <w:left w:val="nil"/>
                <w:bottom w:val="nil"/>
                <w:right w:val="nil"/>
                <w:between w:val="nil"/>
              </w:pBdr>
              <w:spacing w:line="240" w:lineRule="auto"/>
              <w:jc w:val="left"/>
            </w:pPr>
            <w:r>
              <w:t xml:space="preserve">Marketing activities </w:t>
            </w:r>
          </w:p>
        </w:tc>
        <w:tc>
          <w:tcPr>
            <w:tcW w:w="2355" w:type="dxa"/>
            <w:shd w:val="clear" w:color="auto" w:fill="auto"/>
            <w:tcMar>
              <w:top w:w="100" w:type="dxa"/>
              <w:left w:w="100" w:type="dxa"/>
              <w:bottom w:w="100" w:type="dxa"/>
              <w:right w:w="100" w:type="dxa"/>
            </w:tcMar>
          </w:tcPr>
          <w:p w14:paraId="6A540B77" w14:textId="77777777" w:rsidR="00401A9F" w:rsidRDefault="00581691">
            <w:pPr>
              <w:pStyle w:val="Normal1"/>
              <w:widowControl w:val="0"/>
              <w:pBdr>
                <w:top w:val="nil"/>
                <w:left w:val="nil"/>
                <w:bottom w:val="nil"/>
                <w:right w:val="nil"/>
                <w:between w:val="nil"/>
              </w:pBdr>
              <w:spacing w:line="240" w:lineRule="auto"/>
              <w:jc w:val="left"/>
            </w:pPr>
            <w:r>
              <w:t xml:space="preserve">Starting date </w:t>
            </w:r>
          </w:p>
        </w:tc>
        <w:tc>
          <w:tcPr>
            <w:tcW w:w="2355" w:type="dxa"/>
            <w:shd w:val="clear" w:color="auto" w:fill="auto"/>
            <w:tcMar>
              <w:top w:w="100" w:type="dxa"/>
              <w:left w:w="100" w:type="dxa"/>
              <w:bottom w:w="100" w:type="dxa"/>
              <w:right w:w="100" w:type="dxa"/>
            </w:tcMar>
          </w:tcPr>
          <w:p w14:paraId="3548BFE7" w14:textId="77777777" w:rsidR="00401A9F" w:rsidRDefault="00581691">
            <w:pPr>
              <w:pStyle w:val="Normal1"/>
              <w:widowControl w:val="0"/>
              <w:pBdr>
                <w:top w:val="nil"/>
                <w:left w:val="nil"/>
                <w:bottom w:val="nil"/>
                <w:right w:val="nil"/>
                <w:between w:val="nil"/>
              </w:pBdr>
              <w:spacing w:line="240" w:lineRule="auto"/>
              <w:jc w:val="left"/>
            </w:pPr>
            <w:r>
              <w:t xml:space="preserve">End date </w:t>
            </w:r>
          </w:p>
        </w:tc>
        <w:tc>
          <w:tcPr>
            <w:tcW w:w="2355" w:type="dxa"/>
            <w:shd w:val="clear" w:color="auto" w:fill="auto"/>
            <w:tcMar>
              <w:top w:w="100" w:type="dxa"/>
              <w:left w:w="100" w:type="dxa"/>
              <w:bottom w:w="100" w:type="dxa"/>
              <w:right w:w="100" w:type="dxa"/>
            </w:tcMar>
          </w:tcPr>
          <w:p w14:paraId="42F6DB6E" w14:textId="77777777" w:rsidR="00401A9F" w:rsidRDefault="00581691">
            <w:pPr>
              <w:pStyle w:val="Normal1"/>
              <w:widowControl w:val="0"/>
              <w:pBdr>
                <w:top w:val="nil"/>
                <w:left w:val="nil"/>
                <w:bottom w:val="nil"/>
                <w:right w:val="nil"/>
                <w:between w:val="nil"/>
              </w:pBdr>
              <w:spacing w:line="240" w:lineRule="auto"/>
              <w:jc w:val="left"/>
            </w:pPr>
            <w:r>
              <w:t xml:space="preserve">Duration </w:t>
            </w:r>
          </w:p>
        </w:tc>
      </w:tr>
      <w:tr w:rsidR="00401A9F" w14:paraId="5A30C694" w14:textId="77777777">
        <w:tc>
          <w:tcPr>
            <w:tcW w:w="2310" w:type="dxa"/>
            <w:shd w:val="clear" w:color="auto" w:fill="auto"/>
            <w:tcMar>
              <w:top w:w="100" w:type="dxa"/>
              <w:left w:w="100" w:type="dxa"/>
              <w:bottom w:w="100" w:type="dxa"/>
              <w:right w:w="100" w:type="dxa"/>
            </w:tcMar>
          </w:tcPr>
          <w:p w14:paraId="0A5F4237" w14:textId="77777777" w:rsidR="00401A9F" w:rsidRDefault="00581691">
            <w:pPr>
              <w:pStyle w:val="Normal1"/>
              <w:widowControl w:val="0"/>
              <w:pBdr>
                <w:top w:val="nil"/>
                <w:left w:val="nil"/>
                <w:bottom w:val="nil"/>
                <w:right w:val="nil"/>
                <w:between w:val="nil"/>
              </w:pBdr>
              <w:spacing w:line="240" w:lineRule="auto"/>
              <w:jc w:val="left"/>
            </w:pPr>
            <w:r>
              <w:t xml:space="preserve">“Choosing marketing calendar” </w:t>
            </w:r>
          </w:p>
        </w:tc>
        <w:tc>
          <w:tcPr>
            <w:tcW w:w="2355" w:type="dxa"/>
            <w:shd w:val="clear" w:color="auto" w:fill="auto"/>
            <w:tcMar>
              <w:top w:w="100" w:type="dxa"/>
              <w:left w:w="100" w:type="dxa"/>
              <w:bottom w:w="100" w:type="dxa"/>
              <w:right w:w="100" w:type="dxa"/>
            </w:tcMar>
          </w:tcPr>
          <w:p w14:paraId="037BE338" w14:textId="77777777" w:rsidR="00401A9F" w:rsidRDefault="00581691">
            <w:pPr>
              <w:pStyle w:val="Normal1"/>
              <w:widowControl w:val="0"/>
              <w:pBdr>
                <w:top w:val="nil"/>
                <w:left w:val="nil"/>
                <w:bottom w:val="nil"/>
                <w:right w:val="nil"/>
                <w:between w:val="nil"/>
              </w:pBdr>
              <w:spacing w:line="240" w:lineRule="auto"/>
              <w:jc w:val="left"/>
            </w:pPr>
            <w:r>
              <w:t xml:space="preserve">1 April </w:t>
            </w:r>
          </w:p>
        </w:tc>
        <w:tc>
          <w:tcPr>
            <w:tcW w:w="2355" w:type="dxa"/>
            <w:shd w:val="clear" w:color="auto" w:fill="auto"/>
            <w:tcMar>
              <w:top w:w="100" w:type="dxa"/>
              <w:left w:w="100" w:type="dxa"/>
              <w:bottom w:w="100" w:type="dxa"/>
              <w:right w:w="100" w:type="dxa"/>
            </w:tcMar>
          </w:tcPr>
          <w:p w14:paraId="42C88767" w14:textId="77777777" w:rsidR="00401A9F" w:rsidRDefault="00581691">
            <w:pPr>
              <w:pStyle w:val="Normal1"/>
              <w:widowControl w:val="0"/>
              <w:pBdr>
                <w:top w:val="nil"/>
                <w:left w:val="nil"/>
                <w:bottom w:val="nil"/>
                <w:right w:val="nil"/>
                <w:between w:val="nil"/>
              </w:pBdr>
              <w:spacing w:line="240" w:lineRule="auto"/>
              <w:jc w:val="left"/>
            </w:pPr>
            <w:r>
              <w:t xml:space="preserve">6 April </w:t>
            </w:r>
          </w:p>
        </w:tc>
        <w:tc>
          <w:tcPr>
            <w:tcW w:w="2355" w:type="dxa"/>
            <w:shd w:val="clear" w:color="auto" w:fill="auto"/>
            <w:tcMar>
              <w:top w:w="100" w:type="dxa"/>
              <w:left w:w="100" w:type="dxa"/>
              <w:bottom w:w="100" w:type="dxa"/>
              <w:right w:w="100" w:type="dxa"/>
            </w:tcMar>
          </w:tcPr>
          <w:p w14:paraId="21FF4CC4" w14:textId="77777777" w:rsidR="00401A9F" w:rsidRDefault="00581691">
            <w:pPr>
              <w:pStyle w:val="Normal1"/>
              <w:widowControl w:val="0"/>
              <w:pBdr>
                <w:top w:val="nil"/>
                <w:left w:val="nil"/>
                <w:bottom w:val="nil"/>
                <w:right w:val="nil"/>
                <w:between w:val="nil"/>
              </w:pBdr>
              <w:spacing w:line="240" w:lineRule="auto"/>
              <w:jc w:val="left"/>
            </w:pPr>
            <w:r>
              <w:t>6</w:t>
            </w:r>
          </w:p>
        </w:tc>
      </w:tr>
      <w:tr w:rsidR="00401A9F" w14:paraId="3C66D33F" w14:textId="77777777">
        <w:tc>
          <w:tcPr>
            <w:tcW w:w="2310" w:type="dxa"/>
            <w:shd w:val="clear" w:color="auto" w:fill="auto"/>
            <w:tcMar>
              <w:top w:w="100" w:type="dxa"/>
              <w:left w:w="100" w:type="dxa"/>
              <w:bottom w:w="100" w:type="dxa"/>
              <w:right w:w="100" w:type="dxa"/>
            </w:tcMar>
          </w:tcPr>
          <w:p w14:paraId="1C3F11A1" w14:textId="77777777" w:rsidR="00401A9F" w:rsidRDefault="00581691">
            <w:pPr>
              <w:pStyle w:val="Normal1"/>
              <w:widowControl w:val="0"/>
              <w:pBdr>
                <w:top w:val="nil"/>
                <w:left w:val="nil"/>
                <w:bottom w:val="nil"/>
                <w:right w:val="nil"/>
                <w:between w:val="nil"/>
              </w:pBdr>
              <w:spacing w:line="240" w:lineRule="auto"/>
              <w:jc w:val="left"/>
            </w:pPr>
            <w:r>
              <w:t>“Generate campaign and content”</w:t>
            </w:r>
          </w:p>
        </w:tc>
        <w:tc>
          <w:tcPr>
            <w:tcW w:w="2355" w:type="dxa"/>
            <w:shd w:val="clear" w:color="auto" w:fill="auto"/>
            <w:tcMar>
              <w:top w:w="100" w:type="dxa"/>
              <w:left w:w="100" w:type="dxa"/>
              <w:bottom w:w="100" w:type="dxa"/>
              <w:right w:w="100" w:type="dxa"/>
            </w:tcMar>
          </w:tcPr>
          <w:p w14:paraId="3A941C9D" w14:textId="77777777" w:rsidR="00401A9F" w:rsidRDefault="00581691">
            <w:pPr>
              <w:pStyle w:val="Normal1"/>
              <w:widowControl w:val="0"/>
              <w:spacing w:line="240" w:lineRule="auto"/>
            </w:pPr>
            <w:r>
              <w:t xml:space="preserve">7 April </w:t>
            </w:r>
          </w:p>
        </w:tc>
        <w:tc>
          <w:tcPr>
            <w:tcW w:w="2355" w:type="dxa"/>
            <w:shd w:val="clear" w:color="auto" w:fill="auto"/>
            <w:tcMar>
              <w:top w:w="100" w:type="dxa"/>
              <w:left w:w="100" w:type="dxa"/>
              <w:bottom w:w="100" w:type="dxa"/>
              <w:right w:w="100" w:type="dxa"/>
            </w:tcMar>
          </w:tcPr>
          <w:p w14:paraId="5F1A85AE" w14:textId="77777777" w:rsidR="00401A9F" w:rsidRDefault="00581691">
            <w:pPr>
              <w:pStyle w:val="Normal1"/>
              <w:widowControl w:val="0"/>
              <w:pBdr>
                <w:top w:val="nil"/>
                <w:left w:val="nil"/>
                <w:bottom w:val="nil"/>
                <w:right w:val="nil"/>
                <w:between w:val="nil"/>
              </w:pBdr>
              <w:spacing w:line="240" w:lineRule="auto"/>
              <w:jc w:val="left"/>
            </w:pPr>
            <w:r>
              <w:t xml:space="preserve">13 April </w:t>
            </w:r>
          </w:p>
        </w:tc>
        <w:tc>
          <w:tcPr>
            <w:tcW w:w="2355" w:type="dxa"/>
            <w:shd w:val="clear" w:color="auto" w:fill="auto"/>
            <w:tcMar>
              <w:top w:w="100" w:type="dxa"/>
              <w:left w:w="100" w:type="dxa"/>
              <w:bottom w:w="100" w:type="dxa"/>
              <w:right w:w="100" w:type="dxa"/>
            </w:tcMar>
          </w:tcPr>
          <w:p w14:paraId="17874B77" w14:textId="77777777" w:rsidR="00401A9F" w:rsidRDefault="00581691">
            <w:pPr>
              <w:pStyle w:val="Normal1"/>
              <w:widowControl w:val="0"/>
              <w:pBdr>
                <w:top w:val="nil"/>
                <w:left w:val="nil"/>
                <w:bottom w:val="nil"/>
                <w:right w:val="nil"/>
                <w:between w:val="nil"/>
              </w:pBdr>
              <w:spacing w:line="240" w:lineRule="auto"/>
              <w:jc w:val="left"/>
            </w:pPr>
            <w:r>
              <w:t>6</w:t>
            </w:r>
          </w:p>
        </w:tc>
      </w:tr>
      <w:tr w:rsidR="00401A9F" w14:paraId="02B6032B" w14:textId="77777777">
        <w:tc>
          <w:tcPr>
            <w:tcW w:w="2310" w:type="dxa"/>
            <w:shd w:val="clear" w:color="auto" w:fill="auto"/>
            <w:tcMar>
              <w:top w:w="100" w:type="dxa"/>
              <w:left w:w="100" w:type="dxa"/>
              <w:bottom w:w="100" w:type="dxa"/>
              <w:right w:w="100" w:type="dxa"/>
            </w:tcMar>
          </w:tcPr>
          <w:p w14:paraId="4FC2E882" w14:textId="77777777" w:rsidR="00401A9F" w:rsidRDefault="00581691">
            <w:pPr>
              <w:pStyle w:val="Normal1"/>
              <w:widowControl w:val="0"/>
              <w:pBdr>
                <w:top w:val="nil"/>
                <w:left w:val="nil"/>
                <w:bottom w:val="nil"/>
                <w:right w:val="nil"/>
                <w:between w:val="nil"/>
              </w:pBdr>
              <w:spacing w:line="240" w:lineRule="auto"/>
              <w:jc w:val="left"/>
            </w:pPr>
            <w:r>
              <w:t>“Prioritise the ideas”</w:t>
            </w:r>
          </w:p>
        </w:tc>
        <w:tc>
          <w:tcPr>
            <w:tcW w:w="2355" w:type="dxa"/>
            <w:shd w:val="clear" w:color="auto" w:fill="auto"/>
            <w:tcMar>
              <w:top w:w="100" w:type="dxa"/>
              <w:left w:w="100" w:type="dxa"/>
              <w:bottom w:w="100" w:type="dxa"/>
              <w:right w:w="100" w:type="dxa"/>
            </w:tcMar>
          </w:tcPr>
          <w:p w14:paraId="035EAE27" w14:textId="77777777" w:rsidR="00401A9F" w:rsidRDefault="00581691">
            <w:pPr>
              <w:pStyle w:val="Normal1"/>
              <w:widowControl w:val="0"/>
              <w:pBdr>
                <w:top w:val="nil"/>
                <w:left w:val="nil"/>
                <w:bottom w:val="nil"/>
                <w:right w:val="nil"/>
                <w:between w:val="nil"/>
              </w:pBdr>
              <w:spacing w:line="240" w:lineRule="auto"/>
              <w:jc w:val="left"/>
            </w:pPr>
            <w:r>
              <w:t xml:space="preserve">14 April </w:t>
            </w:r>
          </w:p>
        </w:tc>
        <w:tc>
          <w:tcPr>
            <w:tcW w:w="2355" w:type="dxa"/>
            <w:shd w:val="clear" w:color="auto" w:fill="auto"/>
            <w:tcMar>
              <w:top w:w="100" w:type="dxa"/>
              <w:left w:w="100" w:type="dxa"/>
              <w:bottom w:w="100" w:type="dxa"/>
              <w:right w:w="100" w:type="dxa"/>
            </w:tcMar>
          </w:tcPr>
          <w:p w14:paraId="624BC95C" w14:textId="77777777" w:rsidR="00401A9F" w:rsidRDefault="00581691">
            <w:pPr>
              <w:pStyle w:val="Normal1"/>
              <w:widowControl w:val="0"/>
              <w:pBdr>
                <w:top w:val="nil"/>
                <w:left w:val="nil"/>
                <w:bottom w:val="nil"/>
                <w:right w:val="nil"/>
                <w:between w:val="nil"/>
              </w:pBdr>
              <w:spacing w:line="240" w:lineRule="auto"/>
              <w:jc w:val="left"/>
            </w:pPr>
            <w:r>
              <w:t xml:space="preserve">17 April </w:t>
            </w:r>
          </w:p>
        </w:tc>
        <w:tc>
          <w:tcPr>
            <w:tcW w:w="2355" w:type="dxa"/>
            <w:shd w:val="clear" w:color="auto" w:fill="auto"/>
            <w:tcMar>
              <w:top w:w="100" w:type="dxa"/>
              <w:left w:w="100" w:type="dxa"/>
              <w:bottom w:w="100" w:type="dxa"/>
              <w:right w:w="100" w:type="dxa"/>
            </w:tcMar>
          </w:tcPr>
          <w:p w14:paraId="1078BB4C" w14:textId="77777777" w:rsidR="00401A9F" w:rsidRDefault="00581691">
            <w:pPr>
              <w:pStyle w:val="Normal1"/>
              <w:widowControl w:val="0"/>
              <w:pBdr>
                <w:top w:val="nil"/>
                <w:left w:val="nil"/>
                <w:bottom w:val="nil"/>
                <w:right w:val="nil"/>
                <w:between w:val="nil"/>
              </w:pBdr>
              <w:spacing w:line="240" w:lineRule="auto"/>
              <w:jc w:val="left"/>
            </w:pPr>
            <w:r>
              <w:t>4</w:t>
            </w:r>
          </w:p>
        </w:tc>
      </w:tr>
      <w:tr w:rsidR="00401A9F" w14:paraId="7C288A73" w14:textId="77777777">
        <w:tc>
          <w:tcPr>
            <w:tcW w:w="2310" w:type="dxa"/>
            <w:shd w:val="clear" w:color="auto" w:fill="auto"/>
            <w:tcMar>
              <w:top w:w="100" w:type="dxa"/>
              <w:left w:w="100" w:type="dxa"/>
              <w:bottom w:w="100" w:type="dxa"/>
              <w:right w:w="100" w:type="dxa"/>
            </w:tcMar>
          </w:tcPr>
          <w:p w14:paraId="1BA430B6" w14:textId="77777777" w:rsidR="00401A9F" w:rsidRDefault="00581691">
            <w:pPr>
              <w:pStyle w:val="Normal1"/>
              <w:widowControl w:val="0"/>
              <w:pBdr>
                <w:top w:val="nil"/>
                <w:left w:val="nil"/>
                <w:bottom w:val="nil"/>
                <w:right w:val="nil"/>
                <w:between w:val="nil"/>
              </w:pBdr>
              <w:spacing w:line="240" w:lineRule="auto"/>
              <w:jc w:val="left"/>
            </w:pPr>
            <w:r>
              <w:t>“Plan content for the week”</w:t>
            </w:r>
          </w:p>
        </w:tc>
        <w:tc>
          <w:tcPr>
            <w:tcW w:w="2355" w:type="dxa"/>
            <w:shd w:val="clear" w:color="auto" w:fill="auto"/>
            <w:tcMar>
              <w:top w:w="100" w:type="dxa"/>
              <w:left w:w="100" w:type="dxa"/>
              <w:bottom w:w="100" w:type="dxa"/>
              <w:right w:w="100" w:type="dxa"/>
            </w:tcMar>
          </w:tcPr>
          <w:p w14:paraId="04ED706B" w14:textId="77777777" w:rsidR="00401A9F" w:rsidRDefault="00581691">
            <w:pPr>
              <w:pStyle w:val="Normal1"/>
              <w:widowControl w:val="0"/>
              <w:pBdr>
                <w:top w:val="nil"/>
                <w:left w:val="nil"/>
                <w:bottom w:val="nil"/>
                <w:right w:val="nil"/>
                <w:between w:val="nil"/>
              </w:pBdr>
              <w:spacing w:line="240" w:lineRule="auto"/>
              <w:jc w:val="left"/>
            </w:pPr>
            <w:r>
              <w:t xml:space="preserve">18 April </w:t>
            </w:r>
          </w:p>
        </w:tc>
        <w:tc>
          <w:tcPr>
            <w:tcW w:w="2355" w:type="dxa"/>
            <w:shd w:val="clear" w:color="auto" w:fill="auto"/>
            <w:tcMar>
              <w:top w:w="100" w:type="dxa"/>
              <w:left w:w="100" w:type="dxa"/>
              <w:bottom w:w="100" w:type="dxa"/>
              <w:right w:w="100" w:type="dxa"/>
            </w:tcMar>
          </w:tcPr>
          <w:p w14:paraId="23FE6921" w14:textId="77777777" w:rsidR="00401A9F" w:rsidRDefault="00581691">
            <w:pPr>
              <w:pStyle w:val="Normal1"/>
              <w:widowControl w:val="0"/>
              <w:pBdr>
                <w:top w:val="nil"/>
                <w:left w:val="nil"/>
                <w:bottom w:val="nil"/>
                <w:right w:val="nil"/>
                <w:between w:val="nil"/>
              </w:pBdr>
              <w:spacing w:line="240" w:lineRule="auto"/>
              <w:jc w:val="left"/>
            </w:pPr>
            <w:r>
              <w:t xml:space="preserve">22 April </w:t>
            </w:r>
          </w:p>
        </w:tc>
        <w:tc>
          <w:tcPr>
            <w:tcW w:w="2355" w:type="dxa"/>
            <w:shd w:val="clear" w:color="auto" w:fill="auto"/>
            <w:tcMar>
              <w:top w:w="100" w:type="dxa"/>
              <w:left w:w="100" w:type="dxa"/>
              <w:bottom w:w="100" w:type="dxa"/>
              <w:right w:w="100" w:type="dxa"/>
            </w:tcMar>
          </w:tcPr>
          <w:p w14:paraId="7213C990" w14:textId="77777777" w:rsidR="00401A9F" w:rsidRDefault="00581691">
            <w:pPr>
              <w:pStyle w:val="Normal1"/>
              <w:widowControl w:val="0"/>
              <w:pBdr>
                <w:top w:val="nil"/>
                <w:left w:val="nil"/>
                <w:bottom w:val="nil"/>
                <w:right w:val="nil"/>
                <w:between w:val="nil"/>
              </w:pBdr>
              <w:spacing w:line="240" w:lineRule="auto"/>
              <w:jc w:val="left"/>
            </w:pPr>
            <w:r>
              <w:t>5</w:t>
            </w:r>
          </w:p>
        </w:tc>
      </w:tr>
      <w:tr w:rsidR="00401A9F" w14:paraId="33AA7B08" w14:textId="77777777">
        <w:tc>
          <w:tcPr>
            <w:tcW w:w="2310" w:type="dxa"/>
            <w:shd w:val="clear" w:color="auto" w:fill="auto"/>
            <w:tcMar>
              <w:top w:w="100" w:type="dxa"/>
              <w:left w:w="100" w:type="dxa"/>
              <w:bottom w:w="100" w:type="dxa"/>
              <w:right w:w="100" w:type="dxa"/>
            </w:tcMar>
          </w:tcPr>
          <w:p w14:paraId="3A5468C5" w14:textId="77777777" w:rsidR="00401A9F" w:rsidRDefault="00581691">
            <w:pPr>
              <w:pStyle w:val="Normal1"/>
              <w:widowControl w:val="0"/>
              <w:pBdr>
                <w:top w:val="nil"/>
                <w:left w:val="nil"/>
                <w:bottom w:val="nil"/>
                <w:right w:val="nil"/>
                <w:between w:val="nil"/>
              </w:pBdr>
              <w:spacing w:line="240" w:lineRule="auto"/>
              <w:jc w:val="left"/>
            </w:pPr>
            <w:r>
              <w:t>“Actually create the content”</w:t>
            </w:r>
          </w:p>
        </w:tc>
        <w:tc>
          <w:tcPr>
            <w:tcW w:w="2355" w:type="dxa"/>
            <w:shd w:val="clear" w:color="auto" w:fill="auto"/>
            <w:tcMar>
              <w:top w:w="100" w:type="dxa"/>
              <w:left w:w="100" w:type="dxa"/>
              <w:bottom w:w="100" w:type="dxa"/>
              <w:right w:w="100" w:type="dxa"/>
            </w:tcMar>
          </w:tcPr>
          <w:p w14:paraId="5344254E" w14:textId="77777777" w:rsidR="00401A9F" w:rsidRDefault="00581691">
            <w:pPr>
              <w:pStyle w:val="Normal1"/>
              <w:widowControl w:val="0"/>
              <w:pBdr>
                <w:top w:val="nil"/>
                <w:left w:val="nil"/>
                <w:bottom w:val="nil"/>
                <w:right w:val="nil"/>
                <w:between w:val="nil"/>
              </w:pBdr>
              <w:spacing w:line="240" w:lineRule="auto"/>
              <w:jc w:val="left"/>
            </w:pPr>
            <w:r>
              <w:t xml:space="preserve">23 April </w:t>
            </w:r>
          </w:p>
        </w:tc>
        <w:tc>
          <w:tcPr>
            <w:tcW w:w="2355" w:type="dxa"/>
            <w:shd w:val="clear" w:color="auto" w:fill="auto"/>
            <w:tcMar>
              <w:top w:w="100" w:type="dxa"/>
              <w:left w:w="100" w:type="dxa"/>
              <w:bottom w:w="100" w:type="dxa"/>
              <w:right w:w="100" w:type="dxa"/>
            </w:tcMar>
          </w:tcPr>
          <w:p w14:paraId="78581612" w14:textId="77777777" w:rsidR="00401A9F" w:rsidRDefault="00581691">
            <w:pPr>
              <w:pStyle w:val="Normal1"/>
              <w:widowControl w:val="0"/>
              <w:pBdr>
                <w:top w:val="nil"/>
                <w:left w:val="nil"/>
                <w:bottom w:val="nil"/>
                <w:right w:val="nil"/>
                <w:between w:val="nil"/>
              </w:pBdr>
              <w:spacing w:line="240" w:lineRule="auto"/>
              <w:jc w:val="left"/>
            </w:pPr>
            <w:r>
              <w:t xml:space="preserve">27 April </w:t>
            </w:r>
          </w:p>
        </w:tc>
        <w:tc>
          <w:tcPr>
            <w:tcW w:w="2355" w:type="dxa"/>
            <w:shd w:val="clear" w:color="auto" w:fill="auto"/>
            <w:tcMar>
              <w:top w:w="100" w:type="dxa"/>
              <w:left w:w="100" w:type="dxa"/>
              <w:bottom w:w="100" w:type="dxa"/>
              <w:right w:w="100" w:type="dxa"/>
            </w:tcMar>
          </w:tcPr>
          <w:p w14:paraId="6653B097" w14:textId="77777777" w:rsidR="00401A9F" w:rsidRDefault="00581691">
            <w:pPr>
              <w:pStyle w:val="Normal1"/>
              <w:widowControl w:val="0"/>
              <w:pBdr>
                <w:top w:val="nil"/>
                <w:left w:val="nil"/>
                <w:bottom w:val="nil"/>
                <w:right w:val="nil"/>
                <w:between w:val="nil"/>
              </w:pBdr>
              <w:spacing w:line="240" w:lineRule="auto"/>
              <w:jc w:val="left"/>
            </w:pPr>
            <w:r>
              <w:t>5</w:t>
            </w:r>
          </w:p>
        </w:tc>
      </w:tr>
    </w:tbl>
    <w:p w14:paraId="2E3EA425" w14:textId="77777777" w:rsidR="00401A9F" w:rsidRDefault="00581691">
      <w:pPr>
        <w:pStyle w:val="Normal1"/>
        <w:jc w:val="center"/>
        <w:rPr>
          <w:b/>
        </w:rPr>
      </w:pPr>
      <w:r>
        <w:rPr>
          <w:b/>
        </w:rPr>
        <w:t>Table No.3: Marketing Schedule</w:t>
      </w:r>
    </w:p>
    <w:p w14:paraId="342BE8CC" w14:textId="77777777" w:rsidR="00401A9F" w:rsidRDefault="00581691">
      <w:pPr>
        <w:pStyle w:val="Normal1"/>
        <w:jc w:val="center"/>
      </w:pPr>
      <w:r>
        <w:t>(Source: Created by the Learner)</w:t>
      </w:r>
    </w:p>
    <w:p w14:paraId="138EAD48" w14:textId="77777777" w:rsidR="00401A9F" w:rsidRDefault="00581691">
      <w:pPr>
        <w:pStyle w:val="Normal1"/>
        <w:jc w:val="left"/>
        <w:rPr>
          <w:b/>
        </w:rPr>
      </w:pPr>
      <w:r>
        <w:rPr>
          <w:b/>
        </w:rPr>
        <w:t>Gantt Chart</w:t>
      </w:r>
    </w:p>
    <w:p w14:paraId="639A6E75" w14:textId="77777777" w:rsidR="00401A9F" w:rsidRDefault="00581691">
      <w:pPr>
        <w:pStyle w:val="Normal1"/>
        <w:jc w:val="center"/>
      </w:pPr>
      <w:r>
        <w:rPr>
          <w:noProof/>
        </w:rPr>
        <w:drawing>
          <wp:inline distT="114300" distB="114300" distL="114300" distR="114300" wp14:anchorId="178BA06C" wp14:editId="62960901">
            <wp:extent cx="6030000" cy="38100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cstate="print"/>
                    <a:srcRect/>
                    <a:stretch>
                      <a:fillRect/>
                    </a:stretch>
                  </pic:blipFill>
                  <pic:spPr>
                    <a:xfrm>
                      <a:off x="0" y="0"/>
                      <a:ext cx="6030000" cy="3810000"/>
                    </a:xfrm>
                    <a:prstGeom prst="rect">
                      <a:avLst/>
                    </a:prstGeom>
                    <a:ln/>
                  </pic:spPr>
                </pic:pic>
              </a:graphicData>
            </a:graphic>
          </wp:inline>
        </w:drawing>
      </w:r>
    </w:p>
    <w:p w14:paraId="368C6D66" w14:textId="77777777" w:rsidR="00401A9F" w:rsidRDefault="00581691">
      <w:pPr>
        <w:pStyle w:val="Normal1"/>
        <w:jc w:val="center"/>
        <w:rPr>
          <w:b/>
        </w:rPr>
      </w:pPr>
      <w:r>
        <w:rPr>
          <w:b/>
        </w:rPr>
        <w:t>Figure No. 2: Gantt Chart</w:t>
      </w:r>
    </w:p>
    <w:p w14:paraId="444DB54D" w14:textId="77777777" w:rsidR="00401A9F" w:rsidRDefault="00581691">
      <w:pPr>
        <w:pStyle w:val="Normal1"/>
        <w:jc w:val="center"/>
      </w:pPr>
      <w:r>
        <w:t>(Source: Created by the Learner)</w:t>
      </w:r>
    </w:p>
    <w:p w14:paraId="74311D3E" w14:textId="77777777" w:rsidR="00401A9F" w:rsidRDefault="00581691">
      <w:pPr>
        <w:pStyle w:val="Normal1"/>
      </w:pPr>
      <w:r>
        <w:t xml:space="preserve">At the initial stage of a marketing plan, there will be a process of choosing marketing calendar, here all the marketing project will be brought together. After this, there will be a process of generating content or a campaign, quality information will be gathered and prioritise the ideas and implement effectively. Planning the content is another stage in marketing because it will help in </w:t>
      </w:r>
      <w:r>
        <w:lastRenderedPageBreak/>
        <w:t xml:space="preserve">developing an effective plan in marketing. In the last stage, the formulated plan will be executed effectively so that the marketing plan will be productive. </w:t>
      </w:r>
    </w:p>
    <w:p w14:paraId="1B3BBE4D" w14:textId="77777777" w:rsidR="00401A9F" w:rsidRDefault="00401A9F">
      <w:pPr>
        <w:pStyle w:val="Normal1"/>
      </w:pPr>
    </w:p>
    <w:p w14:paraId="5E003D4E" w14:textId="77777777" w:rsidR="00401A9F" w:rsidRDefault="00581691">
      <w:pPr>
        <w:pStyle w:val="Heading2"/>
      </w:pPr>
      <w:bookmarkStart w:id="11" w:name="_Toc129106926"/>
      <w:r>
        <w:t>“Control”</w:t>
      </w:r>
      <w:bookmarkEnd w:id="11"/>
      <w:r>
        <w:t xml:space="preserve"> </w:t>
      </w:r>
    </w:p>
    <w:p w14:paraId="4A3CAF0E" w14:textId="77777777" w:rsidR="00401A9F" w:rsidRDefault="00581691">
      <w:pPr>
        <w:pStyle w:val="Normal1"/>
      </w:pPr>
      <w:r>
        <w:t xml:space="preserve">There are different ways to measure the success of a marketing plan. Customer engagement in the organisation is one of the effective methods of measuring the success of a marketing plan. Website traffic is another tool that will be used in measuring the success of the marketing, the number of visitors to the website (Lonsdale and Lucas, 2019). Profit is another important role that helps in measuring the success of a marketing plan, the revenue generated of the organistion if the revenue generated by the organisation shows profit then it will indicate that the marketing plan was successful. </w:t>
      </w:r>
    </w:p>
    <w:p w14:paraId="15147E23" w14:textId="77777777" w:rsidR="00401A9F" w:rsidRDefault="00401A9F">
      <w:pPr>
        <w:pStyle w:val="Normal1"/>
      </w:pPr>
    </w:p>
    <w:p w14:paraId="4E37B438" w14:textId="77777777" w:rsidR="00401A9F" w:rsidRDefault="00401A9F">
      <w:pPr>
        <w:pStyle w:val="Normal1"/>
      </w:pPr>
    </w:p>
    <w:p w14:paraId="4A09A854" w14:textId="77777777" w:rsidR="00401A9F" w:rsidRDefault="00401A9F">
      <w:pPr>
        <w:pStyle w:val="Normal1"/>
      </w:pPr>
    </w:p>
    <w:p w14:paraId="6F8B6C24" w14:textId="77777777" w:rsidR="00401A9F" w:rsidRDefault="00401A9F">
      <w:pPr>
        <w:pStyle w:val="Normal1"/>
      </w:pPr>
    </w:p>
    <w:p w14:paraId="52C081CF" w14:textId="77777777" w:rsidR="00401A9F" w:rsidRDefault="00401A9F">
      <w:pPr>
        <w:pStyle w:val="Normal1"/>
      </w:pPr>
    </w:p>
    <w:p w14:paraId="3E40CF38" w14:textId="77777777" w:rsidR="00401A9F" w:rsidRDefault="00401A9F">
      <w:pPr>
        <w:pStyle w:val="Normal1"/>
      </w:pPr>
    </w:p>
    <w:p w14:paraId="575A7C32" w14:textId="77777777" w:rsidR="00401A9F" w:rsidRDefault="00581691">
      <w:pPr>
        <w:pStyle w:val="Normal1"/>
      </w:pPr>
      <w:r>
        <w:br w:type="page"/>
      </w:r>
    </w:p>
    <w:p w14:paraId="455B76BC" w14:textId="77777777" w:rsidR="00401A9F" w:rsidRDefault="00581691">
      <w:pPr>
        <w:pStyle w:val="Heading1"/>
      </w:pPr>
      <w:bookmarkStart w:id="12" w:name="_Toc129106927"/>
      <w:r>
        <w:lastRenderedPageBreak/>
        <w:t>Conclusion</w:t>
      </w:r>
      <w:bookmarkEnd w:id="12"/>
      <w:r>
        <w:t xml:space="preserve"> </w:t>
      </w:r>
    </w:p>
    <w:p w14:paraId="60E6EBB4" w14:textId="77777777" w:rsidR="00401A9F" w:rsidRDefault="00581691">
      <w:pPr>
        <w:pStyle w:val="Normal1"/>
      </w:pPr>
      <w:r>
        <w:t xml:space="preserve">The above report has provided good information regarding the Moxy hotel organisation and the different elements required in the marketing plan. The situation analysis has provided good information regarding the marketing plan and the resources available in the organisation. After this, it has also provided objective information and the strategy to fullfill or achieve the success of the marketing plan. After this, the report has also provided information with the help of the marketing mix. Further, it also provides the time and steps required in marketing plans and also develops gannet chart and provides a control strategy.  Moxy can focus more on social media channels because it is cost-effective and reaches a larger consumer base with less expense. This will help the organisation to save money and execute on other requirements. </w:t>
      </w:r>
      <w:r>
        <w:br w:type="page"/>
      </w:r>
    </w:p>
    <w:p w14:paraId="15ED3754" w14:textId="77777777" w:rsidR="00401A9F" w:rsidRDefault="00581691">
      <w:pPr>
        <w:pStyle w:val="Heading1"/>
      </w:pPr>
      <w:bookmarkStart w:id="13" w:name="_Toc129106928"/>
      <w:r>
        <w:lastRenderedPageBreak/>
        <w:t>Component B Summary</w:t>
      </w:r>
      <w:bookmarkEnd w:id="13"/>
      <w:r>
        <w:t xml:space="preserve"> </w:t>
      </w:r>
    </w:p>
    <w:p w14:paraId="48704A50" w14:textId="77777777" w:rsidR="00401A9F" w:rsidRDefault="00581691">
      <w:pPr>
        <w:pStyle w:val="Normal1"/>
        <w:rPr>
          <w:b/>
          <w:i/>
        </w:rPr>
      </w:pPr>
      <w:r>
        <w:rPr>
          <w:b/>
          <w:i/>
        </w:rPr>
        <w:t>Introduction</w:t>
      </w:r>
    </w:p>
    <w:p w14:paraId="16DFACC4" w14:textId="77777777" w:rsidR="00401A9F" w:rsidRDefault="00581691">
      <w:pPr>
        <w:pStyle w:val="Normal1"/>
      </w:pPr>
      <w:r>
        <w:t xml:space="preserve">The report is about the marketing plan of Moxy, Moxy is one of the growing hotel organisations in the UK that provides stylish service. </w:t>
      </w:r>
    </w:p>
    <w:p w14:paraId="1DF39C8B" w14:textId="77777777" w:rsidR="00401A9F" w:rsidRDefault="00581691">
      <w:pPr>
        <w:pStyle w:val="Normal1"/>
        <w:rPr>
          <w:b/>
          <w:i/>
        </w:rPr>
      </w:pPr>
      <w:r>
        <w:rPr>
          <w:b/>
          <w:i/>
        </w:rPr>
        <w:t xml:space="preserve">Situation analysis </w:t>
      </w:r>
    </w:p>
    <w:p w14:paraId="25C942F6" w14:textId="77777777" w:rsidR="00401A9F" w:rsidRDefault="00581691">
      <w:pPr>
        <w:pStyle w:val="Normal1"/>
        <w:rPr>
          <w:b/>
          <w:i/>
        </w:rPr>
      </w:pPr>
      <w:r>
        <w:rPr>
          <w:b/>
          <w:i/>
        </w:rPr>
        <w:t xml:space="preserve">SWOT analysis </w:t>
      </w:r>
    </w:p>
    <w:p w14:paraId="351A8F44" w14:textId="77777777" w:rsidR="00401A9F" w:rsidRDefault="00401A9F">
      <w:pPr>
        <w:pStyle w:val="Normal1"/>
        <w:rPr>
          <w:b/>
          <w:i/>
        </w:rPr>
      </w:pPr>
    </w:p>
    <w:tbl>
      <w:tblPr>
        <w:tblStyle w:val="a2"/>
        <w:tblW w:w="949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748"/>
        <w:gridCol w:w="4749"/>
      </w:tblGrid>
      <w:tr w:rsidR="00401A9F" w14:paraId="6B468A9A" w14:textId="77777777">
        <w:trPr>
          <w:trHeight w:val="1256"/>
        </w:trPr>
        <w:tc>
          <w:tcPr>
            <w:tcW w:w="4748" w:type="dxa"/>
            <w:shd w:val="clear" w:color="auto" w:fill="auto"/>
            <w:tcMar>
              <w:top w:w="100" w:type="dxa"/>
              <w:left w:w="100" w:type="dxa"/>
              <w:bottom w:w="100" w:type="dxa"/>
              <w:right w:w="100" w:type="dxa"/>
            </w:tcMar>
          </w:tcPr>
          <w:p w14:paraId="56F6EA82" w14:textId="77777777" w:rsidR="00401A9F" w:rsidRDefault="00581691">
            <w:pPr>
              <w:pStyle w:val="Normal1"/>
              <w:widowControl w:val="0"/>
              <w:pBdr>
                <w:top w:val="nil"/>
                <w:left w:val="nil"/>
                <w:bottom w:val="nil"/>
                <w:right w:val="nil"/>
                <w:between w:val="nil"/>
              </w:pBdr>
              <w:spacing w:line="240" w:lineRule="auto"/>
              <w:jc w:val="left"/>
              <w:rPr>
                <w:b/>
                <w:i/>
              </w:rPr>
            </w:pPr>
            <w:r>
              <w:rPr>
                <w:b/>
                <w:i/>
              </w:rPr>
              <w:t xml:space="preserve">Strength </w:t>
            </w:r>
          </w:p>
          <w:p w14:paraId="598F7004" w14:textId="77777777" w:rsidR="00401A9F" w:rsidRDefault="00581691">
            <w:pPr>
              <w:pStyle w:val="Normal1"/>
              <w:widowControl w:val="0"/>
              <w:pBdr>
                <w:top w:val="nil"/>
                <w:left w:val="nil"/>
                <w:bottom w:val="nil"/>
                <w:right w:val="nil"/>
                <w:between w:val="nil"/>
              </w:pBdr>
              <w:spacing w:line="240" w:lineRule="auto"/>
              <w:jc w:val="left"/>
            </w:pPr>
            <w:r>
              <w:t xml:space="preserve">Stylish and playful </w:t>
            </w:r>
          </w:p>
        </w:tc>
        <w:tc>
          <w:tcPr>
            <w:tcW w:w="4748" w:type="dxa"/>
            <w:shd w:val="clear" w:color="auto" w:fill="auto"/>
            <w:tcMar>
              <w:top w:w="100" w:type="dxa"/>
              <w:left w:w="100" w:type="dxa"/>
              <w:bottom w:w="100" w:type="dxa"/>
              <w:right w:w="100" w:type="dxa"/>
            </w:tcMar>
          </w:tcPr>
          <w:p w14:paraId="6EC92DC8" w14:textId="77777777" w:rsidR="00401A9F" w:rsidRDefault="00581691">
            <w:pPr>
              <w:pStyle w:val="Normal1"/>
              <w:widowControl w:val="0"/>
              <w:pBdr>
                <w:top w:val="nil"/>
                <w:left w:val="nil"/>
                <w:bottom w:val="nil"/>
                <w:right w:val="nil"/>
                <w:between w:val="nil"/>
              </w:pBdr>
              <w:spacing w:line="240" w:lineRule="auto"/>
              <w:jc w:val="left"/>
              <w:rPr>
                <w:b/>
                <w:i/>
              </w:rPr>
            </w:pPr>
            <w:r>
              <w:rPr>
                <w:b/>
                <w:i/>
              </w:rPr>
              <w:t>Weakness</w:t>
            </w:r>
          </w:p>
          <w:p w14:paraId="36EE33D0" w14:textId="77777777" w:rsidR="00401A9F" w:rsidRDefault="00581691">
            <w:pPr>
              <w:pStyle w:val="Normal1"/>
              <w:widowControl w:val="0"/>
              <w:pBdr>
                <w:top w:val="nil"/>
                <w:left w:val="nil"/>
                <w:bottom w:val="nil"/>
                <w:right w:val="nil"/>
                <w:between w:val="nil"/>
              </w:pBdr>
              <w:spacing w:line="240" w:lineRule="auto"/>
              <w:jc w:val="left"/>
            </w:pPr>
            <w:r>
              <w:t>Lack of funds</w:t>
            </w:r>
          </w:p>
        </w:tc>
      </w:tr>
      <w:tr w:rsidR="00401A9F" w14:paraId="4ECBEF03" w14:textId="77777777">
        <w:trPr>
          <w:trHeight w:val="1826"/>
        </w:trPr>
        <w:tc>
          <w:tcPr>
            <w:tcW w:w="4748" w:type="dxa"/>
            <w:shd w:val="clear" w:color="auto" w:fill="auto"/>
            <w:tcMar>
              <w:top w:w="100" w:type="dxa"/>
              <w:left w:w="100" w:type="dxa"/>
              <w:bottom w:w="100" w:type="dxa"/>
              <w:right w:w="100" w:type="dxa"/>
            </w:tcMar>
          </w:tcPr>
          <w:p w14:paraId="0C402032" w14:textId="77777777" w:rsidR="00401A9F" w:rsidRDefault="00581691">
            <w:pPr>
              <w:pStyle w:val="Normal1"/>
              <w:widowControl w:val="0"/>
              <w:pBdr>
                <w:top w:val="nil"/>
                <w:left w:val="nil"/>
                <w:bottom w:val="nil"/>
                <w:right w:val="nil"/>
                <w:between w:val="nil"/>
              </w:pBdr>
              <w:spacing w:line="240" w:lineRule="auto"/>
              <w:jc w:val="left"/>
              <w:rPr>
                <w:b/>
                <w:i/>
              </w:rPr>
            </w:pPr>
            <w:r>
              <w:rPr>
                <w:b/>
                <w:i/>
              </w:rPr>
              <w:t xml:space="preserve">Opportunity </w:t>
            </w:r>
          </w:p>
          <w:p w14:paraId="131FE786" w14:textId="77777777" w:rsidR="00401A9F" w:rsidRDefault="00581691">
            <w:pPr>
              <w:pStyle w:val="Normal1"/>
              <w:widowControl w:val="0"/>
              <w:pBdr>
                <w:top w:val="nil"/>
                <w:left w:val="nil"/>
                <w:bottom w:val="nil"/>
                <w:right w:val="nil"/>
                <w:between w:val="nil"/>
              </w:pBdr>
              <w:spacing w:line="240" w:lineRule="auto"/>
              <w:jc w:val="left"/>
            </w:pPr>
            <w:r>
              <w:t xml:space="preserve">Consumers are technology savvy </w:t>
            </w:r>
          </w:p>
        </w:tc>
        <w:tc>
          <w:tcPr>
            <w:tcW w:w="4748" w:type="dxa"/>
            <w:shd w:val="clear" w:color="auto" w:fill="auto"/>
            <w:tcMar>
              <w:top w:w="100" w:type="dxa"/>
              <w:left w:w="100" w:type="dxa"/>
              <w:bottom w:w="100" w:type="dxa"/>
              <w:right w:w="100" w:type="dxa"/>
            </w:tcMar>
          </w:tcPr>
          <w:p w14:paraId="4A01AC7D" w14:textId="77777777" w:rsidR="00401A9F" w:rsidRDefault="00581691">
            <w:pPr>
              <w:pStyle w:val="Normal1"/>
              <w:widowControl w:val="0"/>
              <w:pBdr>
                <w:top w:val="nil"/>
                <w:left w:val="nil"/>
                <w:bottom w:val="nil"/>
                <w:right w:val="nil"/>
                <w:between w:val="nil"/>
              </w:pBdr>
              <w:spacing w:line="240" w:lineRule="auto"/>
              <w:jc w:val="left"/>
              <w:rPr>
                <w:b/>
                <w:i/>
              </w:rPr>
            </w:pPr>
            <w:r>
              <w:rPr>
                <w:b/>
                <w:i/>
              </w:rPr>
              <w:t xml:space="preserve">Threat </w:t>
            </w:r>
          </w:p>
          <w:p w14:paraId="3D4302B7" w14:textId="77777777" w:rsidR="00401A9F" w:rsidRDefault="00581691">
            <w:pPr>
              <w:pStyle w:val="Normal1"/>
              <w:widowControl w:val="0"/>
              <w:pBdr>
                <w:top w:val="nil"/>
                <w:left w:val="nil"/>
                <w:bottom w:val="nil"/>
                <w:right w:val="nil"/>
                <w:between w:val="nil"/>
              </w:pBdr>
              <w:spacing w:line="240" w:lineRule="auto"/>
              <w:jc w:val="left"/>
            </w:pPr>
            <w:r>
              <w:t xml:space="preserve">Competitor </w:t>
            </w:r>
          </w:p>
        </w:tc>
      </w:tr>
    </w:tbl>
    <w:p w14:paraId="009D1957" w14:textId="77777777" w:rsidR="00401A9F" w:rsidRDefault="00581691">
      <w:pPr>
        <w:pStyle w:val="Normal1"/>
        <w:jc w:val="center"/>
        <w:rPr>
          <w:b/>
        </w:rPr>
      </w:pPr>
      <w:r>
        <w:rPr>
          <w:b/>
        </w:rPr>
        <w:t>Table No.1: SWOT analysis</w:t>
      </w:r>
    </w:p>
    <w:p w14:paraId="25E1CA84" w14:textId="77777777" w:rsidR="00401A9F" w:rsidRDefault="00581691">
      <w:pPr>
        <w:pStyle w:val="Normal1"/>
        <w:jc w:val="center"/>
      </w:pPr>
      <w:r>
        <w:t>(Source: Created by the learner)</w:t>
      </w:r>
    </w:p>
    <w:p w14:paraId="6222EE5D" w14:textId="77777777" w:rsidR="00401A9F" w:rsidRDefault="00581691">
      <w:pPr>
        <w:pStyle w:val="Normal1"/>
        <w:jc w:val="left"/>
      </w:pPr>
      <w:r>
        <w:rPr>
          <w:b/>
          <w:i/>
        </w:rPr>
        <w:t>Customer:</w:t>
      </w:r>
      <w:r>
        <w:t xml:space="preserve"> These people are between 20-40 and like enjoying more and prefer a playful environment. </w:t>
      </w:r>
    </w:p>
    <w:p w14:paraId="711F44E7" w14:textId="77777777" w:rsidR="00401A9F" w:rsidRDefault="00581691">
      <w:pPr>
        <w:pStyle w:val="Normal1"/>
        <w:jc w:val="left"/>
        <w:rPr>
          <w:b/>
          <w:i/>
        </w:rPr>
      </w:pPr>
      <w:r>
        <w:rPr>
          <w:b/>
          <w:i/>
        </w:rPr>
        <w:t>Competitors:</w:t>
      </w:r>
    </w:p>
    <w:p w14:paraId="57A355A4" w14:textId="77777777" w:rsidR="00401A9F" w:rsidRDefault="00581691">
      <w:pPr>
        <w:pStyle w:val="Normal1"/>
        <w:jc w:val="center"/>
      </w:pPr>
      <w:r>
        <w:t xml:space="preserve">. </w:t>
      </w:r>
      <w:r>
        <w:rPr>
          <w:noProof/>
        </w:rPr>
        <w:drawing>
          <wp:inline distT="114300" distB="114300" distL="114300" distR="114300" wp14:anchorId="30E446ED" wp14:editId="4081CA97">
            <wp:extent cx="5258799" cy="3813252"/>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cstate="print"/>
                    <a:srcRect/>
                    <a:stretch>
                      <a:fillRect/>
                    </a:stretch>
                  </pic:blipFill>
                  <pic:spPr>
                    <a:xfrm>
                      <a:off x="0" y="0"/>
                      <a:ext cx="5258799" cy="3813252"/>
                    </a:xfrm>
                    <a:prstGeom prst="rect">
                      <a:avLst/>
                    </a:prstGeom>
                    <a:ln/>
                  </pic:spPr>
                </pic:pic>
              </a:graphicData>
            </a:graphic>
          </wp:inline>
        </w:drawing>
      </w:r>
    </w:p>
    <w:p w14:paraId="30195B02" w14:textId="77777777" w:rsidR="00401A9F" w:rsidRDefault="00581691">
      <w:pPr>
        <w:pStyle w:val="Normal1"/>
        <w:jc w:val="center"/>
        <w:rPr>
          <w:b/>
        </w:rPr>
      </w:pPr>
      <w:r>
        <w:rPr>
          <w:b/>
        </w:rPr>
        <w:t>Figure No.1: Perceptual mapping</w:t>
      </w:r>
    </w:p>
    <w:p w14:paraId="57C51AD1" w14:textId="77777777" w:rsidR="00401A9F" w:rsidRDefault="00581691">
      <w:pPr>
        <w:pStyle w:val="Normal1"/>
        <w:jc w:val="center"/>
      </w:pPr>
      <w:r>
        <w:lastRenderedPageBreak/>
        <w:t>(Source: Created by the learner)</w:t>
      </w:r>
    </w:p>
    <w:p w14:paraId="3FA29B84" w14:textId="77777777" w:rsidR="00401A9F" w:rsidRDefault="00401A9F">
      <w:pPr>
        <w:pStyle w:val="Normal1"/>
      </w:pPr>
    </w:p>
    <w:p w14:paraId="5C34FDC1" w14:textId="77777777" w:rsidR="00401A9F" w:rsidRDefault="00581691">
      <w:pPr>
        <w:pStyle w:val="Normal1"/>
      </w:pPr>
      <w:r>
        <w:rPr>
          <w:b/>
          <w:i/>
        </w:rPr>
        <w:t>Collaboration:</w:t>
      </w:r>
      <w:r>
        <w:t xml:space="preserve"> Moxy has collaborated with “Bumble Spot”</w:t>
      </w:r>
    </w:p>
    <w:p w14:paraId="77F7B70B" w14:textId="77777777" w:rsidR="00401A9F" w:rsidRDefault="00581691">
      <w:pPr>
        <w:pStyle w:val="Normal1"/>
        <w:rPr>
          <w:b/>
          <w:i/>
        </w:rPr>
      </w:pPr>
      <w:r>
        <w:rPr>
          <w:b/>
          <w:i/>
        </w:rPr>
        <w:t xml:space="preserve">Climate </w:t>
      </w:r>
    </w:p>
    <w:p w14:paraId="75360A58" w14:textId="77777777" w:rsidR="00401A9F" w:rsidRDefault="00401A9F">
      <w:pPr>
        <w:pStyle w:val="Heading1"/>
      </w:pPr>
      <w:bookmarkStart w:id="14" w:name="_m43pq8hwgcx3" w:colFirst="0" w:colLast="0"/>
      <w:bookmarkEnd w:id="14"/>
    </w:p>
    <w:tbl>
      <w:tblPr>
        <w:tblStyle w:val="a3"/>
        <w:tblW w:w="94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25"/>
        <w:gridCol w:w="7155"/>
      </w:tblGrid>
      <w:tr w:rsidR="00401A9F" w14:paraId="19D8DF68" w14:textId="77777777">
        <w:tc>
          <w:tcPr>
            <w:tcW w:w="2325" w:type="dxa"/>
            <w:shd w:val="clear" w:color="auto" w:fill="auto"/>
            <w:tcMar>
              <w:top w:w="100" w:type="dxa"/>
              <w:left w:w="100" w:type="dxa"/>
              <w:bottom w:w="100" w:type="dxa"/>
              <w:right w:w="100" w:type="dxa"/>
            </w:tcMar>
          </w:tcPr>
          <w:p w14:paraId="3537BACB" w14:textId="77777777" w:rsidR="00401A9F" w:rsidRDefault="00581691">
            <w:pPr>
              <w:pStyle w:val="Normal1"/>
              <w:widowControl w:val="0"/>
              <w:pBdr>
                <w:top w:val="nil"/>
                <w:left w:val="nil"/>
                <w:bottom w:val="nil"/>
                <w:right w:val="nil"/>
                <w:between w:val="nil"/>
              </w:pBdr>
              <w:spacing w:line="240" w:lineRule="auto"/>
              <w:jc w:val="left"/>
              <w:rPr>
                <w:b/>
              </w:rPr>
            </w:pPr>
            <w:r>
              <w:rPr>
                <w:b/>
              </w:rPr>
              <w:t>Political factors</w:t>
            </w:r>
          </w:p>
        </w:tc>
        <w:tc>
          <w:tcPr>
            <w:tcW w:w="7155" w:type="dxa"/>
            <w:shd w:val="clear" w:color="auto" w:fill="auto"/>
            <w:tcMar>
              <w:top w:w="100" w:type="dxa"/>
              <w:left w:w="100" w:type="dxa"/>
              <w:bottom w:w="100" w:type="dxa"/>
              <w:right w:w="100" w:type="dxa"/>
            </w:tcMar>
          </w:tcPr>
          <w:p w14:paraId="3605DC15" w14:textId="77777777" w:rsidR="00401A9F" w:rsidRDefault="00581691">
            <w:pPr>
              <w:pStyle w:val="Normal1"/>
              <w:widowControl w:val="0"/>
              <w:pBdr>
                <w:top w:val="nil"/>
                <w:left w:val="nil"/>
                <w:bottom w:val="nil"/>
                <w:right w:val="nil"/>
                <w:between w:val="nil"/>
              </w:pBdr>
              <w:spacing w:line="240" w:lineRule="auto"/>
              <w:jc w:val="left"/>
            </w:pPr>
            <w:r>
              <w:t xml:space="preserve">Free trade policy with 11 different countries. </w:t>
            </w:r>
          </w:p>
        </w:tc>
      </w:tr>
      <w:tr w:rsidR="00401A9F" w14:paraId="7049244C" w14:textId="77777777">
        <w:tc>
          <w:tcPr>
            <w:tcW w:w="2325" w:type="dxa"/>
            <w:shd w:val="clear" w:color="auto" w:fill="auto"/>
            <w:tcMar>
              <w:top w:w="100" w:type="dxa"/>
              <w:left w:w="100" w:type="dxa"/>
              <w:bottom w:w="100" w:type="dxa"/>
              <w:right w:w="100" w:type="dxa"/>
            </w:tcMar>
          </w:tcPr>
          <w:p w14:paraId="2FFF6117" w14:textId="77777777" w:rsidR="00401A9F" w:rsidRDefault="00581691">
            <w:pPr>
              <w:pStyle w:val="Normal1"/>
              <w:widowControl w:val="0"/>
              <w:pBdr>
                <w:top w:val="nil"/>
                <w:left w:val="nil"/>
                <w:bottom w:val="nil"/>
                <w:right w:val="nil"/>
                <w:between w:val="nil"/>
              </w:pBdr>
              <w:spacing w:line="240" w:lineRule="auto"/>
              <w:jc w:val="left"/>
              <w:rPr>
                <w:b/>
              </w:rPr>
            </w:pPr>
            <w:r>
              <w:rPr>
                <w:b/>
              </w:rPr>
              <w:t xml:space="preserve">Economical factors </w:t>
            </w:r>
          </w:p>
        </w:tc>
        <w:tc>
          <w:tcPr>
            <w:tcW w:w="7155" w:type="dxa"/>
            <w:shd w:val="clear" w:color="auto" w:fill="auto"/>
            <w:tcMar>
              <w:top w:w="100" w:type="dxa"/>
              <w:left w:w="100" w:type="dxa"/>
              <w:bottom w:w="100" w:type="dxa"/>
              <w:right w:w="100" w:type="dxa"/>
            </w:tcMar>
          </w:tcPr>
          <w:p w14:paraId="733C6DB1" w14:textId="77777777" w:rsidR="00401A9F" w:rsidRDefault="00581691">
            <w:pPr>
              <w:pStyle w:val="Normal1"/>
              <w:widowControl w:val="0"/>
              <w:pBdr>
                <w:top w:val="nil"/>
                <w:left w:val="nil"/>
                <w:bottom w:val="nil"/>
                <w:right w:val="nil"/>
                <w:between w:val="nil"/>
              </w:pBdr>
              <w:spacing w:line="240" w:lineRule="auto"/>
              <w:jc w:val="left"/>
            </w:pPr>
            <w:r>
              <w:t xml:space="preserve">Inflation rate is more than 12%. </w:t>
            </w:r>
          </w:p>
        </w:tc>
      </w:tr>
      <w:tr w:rsidR="00401A9F" w14:paraId="6CE7F7DB" w14:textId="77777777">
        <w:tc>
          <w:tcPr>
            <w:tcW w:w="2325" w:type="dxa"/>
            <w:shd w:val="clear" w:color="auto" w:fill="auto"/>
            <w:tcMar>
              <w:top w:w="100" w:type="dxa"/>
              <w:left w:w="100" w:type="dxa"/>
              <w:bottom w:w="100" w:type="dxa"/>
              <w:right w:w="100" w:type="dxa"/>
            </w:tcMar>
          </w:tcPr>
          <w:p w14:paraId="41026155" w14:textId="77777777" w:rsidR="00401A9F" w:rsidRDefault="00581691">
            <w:pPr>
              <w:pStyle w:val="Normal1"/>
              <w:widowControl w:val="0"/>
              <w:pBdr>
                <w:top w:val="nil"/>
                <w:left w:val="nil"/>
                <w:bottom w:val="nil"/>
                <w:right w:val="nil"/>
                <w:between w:val="nil"/>
              </w:pBdr>
              <w:spacing w:line="240" w:lineRule="auto"/>
              <w:jc w:val="left"/>
              <w:rPr>
                <w:b/>
              </w:rPr>
            </w:pPr>
            <w:r>
              <w:rPr>
                <w:b/>
              </w:rPr>
              <w:t xml:space="preserve">Social factor </w:t>
            </w:r>
          </w:p>
        </w:tc>
        <w:tc>
          <w:tcPr>
            <w:tcW w:w="7155" w:type="dxa"/>
            <w:shd w:val="clear" w:color="auto" w:fill="auto"/>
            <w:tcMar>
              <w:top w:w="100" w:type="dxa"/>
              <w:left w:w="100" w:type="dxa"/>
              <w:bottom w:w="100" w:type="dxa"/>
              <w:right w:w="100" w:type="dxa"/>
            </w:tcMar>
          </w:tcPr>
          <w:p w14:paraId="135CDF1C" w14:textId="77777777" w:rsidR="00401A9F" w:rsidRDefault="00581691">
            <w:pPr>
              <w:pStyle w:val="Normal1"/>
              <w:widowControl w:val="0"/>
              <w:pBdr>
                <w:top w:val="nil"/>
                <w:left w:val="nil"/>
                <w:bottom w:val="nil"/>
                <w:right w:val="nil"/>
                <w:between w:val="nil"/>
              </w:pBdr>
              <w:spacing w:line="240" w:lineRule="auto"/>
              <w:jc w:val="left"/>
            </w:pPr>
            <w:r>
              <w:t xml:space="preserve">People are updated with the help of society. </w:t>
            </w:r>
          </w:p>
        </w:tc>
      </w:tr>
      <w:tr w:rsidR="00401A9F" w14:paraId="4ACEEFE0" w14:textId="77777777">
        <w:tc>
          <w:tcPr>
            <w:tcW w:w="2325" w:type="dxa"/>
            <w:shd w:val="clear" w:color="auto" w:fill="auto"/>
            <w:tcMar>
              <w:top w:w="100" w:type="dxa"/>
              <w:left w:w="100" w:type="dxa"/>
              <w:bottom w:w="100" w:type="dxa"/>
              <w:right w:w="100" w:type="dxa"/>
            </w:tcMar>
          </w:tcPr>
          <w:p w14:paraId="1A1C7FBA" w14:textId="77777777" w:rsidR="00401A9F" w:rsidRDefault="00581691">
            <w:pPr>
              <w:pStyle w:val="Normal1"/>
              <w:widowControl w:val="0"/>
              <w:pBdr>
                <w:top w:val="nil"/>
                <w:left w:val="nil"/>
                <w:bottom w:val="nil"/>
                <w:right w:val="nil"/>
                <w:between w:val="nil"/>
              </w:pBdr>
              <w:spacing w:line="240" w:lineRule="auto"/>
              <w:jc w:val="left"/>
              <w:rPr>
                <w:b/>
              </w:rPr>
            </w:pPr>
            <w:r>
              <w:rPr>
                <w:b/>
              </w:rPr>
              <w:t>Technological factor</w:t>
            </w:r>
          </w:p>
        </w:tc>
        <w:tc>
          <w:tcPr>
            <w:tcW w:w="7155" w:type="dxa"/>
            <w:shd w:val="clear" w:color="auto" w:fill="auto"/>
            <w:tcMar>
              <w:top w:w="100" w:type="dxa"/>
              <w:left w:w="100" w:type="dxa"/>
              <w:bottom w:w="100" w:type="dxa"/>
              <w:right w:w="100" w:type="dxa"/>
            </w:tcMar>
          </w:tcPr>
          <w:p w14:paraId="525CBD17" w14:textId="77777777" w:rsidR="00401A9F" w:rsidRDefault="00581691">
            <w:pPr>
              <w:pStyle w:val="Normal1"/>
              <w:widowControl w:val="0"/>
              <w:pBdr>
                <w:top w:val="nil"/>
                <w:left w:val="nil"/>
                <w:bottom w:val="nil"/>
                <w:right w:val="nil"/>
                <w:between w:val="nil"/>
              </w:pBdr>
              <w:spacing w:line="240" w:lineRule="auto"/>
              <w:jc w:val="left"/>
            </w:pPr>
            <w:r>
              <w:t>The current internet penetration rate is 97%.</w:t>
            </w:r>
          </w:p>
        </w:tc>
      </w:tr>
      <w:tr w:rsidR="00401A9F" w14:paraId="01D2D756" w14:textId="77777777">
        <w:tc>
          <w:tcPr>
            <w:tcW w:w="2325" w:type="dxa"/>
            <w:shd w:val="clear" w:color="auto" w:fill="auto"/>
            <w:tcMar>
              <w:top w:w="100" w:type="dxa"/>
              <w:left w:w="100" w:type="dxa"/>
              <w:bottom w:w="100" w:type="dxa"/>
              <w:right w:w="100" w:type="dxa"/>
            </w:tcMar>
          </w:tcPr>
          <w:p w14:paraId="7FD53A04" w14:textId="77777777" w:rsidR="00401A9F" w:rsidRDefault="00581691">
            <w:pPr>
              <w:pStyle w:val="Normal1"/>
              <w:widowControl w:val="0"/>
              <w:pBdr>
                <w:top w:val="nil"/>
                <w:left w:val="nil"/>
                <w:bottom w:val="nil"/>
                <w:right w:val="nil"/>
                <w:between w:val="nil"/>
              </w:pBdr>
              <w:spacing w:line="240" w:lineRule="auto"/>
              <w:jc w:val="left"/>
              <w:rPr>
                <w:b/>
              </w:rPr>
            </w:pPr>
            <w:r>
              <w:rPr>
                <w:b/>
              </w:rPr>
              <w:t>Legal factor</w:t>
            </w:r>
          </w:p>
        </w:tc>
        <w:tc>
          <w:tcPr>
            <w:tcW w:w="7155" w:type="dxa"/>
            <w:shd w:val="clear" w:color="auto" w:fill="auto"/>
            <w:tcMar>
              <w:top w:w="100" w:type="dxa"/>
              <w:left w:w="100" w:type="dxa"/>
              <w:bottom w:w="100" w:type="dxa"/>
              <w:right w:w="100" w:type="dxa"/>
            </w:tcMar>
          </w:tcPr>
          <w:p w14:paraId="321F9CE5" w14:textId="77777777" w:rsidR="00401A9F" w:rsidRDefault="00581691">
            <w:pPr>
              <w:pStyle w:val="Normal1"/>
              <w:widowControl w:val="0"/>
              <w:pBdr>
                <w:top w:val="nil"/>
                <w:left w:val="nil"/>
                <w:bottom w:val="nil"/>
                <w:right w:val="nil"/>
                <w:between w:val="nil"/>
              </w:pBdr>
              <w:spacing w:line="240" w:lineRule="auto"/>
              <w:jc w:val="left"/>
            </w:pPr>
            <w:r>
              <w:t>“Equality Act 2010” and “National Minimum Wage Rate 2021”</w:t>
            </w:r>
          </w:p>
        </w:tc>
      </w:tr>
      <w:tr w:rsidR="00401A9F" w14:paraId="40130692" w14:textId="77777777">
        <w:tc>
          <w:tcPr>
            <w:tcW w:w="2325" w:type="dxa"/>
            <w:shd w:val="clear" w:color="auto" w:fill="auto"/>
            <w:tcMar>
              <w:top w:w="100" w:type="dxa"/>
              <w:left w:w="100" w:type="dxa"/>
              <w:bottom w:w="100" w:type="dxa"/>
              <w:right w:w="100" w:type="dxa"/>
            </w:tcMar>
          </w:tcPr>
          <w:p w14:paraId="109B9F10" w14:textId="77777777" w:rsidR="00401A9F" w:rsidRDefault="00581691">
            <w:pPr>
              <w:pStyle w:val="Normal1"/>
              <w:widowControl w:val="0"/>
              <w:pBdr>
                <w:top w:val="nil"/>
                <w:left w:val="nil"/>
                <w:bottom w:val="nil"/>
                <w:right w:val="nil"/>
                <w:between w:val="nil"/>
              </w:pBdr>
              <w:spacing w:line="240" w:lineRule="auto"/>
              <w:jc w:val="left"/>
              <w:rPr>
                <w:b/>
              </w:rPr>
            </w:pPr>
            <w:r>
              <w:rPr>
                <w:b/>
              </w:rPr>
              <w:t>Environmental factors</w:t>
            </w:r>
          </w:p>
        </w:tc>
        <w:tc>
          <w:tcPr>
            <w:tcW w:w="7155" w:type="dxa"/>
            <w:shd w:val="clear" w:color="auto" w:fill="auto"/>
            <w:tcMar>
              <w:top w:w="100" w:type="dxa"/>
              <w:left w:w="100" w:type="dxa"/>
              <w:bottom w:w="100" w:type="dxa"/>
              <w:right w:w="100" w:type="dxa"/>
            </w:tcMar>
          </w:tcPr>
          <w:p w14:paraId="3D31F1B8" w14:textId="77777777" w:rsidR="00401A9F" w:rsidRDefault="00581691">
            <w:pPr>
              <w:pStyle w:val="Normal1"/>
              <w:widowControl w:val="0"/>
              <w:pBdr>
                <w:top w:val="nil"/>
                <w:left w:val="nil"/>
                <w:bottom w:val="nil"/>
                <w:right w:val="nil"/>
                <w:between w:val="nil"/>
              </w:pBdr>
              <w:spacing w:line="240" w:lineRule="auto"/>
              <w:jc w:val="left"/>
            </w:pPr>
            <w:r>
              <w:t>“Environmental factor”</w:t>
            </w:r>
          </w:p>
        </w:tc>
      </w:tr>
    </w:tbl>
    <w:p w14:paraId="34EFEA01" w14:textId="77777777" w:rsidR="00401A9F" w:rsidRDefault="00581691">
      <w:pPr>
        <w:pStyle w:val="Normal1"/>
        <w:jc w:val="center"/>
        <w:rPr>
          <w:b/>
        </w:rPr>
      </w:pPr>
      <w:r>
        <w:rPr>
          <w:b/>
        </w:rPr>
        <w:t>Table No.1: SWOT analysis</w:t>
      </w:r>
    </w:p>
    <w:p w14:paraId="72F0EF78" w14:textId="77777777" w:rsidR="00401A9F" w:rsidRDefault="00581691">
      <w:pPr>
        <w:pStyle w:val="Normal1"/>
        <w:jc w:val="center"/>
      </w:pPr>
      <w:r>
        <w:t>(Source: Created by the learner)</w:t>
      </w:r>
    </w:p>
    <w:p w14:paraId="201FB6E5" w14:textId="77777777" w:rsidR="00401A9F" w:rsidRDefault="00581691">
      <w:pPr>
        <w:pStyle w:val="Normal1"/>
        <w:rPr>
          <w:b/>
          <w:i/>
        </w:rPr>
      </w:pPr>
      <w:r>
        <w:rPr>
          <w:b/>
          <w:i/>
        </w:rPr>
        <w:t>Objectives</w:t>
      </w:r>
    </w:p>
    <w:p w14:paraId="7BB84308" w14:textId="77777777" w:rsidR="00401A9F" w:rsidRDefault="00581691">
      <w:pPr>
        <w:pStyle w:val="Normal1"/>
      </w:pPr>
      <w:r>
        <w:t>To share information about the service.</w:t>
      </w:r>
    </w:p>
    <w:p w14:paraId="66F093EC" w14:textId="77777777" w:rsidR="00401A9F" w:rsidRDefault="00401A9F">
      <w:pPr>
        <w:pStyle w:val="Normal1"/>
      </w:pPr>
    </w:p>
    <w:p w14:paraId="3667B50E" w14:textId="77777777" w:rsidR="00401A9F" w:rsidRDefault="00581691">
      <w:pPr>
        <w:pStyle w:val="Normal1"/>
        <w:rPr>
          <w:b/>
          <w:i/>
        </w:rPr>
      </w:pPr>
      <w:r>
        <w:rPr>
          <w:b/>
          <w:i/>
        </w:rPr>
        <w:t xml:space="preserve">Strategy </w:t>
      </w:r>
    </w:p>
    <w:p w14:paraId="43999847" w14:textId="77777777" w:rsidR="00401A9F" w:rsidRDefault="00581691">
      <w:pPr>
        <w:pStyle w:val="Normal1"/>
      </w:pPr>
      <w:r>
        <w:t>Provide a discount to the customer to visit again.</w:t>
      </w:r>
    </w:p>
    <w:p w14:paraId="7673AC7D" w14:textId="77777777" w:rsidR="00401A9F" w:rsidRDefault="00401A9F">
      <w:pPr>
        <w:pStyle w:val="Heading1"/>
      </w:pPr>
      <w:bookmarkStart w:id="15" w:name="_jfvk1691bqtl" w:colFirst="0" w:colLast="0"/>
      <w:bookmarkEnd w:id="15"/>
    </w:p>
    <w:p w14:paraId="4EAD294D" w14:textId="77777777" w:rsidR="00401A9F" w:rsidRDefault="00581691">
      <w:pPr>
        <w:pStyle w:val="Normal1"/>
        <w:rPr>
          <w:b/>
          <w:i/>
        </w:rPr>
      </w:pPr>
      <w:r>
        <w:rPr>
          <w:b/>
          <w:i/>
        </w:rPr>
        <w:t xml:space="preserve">Tactics </w:t>
      </w:r>
    </w:p>
    <w:p w14:paraId="64164C68" w14:textId="77777777" w:rsidR="00401A9F" w:rsidRDefault="00581691">
      <w:pPr>
        <w:pStyle w:val="Normal1"/>
        <w:rPr>
          <w:b/>
          <w:i/>
        </w:rPr>
      </w:pPr>
      <w:r>
        <w:rPr>
          <w:b/>
          <w:i/>
        </w:rPr>
        <w:t>Marketing mix</w:t>
      </w:r>
    </w:p>
    <w:p w14:paraId="467E1F07" w14:textId="77777777" w:rsidR="00401A9F" w:rsidRDefault="00581691">
      <w:pPr>
        <w:pStyle w:val="Normal1"/>
      </w:pPr>
      <w:r>
        <w:rPr>
          <w:b/>
          <w:i/>
        </w:rPr>
        <w:t>Product:</w:t>
      </w:r>
      <w:r>
        <w:t xml:space="preserve"> London city is the heart of the United Kingdom and a large number of people visit this location. </w:t>
      </w:r>
      <w:r>
        <w:rPr>
          <w:b/>
          <w:i/>
        </w:rPr>
        <w:t>Place:</w:t>
      </w:r>
      <w:r>
        <w:t xml:space="preserve"> Consumers of the MOXY hotel will be able to look at the locations of their hotel through the company's website. </w:t>
      </w:r>
      <w:r>
        <w:rPr>
          <w:b/>
          <w:i/>
        </w:rPr>
        <w:t>Price:</w:t>
      </w:r>
      <w:r>
        <w:t xml:space="preserve"> It is also an important factor that helps in encouraging people to do business with the respective organisation. </w:t>
      </w:r>
      <w:r>
        <w:rPr>
          <w:b/>
          <w:i/>
        </w:rPr>
        <w:t xml:space="preserve">Promotion: </w:t>
      </w:r>
      <w:r>
        <w:t>This help in increasing brand awareness and reaching a border audience.</w:t>
      </w:r>
    </w:p>
    <w:p w14:paraId="6F7922F0" w14:textId="77777777" w:rsidR="00401A9F" w:rsidRDefault="00581691">
      <w:pPr>
        <w:pStyle w:val="Normal1"/>
        <w:rPr>
          <w:b/>
          <w:i/>
        </w:rPr>
      </w:pPr>
      <w:r>
        <w:rPr>
          <w:b/>
          <w:i/>
        </w:rPr>
        <w:t xml:space="preserve">Action Plan </w:t>
      </w:r>
    </w:p>
    <w:p w14:paraId="153E3166" w14:textId="77777777" w:rsidR="00401A9F" w:rsidRDefault="00581691">
      <w:pPr>
        <w:pStyle w:val="Normal1"/>
        <w:jc w:val="center"/>
      </w:pPr>
      <w:r>
        <w:rPr>
          <w:noProof/>
        </w:rPr>
        <w:lastRenderedPageBreak/>
        <w:drawing>
          <wp:inline distT="114300" distB="114300" distL="114300" distR="114300" wp14:anchorId="4E45CA30" wp14:editId="666A6A47">
            <wp:extent cx="4057650" cy="271462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cstate="print"/>
                    <a:srcRect/>
                    <a:stretch>
                      <a:fillRect/>
                    </a:stretch>
                  </pic:blipFill>
                  <pic:spPr>
                    <a:xfrm>
                      <a:off x="0" y="0"/>
                      <a:ext cx="4057650" cy="2714625"/>
                    </a:xfrm>
                    <a:prstGeom prst="rect">
                      <a:avLst/>
                    </a:prstGeom>
                    <a:ln/>
                  </pic:spPr>
                </pic:pic>
              </a:graphicData>
            </a:graphic>
          </wp:inline>
        </w:drawing>
      </w:r>
    </w:p>
    <w:p w14:paraId="0DF9D23A" w14:textId="77777777" w:rsidR="00401A9F" w:rsidRDefault="00581691">
      <w:pPr>
        <w:pStyle w:val="Normal1"/>
        <w:jc w:val="center"/>
        <w:rPr>
          <w:b/>
        </w:rPr>
      </w:pPr>
      <w:r>
        <w:rPr>
          <w:b/>
        </w:rPr>
        <w:t>Table No.3: Marketing Schedule</w:t>
      </w:r>
    </w:p>
    <w:p w14:paraId="4402A914" w14:textId="77777777" w:rsidR="00401A9F" w:rsidRDefault="00581691">
      <w:pPr>
        <w:pStyle w:val="Normal1"/>
        <w:jc w:val="center"/>
      </w:pPr>
      <w:r>
        <w:t>(Source: Created by the Learner)</w:t>
      </w:r>
    </w:p>
    <w:p w14:paraId="351D2BF9" w14:textId="77777777" w:rsidR="00401A9F" w:rsidRDefault="00401A9F">
      <w:pPr>
        <w:pStyle w:val="Normal1"/>
      </w:pPr>
    </w:p>
    <w:p w14:paraId="3B2CC2C7" w14:textId="77777777" w:rsidR="00401A9F" w:rsidRDefault="00401A9F">
      <w:pPr>
        <w:pStyle w:val="Normal1"/>
      </w:pPr>
    </w:p>
    <w:p w14:paraId="3F392588" w14:textId="77777777" w:rsidR="00401A9F" w:rsidRDefault="00581691">
      <w:pPr>
        <w:pStyle w:val="Normal1"/>
        <w:rPr>
          <w:b/>
          <w:i/>
        </w:rPr>
      </w:pPr>
      <w:r>
        <w:rPr>
          <w:b/>
          <w:i/>
        </w:rPr>
        <w:t xml:space="preserve">Control </w:t>
      </w:r>
    </w:p>
    <w:p w14:paraId="0E61B910" w14:textId="77777777" w:rsidR="00401A9F" w:rsidRDefault="00581691">
      <w:pPr>
        <w:pStyle w:val="Normal1"/>
      </w:pPr>
      <w:r>
        <w:t xml:space="preserve">There are different ways to measure the success of a marketing plan. Customer engagement in the organisation is one of the effective methods of measuring the success of a marketing plan. </w:t>
      </w:r>
    </w:p>
    <w:p w14:paraId="56054871" w14:textId="77777777" w:rsidR="00401A9F" w:rsidRDefault="00401A9F">
      <w:pPr>
        <w:pStyle w:val="Heading1"/>
      </w:pPr>
      <w:bookmarkStart w:id="16" w:name="_2r2bu6etjvn3" w:colFirst="0" w:colLast="0"/>
      <w:bookmarkEnd w:id="16"/>
    </w:p>
    <w:p w14:paraId="23B908A5" w14:textId="77777777" w:rsidR="00401A9F" w:rsidRDefault="00581691">
      <w:pPr>
        <w:pStyle w:val="Heading1"/>
      </w:pPr>
      <w:bookmarkStart w:id="17" w:name="_ejzigtpkoewd" w:colFirst="0" w:colLast="0"/>
      <w:bookmarkEnd w:id="17"/>
      <w:r>
        <w:br w:type="page"/>
      </w:r>
    </w:p>
    <w:p w14:paraId="0C8D6382" w14:textId="77777777" w:rsidR="00401A9F" w:rsidRDefault="00581691">
      <w:pPr>
        <w:pStyle w:val="Normal1"/>
        <w:rPr>
          <w:b/>
          <w:i/>
        </w:rPr>
      </w:pPr>
      <w:r>
        <w:rPr>
          <w:b/>
          <w:i/>
        </w:rPr>
        <w:lastRenderedPageBreak/>
        <w:t xml:space="preserve">Conclusion </w:t>
      </w:r>
    </w:p>
    <w:p w14:paraId="272F233B" w14:textId="77777777" w:rsidR="00401A9F" w:rsidRDefault="00581691">
      <w:pPr>
        <w:pStyle w:val="Normal1"/>
      </w:pPr>
      <w:r>
        <w:t>The above report has provided good information regarding the Moxy hotel organisation and the different elements required in the marketing plan. The situation analysis has provided good information regarding the marketing plan and the resources available in the organisation.</w:t>
      </w:r>
      <w:r>
        <w:br w:type="page"/>
      </w:r>
    </w:p>
    <w:p w14:paraId="56676054" w14:textId="77777777" w:rsidR="00401A9F" w:rsidRDefault="00581691">
      <w:pPr>
        <w:pStyle w:val="Heading1"/>
      </w:pPr>
      <w:bookmarkStart w:id="18" w:name="_Toc129106929"/>
      <w:r>
        <w:lastRenderedPageBreak/>
        <w:t>References</w:t>
      </w:r>
      <w:bookmarkEnd w:id="18"/>
      <w:r>
        <w:t xml:space="preserve"> </w:t>
      </w:r>
    </w:p>
    <w:p w14:paraId="56E764CF" w14:textId="77777777" w:rsidR="0095587C" w:rsidRDefault="0095587C">
      <w:pPr>
        <w:pStyle w:val="Normal1"/>
      </w:pPr>
      <w:r>
        <w:t>Bhopal, K., 2020. Gender, ethnicity and career progression in UK higher education: a case study analysis. Research Papers in Education, 35(6), pp.706-721.</w:t>
      </w:r>
    </w:p>
    <w:p w14:paraId="0613416E" w14:textId="77777777" w:rsidR="0095587C" w:rsidRDefault="0095587C">
      <w:pPr>
        <w:pStyle w:val="Normal1"/>
      </w:pPr>
      <w:r>
        <w:t>Dube, A., 2019. Impacts of minimum wages: review of the international evidence. Independent Report. UK Government Publication, pp.268-304.</w:t>
      </w:r>
    </w:p>
    <w:p w14:paraId="2BC1BF7A" w14:textId="77777777" w:rsidR="0095587C" w:rsidRDefault="0095587C">
      <w:pPr>
        <w:pStyle w:val="Normal1"/>
      </w:pPr>
      <w:r>
        <w:t>Henderson, L. and Carruthers, J., 2022. Socio-economic factors, school type and the uptake of languages: Northern Ireland in the wider UK context. The Language Learning Journal, 50(6), pp.712-731.\</w:t>
      </w:r>
    </w:p>
    <w:p w14:paraId="42DB6CBC" w14:textId="77777777" w:rsidR="0095587C" w:rsidRDefault="0095587C">
      <w:pPr>
        <w:pStyle w:val="Normal1"/>
      </w:pPr>
      <w:r>
        <w:t>Keeler, B.L., Hamel, P., McPhearson, T., Hamann, M.H., Donahue, M.L., Meza Prado, K.A., Arkema, K.K., Bratman, G.N., Brauman, K.A., Finlay, J.C. and Guerry, A.D., 2019. Social-ecological and technological factors moderate the value of urban nature. Nature Sustainability, 2(1), pp.29-38.</w:t>
      </w:r>
    </w:p>
    <w:p w14:paraId="76E731B9" w14:textId="77777777" w:rsidR="0095587C" w:rsidRDefault="0095587C">
      <w:pPr>
        <w:pStyle w:val="Normal1"/>
      </w:pPr>
      <w:r>
        <w:t>Lonsdale, J. and Lucas, C., 2019. The Influence of Key Performance Indicators on relationship and performance of joint venture construction projects In The UK.</w:t>
      </w:r>
    </w:p>
    <w:p w14:paraId="1E6B86B6" w14:textId="77777777" w:rsidR="0095587C" w:rsidRDefault="0095587C">
      <w:pPr>
        <w:pStyle w:val="Normal1"/>
      </w:pPr>
      <w:r>
        <w:t>Macrory, R., 2023. Breaking the Mould—Britain’s New Office for Environmental Protection. Journal of Environmental Law.</w:t>
      </w:r>
    </w:p>
    <w:p w14:paraId="1E1BBB60" w14:textId="77777777" w:rsidR="0095587C" w:rsidRDefault="0095587C">
      <w:pPr>
        <w:pStyle w:val="Normal1"/>
      </w:pPr>
      <w:r>
        <w:t>Moxy-hotels (2023) Stylish Budget Hotels, Moxy Hotels. moxy-hotels. Available at: https://moxy-hotels.marriott.com/ (Accessed: March 7, 2023).</w:t>
      </w:r>
    </w:p>
    <w:p w14:paraId="28F021C0" w14:textId="77777777" w:rsidR="0095587C" w:rsidRDefault="0095587C">
      <w:pPr>
        <w:pStyle w:val="Normal1"/>
      </w:pPr>
      <w:r>
        <w:t>Richardson, J.T., Mittelmeier, J. and Rienties, B., 2020. The role of gender, social class and ethnicity in participation and academic attainment in UK higher education: an update. Oxford Review of Education, 46(3), pp.346-362.</w:t>
      </w:r>
    </w:p>
    <w:p w14:paraId="1F4B8E5B" w14:textId="77777777" w:rsidR="0095587C" w:rsidRDefault="0095587C">
      <w:pPr>
        <w:pStyle w:val="Normal1"/>
      </w:pPr>
      <w:r>
        <w:t>Silva, E.S. and Hassani, H., 2022. ‘Modelling’UK tourism demand using fashion retail sales. Annals of Tourism Research, 95, p.103428.</w:t>
      </w:r>
    </w:p>
    <w:p w14:paraId="30A0F71A" w14:textId="77777777" w:rsidR="0095587C" w:rsidRDefault="0095587C">
      <w:pPr>
        <w:pStyle w:val="Normal1"/>
      </w:pPr>
      <w:r>
        <w:t>Stognief, N., Walk, P. and Oei, P.Y., 2022. Political economy of climate and energy policies in the United Kingdom. The Political Economy of Coal, p.78.</w:t>
      </w:r>
    </w:p>
    <w:p w14:paraId="2A346335" w14:textId="77777777" w:rsidR="0095587C" w:rsidRDefault="0095587C">
      <w:pPr>
        <w:pStyle w:val="Normal1"/>
      </w:pPr>
      <w:r>
        <w:t>Weinstein, A.T., 2022. Customer obsession–the springboard for a value creation strategy. Journal of Business Strategy, (ahead-of-print).</w:t>
      </w:r>
    </w:p>
    <w:p w14:paraId="36CEBC06" w14:textId="77777777" w:rsidR="0095587C" w:rsidRDefault="0095587C">
      <w:pPr>
        <w:pStyle w:val="Normal1"/>
      </w:pPr>
      <w:r>
        <w:t>Xiong, L. and King, C., 2019. Aligning employees’ attitudes and behavior with hospitality brands: The role of employee brand internalization. Journal of Hospitality and Tourism Management, 40, pp.67-76.</w:t>
      </w:r>
    </w:p>
    <w:p w14:paraId="34100EDE" w14:textId="77777777" w:rsidR="0095587C" w:rsidRDefault="0095587C">
      <w:r>
        <w:br w:type="page"/>
      </w:r>
    </w:p>
    <w:p w14:paraId="67172892" w14:textId="77777777" w:rsidR="0095587C" w:rsidRDefault="0095587C" w:rsidP="0095587C">
      <w:pPr>
        <w:pStyle w:val="Heading1"/>
      </w:pPr>
      <w:bookmarkStart w:id="19" w:name="_Toc129106930"/>
      <w:r>
        <w:lastRenderedPageBreak/>
        <w:t>Appendix</w:t>
      </w:r>
      <w:bookmarkEnd w:id="19"/>
      <w:r>
        <w:t xml:space="preserve"> </w:t>
      </w:r>
    </w:p>
    <w:p w14:paraId="7E7C65A4" w14:textId="77777777" w:rsidR="0095587C" w:rsidRDefault="0095587C">
      <w:pPr>
        <w:pStyle w:val="Normal1"/>
      </w:pPr>
      <w:r w:rsidRPr="0095587C">
        <w:object w:dxaOrig="9600" w:dyaOrig="5388" w14:anchorId="1B7C13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4.6pt;height:266.4pt" o:ole="">
            <v:imagedata r:id="rId9" o:title=""/>
          </v:shape>
          <o:OLEObject Type="Embed" ProgID="PowerPoint.Slide.12" ShapeID="_x0000_i1025" DrawAspect="Content" ObjectID="_1739785423" r:id="rId10"/>
        </w:object>
      </w:r>
    </w:p>
    <w:p w14:paraId="05544768" w14:textId="77777777" w:rsidR="0095587C" w:rsidRDefault="0095587C">
      <w:pPr>
        <w:pStyle w:val="Normal1"/>
      </w:pPr>
      <w:r w:rsidRPr="0095587C">
        <w:object w:dxaOrig="9600" w:dyaOrig="5388" w14:anchorId="020A38FF">
          <v:shape id="_x0000_i1026" type="#_x0000_t75" style="width:474.6pt;height:266.4pt" o:ole="">
            <v:imagedata r:id="rId11" o:title=""/>
          </v:shape>
          <o:OLEObject Type="Embed" ProgID="PowerPoint.Slide.12" ShapeID="_x0000_i1026" DrawAspect="Content" ObjectID="_1739785424" r:id="rId12"/>
        </w:object>
      </w:r>
    </w:p>
    <w:p w14:paraId="0D4419F4" w14:textId="77777777" w:rsidR="00401A9F" w:rsidRDefault="0095587C">
      <w:pPr>
        <w:pStyle w:val="Normal1"/>
      </w:pPr>
      <w:r w:rsidRPr="0095587C">
        <w:object w:dxaOrig="9600" w:dyaOrig="5388" w14:anchorId="5D394DE0">
          <v:shape id="_x0000_i1027" type="#_x0000_t75" style="width:474.6pt;height:266.4pt" o:ole="">
            <v:imagedata r:id="rId13" o:title=""/>
          </v:shape>
          <o:OLEObject Type="Embed" ProgID="PowerPoint.Slide.12" ShapeID="_x0000_i1027" DrawAspect="Content" ObjectID="_1739785425" r:id="rId14"/>
        </w:object>
      </w:r>
      <w:r w:rsidRPr="0095587C">
        <w:object w:dxaOrig="9600" w:dyaOrig="5388" w14:anchorId="7A6D6FE7">
          <v:shape id="_x0000_i1028" type="#_x0000_t75" style="width:474.6pt;height:266.4pt" o:ole="">
            <v:imagedata r:id="rId15" o:title=""/>
          </v:shape>
          <o:OLEObject Type="Embed" ProgID="PowerPoint.Slide.12" ShapeID="_x0000_i1028" DrawAspect="Content" ObjectID="_1739785426" r:id="rId16"/>
        </w:object>
      </w:r>
    </w:p>
    <w:p w14:paraId="08A46FD3" w14:textId="77777777" w:rsidR="0095587C" w:rsidRDefault="0095587C">
      <w:pPr>
        <w:pStyle w:val="Normal1"/>
      </w:pPr>
      <w:r w:rsidRPr="0095587C">
        <w:object w:dxaOrig="9600" w:dyaOrig="5388" w14:anchorId="536AE67B">
          <v:shape id="_x0000_i1029" type="#_x0000_t75" style="width:474.6pt;height:266.4pt" o:ole="">
            <v:imagedata r:id="rId17" o:title=""/>
          </v:shape>
          <o:OLEObject Type="Embed" ProgID="PowerPoint.Slide.12" ShapeID="_x0000_i1029" DrawAspect="Content" ObjectID="_1739785427" r:id="rId18"/>
        </w:object>
      </w:r>
    </w:p>
    <w:p w14:paraId="27629E63" w14:textId="77777777" w:rsidR="0095587C" w:rsidRDefault="0095587C">
      <w:pPr>
        <w:pStyle w:val="Normal1"/>
      </w:pPr>
      <w:r w:rsidRPr="0095587C">
        <w:object w:dxaOrig="9600" w:dyaOrig="5388" w14:anchorId="4718D65F">
          <v:shape id="_x0000_i1030" type="#_x0000_t75" style="width:474.6pt;height:266.4pt" o:ole="">
            <v:imagedata r:id="rId19" o:title=""/>
          </v:shape>
          <o:OLEObject Type="Embed" ProgID="PowerPoint.Slide.12" ShapeID="_x0000_i1030" DrawAspect="Content" ObjectID="_1739785428" r:id="rId20"/>
        </w:object>
      </w:r>
    </w:p>
    <w:p w14:paraId="0D63004E" w14:textId="77777777" w:rsidR="0095587C" w:rsidRDefault="0095587C">
      <w:pPr>
        <w:pStyle w:val="Normal1"/>
      </w:pPr>
      <w:r w:rsidRPr="0095587C">
        <w:object w:dxaOrig="9600" w:dyaOrig="5388" w14:anchorId="1EE4E49D">
          <v:shape id="_x0000_i1031" type="#_x0000_t75" style="width:474.6pt;height:266.4pt" o:ole="">
            <v:imagedata r:id="rId21" o:title=""/>
          </v:shape>
          <o:OLEObject Type="Embed" ProgID="PowerPoint.Slide.12" ShapeID="_x0000_i1031" DrawAspect="Content" ObjectID="_1739785429" r:id="rId22"/>
        </w:object>
      </w:r>
    </w:p>
    <w:p w14:paraId="2A0F56A0" w14:textId="77777777" w:rsidR="0095587C" w:rsidRDefault="0095587C">
      <w:pPr>
        <w:pStyle w:val="Normal1"/>
      </w:pPr>
      <w:r w:rsidRPr="0095587C">
        <w:object w:dxaOrig="9600" w:dyaOrig="5388" w14:anchorId="4E23164E">
          <v:shape id="_x0000_i1032" type="#_x0000_t75" style="width:474.6pt;height:266.4pt" o:ole="">
            <v:imagedata r:id="rId23" o:title=""/>
          </v:shape>
          <o:OLEObject Type="Embed" ProgID="PowerPoint.Slide.12" ShapeID="_x0000_i1032" DrawAspect="Content" ObjectID="_1739785430" r:id="rId24"/>
        </w:object>
      </w:r>
    </w:p>
    <w:p w14:paraId="297B0AFF" w14:textId="77777777" w:rsidR="0095587C" w:rsidRDefault="0095587C">
      <w:pPr>
        <w:pStyle w:val="Normal1"/>
      </w:pPr>
      <w:r w:rsidRPr="0095587C">
        <w:object w:dxaOrig="9600" w:dyaOrig="5388" w14:anchorId="331B7BD0">
          <v:shape id="_x0000_i1033" type="#_x0000_t75" style="width:474.6pt;height:266.4pt" o:ole="">
            <v:imagedata r:id="rId25" o:title=""/>
          </v:shape>
          <o:OLEObject Type="Embed" ProgID="PowerPoint.Slide.12" ShapeID="_x0000_i1033" DrawAspect="Content" ObjectID="_1739785431" r:id="rId26"/>
        </w:object>
      </w:r>
    </w:p>
    <w:p w14:paraId="7061AE6D" w14:textId="77777777" w:rsidR="0095587C" w:rsidRDefault="0095587C">
      <w:pPr>
        <w:pStyle w:val="Normal1"/>
      </w:pPr>
      <w:r w:rsidRPr="0095587C">
        <w:object w:dxaOrig="9600" w:dyaOrig="5388" w14:anchorId="4069AD5C">
          <v:shape id="_x0000_i1034" type="#_x0000_t75" style="width:474.6pt;height:266.4pt" o:ole="">
            <v:imagedata r:id="rId27" o:title=""/>
          </v:shape>
          <o:OLEObject Type="Embed" ProgID="PowerPoint.Slide.12" ShapeID="_x0000_i1034" DrawAspect="Content" ObjectID="_1739785432" r:id="rId28"/>
        </w:object>
      </w:r>
    </w:p>
    <w:p w14:paraId="6E6D8AF9" w14:textId="77777777" w:rsidR="0095587C" w:rsidRDefault="0095587C">
      <w:pPr>
        <w:pStyle w:val="Normal1"/>
      </w:pPr>
      <w:r w:rsidRPr="0095587C">
        <w:object w:dxaOrig="9600" w:dyaOrig="5388" w14:anchorId="312C713F">
          <v:shape id="_x0000_i1035" type="#_x0000_t75" style="width:474.6pt;height:266.4pt" o:ole="">
            <v:imagedata r:id="rId29" o:title=""/>
          </v:shape>
          <o:OLEObject Type="Embed" ProgID="PowerPoint.Slide.12" ShapeID="_x0000_i1035" DrawAspect="Content" ObjectID="_1739785433" r:id="rId30"/>
        </w:object>
      </w:r>
    </w:p>
    <w:p w14:paraId="7B796A90" w14:textId="77777777" w:rsidR="0095587C" w:rsidRDefault="0095587C">
      <w:pPr>
        <w:pStyle w:val="Normal1"/>
      </w:pPr>
      <w:r w:rsidRPr="0095587C">
        <w:object w:dxaOrig="9600" w:dyaOrig="5388" w14:anchorId="11015B07">
          <v:shape id="_x0000_i1036" type="#_x0000_t75" style="width:474.6pt;height:266.4pt" o:ole="">
            <v:imagedata r:id="rId31" o:title=""/>
          </v:shape>
          <o:OLEObject Type="Embed" ProgID="PowerPoint.Slide.12" ShapeID="_x0000_i1036" DrawAspect="Content" ObjectID="_1739785434" r:id="rId32"/>
        </w:object>
      </w:r>
    </w:p>
    <w:p w14:paraId="7BFA1D1B" w14:textId="77777777" w:rsidR="0095587C" w:rsidRDefault="0095587C">
      <w:pPr>
        <w:pStyle w:val="Normal1"/>
      </w:pPr>
      <w:r w:rsidRPr="0095587C">
        <w:object w:dxaOrig="9600" w:dyaOrig="5388" w14:anchorId="7C0DC68C">
          <v:shape id="_x0000_i1037" type="#_x0000_t75" style="width:474.6pt;height:266.4pt" o:ole="">
            <v:imagedata r:id="rId33" o:title=""/>
          </v:shape>
          <o:OLEObject Type="Embed" ProgID="PowerPoint.Slide.12" ShapeID="_x0000_i1037" DrawAspect="Content" ObjectID="_1739785435" r:id="rId34"/>
        </w:object>
      </w:r>
    </w:p>
    <w:p w14:paraId="453B8C52" w14:textId="77777777" w:rsidR="0095587C" w:rsidRDefault="0095587C">
      <w:pPr>
        <w:pStyle w:val="Normal1"/>
      </w:pPr>
      <w:r w:rsidRPr="0095587C">
        <w:object w:dxaOrig="9600" w:dyaOrig="5388" w14:anchorId="3786F31A">
          <v:shape id="_x0000_i1038" type="#_x0000_t75" style="width:474.6pt;height:266.4pt" o:ole="">
            <v:imagedata r:id="rId35" o:title=""/>
          </v:shape>
          <o:OLEObject Type="Embed" ProgID="PowerPoint.Slide.12" ShapeID="_x0000_i1038" DrawAspect="Content" ObjectID="_1739785436" r:id="rId36"/>
        </w:object>
      </w:r>
    </w:p>
    <w:p w14:paraId="1882F4D7" w14:textId="77777777" w:rsidR="0095587C" w:rsidRDefault="0095587C">
      <w:pPr>
        <w:pStyle w:val="Normal1"/>
      </w:pPr>
      <w:r w:rsidRPr="0095587C">
        <w:object w:dxaOrig="9600" w:dyaOrig="5388" w14:anchorId="4F290B3B">
          <v:shape id="_x0000_i1039" type="#_x0000_t75" style="width:474.6pt;height:266.4pt" o:ole="">
            <v:imagedata r:id="rId37" o:title=""/>
          </v:shape>
          <o:OLEObject Type="Embed" ProgID="PowerPoint.Slide.12" ShapeID="_x0000_i1039" DrawAspect="Content" ObjectID="_1739785437" r:id="rId38"/>
        </w:object>
      </w:r>
    </w:p>
    <w:p w14:paraId="72F7A7C8" w14:textId="77777777" w:rsidR="0095587C" w:rsidRDefault="0095587C">
      <w:pPr>
        <w:pStyle w:val="Normal1"/>
      </w:pPr>
      <w:r w:rsidRPr="0095587C">
        <w:object w:dxaOrig="9600" w:dyaOrig="5388" w14:anchorId="74A0A7A7">
          <v:shape id="_x0000_i1040" type="#_x0000_t75" style="width:474.6pt;height:266.4pt" o:ole="">
            <v:imagedata r:id="rId39" o:title=""/>
          </v:shape>
          <o:OLEObject Type="Embed" ProgID="PowerPoint.Slide.12" ShapeID="_x0000_i1040" DrawAspect="Content" ObjectID="_1739785438" r:id="rId40"/>
        </w:object>
      </w:r>
    </w:p>
    <w:p w14:paraId="0853C420" w14:textId="1C2FC136" w:rsidR="00115BFA" w:rsidRDefault="0095587C">
      <w:pPr>
        <w:pStyle w:val="Normal1"/>
      </w:pPr>
      <w:r w:rsidRPr="0095587C">
        <w:object w:dxaOrig="9600" w:dyaOrig="5388" w14:anchorId="524CADF9">
          <v:shape id="_x0000_i1047" type="#_x0000_t75" style="width:474.6pt;height:266.4pt" o:ole="">
            <v:imagedata r:id="rId41" o:title=""/>
          </v:shape>
          <o:OLEObject Type="Embed" ProgID="PowerPoint.Slide.12" ShapeID="_x0000_i1047" DrawAspect="Content" ObjectID="_1739785439" r:id="rId42"/>
        </w:object>
      </w:r>
    </w:p>
    <w:p w14:paraId="6F13F1FB" w14:textId="2CE54FAC" w:rsidR="00115BFA" w:rsidRDefault="00115BFA">
      <w:pPr>
        <w:pStyle w:val="Normal1"/>
      </w:pPr>
      <w:r>
        <w:rPr>
          <w:noProof/>
        </w:rPr>
        <w:drawing>
          <wp:inline distT="0" distB="0" distL="0" distR="0" wp14:anchorId="67E60C0C" wp14:editId="3E325B4C">
            <wp:extent cx="6030595" cy="3392170"/>
            <wp:effectExtent l="0" t="0" r="0" b="0"/>
            <wp:docPr id="6" name="Picture 6"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PowerPoint&#10;&#10;Description automatically generated"/>
                    <pic:cNvPicPr/>
                  </pic:nvPicPr>
                  <pic:blipFill>
                    <a:blip r:embed="rId43"/>
                    <a:stretch>
                      <a:fillRect/>
                    </a:stretch>
                  </pic:blipFill>
                  <pic:spPr>
                    <a:xfrm>
                      <a:off x="0" y="0"/>
                      <a:ext cx="6030595" cy="3392170"/>
                    </a:xfrm>
                    <a:prstGeom prst="rect">
                      <a:avLst/>
                    </a:prstGeom>
                  </pic:spPr>
                </pic:pic>
              </a:graphicData>
            </a:graphic>
          </wp:inline>
        </w:drawing>
      </w:r>
    </w:p>
    <w:p w14:paraId="742E43E3" w14:textId="5F78E1EB" w:rsidR="00115BFA" w:rsidRDefault="00115BFA">
      <w:pPr>
        <w:pStyle w:val="Normal1"/>
      </w:pPr>
      <w:r>
        <w:rPr>
          <w:noProof/>
        </w:rPr>
        <w:lastRenderedPageBreak/>
        <w:drawing>
          <wp:inline distT="0" distB="0" distL="0" distR="0" wp14:anchorId="315F0B5E" wp14:editId="4F99EF29">
            <wp:extent cx="6030595" cy="3392170"/>
            <wp:effectExtent l="0" t="0" r="0" b="0"/>
            <wp:docPr id="8" name="Picture 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 text, application, Word&#10;&#10;Description automatically generated"/>
                    <pic:cNvPicPr/>
                  </pic:nvPicPr>
                  <pic:blipFill>
                    <a:blip r:embed="rId44"/>
                    <a:stretch>
                      <a:fillRect/>
                    </a:stretch>
                  </pic:blipFill>
                  <pic:spPr>
                    <a:xfrm>
                      <a:off x="0" y="0"/>
                      <a:ext cx="6030595" cy="3392170"/>
                    </a:xfrm>
                    <a:prstGeom prst="rect">
                      <a:avLst/>
                    </a:prstGeom>
                  </pic:spPr>
                </pic:pic>
              </a:graphicData>
            </a:graphic>
          </wp:inline>
        </w:drawing>
      </w:r>
    </w:p>
    <w:p w14:paraId="3B7FCF09" w14:textId="11355CAF" w:rsidR="00115BFA" w:rsidRDefault="00115BFA">
      <w:pPr>
        <w:pStyle w:val="Normal1"/>
      </w:pPr>
      <w:r>
        <w:rPr>
          <w:noProof/>
        </w:rPr>
        <w:drawing>
          <wp:inline distT="0" distB="0" distL="0" distR="0" wp14:anchorId="5EDD90DE" wp14:editId="69021D92">
            <wp:extent cx="6030595" cy="3392170"/>
            <wp:effectExtent l="0" t="0" r="0" b="0"/>
            <wp:docPr id="9" name="Picture 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application&#10;&#10;Description automatically generated"/>
                    <pic:cNvPicPr/>
                  </pic:nvPicPr>
                  <pic:blipFill>
                    <a:blip r:embed="rId45"/>
                    <a:stretch>
                      <a:fillRect/>
                    </a:stretch>
                  </pic:blipFill>
                  <pic:spPr>
                    <a:xfrm>
                      <a:off x="0" y="0"/>
                      <a:ext cx="6030595" cy="3392170"/>
                    </a:xfrm>
                    <a:prstGeom prst="rect">
                      <a:avLst/>
                    </a:prstGeom>
                  </pic:spPr>
                </pic:pic>
              </a:graphicData>
            </a:graphic>
          </wp:inline>
        </w:drawing>
      </w:r>
    </w:p>
    <w:p w14:paraId="4731559A" w14:textId="1BC0EB74" w:rsidR="00115BFA" w:rsidRDefault="00115BFA">
      <w:pPr>
        <w:pStyle w:val="Normal1"/>
      </w:pPr>
      <w:r>
        <w:rPr>
          <w:noProof/>
        </w:rPr>
        <w:lastRenderedPageBreak/>
        <w:drawing>
          <wp:inline distT="0" distB="0" distL="0" distR="0" wp14:anchorId="06E629E4" wp14:editId="5BDDAD1D">
            <wp:extent cx="6030595" cy="3392170"/>
            <wp:effectExtent l="0" t="0" r="0" b="0"/>
            <wp:docPr id="10" name="Picture 10"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Word&#10;&#10;Description automatically generated"/>
                    <pic:cNvPicPr/>
                  </pic:nvPicPr>
                  <pic:blipFill>
                    <a:blip r:embed="rId46"/>
                    <a:stretch>
                      <a:fillRect/>
                    </a:stretch>
                  </pic:blipFill>
                  <pic:spPr>
                    <a:xfrm>
                      <a:off x="0" y="0"/>
                      <a:ext cx="6030595" cy="3392170"/>
                    </a:xfrm>
                    <a:prstGeom prst="rect">
                      <a:avLst/>
                    </a:prstGeom>
                  </pic:spPr>
                </pic:pic>
              </a:graphicData>
            </a:graphic>
          </wp:inline>
        </w:drawing>
      </w:r>
    </w:p>
    <w:p w14:paraId="53157E48" w14:textId="77777777" w:rsidR="00115BFA" w:rsidRDefault="00115BFA">
      <w:pPr>
        <w:pStyle w:val="Normal1"/>
      </w:pPr>
    </w:p>
    <w:p w14:paraId="5EA28478" w14:textId="2E37F303" w:rsidR="00115BFA" w:rsidRDefault="00115BFA">
      <w:pPr>
        <w:pStyle w:val="Normal1"/>
      </w:pPr>
      <w:r>
        <w:rPr>
          <w:noProof/>
        </w:rPr>
        <w:drawing>
          <wp:inline distT="0" distB="0" distL="0" distR="0" wp14:anchorId="54F14D47" wp14:editId="47E16DA3">
            <wp:extent cx="6030595" cy="3392170"/>
            <wp:effectExtent l="0" t="0" r="0" b="0"/>
            <wp:docPr id="11" name="Picture 1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application&#10;&#10;Description automatically generated"/>
                    <pic:cNvPicPr/>
                  </pic:nvPicPr>
                  <pic:blipFill>
                    <a:blip r:embed="rId47"/>
                    <a:stretch>
                      <a:fillRect/>
                    </a:stretch>
                  </pic:blipFill>
                  <pic:spPr>
                    <a:xfrm>
                      <a:off x="0" y="0"/>
                      <a:ext cx="6030595" cy="3392170"/>
                    </a:xfrm>
                    <a:prstGeom prst="rect">
                      <a:avLst/>
                    </a:prstGeom>
                  </pic:spPr>
                </pic:pic>
              </a:graphicData>
            </a:graphic>
          </wp:inline>
        </w:drawing>
      </w:r>
    </w:p>
    <w:p w14:paraId="33728A0A" w14:textId="07D1151E" w:rsidR="00115BFA" w:rsidRDefault="00115BFA">
      <w:pPr>
        <w:pStyle w:val="Normal1"/>
      </w:pPr>
      <w:r>
        <w:rPr>
          <w:noProof/>
        </w:rPr>
        <w:lastRenderedPageBreak/>
        <w:drawing>
          <wp:inline distT="0" distB="0" distL="0" distR="0" wp14:anchorId="79E2FCA4" wp14:editId="5FBA440A">
            <wp:extent cx="6030595" cy="339217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48"/>
                    <a:stretch>
                      <a:fillRect/>
                    </a:stretch>
                  </pic:blipFill>
                  <pic:spPr>
                    <a:xfrm>
                      <a:off x="0" y="0"/>
                      <a:ext cx="6030595" cy="3392170"/>
                    </a:xfrm>
                    <a:prstGeom prst="rect">
                      <a:avLst/>
                    </a:prstGeom>
                  </pic:spPr>
                </pic:pic>
              </a:graphicData>
            </a:graphic>
          </wp:inline>
        </w:drawing>
      </w:r>
    </w:p>
    <w:p w14:paraId="7B23DF6F" w14:textId="4935147C" w:rsidR="00115BFA" w:rsidRDefault="00115BFA">
      <w:pPr>
        <w:pStyle w:val="Normal1"/>
      </w:pPr>
      <w:r>
        <w:rPr>
          <w:noProof/>
        </w:rPr>
        <w:lastRenderedPageBreak/>
        <w:drawing>
          <wp:inline distT="0" distB="0" distL="0" distR="0" wp14:anchorId="40A0FD00" wp14:editId="6525B162">
            <wp:extent cx="6030595" cy="3392170"/>
            <wp:effectExtent l="0" t="0" r="0" b="0"/>
            <wp:docPr id="13" name="Picture 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10;&#10;Description automatically generated"/>
                    <pic:cNvPicPr/>
                  </pic:nvPicPr>
                  <pic:blipFill>
                    <a:blip r:embed="rId49"/>
                    <a:stretch>
                      <a:fillRect/>
                    </a:stretch>
                  </pic:blipFill>
                  <pic:spPr>
                    <a:xfrm>
                      <a:off x="0" y="0"/>
                      <a:ext cx="6030595" cy="3392170"/>
                    </a:xfrm>
                    <a:prstGeom prst="rect">
                      <a:avLst/>
                    </a:prstGeom>
                  </pic:spPr>
                </pic:pic>
              </a:graphicData>
            </a:graphic>
          </wp:inline>
        </w:drawing>
      </w:r>
      <w:r>
        <w:rPr>
          <w:noProof/>
        </w:rPr>
        <w:drawing>
          <wp:inline distT="0" distB="0" distL="0" distR="0" wp14:anchorId="7049FF72" wp14:editId="0ECC285C">
            <wp:extent cx="6030595" cy="3392170"/>
            <wp:effectExtent l="0" t="0" r="0" b="0"/>
            <wp:docPr id="14" name="Picture 14"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low confidence"/>
                    <pic:cNvPicPr/>
                  </pic:nvPicPr>
                  <pic:blipFill>
                    <a:blip r:embed="rId50"/>
                    <a:stretch>
                      <a:fillRect/>
                    </a:stretch>
                  </pic:blipFill>
                  <pic:spPr>
                    <a:xfrm>
                      <a:off x="0" y="0"/>
                      <a:ext cx="6030595" cy="3392170"/>
                    </a:xfrm>
                    <a:prstGeom prst="rect">
                      <a:avLst/>
                    </a:prstGeom>
                  </pic:spPr>
                </pic:pic>
              </a:graphicData>
            </a:graphic>
          </wp:inline>
        </w:drawing>
      </w:r>
    </w:p>
    <w:p w14:paraId="145FA254" w14:textId="6219B0FE" w:rsidR="00115BFA" w:rsidRDefault="00115BFA">
      <w:pPr>
        <w:pStyle w:val="Normal1"/>
      </w:pPr>
      <w:r>
        <w:rPr>
          <w:noProof/>
        </w:rPr>
        <w:lastRenderedPageBreak/>
        <w:drawing>
          <wp:inline distT="0" distB="0" distL="0" distR="0" wp14:anchorId="216BB67A" wp14:editId="120843B2">
            <wp:extent cx="6030595" cy="3392170"/>
            <wp:effectExtent l="0" t="0" r="0" b="0"/>
            <wp:docPr id="15" name="Picture 15"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Word&#10;&#10;Description automatically generated"/>
                    <pic:cNvPicPr/>
                  </pic:nvPicPr>
                  <pic:blipFill>
                    <a:blip r:embed="rId51"/>
                    <a:stretch>
                      <a:fillRect/>
                    </a:stretch>
                  </pic:blipFill>
                  <pic:spPr>
                    <a:xfrm>
                      <a:off x="0" y="0"/>
                      <a:ext cx="6030595" cy="3392170"/>
                    </a:xfrm>
                    <a:prstGeom prst="rect">
                      <a:avLst/>
                    </a:prstGeom>
                  </pic:spPr>
                </pic:pic>
              </a:graphicData>
            </a:graphic>
          </wp:inline>
        </w:drawing>
      </w:r>
    </w:p>
    <w:p w14:paraId="0EA7FC5C" w14:textId="3425421A" w:rsidR="00115BFA" w:rsidRDefault="00115BFA">
      <w:pPr>
        <w:pStyle w:val="Normal1"/>
      </w:pPr>
      <w:r>
        <w:rPr>
          <w:noProof/>
        </w:rPr>
        <w:drawing>
          <wp:inline distT="0" distB="0" distL="0" distR="0" wp14:anchorId="657BEBB1" wp14:editId="5071ADCC">
            <wp:extent cx="6030595" cy="3392170"/>
            <wp:effectExtent l="0" t="0" r="0" b="0"/>
            <wp:docPr id="16" name="Picture 1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 application&#10;&#10;Description automatically generated"/>
                    <pic:cNvPicPr/>
                  </pic:nvPicPr>
                  <pic:blipFill>
                    <a:blip r:embed="rId52"/>
                    <a:stretch>
                      <a:fillRect/>
                    </a:stretch>
                  </pic:blipFill>
                  <pic:spPr>
                    <a:xfrm>
                      <a:off x="0" y="0"/>
                      <a:ext cx="6030595" cy="3392170"/>
                    </a:xfrm>
                    <a:prstGeom prst="rect">
                      <a:avLst/>
                    </a:prstGeom>
                  </pic:spPr>
                </pic:pic>
              </a:graphicData>
            </a:graphic>
          </wp:inline>
        </w:drawing>
      </w:r>
    </w:p>
    <w:p w14:paraId="1465B4DE" w14:textId="47C0A17B" w:rsidR="00115BFA" w:rsidRDefault="00115BFA">
      <w:pPr>
        <w:pStyle w:val="Normal1"/>
      </w:pPr>
      <w:r>
        <w:rPr>
          <w:noProof/>
        </w:rPr>
        <w:lastRenderedPageBreak/>
        <w:drawing>
          <wp:inline distT="0" distB="0" distL="0" distR="0" wp14:anchorId="72BF116A" wp14:editId="416E83BC">
            <wp:extent cx="6030595" cy="3392170"/>
            <wp:effectExtent l="0" t="0" r="0" b="0"/>
            <wp:docPr id="17" name="Picture 1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10;&#10;Description automatically generated"/>
                    <pic:cNvPicPr/>
                  </pic:nvPicPr>
                  <pic:blipFill>
                    <a:blip r:embed="rId53"/>
                    <a:stretch>
                      <a:fillRect/>
                    </a:stretch>
                  </pic:blipFill>
                  <pic:spPr>
                    <a:xfrm>
                      <a:off x="0" y="0"/>
                      <a:ext cx="6030595" cy="3392170"/>
                    </a:xfrm>
                    <a:prstGeom prst="rect">
                      <a:avLst/>
                    </a:prstGeom>
                  </pic:spPr>
                </pic:pic>
              </a:graphicData>
            </a:graphic>
          </wp:inline>
        </w:drawing>
      </w:r>
    </w:p>
    <w:p w14:paraId="43FFD1E3" w14:textId="408AC49E" w:rsidR="00115BFA" w:rsidRDefault="00115BFA">
      <w:pPr>
        <w:pStyle w:val="Normal1"/>
      </w:pPr>
      <w:r>
        <w:rPr>
          <w:noProof/>
        </w:rPr>
        <w:drawing>
          <wp:inline distT="0" distB="0" distL="0" distR="0" wp14:anchorId="5EB1DECF" wp14:editId="5273D3A2">
            <wp:extent cx="6030595" cy="3392170"/>
            <wp:effectExtent l="0" t="0" r="0" b="0"/>
            <wp:docPr id="18" name="Picture 18"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Word&#10;&#10;Description automatically generated"/>
                    <pic:cNvPicPr/>
                  </pic:nvPicPr>
                  <pic:blipFill>
                    <a:blip r:embed="rId54"/>
                    <a:stretch>
                      <a:fillRect/>
                    </a:stretch>
                  </pic:blipFill>
                  <pic:spPr>
                    <a:xfrm>
                      <a:off x="0" y="0"/>
                      <a:ext cx="6030595" cy="3392170"/>
                    </a:xfrm>
                    <a:prstGeom prst="rect">
                      <a:avLst/>
                    </a:prstGeom>
                  </pic:spPr>
                </pic:pic>
              </a:graphicData>
            </a:graphic>
          </wp:inline>
        </w:drawing>
      </w:r>
    </w:p>
    <w:p w14:paraId="26A5C847" w14:textId="689BCB8D" w:rsidR="00115BFA" w:rsidRDefault="00115BFA">
      <w:pPr>
        <w:pStyle w:val="Normal1"/>
      </w:pPr>
      <w:r>
        <w:rPr>
          <w:noProof/>
        </w:rPr>
        <w:lastRenderedPageBreak/>
        <w:drawing>
          <wp:inline distT="0" distB="0" distL="0" distR="0" wp14:anchorId="3BDCCB55" wp14:editId="1089336B">
            <wp:extent cx="6030595" cy="3392170"/>
            <wp:effectExtent l="0" t="0" r="0" b="0"/>
            <wp:docPr id="19" name="Picture 19" descr="Graphical user interface, text,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 Word&#10;&#10;Description automatically generated"/>
                    <pic:cNvPicPr/>
                  </pic:nvPicPr>
                  <pic:blipFill>
                    <a:blip r:embed="rId55"/>
                    <a:stretch>
                      <a:fillRect/>
                    </a:stretch>
                  </pic:blipFill>
                  <pic:spPr>
                    <a:xfrm>
                      <a:off x="0" y="0"/>
                      <a:ext cx="6030595" cy="3392170"/>
                    </a:xfrm>
                    <a:prstGeom prst="rect">
                      <a:avLst/>
                    </a:prstGeom>
                  </pic:spPr>
                </pic:pic>
              </a:graphicData>
            </a:graphic>
          </wp:inline>
        </w:drawing>
      </w:r>
    </w:p>
    <w:sectPr w:rsidR="00115BFA" w:rsidSect="00401A9F">
      <w:footerReference w:type="default" r:id="rId56"/>
      <w:pgSz w:w="11906" w:h="16838"/>
      <w:pgMar w:top="566" w:right="1559" w:bottom="992"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B46D5" w14:textId="77777777" w:rsidR="00B9663B" w:rsidRDefault="00B9663B" w:rsidP="00401A9F">
      <w:pPr>
        <w:spacing w:line="240" w:lineRule="auto"/>
      </w:pPr>
      <w:r>
        <w:separator/>
      </w:r>
    </w:p>
  </w:endnote>
  <w:endnote w:type="continuationSeparator" w:id="0">
    <w:p w14:paraId="0836A617" w14:textId="77777777" w:rsidR="00B9663B" w:rsidRDefault="00B9663B" w:rsidP="00401A9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CD382" w14:textId="77777777" w:rsidR="00401A9F" w:rsidRDefault="00401A9F">
    <w:pPr>
      <w:pStyle w:val="Normal1"/>
      <w:jc w:val="right"/>
    </w:pPr>
    <w:r>
      <w:fldChar w:fldCharType="begin"/>
    </w:r>
    <w:r w:rsidR="00581691">
      <w:instrText>PAGE</w:instrText>
    </w:r>
    <w:r>
      <w:fldChar w:fldCharType="separate"/>
    </w:r>
    <w:r w:rsidR="0095587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DCA3F" w14:textId="77777777" w:rsidR="00B9663B" w:rsidRDefault="00B9663B" w:rsidP="00401A9F">
      <w:pPr>
        <w:spacing w:line="240" w:lineRule="auto"/>
      </w:pPr>
      <w:r>
        <w:separator/>
      </w:r>
    </w:p>
  </w:footnote>
  <w:footnote w:type="continuationSeparator" w:id="0">
    <w:p w14:paraId="3C2D3170" w14:textId="77777777" w:rsidR="00B9663B" w:rsidRDefault="00B9663B" w:rsidP="00401A9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01A9F"/>
    <w:rsid w:val="00115BFA"/>
    <w:rsid w:val="00356897"/>
    <w:rsid w:val="00401A9F"/>
    <w:rsid w:val="00581691"/>
    <w:rsid w:val="006A54F0"/>
    <w:rsid w:val="00740348"/>
    <w:rsid w:val="007E45A3"/>
    <w:rsid w:val="00810414"/>
    <w:rsid w:val="0095587C"/>
    <w:rsid w:val="00B966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0E168"/>
  <w15:docId w15:val="{112F7821-6108-4C4D-9DFA-6861D5E12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401A9F"/>
    <w:pPr>
      <w:keepNext/>
      <w:keepLines/>
      <w:outlineLvl w:val="0"/>
    </w:pPr>
    <w:rPr>
      <w:b/>
    </w:rPr>
  </w:style>
  <w:style w:type="paragraph" w:styleId="Heading2">
    <w:name w:val="heading 2"/>
    <w:basedOn w:val="Normal1"/>
    <w:next w:val="Normal1"/>
    <w:rsid w:val="00401A9F"/>
    <w:pPr>
      <w:keepNext/>
      <w:keepLines/>
      <w:outlineLvl w:val="1"/>
    </w:pPr>
    <w:rPr>
      <w:b/>
    </w:rPr>
  </w:style>
  <w:style w:type="paragraph" w:styleId="Heading3">
    <w:name w:val="heading 3"/>
    <w:basedOn w:val="Normal1"/>
    <w:next w:val="Normal1"/>
    <w:rsid w:val="00401A9F"/>
    <w:pPr>
      <w:keepNext/>
      <w:keepLines/>
      <w:spacing w:before="320" w:after="80"/>
      <w:outlineLvl w:val="2"/>
    </w:pPr>
    <w:rPr>
      <w:color w:val="434343"/>
      <w:sz w:val="28"/>
      <w:szCs w:val="28"/>
    </w:rPr>
  </w:style>
  <w:style w:type="paragraph" w:styleId="Heading4">
    <w:name w:val="heading 4"/>
    <w:basedOn w:val="Normal1"/>
    <w:next w:val="Normal1"/>
    <w:rsid w:val="00401A9F"/>
    <w:pPr>
      <w:keepNext/>
      <w:keepLines/>
      <w:spacing w:before="280" w:after="80"/>
      <w:outlineLvl w:val="3"/>
    </w:pPr>
    <w:rPr>
      <w:color w:val="666666"/>
    </w:rPr>
  </w:style>
  <w:style w:type="paragraph" w:styleId="Heading5">
    <w:name w:val="heading 5"/>
    <w:basedOn w:val="Normal1"/>
    <w:next w:val="Normal1"/>
    <w:rsid w:val="00401A9F"/>
    <w:pPr>
      <w:keepNext/>
      <w:keepLines/>
      <w:spacing w:before="240" w:after="80"/>
      <w:outlineLvl w:val="4"/>
    </w:pPr>
    <w:rPr>
      <w:color w:val="666666"/>
      <w:sz w:val="22"/>
      <w:szCs w:val="22"/>
    </w:rPr>
  </w:style>
  <w:style w:type="paragraph" w:styleId="Heading6">
    <w:name w:val="heading 6"/>
    <w:basedOn w:val="Normal1"/>
    <w:next w:val="Normal1"/>
    <w:rsid w:val="00401A9F"/>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01A9F"/>
  </w:style>
  <w:style w:type="paragraph" w:styleId="Title">
    <w:name w:val="Title"/>
    <w:basedOn w:val="Normal1"/>
    <w:next w:val="Normal1"/>
    <w:rsid w:val="00401A9F"/>
    <w:pPr>
      <w:keepNext/>
      <w:keepLines/>
      <w:spacing w:after="60"/>
      <w:jc w:val="center"/>
    </w:pPr>
    <w:rPr>
      <w:b/>
      <w:sz w:val="32"/>
      <w:szCs w:val="32"/>
    </w:rPr>
  </w:style>
  <w:style w:type="paragraph" w:styleId="Subtitle">
    <w:name w:val="Subtitle"/>
    <w:basedOn w:val="Normal1"/>
    <w:next w:val="Normal1"/>
    <w:rsid w:val="00401A9F"/>
    <w:pPr>
      <w:keepNext/>
      <w:keepLines/>
      <w:spacing w:after="320"/>
    </w:pPr>
    <w:rPr>
      <w:rFonts w:ascii="Arial" w:eastAsia="Arial" w:hAnsi="Arial" w:cs="Arial"/>
      <w:color w:val="666666"/>
      <w:sz w:val="30"/>
      <w:szCs w:val="30"/>
    </w:rPr>
  </w:style>
  <w:style w:type="table" w:customStyle="1" w:styleId="a">
    <w:basedOn w:val="TableNormal"/>
    <w:rsid w:val="00401A9F"/>
    <w:tblPr>
      <w:tblStyleRowBandSize w:val="1"/>
      <w:tblStyleColBandSize w:val="1"/>
      <w:tblCellMar>
        <w:top w:w="100" w:type="dxa"/>
        <w:left w:w="100" w:type="dxa"/>
        <w:bottom w:w="100" w:type="dxa"/>
        <w:right w:w="100" w:type="dxa"/>
      </w:tblCellMar>
    </w:tblPr>
  </w:style>
  <w:style w:type="table" w:customStyle="1" w:styleId="a0">
    <w:basedOn w:val="TableNormal"/>
    <w:rsid w:val="00401A9F"/>
    <w:tblPr>
      <w:tblStyleRowBandSize w:val="1"/>
      <w:tblStyleColBandSize w:val="1"/>
      <w:tblCellMar>
        <w:top w:w="100" w:type="dxa"/>
        <w:left w:w="100" w:type="dxa"/>
        <w:bottom w:w="100" w:type="dxa"/>
        <w:right w:w="100" w:type="dxa"/>
      </w:tblCellMar>
    </w:tblPr>
  </w:style>
  <w:style w:type="table" w:customStyle="1" w:styleId="a1">
    <w:basedOn w:val="TableNormal"/>
    <w:rsid w:val="00401A9F"/>
    <w:tblPr>
      <w:tblStyleRowBandSize w:val="1"/>
      <w:tblStyleColBandSize w:val="1"/>
      <w:tblCellMar>
        <w:top w:w="100" w:type="dxa"/>
        <w:left w:w="100" w:type="dxa"/>
        <w:bottom w:w="100" w:type="dxa"/>
        <w:right w:w="100" w:type="dxa"/>
      </w:tblCellMar>
    </w:tblPr>
  </w:style>
  <w:style w:type="table" w:customStyle="1" w:styleId="a2">
    <w:basedOn w:val="TableNormal"/>
    <w:rsid w:val="00401A9F"/>
    <w:tblPr>
      <w:tblStyleRowBandSize w:val="1"/>
      <w:tblStyleColBandSize w:val="1"/>
      <w:tblCellMar>
        <w:top w:w="100" w:type="dxa"/>
        <w:left w:w="100" w:type="dxa"/>
        <w:bottom w:w="100" w:type="dxa"/>
        <w:right w:w="100" w:type="dxa"/>
      </w:tblCellMar>
    </w:tblPr>
  </w:style>
  <w:style w:type="table" w:customStyle="1" w:styleId="a3">
    <w:basedOn w:val="TableNormal"/>
    <w:rsid w:val="00401A9F"/>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95587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87C"/>
    <w:rPr>
      <w:rFonts w:ascii="Tahoma" w:hAnsi="Tahoma" w:cs="Tahoma"/>
      <w:sz w:val="16"/>
      <w:szCs w:val="16"/>
    </w:rPr>
  </w:style>
  <w:style w:type="paragraph" w:styleId="TOC1">
    <w:name w:val="toc 1"/>
    <w:basedOn w:val="Normal"/>
    <w:next w:val="Normal"/>
    <w:autoRedefine/>
    <w:uiPriority w:val="39"/>
    <w:unhideWhenUsed/>
    <w:rsid w:val="0095587C"/>
    <w:pPr>
      <w:spacing w:after="100"/>
    </w:pPr>
  </w:style>
  <w:style w:type="paragraph" w:styleId="TOC2">
    <w:name w:val="toc 2"/>
    <w:basedOn w:val="Normal"/>
    <w:next w:val="Normal"/>
    <w:autoRedefine/>
    <w:uiPriority w:val="39"/>
    <w:unhideWhenUsed/>
    <w:rsid w:val="0095587C"/>
    <w:pPr>
      <w:spacing w:after="100"/>
      <w:ind w:left="240"/>
    </w:pPr>
  </w:style>
  <w:style w:type="character" w:styleId="Hyperlink">
    <w:name w:val="Hyperlink"/>
    <w:basedOn w:val="DefaultParagraphFont"/>
    <w:uiPriority w:val="99"/>
    <w:unhideWhenUsed/>
    <w:rsid w:val="009558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2002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9" Type="http://schemas.openxmlformats.org/officeDocument/2006/relationships/image" Target="media/image19.emf"/><Relationship Id="rId21" Type="http://schemas.openxmlformats.org/officeDocument/2006/relationships/image" Target="media/image10.emf"/><Relationship Id="rId34" Type="http://schemas.openxmlformats.org/officeDocument/2006/relationships/package" Target="embeddings/Microsoft_PowerPoint_Slide12.sldx"/><Relationship Id="rId42" Type="http://schemas.openxmlformats.org/officeDocument/2006/relationships/package" Target="embeddings/Microsoft_PowerPoint_Slide16.sldx"/><Relationship Id="rId47" Type="http://schemas.openxmlformats.org/officeDocument/2006/relationships/image" Target="media/image25.png"/><Relationship Id="rId50" Type="http://schemas.openxmlformats.org/officeDocument/2006/relationships/image" Target="media/image28.png"/><Relationship Id="rId55" Type="http://schemas.openxmlformats.org/officeDocument/2006/relationships/image" Target="media/image33.png"/><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package" Target="embeddings/Microsoft_PowerPoint_Slide3.sldx"/><Relationship Id="rId29" Type="http://schemas.openxmlformats.org/officeDocument/2006/relationships/image" Target="media/image14.emf"/><Relationship Id="rId11" Type="http://schemas.openxmlformats.org/officeDocument/2006/relationships/image" Target="media/image5.emf"/><Relationship Id="rId24" Type="http://schemas.openxmlformats.org/officeDocument/2006/relationships/package" Target="embeddings/Microsoft_PowerPoint_Slide7.sldx"/><Relationship Id="rId32" Type="http://schemas.openxmlformats.org/officeDocument/2006/relationships/package" Target="embeddings/Microsoft_PowerPoint_Slide11.sldx"/><Relationship Id="rId37" Type="http://schemas.openxmlformats.org/officeDocument/2006/relationships/image" Target="media/image18.emf"/><Relationship Id="rId40" Type="http://schemas.openxmlformats.org/officeDocument/2006/relationships/package" Target="embeddings/Microsoft_PowerPoint_Slide15.sldx"/><Relationship Id="rId45" Type="http://schemas.openxmlformats.org/officeDocument/2006/relationships/image" Target="media/image23.png"/><Relationship Id="rId53" Type="http://schemas.openxmlformats.org/officeDocument/2006/relationships/image" Target="media/image31.png"/><Relationship Id="rId58" Type="http://schemas.openxmlformats.org/officeDocument/2006/relationships/theme" Target="theme/theme1.xml"/><Relationship Id="rId5" Type="http://schemas.openxmlformats.org/officeDocument/2006/relationships/endnotes" Target="endnotes.xml"/><Relationship Id="rId19" Type="http://schemas.openxmlformats.org/officeDocument/2006/relationships/image" Target="media/image9.emf"/><Relationship Id="rId4" Type="http://schemas.openxmlformats.org/officeDocument/2006/relationships/footnotes" Target="footnotes.xml"/><Relationship Id="rId9" Type="http://schemas.openxmlformats.org/officeDocument/2006/relationships/image" Target="media/image4.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image" Target="media/image13.emf"/><Relationship Id="rId30" Type="http://schemas.openxmlformats.org/officeDocument/2006/relationships/package" Target="embeddings/Microsoft_PowerPoint_Slide10.sldx"/><Relationship Id="rId35" Type="http://schemas.openxmlformats.org/officeDocument/2006/relationships/image" Target="media/image17.emf"/><Relationship Id="rId43" Type="http://schemas.openxmlformats.org/officeDocument/2006/relationships/image" Target="media/image21.png"/><Relationship Id="rId48" Type="http://schemas.openxmlformats.org/officeDocument/2006/relationships/image" Target="media/image26.png"/><Relationship Id="rId56" Type="http://schemas.openxmlformats.org/officeDocument/2006/relationships/footer" Target="footer1.xml"/><Relationship Id="rId8" Type="http://schemas.openxmlformats.org/officeDocument/2006/relationships/image" Target="media/image3.png"/><Relationship Id="rId51" Type="http://schemas.openxmlformats.org/officeDocument/2006/relationships/image" Target="media/image29.png"/><Relationship Id="rId3" Type="http://schemas.openxmlformats.org/officeDocument/2006/relationships/webSettings" Target="webSettings.xml"/><Relationship Id="rId12" Type="http://schemas.openxmlformats.org/officeDocument/2006/relationships/package" Target="embeddings/Microsoft_PowerPoint_Slide1.sldx"/><Relationship Id="rId17" Type="http://schemas.openxmlformats.org/officeDocument/2006/relationships/image" Target="media/image8.emf"/><Relationship Id="rId25" Type="http://schemas.openxmlformats.org/officeDocument/2006/relationships/image" Target="media/image12.emf"/><Relationship Id="rId33" Type="http://schemas.openxmlformats.org/officeDocument/2006/relationships/image" Target="media/image16.emf"/><Relationship Id="rId38" Type="http://schemas.openxmlformats.org/officeDocument/2006/relationships/package" Target="embeddings/Microsoft_PowerPoint_Slide14.sldx"/><Relationship Id="rId46" Type="http://schemas.openxmlformats.org/officeDocument/2006/relationships/image" Target="media/image24.png"/><Relationship Id="rId20" Type="http://schemas.openxmlformats.org/officeDocument/2006/relationships/package" Target="embeddings/Microsoft_PowerPoint_Slide5.sldx"/><Relationship Id="rId41" Type="http://schemas.openxmlformats.org/officeDocument/2006/relationships/image" Target="media/image20.emf"/><Relationship Id="rId54" Type="http://schemas.openxmlformats.org/officeDocument/2006/relationships/image" Target="media/image32.png"/><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7.emf"/><Relationship Id="rId23" Type="http://schemas.openxmlformats.org/officeDocument/2006/relationships/image" Target="media/image11.emf"/><Relationship Id="rId28" Type="http://schemas.openxmlformats.org/officeDocument/2006/relationships/package" Target="embeddings/Microsoft_PowerPoint_Slide9.sldx"/><Relationship Id="rId36" Type="http://schemas.openxmlformats.org/officeDocument/2006/relationships/package" Target="embeddings/Microsoft_PowerPoint_Slide13.sldx"/><Relationship Id="rId49" Type="http://schemas.openxmlformats.org/officeDocument/2006/relationships/image" Target="media/image27.png"/><Relationship Id="rId57" Type="http://schemas.openxmlformats.org/officeDocument/2006/relationships/fontTable" Target="fontTable.xml"/><Relationship Id="rId10" Type="http://schemas.openxmlformats.org/officeDocument/2006/relationships/package" Target="embeddings/Microsoft_PowerPoint_Slide.sldx"/><Relationship Id="rId31" Type="http://schemas.openxmlformats.org/officeDocument/2006/relationships/image" Target="media/image15.emf"/><Relationship Id="rId44" Type="http://schemas.openxmlformats.org/officeDocument/2006/relationships/image" Target="media/image22.png"/><Relationship Id="rId52"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2189</Words>
  <Characters>12479</Characters>
  <Application>Microsoft Office Word</Application>
  <DocSecurity>0</DocSecurity>
  <Lines>103</Lines>
  <Paragraphs>29</Paragraphs>
  <ScaleCrop>false</ScaleCrop>
  <Company/>
  <LinksUpToDate>false</LinksUpToDate>
  <CharactersWithSpaces>14639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 B Chettri</dc:creator>
  <cp:lastModifiedBy>Mihai Adrian Fariseu</cp:lastModifiedBy>
  <cp:revision>7</cp:revision>
  <dcterms:created xsi:type="dcterms:W3CDTF">2023-03-07T13:13:00Z</dcterms:created>
  <dcterms:modified xsi:type="dcterms:W3CDTF">2023-03-08T20:57:00Z</dcterms:modified>
</cp:coreProperties>
</file>