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788F2" w14:textId="77777777" w:rsidR="009C2421" w:rsidRPr="00251590" w:rsidRDefault="009C2421" w:rsidP="00251590">
      <w:pPr>
        <w:spacing w:line="360" w:lineRule="auto"/>
        <w:jc w:val="both"/>
        <w:rPr>
          <w:rFonts w:ascii="Arial" w:hAnsi="Arial" w:cs="Arial"/>
          <w:sz w:val="24"/>
          <w:szCs w:val="24"/>
          <w:u w:val="single"/>
          <w:shd w:val="clear" w:color="auto" w:fill="FFFFFF"/>
        </w:rPr>
      </w:pPr>
      <w:r w:rsidRPr="00251590">
        <w:rPr>
          <w:rFonts w:ascii="Arial" w:hAnsi="Arial" w:cs="Arial"/>
          <w:sz w:val="24"/>
          <w:szCs w:val="24"/>
          <w:u w:val="single"/>
          <w:shd w:val="clear" w:color="auto" w:fill="FFFFFF"/>
        </w:rPr>
        <w:t>Student name Adel Zaky</w:t>
      </w:r>
    </w:p>
    <w:p w14:paraId="771DB375" w14:textId="77777777" w:rsidR="009C2421" w:rsidRPr="00251590" w:rsidRDefault="009C2421" w:rsidP="00251590">
      <w:pPr>
        <w:spacing w:line="360" w:lineRule="auto"/>
        <w:jc w:val="both"/>
        <w:rPr>
          <w:rFonts w:ascii="Arial" w:hAnsi="Arial" w:cs="Arial"/>
          <w:sz w:val="24"/>
          <w:szCs w:val="24"/>
          <w:u w:val="single"/>
          <w:shd w:val="clear" w:color="auto" w:fill="FFFFFF"/>
        </w:rPr>
      </w:pPr>
      <w:r w:rsidRPr="00251590">
        <w:rPr>
          <w:rFonts w:ascii="Arial" w:hAnsi="Arial" w:cs="Arial"/>
          <w:sz w:val="24"/>
          <w:szCs w:val="24"/>
          <w:u w:val="single"/>
          <w:shd w:val="clear" w:color="auto" w:fill="FFFFFF"/>
        </w:rPr>
        <w:t>Student Number 2120069</w:t>
      </w:r>
    </w:p>
    <w:p w14:paraId="497A7FF9" w14:textId="1EC8C264" w:rsidR="009C2421" w:rsidRPr="00251590" w:rsidRDefault="009C2421" w:rsidP="00251590">
      <w:pPr>
        <w:spacing w:line="360" w:lineRule="auto"/>
        <w:jc w:val="both"/>
        <w:rPr>
          <w:rFonts w:ascii="Arial" w:hAnsi="Arial" w:cs="Arial"/>
          <w:sz w:val="24"/>
          <w:szCs w:val="24"/>
          <w:u w:val="single"/>
          <w:shd w:val="clear" w:color="auto" w:fill="FFFFFF"/>
        </w:rPr>
      </w:pPr>
      <w:r w:rsidRPr="00251590">
        <w:rPr>
          <w:rFonts w:ascii="Arial" w:hAnsi="Arial" w:cs="Arial"/>
          <w:sz w:val="24"/>
          <w:szCs w:val="24"/>
          <w:u w:val="single"/>
          <w:shd w:val="clear" w:color="auto" w:fill="FFFFFF"/>
        </w:rPr>
        <w:t>Operating Hotel Facilities (BMIH4006)</w:t>
      </w:r>
    </w:p>
    <w:p w14:paraId="705B9645" w14:textId="7604F6D9" w:rsidR="009C2421" w:rsidRPr="00251590" w:rsidRDefault="009C2421" w:rsidP="00251590">
      <w:pPr>
        <w:spacing w:line="360" w:lineRule="auto"/>
        <w:jc w:val="both"/>
        <w:rPr>
          <w:rFonts w:ascii="Arial" w:hAnsi="Arial" w:cs="Arial"/>
          <w:sz w:val="24"/>
          <w:szCs w:val="24"/>
          <w:u w:val="single"/>
          <w:shd w:val="clear" w:color="auto" w:fill="FFFFFF"/>
        </w:rPr>
      </w:pPr>
      <w:r w:rsidRPr="00251590">
        <w:rPr>
          <w:rFonts w:ascii="Arial" w:hAnsi="Arial" w:cs="Arial"/>
          <w:sz w:val="24"/>
          <w:szCs w:val="24"/>
          <w:u w:val="single"/>
          <w:shd w:val="clear" w:color="auto" w:fill="FFFFFF"/>
        </w:rPr>
        <w:t xml:space="preserve">Academic </w:t>
      </w:r>
      <w:proofErr w:type="spellStart"/>
      <w:r w:rsidRPr="00251590">
        <w:rPr>
          <w:rFonts w:ascii="Arial" w:hAnsi="Arial" w:cs="Arial"/>
          <w:sz w:val="24"/>
          <w:szCs w:val="24"/>
          <w:u w:val="single"/>
          <w:shd w:val="clear" w:color="auto" w:fill="FFFFFF"/>
        </w:rPr>
        <w:t>Totur</w:t>
      </w:r>
      <w:proofErr w:type="spellEnd"/>
      <w:r w:rsidRPr="00251590">
        <w:rPr>
          <w:rFonts w:ascii="Arial" w:hAnsi="Arial" w:cs="Arial"/>
          <w:sz w:val="24"/>
          <w:szCs w:val="24"/>
          <w:u w:val="single"/>
          <w:shd w:val="clear" w:color="auto" w:fill="FFFFFF"/>
        </w:rPr>
        <w:t xml:space="preserve"> Ffion </w:t>
      </w:r>
      <w:proofErr w:type="spellStart"/>
      <w:r w:rsidRPr="00251590">
        <w:rPr>
          <w:rFonts w:ascii="Arial" w:hAnsi="Arial" w:cs="Arial"/>
          <w:sz w:val="24"/>
          <w:szCs w:val="24"/>
          <w:u w:val="single"/>
          <w:shd w:val="clear" w:color="auto" w:fill="FFFFFF"/>
        </w:rPr>
        <w:t>Cumberpatch</w:t>
      </w:r>
      <w:proofErr w:type="spellEnd"/>
    </w:p>
    <w:p w14:paraId="0AF9954A" w14:textId="610AA5C5" w:rsidR="009C2421" w:rsidRPr="00251590" w:rsidRDefault="009C2421" w:rsidP="00251590">
      <w:pPr>
        <w:spacing w:line="360" w:lineRule="auto"/>
        <w:jc w:val="both"/>
        <w:rPr>
          <w:rFonts w:asciiTheme="minorBidi" w:hAnsiTheme="minorBidi"/>
          <w:sz w:val="24"/>
          <w:szCs w:val="24"/>
        </w:rPr>
      </w:pPr>
      <w:r w:rsidRPr="00251590">
        <w:rPr>
          <w:rFonts w:asciiTheme="minorBidi" w:hAnsiTheme="minorBidi"/>
          <w:sz w:val="24"/>
          <w:szCs w:val="24"/>
        </w:rPr>
        <w:t>Health &amp; wellbeing – the emerging trend within hotels.</w:t>
      </w:r>
    </w:p>
    <w:p w14:paraId="29A7E4F3" w14:textId="3BD5EE51" w:rsidR="00160100" w:rsidRPr="00251590" w:rsidRDefault="005A02C4" w:rsidP="00251590">
      <w:pPr>
        <w:spacing w:line="360" w:lineRule="auto"/>
        <w:jc w:val="both"/>
        <w:rPr>
          <w:rFonts w:asciiTheme="minorBidi" w:hAnsiTheme="minorBidi"/>
          <w:sz w:val="24"/>
          <w:szCs w:val="24"/>
        </w:rPr>
      </w:pPr>
      <w:r w:rsidRPr="00251590">
        <w:rPr>
          <w:rFonts w:asciiTheme="minorBidi" w:hAnsiTheme="minorBidi"/>
          <w:sz w:val="24"/>
          <w:szCs w:val="24"/>
        </w:rPr>
        <w:t>Health and well-being are the hottest trends in the hotel and tourist industry. All hotels have expanded their fitness centre and health club. These include massage services, a steam and sauna room and heated swimming pools. These outlets have become a part of any 5-star or 4-star hotel whether</w:t>
      </w:r>
      <w:r w:rsidR="00AD189E" w:rsidRPr="00251590">
        <w:rPr>
          <w:rFonts w:asciiTheme="minorBidi" w:hAnsiTheme="minorBidi"/>
          <w:sz w:val="24"/>
          <w:szCs w:val="24"/>
        </w:rPr>
        <w:t xml:space="preserve"> </w:t>
      </w:r>
      <w:r w:rsidRPr="00251590">
        <w:rPr>
          <w:rFonts w:asciiTheme="minorBidi" w:hAnsiTheme="minorBidi"/>
          <w:sz w:val="24"/>
          <w:szCs w:val="24"/>
        </w:rPr>
        <w:t xml:space="preserve">it's a city hotel, side country hotel or even a resort hotel. Any room in the hotel must have fresh air and </w:t>
      </w:r>
      <w:r w:rsidR="00AD189E" w:rsidRPr="00251590">
        <w:rPr>
          <w:rFonts w:asciiTheme="minorBidi" w:hAnsiTheme="minorBidi"/>
          <w:sz w:val="24"/>
          <w:szCs w:val="24"/>
        </w:rPr>
        <w:t>an</w:t>
      </w:r>
      <w:r w:rsidRPr="00251590">
        <w:rPr>
          <w:rFonts w:asciiTheme="minorBidi" w:hAnsiTheme="minorBidi"/>
          <w:sz w:val="24"/>
          <w:szCs w:val="24"/>
        </w:rPr>
        <w:t xml:space="preserve"> air conditioner. All shower rooms must have hot and cold water. A recent study shows that 79 per cent of people,</w:t>
      </w:r>
      <w:r w:rsidR="00084ADB">
        <w:rPr>
          <w:rFonts w:asciiTheme="minorBidi" w:hAnsiTheme="minorBidi"/>
          <w:sz w:val="24"/>
          <w:szCs w:val="24"/>
        </w:rPr>
        <w:t xml:space="preserve"> </w:t>
      </w:r>
      <w:sdt>
        <w:sdtPr>
          <w:rPr>
            <w:rFonts w:asciiTheme="minorBidi" w:hAnsiTheme="minorBidi"/>
            <w:sz w:val="24"/>
            <w:szCs w:val="24"/>
          </w:rPr>
          <w:id w:val="-1584060789"/>
          <w:citation/>
        </w:sdtPr>
        <w:sdtEndPr/>
        <w:sdtContent>
          <w:r w:rsidR="00084ADB">
            <w:rPr>
              <w:rFonts w:asciiTheme="minorBidi" w:hAnsiTheme="minorBidi"/>
              <w:sz w:val="24"/>
              <w:szCs w:val="24"/>
            </w:rPr>
            <w:fldChar w:fldCharType="begin"/>
          </w:r>
          <w:r w:rsidR="00084ADB">
            <w:rPr>
              <w:rFonts w:asciiTheme="minorBidi" w:hAnsiTheme="minorBidi"/>
              <w:sz w:val="24"/>
              <w:szCs w:val="24"/>
            </w:rPr>
            <w:instrText xml:space="preserve"> CITATION Chr19 \l 2057 </w:instrText>
          </w:r>
          <w:r w:rsidR="00084ADB">
            <w:rPr>
              <w:rFonts w:asciiTheme="minorBidi" w:hAnsiTheme="minorBidi"/>
              <w:sz w:val="24"/>
              <w:szCs w:val="24"/>
            </w:rPr>
            <w:fldChar w:fldCharType="separate"/>
          </w:r>
          <w:r w:rsidR="00527CF4" w:rsidRPr="00527CF4">
            <w:rPr>
              <w:rFonts w:asciiTheme="minorBidi" w:hAnsiTheme="minorBidi"/>
              <w:noProof/>
              <w:sz w:val="24"/>
              <w:szCs w:val="24"/>
            </w:rPr>
            <w:t>(Lo, 2019)</w:t>
          </w:r>
          <w:r w:rsidR="00084ADB">
            <w:rPr>
              <w:rFonts w:asciiTheme="minorBidi" w:hAnsiTheme="minorBidi"/>
              <w:sz w:val="24"/>
              <w:szCs w:val="24"/>
            </w:rPr>
            <w:fldChar w:fldCharType="end"/>
          </w:r>
        </w:sdtContent>
      </w:sdt>
      <w:r w:rsidRPr="00251590">
        <w:rPr>
          <w:rFonts w:asciiTheme="minorBidi" w:hAnsiTheme="minorBidi"/>
          <w:sz w:val="24"/>
          <w:szCs w:val="24"/>
        </w:rPr>
        <w:t xml:space="preserve"> when they are planning for a holiday, say that wellness is essential for them, the responsibility of wellness shows an increase in this figure over the last 2 or 3 years.</w:t>
      </w:r>
      <w:r w:rsidR="00797EFD" w:rsidRPr="00251590">
        <w:rPr>
          <w:rFonts w:asciiTheme="minorBidi" w:hAnsiTheme="minorBidi"/>
          <w:sz w:val="24"/>
          <w:szCs w:val="24"/>
        </w:rPr>
        <w:t xml:space="preserve"> </w:t>
      </w:r>
      <w:sdt>
        <w:sdtPr>
          <w:rPr>
            <w:rFonts w:asciiTheme="minorBidi" w:hAnsiTheme="minorBidi"/>
            <w:sz w:val="24"/>
            <w:szCs w:val="24"/>
          </w:rPr>
          <w:id w:val="1944032494"/>
          <w:citation/>
        </w:sdtPr>
        <w:sdtEndPr/>
        <w:sdtContent>
          <w:r w:rsidR="00114AFF" w:rsidRPr="00251590">
            <w:rPr>
              <w:rFonts w:asciiTheme="minorBidi" w:hAnsiTheme="minorBidi"/>
              <w:sz w:val="24"/>
              <w:szCs w:val="24"/>
            </w:rPr>
            <w:fldChar w:fldCharType="begin"/>
          </w:r>
          <w:r w:rsidR="00114AFF" w:rsidRPr="00251590">
            <w:rPr>
              <w:rFonts w:asciiTheme="minorBidi" w:hAnsiTheme="minorBidi"/>
              <w:sz w:val="24"/>
              <w:szCs w:val="24"/>
            </w:rPr>
            <w:instrText xml:space="preserve">CITATION Wel21 \l 2057 </w:instrText>
          </w:r>
          <w:r w:rsidR="00114AFF" w:rsidRPr="00251590">
            <w:rPr>
              <w:rFonts w:asciiTheme="minorBidi" w:hAnsiTheme="minorBidi"/>
              <w:sz w:val="24"/>
              <w:szCs w:val="24"/>
            </w:rPr>
            <w:fldChar w:fldCharType="separate"/>
          </w:r>
          <w:r w:rsidR="00527CF4" w:rsidRPr="00527CF4">
            <w:rPr>
              <w:rFonts w:asciiTheme="minorBidi" w:hAnsiTheme="minorBidi"/>
              <w:noProof/>
              <w:sz w:val="24"/>
              <w:szCs w:val="24"/>
            </w:rPr>
            <w:t>(FR ONE, 2021)</w:t>
          </w:r>
          <w:r w:rsidR="00114AFF" w:rsidRPr="00251590">
            <w:rPr>
              <w:rFonts w:asciiTheme="minorBidi" w:hAnsiTheme="minorBidi"/>
              <w:sz w:val="24"/>
              <w:szCs w:val="24"/>
            </w:rPr>
            <w:fldChar w:fldCharType="end"/>
          </w:r>
        </w:sdtContent>
      </w:sdt>
    </w:p>
    <w:p w14:paraId="2906F8B9" w14:textId="038A3174" w:rsidR="00160100" w:rsidRPr="00251590" w:rsidRDefault="00160100" w:rsidP="00251590">
      <w:pPr>
        <w:spacing w:line="360" w:lineRule="auto"/>
        <w:jc w:val="both"/>
        <w:rPr>
          <w:rFonts w:asciiTheme="minorBidi" w:hAnsiTheme="minorBidi"/>
          <w:sz w:val="24"/>
          <w:szCs w:val="24"/>
        </w:rPr>
      </w:pPr>
      <w:r w:rsidRPr="00251590">
        <w:rPr>
          <w:rFonts w:asciiTheme="minorBidi" w:hAnsiTheme="minorBidi"/>
          <w:sz w:val="24"/>
          <w:szCs w:val="24"/>
        </w:rPr>
        <w:t xml:space="preserve">From my work placement at the Marriott hotel in Cardiff City, I've noticed more people look after their health when staying at a hotel. When guests arrive at the reception desk, they ask about the cost of the health club and if there is an indoor swimming pool. They ask for their room to be away from noise pollution. All rooms have good working air conditioners. However, when they do not, guests call the front office, and the problem is solved. The kitchen tries to source and uses the best quality product for breakfast, as most guests have breakfast. </w:t>
      </w:r>
      <w:r w:rsidR="00527CF4" w:rsidRPr="00251590">
        <w:rPr>
          <w:rFonts w:asciiTheme="minorBidi" w:hAnsiTheme="minorBidi"/>
          <w:sz w:val="24"/>
          <w:szCs w:val="24"/>
        </w:rPr>
        <w:t xml:space="preserve">The kitchen and server's responsibility </w:t>
      </w:r>
      <w:proofErr w:type="gramStart"/>
      <w:r w:rsidR="00527CF4" w:rsidRPr="00251590">
        <w:rPr>
          <w:rFonts w:asciiTheme="minorBidi" w:hAnsiTheme="minorBidi"/>
          <w:sz w:val="24"/>
          <w:szCs w:val="24"/>
        </w:rPr>
        <w:t>is</w:t>
      </w:r>
      <w:proofErr w:type="gramEnd"/>
      <w:r w:rsidR="00527CF4" w:rsidRPr="00251590">
        <w:rPr>
          <w:rFonts w:asciiTheme="minorBidi" w:hAnsiTheme="minorBidi"/>
          <w:sz w:val="24"/>
          <w:szCs w:val="24"/>
        </w:rPr>
        <w:t xml:space="preserve"> to check that food stays hot</w:t>
      </w:r>
      <w:r w:rsidR="00527CF4">
        <w:rPr>
          <w:rFonts w:asciiTheme="minorBidi" w:hAnsiTheme="minorBidi"/>
          <w:sz w:val="24"/>
          <w:szCs w:val="24"/>
        </w:rPr>
        <w:t xml:space="preserve"> </w:t>
      </w:r>
      <w:sdt>
        <w:sdtPr>
          <w:rPr>
            <w:rFonts w:asciiTheme="minorBidi" w:hAnsiTheme="minorBidi"/>
            <w:sz w:val="24"/>
            <w:szCs w:val="24"/>
          </w:rPr>
          <w:id w:val="299274048"/>
          <w:citation/>
        </w:sdtPr>
        <w:sdtEndPr/>
        <w:sdtContent>
          <w:r w:rsidR="00527CF4">
            <w:rPr>
              <w:rFonts w:asciiTheme="minorBidi" w:hAnsiTheme="minorBidi"/>
              <w:sz w:val="24"/>
              <w:szCs w:val="24"/>
            </w:rPr>
            <w:fldChar w:fldCharType="begin"/>
          </w:r>
          <w:r w:rsidR="00527CF4">
            <w:rPr>
              <w:rFonts w:asciiTheme="minorBidi" w:hAnsiTheme="minorBidi"/>
              <w:sz w:val="24"/>
              <w:szCs w:val="24"/>
            </w:rPr>
            <w:instrText xml:space="preserve"> CITATION cou20 \l 2057 </w:instrText>
          </w:r>
          <w:r w:rsidR="00527CF4">
            <w:rPr>
              <w:rFonts w:asciiTheme="minorBidi" w:hAnsiTheme="minorBidi"/>
              <w:sz w:val="24"/>
              <w:szCs w:val="24"/>
            </w:rPr>
            <w:fldChar w:fldCharType="separate"/>
          </w:r>
          <w:r w:rsidR="00527CF4" w:rsidRPr="00527CF4">
            <w:rPr>
              <w:rFonts w:asciiTheme="minorBidi" w:hAnsiTheme="minorBidi"/>
              <w:noProof/>
              <w:sz w:val="24"/>
              <w:szCs w:val="24"/>
            </w:rPr>
            <w:t>(counterline, 2020)</w:t>
          </w:r>
          <w:r w:rsidR="00527CF4">
            <w:rPr>
              <w:rFonts w:asciiTheme="minorBidi" w:hAnsiTheme="minorBidi"/>
              <w:sz w:val="24"/>
              <w:szCs w:val="24"/>
            </w:rPr>
            <w:fldChar w:fldCharType="end"/>
          </w:r>
        </w:sdtContent>
      </w:sdt>
      <w:r w:rsidRPr="00251590">
        <w:rPr>
          <w:rFonts w:asciiTheme="minorBidi" w:hAnsiTheme="minorBidi"/>
          <w:sz w:val="24"/>
          <w:szCs w:val="24"/>
        </w:rPr>
        <w:t>. An electronic food heater, a digital probe and a temperature sheet are used to record the food temperature. To avoid cross-contamination or food poisoning, the food temperature is checked every hour and all reserved food is kept in the hot cabinet. The kitchen uses pasteurized eggs to avoid salmonella and free-range products to serve healthy breakfasts.</w:t>
      </w:r>
    </w:p>
    <w:p w14:paraId="6B5750B5" w14:textId="45A9223F" w:rsidR="00160100" w:rsidRPr="00251590" w:rsidRDefault="00160100" w:rsidP="00251590">
      <w:pPr>
        <w:spacing w:line="360" w:lineRule="auto"/>
        <w:jc w:val="both"/>
        <w:rPr>
          <w:rFonts w:asciiTheme="minorBidi" w:hAnsiTheme="minorBidi"/>
          <w:sz w:val="24"/>
          <w:szCs w:val="24"/>
        </w:rPr>
      </w:pPr>
      <w:r w:rsidRPr="00251590">
        <w:rPr>
          <w:rFonts w:asciiTheme="minorBidi" w:hAnsiTheme="minorBidi"/>
          <w:sz w:val="24"/>
          <w:szCs w:val="24"/>
        </w:rPr>
        <w:t xml:space="preserve">Rooms are cleaned by housekeeping </w:t>
      </w:r>
      <w:sdt>
        <w:sdtPr>
          <w:rPr>
            <w:rFonts w:asciiTheme="minorBidi" w:hAnsiTheme="minorBidi"/>
            <w:sz w:val="24"/>
            <w:szCs w:val="24"/>
          </w:rPr>
          <w:id w:val="-815877803"/>
          <w:citation/>
        </w:sdtPr>
        <w:sdtEndPr/>
        <w:sdtContent>
          <w:r w:rsidR="00251590">
            <w:rPr>
              <w:rFonts w:asciiTheme="minorBidi" w:hAnsiTheme="minorBidi"/>
              <w:sz w:val="24"/>
              <w:szCs w:val="24"/>
            </w:rPr>
            <w:fldChar w:fldCharType="begin"/>
          </w:r>
          <w:r w:rsidR="00251590">
            <w:rPr>
              <w:rFonts w:asciiTheme="minorBidi" w:hAnsiTheme="minorBidi"/>
              <w:sz w:val="24"/>
              <w:szCs w:val="24"/>
            </w:rPr>
            <w:instrText xml:space="preserve"> CITATION Ben22 \l 2057 </w:instrText>
          </w:r>
          <w:r w:rsidR="00251590">
            <w:rPr>
              <w:rFonts w:asciiTheme="minorBidi" w:hAnsiTheme="minorBidi"/>
              <w:sz w:val="24"/>
              <w:szCs w:val="24"/>
            </w:rPr>
            <w:fldChar w:fldCharType="separate"/>
          </w:r>
          <w:r w:rsidR="00527CF4" w:rsidRPr="00527CF4">
            <w:rPr>
              <w:rFonts w:asciiTheme="minorBidi" w:hAnsiTheme="minorBidi"/>
              <w:noProof/>
              <w:sz w:val="24"/>
              <w:szCs w:val="24"/>
            </w:rPr>
            <w:t>(Williams, 2022)</w:t>
          </w:r>
          <w:r w:rsidR="00251590">
            <w:rPr>
              <w:rFonts w:asciiTheme="minorBidi" w:hAnsiTheme="minorBidi"/>
              <w:sz w:val="24"/>
              <w:szCs w:val="24"/>
            </w:rPr>
            <w:fldChar w:fldCharType="end"/>
          </w:r>
        </w:sdtContent>
      </w:sdt>
      <w:r w:rsidR="00251590">
        <w:rPr>
          <w:rFonts w:asciiTheme="minorBidi" w:hAnsiTheme="minorBidi"/>
          <w:sz w:val="24"/>
          <w:szCs w:val="24"/>
        </w:rPr>
        <w:t xml:space="preserve"> </w:t>
      </w:r>
      <w:r w:rsidRPr="00251590">
        <w:rPr>
          <w:rFonts w:asciiTheme="minorBidi" w:hAnsiTheme="minorBidi"/>
          <w:sz w:val="24"/>
          <w:szCs w:val="24"/>
        </w:rPr>
        <w:t xml:space="preserve">every day during the guest's stay in the morning, while the guest has their breakfast. They change bed sheets and vacuum the entire room to clean any dust or bacteria that may develop in the </w:t>
      </w:r>
      <w:r w:rsidR="00F86A16" w:rsidRPr="00251590">
        <w:rPr>
          <w:rFonts w:asciiTheme="minorBidi" w:hAnsiTheme="minorBidi"/>
          <w:sz w:val="24"/>
          <w:szCs w:val="24"/>
        </w:rPr>
        <w:t>room and</w:t>
      </w:r>
      <w:r w:rsidRPr="00251590">
        <w:rPr>
          <w:rFonts w:asciiTheme="minorBidi" w:hAnsiTheme="minorBidi"/>
          <w:sz w:val="24"/>
          <w:szCs w:val="24"/>
        </w:rPr>
        <w:t xml:space="preserve"> clean the shower room with good quality and environment-friendly chemicals. The housekeeping keeps the window slightly open to refresh the rooms. Janitors are </w:t>
      </w:r>
      <w:r w:rsidRPr="00251590">
        <w:rPr>
          <w:rFonts w:asciiTheme="minorBidi" w:hAnsiTheme="minorBidi"/>
          <w:sz w:val="24"/>
          <w:szCs w:val="24"/>
        </w:rPr>
        <w:lastRenderedPageBreak/>
        <w:t>responsible to clean the reception floor every hour using freshener chemicals. Lobby</w:t>
      </w:r>
      <w:r w:rsidR="00AD189E" w:rsidRPr="00251590">
        <w:rPr>
          <w:rFonts w:asciiTheme="minorBidi" w:hAnsiTheme="minorBidi"/>
          <w:sz w:val="24"/>
          <w:szCs w:val="24"/>
        </w:rPr>
        <w:t xml:space="preserve">, </w:t>
      </w:r>
      <w:r w:rsidR="00F86A16" w:rsidRPr="00251590">
        <w:rPr>
          <w:rFonts w:asciiTheme="minorBidi" w:hAnsiTheme="minorBidi"/>
          <w:sz w:val="24"/>
          <w:szCs w:val="24"/>
        </w:rPr>
        <w:t>restaurant,</w:t>
      </w:r>
      <w:r w:rsidRPr="00251590">
        <w:rPr>
          <w:rFonts w:asciiTheme="minorBidi" w:hAnsiTheme="minorBidi"/>
          <w:sz w:val="24"/>
          <w:szCs w:val="24"/>
        </w:rPr>
        <w:t xml:space="preserve"> and bar customer toilets are checked and cleaned every hour. There is a sheet on each door that must be signed as evidence each toilet was cleaned, on time.</w:t>
      </w:r>
    </w:p>
    <w:p w14:paraId="706BFE93" w14:textId="6157C8EB" w:rsidR="00424C10" w:rsidRPr="00251590" w:rsidRDefault="00160100" w:rsidP="00251590">
      <w:pPr>
        <w:spacing w:line="360" w:lineRule="auto"/>
        <w:jc w:val="both"/>
        <w:rPr>
          <w:rFonts w:asciiTheme="minorBidi" w:hAnsiTheme="minorBidi"/>
          <w:sz w:val="24"/>
          <w:szCs w:val="24"/>
        </w:rPr>
      </w:pPr>
      <w:r w:rsidRPr="00251590">
        <w:rPr>
          <w:rFonts w:asciiTheme="minorBidi" w:hAnsiTheme="minorBidi"/>
          <w:sz w:val="24"/>
          <w:szCs w:val="24"/>
        </w:rPr>
        <w:t xml:space="preserve">Today, hotels encourage customers to be </w:t>
      </w:r>
      <w:r w:rsidR="00F86A16" w:rsidRPr="00251590">
        <w:rPr>
          <w:rFonts w:asciiTheme="minorBidi" w:hAnsiTheme="minorBidi"/>
          <w:sz w:val="24"/>
          <w:szCs w:val="24"/>
        </w:rPr>
        <w:t>healthier</w:t>
      </w:r>
      <w:r w:rsidRPr="00251590">
        <w:rPr>
          <w:rFonts w:asciiTheme="minorBidi" w:hAnsiTheme="minorBidi"/>
          <w:sz w:val="24"/>
          <w:szCs w:val="24"/>
        </w:rPr>
        <w:t>,</w:t>
      </w:r>
      <w:sdt>
        <w:sdtPr>
          <w:rPr>
            <w:rFonts w:asciiTheme="minorBidi" w:hAnsiTheme="minorBidi"/>
            <w:sz w:val="24"/>
            <w:szCs w:val="24"/>
          </w:rPr>
          <w:id w:val="899102984"/>
          <w:citation/>
        </w:sdtPr>
        <w:sdtEndPr/>
        <w:sdtContent>
          <w:r w:rsidR="00527CF4">
            <w:rPr>
              <w:rFonts w:asciiTheme="minorBidi" w:hAnsiTheme="minorBidi"/>
              <w:sz w:val="24"/>
              <w:szCs w:val="24"/>
            </w:rPr>
            <w:fldChar w:fldCharType="begin"/>
          </w:r>
          <w:r w:rsidR="00527CF4">
            <w:rPr>
              <w:rFonts w:asciiTheme="minorBidi" w:hAnsiTheme="minorBidi"/>
              <w:sz w:val="24"/>
              <w:szCs w:val="24"/>
            </w:rPr>
            <w:instrText xml:space="preserve"> CITATION Hak22 \l 2057 </w:instrText>
          </w:r>
          <w:r w:rsidR="00527CF4">
            <w:rPr>
              <w:rFonts w:asciiTheme="minorBidi" w:hAnsiTheme="minorBidi"/>
              <w:sz w:val="24"/>
              <w:szCs w:val="24"/>
            </w:rPr>
            <w:fldChar w:fldCharType="separate"/>
          </w:r>
          <w:r w:rsidR="00527CF4">
            <w:rPr>
              <w:rFonts w:asciiTheme="minorBidi" w:hAnsiTheme="minorBidi"/>
              <w:noProof/>
              <w:sz w:val="24"/>
              <w:szCs w:val="24"/>
            </w:rPr>
            <w:t xml:space="preserve"> </w:t>
          </w:r>
          <w:r w:rsidR="00527CF4" w:rsidRPr="00527CF4">
            <w:rPr>
              <w:rFonts w:asciiTheme="minorBidi" w:hAnsiTheme="minorBidi"/>
              <w:noProof/>
              <w:sz w:val="24"/>
              <w:szCs w:val="24"/>
            </w:rPr>
            <w:t>(Hakseung Shina, 2022)</w:t>
          </w:r>
          <w:r w:rsidR="00527CF4">
            <w:rPr>
              <w:rFonts w:asciiTheme="minorBidi" w:hAnsiTheme="minorBidi"/>
              <w:sz w:val="24"/>
              <w:szCs w:val="24"/>
            </w:rPr>
            <w:fldChar w:fldCharType="end"/>
          </w:r>
        </w:sdtContent>
      </w:sdt>
      <w:r w:rsidRPr="00251590">
        <w:rPr>
          <w:rFonts w:asciiTheme="minorBidi" w:hAnsiTheme="minorBidi"/>
          <w:sz w:val="24"/>
          <w:szCs w:val="24"/>
        </w:rPr>
        <w:t xml:space="preserve"> hotels provide training coaches who encourage them to take the guests running from the hotel to the city centre. Other hotels provide bike rentals to customers </w:t>
      </w:r>
      <w:sdt>
        <w:sdtPr>
          <w:rPr>
            <w:rFonts w:asciiTheme="minorBidi" w:hAnsiTheme="minorBidi"/>
            <w:sz w:val="24"/>
            <w:szCs w:val="24"/>
          </w:rPr>
          <w:id w:val="-1085610265"/>
          <w:citation/>
        </w:sdtPr>
        <w:sdtEndPr/>
        <w:sdtContent>
          <w:r w:rsidR="00527CF4">
            <w:rPr>
              <w:rFonts w:asciiTheme="minorBidi" w:hAnsiTheme="minorBidi"/>
              <w:sz w:val="24"/>
              <w:szCs w:val="24"/>
            </w:rPr>
            <w:fldChar w:fldCharType="begin"/>
          </w:r>
          <w:r w:rsidR="00527CF4">
            <w:rPr>
              <w:rFonts w:asciiTheme="minorBidi" w:hAnsiTheme="minorBidi"/>
              <w:sz w:val="24"/>
              <w:szCs w:val="24"/>
            </w:rPr>
            <w:instrText xml:space="preserve"> CITATION Mic19 \l 2057 </w:instrText>
          </w:r>
          <w:r w:rsidR="00527CF4">
            <w:rPr>
              <w:rFonts w:asciiTheme="minorBidi" w:hAnsiTheme="minorBidi"/>
              <w:sz w:val="24"/>
              <w:szCs w:val="24"/>
            </w:rPr>
            <w:fldChar w:fldCharType="separate"/>
          </w:r>
          <w:r w:rsidR="00527CF4" w:rsidRPr="00527CF4">
            <w:rPr>
              <w:rFonts w:asciiTheme="minorBidi" w:hAnsiTheme="minorBidi"/>
              <w:noProof/>
              <w:sz w:val="24"/>
              <w:szCs w:val="24"/>
            </w:rPr>
            <w:t>(Alpiner, 2019)</w:t>
          </w:r>
          <w:r w:rsidR="00527CF4">
            <w:rPr>
              <w:rFonts w:asciiTheme="minorBidi" w:hAnsiTheme="minorBidi"/>
              <w:sz w:val="24"/>
              <w:szCs w:val="24"/>
            </w:rPr>
            <w:fldChar w:fldCharType="end"/>
          </w:r>
        </w:sdtContent>
      </w:sdt>
      <w:r w:rsidR="00527CF4">
        <w:rPr>
          <w:rFonts w:asciiTheme="minorBidi" w:hAnsiTheme="minorBidi"/>
          <w:sz w:val="24"/>
          <w:szCs w:val="24"/>
        </w:rPr>
        <w:t xml:space="preserve"> </w:t>
      </w:r>
      <w:r w:rsidRPr="00251590">
        <w:rPr>
          <w:rFonts w:asciiTheme="minorBidi" w:hAnsiTheme="minorBidi"/>
          <w:sz w:val="24"/>
          <w:szCs w:val="24"/>
        </w:rPr>
        <w:t xml:space="preserve">to use during their stay to travel around to attractions. </w:t>
      </w:r>
      <w:r w:rsidR="00F86A16" w:rsidRPr="00251590">
        <w:rPr>
          <w:rFonts w:asciiTheme="minorBidi" w:hAnsiTheme="minorBidi"/>
          <w:sz w:val="24"/>
          <w:szCs w:val="24"/>
        </w:rPr>
        <w:t>Also,</w:t>
      </w:r>
      <w:r w:rsidRPr="00251590">
        <w:rPr>
          <w:rFonts w:asciiTheme="minorBidi" w:hAnsiTheme="minorBidi"/>
          <w:sz w:val="24"/>
          <w:szCs w:val="24"/>
        </w:rPr>
        <w:t xml:space="preserve"> most hotels offer their customers free gym </w:t>
      </w:r>
      <w:sdt>
        <w:sdtPr>
          <w:rPr>
            <w:rFonts w:asciiTheme="minorBidi" w:hAnsiTheme="minorBidi"/>
            <w:sz w:val="24"/>
            <w:szCs w:val="24"/>
          </w:rPr>
          <w:id w:val="721641091"/>
          <w:citation/>
        </w:sdtPr>
        <w:sdtEndPr/>
        <w:sdtContent>
          <w:r w:rsidR="00527CF4">
            <w:rPr>
              <w:rFonts w:asciiTheme="minorBidi" w:hAnsiTheme="minorBidi"/>
              <w:sz w:val="24"/>
              <w:szCs w:val="24"/>
            </w:rPr>
            <w:fldChar w:fldCharType="begin"/>
          </w:r>
          <w:r w:rsidR="00527CF4">
            <w:rPr>
              <w:rFonts w:asciiTheme="minorBidi" w:hAnsiTheme="minorBidi"/>
              <w:sz w:val="24"/>
              <w:szCs w:val="24"/>
            </w:rPr>
            <w:instrText xml:space="preserve"> CITATION sta20 \l 2057 </w:instrText>
          </w:r>
          <w:r w:rsidR="00527CF4">
            <w:rPr>
              <w:rFonts w:asciiTheme="minorBidi" w:hAnsiTheme="minorBidi"/>
              <w:sz w:val="24"/>
              <w:szCs w:val="24"/>
            </w:rPr>
            <w:fldChar w:fldCharType="separate"/>
          </w:r>
          <w:r w:rsidR="00527CF4" w:rsidRPr="00527CF4">
            <w:rPr>
              <w:rFonts w:asciiTheme="minorBidi" w:hAnsiTheme="minorBidi"/>
              <w:noProof/>
              <w:sz w:val="24"/>
              <w:szCs w:val="24"/>
            </w:rPr>
            <w:t>(stavros, 2020)</w:t>
          </w:r>
          <w:r w:rsidR="00527CF4">
            <w:rPr>
              <w:rFonts w:asciiTheme="minorBidi" w:hAnsiTheme="minorBidi"/>
              <w:sz w:val="24"/>
              <w:szCs w:val="24"/>
            </w:rPr>
            <w:fldChar w:fldCharType="end"/>
          </w:r>
        </w:sdtContent>
      </w:sdt>
      <w:r w:rsidR="00527CF4">
        <w:rPr>
          <w:rFonts w:asciiTheme="minorBidi" w:hAnsiTheme="minorBidi"/>
          <w:sz w:val="24"/>
          <w:szCs w:val="24"/>
        </w:rPr>
        <w:t xml:space="preserve"> </w:t>
      </w:r>
      <w:r w:rsidRPr="00251590">
        <w:rPr>
          <w:rFonts w:asciiTheme="minorBidi" w:hAnsiTheme="minorBidi"/>
          <w:sz w:val="24"/>
          <w:szCs w:val="24"/>
        </w:rPr>
        <w:t>use during their stay or indoor swimming, providing a clean environment controlled by health and safety checks. Hotels are held to a higher standard providing free range organic food, cooked in the correct method on the right temperature keep customers away from disease and have more energy to do more physical activities.</w:t>
      </w:r>
    </w:p>
    <w:p w14:paraId="065996CB" w14:textId="5F7121E6" w:rsidR="00AD189E" w:rsidRDefault="00AD189E" w:rsidP="00251590">
      <w:pPr>
        <w:spacing w:line="360" w:lineRule="auto"/>
        <w:jc w:val="both"/>
        <w:rPr>
          <w:rFonts w:asciiTheme="minorBidi" w:hAnsiTheme="minorBidi"/>
          <w:sz w:val="24"/>
          <w:szCs w:val="24"/>
          <w:lang w:val="en-US"/>
        </w:rPr>
      </w:pPr>
      <w:r w:rsidRPr="00251590">
        <w:rPr>
          <w:rFonts w:asciiTheme="minorBidi" w:hAnsiTheme="minorBidi"/>
          <w:sz w:val="24"/>
          <w:szCs w:val="24"/>
          <w:lang w:val="en-US"/>
        </w:rPr>
        <w:t xml:space="preserve">Whilst working in the industry, theoretical knowledge would help me adapt to the specific environment faster than I would without the background knowledge of how the industry is run. For example, theoretical knowledge can be applied to working at the reception or housekeeping as its important to know the expectations both your superiors and guests set for you. Understanding that guests require all their questions answered and </w:t>
      </w:r>
      <w:r w:rsidR="00F86A16" w:rsidRPr="00251590">
        <w:rPr>
          <w:rFonts w:asciiTheme="minorBidi" w:hAnsiTheme="minorBidi"/>
          <w:sz w:val="24"/>
          <w:szCs w:val="24"/>
          <w:lang w:val="en-US"/>
        </w:rPr>
        <w:t xml:space="preserve">satisfactory rooms; a place that is hygienic and where they can continue to protect their healthy habits; helps to guide your work in the industry. </w:t>
      </w:r>
    </w:p>
    <w:p w14:paraId="122E5285" w14:textId="16206341" w:rsidR="00084ADB" w:rsidRDefault="00084ADB" w:rsidP="00251590">
      <w:pPr>
        <w:spacing w:line="360" w:lineRule="auto"/>
        <w:jc w:val="both"/>
        <w:rPr>
          <w:rFonts w:asciiTheme="minorBidi" w:hAnsiTheme="minorBidi"/>
          <w:sz w:val="24"/>
          <w:szCs w:val="24"/>
          <w:lang w:val="en-US"/>
        </w:rPr>
      </w:pPr>
    </w:p>
    <w:sdt>
      <w:sdtPr>
        <w:rPr>
          <w:rFonts w:asciiTheme="minorHAnsi" w:eastAsiaTheme="minorHAnsi" w:hAnsiTheme="minorHAnsi" w:cstheme="minorBidi"/>
          <w:color w:val="auto"/>
          <w:sz w:val="22"/>
          <w:szCs w:val="22"/>
          <w:lang w:val="en-GB"/>
        </w:rPr>
        <w:id w:val="2006327027"/>
        <w:docPartObj>
          <w:docPartGallery w:val="Bibliographies"/>
          <w:docPartUnique/>
        </w:docPartObj>
      </w:sdtPr>
      <w:sdtEndPr/>
      <w:sdtContent>
        <w:p w14:paraId="63AC96A2" w14:textId="610C9C0E" w:rsidR="00084ADB" w:rsidRDefault="00084ADB">
          <w:pPr>
            <w:pStyle w:val="Heading1"/>
          </w:pPr>
          <w:r>
            <w:t>References</w:t>
          </w:r>
        </w:p>
        <w:sdt>
          <w:sdtPr>
            <w:id w:val="-573587230"/>
            <w:bibliography/>
          </w:sdtPr>
          <w:sdtEndPr/>
          <w:sdtContent>
            <w:p w14:paraId="43A41DF2" w14:textId="77777777" w:rsidR="00527CF4" w:rsidRDefault="00084ADB" w:rsidP="00527CF4">
              <w:pPr>
                <w:pStyle w:val="Bibliography"/>
                <w:rPr>
                  <w:noProof/>
                  <w:sz w:val="24"/>
                  <w:szCs w:val="24"/>
                  <w:lang w:val="en-US"/>
                </w:rPr>
              </w:pPr>
              <w:r>
                <w:fldChar w:fldCharType="begin"/>
              </w:r>
              <w:r>
                <w:instrText xml:space="preserve"> BIBLIOGRAPHY </w:instrText>
              </w:r>
              <w:r>
                <w:fldChar w:fldCharType="separate"/>
              </w:r>
              <w:r w:rsidR="00527CF4">
                <w:rPr>
                  <w:noProof/>
                  <w:lang w:val="en-US"/>
                </w:rPr>
                <w:t xml:space="preserve">Alpiner, M., 2019. </w:t>
              </w:r>
              <w:r w:rsidR="00527CF4">
                <w:rPr>
                  <w:i/>
                  <w:iCs/>
                  <w:noProof/>
                  <w:lang w:val="en-US"/>
                </w:rPr>
                <w:t xml:space="preserve">Forbes. </w:t>
              </w:r>
              <w:r w:rsidR="00527CF4">
                <w:rPr>
                  <w:noProof/>
                  <w:lang w:val="en-US"/>
                </w:rPr>
                <w:t xml:space="preserve">[Online] </w:t>
              </w:r>
              <w:r w:rsidR="00527CF4">
                <w:rPr>
                  <w:noProof/>
                  <w:lang w:val="en-US"/>
                </w:rPr>
                <w:br/>
                <w:t xml:space="preserve">Available at: </w:t>
              </w:r>
              <w:r w:rsidR="00527CF4">
                <w:rPr>
                  <w:noProof/>
                  <w:u w:val="single"/>
                  <w:lang w:val="en-US"/>
                </w:rPr>
                <w:t>https://www.forbes.com/sites/michaelalpiner/2019/12/28/hotel-bicycles-take-travelers-beyond-the-boundaries-of-their-stay/</w:t>
              </w:r>
              <w:r w:rsidR="00527CF4">
                <w:rPr>
                  <w:noProof/>
                  <w:lang w:val="en-US"/>
                </w:rPr>
                <w:br/>
                <w:t>[Accessed 21 10 2022].</w:t>
              </w:r>
            </w:p>
            <w:p w14:paraId="0A1DAB54" w14:textId="77777777" w:rsidR="00527CF4" w:rsidRDefault="00527CF4" w:rsidP="00527CF4">
              <w:pPr>
                <w:pStyle w:val="Bibliography"/>
                <w:rPr>
                  <w:noProof/>
                  <w:lang w:val="en-US"/>
                </w:rPr>
              </w:pPr>
              <w:r>
                <w:rPr>
                  <w:noProof/>
                  <w:lang w:val="en-US"/>
                </w:rPr>
                <w:t xml:space="preserve">counterline, 2020. </w:t>
              </w:r>
              <w:r>
                <w:rPr>
                  <w:i/>
                  <w:iCs/>
                  <w:noProof/>
                  <w:lang w:val="en-US"/>
                </w:rPr>
                <w:t xml:space="preserve">Hot food counter health and safety: the facts. </w:t>
              </w:r>
              <w:r>
                <w:rPr>
                  <w:noProof/>
                  <w:lang w:val="en-US"/>
                </w:rPr>
                <w:t xml:space="preserve">[Online] </w:t>
              </w:r>
              <w:r>
                <w:rPr>
                  <w:noProof/>
                  <w:lang w:val="en-US"/>
                </w:rPr>
                <w:br/>
                <w:t xml:space="preserve">Available at: </w:t>
              </w:r>
              <w:r>
                <w:rPr>
                  <w:noProof/>
                  <w:u w:val="single"/>
                  <w:lang w:val="en-US"/>
                </w:rPr>
                <w:t>https://counterline.co.uk/hot-food-counter-health-and-safety/</w:t>
              </w:r>
              <w:r>
                <w:rPr>
                  <w:noProof/>
                  <w:lang w:val="en-US"/>
                </w:rPr>
                <w:br/>
                <w:t>[Accessed 24 10 2022].</w:t>
              </w:r>
            </w:p>
            <w:p w14:paraId="2F4263E6" w14:textId="77777777" w:rsidR="00527CF4" w:rsidRDefault="00527CF4" w:rsidP="00527CF4">
              <w:pPr>
                <w:pStyle w:val="Bibliography"/>
                <w:rPr>
                  <w:noProof/>
                  <w:lang w:val="en-US"/>
                </w:rPr>
              </w:pPr>
              <w:r>
                <w:rPr>
                  <w:noProof/>
                  <w:lang w:val="en-US"/>
                </w:rPr>
                <w:t xml:space="preserve">FR ONE, 2021. </w:t>
              </w:r>
              <w:r>
                <w:rPr>
                  <w:i/>
                  <w:iCs/>
                  <w:noProof/>
                  <w:lang w:val="en-US"/>
                </w:rPr>
                <w:t xml:space="preserve">Wellbeing: the hottest trend in the hospitality industry. </w:t>
              </w:r>
              <w:r>
                <w:rPr>
                  <w:noProof/>
                  <w:lang w:val="en-US"/>
                </w:rPr>
                <w:t xml:space="preserve">[Online] </w:t>
              </w:r>
              <w:r>
                <w:rPr>
                  <w:noProof/>
                  <w:lang w:val="en-US"/>
                </w:rPr>
                <w:br/>
                <w:t xml:space="preserve">Available at: </w:t>
              </w:r>
              <w:r>
                <w:rPr>
                  <w:noProof/>
                  <w:u w:val="single"/>
                  <w:lang w:val="en-US"/>
                </w:rPr>
                <w:t>https://blog.fr-one.com/en/wellbeing-the-hottest-trend-in-the-hospitality-industry</w:t>
              </w:r>
              <w:r>
                <w:rPr>
                  <w:noProof/>
                  <w:lang w:val="en-US"/>
                </w:rPr>
                <w:br/>
                <w:t>[Accessed 20 10 2022].</w:t>
              </w:r>
            </w:p>
            <w:p w14:paraId="20FF32BE" w14:textId="77777777" w:rsidR="00527CF4" w:rsidRDefault="00527CF4" w:rsidP="00527CF4">
              <w:pPr>
                <w:pStyle w:val="Bibliography"/>
                <w:rPr>
                  <w:noProof/>
                  <w:lang w:val="en-US"/>
                </w:rPr>
              </w:pPr>
              <w:r>
                <w:rPr>
                  <w:noProof/>
                  <w:lang w:val="en-US"/>
                </w:rPr>
                <w:t xml:space="preserve">Hakseung Shina, J. K., 2022. </w:t>
              </w:r>
              <w:r>
                <w:rPr>
                  <w:i/>
                  <w:iCs/>
                  <w:noProof/>
                  <w:lang w:val="en-US"/>
                </w:rPr>
                <w:t xml:space="preserve">PubMed Centeral. </w:t>
              </w:r>
              <w:r>
                <w:rPr>
                  <w:noProof/>
                  <w:lang w:val="en-US"/>
                </w:rPr>
                <w:t xml:space="preserve">[Online] </w:t>
              </w:r>
              <w:r>
                <w:rPr>
                  <w:noProof/>
                  <w:lang w:val="en-US"/>
                </w:rPr>
                <w:br/>
                <w:t xml:space="preserve">Available at: </w:t>
              </w:r>
              <w:r>
                <w:rPr>
                  <w:noProof/>
                  <w:u w:val="single"/>
                  <w:lang w:val="en-US"/>
                </w:rPr>
                <w:t>https://www.ncbi.nlm.nih.gov/pmc/articles/PMC7476579/</w:t>
              </w:r>
              <w:r>
                <w:rPr>
                  <w:noProof/>
                  <w:lang w:val="en-US"/>
                </w:rPr>
                <w:br/>
                <w:t>[Accessed 24 10 2022].</w:t>
              </w:r>
            </w:p>
            <w:p w14:paraId="794A61BC" w14:textId="77777777" w:rsidR="00527CF4" w:rsidRDefault="00527CF4" w:rsidP="00527CF4">
              <w:pPr>
                <w:pStyle w:val="Bibliography"/>
                <w:rPr>
                  <w:noProof/>
                  <w:lang w:val="en-US"/>
                </w:rPr>
              </w:pPr>
              <w:r>
                <w:rPr>
                  <w:noProof/>
                  <w:lang w:val="en-US"/>
                </w:rPr>
                <w:lastRenderedPageBreak/>
                <w:t xml:space="preserve">Lo, C., 2019. </w:t>
              </w:r>
              <w:r>
                <w:rPr>
                  <w:i/>
                  <w:iCs/>
                  <w:noProof/>
                  <w:lang w:val="en-US"/>
                </w:rPr>
                <w:t xml:space="preserve">Hotel Management Network. </w:t>
              </w:r>
              <w:r>
                <w:rPr>
                  <w:noProof/>
                  <w:lang w:val="en-US"/>
                </w:rPr>
                <w:t xml:space="preserve">[Online] </w:t>
              </w:r>
              <w:r>
                <w:rPr>
                  <w:noProof/>
                  <w:lang w:val="en-US"/>
                </w:rPr>
                <w:br/>
                <w:t xml:space="preserve">Available at: </w:t>
              </w:r>
              <w:r>
                <w:rPr>
                  <w:noProof/>
                  <w:u w:val="single"/>
                  <w:lang w:val="en-US"/>
                </w:rPr>
                <w:t>https://www.hotelmanagement-network.com/analysis/hotel-wellness-trend/</w:t>
              </w:r>
              <w:r>
                <w:rPr>
                  <w:noProof/>
                  <w:lang w:val="en-US"/>
                </w:rPr>
                <w:br/>
                <w:t>[Accessed 24 10 2022].</w:t>
              </w:r>
            </w:p>
            <w:p w14:paraId="35946AC6" w14:textId="77777777" w:rsidR="00527CF4" w:rsidRDefault="00527CF4" w:rsidP="00527CF4">
              <w:pPr>
                <w:pStyle w:val="Bibliography"/>
                <w:rPr>
                  <w:noProof/>
                  <w:lang w:val="en-US"/>
                </w:rPr>
              </w:pPr>
              <w:r>
                <w:rPr>
                  <w:noProof/>
                  <w:lang w:val="en-US"/>
                </w:rPr>
                <w:t xml:space="preserve">stavros, 2020. </w:t>
              </w:r>
              <w:r>
                <w:rPr>
                  <w:i/>
                  <w:iCs/>
                  <w:noProof/>
                  <w:lang w:val="en-US"/>
                </w:rPr>
                <w:t xml:space="preserve">Zynk. </w:t>
              </w:r>
              <w:r>
                <w:rPr>
                  <w:noProof/>
                  <w:lang w:val="en-US"/>
                </w:rPr>
                <w:t xml:space="preserve">[Online] </w:t>
              </w:r>
              <w:r>
                <w:rPr>
                  <w:noProof/>
                  <w:lang w:val="en-US"/>
                </w:rPr>
                <w:br/>
                <w:t xml:space="preserve">Available at: </w:t>
              </w:r>
              <w:r>
                <w:rPr>
                  <w:noProof/>
                  <w:u w:val="single"/>
                  <w:lang w:val="en-US"/>
                </w:rPr>
                <w:t>https://blog.zynkdesign.com/blog/how-hotels-gym-design-impacts-guest-experience</w:t>
              </w:r>
              <w:r>
                <w:rPr>
                  <w:noProof/>
                  <w:lang w:val="en-US"/>
                </w:rPr>
                <w:br/>
                <w:t>[Accessed 24 10 2022].</w:t>
              </w:r>
            </w:p>
            <w:p w14:paraId="19D102FA" w14:textId="77777777" w:rsidR="00527CF4" w:rsidRDefault="00527CF4" w:rsidP="00527CF4">
              <w:pPr>
                <w:pStyle w:val="Bibliography"/>
                <w:rPr>
                  <w:noProof/>
                  <w:lang w:val="en-US"/>
                </w:rPr>
              </w:pPr>
              <w:r>
                <w:rPr>
                  <w:noProof/>
                  <w:lang w:val="en-US"/>
                </w:rPr>
                <w:t xml:space="preserve">Williams, B., 2022. </w:t>
              </w:r>
              <w:r>
                <w:rPr>
                  <w:i/>
                  <w:iCs/>
                  <w:noProof/>
                  <w:lang w:val="en-US"/>
                </w:rPr>
                <w:t xml:space="preserve">Alliance online. </w:t>
              </w:r>
              <w:r>
                <w:rPr>
                  <w:noProof/>
                  <w:lang w:val="en-US"/>
                </w:rPr>
                <w:t xml:space="preserve">[Online] </w:t>
              </w:r>
              <w:r>
                <w:rPr>
                  <w:noProof/>
                  <w:lang w:val="en-US"/>
                </w:rPr>
                <w:br/>
                <w:t xml:space="preserve">Available at: </w:t>
              </w:r>
              <w:r>
                <w:rPr>
                  <w:noProof/>
                  <w:u w:val="single"/>
                  <w:lang w:val="en-US"/>
                </w:rPr>
                <w:t>https://www.allianceonline.co.uk/blog/2019/06/hotel-housekeeping-101-tips-tricks-for-clean-hotel-rooms/</w:t>
              </w:r>
              <w:r>
                <w:rPr>
                  <w:noProof/>
                  <w:lang w:val="en-US"/>
                </w:rPr>
                <w:br/>
                <w:t>[Accessed 24 10 2022].</w:t>
              </w:r>
            </w:p>
            <w:p w14:paraId="6F1BAE50" w14:textId="15D32A5B" w:rsidR="00084ADB" w:rsidRDefault="00084ADB" w:rsidP="00527CF4">
              <w:r>
                <w:rPr>
                  <w:b/>
                  <w:bCs/>
                  <w:noProof/>
                </w:rPr>
                <w:fldChar w:fldCharType="end"/>
              </w:r>
            </w:p>
          </w:sdtContent>
        </w:sdt>
      </w:sdtContent>
    </w:sdt>
    <w:p w14:paraId="738C6B29" w14:textId="77777777" w:rsidR="00084ADB" w:rsidRPr="00251590" w:rsidRDefault="00084ADB" w:rsidP="00251590">
      <w:pPr>
        <w:spacing w:line="360" w:lineRule="auto"/>
        <w:jc w:val="both"/>
        <w:rPr>
          <w:rFonts w:asciiTheme="minorBidi" w:hAnsiTheme="minorBidi"/>
          <w:sz w:val="24"/>
          <w:szCs w:val="24"/>
          <w:lang w:val="en-US"/>
        </w:rPr>
      </w:pPr>
    </w:p>
    <w:p w14:paraId="5B2BA601" w14:textId="1CAC6AA4" w:rsidR="009C2421" w:rsidRPr="00251590" w:rsidRDefault="009C2421" w:rsidP="00251590">
      <w:pPr>
        <w:spacing w:line="360" w:lineRule="auto"/>
        <w:ind w:left="360"/>
        <w:jc w:val="both"/>
        <w:rPr>
          <w:rFonts w:asciiTheme="minorBidi" w:hAnsiTheme="minorBidi"/>
          <w:color w:val="FF0000"/>
          <w:sz w:val="24"/>
          <w:szCs w:val="24"/>
        </w:rPr>
      </w:pPr>
      <w:r w:rsidRPr="00251590">
        <w:rPr>
          <w:rFonts w:asciiTheme="minorBidi" w:hAnsiTheme="minorBidi"/>
          <w:color w:val="FF0000"/>
          <w:sz w:val="24"/>
          <w:szCs w:val="24"/>
          <w:lang w:val="en-US"/>
        </w:rPr>
        <w:t> </w:t>
      </w:r>
    </w:p>
    <w:sectPr w:rsidR="009C2421" w:rsidRPr="002515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D29F3"/>
    <w:multiLevelType w:val="hybridMultilevel"/>
    <w:tmpl w:val="F6BE71B0"/>
    <w:lvl w:ilvl="0" w:tplc="EC88AF6C">
      <w:start w:val="1"/>
      <w:numFmt w:val="bullet"/>
      <w:lvlText w:val="•"/>
      <w:lvlJc w:val="left"/>
      <w:pPr>
        <w:tabs>
          <w:tab w:val="num" w:pos="720"/>
        </w:tabs>
        <w:ind w:left="720" w:hanging="360"/>
      </w:pPr>
      <w:rPr>
        <w:rFonts w:ascii="Arial" w:hAnsi="Arial" w:hint="default"/>
      </w:rPr>
    </w:lvl>
    <w:lvl w:ilvl="1" w:tplc="3A183ADC" w:tentative="1">
      <w:start w:val="1"/>
      <w:numFmt w:val="bullet"/>
      <w:lvlText w:val="•"/>
      <w:lvlJc w:val="left"/>
      <w:pPr>
        <w:tabs>
          <w:tab w:val="num" w:pos="1440"/>
        </w:tabs>
        <w:ind w:left="1440" w:hanging="360"/>
      </w:pPr>
      <w:rPr>
        <w:rFonts w:ascii="Arial" w:hAnsi="Arial" w:hint="default"/>
      </w:rPr>
    </w:lvl>
    <w:lvl w:ilvl="2" w:tplc="5D8AF83E" w:tentative="1">
      <w:start w:val="1"/>
      <w:numFmt w:val="bullet"/>
      <w:lvlText w:val="•"/>
      <w:lvlJc w:val="left"/>
      <w:pPr>
        <w:tabs>
          <w:tab w:val="num" w:pos="2160"/>
        </w:tabs>
        <w:ind w:left="2160" w:hanging="360"/>
      </w:pPr>
      <w:rPr>
        <w:rFonts w:ascii="Arial" w:hAnsi="Arial" w:hint="default"/>
      </w:rPr>
    </w:lvl>
    <w:lvl w:ilvl="3" w:tplc="015A5112" w:tentative="1">
      <w:start w:val="1"/>
      <w:numFmt w:val="bullet"/>
      <w:lvlText w:val="•"/>
      <w:lvlJc w:val="left"/>
      <w:pPr>
        <w:tabs>
          <w:tab w:val="num" w:pos="2880"/>
        </w:tabs>
        <w:ind w:left="2880" w:hanging="360"/>
      </w:pPr>
      <w:rPr>
        <w:rFonts w:ascii="Arial" w:hAnsi="Arial" w:hint="default"/>
      </w:rPr>
    </w:lvl>
    <w:lvl w:ilvl="4" w:tplc="AFF85DD4" w:tentative="1">
      <w:start w:val="1"/>
      <w:numFmt w:val="bullet"/>
      <w:lvlText w:val="•"/>
      <w:lvlJc w:val="left"/>
      <w:pPr>
        <w:tabs>
          <w:tab w:val="num" w:pos="3600"/>
        </w:tabs>
        <w:ind w:left="3600" w:hanging="360"/>
      </w:pPr>
      <w:rPr>
        <w:rFonts w:ascii="Arial" w:hAnsi="Arial" w:hint="default"/>
      </w:rPr>
    </w:lvl>
    <w:lvl w:ilvl="5" w:tplc="E4CE4EF8" w:tentative="1">
      <w:start w:val="1"/>
      <w:numFmt w:val="bullet"/>
      <w:lvlText w:val="•"/>
      <w:lvlJc w:val="left"/>
      <w:pPr>
        <w:tabs>
          <w:tab w:val="num" w:pos="4320"/>
        </w:tabs>
        <w:ind w:left="4320" w:hanging="360"/>
      </w:pPr>
      <w:rPr>
        <w:rFonts w:ascii="Arial" w:hAnsi="Arial" w:hint="default"/>
      </w:rPr>
    </w:lvl>
    <w:lvl w:ilvl="6" w:tplc="0CBE3E52" w:tentative="1">
      <w:start w:val="1"/>
      <w:numFmt w:val="bullet"/>
      <w:lvlText w:val="•"/>
      <w:lvlJc w:val="left"/>
      <w:pPr>
        <w:tabs>
          <w:tab w:val="num" w:pos="5040"/>
        </w:tabs>
        <w:ind w:left="5040" w:hanging="360"/>
      </w:pPr>
      <w:rPr>
        <w:rFonts w:ascii="Arial" w:hAnsi="Arial" w:hint="default"/>
      </w:rPr>
    </w:lvl>
    <w:lvl w:ilvl="7" w:tplc="49C814AC" w:tentative="1">
      <w:start w:val="1"/>
      <w:numFmt w:val="bullet"/>
      <w:lvlText w:val="•"/>
      <w:lvlJc w:val="left"/>
      <w:pPr>
        <w:tabs>
          <w:tab w:val="num" w:pos="5760"/>
        </w:tabs>
        <w:ind w:left="5760" w:hanging="360"/>
      </w:pPr>
      <w:rPr>
        <w:rFonts w:ascii="Arial" w:hAnsi="Arial" w:hint="default"/>
      </w:rPr>
    </w:lvl>
    <w:lvl w:ilvl="8" w:tplc="565433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3D1F57"/>
    <w:multiLevelType w:val="hybridMultilevel"/>
    <w:tmpl w:val="E41ED18C"/>
    <w:lvl w:ilvl="0" w:tplc="802EC5DA">
      <w:start w:val="1"/>
      <w:numFmt w:val="bullet"/>
      <w:lvlText w:val=""/>
      <w:lvlJc w:val="left"/>
      <w:pPr>
        <w:tabs>
          <w:tab w:val="num" w:pos="720"/>
        </w:tabs>
        <w:ind w:left="720" w:hanging="360"/>
      </w:pPr>
      <w:rPr>
        <w:rFonts w:ascii="Symbol" w:hAnsi="Symbol" w:hint="default"/>
      </w:rPr>
    </w:lvl>
    <w:lvl w:ilvl="1" w:tplc="F34AE6AA">
      <w:start w:val="1"/>
      <w:numFmt w:val="bullet"/>
      <w:lvlText w:val=""/>
      <w:lvlJc w:val="left"/>
      <w:pPr>
        <w:tabs>
          <w:tab w:val="num" w:pos="1440"/>
        </w:tabs>
        <w:ind w:left="1440" w:hanging="360"/>
      </w:pPr>
      <w:rPr>
        <w:rFonts w:ascii="Symbol" w:hAnsi="Symbol" w:hint="default"/>
      </w:rPr>
    </w:lvl>
    <w:lvl w:ilvl="2" w:tplc="CB56195A" w:tentative="1">
      <w:start w:val="1"/>
      <w:numFmt w:val="bullet"/>
      <w:lvlText w:val=""/>
      <w:lvlJc w:val="left"/>
      <w:pPr>
        <w:tabs>
          <w:tab w:val="num" w:pos="2160"/>
        </w:tabs>
        <w:ind w:left="2160" w:hanging="360"/>
      </w:pPr>
      <w:rPr>
        <w:rFonts w:ascii="Symbol" w:hAnsi="Symbol" w:hint="default"/>
      </w:rPr>
    </w:lvl>
    <w:lvl w:ilvl="3" w:tplc="F5F0A690" w:tentative="1">
      <w:start w:val="1"/>
      <w:numFmt w:val="bullet"/>
      <w:lvlText w:val=""/>
      <w:lvlJc w:val="left"/>
      <w:pPr>
        <w:tabs>
          <w:tab w:val="num" w:pos="2880"/>
        </w:tabs>
        <w:ind w:left="2880" w:hanging="360"/>
      </w:pPr>
      <w:rPr>
        <w:rFonts w:ascii="Symbol" w:hAnsi="Symbol" w:hint="default"/>
      </w:rPr>
    </w:lvl>
    <w:lvl w:ilvl="4" w:tplc="5614D568" w:tentative="1">
      <w:start w:val="1"/>
      <w:numFmt w:val="bullet"/>
      <w:lvlText w:val=""/>
      <w:lvlJc w:val="left"/>
      <w:pPr>
        <w:tabs>
          <w:tab w:val="num" w:pos="3600"/>
        </w:tabs>
        <w:ind w:left="3600" w:hanging="360"/>
      </w:pPr>
      <w:rPr>
        <w:rFonts w:ascii="Symbol" w:hAnsi="Symbol" w:hint="default"/>
      </w:rPr>
    </w:lvl>
    <w:lvl w:ilvl="5" w:tplc="9678DD84" w:tentative="1">
      <w:start w:val="1"/>
      <w:numFmt w:val="bullet"/>
      <w:lvlText w:val=""/>
      <w:lvlJc w:val="left"/>
      <w:pPr>
        <w:tabs>
          <w:tab w:val="num" w:pos="4320"/>
        </w:tabs>
        <w:ind w:left="4320" w:hanging="360"/>
      </w:pPr>
      <w:rPr>
        <w:rFonts w:ascii="Symbol" w:hAnsi="Symbol" w:hint="default"/>
      </w:rPr>
    </w:lvl>
    <w:lvl w:ilvl="6" w:tplc="CDB654D0" w:tentative="1">
      <w:start w:val="1"/>
      <w:numFmt w:val="bullet"/>
      <w:lvlText w:val=""/>
      <w:lvlJc w:val="left"/>
      <w:pPr>
        <w:tabs>
          <w:tab w:val="num" w:pos="5040"/>
        </w:tabs>
        <w:ind w:left="5040" w:hanging="360"/>
      </w:pPr>
      <w:rPr>
        <w:rFonts w:ascii="Symbol" w:hAnsi="Symbol" w:hint="default"/>
      </w:rPr>
    </w:lvl>
    <w:lvl w:ilvl="7" w:tplc="2F1CC2C4" w:tentative="1">
      <w:start w:val="1"/>
      <w:numFmt w:val="bullet"/>
      <w:lvlText w:val=""/>
      <w:lvlJc w:val="left"/>
      <w:pPr>
        <w:tabs>
          <w:tab w:val="num" w:pos="5760"/>
        </w:tabs>
        <w:ind w:left="5760" w:hanging="360"/>
      </w:pPr>
      <w:rPr>
        <w:rFonts w:ascii="Symbol" w:hAnsi="Symbol" w:hint="default"/>
      </w:rPr>
    </w:lvl>
    <w:lvl w:ilvl="8" w:tplc="4C7EE5F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63E93C3C"/>
    <w:multiLevelType w:val="hybridMultilevel"/>
    <w:tmpl w:val="F2683504"/>
    <w:lvl w:ilvl="0" w:tplc="21262780">
      <w:start w:val="1"/>
      <w:numFmt w:val="bullet"/>
      <w:lvlText w:val="•"/>
      <w:lvlJc w:val="left"/>
      <w:pPr>
        <w:tabs>
          <w:tab w:val="num" w:pos="720"/>
        </w:tabs>
        <w:ind w:left="720" w:hanging="360"/>
      </w:pPr>
      <w:rPr>
        <w:rFonts w:ascii="Arial" w:hAnsi="Arial" w:hint="default"/>
      </w:rPr>
    </w:lvl>
    <w:lvl w:ilvl="1" w:tplc="AA809990" w:tentative="1">
      <w:start w:val="1"/>
      <w:numFmt w:val="bullet"/>
      <w:lvlText w:val="•"/>
      <w:lvlJc w:val="left"/>
      <w:pPr>
        <w:tabs>
          <w:tab w:val="num" w:pos="1440"/>
        </w:tabs>
        <w:ind w:left="1440" w:hanging="360"/>
      </w:pPr>
      <w:rPr>
        <w:rFonts w:ascii="Arial" w:hAnsi="Arial" w:hint="default"/>
      </w:rPr>
    </w:lvl>
    <w:lvl w:ilvl="2" w:tplc="CCB61F16" w:tentative="1">
      <w:start w:val="1"/>
      <w:numFmt w:val="bullet"/>
      <w:lvlText w:val="•"/>
      <w:lvlJc w:val="left"/>
      <w:pPr>
        <w:tabs>
          <w:tab w:val="num" w:pos="2160"/>
        </w:tabs>
        <w:ind w:left="2160" w:hanging="360"/>
      </w:pPr>
      <w:rPr>
        <w:rFonts w:ascii="Arial" w:hAnsi="Arial" w:hint="default"/>
      </w:rPr>
    </w:lvl>
    <w:lvl w:ilvl="3" w:tplc="F74CA186" w:tentative="1">
      <w:start w:val="1"/>
      <w:numFmt w:val="bullet"/>
      <w:lvlText w:val="•"/>
      <w:lvlJc w:val="left"/>
      <w:pPr>
        <w:tabs>
          <w:tab w:val="num" w:pos="2880"/>
        </w:tabs>
        <w:ind w:left="2880" w:hanging="360"/>
      </w:pPr>
      <w:rPr>
        <w:rFonts w:ascii="Arial" w:hAnsi="Arial" w:hint="default"/>
      </w:rPr>
    </w:lvl>
    <w:lvl w:ilvl="4" w:tplc="1F28B400" w:tentative="1">
      <w:start w:val="1"/>
      <w:numFmt w:val="bullet"/>
      <w:lvlText w:val="•"/>
      <w:lvlJc w:val="left"/>
      <w:pPr>
        <w:tabs>
          <w:tab w:val="num" w:pos="3600"/>
        </w:tabs>
        <w:ind w:left="3600" w:hanging="360"/>
      </w:pPr>
      <w:rPr>
        <w:rFonts w:ascii="Arial" w:hAnsi="Arial" w:hint="default"/>
      </w:rPr>
    </w:lvl>
    <w:lvl w:ilvl="5" w:tplc="D194AEC4" w:tentative="1">
      <w:start w:val="1"/>
      <w:numFmt w:val="bullet"/>
      <w:lvlText w:val="•"/>
      <w:lvlJc w:val="left"/>
      <w:pPr>
        <w:tabs>
          <w:tab w:val="num" w:pos="4320"/>
        </w:tabs>
        <w:ind w:left="4320" w:hanging="360"/>
      </w:pPr>
      <w:rPr>
        <w:rFonts w:ascii="Arial" w:hAnsi="Arial" w:hint="default"/>
      </w:rPr>
    </w:lvl>
    <w:lvl w:ilvl="6" w:tplc="14C8A092" w:tentative="1">
      <w:start w:val="1"/>
      <w:numFmt w:val="bullet"/>
      <w:lvlText w:val="•"/>
      <w:lvlJc w:val="left"/>
      <w:pPr>
        <w:tabs>
          <w:tab w:val="num" w:pos="5040"/>
        </w:tabs>
        <w:ind w:left="5040" w:hanging="360"/>
      </w:pPr>
      <w:rPr>
        <w:rFonts w:ascii="Arial" w:hAnsi="Arial" w:hint="default"/>
      </w:rPr>
    </w:lvl>
    <w:lvl w:ilvl="7" w:tplc="8B3E2E60" w:tentative="1">
      <w:start w:val="1"/>
      <w:numFmt w:val="bullet"/>
      <w:lvlText w:val="•"/>
      <w:lvlJc w:val="left"/>
      <w:pPr>
        <w:tabs>
          <w:tab w:val="num" w:pos="5760"/>
        </w:tabs>
        <w:ind w:left="5760" w:hanging="360"/>
      </w:pPr>
      <w:rPr>
        <w:rFonts w:ascii="Arial" w:hAnsi="Arial" w:hint="default"/>
      </w:rPr>
    </w:lvl>
    <w:lvl w:ilvl="8" w:tplc="73261406" w:tentative="1">
      <w:start w:val="1"/>
      <w:numFmt w:val="bullet"/>
      <w:lvlText w:val="•"/>
      <w:lvlJc w:val="left"/>
      <w:pPr>
        <w:tabs>
          <w:tab w:val="num" w:pos="6480"/>
        </w:tabs>
        <w:ind w:left="6480" w:hanging="360"/>
      </w:pPr>
      <w:rPr>
        <w:rFonts w:ascii="Arial" w:hAnsi="Arial" w:hint="default"/>
      </w:rPr>
    </w:lvl>
  </w:abstractNum>
  <w:num w:numId="1" w16cid:durableId="646781386">
    <w:abstractNumId w:val="0"/>
  </w:num>
  <w:num w:numId="2" w16cid:durableId="904101424">
    <w:abstractNumId w:val="2"/>
  </w:num>
  <w:num w:numId="3" w16cid:durableId="818038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421"/>
    <w:rsid w:val="00084ADB"/>
    <w:rsid w:val="000E5570"/>
    <w:rsid w:val="00104616"/>
    <w:rsid w:val="00114AFF"/>
    <w:rsid w:val="001154C5"/>
    <w:rsid w:val="00160100"/>
    <w:rsid w:val="001A14B4"/>
    <w:rsid w:val="00251590"/>
    <w:rsid w:val="00381E1E"/>
    <w:rsid w:val="00424C10"/>
    <w:rsid w:val="004973FF"/>
    <w:rsid w:val="00527CF4"/>
    <w:rsid w:val="005A02C4"/>
    <w:rsid w:val="00762991"/>
    <w:rsid w:val="00797EFD"/>
    <w:rsid w:val="007C300C"/>
    <w:rsid w:val="00975384"/>
    <w:rsid w:val="009C2421"/>
    <w:rsid w:val="00A84B01"/>
    <w:rsid w:val="00AD189E"/>
    <w:rsid w:val="00B013DB"/>
    <w:rsid w:val="00CF2BE3"/>
    <w:rsid w:val="00D34B15"/>
    <w:rsid w:val="00EA3A22"/>
    <w:rsid w:val="00F815D1"/>
    <w:rsid w:val="00F86A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35A00"/>
  <w15:chartTrackingRefBased/>
  <w15:docId w15:val="{CD515F87-4CF2-466F-BC96-43C6A256E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AD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24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34B15"/>
    <w:rPr>
      <w:color w:val="0000FF"/>
      <w:u w:val="single"/>
    </w:rPr>
  </w:style>
  <w:style w:type="character" w:customStyle="1" w:styleId="Heading1Char">
    <w:name w:val="Heading 1 Char"/>
    <w:basedOn w:val="DefaultParagraphFont"/>
    <w:link w:val="Heading1"/>
    <w:uiPriority w:val="9"/>
    <w:rsid w:val="00084A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84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00928">
      <w:bodyDiv w:val="1"/>
      <w:marLeft w:val="0"/>
      <w:marRight w:val="0"/>
      <w:marTop w:val="0"/>
      <w:marBottom w:val="0"/>
      <w:divBdr>
        <w:top w:val="none" w:sz="0" w:space="0" w:color="auto"/>
        <w:left w:val="none" w:sz="0" w:space="0" w:color="auto"/>
        <w:bottom w:val="none" w:sz="0" w:space="0" w:color="auto"/>
        <w:right w:val="none" w:sz="0" w:space="0" w:color="auto"/>
      </w:divBdr>
    </w:div>
    <w:div w:id="163127642">
      <w:bodyDiv w:val="1"/>
      <w:marLeft w:val="0"/>
      <w:marRight w:val="0"/>
      <w:marTop w:val="0"/>
      <w:marBottom w:val="0"/>
      <w:divBdr>
        <w:top w:val="none" w:sz="0" w:space="0" w:color="auto"/>
        <w:left w:val="none" w:sz="0" w:space="0" w:color="auto"/>
        <w:bottom w:val="none" w:sz="0" w:space="0" w:color="auto"/>
        <w:right w:val="none" w:sz="0" w:space="0" w:color="auto"/>
      </w:divBdr>
      <w:divsChild>
        <w:div w:id="219052178">
          <w:marLeft w:val="1166"/>
          <w:marRight w:val="0"/>
          <w:marTop w:val="0"/>
          <w:marBottom w:val="0"/>
          <w:divBdr>
            <w:top w:val="none" w:sz="0" w:space="0" w:color="auto"/>
            <w:left w:val="none" w:sz="0" w:space="0" w:color="auto"/>
            <w:bottom w:val="none" w:sz="0" w:space="0" w:color="auto"/>
            <w:right w:val="none" w:sz="0" w:space="0" w:color="auto"/>
          </w:divBdr>
        </w:div>
        <w:div w:id="1977831538">
          <w:marLeft w:val="1166"/>
          <w:marRight w:val="0"/>
          <w:marTop w:val="137"/>
          <w:marBottom w:val="0"/>
          <w:divBdr>
            <w:top w:val="none" w:sz="0" w:space="0" w:color="auto"/>
            <w:left w:val="none" w:sz="0" w:space="0" w:color="auto"/>
            <w:bottom w:val="none" w:sz="0" w:space="0" w:color="auto"/>
            <w:right w:val="none" w:sz="0" w:space="0" w:color="auto"/>
          </w:divBdr>
        </w:div>
        <w:div w:id="736517660">
          <w:marLeft w:val="1166"/>
          <w:marRight w:val="0"/>
          <w:marTop w:val="137"/>
          <w:marBottom w:val="0"/>
          <w:divBdr>
            <w:top w:val="none" w:sz="0" w:space="0" w:color="auto"/>
            <w:left w:val="none" w:sz="0" w:space="0" w:color="auto"/>
            <w:bottom w:val="none" w:sz="0" w:space="0" w:color="auto"/>
            <w:right w:val="none" w:sz="0" w:space="0" w:color="auto"/>
          </w:divBdr>
        </w:div>
      </w:divsChild>
    </w:div>
    <w:div w:id="237402876">
      <w:bodyDiv w:val="1"/>
      <w:marLeft w:val="0"/>
      <w:marRight w:val="0"/>
      <w:marTop w:val="0"/>
      <w:marBottom w:val="0"/>
      <w:divBdr>
        <w:top w:val="none" w:sz="0" w:space="0" w:color="auto"/>
        <w:left w:val="none" w:sz="0" w:space="0" w:color="auto"/>
        <w:bottom w:val="none" w:sz="0" w:space="0" w:color="auto"/>
        <w:right w:val="none" w:sz="0" w:space="0" w:color="auto"/>
      </w:divBdr>
    </w:div>
    <w:div w:id="246113572">
      <w:bodyDiv w:val="1"/>
      <w:marLeft w:val="0"/>
      <w:marRight w:val="0"/>
      <w:marTop w:val="0"/>
      <w:marBottom w:val="0"/>
      <w:divBdr>
        <w:top w:val="none" w:sz="0" w:space="0" w:color="auto"/>
        <w:left w:val="none" w:sz="0" w:space="0" w:color="auto"/>
        <w:bottom w:val="none" w:sz="0" w:space="0" w:color="auto"/>
        <w:right w:val="none" w:sz="0" w:space="0" w:color="auto"/>
      </w:divBdr>
    </w:div>
    <w:div w:id="249045008">
      <w:bodyDiv w:val="1"/>
      <w:marLeft w:val="0"/>
      <w:marRight w:val="0"/>
      <w:marTop w:val="0"/>
      <w:marBottom w:val="0"/>
      <w:divBdr>
        <w:top w:val="none" w:sz="0" w:space="0" w:color="auto"/>
        <w:left w:val="none" w:sz="0" w:space="0" w:color="auto"/>
        <w:bottom w:val="none" w:sz="0" w:space="0" w:color="auto"/>
        <w:right w:val="none" w:sz="0" w:space="0" w:color="auto"/>
      </w:divBdr>
    </w:div>
    <w:div w:id="411856677">
      <w:bodyDiv w:val="1"/>
      <w:marLeft w:val="0"/>
      <w:marRight w:val="0"/>
      <w:marTop w:val="0"/>
      <w:marBottom w:val="0"/>
      <w:divBdr>
        <w:top w:val="none" w:sz="0" w:space="0" w:color="auto"/>
        <w:left w:val="none" w:sz="0" w:space="0" w:color="auto"/>
        <w:bottom w:val="none" w:sz="0" w:space="0" w:color="auto"/>
        <w:right w:val="none" w:sz="0" w:space="0" w:color="auto"/>
      </w:divBdr>
      <w:divsChild>
        <w:div w:id="1572425091">
          <w:marLeft w:val="446"/>
          <w:marRight w:val="0"/>
          <w:marTop w:val="200"/>
          <w:marBottom w:val="0"/>
          <w:divBdr>
            <w:top w:val="none" w:sz="0" w:space="0" w:color="auto"/>
            <w:left w:val="none" w:sz="0" w:space="0" w:color="auto"/>
            <w:bottom w:val="none" w:sz="0" w:space="0" w:color="auto"/>
            <w:right w:val="none" w:sz="0" w:space="0" w:color="auto"/>
          </w:divBdr>
        </w:div>
        <w:div w:id="1861774956">
          <w:marLeft w:val="446"/>
          <w:marRight w:val="0"/>
          <w:marTop w:val="200"/>
          <w:marBottom w:val="0"/>
          <w:divBdr>
            <w:top w:val="none" w:sz="0" w:space="0" w:color="auto"/>
            <w:left w:val="none" w:sz="0" w:space="0" w:color="auto"/>
            <w:bottom w:val="none" w:sz="0" w:space="0" w:color="auto"/>
            <w:right w:val="none" w:sz="0" w:space="0" w:color="auto"/>
          </w:divBdr>
        </w:div>
        <w:div w:id="1163857820">
          <w:marLeft w:val="446"/>
          <w:marRight w:val="0"/>
          <w:marTop w:val="200"/>
          <w:marBottom w:val="0"/>
          <w:divBdr>
            <w:top w:val="none" w:sz="0" w:space="0" w:color="auto"/>
            <w:left w:val="none" w:sz="0" w:space="0" w:color="auto"/>
            <w:bottom w:val="none" w:sz="0" w:space="0" w:color="auto"/>
            <w:right w:val="none" w:sz="0" w:space="0" w:color="auto"/>
          </w:divBdr>
        </w:div>
        <w:div w:id="1154486841">
          <w:marLeft w:val="446"/>
          <w:marRight w:val="0"/>
          <w:marTop w:val="200"/>
          <w:marBottom w:val="0"/>
          <w:divBdr>
            <w:top w:val="none" w:sz="0" w:space="0" w:color="auto"/>
            <w:left w:val="none" w:sz="0" w:space="0" w:color="auto"/>
            <w:bottom w:val="none" w:sz="0" w:space="0" w:color="auto"/>
            <w:right w:val="none" w:sz="0" w:space="0" w:color="auto"/>
          </w:divBdr>
        </w:div>
      </w:divsChild>
    </w:div>
    <w:div w:id="580455660">
      <w:bodyDiv w:val="1"/>
      <w:marLeft w:val="0"/>
      <w:marRight w:val="0"/>
      <w:marTop w:val="0"/>
      <w:marBottom w:val="0"/>
      <w:divBdr>
        <w:top w:val="none" w:sz="0" w:space="0" w:color="auto"/>
        <w:left w:val="none" w:sz="0" w:space="0" w:color="auto"/>
        <w:bottom w:val="none" w:sz="0" w:space="0" w:color="auto"/>
        <w:right w:val="none" w:sz="0" w:space="0" w:color="auto"/>
      </w:divBdr>
    </w:div>
    <w:div w:id="932739845">
      <w:bodyDiv w:val="1"/>
      <w:marLeft w:val="0"/>
      <w:marRight w:val="0"/>
      <w:marTop w:val="0"/>
      <w:marBottom w:val="0"/>
      <w:divBdr>
        <w:top w:val="none" w:sz="0" w:space="0" w:color="auto"/>
        <w:left w:val="none" w:sz="0" w:space="0" w:color="auto"/>
        <w:bottom w:val="none" w:sz="0" w:space="0" w:color="auto"/>
        <w:right w:val="none" w:sz="0" w:space="0" w:color="auto"/>
      </w:divBdr>
    </w:div>
    <w:div w:id="1086419731">
      <w:bodyDiv w:val="1"/>
      <w:marLeft w:val="0"/>
      <w:marRight w:val="0"/>
      <w:marTop w:val="0"/>
      <w:marBottom w:val="0"/>
      <w:divBdr>
        <w:top w:val="none" w:sz="0" w:space="0" w:color="auto"/>
        <w:left w:val="none" w:sz="0" w:space="0" w:color="auto"/>
        <w:bottom w:val="none" w:sz="0" w:space="0" w:color="auto"/>
        <w:right w:val="none" w:sz="0" w:space="0" w:color="auto"/>
      </w:divBdr>
    </w:div>
    <w:div w:id="1134639716">
      <w:bodyDiv w:val="1"/>
      <w:marLeft w:val="0"/>
      <w:marRight w:val="0"/>
      <w:marTop w:val="0"/>
      <w:marBottom w:val="0"/>
      <w:divBdr>
        <w:top w:val="none" w:sz="0" w:space="0" w:color="auto"/>
        <w:left w:val="none" w:sz="0" w:space="0" w:color="auto"/>
        <w:bottom w:val="none" w:sz="0" w:space="0" w:color="auto"/>
        <w:right w:val="none" w:sz="0" w:space="0" w:color="auto"/>
      </w:divBdr>
      <w:divsChild>
        <w:div w:id="875313676">
          <w:marLeft w:val="1166"/>
          <w:marRight w:val="0"/>
          <w:marTop w:val="0"/>
          <w:marBottom w:val="0"/>
          <w:divBdr>
            <w:top w:val="none" w:sz="0" w:space="0" w:color="auto"/>
            <w:left w:val="none" w:sz="0" w:space="0" w:color="auto"/>
            <w:bottom w:val="none" w:sz="0" w:space="0" w:color="auto"/>
            <w:right w:val="none" w:sz="0" w:space="0" w:color="auto"/>
          </w:divBdr>
        </w:div>
        <w:div w:id="735670419">
          <w:marLeft w:val="1166"/>
          <w:marRight w:val="0"/>
          <w:marTop w:val="137"/>
          <w:marBottom w:val="0"/>
          <w:divBdr>
            <w:top w:val="none" w:sz="0" w:space="0" w:color="auto"/>
            <w:left w:val="none" w:sz="0" w:space="0" w:color="auto"/>
            <w:bottom w:val="none" w:sz="0" w:space="0" w:color="auto"/>
            <w:right w:val="none" w:sz="0" w:space="0" w:color="auto"/>
          </w:divBdr>
        </w:div>
        <w:div w:id="1756592905">
          <w:marLeft w:val="1166"/>
          <w:marRight w:val="0"/>
          <w:marTop w:val="137"/>
          <w:marBottom w:val="0"/>
          <w:divBdr>
            <w:top w:val="none" w:sz="0" w:space="0" w:color="auto"/>
            <w:left w:val="none" w:sz="0" w:space="0" w:color="auto"/>
            <w:bottom w:val="none" w:sz="0" w:space="0" w:color="auto"/>
            <w:right w:val="none" w:sz="0" w:space="0" w:color="auto"/>
          </w:divBdr>
        </w:div>
      </w:divsChild>
    </w:div>
    <w:div w:id="1239243350">
      <w:bodyDiv w:val="1"/>
      <w:marLeft w:val="0"/>
      <w:marRight w:val="0"/>
      <w:marTop w:val="0"/>
      <w:marBottom w:val="0"/>
      <w:divBdr>
        <w:top w:val="none" w:sz="0" w:space="0" w:color="auto"/>
        <w:left w:val="none" w:sz="0" w:space="0" w:color="auto"/>
        <w:bottom w:val="none" w:sz="0" w:space="0" w:color="auto"/>
        <w:right w:val="none" w:sz="0" w:space="0" w:color="auto"/>
      </w:divBdr>
    </w:div>
    <w:div w:id="1399204089">
      <w:bodyDiv w:val="1"/>
      <w:marLeft w:val="0"/>
      <w:marRight w:val="0"/>
      <w:marTop w:val="0"/>
      <w:marBottom w:val="0"/>
      <w:divBdr>
        <w:top w:val="none" w:sz="0" w:space="0" w:color="auto"/>
        <w:left w:val="none" w:sz="0" w:space="0" w:color="auto"/>
        <w:bottom w:val="none" w:sz="0" w:space="0" w:color="auto"/>
        <w:right w:val="none" w:sz="0" w:space="0" w:color="auto"/>
      </w:divBdr>
    </w:div>
    <w:div w:id="1401517376">
      <w:bodyDiv w:val="1"/>
      <w:marLeft w:val="0"/>
      <w:marRight w:val="0"/>
      <w:marTop w:val="0"/>
      <w:marBottom w:val="0"/>
      <w:divBdr>
        <w:top w:val="none" w:sz="0" w:space="0" w:color="auto"/>
        <w:left w:val="none" w:sz="0" w:space="0" w:color="auto"/>
        <w:bottom w:val="none" w:sz="0" w:space="0" w:color="auto"/>
        <w:right w:val="none" w:sz="0" w:space="0" w:color="auto"/>
      </w:divBdr>
    </w:div>
    <w:div w:id="1667858407">
      <w:bodyDiv w:val="1"/>
      <w:marLeft w:val="0"/>
      <w:marRight w:val="0"/>
      <w:marTop w:val="0"/>
      <w:marBottom w:val="0"/>
      <w:divBdr>
        <w:top w:val="none" w:sz="0" w:space="0" w:color="auto"/>
        <w:left w:val="none" w:sz="0" w:space="0" w:color="auto"/>
        <w:bottom w:val="none" w:sz="0" w:space="0" w:color="auto"/>
        <w:right w:val="none" w:sz="0" w:space="0" w:color="auto"/>
      </w:divBdr>
    </w:div>
    <w:div w:id="1673029750">
      <w:bodyDiv w:val="1"/>
      <w:marLeft w:val="0"/>
      <w:marRight w:val="0"/>
      <w:marTop w:val="0"/>
      <w:marBottom w:val="0"/>
      <w:divBdr>
        <w:top w:val="none" w:sz="0" w:space="0" w:color="auto"/>
        <w:left w:val="none" w:sz="0" w:space="0" w:color="auto"/>
        <w:bottom w:val="none" w:sz="0" w:space="0" w:color="auto"/>
        <w:right w:val="none" w:sz="0" w:space="0" w:color="auto"/>
      </w:divBdr>
    </w:div>
    <w:div w:id="1677881595">
      <w:bodyDiv w:val="1"/>
      <w:marLeft w:val="0"/>
      <w:marRight w:val="0"/>
      <w:marTop w:val="0"/>
      <w:marBottom w:val="0"/>
      <w:divBdr>
        <w:top w:val="none" w:sz="0" w:space="0" w:color="auto"/>
        <w:left w:val="none" w:sz="0" w:space="0" w:color="auto"/>
        <w:bottom w:val="none" w:sz="0" w:space="0" w:color="auto"/>
        <w:right w:val="none" w:sz="0" w:space="0" w:color="auto"/>
      </w:divBdr>
    </w:div>
    <w:div w:id="1699962472">
      <w:bodyDiv w:val="1"/>
      <w:marLeft w:val="0"/>
      <w:marRight w:val="0"/>
      <w:marTop w:val="0"/>
      <w:marBottom w:val="0"/>
      <w:divBdr>
        <w:top w:val="none" w:sz="0" w:space="0" w:color="auto"/>
        <w:left w:val="none" w:sz="0" w:space="0" w:color="auto"/>
        <w:bottom w:val="none" w:sz="0" w:space="0" w:color="auto"/>
        <w:right w:val="none" w:sz="0" w:space="0" w:color="auto"/>
      </w:divBdr>
    </w:div>
    <w:div w:id="1711029242">
      <w:bodyDiv w:val="1"/>
      <w:marLeft w:val="0"/>
      <w:marRight w:val="0"/>
      <w:marTop w:val="0"/>
      <w:marBottom w:val="0"/>
      <w:divBdr>
        <w:top w:val="none" w:sz="0" w:space="0" w:color="auto"/>
        <w:left w:val="none" w:sz="0" w:space="0" w:color="auto"/>
        <w:bottom w:val="none" w:sz="0" w:space="0" w:color="auto"/>
        <w:right w:val="none" w:sz="0" w:space="0" w:color="auto"/>
      </w:divBdr>
    </w:div>
    <w:div w:id="1722753466">
      <w:bodyDiv w:val="1"/>
      <w:marLeft w:val="0"/>
      <w:marRight w:val="0"/>
      <w:marTop w:val="0"/>
      <w:marBottom w:val="0"/>
      <w:divBdr>
        <w:top w:val="none" w:sz="0" w:space="0" w:color="auto"/>
        <w:left w:val="none" w:sz="0" w:space="0" w:color="auto"/>
        <w:bottom w:val="none" w:sz="0" w:space="0" w:color="auto"/>
        <w:right w:val="none" w:sz="0" w:space="0" w:color="auto"/>
      </w:divBdr>
    </w:div>
    <w:div w:id="1743604644">
      <w:bodyDiv w:val="1"/>
      <w:marLeft w:val="0"/>
      <w:marRight w:val="0"/>
      <w:marTop w:val="0"/>
      <w:marBottom w:val="0"/>
      <w:divBdr>
        <w:top w:val="none" w:sz="0" w:space="0" w:color="auto"/>
        <w:left w:val="none" w:sz="0" w:space="0" w:color="auto"/>
        <w:bottom w:val="none" w:sz="0" w:space="0" w:color="auto"/>
        <w:right w:val="none" w:sz="0" w:space="0" w:color="auto"/>
      </w:divBdr>
    </w:div>
    <w:div w:id="1873759973">
      <w:bodyDiv w:val="1"/>
      <w:marLeft w:val="0"/>
      <w:marRight w:val="0"/>
      <w:marTop w:val="0"/>
      <w:marBottom w:val="0"/>
      <w:divBdr>
        <w:top w:val="none" w:sz="0" w:space="0" w:color="auto"/>
        <w:left w:val="none" w:sz="0" w:space="0" w:color="auto"/>
        <w:bottom w:val="none" w:sz="0" w:space="0" w:color="auto"/>
        <w:right w:val="none" w:sz="0" w:space="0" w:color="auto"/>
      </w:divBdr>
    </w:div>
    <w:div w:id="1938250851">
      <w:bodyDiv w:val="1"/>
      <w:marLeft w:val="0"/>
      <w:marRight w:val="0"/>
      <w:marTop w:val="0"/>
      <w:marBottom w:val="0"/>
      <w:divBdr>
        <w:top w:val="none" w:sz="0" w:space="0" w:color="auto"/>
        <w:left w:val="none" w:sz="0" w:space="0" w:color="auto"/>
        <w:bottom w:val="none" w:sz="0" w:space="0" w:color="auto"/>
        <w:right w:val="none" w:sz="0" w:space="0" w:color="auto"/>
      </w:divBdr>
    </w:div>
    <w:div w:id="1966151766">
      <w:bodyDiv w:val="1"/>
      <w:marLeft w:val="0"/>
      <w:marRight w:val="0"/>
      <w:marTop w:val="0"/>
      <w:marBottom w:val="0"/>
      <w:divBdr>
        <w:top w:val="none" w:sz="0" w:space="0" w:color="auto"/>
        <w:left w:val="none" w:sz="0" w:space="0" w:color="auto"/>
        <w:bottom w:val="none" w:sz="0" w:space="0" w:color="auto"/>
        <w:right w:val="none" w:sz="0" w:space="0" w:color="auto"/>
      </w:divBdr>
    </w:div>
    <w:div w:id="2069574017">
      <w:bodyDiv w:val="1"/>
      <w:marLeft w:val="0"/>
      <w:marRight w:val="0"/>
      <w:marTop w:val="0"/>
      <w:marBottom w:val="0"/>
      <w:divBdr>
        <w:top w:val="none" w:sz="0" w:space="0" w:color="auto"/>
        <w:left w:val="none" w:sz="0" w:space="0" w:color="auto"/>
        <w:bottom w:val="none" w:sz="0" w:space="0" w:color="auto"/>
        <w:right w:val="none" w:sz="0" w:space="0" w:color="auto"/>
      </w:divBdr>
      <w:divsChild>
        <w:div w:id="180749580">
          <w:marLeft w:val="360"/>
          <w:marRight w:val="0"/>
          <w:marTop w:val="200"/>
          <w:marBottom w:val="0"/>
          <w:divBdr>
            <w:top w:val="none" w:sz="0" w:space="0" w:color="auto"/>
            <w:left w:val="none" w:sz="0" w:space="0" w:color="auto"/>
            <w:bottom w:val="none" w:sz="0" w:space="0" w:color="auto"/>
            <w:right w:val="none" w:sz="0" w:space="0" w:color="auto"/>
          </w:divBdr>
        </w:div>
        <w:div w:id="141115951">
          <w:marLeft w:val="446"/>
          <w:marRight w:val="0"/>
          <w:marTop w:val="200"/>
          <w:marBottom w:val="0"/>
          <w:divBdr>
            <w:top w:val="none" w:sz="0" w:space="0" w:color="auto"/>
            <w:left w:val="none" w:sz="0" w:space="0" w:color="auto"/>
            <w:bottom w:val="none" w:sz="0" w:space="0" w:color="auto"/>
            <w:right w:val="none" w:sz="0" w:space="0" w:color="auto"/>
          </w:divBdr>
        </w:div>
        <w:div w:id="79067374">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InternetSite</b:SourceType>
    <b:Guid>{2DC97371-AB04-4740-BC8F-3E1F39A5F9B3}</b:Guid>
    <b:Title>Wellbeing: the hottest trend in the hospitality industry</b:Title>
    <b:Year>2021</b:Year>
    <b:YearAccessed>2022</b:YearAccessed>
    <b:MonthAccessed>10</b:MonthAccessed>
    <b:DayAccessed>20</b:DayAccessed>
    <b:URL>https://blog.fr-one.com/en/wellbeing-the-hottest-trend-in-the-hospitality-industry</b:URL>
    <b:Author>
      <b:Author>
        <b:Corporate>FR ONE</b:Corporate>
      </b:Author>
    </b:Author>
    <b:RefOrder>2</b:RefOrder>
  </b:Source>
  <b:Source>
    <b:Tag>Ben22</b:Tag>
    <b:SourceType>InternetSite</b:SourceType>
    <b:Guid>{3FDB643D-3226-4F2C-9B1C-161512522802}</b:Guid>
    <b:Author>
      <b:Author>
        <b:NameList>
          <b:Person>
            <b:Last>Williams</b:Last>
            <b:First>Ben</b:First>
          </b:Person>
        </b:NameList>
      </b:Author>
    </b:Author>
    <b:Title>Alliance online</b:Title>
    <b:Year>2022</b:Year>
    <b:YearAccessed>2022</b:YearAccessed>
    <b:MonthAccessed>10</b:MonthAccessed>
    <b:DayAccessed>24</b:DayAccessed>
    <b:URL>https://www.allianceonline.co.uk/blog/2019/06/hotel-housekeeping-101-tips-tricks-for-clean-hotel-rooms/</b:URL>
    <b:RefOrder>4</b:RefOrder>
  </b:Source>
  <b:Source>
    <b:Tag>Chr19</b:Tag>
    <b:SourceType>InternetSite</b:SourceType>
    <b:Guid>{B14E12FF-6FA3-43AF-B2D1-31685C0D7DBC}</b:Guid>
    <b:Author>
      <b:Author>
        <b:NameList>
          <b:Person>
            <b:Last>Lo</b:Last>
            <b:First>Chris</b:First>
          </b:Person>
        </b:NameList>
      </b:Author>
    </b:Author>
    <b:Title>Hotel Management Network</b:Title>
    <b:Year>2019</b:Year>
    <b:YearAccessed>2022</b:YearAccessed>
    <b:MonthAccessed>10</b:MonthAccessed>
    <b:DayAccessed>24</b:DayAccessed>
    <b:URL>https://www.hotelmanagement-network.com/analysis/hotel-wellness-trend/</b:URL>
    <b:RefOrder>1</b:RefOrder>
  </b:Source>
  <b:Source>
    <b:Tag>Hak22</b:Tag>
    <b:SourceType>InternetSite</b:SourceType>
    <b:Guid>{FC8C98BF-272B-435D-8096-6FE334B56875}</b:Guid>
    <b:Author>
      <b:Author>
        <b:NameList>
          <b:Person>
            <b:Last>Hakseung Shina</b:Last>
            <b:First>Juhyun</b:First>
            <b:Middle>Kang</b:Middle>
          </b:Person>
        </b:NameList>
      </b:Author>
    </b:Author>
    <b:Title>PubMed Centeral</b:Title>
    <b:Year>2022</b:Year>
    <b:YearAccessed>2022</b:YearAccessed>
    <b:MonthAccessed>10</b:MonthAccessed>
    <b:DayAccessed>24</b:DayAccessed>
    <b:URL>https://www.ncbi.nlm.nih.gov/pmc/articles/PMC7476579/</b:URL>
    <b:RefOrder>5</b:RefOrder>
  </b:Source>
  <b:Source>
    <b:Tag>Mic19</b:Tag>
    <b:SourceType>InternetSite</b:SourceType>
    <b:Guid>{83B85F91-9286-41EB-908E-4FB2B955FB57}</b:Guid>
    <b:Author>
      <b:Author>
        <b:NameList>
          <b:Person>
            <b:Last>Alpiner</b:Last>
            <b:First>Michael</b:First>
          </b:Person>
        </b:NameList>
      </b:Author>
    </b:Author>
    <b:Title>Forbes</b:Title>
    <b:Year>2019</b:Year>
    <b:YearAccessed>2022</b:YearAccessed>
    <b:MonthAccessed>10</b:MonthAccessed>
    <b:DayAccessed>21</b:DayAccessed>
    <b:URL>https://www.forbes.com/sites/michaelalpiner/2019/12/28/hotel-bicycles-take-travelers-beyond-the-boundaries-of-their-stay/</b:URL>
    <b:RefOrder>6</b:RefOrder>
  </b:Source>
  <b:Source>
    <b:Tag>sta20</b:Tag>
    <b:SourceType>InternetSite</b:SourceType>
    <b:Guid>{75B149B3-5DF9-4271-B070-7F3FD65EBD32}</b:Guid>
    <b:Author>
      <b:Author>
        <b:NameList>
          <b:Person>
            <b:Last>stavros</b:Last>
          </b:Person>
        </b:NameList>
      </b:Author>
    </b:Author>
    <b:Title>Zynk</b:Title>
    <b:Year>2020</b:Year>
    <b:YearAccessed>2022</b:YearAccessed>
    <b:MonthAccessed>10</b:MonthAccessed>
    <b:DayAccessed>24</b:DayAccessed>
    <b:URL>https://blog.zynkdesign.com/blog/how-hotels-gym-design-impacts-guest-experience</b:URL>
    <b:RefOrder>7</b:RefOrder>
  </b:Source>
  <b:Source>
    <b:Tag>cou20</b:Tag>
    <b:SourceType>InternetSite</b:SourceType>
    <b:Guid>{A7AEB0BA-15BC-45E6-81F6-A9A342A40E75}</b:Guid>
    <b:Author>
      <b:Author>
        <b:Corporate>counterline</b:Corporate>
      </b:Author>
    </b:Author>
    <b:Title>Hot food counter health and safety: the facts</b:Title>
    <b:Year>2020</b:Year>
    <b:YearAccessed>2022</b:YearAccessed>
    <b:MonthAccessed>10</b:MonthAccessed>
    <b:DayAccessed>24</b:DayAccessed>
    <b:URL>https://counterline.co.uk/hot-food-counter-health-and-safety/</b:URL>
    <b:RefOrder>3</b:RefOrder>
  </b:Source>
</b:Sources>
</file>

<file path=customXml/itemProps1.xml><?xml version="1.0" encoding="utf-8"?>
<ds:datastoreItem xmlns:ds="http://schemas.openxmlformats.org/officeDocument/2006/customXml" ds:itemID="{3CEBBD4F-6E83-4453-9FE0-F5AA696F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George, Youssef</cp:lastModifiedBy>
  <cp:revision>2</cp:revision>
  <dcterms:created xsi:type="dcterms:W3CDTF">2022-10-27T09:35:00Z</dcterms:created>
  <dcterms:modified xsi:type="dcterms:W3CDTF">2022-10-27T09:35:00Z</dcterms:modified>
</cp:coreProperties>
</file>