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308B93B" w:rsidR="005E6C44" w:rsidRPr="004C3A0B" w:rsidRDefault="00B101FD" w:rsidP="003F6F7B">
            <w:pPr>
              <w:rPr>
                <w:rFonts w:ascii="Arial" w:hAnsi="Arial" w:cs="Arial"/>
                <w:sz w:val="22"/>
                <w:szCs w:val="22"/>
              </w:rPr>
            </w:pPr>
            <w:r>
              <w:rPr>
                <w:rFonts w:ascii="Arial" w:hAnsi="Arial" w:cs="Arial"/>
                <w:sz w:val="22"/>
                <w:szCs w:val="22"/>
              </w:rPr>
              <w:t>Ashraful Alam Rifat</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6D536BF" w:rsidR="005E6C44" w:rsidRDefault="00B101FD" w:rsidP="003F6F7B">
            <w:pPr>
              <w:rPr>
                <w:rFonts w:ascii="Arial" w:hAnsi="Arial" w:cs="Arial"/>
                <w:sz w:val="22"/>
                <w:szCs w:val="22"/>
              </w:rPr>
            </w:pPr>
            <w:r>
              <w:rPr>
                <w:rFonts w:ascii="Arial" w:hAnsi="Arial" w:cs="Arial"/>
                <w:sz w:val="22"/>
                <w:szCs w:val="22"/>
              </w:rPr>
              <w:t>2435252</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300B7BC" w:rsidR="005E6C44" w:rsidRPr="004C3A0B" w:rsidRDefault="00B101FD" w:rsidP="003F6F7B">
            <w:pPr>
              <w:rPr>
                <w:rFonts w:ascii="Arial" w:hAnsi="Arial" w:cs="Arial"/>
                <w:sz w:val="22"/>
                <w:szCs w:val="22"/>
              </w:rPr>
            </w:pPr>
            <w:r w:rsidRPr="00B101FD">
              <w:rPr>
                <w:rFonts w:ascii="Arial" w:hAnsi="Arial" w:cs="Arial"/>
                <w:sz w:val="22"/>
                <w:szCs w:val="22"/>
              </w:rPr>
              <w:t>ashrafulalamrifat93@gmail.com</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3E9F9BC" w:rsidR="005E6C44" w:rsidRPr="004C3A0B" w:rsidRDefault="00D25A84" w:rsidP="003F6F7B">
            <w:pPr>
              <w:rPr>
                <w:rFonts w:ascii="Arial" w:hAnsi="Arial" w:cs="Arial"/>
                <w:sz w:val="22"/>
                <w:szCs w:val="22"/>
              </w:rPr>
            </w:pPr>
            <w:r w:rsidRPr="00D25A84">
              <w:rPr>
                <w:rFonts w:ascii="Arial" w:hAnsi="Arial" w:cs="Arial"/>
                <w:sz w:val="22"/>
                <w:szCs w:val="22"/>
              </w:rPr>
              <w:t>LCMB7035</w:t>
            </w:r>
            <w:r>
              <w:rPr>
                <w:rFonts w:ascii="Arial" w:hAnsi="Arial" w:cs="Arial"/>
                <w:sz w:val="22"/>
                <w:szCs w:val="22"/>
              </w:rPr>
              <w:t xml:space="preserve"> - </w:t>
            </w:r>
            <w:r w:rsidRPr="00D25A84">
              <w:rPr>
                <w:rFonts w:ascii="Arial" w:hAnsi="Arial" w:cs="Arial"/>
                <w:sz w:val="22"/>
                <w:szCs w:val="22"/>
              </w:rPr>
              <w:t>Master of Business Administration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4A6E58E" w:rsidR="005E6C44" w:rsidRPr="004C3A0B" w:rsidRDefault="00D25A84" w:rsidP="003F6F7B">
            <w:pPr>
              <w:rPr>
                <w:rFonts w:ascii="Arial" w:hAnsi="Arial" w:cs="Arial"/>
                <w:sz w:val="22"/>
                <w:szCs w:val="22"/>
              </w:rPr>
            </w:pPr>
            <w:r w:rsidRPr="00D25A84">
              <w:rPr>
                <w:rFonts w:ascii="Arial" w:hAnsi="Arial" w:cs="Arial"/>
                <w:sz w:val="22"/>
                <w:szCs w:val="22"/>
              </w:rPr>
              <w:t>T</w:t>
            </w:r>
            <w:r w:rsidR="00B101FD">
              <w:rPr>
                <w:rFonts w:ascii="Arial" w:hAnsi="Arial" w:cs="Arial"/>
                <w:sz w:val="22"/>
                <w:szCs w:val="22"/>
              </w:rPr>
              <w:t xml:space="preserve">ushara </w:t>
            </w:r>
            <w:r w:rsidRPr="00D25A84">
              <w:rPr>
                <w:rFonts w:ascii="Arial" w:hAnsi="Arial" w:cs="Arial"/>
                <w:sz w:val="22"/>
                <w:szCs w:val="22"/>
              </w:rPr>
              <w:t>Balendran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59CA20F" w:rsidR="005E6C44" w:rsidRPr="00DD0929" w:rsidRDefault="00D25A8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14FD51C4" w:rsidR="005E6C44" w:rsidRPr="004C3A0B" w:rsidRDefault="00D25A8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3949246" w:rsidR="004C3D85" w:rsidRPr="004C3A0B" w:rsidRDefault="00D25A84" w:rsidP="003C07E3">
            <w:pPr>
              <w:rPr>
                <w:rFonts w:ascii="Arial" w:hAnsi="Arial" w:cs="Arial"/>
                <w:sz w:val="22"/>
                <w:szCs w:val="22"/>
              </w:rPr>
            </w:pPr>
            <w:r w:rsidRPr="00D25A84">
              <w:rPr>
                <w:rFonts w:ascii="Arial" w:hAnsi="Arial" w:cs="Arial"/>
                <w:sz w:val="22"/>
                <w:szCs w:val="22"/>
              </w:rPr>
              <w:t>The Impact of Branding on Consumer Behavior: An Analysis of Students’ Preferences in the Smartphone Industry (UK Market)</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FEEBA7E" w:rsidR="004C3D85" w:rsidRPr="00D839CD" w:rsidRDefault="00B101FD" w:rsidP="003C07E3">
            <w:pPr>
              <w:rPr>
                <w:rFonts w:ascii="Arial" w:hAnsi="Arial" w:cs="Arial"/>
                <w:sz w:val="22"/>
                <w:szCs w:val="22"/>
              </w:rPr>
            </w:pPr>
            <w:r>
              <w:rPr>
                <w:rFonts w:ascii="Arial" w:hAnsi="Arial" w:cs="Arial"/>
                <w:sz w:val="22"/>
                <w:szCs w:val="22"/>
              </w:rPr>
              <w:t>20/02/2026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75F8178" w:rsidR="004C3D85" w:rsidRPr="004C3A0B" w:rsidRDefault="00B101FD" w:rsidP="003C07E3">
            <w:pPr>
              <w:rPr>
                <w:rFonts w:ascii="Arial" w:hAnsi="Arial" w:cs="Arial"/>
                <w:sz w:val="22"/>
                <w:szCs w:val="22"/>
              </w:rPr>
            </w:pPr>
            <w:r>
              <w:rPr>
                <w:rFonts w:ascii="Arial" w:hAnsi="Arial" w:cs="Arial"/>
                <w:sz w:val="22"/>
                <w:szCs w:val="22"/>
              </w:rPr>
              <w:t>20/03/2026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912725" w14:textId="77777777" w:rsidR="00F96C3F" w:rsidRDefault="00F96C3F" w:rsidP="00F96C3F">
            <w:pPr>
              <w:rPr>
                <w:rFonts w:ascii="Arial" w:hAnsi="Arial" w:cs="Arial"/>
              </w:rPr>
            </w:pPr>
          </w:p>
          <w:p w14:paraId="5F64A457" w14:textId="644AE9F1" w:rsidR="00D25A84" w:rsidRPr="002A152D" w:rsidDel="00425DA7" w:rsidRDefault="00D25A84" w:rsidP="00F96C3F">
            <w:pPr>
              <w:rPr>
                <w:rFonts w:ascii="Arial" w:hAnsi="Arial" w:cs="Arial"/>
              </w:rPr>
            </w:pPr>
            <w:r w:rsidRPr="00D25A84">
              <w:rPr>
                <w:rFonts w:ascii="Arial" w:hAnsi="Arial" w:cs="Arial"/>
              </w:rPr>
              <w:t>This research aims to investigate how branding strategies affect consumer behavior, focusing on university students in the UK and their smartphone purchasing decisions. Branding is a vital factor in differentiating products in the highly competitive smartphone market, and understanding its influence on consumer choice is essential for companies looking to improve customer retention and loyalty. By focusing on university students, this study seeks to explore how branding appeals to a demographic that is highly tech-savvy, trend-conscious, and early adopters of new technologies.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2C499A22" w14:textId="77777777" w:rsidR="00D25A84" w:rsidRPr="00D25A84" w:rsidRDefault="00D25A84" w:rsidP="00D25A84">
            <w:pPr>
              <w:autoSpaceDE w:val="0"/>
              <w:autoSpaceDN w:val="0"/>
              <w:adjustRightInd w:val="0"/>
              <w:rPr>
                <w:rFonts w:ascii="Arial" w:hAnsi="Arial" w:cs="Arial"/>
                <w:sz w:val="22"/>
                <w:szCs w:val="22"/>
              </w:rPr>
            </w:pPr>
            <w:r w:rsidRPr="00D25A84">
              <w:rPr>
                <w:rFonts w:ascii="Arial" w:hAnsi="Arial" w:cs="Arial"/>
                <w:sz w:val="22"/>
                <w:szCs w:val="22"/>
              </w:rPr>
              <w:t>The primary research question for this study is:</w:t>
            </w:r>
          </w:p>
          <w:p w14:paraId="1AB3B7FD" w14:textId="2E10BEFE" w:rsidR="00D25A84" w:rsidRPr="00D25A84" w:rsidRDefault="00D25A84" w:rsidP="00D25A84">
            <w:pPr>
              <w:autoSpaceDE w:val="0"/>
              <w:autoSpaceDN w:val="0"/>
              <w:adjustRightInd w:val="0"/>
              <w:rPr>
                <w:rFonts w:ascii="Arial" w:hAnsi="Arial" w:cs="Arial"/>
                <w:b/>
                <w:bCs/>
                <w:sz w:val="22"/>
                <w:szCs w:val="22"/>
              </w:rPr>
            </w:pPr>
            <w:r w:rsidRPr="00D25A84">
              <w:rPr>
                <w:rFonts w:ascii="Arial" w:hAnsi="Arial" w:cs="Arial"/>
                <w:b/>
                <w:bCs/>
                <w:sz w:val="22"/>
                <w:szCs w:val="22"/>
              </w:rPr>
              <w:t>How do branding strategies influence the consumer behavior of UK university students in the smartphone market?</w:t>
            </w:r>
          </w:p>
          <w:p w14:paraId="76C0468A" w14:textId="7BA618C2" w:rsidR="00F96C3F" w:rsidRPr="00D25A84" w:rsidRDefault="00D25A84" w:rsidP="00D25A84">
            <w:pPr>
              <w:autoSpaceDE w:val="0"/>
              <w:autoSpaceDN w:val="0"/>
              <w:adjustRightInd w:val="0"/>
              <w:rPr>
                <w:rFonts w:ascii="Arial" w:hAnsi="Arial" w:cs="Arial"/>
                <w:sz w:val="22"/>
                <w:szCs w:val="22"/>
              </w:rPr>
            </w:pPr>
            <w:r w:rsidRPr="00D25A84">
              <w:rPr>
                <w:rFonts w:ascii="Arial" w:hAnsi="Arial" w:cs="Arial"/>
                <w:sz w:val="22"/>
                <w:szCs w:val="22"/>
              </w:rPr>
              <w:t>This will be further explored through sub-questions that examine the types of branding approaches used in the smartphone market, the challenges faced by companies, and how branding affects brand loyalty and purchasing decisions among students.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C08AB41" w14:textId="77777777" w:rsidR="00F96C3F" w:rsidRDefault="00F96C3F" w:rsidP="00F96C3F">
            <w:pPr>
              <w:rPr>
                <w:rFonts w:ascii="Arial" w:hAnsi="Arial" w:cs="Arial"/>
                <w:color w:val="00B050"/>
              </w:rPr>
            </w:pPr>
          </w:p>
          <w:p w14:paraId="48DDA23E" w14:textId="23F3B9D9" w:rsidR="00D25A84" w:rsidRPr="00D25A84" w:rsidRDefault="00D25A84" w:rsidP="00D25A84">
            <w:pPr>
              <w:pStyle w:val="ListParagraph"/>
              <w:numPr>
                <w:ilvl w:val="0"/>
                <w:numId w:val="28"/>
              </w:numPr>
              <w:rPr>
                <w:rFonts w:ascii="Arial" w:hAnsi="Arial" w:cs="Arial"/>
              </w:rPr>
            </w:pPr>
            <w:r w:rsidRPr="00D25A84">
              <w:rPr>
                <w:rFonts w:ascii="Arial" w:hAnsi="Arial" w:cs="Arial"/>
              </w:rPr>
              <w:t>To explore the various branding strategies employed by smartphone companies in the UK market.</w:t>
            </w:r>
          </w:p>
          <w:p w14:paraId="70E25E88" w14:textId="4B5F595A" w:rsidR="00D25A84" w:rsidRPr="00D25A84" w:rsidRDefault="00D25A84" w:rsidP="00D25A84">
            <w:pPr>
              <w:pStyle w:val="ListParagraph"/>
              <w:numPr>
                <w:ilvl w:val="0"/>
                <w:numId w:val="28"/>
              </w:numPr>
              <w:rPr>
                <w:rFonts w:ascii="Arial" w:hAnsi="Arial" w:cs="Arial"/>
              </w:rPr>
            </w:pPr>
            <w:r w:rsidRPr="00D25A84">
              <w:rPr>
                <w:rFonts w:ascii="Arial" w:hAnsi="Arial" w:cs="Arial"/>
              </w:rPr>
              <w:t>To understand the impact of branding on the purchasing decisions and brand loyalty of UK university students.</w:t>
            </w:r>
          </w:p>
          <w:p w14:paraId="574A3C8C" w14:textId="3751776D" w:rsidR="00D25A84" w:rsidRPr="00D25A84" w:rsidRDefault="00D25A84" w:rsidP="00D25A84">
            <w:pPr>
              <w:pStyle w:val="ListParagraph"/>
              <w:numPr>
                <w:ilvl w:val="0"/>
                <w:numId w:val="28"/>
              </w:numPr>
              <w:rPr>
                <w:rFonts w:ascii="Arial" w:hAnsi="Arial" w:cs="Arial"/>
              </w:rPr>
            </w:pPr>
            <w:r w:rsidRPr="00D25A84">
              <w:rPr>
                <w:rFonts w:ascii="Arial" w:hAnsi="Arial" w:cs="Arial"/>
              </w:rPr>
              <w:t>To analyze the challenges and opportunities faced by smartphone brands when implementing their branding strategies.</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034DC7D0" w14:textId="77777777" w:rsidR="00F96C3F" w:rsidRDefault="00F96C3F" w:rsidP="00F96C3F">
            <w:pPr>
              <w:rPr>
                <w:rFonts w:ascii="Arial" w:hAnsi="Arial" w:cs="Arial"/>
                <w:color w:val="808080"/>
                <w:sz w:val="18"/>
                <w:szCs w:val="18"/>
              </w:rPr>
            </w:pPr>
          </w:p>
          <w:p w14:paraId="3025B5C5" w14:textId="0A7210C5" w:rsidR="00D25A84" w:rsidRPr="00D25A84" w:rsidRDefault="00D25A84" w:rsidP="00D25A84">
            <w:pPr>
              <w:pStyle w:val="ListParagraph"/>
              <w:numPr>
                <w:ilvl w:val="0"/>
                <w:numId w:val="29"/>
              </w:numPr>
              <w:rPr>
                <w:rFonts w:ascii="Arial" w:hAnsi="Arial" w:cs="Arial"/>
              </w:rPr>
            </w:pPr>
            <w:r w:rsidRPr="00D25A84">
              <w:rPr>
                <w:rFonts w:ascii="Arial" w:hAnsi="Arial" w:cs="Arial"/>
              </w:rPr>
              <w:t>To review and identify the branding techniques used by major smartphone companies like Apple, Samsung, and emerging brands in the UK market.</w:t>
            </w:r>
          </w:p>
          <w:p w14:paraId="70E5BDD3" w14:textId="5B4BEA8D" w:rsidR="00D25A84" w:rsidRPr="00D25A84" w:rsidRDefault="00D25A84" w:rsidP="00D25A84">
            <w:pPr>
              <w:pStyle w:val="ListParagraph"/>
              <w:numPr>
                <w:ilvl w:val="0"/>
                <w:numId w:val="29"/>
              </w:numPr>
              <w:rPr>
                <w:rFonts w:ascii="Arial" w:hAnsi="Arial" w:cs="Arial"/>
              </w:rPr>
            </w:pPr>
            <w:r w:rsidRPr="00D25A84">
              <w:rPr>
                <w:rFonts w:ascii="Arial" w:hAnsi="Arial" w:cs="Arial"/>
              </w:rPr>
              <w:t>To examine consumer preferences and how branding influences students’ choice of smartphones.</w:t>
            </w:r>
          </w:p>
          <w:p w14:paraId="195CBC88" w14:textId="38B03772" w:rsidR="00D25A84" w:rsidRPr="00D25A84" w:rsidRDefault="00D25A84" w:rsidP="00D25A84">
            <w:pPr>
              <w:pStyle w:val="ListParagraph"/>
              <w:numPr>
                <w:ilvl w:val="0"/>
                <w:numId w:val="29"/>
              </w:numPr>
              <w:rPr>
                <w:rFonts w:ascii="Arial" w:hAnsi="Arial" w:cs="Arial"/>
              </w:rPr>
            </w:pPr>
            <w:r w:rsidRPr="00D25A84">
              <w:rPr>
                <w:rFonts w:ascii="Arial" w:hAnsi="Arial" w:cs="Arial"/>
              </w:rPr>
              <w:t>To assess the role of brand loyalty in shaping purchase decisions among university students in the UK.</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F040D62" w14:textId="62C04268" w:rsidR="00D25A84" w:rsidRPr="00D25A84" w:rsidRDefault="00D25A84" w:rsidP="00D25A84">
            <w:pPr>
              <w:rPr>
                <w:rFonts w:ascii="Arial" w:hAnsi="Arial" w:cs="Arial"/>
                <w:bCs/>
                <w:sz w:val="22"/>
                <w:szCs w:val="22"/>
              </w:rPr>
            </w:pPr>
            <w:r w:rsidRPr="00D25A84">
              <w:rPr>
                <w:rFonts w:ascii="Arial" w:hAnsi="Arial" w:cs="Arial"/>
                <w:bCs/>
                <w:sz w:val="22"/>
                <w:szCs w:val="22"/>
              </w:rPr>
              <w:t>To investigate how branding influences consumer behavior among UK university students in the smartphone market, the following data collection methods will be utilized:</w:t>
            </w:r>
          </w:p>
          <w:p w14:paraId="1D77D565" w14:textId="77777777" w:rsidR="00D25A84" w:rsidRDefault="00D25A84" w:rsidP="00D25A84">
            <w:pPr>
              <w:rPr>
                <w:rFonts w:ascii="Arial" w:hAnsi="Arial" w:cs="Arial"/>
                <w:b/>
                <w:sz w:val="22"/>
                <w:szCs w:val="22"/>
              </w:rPr>
            </w:pPr>
          </w:p>
          <w:p w14:paraId="2982328F" w14:textId="58ED2A2D" w:rsidR="00D25A84" w:rsidRPr="00D25A84" w:rsidRDefault="00D25A84" w:rsidP="00D25A84">
            <w:pPr>
              <w:rPr>
                <w:rFonts w:ascii="Arial" w:hAnsi="Arial" w:cs="Arial"/>
                <w:b/>
                <w:sz w:val="22"/>
                <w:szCs w:val="22"/>
              </w:rPr>
            </w:pPr>
            <w:r w:rsidRPr="00D25A84">
              <w:rPr>
                <w:rFonts w:ascii="Arial" w:hAnsi="Arial" w:cs="Arial"/>
                <w:b/>
                <w:sz w:val="22"/>
                <w:szCs w:val="22"/>
              </w:rPr>
              <w:t>Online Survey</w:t>
            </w:r>
          </w:p>
          <w:p w14:paraId="0D2773C8" w14:textId="2DFA34EA" w:rsidR="00D25A84" w:rsidRPr="00D25A84" w:rsidRDefault="00D25A84" w:rsidP="00D25A84">
            <w:pPr>
              <w:pStyle w:val="ListParagraph"/>
              <w:numPr>
                <w:ilvl w:val="0"/>
                <w:numId w:val="30"/>
              </w:numPr>
              <w:rPr>
                <w:rFonts w:ascii="Arial" w:hAnsi="Arial" w:cs="Arial"/>
                <w:bCs/>
              </w:rPr>
            </w:pPr>
            <w:r w:rsidRPr="00D25A84">
              <w:rPr>
                <w:rFonts w:ascii="Arial" w:hAnsi="Arial" w:cs="Arial"/>
                <w:bCs/>
              </w:rPr>
              <w:t>An online survey using Google Forms will collect quantitative data from UK university students. The survey will include multiple-choice and Likert-scale questions to measure:</w:t>
            </w:r>
          </w:p>
          <w:p w14:paraId="0DD5C0B9" w14:textId="72CCD031" w:rsidR="00D25A84" w:rsidRPr="00D25A84" w:rsidRDefault="00D25A84" w:rsidP="00D25A84">
            <w:pPr>
              <w:pStyle w:val="ListParagraph"/>
              <w:numPr>
                <w:ilvl w:val="0"/>
                <w:numId w:val="30"/>
              </w:numPr>
              <w:rPr>
                <w:rFonts w:ascii="Arial" w:hAnsi="Arial" w:cs="Arial"/>
                <w:bCs/>
              </w:rPr>
            </w:pPr>
            <w:r w:rsidRPr="00D25A84">
              <w:rPr>
                <w:rFonts w:ascii="Arial" w:hAnsi="Arial" w:cs="Arial"/>
                <w:bCs/>
              </w:rPr>
              <w:t>Brand preferences</w:t>
            </w:r>
          </w:p>
          <w:p w14:paraId="63B44FC8" w14:textId="365BEA2D" w:rsidR="00D25A84" w:rsidRPr="00D25A84" w:rsidRDefault="00D25A84" w:rsidP="00D25A84">
            <w:pPr>
              <w:pStyle w:val="ListParagraph"/>
              <w:numPr>
                <w:ilvl w:val="0"/>
                <w:numId w:val="30"/>
              </w:numPr>
              <w:rPr>
                <w:rFonts w:ascii="Arial" w:hAnsi="Arial" w:cs="Arial"/>
                <w:bCs/>
              </w:rPr>
            </w:pPr>
            <w:r w:rsidRPr="00D25A84">
              <w:rPr>
                <w:rFonts w:ascii="Arial" w:hAnsi="Arial" w:cs="Arial"/>
                <w:bCs/>
              </w:rPr>
              <w:t>Factors influencing purchasing decisions (e.g., design, price, brand loyalty)</w:t>
            </w:r>
          </w:p>
          <w:p w14:paraId="2D3225A3" w14:textId="7F339C48" w:rsidR="00D25A84" w:rsidRPr="00D25A84" w:rsidRDefault="00D25A84" w:rsidP="00D25A84">
            <w:pPr>
              <w:pStyle w:val="ListParagraph"/>
              <w:numPr>
                <w:ilvl w:val="0"/>
                <w:numId w:val="30"/>
              </w:numPr>
              <w:rPr>
                <w:rFonts w:ascii="Arial" w:hAnsi="Arial" w:cs="Arial"/>
                <w:bCs/>
              </w:rPr>
            </w:pPr>
            <w:r w:rsidRPr="00D25A84">
              <w:rPr>
                <w:rFonts w:ascii="Arial" w:hAnsi="Arial" w:cs="Arial"/>
                <w:bCs/>
              </w:rPr>
              <w:t>Perceived value of smartphone brands</w:t>
            </w:r>
          </w:p>
          <w:p w14:paraId="1B0D9732" w14:textId="79FF717C" w:rsidR="00D25A84" w:rsidRPr="00D25A84" w:rsidRDefault="00D25A84" w:rsidP="00D25A84">
            <w:pPr>
              <w:pStyle w:val="ListParagraph"/>
              <w:numPr>
                <w:ilvl w:val="0"/>
                <w:numId w:val="30"/>
              </w:numPr>
              <w:rPr>
                <w:rFonts w:ascii="Arial" w:hAnsi="Arial" w:cs="Arial"/>
                <w:bCs/>
              </w:rPr>
            </w:pPr>
            <w:r w:rsidRPr="00D25A84">
              <w:rPr>
                <w:rFonts w:ascii="Arial" w:hAnsi="Arial" w:cs="Arial"/>
                <w:bCs/>
              </w:rPr>
              <w:t>Students' attitudes toward branding strategies.</w:t>
            </w:r>
          </w:p>
          <w:p w14:paraId="5FAE43D6" w14:textId="04C07756" w:rsidR="00D25A84" w:rsidRPr="00D25A84" w:rsidRDefault="00D25A84" w:rsidP="00D25A84">
            <w:pPr>
              <w:rPr>
                <w:rFonts w:ascii="Arial" w:hAnsi="Arial" w:cs="Arial"/>
                <w:bCs/>
                <w:sz w:val="22"/>
                <w:szCs w:val="22"/>
              </w:rPr>
            </w:pPr>
            <w:r w:rsidRPr="00D25A84">
              <w:rPr>
                <w:rFonts w:ascii="Arial" w:hAnsi="Arial" w:cs="Arial"/>
                <w:bCs/>
                <w:sz w:val="22"/>
                <w:szCs w:val="22"/>
              </w:rPr>
              <w:t>This method is ideal for gathering large-scale, structured data quickly.</w:t>
            </w:r>
          </w:p>
          <w:p w14:paraId="08FC7A51" w14:textId="77777777" w:rsidR="00D25A84" w:rsidRDefault="00D25A84" w:rsidP="00D25A84">
            <w:pPr>
              <w:rPr>
                <w:rFonts w:ascii="Arial" w:hAnsi="Arial" w:cs="Arial"/>
                <w:b/>
                <w:sz w:val="22"/>
                <w:szCs w:val="22"/>
              </w:rPr>
            </w:pPr>
          </w:p>
          <w:p w14:paraId="3B6D47FA" w14:textId="27DA9E6D" w:rsidR="00D25A84" w:rsidRPr="00D25A84" w:rsidRDefault="00D25A84" w:rsidP="00D25A84">
            <w:pPr>
              <w:rPr>
                <w:rFonts w:ascii="Arial" w:hAnsi="Arial" w:cs="Arial"/>
                <w:b/>
                <w:sz w:val="22"/>
                <w:szCs w:val="22"/>
              </w:rPr>
            </w:pPr>
            <w:r w:rsidRPr="00D25A84">
              <w:rPr>
                <w:rFonts w:ascii="Arial" w:hAnsi="Arial" w:cs="Arial"/>
                <w:b/>
                <w:sz w:val="22"/>
                <w:szCs w:val="22"/>
              </w:rPr>
              <w:t>Sampling Method</w:t>
            </w:r>
          </w:p>
          <w:p w14:paraId="7B3A5514" w14:textId="19423D64" w:rsidR="00D25A84" w:rsidRDefault="00D25A84" w:rsidP="00D25A84">
            <w:pPr>
              <w:rPr>
                <w:rFonts w:ascii="Arial" w:hAnsi="Arial" w:cs="Arial"/>
                <w:bCs/>
                <w:sz w:val="22"/>
                <w:szCs w:val="22"/>
              </w:rPr>
            </w:pPr>
            <w:r w:rsidRPr="00D25A84">
              <w:rPr>
                <w:rFonts w:ascii="Arial" w:hAnsi="Arial" w:cs="Arial"/>
                <w:bCs/>
                <w:sz w:val="22"/>
                <w:szCs w:val="22"/>
              </w:rPr>
              <w:t>A probability cluster sampling technique will be used, dividing students into clusters by department or course. Random samples will be selected from these clusters to ensure diversity. The target sample size is 50-100 students from the University of Wales Trinity Saint David (UWTSD), London.</w:t>
            </w:r>
          </w:p>
          <w:p w14:paraId="4E75F18F" w14:textId="77777777" w:rsidR="00D25A84" w:rsidRPr="00D25A84" w:rsidRDefault="00D25A84" w:rsidP="00D25A84">
            <w:pPr>
              <w:rPr>
                <w:rFonts w:ascii="Arial" w:hAnsi="Arial" w:cs="Arial"/>
                <w:bCs/>
                <w:sz w:val="22"/>
                <w:szCs w:val="22"/>
              </w:rPr>
            </w:pPr>
          </w:p>
          <w:p w14:paraId="25997F1D" w14:textId="14437709" w:rsidR="00D25A84" w:rsidRPr="00D25A84" w:rsidRDefault="00D25A84" w:rsidP="00D25A84">
            <w:pPr>
              <w:rPr>
                <w:rFonts w:ascii="Arial" w:hAnsi="Arial" w:cs="Arial"/>
                <w:b/>
                <w:sz w:val="22"/>
                <w:szCs w:val="22"/>
              </w:rPr>
            </w:pPr>
            <w:r w:rsidRPr="00D25A84">
              <w:rPr>
                <w:rFonts w:ascii="Arial" w:hAnsi="Arial" w:cs="Arial"/>
                <w:b/>
                <w:sz w:val="22"/>
                <w:szCs w:val="22"/>
              </w:rPr>
              <w:t>Data Analysis</w:t>
            </w:r>
          </w:p>
          <w:p w14:paraId="0CAE2FEA" w14:textId="77777777" w:rsidR="00D25A84" w:rsidRPr="00D25A84" w:rsidRDefault="00D25A84" w:rsidP="00D25A84">
            <w:pPr>
              <w:rPr>
                <w:rFonts w:ascii="Arial" w:hAnsi="Arial" w:cs="Arial"/>
                <w:bCs/>
                <w:sz w:val="22"/>
                <w:szCs w:val="22"/>
              </w:rPr>
            </w:pPr>
            <w:r w:rsidRPr="00D25A84">
              <w:rPr>
                <w:rFonts w:ascii="Arial" w:hAnsi="Arial" w:cs="Arial"/>
                <w:bCs/>
                <w:sz w:val="22"/>
                <w:szCs w:val="22"/>
              </w:rPr>
              <w:t>Survey responses will be analyzed using Microsoft Excel and SPSS. Descriptive statistics will identify common trends, such as brand preferences and decision factors. Correlation analysis will be used to examine relationships between branding strategies and consumer behavior, focusing on brand loyalty and purchasing decisions.</w:t>
            </w:r>
          </w:p>
          <w:p w14:paraId="1170D637" w14:textId="77777777" w:rsidR="00D25A84" w:rsidRPr="00D25A84" w:rsidRDefault="00D25A84" w:rsidP="00D25A84">
            <w:pPr>
              <w:rPr>
                <w:rFonts w:ascii="Arial" w:hAnsi="Arial" w:cs="Arial"/>
                <w:b/>
                <w:sz w:val="22"/>
                <w:szCs w:val="22"/>
              </w:rPr>
            </w:pPr>
          </w:p>
          <w:p w14:paraId="30D6A3EB" w14:textId="77777777" w:rsidR="00D25A84" w:rsidRPr="00D25A84" w:rsidRDefault="00D25A84" w:rsidP="00D25A84">
            <w:pPr>
              <w:rPr>
                <w:rFonts w:ascii="Arial" w:hAnsi="Arial" w:cs="Arial"/>
                <w:b/>
                <w:sz w:val="22"/>
                <w:szCs w:val="22"/>
              </w:rPr>
            </w:pPr>
            <w:r w:rsidRPr="00D25A84">
              <w:rPr>
                <w:rFonts w:ascii="Arial" w:hAnsi="Arial" w:cs="Arial"/>
                <w:b/>
                <w:sz w:val="22"/>
                <w:szCs w:val="22"/>
              </w:rPr>
              <w:t>Secondary Data</w:t>
            </w:r>
          </w:p>
          <w:p w14:paraId="355B4118" w14:textId="47643162" w:rsidR="00D25A84" w:rsidRPr="00860D7D" w:rsidRDefault="00D25A84" w:rsidP="00D25A84">
            <w:pPr>
              <w:rPr>
                <w:rFonts w:ascii="Arial" w:hAnsi="Arial" w:cs="Arial"/>
                <w:bCs/>
                <w:sz w:val="22"/>
                <w:szCs w:val="22"/>
              </w:rPr>
            </w:pPr>
            <w:r w:rsidRPr="00860D7D">
              <w:rPr>
                <w:rFonts w:ascii="Arial" w:hAnsi="Arial" w:cs="Arial"/>
                <w:bCs/>
                <w:sz w:val="22"/>
                <w:szCs w:val="22"/>
              </w:rPr>
              <w:t xml:space="preserve">Secondary data from existing studies, market reports, and branding literature (e.g., Apple, Samsung) will supplement the research, </w:t>
            </w:r>
            <w:r w:rsidR="005F124F" w:rsidRPr="00860D7D">
              <w:rPr>
                <w:rFonts w:ascii="Arial" w:hAnsi="Arial" w:cs="Arial"/>
                <w:bCs/>
                <w:sz w:val="22"/>
                <w:szCs w:val="22"/>
              </w:rPr>
              <w:t>provide</w:t>
            </w:r>
            <w:r w:rsidRPr="00860D7D">
              <w:rPr>
                <w:rFonts w:ascii="Arial" w:hAnsi="Arial" w:cs="Arial"/>
                <w:bCs/>
                <w:sz w:val="22"/>
                <w:szCs w:val="22"/>
              </w:rPr>
              <w:t xml:space="preserve"> context and </w:t>
            </w:r>
            <w:r w:rsidR="005F124F" w:rsidRPr="00860D7D">
              <w:rPr>
                <w:rFonts w:ascii="Arial" w:hAnsi="Arial" w:cs="Arial"/>
                <w:bCs/>
                <w:sz w:val="22"/>
                <w:szCs w:val="22"/>
              </w:rPr>
              <w:t>support</w:t>
            </w:r>
            <w:r w:rsidRPr="00860D7D">
              <w:rPr>
                <w:rFonts w:ascii="Arial" w:hAnsi="Arial" w:cs="Arial"/>
                <w:bCs/>
                <w:sz w:val="22"/>
                <w:szCs w:val="22"/>
              </w:rPr>
              <w:t xml:space="preserve"> findings.</w:t>
            </w:r>
          </w:p>
          <w:p w14:paraId="08DCFD94" w14:textId="77777777" w:rsidR="00D25A84" w:rsidRPr="00D25A84" w:rsidRDefault="00D25A84" w:rsidP="00D25A84">
            <w:pPr>
              <w:rPr>
                <w:rFonts w:ascii="Arial" w:hAnsi="Arial" w:cs="Arial"/>
                <w:b/>
                <w:sz w:val="22"/>
                <w:szCs w:val="22"/>
              </w:rPr>
            </w:pPr>
          </w:p>
          <w:p w14:paraId="20F8D1A9" w14:textId="77777777" w:rsidR="00D25A84" w:rsidRPr="00D25A84" w:rsidRDefault="00D25A84" w:rsidP="00D25A84">
            <w:pPr>
              <w:rPr>
                <w:rFonts w:ascii="Arial" w:hAnsi="Arial" w:cs="Arial"/>
                <w:b/>
                <w:sz w:val="22"/>
                <w:szCs w:val="22"/>
              </w:rPr>
            </w:pPr>
            <w:r w:rsidRPr="00D25A84">
              <w:rPr>
                <w:rFonts w:ascii="Arial" w:hAnsi="Arial" w:cs="Arial"/>
                <w:b/>
                <w:sz w:val="22"/>
                <w:szCs w:val="22"/>
              </w:rPr>
              <w:t>Ethical Considerations</w:t>
            </w:r>
          </w:p>
          <w:p w14:paraId="25F810BB" w14:textId="69C7485A" w:rsidR="00D25A84" w:rsidRPr="005F124F" w:rsidRDefault="00D25A84" w:rsidP="00D25A84">
            <w:pPr>
              <w:rPr>
                <w:rFonts w:ascii="Arial" w:hAnsi="Arial" w:cs="Arial"/>
                <w:bCs/>
                <w:sz w:val="22"/>
                <w:szCs w:val="22"/>
              </w:rPr>
            </w:pPr>
            <w:r w:rsidRPr="005F124F">
              <w:rPr>
                <w:rFonts w:ascii="Arial" w:hAnsi="Arial" w:cs="Arial"/>
                <w:bCs/>
                <w:sz w:val="22"/>
                <w:szCs w:val="22"/>
              </w:rPr>
              <w:t>The survey will adhere to ethical guidelines:</w:t>
            </w:r>
          </w:p>
          <w:p w14:paraId="6BC3A6D8" w14:textId="1D2F970A" w:rsidR="00D25A84" w:rsidRPr="00D25A84" w:rsidRDefault="00D25A84" w:rsidP="00D25A84">
            <w:pPr>
              <w:rPr>
                <w:rFonts w:ascii="Arial" w:hAnsi="Arial" w:cs="Arial"/>
                <w:b/>
                <w:sz w:val="22"/>
                <w:szCs w:val="22"/>
              </w:rPr>
            </w:pPr>
            <w:r w:rsidRPr="00D25A84">
              <w:rPr>
                <w:rFonts w:ascii="Arial" w:hAnsi="Arial" w:cs="Arial"/>
                <w:b/>
                <w:sz w:val="22"/>
                <w:szCs w:val="22"/>
              </w:rPr>
              <w:t xml:space="preserve">Informed Consent: </w:t>
            </w:r>
            <w:r w:rsidRPr="005F124F">
              <w:rPr>
                <w:rFonts w:ascii="Arial" w:hAnsi="Arial" w:cs="Arial"/>
                <w:bCs/>
                <w:sz w:val="22"/>
                <w:szCs w:val="22"/>
              </w:rPr>
              <w:t>Participants will be informed about the study and asked for consent before participation.</w:t>
            </w:r>
          </w:p>
          <w:p w14:paraId="1BAD77AB" w14:textId="45C21527" w:rsidR="00D25A84" w:rsidRPr="005F124F" w:rsidRDefault="00D25A84" w:rsidP="00D25A84">
            <w:pPr>
              <w:rPr>
                <w:rFonts w:ascii="Arial" w:hAnsi="Arial" w:cs="Arial"/>
                <w:bCs/>
                <w:sz w:val="22"/>
                <w:szCs w:val="22"/>
              </w:rPr>
            </w:pPr>
            <w:r w:rsidRPr="00D25A84">
              <w:rPr>
                <w:rFonts w:ascii="Arial" w:hAnsi="Arial" w:cs="Arial"/>
                <w:b/>
                <w:sz w:val="22"/>
                <w:szCs w:val="22"/>
              </w:rPr>
              <w:t xml:space="preserve">Anonymity and Confidentiality: </w:t>
            </w:r>
            <w:r w:rsidRPr="005F124F">
              <w:rPr>
                <w:rFonts w:ascii="Arial" w:hAnsi="Arial" w:cs="Arial"/>
                <w:bCs/>
                <w:sz w:val="22"/>
                <w:szCs w:val="22"/>
              </w:rPr>
              <w:t>Responses will be anonymized, and data will be securely stored.</w:t>
            </w:r>
          </w:p>
          <w:p w14:paraId="40E78D4B" w14:textId="41B24DB0" w:rsidR="00D25A84" w:rsidRPr="005F124F" w:rsidRDefault="00D25A84" w:rsidP="00D25A84">
            <w:pPr>
              <w:rPr>
                <w:rFonts w:ascii="Arial" w:hAnsi="Arial" w:cs="Arial"/>
                <w:bCs/>
                <w:sz w:val="22"/>
                <w:szCs w:val="22"/>
              </w:rPr>
            </w:pPr>
            <w:r w:rsidRPr="00D25A84">
              <w:rPr>
                <w:rFonts w:ascii="Arial" w:hAnsi="Arial" w:cs="Arial"/>
                <w:b/>
                <w:sz w:val="22"/>
                <w:szCs w:val="22"/>
              </w:rPr>
              <w:t xml:space="preserve">Right to Withdraw: </w:t>
            </w:r>
            <w:r w:rsidRPr="005F124F">
              <w:rPr>
                <w:rFonts w:ascii="Arial" w:hAnsi="Arial" w:cs="Arial"/>
                <w:bCs/>
                <w:sz w:val="22"/>
                <w:szCs w:val="22"/>
              </w:rPr>
              <w:t>Participants can withdraw at any time without consequence.</w:t>
            </w:r>
          </w:p>
          <w:p w14:paraId="108EF2F7" w14:textId="7516D534" w:rsidR="00F96C3F" w:rsidRPr="004C3A0B" w:rsidRDefault="00D25A84" w:rsidP="00D25A84">
            <w:pPr>
              <w:rPr>
                <w:rFonts w:ascii="Arial" w:hAnsi="Arial" w:cs="Arial"/>
                <w:b/>
                <w:sz w:val="22"/>
                <w:szCs w:val="22"/>
              </w:rPr>
            </w:pPr>
            <w:r w:rsidRPr="00D25A84">
              <w:rPr>
                <w:rFonts w:ascii="Arial" w:hAnsi="Arial" w:cs="Arial"/>
                <w:b/>
                <w:sz w:val="22"/>
                <w:szCs w:val="22"/>
              </w:rPr>
              <w:t xml:space="preserve">Data Protection: </w:t>
            </w:r>
            <w:r w:rsidRPr="005F124F">
              <w:rPr>
                <w:rFonts w:ascii="Arial" w:hAnsi="Arial" w:cs="Arial"/>
                <w:bCs/>
                <w:sz w:val="22"/>
                <w:szCs w:val="22"/>
              </w:rPr>
              <w:t>Data will be stored in compliance with GDPR, on a password-protected system.</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FC75831" w:rsidR="00C11423" w:rsidRPr="004C3A0B" w:rsidRDefault="005F124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59BD9FED" w:rsidR="00C11423" w:rsidRPr="004C3A0B" w:rsidRDefault="005F124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3EEF47B2" w:rsidR="00770C66" w:rsidRDefault="005F124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0C9321C"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528EED38" w:rsidR="00D107AC" w:rsidRDefault="005F124F"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627559B"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59A65D0C"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79D2ED1"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06428F7"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04EFAC23" w:rsidR="00770C66" w:rsidRPr="004C3A0B" w:rsidRDefault="005F124F"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418995A5" w:rsidR="00770C66" w:rsidRPr="004C3A0B" w:rsidRDefault="005F124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3DAD39B6" w:rsidR="00770C66" w:rsidRPr="004C3A0B" w:rsidRDefault="005F124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13F71AA" w:rsidR="00770C66" w:rsidRPr="004C3A0B" w:rsidRDefault="005F124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06F53266" w:rsidR="00770C66" w:rsidRPr="004C3A0B" w:rsidRDefault="005F124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57B4894" w:rsidR="00770C66" w:rsidRPr="004C3A0B" w:rsidRDefault="005F124F"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51D1080" w:rsidR="00770C66" w:rsidRDefault="005F124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298F5857" w:rsidR="00770C66" w:rsidRPr="006C1FDD" w:rsidRDefault="005F124F"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lastRenderedPageBreak/>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87A01F7"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35C9E37C"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466C771A"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12A2EA2E"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59DDE48E"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0553D87F" w:rsidR="00ED0C59" w:rsidRPr="004C3A0B" w:rsidRDefault="005F124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680D6777" w:rsidR="00ED0C59" w:rsidRPr="004C3A0B" w:rsidRDefault="005F12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7643D93D" w:rsidR="00ED0C59" w:rsidRPr="004C3A0B" w:rsidRDefault="005F12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48AFB73" w:rsidR="00ED0C59" w:rsidRPr="004C3A0B" w:rsidRDefault="005F124F"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2D5833DF" w:rsidR="00025F69" w:rsidRPr="005F124F" w:rsidRDefault="006A766C" w:rsidP="003257BD">
            <w:pPr>
              <w:rPr>
                <w:rFonts w:ascii="Arial" w:hAnsi="Arial" w:cs="Arial"/>
                <w:bCs/>
                <w:sz w:val="22"/>
                <w:szCs w:val="22"/>
              </w:rPr>
            </w:pPr>
            <w:r w:rsidRPr="006A766C">
              <w:rPr>
                <w:rFonts w:ascii="Arial" w:hAnsi="Arial" w:cs="Arial"/>
                <w:bCs/>
                <w:sz w:val="22"/>
                <w:szCs w:val="22"/>
              </w:rPr>
              <w:t>Approximately 50-100 participants are expected for this study. This sample size is sufficient to provide statistically significant results while being manageable for the research.</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8CA1C43" w:rsidR="00025F69" w:rsidRPr="005F124F" w:rsidRDefault="006A766C" w:rsidP="003257BD">
            <w:pPr>
              <w:rPr>
                <w:rFonts w:ascii="Arial" w:hAnsi="Arial" w:cs="Arial"/>
                <w:iCs/>
                <w:color w:val="808080"/>
                <w:sz w:val="18"/>
                <w:szCs w:val="18"/>
              </w:rPr>
            </w:pPr>
            <w:r w:rsidRPr="006A766C">
              <w:rPr>
                <w:rFonts w:ascii="Arial" w:hAnsi="Arial" w:cs="Arial"/>
                <w:iCs/>
                <w:sz w:val="22"/>
                <w:szCs w:val="22"/>
              </w:rPr>
              <w:t>The participants will be university students from the University of Wales Trinity Saint David (UWTSD), London, including both undergraduate and postgraduate students from various academic disciplines.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2A2CB238" w:rsidR="00025F69" w:rsidRPr="005F124F" w:rsidRDefault="006A766C" w:rsidP="003257BD">
            <w:pPr>
              <w:rPr>
                <w:rFonts w:ascii="Arial" w:hAnsi="Arial" w:cs="Arial"/>
                <w:iCs/>
                <w:sz w:val="22"/>
                <w:szCs w:val="22"/>
              </w:rPr>
            </w:pPr>
            <w:r w:rsidRPr="006A766C">
              <w:rPr>
                <w:rFonts w:ascii="Arial" w:hAnsi="Arial" w:cs="Arial"/>
                <w:iCs/>
                <w:sz w:val="22"/>
                <w:szCs w:val="22"/>
              </w:rPr>
              <w:t>Participants will be identified through probability cluster sampling, where students will be grouped by their departments or courses. Random samples will be selected from these clusters to ensure diverse representation.</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5F124F" w:rsidRPr="004C3A0B" w14:paraId="16613B03" w14:textId="77777777" w:rsidTr="009E5020">
        <w:tc>
          <w:tcPr>
            <w:tcW w:w="562" w:type="dxa"/>
            <w:shd w:val="clear" w:color="auto" w:fill="F2F2F2" w:themeFill="background1" w:themeFillShade="F2"/>
            <w:vAlign w:val="center"/>
          </w:tcPr>
          <w:p w14:paraId="35C0989A" w14:textId="4BCC255C" w:rsidR="005F124F" w:rsidRPr="002132F9" w:rsidRDefault="005F124F" w:rsidP="005F124F">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2F9B79E6" w:rsidR="005F124F" w:rsidRPr="004C3A0B" w:rsidRDefault="005F124F" w:rsidP="005F124F">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112A9DD" w14:textId="77777777" w:rsidR="005F124F" w:rsidRPr="004C3A0B" w:rsidRDefault="005F124F" w:rsidP="005F124F">
            <w:pPr>
              <w:autoSpaceDE w:val="0"/>
              <w:autoSpaceDN w:val="0"/>
              <w:adjustRightInd w:val="0"/>
              <w:jc w:val="center"/>
              <w:rPr>
                <w:rFonts w:ascii="Arial" w:hAnsi="Arial" w:cs="Arial"/>
                <w:b/>
                <w:bCs/>
                <w:sz w:val="16"/>
                <w:szCs w:val="16"/>
              </w:rPr>
            </w:pPr>
          </w:p>
          <w:p w14:paraId="622F6B02" w14:textId="740B6583" w:rsidR="005F124F" w:rsidRPr="004C3A0B" w:rsidRDefault="005F124F" w:rsidP="005F124F">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30327EB3" w:rsidR="005F124F" w:rsidRPr="004C3A0B" w:rsidRDefault="005F124F" w:rsidP="005F124F">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7C07091C" w14:textId="77777777" w:rsidR="005F124F" w:rsidRPr="004C3A0B" w:rsidRDefault="005F124F" w:rsidP="005F124F">
            <w:pPr>
              <w:autoSpaceDE w:val="0"/>
              <w:autoSpaceDN w:val="0"/>
              <w:adjustRightInd w:val="0"/>
              <w:jc w:val="center"/>
              <w:rPr>
                <w:rFonts w:ascii="Arial" w:hAnsi="Arial" w:cs="Arial"/>
                <w:b/>
                <w:bCs/>
                <w:sz w:val="16"/>
                <w:szCs w:val="16"/>
              </w:rPr>
            </w:pPr>
          </w:p>
          <w:p w14:paraId="20BD39DB" w14:textId="34F5829D" w:rsidR="005F124F" w:rsidRPr="004C3A0B" w:rsidRDefault="005F124F" w:rsidP="005F124F">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5F124F" w:rsidRPr="004C3A0B" w14:paraId="644CB11E" w14:textId="77777777" w:rsidTr="009E5020">
        <w:trPr>
          <w:trHeight w:val="439"/>
        </w:trPr>
        <w:tc>
          <w:tcPr>
            <w:tcW w:w="562" w:type="dxa"/>
            <w:shd w:val="clear" w:color="auto" w:fill="F2F2F2" w:themeFill="background1" w:themeFillShade="F2"/>
            <w:vAlign w:val="center"/>
          </w:tcPr>
          <w:p w14:paraId="79AB4494" w14:textId="319612B8"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214CE5A1"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5BDC9944"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0B022A66"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3299145A"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19BEB3B5" w14:textId="77777777" w:rsidTr="009E5020">
        <w:trPr>
          <w:trHeight w:val="403"/>
        </w:trPr>
        <w:tc>
          <w:tcPr>
            <w:tcW w:w="562" w:type="dxa"/>
            <w:shd w:val="clear" w:color="auto" w:fill="F2F2F2" w:themeFill="background1" w:themeFillShade="F2"/>
            <w:vAlign w:val="center"/>
          </w:tcPr>
          <w:p w14:paraId="31A33A3F" w14:textId="03746D96"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6D33C534" w14:textId="2F8992BF"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14B14B41"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048CE04"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0F5FADF5"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5AD34E8A" w14:textId="77777777" w:rsidTr="009E5020">
        <w:trPr>
          <w:trHeight w:val="439"/>
        </w:trPr>
        <w:tc>
          <w:tcPr>
            <w:tcW w:w="562" w:type="dxa"/>
            <w:shd w:val="clear" w:color="auto" w:fill="F2F2F2" w:themeFill="background1" w:themeFillShade="F2"/>
            <w:vAlign w:val="center"/>
          </w:tcPr>
          <w:p w14:paraId="49CEBEE7" w14:textId="18EBBFC4"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560C47D2"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5F51034E"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4082C37F"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5BA764D5"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7F1B3587" w14:textId="77777777" w:rsidTr="009E5020">
        <w:trPr>
          <w:trHeight w:val="403"/>
        </w:trPr>
        <w:tc>
          <w:tcPr>
            <w:tcW w:w="562" w:type="dxa"/>
            <w:shd w:val="clear" w:color="auto" w:fill="F2F2F2" w:themeFill="background1" w:themeFillShade="F2"/>
            <w:vAlign w:val="center"/>
          </w:tcPr>
          <w:p w14:paraId="211BF0B9" w14:textId="47DAFF60"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5B01ABF1"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6995BA37"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01A15215"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5A55C7CE"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17DCF0F1" w14:textId="77777777" w:rsidTr="009E5020">
        <w:trPr>
          <w:trHeight w:val="439"/>
        </w:trPr>
        <w:tc>
          <w:tcPr>
            <w:tcW w:w="562" w:type="dxa"/>
            <w:shd w:val="clear" w:color="auto" w:fill="F2F2F2" w:themeFill="background1" w:themeFillShade="F2"/>
            <w:vAlign w:val="center"/>
          </w:tcPr>
          <w:p w14:paraId="71DF19BA" w14:textId="35FC732F"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77BDB1E6"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25029FFC"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19ACC7F3"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77F023A9"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4C63E1BA" w14:textId="77777777" w:rsidTr="009E5020">
        <w:trPr>
          <w:trHeight w:val="403"/>
        </w:trPr>
        <w:tc>
          <w:tcPr>
            <w:tcW w:w="562" w:type="dxa"/>
            <w:shd w:val="clear" w:color="auto" w:fill="F2F2F2" w:themeFill="background1" w:themeFillShade="F2"/>
            <w:vAlign w:val="center"/>
          </w:tcPr>
          <w:p w14:paraId="067F1A0B" w14:textId="7922B84A"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09529367"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7BBA1140"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480840D1"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6BCB4CF9"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1756E868" w14:textId="77777777" w:rsidTr="009E5020">
        <w:trPr>
          <w:trHeight w:val="439"/>
        </w:trPr>
        <w:tc>
          <w:tcPr>
            <w:tcW w:w="562" w:type="dxa"/>
            <w:shd w:val="clear" w:color="auto" w:fill="F2F2F2" w:themeFill="background1" w:themeFillShade="F2"/>
            <w:vAlign w:val="center"/>
          </w:tcPr>
          <w:p w14:paraId="787FD954" w14:textId="5D33D8C0"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451F7579"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06FA1072"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6F964C65"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64585990"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39403CA1" w14:textId="77777777" w:rsidTr="009E5020">
        <w:trPr>
          <w:trHeight w:val="403"/>
        </w:trPr>
        <w:tc>
          <w:tcPr>
            <w:tcW w:w="562" w:type="dxa"/>
            <w:shd w:val="clear" w:color="auto" w:fill="F2F2F2" w:themeFill="background1" w:themeFillShade="F2"/>
            <w:vAlign w:val="center"/>
          </w:tcPr>
          <w:p w14:paraId="4F6823BC" w14:textId="00375B99"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2FD6BDC3"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CD3AC41"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08C7E965"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67F1FDAC"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5F124F" w:rsidRPr="004C3A0B" w14:paraId="706B567D" w14:textId="77777777" w:rsidTr="009E5020">
        <w:trPr>
          <w:trHeight w:val="439"/>
        </w:trPr>
        <w:tc>
          <w:tcPr>
            <w:tcW w:w="562" w:type="dxa"/>
            <w:shd w:val="clear" w:color="auto" w:fill="F2F2F2" w:themeFill="background1" w:themeFillShade="F2"/>
            <w:vAlign w:val="center"/>
          </w:tcPr>
          <w:p w14:paraId="273AB446" w14:textId="3E396957" w:rsidR="005F124F" w:rsidRPr="004C3A0B" w:rsidRDefault="005F124F" w:rsidP="005F124F">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5CEA3073" w:rsidR="005F124F" w:rsidRPr="004C3A0B" w:rsidRDefault="005F124F" w:rsidP="005F124F">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609B0C21"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4FB310AE" w:rsidR="005F124F" w:rsidRPr="004C3A0B" w:rsidRDefault="005F124F" w:rsidP="005F124F">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16F8FBEC" w:rsidR="005F124F" w:rsidRPr="004C3A0B" w:rsidRDefault="005F124F" w:rsidP="005F124F">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018B69D5" w:rsidR="00382031" w:rsidRPr="004C3A0B" w:rsidRDefault="005F12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55ADC853" w:rsidR="00382031" w:rsidRPr="004C3A0B" w:rsidRDefault="005F124F"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14BA4FC2" w:rsidR="00382031" w:rsidRPr="004C3A0B" w:rsidRDefault="005F12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73955383" w:rsidR="00382031" w:rsidRPr="004C3A0B" w:rsidRDefault="005F12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38123545" w:rsidR="00382031" w:rsidRPr="004C3A0B" w:rsidRDefault="005F124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645975A" w14:textId="11F4EDB9" w:rsidR="00003E64" w:rsidRPr="004C3A0B" w:rsidRDefault="006A766C" w:rsidP="003257BD">
            <w:pPr>
              <w:autoSpaceDE w:val="0"/>
              <w:autoSpaceDN w:val="0"/>
              <w:adjustRightInd w:val="0"/>
              <w:rPr>
                <w:rFonts w:ascii="Arial" w:hAnsi="Arial" w:cs="Arial"/>
                <w:sz w:val="22"/>
                <w:szCs w:val="22"/>
              </w:rPr>
            </w:pPr>
            <w:r w:rsidRPr="006A766C">
              <w:rPr>
                <w:rFonts w:ascii="Arial" w:hAnsi="Arial" w:cs="Arial"/>
                <w:sz w:val="22"/>
                <w:szCs w:val="22"/>
              </w:rPr>
              <w:t>The primary risk is the transfer of personal data. While the survey is unlikely to cause physical or emotional distress, there is a potential for discomfort related to branding and consumer preferences.</w:t>
            </w:r>
          </w:p>
        </w:tc>
        <w:tc>
          <w:tcPr>
            <w:tcW w:w="4932" w:type="dxa"/>
            <w:tcBorders>
              <w:top w:val="single" w:sz="4" w:space="0" w:color="auto"/>
              <w:bottom w:val="single" w:sz="4" w:space="0" w:color="auto"/>
            </w:tcBorders>
          </w:tcPr>
          <w:p w14:paraId="593E9B45" w14:textId="562B8E2C" w:rsidR="006A766C" w:rsidRPr="006A766C" w:rsidRDefault="006A766C" w:rsidP="006A766C">
            <w:pPr>
              <w:autoSpaceDE w:val="0"/>
              <w:autoSpaceDN w:val="0"/>
              <w:adjustRightInd w:val="0"/>
              <w:rPr>
                <w:rFonts w:cs="Arial"/>
                <w:i/>
              </w:rPr>
            </w:pPr>
            <w:r w:rsidRPr="006A766C">
              <w:rPr>
                <w:rFonts w:cs="Arial"/>
                <w:b/>
                <w:bCs/>
                <w:i/>
              </w:rPr>
              <w:t>Anonymity and Confidentiality:</w:t>
            </w:r>
            <w:r w:rsidRPr="006A766C">
              <w:rPr>
                <w:rFonts w:cs="Arial"/>
                <w:i/>
              </w:rPr>
              <w:t xml:space="preserve"> Responses will be anonymized, and no personally identifiable information will be collected.</w:t>
            </w:r>
          </w:p>
          <w:p w14:paraId="53ABD4F1" w14:textId="5FFA14EF" w:rsidR="006A766C" w:rsidRPr="006A766C" w:rsidRDefault="006A766C" w:rsidP="006A766C">
            <w:pPr>
              <w:autoSpaceDE w:val="0"/>
              <w:autoSpaceDN w:val="0"/>
              <w:adjustRightInd w:val="0"/>
              <w:rPr>
                <w:rFonts w:cs="Arial"/>
                <w:i/>
              </w:rPr>
            </w:pPr>
            <w:r w:rsidRPr="006A766C">
              <w:rPr>
                <w:rFonts w:cs="Arial"/>
                <w:b/>
                <w:bCs/>
                <w:i/>
              </w:rPr>
              <w:t>Secure Data Handling:</w:t>
            </w:r>
            <w:r w:rsidRPr="006A766C">
              <w:rPr>
                <w:rFonts w:cs="Arial"/>
                <w:i/>
              </w:rPr>
              <w:t xml:space="preserve"> Data will be stored in password-protected cloud storage, adhering to GDPR.</w:t>
            </w:r>
          </w:p>
          <w:p w14:paraId="7DC5B16A" w14:textId="180204B2" w:rsidR="006A766C" w:rsidRPr="006A766C" w:rsidRDefault="006A766C" w:rsidP="006A766C">
            <w:pPr>
              <w:autoSpaceDE w:val="0"/>
              <w:autoSpaceDN w:val="0"/>
              <w:adjustRightInd w:val="0"/>
              <w:rPr>
                <w:rFonts w:cs="Arial"/>
                <w:i/>
              </w:rPr>
            </w:pPr>
            <w:r w:rsidRPr="006A766C">
              <w:rPr>
                <w:rFonts w:cs="Arial"/>
                <w:b/>
                <w:bCs/>
                <w:i/>
              </w:rPr>
              <w:t>Clear Consent Process:</w:t>
            </w:r>
            <w:r w:rsidRPr="006A766C">
              <w:rPr>
                <w:rFonts w:cs="Arial"/>
                <w:i/>
              </w:rPr>
              <w:t xml:space="preserve"> Participants will be informed of the study's purpose and their rights before starting.</w:t>
            </w:r>
          </w:p>
          <w:p w14:paraId="5D00AF2B" w14:textId="2434278C" w:rsidR="00003E64" w:rsidRPr="00354F34" w:rsidRDefault="006A766C" w:rsidP="006A766C">
            <w:pPr>
              <w:autoSpaceDE w:val="0"/>
              <w:autoSpaceDN w:val="0"/>
              <w:adjustRightInd w:val="0"/>
              <w:rPr>
                <w:rFonts w:cs="Arial"/>
                <w:i/>
              </w:rPr>
            </w:pPr>
            <w:r w:rsidRPr="006A766C">
              <w:rPr>
                <w:rFonts w:cs="Arial"/>
                <w:b/>
                <w:bCs/>
                <w:i/>
              </w:rPr>
              <w:t>Right to Withdraw:</w:t>
            </w:r>
            <w:r w:rsidRPr="006A766C">
              <w:rPr>
                <w:rFonts w:cs="Arial"/>
                <w:i/>
              </w:rPr>
              <w:t xml:space="preserve"> Participants can withdraw at any time without consequence.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27D860D6" w14:textId="10DAD37A" w:rsidR="00003E64" w:rsidRPr="006A766C" w:rsidRDefault="006A766C" w:rsidP="006A766C">
            <w:pPr>
              <w:autoSpaceDE w:val="0"/>
              <w:autoSpaceDN w:val="0"/>
              <w:adjustRightInd w:val="0"/>
              <w:rPr>
                <w:rFonts w:cs="Arial"/>
              </w:rPr>
            </w:pPr>
            <w:r w:rsidRPr="006A766C">
              <w:rPr>
                <w:rFonts w:cs="Arial"/>
              </w:rPr>
              <w:t>This research does not involve sensitive, embarrassing, or upsetting topics such as sexual activity or drug use. The survey focuses on branding and consumer behavior in the smartphone market, which is unlikely to disclose any sensitive or illegal information. If any participant expresses distress, they will be reminded that participation is voluntary, and they may skip questions or withdraw at any time. Contact details for university counseling or support services will be provided for further assistance if needed.</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435A036" w14:textId="3806ED3D" w:rsidR="00003E64" w:rsidRPr="004C3A0B" w:rsidRDefault="005F124F" w:rsidP="003257BD">
            <w:pPr>
              <w:autoSpaceDE w:val="0"/>
              <w:autoSpaceDN w:val="0"/>
              <w:adjustRightInd w:val="0"/>
              <w:rPr>
                <w:rFonts w:ascii="Arial" w:hAnsi="Arial" w:cs="Arial"/>
                <w:sz w:val="22"/>
                <w:szCs w:val="22"/>
              </w:rPr>
            </w:pPr>
            <w:r w:rsidRPr="005F124F">
              <w:rPr>
                <w:rFonts w:ascii="Arial" w:hAnsi="Arial" w:cs="Arial"/>
                <w:sz w:val="22"/>
                <w:szCs w:val="22"/>
              </w:rPr>
              <w:t>The primary risks involve emotional distress from participant feedback or accusations of impropriety regarding data handling and confidentiality. There may also be a potential conflict of interest if the researcher has personal ties to any smartphone brands.</w:t>
            </w:r>
          </w:p>
        </w:tc>
        <w:tc>
          <w:tcPr>
            <w:tcW w:w="4932" w:type="dxa"/>
            <w:tcBorders>
              <w:top w:val="single" w:sz="4" w:space="0" w:color="auto"/>
              <w:bottom w:val="single" w:sz="4" w:space="0" w:color="auto"/>
            </w:tcBorders>
          </w:tcPr>
          <w:p w14:paraId="3A53410A" w14:textId="1143E6CC" w:rsidR="005F124F" w:rsidRPr="005F124F" w:rsidRDefault="005F124F" w:rsidP="005F124F">
            <w:pPr>
              <w:autoSpaceDE w:val="0"/>
              <w:autoSpaceDN w:val="0"/>
              <w:adjustRightInd w:val="0"/>
              <w:rPr>
                <w:rFonts w:ascii="Arial" w:hAnsi="Arial" w:cs="Arial"/>
                <w:i/>
                <w:sz w:val="18"/>
                <w:szCs w:val="18"/>
              </w:rPr>
            </w:pPr>
            <w:r w:rsidRPr="005F124F">
              <w:rPr>
                <w:rFonts w:ascii="Arial" w:hAnsi="Arial" w:cs="Arial"/>
                <w:b/>
                <w:bCs/>
                <w:i/>
                <w:sz w:val="18"/>
                <w:szCs w:val="18"/>
              </w:rPr>
              <w:t>Clear Communication:</w:t>
            </w:r>
            <w:r w:rsidRPr="005F124F">
              <w:rPr>
                <w:rFonts w:ascii="Arial" w:hAnsi="Arial" w:cs="Arial"/>
                <w:i/>
                <w:sz w:val="18"/>
                <w:szCs w:val="18"/>
              </w:rPr>
              <w:t xml:space="preserve"> Full transparency about the research's purpose to avoid misunderstandings.</w:t>
            </w:r>
          </w:p>
          <w:p w14:paraId="51AFB416" w14:textId="38222721" w:rsidR="005F124F" w:rsidRPr="005F124F" w:rsidRDefault="005F124F" w:rsidP="005F124F">
            <w:pPr>
              <w:autoSpaceDE w:val="0"/>
              <w:autoSpaceDN w:val="0"/>
              <w:adjustRightInd w:val="0"/>
              <w:rPr>
                <w:rFonts w:ascii="Arial" w:hAnsi="Arial" w:cs="Arial"/>
                <w:i/>
                <w:sz w:val="18"/>
                <w:szCs w:val="18"/>
              </w:rPr>
            </w:pPr>
            <w:r w:rsidRPr="005F124F">
              <w:rPr>
                <w:rFonts w:ascii="Arial" w:hAnsi="Arial" w:cs="Arial"/>
                <w:b/>
                <w:bCs/>
                <w:i/>
                <w:sz w:val="18"/>
                <w:szCs w:val="18"/>
              </w:rPr>
              <w:t>Confidentiality Assurance:</w:t>
            </w:r>
            <w:r w:rsidRPr="005F124F">
              <w:rPr>
                <w:rFonts w:ascii="Arial" w:hAnsi="Arial" w:cs="Arial"/>
                <w:i/>
                <w:sz w:val="18"/>
                <w:szCs w:val="18"/>
              </w:rPr>
              <w:t xml:space="preserve"> Ensuring secure handling of data to prevent breaches of privacy.</w:t>
            </w:r>
          </w:p>
          <w:p w14:paraId="7C8BA01C" w14:textId="38F207CD" w:rsidR="005F124F" w:rsidRPr="005F124F" w:rsidRDefault="005F124F" w:rsidP="005F124F">
            <w:pPr>
              <w:autoSpaceDE w:val="0"/>
              <w:autoSpaceDN w:val="0"/>
              <w:adjustRightInd w:val="0"/>
              <w:rPr>
                <w:rFonts w:ascii="Arial" w:hAnsi="Arial" w:cs="Arial"/>
                <w:i/>
                <w:sz w:val="18"/>
                <w:szCs w:val="18"/>
              </w:rPr>
            </w:pPr>
            <w:r w:rsidRPr="005F124F">
              <w:rPr>
                <w:rFonts w:ascii="Arial" w:hAnsi="Arial" w:cs="Arial"/>
                <w:b/>
                <w:bCs/>
                <w:i/>
                <w:sz w:val="18"/>
                <w:szCs w:val="18"/>
              </w:rPr>
              <w:t>Emotional Support:</w:t>
            </w:r>
            <w:r w:rsidRPr="005F124F">
              <w:rPr>
                <w:rFonts w:ascii="Arial" w:hAnsi="Arial" w:cs="Arial"/>
                <w:i/>
                <w:sz w:val="18"/>
                <w:szCs w:val="18"/>
              </w:rPr>
              <w:t xml:space="preserve"> Maintaining professional boundaries and seeking guidance if needed.</w:t>
            </w:r>
          </w:p>
          <w:p w14:paraId="4416A3BD" w14:textId="138A3A7A" w:rsidR="00003E64" w:rsidRPr="004C3A0B" w:rsidRDefault="005F124F" w:rsidP="005F124F">
            <w:pPr>
              <w:autoSpaceDE w:val="0"/>
              <w:autoSpaceDN w:val="0"/>
              <w:adjustRightInd w:val="0"/>
              <w:rPr>
                <w:rFonts w:cs="Arial"/>
              </w:rPr>
            </w:pPr>
            <w:r w:rsidRPr="005F124F">
              <w:rPr>
                <w:rFonts w:ascii="Arial" w:hAnsi="Arial" w:cs="Arial"/>
                <w:b/>
                <w:bCs/>
                <w:i/>
                <w:sz w:val="18"/>
                <w:szCs w:val="18"/>
              </w:rPr>
              <w:t>Conflict of Interest:</w:t>
            </w:r>
            <w:r w:rsidRPr="005F124F">
              <w:rPr>
                <w:rFonts w:ascii="Arial" w:hAnsi="Arial" w:cs="Arial"/>
                <w:i/>
                <w:sz w:val="18"/>
                <w:szCs w:val="18"/>
              </w:rPr>
              <w:t xml:space="preserve"> Disclosing any potential biases to ensure objectivity in the study.</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CC70174" w14:textId="32DB602F" w:rsidR="0094056C" w:rsidRPr="004C3A0B" w:rsidRDefault="005F124F" w:rsidP="00D107AC">
            <w:pPr>
              <w:autoSpaceDE w:val="0"/>
              <w:autoSpaceDN w:val="0"/>
              <w:adjustRightInd w:val="0"/>
              <w:rPr>
                <w:rFonts w:ascii="Arial" w:hAnsi="Arial" w:cs="Arial"/>
                <w:sz w:val="22"/>
                <w:szCs w:val="22"/>
              </w:rPr>
            </w:pPr>
            <w:r w:rsidRPr="005F124F">
              <w:rPr>
                <w:rFonts w:ascii="Arial" w:hAnsi="Arial" w:cs="Arial"/>
                <w:sz w:val="22"/>
                <w:szCs w:val="22"/>
              </w:rPr>
              <w:t>The primary risks include data protection issues and potential adverse publicity if data privacy is compromised or mismanaged.</w:t>
            </w:r>
          </w:p>
        </w:tc>
        <w:tc>
          <w:tcPr>
            <w:tcW w:w="4932" w:type="dxa"/>
            <w:tcBorders>
              <w:top w:val="single" w:sz="4" w:space="0" w:color="auto"/>
              <w:bottom w:val="single" w:sz="4" w:space="0" w:color="auto"/>
            </w:tcBorders>
          </w:tcPr>
          <w:p w14:paraId="4634476F" w14:textId="09346837" w:rsidR="006A766C" w:rsidRPr="006A766C" w:rsidRDefault="006A766C" w:rsidP="006A766C">
            <w:pPr>
              <w:autoSpaceDE w:val="0"/>
              <w:autoSpaceDN w:val="0"/>
              <w:adjustRightInd w:val="0"/>
              <w:rPr>
                <w:rFonts w:ascii="Arial" w:hAnsi="Arial" w:cs="Arial"/>
                <w:i/>
                <w:sz w:val="18"/>
                <w:szCs w:val="18"/>
              </w:rPr>
            </w:pPr>
            <w:r w:rsidRPr="006A766C">
              <w:rPr>
                <w:rFonts w:ascii="Arial" w:hAnsi="Arial" w:cs="Arial"/>
                <w:b/>
                <w:bCs/>
                <w:i/>
                <w:sz w:val="18"/>
                <w:szCs w:val="18"/>
              </w:rPr>
              <w:t>Data Protection Compliance:</w:t>
            </w:r>
            <w:r w:rsidRPr="006A766C">
              <w:rPr>
                <w:rFonts w:ascii="Arial" w:hAnsi="Arial" w:cs="Arial"/>
                <w:i/>
                <w:sz w:val="18"/>
                <w:szCs w:val="18"/>
              </w:rPr>
              <w:t xml:space="preserve"> Adherence to GDPR with anonymized, secure data storage.</w:t>
            </w:r>
          </w:p>
          <w:p w14:paraId="06A7BC6C" w14:textId="5D1852FC" w:rsidR="006A766C" w:rsidRPr="006A766C" w:rsidRDefault="006A766C" w:rsidP="006A766C">
            <w:pPr>
              <w:autoSpaceDE w:val="0"/>
              <w:autoSpaceDN w:val="0"/>
              <w:adjustRightInd w:val="0"/>
              <w:rPr>
                <w:rFonts w:ascii="Arial" w:hAnsi="Arial" w:cs="Arial"/>
                <w:i/>
                <w:sz w:val="18"/>
                <w:szCs w:val="18"/>
              </w:rPr>
            </w:pPr>
            <w:r w:rsidRPr="006A766C">
              <w:rPr>
                <w:rFonts w:ascii="Arial" w:hAnsi="Arial" w:cs="Arial"/>
                <w:b/>
                <w:bCs/>
                <w:i/>
                <w:sz w:val="18"/>
                <w:szCs w:val="18"/>
              </w:rPr>
              <w:t>Clear Ethical Procedures:</w:t>
            </w:r>
            <w:r w:rsidRPr="006A766C">
              <w:rPr>
                <w:rFonts w:ascii="Arial" w:hAnsi="Arial" w:cs="Arial"/>
                <w:i/>
                <w:sz w:val="18"/>
                <w:szCs w:val="18"/>
              </w:rPr>
              <w:t xml:space="preserve"> Informed consent and transparency with participants.</w:t>
            </w:r>
          </w:p>
          <w:p w14:paraId="14265178" w14:textId="10BDD16F" w:rsidR="006A766C" w:rsidRPr="006A766C" w:rsidRDefault="006A766C" w:rsidP="006A766C">
            <w:pPr>
              <w:autoSpaceDE w:val="0"/>
              <w:autoSpaceDN w:val="0"/>
              <w:adjustRightInd w:val="0"/>
              <w:rPr>
                <w:rFonts w:ascii="Arial" w:hAnsi="Arial" w:cs="Arial"/>
                <w:i/>
                <w:sz w:val="18"/>
                <w:szCs w:val="18"/>
              </w:rPr>
            </w:pPr>
            <w:r w:rsidRPr="006A766C">
              <w:rPr>
                <w:rFonts w:ascii="Arial" w:hAnsi="Arial" w:cs="Arial"/>
                <w:b/>
                <w:bCs/>
                <w:i/>
                <w:sz w:val="18"/>
                <w:szCs w:val="18"/>
              </w:rPr>
              <w:t>Confidentiality:</w:t>
            </w:r>
            <w:r w:rsidRPr="006A766C">
              <w:rPr>
                <w:rFonts w:ascii="Arial" w:hAnsi="Arial" w:cs="Arial"/>
                <w:i/>
                <w:sz w:val="18"/>
                <w:szCs w:val="18"/>
              </w:rPr>
              <w:t xml:space="preserve"> Secure data handling, accessible only to authorized personnel.</w:t>
            </w:r>
          </w:p>
          <w:p w14:paraId="035C5940" w14:textId="1D102DE8" w:rsidR="0094056C" w:rsidRPr="004C3A0B" w:rsidRDefault="006A766C" w:rsidP="006A766C">
            <w:pPr>
              <w:autoSpaceDE w:val="0"/>
              <w:autoSpaceDN w:val="0"/>
              <w:adjustRightInd w:val="0"/>
              <w:rPr>
                <w:rFonts w:cs="Arial"/>
              </w:rPr>
            </w:pPr>
            <w:r w:rsidRPr="006A766C">
              <w:rPr>
                <w:rFonts w:ascii="Arial" w:hAnsi="Arial" w:cs="Arial"/>
                <w:b/>
                <w:bCs/>
                <w:i/>
                <w:sz w:val="18"/>
                <w:szCs w:val="18"/>
              </w:rPr>
              <w:t>Ongoing Monitoring:</w:t>
            </w:r>
            <w:r w:rsidRPr="006A766C">
              <w:rPr>
                <w:rFonts w:ascii="Arial" w:hAnsi="Arial" w:cs="Arial"/>
                <w:i/>
                <w:sz w:val="18"/>
                <w:szCs w:val="18"/>
              </w:rPr>
              <w:t xml:space="preserve"> Supervisor oversight to ensure ethical conduct and minimize risks.</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3328CC0" w14:textId="48D2C02B" w:rsidR="00003E64" w:rsidRPr="004C3A0B" w:rsidRDefault="006A766C" w:rsidP="003257BD">
            <w:pPr>
              <w:autoSpaceDE w:val="0"/>
              <w:autoSpaceDN w:val="0"/>
              <w:adjustRightInd w:val="0"/>
              <w:rPr>
                <w:rFonts w:ascii="Arial" w:hAnsi="Arial" w:cs="Arial"/>
                <w:sz w:val="22"/>
                <w:szCs w:val="22"/>
              </w:rPr>
            </w:pPr>
            <w:r w:rsidRPr="006A766C">
              <w:rPr>
                <w:rFonts w:ascii="Arial" w:hAnsi="Arial" w:cs="Arial"/>
                <w:sz w:val="22"/>
                <w:szCs w:val="22"/>
              </w:rPr>
              <w:t>There are no significant environmental risks associated with this research.</w:t>
            </w:r>
          </w:p>
        </w:tc>
        <w:tc>
          <w:tcPr>
            <w:tcW w:w="4932" w:type="dxa"/>
            <w:tcBorders>
              <w:top w:val="single" w:sz="4" w:space="0" w:color="auto"/>
              <w:bottom w:val="single" w:sz="4" w:space="0" w:color="auto"/>
            </w:tcBorders>
          </w:tcPr>
          <w:p w14:paraId="2D9B576E" w14:textId="69020945" w:rsidR="00003E64" w:rsidRPr="004C3A0B" w:rsidRDefault="006A766C" w:rsidP="003257BD">
            <w:pPr>
              <w:autoSpaceDE w:val="0"/>
              <w:autoSpaceDN w:val="0"/>
              <w:adjustRightInd w:val="0"/>
              <w:rPr>
                <w:rFonts w:cs="Arial"/>
              </w:rPr>
            </w:pPr>
            <w:r w:rsidRPr="006A766C">
              <w:rPr>
                <w:rFonts w:ascii="Arial" w:hAnsi="Arial" w:cs="Arial"/>
                <w:i/>
                <w:sz w:val="18"/>
                <w:szCs w:val="18"/>
              </w:rPr>
              <w:t>Since the study involves online surveys and data analysis, no environmental impact is expected.</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1093E907" w:rsidR="006930C2" w:rsidRPr="004C3A0B" w:rsidRDefault="006A766C" w:rsidP="003257BD">
            <w:pPr>
              <w:autoSpaceDE w:val="0"/>
              <w:autoSpaceDN w:val="0"/>
              <w:adjustRightInd w:val="0"/>
              <w:rPr>
                <w:rFonts w:cs="Arial"/>
              </w:rPr>
            </w:pPr>
            <w:r w:rsidRPr="006A766C">
              <w:rPr>
                <w:rFonts w:ascii="Arial" w:hAnsi="Arial" w:cs="Arial"/>
                <w:sz w:val="22"/>
              </w:rPr>
              <w:t>Participants will be debriefed at the end of the survey, thanking them for their participation and explaining the study’s purpose and data usage. They will be provided with an email address to contact for further information or results if desired.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297A61D0" w:rsidR="006930C2" w:rsidRPr="006A766C" w:rsidRDefault="006A766C" w:rsidP="003257BD">
            <w:pPr>
              <w:autoSpaceDE w:val="0"/>
              <w:autoSpaceDN w:val="0"/>
              <w:adjustRightInd w:val="0"/>
              <w:rPr>
                <w:rFonts w:cs="Arial"/>
              </w:rPr>
            </w:pPr>
            <w:r w:rsidRPr="006A766C">
              <w:rPr>
                <w:rFonts w:ascii="Arial" w:hAnsi="Arial" w:cs="Arial"/>
                <w:sz w:val="22"/>
              </w:rPr>
              <w:t>Before starting the survey, participants will be presented with an informed consent screen explaining the study's purpose, data usage, confidentiality, and voluntary participation. By clicking "Next," participants will provide their consent to participate. This process complies with data protection regulations and ensures clear, documented consent.</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42AB6264" w:rsidR="006930C2" w:rsidRPr="004C3A0B" w:rsidRDefault="006A766C" w:rsidP="003257BD">
            <w:pPr>
              <w:autoSpaceDE w:val="0"/>
              <w:autoSpaceDN w:val="0"/>
              <w:adjustRightInd w:val="0"/>
              <w:rPr>
                <w:rFonts w:cs="Arial"/>
              </w:rPr>
            </w:pPr>
            <w:r w:rsidRPr="006A766C">
              <w:rPr>
                <w:rFonts w:ascii="Arial" w:hAnsi="Arial" w:cs="Arial"/>
                <w:sz w:val="22"/>
              </w:rPr>
              <w:t>Participants' responses will be anonymized by not collecting any personally identifiable information, such as names or email addresses. Data will be securely stored and only used for research purposes. No participant or organization will be named in the final report or thesis without explicit permission.</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E79B1F1" w:rsidR="006930C2" w:rsidRDefault="006930C2" w:rsidP="006A766C">
            <w:pPr>
              <w:pStyle w:val="NormalWeb"/>
              <w:numPr>
                <w:ilvl w:val="0"/>
                <w:numId w:val="31"/>
              </w:numPr>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684DA499" w:rsidR="006930C2" w:rsidRPr="00354F34" w:rsidRDefault="006A766C" w:rsidP="003257BD">
            <w:pPr>
              <w:autoSpaceDE w:val="0"/>
              <w:autoSpaceDN w:val="0"/>
              <w:adjustRightInd w:val="0"/>
              <w:rPr>
                <w:i/>
              </w:rPr>
            </w:pPr>
            <w:r w:rsidRPr="006A766C">
              <w:rPr>
                <w:rFonts w:ascii="Arial" w:hAnsi="Arial" w:cs="Arial"/>
                <w:sz w:val="22"/>
              </w:rPr>
              <w:t>The research will collect demographic information such as age and course of study. This data is necessary to understand participants' backgrounds and to analyze trends in consumer behavior. No personally identifiable information like names or emails will be collected.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58E9747" w:rsidR="006930C2" w:rsidRDefault="006930C2" w:rsidP="006A766C">
            <w:pPr>
              <w:pStyle w:val="NormalWeb"/>
              <w:numPr>
                <w:ilvl w:val="0"/>
                <w:numId w:val="32"/>
              </w:numPr>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48782666" w:rsidR="004D0161" w:rsidRPr="004C3A0B" w:rsidRDefault="006A76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4F6A0336" w:rsidR="004D0161" w:rsidRPr="004C3A0B" w:rsidRDefault="006A766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CAD973D" w:rsidR="004D0161" w:rsidRPr="004C3A0B" w:rsidRDefault="006A76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5D61D147" w:rsidR="004D0161" w:rsidRPr="004C3A0B" w:rsidRDefault="006A76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6946E426" w:rsidR="004D0161" w:rsidRPr="004C3A0B" w:rsidRDefault="006A766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4ED413D8" w:rsidR="004D0161" w:rsidRPr="004C3A0B" w:rsidRDefault="006A766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2D295896" w:rsidR="004D0161" w:rsidRDefault="006A766C" w:rsidP="003257BD">
            <w:pPr>
              <w:autoSpaceDE w:val="0"/>
              <w:autoSpaceDN w:val="0"/>
              <w:adjustRightInd w:val="0"/>
              <w:rPr>
                <w:rFonts w:ascii="Arial" w:hAnsi="Arial" w:cs="Arial"/>
                <w:b/>
                <w:bCs/>
                <w:sz w:val="22"/>
                <w:szCs w:val="22"/>
              </w:rPr>
            </w:pPr>
            <w:r w:rsidRPr="006A766C">
              <w:rPr>
                <w:rFonts w:ascii="Arial" w:hAnsi="Arial" w:cs="Arial"/>
                <w:sz w:val="22"/>
              </w:rPr>
              <w:t>All data will be stored in password-protected cloud storage on the University Office 365 system, which complies with GDPR. No personal data will be shared. Any USB drives used will be encrypted and password-protected. Participants will be assigned unique identifiers, and the list will be stored securely in a protected folder.</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831BA6B" w:rsidR="004D0161" w:rsidRPr="004C3A0B" w:rsidRDefault="002F571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1F434B0" w:rsidR="004D0161" w:rsidRPr="004C3A0B" w:rsidRDefault="002F5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762A1931" w:rsidR="004D0161" w:rsidRPr="004C3A0B" w:rsidRDefault="002F5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7712336" w:rsidR="004D0161" w:rsidRPr="004C3A0B" w:rsidRDefault="002F5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01EB247" w:rsidR="004D0161" w:rsidRPr="004C3A0B" w:rsidRDefault="002F5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782DAF2D" w:rsidR="004D0161" w:rsidRPr="004C3A0B" w:rsidRDefault="002F571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5B607FDB" w:rsidR="004D0161" w:rsidRPr="002F5716" w:rsidRDefault="002F5716" w:rsidP="003257BD">
            <w:pPr>
              <w:autoSpaceDE w:val="0"/>
              <w:autoSpaceDN w:val="0"/>
              <w:adjustRightInd w:val="0"/>
              <w:rPr>
                <w:rFonts w:cs="Arial"/>
              </w:rPr>
            </w:pPr>
            <w:r w:rsidRPr="002F5716">
              <w:rPr>
                <w:rFonts w:ascii="Arial" w:hAnsi="Arial" w:cs="Arial"/>
                <w:sz w:val="22"/>
                <w:szCs w:val="22"/>
              </w:rPr>
              <w:t>All data will be encrypted and stored in password-protected cloud storage on the University Office 365 system. Data transfers will be encrypted, and USB drives will be password-protected. Data will be stored securely until the project is complete and then deleted. Participants will have the right to access their data and request its deletion.</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3D61027F" w:rsidR="004D0161" w:rsidRPr="004C3A0B" w:rsidRDefault="002F5716" w:rsidP="003257BD">
            <w:pPr>
              <w:autoSpaceDE w:val="0"/>
              <w:autoSpaceDN w:val="0"/>
              <w:adjustRightInd w:val="0"/>
              <w:rPr>
                <w:rFonts w:ascii="Arial" w:hAnsi="Arial" w:cs="Arial"/>
                <w:sz w:val="22"/>
                <w:szCs w:val="22"/>
              </w:rPr>
            </w:pPr>
            <w:r w:rsidRPr="002F5716">
              <w:rPr>
                <w:rFonts w:ascii="Arial" w:hAnsi="Arial" w:cs="Arial"/>
                <w:sz w:val="22"/>
              </w:rPr>
              <w:t>The principal researcher and the supervisor will have access to the data. If applicable, an external examiner or second marker may also have access.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33AC69F" w14:textId="08DDD9FA" w:rsidR="004D0161" w:rsidRPr="004C3A0B" w:rsidRDefault="002F5716" w:rsidP="003257BD">
            <w:pPr>
              <w:autoSpaceDE w:val="0"/>
              <w:autoSpaceDN w:val="0"/>
              <w:adjustRightInd w:val="0"/>
              <w:rPr>
                <w:rFonts w:ascii="Arial" w:hAnsi="Arial" w:cs="Arial"/>
                <w:sz w:val="22"/>
                <w:szCs w:val="22"/>
              </w:rPr>
            </w:pPr>
            <w:r w:rsidRPr="002F5716">
              <w:rPr>
                <w:rFonts w:ascii="Arial" w:hAnsi="Arial" w:cs="Arial"/>
              </w:rPr>
              <w:t>The principal researcher will be the custodian of the data.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18D7CC2" w14:textId="0704E5A6" w:rsidR="004D0161" w:rsidRPr="004C3A0B" w:rsidRDefault="002F5716" w:rsidP="003257BD">
            <w:pPr>
              <w:autoSpaceDE w:val="0"/>
              <w:autoSpaceDN w:val="0"/>
              <w:adjustRightInd w:val="0"/>
              <w:rPr>
                <w:rFonts w:ascii="Arial" w:hAnsi="Arial" w:cs="Arial"/>
                <w:sz w:val="22"/>
                <w:szCs w:val="22"/>
              </w:rPr>
            </w:pPr>
            <w:r w:rsidRPr="002F5716">
              <w:rPr>
                <w:rFonts w:ascii="Arial" w:hAnsi="Arial" w:cs="Arial"/>
                <w:i/>
                <w:sz w:val="22"/>
                <w:szCs w:val="22"/>
                <w:lang w:eastAsia="en-GB"/>
              </w:rPr>
              <w:t>Data will be stored in password-protected cloud storage on the University Office 365 system, and any USB drives used will be password-protected. The data will be stored securely and deleted upon project completion.</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66F818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2F5716">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153DC8D8"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2F5716">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EDF6D33"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60F7C371"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34729F33" w14:textId="6BD677FF"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2F95F5E1"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3D8EDED9"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9B054C0"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39B467A9"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A6EC62C"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3181FD8C"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15EA8BE4"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7F46FBA7"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382E9ADC" w:rsidR="001B41AD" w:rsidRPr="003C7DE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62506909" w14:textId="316E8967" w:rsidR="001B41AD" w:rsidRDefault="002F5716"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BEFE5E9" w14:textId="3C54CEC7" w:rsidR="001B41AD" w:rsidRPr="003C7DED" w:rsidRDefault="002F5716" w:rsidP="0000343C">
            <w:pPr>
              <w:autoSpaceDE w:val="0"/>
              <w:autoSpaceDN w:val="0"/>
              <w:adjustRightInd w:val="0"/>
              <w:rPr>
                <w:rFonts w:ascii="Arial" w:hAnsi="Arial" w:cs="Arial"/>
              </w:rPr>
            </w:pPr>
            <w:r w:rsidRPr="002F5716">
              <w:rPr>
                <w:rFonts w:ascii="Arial" w:hAnsi="Arial" w:cs="Arial"/>
                <w:sz w:val="22"/>
                <w:szCs w:val="22"/>
              </w:rPr>
              <w:t>No AI tools will be used in this research. All data collection, analysis, and text generation will be done manually, adhering to ethical guidelines.</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6AA5A4A" w:rsidR="004D0161" w:rsidRPr="004C3A0B" w:rsidRDefault="00B101FD" w:rsidP="00694EA8">
            <w:pPr>
              <w:spacing w:before="100" w:beforeAutospacing="1" w:after="100" w:afterAutospacing="1"/>
              <w:rPr>
                <w:rFonts w:ascii="Arial" w:hAnsi="Arial" w:cs="Arial"/>
                <w:sz w:val="22"/>
                <w:szCs w:val="22"/>
              </w:rPr>
            </w:pPr>
            <w:r>
              <w:rPr>
                <w:rFonts w:ascii="Arial" w:hAnsi="Arial" w:cs="Arial"/>
                <w:sz w:val="22"/>
                <w:szCs w:val="22"/>
              </w:rPr>
              <w:t>Ashraful Alam Rifat</w:t>
            </w:r>
          </w:p>
        </w:tc>
        <w:tc>
          <w:tcPr>
            <w:tcW w:w="2139" w:type="dxa"/>
            <w:gridSpan w:val="3"/>
            <w:vAlign w:val="center"/>
          </w:tcPr>
          <w:p w14:paraId="6C1C1BE5" w14:textId="00E6B26D" w:rsidR="004D0161" w:rsidRPr="004C3A0B" w:rsidRDefault="004D0161" w:rsidP="00B101FD">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B101FD">
              <w:rPr>
                <w:rFonts w:ascii="Arial" w:hAnsi="Arial" w:cs="Arial"/>
                <w:b/>
                <w:bCs/>
                <w:sz w:val="22"/>
                <w:szCs w:val="22"/>
              </w:rPr>
              <w:t xml:space="preserve"> </w:t>
            </w:r>
            <w:hyperlink r:id="rId14" w:history="1">
              <w:r w:rsidR="00B101FD" w:rsidRPr="00B101FD">
                <w:rPr>
                  <w:rStyle w:val="Hyperlink"/>
                  <w:rFonts w:ascii="Arial" w:hAnsi="Arial" w:cs="Arial"/>
                  <w:sz w:val="22"/>
                  <w:szCs w:val="22"/>
                </w:rPr>
                <w:t>17/03/2026</w:t>
              </w:r>
            </w:hyperlink>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03E8A61D" w:rsidR="00AA7E42" w:rsidRPr="004C3A0B" w:rsidRDefault="00661E84" w:rsidP="00CA7241">
            <w:pPr>
              <w:pStyle w:val="ListParagraph"/>
              <w:ind w:left="0"/>
              <w:rPr>
                <w:rFonts w:ascii="Arial" w:hAnsi="Arial" w:cs="Arial"/>
              </w:rPr>
            </w:pPr>
            <w:r>
              <w:rPr>
                <w:rFonts w:ascii="Arial" w:hAnsi="Arial" w:cs="Arial"/>
              </w:rPr>
              <w:t>T.Balendran</w:t>
            </w:r>
          </w:p>
        </w:tc>
        <w:tc>
          <w:tcPr>
            <w:tcW w:w="2123" w:type="dxa"/>
            <w:vMerge w:val="restart"/>
          </w:tcPr>
          <w:p w14:paraId="7BA89991" w14:textId="3C899717" w:rsidR="00AA7E42" w:rsidRPr="00B101FD" w:rsidRDefault="00AA7E42" w:rsidP="0092487B">
            <w:pPr>
              <w:pStyle w:val="ListParagraph"/>
              <w:ind w:left="0"/>
              <w:rPr>
                <w:rFonts w:ascii="Arial" w:hAnsi="Arial" w:cs="Arial"/>
              </w:rPr>
            </w:pPr>
            <w:r w:rsidRPr="00B101FD">
              <w:rPr>
                <w:rFonts w:ascii="Arial" w:hAnsi="Arial" w:cs="Arial"/>
              </w:rPr>
              <w:t>Date:</w:t>
            </w:r>
            <w:r w:rsidR="00661E84" w:rsidRPr="00B101FD">
              <w:rPr>
                <w:rFonts w:ascii="Arial" w:hAnsi="Arial" w:cs="Arial"/>
              </w:rPr>
              <w:t xml:space="preserve"> </w:t>
            </w:r>
            <w:hyperlink r:id="rId15" w:history="1">
              <w:r w:rsidR="00B101FD" w:rsidRPr="00B101FD">
                <w:rPr>
                  <w:rStyle w:val="Hyperlink"/>
                  <w:rFonts w:ascii="Arial" w:hAnsi="Arial" w:cs="Arial"/>
                </w:rPr>
                <w:t>17/03/2026</w:t>
              </w:r>
            </w:hyperlink>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6"/>
      <w:footerReference w:type="default" r:id="rId17"/>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DEBEF1" w14:textId="77777777" w:rsidR="001D7551" w:rsidRDefault="001D7551" w:rsidP="00390251">
      <w:r>
        <w:separator/>
      </w:r>
    </w:p>
    <w:p w14:paraId="544FF7D8" w14:textId="77777777" w:rsidR="001D7551" w:rsidRDefault="001D7551"/>
  </w:endnote>
  <w:endnote w:type="continuationSeparator" w:id="0">
    <w:p w14:paraId="37F6B87B" w14:textId="77777777" w:rsidR="001D7551" w:rsidRDefault="001D7551" w:rsidP="00390251">
      <w:r>
        <w:continuationSeparator/>
      </w:r>
    </w:p>
    <w:p w14:paraId="0F101F8D" w14:textId="77777777" w:rsidR="001D7551" w:rsidRDefault="001D7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5054A" w14:textId="77777777" w:rsidR="001D7551" w:rsidRDefault="001D7551" w:rsidP="00390251">
      <w:r>
        <w:separator/>
      </w:r>
    </w:p>
    <w:p w14:paraId="6AD8CE75" w14:textId="77777777" w:rsidR="001D7551" w:rsidRDefault="001D7551"/>
  </w:footnote>
  <w:footnote w:type="continuationSeparator" w:id="0">
    <w:p w14:paraId="21D66D7D" w14:textId="77777777" w:rsidR="001D7551" w:rsidRDefault="001D7551" w:rsidP="00390251">
      <w:r>
        <w:continuationSeparator/>
      </w:r>
    </w:p>
    <w:p w14:paraId="3A331872" w14:textId="77777777" w:rsidR="001D7551" w:rsidRDefault="001D75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F723FB"/>
    <w:multiLevelType w:val="hybridMultilevel"/>
    <w:tmpl w:val="064030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37235D"/>
    <w:multiLevelType w:val="hybridMultilevel"/>
    <w:tmpl w:val="A5D0A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FA5712"/>
    <w:multiLevelType w:val="hybridMultilevel"/>
    <w:tmpl w:val="2F649514"/>
    <w:lvl w:ilvl="0" w:tplc="48926B9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8CB3B24"/>
    <w:multiLevelType w:val="hybridMultilevel"/>
    <w:tmpl w:val="23082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5CC67379"/>
    <w:multiLevelType w:val="hybridMultilevel"/>
    <w:tmpl w:val="66AAFB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1"/>
  </w:num>
  <w:num w:numId="2" w16cid:durableId="1876387007">
    <w:abstractNumId w:val="24"/>
  </w:num>
  <w:num w:numId="3" w16cid:durableId="966281650">
    <w:abstractNumId w:val="3"/>
  </w:num>
  <w:num w:numId="4" w16cid:durableId="608397184">
    <w:abstractNumId w:val="29"/>
  </w:num>
  <w:num w:numId="5" w16cid:durableId="15871806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4"/>
  </w:num>
  <w:num w:numId="9" w16cid:durableId="1087070072">
    <w:abstractNumId w:val="8"/>
  </w:num>
  <w:num w:numId="10" w16cid:durableId="1643198124">
    <w:abstractNumId w:val="9"/>
  </w:num>
  <w:num w:numId="11" w16cid:durableId="1094789016">
    <w:abstractNumId w:val="27"/>
  </w:num>
  <w:num w:numId="12" w16cid:durableId="201676574">
    <w:abstractNumId w:val="25"/>
  </w:num>
  <w:num w:numId="13" w16cid:durableId="189995854">
    <w:abstractNumId w:val="26"/>
  </w:num>
  <w:num w:numId="14" w16cid:durableId="1611931583">
    <w:abstractNumId w:val="0"/>
  </w:num>
  <w:num w:numId="15" w16cid:durableId="1659993470">
    <w:abstractNumId w:val="6"/>
  </w:num>
  <w:num w:numId="16" w16cid:durableId="1659309094">
    <w:abstractNumId w:val="7"/>
  </w:num>
  <w:num w:numId="17" w16cid:durableId="1338845257">
    <w:abstractNumId w:val="12"/>
  </w:num>
  <w:num w:numId="18" w16cid:durableId="1662150999">
    <w:abstractNumId w:val="15"/>
  </w:num>
  <w:num w:numId="19" w16cid:durableId="48265336">
    <w:abstractNumId w:val="28"/>
  </w:num>
  <w:num w:numId="20" w16cid:durableId="211818222">
    <w:abstractNumId w:val="5"/>
  </w:num>
  <w:num w:numId="21" w16cid:durableId="613946751">
    <w:abstractNumId w:val="16"/>
  </w:num>
  <w:num w:numId="22" w16cid:durableId="1399202975">
    <w:abstractNumId w:val="23"/>
  </w:num>
  <w:num w:numId="23" w16cid:durableId="1519847789">
    <w:abstractNumId w:val="1"/>
  </w:num>
  <w:num w:numId="24" w16cid:durableId="807361496">
    <w:abstractNumId w:val="10"/>
  </w:num>
  <w:num w:numId="25" w16cid:durableId="1316760866">
    <w:abstractNumId w:val="14"/>
  </w:num>
  <w:num w:numId="26" w16cid:durableId="1190681930">
    <w:abstractNumId w:val="30"/>
  </w:num>
  <w:num w:numId="27" w16cid:durableId="965308682">
    <w:abstractNumId w:val="21"/>
  </w:num>
  <w:num w:numId="28" w16cid:durableId="791630128">
    <w:abstractNumId w:val="19"/>
  </w:num>
  <w:num w:numId="29" w16cid:durableId="970748188">
    <w:abstractNumId w:val="2"/>
  </w:num>
  <w:num w:numId="30" w16cid:durableId="96557990">
    <w:abstractNumId w:val="13"/>
  </w:num>
  <w:num w:numId="31" w16cid:durableId="1255279942">
    <w:abstractNumId w:val="22"/>
  </w:num>
  <w:num w:numId="32" w16cid:durableId="18696837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755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F5716"/>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45C"/>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4C6E"/>
    <w:rsid w:val="00476398"/>
    <w:rsid w:val="0047697E"/>
    <w:rsid w:val="00477654"/>
    <w:rsid w:val="0048134A"/>
    <w:rsid w:val="00482054"/>
    <w:rsid w:val="0048583B"/>
    <w:rsid w:val="00486107"/>
    <w:rsid w:val="00487E4B"/>
    <w:rsid w:val="004942B0"/>
    <w:rsid w:val="00494691"/>
    <w:rsid w:val="004A7DD5"/>
    <w:rsid w:val="004B1431"/>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124F"/>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84"/>
    <w:rsid w:val="00661EDA"/>
    <w:rsid w:val="006730D2"/>
    <w:rsid w:val="0067329C"/>
    <w:rsid w:val="00673714"/>
    <w:rsid w:val="00674DD6"/>
    <w:rsid w:val="00680981"/>
    <w:rsid w:val="00680CF3"/>
    <w:rsid w:val="00681B91"/>
    <w:rsid w:val="00682C6A"/>
    <w:rsid w:val="00683497"/>
    <w:rsid w:val="00683FAF"/>
    <w:rsid w:val="006930C2"/>
    <w:rsid w:val="00694EA8"/>
    <w:rsid w:val="006A766C"/>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0958"/>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0D7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01FD"/>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3715D"/>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5A84"/>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10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file:///C:\Users\Surface-3\Downloads\ashrafulalamrifat93@gmail.com"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Surface-3\Downloads\ashrafulalamrifat93@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3780</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AR Mubin</cp:lastModifiedBy>
  <cp:revision>2</cp:revision>
  <cp:lastPrinted>2016-10-24T12:21:00Z</cp:lastPrinted>
  <dcterms:created xsi:type="dcterms:W3CDTF">2026-03-15T15:12:00Z</dcterms:created>
  <dcterms:modified xsi:type="dcterms:W3CDTF">2026-03-15T15:12:00Z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