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FFA03" w14:textId="77777777" w:rsidR="004B3A33" w:rsidRPr="007202BC" w:rsidRDefault="004B3A33" w:rsidP="004B3A33">
      <w:pPr>
        <w:rPr>
          <w:rFonts w:cs="Arial"/>
          <w:color w:val="58595B"/>
          <w:sz w:val="36"/>
          <w:szCs w:val="36"/>
        </w:rPr>
      </w:pPr>
      <w:r w:rsidRPr="007202BC">
        <w:rPr>
          <w:rFonts w:cs="Arial"/>
          <w:color w:val="58595B"/>
          <w:sz w:val="36"/>
          <w:szCs w:val="36"/>
        </w:rPr>
        <w:t>Qualification: CIPD Diploma in Applied Human Resources</w:t>
      </w:r>
    </w:p>
    <w:p w14:paraId="6F770437" w14:textId="77777777" w:rsidR="004B3A33" w:rsidRPr="007202BC" w:rsidRDefault="004B3A33" w:rsidP="004B3A33">
      <w:pPr>
        <w:rPr>
          <w:rFonts w:cs="Arial"/>
          <w:color w:val="58595B"/>
          <w:sz w:val="36"/>
          <w:szCs w:val="36"/>
        </w:rPr>
      </w:pPr>
    </w:p>
    <w:p w14:paraId="43E9A046" w14:textId="5691EF64" w:rsidR="004B3A33" w:rsidRDefault="004B3A33" w:rsidP="004B3A33">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5</w:t>
      </w:r>
      <w:r w:rsidR="003D32C6">
        <w:rPr>
          <w:rFonts w:cs="Arial"/>
          <w:color w:val="58595B"/>
          <w:sz w:val="36"/>
          <w:szCs w:val="36"/>
        </w:rPr>
        <w:t>A</w:t>
      </w:r>
      <w:r w:rsidR="00F32F72">
        <w:rPr>
          <w:rFonts w:cs="Arial"/>
          <w:color w:val="58595B"/>
          <w:sz w:val="36"/>
          <w:szCs w:val="36"/>
        </w:rPr>
        <w:t xml:space="preserve">MOC - </w:t>
      </w:r>
      <w:r w:rsidR="003D32C6">
        <w:rPr>
          <w:rFonts w:cs="Arial"/>
          <w:color w:val="58595B"/>
          <w:sz w:val="36"/>
          <w:szCs w:val="36"/>
        </w:rPr>
        <w:t>Contribut</w:t>
      </w:r>
      <w:r>
        <w:rPr>
          <w:rFonts w:cs="Arial"/>
          <w:color w:val="58595B"/>
          <w:sz w:val="36"/>
          <w:szCs w:val="36"/>
        </w:rPr>
        <w:t xml:space="preserve">ing </w:t>
      </w:r>
      <w:r w:rsidR="003D32C6">
        <w:rPr>
          <w:rFonts w:cs="Arial"/>
          <w:color w:val="58595B"/>
          <w:sz w:val="36"/>
          <w:szCs w:val="36"/>
        </w:rPr>
        <w:t xml:space="preserve">to </w:t>
      </w:r>
      <w:r w:rsidR="00F32F72">
        <w:rPr>
          <w:rFonts w:cs="Arial"/>
          <w:color w:val="58595B"/>
          <w:sz w:val="36"/>
          <w:szCs w:val="36"/>
        </w:rPr>
        <w:t>the Management of Change</w:t>
      </w:r>
    </w:p>
    <w:p w14:paraId="1571FD45" w14:textId="3169E08F" w:rsidR="004B3A33" w:rsidRDefault="004B3A33" w:rsidP="004B3A33">
      <w:pPr>
        <w:rPr>
          <w:rFonts w:cs="Arial"/>
          <w:color w:val="58595B"/>
          <w:sz w:val="36"/>
          <w:szCs w:val="36"/>
        </w:rPr>
      </w:pPr>
    </w:p>
    <w:p w14:paraId="74B685A7" w14:textId="77777777" w:rsidR="004B3A33" w:rsidRDefault="004B3A33" w:rsidP="004B3A33">
      <w:pPr>
        <w:rPr>
          <w:rFonts w:cs="Arial"/>
          <w:color w:val="58595B"/>
          <w:sz w:val="36"/>
          <w:szCs w:val="36"/>
        </w:rPr>
      </w:pPr>
    </w:p>
    <w:p w14:paraId="19324AE9" w14:textId="29F2E5ED" w:rsidR="004B3A33" w:rsidRPr="007202BC" w:rsidRDefault="004B3A33" w:rsidP="004B3A33">
      <w:pPr>
        <w:rPr>
          <w:rFonts w:cs="Arial"/>
          <w:color w:val="58595B"/>
          <w:sz w:val="36"/>
          <w:szCs w:val="36"/>
        </w:rPr>
      </w:pPr>
      <w:r>
        <w:rPr>
          <w:rFonts w:cs="Arial"/>
          <w:color w:val="58595B"/>
          <w:sz w:val="36"/>
          <w:szCs w:val="36"/>
        </w:rPr>
        <w:t xml:space="preserve">Word Count:   </w:t>
      </w:r>
      <w:r w:rsidR="00307F18">
        <w:rPr>
          <w:rFonts w:cs="Arial"/>
          <w:color w:val="58595B"/>
          <w:sz w:val="36"/>
          <w:szCs w:val="36"/>
        </w:rPr>
        <w:t>28</w:t>
      </w:r>
      <w:r w:rsidR="00F948BC">
        <w:rPr>
          <w:rFonts w:cs="Arial"/>
          <w:color w:val="58595B"/>
          <w:sz w:val="36"/>
          <w:szCs w:val="36"/>
        </w:rPr>
        <w:t>74</w:t>
      </w:r>
    </w:p>
    <w:p w14:paraId="39708E35" w14:textId="77777777" w:rsidR="004B3A33" w:rsidRPr="007202BC" w:rsidRDefault="004B3A33" w:rsidP="004B3A33">
      <w:pPr>
        <w:rPr>
          <w:rFonts w:cs="Arial"/>
          <w:color w:val="58595B"/>
          <w:sz w:val="36"/>
          <w:szCs w:val="36"/>
        </w:rPr>
      </w:pPr>
    </w:p>
    <w:p w14:paraId="2E0C5E9F" w14:textId="77777777" w:rsidR="004B3A33" w:rsidRDefault="004B3A33" w:rsidP="004B3A33">
      <w:pPr>
        <w:rPr>
          <w:rFonts w:cs="Arial"/>
          <w:color w:val="58595B"/>
          <w:sz w:val="36"/>
          <w:szCs w:val="36"/>
        </w:rPr>
      </w:pPr>
    </w:p>
    <w:p w14:paraId="2B96CBA9" w14:textId="77777777" w:rsidR="004B3A33" w:rsidRDefault="004B3A33" w:rsidP="004B3A33">
      <w:pPr>
        <w:rPr>
          <w:rFonts w:cs="Arial"/>
          <w:color w:val="58595B"/>
          <w:sz w:val="36"/>
          <w:szCs w:val="36"/>
        </w:rPr>
      </w:pPr>
    </w:p>
    <w:p w14:paraId="530FDA53" w14:textId="77777777" w:rsidR="004B3A33" w:rsidRDefault="004B3A33" w:rsidP="004B3A33">
      <w:pPr>
        <w:rPr>
          <w:rFonts w:cs="Arial"/>
          <w:color w:val="58595B"/>
          <w:sz w:val="36"/>
          <w:szCs w:val="36"/>
        </w:rPr>
      </w:pPr>
    </w:p>
    <w:p w14:paraId="22378A61" w14:textId="77777777" w:rsidR="004B3A33" w:rsidRDefault="004B3A33" w:rsidP="004B3A33">
      <w:pPr>
        <w:rPr>
          <w:rFonts w:cs="Arial"/>
          <w:color w:val="58595B"/>
          <w:sz w:val="36"/>
          <w:szCs w:val="36"/>
        </w:rPr>
      </w:pPr>
    </w:p>
    <w:p w14:paraId="47C4781D" w14:textId="77777777" w:rsidR="004B3A33" w:rsidRDefault="004B3A33" w:rsidP="004B3A33">
      <w:pPr>
        <w:rPr>
          <w:rFonts w:cs="Arial"/>
          <w:color w:val="58595B"/>
          <w:sz w:val="36"/>
          <w:szCs w:val="36"/>
        </w:rPr>
      </w:pPr>
    </w:p>
    <w:p w14:paraId="5740D84F" w14:textId="77777777" w:rsidR="004B3A33" w:rsidRDefault="004B3A33" w:rsidP="004B3A33">
      <w:pPr>
        <w:rPr>
          <w:rFonts w:cs="Arial"/>
          <w:color w:val="58595B"/>
          <w:sz w:val="36"/>
          <w:szCs w:val="36"/>
        </w:rPr>
      </w:pPr>
    </w:p>
    <w:p w14:paraId="6DB73E7D" w14:textId="77777777" w:rsidR="004B3A33" w:rsidRPr="007202BC" w:rsidRDefault="004B3A33" w:rsidP="004B3A33">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Catherine Evans</w:t>
      </w:r>
    </w:p>
    <w:p w14:paraId="29E541EA" w14:textId="77777777" w:rsidR="004B3A33" w:rsidRPr="007202BC" w:rsidRDefault="004B3A33" w:rsidP="004B3A33">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1919841</w:t>
      </w:r>
    </w:p>
    <w:p w14:paraId="5B1E7543" w14:textId="77777777" w:rsidR="004B3A33" w:rsidRPr="007202BC" w:rsidRDefault="004B3A33" w:rsidP="004B3A33">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49835269</w:t>
      </w:r>
    </w:p>
    <w:p w14:paraId="3A858194" w14:textId="77777777" w:rsidR="004B3A33" w:rsidRPr="007202BC" w:rsidRDefault="004B3A33" w:rsidP="004B3A33">
      <w:pPr>
        <w:rPr>
          <w:rFonts w:cs="Arial"/>
          <w:color w:val="58595B"/>
          <w:sz w:val="36"/>
          <w:szCs w:val="36"/>
        </w:rPr>
      </w:pPr>
    </w:p>
    <w:p w14:paraId="2EC8D65F" w14:textId="77777777" w:rsidR="004B3A33" w:rsidRPr="007202BC" w:rsidRDefault="004B3A33" w:rsidP="004B3A33">
      <w:pPr>
        <w:rPr>
          <w:rFonts w:cs="Arial"/>
          <w:color w:val="58595B"/>
          <w:sz w:val="36"/>
          <w:szCs w:val="36"/>
        </w:rPr>
      </w:pPr>
    </w:p>
    <w:p w14:paraId="69D4B88D" w14:textId="77777777" w:rsidR="004B3A33" w:rsidRPr="007202BC" w:rsidRDefault="004B3A33" w:rsidP="004B3A33">
      <w:pPr>
        <w:rPr>
          <w:rFonts w:cs="Arial"/>
          <w:color w:val="58595B"/>
          <w:sz w:val="36"/>
          <w:szCs w:val="36"/>
        </w:rPr>
      </w:pPr>
    </w:p>
    <w:p w14:paraId="20B8E259" w14:textId="77777777" w:rsidR="004B3A33" w:rsidRPr="007202BC" w:rsidRDefault="004B3A33" w:rsidP="004B3A33">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FD04419" w14:textId="77777777" w:rsidR="004B3A33" w:rsidRPr="007202BC" w:rsidRDefault="004B3A33" w:rsidP="004B3A33">
      <w:pPr>
        <w:rPr>
          <w:rFonts w:cs="Arial"/>
          <w:color w:val="58595B"/>
          <w:sz w:val="36"/>
          <w:szCs w:val="36"/>
        </w:rPr>
      </w:pPr>
    </w:p>
    <w:p w14:paraId="23D17622" w14:textId="77777777" w:rsidR="004B3A33" w:rsidRPr="00BB5AFE" w:rsidRDefault="004B3A33" w:rsidP="004B3A33">
      <w:pPr>
        <w:rPr>
          <w:rFonts w:ascii="Lucida Handwriting" w:hAnsi="Lucida Handwriting" w:cs="Arial"/>
          <w:color w:val="58595B"/>
          <w:sz w:val="36"/>
          <w:szCs w:val="36"/>
        </w:rPr>
      </w:pPr>
      <w:r w:rsidRPr="007202BC">
        <w:rPr>
          <w:rFonts w:cs="Arial"/>
          <w:color w:val="58595B"/>
          <w:sz w:val="36"/>
          <w:szCs w:val="36"/>
        </w:rPr>
        <w:t xml:space="preserve">Signed: </w:t>
      </w:r>
      <w:r>
        <w:rPr>
          <w:rFonts w:ascii="Lucida Handwriting" w:hAnsi="Lucida Handwriting" w:cs="Arial"/>
          <w:color w:val="58595B"/>
          <w:sz w:val="36"/>
          <w:szCs w:val="36"/>
        </w:rPr>
        <w:t>C. A. Evans</w:t>
      </w:r>
    </w:p>
    <w:p w14:paraId="35ADC45A" w14:textId="4040DFA9" w:rsidR="004B3A33" w:rsidRPr="007202BC" w:rsidRDefault="004B3A33" w:rsidP="004B3A33">
      <w:pPr>
        <w:rPr>
          <w:rFonts w:cs="Arial"/>
          <w:color w:val="58595B"/>
          <w:sz w:val="36"/>
          <w:szCs w:val="36"/>
        </w:rPr>
      </w:pPr>
      <w:r w:rsidRPr="007202BC">
        <w:rPr>
          <w:rFonts w:cs="Arial"/>
          <w:color w:val="58595B"/>
          <w:sz w:val="36"/>
          <w:szCs w:val="36"/>
        </w:rPr>
        <w:t xml:space="preserve">Date: </w:t>
      </w:r>
      <w:r w:rsidR="00F948BC">
        <w:rPr>
          <w:rFonts w:cs="Arial"/>
          <w:color w:val="58595B"/>
          <w:sz w:val="36"/>
          <w:szCs w:val="36"/>
        </w:rPr>
        <w:t>6</w:t>
      </w:r>
      <w:r w:rsidR="00F948BC" w:rsidRPr="00F948BC">
        <w:rPr>
          <w:rFonts w:cs="Arial"/>
          <w:color w:val="58595B"/>
          <w:sz w:val="36"/>
          <w:szCs w:val="36"/>
          <w:vertAlign w:val="superscript"/>
        </w:rPr>
        <w:t>th</w:t>
      </w:r>
      <w:r w:rsidR="00F948BC">
        <w:rPr>
          <w:rFonts w:cs="Arial"/>
          <w:color w:val="58595B"/>
          <w:sz w:val="36"/>
          <w:szCs w:val="36"/>
        </w:rPr>
        <w:t xml:space="preserve"> December 2021</w:t>
      </w:r>
    </w:p>
    <w:p w14:paraId="74142E1C" w14:textId="4EAD23B0" w:rsidR="00762527" w:rsidRDefault="009C4E80"/>
    <w:p w14:paraId="633EF007" w14:textId="008B1543" w:rsidR="004B3A33" w:rsidRDefault="004B3A33"/>
    <w:p w14:paraId="72BB6136" w14:textId="198D4577" w:rsidR="004B3A33" w:rsidRDefault="004B3A33"/>
    <w:p w14:paraId="5BAE9403" w14:textId="53711041" w:rsidR="004B3A33" w:rsidRDefault="004B3A33"/>
    <w:p w14:paraId="33896D4C" w14:textId="3A32D4BA" w:rsidR="004B3A33" w:rsidRDefault="004B3A33"/>
    <w:p w14:paraId="4B17AE6C" w14:textId="668B50AE" w:rsidR="004B3A33" w:rsidRDefault="004B3A33"/>
    <w:p w14:paraId="09A30F30" w14:textId="4F8A4E19" w:rsidR="004B3A33" w:rsidRDefault="004B3A33"/>
    <w:p w14:paraId="07E2EEA0" w14:textId="033D7A3D" w:rsidR="004B3A33" w:rsidRDefault="004B3A33"/>
    <w:p w14:paraId="688735EC" w14:textId="262C8EAE" w:rsidR="003D32C6" w:rsidRDefault="003D32C6"/>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75"/>
        <w:gridCol w:w="935"/>
      </w:tblGrid>
      <w:tr w:rsidR="00BD32CB" w14:paraId="77B4F90B" w14:textId="77777777" w:rsidTr="00BD32CB">
        <w:tc>
          <w:tcPr>
            <w:tcW w:w="8075" w:type="dxa"/>
          </w:tcPr>
          <w:p w14:paraId="7B523772" w14:textId="7CFD474E" w:rsidR="00BD32CB" w:rsidRPr="00BD32CB" w:rsidRDefault="00BD32CB" w:rsidP="00BD32CB">
            <w:pPr>
              <w:spacing w:before="100" w:beforeAutospacing="1" w:after="100" w:afterAutospacing="1"/>
              <w:rPr>
                <w:rFonts w:ascii="Calibri" w:hAnsi="Calibri"/>
                <w:u w:val="single"/>
              </w:rPr>
            </w:pPr>
            <w:r w:rsidRPr="00BD32CB">
              <w:rPr>
                <w:rFonts w:ascii="Calibri" w:hAnsi="Calibri"/>
                <w:u w:val="single"/>
              </w:rPr>
              <w:lastRenderedPageBreak/>
              <w:t>CONTENTS PAGE</w:t>
            </w:r>
          </w:p>
        </w:tc>
        <w:tc>
          <w:tcPr>
            <w:tcW w:w="935" w:type="dxa"/>
          </w:tcPr>
          <w:p w14:paraId="1C25F858" w14:textId="77777777" w:rsidR="00BD32CB" w:rsidRDefault="00BD32CB" w:rsidP="00BD32CB">
            <w:pPr>
              <w:spacing w:before="100" w:beforeAutospacing="1" w:after="100" w:afterAutospacing="1"/>
              <w:rPr>
                <w:rFonts w:ascii="Calibri" w:hAnsi="Calibri"/>
              </w:rPr>
            </w:pPr>
          </w:p>
        </w:tc>
      </w:tr>
      <w:tr w:rsidR="00BD32CB" w14:paraId="3E98EE28" w14:textId="77777777" w:rsidTr="00BD32CB">
        <w:tc>
          <w:tcPr>
            <w:tcW w:w="8075" w:type="dxa"/>
          </w:tcPr>
          <w:p w14:paraId="3FBAF73E" w14:textId="77777777" w:rsidR="00BD32CB" w:rsidRDefault="00BD32CB" w:rsidP="00BD32CB">
            <w:pPr>
              <w:spacing w:before="100" w:beforeAutospacing="1" w:after="100" w:afterAutospacing="1"/>
              <w:rPr>
                <w:rFonts w:ascii="Calibri" w:hAnsi="Calibri"/>
              </w:rPr>
            </w:pPr>
          </w:p>
          <w:p w14:paraId="74C31A39" w14:textId="00AB1E6D" w:rsidR="00BD32CB" w:rsidRDefault="00BD32CB" w:rsidP="00BD32CB">
            <w:pPr>
              <w:spacing w:before="100" w:beforeAutospacing="1" w:after="100" w:afterAutospacing="1"/>
              <w:rPr>
                <w:rFonts w:ascii="Calibri" w:hAnsi="Calibri"/>
              </w:rPr>
            </w:pPr>
            <w:r>
              <w:rPr>
                <w:rFonts w:ascii="Calibri" w:hAnsi="Calibri"/>
              </w:rPr>
              <w:t>Evidence Matrix</w:t>
            </w:r>
          </w:p>
        </w:tc>
        <w:tc>
          <w:tcPr>
            <w:tcW w:w="935" w:type="dxa"/>
          </w:tcPr>
          <w:p w14:paraId="0B000310" w14:textId="77777777" w:rsidR="00BD32CB" w:rsidRDefault="00BD32CB" w:rsidP="00BD32CB">
            <w:pPr>
              <w:spacing w:before="100" w:beforeAutospacing="1" w:after="100" w:afterAutospacing="1"/>
              <w:rPr>
                <w:rFonts w:ascii="Calibri" w:hAnsi="Calibri"/>
              </w:rPr>
            </w:pPr>
          </w:p>
          <w:p w14:paraId="7BD1E707" w14:textId="546A59EA" w:rsidR="00BD32CB" w:rsidRDefault="00F948BC" w:rsidP="00BD32CB">
            <w:pPr>
              <w:spacing w:before="100" w:beforeAutospacing="1" w:after="100" w:afterAutospacing="1"/>
              <w:rPr>
                <w:rFonts w:ascii="Calibri" w:hAnsi="Calibri"/>
              </w:rPr>
            </w:pPr>
            <w:r>
              <w:rPr>
                <w:rFonts w:ascii="Calibri" w:hAnsi="Calibri"/>
              </w:rPr>
              <w:t>3-5</w:t>
            </w:r>
          </w:p>
        </w:tc>
      </w:tr>
      <w:tr w:rsidR="00BD32CB" w14:paraId="7F429A43" w14:textId="77777777" w:rsidTr="00BD32CB">
        <w:tc>
          <w:tcPr>
            <w:tcW w:w="8075" w:type="dxa"/>
          </w:tcPr>
          <w:p w14:paraId="14436B57" w14:textId="77777777" w:rsidR="00BD32CB" w:rsidRDefault="00BD32CB" w:rsidP="00BD32CB">
            <w:pPr>
              <w:spacing w:before="100" w:beforeAutospacing="1" w:after="100" w:afterAutospacing="1"/>
              <w:rPr>
                <w:rFonts w:ascii="Calibri" w:hAnsi="Calibri"/>
              </w:rPr>
            </w:pPr>
          </w:p>
          <w:p w14:paraId="0BF53CB1" w14:textId="43FF6A30" w:rsidR="00BD32CB" w:rsidRDefault="00BD32CB" w:rsidP="00BD32CB">
            <w:pPr>
              <w:spacing w:before="100" w:beforeAutospacing="1" w:after="100" w:afterAutospacing="1"/>
              <w:rPr>
                <w:rFonts w:ascii="Calibri" w:hAnsi="Calibri"/>
              </w:rPr>
            </w:pPr>
            <w:r>
              <w:rPr>
                <w:rFonts w:ascii="Calibri" w:hAnsi="Calibri"/>
              </w:rPr>
              <w:t xml:space="preserve">LO1 Be able to </w:t>
            </w:r>
            <w:r w:rsidR="00F32F72">
              <w:rPr>
                <w:rFonts w:ascii="Calibri" w:hAnsi="Calibri"/>
              </w:rPr>
              <w:t>plan for the implementation of change processes within an organisation</w:t>
            </w:r>
          </w:p>
        </w:tc>
        <w:tc>
          <w:tcPr>
            <w:tcW w:w="935" w:type="dxa"/>
          </w:tcPr>
          <w:p w14:paraId="2689B277" w14:textId="0F0854D4" w:rsidR="00BD32CB" w:rsidRDefault="00BD32CB" w:rsidP="00BD32CB">
            <w:pPr>
              <w:spacing w:before="100" w:beforeAutospacing="1" w:after="100" w:afterAutospacing="1"/>
              <w:rPr>
                <w:rFonts w:ascii="Calibri" w:hAnsi="Calibri"/>
              </w:rPr>
            </w:pPr>
          </w:p>
          <w:p w14:paraId="5A2602B4" w14:textId="05399AC8" w:rsidR="00BD32CB" w:rsidRDefault="00F948BC" w:rsidP="00BD32CB">
            <w:pPr>
              <w:spacing w:before="100" w:beforeAutospacing="1" w:after="100" w:afterAutospacing="1"/>
              <w:rPr>
                <w:rFonts w:ascii="Calibri" w:hAnsi="Calibri"/>
              </w:rPr>
            </w:pPr>
            <w:r>
              <w:rPr>
                <w:rFonts w:ascii="Calibri" w:hAnsi="Calibri"/>
              </w:rPr>
              <w:t>6-8</w:t>
            </w:r>
          </w:p>
        </w:tc>
      </w:tr>
      <w:tr w:rsidR="00BD32CB" w14:paraId="3A4F9909" w14:textId="77777777" w:rsidTr="00BD32CB">
        <w:tc>
          <w:tcPr>
            <w:tcW w:w="8075" w:type="dxa"/>
          </w:tcPr>
          <w:p w14:paraId="4C9335B4" w14:textId="77777777" w:rsidR="00BD32CB" w:rsidRDefault="00BD32CB" w:rsidP="00BD32CB">
            <w:pPr>
              <w:spacing w:before="100" w:beforeAutospacing="1" w:after="100" w:afterAutospacing="1"/>
              <w:rPr>
                <w:rFonts w:ascii="Calibri" w:hAnsi="Calibri"/>
              </w:rPr>
            </w:pPr>
          </w:p>
          <w:p w14:paraId="39250B9A" w14:textId="1884FD15" w:rsidR="00BD32CB" w:rsidRDefault="00BD32CB" w:rsidP="00BD32CB">
            <w:pPr>
              <w:spacing w:before="100" w:beforeAutospacing="1" w:after="100" w:afterAutospacing="1"/>
              <w:rPr>
                <w:rFonts w:ascii="Calibri" w:hAnsi="Calibri"/>
              </w:rPr>
            </w:pPr>
            <w:r>
              <w:rPr>
                <w:rFonts w:ascii="Calibri" w:hAnsi="Calibri"/>
              </w:rPr>
              <w:t xml:space="preserve">LO1 </w:t>
            </w:r>
            <w:r w:rsidR="00E62C1C">
              <w:rPr>
                <w:rFonts w:ascii="Calibri" w:hAnsi="Calibri"/>
              </w:rPr>
              <w:t>Bibliography</w:t>
            </w:r>
          </w:p>
        </w:tc>
        <w:tc>
          <w:tcPr>
            <w:tcW w:w="935" w:type="dxa"/>
          </w:tcPr>
          <w:p w14:paraId="5423D1A3" w14:textId="77777777" w:rsidR="00BD32CB" w:rsidRDefault="00BD32CB" w:rsidP="00BD32CB">
            <w:pPr>
              <w:spacing w:before="100" w:beforeAutospacing="1" w:after="100" w:afterAutospacing="1"/>
              <w:rPr>
                <w:rFonts w:ascii="Calibri" w:hAnsi="Calibri"/>
              </w:rPr>
            </w:pPr>
          </w:p>
          <w:p w14:paraId="5D3AF82C" w14:textId="7D2E2F68" w:rsidR="00BD32CB" w:rsidRDefault="00BD32CB" w:rsidP="00BD32CB">
            <w:pPr>
              <w:spacing w:before="100" w:beforeAutospacing="1" w:after="100" w:afterAutospacing="1"/>
              <w:rPr>
                <w:rFonts w:ascii="Calibri" w:hAnsi="Calibri"/>
              </w:rPr>
            </w:pPr>
            <w:r>
              <w:rPr>
                <w:rFonts w:ascii="Calibri" w:hAnsi="Calibri"/>
              </w:rPr>
              <w:t>9</w:t>
            </w:r>
          </w:p>
        </w:tc>
      </w:tr>
      <w:tr w:rsidR="00BD32CB" w14:paraId="37D45DE2" w14:textId="77777777" w:rsidTr="00BD32CB">
        <w:tc>
          <w:tcPr>
            <w:tcW w:w="8075" w:type="dxa"/>
          </w:tcPr>
          <w:p w14:paraId="3C9A55D4" w14:textId="77777777" w:rsidR="00BD32CB" w:rsidRDefault="00BD32CB" w:rsidP="00BD32CB">
            <w:pPr>
              <w:spacing w:before="100" w:beforeAutospacing="1" w:after="100" w:afterAutospacing="1"/>
              <w:rPr>
                <w:rFonts w:ascii="Calibri" w:hAnsi="Calibri"/>
              </w:rPr>
            </w:pPr>
          </w:p>
          <w:p w14:paraId="1AAEBB13" w14:textId="468021B7" w:rsidR="00BD32CB" w:rsidRDefault="00BD32CB" w:rsidP="00BD32CB">
            <w:pPr>
              <w:spacing w:before="100" w:beforeAutospacing="1" w:after="100" w:afterAutospacing="1"/>
              <w:rPr>
                <w:rFonts w:ascii="Calibri" w:hAnsi="Calibri"/>
              </w:rPr>
            </w:pPr>
            <w:r>
              <w:rPr>
                <w:rFonts w:ascii="Calibri" w:hAnsi="Calibri"/>
              </w:rPr>
              <w:t>LO1 Evidence</w:t>
            </w:r>
          </w:p>
        </w:tc>
        <w:tc>
          <w:tcPr>
            <w:tcW w:w="935" w:type="dxa"/>
          </w:tcPr>
          <w:p w14:paraId="22EE1CA6" w14:textId="77777777" w:rsidR="00BD32CB" w:rsidRDefault="00BD32CB" w:rsidP="00BD32CB">
            <w:pPr>
              <w:spacing w:before="100" w:beforeAutospacing="1" w:after="100" w:afterAutospacing="1"/>
              <w:rPr>
                <w:rFonts w:ascii="Calibri" w:hAnsi="Calibri"/>
              </w:rPr>
            </w:pPr>
          </w:p>
          <w:p w14:paraId="3C4B8259" w14:textId="1C29D61F" w:rsidR="00BD32CB" w:rsidRDefault="00BD32CB" w:rsidP="00BD32CB">
            <w:pPr>
              <w:spacing w:before="100" w:beforeAutospacing="1" w:after="100" w:afterAutospacing="1"/>
              <w:rPr>
                <w:rFonts w:ascii="Calibri" w:hAnsi="Calibri"/>
              </w:rPr>
            </w:pPr>
            <w:r>
              <w:rPr>
                <w:rFonts w:ascii="Calibri" w:hAnsi="Calibri"/>
              </w:rPr>
              <w:t>10-</w:t>
            </w:r>
            <w:r w:rsidR="00F948BC">
              <w:rPr>
                <w:rFonts w:ascii="Calibri" w:hAnsi="Calibri"/>
              </w:rPr>
              <w:t>20</w:t>
            </w:r>
          </w:p>
        </w:tc>
      </w:tr>
      <w:tr w:rsidR="00BD32CB" w14:paraId="55A64D34" w14:textId="77777777" w:rsidTr="00BD32CB">
        <w:tc>
          <w:tcPr>
            <w:tcW w:w="8075" w:type="dxa"/>
          </w:tcPr>
          <w:p w14:paraId="08C51D41" w14:textId="77777777" w:rsidR="00BD32CB" w:rsidRDefault="00BD32CB" w:rsidP="00BD32CB">
            <w:pPr>
              <w:spacing w:before="100" w:beforeAutospacing="1" w:after="100" w:afterAutospacing="1"/>
              <w:rPr>
                <w:rFonts w:ascii="Calibri" w:hAnsi="Calibri"/>
              </w:rPr>
            </w:pPr>
          </w:p>
          <w:p w14:paraId="692280DD" w14:textId="7C28A9E5" w:rsidR="00BD32CB" w:rsidRDefault="00BD32CB" w:rsidP="00BD32CB">
            <w:pPr>
              <w:spacing w:before="100" w:beforeAutospacing="1" w:after="100" w:afterAutospacing="1"/>
              <w:rPr>
                <w:rFonts w:ascii="Calibri" w:hAnsi="Calibri"/>
              </w:rPr>
            </w:pPr>
            <w:r>
              <w:rPr>
                <w:rFonts w:ascii="Calibri" w:hAnsi="Calibri"/>
              </w:rPr>
              <w:t xml:space="preserve">LO2 Be able to </w:t>
            </w:r>
            <w:r w:rsidR="00F32F72">
              <w:rPr>
                <w:rFonts w:ascii="Calibri" w:hAnsi="Calibri"/>
              </w:rPr>
              <w:t>implement a change plan</w:t>
            </w:r>
          </w:p>
        </w:tc>
        <w:tc>
          <w:tcPr>
            <w:tcW w:w="935" w:type="dxa"/>
          </w:tcPr>
          <w:p w14:paraId="7C40ED73" w14:textId="77777777" w:rsidR="00BD32CB" w:rsidRDefault="00BD32CB" w:rsidP="00BD32CB">
            <w:pPr>
              <w:spacing w:before="100" w:beforeAutospacing="1" w:after="100" w:afterAutospacing="1"/>
              <w:rPr>
                <w:rFonts w:ascii="Calibri" w:hAnsi="Calibri"/>
              </w:rPr>
            </w:pPr>
          </w:p>
          <w:p w14:paraId="6BB68F59" w14:textId="205BEC57" w:rsidR="00BD32CB" w:rsidRDefault="00F948BC" w:rsidP="00BD32CB">
            <w:pPr>
              <w:spacing w:before="100" w:beforeAutospacing="1" w:after="100" w:afterAutospacing="1"/>
              <w:rPr>
                <w:rFonts w:ascii="Calibri" w:hAnsi="Calibri"/>
              </w:rPr>
            </w:pPr>
            <w:r>
              <w:rPr>
                <w:rFonts w:ascii="Calibri" w:hAnsi="Calibri"/>
              </w:rPr>
              <w:t>21-22</w:t>
            </w:r>
          </w:p>
        </w:tc>
      </w:tr>
      <w:tr w:rsidR="00BD32CB" w14:paraId="39530C4F" w14:textId="77777777" w:rsidTr="00BD32CB">
        <w:tc>
          <w:tcPr>
            <w:tcW w:w="8075" w:type="dxa"/>
          </w:tcPr>
          <w:p w14:paraId="53CB0EC9" w14:textId="77777777" w:rsidR="00BD32CB" w:rsidRDefault="00BD32CB" w:rsidP="00BD32CB">
            <w:pPr>
              <w:spacing w:before="100" w:beforeAutospacing="1" w:after="100" w:afterAutospacing="1"/>
              <w:rPr>
                <w:rFonts w:ascii="Calibri" w:hAnsi="Calibri"/>
              </w:rPr>
            </w:pPr>
          </w:p>
          <w:p w14:paraId="0DD23A19" w14:textId="0CFFFE4A" w:rsidR="00BD32CB" w:rsidRDefault="00BD32CB" w:rsidP="00BD32CB">
            <w:pPr>
              <w:spacing w:before="100" w:beforeAutospacing="1" w:after="100" w:afterAutospacing="1"/>
              <w:rPr>
                <w:rFonts w:ascii="Calibri" w:hAnsi="Calibri"/>
              </w:rPr>
            </w:pPr>
            <w:r>
              <w:rPr>
                <w:rFonts w:ascii="Calibri" w:hAnsi="Calibri"/>
              </w:rPr>
              <w:t>LO2 Bibliography</w:t>
            </w:r>
          </w:p>
        </w:tc>
        <w:tc>
          <w:tcPr>
            <w:tcW w:w="935" w:type="dxa"/>
          </w:tcPr>
          <w:p w14:paraId="33F276D6" w14:textId="77777777" w:rsidR="00BD32CB" w:rsidRDefault="00BD32CB" w:rsidP="00BD32CB">
            <w:pPr>
              <w:spacing w:before="100" w:beforeAutospacing="1" w:after="100" w:afterAutospacing="1"/>
              <w:rPr>
                <w:rFonts w:ascii="Calibri" w:hAnsi="Calibri"/>
              </w:rPr>
            </w:pPr>
          </w:p>
          <w:p w14:paraId="550B9B56" w14:textId="21DC89E7" w:rsidR="00BD32CB" w:rsidRDefault="00BD32CB" w:rsidP="00BD32CB">
            <w:pPr>
              <w:spacing w:before="100" w:beforeAutospacing="1" w:after="100" w:afterAutospacing="1"/>
              <w:rPr>
                <w:rFonts w:ascii="Calibri" w:hAnsi="Calibri"/>
              </w:rPr>
            </w:pPr>
            <w:r>
              <w:rPr>
                <w:rFonts w:ascii="Calibri" w:hAnsi="Calibri"/>
              </w:rPr>
              <w:t>2</w:t>
            </w:r>
            <w:r w:rsidR="00F948BC">
              <w:rPr>
                <w:rFonts w:ascii="Calibri" w:hAnsi="Calibri"/>
              </w:rPr>
              <w:t>3</w:t>
            </w:r>
          </w:p>
        </w:tc>
      </w:tr>
      <w:tr w:rsidR="00BD32CB" w14:paraId="5096592A" w14:textId="77777777" w:rsidTr="00BD32CB">
        <w:tc>
          <w:tcPr>
            <w:tcW w:w="8075" w:type="dxa"/>
          </w:tcPr>
          <w:p w14:paraId="0035A169" w14:textId="77777777" w:rsidR="00BD32CB" w:rsidRDefault="00BD32CB" w:rsidP="00BD32CB">
            <w:pPr>
              <w:spacing w:before="100" w:beforeAutospacing="1" w:after="100" w:afterAutospacing="1"/>
              <w:rPr>
                <w:rFonts w:ascii="Calibri" w:hAnsi="Calibri"/>
              </w:rPr>
            </w:pPr>
          </w:p>
          <w:p w14:paraId="5170D09E" w14:textId="30030DD0" w:rsidR="00BD32CB" w:rsidRDefault="00BD32CB" w:rsidP="00BD32CB">
            <w:pPr>
              <w:spacing w:before="100" w:beforeAutospacing="1" w:after="100" w:afterAutospacing="1"/>
              <w:rPr>
                <w:rFonts w:ascii="Calibri" w:hAnsi="Calibri"/>
              </w:rPr>
            </w:pPr>
            <w:r>
              <w:rPr>
                <w:rFonts w:ascii="Calibri" w:hAnsi="Calibri"/>
              </w:rPr>
              <w:t>L02 Evidence</w:t>
            </w:r>
          </w:p>
        </w:tc>
        <w:tc>
          <w:tcPr>
            <w:tcW w:w="935" w:type="dxa"/>
          </w:tcPr>
          <w:p w14:paraId="53E37436" w14:textId="77777777" w:rsidR="00BD32CB" w:rsidRDefault="00BD32CB" w:rsidP="00BD32CB">
            <w:pPr>
              <w:spacing w:before="100" w:beforeAutospacing="1" w:after="100" w:afterAutospacing="1"/>
              <w:rPr>
                <w:rFonts w:ascii="Calibri" w:hAnsi="Calibri"/>
              </w:rPr>
            </w:pPr>
          </w:p>
          <w:p w14:paraId="700024F2" w14:textId="02857CC8" w:rsidR="00BD32CB" w:rsidRDefault="00BD32CB" w:rsidP="00BD32CB">
            <w:pPr>
              <w:spacing w:before="100" w:beforeAutospacing="1" w:after="100" w:afterAutospacing="1"/>
              <w:rPr>
                <w:rFonts w:ascii="Calibri" w:hAnsi="Calibri"/>
              </w:rPr>
            </w:pPr>
            <w:r>
              <w:rPr>
                <w:rFonts w:ascii="Calibri" w:hAnsi="Calibri"/>
              </w:rPr>
              <w:t>2</w:t>
            </w:r>
            <w:r w:rsidR="00F948BC">
              <w:rPr>
                <w:rFonts w:ascii="Calibri" w:hAnsi="Calibri"/>
              </w:rPr>
              <w:t>4</w:t>
            </w:r>
            <w:r>
              <w:rPr>
                <w:rFonts w:ascii="Calibri" w:hAnsi="Calibri"/>
              </w:rPr>
              <w:t>-3</w:t>
            </w:r>
            <w:r w:rsidR="00F948BC">
              <w:rPr>
                <w:rFonts w:ascii="Calibri" w:hAnsi="Calibri"/>
              </w:rPr>
              <w:t>3</w:t>
            </w:r>
          </w:p>
        </w:tc>
      </w:tr>
      <w:tr w:rsidR="00F32F72" w14:paraId="44C6B472" w14:textId="77777777" w:rsidTr="00BD32CB">
        <w:tc>
          <w:tcPr>
            <w:tcW w:w="8075" w:type="dxa"/>
          </w:tcPr>
          <w:p w14:paraId="2A2233E3" w14:textId="77777777" w:rsidR="00F32F72" w:rsidRDefault="00F32F72" w:rsidP="00BD32CB">
            <w:pPr>
              <w:spacing w:before="100" w:beforeAutospacing="1" w:after="100" w:afterAutospacing="1"/>
              <w:rPr>
                <w:rFonts w:ascii="Calibri" w:hAnsi="Calibri"/>
              </w:rPr>
            </w:pPr>
          </w:p>
          <w:p w14:paraId="4826D978" w14:textId="31679E13" w:rsidR="00F32F72" w:rsidRDefault="00F32F72" w:rsidP="00BD32CB">
            <w:pPr>
              <w:spacing w:before="100" w:beforeAutospacing="1" w:after="100" w:afterAutospacing="1"/>
              <w:rPr>
                <w:rFonts w:ascii="Calibri" w:hAnsi="Calibri"/>
              </w:rPr>
            </w:pPr>
            <w:r>
              <w:rPr>
                <w:rFonts w:ascii="Calibri" w:hAnsi="Calibri"/>
              </w:rPr>
              <w:t>LO3 Be able to assess the impact of change processes within an organisation</w:t>
            </w:r>
          </w:p>
        </w:tc>
        <w:tc>
          <w:tcPr>
            <w:tcW w:w="935" w:type="dxa"/>
          </w:tcPr>
          <w:p w14:paraId="589067D1" w14:textId="77777777" w:rsidR="00F32F72" w:rsidRDefault="00F32F72" w:rsidP="00BD32CB">
            <w:pPr>
              <w:spacing w:before="100" w:beforeAutospacing="1" w:after="100" w:afterAutospacing="1"/>
              <w:rPr>
                <w:rFonts w:ascii="Calibri" w:hAnsi="Calibri"/>
              </w:rPr>
            </w:pPr>
          </w:p>
          <w:p w14:paraId="1571AB56" w14:textId="34B62F42" w:rsidR="00F948BC" w:rsidRDefault="00F948BC" w:rsidP="00BD32CB">
            <w:pPr>
              <w:spacing w:before="100" w:beforeAutospacing="1" w:after="100" w:afterAutospacing="1"/>
              <w:rPr>
                <w:rFonts w:ascii="Calibri" w:hAnsi="Calibri"/>
              </w:rPr>
            </w:pPr>
            <w:r>
              <w:rPr>
                <w:rFonts w:ascii="Calibri" w:hAnsi="Calibri"/>
              </w:rPr>
              <w:t>34-35</w:t>
            </w:r>
          </w:p>
        </w:tc>
      </w:tr>
      <w:tr w:rsidR="00F32F72" w14:paraId="630ADEF0" w14:textId="77777777" w:rsidTr="00BD32CB">
        <w:tc>
          <w:tcPr>
            <w:tcW w:w="8075" w:type="dxa"/>
          </w:tcPr>
          <w:p w14:paraId="6D9B019A" w14:textId="77777777" w:rsidR="00F32F72" w:rsidRDefault="00F32F72" w:rsidP="00BD32CB">
            <w:pPr>
              <w:spacing w:before="100" w:beforeAutospacing="1" w:after="100" w:afterAutospacing="1"/>
              <w:rPr>
                <w:rFonts w:ascii="Calibri" w:hAnsi="Calibri"/>
              </w:rPr>
            </w:pPr>
          </w:p>
          <w:p w14:paraId="1A9D34C0" w14:textId="2BD496F6" w:rsidR="00F32F72" w:rsidRDefault="00F32F72" w:rsidP="00BD32CB">
            <w:pPr>
              <w:spacing w:before="100" w:beforeAutospacing="1" w:after="100" w:afterAutospacing="1"/>
              <w:rPr>
                <w:rFonts w:ascii="Calibri" w:hAnsi="Calibri"/>
              </w:rPr>
            </w:pPr>
            <w:r>
              <w:rPr>
                <w:rFonts w:ascii="Calibri" w:hAnsi="Calibri"/>
              </w:rPr>
              <w:t>LO3 Bibliography</w:t>
            </w:r>
          </w:p>
        </w:tc>
        <w:tc>
          <w:tcPr>
            <w:tcW w:w="935" w:type="dxa"/>
          </w:tcPr>
          <w:p w14:paraId="4796AF76" w14:textId="77777777" w:rsidR="00F32F72" w:rsidRDefault="00F32F72" w:rsidP="00BD32CB">
            <w:pPr>
              <w:spacing w:before="100" w:beforeAutospacing="1" w:after="100" w:afterAutospacing="1"/>
              <w:rPr>
                <w:rFonts w:ascii="Calibri" w:hAnsi="Calibri"/>
              </w:rPr>
            </w:pPr>
          </w:p>
          <w:p w14:paraId="1BFD64A5" w14:textId="005C9E2D" w:rsidR="00F948BC" w:rsidRDefault="00F948BC" w:rsidP="00BD32CB">
            <w:pPr>
              <w:spacing w:before="100" w:beforeAutospacing="1" w:after="100" w:afterAutospacing="1"/>
              <w:rPr>
                <w:rFonts w:ascii="Calibri" w:hAnsi="Calibri"/>
              </w:rPr>
            </w:pPr>
            <w:r>
              <w:rPr>
                <w:rFonts w:ascii="Calibri" w:hAnsi="Calibri"/>
              </w:rPr>
              <w:t>36</w:t>
            </w:r>
          </w:p>
        </w:tc>
      </w:tr>
      <w:tr w:rsidR="00F32F72" w14:paraId="03789234" w14:textId="77777777" w:rsidTr="00BD32CB">
        <w:tc>
          <w:tcPr>
            <w:tcW w:w="8075" w:type="dxa"/>
          </w:tcPr>
          <w:p w14:paraId="2357EB0A" w14:textId="77777777" w:rsidR="00F32F72" w:rsidRDefault="00F32F72" w:rsidP="00BD32CB">
            <w:pPr>
              <w:spacing w:before="100" w:beforeAutospacing="1" w:after="100" w:afterAutospacing="1"/>
              <w:rPr>
                <w:rFonts w:ascii="Calibri" w:hAnsi="Calibri"/>
              </w:rPr>
            </w:pPr>
          </w:p>
          <w:p w14:paraId="2F230A95" w14:textId="54712FF6" w:rsidR="00F32F72" w:rsidRDefault="00F32F72" w:rsidP="00BD32CB">
            <w:pPr>
              <w:spacing w:before="100" w:beforeAutospacing="1" w:after="100" w:afterAutospacing="1"/>
              <w:rPr>
                <w:rFonts w:ascii="Calibri" w:hAnsi="Calibri"/>
              </w:rPr>
            </w:pPr>
            <w:r>
              <w:rPr>
                <w:rFonts w:ascii="Calibri" w:hAnsi="Calibri"/>
              </w:rPr>
              <w:t>LO3 Evidence</w:t>
            </w:r>
          </w:p>
        </w:tc>
        <w:tc>
          <w:tcPr>
            <w:tcW w:w="935" w:type="dxa"/>
          </w:tcPr>
          <w:p w14:paraId="5DA01F80" w14:textId="77777777" w:rsidR="00F32F72" w:rsidRDefault="00F32F72" w:rsidP="00BD32CB">
            <w:pPr>
              <w:spacing w:before="100" w:beforeAutospacing="1" w:after="100" w:afterAutospacing="1"/>
              <w:rPr>
                <w:rFonts w:ascii="Calibri" w:hAnsi="Calibri"/>
              </w:rPr>
            </w:pPr>
          </w:p>
          <w:p w14:paraId="6E59BB6F" w14:textId="782AFA9A" w:rsidR="00F948BC" w:rsidRDefault="00F948BC" w:rsidP="00BD32CB">
            <w:pPr>
              <w:spacing w:before="100" w:beforeAutospacing="1" w:after="100" w:afterAutospacing="1"/>
              <w:rPr>
                <w:rFonts w:ascii="Calibri" w:hAnsi="Calibri"/>
              </w:rPr>
            </w:pPr>
            <w:r>
              <w:rPr>
                <w:rFonts w:ascii="Calibri" w:hAnsi="Calibri"/>
              </w:rPr>
              <w:t>37-38</w:t>
            </w:r>
          </w:p>
        </w:tc>
      </w:tr>
    </w:tbl>
    <w:p w14:paraId="10E93ECF" w14:textId="233AF2C4" w:rsidR="00BD32CB" w:rsidRDefault="00BD32CB" w:rsidP="00BD32CB">
      <w:pPr>
        <w:spacing w:before="100" w:beforeAutospacing="1" w:after="100" w:afterAutospacing="1"/>
        <w:rPr>
          <w:rFonts w:ascii="Calibri" w:hAnsi="Calibri"/>
        </w:rPr>
      </w:pPr>
    </w:p>
    <w:p w14:paraId="60C6A166" w14:textId="3F2AC0B7" w:rsidR="00E62C1C" w:rsidRPr="00E62C1C" w:rsidRDefault="00E62C1C" w:rsidP="00BD32CB">
      <w:pPr>
        <w:spacing w:before="100" w:beforeAutospacing="1" w:after="100" w:afterAutospacing="1"/>
        <w:rPr>
          <w:rFonts w:ascii="Calibri" w:hAnsi="Calibri"/>
          <w:sz w:val="22"/>
          <w:szCs w:val="22"/>
        </w:rPr>
      </w:pPr>
    </w:p>
    <w:p w14:paraId="73DD678F" w14:textId="77777777" w:rsidR="00BD32CB" w:rsidRDefault="00BD32CB" w:rsidP="00BD32CB">
      <w:pPr>
        <w:spacing w:before="100" w:beforeAutospacing="1" w:after="100" w:afterAutospacing="1"/>
        <w:rPr>
          <w:rFonts w:ascii="Calibri" w:hAnsi="Calibri"/>
        </w:rPr>
      </w:pPr>
    </w:p>
    <w:p w14:paraId="5FC195D8" w14:textId="209E6EF7" w:rsidR="00BD32CB" w:rsidRDefault="00BD32CB">
      <w:pPr>
        <w:rPr>
          <w:rFonts w:ascii="Arial" w:hAnsi="Arial" w:cs="Arial"/>
          <w:sz w:val="22"/>
          <w:szCs w:val="22"/>
        </w:rPr>
      </w:pPr>
    </w:p>
    <w:p w14:paraId="7913CEFF" w14:textId="77777777" w:rsidR="00BD32CB" w:rsidRDefault="00BD32CB">
      <w:pPr>
        <w:rPr>
          <w:rFonts w:ascii="Arial" w:hAnsi="Arial" w:cs="Arial"/>
          <w:sz w:val="22"/>
          <w:szCs w:val="22"/>
        </w:rPr>
      </w:pPr>
    </w:p>
    <w:p w14:paraId="7217B7DB" w14:textId="12F52FEB" w:rsidR="003D32C6" w:rsidRDefault="003D32C6">
      <w:pPr>
        <w:rPr>
          <w:rFonts w:ascii="Arial" w:hAnsi="Arial" w:cs="Arial"/>
          <w:sz w:val="22"/>
          <w:szCs w:val="22"/>
        </w:rPr>
      </w:pPr>
    </w:p>
    <w:p w14:paraId="1F86535B" w14:textId="7F389FA0" w:rsidR="003D32C6" w:rsidRDefault="003D32C6">
      <w:pPr>
        <w:rPr>
          <w:rFonts w:ascii="Arial" w:hAnsi="Arial" w:cs="Arial"/>
          <w:sz w:val="22"/>
          <w:szCs w:val="22"/>
        </w:rPr>
      </w:pPr>
    </w:p>
    <w:p w14:paraId="3A50A799" w14:textId="433A76C4" w:rsidR="003D32C6" w:rsidRDefault="003D32C6">
      <w:pPr>
        <w:rPr>
          <w:rFonts w:ascii="Arial" w:hAnsi="Arial" w:cs="Arial"/>
          <w:sz w:val="22"/>
          <w:szCs w:val="22"/>
        </w:rPr>
      </w:pPr>
    </w:p>
    <w:p w14:paraId="23A97E5B" w14:textId="38612A66" w:rsidR="003D32C6" w:rsidRDefault="003D32C6">
      <w:pPr>
        <w:rPr>
          <w:rFonts w:ascii="Arial" w:hAnsi="Arial" w:cs="Arial"/>
          <w:sz w:val="22"/>
          <w:szCs w:val="22"/>
        </w:rPr>
      </w:pPr>
    </w:p>
    <w:p w14:paraId="209D8620" w14:textId="562F442D" w:rsidR="003D32C6" w:rsidRDefault="003D32C6">
      <w:pPr>
        <w:rPr>
          <w:rFonts w:ascii="Arial" w:hAnsi="Arial" w:cs="Arial"/>
          <w:sz w:val="22"/>
          <w:szCs w:val="22"/>
        </w:rPr>
      </w:pPr>
    </w:p>
    <w:p w14:paraId="6E576848" w14:textId="2A488E9D" w:rsidR="003D32C6" w:rsidRDefault="003D32C6">
      <w:pPr>
        <w:rPr>
          <w:rFonts w:ascii="Arial" w:hAnsi="Arial" w:cs="Arial"/>
          <w:sz w:val="22"/>
          <w:szCs w:val="22"/>
        </w:rPr>
      </w:pPr>
    </w:p>
    <w:p w14:paraId="47A0D8B2" w14:textId="77777777" w:rsidR="003D32C6" w:rsidRDefault="003D32C6">
      <w:pPr>
        <w:rPr>
          <w:rFonts w:ascii="Arial" w:hAnsi="Arial" w:cs="Arial"/>
          <w:sz w:val="22"/>
          <w:szCs w:val="22"/>
        </w:rPr>
        <w:sectPr w:rsidR="003D32C6" w:rsidSect="0059709F">
          <w:footerReference w:type="even" r:id="rId8"/>
          <w:footerReference w:type="default" r:id="rId9"/>
          <w:pgSz w:w="11900" w:h="16840"/>
          <w:pgMar w:top="1440" w:right="1440" w:bottom="1440" w:left="1440" w:header="708" w:footer="708" w:gutter="0"/>
          <w:cols w:space="708"/>
          <w:docGrid w:linePitch="360"/>
        </w:sectPr>
      </w:pPr>
    </w:p>
    <w:tbl>
      <w:tblPr>
        <w:tblpPr w:leftFromText="180" w:rightFromText="180" w:vertAnchor="text" w:horzAnchor="margin" w:tblpXSpec="center" w:tblpY="-447"/>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29"/>
        <w:gridCol w:w="1387"/>
        <w:gridCol w:w="1730"/>
        <w:gridCol w:w="1703"/>
        <w:gridCol w:w="5136"/>
        <w:gridCol w:w="80"/>
        <w:gridCol w:w="1273"/>
        <w:gridCol w:w="1440"/>
        <w:gridCol w:w="1440"/>
      </w:tblGrid>
      <w:tr w:rsidR="003D32C6" w:rsidRPr="00E758AC" w14:paraId="539688A6" w14:textId="77777777" w:rsidTr="003D32C6">
        <w:trPr>
          <w:trHeight w:val="425"/>
        </w:trPr>
        <w:tc>
          <w:tcPr>
            <w:tcW w:w="11085" w:type="dxa"/>
            <w:gridSpan w:val="5"/>
          </w:tcPr>
          <w:p w14:paraId="5BDCADC0" w14:textId="0EC27E0A"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lastRenderedPageBreak/>
              <w:t>Candidate name:</w:t>
            </w:r>
            <w:r>
              <w:rPr>
                <w:rFonts w:ascii="Arial" w:hAnsi="Arial" w:cs="Arial"/>
                <w:b/>
                <w:color w:val="3C3C3C"/>
                <w:sz w:val="22"/>
              </w:rPr>
              <w:t xml:space="preserve">  Catherine Ann Evans</w:t>
            </w:r>
          </w:p>
        </w:tc>
        <w:tc>
          <w:tcPr>
            <w:tcW w:w="4233" w:type="dxa"/>
            <w:gridSpan w:val="4"/>
          </w:tcPr>
          <w:p w14:paraId="5669FF8D"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CIPD Membership/registration No.:</w:t>
            </w:r>
            <w:r>
              <w:rPr>
                <w:rFonts w:ascii="Arial" w:hAnsi="Arial" w:cs="Arial"/>
                <w:b/>
                <w:color w:val="3C3C3C"/>
                <w:sz w:val="22"/>
              </w:rPr>
              <w:t xml:space="preserve"> 49835269</w:t>
            </w:r>
          </w:p>
          <w:p w14:paraId="47F9C20F" w14:textId="77777777" w:rsidR="003D32C6" w:rsidRPr="00E758AC" w:rsidRDefault="003D32C6" w:rsidP="003D32C6">
            <w:pPr>
              <w:contextualSpacing/>
              <w:rPr>
                <w:rFonts w:ascii="Arial" w:hAnsi="Arial" w:cs="Arial"/>
                <w:color w:val="3C3C3C"/>
                <w:sz w:val="22"/>
              </w:rPr>
            </w:pPr>
          </w:p>
        </w:tc>
      </w:tr>
      <w:tr w:rsidR="003D32C6" w:rsidRPr="00E758AC" w14:paraId="448DDDB7" w14:textId="77777777" w:rsidTr="003D32C6">
        <w:tc>
          <w:tcPr>
            <w:tcW w:w="11085" w:type="dxa"/>
            <w:gridSpan w:val="5"/>
          </w:tcPr>
          <w:p w14:paraId="510521EB" w14:textId="5F7E6274"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Qualification title:</w:t>
            </w:r>
            <w:r>
              <w:rPr>
                <w:rFonts w:ascii="Arial" w:hAnsi="Arial" w:cs="Arial"/>
                <w:b/>
                <w:color w:val="3C3C3C"/>
                <w:sz w:val="22"/>
              </w:rPr>
              <w:t xml:space="preserve">  CIPD Diploma in Applied Human Resources</w:t>
            </w:r>
          </w:p>
        </w:tc>
        <w:tc>
          <w:tcPr>
            <w:tcW w:w="4233" w:type="dxa"/>
            <w:gridSpan w:val="4"/>
          </w:tcPr>
          <w:p w14:paraId="0E93EA97"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Unique Learner No. (ULN):</w:t>
            </w:r>
            <w:r>
              <w:rPr>
                <w:rFonts w:ascii="Arial" w:hAnsi="Arial" w:cs="Arial"/>
                <w:b/>
                <w:color w:val="3C3C3C"/>
                <w:sz w:val="22"/>
              </w:rPr>
              <w:t xml:space="preserve">  1919841</w:t>
            </w:r>
          </w:p>
          <w:p w14:paraId="24D96F41" w14:textId="77777777" w:rsidR="003D32C6" w:rsidRPr="00E758AC" w:rsidRDefault="003D32C6" w:rsidP="003D32C6">
            <w:pPr>
              <w:contextualSpacing/>
              <w:rPr>
                <w:rFonts w:ascii="Arial" w:hAnsi="Arial" w:cs="Arial"/>
                <w:color w:val="3C3C3C"/>
                <w:sz w:val="22"/>
              </w:rPr>
            </w:pPr>
          </w:p>
        </w:tc>
      </w:tr>
      <w:tr w:rsidR="003D32C6" w:rsidRPr="00E758AC" w14:paraId="58A4E67F" w14:textId="77777777" w:rsidTr="003D32C6">
        <w:trPr>
          <w:cantSplit/>
          <w:trHeight w:val="791"/>
        </w:trPr>
        <w:tc>
          <w:tcPr>
            <w:tcW w:w="1129" w:type="dxa"/>
            <w:shd w:val="clear" w:color="auto" w:fill="DBD3E5"/>
          </w:tcPr>
          <w:p w14:paraId="117F8BCD"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Unit code</w:t>
            </w:r>
          </w:p>
        </w:tc>
        <w:tc>
          <w:tcPr>
            <w:tcW w:w="3117" w:type="dxa"/>
            <w:gridSpan w:val="2"/>
            <w:shd w:val="clear" w:color="auto" w:fill="DBD3E5"/>
          </w:tcPr>
          <w:p w14:paraId="6522F48A"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Unit title</w:t>
            </w:r>
          </w:p>
        </w:tc>
        <w:tc>
          <w:tcPr>
            <w:tcW w:w="1703" w:type="dxa"/>
            <w:shd w:val="clear" w:color="auto" w:fill="DBD3E5"/>
          </w:tcPr>
          <w:p w14:paraId="090C2D66"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Assessment criteria no.</w:t>
            </w:r>
          </w:p>
        </w:tc>
        <w:tc>
          <w:tcPr>
            <w:tcW w:w="5136" w:type="dxa"/>
            <w:shd w:val="clear" w:color="auto" w:fill="DBD3E5"/>
          </w:tcPr>
          <w:p w14:paraId="33365EAC"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Evidence description</w:t>
            </w:r>
          </w:p>
        </w:tc>
        <w:tc>
          <w:tcPr>
            <w:tcW w:w="1353" w:type="dxa"/>
            <w:gridSpan w:val="2"/>
            <w:shd w:val="clear" w:color="auto" w:fill="DBD3E5"/>
          </w:tcPr>
          <w:p w14:paraId="47DAC44D"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Evidence reference number</w:t>
            </w:r>
          </w:p>
        </w:tc>
        <w:tc>
          <w:tcPr>
            <w:tcW w:w="1440" w:type="dxa"/>
            <w:shd w:val="clear" w:color="auto" w:fill="DBD3E5"/>
          </w:tcPr>
          <w:p w14:paraId="2EA99351"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Assessor</w:t>
            </w:r>
          </w:p>
          <w:p w14:paraId="3A855FFF"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initials</w:t>
            </w:r>
          </w:p>
        </w:tc>
        <w:tc>
          <w:tcPr>
            <w:tcW w:w="1440" w:type="dxa"/>
            <w:shd w:val="clear" w:color="auto" w:fill="DBD3E5"/>
          </w:tcPr>
          <w:p w14:paraId="29C07DC0" w14:textId="77777777" w:rsidR="003D32C6" w:rsidRPr="00E758AC" w:rsidRDefault="003D32C6" w:rsidP="003D32C6">
            <w:pPr>
              <w:contextualSpacing/>
              <w:rPr>
                <w:rFonts w:ascii="Arial" w:hAnsi="Arial" w:cs="Arial"/>
                <w:b/>
                <w:color w:val="3C3C3C"/>
                <w:sz w:val="22"/>
              </w:rPr>
            </w:pPr>
            <w:r w:rsidRPr="00E758AC">
              <w:rPr>
                <w:rFonts w:ascii="Arial" w:hAnsi="Arial" w:cs="Arial"/>
                <w:b/>
                <w:color w:val="3C3C3C"/>
                <w:sz w:val="22"/>
              </w:rPr>
              <w:t>I/V initials if sampled</w:t>
            </w:r>
          </w:p>
        </w:tc>
      </w:tr>
      <w:tr w:rsidR="003D32C6" w:rsidRPr="00E758AC" w14:paraId="26E4A1F8" w14:textId="77777777" w:rsidTr="003D32C6">
        <w:tc>
          <w:tcPr>
            <w:tcW w:w="1129" w:type="dxa"/>
          </w:tcPr>
          <w:p w14:paraId="492B755F" w14:textId="287FD404" w:rsidR="003D32C6" w:rsidRPr="00E758AC" w:rsidRDefault="00F32F72" w:rsidP="003D32C6">
            <w:pPr>
              <w:contextualSpacing/>
              <w:rPr>
                <w:rFonts w:ascii="Arial" w:hAnsi="Arial" w:cs="Arial"/>
                <w:color w:val="3C3C3C"/>
                <w:sz w:val="22"/>
              </w:rPr>
            </w:pPr>
            <w:r>
              <w:rPr>
                <w:rFonts w:ascii="Arial" w:hAnsi="Arial" w:cs="Arial"/>
                <w:color w:val="3C3C3C"/>
                <w:sz w:val="22"/>
              </w:rPr>
              <w:t>5AMOC</w:t>
            </w:r>
          </w:p>
        </w:tc>
        <w:tc>
          <w:tcPr>
            <w:tcW w:w="3117" w:type="dxa"/>
            <w:gridSpan w:val="2"/>
          </w:tcPr>
          <w:p w14:paraId="4BEED24A" w14:textId="76B89C6F" w:rsidR="003D32C6" w:rsidRPr="00E758AC" w:rsidRDefault="003D32C6" w:rsidP="003D32C6">
            <w:pPr>
              <w:contextualSpacing/>
              <w:rPr>
                <w:rFonts w:ascii="Arial" w:hAnsi="Arial" w:cs="Arial"/>
                <w:color w:val="3C3C3C"/>
                <w:sz w:val="22"/>
              </w:rPr>
            </w:pPr>
            <w:r>
              <w:rPr>
                <w:rFonts w:ascii="Arial" w:hAnsi="Arial" w:cs="Arial"/>
                <w:color w:val="3C3C3C"/>
                <w:sz w:val="22"/>
              </w:rPr>
              <w:t xml:space="preserve">Contributing to </w:t>
            </w:r>
            <w:r w:rsidR="00F32F72">
              <w:rPr>
                <w:rFonts w:ascii="Arial" w:hAnsi="Arial" w:cs="Arial"/>
                <w:color w:val="3C3C3C"/>
                <w:sz w:val="22"/>
              </w:rPr>
              <w:t>the Management of Change</w:t>
            </w:r>
          </w:p>
        </w:tc>
        <w:tc>
          <w:tcPr>
            <w:tcW w:w="1703" w:type="dxa"/>
          </w:tcPr>
          <w:p w14:paraId="24064A16" w14:textId="6D138ADB" w:rsidR="003D32C6" w:rsidRPr="00E758AC" w:rsidRDefault="00607FBC" w:rsidP="003D32C6">
            <w:pPr>
              <w:contextualSpacing/>
              <w:rPr>
                <w:rFonts w:ascii="Arial" w:hAnsi="Arial" w:cs="Arial"/>
                <w:color w:val="3C3C3C"/>
                <w:sz w:val="22"/>
              </w:rPr>
            </w:pPr>
            <w:r>
              <w:rPr>
                <w:rFonts w:ascii="Arial" w:hAnsi="Arial" w:cs="Arial"/>
                <w:color w:val="3C3C3C"/>
                <w:sz w:val="22"/>
              </w:rPr>
              <w:t>1</w:t>
            </w:r>
            <w:r w:rsidR="007B1800">
              <w:rPr>
                <w:rFonts w:ascii="Arial" w:hAnsi="Arial" w:cs="Arial"/>
                <w:color w:val="3C3C3C"/>
                <w:sz w:val="22"/>
              </w:rPr>
              <w:t>.1</w:t>
            </w:r>
          </w:p>
        </w:tc>
        <w:tc>
          <w:tcPr>
            <w:tcW w:w="5136" w:type="dxa"/>
          </w:tcPr>
          <w:p w14:paraId="2054E25F" w14:textId="61121549" w:rsidR="003D32C6" w:rsidRPr="00E758AC" w:rsidRDefault="005C2ACE" w:rsidP="003D32C6">
            <w:pPr>
              <w:contextualSpacing/>
              <w:rPr>
                <w:rFonts w:ascii="Arial" w:hAnsi="Arial" w:cs="Arial"/>
                <w:color w:val="3C3C3C"/>
                <w:sz w:val="22"/>
              </w:rPr>
            </w:pPr>
            <w:r>
              <w:rPr>
                <w:rFonts w:ascii="Arial" w:hAnsi="Arial" w:cs="Arial"/>
                <w:color w:val="3C3C3C"/>
                <w:sz w:val="22"/>
              </w:rPr>
              <w:t>College of Policing Interim Report</w:t>
            </w:r>
          </w:p>
        </w:tc>
        <w:tc>
          <w:tcPr>
            <w:tcW w:w="1353" w:type="dxa"/>
            <w:gridSpan w:val="2"/>
          </w:tcPr>
          <w:p w14:paraId="737D08B6" w14:textId="52F8627B" w:rsidR="003D32C6" w:rsidRPr="00E758AC" w:rsidRDefault="00607FBC" w:rsidP="003D32C6">
            <w:pPr>
              <w:contextualSpacing/>
              <w:rPr>
                <w:rFonts w:ascii="Arial" w:hAnsi="Arial" w:cs="Arial"/>
                <w:color w:val="3C3C3C"/>
                <w:sz w:val="22"/>
              </w:rPr>
            </w:pPr>
            <w:r>
              <w:rPr>
                <w:rFonts w:ascii="Arial" w:hAnsi="Arial" w:cs="Arial"/>
                <w:color w:val="3C3C3C"/>
                <w:sz w:val="22"/>
              </w:rPr>
              <w:t>EV.1</w:t>
            </w:r>
          </w:p>
        </w:tc>
        <w:tc>
          <w:tcPr>
            <w:tcW w:w="1440" w:type="dxa"/>
          </w:tcPr>
          <w:p w14:paraId="1EC422C8" w14:textId="77777777" w:rsidR="003D32C6" w:rsidRPr="00E758AC" w:rsidRDefault="003D32C6" w:rsidP="003D32C6">
            <w:pPr>
              <w:contextualSpacing/>
              <w:rPr>
                <w:rFonts w:ascii="Arial" w:hAnsi="Arial" w:cs="Arial"/>
                <w:color w:val="3C3C3C"/>
                <w:sz w:val="22"/>
              </w:rPr>
            </w:pPr>
          </w:p>
        </w:tc>
        <w:tc>
          <w:tcPr>
            <w:tcW w:w="1440" w:type="dxa"/>
          </w:tcPr>
          <w:p w14:paraId="65772573" w14:textId="77777777" w:rsidR="003D32C6" w:rsidRPr="00E758AC" w:rsidRDefault="003D32C6" w:rsidP="003D32C6">
            <w:pPr>
              <w:contextualSpacing/>
              <w:rPr>
                <w:rFonts w:ascii="Arial" w:hAnsi="Arial" w:cs="Arial"/>
                <w:color w:val="3C3C3C"/>
                <w:sz w:val="22"/>
              </w:rPr>
            </w:pPr>
          </w:p>
        </w:tc>
      </w:tr>
      <w:tr w:rsidR="00CA0051" w:rsidRPr="00E758AC" w14:paraId="69514938" w14:textId="77777777" w:rsidTr="003D32C6">
        <w:tc>
          <w:tcPr>
            <w:tcW w:w="1129" w:type="dxa"/>
          </w:tcPr>
          <w:p w14:paraId="2C265DDE" w14:textId="1D5287B5" w:rsidR="00CA0051" w:rsidRPr="00E758AC" w:rsidRDefault="00F32F72" w:rsidP="00CA0051">
            <w:pPr>
              <w:contextualSpacing/>
              <w:rPr>
                <w:rFonts w:ascii="Arial" w:hAnsi="Arial" w:cs="Arial"/>
                <w:color w:val="3C3C3C"/>
                <w:sz w:val="22"/>
              </w:rPr>
            </w:pPr>
            <w:r>
              <w:rPr>
                <w:rFonts w:ascii="Arial" w:hAnsi="Arial" w:cs="Arial"/>
                <w:color w:val="3C3C3C"/>
                <w:sz w:val="22"/>
              </w:rPr>
              <w:t>5AMOC</w:t>
            </w:r>
          </w:p>
        </w:tc>
        <w:tc>
          <w:tcPr>
            <w:tcW w:w="3117" w:type="dxa"/>
            <w:gridSpan w:val="2"/>
          </w:tcPr>
          <w:p w14:paraId="31D7A6B2" w14:textId="7836AAAE" w:rsidR="00CA0051" w:rsidRPr="00E758AC" w:rsidRDefault="00F32F72" w:rsidP="00CA0051">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3922D960" w14:textId="7DD82505" w:rsidR="00CA0051" w:rsidRPr="00E758AC" w:rsidRDefault="007B1800" w:rsidP="00CA0051">
            <w:pPr>
              <w:contextualSpacing/>
              <w:rPr>
                <w:rFonts w:ascii="Arial" w:hAnsi="Arial" w:cs="Arial"/>
                <w:color w:val="3C3C3C"/>
                <w:sz w:val="22"/>
              </w:rPr>
            </w:pPr>
            <w:r>
              <w:rPr>
                <w:rFonts w:ascii="Arial" w:hAnsi="Arial" w:cs="Arial"/>
                <w:color w:val="3C3C3C"/>
                <w:sz w:val="22"/>
              </w:rPr>
              <w:t>1.1</w:t>
            </w:r>
          </w:p>
        </w:tc>
        <w:tc>
          <w:tcPr>
            <w:tcW w:w="5136" w:type="dxa"/>
          </w:tcPr>
          <w:p w14:paraId="08FA0222" w14:textId="74474F5B" w:rsidR="00CA0051" w:rsidRPr="00E758AC" w:rsidRDefault="00851AD9" w:rsidP="00CA0051">
            <w:pPr>
              <w:contextualSpacing/>
              <w:rPr>
                <w:rFonts w:ascii="Arial" w:hAnsi="Arial" w:cs="Arial"/>
                <w:color w:val="3C3C3C"/>
                <w:sz w:val="22"/>
              </w:rPr>
            </w:pPr>
            <w:r>
              <w:rPr>
                <w:rFonts w:ascii="Arial" w:hAnsi="Arial" w:cs="Arial"/>
                <w:color w:val="000000" w:themeColor="text1"/>
                <w:sz w:val="22"/>
                <w:szCs w:val="22"/>
              </w:rPr>
              <w:t>Home Office Tracker</w:t>
            </w:r>
          </w:p>
        </w:tc>
        <w:tc>
          <w:tcPr>
            <w:tcW w:w="1353" w:type="dxa"/>
            <w:gridSpan w:val="2"/>
          </w:tcPr>
          <w:p w14:paraId="7A30860D" w14:textId="0A91B750" w:rsidR="00CA0051" w:rsidRPr="00E758AC" w:rsidRDefault="00CA0051" w:rsidP="00CA0051">
            <w:pPr>
              <w:contextualSpacing/>
              <w:rPr>
                <w:rFonts w:ascii="Arial" w:hAnsi="Arial" w:cs="Arial"/>
                <w:color w:val="3C3C3C"/>
                <w:sz w:val="22"/>
              </w:rPr>
            </w:pPr>
            <w:r>
              <w:rPr>
                <w:rFonts w:ascii="Arial" w:hAnsi="Arial" w:cs="Arial"/>
                <w:color w:val="3C3C3C"/>
                <w:sz w:val="22"/>
              </w:rPr>
              <w:t>EV.2</w:t>
            </w:r>
          </w:p>
        </w:tc>
        <w:tc>
          <w:tcPr>
            <w:tcW w:w="1440" w:type="dxa"/>
          </w:tcPr>
          <w:p w14:paraId="3293874D" w14:textId="77777777" w:rsidR="00CA0051" w:rsidRPr="00E758AC" w:rsidRDefault="00CA0051" w:rsidP="00CA0051">
            <w:pPr>
              <w:contextualSpacing/>
              <w:rPr>
                <w:rFonts w:ascii="Arial" w:hAnsi="Arial" w:cs="Arial"/>
                <w:color w:val="3C3C3C"/>
                <w:sz w:val="22"/>
              </w:rPr>
            </w:pPr>
          </w:p>
        </w:tc>
        <w:tc>
          <w:tcPr>
            <w:tcW w:w="1440" w:type="dxa"/>
          </w:tcPr>
          <w:p w14:paraId="60BA6212" w14:textId="77777777" w:rsidR="00CA0051" w:rsidRPr="00E758AC" w:rsidRDefault="00CA0051" w:rsidP="00CA0051">
            <w:pPr>
              <w:contextualSpacing/>
              <w:rPr>
                <w:rFonts w:ascii="Arial" w:hAnsi="Arial" w:cs="Arial"/>
                <w:color w:val="3C3C3C"/>
                <w:sz w:val="22"/>
              </w:rPr>
            </w:pPr>
          </w:p>
        </w:tc>
      </w:tr>
      <w:tr w:rsidR="007B1800" w:rsidRPr="00E758AC" w14:paraId="771C4227" w14:textId="77777777" w:rsidTr="003D32C6">
        <w:tc>
          <w:tcPr>
            <w:tcW w:w="1129" w:type="dxa"/>
          </w:tcPr>
          <w:p w14:paraId="6E72CCC5" w14:textId="6F04D836" w:rsidR="007B1800" w:rsidRPr="00E758AC" w:rsidRDefault="00F32F72" w:rsidP="007B1800">
            <w:pPr>
              <w:contextualSpacing/>
              <w:rPr>
                <w:rFonts w:ascii="Arial" w:hAnsi="Arial" w:cs="Arial"/>
                <w:color w:val="3C3C3C"/>
                <w:sz w:val="22"/>
              </w:rPr>
            </w:pPr>
            <w:r>
              <w:rPr>
                <w:rFonts w:ascii="Arial" w:hAnsi="Arial" w:cs="Arial"/>
                <w:color w:val="3C3C3C"/>
                <w:sz w:val="22"/>
              </w:rPr>
              <w:t xml:space="preserve">5AMOC </w:t>
            </w:r>
          </w:p>
        </w:tc>
        <w:tc>
          <w:tcPr>
            <w:tcW w:w="3117" w:type="dxa"/>
            <w:gridSpan w:val="2"/>
          </w:tcPr>
          <w:p w14:paraId="764F71EE" w14:textId="643EDD34" w:rsidR="007B1800" w:rsidRPr="00E758AC" w:rsidRDefault="00F32F72" w:rsidP="007B1800">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60D29D36" w14:textId="5A37AF95" w:rsidR="007B1800" w:rsidRPr="00E758AC" w:rsidRDefault="007B1800" w:rsidP="007B1800">
            <w:pPr>
              <w:contextualSpacing/>
              <w:rPr>
                <w:rFonts w:ascii="Arial" w:hAnsi="Arial" w:cs="Arial"/>
                <w:color w:val="3C3C3C"/>
                <w:sz w:val="22"/>
              </w:rPr>
            </w:pPr>
            <w:r>
              <w:rPr>
                <w:rFonts w:ascii="Arial" w:hAnsi="Arial" w:cs="Arial"/>
                <w:color w:val="3C3C3C"/>
                <w:sz w:val="22"/>
              </w:rPr>
              <w:t>1.1</w:t>
            </w:r>
          </w:p>
        </w:tc>
        <w:tc>
          <w:tcPr>
            <w:tcW w:w="5136" w:type="dxa"/>
          </w:tcPr>
          <w:p w14:paraId="0AE6143C" w14:textId="3A20B2A0" w:rsidR="007B1800" w:rsidRPr="00E758AC" w:rsidRDefault="00851AD9" w:rsidP="007B1800">
            <w:pPr>
              <w:contextualSpacing/>
              <w:rPr>
                <w:rFonts w:ascii="Arial" w:hAnsi="Arial" w:cs="Arial"/>
                <w:color w:val="3C3C3C"/>
                <w:sz w:val="22"/>
              </w:rPr>
            </w:pPr>
            <w:r>
              <w:rPr>
                <w:rFonts w:ascii="Arial" w:hAnsi="Arial" w:cs="Arial"/>
                <w:color w:val="3C3C3C"/>
                <w:sz w:val="22"/>
              </w:rPr>
              <w:t>Exit questionnaire data</w:t>
            </w:r>
          </w:p>
        </w:tc>
        <w:tc>
          <w:tcPr>
            <w:tcW w:w="1353" w:type="dxa"/>
            <w:gridSpan w:val="2"/>
          </w:tcPr>
          <w:p w14:paraId="37A2FFB0" w14:textId="1AF7CBC9" w:rsidR="007B1800" w:rsidRPr="00E758AC" w:rsidRDefault="007B1800" w:rsidP="007B1800">
            <w:pPr>
              <w:contextualSpacing/>
              <w:rPr>
                <w:rFonts w:ascii="Arial" w:hAnsi="Arial" w:cs="Arial"/>
                <w:color w:val="3C3C3C"/>
                <w:sz w:val="22"/>
              </w:rPr>
            </w:pPr>
            <w:r>
              <w:rPr>
                <w:rFonts w:ascii="Arial" w:hAnsi="Arial" w:cs="Arial"/>
                <w:color w:val="3C3C3C"/>
                <w:sz w:val="22"/>
              </w:rPr>
              <w:t>EV.3</w:t>
            </w:r>
          </w:p>
        </w:tc>
        <w:tc>
          <w:tcPr>
            <w:tcW w:w="1440" w:type="dxa"/>
          </w:tcPr>
          <w:p w14:paraId="0337DE21" w14:textId="77777777" w:rsidR="007B1800" w:rsidRPr="00E758AC" w:rsidRDefault="007B1800" w:rsidP="007B1800">
            <w:pPr>
              <w:contextualSpacing/>
              <w:rPr>
                <w:rFonts w:ascii="Arial" w:hAnsi="Arial" w:cs="Arial"/>
                <w:color w:val="3C3C3C"/>
                <w:sz w:val="22"/>
              </w:rPr>
            </w:pPr>
          </w:p>
        </w:tc>
        <w:tc>
          <w:tcPr>
            <w:tcW w:w="1440" w:type="dxa"/>
          </w:tcPr>
          <w:p w14:paraId="11514DA4" w14:textId="77777777" w:rsidR="007B1800" w:rsidRPr="00E758AC" w:rsidRDefault="007B1800" w:rsidP="007B1800">
            <w:pPr>
              <w:contextualSpacing/>
              <w:rPr>
                <w:rFonts w:ascii="Arial" w:hAnsi="Arial" w:cs="Arial"/>
                <w:color w:val="3C3C3C"/>
                <w:sz w:val="22"/>
              </w:rPr>
            </w:pPr>
          </w:p>
        </w:tc>
      </w:tr>
      <w:tr w:rsidR="00F32F72" w:rsidRPr="00E758AC" w14:paraId="72251604" w14:textId="77777777" w:rsidTr="003D32C6">
        <w:tc>
          <w:tcPr>
            <w:tcW w:w="1129" w:type="dxa"/>
          </w:tcPr>
          <w:p w14:paraId="1D0A60D5" w14:textId="5609E4D1" w:rsidR="00F32F72" w:rsidRDefault="00F32F72" w:rsidP="007B1800">
            <w:pPr>
              <w:contextualSpacing/>
              <w:rPr>
                <w:rFonts w:ascii="Arial" w:hAnsi="Arial" w:cs="Arial"/>
                <w:color w:val="3C3C3C"/>
                <w:sz w:val="22"/>
              </w:rPr>
            </w:pPr>
            <w:r>
              <w:rPr>
                <w:rFonts w:ascii="Arial" w:hAnsi="Arial" w:cs="Arial"/>
                <w:color w:val="3C3C3C"/>
                <w:sz w:val="22"/>
              </w:rPr>
              <w:t>5AMOC</w:t>
            </w:r>
          </w:p>
        </w:tc>
        <w:tc>
          <w:tcPr>
            <w:tcW w:w="3117" w:type="dxa"/>
            <w:gridSpan w:val="2"/>
          </w:tcPr>
          <w:p w14:paraId="32319B2E" w14:textId="5AB907CE" w:rsidR="00F32F72" w:rsidRDefault="00F32F72" w:rsidP="007B1800">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341AF859" w14:textId="40C4DB01" w:rsidR="00F32F72" w:rsidRDefault="001E7E1F" w:rsidP="007B1800">
            <w:pPr>
              <w:contextualSpacing/>
              <w:rPr>
                <w:rFonts w:ascii="Arial" w:hAnsi="Arial" w:cs="Arial"/>
                <w:color w:val="3C3C3C"/>
                <w:sz w:val="22"/>
              </w:rPr>
            </w:pPr>
            <w:r>
              <w:rPr>
                <w:rFonts w:ascii="Arial" w:hAnsi="Arial" w:cs="Arial"/>
                <w:color w:val="3C3C3C"/>
                <w:sz w:val="22"/>
              </w:rPr>
              <w:t>1.1</w:t>
            </w:r>
          </w:p>
        </w:tc>
        <w:tc>
          <w:tcPr>
            <w:tcW w:w="5136" w:type="dxa"/>
          </w:tcPr>
          <w:p w14:paraId="09B6307F" w14:textId="1BEE4793" w:rsidR="00F32F72" w:rsidRDefault="001E7E1F" w:rsidP="007B1800">
            <w:pPr>
              <w:contextualSpacing/>
              <w:rPr>
                <w:rFonts w:ascii="Arial" w:hAnsi="Arial" w:cs="Arial"/>
                <w:color w:val="3C3C3C"/>
                <w:sz w:val="22"/>
              </w:rPr>
            </w:pPr>
            <w:r>
              <w:rPr>
                <w:rFonts w:ascii="Arial" w:hAnsi="Arial" w:cs="Arial"/>
                <w:color w:val="3C3C3C"/>
                <w:sz w:val="22"/>
              </w:rPr>
              <w:t>Brief notes from meeting with L&amp;D lead</w:t>
            </w:r>
          </w:p>
        </w:tc>
        <w:tc>
          <w:tcPr>
            <w:tcW w:w="1353" w:type="dxa"/>
            <w:gridSpan w:val="2"/>
          </w:tcPr>
          <w:p w14:paraId="2D6F3A86" w14:textId="5D7A2835" w:rsidR="00F32F72" w:rsidRDefault="001E7E1F" w:rsidP="007B1800">
            <w:pPr>
              <w:contextualSpacing/>
              <w:rPr>
                <w:rFonts w:ascii="Arial" w:hAnsi="Arial" w:cs="Arial"/>
                <w:color w:val="3C3C3C"/>
                <w:sz w:val="22"/>
              </w:rPr>
            </w:pPr>
            <w:r>
              <w:rPr>
                <w:rFonts w:ascii="Arial" w:hAnsi="Arial" w:cs="Arial"/>
                <w:color w:val="3C3C3C"/>
                <w:sz w:val="22"/>
              </w:rPr>
              <w:t>EV.4</w:t>
            </w:r>
          </w:p>
        </w:tc>
        <w:tc>
          <w:tcPr>
            <w:tcW w:w="1440" w:type="dxa"/>
          </w:tcPr>
          <w:p w14:paraId="1F24FDF9" w14:textId="77777777" w:rsidR="00F32F72" w:rsidRPr="00E758AC" w:rsidRDefault="00F32F72" w:rsidP="007B1800">
            <w:pPr>
              <w:contextualSpacing/>
              <w:rPr>
                <w:rFonts w:ascii="Arial" w:hAnsi="Arial" w:cs="Arial"/>
                <w:color w:val="3C3C3C"/>
                <w:sz w:val="22"/>
              </w:rPr>
            </w:pPr>
          </w:p>
        </w:tc>
        <w:tc>
          <w:tcPr>
            <w:tcW w:w="1440" w:type="dxa"/>
          </w:tcPr>
          <w:p w14:paraId="69300462" w14:textId="77777777" w:rsidR="00F32F72" w:rsidRPr="00E758AC" w:rsidRDefault="00F32F72" w:rsidP="007B1800">
            <w:pPr>
              <w:contextualSpacing/>
              <w:rPr>
                <w:rFonts w:ascii="Arial" w:hAnsi="Arial" w:cs="Arial"/>
                <w:color w:val="3C3C3C"/>
                <w:sz w:val="22"/>
              </w:rPr>
            </w:pPr>
          </w:p>
        </w:tc>
      </w:tr>
      <w:tr w:rsidR="00F32F72" w:rsidRPr="00E758AC" w14:paraId="7EFAEFC5" w14:textId="77777777" w:rsidTr="003D32C6">
        <w:tc>
          <w:tcPr>
            <w:tcW w:w="1129" w:type="dxa"/>
          </w:tcPr>
          <w:p w14:paraId="65A14E5B" w14:textId="549C15B8" w:rsidR="00F32F72" w:rsidRDefault="00F32F72" w:rsidP="007B1800">
            <w:pPr>
              <w:contextualSpacing/>
              <w:rPr>
                <w:rFonts w:ascii="Arial" w:hAnsi="Arial" w:cs="Arial"/>
                <w:color w:val="3C3C3C"/>
                <w:sz w:val="22"/>
              </w:rPr>
            </w:pPr>
            <w:r>
              <w:rPr>
                <w:rFonts w:ascii="Arial" w:hAnsi="Arial" w:cs="Arial"/>
                <w:color w:val="3C3C3C"/>
                <w:sz w:val="22"/>
              </w:rPr>
              <w:t>5AMOC</w:t>
            </w:r>
          </w:p>
        </w:tc>
        <w:tc>
          <w:tcPr>
            <w:tcW w:w="3117" w:type="dxa"/>
            <w:gridSpan w:val="2"/>
          </w:tcPr>
          <w:p w14:paraId="7847EC85" w14:textId="076D439B" w:rsidR="00F32F72" w:rsidRDefault="00F32F72" w:rsidP="007B1800">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7A49A6FE" w14:textId="2EB2BDE9" w:rsidR="00F32F72" w:rsidRDefault="00D379D9" w:rsidP="007B1800">
            <w:pPr>
              <w:contextualSpacing/>
              <w:rPr>
                <w:rFonts w:ascii="Arial" w:hAnsi="Arial" w:cs="Arial"/>
                <w:color w:val="3C3C3C"/>
                <w:sz w:val="22"/>
              </w:rPr>
            </w:pPr>
            <w:r>
              <w:rPr>
                <w:rFonts w:ascii="Arial" w:hAnsi="Arial" w:cs="Arial"/>
                <w:color w:val="3C3C3C"/>
                <w:sz w:val="22"/>
              </w:rPr>
              <w:t>1.2</w:t>
            </w:r>
          </w:p>
        </w:tc>
        <w:tc>
          <w:tcPr>
            <w:tcW w:w="5136" w:type="dxa"/>
          </w:tcPr>
          <w:p w14:paraId="76986810" w14:textId="1110B2F8" w:rsidR="00F32F72" w:rsidRDefault="00D379D9" w:rsidP="007B1800">
            <w:pPr>
              <w:contextualSpacing/>
              <w:rPr>
                <w:rFonts w:ascii="Arial" w:hAnsi="Arial" w:cs="Arial"/>
                <w:color w:val="3C3C3C"/>
                <w:sz w:val="22"/>
              </w:rPr>
            </w:pPr>
            <w:r>
              <w:rPr>
                <w:rFonts w:ascii="Arial" w:hAnsi="Arial" w:cs="Arial"/>
                <w:color w:val="3C3C3C"/>
                <w:sz w:val="22"/>
              </w:rPr>
              <w:t>Website amendments</w:t>
            </w:r>
          </w:p>
        </w:tc>
        <w:tc>
          <w:tcPr>
            <w:tcW w:w="1353" w:type="dxa"/>
            <w:gridSpan w:val="2"/>
          </w:tcPr>
          <w:p w14:paraId="4FDD2F83" w14:textId="28E6F920" w:rsidR="00F32F72" w:rsidRDefault="00D379D9" w:rsidP="007B1800">
            <w:pPr>
              <w:contextualSpacing/>
              <w:rPr>
                <w:rFonts w:ascii="Arial" w:hAnsi="Arial" w:cs="Arial"/>
                <w:color w:val="3C3C3C"/>
                <w:sz w:val="22"/>
              </w:rPr>
            </w:pPr>
            <w:r>
              <w:rPr>
                <w:rFonts w:ascii="Arial" w:hAnsi="Arial" w:cs="Arial"/>
                <w:color w:val="3C3C3C"/>
                <w:sz w:val="22"/>
              </w:rPr>
              <w:t>EV.5</w:t>
            </w:r>
          </w:p>
        </w:tc>
        <w:tc>
          <w:tcPr>
            <w:tcW w:w="1440" w:type="dxa"/>
          </w:tcPr>
          <w:p w14:paraId="73749E9C" w14:textId="77777777" w:rsidR="00F32F72" w:rsidRPr="00E758AC" w:rsidRDefault="00F32F72" w:rsidP="007B1800">
            <w:pPr>
              <w:contextualSpacing/>
              <w:rPr>
                <w:rFonts w:ascii="Arial" w:hAnsi="Arial" w:cs="Arial"/>
                <w:color w:val="3C3C3C"/>
                <w:sz w:val="22"/>
              </w:rPr>
            </w:pPr>
          </w:p>
        </w:tc>
        <w:tc>
          <w:tcPr>
            <w:tcW w:w="1440" w:type="dxa"/>
          </w:tcPr>
          <w:p w14:paraId="5BF5C7B2" w14:textId="77777777" w:rsidR="00F32F72" w:rsidRPr="00E758AC" w:rsidRDefault="00F32F72" w:rsidP="007B1800">
            <w:pPr>
              <w:contextualSpacing/>
              <w:rPr>
                <w:rFonts w:ascii="Arial" w:hAnsi="Arial" w:cs="Arial"/>
                <w:color w:val="3C3C3C"/>
                <w:sz w:val="22"/>
              </w:rPr>
            </w:pPr>
          </w:p>
        </w:tc>
      </w:tr>
      <w:tr w:rsidR="00F32F72" w:rsidRPr="00E758AC" w14:paraId="4EEB6F4C" w14:textId="77777777" w:rsidTr="003D32C6">
        <w:tc>
          <w:tcPr>
            <w:tcW w:w="1129" w:type="dxa"/>
          </w:tcPr>
          <w:p w14:paraId="1090C818" w14:textId="02FA0DFD" w:rsidR="00F32F72" w:rsidRDefault="00F32F72" w:rsidP="007B1800">
            <w:pPr>
              <w:contextualSpacing/>
              <w:rPr>
                <w:rFonts w:ascii="Arial" w:hAnsi="Arial" w:cs="Arial"/>
                <w:color w:val="3C3C3C"/>
                <w:sz w:val="22"/>
              </w:rPr>
            </w:pPr>
            <w:r>
              <w:rPr>
                <w:rFonts w:ascii="Arial" w:hAnsi="Arial" w:cs="Arial"/>
                <w:color w:val="3C3C3C"/>
                <w:sz w:val="22"/>
              </w:rPr>
              <w:t>5AMOC</w:t>
            </w:r>
          </w:p>
        </w:tc>
        <w:tc>
          <w:tcPr>
            <w:tcW w:w="3117" w:type="dxa"/>
            <w:gridSpan w:val="2"/>
          </w:tcPr>
          <w:p w14:paraId="1D5902BC" w14:textId="05C735A7" w:rsidR="00F32F72" w:rsidRDefault="00F32F72" w:rsidP="007B1800">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7ACA9ABE" w14:textId="27160CF5" w:rsidR="00F32F72" w:rsidRDefault="00D379D9" w:rsidP="007B1800">
            <w:pPr>
              <w:contextualSpacing/>
              <w:rPr>
                <w:rFonts w:ascii="Arial" w:hAnsi="Arial" w:cs="Arial"/>
                <w:color w:val="3C3C3C"/>
                <w:sz w:val="22"/>
              </w:rPr>
            </w:pPr>
            <w:r>
              <w:rPr>
                <w:rFonts w:ascii="Arial" w:hAnsi="Arial" w:cs="Arial"/>
                <w:color w:val="3C3C3C"/>
                <w:sz w:val="22"/>
              </w:rPr>
              <w:t>1.2</w:t>
            </w:r>
          </w:p>
        </w:tc>
        <w:tc>
          <w:tcPr>
            <w:tcW w:w="5136" w:type="dxa"/>
          </w:tcPr>
          <w:p w14:paraId="499F70EC" w14:textId="1398E284" w:rsidR="00F32F72" w:rsidRDefault="00D379D9" w:rsidP="007B1800">
            <w:pPr>
              <w:contextualSpacing/>
              <w:rPr>
                <w:rFonts w:ascii="Arial" w:hAnsi="Arial" w:cs="Arial"/>
                <w:color w:val="3C3C3C"/>
                <w:sz w:val="22"/>
              </w:rPr>
            </w:pPr>
            <w:r>
              <w:rPr>
                <w:rFonts w:ascii="Arial" w:hAnsi="Arial" w:cs="Arial"/>
                <w:color w:val="3C3C3C"/>
                <w:sz w:val="22"/>
              </w:rPr>
              <w:t xml:space="preserve">Email to applicants informing them of changes to </w:t>
            </w:r>
            <w:r w:rsidR="00307F18">
              <w:rPr>
                <w:rFonts w:ascii="Arial" w:hAnsi="Arial" w:cs="Arial"/>
                <w:color w:val="3C3C3C"/>
                <w:sz w:val="22"/>
              </w:rPr>
              <w:t xml:space="preserve">the </w:t>
            </w:r>
            <w:r>
              <w:rPr>
                <w:rFonts w:ascii="Arial" w:hAnsi="Arial" w:cs="Arial"/>
                <w:color w:val="3C3C3C"/>
                <w:sz w:val="22"/>
              </w:rPr>
              <w:t>process</w:t>
            </w:r>
          </w:p>
        </w:tc>
        <w:tc>
          <w:tcPr>
            <w:tcW w:w="1353" w:type="dxa"/>
            <w:gridSpan w:val="2"/>
          </w:tcPr>
          <w:p w14:paraId="04BBD7FE" w14:textId="51616CB3" w:rsidR="00F32F72" w:rsidRDefault="00D379D9" w:rsidP="007B1800">
            <w:pPr>
              <w:contextualSpacing/>
              <w:rPr>
                <w:rFonts w:ascii="Arial" w:hAnsi="Arial" w:cs="Arial"/>
                <w:color w:val="3C3C3C"/>
                <w:sz w:val="22"/>
              </w:rPr>
            </w:pPr>
            <w:r>
              <w:rPr>
                <w:rFonts w:ascii="Arial" w:hAnsi="Arial" w:cs="Arial"/>
                <w:color w:val="3C3C3C"/>
                <w:sz w:val="22"/>
              </w:rPr>
              <w:t>EV.6</w:t>
            </w:r>
          </w:p>
        </w:tc>
        <w:tc>
          <w:tcPr>
            <w:tcW w:w="1440" w:type="dxa"/>
          </w:tcPr>
          <w:p w14:paraId="3559DEFA" w14:textId="77777777" w:rsidR="00F32F72" w:rsidRPr="00E758AC" w:rsidRDefault="00F32F72" w:rsidP="007B1800">
            <w:pPr>
              <w:contextualSpacing/>
              <w:rPr>
                <w:rFonts w:ascii="Arial" w:hAnsi="Arial" w:cs="Arial"/>
                <w:color w:val="3C3C3C"/>
                <w:sz w:val="22"/>
              </w:rPr>
            </w:pPr>
          </w:p>
        </w:tc>
        <w:tc>
          <w:tcPr>
            <w:tcW w:w="1440" w:type="dxa"/>
          </w:tcPr>
          <w:p w14:paraId="53CBDD08" w14:textId="77777777" w:rsidR="00F32F72" w:rsidRPr="00E758AC" w:rsidRDefault="00F32F72" w:rsidP="007B1800">
            <w:pPr>
              <w:contextualSpacing/>
              <w:rPr>
                <w:rFonts w:ascii="Arial" w:hAnsi="Arial" w:cs="Arial"/>
                <w:color w:val="3C3C3C"/>
                <w:sz w:val="22"/>
              </w:rPr>
            </w:pPr>
          </w:p>
        </w:tc>
      </w:tr>
      <w:tr w:rsidR="00F32F72" w:rsidRPr="00E758AC" w14:paraId="52AB7B0C" w14:textId="77777777" w:rsidTr="003D32C6">
        <w:tc>
          <w:tcPr>
            <w:tcW w:w="1129" w:type="dxa"/>
          </w:tcPr>
          <w:p w14:paraId="048FB25A" w14:textId="4DF743BA" w:rsidR="00F32F72" w:rsidRDefault="00F32F72" w:rsidP="007B1800">
            <w:pPr>
              <w:contextualSpacing/>
              <w:rPr>
                <w:rFonts w:ascii="Arial" w:hAnsi="Arial" w:cs="Arial"/>
                <w:color w:val="3C3C3C"/>
                <w:sz w:val="22"/>
              </w:rPr>
            </w:pPr>
            <w:r>
              <w:rPr>
                <w:rFonts w:ascii="Arial" w:hAnsi="Arial" w:cs="Arial"/>
                <w:color w:val="3C3C3C"/>
                <w:sz w:val="22"/>
              </w:rPr>
              <w:t>5AMOC</w:t>
            </w:r>
          </w:p>
        </w:tc>
        <w:tc>
          <w:tcPr>
            <w:tcW w:w="3117" w:type="dxa"/>
            <w:gridSpan w:val="2"/>
          </w:tcPr>
          <w:p w14:paraId="17B9CCD6" w14:textId="4661FED1" w:rsidR="00F32F72" w:rsidRDefault="00F32F72" w:rsidP="007B1800">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4DF3F2AD" w14:textId="6FDC1C06" w:rsidR="00F32F72" w:rsidRDefault="00A74485" w:rsidP="007B1800">
            <w:pPr>
              <w:contextualSpacing/>
              <w:rPr>
                <w:rFonts w:ascii="Arial" w:hAnsi="Arial" w:cs="Arial"/>
                <w:color w:val="3C3C3C"/>
                <w:sz w:val="22"/>
              </w:rPr>
            </w:pPr>
            <w:r>
              <w:rPr>
                <w:rFonts w:ascii="Arial" w:hAnsi="Arial" w:cs="Arial"/>
                <w:color w:val="3C3C3C"/>
                <w:sz w:val="22"/>
              </w:rPr>
              <w:t>1.2</w:t>
            </w:r>
          </w:p>
        </w:tc>
        <w:tc>
          <w:tcPr>
            <w:tcW w:w="5136" w:type="dxa"/>
          </w:tcPr>
          <w:p w14:paraId="22B1B4E3" w14:textId="1195FCAD" w:rsidR="00F32F72" w:rsidRDefault="00A74485" w:rsidP="007B1800">
            <w:pPr>
              <w:contextualSpacing/>
              <w:rPr>
                <w:rFonts w:ascii="Arial" w:hAnsi="Arial" w:cs="Arial"/>
                <w:color w:val="3C3C3C"/>
                <w:sz w:val="22"/>
              </w:rPr>
            </w:pPr>
            <w:r>
              <w:rPr>
                <w:rFonts w:ascii="Arial" w:hAnsi="Arial" w:cs="Arial"/>
                <w:color w:val="3C3C3C"/>
                <w:sz w:val="22"/>
              </w:rPr>
              <w:t>Email to interview panel members</w:t>
            </w:r>
          </w:p>
        </w:tc>
        <w:tc>
          <w:tcPr>
            <w:tcW w:w="1353" w:type="dxa"/>
            <w:gridSpan w:val="2"/>
          </w:tcPr>
          <w:p w14:paraId="16751A5F" w14:textId="2CF22665" w:rsidR="00F32F72" w:rsidRDefault="00A74485" w:rsidP="007B1800">
            <w:pPr>
              <w:contextualSpacing/>
              <w:rPr>
                <w:rFonts w:ascii="Arial" w:hAnsi="Arial" w:cs="Arial"/>
                <w:color w:val="3C3C3C"/>
                <w:sz w:val="22"/>
              </w:rPr>
            </w:pPr>
            <w:r>
              <w:rPr>
                <w:rFonts w:ascii="Arial" w:hAnsi="Arial" w:cs="Arial"/>
                <w:color w:val="3C3C3C"/>
                <w:sz w:val="22"/>
              </w:rPr>
              <w:t>EV.7</w:t>
            </w:r>
          </w:p>
        </w:tc>
        <w:tc>
          <w:tcPr>
            <w:tcW w:w="1440" w:type="dxa"/>
          </w:tcPr>
          <w:p w14:paraId="258160F1" w14:textId="77777777" w:rsidR="00F32F72" w:rsidRPr="00E758AC" w:rsidRDefault="00F32F72" w:rsidP="007B1800">
            <w:pPr>
              <w:contextualSpacing/>
              <w:rPr>
                <w:rFonts w:ascii="Arial" w:hAnsi="Arial" w:cs="Arial"/>
                <w:color w:val="3C3C3C"/>
                <w:sz w:val="22"/>
              </w:rPr>
            </w:pPr>
          </w:p>
        </w:tc>
        <w:tc>
          <w:tcPr>
            <w:tcW w:w="1440" w:type="dxa"/>
          </w:tcPr>
          <w:p w14:paraId="6F70BA64" w14:textId="77777777" w:rsidR="00F32F72" w:rsidRPr="00E758AC" w:rsidRDefault="00F32F72" w:rsidP="007B1800">
            <w:pPr>
              <w:contextualSpacing/>
              <w:rPr>
                <w:rFonts w:ascii="Arial" w:hAnsi="Arial" w:cs="Arial"/>
                <w:color w:val="3C3C3C"/>
                <w:sz w:val="22"/>
              </w:rPr>
            </w:pPr>
          </w:p>
        </w:tc>
      </w:tr>
      <w:tr w:rsidR="00F32F72" w:rsidRPr="00E758AC" w14:paraId="2B0F4F59" w14:textId="77777777" w:rsidTr="003D32C6">
        <w:tc>
          <w:tcPr>
            <w:tcW w:w="1129" w:type="dxa"/>
          </w:tcPr>
          <w:p w14:paraId="3E307172" w14:textId="21EE25D8" w:rsidR="00F32F72" w:rsidRDefault="00F32F72" w:rsidP="007B1800">
            <w:pPr>
              <w:contextualSpacing/>
              <w:rPr>
                <w:rFonts w:ascii="Arial" w:hAnsi="Arial" w:cs="Arial"/>
                <w:color w:val="3C3C3C"/>
                <w:sz w:val="22"/>
              </w:rPr>
            </w:pPr>
            <w:r>
              <w:rPr>
                <w:rFonts w:ascii="Arial" w:hAnsi="Arial" w:cs="Arial"/>
                <w:color w:val="3C3C3C"/>
                <w:sz w:val="22"/>
              </w:rPr>
              <w:t>5AMOC</w:t>
            </w:r>
          </w:p>
        </w:tc>
        <w:tc>
          <w:tcPr>
            <w:tcW w:w="3117" w:type="dxa"/>
            <w:gridSpan w:val="2"/>
          </w:tcPr>
          <w:p w14:paraId="637CE745" w14:textId="387965C7" w:rsidR="00F32F72" w:rsidRDefault="00F32F72" w:rsidP="007B1800">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49C13F7F" w14:textId="5037B203" w:rsidR="00F32F72" w:rsidRDefault="00C41EC4" w:rsidP="007B1800">
            <w:pPr>
              <w:contextualSpacing/>
              <w:rPr>
                <w:rFonts w:ascii="Arial" w:hAnsi="Arial" w:cs="Arial"/>
                <w:color w:val="3C3C3C"/>
                <w:sz w:val="22"/>
              </w:rPr>
            </w:pPr>
            <w:r>
              <w:rPr>
                <w:rFonts w:ascii="Arial" w:hAnsi="Arial" w:cs="Arial"/>
                <w:color w:val="3C3C3C"/>
                <w:sz w:val="22"/>
              </w:rPr>
              <w:t>1.2</w:t>
            </w:r>
          </w:p>
        </w:tc>
        <w:tc>
          <w:tcPr>
            <w:tcW w:w="5136" w:type="dxa"/>
          </w:tcPr>
          <w:p w14:paraId="15ADC787" w14:textId="1137C0B6" w:rsidR="00F32F72" w:rsidRDefault="00C41EC4" w:rsidP="007B1800">
            <w:pPr>
              <w:contextualSpacing/>
              <w:rPr>
                <w:rFonts w:ascii="Arial" w:hAnsi="Arial" w:cs="Arial"/>
                <w:color w:val="3C3C3C"/>
                <w:sz w:val="22"/>
              </w:rPr>
            </w:pPr>
            <w:r>
              <w:rPr>
                <w:rFonts w:ascii="Arial" w:hAnsi="Arial" w:cs="Arial"/>
                <w:color w:val="3C3C3C"/>
                <w:sz w:val="22"/>
              </w:rPr>
              <w:t>Email to L&amp;D regarding trained panel members</w:t>
            </w:r>
          </w:p>
        </w:tc>
        <w:tc>
          <w:tcPr>
            <w:tcW w:w="1353" w:type="dxa"/>
            <w:gridSpan w:val="2"/>
          </w:tcPr>
          <w:p w14:paraId="46CC3818" w14:textId="70216AC0" w:rsidR="00F32F72" w:rsidRDefault="00C41EC4" w:rsidP="007B1800">
            <w:pPr>
              <w:contextualSpacing/>
              <w:rPr>
                <w:rFonts w:ascii="Arial" w:hAnsi="Arial" w:cs="Arial"/>
                <w:color w:val="3C3C3C"/>
                <w:sz w:val="22"/>
              </w:rPr>
            </w:pPr>
            <w:r>
              <w:rPr>
                <w:rFonts w:ascii="Arial" w:hAnsi="Arial" w:cs="Arial"/>
                <w:color w:val="3C3C3C"/>
                <w:sz w:val="22"/>
              </w:rPr>
              <w:t>EV.8</w:t>
            </w:r>
          </w:p>
        </w:tc>
        <w:tc>
          <w:tcPr>
            <w:tcW w:w="1440" w:type="dxa"/>
          </w:tcPr>
          <w:p w14:paraId="2390D773" w14:textId="77777777" w:rsidR="00F32F72" w:rsidRPr="00E758AC" w:rsidRDefault="00F32F72" w:rsidP="007B1800">
            <w:pPr>
              <w:contextualSpacing/>
              <w:rPr>
                <w:rFonts w:ascii="Arial" w:hAnsi="Arial" w:cs="Arial"/>
                <w:color w:val="3C3C3C"/>
                <w:sz w:val="22"/>
              </w:rPr>
            </w:pPr>
          </w:p>
        </w:tc>
        <w:tc>
          <w:tcPr>
            <w:tcW w:w="1440" w:type="dxa"/>
          </w:tcPr>
          <w:p w14:paraId="06A60B61" w14:textId="77777777" w:rsidR="00F32F72" w:rsidRPr="00E758AC" w:rsidRDefault="00F32F72" w:rsidP="007B1800">
            <w:pPr>
              <w:contextualSpacing/>
              <w:rPr>
                <w:rFonts w:ascii="Arial" w:hAnsi="Arial" w:cs="Arial"/>
                <w:color w:val="3C3C3C"/>
                <w:sz w:val="22"/>
              </w:rPr>
            </w:pPr>
          </w:p>
        </w:tc>
      </w:tr>
      <w:tr w:rsidR="00F32F72" w:rsidRPr="00E758AC" w14:paraId="2C2CF985" w14:textId="77777777" w:rsidTr="003D32C6">
        <w:tc>
          <w:tcPr>
            <w:tcW w:w="1129" w:type="dxa"/>
          </w:tcPr>
          <w:p w14:paraId="37B3E98C" w14:textId="482E8FD5" w:rsidR="00F32F72" w:rsidRDefault="00F32F72" w:rsidP="007B1800">
            <w:pPr>
              <w:contextualSpacing/>
              <w:rPr>
                <w:rFonts w:ascii="Arial" w:hAnsi="Arial" w:cs="Arial"/>
                <w:color w:val="3C3C3C"/>
                <w:sz w:val="22"/>
              </w:rPr>
            </w:pPr>
            <w:r>
              <w:rPr>
                <w:rFonts w:ascii="Arial" w:hAnsi="Arial" w:cs="Arial"/>
                <w:color w:val="3C3C3C"/>
                <w:sz w:val="22"/>
              </w:rPr>
              <w:t>5AMOC</w:t>
            </w:r>
          </w:p>
        </w:tc>
        <w:tc>
          <w:tcPr>
            <w:tcW w:w="3117" w:type="dxa"/>
            <w:gridSpan w:val="2"/>
          </w:tcPr>
          <w:p w14:paraId="0C136998" w14:textId="24425292" w:rsidR="00F32F72" w:rsidRDefault="00F32F72" w:rsidP="007B1800">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5FC69581" w14:textId="2C61E155" w:rsidR="00F32F72" w:rsidRDefault="00C41EC4" w:rsidP="007B1800">
            <w:pPr>
              <w:contextualSpacing/>
              <w:rPr>
                <w:rFonts w:ascii="Arial" w:hAnsi="Arial" w:cs="Arial"/>
                <w:color w:val="3C3C3C"/>
                <w:sz w:val="22"/>
              </w:rPr>
            </w:pPr>
            <w:r>
              <w:rPr>
                <w:rFonts w:ascii="Arial" w:hAnsi="Arial" w:cs="Arial"/>
                <w:color w:val="3C3C3C"/>
                <w:sz w:val="22"/>
              </w:rPr>
              <w:t>1.3</w:t>
            </w:r>
          </w:p>
        </w:tc>
        <w:tc>
          <w:tcPr>
            <w:tcW w:w="5136" w:type="dxa"/>
          </w:tcPr>
          <w:p w14:paraId="606252EC" w14:textId="719DD3ED" w:rsidR="00F32F72" w:rsidRDefault="00C41EC4" w:rsidP="007B1800">
            <w:pPr>
              <w:contextualSpacing/>
              <w:rPr>
                <w:rFonts w:ascii="Arial" w:hAnsi="Arial" w:cs="Arial"/>
                <w:color w:val="3C3C3C"/>
                <w:sz w:val="22"/>
              </w:rPr>
            </w:pPr>
            <w:r>
              <w:rPr>
                <w:rFonts w:ascii="Arial" w:hAnsi="Arial" w:cs="Arial"/>
                <w:color w:val="3C3C3C"/>
                <w:sz w:val="22"/>
              </w:rPr>
              <w:t>Marking guide</w:t>
            </w:r>
            <w:r w:rsidR="00F948BC">
              <w:rPr>
                <w:rFonts w:ascii="Arial" w:hAnsi="Arial" w:cs="Arial"/>
                <w:color w:val="3C3C3C"/>
                <w:sz w:val="22"/>
              </w:rPr>
              <w:t>s for interview and assessment</w:t>
            </w:r>
          </w:p>
        </w:tc>
        <w:tc>
          <w:tcPr>
            <w:tcW w:w="1353" w:type="dxa"/>
            <w:gridSpan w:val="2"/>
          </w:tcPr>
          <w:p w14:paraId="37141881" w14:textId="5CD513A8" w:rsidR="00F32F72" w:rsidRDefault="00C41EC4" w:rsidP="007B1800">
            <w:pPr>
              <w:contextualSpacing/>
              <w:rPr>
                <w:rFonts w:ascii="Arial" w:hAnsi="Arial" w:cs="Arial"/>
                <w:color w:val="3C3C3C"/>
                <w:sz w:val="22"/>
              </w:rPr>
            </w:pPr>
            <w:r>
              <w:rPr>
                <w:rFonts w:ascii="Arial" w:hAnsi="Arial" w:cs="Arial"/>
                <w:color w:val="3C3C3C"/>
                <w:sz w:val="22"/>
              </w:rPr>
              <w:t>EV.9</w:t>
            </w:r>
          </w:p>
        </w:tc>
        <w:tc>
          <w:tcPr>
            <w:tcW w:w="1440" w:type="dxa"/>
          </w:tcPr>
          <w:p w14:paraId="18FCCE81" w14:textId="77777777" w:rsidR="00F32F72" w:rsidRPr="00E758AC" w:rsidRDefault="00F32F72" w:rsidP="007B1800">
            <w:pPr>
              <w:contextualSpacing/>
              <w:rPr>
                <w:rFonts w:ascii="Arial" w:hAnsi="Arial" w:cs="Arial"/>
                <w:color w:val="3C3C3C"/>
                <w:sz w:val="22"/>
              </w:rPr>
            </w:pPr>
          </w:p>
        </w:tc>
        <w:tc>
          <w:tcPr>
            <w:tcW w:w="1440" w:type="dxa"/>
          </w:tcPr>
          <w:p w14:paraId="358AE2D6" w14:textId="77777777" w:rsidR="00F32F72" w:rsidRPr="00E758AC" w:rsidRDefault="00F32F72" w:rsidP="007B1800">
            <w:pPr>
              <w:contextualSpacing/>
              <w:rPr>
                <w:rFonts w:ascii="Arial" w:hAnsi="Arial" w:cs="Arial"/>
                <w:color w:val="3C3C3C"/>
                <w:sz w:val="22"/>
              </w:rPr>
            </w:pPr>
          </w:p>
        </w:tc>
      </w:tr>
      <w:tr w:rsidR="00F32F72" w:rsidRPr="00E758AC" w14:paraId="7CAD9AE7" w14:textId="77777777" w:rsidTr="003D32C6">
        <w:tc>
          <w:tcPr>
            <w:tcW w:w="1129" w:type="dxa"/>
          </w:tcPr>
          <w:p w14:paraId="631530EB" w14:textId="3D50B958" w:rsidR="00F32F72" w:rsidRDefault="00F32F72" w:rsidP="007B1800">
            <w:pPr>
              <w:contextualSpacing/>
              <w:rPr>
                <w:rFonts w:ascii="Arial" w:hAnsi="Arial" w:cs="Arial"/>
                <w:color w:val="3C3C3C"/>
                <w:sz w:val="22"/>
              </w:rPr>
            </w:pPr>
            <w:r>
              <w:rPr>
                <w:rFonts w:ascii="Arial" w:hAnsi="Arial" w:cs="Arial"/>
                <w:color w:val="3C3C3C"/>
                <w:sz w:val="22"/>
              </w:rPr>
              <w:t>5AMOC</w:t>
            </w:r>
          </w:p>
        </w:tc>
        <w:tc>
          <w:tcPr>
            <w:tcW w:w="3117" w:type="dxa"/>
            <w:gridSpan w:val="2"/>
          </w:tcPr>
          <w:p w14:paraId="3F029AB0" w14:textId="1F666543" w:rsidR="00F32F72" w:rsidRDefault="00F32F72" w:rsidP="007B1800">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61F51A51" w14:textId="2F04BFAE" w:rsidR="00F32F72" w:rsidRDefault="00C41EC4" w:rsidP="007B1800">
            <w:pPr>
              <w:contextualSpacing/>
              <w:rPr>
                <w:rFonts w:ascii="Arial" w:hAnsi="Arial" w:cs="Arial"/>
                <w:color w:val="3C3C3C"/>
                <w:sz w:val="22"/>
              </w:rPr>
            </w:pPr>
            <w:r>
              <w:rPr>
                <w:rFonts w:ascii="Arial" w:hAnsi="Arial" w:cs="Arial"/>
                <w:color w:val="3C3C3C"/>
                <w:sz w:val="22"/>
              </w:rPr>
              <w:t>1.4</w:t>
            </w:r>
          </w:p>
        </w:tc>
        <w:tc>
          <w:tcPr>
            <w:tcW w:w="5136" w:type="dxa"/>
          </w:tcPr>
          <w:p w14:paraId="12FF811A" w14:textId="51FB2E55" w:rsidR="00F32F72" w:rsidRDefault="00C41EC4" w:rsidP="007B1800">
            <w:pPr>
              <w:contextualSpacing/>
              <w:rPr>
                <w:rFonts w:ascii="Arial" w:hAnsi="Arial" w:cs="Arial"/>
                <w:color w:val="3C3C3C"/>
                <w:sz w:val="22"/>
              </w:rPr>
            </w:pPr>
            <w:r>
              <w:rPr>
                <w:rFonts w:ascii="Arial" w:hAnsi="Arial" w:cs="Arial"/>
                <w:color w:val="3C3C3C"/>
                <w:sz w:val="22"/>
              </w:rPr>
              <w:t>Change Plan</w:t>
            </w:r>
          </w:p>
        </w:tc>
        <w:tc>
          <w:tcPr>
            <w:tcW w:w="1353" w:type="dxa"/>
            <w:gridSpan w:val="2"/>
          </w:tcPr>
          <w:p w14:paraId="6F087698" w14:textId="63D8C8CD" w:rsidR="00F32F72" w:rsidRDefault="00C41EC4" w:rsidP="007B1800">
            <w:pPr>
              <w:contextualSpacing/>
              <w:rPr>
                <w:rFonts w:ascii="Arial" w:hAnsi="Arial" w:cs="Arial"/>
                <w:color w:val="3C3C3C"/>
                <w:sz w:val="22"/>
              </w:rPr>
            </w:pPr>
            <w:r>
              <w:rPr>
                <w:rFonts w:ascii="Arial" w:hAnsi="Arial" w:cs="Arial"/>
                <w:color w:val="3C3C3C"/>
                <w:sz w:val="22"/>
              </w:rPr>
              <w:t>EV.10</w:t>
            </w:r>
          </w:p>
        </w:tc>
        <w:tc>
          <w:tcPr>
            <w:tcW w:w="1440" w:type="dxa"/>
          </w:tcPr>
          <w:p w14:paraId="32BA8F3E" w14:textId="77777777" w:rsidR="00F32F72" w:rsidRPr="00E758AC" w:rsidRDefault="00F32F72" w:rsidP="007B1800">
            <w:pPr>
              <w:contextualSpacing/>
              <w:rPr>
                <w:rFonts w:ascii="Arial" w:hAnsi="Arial" w:cs="Arial"/>
                <w:color w:val="3C3C3C"/>
                <w:sz w:val="22"/>
              </w:rPr>
            </w:pPr>
          </w:p>
        </w:tc>
        <w:tc>
          <w:tcPr>
            <w:tcW w:w="1440" w:type="dxa"/>
          </w:tcPr>
          <w:p w14:paraId="3A161843" w14:textId="77777777" w:rsidR="00F32F72" w:rsidRPr="00E758AC" w:rsidRDefault="00F32F72" w:rsidP="007B1800">
            <w:pPr>
              <w:contextualSpacing/>
              <w:rPr>
                <w:rFonts w:ascii="Arial" w:hAnsi="Arial" w:cs="Arial"/>
                <w:color w:val="3C3C3C"/>
                <w:sz w:val="22"/>
              </w:rPr>
            </w:pPr>
          </w:p>
        </w:tc>
      </w:tr>
      <w:tr w:rsidR="00F32F72" w:rsidRPr="00E758AC" w14:paraId="52DDA749" w14:textId="77777777" w:rsidTr="003D32C6">
        <w:tc>
          <w:tcPr>
            <w:tcW w:w="1129" w:type="dxa"/>
          </w:tcPr>
          <w:p w14:paraId="6B6AC96D" w14:textId="5CE32C13" w:rsidR="00F32F72" w:rsidRDefault="00F32F72" w:rsidP="007B1800">
            <w:pPr>
              <w:contextualSpacing/>
              <w:rPr>
                <w:rFonts w:ascii="Arial" w:hAnsi="Arial" w:cs="Arial"/>
                <w:color w:val="3C3C3C"/>
                <w:sz w:val="22"/>
              </w:rPr>
            </w:pPr>
            <w:r>
              <w:rPr>
                <w:rFonts w:ascii="Arial" w:hAnsi="Arial" w:cs="Arial"/>
                <w:color w:val="3C3C3C"/>
                <w:sz w:val="22"/>
              </w:rPr>
              <w:t>5AMOC</w:t>
            </w:r>
          </w:p>
        </w:tc>
        <w:tc>
          <w:tcPr>
            <w:tcW w:w="3117" w:type="dxa"/>
            <w:gridSpan w:val="2"/>
          </w:tcPr>
          <w:p w14:paraId="7ABE3EEC" w14:textId="364773FD" w:rsidR="00F32F72" w:rsidRDefault="00F32F72" w:rsidP="007B1800">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6F80EC53" w14:textId="296EB4D0" w:rsidR="00F32F72" w:rsidRDefault="00C41EC4" w:rsidP="007B1800">
            <w:pPr>
              <w:contextualSpacing/>
              <w:rPr>
                <w:rFonts w:ascii="Arial" w:hAnsi="Arial" w:cs="Arial"/>
                <w:color w:val="3C3C3C"/>
                <w:sz w:val="22"/>
              </w:rPr>
            </w:pPr>
            <w:r>
              <w:rPr>
                <w:rFonts w:ascii="Arial" w:hAnsi="Arial" w:cs="Arial"/>
                <w:color w:val="3C3C3C"/>
                <w:sz w:val="22"/>
              </w:rPr>
              <w:t>1.4</w:t>
            </w:r>
          </w:p>
        </w:tc>
        <w:tc>
          <w:tcPr>
            <w:tcW w:w="5136" w:type="dxa"/>
          </w:tcPr>
          <w:p w14:paraId="3FF73173" w14:textId="3F54B18B" w:rsidR="00F32F72" w:rsidRDefault="00C41EC4" w:rsidP="007B1800">
            <w:pPr>
              <w:contextualSpacing/>
              <w:rPr>
                <w:rFonts w:ascii="Arial" w:hAnsi="Arial" w:cs="Arial"/>
                <w:color w:val="3C3C3C"/>
                <w:sz w:val="22"/>
              </w:rPr>
            </w:pPr>
            <w:r>
              <w:rPr>
                <w:rFonts w:ascii="Arial" w:hAnsi="Arial" w:cs="Arial"/>
                <w:color w:val="3C3C3C"/>
                <w:sz w:val="22"/>
              </w:rPr>
              <w:t>Tracker</w:t>
            </w:r>
          </w:p>
        </w:tc>
        <w:tc>
          <w:tcPr>
            <w:tcW w:w="1353" w:type="dxa"/>
            <w:gridSpan w:val="2"/>
          </w:tcPr>
          <w:p w14:paraId="0930E804" w14:textId="30EB5682" w:rsidR="00F32F72" w:rsidRDefault="00C41EC4" w:rsidP="007B1800">
            <w:pPr>
              <w:contextualSpacing/>
              <w:rPr>
                <w:rFonts w:ascii="Arial" w:hAnsi="Arial" w:cs="Arial"/>
                <w:color w:val="3C3C3C"/>
                <w:sz w:val="22"/>
              </w:rPr>
            </w:pPr>
            <w:r>
              <w:rPr>
                <w:rFonts w:ascii="Arial" w:hAnsi="Arial" w:cs="Arial"/>
                <w:color w:val="3C3C3C"/>
                <w:sz w:val="22"/>
              </w:rPr>
              <w:t>EV.11</w:t>
            </w:r>
          </w:p>
        </w:tc>
        <w:tc>
          <w:tcPr>
            <w:tcW w:w="1440" w:type="dxa"/>
          </w:tcPr>
          <w:p w14:paraId="34418FC3" w14:textId="77777777" w:rsidR="00F32F72" w:rsidRPr="00E758AC" w:rsidRDefault="00F32F72" w:rsidP="007B1800">
            <w:pPr>
              <w:contextualSpacing/>
              <w:rPr>
                <w:rFonts w:ascii="Arial" w:hAnsi="Arial" w:cs="Arial"/>
                <w:color w:val="3C3C3C"/>
                <w:sz w:val="22"/>
              </w:rPr>
            </w:pPr>
          </w:p>
        </w:tc>
        <w:tc>
          <w:tcPr>
            <w:tcW w:w="1440" w:type="dxa"/>
          </w:tcPr>
          <w:p w14:paraId="5234E90E" w14:textId="77777777" w:rsidR="00F32F72" w:rsidRPr="00E758AC" w:rsidRDefault="00F32F72" w:rsidP="007B1800">
            <w:pPr>
              <w:contextualSpacing/>
              <w:rPr>
                <w:rFonts w:ascii="Arial" w:hAnsi="Arial" w:cs="Arial"/>
                <w:color w:val="3C3C3C"/>
                <w:sz w:val="22"/>
              </w:rPr>
            </w:pPr>
          </w:p>
        </w:tc>
      </w:tr>
      <w:tr w:rsidR="00F32F72" w:rsidRPr="00E758AC" w14:paraId="6F3E395C" w14:textId="77777777" w:rsidTr="003D32C6">
        <w:tc>
          <w:tcPr>
            <w:tcW w:w="1129" w:type="dxa"/>
          </w:tcPr>
          <w:p w14:paraId="0A604D09" w14:textId="121EBD35" w:rsidR="00F32F72" w:rsidRDefault="00F32F72" w:rsidP="007B1800">
            <w:pPr>
              <w:contextualSpacing/>
              <w:rPr>
                <w:rFonts w:ascii="Arial" w:hAnsi="Arial" w:cs="Arial"/>
                <w:color w:val="3C3C3C"/>
                <w:sz w:val="22"/>
              </w:rPr>
            </w:pPr>
            <w:r>
              <w:rPr>
                <w:rFonts w:ascii="Arial" w:hAnsi="Arial" w:cs="Arial"/>
                <w:color w:val="3C3C3C"/>
                <w:sz w:val="22"/>
              </w:rPr>
              <w:t>5AMOC</w:t>
            </w:r>
          </w:p>
        </w:tc>
        <w:tc>
          <w:tcPr>
            <w:tcW w:w="3117" w:type="dxa"/>
            <w:gridSpan w:val="2"/>
          </w:tcPr>
          <w:p w14:paraId="2B77F8DC" w14:textId="6E3970AC" w:rsidR="00F32F72" w:rsidRDefault="00F32F72" w:rsidP="007B1800">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3492D84E" w14:textId="4C80E98D" w:rsidR="00F32F72" w:rsidRDefault="00C41EC4" w:rsidP="007B1800">
            <w:pPr>
              <w:contextualSpacing/>
              <w:rPr>
                <w:rFonts w:ascii="Arial" w:hAnsi="Arial" w:cs="Arial"/>
                <w:color w:val="3C3C3C"/>
                <w:sz w:val="22"/>
              </w:rPr>
            </w:pPr>
            <w:r>
              <w:rPr>
                <w:rFonts w:ascii="Arial" w:hAnsi="Arial" w:cs="Arial"/>
                <w:color w:val="3C3C3C"/>
                <w:sz w:val="22"/>
              </w:rPr>
              <w:t>1.5</w:t>
            </w:r>
          </w:p>
        </w:tc>
        <w:tc>
          <w:tcPr>
            <w:tcW w:w="5136" w:type="dxa"/>
          </w:tcPr>
          <w:p w14:paraId="0080EDA6" w14:textId="1ECED8D2" w:rsidR="00F32F72" w:rsidRDefault="00C41EC4" w:rsidP="007B1800">
            <w:pPr>
              <w:contextualSpacing/>
              <w:rPr>
                <w:rFonts w:ascii="Arial" w:hAnsi="Arial" w:cs="Arial"/>
                <w:color w:val="3C3C3C"/>
                <w:sz w:val="22"/>
              </w:rPr>
            </w:pPr>
            <w:r>
              <w:rPr>
                <w:rFonts w:ascii="Arial" w:hAnsi="Arial" w:cs="Arial"/>
                <w:color w:val="3C3C3C"/>
                <w:sz w:val="22"/>
              </w:rPr>
              <w:t>Business paper</w:t>
            </w:r>
          </w:p>
        </w:tc>
        <w:tc>
          <w:tcPr>
            <w:tcW w:w="1353" w:type="dxa"/>
            <w:gridSpan w:val="2"/>
          </w:tcPr>
          <w:p w14:paraId="6D29AD74" w14:textId="003687D1" w:rsidR="00F32F72" w:rsidRDefault="00C41EC4" w:rsidP="007B1800">
            <w:pPr>
              <w:contextualSpacing/>
              <w:rPr>
                <w:rFonts w:ascii="Arial" w:hAnsi="Arial" w:cs="Arial"/>
                <w:color w:val="3C3C3C"/>
                <w:sz w:val="22"/>
              </w:rPr>
            </w:pPr>
            <w:r>
              <w:rPr>
                <w:rFonts w:ascii="Arial" w:hAnsi="Arial" w:cs="Arial"/>
                <w:color w:val="3C3C3C"/>
                <w:sz w:val="22"/>
              </w:rPr>
              <w:t>EV.12</w:t>
            </w:r>
          </w:p>
        </w:tc>
        <w:tc>
          <w:tcPr>
            <w:tcW w:w="1440" w:type="dxa"/>
          </w:tcPr>
          <w:p w14:paraId="72F0252A" w14:textId="77777777" w:rsidR="00F32F72" w:rsidRPr="00E758AC" w:rsidRDefault="00F32F72" w:rsidP="007B1800">
            <w:pPr>
              <w:contextualSpacing/>
              <w:rPr>
                <w:rFonts w:ascii="Arial" w:hAnsi="Arial" w:cs="Arial"/>
                <w:color w:val="3C3C3C"/>
                <w:sz w:val="22"/>
              </w:rPr>
            </w:pPr>
          </w:p>
        </w:tc>
        <w:tc>
          <w:tcPr>
            <w:tcW w:w="1440" w:type="dxa"/>
          </w:tcPr>
          <w:p w14:paraId="01CEA28A" w14:textId="77777777" w:rsidR="00F32F72" w:rsidRPr="00E758AC" w:rsidRDefault="00F32F72" w:rsidP="007B1800">
            <w:pPr>
              <w:contextualSpacing/>
              <w:rPr>
                <w:rFonts w:ascii="Arial" w:hAnsi="Arial" w:cs="Arial"/>
                <w:color w:val="3C3C3C"/>
                <w:sz w:val="22"/>
              </w:rPr>
            </w:pPr>
          </w:p>
        </w:tc>
      </w:tr>
      <w:tr w:rsidR="00F32F72" w:rsidRPr="00E758AC" w14:paraId="2C31487E" w14:textId="77777777" w:rsidTr="003D32C6">
        <w:tc>
          <w:tcPr>
            <w:tcW w:w="1129" w:type="dxa"/>
          </w:tcPr>
          <w:p w14:paraId="3DCA2352" w14:textId="404D47BC" w:rsidR="00F32F72" w:rsidRDefault="00F32F72" w:rsidP="007B1800">
            <w:pPr>
              <w:contextualSpacing/>
              <w:rPr>
                <w:rFonts w:ascii="Arial" w:hAnsi="Arial" w:cs="Arial"/>
                <w:color w:val="3C3C3C"/>
                <w:sz w:val="22"/>
              </w:rPr>
            </w:pPr>
            <w:r>
              <w:rPr>
                <w:rFonts w:ascii="Arial" w:hAnsi="Arial" w:cs="Arial"/>
                <w:color w:val="3C3C3C"/>
                <w:sz w:val="22"/>
              </w:rPr>
              <w:t>5AMOC</w:t>
            </w:r>
          </w:p>
        </w:tc>
        <w:tc>
          <w:tcPr>
            <w:tcW w:w="3117" w:type="dxa"/>
            <w:gridSpan w:val="2"/>
          </w:tcPr>
          <w:p w14:paraId="0EB9E5A5" w14:textId="2CA4666E" w:rsidR="00F32F72" w:rsidRDefault="00F32F72" w:rsidP="007B1800">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0CABB127" w14:textId="32AAFD13" w:rsidR="00F32F72" w:rsidRDefault="00C41EC4" w:rsidP="007B1800">
            <w:pPr>
              <w:contextualSpacing/>
              <w:rPr>
                <w:rFonts w:ascii="Arial" w:hAnsi="Arial" w:cs="Arial"/>
                <w:color w:val="3C3C3C"/>
                <w:sz w:val="22"/>
              </w:rPr>
            </w:pPr>
            <w:r>
              <w:rPr>
                <w:rFonts w:ascii="Arial" w:hAnsi="Arial" w:cs="Arial"/>
                <w:color w:val="3C3C3C"/>
                <w:sz w:val="22"/>
              </w:rPr>
              <w:t>1.5 &amp; 2.5</w:t>
            </w:r>
          </w:p>
        </w:tc>
        <w:tc>
          <w:tcPr>
            <w:tcW w:w="5136" w:type="dxa"/>
          </w:tcPr>
          <w:p w14:paraId="31B7E036" w14:textId="52DCEA00" w:rsidR="00F32F72" w:rsidRDefault="00C41EC4" w:rsidP="007B1800">
            <w:pPr>
              <w:contextualSpacing/>
              <w:rPr>
                <w:rFonts w:ascii="Arial" w:hAnsi="Arial" w:cs="Arial"/>
                <w:color w:val="3C3C3C"/>
                <w:sz w:val="22"/>
              </w:rPr>
            </w:pPr>
            <w:r>
              <w:rPr>
                <w:rFonts w:ascii="Arial" w:hAnsi="Arial" w:cs="Arial"/>
                <w:color w:val="3C3C3C"/>
                <w:sz w:val="22"/>
              </w:rPr>
              <w:t>Email from Senior Manager</w:t>
            </w:r>
          </w:p>
        </w:tc>
        <w:tc>
          <w:tcPr>
            <w:tcW w:w="1353" w:type="dxa"/>
            <w:gridSpan w:val="2"/>
          </w:tcPr>
          <w:p w14:paraId="7621568C" w14:textId="119CC535" w:rsidR="00F32F72" w:rsidRDefault="00C41EC4" w:rsidP="007B1800">
            <w:pPr>
              <w:contextualSpacing/>
              <w:rPr>
                <w:rFonts w:ascii="Arial" w:hAnsi="Arial" w:cs="Arial"/>
                <w:color w:val="3C3C3C"/>
                <w:sz w:val="22"/>
              </w:rPr>
            </w:pPr>
            <w:r>
              <w:rPr>
                <w:rFonts w:ascii="Arial" w:hAnsi="Arial" w:cs="Arial"/>
                <w:color w:val="3C3C3C"/>
                <w:sz w:val="22"/>
              </w:rPr>
              <w:t>EV.13</w:t>
            </w:r>
          </w:p>
        </w:tc>
        <w:tc>
          <w:tcPr>
            <w:tcW w:w="1440" w:type="dxa"/>
          </w:tcPr>
          <w:p w14:paraId="78023E61" w14:textId="77777777" w:rsidR="00F32F72" w:rsidRPr="00E758AC" w:rsidRDefault="00F32F72" w:rsidP="007B1800">
            <w:pPr>
              <w:contextualSpacing/>
              <w:rPr>
                <w:rFonts w:ascii="Arial" w:hAnsi="Arial" w:cs="Arial"/>
                <w:color w:val="3C3C3C"/>
                <w:sz w:val="22"/>
              </w:rPr>
            </w:pPr>
          </w:p>
        </w:tc>
        <w:tc>
          <w:tcPr>
            <w:tcW w:w="1440" w:type="dxa"/>
          </w:tcPr>
          <w:p w14:paraId="09200375" w14:textId="77777777" w:rsidR="00F32F72" w:rsidRPr="00E758AC" w:rsidRDefault="00F32F72" w:rsidP="007B1800">
            <w:pPr>
              <w:contextualSpacing/>
              <w:rPr>
                <w:rFonts w:ascii="Arial" w:hAnsi="Arial" w:cs="Arial"/>
                <w:color w:val="3C3C3C"/>
                <w:sz w:val="22"/>
              </w:rPr>
            </w:pPr>
          </w:p>
        </w:tc>
      </w:tr>
      <w:tr w:rsidR="00C41EC4" w:rsidRPr="00E758AC" w14:paraId="770007EA" w14:textId="77777777" w:rsidTr="003D32C6">
        <w:tc>
          <w:tcPr>
            <w:tcW w:w="1129" w:type="dxa"/>
          </w:tcPr>
          <w:p w14:paraId="11930ABC" w14:textId="001DB703" w:rsidR="00C41EC4" w:rsidRDefault="00C41EC4" w:rsidP="00C41EC4">
            <w:pPr>
              <w:contextualSpacing/>
              <w:rPr>
                <w:rFonts w:ascii="Arial" w:hAnsi="Arial" w:cs="Arial"/>
                <w:color w:val="3C3C3C"/>
                <w:sz w:val="22"/>
              </w:rPr>
            </w:pPr>
            <w:r>
              <w:rPr>
                <w:rFonts w:ascii="Arial" w:hAnsi="Arial" w:cs="Arial"/>
                <w:color w:val="3C3C3C"/>
                <w:sz w:val="22"/>
              </w:rPr>
              <w:t>5AMOC</w:t>
            </w:r>
          </w:p>
        </w:tc>
        <w:tc>
          <w:tcPr>
            <w:tcW w:w="3117" w:type="dxa"/>
            <w:gridSpan w:val="2"/>
          </w:tcPr>
          <w:p w14:paraId="510F7BA1" w14:textId="0F029249"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5A06A534" w14:textId="49B15D67" w:rsidR="00C41EC4" w:rsidRDefault="00C41EC4" w:rsidP="00C41EC4">
            <w:pPr>
              <w:contextualSpacing/>
              <w:rPr>
                <w:rFonts w:ascii="Arial" w:hAnsi="Arial" w:cs="Arial"/>
                <w:color w:val="3C3C3C"/>
                <w:sz w:val="22"/>
              </w:rPr>
            </w:pPr>
            <w:r>
              <w:rPr>
                <w:rFonts w:ascii="Arial" w:hAnsi="Arial" w:cs="Arial"/>
                <w:color w:val="3C3C3C"/>
                <w:sz w:val="22"/>
              </w:rPr>
              <w:t>2.1</w:t>
            </w:r>
          </w:p>
        </w:tc>
        <w:tc>
          <w:tcPr>
            <w:tcW w:w="5136" w:type="dxa"/>
          </w:tcPr>
          <w:p w14:paraId="4BFCB44D" w14:textId="0EBB0FC4" w:rsidR="00C41EC4" w:rsidRDefault="005A66E2" w:rsidP="00C41EC4">
            <w:pPr>
              <w:contextualSpacing/>
              <w:rPr>
                <w:rFonts w:ascii="Arial" w:hAnsi="Arial" w:cs="Arial"/>
                <w:color w:val="3C3C3C"/>
                <w:sz w:val="22"/>
              </w:rPr>
            </w:pPr>
            <w:r>
              <w:rPr>
                <w:rFonts w:ascii="Arial" w:hAnsi="Arial" w:cs="Arial"/>
                <w:color w:val="3C3C3C"/>
                <w:sz w:val="22"/>
              </w:rPr>
              <w:t>Meeting invite</w:t>
            </w:r>
          </w:p>
        </w:tc>
        <w:tc>
          <w:tcPr>
            <w:tcW w:w="1353" w:type="dxa"/>
            <w:gridSpan w:val="2"/>
          </w:tcPr>
          <w:p w14:paraId="389DC3D7" w14:textId="5D77D3E0" w:rsidR="00C41EC4" w:rsidRDefault="00C41EC4" w:rsidP="00C41EC4">
            <w:pPr>
              <w:contextualSpacing/>
              <w:rPr>
                <w:rFonts w:ascii="Arial" w:hAnsi="Arial" w:cs="Arial"/>
                <w:color w:val="3C3C3C"/>
                <w:sz w:val="22"/>
              </w:rPr>
            </w:pPr>
            <w:r>
              <w:rPr>
                <w:rFonts w:ascii="Arial" w:hAnsi="Arial" w:cs="Arial"/>
                <w:color w:val="3C3C3C"/>
                <w:sz w:val="22"/>
              </w:rPr>
              <w:t>EV.14</w:t>
            </w:r>
          </w:p>
        </w:tc>
        <w:tc>
          <w:tcPr>
            <w:tcW w:w="1440" w:type="dxa"/>
          </w:tcPr>
          <w:p w14:paraId="176EEF17" w14:textId="77777777" w:rsidR="00C41EC4" w:rsidRPr="00E758AC" w:rsidRDefault="00C41EC4" w:rsidP="00C41EC4">
            <w:pPr>
              <w:contextualSpacing/>
              <w:rPr>
                <w:rFonts w:ascii="Arial" w:hAnsi="Arial" w:cs="Arial"/>
                <w:color w:val="3C3C3C"/>
                <w:sz w:val="22"/>
              </w:rPr>
            </w:pPr>
          </w:p>
        </w:tc>
        <w:tc>
          <w:tcPr>
            <w:tcW w:w="1440" w:type="dxa"/>
          </w:tcPr>
          <w:p w14:paraId="15D712FC" w14:textId="77777777" w:rsidR="00C41EC4" w:rsidRPr="00E758AC" w:rsidRDefault="00C41EC4" w:rsidP="00C41EC4">
            <w:pPr>
              <w:contextualSpacing/>
              <w:rPr>
                <w:rFonts w:ascii="Arial" w:hAnsi="Arial" w:cs="Arial"/>
                <w:color w:val="3C3C3C"/>
                <w:sz w:val="22"/>
              </w:rPr>
            </w:pPr>
          </w:p>
        </w:tc>
      </w:tr>
      <w:tr w:rsidR="00C41EC4" w:rsidRPr="00E758AC" w14:paraId="1A8E4893" w14:textId="77777777" w:rsidTr="003D32C6">
        <w:tc>
          <w:tcPr>
            <w:tcW w:w="1129" w:type="dxa"/>
          </w:tcPr>
          <w:p w14:paraId="15D6DF1D" w14:textId="4CDDBB8B" w:rsidR="00C41EC4" w:rsidRDefault="00C41EC4" w:rsidP="00C41EC4">
            <w:pPr>
              <w:contextualSpacing/>
              <w:rPr>
                <w:rFonts w:ascii="Arial" w:hAnsi="Arial" w:cs="Arial"/>
                <w:color w:val="3C3C3C"/>
                <w:sz w:val="22"/>
              </w:rPr>
            </w:pPr>
            <w:r>
              <w:rPr>
                <w:rFonts w:ascii="Arial" w:hAnsi="Arial" w:cs="Arial"/>
                <w:color w:val="3C3C3C"/>
                <w:sz w:val="22"/>
              </w:rPr>
              <w:lastRenderedPageBreak/>
              <w:t>5AMOC</w:t>
            </w:r>
          </w:p>
        </w:tc>
        <w:tc>
          <w:tcPr>
            <w:tcW w:w="3117" w:type="dxa"/>
            <w:gridSpan w:val="2"/>
          </w:tcPr>
          <w:p w14:paraId="6F3A118E" w14:textId="7170A6B3"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21C0735E" w14:textId="1C9236D5" w:rsidR="00C41EC4" w:rsidRDefault="00C41EC4" w:rsidP="00C41EC4">
            <w:pPr>
              <w:contextualSpacing/>
              <w:rPr>
                <w:rFonts w:ascii="Arial" w:hAnsi="Arial" w:cs="Arial"/>
                <w:color w:val="3C3C3C"/>
                <w:sz w:val="22"/>
              </w:rPr>
            </w:pPr>
            <w:r>
              <w:rPr>
                <w:rFonts w:ascii="Arial" w:hAnsi="Arial" w:cs="Arial"/>
                <w:color w:val="3C3C3C"/>
                <w:sz w:val="22"/>
              </w:rPr>
              <w:t>2.1</w:t>
            </w:r>
          </w:p>
        </w:tc>
        <w:tc>
          <w:tcPr>
            <w:tcW w:w="5136" w:type="dxa"/>
          </w:tcPr>
          <w:p w14:paraId="6F169D82" w14:textId="51C2D764" w:rsidR="00C41EC4" w:rsidRDefault="00C41EC4" w:rsidP="00C41EC4">
            <w:pPr>
              <w:contextualSpacing/>
              <w:rPr>
                <w:rFonts w:ascii="Arial" w:hAnsi="Arial" w:cs="Arial"/>
                <w:color w:val="3C3C3C"/>
                <w:sz w:val="22"/>
              </w:rPr>
            </w:pPr>
            <w:r>
              <w:rPr>
                <w:rFonts w:ascii="Arial" w:hAnsi="Arial" w:cs="Arial"/>
                <w:color w:val="3C3C3C"/>
                <w:sz w:val="22"/>
              </w:rPr>
              <w:t>Email attaching timetable to stakeholders</w:t>
            </w:r>
          </w:p>
        </w:tc>
        <w:tc>
          <w:tcPr>
            <w:tcW w:w="1353" w:type="dxa"/>
            <w:gridSpan w:val="2"/>
          </w:tcPr>
          <w:p w14:paraId="51A5858D" w14:textId="6F7D6803" w:rsidR="00C41EC4" w:rsidRDefault="00C41EC4" w:rsidP="00C41EC4">
            <w:pPr>
              <w:contextualSpacing/>
              <w:rPr>
                <w:rFonts w:ascii="Arial" w:hAnsi="Arial" w:cs="Arial"/>
                <w:color w:val="3C3C3C"/>
                <w:sz w:val="22"/>
              </w:rPr>
            </w:pPr>
            <w:r>
              <w:rPr>
                <w:rFonts w:ascii="Arial" w:hAnsi="Arial" w:cs="Arial"/>
                <w:color w:val="3C3C3C"/>
                <w:sz w:val="22"/>
              </w:rPr>
              <w:t>EV.15</w:t>
            </w:r>
          </w:p>
        </w:tc>
        <w:tc>
          <w:tcPr>
            <w:tcW w:w="1440" w:type="dxa"/>
          </w:tcPr>
          <w:p w14:paraId="56015FD7" w14:textId="77777777" w:rsidR="00C41EC4" w:rsidRPr="00E758AC" w:rsidRDefault="00C41EC4" w:rsidP="00C41EC4">
            <w:pPr>
              <w:contextualSpacing/>
              <w:rPr>
                <w:rFonts w:ascii="Arial" w:hAnsi="Arial" w:cs="Arial"/>
                <w:color w:val="3C3C3C"/>
                <w:sz w:val="22"/>
              </w:rPr>
            </w:pPr>
          </w:p>
        </w:tc>
        <w:tc>
          <w:tcPr>
            <w:tcW w:w="1440" w:type="dxa"/>
          </w:tcPr>
          <w:p w14:paraId="0DC6B158" w14:textId="77777777" w:rsidR="00C41EC4" w:rsidRPr="00E758AC" w:rsidRDefault="00C41EC4" w:rsidP="00C41EC4">
            <w:pPr>
              <w:contextualSpacing/>
              <w:rPr>
                <w:rFonts w:ascii="Arial" w:hAnsi="Arial" w:cs="Arial"/>
                <w:color w:val="3C3C3C"/>
                <w:sz w:val="22"/>
              </w:rPr>
            </w:pPr>
          </w:p>
        </w:tc>
      </w:tr>
      <w:tr w:rsidR="00C41EC4" w:rsidRPr="00E758AC" w14:paraId="1060F618" w14:textId="77777777" w:rsidTr="003D32C6">
        <w:tc>
          <w:tcPr>
            <w:tcW w:w="1129" w:type="dxa"/>
          </w:tcPr>
          <w:p w14:paraId="64D27705" w14:textId="73B2A05A" w:rsidR="00C41EC4" w:rsidRDefault="00C41EC4" w:rsidP="00C41EC4">
            <w:pPr>
              <w:contextualSpacing/>
              <w:rPr>
                <w:rFonts w:ascii="Arial" w:hAnsi="Arial" w:cs="Arial"/>
                <w:color w:val="3C3C3C"/>
                <w:sz w:val="22"/>
              </w:rPr>
            </w:pPr>
            <w:r>
              <w:rPr>
                <w:rFonts w:ascii="Arial" w:hAnsi="Arial" w:cs="Arial"/>
                <w:color w:val="3C3C3C"/>
                <w:sz w:val="22"/>
              </w:rPr>
              <w:t>5AMOC</w:t>
            </w:r>
          </w:p>
        </w:tc>
        <w:tc>
          <w:tcPr>
            <w:tcW w:w="3117" w:type="dxa"/>
            <w:gridSpan w:val="2"/>
          </w:tcPr>
          <w:p w14:paraId="792CDD6B" w14:textId="26BE96AE"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49375392" w14:textId="374D7F1A" w:rsidR="00C41EC4" w:rsidRDefault="00C41EC4" w:rsidP="00C41EC4">
            <w:pPr>
              <w:contextualSpacing/>
              <w:rPr>
                <w:rFonts w:ascii="Arial" w:hAnsi="Arial" w:cs="Arial"/>
                <w:color w:val="3C3C3C"/>
                <w:sz w:val="22"/>
              </w:rPr>
            </w:pPr>
            <w:r>
              <w:rPr>
                <w:rFonts w:ascii="Arial" w:hAnsi="Arial" w:cs="Arial"/>
                <w:color w:val="3C3C3C"/>
                <w:sz w:val="22"/>
              </w:rPr>
              <w:t>2.1</w:t>
            </w:r>
          </w:p>
        </w:tc>
        <w:tc>
          <w:tcPr>
            <w:tcW w:w="5136" w:type="dxa"/>
          </w:tcPr>
          <w:p w14:paraId="6A8DF20F" w14:textId="7C2F197B" w:rsidR="00C41EC4" w:rsidRDefault="00C41EC4" w:rsidP="00C41EC4">
            <w:pPr>
              <w:contextualSpacing/>
              <w:rPr>
                <w:rFonts w:ascii="Arial" w:hAnsi="Arial" w:cs="Arial"/>
                <w:color w:val="3C3C3C"/>
                <w:sz w:val="22"/>
              </w:rPr>
            </w:pPr>
            <w:r>
              <w:rPr>
                <w:rFonts w:ascii="Arial" w:hAnsi="Arial" w:cs="Arial"/>
                <w:color w:val="3C3C3C"/>
                <w:sz w:val="22"/>
              </w:rPr>
              <w:t>Stakeholder map</w:t>
            </w:r>
          </w:p>
        </w:tc>
        <w:tc>
          <w:tcPr>
            <w:tcW w:w="1353" w:type="dxa"/>
            <w:gridSpan w:val="2"/>
          </w:tcPr>
          <w:p w14:paraId="628C2A79" w14:textId="23C05F86" w:rsidR="00C41EC4" w:rsidRDefault="00C41EC4" w:rsidP="00C41EC4">
            <w:pPr>
              <w:contextualSpacing/>
              <w:rPr>
                <w:rFonts w:ascii="Arial" w:hAnsi="Arial" w:cs="Arial"/>
                <w:color w:val="3C3C3C"/>
                <w:sz w:val="22"/>
              </w:rPr>
            </w:pPr>
            <w:r>
              <w:rPr>
                <w:rFonts w:ascii="Arial" w:hAnsi="Arial" w:cs="Arial"/>
                <w:color w:val="3C3C3C"/>
                <w:sz w:val="22"/>
              </w:rPr>
              <w:t>EV.16</w:t>
            </w:r>
          </w:p>
        </w:tc>
        <w:tc>
          <w:tcPr>
            <w:tcW w:w="1440" w:type="dxa"/>
          </w:tcPr>
          <w:p w14:paraId="36465BEB" w14:textId="77777777" w:rsidR="00C41EC4" w:rsidRPr="00E758AC" w:rsidRDefault="00C41EC4" w:rsidP="00C41EC4">
            <w:pPr>
              <w:contextualSpacing/>
              <w:rPr>
                <w:rFonts w:ascii="Arial" w:hAnsi="Arial" w:cs="Arial"/>
                <w:color w:val="3C3C3C"/>
                <w:sz w:val="22"/>
              </w:rPr>
            </w:pPr>
          </w:p>
        </w:tc>
        <w:tc>
          <w:tcPr>
            <w:tcW w:w="1440" w:type="dxa"/>
          </w:tcPr>
          <w:p w14:paraId="444118CB" w14:textId="77777777" w:rsidR="00C41EC4" w:rsidRPr="00E758AC" w:rsidRDefault="00C41EC4" w:rsidP="00C41EC4">
            <w:pPr>
              <w:contextualSpacing/>
              <w:rPr>
                <w:rFonts w:ascii="Arial" w:hAnsi="Arial" w:cs="Arial"/>
                <w:color w:val="3C3C3C"/>
                <w:sz w:val="22"/>
              </w:rPr>
            </w:pPr>
          </w:p>
        </w:tc>
      </w:tr>
      <w:tr w:rsidR="00C41EC4" w:rsidRPr="00E758AC" w14:paraId="2C77B582" w14:textId="77777777" w:rsidTr="003D32C6">
        <w:tc>
          <w:tcPr>
            <w:tcW w:w="1129" w:type="dxa"/>
          </w:tcPr>
          <w:p w14:paraId="1689B8C7" w14:textId="3C434C80" w:rsidR="00C41EC4" w:rsidRDefault="00C41EC4" w:rsidP="00C41EC4">
            <w:pPr>
              <w:contextualSpacing/>
              <w:rPr>
                <w:rFonts w:ascii="Arial" w:hAnsi="Arial" w:cs="Arial"/>
                <w:color w:val="3C3C3C"/>
                <w:sz w:val="22"/>
              </w:rPr>
            </w:pPr>
            <w:r>
              <w:rPr>
                <w:rFonts w:ascii="Arial" w:hAnsi="Arial" w:cs="Arial"/>
                <w:color w:val="3C3C3C"/>
                <w:sz w:val="22"/>
              </w:rPr>
              <w:t>5AMOC</w:t>
            </w:r>
          </w:p>
        </w:tc>
        <w:tc>
          <w:tcPr>
            <w:tcW w:w="3117" w:type="dxa"/>
            <w:gridSpan w:val="2"/>
          </w:tcPr>
          <w:p w14:paraId="3C8267BC" w14:textId="7CDAB100"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71D26F09" w14:textId="75BFD920" w:rsidR="00C41EC4" w:rsidRDefault="00C41EC4" w:rsidP="00C41EC4">
            <w:pPr>
              <w:contextualSpacing/>
              <w:rPr>
                <w:rFonts w:ascii="Arial" w:hAnsi="Arial" w:cs="Arial"/>
                <w:color w:val="3C3C3C"/>
                <w:sz w:val="22"/>
              </w:rPr>
            </w:pPr>
            <w:r>
              <w:rPr>
                <w:rFonts w:ascii="Arial" w:hAnsi="Arial" w:cs="Arial"/>
                <w:color w:val="3C3C3C"/>
                <w:sz w:val="22"/>
              </w:rPr>
              <w:t>2.1</w:t>
            </w:r>
          </w:p>
        </w:tc>
        <w:tc>
          <w:tcPr>
            <w:tcW w:w="5136" w:type="dxa"/>
          </w:tcPr>
          <w:p w14:paraId="30FAA102" w14:textId="64831252" w:rsidR="00C41EC4" w:rsidRDefault="00C41EC4" w:rsidP="00C41EC4">
            <w:pPr>
              <w:contextualSpacing/>
              <w:rPr>
                <w:rFonts w:ascii="Arial" w:hAnsi="Arial" w:cs="Arial"/>
                <w:color w:val="3C3C3C"/>
                <w:sz w:val="22"/>
              </w:rPr>
            </w:pPr>
            <w:r>
              <w:rPr>
                <w:rFonts w:ascii="Arial" w:hAnsi="Arial" w:cs="Arial"/>
                <w:color w:val="3C3C3C"/>
                <w:sz w:val="22"/>
              </w:rPr>
              <w:t>Gantt Chart</w:t>
            </w:r>
          </w:p>
        </w:tc>
        <w:tc>
          <w:tcPr>
            <w:tcW w:w="1353" w:type="dxa"/>
            <w:gridSpan w:val="2"/>
          </w:tcPr>
          <w:p w14:paraId="19FFA391" w14:textId="24592C4B" w:rsidR="00C41EC4" w:rsidRDefault="00C41EC4" w:rsidP="00C41EC4">
            <w:pPr>
              <w:contextualSpacing/>
              <w:rPr>
                <w:rFonts w:ascii="Arial" w:hAnsi="Arial" w:cs="Arial"/>
                <w:color w:val="3C3C3C"/>
                <w:sz w:val="22"/>
              </w:rPr>
            </w:pPr>
            <w:r>
              <w:rPr>
                <w:rFonts w:ascii="Arial" w:hAnsi="Arial" w:cs="Arial"/>
                <w:color w:val="3C3C3C"/>
                <w:sz w:val="22"/>
              </w:rPr>
              <w:t>EV.17</w:t>
            </w:r>
          </w:p>
        </w:tc>
        <w:tc>
          <w:tcPr>
            <w:tcW w:w="1440" w:type="dxa"/>
          </w:tcPr>
          <w:p w14:paraId="7F32C358" w14:textId="77777777" w:rsidR="00C41EC4" w:rsidRPr="00E758AC" w:rsidRDefault="00C41EC4" w:rsidP="00C41EC4">
            <w:pPr>
              <w:contextualSpacing/>
              <w:rPr>
                <w:rFonts w:ascii="Arial" w:hAnsi="Arial" w:cs="Arial"/>
                <w:color w:val="3C3C3C"/>
                <w:sz w:val="22"/>
              </w:rPr>
            </w:pPr>
          </w:p>
        </w:tc>
        <w:tc>
          <w:tcPr>
            <w:tcW w:w="1440" w:type="dxa"/>
          </w:tcPr>
          <w:p w14:paraId="597D06B8" w14:textId="77777777" w:rsidR="00C41EC4" w:rsidRPr="00E758AC" w:rsidRDefault="00C41EC4" w:rsidP="00C41EC4">
            <w:pPr>
              <w:contextualSpacing/>
              <w:rPr>
                <w:rFonts w:ascii="Arial" w:hAnsi="Arial" w:cs="Arial"/>
                <w:color w:val="3C3C3C"/>
                <w:sz w:val="22"/>
              </w:rPr>
            </w:pPr>
          </w:p>
        </w:tc>
      </w:tr>
      <w:tr w:rsidR="00C41EC4" w:rsidRPr="00E758AC" w14:paraId="7FD07380" w14:textId="77777777" w:rsidTr="003D32C6">
        <w:tc>
          <w:tcPr>
            <w:tcW w:w="1129" w:type="dxa"/>
          </w:tcPr>
          <w:p w14:paraId="5CD3604F" w14:textId="0829D866" w:rsidR="00C41EC4" w:rsidRDefault="00C41EC4" w:rsidP="00C41EC4">
            <w:pPr>
              <w:contextualSpacing/>
              <w:rPr>
                <w:rFonts w:ascii="Arial" w:hAnsi="Arial" w:cs="Arial"/>
                <w:color w:val="3C3C3C"/>
                <w:sz w:val="22"/>
              </w:rPr>
            </w:pPr>
            <w:r>
              <w:rPr>
                <w:rFonts w:ascii="Arial" w:hAnsi="Arial" w:cs="Arial"/>
                <w:color w:val="3C3C3C"/>
                <w:sz w:val="22"/>
              </w:rPr>
              <w:t>5AMOC</w:t>
            </w:r>
          </w:p>
        </w:tc>
        <w:tc>
          <w:tcPr>
            <w:tcW w:w="3117" w:type="dxa"/>
            <w:gridSpan w:val="2"/>
          </w:tcPr>
          <w:p w14:paraId="34228DB1" w14:textId="485F6D7D"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2CA294B8" w14:textId="5153B6CE" w:rsidR="00C41EC4" w:rsidRDefault="00C41EC4" w:rsidP="00C41EC4">
            <w:pPr>
              <w:contextualSpacing/>
              <w:rPr>
                <w:rFonts w:ascii="Arial" w:hAnsi="Arial" w:cs="Arial"/>
                <w:color w:val="3C3C3C"/>
                <w:sz w:val="22"/>
              </w:rPr>
            </w:pPr>
            <w:r>
              <w:rPr>
                <w:rFonts w:ascii="Arial" w:hAnsi="Arial" w:cs="Arial"/>
                <w:color w:val="3C3C3C"/>
                <w:sz w:val="22"/>
              </w:rPr>
              <w:t>2.2</w:t>
            </w:r>
            <w:r w:rsidR="00307F18">
              <w:rPr>
                <w:rFonts w:ascii="Arial" w:hAnsi="Arial" w:cs="Arial"/>
                <w:color w:val="3C3C3C"/>
                <w:sz w:val="22"/>
              </w:rPr>
              <w:t xml:space="preserve"> &amp; 3.3</w:t>
            </w:r>
          </w:p>
        </w:tc>
        <w:tc>
          <w:tcPr>
            <w:tcW w:w="5136" w:type="dxa"/>
          </w:tcPr>
          <w:p w14:paraId="74303361" w14:textId="6B36A815" w:rsidR="00C41EC4" w:rsidRDefault="00C41EC4" w:rsidP="00C41EC4">
            <w:pPr>
              <w:contextualSpacing/>
              <w:rPr>
                <w:rFonts w:ascii="Arial" w:hAnsi="Arial" w:cs="Arial"/>
                <w:color w:val="3C3C3C"/>
                <w:sz w:val="22"/>
              </w:rPr>
            </w:pPr>
            <w:r>
              <w:rPr>
                <w:rFonts w:ascii="Arial" w:hAnsi="Arial" w:cs="Arial"/>
                <w:color w:val="3C3C3C"/>
                <w:sz w:val="22"/>
              </w:rPr>
              <w:t xml:space="preserve">Email to </w:t>
            </w:r>
            <w:r w:rsidR="00307F18">
              <w:rPr>
                <w:rFonts w:ascii="Arial" w:hAnsi="Arial" w:cs="Arial"/>
                <w:color w:val="3C3C3C"/>
                <w:sz w:val="22"/>
              </w:rPr>
              <w:t xml:space="preserve">the </w:t>
            </w:r>
            <w:r>
              <w:rPr>
                <w:rFonts w:ascii="Arial" w:hAnsi="Arial" w:cs="Arial"/>
                <w:color w:val="3C3C3C"/>
                <w:sz w:val="22"/>
              </w:rPr>
              <w:t>panel regarding weekend working</w:t>
            </w:r>
          </w:p>
        </w:tc>
        <w:tc>
          <w:tcPr>
            <w:tcW w:w="1353" w:type="dxa"/>
            <w:gridSpan w:val="2"/>
          </w:tcPr>
          <w:p w14:paraId="782FF696" w14:textId="697115E9" w:rsidR="00C41EC4" w:rsidRDefault="00C41EC4" w:rsidP="00C41EC4">
            <w:pPr>
              <w:contextualSpacing/>
              <w:rPr>
                <w:rFonts w:ascii="Arial" w:hAnsi="Arial" w:cs="Arial"/>
                <w:color w:val="3C3C3C"/>
                <w:sz w:val="22"/>
              </w:rPr>
            </w:pPr>
            <w:r>
              <w:rPr>
                <w:rFonts w:ascii="Arial" w:hAnsi="Arial" w:cs="Arial"/>
                <w:color w:val="3C3C3C"/>
                <w:sz w:val="22"/>
              </w:rPr>
              <w:t>EV.18</w:t>
            </w:r>
          </w:p>
        </w:tc>
        <w:tc>
          <w:tcPr>
            <w:tcW w:w="1440" w:type="dxa"/>
          </w:tcPr>
          <w:p w14:paraId="6313DD7D" w14:textId="77777777" w:rsidR="00C41EC4" w:rsidRPr="00E758AC" w:rsidRDefault="00C41EC4" w:rsidP="00C41EC4">
            <w:pPr>
              <w:contextualSpacing/>
              <w:rPr>
                <w:rFonts w:ascii="Arial" w:hAnsi="Arial" w:cs="Arial"/>
                <w:color w:val="3C3C3C"/>
                <w:sz w:val="22"/>
              </w:rPr>
            </w:pPr>
          </w:p>
        </w:tc>
        <w:tc>
          <w:tcPr>
            <w:tcW w:w="1440" w:type="dxa"/>
          </w:tcPr>
          <w:p w14:paraId="0C24EE23" w14:textId="77777777" w:rsidR="00C41EC4" w:rsidRPr="00E758AC" w:rsidRDefault="00C41EC4" w:rsidP="00C41EC4">
            <w:pPr>
              <w:contextualSpacing/>
              <w:rPr>
                <w:rFonts w:ascii="Arial" w:hAnsi="Arial" w:cs="Arial"/>
                <w:color w:val="3C3C3C"/>
                <w:sz w:val="22"/>
              </w:rPr>
            </w:pPr>
          </w:p>
        </w:tc>
      </w:tr>
      <w:tr w:rsidR="00C41EC4" w:rsidRPr="00E758AC" w14:paraId="414E0D8F" w14:textId="77777777" w:rsidTr="003D32C6">
        <w:tc>
          <w:tcPr>
            <w:tcW w:w="1129" w:type="dxa"/>
          </w:tcPr>
          <w:p w14:paraId="600F8D22" w14:textId="518D791B" w:rsidR="00C41EC4" w:rsidRDefault="00C41EC4" w:rsidP="00C41EC4">
            <w:pPr>
              <w:contextualSpacing/>
              <w:rPr>
                <w:rFonts w:ascii="Arial" w:hAnsi="Arial" w:cs="Arial"/>
                <w:color w:val="3C3C3C"/>
                <w:sz w:val="22"/>
              </w:rPr>
            </w:pPr>
            <w:r>
              <w:rPr>
                <w:rFonts w:ascii="Arial" w:hAnsi="Arial" w:cs="Arial"/>
                <w:color w:val="3C3C3C"/>
                <w:sz w:val="22"/>
              </w:rPr>
              <w:t>5AMOC</w:t>
            </w:r>
          </w:p>
        </w:tc>
        <w:tc>
          <w:tcPr>
            <w:tcW w:w="3117" w:type="dxa"/>
            <w:gridSpan w:val="2"/>
          </w:tcPr>
          <w:p w14:paraId="4FA629FE" w14:textId="3B6BEB5B"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34A5CA8B" w14:textId="58AB488F" w:rsidR="00C41EC4" w:rsidRDefault="00C41EC4" w:rsidP="00C41EC4">
            <w:pPr>
              <w:contextualSpacing/>
              <w:rPr>
                <w:rFonts w:ascii="Arial" w:hAnsi="Arial" w:cs="Arial"/>
                <w:color w:val="3C3C3C"/>
                <w:sz w:val="22"/>
              </w:rPr>
            </w:pPr>
            <w:r>
              <w:rPr>
                <w:rFonts w:ascii="Arial" w:hAnsi="Arial" w:cs="Arial"/>
                <w:color w:val="3C3C3C"/>
                <w:sz w:val="22"/>
              </w:rPr>
              <w:t>2.2</w:t>
            </w:r>
          </w:p>
        </w:tc>
        <w:tc>
          <w:tcPr>
            <w:tcW w:w="5136" w:type="dxa"/>
          </w:tcPr>
          <w:p w14:paraId="57580518" w14:textId="2ADB2E6F" w:rsidR="00C41EC4" w:rsidRDefault="00C41EC4" w:rsidP="00C41EC4">
            <w:pPr>
              <w:contextualSpacing/>
              <w:rPr>
                <w:rFonts w:ascii="Arial" w:hAnsi="Arial" w:cs="Arial"/>
                <w:color w:val="3C3C3C"/>
                <w:sz w:val="22"/>
              </w:rPr>
            </w:pPr>
            <w:r>
              <w:rPr>
                <w:rFonts w:ascii="Arial" w:hAnsi="Arial" w:cs="Arial"/>
                <w:color w:val="3C3C3C"/>
                <w:sz w:val="22"/>
              </w:rPr>
              <w:t xml:space="preserve">Email to </w:t>
            </w:r>
            <w:r w:rsidR="00307F18">
              <w:rPr>
                <w:rFonts w:ascii="Arial" w:hAnsi="Arial" w:cs="Arial"/>
                <w:color w:val="3C3C3C"/>
                <w:sz w:val="22"/>
              </w:rPr>
              <w:t xml:space="preserve">the </w:t>
            </w:r>
            <w:r>
              <w:rPr>
                <w:rFonts w:ascii="Arial" w:hAnsi="Arial" w:cs="Arial"/>
                <w:color w:val="3C3C3C"/>
                <w:sz w:val="22"/>
              </w:rPr>
              <w:t>team regarding working rest days</w:t>
            </w:r>
          </w:p>
        </w:tc>
        <w:tc>
          <w:tcPr>
            <w:tcW w:w="1353" w:type="dxa"/>
            <w:gridSpan w:val="2"/>
          </w:tcPr>
          <w:p w14:paraId="66C85850" w14:textId="31AA7B99" w:rsidR="00C41EC4" w:rsidRDefault="00C41EC4" w:rsidP="00C41EC4">
            <w:pPr>
              <w:contextualSpacing/>
              <w:rPr>
                <w:rFonts w:ascii="Arial" w:hAnsi="Arial" w:cs="Arial"/>
                <w:color w:val="3C3C3C"/>
                <w:sz w:val="22"/>
              </w:rPr>
            </w:pPr>
            <w:r>
              <w:rPr>
                <w:rFonts w:ascii="Arial" w:hAnsi="Arial" w:cs="Arial"/>
                <w:color w:val="3C3C3C"/>
                <w:sz w:val="22"/>
              </w:rPr>
              <w:t>EV.19</w:t>
            </w:r>
          </w:p>
        </w:tc>
        <w:tc>
          <w:tcPr>
            <w:tcW w:w="1440" w:type="dxa"/>
          </w:tcPr>
          <w:p w14:paraId="2EF0D2CD" w14:textId="77777777" w:rsidR="00C41EC4" w:rsidRPr="00E758AC" w:rsidRDefault="00C41EC4" w:rsidP="00C41EC4">
            <w:pPr>
              <w:contextualSpacing/>
              <w:rPr>
                <w:rFonts w:ascii="Arial" w:hAnsi="Arial" w:cs="Arial"/>
                <w:color w:val="3C3C3C"/>
                <w:sz w:val="22"/>
              </w:rPr>
            </w:pPr>
          </w:p>
        </w:tc>
        <w:tc>
          <w:tcPr>
            <w:tcW w:w="1440" w:type="dxa"/>
          </w:tcPr>
          <w:p w14:paraId="67D3BEDD" w14:textId="77777777" w:rsidR="00C41EC4" w:rsidRPr="00E758AC" w:rsidRDefault="00C41EC4" w:rsidP="00C41EC4">
            <w:pPr>
              <w:contextualSpacing/>
              <w:rPr>
                <w:rFonts w:ascii="Arial" w:hAnsi="Arial" w:cs="Arial"/>
                <w:color w:val="3C3C3C"/>
                <w:sz w:val="22"/>
              </w:rPr>
            </w:pPr>
          </w:p>
        </w:tc>
      </w:tr>
      <w:tr w:rsidR="00C41EC4" w:rsidRPr="00E758AC" w14:paraId="3886ECC7" w14:textId="77777777" w:rsidTr="003D32C6">
        <w:tc>
          <w:tcPr>
            <w:tcW w:w="1129" w:type="dxa"/>
          </w:tcPr>
          <w:p w14:paraId="2263810E" w14:textId="71D9081C" w:rsidR="00C41EC4" w:rsidRDefault="00C41EC4" w:rsidP="00C41EC4">
            <w:pPr>
              <w:contextualSpacing/>
              <w:rPr>
                <w:rFonts w:ascii="Arial" w:hAnsi="Arial" w:cs="Arial"/>
                <w:color w:val="3C3C3C"/>
                <w:sz w:val="22"/>
              </w:rPr>
            </w:pPr>
            <w:r>
              <w:rPr>
                <w:rFonts w:ascii="Arial" w:hAnsi="Arial" w:cs="Arial"/>
                <w:color w:val="3C3C3C"/>
                <w:sz w:val="22"/>
              </w:rPr>
              <w:t>5AMOC</w:t>
            </w:r>
          </w:p>
        </w:tc>
        <w:tc>
          <w:tcPr>
            <w:tcW w:w="3117" w:type="dxa"/>
            <w:gridSpan w:val="2"/>
          </w:tcPr>
          <w:p w14:paraId="5E5AB3FA" w14:textId="2E191CD9"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58B75902" w14:textId="35C92CE5" w:rsidR="00C41EC4" w:rsidRDefault="00C41EC4" w:rsidP="00C41EC4">
            <w:pPr>
              <w:contextualSpacing/>
              <w:rPr>
                <w:rFonts w:ascii="Arial" w:hAnsi="Arial" w:cs="Arial"/>
                <w:color w:val="3C3C3C"/>
                <w:sz w:val="22"/>
              </w:rPr>
            </w:pPr>
            <w:r>
              <w:rPr>
                <w:rFonts w:ascii="Arial" w:hAnsi="Arial" w:cs="Arial"/>
                <w:color w:val="3C3C3C"/>
                <w:sz w:val="22"/>
              </w:rPr>
              <w:t>2.2</w:t>
            </w:r>
          </w:p>
        </w:tc>
        <w:tc>
          <w:tcPr>
            <w:tcW w:w="5136" w:type="dxa"/>
          </w:tcPr>
          <w:p w14:paraId="0CDE7DBE" w14:textId="35911518" w:rsidR="00C41EC4" w:rsidRDefault="00C41EC4" w:rsidP="00C41EC4">
            <w:pPr>
              <w:contextualSpacing/>
              <w:rPr>
                <w:rFonts w:ascii="Arial" w:hAnsi="Arial" w:cs="Arial"/>
                <w:color w:val="3C3C3C"/>
                <w:sz w:val="22"/>
              </w:rPr>
            </w:pPr>
            <w:r>
              <w:rPr>
                <w:rFonts w:ascii="Arial" w:hAnsi="Arial" w:cs="Arial"/>
                <w:color w:val="3C3C3C"/>
                <w:sz w:val="22"/>
              </w:rPr>
              <w:t xml:space="preserve">Translation request regarding amendments to </w:t>
            </w:r>
            <w:r w:rsidR="00307F18">
              <w:rPr>
                <w:rFonts w:ascii="Arial" w:hAnsi="Arial" w:cs="Arial"/>
                <w:color w:val="3C3C3C"/>
                <w:sz w:val="22"/>
              </w:rPr>
              <w:t xml:space="preserve">the </w:t>
            </w:r>
            <w:r>
              <w:rPr>
                <w:rFonts w:ascii="Arial" w:hAnsi="Arial" w:cs="Arial"/>
                <w:color w:val="3C3C3C"/>
                <w:sz w:val="22"/>
              </w:rPr>
              <w:t>website</w:t>
            </w:r>
          </w:p>
        </w:tc>
        <w:tc>
          <w:tcPr>
            <w:tcW w:w="1353" w:type="dxa"/>
            <w:gridSpan w:val="2"/>
          </w:tcPr>
          <w:p w14:paraId="4E8A9799" w14:textId="536299BF" w:rsidR="00C41EC4" w:rsidRDefault="00C41EC4" w:rsidP="00C41EC4">
            <w:pPr>
              <w:contextualSpacing/>
              <w:rPr>
                <w:rFonts w:ascii="Arial" w:hAnsi="Arial" w:cs="Arial"/>
                <w:color w:val="3C3C3C"/>
                <w:sz w:val="22"/>
              </w:rPr>
            </w:pPr>
            <w:r>
              <w:rPr>
                <w:rFonts w:ascii="Arial" w:hAnsi="Arial" w:cs="Arial"/>
                <w:color w:val="3C3C3C"/>
                <w:sz w:val="22"/>
              </w:rPr>
              <w:t>EV.20</w:t>
            </w:r>
          </w:p>
        </w:tc>
        <w:tc>
          <w:tcPr>
            <w:tcW w:w="1440" w:type="dxa"/>
          </w:tcPr>
          <w:p w14:paraId="35E69D8D" w14:textId="77777777" w:rsidR="00C41EC4" w:rsidRPr="00E758AC" w:rsidRDefault="00C41EC4" w:rsidP="00C41EC4">
            <w:pPr>
              <w:contextualSpacing/>
              <w:rPr>
                <w:rFonts w:ascii="Arial" w:hAnsi="Arial" w:cs="Arial"/>
                <w:color w:val="3C3C3C"/>
                <w:sz w:val="22"/>
              </w:rPr>
            </w:pPr>
          </w:p>
        </w:tc>
        <w:tc>
          <w:tcPr>
            <w:tcW w:w="1440" w:type="dxa"/>
          </w:tcPr>
          <w:p w14:paraId="6B37034F" w14:textId="77777777" w:rsidR="00C41EC4" w:rsidRPr="00E758AC" w:rsidRDefault="00C41EC4" w:rsidP="00C41EC4">
            <w:pPr>
              <w:contextualSpacing/>
              <w:rPr>
                <w:rFonts w:ascii="Arial" w:hAnsi="Arial" w:cs="Arial"/>
                <w:color w:val="3C3C3C"/>
                <w:sz w:val="22"/>
              </w:rPr>
            </w:pPr>
          </w:p>
        </w:tc>
      </w:tr>
      <w:tr w:rsidR="00C41EC4" w:rsidRPr="00E758AC" w14:paraId="03953CD5" w14:textId="77777777" w:rsidTr="003D32C6">
        <w:tc>
          <w:tcPr>
            <w:tcW w:w="1129" w:type="dxa"/>
          </w:tcPr>
          <w:p w14:paraId="147ED3BD" w14:textId="0795B332" w:rsidR="00C41EC4" w:rsidRDefault="00C41EC4" w:rsidP="00C41EC4">
            <w:pPr>
              <w:contextualSpacing/>
              <w:rPr>
                <w:rFonts w:ascii="Arial" w:hAnsi="Arial" w:cs="Arial"/>
                <w:color w:val="3C3C3C"/>
                <w:sz w:val="22"/>
              </w:rPr>
            </w:pPr>
            <w:r>
              <w:rPr>
                <w:rFonts w:ascii="Arial" w:hAnsi="Arial" w:cs="Arial"/>
                <w:color w:val="3C3C3C"/>
                <w:sz w:val="22"/>
              </w:rPr>
              <w:t>5AMOC</w:t>
            </w:r>
          </w:p>
        </w:tc>
        <w:tc>
          <w:tcPr>
            <w:tcW w:w="3117" w:type="dxa"/>
            <w:gridSpan w:val="2"/>
          </w:tcPr>
          <w:p w14:paraId="608DAB56" w14:textId="1508320D"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35F2EC7E" w14:textId="2F6417F2" w:rsidR="00C41EC4" w:rsidRDefault="00C41EC4" w:rsidP="00C41EC4">
            <w:pPr>
              <w:contextualSpacing/>
              <w:rPr>
                <w:rFonts w:ascii="Arial" w:hAnsi="Arial" w:cs="Arial"/>
                <w:color w:val="3C3C3C"/>
                <w:sz w:val="22"/>
              </w:rPr>
            </w:pPr>
            <w:r>
              <w:rPr>
                <w:rFonts w:ascii="Arial" w:hAnsi="Arial" w:cs="Arial"/>
                <w:color w:val="3C3C3C"/>
                <w:sz w:val="22"/>
              </w:rPr>
              <w:t>2.3</w:t>
            </w:r>
          </w:p>
        </w:tc>
        <w:tc>
          <w:tcPr>
            <w:tcW w:w="5136" w:type="dxa"/>
          </w:tcPr>
          <w:p w14:paraId="436766FA" w14:textId="0A3CADF1" w:rsidR="00C41EC4" w:rsidRDefault="00C41EC4" w:rsidP="00C41EC4">
            <w:pPr>
              <w:contextualSpacing/>
              <w:rPr>
                <w:rFonts w:ascii="Arial" w:hAnsi="Arial" w:cs="Arial"/>
                <w:color w:val="3C3C3C"/>
                <w:sz w:val="22"/>
              </w:rPr>
            </w:pPr>
            <w:r>
              <w:rPr>
                <w:rFonts w:ascii="Arial" w:hAnsi="Arial" w:cs="Arial"/>
                <w:color w:val="3C3C3C"/>
                <w:sz w:val="22"/>
              </w:rPr>
              <w:t>CVF refresher presentation</w:t>
            </w:r>
          </w:p>
        </w:tc>
        <w:tc>
          <w:tcPr>
            <w:tcW w:w="1353" w:type="dxa"/>
            <w:gridSpan w:val="2"/>
          </w:tcPr>
          <w:p w14:paraId="70E6706A" w14:textId="448BCCE3" w:rsidR="00C41EC4" w:rsidRDefault="00C41EC4" w:rsidP="00C41EC4">
            <w:pPr>
              <w:contextualSpacing/>
              <w:rPr>
                <w:rFonts w:ascii="Arial" w:hAnsi="Arial" w:cs="Arial"/>
                <w:color w:val="3C3C3C"/>
                <w:sz w:val="22"/>
              </w:rPr>
            </w:pPr>
            <w:r>
              <w:rPr>
                <w:rFonts w:ascii="Arial" w:hAnsi="Arial" w:cs="Arial"/>
                <w:color w:val="3C3C3C"/>
                <w:sz w:val="22"/>
              </w:rPr>
              <w:t>EV.21</w:t>
            </w:r>
          </w:p>
        </w:tc>
        <w:tc>
          <w:tcPr>
            <w:tcW w:w="1440" w:type="dxa"/>
          </w:tcPr>
          <w:p w14:paraId="53738C6A" w14:textId="77777777" w:rsidR="00C41EC4" w:rsidRPr="00E758AC" w:rsidRDefault="00C41EC4" w:rsidP="00C41EC4">
            <w:pPr>
              <w:contextualSpacing/>
              <w:rPr>
                <w:rFonts w:ascii="Arial" w:hAnsi="Arial" w:cs="Arial"/>
                <w:color w:val="3C3C3C"/>
                <w:sz w:val="22"/>
              </w:rPr>
            </w:pPr>
          </w:p>
        </w:tc>
        <w:tc>
          <w:tcPr>
            <w:tcW w:w="1440" w:type="dxa"/>
          </w:tcPr>
          <w:p w14:paraId="12DEACBB" w14:textId="77777777" w:rsidR="00C41EC4" w:rsidRPr="00E758AC" w:rsidRDefault="00C41EC4" w:rsidP="00C41EC4">
            <w:pPr>
              <w:contextualSpacing/>
              <w:rPr>
                <w:rFonts w:ascii="Arial" w:hAnsi="Arial" w:cs="Arial"/>
                <w:color w:val="3C3C3C"/>
                <w:sz w:val="22"/>
              </w:rPr>
            </w:pPr>
          </w:p>
        </w:tc>
      </w:tr>
      <w:tr w:rsidR="00C41EC4" w:rsidRPr="00E758AC" w14:paraId="5B59C99B" w14:textId="77777777" w:rsidTr="003D32C6">
        <w:tc>
          <w:tcPr>
            <w:tcW w:w="1129" w:type="dxa"/>
          </w:tcPr>
          <w:p w14:paraId="485FD172" w14:textId="7468F982" w:rsidR="00C41EC4" w:rsidRDefault="00C41EC4" w:rsidP="00C41EC4">
            <w:pPr>
              <w:contextualSpacing/>
              <w:rPr>
                <w:rFonts w:ascii="Arial" w:hAnsi="Arial" w:cs="Arial"/>
                <w:color w:val="3C3C3C"/>
                <w:sz w:val="22"/>
              </w:rPr>
            </w:pPr>
            <w:r>
              <w:rPr>
                <w:rFonts w:ascii="Arial" w:hAnsi="Arial" w:cs="Arial"/>
                <w:color w:val="3C3C3C"/>
                <w:sz w:val="22"/>
              </w:rPr>
              <w:t>5AMOC</w:t>
            </w:r>
          </w:p>
        </w:tc>
        <w:tc>
          <w:tcPr>
            <w:tcW w:w="3117" w:type="dxa"/>
            <w:gridSpan w:val="2"/>
          </w:tcPr>
          <w:p w14:paraId="1EF2D403" w14:textId="7A38F825"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64BC4982" w14:textId="3B24DEEF" w:rsidR="00C41EC4" w:rsidRDefault="00C41EC4" w:rsidP="00C41EC4">
            <w:pPr>
              <w:contextualSpacing/>
              <w:rPr>
                <w:rFonts w:ascii="Arial" w:hAnsi="Arial" w:cs="Arial"/>
                <w:color w:val="3C3C3C"/>
                <w:sz w:val="22"/>
              </w:rPr>
            </w:pPr>
            <w:r>
              <w:rPr>
                <w:rFonts w:ascii="Arial" w:hAnsi="Arial" w:cs="Arial"/>
                <w:color w:val="3C3C3C"/>
                <w:sz w:val="22"/>
              </w:rPr>
              <w:t>2.3</w:t>
            </w:r>
          </w:p>
        </w:tc>
        <w:tc>
          <w:tcPr>
            <w:tcW w:w="5136" w:type="dxa"/>
          </w:tcPr>
          <w:p w14:paraId="265CF8F0" w14:textId="4162C131" w:rsidR="00C41EC4" w:rsidRDefault="00C41EC4" w:rsidP="00C41EC4">
            <w:pPr>
              <w:contextualSpacing/>
              <w:rPr>
                <w:rFonts w:ascii="Arial" w:hAnsi="Arial" w:cs="Arial"/>
                <w:color w:val="3C3C3C"/>
                <w:sz w:val="22"/>
              </w:rPr>
            </w:pPr>
            <w:r>
              <w:rPr>
                <w:rFonts w:ascii="Arial" w:hAnsi="Arial" w:cs="Arial"/>
                <w:color w:val="3C3C3C"/>
                <w:sz w:val="22"/>
              </w:rPr>
              <w:t>Emails to keep applicants informed following national assessment centre</w:t>
            </w:r>
          </w:p>
        </w:tc>
        <w:tc>
          <w:tcPr>
            <w:tcW w:w="1353" w:type="dxa"/>
            <w:gridSpan w:val="2"/>
          </w:tcPr>
          <w:p w14:paraId="57C6DA90" w14:textId="7327D443" w:rsidR="00C41EC4" w:rsidRDefault="00C41EC4" w:rsidP="00C41EC4">
            <w:pPr>
              <w:contextualSpacing/>
              <w:rPr>
                <w:rFonts w:ascii="Arial" w:hAnsi="Arial" w:cs="Arial"/>
                <w:color w:val="3C3C3C"/>
                <w:sz w:val="22"/>
              </w:rPr>
            </w:pPr>
            <w:r>
              <w:rPr>
                <w:rFonts w:ascii="Arial" w:hAnsi="Arial" w:cs="Arial"/>
                <w:color w:val="3C3C3C"/>
                <w:sz w:val="22"/>
              </w:rPr>
              <w:t>EV.22</w:t>
            </w:r>
          </w:p>
        </w:tc>
        <w:tc>
          <w:tcPr>
            <w:tcW w:w="1440" w:type="dxa"/>
          </w:tcPr>
          <w:p w14:paraId="02BBBC2E" w14:textId="77777777" w:rsidR="00C41EC4" w:rsidRPr="00E758AC" w:rsidRDefault="00C41EC4" w:rsidP="00C41EC4">
            <w:pPr>
              <w:contextualSpacing/>
              <w:rPr>
                <w:rFonts w:ascii="Arial" w:hAnsi="Arial" w:cs="Arial"/>
                <w:color w:val="3C3C3C"/>
                <w:sz w:val="22"/>
              </w:rPr>
            </w:pPr>
          </w:p>
        </w:tc>
        <w:tc>
          <w:tcPr>
            <w:tcW w:w="1440" w:type="dxa"/>
          </w:tcPr>
          <w:p w14:paraId="772ED978" w14:textId="77777777" w:rsidR="00C41EC4" w:rsidRPr="00E758AC" w:rsidRDefault="00C41EC4" w:rsidP="00C41EC4">
            <w:pPr>
              <w:contextualSpacing/>
              <w:rPr>
                <w:rFonts w:ascii="Arial" w:hAnsi="Arial" w:cs="Arial"/>
                <w:color w:val="3C3C3C"/>
                <w:sz w:val="22"/>
              </w:rPr>
            </w:pPr>
          </w:p>
        </w:tc>
      </w:tr>
      <w:tr w:rsidR="00C41EC4" w:rsidRPr="00E758AC" w14:paraId="567E5E32" w14:textId="77777777" w:rsidTr="003D32C6">
        <w:tc>
          <w:tcPr>
            <w:tcW w:w="1129" w:type="dxa"/>
          </w:tcPr>
          <w:p w14:paraId="4A7471D1" w14:textId="5056F248" w:rsidR="00C41EC4" w:rsidRDefault="00C41EC4" w:rsidP="00C41EC4">
            <w:pPr>
              <w:contextualSpacing/>
              <w:rPr>
                <w:rFonts w:ascii="Arial" w:hAnsi="Arial" w:cs="Arial"/>
                <w:color w:val="3C3C3C"/>
                <w:sz w:val="22"/>
              </w:rPr>
            </w:pPr>
            <w:r>
              <w:rPr>
                <w:rFonts w:ascii="Arial" w:hAnsi="Arial" w:cs="Arial"/>
                <w:color w:val="3C3C3C"/>
                <w:sz w:val="22"/>
              </w:rPr>
              <w:t>5AMOC</w:t>
            </w:r>
          </w:p>
        </w:tc>
        <w:tc>
          <w:tcPr>
            <w:tcW w:w="3117" w:type="dxa"/>
            <w:gridSpan w:val="2"/>
          </w:tcPr>
          <w:p w14:paraId="703F4D98" w14:textId="3299A167"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4790A4EC" w14:textId="5DDF78A6" w:rsidR="00C41EC4" w:rsidRDefault="00C41EC4" w:rsidP="00C41EC4">
            <w:pPr>
              <w:contextualSpacing/>
              <w:rPr>
                <w:rFonts w:ascii="Arial" w:hAnsi="Arial" w:cs="Arial"/>
                <w:color w:val="3C3C3C"/>
                <w:sz w:val="22"/>
              </w:rPr>
            </w:pPr>
            <w:r>
              <w:rPr>
                <w:rFonts w:ascii="Arial" w:hAnsi="Arial" w:cs="Arial"/>
                <w:color w:val="3C3C3C"/>
                <w:sz w:val="22"/>
              </w:rPr>
              <w:t>2.3</w:t>
            </w:r>
            <w:r w:rsidR="00307F18">
              <w:rPr>
                <w:rFonts w:ascii="Arial" w:hAnsi="Arial" w:cs="Arial"/>
                <w:color w:val="3C3C3C"/>
                <w:sz w:val="22"/>
              </w:rPr>
              <w:t xml:space="preserve"> &amp; 3.3</w:t>
            </w:r>
          </w:p>
        </w:tc>
        <w:tc>
          <w:tcPr>
            <w:tcW w:w="5136" w:type="dxa"/>
          </w:tcPr>
          <w:p w14:paraId="1313D05F" w14:textId="70189D6D" w:rsidR="00C41EC4" w:rsidRDefault="00C41EC4" w:rsidP="00C41EC4">
            <w:pPr>
              <w:contextualSpacing/>
              <w:rPr>
                <w:rFonts w:ascii="Arial" w:hAnsi="Arial" w:cs="Arial"/>
                <w:color w:val="3C3C3C"/>
                <w:sz w:val="22"/>
              </w:rPr>
            </w:pPr>
            <w:r>
              <w:rPr>
                <w:rFonts w:ascii="Arial" w:hAnsi="Arial" w:cs="Arial"/>
                <w:color w:val="3C3C3C"/>
                <w:sz w:val="22"/>
              </w:rPr>
              <w:t>Prepared email of thanks for panel and team</w:t>
            </w:r>
          </w:p>
        </w:tc>
        <w:tc>
          <w:tcPr>
            <w:tcW w:w="1353" w:type="dxa"/>
            <w:gridSpan w:val="2"/>
          </w:tcPr>
          <w:p w14:paraId="7A2D8FCB" w14:textId="45027F93" w:rsidR="00C41EC4" w:rsidRDefault="00C41EC4" w:rsidP="00C41EC4">
            <w:pPr>
              <w:contextualSpacing/>
              <w:rPr>
                <w:rFonts w:ascii="Arial" w:hAnsi="Arial" w:cs="Arial"/>
                <w:color w:val="3C3C3C"/>
                <w:sz w:val="22"/>
              </w:rPr>
            </w:pPr>
            <w:r>
              <w:rPr>
                <w:rFonts w:ascii="Arial" w:hAnsi="Arial" w:cs="Arial"/>
                <w:color w:val="3C3C3C"/>
                <w:sz w:val="22"/>
              </w:rPr>
              <w:t>EV.23</w:t>
            </w:r>
          </w:p>
        </w:tc>
        <w:tc>
          <w:tcPr>
            <w:tcW w:w="1440" w:type="dxa"/>
          </w:tcPr>
          <w:p w14:paraId="40F2634B" w14:textId="77777777" w:rsidR="00C41EC4" w:rsidRPr="00E758AC" w:rsidRDefault="00C41EC4" w:rsidP="00C41EC4">
            <w:pPr>
              <w:contextualSpacing/>
              <w:rPr>
                <w:rFonts w:ascii="Arial" w:hAnsi="Arial" w:cs="Arial"/>
                <w:color w:val="3C3C3C"/>
                <w:sz w:val="22"/>
              </w:rPr>
            </w:pPr>
          </w:p>
        </w:tc>
        <w:tc>
          <w:tcPr>
            <w:tcW w:w="1440" w:type="dxa"/>
          </w:tcPr>
          <w:p w14:paraId="2DD81A86" w14:textId="77777777" w:rsidR="00C41EC4" w:rsidRPr="00E758AC" w:rsidRDefault="00C41EC4" w:rsidP="00C41EC4">
            <w:pPr>
              <w:contextualSpacing/>
              <w:rPr>
                <w:rFonts w:ascii="Arial" w:hAnsi="Arial" w:cs="Arial"/>
                <w:color w:val="3C3C3C"/>
                <w:sz w:val="22"/>
              </w:rPr>
            </w:pPr>
          </w:p>
        </w:tc>
      </w:tr>
      <w:tr w:rsidR="00C41EC4" w:rsidRPr="00E758AC" w14:paraId="37EEEF35" w14:textId="77777777" w:rsidTr="003D32C6">
        <w:tc>
          <w:tcPr>
            <w:tcW w:w="1129" w:type="dxa"/>
          </w:tcPr>
          <w:p w14:paraId="2AF2DC56" w14:textId="1C86280C" w:rsidR="00C41EC4" w:rsidRDefault="00C41EC4" w:rsidP="00C41EC4">
            <w:pPr>
              <w:contextualSpacing/>
              <w:rPr>
                <w:rFonts w:ascii="Arial" w:hAnsi="Arial" w:cs="Arial"/>
                <w:color w:val="3C3C3C"/>
                <w:sz w:val="22"/>
              </w:rPr>
            </w:pPr>
            <w:r>
              <w:rPr>
                <w:rFonts w:ascii="Arial" w:hAnsi="Arial" w:cs="Arial"/>
                <w:color w:val="3C3C3C"/>
                <w:sz w:val="22"/>
              </w:rPr>
              <w:t>5AMOC</w:t>
            </w:r>
          </w:p>
        </w:tc>
        <w:tc>
          <w:tcPr>
            <w:tcW w:w="3117" w:type="dxa"/>
            <w:gridSpan w:val="2"/>
          </w:tcPr>
          <w:p w14:paraId="41FBAAE1" w14:textId="61BB10AD"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6ED75932" w14:textId="06182B86" w:rsidR="00C41EC4" w:rsidRDefault="00C41EC4" w:rsidP="00C41EC4">
            <w:pPr>
              <w:contextualSpacing/>
              <w:rPr>
                <w:rFonts w:ascii="Arial" w:hAnsi="Arial" w:cs="Arial"/>
                <w:color w:val="3C3C3C"/>
                <w:sz w:val="22"/>
              </w:rPr>
            </w:pPr>
            <w:r>
              <w:rPr>
                <w:rFonts w:ascii="Arial" w:hAnsi="Arial" w:cs="Arial"/>
                <w:color w:val="3C3C3C"/>
                <w:sz w:val="22"/>
              </w:rPr>
              <w:t>2.4</w:t>
            </w:r>
          </w:p>
        </w:tc>
        <w:tc>
          <w:tcPr>
            <w:tcW w:w="5136" w:type="dxa"/>
          </w:tcPr>
          <w:p w14:paraId="5685BCBD" w14:textId="57DF5F1F" w:rsidR="00C41EC4" w:rsidRDefault="00C41EC4" w:rsidP="00C41EC4">
            <w:pPr>
              <w:contextualSpacing/>
              <w:rPr>
                <w:rFonts w:ascii="Arial" w:hAnsi="Arial" w:cs="Arial"/>
                <w:color w:val="3C3C3C"/>
                <w:sz w:val="22"/>
              </w:rPr>
            </w:pPr>
            <w:r>
              <w:rPr>
                <w:rFonts w:ascii="Arial" w:hAnsi="Arial" w:cs="Arial"/>
                <w:color w:val="3C3C3C"/>
                <w:sz w:val="22"/>
              </w:rPr>
              <w:t>Amended timetable</w:t>
            </w:r>
          </w:p>
        </w:tc>
        <w:tc>
          <w:tcPr>
            <w:tcW w:w="1353" w:type="dxa"/>
            <w:gridSpan w:val="2"/>
          </w:tcPr>
          <w:p w14:paraId="63A675F3" w14:textId="5F319369" w:rsidR="00C41EC4" w:rsidRDefault="00C41EC4" w:rsidP="00C41EC4">
            <w:pPr>
              <w:contextualSpacing/>
              <w:rPr>
                <w:rFonts w:ascii="Arial" w:hAnsi="Arial" w:cs="Arial"/>
                <w:color w:val="3C3C3C"/>
                <w:sz w:val="22"/>
              </w:rPr>
            </w:pPr>
            <w:r>
              <w:rPr>
                <w:rFonts w:ascii="Arial" w:hAnsi="Arial" w:cs="Arial"/>
                <w:color w:val="3C3C3C"/>
                <w:sz w:val="22"/>
              </w:rPr>
              <w:t>EV.24</w:t>
            </w:r>
          </w:p>
        </w:tc>
        <w:tc>
          <w:tcPr>
            <w:tcW w:w="1440" w:type="dxa"/>
          </w:tcPr>
          <w:p w14:paraId="0407DC93" w14:textId="77777777" w:rsidR="00C41EC4" w:rsidRPr="00E758AC" w:rsidRDefault="00C41EC4" w:rsidP="00C41EC4">
            <w:pPr>
              <w:contextualSpacing/>
              <w:rPr>
                <w:rFonts w:ascii="Arial" w:hAnsi="Arial" w:cs="Arial"/>
                <w:color w:val="3C3C3C"/>
                <w:sz w:val="22"/>
              </w:rPr>
            </w:pPr>
          </w:p>
        </w:tc>
        <w:tc>
          <w:tcPr>
            <w:tcW w:w="1440" w:type="dxa"/>
          </w:tcPr>
          <w:p w14:paraId="3CA59918" w14:textId="77777777" w:rsidR="00C41EC4" w:rsidRPr="00E758AC" w:rsidRDefault="00C41EC4" w:rsidP="00C41EC4">
            <w:pPr>
              <w:contextualSpacing/>
              <w:rPr>
                <w:rFonts w:ascii="Arial" w:hAnsi="Arial" w:cs="Arial"/>
                <w:color w:val="3C3C3C"/>
                <w:sz w:val="22"/>
              </w:rPr>
            </w:pPr>
          </w:p>
        </w:tc>
      </w:tr>
      <w:tr w:rsidR="00C41EC4" w:rsidRPr="00E758AC" w14:paraId="56F076DE" w14:textId="77777777" w:rsidTr="003D32C6">
        <w:tc>
          <w:tcPr>
            <w:tcW w:w="1129" w:type="dxa"/>
          </w:tcPr>
          <w:p w14:paraId="4D867123" w14:textId="31F6E959" w:rsidR="00C41EC4" w:rsidRDefault="00C41EC4" w:rsidP="00C41EC4">
            <w:pPr>
              <w:contextualSpacing/>
              <w:rPr>
                <w:rFonts w:ascii="Arial" w:hAnsi="Arial" w:cs="Arial"/>
                <w:color w:val="3C3C3C"/>
                <w:sz w:val="22"/>
              </w:rPr>
            </w:pPr>
            <w:r>
              <w:rPr>
                <w:rFonts w:ascii="Arial" w:hAnsi="Arial" w:cs="Arial"/>
                <w:color w:val="3C3C3C"/>
                <w:sz w:val="22"/>
              </w:rPr>
              <w:t>5AMOC</w:t>
            </w:r>
          </w:p>
        </w:tc>
        <w:tc>
          <w:tcPr>
            <w:tcW w:w="3117" w:type="dxa"/>
            <w:gridSpan w:val="2"/>
          </w:tcPr>
          <w:p w14:paraId="39AF36DD" w14:textId="6862B8FF"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11D88C63" w14:textId="011AE2DF" w:rsidR="00C41EC4" w:rsidRDefault="00C41EC4" w:rsidP="00C41EC4">
            <w:pPr>
              <w:contextualSpacing/>
              <w:rPr>
                <w:rFonts w:ascii="Arial" w:hAnsi="Arial" w:cs="Arial"/>
                <w:color w:val="3C3C3C"/>
                <w:sz w:val="22"/>
              </w:rPr>
            </w:pPr>
            <w:r>
              <w:rPr>
                <w:rFonts w:ascii="Arial" w:hAnsi="Arial" w:cs="Arial"/>
                <w:color w:val="3C3C3C"/>
                <w:sz w:val="22"/>
              </w:rPr>
              <w:t>2.4</w:t>
            </w:r>
          </w:p>
        </w:tc>
        <w:tc>
          <w:tcPr>
            <w:tcW w:w="5136" w:type="dxa"/>
          </w:tcPr>
          <w:p w14:paraId="3B8E6C1C" w14:textId="53044DC1" w:rsidR="00C41EC4" w:rsidRDefault="00C41EC4" w:rsidP="00C41EC4">
            <w:pPr>
              <w:contextualSpacing/>
              <w:rPr>
                <w:rFonts w:ascii="Arial" w:hAnsi="Arial" w:cs="Arial"/>
                <w:color w:val="3C3C3C"/>
                <w:sz w:val="22"/>
              </w:rPr>
            </w:pPr>
            <w:r>
              <w:rPr>
                <w:rFonts w:ascii="Arial" w:hAnsi="Arial" w:cs="Arial"/>
                <w:color w:val="3C3C3C"/>
                <w:sz w:val="22"/>
              </w:rPr>
              <w:t>Feedback form</w:t>
            </w:r>
          </w:p>
        </w:tc>
        <w:tc>
          <w:tcPr>
            <w:tcW w:w="1353" w:type="dxa"/>
            <w:gridSpan w:val="2"/>
          </w:tcPr>
          <w:p w14:paraId="61D64636" w14:textId="1671CC3F" w:rsidR="00C41EC4" w:rsidRDefault="00C41EC4" w:rsidP="00C41EC4">
            <w:pPr>
              <w:contextualSpacing/>
              <w:rPr>
                <w:rFonts w:ascii="Arial" w:hAnsi="Arial" w:cs="Arial"/>
                <w:color w:val="3C3C3C"/>
                <w:sz w:val="22"/>
              </w:rPr>
            </w:pPr>
            <w:r>
              <w:rPr>
                <w:rFonts w:ascii="Arial" w:hAnsi="Arial" w:cs="Arial"/>
                <w:color w:val="3C3C3C"/>
                <w:sz w:val="22"/>
              </w:rPr>
              <w:t>EV.25</w:t>
            </w:r>
          </w:p>
        </w:tc>
        <w:tc>
          <w:tcPr>
            <w:tcW w:w="1440" w:type="dxa"/>
          </w:tcPr>
          <w:p w14:paraId="74506FDD" w14:textId="77777777" w:rsidR="00C41EC4" w:rsidRPr="00E758AC" w:rsidRDefault="00C41EC4" w:rsidP="00C41EC4">
            <w:pPr>
              <w:contextualSpacing/>
              <w:rPr>
                <w:rFonts w:ascii="Arial" w:hAnsi="Arial" w:cs="Arial"/>
                <w:color w:val="3C3C3C"/>
                <w:sz w:val="22"/>
              </w:rPr>
            </w:pPr>
          </w:p>
        </w:tc>
        <w:tc>
          <w:tcPr>
            <w:tcW w:w="1440" w:type="dxa"/>
          </w:tcPr>
          <w:p w14:paraId="4CE060DA" w14:textId="77777777" w:rsidR="00C41EC4" w:rsidRPr="00E758AC" w:rsidRDefault="00C41EC4" w:rsidP="00C41EC4">
            <w:pPr>
              <w:contextualSpacing/>
              <w:rPr>
                <w:rFonts w:ascii="Arial" w:hAnsi="Arial" w:cs="Arial"/>
                <w:color w:val="3C3C3C"/>
                <w:sz w:val="22"/>
              </w:rPr>
            </w:pPr>
          </w:p>
        </w:tc>
      </w:tr>
      <w:tr w:rsidR="00C41EC4" w:rsidRPr="00E758AC" w14:paraId="4D74967F" w14:textId="77777777" w:rsidTr="003D32C6">
        <w:tc>
          <w:tcPr>
            <w:tcW w:w="1129" w:type="dxa"/>
          </w:tcPr>
          <w:p w14:paraId="4DF88AF8" w14:textId="6ADACC6B" w:rsidR="00C41EC4" w:rsidRDefault="00C41EC4" w:rsidP="00C41EC4">
            <w:pPr>
              <w:contextualSpacing/>
              <w:rPr>
                <w:rFonts w:ascii="Arial" w:hAnsi="Arial" w:cs="Arial"/>
                <w:color w:val="3C3C3C"/>
                <w:sz w:val="22"/>
              </w:rPr>
            </w:pPr>
            <w:r>
              <w:rPr>
                <w:rFonts w:ascii="Arial" w:hAnsi="Arial" w:cs="Arial"/>
                <w:color w:val="3C3C3C"/>
                <w:sz w:val="22"/>
              </w:rPr>
              <w:t>5AMOC</w:t>
            </w:r>
          </w:p>
        </w:tc>
        <w:tc>
          <w:tcPr>
            <w:tcW w:w="3117" w:type="dxa"/>
            <w:gridSpan w:val="2"/>
          </w:tcPr>
          <w:p w14:paraId="52F81B38" w14:textId="66E11D34"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133905FE" w14:textId="6FE968EB" w:rsidR="00C41EC4" w:rsidRDefault="00C41EC4" w:rsidP="00C41EC4">
            <w:pPr>
              <w:contextualSpacing/>
              <w:rPr>
                <w:rFonts w:ascii="Arial" w:hAnsi="Arial" w:cs="Arial"/>
                <w:color w:val="3C3C3C"/>
                <w:sz w:val="22"/>
              </w:rPr>
            </w:pPr>
            <w:r>
              <w:rPr>
                <w:rFonts w:ascii="Arial" w:hAnsi="Arial" w:cs="Arial"/>
                <w:color w:val="3C3C3C"/>
                <w:sz w:val="22"/>
              </w:rPr>
              <w:t>2.4</w:t>
            </w:r>
          </w:p>
        </w:tc>
        <w:tc>
          <w:tcPr>
            <w:tcW w:w="5136" w:type="dxa"/>
          </w:tcPr>
          <w:p w14:paraId="0DA7A22A" w14:textId="16D79482" w:rsidR="00C41EC4" w:rsidRDefault="00C41EC4" w:rsidP="00C41EC4">
            <w:pPr>
              <w:contextualSpacing/>
              <w:rPr>
                <w:rFonts w:ascii="Arial" w:hAnsi="Arial" w:cs="Arial"/>
                <w:color w:val="3C3C3C"/>
                <w:sz w:val="22"/>
              </w:rPr>
            </w:pPr>
            <w:r>
              <w:rPr>
                <w:rFonts w:ascii="Arial" w:hAnsi="Arial" w:cs="Arial"/>
                <w:color w:val="3C3C3C"/>
                <w:sz w:val="22"/>
              </w:rPr>
              <w:t>Anonymity section of feedback form</w:t>
            </w:r>
          </w:p>
        </w:tc>
        <w:tc>
          <w:tcPr>
            <w:tcW w:w="1353" w:type="dxa"/>
            <w:gridSpan w:val="2"/>
          </w:tcPr>
          <w:p w14:paraId="7304E445" w14:textId="2F69C4BE" w:rsidR="00C41EC4" w:rsidRDefault="00C41EC4" w:rsidP="00C41EC4">
            <w:pPr>
              <w:contextualSpacing/>
              <w:rPr>
                <w:rFonts w:ascii="Arial" w:hAnsi="Arial" w:cs="Arial"/>
                <w:color w:val="3C3C3C"/>
                <w:sz w:val="22"/>
              </w:rPr>
            </w:pPr>
            <w:r>
              <w:rPr>
                <w:rFonts w:ascii="Arial" w:hAnsi="Arial" w:cs="Arial"/>
                <w:color w:val="3C3C3C"/>
                <w:sz w:val="22"/>
              </w:rPr>
              <w:t>EV.26</w:t>
            </w:r>
          </w:p>
        </w:tc>
        <w:tc>
          <w:tcPr>
            <w:tcW w:w="1440" w:type="dxa"/>
          </w:tcPr>
          <w:p w14:paraId="1DB6220E" w14:textId="77777777" w:rsidR="00C41EC4" w:rsidRPr="00E758AC" w:rsidRDefault="00C41EC4" w:rsidP="00C41EC4">
            <w:pPr>
              <w:contextualSpacing/>
              <w:rPr>
                <w:rFonts w:ascii="Arial" w:hAnsi="Arial" w:cs="Arial"/>
                <w:color w:val="3C3C3C"/>
                <w:sz w:val="22"/>
              </w:rPr>
            </w:pPr>
          </w:p>
        </w:tc>
        <w:tc>
          <w:tcPr>
            <w:tcW w:w="1440" w:type="dxa"/>
          </w:tcPr>
          <w:p w14:paraId="6F4537A5" w14:textId="77777777" w:rsidR="00C41EC4" w:rsidRPr="00E758AC" w:rsidRDefault="00C41EC4" w:rsidP="00C41EC4">
            <w:pPr>
              <w:contextualSpacing/>
              <w:rPr>
                <w:rFonts w:ascii="Arial" w:hAnsi="Arial" w:cs="Arial"/>
                <w:color w:val="3C3C3C"/>
                <w:sz w:val="22"/>
              </w:rPr>
            </w:pPr>
          </w:p>
        </w:tc>
      </w:tr>
      <w:tr w:rsidR="00C41EC4" w:rsidRPr="00E758AC" w14:paraId="1FC88DF1" w14:textId="77777777" w:rsidTr="003D32C6">
        <w:tc>
          <w:tcPr>
            <w:tcW w:w="1129" w:type="dxa"/>
          </w:tcPr>
          <w:p w14:paraId="1B84D531" w14:textId="34397AE9" w:rsidR="00C41EC4" w:rsidRDefault="00C41EC4" w:rsidP="00C41EC4">
            <w:pPr>
              <w:contextualSpacing/>
              <w:rPr>
                <w:rFonts w:ascii="Arial" w:hAnsi="Arial" w:cs="Arial"/>
                <w:color w:val="3C3C3C"/>
                <w:sz w:val="22"/>
              </w:rPr>
            </w:pPr>
            <w:r>
              <w:rPr>
                <w:rFonts w:ascii="Arial" w:hAnsi="Arial" w:cs="Arial"/>
                <w:color w:val="3C3C3C"/>
                <w:sz w:val="22"/>
              </w:rPr>
              <w:t>5AMOC</w:t>
            </w:r>
          </w:p>
        </w:tc>
        <w:tc>
          <w:tcPr>
            <w:tcW w:w="3117" w:type="dxa"/>
            <w:gridSpan w:val="2"/>
          </w:tcPr>
          <w:p w14:paraId="51F37857" w14:textId="1C2D1D88"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045C7CA6" w14:textId="0F0E6D9C" w:rsidR="00C41EC4" w:rsidRDefault="00C41EC4" w:rsidP="00C41EC4">
            <w:pPr>
              <w:contextualSpacing/>
              <w:rPr>
                <w:rFonts w:ascii="Arial" w:hAnsi="Arial" w:cs="Arial"/>
                <w:color w:val="3C3C3C"/>
                <w:sz w:val="22"/>
              </w:rPr>
            </w:pPr>
            <w:r>
              <w:rPr>
                <w:rFonts w:ascii="Arial" w:hAnsi="Arial" w:cs="Arial"/>
                <w:color w:val="3C3C3C"/>
                <w:sz w:val="22"/>
              </w:rPr>
              <w:t>2.5</w:t>
            </w:r>
          </w:p>
        </w:tc>
        <w:tc>
          <w:tcPr>
            <w:tcW w:w="5136" w:type="dxa"/>
          </w:tcPr>
          <w:p w14:paraId="6B269404" w14:textId="11D54AB2" w:rsidR="00C41EC4" w:rsidRDefault="00C41EC4" w:rsidP="00C41EC4">
            <w:pPr>
              <w:contextualSpacing/>
              <w:rPr>
                <w:rFonts w:ascii="Arial" w:hAnsi="Arial" w:cs="Arial"/>
                <w:color w:val="3C3C3C"/>
                <w:sz w:val="22"/>
              </w:rPr>
            </w:pPr>
            <w:r>
              <w:rPr>
                <w:rFonts w:ascii="Arial" w:hAnsi="Arial" w:cs="Arial"/>
                <w:color w:val="3C3C3C"/>
                <w:sz w:val="22"/>
              </w:rPr>
              <w:t>Results spreadsheet</w:t>
            </w:r>
          </w:p>
        </w:tc>
        <w:tc>
          <w:tcPr>
            <w:tcW w:w="1353" w:type="dxa"/>
            <w:gridSpan w:val="2"/>
          </w:tcPr>
          <w:p w14:paraId="420941A2" w14:textId="7C260161" w:rsidR="00C41EC4" w:rsidRDefault="00C41EC4" w:rsidP="00C41EC4">
            <w:pPr>
              <w:contextualSpacing/>
              <w:rPr>
                <w:rFonts w:ascii="Arial" w:hAnsi="Arial" w:cs="Arial"/>
                <w:color w:val="3C3C3C"/>
                <w:sz w:val="22"/>
              </w:rPr>
            </w:pPr>
            <w:r>
              <w:rPr>
                <w:rFonts w:ascii="Arial" w:hAnsi="Arial" w:cs="Arial"/>
                <w:color w:val="3C3C3C"/>
                <w:sz w:val="22"/>
              </w:rPr>
              <w:t>EV.27</w:t>
            </w:r>
          </w:p>
        </w:tc>
        <w:tc>
          <w:tcPr>
            <w:tcW w:w="1440" w:type="dxa"/>
          </w:tcPr>
          <w:p w14:paraId="7827B825" w14:textId="77777777" w:rsidR="00C41EC4" w:rsidRPr="00E758AC" w:rsidRDefault="00C41EC4" w:rsidP="00C41EC4">
            <w:pPr>
              <w:contextualSpacing/>
              <w:rPr>
                <w:rFonts w:ascii="Arial" w:hAnsi="Arial" w:cs="Arial"/>
                <w:color w:val="3C3C3C"/>
                <w:sz w:val="22"/>
              </w:rPr>
            </w:pPr>
          </w:p>
        </w:tc>
        <w:tc>
          <w:tcPr>
            <w:tcW w:w="1440" w:type="dxa"/>
          </w:tcPr>
          <w:p w14:paraId="26D04A8B" w14:textId="77777777" w:rsidR="00C41EC4" w:rsidRPr="00E758AC" w:rsidRDefault="00C41EC4" w:rsidP="00C41EC4">
            <w:pPr>
              <w:contextualSpacing/>
              <w:rPr>
                <w:rFonts w:ascii="Arial" w:hAnsi="Arial" w:cs="Arial"/>
                <w:color w:val="3C3C3C"/>
                <w:sz w:val="22"/>
              </w:rPr>
            </w:pPr>
          </w:p>
        </w:tc>
      </w:tr>
      <w:tr w:rsidR="00C41EC4" w:rsidRPr="00E758AC" w14:paraId="6CDA4971" w14:textId="77777777" w:rsidTr="003D32C6">
        <w:tc>
          <w:tcPr>
            <w:tcW w:w="1129" w:type="dxa"/>
          </w:tcPr>
          <w:p w14:paraId="00467B42" w14:textId="39FE03C4" w:rsidR="00C41EC4" w:rsidRDefault="00C41EC4" w:rsidP="00C41EC4">
            <w:pPr>
              <w:contextualSpacing/>
              <w:rPr>
                <w:rFonts w:ascii="Arial" w:hAnsi="Arial" w:cs="Arial"/>
                <w:color w:val="3C3C3C"/>
                <w:sz w:val="22"/>
              </w:rPr>
            </w:pPr>
            <w:r>
              <w:rPr>
                <w:rFonts w:ascii="Arial" w:hAnsi="Arial" w:cs="Arial"/>
                <w:color w:val="3C3C3C"/>
                <w:sz w:val="22"/>
              </w:rPr>
              <w:t>5AMOC</w:t>
            </w:r>
          </w:p>
        </w:tc>
        <w:tc>
          <w:tcPr>
            <w:tcW w:w="3117" w:type="dxa"/>
            <w:gridSpan w:val="2"/>
          </w:tcPr>
          <w:p w14:paraId="2AF35298" w14:textId="60E33704"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53B44CDD" w14:textId="7E476EEA" w:rsidR="00C41EC4" w:rsidRDefault="00C41EC4" w:rsidP="00C41EC4">
            <w:pPr>
              <w:contextualSpacing/>
              <w:rPr>
                <w:rFonts w:ascii="Arial" w:hAnsi="Arial" w:cs="Arial"/>
                <w:color w:val="3C3C3C"/>
                <w:sz w:val="22"/>
              </w:rPr>
            </w:pPr>
            <w:r>
              <w:rPr>
                <w:rFonts w:ascii="Arial" w:hAnsi="Arial" w:cs="Arial"/>
                <w:color w:val="3C3C3C"/>
                <w:sz w:val="22"/>
              </w:rPr>
              <w:t>3.1 &amp; 3.3</w:t>
            </w:r>
          </w:p>
        </w:tc>
        <w:tc>
          <w:tcPr>
            <w:tcW w:w="5136" w:type="dxa"/>
          </w:tcPr>
          <w:p w14:paraId="46F592A0" w14:textId="19E2F91C" w:rsidR="00C41EC4" w:rsidRDefault="00C41EC4" w:rsidP="00C41EC4">
            <w:pPr>
              <w:contextualSpacing/>
              <w:rPr>
                <w:rFonts w:ascii="Arial" w:hAnsi="Arial" w:cs="Arial"/>
                <w:color w:val="3C3C3C"/>
                <w:sz w:val="22"/>
              </w:rPr>
            </w:pPr>
            <w:r>
              <w:rPr>
                <w:rFonts w:ascii="Arial" w:hAnsi="Arial" w:cs="Arial"/>
                <w:color w:val="3C3C3C"/>
                <w:sz w:val="22"/>
              </w:rPr>
              <w:t xml:space="preserve">Email to </w:t>
            </w:r>
            <w:r w:rsidR="00307F18">
              <w:rPr>
                <w:rFonts w:ascii="Arial" w:hAnsi="Arial" w:cs="Arial"/>
                <w:color w:val="3C3C3C"/>
                <w:sz w:val="22"/>
              </w:rPr>
              <w:t xml:space="preserve">the </w:t>
            </w:r>
            <w:r>
              <w:rPr>
                <w:rFonts w:ascii="Arial" w:hAnsi="Arial" w:cs="Arial"/>
                <w:color w:val="3C3C3C"/>
                <w:sz w:val="22"/>
              </w:rPr>
              <w:t>panel regarding objectives for change</w:t>
            </w:r>
          </w:p>
        </w:tc>
        <w:tc>
          <w:tcPr>
            <w:tcW w:w="1353" w:type="dxa"/>
            <w:gridSpan w:val="2"/>
          </w:tcPr>
          <w:p w14:paraId="5606E3E2" w14:textId="17DE95E0" w:rsidR="00C41EC4" w:rsidRDefault="00C41EC4" w:rsidP="00C41EC4">
            <w:pPr>
              <w:contextualSpacing/>
              <w:rPr>
                <w:rFonts w:ascii="Arial" w:hAnsi="Arial" w:cs="Arial"/>
                <w:color w:val="3C3C3C"/>
                <w:sz w:val="22"/>
              </w:rPr>
            </w:pPr>
            <w:r>
              <w:rPr>
                <w:rFonts w:ascii="Arial" w:hAnsi="Arial" w:cs="Arial"/>
                <w:color w:val="3C3C3C"/>
                <w:sz w:val="22"/>
              </w:rPr>
              <w:t>EV.</w:t>
            </w:r>
            <w:r w:rsidR="00BE7738">
              <w:rPr>
                <w:rFonts w:ascii="Arial" w:hAnsi="Arial" w:cs="Arial"/>
                <w:color w:val="3C3C3C"/>
                <w:sz w:val="22"/>
              </w:rPr>
              <w:t>1</w:t>
            </w:r>
            <w:r>
              <w:rPr>
                <w:rFonts w:ascii="Arial" w:hAnsi="Arial" w:cs="Arial"/>
                <w:color w:val="3C3C3C"/>
                <w:sz w:val="22"/>
              </w:rPr>
              <w:t>8</w:t>
            </w:r>
          </w:p>
        </w:tc>
        <w:tc>
          <w:tcPr>
            <w:tcW w:w="1440" w:type="dxa"/>
          </w:tcPr>
          <w:p w14:paraId="6161342F" w14:textId="77777777" w:rsidR="00C41EC4" w:rsidRPr="00E758AC" w:rsidRDefault="00C41EC4" w:rsidP="00C41EC4">
            <w:pPr>
              <w:contextualSpacing/>
              <w:rPr>
                <w:rFonts w:ascii="Arial" w:hAnsi="Arial" w:cs="Arial"/>
                <w:color w:val="3C3C3C"/>
                <w:sz w:val="22"/>
              </w:rPr>
            </w:pPr>
          </w:p>
        </w:tc>
        <w:tc>
          <w:tcPr>
            <w:tcW w:w="1440" w:type="dxa"/>
          </w:tcPr>
          <w:p w14:paraId="691BDC2B" w14:textId="77777777" w:rsidR="00C41EC4" w:rsidRPr="00E758AC" w:rsidRDefault="00C41EC4" w:rsidP="00C41EC4">
            <w:pPr>
              <w:contextualSpacing/>
              <w:rPr>
                <w:rFonts w:ascii="Arial" w:hAnsi="Arial" w:cs="Arial"/>
                <w:color w:val="3C3C3C"/>
                <w:sz w:val="22"/>
              </w:rPr>
            </w:pPr>
          </w:p>
        </w:tc>
      </w:tr>
      <w:tr w:rsidR="00C41EC4" w:rsidRPr="00E758AC" w14:paraId="4F498674" w14:textId="77777777" w:rsidTr="003D32C6">
        <w:tc>
          <w:tcPr>
            <w:tcW w:w="1129" w:type="dxa"/>
          </w:tcPr>
          <w:p w14:paraId="6E9EB407" w14:textId="30D2F340" w:rsidR="00C41EC4" w:rsidRDefault="00C41EC4" w:rsidP="00C41EC4">
            <w:pPr>
              <w:contextualSpacing/>
              <w:rPr>
                <w:rFonts w:ascii="Arial" w:hAnsi="Arial" w:cs="Arial"/>
                <w:color w:val="3C3C3C"/>
                <w:sz w:val="22"/>
              </w:rPr>
            </w:pPr>
            <w:r>
              <w:rPr>
                <w:rFonts w:ascii="Arial" w:hAnsi="Arial" w:cs="Arial"/>
                <w:color w:val="3C3C3C"/>
                <w:sz w:val="22"/>
              </w:rPr>
              <w:t>5AMOC</w:t>
            </w:r>
          </w:p>
        </w:tc>
        <w:tc>
          <w:tcPr>
            <w:tcW w:w="3117" w:type="dxa"/>
            <w:gridSpan w:val="2"/>
          </w:tcPr>
          <w:p w14:paraId="596D74F1" w14:textId="27CAAB81" w:rsidR="00C41EC4" w:rsidRDefault="00C41EC4" w:rsidP="00C41EC4">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572C19E4" w14:textId="20C75074" w:rsidR="00C41EC4" w:rsidRDefault="00C41EC4" w:rsidP="00C41EC4">
            <w:pPr>
              <w:contextualSpacing/>
              <w:rPr>
                <w:rFonts w:ascii="Arial" w:hAnsi="Arial" w:cs="Arial"/>
                <w:color w:val="3C3C3C"/>
                <w:sz w:val="22"/>
              </w:rPr>
            </w:pPr>
            <w:r>
              <w:rPr>
                <w:rFonts w:ascii="Arial" w:hAnsi="Arial" w:cs="Arial"/>
                <w:color w:val="3C3C3C"/>
                <w:sz w:val="22"/>
              </w:rPr>
              <w:t>3.1</w:t>
            </w:r>
          </w:p>
        </w:tc>
        <w:tc>
          <w:tcPr>
            <w:tcW w:w="5136" w:type="dxa"/>
          </w:tcPr>
          <w:p w14:paraId="51EA1F96" w14:textId="2FE606C0" w:rsidR="00C41EC4" w:rsidRDefault="00C41EC4" w:rsidP="00C41EC4">
            <w:pPr>
              <w:contextualSpacing/>
              <w:rPr>
                <w:rFonts w:ascii="Arial" w:hAnsi="Arial" w:cs="Arial"/>
                <w:color w:val="3C3C3C"/>
                <w:sz w:val="22"/>
              </w:rPr>
            </w:pPr>
            <w:r>
              <w:rPr>
                <w:rFonts w:ascii="Arial" w:hAnsi="Arial" w:cs="Arial"/>
                <w:color w:val="3C3C3C"/>
                <w:sz w:val="22"/>
              </w:rPr>
              <w:t>Leaver data</w:t>
            </w:r>
          </w:p>
        </w:tc>
        <w:tc>
          <w:tcPr>
            <w:tcW w:w="1353" w:type="dxa"/>
            <w:gridSpan w:val="2"/>
          </w:tcPr>
          <w:p w14:paraId="1DCA9C94" w14:textId="1537351D" w:rsidR="00C41EC4" w:rsidRDefault="00C41EC4" w:rsidP="00C41EC4">
            <w:pPr>
              <w:contextualSpacing/>
              <w:rPr>
                <w:rFonts w:ascii="Arial" w:hAnsi="Arial" w:cs="Arial"/>
                <w:color w:val="3C3C3C"/>
                <w:sz w:val="22"/>
              </w:rPr>
            </w:pPr>
            <w:r>
              <w:rPr>
                <w:rFonts w:ascii="Arial" w:hAnsi="Arial" w:cs="Arial"/>
                <w:color w:val="3C3C3C"/>
                <w:sz w:val="22"/>
              </w:rPr>
              <w:t>EV.2</w:t>
            </w:r>
            <w:r w:rsidR="00BE7738">
              <w:rPr>
                <w:rFonts w:ascii="Arial" w:hAnsi="Arial" w:cs="Arial"/>
                <w:color w:val="3C3C3C"/>
                <w:sz w:val="22"/>
              </w:rPr>
              <w:t>8</w:t>
            </w:r>
          </w:p>
        </w:tc>
        <w:tc>
          <w:tcPr>
            <w:tcW w:w="1440" w:type="dxa"/>
          </w:tcPr>
          <w:p w14:paraId="00E5A081" w14:textId="77777777" w:rsidR="00C41EC4" w:rsidRPr="00E758AC" w:rsidRDefault="00C41EC4" w:rsidP="00C41EC4">
            <w:pPr>
              <w:contextualSpacing/>
              <w:rPr>
                <w:rFonts w:ascii="Arial" w:hAnsi="Arial" w:cs="Arial"/>
                <w:color w:val="3C3C3C"/>
                <w:sz w:val="22"/>
              </w:rPr>
            </w:pPr>
          </w:p>
        </w:tc>
        <w:tc>
          <w:tcPr>
            <w:tcW w:w="1440" w:type="dxa"/>
          </w:tcPr>
          <w:p w14:paraId="044B13F6" w14:textId="77777777" w:rsidR="00C41EC4" w:rsidRPr="00E758AC" w:rsidRDefault="00C41EC4" w:rsidP="00C41EC4">
            <w:pPr>
              <w:contextualSpacing/>
              <w:rPr>
                <w:rFonts w:ascii="Arial" w:hAnsi="Arial" w:cs="Arial"/>
                <w:color w:val="3C3C3C"/>
                <w:sz w:val="22"/>
              </w:rPr>
            </w:pPr>
          </w:p>
        </w:tc>
      </w:tr>
      <w:tr w:rsidR="00307F18" w:rsidRPr="00E758AC" w14:paraId="7DE2472C" w14:textId="77777777" w:rsidTr="003D32C6">
        <w:tc>
          <w:tcPr>
            <w:tcW w:w="1129" w:type="dxa"/>
          </w:tcPr>
          <w:p w14:paraId="5447519A" w14:textId="751DF849" w:rsidR="00307F18" w:rsidRDefault="00307F18" w:rsidP="00307F18">
            <w:pPr>
              <w:contextualSpacing/>
              <w:rPr>
                <w:rFonts w:ascii="Arial" w:hAnsi="Arial" w:cs="Arial"/>
                <w:color w:val="3C3C3C"/>
                <w:sz w:val="22"/>
              </w:rPr>
            </w:pPr>
            <w:r>
              <w:rPr>
                <w:rFonts w:ascii="Arial" w:hAnsi="Arial" w:cs="Arial"/>
                <w:color w:val="3C3C3C"/>
                <w:sz w:val="22"/>
              </w:rPr>
              <w:t>5AMOC</w:t>
            </w:r>
          </w:p>
        </w:tc>
        <w:tc>
          <w:tcPr>
            <w:tcW w:w="3117" w:type="dxa"/>
            <w:gridSpan w:val="2"/>
          </w:tcPr>
          <w:p w14:paraId="4F12632D" w14:textId="19CAF039" w:rsidR="00307F18" w:rsidRDefault="00307F18" w:rsidP="00307F18">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0F739436" w14:textId="1BF57CE9" w:rsidR="00307F18" w:rsidRDefault="00307F18" w:rsidP="00307F18">
            <w:pPr>
              <w:contextualSpacing/>
              <w:rPr>
                <w:rFonts w:ascii="Arial" w:hAnsi="Arial" w:cs="Arial"/>
                <w:color w:val="3C3C3C"/>
                <w:sz w:val="22"/>
              </w:rPr>
            </w:pPr>
            <w:r>
              <w:rPr>
                <w:rFonts w:ascii="Arial" w:hAnsi="Arial" w:cs="Arial"/>
                <w:color w:val="3C3C3C"/>
                <w:sz w:val="22"/>
              </w:rPr>
              <w:t>3.2</w:t>
            </w:r>
          </w:p>
        </w:tc>
        <w:tc>
          <w:tcPr>
            <w:tcW w:w="5136" w:type="dxa"/>
          </w:tcPr>
          <w:p w14:paraId="60098D71" w14:textId="6B6DDAB2" w:rsidR="00307F18" w:rsidRDefault="00307F18" w:rsidP="00307F18">
            <w:pPr>
              <w:contextualSpacing/>
              <w:rPr>
                <w:rFonts w:ascii="Arial" w:hAnsi="Arial" w:cs="Arial"/>
                <w:color w:val="3C3C3C"/>
                <w:sz w:val="22"/>
              </w:rPr>
            </w:pPr>
            <w:r>
              <w:rPr>
                <w:rFonts w:ascii="Arial" w:hAnsi="Arial" w:cs="Arial"/>
                <w:color w:val="3C3C3C"/>
                <w:sz w:val="22"/>
              </w:rPr>
              <w:t>Proposed Agenda</w:t>
            </w:r>
          </w:p>
        </w:tc>
        <w:tc>
          <w:tcPr>
            <w:tcW w:w="1353" w:type="dxa"/>
            <w:gridSpan w:val="2"/>
          </w:tcPr>
          <w:p w14:paraId="6984203C" w14:textId="62644598" w:rsidR="00307F18" w:rsidRDefault="00307F18" w:rsidP="00307F18">
            <w:pPr>
              <w:contextualSpacing/>
              <w:rPr>
                <w:rFonts w:ascii="Arial" w:hAnsi="Arial" w:cs="Arial"/>
                <w:color w:val="3C3C3C"/>
                <w:sz w:val="22"/>
              </w:rPr>
            </w:pPr>
            <w:r>
              <w:rPr>
                <w:rFonts w:ascii="Arial" w:hAnsi="Arial" w:cs="Arial"/>
                <w:color w:val="3C3C3C"/>
                <w:sz w:val="22"/>
              </w:rPr>
              <w:t>EV.29</w:t>
            </w:r>
          </w:p>
        </w:tc>
        <w:tc>
          <w:tcPr>
            <w:tcW w:w="1440" w:type="dxa"/>
          </w:tcPr>
          <w:p w14:paraId="0CD58520" w14:textId="77777777" w:rsidR="00307F18" w:rsidRPr="00E758AC" w:rsidRDefault="00307F18" w:rsidP="00307F18">
            <w:pPr>
              <w:contextualSpacing/>
              <w:rPr>
                <w:rFonts w:ascii="Arial" w:hAnsi="Arial" w:cs="Arial"/>
                <w:color w:val="3C3C3C"/>
                <w:sz w:val="22"/>
              </w:rPr>
            </w:pPr>
          </w:p>
        </w:tc>
        <w:tc>
          <w:tcPr>
            <w:tcW w:w="1440" w:type="dxa"/>
          </w:tcPr>
          <w:p w14:paraId="7660E29B" w14:textId="77777777" w:rsidR="00307F18" w:rsidRPr="00E758AC" w:rsidRDefault="00307F18" w:rsidP="00307F18">
            <w:pPr>
              <w:contextualSpacing/>
              <w:rPr>
                <w:rFonts w:ascii="Arial" w:hAnsi="Arial" w:cs="Arial"/>
                <w:color w:val="3C3C3C"/>
                <w:sz w:val="22"/>
              </w:rPr>
            </w:pPr>
          </w:p>
        </w:tc>
      </w:tr>
      <w:tr w:rsidR="00F948BC" w:rsidRPr="00E758AC" w14:paraId="1561049E" w14:textId="77777777" w:rsidTr="003D32C6">
        <w:tc>
          <w:tcPr>
            <w:tcW w:w="1129" w:type="dxa"/>
          </w:tcPr>
          <w:p w14:paraId="238E5EA7" w14:textId="4E28F88F" w:rsidR="00F948BC" w:rsidRDefault="00F948BC" w:rsidP="00F948BC">
            <w:pPr>
              <w:contextualSpacing/>
              <w:rPr>
                <w:rFonts w:ascii="Arial" w:hAnsi="Arial" w:cs="Arial"/>
                <w:color w:val="3C3C3C"/>
                <w:sz w:val="22"/>
              </w:rPr>
            </w:pPr>
            <w:r>
              <w:rPr>
                <w:rFonts w:ascii="Arial" w:hAnsi="Arial" w:cs="Arial"/>
                <w:color w:val="3C3C3C"/>
                <w:sz w:val="22"/>
              </w:rPr>
              <w:t>5AMOC</w:t>
            </w:r>
          </w:p>
        </w:tc>
        <w:tc>
          <w:tcPr>
            <w:tcW w:w="3117" w:type="dxa"/>
            <w:gridSpan w:val="2"/>
          </w:tcPr>
          <w:p w14:paraId="27D1DF9F" w14:textId="14D46449" w:rsidR="00F948BC" w:rsidRDefault="00F948BC" w:rsidP="00F948BC">
            <w:pPr>
              <w:contextualSpacing/>
              <w:rPr>
                <w:rFonts w:ascii="Arial" w:hAnsi="Arial" w:cs="Arial"/>
                <w:color w:val="3C3C3C"/>
                <w:sz w:val="22"/>
              </w:rPr>
            </w:pPr>
            <w:r>
              <w:rPr>
                <w:rFonts w:ascii="Arial" w:hAnsi="Arial" w:cs="Arial"/>
                <w:color w:val="3C3C3C"/>
                <w:sz w:val="22"/>
              </w:rPr>
              <w:t>Contributing to the Management of Change</w:t>
            </w:r>
          </w:p>
        </w:tc>
        <w:tc>
          <w:tcPr>
            <w:tcW w:w="1703" w:type="dxa"/>
          </w:tcPr>
          <w:p w14:paraId="397C9E05" w14:textId="7994A965" w:rsidR="00F948BC" w:rsidRDefault="00F948BC" w:rsidP="00F948BC">
            <w:pPr>
              <w:contextualSpacing/>
              <w:rPr>
                <w:rFonts w:ascii="Arial" w:hAnsi="Arial" w:cs="Arial"/>
                <w:color w:val="3C3C3C"/>
                <w:sz w:val="22"/>
              </w:rPr>
            </w:pPr>
            <w:r>
              <w:rPr>
                <w:rFonts w:ascii="Arial" w:hAnsi="Arial" w:cs="Arial"/>
                <w:color w:val="3C3C3C"/>
                <w:sz w:val="22"/>
              </w:rPr>
              <w:t>3.4</w:t>
            </w:r>
          </w:p>
        </w:tc>
        <w:tc>
          <w:tcPr>
            <w:tcW w:w="5136" w:type="dxa"/>
          </w:tcPr>
          <w:p w14:paraId="7CC6F5B0" w14:textId="5382872F" w:rsidR="00F948BC" w:rsidRDefault="00F948BC" w:rsidP="00F948BC">
            <w:pPr>
              <w:contextualSpacing/>
              <w:rPr>
                <w:rFonts w:ascii="Arial" w:hAnsi="Arial" w:cs="Arial"/>
                <w:color w:val="3C3C3C"/>
                <w:sz w:val="22"/>
              </w:rPr>
            </w:pPr>
            <w:r>
              <w:rPr>
                <w:rFonts w:ascii="Arial" w:hAnsi="Arial" w:cs="Arial"/>
                <w:color w:val="3C3C3C"/>
                <w:sz w:val="22"/>
              </w:rPr>
              <w:t>Email from L&amp;D lead regarding contribution</w:t>
            </w:r>
          </w:p>
        </w:tc>
        <w:tc>
          <w:tcPr>
            <w:tcW w:w="1353" w:type="dxa"/>
            <w:gridSpan w:val="2"/>
          </w:tcPr>
          <w:p w14:paraId="77CC52E6" w14:textId="78A3C564" w:rsidR="00F948BC" w:rsidRDefault="00F948BC" w:rsidP="00F948BC">
            <w:pPr>
              <w:contextualSpacing/>
              <w:rPr>
                <w:rFonts w:ascii="Arial" w:hAnsi="Arial" w:cs="Arial"/>
                <w:color w:val="3C3C3C"/>
                <w:sz w:val="22"/>
              </w:rPr>
            </w:pPr>
            <w:r>
              <w:rPr>
                <w:rFonts w:ascii="Arial" w:hAnsi="Arial" w:cs="Arial"/>
                <w:color w:val="3C3C3C"/>
                <w:sz w:val="22"/>
              </w:rPr>
              <w:t>EV.30</w:t>
            </w:r>
          </w:p>
        </w:tc>
        <w:tc>
          <w:tcPr>
            <w:tcW w:w="1440" w:type="dxa"/>
          </w:tcPr>
          <w:p w14:paraId="74954C65" w14:textId="77777777" w:rsidR="00F948BC" w:rsidRPr="00E758AC" w:rsidRDefault="00F948BC" w:rsidP="00F948BC">
            <w:pPr>
              <w:contextualSpacing/>
              <w:rPr>
                <w:rFonts w:ascii="Arial" w:hAnsi="Arial" w:cs="Arial"/>
                <w:color w:val="3C3C3C"/>
                <w:sz w:val="22"/>
              </w:rPr>
            </w:pPr>
          </w:p>
        </w:tc>
        <w:tc>
          <w:tcPr>
            <w:tcW w:w="1440" w:type="dxa"/>
          </w:tcPr>
          <w:p w14:paraId="1EA0AEDD" w14:textId="77777777" w:rsidR="00F948BC" w:rsidRPr="00E758AC" w:rsidRDefault="00F948BC" w:rsidP="00F948BC">
            <w:pPr>
              <w:contextualSpacing/>
              <w:rPr>
                <w:rFonts w:ascii="Arial" w:hAnsi="Arial" w:cs="Arial"/>
                <w:color w:val="3C3C3C"/>
                <w:sz w:val="22"/>
              </w:rPr>
            </w:pPr>
          </w:p>
        </w:tc>
      </w:tr>
      <w:tr w:rsidR="00F948BC" w:rsidRPr="00E758AC" w14:paraId="5038506E" w14:textId="77777777" w:rsidTr="003D32C6">
        <w:tc>
          <w:tcPr>
            <w:tcW w:w="15318" w:type="dxa"/>
            <w:gridSpan w:val="9"/>
            <w:shd w:val="clear" w:color="auto" w:fill="DBD3E5"/>
          </w:tcPr>
          <w:p w14:paraId="0DBE1500" w14:textId="77777777" w:rsidR="00F948BC" w:rsidRPr="00E758AC" w:rsidRDefault="00F948BC" w:rsidP="00F948BC">
            <w:pPr>
              <w:contextualSpacing/>
              <w:rPr>
                <w:rFonts w:ascii="Arial" w:hAnsi="Arial" w:cs="Arial"/>
                <w:b/>
                <w:color w:val="3C3C3C"/>
                <w:sz w:val="22"/>
              </w:rPr>
            </w:pPr>
            <w:r w:rsidRPr="00E758AC">
              <w:rPr>
                <w:rFonts w:ascii="Arial" w:hAnsi="Arial" w:cs="Arial"/>
                <w:b/>
                <w:color w:val="3C3C3C"/>
                <w:sz w:val="22"/>
              </w:rPr>
              <w:lastRenderedPageBreak/>
              <w:t>Candidate declaration:</w:t>
            </w:r>
          </w:p>
        </w:tc>
      </w:tr>
      <w:tr w:rsidR="00F948BC" w:rsidRPr="00E758AC" w14:paraId="42524791" w14:textId="77777777" w:rsidTr="003D32C6">
        <w:tc>
          <w:tcPr>
            <w:tcW w:w="15318" w:type="dxa"/>
            <w:gridSpan w:val="9"/>
            <w:shd w:val="clear" w:color="auto" w:fill="auto"/>
          </w:tcPr>
          <w:p w14:paraId="1B7264FA" w14:textId="77777777" w:rsidR="00F948BC" w:rsidRPr="00E758AC" w:rsidRDefault="00F948BC" w:rsidP="00F948BC">
            <w:pPr>
              <w:pStyle w:val="ListParagraph"/>
              <w:numPr>
                <w:ilvl w:val="0"/>
                <w:numId w:val="11"/>
              </w:numPr>
              <w:spacing w:before="60" w:after="60"/>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0E989C92" w14:textId="77777777" w:rsidR="00F948BC" w:rsidRPr="00E758AC" w:rsidRDefault="00F948BC" w:rsidP="00F948BC">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0FBB4709" w14:textId="77777777" w:rsidR="00F948BC" w:rsidRPr="00E758AC" w:rsidRDefault="00F948BC" w:rsidP="00F948BC">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1EA0EE60" w14:textId="77777777" w:rsidR="00F948BC" w:rsidRPr="00E758AC" w:rsidRDefault="00F948BC" w:rsidP="00F948BC">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1EE5A501" w14:textId="77777777" w:rsidR="00F948BC" w:rsidRPr="00E758AC" w:rsidRDefault="00F948BC" w:rsidP="00F948BC">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6AF7DFD1" w14:textId="77777777" w:rsidR="00F948BC" w:rsidRPr="00E758AC" w:rsidRDefault="00F948BC" w:rsidP="00F948BC">
            <w:pPr>
              <w:pStyle w:val="ListParagraph"/>
              <w:numPr>
                <w:ilvl w:val="0"/>
                <w:numId w:val="11"/>
              </w:numPr>
              <w:spacing w:after="60"/>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F948BC" w:rsidRPr="00E758AC" w14:paraId="547B613A" w14:textId="77777777" w:rsidTr="003D32C6">
        <w:trPr>
          <w:trHeight w:val="380"/>
        </w:trPr>
        <w:tc>
          <w:tcPr>
            <w:tcW w:w="2516" w:type="dxa"/>
            <w:gridSpan w:val="2"/>
            <w:shd w:val="clear" w:color="auto" w:fill="DBD3E5"/>
            <w:vAlign w:val="center"/>
          </w:tcPr>
          <w:p w14:paraId="69905C37" w14:textId="77777777" w:rsidR="00F948BC" w:rsidRPr="00E758AC" w:rsidRDefault="00F948BC" w:rsidP="00F948BC">
            <w:pPr>
              <w:rPr>
                <w:rFonts w:ascii="Arial" w:hAnsi="Arial" w:cs="Arial"/>
                <w:b/>
                <w:color w:val="3C3C3C"/>
                <w:sz w:val="22"/>
              </w:rPr>
            </w:pPr>
            <w:r w:rsidRPr="00E758AC">
              <w:rPr>
                <w:rFonts w:ascii="Arial" w:hAnsi="Arial" w:cs="Arial"/>
                <w:b/>
                <w:color w:val="3C3C3C"/>
                <w:sz w:val="22"/>
              </w:rPr>
              <w:t>Signature:</w:t>
            </w:r>
          </w:p>
        </w:tc>
        <w:tc>
          <w:tcPr>
            <w:tcW w:w="8649" w:type="dxa"/>
            <w:gridSpan w:val="4"/>
            <w:vAlign w:val="center"/>
          </w:tcPr>
          <w:p w14:paraId="622EA250" w14:textId="47F93C8F" w:rsidR="00F948BC" w:rsidRPr="00BD32CB" w:rsidRDefault="00F948BC" w:rsidP="00F948BC">
            <w:pPr>
              <w:rPr>
                <w:rFonts w:ascii="Arial" w:hAnsi="Arial" w:cs="Arial"/>
                <w:b/>
                <w:i/>
                <w:iCs/>
                <w:color w:val="3C3C3C"/>
                <w:sz w:val="22"/>
              </w:rPr>
            </w:pPr>
            <w:r>
              <w:rPr>
                <w:rFonts w:ascii="Arial" w:hAnsi="Arial" w:cs="Arial"/>
                <w:b/>
                <w:i/>
                <w:iCs/>
                <w:color w:val="3C3C3C"/>
                <w:sz w:val="22"/>
              </w:rPr>
              <w:t>C. A. Evans</w:t>
            </w:r>
          </w:p>
        </w:tc>
        <w:tc>
          <w:tcPr>
            <w:tcW w:w="1273" w:type="dxa"/>
            <w:shd w:val="clear" w:color="auto" w:fill="DBD3E5"/>
            <w:vAlign w:val="center"/>
          </w:tcPr>
          <w:p w14:paraId="3215CC54" w14:textId="77777777" w:rsidR="00F948BC" w:rsidRPr="00E758AC" w:rsidRDefault="00F948BC" w:rsidP="00F948BC">
            <w:pPr>
              <w:rPr>
                <w:rFonts w:ascii="Arial" w:hAnsi="Arial" w:cs="Arial"/>
                <w:b/>
                <w:color w:val="3C3C3C"/>
                <w:sz w:val="22"/>
              </w:rPr>
            </w:pPr>
            <w:r w:rsidRPr="00E758AC">
              <w:rPr>
                <w:rFonts w:ascii="Arial" w:hAnsi="Arial" w:cs="Arial"/>
                <w:b/>
                <w:color w:val="3C3C3C"/>
                <w:sz w:val="22"/>
              </w:rPr>
              <w:t>Date:</w:t>
            </w:r>
          </w:p>
        </w:tc>
        <w:tc>
          <w:tcPr>
            <w:tcW w:w="2880" w:type="dxa"/>
            <w:gridSpan w:val="2"/>
            <w:vAlign w:val="center"/>
          </w:tcPr>
          <w:p w14:paraId="094C7043" w14:textId="15DE0EEA" w:rsidR="00F948BC" w:rsidRPr="00E758AC" w:rsidRDefault="00F948BC" w:rsidP="00F948BC">
            <w:pPr>
              <w:rPr>
                <w:rFonts w:ascii="Arial" w:hAnsi="Arial" w:cs="Arial"/>
                <w:b/>
                <w:color w:val="3C3C3C"/>
              </w:rPr>
            </w:pPr>
            <w:r>
              <w:rPr>
                <w:rFonts w:ascii="Arial" w:hAnsi="Arial" w:cs="Arial"/>
                <w:b/>
                <w:color w:val="3C3C3C"/>
              </w:rPr>
              <w:t>6 December 2021</w:t>
            </w:r>
          </w:p>
        </w:tc>
      </w:tr>
    </w:tbl>
    <w:p w14:paraId="48D2B9FF" w14:textId="08553362" w:rsidR="003D32C6" w:rsidRDefault="003D32C6">
      <w:pPr>
        <w:rPr>
          <w:rFonts w:ascii="Arial" w:hAnsi="Arial" w:cs="Arial"/>
          <w:sz w:val="22"/>
          <w:szCs w:val="22"/>
        </w:rPr>
      </w:pPr>
    </w:p>
    <w:p w14:paraId="48903B04" w14:textId="77777777" w:rsidR="003D32C6" w:rsidRDefault="003D32C6" w:rsidP="003D32C6">
      <w:pPr>
        <w:pStyle w:val="Bullets"/>
        <w:numPr>
          <w:ilvl w:val="0"/>
          <w:numId w:val="0"/>
        </w:numPr>
      </w:pPr>
    </w:p>
    <w:p w14:paraId="216EC7CB" w14:textId="31F373D0" w:rsidR="003D32C6" w:rsidRDefault="003D32C6">
      <w:pPr>
        <w:rPr>
          <w:rFonts w:ascii="Arial" w:hAnsi="Arial" w:cs="Arial"/>
          <w:sz w:val="22"/>
          <w:szCs w:val="22"/>
        </w:rPr>
      </w:pPr>
    </w:p>
    <w:p w14:paraId="63AECDD3" w14:textId="441AFAA2" w:rsidR="003D32C6" w:rsidRDefault="003D32C6">
      <w:pPr>
        <w:rPr>
          <w:rFonts w:ascii="Arial" w:hAnsi="Arial" w:cs="Arial"/>
          <w:sz w:val="22"/>
          <w:szCs w:val="22"/>
        </w:rPr>
      </w:pPr>
    </w:p>
    <w:p w14:paraId="5A0DF0AB" w14:textId="63D6A576" w:rsidR="003D32C6" w:rsidRDefault="003D32C6">
      <w:pPr>
        <w:rPr>
          <w:rFonts w:ascii="Arial" w:hAnsi="Arial" w:cs="Arial"/>
          <w:sz w:val="22"/>
          <w:szCs w:val="22"/>
        </w:rPr>
      </w:pPr>
    </w:p>
    <w:p w14:paraId="3C969BCD" w14:textId="78E3CB94" w:rsidR="003D32C6" w:rsidRDefault="003D32C6">
      <w:pPr>
        <w:rPr>
          <w:rFonts w:ascii="Arial" w:hAnsi="Arial" w:cs="Arial"/>
          <w:sz w:val="22"/>
          <w:szCs w:val="22"/>
        </w:rPr>
      </w:pPr>
    </w:p>
    <w:p w14:paraId="5605F13D" w14:textId="3D049065" w:rsidR="003D32C6" w:rsidRDefault="003D32C6">
      <w:pPr>
        <w:rPr>
          <w:rFonts w:ascii="Arial" w:hAnsi="Arial" w:cs="Arial"/>
          <w:sz w:val="22"/>
          <w:szCs w:val="22"/>
        </w:rPr>
      </w:pPr>
    </w:p>
    <w:p w14:paraId="7324475C" w14:textId="51D27800" w:rsidR="003D32C6" w:rsidRDefault="003D32C6">
      <w:pPr>
        <w:rPr>
          <w:rFonts w:ascii="Arial" w:hAnsi="Arial" w:cs="Arial"/>
          <w:sz w:val="22"/>
          <w:szCs w:val="22"/>
        </w:rPr>
      </w:pPr>
    </w:p>
    <w:p w14:paraId="12528147" w14:textId="02363C24" w:rsidR="003D32C6" w:rsidRDefault="003D32C6">
      <w:pPr>
        <w:rPr>
          <w:rFonts w:ascii="Arial" w:hAnsi="Arial" w:cs="Arial"/>
          <w:sz w:val="22"/>
          <w:szCs w:val="22"/>
        </w:rPr>
      </w:pPr>
    </w:p>
    <w:p w14:paraId="75ADDF28" w14:textId="2A56F693" w:rsidR="003D32C6" w:rsidRDefault="003D32C6">
      <w:pPr>
        <w:rPr>
          <w:rFonts w:ascii="Arial" w:hAnsi="Arial" w:cs="Arial"/>
          <w:sz w:val="22"/>
          <w:szCs w:val="22"/>
        </w:rPr>
      </w:pPr>
    </w:p>
    <w:p w14:paraId="653E2550" w14:textId="1C2A6BF2" w:rsidR="003D32C6" w:rsidRDefault="003D32C6">
      <w:pPr>
        <w:rPr>
          <w:rFonts w:ascii="Arial" w:hAnsi="Arial" w:cs="Arial"/>
          <w:sz w:val="22"/>
          <w:szCs w:val="22"/>
        </w:rPr>
      </w:pPr>
    </w:p>
    <w:p w14:paraId="227BDC63" w14:textId="04FACEC1" w:rsidR="003D32C6" w:rsidRDefault="003D32C6">
      <w:pPr>
        <w:rPr>
          <w:rFonts w:ascii="Arial" w:hAnsi="Arial" w:cs="Arial"/>
          <w:sz w:val="22"/>
          <w:szCs w:val="22"/>
        </w:rPr>
      </w:pPr>
    </w:p>
    <w:p w14:paraId="34F4CCA5" w14:textId="2E5B9BC7" w:rsidR="003D32C6" w:rsidRDefault="003D32C6">
      <w:pPr>
        <w:rPr>
          <w:rFonts w:ascii="Arial" w:hAnsi="Arial" w:cs="Arial"/>
          <w:sz w:val="22"/>
          <w:szCs w:val="22"/>
        </w:rPr>
      </w:pPr>
    </w:p>
    <w:p w14:paraId="0B73DFDD" w14:textId="775FC818" w:rsidR="003D32C6" w:rsidRDefault="003D32C6">
      <w:pPr>
        <w:rPr>
          <w:rFonts w:ascii="Arial" w:hAnsi="Arial" w:cs="Arial"/>
          <w:sz w:val="22"/>
          <w:szCs w:val="22"/>
        </w:rPr>
      </w:pPr>
    </w:p>
    <w:p w14:paraId="308C445E" w14:textId="5A8C4BA3" w:rsidR="003D32C6" w:rsidRDefault="003D32C6">
      <w:pPr>
        <w:rPr>
          <w:rFonts w:ascii="Arial" w:hAnsi="Arial" w:cs="Arial"/>
          <w:sz w:val="22"/>
          <w:szCs w:val="22"/>
        </w:rPr>
      </w:pPr>
    </w:p>
    <w:p w14:paraId="5C9FA903" w14:textId="7423B36D" w:rsidR="003D32C6" w:rsidRDefault="003D32C6">
      <w:pPr>
        <w:rPr>
          <w:rFonts w:ascii="Arial" w:hAnsi="Arial" w:cs="Arial"/>
          <w:sz w:val="22"/>
          <w:szCs w:val="22"/>
        </w:rPr>
      </w:pPr>
    </w:p>
    <w:p w14:paraId="18A7468D" w14:textId="644A3CB4" w:rsidR="003D32C6" w:rsidRDefault="003D32C6">
      <w:pPr>
        <w:rPr>
          <w:rFonts w:ascii="Arial" w:hAnsi="Arial" w:cs="Arial"/>
          <w:sz w:val="22"/>
          <w:szCs w:val="22"/>
        </w:rPr>
      </w:pPr>
    </w:p>
    <w:p w14:paraId="0F07A90C" w14:textId="33ECFB2A" w:rsidR="003D32C6" w:rsidRDefault="003D32C6">
      <w:pPr>
        <w:rPr>
          <w:rFonts w:ascii="Arial" w:hAnsi="Arial" w:cs="Arial"/>
          <w:sz w:val="22"/>
          <w:szCs w:val="22"/>
        </w:rPr>
      </w:pPr>
    </w:p>
    <w:p w14:paraId="256C50E0" w14:textId="1BDAD556" w:rsidR="003D32C6" w:rsidRDefault="003D32C6">
      <w:pPr>
        <w:rPr>
          <w:rFonts w:ascii="Arial" w:hAnsi="Arial" w:cs="Arial"/>
          <w:sz w:val="22"/>
          <w:szCs w:val="22"/>
        </w:rPr>
      </w:pPr>
    </w:p>
    <w:p w14:paraId="67CC4034" w14:textId="21C7EF5F" w:rsidR="003D32C6" w:rsidRDefault="003D32C6">
      <w:pPr>
        <w:rPr>
          <w:rFonts w:ascii="Arial" w:hAnsi="Arial" w:cs="Arial"/>
          <w:sz w:val="22"/>
          <w:szCs w:val="22"/>
        </w:rPr>
      </w:pPr>
    </w:p>
    <w:p w14:paraId="0E36D93F" w14:textId="6938EF2C" w:rsidR="003D32C6" w:rsidRDefault="003D32C6">
      <w:pPr>
        <w:rPr>
          <w:rFonts w:ascii="Arial" w:hAnsi="Arial" w:cs="Arial"/>
          <w:sz w:val="22"/>
          <w:szCs w:val="22"/>
        </w:rPr>
      </w:pPr>
    </w:p>
    <w:p w14:paraId="708A9556" w14:textId="3AC96808" w:rsidR="003D32C6" w:rsidRDefault="003D32C6">
      <w:pPr>
        <w:rPr>
          <w:rFonts w:ascii="Arial" w:hAnsi="Arial" w:cs="Arial"/>
          <w:sz w:val="22"/>
          <w:szCs w:val="22"/>
        </w:rPr>
        <w:sectPr w:rsidR="003D32C6" w:rsidSect="003D32C6">
          <w:pgSz w:w="16840" w:h="11900" w:orient="landscape"/>
          <w:pgMar w:top="1440" w:right="1440" w:bottom="1440" w:left="1440" w:header="708" w:footer="708" w:gutter="0"/>
          <w:cols w:space="708"/>
          <w:docGrid w:linePitch="360"/>
        </w:sectPr>
      </w:pPr>
    </w:p>
    <w:p w14:paraId="69E21FAD" w14:textId="2EA316C9" w:rsidR="009650A6" w:rsidRPr="00637E58" w:rsidRDefault="00595747">
      <w:pPr>
        <w:rPr>
          <w:rFonts w:ascii="Arial" w:hAnsi="Arial" w:cs="Arial"/>
        </w:rPr>
      </w:pPr>
      <w:r w:rsidRPr="00637E58">
        <w:rPr>
          <w:rFonts w:ascii="Arial" w:hAnsi="Arial" w:cs="Arial"/>
        </w:rPr>
        <w:lastRenderedPageBreak/>
        <w:t>1.</w:t>
      </w:r>
      <w:r w:rsidR="00910B3A">
        <w:rPr>
          <w:rFonts w:ascii="Arial" w:hAnsi="Arial" w:cs="Arial"/>
        </w:rPr>
        <w:t>1</w:t>
      </w:r>
    </w:p>
    <w:p w14:paraId="435D2330" w14:textId="0586BDD2" w:rsidR="009650A6" w:rsidRPr="00637E58" w:rsidRDefault="009650A6" w:rsidP="009650A6">
      <w:pPr>
        <w:rPr>
          <w:rFonts w:asciiTheme="minorHAnsi" w:hAnsiTheme="minorHAnsi" w:cstheme="minorHAnsi"/>
        </w:rPr>
      </w:pPr>
      <w:r w:rsidRPr="00637E58">
        <w:rPr>
          <w:rFonts w:asciiTheme="minorHAnsi" w:hAnsiTheme="minorHAnsi" w:cstheme="minorHAnsi"/>
        </w:rPr>
        <w:t>According to the CIPD (2021)</w:t>
      </w:r>
      <w:r w:rsidR="00307F18">
        <w:rPr>
          <w:rFonts w:asciiTheme="minorHAnsi" w:hAnsiTheme="minorHAnsi" w:cstheme="minorHAnsi"/>
        </w:rPr>
        <w:t>,</w:t>
      </w:r>
      <w:r w:rsidRPr="00637E58">
        <w:rPr>
          <w:rFonts w:asciiTheme="minorHAnsi" w:hAnsiTheme="minorHAnsi" w:cstheme="minorHAnsi"/>
        </w:rPr>
        <w:t xml:space="preserve"> organisation change is a constant within organisations and can be driven by </w:t>
      </w:r>
      <w:r w:rsidR="00307F18">
        <w:rPr>
          <w:rFonts w:asciiTheme="minorHAnsi" w:hAnsiTheme="minorHAnsi" w:cstheme="minorHAnsi"/>
        </w:rPr>
        <w:t>many</w:t>
      </w:r>
      <w:r w:rsidRPr="00637E58">
        <w:rPr>
          <w:rFonts w:asciiTheme="minorHAnsi" w:hAnsiTheme="minorHAnsi" w:cstheme="minorHAnsi"/>
        </w:rPr>
        <w:t xml:space="preserve"> forces.  Police Officer recruitment changed in 2019 when the Police Degree Apprenticeship Scheme and the Degree Holder Entry Programme were introduced.  This changed the way </w:t>
      </w:r>
      <w:r w:rsidR="00E669BC" w:rsidRPr="00637E58">
        <w:rPr>
          <w:rFonts w:asciiTheme="minorHAnsi" w:hAnsiTheme="minorHAnsi" w:cstheme="minorHAnsi"/>
        </w:rPr>
        <w:t xml:space="preserve">applicants progressed to becoming police officers as it introduced an academic element to the process.  Research is ongoing to establish the impact of the change in process and the full results won’t be available until at least 2023 when the first cohort of recruits complete their first year out of probation. </w:t>
      </w:r>
      <w:r w:rsidR="00E669BC" w:rsidRPr="005C2ACE">
        <w:rPr>
          <w:rFonts w:asciiTheme="minorHAnsi" w:hAnsiTheme="minorHAnsi" w:cstheme="minorHAnsi"/>
          <w:color w:val="000000" w:themeColor="text1"/>
        </w:rPr>
        <w:t>(EV.1</w:t>
      </w:r>
      <w:r w:rsidR="005C2ACE" w:rsidRPr="005C2ACE">
        <w:rPr>
          <w:rFonts w:asciiTheme="minorHAnsi" w:hAnsiTheme="minorHAnsi" w:cstheme="minorHAnsi"/>
          <w:color w:val="000000" w:themeColor="text1"/>
        </w:rPr>
        <w:t>)</w:t>
      </w:r>
    </w:p>
    <w:p w14:paraId="3096DCD8" w14:textId="532DFF44" w:rsidR="009650A6" w:rsidRPr="00637E58" w:rsidRDefault="00E669BC" w:rsidP="009650A6">
      <w:pPr>
        <w:rPr>
          <w:rFonts w:asciiTheme="minorHAnsi" w:hAnsiTheme="minorHAnsi" w:cstheme="minorHAnsi"/>
          <w:color w:val="000000" w:themeColor="text1"/>
        </w:rPr>
      </w:pPr>
      <w:r w:rsidRPr="00637E58">
        <w:rPr>
          <w:rFonts w:asciiTheme="minorHAnsi" w:hAnsiTheme="minorHAnsi" w:cstheme="minorHAnsi"/>
        </w:rPr>
        <w:t>Since the implementation of the new entry routes, we have identified that our attrition rate is increasing and there is a need for change in the process.  We complete monthly tracker details to the Home Office, after analysing the data we identified a 2% increase in leavers during the training period</w:t>
      </w:r>
      <w:r w:rsidRPr="00851AD9">
        <w:rPr>
          <w:rFonts w:asciiTheme="minorHAnsi" w:hAnsiTheme="minorHAnsi" w:cstheme="minorHAnsi"/>
          <w:color w:val="000000" w:themeColor="text1"/>
        </w:rPr>
        <w:t>. (EV.2</w:t>
      </w:r>
      <w:r w:rsidR="00851AD9" w:rsidRPr="00851AD9">
        <w:rPr>
          <w:rFonts w:asciiTheme="minorHAnsi" w:hAnsiTheme="minorHAnsi" w:cstheme="minorHAnsi"/>
          <w:color w:val="000000" w:themeColor="text1"/>
        </w:rPr>
        <w:t>)</w:t>
      </w:r>
      <w:r w:rsidRPr="00851AD9">
        <w:rPr>
          <w:rFonts w:asciiTheme="minorHAnsi" w:hAnsiTheme="minorHAnsi" w:cstheme="minorHAnsi"/>
          <w:color w:val="000000" w:themeColor="text1"/>
        </w:rPr>
        <w:t xml:space="preserve"> </w:t>
      </w:r>
      <w:r w:rsidRPr="00637E58">
        <w:rPr>
          <w:rFonts w:asciiTheme="minorHAnsi" w:hAnsiTheme="minorHAnsi" w:cstheme="minorHAnsi"/>
          <w:color w:val="000000" w:themeColor="text1"/>
        </w:rPr>
        <w:t xml:space="preserve">After analysis of </w:t>
      </w:r>
      <w:r w:rsidR="00851AD9">
        <w:rPr>
          <w:rFonts w:asciiTheme="minorHAnsi" w:hAnsiTheme="minorHAnsi" w:cstheme="minorHAnsi"/>
          <w:color w:val="000000" w:themeColor="text1"/>
        </w:rPr>
        <w:t xml:space="preserve">the </w:t>
      </w:r>
      <w:r w:rsidRPr="00637E58">
        <w:rPr>
          <w:rFonts w:asciiTheme="minorHAnsi" w:hAnsiTheme="minorHAnsi" w:cstheme="minorHAnsi"/>
          <w:color w:val="000000" w:themeColor="text1"/>
        </w:rPr>
        <w:t xml:space="preserve">exit </w:t>
      </w:r>
      <w:r w:rsidR="00851AD9">
        <w:rPr>
          <w:rFonts w:asciiTheme="minorHAnsi" w:hAnsiTheme="minorHAnsi" w:cstheme="minorHAnsi"/>
          <w:color w:val="000000" w:themeColor="text1"/>
        </w:rPr>
        <w:t>data</w:t>
      </w:r>
      <w:r w:rsidRPr="00637E58">
        <w:rPr>
          <w:rFonts w:asciiTheme="minorHAnsi" w:hAnsiTheme="minorHAnsi" w:cstheme="minorHAnsi"/>
          <w:color w:val="000000" w:themeColor="text1"/>
        </w:rPr>
        <w:t xml:space="preserve"> </w:t>
      </w:r>
      <w:r w:rsidR="00803E4D" w:rsidRPr="00851AD9">
        <w:rPr>
          <w:rFonts w:asciiTheme="minorHAnsi" w:hAnsiTheme="minorHAnsi" w:cstheme="minorHAnsi"/>
          <w:color w:val="000000" w:themeColor="text1"/>
        </w:rPr>
        <w:t xml:space="preserve">(EV.3) </w:t>
      </w:r>
      <w:r w:rsidRPr="00637E58">
        <w:rPr>
          <w:rFonts w:asciiTheme="minorHAnsi" w:hAnsiTheme="minorHAnsi" w:cstheme="minorHAnsi"/>
          <w:color w:val="000000" w:themeColor="text1"/>
        </w:rPr>
        <w:t xml:space="preserve">the </w:t>
      </w:r>
      <w:r w:rsidR="00803E4D" w:rsidRPr="00637E58">
        <w:rPr>
          <w:rFonts w:asciiTheme="minorHAnsi" w:hAnsiTheme="minorHAnsi" w:cstheme="minorHAnsi"/>
          <w:color w:val="000000" w:themeColor="text1"/>
        </w:rPr>
        <w:t xml:space="preserve">main </w:t>
      </w:r>
      <w:r w:rsidRPr="00637E58">
        <w:rPr>
          <w:rFonts w:asciiTheme="minorHAnsi" w:hAnsiTheme="minorHAnsi" w:cstheme="minorHAnsi"/>
          <w:color w:val="000000" w:themeColor="text1"/>
        </w:rPr>
        <w:t>reasons for leaving were:</w:t>
      </w:r>
    </w:p>
    <w:p w14:paraId="6AD5F631" w14:textId="2D52A419" w:rsidR="00E669BC" w:rsidRPr="00637E58" w:rsidRDefault="00E669BC" w:rsidP="009650A6">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4505"/>
      </w:tblGrid>
      <w:tr w:rsidR="00803E4D" w:rsidRPr="00637E58" w14:paraId="3EED396E" w14:textId="77777777" w:rsidTr="00E669BC">
        <w:tc>
          <w:tcPr>
            <w:tcW w:w="4505" w:type="dxa"/>
          </w:tcPr>
          <w:p w14:paraId="108C3B54" w14:textId="1C95AF21" w:rsidR="00803E4D" w:rsidRPr="00637E58" w:rsidRDefault="00803E4D" w:rsidP="009650A6">
            <w:pPr>
              <w:rPr>
                <w:rFonts w:asciiTheme="minorHAnsi" w:hAnsiTheme="minorHAnsi" w:cstheme="minorHAnsi"/>
                <w:color w:val="000000" w:themeColor="text1"/>
                <w:sz w:val="24"/>
                <w:szCs w:val="24"/>
              </w:rPr>
            </w:pPr>
            <w:r w:rsidRPr="00637E58">
              <w:rPr>
                <w:rFonts w:asciiTheme="minorHAnsi" w:hAnsiTheme="minorHAnsi" w:cstheme="minorHAnsi"/>
                <w:color w:val="000000" w:themeColor="text1"/>
                <w:sz w:val="24"/>
                <w:szCs w:val="24"/>
              </w:rPr>
              <w:t>Conflict management</w:t>
            </w:r>
          </w:p>
        </w:tc>
      </w:tr>
      <w:tr w:rsidR="00803E4D" w:rsidRPr="00637E58" w14:paraId="59B5B952" w14:textId="77777777" w:rsidTr="00E669BC">
        <w:tc>
          <w:tcPr>
            <w:tcW w:w="4505" w:type="dxa"/>
          </w:tcPr>
          <w:p w14:paraId="2DC0FA04" w14:textId="6E5666D8" w:rsidR="00803E4D" w:rsidRPr="00637E58" w:rsidRDefault="00803E4D" w:rsidP="009650A6">
            <w:pPr>
              <w:rPr>
                <w:rFonts w:asciiTheme="minorHAnsi" w:hAnsiTheme="minorHAnsi" w:cstheme="minorHAnsi"/>
                <w:color w:val="000000" w:themeColor="text1"/>
                <w:sz w:val="24"/>
                <w:szCs w:val="24"/>
              </w:rPr>
            </w:pPr>
            <w:r w:rsidRPr="00637E58">
              <w:rPr>
                <w:rFonts w:asciiTheme="minorHAnsi" w:hAnsiTheme="minorHAnsi" w:cstheme="minorHAnsi"/>
                <w:color w:val="000000" w:themeColor="text1"/>
                <w:sz w:val="24"/>
                <w:szCs w:val="24"/>
              </w:rPr>
              <w:t>Academic</w:t>
            </w:r>
          </w:p>
        </w:tc>
      </w:tr>
      <w:tr w:rsidR="00803E4D" w:rsidRPr="00637E58" w14:paraId="07DCF5C0" w14:textId="77777777" w:rsidTr="00E669BC">
        <w:tc>
          <w:tcPr>
            <w:tcW w:w="4505" w:type="dxa"/>
          </w:tcPr>
          <w:p w14:paraId="2B936C30" w14:textId="61E4FD42" w:rsidR="00803E4D" w:rsidRPr="00637E58" w:rsidRDefault="00803E4D" w:rsidP="009650A6">
            <w:pPr>
              <w:rPr>
                <w:rFonts w:asciiTheme="minorHAnsi" w:hAnsiTheme="minorHAnsi" w:cstheme="minorHAnsi"/>
                <w:color w:val="000000" w:themeColor="text1"/>
                <w:sz w:val="24"/>
                <w:szCs w:val="24"/>
              </w:rPr>
            </w:pPr>
            <w:r w:rsidRPr="00637E58">
              <w:rPr>
                <w:rFonts w:asciiTheme="minorHAnsi" w:hAnsiTheme="minorHAnsi" w:cstheme="minorHAnsi"/>
                <w:color w:val="000000" w:themeColor="text1"/>
                <w:sz w:val="24"/>
                <w:szCs w:val="24"/>
              </w:rPr>
              <w:t>‘Wasn’t what I thought the job was’/’Wasn’t for me’</w:t>
            </w:r>
          </w:p>
        </w:tc>
      </w:tr>
      <w:tr w:rsidR="00803E4D" w:rsidRPr="00637E58" w14:paraId="588B74A3" w14:textId="77777777" w:rsidTr="00E669BC">
        <w:tc>
          <w:tcPr>
            <w:tcW w:w="4505" w:type="dxa"/>
          </w:tcPr>
          <w:p w14:paraId="42CC83AB" w14:textId="4E43C9CB" w:rsidR="00803E4D" w:rsidRPr="00637E58" w:rsidRDefault="00803E4D" w:rsidP="009650A6">
            <w:pPr>
              <w:rPr>
                <w:rFonts w:asciiTheme="minorHAnsi" w:hAnsiTheme="minorHAnsi" w:cstheme="minorHAnsi"/>
                <w:color w:val="000000" w:themeColor="text1"/>
                <w:sz w:val="24"/>
                <w:szCs w:val="24"/>
              </w:rPr>
            </w:pPr>
            <w:r w:rsidRPr="00637E58">
              <w:rPr>
                <w:rFonts w:asciiTheme="minorHAnsi" w:hAnsiTheme="minorHAnsi" w:cstheme="minorHAnsi"/>
                <w:color w:val="000000" w:themeColor="text1"/>
                <w:sz w:val="24"/>
                <w:szCs w:val="24"/>
              </w:rPr>
              <w:t>Personal reasons</w:t>
            </w:r>
          </w:p>
        </w:tc>
      </w:tr>
    </w:tbl>
    <w:p w14:paraId="1A12BFE8" w14:textId="77777777" w:rsidR="00DA22A6" w:rsidRDefault="00DA22A6" w:rsidP="003371FA">
      <w:pPr>
        <w:rPr>
          <w:rFonts w:asciiTheme="minorHAnsi" w:hAnsiTheme="minorHAnsi" w:cstheme="minorHAnsi"/>
        </w:rPr>
      </w:pPr>
    </w:p>
    <w:p w14:paraId="223176A0" w14:textId="192F5503" w:rsidR="003371FA" w:rsidRPr="00637E58" w:rsidRDefault="00DA22A6" w:rsidP="003371FA">
      <w:pPr>
        <w:rPr>
          <w:rFonts w:asciiTheme="minorHAnsi" w:hAnsiTheme="minorHAnsi" w:cstheme="minorHAnsi"/>
        </w:rPr>
      </w:pPr>
      <w:r>
        <w:rPr>
          <w:rFonts w:asciiTheme="minorHAnsi" w:hAnsiTheme="minorHAnsi" w:cstheme="minorHAnsi"/>
        </w:rPr>
        <w:t xml:space="preserve">Effective communication during a change process is essential (Forbes, 2020) </w:t>
      </w:r>
      <w:r w:rsidR="003371FA" w:rsidRPr="00637E58">
        <w:rPr>
          <w:rFonts w:asciiTheme="minorHAnsi" w:hAnsiTheme="minorHAnsi" w:cstheme="minorHAnsi"/>
        </w:rPr>
        <w:t xml:space="preserve">I met with </w:t>
      </w:r>
      <w:r>
        <w:rPr>
          <w:rFonts w:asciiTheme="minorHAnsi" w:hAnsiTheme="minorHAnsi" w:cstheme="minorHAnsi"/>
        </w:rPr>
        <w:t>Senior Managers,</w:t>
      </w:r>
      <w:r w:rsidR="00307F18">
        <w:rPr>
          <w:rFonts w:asciiTheme="minorHAnsi" w:hAnsiTheme="minorHAnsi" w:cstheme="minorHAnsi"/>
        </w:rPr>
        <w:t xml:space="preserve"> the </w:t>
      </w:r>
      <w:r w:rsidR="003371FA" w:rsidRPr="00637E58">
        <w:rPr>
          <w:rFonts w:asciiTheme="minorHAnsi" w:hAnsiTheme="minorHAnsi" w:cstheme="minorHAnsi"/>
        </w:rPr>
        <w:t xml:space="preserve">L&amp;D </w:t>
      </w:r>
      <w:r>
        <w:rPr>
          <w:rFonts w:asciiTheme="minorHAnsi" w:hAnsiTheme="minorHAnsi" w:cstheme="minorHAnsi"/>
        </w:rPr>
        <w:t>team</w:t>
      </w:r>
      <w:r w:rsidR="003371FA" w:rsidRPr="00637E58">
        <w:rPr>
          <w:rFonts w:asciiTheme="minorHAnsi" w:hAnsiTheme="minorHAnsi" w:cstheme="minorHAnsi"/>
        </w:rPr>
        <w:t xml:space="preserve"> and colleagues </w:t>
      </w:r>
      <w:r w:rsidR="003371FA" w:rsidRPr="00C22364">
        <w:rPr>
          <w:rFonts w:asciiTheme="minorHAnsi" w:hAnsiTheme="minorHAnsi" w:cstheme="minorHAnsi"/>
          <w:color w:val="000000" w:themeColor="text1"/>
        </w:rPr>
        <w:t>(EV.4</w:t>
      </w:r>
      <w:r w:rsidR="00C22364" w:rsidRPr="00C22364">
        <w:rPr>
          <w:rFonts w:asciiTheme="minorHAnsi" w:hAnsiTheme="minorHAnsi" w:cstheme="minorHAnsi"/>
          <w:color w:val="000000" w:themeColor="text1"/>
        </w:rPr>
        <w:t xml:space="preserve">) </w:t>
      </w:r>
      <w:r w:rsidR="003371FA" w:rsidRPr="00637E58">
        <w:rPr>
          <w:rFonts w:asciiTheme="minorHAnsi" w:hAnsiTheme="minorHAnsi" w:cstheme="minorHAnsi"/>
          <w:color w:val="000000" w:themeColor="text1"/>
        </w:rPr>
        <w:t>to discuss potential changes</w:t>
      </w:r>
      <w:r w:rsidR="000B5E67">
        <w:rPr>
          <w:rFonts w:asciiTheme="minorHAnsi" w:hAnsiTheme="minorHAnsi" w:cstheme="minorHAnsi"/>
          <w:color w:val="000000" w:themeColor="text1"/>
        </w:rPr>
        <w:t xml:space="preserve"> </w:t>
      </w:r>
      <w:r w:rsidR="000B5E67" w:rsidRPr="00637E58">
        <w:rPr>
          <w:rFonts w:asciiTheme="minorHAnsi" w:hAnsiTheme="minorHAnsi" w:cstheme="minorHAnsi"/>
          <w:color w:val="000000" w:themeColor="text1"/>
        </w:rPr>
        <w:t>to the recruitment process</w:t>
      </w:r>
      <w:r w:rsidR="000B5E67">
        <w:rPr>
          <w:rFonts w:asciiTheme="minorHAnsi" w:hAnsiTheme="minorHAnsi" w:cstheme="minorHAnsi"/>
          <w:color w:val="000000" w:themeColor="text1"/>
        </w:rPr>
        <w:t>,</w:t>
      </w:r>
      <w:r w:rsidR="003371FA" w:rsidRPr="00637E58">
        <w:rPr>
          <w:rFonts w:asciiTheme="minorHAnsi" w:hAnsiTheme="minorHAnsi" w:cstheme="minorHAnsi"/>
          <w:color w:val="000000" w:themeColor="text1"/>
        </w:rPr>
        <w:t xml:space="preserve"> </w:t>
      </w:r>
      <w:r w:rsidR="000B5E67">
        <w:rPr>
          <w:rFonts w:asciiTheme="minorHAnsi" w:hAnsiTheme="minorHAnsi" w:cstheme="minorHAnsi"/>
          <w:color w:val="000000" w:themeColor="text1"/>
        </w:rPr>
        <w:t xml:space="preserve">including holding the event over a weekend, </w:t>
      </w:r>
      <w:r w:rsidR="003371FA" w:rsidRPr="00637E58">
        <w:rPr>
          <w:rFonts w:asciiTheme="minorHAnsi" w:hAnsiTheme="minorHAnsi" w:cstheme="minorHAnsi"/>
          <w:color w:val="000000" w:themeColor="text1"/>
        </w:rPr>
        <w:t>as poor communication can lead to greater resistance</w:t>
      </w:r>
      <w:r w:rsidR="00307F18">
        <w:rPr>
          <w:rFonts w:asciiTheme="minorHAnsi" w:hAnsiTheme="minorHAnsi" w:cstheme="minorHAnsi"/>
          <w:color w:val="000000" w:themeColor="text1"/>
        </w:rPr>
        <w:t>.  Both departments needed to be</w:t>
      </w:r>
      <w:r w:rsidR="003371FA" w:rsidRPr="00637E58">
        <w:rPr>
          <w:rFonts w:asciiTheme="minorHAnsi" w:hAnsiTheme="minorHAnsi" w:cstheme="minorHAnsi"/>
          <w:color w:val="000000" w:themeColor="text1"/>
        </w:rPr>
        <w:t xml:space="preserve"> on board with the change. (CIPD, 2021) </w:t>
      </w:r>
      <w:r w:rsidR="003371FA" w:rsidRPr="00637E58">
        <w:rPr>
          <w:rFonts w:asciiTheme="minorHAnsi" w:hAnsiTheme="minorHAnsi" w:cstheme="minorHAnsi"/>
        </w:rPr>
        <w:t xml:space="preserve">Our existing selection process for police officers includes a formal interview with a presentation.  We have identified that some candidates are scoring highly with their presentation skills but are not able to deal with any conflict situations. </w:t>
      </w:r>
      <w:r w:rsidR="00307F18">
        <w:rPr>
          <w:rFonts w:asciiTheme="minorHAnsi" w:hAnsiTheme="minorHAnsi" w:cstheme="minorHAnsi"/>
        </w:rPr>
        <w:t>I</w:t>
      </w:r>
      <w:r w:rsidR="003371FA" w:rsidRPr="00637E58">
        <w:rPr>
          <w:rFonts w:asciiTheme="minorHAnsi" w:hAnsiTheme="minorHAnsi" w:cstheme="minorHAnsi"/>
        </w:rPr>
        <w:t>ntroducing a ‘conflict assessment’ as part of the recruitment process will allow us to identify any students that may be unable to deal with confrontation, which is a major element of the role of the police officer.  By identifying and removing these applicants from the process our attrition rate will hopefully decrease.</w:t>
      </w:r>
    </w:p>
    <w:p w14:paraId="55F46BBD" w14:textId="1CD610D2" w:rsidR="003371FA" w:rsidRPr="00637E58" w:rsidRDefault="003371FA" w:rsidP="003371FA">
      <w:pPr>
        <w:rPr>
          <w:rFonts w:asciiTheme="minorHAnsi" w:hAnsiTheme="minorHAnsi" w:cstheme="minorHAnsi"/>
          <w:color w:val="000000" w:themeColor="text1"/>
        </w:rPr>
      </w:pPr>
    </w:p>
    <w:p w14:paraId="5B5015FD" w14:textId="255328DD" w:rsidR="003371FA" w:rsidRPr="00637E58" w:rsidRDefault="003371FA" w:rsidP="003371FA">
      <w:pPr>
        <w:rPr>
          <w:rFonts w:asciiTheme="minorHAnsi" w:hAnsiTheme="minorHAnsi" w:cstheme="minorHAnsi"/>
          <w:color w:val="000000" w:themeColor="text1"/>
        </w:rPr>
      </w:pPr>
      <w:r w:rsidRPr="00637E58">
        <w:rPr>
          <w:rFonts w:asciiTheme="minorHAnsi" w:hAnsiTheme="minorHAnsi" w:cstheme="minorHAnsi"/>
          <w:color w:val="000000" w:themeColor="text1"/>
        </w:rPr>
        <w:t>1.2</w:t>
      </w:r>
    </w:p>
    <w:p w14:paraId="6FB7C00E" w14:textId="1D7B2B0D" w:rsidR="005A3DD1" w:rsidRPr="00637E58" w:rsidRDefault="005A3DD1" w:rsidP="003371FA">
      <w:pPr>
        <w:rPr>
          <w:rFonts w:asciiTheme="minorHAnsi" w:hAnsiTheme="minorHAnsi" w:cstheme="minorHAnsi"/>
          <w:color w:val="000000" w:themeColor="text1"/>
        </w:rPr>
      </w:pPr>
      <w:r w:rsidRPr="00637E58">
        <w:rPr>
          <w:rFonts w:asciiTheme="minorHAnsi" w:hAnsiTheme="minorHAnsi" w:cstheme="minorHAnsi"/>
          <w:color w:val="000000" w:themeColor="text1"/>
        </w:rPr>
        <w:t xml:space="preserve">Potential applicants will be affected by the change, especially if they have been through the process previously, and </w:t>
      </w:r>
      <w:r w:rsidR="00307F18">
        <w:rPr>
          <w:rFonts w:asciiTheme="minorHAnsi" w:hAnsiTheme="minorHAnsi" w:cstheme="minorHAnsi"/>
          <w:color w:val="000000" w:themeColor="text1"/>
        </w:rPr>
        <w:t>we must provide</w:t>
      </w:r>
      <w:r w:rsidRPr="00637E58">
        <w:rPr>
          <w:rFonts w:asciiTheme="minorHAnsi" w:hAnsiTheme="minorHAnsi" w:cstheme="minorHAnsi"/>
          <w:color w:val="000000" w:themeColor="text1"/>
        </w:rPr>
        <w:t xml:space="preserve"> information relating to the amended recruitment process on our careers page</w:t>
      </w:r>
      <w:r w:rsidRPr="00D379D9">
        <w:rPr>
          <w:rFonts w:asciiTheme="minorHAnsi" w:hAnsiTheme="minorHAnsi" w:cstheme="minorHAnsi"/>
          <w:color w:val="000000" w:themeColor="text1"/>
        </w:rPr>
        <w:t>. (EV.5</w:t>
      </w:r>
      <w:r w:rsidR="00D379D9" w:rsidRPr="00D379D9">
        <w:rPr>
          <w:rFonts w:asciiTheme="minorHAnsi" w:hAnsiTheme="minorHAnsi" w:cstheme="minorHAnsi"/>
          <w:color w:val="000000" w:themeColor="text1"/>
        </w:rPr>
        <w:t xml:space="preserve">) </w:t>
      </w:r>
      <w:r w:rsidRPr="00D379D9">
        <w:rPr>
          <w:rFonts w:asciiTheme="minorHAnsi" w:hAnsiTheme="minorHAnsi" w:cstheme="minorHAnsi"/>
          <w:color w:val="000000" w:themeColor="text1"/>
        </w:rPr>
        <w:t>Following receipt of an online application I ensured that applicants were updated with dates and details for the next stage of the recruitment process, with contact details included if they had any queries. (EV.6</w:t>
      </w:r>
      <w:r w:rsidR="00D379D9" w:rsidRPr="00D379D9">
        <w:rPr>
          <w:rFonts w:asciiTheme="minorHAnsi" w:hAnsiTheme="minorHAnsi" w:cstheme="minorHAnsi"/>
          <w:color w:val="000000" w:themeColor="text1"/>
        </w:rPr>
        <w:t>)</w:t>
      </w:r>
    </w:p>
    <w:p w14:paraId="03D0670A" w14:textId="77777777" w:rsidR="005A3DD1" w:rsidRPr="00637E58" w:rsidRDefault="005A3DD1" w:rsidP="005A3DD1">
      <w:pPr>
        <w:rPr>
          <w:rFonts w:asciiTheme="minorHAnsi" w:hAnsiTheme="minorHAnsi" w:cstheme="minorHAnsi"/>
          <w:color w:val="000000" w:themeColor="text1"/>
        </w:rPr>
      </w:pPr>
      <w:r w:rsidRPr="00637E58">
        <w:rPr>
          <w:rFonts w:asciiTheme="minorHAnsi" w:hAnsiTheme="minorHAnsi" w:cstheme="minorHAnsi"/>
          <w:color w:val="000000" w:themeColor="text1"/>
        </w:rPr>
        <w:t>(CIPD, 2021) tells us that change is complex and that solutions will vary in organisations, however key areas of focus are:</w:t>
      </w:r>
    </w:p>
    <w:p w14:paraId="6D0DA839" w14:textId="45015746" w:rsidR="005A3DD1" w:rsidRPr="00637E58" w:rsidRDefault="005A3DD1" w:rsidP="005A3DD1">
      <w:pPr>
        <w:rPr>
          <w:rFonts w:asciiTheme="minorHAnsi" w:hAnsiTheme="minorHAnsi" w:cstheme="minorHAnsi"/>
          <w:color w:val="000000" w:themeColor="text1"/>
        </w:rPr>
      </w:pPr>
      <w:r w:rsidRPr="00637E58">
        <w:rPr>
          <w:rFonts w:asciiTheme="minorHAnsi" w:hAnsiTheme="minorHAnsi" w:cstheme="minorHAnsi"/>
          <w:color w:val="000000" w:themeColor="text1"/>
        </w:rPr>
        <w:t>Designing the change – overcoming obstacles</w:t>
      </w:r>
      <w:r w:rsidR="000921AC" w:rsidRPr="00637E58">
        <w:rPr>
          <w:rFonts w:asciiTheme="minorHAnsi" w:hAnsiTheme="minorHAnsi" w:cstheme="minorHAnsi"/>
          <w:color w:val="000000" w:themeColor="text1"/>
        </w:rPr>
        <w:t xml:space="preserve"> including sourcing panels/assessors</w:t>
      </w:r>
    </w:p>
    <w:p w14:paraId="3FFB7863" w14:textId="5F030F36" w:rsidR="005A3DD1" w:rsidRPr="00637E58" w:rsidRDefault="005A3DD1" w:rsidP="005A3DD1">
      <w:pPr>
        <w:rPr>
          <w:rFonts w:asciiTheme="minorHAnsi" w:hAnsiTheme="minorHAnsi" w:cstheme="minorHAnsi"/>
          <w:color w:val="000000" w:themeColor="text1"/>
        </w:rPr>
      </w:pPr>
      <w:r w:rsidRPr="00637E58">
        <w:rPr>
          <w:rFonts w:asciiTheme="minorHAnsi" w:hAnsiTheme="minorHAnsi" w:cstheme="minorHAnsi"/>
          <w:color w:val="000000" w:themeColor="text1"/>
        </w:rPr>
        <w:t xml:space="preserve">Align strategy and culture – use new goals as a starting point </w:t>
      </w:r>
      <w:r w:rsidR="000921AC" w:rsidRPr="00637E58">
        <w:rPr>
          <w:rFonts w:asciiTheme="minorHAnsi" w:hAnsiTheme="minorHAnsi" w:cstheme="minorHAnsi"/>
          <w:color w:val="000000" w:themeColor="text1"/>
        </w:rPr>
        <w:t>– attrition rate improvement</w:t>
      </w:r>
    </w:p>
    <w:p w14:paraId="2D46342D" w14:textId="1F826CEC" w:rsidR="005A3DD1" w:rsidRPr="00637E58" w:rsidRDefault="005A3DD1" w:rsidP="005A3DD1">
      <w:pPr>
        <w:rPr>
          <w:rFonts w:asciiTheme="minorHAnsi" w:hAnsiTheme="minorHAnsi" w:cstheme="minorHAnsi"/>
          <w:color w:val="000000" w:themeColor="text1"/>
        </w:rPr>
      </w:pPr>
      <w:r w:rsidRPr="00637E58">
        <w:rPr>
          <w:rFonts w:asciiTheme="minorHAnsi" w:hAnsiTheme="minorHAnsi" w:cstheme="minorHAnsi"/>
          <w:color w:val="000000" w:themeColor="text1"/>
        </w:rPr>
        <w:t>Build understanding – by communicati</w:t>
      </w:r>
      <w:r w:rsidR="000921AC" w:rsidRPr="00637E58">
        <w:rPr>
          <w:rFonts w:asciiTheme="minorHAnsi" w:hAnsiTheme="minorHAnsi" w:cstheme="minorHAnsi"/>
          <w:color w:val="000000" w:themeColor="text1"/>
        </w:rPr>
        <w:t>ng change to applicants and team</w:t>
      </w:r>
    </w:p>
    <w:p w14:paraId="794C5D63" w14:textId="2DB6B729" w:rsidR="005A3DD1" w:rsidRPr="00637E58" w:rsidRDefault="005A3DD1" w:rsidP="005A3DD1">
      <w:pPr>
        <w:rPr>
          <w:rFonts w:asciiTheme="minorHAnsi" w:hAnsiTheme="minorHAnsi" w:cstheme="minorHAnsi"/>
          <w:color w:val="000000" w:themeColor="text1"/>
        </w:rPr>
      </w:pPr>
      <w:r w:rsidRPr="00637E58">
        <w:rPr>
          <w:rFonts w:asciiTheme="minorHAnsi" w:hAnsiTheme="minorHAnsi" w:cstheme="minorHAnsi"/>
          <w:color w:val="000000" w:themeColor="text1"/>
        </w:rPr>
        <w:t xml:space="preserve">Manage transformation – </w:t>
      </w:r>
      <w:r w:rsidR="000921AC" w:rsidRPr="00637E58">
        <w:rPr>
          <w:rFonts w:asciiTheme="minorHAnsi" w:hAnsiTheme="minorHAnsi" w:cstheme="minorHAnsi"/>
          <w:color w:val="000000" w:themeColor="text1"/>
        </w:rPr>
        <w:t>continuous feedback on the change in process, review and amend as required for future intakes, analysis of data going forward.</w:t>
      </w:r>
    </w:p>
    <w:p w14:paraId="7F2442DA" w14:textId="77777777" w:rsidR="009650A6" w:rsidRDefault="009650A6" w:rsidP="009650A6">
      <w:pPr>
        <w:rPr>
          <w:rFonts w:asciiTheme="minorHAnsi" w:hAnsiTheme="minorHAnsi" w:cstheme="minorHAnsi"/>
        </w:rPr>
      </w:pPr>
    </w:p>
    <w:p w14:paraId="26FAD25E" w14:textId="061ECFDA" w:rsidR="005A073D" w:rsidRDefault="009650A6" w:rsidP="009650A6">
      <w:pPr>
        <w:pStyle w:val="NormalWeb"/>
        <w:rPr>
          <w:rFonts w:asciiTheme="minorHAnsi" w:hAnsiTheme="minorHAnsi" w:cstheme="minorHAnsi"/>
        </w:rPr>
      </w:pPr>
      <w:r>
        <w:rPr>
          <w:rFonts w:asciiTheme="minorHAnsi" w:hAnsiTheme="minorHAnsi" w:cstheme="minorHAnsi"/>
        </w:rPr>
        <w:lastRenderedPageBreak/>
        <w:t xml:space="preserve">The change will have an impact on both the HR Recruitment team and our Learning and Development department.  The recruitment team will have to set up and </w:t>
      </w:r>
      <w:r w:rsidR="00307F18">
        <w:rPr>
          <w:rFonts w:asciiTheme="minorHAnsi" w:hAnsiTheme="minorHAnsi" w:cstheme="minorHAnsi"/>
        </w:rPr>
        <w:t>coordinate</w:t>
      </w:r>
      <w:r>
        <w:rPr>
          <w:rFonts w:asciiTheme="minorHAnsi" w:hAnsiTheme="minorHAnsi" w:cstheme="minorHAnsi"/>
        </w:rPr>
        <w:t xml:space="preserve"> the assessment days, sourcing interview panel members and assessors. </w:t>
      </w:r>
      <w:r w:rsidR="005A073D">
        <w:rPr>
          <w:rFonts w:asciiTheme="minorHAnsi" w:hAnsiTheme="minorHAnsi" w:cstheme="minorHAnsi"/>
        </w:rPr>
        <w:t>(</w:t>
      </w:r>
      <w:r w:rsidR="005A073D" w:rsidRPr="00134BD9">
        <w:rPr>
          <w:rFonts w:ascii="Arial" w:hAnsi="Arial" w:cs="Arial"/>
          <w:color w:val="000000" w:themeColor="text1"/>
          <w:sz w:val="22"/>
          <w:szCs w:val="22"/>
        </w:rPr>
        <w:t>EV.7</w:t>
      </w:r>
      <w:r w:rsidR="00134BD9" w:rsidRPr="00134BD9">
        <w:rPr>
          <w:rFonts w:ascii="Arial" w:hAnsi="Arial" w:cs="Arial"/>
          <w:color w:val="000000" w:themeColor="text1"/>
          <w:sz w:val="22"/>
          <w:szCs w:val="22"/>
        </w:rPr>
        <w:t xml:space="preserve">) </w:t>
      </w:r>
      <w:r w:rsidR="003148F4">
        <w:rPr>
          <w:rFonts w:ascii="Arial" w:hAnsi="Arial" w:cs="Arial"/>
          <w:color w:val="000000" w:themeColor="text1"/>
          <w:sz w:val="22"/>
          <w:szCs w:val="22"/>
        </w:rPr>
        <w:t xml:space="preserve">It is a requirement that </w:t>
      </w:r>
      <w:r w:rsidR="003148F4">
        <w:rPr>
          <w:rFonts w:asciiTheme="minorHAnsi" w:hAnsiTheme="minorHAnsi" w:cstheme="minorHAnsi"/>
        </w:rPr>
        <w:t>a</w:t>
      </w:r>
      <w:r>
        <w:rPr>
          <w:rFonts w:asciiTheme="minorHAnsi" w:hAnsiTheme="minorHAnsi" w:cstheme="minorHAnsi"/>
        </w:rPr>
        <w:t xml:space="preserve">ll panel members </w:t>
      </w:r>
      <w:r w:rsidR="003148F4">
        <w:rPr>
          <w:rFonts w:asciiTheme="minorHAnsi" w:hAnsiTheme="minorHAnsi" w:cstheme="minorHAnsi"/>
        </w:rPr>
        <w:t>are</w:t>
      </w:r>
      <w:r>
        <w:rPr>
          <w:rFonts w:asciiTheme="minorHAnsi" w:hAnsiTheme="minorHAnsi" w:cstheme="minorHAnsi"/>
        </w:rPr>
        <w:t xml:space="preserve"> CVF trained </w:t>
      </w:r>
      <w:r w:rsidR="003148F4">
        <w:rPr>
          <w:rFonts w:asciiTheme="minorHAnsi" w:hAnsiTheme="minorHAnsi" w:cstheme="minorHAnsi"/>
        </w:rPr>
        <w:t xml:space="preserve">– an email was sent to the CVF training team for an updated list of trained officers. </w:t>
      </w:r>
      <w:r w:rsidR="005A073D" w:rsidRPr="003148F4">
        <w:rPr>
          <w:rFonts w:asciiTheme="minorHAnsi" w:hAnsiTheme="minorHAnsi" w:cstheme="minorHAnsi"/>
          <w:color w:val="000000" w:themeColor="text1"/>
        </w:rPr>
        <w:t>(E</w:t>
      </w:r>
      <w:r w:rsidR="005A073D" w:rsidRPr="003148F4">
        <w:rPr>
          <w:rFonts w:ascii="Arial" w:hAnsi="Arial" w:cs="Arial"/>
          <w:color w:val="000000" w:themeColor="text1"/>
          <w:sz w:val="22"/>
          <w:szCs w:val="22"/>
        </w:rPr>
        <w:t>V.8</w:t>
      </w:r>
      <w:r w:rsidR="003148F4" w:rsidRPr="003148F4">
        <w:rPr>
          <w:rFonts w:ascii="Arial" w:hAnsi="Arial" w:cs="Arial"/>
          <w:color w:val="000000" w:themeColor="text1"/>
          <w:sz w:val="22"/>
          <w:szCs w:val="22"/>
        </w:rPr>
        <w:t>)</w:t>
      </w:r>
      <w:r w:rsidRPr="003148F4">
        <w:rPr>
          <w:rFonts w:asciiTheme="minorHAnsi" w:hAnsiTheme="minorHAnsi" w:cstheme="minorHAnsi"/>
          <w:color w:val="000000" w:themeColor="text1"/>
        </w:rPr>
        <w:t xml:space="preserve"> </w:t>
      </w:r>
    </w:p>
    <w:p w14:paraId="2DB55BBE" w14:textId="69275000" w:rsidR="009F07F9" w:rsidRPr="00661BA9" w:rsidRDefault="005A073D" w:rsidP="003148F4">
      <w:pPr>
        <w:pStyle w:val="NormalWeb"/>
        <w:spacing w:before="0" w:beforeAutospacing="0" w:after="0" w:afterAutospacing="0"/>
        <w:rPr>
          <w:rFonts w:asciiTheme="minorHAnsi" w:hAnsiTheme="minorHAnsi" w:cstheme="minorHAnsi"/>
        </w:rPr>
      </w:pPr>
      <w:r>
        <w:rPr>
          <w:rFonts w:asciiTheme="minorHAnsi" w:hAnsiTheme="minorHAnsi" w:cstheme="minorHAnsi"/>
        </w:rPr>
        <w:t>1.3</w:t>
      </w:r>
    </w:p>
    <w:p w14:paraId="1F3AE213" w14:textId="3334D532" w:rsidR="00661BA9" w:rsidRDefault="009F07F9" w:rsidP="003148F4">
      <w:pPr>
        <w:pStyle w:val="NormalWeb"/>
        <w:spacing w:before="0" w:beforeAutospacing="0" w:after="0" w:afterAutospacing="0"/>
        <w:rPr>
          <w:rFonts w:asciiTheme="minorHAnsi" w:hAnsiTheme="minorHAnsi" w:cstheme="minorHAnsi"/>
        </w:rPr>
      </w:pPr>
      <w:r>
        <w:rPr>
          <w:rFonts w:asciiTheme="minorHAnsi" w:hAnsiTheme="minorHAnsi" w:cstheme="minorHAnsi"/>
        </w:rPr>
        <w:t>(</w:t>
      </w:r>
      <w:proofErr w:type="spellStart"/>
      <w:r>
        <w:rPr>
          <w:rFonts w:asciiTheme="minorHAnsi" w:hAnsiTheme="minorHAnsi" w:cstheme="minorHAnsi"/>
        </w:rPr>
        <w:t>Havard</w:t>
      </w:r>
      <w:proofErr w:type="spellEnd"/>
      <w:r>
        <w:rPr>
          <w:rFonts w:asciiTheme="minorHAnsi" w:hAnsiTheme="minorHAnsi" w:cstheme="minorHAnsi"/>
        </w:rPr>
        <w:t xml:space="preserve"> Business Review, 2017)</w:t>
      </w:r>
      <w:r w:rsidR="00661BA9">
        <w:rPr>
          <w:rFonts w:asciiTheme="minorHAnsi" w:hAnsiTheme="minorHAnsi" w:cstheme="minorHAnsi"/>
        </w:rPr>
        <w:t xml:space="preserve"> tells us that finding the right resources to manage change is not just about money but it is also important to allocate the correct people who have the correct experience and skills to work on the change.  Our change team includes members of both the recruitment team and learning and development, to ensure that we can exchange ideas and any possible issues that we may face. </w:t>
      </w:r>
      <w:r w:rsidR="00307F18">
        <w:rPr>
          <w:rFonts w:asciiTheme="minorHAnsi" w:hAnsiTheme="minorHAnsi" w:cstheme="minorHAnsi"/>
        </w:rPr>
        <w:t>We must keep</w:t>
      </w:r>
      <w:r w:rsidR="00661BA9">
        <w:rPr>
          <w:rFonts w:asciiTheme="minorHAnsi" w:hAnsiTheme="minorHAnsi" w:cstheme="minorHAnsi"/>
        </w:rPr>
        <w:t xml:space="preserve"> all members of staff that will be involved in the process updated throughout the planning stage and up until the event date.  </w:t>
      </w:r>
    </w:p>
    <w:p w14:paraId="666148DA" w14:textId="354643CC" w:rsidR="009650A6" w:rsidRDefault="009650A6" w:rsidP="009650A6">
      <w:pPr>
        <w:pStyle w:val="NormalWeb"/>
        <w:rPr>
          <w:rFonts w:asciiTheme="minorHAnsi" w:hAnsiTheme="minorHAnsi" w:cstheme="minorHAnsi"/>
          <w:color w:val="FF0000"/>
        </w:rPr>
      </w:pPr>
      <w:r>
        <w:rPr>
          <w:rFonts w:asciiTheme="minorHAnsi" w:hAnsiTheme="minorHAnsi" w:cstheme="minorHAnsi"/>
        </w:rPr>
        <w:t xml:space="preserve">The HR Recruitment team will need to quality assure the new process </w:t>
      </w:r>
      <w:r w:rsidR="00307F18">
        <w:rPr>
          <w:rFonts w:asciiTheme="minorHAnsi" w:hAnsiTheme="minorHAnsi" w:cstheme="minorHAnsi"/>
        </w:rPr>
        <w:t>before</w:t>
      </w:r>
      <w:r>
        <w:rPr>
          <w:rFonts w:asciiTheme="minorHAnsi" w:hAnsiTheme="minorHAnsi" w:cstheme="minorHAnsi"/>
        </w:rPr>
        <w:t xml:space="preserve"> our first session and I propose that we use current student officers in training to assess the process – this will allow us to timetable the sessions effectively and make any necessary amendments.  </w:t>
      </w:r>
      <w:r w:rsidR="00F948BC">
        <w:rPr>
          <w:rFonts w:asciiTheme="minorHAnsi" w:hAnsiTheme="minorHAnsi" w:cstheme="minorHAnsi"/>
        </w:rPr>
        <w:t>Marking</w:t>
      </w:r>
      <w:r>
        <w:rPr>
          <w:rFonts w:asciiTheme="minorHAnsi" w:hAnsiTheme="minorHAnsi" w:cstheme="minorHAnsi"/>
        </w:rPr>
        <w:t xml:space="preserve"> guide</w:t>
      </w:r>
      <w:r w:rsidR="00F948BC">
        <w:rPr>
          <w:rFonts w:asciiTheme="minorHAnsi" w:hAnsiTheme="minorHAnsi" w:cstheme="minorHAnsi"/>
        </w:rPr>
        <w:t>s</w:t>
      </w:r>
      <w:r>
        <w:rPr>
          <w:rFonts w:asciiTheme="minorHAnsi" w:hAnsiTheme="minorHAnsi" w:cstheme="minorHAnsi"/>
        </w:rPr>
        <w:t xml:space="preserve"> </w:t>
      </w:r>
      <w:r w:rsidR="003148F4">
        <w:rPr>
          <w:rFonts w:asciiTheme="minorHAnsi" w:hAnsiTheme="minorHAnsi" w:cstheme="minorHAnsi"/>
        </w:rPr>
        <w:t>ha</w:t>
      </w:r>
      <w:r w:rsidR="00F948BC">
        <w:rPr>
          <w:rFonts w:asciiTheme="minorHAnsi" w:hAnsiTheme="minorHAnsi" w:cstheme="minorHAnsi"/>
        </w:rPr>
        <w:t>ve</w:t>
      </w:r>
      <w:r w:rsidR="003148F4">
        <w:rPr>
          <w:rFonts w:asciiTheme="minorHAnsi" w:hAnsiTheme="minorHAnsi" w:cstheme="minorHAnsi"/>
        </w:rPr>
        <w:t xml:space="preserve"> been</w:t>
      </w:r>
      <w:r>
        <w:rPr>
          <w:rFonts w:asciiTheme="minorHAnsi" w:hAnsiTheme="minorHAnsi" w:cstheme="minorHAnsi"/>
        </w:rPr>
        <w:t xml:space="preserve"> developed to ensure transparency in the assessment</w:t>
      </w:r>
      <w:r w:rsidR="003148F4">
        <w:rPr>
          <w:rFonts w:asciiTheme="minorHAnsi" w:hAnsiTheme="minorHAnsi" w:cstheme="minorHAnsi"/>
        </w:rPr>
        <w:t xml:space="preserve"> and interview</w:t>
      </w:r>
      <w:r>
        <w:rPr>
          <w:rFonts w:asciiTheme="minorHAnsi" w:hAnsiTheme="minorHAnsi" w:cstheme="minorHAnsi"/>
        </w:rPr>
        <w:t xml:space="preserve">.  </w:t>
      </w:r>
      <w:r w:rsidR="005A073D" w:rsidRPr="003148F4">
        <w:rPr>
          <w:rFonts w:asciiTheme="minorHAnsi" w:hAnsiTheme="minorHAnsi" w:cstheme="minorHAnsi"/>
          <w:color w:val="000000" w:themeColor="text1"/>
        </w:rPr>
        <w:t>(E</w:t>
      </w:r>
      <w:r w:rsidR="005A073D" w:rsidRPr="003148F4">
        <w:rPr>
          <w:rFonts w:ascii="Arial" w:hAnsi="Arial" w:cs="Arial"/>
          <w:color w:val="000000" w:themeColor="text1"/>
          <w:sz w:val="22"/>
          <w:szCs w:val="22"/>
        </w:rPr>
        <w:t>V.9</w:t>
      </w:r>
      <w:r w:rsidR="003148F4" w:rsidRPr="003148F4">
        <w:rPr>
          <w:rFonts w:ascii="Arial" w:hAnsi="Arial" w:cs="Arial"/>
          <w:color w:val="000000" w:themeColor="text1"/>
          <w:sz w:val="22"/>
          <w:szCs w:val="22"/>
        </w:rPr>
        <w:t xml:space="preserve">) </w:t>
      </w:r>
      <w:r>
        <w:rPr>
          <w:rFonts w:asciiTheme="minorHAnsi" w:hAnsiTheme="minorHAnsi" w:cstheme="minorHAnsi"/>
        </w:rPr>
        <w:t xml:space="preserve">The careers page of our website will also need to be updated to ensure that any potential candidates are aware of the amended recruitment process, </w:t>
      </w:r>
      <w:r w:rsidR="00307F18">
        <w:rPr>
          <w:rFonts w:asciiTheme="minorHAnsi" w:hAnsiTheme="minorHAnsi" w:cstheme="minorHAnsi"/>
        </w:rPr>
        <w:t>before</w:t>
      </w:r>
      <w:r>
        <w:rPr>
          <w:rFonts w:asciiTheme="minorHAnsi" w:hAnsiTheme="minorHAnsi" w:cstheme="minorHAnsi"/>
        </w:rPr>
        <w:t xml:space="preserve"> applying. </w:t>
      </w:r>
    </w:p>
    <w:p w14:paraId="6888810B" w14:textId="2B37128A" w:rsidR="005A073D" w:rsidRDefault="005A073D" w:rsidP="009650A6">
      <w:pPr>
        <w:pStyle w:val="NormalWeb"/>
        <w:rPr>
          <w:rFonts w:asciiTheme="minorHAnsi" w:hAnsiTheme="minorHAnsi" w:cstheme="minorHAnsi"/>
          <w:color w:val="000000" w:themeColor="text1"/>
        </w:rPr>
      </w:pPr>
      <w:r>
        <w:rPr>
          <w:rFonts w:asciiTheme="minorHAnsi" w:hAnsiTheme="minorHAnsi" w:cstheme="minorHAnsi"/>
          <w:color w:val="000000" w:themeColor="text1"/>
        </w:rPr>
        <w:t xml:space="preserve">We will carry out the interviews and role-based </w:t>
      </w:r>
      <w:r w:rsidR="00307F18">
        <w:rPr>
          <w:rFonts w:asciiTheme="minorHAnsi" w:hAnsiTheme="minorHAnsi" w:cstheme="minorHAnsi"/>
          <w:color w:val="000000" w:themeColor="text1"/>
        </w:rPr>
        <w:t>assessments</w:t>
      </w:r>
      <w:r>
        <w:rPr>
          <w:rFonts w:asciiTheme="minorHAnsi" w:hAnsiTheme="minorHAnsi" w:cstheme="minorHAnsi"/>
          <w:color w:val="000000" w:themeColor="text1"/>
        </w:rPr>
        <w:t xml:space="preserve"> on a weekend.  This will benefit the applicants who may have work commitments and also assist with room allocations in HQ as they are not used on weekends.</w:t>
      </w:r>
    </w:p>
    <w:p w14:paraId="13B4D094" w14:textId="4CAB6DFF" w:rsidR="005A073D" w:rsidRDefault="005A073D" w:rsidP="009650A6">
      <w:pPr>
        <w:pStyle w:val="NormalWeb"/>
        <w:rPr>
          <w:rFonts w:asciiTheme="minorHAnsi" w:hAnsiTheme="minorHAnsi" w:cstheme="minorHAnsi"/>
          <w:color w:val="000000" w:themeColor="text1"/>
        </w:rPr>
      </w:pPr>
      <w:r>
        <w:rPr>
          <w:rFonts w:asciiTheme="minorHAnsi" w:hAnsiTheme="minorHAnsi" w:cstheme="minorHAnsi"/>
          <w:color w:val="000000" w:themeColor="text1"/>
        </w:rPr>
        <w:t>1.4</w:t>
      </w:r>
    </w:p>
    <w:p w14:paraId="67A7A49A" w14:textId="5EB20545" w:rsidR="005A073D" w:rsidRPr="00637E58" w:rsidRDefault="009F07F9" w:rsidP="009650A6">
      <w:pPr>
        <w:pStyle w:val="NormalWeb"/>
        <w:rPr>
          <w:rFonts w:asciiTheme="minorHAnsi" w:hAnsiTheme="minorHAnsi" w:cstheme="minorHAnsi"/>
          <w:color w:val="000000" w:themeColor="text1"/>
        </w:rPr>
      </w:pPr>
      <w:r w:rsidRPr="00637E58">
        <w:rPr>
          <w:rFonts w:asciiTheme="minorHAnsi" w:hAnsiTheme="minorHAnsi" w:cstheme="minorHAnsi"/>
          <w:color w:val="000000" w:themeColor="text1"/>
        </w:rPr>
        <w:t>(</w:t>
      </w:r>
      <w:proofErr w:type="spellStart"/>
      <w:r w:rsidRPr="00637E58">
        <w:rPr>
          <w:rFonts w:asciiTheme="minorHAnsi" w:hAnsiTheme="minorHAnsi" w:cstheme="minorHAnsi"/>
          <w:color w:val="000000" w:themeColor="text1"/>
        </w:rPr>
        <w:t>Havard</w:t>
      </w:r>
      <w:proofErr w:type="spellEnd"/>
      <w:r w:rsidRPr="00637E58">
        <w:rPr>
          <w:rFonts w:asciiTheme="minorHAnsi" w:hAnsiTheme="minorHAnsi" w:cstheme="minorHAnsi"/>
          <w:color w:val="000000" w:themeColor="text1"/>
        </w:rPr>
        <w:t xml:space="preserve"> Business School, 2020) tells us that organisations should develop a realistic and thorough plan – our change plan had</w:t>
      </w:r>
      <w:r w:rsidR="005A073D" w:rsidRPr="00637E58">
        <w:rPr>
          <w:rFonts w:asciiTheme="minorHAnsi" w:hAnsiTheme="minorHAnsi" w:cstheme="minorHAnsi"/>
          <w:color w:val="000000" w:themeColor="text1"/>
        </w:rPr>
        <w:t xml:space="preserve"> </w:t>
      </w:r>
      <w:r w:rsidRPr="00637E58">
        <w:rPr>
          <w:rFonts w:asciiTheme="minorHAnsi" w:hAnsiTheme="minorHAnsi" w:cstheme="minorHAnsi"/>
          <w:color w:val="000000" w:themeColor="text1"/>
        </w:rPr>
        <w:t xml:space="preserve">clear objectives, benefits and timescales to work to. </w:t>
      </w:r>
      <w:r w:rsidR="005A073D" w:rsidRPr="003148F4">
        <w:rPr>
          <w:rFonts w:asciiTheme="minorHAnsi" w:hAnsiTheme="minorHAnsi" w:cstheme="minorHAnsi"/>
          <w:color w:val="000000" w:themeColor="text1"/>
        </w:rPr>
        <w:t>(EV.1</w:t>
      </w:r>
      <w:r w:rsidR="008B7F50" w:rsidRPr="003148F4">
        <w:rPr>
          <w:rFonts w:asciiTheme="minorHAnsi" w:hAnsiTheme="minorHAnsi" w:cstheme="minorHAnsi"/>
          <w:color w:val="000000" w:themeColor="text1"/>
        </w:rPr>
        <w:t>0</w:t>
      </w:r>
      <w:r w:rsidR="003148F4" w:rsidRPr="003148F4">
        <w:rPr>
          <w:rFonts w:asciiTheme="minorHAnsi" w:hAnsiTheme="minorHAnsi" w:cstheme="minorHAnsi"/>
          <w:color w:val="000000" w:themeColor="text1"/>
        </w:rPr>
        <w:t xml:space="preserve">) </w:t>
      </w:r>
      <w:r w:rsidRPr="00637E58">
        <w:rPr>
          <w:rFonts w:asciiTheme="minorHAnsi" w:hAnsiTheme="minorHAnsi" w:cstheme="minorHAnsi"/>
          <w:color w:val="000000" w:themeColor="text1"/>
        </w:rPr>
        <w:t>The change plan included:</w:t>
      </w:r>
    </w:p>
    <w:p w14:paraId="084A3BFE" w14:textId="6EF4C576" w:rsidR="009F07F9" w:rsidRPr="00637E58" w:rsidRDefault="009F07F9" w:rsidP="009F07F9">
      <w:pPr>
        <w:pStyle w:val="NormalWeb"/>
        <w:numPr>
          <w:ilvl w:val="0"/>
          <w:numId w:val="23"/>
        </w:numPr>
        <w:spacing w:before="0" w:beforeAutospacing="0" w:after="0" w:afterAutospacing="0"/>
        <w:rPr>
          <w:rFonts w:asciiTheme="minorHAnsi" w:hAnsiTheme="minorHAnsi" w:cstheme="minorHAnsi"/>
          <w:color w:val="000000" w:themeColor="text1"/>
        </w:rPr>
      </w:pPr>
      <w:r w:rsidRPr="00637E58">
        <w:rPr>
          <w:rFonts w:asciiTheme="minorHAnsi" w:hAnsiTheme="minorHAnsi" w:cstheme="minorHAnsi"/>
          <w:color w:val="000000" w:themeColor="text1"/>
        </w:rPr>
        <w:t>Goals and objectives to show how the change would help our recruitment process and attrition rates.</w:t>
      </w:r>
    </w:p>
    <w:p w14:paraId="3F483B20" w14:textId="581C1833" w:rsidR="009F07F9" w:rsidRPr="00637E58" w:rsidRDefault="009F07F9" w:rsidP="009F07F9">
      <w:pPr>
        <w:pStyle w:val="NormalWeb"/>
        <w:numPr>
          <w:ilvl w:val="0"/>
          <w:numId w:val="23"/>
        </w:numPr>
        <w:spacing w:before="0" w:beforeAutospacing="0" w:after="0" w:afterAutospacing="0"/>
        <w:rPr>
          <w:rFonts w:asciiTheme="minorHAnsi" w:hAnsiTheme="minorHAnsi" w:cstheme="minorHAnsi"/>
          <w:color w:val="000000" w:themeColor="text1"/>
        </w:rPr>
      </w:pPr>
      <w:r w:rsidRPr="00637E58">
        <w:rPr>
          <w:rFonts w:asciiTheme="minorHAnsi" w:hAnsiTheme="minorHAnsi" w:cstheme="minorHAnsi"/>
          <w:color w:val="000000" w:themeColor="text1"/>
        </w:rPr>
        <w:t>Key Performance Indicators to show how we will measure the success of the change process.</w:t>
      </w:r>
    </w:p>
    <w:p w14:paraId="48D94667" w14:textId="06C16FDE" w:rsidR="009F07F9" w:rsidRPr="00637E58" w:rsidRDefault="009F07F9" w:rsidP="009F07F9">
      <w:pPr>
        <w:pStyle w:val="NormalWeb"/>
        <w:numPr>
          <w:ilvl w:val="0"/>
          <w:numId w:val="23"/>
        </w:numPr>
        <w:spacing w:before="0" w:beforeAutospacing="0" w:after="0" w:afterAutospacing="0"/>
        <w:rPr>
          <w:rFonts w:asciiTheme="minorHAnsi" w:hAnsiTheme="minorHAnsi" w:cstheme="minorHAnsi"/>
          <w:color w:val="000000" w:themeColor="text1"/>
        </w:rPr>
      </w:pPr>
      <w:r w:rsidRPr="00637E58">
        <w:rPr>
          <w:rFonts w:asciiTheme="minorHAnsi" w:hAnsiTheme="minorHAnsi" w:cstheme="minorHAnsi"/>
          <w:color w:val="000000" w:themeColor="text1"/>
        </w:rPr>
        <w:t>Stakeholders and change team to show who is responsible for each area of change.</w:t>
      </w:r>
    </w:p>
    <w:p w14:paraId="45ED5517" w14:textId="29D0454A" w:rsidR="009F07F9" w:rsidRPr="00637E58" w:rsidRDefault="009F07F9" w:rsidP="009F07F9">
      <w:pPr>
        <w:pStyle w:val="NormalWeb"/>
        <w:numPr>
          <w:ilvl w:val="0"/>
          <w:numId w:val="23"/>
        </w:numPr>
        <w:spacing w:before="0" w:beforeAutospacing="0" w:after="0" w:afterAutospacing="0"/>
        <w:rPr>
          <w:rFonts w:asciiTheme="minorHAnsi" w:hAnsiTheme="minorHAnsi" w:cstheme="minorHAnsi"/>
          <w:color w:val="000000" w:themeColor="text1"/>
        </w:rPr>
      </w:pPr>
      <w:r w:rsidRPr="00637E58">
        <w:rPr>
          <w:rFonts w:asciiTheme="minorHAnsi" w:hAnsiTheme="minorHAnsi" w:cstheme="minorHAnsi"/>
          <w:color w:val="000000" w:themeColor="text1"/>
        </w:rPr>
        <w:t>Any barriers that may arise during the change process.</w:t>
      </w:r>
    </w:p>
    <w:p w14:paraId="26310737" w14:textId="0DDAE31B" w:rsidR="00661BA9" w:rsidRDefault="00661BA9" w:rsidP="009F07F9">
      <w:pPr>
        <w:pStyle w:val="NormalWeb"/>
        <w:spacing w:before="0" w:beforeAutospacing="0" w:after="0" w:afterAutospacing="0"/>
        <w:rPr>
          <w:rFonts w:asciiTheme="minorHAnsi" w:hAnsiTheme="minorHAnsi" w:cstheme="minorHAnsi"/>
          <w:color w:val="000000" w:themeColor="text1"/>
        </w:rPr>
      </w:pPr>
    </w:p>
    <w:p w14:paraId="2644B2E7" w14:textId="4BC6C64B" w:rsidR="00E71255" w:rsidRDefault="00E71255" w:rsidP="009F07F9">
      <w:pPr>
        <w:pStyle w:val="NormalWeb"/>
        <w:spacing w:before="0" w:beforeAutospacing="0" w:after="0" w:afterAutospacing="0"/>
        <w:rPr>
          <w:rFonts w:asciiTheme="minorHAnsi" w:hAnsiTheme="minorHAnsi" w:cstheme="minorHAnsi"/>
          <w:color w:val="000000" w:themeColor="text1"/>
        </w:rPr>
      </w:pPr>
      <w:r>
        <w:rPr>
          <w:rFonts w:asciiTheme="minorHAnsi" w:hAnsiTheme="minorHAnsi" w:cstheme="minorHAnsi"/>
          <w:color w:val="000000" w:themeColor="text1"/>
        </w:rPr>
        <w:t xml:space="preserve">I also developed a tracker to ensure that we kept on track with the timeline needed to implement the change. </w:t>
      </w:r>
      <w:r w:rsidRPr="006F674A">
        <w:rPr>
          <w:rFonts w:asciiTheme="minorHAnsi" w:hAnsiTheme="minorHAnsi" w:cstheme="minorHAnsi"/>
          <w:color w:val="000000" w:themeColor="text1"/>
        </w:rPr>
        <w:t>(EV.1</w:t>
      </w:r>
      <w:r w:rsidR="008B7F50" w:rsidRPr="006F674A">
        <w:rPr>
          <w:rFonts w:asciiTheme="minorHAnsi" w:hAnsiTheme="minorHAnsi" w:cstheme="minorHAnsi"/>
          <w:color w:val="000000" w:themeColor="text1"/>
        </w:rPr>
        <w:t>1</w:t>
      </w:r>
      <w:r w:rsidR="006F674A" w:rsidRPr="006F674A">
        <w:rPr>
          <w:rFonts w:asciiTheme="minorHAnsi" w:hAnsiTheme="minorHAnsi" w:cstheme="minorHAnsi"/>
          <w:color w:val="000000" w:themeColor="text1"/>
        </w:rPr>
        <w:t>)</w:t>
      </w:r>
    </w:p>
    <w:p w14:paraId="23B1FF05" w14:textId="77777777" w:rsidR="006F674A" w:rsidRPr="00637E58" w:rsidRDefault="006F674A" w:rsidP="009F07F9">
      <w:pPr>
        <w:pStyle w:val="NormalWeb"/>
        <w:spacing w:before="0" w:beforeAutospacing="0" w:after="0" w:afterAutospacing="0"/>
        <w:rPr>
          <w:rFonts w:asciiTheme="minorHAnsi" w:hAnsiTheme="minorHAnsi" w:cstheme="minorHAnsi"/>
          <w:color w:val="000000" w:themeColor="text1"/>
        </w:rPr>
      </w:pPr>
    </w:p>
    <w:p w14:paraId="35FEE5C6" w14:textId="04009A6D" w:rsidR="009F07F9" w:rsidRPr="00637E58" w:rsidRDefault="009F07F9" w:rsidP="009F07F9">
      <w:pPr>
        <w:pStyle w:val="NormalWeb"/>
        <w:spacing w:before="0" w:beforeAutospacing="0" w:after="0" w:afterAutospacing="0"/>
        <w:rPr>
          <w:rFonts w:asciiTheme="minorHAnsi" w:hAnsiTheme="minorHAnsi" w:cstheme="minorHAnsi"/>
          <w:color w:val="000000" w:themeColor="text1"/>
        </w:rPr>
      </w:pPr>
      <w:r w:rsidRPr="00637E58">
        <w:rPr>
          <w:rFonts w:asciiTheme="minorHAnsi" w:hAnsiTheme="minorHAnsi" w:cstheme="minorHAnsi"/>
          <w:color w:val="000000" w:themeColor="text1"/>
        </w:rPr>
        <w:t>1.5</w:t>
      </w:r>
    </w:p>
    <w:p w14:paraId="4FC43B77" w14:textId="7D8314FC" w:rsidR="00E71255" w:rsidRDefault="00661BA9" w:rsidP="009F07F9">
      <w:pPr>
        <w:pStyle w:val="NormalWeb"/>
        <w:spacing w:before="0" w:beforeAutospacing="0" w:after="0" w:afterAutospacing="0"/>
        <w:rPr>
          <w:rFonts w:asciiTheme="minorHAnsi" w:hAnsiTheme="minorHAnsi" w:cstheme="minorHAnsi"/>
          <w:color w:val="000000" w:themeColor="text1"/>
        </w:rPr>
      </w:pPr>
      <w:r w:rsidRPr="00637E58">
        <w:rPr>
          <w:rFonts w:asciiTheme="minorHAnsi" w:hAnsiTheme="minorHAnsi" w:cstheme="minorHAnsi"/>
          <w:color w:val="000000" w:themeColor="text1"/>
        </w:rPr>
        <w:t>Whilst it is always important within organisations to keep people informed, it is even more important during times of change. (</w:t>
      </w:r>
      <w:proofErr w:type="spellStart"/>
      <w:r w:rsidRPr="00637E58">
        <w:rPr>
          <w:rFonts w:asciiTheme="minorHAnsi" w:hAnsiTheme="minorHAnsi" w:cstheme="minorHAnsi"/>
          <w:color w:val="000000" w:themeColor="text1"/>
        </w:rPr>
        <w:t>Havard</w:t>
      </w:r>
      <w:proofErr w:type="spellEnd"/>
      <w:r w:rsidRPr="00637E58">
        <w:rPr>
          <w:rFonts w:asciiTheme="minorHAnsi" w:hAnsiTheme="minorHAnsi" w:cstheme="minorHAnsi"/>
          <w:color w:val="000000" w:themeColor="text1"/>
        </w:rPr>
        <w:t xml:space="preserve"> Business Review, 2017) </w:t>
      </w:r>
      <w:r w:rsidR="002D434C">
        <w:rPr>
          <w:rFonts w:asciiTheme="minorHAnsi" w:hAnsiTheme="minorHAnsi" w:cstheme="minorHAnsi"/>
          <w:color w:val="000000" w:themeColor="text1"/>
        </w:rPr>
        <w:t xml:space="preserve">According to Deloitte, 70% of change processes fail for various reasons but communication and acceptance is the </w:t>
      </w:r>
      <w:r w:rsidR="002D434C">
        <w:rPr>
          <w:rFonts w:asciiTheme="minorHAnsi" w:hAnsiTheme="minorHAnsi" w:cstheme="minorHAnsi"/>
          <w:color w:val="000000" w:themeColor="text1"/>
        </w:rPr>
        <w:lastRenderedPageBreak/>
        <w:t xml:space="preserve">predictor of success. (Inside HR, 2018) </w:t>
      </w:r>
      <w:r w:rsidR="00E71255">
        <w:rPr>
          <w:rFonts w:asciiTheme="minorHAnsi" w:hAnsiTheme="minorHAnsi" w:cstheme="minorHAnsi"/>
          <w:color w:val="000000" w:themeColor="text1"/>
        </w:rPr>
        <w:t xml:space="preserve">In 1981, the new CEO Lord King introduced a major restructure which turned the organisation around, but </w:t>
      </w:r>
      <w:r w:rsidR="00307F18">
        <w:rPr>
          <w:rFonts w:asciiTheme="minorHAnsi" w:hAnsiTheme="minorHAnsi" w:cstheme="minorHAnsi"/>
          <w:color w:val="000000" w:themeColor="text1"/>
        </w:rPr>
        <w:t>before</w:t>
      </w:r>
      <w:r w:rsidR="00E71255">
        <w:rPr>
          <w:rFonts w:asciiTheme="minorHAnsi" w:hAnsiTheme="minorHAnsi" w:cstheme="minorHAnsi"/>
          <w:color w:val="000000" w:themeColor="text1"/>
        </w:rPr>
        <w:t xml:space="preserve"> the changes</w:t>
      </w:r>
      <w:r w:rsidR="00307F18">
        <w:rPr>
          <w:rFonts w:asciiTheme="minorHAnsi" w:hAnsiTheme="minorHAnsi" w:cstheme="minorHAnsi"/>
          <w:color w:val="000000" w:themeColor="text1"/>
        </w:rPr>
        <w:t>,</w:t>
      </w:r>
      <w:r w:rsidR="00E71255">
        <w:rPr>
          <w:rFonts w:asciiTheme="minorHAnsi" w:hAnsiTheme="minorHAnsi" w:cstheme="minorHAnsi"/>
          <w:color w:val="000000" w:themeColor="text1"/>
        </w:rPr>
        <w:t xml:space="preserve"> he explained to the entire company the reasons for the restructure therefore preparing them to embrace the change.</w:t>
      </w:r>
    </w:p>
    <w:p w14:paraId="20868C62" w14:textId="77777777" w:rsidR="00E71255" w:rsidRDefault="00E71255" w:rsidP="009F07F9">
      <w:pPr>
        <w:pStyle w:val="NormalWeb"/>
        <w:spacing w:before="0" w:beforeAutospacing="0" w:after="0" w:afterAutospacing="0"/>
        <w:rPr>
          <w:rFonts w:asciiTheme="minorHAnsi" w:hAnsiTheme="minorHAnsi" w:cstheme="minorHAnsi"/>
          <w:color w:val="000000" w:themeColor="text1"/>
        </w:rPr>
      </w:pPr>
    </w:p>
    <w:p w14:paraId="4772ED2C" w14:textId="43D09BC6" w:rsidR="009F07F9" w:rsidRPr="002D434C" w:rsidRDefault="00307F18" w:rsidP="009F07F9">
      <w:pPr>
        <w:pStyle w:val="NormalWeb"/>
        <w:spacing w:before="0" w:beforeAutospacing="0" w:after="0" w:afterAutospacing="0"/>
        <w:rPr>
          <w:rFonts w:asciiTheme="minorHAnsi" w:hAnsiTheme="minorHAnsi" w:cstheme="minorHAnsi"/>
          <w:color w:val="000000" w:themeColor="text1"/>
        </w:rPr>
      </w:pPr>
      <w:r>
        <w:rPr>
          <w:rFonts w:asciiTheme="minorHAnsi" w:hAnsiTheme="minorHAnsi" w:cstheme="minorHAnsi"/>
          <w:color w:val="000000" w:themeColor="text1"/>
        </w:rPr>
        <w:t>The L&amp;D team needed to be</w:t>
      </w:r>
      <w:r w:rsidR="002D434C">
        <w:rPr>
          <w:rFonts w:asciiTheme="minorHAnsi" w:hAnsiTheme="minorHAnsi" w:cstheme="minorHAnsi"/>
          <w:color w:val="000000" w:themeColor="text1"/>
        </w:rPr>
        <w:t xml:space="preserve"> </w:t>
      </w:r>
      <w:r>
        <w:rPr>
          <w:rFonts w:asciiTheme="minorHAnsi" w:hAnsiTheme="minorHAnsi" w:cstheme="minorHAnsi"/>
          <w:color w:val="000000" w:themeColor="text1"/>
        </w:rPr>
        <w:t>on board</w:t>
      </w:r>
      <w:r w:rsidR="002D434C">
        <w:rPr>
          <w:rFonts w:asciiTheme="minorHAnsi" w:hAnsiTheme="minorHAnsi" w:cstheme="minorHAnsi"/>
          <w:color w:val="000000" w:themeColor="text1"/>
        </w:rPr>
        <w:t xml:space="preserve"> with the changes that were needed, and to assist this I developed a business paper </w:t>
      </w:r>
      <w:r w:rsidR="006F674A">
        <w:rPr>
          <w:rFonts w:asciiTheme="minorHAnsi" w:hAnsiTheme="minorHAnsi" w:cstheme="minorHAnsi"/>
          <w:color w:val="000000" w:themeColor="text1"/>
        </w:rPr>
        <w:t xml:space="preserve">for the Senior Management team </w:t>
      </w:r>
      <w:r w:rsidR="00661BA9" w:rsidRPr="00637E58">
        <w:rPr>
          <w:rFonts w:asciiTheme="minorHAnsi" w:hAnsiTheme="minorHAnsi" w:cstheme="minorHAnsi"/>
          <w:color w:val="000000" w:themeColor="text1"/>
        </w:rPr>
        <w:t>to highlight the reasons for the change</w:t>
      </w:r>
      <w:r w:rsidR="00637E58" w:rsidRPr="00637E58">
        <w:rPr>
          <w:rFonts w:asciiTheme="minorHAnsi" w:hAnsiTheme="minorHAnsi" w:cstheme="minorHAnsi"/>
          <w:color w:val="000000" w:themeColor="text1"/>
        </w:rPr>
        <w:t xml:space="preserve"> which was discussed at our monthly Management meeting</w:t>
      </w:r>
      <w:r w:rsidR="00661BA9" w:rsidRPr="00637E58">
        <w:rPr>
          <w:rFonts w:asciiTheme="minorHAnsi" w:hAnsiTheme="minorHAnsi" w:cstheme="minorHAnsi"/>
          <w:color w:val="000000" w:themeColor="text1"/>
        </w:rPr>
        <w:t xml:space="preserve">. </w:t>
      </w:r>
      <w:r w:rsidR="00661BA9" w:rsidRPr="006F674A">
        <w:rPr>
          <w:rFonts w:asciiTheme="minorHAnsi" w:hAnsiTheme="minorHAnsi" w:cstheme="minorHAnsi"/>
          <w:color w:val="000000" w:themeColor="text1"/>
        </w:rPr>
        <w:t>(EV.1</w:t>
      </w:r>
      <w:r w:rsidR="008B7F50" w:rsidRPr="006F674A">
        <w:rPr>
          <w:rFonts w:asciiTheme="minorHAnsi" w:hAnsiTheme="minorHAnsi" w:cstheme="minorHAnsi"/>
          <w:color w:val="000000" w:themeColor="text1"/>
        </w:rPr>
        <w:t>2</w:t>
      </w:r>
      <w:r w:rsidR="006F674A" w:rsidRPr="006F674A">
        <w:rPr>
          <w:rFonts w:asciiTheme="minorHAnsi" w:hAnsiTheme="minorHAnsi" w:cstheme="minorHAnsi"/>
          <w:color w:val="000000" w:themeColor="text1"/>
        </w:rPr>
        <w:t>)</w:t>
      </w:r>
    </w:p>
    <w:p w14:paraId="190C7444" w14:textId="7F3ED5F4" w:rsidR="009F07F9" w:rsidRPr="00637E58" w:rsidRDefault="00661BA9" w:rsidP="009F07F9">
      <w:pPr>
        <w:pStyle w:val="NormalWeb"/>
        <w:spacing w:before="0" w:beforeAutospacing="0" w:after="0" w:afterAutospacing="0"/>
        <w:rPr>
          <w:rFonts w:asciiTheme="minorHAnsi" w:hAnsiTheme="minorHAnsi" w:cstheme="minorHAnsi"/>
          <w:color w:val="000000" w:themeColor="text1"/>
        </w:rPr>
      </w:pPr>
      <w:r w:rsidRPr="00637E58">
        <w:rPr>
          <w:rFonts w:asciiTheme="minorHAnsi" w:hAnsiTheme="minorHAnsi" w:cstheme="minorHAnsi"/>
          <w:color w:val="000000" w:themeColor="text1"/>
        </w:rPr>
        <w:t>Within the paper I highlighted:</w:t>
      </w:r>
    </w:p>
    <w:p w14:paraId="28A2DF6A" w14:textId="323F3964" w:rsidR="00661BA9" w:rsidRPr="00637E58" w:rsidRDefault="00661BA9" w:rsidP="00661BA9">
      <w:pPr>
        <w:pStyle w:val="NormalWeb"/>
        <w:numPr>
          <w:ilvl w:val="0"/>
          <w:numId w:val="28"/>
        </w:numPr>
        <w:spacing w:before="0" w:beforeAutospacing="0" w:after="0" w:afterAutospacing="0"/>
        <w:rPr>
          <w:rFonts w:asciiTheme="minorHAnsi" w:hAnsiTheme="minorHAnsi" w:cstheme="minorHAnsi"/>
          <w:color w:val="000000" w:themeColor="text1"/>
        </w:rPr>
      </w:pPr>
      <w:r w:rsidRPr="00637E58">
        <w:rPr>
          <w:rFonts w:asciiTheme="minorHAnsi" w:hAnsiTheme="minorHAnsi" w:cstheme="minorHAnsi"/>
          <w:color w:val="000000" w:themeColor="text1"/>
        </w:rPr>
        <w:t xml:space="preserve">Why we needed to change and why now </w:t>
      </w:r>
    </w:p>
    <w:p w14:paraId="3E897E48" w14:textId="5E5DDCF9" w:rsidR="00661BA9" w:rsidRPr="00637E58" w:rsidRDefault="00661BA9" w:rsidP="00661BA9">
      <w:pPr>
        <w:pStyle w:val="NormalWeb"/>
        <w:numPr>
          <w:ilvl w:val="0"/>
          <w:numId w:val="28"/>
        </w:numPr>
        <w:spacing w:before="0" w:beforeAutospacing="0" w:after="0" w:afterAutospacing="0"/>
        <w:rPr>
          <w:rFonts w:asciiTheme="minorHAnsi" w:hAnsiTheme="minorHAnsi" w:cstheme="minorHAnsi"/>
          <w:color w:val="000000" w:themeColor="text1"/>
        </w:rPr>
      </w:pPr>
      <w:r w:rsidRPr="00637E58">
        <w:rPr>
          <w:rFonts w:asciiTheme="minorHAnsi" w:hAnsiTheme="minorHAnsi" w:cstheme="minorHAnsi"/>
          <w:color w:val="000000" w:themeColor="text1"/>
        </w:rPr>
        <w:t>The full extent of the change that was needed</w:t>
      </w:r>
    </w:p>
    <w:p w14:paraId="4ED8D065" w14:textId="1BDD993C" w:rsidR="00661BA9" w:rsidRPr="00637E58" w:rsidRDefault="00661BA9" w:rsidP="009F07F9">
      <w:pPr>
        <w:pStyle w:val="NormalWeb"/>
        <w:numPr>
          <w:ilvl w:val="0"/>
          <w:numId w:val="28"/>
        </w:numPr>
        <w:spacing w:before="0" w:beforeAutospacing="0" w:after="0" w:afterAutospacing="0"/>
        <w:rPr>
          <w:rFonts w:asciiTheme="minorHAnsi" w:hAnsiTheme="minorHAnsi" w:cstheme="minorHAnsi"/>
          <w:color w:val="000000" w:themeColor="text1"/>
        </w:rPr>
      </w:pPr>
      <w:r w:rsidRPr="00637E58">
        <w:rPr>
          <w:rFonts w:asciiTheme="minorHAnsi" w:hAnsiTheme="minorHAnsi" w:cstheme="minorHAnsi"/>
          <w:color w:val="000000" w:themeColor="text1"/>
        </w:rPr>
        <w:t>How we will measure the success of the change</w:t>
      </w:r>
    </w:p>
    <w:p w14:paraId="0D99F09A" w14:textId="77777777" w:rsidR="00E71255" w:rsidRDefault="00E71255" w:rsidP="00661BA9">
      <w:pPr>
        <w:pStyle w:val="NormalWeb"/>
        <w:spacing w:before="0" w:beforeAutospacing="0" w:after="0" w:afterAutospacing="0"/>
        <w:rPr>
          <w:rFonts w:asciiTheme="minorHAnsi" w:hAnsiTheme="minorHAnsi" w:cstheme="minorHAnsi"/>
          <w:color w:val="000000" w:themeColor="text1"/>
        </w:rPr>
      </w:pPr>
    </w:p>
    <w:p w14:paraId="1F4C514A" w14:textId="02FAE6F0" w:rsidR="00661BA9" w:rsidRPr="00637E58" w:rsidRDefault="00CF394A" w:rsidP="00661BA9">
      <w:pPr>
        <w:pStyle w:val="NormalWeb"/>
        <w:spacing w:before="0" w:beforeAutospacing="0" w:after="0" w:afterAutospacing="0"/>
        <w:rPr>
          <w:rFonts w:asciiTheme="minorHAnsi" w:hAnsiTheme="minorHAnsi" w:cstheme="minorHAnsi"/>
          <w:color w:val="000000" w:themeColor="text1"/>
        </w:rPr>
      </w:pPr>
      <w:r>
        <w:rPr>
          <w:rFonts w:asciiTheme="minorHAnsi" w:hAnsiTheme="minorHAnsi" w:cstheme="minorHAnsi"/>
          <w:color w:val="000000" w:themeColor="text1"/>
        </w:rPr>
        <w:t>Confirmation</w:t>
      </w:r>
      <w:r w:rsidR="00637E58" w:rsidRPr="00637E58">
        <w:rPr>
          <w:rFonts w:asciiTheme="minorHAnsi" w:hAnsiTheme="minorHAnsi" w:cstheme="minorHAnsi"/>
          <w:color w:val="000000" w:themeColor="text1"/>
        </w:rPr>
        <w:t xml:space="preserve"> was gained from the Senior Management Team </w:t>
      </w:r>
      <w:r>
        <w:rPr>
          <w:rFonts w:asciiTheme="minorHAnsi" w:hAnsiTheme="minorHAnsi" w:cstheme="minorHAnsi"/>
          <w:color w:val="000000" w:themeColor="text1"/>
        </w:rPr>
        <w:t>to confirm that the proposed changes were effective</w:t>
      </w:r>
      <w:r w:rsidR="00637E58" w:rsidRPr="006F674A">
        <w:rPr>
          <w:rFonts w:asciiTheme="minorHAnsi" w:hAnsiTheme="minorHAnsi" w:cstheme="minorHAnsi"/>
          <w:color w:val="000000" w:themeColor="text1"/>
        </w:rPr>
        <w:t>. (EV.1</w:t>
      </w:r>
      <w:r w:rsidR="008B7F50" w:rsidRPr="006F674A">
        <w:rPr>
          <w:rFonts w:asciiTheme="minorHAnsi" w:hAnsiTheme="minorHAnsi" w:cstheme="minorHAnsi"/>
          <w:color w:val="000000" w:themeColor="text1"/>
        </w:rPr>
        <w:t>3</w:t>
      </w:r>
      <w:r w:rsidR="006F674A" w:rsidRPr="006F674A">
        <w:rPr>
          <w:rFonts w:asciiTheme="minorHAnsi" w:hAnsiTheme="minorHAnsi" w:cstheme="minorHAnsi"/>
          <w:color w:val="000000" w:themeColor="text1"/>
        </w:rPr>
        <w:t>)</w:t>
      </w:r>
    </w:p>
    <w:p w14:paraId="43C742DD" w14:textId="77777777" w:rsidR="00661BA9" w:rsidRDefault="00661BA9" w:rsidP="009F07F9">
      <w:pPr>
        <w:pStyle w:val="NormalWeb"/>
        <w:rPr>
          <w:rFonts w:ascii="Arial" w:hAnsi="Arial" w:cs="Arial"/>
          <w:color w:val="000000" w:themeColor="text1"/>
          <w:sz w:val="22"/>
          <w:szCs w:val="22"/>
        </w:rPr>
      </w:pPr>
    </w:p>
    <w:p w14:paraId="61342B1A" w14:textId="77777777" w:rsidR="00661BA9" w:rsidRDefault="00661BA9" w:rsidP="009F07F9">
      <w:pPr>
        <w:pStyle w:val="NormalWeb"/>
        <w:rPr>
          <w:rFonts w:ascii="Arial" w:hAnsi="Arial" w:cs="Arial"/>
          <w:color w:val="000000" w:themeColor="text1"/>
          <w:sz w:val="22"/>
          <w:szCs w:val="22"/>
        </w:rPr>
      </w:pPr>
    </w:p>
    <w:p w14:paraId="5A83426D" w14:textId="77777777" w:rsidR="00661BA9" w:rsidRDefault="00661BA9" w:rsidP="009F07F9">
      <w:pPr>
        <w:pStyle w:val="NormalWeb"/>
        <w:rPr>
          <w:rFonts w:ascii="Arial" w:hAnsi="Arial" w:cs="Arial"/>
          <w:color w:val="000000" w:themeColor="text1"/>
          <w:sz w:val="22"/>
          <w:szCs w:val="22"/>
        </w:rPr>
      </w:pPr>
    </w:p>
    <w:p w14:paraId="56C21281" w14:textId="77777777" w:rsidR="009F07F9" w:rsidRDefault="009F07F9" w:rsidP="009F07F9"/>
    <w:p w14:paraId="441A16AE" w14:textId="77777777" w:rsidR="009F07F9" w:rsidRDefault="009F07F9" w:rsidP="009F07F9">
      <w:pPr>
        <w:pStyle w:val="NormalWeb"/>
        <w:spacing w:before="0" w:beforeAutospacing="0" w:after="0" w:afterAutospacing="0"/>
        <w:rPr>
          <w:rFonts w:ascii="Arial" w:hAnsi="Arial" w:cs="Arial"/>
          <w:color w:val="000000" w:themeColor="text1"/>
          <w:sz w:val="22"/>
          <w:szCs w:val="22"/>
        </w:rPr>
      </w:pPr>
    </w:p>
    <w:p w14:paraId="51CFE0C2" w14:textId="6E7A3FB4" w:rsidR="00FD1AD8" w:rsidRDefault="00FD1AD8" w:rsidP="009650A6">
      <w:pPr>
        <w:pStyle w:val="NormalWeb"/>
        <w:rPr>
          <w:rFonts w:asciiTheme="minorHAnsi" w:hAnsiTheme="minorHAnsi" w:cstheme="minorHAnsi"/>
          <w:color w:val="000000" w:themeColor="text1"/>
        </w:rPr>
      </w:pPr>
    </w:p>
    <w:p w14:paraId="62EAD746" w14:textId="66518526" w:rsidR="006F674A" w:rsidRDefault="006F674A" w:rsidP="009650A6">
      <w:pPr>
        <w:pStyle w:val="NormalWeb"/>
        <w:rPr>
          <w:rFonts w:asciiTheme="minorHAnsi" w:hAnsiTheme="minorHAnsi" w:cstheme="minorHAnsi"/>
          <w:color w:val="000000" w:themeColor="text1"/>
        </w:rPr>
      </w:pPr>
    </w:p>
    <w:p w14:paraId="606DF225" w14:textId="74EF727E" w:rsidR="006F674A" w:rsidRDefault="006F674A" w:rsidP="009650A6">
      <w:pPr>
        <w:pStyle w:val="NormalWeb"/>
        <w:rPr>
          <w:rFonts w:asciiTheme="minorHAnsi" w:hAnsiTheme="minorHAnsi" w:cstheme="minorHAnsi"/>
          <w:color w:val="000000" w:themeColor="text1"/>
        </w:rPr>
      </w:pPr>
    </w:p>
    <w:p w14:paraId="2108520C" w14:textId="57405D04" w:rsidR="006F674A" w:rsidRDefault="006F674A" w:rsidP="009650A6">
      <w:pPr>
        <w:pStyle w:val="NormalWeb"/>
        <w:rPr>
          <w:rFonts w:asciiTheme="minorHAnsi" w:hAnsiTheme="minorHAnsi" w:cstheme="minorHAnsi"/>
          <w:color w:val="000000" w:themeColor="text1"/>
        </w:rPr>
      </w:pPr>
    </w:p>
    <w:p w14:paraId="5B3D474E" w14:textId="58E567E8" w:rsidR="006F674A" w:rsidRDefault="006F674A" w:rsidP="009650A6">
      <w:pPr>
        <w:pStyle w:val="NormalWeb"/>
        <w:rPr>
          <w:rFonts w:asciiTheme="minorHAnsi" w:hAnsiTheme="minorHAnsi" w:cstheme="minorHAnsi"/>
          <w:color w:val="000000" w:themeColor="text1"/>
        </w:rPr>
      </w:pPr>
    </w:p>
    <w:p w14:paraId="73D010AF" w14:textId="101D0EE0" w:rsidR="006F674A" w:rsidRDefault="006F674A" w:rsidP="009650A6">
      <w:pPr>
        <w:pStyle w:val="NormalWeb"/>
        <w:rPr>
          <w:rFonts w:asciiTheme="minorHAnsi" w:hAnsiTheme="minorHAnsi" w:cstheme="minorHAnsi"/>
          <w:color w:val="000000" w:themeColor="text1"/>
        </w:rPr>
      </w:pPr>
    </w:p>
    <w:p w14:paraId="45D0603F" w14:textId="6609258E" w:rsidR="006F674A" w:rsidRDefault="006F674A" w:rsidP="009650A6">
      <w:pPr>
        <w:pStyle w:val="NormalWeb"/>
        <w:rPr>
          <w:rFonts w:asciiTheme="minorHAnsi" w:hAnsiTheme="minorHAnsi" w:cstheme="minorHAnsi"/>
          <w:color w:val="000000" w:themeColor="text1"/>
        </w:rPr>
      </w:pPr>
    </w:p>
    <w:p w14:paraId="07F29C2B" w14:textId="015DE076" w:rsidR="006F674A" w:rsidRDefault="006F674A" w:rsidP="009650A6">
      <w:pPr>
        <w:pStyle w:val="NormalWeb"/>
        <w:rPr>
          <w:rFonts w:asciiTheme="minorHAnsi" w:hAnsiTheme="minorHAnsi" w:cstheme="minorHAnsi"/>
          <w:color w:val="000000" w:themeColor="text1"/>
        </w:rPr>
      </w:pPr>
    </w:p>
    <w:p w14:paraId="0978C33F" w14:textId="77777777" w:rsidR="006F674A" w:rsidRPr="00FD1AD8" w:rsidRDefault="006F674A" w:rsidP="009650A6">
      <w:pPr>
        <w:pStyle w:val="NormalWeb"/>
        <w:rPr>
          <w:rFonts w:asciiTheme="minorHAnsi" w:hAnsiTheme="minorHAnsi" w:cstheme="minorHAnsi"/>
          <w:color w:val="000000" w:themeColor="text1"/>
        </w:rPr>
      </w:pPr>
    </w:p>
    <w:p w14:paraId="1D07BB5C" w14:textId="77777777" w:rsidR="005A073D" w:rsidRPr="005A073D" w:rsidRDefault="005A073D" w:rsidP="009650A6">
      <w:pPr>
        <w:pStyle w:val="NormalWeb"/>
        <w:rPr>
          <w:rFonts w:asciiTheme="minorHAnsi" w:hAnsiTheme="minorHAnsi" w:cstheme="minorHAnsi"/>
          <w:color w:val="000000" w:themeColor="text1"/>
        </w:rPr>
      </w:pPr>
    </w:p>
    <w:p w14:paraId="3A477F03" w14:textId="78E6FA16" w:rsidR="009650A6" w:rsidRDefault="009650A6">
      <w:pPr>
        <w:rPr>
          <w:rFonts w:ascii="Arial" w:hAnsi="Arial" w:cs="Arial"/>
          <w:sz w:val="22"/>
          <w:szCs w:val="22"/>
        </w:rPr>
      </w:pPr>
    </w:p>
    <w:p w14:paraId="50151E28" w14:textId="5532C603" w:rsidR="006F674A" w:rsidRDefault="006F674A">
      <w:pPr>
        <w:rPr>
          <w:rFonts w:ascii="Arial" w:hAnsi="Arial" w:cs="Arial"/>
          <w:sz w:val="22"/>
          <w:szCs w:val="22"/>
        </w:rPr>
      </w:pPr>
    </w:p>
    <w:p w14:paraId="17E346FF" w14:textId="05275951" w:rsidR="006F674A" w:rsidRDefault="006F674A">
      <w:pPr>
        <w:rPr>
          <w:rFonts w:ascii="Arial" w:hAnsi="Arial" w:cs="Arial"/>
          <w:sz w:val="22"/>
          <w:szCs w:val="22"/>
        </w:rPr>
      </w:pPr>
    </w:p>
    <w:p w14:paraId="519A2023" w14:textId="77777777" w:rsidR="006F674A" w:rsidRDefault="006F674A">
      <w:pPr>
        <w:rPr>
          <w:rFonts w:ascii="Arial" w:hAnsi="Arial" w:cs="Arial"/>
          <w:sz w:val="22"/>
          <w:szCs w:val="22"/>
        </w:rPr>
      </w:pPr>
    </w:p>
    <w:p w14:paraId="51A80F7E" w14:textId="6680B067" w:rsidR="00EF1D79" w:rsidRPr="005551DA" w:rsidRDefault="008C346D">
      <w:pPr>
        <w:rPr>
          <w:rFonts w:asciiTheme="minorHAnsi" w:hAnsiTheme="minorHAnsi" w:cstheme="minorHAnsi"/>
          <w:sz w:val="22"/>
          <w:szCs w:val="22"/>
          <w:u w:val="single"/>
        </w:rPr>
      </w:pPr>
      <w:r w:rsidRPr="005551DA">
        <w:rPr>
          <w:rFonts w:asciiTheme="minorHAnsi" w:hAnsiTheme="minorHAnsi" w:cstheme="minorHAnsi"/>
          <w:sz w:val="22"/>
          <w:szCs w:val="22"/>
          <w:u w:val="single"/>
        </w:rPr>
        <w:lastRenderedPageBreak/>
        <w:t xml:space="preserve">LO1 </w:t>
      </w:r>
      <w:r w:rsidR="005A3DD1" w:rsidRPr="005551DA">
        <w:rPr>
          <w:rFonts w:asciiTheme="minorHAnsi" w:hAnsiTheme="minorHAnsi" w:cstheme="minorHAnsi"/>
          <w:sz w:val="22"/>
          <w:szCs w:val="22"/>
          <w:u w:val="single"/>
        </w:rPr>
        <w:t>Bibliography</w:t>
      </w:r>
    </w:p>
    <w:p w14:paraId="154175A0" w14:textId="0B4A436F" w:rsidR="005A3DD1" w:rsidRPr="005551DA" w:rsidRDefault="005A3DD1">
      <w:pPr>
        <w:rPr>
          <w:rFonts w:asciiTheme="minorHAnsi" w:hAnsiTheme="minorHAnsi" w:cstheme="minorHAnsi"/>
          <w:sz w:val="22"/>
          <w:szCs w:val="22"/>
          <w:u w:val="single"/>
        </w:rPr>
      </w:pPr>
    </w:p>
    <w:p w14:paraId="43F7A918" w14:textId="77E2B2CA" w:rsidR="000D08AB" w:rsidRPr="005551DA" w:rsidRDefault="000D08AB" w:rsidP="005A3DD1">
      <w:pPr>
        <w:rPr>
          <w:rFonts w:asciiTheme="minorHAnsi" w:hAnsiTheme="minorHAnsi" w:cstheme="minorHAnsi"/>
          <w:sz w:val="22"/>
          <w:szCs w:val="22"/>
        </w:rPr>
      </w:pPr>
      <w:r w:rsidRPr="005551DA">
        <w:rPr>
          <w:rFonts w:asciiTheme="minorHAnsi" w:hAnsiTheme="minorHAnsi" w:cstheme="minorHAnsi"/>
          <w:color w:val="000000"/>
          <w:sz w:val="22"/>
          <w:szCs w:val="22"/>
          <w:shd w:val="clear" w:color="auto" w:fill="FFFFFF"/>
        </w:rPr>
        <w:t>Beech, S., (2020).</w:t>
      </w:r>
      <w:r w:rsidRPr="005551DA">
        <w:rPr>
          <w:rStyle w:val="apple-converted-space"/>
          <w:rFonts w:asciiTheme="minorHAnsi" w:hAnsiTheme="minorHAnsi" w:cstheme="minorHAnsi"/>
          <w:color w:val="000000"/>
          <w:sz w:val="22"/>
          <w:szCs w:val="22"/>
          <w:shd w:val="clear" w:color="auto" w:fill="FFFFFF"/>
        </w:rPr>
        <w:t> </w:t>
      </w:r>
      <w:r w:rsidRPr="005551DA">
        <w:rPr>
          <w:rFonts w:asciiTheme="minorHAnsi" w:hAnsiTheme="minorHAnsi" w:cstheme="minorHAnsi"/>
          <w:i/>
          <w:iCs/>
          <w:color w:val="000000"/>
          <w:sz w:val="22"/>
          <w:szCs w:val="22"/>
        </w:rPr>
        <w:t xml:space="preserve">Council Post: How </w:t>
      </w:r>
      <w:proofErr w:type="gramStart"/>
      <w:r w:rsidRPr="005551DA">
        <w:rPr>
          <w:rFonts w:asciiTheme="minorHAnsi" w:hAnsiTheme="minorHAnsi" w:cstheme="minorHAnsi"/>
          <w:i/>
          <w:iCs/>
          <w:color w:val="000000"/>
          <w:sz w:val="22"/>
          <w:szCs w:val="22"/>
        </w:rPr>
        <w:t>To</w:t>
      </w:r>
      <w:proofErr w:type="gramEnd"/>
      <w:r w:rsidRPr="005551DA">
        <w:rPr>
          <w:rFonts w:asciiTheme="minorHAnsi" w:hAnsiTheme="minorHAnsi" w:cstheme="minorHAnsi"/>
          <w:i/>
          <w:iCs/>
          <w:color w:val="000000"/>
          <w:sz w:val="22"/>
          <w:szCs w:val="22"/>
        </w:rPr>
        <w:t xml:space="preserve"> Communicate Organizational Change Through Various Mediums</w:t>
      </w:r>
      <w:r w:rsidRPr="005551DA">
        <w:rPr>
          <w:rFonts w:asciiTheme="minorHAnsi" w:hAnsiTheme="minorHAnsi" w:cstheme="minorHAnsi"/>
          <w:color w:val="000000"/>
          <w:sz w:val="22"/>
          <w:szCs w:val="22"/>
          <w:shd w:val="clear" w:color="auto" w:fill="FFFFFF"/>
        </w:rPr>
        <w:t>.  Forbes. Available at: &lt;https://www.forbes.com/sites/theyec/2020/01/08/how-to-communicate-organizational-change-through-various-mediums/?sh=36bddc2f5eee&gt; [Accessed 17 October 2021].</w:t>
      </w:r>
    </w:p>
    <w:p w14:paraId="2D267BC9" w14:textId="77777777" w:rsidR="000D08AB" w:rsidRPr="005551DA" w:rsidRDefault="000D08AB" w:rsidP="005A3DD1">
      <w:pPr>
        <w:rPr>
          <w:rFonts w:asciiTheme="minorHAnsi" w:hAnsiTheme="minorHAnsi" w:cstheme="minorHAnsi"/>
          <w:sz w:val="22"/>
          <w:szCs w:val="22"/>
        </w:rPr>
      </w:pPr>
    </w:p>
    <w:p w14:paraId="573E11BE" w14:textId="07A60BE1" w:rsidR="005A3DD1" w:rsidRPr="005551DA" w:rsidRDefault="005A3DD1" w:rsidP="005A3DD1">
      <w:pPr>
        <w:rPr>
          <w:rFonts w:asciiTheme="minorHAnsi" w:hAnsiTheme="minorHAnsi" w:cstheme="minorHAnsi"/>
          <w:sz w:val="22"/>
          <w:szCs w:val="22"/>
        </w:rPr>
      </w:pPr>
      <w:r w:rsidRPr="005551DA">
        <w:rPr>
          <w:rFonts w:asciiTheme="minorHAnsi" w:hAnsiTheme="minorHAnsi" w:cstheme="minorHAnsi"/>
          <w:sz w:val="22"/>
          <w:szCs w:val="22"/>
        </w:rPr>
        <w:t>CIPD. (2021). </w:t>
      </w:r>
      <w:r w:rsidRPr="005551DA">
        <w:rPr>
          <w:rFonts w:asciiTheme="minorHAnsi" w:hAnsiTheme="minorHAnsi" w:cstheme="minorHAnsi"/>
          <w:i/>
          <w:iCs/>
          <w:sz w:val="22"/>
          <w:szCs w:val="22"/>
        </w:rPr>
        <w:t xml:space="preserve">Change Management </w:t>
      </w:r>
      <w:proofErr w:type="gramStart"/>
      <w:r w:rsidRPr="005551DA">
        <w:rPr>
          <w:rFonts w:asciiTheme="minorHAnsi" w:hAnsiTheme="minorHAnsi" w:cstheme="minorHAnsi"/>
          <w:i/>
          <w:iCs/>
          <w:sz w:val="22"/>
          <w:szCs w:val="22"/>
        </w:rPr>
        <w:t>Factsheet .</w:t>
      </w:r>
      <w:proofErr w:type="gramEnd"/>
      <w:r w:rsidRPr="005551DA">
        <w:rPr>
          <w:rFonts w:asciiTheme="minorHAnsi" w:hAnsiTheme="minorHAnsi" w:cstheme="minorHAnsi"/>
          <w:i/>
          <w:iCs/>
          <w:sz w:val="22"/>
          <w:szCs w:val="22"/>
        </w:rPr>
        <w:t xml:space="preserve"> </w:t>
      </w:r>
      <w:r w:rsidRPr="005551DA">
        <w:rPr>
          <w:rFonts w:asciiTheme="minorHAnsi" w:hAnsiTheme="minorHAnsi" w:cstheme="minorHAnsi"/>
          <w:sz w:val="22"/>
          <w:szCs w:val="22"/>
        </w:rPr>
        <w:t>Available at: &lt;https://www.cipd.co.uk/knowledge/strategy/change/management-factsheet#gref&gt; [Accessed 1 October 2021].</w:t>
      </w:r>
    </w:p>
    <w:p w14:paraId="082276CE" w14:textId="2D347BED" w:rsidR="005551DA" w:rsidRPr="005551DA" w:rsidRDefault="005551DA" w:rsidP="005A3DD1">
      <w:pPr>
        <w:rPr>
          <w:rFonts w:asciiTheme="minorHAnsi" w:hAnsiTheme="minorHAnsi" w:cstheme="minorHAnsi"/>
          <w:sz w:val="22"/>
          <w:szCs w:val="22"/>
        </w:rPr>
      </w:pPr>
    </w:p>
    <w:p w14:paraId="2B3DE8BE" w14:textId="77777777" w:rsidR="005551DA" w:rsidRPr="005551DA" w:rsidRDefault="005551DA" w:rsidP="005551DA">
      <w:pPr>
        <w:rPr>
          <w:rFonts w:asciiTheme="minorHAnsi" w:hAnsiTheme="minorHAnsi" w:cstheme="minorHAnsi"/>
          <w:color w:val="212529"/>
          <w:sz w:val="22"/>
          <w:szCs w:val="22"/>
          <w:shd w:val="clear" w:color="auto" w:fill="FFFFFF"/>
        </w:rPr>
      </w:pPr>
      <w:r w:rsidRPr="005551DA">
        <w:rPr>
          <w:rFonts w:asciiTheme="minorHAnsi" w:hAnsiTheme="minorHAnsi" w:cstheme="minorHAnsi"/>
          <w:color w:val="212529"/>
          <w:sz w:val="22"/>
          <w:szCs w:val="22"/>
          <w:shd w:val="clear" w:color="auto" w:fill="FFFFFF"/>
        </w:rPr>
        <w:t>Dawson, P. (1994) Organizational Change: A Processual Approach. Paul Chapman Publishing: London.</w:t>
      </w:r>
    </w:p>
    <w:p w14:paraId="39BF466F" w14:textId="79FDF001" w:rsidR="000D08AB" w:rsidRPr="005551DA" w:rsidRDefault="000D08AB" w:rsidP="005A3DD1">
      <w:pPr>
        <w:rPr>
          <w:rFonts w:asciiTheme="minorHAnsi" w:hAnsiTheme="minorHAnsi" w:cstheme="minorHAnsi"/>
          <w:sz w:val="22"/>
          <w:szCs w:val="22"/>
        </w:rPr>
      </w:pPr>
    </w:p>
    <w:p w14:paraId="1DED54D8" w14:textId="6EF31CA2" w:rsidR="000D08AB" w:rsidRPr="005551DA" w:rsidRDefault="000D08AB" w:rsidP="005A3DD1">
      <w:pPr>
        <w:rPr>
          <w:rFonts w:asciiTheme="minorHAnsi" w:hAnsiTheme="minorHAnsi" w:cstheme="minorHAnsi"/>
          <w:color w:val="000000"/>
          <w:sz w:val="22"/>
          <w:szCs w:val="22"/>
          <w:shd w:val="clear" w:color="auto" w:fill="FFFFFF"/>
        </w:rPr>
      </w:pPr>
      <w:proofErr w:type="spellStart"/>
      <w:r w:rsidRPr="005551DA">
        <w:rPr>
          <w:rFonts w:asciiTheme="minorHAnsi" w:hAnsiTheme="minorHAnsi" w:cstheme="minorHAnsi"/>
          <w:color w:val="000000"/>
          <w:sz w:val="22"/>
          <w:szCs w:val="22"/>
          <w:shd w:val="clear" w:color="auto" w:fill="FFFFFF"/>
        </w:rPr>
        <w:t>D'Offay</w:t>
      </w:r>
      <w:proofErr w:type="spellEnd"/>
      <w:r w:rsidRPr="005551DA">
        <w:rPr>
          <w:rFonts w:asciiTheme="minorHAnsi" w:hAnsiTheme="minorHAnsi" w:cstheme="minorHAnsi"/>
          <w:color w:val="000000"/>
          <w:sz w:val="22"/>
          <w:szCs w:val="22"/>
          <w:shd w:val="clear" w:color="auto" w:fill="FFFFFF"/>
        </w:rPr>
        <w:t>, C., (2018).</w:t>
      </w:r>
      <w:r w:rsidRPr="005551DA">
        <w:rPr>
          <w:rStyle w:val="apple-converted-space"/>
          <w:rFonts w:asciiTheme="minorHAnsi" w:hAnsiTheme="minorHAnsi" w:cstheme="minorHAnsi"/>
          <w:color w:val="000000"/>
          <w:sz w:val="22"/>
          <w:szCs w:val="22"/>
          <w:shd w:val="clear" w:color="auto" w:fill="FFFFFF"/>
        </w:rPr>
        <w:t> </w:t>
      </w:r>
      <w:r w:rsidRPr="005551DA">
        <w:rPr>
          <w:rFonts w:asciiTheme="minorHAnsi" w:hAnsiTheme="minorHAnsi" w:cstheme="minorHAnsi"/>
          <w:i/>
          <w:iCs/>
          <w:color w:val="000000"/>
          <w:sz w:val="22"/>
          <w:szCs w:val="22"/>
        </w:rPr>
        <w:t>5 Ways to Improve Change Management through design thinking</w:t>
      </w:r>
      <w:r w:rsidRPr="005551DA">
        <w:rPr>
          <w:rFonts w:asciiTheme="minorHAnsi" w:hAnsiTheme="minorHAnsi" w:cstheme="minorHAnsi"/>
          <w:color w:val="000000"/>
          <w:sz w:val="22"/>
          <w:szCs w:val="22"/>
          <w:shd w:val="clear" w:color="auto" w:fill="FFFFFF"/>
        </w:rPr>
        <w:t>.  Inside HR. Available at: &lt;https://www.insidehr.com.au/change-management-design-thinking/&gt; [Accessed 14 October 2021].</w:t>
      </w:r>
    </w:p>
    <w:p w14:paraId="730BD18C" w14:textId="2772EE6F" w:rsidR="005551DA" w:rsidRPr="005551DA" w:rsidRDefault="005551DA" w:rsidP="005A3DD1">
      <w:pPr>
        <w:rPr>
          <w:rFonts w:asciiTheme="minorHAnsi" w:hAnsiTheme="minorHAnsi" w:cstheme="minorHAnsi"/>
          <w:color w:val="000000"/>
          <w:sz w:val="22"/>
          <w:szCs w:val="22"/>
          <w:shd w:val="clear" w:color="auto" w:fill="FFFFFF"/>
        </w:rPr>
      </w:pPr>
    </w:p>
    <w:p w14:paraId="7F31D47D" w14:textId="540F0E24" w:rsidR="005551DA" w:rsidRPr="005551DA" w:rsidRDefault="005551DA" w:rsidP="005A3DD1">
      <w:pPr>
        <w:rPr>
          <w:rFonts w:asciiTheme="minorHAnsi" w:hAnsiTheme="minorHAnsi" w:cstheme="minorHAnsi"/>
          <w:sz w:val="22"/>
          <w:szCs w:val="22"/>
        </w:rPr>
      </w:pPr>
      <w:r w:rsidRPr="005551DA">
        <w:rPr>
          <w:rFonts w:asciiTheme="minorHAnsi" w:hAnsiTheme="minorHAnsi" w:cstheme="minorHAnsi"/>
          <w:color w:val="000000"/>
          <w:sz w:val="22"/>
          <w:szCs w:val="22"/>
          <w:shd w:val="clear" w:color="auto" w:fill="FFFFFF"/>
        </w:rPr>
        <w:t>Human Resources Today. (n.d.)</w:t>
      </w:r>
      <w:r w:rsidRPr="005551DA">
        <w:rPr>
          <w:rStyle w:val="apple-converted-space"/>
          <w:rFonts w:asciiTheme="minorHAnsi" w:hAnsiTheme="minorHAnsi" w:cstheme="minorHAnsi"/>
          <w:color w:val="000000"/>
          <w:sz w:val="22"/>
          <w:szCs w:val="22"/>
          <w:shd w:val="clear" w:color="auto" w:fill="FFFFFF"/>
        </w:rPr>
        <w:t> </w:t>
      </w:r>
      <w:r w:rsidRPr="005551DA">
        <w:rPr>
          <w:rFonts w:asciiTheme="minorHAnsi" w:hAnsiTheme="minorHAnsi" w:cstheme="minorHAnsi"/>
          <w:i/>
          <w:iCs/>
          <w:color w:val="000000"/>
          <w:sz w:val="22"/>
          <w:szCs w:val="22"/>
        </w:rPr>
        <w:t>3 Examples of Organizational Change Done Right</w:t>
      </w:r>
      <w:r w:rsidRPr="005551DA">
        <w:rPr>
          <w:rFonts w:asciiTheme="minorHAnsi" w:hAnsiTheme="minorHAnsi" w:cstheme="minorHAnsi"/>
          <w:color w:val="000000"/>
          <w:sz w:val="22"/>
          <w:szCs w:val="22"/>
          <w:shd w:val="clear" w:color="auto" w:fill="FFFFFF"/>
        </w:rPr>
        <w:t>.  Available at: &lt;https://www.humanresourcestoday.com/change-management/examples/?open-article-id=11079112&amp;article-title=3-examples-of-organizational-change-done-right&amp;blog-domain=tinypulse.com&amp;blog-title=tinypulse&gt; [Accessed 18 October 2021].</w:t>
      </w:r>
    </w:p>
    <w:p w14:paraId="51656AAA" w14:textId="3AB9DEE3" w:rsidR="000D08AB" w:rsidRPr="005551DA" w:rsidRDefault="000D08AB" w:rsidP="005A3DD1">
      <w:pPr>
        <w:rPr>
          <w:rFonts w:asciiTheme="minorHAnsi" w:hAnsiTheme="minorHAnsi" w:cstheme="minorHAnsi"/>
          <w:sz w:val="22"/>
          <w:szCs w:val="22"/>
        </w:rPr>
      </w:pPr>
    </w:p>
    <w:p w14:paraId="07A89039" w14:textId="474B543D" w:rsidR="000D08AB" w:rsidRPr="005551DA" w:rsidRDefault="000D08AB" w:rsidP="005A3DD1">
      <w:pPr>
        <w:rPr>
          <w:rFonts w:asciiTheme="minorHAnsi" w:hAnsiTheme="minorHAnsi" w:cstheme="minorHAnsi"/>
          <w:sz w:val="22"/>
          <w:szCs w:val="22"/>
        </w:rPr>
      </w:pPr>
      <w:r w:rsidRPr="005551DA">
        <w:rPr>
          <w:rFonts w:asciiTheme="minorHAnsi" w:hAnsiTheme="minorHAnsi" w:cstheme="minorHAnsi"/>
          <w:color w:val="000000"/>
          <w:sz w:val="22"/>
          <w:szCs w:val="22"/>
          <w:shd w:val="clear" w:color="auto" w:fill="FFFFFF"/>
        </w:rPr>
        <w:t>Johnson, E., (2017).</w:t>
      </w:r>
      <w:r w:rsidRPr="005551DA">
        <w:rPr>
          <w:rStyle w:val="apple-converted-space"/>
          <w:rFonts w:asciiTheme="minorHAnsi" w:hAnsiTheme="minorHAnsi" w:cstheme="minorHAnsi"/>
          <w:color w:val="000000"/>
          <w:sz w:val="22"/>
          <w:szCs w:val="22"/>
          <w:shd w:val="clear" w:color="auto" w:fill="FFFFFF"/>
        </w:rPr>
        <w:t> </w:t>
      </w:r>
      <w:r w:rsidRPr="005551DA">
        <w:rPr>
          <w:rFonts w:asciiTheme="minorHAnsi" w:hAnsiTheme="minorHAnsi" w:cstheme="minorHAnsi"/>
          <w:i/>
          <w:iCs/>
          <w:color w:val="000000"/>
          <w:sz w:val="22"/>
          <w:szCs w:val="22"/>
        </w:rPr>
        <w:t>How to Communicate Clearly During Organizational Change</w:t>
      </w:r>
      <w:r w:rsidRPr="005551DA">
        <w:rPr>
          <w:rFonts w:asciiTheme="minorHAnsi" w:hAnsiTheme="minorHAnsi" w:cstheme="minorHAnsi"/>
          <w:color w:val="000000"/>
          <w:sz w:val="22"/>
          <w:szCs w:val="22"/>
          <w:shd w:val="clear" w:color="auto" w:fill="FFFFFF"/>
        </w:rPr>
        <w:t>. Harvard Business Review. Available at: &lt;https://hbr.org/2017/06/how-to-communicate-clearly-during-organizational-change&gt; [Accessed 12 October 2021].</w:t>
      </w:r>
    </w:p>
    <w:p w14:paraId="0EE78B6E" w14:textId="63DCA42B" w:rsidR="000D08AB" w:rsidRPr="005551DA" w:rsidRDefault="000D08AB" w:rsidP="005A3DD1">
      <w:pPr>
        <w:rPr>
          <w:rFonts w:asciiTheme="minorHAnsi" w:hAnsiTheme="minorHAnsi" w:cstheme="minorHAnsi"/>
          <w:sz w:val="22"/>
          <w:szCs w:val="22"/>
          <w:u w:val="single"/>
        </w:rPr>
      </w:pPr>
    </w:p>
    <w:p w14:paraId="13111C18" w14:textId="6DAEE59E" w:rsidR="000D08AB" w:rsidRPr="005551DA" w:rsidRDefault="000D08AB" w:rsidP="000D08AB">
      <w:pPr>
        <w:rPr>
          <w:rFonts w:asciiTheme="minorHAnsi" w:hAnsiTheme="minorHAnsi" w:cstheme="minorHAnsi"/>
          <w:sz w:val="22"/>
          <w:szCs w:val="22"/>
        </w:rPr>
      </w:pPr>
      <w:r w:rsidRPr="005551DA">
        <w:rPr>
          <w:rFonts w:asciiTheme="minorHAnsi" w:hAnsiTheme="minorHAnsi" w:cstheme="minorHAnsi"/>
          <w:color w:val="000000"/>
          <w:sz w:val="22"/>
          <w:szCs w:val="22"/>
          <w:shd w:val="clear" w:color="auto" w:fill="FFFFFF"/>
        </w:rPr>
        <w:t>Miller, K., (2020).</w:t>
      </w:r>
      <w:r w:rsidRPr="005551DA">
        <w:rPr>
          <w:rStyle w:val="apple-converted-space"/>
          <w:rFonts w:asciiTheme="minorHAnsi" w:hAnsiTheme="minorHAnsi" w:cstheme="minorHAnsi"/>
          <w:color w:val="000000"/>
          <w:sz w:val="22"/>
          <w:szCs w:val="22"/>
          <w:shd w:val="clear" w:color="auto" w:fill="FFFFFF"/>
        </w:rPr>
        <w:t> </w:t>
      </w:r>
      <w:r w:rsidRPr="005551DA">
        <w:rPr>
          <w:rFonts w:asciiTheme="minorHAnsi" w:hAnsiTheme="minorHAnsi" w:cstheme="minorHAnsi"/>
          <w:i/>
          <w:iCs/>
          <w:color w:val="000000"/>
          <w:sz w:val="22"/>
          <w:szCs w:val="22"/>
        </w:rPr>
        <w:t>5 Critical Steps in the Change Management Process | HBS Online</w:t>
      </w:r>
      <w:r w:rsidRPr="005551DA">
        <w:rPr>
          <w:rFonts w:asciiTheme="minorHAnsi" w:hAnsiTheme="minorHAnsi" w:cstheme="minorHAnsi"/>
          <w:color w:val="000000"/>
          <w:sz w:val="22"/>
          <w:szCs w:val="22"/>
          <w:shd w:val="clear" w:color="auto" w:fill="FFFFFF"/>
        </w:rPr>
        <w:t>. Business Insights - Blog. Available at: &lt;https://online.hbs.edu/blog/post/change-management-process&gt; [Accessed 11 October 2021].</w:t>
      </w:r>
    </w:p>
    <w:p w14:paraId="22930214" w14:textId="77777777" w:rsidR="000D08AB" w:rsidRDefault="000D08AB" w:rsidP="005A3DD1">
      <w:pPr>
        <w:rPr>
          <w:rFonts w:asciiTheme="minorHAnsi" w:hAnsiTheme="minorHAnsi"/>
          <w:u w:val="single"/>
        </w:rPr>
      </w:pPr>
    </w:p>
    <w:p w14:paraId="707A1450" w14:textId="166A3368" w:rsidR="00FD1AD8" w:rsidRDefault="00FD1AD8" w:rsidP="005A3DD1">
      <w:pPr>
        <w:rPr>
          <w:rFonts w:asciiTheme="minorHAnsi" w:hAnsiTheme="minorHAnsi"/>
          <w:u w:val="single"/>
        </w:rPr>
      </w:pPr>
    </w:p>
    <w:p w14:paraId="310BB751" w14:textId="29845D84" w:rsidR="00DA22A6" w:rsidRDefault="00DA22A6" w:rsidP="005A3DD1">
      <w:pPr>
        <w:rPr>
          <w:rStyle w:val="Hyperlink"/>
          <w:rFonts w:asciiTheme="minorHAnsi" w:hAnsiTheme="minorHAnsi"/>
        </w:rPr>
      </w:pPr>
    </w:p>
    <w:p w14:paraId="59DEC33A" w14:textId="51F47983" w:rsidR="00661BA9" w:rsidRDefault="00661BA9" w:rsidP="005A3DD1">
      <w:pPr>
        <w:rPr>
          <w:rFonts w:asciiTheme="minorHAnsi" w:hAnsiTheme="minorHAnsi"/>
          <w:u w:val="single"/>
        </w:rPr>
      </w:pPr>
    </w:p>
    <w:p w14:paraId="5752F855" w14:textId="53AD977F" w:rsidR="00E71255" w:rsidRDefault="00E71255" w:rsidP="005A3DD1">
      <w:pPr>
        <w:rPr>
          <w:rFonts w:asciiTheme="minorHAnsi" w:hAnsiTheme="minorHAnsi"/>
          <w:u w:val="single"/>
        </w:rPr>
      </w:pPr>
    </w:p>
    <w:p w14:paraId="04AE1E4E" w14:textId="0FC360AB" w:rsidR="00FD1AD8" w:rsidRDefault="00FD1AD8" w:rsidP="005A3DD1">
      <w:pPr>
        <w:rPr>
          <w:rFonts w:asciiTheme="minorHAnsi" w:hAnsiTheme="minorHAnsi"/>
          <w:u w:val="single"/>
        </w:rPr>
      </w:pPr>
    </w:p>
    <w:p w14:paraId="17D06AEC" w14:textId="31A2A07A" w:rsidR="00C22364" w:rsidRDefault="00C22364" w:rsidP="00CC2030">
      <w:pPr>
        <w:rPr>
          <w:rFonts w:ascii="Segoe UI" w:hAnsi="Segoe UI" w:cs="Segoe UI"/>
          <w:color w:val="212529"/>
          <w:shd w:val="clear" w:color="auto" w:fill="FFFFFF"/>
        </w:rPr>
      </w:pPr>
    </w:p>
    <w:p w14:paraId="46F33067" w14:textId="7A94AF37" w:rsidR="00C22364" w:rsidRDefault="00C22364" w:rsidP="00CC2030">
      <w:pPr>
        <w:rPr>
          <w:rFonts w:ascii="Segoe UI" w:hAnsi="Segoe UI" w:cs="Segoe UI"/>
          <w:color w:val="212529"/>
          <w:shd w:val="clear" w:color="auto" w:fill="FFFFFF"/>
        </w:rPr>
      </w:pPr>
    </w:p>
    <w:p w14:paraId="3512BBFB" w14:textId="02EEE6ED" w:rsidR="00C22364" w:rsidRDefault="00C22364" w:rsidP="00CC2030">
      <w:pPr>
        <w:rPr>
          <w:rFonts w:ascii="Segoe UI" w:hAnsi="Segoe UI" w:cs="Segoe UI"/>
          <w:color w:val="212529"/>
          <w:shd w:val="clear" w:color="auto" w:fill="FFFFFF"/>
        </w:rPr>
      </w:pPr>
    </w:p>
    <w:p w14:paraId="221DC341" w14:textId="6AD84E15" w:rsidR="00C41EC4" w:rsidRDefault="00C41EC4" w:rsidP="00CC2030">
      <w:pPr>
        <w:rPr>
          <w:rFonts w:ascii="Segoe UI" w:hAnsi="Segoe UI" w:cs="Segoe UI"/>
          <w:color w:val="212529"/>
          <w:shd w:val="clear" w:color="auto" w:fill="FFFFFF"/>
        </w:rPr>
      </w:pPr>
    </w:p>
    <w:p w14:paraId="073878B0" w14:textId="1C7AB18F" w:rsidR="00C41EC4" w:rsidRDefault="00C41EC4" w:rsidP="00CC2030">
      <w:pPr>
        <w:rPr>
          <w:rFonts w:ascii="Segoe UI" w:hAnsi="Segoe UI" w:cs="Segoe UI"/>
          <w:color w:val="212529"/>
          <w:shd w:val="clear" w:color="auto" w:fill="FFFFFF"/>
        </w:rPr>
      </w:pPr>
    </w:p>
    <w:p w14:paraId="29FA8894" w14:textId="0B565023" w:rsidR="00C41EC4" w:rsidRDefault="00C41EC4" w:rsidP="00CC2030">
      <w:pPr>
        <w:rPr>
          <w:rFonts w:ascii="Segoe UI" w:hAnsi="Segoe UI" w:cs="Segoe UI"/>
          <w:color w:val="212529"/>
          <w:shd w:val="clear" w:color="auto" w:fill="FFFFFF"/>
        </w:rPr>
      </w:pPr>
    </w:p>
    <w:p w14:paraId="094D154D" w14:textId="6D36E27E" w:rsidR="00C41EC4" w:rsidRDefault="00C41EC4" w:rsidP="00CC2030">
      <w:pPr>
        <w:rPr>
          <w:rFonts w:ascii="Segoe UI" w:hAnsi="Segoe UI" w:cs="Segoe UI"/>
          <w:color w:val="212529"/>
          <w:shd w:val="clear" w:color="auto" w:fill="FFFFFF"/>
        </w:rPr>
      </w:pPr>
    </w:p>
    <w:p w14:paraId="6D9BEC77" w14:textId="11CB7244" w:rsidR="00C41EC4" w:rsidRDefault="00C41EC4" w:rsidP="00CC2030">
      <w:pPr>
        <w:rPr>
          <w:rFonts w:ascii="Segoe UI" w:hAnsi="Segoe UI" w:cs="Segoe UI"/>
          <w:color w:val="212529"/>
          <w:shd w:val="clear" w:color="auto" w:fill="FFFFFF"/>
        </w:rPr>
      </w:pPr>
    </w:p>
    <w:p w14:paraId="44EB56DF" w14:textId="13707D62" w:rsidR="00C41EC4" w:rsidRDefault="00C41EC4" w:rsidP="00CC2030">
      <w:pPr>
        <w:rPr>
          <w:rFonts w:ascii="Segoe UI" w:hAnsi="Segoe UI" w:cs="Segoe UI"/>
          <w:color w:val="212529"/>
          <w:shd w:val="clear" w:color="auto" w:fill="FFFFFF"/>
        </w:rPr>
      </w:pPr>
    </w:p>
    <w:p w14:paraId="5D86E04E" w14:textId="1A580A06" w:rsidR="00C41EC4" w:rsidRDefault="00C41EC4" w:rsidP="00CC2030">
      <w:pPr>
        <w:rPr>
          <w:rFonts w:ascii="Segoe UI" w:hAnsi="Segoe UI" w:cs="Segoe UI"/>
          <w:color w:val="212529"/>
          <w:shd w:val="clear" w:color="auto" w:fill="FFFFFF"/>
        </w:rPr>
      </w:pPr>
    </w:p>
    <w:p w14:paraId="3E853B0E" w14:textId="18376EBE" w:rsidR="00C41EC4" w:rsidRDefault="00C41EC4" w:rsidP="00CC2030">
      <w:pPr>
        <w:rPr>
          <w:rFonts w:ascii="Segoe UI" w:hAnsi="Segoe UI" w:cs="Segoe UI"/>
          <w:color w:val="212529"/>
          <w:shd w:val="clear" w:color="auto" w:fill="FFFFFF"/>
        </w:rPr>
      </w:pPr>
    </w:p>
    <w:p w14:paraId="21A01CA8" w14:textId="16782443" w:rsidR="00C41EC4" w:rsidRDefault="00C41EC4" w:rsidP="00CC2030">
      <w:pPr>
        <w:rPr>
          <w:rFonts w:ascii="Segoe UI" w:hAnsi="Segoe UI" w:cs="Segoe UI"/>
          <w:color w:val="212529"/>
          <w:shd w:val="clear" w:color="auto" w:fill="FFFFFF"/>
        </w:rPr>
      </w:pPr>
    </w:p>
    <w:p w14:paraId="061C26AB" w14:textId="77777777" w:rsidR="005551DA" w:rsidRDefault="005551DA" w:rsidP="005A3DD1">
      <w:pPr>
        <w:rPr>
          <w:rFonts w:ascii="Segoe UI" w:hAnsi="Segoe UI" w:cs="Segoe UI"/>
          <w:color w:val="212529"/>
          <w:shd w:val="clear" w:color="auto" w:fill="FFFFFF"/>
        </w:rPr>
      </w:pPr>
    </w:p>
    <w:p w14:paraId="5895C607" w14:textId="1A7E9B65" w:rsidR="00C41EC4" w:rsidRDefault="00C41EC4" w:rsidP="005A3DD1">
      <w:pPr>
        <w:rPr>
          <w:rFonts w:asciiTheme="minorHAnsi" w:hAnsiTheme="minorHAnsi"/>
          <w:u w:val="single"/>
        </w:rPr>
      </w:pPr>
      <w:r>
        <w:rPr>
          <w:rFonts w:asciiTheme="minorHAnsi" w:hAnsiTheme="minorHAnsi"/>
          <w:u w:val="single"/>
        </w:rPr>
        <w:t>LO1 EVIDENCE</w:t>
      </w:r>
    </w:p>
    <w:p w14:paraId="47AC3C9B" w14:textId="77777777" w:rsidR="00C41EC4" w:rsidRDefault="00C41EC4" w:rsidP="005A3DD1">
      <w:pPr>
        <w:rPr>
          <w:rFonts w:asciiTheme="minorHAnsi" w:hAnsiTheme="minorHAnsi"/>
          <w:u w:val="single"/>
        </w:rPr>
      </w:pPr>
    </w:p>
    <w:p w14:paraId="7693DBF7" w14:textId="21A52C00" w:rsidR="00FD1AD8" w:rsidRDefault="005C2ACE" w:rsidP="005A3DD1">
      <w:pPr>
        <w:rPr>
          <w:rFonts w:asciiTheme="minorHAnsi" w:hAnsiTheme="minorHAnsi"/>
          <w:u w:val="single"/>
        </w:rPr>
      </w:pPr>
      <w:r>
        <w:rPr>
          <w:rFonts w:asciiTheme="minorHAnsi" w:hAnsiTheme="minorHAnsi"/>
          <w:u w:val="single"/>
        </w:rPr>
        <w:t>EV.1</w:t>
      </w:r>
    </w:p>
    <w:p w14:paraId="2EF2A45F" w14:textId="2D989A78" w:rsidR="005A3DD1" w:rsidRDefault="005A3DD1" w:rsidP="005A3DD1">
      <w:pPr>
        <w:rPr>
          <w:rFonts w:asciiTheme="minorHAnsi" w:hAnsiTheme="minorHAnsi"/>
          <w:u w:val="single"/>
        </w:rPr>
      </w:pPr>
    </w:p>
    <w:p w14:paraId="526AABC9" w14:textId="614D0EB7" w:rsidR="005A3DD1" w:rsidRDefault="005A3DD1" w:rsidP="005A3DD1">
      <w:pPr>
        <w:rPr>
          <w:rFonts w:asciiTheme="minorHAnsi" w:hAnsiTheme="minorHAnsi"/>
          <w:u w:val="single"/>
        </w:rPr>
      </w:pPr>
      <w:r>
        <w:rPr>
          <w:rFonts w:asciiTheme="minorHAnsi" w:hAnsiTheme="minorHAnsi" w:cstheme="minorHAnsi"/>
          <w:noProof/>
        </w:rPr>
        <w:drawing>
          <wp:inline distT="0" distB="0" distL="0" distR="0" wp14:anchorId="643A745F" wp14:editId="318F3DF3">
            <wp:extent cx="3467809" cy="249936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76411" cy="2505560"/>
                    </a:xfrm>
                    <a:prstGeom prst="rect">
                      <a:avLst/>
                    </a:prstGeom>
                  </pic:spPr>
                </pic:pic>
              </a:graphicData>
            </a:graphic>
          </wp:inline>
        </w:drawing>
      </w:r>
    </w:p>
    <w:p w14:paraId="7062C8EE" w14:textId="18C33837" w:rsidR="005A3DD1" w:rsidRDefault="005A3DD1" w:rsidP="005A3DD1">
      <w:pPr>
        <w:rPr>
          <w:rFonts w:asciiTheme="minorHAnsi" w:hAnsiTheme="minorHAnsi"/>
          <w:u w:val="single"/>
        </w:rPr>
      </w:pPr>
    </w:p>
    <w:p w14:paraId="5502E520" w14:textId="359DD582" w:rsidR="005A3DD1" w:rsidRDefault="00C22364" w:rsidP="005A3DD1">
      <w:pPr>
        <w:rPr>
          <w:rFonts w:asciiTheme="minorHAnsi" w:hAnsiTheme="minorHAnsi"/>
          <w:u w:val="single"/>
        </w:rPr>
      </w:pPr>
      <w:r>
        <w:rPr>
          <w:rFonts w:asciiTheme="minorHAnsi" w:hAnsiTheme="minorHAnsi"/>
          <w:u w:val="single"/>
        </w:rPr>
        <w:t>EV.2</w:t>
      </w:r>
    </w:p>
    <w:p w14:paraId="0314B5D8" w14:textId="521F5CF8" w:rsidR="00C41EC4" w:rsidRDefault="00C41EC4" w:rsidP="005A3DD1">
      <w:pPr>
        <w:rPr>
          <w:rFonts w:asciiTheme="minorHAnsi" w:hAnsiTheme="minorHAnsi"/>
          <w:u w:val="single"/>
        </w:rPr>
      </w:pPr>
    </w:p>
    <w:p w14:paraId="183E6F30" w14:textId="468327F5" w:rsidR="00C41EC4" w:rsidRDefault="00C41EC4" w:rsidP="005A3DD1">
      <w:pPr>
        <w:rPr>
          <w:rFonts w:asciiTheme="minorHAnsi" w:hAnsiTheme="minorHAnsi"/>
          <w:u w:val="single"/>
        </w:rPr>
      </w:pPr>
      <w:r w:rsidRPr="00C41EC4">
        <w:rPr>
          <w:rFonts w:asciiTheme="minorHAnsi" w:hAnsiTheme="minorHAnsi"/>
          <w:noProof/>
          <w:u w:val="single"/>
        </w:rPr>
        <w:drawing>
          <wp:inline distT="0" distB="0" distL="0" distR="0" wp14:anchorId="30A0BEFE" wp14:editId="6111FDB4">
            <wp:extent cx="5727700" cy="376936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3769360"/>
                    </a:xfrm>
                    <a:prstGeom prst="rect">
                      <a:avLst/>
                    </a:prstGeom>
                  </pic:spPr>
                </pic:pic>
              </a:graphicData>
            </a:graphic>
          </wp:inline>
        </w:drawing>
      </w:r>
    </w:p>
    <w:p w14:paraId="6C5DCF8D" w14:textId="65F03853" w:rsidR="00C41EC4" w:rsidRDefault="00C41EC4" w:rsidP="005A3DD1">
      <w:pPr>
        <w:rPr>
          <w:rFonts w:asciiTheme="minorHAnsi" w:hAnsiTheme="minorHAnsi"/>
          <w:u w:val="single"/>
        </w:rPr>
      </w:pPr>
    </w:p>
    <w:p w14:paraId="4BADBBC4" w14:textId="63093275" w:rsidR="00C41EC4" w:rsidRDefault="00C41EC4" w:rsidP="005A3DD1">
      <w:pPr>
        <w:rPr>
          <w:rFonts w:asciiTheme="minorHAnsi" w:hAnsiTheme="minorHAnsi"/>
          <w:u w:val="single"/>
        </w:rPr>
      </w:pPr>
    </w:p>
    <w:p w14:paraId="17E5A128" w14:textId="77777777" w:rsidR="000B5E67" w:rsidRDefault="000B5E67" w:rsidP="005A3DD1">
      <w:pPr>
        <w:rPr>
          <w:rFonts w:asciiTheme="minorHAnsi" w:hAnsiTheme="minorHAnsi"/>
          <w:u w:val="single"/>
        </w:rPr>
      </w:pPr>
    </w:p>
    <w:p w14:paraId="1A9DC003" w14:textId="6F36FBE3" w:rsidR="000B5E67" w:rsidRDefault="000B5E67" w:rsidP="005A3DD1">
      <w:pPr>
        <w:rPr>
          <w:rFonts w:asciiTheme="minorHAnsi" w:hAnsiTheme="minorHAnsi"/>
          <w:u w:val="single"/>
        </w:rPr>
      </w:pPr>
    </w:p>
    <w:p w14:paraId="2B6A29F7" w14:textId="77777777" w:rsidR="000B5E67" w:rsidRDefault="000B5E67" w:rsidP="005A3DD1">
      <w:pPr>
        <w:rPr>
          <w:rFonts w:asciiTheme="minorHAnsi" w:hAnsiTheme="minorHAnsi"/>
          <w:u w:val="single"/>
        </w:rPr>
      </w:pPr>
    </w:p>
    <w:p w14:paraId="7E5D0387" w14:textId="77777777" w:rsidR="000B5E67" w:rsidRDefault="000B5E67" w:rsidP="005A3DD1">
      <w:pPr>
        <w:rPr>
          <w:rFonts w:asciiTheme="minorHAnsi" w:hAnsiTheme="minorHAnsi"/>
          <w:u w:val="single"/>
        </w:rPr>
      </w:pPr>
    </w:p>
    <w:p w14:paraId="72E18DB0" w14:textId="22D8B995" w:rsidR="00C41EC4" w:rsidRDefault="000B5E67" w:rsidP="005A3DD1">
      <w:pPr>
        <w:rPr>
          <w:rFonts w:asciiTheme="minorHAnsi" w:hAnsiTheme="minorHAnsi"/>
          <w:u w:val="single"/>
        </w:rPr>
      </w:pPr>
      <w:r>
        <w:rPr>
          <w:rFonts w:asciiTheme="minorHAnsi" w:hAnsiTheme="minorHAnsi"/>
          <w:u w:val="single"/>
        </w:rPr>
        <w:t>EV.3</w:t>
      </w:r>
    </w:p>
    <w:p w14:paraId="6F543C3A" w14:textId="77777777" w:rsidR="000B5E67" w:rsidRDefault="000B5E67" w:rsidP="005A3DD1">
      <w:pPr>
        <w:rPr>
          <w:rFonts w:asciiTheme="minorHAnsi" w:hAnsiTheme="minorHAnsi"/>
          <w:u w:val="single"/>
        </w:rPr>
      </w:pPr>
    </w:p>
    <w:p w14:paraId="3C242800" w14:textId="0D9778A1" w:rsidR="00C41EC4" w:rsidRDefault="000B5E67" w:rsidP="005A3DD1">
      <w:pPr>
        <w:rPr>
          <w:rFonts w:asciiTheme="minorHAnsi" w:hAnsiTheme="minorHAnsi"/>
          <w:u w:val="single"/>
        </w:rPr>
      </w:pPr>
      <w:r>
        <w:rPr>
          <w:rFonts w:asciiTheme="minorHAnsi" w:hAnsiTheme="minorHAnsi"/>
          <w:noProof/>
          <w:u w:val="single"/>
        </w:rPr>
        <w:drawing>
          <wp:inline distT="0" distB="0" distL="0" distR="0" wp14:anchorId="55906910" wp14:editId="53080D14">
            <wp:extent cx="5727700" cy="331216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3312160"/>
                    </a:xfrm>
                    <a:prstGeom prst="rect">
                      <a:avLst/>
                    </a:prstGeom>
                  </pic:spPr>
                </pic:pic>
              </a:graphicData>
            </a:graphic>
          </wp:inline>
        </w:drawing>
      </w:r>
    </w:p>
    <w:p w14:paraId="06FB8033" w14:textId="7971D17B" w:rsidR="000B5E67" w:rsidRDefault="000B5E67" w:rsidP="005A3DD1">
      <w:pPr>
        <w:rPr>
          <w:rFonts w:asciiTheme="minorHAnsi" w:hAnsiTheme="minorHAnsi"/>
          <w:u w:val="single"/>
        </w:rPr>
      </w:pPr>
    </w:p>
    <w:p w14:paraId="3DF2FBEC" w14:textId="7D4277EC" w:rsidR="000B5E67" w:rsidRDefault="000B5E67" w:rsidP="005A3DD1">
      <w:pPr>
        <w:rPr>
          <w:rFonts w:asciiTheme="minorHAnsi" w:hAnsiTheme="minorHAnsi"/>
          <w:u w:val="single"/>
        </w:rPr>
      </w:pPr>
      <w:r>
        <w:rPr>
          <w:rFonts w:asciiTheme="minorHAnsi" w:hAnsiTheme="minorHAnsi"/>
          <w:u w:val="single"/>
        </w:rPr>
        <w:t>EV. 4</w:t>
      </w:r>
    </w:p>
    <w:p w14:paraId="1C0DD9DA" w14:textId="18919296" w:rsidR="000B5E67" w:rsidRDefault="000B5E67" w:rsidP="005A3DD1">
      <w:pPr>
        <w:rPr>
          <w:rFonts w:asciiTheme="minorHAnsi" w:hAnsiTheme="minorHAnsi"/>
          <w:u w:val="single"/>
        </w:rPr>
      </w:pPr>
      <w:r>
        <w:rPr>
          <w:rFonts w:asciiTheme="minorHAnsi" w:hAnsiTheme="minorHAnsi"/>
          <w:noProof/>
          <w:u w:val="single"/>
        </w:rPr>
        <w:lastRenderedPageBreak/>
        <w:drawing>
          <wp:inline distT="0" distB="0" distL="0" distR="0" wp14:anchorId="23B15125" wp14:editId="11EE5794">
            <wp:extent cx="5727700" cy="45396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a:extLst>
                        <a:ext uri="{28A0092B-C50C-407E-A947-70E740481C1C}">
                          <a14:useLocalDpi xmlns:a14="http://schemas.microsoft.com/office/drawing/2010/main" val="0"/>
                        </a:ext>
                      </a:extLst>
                    </a:blip>
                    <a:stretch>
                      <a:fillRect/>
                    </a:stretch>
                  </pic:blipFill>
                  <pic:spPr>
                    <a:xfrm>
                      <a:off x="0" y="0"/>
                      <a:ext cx="5727700" cy="4539615"/>
                    </a:xfrm>
                    <a:prstGeom prst="rect">
                      <a:avLst/>
                    </a:prstGeom>
                  </pic:spPr>
                </pic:pic>
              </a:graphicData>
            </a:graphic>
          </wp:inline>
        </w:drawing>
      </w:r>
    </w:p>
    <w:p w14:paraId="60A0FD03" w14:textId="165BB66A" w:rsidR="000B5E67" w:rsidRDefault="000B5E67" w:rsidP="005A3DD1">
      <w:pPr>
        <w:rPr>
          <w:rFonts w:asciiTheme="minorHAnsi" w:hAnsiTheme="minorHAnsi"/>
          <w:u w:val="single"/>
        </w:rPr>
      </w:pPr>
      <w:r>
        <w:rPr>
          <w:rFonts w:asciiTheme="minorHAnsi" w:hAnsiTheme="minorHAnsi"/>
          <w:u w:val="single"/>
        </w:rPr>
        <w:t>EV. 5</w:t>
      </w:r>
    </w:p>
    <w:p w14:paraId="52179D8D" w14:textId="77777777" w:rsidR="000B5E67" w:rsidRPr="005A3DD1" w:rsidRDefault="000B5E67" w:rsidP="005A3DD1">
      <w:pPr>
        <w:rPr>
          <w:rFonts w:asciiTheme="minorHAnsi" w:hAnsiTheme="minorHAnsi"/>
          <w:u w:val="single"/>
        </w:rPr>
      </w:pPr>
    </w:p>
    <w:p w14:paraId="3B09B7AA" w14:textId="517C3D1D" w:rsidR="005A3DD1" w:rsidRDefault="005A3DD1">
      <w:pPr>
        <w:rPr>
          <w:rFonts w:asciiTheme="minorHAnsi" w:hAnsiTheme="minorHAnsi"/>
          <w:u w:val="single"/>
        </w:rPr>
      </w:pPr>
      <w:r>
        <w:rPr>
          <w:rFonts w:asciiTheme="minorHAnsi" w:hAnsiTheme="minorHAnsi"/>
          <w:noProof/>
          <w:u w:val="single"/>
        </w:rPr>
        <w:drawing>
          <wp:inline distT="0" distB="0" distL="0" distR="0" wp14:anchorId="5291907D" wp14:editId="6EF4DCB4">
            <wp:extent cx="5727700" cy="37071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27700" cy="3707130"/>
                    </a:xfrm>
                    <a:prstGeom prst="rect">
                      <a:avLst/>
                    </a:prstGeom>
                  </pic:spPr>
                </pic:pic>
              </a:graphicData>
            </a:graphic>
          </wp:inline>
        </w:drawing>
      </w:r>
    </w:p>
    <w:p w14:paraId="5E06ECF6" w14:textId="77777777" w:rsidR="00E71255" w:rsidRDefault="00E71255">
      <w:pPr>
        <w:rPr>
          <w:rFonts w:asciiTheme="minorHAnsi" w:hAnsiTheme="minorHAnsi"/>
        </w:rPr>
      </w:pPr>
    </w:p>
    <w:p w14:paraId="6463629C" w14:textId="676FA75B" w:rsidR="00E71255" w:rsidRPr="000B5E67" w:rsidRDefault="000B5E67">
      <w:pPr>
        <w:rPr>
          <w:rFonts w:asciiTheme="minorHAnsi" w:hAnsiTheme="minorHAnsi"/>
          <w:u w:val="single"/>
        </w:rPr>
      </w:pPr>
      <w:r>
        <w:rPr>
          <w:rFonts w:asciiTheme="minorHAnsi" w:hAnsiTheme="minorHAnsi"/>
          <w:u w:val="single"/>
        </w:rPr>
        <w:t>EV.6</w:t>
      </w:r>
    </w:p>
    <w:p w14:paraId="2C255474" w14:textId="77777777" w:rsidR="00E71255" w:rsidRDefault="00E71255">
      <w:pPr>
        <w:rPr>
          <w:rFonts w:asciiTheme="minorHAnsi" w:hAnsiTheme="minorHAnsi"/>
        </w:rPr>
      </w:pPr>
    </w:p>
    <w:p w14:paraId="545747F8" w14:textId="77777777" w:rsidR="00E71255" w:rsidRDefault="00E71255">
      <w:pPr>
        <w:rPr>
          <w:rFonts w:asciiTheme="minorHAnsi" w:hAnsiTheme="minorHAnsi"/>
        </w:rPr>
      </w:pPr>
    </w:p>
    <w:p w14:paraId="0BCD80D5" w14:textId="332F565D" w:rsidR="00E71255" w:rsidRDefault="000B5E67">
      <w:pPr>
        <w:rPr>
          <w:rFonts w:asciiTheme="minorHAnsi" w:hAnsiTheme="minorHAnsi"/>
        </w:rPr>
      </w:pPr>
      <w:r>
        <w:rPr>
          <w:rFonts w:asciiTheme="minorHAnsi" w:hAnsiTheme="minorHAnsi"/>
          <w:noProof/>
        </w:rPr>
        <w:drawing>
          <wp:inline distT="0" distB="0" distL="0" distR="0" wp14:anchorId="2D5E4AB0" wp14:editId="07D6F4DD">
            <wp:extent cx="5727700" cy="3657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7700" cy="3657600"/>
                    </a:xfrm>
                    <a:prstGeom prst="rect">
                      <a:avLst/>
                    </a:prstGeom>
                  </pic:spPr>
                </pic:pic>
              </a:graphicData>
            </a:graphic>
          </wp:inline>
        </w:drawing>
      </w:r>
    </w:p>
    <w:p w14:paraId="3A110A06" w14:textId="3ABA52A9" w:rsidR="000B5E67" w:rsidRDefault="000B5E67">
      <w:pPr>
        <w:rPr>
          <w:rFonts w:asciiTheme="minorHAnsi" w:hAnsiTheme="minorHAnsi"/>
        </w:rPr>
      </w:pPr>
    </w:p>
    <w:p w14:paraId="1901E601" w14:textId="3FA6FA1A" w:rsidR="000B5E67" w:rsidRDefault="000B5E67">
      <w:pPr>
        <w:rPr>
          <w:rFonts w:asciiTheme="minorHAnsi" w:hAnsiTheme="minorHAnsi"/>
          <w:u w:val="single"/>
        </w:rPr>
      </w:pPr>
      <w:r>
        <w:rPr>
          <w:rFonts w:asciiTheme="minorHAnsi" w:hAnsiTheme="minorHAnsi"/>
          <w:u w:val="single"/>
        </w:rPr>
        <w:t>EV. 7</w:t>
      </w:r>
    </w:p>
    <w:p w14:paraId="03D587B3" w14:textId="77777777" w:rsidR="000B5E67" w:rsidRPr="000B5E67" w:rsidRDefault="000B5E67">
      <w:pPr>
        <w:rPr>
          <w:rFonts w:asciiTheme="minorHAnsi" w:hAnsiTheme="minorHAnsi"/>
          <w:u w:val="single"/>
        </w:rPr>
      </w:pPr>
    </w:p>
    <w:p w14:paraId="17965361" w14:textId="582BCC30" w:rsidR="00E71255" w:rsidRDefault="000B5E67">
      <w:pPr>
        <w:rPr>
          <w:rFonts w:asciiTheme="minorHAnsi" w:hAnsiTheme="minorHAnsi"/>
        </w:rPr>
      </w:pPr>
      <w:r>
        <w:rPr>
          <w:rFonts w:asciiTheme="minorHAnsi" w:hAnsiTheme="minorHAnsi"/>
          <w:noProof/>
        </w:rPr>
        <w:lastRenderedPageBreak/>
        <w:drawing>
          <wp:inline distT="0" distB="0" distL="0" distR="0" wp14:anchorId="23452974" wp14:editId="46A341E4">
            <wp:extent cx="5727700" cy="44602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a:extLst>
                        <a:ext uri="{28A0092B-C50C-407E-A947-70E740481C1C}">
                          <a14:useLocalDpi xmlns:a14="http://schemas.microsoft.com/office/drawing/2010/main" val="0"/>
                        </a:ext>
                      </a:extLst>
                    </a:blip>
                    <a:stretch>
                      <a:fillRect/>
                    </a:stretch>
                  </pic:blipFill>
                  <pic:spPr>
                    <a:xfrm>
                      <a:off x="0" y="0"/>
                      <a:ext cx="5727700" cy="4460240"/>
                    </a:xfrm>
                    <a:prstGeom prst="rect">
                      <a:avLst/>
                    </a:prstGeom>
                  </pic:spPr>
                </pic:pic>
              </a:graphicData>
            </a:graphic>
          </wp:inline>
        </w:drawing>
      </w:r>
    </w:p>
    <w:p w14:paraId="6B4EE025" w14:textId="77777777" w:rsidR="00E71255" w:rsidRDefault="00E71255">
      <w:pPr>
        <w:rPr>
          <w:rFonts w:asciiTheme="minorHAnsi" w:hAnsiTheme="minorHAnsi"/>
        </w:rPr>
      </w:pPr>
    </w:p>
    <w:p w14:paraId="48C464E2" w14:textId="77777777" w:rsidR="00E71255" w:rsidRDefault="00E71255">
      <w:pPr>
        <w:rPr>
          <w:rFonts w:asciiTheme="minorHAnsi" w:hAnsiTheme="minorHAnsi"/>
        </w:rPr>
      </w:pPr>
    </w:p>
    <w:p w14:paraId="2238E473" w14:textId="4F69073D" w:rsidR="00E71255" w:rsidRPr="00177568" w:rsidRDefault="00177568">
      <w:pPr>
        <w:rPr>
          <w:rFonts w:asciiTheme="minorHAnsi" w:hAnsiTheme="minorHAnsi"/>
          <w:u w:val="single"/>
        </w:rPr>
      </w:pPr>
      <w:r>
        <w:rPr>
          <w:rFonts w:asciiTheme="minorHAnsi" w:hAnsiTheme="minorHAnsi"/>
          <w:u w:val="single"/>
        </w:rPr>
        <w:t>EV.8</w:t>
      </w:r>
    </w:p>
    <w:p w14:paraId="404DA79F" w14:textId="77777777" w:rsidR="00F948BC" w:rsidRDefault="00177568">
      <w:pPr>
        <w:rPr>
          <w:rFonts w:asciiTheme="minorHAnsi" w:hAnsiTheme="minorHAnsi"/>
          <w:u w:val="single"/>
        </w:rPr>
      </w:pPr>
      <w:r>
        <w:rPr>
          <w:rFonts w:asciiTheme="minorHAnsi" w:hAnsiTheme="minorHAnsi"/>
          <w:noProof/>
        </w:rPr>
        <w:drawing>
          <wp:inline distT="0" distB="0" distL="0" distR="0" wp14:anchorId="6707E6D3" wp14:editId="5664B8A3">
            <wp:extent cx="5727700" cy="34550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7">
                      <a:extLst>
                        <a:ext uri="{28A0092B-C50C-407E-A947-70E740481C1C}">
                          <a14:useLocalDpi xmlns:a14="http://schemas.microsoft.com/office/drawing/2010/main" val="0"/>
                        </a:ext>
                      </a:extLst>
                    </a:blip>
                    <a:stretch>
                      <a:fillRect/>
                    </a:stretch>
                  </pic:blipFill>
                  <pic:spPr>
                    <a:xfrm>
                      <a:off x="0" y="0"/>
                      <a:ext cx="5727700" cy="3455035"/>
                    </a:xfrm>
                    <a:prstGeom prst="rect">
                      <a:avLst/>
                    </a:prstGeom>
                  </pic:spPr>
                </pic:pic>
              </a:graphicData>
            </a:graphic>
          </wp:inline>
        </w:drawing>
      </w:r>
    </w:p>
    <w:p w14:paraId="751881DD" w14:textId="77777777" w:rsidR="00F948BC" w:rsidRDefault="00F948BC">
      <w:pPr>
        <w:rPr>
          <w:rFonts w:asciiTheme="minorHAnsi" w:hAnsiTheme="minorHAnsi"/>
          <w:u w:val="single"/>
        </w:rPr>
      </w:pPr>
    </w:p>
    <w:p w14:paraId="19DA3BA4" w14:textId="77777777" w:rsidR="00F948BC" w:rsidRDefault="00F948BC">
      <w:pPr>
        <w:rPr>
          <w:rFonts w:asciiTheme="minorHAnsi" w:hAnsiTheme="minorHAnsi"/>
          <w:u w:val="single"/>
        </w:rPr>
      </w:pPr>
    </w:p>
    <w:p w14:paraId="5B7035E6" w14:textId="0F18F57D" w:rsidR="004C685C" w:rsidRDefault="00177568">
      <w:pPr>
        <w:rPr>
          <w:rFonts w:asciiTheme="minorHAnsi" w:hAnsiTheme="minorHAnsi"/>
          <w:u w:val="single"/>
        </w:rPr>
      </w:pPr>
      <w:r>
        <w:rPr>
          <w:rFonts w:asciiTheme="minorHAnsi" w:hAnsiTheme="minorHAnsi"/>
          <w:u w:val="single"/>
        </w:rPr>
        <w:lastRenderedPageBreak/>
        <w:t>EV.9</w:t>
      </w:r>
      <w:r w:rsidR="00F948BC">
        <w:rPr>
          <w:rFonts w:asciiTheme="minorHAnsi" w:hAnsiTheme="minorHAnsi"/>
          <w:u w:val="single"/>
        </w:rPr>
        <w:t xml:space="preserve"> – Interview Marking Guide</w:t>
      </w:r>
    </w:p>
    <w:p w14:paraId="2E26EA2E" w14:textId="73302E5A" w:rsidR="00F948BC" w:rsidRDefault="00F948BC">
      <w:pPr>
        <w:rPr>
          <w:rFonts w:asciiTheme="minorHAnsi" w:hAnsiTheme="minorHAnsi"/>
          <w:u w:val="single"/>
        </w:rPr>
      </w:pPr>
    </w:p>
    <w:p w14:paraId="1A6F1EAB" w14:textId="11608602" w:rsidR="00F948BC" w:rsidRDefault="00F948BC">
      <w:pPr>
        <w:rPr>
          <w:rFonts w:asciiTheme="minorHAnsi" w:hAnsiTheme="minorHAnsi"/>
          <w:u w:val="single"/>
        </w:rPr>
      </w:pPr>
      <w:r>
        <w:rPr>
          <w:rFonts w:asciiTheme="minorHAnsi" w:hAnsiTheme="minorHAnsi"/>
          <w:noProof/>
        </w:rPr>
        <w:drawing>
          <wp:anchor distT="0" distB="0" distL="114300" distR="114300" simplePos="0" relativeHeight="251659264" behindDoc="1" locked="0" layoutInCell="1" allowOverlap="1" wp14:anchorId="3CB11B5A" wp14:editId="6699D07D">
            <wp:simplePos x="0" y="0"/>
            <wp:positionH relativeFrom="column">
              <wp:posOffset>2997200</wp:posOffset>
            </wp:positionH>
            <wp:positionV relativeFrom="paragraph">
              <wp:posOffset>127000</wp:posOffset>
            </wp:positionV>
            <wp:extent cx="2783205" cy="5408930"/>
            <wp:effectExtent l="0" t="0" r="0" b="1270"/>
            <wp:wrapTight wrapText="bothSides">
              <wp:wrapPolygon edited="0">
                <wp:start x="0" y="0"/>
                <wp:lineTo x="0" y="21554"/>
                <wp:lineTo x="21487" y="21554"/>
                <wp:lineTo x="2148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83205" cy="5408930"/>
                    </a:xfrm>
                    <a:prstGeom prst="rect">
                      <a:avLst/>
                    </a:prstGeom>
                  </pic:spPr>
                </pic:pic>
              </a:graphicData>
            </a:graphic>
            <wp14:sizeRelH relativeFrom="page">
              <wp14:pctWidth>0</wp14:pctWidth>
            </wp14:sizeRelH>
            <wp14:sizeRelV relativeFrom="page">
              <wp14:pctHeight>0</wp14:pctHeight>
            </wp14:sizeRelV>
          </wp:anchor>
        </w:drawing>
      </w:r>
      <w:r>
        <w:rPr>
          <w:rFonts w:asciiTheme="minorHAnsi" w:hAnsiTheme="minorHAnsi"/>
          <w:noProof/>
        </w:rPr>
        <w:drawing>
          <wp:anchor distT="0" distB="0" distL="114300" distR="114300" simplePos="0" relativeHeight="251658240" behindDoc="1" locked="0" layoutInCell="1" allowOverlap="1" wp14:anchorId="65406B54" wp14:editId="1F2112FF">
            <wp:simplePos x="0" y="0"/>
            <wp:positionH relativeFrom="column">
              <wp:posOffset>0</wp:posOffset>
            </wp:positionH>
            <wp:positionV relativeFrom="paragraph">
              <wp:posOffset>127000</wp:posOffset>
            </wp:positionV>
            <wp:extent cx="3039110" cy="5306695"/>
            <wp:effectExtent l="0" t="0" r="0" b="1905"/>
            <wp:wrapTight wrapText="bothSides">
              <wp:wrapPolygon edited="0">
                <wp:start x="0" y="0"/>
                <wp:lineTo x="0" y="21556"/>
                <wp:lineTo x="21483" y="21556"/>
                <wp:lineTo x="2148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039110" cy="5306695"/>
                    </a:xfrm>
                    <a:prstGeom prst="rect">
                      <a:avLst/>
                    </a:prstGeom>
                  </pic:spPr>
                </pic:pic>
              </a:graphicData>
            </a:graphic>
            <wp14:sizeRelH relativeFrom="page">
              <wp14:pctWidth>0</wp14:pctWidth>
            </wp14:sizeRelH>
            <wp14:sizeRelV relativeFrom="page">
              <wp14:pctHeight>0</wp14:pctHeight>
            </wp14:sizeRelV>
          </wp:anchor>
        </w:drawing>
      </w:r>
    </w:p>
    <w:p w14:paraId="591082DA" w14:textId="51DAD488" w:rsidR="00F948BC" w:rsidRDefault="00F948BC">
      <w:pPr>
        <w:rPr>
          <w:rFonts w:asciiTheme="minorHAnsi" w:hAnsiTheme="minorHAnsi"/>
          <w:u w:val="single"/>
        </w:rPr>
      </w:pPr>
    </w:p>
    <w:p w14:paraId="2FA43FEE" w14:textId="77777777" w:rsidR="00F948BC" w:rsidRDefault="00F948BC">
      <w:pPr>
        <w:rPr>
          <w:rFonts w:asciiTheme="minorHAnsi" w:hAnsiTheme="minorHAnsi"/>
          <w:u w:val="single"/>
        </w:rPr>
      </w:pPr>
    </w:p>
    <w:p w14:paraId="59A95393" w14:textId="77777777" w:rsidR="00F948BC" w:rsidRDefault="00F948BC">
      <w:pPr>
        <w:rPr>
          <w:rFonts w:asciiTheme="minorHAnsi" w:hAnsiTheme="minorHAnsi"/>
          <w:u w:val="single"/>
        </w:rPr>
      </w:pPr>
    </w:p>
    <w:p w14:paraId="7D9413D3" w14:textId="77777777" w:rsidR="00F948BC" w:rsidRDefault="00F948BC">
      <w:pPr>
        <w:rPr>
          <w:rFonts w:asciiTheme="minorHAnsi" w:hAnsiTheme="minorHAnsi"/>
          <w:u w:val="single"/>
        </w:rPr>
      </w:pPr>
    </w:p>
    <w:p w14:paraId="310D00B9" w14:textId="77777777" w:rsidR="00F948BC" w:rsidRDefault="00F948BC">
      <w:pPr>
        <w:rPr>
          <w:rFonts w:asciiTheme="minorHAnsi" w:hAnsiTheme="minorHAnsi"/>
          <w:u w:val="single"/>
        </w:rPr>
      </w:pPr>
    </w:p>
    <w:p w14:paraId="17D9474E" w14:textId="77777777" w:rsidR="00F948BC" w:rsidRDefault="00F948BC">
      <w:pPr>
        <w:rPr>
          <w:rFonts w:asciiTheme="minorHAnsi" w:hAnsiTheme="minorHAnsi"/>
          <w:u w:val="single"/>
        </w:rPr>
      </w:pPr>
    </w:p>
    <w:p w14:paraId="305B751A" w14:textId="77777777" w:rsidR="00F948BC" w:rsidRDefault="00F948BC">
      <w:pPr>
        <w:rPr>
          <w:rFonts w:asciiTheme="minorHAnsi" w:hAnsiTheme="minorHAnsi"/>
          <w:u w:val="single"/>
        </w:rPr>
      </w:pPr>
    </w:p>
    <w:p w14:paraId="347AA4E9" w14:textId="77777777" w:rsidR="00F948BC" w:rsidRDefault="00F948BC">
      <w:pPr>
        <w:rPr>
          <w:rFonts w:asciiTheme="minorHAnsi" w:hAnsiTheme="minorHAnsi"/>
          <w:u w:val="single"/>
        </w:rPr>
      </w:pPr>
    </w:p>
    <w:p w14:paraId="2997F0C5" w14:textId="77777777" w:rsidR="00F948BC" w:rsidRDefault="00F948BC">
      <w:pPr>
        <w:rPr>
          <w:rFonts w:asciiTheme="minorHAnsi" w:hAnsiTheme="minorHAnsi"/>
          <w:u w:val="single"/>
        </w:rPr>
      </w:pPr>
    </w:p>
    <w:p w14:paraId="258F978E" w14:textId="77777777" w:rsidR="00F948BC" w:rsidRDefault="00F948BC">
      <w:pPr>
        <w:rPr>
          <w:rFonts w:asciiTheme="minorHAnsi" w:hAnsiTheme="minorHAnsi"/>
          <w:u w:val="single"/>
        </w:rPr>
      </w:pPr>
    </w:p>
    <w:p w14:paraId="2BCACB03" w14:textId="77777777" w:rsidR="00F948BC" w:rsidRDefault="00F948BC">
      <w:pPr>
        <w:rPr>
          <w:rFonts w:asciiTheme="minorHAnsi" w:hAnsiTheme="minorHAnsi"/>
          <w:u w:val="single"/>
        </w:rPr>
      </w:pPr>
    </w:p>
    <w:p w14:paraId="734C4A55" w14:textId="77777777" w:rsidR="00F948BC" w:rsidRDefault="00F948BC">
      <w:pPr>
        <w:rPr>
          <w:rFonts w:asciiTheme="minorHAnsi" w:hAnsiTheme="minorHAnsi"/>
          <w:u w:val="single"/>
        </w:rPr>
      </w:pPr>
    </w:p>
    <w:p w14:paraId="56220D3D" w14:textId="77777777" w:rsidR="00F948BC" w:rsidRDefault="00F948BC">
      <w:pPr>
        <w:rPr>
          <w:rFonts w:asciiTheme="minorHAnsi" w:hAnsiTheme="minorHAnsi"/>
          <w:u w:val="single"/>
        </w:rPr>
      </w:pPr>
    </w:p>
    <w:p w14:paraId="2DDF637E" w14:textId="77777777" w:rsidR="00F948BC" w:rsidRDefault="00F948BC">
      <w:pPr>
        <w:rPr>
          <w:rFonts w:asciiTheme="minorHAnsi" w:hAnsiTheme="minorHAnsi"/>
          <w:u w:val="single"/>
        </w:rPr>
      </w:pPr>
    </w:p>
    <w:p w14:paraId="5800910B" w14:textId="7362BC51" w:rsidR="00F948BC" w:rsidRPr="00F948BC" w:rsidRDefault="00F948BC">
      <w:pPr>
        <w:rPr>
          <w:rFonts w:asciiTheme="minorHAnsi" w:hAnsiTheme="minorHAnsi"/>
          <w:u w:val="single"/>
        </w:rPr>
      </w:pPr>
      <w:r>
        <w:rPr>
          <w:rFonts w:asciiTheme="minorHAnsi" w:hAnsiTheme="minorHAnsi"/>
          <w:u w:val="single"/>
        </w:rPr>
        <w:lastRenderedPageBreak/>
        <w:t>EV9 – Assessment marking guide</w:t>
      </w:r>
    </w:p>
    <w:p w14:paraId="311F40C0" w14:textId="28BB5081" w:rsidR="004C685C" w:rsidRDefault="00F948BC">
      <w:pPr>
        <w:rPr>
          <w:rFonts w:asciiTheme="minorHAnsi" w:hAnsiTheme="minorHAnsi"/>
          <w:u w:val="single"/>
        </w:rPr>
      </w:pPr>
      <w:r>
        <w:rPr>
          <w:rFonts w:asciiTheme="minorHAnsi" w:hAnsiTheme="minorHAnsi"/>
          <w:noProof/>
          <w:u w:val="single"/>
        </w:rPr>
        <w:drawing>
          <wp:inline distT="0" distB="0" distL="0" distR="0" wp14:anchorId="350C339D" wp14:editId="1E272BD6">
            <wp:extent cx="5553480" cy="6409266"/>
            <wp:effectExtent l="0" t="0" r="0" b="444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20">
                      <a:extLst>
                        <a:ext uri="{28A0092B-C50C-407E-A947-70E740481C1C}">
                          <a14:useLocalDpi xmlns:a14="http://schemas.microsoft.com/office/drawing/2010/main" val="0"/>
                        </a:ext>
                      </a:extLst>
                    </a:blip>
                    <a:stretch>
                      <a:fillRect/>
                    </a:stretch>
                  </pic:blipFill>
                  <pic:spPr>
                    <a:xfrm>
                      <a:off x="0" y="0"/>
                      <a:ext cx="5605829" cy="6469682"/>
                    </a:xfrm>
                    <a:prstGeom prst="rect">
                      <a:avLst/>
                    </a:prstGeom>
                  </pic:spPr>
                </pic:pic>
              </a:graphicData>
            </a:graphic>
          </wp:inline>
        </w:drawing>
      </w:r>
    </w:p>
    <w:p w14:paraId="07249DE1" w14:textId="77777777" w:rsidR="004C685C" w:rsidRDefault="004C685C">
      <w:pPr>
        <w:rPr>
          <w:rFonts w:asciiTheme="minorHAnsi" w:hAnsiTheme="minorHAnsi"/>
          <w:u w:val="single"/>
        </w:rPr>
      </w:pPr>
    </w:p>
    <w:p w14:paraId="2861D24A" w14:textId="77777777" w:rsidR="004C685C" w:rsidRDefault="004C685C">
      <w:pPr>
        <w:rPr>
          <w:rFonts w:asciiTheme="minorHAnsi" w:hAnsiTheme="minorHAnsi"/>
          <w:u w:val="single"/>
        </w:rPr>
      </w:pPr>
    </w:p>
    <w:p w14:paraId="17254CFE" w14:textId="77777777" w:rsidR="004C685C" w:rsidRDefault="004C685C">
      <w:pPr>
        <w:rPr>
          <w:rFonts w:asciiTheme="minorHAnsi" w:hAnsiTheme="minorHAnsi"/>
          <w:u w:val="single"/>
        </w:rPr>
      </w:pPr>
    </w:p>
    <w:p w14:paraId="6EA65DC8" w14:textId="77777777" w:rsidR="004C685C" w:rsidRDefault="004C685C">
      <w:pPr>
        <w:rPr>
          <w:rFonts w:asciiTheme="minorHAnsi" w:hAnsiTheme="minorHAnsi"/>
          <w:u w:val="single"/>
        </w:rPr>
      </w:pPr>
    </w:p>
    <w:p w14:paraId="6F9FF527" w14:textId="77777777" w:rsidR="004C685C" w:rsidRDefault="004C685C">
      <w:pPr>
        <w:rPr>
          <w:rFonts w:asciiTheme="minorHAnsi" w:hAnsiTheme="minorHAnsi"/>
          <w:u w:val="single"/>
        </w:rPr>
      </w:pPr>
    </w:p>
    <w:p w14:paraId="5A440618" w14:textId="77777777" w:rsidR="00F948BC" w:rsidRDefault="00F948BC">
      <w:pPr>
        <w:rPr>
          <w:rFonts w:asciiTheme="minorHAnsi" w:hAnsiTheme="minorHAnsi"/>
          <w:u w:val="single"/>
        </w:rPr>
      </w:pPr>
    </w:p>
    <w:p w14:paraId="753FECDD" w14:textId="77777777" w:rsidR="00F948BC" w:rsidRDefault="00F948BC">
      <w:pPr>
        <w:rPr>
          <w:rFonts w:asciiTheme="minorHAnsi" w:hAnsiTheme="minorHAnsi"/>
          <w:u w:val="single"/>
        </w:rPr>
      </w:pPr>
    </w:p>
    <w:p w14:paraId="27CC3EA4" w14:textId="77777777" w:rsidR="00F948BC" w:rsidRDefault="00F948BC">
      <w:pPr>
        <w:rPr>
          <w:rFonts w:asciiTheme="minorHAnsi" w:hAnsiTheme="minorHAnsi"/>
          <w:u w:val="single"/>
        </w:rPr>
      </w:pPr>
    </w:p>
    <w:p w14:paraId="4F87D2BE" w14:textId="77777777" w:rsidR="00F948BC" w:rsidRDefault="00F948BC">
      <w:pPr>
        <w:rPr>
          <w:rFonts w:asciiTheme="minorHAnsi" w:hAnsiTheme="minorHAnsi"/>
          <w:u w:val="single"/>
        </w:rPr>
      </w:pPr>
    </w:p>
    <w:p w14:paraId="029FE9BA" w14:textId="77777777" w:rsidR="00F948BC" w:rsidRDefault="00F948BC">
      <w:pPr>
        <w:rPr>
          <w:rFonts w:asciiTheme="minorHAnsi" w:hAnsiTheme="minorHAnsi"/>
          <w:u w:val="single"/>
        </w:rPr>
      </w:pPr>
    </w:p>
    <w:p w14:paraId="4C24E95E" w14:textId="77777777" w:rsidR="00F948BC" w:rsidRDefault="00F948BC">
      <w:pPr>
        <w:rPr>
          <w:rFonts w:asciiTheme="minorHAnsi" w:hAnsiTheme="minorHAnsi"/>
          <w:u w:val="single"/>
        </w:rPr>
      </w:pPr>
    </w:p>
    <w:p w14:paraId="46865E25" w14:textId="5FC96497" w:rsidR="00177568" w:rsidRDefault="00177568">
      <w:pPr>
        <w:rPr>
          <w:rFonts w:asciiTheme="minorHAnsi" w:hAnsiTheme="minorHAnsi"/>
          <w:u w:val="single"/>
        </w:rPr>
      </w:pPr>
      <w:r>
        <w:rPr>
          <w:rFonts w:asciiTheme="minorHAnsi" w:hAnsiTheme="minorHAnsi"/>
          <w:u w:val="single"/>
        </w:rPr>
        <w:lastRenderedPageBreak/>
        <w:t>EV.10</w:t>
      </w:r>
    </w:p>
    <w:p w14:paraId="497EC266" w14:textId="02E92E34" w:rsidR="00E71255" w:rsidRDefault="00E71255">
      <w:pPr>
        <w:rPr>
          <w:rFonts w:asciiTheme="minorHAnsi" w:hAnsiTheme="minorHAnsi"/>
        </w:rPr>
      </w:pPr>
    </w:p>
    <w:p w14:paraId="282B5AC3" w14:textId="53EDBCD1" w:rsidR="00E71255" w:rsidRDefault="004C685C">
      <w:pPr>
        <w:rPr>
          <w:rFonts w:asciiTheme="minorHAnsi" w:hAnsiTheme="minorHAnsi"/>
        </w:rPr>
      </w:pPr>
      <w:r>
        <w:rPr>
          <w:rFonts w:asciiTheme="minorHAnsi" w:hAnsiTheme="minorHAnsi"/>
          <w:noProof/>
        </w:rPr>
        <w:drawing>
          <wp:inline distT="0" distB="0" distL="0" distR="0" wp14:anchorId="62719283" wp14:editId="5DC4F4BB">
            <wp:extent cx="4241800" cy="61341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1">
                      <a:extLst>
                        <a:ext uri="{28A0092B-C50C-407E-A947-70E740481C1C}">
                          <a14:useLocalDpi xmlns:a14="http://schemas.microsoft.com/office/drawing/2010/main" val="0"/>
                        </a:ext>
                      </a:extLst>
                    </a:blip>
                    <a:stretch>
                      <a:fillRect/>
                    </a:stretch>
                  </pic:blipFill>
                  <pic:spPr>
                    <a:xfrm>
                      <a:off x="0" y="0"/>
                      <a:ext cx="4241800" cy="6134100"/>
                    </a:xfrm>
                    <a:prstGeom prst="rect">
                      <a:avLst/>
                    </a:prstGeom>
                  </pic:spPr>
                </pic:pic>
              </a:graphicData>
            </a:graphic>
          </wp:inline>
        </w:drawing>
      </w:r>
    </w:p>
    <w:p w14:paraId="264161F8" w14:textId="5E53617F" w:rsidR="00E71255" w:rsidRDefault="00E71255">
      <w:pPr>
        <w:rPr>
          <w:rFonts w:asciiTheme="minorHAnsi" w:hAnsiTheme="minorHAnsi"/>
        </w:rPr>
      </w:pPr>
    </w:p>
    <w:p w14:paraId="50DF4FEB" w14:textId="77777777" w:rsidR="004C685C" w:rsidRDefault="004C685C">
      <w:pPr>
        <w:rPr>
          <w:rFonts w:asciiTheme="minorHAnsi" w:hAnsiTheme="minorHAnsi"/>
          <w:u w:val="single"/>
        </w:rPr>
      </w:pPr>
    </w:p>
    <w:p w14:paraId="6E11E242" w14:textId="77777777" w:rsidR="004C685C" w:rsidRDefault="004C685C">
      <w:pPr>
        <w:rPr>
          <w:rFonts w:asciiTheme="minorHAnsi" w:hAnsiTheme="minorHAnsi"/>
          <w:u w:val="single"/>
        </w:rPr>
      </w:pPr>
    </w:p>
    <w:p w14:paraId="1377BB30" w14:textId="77777777" w:rsidR="004C685C" w:rsidRDefault="004C685C">
      <w:pPr>
        <w:rPr>
          <w:rFonts w:asciiTheme="minorHAnsi" w:hAnsiTheme="minorHAnsi"/>
          <w:u w:val="single"/>
        </w:rPr>
      </w:pPr>
    </w:p>
    <w:p w14:paraId="173BB63A" w14:textId="77777777" w:rsidR="004C685C" w:rsidRDefault="004C685C">
      <w:pPr>
        <w:rPr>
          <w:rFonts w:asciiTheme="minorHAnsi" w:hAnsiTheme="minorHAnsi"/>
          <w:u w:val="single"/>
        </w:rPr>
      </w:pPr>
    </w:p>
    <w:p w14:paraId="3E5AAB60" w14:textId="77777777" w:rsidR="004C685C" w:rsidRDefault="004C685C">
      <w:pPr>
        <w:rPr>
          <w:rFonts w:asciiTheme="minorHAnsi" w:hAnsiTheme="minorHAnsi"/>
          <w:u w:val="single"/>
        </w:rPr>
      </w:pPr>
    </w:p>
    <w:p w14:paraId="761CF2EA" w14:textId="77777777" w:rsidR="004C685C" w:rsidRDefault="004C685C">
      <w:pPr>
        <w:rPr>
          <w:rFonts w:asciiTheme="minorHAnsi" w:hAnsiTheme="minorHAnsi"/>
          <w:u w:val="single"/>
        </w:rPr>
      </w:pPr>
    </w:p>
    <w:p w14:paraId="43C0830B" w14:textId="77777777" w:rsidR="004C685C" w:rsidRDefault="004C685C">
      <w:pPr>
        <w:rPr>
          <w:rFonts w:asciiTheme="minorHAnsi" w:hAnsiTheme="minorHAnsi"/>
          <w:u w:val="single"/>
        </w:rPr>
      </w:pPr>
    </w:p>
    <w:p w14:paraId="23F85AA2" w14:textId="77777777" w:rsidR="004C685C" w:rsidRDefault="004C685C">
      <w:pPr>
        <w:rPr>
          <w:rFonts w:asciiTheme="minorHAnsi" w:hAnsiTheme="minorHAnsi"/>
          <w:u w:val="single"/>
        </w:rPr>
      </w:pPr>
    </w:p>
    <w:p w14:paraId="3875C63E" w14:textId="77777777" w:rsidR="004C685C" w:rsidRDefault="004C685C">
      <w:pPr>
        <w:rPr>
          <w:rFonts w:asciiTheme="minorHAnsi" w:hAnsiTheme="minorHAnsi"/>
          <w:u w:val="single"/>
        </w:rPr>
      </w:pPr>
    </w:p>
    <w:p w14:paraId="3A754A5E" w14:textId="77777777" w:rsidR="004C685C" w:rsidRDefault="004C685C">
      <w:pPr>
        <w:rPr>
          <w:rFonts w:asciiTheme="minorHAnsi" w:hAnsiTheme="minorHAnsi"/>
          <w:u w:val="single"/>
        </w:rPr>
      </w:pPr>
    </w:p>
    <w:p w14:paraId="253D5EF5" w14:textId="77777777" w:rsidR="004C685C" w:rsidRDefault="004C685C">
      <w:pPr>
        <w:rPr>
          <w:rFonts w:asciiTheme="minorHAnsi" w:hAnsiTheme="minorHAnsi"/>
          <w:u w:val="single"/>
        </w:rPr>
      </w:pPr>
    </w:p>
    <w:p w14:paraId="02ADCA78" w14:textId="77777777" w:rsidR="004C685C" w:rsidRDefault="004C685C">
      <w:pPr>
        <w:rPr>
          <w:rFonts w:asciiTheme="minorHAnsi" w:hAnsiTheme="minorHAnsi"/>
          <w:u w:val="single"/>
        </w:rPr>
      </w:pPr>
    </w:p>
    <w:p w14:paraId="5871FE9F" w14:textId="3E70A66F" w:rsidR="009926AA" w:rsidRDefault="004C685C">
      <w:pPr>
        <w:rPr>
          <w:rFonts w:asciiTheme="minorHAnsi" w:hAnsiTheme="minorHAnsi"/>
          <w:u w:val="single"/>
        </w:rPr>
      </w:pPr>
      <w:r>
        <w:rPr>
          <w:rFonts w:asciiTheme="minorHAnsi" w:hAnsiTheme="minorHAnsi"/>
          <w:u w:val="single"/>
        </w:rPr>
        <w:t>EV.11</w:t>
      </w:r>
    </w:p>
    <w:p w14:paraId="252BDCA4" w14:textId="77777777" w:rsidR="00177568" w:rsidRDefault="00177568">
      <w:pPr>
        <w:rPr>
          <w:rFonts w:asciiTheme="minorHAnsi" w:hAnsiTheme="minorHAnsi"/>
        </w:rPr>
      </w:pPr>
    </w:p>
    <w:p w14:paraId="376C55D3" w14:textId="35B1567E" w:rsidR="00177568" w:rsidRDefault="004C685C">
      <w:pPr>
        <w:rPr>
          <w:rFonts w:asciiTheme="minorHAnsi" w:hAnsiTheme="minorHAnsi"/>
        </w:rPr>
      </w:pPr>
      <w:r>
        <w:rPr>
          <w:rFonts w:asciiTheme="minorHAnsi" w:hAnsiTheme="minorHAnsi"/>
          <w:noProof/>
        </w:rPr>
        <w:drawing>
          <wp:inline distT="0" distB="0" distL="0" distR="0" wp14:anchorId="6F4FEA1A" wp14:editId="7A658761">
            <wp:extent cx="5727700" cy="4571365"/>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22">
                      <a:extLst>
                        <a:ext uri="{28A0092B-C50C-407E-A947-70E740481C1C}">
                          <a14:useLocalDpi xmlns:a14="http://schemas.microsoft.com/office/drawing/2010/main" val="0"/>
                        </a:ext>
                      </a:extLst>
                    </a:blip>
                    <a:stretch>
                      <a:fillRect/>
                    </a:stretch>
                  </pic:blipFill>
                  <pic:spPr>
                    <a:xfrm>
                      <a:off x="0" y="0"/>
                      <a:ext cx="5727700" cy="4571365"/>
                    </a:xfrm>
                    <a:prstGeom prst="rect">
                      <a:avLst/>
                    </a:prstGeom>
                  </pic:spPr>
                </pic:pic>
              </a:graphicData>
            </a:graphic>
          </wp:inline>
        </w:drawing>
      </w:r>
    </w:p>
    <w:p w14:paraId="7CAAD6AB" w14:textId="77777777" w:rsidR="00177568" w:rsidRDefault="00177568">
      <w:pPr>
        <w:rPr>
          <w:rFonts w:asciiTheme="minorHAnsi" w:hAnsiTheme="minorHAnsi"/>
        </w:rPr>
      </w:pPr>
    </w:p>
    <w:p w14:paraId="5EE1F4D5" w14:textId="77777777" w:rsidR="00177568" w:rsidRDefault="00177568">
      <w:pPr>
        <w:rPr>
          <w:rFonts w:asciiTheme="minorHAnsi" w:hAnsiTheme="minorHAnsi"/>
        </w:rPr>
      </w:pPr>
    </w:p>
    <w:p w14:paraId="7BA200D5" w14:textId="77777777" w:rsidR="00177568" w:rsidRDefault="00177568">
      <w:pPr>
        <w:rPr>
          <w:rFonts w:asciiTheme="minorHAnsi" w:hAnsiTheme="minorHAnsi"/>
        </w:rPr>
      </w:pPr>
    </w:p>
    <w:p w14:paraId="560D81B5" w14:textId="77777777" w:rsidR="00F948BC" w:rsidRDefault="00F948BC">
      <w:pPr>
        <w:rPr>
          <w:rFonts w:asciiTheme="minorHAnsi" w:hAnsiTheme="minorHAnsi"/>
          <w:u w:val="single"/>
        </w:rPr>
      </w:pPr>
    </w:p>
    <w:p w14:paraId="30762B62" w14:textId="77777777" w:rsidR="00F948BC" w:rsidRDefault="00F948BC">
      <w:pPr>
        <w:rPr>
          <w:rFonts w:asciiTheme="minorHAnsi" w:hAnsiTheme="minorHAnsi"/>
          <w:u w:val="single"/>
        </w:rPr>
      </w:pPr>
    </w:p>
    <w:p w14:paraId="66B10E9D" w14:textId="77777777" w:rsidR="00F948BC" w:rsidRDefault="00F948BC">
      <w:pPr>
        <w:rPr>
          <w:rFonts w:asciiTheme="minorHAnsi" w:hAnsiTheme="minorHAnsi"/>
          <w:u w:val="single"/>
        </w:rPr>
      </w:pPr>
    </w:p>
    <w:p w14:paraId="2AA88266" w14:textId="77777777" w:rsidR="00F948BC" w:rsidRDefault="00F948BC">
      <w:pPr>
        <w:rPr>
          <w:rFonts w:asciiTheme="minorHAnsi" w:hAnsiTheme="minorHAnsi"/>
          <w:u w:val="single"/>
        </w:rPr>
      </w:pPr>
    </w:p>
    <w:p w14:paraId="0306CE09" w14:textId="77777777" w:rsidR="00F948BC" w:rsidRDefault="00F948BC">
      <w:pPr>
        <w:rPr>
          <w:rFonts w:asciiTheme="minorHAnsi" w:hAnsiTheme="minorHAnsi"/>
          <w:u w:val="single"/>
        </w:rPr>
      </w:pPr>
    </w:p>
    <w:p w14:paraId="1CC47336" w14:textId="77777777" w:rsidR="00F948BC" w:rsidRDefault="00F948BC">
      <w:pPr>
        <w:rPr>
          <w:rFonts w:asciiTheme="minorHAnsi" w:hAnsiTheme="minorHAnsi"/>
          <w:u w:val="single"/>
        </w:rPr>
      </w:pPr>
    </w:p>
    <w:p w14:paraId="75F09CDA" w14:textId="77777777" w:rsidR="00F948BC" w:rsidRDefault="00F948BC">
      <w:pPr>
        <w:rPr>
          <w:rFonts w:asciiTheme="minorHAnsi" w:hAnsiTheme="minorHAnsi"/>
          <w:u w:val="single"/>
        </w:rPr>
      </w:pPr>
    </w:p>
    <w:p w14:paraId="5FEFDB0C" w14:textId="77777777" w:rsidR="00F948BC" w:rsidRDefault="00F948BC">
      <w:pPr>
        <w:rPr>
          <w:rFonts w:asciiTheme="minorHAnsi" w:hAnsiTheme="minorHAnsi"/>
          <w:u w:val="single"/>
        </w:rPr>
      </w:pPr>
    </w:p>
    <w:p w14:paraId="69AAD016" w14:textId="77777777" w:rsidR="00F948BC" w:rsidRDefault="00F948BC">
      <w:pPr>
        <w:rPr>
          <w:rFonts w:asciiTheme="minorHAnsi" w:hAnsiTheme="minorHAnsi"/>
          <w:u w:val="single"/>
        </w:rPr>
      </w:pPr>
    </w:p>
    <w:p w14:paraId="18AB58C0" w14:textId="77777777" w:rsidR="00F948BC" w:rsidRDefault="00F948BC">
      <w:pPr>
        <w:rPr>
          <w:rFonts w:asciiTheme="minorHAnsi" w:hAnsiTheme="minorHAnsi"/>
          <w:u w:val="single"/>
        </w:rPr>
      </w:pPr>
    </w:p>
    <w:p w14:paraId="2AF80913" w14:textId="77777777" w:rsidR="00F948BC" w:rsidRDefault="00F948BC">
      <w:pPr>
        <w:rPr>
          <w:rFonts w:asciiTheme="minorHAnsi" w:hAnsiTheme="minorHAnsi"/>
          <w:u w:val="single"/>
        </w:rPr>
      </w:pPr>
    </w:p>
    <w:p w14:paraId="55EC79DC" w14:textId="77777777" w:rsidR="00F948BC" w:rsidRDefault="00F948BC">
      <w:pPr>
        <w:rPr>
          <w:rFonts w:asciiTheme="minorHAnsi" w:hAnsiTheme="minorHAnsi"/>
          <w:u w:val="single"/>
        </w:rPr>
      </w:pPr>
    </w:p>
    <w:p w14:paraId="1E1802E8" w14:textId="77777777" w:rsidR="00F948BC" w:rsidRDefault="00F948BC">
      <w:pPr>
        <w:rPr>
          <w:rFonts w:asciiTheme="minorHAnsi" w:hAnsiTheme="minorHAnsi"/>
          <w:u w:val="single"/>
        </w:rPr>
      </w:pPr>
    </w:p>
    <w:p w14:paraId="6365031B" w14:textId="77777777" w:rsidR="00F948BC" w:rsidRDefault="00F948BC">
      <w:pPr>
        <w:rPr>
          <w:rFonts w:asciiTheme="minorHAnsi" w:hAnsiTheme="minorHAnsi"/>
          <w:u w:val="single"/>
        </w:rPr>
      </w:pPr>
    </w:p>
    <w:p w14:paraId="51174C93" w14:textId="77777777" w:rsidR="00F948BC" w:rsidRDefault="00F948BC">
      <w:pPr>
        <w:rPr>
          <w:rFonts w:asciiTheme="minorHAnsi" w:hAnsiTheme="minorHAnsi"/>
          <w:u w:val="single"/>
        </w:rPr>
      </w:pPr>
    </w:p>
    <w:p w14:paraId="3649884D" w14:textId="77777777" w:rsidR="00F948BC" w:rsidRDefault="00F948BC">
      <w:pPr>
        <w:rPr>
          <w:rFonts w:asciiTheme="minorHAnsi" w:hAnsiTheme="minorHAnsi"/>
          <w:u w:val="single"/>
        </w:rPr>
      </w:pPr>
    </w:p>
    <w:p w14:paraId="705F98F1" w14:textId="77777777" w:rsidR="00F948BC" w:rsidRDefault="00F948BC">
      <w:pPr>
        <w:rPr>
          <w:rFonts w:asciiTheme="minorHAnsi" w:hAnsiTheme="minorHAnsi"/>
          <w:u w:val="single"/>
        </w:rPr>
      </w:pPr>
    </w:p>
    <w:p w14:paraId="5082F092" w14:textId="3DFEBB2E" w:rsidR="00177568" w:rsidRPr="005A66E2" w:rsidRDefault="005A66E2">
      <w:pPr>
        <w:rPr>
          <w:rFonts w:asciiTheme="minorHAnsi" w:hAnsiTheme="minorHAnsi"/>
          <w:u w:val="single"/>
        </w:rPr>
      </w:pPr>
      <w:r>
        <w:rPr>
          <w:rFonts w:asciiTheme="minorHAnsi" w:hAnsiTheme="minorHAnsi"/>
          <w:u w:val="single"/>
        </w:rPr>
        <w:lastRenderedPageBreak/>
        <w:t>EV.12</w:t>
      </w:r>
    </w:p>
    <w:p w14:paraId="0F0ABB10" w14:textId="7AB4A833" w:rsidR="00177568" w:rsidRDefault="005A66E2">
      <w:pPr>
        <w:rPr>
          <w:rFonts w:asciiTheme="minorHAnsi" w:hAnsiTheme="minorHAnsi"/>
        </w:rPr>
      </w:pPr>
      <w:r>
        <w:rPr>
          <w:rFonts w:asciiTheme="minorHAnsi" w:hAnsiTheme="minorHAnsi"/>
          <w:noProof/>
          <w:color w:val="FF0000"/>
        </w:rPr>
        <w:drawing>
          <wp:inline distT="0" distB="0" distL="0" distR="0" wp14:anchorId="7FA59B61" wp14:editId="0F46E196">
            <wp:extent cx="5016500" cy="66802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3">
                      <a:extLst>
                        <a:ext uri="{28A0092B-C50C-407E-A947-70E740481C1C}">
                          <a14:useLocalDpi xmlns:a14="http://schemas.microsoft.com/office/drawing/2010/main" val="0"/>
                        </a:ext>
                      </a:extLst>
                    </a:blip>
                    <a:stretch>
                      <a:fillRect/>
                    </a:stretch>
                  </pic:blipFill>
                  <pic:spPr>
                    <a:xfrm>
                      <a:off x="0" y="0"/>
                      <a:ext cx="5016500" cy="6680200"/>
                    </a:xfrm>
                    <a:prstGeom prst="rect">
                      <a:avLst/>
                    </a:prstGeom>
                  </pic:spPr>
                </pic:pic>
              </a:graphicData>
            </a:graphic>
          </wp:inline>
        </w:drawing>
      </w:r>
    </w:p>
    <w:p w14:paraId="6DB1B175" w14:textId="77777777" w:rsidR="00177568" w:rsidRDefault="00177568">
      <w:pPr>
        <w:rPr>
          <w:rFonts w:asciiTheme="minorHAnsi" w:hAnsiTheme="minorHAnsi"/>
        </w:rPr>
      </w:pPr>
    </w:p>
    <w:p w14:paraId="7BA429B8" w14:textId="77777777" w:rsidR="00F948BC" w:rsidRDefault="00F948BC">
      <w:pPr>
        <w:rPr>
          <w:rFonts w:asciiTheme="minorHAnsi" w:hAnsiTheme="minorHAnsi"/>
          <w:u w:val="single"/>
        </w:rPr>
      </w:pPr>
    </w:p>
    <w:p w14:paraId="5CE3C960" w14:textId="77777777" w:rsidR="00F948BC" w:rsidRDefault="00F948BC">
      <w:pPr>
        <w:rPr>
          <w:rFonts w:asciiTheme="minorHAnsi" w:hAnsiTheme="minorHAnsi"/>
          <w:u w:val="single"/>
        </w:rPr>
      </w:pPr>
    </w:p>
    <w:p w14:paraId="1451CBB1" w14:textId="77777777" w:rsidR="00F948BC" w:rsidRDefault="00F948BC">
      <w:pPr>
        <w:rPr>
          <w:rFonts w:asciiTheme="minorHAnsi" w:hAnsiTheme="minorHAnsi"/>
          <w:u w:val="single"/>
        </w:rPr>
      </w:pPr>
    </w:p>
    <w:p w14:paraId="1A367698" w14:textId="77777777" w:rsidR="00F948BC" w:rsidRDefault="00F948BC">
      <w:pPr>
        <w:rPr>
          <w:rFonts w:asciiTheme="minorHAnsi" w:hAnsiTheme="minorHAnsi"/>
          <w:u w:val="single"/>
        </w:rPr>
      </w:pPr>
    </w:p>
    <w:p w14:paraId="0EB41A17" w14:textId="77777777" w:rsidR="00F948BC" w:rsidRDefault="00F948BC">
      <w:pPr>
        <w:rPr>
          <w:rFonts w:asciiTheme="minorHAnsi" w:hAnsiTheme="minorHAnsi"/>
          <w:u w:val="single"/>
        </w:rPr>
      </w:pPr>
    </w:p>
    <w:p w14:paraId="3EBAF132" w14:textId="77777777" w:rsidR="00F948BC" w:rsidRDefault="00F948BC">
      <w:pPr>
        <w:rPr>
          <w:rFonts w:asciiTheme="minorHAnsi" w:hAnsiTheme="minorHAnsi"/>
          <w:u w:val="single"/>
        </w:rPr>
      </w:pPr>
    </w:p>
    <w:p w14:paraId="0BE73583" w14:textId="77777777" w:rsidR="00F948BC" w:rsidRDefault="00F948BC">
      <w:pPr>
        <w:rPr>
          <w:rFonts w:asciiTheme="minorHAnsi" w:hAnsiTheme="minorHAnsi"/>
          <w:u w:val="single"/>
        </w:rPr>
      </w:pPr>
    </w:p>
    <w:p w14:paraId="56BFCB3D" w14:textId="77777777" w:rsidR="00F948BC" w:rsidRDefault="00F948BC">
      <w:pPr>
        <w:rPr>
          <w:rFonts w:asciiTheme="minorHAnsi" w:hAnsiTheme="minorHAnsi"/>
          <w:u w:val="single"/>
        </w:rPr>
      </w:pPr>
    </w:p>
    <w:p w14:paraId="5EE329CD" w14:textId="77777777" w:rsidR="00F948BC" w:rsidRDefault="00F948BC">
      <w:pPr>
        <w:rPr>
          <w:rFonts w:asciiTheme="minorHAnsi" w:hAnsiTheme="minorHAnsi"/>
          <w:u w:val="single"/>
        </w:rPr>
      </w:pPr>
    </w:p>
    <w:p w14:paraId="416C44E0" w14:textId="77777777" w:rsidR="00F948BC" w:rsidRDefault="00F948BC">
      <w:pPr>
        <w:rPr>
          <w:rFonts w:asciiTheme="minorHAnsi" w:hAnsiTheme="minorHAnsi"/>
          <w:u w:val="single"/>
        </w:rPr>
      </w:pPr>
    </w:p>
    <w:p w14:paraId="5B2203C6" w14:textId="719B2D86" w:rsidR="00177568" w:rsidRDefault="005A66E2">
      <w:pPr>
        <w:rPr>
          <w:rFonts w:asciiTheme="minorHAnsi" w:hAnsiTheme="minorHAnsi"/>
          <w:u w:val="single"/>
        </w:rPr>
      </w:pPr>
      <w:r>
        <w:rPr>
          <w:rFonts w:asciiTheme="minorHAnsi" w:hAnsiTheme="minorHAnsi"/>
          <w:u w:val="single"/>
        </w:rPr>
        <w:t>EV.13</w:t>
      </w:r>
    </w:p>
    <w:p w14:paraId="5E0B4F5C" w14:textId="77777777" w:rsidR="005A66E2" w:rsidRPr="005A66E2" w:rsidRDefault="005A66E2">
      <w:pPr>
        <w:rPr>
          <w:rFonts w:asciiTheme="minorHAnsi" w:hAnsiTheme="minorHAnsi"/>
          <w:u w:val="single"/>
        </w:rPr>
      </w:pPr>
    </w:p>
    <w:p w14:paraId="33F1F8F3" w14:textId="3ADBCC2A" w:rsidR="00177568" w:rsidRDefault="005A66E2">
      <w:pPr>
        <w:rPr>
          <w:rFonts w:asciiTheme="minorHAnsi" w:hAnsiTheme="minorHAnsi"/>
        </w:rPr>
      </w:pPr>
      <w:r>
        <w:rPr>
          <w:rFonts w:asciiTheme="minorHAnsi" w:hAnsiTheme="minorHAnsi"/>
          <w:noProof/>
        </w:rPr>
        <w:drawing>
          <wp:inline distT="0" distB="0" distL="0" distR="0" wp14:anchorId="1D342FB7" wp14:editId="040E3573">
            <wp:extent cx="5727700" cy="4834890"/>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4">
                      <a:extLst>
                        <a:ext uri="{28A0092B-C50C-407E-A947-70E740481C1C}">
                          <a14:useLocalDpi xmlns:a14="http://schemas.microsoft.com/office/drawing/2010/main" val="0"/>
                        </a:ext>
                      </a:extLst>
                    </a:blip>
                    <a:stretch>
                      <a:fillRect/>
                    </a:stretch>
                  </pic:blipFill>
                  <pic:spPr>
                    <a:xfrm>
                      <a:off x="0" y="0"/>
                      <a:ext cx="5727700" cy="4834890"/>
                    </a:xfrm>
                    <a:prstGeom prst="rect">
                      <a:avLst/>
                    </a:prstGeom>
                  </pic:spPr>
                </pic:pic>
              </a:graphicData>
            </a:graphic>
          </wp:inline>
        </w:drawing>
      </w:r>
    </w:p>
    <w:p w14:paraId="4056A5C1" w14:textId="77777777" w:rsidR="00177568" w:rsidRDefault="00177568">
      <w:pPr>
        <w:rPr>
          <w:rFonts w:asciiTheme="minorHAnsi" w:hAnsiTheme="minorHAnsi"/>
        </w:rPr>
      </w:pPr>
    </w:p>
    <w:p w14:paraId="413E39CA" w14:textId="77777777" w:rsidR="00177568" w:rsidRDefault="00177568">
      <w:pPr>
        <w:rPr>
          <w:rFonts w:asciiTheme="minorHAnsi" w:hAnsiTheme="minorHAnsi"/>
        </w:rPr>
      </w:pPr>
    </w:p>
    <w:p w14:paraId="2707B9BC" w14:textId="77777777" w:rsidR="005A66E2" w:rsidRDefault="005A66E2">
      <w:pPr>
        <w:rPr>
          <w:rFonts w:asciiTheme="minorHAnsi" w:hAnsiTheme="minorHAnsi"/>
        </w:rPr>
      </w:pPr>
    </w:p>
    <w:p w14:paraId="6BFEC7DD" w14:textId="77777777" w:rsidR="005A66E2" w:rsidRDefault="005A66E2">
      <w:pPr>
        <w:rPr>
          <w:rFonts w:asciiTheme="minorHAnsi" w:hAnsiTheme="minorHAnsi"/>
        </w:rPr>
      </w:pPr>
    </w:p>
    <w:p w14:paraId="2E108BC4" w14:textId="77777777" w:rsidR="005A66E2" w:rsidRDefault="005A66E2">
      <w:pPr>
        <w:rPr>
          <w:rFonts w:asciiTheme="minorHAnsi" w:hAnsiTheme="minorHAnsi"/>
        </w:rPr>
      </w:pPr>
    </w:p>
    <w:p w14:paraId="513E54C9" w14:textId="77777777" w:rsidR="005A66E2" w:rsidRDefault="005A66E2">
      <w:pPr>
        <w:rPr>
          <w:rFonts w:asciiTheme="minorHAnsi" w:hAnsiTheme="minorHAnsi"/>
        </w:rPr>
      </w:pPr>
    </w:p>
    <w:p w14:paraId="02DF8647" w14:textId="77777777" w:rsidR="00F948BC" w:rsidRDefault="00F948BC">
      <w:pPr>
        <w:rPr>
          <w:rFonts w:asciiTheme="minorHAnsi" w:hAnsiTheme="minorHAnsi"/>
        </w:rPr>
      </w:pPr>
    </w:p>
    <w:p w14:paraId="2ADE7A42" w14:textId="77777777" w:rsidR="00F948BC" w:rsidRDefault="00F948BC">
      <w:pPr>
        <w:rPr>
          <w:rFonts w:asciiTheme="minorHAnsi" w:hAnsiTheme="minorHAnsi"/>
        </w:rPr>
      </w:pPr>
    </w:p>
    <w:p w14:paraId="4156756F" w14:textId="77777777" w:rsidR="00F948BC" w:rsidRDefault="00F948BC">
      <w:pPr>
        <w:rPr>
          <w:rFonts w:asciiTheme="minorHAnsi" w:hAnsiTheme="minorHAnsi"/>
        </w:rPr>
      </w:pPr>
    </w:p>
    <w:p w14:paraId="4193A482" w14:textId="77777777" w:rsidR="00F948BC" w:rsidRDefault="00F948BC">
      <w:pPr>
        <w:rPr>
          <w:rFonts w:asciiTheme="minorHAnsi" w:hAnsiTheme="minorHAnsi"/>
        </w:rPr>
      </w:pPr>
    </w:p>
    <w:p w14:paraId="1A4F6FA7" w14:textId="77777777" w:rsidR="00F948BC" w:rsidRDefault="00F948BC">
      <w:pPr>
        <w:rPr>
          <w:rFonts w:asciiTheme="minorHAnsi" w:hAnsiTheme="minorHAnsi"/>
        </w:rPr>
      </w:pPr>
    </w:p>
    <w:p w14:paraId="33490CDC" w14:textId="77777777" w:rsidR="00F948BC" w:rsidRDefault="00F948BC">
      <w:pPr>
        <w:rPr>
          <w:rFonts w:asciiTheme="minorHAnsi" w:hAnsiTheme="minorHAnsi"/>
        </w:rPr>
      </w:pPr>
    </w:p>
    <w:p w14:paraId="6C7335E0" w14:textId="77777777" w:rsidR="00F948BC" w:rsidRDefault="00F948BC">
      <w:pPr>
        <w:rPr>
          <w:rFonts w:asciiTheme="minorHAnsi" w:hAnsiTheme="minorHAnsi"/>
        </w:rPr>
      </w:pPr>
    </w:p>
    <w:p w14:paraId="1FCDFBB1" w14:textId="77777777" w:rsidR="00F948BC" w:rsidRDefault="00F948BC">
      <w:pPr>
        <w:rPr>
          <w:rFonts w:asciiTheme="minorHAnsi" w:hAnsiTheme="minorHAnsi"/>
        </w:rPr>
      </w:pPr>
    </w:p>
    <w:p w14:paraId="1FCBD3B6" w14:textId="77777777" w:rsidR="00F948BC" w:rsidRDefault="00F948BC">
      <w:pPr>
        <w:rPr>
          <w:rFonts w:asciiTheme="minorHAnsi" w:hAnsiTheme="minorHAnsi"/>
        </w:rPr>
      </w:pPr>
    </w:p>
    <w:p w14:paraId="47ED07B1" w14:textId="77777777" w:rsidR="00F948BC" w:rsidRDefault="00F948BC">
      <w:pPr>
        <w:rPr>
          <w:rFonts w:asciiTheme="minorHAnsi" w:hAnsiTheme="minorHAnsi"/>
        </w:rPr>
      </w:pPr>
    </w:p>
    <w:p w14:paraId="7F2DC989" w14:textId="77777777" w:rsidR="00F948BC" w:rsidRDefault="00F948BC">
      <w:pPr>
        <w:rPr>
          <w:rFonts w:asciiTheme="minorHAnsi" w:hAnsiTheme="minorHAnsi"/>
        </w:rPr>
      </w:pPr>
    </w:p>
    <w:p w14:paraId="0C74E43B" w14:textId="77777777" w:rsidR="00F948BC" w:rsidRDefault="00F948BC">
      <w:pPr>
        <w:rPr>
          <w:rFonts w:asciiTheme="minorHAnsi" w:hAnsiTheme="minorHAnsi"/>
        </w:rPr>
      </w:pPr>
    </w:p>
    <w:p w14:paraId="48D2E9A9" w14:textId="1A9976F2" w:rsidR="0000604B" w:rsidRDefault="0000604B">
      <w:pPr>
        <w:rPr>
          <w:rFonts w:asciiTheme="minorHAnsi" w:hAnsiTheme="minorHAnsi"/>
        </w:rPr>
      </w:pPr>
      <w:r>
        <w:rPr>
          <w:rFonts w:asciiTheme="minorHAnsi" w:hAnsiTheme="minorHAnsi"/>
        </w:rPr>
        <w:lastRenderedPageBreak/>
        <w:t xml:space="preserve">2.1 </w:t>
      </w:r>
    </w:p>
    <w:p w14:paraId="26A7C621" w14:textId="34F4C4CF" w:rsidR="0000604B" w:rsidRDefault="009926AA">
      <w:pPr>
        <w:rPr>
          <w:rFonts w:asciiTheme="minorHAnsi" w:hAnsiTheme="minorHAnsi"/>
          <w:color w:val="FF0000"/>
        </w:rPr>
      </w:pPr>
      <w:r w:rsidRPr="009926AA">
        <w:rPr>
          <w:rFonts w:asciiTheme="minorHAnsi" w:hAnsiTheme="minorHAnsi"/>
        </w:rPr>
        <w:t>(ACAS, 201</w:t>
      </w:r>
      <w:r>
        <w:rPr>
          <w:rFonts w:asciiTheme="minorHAnsi" w:hAnsiTheme="minorHAnsi"/>
        </w:rPr>
        <w:t>0</w:t>
      </w:r>
      <w:r w:rsidRPr="009926AA">
        <w:rPr>
          <w:rFonts w:asciiTheme="minorHAnsi" w:hAnsiTheme="minorHAnsi"/>
        </w:rPr>
        <w:t>) tells us to manage change effectively organisations need to communicate and consult</w:t>
      </w:r>
      <w:r w:rsidR="00495822">
        <w:rPr>
          <w:rFonts w:asciiTheme="minorHAnsi" w:hAnsiTheme="minorHAnsi"/>
        </w:rPr>
        <w:t xml:space="preserve">, </w:t>
      </w:r>
      <w:r w:rsidR="008B7F50">
        <w:rPr>
          <w:rFonts w:asciiTheme="minorHAnsi" w:hAnsiTheme="minorHAnsi"/>
        </w:rPr>
        <w:t xml:space="preserve">I </w:t>
      </w:r>
      <w:r w:rsidR="00495822">
        <w:rPr>
          <w:rFonts w:asciiTheme="minorHAnsi" w:hAnsiTheme="minorHAnsi"/>
        </w:rPr>
        <w:t xml:space="preserve">did this by </w:t>
      </w:r>
      <w:r w:rsidR="008B7F50">
        <w:rPr>
          <w:rFonts w:asciiTheme="minorHAnsi" w:hAnsiTheme="minorHAnsi"/>
        </w:rPr>
        <w:t>set</w:t>
      </w:r>
      <w:r w:rsidR="00495822">
        <w:rPr>
          <w:rFonts w:asciiTheme="minorHAnsi" w:hAnsiTheme="minorHAnsi"/>
        </w:rPr>
        <w:t>ting</w:t>
      </w:r>
      <w:r w:rsidR="008B7F50">
        <w:rPr>
          <w:rFonts w:asciiTheme="minorHAnsi" w:hAnsiTheme="minorHAnsi"/>
        </w:rPr>
        <w:t xml:space="preserve"> up a meeting with the L&amp;D lead to discuss a timetable for the recruitment process.</w:t>
      </w:r>
      <w:r w:rsidR="00C67E29">
        <w:rPr>
          <w:rFonts w:asciiTheme="minorHAnsi" w:hAnsiTheme="minorHAnsi"/>
        </w:rPr>
        <w:t xml:space="preserve"> </w:t>
      </w:r>
      <w:r w:rsidR="005A66E2">
        <w:rPr>
          <w:rFonts w:asciiTheme="minorHAnsi" w:hAnsiTheme="minorHAnsi"/>
        </w:rPr>
        <w:t>(EV.14</w:t>
      </w:r>
      <w:proofErr w:type="gramStart"/>
      <w:r w:rsidR="005A66E2">
        <w:rPr>
          <w:rFonts w:asciiTheme="minorHAnsi" w:hAnsiTheme="minorHAnsi"/>
        </w:rPr>
        <w:t>)</w:t>
      </w:r>
      <w:r w:rsidR="008B7F50">
        <w:rPr>
          <w:rFonts w:asciiTheme="minorHAnsi" w:hAnsiTheme="minorHAnsi"/>
        </w:rPr>
        <w:t xml:space="preserve">  After</w:t>
      </w:r>
      <w:proofErr w:type="gramEnd"/>
      <w:r w:rsidR="008B7F50">
        <w:rPr>
          <w:rFonts w:asciiTheme="minorHAnsi" w:hAnsiTheme="minorHAnsi"/>
        </w:rPr>
        <w:t xml:space="preserve"> </w:t>
      </w:r>
      <w:r w:rsidR="00495822">
        <w:rPr>
          <w:rFonts w:asciiTheme="minorHAnsi" w:hAnsiTheme="minorHAnsi"/>
        </w:rPr>
        <w:t>our meeting,</w:t>
      </w:r>
      <w:r w:rsidR="008B7F50">
        <w:rPr>
          <w:rFonts w:asciiTheme="minorHAnsi" w:hAnsiTheme="minorHAnsi"/>
        </w:rPr>
        <w:t xml:space="preserve"> I developed a proposed timetable</w:t>
      </w:r>
      <w:r w:rsidR="008B7F50" w:rsidRPr="006F674A">
        <w:rPr>
          <w:rFonts w:asciiTheme="minorHAnsi" w:hAnsiTheme="minorHAnsi"/>
          <w:color w:val="000000" w:themeColor="text1"/>
        </w:rPr>
        <w:t xml:space="preserve"> </w:t>
      </w:r>
      <w:r w:rsidR="008B7F50">
        <w:rPr>
          <w:rFonts w:asciiTheme="minorHAnsi" w:hAnsiTheme="minorHAnsi"/>
          <w:color w:val="000000" w:themeColor="text1"/>
        </w:rPr>
        <w:t>which was distributed to the L&amp;D management team and my Senior Manager for approval</w:t>
      </w:r>
      <w:r w:rsidR="00C67E29">
        <w:rPr>
          <w:rFonts w:asciiTheme="minorHAnsi" w:hAnsiTheme="minorHAnsi"/>
          <w:color w:val="000000" w:themeColor="text1"/>
        </w:rPr>
        <w:t xml:space="preserve">, with a follow up after a week to allow them time to review. </w:t>
      </w:r>
      <w:r w:rsidR="007E4202" w:rsidRPr="006F674A">
        <w:rPr>
          <w:rFonts w:asciiTheme="minorHAnsi" w:hAnsiTheme="minorHAnsi"/>
          <w:color w:val="000000" w:themeColor="text1"/>
        </w:rPr>
        <w:t>(EV.15</w:t>
      </w:r>
      <w:r w:rsidR="006F674A" w:rsidRPr="006F674A">
        <w:rPr>
          <w:rFonts w:asciiTheme="minorHAnsi" w:hAnsiTheme="minorHAnsi"/>
          <w:color w:val="000000" w:themeColor="text1"/>
        </w:rPr>
        <w:t xml:space="preserve">) </w:t>
      </w:r>
      <w:r w:rsidR="00B91914" w:rsidRPr="006F674A">
        <w:rPr>
          <w:rFonts w:asciiTheme="minorHAnsi" w:hAnsiTheme="minorHAnsi"/>
          <w:color w:val="000000" w:themeColor="text1"/>
        </w:rPr>
        <w:t>I also developed a stakeholder map (EV.16</w:t>
      </w:r>
      <w:r w:rsidR="006F674A" w:rsidRPr="006F674A">
        <w:rPr>
          <w:rFonts w:asciiTheme="minorHAnsi" w:hAnsiTheme="minorHAnsi"/>
          <w:color w:val="000000" w:themeColor="text1"/>
        </w:rPr>
        <w:t>)</w:t>
      </w:r>
    </w:p>
    <w:p w14:paraId="2C34C507" w14:textId="0289F1D8" w:rsidR="0000604B" w:rsidRDefault="0000604B" w:rsidP="0000604B">
      <w:pPr>
        <w:rPr>
          <w:rFonts w:asciiTheme="minorHAnsi" w:hAnsiTheme="minorHAnsi"/>
          <w:color w:val="000000" w:themeColor="text1"/>
        </w:rPr>
      </w:pPr>
      <w:r>
        <w:rPr>
          <w:rFonts w:asciiTheme="minorHAnsi" w:hAnsiTheme="minorHAnsi"/>
          <w:color w:val="000000" w:themeColor="text1"/>
        </w:rPr>
        <w:t xml:space="preserve">Visual </w:t>
      </w:r>
      <w:r w:rsidR="00307F18">
        <w:rPr>
          <w:rFonts w:asciiTheme="minorHAnsi" w:hAnsiTheme="minorHAnsi"/>
          <w:color w:val="000000" w:themeColor="text1"/>
        </w:rPr>
        <w:t>workflow</w:t>
      </w:r>
      <w:r>
        <w:rPr>
          <w:rFonts w:asciiTheme="minorHAnsi" w:hAnsiTheme="minorHAnsi"/>
          <w:color w:val="000000" w:themeColor="text1"/>
        </w:rPr>
        <w:t xml:space="preserve"> charts date back to the 1800s but the most popular was designed n 1910 by Henry Gantt and is still used widely today in project/change management.  They are used to help us keep on schedule and clearly show whether we are working ahead of schedule, on schedule or behind.  (Mindtools, </w:t>
      </w:r>
      <w:proofErr w:type="spellStart"/>
      <w:r>
        <w:rPr>
          <w:rFonts w:asciiTheme="minorHAnsi" w:hAnsiTheme="minorHAnsi"/>
          <w:color w:val="000000" w:themeColor="text1"/>
        </w:rPr>
        <w:t>nd</w:t>
      </w:r>
      <w:proofErr w:type="spellEnd"/>
      <w:r>
        <w:rPr>
          <w:rFonts w:asciiTheme="minorHAnsi" w:hAnsiTheme="minorHAnsi"/>
          <w:color w:val="000000" w:themeColor="text1"/>
        </w:rPr>
        <w:t>). I used a YouTube tutorial to increase my knowledge of Gantt charts and developed a chart to be used in our change process</w:t>
      </w:r>
      <w:r w:rsidRPr="006F674A">
        <w:rPr>
          <w:rFonts w:asciiTheme="minorHAnsi" w:hAnsiTheme="minorHAnsi"/>
          <w:color w:val="000000" w:themeColor="text1"/>
        </w:rPr>
        <w:t>. (EV.</w:t>
      </w:r>
      <w:r w:rsidR="006F674A" w:rsidRPr="006F674A">
        <w:rPr>
          <w:rFonts w:asciiTheme="minorHAnsi" w:hAnsiTheme="minorHAnsi"/>
          <w:color w:val="000000" w:themeColor="text1"/>
        </w:rPr>
        <w:t>17)</w:t>
      </w:r>
      <w:r w:rsidRPr="006F674A">
        <w:rPr>
          <w:rFonts w:asciiTheme="minorHAnsi" w:hAnsiTheme="minorHAnsi"/>
          <w:color w:val="000000" w:themeColor="text1"/>
        </w:rPr>
        <w:t xml:space="preserve"> </w:t>
      </w:r>
      <w:r>
        <w:rPr>
          <w:rFonts w:asciiTheme="minorHAnsi" w:hAnsiTheme="minorHAnsi"/>
          <w:color w:val="000000" w:themeColor="text1"/>
        </w:rPr>
        <w:t>This enabled me to ensure that tasks were completed on time to complete the change process within the required timescale.</w:t>
      </w:r>
    </w:p>
    <w:p w14:paraId="65CAB2A8" w14:textId="77777777" w:rsidR="0000604B" w:rsidRDefault="0000604B">
      <w:pPr>
        <w:rPr>
          <w:rFonts w:asciiTheme="minorHAnsi" w:hAnsiTheme="minorHAnsi"/>
          <w:color w:val="FF0000"/>
        </w:rPr>
      </w:pPr>
    </w:p>
    <w:p w14:paraId="4E0E97E3" w14:textId="10602EA7" w:rsidR="0000604B" w:rsidRDefault="0000604B">
      <w:pPr>
        <w:rPr>
          <w:rFonts w:asciiTheme="minorHAnsi" w:hAnsiTheme="minorHAnsi"/>
          <w:color w:val="000000" w:themeColor="text1"/>
        </w:rPr>
      </w:pPr>
      <w:r>
        <w:rPr>
          <w:rFonts w:asciiTheme="minorHAnsi" w:hAnsiTheme="minorHAnsi"/>
          <w:color w:val="000000" w:themeColor="text1"/>
        </w:rPr>
        <w:t>2.2</w:t>
      </w:r>
    </w:p>
    <w:p w14:paraId="7F398224" w14:textId="4D1E14F0" w:rsidR="007E4202" w:rsidRPr="00495822" w:rsidRDefault="007E4202">
      <w:pPr>
        <w:rPr>
          <w:rFonts w:asciiTheme="minorHAnsi" w:hAnsiTheme="minorHAnsi"/>
        </w:rPr>
      </w:pPr>
      <w:r>
        <w:rPr>
          <w:rFonts w:asciiTheme="minorHAnsi" w:hAnsiTheme="minorHAnsi"/>
          <w:color w:val="000000" w:themeColor="text1"/>
        </w:rPr>
        <w:t xml:space="preserve">As we have decided to run the process on a </w:t>
      </w:r>
      <w:proofErr w:type="gramStart"/>
      <w:r>
        <w:rPr>
          <w:rFonts w:asciiTheme="minorHAnsi" w:hAnsiTheme="minorHAnsi"/>
          <w:color w:val="000000" w:themeColor="text1"/>
        </w:rPr>
        <w:t>weekend</w:t>
      </w:r>
      <w:proofErr w:type="gramEnd"/>
      <w:r>
        <w:rPr>
          <w:rFonts w:asciiTheme="minorHAnsi" w:hAnsiTheme="minorHAnsi"/>
          <w:color w:val="000000" w:themeColor="text1"/>
        </w:rPr>
        <w:t xml:space="preserve"> </w:t>
      </w:r>
      <w:r w:rsidR="00307F18">
        <w:rPr>
          <w:rFonts w:asciiTheme="minorHAnsi" w:hAnsiTheme="minorHAnsi"/>
          <w:color w:val="000000" w:themeColor="text1"/>
        </w:rPr>
        <w:t>we needed to relay</w:t>
      </w:r>
      <w:r>
        <w:rPr>
          <w:rFonts w:asciiTheme="minorHAnsi" w:hAnsiTheme="minorHAnsi"/>
          <w:color w:val="000000" w:themeColor="text1"/>
        </w:rPr>
        <w:t xml:space="preserve"> the reasons behind our decision to the panel members. </w:t>
      </w:r>
      <w:r w:rsidRPr="006F674A">
        <w:rPr>
          <w:rFonts w:asciiTheme="minorHAnsi" w:hAnsiTheme="minorHAnsi"/>
          <w:color w:val="000000" w:themeColor="text1"/>
        </w:rPr>
        <w:t>(EV.1</w:t>
      </w:r>
      <w:r w:rsidR="006F674A" w:rsidRPr="006F674A">
        <w:rPr>
          <w:rFonts w:asciiTheme="minorHAnsi" w:hAnsiTheme="minorHAnsi"/>
          <w:color w:val="000000" w:themeColor="text1"/>
        </w:rPr>
        <w:t>8)</w:t>
      </w:r>
      <w:r w:rsidR="00495822" w:rsidRPr="006F674A">
        <w:rPr>
          <w:rFonts w:asciiTheme="minorHAnsi" w:hAnsiTheme="minorHAnsi"/>
          <w:color w:val="000000" w:themeColor="text1"/>
        </w:rPr>
        <w:t xml:space="preserve"> </w:t>
      </w:r>
      <w:r w:rsidR="00495822">
        <w:rPr>
          <w:rFonts w:asciiTheme="minorHAnsi" w:hAnsiTheme="minorHAnsi"/>
          <w:color w:val="000000" w:themeColor="text1"/>
        </w:rPr>
        <w:t xml:space="preserve">(HBR, 2005) tell us that it is important to calculate how much extra work teams will experience during the change process and I ensured that members of the Recruitment and L&amp;D team were afforded time off to cover the weekend working.  </w:t>
      </w:r>
      <w:r w:rsidR="00495822" w:rsidRPr="006F674A">
        <w:rPr>
          <w:rFonts w:asciiTheme="minorHAnsi" w:hAnsiTheme="minorHAnsi"/>
          <w:color w:val="000000" w:themeColor="text1"/>
        </w:rPr>
        <w:t>(EV.1</w:t>
      </w:r>
      <w:r w:rsidR="006F674A" w:rsidRPr="006F674A">
        <w:rPr>
          <w:rFonts w:asciiTheme="minorHAnsi" w:hAnsiTheme="minorHAnsi"/>
          <w:color w:val="000000" w:themeColor="text1"/>
        </w:rPr>
        <w:t>9)</w:t>
      </w:r>
    </w:p>
    <w:p w14:paraId="1896BBF9" w14:textId="66233D69" w:rsidR="00E71255" w:rsidRDefault="008B7F50">
      <w:pPr>
        <w:rPr>
          <w:rFonts w:asciiTheme="minorHAnsi" w:hAnsiTheme="minorHAnsi"/>
          <w:color w:val="FF0000"/>
        </w:rPr>
      </w:pPr>
      <w:r>
        <w:rPr>
          <w:rFonts w:asciiTheme="minorHAnsi" w:hAnsiTheme="minorHAnsi"/>
          <w:color w:val="000000" w:themeColor="text1"/>
        </w:rPr>
        <w:t xml:space="preserve">I </w:t>
      </w:r>
      <w:r w:rsidR="007E4202">
        <w:rPr>
          <w:rFonts w:asciiTheme="minorHAnsi" w:hAnsiTheme="minorHAnsi"/>
          <w:color w:val="000000" w:themeColor="text1"/>
        </w:rPr>
        <w:t xml:space="preserve">also </w:t>
      </w:r>
      <w:r>
        <w:rPr>
          <w:rFonts w:asciiTheme="minorHAnsi" w:hAnsiTheme="minorHAnsi"/>
          <w:color w:val="000000" w:themeColor="text1"/>
        </w:rPr>
        <w:t xml:space="preserve">drafted the amendments for the recruitment website and sent </w:t>
      </w:r>
      <w:r w:rsidR="00307F18">
        <w:rPr>
          <w:rFonts w:asciiTheme="minorHAnsi" w:hAnsiTheme="minorHAnsi"/>
          <w:color w:val="000000" w:themeColor="text1"/>
        </w:rPr>
        <w:t>them</w:t>
      </w:r>
      <w:r>
        <w:rPr>
          <w:rFonts w:asciiTheme="minorHAnsi" w:hAnsiTheme="minorHAnsi"/>
          <w:color w:val="000000" w:themeColor="text1"/>
        </w:rPr>
        <w:t xml:space="preserve"> to our translation department. </w:t>
      </w:r>
      <w:r w:rsidRPr="006F674A">
        <w:rPr>
          <w:rFonts w:asciiTheme="minorHAnsi" w:hAnsiTheme="minorHAnsi"/>
          <w:color w:val="000000" w:themeColor="text1"/>
        </w:rPr>
        <w:t>(EV.</w:t>
      </w:r>
      <w:r w:rsidR="006F674A">
        <w:rPr>
          <w:rFonts w:asciiTheme="minorHAnsi" w:hAnsiTheme="minorHAnsi"/>
          <w:color w:val="000000" w:themeColor="text1"/>
        </w:rPr>
        <w:t>20</w:t>
      </w:r>
      <w:r w:rsidR="006F674A" w:rsidRPr="006F674A">
        <w:rPr>
          <w:rFonts w:asciiTheme="minorHAnsi" w:hAnsiTheme="minorHAnsi"/>
          <w:color w:val="000000" w:themeColor="text1"/>
        </w:rPr>
        <w:t>)</w:t>
      </w:r>
    </w:p>
    <w:p w14:paraId="429A9911" w14:textId="3FEF07FA" w:rsidR="0000604B" w:rsidRDefault="0000604B">
      <w:pPr>
        <w:rPr>
          <w:rFonts w:asciiTheme="minorHAnsi" w:hAnsiTheme="minorHAnsi"/>
          <w:color w:val="FF0000"/>
        </w:rPr>
      </w:pPr>
    </w:p>
    <w:p w14:paraId="5011E3C0" w14:textId="5200319D" w:rsidR="0000604B" w:rsidRPr="0000604B" w:rsidRDefault="0000604B">
      <w:pPr>
        <w:rPr>
          <w:rFonts w:asciiTheme="minorHAnsi" w:hAnsiTheme="minorHAnsi"/>
          <w:color w:val="000000" w:themeColor="text1"/>
        </w:rPr>
      </w:pPr>
      <w:r>
        <w:rPr>
          <w:rFonts w:asciiTheme="minorHAnsi" w:hAnsiTheme="minorHAnsi"/>
          <w:color w:val="000000" w:themeColor="text1"/>
        </w:rPr>
        <w:t>2.3</w:t>
      </w:r>
    </w:p>
    <w:p w14:paraId="50C30EA1" w14:textId="7C073866" w:rsidR="009926AA" w:rsidRDefault="009926AA">
      <w:pPr>
        <w:rPr>
          <w:rFonts w:asciiTheme="minorHAnsi" w:hAnsiTheme="minorHAnsi"/>
          <w:color w:val="000000" w:themeColor="text1"/>
        </w:rPr>
      </w:pPr>
      <w:r>
        <w:rPr>
          <w:rFonts w:asciiTheme="minorHAnsi" w:hAnsiTheme="minorHAnsi"/>
          <w:color w:val="000000" w:themeColor="text1"/>
        </w:rPr>
        <w:t xml:space="preserve">I developed a CVF presentation to allow all interview panel members/assessors to refresh their skills </w:t>
      </w:r>
      <w:r w:rsidR="00307F18">
        <w:rPr>
          <w:rFonts w:asciiTheme="minorHAnsi" w:hAnsiTheme="minorHAnsi"/>
          <w:color w:val="000000" w:themeColor="text1"/>
        </w:rPr>
        <w:t>before</w:t>
      </w:r>
      <w:r>
        <w:rPr>
          <w:rFonts w:asciiTheme="minorHAnsi" w:hAnsiTheme="minorHAnsi"/>
          <w:color w:val="000000" w:themeColor="text1"/>
        </w:rPr>
        <w:t xml:space="preserve"> the weekend</w:t>
      </w:r>
      <w:r w:rsidRPr="006F674A">
        <w:rPr>
          <w:rFonts w:asciiTheme="minorHAnsi" w:hAnsiTheme="minorHAnsi"/>
          <w:color w:val="000000" w:themeColor="text1"/>
        </w:rPr>
        <w:t>. (EV.</w:t>
      </w:r>
      <w:r w:rsidR="00495822" w:rsidRPr="006F674A">
        <w:rPr>
          <w:rFonts w:asciiTheme="minorHAnsi" w:hAnsiTheme="minorHAnsi"/>
          <w:color w:val="000000" w:themeColor="text1"/>
        </w:rPr>
        <w:t>2</w:t>
      </w:r>
      <w:r w:rsidR="00B91914" w:rsidRPr="006F674A">
        <w:rPr>
          <w:rFonts w:asciiTheme="minorHAnsi" w:hAnsiTheme="minorHAnsi"/>
          <w:color w:val="000000" w:themeColor="text1"/>
        </w:rPr>
        <w:t>1</w:t>
      </w:r>
      <w:proofErr w:type="gramStart"/>
      <w:r w:rsidR="006F674A" w:rsidRPr="006F674A">
        <w:rPr>
          <w:rFonts w:asciiTheme="minorHAnsi" w:hAnsiTheme="minorHAnsi"/>
          <w:color w:val="000000" w:themeColor="text1"/>
        </w:rPr>
        <w:t>)</w:t>
      </w:r>
      <w:r w:rsidR="006F674A">
        <w:rPr>
          <w:rFonts w:asciiTheme="minorHAnsi" w:hAnsiTheme="minorHAnsi"/>
          <w:color w:val="000000" w:themeColor="text1"/>
        </w:rPr>
        <w:t xml:space="preserve">  I</w:t>
      </w:r>
      <w:proofErr w:type="gramEnd"/>
      <w:r w:rsidR="006F674A">
        <w:rPr>
          <w:rFonts w:asciiTheme="minorHAnsi" w:hAnsiTheme="minorHAnsi"/>
          <w:color w:val="000000" w:themeColor="text1"/>
        </w:rPr>
        <w:t xml:space="preserve"> will also ensure that all interview panel members receive a briefing each day </w:t>
      </w:r>
      <w:r w:rsidR="00307F18">
        <w:rPr>
          <w:rFonts w:asciiTheme="minorHAnsi" w:hAnsiTheme="minorHAnsi"/>
          <w:color w:val="000000" w:themeColor="text1"/>
        </w:rPr>
        <w:t>before</w:t>
      </w:r>
      <w:r w:rsidR="006F674A">
        <w:rPr>
          <w:rFonts w:asciiTheme="minorHAnsi" w:hAnsiTheme="minorHAnsi"/>
          <w:color w:val="000000" w:themeColor="text1"/>
        </w:rPr>
        <w:t xml:space="preserve"> the interview start to reinforce marking guides and answer any queries they may have.</w:t>
      </w:r>
    </w:p>
    <w:p w14:paraId="6D4E92FB" w14:textId="3C0BA813" w:rsidR="008C346D" w:rsidRDefault="008C346D">
      <w:pPr>
        <w:rPr>
          <w:rFonts w:asciiTheme="minorHAnsi" w:hAnsiTheme="minorHAnsi"/>
          <w:color w:val="000000" w:themeColor="text1"/>
        </w:rPr>
      </w:pPr>
      <w:r>
        <w:rPr>
          <w:rFonts w:asciiTheme="minorHAnsi" w:hAnsiTheme="minorHAnsi"/>
          <w:color w:val="000000" w:themeColor="text1"/>
        </w:rPr>
        <w:t>Throughout the various stages of the change process</w:t>
      </w:r>
      <w:r w:rsidR="007E4202">
        <w:rPr>
          <w:rFonts w:asciiTheme="minorHAnsi" w:hAnsiTheme="minorHAnsi"/>
          <w:color w:val="000000" w:themeColor="text1"/>
        </w:rPr>
        <w:t>,</w:t>
      </w:r>
      <w:r>
        <w:rPr>
          <w:rFonts w:asciiTheme="minorHAnsi" w:hAnsiTheme="minorHAnsi"/>
          <w:color w:val="000000" w:themeColor="text1"/>
        </w:rPr>
        <w:t xml:space="preserve"> I ensured that all stakeholders were kept informed – this included the recruitment team, Senior Managers, </w:t>
      </w:r>
      <w:r w:rsidR="00307F18">
        <w:rPr>
          <w:rFonts w:asciiTheme="minorHAnsi" w:hAnsiTheme="minorHAnsi"/>
          <w:color w:val="000000" w:themeColor="text1"/>
        </w:rPr>
        <w:t xml:space="preserve">the </w:t>
      </w:r>
      <w:r>
        <w:rPr>
          <w:rFonts w:asciiTheme="minorHAnsi" w:hAnsiTheme="minorHAnsi"/>
          <w:color w:val="000000" w:themeColor="text1"/>
        </w:rPr>
        <w:t>L&amp;D team and also the applicants</w:t>
      </w:r>
      <w:r w:rsidRPr="006F674A">
        <w:rPr>
          <w:rFonts w:asciiTheme="minorHAnsi" w:hAnsiTheme="minorHAnsi"/>
          <w:color w:val="000000" w:themeColor="text1"/>
        </w:rPr>
        <w:t>. (EV.</w:t>
      </w:r>
      <w:r w:rsidR="006F674A" w:rsidRPr="006F674A">
        <w:rPr>
          <w:rFonts w:asciiTheme="minorHAnsi" w:hAnsiTheme="minorHAnsi"/>
          <w:color w:val="000000" w:themeColor="text1"/>
        </w:rPr>
        <w:t>22)</w:t>
      </w:r>
    </w:p>
    <w:p w14:paraId="62F152C1" w14:textId="2BA2516B" w:rsidR="008C346D" w:rsidRDefault="008C346D" w:rsidP="008C346D">
      <w:pPr>
        <w:rPr>
          <w:rFonts w:asciiTheme="minorHAnsi" w:hAnsiTheme="minorHAnsi" w:cstheme="minorHAnsi"/>
        </w:rPr>
      </w:pPr>
      <w:r>
        <w:rPr>
          <w:rFonts w:asciiTheme="minorHAnsi" w:hAnsiTheme="minorHAnsi" w:cstheme="minorHAnsi"/>
        </w:rPr>
        <w:t xml:space="preserve">Lewin’s change management model was used </w:t>
      </w:r>
      <w:r w:rsidR="00307F18">
        <w:rPr>
          <w:rFonts w:asciiTheme="minorHAnsi" w:hAnsiTheme="minorHAnsi" w:cstheme="minorHAnsi"/>
        </w:rPr>
        <w:t xml:space="preserve">as </w:t>
      </w:r>
      <w:r>
        <w:rPr>
          <w:rFonts w:asciiTheme="minorHAnsi" w:hAnsiTheme="minorHAnsi" w:cstheme="minorHAnsi"/>
        </w:rPr>
        <w:t xml:space="preserve">a framework, as this change is relevant to only the recruitment and L&amp;D team rather than the organisation </w:t>
      </w:r>
      <w:r w:rsidR="00307F18">
        <w:rPr>
          <w:rFonts w:asciiTheme="minorHAnsi" w:hAnsiTheme="minorHAnsi" w:cstheme="minorHAnsi"/>
        </w:rPr>
        <w:t xml:space="preserve">to </w:t>
      </w:r>
      <w:r>
        <w:rPr>
          <w:rFonts w:asciiTheme="minorHAnsi" w:hAnsiTheme="minorHAnsi" w:cstheme="minorHAnsi"/>
        </w:rPr>
        <w:t>which Lewin’s model is suited. (Dawson, 1994)</w:t>
      </w:r>
    </w:p>
    <w:p w14:paraId="3711CD9C" w14:textId="77777777" w:rsidR="008C346D" w:rsidRDefault="008C346D" w:rsidP="008C346D">
      <w:pPr>
        <w:rPr>
          <w:rFonts w:asciiTheme="minorHAnsi" w:hAnsiTheme="minorHAnsi" w:cstheme="minorHAnsi"/>
        </w:rPr>
      </w:pPr>
      <w:r w:rsidRPr="008C346D">
        <w:rPr>
          <w:rFonts w:asciiTheme="minorHAnsi" w:hAnsiTheme="minorHAnsi" w:cstheme="minorHAnsi"/>
          <w:u w:val="single"/>
        </w:rPr>
        <w:t>Unfreeze</w:t>
      </w:r>
      <w:r>
        <w:rPr>
          <w:rFonts w:asciiTheme="minorHAnsi" w:hAnsiTheme="minorHAnsi" w:cstheme="minorHAnsi"/>
        </w:rPr>
        <w:t xml:space="preserve"> – We drew up a timeline of how the process currently works.  Set up meetings with L&amp;D and Senior Manager to discuss our ideas and to consider further suggestions to improve the process.</w:t>
      </w:r>
    </w:p>
    <w:p w14:paraId="075DF03B" w14:textId="77777777" w:rsidR="007E4202" w:rsidRDefault="008C346D" w:rsidP="007E4202">
      <w:pPr>
        <w:rPr>
          <w:rFonts w:asciiTheme="minorHAnsi" w:hAnsiTheme="minorHAnsi" w:cstheme="minorHAnsi"/>
        </w:rPr>
      </w:pPr>
      <w:r w:rsidRPr="008C346D">
        <w:rPr>
          <w:rFonts w:asciiTheme="minorHAnsi" w:hAnsiTheme="minorHAnsi" w:cstheme="minorHAnsi"/>
          <w:u w:val="single"/>
        </w:rPr>
        <w:t>Change</w:t>
      </w:r>
      <w:r>
        <w:rPr>
          <w:rFonts w:asciiTheme="minorHAnsi" w:hAnsiTheme="minorHAnsi" w:cstheme="minorHAnsi"/>
        </w:rPr>
        <w:t xml:space="preserve"> – This is where we removed and added certain elements to the recruitment process keeping all parties constantly informed of the changes.</w:t>
      </w:r>
    </w:p>
    <w:p w14:paraId="54D57460" w14:textId="5E65E007" w:rsidR="008B7682" w:rsidRDefault="008C346D" w:rsidP="007E4202">
      <w:pPr>
        <w:rPr>
          <w:rFonts w:asciiTheme="minorHAnsi" w:hAnsiTheme="minorHAnsi" w:cstheme="minorHAnsi"/>
        </w:rPr>
      </w:pPr>
      <w:r w:rsidRPr="008C346D">
        <w:rPr>
          <w:rFonts w:asciiTheme="minorHAnsi" w:hAnsiTheme="minorHAnsi" w:cstheme="minorHAnsi"/>
          <w:u w:val="single"/>
        </w:rPr>
        <w:t>Refreeze</w:t>
      </w:r>
      <w:r>
        <w:rPr>
          <w:rFonts w:asciiTheme="minorHAnsi" w:hAnsiTheme="minorHAnsi" w:cstheme="minorHAnsi"/>
        </w:rPr>
        <w:t xml:space="preserve"> – Although it will take at least twelve months to see the impact of the change we will develop </w:t>
      </w:r>
      <w:r w:rsidR="00495822">
        <w:rPr>
          <w:rFonts w:asciiTheme="minorHAnsi" w:hAnsiTheme="minorHAnsi" w:cstheme="minorHAnsi"/>
        </w:rPr>
        <w:t>feedback forms following the process and introduce</w:t>
      </w:r>
      <w:r>
        <w:rPr>
          <w:rFonts w:asciiTheme="minorHAnsi" w:hAnsiTheme="minorHAnsi" w:cstheme="minorHAnsi"/>
        </w:rPr>
        <w:t xml:space="preserve"> surveys and analyse data to establish if we have reached our goal.</w:t>
      </w:r>
    </w:p>
    <w:p w14:paraId="52B43080" w14:textId="3563BE22" w:rsidR="008B7682" w:rsidRPr="007E0F1E" w:rsidRDefault="008B7682" w:rsidP="008C346D">
      <w:pPr>
        <w:pStyle w:val="NormalWeb"/>
        <w:rPr>
          <w:rFonts w:asciiTheme="minorHAnsi" w:hAnsiTheme="minorHAnsi" w:cstheme="minorHAnsi"/>
        </w:rPr>
      </w:pPr>
      <w:r>
        <w:rPr>
          <w:rFonts w:asciiTheme="minorHAnsi" w:hAnsiTheme="minorHAnsi" w:cstheme="minorHAnsi"/>
        </w:rPr>
        <w:t>As our change process d</w:t>
      </w:r>
      <w:r w:rsidR="00495822">
        <w:rPr>
          <w:rFonts w:asciiTheme="minorHAnsi" w:hAnsiTheme="minorHAnsi" w:cstheme="minorHAnsi"/>
        </w:rPr>
        <w:t>oes</w:t>
      </w:r>
      <w:r>
        <w:rPr>
          <w:rFonts w:asciiTheme="minorHAnsi" w:hAnsiTheme="minorHAnsi" w:cstheme="minorHAnsi"/>
        </w:rPr>
        <w:t xml:space="preserve"> not affect existing employees and only potential new employees, we </w:t>
      </w:r>
      <w:r w:rsidR="00495822">
        <w:rPr>
          <w:rFonts w:asciiTheme="minorHAnsi" w:hAnsiTheme="minorHAnsi" w:cstheme="minorHAnsi"/>
        </w:rPr>
        <w:t>do not expect to</w:t>
      </w:r>
      <w:r>
        <w:rPr>
          <w:rFonts w:asciiTheme="minorHAnsi" w:hAnsiTheme="minorHAnsi" w:cstheme="minorHAnsi"/>
        </w:rPr>
        <w:t xml:space="preserve"> face any resistance.  </w:t>
      </w:r>
      <w:r w:rsidR="007E0F1E">
        <w:rPr>
          <w:rFonts w:asciiTheme="minorHAnsi" w:hAnsiTheme="minorHAnsi" w:cstheme="minorHAnsi"/>
        </w:rPr>
        <w:t>During a change process</w:t>
      </w:r>
      <w:r w:rsidR="00307F18">
        <w:rPr>
          <w:rFonts w:asciiTheme="minorHAnsi" w:hAnsiTheme="minorHAnsi" w:cstheme="minorHAnsi"/>
        </w:rPr>
        <w:t>,</w:t>
      </w:r>
      <w:r w:rsidR="007E0F1E">
        <w:rPr>
          <w:rFonts w:asciiTheme="minorHAnsi" w:hAnsiTheme="minorHAnsi" w:cstheme="minorHAnsi"/>
        </w:rPr>
        <w:t xml:space="preserve"> all stakeholders need to be able to ask questions to gain clarity on areas that they </w:t>
      </w:r>
      <w:r w:rsidR="00307F18">
        <w:rPr>
          <w:rFonts w:asciiTheme="minorHAnsi" w:hAnsiTheme="minorHAnsi" w:cstheme="minorHAnsi"/>
        </w:rPr>
        <w:t>may be</w:t>
      </w:r>
      <w:r w:rsidR="007E0F1E">
        <w:rPr>
          <w:rFonts w:asciiTheme="minorHAnsi" w:hAnsiTheme="minorHAnsi" w:cstheme="minorHAnsi"/>
        </w:rPr>
        <w:t xml:space="preserve"> </w:t>
      </w:r>
      <w:r w:rsidR="007E0F1E">
        <w:rPr>
          <w:rFonts w:asciiTheme="minorHAnsi" w:hAnsiTheme="minorHAnsi" w:cstheme="minorHAnsi"/>
        </w:rPr>
        <w:lastRenderedPageBreak/>
        <w:t xml:space="preserve">unclear of (Human Resources Today, </w:t>
      </w:r>
      <w:proofErr w:type="spellStart"/>
      <w:r w:rsidR="007E0F1E">
        <w:rPr>
          <w:rFonts w:asciiTheme="minorHAnsi" w:hAnsiTheme="minorHAnsi" w:cstheme="minorHAnsi"/>
        </w:rPr>
        <w:t>nd</w:t>
      </w:r>
      <w:proofErr w:type="spellEnd"/>
      <w:r w:rsidR="007E0F1E">
        <w:rPr>
          <w:rFonts w:asciiTheme="minorHAnsi" w:hAnsiTheme="minorHAnsi" w:cstheme="minorHAnsi"/>
        </w:rPr>
        <w:t xml:space="preserve">) and any </w:t>
      </w:r>
      <w:r>
        <w:rPr>
          <w:rFonts w:asciiTheme="minorHAnsi" w:hAnsiTheme="minorHAnsi" w:cstheme="minorHAnsi"/>
        </w:rPr>
        <w:t>questions raised by applicants w</w:t>
      </w:r>
      <w:r w:rsidR="00B91914">
        <w:rPr>
          <w:rFonts w:asciiTheme="minorHAnsi" w:hAnsiTheme="minorHAnsi" w:cstheme="minorHAnsi"/>
        </w:rPr>
        <w:t>ill be</w:t>
      </w:r>
      <w:r>
        <w:rPr>
          <w:rFonts w:asciiTheme="minorHAnsi" w:hAnsiTheme="minorHAnsi" w:cstheme="minorHAnsi"/>
        </w:rPr>
        <w:t xml:space="preserve"> dealt with promptly</w:t>
      </w:r>
      <w:r w:rsidR="007E0F1E">
        <w:rPr>
          <w:rFonts w:asciiTheme="minorHAnsi" w:hAnsiTheme="minorHAnsi" w:cstheme="minorHAnsi"/>
        </w:rPr>
        <w:t>,</w:t>
      </w:r>
      <w:r>
        <w:rPr>
          <w:rFonts w:asciiTheme="minorHAnsi" w:hAnsiTheme="minorHAnsi" w:cstheme="minorHAnsi"/>
        </w:rPr>
        <w:t xml:space="preserve"> providing as much guidance as possible by members of the recruitment team that all fully updated on the changes.  </w:t>
      </w:r>
      <w:r w:rsidR="006F674A">
        <w:rPr>
          <w:rFonts w:asciiTheme="minorHAnsi" w:hAnsiTheme="minorHAnsi" w:cstheme="minorHAnsi"/>
        </w:rPr>
        <w:t xml:space="preserve">I have prepared an email of </w:t>
      </w:r>
      <w:r>
        <w:rPr>
          <w:rFonts w:asciiTheme="minorHAnsi" w:hAnsiTheme="minorHAnsi" w:cstheme="minorHAnsi"/>
        </w:rPr>
        <w:t xml:space="preserve">thanks </w:t>
      </w:r>
      <w:r w:rsidR="00307F18">
        <w:rPr>
          <w:rFonts w:asciiTheme="minorHAnsi" w:hAnsiTheme="minorHAnsi" w:cstheme="minorHAnsi"/>
        </w:rPr>
        <w:t xml:space="preserve">that </w:t>
      </w:r>
      <w:r>
        <w:rPr>
          <w:rFonts w:asciiTheme="minorHAnsi" w:hAnsiTheme="minorHAnsi" w:cstheme="minorHAnsi"/>
        </w:rPr>
        <w:t>w</w:t>
      </w:r>
      <w:r w:rsidR="00495822">
        <w:rPr>
          <w:rFonts w:asciiTheme="minorHAnsi" w:hAnsiTheme="minorHAnsi" w:cstheme="minorHAnsi"/>
        </w:rPr>
        <w:t>ill be</w:t>
      </w:r>
      <w:r>
        <w:rPr>
          <w:rFonts w:asciiTheme="minorHAnsi" w:hAnsiTheme="minorHAnsi" w:cstheme="minorHAnsi"/>
        </w:rPr>
        <w:t xml:space="preserve"> sent to all assessors and interview panel members after the event, along with emails to the recruitment and L&amp;D team that gave up their weekends to assist with the smooth running of the change in </w:t>
      </w:r>
      <w:r w:rsidR="00307F18">
        <w:rPr>
          <w:rFonts w:asciiTheme="minorHAnsi" w:hAnsiTheme="minorHAnsi" w:cstheme="minorHAnsi"/>
        </w:rPr>
        <w:t xml:space="preserve">the </w:t>
      </w:r>
      <w:r>
        <w:rPr>
          <w:rFonts w:asciiTheme="minorHAnsi" w:hAnsiTheme="minorHAnsi" w:cstheme="minorHAnsi"/>
        </w:rPr>
        <w:t>recruitment process</w:t>
      </w:r>
      <w:r w:rsidRPr="006F674A">
        <w:rPr>
          <w:rFonts w:asciiTheme="minorHAnsi" w:hAnsiTheme="minorHAnsi" w:cstheme="minorHAnsi"/>
          <w:color w:val="000000" w:themeColor="text1"/>
        </w:rPr>
        <w:t xml:space="preserve">. </w:t>
      </w:r>
      <w:r w:rsidRPr="006F674A">
        <w:rPr>
          <w:rFonts w:asciiTheme="minorHAnsi" w:hAnsiTheme="minorHAnsi"/>
          <w:color w:val="000000" w:themeColor="text1"/>
        </w:rPr>
        <w:t>(EV.</w:t>
      </w:r>
      <w:r w:rsidR="007E4202" w:rsidRPr="006F674A">
        <w:rPr>
          <w:rFonts w:asciiTheme="minorHAnsi" w:hAnsiTheme="minorHAnsi"/>
          <w:color w:val="000000" w:themeColor="text1"/>
        </w:rPr>
        <w:t>2</w:t>
      </w:r>
      <w:r w:rsidR="00B91914" w:rsidRPr="006F674A">
        <w:rPr>
          <w:rFonts w:asciiTheme="minorHAnsi" w:hAnsiTheme="minorHAnsi"/>
          <w:color w:val="000000" w:themeColor="text1"/>
        </w:rPr>
        <w:t>3</w:t>
      </w:r>
      <w:r w:rsidR="006F674A" w:rsidRPr="006F674A">
        <w:rPr>
          <w:rFonts w:asciiTheme="minorHAnsi" w:hAnsiTheme="minorHAnsi"/>
          <w:color w:val="000000" w:themeColor="text1"/>
        </w:rPr>
        <w:t>)</w:t>
      </w:r>
    </w:p>
    <w:p w14:paraId="44CA7085" w14:textId="69F7B075" w:rsidR="0000604B" w:rsidRDefault="0000604B" w:rsidP="0000604B">
      <w:pPr>
        <w:pStyle w:val="NormalWeb"/>
        <w:spacing w:before="0" w:beforeAutospacing="0" w:after="0" w:afterAutospacing="0"/>
        <w:rPr>
          <w:rFonts w:asciiTheme="minorHAnsi" w:hAnsiTheme="minorHAnsi"/>
          <w:color w:val="000000" w:themeColor="text1"/>
        </w:rPr>
      </w:pPr>
      <w:r>
        <w:rPr>
          <w:rFonts w:asciiTheme="minorHAnsi" w:hAnsiTheme="minorHAnsi"/>
          <w:color w:val="000000" w:themeColor="text1"/>
        </w:rPr>
        <w:t>2.4</w:t>
      </w:r>
    </w:p>
    <w:p w14:paraId="5E3971BD" w14:textId="0218E0F7" w:rsidR="00C22364" w:rsidRDefault="00C22364" w:rsidP="0000604B">
      <w:pPr>
        <w:pStyle w:val="NormalWeb"/>
        <w:spacing w:before="0" w:beforeAutospacing="0" w:after="0" w:afterAutospacing="0"/>
        <w:rPr>
          <w:rFonts w:asciiTheme="minorHAnsi" w:hAnsiTheme="minorHAnsi"/>
          <w:color w:val="000000" w:themeColor="text1"/>
        </w:rPr>
      </w:pPr>
      <w:r>
        <w:rPr>
          <w:rFonts w:asciiTheme="minorHAnsi" w:hAnsiTheme="minorHAnsi"/>
          <w:color w:val="000000" w:themeColor="text1"/>
        </w:rPr>
        <w:t>The initial timetable prepared required amendments due to timings.  I met again with the L&amp;D Lead to discuss preferences around the timings to allow the assessors time at the end of the day for consulting on results.  I distributed the revised timetable to the relevant stakeholders to ensure continued communication</w:t>
      </w:r>
      <w:r w:rsidRPr="006F674A">
        <w:rPr>
          <w:rFonts w:asciiTheme="minorHAnsi" w:hAnsiTheme="minorHAnsi"/>
          <w:color w:val="000000" w:themeColor="text1"/>
        </w:rPr>
        <w:t>. (EV.24</w:t>
      </w:r>
      <w:r w:rsidR="006F674A" w:rsidRPr="006F674A">
        <w:rPr>
          <w:rFonts w:asciiTheme="minorHAnsi" w:hAnsiTheme="minorHAnsi"/>
          <w:color w:val="000000" w:themeColor="text1"/>
        </w:rPr>
        <w:t>)</w:t>
      </w:r>
    </w:p>
    <w:p w14:paraId="23AC600F" w14:textId="435A22D8" w:rsidR="00CF394A" w:rsidRPr="00AB3189" w:rsidRDefault="00AB3189" w:rsidP="00CF394A">
      <w:pPr>
        <w:pStyle w:val="NormalWeb"/>
        <w:spacing w:before="0" w:beforeAutospacing="0" w:after="0" w:afterAutospacing="0"/>
        <w:rPr>
          <w:rFonts w:asciiTheme="minorHAnsi" w:hAnsiTheme="minorHAnsi"/>
          <w:color w:val="000000" w:themeColor="text1"/>
        </w:rPr>
      </w:pPr>
      <w:r>
        <w:rPr>
          <w:rFonts w:asciiTheme="minorHAnsi" w:hAnsiTheme="minorHAnsi"/>
          <w:color w:val="000000" w:themeColor="text1"/>
        </w:rPr>
        <w:t>(Forbes, 2015) tells us that only organisations that reflect on success and failure get smarter and therefore s</w:t>
      </w:r>
      <w:r w:rsidR="0000604B">
        <w:rPr>
          <w:rFonts w:asciiTheme="minorHAnsi" w:hAnsiTheme="minorHAnsi"/>
          <w:color w:val="000000" w:themeColor="text1"/>
        </w:rPr>
        <w:t>oliciting feedback during a change process is important</w:t>
      </w:r>
      <w:r>
        <w:rPr>
          <w:rFonts w:asciiTheme="minorHAnsi" w:hAnsiTheme="minorHAnsi"/>
          <w:color w:val="000000" w:themeColor="text1"/>
        </w:rPr>
        <w:t>.</w:t>
      </w:r>
      <w:r w:rsidR="0000604B">
        <w:rPr>
          <w:rFonts w:asciiTheme="minorHAnsi" w:hAnsiTheme="minorHAnsi"/>
          <w:color w:val="000000" w:themeColor="text1"/>
        </w:rPr>
        <w:t xml:space="preserve"> (HBR, 2018) </w:t>
      </w:r>
      <w:r>
        <w:rPr>
          <w:rFonts w:asciiTheme="minorHAnsi" w:hAnsiTheme="minorHAnsi"/>
          <w:color w:val="000000" w:themeColor="text1"/>
        </w:rPr>
        <w:t>W</w:t>
      </w:r>
      <w:r w:rsidR="0000604B">
        <w:rPr>
          <w:rFonts w:asciiTheme="minorHAnsi" w:hAnsiTheme="minorHAnsi"/>
          <w:color w:val="000000" w:themeColor="text1"/>
        </w:rPr>
        <w:t>e have developed f</w:t>
      </w:r>
      <w:r w:rsidR="006718C3">
        <w:rPr>
          <w:rFonts w:asciiTheme="minorHAnsi" w:hAnsiTheme="minorHAnsi"/>
          <w:color w:val="000000" w:themeColor="text1"/>
        </w:rPr>
        <w:t xml:space="preserve">eedback forms </w:t>
      </w:r>
      <w:r w:rsidR="00307F18">
        <w:rPr>
          <w:rFonts w:asciiTheme="minorHAnsi" w:hAnsiTheme="minorHAnsi"/>
          <w:color w:val="000000" w:themeColor="text1"/>
        </w:rPr>
        <w:t>that</w:t>
      </w:r>
      <w:r w:rsidR="0000604B">
        <w:rPr>
          <w:rFonts w:asciiTheme="minorHAnsi" w:hAnsiTheme="minorHAnsi"/>
          <w:color w:val="000000" w:themeColor="text1"/>
        </w:rPr>
        <w:t xml:space="preserve"> </w:t>
      </w:r>
      <w:r w:rsidR="006718C3">
        <w:rPr>
          <w:rFonts w:asciiTheme="minorHAnsi" w:hAnsiTheme="minorHAnsi"/>
          <w:color w:val="000000" w:themeColor="text1"/>
        </w:rPr>
        <w:t xml:space="preserve">will be developed and distributed at the end of each session. </w:t>
      </w:r>
      <w:r w:rsidR="0000604B" w:rsidRPr="006F674A">
        <w:rPr>
          <w:rFonts w:asciiTheme="minorHAnsi" w:hAnsiTheme="minorHAnsi"/>
          <w:color w:val="000000" w:themeColor="text1"/>
        </w:rPr>
        <w:t>(EV.2</w:t>
      </w:r>
      <w:r w:rsidR="00C22364" w:rsidRPr="006F674A">
        <w:rPr>
          <w:rFonts w:asciiTheme="minorHAnsi" w:hAnsiTheme="minorHAnsi"/>
          <w:color w:val="000000" w:themeColor="text1"/>
        </w:rPr>
        <w:t>5</w:t>
      </w:r>
      <w:r w:rsidR="006F674A" w:rsidRPr="006F674A">
        <w:rPr>
          <w:rFonts w:asciiTheme="minorHAnsi" w:hAnsiTheme="minorHAnsi"/>
          <w:color w:val="000000" w:themeColor="text1"/>
        </w:rPr>
        <w:t xml:space="preserve">) </w:t>
      </w:r>
      <w:r w:rsidR="000249C7">
        <w:rPr>
          <w:rFonts w:asciiTheme="minorHAnsi" w:hAnsiTheme="minorHAnsi"/>
          <w:color w:val="000000" w:themeColor="text1"/>
        </w:rPr>
        <w:t xml:space="preserve">The feedback will allow us to analyse quantitative data but will also have a free text section for qualitative data to be analysed and allow us to review and adapt the process for the next recruitment campaign.  </w:t>
      </w:r>
      <w:r w:rsidR="006718C3">
        <w:rPr>
          <w:rFonts w:asciiTheme="minorHAnsi" w:hAnsiTheme="minorHAnsi"/>
          <w:color w:val="000000" w:themeColor="text1"/>
        </w:rPr>
        <w:t>The forms will be anonymous and this will allow applicants to feel confident to provide us with an honest analysis of how they perceived the interview/assessment, without feeling that their honesty may have an implication on their progression in the recruitment process</w:t>
      </w:r>
      <w:r w:rsidR="006718C3" w:rsidRPr="006F674A">
        <w:rPr>
          <w:rFonts w:asciiTheme="minorHAnsi" w:hAnsiTheme="minorHAnsi"/>
          <w:color w:val="000000" w:themeColor="text1"/>
        </w:rPr>
        <w:t>.  (EV.2</w:t>
      </w:r>
      <w:r w:rsidR="00C22364" w:rsidRPr="006F674A">
        <w:rPr>
          <w:rFonts w:asciiTheme="minorHAnsi" w:hAnsiTheme="minorHAnsi"/>
          <w:color w:val="000000" w:themeColor="text1"/>
        </w:rPr>
        <w:t>6</w:t>
      </w:r>
      <w:r w:rsidR="006F674A" w:rsidRPr="006F674A">
        <w:rPr>
          <w:rFonts w:asciiTheme="minorHAnsi" w:hAnsiTheme="minorHAnsi"/>
          <w:color w:val="000000" w:themeColor="text1"/>
        </w:rPr>
        <w:t xml:space="preserve">) </w:t>
      </w:r>
      <w:r w:rsidR="00CF394A">
        <w:rPr>
          <w:rFonts w:asciiTheme="minorHAnsi" w:hAnsiTheme="minorHAnsi"/>
          <w:color w:val="000000" w:themeColor="text1"/>
        </w:rPr>
        <w:t xml:space="preserve">As the interview/assessment weekend is to be held during early December and my assignment will be submitted we have agreed to hold a ‘lessons learnt’ session to discuss the effectiveness during late December to discuss whether any adaptations need to be made </w:t>
      </w:r>
      <w:r w:rsidR="00307F18">
        <w:rPr>
          <w:rFonts w:asciiTheme="minorHAnsi" w:hAnsiTheme="minorHAnsi"/>
          <w:color w:val="000000" w:themeColor="text1"/>
        </w:rPr>
        <w:t>before</w:t>
      </w:r>
      <w:r w:rsidR="00CF394A">
        <w:rPr>
          <w:rFonts w:asciiTheme="minorHAnsi" w:hAnsiTheme="minorHAnsi"/>
          <w:color w:val="000000" w:themeColor="text1"/>
        </w:rPr>
        <w:t xml:space="preserve"> the next recruitment process which is scheduled to be held in March 2022.</w:t>
      </w:r>
    </w:p>
    <w:p w14:paraId="22B52BE8" w14:textId="77777777" w:rsidR="00CF394A" w:rsidRDefault="00CF394A" w:rsidP="0000604B">
      <w:pPr>
        <w:pStyle w:val="NormalWeb"/>
        <w:spacing w:before="0" w:beforeAutospacing="0" w:after="0" w:afterAutospacing="0"/>
        <w:rPr>
          <w:rFonts w:asciiTheme="minorHAnsi" w:hAnsiTheme="minorHAnsi"/>
          <w:color w:val="FF0000"/>
        </w:rPr>
      </w:pPr>
    </w:p>
    <w:p w14:paraId="21A1CD84" w14:textId="77777777" w:rsidR="00CF394A" w:rsidRDefault="00CF394A" w:rsidP="0000604B">
      <w:pPr>
        <w:pStyle w:val="NormalWeb"/>
        <w:spacing w:before="0" w:beforeAutospacing="0" w:after="0" w:afterAutospacing="0"/>
        <w:rPr>
          <w:rFonts w:asciiTheme="minorHAnsi" w:hAnsiTheme="minorHAnsi"/>
          <w:color w:val="FF0000"/>
        </w:rPr>
      </w:pPr>
    </w:p>
    <w:p w14:paraId="4994A007" w14:textId="613E1C2F" w:rsidR="00CF394A" w:rsidRDefault="00CF394A" w:rsidP="0000604B">
      <w:pPr>
        <w:pStyle w:val="NormalWeb"/>
        <w:spacing w:before="0" w:beforeAutospacing="0" w:after="0" w:afterAutospacing="0"/>
        <w:rPr>
          <w:rFonts w:asciiTheme="minorHAnsi" w:hAnsiTheme="minorHAnsi"/>
          <w:color w:val="000000" w:themeColor="text1"/>
        </w:rPr>
      </w:pPr>
      <w:r>
        <w:rPr>
          <w:rFonts w:asciiTheme="minorHAnsi" w:hAnsiTheme="minorHAnsi"/>
          <w:color w:val="000000" w:themeColor="text1"/>
        </w:rPr>
        <w:t>2.5</w:t>
      </w:r>
    </w:p>
    <w:p w14:paraId="26CC1C9B" w14:textId="20E3E9C6" w:rsidR="00CF394A" w:rsidRDefault="00CF394A" w:rsidP="0000604B">
      <w:pPr>
        <w:pStyle w:val="NormalWeb"/>
        <w:spacing w:before="0" w:beforeAutospacing="0" w:after="0" w:afterAutospacing="0"/>
        <w:rPr>
          <w:rFonts w:asciiTheme="minorHAnsi" w:hAnsiTheme="minorHAnsi"/>
          <w:color w:val="000000" w:themeColor="text1"/>
        </w:rPr>
      </w:pPr>
      <w:r>
        <w:rPr>
          <w:rFonts w:asciiTheme="minorHAnsi" w:hAnsiTheme="minorHAnsi"/>
          <w:color w:val="000000" w:themeColor="text1"/>
        </w:rPr>
        <w:t xml:space="preserve">I have prepared a spreadsheet to allow the recruitment team to update the results throughout the weekend, showing clearly the scores awarded for each section of the interview/evaluation.  </w:t>
      </w:r>
      <w:r w:rsidRPr="00A97207">
        <w:rPr>
          <w:rFonts w:asciiTheme="minorHAnsi" w:hAnsiTheme="minorHAnsi"/>
          <w:color w:val="000000" w:themeColor="text1"/>
        </w:rPr>
        <w:t>(EV.2</w:t>
      </w:r>
      <w:r w:rsidR="00C22364" w:rsidRPr="00A97207">
        <w:rPr>
          <w:rFonts w:asciiTheme="minorHAnsi" w:hAnsiTheme="minorHAnsi"/>
          <w:color w:val="000000" w:themeColor="text1"/>
        </w:rPr>
        <w:t>7</w:t>
      </w:r>
      <w:r w:rsidR="00A97207" w:rsidRPr="00A97207">
        <w:rPr>
          <w:rFonts w:asciiTheme="minorHAnsi" w:hAnsiTheme="minorHAnsi"/>
          <w:color w:val="000000" w:themeColor="text1"/>
        </w:rPr>
        <w:t>)</w:t>
      </w:r>
    </w:p>
    <w:p w14:paraId="176235CF" w14:textId="61E606ED" w:rsidR="006718C3" w:rsidRDefault="006718C3" w:rsidP="0000604B">
      <w:pPr>
        <w:pStyle w:val="NormalWeb"/>
        <w:spacing w:before="0" w:beforeAutospacing="0" w:after="0" w:afterAutospacing="0"/>
        <w:rPr>
          <w:rFonts w:asciiTheme="minorHAnsi" w:hAnsiTheme="minorHAnsi"/>
          <w:color w:val="000000" w:themeColor="text1"/>
        </w:rPr>
      </w:pPr>
      <w:r>
        <w:rPr>
          <w:rFonts w:asciiTheme="minorHAnsi" w:hAnsiTheme="minorHAnsi"/>
          <w:color w:val="000000" w:themeColor="text1"/>
        </w:rPr>
        <w:t>All unsuccessful candidate data will be destroyed in accordance with the Data Protection Act 2018 guidelines.  Data on successful candidates will be kept in accordance with GDPR guidelines and sensitive information is only accessible by authorised members of the recruitment team.</w:t>
      </w:r>
    </w:p>
    <w:p w14:paraId="50A4AC01" w14:textId="587339BE" w:rsidR="00CF394A" w:rsidRPr="006718C3" w:rsidRDefault="00CF394A" w:rsidP="0000604B">
      <w:pPr>
        <w:pStyle w:val="NormalWeb"/>
        <w:spacing w:before="0" w:beforeAutospacing="0" w:after="0" w:afterAutospacing="0"/>
        <w:rPr>
          <w:rFonts w:asciiTheme="minorHAnsi" w:hAnsiTheme="minorHAnsi"/>
          <w:color w:val="000000" w:themeColor="text1"/>
        </w:rPr>
      </w:pPr>
      <w:r>
        <w:rPr>
          <w:rFonts w:asciiTheme="minorHAnsi" w:hAnsiTheme="minorHAnsi"/>
          <w:color w:val="000000" w:themeColor="text1"/>
        </w:rPr>
        <w:t>Confirmation was received from my Line Manager that the plan and timetable were followed and all necessary required resources put in place</w:t>
      </w:r>
      <w:r w:rsidRPr="00A97207">
        <w:rPr>
          <w:rFonts w:asciiTheme="minorHAnsi" w:hAnsiTheme="minorHAnsi"/>
          <w:color w:val="000000" w:themeColor="text1"/>
        </w:rPr>
        <w:t>. (EV.13</w:t>
      </w:r>
      <w:r w:rsidR="00A97207" w:rsidRPr="00A97207">
        <w:rPr>
          <w:rFonts w:asciiTheme="minorHAnsi" w:hAnsiTheme="minorHAnsi"/>
          <w:color w:val="000000" w:themeColor="text1"/>
        </w:rPr>
        <w:t>)</w:t>
      </w:r>
    </w:p>
    <w:p w14:paraId="3FFFCCE4" w14:textId="77777777" w:rsidR="008C346D" w:rsidRPr="008C346D" w:rsidRDefault="008C346D">
      <w:pPr>
        <w:rPr>
          <w:rFonts w:asciiTheme="minorHAnsi" w:hAnsiTheme="minorHAnsi"/>
          <w:color w:val="000000" w:themeColor="text1"/>
        </w:rPr>
      </w:pPr>
    </w:p>
    <w:p w14:paraId="48AC2448" w14:textId="0EF8B201" w:rsidR="008C346D" w:rsidRDefault="008C346D">
      <w:pPr>
        <w:rPr>
          <w:rFonts w:asciiTheme="minorHAnsi" w:hAnsiTheme="minorHAnsi"/>
          <w:color w:val="FF0000"/>
        </w:rPr>
      </w:pPr>
    </w:p>
    <w:p w14:paraId="75D18DA7" w14:textId="03342FD7" w:rsidR="008C346D" w:rsidRDefault="008C346D">
      <w:pPr>
        <w:rPr>
          <w:rFonts w:asciiTheme="minorHAnsi" w:hAnsiTheme="minorHAnsi"/>
          <w:color w:val="FF0000"/>
        </w:rPr>
      </w:pPr>
    </w:p>
    <w:p w14:paraId="041BFB70" w14:textId="1BE9FDA7" w:rsidR="008C346D" w:rsidRPr="008B7F50" w:rsidRDefault="008C346D">
      <w:pPr>
        <w:rPr>
          <w:rFonts w:asciiTheme="minorHAnsi" w:hAnsiTheme="minorHAnsi"/>
          <w:color w:val="FF0000"/>
        </w:rPr>
      </w:pPr>
    </w:p>
    <w:p w14:paraId="146F91A1" w14:textId="770D498A" w:rsidR="00E71255" w:rsidRDefault="00E71255">
      <w:pPr>
        <w:rPr>
          <w:rFonts w:asciiTheme="minorHAnsi" w:hAnsiTheme="minorHAnsi"/>
          <w:u w:val="single"/>
        </w:rPr>
      </w:pPr>
    </w:p>
    <w:p w14:paraId="53CB1FDA" w14:textId="3291DD9D" w:rsidR="008C346D" w:rsidRDefault="008C346D">
      <w:pPr>
        <w:rPr>
          <w:rFonts w:asciiTheme="minorHAnsi" w:hAnsiTheme="minorHAnsi"/>
          <w:u w:val="single"/>
        </w:rPr>
      </w:pPr>
    </w:p>
    <w:p w14:paraId="20EFADB3" w14:textId="25E76174" w:rsidR="008C346D" w:rsidRDefault="008C346D">
      <w:pPr>
        <w:rPr>
          <w:rFonts w:asciiTheme="minorHAnsi" w:hAnsiTheme="minorHAnsi"/>
          <w:u w:val="single"/>
        </w:rPr>
      </w:pPr>
    </w:p>
    <w:p w14:paraId="3892662C" w14:textId="63668750" w:rsidR="008C346D" w:rsidRDefault="008C346D">
      <w:pPr>
        <w:rPr>
          <w:rFonts w:asciiTheme="minorHAnsi" w:hAnsiTheme="minorHAnsi"/>
          <w:u w:val="single"/>
        </w:rPr>
      </w:pPr>
    </w:p>
    <w:p w14:paraId="6F620664" w14:textId="1E9C0D9C" w:rsidR="008C346D" w:rsidRDefault="008C346D">
      <w:pPr>
        <w:rPr>
          <w:rFonts w:asciiTheme="minorHAnsi" w:hAnsiTheme="minorHAnsi"/>
          <w:u w:val="single"/>
        </w:rPr>
      </w:pPr>
    </w:p>
    <w:p w14:paraId="2A30A9AF" w14:textId="77777777" w:rsidR="00A97207" w:rsidRPr="002C2810" w:rsidRDefault="00A97207" w:rsidP="008C346D">
      <w:pPr>
        <w:rPr>
          <w:rFonts w:asciiTheme="minorHAnsi" w:hAnsiTheme="minorHAnsi"/>
        </w:rPr>
      </w:pPr>
    </w:p>
    <w:p w14:paraId="0032AF2F" w14:textId="55D30386" w:rsidR="002C2810" w:rsidRPr="00F948BC" w:rsidRDefault="008C346D" w:rsidP="008C346D">
      <w:pPr>
        <w:rPr>
          <w:rFonts w:asciiTheme="minorHAnsi" w:hAnsiTheme="minorHAnsi" w:cstheme="minorHAnsi"/>
          <w:sz w:val="22"/>
          <w:szCs w:val="22"/>
          <w:u w:val="single"/>
        </w:rPr>
      </w:pPr>
      <w:r w:rsidRPr="00F948BC">
        <w:rPr>
          <w:rFonts w:asciiTheme="minorHAnsi" w:hAnsiTheme="minorHAnsi" w:cstheme="minorHAnsi"/>
          <w:sz w:val="22"/>
          <w:szCs w:val="22"/>
          <w:u w:val="single"/>
        </w:rPr>
        <w:lastRenderedPageBreak/>
        <w:t>LO2 Bibliography</w:t>
      </w:r>
    </w:p>
    <w:p w14:paraId="0466558E" w14:textId="76BD100F" w:rsidR="002C2810" w:rsidRPr="002C2810" w:rsidRDefault="002C2810" w:rsidP="002C2810">
      <w:pPr>
        <w:pStyle w:val="NormalWeb"/>
        <w:rPr>
          <w:rFonts w:asciiTheme="minorHAnsi" w:hAnsiTheme="minorHAnsi" w:cstheme="minorHAnsi"/>
          <w:sz w:val="22"/>
          <w:szCs w:val="22"/>
        </w:rPr>
      </w:pPr>
      <w:r w:rsidRPr="002C2810">
        <w:rPr>
          <w:rFonts w:asciiTheme="minorHAnsi" w:hAnsiTheme="minorHAnsi" w:cstheme="minorHAnsi"/>
          <w:color w:val="000000" w:themeColor="text1"/>
          <w:sz w:val="22"/>
          <w:szCs w:val="22"/>
        </w:rPr>
        <w:t xml:space="preserve">ACAS (2010) </w:t>
      </w:r>
      <w:r w:rsidRPr="002C2810">
        <w:rPr>
          <w:rFonts w:asciiTheme="minorHAnsi" w:hAnsiTheme="minorHAnsi" w:cstheme="minorHAnsi"/>
          <w:i/>
          <w:iCs/>
          <w:color w:val="000000" w:themeColor="text1"/>
          <w:sz w:val="22"/>
          <w:szCs w:val="22"/>
        </w:rPr>
        <w:t xml:space="preserve">How to Manage Change. </w:t>
      </w:r>
      <w:r w:rsidRPr="002C2810">
        <w:rPr>
          <w:rFonts w:asciiTheme="minorHAnsi" w:hAnsiTheme="minorHAnsi" w:cstheme="minorHAnsi"/>
          <w:color w:val="000000" w:themeColor="text1"/>
          <w:sz w:val="22"/>
          <w:szCs w:val="22"/>
        </w:rPr>
        <w:t xml:space="preserve">Available at: </w:t>
      </w:r>
      <w:hyperlink r:id="rId25" w:history="1">
        <w:r w:rsidRPr="002C2810">
          <w:rPr>
            <w:rStyle w:val="Hyperlink"/>
            <w:rFonts w:asciiTheme="minorHAnsi" w:hAnsiTheme="minorHAnsi" w:cstheme="minorHAnsi"/>
            <w:color w:val="000000" w:themeColor="text1"/>
            <w:sz w:val="22"/>
            <w:szCs w:val="22"/>
            <w:u w:val="none"/>
          </w:rPr>
          <w:t>https://www.scribd.com/document/342041201/Acas-How-to-manage-change-advisory-booklet-pdf</w:t>
        </w:r>
      </w:hyperlink>
      <w:r w:rsidRPr="002C2810">
        <w:rPr>
          <w:rFonts w:asciiTheme="minorHAnsi" w:hAnsiTheme="minorHAnsi" w:cstheme="minorHAnsi"/>
          <w:color w:val="000000" w:themeColor="text1"/>
          <w:sz w:val="22"/>
          <w:szCs w:val="22"/>
        </w:rPr>
        <w:t xml:space="preserve"> </w:t>
      </w:r>
      <w:r w:rsidRPr="002C2810">
        <w:rPr>
          <w:rFonts w:asciiTheme="minorHAnsi" w:hAnsiTheme="minorHAnsi" w:cstheme="minorHAnsi"/>
          <w:sz w:val="22"/>
          <w:szCs w:val="22"/>
        </w:rPr>
        <w:t>- accessed 30 October 2021</w:t>
      </w:r>
    </w:p>
    <w:p w14:paraId="5A2AD17F" w14:textId="37B3D2AF" w:rsidR="005551DA" w:rsidRPr="002C2810" w:rsidRDefault="005551DA" w:rsidP="008C346D">
      <w:pPr>
        <w:rPr>
          <w:rFonts w:asciiTheme="minorHAnsi" w:hAnsiTheme="minorHAnsi" w:cstheme="minorHAnsi"/>
          <w:sz w:val="22"/>
          <w:szCs w:val="22"/>
        </w:rPr>
      </w:pPr>
    </w:p>
    <w:p w14:paraId="50CDC078" w14:textId="320BA55C" w:rsidR="005551DA" w:rsidRPr="002C2810" w:rsidRDefault="005551DA" w:rsidP="005551DA">
      <w:pPr>
        <w:rPr>
          <w:rFonts w:asciiTheme="minorHAnsi" w:hAnsiTheme="minorHAnsi" w:cstheme="minorHAnsi"/>
          <w:color w:val="000000"/>
          <w:sz w:val="22"/>
          <w:szCs w:val="22"/>
          <w:shd w:val="clear" w:color="auto" w:fill="FFFFFF"/>
        </w:rPr>
      </w:pPr>
      <w:r w:rsidRPr="002C2810">
        <w:rPr>
          <w:rFonts w:asciiTheme="minorHAnsi" w:hAnsiTheme="minorHAnsi" w:cstheme="minorHAnsi"/>
          <w:color w:val="000000"/>
          <w:sz w:val="22"/>
          <w:szCs w:val="22"/>
          <w:shd w:val="clear" w:color="auto" w:fill="FFFFFF"/>
        </w:rPr>
        <w:t>Boss, J., (2015)</w:t>
      </w:r>
      <w:r w:rsidRPr="002C2810">
        <w:rPr>
          <w:rStyle w:val="apple-converted-space"/>
          <w:rFonts w:asciiTheme="minorHAnsi" w:hAnsiTheme="minorHAnsi" w:cstheme="minorHAnsi"/>
          <w:color w:val="000000"/>
          <w:sz w:val="22"/>
          <w:szCs w:val="22"/>
          <w:shd w:val="clear" w:color="auto" w:fill="FFFFFF"/>
        </w:rPr>
        <w:t> </w:t>
      </w:r>
      <w:r w:rsidRPr="002C2810">
        <w:rPr>
          <w:rFonts w:asciiTheme="minorHAnsi" w:hAnsiTheme="minorHAnsi" w:cstheme="minorHAnsi"/>
          <w:i/>
          <w:iCs/>
          <w:color w:val="000000"/>
          <w:sz w:val="22"/>
          <w:szCs w:val="22"/>
        </w:rPr>
        <w:t xml:space="preserve">6 Secrets </w:t>
      </w:r>
      <w:proofErr w:type="gramStart"/>
      <w:r w:rsidRPr="002C2810">
        <w:rPr>
          <w:rFonts w:asciiTheme="minorHAnsi" w:hAnsiTheme="minorHAnsi" w:cstheme="minorHAnsi"/>
          <w:i/>
          <w:iCs/>
          <w:color w:val="000000"/>
          <w:sz w:val="22"/>
          <w:szCs w:val="22"/>
        </w:rPr>
        <w:t>Of</w:t>
      </w:r>
      <w:proofErr w:type="gramEnd"/>
      <w:r w:rsidRPr="002C2810">
        <w:rPr>
          <w:rFonts w:asciiTheme="minorHAnsi" w:hAnsiTheme="minorHAnsi" w:cstheme="minorHAnsi"/>
          <w:i/>
          <w:iCs/>
          <w:color w:val="000000"/>
          <w:sz w:val="22"/>
          <w:szCs w:val="22"/>
        </w:rPr>
        <w:t xml:space="preserve"> Organizations That Successfully Adapt To Change</w:t>
      </w:r>
      <w:r w:rsidRPr="002C2810">
        <w:rPr>
          <w:rFonts w:asciiTheme="minorHAnsi" w:hAnsiTheme="minorHAnsi" w:cstheme="minorHAnsi"/>
          <w:color w:val="000000"/>
          <w:sz w:val="22"/>
          <w:szCs w:val="22"/>
          <w:shd w:val="clear" w:color="auto" w:fill="FFFFFF"/>
        </w:rPr>
        <w:t>. Forbes. Available at: &lt;https://www.forbes.com/sites/jeffboss/2015/11/14/6-secrets-of-organizations-that-successfully-adapt-to-change/?sh=7f48d64d2b0b&gt; [Accessed 2 November 2021].</w:t>
      </w:r>
    </w:p>
    <w:p w14:paraId="2B691542" w14:textId="79615885" w:rsidR="002C2810" w:rsidRPr="002C2810" w:rsidRDefault="002C2810" w:rsidP="005551DA">
      <w:pPr>
        <w:rPr>
          <w:rFonts w:asciiTheme="minorHAnsi" w:hAnsiTheme="minorHAnsi" w:cstheme="minorHAnsi"/>
          <w:color w:val="000000"/>
          <w:sz w:val="22"/>
          <w:szCs w:val="22"/>
          <w:shd w:val="clear" w:color="auto" w:fill="FFFFFF"/>
        </w:rPr>
      </w:pPr>
    </w:p>
    <w:p w14:paraId="2A1C8D4F" w14:textId="2BD11637" w:rsidR="002C2810" w:rsidRPr="002C2810" w:rsidRDefault="002C2810" w:rsidP="002C2810">
      <w:pPr>
        <w:rPr>
          <w:rFonts w:asciiTheme="minorHAnsi" w:hAnsiTheme="minorHAnsi" w:cstheme="minorHAnsi"/>
          <w:sz w:val="22"/>
          <w:szCs w:val="22"/>
        </w:rPr>
      </w:pPr>
      <w:proofErr w:type="spellStart"/>
      <w:r w:rsidRPr="002C2810">
        <w:rPr>
          <w:rFonts w:asciiTheme="minorHAnsi" w:hAnsiTheme="minorHAnsi" w:cstheme="minorHAnsi"/>
          <w:color w:val="000000"/>
          <w:sz w:val="22"/>
          <w:szCs w:val="22"/>
          <w:shd w:val="clear" w:color="auto" w:fill="FFFFFF"/>
        </w:rPr>
        <w:t>Gailbraith</w:t>
      </w:r>
      <w:proofErr w:type="spellEnd"/>
      <w:r w:rsidRPr="002C2810">
        <w:rPr>
          <w:rFonts w:asciiTheme="minorHAnsi" w:hAnsiTheme="minorHAnsi" w:cstheme="minorHAnsi"/>
          <w:color w:val="000000"/>
          <w:sz w:val="22"/>
          <w:szCs w:val="22"/>
          <w:shd w:val="clear" w:color="auto" w:fill="FFFFFF"/>
        </w:rPr>
        <w:t>, M., (2018).</w:t>
      </w:r>
      <w:r w:rsidRPr="002C2810">
        <w:rPr>
          <w:rStyle w:val="apple-converted-space"/>
          <w:rFonts w:asciiTheme="minorHAnsi" w:hAnsiTheme="minorHAnsi" w:cstheme="minorHAnsi"/>
          <w:color w:val="000000"/>
          <w:sz w:val="22"/>
          <w:szCs w:val="22"/>
          <w:shd w:val="clear" w:color="auto" w:fill="FFFFFF"/>
        </w:rPr>
        <w:t> </w:t>
      </w:r>
      <w:r w:rsidRPr="002C2810">
        <w:rPr>
          <w:rFonts w:asciiTheme="minorHAnsi" w:hAnsiTheme="minorHAnsi" w:cstheme="minorHAnsi"/>
          <w:i/>
          <w:iCs/>
          <w:color w:val="000000"/>
          <w:sz w:val="22"/>
          <w:szCs w:val="22"/>
        </w:rPr>
        <w:t>Don’t Just Tell Employees Organizational Changes Are Coming — Explain Why</w:t>
      </w:r>
      <w:r w:rsidRPr="002C2810">
        <w:rPr>
          <w:rFonts w:asciiTheme="minorHAnsi" w:hAnsiTheme="minorHAnsi" w:cstheme="minorHAnsi"/>
          <w:color w:val="000000"/>
          <w:sz w:val="22"/>
          <w:szCs w:val="22"/>
          <w:shd w:val="clear" w:color="auto" w:fill="FFFFFF"/>
        </w:rPr>
        <w:t>. Harvard Business Review. Available at: &lt;https://hbr.org/2018/10/dont-just-tell-employees-organizational-changes-are-coming-explain-why&gt; [Accessed 4 November 2021].</w:t>
      </w:r>
    </w:p>
    <w:p w14:paraId="268DD476" w14:textId="77777777" w:rsidR="002C2810" w:rsidRPr="002C2810" w:rsidRDefault="002C2810" w:rsidP="005551DA">
      <w:pPr>
        <w:rPr>
          <w:rFonts w:asciiTheme="minorHAnsi" w:hAnsiTheme="minorHAnsi" w:cstheme="minorHAnsi"/>
          <w:sz w:val="22"/>
          <w:szCs w:val="22"/>
        </w:rPr>
      </w:pPr>
    </w:p>
    <w:p w14:paraId="1CF3D20B" w14:textId="77777777" w:rsidR="005551DA" w:rsidRPr="002C2810" w:rsidRDefault="005551DA" w:rsidP="005551DA">
      <w:pPr>
        <w:rPr>
          <w:rFonts w:asciiTheme="minorHAnsi" w:hAnsiTheme="minorHAnsi" w:cstheme="minorHAnsi"/>
          <w:color w:val="000000"/>
          <w:sz w:val="22"/>
          <w:szCs w:val="22"/>
          <w:shd w:val="clear" w:color="auto" w:fill="FFFFFF"/>
        </w:rPr>
      </w:pPr>
    </w:p>
    <w:p w14:paraId="70A19DAF" w14:textId="308E14A7" w:rsidR="005551DA" w:rsidRPr="002C2810" w:rsidRDefault="005551DA" w:rsidP="005551DA">
      <w:pPr>
        <w:rPr>
          <w:rFonts w:asciiTheme="minorHAnsi" w:hAnsiTheme="minorHAnsi" w:cstheme="minorHAnsi"/>
          <w:color w:val="000000"/>
          <w:sz w:val="22"/>
          <w:szCs w:val="22"/>
          <w:shd w:val="clear" w:color="auto" w:fill="FFFFFF"/>
        </w:rPr>
      </w:pPr>
      <w:r w:rsidRPr="002C2810">
        <w:rPr>
          <w:rFonts w:asciiTheme="minorHAnsi" w:hAnsiTheme="minorHAnsi" w:cstheme="minorHAnsi"/>
          <w:color w:val="000000"/>
          <w:sz w:val="22"/>
          <w:szCs w:val="22"/>
          <w:shd w:val="clear" w:color="auto" w:fill="FFFFFF"/>
        </w:rPr>
        <w:t>Mindtools.com. (n.d.)</w:t>
      </w:r>
      <w:r w:rsidRPr="002C2810">
        <w:rPr>
          <w:rStyle w:val="apple-converted-space"/>
          <w:rFonts w:asciiTheme="minorHAnsi" w:hAnsiTheme="minorHAnsi" w:cstheme="minorHAnsi"/>
          <w:color w:val="000000"/>
          <w:sz w:val="22"/>
          <w:szCs w:val="22"/>
          <w:shd w:val="clear" w:color="auto" w:fill="FFFFFF"/>
        </w:rPr>
        <w:t> </w:t>
      </w:r>
      <w:r w:rsidRPr="002C2810">
        <w:rPr>
          <w:rFonts w:asciiTheme="minorHAnsi" w:hAnsiTheme="minorHAnsi" w:cstheme="minorHAnsi"/>
          <w:i/>
          <w:iCs/>
          <w:color w:val="000000"/>
          <w:sz w:val="22"/>
          <w:szCs w:val="22"/>
        </w:rPr>
        <w:t>Gantt Charts: Planning and Scheduling Team Projects</w:t>
      </w:r>
      <w:r w:rsidRPr="002C2810">
        <w:rPr>
          <w:rFonts w:asciiTheme="minorHAnsi" w:hAnsiTheme="minorHAnsi" w:cstheme="minorHAnsi"/>
          <w:color w:val="000000"/>
          <w:sz w:val="22"/>
          <w:szCs w:val="22"/>
          <w:shd w:val="clear" w:color="auto" w:fill="FFFFFF"/>
        </w:rPr>
        <w:t>. Available at: &lt;https://www.mindtools.com/pages/article/newPPM_03.htm&gt; [Accessed 22 October 2021].</w:t>
      </w:r>
    </w:p>
    <w:p w14:paraId="7FCFB26A" w14:textId="5DFC8956" w:rsidR="005551DA" w:rsidRPr="002C2810" w:rsidRDefault="005551DA" w:rsidP="005551DA">
      <w:pPr>
        <w:rPr>
          <w:rFonts w:asciiTheme="minorHAnsi" w:hAnsiTheme="minorHAnsi" w:cstheme="minorHAnsi"/>
          <w:color w:val="000000"/>
          <w:sz w:val="22"/>
          <w:szCs w:val="22"/>
          <w:shd w:val="clear" w:color="auto" w:fill="FFFFFF"/>
        </w:rPr>
      </w:pPr>
    </w:p>
    <w:p w14:paraId="672E1EE1" w14:textId="739FC851" w:rsidR="002C2810" w:rsidRPr="002C2810" w:rsidRDefault="005551DA" w:rsidP="005551DA">
      <w:pPr>
        <w:rPr>
          <w:rFonts w:asciiTheme="minorHAnsi" w:hAnsiTheme="minorHAnsi" w:cstheme="minorHAnsi"/>
          <w:color w:val="000000"/>
          <w:sz w:val="22"/>
          <w:szCs w:val="22"/>
          <w:shd w:val="clear" w:color="auto" w:fill="FFFFFF"/>
        </w:rPr>
      </w:pPr>
      <w:proofErr w:type="spellStart"/>
      <w:r w:rsidRPr="002C2810">
        <w:rPr>
          <w:rFonts w:asciiTheme="minorHAnsi" w:hAnsiTheme="minorHAnsi" w:cstheme="minorHAnsi"/>
          <w:color w:val="000000"/>
          <w:sz w:val="22"/>
          <w:szCs w:val="22"/>
          <w:shd w:val="clear" w:color="auto" w:fill="FFFFFF"/>
        </w:rPr>
        <w:t>Sirkin</w:t>
      </w:r>
      <w:proofErr w:type="spellEnd"/>
      <w:r w:rsidRPr="002C2810">
        <w:rPr>
          <w:rFonts w:asciiTheme="minorHAnsi" w:hAnsiTheme="minorHAnsi" w:cstheme="minorHAnsi"/>
          <w:color w:val="000000"/>
          <w:sz w:val="22"/>
          <w:szCs w:val="22"/>
          <w:shd w:val="clear" w:color="auto" w:fill="FFFFFF"/>
        </w:rPr>
        <w:t>, H., Keenan, P. and Jackson, A., (2005).</w:t>
      </w:r>
      <w:r w:rsidRPr="002C2810">
        <w:rPr>
          <w:rStyle w:val="apple-converted-space"/>
          <w:rFonts w:asciiTheme="minorHAnsi" w:hAnsiTheme="minorHAnsi" w:cstheme="minorHAnsi"/>
          <w:color w:val="000000"/>
          <w:sz w:val="22"/>
          <w:szCs w:val="22"/>
          <w:shd w:val="clear" w:color="auto" w:fill="FFFFFF"/>
        </w:rPr>
        <w:t> </w:t>
      </w:r>
      <w:r w:rsidRPr="002C2810">
        <w:rPr>
          <w:rFonts w:asciiTheme="minorHAnsi" w:hAnsiTheme="minorHAnsi" w:cstheme="minorHAnsi"/>
          <w:i/>
          <w:iCs/>
          <w:color w:val="000000"/>
          <w:sz w:val="22"/>
          <w:szCs w:val="22"/>
        </w:rPr>
        <w:t>The Hard Side of Change Management</w:t>
      </w:r>
      <w:r w:rsidRPr="002C2810">
        <w:rPr>
          <w:rFonts w:asciiTheme="minorHAnsi" w:hAnsiTheme="minorHAnsi" w:cstheme="minorHAnsi"/>
          <w:color w:val="000000"/>
          <w:sz w:val="22"/>
          <w:szCs w:val="22"/>
          <w:shd w:val="clear" w:color="auto" w:fill="FFFFFF"/>
        </w:rPr>
        <w:t>.</w:t>
      </w:r>
      <w:r w:rsidR="000E67FD">
        <w:rPr>
          <w:rFonts w:asciiTheme="minorHAnsi" w:hAnsiTheme="minorHAnsi" w:cstheme="minorHAnsi"/>
          <w:color w:val="000000"/>
          <w:sz w:val="22"/>
          <w:szCs w:val="22"/>
          <w:shd w:val="clear" w:color="auto" w:fill="FFFFFF"/>
        </w:rPr>
        <w:t xml:space="preserve"> </w:t>
      </w:r>
      <w:r w:rsidRPr="002C2810">
        <w:rPr>
          <w:rFonts w:asciiTheme="minorHAnsi" w:hAnsiTheme="minorHAnsi" w:cstheme="minorHAnsi"/>
          <w:color w:val="000000"/>
          <w:sz w:val="22"/>
          <w:szCs w:val="22"/>
          <w:shd w:val="clear" w:color="auto" w:fill="FFFFFF"/>
        </w:rPr>
        <w:t>Harvard Business Review. Available at: &lt;https://hbr.org/2005/10/the-hard-side-of-change-management&gt; [Accessed 2 November 2021].</w:t>
      </w:r>
    </w:p>
    <w:p w14:paraId="5B24FE6E" w14:textId="77777777" w:rsidR="002C2810" w:rsidRPr="002C2810" w:rsidRDefault="002C2810" w:rsidP="005551DA">
      <w:pPr>
        <w:rPr>
          <w:rFonts w:asciiTheme="minorHAnsi" w:hAnsiTheme="minorHAnsi" w:cstheme="minorHAnsi"/>
          <w:sz w:val="22"/>
          <w:szCs w:val="22"/>
        </w:rPr>
      </w:pPr>
    </w:p>
    <w:p w14:paraId="3C2D99C2" w14:textId="77777777" w:rsidR="005551DA" w:rsidRPr="002C2810" w:rsidRDefault="005551DA" w:rsidP="005551DA">
      <w:pPr>
        <w:rPr>
          <w:rFonts w:asciiTheme="minorHAnsi" w:hAnsiTheme="minorHAnsi" w:cstheme="minorHAnsi"/>
          <w:sz w:val="22"/>
          <w:szCs w:val="22"/>
        </w:rPr>
      </w:pPr>
    </w:p>
    <w:p w14:paraId="4607D30D" w14:textId="45CC1B70" w:rsidR="002C2810" w:rsidRPr="002C2810" w:rsidRDefault="002C2810" w:rsidP="002C2810">
      <w:pPr>
        <w:rPr>
          <w:rFonts w:asciiTheme="minorHAnsi" w:hAnsiTheme="minorHAnsi" w:cstheme="minorHAnsi"/>
          <w:sz w:val="22"/>
          <w:szCs w:val="22"/>
        </w:rPr>
      </w:pPr>
      <w:r w:rsidRPr="002C2810">
        <w:rPr>
          <w:rFonts w:asciiTheme="minorHAnsi" w:hAnsiTheme="minorHAnsi" w:cstheme="minorHAnsi"/>
          <w:color w:val="000000"/>
          <w:sz w:val="22"/>
          <w:szCs w:val="22"/>
          <w:shd w:val="clear" w:color="auto" w:fill="FFFFFF"/>
        </w:rPr>
        <w:t>Wilkerson, B., (n.d.)</w:t>
      </w:r>
      <w:r w:rsidRPr="002C2810">
        <w:rPr>
          <w:rStyle w:val="apple-converted-space"/>
          <w:rFonts w:asciiTheme="minorHAnsi" w:hAnsiTheme="minorHAnsi" w:cstheme="minorHAnsi"/>
          <w:color w:val="000000"/>
          <w:sz w:val="22"/>
          <w:szCs w:val="22"/>
          <w:shd w:val="clear" w:color="auto" w:fill="FFFFFF"/>
        </w:rPr>
        <w:t> </w:t>
      </w:r>
      <w:r w:rsidRPr="002C2810">
        <w:rPr>
          <w:rFonts w:asciiTheme="minorHAnsi" w:hAnsiTheme="minorHAnsi" w:cstheme="minorHAnsi"/>
          <w:i/>
          <w:iCs/>
          <w:color w:val="000000"/>
          <w:sz w:val="22"/>
          <w:szCs w:val="22"/>
        </w:rPr>
        <w:t>7 Deadly Sins of Strategic Change Management</w:t>
      </w:r>
      <w:r w:rsidRPr="002C2810">
        <w:rPr>
          <w:rFonts w:asciiTheme="minorHAnsi" w:hAnsiTheme="minorHAnsi" w:cstheme="minorHAnsi"/>
          <w:color w:val="000000"/>
          <w:sz w:val="22"/>
          <w:szCs w:val="22"/>
          <w:shd w:val="clear" w:color="auto" w:fill="FFFFFF"/>
        </w:rPr>
        <w:t>.</w:t>
      </w:r>
      <w:r w:rsidR="000E67FD">
        <w:rPr>
          <w:rFonts w:asciiTheme="minorHAnsi" w:hAnsiTheme="minorHAnsi" w:cstheme="minorHAnsi"/>
          <w:color w:val="000000"/>
          <w:sz w:val="22"/>
          <w:szCs w:val="22"/>
          <w:shd w:val="clear" w:color="auto" w:fill="FFFFFF"/>
        </w:rPr>
        <w:t xml:space="preserve"> </w:t>
      </w:r>
      <w:r w:rsidRPr="002C2810">
        <w:rPr>
          <w:rFonts w:asciiTheme="minorHAnsi" w:hAnsiTheme="minorHAnsi" w:cstheme="minorHAnsi"/>
          <w:color w:val="000000"/>
          <w:sz w:val="22"/>
          <w:szCs w:val="22"/>
          <w:shd w:val="clear" w:color="auto" w:fill="FFFFFF"/>
        </w:rPr>
        <w:t>Human Resources Today. Available at: &lt;https://www.humanresourcestoday.com/change-management/?open-article-id=13223040&amp;article-title=7-deadly-sins-of-strategic-change-management&amp;blog-domain=hrqinc.com&amp;blog-title=hrq&gt; [Accessed 9 November 2021].</w:t>
      </w:r>
    </w:p>
    <w:p w14:paraId="08A66822" w14:textId="42974016" w:rsidR="005551DA" w:rsidRPr="002C2810" w:rsidRDefault="005551DA" w:rsidP="008C346D">
      <w:pPr>
        <w:rPr>
          <w:rFonts w:asciiTheme="minorHAnsi" w:hAnsiTheme="minorHAnsi" w:cstheme="minorHAnsi"/>
          <w:sz w:val="22"/>
          <w:szCs w:val="22"/>
        </w:rPr>
      </w:pPr>
    </w:p>
    <w:p w14:paraId="78F5E853" w14:textId="4A8E3989" w:rsidR="00AD7D53" w:rsidRPr="002C2810" w:rsidRDefault="00AD7D53" w:rsidP="008C346D">
      <w:pPr>
        <w:rPr>
          <w:rFonts w:asciiTheme="minorHAnsi" w:hAnsiTheme="minorHAnsi" w:cstheme="minorHAnsi"/>
          <w:sz w:val="22"/>
          <w:szCs w:val="22"/>
        </w:rPr>
      </w:pPr>
    </w:p>
    <w:p w14:paraId="6973682B" w14:textId="0B702CB7" w:rsidR="00A97207" w:rsidRPr="002C2810" w:rsidRDefault="00A97207" w:rsidP="00AD7D53">
      <w:pPr>
        <w:pStyle w:val="NormalWeb"/>
        <w:rPr>
          <w:rFonts w:asciiTheme="minorHAnsi" w:hAnsiTheme="minorHAnsi" w:cstheme="minorHAnsi"/>
          <w:sz w:val="22"/>
          <w:szCs w:val="22"/>
        </w:rPr>
      </w:pPr>
    </w:p>
    <w:p w14:paraId="69701BF4" w14:textId="0CED57AE" w:rsidR="00A97207" w:rsidRPr="002C2810" w:rsidRDefault="00A97207" w:rsidP="00AD7D53">
      <w:pPr>
        <w:pStyle w:val="NormalWeb"/>
        <w:rPr>
          <w:rFonts w:asciiTheme="minorHAnsi" w:hAnsiTheme="minorHAnsi" w:cstheme="minorHAnsi"/>
          <w:sz w:val="22"/>
          <w:szCs w:val="22"/>
        </w:rPr>
      </w:pPr>
    </w:p>
    <w:p w14:paraId="0849613E" w14:textId="02242F64" w:rsidR="00A97207" w:rsidRDefault="00A97207" w:rsidP="00AD7D53">
      <w:pPr>
        <w:pStyle w:val="NormalWeb"/>
        <w:rPr>
          <w:rFonts w:asciiTheme="minorHAnsi" w:hAnsiTheme="minorHAnsi" w:cstheme="minorHAnsi"/>
        </w:rPr>
      </w:pPr>
    </w:p>
    <w:p w14:paraId="413AB4B8" w14:textId="0433C2D4" w:rsidR="00A97207" w:rsidRDefault="00A97207" w:rsidP="00AD7D53">
      <w:pPr>
        <w:pStyle w:val="NormalWeb"/>
        <w:rPr>
          <w:rFonts w:asciiTheme="minorHAnsi" w:hAnsiTheme="minorHAnsi" w:cstheme="minorHAnsi"/>
        </w:rPr>
      </w:pPr>
    </w:p>
    <w:p w14:paraId="50C5EA2C" w14:textId="53B58BCD" w:rsidR="00A97207" w:rsidRDefault="00A97207" w:rsidP="00AD7D53">
      <w:pPr>
        <w:pStyle w:val="NormalWeb"/>
        <w:rPr>
          <w:rFonts w:asciiTheme="minorHAnsi" w:hAnsiTheme="minorHAnsi" w:cstheme="minorHAnsi"/>
        </w:rPr>
      </w:pPr>
    </w:p>
    <w:p w14:paraId="76C10DF0" w14:textId="6740A18D" w:rsidR="00A97207" w:rsidRDefault="00A97207" w:rsidP="00AD7D53">
      <w:pPr>
        <w:pStyle w:val="NormalWeb"/>
        <w:rPr>
          <w:rFonts w:asciiTheme="minorHAnsi" w:hAnsiTheme="minorHAnsi" w:cstheme="minorHAnsi"/>
        </w:rPr>
      </w:pPr>
    </w:p>
    <w:p w14:paraId="358297AF" w14:textId="6E01D8E8" w:rsidR="00A97207" w:rsidRDefault="00A97207" w:rsidP="00AD7D53">
      <w:pPr>
        <w:pStyle w:val="NormalWeb"/>
        <w:rPr>
          <w:rFonts w:asciiTheme="minorHAnsi" w:hAnsiTheme="minorHAnsi" w:cstheme="minorHAnsi"/>
        </w:rPr>
      </w:pPr>
    </w:p>
    <w:p w14:paraId="49650E9E" w14:textId="44EE9FDC" w:rsidR="00A97207" w:rsidRDefault="00A97207" w:rsidP="00AD7D53">
      <w:pPr>
        <w:pStyle w:val="NormalWeb"/>
        <w:rPr>
          <w:rFonts w:asciiTheme="minorHAnsi" w:hAnsiTheme="minorHAnsi" w:cstheme="minorHAnsi"/>
        </w:rPr>
      </w:pPr>
    </w:p>
    <w:p w14:paraId="11779A4F" w14:textId="346784F1" w:rsidR="00A97207" w:rsidRDefault="00A97207" w:rsidP="00AD7D53">
      <w:pPr>
        <w:pStyle w:val="NormalWeb"/>
        <w:rPr>
          <w:rFonts w:asciiTheme="minorHAnsi" w:hAnsiTheme="minorHAnsi" w:cstheme="minorHAnsi"/>
        </w:rPr>
      </w:pPr>
    </w:p>
    <w:p w14:paraId="4E200304" w14:textId="3D208725" w:rsidR="00A97207" w:rsidRDefault="00A97207" w:rsidP="00AD7D53">
      <w:pPr>
        <w:pStyle w:val="NormalWeb"/>
        <w:rPr>
          <w:rFonts w:asciiTheme="minorHAnsi" w:hAnsiTheme="minorHAnsi" w:cstheme="minorHAnsi"/>
        </w:rPr>
      </w:pPr>
    </w:p>
    <w:p w14:paraId="23ED765A" w14:textId="5A4E9E89" w:rsidR="00A97207" w:rsidRDefault="00A97207" w:rsidP="00AD7D53">
      <w:pPr>
        <w:pStyle w:val="NormalWeb"/>
        <w:rPr>
          <w:rFonts w:asciiTheme="minorHAnsi" w:hAnsiTheme="minorHAnsi" w:cstheme="minorHAnsi"/>
          <w:u w:val="single"/>
        </w:rPr>
      </w:pPr>
      <w:r>
        <w:rPr>
          <w:rFonts w:asciiTheme="minorHAnsi" w:hAnsiTheme="minorHAnsi" w:cstheme="minorHAnsi"/>
          <w:u w:val="single"/>
        </w:rPr>
        <w:lastRenderedPageBreak/>
        <w:t>LO2 Evidence</w:t>
      </w:r>
    </w:p>
    <w:p w14:paraId="1524C31E" w14:textId="274646E9" w:rsidR="005A66E2" w:rsidRDefault="005A66E2" w:rsidP="00AD7D53">
      <w:pPr>
        <w:pStyle w:val="NormalWeb"/>
        <w:rPr>
          <w:rFonts w:asciiTheme="minorHAnsi" w:hAnsiTheme="minorHAnsi" w:cstheme="minorHAnsi"/>
          <w:u w:val="single"/>
        </w:rPr>
      </w:pPr>
      <w:r>
        <w:rPr>
          <w:rFonts w:asciiTheme="minorHAnsi" w:hAnsiTheme="minorHAnsi" w:cstheme="minorHAnsi"/>
          <w:u w:val="single"/>
        </w:rPr>
        <w:t>EV.14</w:t>
      </w:r>
    </w:p>
    <w:p w14:paraId="4E1B13D6" w14:textId="5199520B" w:rsidR="00C67E29" w:rsidRDefault="00C67E29" w:rsidP="00AD7D53">
      <w:pPr>
        <w:pStyle w:val="NormalWeb"/>
        <w:rPr>
          <w:rFonts w:asciiTheme="minorHAnsi" w:hAnsiTheme="minorHAnsi" w:cstheme="minorHAnsi"/>
          <w:u w:val="single"/>
        </w:rPr>
      </w:pPr>
      <w:r>
        <w:rPr>
          <w:rFonts w:ascii="Arial" w:hAnsi="Arial" w:cs="Arial"/>
          <w:noProof/>
          <w:sz w:val="22"/>
          <w:szCs w:val="22"/>
        </w:rPr>
        <w:drawing>
          <wp:inline distT="0" distB="0" distL="0" distR="0" wp14:anchorId="6C605403" wp14:editId="39EE578E">
            <wp:extent cx="5727700" cy="214439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27700" cy="2144395"/>
                    </a:xfrm>
                    <a:prstGeom prst="rect">
                      <a:avLst/>
                    </a:prstGeom>
                  </pic:spPr>
                </pic:pic>
              </a:graphicData>
            </a:graphic>
          </wp:inline>
        </w:drawing>
      </w:r>
    </w:p>
    <w:p w14:paraId="01ED5022" w14:textId="11BB77C4" w:rsidR="00C67E29" w:rsidRDefault="00C67E29" w:rsidP="00AD7D53">
      <w:pPr>
        <w:pStyle w:val="NormalWeb"/>
        <w:rPr>
          <w:rFonts w:asciiTheme="minorHAnsi" w:hAnsiTheme="minorHAnsi" w:cstheme="minorHAnsi"/>
          <w:u w:val="single"/>
        </w:rPr>
      </w:pPr>
    </w:p>
    <w:p w14:paraId="5FEE6761" w14:textId="6602C315" w:rsidR="00C67E29" w:rsidRDefault="00C67E29" w:rsidP="00AD7D53">
      <w:pPr>
        <w:pStyle w:val="NormalWeb"/>
        <w:rPr>
          <w:rFonts w:asciiTheme="minorHAnsi" w:hAnsiTheme="minorHAnsi" w:cstheme="minorHAnsi"/>
          <w:u w:val="single"/>
        </w:rPr>
      </w:pPr>
      <w:r>
        <w:rPr>
          <w:rFonts w:asciiTheme="minorHAnsi" w:hAnsiTheme="minorHAnsi" w:cstheme="minorHAnsi"/>
          <w:u w:val="single"/>
        </w:rPr>
        <w:t>EV.15</w:t>
      </w:r>
    </w:p>
    <w:p w14:paraId="71647C35" w14:textId="36FDE4CE" w:rsidR="005A66E2" w:rsidRPr="00A97207" w:rsidRDefault="005A66E2" w:rsidP="00AD7D53">
      <w:pPr>
        <w:pStyle w:val="NormalWeb"/>
        <w:rPr>
          <w:rFonts w:asciiTheme="minorHAnsi" w:hAnsiTheme="minorHAnsi" w:cstheme="minorHAnsi"/>
          <w:u w:val="single"/>
        </w:rPr>
      </w:pPr>
      <w:r>
        <w:rPr>
          <w:rFonts w:asciiTheme="minorHAnsi" w:hAnsiTheme="minorHAnsi"/>
          <w:noProof/>
        </w:rPr>
        <w:drawing>
          <wp:inline distT="0" distB="0" distL="0" distR="0" wp14:anchorId="453F8DE0" wp14:editId="3481579D">
            <wp:extent cx="5727700" cy="43078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4307840"/>
                    </a:xfrm>
                    <a:prstGeom prst="rect">
                      <a:avLst/>
                    </a:prstGeom>
                  </pic:spPr>
                </pic:pic>
              </a:graphicData>
            </a:graphic>
          </wp:inline>
        </w:drawing>
      </w:r>
    </w:p>
    <w:p w14:paraId="4D422405" w14:textId="4B67599E" w:rsidR="00AD7D53" w:rsidRDefault="005A66E2" w:rsidP="008C346D">
      <w:pPr>
        <w:rPr>
          <w:rFonts w:asciiTheme="minorHAnsi" w:hAnsiTheme="minorHAnsi"/>
          <w:u w:val="single"/>
        </w:rPr>
      </w:pPr>
      <w:r>
        <w:rPr>
          <w:rFonts w:asciiTheme="minorHAnsi" w:hAnsiTheme="minorHAnsi"/>
          <w:noProof/>
          <w:u w:val="single"/>
        </w:rPr>
        <w:lastRenderedPageBreak/>
        <w:drawing>
          <wp:inline distT="0" distB="0" distL="0" distR="0" wp14:anchorId="4C79042C" wp14:editId="24B2CD84">
            <wp:extent cx="5727700" cy="50171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8">
                      <a:extLst>
                        <a:ext uri="{28A0092B-C50C-407E-A947-70E740481C1C}">
                          <a14:useLocalDpi xmlns:a14="http://schemas.microsoft.com/office/drawing/2010/main" val="0"/>
                        </a:ext>
                      </a:extLst>
                    </a:blip>
                    <a:stretch>
                      <a:fillRect/>
                    </a:stretch>
                  </pic:blipFill>
                  <pic:spPr>
                    <a:xfrm>
                      <a:off x="0" y="0"/>
                      <a:ext cx="5727700" cy="5017135"/>
                    </a:xfrm>
                    <a:prstGeom prst="rect">
                      <a:avLst/>
                    </a:prstGeom>
                  </pic:spPr>
                </pic:pic>
              </a:graphicData>
            </a:graphic>
          </wp:inline>
        </w:drawing>
      </w:r>
    </w:p>
    <w:p w14:paraId="56E5D3C5" w14:textId="49FA1072" w:rsidR="00C67E29" w:rsidRDefault="00C67E29" w:rsidP="008C346D">
      <w:pPr>
        <w:rPr>
          <w:rFonts w:asciiTheme="minorHAnsi" w:hAnsiTheme="minorHAnsi"/>
          <w:u w:val="single"/>
        </w:rPr>
      </w:pPr>
    </w:p>
    <w:p w14:paraId="1955C420" w14:textId="58E7372E" w:rsidR="00C67E29" w:rsidRPr="00C67E29" w:rsidRDefault="00C67E29" w:rsidP="008C346D">
      <w:pPr>
        <w:rPr>
          <w:rFonts w:asciiTheme="minorHAnsi" w:hAnsiTheme="minorHAnsi"/>
          <w:u w:val="single"/>
        </w:rPr>
      </w:pPr>
      <w:r>
        <w:rPr>
          <w:rFonts w:asciiTheme="minorHAnsi" w:hAnsiTheme="minorHAnsi"/>
          <w:u w:val="single"/>
        </w:rPr>
        <w:t>EV.16</w:t>
      </w:r>
    </w:p>
    <w:p w14:paraId="7EBA96CC" w14:textId="57381D0C" w:rsidR="00C67E29" w:rsidRDefault="00C67E29" w:rsidP="008C346D">
      <w:pPr>
        <w:rPr>
          <w:rFonts w:asciiTheme="minorHAnsi" w:hAnsiTheme="minorHAnsi"/>
          <w:u w:val="single"/>
        </w:rPr>
      </w:pPr>
    </w:p>
    <w:p w14:paraId="1EBF48D4" w14:textId="77777777" w:rsidR="00C67E29" w:rsidRPr="005A3DD1" w:rsidRDefault="00C67E29" w:rsidP="008C346D">
      <w:pPr>
        <w:rPr>
          <w:rFonts w:asciiTheme="minorHAnsi" w:hAnsiTheme="minorHAnsi"/>
          <w:u w:val="single"/>
        </w:rPr>
      </w:pPr>
    </w:p>
    <w:tbl>
      <w:tblPr>
        <w:tblStyle w:val="TableGrid"/>
        <w:tblW w:w="0" w:type="auto"/>
        <w:tblLook w:val="04A0" w:firstRow="1" w:lastRow="0" w:firstColumn="1" w:lastColumn="0" w:noHBand="0" w:noVBand="1"/>
      </w:tblPr>
      <w:tblGrid>
        <w:gridCol w:w="2777"/>
        <w:gridCol w:w="1381"/>
        <w:gridCol w:w="1333"/>
        <w:gridCol w:w="3519"/>
      </w:tblGrid>
      <w:tr w:rsidR="00B91914" w:rsidRPr="004E1BC8" w14:paraId="4B2CC4F9" w14:textId="77777777" w:rsidTr="00FE22CA">
        <w:tc>
          <w:tcPr>
            <w:tcW w:w="2831"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0FD34774" w14:textId="77777777" w:rsidR="00B91914" w:rsidRPr="004E1BC8" w:rsidRDefault="00B91914" w:rsidP="00FE22CA">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Stakeholder Name</w:t>
            </w:r>
          </w:p>
        </w:tc>
        <w:tc>
          <w:tcPr>
            <w:tcW w:w="1394"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3768E2F1" w14:textId="77777777" w:rsidR="00B91914" w:rsidRPr="004E1BC8" w:rsidRDefault="00B91914" w:rsidP="00FE22CA">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Influence Level</w:t>
            </w:r>
          </w:p>
        </w:tc>
        <w:tc>
          <w:tcPr>
            <w:tcW w:w="1349" w:type="dxa"/>
            <w:tcBorders>
              <w:top w:val="single" w:sz="4" w:space="0" w:color="auto"/>
              <w:left w:val="single" w:sz="4" w:space="0" w:color="auto"/>
              <w:bottom w:val="single" w:sz="4" w:space="0" w:color="auto"/>
              <w:right w:val="single" w:sz="4" w:space="0" w:color="auto"/>
            </w:tcBorders>
            <w:shd w:val="pct20" w:color="auto" w:fill="005695"/>
            <w:vAlign w:val="center"/>
            <w:hideMark/>
          </w:tcPr>
          <w:p w14:paraId="4DD6FB10" w14:textId="77777777" w:rsidR="00B91914" w:rsidRPr="004E1BC8" w:rsidRDefault="00B91914" w:rsidP="00FE22CA">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Level of Interest</w:t>
            </w:r>
          </w:p>
        </w:tc>
        <w:tc>
          <w:tcPr>
            <w:tcW w:w="3601" w:type="dxa"/>
            <w:tcBorders>
              <w:top w:val="single" w:sz="4" w:space="0" w:color="auto"/>
              <w:left w:val="single" w:sz="4" w:space="0" w:color="auto"/>
              <w:bottom w:val="single" w:sz="4" w:space="0" w:color="auto"/>
              <w:right w:val="single" w:sz="4" w:space="0" w:color="auto"/>
            </w:tcBorders>
            <w:shd w:val="pct20" w:color="auto" w:fill="005695"/>
            <w:vAlign w:val="center"/>
          </w:tcPr>
          <w:p w14:paraId="4B6A618A" w14:textId="77777777" w:rsidR="00B91914" w:rsidRPr="004E1BC8" w:rsidRDefault="00B91914" w:rsidP="00FE22CA">
            <w:pPr>
              <w:jc w:val="center"/>
              <w:rPr>
                <w:rFonts w:ascii="Calibri Light" w:hAnsi="Calibri Light" w:cs="Calibri Light"/>
                <w:b/>
                <w:color w:val="FFFFFF" w:themeColor="background1"/>
                <w:sz w:val="21"/>
                <w:szCs w:val="21"/>
              </w:rPr>
            </w:pPr>
            <w:r w:rsidRPr="004E1BC8">
              <w:rPr>
                <w:rFonts w:ascii="Calibri Light" w:hAnsi="Calibri Light" w:cs="Calibri Light"/>
                <w:b/>
                <w:color w:val="FFFFFF" w:themeColor="background1"/>
                <w:sz w:val="21"/>
                <w:szCs w:val="21"/>
              </w:rPr>
              <w:t>Stakeholder Grouping</w:t>
            </w:r>
          </w:p>
        </w:tc>
      </w:tr>
      <w:tr w:rsidR="00B91914" w:rsidRPr="004E1BC8" w14:paraId="70B32B86" w14:textId="77777777" w:rsidTr="00FE22CA">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0F8D5622"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Chief Officers</w:t>
            </w:r>
          </w:p>
        </w:tc>
        <w:tc>
          <w:tcPr>
            <w:tcW w:w="1394" w:type="dxa"/>
            <w:tcBorders>
              <w:top w:val="single" w:sz="4" w:space="0" w:color="auto"/>
              <w:left w:val="single" w:sz="4" w:space="0" w:color="auto"/>
              <w:bottom w:val="single" w:sz="4" w:space="0" w:color="auto"/>
              <w:right w:val="single" w:sz="4" w:space="0" w:color="auto"/>
            </w:tcBorders>
            <w:vAlign w:val="center"/>
          </w:tcPr>
          <w:p w14:paraId="3C2E0961"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4D2A9C77"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Low</w:t>
            </w:r>
          </w:p>
        </w:tc>
        <w:tc>
          <w:tcPr>
            <w:tcW w:w="3601" w:type="dxa"/>
            <w:tcBorders>
              <w:top w:val="single" w:sz="4" w:space="0" w:color="auto"/>
              <w:left w:val="single" w:sz="4" w:space="0" w:color="auto"/>
              <w:bottom w:val="single" w:sz="4" w:space="0" w:color="auto"/>
              <w:right w:val="single" w:sz="4" w:space="0" w:color="auto"/>
            </w:tcBorders>
            <w:vAlign w:val="center"/>
          </w:tcPr>
          <w:p w14:paraId="76C14CFB"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Keep Satisfied</w:t>
            </w:r>
          </w:p>
        </w:tc>
      </w:tr>
      <w:tr w:rsidR="00B91914" w:rsidRPr="004E1BC8" w14:paraId="345E6EFB" w14:textId="77777777" w:rsidTr="00FE22CA">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249994B7"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Recruitment Senior Manager</w:t>
            </w:r>
          </w:p>
        </w:tc>
        <w:tc>
          <w:tcPr>
            <w:tcW w:w="1394" w:type="dxa"/>
            <w:tcBorders>
              <w:top w:val="single" w:sz="4" w:space="0" w:color="auto"/>
              <w:left w:val="single" w:sz="4" w:space="0" w:color="auto"/>
              <w:bottom w:val="single" w:sz="4" w:space="0" w:color="auto"/>
              <w:right w:val="single" w:sz="4" w:space="0" w:color="auto"/>
            </w:tcBorders>
            <w:vAlign w:val="center"/>
          </w:tcPr>
          <w:p w14:paraId="32EAECA6"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798570AC"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0F40648F"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Key Players</w:t>
            </w:r>
          </w:p>
        </w:tc>
      </w:tr>
      <w:tr w:rsidR="00B91914" w:rsidRPr="004E1BC8" w14:paraId="61C63D09" w14:textId="77777777" w:rsidTr="00FE22CA">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25D47365"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L&amp;D Senior Manager</w:t>
            </w:r>
          </w:p>
        </w:tc>
        <w:tc>
          <w:tcPr>
            <w:tcW w:w="1394" w:type="dxa"/>
            <w:tcBorders>
              <w:top w:val="single" w:sz="4" w:space="0" w:color="auto"/>
              <w:left w:val="single" w:sz="4" w:space="0" w:color="auto"/>
              <w:bottom w:val="single" w:sz="4" w:space="0" w:color="auto"/>
              <w:right w:val="single" w:sz="4" w:space="0" w:color="auto"/>
            </w:tcBorders>
            <w:vAlign w:val="center"/>
          </w:tcPr>
          <w:p w14:paraId="625BA5DB"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70F6BD4A"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44C8ADF4"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Key Players</w:t>
            </w:r>
          </w:p>
        </w:tc>
      </w:tr>
      <w:tr w:rsidR="00B91914" w:rsidRPr="004E1BC8" w14:paraId="41B647EC" w14:textId="77777777" w:rsidTr="00FE22CA">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0D20627B"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Recruitment Lead</w:t>
            </w:r>
          </w:p>
        </w:tc>
        <w:tc>
          <w:tcPr>
            <w:tcW w:w="1394" w:type="dxa"/>
            <w:tcBorders>
              <w:top w:val="single" w:sz="4" w:space="0" w:color="auto"/>
              <w:left w:val="single" w:sz="4" w:space="0" w:color="auto"/>
              <w:bottom w:val="single" w:sz="4" w:space="0" w:color="auto"/>
              <w:right w:val="single" w:sz="4" w:space="0" w:color="auto"/>
            </w:tcBorders>
            <w:vAlign w:val="center"/>
          </w:tcPr>
          <w:p w14:paraId="2E6EC4DA"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6A82B390"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332F8962"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Key Players</w:t>
            </w:r>
          </w:p>
        </w:tc>
      </w:tr>
      <w:tr w:rsidR="00B91914" w:rsidRPr="004E1BC8" w14:paraId="7BCAD2C1" w14:textId="77777777" w:rsidTr="00FE22CA">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08F201FA"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L&amp;D Lead</w:t>
            </w:r>
          </w:p>
        </w:tc>
        <w:tc>
          <w:tcPr>
            <w:tcW w:w="1394" w:type="dxa"/>
            <w:tcBorders>
              <w:top w:val="single" w:sz="4" w:space="0" w:color="auto"/>
              <w:left w:val="single" w:sz="4" w:space="0" w:color="auto"/>
              <w:bottom w:val="single" w:sz="4" w:space="0" w:color="auto"/>
              <w:right w:val="single" w:sz="4" w:space="0" w:color="auto"/>
            </w:tcBorders>
            <w:vAlign w:val="center"/>
          </w:tcPr>
          <w:p w14:paraId="4742941C"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High</w:t>
            </w:r>
          </w:p>
        </w:tc>
        <w:tc>
          <w:tcPr>
            <w:tcW w:w="1349" w:type="dxa"/>
            <w:tcBorders>
              <w:top w:val="single" w:sz="4" w:space="0" w:color="auto"/>
              <w:left w:val="single" w:sz="4" w:space="0" w:color="auto"/>
              <w:bottom w:val="single" w:sz="4" w:space="0" w:color="auto"/>
              <w:right w:val="single" w:sz="4" w:space="0" w:color="auto"/>
            </w:tcBorders>
            <w:vAlign w:val="center"/>
          </w:tcPr>
          <w:p w14:paraId="6038CA2A"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7DB09ED8"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Key Players</w:t>
            </w:r>
          </w:p>
        </w:tc>
      </w:tr>
      <w:tr w:rsidR="00B91914" w:rsidRPr="004E1BC8" w14:paraId="6E70A238" w14:textId="77777777" w:rsidTr="00FE22CA">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2F0433EB"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Recruitment Team</w:t>
            </w:r>
          </w:p>
        </w:tc>
        <w:tc>
          <w:tcPr>
            <w:tcW w:w="1394" w:type="dxa"/>
            <w:tcBorders>
              <w:top w:val="single" w:sz="4" w:space="0" w:color="auto"/>
              <w:left w:val="single" w:sz="4" w:space="0" w:color="auto"/>
              <w:bottom w:val="single" w:sz="4" w:space="0" w:color="auto"/>
              <w:right w:val="single" w:sz="4" w:space="0" w:color="auto"/>
            </w:tcBorders>
            <w:vAlign w:val="center"/>
          </w:tcPr>
          <w:p w14:paraId="4F48974F"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2EE1A2D8"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2130F696"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Keep Informed</w:t>
            </w:r>
          </w:p>
        </w:tc>
      </w:tr>
      <w:tr w:rsidR="00B91914" w:rsidRPr="004E1BC8" w14:paraId="4D1E02E7" w14:textId="77777777" w:rsidTr="00FE22CA">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720C345A"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lastRenderedPageBreak/>
              <w:t>L&amp;D Team</w:t>
            </w:r>
          </w:p>
        </w:tc>
        <w:tc>
          <w:tcPr>
            <w:tcW w:w="1394" w:type="dxa"/>
            <w:tcBorders>
              <w:top w:val="single" w:sz="4" w:space="0" w:color="auto"/>
              <w:left w:val="single" w:sz="4" w:space="0" w:color="auto"/>
              <w:bottom w:val="single" w:sz="4" w:space="0" w:color="auto"/>
              <w:right w:val="single" w:sz="4" w:space="0" w:color="auto"/>
            </w:tcBorders>
            <w:vAlign w:val="center"/>
          </w:tcPr>
          <w:p w14:paraId="59416431"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3CADA39D"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6C6A8284"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Keep Informed</w:t>
            </w:r>
          </w:p>
        </w:tc>
      </w:tr>
      <w:tr w:rsidR="00B91914" w:rsidRPr="004E1BC8" w14:paraId="4588C89E" w14:textId="77777777" w:rsidTr="00FE22CA">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136248FD"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All Wales PC Recruitment Lead</w:t>
            </w:r>
          </w:p>
        </w:tc>
        <w:tc>
          <w:tcPr>
            <w:tcW w:w="1394" w:type="dxa"/>
            <w:tcBorders>
              <w:top w:val="single" w:sz="4" w:space="0" w:color="auto"/>
              <w:left w:val="single" w:sz="4" w:space="0" w:color="auto"/>
              <w:bottom w:val="single" w:sz="4" w:space="0" w:color="auto"/>
              <w:right w:val="single" w:sz="4" w:space="0" w:color="auto"/>
            </w:tcBorders>
            <w:vAlign w:val="center"/>
          </w:tcPr>
          <w:p w14:paraId="3C96C90F"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7FAC124C"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Low</w:t>
            </w:r>
          </w:p>
        </w:tc>
        <w:tc>
          <w:tcPr>
            <w:tcW w:w="3601" w:type="dxa"/>
            <w:tcBorders>
              <w:top w:val="single" w:sz="4" w:space="0" w:color="auto"/>
              <w:left w:val="single" w:sz="4" w:space="0" w:color="auto"/>
              <w:bottom w:val="single" w:sz="4" w:space="0" w:color="auto"/>
              <w:right w:val="single" w:sz="4" w:space="0" w:color="auto"/>
            </w:tcBorders>
            <w:vAlign w:val="center"/>
          </w:tcPr>
          <w:p w14:paraId="0746E340" w14:textId="77777777" w:rsidR="00B91914" w:rsidRPr="004E1BC8" w:rsidRDefault="00B91914" w:rsidP="00FE22CA">
            <w:pPr>
              <w:rPr>
                <w:rFonts w:ascii="Calibri Light" w:hAnsi="Calibri Light" w:cs="Calibri Light"/>
                <w:sz w:val="21"/>
                <w:szCs w:val="21"/>
              </w:rPr>
            </w:pPr>
            <w:r>
              <w:rPr>
                <w:rFonts w:ascii="Calibri Light" w:hAnsi="Calibri Light" w:cs="Calibri Light"/>
                <w:sz w:val="21"/>
                <w:szCs w:val="21"/>
              </w:rPr>
              <w:t>Minimal Effort</w:t>
            </w:r>
          </w:p>
        </w:tc>
      </w:tr>
      <w:tr w:rsidR="00B91914" w:rsidRPr="004E1BC8" w14:paraId="55783A6C" w14:textId="77777777" w:rsidTr="00FE22CA">
        <w:trPr>
          <w:trHeight w:val="672"/>
        </w:trPr>
        <w:tc>
          <w:tcPr>
            <w:tcW w:w="2831" w:type="dxa"/>
            <w:tcBorders>
              <w:top w:val="single" w:sz="4" w:space="0" w:color="auto"/>
              <w:left w:val="single" w:sz="4" w:space="0" w:color="auto"/>
              <w:bottom w:val="single" w:sz="4" w:space="0" w:color="auto"/>
              <w:right w:val="single" w:sz="4" w:space="0" w:color="auto"/>
            </w:tcBorders>
            <w:vAlign w:val="center"/>
          </w:tcPr>
          <w:p w14:paraId="62929C96" w14:textId="0B4C4F85" w:rsidR="00B91914" w:rsidRDefault="00B91914" w:rsidP="00FE22CA">
            <w:pPr>
              <w:rPr>
                <w:rFonts w:ascii="Calibri Light" w:hAnsi="Calibri Light" w:cs="Calibri Light"/>
                <w:sz w:val="21"/>
                <w:szCs w:val="21"/>
              </w:rPr>
            </w:pPr>
            <w:r>
              <w:rPr>
                <w:rFonts w:ascii="Calibri Light" w:hAnsi="Calibri Light" w:cs="Calibri Light"/>
                <w:sz w:val="21"/>
                <w:szCs w:val="21"/>
              </w:rPr>
              <w:t>Applicants</w:t>
            </w:r>
          </w:p>
        </w:tc>
        <w:tc>
          <w:tcPr>
            <w:tcW w:w="1394" w:type="dxa"/>
            <w:tcBorders>
              <w:top w:val="single" w:sz="4" w:space="0" w:color="auto"/>
              <w:left w:val="single" w:sz="4" w:space="0" w:color="auto"/>
              <w:bottom w:val="single" w:sz="4" w:space="0" w:color="auto"/>
              <w:right w:val="single" w:sz="4" w:space="0" w:color="auto"/>
            </w:tcBorders>
            <w:vAlign w:val="center"/>
          </w:tcPr>
          <w:p w14:paraId="2D8E1FCD" w14:textId="197E7020" w:rsidR="00B91914" w:rsidRDefault="00B91914" w:rsidP="00FE22CA">
            <w:pPr>
              <w:rPr>
                <w:rFonts w:ascii="Calibri Light" w:hAnsi="Calibri Light" w:cs="Calibri Light"/>
                <w:sz w:val="21"/>
                <w:szCs w:val="21"/>
              </w:rPr>
            </w:pPr>
            <w:r>
              <w:rPr>
                <w:rFonts w:ascii="Calibri Light" w:hAnsi="Calibri Light" w:cs="Calibri Light"/>
                <w:sz w:val="21"/>
                <w:szCs w:val="21"/>
              </w:rPr>
              <w:t>Low</w:t>
            </w:r>
          </w:p>
        </w:tc>
        <w:tc>
          <w:tcPr>
            <w:tcW w:w="1349" w:type="dxa"/>
            <w:tcBorders>
              <w:top w:val="single" w:sz="4" w:space="0" w:color="auto"/>
              <w:left w:val="single" w:sz="4" w:space="0" w:color="auto"/>
              <w:bottom w:val="single" w:sz="4" w:space="0" w:color="auto"/>
              <w:right w:val="single" w:sz="4" w:space="0" w:color="auto"/>
            </w:tcBorders>
            <w:vAlign w:val="center"/>
          </w:tcPr>
          <w:p w14:paraId="4066D83C" w14:textId="3A618768" w:rsidR="00B91914" w:rsidRDefault="00B91914" w:rsidP="00FE22CA">
            <w:pPr>
              <w:rPr>
                <w:rFonts w:ascii="Calibri Light" w:hAnsi="Calibri Light" w:cs="Calibri Light"/>
                <w:sz w:val="21"/>
                <w:szCs w:val="21"/>
              </w:rPr>
            </w:pPr>
            <w:r>
              <w:rPr>
                <w:rFonts w:ascii="Calibri Light" w:hAnsi="Calibri Light" w:cs="Calibri Light"/>
                <w:sz w:val="21"/>
                <w:szCs w:val="21"/>
              </w:rPr>
              <w:t>High</w:t>
            </w:r>
          </w:p>
        </w:tc>
        <w:tc>
          <w:tcPr>
            <w:tcW w:w="3601" w:type="dxa"/>
            <w:tcBorders>
              <w:top w:val="single" w:sz="4" w:space="0" w:color="auto"/>
              <w:left w:val="single" w:sz="4" w:space="0" w:color="auto"/>
              <w:bottom w:val="single" w:sz="4" w:space="0" w:color="auto"/>
              <w:right w:val="single" w:sz="4" w:space="0" w:color="auto"/>
            </w:tcBorders>
            <w:vAlign w:val="center"/>
          </w:tcPr>
          <w:p w14:paraId="44824AB1" w14:textId="048AD8DB" w:rsidR="00B91914" w:rsidRDefault="00B91914" w:rsidP="00FE22CA">
            <w:pPr>
              <w:rPr>
                <w:rFonts w:ascii="Calibri Light" w:hAnsi="Calibri Light" w:cs="Calibri Light"/>
                <w:sz w:val="21"/>
                <w:szCs w:val="21"/>
              </w:rPr>
            </w:pPr>
            <w:r>
              <w:rPr>
                <w:rFonts w:ascii="Calibri Light" w:hAnsi="Calibri Light" w:cs="Calibri Light"/>
                <w:sz w:val="21"/>
                <w:szCs w:val="21"/>
              </w:rPr>
              <w:t>Keep Informed</w:t>
            </w:r>
          </w:p>
        </w:tc>
      </w:tr>
    </w:tbl>
    <w:p w14:paraId="63C2E712" w14:textId="257CA080" w:rsidR="008C346D" w:rsidRDefault="008C346D">
      <w:pPr>
        <w:rPr>
          <w:rFonts w:asciiTheme="minorHAnsi" w:hAnsiTheme="minorHAnsi"/>
          <w:u w:val="single"/>
        </w:rPr>
      </w:pPr>
    </w:p>
    <w:p w14:paraId="39260726" w14:textId="093C76F5" w:rsidR="000249C7" w:rsidRDefault="00C67E29">
      <w:pPr>
        <w:rPr>
          <w:rFonts w:asciiTheme="minorHAnsi" w:hAnsiTheme="minorHAnsi"/>
          <w:u w:val="single"/>
        </w:rPr>
      </w:pPr>
      <w:r>
        <w:rPr>
          <w:rFonts w:asciiTheme="minorHAnsi" w:hAnsiTheme="minorHAnsi"/>
          <w:u w:val="single"/>
        </w:rPr>
        <w:t>EV.17</w:t>
      </w:r>
    </w:p>
    <w:p w14:paraId="6FAC5717" w14:textId="4195EF23" w:rsidR="00C67E29" w:rsidRDefault="00C67E29">
      <w:pPr>
        <w:rPr>
          <w:rFonts w:asciiTheme="minorHAnsi" w:hAnsiTheme="minorHAnsi"/>
          <w:u w:val="single"/>
        </w:rPr>
      </w:pPr>
    </w:p>
    <w:p w14:paraId="3003ED34" w14:textId="68E9CBCA" w:rsidR="00C67E29" w:rsidRPr="00C67E29" w:rsidRDefault="00C67E29">
      <w:pPr>
        <w:rPr>
          <w:rFonts w:asciiTheme="minorHAnsi" w:hAnsiTheme="minorHAnsi"/>
          <w:u w:val="single"/>
        </w:rPr>
      </w:pPr>
      <w:r>
        <w:rPr>
          <w:rFonts w:asciiTheme="minorHAnsi" w:hAnsiTheme="minorHAnsi"/>
          <w:noProof/>
          <w:u w:val="single"/>
        </w:rPr>
        <w:drawing>
          <wp:inline distT="0" distB="0" distL="0" distR="0" wp14:anchorId="6C3BE9FC" wp14:editId="6932D352">
            <wp:extent cx="5727700" cy="2448560"/>
            <wp:effectExtent l="0" t="0" r="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27700" cy="2448560"/>
                    </a:xfrm>
                    <a:prstGeom prst="rect">
                      <a:avLst/>
                    </a:prstGeom>
                  </pic:spPr>
                </pic:pic>
              </a:graphicData>
            </a:graphic>
          </wp:inline>
        </w:drawing>
      </w:r>
    </w:p>
    <w:p w14:paraId="5ACA1DC9" w14:textId="3BFBDF15" w:rsidR="000249C7" w:rsidRDefault="000249C7">
      <w:pPr>
        <w:rPr>
          <w:rFonts w:asciiTheme="minorHAnsi" w:hAnsiTheme="minorHAnsi"/>
          <w:u w:val="single"/>
        </w:rPr>
      </w:pPr>
    </w:p>
    <w:p w14:paraId="01FDCC33" w14:textId="3D192287" w:rsidR="000249C7" w:rsidRDefault="00C67E29">
      <w:pPr>
        <w:rPr>
          <w:rFonts w:asciiTheme="minorHAnsi" w:hAnsiTheme="minorHAnsi"/>
          <w:u w:val="single"/>
        </w:rPr>
      </w:pPr>
      <w:r>
        <w:rPr>
          <w:rFonts w:asciiTheme="minorHAnsi" w:hAnsiTheme="minorHAnsi"/>
          <w:u w:val="single"/>
        </w:rPr>
        <w:t>EV.18</w:t>
      </w:r>
    </w:p>
    <w:p w14:paraId="18C14ECB" w14:textId="2BD8DAD4" w:rsidR="000249C7" w:rsidRDefault="00C67E29">
      <w:pPr>
        <w:rPr>
          <w:rFonts w:asciiTheme="minorHAnsi" w:hAnsiTheme="minorHAnsi"/>
          <w:u w:val="single"/>
        </w:rPr>
      </w:pPr>
      <w:r>
        <w:rPr>
          <w:rFonts w:asciiTheme="minorHAnsi" w:hAnsiTheme="minorHAnsi"/>
          <w:noProof/>
          <w:u w:val="single"/>
        </w:rPr>
        <w:drawing>
          <wp:inline distT="0" distB="0" distL="0" distR="0" wp14:anchorId="63FBED09" wp14:editId="4C4B794C">
            <wp:extent cx="4775200" cy="409120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30">
                      <a:extLst>
                        <a:ext uri="{28A0092B-C50C-407E-A947-70E740481C1C}">
                          <a14:useLocalDpi xmlns:a14="http://schemas.microsoft.com/office/drawing/2010/main" val="0"/>
                        </a:ext>
                      </a:extLst>
                    </a:blip>
                    <a:stretch>
                      <a:fillRect/>
                    </a:stretch>
                  </pic:blipFill>
                  <pic:spPr>
                    <a:xfrm>
                      <a:off x="0" y="0"/>
                      <a:ext cx="4804693" cy="4116469"/>
                    </a:xfrm>
                    <a:prstGeom prst="rect">
                      <a:avLst/>
                    </a:prstGeom>
                  </pic:spPr>
                </pic:pic>
              </a:graphicData>
            </a:graphic>
          </wp:inline>
        </w:drawing>
      </w:r>
    </w:p>
    <w:p w14:paraId="394FC34B" w14:textId="4403EAA3" w:rsidR="00C67E29" w:rsidRDefault="00C67E29">
      <w:pPr>
        <w:rPr>
          <w:rFonts w:asciiTheme="minorHAnsi" w:hAnsiTheme="minorHAnsi"/>
          <w:u w:val="single"/>
        </w:rPr>
      </w:pPr>
    </w:p>
    <w:p w14:paraId="654D599C" w14:textId="19D80416" w:rsidR="00C67E29" w:rsidRDefault="00C67E29">
      <w:pPr>
        <w:rPr>
          <w:rFonts w:asciiTheme="minorHAnsi" w:hAnsiTheme="minorHAnsi"/>
          <w:u w:val="single"/>
        </w:rPr>
      </w:pPr>
      <w:r>
        <w:rPr>
          <w:rFonts w:asciiTheme="minorHAnsi" w:hAnsiTheme="minorHAnsi"/>
          <w:u w:val="single"/>
        </w:rPr>
        <w:t>EV.19</w:t>
      </w:r>
    </w:p>
    <w:p w14:paraId="0F217618" w14:textId="11BC2FBE" w:rsidR="00C67E29" w:rsidRDefault="00C67E29">
      <w:pPr>
        <w:rPr>
          <w:rFonts w:asciiTheme="minorHAnsi" w:hAnsiTheme="minorHAnsi"/>
          <w:u w:val="single"/>
        </w:rPr>
      </w:pPr>
    </w:p>
    <w:p w14:paraId="7B804843" w14:textId="6782151A" w:rsidR="00C67E29" w:rsidRDefault="00C67E29">
      <w:pPr>
        <w:rPr>
          <w:rFonts w:asciiTheme="minorHAnsi" w:hAnsiTheme="minorHAnsi"/>
          <w:u w:val="single"/>
        </w:rPr>
      </w:pPr>
      <w:r>
        <w:rPr>
          <w:rFonts w:asciiTheme="minorHAnsi" w:hAnsiTheme="minorHAnsi"/>
          <w:noProof/>
        </w:rPr>
        <w:drawing>
          <wp:inline distT="0" distB="0" distL="0" distR="0" wp14:anchorId="43164DA8" wp14:editId="45C1499F">
            <wp:extent cx="4927600" cy="4288692"/>
            <wp:effectExtent l="0" t="0" r="0" b="444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31">
                      <a:extLst>
                        <a:ext uri="{28A0092B-C50C-407E-A947-70E740481C1C}">
                          <a14:useLocalDpi xmlns:a14="http://schemas.microsoft.com/office/drawing/2010/main" val="0"/>
                        </a:ext>
                      </a:extLst>
                    </a:blip>
                    <a:stretch>
                      <a:fillRect/>
                    </a:stretch>
                  </pic:blipFill>
                  <pic:spPr>
                    <a:xfrm>
                      <a:off x="0" y="0"/>
                      <a:ext cx="4953461" cy="4311200"/>
                    </a:xfrm>
                    <a:prstGeom prst="rect">
                      <a:avLst/>
                    </a:prstGeom>
                  </pic:spPr>
                </pic:pic>
              </a:graphicData>
            </a:graphic>
          </wp:inline>
        </w:drawing>
      </w:r>
    </w:p>
    <w:p w14:paraId="047081C8" w14:textId="0F48573D" w:rsidR="00C67E29" w:rsidRDefault="00C67E29">
      <w:pPr>
        <w:rPr>
          <w:rFonts w:asciiTheme="minorHAnsi" w:hAnsiTheme="minorHAnsi"/>
          <w:u w:val="single"/>
        </w:rPr>
      </w:pPr>
    </w:p>
    <w:p w14:paraId="50F15E17" w14:textId="06794329" w:rsidR="00C67E29" w:rsidRDefault="00C67E29">
      <w:pPr>
        <w:rPr>
          <w:rFonts w:asciiTheme="minorHAnsi" w:hAnsiTheme="minorHAnsi"/>
          <w:u w:val="single"/>
        </w:rPr>
      </w:pPr>
      <w:r>
        <w:rPr>
          <w:rFonts w:asciiTheme="minorHAnsi" w:hAnsiTheme="minorHAnsi"/>
          <w:u w:val="single"/>
        </w:rPr>
        <w:t>EV.20</w:t>
      </w:r>
    </w:p>
    <w:p w14:paraId="40725455" w14:textId="740D2E57" w:rsidR="00C67E29" w:rsidRDefault="00C67E29">
      <w:pPr>
        <w:rPr>
          <w:rFonts w:asciiTheme="minorHAnsi" w:hAnsiTheme="minorHAnsi"/>
          <w:u w:val="single"/>
        </w:rPr>
      </w:pPr>
      <w:r>
        <w:rPr>
          <w:rFonts w:asciiTheme="minorHAnsi" w:hAnsiTheme="minorHAnsi"/>
          <w:noProof/>
          <w:u w:val="single"/>
        </w:rPr>
        <w:drawing>
          <wp:inline distT="0" distB="0" distL="0" distR="0" wp14:anchorId="662D2F92" wp14:editId="63921860">
            <wp:extent cx="5645387" cy="3513667"/>
            <wp:effectExtent l="0" t="0" r="0"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685105" cy="3538387"/>
                    </a:xfrm>
                    <a:prstGeom prst="rect">
                      <a:avLst/>
                    </a:prstGeom>
                  </pic:spPr>
                </pic:pic>
              </a:graphicData>
            </a:graphic>
          </wp:inline>
        </w:drawing>
      </w:r>
    </w:p>
    <w:p w14:paraId="38B7A2BD" w14:textId="1D6FD478" w:rsidR="00C67E29" w:rsidRDefault="00C67E29">
      <w:pPr>
        <w:rPr>
          <w:rFonts w:asciiTheme="minorHAnsi" w:hAnsiTheme="minorHAnsi"/>
          <w:u w:val="single"/>
        </w:rPr>
      </w:pPr>
    </w:p>
    <w:p w14:paraId="6636CF17" w14:textId="46C4B7BA" w:rsidR="00C67E29" w:rsidRDefault="00C67E29">
      <w:pPr>
        <w:rPr>
          <w:rFonts w:asciiTheme="minorHAnsi" w:hAnsiTheme="minorHAnsi"/>
          <w:u w:val="single"/>
        </w:rPr>
      </w:pPr>
      <w:r>
        <w:rPr>
          <w:rFonts w:asciiTheme="minorHAnsi" w:hAnsiTheme="minorHAnsi"/>
          <w:u w:val="single"/>
        </w:rPr>
        <w:t>EV.21</w:t>
      </w:r>
    </w:p>
    <w:p w14:paraId="03C92547" w14:textId="77777777" w:rsidR="00C67E29" w:rsidRDefault="00C67E29">
      <w:pPr>
        <w:rPr>
          <w:rFonts w:asciiTheme="minorHAnsi" w:hAnsiTheme="minorHAnsi"/>
          <w:u w:val="single"/>
        </w:rPr>
      </w:pPr>
    </w:p>
    <w:p w14:paraId="1686DF5D" w14:textId="4953DEC5" w:rsidR="00C67E29" w:rsidRDefault="00C67E29">
      <w:pPr>
        <w:rPr>
          <w:rFonts w:asciiTheme="minorHAnsi" w:hAnsiTheme="minorHAnsi"/>
          <w:u w:val="single"/>
        </w:rPr>
      </w:pPr>
    </w:p>
    <w:p w14:paraId="31960D20" w14:textId="1BE6B9F9" w:rsidR="00C67E29" w:rsidRDefault="00575741">
      <w:pPr>
        <w:rPr>
          <w:rFonts w:asciiTheme="minorHAnsi" w:hAnsiTheme="minorHAnsi"/>
          <w:u w:val="single"/>
        </w:rPr>
      </w:pPr>
      <w:r>
        <w:rPr>
          <w:rFonts w:asciiTheme="minorHAnsi" w:hAnsiTheme="minorHAnsi"/>
          <w:noProof/>
          <w:u w:val="single"/>
        </w:rPr>
        <w:drawing>
          <wp:inline distT="0" distB="0" distL="0" distR="0" wp14:anchorId="7D795148" wp14:editId="6A817367">
            <wp:extent cx="5516880" cy="3080155"/>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558769" cy="3103542"/>
                    </a:xfrm>
                    <a:prstGeom prst="rect">
                      <a:avLst/>
                    </a:prstGeom>
                  </pic:spPr>
                </pic:pic>
              </a:graphicData>
            </a:graphic>
          </wp:inline>
        </w:drawing>
      </w:r>
    </w:p>
    <w:p w14:paraId="75892E44" w14:textId="2AC0DB85" w:rsidR="00C67E29" w:rsidRDefault="00C67E29">
      <w:pPr>
        <w:rPr>
          <w:rFonts w:asciiTheme="minorHAnsi" w:hAnsiTheme="minorHAnsi"/>
          <w:u w:val="single"/>
        </w:rPr>
      </w:pPr>
    </w:p>
    <w:p w14:paraId="43B237B0" w14:textId="270F2186" w:rsidR="00C67E29" w:rsidRDefault="00C67E29">
      <w:pPr>
        <w:rPr>
          <w:rFonts w:asciiTheme="minorHAnsi" w:hAnsiTheme="minorHAnsi"/>
          <w:u w:val="single"/>
        </w:rPr>
      </w:pPr>
    </w:p>
    <w:p w14:paraId="0A85C935" w14:textId="7FB85FAE" w:rsidR="00C67E29" w:rsidRDefault="00575741">
      <w:pPr>
        <w:rPr>
          <w:rFonts w:asciiTheme="minorHAnsi" w:hAnsiTheme="minorHAnsi"/>
          <w:u w:val="single"/>
        </w:rPr>
      </w:pPr>
      <w:r>
        <w:rPr>
          <w:rFonts w:asciiTheme="minorHAnsi" w:hAnsiTheme="minorHAnsi"/>
          <w:noProof/>
          <w:u w:val="single"/>
        </w:rPr>
        <w:drawing>
          <wp:inline distT="0" distB="0" distL="0" distR="0" wp14:anchorId="5F3B8F4C" wp14:editId="4DDF53B5">
            <wp:extent cx="5727700" cy="2968625"/>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27700" cy="2968625"/>
                    </a:xfrm>
                    <a:prstGeom prst="rect">
                      <a:avLst/>
                    </a:prstGeom>
                  </pic:spPr>
                </pic:pic>
              </a:graphicData>
            </a:graphic>
          </wp:inline>
        </w:drawing>
      </w:r>
    </w:p>
    <w:p w14:paraId="7F1D375F" w14:textId="1EE24055" w:rsidR="00C67E29" w:rsidRDefault="00C67E29">
      <w:pPr>
        <w:rPr>
          <w:rFonts w:asciiTheme="minorHAnsi" w:hAnsiTheme="minorHAnsi"/>
          <w:u w:val="single"/>
        </w:rPr>
      </w:pPr>
    </w:p>
    <w:p w14:paraId="68CACA6D" w14:textId="054B69FC" w:rsidR="00C67E29" w:rsidRPr="00C67E29" w:rsidRDefault="00575741">
      <w:pPr>
        <w:rPr>
          <w:rFonts w:asciiTheme="minorHAnsi" w:hAnsiTheme="minorHAnsi"/>
          <w:u w:val="single"/>
        </w:rPr>
      </w:pPr>
      <w:r>
        <w:rPr>
          <w:rFonts w:asciiTheme="minorHAnsi" w:hAnsiTheme="minorHAnsi"/>
          <w:noProof/>
          <w:u w:val="single"/>
        </w:rPr>
        <w:lastRenderedPageBreak/>
        <w:drawing>
          <wp:inline distT="0" distB="0" distL="0" distR="0" wp14:anchorId="392D91FC" wp14:editId="43E65E27">
            <wp:extent cx="5727700" cy="3044825"/>
            <wp:effectExtent l="0" t="0" r="0"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27700" cy="3044825"/>
                    </a:xfrm>
                    <a:prstGeom prst="rect">
                      <a:avLst/>
                    </a:prstGeom>
                  </pic:spPr>
                </pic:pic>
              </a:graphicData>
            </a:graphic>
          </wp:inline>
        </w:drawing>
      </w:r>
    </w:p>
    <w:p w14:paraId="47193A1A" w14:textId="509424C4" w:rsidR="000249C7" w:rsidRDefault="000249C7">
      <w:pPr>
        <w:rPr>
          <w:rFonts w:asciiTheme="minorHAnsi" w:hAnsiTheme="minorHAnsi"/>
        </w:rPr>
      </w:pPr>
    </w:p>
    <w:p w14:paraId="26C319E2" w14:textId="77777777" w:rsidR="00575741" w:rsidRDefault="00575741">
      <w:pPr>
        <w:rPr>
          <w:rFonts w:asciiTheme="minorHAnsi" w:hAnsiTheme="minorHAnsi"/>
        </w:rPr>
      </w:pPr>
    </w:p>
    <w:p w14:paraId="0570B659" w14:textId="763828DA" w:rsidR="00575741" w:rsidRPr="00575741" w:rsidRDefault="00575741">
      <w:pPr>
        <w:rPr>
          <w:rFonts w:asciiTheme="minorHAnsi" w:hAnsiTheme="minorHAnsi"/>
          <w:u w:val="single"/>
        </w:rPr>
      </w:pPr>
      <w:r>
        <w:rPr>
          <w:rFonts w:asciiTheme="minorHAnsi" w:hAnsiTheme="minorHAnsi"/>
          <w:u w:val="single"/>
        </w:rPr>
        <w:t>EV.22</w:t>
      </w:r>
    </w:p>
    <w:p w14:paraId="17133F07" w14:textId="77777777" w:rsidR="00575741" w:rsidRDefault="00575741">
      <w:pPr>
        <w:rPr>
          <w:rFonts w:asciiTheme="minorHAnsi" w:hAnsiTheme="minorHAnsi"/>
        </w:rPr>
      </w:pPr>
    </w:p>
    <w:p w14:paraId="3DD42343" w14:textId="77777777" w:rsidR="00575741" w:rsidRDefault="00575741">
      <w:pPr>
        <w:rPr>
          <w:rFonts w:asciiTheme="minorHAnsi" w:hAnsiTheme="minorHAnsi"/>
        </w:rPr>
      </w:pPr>
    </w:p>
    <w:p w14:paraId="51C39F1A" w14:textId="63473549" w:rsidR="00575741" w:rsidRDefault="00575741">
      <w:pPr>
        <w:rPr>
          <w:rFonts w:asciiTheme="minorHAnsi" w:hAnsiTheme="minorHAnsi"/>
        </w:rPr>
      </w:pPr>
      <w:r>
        <w:rPr>
          <w:rFonts w:asciiTheme="minorHAnsi" w:hAnsiTheme="minorHAnsi"/>
          <w:noProof/>
        </w:rPr>
        <w:drawing>
          <wp:inline distT="0" distB="0" distL="0" distR="0" wp14:anchorId="24983113" wp14:editId="201BBDA5">
            <wp:extent cx="6339840" cy="321723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36">
                      <a:extLst>
                        <a:ext uri="{28A0092B-C50C-407E-A947-70E740481C1C}">
                          <a14:useLocalDpi xmlns:a14="http://schemas.microsoft.com/office/drawing/2010/main" val="0"/>
                        </a:ext>
                      </a:extLst>
                    </a:blip>
                    <a:stretch>
                      <a:fillRect/>
                    </a:stretch>
                  </pic:blipFill>
                  <pic:spPr>
                    <a:xfrm>
                      <a:off x="0" y="0"/>
                      <a:ext cx="6353340" cy="3224083"/>
                    </a:xfrm>
                    <a:prstGeom prst="rect">
                      <a:avLst/>
                    </a:prstGeom>
                  </pic:spPr>
                </pic:pic>
              </a:graphicData>
            </a:graphic>
          </wp:inline>
        </w:drawing>
      </w:r>
    </w:p>
    <w:p w14:paraId="21157CE3" w14:textId="563B2522" w:rsidR="00575741" w:rsidRDefault="00575741">
      <w:pPr>
        <w:rPr>
          <w:rFonts w:asciiTheme="minorHAnsi" w:hAnsiTheme="minorHAnsi"/>
        </w:rPr>
      </w:pPr>
    </w:p>
    <w:p w14:paraId="73530044" w14:textId="77777777" w:rsidR="00F948BC" w:rsidRDefault="00F948BC">
      <w:pPr>
        <w:rPr>
          <w:rFonts w:asciiTheme="minorHAnsi" w:hAnsiTheme="minorHAnsi"/>
          <w:u w:val="single"/>
        </w:rPr>
      </w:pPr>
    </w:p>
    <w:p w14:paraId="36011060" w14:textId="77777777" w:rsidR="00F948BC" w:rsidRDefault="00F948BC">
      <w:pPr>
        <w:rPr>
          <w:rFonts w:asciiTheme="minorHAnsi" w:hAnsiTheme="minorHAnsi"/>
          <w:u w:val="single"/>
        </w:rPr>
      </w:pPr>
    </w:p>
    <w:p w14:paraId="1D3EC9CE" w14:textId="77777777" w:rsidR="00F948BC" w:rsidRDefault="00F948BC">
      <w:pPr>
        <w:rPr>
          <w:rFonts w:asciiTheme="minorHAnsi" w:hAnsiTheme="minorHAnsi"/>
          <w:u w:val="single"/>
        </w:rPr>
      </w:pPr>
    </w:p>
    <w:p w14:paraId="39358AA4" w14:textId="77777777" w:rsidR="00F948BC" w:rsidRDefault="00F948BC">
      <w:pPr>
        <w:rPr>
          <w:rFonts w:asciiTheme="minorHAnsi" w:hAnsiTheme="minorHAnsi"/>
          <w:u w:val="single"/>
        </w:rPr>
      </w:pPr>
    </w:p>
    <w:p w14:paraId="6C507EBE" w14:textId="77777777" w:rsidR="00F948BC" w:rsidRDefault="00F948BC">
      <w:pPr>
        <w:rPr>
          <w:rFonts w:asciiTheme="minorHAnsi" w:hAnsiTheme="minorHAnsi"/>
          <w:u w:val="single"/>
        </w:rPr>
      </w:pPr>
    </w:p>
    <w:p w14:paraId="172AF5BA" w14:textId="77777777" w:rsidR="00F948BC" w:rsidRDefault="00F948BC">
      <w:pPr>
        <w:rPr>
          <w:rFonts w:asciiTheme="minorHAnsi" w:hAnsiTheme="minorHAnsi"/>
          <w:u w:val="single"/>
        </w:rPr>
      </w:pPr>
    </w:p>
    <w:p w14:paraId="30508C82" w14:textId="77777777" w:rsidR="00F948BC" w:rsidRDefault="00F948BC">
      <w:pPr>
        <w:rPr>
          <w:rFonts w:asciiTheme="minorHAnsi" w:hAnsiTheme="minorHAnsi"/>
          <w:u w:val="single"/>
        </w:rPr>
      </w:pPr>
    </w:p>
    <w:p w14:paraId="360C5ED8" w14:textId="66218DFA" w:rsidR="00575741" w:rsidRDefault="00575741">
      <w:pPr>
        <w:rPr>
          <w:rFonts w:asciiTheme="minorHAnsi" w:hAnsiTheme="minorHAnsi"/>
          <w:u w:val="single"/>
        </w:rPr>
      </w:pPr>
      <w:r>
        <w:rPr>
          <w:rFonts w:asciiTheme="minorHAnsi" w:hAnsiTheme="minorHAnsi"/>
          <w:u w:val="single"/>
        </w:rPr>
        <w:lastRenderedPageBreak/>
        <w:t>EV.23</w:t>
      </w:r>
    </w:p>
    <w:p w14:paraId="277C2051" w14:textId="5FF08EE0" w:rsidR="00575741" w:rsidRDefault="00575741">
      <w:pPr>
        <w:rPr>
          <w:rFonts w:asciiTheme="minorHAnsi" w:hAnsiTheme="minorHAnsi"/>
          <w:u w:val="single"/>
        </w:rPr>
      </w:pPr>
    </w:p>
    <w:p w14:paraId="2AA62435" w14:textId="42AD1A64" w:rsidR="00575741" w:rsidRPr="00575741" w:rsidRDefault="00894E89">
      <w:pPr>
        <w:rPr>
          <w:rFonts w:asciiTheme="minorHAnsi" w:hAnsiTheme="minorHAnsi"/>
          <w:u w:val="single"/>
        </w:rPr>
      </w:pPr>
      <w:r>
        <w:rPr>
          <w:rFonts w:asciiTheme="minorHAnsi" w:hAnsiTheme="minorHAnsi"/>
          <w:noProof/>
          <w:u w:val="single"/>
        </w:rPr>
        <w:drawing>
          <wp:inline distT="0" distB="0" distL="0" distR="0" wp14:anchorId="05DA3D02" wp14:editId="3EC22E92">
            <wp:extent cx="5181600" cy="5571067"/>
            <wp:effectExtent l="0" t="0" r="0" b="444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37">
                      <a:extLst>
                        <a:ext uri="{28A0092B-C50C-407E-A947-70E740481C1C}">
                          <a14:useLocalDpi xmlns:a14="http://schemas.microsoft.com/office/drawing/2010/main" val="0"/>
                        </a:ext>
                      </a:extLst>
                    </a:blip>
                    <a:stretch>
                      <a:fillRect/>
                    </a:stretch>
                  </pic:blipFill>
                  <pic:spPr>
                    <a:xfrm>
                      <a:off x="0" y="0"/>
                      <a:ext cx="5194722" cy="5585176"/>
                    </a:xfrm>
                    <a:prstGeom prst="rect">
                      <a:avLst/>
                    </a:prstGeom>
                  </pic:spPr>
                </pic:pic>
              </a:graphicData>
            </a:graphic>
          </wp:inline>
        </w:drawing>
      </w:r>
    </w:p>
    <w:p w14:paraId="78C734E6" w14:textId="6D93F533" w:rsidR="00575741" w:rsidRDefault="00575741">
      <w:pPr>
        <w:rPr>
          <w:rFonts w:asciiTheme="minorHAnsi" w:hAnsiTheme="minorHAnsi"/>
        </w:rPr>
      </w:pPr>
    </w:p>
    <w:p w14:paraId="1B3D1F6A" w14:textId="77777777" w:rsidR="00F948BC" w:rsidRDefault="00F948BC">
      <w:pPr>
        <w:rPr>
          <w:rFonts w:asciiTheme="minorHAnsi" w:hAnsiTheme="minorHAnsi"/>
          <w:u w:val="single"/>
        </w:rPr>
      </w:pPr>
    </w:p>
    <w:p w14:paraId="56F7A8B1" w14:textId="77777777" w:rsidR="00F948BC" w:rsidRDefault="00F948BC">
      <w:pPr>
        <w:rPr>
          <w:rFonts w:asciiTheme="minorHAnsi" w:hAnsiTheme="minorHAnsi"/>
          <w:u w:val="single"/>
        </w:rPr>
      </w:pPr>
    </w:p>
    <w:p w14:paraId="496B4F9E" w14:textId="77777777" w:rsidR="00F948BC" w:rsidRDefault="00F948BC">
      <w:pPr>
        <w:rPr>
          <w:rFonts w:asciiTheme="minorHAnsi" w:hAnsiTheme="minorHAnsi"/>
          <w:u w:val="single"/>
        </w:rPr>
      </w:pPr>
    </w:p>
    <w:p w14:paraId="3565EBE6" w14:textId="77777777" w:rsidR="00F948BC" w:rsidRDefault="00F948BC">
      <w:pPr>
        <w:rPr>
          <w:rFonts w:asciiTheme="minorHAnsi" w:hAnsiTheme="minorHAnsi"/>
          <w:u w:val="single"/>
        </w:rPr>
      </w:pPr>
    </w:p>
    <w:p w14:paraId="009AB298" w14:textId="77777777" w:rsidR="00F948BC" w:rsidRDefault="00F948BC">
      <w:pPr>
        <w:rPr>
          <w:rFonts w:asciiTheme="minorHAnsi" w:hAnsiTheme="minorHAnsi"/>
          <w:u w:val="single"/>
        </w:rPr>
      </w:pPr>
    </w:p>
    <w:p w14:paraId="36E71F45" w14:textId="77777777" w:rsidR="00F948BC" w:rsidRDefault="00F948BC">
      <w:pPr>
        <w:rPr>
          <w:rFonts w:asciiTheme="minorHAnsi" w:hAnsiTheme="minorHAnsi"/>
          <w:u w:val="single"/>
        </w:rPr>
      </w:pPr>
    </w:p>
    <w:p w14:paraId="42417B03" w14:textId="77777777" w:rsidR="00F948BC" w:rsidRDefault="00F948BC">
      <w:pPr>
        <w:rPr>
          <w:rFonts w:asciiTheme="minorHAnsi" w:hAnsiTheme="minorHAnsi"/>
          <w:u w:val="single"/>
        </w:rPr>
      </w:pPr>
    </w:p>
    <w:p w14:paraId="0CB0722D" w14:textId="77777777" w:rsidR="00F948BC" w:rsidRDefault="00F948BC">
      <w:pPr>
        <w:rPr>
          <w:rFonts w:asciiTheme="minorHAnsi" w:hAnsiTheme="minorHAnsi"/>
          <w:u w:val="single"/>
        </w:rPr>
      </w:pPr>
    </w:p>
    <w:p w14:paraId="1E2E8E63" w14:textId="77777777" w:rsidR="00F948BC" w:rsidRDefault="00F948BC">
      <w:pPr>
        <w:rPr>
          <w:rFonts w:asciiTheme="minorHAnsi" w:hAnsiTheme="minorHAnsi"/>
          <w:u w:val="single"/>
        </w:rPr>
      </w:pPr>
    </w:p>
    <w:p w14:paraId="0D5C6949" w14:textId="77777777" w:rsidR="00F948BC" w:rsidRDefault="00F948BC">
      <w:pPr>
        <w:rPr>
          <w:rFonts w:asciiTheme="minorHAnsi" w:hAnsiTheme="minorHAnsi"/>
          <w:u w:val="single"/>
        </w:rPr>
      </w:pPr>
    </w:p>
    <w:p w14:paraId="068F87F6" w14:textId="77777777" w:rsidR="00F948BC" w:rsidRDefault="00F948BC">
      <w:pPr>
        <w:rPr>
          <w:rFonts w:asciiTheme="minorHAnsi" w:hAnsiTheme="minorHAnsi"/>
          <w:u w:val="single"/>
        </w:rPr>
      </w:pPr>
    </w:p>
    <w:p w14:paraId="30A21FD8" w14:textId="77777777" w:rsidR="00F948BC" w:rsidRDefault="00F948BC">
      <w:pPr>
        <w:rPr>
          <w:rFonts w:asciiTheme="minorHAnsi" w:hAnsiTheme="minorHAnsi"/>
          <w:u w:val="single"/>
        </w:rPr>
      </w:pPr>
    </w:p>
    <w:p w14:paraId="31F7D7E4" w14:textId="77777777" w:rsidR="00F948BC" w:rsidRDefault="00F948BC">
      <w:pPr>
        <w:rPr>
          <w:rFonts w:asciiTheme="minorHAnsi" w:hAnsiTheme="minorHAnsi"/>
          <w:u w:val="single"/>
        </w:rPr>
      </w:pPr>
    </w:p>
    <w:p w14:paraId="10CD1B56" w14:textId="77777777" w:rsidR="00F948BC" w:rsidRDefault="00F948BC">
      <w:pPr>
        <w:rPr>
          <w:rFonts w:asciiTheme="minorHAnsi" w:hAnsiTheme="minorHAnsi"/>
          <w:u w:val="single"/>
        </w:rPr>
      </w:pPr>
    </w:p>
    <w:p w14:paraId="6032A5F4" w14:textId="6C91849D" w:rsidR="00894E89" w:rsidRDefault="00894E89">
      <w:pPr>
        <w:rPr>
          <w:rFonts w:asciiTheme="minorHAnsi" w:hAnsiTheme="minorHAnsi"/>
          <w:u w:val="single"/>
        </w:rPr>
      </w:pPr>
      <w:r>
        <w:rPr>
          <w:rFonts w:asciiTheme="minorHAnsi" w:hAnsiTheme="minorHAnsi"/>
          <w:u w:val="single"/>
        </w:rPr>
        <w:lastRenderedPageBreak/>
        <w:t>EV.24</w:t>
      </w:r>
    </w:p>
    <w:p w14:paraId="2530870D" w14:textId="51B9BF5C" w:rsidR="00894E89" w:rsidRDefault="00894E89">
      <w:pPr>
        <w:rPr>
          <w:rFonts w:asciiTheme="minorHAnsi" w:hAnsiTheme="minorHAnsi"/>
          <w:u w:val="single"/>
        </w:rPr>
      </w:pPr>
    </w:p>
    <w:p w14:paraId="5DEF0AC1" w14:textId="77777777" w:rsidR="00894E89" w:rsidRPr="00894E89" w:rsidRDefault="00894E89">
      <w:pPr>
        <w:rPr>
          <w:rFonts w:asciiTheme="minorHAnsi" w:hAnsiTheme="minorHAnsi"/>
          <w:u w:val="single"/>
        </w:rPr>
      </w:pPr>
    </w:p>
    <w:p w14:paraId="37DB3EDD" w14:textId="3B8FDA8A" w:rsidR="00575741" w:rsidRDefault="00894E89">
      <w:pPr>
        <w:rPr>
          <w:rFonts w:asciiTheme="minorHAnsi" w:hAnsiTheme="minorHAnsi"/>
        </w:rPr>
      </w:pPr>
      <w:r>
        <w:rPr>
          <w:rFonts w:asciiTheme="minorHAnsi" w:hAnsiTheme="minorHAnsi"/>
          <w:noProof/>
        </w:rPr>
        <w:drawing>
          <wp:inline distT="0" distB="0" distL="0" distR="0" wp14:anchorId="18BFA37F" wp14:editId="33ED4F2E">
            <wp:extent cx="5245100" cy="70612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38">
                      <a:extLst>
                        <a:ext uri="{28A0092B-C50C-407E-A947-70E740481C1C}">
                          <a14:useLocalDpi xmlns:a14="http://schemas.microsoft.com/office/drawing/2010/main" val="0"/>
                        </a:ext>
                      </a:extLst>
                    </a:blip>
                    <a:stretch>
                      <a:fillRect/>
                    </a:stretch>
                  </pic:blipFill>
                  <pic:spPr>
                    <a:xfrm>
                      <a:off x="0" y="0"/>
                      <a:ext cx="5245100" cy="7061200"/>
                    </a:xfrm>
                    <a:prstGeom prst="rect">
                      <a:avLst/>
                    </a:prstGeom>
                  </pic:spPr>
                </pic:pic>
              </a:graphicData>
            </a:graphic>
          </wp:inline>
        </w:drawing>
      </w:r>
    </w:p>
    <w:p w14:paraId="468FCE08" w14:textId="320368A2" w:rsidR="00575741" w:rsidRDefault="00575741">
      <w:pPr>
        <w:rPr>
          <w:rFonts w:asciiTheme="minorHAnsi" w:hAnsiTheme="minorHAnsi"/>
        </w:rPr>
      </w:pPr>
    </w:p>
    <w:p w14:paraId="47D1EF49" w14:textId="5BD59497" w:rsidR="00894E89" w:rsidRDefault="00894E89">
      <w:pPr>
        <w:rPr>
          <w:rFonts w:asciiTheme="minorHAnsi" w:hAnsiTheme="minorHAnsi"/>
        </w:rPr>
      </w:pPr>
    </w:p>
    <w:p w14:paraId="14F0A11A" w14:textId="77777777" w:rsidR="00F948BC" w:rsidRDefault="00F948BC">
      <w:pPr>
        <w:rPr>
          <w:rFonts w:asciiTheme="minorHAnsi" w:hAnsiTheme="minorHAnsi"/>
          <w:u w:val="single"/>
        </w:rPr>
      </w:pPr>
    </w:p>
    <w:p w14:paraId="1C621E1E" w14:textId="77777777" w:rsidR="00F948BC" w:rsidRDefault="00F948BC">
      <w:pPr>
        <w:rPr>
          <w:rFonts w:asciiTheme="minorHAnsi" w:hAnsiTheme="minorHAnsi"/>
          <w:u w:val="single"/>
        </w:rPr>
      </w:pPr>
    </w:p>
    <w:p w14:paraId="1B1DD3B8" w14:textId="77777777" w:rsidR="00F948BC" w:rsidRDefault="00F948BC">
      <w:pPr>
        <w:rPr>
          <w:rFonts w:asciiTheme="minorHAnsi" w:hAnsiTheme="minorHAnsi"/>
          <w:u w:val="single"/>
        </w:rPr>
      </w:pPr>
    </w:p>
    <w:p w14:paraId="316C9C26" w14:textId="77777777" w:rsidR="00F948BC" w:rsidRDefault="00F948BC">
      <w:pPr>
        <w:rPr>
          <w:rFonts w:asciiTheme="minorHAnsi" w:hAnsiTheme="minorHAnsi"/>
          <w:u w:val="single"/>
        </w:rPr>
      </w:pPr>
    </w:p>
    <w:p w14:paraId="2BB2533A" w14:textId="624FFB67" w:rsidR="00894E89" w:rsidRDefault="00894E89">
      <w:pPr>
        <w:rPr>
          <w:rFonts w:asciiTheme="minorHAnsi" w:hAnsiTheme="minorHAnsi"/>
          <w:u w:val="single"/>
        </w:rPr>
      </w:pPr>
      <w:r>
        <w:rPr>
          <w:rFonts w:asciiTheme="minorHAnsi" w:hAnsiTheme="minorHAnsi"/>
          <w:u w:val="single"/>
        </w:rPr>
        <w:lastRenderedPageBreak/>
        <w:t>EV.25</w:t>
      </w:r>
    </w:p>
    <w:p w14:paraId="30ECC03D" w14:textId="469C40D1" w:rsidR="00894E89" w:rsidRDefault="00894E89">
      <w:pPr>
        <w:rPr>
          <w:rFonts w:asciiTheme="minorHAnsi" w:hAnsiTheme="minorHAnsi"/>
          <w:u w:val="single"/>
        </w:rPr>
      </w:pPr>
    </w:p>
    <w:p w14:paraId="736F738E" w14:textId="15B1026E" w:rsidR="00BE7738" w:rsidRPr="00894E89" w:rsidRDefault="00BE7738">
      <w:pPr>
        <w:rPr>
          <w:rFonts w:asciiTheme="minorHAnsi" w:hAnsiTheme="minorHAnsi"/>
          <w:u w:val="single"/>
        </w:rPr>
      </w:pPr>
      <w:r>
        <w:rPr>
          <w:noProof/>
        </w:rPr>
        <w:drawing>
          <wp:inline distT="0" distB="0" distL="0" distR="0" wp14:anchorId="42B6E28B" wp14:editId="7D1DCB41">
            <wp:extent cx="4648200" cy="66548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39">
                      <a:extLst>
                        <a:ext uri="{28A0092B-C50C-407E-A947-70E740481C1C}">
                          <a14:useLocalDpi xmlns:a14="http://schemas.microsoft.com/office/drawing/2010/main" val="0"/>
                        </a:ext>
                      </a:extLst>
                    </a:blip>
                    <a:stretch>
                      <a:fillRect/>
                    </a:stretch>
                  </pic:blipFill>
                  <pic:spPr>
                    <a:xfrm>
                      <a:off x="0" y="0"/>
                      <a:ext cx="4648200" cy="6654800"/>
                    </a:xfrm>
                    <a:prstGeom prst="rect">
                      <a:avLst/>
                    </a:prstGeom>
                  </pic:spPr>
                </pic:pic>
              </a:graphicData>
            </a:graphic>
          </wp:inline>
        </w:drawing>
      </w:r>
    </w:p>
    <w:p w14:paraId="053C86AD" w14:textId="72ABDDED" w:rsidR="00894E89" w:rsidRPr="00BE7738" w:rsidRDefault="00BE7738">
      <w:pPr>
        <w:rPr>
          <w:rFonts w:asciiTheme="minorHAnsi" w:hAnsiTheme="minorHAnsi"/>
          <w:u w:val="single"/>
        </w:rPr>
      </w:pPr>
      <w:r>
        <w:rPr>
          <w:rFonts w:asciiTheme="minorHAnsi" w:hAnsiTheme="minorHAnsi"/>
          <w:u w:val="single"/>
        </w:rPr>
        <w:t>EV.26</w:t>
      </w:r>
    </w:p>
    <w:p w14:paraId="7B7C7EFE" w14:textId="7220BE32" w:rsidR="00894E89" w:rsidRDefault="00894E89">
      <w:pPr>
        <w:rPr>
          <w:rFonts w:asciiTheme="minorHAnsi" w:hAnsiTheme="minorHAnsi"/>
        </w:rPr>
      </w:pPr>
    </w:p>
    <w:p w14:paraId="6D2D81F7" w14:textId="44D06B74" w:rsidR="00894E89" w:rsidRDefault="00BE7738">
      <w:pPr>
        <w:rPr>
          <w:rFonts w:asciiTheme="minorHAnsi" w:hAnsiTheme="minorHAnsi"/>
        </w:rPr>
      </w:pPr>
      <w:r>
        <w:rPr>
          <w:rFonts w:asciiTheme="minorHAnsi" w:hAnsiTheme="minorHAnsi"/>
          <w:noProof/>
        </w:rPr>
        <w:drawing>
          <wp:inline distT="0" distB="0" distL="0" distR="0" wp14:anchorId="0AB7294B" wp14:editId="0FA5B13C">
            <wp:extent cx="5727700" cy="74041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40">
                      <a:extLst>
                        <a:ext uri="{28A0092B-C50C-407E-A947-70E740481C1C}">
                          <a14:useLocalDpi xmlns:a14="http://schemas.microsoft.com/office/drawing/2010/main" val="0"/>
                        </a:ext>
                      </a:extLst>
                    </a:blip>
                    <a:stretch>
                      <a:fillRect/>
                    </a:stretch>
                  </pic:blipFill>
                  <pic:spPr>
                    <a:xfrm>
                      <a:off x="0" y="0"/>
                      <a:ext cx="5727700" cy="740410"/>
                    </a:xfrm>
                    <a:prstGeom prst="rect">
                      <a:avLst/>
                    </a:prstGeom>
                  </pic:spPr>
                </pic:pic>
              </a:graphicData>
            </a:graphic>
          </wp:inline>
        </w:drawing>
      </w:r>
    </w:p>
    <w:p w14:paraId="78A2841F" w14:textId="0DB384B6" w:rsidR="00894E89" w:rsidRDefault="00894E89">
      <w:pPr>
        <w:rPr>
          <w:rFonts w:asciiTheme="minorHAnsi" w:hAnsiTheme="minorHAnsi"/>
        </w:rPr>
      </w:pPr>
    </w:p>
    <w:p w14:paraId="11C5D453" w14:textId="77777777" w:rsidR="00F948BC" w:rsidRDefault="00F948BC">
      <w:pPr>
        <w:rPr>
          <w:rFonts w:asciiTheme="minorHAnsi" w:hAnsiTheme="minorHAnsi"/>
          <w:u w:val="single"/>
        </w:rPr>
      </w:pPr>
    </w:p>
    <w:p w14:paraId="5E780454" w14:textId="77777777" w:rsidR="00F948BC" w:rsidRDefault="00F948BC">
      <w:pPr>
        <w:rPr>
          <w:rFonts w:asciiTheme="minorHAnsi" w:hAnsiTheme="minorHAnsi"/>
          <w:u w:val="single"/>
        </w:rPr>
      </w:pPr>
    </w:p>
    <w:p w14:paraId="3AF6FFE0" w14:textId="6D6F3603" w:rsidR="00894E89" w:rsidRDefault="00BE7738">
      <w:pPr>
        <w:rPr>
          <w:rFonts w:asciiTheme="minorHAnsi" w:hAnsiTheme="minorHAnsi"/>
          <w:u w:val="single"/>
        </w:rPr>
      </w:pPr>
      <w:r>
        <w:rPr>
          <w:rFonts w:asciiTheme="minorHAnsi" w:hAnsiTheme="minorHAnsi"/>
          <w:u w:val="single"/>
        </w:rPr>
        <w:lastRenderedPageBreak/>
        <w:t>EV.27</w:t>
      </w:r>
    </w:p>
    <w:p w14:paraId="0618E78C" w14:textId="04779F8F" w:rsidR="00BE7738" w:rsidRDefault="00BE7738">
      <w:pPr>
        <w:rPr>
          <w:rFonts w:asciiTheme="minorHAnsi" w:hAnsiTheme="minorHAnsi"/>
          <w:u w:val="single"/>
        </w:rPr>
      </w:pPr>
    </w:p>
    <w:p w14:paraId="28D4EFE2" w14:textId="1E07564B" w:rsidR="00BE7738" w:rsidRDefault="00BE7738">
      <w:pPr>
        <w:rPr>
          <w:rFonts w:asciiTheme="minorHAnsi" w:hAnsiTheme="minorHAnsi"/>
          <w:u w:val="single"/>
        </w:rPr>
      </w:pPr>
      <w:r>
        <w:rPr>
          <w:rFonts w:asciiTheme="minorHAnsi" w:hAnsiTheme="minorHAnsi"/>
          <w:noProof/>
        </w:rPr>
        <w:drawing>
          <wp:inline distT="0" distB="0" distL="0" distR="0" wp14:anchorId="1A86401C" wp14:editId="05CF0C26">
            <wp:extent cx="5727700" cy="2371725"/>
            <wp:effectExtent l="0" t="0" r="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2371725"/>
                    </a:xfrm>
                    <a:prstGeom prst="rect">
                      <a:avLst/>
                    </a:prstGeom>
                  </pic:spPr>
                </pic:pic>
              </a:graphicData>
            </a:graphic>
          </wp:inline>
        </w:drawing>
      </w:r>
    </w:p>
    <w:p w14:paraId="321C43F1" w14:textId="0167396A" w:rsidR="00BE7738" w:rsidRDefault="00BE7738">
      <w:pPr>
        <w:rPr>
          <w:rFonts w:asciiTheme="minorHAnsi" w:hAnsiTheme="minorHAnsi"/>
          <w:u w:val="single"/>
        </w:rPr>
      </w:pPr>
    </w:p>
    <w:p w14:paraId="70124835" w14:textId="08691C02" w:rsidR="00BE7738" w:rsidRDefault="00BE7738">
      <w:pPr>
        <w:rPr>
          <w:rFonts w:asciiTheme="minorHAnsi" w:hAnsiTheme="minorHAnsi"/>
          <w:u w:val="single"/>
        </w:rPr>
      </w:pPr>
    </w:p>
    <w:p w14:paraId="43643665" w14:textId="768786F9" w:rsidR="00BE7738" w:rsidRDefault="00BE7738">
      <w:pPr>
        <w:rPr>
          <w:rFonts w:asciiTheme="minorHAnsi" w:hAnsiTheme="minorHAnsi"/>
          <w:u w:val="single"/>
        </w:rPr>
      </w:pPr>
    </w:p>
    <w:p w14:paraId="4851E6D5" w14:textId="09115445" w:rsidR="00BE7738" w:rsidRDefault="00BE7738">
      <w:pPr>
        <w:rPr>
          <w:rFonts w:asciiTheme="minorHAnsi" w:hAnsiTheme="minorHAnsi"/>
          <w:u w:val="single"/>
        </w:rPr>
      </w:pPr>
    </w:p>
    <w:p w14:paraId="78DA9B34" w14:textId="3D4AF271" w:rsidR="00BE7738" w:rsidRDefault="00BE7738">
      <w:pPr>
        <w:rPr>
          <w:rFonts w:asciiTheme="minorHAnsi" w:hAnsiTheme="minorHAnsi"/>
          <w:u w:val="single"/>
        </w:rPr>
      </w:pPr>
    </w:p>
    <w:p w14:paraId="7F43B06A" w14:textId="62D3CAC4" w:rsidR="00F948BC" w:rsidRDefault="00F948BC">
      <w:pPr>
        <w:rPr>
          <w:rFonts w:asciiTheme="minorHAnsi" w:hAnsiTheme="minorHAnsi"/>
          <w:u w:val="single"/>
        </w:rPr>
      </w:pPr>
    </w:p>
    <w:p w14:paraId="7216AF92" w14:textId="6B5A633B" w:rsidR="00F948BC" w:rsidRDefault="00F948BC">
      <w:pPr>
        <w:rPr>
          <w:rFonts w:asciiTheme="minorHAnsi" w:hAnsiTheme="minorHAnsi"/>
          <w:u w:val="single"/>
        </w:rPr>
      </w:pPr>
    </w:p>
    <w:p w14:paraId="059DBD8E" w14:textId="0F7DB274" w:rsidR="00F948BC" w:rsidRDefault="00F948BC">
      <w:pPr>
        <w:rPr>
          <w:rFonts w:asciiTheme="minorHAnsi" w:hAnsiTheme="minorHAnsi"/>
          <w:u w:val="single"/>
        </w:rPr>
      </w:pPr>
    </w:p>
    <w:p w14:paraId="6433B2A7" w14:textId="2E599872" w:rsidR="00F948BC" w:rsidRDefault="00F948BC">
      <w:pPr>
        <w:rPr>
          <w:rFonts w:asciiTheme="minorHAnsi" w:hAnsiTheme="minorHAnsi"/>
          <w:u w:val="single"/>
        </w:rPr>
      </w:pPr>
    </w:p>
    <w:p w14:paraId="3E3A16D8" w14:textId="558B369B" w:rsidR="00F948BC" w:rsidRDefault="00F948BC">
      <w:pPr>
        <w:rPr>
          <w:rFonts w:asciiTheme="minorHAnsi" w:hAnsiTheme="minorHAnsi"/>
          <w:u w:val="single"/>
        </w:rPr>
      </w:pPr>
    </w:p>
    <w:p w14:paraId="58BAC5DA" w14:textId="10452B78" w:rsidR="00F948BC" w:rsidRDefault="00F948BC">
      <w:pPr>
        <w:rPr>
          <w:rFonts w:asciiTheme="minorHAnsi" w:hAnsiTheme="minorHAnsi"/>
          <w:u w:val="single"/>
        </w:rPr>
      </w:pPr>
    </w:p>
    <w:p w14:paraId="48A143F4" w14:textId="6DB8CBAB" w:rsidR="00F948BC" w:rsidRDefault="00F948BC">
      <w:pPr>
        <w:rPr>
          <w:rFonts w:asciiTheme="minorHAnsi" w:hAnsiTheme="minorHAnsi"/>
          <w:u w:val="single"/>
        </w:rPr>
      </w:pPr>
    </w:p>
    <w:p w14:paraId="656A4BC4" w14:textId="39E986BB" w:rsidR="00F948BC" w:rsidRDefault="00F948BC">
      <w:pPr>
        <w:rPr>
          <w:rFonts w:asciiTheme="minorHAnsi" w:hAnsiTheme="minorHAnsi"/>
          <w:u w:val="single"/>
        </w:rPr>
      </w:pPr>
    </w:p>
    <w:p w14:paraId="4EE27652" w14:textId="60E1FF14" w:rsidR="00F948BC" w:rsidRDefault="00F948BC">
      <w:pPr>
        <w:rPr>
          <w:rFonts w:asciiTheme="minorHAnsi" w:hAnsiTheme="minorHAnsi"/>
          <w:u w:val="single"/>
        </w:rPr>
      </w:pPr>
    </w:p>
    <w:p w14:paraId="5903938E" w14:textId="7940A100" w:rsidR="00F948BC" w:rsidRDefault="00F948BC">
      <w:pPr>
        <w:rPr>
          <w:rFonts w:asciiTheme="minorHAnsi" w:hAnsiTheme="minorHAnsi"/>
          <w:u w:val="single"/>
        </w:rPr>
      </w:pPr>
    </w:p>
    <w:p w14:paraId="3F6D64DA" w14:textId="62C2CFBE" w:rsidR="00F948BC" w:rsidRDefault="00F948BC">
      <w:pPr>
        <w:rPr>
          <w:rFonts w:asciiTheme="minorHAnsi" w:hAnsiTheme="minorHAnsi"/>
          <w:u w:val="single"/>
        </w:rPr>
      </w:pPr>
    </w:p>
    <w:p w14:paraId="66A88FFA" w14:textId="6BA84F7F" w:rsidR="00F948BC" w:rsidRDefault="00F948BC">
      <w:pPr>
        <w:rPr>
          <w:rFonts w:asciiTheme="minorHAnsi" w:hAnsiTheme="minorHAnsi"/>
          <w:u w:val="single"/>
        </w:rPr>
      </w:pPr>
    </w:p>
    <w:p w14:paraId="32FEA7A2" w14:textId="6E71CC4A" w:rsidR="00F948BC" w:rsidRDefault="00F948BC">
      <w:pPr>
        <w:rPr>
          <w:rFonts w:asciiTheme="minorHAnsi" w:hAnsiTheme="minorHAnsi"/>
          <w:u w:val="single"/>
        </w:rPr>
      </w:pPr>
    </w:p>
    <w:p w14:paraId="1EB715F1" w14:textId="70D1771E" w:rsidR="00F948BC" w:rsidRDefault="00F948BC">
      <w:pPr>
        <w:rPr>
          <w:rFonts w:asciiTheme="minorHAnsi" w:hAnsiTheme="minorHAnsi"/>
          <w:u w:val="single"/>
        </w:rPr>
      </w:pPr>
    </w:p>
    <w:p w14:paraId="2ED3BF6C" w14:textId="77777777" w:rsidR="00F948BC" w:rsidRDefault="00F948BC">
      <w:pPr>
        <w:rPr>
          <w:rFonts w:asciiTheme="minorHAnsi" w:hAnsiTheme="minorHAnsi"/>
          <w:u w:val="single"/>
        </w:rPr>
      </w:pPr>
    </w:p>
    <w:p w14:paraId="71DBFE9B" w14:textId="1FC36E88" w:rsidR="00BE7738" w:rsidRDefault="00BE7738">
      <w:pPr>
        <w:rPr>
          <w:rFonts w:asciiTheme="minorHAnsi" w:hAnsiTheme="minorHAnsi"/>
          <w:u w:val="single"/>
        </w:rPr>
      </w:pPr>
    </w:p>
    <w:p w14:paraId="27741260" w14:textId="0C636017" w:rsidR="00BE7738" w:rsidRDefault="00BE7738">
      <w:pPr>
        <w:rPr>
          <w:rFonts w:asciiTheme="minorHAnsi" w:hAnsiTheme="minorHAnsi"/>
          <w:u w:val="single"/>
        </w:rPr>
      </w:pPr>
    </w:p>
    <w:p w14:paraId="5B69FB44" w14:textId="0BD9404A" w:rsidR="00F948BC" w:rsidRDefault="00F948BC">
      <w:pPr>
        <w:rPr>
          <w:rFonts w:asciiTheme="minorHAnsi" w:hAnsiTheme="minorHAnsi"/>
          <w:u w:val="single"/>
        </w:rPr>
      </w:pPr>
    </w:p>
    <w:p w14:paraId="28840F88" w14:textId="6D54942B" w:rsidR="00F948BC" w:rsidRDefault="00F948BC">
      <w:pPr>
        <w:rPr>
          <w:rFonts w:asciiTheme="minorHAnsi" w:hAnsiTheme="minorHAnsi"/>
          <w:u w:val="single"/>
        </w:rPr>
      </w:pPr>
    </w:p>
    <w:p w14:paraId="60C52590" w14:textId="063EED8B" w:rsidR="00F948BC" w:rsidRDefault="00F948BC">
      <w:pPr>
        <w:rPr>
          <w:rFonts w:asciiTheme="minorHAnsi" w:hAnsiTheme="minorHAnsi"/>
          <w:u w:val="single"/>
        </w:rPr>
      </w:pPr>
    </w:p>
    <w:p w14:paraId="372B9403" w14:textId="1DD9F881" w:rsidR="00F948BC" w:rsidRDefault="00F948BC">
      <w:pPr>
        <w:rPr>
          <w:rFonts w:asciiTheme="minorHAnsi" w:hAnsiTheme="minorHAnsi"/>
          <w:u w:val="single"/>
        </w:rPr>
      </w:pPr>
    </w:p>
    <w:p w14:paraId="4E1F364B" w14:textId="1E72B563" w:rsidR="00F948BC" w:rsidRDefault="00F948BC">
      <w:pPr>
        <w:rPr>
          <w:rFonts w:asciiTheme="minorHAnsi" w:hAnsiTheme="minorHAnsi"/>
          <w:u w:val="single"/>
        </w:rPr>
      </w:pPr>
    </w:p>
    <w:p w14:paraId="31A55E26" w14:textId="3019A0B6" w:rsidR="00F948BC" w:rsidRDefault="00F948BC">
      <w:pPr>
        <w:rPr>
          <w:rFonts w:asciiTheme="minorHAnsi" w:hAnsiTheme="minorHAnsi"/>
          <w:u w:val="single"/>
        </w:rPr>
      </w:pPr>
    </w:p>
    <w:p w14:paraId="623735D7" w14:textId="7B195D22" w:rsidR="00F948BC" w:rsidRDefault="00F948BC">
      <w:pPr>
        <w:rPr>
          <w:rFonts w:asciiTheme="minorHAnsi" w:hAnsiTheme="minorHAnsi"/>
          <w:u w:val="single"/>
        </w:rPr>
      </w:pPr>
    </w:p>
    <w:p w14:paraId="1716CE00" w14:textId="60E99829" w:rsidR="00F948BC" w:rsidRDefault="00F948BC">
      <w:pPr>
        <w:rPr>
          <w:rFonts w:asciiTheme="minorHAnsi" w:hAnsiTheme="minorHAnsi"/>
          <w:u w:val="single"/>
        </w:rPr>
      </w:pPr>
    </w:p>
    <w:p w14:paraId="7C7F45A4" w14:textId="77777777" w:rsidR="00F948BC" w:rsidRDefault="00F948BC">
      <w:pPr>
        <w:rPr>
          <w:rFonts w:asciiTheme="minorHAnsi" w:hAnsiTheme="minorHAnsi"/>
          <w:u w:val="single"/>
        </w:rPr>
      </w:pPr>
    </w:p>
    <w:p w14:paraId="18194F63" w14:textId="77777777" w:rsidR="00BE7738" w:rsidRPr="00BE7738" w:rsidRDefault="00BE7738">
      <w:pPr>
        <w:rPr>
          <w:rFonts w:asciiTheme="minorHAnsi" w:hAnsiTheme="minorHAnsi"/>
          <w:u w:val="single"/>
        </w:rPr>
      </w:pPr>
    </w:p>
    <w:p w14:paraId="72E601EA" w14:textId="1567D00E" w:rsidR="00CF394A" w:rsidRDefault="00CF394A">
      <w:pPr>
        <w:rPr>
          <w:rFonts w:asciiTheme="minorHAnsi" w:hAnsiTheme="minorHAnsi"/>
        </w:rPr>
      </w:pPr>
      <w:r>
        <w:rPr>
          <w:rFonts w:asciiTheme="minorHAnsi" w:hAnsiTheme="minorHAnsi"/>
        </w:rPr>
        <w:lastRenderedPageBreak/>
        <w:t>3</w:t>
      </w:r>
    </w:p>
    <w:p w14:paraId="306915AA" w14:textId="7AFA6B39" w:rsidR="00CF394A" w:rsidRDefault="00CF394A">
      <w:pPr>
        <w:rPr>
          <w:rFonts w:asciiTheme="minorHAnsi" w:hAnsiTheme="minorHAnsi"/>
        </w:rPr>
      </w:pPr>
      <w:r>
        <w:rPr>
          <w:rFonts w:asciiTheme="minorHAnsi" w:hAnsiTheme="minorHAnsi"/>
        </w:rPr>
        <w:t>As the final stages of the change process are not scheduled until early December this outcome is based on actions that I propose to take over the next 1-24 months.</w:t>
      </w:r>
    </w:p>
    <w:p w14:paraId="73F067BC" w14:textId="68C88537" w:rsidR="00307F18" w:rsidRDefault="00307F18">
      <w:pPr>
        <w:rPr>
          <w:rFonts w:asciiTheme="minorHAnsi" w:hAnsiTheme="minorHAnsi"/>
        </w:rPr>
      </w:pPr>
    </w:p>
    <w:p w14:paraId="6FAB7ACD" w14:textId="09081C7D" w:rsidR="00307F18" w:rsidRDefault="00307F18">
      <w:pPr>
        <w:rPr>
          <w:rFonts w:asciiTheme="minorHAnsi" w:hAnsiTheme="minorHAnsi"/>
        </w:rPr>
      </w:pPr>
      <w:r>
        <w:rPr>
          <w:rFonts w:asciiTheme="minorHAnsi" w:hAnsiTheme="minorHAnsi"/>
        </w:rPr>
        <w:t>3.1</w:t>
      </w:r>
    </w:p>
    <w:p w14:paraId="168AB890" w14:textId="29FDDC0A" w:rsidR="00307F18" w:rsidRDefault="00307F18" w:rsidP="00307F18">
      <w:pPr>
        <w:rPr>
          <w:rFonts w:asciiTheme="minorHAnsi" w:hAnsiTheme="minorHAnsi"/>
          <w:color w:val="000000" w:themeColor="text1"/>
        </w:rPr>
      </w:pPr>
      <w:r>
        <w:rPr>
          <w:rFonts w:asciiTheme="minorHAnsi" w:hAnsiTheme="minorHAnsi"/>
          <w:color w:val="000000" w:themeColor="text1"/>
        </w:rPr>
        <w:t xml:space="preserve">The recent pandemic has highlighted how organisations can change rapidly when required and (Cheese, 2021) tells us that when organisations face a crisis that represents danger and opportunity, adaptation and change are accelerated.  After analysing the leaver </w:t>
      </w:r>
      <w:r w:rsidRPr="00A97207">
        <w:rPr>
          <w:rFonts w:asciiTheme="minorHAnsi" w:hAnsiTheme="minorHAnsi"/>
          <w:color w:val="000000" w:themeColor="text1"/>
        </w:rPr>
        <w:t>data (EV.2</w:t>
      </w:r>
      <w:r>
        <w:rPr>
          <w:rFonts w:asciiTheme="minorHAnsi" w:hAnsiTheme="minorHAnsi"/>
          <w:color w:val="000000" w:themeColor="text1"/>
        </w:rPr>
        <w:t>8</w:t>
      </w:r>
      <w:r w:rsidRPr="00A97207">
        <w:rPr>
          <w:rFonts w:asciiTheme="minorHAnsi" w:hAnsiTheme="minorHAnsi"/>
          <w:color w:val="000000" w:themeColor="text1"/>
        </w:rPr>
        <w:t xml:space="preserve">) </w:t>
      </w:r>
      <w:r>
        <w:rPr>
          <w:rFonts w:asciiTheme="minorHAnsi" w:hAnsiTheme="minorHAnsi"/>
          <w:color w:val="000000" w:themeColor="text1"/>
        </w:rPr>
        <w:t>I realised that we were reaching a crisis point and change was needed by learning from the data, responding quickly and adjusting our processes. (Sage, 2020).</w:t>
      </w:r>
    </w:p>
    <w:p w14:paraId="182F25CC" w14:textId="2D3D6299" w:rsidR="00307F18" w:rsidRDefault="00307F18" w:rsidP="00307F18">
      <w:pPr>
        <w:rPr>
          <w:rFonts w:asciiTheme="minorHAnsi" w:hAnsiTheme="minorHAnsi"/>
          <w:color w:val="000000" w:themeColor="text1"/>
        </w:rPr>
      </w:pPr>
      <w:r>
        <w:rPr>
          <w:rFonts w:asciiTheme="minorHAnsi" w:hAnsiTheme="minorHAnsi"/>
          <w:color w:val="000000" w:themeColor="text1"/>
        </w:rPr>
        <w:t>The effectiveness of our change process will be measured over the next 12-24 months where we will hopefully see a reduction in recruit’s exiting the organisation.  In a report by (Sage, 2020) we are told that data analytics allow us to identify patterns and make decisions, and this is what we will use by analysing our exit and leaver data to adapt the change process going forward.  Our attrition rate will be carefully monitored over the next 24 months. (CIPD,2021) advises that during the change process, levels of energy and momentum must be maintained and the recruitment and L&amp;D team will continue to work together to make any amendments to the process to allow us to meet our objectives.</w:t>
      </w:r>
    </w:p>
    <w:p w14:paraId="4C2C4D23" w14:textId="46BED0E2" w:rsidR="00307F18" w:rsidRDefault="00307F18" w:rsidP="00307F18">
      <w:pPr>
        <w:rPr>
          <w:rFonts w:asciiTheme="minorHAnsi" w:hAnsiTheme="minorHAnsi"/>
          <w:color w:val="FF0000"/>
        </w:rPr>
      </w:pPr>
      <w:r>
        <w:rPr>
          <w:rFonts w:asciiTheme="minorHAnsi" w:hAnsiTheme="minorHAnsi"/>
          <w:color w:val="000000" w:themeColor="text1"/>
        </w:rPr>
        <w:t>Correspondence has been prepared which will be forwarded to all stakeholders after the interview/assessment to update them on the effectiveness of the process and to thank them for their assistance and support</w:t>
      </w:r>
      <w:r w:rsidRPr="00A97207">
        <w:rPr>
          <w:rFonts w:asciiTheme="minorHAnsi" w:hAnsiTheme="minorHAnsi"/>
          <w:color w:val="000000" w:themeColor="text1"/>
        </w:rPr>
        <w:t>. (EV.</w:t>
      </w:r>
      <w:r>
        <w:rPr>
          <w:rFonts w:asciiTheme="minorHAnsi" w:hAnsiTheme="minorHAnsi"/>
          <w:color w:val="000000" w:themeColor="text1"/>
        </w:rPr>
        <w:t>23</w:t>
      </w:r>
      <w:r w:rsidRPr="00A97207">
        <w:rPr>
          <w:rFonts w:asciiTheme="minorHAnsi" w:hAnsiTheme="minorHAnsi"/>
          <w:color w:val="000000" w:themeColor="text1"/>
        </w:rPr>
        <w:t>)</w:t>
      </w:r>
    </w:p>
    <w:p w14:paraId="0AEF44CD" w14:textId="55C55FAC" w:rsidR="00307F18" w:rsidRDefault="00307F18" w:rsidP="00307F18">
      <w:pPr>
        <w:rPr>
          <w:rFonts w:asciiTheme="minorHAnsi" w:hAnsiTheme="minorHAnsi"/>
          <w:color w:val="000000" w:themeColor="text1"/>
        </w:rPr>
      </w:pPr>
    </w:p>
    <w:p w14:paraId="0FF42307" w14:textId="00EFAEEA" w:rsidR="00307F18" w:rsidRDefault="00307F18" w:rsidP="00307F18">
      <w:pPr>
        <w:rPr>
          <w:rFonts w:asciiTheme="minorHAnsi" w:hAnsiTheme="minorHAnsi"/>
          <w:color w:val="000000" w:themeColor="text1"/>
        </w:rPr>
      </w:pPr>
      <w:r>
        <w:rPr>
          <w:rFonts w:asciiTheme="minorHAnsi" w:hAnsiTheme="minorHAnsi"/>
          <w:color w:val="000000" w:themeColor="text1"/>
        </w:rPr>
        <w:t>3.2</w:t>
      </w:r>
    </w:p>
    <w:p w14:paraId="0615EBBA" w14:textId="7B86B470" w:rsidR="00307F18" w:rsidRDefault="00307F18" w:rsidP="00307F18">
      <w:pPr>
        <w:rPr>
          <w:rFonts w:asciiTheme="minorHAnsi" w:hAnsiTheme="minorHAnsi"/>
          <w:color w:val="000000" w:themeColor="text1"/>
        </w:rPr>
      </w:pPr>
      <w:r>
        <w:rPr>
          <w:rFonts w:asciiTheme="minorHAnsi" w:hAnsiTheme="minorHAnsi"/>
          <w:color w:val="000000" w:themeColor="text1"/>
        </w:rPr>
        <w:t xml:space="preserve">Following the interview/assessment weekend, I will arrange a joint meeting between all teams, assessors and interview panel members to discuss the structure and process and any changes that may be needed to improve the process.  I have prepared a proposed agenda which may be extended after the weekend. </w:t>
      </w:r>
      <w:r w:rsidRPr="00307F18">
        <w:rPr>
          <w:rFonts w:asciiTheme="minorHAnsi" w:hAnsiTheme="minorHAnsi"/>
          <w:color w:val="000000" w:themeColor="text1"/>
        </w:rPr>
        <w:t>(EV.</w:t>
      </w:r>
      <w:r>
        <w:rPr>
          <w:rFonts w:asciiTheme="minorHAnsi" w:hAnsiTheme="minorHAnsi"/>
          <w:color w:val="000000" w:themeColor="text1"/>
        </w:rPr>
        <w:t>29</w:t>
      </w:r>
      <w:r w:rsidRPr="00307F18">
        <w:rPr>
          <w:rFonts w:asciiTheme="minorHAnsi" w:hAnsiTheme="minorHAnsi"/>
          <w:color w:val="000000" w:themeColor="text1"/>
        </w:rPr>
        <w:t>)</w:t>
      </w:r>
    </w:p>
    <w:p w14:paraId="1989C7DE" w14:textId="1AAE8BB8" w:rsidR="00307F18" w:rsidRDefault="00307F18" w:rsidP="00307F18">
      <w:pPr>
        <w:rPr>
          <w:rFonts w:asciiTheme="minorHAnsi" w:hAnsiTheme="minorHAnsi"/>
          <w:color w:val="000000" w:themeColor="text1"/>
        </w:rPr>
      </w:pPr>
      <w:r>
        <w:rPr>
          <w:rFonts w:asciiTheme="minorHAnsi" w:hAnsiTheme="minorHAnsi"/>
          <w:color w:val="000000" w:themeColor="text1"/>
        </w:rPr>
        <w:t xml:space="preserve">As we work in collaboration with the three other welsh forces I intend to invite the recruitment leads and the All-Wales lead to a meeting where we can discuss the changes we have made and the reasons behind it.  During this meeting we can benchmark and discuss their processes and hopefully learn from each other – my overall aim is that the four welsh forces use an aligned recruitment process to ensure consistency for police officer recruitment. </w:t>
      </w:r>
    </w:p>
    <w:p w14:paraId="6EF56703" w14:textId="22776CD1" w:rsidR="00307F18" w:rsidRDefault="00307F18" w:rsidP="00307F18">
      <w:pPr>
        <w:rPr>
          <w:rFonts w:asciiTheme="minorHAnsi" w:hAnsiTheme="minorHAnsi"/>
          <w:color w:val="FF0000"/>
        </w:rPr>
      </w:pPr>
      <w:r>
        <w:rPr>
          <w:rFonts w:asciiTheme="minorHAnsi" w:hAnsiTheme="minorHAnsi"/>
          <w:color w:val="000000" w:themeColor="text1"/>
        </w:rPr>
        <w:t>Another change that I will look at in the New Year is the introduction of an organisational learning agreement which may also improve our attrition rates.  As Dyfed Powys Police pay for the student’s degrees the cost implication when they exit the organisation is considerable. There is however a vast amount of work to be done in this area, and I plan to start by contacting the College of Policing to gain access to their attrition rates for all police forces.  This would have to be a national agreement and therefore will take time to implement but would also have an impact on us achieving our objectives over the longer term.</w:t>
      </w:r>
    </w:p>
    <w:p w14:paraId="1739915F" w14:textId="77777777" w:rsidR="00307F18" w:rsidRDefault="00307F18">
      <w:pPr>
        <w:rPr>
          <w:rFonts w:asciiTheme="minorHAnsi" w:hAnsiTheme="minorHAnsi"/>
        </w:rPr>
      </w:pPr>
    </w:p>
    <w:p w14:paraId="1ED4D3CE" w14:textId="77777777" w:rsidR="00307F18" w:rsidRDefault="00307F18">
      <w:pPr>
        <w:rPr>
          <w:rFonts w:asciiTheme="minorHAnsi" w:hAnsiTheme="minorHAnsi"/>
        </w:rPr>
      </w:pPr>
    </w:p>
    <w:p w14:paraId="3487B794" w14:textId="77777777" w:rsidR="00307F18" w:rsidRDefault="00307F18">
      <w:pPr>
        <w:rPr>
          <w:rFonts w:asciiTheme="minorHAnsi" w:hAnsiTheme="minorHAnsi"/>
        </w:rPr>
      </w:pPr>
    </w:p>
    <w:p w14:paraId="63B62F93" w14:textId="77777777" w:rsidR="00307F18" w:rsidRDefault="00307F18">
      <w:pPr>
        <w:rPr>
          <w:rFonts w:asciiTheme="minorHAnsi" w:hAnsiTheme="minorHAnsi"/>
        </w:rPr>
      </w:pPr>
      <w:r>
        <w:rPr>
          <w:rFonts w:asciiTheme="minorHAnsi" w:hAnsiTheme="minorHAnsi"/>
        </w:rPr>
        <w:t>3.3</w:t>
      </w:r>
    </w:p>
    <w:p w14:paraId="49F92C8B" w14:textId="6E0C8DCC" w:rsidR="007E0F1E" w:rsidRDefault="004920E2">
      <w:pPr>
        <w:rPr>
          <w:rFonts w:asciiTheme="minorHAnsi" w:hAnsiTheme="minorHAnsi"/>
          <w:color w:val="000000" w:themeColor="text1"/>
        </w:rPr>
      </w:pPr>
      <w:r>
        <w:rPr>
          <w:rFonts w:asciiTheme="minorHAnsi" w:hAnsiTheme="minorHAnsi"/>
        </w:rPr>
        <w:t xml:space="preserve">(McKinsey, 2016) tells us that it is important for organisations to invest effort and time to change the </w:t>
      </w:r>
      <w:r w:rsidR="00307F18">
        <w:rPr>
          <w:rFonts w:asciiTheme="minorHAnsi" w:hAnsiTheme="minorHAnsi"/>
        </w:rPr>
        <w:t>mindsets</w:t>
      </w:r>
      <w:r>
        <w:rPr>
          <w:rFonts w:asciiTheme="minorHAnsi" w:hAnsiTheme="minorHAnsi"/>
        </w:rPr>
        <w:t xml:space="preserve"> and behaviour of the employees involved in the change process to </w:t>
      </w:r>
      <w:r>
        <w:rPr>
          <w:rFonts w:asciiTheme="minorHAnsi" w:hAnsiTheme="minorHAnsi"/>
        </w:rPr>
        <w:lastRenderedPageBreak/>
        <w:t>ensure buy-in.  We did this by explaining to all panel members and assessors the reason for the change in the process</w:t>
      </w:r>
      <w:r w:rsidRPr="00A97207">
        <w:rPr>
          <w:rFonts w:asciiTheme="minorHAnsi" w:hAnsiTheme="minorHAnsi"/>
          <w:color w:val="000000" w:themeColor="text1"/>
        </w:rPr>
        <w:t>. (EV.</w:t>
      </w:r>
      <w:r w:rsidR="00BE7738">
        <w:rPr>
          <w:rFonts w:asciiTheme="minorHAnsi" w:hAnsiTheme="minorHAnsi"/>
          <w:color w:val="000000" w:themeColor="text1"/>
        </w:rPr>
        <w:t>1</w:t>
      </w:r>
      <w:r w:rsidR="00C22364" w:rsidRPr="00A97207">
        <w:rPr>
          <w:rFonts w:asciiTheme="minorHAnsi" w:hAnsiTheme="minorHAnsi"/>
          <w:color w:val="000000" w:themeColor="text1"/>
        </w:rPr>
        <w:t>8</w:t>
      </w:r>
      <w:r w:rsidR="00A97207" w:rsidRPr="00A97207">
        <w:rPr>
          <w:rFonts w:asciiTheme="minorHAnsi" w:hAnsiTheme="minorHAnsi"/>
          <w:color w:val="000000" w:themeColor="text1"/>
        </w:rPr>
        <w:t xml:space="preserve">) </w:t>
      </w:r>
      <w:r>
        <w:rPr>
          <w:rFonts w:asciiTheme="minorHAnsi" w:hAnsiTheme="minorHAnsi"/>
          <w:color w:val="000000" w:themeColor="text1"/>
        </w:rPr>
        <w:t>As most of the panels were either based on division with recruits or were part of the L&amp;D team that teach the recruits in their first 6</w:t>
      </w:r>
      <w:r w:rsidR="00A97207">
        <w:rPr>
          <w:rFonts w:asciiTheme="minorHAnsi" w:hAnsiTheme="minorHAnsi"/>
          <w:color w:val="000000" w:themeColor="text1"/>
        </w:rPr>
        <w:t>-</w:t>
      </w:r>
      <w:r>
        <w:rPr>
          <w:rFonts w:asciiTheme="minorHAnsi" w:hAnsiTheme="minorHAnsi"/>
          <w:color w:val="000000" w:themeColor="text1"/>
        </w:rPr>
        <w:t xml:space="preserve">month training period, they appreciated the changes that we were making.  </w:t>
      </w:r>
      <w:r w:rsidR="00307F18">
        <w:rPr>
          <w:rFonts w:asciiTheme="minorHAnsi" w:hAnsiTheme="minorHAnsi"/>
          <w:color w:val="000000" w:themeColor="text1"/>
        </w:rPr>
        <w:t>Following the process, we will keep the divisions updated on the impact of our change process.</w:t>
      </w:r>
    </w:p>
    <w:p w14:paraId="546A1694" w14:textId="4BEC4317" w:rsidR="007E0F1E" w:rsidRDefault="007E0F1E">
      <w:pPr>
        <w:rPr>
          <w:rFonts w:asciiTheme="minorHAnsi" w:hAnsiTheme="minorHAnsi"/>
          <w:color w:val="000000" w:themeColor="text1"/>
        </w:rPr>
      </w:pPr>
      <w:r>
        <w:rPr>
          <w:rFonts w:asciiTheme="minorHAnsi" w:hAnsiTheme="minorHAnsi"/>
          <w:color w:val="000000" w:themeColor="text1"/>
        </w:rPr>
        <w:t xml:space="preserve">We need to ensure that any potential student officers are knowledgeable about the career path that they are taking, and as millennials are predicted to hold between 15-20 different roles over their working lives (McKinsey, 2016) </w:t>
      </w:r>
      <w:r w:rsidR="00910B3A">
        <w:rPr>
          <w:rFonts w:asciiTheme="minorHAnsi" w:hAnsiTheme="minorHAnsi"/>
          <w:color w:val="000000" w:themeColor="text1"/>
        </w:rPr>
        <w:t xml:space="preserve">we have introduced </w:t>
      </w:r>
      <w:r w:rsidR="004920E2">
        <w:rPr>
          <w:rFonts w:asciiTheme="minorHAnsi" w:hAnsiTheme="minorHAnsi"/>
          <w:color w:val="000000" w:themeColor="text1"/>
        </w:rPr>
        <w:t>an input from the training department at the start of the evaluation on the requirements of the role</w:t>
      </w:r>
      <w:r w:rsidR="00910B3A">
        <w:rPr>
          <w:rFonts w:asciiTheme="minorHAnsi" w:hAnsiTheme="minorHAnsi"/>
          <w:color w:val="000000" w:themeColor="text1"/>
        </w:rPr>
        <w:t xml:space="preserve">.  This is an area of concern that has been identified, as many recruits state they were unaware of the requirements of the role – especially </w:t>
      </w:r>
      <w:r w:rsidR="00307F18">
        <w:rPr>
          <w:rFonts w:asciiTheme="minorHAnsi" w:hAnsiTheme="minorHAnsi"/>
          <w:color w:val="000000" w:themeColor="text1"/>
        </w:rPr>
        <w:t>concerning</w:t>
      </w:r>
      <w:r w:rsidR="00910B3A">
        <w:rPr>
          <w:rFonts w:asciiTheme="minorHAnsi" w:hAnsiTheme="minorHAnsi"/>
          <w:color w:val="000000" w:themeColor="text1"/>
        </w:rPr>
        <w:t xml:space="preserve"> dealing with conflict and shift working.  We are hoping that by receiving this input the applicants will consider carefully if they are making the right decision in becoming officers.  </w:t>
      </w:r>
    </w:p>
    <w:p w14:paraId="71064C4B" w14:textId="77777777" w:rsidR="00307F18" w:rsidRDefault="00307F18">
      <w:pPr>
        <w:rPr>
          <w:rFonts w:asciiTheme="minorHAnsi" w:hAnsiTheme="minorHAnsi"/>
          <w:color w:val="000000" w:themeColor="text1"/>
        </w:rPr>
      </w:pPr>
    </w:p>
    <w:p w14:paraId="0404B0BD" w14:textId="77777777" w:rsidR="00307F18" w:rsidRDefault="00307F18">
      <w:pPr>
        <w:rPr>
          <w:rFonts w:asciiTheme="minorHAnsi" w:hAnsiTheme="minorHAnsi"/>
          <w:color w:val="000000" w:themeColor="text1"/>
        </w:rPr>
      </w:pPr>
    </w:p>
    <w:p w14:paraId="5F2E77F2" w14:textId="14BC784D" w:rsidR="00FA3281" w:rsidRDefault="00FA3281">
      <w:pPr>
        <w:rPr>
          <w:rFonts w:asciiTheme="minorHAnsi" w:hAnsiTheme="minorHAnsi"/>
          <w:color w:val="000000" w:themeColor="text1"/>
        </w:rPr>
      </w:pPr>
    </w:p>
    <w:p w14:paraId="007A1F1A" w14:textId="77777777" w:rsidR="00B04EBA" w:rsidRDefault="00B04EBA">
      <w:pPr>
        <w:rPr>
          <w:rFonts w:asciiTheme="minorHAnsi" w:hAnsiTheme="minorHAnsi"/>
          <w:color w:val="000000" w:themeColor="text1"/>
        </w:rPr>
      </w:pPr>
    </w:p>
    <w:p w14:paraId="7885F86D" w14:textId="46985FA3" w:rsidR="00B04EBA" w:rsidRDefault="00B04EBA" w:rsidP="00B04EBA">
      <w:pPr>
        <w:rPr>
          <w:rFonts w:asciiTheme="minorHAnsi" w:hAnsiTheme="minorHAnsi"/>
          <w:color w:val="FF0000"/>
        </w:rPr>
      </w:pPr>
    </w:p>
    <w:p w14:paraId="22BC9B8E" w14:textId="38A85860" w:rsidR="00BC1A1D" w:rsidRDefault="00BC1A1D" w:rsidP="00B04EBA">
      <w:pPr>
        <w:rPr>
          <w:rFonts w:asciiTheme="minorHAnsi" w:hAnsiTheme="minorHAnsi"/>
          <w:color w:val="FF0000"/>
        </w:rPr>
      </w:pPr>
    </w:p>
    <w:p w14:paraId="56C82CDB" w14:textId="586DA214" w:rsidR="00307F18" w:rsidRDefault="00307F18" w:rsidP="00B04EBA">
      <w:pPr>
        <w:rPr>
          <w:rFonts w:asciiTheme="minorHAnsi" w:hAnsiTheme="minorHAnsi"/>
          <w:color w:val="000000" w:themeColor="text1"/>
        </w:rPr>
      </w:pPr>
      <w:r>
        <w:rPr>
          <w:rFonts w:asciiTheme="minorHAnsi" w:hAnsiTheme="minorHAnsi"/>
          <w:color w:val="000000" w:themeColor="text1"/>
        </w:rPr>
        <w:t>3.4</w:t>
      </w:r>
    </w:p>
    <w:p w14:paraId="2C7304A4" w14:textId="78697B5A" w:rsidR="00BC1A1D" w:rsidRDefault="00BC1A1D" w:rsidP="00B04EBA">
      <w:pPr>
        <w:rPr>
          <w:rFonts w:asciiTheme="minorHAnsi" w:hAnsiTheme="minorHAnsi"/>
          <w:color w:val="000000" w:themeColor="text1"/>
        </w:rPr>
      </w:pPr>
      <w:r>
        <w:rPr>
          <w:rFonts w:asciiTheme="minorHAnsi" w:hAnsiTheme="minorHAnsi"/>
          <w:color w:val="000000" w:themeColor="text1"/>
        </w:rPr>
        <w:t>The CIPD Profession map tells us that as people professionals it is our</w:t>
      </w:r>
      <w:r w:rsidR="009042A8">
        <w:rPr>
          <w:rFonts w:asciiTheme="minorHAnsi" w:hAnsiTheme="minorHAnsi"/>
          <w:color w:val="000000" w:themeColor="text1"/>
        </w:rPr>
        <w:t xml:space="preserve"> role to drive change for the good of the organisation and its employees, by implementing our change process I feel that we are achieving this for the future police officers.  I have evaluated the effectiveness of my performance in this change process and feel that I have used the behaviours required by using data to identify the need for a change, planning and delivering a change process using feedback to amend and improve the process as required, and by ensuring that everyone is kept informed throughout the process.  </w:t>
      </w:r>
      <w:r w:rsidR="00F948BC">
        <w:rPr>
          <w:rFonts w:asciiTheme="minorHAnsi" w:hAnsiTheme="minorHAnsi"/>
          <w:color w:val="000000" w:themeColor="text1"/>
        </w:rPr>
        <w:t>Confirmation from the L&amp;D lead was received to reinforce that my contribution towards the change process was effective and we will work together going forward to ensure that our objectives are achieved. (EV.30)</w:t>
      </w:r>
    </w:p>
    <w:p w14:paraId="4DD8DCCE" w14:textId="139B9D8F" w:rsidR="00910B3A" w:rsidRDefault="00910B3A" w:rsidP="00B04EBA">
      <w:pPr>
        <w:rPr>
          <w:rFonts w:asciiTheme="minorHAnsi" w:hAnsiTheme="minorHAnsi"/>
          <w:color w:val="000000" w:themeColor="text1"/>
        </w:rPr>
      </w:pPr>
    </w:p>
    <w:p w14:paraId="7C344547" w14:textId="6E3BBE45" w:rsidR="00724DDE" w:rsidRDefault="00910B3A">
      <w:pPr>
        <w:rPr>
          <w:rFonts w:asciiTheme="minorHAnsi" w:hAnsiTheme="minorHAnsi"/>
          <w:color w:val="000000" w:themeColor="text1"/>
        </w:rPr>
      </w:pPr>
      <w:r>
        <w:rPr>
          <w:rFonts w:asciiTheme="minorHAnsi" w:hAnsiTheme="minorHAnsi"/>
          <w:color w:val="000000" w:themeColor="text1"/>
        </w:rPr>
        <w:t xml:space="preserve">As with the Netflix organisation who changed their process after many years of renting films to digital streaming (HR Today, 2020), by staying flexible and adapting they now have over 180 million subscribers.  Although our change process is a minor change within the organisation, I </w:t>
      </w:r>
      <w:r w:rsidR="00724DDE">
        <w:rPr>
          <w:rFonts w:asciiTheme="minorHAnsi" w:hAnsiTheme="minorHAnsi"/>
          <w:color w:val="000000" w:themeColor="text1"/>
        </w:rPr>
        <w:t>am confident</w:t>
      </w:r>
      <w:r>
        <w:rPr>
          <w:rFonts w:asciiTheme="minorHAnsi" w:hAnsiTheme="minorHAnsi"/>
          <w:color w:val="000000" w:themeColor="text1"/>
        </w:rPr>
        <w:t xml:space="preserve"> that it will allow us to reach our objectives and improve our future police officers. </w:t>
      </w:r>
    </w:p>
    <w:p w14:paraId="6DEB5724" w14:textId="6F776959" w:rsidR="00B04EBA" w:rsidRDefault="00B04EBA" w:rsidP="00DE3F77">
      <w:pPr>
        <w:spacing w:before="100" w:beforeAutospacing="1" w:after="100" w:afterAutospacing="1"/>
        <w:jc w:val="center"/>
        <w:rPr>
          <w:rFonts w:asciiTheme="minorHAnsi" w:hAnsiTheme="minorHAnsi" w:cstheme="minorHAnsi"/>
          <w:i/>
          <w:iCs/>
          <w:color w:val="003347"/>
          <w:sz w:val="28"/>
          <w:szCs w:val="28"/>
        </w:rPr>
      </w:pPr>
      <w:r w:rsidRPr="00DE3F77">
        <w:rPr>
          <w:rFonts w:asciiTheme="minorHAnsi" w:hAnsiTheme="minorHAnsi" w:cstheme="minorHAnsi"/>
          <w:i/>
          <w:iCs/>
          <w:color w:val="003347"/>
          <w:sz w:val="28"/>
          <w:szCs w:val="28"/>
        </w:rPr>
        <w:t xml:space="preserve">Success today requires the agility and drive to constantly rethink, reinvigorate, react and reinvent. </w:t>
      </w:r>
      <w:r w:rsidR="00724DDE" w:rsidRPr="00DE3F77">
        <w:rPr>
          <w:rFonts w:asciiTheme="minorHAnsi" w:hAnsiTheme="minorHAnsi" w:cstheme="minorHAnsi"/>
          <w:i/>
          <w:iCs/>
          <w:color w:val="003347"/>
          <w:sz w:val="28"/>
          <w:szCs w:val="28"/>
        </w:rPr>
        <w:t xml:space="preserve"> (Bill Gates, Apple </w:t>
      </w:r>
      <w:proofErr w:type="spellStart"/>
      <w:r w:rsidR="00724DDE" w:rsidRPr="00DE3F77">
        <w:rPr>
          <w:rFonts w:asciiTheme="minorHAnsi" w:hAnsiTheme="minorHAnsi" w:cstheme="minorHAnsi"/>
          <w:i/>
          <w:iCs/>
          <w:color w:val="003347"/>
          <w:sz w:val="28"/>
          <w:szCs w:val="28"/>
        </w:rPr>
        <w:t>nd</w:t>
      </w:r>
      <w:proofErr w:type="spellEnd"/>
      <w:r w:rsidR="00724DDE" w:rsidRPr="00DE3F77">
        <w:rPr>
          <w:rFonts w:asciiTheme="minorHAnsi" w:hAnsiTheme="minorHAnsi" w:cstheme="minorHAnsi"/>
          <w:i/>
          <w:iCs/>
          <w:color w:val="003347"/>
          <w:sz w:val="28"/>
          <w:szCs w:val="28"/>
        </w:rPr>
        <w:t>)</w:t>
      </w:r>
    </w:p>
    <w:p w14:paraId="53115E50" w14:textId="5C5BFAF4" w:rsidR="00F948BC" w:rsidRDefault="00F948BC" w:rsidP="00DE3F77">
      <w:pPr>
        <w:spacing w:before="100" w:beforeAutospacing="1" w:after="100" w:afterAutospacing="1"/>
        <w:jc w:val="center"/>
        <w:rPr>
          <w:rFonts w:asciiTheme="minorHAnsi" w:hAnsiTheme="minorHAnsi" w:cstheme="minorHAnsi"/>
          <w:i/>
          <w:iCs/>
          <w:color w:val="003347"/>
          <w:sz w:val="28"/>
          <w:szCs w:val="28"/>
        </w:rPr>
      </w:pPr>
    </w:p>
    <w:p w14:paraId="4FB73EF4" w14:textId="43F6E816" w:rsidR="00F948BC" w:rsidRDefault="00F948BC" w:rsidP="00DE3F77">
      <w:pPr>
        <w:spacing w:before="100" w:beforeAutospacing="1" w:after="100" w:afterAutospacing="1"/>
        <w:jc w:val="center"/>
        <w:rPr>
          <w:rFonts w:asciiTheme="minorHAnsi" w:hAnsiTheme="minorHAnsi" w:cstheme="minorHAnsi"/>
          <w:i/>
          <w:iCs/>
          <w:color w:val="003347"/>
          <w:sz w:val="28"/>
          <w:szCs w:val="28"/>
        </w:rPr>
      </w:pPr>
    </w:p>
    <w:p w14:paraId="72327ED6" w14:textId="1638D8B2" w:rsidR="00F948BC" w:rsidRDefault="00F948BC" w:rsidP="00DE3F77">
      <w:pPr>
        <w:spacing w:before="100" w:beforeAutospacing="1" w:after="100" w:afterAutospacing="1"/>
        <w:jc w:val="center"/>
        <w:rPr>
          <w:rFonts w:asciiTheme="minorHAnsi" w:hAnsiTheme="minorHAnsi" w:cstheme="minorHAnsi"/>
          <w:i/>
          <w:iCs/>
          <w:color w:val="003347"/>
          <w:sz w:val="28"/>
          <w:szCs w:val="28"/>
        </w:rPr>
      </w:pPr>
    </w:p>
    <w:p w14:paraId="4AD0D6E7" w14:textId="77777777" w:rsidR="00F948BC" w:rsidRDefault="00F948BC" w:rsidP="00F948BC">
      <w:pPr>
        <w:rPr>
          <w:rFonts w:asciiTheme="minorHAnsi" w:hAnsiTheme="minorHAnsi"/>
          <w:u w:val="single"/>
        </w:rPr>
      </w:pPr>
    </w:p>
    <w:p w14:paraId="7DD16A84" w14:textId="3B230DAF" w:rsidR="00F948BC" w:rsidRDefault="00F948BC" w:rsidP="00F948BC">
      <w:pPr>
        <w:rPr>
          <w:rFonts w:asciiTheme="minorHAnsi" w:hAnsiTheme="minorHAnsi"/>
          <w:u w:val="single"/>
        </w:rPr>
      </w:pPr>
      <w:r>
        <w:rPr>
          <w:rFonts w:asciiTheme="minorHAnsi" w:hAnsiTheme="minorHAnsi"/>
          <w:u w:val="single"/>
        </w:rPr>
        <w:lastRenderedPageBreak/>
        <w:t>LO3 Bibliography</w:t>
      </w:r>
    </w:p>
    <w:p w14:paraId="65F05864" w14:textId="77777777" w:rsidR="00F948BC" w:rsidRDefault="00F948BC" w:rsidP="00F948BC">
      <w:pPr>
        <w:rPr>
          <w:rFonts w:asciiTheme="minorHAnsi" w:hAnsiTheme="minorHAnsi"/>
          <w:u w:val="single"/>
        </w:rPr>
      </w:pPr>
    </w:p>
    <w:p w14:paraId="507BD9B5" w14:textId="77777777" w:rsidR="00F948BC" w:rsidRDefault="00F948BC" w:rsidP="00F948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Basford, T. and </w:t>
      </w:r>
      <w:proofErr w:type="spellStart"/>
      <w:r>
        <w:rPr>
          <w:rFonts w:ascii="Open Sans" w:hAnsi="Open Sans" w:cs="Open Sans"/>
          <w:color w:val="000000"/>
          <w:sz w:val="20"/>
          <w:szCs w:val="20"/>
          <w:shd w:val="clear" w:color="auto" w:fill="FFFFFF"/>
        </w:rPr>
        <w:t>Schaninger</w:t>
      </w:r>
      <w:proofErr w:type="spellEnd"/>
      <w:r>
        <w:rPr>
          <w:rFonts w:ascii="Open Sans" w:hAnsi="Open Sans" w:cs="Open Sans"/>
          <w:color w:val="000000"/>
          <w:sz w:val="20"/>
          <w:szCs w:val="20"/>
          <w:shd w:val="clear" w:color="auto" w:fill="FFFFFF"/>
        </w:rPr>
        <w:t>, B., (2016).</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Winning Hearts and Minds in the 21st Century</w:t>
      </w:r>
      <w:r>
        <w:rPr>
          <w:rFonts w:ascii="Open Sans" w:hAnsi="Open Sans" w:cs="Open Sans"/>
          <w:color w:val="000000"/>
          <w:sz w:val="20"/>
          <w:szCs w:val="20"/>
          <w:shd w:val="clear" w:color="auto" w:fill="FFFFFF"/>
        </w:rPr>
        <w:t>.  McKinsey &amp; Co. Available at: &lt;https://www.mckinsey.com/business-functions/people-and-organizational-performance/our-insights/winning-hearts-and-minds-in-the-21st-century&gt; [Accessed 14 November 2021].</w:t>
      </w:r>
    </w:p>
    <w:p w14:paraId="3A5BC561" w14:textId="77777777" w:rsidR="00F948BC" w:rsidRDefault="00F948BC" w:rsidP="00F948BC">
      <w:pPr>
        <w:rPr>
          <w:rFonts w:asciiTheme="minorHAnsi" w:hAnsiTheme="minorHAnsi"/>
          <w:color w:val="000000" w:themeColor="text1"/>
        </w:rPr>
      </w:pPr>
    </w:p>
    <w:p w14:paraId="6DAFDECC" w14:textId="77777777" w:rsidR="00F948BC" w:rsidRPr="002C2810" w:rsidRDefault="00F948BC" w:rsidP="00F948BC">
      <w:r>
        <w:rPr>
          <w:rFonts w:ascii="Open Sans" w:hAnsi="Open Sans" w:cs="Open Sans"/>
          <w:color w:val="000000"/>
          <w:sz w:val="20"/>
          <w:szCs w:val="20"/>
          <w:shd w:val="clear" w:color="auto" w:fill="FFFFFF"/>
        </w:rPr>
        <w:t xml:space="preserve">Cheese, P., 2021. An inflection </w:t>
      </w:r>
      <w:proofErr w:type="gramStart"/>
      <w:r>
        <w:rPr>
          <w:rFonts w:ascii="Open Sans" w:hAnsi="Open Sans" w:cs="Open Sans"/>
          <w:color w:val="000000"/>
          <w:sz w:val="20"/>
          <w:szCs w:val="20"/>
          <w:shd w:val="clear" w:color="auto" w:fill="FFFFFF"/>
        </w:rPr>
        <w:t>point</w:t>
      </w:r>
      <w:proofErr w:type="gramEnd"/>
      <w:r>
        <w:rPr>
          <w:rFonts w:ascii="Open Sans" w:hAnsi="Open Sans" w:cs="Open Sans"/>
          <w:color w:val="000000"/>
          <w:sz w:val="20"/>
          <w:szCs w:val="20"/>
          <w:shd w:val="clear" w:color="auto" w:fill="FFFFFF"/>
        </w:rPr>
        <w:t xml:space="preserve"> of opportunity.</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People Management</w:t>
      </w:r>
      <w:r>
        <w:rPr>
          <w:rFonts w:ascii="Open Sans" w:hAnsi="Open Sans" w:cs="Open Sans"/>
          <w:color w:val="000000"/>
          <w:sz w:val="20"/>
          <w:szCs w:val="20"/>
          <w:shd w:val="clear" w:color="auto" w:fill="FFFFFF"/>
        </w:rPr>
        <w:t>, p.5.</w:t>
      </w:r>
    </w:p>
    <w:p w14:paraId="0F0319AB" w14:textId="77777777" w:rsidR="00F948BC" w:rsidRDefault="00F948BC" w:rsidP="00F948BC">
      <w:pPr>
        <w:rPr>
          <w:rFonts w:asciiTheme="minorHAnsi" w:hAnsiTheme="minorHAnsi"/>
          <w:u w:val="single"/>
        </w:rPr>
      </w:pPr>
    </w:p>
    <w:p w14:paraId="04FC7BC8" w14:textId="77777777" w:rsidR="00F948BC" w:rsidRDefault="00F948BC" w:rsidP="00F948BC">
      <w:r>
        <w:rPr>
          <w:rFonts w:ascii="Open Sans" w:hAnsi="Open Sans" w:cs="Open Sans"/>
          <w:color w:val="000000"/>
          <w:sz w:val="20"/>
          <w:szCs w:val="20"/>
          <w:shd w:val="clear" w:color="auto" w:fill="FFFFFF"/>
        </w:rPr>
        <w:t>CIPD. (2021)</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Change Management | Factsheets | CIPD</w:t>
      </w:r>
      <w:r>
        <w:rPr>
          <w:rFonts w:ascii="Open Sans" w:hAnsi="Open Sans" w:cs="Open Sans"/>
          <w:color w:val="000000"/>
          <w:sz w:val="20"/>
          <w:szCs w:val="20"/>
          <w:shd w:val="clear" w:color="auto" w:fill="FFFFFF"/>
        </w:rPr>
        <w:t>. [online] Available at: &lt;https://www.cipd.co.uk/knowledge/strategy/change/management-factsheet#gref&gt; [Accessed 8 November 2021].</w:t>
      </w:r>
    </w:p>
    <w:p w14:paraId="65256625" w14:textId="77777777" w:rsidR="00F948BC" w:rsidRDefault="00F948BC" w:rsidP="00F948BC">
      <w:pPr>
        <w:rPr>
          <w:rFonts w:asciiTheme="minorHAnsi" w:hAnsiTheme="minorHAnsi"/>
          <w:u w:val="single"/>
        </w:rPr>
      </w:pPr>
    </w:p>
    <w:p w14:paraId="66CC8603" w14:textId="77777777" w:rsidR="00F948BC" w:rsidRDefault="00F948BC" w:rsidP="00F948BC">
      <w:r>
        <w:rPr>
          <w:rFonts w:ascii="Open Sans" w:hAnsi="Open Sans" w:cs="Open Sans"/>
          <w:color w:val="000000"/>
          <w:sz w:val="20"/>
          <w:szCs w:val="20"/>
          <w:shd w:val="clear" w:color="auto" w:fill="FFFFFF"/>
        </w:rPr>
        <w:t>CIPD People Profession.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Change | CIPD Profession Map</w:t>
      </w:r>
      <w:r>
        <w:rPr>
          <w:rFonts w:ascii="Open Sans" w:hAnsi="Open Sans" w:cs="Open Sans"/>
          <w:color w:val="000000"/>
          <w:sz w:val="20"/>
          <w:szCs w:val="20"/>
          <w:shd w:val="clear" w:color="auto" w:fill="FFFFFF"/>
        </w:rPr>
        <w:t>. Available at: &lt;https://peopleprofession.cipd.org/profession-map/core-knowledge/change&gt; [Accessed 13 November 2021].</w:t>
      </w:r>
    </w:p>
    <w:p w14:paraId="4F3E027F" w14:textId="77777777" w:rsidR="00F948BC" w:rsidRDefault="00F948BC" w:rsidP="00F948BC">
      <w:pPr>
        <w:rPr>
          <w:rFonts w:asciiTheme="minorHAnsi" w:hAnsiTheme="minorHAnsi"/>
          <w:color w:val="000000" w:themeColor="text1"/>
        </w:rPr>
      </w:pPr>
    </w:p>
    <w:p w14:paraId="18F2A113" w14:textId="77777777" w:rsidR="00F948BC" w:rsidRDefault="00F948BC" w:rsidP="00F948BC">
      <w:r>
        <w:rPr>
          <w:rFonts w:ascii="Open Sans" w:hAnsi="Open Sans" w:cs="Open Sans"/>
          <w:color w:val="000000"/>
          <w:sz w:val="20"/>
          <w:szCs w:val="20"/>
          <w:shd w:val="clear" w:color="auto" w:fill="FFFFFF"/>
        </w:rPr>
        <w:t>CIPD People Profession.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Christchurch and East Dorset: a clever way to run two councils | CIPD Profession Map</w:t>
      </w:r>
      <w:r>
        <w:rPr>
          <w:rFonts w:ascii="Open Sans" w:hAnsi="Open Sans" w:cs="Open Sans"/>
          <w:color w:val="000000"/>
          <w:sz w:val="20"/>
          <w:szCs w:val="20"/>
          <w:shd w:val="clear" w:color="auto" w:fill="FFFFFF"/>
        </w:rPr>
        <w:t>. Available at: &lt;https://peopleprofession.cipd.org/get-started/case-studies/christchurch-east-dorset-councils&gt; [Accessed 13 November 2021].</w:t>
      </w:r>
    </w:p>
    <w:p w14:paraId="2F1A0EB3" w14:textId="77777777" w:rsidR="00F948BC" w:rsidRDefault="00F948BC" w:rsidP="00F948BC">
      <w:pPr>
        <w:rPr>
          <w:rFonts w:asciiTheme="minorHAnsi" w:hAnsiTheme="minorHAnsi"/>
          <w:color w:val="000000" w:themeColor="text1"/>
        </w:rPr>
      </w:pPr>
    </w:p>
    <w:p w14:paraId="15B2B6BB" w14:textId="77777777" w:rsidR="00F948BC" w:rsidRDefault="00F948BC" w:rsidP="00F948BC">
      <w:r>
        <w:rPr>
          <w:rFonts w:ascii="Open Sans" w:hAnsi="Open Sans" w:cs="Open Sans"/>
          <w:color w:val="000000"/>
          <w:sz w:val="20"/>
          <w:szCs w:val="20"/>
          <w:shd w:val="clear" w:color="auto" w:fill="FFFFFF"/>
        </w:rPr>
        <w:t>Human Resources Today.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What, When, and How to Implement Change Management in Your Company (+5 Examples)</w:t>
      </w:r>
      <w:r>
        <w:rPr>
          <w:rFonts w:ascii="Open Sans" w:hAnsi="Open Sans" w:cs="Open Sans"/>
          <w:color w:val="000000"/>
          <w:sz w:val="20"/>
          <w:szCs w:val="20"/>
          <w:shd w:val="clear" w:color="auto" w:fill="FFFFFF"/>
        </w:rPr>
        <w:t>.  Available at: &lt;https://www.humanresourcestoday.com/change-management/examples/?open-article-id=13911897&amp;article-title=what--when--and-how-to-implement-change-management-in-your-company---5-examples-&amp;blog-domain=tinypulse.com&amp;blog-title=tinypulse&gt; [Accessed 14 November 2021].</w:t>
      </w:r>
    </w:p>
    <w:p w14:paraId="0418E546" w14:textId="77777777" w:rsidR="00F948BC" w:rsidRDefault="00F948BC" w:rsidP="00F948BC">
      <w:pPr>
        <w:rPr>
          <w:rFonts w:asciiTheme="minorHAnsi" w:hAnsiTheme="minorHAnsi"/>
          <w:color w:val="000000" w:themeColor="text1"/>
        </w:rPr>
      </w:pPr>
    </w:p>
    <w:p w14:paraId="4A2070E4" w14:textId="77777777" w:rsidR="00F948BC" w:rsidRDefault="00F948BC" w:rsidP="00F948BC">
      <w:r>
        <w:rPr>
          <w:rFonts w:ascii="Open Sans" w:hAnsi="Open Sans" w:cs="Open Sans"/>
          <w:color w:val="000000"/>
          <w:sz w:val="20"/>
          <w:szCs w:val="20"/>
          <w:shd w:val="clear" w:color="auto" w:fill="FFFFFF"/>
        </w:rPr>
        <w:t>Sage.com. (n.d.)</w:t>
      </w:r>
      <w:r>
        <w:rPr>
          <w:rStyle w:val="apple-converted-space"/>
          <w:rFonts w:ascii="Open Sans" w:hAnsi="Open Sans" w:cs="Open Sans"/>
          <w:color w:val="000000"/>
          <w:sz w:val="20"/>
          <w:szCs w:val="20"/>
          <w:shd w:val="clear" w:color="auto" w:fill="FFFFFF"/>
        </w:rPr>
        <w:t> </w:t>
      </w:r>
      <w:r>
        <w:rPr>
          <w:rFonts w:ascii="Open Sans" w:hAnsi="Open Sans" w:cs="Open Sans"/>
          <w:i/>
          <w:iCs/>
          <w:color w:val="000000"/>
          <w:sz w:val="20"/>
          <w:szCs w:val="20"/>
        </w:rPr>
        <w:t>Sage People HR Leaders Business Resilience Guide | Sage UK</w:t>
      </w:r>
      <w:r>
        <w:rPr>
          <w:rFonts w:ascii="Open Sans" w:hAnsi="Open Sans" w:cs="Open Sans"/>
          <w:color w:val="000000"/>
          <w:sz w:val="20"/>
          <w:szCs w:val="20"/>
          <w:shd w:val="clear" w:color="auto" w:fill="FFFFFF"/>
        </w:rPr>
        <w:t>. Available at: &lt;https://www.sage.com/en-gb/sage-business-cloud/people/resources/ebooks/business-resilience/&gt; [Accessed 14 November 2021].</w:t>
      </w:r>
    </w:p>
    <w:p w14:paraId="5997B916" w14:textId="77777777" w:rsidR="00F948BC" w:rsidRDefault="00F948BC" w:rsidP="00F948BC">
      <w:pPr>
        <w:rPr>
          <w:rFonts w:asciiTheme="minorHAnsi" w:hAnsiTheme="minorHAnsi"/>
          <w:color w:val="000000" w:themeColor="text1"/>
        </w:rPr>
      </w:pPr>
    </w:p>
    <w:p w14:paraId="2CA46E2A" w14:textId="77777777" w:rsidR="00F948BC" w:rsidRDefault="00F948BC" w:rsidP="00F948BC">
      <w:r>
        <w:rPr>
          <w:rFonts w:ascii="Open Sans" w:hAnsi="Open Sans" w:cs="Open Sans"/>
          <w:color w:val="000000"/>
          <w:sz w:val="20"/>
          <w:szCs w:val="20"/>
          <w:shd w:val="clear" w:color="auto" w:fill="FFFFFF"/>
        </w:rPr>
        <w:t>Apple Podcasts (n.d.)</w:t>
      </w:r>
      <w:r>
        <w:rPr>
          <w:rStyle w:val="apple-converted-space"/>
          <w:rFonts w:ascii="Open Sans" w:hAnsi="Open Sans" w:cs="Open Sans"/>
          <w:color w:val="000000"/>
          <w:sz w:val="20"/>
          <w:szCs w:val="20"/>
          <w:shd w:val="clear" w:color="auto" w:fill="FFFFFF"/>
        </w:rPr>
        <w:t> </w:t>
      </w:r>
      <w:r>
        <w:rPr>
          <w:rFonts w:ascii="Arial" w:hAnsi="Arial" w:cs="Arial"/>
          <w:i/>
          <w:iCs/>
          <w:color w:val="000000"/>
          <w:sz w:val="20"/>
          <w:szCs w:val="20"/>
        </w:rPr>
        <w:t>‎</w:t>
      </w:r>
      <w:r>
        <w:rPr>
          <w:rFonts w:ascii="Open Sans" w:hAnsi="Open Sans" w:cs="Open Sans"/>
          <w:i/>
          <w:iCs/>
          <w:color w:val="000000"/>
          <w:sz w:val="20"/>
          <w:szCs w:val="20"/>
        </w:rPr>
        <w:t xml:space="preserve">Leadership Happy Hour: 151 - Agility Equals Success </w:t>
      </w:r>
      <w:proofErr w:type="gramStart"/>
      <w:r>
        <w:rPr>
          <w:rFonts w:ascii="Open Sans" w:hAnsi="Open Sans" w:cs="Open Sans"/>
          <w:i/>
          <w:iCs/>
          <w:color w:val="000000"/>
          <w:sz w:val="20"/>
          <w:szCs w:val="20"/>
        </w:rPr>
        <w:t>With</w:t>
      </w:r>
      <w:proofErr w:type="gramEnd"/>
      <w:r>
        <w:rPr>
          <w:rFonts w:ascii="Open Sans" w:hAnsi="Open Sans" w:cs="Open Sans"/>
          <w:i/>
          <w:iCs/>
          <w:color w:val="000000"/>
          <w:sz w:val="20"/>
          <w:szCs w:val="20"/>
        </w:rPr>
        <w:t xml:space="preserve"> Jeff Gothelf </w:t>
      </w:r>
      <w:proofErr w:type="spellStart"/>
      <w:r>
        <w:rPr>
          <w:rFonts w:ascii="Open Sans" w:hAnsi="Open Sans" w:cs="Open Sans"/>
          <w:i/>
          <w:iCs/>
          <w:color w:val="000000"/>
          <w:sz w:val="20"/>
          <w:szCs w:val="20"/>
        </w:rPr>
        <w:t>en</w:t>
      </w:r>
      <w:proofErr w:type="spellEnd"/>
      <w:r>
        <w:rPr>
          <w:rFonts w:ascii="Open Sans" w:hAnsi="Open Sans" w:cs="Open Sans"/>
          <w:i/>
          <w:iCs/>
          <w:color w:val="000000"/>
          <w:sz w:val="20"/>
          <w:szCs w:val="20"/>
        </w:rPr>
        <w:t xml:space="preserve"> Apple Podcasts</w:t>
      </w:r>
      <w:r>
        <w:rPr>
          <w:rFonts w:ascii="Open Sans" w:hAnsi="Open Sans" w:cs="Open Sans"/>
          <w:color w:val="000000"/>
          <w:sz w:val="20"/>
          <w:szCs w:val="20"/>
          <w:shd w:val="clear" w:color="auto" w:fill="FFFFFF"/>
        </w:rPr>
        <w:t>. Available at: &lt;https://podcasts.apple.com/ec/podcast/151-agility-equals-success-with-jeff-gothelf/id1197560369?i=1000457154806&gt; [Accessed 14 November 2021].</w:t>
      </w:r>
    </w:p>
    <w:p w14:paraId="5BEF13A4" w14:textId="77777777" w:rsidR="00F948BC" w:rsidRPr="00DE3F77" w:rsidRDefault="00F948BC" w:rsidP="00F948BC">
      <w:pPr>
        <w:spacing w:before="100" w:beforeAutospacing="1" w:after="100" w:afterAutospacing="1"/>
        <w:rPr>
          <w:rFonts w:asciiTheme="minorHAnsi" w:hAnsiTheme="minorHAnsi" w:cstheme="minorHAnsi"/>
          <w:sz w:val="28"/>
          <w:szCs w:val="28"/>
        </w:rPr>
      </w:pPr>
    </w:p>
    <w:p w14:paraId="11C83D98" w14:textId="77777777" w:rsidR="00B04EBA" w:rsidRDefault="00B04EBA">
      <w:pPr>
        <w:rPr>
          <w:rFonts w:asciiTheme="minorHAnsi" w:hAnsiTheme="minorHAnsi"/>
          <w:color w:val="000000" w:themeColor="text1"/>
        </w:rPr>
      </w:pPr>
    </w:p>
    <w:p w14:paraId="35D72005" w14:textId="18F44319" w:rsidR="008C4487" w:rsidRDefault="008C4487">
      <w:pPr>
        <w:rPr>
          <w:rFonts w:asciiTheme="minorHAnsi" w:hAnsiTheme="minorHAnsi"/>
          <w:color w:val="000000" w:themeColor="text1"/>
        </w:rPr>
      </w:pPr>
    </w:p>
    <w:p w14:paraId="3C1FA2CD" w14:textId="77777777" w:rsidR="00F948BC" w:rsidRDefault="00F948BC">
      <w:pPr>
        <w:rPr>
          <w:rFonts w:asciiTheme="minorHAnsi" w:hAnsiTheme="minorHAnsi"/>
          <w:color w:val="000000" w:themeColor="text1"/>
          <w:u w:val="single"/>
        </w:rPr>
      </w:pPr>
    </w:p>
    <w:p w14:paraId="5E037680" w14:textId="77777777" w:rsidR="00F948BC" w:rsidRDefault="00F948BC">
      <w:pPr>
        <w:rPr>
          <w:rFonts w:asciiTheme="minorHAnsi" w:hAnsiTheme="minorHAnsi"/>
          <w:color w:val="000000" w:themeColor="text1"/>
          <w:u w:val="single"/>
        </w:rPr>
      </w:pPr>
    </w:p>
    <w:p w14:paraId="242656B7" w14:textId="77777777" w:rsidR="00F948BC" w:rsidRDefault="00F948BC">
      <w:pPr>
        <w:rPr>
          <w:rFonts w:asciiTheme="minorHAnsi" w:hAnsiTheme="minorHAnsi"/>
          <w:color w:val="000000" w:themeColor="text1"/>
          <w:u w:val="single"/>
        </w:rPr>
      </w:pPr>
    </w:p>
    <w:p w14:paraId="46E23295" w14:textId="77777777" w:rsidR="00F948BC" w:rsidRDefault="00F948BC">
      <w:pPr>
        <w:rPr>
          <w:rFonts w:asciiTheme="minorHAnsi" w:hAnsiTheme="minorHAnsi"/>
          <w:color w:val="000000" w:themeColor="text1"/>
          <w:u w:val="single"/>
        </w:rPr>
      </w:pPr>
    </w:p>
    <w:p w14:paraId="22AF27D7" w14:textId="77777777" w:rsidR="00F948BC" w:rsidRDefault="00F948BC">
      <w:pPr>
        <w:rPr>
          <w:rFonts w:asciiTheme="minorHAnsi" w:hAnsiTheme="minorHAnsi"/>
          <w:color w:val="000000" w:themeColor="text1"/>
          <w:u w:val="single"/>
        </w:rPr>
      </w:pPr>
    </w:p>
    <w:p w14:paraId="1E4736CC" w14:textId="77777777" w:rsidR="00F948BC" w:rsidRDefault="00F948BC">
      <w:pPr>
        <w:rPr>
          <w:rFonts w:asciiTheme="minorHAnsi" w:hAnsiTheme="minorHAnsi"/>
          <w:color w:val="000000" w:themeColor="text1"/>
          <w:u w:val="single"/>
        </w:rPr>
      </w:pPr>
    </w:p>
    <w:p w14:paraId="093F9EE6" w14:textId="77777777" w:rsidR="00F948BC" w:rsidRDefault="00F948BC">
      <w:pPr>
        <w:rPr>
          <w:rFonts w:asciiTheme="minorHAnsi" w:hAnsiTheme="minorHAnsi"/>
          <w:color w:val="000000" w:themeColor="text1"/>
          <w:u w:val="single"/>
        </w:rPr>
      </w:pPr>
    </w:p>
    <w:p w14:paraId="1AB83439" w14:textId="77777777" w:rsidR="00F948BC" w:rsidRDefault="00F948BC">
      <w:pPr>
        <w:rPr>
          <w:rFonts w:asciiTheme="minorHAnsi" w:hAnsiTheme="minorHAnsi"/>
          <w:color w:val="000000" w:themeColor="text1"/>
          <w:u w:val="single"/>
        </w:rPr>
      </w:pPr>
    </w:p>
    <w:p w14:paraId="617C6EC8" w14:textId="77777777" w:rsidR="00F948BC" w:rsidRDefault="00F948BC">
      <w:pPr>
        <w:rPr>
          <w:rFonts w:asciiTheme="minorHAnsi" w:hAnsiTheme="minorHAnsi"/>
          <w:color w:val="000000" w:themeColor="text1"/>
          <w:u w:val="single"/>
        </w:rPr>
      </w:pPr>
    </w:p>
    <w:p w14:paraId="53546D2C" w14:textId="77777777" w:rsidR="00F948BC" w:rsidRDefault="00F948BC">
      <w:pPr>
        <w:rPr>
          <w:rFonts w:asciiTheme="minorHAnsi" w:hAnsiTheme="minorHAnsi"/>
          <w:color w:val="000000" w:themeColor="text1"/>
          <w:u w:val="single"/>
        </w:rPr>
      </w:pPr>
    </w:p>
    <w:p w14:paraId="542A6E69" w14:textId="7DB2E6FD" w:rsidR="00BE7738" w:rsidRDefault="00BE7738">
      <w:pPr>
        <w:rPr>
          <w:rFonts w:asciiTheme="minorHAnsi" w:hAnsiTheme="minorHAnsi"/>
          <w:color w:val="000000" w:themeColor="text1"/>
          <w:u w:val="single"/>
        </w:rPr>
      </w:pPr>
      <w:r>
        <w:rPr>
          <w:rFonts w:asciiTheme="minorHAnsi" w:hAnsiTheme="minorHAnsi"/>
          <w:color w:val="000000" w:themeColor="text1"/>
          <w:u w:val="single"/>
        </w:rPr>
        <w:lastRenderedPageBreak/>
        <w:t>LO3 EVIDENCE</w:t>
      </w:r>
    </w:p>
    <w:p w14:paraId="16BBE078" w14:textId="409F2B3E" w:rsidR="00BE7738" w:rsidRDefault="00BE7738">
      <w:pPr>
        <w:rPr>
          <w:rFonts w:asciiTheme="minorHAnsi" w:hAnsiTheme="minorHAnsi"/>
          <w:color w:val="000000" w:themeColor="text1"/>
          <w:u w:val="single"/>
        </w:rPr>
      </w:pPr>
    </w:p>
    <w:p w14:paraId="354AC696" w14:textId="7F031F7E" w:rsidR="00BE7738" w:rsidRPr="00BE7738" w:rsidRDefault="00BE7738">
      <w:pPr>
        <w:rPr>
          <w:rFonts w:asciiTheme="minorHAnsi" w:hAnsiTheme="minorHAnsi"/>
          <w:color w:val="000000" w:themeColor="text1"/>
          <w:u w:val="single"/>
        </w:rPr>
      </w:pPr>
      <w:r>
        <w:rPr>
          <w:rFonts w:asciiTheme="minorHAnsi" w:hAnsiTheme="minorHAnsi"/>
          <w:color w:val="000000" w:themeColor="text1"/>
          <w:u w:val="single"/>
        </w:rPr>
        <w:t>EV.2</w:t>
      </w:r>
      <w:r w:rsidR="00DE3F77">
        <w:rPr>
          <w:rFonts w:asciiTheme="minorHAnsi" w:hAnsiTheme="minorHAnsi"/>
          <w:color w:val="000000" w:themeColor="text1"/>
          <w:u w:val="single"/>
        </w:rPr>
        <w:t>8</w:t>
      </w:r>
    </w:p>
    <w:p w14:paraId="25051582" w14:textId="4F16D938" w:rsidR="008C4487" w:rsidRDefault="008C4487">
      <w:pPr>
        <w:rPr>
          <w:rFonts w:asciiTheme="minorHAnsi" w:hAnsiTheme="minorHAnsi"/>
          <w:color w:val="000000" w:themeColor="text1"/>
        </w:rPr>
      </w:pPr>
    </w:p>
    <w:p w14:paraId="3A980DA4" w14:textId="76500D50" w:rsidR="008C4487" w:rsidRDefault="008C4487">
      <w:pPr>
        <w:rPr>
          <w:rFonts w:asciiTheme="minorHAnsi" w:hAnsiTheme="minorHAnsi"/>
          <w:color w:val="000000" w:themeColor="text1"/>
        </w:rPr>
      </w:pPr>
    </w:p>
    <w:p w14:paraId="781BB3DD" w14:textId="6BA79C32" w:rsidR="008C4487" w:rsidRDefault="00BE7738">
      <w:pPr>
        <w:rPr>
          <w:rFonts w:asciiTheme="minorHAnsi" w:hAnsiTheme="minorHAnsi"/>
          <w:color w:val="000000" w:themeColor="text1"/>
        </w:rPr>
      </w:pPr>
      <w:r>
        <w:rPr>
          <w:rFonts w:asciiTheme="minorHAnsi" w:hAnsiTheme="minorHAnsi"/>
          <w:noProof/>
          <w:color w:val="000000" w:themeColor="text1"/>
        </w:rPr>
        <w:drawing>
          <wp:inline distT="0" distB="0" distL="0" distR="0" wp14:anchorId="18201A7C" wp14:editId="147CAD6B">
            <wp:extent cx="5727700" cy="3325495"/>
            <wp:effectExtent l="0" t="0" r="0" b="190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27700" cy="3325495"/>
                    </a:xfrm>
                    <a:prstGeom prst="rect">
                      <a:avLst/>
                    </a:prstGeom>
                  </pic:spPr>
                </pic:pic>
              </a:graphicData>
            </a:graphic>
          </wp:inline>
        </w:drawing>
      </w:r>
    </w:p>
    <w:p w14:paraId="21187FB6" w14:textId="43E82E33" w:rsidR="008C4487" w:rsidRDefault="008C4487">
      <w:pPr>
        <w:rPr>
          <w:rFonts w:asciiTheme="minorHAnsi" w:hAnsiTheme="minorHAnsi"/>
          <w:color w:val="000000" w:themeColor="text1"/>
        </w:rPr>
      </w:pPr>
    </w:p>
    <w:p w14:paraId="5D51E874" w14:textId="77777777" w:rsidR="00F948BC" w:rsidRDefault="00DE3F77">
      <w:pPr>
        <w:rPr>
          <w:rFonts w:asciiTheme="minorHAnsi" w:hAnsiTheme="minorHAnsi"/>
          <w:color w:val="000000" w:themeColor="text1"/>
        </w:rPr>
      </w:pPr>
      <w:r>
        <w:rPr>
          <w:rFonts w:asciiTheme="minorHAnsi" w:hAnsiTheme="minorHAnsi"/>
          <w:noProof/>
          <w:color w:val="000000" w:themeColor="text1"/>
        </w:rPr>
        <mc:AlternateContent>
          <mc:Choice Requires="wpi">
            <w:drawing>
              <wp:anchor distT="0" distB="0" distL="114300" distR="114300" simplePos="0" relativeHeight="251661312" behindDoc="0" locked="0" layoutInCell="1" allowOverlap="1" wp14:anchorId="2E82687D" wp14:editId="4D269379">
                <wp:simplePos x="0" y="0"/>
                <wp:positionH relativeFrom="column">
                  <wp:posOffset>5342320</wp:posOffset>
                </wp:positionH>
                <wp:positionV relativeFrom="paragraph">
                  <wp:posOffset>1698705</wp:posOffset>
                </wp:positionV>
                <wp:extent cx="360" cy="360"/>
                <wp:effectExtent l="38100" t="38100" r="38100" b="38100"/>
                <wp:wrapNone/>
                <wp:docPr id="38" name="Ink 38"/>
                <wp:cNvGraphicFramePr/>
                <a:graphic xmlns:a="http://schemas.openxmlformats.org/drawingml/2006/main">
                  <a:graphicData uri="http://schemas.microsoft.com/office/word/2010/wordprocessingInk">
                    <w14:contentPart bwMode="auto" r:id="rId43">
                      <w14:nvContentPartPr>
                        <w14:cNvContentPartPr/>
                      </w14:nvContentPartPr>
                      <w14:xfrm>
                        <a:off x="0" y="0"/>
                        <a:ext cx="360" cy="360"/>
                      </w14:xfrm>
                    </w14:contentPart>
                  </a:graphicData>
                </a:graphic>
              </wp:anchor>
            </w:drawing>
          </mc:Choice>
          <mc:Fallback>
            <w:pict>
              <v:shapetype w14:anchorId="77EB06E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8" o:spid="_x0000_s1026" type="#_x0000_t75" style="position:absolute;margin-left:419.95pt;margin-top:133.05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">
                <v:imagedata r:id="rId44" o:title=""/>
              </v:shape>
            </w:pict>
          </mc:Fallback>
        </mc:AlternateContent>
      </w:r>
      <w:r>
        <w:rPr>
          <w:rFonts w:asciiTheme="minorHAnsi" w:hAnsiTheme="minorHAnsi"/>
          <w:noProof/>
          <w:color w:val="000000" w:themeColor="text1"/>
        </w:rPr>
        <mc:AlternateContent>
          <mc:Choice Requires="wpi">
            <w:drawing>
              <wp:anchor distT="0" distB="0" distL="114300" distR="114300" simplePos="0" relativeHeight="251660288" behindDoc="0" locked="0" layoutInCell="1" allowOverlap="1" wp14:anchorId="4463DA4B" wp14:editId="17AD0B35">
                <wp:simplePos x="0" y="0"/>
                <wp:positionH relativeFrom="column">
                  <wp:posOffset>3563920</wp:posOffset>
                </wp:positionH>
                <wp:positionV relativeFrom="paragraph">
                  <wp:posOffset>1667025</wp:posOffset>
                </wp:positionV>
                <wp:extent cx="1855800" cy="465840"/>
                <wp:effectExtent l="38100" t="38100" r="49530" b="42545"/>
                <wp:wrapNone/>
                <wp:docPr id="37" name="Ink 37"/>
                <wp:cNvGraphicFramePr/>
                <a:graphic xmlns:a="http://schemas.openxmlformats.org/drawingml/2006/main">
                  <a:graphicData uri="http://schemas.microsoft.com/office/word/2010/wordprocessingInk">
                    <w14:contentPart bwMode="auto" r:id="rId45">
                      <w14:nvContentPartPr>
                        <w14:cNvContentPartPr/>
                      </w14:nvContentPartPr>
                      <w14:xfrm>
                        <a:off x="0" y="0"/>
                        <a:ext cx="1855800" cy="465840"/>
                      </w14:xfrm>
                    </w14:contentPart>
                  </a:graphicData>
                </a:graphic>
              </wp:anchor>
            </w:drawing>
          </mc:Choice>
          <mc:Fallback>
            <w:pict>
              <v:shape w14:anchorId="214D6ED7" id="Ink 37" o:spid="_x0000_s1026" type="#_x0000_t75" style="position:absolute;margin-left:279.9pt;margin-top:130.55pt;width:147.55pt;height:38.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">
                <v:imagedata r:id="rId46" o:title=""/>
              </v:shape>
            </w:pict>
          </mc:Fallback>
        </mc:AlternateContent>
      </w:r>
      <w:r w:rsidRPr="00DE3F77">
        <w:rPr>
          <w:rFonts w:asciiTheme="minorHAnsi" w:hAnsiTheme="minorHAnsi"/>
          <w:noProof/>
          <w:color w:val="000000" w:themeColor="text1"/>
        </w:rPr>
        <w:drawing>
          <wp:inline distT="0" distB="0" distL="0" distR="0" wp14:anchorId="7D84161E" wp14:editId="1A741418">
            <wp:extent cx="5359400" cy="4236720"/>
            <wp:effectExtent l="0" t="0" r="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359400" cy="4236720"/>
                    </a:xfrm>
                    <a:prstGeom prst="rect">
                      <a:avLst/>
                    </a:prstGeom>
                  </pic:spPr>
                </pic:pic>
              </a:graphicData>
            </a:graphic>
          </wp:inline>
        </w:drawing>
      </w:r>
    </w:p>
    <w:p w14:paraId="4B2CA81B" w14:textId="2A4F85B4" w:rsidR="00307F18" w:rsidRPr="00F948BC" w:rsidRDefault="00307F18">
      <w:pPr>
        <w:rPr>
          <w:rFonts w:asciiTheme="minorHAnsi" w:hAnsiTheme="minorHAnsi"/>
          <w:color w:val="000000" w:themeColor="text1"/>
        </w:rPr>
      </w:pPr>
      <w:r>
        <w:rPr>
          <w:rFonts w:asciiTheme="minorHAnsi" w:hAnsiTheme="minorHAnsi"/>
          <w:color w:val="000000" w:themeColor="text1"/>
          <w:u w:val="single"/>
        </w:rPr>
        <w:lastRenderedPageBreak/>
        <w:t>EV.29</w:t>
      </w:r>
    </w:p>
    <w:p w14:paraId="2D6D78BD" w14:textId="5884DCE0" w:rsidR="008C4487" w:rsidRDefault="00307F18">
      <w:pPr>
        <w:rPr>
          <w:rFonts w:asciiTheme="minorHAnsi" w:hAnsiTheme="minorHAnsi"/>
          <w:color w:val="000000" w:themeColor="text1"/>
        </w:rPr>
      </w:pPr>
      <w:r>
        <w:rPr>
          <w:rFonts w:asciiTheme="minorHAnsi" w:hAnsiTheme="minorHAnsi"/>
          <w:noProof/>
          <w:color w:val="000000" w:themeColor="text1"/>
        </w:rPr>
        <w:drawing>
          <wp:inline distT="0" distB="0" distL="0" distR="0" wp14:anchorId="7C1A5749" wp14:editId="54579E46">
            <wp:extent cx="5195360" cy="3057314"/>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201303" cy="3060811"/>
                    </a:xfrm>
                    <a:prstGeom prst="rect">
                      <a:avLst/>
                    </a:prstGeom>
                  </pic:spPr>
                </pic:pic>
              </a:graphicData>
            </a:graphic>
          </wp:inline>
        </w:drawing>
      </w:r>
    </w:p>
    <w:p w14:paraId="0D11EB13" w14:textId="77777777" w:rsidR="002C2810" w:rsidRDefault="002C2810" w:rsidP="008C4487">
      <w:pPr>
        <w:rPr>
          <w:rFonts w:asciiTheme="minorHAnsi" w:hAnsiTheme="minorHAnsi"/>
          <w:u w:val="single"/>
        </w:rPr>
      </w:pPr>
    </w:p>
    <w:p w14:paraId="10FFE694" w14:textId="77777777" w:rsidR="002C2810" w:rsidRDefault="002C2810" w:rsidP="008C4487">
      <w:pPr>
        <w:rPr>
          <w:rFonts w:asciiTheme="minorHAnsi" w:hAnsiTheme="minorHAnsi"/>
          <w:u w:val="single"/>
        </w:rPr>
      </w:pPr>
    </w:p>
    <w:p w14:paraId="05D148E4" w14:textId="4B18FF3A" w:rsidR="002C2810" w:rsidRDefault="00F948BC" w:rsidP="008C4487">
      <w:pPr>
        <w:rPr>
          <w:rFonts w:asciiTheme="minorHAnsi" w:hAnsiTheme="minorHAnsi"/>
          <w:u w:val="single"/>
        </w:rPr>
      </w:pPr>
      <w:r>
        <w:rPr>
          <w:rFonts w:asciiTheme="minorHAnsi" w:hAnsiTheme="minorHAnsi"/>
          <w:u w:val="single"/>
        </w:rPr>
        <w:t>EV.30</w:t>
      </w:r>
    </w:p>
    <w:p w14:paraId="4066B9BA" w14:textId="694C9428" w:rsidR="007E0F1E" w:rsidRDefault="007E0F1E">
      <w:pPr>
        <w:rPr>
          <w:rFonts w:asciiTheme="minorHAnsi" w:hAnsiTheme="minorHAnsi"/>
          <w:color w:val="000000" w:themeColor="text1"/>
        </w:rPr>
      </w:pPr>
    </w:p>
    <w:p w14:paraId="78B42B22" w14:textId="712EF697" w:rsidR="00B04EBA" w:rsidRDefault="00B04EBA">
      <w:pPr>
        <w:rPr>
          <w:rFonts w:asciiTheme="minorHAnsi" w:hAnsiTheme="minorHAnsi"/>
          <w:color w:val="000000" w:themeColor="text1"/>
        </w:rPr>
      </w:pPr>
    </w:p>
    <w:p w14:paraId="5CB2E65D" w14:textId="599794FA" w:rsidR="00A97207" w:rsidRDefault="00A97207">
      <w:pPr>
        <w:rPr>
          <w:rFonts w:asciiTheme="minorHAnsi" w:hAnsiTheme="minorHAnsi"/>
          <w:color w:val="000000" w:themeColor="text1"/>
        </w:rPr>
      </w:pPr>
    </w:p>
    <w:p w14:paraId="273B31BC" w14:textId="608333DE" w:rsidR="00A97207" w:rsidRDefault="00601AEC">
      <w:pPr>
        <w:rPr>
          <w:rFonts w:asciiTheme="minorHAnsi" w:hAnsiTheme="minorHAnsi"/>
          <w:color w:val="000000" w:themeColor="text1"/>
        </w:rPr>
      </w:pPr>
      <w:r>
        <w:rPr>
          <w:rFonts w:asciiTheme="minorHAnsi" w:hAnsiTheme="minorHAnsi"/>
          <w:noProof/>
          <w:color w:val="000000" w:themeColor="text1"/>
        </w:rPr>
        <w:drawing>
          <wp:inline distT="0" distB="0" distL="0" distR="0" wp14:anchorId="2469AC3C" wp14:editId="56D56BF5">
            <wp:extent cx="5727700" cy="2894330"/>
            <wp:effectExtent l="0" t="0" r="0"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27700" cy="2894330"/>
                    </a:xfrm>
                    <a:prstGeom prst="rect">
                      <a:avLst/>
                    </a:prstGeom>
                  </pic:spPr>
                </pic:pic>
              </a:graphicData>
            </a:graphic>
          </wp:inline>
        </w:drawing>
      </w:r>
    </w:p>
    <w:p w14:paraId="1B480825" w14:textId="356D3993" w:rsidR="00A97207" w:rsidRDefault="00A97207">
      <w:pPr>
        <w:rPr>
          <w:rFonts w:asciiTheme="minorHAnsi" w:hAnsiTheme="minorHAnsi"/>
          <w:color w:val="000000" w:themeColor="text1"/>
        </w:rPr>
      </w:pPr>
    </w:p>
    <w:p w14:paraId="3A4696D7" w14:textId="41159929" w:rsidR="00A97207" w:rsidRDefault="00A97207">
      <w:pPr>
        <w:rPr>
          <w:rFonts w:asciiTheme="minorHAnsi" w:hAnsiTheme="minorHAnsi"/>
          <w:color w:val="000000" w:themeColor="text1"/>
        </w:rPr>
      </w:pPr>
    </w:p>
    <w:p w14:paraId="74A198AD" w14:textId="766B1C6E" w:rsidR="00A97207" w:rsidRDefault="00A97207">
      <w:pPr>
        <w:rPr>
          <w:rFonts w:asciiTheme="minorHAnsi" w:hAnsiTheme="minorHAnsi"/>
          <w:color w:val="000000" w:themeColor="text1"/>
        </w:rPr>
      </w:pPr>
    </w:p>
    <w:p w14:paraId="062EA445" w14:textId="4660ABBB" w:rsidR="00A97207" w:rsidRDefault="00A97207">
      <w:pPr>
        <w:rPr>
          <w:rFonts w:asciiTheme="minorHAnsi" w:hAnsiTheme="minorHAnsi"/>
          <w:color w:val="000000" w:themeColor="text1"/>
        </w:rPr>
      </w:pPr>
    </w:p>
    <w:p w14:paraId="05A8F569" w14:textId="3DDB73C5" w:rsidR="00A97207" w:rsidRDefault="00A97207">
      <w:pPr>
        <w:rPr>
          <w:rFonts w:asciiTheme="minorHAnsi" w:hAnsiTheme="minorHAnsi"/>
          <w:color w:val="000000" w:themeColor="text1"/>
        </w:rPr>
      </w:pPr>
    </w:p>
    <w:p w14:paraId="26F51001" w14:textId="2273BC20" w:rsidR="00A97207" w:rsidRDefault="00A97207">
      <w:pPr>
        <w:rPr>
          <w:rFonts w:asciiTheme="minorHAnsi" w:hAnsiTheme="minorHAnsi"/>
          <w:color w:val="000000" w:themeColor="text1"/>
        </w:rPr>
      </w:pPr>
    </w:p>
    <w:p w14:paraId="4D04CF39" w14:textId="4C8E8F01" w:rsidR="00A97207" w:rsidRDefault="00A97207">
      <w:pPr>
        <w:rPr>
          <w:rFonts w:asciiTheme="minorHAnsi" w:hAnsiTheme="minorHAnsi"/>
          <w:color w:val="000000" w:themeColor="text1"/>
        </w:rPr>
      </w:pPr>
    </w:p>
    <w:p w14:paraId="1410F647" w14:textId="69C4BE42" w:rsidR="00A97207" w:rsidRDefault="00A97207">
      <w:pPr>
        <w:rPr>
          <w:rFonts w:asciiTheme="minorHAnsi" w:hAnsiTheme="minorHAnsi"/>
          <w:color w:val="000000" w:themeColor="text1"/>
        </w:rPr>
      </w:pPr>
    </w:p>
    <w:p w14:paraId="3BC3DA38" w14:textId="639773ED" w:rsidR="00A97207" w:rsidRDefault="00A97207">
      <w:pPr>
        <w:rPr>
          <w:rFonts w:asciiTheme="minorHAnsi" w:hAnsiTheme="minorHAnsi"/>
          <w:color w:val="000000" w:themeColor="text1"/>
        </w:rPr>
      </w:pPr>
    </w:p>
    <w:p w14:paraId="44474648" w14:textId="7D60034E" w:rsidR="00A97207" w:rsidRDefault="00A97207">
      <w:pPr>
        <w:rPr>
          <w:rFonts w:asciiTheme="minorHAnsi" w:hAnsiTheme="minorHAnsi"/>
          <w:color w:val="000000" w:themeColor="text1"/>
        </w:rPr>
      </w:pPr>
    </w:p>
    <w:p w14:paraId="676BCEA8" w14:textId="2DE3DEAC" w:rsidR="00A97207" w:rsidRDefault="00A97207">
      <w:pPr>
        <w:rPr>
          <w:rFonts w:asciiTheme="minorHAnsi" w:hAnsiTheme="minorHAnsi"/>
          <w:color w:val="000000" w:themeColor="text1"/>
        </w:rPr>
      </w:pPr>
    </w:p>
    <w:p w14:paraId="19E22595" w14:textId="13C88858" w:rsidR="00A97207" w:rsidRDefault="00A97207">
      <w:pPr>
        <w:rPr>
          <w:rFonts w:asciiTheme="minorHAnsi" w:hAnsiTheme="minorHAnsi"/>
          <w:color w:val="000000" w:themeColor="text1"/>
        </w:rPr>
      </w:pPr>
    </w:p>
    <w:p w14:paraId="1EC252DB" w14:textId="06B24B11" w:rsidR="00A97207" w:rsidRPr="00A97207" w:rsidRDefault="00A97207">
      <w:pPr>
        <w:rPr>
          <w:rFonts w:asciiTheme="minorHAnsi" w:hAnsiTheme="minorHAnsi"/>
          <w:color w:val="000000" w:themeColor="text1"/>
          <w:u w:val="single"/>
        </w:rPr>
      </w:pPr>
    </w:p>
    <w:sectPr w:rsidR="00A97207" w:rsidRPr="00A97207" w:rsidSect="003D32C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CD93C" w14:textId="77777777" w:rsidR="009C4E80" w:rsidRDefault="009C4E80" w:rsidP="003D32C6">
      <w:r>
        <w:separator/>
      </w:r>
    </w:p>
  </w:endnote>
  <w:endnote w:type="continuationSeparator" w:id="0">
    <w:p w14:paraId="1C13DA0A" w14:textId="77777777" w:rsidR="009C4E80" w:rsidRDefault="009C4E80" w:rsidP="003D32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Lucida Handwriting">
    <w:panose1 w:val="03010101010101010101"/>
    <w:charset w:val="4D"/>
    <w:family w:val="script"/>
    <w:pitch w:val="variable"/>
    <w:sig w:usb0="00000003" w:usb1="00000000" w:usb2="00000000" w:usb3="00000000" w:csb0="00000001" w:csb1="00000000"/>
  </w:font>
  <w:font w:name="Segoe UI">
    <w:panose1 w:val="020B0604020202020204"/>
    <w:charset w:val="00"/>
    <w:family w:val="swiss"/>
    <w:pitch w:val="variable"/>
    <w:sig w:usb0="E4002EFF" w:usb1="C000E47F" w:usb2="00000009" w:usb3="00000000" w:csb0="000001FF" w:csb1="00000000"/>
  </w:font>
  <w:font w:name="Open Sans">
    <w:panose1 w:val="020B0604020202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5418628"/>
      <w:docPartObj>
        <w:docPartGallery w:val="Page Numbers (Bottom of Page)"/>
        <w:docPartUnique/>
      </w:docPartObj>
    </w:sdtPr>
    <w:sdtEndPr>
      <w:rPr>
        <w:rStyle w:val="PageNumber"/>
      </w:rPr>
    </w:sdtEndPr>
    <w:sdtContent>
      <w:p w14:paraId="7AA8EA48" w14:textId="10AFFEB1" w:rsidR="003D32C6" w:rsidRDefault="003D32C6" w:rsidP="00B662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A3B022" w14:textId="77777777" w:rsidR="003D32C6" w:rsidRDefault="003D32C6" w:rsidP="003D32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5130393"/>
      <w:docPartObj>
        <w:docPartGallery w:val="Page Numbers (Bottom of Page)"/>
        <w:docPartUnique/>
      </w:docPartObj>
    </w:sdtPr>
    <w:sdtEndPr>
      <w:rPr>
        <w:rStyle w:val="PageNumber"/>
      </w:rPr>
    </w:sdtEndPr>
    <w:sdtContent>
      <w:p w14:paraId="348153EF" w14:textId="68F91BE5" w:rsidR="003D32C6" w:rsidRDefault="003D32C6" w:rsidP="00B662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90AE73" w14:textId="77777777" w:rsidR="003D32C6" w:rsidRDefault="003D32C6" w:rsidP="003D32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CA1A6A" w14:textId="77777777" w:rsidR="009C4E80" w:rsidRDefault="009C4E80" w:rsidP="003D32C6">
      <w:r>
        <w:separator/>
      </w:r>
    </w:p>
  </w:footnote>
  <w:footnote w:type="continuationSeparator" w:id="0">
    <w:p w14:paraId="4055E963" w14:textId="77777777" w:rsidR="009C4E80" w:rsidRDefault="009C4E80" w:rsidP="003D32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C2D7C"/>
    <w:multiLevelType w:val="multilevel"/>
    <w:tmpl w:val="3C1C65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EA61C4"/>
    <w:multiLevelType w:val="multilevel"/>
    <w:tmpl w:val="D0364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5F5D85"/>
    <w:multiLevelType w:val="multilevel"/>
    <w:tmpl w:val="F09E6C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613AD1"/>
    <w:multiLevelType w:val="hybridMultilevel"/>
    <w:tmpl w:val="4C8AD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F3B85"/>
    <w:multiLevelType w:val="multilevel"/>
    <w:tmpl w:val="40961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C40958"/>
    <w:multiLevelType w:val="multilevel"/>
    <w:tmpl w:val="4F7C9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745BE9"/>
    <w:multiLevelType w:val="hybridMultilevel"/>
    <w:tmpl w:val="717298B4"/>
    <w:lvl w:ilvl="0" w:tplc="C2B6324E">
      <w:start w:val="1"/>
      <w:numFmt w:val="bullet"/>
      <w:lvlText w:val="•"/>
      <w:lvlJc w:val="left"/>
      <w:pPr>
        <w:tabs>
          <w:tab w:val="num" w:pos="720"/>
        </w:tabs>
        <w:ind w:left="720" w:hanging="360"/>
      </w:pPr>
      <w:rPr>
        <w:rFonts w:ascii="Arial" w:hAnsi="Arial" w:hint="default"/>
      </w:rPr>
    </w:lvl>
    <w:lvl w:ilvl="1" w:tplc="69CC24A6" w:tentative="1">
      <w:start w:val="1"/>
      <w:numFmt w:val="bullet"/>
      <w:lvlText w:val="•"/>
      <w:lvlJc w:val="left"/>
      <w:pPr>
        <w:tabs>
          <w:tab w:val="num" w:pos="1440"/>
        </w:tabs>
        <w:ind w:left="1440" w:hanging="360"/>
      </w:pPr>
      <w:rPr>
        <w:rFonts w:ascii="Arial" w:hAnsi="Arial" w:hint="default"/>
      </w:rPr>
    </w:lvl>
    <w:lvl w:ilvl="2" w:tplc="6842334C" w:tentative="1">
      <w:start w:val="1"/>
      <w:numFmt w:val="bullet"/>
      <w:lvlText w:val="•"/>
      <w:lvlJc w:val="left"/>
      <w:pPr>
        <w:tabs>
          <w:tab w:val="num" w:pos="2160"/>
        </w:tabs>
        <w:ind w:left="2160" w:hanging="360"/>
      </w:pPr>
      <w:rPr>
        <w:rFonts w:ascii="Arial" w:hAnsi="Arial" w:hint="default"/>
      </w:rPr>
    </w:lvl>
    <w:lvl w:ilvl="3" w:tplc="308025F2" w:tentative="1">
      <w:start w:val="1"/>
      <w:numFmt w:val="bullet"/>
      <w:lvlText w:val="•"/>
      <w:lvlJc w:val="left"/>
      <w:pPr>
        <w:tabs>
          <w:tab w:val="num" w:pos="2880"/>
        </w:tabs>
        <w:ind w:left="2880" w:hanging="360"/>
      </w:pPr>
      <w:rPr>
        <w:rFonts w:ascii="Arial" w:hAnsi="Arial" w:hint="default"/>
      </w:rPr>
    </w:lvl>
    <w:lvl w:ilvl="4" w:tplc="0B58A428" w:tentative="1">
      <w:start w:val="1"/>
      <w:numFmt w:val="bullet"/>
      <w:lvlText w:val="•"/>
      <w:lvlJc w:val="left"/>
      <w:pPr>
        <w:tabs>
          <w:tab w:val="num" w:pos="3600"/>
        </w:tabs>
        <w:ind w:left="3600" w:hanging="360"/>
      </w:pPr>
      <w:rPr>
        <w:rFonts w:ascii="Arial" w:hAnsi="Arial" w:hint="default"/>
      </w:rPr>
    </w:lvl>
    <w:lvl w:ilvl="5" w:tplc="FA7E7630" w:tentative="1">
      <w:start w:val="1"/>
      <w:numFmt w:val="bullet"/>
      <w:lvlText w:val="•"/>
      <w:lvlJc w:val="left"/>
      <w:pPr>
        <w:tabs>
          <w:tab w:val="num" w:pos="4320"/>
        </w:tabs>
        <w:ind w:left="4320" w:hanging="360"/>
      </w:pPr>
      <w:rPr>
        <w:rFonts w:ascii="Arial" w:hAnsi="Arial" w:hint="default"/>
      </w:rPr>
    </w:lvl>
    <w:lvl w:ilvl="6" w:tplc="6E24F6BC" w:tentative="1">
      <w:start w:val="1"/>
      <w:numFmt w:val="bullet"/>
      <w:lvlText w:val="•"/>
      <w:lvlJc w:val="left"/>
      <w:pPr>
        <w:tabs>
          <w:tab w:val="num" w:pos="5040"/>
        </w:tabs>
        <w:ind w:left="5040" w:hanging="360"/>
      </w:pPr>
      <w:rPr>
        <w:rFonts w:ascii="Arial" w:hAnsi="Arial" w:hint="default"/>
      </w:rPr>
    </w:lvl>
    <w:lvl w:ilvl="7" w:tplc="267A844C" w:tentative="1">
      <w:start w:val="1"/>
      <w:numFmt w:val="bullet"/>
      <w:lvlText w:val="•"/>
      <w:lvlJc w:val="left"/>
      <w:pPr>
        <w:tabs>
          <w:tab w:val="num" w:pos="5760"/>
        </w:tabs>
        <w:ind w:left="5760" w:hanging="360"/>
      </w:pPr>
      <w:rPr>
        <w:rFonts w:ascii="Arial" w:hAnsi="Arial" w:hint="default"/>
      </w:rPr>
    </w:lvl>
    <w:lvl w:ilvl="8" w:tplc="EDB4B2B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EBB3108"/>
    <w:multiLevelType w:val="multilevel"/>
    <w:tmpl w:val="99DAC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0338D6"/>
    <w:multiLevelType w:val="multilevel"/>
    <w:tmpl w:val="4C8020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D448D6"/>
    <w:multiLevelType w:val="multilevel"/>
    <w:tmpl w:val="DABAB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C47C9A"/>
    <w:multiLevelType w:val="hybridMultilevel"/>
    <w:tmpl w:val="D30E5F9A"/>
    <w:lvl w:ilvl="0" w:tplc="0B400E3A">
      <w:start w:val="1"/>
      <w:numFmt w:val="bullet"/>
      <w:lvlText w:val="•"/>
      <w:lvlJc w:val="left"/>
      <w:pPr>
        <w:tabs>
          <w:tab w:val="num" w:pos="720"/>
        </w:tabs>
        <w:ind w:left="720" w:hanging="360"/>
      </w:pPr>
      <w:rPr>
        <w:rFonts w:ascii="Arial" w:hAnsi="Arial" w:hint="default"/>
      </w:rPr>
    </w:lvl>
    <w:lvl w:ilvl="1" w:tplc="40C65B88" w:tentative="1">
      <w:start w:val="1"/>
      <w:numFmt w:val="bullet"/>
      <w:lvlText w:val="•"/>
      <w:lvlJc w:val="left"/>
      <w:pPr>
        <w:tabs>
          <w:tab w:val="num" w:pos="1440"/>
        </w:tabs>
        <w:ind w:left="1440" w:hanging="360"/>
      </w:pPr>
      <w:rPr>
        <w:rFonts w:ascii="Arial" w:hAnsi="Arial" w:hint="default"/>
      </w:rPr>
    </w:lvl>
    <w:lvl w:ilvl="2" w:tplc="FF40D362" w:tentative="1">
      <w:start w:val="1"/>
      <w:numFmt w:val="bullet"/>
      <w:lvlText w:val="•"/>
      <w:lvlJc w:val="left"/>
      <w:pPr>
        <w:tabs>
          <w:tab w:val="num" w:pos="2160"/>
        </w:tabs>
        <w:ind w:left="2160" w:hanging="360"/>
      </w:pPr>
      <w:rPr>
        <w:rFonts w:ascii="Arial" w:hAnsi="Arial" w:hint="default"/>
      </w:rPr>
    </w:lvl>
    <w:lvl w:ilvl="3" w:tplc="FA589298" w:tentative="1">
      <w:start w:val="1"/>
      <w:numFmt w:val="bullet"/>
      <w:lvlText w:val="•"/>
      <w:lvlJc w:val="left"/>
      <w:pPr>
        <w:tabs>
          <w:tab w:val="num" w:pos="2880"/>
        </w:tabs>
        <w:ind w:left="2880" w:hanging="360"/>
      </w:pPr>
      <w:rPr>
        <w:rFonts w:ascii="Arial" w:hAnsi="Arial" w:hint="default"/>
      </w:rPr>
    </w:lvl>
    <w:lvl w:ilvl="4" w:tplc="6400ED74" w:tentative="1">
      <w:start w:val="1"/>
      <w:numFmt w:val="bullet"/>
      <w:lvlText w:val="•"/>
      <w:lvlJc w:val="left"/>
      <w:pPr>
        <w:tabs>
          <w:tab w:val="num" w:pos="3600"/>
        </w:tabs>
        <w:ind w:left="3600" w:hanging="360"/>
      </w:pPr>
      <w:rPr>
        <w:rFonts w:ascii="Arial" w:hAnsi="Arial" w:hint="default"/>
      </w:rPr>
    </w:lvl>
    <w:lvl w:ilvl="5" w:tplc="42A63592" w:tentative="1">
      <w:start w:val="1"/>
      <w:numFmt w:val="bullet"/>
      <w:lvlText w:val="•"/>
      <w:lvlJc w:val="left"/>
      <w:pPr>
        <w:tabs>
          <w:tab w:val="num" w:pos="4320"/>
        </w:tabs>
        <w:ind w:left="4320" w:hanging="360"/>
      </w:pPr>
      <w:rPr>
        <w:rFonts w:ascii="Arial" w:hAnsi="Arial" w:hint="default"/>
      </w:rPr>
    </w:lvl>
    <w:lvl w:ilvl="6" w:tplc="6F545B92" w:tentative="1">
      <w:start w:val="1"/>
      <w:numFmt w:val="bullet"/>
      <w:lvlText w:val="•"/>
      <w:lvlJc w:val="left"/>
      <w:pPr>
        <w:tabs>
          <w:tab w:val="num" w:pos="5040"/>
        </w:tabs>
        <w:ind w:left="5040" w:hanging="360"/>
      </w:pPr>
      <w:rPr>
        <w:rFonts w:ascii="Arial" w:hAnsi="Arial" w:hint="default"/>
      </w:rPr>
    </w:lvl>
    <w:lvl w:ilvl="7" w:tplc="43AED2F6" w:tentative="1">
      <w:start w:val="1"/>
      <w:numFmt w:val="bullet"/>
      <w:lvlText w:val="•"/>
      <w:lvlJc w:val="left"/>
      <w:pPr>
        <w:tabs>
          <w:tab w:val="num" w:pos="5760"/>
        </w:tabs>
        <w:ind w:left="5760" w:hanging="360"/>
      </w:pPr>
      <w:rPr>
        <w:rFonts w:ascii="Arial" w:hAnsi="Arial" w:hint="default"/>
      </w:rPr>
    </w:lvl>
    <w:lvl w:ilvl="8" w:tplc="B2A265D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28574B66"/>
    <w:multiLevelType w:val="hybridMultilevel"/>
    <w:tmpl w:val="99B8ACAA"/>
    <w:lvl w:ilvl="0" w:tplc="5FE09280">
      <w:start w:val="1"/>
      <w:numFmt w:val="bullet"/>
      <w:lvlText w:val="•"/>
      <w:lvlJc w:val="left"/>
      <w:pPr>
        <w:tabs>
          <w:tab w:val="num" w:pos="720"/>
        </w:tabs>
        <w:ind w:left="720" w:hanging="360"/>
      </w:pPr>
      <w:rPr>
        <w:rFonts w:ascii="Arial" w:hAnsi="Arial" w:hint="default"/>
      </w:rPr>
    </w:lvl>
    <w:lvl w:ilvl="1" w:tplc="C05C1B6A" w:tentative="1">
      <w:start w:val="1"/>
      <w:numFmt w:val="bullet"/>
      <w:lvlText w:val="•"/>
      <w:lvlJc w:val="left"/>
      <w:pPr>
        <w:tabs>
          <w:tab w:val="num" w:pos="1440"/>
        </w:tabs>
        <w:ind w:left="1440" w:hanging="360"/>
      </w:pPr>
      <w:rPr>
        <w:rFonts w:ascii="Arial" w:hAnsi="Arial" w:hint="default"/>
      </w:rPr>
    </w:lvl>
    <w:lvl w:ilvl="2" w:tplc="0E541914" w:tentative="1">
      <w:start w:val="1"/>
      <w:numFmt w:val="bullet"/>
      <w:lvlText w:val="•"/>
      <w:lvlJc w:val="left"/>
      <w:pPr>
        <w:tabs>
          <w:tab w:val="num" w:pos="2160"/>
        </w:tabs>
        <w:ind w:left="2160" w:hanging="360"/>
      </w:pPr>
      <w:rPr>
        <w:rFonts w:ascii="Arial" w:hAnsi="Arial" w:hint="default"/>
      </w:rPr>
    </w:lvl>
    <w:lvl w:ilvl="3" w:tplc="78C6A2BA" w:tentative="1">
      <w:start w:val="1"/>
      <w:numFmt w:val="bullet"/>
      <w:lvlText w:val="•"/>
      <w:lvlJc w:val="left"/>
      <w:pPr>
        <w:tabs>
          <w:tab w:val="num" w:pos="2880"/>
        </w:tabs>
        <w:ind w:left="2880" w:hanging="360"/>
      </w:pPr>
      <w:rPr>
        <w:rFonts w:ascii="Arial" w:hAnsi="Arial" w:hint="default"/>
      </w:rPr>
    </w:lvl>
    <w:lvl w:ilvl="4" w:tplc="5242489C" w:tentative="1">
      <w:start w:val="1"/>
      <w:numFmt w:val="bullet"/>
      <w:lvlText w:val="•"/>
      <w:lvlJc w:val="left"/>
      <w:pPr>
        <w:tabs>
          <w:tab w:val="num" w:pos="3600"/>
        </w:tabs>
        <w:ind w:left="3600" w:hanging="360"/>
      </w:pPr>
      <w:rPr>
        <w:rFonts w:ascii="Arial" w:hAnsi="Arial" w:hint="default"/>
      </w:rPr>
    </w:lvl>
    <w:lvl w:ilvl="5" w:tplc="F990B6E6" w:tentative="1">
      <w:start w:val="1"/>
      <w:numFmt w:val="bullet"/>
      <w:lvlText w:val="•"/>
      <w:lvlJc w:val="left"/>
      <w:pPr>
        <w:tabs>
          <w:tab w:val="num" w:pos="4320"/>
        </w:tabs>
        <w:ind w:left="4320" w:hanging="360"/>
      </w:pPr>
      <w:rPr>
        <w:rFonts w:ascii="Arial" w:hAnsi="Arial" w:hint="default"/>
      </w:rPr>
    </w:lvl>
    <w:lvl w:ilvl="6" w:tplc="302A4622" w:tentative="1">
      <w:start w:val="1"/>
      <w:numFmt w:val="bullet"/>
      <w:lvlText w:val="•"/>
      <w:lvlJc w:val="left"/>
      <w:pPr>
        <w:tabs>
          <w:tab w:val="num" w:pos="5040"/>
        </w:tabs>
        <w:ind w:left="5040" w:hanging="360"/>
      </w:pPr>
      <w:rPr>
        <w:rFonts w:ascii="Arial" w:hAnsi="Arial" w:hint="default"/>
      </w:rPr>
    </w:lvl>
    <w:lvl w:ilvl="7" w:tplc="F7FC0AD6" w:tentative="1">
      <w:start w:val="1"/>
      <w:numFmt w:val="bullet"/>
      <w:lvlText w:val="•"/>
      <w:lvlJc w:val="left"/>
      <w:pPr>
        <w:tabs>
          <w:tab w:val="num" w:pos="5760"/>
        </w:tabs>
        <w:ind w:left="5760" w:hanging="360"/>
      </w:pPr>
      <w:rPr>
        <w:rFonts w:ascii="Arial" w:hAnsi="Arial" w:hint="default"/>
      </w:rPr>
    </w:lvl>
    <w:lvl w:ilvl="8" w:tplc="03E8225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4" w15:restartNumberingAfterBreak="0">
    <w:nsid w:val="2F6154D0"/>
    <w:multiLevelType w:val="multilevel"/>
    <w:tmpl w:val="E0800F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9BD346A"/>
    <w:multiLevelType w:val="hybridMultilevel"/>
    <w:tmpl w:val="EADA56FE"/>
    <w:lvl w:ilvl="0" w:tplc="E2321A0E">
      <w:start w:val="1"/>
      <w:numFmt w:val="bullet"/>
      <w:lvlText w:val="•"/>
      <w:lvlJc w:val="left"/>
      <w:pPr>
        <w:tabs>
          <w:tab w:val="num" w:pos="720"/>
        </w:tabs>
        <w:ind w:left="720" w:hanging="360"/>
      </w:pPr>
      <w:rPr>
        <w:rFonts w:ascii="Arial" w:hAnsi="Arial" w:hint="default"/>
      </w:rPr>
    </w:lvl>
    <w:lvl w:ilvl="1" w:tplc="F55C6E80" w:tentative="1">
      <w:start w:val="1"/>
      <w:numFmt w:val="bullet"/>
      <w:lvlText w:val="•"/>
      <w:lvlJc w:val="left"/>
      <w:pPr>
        <w:tabs>
          <w:tab w:val="num" w:pos="1440"/>
        </w:tabs>
        <w:ind w:left="1440" w:hanging="360"/>
      </w:pPr>
      <w:rPr>
        <w:rFonts w:ascii="Arial" w:hAnsi="Arial" w:hint="default"/>
      </w:rPr>
    </w:lvl>
    <w:lvl w:ilvl="2" w:tplc="A2E0DD0A" w:tentative="1">
      <w:start w:val="1"/>
      <w:numFmt w:val="bullet"/>
      <w:lvlText w:val="•"/>
      <w:lvlJc w:val="left"/>
      <w:pPr>
        <w:tabs>
          <w:tab w:val="num" w:pos="2160"/>
        </w:tabs>
        <w:ind w:left="2160" w:hanging="360"/>
      </w:pPr>
      <w:rPr>
        <w:rFonts w:ascii="Arial" w:hAnsi="Arial" w:hint="default"/>
      </w:rPr>
    </w:lvl>
    <w:lvl w:ilvl="3" w:tplc="78BAFAC8" w:tentative="1">
      <w:start w:val="1"/>
      <w:numFmt w:val="bullet"/>
      <w:lvlText w:val="•"/>
      <w:lvlJc w:val="left"/>
      <w:pPr>
        <w:tabs>
          <w:tab w:val="num" w:pos="2880"/>
        </w:tabs>
        <w:ind w:left="2880" w:hanging="360"/>
      </w:pPr>
      <w:rPr>
        <w:rFonts w:ascii="Arial" w:hAnsi="Arial" w:hint="default"/>
      </w:rPr>
    </w:lvl>
    <w:lvl w:ilvl="4" w:tplc="8410CFFC" w:tentative="1">
      <w:start w:val="1"/>
      <w:numFmt w:val="bullet"/>
      <w:lvlText w:val="•"/>
      <w:lvlJc w:val="left"/>
      <w:pPr>
        <w:tabs>
          <w:tab w:val="num" w:pos="3600"/>
        </w:tabs>
        <w:ind w:left="3600" w:hanging="360"/>
      </w:pPr>
      <w:rPr>
        <w:rFonts w:ascii="Arial" w:hAnsi="Arial" w:hint="default"/>
      </w:rPr>
    </w:lvl>
    <w:lvl w:ilvl="5" w:tplc="B260A056" w:tentative="1">
      <w:start w:val="1"/>
      <w:numFmt w:val="bullet"/>
      <w:lvlText w:val="•"/>
      <w:lvlJc w:val="left"/>
      <w:pPr>
        <w:tabs>
          <w:tab w:val="num" w:pos="4320"/>
        </w:tabs>
        <w:ind w:left="4320" w:hanging="360"/>
      </w:pPr>
      <w:rPr>
        <w:rFonts w:ascii="Arial" w:hAnsi="Arial" w:hint="default"/>
      </w:rPr>
    </w:lvl>
    <w:lvl w:ilvl="6" w:tplc="74DC9586" w:tentative="1">
      <w:start w:val="1"/>
      <w:numFmt w:val="bullet"/>
      <w:lvlText w:val="•"/>
      <w:lvlJc w:val="left"/>
      <w:pPr>
        <w:tabs>
          <w:tab w:val="num" w:pos="5040"/>
        </w:tabs>
        <w:ind w:left="5040" w:hanging="360"/>
      </w:pPr>
      <w:rPr>
        <w:rFonts w:ascii="Arial" w:hAnsi="Arial" w:hint="default"/>
      </w:rPr>
    </w:lvl>
    <w:lvl w:ilvl="7" w:tplc="D25832F4" w:tentative="1">
      <w:start w:val="1"/>
      <w:numFmt w:val="bullet"/>
      <w:lvlText w:val="•"/>
      <w:lvlJc w:val="left"/>
      <w:pPr>
        <w:tabs>
          <w:tab w:val="num" w:pos="5760"/>
        </w:tabs>
        <w:ind w:left="5760" w:hanging="360"/>
      </w:pPr>
      <w:rPr>
        <w:rFonts w:ascii="Arial" w:hAnsi="Arial" w:hint="default"/>
      </w:rPr>
    </w:lvl>
    <w:lvl w:ilvl="8" w:tplc="1180E05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FEE53BB"/>
    <w:multiLevelType w:val="hybridMultilevel"/>
    <w:tmpl w:val="F7CE5EFE"/>
    <w:lvl w:ilvl="0" w:tplc="AAF88274">
      <w:start w:val="1"/>
      <w:numFmt w:val="decimal"/>
      <w:lvlText w:val="%1."/>
      <w:lvlJc w:val="left"/>
      <w:pPr>
        <w:tabs>
          <w:tab w:val="num" w:pos="720"/>
        </w:tabs>
        <w:ind w:left="720" w:hanging="360"/>
      </w:pPr>
    </w:lvl>
    <w:lvl w:ilvl="1" w:tplc="20B8A144" w:tentative="1">
      <w:start w:val="1"/>
      <w:numFmt w:val="decimal"/>
      <w:lvlText w:val="%2."/>
      <w:lvlJc w:val="left"/>
      <w:pPr>
        <w:tabs>
          <w:tab w:val="num" w:pos="1440"/>
        </w:tabs>
        <w:ind w:left="1440" w:hanging="360"/>
      </w:pPr>
    </w:lvl>
    <w:lvl w:ilvl="2" w:tplc="1B444C0C" w:tentative="1">
      <w:start w:val="1"/>
      <w:numFmt w:val="decimal"/>
      <w:lvlText w:val="%3."/>
      <w:lvlJc w:val="left"/>
      <w:pPr>
        <w:tabs>
          <w:tab w:val="num" w:pos="2160"/>
        </w:tabs>
        <w:ind w:left="2160" w:hanging="360"/>
      </w:pPr>
    </w:lvl>
    <w:lvl w:ilvl="3" w:tplc="ECD668CE" w:tentative="1">
      <w:start w:val="1"/>
      <w:numFmt w:val="decimal"/>
      <w:lvlText w:val="%4."/>
      <w:lvlJc w:val="left"/>
      <w:pPr>
        <w:tabs>
          <w:tab w:val="num" w:pos="2880"/>
        </w:tabs>
        <w:ind w:left="2880" w:hanging="360"/>
      </w:pPr>
    </w:lvl>
    <w:lvl w:ilvl="4" w:tplc="0F50D1B6" w:tentative="1">
      <w:start w:val="1"/>
      <w:numFmt w:val="decimal"/>
      <w:lvlText w:val="%5."/>
      <w:lvlJc w:val="left"/>
      <w:pPr>
        <w:tabs>
          <w:tab w:val="num" w:pos="3600"/>
        </w:tabs>
        <w:ind w:left="3600" w:hanging="360"/>
      </w:pPr>
    </w:lvl>
    <w:lvl w:ilvl="5" w:tplc="D5CC7D66" w:tentative="1">
      <w:start w:val="1"/>
      <w:numFmt w:val="decimal"/>
      <w:lvlText w:val="%6."/>
      <w:lvlJc w:val="left"/>
      <w:pPr>
        <w:tabs>
          <w:tab w:val="num" w:pos="4320"/>
        </w:tabs>
        <w:ind w:left="4320" w:hanging="360"/>
      </w:pPr>
    </w:lvl>
    <w:lvl w:ilvl="6" w:tplc="151E87EE" w:tentative="1">
      <w:start w:val="1"/>
      <w:numFmt w:val="decimal"/>
      <w:lvlText w:val="%7."/>
      <w:lvlJc w:val="left"/>
      <w:pPr>
        <w:tabs>
          <w:tab w:val="num" w:pos="5040"/>
        </w:tabs>
        <w:ind w:left="5040" w:hanging="360"/>
      </w:pPr>
    </w:lvl>
    <w:lvl w:ilvl="7" w:tplc="2F949362" w:tentative="1">
      <w:start w:val="1"/>
      <w:numFmt w:val="decimal"/>
      <w:lvlText w:val="%8."/>
      <w:lvlJc w:val="left"/>
      <w:pPr>
        <w:tabs>
          <w:tab w:val="num" w:pos="5760"/>
        </w:tabs>
        <w:ind w:left="5760" w:hanging="360"/>
      </w:pPr>
    </w:lvl>
    <w:lvl w:ilvl="8" w:tplc="82DE1F1C" w:tentative="1">
      <w:start w:val="1"/>
      <w:numFmt w:val="decimal"/>
      <w:lvlText w:val="%9."/>
      <w:lvlJc w:val="left"/>
      <w:pPr>
        <w:tabs>
          <w:tab w:val="num" w:pos="6480"/>
        </w:tabs>
        <w:ind w:left="6480" w:hanging="360"/>
      </w:pPr>
    </w:lvl>
  </w:abstractNum>
  <w:abstractNum w:abstractNumId="17" w15:restartNumberingAfterBreak="0">
    <w:nsid w:val="4B6359AF"/>
    <w:multiLevelType w:val="hybridMultilevel"/>
    <w:tmpl w:val="AF60936A"/>
    <w:lvl w:ilvl="0" w:tplc="CA56EEB4">
      <w:start w:val="1"/>
      <w:numFmt w:val="bullet"/>
      <w:lvlText w:val="•"/>
      <w:lvlJc w:val="left"/>
      <w:pPr>
        <w:tabs>
          <w:tab w:val="num" w:pos="720"/>
        </w:tabs>
        <w:ind w:left="720" w:hanging="360"/>
      </w:pPr>
      <w:rPr>
        <w:rFonts w:ascii="Arial" w:hAnsi="Arial" w:hint="default"/>
      </w:rPr>
    </w:lvl>
    <w:lvl w:ilvl="1" w:tplc="0532CB4E" w:tentative="1">
      <w:start w:val="1"/>
      <w:numFmt w:val="bullet"/>
      <w:lvlText w:val="•"/>
      <w:lvlJc w:val="left"/>
      <w:pPr>
        <w:tabs>
          <w:tab w:val="num" w:pos="1440"/>
        </w:tabs>
        <w:ind w:left="1440" w:hanging="360"/>
      </w:pPr>
      <w:rPr>
        <w:rFonts w:ascii="Arial" w:hAnsi="Arial" w:hint="default"/>
      </w:rPr>
    </w:lvl>
    <w:lvl w:ilvl="2" w:tplc="2966B840" w:tentative="1">
      <w:start w:val="1"/>
      <w:numFmt w:val="bullet"/>
      <w:lvlText w:val="•"/>
      <w:lvlJc w:val="left"/>
      <w:pPr>
        <w:tabs>
          <w:tab w:val="num" w:pos="2160"/>
        </w:tabs>
        <w:ind w:left="2160" w:hanging="360"/>
      </w:pPr>
      <w:rPr>
        <w:rFonts w:ascii="Arial" w:hAnsi="Arial" w:hint="default"/>
      </w:rPr>
    </w:lvl>
    <w:lvl w:ilvl="3" w:tplc="23DC0D90" w:tentative="1">
      <w:start w:val="1"/>
      <w:numFmt w:val="bullet"/>
      <w:lvlText w:val="•"/>
      <w:lvlJc w:val="left"/>
      <w:pPr>
        <w:tabs>
          <w:tab w:val="num" w:pos="2880"/>
        </w:tabs>
        <w:ind w:left="2880" w:hanging="360"/>
      </w:pPr>
      <w:rPr>
        <w:rFonts w:ascii="Arial" w:hAnsi="Arial" w:hint="default"/>
      </w:rPr>
    </w:lvl>
    <w:lvl w:ilvl="4" w:tplc="8F96055A" w:tentative="1">
      <w:start w:val="1"/>
      <w:numFmt w:val="bullet"/>
      <w:lvlText w:val="•"/>
      <w:lvlJc w:val="left"/>
      <w:pPr>
        <w:tabs>
          <w:tab w:val="num" w:pos="3600"/>
        </w:tabs>
        <w:ind w:left="3600" w:hanging="360"/>
      </w:pPr>
      <w:rPr>
        <w:rFonts w:ascii="Arial" w:hAnsi="Arial" w:hint="default"/>
      </w:rPr>
    </w:lvl>
    <w:lvl w:ilvl="5" w:tplc="AEFC86DC" w:tentative="1">
      <w:start w:val="1"/>
      <w:numFmt w:val="bullet"/>
      <w:lvlText w:val="•"/>
      <w:lvlJc w:val="left"/>
      <w:pPr>
        <w:tabs>
          <w:tab w:val="num" w:pos="4320"/>
        </w:tabs>
        <w:ind w:left="4320" w:hanging="360"/>
      </w:pPr>
      <w:rPr>
        <w:rFonts w:ascii="Arial" w:hAnsi="Arial" w:hint="default"/>
      </w:rPr>
    </w:lvl>
    <w:lvl w:ilvl="6" w:tplc="4380F264" w:tentative="1">
      <w:start w:val="1"/>
      <w:numFmt w:val="bullet"/>
      <w:lvlText w:val="•"/>
      <w:lvlJc w:val="left"/>
      <w:pPr>
        <w:tabs>
          <w:tab w:val="num" w:pos="5040"/>
        </w:tabs>
        <w:ind w:left="5040" w:hanging="360"/>
      </w:pPr>
      <w:rPr>
        <w:rFonts w:ascii="Arial" w:hAnsi="Arial" w:hint="default"/>
      </w:rPr>
    </w:lvl>
    <w:lvl w:ilvl="7" w:tplc="651A1EDA" w:tentative="1">
      <w:start w:val="1"/>
      <w:numFmt w:val="bullet"/>
      <w:lvlText w:val="•"/>
      <w:lvlJc w:val="left"/>
      <w:pPr>
        <w:tabs>
          <w:tab w:val="num" w:pos="5760"/>
        </w:tabs>
        <w:ind w:left="5760" w:hanging="360"/>
      </w:pPr>
      <w:rPr>
        <w:rFonts w:ascii="Arial" w:hAnsi="Arial" w:hint="default"/>
      </w:rPr>
    </w:lvl>
    <w:lvl w:ilvl="8" w:tplc="FB58E80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2570BEF"/>
    <w:multiLevelType w:val="multilevel"/>
    <w:tmpl w:val="116A7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91E2EB0"/>
    <w:multiLevelType w:val="multilevel"/>
    <w:tmpl w:val="9410CC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C8E6BD7"/>
    <w:multiLevelType w:val="multilevel"/>
    <w:tmpl w:val="D8141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6C30200"/>
    <w:multiLevelType w:val="hybridMultilevel"/>
    <w:tmpl w:val="F7CE5EFE"/>
    <w:lvl w:ilvl="0" w:tplc="AAF88274">
      <w:start w:val="1"/>
      <w:numFmt w:val="decimal"/>
      <w:lvlText w:val="%1."/>
      <w:lvlJc w:val="left"/>
      <w:pPr>
        <w:tabs>
          <w:tab w:val="num" w:pos="720"/>
        </w:tabs>
        <w:ind w:left="720" w:hanging="360"/>
      </w:pPr>
    </w:lvl>
    <w:lvl w:ilvl="1" w:tplc="20B8A144" w:tentative="1">
      <w:start w:val="1"/>
      <w:numFmt w:val="decimal"/>
      <w:lvlText w:val="%2."/>
      <w:lvlJc w:val="left"/>
      <w:pPr>
        <w:tabs>
          <w:tab w:val="num" w:pos="1440"/>
        </w:tabs>
        <w:ind w:left="1440" w:hanging="360"/>
      </w:pPr>
    </w:lvl>
    <w:lvl w:ilvl="2" w:tplc="1B444C0C" w:tentative="1">
      <w:start w:val="1"/>
      <w:numFmt w:val="decimal"/>
      <w:lvlText w:val="%3."/>
      <w:lvlJc w:val="left"/>
      <w:pPr>
        <w:tabs>
          <w:tab w:val="num" w:pos="2160"/>
        </w:tabs>
        <w:ind w:left="2160" w:hanging="360"/>
      </w:pPr>
    </w:lvl>
    <w:lvl w:ilvl="3" w:tplc="ECD668CE" w:tentative="1">
      <w:start w:val="1"/>
      <w:numFmt w:val="decimal"/>
      <w:lvlText w:val="%4."/>
      <w:lvlJc w:val="left"/>
      <w:pPr>
        <w:tabs>
          <w:tab w:val="num" w:pos="2880"/>
        </w:tabs>
        <w:ind w:left="2880" w:hanging="360"/>
      </w:pPr>
    </w:lvl>
    <w:lvl w:ilvl="4" w:tplc="0F50D1B6" w:tentative="1">
      <w:start w:val="1"/>
      <w:numFmt w:val="decimal"/>
      <w:lvlText w:val="%5."/>
      <w:lvlJc w:val="left"/>
      <w:pPr>
        <w:tabs>
          <w:tab w:val="num" w:pos="3600"/>
        </w:tabs>
        <w:ind w:left="3600" w:hanging="360"/>
      </w:pPr>
    </w:lvl>
    <w:lvl w:ilvl="5" w:tplc="D5CC7D66" w:tentative="1">
      <w:start w:val="1"/>
      <w:numFmt w:val="decimal"/>
      <w:lvlText w:val="%6."/>
      <w:lvlJc w:val="left"/>
      <w:pPr>
        <w:tabs>
          <w:tab w:val="num" w:pos="4320"/>
        </w:tabs>
        <w:ind w:left="4320" w:hanging="360"/>
      </w:pPr>
    </w:lvl>
    <w:lvl w:ilvl="6" w:tplc="151E87EE" w:tentative="1">
      <w:start w:val="1"/>
      <w:numFmt w:val="decimal"/>
      <w:lvlText w:val="%7."/>
      <w:lvlJc w:val="left"/>
      <w:pPr>
        <w:tabs>
          <w:tab w:val="num" w:pos="5040"/>
        </w:tabs>
        <w:ind w:left="5040" w:hanging="360"/>
      </w:pPr>
    </w:lvl>
    <w:lvl w:ilvl="7" w:tplc="2F949362" w:tentative="1">
      <w:start w:val="1"/>
      <w:numFmt w:val="decimal"/>
      <w:lvlText w:val="%8."/>
      <w:lvlJc w:val="left"/>
      <w:pPr>
        <w:tabs>
          <w:tab w:val="num" w:pos="5760"/>
        </w:tabs>
        <w:ind w:left="5760" w:hanging="360"/>
      </w:pPr>
    </w:lvl>
    <w:lvl w:ilvl="8" w:tplc="82DE1F1C" w:tentative="1">
      <w:start w:val="1"/>
      <w:numFmt w:val="decimal"/>
      <w:lvlText w:val="%9."/>
      <w:lvlJc w:val="left"/>
      <w:pPr>
        <w:tabs>
          <w:tab w:val="num" w:pos="6480"/>
        </w:tabs>
        <w:ind w:left="6480" w:hanging="360"/>
      </w:pPr>
    </w:lvl>
  </w:abstractNum>
  <w:abstractNum w:abstractNumId="22" w15:restartNumberingAfterBreak="0">
    <w:nsid w:val="6C6E1285"/>
    <w:multiLevelType w:val="hybridMultilevel"/>
    <w:tmpl w:val="59DE1170"/>
    <w:lvl w:ilvl="0" w:tplc="782EF412">
      <w:start w:val="1"/>
      <w:numFmt w:val="bullet"/>
      <w:lvlText w:val="•"/>
      <w:lvlJc w:val="left"/>
      <w:pPr>
        <w:tabs>
          <w:tab w:val="num" w:pos="720"/>
        </w:tabs>
        <w:ind w:left="720" w:hanging="360"/>
      </w:pPr>
      <w:rPr>
        <w:rFonts w:ascii="Arial" w:hAnsi="Arial" w:hint="default"/>
      </w:rPr>
    </w:lvl>
    <w:lvl w:ilvl="1" w:tplc="085ABE8A" w:tentative="1">
      <w:start w:val="1"/>
      <w:numFmt w:val="bullet"/>
      <w:lvlText w:val="•"/>
      <w:lvlJc w:val="left"/>
      <w:pPr>
        <w:tabs>
          <w:tab w:val="num" w:pos="1440"/>
        </w:tabs>
        <w:ind w:left="1440" w:hanging="360"/>
      </w:pPr>
      <w:rPr>
        <w:rFonts w:ascii="Arial" w:hAnsi="Arial" w:hint="default"/>
      </w:rPr>
    </w:lvl>
    <w:lvl w:ilvl="2" w:tplc="6A98BC70" w:tentative="1">
      <w:start w:val="1"/>
      <w:numFmt w:val="bullet"/>
      <w:lvlText w:val="•"/>
      <w:lvlJc w:val="left"/>
      <w:pPr>
        <w:tabs>
          <w:tab w:val="num" w:pos="2160"/>
        </w:tabs>
        <w:ind w:left="2160" w:hanging="360"/>
      </w:pPr>
      <w:rPr>
        <w:rFonts w:ascii="Arial" w:hAnsi="Arial" w:hint="default"/>
      </w:rPr>
    </w:lvl>
    <w:lvl w:ilvl="3" w:tplc="AB707BF0" w:tentative="1">
      <w:start w:val="1"/>
      <w:numFmt w:val="bullet"/>
      <w:lvlText w:val="•"/>
      <w:lvlJc w:val="left"/>
      <w:pPr>
        <w:tabs>
          <w:tab w:val="num" w:pos="2880"/>
        </w:tabs>
        <w:ind w:left="2880" w:hanging="360"/>
      </w:pPr>
      <w:rPr>
        <w:rFonts w:ascii="Arial" w:hAnsi="Arial" w:hint="default"/>
      </w:rPr>
    </w:lvl>
    <w:lvl w:ilvl="4" w:tplc="2F484ED0" w:tentative="1">
      <w:start w:val="1"/>
      <w:numFmt w:val="bullet"/>
      <w:lvlText w:val="•"/>
      <w:lvlJc w:val="left"/>
      <w:pPr>
        <w:tabs>
          <w:tab w:val="num" w:pos="3600"/>
        </w:tabs>
        <w:ind w:left="3600" w:hanging="360"/>
      </w:pPr>
      <w:rPr>
        <w:rFonts w:ascii="Arial" w:hAnsi="Arial" w:hint="default"/>
      </w:rPr>
    </w:lvl>
    <w:lvl w:ilvl="5" w:tplc="E984EE28" w:tentative="1">
      <w:start w:val="1"/>
      <w:numFmt w:val="bullet"/>
      <w:lvlText w:val="•"/>
      <w:lvlJc w:val="left"/>
      <w:pPr>
        <w:tabs>
          <w:tab w:val="num" w:pos="4320"/>
        </w:tabs>
        <w:ind w:left="4320" w:hanging="360"/>
      </w:pPr>
      <w:rPr>
        <w:rFonts w:ascii="Arial" w:hAnsi="Arial" w:hint="default"/>
      </w:rPr>
    </w:lvl>
    <w:lvl w:ilvl="6" w:tplc="2EC009EE" w:tentative="1">
      <w:start w:val="1"/>
      <w:numFmt w:val="bullet"/>
      <w:lvlText w:val="•"/>
      <w:lvlJc w:val="left"/>
      <w:pPr>
        <w:tabs>
          <w:tab w:val="num" w:pos="5040"/>
        </w:tabs>
        <w:ind w:left="5040" w:hanging="360"/>
      </w:pPr>
      <w:rPr>
        <w:rFonts w:ascii="Arial" w:hAnsi="Arial" w:hint="default"/>
      </w:rPr>
    </w:lvl>
    <w:lvl w:ilvl="7" w:tplc="3E7ED21A" w:tentative="1">
      <w:start w:val="1"/>
      <w:numFmt w:val="bullet"/>
      <w:lvlText w:val="•"/>
      <w:lvlJc w:val="left"/>
      <w:pPr>
        <w:tabs>
          <w:tab w:val="num" w:pos="5760"/>
        </w:tabs>
        <w:ind w:left="5760" w:hanging="360"/>
      </w:pPr>
      <w:rPr>
        <w:rFonts w:ascii="Arial" w:hAnsi="Arial" w:hint="default"/>
      </w:rPr>
    </w:lvl>
    <w:lvl w:ilvl="8" w:tplc="AB80D11E"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0891803"/>
    <w:multiLevelType w:val="hybridMultilevel"/>
    <w:tmpl w:val="A3D8372E"/>
    <w:lvl w:ilvl="0" w:tplc="4318416A">
      <w:start w:val="1"/>
      <w:numFmt w:val="bullet"/>
      <w:lvlText w:val="•"/>
      <w:lvlJc w:val="left"/>
      <w:pPr>
        <w:tabs>
          <w:tab w:val="num" w:pos="720"/>
        </w:tabs>
        <w:ind w:left="720" w:hanging="360"/>
      </w:pPr>
      <w:rPr>
        <w:rFonts w:ascii="Arial" w:hAnsi="Arial" w:hint="default"/>
      </w:rPr>
    </w:lvl>
    <w:lvl w:ilvl="1" w:tplc="F8987666" w:tentative="1">
      <w:start w:val="1"/>
      <w:numFmt w:val="bullet"/>
      <w:lvlText w:val="•"/>
      <w:lvlJc w:val="left"/>
      <w:pPr>
        <w:tabs>
          <w:tab w:val="num" w:pos="1440"/>
        </w:tabs>
        <w:ind w:left="1440" w:hanging="360"/>
      </w:pPr>
      <w:rPr>
        <w:rFonts w:ascii="Arial" w:hAnsi="Arial" w:hint="default"/>
      </w:rPr>
    </w:lvl>
    <w:lvl w:ilvl="2" w:tplc="BCACB1D4" w:tentative="1">
      <w:start w:val="1"/>
      <w:numFmt w:val="bullet"/>
      <w:lvlText w:val="•"/>
      <w:lvlJc w:val="left"/>
      <w:pPr>
        <w:tabs>
          <w:tab w:val="num" w:pos="2160"/>
        </w:tabs>
        <w:ind w:left="2160" w:hanging="360"/>
      </w:pPr>
      <w:rPr>
        <w:rFonts w:ascii="Arial" w:hAnsi="Arial" w:hint="default"/>
      </w:rPr>
    </w:lvl>
    <w:lvl w:ilvl="3" w:tplc="A636FAB4" w:tentative="1">
      <w:start w:val="1"/>
      <w:numFmt w:val="bullet"/>
      <w:lvlText w:val="•"/>
      <w:lvlJc w:val="left"/>
      <w:pPr>
        <w:tabs>
          <w:tab w:val="num" w:pos="2880"/>
        </w:tabs>
        <w:ind w:left="2880" w:hanging="360"/>
      </w:pPr>
      <w:rPr>
        <w:rFonts w:ascii="Arial" w:hAnsi="Arial" w:hint="default"/>
      </w:rPr>
    </w:lvl>
    <w:lvl w:ilvl="4" w:tplc="682CE4DC" w:tentative="1">
      <w:start w:val="1"/>
      <w:numFmt w:val="bullet"/>
      <w:lvlText w:val="•"/>
      <w:lvlJc w:val="left"/>
      <w:pPr>
        <w:tabs>
          <w:tab w:val="num" w:pos="3600"/>
        </w:tabs>
        <w:ind w:left="3600" w:hanging="360"/>
      </w:pPr>
      <w:rPr>
        <w:rFonts w:ascii="Arial" w:hAnsi="Arial" w:hint="default"/>
      </w:rPr>
    </w:lvl>
    <w:lvl w:ilvl="5" w:tplc="7B9692CC" w:tentative="1">
      <w:start w:val="1"/>
      <w:numFmt w:val="bullet"/>
      <w:lvlText w:val="•"/>
      <w:lvlJc w:val="left"/>
      <w:pPr>
        <w:tabs>
          <w:tab w:val="num" w:pos="4320"/>
        </w:tabs>
        <w:ind w:left="4320" w:hanging="360"/>
      </w:pPr>
      <w:rPr>
        <w:rFonts w:ascii="Arial" w:hAnsi="Arial" w:hint="default"/>
      </w:rPr>
    </w:lvl>
    <w:lvl w:ilvl="6" w:tplc="0032F9B0" w:tentative="1">
      <w:start w:val="1"/>
      <w:numFmt w:val="bullet"/>
      <w:lvlText w:val="•"/>
      <w:lvlJc w:val="left"/>
      <w:pPr>
        <w:tabs>
          <w:tab w:val="num" w:pos="5040"/>
        </w:tabs>
        <w:ind w:left="5040" w:hanging="360"/>
      </w:pPr>
      <w:rPr>
        <w:rFonts w:ascii="Arial" w:hAnsi="Arial" w:hint="default"/>
      </w:rPr>
    </w:lvl>
    <w:lvl w:ilvl="7" w:tplc="A1FCD84A" w:tentative="1">
      <w:start w:val="1"/>
      <w:numFmt w:val="bullet"/>
      <w:lvlText w:val="•"/>
      <w:lvlJc w:val="left"/>
      <w:pPr>
        <w:tabs>
          <w:tab w:val="num" w:pos="5760"/>
        </w:tabs>
        <w:ind w:left="5760" w:hanging="360"/>
      </w:pPr>
      <w:rPr>
        <w:rFonts w:ascii="Arial" w:hAnsi="Arial" w:hint="default"/>
      </w:rPr>
    </w:lvl>
    <w:lvl w:ilvl="8" w:tplc="2F9847F2"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101049B"/>
    <w:multiLevelType w:val="multilevel"/>
    <w:tmpl w:val="9C48D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77F1F4B"/>
    <w:multiLevelType w:val="hybridMultilevel"/>
    <w:tmpl w:val="53D20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B95666"/>
    <w:multiLevelType w:val="hybridMultilevel"/>
    <w:tmpl w:val="846A3A08"/>
    <w:lvl w:ilvl="0" w:tplc="D0469A72">
      <w:start w:val="1"/>
      <w:numFmt w:val="bullet"/>
      <w:lvlText w:val="•"/>
      <w:lvlJc w:val="left"/>
      <w:pPr>
        <w:tabs>
          <w:tab w:val="num" w:pos="720"/>
        </w:tabs>
        <w:ind w:left="720" w:hanging="360"/>
      </w:pPr>
      <w:rPr>
        <w:rFonts w:ascii="Arial" w:hAnsi="Arial" w:hint="default"/>
      </w:rPr>
    </w:lvl>
    <w:lvl w:ilvl="1" w:tplc="6EFAEA0E" w:tentative="1">
      <w:start w:val="1"/>
      <w:numFmt w:val="bullet"/>
      <w:lvlText w:val="•"/>
      <w:lvlJc w:val="left"/>
      <w:pPr>
        <w:tabs>
          <w:tab w:val="num" w:pos="1440"/>
        </w:tabs>
        <w:ind w:left="1440" w:hanging="360"/>
      </w:pPr>
      <w:rPr>
        <w:rFonts w:ascii="Arial" w:hAnsi="Arial" w:hint="default"/>
      </w:rPr>
    </w:lvl>
    <w:lvl w:ilvl="2" w:tplc="9CD8BB32" w:tentative="1">
      <w:start w:val="1"/>
      <w:numFmt w:val="bullet"/>
      <w:lvlText w:val="•"/>
      <w:lvlJc w:val="left"/>
      <w:pPr>
        <w:tabs>
          <w:tab w:val="num" w:pos="2160"/>
        </w:tabs>
        <w:ind w:left="2160" w:hanging="360"/>
      </w:pPr>
      <w:rPr>
        <w:rFonts w:ascii="Arial" w:hAnsi="Arial" w:hint="default"/>
      </w:rPr>
    </w:lvl>
    <w:lvl w:ilvl="3" w:tplc="0838B1F4" w:tentative="1">
      <w:start w:val="1"/>
      <w:numFmt w:val="bullet"/>
      <w:lvlText w:val="•"/>
      <w:lvlJc w:val="left"/>
      <w:pPr>
        <w:tabs>
          <w:tab w:val="num" w:pos="2880"/>
        </w:tabs>
        <w:ind w:left="2880" w:hanging="360"/>
      </w:pPr>
      <w:rPr>
        <w:rFonts w:ascii="Arial" w:hAnsi="Arial" w:hint="default"/>
      </w:rPr>
    </w:lvl>
    <w:lvl w:ilvl="4" w:tplc="7BE448E2" w:tentative="1">
      <w:start w:val="1"/>
      <w:numFmt w:val="bullet"/>
      <w:lvlText w:val="•"/>
      <w:lvlJc w:val="left"/>
      <w:pPr>
        <w:tabs>
          <w:tab w:val="num" w:pos="3600"/>
        </w:tabs>
        <w:ind w:left="3600" w:hanging="360"/>
      </w:pPr>
      <w:rPr>
        <w:rFonts w:ascii="Arial" w:hAnsi="Arial" w:hint="default"/>
      </w:rPr>
    </w:lvl>
    <w:lvl w:ilvl="5" w:tplc="8614523A" w:tentative="1">
      <w:start w:val="1"/>
      <w:numFmt w:val="bullet"/>
      <w:lvlText w:val="•"/>
      <w:lvlJc w:val="left"/>
      <w:pPr>
        <w:tabs>
          <w:tab w:val="num" w:pos="4320"/>
        </w:tabs>
        <w:ind w:left="4320" w:hanging="360"/>
      </w:pPr>
      <w:rPr>
        <w:rFonts w:ascii="Arial" w:hAnsi="Arial" w:hint="default"/>
      </w:rPr>
    </w:lvl>
    <w:lvl w:ilvl="6" w:tplc="E9586918" w:tentative="1">
      <w:start w:val="1"/>
      <w:numFmt w:val="bullet"/>
      <w:lvlText w:val="•"/>
      <w:lvlJc w:val="left"/>
      <w:pPr>
        <w:tabs>
          <w:tab w:val="num" w:pos="5040"/>
        </w:tabs>
        <w:ind w:left="5040" w:hanging="360"/>
      </w:pPr>
      <w:rPr>
        <w:rFonts w:ascii="Arial" w:hAnsi="Arial" w:hint="default"/>
      </w:rPr>
    </w:lvl>
    <w:lvl w:ilvl="7" w:tplc="3DF44380" w:tentative="1">
      <w:start w:val="1"/>
      <w:numFmt w:val="bullet"/>
      <w:lvlText w:val="•"/>
      <w:lvlJc w:val="left"/>
      <w:pPr>
        <w:tabs>
          <w:tab w:val="num" w:pos="5760"/>
        </w:tabs>
        <w:ind w:left="5760" w:hanging="360"/>
      </w:pPr>
      <w:rPr>
        <w:rFonts w:ascii="Arial" w:hAnsi="Arial" w:hint="default"/>
      </w:rPr>
    </w:lvl>
    <w:lvl w:ilvl="8" w:tplc="F5D471A8"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7F70C58"/>
    <w:multiLevelType w:val="multilevel"/>
    <w:tmpl w:val="8DB04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8FE7907"/>
    <w:multiLevelType w:val="multilevel"/>
    <w:tmpl w:val="AFCCC1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2"/>
  </w:num>
  <w:num w:numId="2">
    <w:abstractNumId w:val="26"/>
  </w:num>
  <w:num w:numId="3">
    <w:abstractNumId w:val="23"/>
  </w:num>
  <w:num w:numId="4">
    <w:abstractNumId w:val="12"/>
  </w:num>
  <w:num w:numId="5">
    <w:abstractNumId w:val="15"/>
  </w:num>
  <w:num w:numId="6">
    <w:abstractNumId w:val="16"/>
  </w:num>
  <w:num w:numId="7">
    <w:abstractNumId w:val="7"/>
  </w:num>
  <w:num w:numId="8">
    <w:abstractNumId w:val="17"/>
  </w:num>
  <w:num w:numId="9">
    <w:abstractNumId w:val="11"/>
  </w:num>
  <w:num w:numId="10">
    <w:abstractNumId w:val="5"/>
  </w:num>
  <w:num w:numId="11">
    <w:abstractNumId w:val="13"/>
  </w:num>
  <w:num w:numId="12">
    <w:abstractNumId w:val="6"/>
  </w:num>
  <w:num w:numId="13">
    <w:abstractNumId w:val="18"/>
  </w:num>
  <w:num w:numId="14">
    <w:abstractNumId w:val="24"/>
  </w:num>
  <w:num w:numId="15">
    <w:abstractNumId w:val="4"/>
  </w:num>
  <w:num w:numId="16">
    <w:abstractNumId w:val="19"/>
  </w:num>
  <w:num w:numId="17">
    <w:abstractNumId w:val="21"/>
  </w:num>
  <w:num w:numId="18">
    <w:abstractNumId w:val="9"/>
  </w:num>
  <w:num w:numId="19">
    <w:abstractNumId w:val="2"/>
  </w:num>
  <w:num w:numId="20">
    <w:abstractNumId w:val="28"/>
  </w:num>
  <w:num w:numId="21">
    <w:abstractNumId w:val="1"/>
  </w:num>
  <w:num w:numId="22">
    <w:abstractNumId w:val="10"/>
  </w:num>
  <w:num w:numId="23">
    <w:abstractNumId w:val="25"/>
  </w:num>
  <w:num w:numId="24">
    <w:abstractNumId w:val="0"/>
  </w:num>
  <w:num w:numId="25">
    <w:abstractNumId w:val="27"/>
  </w:num>
  <w:num w:numId="26">
    <w:abstractNumId w:val="20"/>
  </w:num>
  <w:num w:numId="27">
    <w:abstractNumId w:val="14"/>
  </w:num>
  <w:num w:numId="28">
    <w:abstractNumId w:val="3"/>
  </w:num>
  <w:num w:numId="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A33"/>
    <w:rsid w:val="0000604B"/>
    <w:rsid w:val="00014D89"/>
    <w:rsid w:val="000249C7"/>
    <w:rsid w:val="000921AC"/>
    <w:rsid w:val="000B5E67"/>
    <w:rsid w:val="000D08AB"/>
    <w:rsid w:val="000E67FD"/>
    <w:rsid w:val="00103E9E"/>
    <w:rsid w:val="00134BD9"/>
    <w:rsid w:val="00177568"/>
    <w:rsid w:val="00180428"/>
    <w:rsid w:val="001D798D"/>
    <w:rsid w:val="001E7E1F"/>
    <w:rsid w:val="00222A01"/>
    <w:rsid w:val="00230E5D"/>
    <w:rsid w:val="0023320D"/>
    <w:rsid w:val="00245A0E"/>
    <w:rsid w:val="002B53B7"/>
    <w:rsid w:val="002C2810"/>
    <w:rsid w:val="002D434C"/>
    <w:rsid w:val="0030545F"/>
    <w:rsid w:val="00307F18"/>
    <w:rsid w:val="003148F4"/>
    <w:rsid w:val="00322E35"/>
    <w:rsid w:val="00324CE5"/>
    <w:rsid w:val="003371FA"/>
    <w:rsid w:val="00354BCC"/>
    <w:rsid w:val="0036183A"/>
    <w:rsid w:val="003A20F3"/>
    <w:rsid w:val="003C19D0"/>
    <w:rsid w:val="003D32C6"/>
    <w:rsid w:val="003D4805"/>
    <w:rsid w:val="004265D5"/>
    <w:rsid w:val="00437544"/>
    <w:rsid w:val="00482160"/>
    <w:rsid w:val="004920E2"/>
    <w:rsid w:val="00495822"/>
    <w:rsid w:val="004A0F81"/>
    <w:rsid w:val="004B3A33"/>
    <w:rsid w:val="004C685C"/>
    <w:rsid w:val="004D5886"/>
    <w:rsid w:val="00517968"/>
    <w:rsid w:val="005515A0"/>
    <w:rsid w:val="005551DA"/>
    <w:rsid w:val="00575741"/>
    <w:rsid w:val="00584100"/>
    <w:rsid w:val="00595747"/>
    <w:rsid w:val="0059709F"/>
    <w:rsid w:val="005A073D"/>
    <w:rsid w:val="005A3DD1"/>
    <w:rsid w:val="005A66E2"/>
    <w:rsid w:val="005C2ACE"/>
    <w:rsid w:val="005D3D72"/>
    <w:rsid w:val="00601AEC"/>
    <w:rsid w:val="00607FBC"/>
    <w:rsid w:val="00614FEA"/>
    <w:rsid w:val="00637E58"/>
    <w:rsid w:val="00642F40"/>
    <w:rsid w:val="00645074"/>
    <w:rsid w:val="00661BA9"/>
    <w:rsid w:val="006718C3"/>
    <w:rsid w:val="006D5974"/>
    <w:rsid w:val="006F666B"/>
    <w:rsid w:val="006F674A"/>
    <w:rsid w:val="00724DDE"/>
    <w:rsid w:val="007746E5"/>
    <w:rsid w:val="007A30F7"/>
    <w:rsid w:val="007B1800"/>
    <w:rsid w:val="007E0F1E"/>
    <w:rsid w:val="007E4202"/>
    <w:rsid w:val="00803E4D"/>
    <w:rsid w:val="00827C39"/>
    <w:rsid w:val="00851AD9"/>
    <w:rsid w:val="00894E89"/>
    <w:rsid w:val="008B7682"/>
    <w:rsid w:val="008B7F50"/>
    <w:rsid w:val="008C346D"/>
    <w:rsid w:val="008C4487"/>
    <w:rsid w:val="008D5EC4"/>
    <w:rsid w:val="009042A8"/>
    <w:rsid w:val="00910B3A"/>
    <w:rsid w:val="009419FF"/>
    <w:rsid w:val="009650A6"/>
    <w:rsid w:val="009926AA"/>
    <w:rsid w:val="009C4E80"/>
    <w:rsid w:val="009E29E1"/>
    <w:rsid w:val="009F07F9"/>
    <w:rsid w:val="00A13387"/>
    <w:rsid w:val="00A74485"/>
    <w:rsid w:val="00A966CF"/>
    <w:rsid w:val="00A97207"/>
    <w:rsid w:val="00AB3189"/>
    <w:rsid w:val="00AD7D53"/>
    <w:rsid w:val="00B01F40"/>
    <w:rsid w:val="00B04EBA"/>
    <w:rsid w:val="00B91914"/>
    <w:rsid w:val="00BC1A1D"/>
    <w:rsid w:val="00BD32CB"/>
    <w:rsid w:val="00BD72F3"/>
    <w:rsid w:val="00BE7738"/>
    <w:rsid w:val="00C22364"/>
    <w:rsid w:val="00C41EC4"/>
    <w:rsid w:val="00C67E29"/>
    <w:rsid w:val="00C87B26"/>
    <w:rsid w:val="00CA0051"/>
    <w:rsid w:val="00CC2030"/>
    <w:rsid w:val="00CF394A"/>
    <w:rsid w:val="00D270F2"/>
    <w:rsid w:val="00D379D9"/>
    <w:rsid w:val="00D67E70"/>
    <w:rsid w:val="00DA22A6"/>
    <w:rsid w:val="00DC4B58"/>
    <w:rsid w:val="00DC6457"/>
    <w:rsid w:val="00DE3F77"/>
    <w:rsid w:val="00E12AA8"/>
    <w:rsid w:val="00E228C6"/>
    <w:rsid w:val="00E420C5"/>
    <w:rsid w:val="00E6080F"/>
    <w:rsid w:val="00E62C1C"/>
    <w:rsid w:val="00E669BC"/>
    <w:rsid w:val="00E71255"/>
    <w:rsid w:val="00E769D3"/>
    <w:rsid w:val="00EF1D79"/>
    <w:rsid w:val="00F32F72"/>
    <w:rsid w:val="00F46C9A"/>
    <w:rsid w:val="00F61B4E"/>
    <w:rsid w:val="00F7712C"/>
    <w:rsid w:val="00F7768D"/>
    <w:rsid w:val="00F948BC"/>
    <w:rsid w:val="00FA3281"/>
    <w:rsid w:val="00FD1AD8"/>
    <w:rsid w:val="00FF2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E2FF2"/>
  <w15:chartTrackingRefBased/>
  <w15:docId w15:val="{68292869-EFF6-D041-9355-E71FD49F1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67FD"/>
    <w:rPr>
      <w:rFonts w:ascii="Times New Roman" w:eastAsia="Times New Roman" w:hAnsi="Times New Roman" w:cs="Times New Roman"/>
      <w:lang w:eastAsia="en-GB"/>
    </w:rPr>
  </w:style>
  <w:style w:type="paragraph" w:styleId="Heading1">
    <w:name w:val="heading 1"/>
    <w:basedOn w:val="Normal"/>
    <w:link w:val="Heading1Char"/>
    <w:uiPriority w:val="9"/>
    <w:qFormat/>
    <w:rsid w:val="00E62C1C"/>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FD1AD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B3A33"/>
    <w:pPr>
      <w:spacing w:before="100" w:beforeAutospacing="1" w:after="100" w:afterAutospacing="1"/>
    </w:pPr>
  </w:style>
  <w:style w:type="character" w:customStyle="1" w:styleId="apple-converted-space">
    <w:name w:val="apple-converted-space"/>
    <w:basedOn w:val="DefaultParagraphFont"/>
    <w:rsid w:val="004B3A33"/>
  </w:style>
  <w:style w:type="paragraph" w:styleId="ListParagraph">
    <w:name w:val="List Paragraph"/>
    <w:basedOn w:val="Normal"/>
    <w:uiPriority w:val="34"/>
    <w:qFormat/>
    <w:rsid w:val="003D32C6"/>
    <w:pPr>
      <w:ind w:left="720"/>
      <w:contextualSpacing/>
    </w:pPr>
  </w:style>
  <w:style w:type="character" w:styleId="Hyperlink">
    <w:name w:val="Hyperlink"/>
    <w:basedOn w:val="DefaultParagraphFont"/>
    <w:uiPriority w:val="99"/>
    <w:unhideWhenUsed/>
    <w:rsid w:val="003D32C6"/>
    <w:rPr>
      <w:color w:val="0563C1" w:themeColor="hyperlink"/>
      <w:u w:val="single"/>
    </w:rPr>
  </w:style>
  <w:style w:type="character" w:styleId="UnresolvedMention">
    <w:name w:val="Unresolved Mention"/>
    <w:basedOn w:val="DefaultParagraphFont"/>
    <w:uiPriority w:val="99"/>
    <w:semiHidden/>
    <w:unhideWhenUsed/>
    <w:rsid w:val="003D32C6"/>
    <w:rPr>
      <w:color w:val="605E5C"/>
      <w:shd w:val="clear" w:color="auto" w:fill="E1DFDD"/>
    </w:rPr>
  </w:style>
  <w:style w:type="paragraph" w:customStyle="1" w:styleId="Bullets">
    <w:name w:val="Bullets"/>
    <w:basedOn w:val="Normal"/>
    <w:qFormat/>
    <w:rsid w:val="003D32C6"/>
    <w:pPr>
      <w:numPr>
        <w:numId w:val="10"/>
      </w:numPr>
      <w:autoSpaceDE w:val="0"/>
      <w:autoSpaceDN w:val="0"/>
      <w:adjustRightInd w:val="0"/>
      <w:ind w:left="284" w:hanging="284"/>
    </w:pPr>
    <w:rPr>
      <w:rFonts w:ascii="Arial" w:eastAsia="Cambria" w:hAnsi="Arial" w:cs="Arial"/>
      <w:color w:val="3C3C3C"/>
      <w:sz w:val="22"/>
      <w:szCs w:val="22"/>
    </w:rPr>
  </w:style>
  <w:style w:type="paragraph" w:styleId="Footer">
    <w:name w:val="footer"/>
    <w:basedOn w:val="Normal"/>
    <w:link w:val="FooterChar"/>
    <w:uiPriority w:val="99"/>
    <w:unhideWhenUsed/>
    <w:rsid w:val="003D32C6"/>
    <w:pPr>
      <w:tabs>
        <w:tab w:val="center" w:pos="4513"/>
        <w:tab w:val="right" w:pos="9026"/>
      </w:tabs>
    </w:pPr>
  </w:style>
  <w:style w:type="character" w:customStyle="1" w:styleId="FooterChar">
    <w:name w:val="Footer Char"/>
    <w:basedOn w:val="DefaultParagraphFont"/>
    <w:link w:val="Footer"/>
    <w:uiPriority w:val="99"/>
    <w:rsid w:val="003D32C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D32C6"/>
  </w:style>
  <w:style w:type="character" w:styleId="Emphasis">
    <w:name w:val="Emphasis"/>
    <w:basedOn w:val="DefaultParagraphFont"/>
    <w:uiPriority w:val="20"/>
    <w:qFormat/>
    <w:rsid w:val="00607FBC"/>
    <w:rPr>
      <w:i/>
      <w:iCs/>
    </w:rPr>
  </w:style>
  <w:style w:type="character" w:styleId="Strong">
    <w:name w:val="Strong"/>
    <w:basedOn w:val="DefaultParagraphFont"/>
    <w:uiPriority w:val="22"/>
    <w:qFormat/>
    <w:rsid w:val="00245A0E"/>
    <w:rPr>
      <w:b/>
      <w:bCs/>
    </w:rPr>
  </w:style>
  <w:style w:type="table" w:styleId="TableGrid">
    <w:name w:val="Table Grid"/>
    <w:basedOn w:val="TableNormal"/>
    <w:uiPriority w:val="39"/>
    <w:rsid w:val="00324CE5"/>
    <w:rPr>
      <w:sz w:val="22"/>
      <w:szCs w:val="22"/>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BD32CB"/>
    <w:rPr>
      <w:color w:val="954F72" w:themeColor="followedHyperlink"/>
      <w:u w:val="single"/>
    </w:rPr>
  </w:style>
  <w:style w:type="character" w:customStyle="1" w:styleId="Heading1Char">
    <w:name w:val="Heading 1 Char"/>
    <w:basedOn w:val="DefaultParagraphFont"/>
    <w:link w:val="Heading1"/>
    <w:uiPriority w:val="9"/>
    <w:rsid w:val="00E62C1C"/>
    <w:rPr>
      <w:rFonts w:ascii="Times New Roman" w:eastAsia="Times New Roman" w:hAnsi="Times New Roman" w:cs="Times New Roman"/>
      <w:b/>
      <w:bCs/>
      <w:kern w:val="36"/>
      <w:sz w:val="48"/>
      <w:szCs w:val="48"/>
      <w:lang w:eastAsia="en-GB"/>
    </w:rPr>
  </w:style>
  <w:style w:type="character" w:styleId="CommentReference">
    <w:name w:val="annotation reference"/>
    <w:basedOn w:val="DefaultParagraphFont"/>
    <w:uiPriority w:val="99"/>
    <w:semiHidden/>
    <w:unhideWhenUsed/>
    <w:rsid w:val="005515A0"/>
    <w:rPr>
      <w:sz w:val="16"/>
      <w:szCs w:val="16"/>
    </w:rPr>
  </w:style>
  <w:style w:type="paragraph" w:styleId="CommentText">
    <w:name w:val="annotation text"/>
    <w:basedOn w:val="Normal"/>
    <w:link w:val="CommentTextChar"/>
    <w:uiPriority w:val="99"/>
    <w:semiHidden/>
    <w:unhideWhenUsed/>
    <w:rsid w:val="005515A0"/>
    <w:rPr>
      <w:sz w:val="20"/>
      <w:szCs w:val="20"/>
    </w:rPr>
  </w:style>
  <w:style w:type="character" w:customStyle="1" w:styleId="CommentTextChar">
    <w:name w:val="Comment Text Char"/>
    <w:basedOn w:val="DefaultParagraphFont"/>
    <w:link w:val="CommentText"/>
    <w:uiPriority w:val="99"/>
    <w:semiHidden/>
    <w:rsid w:val="005515A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515A0"/>
    <w:rPr>
      <w:b/>
      <w:bCs/>
    </w:rPr>
  </w:style>
  <w:style w:type="character" w:customStyle="1" w:styleId="CommentSubjectChar">
    <w:name w:val="Comment Subject Char"/>
    <w:basedOn w:val="CommentTextChar"/>
    <w:link w:val="CommentSubject"/>
    <w:uiPriority w:val="99"/>
    <w:semiHidden/>
    <w:rsid w:val="005515A0"/>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5515A0"/>
    <w:pPr>
      <w:tabs>
        <w:tab w:val="center" w:pos="4513"/>
        <w:tab w:val="right" w:pos="9026"/>
      </w:tabs>
    </w:pPr>
  </w:style>
  <w:style w:type="character" w:customStyle="1" w:styleId="HeaderChar">
    <w:name w:val="Header Char"/>
    <w:basedOn w:val="DefaultParagraphFont"/>
    <w:link w:val="Header"/>
    <w:uiPriority w:val="99"/>
    <w:rsid w:val="005515A0"/>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FD1AD8"/>
    <w:rPr>
      <w:rFonts w:asciiTheme="majorHAnsi" w:eastAsiaTheme="majorEastAsia" w:hAnsiTheme="majorHAnsi" w:cstheme="majorBidi"/>
      <w:color w:val="1F3763" w:themeColor="accent1" w:themeShade="7F"/>
      <w:lang w:eastAsia="en-GB"/>
    </w:rPr>
  </w:style>
  <w:style w:type="paragraph" w:customStyle="1" w:styleId="standards-tablelevel-subtitle">
    <w:name w:val="standards-table__level-subtitle"/>
    <w:basedOn w:val="Normal"/>
    <w:rsid w:val="009042A8"/>
    <w:pPr>
      <w:spacing w:before="100" w:beforeAutospacing="1" w:after="100" w:afterAutospacing="1"/>
    </w:pPr>
  </w:style>
  <w:style w:type="paragraph" w:customStyle="1" w:styleId="standards-tableitem">
    <w:name w:val="standards-table__item"/>
    <w:basedOn w:val="Normal"/>
    <w:rsid w:val="009042A8"/>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11582">
      <w:bodyDiv w:val="1"/>
      <w:marLeft w:val="0"/>
      <w:marRight w:val="0"/>
      <w:marTop w:val="0"/>
      <w:marBottom w:val="0"/>
      <w:divBdr>
        <w:top w:val="none" w:sz="0" w:space="0" w:color="auto"/>
        <w:left w:val="none" w:sz="0" w:space="0" w:color="auto"/>
        <w:bottom w:val="none" w:sz="0" w:space="0" w:color="auto"/>
        <w:right w:val="none" w:sz="0" w:space="0" w:color="auto"/>
      </w:divBdr>
      <w:divsChild>
        <w:div w:id="709182228">
          <w:marLeft w:val="0"/>
          <w:marRight w:val="0"/>
          <w:marTop w:val="0"/>
          <w:marBottom w:val="0"/>
          <w:divBdr>
            <w:top w:val="none" w:sz="0" w:space="0" w:color="auto"/>
            <w:left w:val="none" w:sz="0" w:space="0" w:color="auto"/>
            <w:bottom w:val="none" w:sz="0" w:space="0" w:color="auto"/>
            <w:right w:val="none" w:sz="0" w:space="0" w:color="auto"/>
          </w:divBdr>
          <w:divsChild>
            <w:div w:id="2082479137">
              <w:marLeft w:val="0"/>
              <w:marRight w:val="0"/>
              <w:marTop w:val="0"/>
              <w:marBottom w:val="0"/>
              <w:divBdr>
                <w:top w:val="none" w:sz="0" w:space="0" w:color="auto"/>
                <w:left w:val="none" w:sz="0" w:space="0" w:color="auto"/>
                <w:bottom w:val="none" w:sz="0" w:space="0" w:color="auto"/>
                <w:right w:val="none" w:sz="0" w:space="0" w:color="auto"/>
              </w:divBdr>
              <w:divsChild>
                <w:div w:id="826677443">
                  <w:marLeft w:val="0"/>
                  <w:marRight w:val="0"/>
                  <w:marTop w:val="0"/>
                  <w:marBottom w:val="0"/>
                  <w:divBdr>
                    <w:top w:val="none" w:sz="0" w:space="0" w:color="auto"/>
                    <w:left w:val="none" w:sz="0" w:space="0" w:color="auto"/>
                    <w:bottom w:val="none" w:sz="0" w:space="0" w:color="auto"/>
                    <w:right w:val="none" w:sz="0" w:space="0" w:color="auto"/>
                  </w:divBdr>
                  <w:divsChild>
                    <w:div w:id="19674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58064">
      <w:bodyDiv w:val="1"/>
      <w:marLeft w:val="0"/>
      <w:marRight w:val="0"/>
      <w:marTop w:val="0"/>
      <w:marBottom w:val="0"/>
      <w:divBdr>
        <w:top w:val="none" w:sz="0" w:space="0" w:color="auto"/>
        <w:left w:val="none" w:sz="0" w:space="0" w:color="auto"/>
        <w:bottom w:val="none" w:sz="0" w:space="0" w:color="auto"/>
        <w:right w:val="none" w:sz="0" w:space="0" w:color="auto"/>
      </w:divBdr>
      <w:divsChild>
        <w:div w:id="677081424">
          <w:marLeft w:val="749"/>
          <w:marRight w:val="0"/>
          <w:marTop w:val="134"/>
          <w:marBottom w:val="0"/>
          <w:divBdr>
            <w:top w:val="none" w:sz="0" w:space="0" w:color="auto"/>
            <w:left w:val="none" w:sz="0" w:space="0" w:color="auto"/>
            <w:bottom w:val="none" w:sz="0" w:space="0" w:color="auto"/>
            <w:right w:val="none" w:sz="0" w:space="0" w:color="auto"/>
          </w:divBdr>
        </w:div>
        <w:div w:id="1931037566">
          <w:marLeft w:val="749"/>
          <w:marRight w:val="0"/>
          <w:marTop w:val="134"/>
          <w:marBottom w:val="0"/>
          <w:divBdr>
            <w:top w:val="none" w:sz="0" w:space="0" w:color="auto"/>
            <w:left w:val="none" w:sz="0" w:space="0" w:color="auto"/>
            <w:bottom w:val="none" w:sz="0" w:space="0" w:color="auto"/>
            <w:right w:val="none" w:sz="0" w:space="0" w:color="auto"/>
          </w:divBdr>
        </w:div>
        <w:div w:id="1296333409">
          <w:marLeft w:val="749"/>
          <w:marRight w:val="0"/>
          <w:marTop w:val="134"/>
          <w:marBottom w:val="0"/>
          <w:divBdr>
            <w:top w:val="none" w:sz="0" w:space="0" w:color="auto"/>
            <w:left w:val="none" w:sz="0" w:space="0" w:color="auto"/>
            <w:bottom w:val="none" w:sz="0" w:space="0" w:color="auto"/>
            <w:right w:val="none" w:sz="0" w:space="0" w:color="auto"/>
          </w:divBdr>
        </w:div>
        <w:div w:id="997423907">
          <w:marLeft w:val="749"/>
          <w:marRight w:val="0"/>
          <w:marTop w:val="134"/>
          <w:marBottom w:val="0"/>
          <w:divBdr>
            <w:top w:val="none" w:sz="0" w:space="0" w:color="auto"/>
            <w:left w:val="none" w:sz="0" w:space="0" w:color="auto"/>
            <w:bottom w:val="none" w:sz="0" w:space="0" w:color="auto"/>
            <w:right w:val="none" w:sz="0" w:space="0" w:color="auto"/>
          </w:divBdr>
        </w:div>
        <w:div w:id="217474162">
          <w:marLeft w:val="749"/>
          <w:marRight w:val="0"/>
          <w:marTop w:val="134"/>
          <w:marBottom w:val="0"/>
          <w:divBdr>
            <w:top w:val="none" w:sz="0" w:space="0" w:color="auto"/>
            <w:left w:val="none" w:sz="0" w:space="0" w:color="auto"/>
            <w:bottom w:val="none" w:sz="0" w:space="0" w:color="auto"/>
            <w:right w:val="none" w:sz="0" w:space="0" w:color="auto"/>
          </w:divBdr>
        </w:div>
      </w:divsChild>
    </w:div>
    <w:div w:id="33386238">
      <w:bodyDiv w:val="1"/>
      <w:marLeft w:val="0"/>
      <w:marRight w:val="0"/>
      <w:marTop w:val="0"/>
      <w:marBottom w:val="0"/>
      <w:divBdr>
        <w:top w:val="none" w:sz="0" w:space="0" w:color="auto"/>
        <w:left w:val="none" w:sz="0" w:space="0" w:color="auto"/>
        <w:bottom w:val="none" w:sz="0" w:space="0" w:color="auto"/>
        <w:right w:val="none" w:sz="0" w:space="0" w:color="auto"/>
      </w:divBdr>
      <w:divsChild>
        <w:div w:id="238246615">
          <w:marLeft w:val="0"/>
          <w:marRight w:val="0"/>
          <w:marTop w:val="0"/>
          <w:marBottom w:val="0"/>
          <w:divBdr>
            <w:top w:val="none" w:sz="0" w:space="0" w:color="auto"/>
            <w:left w:val="none" w:sz="0" w:space="0" w:color="auto"/>
            <w:bottom w:val="none" w:sz="0" w:space="0" w:color="auto"/>
            <w:right w:val="none" w:sz="0" w:space="0" w:color="auto"/>
          </w:divBdr>
          <w:divsChild>
            <w:div w:id="1961258596">
              <w:marLeft w:val="0"/>
              <w:marRight w:val="0"/>
              <w:marTop w:val="0"/>
              <w:marBottom w:val="0"/>
              <w:divBdr>
                <w:top w:val="none" w:sz="0" w:space="0" w:color="auto"/>
                <w:left w:val="none" w:sz="0" w:space="0" w:color="auto"/>
                <w:bottom w:val="none" w:sz="0" w:space="0" w:color="auto"/>
                <w:right w:val="none" w:sz="0" w:space="0" w:color="auto"/>
              </w:divBdr>
              <w:divsChild>
                <w:div w:id="175442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73750">
      <w:bodyDiv w:val="1"/>
      <w:marLeft w:val="0"/>
      <w:marRight w:val="0"/>
      <w:marTop w:val="0"/>
      <w:marBottom w:val="0"/>
      <w:divBdr>
        <w:top w:val="none" w:sz="0" w:space="0" w:color="auto"/>
        <w:left w:val="none" w:sz="0" w:space="0" w:color="auto"/>
        <w:bottom w:val="none" w:sz="0" w:space="0" w:color="auto"/>
        <w:right w:val="none" w:sz="0" w:space="0" w:color="auto"/>
      </w:divBdr>
    </w:div>
    <w:div w:id="44527245">
      <w:bodyDiv w:val="1"/>
      <w:marLeft w:val="0"/>
      <w:marRight w:val="0"/>
      <w:marTop w:val="0"/>
      <w:marBottom w:val="0"/>
      <w:divBdr>
        <w:top w:val="none" w:sz="0" w:space="0" w:color="auto"/>
        <w:left w:val="none" w:sz="0" w:space="0" w:color="auto"/>
        <w:bottom w:val="none" w:sz="0" w:space="0" w:color="auto"/>
        <w:right w:val="none" w:sz="0" w:space="0" w:color="auto"/>
      </w:divBdr>
    </w:div>
    <w:div w:id="51004999">
      <w:bodyDiv w:val="1"/>
      <w:marLeft w:val="0"/>
      <w:marRight w:val="0"/>
      <w:marTop w:val="0"/>
      <w:marBottom w:val="0"/>
      <w:divBdr>
        <w:top w:val="none" w:sz="0" w:space="0" w:color="auto"/>
        <w:left w:val="none" w:sz="0" w:space="0" w:color="auto"/>
        <w:bottom w:val="none" w:sz="0" w:space="0" w:color="auto"/>
        <w:right w:val="none" w:sz="0" w:space="0" w:color="auto"/>
      </w:divBdr>
    </w:div>
    <w:div w:id="54351941">
      <w:bodyDiv w:val="1"/>
      <w:marLeft w:val="0"/>
      <w:marRight w:val="0"/>
      <w:marTop w:val="0"/>
      <w:marBottom w:val="0"/>
      <w:divBdr>
        <w:top w:val="none" w:sz="0" w:space="0" w:color="auto"/>
        <w:left w:val="none" w:sz="0" w:space="0" w:color="auto"/>
        <w:bottom w:val="none" w:sz="0" w:space="0" w:color="auto"/>
        <w:right w:val="none" w:sz="0" w:space="0" w:color="auto"/>
      </w:divBdr>
    </w:div>
    <w:div w:id="108672155">
      <w:bodyDiv w:val="1"/>
      <w:marLeft w:val="0"/>
      <w:marRight w:val="0"/>
      <w:marTop w:val="0"/>
      <w:marBottom w:val="0"/>
      <w:divBdr>
        <w:top w:val="none" w:sz="0" w:space="0" w:color="auto"/>
        <w:left w:val="none" w:sz="0" w:space="0" w:color="auto"/>
        <w:bottom w:val="none" w:sz="0" w:space="0" w:color="auto"/>
        <w:right w:val="none" w:sz="0" w:space="0" w:color="auto"/>
      </w:divBdr>
    </w:div>
    <w:div w:id="126824025">
      <w:bodyDiv w:val="1"/>
      <w:marLeft w:val="0"/>
      <w:marRight w:val="0"/>
      <w:marTop w:val="0"/>
      <w:marBottom w:val="0"/>
      <w:divBdr>
        <w:top w:val="none" w:sz="0" w:space="0" w:color="auto"/>
        <w:left w:val="none" w:sz="0" w:space="0" w:color="auto"/>
        <w:bottom w:val="none" w:sz="0" w:space="0" w:color="auto"/>
        <w:right w:val="none" w:sz="0" w:space="0" w:color="auto"/>
      </w:divBdr>
      <w:divsChild>
        <w:div w:id="103809184">
          <w:marLeft w:val="0"/>
          <w:marRight w:val="0"/>
          <w:marTop w:val="0"/>
          <w:marBottom w:val="0"/>
          <w:divBdr>
            <w:top w:val="none" w:sz="0" w:space="0" w:color="auto"/>
            <w:left w:val="none" w:sz="0" w:space="0" w:color="auto"/>
            <w:bottom w:val="none" w:sz="0" w:space="0" w:color="auto"/>
            <w:right w:val="none" w:sz="0" w:space="0" w:color="auto"/>
          </w:divBdr>
          <w:divsChild>
            <w:div w:id="673917788">
              <w:marLeft w:val="0"/>
              <w:marRight w:val="0"/>
              <w:marTop w:val="0"/>
              <w:marBottom w:val="0"/>
              <w:divBdr>
                <w:top w:val="none" w:sz="0" w:space="0" w:color="auto"/>
                <w:left w:val="none" w:sz="0" w:space="0" w:color="auto"/>
                <w:bottom w:val="none" w:sz="0" w:space="0" w:color="auto"/>
                <w:right w:val="none" w:sz="0" w:space="0" w:color="auto"/>
              </w:divBdr>
              <w:divsChild>
                <w:div w:id="553392707">
                  <w:marLeft w:val="0"/>
                  <w:marRight w:val="0"/>
                  <w:marTop w:val="0"/>
                  <w:marBottom w:val="0"/>
                  <w:divBdr>
                    <w:top w:val="none" w:sz="0" w:space="0" w:color="auto"/>
                    <w:left w:val="none" w:sz="0" w:space="0" w:color="auto"/>
                    <w:bottom w:val="none" w:sz="0" w:space="0" w:color="auto"/>
                    <w:right w:val="none" w:sz="0" w:space="0" w:color="auto"/>
                  </w:divBdr>
                  <w:divsChild>
                    <w:div w:id="1575628087">
                      <w:marLeft w:val="0"/>
                      <w:marRight w:val="0"/>
                      <w:marTop w:val="0"/>
                      <w:marBottom w:val="0"/>
                      <w:divBdr>
                        <w:top w:val="none" w:sz="0" w:space="0" w:color="auto"/>
                        <w:left w:val="none" w:sz="0" w:space="0" w:color="auto"/>
                        <w:bottom w:val="none" w:sz="0" w:space="0" w:color="auto"/>
                        <w:right w:val="none" w:sz="0" w:space="0" w:color="auto"/>
                      </w:divBdr>
                    </w:div>
                  </w:divsChild>
                </w:div>
                <w:div w:id="1639456471">
                  <w:marLeft w:val="0"/>
                  <w:marRight w:val="0"/>
                  <w:marTop w:val="0"/>
                  <w:marBottom w:val="0"/>
                  <w:divBdr>
                    <w:top w:val="none" w:sz="0" w:space="0" w:color="auto"/>
                    <w:left w:val="none" w:sz="0" w:space="0" w:color="auto"/>
                    <w:bottom w:val="none" w:sz="0" w:space="0" w:color="auto"/>
                    <w:right w:val="none" w:sz="0" w:space="0" w:color="auto"/>
                  </w:divBdr>
                  <w:divsChild>
                    <w:div w:id="6214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00553">
      <w:bodyDiv w:val="1"/>
      <w:marLeft w:val="0"/>
      <w:marRight w:val="0"/>
      <w:marTop w:val="0"/>
      <w:marBottom w:val="0"/>
      <w:divBdr>
        <w:top w:val="none" w:sz="0" w:space="0" w:color="auto"/>
        <w:left w:val="none" w:sz="0" w:space="0" w:color="auto"/>
        <w:bottom w:val="none" w:sz="0" w:space="0" w:color="auto"/>
        <w:right w:val="none" w:sz="0" w:space="0" w:color="auto"/>
      </w:divBdr>
      <w:divsChild>
        <w:div w:id="583761429">
          <w:marLeft w:val="0"/>
          <w:marRight w:val="0"/>
          <w:marTop w:val="0"/>
          <w:marBottom w:val="0"/>
          <w:divBdr>
            <w:top w:val="none" w:sz="0" w:space="0" w:color="auto"/>
            <w:left w:val="none" w:sz="0" w:space="0" w:color="auto"/>
            <w:bottom w:val="none" w:sz="0" w:space="0" w:color="auto"/>
            <w:right w:val="none" w:sz="0" w:space="0" w:color="auto"/>
          </w:divBdr>
          <w:divsChild>
            <w:div w:id="526720183">
              <w:marLeft w:val="0"/>
              <w:marRight w:val="0"/>
              <w:marTop w:val="0"/>
              <w:marBottom w:val="0"/>
              <w:divBdr>
                <w:top w:val="none" w:sz="0" w:space="0" w:color="auto"/>
                <w:left w:val="none" w:sz="0" w:space="0" w:color="auto"/>
                <w:bottom w:val="none" w:sz="0" w:space="0" w:color="auto"/>
                <w:right w:val="none" w:sz="0" w:space="0" w:color="auto"/>
              </w:divBdr>
              <w:divsChild>
                <w:div w:id="16262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82932">
      <w:bodyDiv w:val="1"/>
      <w:marLeft w:val="0"/>
      <w:marRight w:val="0"/>
      <w:marTop w:val="0"/>
      <w:marBottom w:val="0"/>
      <w:divBdr>
        <w:top w:val="none" w:sz="0" w:space="0" w:color="auto"/>
        <w:left w:val="none" w:sz="0" w:space="0" w:color="auto"/>
        <w:bottom w:val="none" w:sz="0" w:space="0" w:color="auto"/>
        <w:right w:val="none" w:sz="0" w:space="0" w:color="auto"/>
      </w:divBdr>
    </w:div>
    <w:div w:id="156264473">
      <w:bodyDiv w:val="1"/>
      <w:marLeft w:val="0"/>
      <w:marRight w:val="0"/>
      <w:marTop w:val="0"/>
      <w:marBottom w:val="0"/>
      <w:divBdr>
        <w:top w:val="none" w:sz="0" w:space="0" w:color="auto"/>
        <w:left w:val="none" w:sz="0" w:space="0" w:color="auto"/>
        <w:bottom w:val="none" w:sz="0" w:space="0" w:color="auto"/>
        <w:right w:val="none" w:sz="0" w:space="0" w:color="auto"/>
      </w:divBdr>
      <w:divsChild>
        <w:div w:id="1093433160">
          <w:marLeft w:val="0"/>
          <w:marRight w:val="0"/>
          <w:marTop w:val="0"/>
          <w:marBottom w:val="0"/>
          <w:divBdr>
            <w:top w:val="none" w:sz="0" w:space="0" w:color="auto"/>
            <w:left w:val="none" w:sz="0" w:space="0" w:color="auto"/>
            <w:bottom w:val="none" w:sz="0" w:space="0" w:color="auto"/>
            <w:right w:val="none" w:sz="0" w:space="0" w:color="auto"/>
          </w:divBdr>
        </w:div>
        <w:div w:id="536546167">
          <w:marLeft w:val="0"/>
          <w:marRight w:val="0"/>
          <w:marTop w:val="0"/>
          <w:marBottom w:val="0"/>
          <w:divBdr>
            <w:top w:val="none" w:sz="0" w:space="0" w:color="auto"/>
            <w:left w:val="none" w:sz="0" w:space="0" w:color="auto"/>
            <w:bottom w:val="none" w:sz="0" w:space="0" w:color="auto"/>
            <w:right w:val="none" w:sz="0" w:space="0" w:color="auto"/>
          </w:divBdr>
        </w:div>
        <w:div w:id="1860896387">
          <w:marLeft w:val="0"/>
          <w:marRight w:val="0"/>
          <w:marTop w:val="0"/>
          <w:marBottom w:val="0"/>
          <w:divBdr>
            <w:top w:val="none" w:sz="0" w:space="0" w:color="auto"/>
            <w:left w:val="none" w:sz="0" w:space="0" w:color="auto"/>
            <w:bottom w:val="none" w:sz="0" w:space="0" w:color="auto"/>
            <w:right w:val="none" w:sz="0" w:space="0" w:color="auto"/>
          </w:divBdr>
        </w:div>
        <w:div w:id="1442841370">
          <w:marLeft w:val="0"/>
          <w:marRight w:val="0"/>
          <w:marTop w:val="0"/>
          <w:marBottom w:val="0"/>
          <w:divBdr>
            <w:top w:val="none" w:sz="0" w:space="0" w:color="auto"/>
            <w:left w:val="none" w:sz="0" w:space="0" w:color="auto"/>
            <w:bottom w:val="none" w:sz="0" w:space="0" w:color="auto"/>
            <w:right w:val="none" w:sz="0" w:space="0" w:color="auto"/>
          </w:divBdr>
        </w:div>
      </w:divsChild>
    </w:div>
    <w:div w:id="161050559">
      <w:bodyDiv w:val="1"/>
      <w:marLeft w:val="0"/>
      <w:marRight w:val="0"/>
      <w:marTop w:val="0"/>
      <w:marBottom w:val="0"/>
      <w:divBdr>
        <w:top w:val="none" w:sz="0" w:space="0" w:color="auto"/>
        <w:left w:val="none" w:sz="0" w:space="0" w:color="auto"/>
        <w:bottom w:val="none" w:sz="0" w:space="0" w:color="auto"/>
        <w:right w:val="none" w:sz="0" w:space="0" w:color="auto"/>
      </w:divBdr>
    </w:div>
    <w:div w:id="186330792">
      <w:bodyDiv w:val="1"/>
      <w:marLeft w:val="0"/>
      <w:marRight w:val="0"/>
      <w:marTop w:val="0"/>
      <w:marBottom w:val="0"/>
      <w:divBdr>
        <w:top w:val="none" w:sz="0" w:space="0" w:color="auto"/>
        <w:left w:val="none" w:sz="0" w:space="0" w:color="auto"/>
        <w:bottom w:val="none" w:sz="0" w:space="0" w:color="auto"/>
        <w:right w:val="none" w:sz="0" w:space="0" w:color="auto"/>
      </w:divBdr>
    </w:div>
    <w:div w:id="201207549">
      <w:bodyDiv w:val="1"/>
      <w:marLeft w:val="0"/>
      <w:marRight w:val="0"/>
      <w:marTop w:val="0"/>
      <w:marBottom w:val="0"/>
      <w:divBdr>
        <w:top w:val="none" w:sz="0" w:space="0" w:color="auto"/>
        <w:left w:val="none" w:sz="0" w:space="0" w:color="auto"/>
        <w:bottom w:val="none" w:sz="0" w:space="0" w:color="auto"/>
        <w:right w:val="none" w:sz="0" w:space="0" w:color="auto"/>
      </w:divBdr>
    </w:div>
    <w:div w:id="253713666">
      <w:bodyDiv w:val="1"/>
      <w:marLeft w:val="0"/>
      <w:marRight w:val="0"/>
      <w:marTop w:val="0"/>
      <w:marBottom w:val="0"/>
      <w:divBdr>
        <w:top w:val="none" w:sz="0" w:space="0" w:color="auto"/>
        <w:left w:val="none" w:sz="0" w:space="0" w:color="auto"/>
        <w:bottom w:val="none" w:sz="0" w:space="0" w:color="auto"/>
        <w:right w:val="none" w:sz="0" w:space="0" w:color="auto"/>
      </w:divBdr>
    </w:div>
    <w:div w:id="282468442">
      <w:bodyDiv w:val="1"/>
      <w:marLeft w:val="0"/>
      <w:marRight w:val="0"/>
      <w:marTop w:val="0"/>
      <w:marBottom w:val="0"/>
      <w:divBdr>
        <w:top w:val="none" w:sz="0" w:space="0" w:color="auto"/>
        <w:left w:val="none" w:sz="0" w:space="0" w:color="auto"/>
        <w:bottom w:val="none" w:sz="0" w:space="0" w:color="auto"/>
        <w:right w:val="none" w:sz="0" w:space="0" w:color="auto"/>
      </w:divBdr>
    </w:div>
    <w:div w:id="305668812">
      <w:bodyDiv w:val="1"/>
      <w:marLeft w:val="0"/>
      <w:marRight w:val="0"/>
      <w:marTop w:val="0"/>
      <w:marBottom w:val="0"/>
      <w:divBdr>
        <w:top w:val="none" w:sz="0" w:space="0" w:color="auto"/>
        <w:left w:val="none" w:sz="0" w:space="0" w:color="auto"/>
        <w:bottom w:val="none" w:sz="0" w:space="0" w:color="auto"/>
        <w:right w:val="none" w:sz="0" w:space="0" w:color="auto"/>
      </w:divBdr>
    </w:div>
    <w:div w:id="324627969">
      <w:bodyDiv w:val="1"/>
      <w:marLeft w:val="0"/>
      <w:marRight w:val="0"/>
      <w:marTop w:val="0"/>
      <w:marBottom w:val="0"/>
      <w:divBdr>
        <w:top w:val="none" w:sz="0" w:space="0" w:color="auto"/>
        <w:left w:val="none" w:sz="0" w:space="0" w:color="auto"/>
        <w:bottom w:val="none" w:sz="0" w:space="0" w:color="auto"/>
        <w:right w:val="none" w:sz="0" w:space="0" w:color="auto"/>
      </w:divBdr>
    </w:div>
    <w:div w:id="348726359">
      <w:bodyDiv w:val="1"/>
      <w:marLeft w:val="0"/>
      <w:marRight w:val="0"/>
      <w:marTop w:val="0"/>
      <w:marBottom w:val="0"/>
      <w:divBdr>
        <w:top w:val="none" w:sz="0" w:space="0" w:color="auto"/>
        <w:left w:val="none" w:sz="0" w:space="0" w:color="auto"/>
        <w:bottom w:val="none" w:sz="0" w:space="0" w:color="auto"/>
        <w:right w:val="none" w:sz="0" w:space="0" w:color="auto"/>
      </w:divBdr>
      <w:divsChild>
        <w:div w:id="1109276299">
          <w:marLeft w:val="0"/>
          <w:marRight w:val="0"/>
          <w:marTop w:val="0"/>
          <w:marBottom w:val="0"/>
          <w:divBdr>
            <w:top w:val="none" w:sz="0" w:space="0" w:color="auto"/>
            <w:left w:val="none" w:sz="0" w:space="0" w:color="auto"/>
            <w:bottom w:val="none" w:sz="0" w:space="0" w:color="auto"/>
            <w:right w:val="none" w:sz="0" w:space="0" w:color="auto"/>
          </w:divBdr>
          <w:divsChild>
            <w:div w:id="936251408">
              <w:marLeft w:val="0"/>
              <w:marRight w:val="0"/>
              <w:marTop w:val="0"/>
              <w:marBottom w:val="0"/>
              <w:divBdr>
                <w:top w:val="none" w:sz="0" w:space="0" w:color="auto"/>
                <w:left w:val="none" w:sz="0" w:space="0" w:color="auto"/>
                <w:bottom w:val="none" w:sz="0" w:space="0" w:color="auto"/>
                <w:right w:val="none" w:sz="0" w:space="0" w:color="auto"/>
              </w:divBdr>
              <w:divsChild>
                <w:div w:id="2136556663">
                  <w:marLeft w:val="0"/>
                  <w:marRight w:val="0"/>
                  <w:marTop w:val="0"/>
                  <w:marBottom w:val="0"/>
                  <w:divBdr>
                    <w:top w:val="none" w:sz="0" w:space="0" w:color="auto"/>
                    <w:left w:val="none" w:sz="0" w:space="0" w:color="auto"/>
                    <w:bottom w:val="none" w:sz="0" w:space="0" w:color="auto"/>
                    <w:right w:val="none" w:sz="0" w:space="0" w:color="auto"/>
                  </w:divBdr>
                  <w:divsChild>
                    <w:div w:id="177971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304258">
      <w:bodyDiv w:val="1"/>
      <w:marLeft w:val="0"/>
      <w:marRight w:val="0"/>
      <w:marTop w:val="0"/>
      <w:marBottom w:val="0"/>
      <w:divBdr>
        <w:top w:val="none" w:sz="0" w:space="0" w:color="auto"/>
        <w:left w:val="none" w:sz="0" w:space="0" w:color="auto"/>
        <w:bottom w:val="none" w:sz="0" w:space="0" w:color="auto"/>
        <w:right w:val="none" w:sz="0" w:space="0" w:color="auto"/>
      </w:divBdr>
    </w:div>
    <w:div w:id="389185140">
      <w:bodyDiv w:val="1"/>
      <w:marLeft w:val="0"/>
      <w:marRight w:val="0"/>
      <w:marTop w:val="0"/>
      <w:marBottom w:val="0"/>
      <w:divBdr>
        <w:top w:val="none" w:sz="0" w:space="0" w:color="auto"/>
        <w:left w:val="none" w:sz="0" w:space="0" w:color="auto"/>
        <w:bottom w:val="none" w:sz="0" w:space="0" w:color="auto"/>
        <w:right w:val="none" w:sz="0" w:space="0" w:color="auto"/>
      </w:divBdr>
    </w:div>
    <w:div w:id="406458210">
      <w:bodyDiv w:val="1"/>
      <w:marLeft w:val="0"/>
      <w:marRight w:val="0"/>
      <w:marTop w:val="0"/>
      <w:marBottom w:val="0"/>
      <w:divBdr>
        <w:top w:val="none" w:sz="0" w:space="0" w:color="auto"/>
        <w:left w:val="none" w:sz="0" w:space="0" w:color="auto"/>
        <w:bottom w:val="none" w:sz="0" w:space="0" w:color="auto"/>
        <w:right w:val="none" w:sz="0" w:space="0" w:color="auto"/>
      </w:divBdr>
      <w:divsChild>
        <w:div w:id="39060124">
          <w:marLeft w:val="0"/>
          <w:marRight w:val="0"/>
          <w:marTop w:val="0"/>
          <w:marBottom w:val="0"/>
          <w:divBdr>
            <w:top w:val="none" w:sz="0" w:space="0" w:color="auto"/>
            <w:left w:val="none" w:sz="0" w:space="0" w:color="auto"/>
            <w:bottom w:val="none" w:sz="0" w:space="0" w:color="auto"/>
            <w:right w:val="none" w:sz="0" w:space="0" w:color="auto"/>
          </w:divBdr>
          <w:divsChild>
            <w:div w:id="1846897468">
              <w:marLeft w:val="0"/>
              <w:marRight w:val="0"/>
              <w:marTop w:val="0"/>
              <w:marBottom w:val="0"/>
              <w:divBdr>
                <w:top w:val="none" w:sz="0" w:space="0" w:color="auto"/>
                <w:left w:val="none" w:sz="0" w:space="0" w:color="auto"/>
                <w:bottom w:val="none" w:sz="0" w:space="0" w:color="auto"/>
                <w:right w:val="none" w:sz="0" w:space="0" w:color="auto"/>
              </w:divBdr>
              <w:divsChild>
                <w:div w:id="31137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207397">
      <w:bodyDiv w:val="1"/>
      <w:marLeft w:val="0"/>
      <w:marRight w:val="0"/>
      <w:marTop w:val="0"/>
      <w:marBottom w:val="0"/>
      <w:divBdr>
        <w:top w:val="none" w:sz="0" w:space="0" w:color="auto"/>
        <w:left w:val="none" w:sz="0" w:space="0" w:color="auto"/>
        <w:bottom w:val="none" w:sz="0" w:space="0" w:color="auto"/>
        <w:right w:val="none" w:sz="0" w:space="0" w:color="auto"/>
      </w:divBdr>
    </w:div>
    <w:div w:id="426198882">
      <w:bodyDiv w:val="1"/>
      <w:marLeft w:val="0"/>
      <w:marRight w:val="0"/>
      <w:marTop w:val="0"/>
      <w:marBottom w:val="0"/>
      <w:divBdr>
        <w:top w:val="none" w:sz="0" w:space="0" w:color="auto"/>
        <w:left w:val="none" w:sz="0" w:space="0" w:color="auto"/>
        <w:bottom w:val="none" w:sz="0" w:space="0" w:color="auto"/>
        <w:right w:val="none" w:sz="0" w:space="0" w:color="auto"/>
      </w:divBdr>
    </w:div>
    <w:div w:id="428552448">
      <w:bodyDiv w:val="1"/>
      <w:marLeft w:val="0"/>
      <w:marRight w:val="0"/>
      <w:marTop w:val="0"/>
      <w:marBottom w:val="0"/>
      <w:divBdr>
        <w:top w:val="none" w:sz="0" w:space="0" w:color="auto"/>
        <w:left w:val="none" w:sz="0" w:space="0" w:color="auto"/>
        <w:bottom w:val="none" w:sz="0" w:space="0" w:color="auto"/>
        <w:right w:val="none" w:sz="0" w:space="0" w:color="auto"/>
      </w:divBdr>
    </w:div>
    <w:div w:id="451091945">
      <w:bodyDiv w:val="1"/>
      <w:marLeft w:val="0"/>
      <w:marRight w:val="0"/>
      <w:marTop w:val="0"/>
      <w:marBottom w:val="0"/>
      <w:divBdr>
        <w:top w:val="none" w:sz="0" w:space="0" w:color="auto"/>
        <w:left w:val="none" w:sz="0" w:space="0" w:color="auto"/>
        <w:bottom w:val="none" w:sz="0" w:space="0" w:color="auto"/>
        <w:right w:val="none" w:sz="0" w:space="0" w:color="auto"/>
      </w:divBdr>
    </w:div>
    <w:div w:id="463810135">
      <w:bodyDiv w:val="1"/>
      <w:marLeft w:val="0"/>
      <w:marRight w:val="0"/>
      <w:marTop w:val="0"/>
      <w:marBottom w:val="0"/>
      <w:divBdr>
        <w:top w:val="none" w:sz="0" w:space="0" w:color="auto"/>
        <w:left w:val="none" w:sz="0" w:space="0" w:color="auto"/>
        <w:bottom w:val="none" w:sz="0" w:space="0" w:color="auto"/>
        <w:right w:val="none" w:sz="0" w:space="0" w:color="auto"/>
      </w:divBdr>
    </w:div>
    <w:div w:id="485165041">
      <w:bodyDiv w:val="1"/>
      <w:marLeft w:val="0"/>
      <w:marRight w:val="0"/>
      <w:marTop w:val="0"/>
      <w:marBottom w:val="0"/>
      <w:divBdr>
        <w:top w:val="none" w:sz="0" w:space="0" w:color="auto"/>
        <w:left w:val="none" w:sz="0" w:space="0" w:color="auto"/>
        <w:bottom w:val="none" w:sz="0" w:space="0" w:color="auto"/>
        <w:right w:val="none" w:sz="0" w:space="0" w:color="auto"/>
      </w:divBdr>
    </w:div>
    <w:div w:id="493565973">
      <w:bodyDiv w:val="1"/>
      <w:marLeft w:val="0"/>
      <w:marRight w:val="0"/>
      <w:marTop w:val="0"/>
      <w:marBottom w:val="0"/>
      <w:divBdr>
        <w:top w:val="none" w:sz="0" w:space="0" w:color="auto"/>
        <w:left w:val="none" w:sz="0" w:space="0" w:color="auto"/>
        <w:bottom w:val="none" w:sz="0" w:space="0" w:color="auto"/>
        <w:right w:val="none" w:sz="0" w:space="0" w:color="auto"/>
      </w:divBdr>
    </w:div>
    <w:div w:id="551311722">
      <w:bodyDiv w:val="1"/>
      <w:marLeft w:val="0"/>
      <w:marRight w:val="0"/>
      <w:marTop w:val="0"/>
      <w:marBottom w:val="0"/>
      <w:divBdr>
        <w:top w:val="none" w:sz="0" w:space="0" w:color="auto"/>
        <w:left w:val="none" w:sz="0" w:space="0" w:color="auto"/>
        <w:bottom w:val="none" w:sz="0" w:space="0" w:color="auto"/>
        <w:right w:val="none" w:sz="0" w:space="0" w:color="auto"/>
      </w:divBdr>
      <w:divsChild>
        <w:div w:id="1940679114">
          <w:marLeft w:val="0"/>
          <w:marRight w:val="0"/>
          <w:marTop w:val="0"/>
          <w:marBottom w:val="0"/>
          <w:divBdr>
            <w:top w:val="none" w:sz="0" w:space="0" w:color="auto"/>
            <w:left w:val="none" w:sz="0" w:space="0" w:color="auto"/>
            <w:bottom w:val="none" w:sz="0" w:space="0" w:color="auto"/>
            <w:right w:val="none" w:sz="0" w:space="0" w:color="auto"/>
          </w:divBdr>
          <w:divsChild>
            <w:div w:id="417404269">
              <w:marLeft w:val="0"/>
              <w:marRight w:val="0"/>
              <w:marTop w:val="0"/>
              <w:marBottom w:val="0"/>
              <w:divBdr>
                <w:top w:val="none" w:sz="0" w:space="0" w:color="auto"/>
                <w:left w:val="none" w:sz="0" w:space="0" w:color="auto"/>
                <w:bottom w:val="none" w:sz="0" w:space="0" w:color="auto"/>
                <w:right w:val="none" w:sz="0" w:space="0" w:color="auto"/>
              </w:divBdr>
              <w:divsChild>
                <w:div w:id="200508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029813">
      <w:bodyDiv w:val="1"/>
      <w:marLeft w:val="0"/>
      <w:marRight w:val="0"/>
      <w:marTop w:val="0"/>
      <w:marBottom w:val="0"/>
      <w:divBdr>
        <w:top w:val="none" w:sz="0" w:space="0" w:color="auto"/>
        <w:left w:val="none" w:sz="0" w:space="0" w:color="auto"/>
        <w:bottom w:val="none" w:sz="0" w:space="0" w:color="auto"/>
        <w:right w:val="none" w:sz="0" w:space="0" w:color="auto"/>
      </w:divBdr>
    </w:div>
    <w:div w:id="608241142">
      <w:bodyDiv w:val="1"/>
      <w:marLeft w:val="0"/>
      <w:marRight w:val="0"/>
      <w:marTop w:val="0"/>
      <w:marBottom w:val="0"/>
      <w:divBdr>
        <w:top w:val="none" w:sz="0" w:space="0" w:color="auto"/>
        <w:left w:val="none" w:sz="0" w:space="0" w:color="auto"/>
        <w:bottom w:val="none" w:sz="0" w:space="0" w:color="auto"/>
        <w:right w:val="none" w:sz="0" w:space="0" w:color="auto"/>
      </w:divBdr>
      <w:divsChild>
        <w:div w:id="788360060">
          <w:marLeft w:val="547"/>
          <w:marRight w:val="0"/>
          <w:marTop w:val="115"/>
          <w:marBottom w:val="0"/>
          <w:divBdr>
            <w:top w:val="none" w:sz="0" w:space="0" w:color="auto"/>
            <w:left w:val="none" w:sz="0" w:space="0" w:color="auto"/>
            <w:bottom w:val="none" w:sz="0" w:space="0" w:color="auto"/>
            <w:right w:val="none" w:sz="0" w:space="0" w:color="auto"/>
          </w:divBdr>
        </w:div>
        <w:div w:id="213390329">
          <w:marLeft w:val="547"/>
          <w:marRight w:val="0"/>
          <w:marTop w:val="115"/>
          <w:marBottom w:val="0"/>
          <w:divBdr>
            <w:top w:val="none" w:sz="0" w:space="0" w:color="auto"/>
            <w:left w:val="none" w:sz="0" w:space="0" w:color="auto"/>
            <w:bottom w:val="none" w:sz="0" w:space="0" w:color="auto"/>
            <w:right w:val="none" w:sz="0" w:space="0" w:color="auto"/>
          </w:divBdr>
        </w:div>
        <w:div w:id="2000571625">
          <w:marLeft w:val="547"/>
          <w:marRight w:val="0"/>
          <w:marTop w:val="115"/>
          <w:marBottom w:val="0"/>
          <w:divBdr>
            <w:top w:val="none" w:sz="0" w:space="0" w:color="auto"/>
            <w:left w:val="none" w:sz="0" w:space="0" w:color="auto"/>
            <w:bottom w:val="none" w:sz="0" w:space="0" w:color="auto"/>
            <w:right w:val="none" w:sz="0" w:space="0" w:color="auto"/>
          </w:divBdr>
        </w:div>
        <w:div w:id="1128083599">
          <w:marLeft w:val="547"/>
          <w:marRight w:val="0"/>
          <w:marTop w:val="115"/>
          <w:marBottom w:val="0"/>
          <w:divBdr>
            <w:top w:val="none" w:sz="0" w:space="0" w:color="auto"/>
            <w:left w:val="none" w:sz="0" w:space="0" w:color="auto"/>
            <w:bottom w:val="none" w:sz="0" w:space="0" w:color="auto"/>
            <w:right w:val="none" w:sz="0" w:space="0" w:color="auto"/>
          </w:divBdr>
        </w:div>
        <w:div w:id="1673072373">
          <w:marLeft w:val="547"/>
          <w:marRight w:val="0"/>
          <w:marTop w:val="115"/>
          <w:marBottom w:val="0"/>
          <w:divBdr>
            <w:top w:val="none" w:sz="0" w:space="0" w:color="auto"/>
            <w:left w:val="none" w:sz="0" w:space="0" w:color="auto"/>
            <w:bottom w:val="none" w:sz="0" w:space="0" w:color="auto"/>
            <w:right w:val="none" w:sz="0" w:space="0" w:color="auto"/>
          </w:divBdr>
        </w:div>
        <w:div w:id="1803502945">
          <w:marLeft w:val="547"/>
          <w:marRight w:val="0"/>
          <w:marTop w:val="115"/>
          <w:marBottom w:val="0"/>
          <w:divBdr>
            <w:top w:val="none" w:sz="0" w:space="0" w:color="auto"/>
            <w:left w:val="none" w:sz="0" w:space="0" w:color="auto"/>
            <w:bottom w:val="none" w:sz="0" w:space="0" w:color="auto"/>
            <w:right w:val="none" w:sz="0" w:space="0" w:color="auto"/>
          </w:divBdr>
        </w:div>
      </w:divsChild>
    </w:div>
    <w:div w:id="648436250">
      <w:bodyDiv w:val="1"/>
      <w:marLeft w:val="0"/>
      <w:marRight w:val="0"/>
      <w:marTop w:val="0"/>
      <w:marBottom w:val="0"/>
      <w:divBdr>
        <w:top w:val="none" w:sz="0" w:space="0" w:color="auto"/>
        <w:left w:val="none" w:sz="0" w:space="0" w:color="auto"/>
        <w:bottom w:val="none" w:sz="0" w:space="0" w:color="auto"/>
        <w:right w:val="none" w:sz="0" w:space="0" w:color="auto"/>
      </w:divBdr>
    </w:div>
    <w:div w:id="656612347">
      <w:bodyDiv w:val="1"/>
      <w:marLeft w:val="0"/>
      <w:marRight w:val="0"/>
      <w:marTop w:val="0"/>
      <w:marBottom w:val="0"/>
      <w:divBdr>
        <w:top w:val="none" w:sz="0" w:space="0" w:color="auto"/>
        <w:left w:val="none" w:sz="0" w:space="0" w:color="auto"/>
        <w:bottom w:val="none" w:sz="0" w:space="0" w:color="auto"/>
        <w:right w:val="none" w:sz="0" w:space="0" w:color="auto"/>
      </w:divBdr>
      <w:divsChild>
        <w:div w:id="1149517444">
          <w:marLeft w:val="0"/>
          <w:marRight w:val="0"/>
          <w:marTop w:val="0"/>
          <w:marBottom w:val="0"/>
          <w:divBdr>
            <w:top w:val="none" w:sz="0" w:space="0" w:color="auto"/>
            <w:left w:val="none" w:sz="0" w:space="0" w:color="auto"/>
            <w:bottom w:val="none" w:sz="0" w:space="0" w:color="auto"/>
            <w:right w:val="none" w:sz="0" w:space="0" w:color="auto"/>
          </w:divBdr>
        </w:div>
        <w:div w:id="2039310326">
          <w:marLeft w:val="0"/>
          <w:marRight w:val="0"/>
          <w:marTop w:val="0"/>
          <w:marBottom w:val="0"/>
          <w:divBdr>
            <w:top w:val="none" w:sz="0" w:space="0" w:color="auto"/>
            <w:left w:val="none" w:sz="0" w:space="0" w:color="auto"/>
            <w:bottom w:val="none" w:sz="0" w:space="0" w:color="auto"/>
            <w:right w:val="none" w:sz="0" w:space="0" w:color="auto"/>
          </w:divBdr>
        </w:div>
        <w:div w:id="1964729982">
          <w:marLeft w:val="0"/>
          <w:marRight w:val="0"/>
          <w:marTop w:val="0"/>
          <w:marBottom w:val="0"/>
          <w:divBdr>
            <w:top w:val="none" w:sz="0" w:space="0" w:color="auto"/>
            <w:left w:val="none" w:sz="0" w:space="0" w:color="auto"/>
            <w:bottom w:val="none" w:sz="0" w:space="0" w:color="auto"/>
            <w:right w:val="none" w:sz="0" w:space="0" w:color="auto"/>
          </w:divBdr>
        </w:div>
      </w:divsChild>
    </w:div>
    <w:div w:id="680818039">
      <w:bodyDiv w:val="1"/>
      <w:marLeft w:val="0"/>
      <w:marRight w:val="0"/>
      <w:marTop w:val="0"/>
      <w:marBottom w:val="0"/>
      <w:divBdr>
        <w:top w:val="none" w:sz="0" w:space="0" w:color="auto"/>
        <w:left w:val="none" w:sz="0" w:space="0" w:color="auto"/>
        <w:bottom w:val="none" w:sz="0" w:space="0" w:color="auto"/>
        <w:right w:val="none" w:sz="0" w:space="0" w:color="auto"/>
      </w:divBdr>
    </w:div>
    <w:div w:id="708451289">
      <w:bodyDiv w:val="1"/>
      <w:marLeft w:val="0"/>
      <w:marRight w:val="0"/>
      <w:marTop w:val="0"/>
      <w:marBottom w:val="0"/>
      <w:divBdr>
        <w:top w:val="none" w:sz="0" w:space="0" w:color="auto"/>
        <w:left w:val="none" w:sz="0" w:space="0" w:color="auto"/>
        <w:bottom w:val="none" w:sz="0" w:space="0" w:color="auto"/>
        <w:right w:val="none" w:sz="0" w:space="0" w:color="auto"/>
      </w:divBdr>
    </w:div>
    <w:div w:id="709383523">
      <w:bodyDiv w:val="1"/>
      <w:marLeft w:val="0"/>
      <w:marRight w:val="0"/>
      <w:marTop w:val="0"/>
      <w:marBottom w:val="0"/>
      <w:divBdr>
        <w:top w:val="none" w:sz="0" w:space="0" w:color="auto"/>
        <w:left w:val="none" w:sz="0" w:space="0" w:color="auto"/>
        <w:bottom w:val="none" w:sz="0" w:space="0" w:color="auto"/>
        <w:right w:val="none" w:sz="0" w:space="0" w:color="auto"/>
      </w:divBdr>
      <w:divsChild>
        <w:div w:id="670835809">
          <w:marLeft w:val="547"/>
          <w:marRight w:val="0"/>
          <w:marTop w:val="144"/>
          <w:marBottom w:val="0"/>
          <w:divBdr>
            <w:top w:val="none" w:sz="0" w:space="0" w:color="auto"/>
            <w:left w:val="none" w:sz="0" w:space="0" w:color="auto"/>
            <w:bottom w:val="none" w:sz="0" w:space="0" w:color="auto"/>
            <w:right w:val="none" w:sz="0" w:space="0" w:color="auto"/>
          </w:divBdr>
        </w:div>
        <w:div w:id="272448102">
          <w:marLeft w:val="547"/>
          <w:marRight w:val="0"/>
          <w:marTop w:val="144"/>
          <w:marBottom w:val="0"/>
          <w:divBdr>
            <w:top w:val="none" w:sz="0" w:space="0" w:color="auto"/>
            <w:left w:val="none" w:sz="0" w:space="0" w:color="auto"/>
            <w:bottom w:val="none" w:sz="0" w:space="0" w:color="auto"/>
            <w:right w:val="none" w:sz="0" w:space="0" w:color="auto"/>
          </w:divBdr>
        </w:div>
        <w:div w:id="721441103">
          <w:marLeft w:val="547"/>
          <w:marRight w:val="0"/>
          <w:marTop w:val="144"/>
          <w:marBottom w:val="0"/>
          <w:divBdr>
            <w:top w:val="none" w:sz="0" w:space="0" w:color="auto"/>
            <w:left w:val="none" w:sz="0" w:space="0" w:color="auto"/>
            <w:bottom w:val="none" w:sz="0" w:space="0" w:color="auto"/>
            <w:right w:val="none" w:sz="0" w:space="0" w:color="auto"/>
          </w:divBdr>
        </w:div>
        <w:div w:id="266083102">
          <w:marLeft w:val="547"/>
          <w:marRight w:val="0"/>
          <w:marTop w:val="144"/>
          <w:marBottom w:val="0"/>
          <w:divBdr>
            <w:top w:val="none" w:sz="0" w:space="0" w:color="auto"/>
            <w:left w:val="none" w:sz="0" w:space="0" w:color="auto"/>
            <w:bottom w:val="none" w:sz="0" w:space="0" w:color="auto"/>
            <w:right w:val="none" w:sz="0" w:space="0" w:color="auto"/>
          </w:divBdr>
        </w:div>
        <w:div w:id="1190996496">
          <w:marLeft w:val="547"/>
          <w:marRight w:val="0"/>
          <w:marTop w:val="144"/>
          <w:marBottom w:val="0"/>
          <w:divBdr>
            <w:top w:val="none" w:sz="0" w:space="0" w:color="auto"/>
            <w:left w:val="none" w:sz="0" w:space="0" w:color="auto"/>
            <w:bottom w:val="none" w:sz="0" w:space="0" w:color="auto"/>
            <w:right w:val="none" w:sz="0" w:space="0" w:color="auto"/>
          </w:divBdr>
        </w:div>
      </w:divsChild>
    </w:div>
    <w:div w:id="737896248">
      <w:bodyDiv w:val="1"/>
      <w:marLeft w:val="0"/>
      <w:marRight w:val="0"/>
      <w:marTop w:val="0"/>
      <w:marBottom w:val="0"/>
      <w:divBdr>
        <w:top w:val="none" w:sz="0" w:space="0" w:color="auto"/>
        <w:left w:val="none" w:sz="0" w:space="0" w:color="auto"/>
        <w:bottom w:val="none" w:sz="0" w:space="0" w:color="auto"/>
        <w:right w:val="none" w:sz="0" w:space="0" w:color="auto"/>
      </w:divBdr>
    </w:div>
    <w:div w:id="740445503">
      <w:bodyDiv w:val="1"/>
      <w:marLeft w:val="0"/>
      <w:marRight w:val="0"/>
      <w:marTop w:val="0"/>
      <w:marBottom w:val="0"/>
      <w:divBdr>
        <w:top w:val="none" w:sz="0" w:space="0" w:color="auto"/>
        <w:left w:val="none" w:sz="0" w:space="0" w:color="auto"/>
        <w:bottom w:val="none" w:sz="0" w:space="0" w:color="auto"/>
        <w:right w:val="none" w:sz="0" w:space="0" w:color="auto"/>
      </w:divBdr>
      <w:divsChild>
        <w:div w:id="918028389">
          <w:marLeft w:val="0"/>
          <w:marRight w:val="0"/>
          <w:marTop w:val="0"/>
          <w:marBottom w:val="0"/>
          <w:divBdr>
            <w:top w:val="none" w:sz="0" w:space="0" w:color="auto"/>
            <w:left w:val="none" w:sz="0" w:space="0" w:color="auto"/>
            <w:bottom w:val="none" w:sz="0" w:space="0" w:color="auto"/>
            <w:right w:val="none" w:sz="0" w:space="0" w:color="auto"/>
          </w:divBdr>
          <w:divsChild>
            <w:div w:id="1708795985">
              <w:marLeft w:val="0"/>
              <w:marRight w:val="0"/>
              <w:marTop w:val="0"/>
              <w:marBottom w:val="0"/>
              <w:divBdr>
                <w:top w:val="none" w:sz="0" w:space="0" w:color="auto"/>
                <w:left w:val="none" w:sz="0" w:space="0" w:color="auto"/>
                <w:bottom w:val="none" w:sz="0" w:space="0" w:color="auto"/>
                <w:right w:val="none" w:sz="0" w:space="0" w:color="auto"/>
              </w:divBdr>
              <w:divsChild>
                <w:div w:id="7930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603243">
      <w:bodyDiv w:val="1"/>
      <w:marLeft w:val="0"/>
      <w:marRight w:val="0"/>
      <w:marTop w:val="0"/>
      <w:marBottom w:val="0"/>
      <w:divBdr>
        <w:top w:val="none" w:sz="0" w:space="0" w:color="auto"/>
        <w:left w:val="none" w:sz="0" w:space="0" w:color="auto"/>
        <w:bottom w:val="none" w:sz="0" w:space="0" w:color="auto"/>
        <w:right w:val="none" w:sz="0" w:space="0" w:color="auto"/>
      </w:divBdr>
    </w:div>
    <w:div w:id="773288099">
      <w:bodyDiv w:val="1"/>
      <w:marLeft w:val="0"/>
      <w:marRight w:val="0"/>
      <w:marTop w:val="0"/>
      <w:marBottom w:val="0"/>
      <w:divBdr>
        <w:top w:val="none" w:sz="0" w:space="0" w:color="auto"/>
        <w:left w:val="none" w:sz="0" w:space="0" w:color="auto"/>
        <w:bottom w:val="none" w:sz="0" w:space="0" w:color="auto"/>
        <w:right w:val="none" w:sz="0" w:space="0" w:color="auto"/>
      </w:divBdr>
      <w:divsChild>
        <w:div w:id="873543765">
          <w:marLeft w:val="0"/>
          <w:marRight w:val="0"/>
          <w:marTop w:val="0"/>
          <w:marBottom w:val="0"/>
          <w:divBdr>
            <w:top w:val="none" w:sz="0" w:space="0" w:color="auto"/>
            <w:left w:val="none" w:sz="0" w:space="0" w:color="auto"/>
            <w:bottom w:val="none" w:sz="0" w:space="0" w:color="auto"/>
            <w:right w:val="none" w:sz="0" w:space="0" w:color="auto"/>
          </w:divBdr>
        </w:div>
        <w:div w:id="520633914">
          <w:marLeft w:val="0"/>
          <w:marRight w:val="0"/>
          <w:marTop w:val="0"/>
          <w:marBottom w:val="0"/>
          <w:divBdr>
            <w:top w:val="none" w:sz="0" w:space="0" w:color="auto"/>
            <w:left w:val="none" w:sz="0" w:space="0" w:color="auto"/>
            <w:bottom w:val="none" w:sz="0" w:space="0" w:color="auto"/>
            <w:right w:val="none" w:sz="0" w:space="0" w:color="auto"/>
          </w:divBdr>
        </w:div>
        <w:div w:id="1526943275">
          <w:marLeft w:val="0"/>
          <w:marRight w:val="0"/>
          <w:marTop w:val="0"/>
          <w:marBottom w:val="0"/>
          <w:divBdr>
            <w:top w:val="none" w:sz="0" w:space="0" w:color="auto"/>
            <w:left w:val="none" w:sz="0" w:space="0" w:color="auto"/>
            <w:bottom w:val="none" w:sz="0" w:space="0" w:color="auto"/>
            <w:right w:val="none" w:sz="0" w:space="0" w:color="auto"/>
          </w:divBdr>
        </w:div>
        <w:div w:id="1521358132">
          <w:marLeft w:val="0"/>
          <w:marRight w:val="0"/>
          <w:marTop w:val="0"/>
          <w:marBottom w:val="0"/>
          <w:divBdr>
            <w:top w:val="none" w:sz="0" w:space="0" w:color="auto"/>
            <w:left w:val="none" w:sz="0" w:space="0" w:color="auto"/>
            <w:bottom w:val="none" w:sz="0" w:space="0" w:color="auto"/>
            <w:right w:val="none" w:sz="0" w:space="0" w:color="auto"/>
          </w:divBdr>
        </w:div>
        <w:div w:id="192033817">
          <w:marLeft w:val="0"/>
          <w:marRight w:val="0"/>
          <w:marTop w:val="0"/>
          <w:marBottom w:val="0"/>
          <w:divBdr>
            <w:top w:val="none" w:sz="0" w:space="0" w:color="auto"/>
            <w:left w:val="none" w:sz="0" w:space="0" w:color="auto"/>
            <w:bottom w:val="none" w:sz="0" w:space="0" w:color="auto"/>
            <w:right w:val="none" w:sz="0" w:space="0" w:color="auto"/>
          </w:divBdr>
        </w:div>
      </w:divsChild>
    </w:div>
    <w:div w:id="781535739">
      <w:bodyDiv w:val="1"/>
      <w:marLeft w:val="0"/>
      <w:marRight w:val="0"/>
      <w:marTop w:val="0"/>
      <w:marBottom w:val="0"/>
      <w:divBdr>
        <w:top w:val="none" w:sz="0" w:space="0" w:color="auto"/>
        <w:left w:val="none" w:sz="0" w:space="0" w:color="auto"/>
        <w:bottom w:val="none" w:sz="0" w:space="0" w:color="auto"/>
        <w:right w:val="none" w:sz="0" w:space="0" w:color="auto"/>
      </w:divBdr>
      <w:divsChild>
        <w:div w:id="1399671902">
          <w:marLeft w:val="547"/>
          <w:marRight w:val="0"/>
          <w:marTop w:val="130"/>
          <w:marBottom w:val="0"/>
          <w:divBdr>
            <w:top w:val="none" w:sz="0" w:space="0" w:color="auto"/>
            <w:left w:val="none" w:sz="0" w:space="0" w:color="auto"/>
            <w:bottom w:val="none" w:sz="0" w:space="0" w:color="auto"/>
            <w:right w:val="none" w:sz="0" w:space="0" w:color="auto"/>
          </w:divBdr>
        </w:div>
        <w:div w:id="1361053388">
          <w:marLeft w:val="547"/>
          <w:marRight w:val="0"/>
          <w:marTop w:val="130"/>
          <w:marBottom w:val="0"/>
          <w:divBdr>
            <w:top w:val="none" w:sz="0" w:space="0" w:color="auto"/>
            <w:left w:val="none" w:sz="0" w:space="0" w:color="auto"/>
            <w:bottom w:val="none" w:sz="0" w:space="0" w:color="auto"/>
            <w:right w:val="none" w:sz="0" w:space="0" w:color="auto"/>
          </w:divBdr>
        </w:div>
        <w:div w:id="1645817730">
          <w:marLeft w:val="547"/>
          <w:marRight w:val="0"/>
          <w:marTop w:val="130"/>
          <w:marBottom w:val="0"/>
          <w:divBdr>
            <w:top w:val="none" w:sz="0" w:space="0" w:color="auto"/>
            <w:left w:val="none" w:sz="0" w:space="0" w:color="auto"/>
            <w:bottom w:val="none" w:sz="0" w:space="0" w:color="auto"/>
            <w:right w:val="none" w:sz="0" w:space="0" w:color="auto"/>
          </w:divBdr>
        </w:div>
        <w:div w:id="1761172701">
          <w:marLeft w:val="547"/>
          <w:marRight w:val="0"/>
          <w:marTop w:val="130"/>
          <w:marBottom w:val="0"/>
          <w:divBdr>
            <w:top w:val="none" w:sz="0" w:space="0" w:color="auto"/>
            <w:left w:val="none" w:sz="0" w:space="0" w:color="auto"/>
            <w:bottom w:val="none" w:sz="0" w:space="0" w:color="auto"/>
            <w:right w:val="none" w:sz="0" w:space="0" w:color="auto"/>
          </w:divBdr>
        </w:div>
      </w:divsChild>
    </w:div>
    <w:div w:id="782922769">
      <w:bodyDiv w:val="1"/>
      <w:marLeft w:val="0"/>
      <w:marRight w:val="0"/>
      <w:marTop w:val="0"/>
      <w:marBottom w:val="0"/>
      <w:divBdr>
        <w:top w:val="none" w:sz="0" w:space="0" w:color="auto"/>
        <w:left w:val="none" w:sz="0" w:space="0" w:color="auto"/>
        <w:bottom w:val="none" w:sz="0" w:space="0" w:color="auto"/>
        <w:right w:val="none" w:sz="0" w:space="0" w:color="auto"/>
      </w:divBdr>
    </w:div>
    <w:div w:id="809328127">
      <w:bodyDiv w:val="1"/>
      <w:marLeft w:val="0"/>
      <w:marRight w:val="0"/>
      <w:marTop w:val="0"/>
      <w:marBottom w:val="0"/>
      <w:divBdr>
        <w:top w:val="none" w:sz="0" w:space="0" w:color="auto"/>
        <w:left w:val="none" w:sz="0" w:space="0" w:color="auto"/>
        <w:bottom w:val="none" w:sz="0" w:space="0" w:color="auto"/>
        <w:right w:val="none" w:sz="0" w:space="0" w:color="auto"/>
      </w:divBdr>
    </w:div>
    <w:div w:id="812453460">
      <w:bodyDiv w:val="1"/>
      <w:marLeft w:val="0"/>
      <w:marRight w:val="0"/>
      <w:marTop w:val="0"/>
      <w:marBottom w:val="0"/>
      <w:divBdr>
        <w:top w:val="none" w:sz="0" w:space="0" w:color="auto"/>
        <w:left w:val="none" w:sz="0" w:space="0" w:color="auto"/>
        <w:bottom w:val="none" w:sz="0" w:space="0" w:color="auto"/>
        <w:right w:val="none" w:sz="0" w:space="0" w:color="auto"/>
      </w:divBdr>
      <w:divsChild>
        <w:div w:id="1054040629">
          <w:marLeft w:val="0"/>
          <w:marRight w:val="0"/>
          <w:marTop w:val="0"/>
          <w:marBottom w:val="0"/>
          <w:divBdr>
            <w:top w:val="none" w:sz="0" w:space="0" w:color="auto"/>
            <w:left w:val="none" w:sz="0" w:space="0" w:color="auto"/>
            <w:bottom w:val="none" w:sz="0" w:space="0" w:color="auto"/>
            <w:right w:val="none" w:sz="0" w:space="0" w:color="auto"/>
          </w:divBdr>
          <w:divsChild>
            <w:div w:id="311102233">
              <w:marLeft w:val="0"/>
              <w:marRight w:val="0"/>
              <w:marTop w:val="0"/>
              <w:marBottom w:val="0"/>
              <w:divBdr>
                <w:top w:val="none" w:sz="0" w:space="0" w:color="auto"/>
                <w:left w:val="none" w:sz="0" w:space="0" w:color="auto"/>
                <w:bottom w:val="none" w:sz="0" w:space="0" w:color="auto"/>
                <w:right w:val="none" w:sz="0" w:space="0" w:color="auto"/>
              </w:divBdr>
              <w:divsChild>
                <w:div w:id="1420983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6480316">
      <w:bodyDiv w:val="1"/>
      <w:marLeft w:val="0"/>
      <w:marRight w:val="0"/>
      <w:marTop w:val="0"/>
      <w:marBottom w:val="0"/>
      <w:divBdr>
        <w:top w:val="none" w:sz="0" w:space="0" w:color="auto"/>
        <w:left w:val="none" w:sz="0" w:space="0" w:color="auto"/>
        <w:bottom w:val="none" w:sz="0" w:space="0" w:color="auto"/>
        <w:right w:val="none" w:sz="0" w:space="0" w:color="auto"/>
      </w:divBdr>
    </w:div>
    <w:div w:id="827982062">
      <w:bodyDiv w:val="1"/>
      <w:marLeft w:val="0"/>
      <w:marRight w:val="0"/>
      <w:marTop w:val="0"/>
      <w:marBottom w:val="0"/>
      <w:divBdr>
        <w:top w:val="none" w:sz="0" w:space="0" w:color="auto"/>
        <w:left w:val="none" w:sz="0" w:space="0" w:color="auto"/>
        <w:bottom w:val="none" w:sz="0" w:space="0" w:color="auto"/>
        <w:right w:val="none" w:sz="0" w:space="0" w:color="auto"/>
      </w:divBdr>
      <w:divsChild>
        <w:div w:id="1118184194">
          <w:marLeft w:val="0"/>
          <w:marRight w:val="0"/>
          <w:marTop w:val="0"/>
          <w:marBottom w:val="0"/>
          <w:divBdr>
            <w:top w:val="none" w:sz="0" w:space="0" w:color="auto"/>
            <w:left w:val="none" w:sz="0" w:space="0" w:color="auto"/>
            <w:bottom w:val="none" w:sz="0" w:space="0" w:color="auto"/>
            <w:right w:val="none" w:sz="0" w:space="0" w:color="auto"/>
          </w:divBdr>
        </w:div>
        <w:div w:id="242110257">
          <w:marLeft w:val="0"/>
          <w:marRight w:val="0"/>
          <w:marTop w:val="0"/>
          <w:marBottom w:val="0"/>
          <w:divBdr>
            <w:top w:val="none" w:sz="0" w:space="0" w:color="auto"/>
            <w:left w:val="none" w:sz="0" w:space="0" w:color="auto"/>
            <w:bottom w:val="none" w:sz="0" w:space="0" w:color="auto"/>
            <w:right w:val="none" w:sz="0" w:space="0" w:color="auto"/>
          </w:divBdr>
        </w:div>
        <w:div w:id="789783372">
          <w:marLeft w:val="0"/>
          <w:marRight w:val="0"/>
          <w:marTop w:val="0"/>
          <w:marBottom w:val="0"/>
          <w:divBdr>
            <w:top w:val="none" w:sz="0" w:space="0" w:color="auto"/>
            <w:left w:val="none" w:sz="0" w:space="0" w:color="auto"/>
            <w:bottom w:val="none" w:sz="0" w:space="0" w:color="auto"/>
            <w:right w:val="none" w:sz="0" w:space="0" w:color="auto"/>
          </w:divBdr>
        </w:div>
      </w:divsChild>
    </w:div>
    <w:div w:id="831260067">
      <w:bodyDiv w:val="1"/>
      <w:marLeft w:val="0"/>
      <w:marRight w:val="0"/>
      <w:marTop w:val="0"/>
      <w:marBottom w:val="0"/>
      <w:divBdr>
        <w:top w:val="none" w:sz="0" w:space="0" w:color="auto"/>
        <w:left w:val="none" w:sz="0" w:space="0" w:color="auto"/>
        <w:bottom w:val="none" w:sz="0" w:space="0" w:color="auto"/>
        <w:right w:val="none" w:sz="0" w:space="0" w:color="auto"/>
      </w:divBdr>
    </w:div>
    <w:div w:id="838349255">
      <w:bodyDiv w:val="1"/>
      <w:marLeft w:val="0"/>
      <w:marRight w:val="0"/>
      <w:marTop w:val="0"/>
      <w:marBottom w:val="0"/>
      <w:divBdr>
        <w:top w:val="none" w:sz="0" w:space="0" w:color="auto"/>
        <w:left w:val="none" w:sz="0" w:space="0" w:color="auto"/>
        <w:bottom w:val="none" w:sz="0" w:space="0" w:color="auto"/>
        <w:right w:val="none" w:sz="0" w:space="0" w:color="auto"/>
      </w:divBdr>
      <w:divsChild>
        <w:div w:id="1732266409">
          <w:marLeft w:val="720"/>
          <w:marRight w:val="0"/>
          <w:marTop w:val="0"/>
          <w:marBottom w:val="0"/>
          <w:divBdr>
            <w:top w:val="none" w:sz="0" w:space="0" w:color="auto"/>
            <w:left w:val="none" w:sz="0" w:space="0" w:color="auto"/>
            <w:bottom w:val="none" w:sz="0" w:space="0" w:color="auto"/>
            <w:right w:val="none" w:sz="0" w:space="0" w:color="auto"/>
          </w:divBdr>
        </w:div>
        <w:div w:id="1579945622">
          <w:marLeft w:val="720"/>
          <w:marRight w:val="0"/>
          <w:marTop w:val="0"/>
          <w:marBottom w:val="0"/>
          <w:divBdr>
            <w:top w:val="none" w:sz="0" w:space="0" w:color="auto"/>
            <w:left w:val="none" w:sz="0" w:space="0" w:color="auto"/>
            <w:bottom w:val="none" w:sz="0" w:space="0" w:color="auto"/>
            <w:right w:val="none" w:sz="0" w:space="0" w:color="auto"/>
          </w:divBdr>
        </w:div>
        <w:div w:id="650449963">
          <w:marLeft w:val="720"/>
          <w:marRight w:val="0"/>
          <w:marTop w:val="0"/>
          <w:marBottom w:val="0"/>
          <w:divBdr>
            <w:top w:val="none" w:sz="0" w:space="0" w:color="auto"/>
            <w:left w:val="none" w:sz="0" w:space="0" w:color="auto"/>
            <w:bottom w:val="none" w:sz="0" w:space="0" w:color="auto"/>
            <w:right w:val="none" w:sz="0" w:space="0" w:color="auto"/>
          </w:divBdr>
        </w:div>
        <w:div w:id="166672931">
          <w:marLeft w:val="720"/>
          <w:marRight w:val="0"/>
          <w:marTop w:val="0"/>
          <w:marBottom w:val="0"/>
          <w:divBdr>
            <w:top w:val="none" w:sz="0" w:space="0" w:color="auto"/>
            <w:left w:val="none" w:sz="0" w:space="0" w:color="auto"/>
            <w:bottom w:val="none" w:sz="0" w:space="0" w:color="auto"/>
            <w:right w:val="none" w:sz="0" w:space="0" w:color="auto"/>
          </w:divBdr>
        </w:div>
        <w:div w:id="1697540175">
          <w:marLeft w:val="720"/>
          <w:marRight w:val="0"/>
          <w:marTop w:val="0"/>
          <w:marBottom w:val="0"/>
          <w:divBdr>
            <w:top w:val="none" w:sz="0" w:space="0" w:color="auto"/>
            <w:left w:val="none" w:sz="0" w:space="0" w:color="auto"/>
            <w:bottom w:val="none" w:sz="0" w:space="0" w:color="auto"/>
            <w:right w:val="none" w:sz="0" w:space="0" w:color="auto"/>
          </w:divBdr>
        </w:div>
        <w:div w:id="473451807">
          <w:marLeft w:val="720"/>
          <w:marRight w:val="0"/>
          <w:marTop w:val="0"/>
          <w:marBottom w:val="0"/>
          <w:divBdr>
            <w:top w:val="none" w:sz="0" w:space="0" w:color="auto"/>
            <w:left w:val="none" w:sz="0" w:space="0" w:color="auto"/>
            <w:bottom w:val="none" w:sz="0" w:space="0" w:color="auto"/>
            <w:right w:val="none" w:sz="0" w:space="0" w:color="auto"/>
          </w:divBdr>
        </w:div>
      </w:divsChild>
    </w:div>
    <w:div w:id="847134097">
      <w:bodyDiv w:val="1"/>
      <w:marLeft w:val="0"/>
      <w:marRight w:val="0"/>
      <w:marTop w:val="0"/>
      <w:marBottom w:val="0"/>
      <w:divBdr>
        <w:top w:val="none" w:sz="0" w:space="0" w:color="auto"/>
        <w:left w:val="none" w:sz="0" w:space="0" w:color="auto"/>
        <w:bottom w:val="none" w:sz="0" w:space="0" w:color="auto"/>
        <w:right w:val="none" w:sz="0" w:space="0" w:color="auto"/>
      </w:divBdr>
    </w:div>
    <w:div w:id="850950736">
      <w:bodyDiv w:val="1"/>
      <w:marLeft w:val="0"/>
      <w:marRight w:val="0"/>
      <w:marTop w:val="0"/>
      <w:marBottom w:val="0"/>
      <w:divBdr>
        <w:top w:val="none" w:sz="0" w:space="0" w:color="auto"/>
        <w:left w:val="none" w:sz="0" w:space="0" w:color="auto"/>
        <w:bottom w:val="none" w:sz="0" w:space="0" w:color="auto"/>
        <w:right w:val="none" w:sz="0" w:space="0" w:color="auto"/>
      </w:divBdr>
    </w:div>
    <w:div w:id="872379870">
      <w:bodyDiv w:val="1"/>
      <w:marLeft w:val="0"/>
      <w:marRight w:val="0"/>
      <w:marTop w:val="0"/>
      <w:marBottom w:val="0"/>
      <w:divBdr>
        <w:top w:val="none" w:sz="0" w:space="0" w:color="auto"/>
        <w:left w:val="none" w:sz="0" w:space="0" w:color="auto"/>
        <w:bottom w:val="none" w:sz="0" w:space="0" w:color="auto"/>
        <w:right w:val="none" w:sz="0" w:space="0" w:color="auto"/>
      </w:divBdr>
      <w:divsChild>
        <w:div w:id="1375495673">
          <w:marLeft w:val="0"/>
          <w:marRight w:val="0"/>
          <w:marTop w:val="0"/>
          <w:marBottom w:val="0"/>
          <w:divBdr>
            <w:top w:val="none" w:sz="0" w:space="0" w:color="auto"/>
            <w:left w:val="none" w:sz="0" w:space="0" w:color="auto"/>
            <w:bottom w:val="none" w:sz="0" w:space="0" w:color="auto"/>
            <w:right w:val="none" w:sz="0" w:space="0" w:color="auto"/>
          </w:divBdr>
          <w:divsChild>
            <w:div w:id="1885751166">
              <w:marLeft w:val="0"/>
              <w:marRight w:val="0"/>
              <w:marTop w:val="0"/>
              <w:marBottom w:val="0"/>
              <w:divBdr>
                <w:top w:val="none" w:sz="0" w:space="0" w:color="auto"/>
                <w:left w:val="none" w:sz="0" w:space="0" w:color="auto"/>
                <w:bottom w:val="none" w:sz="0" w:space="0" w:color="auto"/>
                <w:right w:val="none" w:sz="0" w:space="0" w:color="auto"/>
              </w:divBdr>
              <w:divsChild>
                <w:div w:id="1022054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807135">
      <w:bodyDiv w:val="1"/>
      <w:marLeft w:val="0"/>
      <w:marRight w:val="0"/>
      <w:marTop w:val="0"/>
      <w:marBottom w:val="0"/>
      <w:divBdr>
        <w:top w:val="none" w:sz="0" w:space="0" w:color="auto"/>
        <w:left w:val="none" w:sz="0" w:space="0" w:color="auto"/>
        <w:bottom w:val="none" w:sz="0" w:space="0" w:color="auto"/>
        <w:right w:val="none" w:sz="0" w:space="0" w:color="auto"/>
      </w:divBdr>
      <w:divsChild>
        <w:div w:id="1091703630">
          <w:marLeft w:val="0"/>
          <w:marRight w:val="0"/>
          <w:marTop w:val="0"/>
          <w:marBottom w:val="0"/>
          <w:divBdr>
            <w:top w:val="none" w:sz="0" w:space="0" w:color="auto"/>
            <w:left w:val="none" w:sz="0" w:space="0" w:color="auto"/>
            <w:bottom w:val="none" w:sz="0" w:space="0" w:color="auto"/>
            <w:right w:val="none" w:sz="0" w:space="0" w:color="auto"/>
          </w:divBdr>
          <w:divsChild>
            <w:div w:id="1652903970">
              <w:marLeft w:val="0"/>
              <w:marRight w:val="0"/>
              <w:marTop w:val="0"/>
              <w:marBottom w:val="0"/>
              <w:divBdr>
                <w:top w:val="none" w:sz="0" w:space="0" w:color="auto"/>
                <w:left w:val="none" w:sz="0" w:space="0" w:color="auto"/>
                <w:bottom w:val="none" w:sz="0" w:space="0" w:color="auto"/>
                <w:right w:val="none" w:sz="0" w:space="0" w:color="auto"/>
              </w:divBdr>
              <w:divsChild>
                <w:div w:id="38772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835281">
      <w:bodyDiv w:val="1"/>
      <w:marLeft w:val="0"/>
      <w:marRight w:val="0"/>
      <w:marTop w:val="0"/>
      <w:marBottom w:val="0"/>
      <w:divBdr>
        <w:top w:val="none" w:sz="0" w:space="0" w:color="auto"/>
        <w:left w:val="none" w:sz="0" w:space="0" w:color="auto"/>
        <w:bottom w:val="none" w:sz="0" w:space="0" w:color="auto"/>
        <w:right w:val="none" w:sz="0" w:space="0" w:color="auto"/>
      </w:divBdr>
    </w:div>
    <w:div w:id="908882781">
      <w:bodyDiv w:val="1"/>
      <w:marLeft w:val="0"/>
      <w:marRight w:val="0"/>
      <w:marTop w:val="0"/>
      <w:marBottom w:val="0"/>
      <w:divBdr>
        <w:top w:val="none" w:sz="0" w:space="0" w:color="auto"/>
        <w:left w:val="none" w:sz="0" w:space="0" w:color="auto"/>
        <w:bottom w:val="none" w:sz="0" w:space="0" w:color="auto"/>
        <w:right w:val="none" w:sz="0" w:space="0" w:color="auto"/>
      </w:divBdr>
    </w:div>
    <w:div w:id="936979696">
      <w:bodyDiv w:val="1"/>
      <w:marLeft w:val="0"/>
      <w:marRight w:val="0"/>
      <w:marTop w:val="0"/>
      <w:marBottom w:val="0"/>
      <w:divBdr>
        <w:top w:val="none" w:sz="0" w:space="0" w:color="auto"/>
        <w:left w:val="none" w:sz="0" w:space="0" w:color="auto"/>
        <w:bottom w:val="none" w:sz="0" w:space="0" w:color="auto"/>
        <w:right w:val="none" w:sz="0" w:space="0" w:color="auto"/>
      </w:divBdr>
    </w:div>
    <w:div w:id="949245886">
      <w:bodyDiv w:val="1"/>
      <w:marLeft w:val="0"/>
      <w:marRight w:val="0"/>
      <w:marTop w:val="0"/>
      <w:marBottom w:val="0"/>
      <w:divBdr>
        <w:top w:val="none" w:sz="0" w:space="0" w:color="auto"/>
        <w:left w:val="none" w:sz="0" w:space="0" w:color="auto"/>
        <w:bottom w:val="none" w:sz="0" w:space="0" w:color="auto"/>
        <w:right w:val="none" w:sz="0" w:space="0" w:color="auto"/>
      </w:divBdr>
    </w:div>
    <w:div w:id="968247544">
      <w:bodyDiv w:val="1"/>
      <w:marLeft w:val="0"/>
      <w:marRight w:val="0"/>
      <w:marTop w:val="0"/>
      <w:marBottom w:val="0"/>
      <w:divBdr>
        <w:top w:val="none" w:sz="0" w:space="0" w:color="auto"/>
        <w:left w:val="none" w:sz="0" w:space="0" w:color="auto"/>
        <w:bottom w:val="none" w:sz="0" w:space="0" w:color="auto"/>
        <w:right w:val="none" w:sz="0" w:space="0" w:color="auto"/>
      </w:divBdr>
    </w:div>
    <w:div w:id="969242035">
      <w:bodyDiv w:val="1"/>
      <w:marLeft w:val="0"/>
      <w:marRight w:val="0"/>
      <w:marTop w:val="0"/>
      <w:marBottom w:val="0"/>
      <w:divBdr>
        <w:top w:val="none" w:sz="0" w:space="0" w:color="auto"/>
        <w:left w:val="none" w:sz="0" w:space="0" w:color="auto"/>
        <w:bottom w:val="none" w:sz="0" w:space="0" w:color="auto"/>
        <w:right w:val="none" w:sz="0" w:space="0" w:color="auto"/>
      </w:divBdr>
      <w:divsChild>
        <w:div w:id="436370055">
          <w:marLeft w:val="0"/>
          <w:marRight w:val="0"/>
          <w:marTop w:val="0"/>
          <w:marBottom w:val="0"/>
          <w:divBdr>
            <w:top w:val="none" w:sz="0" w:space="0" w:color="auto"/>
            <w:left w:val="none" w:sz="0" w:space="0" w:color="auto"/>
            <w:bottom w:val="none" w:sz="0" w:space="0" w:color="auto"/>
            <w:right w:val="none" w:sz="0" w:space="0" w:color="auto"/>
          </w:divBdr>
        </w:div>
        <w:div w:id="1166019643">
          <w:marLeft w:val="0"/>
          <w:marRight w:val="0"/>
          <w:marTop w:val="0"/>
          <w:marBottom w:val="0"/>
          <w:divBdr>
            <w:top w:val="none" w:sz="0" w:space="0" w:color="auto"/>
            <w:left w:val="none" w:sz="0" w:space="0" w:color="auto"/>
            <w:bottom w:val="none" w:sz="0" w:space="0" w:color="auto"/>
            <w:right w:val="none" w:sz="0" w:space="0" w:color="auto"/>
          </w:divBdr>
        </w:div>
      </w:divsChild>
    </w:div>
    <w:div w:id="1011026273">
      <w:bodyDiv w:val="1"/>
      <w:marLeft w:val="0"/>
      <w:marRight w:val="0"/>
      <w:marTop w:val="0"/>
      <w:marBottom w:val="0"/>
      <w:divBdr>
        <w:top w:val="none" w:sz="0" w:space="0" w:color="auto"/>
        <w:left w:val="none" w:sz="0" w:space="0" w:color="auto"/>
        <w:bottom w:val="none" w:sz="0" w:space="0" w:color="auto"/>
        <w:right w:val="none" w:sz="0" w:space="0" w:color="auto"/>
      </w:divBdr>
      <w:divsChild>
        <w:div w:id="1439711745">
          <w:marLeft w:val="0"/>
          <w:marRight w:val="0"/>
          <w:marTop w:val="0"/>
          <w:marBottom w:val="0"/>
          <w:divBdr>
            <w:top w:val="none" w:sz="0" w:space="0" w:color="auto"/>
            <w:left w:val="none" w:sz="0" w:space="0" w:color="auto"/>
            <w:bottom w:val="none" w:sz="0" w:space="0" w:color="auto"/>
            <w:right w:val="none" w:sz="0" w:space="0" w:color="auto"/>
          </w:divBdr>
          <w:divsChild>
            <w:div w:id="892350473">
              <w:marLeft w:val="0"/>
              <w:marRight w:val="0"/>
              <w:marTop w:val="0"/>
              <w:marBottom w:val="0"/>
              <w:divBdr>
                <w:top w:val="none" w:sz="0" w:space="0" w:color="auto"/>
                <w:left w:val="none" w:sz="0" w:space="0" w:color="auto"/>
                <w:bottom w:val="none" w:sz="0" w:space="0" w:color="auto"/>
                <w:right w:val="none" w:sz="0" w:space="0" w:color="auto"/>
              </w:divBdr>
              <w:divsChild>
                <w:div w:id="194865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008772">
      <w:bodyDiv w:val="1"/>
      <w:marLeft w:val="0"/>
      <w:marRight w:val="0"/>
      <w:marTop w:val="0"/>
      <w:marBottom w:val="0"/>
      <w:divBdr>
        <w:top w:val="none" w:sz="0" w:space="0" w:color="auto"/>
        <w:left w:val="none" w:sz="0" w:space="0" w:color="auto"/>
        <w:bottom w:val="none" w:sz="0" w:space="0" w:color="auto"/>
        <w:right w:val="none" w:sz="0" w:space="0" w:color="auto"/>
      </w:divBdr>
    </w:div>
    <w:div w:id="1042048685">
      <w:bodyDiv w:val="1"/>
      <w:marLeft w:val="0"/>
      <w:marRight w:val="0"/>
      <w:marTop w:val="0"/>
      <w:marBottom w:val="0"/>
      <w:divBdr>
        <w:top w:val="none" w:sz="0" w:space="0" w:color="auto"/>
        <w:left w:val="none" w:sz="0" w:space="0" w:color="auto"/>
        <w:bottom w:val="none" w:sz="0" w:space="0" w:color="auto"/>
        <w:right w:val="none" w:sz="0" w:space="0" w:color="auto"/>
      </w:divBdr>
    </w:div>
    <w:div w:id="1042947185">
      <w:bodyDiv w:val="1"/>
      <w:marLeft w:val="0"/>
      <w:marRight w:val="0"/>
      <w:marTop w:val="0"/>
      <w:marBottom w:val="0"/>
      <w:divBdr>
        <w:top w:val="none" w:sz="0" w:space="0" w:color="auto"/>
        <w:left w:val="none" w:sz="0" w:space="0" w:color="auto"/>
        <w:bottom w:val="none" w:sz="0" w:space="0" w:color="auto"/>
        <w:right w:val="none" w:sz="0" w:space="0" w:color="auto"/>
      </w:divBdr>
      <w:divsChild>
        <w:div w:id="658922424">
          <w:blockQuote w:val="1"/>
          <w:marLeft w:val="720"/>
          <w:marRight w:val="720"/>
          <w:marTop w:val="480"/>
          <w:marBottom w:val="480"/>
          <w:divBdr>
            <w:top w:val="none" w:sz="0" w:space="11" w:color="00B8EE"/>
            <w:left w:val="single" w:sz="24" w:space="11" w:color="00B8EE"/>
            <w:bottom w:val="none" w:sz="0" w:space="11" w:color="00B8EE"/>
            <w:right w:val="none" w:sz="0" w:space="11" w:color="00B8EE"/>
          </w:divBdr>
        </w:div>
      </w:divsChild>
    </w:div>
    <w:div w:id="1163861485">
      <w:bodyDiv w:val="1"/>
      <w:marLeft w:val="0"/>
      <w:marRight w:val="0"/>
      <w:marTop w:val="0"/>
      <w:marBottom w:val="0"/>
      <w:divBdr>
        <w:top w:val="none" w:sz="0" w:space="0" w:color="auto"/>
        <w:left w:val="none" w:sz="0" w:space="0" w:color="auto"/>
        <w:bottom w:val="none" w:sz="0" w:space="0" w:color="auto"/>
        <w:right w:val="none" w:sz="0" w:space="0" w:color="auto"/>
      </w:divBdr>
    </w:div>
    <w:div w:id="1175341787">
      <w:bodyDiv w:val="1"/>
      <w:marLeft w:val="0"/>
      <w:marRight w:val="0"/>
      <w:marTop w:val="0"/>
      <w:marBottom w:val="0"/>
      <w:divBdr>
        <w:top w:val="none" w:sz="0" w:space="0" w:color="auto"/>
        <w:left w:val="none" w:sz="0" w:space="0" w:color="auto"/>
        <w:bottom w:val="none" w:sz="0" w:space="0" w:color="auto"/>
        <w:right w:val="none" w:sz="0" w:space="0" w:color="auto"/>
      </w:divBdr>
      <w:divsChild>
        <w:div w:id="1499423204">
          <w:marLeft w:val="0"/>
          <w:marRight w:val="0"/>
          <w:marTop w:val="0"/>
          <w:marBottom w:val="0"/>
          <w:divBdr>
            <w:top w:val="none" w:sz="0" w:space="0" w:color="auto"/>
            <w:left w:val="none" w:sz="0" w:space="0" w:color="auto"/>
            <w:bottom w:val="none" w:sz="0" w:space="0" w:color="auto"/>
            <w:right w:val="none" w:sz="0" w:space="0" w:color="auto"/>
          </w:divBdr>
        </w:div>
        <w:div w:id="372266800">
          <w:marLeft w:val="0"/>
          <w:marRight w:val="0"/>
          <w:marTop w:val="0"/>
          <w:marBottom w:val="0"/>
          <w:divBdr>
            <w:top w:val="none" w:sz="0" w:space="0" w:color="auto"/>
            <w:left w:val="none" w:sz="0" w:space="0" w:color="auto"/>
            <w:bottom w:val="none" w:sz="0" w:space="0" w:color="auto"/>
            <w:right w:val="none" w:sz="0" w:space="0" w:color="auto"/>
          </w:divBdr>
        </w:div>
        <w:div w:id="2023624869">
          <w:marLeft w:val="0"/>
          <w:marRight w:val="0"/>
          <w:marTop w:val="0"/>
          <w:marBottom w:val="0"/>
          <w:divBdr>
            <w:top w:val="none" w:sz="0" w:space="0" w:color="auto"/>
            <w:left w:val="none" w:sz="0" w:space="0" w:color="auto"/>
            <w:bottom w:val="none" w:sz="0" w:space="0" w:color="auto"/>
            <w:right w:val="none" w:sz="0" w:space="0" w:color="auto"/>
          </w:divBdr>
        </w:div>
        <w:div w:id="430786983">
          <w:marLeft w:val="0"/>
          <w:marRight w:val="0"/>
          <w:marTop w:val="0"/>
          <w:marBottom w:val="0"/>
          <w:divBdr>
            <w:top w:val="none" w:sz="0" w:space="0" w:color="auto"/>
            <w:left w:val="none" w:sz="0" w:space="0" w:color="auto"/>
            <w:bottom w:val="none" w:sz="0" w:space="0" w:color="auto"/>
            <w:right w:val="none" w:sz="0" w:space="0" w:color="auto"/>
          </w:divBdr>
        </w:div>
        <w:div w:id="847670293">
          <w:marLeft w:val="0"/>
          <w:marRight w:val="0"/>
          <w:marTop w:val="0"/>
          <w:marBottom w:val="0"/>
          <w:divBdr>
            <w:top w:val="none" w:sz="0" w:space="0" w:color="auto"/>
            <w:left w:val="none" w:sz="0" w:space="0" w:color="auto"/>
            <w:bottom w:val="none" w:sz="0" w:space="0" w:color="auto"/>
            <w:right w:val="none" w:sz="0" w:space="0" w:color="auto"/>
          </w:divBdr>
        </w:div>
        <w:div w:id="2142768955">
          <w:marLeft w:val="0"/>
          <w:marRight w:val="0"/>
          <w:marTop w:val="0"/>
          <w:marBottom w:val="0"/>
          <w:divBdr>
            <w:top w:val="none" w:sz="0" w:space="0" w:color="auto"/>
            <w:left w:val="none" w:sz="0" w:space="0" w:color="auto"/>
            <w:bottom w:val="none" w:sz="0" w:space="0" w:color="auto"/>
            <w:right w:val="none" w:sz="0" w:space="0" w:color="auto"/>
          </w:divBdr>
        </w:div>
        <w:div w:id="1692418538">
          <w:marLeft w:val="0"/>
          <w:marRight w:val="0"/>
          <w:marTop w:val="0"/>
          <w:marBottom w:val="0"/>
          <w:divBdr>
            <w:top w:val="none" w:sz="0" w:space="0" w:color="auto"/>
            <w:left w:val="none" w:sz="0" w:space="0" w:color="auto"/>
            <w:bottom w:val="none" w:sz="0" w:space="0" w:color="auto"/>
            <w:right w:val="none" w:sz="0" w:space="0" w:color="auto"/>
          </w:divBdr>
        </w:div>
      </w:divsChild>
    </w:div>
    <w:div w:id="1199900424">
      <w:bodyDiv w:val="1"/>
      <w:marLeft w:val="0"/>
      <w:marRight w:val="0"/>
      <w:marTop w:val="0"/>
      <w:marBottom w:val="0"/>
      <w:divBdr>
        <w:top w:val="none" w:sz="0" w:space="0" w:color="auto"/>
        <w:left w:val="none" w:sz="0" w:space="0" w:color="auto"/>
        <w:bottom w:val="none" w:sz="0" w:space="0" w:color="auto"/>
        <w:right w:val="none" w:sz="0" w:space="0" w:color="auto"/>
      </w:divBdr>
    </w:div>
    <w:div w:id="1209029743">
      <w:bodyDiv w:val="1"/>
      <w:marLeft w:val="0"/>
      <w:marRight w:val="0"/>
      <w:marTop w:val="0"/>
      <w:marBottom w:val="0"/>
      <w:divBdr>
        <w:top w:val="none" w:sz="0" w:space="0" w:color="auto"/>
        <w:left w:val="none" w:sz="0" w:space="0" w:color="auto"/>
        <w:bottom w:val="none" w:sz="0" w:space="0" w:color="auto"/>
        <w:right w:val="none" w:sz="0" w:space="0" w:color="auto"/>
      </w:divBdr>
    </w:div>
    <w:div w:id="1214653909">
      <w:bodyDiv w:val="1"/>
      <w:marLeft w:val="0"/>
      <w:marRight w:val="0"/>
      <w:marTop w:val="0"/>
      <w:marBottom w:val="0"/>
      <w:divBdr>
        <w:top w:val="none" w:sz="0" w:space="0" w:color="auto"/>
        <w:left w:val="none" w:sz="0" w:space="0" w:color="auto"/>
        <w:bottom w:val="none" w:sz="0" w:space="0" w:color="auto"/>
        <w:right w:val="none" w:sz="0" w:space="0" w:color="auto"/>
      </w:divBdr>
    </w:div>
    <w:div w:id="1215893826">
      <w:bodyDiv w:val="1"/>
      <w:marLeft w:val="0"/>
      <w:marRight w:val="0"/>
      <w:marTop w:val="0"/>
      <w:marBottom w:val="0"/>
      <w:divBdr>
        <w:top w:val="none" w:sz="0" w:space="0" w:color="auto"/>
        <w:left w:val="none" w:sz="0" w:space="0" w:color="auto"/>
        <w:bottom w:val="none" w:sz="0" w:space="0" w:color="auto"/>
        <w:right w:val="none" w:sz="0" w:space="0" w:color="auto"/>
      </w:divBdr>
    </w:div>
    <w:div w:id="1223326732">
      <w:bodyDiv w:val="1"/>
      <w:marLeft w:val="0"/>
      <w:marRight w:val="0"/>
      <w:marTop w:val="0"/>
      <w:marBottom w:val="0"/>
      <w:divBdr>
        <w:top w:val="none" w:sz="0" w:space="0" w:color="auto"/>
        <w:left w:val="none" w:sz="0" w:space="0" w:color="auto"/>
        <w:bottom w:val="none" w:sz="0" w:space="0" w:color="auto"/>
        <w:right w:val="none" w:sz="0" w:space="0" w:color="auto"/>
      </w:divBdr>
    </w:div>
    <w:div w:id="1299611525">
      <w:bodyDiv w:val="1"/>
      <w:marLeft w:val="0"/>
      <w:marRight w:val="0"/>
      <w:marTop w:val="0"/>
      <w:marBottom w:val="0"/>
      <w:divBdr>
        <w:top w:val="none" w:sz="0" w:space="0" w:color="auto"/>
        <w:left w:val="none" w:sz="0" w:space="0" w:color="auto"/>
        <w:bottom w:val="none" w:sz="0" w:space="0" w:color="auto"/>
        <w:right w:val="none" w:sz="0" w:space="0" w:color="auto"/>
      </w:divBdr>
    </w:div>
    <w:div w:id="1324965068">
      <w:bodyDiv w:val="1"/>
      <w:marLeft w:val="0"/>
      <w:marRight w:val="0"/>
      <w:marTop w:val="0"/>
      <w:marBottom w:val="0"/>
      <w:divBdr>
        <w:top w:val="none" w:sz="0" w:space="0" w:color="auto"/>
        <w:left w:val="none" w:sz="0" w:space="0" w:color="auto"/>
        <w:bottom w:val="none" w:sz="0" w:space="0" w:color="auto"/>
        <w:right w:val="none" w:sz="0" w:space="0" w:color="auto"/>
      </w:divBdr>
    </w:div>
    <w:div w:id="1333947591">
      <w:bodyDiv w:val="1"/>
      <w:marLeft w:val="0"/>
      <w:marRight w:val="0"/>
      <w:marTop w:val="0"/>
      <w:marBottom w:val="0"/>
      <w:divBdr>
        <w:top w:val="none" w:sz="0" w:space="0" w:color="auto"/>
        <w:left w:val="none" w:sz="0" w:space="0" w:color="auto"/>
        <w:bottom w:val="none" w:sz="0" w:space="0" w:color="auto"/>
        <w:right w:val="none" w:sz="0" w:space="0" w:color="auto"/>
      </w:divBdr>
    </w:div>
    <w:div w:id="1347364047">
      <w:bodyDiv w:val="1"/>
      <w:marLeft w:val="0"/>
      <w:marRight w:val="0"/>
      <w:marTop w:val="0"/>
      <w:marBottom w:val="0"/>
      <w:divBdr>
        <w:top w:val="none" w:sz="0" w:space="0" w:color="auto"/>
        <w:left w:val="none" w:sz="0" w:space="0" w:color="auto"/>
        <w:bottom w:val="none" w:sz="0" w:space="0" w:color="auto"/>
        <w:right w:val="none" w:sz="0" w:space="0" w:color="auto"/>
      </w:divBdr>
      <w:divsChild>
        <w:div w:id="796682687">
          <w:marLeft w:val="547"/>
          <w:marRight w:val="0"/>
          <w:marTop w:val="154"/>
          <w:marBottom w:val="0"/>
          <w:divBdr>
            <w:top w:val="none" w:sz="0" w:space="0" w:color="auto"/>
            <w:left w:val="none" w:sz="0" w:space="0" w:color="auto"/>
            <w:bottom w:val="none" w:sz="0" w:space="0" w:color="auto"/>
            <w:right w:val="none" w:sz="0" w:space="0" w:color="auto"/>
          </w:divBdr>
        </w:div>
        <w:div w:id="163470661">
          <w:marLeft w:val="547"/>
          <w:marRight w:val="0"/>
          <w:marTop w:val="154"/>
          <w:marBottom w:val="0"/>
          <w:divBdr>
            <w:top w:val="none" w:sz="0" w:space="0" w:color="auto"/>
            <w:left w:val="none" w:sz="0" w:space="0" w:color="auto"/>
            <w:bottom w:val="none" w:sz="0" w:space="0" w:color="auto"/>
            <w:right w:val="none" w:sz="0" w:space="0" w:color="auto"/>
          </w:divBdr>
        </w:div>
        <w:div w:id="833028136">
          <w:marLeft w:val="547"/>
          <w:marRight w:val="0"/>
          <w:marTop w:val="154"/>
          <w:marBottom w:val="0"/>
          <w:divBdr>
            <w:top w:val="none" w:sz="0" w:space="0" w:color="auto"/>
            <w:left w:val="none" w:sz="0" w:space="0" w:color="auto"/>
            <w:bottom w:val="none" w:sz="0" w:space="0" w:color="auto"/>
            <w:right w:val="none" w:sz="0" w:space="0" w:color="auto"/>
          </w:divBdr>
        </w:div>
        <w:div w:id="648705451">
          <w:marLeft w:val="547"/>
          <w:marRight w:val="0"/>
          <w:marTop w:val="154"/>
          <w:marBottom w:val="0"/>
          <w:divBdr>
            <w:top w:val="none" w:sz="0" w:space="0" w:color="auto"/>
            <w:left w:val="none" w:sz="0" w:space="0" w:color="auto"/>
            <w:bottom w:val="none" w:sz="0" w:space="0" w:color="auto"/>
            <w:right w:val="none" w:sz="0" w:space="0" w:color="auto"/>
          </w:divBdr>
        </w:div>
      </w:divsChild>
    </w:div>
    <w:div w:id="1354646102">
      <w:bodyDiv w:val="1"/>
      <w:marLeft w:val="0"/>
      <w:marRight w:val="0"/>
      <w:marTop w:val="0"/>
      <w:marBottom w:val="0"/>
      <w:divBdr>
        <w:top w:val="none" w:sz="0" w:space="0" w:color="auto"/>
        <w:left w:val="none" w:sz="0" w:space="0" w:color="auto"/>
        <w:bottom w:val="none" w:sz="0" w:space="0" w:color="auto"/>
        <w:right w:val="none" w:sz="0" w:space="0" w:color="auto"/>
      </w:divBdr>
    </w:div>
    <w:div w:id="1357467537">
      <w:bodyDiv w:val="1"/>
      <w:marLeft w:val="0"/>
      <w:marRight w:val="0"/>
      <w:marTop w:val="0"/>
      <w:marBottom w:val="0"/>
      <w:divBdr>
        <w:top w:val="none" w:sz="0" w:space="0" w:color="auto"/>
        <w:left w:val="none" w:sz="0" w:space="0" w:color="auto"/>
        <w:bottom w:val="none" w:sz="0" w:space="0" w:color="auto"/>
        <w:right w:val="none" w:sz="0" w:space="0" w:color="auto"/>
      </w:divBdr>
    </w:div>
    <w:div w:id="1370230015">
      <w:bodyDiv w:val="1"/>
      <w:marLeft w:val="0"/>
      <w:marRight w:val="0"/>
      <w:marTop w:val="0"/>
      <w:marBottom w:val="0"/>
      <w:divBdr>
        <w:top w:val="none" w:sz="0" w:space="0" w:color="auto"/>
        <w:left w:val="none" w:sz="0" w:space="0" w:color="auto"/>
        <w:bottom w:val="none" w:sz="0" w:space="0" w:color="auto"/>
        <w:right w:val="none" w:sz="0" w:space="0" w:color="auto"/>
      </w:divBdr>
    </w:div>
    <w:div w:id="1372072354">
      <w:bodyDiv w:val="1"/>
      <w:marLeft w:val="0"/>
      <w:marRight w:val="0"/>
      <w:marTop w:val="0"/>
      <w:marBottom w:val="0"/>
      <w:divBdr>
        <w:top w:val="none" w:sz="0" w:space="0" w:color="auto"/>
        <w:left w:val="none" w:sz="0" w:space="0" w:color="auto"/>
        <w:bottom w:val="none" w:sz="0" w:space="0" w:color="auto"/>
        <w:right w:val="none" w:sz="0" w:space="0" w:color="auto"/>
      </w:divBdr>
    </w:div>
    <w:div w:id="1387333793">
      <w:bodyDiv w:val="1"/>
      <w:marLeft w:val="0"/>
      <w:marRight w:val="0"/>
      <w:marTop w:val="0"/>
      <w:marBottom w:val="0"/>
      <w:divBdr>
        <w:top w:val="none" w:sz="0" w:space="0" w:color="auto"/>
        <w:left w:val="none" w:sz="0" w:space="0" w:color="auto"/>
        <w:bottom w:val="none" w:sz="0" w:space="0" w:color="auto"/>
        <w:right w:val="none" w:sz="0" w:space="0" w:color="auto"/>
      </w:divBdr>
      <w:divsChild>
        <w:div w:id="652946601">
          <w:marLeft w:val="0"/>
          <w:marRight w:val="0"/>
          <w:marTop w:val="0"/>
          <w:marBottom w:val="0"/>
          <w:divBdr>
            <w:top w:val="none" w:sz="0" w:space="0" w:color="auto"/>
            <w:left w:val="none" w:sz="0" w:space="0" w:color="auto"/>
            <w:bottom w:val="none" w:sz="0" w:space="0" w:color="auto"/>
            <w:right w:val="none" w:sz="0" w:space="0" w:color="auto"/>
          </w:divBdr>
          <w:divsChild>
            <w:div w:id="1814449345">
              <w:marLeft w:val="0"/>
              <w:marRight w:val="0"/>
              <w:marTop w:val="0"/>
              <w:marBottom w:val="0"/>
              <w:divBdr>
                <w:top w:val="none" w:sz="0" w:space="0" w:color="auto"/>
                <w:left w:val="none" w:sz="0" w:space="0" w:color="auto"/>
                <w:bottom w:val="none" w:sz="0" w:space="0" w:color="auto"/>
                <w:right w:val="none" w:sz="0" w:space="0" w:color="auto"/>
              </w:divBdr>
              <w:divsChild>
                <w:div w:id="515577820">
                  <w:marLeft w:val="0"/>
                  <w:marRight w:val="0"/>
                  <w:marTop w:val="0"/>
                  <w:marBottom w:val="0"/>
                  <w:divBdr>
                    <w:top w:val="none" w:sz="0" w:space="0" w:color="auto"/>
                    <w:left w:val="none" w:sz="0" w:space="0" w:color="auto"/>
                    <w:bottom w:val="none" w:sz="0" w:space="0" w:color="auto"/>
                    <w:right w:val="none" w:sz="0" w:space="0" w:color="auto"/>
                  </w:divBdr>
                  <w:divsChild>
                    <w:div w:id="27990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613383">
      <w:bodyDiv w:val="1"/>
      <w:marLeft w:val="0"/>
      <w:marRight w:val="0"/>
      <w:marTop w:val="0"/>
      <w:marBottom w:val="0"/>
      <w:divBdr>
        <w:top w:val="none" w:sz="0" w:space="0" w:color="auto"/>
        <w:left w:val="none" w:sz="0" w:space="0" w:color="auto"/>
        <w:bottom w:val="none" w:sz="0" w:space="0" w:color="auto"/>
        <w:right w:val="none" w:sz="0" w:space="0" w:color="auto"/>
      </w:divBdr>
      <w:divsChild>
        <w:div w:id="811481478">
          <w:marLeft w:val="0"/>
          <w:marRight w:val="0"/>
          <w:marTop w:val="0"/>
          <w:marBottom w:val="0"/>
          <w:divBdr>
            <w:top w:val="none" w:sz="0" w:space="0" w:color="auto"/>
            <w:left w:val="none" w:sz="0" w:space="0" w:color="auto"/>
            <w:bottom w:val="none" w:sz="0" w:space="0" w:color="auto"/>
            <w:right w:val="none" w:sz="0" w:space="0" w:color="auto"/>
          </w:divBdr>
          <w:divsChild>
            <w:div w:id="1786076708">
              <w:marLeft w:val="0"/>
              <w:marRight w:val="0"/>
              <w:marTop w:val="0"/>
              <w:marBottom w:val="0"/>
              <w:divBdr>
                <w:top w:val="none" w:sz="0" w:space="0" w:color="auto"/>
                <w:left w:val="none" w:sz="0" w:space="0" w:color="auto"/>
                <w:bottom w:val="none" w:sz="0" w:space="0" w:color="auto"/>
                <w:right w:val="none" w:sz="0" w:space="0" w:color="auto"/>
              </w:divBdr>
              <w:divsChild>
                <w:div w:id="1574731621">
                  <w:marLeft w:val="0"/>
                  <w:marRight w:val="0"/>
                  <w:marTop w:val="0"/>
                  <w:marBottom w:val="0"/>
                  <w:divBdr>
                    <w:top w:val="none" w:sz="0" w:space="0" w:color="auto"/>
                    <w:left w:val="none" w:sz="0" w:space="0" w:color="auto"/>
                    <w:bottom w:val="none" w:sz="0" w:space="0" w:color="auto"/>
                    <w:right w:val="none" w:sz="0" w:space="0" w:color="auto"/>
                  </w:divBdr>
                  <w:divsChild>
                    <w:div w:id="193659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0536233">
      <w:bodyDiv w:val="1"/>
      <w:marLeft w:val="0"/>
      <w:marRight w:val="0"/>
      <w:marTop w:val="0"/>
      <w:marBottom w:val="0"/>
      <w:divBdr>
        <w:top w:val="none" w:sz="0" w:space="0" w:color="auto"/>
        <w:left w:val="none" w:sz="0" w:space="0" w:color="auto"/>
        <w:bottom w:val="none" w:sz="0" w:space="0" w:color="auto"/>
        <w:right w:val="none" w:sz="0" w:space="0" w:color="auto"/>
      </w:divBdr>
    </w:div>
    <w:div w:id="1419643516">
      <w:bodyDiv w:val="1"/>
      <w:marLeft w:val="0"/>
      <w:marRight w:val="0"/>
      <w:marTop w:val="0"/>
      <w:marBottom w:val="0"/>
      <w:divBdr>
        <w:top w:val="none" w:sz="0" w:space="0" w:color="auto"/>
        <w:left w:val="none" w:sz="0" w:space="0" w:color="auto"/>
        <w:bottom w:val="none" w:sz="0" w:space="0" w:color="auto"/>
        <w:right w:val="none" w:sz="0" w:space="0" w:color="auto"/>
      </w:divBdr>
    </w:div>
    <w:div w:id="1446118524">
      <w:bodyDiv w:val="1"/>
      <w:marLeft w:val="0"/>
      <w:marRight w:val="0"/>
      <w:marTop w:val="0"/>
      <w:marBottom w:val="0"/>
      <w:divBdr>
        <w:top w:val="none" w:sz="0" w:space="0" w:color="auto"/>
        <w:left w:val="none" w:sz="0" w:space="0" w:color="auto"/>
        <w:bottom w:val="none" w:sz="0" w:space="0" w:color="auto"/>
        <w:right w:val="none" w:sz="0" w:space="0" w:color="auto"/>
      </w:divBdr>
    </w:div>
    <w:div w:id="1458790196">
      <w:bodyDiv w:val="1"/>
      <w:marLeft w:val="0"/>
      <w:marRight w:val="0"/>
      <w:marTop w:val="0"/>
      <w:marBottom w:val="0"/>
      <w:divBdr>
        <w:top w:val="none" w:sz="0" w:space="0" w:color="auto"/>
        <w:left w:val="none" w:sz="0" w:space="0" w:color="auto"/>
        <w:bottom w:val="none" w:sz="0" w:space="0" w:color="auto"/>
        <w:right w:val="none" w:sz="0" w:space="0" w:color="auto"/>
      </w:divBdr>
    </w:div>
    <w:div w:id="1483808212">
      <w:bodyDiv w:val="1"/>
      <w:marLeft w:val="0"/>
      <w:marRight w:val="0"/>
      <w:marTop w:val="0"/>
      <w:marBottom w:val="0"/>
      <w:divBdr>
        <w:top w:val="none" w:sz="0" w:space="0" w:color="auto"/>
        <w:left w:val="none" w:sz="0" w:space="0" w:color="auto"/>
        <w:bottom w:val="none" w:sz="0" w:space="0" w:color="auto"/>
        <w:right w:val="none" w:sz="0" w:space="0" w:color="auto"/>
      </w:divBdr>
    </w:div>
    <w:div w:id="1484927129">
      <w:bodyDiv w:val="1"/>
      <w:marLeft w:val="0"/>
      <w:marRight w:val="0"/>
      <w:marTop w:val="0"/>
      <w:marBottom w:val="0"/>
      <w:divBdr>
        <w:top w:val="none" w:sz="0" w:space="0" w:color="auto"/>
        <w:left w:val="none" w:sz="0" w:space="0" w:color="auto"/>
        <w:bottom w:val="none" w:sz="0" w:space="0" w:color="auto"/>
        <w:right w:val="none" w:sz="0" w:space="0" w:color="auto"/>
      </w:divBdr>
    </w:div>
    <w:div w:id="1485465755">
      <w:bodyDiv w:val="1"/>
      <w:marLeft w:val="0"/>
      <w:marRight w:val="0"/>
      <w:marTop w:val="0"/>
      <w:marBottom w:val="0"/>
      <w:divBdr>
        <w:top w:val="none" w:sz="0" w:space="0" w:color="auto"/>
        <w:left w:val="none" w:sz="0" w:space="0" w:color="auto"/>
        <w:bottom w:val="none" w:sz="0" w:space="0" w:color="auto"/>
        <w:right w:val="none" w:sz="0" w:space="0" w:color="auto"/>
      </w:divBdr>
    </w:div>
    <w:div w:id="1486126247">
      <w:bodyDiv w:val="1"/>
      <w:marLeft w:val="0"/>
      <w:marRight w:val="0"/>
      <w:marTop w:val="0"/>
      <w:marBottom w:val="0"/>
      <w:divBdr>
        <w:top w:val="none" w:sz="0" w:space="0" w:color="auto"/>
        <w:left w:val="none" w:sz="0" w:space="0" w:color="auto"/>
        <w:bottom w:val="none" w:sz="0" w:space="0" w:color="auto"/>
        <w:right w:val="none" w:sz="0" w:space="0" w:color="auto"/>
      </w:divBdr>
      <w:divsChild>
        <w:div w:id="269582247">
          <w:marLeft w:val="0"/>
          <w:marRight w:val="0"/>
          <w:marTop w:val="0"/>
          <w:marBottom w:val="0"/>
          <w:divBdr>
            <w:top w:val="none" w:sz="0" w:space="0" w:color="auto"/>
            <w:left w:val="none" w:sz="0" w:space="0" w:color="auto"/>
            <w:bottom w:val="none" w:sz="0" w:space="0" w:color="auto"/>
            <w:right w:val="none" w:sz="0" w:space="0" w:color="auto"/>
          </w:divBdr>
          <w:divsChild>
            <w:div w:id="22875611">
              <w:marLeft w:val="0"/>
              <w:marRight w:val="0"/>
              <w:marTop w:val="0"/>
              <w:marBottom w:val="0"/>
              <w:divBdr>
                <w:top w:val="none" w:sz="0" w:space="0" w:color="auto"/>
                <w:left w:val="none" w:sz="0" w:space="0" w:color="auto"/>
                <w:bottom w:val="none" w:sz="0" w:space="0" w:color="auto"/>
                <w:right w:val="none" w:sz="0" w:space="0" w:color="auto"/>
              </w:divBdr>
              <w:divsChild>
                <w:div w:id="863327381">
                  <w:marLeft w:val="0"/>
                  <w:marRight w:val="0"/>
                  <w:marTop w:val="0"/>
                  <w:marBottom w:val="0"/>
                  <w:divBdr>
                    <w:top w:val="none" w:sz="0" w:space="0" w:color="auto"/>
                    <w:left w:val="none" w:sz="0" w:space="0" w:color="auto"/>
                    <w:bottom w:val="none" w:sz="0" w:space="0" w:color="auto"/>
                    <w:right w:val="none" w:sz="0" w:space="0" w:color="auto"/>
                  </w:divBdr>
                  <w:divsChild>
                    <w:div w:id="60931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554643">
      <w:bodyDiv w:val="1"/>
      <w:marLeft w:val="0"/>
      <w:marRight w:val="0"/>
      <w:marTop w:val="0"/>
      <w:marBottom w:val="0"/>
      <w:divBdr>
        <w:top w:val="none" w:sz="0" w:space="0" w:color="auto"/>
        <w:left w:val="none" w:sz="0" w:space="0" w:color="auto"/>
        <w:bottom w:val="none" w:sz="0" w:space="0" w:color="auto"/>
        <w:right w:val="none" w:sz="0" w:space="0" w:color="auto"/>
      </w:divBdr>
    </w:div>
    <w:div w:id="1492255251">
      <w:bodyDiv w:val="1"/>
      <w:marLeft w:val="0"/>
      <w:marRight w:val="0"/>
      <w:marTop w:val="0"/>
      <w:marBottom w:val="0"/>
      <w:divBdr>
        <w:top w:val="none" w:sz="0" w:space="0" w:color="auto"/>
        <w:left w:val="none" w:sz="0" w:space="0" w:color="auto"/>
        <w:bottom w:val="none" w:sz="0" w:space="0" w:color="auto"/>
        <w:right w:val="none" w:sz="0" w:space="0" w:color="auto"/>
      </w:divBdr>
    </w:div>
    <w:div w:id="1514539702">
      <w:bodyDiv w:val="1"/>
      <w:marLeft w:val="0"/>
      <w:marRight w:val="0"/>
      <w:marTop w:val="0"/>
      <w:marBottom w:val="0"/>
      <w:divBdr>
        <w:top w:val="none" w:sz="0" w:space="0" w:color="auto"/>
        <w:left w:val="none" w:sz="0" w:space="0" w:color="auto"/>
        <w:bottom w:val="none" w:sz="0" w:space="0" w:color="auto"/>
        <w:right w:val="none" w:sz="0" w:space="0" w:color="auto"/>
      </w:divBdr>
      <w:divsChild>
        <w:div w:id="1393428178">
          <w:marLeft w:val="547"/>
          <w:marRight w:val="0"/>
          <w:marTop w:val="110"/>
          <w:marBottom w:val="0"/>
          <w:divBdr>
            <w:top w:val="none" w:sz="0" w:space="0" w:color="auto"/>
            <w:left w:val="none" w:sz="0" w:space="0" w:color="auto"/>
            <w:bottom w:val="none" w:sz="0" w:space="0" w:color="auto"/>
            <w:right w:val="none" w:sz="0" w:space="0" w:color="auto"/>
          </w:divBdr>
        </w:div>
        <w:div w:id="540282785">
          <w:marLeft w:val="547"/>
          <w:marRight w:val="0"/>
          <w:marTop w:val="110"/>
          <w:marBottom w:val="0"/>
          <w:divBdr>
            <w:top w:val="none" w:sz="0" w:space="0" w:color="auto"/>
            <w:left w:val="none" w:sz="0" w:space="0" w:color="auto"/>
            <w:bottom w:val="none" w:sz="0" w:space="0" w:color="auto"/>
            <w:right w:val="none" w:sz="0" w:space="0" w:color="auto"/>
          </w:divBdr>
        </w:div>
        <w:div w:id="738597720">
          <w:marLeft w:val="547"/>
          <w:marRight w:val="0"/>
          <w:marTop w:val="110"/>
          <w:marBottom w:val="0"/>
          <w:divBdr>
            <w:top w:val="none" w:sz="0" w:space="0" w:color="auto"/>
            <w:left w:val="none" w:sz="0" w:space="0" w:color="auto"/>
            <w:bottom w:val="none" w:sz="0" w:space="0" w:color="auto"/>
            <w:right w:val="none" w:sz="0" w:space="0" w:color="auto"/>
          </w:divBdr>
        </w:div>
        <w:div w:id="1225065654">
          <w:marLeft w:val="547"/>
          <w:marRight w:val="0"/>
          <w:marTop w:val="110"/>
          <w:marBottom w:val="0"/>
          <w:divBdr>
            <w:top w:val="none" w:sz="0" w:space="0" w:color="auto"/>
            <w:left w:val="none" w:sz="0" w:space="0" w:color="auto"/>
            <w:bottom w:val="none" w:sz="0" w:space="0" w:color="auto"/>
            <w:right w:val="none" w:sz="0" w:space="0" w:color="auto"/>
          </w:divBdr>
        </w:div>
        <w:div w:id="1630740135">
          <w:marLeft w:val="547"/>
          <w:marRight w:val="0"/>
          <w:marTop w:val="110"/>
          <w:marBottom w:val="0"/>
          <w:divBdr>
            <w:top w:val="none" w:sz="0" w:space="0" w:color="auto"/>
            <w:left w:val="none" w:sz="0" w:space="0" w:color="auto"/>
            <w:bottom w:val="none" w:sz="0" w:space="0" w:color="auto"/>
            <w:right w:val="none" w:sz="0" w:space="0" w:color="auto"/>
          </w:divBdr>
        </w:div>
        <w:div w:id="1786846379">
          <w:marLeft w:val="547"/>
          <w:marRight w:val="0"/>
          <w:marTop w:val="110"/>
          <w:marBottom w:val="0"/>
          <w:divBdr>
            <w:top w:val="none" w:sz="0" w:space="0" w:color="auto"/>
            <w:left w:val="none" w:sz="0" w:space="0" w:color="auto"/>
            <w:bottom w:val="none" w:sz="0" w:space="0" w:color="auto"/>
            <w:right w:val="none" w:sz="0" w:space="0" w:color="auto"/>
          </w:divBdr>
        </w:div>
      </w:divsChild>
    </w:div>
    <w:div w:id="1526947136">
      <w:bodyDiv w:val="1"/>
      <w:marLeft w:val="0"/>
      <w:marRight w:val="0"/>
      <w:marTop w:val="0"/>
      <w:marBottom w:val="0"/>
      <w:divBdr>
        <w:top w:val="none" w:sz="0" w:space="0" w:color="auto"/>
        <w:left w:val="none" w:sz="0" w:space="0" w:color="auto"/>
        <w:bottom w:val="none" w:sz="0" w:space="0" w:color="auto"/>
        <w:right w:val="none" w:sz="0" w:space="0" w:color="auto"/>
      </w:divBdr>
    </w:div>
    <w:div w:id="1530214246">
      <w:bodyDiv w:val="1"/>
      <w:marLeft w:val="0"/>
      <w:marRight w:val="0"/>
      <w:marTop w:val="0"/>
      <w:marBottom w:val="0"/>
      <w:divBdr>
        <w:top w:val="none" w:sz="0" w:space="0" w:color="auto"/>
        <w:left w:val="none" w:sz="0" w:space="0" w:color="auto"/>
        <w:bottom w:val="none" w:sz="0" w:space="0" w:color="auto"/>
        <w:right w:val="none" w:sz="0" w:space="0" w:color="auto"/>
      </w:divBdr>
    </w:div>
    <w:div w:id="1573195703">
      <w:bodyDiv w:val="1"/>
      <w:marLeft w:val="0"/>
      <w:marRight w:val="0"/>
      <w:marTop w:val="0"/>
      <w:marBottom w:val="0"/>
      <w:divBdr>
        <w:top w:val="none" w:sz="0" w:space="0" w:color="auto"/>
        <w:left w:val="none" w:sz="0" w:space="0" w:color="auto"/>
        <w:bottom w:val="none" w:sz="0" w:space="0" w:color="auto"/>
        <w:right w:val="none" w:sz="0" w:space="0" w:color="auto"/>
      </w:divBdr>
    </w:div>
    <w:div w:id="1592817693">
      <w:bodyDiv w:val="1"/>
      <w:marLeft w:val="0"/>
      <w:marRight w:val="0"/>
      <w:marTop w:val="0"/>
      <w:marBottom w:val="0"/>
      <w:divBdr>
        <w:top w:val="none" w:sz="0" w:space="0" w:color="auto"/>
        <w:left w:val="none" w:sz="0" w:space="0" w:color="auto"/>
        <w:bottom w:val="none" w:sz="0" w:space="0" w:color="auto"/>
        <w:right w:val="none" w:sz="0" w:space="0" w:color="auto"/>
      </w:divBdr>
      <w:divsChild>
        <w:div w:id="1362172739">
          <w:blockQuote w:val="1"/>
          <w:marLeft w:val="720"/>
          <w:marRight w:val="720"/>
          <w:marTop w:val="480"/>
          <w:marBottom w:val="480"/>
          <w:divBdr>
            <w:top w:val="none" w:sz="0" w:space="11" w:color="00B8EE"/>
            <w:left w:val="single" w:sz="24" w:space="11" w:color="00B8EE"/>
            <w:bottom w:val="none" w:sz="0" w:space="11" w:color="00B8EE"/>
            <w:right w:val="none" w:sz="0" w:space="11" w:color="00B8EE"/>
          </w:divBdr>
        </w:div>
      </w:divsChild>
    </w:div>
    <w:div w:id="1596861397">
      <w:bodyDiv w:val="1"/>
      <w:marLeft w:val="0"/>
      <w:marRight w:val="0"/>
      <w:marTop w:val="0"/>
      <w:marBottom w:val="0"/>
      <w:divBdr>
        <w:top w:val="none" w:sz="0" w:space="0" w:color="auto"/>
        <w:left w:val="none" w:sz="0" w:space="0" w:color="auto"/>
        <w:bottom w:val="none" w:sz="0" w:space="0" w:color="auto"/>
        <w:right w:val="none" w:sz="0" w:space="0" w:color="auto"/>
      </w:divBdr>
    </w:div>
    <w:div w:id="1600866024">
      <w:bodyDiv w:val="1"/>
      <w:marLeft w:val="0"/>
      <w:marRight w:val="0"/>
      <w:marTop w:val="0"/>
      <w:marBottom w:val="0"/>
      <w:divBdr>
        <w:top w:val="none" w:sz="0" w:space="0" w:color="auto"/>
        <w:left w:val="none" w:sz="0" w:space="0" w:color="auto"/>
        <w:bottom w:val="none" w:sz="0" w:space="0" w:color="auto"/>
        <w:right w:val="none" w:sz="0" w:space="0" w:color="auto"/>
      </w:divBdr>
    </w:div>
    <w:div w:id="1630698804">
      <w:bodyDiv w:val="1"/>
      <w:marLeft w:val="0"/>
      <w:marRight w:val="0"/>
      <w:marTop w:val="0"/>
      <w:marBottom w:val="0"/>
      <w:divBdr>
        <w:top w:val="none" w:sz="0" w:space="0" w:color="auto"/>
        <w:left w:val="none" w:sz="0" w:space="0" w:color="auto"/>
        <w:bottom w:val="none" w:sz="0" w:space="0" w:color="auto"/>
        <w:right w:val="none" w:sz="0" w:space="0" w:color="auto"/>
      </w:divBdr>
    </w:div>
    <w:div w:id="1639602453">
      <w:bodyDiv w:val="1"/>
      <w:marLeft w:val="0"/>
      <w:marRight w:val="0"/>
      <w:marTop w:val="0"/>
      <w:marBottom w:val="0"/>
      <w:divBdr>
        <w:top w:val="none" w:sz="0" w:space="0" w:color="auto"/>
        <w:left w:val="none" w:sz="0" w:space="0" w:color="auto"/>
        <w:bottom w:val="none" w:sz="0" w:space="0" w:color="auto"/>
        <w:right w:val="none" w:sz="0" w:space="0" w:color="auto"/>
      </w:divBdr>
    </w:div>
    <w:div w:id="1659185610">
      <w:bodyDiv w:val="1"/>
      <w:marLeft w:val="0"/>
      <w:marRight w:val="0"/>
      <w:marTop w:val="0"/>
      <w:marBottom w:val="0"/>
      <w:divBdr>
        <w:top w:val="none" w:sz="0" w:space="0" w:color="auto"/>
        <w:left w:val="none" w:sz="0" w:space="0" w:color="auto"/>
        <w:bottom w:val="none" w:sz="0" w:space="0" w:color="auto"/>
        <w:right w:val="none" w:sz="0" w:space="0" w:color="auto"/>
      </w:divBdr>
    </w:div>
    <w:div w:id="1673339423">
      <w:bodyDiv w:val="1"/>
      <w:marLeft w:val="0"/>
      <w:marRight w:val="0"/>
      <w:marTop w:val="0"/>
      <w:marBottom w:val="0"/>
      <w:divBdr>
        <w:top w:val="none" w:sz="0" w:space="0" w:color="auto"/>
        <w:left w:val="none" w:sz="0" w:space="0" w:color="auto"/>
        <w:bottom w:val="none" w:sz="0" w:space="0" w:color="auto"/>
        <w:right w:val="none" w:sz="0" w:space="0" w:color="auto"/>
      </w:divBdr>
    </w:div>
    <w:div w:id="1687903203">
      <w:bodyDiv w:val="1"/>
      <w:marLeft w:val="0"/>
      <w:marRight w:val="0"/>
      <w:marTop w:val="0"/>
      <w:marBottom w:val="0"/>
      <w:divBdr>
        <w:top w:val="none" w:sz="0" w:space="0" w:color="auto"/>
        <w:left w:val="none" w:sz="0" w:space="0" w:color="auto"/>
        <w:bottom w:val="none" w:sz="0" w:space="0" w:color="auto"/>
        <w:right w:val="none" w:sz="0" w:space="0" w:color="auto"/>
      </w:divBdr>
      <w:divsChild>
        <w:div w:id="24723299">
          <w:marLeft w:val="0"/>
          <w:marRight w:val="0"/>
          <w:marTop w:val="0"/>
          <w:marBottom w:val="0"/>
          <w:divBdr>
            <w:top w:val="none" w:sz="0" w:space="0" w:color="auto"/>
            <w:left w:val="none" w:sz="0" w:space="0" w:color="auto"/>
            <w:bottom w:val="none" w:sz="0" w:space="0" w:color="auto"/>
            <w:right w:val="none" w:sz="0" w:space="0" w:color="auto"/>
          </w:divBdr>
          <w:divsChild>
            <w:div w:id="1087534782">
              <w:marLeft w:val="0"/>
              <w:marRight w:val="0"/>
              <w:marTop w:val="0"/>
              <w:marBottom w:val="0"/>
              <w:divBdr>
                <w:top w:val="none" w:sz="0" w:space="0" w:color="auto"/>
                <w:left w:val="none" w:sz="0" w:space="0" w:color="auto"/>
                <w:bottom w:val="none" w:sz="0" w:space="0" w:color="auto"/>
                <w:right w:val="none" w:sz="0" w:space="0" w:color="auto"/>
              </w:divBdr>
              <w:divsChild>
                <w:div w:id="176537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8309540">
      <w:bodyDiv w:val="1"/>
      <w:marLeft w:val="0"/>
      <w:marRight w:val="0"/>
      <w:marTop w:val="0"/>
      <w:marBottom w:val="0"/>
      <w:divBdr>
        <w:top w:val="none" w:sz="0" w:space="0" w:color="auto"/>
        <w:left w:val="none" w:sz="0" w:space="0" w:color="auto"/>
        <w:bottom w:val="none" w:sz="0" w:space="0" w:color="auto"/>
        <w:right w:val="none" w:sz="0" w:space="0" w:color="auto"/>
      </w:divBdr>
    </w:div>
    <w:div w:id="1701122477">
      <w:bodyDiv w:val="1"/>
      <w:marLeft w:val="0"/>
      <w:marRight w:val="0"/>
      <w:marTop w:val="0"/>
      <w:marBottom w:val="0"/>
      <w:divBdr>
        <w:top w:val="none" w:sz="0" w:space="0" w:color="auto"/>
        <w:left w:val="none" w:sz="0" w:space="0" w:color="auto"/>
        <w:bottom w:val="none" w:sz="0" w:space="0" w:color="auto"/>
        <w:right w:val="none" w:sz="0" w:space="0" w:color="auto"/>
      </w:divBdr>
      <w:divsChild>
        <w:div w:id="2037073717">
          <w:marLeft w:val="0"/>
          <w:marRight w:val="0"/>
          <w:marTop w:val="0"/>
          <w:marBottom w:val="0"/>
          <w:divBdr>
            <w:top w:val="none" w:sz="0" w:space="0" w:color="auto"/>
            <w:left w:val="none" w:sz="0" w:space="0" w:color="auto"/>
            <w:bottom w:val="none" w:sz="0" w:space="0" w:color="auto"/>
            <w:right w:val="none" w:sz="0" w:space="0" w:color="auto"/>
          </w:divBdr>
          <w:divsChild>
            <w:div w:id="1389575182">
              <w:marLeft w:val="0"/>
              <w:marRight w:val="0"/>
              <w:marTop w:val="0"/>
              <w:marBottom w:val="0"/>
              <w:divBdr>
                <w:top w:val="none" w:sz="0" w:space="0" w:color="auto"/>
                <w:left w:val="none" w:sz="0" w:space="0" w:color="auto"/>
                <w:bottom w:val="none" w:sz="0" w:space="0" w:color="auto"/>
                <w:right w:val="none" w:sz="0" w:space="0" w:color="auto"/>
              </w:divBdr>
              <w:divsChild>
                <w:div w:id="543718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167545">
      <w:bodyDiv w:val="1"/>
      <w:marLeft w:val="0"/>
      <w:marRight w:val="0"/>
      <w:marTop w:val="0"/>
      <w:marBottom w:val="0"/>
      <w:divBdr>
        <w:top w:val="none" w:sz="0" w:space="0" w:color="auto"/>
        <w:left w:val="none" w:sz="0" w:space="0" w:color="auto"/>
        <w:bottom w:val="none" w:sz="0" w:space="0" w:color="auto"/>
        <w:right w:val="none" w:sz="0" w:space="0" w:color="auto"/>
      </w:divBdr>
    </w:div>
    <w:div w:id="1706175285">
      <w:bodyDiv w:val="1"/>
      <w:marLeft w:val="0"/>
      <w:marRight w:val="0"/>
      <w:marTop w:val="0"/>
      <w:marBottom w:val="0"/>
      <w:divBdr>
        <w:top w:val="none" w:sz="0" w:space="0" w:color="auto"/>
        <w:left w:val="none" w:sz="0" w:space="0" w:color="auto"/>
        <w:bottom w:val="none" w:sz="0" w:space="0" w:color="auto"/>
        <w:right w:val="none" w:sz="0" w:space="0" w:color="auto"/>
      </w:divBdr>
    </w:div>
    <w:div w:id="1717318692">
      <w:bodyDiv w:val="1"/>
      <w:marLeft w:val="0"/>
      <w:marRight w:val="0"/>
      <w:marTop w:val="0"/>
      <w:marBottom w:val="0"/>
      <w:divBdr>
        <w:top w:val="none" w:sz="0" w:space="0" w:color="auto"/>
        <w:left w:val="none" w:sz="0" w:space="0" w:color="auto"/>
        <w:bottom w:val="none" w:sz="0" w:space="0" w:color="auto"/>
        <w:right w:val="none" w:sz="0" w:space="0" w:color="auto"/>
      </w:divBdr>
    </w:div>
    <w:div w:id="1724869070">
      <w:bodyDiv w:val="1"/>
      <w:marLeft w:val="0"/>
      <w:marRight w:val="0"/>
      <w:marTop w:val="0"/>
      <w:marBottom w:val="0"/>
      <w:divBdr>
        <w:top w:val="none" w:sz="0" w:space="0" w:color="auto"/>
        <w:left w:val="none" w:sz="0" w:space="0" w:color="auto"/>
        <w:bottom w:val="none" w:sz="0" w:space="0" w:color="auto"/>
        <w:right w:val="none" w:sz="0" w:space="0" w:color="auto"/>
      </w:divBdr>
    </w:div>
    <w:div w:id="1726948647">
      <w:bodyDiv w:val="1"/>
      <w:marLeft w:val="0"/>
      <w:marRight w:val="0"/>
      <w:marTop w:val="0"/>
      <w:marBottom w:val="0"/>
      <w:divBdr>
        <w:top w:val="none" w:sz="0" w:space="0" w:color="auto"/>
        <w:left w:val="none" w:sz="0" w:space="0" w:color="auto"/>
        <w:bottom w:val="none" w:sz="0" w:space="0" w:color="auto"/>
        <w:right w:val="none" w:sz="0" w:space="0" w:color="auto"/>
      </w:divBdr>
    </w:div>
    <w:div w:id="1754010668">
      <w:bodyDiv w:val="1"/>
      <w:marLeft w:val="0"/>
      <w:marRight w:val="0"/>
      <w:marTop w:val="0"/>
      <w:marBottom w:val="0"/>
      <w:divBdr>
        <w:top w:val="none" w:sz="0" w:space="0" w:color="auto"/>
        <w:left w:val="none" w:sz="0" w:space="0" w:color="auto"/>
        <w:bottom w:val="none" w:sz="0" w:space="0" w:color="auto"/>
        <w:right w:val="none" w:sz="0" w:space="0" w:color="auto"/>
      </w:divBdr>
    </w:div>
    <w:div w:id="1768236063">
      <w:bodyDiv w:val="1"/>
      <w:marLeft w:val="0"/>
      <w:marRight w:val="0"/>
      <w:marTop w:val="0"/>
      <w:marBottom w:val="0"/>
      <w:divBdr>
        <w:top w:val="none" w:sz="0" w:space="0" w:color="auto"/>
        <w:left w:val="none" w:sz="0" w:space="0" w:color="auto"/>
        <w:bottom w:val="none" w:sz="0" w:space="0" w:color="auto"/>
        <w:right w:val="none" w:sz="0" w:space="0" w:color="auto"/>
      </w:divBdr>
    </w:div>
    <w:div w:id="1789930626">
      <w:bodyDiv w:val="1"/>
      <w:marLeft w:val="0"/>
      <w:marRight w:val="0"/>
      <w:marTop w:val="0"/>
      <w:marBottom w:val="0"/>
      <w:divBdr>
        <w:top w:val="none" w:sz="0" w:space="0" w:color="auto"/>
        <w:left w:val="none" w:sz="0" w:space="0" w:color="auto"/>
        <w:bottom w:val="none" w:sz="0" w:space="0" w:color="auto"/>
        <w:right w:val="none" w:sz="0" w:space="0" w:color="auto"/>
      </w:divBdr>
      <w:divsChild>
        <w:div w:id="946885436">
          <w:marLeft w:val="360"/>
          <w:marRight w:val="0"/>
          <w:marTop w:val="0"/>
          <w:marBottom w:val="0"/>
          <w:divBdr>
            <w:top w:val="none" w:sz="0" w:space="0" w:color="auto"/>
            <w:left w:val="none" w:sz="0" w:space="0" w:color="auto"/>
            <w:bottom w:val="none" w:sz="0" w:space="0" w:color="auto"/>
            <w:right w:val="none" w:sz="0" w:space="0" w:color="auto"/>
          </w:divBdr>
        </w:div>
        <w:div w:id="1846045546">
          <w:marLeft w:val="360"/>
          <w:marRight w:val="0"/>
          <w:marTop w:val="0"/>
          <w:marBottom w:val="0"/>
          <w:divBdr>
            <w:top w:val="none" w:sz="0" w:space="0" w:color="auto"/>
            <w:left w:val="none" w:sz="0" w:space="0" w:color="auto"/>
            <w:bottom w:val="none" w:sz="0" w:space="0" w:color="auto"/>
            <w:right w:val="none" w:sz="0" w:space="0" w:color="auto"/>
          </w:divBdr>
        </w:div>
        <w:div w:id="1771008061">
          <w:marLeft w:val="360"/>
          <w:marRight w:val="0"/>
          <w:marTop w:val="0"/>
          <w:marBottom w:val="0"/>
          <w:divBdr>
            <w:top w:val="none" w:sz="0" w:space="0" w:color="auto"/>
            <w:left w:val="none" w:sz="0" w:space="0" w:color="auto"/>
            <w:bottom w:val="none" w:sz="0" w:space="0" w:color="auto"/>
            <w:right w:val="none" w:sz="0" w:space="0" w:color="auto"/>
          </w:divBdr>
        </w:div>
      </w:divsChild>
    </w:div>
    <w:div w:id="1798450076">
      <w:bodyDiv w:val="1"/>
      <w:marLeft w:val="0"/>
      <w:marRight w:val="0"/>
      <w:marTop w:val="0"/>
      <w:marBottom w:val="0"/>
      <w:divBdr>
        <w:top w:val="none" w:sz="0" w:space="0" w:color="auto"/>
        <w:left w:val="none" w:sz="0" w:space="0" w:color="auto"/>
        <w:bottom w:val="none" w:sz="0" w:space="0" w:color="auto"/>
        <w:right w:val="none" w:sz="0" w:space="0" w:color="auto"/>
      </w:divBdr>
    </w:div>
    <w:div w:id="1798990143">
      <w:bodyDiv w:val="1"/>
      <w:marLeft w:val="0"/>
      <w:marRight w:val="0"/>
      <w:marTop w:val="0"/>
      <w:marBottom w:val="0"/>
      <w:divBdr>
        <w:top w:val="none" w:sz="0" w:space="0" w:color="auto"/>
        <w:left w:val="none" w:sz="0" w:space="0" w:color="auto"/>
        <w:bottom w:val="none" w:sz="0" w:space="0" w:color="auto"/>
        <w:right w:val="none" w:sz="0" w:space="0" w:color="auto"/>
      </w:divBdr>
      <w:divsChild>
        <w:div w:id="1071925743">
          <w:marLeft w:val="0"/>
          <w:marRight w:val="0"/>
          <w:marTop w:val="0"/>
          <w:marBottom w:val="0"/>
          <w:divBdr>
            <w:top w:val="none" w:sz="0" w:space="0" w:color="auto"/>
            <w:left w:val="none" w:sz="0" w:space="0" w:color="auto"/>
            <w:bottom w:val="none" w:sz="0" w:space="0" w:color="auto"/>
            <w:right w:val="none" w:sz="0" w:space="0" w:color="auto"/>
          </w:divBdr>
          <w:divsChild>
            <w:div w:id="1487936218">
              <w:marLeft w:val="0"/>
              <w:marRight w:val="0"/>
              <w:marTop w:val="0"/>
              <w:marBottom w:val="0"/>
              <w:divBdr>
                <w:top w:val="none" w:sz="0" w:space="0" w:color="auto"/>
                <w:left w:val="none" w:sz="0" w:space="0" w:color="auto"/>
                <w:bottom w:val="none" w:sz="0" w:space="0" w:color="auto"/>
                <w:right w:val="none" w:sz="0" w:space="0" w:color="auto"/>
              </w:divBdr>
              <w:divsChild>
                <w:div w:id="840318145">
                  <w:marLeft w:val="0"/>
                  <w:marRight w:val="0"/>
                  <w:marTop w:val="0"/>
                  <w:marBottom w:val="0"/>
                  <w:divBdr>
                    <w:top w:val="none" w:sz="0" w:space="0" w:color="auto"/>
                    <w:left w:val="none" w:sz="0" w:space="0" w:color="auto"/>
                    <w:bottom w:val="none" w:sz="0" w:space="0" w:color="auto"/>
                    <w:right w:val="none" w:sz="0" w:space="0" w:color="auto"/>
                  </w:divBdr>
                  <w:divsChild>
                    <w:div w:id="1275096567">
                      <w:marLeft w:val="0"/>
                      <w:marRight w:val="0"/>
                      <w:marTop w:val="0"/>
                      <w:marBottom w:val="0"/>
                      <w:divBdr>
                        <w:top w:val="none" w:sz="0" w:space="0" w:color="auto"/>
                        <w:left w:val="none" w:sz="0" w:space="0" w:color="auto"/>
                        <w:bottom w:val="none" w:sz="0" w:space="0" w:color="auto"/>
                        <w:right w:val="none" w:sz="0" w:space="0" w:color="auto"/>
                      </w:divBdr>
                    </w:div>
                    <w:div w:id="895090999">
                      <w:marLeft w:val="0"/>
                      <w:marRight w:val="0"/>
                      <w:marTop w:val="0"/>
                      <w:marBottom w:val="0"/>
                      <w:divBdr>
                        <w:top w:val="none" w:sz="0" w:space="0" w:color="auto"/>
                        <w:left w:val="none" w:sz="0" w:space="0" w:color="auto"/>
                        <w:bottom w:val="none" w:sz="0" w:space="0" w:color="auto"/>
                        <w:right w:val="none" w:sz="0" w:space="0" w:color="auto"/>
                      </w:divBdr>
                    </w:div>
                    <w:div w:id="817377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180276">
      <w:bodyDiv w:val="1"/>
      <w:marLeft w:val="0"/>
      <w:marRight w:val="0"/>
      <w:marTop w:val="0"/>
      <w:marBottom w:val="0"/>
      <w:divBdr>
        <w:top w:val="none" w:sz="0" w:space="0" w:color="auto"/>
        <w:left w:val="none" w:sz="0" w:space="0" w:color="auto"/>
        <w:bottom w:val="none" w:sz="0" w:space="0" w:color="auto"/>
        <w:right w:val="none" w:sz="0" w:space="0" w:color="auto"/>
      </w:divBdr>
    </w:div>
    <w:div w:id="1803956738">
      <w:bodyDiv w:val="1"/>
      <w:marLeft w:val="0"/>
      <w:marRight w:val="0"/>
      <w:marTop w:val="0"/>
      <w:marBottom w:val="0"/>
      <w:divBdr>
        <w:top w:val="none" w:sz="0" w:space="0" w:color="auto"/>
        <w:left w:val="none" w:sz="0" w:space="0" w:color="auto"/>
        <w:bottom w:val="none" w:sz="0" w:space="0" w:color="auto"/>
        <w:right w:val="none" w:sz="0" w:space="0" w:color="auto"/>
      </w:divBdr>
    </w:div>
    <w:div w:id="1805197869">
      <w:bodyDiv w:val="1"/>
      <w:marLeft w:val="0"/>
      <w:marRight w:val="0"/>
      <w:marTop w:val="0"/>
      <w:marBottom w:val="0"/>
      <w:divBdr>
        <w:top w:val="none" w:sz="0" w:space="0" w:color="auto"/>
        <w:left w:val="none" w:sz="0" w:space="0" w:color="auto"/>
        <w:bottom w:val="none" w:sz="0" w:space="0" w:color="auto"/>
        <w:right w:val="none" w:sz="0" w:space="0" w:color="auto"/>
      </w:divBdr>
    </w:div>
    <w:div w:id="1808549120">
      <w:bodyDiv w:val="1"/>
      <w:marLeft w:val="0"/>
      <w:marRight w:val="0"/>
      <w:marTop w:val="0"/>
      <w:marBottom w:val="0"/>
      <w:divBdr>
        <w:top w:val="none" w:sz="0" w:space="0" w:color="auto"/>
        <w:left w:val="none" w:sz="0" w:space="0" w:color="auto"/>
        <w:bottom w:val="none" w:sz="0" w:space="0" w:color="auto"/>
        <w:right w:val="none" w:sz="0" w:space="0" w:color="auto"/>
      </w:divBdr>
    </w:div>
    <w:div w:id="1833641499">
      <w:bodyDiv w:val="1"/>
      <w:marLeft w:val="0"/>
      <w:marRight w:val="0"/>
      <w:marTop w:val="0"/>
      <w:marBottom w:val="0"/>
      <w:divBdr>
        <w:top w:val="none" w:sz="0" w:space="0" w:color="auto"/>
        <w:left w:val="none" w:sz="0" w:space="0" w:color="auto"/>
        <w:bottom w:val="none" w:sz="0" w:space="0" w:color="auto"/>
        <w:right w:val="none" w:sz="0" w:space="0" w:color="auto"/>
      </w:divBdr>
    </w:div>
    <w:div w:id="1835872105">
      <w:bodyDiv w:val="1"/>
      <w:marLeft w:val="0"/>
      <w:marRight w:val="0"/>
      <w:marTop w:val="0"/>
      <w:marBottom w:val="0"/>
      <w:divBdr>
        <w:top w:val="none" w:sz="0" w:space="0" w:color="auto"/>
        <w:left w:val="none" w:sz="0" w:space="0" w:color="auto"/>
        <w:bottom w:val="none" w:sz="0" w:space="0" w:color="auto"/>
        <w:right w:val="none" w:sz="0" w:space="0" w:color="auto"/>
      </w:divBdr>
      <w:divsChild>
        <w:div w:id="175968561">
          <w:marLeft w:val="0"/>
          <w:marRight w:val="0"/>
          <w:marTop w:val="0"/>
          <w:marBottom w:val="0"/>
          <w:divBdr>
            <w:top w:val="none" w:sz="0" w:space="0" w:color="auto"/>
            <w:left w:val="none" w:sz="0" w:space="0" w:color="auto"/>
            <w:bottom w:val="none" w:sz="0" w:space="0" w:color="auto"/>
            <w:right w:val="none" w:sz="0" w:space="0" w:color="auto"/>
          </w:divBdr>
        </w:div>
        <w:div w:id="401492346">
          <w:marLeft w:val="0"/>
          <w:marRight w:val="0"/>
          <w:marTop w:val="0"/>
          <w:marBottom w:val="0"/>
          <w:divBdr>
            <w:top w:val="none" w:sz="0" w:space="0" w:color="auto"/>
            <w:left w:val="none" w:sz="0" w:space="0" w:color="auto"/>
            <w:bottom w:val="none" w:sz="0" w:space="0" w:color="auto"/>
            <w:right w:val="none" w:sz="0" w:space="0" w:color="auto"/>
          </w:divBdr>
        </w:div>
        <w:div w:id="1486120115">
          <w:marLeft w:val="0"/>
          <w:marRight w:val="0"/>
          <w:marTop w:val="0"/>
          <w:marBottom w:val="0"/>
          <w:divBdr>
            <w:top w:val="none" w:sz="0" w:space="0" w:color="auto"/>
            <w:left w:val="none" w:sz="0" w:space="0" w:color="auto"/>
            <w:bottom w:val="none" w:sz="0" w:space="0" w:color="auto"/>
            <w:right w:val="none" w:sz="0" w:space="0" w:color="auto"/>
          </w:divBdr>
        </w:div>
        <w:div w:id="1396582476">
          <w:marLeft w:val="0"/>
          <w:marRight w:val="0"/>
          <w:marTop w:val="0"/>
          <w:marBottom w:val="0"/>
          <w:divBdr>
            <w:top w:val="none" w:sz="0" w:space="0" w:color="auto"/>
            <w:left w:val="none" w:sz="0" w:space="0" w:color="auto"/>
            <w:bottom w:val="none" w:sz="0" w:space="0" w:color="auto"/>
            <w:right w:val="none" w:sz="0" w:space="0" w:color="auto"/>
          </w:divBdr>
        </w:div>
      </w:divsChild>
    </w:div>
    <w:div w:id="1866945642">
      <w:bodyDiv w:val="1"/>
      <w:marLeft w:val="0"/>
      <w:marRight w:val="0"/>
      <w:marTop w:val="0"/>
      <w:marBottom w:val="0"/>
      <w:divBdr>
        <w:top w:val="none" w:sz="0" w:space="0" w:color="auto"/>
        <w:left w:val="none" w:sz="0" w:space="0" w:color="auto"/>
        <w:bottom w:val="none" w:sz="0" w:space="0" w:color="auto"/>
        <w:right w:val="none" w:sz="0" w:space="0" w:color="auto"/>
      </w:divBdr>
    </w:div>
    <w:div w:id="1901331136">
      <w:bodyDiv w:val="1"/>
      <w:marLeft w:val="0"/>
      <w:marRight w:val="0"/>
      <w:marTop w:val="0"/>
      <w:marBottom w:val="0"/>
      <w:divBdr>
        <w:top w:val="none" w:sz="0" w:space="0" w:color="auto"/>
        <w:left w:val="none" w:sz="0" w:space="0" w:color="auto"/>
        <w:bottom w:val="none" w:sz="0" w:space="0" w:color="auto"/>
        <w:right w:val="none" w:sz="0" w:space="0" w:color="auto"/>
      </w:divBdr>
    </w:div>
    <w:div w:id="1909069644">
      <w:bodyDiv w:val="1"/>
      <w:marLeft w:val="0"/>
      <w:marRight w:val="0"/>
      <w:marTop w:val="0"/>
      <w:marBottom w:val="0"/>
      <w:divBdr>
        <w:top w:val="none" w:sz="0" w:space="0" w:color="auto"/>
        <w:left w:val="none" w:sz="0" w:space="0" w:color="auto"/>
        <w:bottom w:val="none" w:sz="0" w:space="0" w:color="auto"/>
        <w:right w:val="none" w:sz="0" w:space="0" w:color="auto"/>
      </w:divBdr>
      <w:divsChild>
        <w:div w:id="473184523">
          <w:marLeft w:val="0"/>
          <w:marRight w:val="0"/>
          <w:marTop w:val="0"/>
          <w:marBottom w:val="0"/>
          <w:divBdr>
            <w:top w:val="none" w:sz="0" w:space="0" w:color="auto"/>
            <w:left w:val="none" w:sz="0" w:space="0" w:color="auto"/>
            <w:bottom w:val="none" w:sz="0" w:space="0" w:color="auto"/>
            <w:right w:val="none" w:sz="0" w:space="0" w:color="auto"/>
          </w:divBdr>
          <w:divsChild>
            <w:div w:id="1050881151">
              <w:marLeft w:val="0"/>
              <w:marRight w:val="0"/>
              <w:marTop w:val="0"/>
              <w:marBottom w:val="0"/>
              <w:divBdr>
                <w:top w:val="none" w:sz="0" w:space="0" w:color="auto"/>
                <w:left w:val="none" w:sz="0" w:space="0" w:color="auto"/>
                <w:bottom w:val="none" w:sz="0" w:space="0" w:color="auto"/>
                <w:right w:val="none" w:sz="0" w:space="0" w:color="auto"/>
              </w:divBdr>
              <w:divsChild>
                <w:div w:id="464391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340617">
      <w:bodyDiv w:val="1"/>
      <w:marLeft w:val="0"/>
      <w:marRight w:val="0"/>
      <w:marTop w:val="0"/>
      <w:marBottom w:val="0"/>
      <w:divBdr>
        <w:top w:val="none" w:sz="0" w:space="0" w:color="auto"/>
        <w:left w:val="none" w:sz="0" w:space="0" w:color="auto"/>
        <w:bottom w:val="none" w:sz="0" w:space="0" w:color="auto"/>
        <w:right w:val="none" w:sz="0" w:space="0" w:color="auto"/>
      </w:divBdr>
      <w:divsChild>
        <w:div w:id="906107935">
          <w:marLeft w:val="0"/>
          <w:marRight w:val="0"/>
          <w:marTop w:val="0"/>
          <w:marBottom w:val="0"/>
          <w:divBdr>
            <w:top w:val="none" w:sz="0" w:space="0" w:color="auto"/>
            <w:left w:val="none" w:sz="0" w:space="0" w:color="auto"/>
            <w:bottom w:val="none" w:sz="0" w:space="0" w:color="auto"/>
            <w:right w:val="none" w:sz="0" w:space="0" w:color="auto"/>
          </w:divBdr>
        </w:div>
        <w:div w:id="1423336604">
          <w:marLeft w:val="0"/>
          <w:marRight w:val="0"/>
          <w:marTop w:val="0"/>
          <w:marBottom w:val="0"/>
          <w:divBdr>
            <w:top w:val="none" w:sz="0" w:space="0" w:color="auto"/>
            <w:left w:val="none" w:sz="0" w:space="0" w:color="auto"/>
            <w:bottom w:val="none" w:sz="0" w:space="0" w:color="auto"/>
            <w:right w:val="none" w:sz="0" w:space="0" w:color="auto"/>
          </w:divBdr>
        </w:div>
        <w:div w:id="1346133516">
          <w:marLeft w:val="0"/>
          <w:marRight w:val="0"/>
          <w:marTop w:val="0"/>
          <w:marBottom w:val="0"/>
          <w:divBdr>
            <w:top w:val="none" w:sz="0" w:space="0" w:color="auto"/>
            <w:left w:val="none" w:sz="0" w:space="0" w:color="auto"/>
            <w:bottom w:val="none" w:sz="0" w:space="0" w:color="auto"/>
            <w:right w:val="none" w:sz="0" w:space="0" w:color="auto"/>
          </w:divBdr>
        </w:div>
        <w:div w:id="459225824">
          <w:marLeft w:val="0"/>
          <w:marRight w:val="0"/>
          <w:marTop w:val="0"/>
          <w:marBottom w:val="0"/>
          <w:divBdr>
            <w:top w:val="none" w:sz="0" w:space="0" w:color="auto"/>
            <w:left w:val="none" w:sz="0" w:space="0" w:color="auto"/>
            <w:bottom w:val="none" w:sz="0" w:space="0" w:color="auto"/>
            <w:right w:val="none" w:sz="0" w:space="0" w:color="auto"/>
          </w:divBdr>
        </w:div>
        <w:div w:id="1041978920">
          <w:marLeft w:val="0"/>
          <w:marRight w:val="0"/>
          <w:marTop w:val="0"/>
          <w:marBottom w:val="0"/>
          <w:divBdr>
            <w:top w:val="none" w:sz="0" w:space="0" w:color="auto"/>
            <w:left w:val="none" w:sz="0" w:space="0" w:color="auto"/>
            <w:bottom w:val="none" w:sz="0" w:space="0" w:color="auto"/>
            <w:right w:val="none" w:sz="0" w:space="0" w:color="auto"/>
          </w:divBdr>
        </w:div>
        <w:div w:id="1492863790">
          <w:marLeft w:val="0"/>
          <w:marRight w:val="0"/>
          <w:marTop w:val="0"/>
          <w:marBottom w:val="0"/>
          <w:divBdr>
            <w:top w:val="none" w:sz="0" w:space="0" w:color="auto"/>
            <w:left w:val="none" w:sz="0" w:space="0" w:color="auto"/>
            <w:bottom w:val="none" w:sz="0" w:space="0" w:color="auto"/>
            <w:right w:val="none" w:sz="0" w:space="0" w:color="auto"/>
          </w:divBdr>
        </w:div>
        <w:div w:id="1049259802">
          <w:marLeft w:val="0"/>
          <w:marRight w:val="0"/>
          <w:marTop w:val="0"/>
          <w:marBottom w:val="0"/>
          <w:divBdr>
            <w:top w:val="none" w:sz="0" w:space="0" w:color="auto"/>
            <w:left w:val="none" w:sz="0" w:space="0" w:color="auto"/>
            <w:bottom w:val="none" w:sz="0" w:space="0" w:color="auto"/>
            <w:right w:val="none" w:sz="0" w:space="0" w:color="auto"/>
          </w:divBdr>
        </w:div>
        <w:div w:id="1921132046">
          <w:marLeft w:val="0"/>
          <w:marRight w:val="0"/>
          <w:marTop w:val="0"/>
          <w:marBottom w:val="0"/>
          <w:divBdr>
            <w:top w:val="none" w:sz="0" w:space="0" w:color="auto"/>
            <w:left w:val="none" w:sz="0" w:space="0" w:color="auto"/>
            <w:bottom w:val="none" w:sz="0" w:space="0" w:color="auto"/>
            <w:right w:val="none" w:sz="0" w:space="0" w:color="auto"/>
          </w:divBdr>
        </w:div>
        <w:div w:id="188182323">
          <w:marLeft w:val="0"/>
          <w:marRight w:val="0"/>
          <w:marTop w:val="0"/>
          <w:marBottom w:val="0"/>
          <w:divBdr>
            <w:top w:val="none" w:sz="0" w:space="0" w:color="auto"/>
            <w:left w:val="none" w:sz="0" w:space="0" w:color="auto"/>
            <w:bottom w:val="none" w:sz="0" w:space="0" w:color="auto"/>
            <w:right w:val="none" w:sz="0" w:space="0" w:color="auto"/>
          </w:divBdr>
        </w:div>
        <w:div w:id="541673490">
          <w:marLeft w:val="0"/>
          <w:marRight w:val="0"/>
          <w:marTop w:val="0"/>
          <w:marBottom w:val="0"/>
          <w:divBdr>
            <w:top w:val="none" w:sz="0" w:space="0" w:color="auto"/>
            <w:left w:val="none" w:sz="0" w:space="0" w:color="auto"/>
            <w:bottom w:val="none" w:sz="0" w:space="0" w:color="auto"/>
            <w:right w:val="none" w:sz="0" w:space="0" w:color="auto"/>
          </w:divBdr>
        </w:div>
        <w:div w:id="1691763738">
          <w:marLeft w:val="0"/>
          <w:marRight w:val="0"/>
          <w:marTop w:val="0"/>
          <w:marBottom w:val="0"/>
          <w:divBdr>
            <w:top w:val="none" w:sz="0" w:space="0" w:color="auto"/>
            <w:left w:val="none" w:sz="0" w:space="0" w:color="auto"/>
            <w:bottom w:val="none" w:sz="0" w:space="0" w:color="auto"/>
            <w:right w:val="none" w:sz="0" w:space="0" w:color="auto"/>
          </w:divBdr>
        </w:div>
        <w:div w:id="1043864192">
          <w:marLeft w:val="0"/>
          <w:marRight w:val="0"/>
          <w:marTop w:val="0"/>
          <w:marBottom w:val="0"/>
          <w:divBdr>
            <w:top w:val="none" w:sz="0" w:space="0" w:color="auto"/>
            <w:left w:val="none" w:sz="0" w:space="0" w:color="auto"/>
            <w:bottom w:val="none" w:sz="0" w:space="0" w:color="auto"/>
            <w:right w:val="none" w:sz="0" w:space="0" w:color="auto"/>
          </w:divBdr>
        </w:div>
        <w:div w:id="539559919">
          <w:marLeft w:val="0"/>
          <w:marRight w:val="0"/>
          <w:marTop w:val="0"/>
          <w:marBottom w:val="0"/>
          <w:divBdr>
            <w:top w:val="none" w:sz="0" w:space="0" w:color="auto"/>
            <w:left w:val="none" w:sz="0" w:space="0" w:color="auto"/>
            <w:bottom w:val="none" w:sz="0" w:space="0" w:color="auto"/>
            <w:right w:val="none" w:sz="0" w:space="0" w:color="auto"/>
          </w:divBdr>
        </w:div>
      </w:divsChild>
    </w:div>
    <w:div w:id="1923877587">
      <w:bodyDiv w:val="1"/>
      <w:marLeft w:val="0"/>
      <w:marRight w:val="0"/>
      <w:marTop w:val="0"/>
      <w:marBottom w:val="0"/>
      <w:divBdr>
        <w:top w:val="none" w:sz="0" w:space="0" w:color="auto"/>
        <w:left w:val="none" w:sz="0" w:space="0" w:color="auto"/>
        <w:bottom w:val="none" w:sz="0" w:space="0" w:color="auto"/>
        <w:right w:val="none" w:sz="0" w:space="0" w:color="auto"/>
      </w:divBdr>
      <w:divsChild>
        <w:div w:id="1881895074">
          <w:marLeft w:val="0"/>
          <w:marRight w:val="0"/>
          <w:marTop w:val="0"/>
          <w:marBottom w:val="0"/>
          <w:divBdr>
            <w:top w:val="none" w:sz="0" w:space="0" w:color="auto"/>
            <w:left w:val="none" w:sz="0" w:space="0" w:color="auto"/>
            <w:bottom w:val="none" w:sz="0" w:space="0" w:color="auto"/>
            <w:right w:val="none" w:sz="0" w:space="0" w:color="auto"/>
          </w:divBdr>
        </w:div>
      </w:divsChild>
    </w:div>
    <w:div w:id="1927224145">
      <w:bodyDiv w:val="1"/>
      <w:marLeft w:val="0"/>
      <w:marRight w:val="0"/>
      <w:marTop w:val="0"/>
      <w:marBottom w:val="0"/>
      <w:divBdr>
        <w:top w:val="none" w:sz="0" w:space="0" w:color="auto"/>
        <w:left w:val="none" w:sz="0" w:space="0" w:color="auto"/>
        <w:bottom w:val="none" w:sz="0" w:space="0" w:color="auto"/>
        <w:right w:val="none" w:sz="0" w:space="0" w:color="auto"/>
      </w:divBdr>
    </w:div>
    <w:div w:id="1938632961">
      <w:bodyDiv w:val="1"/>
      <w:marLeft w:val="0"/>
      <w:marRight w:val="0"/>
      <w:marTop w:val="0"/>
      <w:marBottom w:val="0"/>
      <w:divBdr>
        <w:top w:val="none" w:sz="0" w:space="0" w:color="auto"/>
        <w:left w:val="none" w:sz="0" w:space="0" w:color="auto"/>
        <w:bottom w:val="none" w:sz="0" w:space="0" w:color="auto"/>
        <w:right w:val="none" w:sz="0" w:space="0" w:color="auto"/>
      </w:divBdr>
    </w:div>
    <w:div w:id="1950622125">
      <w:bodyDiv w:val="1"/>
      <w:marLeft w:val="0"/>
      <w:marRight w:val="0"/>
      <w:marTop w:val="0"/>
      <w:marBottom w:val="0"/>
      <w:divBdr>
        <w:top w:val="none" w:sz="0" w:space="0" w:color="auto"/>
        <w:left w:val="none" w:sz="0" w:space="0" w:color="auto"/>
        <w:bottom w:val="none" w:sz="0" w:space="0" w:color="auto"/>
        <w:right w:val="none" w:sz="0" w:space="0" w:color="auto"/>
      </w:divBdr>
    </w:div>
    <w:div w:id="1954554292">
      <w:bodyDiv w:val="1"/>
      <w:marLeft w:val="0"/>
      <w:marRight w:val="0"/>
      <w:marTop w:val="0"/>
      <w:marBottom w:val="0"/>
      <w:divBdr>
        <w:top w:val="none" w:sz="0" w:space="0" w:color="auto"/>
        <w:left w:val="none" w:sz="0" w:space="0" w:color="auto"/>
        <w:bottom w:val="none" w:sz="0" w:space="0" w:color="auto"/>
        <w:right w:val="none" w:sz="0" w:space="0" w:color="auto"/>
      </w:divBdr>
      <w:divsChild>
        <w:div w:id="553345834">
          <w:marLeft w:val="0"/>
          <w:marRight w:val="0"/>
          <w:marTop w:val="0"/>
          <w:marBottom w:val="0"/>
          <w:divBdr>
            <w:top w:val="none" w:sz="0" w:space="0" w:color="auto"/>
            <w:left w:val="none" w:sz="0" w:space="0" w:color="auto"/>
            <w:bottom w:val="none" w:sz="0" w:space="0" w:color="auto"/>
            <w:right w:val="none" w:sz="0" w:space="0" w:color="auto"/>
          </w:divBdr>
          <w:divsChild>
            <w:div w:id="1909803684">
              <w:marLeft w:val="0"/>
              <w:marRight w:val="0"/>
              <w:marTop w:val="0"/>
              <w:marBottom w:val="0"/>
              <w:divBdr>
                <w:top w:val="none" w:sz="0" w:space="0" w:color="auto"/>
                <w:left w:val="none" w:sz="0" w:space="0" w:color="auto"/>
                <w:bottom w:val="none" w:sz="0" w:space="0" w:color="auto"/>
                <w:right w:val="none" w:sz="0" w:space="0" w:color="auto"/>
              </w:divBdr>
              <w:divsChild>
                <w:div w:id="205457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712637">
      <w:bodyDiv w:val="1"/>
      <w:marLeft w:val="0"/>
      <w:marRight w:val="0"/>
      <w:marTop w:val="0"/>
      <w:marBottom w:val="0"/>
      <w:divBdr>
        <w:top w:val="none" w:sz="0" w:space="0" w:color="auto"/>
        <w:left w:val="none" w:sz="0" w:space="0" w:color="auto"/>
        <w:bottom w:val="none" w:sz="0" w:space="0" w:color="auto"/>
        <w:right w:val="none" w:sz="0" w:space="0" w:color="auto"/>
      </w:divBdr>
    </w:div>
    <w:div w:id="1972398878">
      <w:bodyDiv w:val="1"/>
      <w:marLeft w:val="0"/>
      <w:marRight w:val="0"/>
      <w:marTop w:val="0"/>
      <w:marBottom w:val="0"/>
      <w:divBdr>
        <w:top w:val="none" w:sz="0" w:space="0" w:color="auto"/>
        <w:left w:val="none" w:sz="0" w:space="0" w:color="auto"/>
        <w:bottom w:val="none" w:sz="0" w:space="0" w:color="auto"/>
        <w:right w:val="none" w:sz="0" w:space="0" w:color="auto"/>
      </w:divBdr>
    </w:div>
    <w:div w:id="1994332823">
      <w:bodyDiv w:val="1"/>
      <w:marLeft w:val="0"/>
      <w:marRight w:val="0"/>
      <w:marTop w:val="0"/>
      <w:marBottom w:val="0"/>
      <w:divBdr>
        <w:top w:val="none" w:sz="0" w:space="0" w:color="auto"/>
        <w:left w:val="none" w:sz="0" w:space="0" w:color="auto"/>
        <w:bottom w:val="none" w:sz="0" w:space="0" w:color="auto"/>
        <w:right w:val="none" w:sz="0" w:space="0" w:color="auto"/>
      </w:divBdr>
      <w:divsChild>
        <w:div w:id="1646927874">
          <w:marLeft w:val="0"/>
          <w:marRight w:val="0"/>
          <w:marTop w:val="0"/>
          <w:marBottom w:val="270"/>
          <w:divBdr>
            <w:top w:val="none" w:sz="0" w:space="0" w:color="auto"/>
            <w:left w:val="none" w:sz="0" w:space="0" w:color="auto"/>
            <w:bottom w:val="none" w:sz="0" w:space="0" w:color="auto"/>
            <w:right w:val="none" w:sz="0" w:space="0" w:color="auto"/>
          </w:divBdr>
        </w:div>
      </w:divsChild>
    </w:div>
    <w:div w:id="2002007164">
      <w:bodyDiv w:val="1"/>
      <w:marLeft w:val="0"/>
      <w:marRight w:val="0"/>
      <w:marTop w:val="0"/>
      <w:marBottom w:val="0"/>
      <w:divBdr>
        <w:top w:val="none" w:sz="0" w:space="0" w:color="auto"/>
        <w:left w:val="none" w:sz="0" w:space="0" w:color="auto"/>
        <w:bottom w:val="none" w:sz="0" w:space="0" w:color="auto"/>
        <w:right w:val="none" w:sz="0" w:space="0" w:color="auto"/>
      </w:divBdr>
    </w:div>
    <w:div w:id="2016229086">
      <w:bodyDiv w:val="1"/>
      <w:marLeft w:val="0"/>
      <w:marRight w:val="0"/>
      <w:marTop w:val="0"/>
      <w:marBottom w:val="0"/>
      <w:divBdr>
        <w:top w:val="none" w:sz="0" w:space="0" w:color="auto"/>
        <w:left w:val="none" w:sz="0" w:space="0" w:color="auto"/>
        <w:bottom w:val="none" w:sz="0" w:space="0" w:color="auto"/>
        <w:right w:val="none" w:sz="0" w:space="0" w:color="auto"/>
      </w:divBdr>
      <w:divsChild>
        <w:div w:id="1383209058">
          <w:marLeft w:val="0"/>
          <w:marRight w:val="0"/>
          <w:marTop w:val="0"/>
          <w:marBottom w:val="0"/>
          <w:divBdr>
            <w:top w:val="none" w:sz="0" w:space="0" w:color="auto"/>
            <w:left w:val="none" w:sz="0" w:space="0" w:color="auto"/>
            <w:bottom w:val="none" w:sz="0" w:space="0" w:color="auto"/>
            <w:right w:val="none" w:sz="0" w:space="0" w:color="auto"/>
          </w:divBdr>
          <w:divsChild>
            <w:div w:id="1793858724">
              <w:marLeft w:val="0"/>
              <w:marRight w:val="0"/>
              <w:marTop w:val="0"/>
              <w:marBottom w:val="0"/>
              <w:divBdr>
                <w:top w:val="none" w:sz="0" w:space="0" w:color="auto"/>
                <w:left w:val="none" w:sz="0" w:space="0" w:color="auto"/>
                <w:bottom w:val="none" w:sz="0" w:space="0" w:color="auto"/>
                <w:right w:val="none" w:sz="0" w:space="0" w:color="auto"/>
              </w:divBdr>
              <w:divsChild>
                <w:div w:id="704870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990696">
      <w:bodyDiv w:val="1"/>
      <w:marLeft w:val="0"/>
      <w:marRight w:val="0"/>
      <w:marTop w:val="0"/>
      <w:marBottom w:val="0"/>
      <w:divBdr>
        <w:top w:val="none" w:sz="0" w:space="0" w:color="auto"/>
        <w:left w:val="none" w:sz="0" w:space="0" w:color="auto"/>
        <w:bottom w:val="none" w:sz="0" w:space="0" w:color="auto"/>
        <w:right w:val="none" w:sz="0" w:space="0" w:color="auto"/>
      </w:divBdr>
      <w:divsChild>
        <w:div w:id="977883078">
          <w:marLeft w:val="0"/>
          <w:marRight w:val="0"/>
          <w:marTop w:val="0"/>
          <w:marBottom w:val="0"/>
          <w:divBdr>
            <w:top w:val="none" w:sz="0" w:space="0" w:color="auto"/>
            <w:left w:val="none" w:sz="0" w:space="0" w:color="auto"/>
            <w:bottom w:val="none" w:sz="0" w:space="0" w:color="auto"/>
            <w:right w:val="none" w:sz="0" w:space="0" w:color="auto"/>
          </w:divBdr>
          <w:divsChild>
            <w:div w:id="168057961">
              <w:marLeft w:val="0"/>
              <w:marRight w:val="0"/>
              <w:marTop w:val="0"/>
              <w:marBottom w:val="0"/>
              <w:divBdr>
                <w:top w:val="none" w:sz="0" w:space="0" w:color="auto"/>
                <w:left w:val="none" w:sz="0" w:space="0" w:color="auto"/>
                <w:bottom w:val="none" w:sz="0" w:space="0" w:color="auto"/>
                <w:right w:val="none" w:sz="0" w:space="0" w:color="auto"/>
              </w:divBdr>
              <w:divsChild>
                <w:div w:id="22102174">
                  <w:marLeft w:val="0"/>
                  <w:marRight w:val="0"/>
                  <w:marTop w:val="0"/>
                  <w:marBottom w:val="0"/>
                  <w:divBdr>
                    <w:top w:val="none" w:sz="0" w:space="0" w:color="auto"/>
                    <w:left w:val="none" w:sz="0" w:space="0" w:color="auto"/>
                    <w:bottom w:val="none" w:sz="0" w:space="0" w:color="auto"/>
                    <w:right w:val="none" w:sz="0" w:space="0" w:color="auto"/>
                  </w:divBdr>
                  <w:divsChild>
                    <w:div w:id="10932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8045667">
      <w:bodyDiv w:val="1"/>
      <w:marLeft w:val="0"/>
      <w:marRight w:val="0"/>
      <w:marTop w:val="0"/>
      <w:marBottom w:val="0"/>
      <w:divBdr>
        <w:top w:val="none" w:sz="0" w:space="0" w:color="auto"/>
        <w:left w:val="none" w:sz="0" w:space="0" w:color="auto"/>
        <w:bottom w:val="none" w:sz="0" w:space="0" w:color="auto"/>
        <w:right w:val="none" w:sz="0" w:space="0" w:color="auto"/>
      </w:divBdr>
      <w:divsChild>
        <w:div w:id="1001078595">
          <w:marLeft w:val="0"/>
          <w:marRight w:val="0"/>
          <w:marTop w:val="0"/>
          <w:marBottom w:val="0"/>
          <w:divBdr>
            <w:top w:val="none" w:sz="0" w:space="0" w:color="auto"/>
            <w:left w:val="none" w:sz="0" w:space="0" w:color="auto"/>
            <w:bottom w:val="none" w:sz="0" w:space="0" w:color="auto"/>
            <w:right w:val="none" w:sz="0" w:space="0" w:color="auto"/>
          </w:divBdr>
          <w:divsChild>
            <w:div w:id="433524799">
              <w:marLeft w:val="0"/>
              <w:marRight w:val="0"/>
              <w:marTop w:val="0"/>
              <w:marBottom w:val="0"/>
              <w:divBdr>
                <w:top w:val="none" w:sz="0" w:space="0" w:color="auto"/>
                <w:left w:val="none" w:sz="0" w:space="0" w:color="auto"/>
                <w:bottom w:val="none" w:sz="0" w:space="0" w:color="auto"/>
                <w:right w:val="none" w:sz="0" w:space="0" w:color="auto"/>
              </w:divBdr>
              <w:divsChild>
                <w:div w:id="1140149154">
                  <w:marLeft w:val="0"/>
                  <w:marRight w:val="0"/>
                  <w:marTop w:val="0"/>
                  <w:marBottom w:val="0"/>
                  <w:divBdr>
                    <w:top w:val="none" w:sz="0" w:space="0" w:color="auto"/>
                    <w:left w:val="none" w:sz="0" w:space="0" w:color="auto"/>
                    <w:bottom w:val="none" w:sz="0" w:space="0" w:color="auto"/>
                    <w:right w:val="none" w:sz="0" w:space="0" w:color="auto"/>
                  </w:divBdr>
                  <w:divsChild>
                    <w:div w:id="202331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1084833">
      <w:bodyDiv w:val="1"/>
      <w:marLeft w:val="0"/>
      <w:marRight w:val="0"/>
      <w:marTop w:val="0"/>
      <w:marBottom w:val="0"/>
      <w:divBdr>
        <w:top w:val="none" w:sz="0" w:space="0" w:color="auto"/>
        <w:left w:val="none" w:sz="0" w:space="0" w:color="auto"/>
        <w:bottom w:val="none" w:sz="0" w:space="0" w:color="auto"/>
        <w:right w:val="none" w:sz="0" w:space="0" w:color="auto"/>
      </w:divBdr>
    </w:div>
    <w:div w:id="2057928586">
      <w:bodyDiv w:val="1"/>
      <w:marLeft w:val="0"/>
      <w:marRight w:val="0"/>
      <w:marTop w:val="0"/>
      <w:marBottom w:val="0"/>
      <w:divBdr>
        <w:top w:val="none" w:sz="0" w:space="0" w:color="auto"/>
        <w:left w:val="none" w:sz="0" w:space="0" w:color="auto"/>
        <w:bottom w:val="none" w:sz="0" w:space="0" w:color="auto"/>
        <w:right w:val="none" w:sz="0" w:space="0" w:color="auto"/>
      </w:divBdr>
    </w:div>
    <w:div w:id="2070691198">
      <w:bodyDiv w:val="1"/>
      <w:marLeft w:val="0"/>
      <w:marRight w:val="0"/>
      <w:marTop w:val="0"/>
      <w:marBottom w:val="0"/>
      <w:divBdr>
        <w:top w:val="none" w:sz="0" w:space="0" w:color="auto"/>
        <w:left w:val="none" w:sz="0" w:space="0" w:color="auto"/>
        <w:bottom w:val="none" w:sz="0" w:space="0" w:color="auto"/>
        <w:right w:val="none" w:sz="0" w:space="0" w:color="auto"/>
      </w:divBdr>
      <w:divsChild>
        <w:div w:id="377780469">
          <w:marLeft w:val="0"/>
          <w:marRight w:val="0"/>
          <w:marTop w:val="0"/>
          <w:marBottom w:val="0"/>
          <w:divBdr>
            <w:top w:val="none" w:sz="0" w:space="0" w:color="auto"/>
            <w:left w:val="none" w:sz="0" w:space="0" w:color="auto"/>
            <w:bottom w:val="none" w:sz="0" w:space="0" w:color="auto"/>
            <w:right w:val="none" w:sz="0" w:space="0" w:color="auto"/>
          </w:divBdr>
          <w:divsChild>
            <w:div w:id="1078134802">
              <w:marLeft w:val="0"/>
              <w:marRight w:val="0"/>
              <w:marTop w:val="0"/>
              <w:marBottom w:val="0"/>
              <w:divBdr>
                <w:top w:val="none" w:sz="0" w:space="0" w:color="auto"/>
                <w:left w:val="none" w:sz="0" w:space="0" w:color="auto"/>
                <w:bottom w:val="none" w:sz="0" w:space="0" w:color="auto"/>
                <w:right w:val="none" w:sz="0" w:space="0" w:color="auto"/>
              </w:divBdr>
              <w:divsChild>
                <w:div w:id="180672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653450">
      <w:bodyDiv w:val="1"/>
      <w:marLeft w:val="0"/>
      <w:marRight w:val="0"/>
      <w:marTop w:val="0"/>
      <w:marBottom w:val="0"/>
      <w:divBdr>
        <w:top w:val="none" w:sz="0" w:space="0" w:color="auto"/>
        <w:left w:val="none" w:sz="0" w:space="0" w:color="auto"/>
        <w:bottom w:val="none" w:sz="0" w:space="0" w:color="auto"/>
        <w:right w:val="none" w:sz="0" w:space="0" w:color="auto"/>
      </w:divBdr>
    </w:div>
    <w:div w:id="2077700177">
      <w:bodyDiv w:val="1"/>
      <w:marLeft w:val="0"/>
      <w:marRight w:val="0"/>
      <w:marTop w:val="0"/>
      <w:marBottom w:val="0"/>
      <w:divBdr>
        <w:top w:val="none" w:sz="0" w:space="0" w:color="auto"/>
        <w:left w:val="none" w:sz="0" w:space="0" w:color="auto"/>
        <w:bottom w:val="none" w:sz="0" w:space="0" w:color="auto"/>
        <w:right w:val="none" w:sz="0" w:space="0" w:color="auto"/>
      </w:divBdr>
    </w:div>
    <w:div w:id="2091586064">
      <w:bodyDiv w:val="1"/>
      <w:marLeft w:val="0"/>
      <w:marRight w:val="0"/>
      <w:marTop w:val="0"/>
      <w:marBottom w:val="0"/>
      <w:divBdr>
        <w:top w:val="none" w:sz="0" w:space="0" w:color="auto"/>
        <w:left w:val="none" w:sz="0" w:space="0" w:color="auto"/>
        <w:bottom w:val="none" w:sz="0" w:space="0" w:color="auto"/>
        <w:right w:val="none" w:sz="0" w:space="0" w:color="auto"/>
      </w:divBdr>
      <w:divsChild>
        <w:div w:id="960650722">
          <w:marLeft w:val="547"/>
          <w:marRight w:val="0"/>
          <w:marTop w:val="154"/>
          <w:marBottom w:val="0"/>
          <w:divBdr>
            <w:top w:val="none" w:sz="0" w:space="0" w:color="auto"/>
            <w:left w:val="none" w:sz="0" w:space="0" w:color="auto"/>
            <w:bottom w:val="none" w:sz="0" w:space="0" w:color="auto"/>
            <w:right w:val="none" w:sz="0" w:space="0" w:color="auto"/>
          </w:divBdr>
        </w:div>
        <w:div w:id="171799249">
          <w:marLeft w:val="547"/>
          <w:marRight w:val="0"/>
          <w:marTop w:val="154"/>
          <w:marBottom w:val="0"/>
          <w:divBdr>
            <w:top w:val="none" w:sz="0" w:space="0" w:color="auto"/>
            <w:left w:val="none" w:sz="0" w:space="0" w:color="auto"/>
            <w:bottom w:val="none" w:sz="0" w:space="0" w:color="auto"/>
            <w:right w:val="none" w:sz="0" w:space="0" w:color="auto"/>
          </w:divBdr>
        </w:div>
        <w:div w:id="619650178">
          <w:marLeft w:val="547"/>
          <w:marRight w:val="0"/>
          <w:marTop w:val="154"/>
          <w:marBottom w:val="0"/>
          <w:divBdr>
            <w:top w:val="none" w:sz="0" w:space="0" w:color="auto"/>
            <w:left w:val="none" w:sz="0" w:space="0" w:color="auto"/>
            <w:bottom w:val="none" w:sz="0" w:space="0" w:color="auto"/>
            <w:right w:val="none" w:sz="0" w:space="0" w:color="auto"/>
          </w:divBdr>
        </w:div>
        <w:div w:id="1108698809">
          <w:marLeft w:val="547"/>
          <w:marRight w:val="0"/>
          <w:marTop w:val="154"/>
          <w:marBottom w:val="0"/>
          <w:divBdr>
            <w:top w:val="none" w:sz="0" w:space="0" w:color="auto"/>
            <w:left w:val="none" w:sz="0" w:space="0" w:color="auto"/>
            <w:bottom w:val="none" w:sz="0" w:space="0" w:color="auto"/>
            <w:right w:val="none" w:sz="0" w:space="0" w:color="auto"/>
          </w:divBdr>
        </w:div>
      </w:divsChild>
    </w:div>
    <w:div w:id="2099910990">
      <w:bodyDiv w:val="1"/>
      <w:marLeft w:val="0"/>
      <w:marRight w:val="0"/>
      <w:marTop w:val="0"/>
      <w:marBottom w:val="0"/>
      <w:divBdr>
        <w:top w:val="none" w:sz="0" w:space="0" w:color="auto"/>
        <w:left w:val="none" w:sz="0" w:space="0" w:color="auto"/>
        <w:bottom w:val="none" w:sz="0" w:space="0" w:color="auto"/>
        <w:right w:val="none" w:sz="0" w:space="0" w:color="auto"/>
      </w:divBdr>
      <w:divsChild>
        <w:div w:id="440686858">
          <w:marLeft w:val="0"/>
          <w:marRight w:val="0"/>
          <w:marTop w:val="0"/>
          <w:marBottom w:val="0"/>
          <w:divBdr>
            <w:top w:val="none" w:sz="0" w:space="0" w:color="auto"/>
            <w:left w:val="none" w:sz="0" w:space="0" w:color="auto"/>
            <w:bottom w:val="none" w:sz="0" w:space="0" w:color="auto"/>
            <w:right w:val="none" w:sz="0" w:space="0" w:color="auto"/>
          </w:divBdr>
          <w:divsChild>
            <w:div w:id="1608391506">
              <w:marLeft w:val="0"/>
              <w:marRight w:val="0"/>
              <w:marTop w:val="0"/>
              <w:marBottom w:val="0"/>
              <w:divBdr>
                <w:top w:val="none" w:sz="0" w:space="0" w:color="auto"/>
                <w:left w:val="none" w:sz="0" w:space="0" w:color="auto"/>
                <w:bottom w:val="none" w:sz="0" w:space="0" w:color="auto"/>
                <w:right w:val="none" w:sz="0" w:space="0" w:color="auto"/>
              </w:divBdr>
              <w:divsChild>
                <w:div w:id="1582645318">
                  <w:marLeft w:val="0"/>
                  <w:marRight w:val="0"/>
                  <w:marTop w:val="0"/>
                  <w:marBottom w:val="0"/>
                  <w:divBdr>
                    <w:top w:val="none" w:sz="0" w:space="0" w:color="auto"/>
                    <w:left w:val="none" w:sz="0" w:space="0" w:color="auto"/>
                    <w:bottom w:val="none" w:sz="0" w:space="0" w:color="auto"/>
                    <w:right w:val="none" w:sz="0" w:space="0" w:color="auto"/>
                  </w:divBdr>
                  <w:divsChild>
                    <w:div w:id="1122113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2530969">
      <w:bodyDiv w:val="1"/>
      <w:marLeft w:val="0"/>
      <w:marRight w:val="0"/>
      <w:marTop w:val="0"/>
      <w:marBottom w:val="0"/>
      <w:divBdr>
        <w:top w:val="none" w:sz="0" w:space="0" w:color="auto"/>
        <w:left w:val="none" w:sz="0" w:space="0" w:color="auto"/>
        <w:bottom w:val="none" w:sz="0" w:space="0" w:color="auto"/>
        <w:right w:val="none" w:sz="0" w:space="0" w:color="auto"/>
      </w:divBdr>
      <w:divsChild>
        <w:div w:id="506025079">
          <w:marLeft w:val="547"/>
          <w:marRight w:val="0"/>
          <w:marTop w:val="144"/>
          <w:marBottom w:val="0"/>
          <w:divBdr>
            <w:top w:val="none" w:sz="0" w:space="0" w:color="auto"/>
            <w:left w:val="none" w:sz="0" w:space="0" w:color="auto"/>
            <w:bottom w:val="none" w:sz="0" w:space="0" w:color="auto"/>
            <w:right w:val="none" w:sz="0" w:space="0" w:color="auto"/>
          </w:divBdr>
        </w:div>
        <w:div w:id="1439056386">
          <w:marLeft w:val="547"/>
          <w:marRight w:val="0"/>
          <w:marTop w:val="144"/>
          <w:marBottom w:val="0"/>
          <w:divBdr>
            <w:top w:val="none" w:sz="0" w:space="0" w:color="auto"/>
            <w:left w:val="none" w:sz="0" w:space="0" w:color="auto"/>
            <w:bottom w:val="none" w:sz="0" w:space="0" w:color="auto"/>
            <w:right w:val="none" w:sz="0" w:space="0" w:color="auto"/>
          </w:divBdr>
        </w:div>
        <w:div w:id="945581969">
          <w:marLeft w:val="547"/>
          <w:marRight w:val="0"/>
          <w:marTop w:val="144"/>
          <w:marBottom w:val="0"/>
          <w:divBdr>
            <w:top w:val="none" w:sz="0" w:space="0" w:color="auto"/>
            <w:left w:val="none" w:sz="0" w:space="0" w:color="auto"/>
            <w:bottom w:val="none" w:sz="0" w:space="0" w:color="auto"/>
            <w:right w:val="none" w:sz="0" w:space="0" w:color="auto"/>
          </w:divBdr>
        </w:div>
        <w:div w:id="33696310">
          <w:marLeft w:val="547"/>
          <w:marRight w:val="0"/>
          <w:marTop w:val="144"/>
          <w:marBottom w:val="0"/>
          <w:divBdr>
            <w:top w:val="none" w:sz="0" w:space="0" w:color="auto"/>
            <w:left w:val="none" w:sz="0" w:space="0" w:color="auto"/>
            <w:bottom w:val="none" w:sz="0" w:space="0" w:color="auto"/>
            <w:right w:val="none" w:sz="0" w:space="0" w:color="auto"/>
          </w:divBdr>
        </w:div>
        <w:div w:id="2037996707">
          <w:marLeft w:val="547"/>
          <w:marRight w:val="0"/>
          <w:marTop w:val="144"/>
          <w:marBottom w:val="0"/>
          <w:divBdr>
            <w:top w:val="none" w:sz="0" w:space="0" w:color="auto"/>
            <w:left w:val="none" w:sz="0" w:space="0" w:color="auto"/>
            <w:bottom w:val="none" w:sz="0" w:space="0" w:color="auto"/>
            <w:right w:val="none" w:sz="0" w:space="0" w:color="auto"/>
          </w:divBdr>
        </w:div>
      </w:divsChild>
    </w:div>
    <w:div w:id="2128045243">
      <w:bodyDiv w:val="1"/>
      <w:marLeft w:val="0"/>
      <w:marRight w:val="0"/>
      <w:marTop w:val="0"/>
      <w:marBottom w:val="0"/>
      <w:divBdr>
        <w:top w:val="none" w:sz="0" w:space="0" w:color="auto"/>
        <w:left w:val="none" w:sz="0" w:space="0" w:color="auto"/>
        <w:bottom w:val="none" w:sz="0" w:space="0" w:color="auto"/>
        <w:right w:val="none" w:sz="0" w:space="0" w:color="auto"/>
      </w:divBdr>
      <w:divsChild>
        <w:div w:id="421142867">
          <w:marLeft w:val="0"/>
          <w:marRight w:val="0"/>
          <w:marTop w:val="0"/>
          <w:marBottom w:val="0"/>
          <w:divBdr>
            <w:top w:val="none" w:sz="0" w:space="0" w:color="auto"/>
            <w:left w:val="none" w:sz="0" w:space="0" w:color="auto"/>
            <w:bottom w:val="none" w:sz="0" w:space="0" w:color="auto"/>
            <w:right w:val="none" w:sz="0" w:space="0" w:color="auto"/>
          </w:divBdr>
          <w:divsChild>
            <w:div w:id="104547320">
              <w:marLeft w:val="0"/>
              <w:marRight w:val="0"/>
              <w:marTop w:val="0"/>
              <w:marBottom w:val="0"/>
              <w:divBdr>
                <w:top w:val="none" w:sz="0" w:space="0" w:color="auto"/>
                <w:left w:val="none" w:sz="0" w:space="0" w:color="auto"/>
                <w:bottom w:val="none" w:sz="0" w:space="0" w:color="auto"/>
                <w:right w:val="none" w:sz="0" w:space="0" w:color="auto"/>
              </w:divBdr>
              <w:divsChild>
                <w:div w:id="182474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2.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3.tiff"/><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19.png"/><Relationship Id="rId11" Type="http://schemas.openxmlformats.org/officeDocument/2006/relationships/image" Target="media/image2.tiff"/><Relationship Id="rId24" Type="http://schemas.openxmlformats.org/officeDocument/2006/relationships/image" Target="media/image15.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5.pn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1.png"/><Relationship Id="rId44" Type="http://schemas.openxmlformats.org/officeDocument/2006/relationships/image" Target="media/image320.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customXml" Target="ink/ink1.xml"/><Relationship Id="rId48" Type="http://schemas.openxmlformats.org/officeDocument/2006/relationships/image" Target="media/image34.png"/><Relationship Id="rId8" Type="http://schemas.openxmlformats.org/officeDocument/2006/relationships/footer" Target="footer1.xml"/><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scribd.com/document/342041201/Acas-How-to-manage-change-advisory-booklet-pdf" TargetMode="External"/><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3.png"/><Relationship Id="rId20" Type="http://schemas.openxmlformats.org/officeDocument/2006/relationships/image" Target="media/image11.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footnotes" Target="footnote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14T17:14:39.943"/>
    </inkml:context>
    <inkml:brush xml:id="br0">
      <inkml:brushProperty name="width" value="0.05" units="cm"/>
      <inkml:brushProperty name="height" value="0.05" units="cm"/>
      <inkml:brushProperty name="color" value="#E71224"/>
    </inkml:brush>
  </inkml:definitions>
  <inkml:trace contextRef="#ctx0" brushRef="#br0">1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1-14T17:14:25.189"/>
    </inkml:context>
    <inkml:brush xml:id="br0">
      <inkml:brushProperty name="width" value="0.05" units="cm"/>
      <inkml:brushProperty name="height" value="0.05" units="cm"/>
      <inkml:brushProperty name="color" value="#E71224"/>
    </inkml:brush>
  </inkml:definitions>
  <inkml:trace contextRef="#ctx0" brushRef="#br0">4927 84 24575,'-14'0'0,"-6"0"0,-1 0 0,-1 0 0,-8 0 0,2 0 0,-10 0 0,-1 0 0,-5 0 0,0 0 0,-8 0 0,8 0 0,-6 0 0,-17 0 0,9 0 0,-15 0 0,21 0 0,-7 0 0,-10 0 0,6 0 0,-5 0 0,22 0 0,-5 0 0,11 0 0,-4 0 0,6 0 0,0 0 0,1 0 0,-6 0 0,9 0 0,-13 0 0,18 0 0,-14 0 0,12-4 0,-8 3 0,-49-7 0,42 6 0,-43-6 0,56 7 0,-6-4 0,2 5 0,4 0 0,-3 0 0,2 0 0,-4 0 0,-1 0 0,1 0 0,-7 0 0,6 0 0,-11 0 0,5 0 0,-7 0 0,6 0 0,-11 0 0,9 0 0,-11 0 0,7 0 0,6 0 0,-5 0 0,5 0 0,0-4 0,3 3 0,-1-3 0,10 4 0,-9 0 0,10-5 0,-6 4 0,6-3 0,-2 0 0,7 3 0,-6-3 0,1 0 0,1 3 0,-5-4 0,9 5 0,-9 0 0,9 0 0,-10 0 0,11 0 0,-5 0 0,6 0 0,0-4 0,4 3 0,-3-2 0,8 3 0,-9 0 0,9 0 0,-4 0 0,5-4 0,0 3 0,-8-3 0,10 4 0,-8 0 0,14 0 0,-7 0 0,7 0 0,-3 0 0,3 0 0,-3 0 0,3 0 0,-7 0 0,3 0 0,-5 0 0,1 0 0,0 0 0,0 0 0,-1 0 0,1 0 0,0 0 0,0 0 0,0 0 0,0 0 0,0 0 0,0 0 0,0 0 0,-5 0 0,-3 0 0,1 0 0,0 0 0,2 0 0,4 0 0,-4 0 0,5 0 0,0 0 0,0 0 0,0 0 0,0 0 0,0 0 0,4 0 0,-4 0 0,4 0 0,0 0 0,-3 0 0,3 0 0,0 0 0,1 0 0,-1 0 0,4 0 0,-3 0 0,0 0 0,2 3 0,-2-2 0,4 2 0,-4-3 0,3 0 0,-3 0 0,0 4 0,-1-4 0,1 7 0,0-6 0,0 2 0,3 0 0,-3-2 0,-1 6 0,4-3 0,-7 0 0,7 3 0,-3-7 0,0 7 0,2-3 0,-2 1 0,0 2 0,3-3 0,-8 3 0,8 1 0,-3-4 0,0 3 0,2-3 0,-6 4 0,7-1 0,-3 1 0,-1 0 0,4-1 0,-3 0 0,4 1 0,-1-1 0,1 0 0,0 0 0,-1 0 0,1 1 0,0-1 0,-1 0 0,4 0 0,-2 0 0,2 1 0,0-1 0,-3-3 0,3 2 0,0-2 0,-3 4 0,7-1 0,-7 0 0,6 0 0,-2 1 0,0-1 0,2 0 0,-6 4 0,3-3 0,0 2 0,1-3 0,0 0 0,2 1 0,-2-1 0,0 0 0,2 0 0,-2 1 0,3-1 0,-4 0 0,4 0 0,-7 0 0,6 0 0,-2 0 0,0 0 0,2 0 0,-2 1 0,0-1 0,2 0 0,-3 0 0,1 0 0,2 1 0,-2-1 0,0 0 0,2 4 0,-2-3 0,0 3 0,2-4 0,-2 0 0,3 0 0,0 1 0,0-1 0,0 0 0,0 0 0,0 0 0,0 0 0,0 0 0,0 1 0,0-1 0,0 0 0,0 0 0,0 0 0,0 0 0,0 0 0,0 0 0,0 0 0,0 0 0,0 0 0,0 0 0,0 0 0,0 0 0,0 0 0,0 0 0,0 0 0,0 0 0,0 0 0,0 0 0,0 0 0,0 0 0,0 0 0,0 0 0,0 0 0,0 0 0,0 0 0,0 0 0,0 0 0,0 0 0,0 0 0,0 0 0,0 0 0,0 0 0,0 0 0,3 0 0,-3 0 0,3 0 0,-3 0 0,0 0 0,4-3 0,-4 2 0,4-2 0,-4 3 0,0 0 0,3 0 0,-2 0 0,2 0 0,0-3 0,-2 2 0,2-2 0,0 3 0,-2 0 0,5 1 0,-5-1 0,6-3 0,-6 2 0,5-2 0,-5 3 0,5 1 0,-2-4 0,0 2 0,3-2 0,-3 3 0,3 0 0,-3 1 0,2-5 0,-2 4 0,3-7 0,-3 7 0,2-7 0,-2 7 0,3-4 0,0 4 0,-1-3 0,2 2 0,-2-5 0,2 6 0,-1-7 0,0 7 0,0-6 0,0 5 0,0-5 0,-3 5 0,3-5 0,-3 6 0,3-7 0,0 7 0,0-7 0,0 7 0,0-6 0,0 5 0,0-5 0,-3 5 0,3-5 0,-4 5 0,4-5 0,0 5 0,0-2 0,0 0 0,0 2 0,0-6 0,-1 3 0,2 1 0,-1-4 0,0 7 0,0-6 0,0 5 0,0-5 0,0 2 0,1 0 0,3-2 0,-3 5 0,7-5 0,-7 2 0,8 1 0,-8-3 0,3 2 0,0 1 0,-3-3 0,7 6 0,-6-6 0,2 6 0,-4-6 0,0 2 0,1 0 0,2-2 0,-1 2 0,1-3 0,-2 3 0,-1-2 0,0 2 0,0-3 0,1 0 0,-1 0 0,0 0 0,0 0 0,1 0 0,-1 4 0,0-4 0,0 4 0,1-4 0,-1 3 0,4-2 0,-3 2 0,7-3 0,-6 3 0,2-2 0,-4 2 0,4-3 0,-3 3 0,3-2 0,0 2 0,-3-3 0,7 0 0,-7 4 0,3-4 0,3 4 0,-5-4 0,5 0 0,-6 0 0,3 0 0,-3 0 0,7 0 0,-6 0 0,2 0 0,0 0 0,-3 0 0,7 0 0,-7 0 0,4 0 0,-1 0 0,-3 0 0,3 0 0,0 0 0,-2 0 0,2 0 0,0 0 0,-3 0 0,3 0 0,-3 0 0,-1 0 0,0 0 0,0 0 0,1 0 0,-1 0 0,4 0 0,-3 0 0,3 0 0,-1 0 0,-2 0 0,3 0 0,-4 0 0,0 0 0,0 0 0,5 0 0,-4 0 0,3 0 0,-4 0 0,5 0 0,-4 0 0,3 0 0,-4 0 0,1 0 0,3 0 0,-3 0 0,3 0 0,0-4 0,-2 3 0,2-2 0,0-1 0,-3 3 0,3-3 0,-3 1 0,3 2 0,0-2 0,1 0 0,-1 2 0,0-2 0,-3 3 0,7 0 0,-6 0 0,2-4 0,-4 4 0,4-4 0,-2 4 0,2-3 0,-4 2 0,4-2 0,-2 3 0,2 0 0,-4 0 0,0-3 0,4 2 0,-2-3 0,6 4 0,-7-3 0,7 2 0,-3-2 0,8-1 0,-3 4 0,2-4 0,-3 4 0,0 0 0,0 0 0,0 0 0,0 0 0,0 0 0,0 0 0,5 0 0,-4 0 0,4 0 0,0 0 0,-4 0 0,4 0 0,-1 0 0,-2 0 0,2 0 0,1 0 0,-4 0 0,4 0 0,-5 0 0,-1 0 0,2 0 0,-1 0 0,0 0 0,0 0 0,8 0 0,-6 0 0,6 0 0,-8 0 0,0 0 0,0 0 0,0 0 0,0 0 0,5 0 0,-4 0 0,8 0 0,-8 0 0,4 0 0,0 0 0,-4 0 0,4 0 0,-5 0 0,0 0 0,0 0 0,-4 0 0,3 0 0,-3 0 0,4 0 0,0 0 0,0 0 0,0 0 0,7 0 0,-5 0 0,6 0 0,-4 0 0,-3 0 0,9 0 0,-9 0 0,14 0 0,-8 0 0,14 0 0,-9 4 0,9-3 0,-4 3 0,5 0 0,7-3 0,-5 3 0,4-4 0,-5 0 0,5 0 0,-4 0 0,5 0 0,-7 0 0,-1 0 0,-4 0 0,2 0 0,-3 0 0,0 0 0,5 0 0,8 0 0,-4 0 0,10 0 0,-18 0 0,4-4 0,-9 3 0,4-7 0,-6 3 0,0 0 0,1-3 0,-5 7 0,-1-3 0,-5 0 0,0 3 0,0-2 0,-4-1 0,-1 4 0,-4-4 0,1 4 0,3 0 0,-3-3 0,3 2 0,-3-2 0,-1 3 0,4 0 0,-3-3 0,11 2 0,-2-2 0,4 3 0,-1 0 0,1 0 0,1 0 0,-1-4 0,5 3 0,1-2 0,1 3 0,-1 0 0,-2 0 0,-3 0 0,4 0 0,-4 0 0,-1 0 0,-5 0 0,0 0 0,0 0 0,-4-4 0,3 3 0,-7-5 0,7 5 0,-7-2 0,4 0 0,-5 2 0,0-2 0,0 3 0,4-4 0,-3 4 0,2-4 0,-3 4 0,0 0 0,1-3 0,-1 2 0,0-2 0,0 0 0,1 2 0,-1-6 0,0 7 0,0-7 0,1 6 0,-1-2 0,4-1 0,-3 3 0,4-2 0,-5-1 0,0 4 0,0-4 0,1 1 0,-1 2 0,0-5 0,0 5 0,5-6 0,-4 6 0,3-6 0,0 6 0,-2-5 0,6 5 0,-7-6 0,7 3 0,-7-4 0,7 4 0,-7-3 0,8 3 0,-4-4 0,0 0 0,3 0 0,-7 1 0,7-1 0,-6 3 0,5-2 0,-1 3 0,-2-4 0,5 0 0,-8-3 0,7 2 0,-6-3 0,6 4 0,-7 1 0,7-1 0,-6 0 0,9-3 0,-9 3 0,6 0 0,-8 1 0,0 3 0,-3-3 0,2 3 0,-5-3 0,6 3 0,-6-3 0,2-1 0,0 1 0,-2 0 0,2-4 0,-3 2 0,0-6 0,0 7 0,0-7 0,0 7 0,0-7 0,0 6 0,0-6 0,0 3 0,0-1 0,0-2 0,0 3 0,0-8 0,0 3 0,0-2 0,0 3 0,0 0 0,0-5 0,0 4 0,0-4 0,0 5 0,0 0 0,0-1 0,0 1 0,0 4 0,0-3 0,0 6 0,0-6 0,0 7 0,0-4 0,-3 5 0,2 0 0,-6-1 0,7 1 0,-4 0 0,1 3 0,2-3 0,-5 3 0,2 0 0,0-2 0,-2 5 0,2-5 0,-4 2 0,1 0 0,0-3 0,-1 6 0,1-5 0,0 5 0,-1-5 0,1 5 0,0-3 0,-1 1 0,1 2 0,3-5 0,-3 5 0,3-6 0,-3 7 0,-1-7 0,1 6 0,0-2 0,-5-1 0,4 3 0,-3-5 0,4 5 0,-1-6 0,1 6 0,0-2 0,0 0 0,-1 2 0,1-2 0,3-1 0,-2 4 0,2-4 0,0 1 0,-3 2 0,3-5 0,-3 5 0,3-5 0,-2 5 0,5-5 0,-2 2 0,0 0 0,2-2 0,-5 5 0,5-5 0,-5 5 0,5-5 0,-6 5 0,4-5 0,-4 5 0,3-5 0,-2 5 0,5-2 0,-3 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338A5E0-F0BE-F94B-8C92-283EF5899E28}">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97C91C-95C1-D74E-96CB-0B6FF88971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39</Pages>
  <Words>4281</Words>
  <Characters>24402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Evans</dc:creator>
  <cp:keywords/>
  <dc:description/>
  <cp:lastModifiedBy>Catherine Evans</cp:lastModifiedBy>
  <cp:revision>2</cp:revision>
  <dcterms:created xsi:type="dcterms:W3CDTF">2021-12-08T09:23:00Z</dcterms:created>
  <dcterms:modified xsi:type="dcterms:W3CDTF">2021-12-08T09:23:00Z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documentId_4355</vt:lpwstr>
  </property>
  <property fmtid="{D5CDD505-2E9C-101B-9397-08002B2CF9AE}" pid="3" name="grammarly_documentContext">
    <vt:lpwstr>{"goals":[],"domain":"general","emotions":[],"dialect":"british"}</vt:lpwstr>
  </property>
</Properties>
</file>