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6809B71" wp14:paraId="35A9F2CB" wp14:textId="50F9ECB7">
      <w:pPr>
        <w:pStyle w:val="Title"/>
        <w:spacing w:after="8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r w:rsidRPr="76809B71" w:rsidR="0B2FBB23">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Introduction to Law and Politics</w:t>
      </w:r>
    </w:p>
    <w:p xmlns:wp14="http://schemas.microsoft.com/office/word/2010/wordml" w:rsidP="76809B71" wp14:paraId="301C7E25" wp14:textId="6126A030">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6809B71" wp14:paraId="57813F34" wp14:textId="26947784">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809B71" w:rsidR="0B2FB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Ethan Phillips-John</w:t>
      </w:r>
    </w:p>
    <w:p xmlns:wp14="http://schemas.microsoft.com/office/word/2010/wordml" w:rsidP="76809B71" wp14:paraId="384F476F" wp14:textId="2BAFEF1F">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809B71" w:rsidR="0B2FB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ID-2508897</w:t>
      </w:r>
    </w:p>
    <w:p xmlns:wp14="http://schemas.microsoft.com/office/word/2010/wordml" w:rsidP="76809B71" wp14:paraId="295F7F4A" wp14:textId="1E7E76CA">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809B71" w:rsidR="0B2FB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BMFR4002</w:t>
      </w:r>
    </w:p>
    <w:p xmlns:wp14="http://schemas.microsoft.com/office/word/2010/wordml" w:rsidP="76809B71" wp14:paraId="3E0EECA0" wp14:textId="2DBE62B8">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809B71" w:rsidR="0B2FB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76809B71" w:rsidR="0B2FBB2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6809B71" w:rsidR="0B2FB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 2026</w:t>
      </w:r>
    </w:p>
    <w:p xmlns:wp14="http://schemas.microsoft.com/office/word/2010/wordml" wp14:paraId="2FF800AC" wp14:textId="5273228B">
      <w:r>
        <w:br w:type="page"/>
      </w:r>
    </w:p>
    <w:p xmlns:wp14="http://schemas.microsoft.com/office/word/2010/wordml" w:rsidP="76809B71" wp14:paraId="365B188A" wp14:textId="6ABBA6EC">
      <w:pPr>
        <w:pStyle w:val="Heading1"/>
        <w:keepNext w:val="1"/>
        <w:keepLines w:val="1"/>
        <w:spacing w:before="360" w:after="80"/>
        <w:rPr>
          <w:rFonts w:ascii="Times New Roman" w:hAnsi="Times New Roman" w:eastAsia="Times New Roman" w:cs="Times New Roman"/>
          <w:noProof w:val="0"/>
          <w:color w:val="auto"/>
          <w:sz w:val="24"/>
          <w:szCs w:val="24"/>
          <w:lang w:val="en-GB"/>
        </w:rPr>
      </w:pPr>
      <w:r w:rsidRPr="76809B71" w:rsidR="2E7CC456">
        <w:rPr>
          <w:rFonts w:ascii="Times New Roman" w:hAnsi="Times New Roman" w:eastAsia="Times New Roman" w:cs="Times New Roman"/>
          <w:b w:val="0"/>
          <w:bCs w:val="0"/>
          <w:i w:val="0"/>
          <w:iCs w:val="0"/>
          <w:caps w:val="0"/>
          <w:smallCaps w:val="0"/>
          <w:noProof w:val="0"/>
          <w:color w:val="auto"/>
          <w:sz w:val="40"/>
          <w:szCs w:val="40"/>
          <w:lang w:val="en-GB"/>
        </w:rPr>
        <w:t>Table of Contents</w:t>
      </w:r>
    </w:p>
    <w:p xmlns:wp14="http://schemas.microsoft.com/office/word/2010/wordml" w:rsidP="76809B71" wp14:paraId="222AB902" wp14:textId="5D9910DD">
      <w:pPr>
        <w:pStyle w:val="Normal"/>
        <w:keepNext w:val="1"/>
        <w:keepLines w:val="1"/>
        <w:rPr>
          <w:rFonts w:ascii="Times New Roman" w:hAnsi="Times New Roman" w:eastAsia="Times New Roman" w:cs="Times New Roman"/>
          <w:noProof w:val="0"/>
          <w:lang w:val="en-GB"/>
        </w:rPr>
      </w:pPr>
      <w:r w:rsidRPr="76809B71" w:rsidR="2E7CC456">
        <w:rPr>
          <w:rFonts w:ascii="Times New Roman" w:hAnsi="Times New Roman" w:eastAsia="Times New Roman" w:cs="Times New Roman"/>
          <w:noProof w:val="0"/>
          <w:lang w:val="en-GB"/>
        </w:rPr>
        <w:t xml:space="preserve">1. </w:t>
      </w:r>
      <w:r w:rsidRPr="76809B71" w:rsidR="576492A4">
        <w:rPr>
          <w:rFonts w:ascii="Times New Roman" w:hAnsi="Times New Roman" w:eastAsia="Times New Roman" w:cs="Times New Roman"/>
          <w:noProof w:val="0"/>
          <w:lang w:val="en-GB"/>
        </w:rPr>
        <w:t>I</w:t>
      </w:r>
      <w:r w:rsidRPr="76809B71" w:rsidR="2E7CC456">
        <w:rPr>
          <w:rFonts w:ascii="Times New Roman" w:hAnsi="Times New Roman" w:eastAsia="Times New Roman" w:cs="Times New Roman"/>
          <w:noProof w:val="0"/>
          <w:lang w:val="en-GB"/>
        </w:rPr>
        <w:t>ntroduction</w:t>
      </w:r>
    </w:p>
    <w:p xmlns:wp14="http://schemas.microsoft.com/office/word/2010/wordml" w:rsidP="76809B71" wp14:paraId="18E98C4B" wp14:textId="0829ECF8">
      <w:pPr>
        <w:pStyle w:val="Normal"/>
        <w:keepNext w:val="1"/>
        <w:keepLines w:val="1"/>
        <w:rPr>
          <w:rFonts w:ascii="Times New Roman" w:hAnsi="Times New Roman" w:eastAsia="Times New Roman" w:cs="Times New Roman"/>
          <w:noProof w:val="0"/>
          <w:lang w:val="en-GB"/>
        </w:rPr>
      </w:pPr>
      <w:r w:rsidRPr="76809B71" w:rsidR="2E7CC456">
        <w:rPr>
          <w:rFonts w:ascii="Times New Roman" w:hAnsi="Times New Roman" w:eastAsia="Times New Roman" w:cs="Times New Roman"/>
          <w:noProof w:val="0"/>
          <w:lang w:val="en-GB"/>
        </w:rPr>
        <w:t>2. Statutory duties</w:t>
      </w:r>
      <w:r w:rsidRPr="76809B71" w:rsidR="0E464223">
        <w:rPr>
          <w:rFonts w:ascii="Times New Roman" w:hAnsi="Times New Roman" w:eastAsia="Times New Roman" w:cs="Times New Roman"/>
          <w:noProof w:val="0"/>
          <w:lang w:val="en-GB"/>
        </w:rPr>
        <w:t xml:space="preserve"> of Fire and Rescue Authorities</w:t>
      </w:r>
    </w:p>
    <w:p xmlns:wp14="http://schemas.microsoft.com/office/word/2010/wordml" w:rsidP="76809B71" wp14:paraId="5A0A0423" wp14:textId="061224BF">
      <w:pPr>
        <w:pStyle w:val="Normal"/>
        <w:keepNext w:val="1"/>
        <w:keepLines w:val="1"/>
        <w:rPr>
          <w:rFonts w:ascii="Times New Roman" w:hAnsi="Times New Roman" w:eastAsia="Times New Roman" w:cs="Times New Roman"/>
          <w:noProof w:val="0"/>
          <w:lang w:val="en-GB"/>
        </w:rPr>
      </w:pPr>
      <w:r w:rsidRPr="76809B71" w:rsidR="0E464223">
        <w:rPr>
          <w:rFonts w:ascii="Times New Roman" w:hAnsi="Times New Roman" w:eastAsia="Times New Roman" w:cs="Times New Roman"/>
          <w:noProof w:val="0"/>
          <w:lang w:val="en-GB"/>
        </w:rPr>
        <w:t>2.1 Fire and Rescue Services Act 2004</w:t>
      </w:r>
    </w:p>
    <w:p xmlns:wp14="http://schemas.microsoft.com/office/word/2010/wordml" w:rsidP="76809B71" wp14:paraId="5EED064C" wp14:textId="4EE75721">
      <w:pPr>
        <w:pStyle w:val="Normal"/>
        <w:keepNext w:val="1"/>
        <w:keepLines w:val="1"/>
        <w:rPr>
          <w:rFonts w:ascii="Times New Roman" w:hAnsi="Times New Roman" w:eastAsia="Times New Roman" w:cs="Times New Roman"/>
          <w:noProof w:val="0"/>
          <w:lang w:val="en-GB"/>
        </w:rPr>
      </w:pPr>
      <w:r w:rsidRPr="76809B71" w:rsidR="0E464223">
        <w:rPr>
          <w:rFonts w:ascii="Times New Roman" w:hAnsi="Times New Roman" w:eastAsia="Times New Roman" w:cs="Times New Roman"/>
          <w:noProof w:val="0"/>
          <w:lang w:val="en-GB"/>
        </w:rPr>
        <w:t>2.2 Civil Contingencies Act 2004</w:t>
      </w:r>
    </w:p>
    <w:p xmlns:wp14="http://schemas.microsoft.com/office/word/2010/wordml" w:rsidP="76809B71" wp14:paraId="2D07B1DD" wp14:textId="5F1A7A92">
      <w:pPr>
        <w:pStyle w:val="Normal"/>
        <w:keepNext w:val="1"/>
        <w:keepLines w:val="1"/>
        <w:rPr>
          <w:rFonts w:ascii="Times New Roman" w:hAnsi="Times New Roman" w:eastAsia="Times New Roman" w:cs="Times New Roman"/>
          <w:noProof w:val="0"/>
          <w:lang w:val="en-GB"/>
        </w:rPr>
      </w:pPr>
      <w:r w:rsidRPr="76809B71" w:rsidR="59C71F99">
        <w:rPr>
          <w:rFonts w:ascii="Times New Roman" w:hAnsi="Times New Roman" w:eastAsia="Times New Roman" w:cs="Times New Roman"/>
          <w:noProof w:val="0"/>
          <w:lang w:val="en-GB"/>
        </w:rPr>
        <w:t>3. Strategic Guidance: IRMP and the National Framework</w:t>
      </w:r>
    </w:p>
    <w:p xmlns:wp14="http://schemas.microsoft.com/office/word/2010/wordml" w:rsidP="76809B71" wp14:paraId="1CFC4D40" wp14:textId="5532F70C">
      <w:pPr>
        <w:pStyle w:val="Normal"/>
        <w:keepNext w:val="1"/>
        <w:keepLines w:val="1"/>
        <w:rPr>
          <w:rFonts w:ascii="Times New Roman" w:hAnsi="Times New Roman" w:eastAsia="Times New Roman" w:cs="Times New Roman"/>
          <w:noProof w:val="0"/>
          <w:lang w:val="en-GB"/>
        </w:rPr>
      </w:pPr>
      <w:r w:rsidRPr="76809B71" w:rsidR="59C71F99">
        <w:rPr>
          <w:rFonts w:ascii="Times New Roman" w:hAnsi="Times New Roman" w:eastAsia="Times New Roman" w:cs="Times New Roman"/>
          <w:noProof w:val="0"/>
          <w:lang w:val="en-GB"/>
        </w:rPr>
        <w:t xml:space="preserve">3.1 Integrated Risk Management Planning </w:t>
      </w:r>
    </w:p>
    <w:p xmlns:wp14="http://schemas.microsoft.com/office/word/2010/wordml" w:rsidP="76809B71" wp14:paraId="228698A7" wp14:textId="0E1FE099">
      <w:pPr>
        <w:pStyle w:val="Normal"/>
        <w:keepNext w:val="1"/>
        <w:keepLines w:val="1"/>
        <w:rPr>
          <w:rFonts w:ascii="Times New Roman" w:hAnsi="Times New Roman" w:eastAsia="Times New Roman" w:cs="Times New Roman"/>
          <w:noProof w:val="0"/>
          <w:lang w:val="en-GB"/>
        </w:rPr>
      </w:pPr>
      <w:r w:rsidRPr="76809B71" w:rsidR="0936911C">
        <w:rPr>
          <w:rFonts w:ascii="Times New Roman" w:hAnsi="Times New Roman" w:eastAsia="Times New Roman" w:cs="Times New Roman"/>
          <w:noProof w:val="0"/>
          <w:lang w:val="en-GB"/>
        </w:rPr>
        <w:t>3.2 National Framework for Fire and Rescue Services</w:t>
      </w:r>
    </w:p>
    <w:p xmlns:wp14="http://schemas.microsoft.com/office/word/2010/wordml" w:rsidP="76809B71" wp14:paraId="385FBE74" wp14:textId="2F664598">
      <w:pPr>
        <w:pStyle w:val="Normal"/>
        <w:keepNext w:val="1"/>
        <w:keepLines w:val="1"/>
        <w:rPr>
          <w:rFonts w:ascii="Times New Roman" w:hAnsi="Times New Roman" w:eastAsia="Times New Roman" w:cs="Times New Roman"/>
          <w:noProof w:val="0"/>
          <w:lang w:val="en-GB"/>
        </w:rPr>
      </w:pPr>
      <w:r w:rsidRPr="76809B71" w:rsidR="6CCAF53C">
        <w:rPr>
          <w:rFonts w:ascii="Times New Roman" w:hAnsi="Times New Roman" w:eastAsia="Times New Roman" w:cs="Times New Roman"/>
          <w:noProof w:val="0"/>
          <w:lang w:val="en-GB"/>
        </w:rPr>
        <w:t>4. Environmental Protection Legislation and Inter-Agency Working</w:t>
      </w:r>
    </w:p>
    <w:p xmlns:wp14="http://schemas.microsoft.com/office/word/2010/wordml" w:rsidP="76809B71" wp14:paraId="3DF0A016" wp14:textId="4981543B">
      <w:pPr>
        <w:pStyle w:val="Normal"/>
        <w:keepNext w:val="1"/>
        <w:keepLines w:val="1"/>
        <w:rPr>
          <w:rFonts w:ascii="Times New Roman" w:hAnsi="Times New Roman" w:eastAsia="Times New Roman" w:cs="Times New Roman"/>
          <w:noProof w:val="0"/>
          <w:lang w:val="en-GB"/>
        </w:rPr>
      </w:pPr>
      <w:r w:rsidRPr="76809B71" w:rsidR="666C376E">
        <w:rPr>
          <w:rFonts w:ascii="Times New Roman" w:hAnsi="Times New Roman" w:eastAsia="Times New Roman" w:cs="Times New Roman"/>
          <w:noProof w:val="0"/>
          <w:lang w:val="en-GB"/>
        </w:rPr>
        <w:t>4.1 Key Environmental Legislation</w:t>
      </w:r>
    </w:p>
    <w:p xmlns:wp14="http://schemas.microsoft.com/office/word/2010/wordml" w:rsidP="76809B71" wp14:paraId="5BEBB4E3" wp14:textId="5697E778">
      <w:pPr>
        <w:pStyle w:val="Normal"/>
        <w:keepNext w:val="1"/>
        <w:keepLines w:val="1"/>
        <w:rPr>
          <w:rFonts w:ascii="Times New Roman" w:hAnsi="Times New Roman" w:eastAsia="Times New Roman" w:cs="Times New Roman"/>
          <w:noProof w:val="0"/>
          <w:lang w:val="en-GB"/>
        </w:rPr>
      </w:pPr>
      <w:r w:rsidRPr="76809B71" w:rsidR="0E5B6E60">
        <w:rPr>
          <w:rFonts w:ascii="Times New Roman" w:hAnsi="Times New Roman" w:eastAsia="Times New Roman" w:cs="Times New Roman"/>
          <w:noProof w:val="0"/>
          <w:lang w:val="en-GB"/>
        </w:rPr>
        <w:t>4.2 Impact on Incident Management</w:t>
      </w:r>
    </w:p>
    <w:p xmlns:wp14="http://schemas.microsoft.com/office/word/2010/wordml" w:rsidP="76809B71" wp14:paraId="7EE37044" wp14:textId="2E3570DA">
      <w:pPr>
        <w:pStyle w:val="Normal"/>
        <w:keepNext w:val="1"/>
        <w:keepLines w:val="1"/>
        <w:rPr>
          <w:rFonts w:ascii="Times New Roman" w:hAnsi="Times New Roman" w:eastAsia="Times New Roman" w:cs="Times New Roman"/>
          <w:noProof w:val="0"/>
          <w:lang w:val="en-GB"/>
        </w:rPr>
      </w:pPr>
      <w:r w:rsidRPr="76809B71" w:rsidR="12B4CF5B">
        <w:rPr>
          <w:rFonts w:ascii="Times New Roman" w:hAnsi="Times New Roman" w:eastAsia="Times New Roman" w:cs="Times New Roman"/>
          <w:noProof w:val="0"/>
          <w:lang w:val="en-GB"/>
        </w:rPr>
        <w:t>5. Ethical and Legal Considerations in Wildfire Response</w:t>
      </w:r>
    </w:p>
    <w:p xmlns:wp14="http://schemas.microsoft.com/office/word/2010/wordml" w:rsidP="76809B71" wp14:paraId="63E69592" wp14:textId="3AB163D7">
      <w:pPr>
        <w:pStyle w:val="Normal"/>
        <w:keepNext w:val="1"/>
        <w:keepLines w:val="1"/>
        <w:rPr>
          <w:rFonts w:ascii="Times New Roman" w:hAnsi="Times New Roman" w:eastAsia="Times New Roman" w:cs="Times New Roman"/>
          <w:noProof w:val="0"/>
          <w:lang w:val="en-GB"/>
        </w:rPr>
      </w:pPr>
      <w:r w:rsidRPr="76809B71" w:rsidR="4F35F9A0">
        <w:rPr>
          <w:rFonts w:ascii="Times New Roman" w:hAnsi="Times New Roman" w:eastAsia="Times New Roman" w:cs="Times New Roman"/>
          <w:noProof w:val="0"/>
          <w:lang w:val="en-GB"/>
        </w:rPr>
        <w:t>6. Climate Change, Emerging Risks, and Future Preparedness</w:t>
      </w:r>
    </w:p>
    <w:p xmlns:wp14="http://schemas.microsoft.com/office/word/2010/wordml" w:rsidP="76809B71" wp14:paraId="597F6C55" wp14:textId="1FF9D044">
      <w:pPr>
        <w:pStyle w:val="Normal"/>
        <w:keepNext w:val="1"/>
        <w:keepLines w:val="1"/>
        <w:rPr>
          <w:rFonts w:ascii="Times New Roman" w:hAnsi="Times New Roman" w:eastAsia="Times New Roman" w:cs="Times New Roman"/>
          <w:noProof w:val="0"/>
          <w:lang w:val="en-GB"/>
        </w:rPr>
      </w:pPr>
      <w:r w:rsidRPr="76809B71" w:rsidR="779562C2">
        <w:rPr>
          <w:rFonts w:ascii="Times New Roman" w:hAnsi="Times New Roman" w:eastAsia="Times New Roman" w:cs="Times New Roman"/>
          <w:noProof w:val="0"/>
          <w:lang w:val="en-GB"/>
        </w:rPr>
        <w:t>7. Conclusion</w:t>
      </w:r>
    </w:p>
    <w:p xmlns:wp14="http://schemas.microsoft.com/office/word/2010/wordml" w:rsidP="76809B71" wp14:paraId="3A1C4F34" wp14:textId="052DC6C1">
      <w:pPr>
        <w:pStyle w:val="Normal"/>
        <w:keepNext w:val="1"/>
        <w:keepLines w:val="1"/>
        <w:rPr>
          <w:rFonts w:ascii="Times New Roman" w:hAnsi="Times New Roman" w:eastAsia="Times New Roman" w:cs="Times New Roman"/>
          <w:noProof w:val="0"/>
          <w:lang w:val="en-GB"/>
        </w:rPr>
      </w:pPr>
    </w:p>
    <w:p xmlns:wp14="http://schemas.microsoft.com/office/word/2010/wordml" wp14:paraId="0B529357" wp14:textId="79AE8A6E">
      <w:r>
        <w:br w:type="page"/>
      </w:r>
    </w:p>
    <w:p xmlns:wp14="http://schemas.microsoft.com/office/word/2010/wordml" w:rsidP="76809B71" wp14:paraId="7FCEFDA2" wp14:textId="77E5268F">
      <w:pPr>
        <w:pStyle w:val="Normal"/>
        <w:keepNext w:val="1"/>
        <w:keepLines w:val="1"/>
        <w:rPr>
          <w:rFonts w:ascii="Times New Roman" w:hAnsi="Times New Roman" w:eastAsia="Times New Roman" w:cs="Times New Roman"/>
          <w:noProof w:val="0"/>
          <w:color w:val="auto"/>
          <w:lang w:val="en-GB"/>
        </w:rPr>
      </w:pPr>
      <w:r w:rsidRPr="76809B71" w:rsidR="75BD554D">
        <w:rPr>
          <w:rStyle w:val="Heading1Char"/>
          <w:rFonts w:ascii="Times New Roman" w:hAnsi="Times New Roman" w:eastAsia="Times New Roman" w:cs="Times New Roman"/>
          <w:noProof w:val="0"/>
          <w:color w:val="auto"/>
          <w:lang w:val="en-GB"/>
        </w:rPr>
        <w:t>Introduction</w:t>
      </w:r>
      <w:r w:rsidRPr="76809B71" w:rsidR="75BD554D">
        <w:rPr>
          <w:rFonts w:ascii="Times New Roman" w:hAnsi="Times New Roman" w:eastAsia="Times New Roman" w:cs="Times New Roman"/>
          <w:noProof w:val="0"/>
          <w:color w:val="auto"/>
          <w:lang w:val="en-GB"/>
        </w:rPr>
        <w:t xml:space="preserve"> </w:t>
      </w:r>
    </w:p>
    <w:p xmlns:wp14="http://schemas.microsoft.com/office/word/2010/wordml" w:rsidP="76809B71" wp14:paraId="5CE42D52" wp14:textId="664E7D6D">
      <w:pPr>
        <w:pStyle w:val="Normal"/>
        <w:keepNext w:val="1"/>
        <w:keepLines w:val="1"/>
        <w:rPr>
          <w:rFonts w:ascii="Times New Roman" w:hAnsi="Times New Roman" w:eastAsia="Times New Roman" w:cs="Times New Roman"/>
          <w:noProof w:val="0"/>
          <w:lang w:val="en-GB"/>
        </w:rPr>
      </w:pPr>
      <w:r w:rsidRPr="76809B71" w:rsidR="75BD554D">
        <w:rPr>
          <w:rFonts w:ascii="Times New Roman" w:hAnsi="Times New Roman" w:eastAsia="Times New Roman" w:cs="Times New Roman"/>
          <w:noProof w:val="0"/>
          <w:lang w:val="en-GB"/>
        </w:rPr>
        <w:t xml:space="preserve">A period of dry weather has brought droughts and </w:t>
      </w:r>
      <w:r w:rsidRPr="76809B71" w:rsidR="75BD554D">
        <w:rPr>
          <w:rFonts w:ascii="Times New Roman" w:hAnsi="Times New Roman" w:eastAsia="Times New Roman" w:cs="Times New Roman"/>
          <w:noProof w:val="0"/>
          <w:lang w:val="en-GB"/>
        </w:rPr>
        <w:t xml:space="preserve">high </w:t>
      </w:r>
      <w:r w:rsidRPr="76809B71" w:rsidR="75BD554D">
        <w:rPr>
          <w:rFonts w:ascii="Times New Roman" w:hAnsi="Times New Roman" w:eastAsia="Times New Roman" w:cs="Times New Roman"/>
          <w:noProof w:val="0"/>
          <w:lang w:val="en-GB"/>
        </w:rPr>
        <w:t>temperatures</w:t>
      </w:r>
      <w:r w:rsidRPr="76809B71" w:rsidR="7E9868A5">
        <w:rPr>
          <w:rFonts w:ascii="Times New Roman" w:hAnsi="Times New Roman" w:eastAsia="Times New Roman" w:cs="Times New Roman"/>
          <w:noProof w:val="0"/>
          <w:lang w:val="en-GB"/>
        </w:rPr>
        <w:t>,</w:t>
      </w:r>
      <w:r w:rsidRPr="76809B71" w:rsidR="7E9868A5">
        <w:rPr>
          <w:rFonts w:ascii="Times New Roman" w:hAnsi="Times New Roman" w:eastAsia="Times New Roman" w:cs="Times New Roman"/>
          <w:noProof w:val="0"/>
          <w:lang w:val="en-GB"/>
        </w:rPr>
        <w:t xml:space="preserve"> </w:t>
      </w:r>
      <w:r w:rsidRPr="76809B71" w:rsidR="75BD554D">
        <w:rPr>
          <w:rFonts w:ascii="Times New Roman" w:hAnsi="Times New Roman" w:eastAsia="Times New Roman" w:cs="Times New Roman"/>
          <w:noProof w:val="0"/>
          <w:lang w:val="en-GB"/>
        </w:rPr>
        <w:t xml:space="preserve">causing multiple wildfires to spread across a large area of vegetation on the heathland in the south of England. These wildfires pose </w:t>
      </w:r>
      <w:r w:rsidRPr="76809B71" w:rsidR="75BD554D">
        <w:rPr>
          <w:rFonts w:ascii="Times New Roman" w:hAnsi="Times New Roman" w:eastAsia="Times New Roman" w:cs="Times New Roman"/>
          <w:noProof w:val="0"/>
          <w:lang w:val="en-GB"/>
        </w:rPr>
        <w:t>a high risk</w:t>
      </w:r>
      <w:r w:rsidRPr="76809B71" w:rsidR="75BD554D">
        <w:rPr>
          <w:rFonts w:ascii="Times New Roman" w:hAnsi="Times New Roman" w:eastAsia="Times New Roman" w:cs="Times New Roman"/>
          <w:noProof w:val="0"/>
          <w:lang w:val="en-GB"/>
        </w:rPr>
        <w:t xml:space="preserve"> of damaging communities, vital infrastructure and protected environmental areas nearby. Local fire and rescue services are working alongside partner agencies </w:t>
      </w:r>
      <w:r w:rsidRPr="76809B71" w:rsidR="75BD554D">
        <w:rPr>
          <w:rFonts w:ascii="Times New Roman" w:hAnsi="Times New Roman" w:eastAsia="Times New Roman" w:cs="Times New Roman"/>
          <w:noProof w:val="0"/>
          <w:lang w:val="en-GB"/>
        </w:rPr>
        <w:t>in order to</w:t>
      </w:r>
      <w:r w:rsidRPr="76809B71" w:rsidR="75BD554D">
        <w:rPr>
          <w:rFonts w:ascii="Times New Roman" w:hAnsi="Times New Roman" w:eastAsia="Times New Roman" w:cs="Times New Roman"/>
          <w:noProof w:val="0"/>
          <w:lang w:val="en-GB"/>
        </w:rPr>
        <w:t xml:space="preserve"> respond to limit the damage and coordinate a plan which adheres to the civil contingencies act.</w:t>
      </w:r>
    </w:p>
    <w:p xmlns:wp14="http://schemas.microsoft.com/office/word/2010/wordml" wp14:paraId="1B41A4A3" wp14:textId="68EB5EDA">
      <w:r>
        <w:br w:type="page"/>
      </w:r>
    </w:p>
    <w:p xmlns:wp14="http://schemas.microsoft.com/office/word/2010/wordml" w:rsidP="76809B71" wp14:paraId="079A9B80" wp14:textId="2F813EAE">
      <w:pPr>
        <w:pStyle w:val="Normal"/>
        <w:keepNext w:val="1"/>
        <w:keepLines w:val="1"/>
        <w:rPr>
          <w:rFonts w:ascii="Times New Roman" w:hAnsi="Times New Roman" w:eastAsia="Times New Roman" w:cs="Times New Roman"/>
          <w:noProof w:val="0"/>
          <w:lang w:val="en-GB"/>
        </w:rPr>
      </w:pPr>
      <w:r w:rsidRPr="76809B71" w:rsidR="2305BEE3">
        <w:rPr>
          <w:rFonts w:ascii="Times New Roman" w:hAnsi="Times New Roman" w:eastAsia="Times New Roman" w:cs="Times New Roman"/>
          <w:noProof w:val="0"/>
          <w:lang w:val="en-GB"/>
        </w:rPr>
        <w:t xml:space="preserve">2. Statutory Duties of Fire and Rescue Authorities  </w:t>
      </w:r>
    </w:p>
    <w:p xmlns:wp14="http://schemas.microsoft.com/office/word/2010/wordml" w:rsidP="76809B71" wp14:paraId="65746A98" wp14:textId="07D4F9C4">
      <w:pPr>
        <w:pStyle w:val="Normal"/>
        <w:keepNext w:val="1"/>
        <w:keepLines w:val="1"/>
      </w:pPr>
      <w:r w:rsidRPr="76809B71" w:rsidR="2305BEE3">
        <w:rPr>
          <w:rFonts w:ascii="Times New Roman" w:hAnsi="Times New Roman" w:eastAsia="Times New Roman" w:cs="Times New Roman"/>
          <w:noProof w:val="0"/>
          <w:lang w:val="en-GB"/>
        </w:rPr>
        <w:t xml:space="preserve">2.1 Fire and Rescue Services Act 2004 </w:t>
      </w:r>
    </w:p>
    <w:p xmlns:wp14="http://schemas.microsoft.com/office/word/2010/wordml" w:rsidP="76809B71" wp14:paraId="27A4C2E6" wp14:textId="50C5F052">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2305BEE3">
        <w:rPr>
          <w:rFonts w:ascii="Times New Roman" w:hAnsi="Times New Roman" w:eastAsia="Times New Roman" w:cs="Times New Roman"/>
          <w:noProof w:val="0"/>
          <w:lang w:val="en-GB"/>
        </w:rPr>
        <w:t xml:space="preserve">The core statutory duties that firefighters must follow and are governed by the fire and rescue service act 2004 are to promote community fire safety which is designed to reduce the impact of fires within the community, this is done by providing helpful information about installation of alarms and to educate people about the dangers involved with fire. The statutory duties also include providing emergency help to protect life and to protect property, they also must be able to rescue people in emergency situations such as rescuing from road traffic collisions and cleaning up before other agencies arrive. When fire and rescue personnel are performing their mandated duties, they must </w:t>
      </w:r>
      <w:r w:rsidRPr="76809B71" w:rsidR="2305BEE3">
        <w:rPr>
          <w:rFonts w:ascii="Times New Roman" w:hAnsi="Times New Roman" w:eastAsia="Times New Roman" w:cs="Times New Roman"/>
          <w:noProof w:val="0"/>
          <w:lang w:val="en-GB"/>
        </w:rPr>
        <w:t>attempt</w:t>
      </w:r>
      <w:r w:rsidRPr="76809B71" w:rsidR="2305BEE3">
        <w:rPr>
          <w:rFonts w:ascii="Times New Roman" w:hAnsi="Times New Roman" w:eastAsia="Times New Roman" w:cs="Times New Roman"/>
          <w:noProof w:val="0"/>
          <w:lang w:val="en-GB"/>
        </w:rPr>
        <w:t xml:space="preserve"> to minimise the potential damage to people and property which may be caused by wildfires. The limitations of the fire and rescue service act is that the powers that fire service personnel have do not cover all emergencies this may </w:t>
      </w:r>
      <w:r w:rsidRPr="76809B71" w:rsidR="2305BEE3">
        <w:rPr>
          <w:rFonts w:ascii="Times New Roman" w:hAnsi="Times New Roman" w:eastAsia="Times New Roman" w:cs="Times New Roman"/>
          <w:noProof w:val="0"/>
          <w:lang w:val="en-GB"/>
        </w:rPr>
        <w:t>impact</w:t>
      </w:r>
      <w:r w:rsidRPr="76809B71" w:rsidR="2305BEE3">
        <w:rPr>
          <w:rFonts w:ascii="Times New Roman" w:hAnsi="Times New Roman" w:eastAsia="Times New Roman" w:cs="Times New Roman"/>
          <w:noProof w:val="0"/>
          <w:lang w:val="en-GB"/>
        </w:rPr>
        <w:t xml:space="preserve"> the service of which they provide</w:t>
      </w:r>
      <w:r w:rsidRPr="76809B71" w:rsidR="4C08BC03">
        <w:rPr>
          <w:rFonts w:ascii="Times New Roman" w:hAnsi="Times New Roman" w:eastAsia="Times New Roman" w:cs="Times New Roman"/>
          <w:noProof w:val="0"/>
          <w:lang w:val="en-GB"/>
        </w:rPr>
        <w:t xml:space="preserve"> (UK Parliament 2004)</w:t>
      </w:r>
    </w:p>
    <w:p xmlns:wp14="http://schemas.microsoft.com/office/word/2010/wordml" w:rsidP="76809B71" wp14:paraId="50C3334B" wp14:textId="13C5498F">
      <w:pPr>
        <w:pStyle w:val="Normal"/>
        <w:keepNext w:val="1"/>
        <w:keepLines w:val="1"/>
      </w:pPr>
      <w:r w:rsidRPr="76809B71" w:rsidR="2305BEE3">
        <w:rPr>
          <w:rFonts w:ascii="Times New Roman" w:hAnsi="Times New Roman" w:eastAsia="Times New Roman" w:cs="Times New Roman"/>
          <w:noProof w:val="0"/>
          <w:lang w:val="en-GB"/>
        </w:rPr>
        <w:t xml:space="preserve">2.2 Civil Contingencies Act 2004 </w:t>
      </w:r>
    </w:p>
    <w:p xmlns:wp14="http://schemas.microsoft.com/office/word/2010/wordml" w:rsidP="76809B71" wp14:paraId="600EB644" wp14:textId="3110EA06">
      <w:pPr>
        <w:pStyle w:val="Normal"/>
        <w:keepNext w:val="1"/>
        <w:keepLines w:val="1"/>
        <w:rPr>
          <w:rFonts w:ascii="Times New Roman" w:hAnsi="Times New Roman" w:eastAsia="Times New Roman" w:cs="Times New Roman"/>
          <w:noProof w:val="0"/>
          <w:lang w:val="en-GB"/>
        </w:rPr>
      </w:pPr>
      <w:r w:rsidRPr="76809B71" w:rsidR="2305BEE3">
        <w:rPr>
          <w:rFonts w:ascii="Times New Roman" w:hAnsi="Times New Roman" w:eastAsia="Times New Roman" w:cs="Times New Roman"/>
          <w:noProof w:val="0"/>
          <w:lang w:val="en-GB"/>
        </w:rPr>
        <w:t xml:space="preserve">The fire and rescue service also must follow the civil contingencies act, which is designed to ensure all services have an efficient emergency plan that is </w:t>
      </w:r>
      <w:r w:rsidRPr="76809B71" w:rsidR="2305BEE3">
        <w:rPr>
          <w:rFonts w:ascii="Times New Roman" w:hAnsi="Times New Roman" w:eastAsia="Times New Roman" w:cs="Times New Roman"/>
          <w:noProof w:val="0"/>
          <w:lang w:val="en-GB"/>
        </w:rPr>
        <w:t>frequently</w:t>
      </w:r>
      <w:r w:rsidRPr="76809B71" w:rsidR="2305BEE3">
        <w:rPr>
          <w:rFonts w:ascii="Times New Roman" w:hAnsi="Times New Roman" w:eastAsia="Times New Roman" w:cs="Times New Roman"/>
          <w:noProof w:val="0"/>
          <w:lang w:val="en-GB"/>
        </w:rPr>
        <w:t xml:space="preserve"> trained to ensure all personnel know how to </w:t>
      </w:r>
      <w:r w:rsidRPr="76809B71" w:rsidR="2305BEE3">
        <w:rPr>
          <w:rFonts w:ascii="Times New Roman" w:hAnsi="Times New Roman" w:eastAsia="Times New Roman" w:cs="Times New Roman"/>
          <w:noProof w:val="0"/>
          <w:lang w:val="en-GB"/>
        </w:rPr>
        <w:t>operate</w:t>
      </w:r>
      <w:r w:rsidRPr="76809B71" w:rsidR="2305BEE3">
        <w:rPr>
          <w:rFonts w:ascii="Times New Roman" w:hAnsi="Times New Roman" w:eastAsia="Times New Roman" w:cs="Times New Roman"/>
          <w:noProof w:val="0"/>
          <w:lang w:val="en-GB"/>
        </w:rPr>
        <w:t xml:space="preserve"> on an incident ground. The first thing on which happens at an incident ground is assess the risks involved and what plans and procedures can be implemented to ensure that all personnel that arrive at the scene are safe and can still work that all personnel that arrive at the scene are safe and can still work to the best of their ability. Another </w:t>
      </w:r>
      <w:r w:rsidRPr="76809B71" w:rsidR="2305BEE3">
        <w:rPr>
          <w:rFonts w:ascii="Times New Roman" w:hAnsi="Times New Roman" w:eastAsia="Times New Roman" w:cs="Times New Roman"/>
          <w:noProof w:val="0"/>
          <w:lang w:val="en-GB"/>
        </w:rPr>
        <w:t>component</w:t>
      </w:r>
      <w:r w:rsidRPr="76809B71" w:rsidR="2305BEE3">
        <w:rPr>
          <w:rFonts w:ascii="Times New Roman" w:hAnsi="Times New Roman" w:eastAsia="Times New Roman" w:cs="Times New Roman"/>
          <w:noProof w:val="0"/>
          <w:lang w:val="en-GB"/>
        </w:rPr>
        <w:t xml:space="preserve"> of the legislation is co-operation between the agencies that are on scene and information sharing</w:t>
      </w:r>
      <w:r w:rsidRPr="76809B71" w:rsidR="43F8F93A">
        <w:rPr>
          <w:rFonts w:ascii="Times New Roman" w:hAnsi="Times New Roman" w:eastAsia="Times New Roman" w:cs="Times New Roman"/>
          <w:noProof w:val="0"/>
          <w:lang w:val="en-GB"/>
        </w:rPr>
        <w:t>. T</w:t>
      </w:r>
      <w:r w:rsidRPr="76809B71" w:rsidR="2305BEE3">
        <w:rPr>
          <w:rFonts w:ascii="Times New Roman" w:hAnsi="Times New Roman" w:eastAsia="Times New Roman" w:cs="Times New Roman"/>
          <w:noProof w:val="0"/>
          <w:lang w:val="en-GB"/>
        </w:rPr>
        <w:t>his is a key factor in the legislation as it allows better interagency work as they will be able to share key information to each other</w:t>
      </w:r>
      <w:r w:rsidRPr="76809B71" w:rsidR="317E4D57">
        <w:rPr>
          <w:rFonts w:ascii="Times New Roman" w:hAnsi="Times New Roman" w:eastAsia="Times New Roman" w:cs="Times New Roman"/>
          <w:noProof w:val="0"/>
          <w:lang w:val="en-GB"/>
        </w:rPr>
        <w:t>,</w:t>
      </w:r>
      <w:r w:rsidRPr="76809B71" w:rsidR="2305BEE3">
        <w:rPr>
          <w:rFonts w:ascii="Times New Roman" w:hAnsi="Times New Roman" w:eastAsia="Times New Roman" w:cs="Times New Roman"/>
          <w:noProof w:val="0"/>
          <w:lang w:val="en-GB"/>
        </w:rPr>
        <w:t xml:space="preserve"> which allows for better response times and will be able to help ensure scene safety and personnel safety.</w:t>
      </w:r>
      <w:r w:rsidRPr="76809B71" w:rsidR="6FBEA42F">
        <w:rPr>
          <w:rFonts w:ascii="Times New Roman" w:hAnsi="Times New Roman" w:eastAsia="Times New Roman" w:cs="Times New Roman"/>
          <w:noProof w:val="0"/>
          <w:lang w:val="en-GB"/>
        </w:rPr>
        <w:t xml:space="preserve"> When looking at a wildfire scene</w:t>
      </w:r>
      <w:r w:rsidRPr="76809B71" w:rsidR="19575D3F">
        <w:rPr>
          <w:rFonts w:ascii="Times New Roman" w:hAnsi="Times New Roman" w:eastAsia="Times New Roman" w:cs="Times New Roman"/>
          <w:noProof w:val="0"/>
          <w:lang w:val="en-GB"/>
        </w:rPr>
        <w:t>,</w:t>
      </w:r>
      <w:r w:rsidRPr="76809B71" w:rsidR="6FBEA42F">
        <w:rPr>
          <w:rFonts w:ascii="Times New Roman" w:hAnsi="Times New Roman" w:eastAsia="Times New Roman" w:cs="Times New Roman"/>
          <w:noProof w:val="0"/>
          <w:lang w:val="en-GB"/>
        </w:rPr>
        <w:t xml:space="preserve"> safety would include cordoning off areas and closi</w:t>
      </w:r>
      <w:r w:rsidRPr="76809B71" w:rsidR="5705EF98">
        <w:rPr>
          <w:rFonts w:ascii="Times New Roman" w:hAnsi="Times New Roman" w:eastAsia="Times New Roman" w:cs="Times New Roman"/>
          <w:noProof w:val="0"/>
          <w:lang w:val="en-GB"/>
        </w:rPr>
        <w:t>ng nearby roads to ensure that civilians do not interfere</w:t>
      </w:r>
      <w:r w:rsidRPr="76809B71" w:rsidR="18EC73EC">
        <w:rPr>
          <w:rFonts w:ascii="Times New Roman" w:hAnsi="Times New Roman" w:eastAsia="Times New Roman" w:cs="Times New Roman"/>
          <w:noProof w:val="0"/>
          <w:lang w:val="en-GB"/>
        </w:rPr>
        <w:t xml:space="preserve"> (UK Parliament 2004)</w:t>
      </w:r>
      <w:r w:rsidRPr="76809B71" w:rsidR="5705EF98">
        <w:rPr>
          <w:rFonts w:ascii="Times New Roman" w:hAnsi="Times New Roman" w:eastAsia="Times New Roman" w:cs="Times New Roman"/>
          <w:noProof w:val="0"/>
          <w:lang w:val="en-GB"/>
        </w:rPr>
        <w:t>.</w:t>
      </w:r>
    </w:p>
    <w:p xmlns:wp14="http://schemas.microsoft.com/office/word/2010/wordml" wp14:paraId="51983673" wp14:textId="7869708E">
      <w:r>
        <w:br w:type="page"/>
      </w:r>
    </w:p>
    <w:p xmlns:wp14="http://schemas.microsoft.com/office/word/2010/wordml" w:rsidP="76809B71" wp14:paraId="7E95C7ED" wp14:textId="60E60469">
      <w:pPr>
        <w:pStyle w:val="Normal"/>
        <w:keepNext w:val="1"/>
        <w:keepLines w:val="1"/>
        <w:rPr>
          <w:rFonts w:ascii="Times New Roman" w:hAnsi="Times New Roman" w:eastAsia="Times New Roman" w:cs="Times New Roman"/>
          <w:noProof w:val="0"/>
          <w:lang w:val="en-GB"/>
        </w:rPr>
      </w:pPr>
      <w:r w:rsidRPr="76809B71" w:rsidR="2F259267">
        <w:rPr>
          <w:rFonts w:ascii="Times New Roman" w:hAnsi="Times New Roman" w:eastAsia="Times New Roman" w:cs="Times New Roman"/>
          <w:noProof w:val="0"/>
          <w:lang w:val="en-GB"/>
        </w:rPr>
        <w:t xml:space="preserve">3. Strategic Guidance: IRMP and the National Framework </w:t>
      </w:r>
    </w:p>
    <w:p xmlns:wp14="http://schemas.microsoft.com/office/word/2010/wordml" w:rsidP="76809B71" wp14:paraId="34ED0DAD" wp14:textId="389F91BB">
      <w:pPr>
        <w:pStyle w:val="Normal"/>
        <w:keepNext w:val="1"/>
        <w:keepLines w:val="1"/>
      </w:pPr>
      <w:r w:rsidRPr="76809B71" w:rsidR="2F259267">
        <w:rPr>
          <w:rFonts w:ascii="Times New Roman" w:hAnsi="Times New Roman" w:eastAsia="Times New Roman" w:cs="Times New Roman"/>
          <w:noProof w:val="0"/>
          <w:lang w:val="en-GB"/>
        </w:rPr>
        <w:t xml:space="preserve">3.1 Integrated Risk Management Planning </w:t>
      </w:r>
    </w:p>
    <w:p xmlns:wp14="http://schemas.microsoft.com/office/word/2010/wordml" w:rsidP="76809B71" wp14:paraId="3B4FCFDE" wp14:textId="2A739467">
      <w:pPr>
        <w:pStyle w:val="Normal"/>
        <w:keepNext w:val="1"/>
        <w:keepLines w:val="1"/>
      </w:pPr>
      <w:r w:rsidRPr="76809B71" w:rsidR="2F259267">
        <w:rPr>
          <w:rFonts w:ascii="Times New Roman" w:hAnsi="Times New Roman" w:eastAsia="Times New Roman" w:cs="Times New Roman"/>
          <w:noProof w:val="0"/>
          <w:lang w:val="en-GB"/>
        </w:rPr>
        <w:t xml:space="preserve">The national framework requires all fire and rescue services to generate an integrated risk management plan for their local service area which outlines there plans </w:t>
      </w:r>
      <w:r w:rsidRPr="76809B71" w:rsidR="2F259267">
        <w:rPr>
          <w:rFonts w:ascii="Times New Roman" w:hAnsi="Times New Roman" w:eastAsia="Times New Roman" w:cs="Times New Roman"/>
          <w:noProof w:val="0"/>
          <w:lang w:val="en-GB"/>
        </w:rPr>
        <w:t>on working</w:t>
      </w:r>
      <w:r w:rsidRPr="76809B71" w:rsidR="2F259267">
        <w:rPr>
          <w:rFonts w:ascii="Times New Roman" w:hAnsi="Times New Roman" w:eastAsia="Times New Roman" w:cs="Times New Roman"/>
          <w:noProof w:val="0"/>
          <w:lang w:val="en-GB"/>
        </w:rPr>
        <w:t xml:space="preserve"> with partner agencies </w:t>
      </w:r>
      <w:r w:rsidRPr="76809B71" w:rsidR="2F259267">
        <w:rPr>
          <w:rFonts w:ascii="Times New Roman" w:hAnsi="Times New Roman" w:eastAsia="Times New Roman" w:cs="Times New Roman"/>
          <w:noProof w:val="0"/>
          <w:lang w:val="en-GB"/>
        </w:rPr>
        <w:t>in order to</w:t>
      </w:r>
      <w:r w:rsidRPr="76809B71" w:rsidR="2F259267">
        <w:rPr>
          <w:rFonts w:ascii="Times New Roman" w:hAnsi="Times New Roman" w:eastAsia="Times New Roman" w:cs="Times New Roman"/>
          <w:noProof w:val="0"/>
          <w:lang w:val="en-GB"/>
        </w:rPr>
        <w:t xml:space="preserve"> reduce the impact of emergency calls on social and commercial buildings and areas. It is </w:t>
      </w:r>
      <w:r w:rsidRPr="76809B71" w:rsidR="2F259267">
        <w:rPr>
          <w:rFonts w:ascii="Times New Roman" w:hAnsi="Times New Roman" w:eastAsia="Times New Roman" w:cs="Times New Roman"/>
          <w:noProof w:val="0"/>
          <w:lang w:val="en-GB"/>
        </w:rPr>
        <w:t>indicated</w:t>
      </w:r>
      <w:r w:rsidRPr="76809B71" w:rsidR="2F259267">
        <w:rPr>
          <w:rFonts w:ascii="Times New Roman" w:hAnsi="Times New Roman" w:eastAsia="Times New Roman" w:cs="Times New Roman"/>
          <w:noProof w:val="0"/>
          <w:lang w:val="en-GB"/>
        </w:rPr>
        <w:t xml:space="preserve"> that not all vegetation areas burn, and a sizable area of land could be classified as being a low-risk area when deciding the likelihood of wildfires in the area. Local fire and rescue services would </w:t>
      </w:r>
      <w:r w:rsidRPr="76809B71" w:rsidR="2F259267">
        <w:rPr>
          <w:rFonts w:ascii="Times New Roman" w:hAnsi="Times New Roman" w:eastAsia="Times New Roman" w:cs="Times New Roman"/>
          <w:noProof w:val="0"/>
          <w:lang w:val="en-GB"/>
        </w:rPr>
        <w:t>likely hold</w:t>
      </w:r>
      <w:r w:rsidRPr="76809B71" w:rsidR="2F259267">
        <w:rPr>
          <w:rFonts w:ascii="Times New Roman" w:hAnsi="Times New Roman" w:eastAsia="Times New Roman" w:cs="Times New Roman"/>
          <w:noProof w:val="0"/>
          <w:lang w:val="en-GB"/>
        </w:rPr>
        <w:t xml:space="preserve"> data which would help to analyse the chance of wildfires occurring. There are many risks involved with planning how to manage a wildfire if it were to occur. These risks are infrastructure such as power and communication lines above ground; if damage to these lines occurred it may impact potential response times and evacuation times as communication would be haltered also, planning how to manage risks that could be caused be transport infrastructure as major A roads may need to be closed at wildfires in order to protect civilians and it would also allow for better response times for emergency service personnel</w:t>
      </w:r>
      <w:r w:rsidRPr="76809B71" w:rsidR="1AFCDFA4">
        <w:rPr>
          <w:rFonts w:ascii="Times New Roman" w:hAnsi="Times New Roman" w:eastAsia="Times New Roman" w:cs="Times New Roman"/>
          <w:noProof w:val="0"/>
          <w:lang w:val="en-GB"/>
        </w:rPr>
        <w:t xml:space="preserve"> (Home Office 2020)</w:t>
      </w:r>
      <w:r w:rsidRPr="76809B71" w:rsidR="2F259267">
        <w:rPr>
          <w:rFonts w:ascii="Times New Roman" w:hAnsi="Times New Roman" w:eastAsia="Times New Roman" w:cs="Times New Roman"/>
          <w:noProof w:val="0"/>
          <w:lang w:val="en-GB"/>
        </w:rPr>
        <w:t xml:space="preserve">.     </w:t>
      </w:r>
    </w:p>
    <w:p xmlns:wp14="http://schemas.microsoft.com/office/word/2010/wordml" w:rsidP="76809B71" wp14:paraId="48B8193E" wp14:textId="396B8E50">
      <w:pPr>
        <w:pStyle w:val="Normal"/>
        <w:keepNext w:val="1"/>
        <w:keepLines w:val="1"/>
        <w:rPr>
          <w:rFonts w:ascii="Times New Roman" w:hAnsi="Times New Roman" w:eastAsia="Times New Roman" w:cs="Times New Roman"/>
          <w:noProof w:val="0"/>
          <w:lang w:val="en-GB"/>
        </w:rPr>
      </w:pPr>
      <w:r w:rsidRPr="76809B71" w:rsidR="2F259267">
        <w:rPr>
          <w:rFonts w:ascii="Times New Roman" w:hAnsi="Times New Roman" w:eastAsia="Times New Roman" w:cs="Times New Roman"/>
          <w:noProof w:val="0"/>
          <w:lang w:val="en-GB"/>
        </w:rPr>
        <w:t>3.2 National Framework for Fire and Rescue Services</w:t>
      </w:r>
    </w:p>
    <w:p xmlns:wp14="http://schemas.microsoft.com/office/word/2010/wordml" w:rsidP="76809B71" wp14:paraId="105557DD" wp14:textId="38A24344">
      <w:pPr>
        <w:pStyle w:val="Normal"/>
        <w:keepNext w:val="1"/>
        <w:keepLines w:val="1"/>
        <w:rPr>
          <w:rFonts w:ascii="Times New Roman" w:hAnsi="Times New Roman" w:eastAsia="Times New Roman" w:cs="Times New Roman"/>
          <w:noProof w:val="0"/>
          <w:lang w:val="en-GB"/>
        </w:rPr>
      </w:pPr>
      <w:r w:rsidRPr="76809B71" w:rsidR="47977029">
        <w:rPr>
          <w:rFonts w:ascii="Times New Roman" w:hAnsi="Times New Roman" w:eastAsia="Times New Roman" w:cs="Times New Roman"/>
          <w:noProof w:val="0"/>
          <w:lang w:val="en-GB"/>
        </w:rPr>
        <w:t xml:space="preserve">The fire and rescue services national framework has many different </w:t>
      </w:r>
      <w:r w:rsidRPr="76809B71" w:rsidR="325F38AE">
        <w:rPr>
          <w:rFonts w:ascii="Times New Roman" w:hAnsi="Times New Roman" w:eastAsia="Times New Roman" w:cs="Times New Roman"/>
          <w:noProof w:val="0"/>
          <w:lang w:val="en-GB"/>
        </w:rPr>
        <w:t xml:space="preserve">areas upon which </w:t>
      </w:r>
      <w:r w:rsidRPr="76809B71" w:rsidR="605CACCC">
        <w:rPr>
          <w:rFonts w:ascii="Times New Roman" w:hAnsi="Times New Roman" w:eastAsia="Times New Roman" w:cs="Times New Roman"/>
          <w:noProof w:val="0"/>
          <w:lang w:val="en-GB"/>
        </w:rPr>
        <w:t xml:space="preserve">they </w:t>
      </w:r>
      <w:r w:rsidRPr="76809B71" w:rsidR="325F38AE">
        <w:rPr>
          <w:rFonts w:ascii="Times New Roman" w:hAnsi="Times New Roman" w:eastAsia="Times New Roman" w:cs="Times New Roman"/>
          <w:noProof w:val="0"/>
          <w:lang w:val="en-GB"/>
        </w:rPr>
        <w:t>have challenges</w:t>
      </w:r>
      <w:r w:rsidRPr="76809B71" w:rsidR="17555997">
        <w:rPr>
          <w:rFonts w:ascii="Times New Roman" w:hAnsi="Times New Roman" w:eastAsia="Times New Roman" w:cs="Times New Roman"/>
          <w:noProof w:val="0"/>
          <w:lang w:val="en-GB"/>
        </w:rPr>
        <w:t>,</w:t>
      </w:r>
      <w:r w:rsidRPr="76809B71" w:rsidR="325F38AE">
        <w:rPr>
          <w:rFonts w:ascii="Times New Roman" w:hAnsi="Times New Roman" w:eastAsia="Times New Roman" w:cs="Times New Roman"/>
          <w:noProof w:val="0"/>
          <w:lang w:val="en-GB"/>
        </w:rPr>
        <w:t xml:space="preserve"> such as funding. Many services </w:t>
      </w:r>
      <w:r w:rsidRPr="76809B71" w:rsidR="56EC6148">
        <w:rPr>
          <w:rFonts w:ascii="Times New Roman" w:hAnsi="Times New Roman" w:eastAsia="Times New Roman" w:cs="Times New Roman"/>
          <w:noProof w:val="0"/>
          <w:lang w:val="en-GB"/>
        </w:rPr>
        <w:t>UK-</w:t>
      </w:r>
      <w:r w:rsidRPr="76809B71" w:rsidR="325F38AE">
        <w:rPr>
          <w:rFonts w:ascii="Times New Roman" w:hAnsi="Times New Roman" w:eastAsia="Times New Roman" w:cs="Times New Roman"/>
          <w:noProof w:val="0"/>
          <w:lang w:val="en-GB"/>
        </w:rPr>
        <w:t xml:space="preserve">wide are beginning to </w:t>
      </w:r>
      <w:r w:rsidRPr="76809B71" w:rsidR="0B268156">
        <w:rPr>
          <w:rFonts w:ascii="Times New Roman" w:hAnsi="Times New Roman" w:eastAsia="Times New Roman" w:cs="Times New Roman"/>
          <w:noProof w:val="0"/>
          <w:lang w:val="en-GB"/>
        </w:rPr>
        <w:t>struggle</w:t>
      </w:r>
      <w:r w:rsidRPr="76809B71" w:rsidR="325F38AE">
        <w:rPr>
          <w:rFonts w:ascii="Times New Roman" w:hAnsi="Times New Roman" w:eastAsia="Times New Roman" w:cs="Times New Roman"/>
          <w:noProof w:val="0"/>
          <w:lang w:val="en-GB"/>
        </w:rPr>
        <w:t xml:space="preserve"> with finances and</w:t>
      </w:r>
      <w:r w:rsidRPr="76809B71" w:rsidR="68EC5374">
        <w:rPr>
          <w:rFonts w:ascii="Times New Roman" w:hAnsi="Times New Roman" w:eastAsia="Times New Roman" w:cs="Times New Roman"/>
          <w:noProof w:val="0"/>
          <w:lang w:val="en-GB"/>
        </w:rPr>
        <w:t xml:space="preserve"> they are </w:t>
      </w:r>
      <w:r w:rsidRPr="76809B71" w:rsidR="68EC5374">
        <w:rPr>
          <w:rFonts w:ascii="Times New Roman" w:hAnsi="Times New Roman" w:eastAsia="Times New Roman" w:cs="Times New Roman"/>
          <w:noProof w:val="0"/>
          <w:lang w:val="en-GB"/>
        </w:rPr>
        <w:t>attempting</w:t>
      </w:r>
      <w:r w:rsidRPr="76809B71" w:rsidR="68EC5374">
        <w:rPr>
          <w:rFonts w:ascii="Times New Roman" w:hAnsi="Times New Roman" w:eastAsia="Times New Roman" w:cs="Times New Roman"/>
          <w:noProof w:val="0"/>
          <w:lang w:val="en-GB"/>
        </w:rPr>
        <w:t xml:space="preserve"> to maximise</w:t>
      </w:r>
      <w:r w:rsidRPr="76809B71" w:rsidR="5D188611">
        <w:rPr>
          <w:rFonts w:ascii="Times New Roman" w:hAnsi="Times New Roman" w:eastAsia="Times New Roman" w:cs="Times New Roman"/>
          <w:noProof w:val="0"/>
          <w:lang w:val="en-GB"/>
        </w:rPr>
        <w:t xml:space="preserve"> their value for money with personnel and equipment by </w:t>
      </w:r>
      <w:r w:rsidRPr="76809B71" w:rsidR="4BF59B77">
        <w:rPr>
          <w:rFonts w:ascii="Times New Roman" w:hAnsi="Times New Roman" w:eastAsia="Times New Roman" w:cs="Times New Roman"/>
          <w:noProof w:val="0"/>
          <w:lang w:val="en-GB"/>
        </w:rPr>
        <w:t>continuing to use appliances which are outdated and limit the number of personnel that are assigned to certain stations</w:t>
      </w:r>
      <w:r w:rsidRPr="76809B71" w:rsidR="4888BC24">
        <w:rPr>
          <w:rFonts w:ascii="Times New Roman" w:hAnsi="Times New Roman" w:eastAsia="Times New Roman" w:cs="Times New Roman"/>
          <w:noProof w:val="0"/>
          <w:lang w:val="en-GB"/>
        </w:rPr>
        <w:t>. This could cause problems when it comes to wildfires due to</w:t>
      </w:r>
      <w:r w:rsidRPr="76809B71" w:rsidR="3D37C171">
        <w:rPr>
          <w:rFonts w:ascii="Times New Roman" w:hAnsi="Times New Roman" w:eastAsia="Times New Roman" w:cs="Times New Roman"/>
          <w:noProof w:val="0"/>
          <w:lang w:val="en-GB"/>
        </w:rPr>
        <w:t xml:space="preserve"> limited number of personnel available when the incident call comes and </w:t>
      </w:r>
      <w:r w:rsidRPr="76809B71" w:rsidR="3D37C171">
        <w:rPr>
          <w:rFonts w:ascii="Times New Roman" w:hAnsi="Times New Roman" w:eastAsia="Times New Roman" w:cs="Times New Roman"/>
          <w:noProof w:val="0"/>
          <w:lang w:val="en-GB"/>
        </w:rPr>
        <w:t>and</w:t>
      </w:r>
      <w:r w:rsidRPr="76809B71" w:rsidR="3D37C171">
        <w:rPr>
          <w:rFonts w:ascii="Times New Roman" w:hAnsi="Times New Roman" w:eastAsia="Times New Roman" w:cs="Times New Roman"/>
          <w:noProof w:val="0"/>
          <w:lang w:val="en-GB"/>
        </w:rPr>
        <w:t xml:space="preserve"> outdated equipment </w:t>
      </w:r>
      <w:r w:rsidRPr="76809B71" w:rsidR="3E96E130">
        <w:rPr>
          <w:rFonts w:ascii="Times New Roman" w:hAnsi="Times New Roman" w:eastAsia="Times New Roman" w:cs="Times New Roman"/>
          <w:noProof w:val="0"/>
          <w:lang w:val="en-GB"/>
        </w:rPr>
        <w:t>which may not be the best to use at certain times. Many ser</w:t>
      </w:r>
      <w:r w:rsidRPr="76809B71" w:rsidR="71238A44">
        <w:rPr>
          <w:rFonts w:ascii="Times New Roman" w:hAnsi="Times New Roman" w:eastAsia="Times New Roman" w:cs="Times New Roman"/>
          <w:noProof w:val="0"/>
          <w:lang w:val="en-GB"/>
        </w:rPr>
        <w:t xml:space="preserve">vices </w:t>
      </w:r>
      <w:r w:rsidRPr="76809B71" w:rsidR="4D0CAB6B">
        <w:rPr>
          <w:rFonts w:ascii="Times New Roman" w:hAnsi="Times New Roman" w:eastAsia="Times New Roman" w:cs="Times New Roman"/>
          <w:noProof w:val="0"/>
          <w:lang w:val="en-GB"/>
        </w:rPr>
        <w:t>struggle</w:t>
      </w:r>
      <w:r w:rsidRPr="76809B71" w:rsidR="71238A44">
        <w:rPr>
          <w:rFonts w:ascii="Times New Roman" w:hAnsi="Times New Roman" w:eastAsia="Times New Roman" w:cs="Times New Roman"/>
          <w:noProof w:val="0"/>
          <w:lang w:val="en-GB"/>
        </w:rPr>
        <w:t xml:space="preserve"> due to the fitness of their crews, even though the national framework </w:t>
      </w:r>
      <w:r w:rsidRPr="76809B71" w:rsidR="68D6432D">
        <w:rPr>
          <w:rFonts w:ascii="Times New Roman" w:hAnsi="Times New Roman" w:eastAsia="Times New Roman" w:cs="Times New Roman"/>
          <w:noProof w:val="0"/>
          <w:lang w:val="en-GB"/>
        </w:rPr>
        <w:t xml:space="preserve">dictates the fitness standards </w:t>
      </w:r>
      <w:r w:rsidRPr="76809B71" w:rsidR="68D6432D">
        <w:rPr>
          <w:rFonts w:ascii="Times New Roman" w:hAnsi="Times New Roman" w:eastAsia="Times New Roman" w:cs="Times New Roman"/>
          <w:noProof w:val="0"/>
          <w:lang w:val="en-GB"/>
        </w:rPr>
        <w:t>required</w:t>
      </w:r>
      <w:r w:rsidRPr="76809B71" w:rsidR="66ACC3D2">
        <w:rPr>
          <w:rFonts w:ascii="Times New Roman" w:hAnsi="Times New Roman" w:eastAsia="Times New Roman" w:cs="Times New Roman"/>
          <w:noProof w:val="0"/>
          <w:lang w:val="en-GB"/>
        </w:rPr>
        <w:t>. S</w:t>
      </w:r>
      <w:r w:rsidRPr="76809B71" w:rsidR="68D6432D">
        <w:rPr>
          <w:rFonts w:ascii="Times New Roman" w:hAnsi="Times New Roman" w:eastAsia="Times New Roman" w:cs="Times New Roman"/>
          <w:noProof w:val="0"/>
          <w:lang w:val="en-GB"/>
        </w:rPr>
        <w:t>ervices</w:t>
      </w:r>
      <w:r w:rsidRPr="76809B71" w:rsidR="68D6432D">
        <w:rPr>
          <w:rFonts w:ascii="Times New Roman" w:hAnsi="Times New Roman" w:eastAsia="Times New Roman" w:cs="Times New Roman"/>
          <w:noProof w:val="0"/>
          <w:lang w:val="en-GB"/>
        </w:rPr>
        <w:t xml:space="preserve"> st</w:t>
      </w:r>
      <w:r w:rsidRPr="76809B71" w:rsidR="377DC612">
        <w:rPr>
          <w:rFonts w:ascii="Times New Roman" w:hAnsi="Times New Roman" w:eastAsia="Times New Roman" w:cs="Times New Roman"/>
          <w:noProof w:val="0"/>
          <w:lang w:val="en-GB"/>
        </w:rPr>
        <w:t>r</w:t>
      </w:r>
      <w:r w:rsidRPr="76809B71" w:rsidR="68D6432D">
        <w:rPr>
          <w:rFonts w:ascii="Times New Roman" w:hAnsi="Times New Roman" w:eastAsia="Times New Roman" w:cs="Times New Roman"/>
          <w:noProof w:val="0"/>
          <w:lang w:val="en-GB"/>
        </w:rPr>
        <w:t xml:space="preserve">uggle to </w:t>
      </w:r>
      <w:r w:rsidRPr="76809B71" w:rsidR="68D6432D">
        <w:rPr>
          <w:rFonts w:ascii="Times New Roman" w:hAnsi="Times New Roman" w:eastAsia="Times New Roman" w:cs="Times New Roman"/>
          <w:noProof w:val="0"/>
          <w:lang w:val="en-GB"/>
        </w:rPr>
        <w:t>maintain</w:t>
      </w:r>
      <w:r w:rsidRPr="76809B71" w:rsidR="68D6432D">
        <w:rPr>
          <w:rFonts w:ascii="Times New Roman" w:hAnsi="Times New Roman" w:eastAsia="Times New Roman" w:cs="Times New Roman"/>
          <w:noProof w:val="0"/>
          <w:lang w:val="en-GB"/>
        </w:rPr>
        <w:t xml:space="preserve"> </w:t>
      </w:r>
      <w:r w:rsidRPr="76809B71" w:rsidR="599CBAE4">
        <w:rPr>
          <w:rFonts w:ascii="Times New Roman" w:hAnsi="Times New Roman" w:eastAsia="Times New Roman" w:cs="Times New Roman"/>
          <w:noProof w:val="0"/>
          <w:lang w:val="en-GB"/>
        </w:rPr>
        <w:t>crews'</w:t>
      </w:r>
      <w:r w:rsidRPr="76809B71" w:rsidR="68D6432D">
        <w:rPr>
          <w:rFonts w:ascii="Times New Roman" w:hAnsi="Times New Roman" w:eastAsia="Times New Roman" w:cs="Times New Roman"/>
          <w:noProof w:val="0"/>
          <w:lang w:val="en-GB"/>
        </w:rPr>
        <w:t xml:space="preserve"> minimum fitness standar</w:t>
      </w:r>
      <w:r w:rsidRPr="76809B71" w:rsidR="42B0AF27">
        <w:rPr>
          <w:rFonts w:ascii="Times New Roman" w:hAnsi="Times New Roman" w:eastAsia="Times New Roman" w:cs="Times New Roman"/>
          <w:noProof w:val="0"/>
          <w:lang w:val="en-GB"/>
        </w:rPr>
        <w:t>ds</w:t>
      </w:r>
      <w:r w:rsidRPr="76809B71" w:rsidR="206BE9D3">
        <w:rPr>
          <w:rFonts w:ascii="Times New Roman" w:hAnsi="Times New Roman" w:eastAsia="Times New Roman" w:cs="Times New Roman"/>
          <w:noProof w:val="0"/>
          <w:lang w:val="en-GB"/>
        </w:rPr>
        <w:t>,</w:t>
      </w:r>
      <w:r w:rsidRPr="76809B71" w:rsidR="0523E43A">
        <w:rPr>
          <w:rFonts w:ascii="Times New Roman" w:hAnsi="Times New Roman" w:eastAsia="Times New Roman" w:cs="Times New Roman"/>
          <w:noProof w:val="0"/>
          <w:lang w:val="en-GB"/>
        </w:rPr>
        <w:t xml:space="preserve"> </w:t>
      </w:r>
      <w:r w:rsidRPr="76809B71" w:rsidR="144B6CBD">
        <w:rPr>
          <w:rFonts w:ascii="Times New Roman" w:hAnsi="Times New Roman" w:eastAsia="Times New Roman" w:cs="Times New Roman"/>
          <w:noProof w:val="0"/>
          <w:lang w:val="en-GB"/>
        </w:rPr>
        <w:t>which</w:t>
      </w:r>
      <w:r w:rsidRPr="76809B71" w:rsidR="0523E43A">
        <w:rPr>
          <w:rFonts w:ascii="Times New Roman" w:hAnsi="Times New Roman" w:eastAsia="Times New Roman" w:cs="Times New Roman"/>
          <w:noProof w:val="0"/>
          <w:lang w:val="en-GB"/>
        </w:rPr>
        <w:t xml:space="preserve"> could </w:t>
      </w:r>
      <w:r w:rsidRPr="76809B71" w:rsidR="0523E43A">
        <w:rPr>
          <w:rFonts w:ascii="Times New Roman" w:hAnsi="Times New Roman" w:eastAsia="Times New Roman" w:cs="Times New Roman"/>
          <w:noProof w:val="0"/>
          <w:lang w:val="en-GB"/>
        </w:rPr>
        <w:t>impact</w:t>
      </w:r>
      <w:r w:rsidRPr="76809B71" w:rsidR="0523E43A">
        <w:rPr>
          <w:rFonts w:ascii="Times New Roman" w:hAnsi="Times New Roman" w:eastAsia="Times New Roman" w:cs="Times New Roman"/>
          <w:noProof w:val="0"/>
          <w:lang w:val="en-GB"/>
        </w:rPr>
        <w:t xml:space="preserve"> the response times at a wildfire due to crews needing to carry heavy </w:t>
      </w:r>
      <w:r w:rsidRPr="76809B71" w:rsidR="47C40EFD">
        <w:rPr>
          <w:rFonts w:ascii="Times New Roman" w:hAnsi="Times New Roman" w:eastAsia="Times New Roman" w:cs="Times New Roman"/>
          <w:noProof w:val="0"/>
          <w:lang w:val="en-GB"/>
        </w:rPr>
        <w:t>equipment</w:t>
      </w:r>
      <w:r w:rsidRPr="76809B71" w:rsidR="0523E43A">
        <w:rPr>
          <w:rFonts w:ascii="Times New Roman" w:hAnsi="Times New Roman" w:eastAsia="Times New Roman" w:cs="Times New Roman"/>
          <w:noProof w:val="0"/>
          <w:lang w:val="en-GB"/>
        </w:rPr>
        <w:t xml:space="preserve"> across a large area</w:t>
      </w:r>
      <w:r w:rsidRPr="76809B71" w:rsidR="65FDB471">
        <w:rPr>
          <w:rFonts w:ascii="Times New Roman" w:hAnsi="Times New Roman" w:eastAsia="Times New Roman" w:cs="Times New Roman"/>
          <w:noProof w:val="0"/>
          <w:lang w:val="en-GB"/>
        </w:rPr>
        <w:t xml:space="preserve"> (Home Office 2022)</w:t>
      </w:r>
      <w:r w:rsidRPr="76809B71" w:rsidR="572EB63C">
        <w:rPr>
          <w:rFonts w:ascii="Times New Roman" w:hAnsi="Times New Roman" w:eastAsia="Times New Roman" w:cs="Times New Roman"/>
          <w:noProof w:val="0"/>
          <w:lang w:val="en-GB"/>
        </w:rPr>
        <w:t>.</w:t>
      </w:r>
      <w:r w:rsidRPr="76809B71" w:rsidR="3D37C171">
        <w:rPr>
          <w:rFonts w:ascii="Times New Roman" w:hAnsi="Times New Roman" w:eastAsia="Times New Roman" w:cs="Times New Roman"/>
          <w:noProof w:val="0"/>
          <w:lang w:val="en-GB"/>
        </w:rPr>
        <w:t xml:space="preserve"> </w:t>
      </w:r>
      <w:r w:rsidRPr="76809B71" w:rsidR="5D188611">
        <w:rPr>
          <w:rFonts w:ascii="Times New Roman" w:hAnsi="Times New Roman" w:eastAsia="Times New Roman" w:cs="Times New Roman"/>
          <w:noProof w:val="0"/>
          <w:lang w:val="en-GB"/>
        </w:rPr>
        <w:t xml:space="preserve"> </w:t>
      </w:r>
      <w:r w:rsidRPr="76809B71" w:rsidR="68EC5374">
        <w:rPr>
          <w:rFonts w:ascii="Times New Roman" w:hAnsi="Times New Roman" w:eastAsia="Times New Roman" w:cs="Times New Roman"/>
          <w:noProof w:val="0"/>
          <w:lang w:val="en-GB"/>
        </w:rPr>
        <w:t xml:space="preserve"> </w:t>
      </w:r>
      <w:r w:rsidRPr="76809B71" w:rsidR="325F38AE">
        <w:rPr>
          <w:rFonts w:ascii="Times New Roman" w:hAnsi="Times New Roman" w:eastAsia="Times New Roman" w:cs="Times New Roman"/>
          <w:noProof w:val="0"/>
          <w:lang w:val="en-GB"/>
        </w:rPr>
        <w:t xml:space="preserve"> </w:t>
      </w:r>
    </w:p>
    <w:p xmlns:wp14="http://schemas.microsoft.com/office/word/2010/wordml" w:rsidP="76809B71" wp14:paraId="595C235C" wp14:textId="0BD40732">
      <w:pPr>
        <w:pStyle w:val="Normal"/>
        <w:keepNext w:val="1"/>
        <w:keepLines w:val="1"/>
        <w:rPr>
          <w:rFonts w:ascii="Times New Roman" w:hAnsi="Times New Roman" w:eastAsia="Times New Roman" w:cs="Times New Roman"/>
          <w:noProof w:val="0"/>
          <w:lang w:val="en-GB"/>
        </w:rPr>
      </w:pPr>
    </w:p>
    <w:p xmlns:wp14="http://schemas.microsoft.com/office/word/2010/wordml" wp14:paraId="100C4185" wp14:textId="77F319D0">
      <w:r>
        <w:br w:type="page"/>
      </w:r>
    </w:p>
    <w:p xmlns:wp14="http://schemas.microsoft.com/office/word/2010/wordml" w:rsidP="76809B71" wp14:paraId="5242972B" wp14:textId="5ADCDEA8">
      <w:pPr>
        <w:pStyle w:val="Normal"/>
        <w:keepNext w:val="1"/>
        <w:keepLines w:val="1"/>
        <w:rPr>
          <w:rFonts w:ascii="Times New Roman" w:hAnsi="Times New Roman" w:eastAsia="Times New Roman" w:cs="Times New Roman"/>
          <w:noProof w:val="0"/>
          <w:lang w:val="en-GB"/>
        </w:rPr>
      </w:pPr>
      <w:r w:rsidRPr="76809B71" w:rsidR="745F0E29">
        <w:rPr>
          <w:rFonts w:ascii="Times New Roman" w:hAnsi="Times New Roman" w:eastAsia="Times New Roman" w:cs="Times New Roman"/>
          <w:noProof w:val="0"/>
          <w:lang w:val="en-GB"/>
        </w:rPr>
        <w:t xml:space="preserve">4. Environmental Protection Legislation and Inter-Agency Working </w:t>
      </w:r>
    </w:p>
    <w:p xmlns:wp14="http://schemas.microsoft.com/office/word/2010/wordml" w:rsidP="76809B71" wp14:paraId="6800B58B" wp14:textId="1989E354">
      <w:pPr>
        <w:pStyle w:val="Normal"/>
        <w:keepNext w:val="1"/>
        <w:keepLines w:val="1"/>
      </w:pPr>
      <w:r w:rsidRPr="76809B71" w:rsidR="745F0E29">
        <w:rPr>
          <w:rFonts w:ascii="Times New Roman" w:hAnsi="Times New Roman" w:eastAsia="Times New Roman" w:cs="Times New Roman"/>
          <w:noProof w:val="0"/>
          <w:lang w:val="en-GB"/>
        </w:rPr>
        <w:t xml:space="preserve">4.1 Key Environmental Legislation </w:t>
      </w:r>
    </w:p>
    <w:p xmlns:wp14="http://schemas.microsoft.com/office/word/2010/wordml" w:rsidP="76809B71" wp14:paraId="79368530" wp14:textId="037C6B70">
      <w:pPr>
        <w:pStyle w:val="Normal"/>
        <w:keepNext w:val="1"/>
        <w:keepLines w:val="1"/>
      </w:pPr>
      <w:r w:rsidRPr="76809B71" w:rsidR="745F0E29">
        <w:rPr>
          <w:rFonts w:ascii="Times New Roman" w:hAnsi="Times New Roman" w:eastAsia="Times New Roman" w:cs="Times New Roman"/>
          <w:noProof w:val="0"/>
          <w:lang w:val="en-GB"/>
        </w:rPr>
        <w:t xml:space="preserve">There are two main legislations that are designed to protect the </w:t>
      </w:r>
      <w:r w:rsidRPr="76809B71" w:rsidR="745F0E29">
        <w:rPr>
          <w:rFonts w:ascii="Times New Roman" w:hAnsi="Times New Roman" w:eastAsia="Times New Roman" w:cs="Times New Roman"/>
          <w:noProof w:val="0"/>
          <w:lang w:val="en-GB"/>
        </w:rPr>
        <w:t>environment</w:t>
      </w:r>
      <w:r w:rsidRPr="76809B71" w:rsidR="745F0E29">
        <w:rPr>
          <w:rFonts w:ascii="Times New Roman" w:hAnsi="Times New Roman" w:eastAsia="Times New Roman" w:cs="Times New Roman"/>
          <w:noProof w:val="0"/>
          <w:lang w:val="en-GB"/>
        </w:rPr>
        <w:t xml:space="preserve"> and these are the environment act 2021and the wildlife and countryside act 1981. These acts must be taken into consideration when fire and rescue services respond to calls which could </w:t>
      </w:r>
      <w:r w:rsidRPr="76809B71" w:rsidR="745F0E29">
        <w:rPr>
          <w:rFonts w:ascii="Times New Roman" w:hAnsi="Times New Roman" w:eastAsia="Times New Roman" w:cs="Times New Roman"/>
          <w:noProof w:val="0"/>
          <w:lang w:val="en-GB"/>
        </w:rPr>
        <w:t>impact</w:t>
      </w:r>
      <w:r w:rsidRPr="76809B71" w:rsidR="745F0E29">
        <w:rPr>
          <w:rFonts w:ascii="Times New Roman" w:hAnsi="Times New Roman" w:eastAsia="Times New Roman" w:cs="Times New Roman"/>
          <w:noProof w:val="0"/>
          <w:lang w:val="en-GB"/>
        </w:rPr>
        <w:t xml:space="preserve"> the environment. Incidents involving flooding, hazardous materials and wildfires are some of the types of incidents upon which the environment may be affected. To reduce the impact crews must perform their duties to the best of their ability whilst also </w:t>
      </w:r>
      <w:r w:rsidRPr="76809B71" w:rsidR="745F0E29">
        <w:rPr>
          <w:rFonts w:ascii="Times New Roman" w:hAnsi="Times New Roman" w:eastAsia="Times New Roman" w:cs="Times New Roman"/>
          <w:noProof w:val="0"/>
          <w:lang w:val="en-GB"/>
        </w:rPr>
        <w:t>maintaining</w:t>
      </w:r>
      <w:r w:rsidRPr="76809B71" w:rsidR="745F0E29">
        <w:rPr>
          <w:rFonts w:ascii="Times New Roman" w:hAnsi="Times New Roman" w:eastAsia="Times New Roman" w:cs="Times New Roman"/>
          <w:noProof w:val="0"/>
          <w:lang w:val="en-GB"/>
        </w:rPr>
        <w:t xml:space="preserve"> the environment. If this is not possible then other agencies such as the environment's agency may be asked to attend </w:t>
      </w:r>
      <w:r w:rsidRPr="76809B71" w:rsidR="745F0E29">
        <w:rPr>
          <w:rFonts w:ascii="Times New Roman" w:hAnsi="Times New Roman" w:eastAsia="Times New Roman" w:cs="Times New Roman"/>
          <w:noProof w:val="0"/>
          <w:lang w:val="en-GB"/>
        </w:rPr>
        <w:t>in order to</w:t>
      </w:r>
      <w:r w:rsidRPr="76809B71" w:rsidR="745F0E29">
        <w:rPr>
          <w:rFonts w:ascii="Times New Roman" w:hAnsi="Times New Roman" w:eastAsia="Times New Roman" w:cs="Times New Roman"/>
          <w:noProof w:val="0"/>
          <w:lang w:val="en-GB"/>
        </w:rPr>
        <w:t xml:space="preserve"> </w:t>
      </w:r>
      <w:r w:rsidRPr="76809B71" w:rsidR="745F0E29">
        <w:rPr>
          <w:rFonts w:ascii="Times New Roman" w:hAnsi="Times New Roman" w:eastAsia="Times New Roman" w:cs="Times New Roman"/>
          <w:noProof w:val="0"/>
          <w:lang w:val="en-GB"/>
        </w:rPr>
        <w:t>assist</w:t>
      </w:r>
      <w:r w:rsidRPr="76809B71" w:rsidR="745F0E29">
        <w:rPr>
          <w:rFonts w:ascii="Times New Roman" w:hAnsi="Times New Roman" w:eastAsia="Times New Roman" w:cs="Times New Roman"/>
          <w:noProof w:val="0"/>
          <w:lang w:val="en-GB"/>
        </w:rPr>
        <w:t xml:space="preserve"> crews with plans which would enable them to reduce the impact</w:t>
      </w:r>
      <w:r w:rsidRPr="76809B71" w:rsidR="1352111C">
        <w:rPr>
          <w:rFonts w:ascii="Times New Roman" w:hAnsi="Times New Roman" w:eastAsia="Times New Roman" w:cs="Times New Roman"/>
          <w:noProof w:val="0"/>
          <w:lang w:val="en-GB"/>
        </w:rPr>
        <w:t xml:space="preserve"> (UK Parliament 2021)</w:t>
      </w:r>
      <w:r w:rsidRPr="76809B71" w:rsidR="745F0E29">
        <w:rPr>
          <w:rFonts w:ascii="Times New Roman" w:hAnsi="Times New Roman" w:eastAsia="Times New Roman" w:cs="Times New Roman"/>
          <w:noProof w:val="0"/>
          <w:lang w:val="en-GB"/>
        </w:rPr>
        <w:t xml:space="preserve">.    </w:t>
      </w:r>
    </w:p>
    <w:p xmlns:wp14="http://schemas.microsoft.com/office/word/2010/wordml" w:rsidP="76809B71" wp14:paraId="27F61E89" wp14:textId="40E1C5C5">
      <w:pPr>
        <w:pStyle w:val="Normal"/>
        <w:keepNext w:val="1"/>
        <w:keepLines w:val="1"/>
      </w:pPr>
      <w:r w:rsidRPr="76809B71" w:rsidR="745F0E29">
        <w:rPr>
          <w:rFonts w:ascii="Times New Roman" w:hAnsi="Times New Roman" w:eastAsia="Times New Roman" w:cs="Times New Roman"/>
          <w:noProof w:val="0"/>
          <w:lang w:val="en-GB"/>
        </w:rPr>
        <w:t xml:space="preserve">4.2 Impact on Incident Management </w:t>
      </w:r>
    </w:p>
    <w:p xmlns:wp14="http://schemas.microsoft.com/office/word/2010/wordml" w:rsidP="76809B71" wp14:paraId="685B03C3" wp14:textId="3678530C">
      <w:pPr>
        <w:pStyle w:val="Normal"/>
        <w:keepNext w:val="1"/>
        <w:keepLines w:val="1"/>
        <w:rPr>
          <w:rFonts w:ascii="Times New Roman" w:hAnsi="Times New Roman" w:eastAsia="Times New Roman" w:cs="Times New Roman"/>
          <w:noProof w:val="0"/>
          <w:lang w:val="en-GB"/>
        </w:rPr>
      </w:pPr>
      <w:r w:rsidRPr="76809B71" w:rsidR="745F0E29">
        <w:rPr>
          <w:rFonts w:ascii="Times New Roman" w:hAnsi="Times New Roman" w:eastAsia="Times New Roman" w:cs="Times New Roman"/>
          <w:noProof w:val="0"/>
          <w:lang w:val="en-GB"/>
        </w:rPr>
        <w:t xml:space="preserve">The impact of legislation has on incident management changes at every incident. Some services have policy documents available to read online which outline how these legislations </w:t>
      </w:r>
      <w:r w:rsidRPr="76809B71" w:rsidR="745F0E29">
        <w:rPr>
          <w:rFonts w:ascii="Times New Roman" w:hAnsi="Times New Roman" w:eastAsia="Times New Roman" w:cs="Times New Roman"/>
          <w:noProof w:val="0"/>
          <w:lang w:val="en-GB"/>
        </w:rPr>
        <w:t>impacts</w:t>
      </w:r>
      <w:r w:rsidRPr="76809B71" w:rsidR="745F0E29">
        <w:rPr>
          <w:rFonts w:ascii="Times New Roman" w:hAnsi="Times New Roman" w:eastAsia="Times New Roman" w:cs="Times New Roman"/>
          <w:noProof w:val="0"/>
          <w:lang w:val="en-GB"/>
        </w:rPr>
        <w:t xml:space="preserve"> decisions made by the incident commander at incidents. Many services during incidents such as wildfires would limit the use of water use during these incidents due to the limited supply that is available. On an area such as the heathland water supply would be limited as they would have to cover a large area of land with the water carried on appliances as water supply from nearby hydrants would be limited and open water sources would be dry during a drought</w:t>
      </w:r>
      <w:r w:rsidRPr="76809B71" w:rsidR="4C53F28F">
        <w:rPr>
          <w:rFonts w:ascii="Times New Roman" w:hAnsi="Times New Roman" w:eastAsia="Times New Roman" w:cs="Times New Roman"/>
          <w:noProof w:val="0"/>
          <w:lang w:val="en-GB"/>
        </w:rPr>
        <w:t xml:space="preserve"> (Mid and West Wales Fire and Rescue Service 2022).</w:t>
      </w:r>
      <w:r w:rsidRPr="76809B71" w:rsidR="6FBEA42F">
        <w:rPr>
          <w:rFonts w:ascii="Times New Roman" w:hAnsi="Times New Roman" w:eastAsia="Times New Roman" w:cs="Times New Roman"/>
          <w:noProof w:val="0"/>
          <w:lang w:val="en-GB"/>
        </w:rPr>
        <w:t xml:space="preserve"> </w:t>
      </w:r>
    </w:p>
    <w:p xmlns:wp14="http://schemas.microsoft.com/office/word/2010/wordml" wp14:paraId="27AB4C39" wp14:textId="243DC1B7">
      <w:r>
        <w:br w:type="page"/>
      </w:r>
    </w:p>
    <w:p xmlns:wp14="http://schemas.microsoft.com/office/word/2010/wordml" w:rsidP="76809B71" wp14:paraId="08B6E854" wp14:textId="595E901A">
      <w:pPr>
        <w:pStyle w:val="Normal"/>
        <w:keepNext w:val="1"/>
        <w:keepLines w:val="1"/>
        <w:rPr>
          <w:rFonts w:ascii="Times New Roman" w:hAnsi="Times New Roman" w:eastAsia="Times New Roman" w:cs="Times New Roman"/>
          <w:noProof w:val="0"/>
          <w:lang w:val="en-GB"/>
        </w:rPr>
      </w:pPr>
      <w:r w:rsidRPr="76809B71" w:rsidR="51F5D78D">
        <w:rPr>
          <w:rFonts w:ascii="Times New Roman" w:hAnsi="Times New Roman" w:eastAsia="Times New Roman" w:cs="Times New Roman"/>
          <w:noProof w:val="0"/>
          <w:lang w:val="en-GB"/>
        </w:rPr>
        <w:t xml:space="preserve">5. Ethical and Legal Considerations in Wildfire Response </w:t>
      </w:r>
    </w:p>
    <w:p xmlns:wp14="http://schemas.microsoft.com/office/word/2010/wordml" w:rsidP="76809B71" wp14:paraId="21AE2180" wp14:textId="02E4015C">
      <w:pPr>
        <w:pStyle w:val="Normal"/>
        <w:keepNext w:val="1"/>
        <w:keepLines w:val="1"/>
        <w:rPr>
          <w:rFonts w:ascii="Times New Roman" w:hAnsi="Times New Roman" w:eastAsia="Times New Roman" w:cs="Times New Roman"/>
          <w:noProof w:val="0"/>
          <w:lang w:val="en-GB"/>
        </w:rPr>
      </w:pPr>
      <w:r w:rsidRPr="76809B71" w:rsidR="51F5D78D">
        <w:rPr>
          <w:rFonts w:ascii="Times New Roman" w:hAnsi="Times New Roman" w:eastAsia="Times New Roman" w:cs="Times New Roman"/>
          <w:noProof w:val="0"/>
          <w:lang w:val="en-GB"/>
        </w:rPr>
        <w:t xml:space="preserve">Under the fire and rescue service act 2004 fire and rescue personnel must protect life and property. During a wildfire incident if firefighters suspect that people living nearby may be in danger due to the fire they must ask for them to leave to protect themselves, also closing entrances to the area in order to prevent civilians injuring themselves while on </w:t>
      </w:r>
      <w:r w:rsidRPr="76809B71" w:rsidR="51F5D78D">
        <w:rPr>
          <w:rFonts w:ascii="Times New Roman" w:hAnsi="Times New Roman" w:eastAsia="Times New Roman" w:cs="Times New Roman"/>
          <w:noProof w:val="0"/>
          <w:lang w:val="en-GB"/>
        </w:rPr>
        <w:t>a</w:t>
      </w:r>
      <w:r w:rsidRPr="76809B71" w:rsidR="51F5D78D">
        <w:rPr>
          <w:rFonts w:ascii="Times New Roman" w:hAnsi="Times New Roman" w:eastAsia="Times New Roman" w:cs="Times New Roman"/>
          <w:noProof w:val="0"/>
          <w:lang w:val="en-GB"/>
        </w:rPr>
        <w:t xml:space="preserve"> area being controlled by fire and rescue personnel. Also, public health laws must be taken into consideration whilst responding to incidents, if it is believed that potential smoke from the wildfire pose a potential risk to nearby community's health fire and rescue personnel must include this in there planning and may potentially ask other agencies such as police and local council to evacuate the area in order to protect lives. If during a wildfire the fire is spreading into </w:t>
      </w:r>
      <w:r w:rsidRPr="76809B71" w:rsidR="51F5D78D">
        <w:rPr>
          <w:rFonts w:ascii="Times New Roman" w:hAnsi="Times New Roman" w:eastAsia="Times New Roman" w:cs="Times New Roman"/>
          <w:noProof w:val="0"/>
          <w:lang w:val="en-GB"/>
        </w:rPr>
        <w:t>a</w:t>
      </w:r>
      <w:r w:rsidRPr="76809B71" w:rsidR="51F5D78D">
        <w:rPr>
          <w:rFonts w:ascii="Times New Roman" w:hAnsi="Times New Roman" w:eastAsia="Times New Roman" w:cs="Times New Roman"/>
          <w:noProof w:val="0"/>
          <w:lang w:val="en-GB"/>
        </w:rPr>
        <w:t xml:space="preserve"> area which </w:t>
      </w:r>
      <w:r w:rsidRPr="76809B71" w:rsidR="51F5D78D">
        <w:rPr>
          <w:rFonts w:ascii="Times New Roman" w:hAnsi="Times New Roman" w:eastAsia="Times New Roman" w:cs="Times New Roman"/>
          <w:noProof w:val="0"/>
          <w:lang w:val="en-GB"/>
        </w:rPr>
        <w:t>contains</w:t>
      </w:r>
      <w:r w:rsidRPr="76809B71" w:rsidR="51F5D78D">
        <w:rPr>
          <w:rFonts w:ascii="Times New Roman" w:hAnsi="Times New Roman" w:eastAsia="Times New Roman" w:cs="Times New Roman"/>
          <w:noProof w:val="0"/>
          <w:lang w:val="en-GB"/>
        </w:rPr>
        <w:t xml:space="preserve"> vital national infrastructure which may include power lines, water mains and gas mains fire and rescue personnel must </w:t>
      </w:r>
      <w:r w:rsidRPr="76809B71" w:rsidR="51F5D78D">
        <w:rPr>
          <w:rFonts w:ascii="Times New Roman" w:hAnsi="Times New Roman" w:eastAsia="Times New Roman" w:cs="Times New Roman"/>
          <w:noProof w:val="0"/>
          <w:lang w:val="en-GB"/>
        </w:rPr>
        <w:t>attempt</w:t>
      </w:r>
      <w:r w:rsidRPr="76809B71" w:rsidR="51F5D78D">
        <w:rPr>
          <w:rFonts w:ascii="Times New Roman" w:hAnsi="Times New Roman" w:eastAsia="Times New Roman" w:cs="Times New Roman"/>
          <w:noProof w:val="0"/>
          <w:lang w:val="en-GB"/>
        </w:rPr>
        <w:t xml:space="preserve"> to protect the area to the best of their ability</w:t>
      </w:r>
      <w:r w:rsidRPr="76809B71" w:rsidR="2410E92F">
        <w:rPr>
          <w:rFonts w:ascii="Times New Roman" w:hAnsi="Times New Roman" w:eastAsia="Times New Roman" w:cs="Times New Roman"/>
          <w:noProof w:val="0"/>
          <w:lang w:val="en-GB"/>
        </w:rPr>
        <w:t xml:space="preserve"> (UK Parliament 1981)</w:t>
      </w:r>
      <w:r w:rsidRPr="76809B71" w:rsidR="51F5D78D">
        <w:rPr>
          <w:rFonts w:ascii="Times New Roman" w:hAnsi="Times New Roman" w:eastAsia="Times New Roman" w:cs="Times New Roman"/>
          <w:noProof w:val="0"/>
          <w:lang w:val="en-GB"/>
        </w:rPr>
        <w:t>.</w:t>
      </w:r>
      <w:r w:rsidRPr="76809B71" w:rsidR="6FBEA42F">
        <w:rPr>
          <w:rFonts w:ascii="Times New Roman" w:hAnsi="Times New Roman" w:eastAsia="Times New Roman" w:cs="Times New Roman"/>
          <w:noProof w:val="0"/>
          <w:lang w:val="en-GB"/>
        </w:rPr>
        <w:t xml:space="preserve"> </w:t>
      </w:r>
    </w:p>
    <w:p xmlns:wp14="http://schemas.microsoft.com/office/word/2010/wordml" w:rsidP="76809B71" wp14:paraId="08664BA1" wp14:textId="34D62C4C">
      <w:pPr>
        <w:pStyle w:val="Normal"/>
        <w:keepNext w:val="1"/>
        <w:keepLines w:val="1"/>
        <w:rPr>
          <w:noProof w:val="0"/>
          <w:lang w:val="en-GB"/>
        </w:rPr>
      </w:pPr>
    </w:p>
    <w:p xmlns:wp14="http://schemas.microsoft.com/office/word/2010/wordml" wp14:paraId="6864CC67" wp14:textId="05072000">
      <w:r>
        <w:br w:type="page"/>
      </w:r>
    </w:p>
    <w:p xmlns:wp14="http://schemas.microsoft.com/office/word/2010/wordml" w:rsidP="76809B71" wp14:paraId="6E11B2A3" wp14:textId="0F95F821">
      <w:pPr>
        <w:rPr>
          <w:rFonts w:ascii="Times New Roman" w:hAnsi="Times New Roman" w:eastAsia="Times New Roman" w:cs="Times New Roman"/>
          <w:b w:val="0"/>
          <w:bCs w:val="0"/>
          <w:i w:val="0"/>
          <w:iCs w:val="0"/>
          <w:caps w:val="0"/>
          <w:smallCaps w:val="0"/>
          <w:noProof w:val="0"/>
          <w:color w:val="auto"/>
          <w:sz w:val="24"/>
          <w:szCs w:val="24"/>
          <w:lang w:val="en-GB"/>
        </w:rPr>
      </w:pPr>
      <w:r w:rsidRPr="76809B71" w:rsidR="4DF12376">
        <w:rPr>
          <w:rFonts w:ascii="Times New Roman" w:hAnsi="Times New Roman" w:eastAsia="Times New Roman" w:cs="Times New Roman"/>
          <w:b w:val="0"/>
          <w:bCs w:val="0"/>
          <w:i w:val="0"/>
          <w:iCs w:val="0"/>
          <w:caps w:val="0"/>
          <w:smallCaps w:val="0"/>
          <w:noProof w:val="0"/>
          <w:color w:val="auto"/>
          <w:sz w:val="24"/>
          <w:szCs w:val="24"/>
          <w:lang w:val="en-GB"/>
        </w:rPr>
        <w:t>6. Climate Change, Emerging Risks, and Future Preparedness</w:t>
      </w:r>
    </w:p>
    <w:p xmlns:wp14="http://schemas.microsoft.com/office/word/2010/wordml" w:rsidP="76809B71" wp14:paraId="6C94E5AF" wp14:textId="49103A73">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4DF12376">
        <w:rPr>
          <w:rFonts w:ascii="Times New Roman" w:hAnsi="Times New Roman" w:eastAsia="Times New Roman" w:cs="Times New Roman"/>
          <w:b w:val="0"/>
          <w:bCs w:val="0"/>
          <w:i w:val="0"/>
          <w:iCs w:val="0"/>
          <w:caps w:val="0"/>
          <w:smallCaps w:val="0"/>
          <w:noProof w:val="0"/>
          <w:color w:val="auto"/>
          <w:sz w:val="24"/>
          <w:szCs w:val="24"/>
          <w:lang w:val="en-GB"/>
        </w:rPr>
        <w:t xml:space="preserve">With the recent change in climate, growing development in wildland areas, unchecked forests and a recent history in fire control being prioritised over implementing hazard prevention systems are having an impact which is now beginning to cause an increase in </w:t>
      </w:r>
      <w:r w:rsidRPr="76809B71" w:rsidR="36640487">
        <w:rPr>
          <w:rFonts w:ascii="Times New Roman" w:hAnsi="Times New Roman" w:eastAsia="Times New Roman" w:cs="Times New Roman"/>
          <w:b w:val="0"/>
          <w:bCs w:val="0"/>
          <w:i w:val="0"/>
          <w:iCs w:val="0"/>
          <w:caps w:val="0"/>
          <w:smallCaps w:val="0"/>
          <w:noProof w:val="0"/>
          <w:color w:val="auto"/>
          <w:sz w:val="24"/>
          <w:szCs w:val="24"/>
          <w:lang w:val="en-GB"/>
        </w:rPr>
        <w:t>wildfires (</w:t>
      </w:r>
      <w:r w:rsidRPr="76809B71" w:rsidR="4DF12376">
        <w:rPr>
          <w:rFonts w:ascii="Times New Roman" w:hAnsi="Times New Roman" w:eastAsia="Times New Roman" w:cs="Times New Roman"/>
          <w:b w:val="0"/>
          <w:bCs w:val="0"/>
          <w:i w:val="0"/>
          <w:iCs w:val="0"/>
          <w:caps w:val="0"/>
          <w:smallCaps w:val="0"/>
          <w:noProof w:val="0"/>
          <w:color w:val="auto"/>
          <w:sz w:val="24"/>
          <w:szCs w:val="24"/>
          <w:lang w:val="en-GB"/>
        </w:rPr>
        <w:t xml:space="preserve">Costas Emmanuel </w:t>
      </w:r>
      <w:r w:rsidRPr="76809B71" w:rsidR="4DF12376">
        <w:rPr>
          <w:rFonts w:ascii="Times New Roman" w:hAnsi="Times New Roman" w:eastAsia="Times New Roman" w:cs="Times New Roman"/>
          <w:b w:val="0"/>
          <w:bCs w:val="0"/>
          <w:i w:val="0"/>
          <w:iCs w:val="0"/>
          <w:caps w:val="0"/>
          <w:smallCaps w:val="0"/>
          <w:noProof w:val="0"/>
          <w:color w:val="auto"/>
          <w:sz w:val="24"/>
          <w:szCs w:val="24"/>
          <w:lang w:val="en-GB"/>
        </w:rPr>
        <w:t>Synolakis</w:t>
      </w:r>
      <w:r w:rsidRPr="76809B71" w:rsidR="4DF12376">
        <w:rPr>
          <w:rFonts w:ascii="Times New Roman" w:hAnsi="Times New Roman" w:eastAsia="Times New Roman" w:cs="Times New Roman"/>
          <w:b w:val="0"/>
          <w:bCs w:val="0"/>
          <w:i w:val="0"/>
          <w:iCs w:val="0"/>
          <w:caps w:val="0"/>
          <w:smallCaps w:val="0"/>
          <w:noProof w:val="0"/>
          <w:color w:val="auto"/>
          <w:sz w:val="24"/>
          <w:szCs w:val="24"/>
          <w:lang w:val="en-GB"/>
        </w:rPr>
        <w:t xml:space="preserve">, Georgios Marios Karagiannis,2024). With recent climate change legislations such as environment act 2021 are now having a big role within the fire and rescue services planning on how to limit the environmental damage caused by wildfires, fire and rescue services would be less likely to use foam as a form of extinguishing fires as foam can cause damage to the plants and earth due to the chemicals that are used within the foam </w:t>
      </w:r>
      <w:r w:rsidRPr="76809B71" w:rsidR="4DF12376">
        <w:rPr>
          <w:rFonts w:ascii="Times New Roman" w:hAnsi="Times New Roman" w:eastAsia="Times New Roman" w:cs="Times New Roman"/>
          <w:b w:val="0"/>
          <w:bCs w:val="0"/>
          <w:i w:val="0"/>
          <w:iCs w:val="0"/>
          <w:caps w:val="0"/>
          <w:smallCaps w:val="0"/>
          <w:noProof w:val="0"/>
          <w:color w:val="auto"/>
          <w:sz w:val="24"/>
          <w:szCs w:val="24"/>
          <w:lang w:val="en-GB"/>
        </w:rPr>
        <w:t>arent</w:t>
      </w:r>
      <w:r w:rsidRPr="76809B71" w:rsidR="4DF12376">
        <w:rPr>
          <w:rFonts w:ascii="Times New Roman" w:hAnsi="Times New Roman" w:eastAsia="Times New Roman" w:cs="Times New Roman"/>
          <w:b w:val="0"/>
          <w:bCs w:val="0"/>
          <w:i w:val="0"/>
          <w:iCs w:val="0"/>
          <w:caps w:val="0"/>
          <w:smallCaps w:val="0"/>
          <w:noProof w:val="0"/>
          <w:color w:val="auto"/>
          <w:sz w:val="24"/>
          <w:szCs w:val="24"/>
          <w:lang w:val="en-GB"/>
        </w:rPr>
        <w:t xml:space="preserve"> able to breakdown easily and last for many years in the area also, it is highly toxic which if it were to get into open water sources it could damage life within the water. In order to prepare for the future fire and rescue services are beginning to invest heavily into specialist appliances and equipment which are designed specifically for wildfire incidents also, planning and strategies are under review to ensure that future wildfires aren't able to develop quickly and have less of an impact on the environment</w:t>
      </w:r>
      <w:r w:rsidRPr="76809B71" w:rsidR="56952B91">
        <w:rPr>
          <w:rFonts w:ascii="Times New Roman" w:hAnsi="Times New Roman" w:eastAsia="Times New Roman" w:cs="Times New Roman"/>
          <w:b w:val="0"/>
          <w:bCs w:val="0"/>
          <w:i w:val="0"/>
          <w:iCs w:val="0"/>
          <w:caps w:val="0"/>
          <w:smallCaps w:val="0"/>
          <w:noProof w:val="0"/>
          <w:color w:val="auto"/>
          <w:sz w:val="24"/>
          <w:szCs w:val="24"/>
          <w:lang w:val="en-GB"/>
        </w:rPr>
        <w:t xml:space="preserve"> (National Fire Chiefs Council 2021).</w:t>
      </w:r>
    </w:p>
    <w:p xmlns:wp14="http://schemas.microsoft.com/office/word/2010/wordml" wp14:paraId="0DBEAC69" wp14:textId="3CA838AC">
      <w:r>
        <w:br w:type="page"/>
      </w:r>
    </w:p>
    <w:p xmlns:wp14="http://schemas.microsoft.com/office/word/2010/wordml" w:rsidP="76809B71" wp14:paraId="3CDBAD68" wp14:textId="56E7BA35">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1BE774A3">
        <w:rPr>
          <w:rFonts w:ascii="Times New Roman" w:hAnsi="Times New Roman" w:eastAsia="Times New Roman" w:cs="Times New Roman"/>
          <w:b w:val="0"/>
          <w:bCs w:val="0"/>
          <w:i w:val="0"/>
          <w:iCs w:val="0"/>
          <w:caps w:val="0"/>
          <w:smallCaps w:val="0"/>
          <w:noProof w:val="0"/>
          <w:color w:val="auto"/>
          <w:sz w:val="24"/>
          <w:szCs w:val="24"/>
          <w:lang w:val="en-GB"/>
        </w:rPr>
        <w:t xml:space="preserve">7. Conclusion  </w:t>
      </w:r>
    </w:p>
    <w:p xmlns:wp14="http://schemas.microsoft.com/office/word/2010/wordml" w:rsidP="76809B71" wp14:paraId="6EA30FAB" wp14:textId="193A1F7A">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57F4F534">
        <w:rPr>
          <w:rFonts w:ascii="Times New Roman" w:hAnsi="Times New Roman" w:eastAsia="Times New Roman" w:cs="Times New Roman"/>
          <w:b w:val="0"/>
          <w:bCs w:val="0"/>
          <w:i w:val="0"/>
          <w:iCs w:val="0"/>
          <w:caps w:val="0"/>
          <w:smallCaps w:val="0"/>
          <w:noProof w:val="0"/>
          <w:color w:val="auto"/>
          <w:sz w:val="24"/>
          <w:szCs w:val="24"/>
          <w:lang w:val="en-GB"/>
        </w:rPr>
        <w:t>In conclusion, the legislations that the fire and rescue serv</w:t>
      </w:r>
      <w:r w:rsidRPr="76809B71" w:rsidR="581F53E0">
        <w:rPr>
          <w:rFonts w:ascii="Times New Roman" w:hAnsi="Times New Roman" w:eastAsia="Times New Roman" w:cs="Times New Roman"/>
          <w:b w:val="0"/>
          <w:bCs w:val="0"/>
          <w:i w:val="0"/>
          <w:iCs w:val="0"/>
          <w:caps w:val="0"/>
          <w:smallCaps w:val="0"/>
          <w:noProof w:val="0"/>
          <w:color w:val="auto"/>
          <w:sz w:val="24"/>
          <w:szCs w:val="24"/>
          <w:lang w:val="en-GB"/>
        </w:rPr>
        <w:t xml:space="preserve">ice must adhere to pose a bigger impact upon how they work at all incidents not just wildfires. But with recent struggles with fires </w:t>
      </w:r>
      <w:r w:rsidRPr="76809B71" w:rsidR="622B3E77">
        <w:rPr>
          <w:rFonts w:ascii="Times New Roman" w:hAnsi="Times New Roman" w:eastAsia="Times New Roman" w:cs="Times New Roman"/>
          <w:b w:val="0"/>
          <w:bCs w:val="0"/>
          <w:i w:val="0"/>
          <w:iCs w:val="0"/>
          <w:caps w:val="0"/>
          <w:smallCaps w:val="0"/>
          <w:noProof w:val="0"/>
          <w:color w:val="auto"/>
          <w:sz w:val="24"/>
          <w:szCs w:val="24"/>
          <w:lang w:val="en-GB"/>
        </w:rPr>
        <w:t xml:space="preserve">on the heathland fire and rescue services will be looking at </w:t>
      </w:r>
      <w:r w:rsidRPr="76809B71" w:rsidR="622B3E77">
        <w:rPr>
          <w:rFonts w:ascii="Times New Roman" w:hAnsi="Times New Roman" w:eastAsia="Times New Roman" w:cs="Times New Roman"/>
          <w:b w:val="0"/>
          <w:bCs w:val="0"/>
          <w:i w:val="0"/>
          <w:iCs w:val="0"/>
          <w:caps w:val="0"/>
          <w:smallCaps w:val="0"/>
          <w:noProof w:val="0"/>
          <w:color w:val="auto"/>
          <w:sz w:val="24"/>
          <w:szCs w:val="24"/>
          <w:lang w:val="en-GB"/>
        </w:rPr>
        <w:t>there</w:t>
      </w:r>
      <w:r w:rsidRPr="76809B71" w:rsidR="622B3E77">
        <w:rPr>
          <w:rFonts w:ascii="Times New Roman" w:hAnsi="Times New Roman" w:eastAsia="Times New Roman" w:cs="Times New Roman"/>
          <w:b w:val="0"/>
          <w:bCs w:val="0"/>
          <w:i w:val="0"/>
          <w:iCs w:val="0"/>
          <w:caps w:val="0"/>
          <w:smallCaps w:val="0"/>
          <w:noProof w:val="0"/>
          <w:color w:val="auto"/>
          <w:sz w:val="24"/>
          <w:szCs w:val="24"/>
          <w:lang w:val="en-GB"/>
        </w:rPr>
        <w:t xml:space="preserve"> plans on how to deal with such incidents</w:t>
      </w:r>
      <w:r w:rsidRPr="76809B71" w:rsidR="7FEA2139">
        <w:rPr>
          <w:rFonts w:ascii="Times New Roman" w:hAnsi="Times New Roman" w:eastAsia="Times New Roman" w:cs="Times New Roman"/>
          <w:b w:val="0"/>
          <w:bCs w:val="0"/>
          <w:i w:val="0"/>
          <w:iCs w:val="0"/>
          <w:caps w:val="0"/>
          <w:smallCaps w:val="0"/>
          <w:noProof w:val="0"/>
          <w:color w:val="auto"/>
          <w:sz w:val="24"/>
          <w:szCs w:val="24"/>
          <w:lang w:val="en-GB"/>
        </w:rPr>
        <w:t>, many services are now beginning to respond to these increased numbers by investing in new equipment which will</w:t>
      </w:r>
      <w:r w:rsidRPr="76809B71" w:rsidR="3111D09F">
        <w:rPr>
          <w:rFonts w:ascii="Times New Roman" w:hAnsi="Times New Roman" w:eastAsia="Times New Roman" w:cs="Times New Roman"/>
          <w:b w:val="0"/>
          <w:bCs w:val="0"/>
          <w:i w:val="0"/>
          <w:iCs w:val="0"/>
          <w:caps w:val="0"/>
          <w:smallCaps w:val="0"/>
          <w:noProof w:val="0"/>
          <w:color w:val="auto"/>
          <w:sz w:val="24"/>
          <w:szCs w:val="24"/>
          <w:lang w:val="en-GB"/>
        </w:rPr>
        <w:t xml:space="preserve"> future proof how the incidents are managed.</w:t>
      </w:r>
      <w:r w:rsidRPr="76809B71" w:rsidR="7FEA2139">
        <w:rPr>
          <w:rFonts w:ascii="Times New Roman" w:hAnsi="Times New Roman" w:eastAsia="Times New Roman" w:cs="Times New Roman"/>
          <w:b w:val="0"/>
          <w:bCs w:val="0"/>
          <w:i w:val="0"/>
          <w:iCs w:val="0"/>
          <w:caps w:val="0"/>
          <w:smallCaps w:val="0"/>
          <w:noProof w:val="0"/>
          <w:color w:val="auto"/>
          <w:sz w:val="24"/>
          <w:szCs w:val="24"/>
          <w:lang w:val="en-GB"/>
        </w:rPr>
        <w:t xml:space="preserve"> </w:t>
      </w:r>
    </w:p>
    <w:p xmlns:wp14="http://schemas.microsoft.com/office/word/2010/wordml" wp14:paraId="1B73685C" wp14:textId="14903974">
      <w:r>
        <w:br w:type="page"/>
      </w:r>
    </w:p>
    <w:p xmlns:wp14="http://schemas.microsoft.com/office/word/2010/wordml" w:rsidP="76809B71" wp14:paraId="4881A4EA" wp14:textId="597B53C9">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3E350996">
        <w:rPr>
          <w:rFonts w:ascii="Times New Roman" w:hAnsi="Times New Roman" w:eastAsia="Times New Roman" w:cs="Times New Roman"/>
          <w:b w:val="0"/>
          <w:bCs w:val="0"/>
          <w:i w:val="0"/>
          <w:iCs w:val="0"/>
          <w:caps w:val="0"/>
          <w:smallCaps w:val="0"/>
          <w:noProof w:val="0"/>
          <w:color w:val="auto"/>
          <w:sz w:val="24"/>
          <w:szCs w:val="24"/>
          <w:lang w:val="en-GB"/>
        </w:rPr>
        <w:t xml:space="preserve">References  </w:t>
      </w:r>
    </w:p>
    <w:p xmlns:wp14="http://schemas.microsoft.com/office/word/2010/wordml" w:rsidP="76809B71" wp14:paraId="0BC0D00B" wp14:textId="2DBF96B5">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5FE5E96D">
        <w:rPr>
          <w:rFonts w:ascii="Times New Roman" w:hAnsi="Times New Roman" w:eastAsia="Times New Roman" w:cs="Times New Roman"/>
          <w:b w:val="0"/>
          <w:bCs w:val="0"/>
          <w:i w:val="0"/>
          <w:iCs w:val="0"/>
          <w:caps w:val="0"/>
          <w:smallCaps w:val="0"/>
          <w:noProof w:val="0"/>
          <w:color w:val="auto"/>
          <w:sz w:val="24"/>
          <w:szCs w:val="24"/>
          <w:lang w:val="en-GB"/>
        </w:rPr>
        <w:t xml:space="preserve">Costas Emmanuel </w:t>
      </w:r>
      <w:r w:rsidRPr="76809B71" w:rsidR="5FE5E96D">
        <w:rPr>
          <w:rFonts w:ascii="Times New Roman" w:hAnsi="Times New Roman" w:eastAsia="Times New Roman" w:cs="Times New Roman"/>
          <w:b w:val="0"/>
          <w:bCs w:val="0"/>
          <w:i w:val="0"/>
          <w:iCs w:val="0"/>
          <w:caps w:val="0"/>
          <w:smallCaps w:val="0"/>
          <w:noProof w:val="0"/>
          <w:color w:val="auto"/>
          <w:sz w:val="24"/>
          <w:szCs w:val="24"/>
          <w:lang w:val="en-GB"/>
        </w:rPr>
        <w:t>Synolakis</w:t>
      </w:r>
      <w:r w:rsidRPr="76809B71" w:rsidR="5FE5E96D">
        <w:rPr>
          <w:rFonts w:ascii="Times New Roman" w:hAnsi="Times New Roman" w:eastAsia="Times New Roman" w:cs="Times New Roman"/>
          <w:b w:val="0"/>
          <w:bCs w:val="0"/>
          <w:i w:val="0"/>
          <w:iCs w:val="0"/>
          <w:caps w:val="0"/>
          <w:smallCaps w:val="0"/>
          <w:noProof w:val="0"/>
          <w:color w:val="auto"/>
          <w:sz w:val="24"/>
          <w:szCs w:val="24"/>
          <w:lang w:val="en-GB"/>
        </w:rPr>
        <w:t xml:space="preserve">, Georgios Marios Karagiannis, Wildfire risk management in the era of climate change, PNAS Nexus, Volume 3, Issue 5, May 2024, pgae151,  </w:t>
      </w:r>
    </w:p>
    <w:p xmlns:wp14="http://schemas.microsoft.com/office/word/2010/wordml" w:rsidP="76809B71" wp14:paraId="7C466169" wp14:textId="2DCD2A36">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6689CE1D">
        <w:rPr>
          <w:rFonts w:ascii="Times New Roman" w:hAnsi="Times New Roman" w:eastAsia="Times New Roman" w:cs="Times New Roman"/>
          <w:b w:val="0"/>
          <w:bCs w:val="0"/>
          <w:i w:val="0"/>
          <w:iCs w:val="0"/>
          <w:caps w:val="0"/>
          <w:smallCaps w:val="0"/>
          <w:noProof w:val="0"/>
          <w:color w:val="auto"/>
          <w:sz w:val="24"/>
          <w:szCs w:val="24"/>
          <w:lang w:val="en-GB"/>
        </w:rPr>
        <w:t>UK Parliament (2004) Fire and Rescue Services Act 2004.</w:t>
      </w:r>
    </w:p>
    <w:p xmlns:wp14="http://schemas.microsoft.com/office/word/2010/wordml" w:rsidP="76809B71" wp14:paraId="0C964D0F" wp14:textId="58A22BAC">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6689CE1D">
        <w:rPr>
          <w:rFonts w:ascii="Times New Roman" w:hAnsi="Times New Roman" w:eastAsia="Times New Roman" w:cs="Times New Roman"/>
          <w:b w:val="0"/>
          <w:bCs w:val="0"/>
          <w:i w:val="0"/>
          <w:iCs w:val="0"/>
          <w:caps w:val="0"/>
          <w:smallCaps w:val="0"/>
          <w:noProof w:val="0"/>
          <w:color w:val="auto"/>
          <w:sz w:val="24"/>
          <w:szCs w:val="24"/>
          <w:lang w:val="en-GB"/>
        </w:rPr>
        <w:t>UK Parliament (1981) Wildlife and Countryside Act 1981.</w:t>
      </w:r>
    </w:p>
    <w:p xmlns:wp14="http://schemas.microsoft.com/office/word/2010/wordml" w:rsidP="76809B71" wp14:paraId="0F496886" wp14:textId="30740ABB">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6689CE1D">
        <w:rPr>
          <w:rFonts w:ascii="Times New Roman" w:hAnsi="Times New Roman" w:eastAsia="Times New Roman" w:cs="Times New Roman"/>
          <w:b w:val="0"/>
          <w:bCs w:val="0"/>
          <w:i w:val="0"/>
          <w:iCs w:val="0"/>
          <w:caps w:val="0"/>
          <w:smallCaps w:val="0"/>
          <w:noProof w:val="0"/>
          <w:color w:val="auto"/>
          <w:sz w:val="24"/>
          <w:szCs w:val="24"/>
          <w:lang w:val="en-GB"/>
        </w:rPr>
        <w:t>UK Parliament (2004) Civil Contingencies Act 2004.</w:t>
      </w:r>
    </w:p>
    <w:p xmlns:wp14="http://schemas.microsoft.com/office/word/2010/wordml" w:rsidP="76809B71" wp14:paraId="12571E85" wp14:textId="59901BAC">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6689CE1D">
        <w:rPr>
          <w:rFonts w:ascii="Times New Roman" w:hAnsi="Times New Roman" w:eastAsia="Times New Roman" w:cs="Times New Roman"/>
          <w:b w:val="0"/>
          <w:bCs w:val="0"/>
          <w:i w:val="0"/>
          <w:iCs w:val="0"/>
          <w:caps w:val="0"/>
          <w:smallCaps w:val="0"/>
          <w:noProof w:val="0"/>
          <w:color w:val="auto"/>
          <w:sz w:val="24"/>
          <w:szCs w:val="24"/>
          <w:lang w:val="en-GB"/>
        </w:rPr>
        <w:t>UK Parliament (2021) Environment Act 2021.</w:t>
      </w:r>
    </w:p>
    <w:p xmlns:wp14="http://schemas.microsoft.com/office/word/2010/wordml" w:rsidP="76809B71" wp14:paraId="52C14817" wp14:textId="6C85CF37">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2E336D19">
        <w:rPr>
          <w:rFonts w:ascii="Times New Roman" w:hAnsi="Times New Roman" w:eastAsia="Times New Roman" w:cs="Times New Roman"/>
          <w:b w:val="0"/>
          <w:bCs w:val="0"/>
          <w:i w:val="0"/>
          <w:iCs w:val="0"/>
          <w:caps w:val="0"/>
          <w:smallCaps w:val="0"/>
          <w:noProof w:val="0"/>
          <w:color w:val="auto"/>
          <w:sz w:val="24"/>
          <w:szCs w:val="24"/>
          <w:lang w:val="en-GB"/>
        </w:rPr>
        <w:t>Home Office (2020) Integrated risk management planning: guidance.</w:t>
      </w:r>
    </w:p>
    <w:p xmlns:wp14="http://schemas.microsoft.com/office/word/2010/wordml" w:rsidP="76809B71" wp14:paraId="573892D2" wp14:textId="4A012F68">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2E336D19">
        <w:rPr>
          <w:rFonts w:ascii="Times New Roman" w:hAnsi="Times New Roman" w:eastAsia="Times New Roman" w:cs="Times New Roman"/>
          <w:b w:val="0"/>
          <w:bCs w:val="0"/>
          <w:i w:val="0"/>
          <w:iCs w:val="0"/>
          <w:caps w:val="0"/>
          <w:smallCaps w:val="0"/>
          <w:noProof w:val="0"/>
          <w:color w:val="auto"/>
          <w:sz w:val="24"/>
          <w:szCs w:val="24"/>
          <w:lang w:val="en-GB"/>
        </w:rPr>
        <w:t>Home Office (2022) Fire and rescue national framework for England.</w:t>
      </w:r>
    </w:p>
    <w:p xmlns:wp14="http://schemas.microsoft.com/office/word/2010/wordml" w:rsidP="76809B71" wp14:paraId="507A3CB7" wp14:textId="3A15F8DB">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2E336D19">
        <w:rPr>
          <w:rFonts w:ascii="Times New Roman" w:hAnsi="Times New Roman" w:eastAsia="Times New Roman" w:cs="Times New Roman"/>
          <w:b w:val="0"/>
          <w:bCs w:val="0"/>
          <w:i w:val="0"/>
          <w:iCs w:val="0"/>
          <w:caps w:val="0"/>
          <w:smallCaps w:val="0"/>
          <w:noProof w:val="0"/>
          <w:color w:val="auto"/>
          <w:sz w:val="24"/>
          <w:szCs w:val="24"/>
          <w:lang w:val="en-GB"/>
        </w:rPr>
        <w:t>Mid and West Wales Fire and Rescue Service (2022) Environmental Policy.</w:t>
      </w:r>
    </w:p>
    <w:p xmlns:wp14="http://schemas.microsoft.com/office/word/2010/wordml" w:rsidP="76809B71" wp14:paraId="06E77A29" wp14:textId="2956C3E5">
      <w:pPr>
        <w:pStyle w:val="Normal"/>
        <w:keepNext w:val="1"/>
        <w:keepLines w:val="1"/>
        <w:rPr>
          <w:rFonts w:ascii="Times New Roman" w:hAnsi="Times New Roman" w:eastAsia="Times New Roman" w:cs="Times New Roman"/>
          <w:b w:val="0"/>
          <w:bCs w:val="0"/>
          <w:i w:val="0"/>
          <w:iCs w:val="0"/>
          <w:caps w:val="0"/>
          <w:smallCaps w:val="0"/>
          <w:noProof w:val="0"/>
          <w:color w:val="auto"/>
          <w:sz w:val="24"/>
          <w:szCs w:val="24"/>
          <w:lang w:val="en-GB"/>
        </w:rPr>
      </w:pPr>
      <w:r w:rsidRPr="76809B71" w:rsidR="2E336D19">
        <w:rPr>
          <w:rFonts w:ascii="Times New Roman" w:hAnsi="Times New Roman" w:eastAsia="Times New Roman" w:cs="Times New Roman"/>
          <w:b w:val="0"/>
          <w:bCs w:val="0"/>
          <w:i w:val="0"/>
          <w:iCs w:val="0"/>
          <w:caps w:val="0"/>
          <w:smallCaps w:val="0"/>
          <w:noProof w:val="0"/>
          <w:color w:val="auto"/>
          <w:sz w:val="24"/>
          <w:szCs w:val="24"/>
          <w:lang w:val="en-GB"/>
        </w:rPr>
        <w:t>National Fire Chiefs Council (2021) Wildfire framework for England.</w:t>
      </w:r>
    </w:p>
    <w:p xmlns:wp14="http://schemas.microsoft.com/office/word/2010/wordml" w:rsidP="76809B71" wp14:paraId="1F271700" wp14:textId="6CE1F01A">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00E97A7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FDB2BF"/>
    <w:rsid w:val="01FDB2BF"/>
    <w:rsid w:val="03F279BB"/>
    <w:rsid w:val="04A1FCE2"/>
    <w:rsid w:val="0523E43A"/>
    <w:rsid w:val="052E67A6"/>
    <w:rsid w:val="05F0E983"/>
    <w:rsid w:val="08117571"/>
    <w:rsid w:val="0936911C"/>
    <w:rsid w:val="0B268156"/>
    <w:rsid w:val="0B2FBB23"/>
    <w:rsid w:val="0E464223"/>
    <w:rsid w:val="0E5B6E60"/>
    <w:rsid w:val="12B4CF5B"/>
    <w:rsid w:val="1352111C"/>
    <w:rsid w:val="144B6CBD"/>
    <w:rsid w:val="1490F745"/>
    <w:rsid w:val="15C73268"/>
    <w:rsid w:val="17555997"/>
    <w:rsid w:val="18EC73EC"/>
    <w:rsid w:val="19575D3F"/>
    <w:rsid w:val="1A0C8DEC"/>
    <w:rsid w:val="1A48DE24"/>
    <w:rsid w:val="1AFCDFA4"/>
    <w:rsid w:val="1B173185"/>
    <w:rsid w:val="1B7818A7"/>
    <w:rsid w:val="1BE774A3"/>
    <w:rsid w:val="1C98F209"/>
    <w:rsid w:val="1DD9DBC1"/>
    <w:rsid w:val="1E7D9D3B"/>
    <w:rsid w:val="1E7F6490"/>
    <w:rsid w:val="206BE9D3"/>
    <w:rsid w:val="2113735C"/>
    <w:rsid w:val="215C6C68"/>
    <w:rsid w:val="228BF23E"/>
    <w:rsid w:val="2305BEE3"/>
    <w:rsid w:val="2410E92F"/>
    <w:rsid w:val="263F5F75"/>
    <w:rsid w:val="26E30137"/>
    <w:rsid w:val="2A6B8C16"/>
    <w:rsid w:val="2BCBBD5F"/>
    <w:rsid w:val="2C81EFBB"/>
    <w:rsid w:val="2D2F754F"/>
    <w:rsid w:val="2E336D19"/>
    <w:rsid w:val="2E7CC456"/>
    <w:rsid w:val="2F259267"/>
    <w:rsid w:val="3111D09F"/>
    <w:rsid w:val="313B0217"/>
    <w:rsid w:val="317E4D57"/>
    <w:rsid w:val="319B2C60"/>
    <w:rsid w:val="325F38AE"/>
    <w:rsid w:val="337ED21D"/>
    <w:rsid w:val="36640487"/>
    <w:rsid w:val="377DC612"/>
    <w:rsid w:val="378085B7"/>
    <w:rsid w:val="383C74CA"/>
    <w:rsid w:val="386EC8C9"/>
    <w:rsid w:val="394A94C0"/>
    <w:rsid w:val="3B58BA9F"/>
    <w:rsid w:val="3D37C171"/>
    <w:rsid w:val="3DB89DF7"/>
    <w:rsid w:val="3E350996"/>
    <w:rsid w:val="3E44F92F"/>
    <w:rsid w:val="3E96E130"/>
    <w:rsid w:val="405BDE26"/>
    <w:rsid w:val="40FB2DDD"/>
    <w:rsid w:val="42217F6A"/>
    <w:rsid w:val="42531652"/>
    <w:rsid w:val="42B0AF27"/>
    <w:rsid w:val="43C11AA0"/>
    <w:rsid w:val="43F42A2B"/>
    <w:rsid w:val="43F717F2"/>
    <w:rsid w:val="43F8F93A"/>
    <w:rsid w:val="447E98FE"/>
    <w:rsid w:val="47977029"/>
    <w:rsid w:val="47C40EFD"/>
    <w:rsid w:val="4836F232"/>
    <w:rsid w:val="4888BC24"/>
    <w:rsid w:val="4A5DABD1"/>
    <w:rsid w:val="4BF59B77"/>
    <w:rsid w:val="4C08BC03"/>
    <w:rsid w:val="4C53F28F"/>
    <w:rsid w:val="4D0CAB6B"/>
    <w:rsid w:val="4D13FD7A"/>
    <w:rsid w:val="4DF12376"/>
    <w:rsid w:val="4E522ABC"/>
    <w:rsid w:val="4F35F9A0"/>
    <w:rsid w:val="516DF7F1"/>
    <w:rsid w:val="51F5D78D"/>
    <w:rsid w:val="5221F63D"/>
    <w:rsid w:val="52B0C128"/>
    <w:rsid w:val="532CBFE7"/>
    <w:rsid w:val="535A6FCD"/>
    <w:rsid w:val="56952B91"/>
    <w:rsid w:val="56EC6148"/>
    <w:rsid w:val="5705EF98"/>
    <w:rsid w:val="5719B72E"/>
    <w:rsid w:val="572EB63C"/>
    <w:rsid w:val="576492A4"/>
    <w:rsid w:val="57F4F534"/>
    <w:rsid w:val="581F53E0"/>
    <w:rsid w:val="58DDD46E"/>
    <w:rsid w:val="58EFA796"/>
    <w:rsid w:val="591C6156"/>
    <w:rsid w:val="599CBAE4"/>
    <w:rsid w:val="59BD99D6"/>
    <w:rsid w:val="59C71F99"/>
    <w:rsid w:val="5A282BB1"/>
    <w:rsid w:val="5B0B2D71"/>
    <w:rsid w:val="5D188611"/>
    <w:rsid w:val="5E75D2F2"/>
    <w:rsid w:val="5FA66835"/>
    <w:rsid w:val="5FE5E96D"/>
    <w:rsid w:val="605CACCC"/>
    <w:rsid w:val="607BAE06"/>
    <w:rsid w:val="622B3E77"/>
    <w:rsid w:val="63400DC7"/>
    <w:rsid w:val="639DD64A"/>
    <w:rsid w:val="63A73AAA"/>
    <w:rsid w:val="6589559D"/>
    <w:rsid w:val="65FDB471"/>
    <w:rsid w:val="666C376E"/>
    <w:rsid w:val="6689CE1D"/>
    <w:rsid w:val="66ACC3D2"/>
    <w:rsid w:val="68D6432D"/>
    <w:rsid w:val="68EC5374"/>
    <w:rsid w:val="69297561"/>
    <w:rsid w:val="694AEDB6"/>
    <w:rsid w:val="6B028674"/>
    <w:rsid w:val="6BB92A4F"/>
    <w:rsid w:val="6C353DAE"/>
    <w:rsid w:val="6C89F939"/>
    <w:rsid w:val="6CCAF53C"/>
    <w:rsid w:val="6D1787AB"/>
    <w:rsid w:val="6D63B99D"/>
    <w:rsid w:val="6E249076"/>
    <w:rsid w:val="6EE7011D"/>
    <w:rsid w:val="6FBEA42F"/>
    <w:rsid w:val="6FCBC7E5"/>
    <w:rsid w:val="6FE61A33"/>
    <w:rsid w:val="71238A44"/>
    <w:rsid w:val="73F57AA9"/>
    <w:rsid w:val="740D3924"/>
    <w:rsid w:val="745F0E29"/>
    <w:rsid w:val="75BD554D"/>
    <w:rsid w:val="76809B71"/>
    <w:rsid w:val="77109908"/>
    <w:rsid w:val="77733975"/>
    <w:rsid w:val="779562C2"/>
    <w:rsid w:val="77C60277"/>
    <w:rsid w:val="7A1874EA"/>
    <w:rsid w:val="7B913464"/>
    <w:rsid w:val="7C26AC38"/>
    <w:rsid w:val="7CD64DEC"/>
    <w:rsid w:val="7E9868A5"/>
    <w:rsid w:val="7FEA2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DB2BF"/>
  <w15:chartTrackingRefBased/>
  <w15:docId w15:val="{4632EE1D-D006-4BD7-AE94-9A0CEE13C7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6809B71"/>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link w:val="Heading1Char"/>
    <w:qFormat/>
    <w:rsid w:val="76809B7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SubtitleChar" w:customStyle="true">
    <w:uiPriority w:val="11"/>
    <w:name w:val="Subtitle Char"/>
    <w:basedOn w:val="DefaultParagraphFont"/>
    <w:rsid w:val="76809B71"/>
    <w:rPr>
      <w:rFonts w:eastAsia="" w:cs="" w:eastAsiaTheme="majorEastAsia" w:cstheme="majorBidi"/>
      <w:color w:val="595959" w:themeColor="text1" w:themeTint="A6" w:themeShade="FF"/>
      <w:sz w:val="28"/>
      <w:szCs w:val="28"/>
    </w:rPr>
  </w:style>
  <w:style w:type="character" w:styleId="Heading2Char" w:customStyle="true">
    <w:uiPriority w:val="9"/>
    <w:name w:val="Heading 2 Char"/>
    <w:basedOn w:val="DefaultParagraphFont"/>
    <w:rsid w:val="76809B71"/>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76809B71"/>
    <w:rPr>
      <w:rFonts w:ascii="Aptos Display" w:hAnsi="Aptos Display" w:eastAsia="" w:cs="" w:asciiTheme="majorAscii" w:hAnsiTheme="majorAscii" w:eastAsiaTheme="majorEastAsia" w:cstheme="majorBidi"/>
      <w:color w:val="0F4761" w:themeColor="accent1" w:themeTint="FF"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John Phillips John (2508897)</dc:creator>
  <keywords/>
  <dc:description/>
  <lastModifiedBy>Ethan John Phillips John (2508897)</lastModifiedBy>
  <revision>2</revision>
  <dcterms:created xsi:type="dcterms:W3CDTF">2026-01-09T21:43:21.3839931Z</dcterms:created>
  <dcterms:modified xsi:type="dcterms:W3CDTF">2026-01-09T22:58:16.0848398Z</dcterms:modified>
</coreProperties>
</file>