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D773D1" w14:textId="2570FF16" w:rsidR="003F62AC" w:rsidRDefault="00BC04A2" w:rsidP="00BC04A2">
      <w:pPr>
        <w:jc w:val="center"/>
        <w:rPr>
          <w:b/>
          <w:bCs/>
          <w:sz w:val="28"/>
          <w:szCs w:val="28"/>
          <w:u w:val="single"/>
        </w:rPr>
      </w:pPr>
      <w:r w:rsidRPr="00BC04A2">
        <w:rPr>
          <w:b/>
          <w:bCs/>
          <w:sz w:val="28"/>
          <w:szCs w:val="28"/>
          <w:u w:val="single"/>
        </w:rPr>
        <w:t>Creativity and Innovation</w:t>
      </w:r>
    </w:p>
    <w:p w14:paraId="292D284B" w14:textId="2951D83E" w:rsidR="007429BD" w:rsidRPr="007429BD" w:rsidRDefault="007429BD" w:rsidP="00BC04A2">
      <w:pPr>
        <w:rPr>
          <w:b/>
          <w:bCs/>
          <w:sz w:val="24"/>
          <w:szCs w:val="24"/>
          <w:u w:val="single"/>
        </w:rPr>
      </w:pPr>
      <w:r>
        <w:rPr>
          <w:b/>
          <w:bCs/>
          <w:sz w:val="24"/>
          <w:szCs w:val="24"/>
          <w:u w:val="single"/>
        </w:rPr>
        <w:t xml:space="preserve">What </w:t>
      </w:r>
      <w:r w:rsidR="00B2044E">
        <w:rPr>
          <w:b/>
          <w:bCs/>
          <w:sz w:val="24"/>
          <w:szCs w:val="24"/>
          <w:u w:val="single"/>
        </w:rPr>
        <w:t>skill we chose and why?</w:t>
      </w:r>
    </w:p>
    <w:p w14:paraId="652CE8CF" w14:textId="2960C96D" w:rsidR="00912AA6" w:rsidRDefault="00912AA6" w:rsidP="00BC04A2">
      <w:pPr>
        <w:rPr>
          <w:sz w:val="24"/>
          <w:szCs w:val="24"/>
        </w:rPr>
      </w:pPr>
      <w:r>
        <w:rPr>
          <w:sz w:val="24"/>
          <w:szCs w:val="24"/>
        </w:rPr>
        <w:t xml:space="preserve">The skill we have selected </w:t>
      </w:r>
      <w:r w:rsidR="00A24B2E">
        <w:rPr>
          <w:sz w:val="24"/>
          <w:szCs w:val="24"/>
        </w:rPr>
        <w:t xml:space="preserve">to base our </w:t>
      </w:r>
      <w:r w:rsidR="0078468D">
        <w:rPr>
          <w:sz w:val="24"/>
          <w:szCs w:val="24"/>
        </w:rPr>
        <w:t xml:space="preserve">report on </w:t>
      </w:r>
      <w:r>
        <w:rPr>
          <w:sz w:val="24"/>
          <w:szCs w:val="24"/>
        </w:rPr>
        <w:t xml:space="preserve">is creativity and innovation. </w:t>
      </w:r>
      <w:r w:rsidR="009D0C2F">
        <w:rPr>
          <w:sz w:val="24"/>
          <w:szCs w:val="24"/>
        </w:rPr>
        <w:t xml:space="preserve">We chose this </w:t>
      </w:r>
      <w:r w:rsidR="0078468D">
        <w:rPr>
          <w:sz w:val="24"/>
          <w:szCs w:val="24"/>
        </w:rPr>
        <w:t xml:space="preserve">skill </w:t>
      </w:r>
      <w:r w:rsidR="009D0C2F">
        <w:rPr>
          <w:sz w:val="24"/>
          <w:szCs w:val="24"/>
        </w:rPr>
        <w:t xml:space="preserve">as we have had many lectures on this topic throughout our time at university and feel we would be more confident in researching and talking about this topic. </w:t>
      </w:r>
    </w:p>
    <w:p w14:paraId="704AA4ED" w14:textId="33103666" w:rsidR="00A85276" w:rsidRPr="00A85276" w:rsidRDefault="00A85276" w:rsidP="00BC04A2">
      <w:pPr>
        <w:rPr>
          <w:b/>
          <w:bCs/>
          <w:sz w:val="24"/>
          <w:szCs w:val="24"/>
          <w:u w:val="single"/>
        </w:rPr>
      </w:pPr>
      <w:r>
        <w:rPr>
          <w:sz w:val="24"/>
          <w:szCs w:val="24"/>
        </w:rPr>
        <w:t>The term  creativity can be hard to define and set to one definition. Therefore, according to the Creativity Research journal by Runco and Jaeger (2012), they found that whatever was being assessed they found two similar</w:t>
      </w:r>
      <w:r w:rsidR="0026049C">
        <w:rPr>
          <w:sz w:val="24"/>
          <w:szCs w:val="24"/>
        </w:rPr>
        <w:t xml:space="preserve"> components</w:t>
      </w:r>
      <w:r>
        <w:rPr>
          <w:sz w:val="24"/>
          <w:szCs w:val="24"/>
        </w:rPr>
        <w:t xml:space="preserve"> in every definition, th</w:t>
      </w:r>
      <w:r w:rsidR="00F65605">
        <w:rPr>
          <w:sz w:val="24"/>
          <w:szCs w:val="24"/>
        </w:rPr>
        <w:t xml:space="preserve">ese similarities are </w:t>
      </w:r>
      <w:r w:rsidR="0026049C">
        <w:rPr>
          <w:sz w:val="24"/>
          <w:szCs w:val="24"/>
        </w:rPr>
        <w:t xml:space="preserve">components are </w:t>
      </w:r>
      <w:r>
        <w:rPr>
          <w:sz w:val="24"/>
          <w:szCs w:val="24"/>
        </w:rPr>
        <w:t xml:space="preserve">Originality and </w:t>
      </w:r>
      <w:r w:rsidRPr="003A79C6">
        <w:rPr>
          <w:sz w:val="24"/>
          <w:szCs w:val="24"/>
        </w:rPr>
        <w:t>effectiveness.</w:t>
      </w:r>
      <w:r w:rsidR="0026049C" w:rsidRPr="003A79C6">
        <w:rPr>
          <w:sz w:val="24"/>
          <w:szCs w:val="24"/>
        </w:rPr>
        <w:t xml:space="preserve"> The working definition of creativity that we have used for this report is by Franken (2007</w:t>
      </w:r>
      <w:r w:rsidR="003A79C6">
        <w:rPr>
          <w:sz w:val="24"/>
          <w:szCs w:val="24"/>
        </w:rPr>
        <w:t>, p.396</w:t>
      </w:r>
      <w:r w:rsidR="0026049C" w:rsidRPr="003A79C6">
        <w:rPr>
          <w:sz w:val="24"/>
          <w:szCs w:val="24"/>
        </w:rPr>
        <w:t xml:space="preserve">), </w:t>
      </w:r>
      <w:r w:rsidR="003A79C6" w:rsidRPr="003A79C6">
        <w:rPr>
          <w:sz w:val="24"/>
          <w:szCs w:val="24"/>
        </w:rPr>
        <w:t xml:space="preserve">who described creativity as </w:t>
      </w:r>
      <w:r w:rsidR="003A79C6">
        <w:rPr>
          <w:sz w:val="24"/>
          <w:szCs w:val="24"/>
        </w:rPr>
        <w:t>“</w:t>
      </w:r>
      <w:r w:rsidR="003A79C6" w:rsidRPr="003A79C6">
        <w:rPr>
          <w:i/>
          <w:iCs/>
          <w:sz w:val="24"/>
          <w:szCs w:val="24"/>
        </w:rPr>
        <w:t>the tendency to generate or recognise ideas, alternatives or possibilities that may be useful in solving problems, communicating with others and entertaining ourselves and others</w:t>
      </w:r>
      <w:r w:rsidR="003A79C6">
        <w:rPr>
          <w:sz w:val="24"/>
          <w:szCs w:val="24"/>
        </w:rPr>
        <w:t>”</w:t>
      </w:r>
      <w:r w:rsidR="003A79C6" w:rsidRPr="003A79C6">
        <w:rPr>
          <w:sz w:val="24"/>
          <w:szCs w:val="24"/>
        </w:rPr>
        <w:t>.</w:t>
      </w:r>
      <w:r w:rsidR="003A79C6">
        <w:t xml:space="preserve"> </w:t>
      </w:r>
      <w:r>
        <w:rPr>
          <w:sz w:val="24"/>
          <w:szCs w:val="24"/>
        </w:rPr>
        <w:t xml:space="preserve"> Also, like creativity, there are many definitions of the term innovation. Although in its simplest form innovation is the process of creating value from ideas. It is seen as a new way of doing something by taking advantage of the capabilities of people, technology, and other assets</w:t>
      </w:r>
      <w:r w:rsidR="00106829">
        <w:rPr>
          <w:sz w:val="24"/>
          <w:szCs w:val="24"/>
        </w:rPr>
        <w:t xml:space="preserve"> (Run</w:t>
      </w:r>
      <w:r w:rsidR="000C49A5">
        <w:rPr>
          <w:sz w:val="24"/>
          <w:szCs w:val="24"/>
        </w:rPr>
        <w:t xml:space="preserve">co and Jaeger, 2012). </w:t>
      </w:r>
    </w:p>
    <w:p w14:paraId="57C103D2" w14:textId="12D39AF6" w:rsidR="00020F36" w:rsidRDefault="006A1D9F" w:rsidP="003F00B4">
      <w:pPr>
        <w:rPr>
          <w:sz w:val="24"/>
          <w:szCs w:val="24"/>
        </w:rPr>
      </w:pPr>
      <w:proofErr w:type="gramStart"/>
      <w:r>
        <w:rPr>
          <w:sz w:val="24"/>
          <w:szCs w:val="24"/>
        </w:rPr>
        <w:t>In today’s society</w:t>
      </w:r>
      <w:proofErr w:type="gramEnd"/>
      <w:r>
        <w:rPr>
          <w:sz w:val="24"/>
          <w:szCs w:val="24"/>
        </w:rPr>
        <w:t xml:space="preserve"> </w:t>
      </w:r>
      <w:r w:rsidR="00137A0D">
        <w:rPr>
          <w:sz w:val="24"/>
          <w:szCs w:val="24"/>
        </w:rPr>
        <w:t xml:space="preserve">for many leaders across the globe </w:t>
      </w:r>
      <w:r w:rsidR="00F9298C">
        <w:rPr>
          <w:sz w:val="24"/>
          <w:szCs w:val="24"/>
        </w:rPr>
        <w:t>it is seen as being nearly impossible</w:t>
      </w:r>
      <w:r w:rsidR="00AD4324">
        <w:rPr>
          <w:sz w:val="24"/>
          <w:szCs w:val="24"/>
        </w:rPr>
        <w:t xml:space="preserve"> to </w:t>
      </w:r>
      <w:r w:rsidR="00005714">
        <w:rPr>
          <w:sz w:val="24"/>
          <w:szCs w:val="24"/>
        </w:rPr>
        <w:t>rely</w:t>
      </w:r>
      <w:r w:rsidR="002D6BDB">
        <w:rPr>
          <w:sz w:val="24"/>
          <w:szCs w:val="24"/>
        </w:rPr>
        <w:t xml:space="preserve"> on making rational decisions based on previous patterns</w:t>
      </w:r>
      <w:r w:rsidR="0014002A">
        <w:rPr>
          <w:sz w:val="24"/>
          <w:szCs w:val="24"/>
        </w:rPr>
        <w:t xml:space="preserve"> within an organisation</w:t>
      </w:r>
      <w:r w:rsidR="00C07509">
        <w:rPr>
          <w:sz w:val="24"/>
          <w:szCs w:val="24"/>
        </w:rPr>
        <w:t xml:space="preserve">. </w:t>
      </w:r>
      <w:r w:rsidR="006D5D7F">
        <w:rPr>
          <w:sz w:val="24"/>
          <w:szCs w:val="24"/>
        </w:rPr>
        <w:t>Instead,</w:t>
      </w:r>
      <w:r w:rsidR="00C07509">
        <w:rPr>
          <w:sz w:val="24"/>
          <w:szCs w:val="24"/>
        </w:rPr>
        <w:t xml:space="preserve"> they must </w:t>
      </w:r>
      <w:r w:rsidR="00BC323E">
        <w:rPr>
          <w:sz w:val="24"/>
          <w:szCs w:val="24"/>
        </w:rPr>
        <w:t xml:space="preserve">try to make sense of the </w:t>
      </w:r>
      <w:r w:rsidR="00005714">
        <w:rPr>
          <w:sz w:val="24"/>
          <w:szCs w:val="24"/>
        </w:rPr>
        <w:t>unfamiliar</w:t>
      </w:r>
      <w:r w:rsidR="00BC323E">
        <w:rPr>
          <w:sz w:val="24"/>
          <w:szCs w:val="24"/>
        </w:rPr>
        <w:t xml:space="preserve"> </w:t>
      </w:r>
      <w:r w:rsidR="002F2D49">
        <w:rPr>
          <w:sz w:val="24"/>
          <w:szCs w:val="24"/>
        </w:rPr>
        <w:t xml:space="preserve">situations </w:t>
      </w:r>
      <w:r w:rsidR="00BC323E">
        <w:rPr>
          <w:sz w:val="24"/>
          <w:szCs w:val="24"/>
        </w:rPr>
        <w:t>which requires innovation leadership</w:t>
      </w:r>
      <w:r w:rsidR="00EC368B">
        <w:rPr>
          <w:sz w:val="24"/>
          <w:szCs w:val="24"/>
        </w:rPr>
        <w:t xml:space="preserve"> </w:t>
      </w:r>
      <w:r w:rsidR="00EC368B" w:rsidRPr="00EC368B">
        <w:rPr>
          <w:sz w:val="24"/>
          <w:szCs w:val="24"/>
        </w:rPr>
        <w:t>(</w:t>
      </w:r>
      <w:proofErr w:type="spellStart"/>
      <w:r w:rsidR="00EC368B" w:rsidRPr="00EC368B">
        <w:rPr>
          <w:sz w:val="24"/>
          <w:szCs w:val="24"/>
        </w:rPr>
        <w:t>Horth</w:t>
      </w:r>
      <w:proofErr w:type="spellEnd"/>
      <w:r w:rsidR="00EC368B" w:rsidRPr="00EC368B">
        <w:rPr>
          <w:sz w:val="24"/>
          <w:szCs w:val="24"/>
        </w:rPr>
        <w:t xml:space="preserve"> and Vehar, 2014)</w:t>
      </w:r>
      <w:r w:rsidR="00EC368B">
        <w:rPr>
          <w:sz w:val="24"/>
          <w:szCs w:val="24"/>
        </w:rPr>
        <w:t xml:space="preserve">. </w:t>
      </w:r>
      <w:r w:rsidR="00D026F1">
        <w:rPr>
          <w:sz w:val="24"/>
          <w:szCs w:val="24"/>
        </w:rPr>
        <w:t xml:space="preserve">It is seen that creativity </w:t>
      </w:r>
      <w:r w:rsidR="00176720">
        <w:rPr>
          <w:sz w:val="24"/>
          <w:szCs w:val="24"/>
        </w:rPr>
        <w:t xml:space="preserve">is one of the most important characteristics to have as </w:t>
      </w:r>
      <w:r w:rsidR="00912AA6">
        <w:rPr>
          <w:sz w:val="24"/>
          <w:szCs w:val="24"/>
        </w:rPr>
        <w:t>an</w:t>
      </w:r>
      <w:r w:rsidR="00176720">
        <w:rPr>
          <w:sz w:val="24"/>
          <w:szCs w:val="24"/>
        </w:rPr>
        <w:t xml:space="preserve"> </w:t>
      </w:r>
      <w:r w:rsidR="00912AA6">
        <w:rPr>
          <w:sz w:val="24"/>
          <w:szCs w:val="24"/>
        </w:rPr>
        <w:t>organisation’s</w:t>
      </w:r>
      <w:r w:rsidR="00176720">
        <w:rPr>
          <w:sz w:val="24"/>
          <w:szCs w:val="24"/>
        </w:rPr>
        <w:t xml:space="preserve"> leader</w:t>
      </w:r>
      <w:r w:rsidR="004E5F43">
        <w:rPr>
          <w:sz w:val="24"/>
          <w:szCs w:val="24"/>
        </w:rPr>
        <w:t xml:space="preserve">, </w:t>
      </w:r>
      <w:r w:rsidR="001F109B">
        <w:rPr>
          <w:sz w:val="24"/>
          <w:szCs w:val="24"/>
        </w:rPr>
        <w:t xml:space="preserve">as </w:t>
      </w:r>
      <w:r w:rsidR="004E5F43">
        <w:rPr>
          <w:sz w:val="24"/>
          <w:szCs w:val="24"/>
        </w:rPr>
        <w:t>it c</w:t>
      </w:r>
      <w:r w:rsidR="00491BEA">
        <w:rPr>
          <w:sz w:val="24"/>
          <w:szCs w:val="24"/>
        </w:rPr>
        <w:t>an help towards to the success and health of the workplace</w:t>
      </w:r>
      <w:r w:rsidR="003D15F3">
        <w:rPr>
          <w:sz w:val="24"/>
          <w:szCs w:val="24"/>
        </w:rPr>
        <w:t xml:space="preserve"> </w:t>
      </w:r>
      <w:r w:rsidR="003D15F3" w:rsidRPr="003D15F3">
        <w:rPr>
          <w:sz w:val="24"/>
          <w:szCs w:val="24"/>
        </w:rPr>
        <w:t>(Miller, 2018)</w:t>
      </w:r>
      <w:r w:rsidR="003D15F3">
        <w:rPr>
          <w:sz w:val="24"/>
          <w:szCs w:val="24"/>
        </w:rPr>
        <w:t>.</w:t>
      </w:r>
      <w:r w:rsidR="0081226A">
        <w:rPr>
          <w:sz w:val="24"/>
          <w:szCs w:val="24"/>
        </w:rPr>
        <w:t xml:space="preserve"> </w:t>
      </w:r>
      <w:r w:rsidR="00365FBB">
        <w:rPr>
          <w:sz w:val="24"/>
          <w:szCs w:val="24"/>
        </w:rPr>
        <w:t>M</w:t>
      </w:r>
      <w:r w:rsidR="0081226A">
        <w:rPr>
          <w:sz w:val="24"/>
          <w:szCs w:val="24"/>
        </w:rPr>
        <w:t>any companies and their workforces</w:t>
      </w:r>
      <w:r w:rsidR="00365FBB">
        <w:rPr>
          <w:sz w:val="24"/>
          <w:szCs w:val="24"/>
        </w:rPr>
        <w:t xml:space="preserve"> in the 21</w:t>
      </w:r>
      <w:r w:rsidR="00365FBB" w:rsidRPr="00365FBB">
        <w:rPr>
          <w:sz w:val="24"/>
          <w:szCs w:val="24"/>
          <w:vertAlign w:val="superscript"/>
        </w:rPr>
        <w:t>st</w:t>
      </w:r>
      <w:r w:rsidR="00365FBB">
        <w:rPr>
          <w:sz w:val="24"/>
          <w:szCs w:val="24"/>
        </w:rPr>
        <w:t xml:space="preserve"> </w:t>
      </w:r>
      <w:r w:rsidR="00874ED0">
        <w:rPr>
          <w:sz w:val="24"/>
          <w:szCs w:val="24"/>
        </w:rPr>
        <w:t>century</w:t>
      </w:r>
      <w:r w:rsidR="0081226A">
        <w:rPr>
          <w:sz w:val="24"/>
          <w:szCs w:val="24"/>
        </w:rPr>
        <w:t xml:space="preserve"> are facing disruption, an increase in competition and constant uncertainty </w:t>
      </w:r>
      <w:r w:rsidR="0081226A" w:rsidRPr="00440157">
        <w:rPr>
          <w:sz w:val="24"/>
          <w:szCs w:val="24"/>
        </w:rPr>
        <w:t>(Jones, 2019)</w:t>
      </w:r>
      <w:r w:rsidR="0081226A">
        <w:rPr>
          <w:sz w:val="24"/>
          <w:szCs w:val="24"/>
        </w:rPr>
        <w:t>.</w:t>
      </w:r>
      <w:r w:rsidR="00874ED0">
        <w:rPr>
          <w:sz w:val="24"/>
          <w:szCs w:val="24"/>
        </w:rPr>
        <w:t xml:space="preserve"> Therefore, this means</w:t>
      </w:r>
      <w:r w:rsidR="00241B8A">
        <w:rPr>
          <w:sz w:val="24"/>
          <w:szCs w:val="24"/>
        </w:rPr>
        <w:t xml:space="preserve"> creativity and innovation</w:t>
      </w:r>
      <w:r w:rsidR="00DB46B6">
        <w:rPr>
          <w:sz w:val="24"/>
          <w:szCs w:val="24"/>
        </w:rPr>
        <w:t xml:space="preserve"> </w:t>
      </w:r>
      <w:r w:rsidR="0030146F">
        <w:rPr>
          <w:sz w:val="24"/>
          <w:szCs w:val="24"/>
        </w:rPr>
        <w:t xml:space="preserve">are now being </w:t>
      </w:r>
      <w:r w:rsidR="00B210E0">
        <w:rPr>
          <w:sz w:val="24"/>
          <w:szCs w:val="24"/>
        </w:rPr>
        <w:t xml:space="preserve">used closely </w:t>
      </w:r>
      <w:r w:rsidR="0030146F">
        <w:rPr>
          <w:sz w:val="24"/>
          <w:szCs w:val="24"/>
        </w:rPr>
        <w:t xml:space="preserve"> as they are extremely important within the </w:t>
      </w:r>
      <w:r w:rsidR="001C5906">
        <w:rPr>
          <w:sz w:val="24"/>
          <w:szCs w:val="24"/>
        </w:rPr>
        <w:t>business industry</w:t>
      </w:r>
      <w:r w:rsidR="00020F36">
        <w:rPr>
          <w:sz w:val="24"/>
          <w:szCs w:val="24"/>
        </w:rPr>
        <w:t xml:space="preserve"> and enhance leadership</w:t>
      </w:r>
      <w:r w:rsidR="001C5906">
        <w:rPr>
          <w:sz w:val="24"/>
          <w:szCs w:val="24"/>
        </w:rPr>
        <w:t xml:space="preserve">. </w:t>
      </w:r>
      <w:r w:rsidR="003F00B4">
        <w:rPr>
          <w:sz w:val="24"/>
          <w:szCs w:val="24"/>
        </w:rPr>
        <w:t xml:space="preserve">Creativity can </w:t>
      </w:r>
      <w:r w:rsidR="00D13E5E">
        <w:rPr>
          <w:sz w:val="24"/>
          <w:szCs w:val="24"/>
        </w:rPr>
        <w:t xml:space="preserve">also </w:t>
      </w:r>
      <w:r w:rsidR="003F00B4">
        <w:rPr>
          <w:sz w:val="24"/>
          <w:szCs w:val="24"/>
        </w:rPr>
        <w:t>give an organisation a competitive advantage and can help attract and maintain top talents</w:t>
      </w:r>
      <w:r w:rsidR="00D37F39">
        <w:rPr>
          <w:sz w:val="24"/>
          <w:szCs w:val="24"/>
        </w:rPr>
        <w:t xml:space="preserve"> within the business</w:t>
      </w:r>
      <w:r w:rsidR="003F00B4">
        <w:rPr>
          <w:sz w:val="24"/>
          <w:szCs w:val="24"/>
        </w:rPr>
        <w:t xml:space="preserve"> </w:t>
      </w:r>
      <w:r w:rsidR="003F00B4" w:rsidRPr="009919D1">
        <w:rPr>
          <w:sz w:val="24"/>
          <w:szCs w:val="24"/>
        </w:rPr>
        <w:t>(</w:t>
      </w:r>
      <w:proofErr w:type="spellStart"/>
      <w:r w:rsidR="003F00B4" w:rsidRPr="009919D1">
        <w:rPr>
          <w:sz w:val="24"/>
          <w:szCs w:val="24"/>
        </w:rPr>
        <w:t>Ravelo</w:t>
      </w:r>
      <w:proofErr w:type="spellEnd"/>
      <w:r w:rsidR="003F00B4" w:rsidRPr="009919D1">
        <w:rPr>
          <w:sz w:val="24"/>
          <w:szCs w:val="24"/>
        </w:rPr>
        <w:t>, 2021)</w:t>
      </w:r>
      <w:r w:rsidR="003F00B4">
        <w:rPr>
          <w:sz w:val="24"/>
          <w:szCs w:val="24"/>
        </w:rPr>
        <w:t xml:space="preserve">. </w:t>
      </w:r>
    </w:p>
    <w:p w14:paraId="20DBE44F" w14:textId="120C320B" w:rsidR="003F00B4" w:rsidRDefault="00020F36" w:rsidP="003F00B4">
      <w:pPr>
        <w:rPr>
          <w:sz w:val="24"/>
          <w:szCs w:val="24"/>
        </w:rPr>
      </w:pPr>
      <w:r>
        <w:rPr>
          <w:sz w:val="24"/>
          <w:szCs w:val="24"/>
        </w:rPr>
        <w:t>Creativity and innovati</w:t>
      </w:r>
      <w:r w:rsidR="009043C9">
        <w:rPr>
          <w:sz w:val="24"/>
          <w:szCs w:val="24"/>
        </w:rPr>
        <w:t xml:space="preserve">on </w:t>
      </w:r>
      <w:r w:rsidR="00C414A1">
        <w:rPr>
          <w:sz w:val="24"/>
          <w:szCs w:val="24"/>
        </w:rPr>
        <w:t xml:space="preserve">also linked to the organisational effectiveness </w:t>
      </w:r>
      <w:r w:rsidR="00360921">
        <w:rPr>
          <w:sz w:val="24"/>
          <w:szCs w:val="24"/>
        </w:rPr>
        <w:t>and productivity of the workplace</w:t>
      </w:r>
      <w:r w:rsidR="00865EEE">
        <w:rPr>
          <w:sz w:val="24"/>
          <w:szCs w:val="24"/>
        </w:rPr>
        <w:t>. This means that creativity and innovation help to provide a</w:t>
      </w:r>
      <w:r w:rsidR="00396458">
        <w:rPr>
          <w:sz w:val="24"/>
          <w:szCs w:val="24"/>
        </w:rPr>
        <w:t xml:space="preserve"> good quality solution to any problem which may arise within the workplace</w:t>
      </w:r>
      <w:r w:rsidR="0099405D">
        <w:rPr>
          <w:sz w:val="24"/>
          <w:szCs w:val="24"/>
        </w:rPr>
        <w:t xml:space="preserve">, from these </w:t>
      </w:r>
      <w:r w:rsidR="007D76C2">
        <w:rPr>
          <w:sz w:val="24"/>
          <w:szCs w:val="24"/>
        </w:rPr>
        <w:t>solutions’</w:t>
      </w:r>
      <w:r w:rsidR="0099405D">
        <w:rPr>
          <w:sz w:val="24"/>
          <w:szCs w:val="24"/>
        </w:rPr>
        <w:t xml:space="preserve"> </w:t>
      </w:r>
      <w:r w:rsidR="007D76C2">
        <w:rPr>
          <w:sz w:val="24"/>
          <w:szCs w:val="24"/>
        </w:rPr>
        <w:t xml:space="preserve">employee motivation can be revitalised to create an increase of team performance </w:t>
      </w:r>
      <w:r w:rsidR="007D76C2" w:rsidRPr="001E0563">
        <w:rPr>
          <w:sz w:val="24"/>
          <w:szCs w:val="24"/>
        </w:rPr>
        <w:t>(Lyons, 2014)</w:t>
      </w:r>
      <w:r w:rsidR="007D76C2">
        <w:rPr>
          <w:sz w:val="24"/>
          <w:szCs w:val="24"/>
        </w:rPr>
        <w:t>.</w:t>
      </w:r>
      <w:r w:rsidR="009043C9">
        <w:rPr>
          <w:sz w:val="24"/>
          <w:szCs w:val="24"/>
        </w:rPr>
        <w:t xml:space="preserve"> This means that creativity and innovation can foster motivation in staff. </w:t>
      </w:r>
    </w:p>
    <w:p w14:paraId="24F0BAD1" w14:textId="6A22C40E" w:rsidR="00A70B09" w:rsidRDefault="00F507DE" w:rsidP="00BC04A2">
      <w:pPr>
        <w:rPr>
          <w:sz w:val="24"/>
          <w:szCs w:val="24"/>
        </w:rPr>
      </w:pPr>
      <w:r>
        <w:rPr>
          <w:sz w:val="24"/>
          <w:szCs w:val="24"/>
        </w:rPr>
        <w:t xml:space="preserve">All organisations </w:t>
      </w:r>
      <w:r w:rsidR="002932A4">
        <w:rPr>
          <w:sz w:val="24"/>
          <w:szCs w:val="24"/>
        </w:rPr>
        <w:t>ca</w:t>
      </w:r>
      <w:r w:rsidR="00424B50">
        <w:rPr>
          <w:sz w:val="24"/>
          <w:szCs w:val="24"/>
        </w:rPr>
        <w:t xml:space="preserve">n follow a 4-step </w:t>
      </w:r>
      <w:r w:rsidR="001C5B69">
        <w:rPr>
          <w:sz w:val="24"/>
          <w:szCs w:val="24"/>
        </w:rPr>
        <w:t>process which can help leaders to come up with a creative solution to an issue. This process is also known as the innovation process</w:t>
      </w:r>
      <w:r w:rsidR="008A5EC6">
        <w:rPr>
          <w:sz w:val="24"/>
          <w:szCs w:val="24"/>
        </w:rPr>
        <w:t>, this can be seen in figure 1 below</w:t>
      </w:r>
      <w:r w:rsidR="001C5B69">
        <w:rPr>
          <w:sz w:val="24"/>
          <w:szCs w:val="24"/>
        </w:rPr>
        <w:t xml:space="preserve">. </w:t>
      </w:r>
      <w:r w:rsidR="00A410EB">
        <w:rPr>
          <w:sz w:val="24"/>
          <w:szCs w:val="24"/>
        </w:rPr>
        <w:t>The innovation process is split into four different s</w:t>
      </w:r>
      <w:r w:rsidR="00D44F59">
        <w:rPr>
          <w:sz w:val="24"/>
          <w:szCs w:val="24"/>
        </w:rPr>
        <w:t xml:space="preserve">ections </w:t>
      </w:r>
      <w:r w:rsidR="007F336B">
        <w:rPr>
          <w:sz w:val="24"/>
          <w:szCs w:val="24"/>
        </w:rPr>
        <w:t>of different stages of the innovate idea</w:t>
      </w:r>
      <w:r w:rsidR="00A410EB">
        <w:rPr>
          <w:sz w:val="24"/>
          <w:szCs w:val="24"/>
        </w:rPr>
        <w:t xml:space="preserve">. </w:t>
      </w:r>
      <w:r w:rsidR="00974507">
        <w:rPr>
          <w:sz w:val="24"/>
          <w:szCs w:val="24"/>
        </w:rPr>
        <w:t>The first s</w:t>
      </w:r>
      <w:r w:rsidR="007F336B">
        <w:rPr>
          <w:sz w:val="24"/>
          <w:szCs w:val="24"/>
        </w:rPr>
        <w:t xml:space="preserve">ection of the process is the clarifier. </w:t>
      </w:r>
      <w:r w:rsidR="00C12971">
        <w:rPr>
          <w:sz w:val="24"/>
          <w:szCs w:val="24"/>
        </w:rPr>
        <w:t xml:space="preserve">This step is crucial </w:t>
      </w:r>
      <w:r w:rsidR="00D26001">
        <w:rPr>
          <w:sz w:val="24"/>
          <w:szCs w:val="24"/>
        </w:rPr>
        <w:t>for leaders as it lets them find</w:t>
      </w:r>
      <w:r w:rsidR="00CE38F8">
        <w:rPr>
          <w:sz w:val="24"/>
          <w:szCs w:val="24"/>
        </w:rPr>
        <w:t xml:space="preserve"> awareness of where the gap is between the current state and a desired state</w:t>
      </w:r>
      <w:r w:rsidR="00A40E42">
        <w:rPr>
          <w:sz w:val="24"/>
          <w:szCs w:val="24"/>
        </w:rPr>
        <w:t>.</w:t>
      </w:r>
      <w:r w:rsidR="004D10AF">
        <w:rPr>
          <w:sz w:val="24"/>
          <w:szCs w:val="24"/>
        </w:rPr>
        <w:t xml:space="preserve"> Individuals </w:t>
      </w:r>
      <w:proofErr w:type="gramStart"/>
      <w:r w:rsidR="004D10AF">
        <w:rPr>
          <w:sz w:val="24"/>
          <w:szCs w:val="24"/>
        </w:rPr>
        <w:t>are able to</w:t>
      </w:r>
      <w:proofErr w:type="gramEnd"/>
      <w:r w:rsidR="004D10AF">
        <w:rPr>
          <w:sz w:val="24"/>
          <w:szCs w:val="24"/>
        </w:rPr>
        <w:t xml:space="preserve"> clarify the issue </w:t>
      </w:r>
      <w:r w:rsidR="009C690B">
        <w:rPr>
          <w:sz w:val="24"/>
          <w:szCs w:val="24"/>
        </w:rPr>
        <w:t>by bringing the specific issues to light after gathering the information from clients</w:t>
      </w:r>
      <w:r w:rsidR="00514F16">
        <w:rPr>
          <w:sz w:val="24"/>
          <w:szCs w:val="24"/>
        </w:rPr>
        <w:t>, this then leaves them in a position to give a detailed description of the problem</w:t>
      </w:r>
      <w:r w:rsidR="00131498">
        <w:rPr>
          <w:sz w:val="24"/>
          <w:szCs w:val="24"/>
        </w:rPr>
        <w:t xml:space="preserve">. The second section of the process is Ideate. </w:t>
      </w:r>
      <w:r w:rsidR="008F3726">
        <w:rPr>
          <w:sz w:val="24"/>
          <w:szCs w:val="24"/>
        </w:rPr>
        <w:t xml:space="preserve">This section of the process is in place to generate a detailed idea </w:t>
      </w:r>
      <w:r w:rsidR="001849BD">
        <w:rPr>
          <w:sz w:val="24"/>
          <w:szCs w:val="24"/>
        </w:rPr>
        <w:t xml:space="preserve">for the issue found. </w:t>
      </w:r>
      <w:r w:rsidR="00497E4E">
        <w:rPr>
          <w:sz w:val="24"/>
          <w:szCs w:val="24"/>
        </w:rPr>
        <w:lastRenderedPageBreak/>
        <w:t>Therefore,</w:t>
      </w:r>
      <w:r w:rsidR="002E49E5">
        <w:rPr>
          <w:sz w:val="24"/>
          <w:szCs w:val="24"/>
        </w:rPr>
        <w:t xml:space="preserve"> the individual must </w:t>
      </w:r>
      <w:r w:rsidR="00A1049F">
        <w:rPr>
          <w:sz w:val="24"/>
          <w:szCs w:val="24"/>
        </w:rPr>
        <w:t xml:space="preserve">look at the issue they have, create a list of ideas that are causing this issue and then </w:t>
      </w:r>
      <w:r w:rsidR="001A5CFE">
        <w:rPr>
          <w:sz w:val="24"/>
          <w:szCs w:val="24"/>
        </w:rPr>
        <w:t xml:space="preserve">they must out forward an investigating solution to this issue </w:t>
      </w:r>
      <w:proofErr w:type="gramStart"/>
      <w:r w:rsidR="001A5CFE">
        <w:rPr>
          <w:sz w:val="24"/>
          <w:szCs w:val="24"/>
        </w:rPr>
        <w:t>in order for</w:t>
      </w:r>
      <w:proofErr w:type="gramEnd"/>
      <w:r w:rsidR="001A5CFE">
        <w:rPr>
          <w:sz w:val="24"/>
          <w:szCs w:val="24"/>
        </w:rPr>
        <w:t xml:space="preserve"> the </w:t>
      </w:r>
      <w:r w:rsidR="00BC154A">
        <w:rPr>
          <w:sz w:val="24"/>
          <w:szCs w:val="24"/>
        </w:rPr>
        <w:t>organisation to ret</w:t>
      </w:r>
      <w:r w:rsidR="001A71F1">
        <w:rPr>
          <w:sz w:val="24"/>
          <w:szCs w:val="24"/>
        </w:rPr>
        <w:t xml:space="preserve">urn </w:t>
      </w:r>
      <w:r w:rsidR="005A50DF">
        <w:rPr>
          <w:sz w:val="24"/>
          <w:szCs w:val="24"/>
        </w:rPr>
        <w:t>successful. The</w:t>
      </w:r>
      <w:r w:rsidR="00AD121D">
        <w:rPr>
          <w:sz w:val="24"/>
          <w:szCs w:val="24"/>
        </w:rPr>
        <w:t xml:space="preserve"> third step in this process is development. This step ensures that the leaders are testing each solution found to see whether it is </w:t>
      </w:r>
      <w:r w:rsidR="005A50DF">
        <w:rPr>
          <w:sz w:val="24"/>
          <w:szCs w:val="24"/>
        </w:rPr>
        <w:t>feasible</w:t>
      </w:r>
      <w:r w:rsidR="00AD121D">
        <w:rPr>
          <w:sz w:val="24"/>
          <w:szCs w:val="24"/>
        </w:rPr>
        <w:t xml:space="preserve"> or not</w:t>
      </w:r>
      <w:r w:rsidR="00A562D2">
        <w:rPr>
          <w:sz w:val="24"/>
          <w:szCs w:val="24"/>
        </w:rPr>
        <w:t xml:space="preserve"> for it to be carried out in the organisation. </w:t>
      </w:r>
      <w:r w:rsidR="00B33F3F">
        <w:rPr>
          <w:sz w:val="24"/>
          <w:szCs w:val="24"/>
        </w:rPr>
        <w:t xml:space="preserve">Each solution must be run by the cost and any obstacles that may be faced when dealing with the solution. </w:t>
      </w:r>
      <w:r w:rsidR="001A71F1">
        <w:rPr>
          <w:sz w:val="24"/>
          <w:szCs w:val="24"/>
        </w:rPr>
        <w:t xml:space="preserve">The </w:t>
      </w:r>
      <w:r w:rsidR="00AD121D">
        <w:rPr>
          <w:sz w:val="24"/>
          <w:szCs w:val="24"/>
        </w:rPr>
        <w:t>fourth</w:t>
      </w:r>
      <w:r w:rsidR="00D07FC8">
        <w:rPr>
          <w:sz w:val="24"/>
          <w:szCs w:val="24"/>
        </w:rPr>
        <w:t xml:space="preserve"> </w:t>
      </w:r>
      <w:r w:rsidR="001A71F1">
        <w:rPr>
          <w:sz w:val="24"/>
          <w:szCs w:val="24"/>
        </w:rPr>
        <w:t>step in this process is implement</w:t>
      </w:r>
      <w:r w:rsidR="00497E4E">
        <w:rPr>
          <w:sz w:val="24"/>
          <w:szCs w:val="24"/>
        </w:rPr>
        <w:t xml:space="preserve">. In this section it is crucial that the solution that has been found for the issue is tested and evaluated </w:t>
      </w:r>
      <w:r w:rsidR="00F05DC1">
        <w:rPr>
          <w:sz w:val="24"/>
          <w:szCs w:val="24"/>
        </w:rPr>
        <w:t xml:space="preserve">to ensure it ill be effective </w:t>
      </w:r>
      <w:r w:rsidR="00D07FC8">
        <w:rPr>
          <w:sz w:val="24"/>
          <w:szCs w:val="24"/>
        </w:rPr>
        <w:t xml:space="preserve">in the real world. </w:t>
      </w:r>
      <w:r w:rsidR="00255858">
        <w:rPr>
          <w:sz w:val="24"/>
          <w:szCs w:val="24"/>
        </w:rPr>
        <w:t xml:space="preserve">Finally, leaders should then conduct an evaluation to see </w:t>
      </w:r>
      <w:r w:rsidR="0034432E">
        <w:rPr>
          <w:sz w:val="24"/>
          <w:szCs w:val="24"/>
        </w:rPr>
        <w:t xml:space="preserve">if the final solution selected is assessed. </w:t>
      </w:r>
      <w:r w:rsidR="00CE026D">
        <w:rPr>
          <w:sz w:val="24"/>
          <w:szCs w:val="24"/>
        </w:rPr>
        <w:t xml:space="preserve">In this section any mistakes in the </w:t>
      </w:r>
      <w:r w:rsidR="001F351A">
        <w:rPr>
          <w:sz w:val="24"/>
          <w:szCs w:val="24"/>
        </w:rPr>
        <w:t>solution are reassessed and are overcome to find the final solution to the problem made</w:t>
      </w:r>
      <w:r w:rsidR="008A5EC6">
        <w:rPr>
          <w:sz w:val="24"/>
          <w:szCs w:val="24"/>
        </w:rPr>
        <w:t xml:space="preserve"> </w:t>
      </w:r>
      <w:r w:rsidR="008A5EC6" w:rsidRPr="008A5EC6">
        <w:rPr>
          <w:sz w:val="24"/>
          <w:szCs w:val="24"/>
        </w:rPr>
        <w:t>(University of California, 2020)</w:t>
      </w:r>
      <w:r w:rsidR="008A5EC6">
        <w:rPr>
          <w:sz w:val="24"/>
          <w:szCs w:val="24"/>
        </w:rPr>
        <w:t xml:space="preserve">. </w:t>
      </w:r>
    </w:p>
    <w:p w14:paraId="5C2ED502" w14:textId="77777777" w:rsidR="00054FCE" w:rsidRDefault="00054FCE" w:rsidP="00054FCE">
      <w:pPr>
        <w:keepNext/>
      </w:pPr>
      <w:r>
        <w:rPr>
          <w:noProof/>
        </w:rPr>
        <w:drawing>
          <wp:inline distT="0" distB="0" distL="0" distR="0" wp14:anchorId="6315F7E6" wp14:editId="28D0F92F">
            <wp:extent cx="3671668" cy="2753954"/>
            <wp:effectExtent l="0" t="0" r="5080" b="8890"/>
            <wp:docPr id="1" name="Picture 1" descr="Innovation Model Clarify Ideate Develop Implement | PowerPoint Templates  Backgrounds | Template PPT Graphics | Presentation Themes Templ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novation Model Clarify Ideate Develop Implement | PowerPoint Templates  Backgrounds | Template PPT Graphics | Presentation Themes Template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675957" cy="2757171"/>
                    </a:xfrm>
                    <a:prstGeom prst="rect">
                      <a:avLst/>
                    </a:prstGeom>
                    <a:noFill/>
                    <a:ln>
                      <a:noFill/>
                    </a:ln>
                  </pic:spPr>
                </pic:pic>
              </a:graphicData>
            </a:graphic>
          </wp:inline>
        </w:drawing>
      </w:r>
    </w:p>
    <w:p w14:paraId="654A8F98" w14:textId="7EE3B78F" w:rsidR="008A5EC6" w:rsidRDefault="00054FCE" w:rsidP="00054FCE">
      <w:pPr>
        <w:pStyle w:val="Caption"/>
      </w:pPr>
      <w:r>
        <w:t xml:space="preserve">Figure </w:t>
      </w:r>
      <w:fldSimple w:instr=" SEQ Figure \* ARABIC ">
        <w:r>
          <w:rPr>
            <w:noProof/>
          </w:rPr>
          <w:t>1</w:t>
        </w:r>
      </w:fldSimple>
      <w:r>
        <w:t xml:space="preserve"> - Innovation Model (The Innovation Process)</w:t>
      </w:r>
      <w:r w:rsidR="008D7A99">
        <w:t xml:space="preserve">                  </w:t>
      </w:r>
      <w:r w:rsidR="008D7A99" w:rsidRPr="008D7A99">
        <w:t>(Slide Team, 2022)</w:t>
      </w:r>
    </w:p>
    <w:p w14:paraId="6B00C316" w14:textId="09ACE83A" w:rsidR="00C862AD" w:rsidRPr="00E80E69" w:rsidRDefault="00886E12" w:rsidP="00C862AD">
      <w:pPr>
        <w:pStyle w:val="NormalWeb"/>
        <w:spacing w:before="0" w:beforeAutospacing="0" w:after="240" w:afterAutospacing="0"/>
        <w:rPr>
          <w:rFonts w:asciiTheme="minorHAnsi" w:hAnsiTheme="minorHAnsi" w:cstheme="minorHAnsi"/>
        </w:rPr>
      </w:pPr>
      <w:r w:rsidRPr="00E80E69">
        <w:rPr>
          <w:rFonts w:asciiTheme="minorHAnsi" w:hAnsiTheme="minorHAnsi" w:cstheme="minorHAnsi"/>
        </w:rPr>
        <w:t xml:space="preserve">As stated </w:t>
      </w:r>
      <w:r w:rsidR="00BC6403" w:rsidRPr="00E80E69">
        <w:rPr>
          <w:rFonts w:asciiTheme="minorHAnsi" w:hAnsiTheme="minorHAnsi" w:cstheme="minorHAnsi"/>
        </w:rPr>
        <w:t xml:space="preserve">previously creativity and innovation are both key skills to have as a successful leader. </w:t>
      </w:r>
      <w:r w:rsidR="00B2345F" w:rsidRPr="00E80E69">
        <w:rPr>
          <w:rFonts w:asciiTheme="minorHAnsi" w:hAnsiTheme="minorHAnsi" w:cstheme="minorHAnsi"/>
        </w:rPr>
        <w:t xml:space="preserve">This is because it </w:t>
      </w:r>
      <w:proofErr w:type="gramStart"/>
      <w:r w:rsidR="00B2345F" w:rsidRPr="00E80E69">
        <w:rPr>
          <w:rFonts w:asciiTheme="minorHAnsi" w:hAnsiTheme="minorHAnsi" w:cstheme="minorHAnsi"/>
        </w:rPr>
        <w:t>opens up</w:t>
      </w:r>
      <w:proofErr w:type="gramEnd"/>
      <w:r w:rsidR="00B2345F" w:rsidRPr="00E80E69">
        <w:rPr>
          <w:rFonts w:asciiTheme="minorHAnsi" w:hAnsiTheme="minorHAnsi" w:cstheme="minorHAnsi"/>
        </w:rPr>
        <w:t xml:space="preserve"> doors when problem solving, achieving goals and inspiring others</w:t>
      </w:r>
      <w:r w:rsidR="005F4545" w:rsidRPr="00E80E69">
        <w:rPr>
          <w:rFonts w:asciiTheme="minorHAnsi" w:hAnsiTheme="minorHAnsi" w:cstheme="minorHAnsi"/>
        </w:rPr>
        <w:t xml:space="preserve"> </w:t>
      </w:r>
      <w:r w:rsidR="005F4545" w:rsidRPr="00E80E69">
        <w:rPr>
          <w:rFonts w:asciiTheme="minorHAnsi" w:hAnsiTheme="minorHAnsi" w:cstheme="minorHAnsi"/>
        </w:rPr>
        <w:t>(Miller, 2018)</w:t>
      </w:r>
      <w:r w:rsidR="005F4545" w:rsidRPr="00E80E69">
        <w:rPr>
          <w:rFonts w:asciiTheme="minorHAnsi" w:hAnsiTheme="minorHAnsi" w:cstheme="minorHAnsi"/>
        </w:rPr>
        <w:t xml:space="preserve">. </w:t>
      </w:r>
      <w:r w:rsidR="006C41CB" w:rsidRPr="00E80E69">
        <w:rPr>
          <w:rFonts w:asciiTheme="minorHAnsi" w:hAnsiTheme="minorHAnsi" w:cstheme="minorHAnsi"/>
        </w:rPr>
        <w:t xml:space="preserve">Without creativity leaders could </w:t>
      </w:r>
      <w:r w:rsidR="00D5316C" w:rsidRPr="00E80E69">
        <w:rPr>
          <w:rFonts w:asciiTheme="minorHAnsi" w:hAnsiTheme="minorHAnsi" w:cstheme="minorHAnsi"/>
        </w:rPr>
        <w:t xml:space="preserve">become </w:t>
      </w:r>
      <w:r w:rsidR="00D24604" w:rsidRPr="00E80E69">
        <w:rPr>
          <w:rFonts w:asciiTheme="minorHAnsi" w:hAnsiTheme="minorHAnsi" w:cstheme="minorHAnsi"/>
        </w:rPr>
        <w:t xml:space="preserve">stagnant which will have a huge impact on the </w:t>
      </w:r>
      <w:r w:rsidR="0043421A" w:rsidRPr="00E80E69">
        <w:rPr>
          <w:rFonts w:asciiTheme="minorHAnsi" w:hAnsiTheme="minorHAnsi" w:cstheme="minorHAnsi"/>
        </w:rPr>
        <w:t>organisation’s</w:t>
      </w:r>
      <w:r w:rsidR="00D24604" w:rsidRPr="00E80E69">
        <w:rPr>
          <w:rFonts w:asciiTheme="minorHAnsi" w:hAnsiTheme="minorHAnsi" w:cstheme="minorHAnsi"/>
        </w:rPr>
        <w:t xml:space="preserve"> success</w:t>
      </w:r>
      <w:r w:rsidR="00D5316C" w:rsidRPr="00E80E69">
        <w:rPr>
          <w:rFonts w:asciiTheme="minorHAnsi" w:hAnsiTheme="minorHAnsi" w:cstheme="minorHAnsi"/>
        </w:rPr>
        <w:t>, as all tasks will be done the same with no differentiation</w:t>
      </w:r>
      <w:r w:rsidR="006540C9" w:rsidRPr="00E80E69">
        <w:rPr>
          <w:rFonts w:asciiTheme="minorHAnsi" w:hAnsiTheme="minorHAnsi" w:cstheme="minorHAnsi"/>
        </w:rPr>
        <w:t xml:space="preserve"> </w:t>
      </w:r>
      <w:r w:rsidR="006540C9" w:rsidRPr="00E80E69">
        <w:rPr>
          <w:rFonts w:asciiTheme="minorHAnsi" w:hAnsiTheme="minorHAnsi" w:cstheme="minorHAnsi"/>
        </w:rPr>
        <w:t>(Alexander, 2018)</w:t>
      </w:r>
      <w:r w:rsidR="006540C9" w:rsidRPr="00E80E69">
        <w:rPr>
          <w:rFonts w:asciiTheme="minorHAnsi" w:hAnsiTheme="minorHAnsi" w:cstheme="minorHAnsi"/>
        </w:rPr>
        <w:t xml:space="preserve">. </w:t>
      </w:r>
      <w:r w:rsidR="00D02861" w:rsidRPr="00E80E69">
        <w:rPr>
          <w:rFonts w:asciiTheme="minorHAnsi" w:hAnsiTheme="minorHAnsi" w:cstheme="minorHAnsi"/>
        </w:rPr>
        <w:t xml:space="preserve">Creative leaders need to be transparent, honest and need to be selective in what words and </w:t>
      </w:r>
      <w:r w:rsidR="001F4C80" w:rsidRPr="00E80E69">
        <w:rPr>
          <w:rFonts w:asciiTheme="minorHAnsi" w:hAnsiTheme="minorHAnsi" w:cstheme="minorHAnsi"/>
        </w:rPr>
        <w:t xml:space="preserve">actions they use, </w:t>
      </w:r>
      <w:proofErr w:type="gramStart"/>
      <w:r w:rsidR="001F4C80" w:rsidRPr="00E80E69">
        <w:rPr>
          <w:rFonts w:asciiTheme="minorHAnsi" w:hAnsiTheme="minorHAnsi" w:cstheme="minorHAnsi"/>
        </w:rPr>
        <w:t>in order to</w:t>
      </w:r>
      <w:proofErr w:type="gramEnd"/>
      <w:r w:rsidR="001F4C80" w:rsidRPr="00E80E69">
        <w:rPr>
          <w:rFonts w:asciiTheme="minorHAnsi" w:hAnsiTheme="minorHAnsi" w:cstheme="minorHAnsi"/>
        </w:rPr>
        <w:t xml:space="preserve"> inspire those who look up to them to follow their actions</w:t>
      </w:r>
      <w:r w:rsidR="00C862AD" w:rsidRPr="00E80E69">
        <w:rPr>
          <w:rFonts w:asciiTheme="minorHAnsi" w:hAnsiTheme="minorHAnsi" w:cstheme="minorHAnsi"/>
        </w:rPr>
        <w:t xml:space="preserve"> </w:t>
      </w:r>
      <w:r w:rsidR="00C862AD" w:rsidRPr="00E80E69">
        <w:rPr>
          <w:rFonts w:asciiTheme="minorHAnsi" w:hAnsiTheme="minorHAnsi" w:cstheme="minorHAnsi"/>
          <w:color w:val="000000"/>
        </w:rPr>
        <w:t xml:space="preserve">(van Dijk, Davidson and </w:t>
      </w:r>
      <w:proofErr w:type="spellStart"/>
      <w:r w:rsidR="00C862AD" w:rsidRPr="00E80E69">
        <w:rPr>
          <w:rFonts w:asciiTheme="minorHAnsi" w:hAnsiTheme="minorHAnsi" w:cstheme="minorHAnsi"/>
          <w:color w:val="000000"/>
        </w:rPr>
        <w:t>Mecozzi</w:t>
      </w:r>
      <w:proofErr w:type="spellEnd"/>
      <w:r w:rsidR="00C862AD" w:rsidRPr="00E80E69">
        <w:rPr>
          <w:rFonts w:asciiTheme="minorHAnsi" w:hAnsiTheme="minorHAnsi" w:cstheme="minorHAnsi"/>
          <w:color w:val="000000"/>
        </w:rPr>
        <w:t>, 2017)</w:t>
      </w:r>
      <w:r w:rsidR="00E80E69" w:rsidRPr="00E80E69">
        <w:rPr>
          <w:rFonts w:asciiTheme="minorHAnsi" w:hAnsiTheme="minorHAnsi" w:cstheme="minorHAnsi"/>
          <w:color w:val="000000"/>
        </w:rPr>
        <w:t xml:space="preserve">. </w:t>
      </w:r>
      <w:r w:rsidR="00BF199C">
        <w:rPr>
          <w:rFonts w:asciiTheme="minorHAnsi" w:hAnsiTheme="minorHAnsi" w:cstheme="minorHAnsi"/>
          <w:color w:val="000000"/>
        </w:rPr>
        <w:t>A</w:t>
      </w:r>
      <w:r w:rsidR="000733A4">
        <w:rPr>
          <w:rFonts w:asciiTheme="minorHAnsi" w:hAnsiTheme="minorHAnsi" w:cstheme="minorHAnsi"/>
          <w:color w:val="000000"/>
        </w:rPr>
        <w:t>n inspiring creative leader is Elon Musk, the owner of huge successful global companies such as Tesla and Space X.</w:t>
      </w:r>
      <w:r w:rsidR="00731B71">
        <w:rPr>
          <w:rFonts w:asciiTheme="minorHAnsi" w:hAnsiTheme="minorHAnsi" w:cstheme="minorHAnsi"/>
          <w:color w:val="000000"/>
        </w:rPr>
        <w:t xml:space="preserve"> Elon is seen as a successful leader due to his ability to approve changes from different </w:t>
      </w:r>
      <w:r w:rsidR="00B2356D">
        <w:rPr>
          <w:rFonts w:asciiTheme="minorHAnsi" w:hAnsiTheme="minorHAnsi" w:cstheme="minorHAnsi"/>
          <w:color w:val="000000"/>
        </w:rPr>
        <w:t xml:space="preserve">perspectives </w:t>
      </w:r>
      <w:r w:rsidR="0041571B">
        <w:rPr>
          <w:rFonts w:asciiTheme="minorHAnsi" w:hAnsiTheme="minorHAnsi" w:cstheme="minorHAnsi"/>
          <w:color w:val="000000"/>
        </w:rPr>
        <w:t>and</w:t>
      </w:r>
      <w:r w:rsidR="00B2356D">
        <w:rPr>
          <w:rFonts w:asciiTheme="minorHAnsi" w:hAnsiTheme="minorHAnsi" w:cstheme="minorHAnsi"/>
          <w:color w:val="000000"/>
        </w:rPr>
        <w:t xml:space="preserve"> his ability to come up with such unique yet successful ideas to expand his business. Many of his ideas have left his customers and employees in awe of him</w:t>
      </w:r>
      <w:r w:rsidR="009C0078">
        <w:rPr>
          <w:rFonts w:asciiTheme="minorHAnsi" w:hAnsiTheme="minorHAnsi" w:cstheme="minorHAnsi"/>
          <w:color w:val="000000"/>
        </w:rPr>
        <w:t xml:space="preserve"> </w:t>
      </w:r>
      <w:r w:rsidR="009C0078" w:rsidRPr="009C0078">
        <w:rPr>
          <w:rFonts w:asciiTheme="minorHAnsi" w:hAnsiTheme="minorHAnsi" w:cstheme="minorHAnsi"/>
          <w:color w:val="000000"/>
        </w:rPr>
        <w:t>(Lopez, 2018)</w:t>
      </w:r>
      <w:r w:rsidR="009C0078">
        <w:rPr>
          <w:rFonts w:asciiTheme="minorHAnsi" w:hAnsiTheme="minorHAnsi" w:cstheme="minorHAnsi"/>
          <w:color w:val="000000"/>
        </w:rPr>
        <w:t xml:space="preserve">. </w:t>
      </w:r>
    </w:p>
    <w:p w14:paraId="3DD92F2E" w14:textId="0CB0AFD2" w:rsidR="00DB70EA" w:rsidRPr="0041571B" w:rsidRDefault="00DB70EA" w:rsidP="00BC04A2"/>
    <w:p w14:paraId="6D544969" w14:textId="77777777" w:rsidR="006456F9" w:rsidRDefault="006456F9" w:rsidP="00BC04A2">
      <w:pPr>
        <w:rPr>
          <w:b/>
          <w:bCs/>
          <w:sz w:val="24"/>
          <w:szCs w:val="24"/>
          <w:u w:val="single"/>
        </w:rPr>
      </w:pPr>
    </w:p>
    <w:p w14:paraId="301A9237" w14:textId="5B2E2709" w:rsidR="00D9284C" w:rsidRDefault="00D9284C" w:rsidP="00BC04A2">
      <w:pPr>
        <w:rPr>
          <w:b/>
          <w:bCs/>
          <w:sz w:val="24"/>
          <w:szCs w:val="24"/>
          <w:u w:val="single"/>
        </w:rPr>
      </w:pPr>
      <w:r>
        <w:rPr>
          <w:b/>
          <w:bCs/>
          <w:sz w:val="24"/>
          <w:szCs w:val="24"/>
          <w:u w:val="single"/>
        </w:rPr>
        <w:t xml:space="preserve">Please see page  for the job allocation chat </w:t>
      </w:r>
    </w:p>
    <w:p w14:paraId="30D4E392" w14:textId="41D76DEC" w:rsidR="0043421A" w:rsidRDefault="006C3C82" w:rsidP="00BC04A2">
      <w:pPr>
        <w:rPr>
          <w:b/>
          <w:bCs/>
          <w:sz w:val="24"/>
          <w:szCs w:val="24"/>
          <w:u w:val="single"/>
        </w:rPr>
      </w:pPr>
      <w:r>
        <w:rPr>
          <w:b/>
          <w:bCs/>
          <w:sz w:val="24"/>
          <w:szCs w:val="24"/>
          <w:u w:val="single"/>
        </w:rPr>
        <w:lastRenderedPageBreak/>
        <w:t xml:space="preserve">References </w:t>
      </w:r>
    </w:p>
    <w:p w14:paraId="7C426C22" w14:textId="6E280A1C" w:rsidR="0043421A" w:rsidRPr="006D37CF" w:rsidRDefault="0043421A" w:rsidP="0043421A">
      <w:pPr>
        <w:pStyle w:val="ListParagraph"/>
        <w:numPr>
          <w:ilvl w:val="0"/>
          <w:numId w:val="3"/>
        </w:numPr>
        <w:spacing w:after="240" w:line="360" w:lineRule="auto"/>
        <w:rPr>
          <w:rFonts w:eastAsia="Times New Roman" w:cstheme="minorHAnsi"/>
          <w:sz w:val="24"/>
          <w:szCs w:val="24"/>
          <w:lang w:eastAsia="en-GB"/>
        </w:rPr>
      </w:pPr>
      <w:r w:rsidRPr="006D37CF">
        <w:rPr>
          <w:rFonts w:eastAsia="Times New Roman" w:cstheme="minorHAnsi"/>
          <w:sz w:val="24"/>
          <w:szCs w:val="24"/>
          <w:lang w:eastAsia="en-GB"/>
        </w:rPr>
        <w:t xml:space="preserve">Alexander, R. (2018). Creativity Produces Revival: Reviving Stagnant Organizations Using Creativity. </w:t>
      </w:r>
      <w:r w:rsidRPr="006D37CF">
        <w:rPr>
          <w:rFonts w:eastAsia="Times New Roman" w:cstheme="minorHAnsi"/>
          <w:i/>
          <w:iCs/>
          <w:sz w:val="24"/>
          <w:szCs w:val="24"/>
          <w:lang w:eastAsia="en-GB"/>
        </w:rPr>
        <w:t>Journal of Transformative Innovation</w:t>
      </w:r>
      <w:r w:rsidRPr="006D37CF">
        <w:rPr>
          <w:rFonts w:eastAsia="Times New Roman" w:cstheme="minorHAnsi"/>
          <w:sz w:val="24"/>
          <w:szCs w:val="24"/>
          <w:lang w:eastAsia="en-GB"/>
        </w:rPr>
        <w:t>, 3(1), pp.47–54.</w:t>
      </w:r>
    </w:p>
    <w:p w14:paraId="711ED128" w14:textId="722B254A" w:rsidR="006C3C82" w:rsidRPr="006D37CF" w:rsidRDefault="006C3C82" w:rsidP="009852C8">
      <w:pPr>
        <w:pStyle w:val="ListParagraph"/>
        <w:numPr>
          <w:ilvl w:val="0"/>
          <w:numId w:val="3"/>
        </w:numPr>
        <w:rPr>
          <w:rFonts w:cstheme="minorHAnsi"/>
          <w:sz w:val="24"/>
          <w:szCs w:val="24"/>
        </w:rPr>
      </w:pPr>
      <w:proofErr w:type="spellStart"/>
      <w:r w:rsidRPr="006D37CF">
        <w:rPr>
          <w:rFonts w:cstheme="minorHAnsi"/>
          <w:sz w:val="24"/>
          <w:szCs w:val="24"/>
        </w:rPr>
        <w:t>Badiru</w:t>
      </w:r>
      <w:proofErr w:type="spellEnd"/>
      <w:r w:rsidRPr="006D37CF">
        <w:rPr>
          <w:rFonts w:cstheme="minorHAnsi"/>
          <w:sz w:val="24"/>
          <w:szCs w:val="24"/>
        </w:rPr>
        <w:t xml:space="preserve">, A. (2020) Innovation. 1st </w:t>
      </w:r>
      <w:proofErr w:type="spellStart"/>
      <w:r w:rsidRPr="006D37CF">
        <w:rPr>
          <w:rFonts w:cstheme="minorHAnsi"/>
          <w:sz w:val="24"/>
          <w:szCs w:val="24"/>
        </w:rPr>
        <w:t>edn</w:t>
      </w:r>
      <w:proofErr w:type="spellEnd"/>
      <w:r w:rsidRPr="006D37CF">
        <w:rPr>
          <w:rFonts w:cstheme="minorHAnsi"/>
          <w:sz w:val="24"/>
          <w:szCs w:val="24"/>
        </w:rPr>
        <w:t>. CRC Press. Available at: https://www.perlego.com/book/1494549/innovation-pdf (Accessed: 25 September 2021).</w:t>
      </w:r>
    </w:p>
    <w:p w14:paraId="1D0595D3" w14:textId="032D2488" w:rsidR="005309C2" w:rsidRPr="006D37CF" w:rsidRDefault="005309C2" w:rsidP="005309C2">
      <w:pPr>
        <w:pStyle w:val="ListParagraph"/>
        <w:numPr>
          <w:ilvl w:val="0"/>
          <w:numId w:val="3"/>
        </w:numPr>
        <w:spacing w:after="240" w:line="360" w:lineRule="auto"/>
        <w:rPr>
          <w:rFonts w:eastAsia="Times New Roman" w:cstheme="minorHAnsi"/>
          <w:sz w:val="24"/>
          <w:szCs w:val="24"/>
          <w:lang w:eastAsia="en-GB"/>
        </w:rPr>
      </w:pPr>
      <w:r w:rsidRPr="006D37CF">
        <w:rPr>
          <w:rFonts w:eastAsia="Times New Roman" w:cstheme="minorHAnsi"/>
          <w:sz w:val="24"/>
          <w:szCs w:val="24"/>
          <w:lang w:eastAsia="en-GB"/>
        </w:rPr>
        <w:t xml:space="preserve">Franken, R.E. (2007). </w:t>
      </w:r>
      <w:r w:rsidRPr="006D37CF">
        <w:rPr>
          <w:rFonts w:eastAsia="Times New Roman" w:cstheme="minorHAnsi"/>
          <w:i/>
          <w:iCs/>
          <w:sz w:val="24"/>
          <w:szCs w:val="24"/>
          <w:lang w:eastAsia="en-GB"/>
        </w:rPr>
        <w:t>Human motivation</w:t>
      </w:r>
      <w:r w:rsidRPr="006D37CF">
        <w:rPr>
          <w:rFonts w:eastAsia="Times New Roman" w:cstheme="minorHAnsi"/>
          <w:sz w:val="24"/>
          <w:szCs w:val="24"/>
          <w:lang w:eastAsia="en-GB"/>
        </w:rPr>
        <w:t>. 3rd ed. Australia ; Belmont, Calif.: Thomson/Wadsworth, p.396.</w:t>
      </w:r>
    </w:p>
    <w:p w14:paraId="4E48AB43" w14:textId="30602993" w:rsidR="00EC368B" w:rsidRPr="006D37CF" w:rsidRDefault="00EC368B" w:rsidP="00EC368B">
      <w:pPr>
        <w:pStyle w:val="ListParagraph"/>
        <w:numPr>
          <w:ilvl w:val="0"/>
          <w:numId w:val="3"/>
        </w:numPr>
        <w:spacing w:after="240" w:line="360" w:lineRule="auto"/>
        <w:rPr>
          <w:rFonts w:eastAsia="Times New Roman" w:cstheme="minorHAnsi"/>
          <w:sz w:val="24"/>
          <w:szCs w:val="24"/>
          <w:lang w:eastAsia="en-GB"/>
        </w:rPr>
      </w:pPr>
      <w:proofErr w:type="spellStart"/>
      <w:r w:rsidRPr="006D37CF">
        <w:rPr>
          <w:rFonts w:eastAsia="Times New Roman" w:cstheme="minorHAnsi"/>
          <w:sz w:val="24"/>
          <w:szCs w:val="24"/>
          <w:lang w:eastAsia="en-GB"/>
        </w:rPr>
        <w:t>Horth</w:t>
      </w:r>
      <w:proofErr w:type="spellEnd"/>
      <w:r w:rsidRPr="006D37CF">
        <w:rPr>
          <w:rFonts w:eastAsia="Times New Roman" w:cstheme="minorHAnsi"/>
          <w:sz w:val="24"/>
          <w:szCs w:val="24"/>
          <w:lang w:eastAsia="en-GB"/>
        </w:rPr>
        <w:t xml:space="preserve">, D. and Vehar, J. (2014). </w:t>
      </w:r>
      <w:r w:rsidRPr="006D37CF">
        <w:rPr>
          <w:rFonts w:eastAsia="Times New Roman" w:cstheme="minorHAnsi"/>
          <w:i/>
          <w:iCs/>
          <w:sz w:val="24"/>
          <w:szCs w:val="24"/>
          <w:lang w:eastAsia="en-GB"/>
        </w:rPr>
        <w:t>Becoming a Leader Who Fosters Innovation</w:t>
      </w:r>
      <w:r w:rsidRPr="006D37CF">
        <w:rPr>
          <w:rFonts w:eastAsia="Times New Roman" w:cstheme="minorHAnsi"/>
          <w:sz w:val="24"/>
          <w:szCs w:val="24"/>
          <w:lang w:eastAsia="en-GB"/>
        </w:rPr>
        <w:t>. [online] Available at: https://www.ccl.org/wp-content/uploads/2014/03/BecomingLeaderFostersInnovation.pdf.</w:t>
      </w:r>
    </w:p>
    <w:p w14:paraId="7214E26A" w14:textId="77777777" w:rsidR="004E4190" w:rsidRPr="006D37CF" w:rsidRDefault="00954837" w:rsidP="004E4190">
      <w:pPr>
        <w:pStyle w:val="NormalWeb"/>
        <w:numPr>
          <w:ilvl w:val="0"/>
          <w:numId w:val="3"/>
        </w:numPr>
        <w:spacing w:before="0" w:beforeAutospacing="0" w:after="240" w:afterAutospacing="0" w:line="360" w:lineRule="auto"/>
        <w:rPr>
          <w:rFonts w:asciiTheme="minorHAnsi" w:hAnsiTheme="minorHAnsi" w:cstheme="minorHAnsi"/>
        </w:rPr>
      </w:pPr>
      <w:r w:rsidRPr="006D37CF">
        <w:rPr>
          <w:rFonts w:asciiTheme="minorHAnsi" w:hAnsiTheme="minorHAnsi" w:cstheme="minorHAnsi"/>
        </w:rPr>
        <w:t xml:space="preserve">Jones, D. (2019). </w:t>
      </w:r>
      <w:r w:rsidRPr="006D37CF">
        <w:rPr>
          <w:rFonts w:asciiTheme="minorHAnsi" w:hAnsiTheme="minorHAnsi" w:cstheme="minorHAnsi"/>
          <w:i/>
          <w:iCs/>
        </w:rPr>
        <w:t>Why creativity is a powerful leadership tool</w:t>
      </w:r>
      <w:r w:rsidRPr="006D37CF">
        <w:rPr>
          <w:rFonts w:asciiTheme="minorHAnsi" w:hAnsiTheme="minorHAnsi" w:cstheme="minorHAnsi"/>
        </w:rPr>
        <w:t xml:space="preserve">. [online] The CEO Magazine. Available at: </w:t>
      </w:r>
      <w:hyperlink r:id="rId6" w:history="1">
        <w:r w:rsidR="00BF4500" w:rsidRPr="006D37CF">
          <w:rPr>
            <w:rStyle w:val="Hyperlink"/>
            <w:rFonts w:asciiTheme="minorHAnsi" w:hAnsiTheme="minorHAnsi" w:cstheme="minorHAnsi"/>
          </w:rPr>
          <w:t>https://www.theceomagazine.com/business/management-leadership/creativity-is-a-powerful-leadership-tool/</w:t>
        </w:r>
      </w:hyperlink>
      <w:r w:rsidRPr="006D37CF">
        <w:rPr>
          <w:rFonts w:asciiTheme="minorHAnsi" w:hAnsiTheme="minorHAnsi" w:cstheme="minorHAnsi"/>
        </w:rPr>
        <w:t>.</w:t>
      </w:r>
    </w:p>
    <w:p w14:paraId="50D84F2F" w14:textId="61B3ED7B" w:rsidR="006D37CF" w:rsidRPr="006D37CF" w:rsidRDefault="006D37CF" w:rsidP="006D37CF">
      <w:pPr>
        <w:pStyle w:val="ListParagraph"/>
        <w:numPr>
          <w:ilvl w:val="0"/>
          <w:numId w:val="3"/>
        </w:numPr>
        <w:spacing w:after="240" w:line="360" w:lineRule="auto"/>
        <w:rPr>
          <w:rFonts w:eastAsia="Times New Roman" w:cstheme="minorHAnsi"/>
          <w:sz w:val="24"/>
          <w:szCs w:val="24"/>
          <w:lang w:eastAsia="en-GB"/>
        </w:rPr>
      </w:pPr>
      <w:r w:rsidRPr="006D37CF">
        <w:rPr>
          <w:rFonts w:eastAsia="Times New Roman" w:cstheme="minorHAnsi"/>
          <w:sz w:val="24"/>
          <w:szCs w:val="24"/>
          <w:lang w:eastAsia="en-GB"/>
        </w:rPr>
        <w:t xml:space="preserve">Lopez, L. (2018). </w:t>
      </w:r>
      <w:r w:rsidRPr="006D37CF">
        <w:rPr>
          <w:rFonts w:eastAsia="Times New Roman" w:cstheme="minorHAnsi"/>
          <w:i/>
          <w:iCs/>
          <w:sz w:val="24"/>
          <w:szCs w:val="24"/>
          <w:lang w:eastAsia="en-GB"/>
        </w:rPr>
        <w:t>Tesla employees describe what it’s like to work in the gigantic Gigafactory</w:t>
      </w:r>
      <w:r w:rsidRPr="006D37CF">
        <w:rPr>
          <w:rFonts w:eastAsia="Times New Roman" w:cstheme="minorHAnsi"/>
          <w:sz w:val="24"/>
          <w:szCs w:val="24"/>
          <w:lang w:eastAsia="en-GB"/>
        </w:rPr>
        <w:t>. [online] Business Insider. Available at: https://www.businessinsider.com/tesla-workers-describe-working-in-gigafactory-2018-8?r=US&amp;IR=T [Accessed 3 May 2022].</w:t>
      </w:r>
    </w:p>
    <w:p w14:paraId="6A45B9D3" w14:textId="4D93A84A" w:rsidR="004D0D86" w:rsidRPr="006D37CF" w:rsidRDefault="004D0D86" w:rsidP="004E4190">
      <w:pPr>
        <w:pStyle w:val="NormalWeb"/>
        <w:numPr>
          <w:ilvl w:val="0"/>
          <w:numId w:val="3"/>
        </w:numPr>
        <w:spacing w:before="0" w:beforeAutospacing="0" w:after="240" w:afterAutospacing="0" w:line="360" w:lineRule="auto"/>
        <w:rPr>
          <w:rFonts w:asciiTheme="minorHAnsi" w:hAnsiTheme="minorHAnsi" w:cstheme="minorHAnsi"/>
        </w:rPr>
      </w:pPr>
      <w:r w:rsidRPr="006D37CF">
        <w:rPr>
          <w:rFonts w:asciiTheme="minorHAnsi" w:hAnsiTheme="minorHAnsi" w:cstheme="minorHAnsi"/>
        </w:rPr>
        <w:t xml:space="preserve">Lyons, J. (2014). </w:t>
      </w:r>
      <w:r w:rsidRPr="006D37CF">
        <w:rPr>
          <w:rFonts w:asciiTheme="minorHAnsi" w:hAnsiTheme="minorHAnsi" w:cstheme="minorHAnsi"/>
          <w:i/>
          <w:iCs/>
        </w:rPr>
        <w:t>PART II: INDIVIDUAL BEHAVIOR AND CHARACTERISTICS 7 LEARNING OUTCOMES</w:t>
      </w:r>
      <w:r w:rsidRPr="006D37CF">
        <w:rPr>
          <w:rFonts w:asciiTheme="minorHAnsi" w:hAnsiTheme="minorHAnsi" w:cstheme="minorHAnsi"/>
        </w:rPr>
        <w:t xml:space="preserve">. [online] Available at: </w:t>
      </w:r>
      <w:hyperlink r:id="rId7" w:history="1">
        <w:r w:rsidR="004E4190" w:rsidRPr="006D37CF">
          <w:rPr>
            <w:rStyle w:val="Hyperlink"/>
            <w:rFonts w:asciiTheme="minorHAnsi" w:hAnsiTheme="minorHAnsi" w:cstheme="minorHAnsi"/>
          </w:rPr>
          <w:t>https://us.sagepub.com/sites/default/files/upm-assets/60653_book_item_60653.pdf</w:t>
        </w:r>
      </w:hyperlink>
      <w:r w:rsidRPr="006D37CF">
        <w:rPr>
          <w:rFonts w:asciiTheme="minorHAnsi" w:hAnsiTheme="minorHAnsi" w:cstheme="minorHAnsi"/>
        </w:rPr>
        <w:t>.</w:t>
      </w:r>
    </w:p>
    <w:p w14:paraId="56BCE31B" w14:textId="25AE9271" w:rsidR="004E4190" w:rsidRPr="006D37CF" w:rsidRDefault="004E4190" w:rsidP="004E4190">
      <w:pPr>
        <w:pStyle w:val="ListParagraph"/>
        <w:numPr>
          <w:ilvl w:val="0"/>
          <w:numId w:val="3"/>
        </w:numPr>
        <w:spacing w:after="240" w:line="360" w:lineRule="auto"/>
        <w:rPr>
          <w:rFonts w:eastAsia="Times New Roman" w:cstheme="minorHAnsi"/>
          <w:sz w:val="24"/>
          <w:szCs w:val="24"/>
          <w:lang w:eastAsia="en-GB"/>
        </w:rPr>
      </w:pPr>
      <w:r w:rsidRPr="006D37CF">
        <w:rPr>
          <w:rFonts w:eastAsia="Times New Roman" w:cstheme="minorHAnsi"/>
          <w:sz w:val="24"/>
          <w:szCs w:val="24"/>
          <w:lang w:eastAsia="en-GB"/>
        </w:rPr>
        <w:t xml:space="preserve">Miller, L. (2018). </w:t>
      </w:r>
      <w:r w:rsidRPr="006D37CF">
        <w:rPr>
          <w:rFonts w:eastAsia="Times New Roman" w:cstheme="minorHAnsi"/>
          <w:i/>
          <w:iCs/>
          <w:sz w:val="24"/>
          <w:szCs w:val="24"/>
          <w:lang w:eastAsia="en-GB"/>
        </w:rPr>
        <w:t>The Importance of Creative Leadership | Clutch.co</w:t>
      </w:r>
      <w:r w:rsidRPr="006D37CF">
        <w:rPr>
          <w:rFonts w:eastAsia="Times New Roman" w:cstheme="minorHAnsi"/>
          <w:sz w:val="24"/>
          <w:szCs w:val="24"/>
          <w:lang w:eastAsia="en-GB"/>
        </w:rPr>
        <w:t>. [online] clutch.co. Available at: https://clutch.co/hr/resources/importance-of-creative-leadership#:~:text=Creativity%20is%20one%20of%20the%20most%20important%20characteristics%20of%20an.</w:t>
      </w:r>
    </w:p>
    <w:p w14:paraId="00A160FC" w14:textId="40413028" w:rsidR="009919D1" w:rsidRPr="006D37CF" w:rsidRDefault="009919D1" w:rsidP="009919D1">
      <w:pPr>
        <w:pStyle w:val="NormalWeb"/>
        <w:numPr>
          <w:ilvl w:val="0"/>
          <w:numId w:val="3"/>
        </w:numPr>
        <w:spacing w:before="0" w:beforeAutospacing="0" w:after="240" w:afterAutospacing="0" w:line="360" w:lineRule="auto"/>
        <w:rPr>
          <w:rFonts w:asciiTheme="minorHAnsi" w:hAnsiTheme="minorHAnsi" w:cstheme="minorHAnsi"/>
        </w:rPr>
      </w:pPr>
      <w:proofErr w:type="spellStart"/>
      <w:r w:rsidRPr="006D37CF">
        <w:rPr>
          <w:rFonts w:asciiTheme="minorHAnsi" w:hAnsiTheme="minorHAnsi" w:cstheme="minorHAnsi"/>
        </w:rPr>
        <w:t>Ravelo</w:t>
      </w:r>
      <w:proofErr w:type="spellEnd"/>
      <w:r w:rsidRPr="006D37CF">
        <w:rPr>
          <w:rFonts w:asciiTheme="minorHAnsi" w:hAnsiTheme="minorHAnsi" w:cstheme="minorHAnsi"/>
        </w:rPr>
        <w:t xml:space="preserve">, L. (2021). </w:t>
      </w:r>
      <w:r w:rsidRPr="006D37CF">
        <w:rPr>
          <w:rFonts w:asciiTheme="minorHAnsi" w:hAnsiTheme="minorHAnsi" w:cstheme="minorHAnsi"/>
          <w:i/>
          <w:iCs/>
        </w:rPr>
        <w:t xml:space="preserve">9 Surprising Advantages </w:t>
      </w:r>
      <w:proofErr w:type="gramStart"/>
      <w:r w:rsidRPr="006D37CF">
        <w:rPr>
          <w:rFonts w:asciiTheme="minorHAnsi" w:hAnsiTheme="minorHAnsi" w:cstheme="minorHAnsi"/>
          <w:i/>
          <w:iCs/>
        </w:rPr>
        <w:t>Of</w:t>
      </w:r>
      <w:proofErr w:type="gramEnd"/>
      <w:r w:rsidRPr="006D37CF">
        <w:rPr>
          <w:rFonts w:asciiTheme="minorHAnsi" w:hAnsiTheme="minorHAnsi" w:cstheme="minorHAnsi"/>
          <w:i/>
          <w:iCs/>
        </w:rPr>
        <w:t xml:space="preserve"> Creativity In Business</w:t>
      </w:r>
      <w:r w:rsidRPr="006D37CF">
        <w:rPr>
          <w:rFonts w:asciiTheme="minorHAnsi" w:hAnsiTheme="minorHAnsi" w:cstheme="minorHAnsi"/>
        </w:rPr>
        <w:t>. [online] www.creativitymesh.com. Available at: https://www.creativitymesh.com/advantages-of creativity-in-business/.</w:t>
      </w:r>
    </w:p>
    <w:p w14:paraId="453B6248" w14:textId="77777777" w:rsidR="009852C8" w:rsidRPr="006D37CF" w:rsidRDefault="009852C8" w:rsidP="009852C8">
      <w:pPr>
        <w:pStyle w:val="NormalWeb"/>
        <w:numPr>
          <w:ilvl w:val="0"/>
          <w:numId w:val="3"/>
        </w:numPr>
        <w:spacing w:before="0" w:beforeAutospacing="0" w:after="240" w:afterAutospacing="0" w:line="360" w:lineRule="auto"/>
        <w:rPr>
          <w:rFonts w:asciiTheme="minorHAnsi" w:hAnsiTheme="minorHAnsi" w:cstheme="minorHAnsi"/>
        </w:rPr>
      </w:pPr>
      <w:r w:rsidRPr="006D37CF">
        <w:rPr>
          <w:rFonts w:asciiTheme="minorHAnsi" w:hAnsiTheme="minorHAnsi" w:cstheme="minorHAnsi"/>
        </w:rPr>
        <w:lastRenderedPageBreak/>
        <w:t xml:space="preserve">Runco, M.A. and Jaeger, G.J. (2012). The Standard Definition of Creativity. </w:t>
      </w:r>
      <w:r w:rsidRPr="006D37CF">
        <w:rPr>
          <w:rFonts w:asciiTheme="minorHAnsi" w:hAnsiTheme="minorHAnsi" w:cstheme="minorHAnsi"/>
          <w:i/>
          <w:iCs/>
        </w:rPr>
        <w:t>Creativity Research Journal</w:t>
      </w:r>
      <w:r w:rsidRPr="006D37CF">
        <w:rPr>
          <w:rFonts w:asciiTheme="minorHAnsi" w:hAnsiTheme="minorHAnsi" w:cstheme="minorHAnsi"/>
        </w:rPr>
        <w:t>, 24(1), pp.92–96.</w:t>
      </w:r>
    </w:p>
    <w:p w14:paraId="6BDFEDB8" w14:textId="44197A9C" w:rsidR="000D3CE8" w:rsidRPr="006D37CF" w:rsidRDefault="00CF6AE0" w:rsidP="00D9284C">
      <w:pPr>
        <w:pStyle w:val="ListParagraph"/>
        <w:numPr>
          <w:ilvl w:val="0"/>
          <w:numId w:val="3"/>
        </w:numPr>
        <w:spacing w:after="240" w:line="360" w:lineRule="auto"/>
        <w:rPr>
          <w:rFonts w:eastAsia="Times New Roman" w:cstheme="minorHAnsi"/>
          <w:sz w:val="24"/>
          <w:szCs w:val="24"/>
          <w:lang w:eastAsia="en-GB"/>
        </w:rPr>
      </w:pPr>
      <w:r w:rsidRPr="006D37CF">
        <w:rPr>
          <w:rFonts w:eastAsia="Times New Roman" w:cstheme="minorHAnsi"/>
          <w:sz w:val="24"/>
          <w:szCs w:val="24"/>
          <w:lang w:eastAsia="en-GB"/>
        </w:rPr>
        <w:t xml:space="preserve">Slide Team (2022). </w:t>
      </w:r>
      <w:r w:rsidRPr="006D37CF">
        <w:rPr>
          <w:rFonts w:eastAsia="Times New Roman" w:cstheme="minorHAnsi"/>
          <w:i/>
          <w:iCs/>
          <w:sz w:val="24"/>
          <w:szCs w:val="24"/>
          <w:lang w:eastAsia="en-GB"/>
        </w:rPr>
        <w:t>Check out this amazing template to make your presentations look awesome at</w:t>
      </w:r>
      <w:r w:rsidRPr="006D37CF">
        <w:rPr>
          <w:rFonts w:eastAsia="Times New Roman" w:cstheme="minorHAnsi"/>
          <w:sz w:val="24"/>
          <w:szCs w:val="24"/>
          <w:lang w:eastAsia="en-GB"/>
        </w:rPr>
        <w:t xml:space="preserve">. [online] www.slideteam.net. Available at: </w:t>
      </w:r>
      <w:hyperlink r:id="rId8" w:history="1">
        <w:r w:rsidRPr="006D37CF">
          <w:rPr>
            <w:rStyle w:val="Hyperlink"/>
            <w:rFonts w:eastAsia="Times New Roman" w:cstheme="minorHAnsi"/>
            <w:sz w:val="24"/>
            <w:szCs w:val="24"/>
            <w:lang w:eastAsia="en-GB"/>
          </w:rPr>
          <w:t>https://www.slideteam.net/innovation-model-clarify-ideate-develop-implement.html</w:t>
        </w:r>
      </w:hyperlink>
      <w:r w:rsidRPr="006D37CF">
        <w:rPr>
          <w:rFonts w:eastAsia="Times New Roman" w:cstheme="minorHAnsi"/>
          <w:sz w:val="24"/>
          <w:szCs w:val="24"/>
          <w:lang w:eastAsia="en-GB"/>
        </w:rPr>
        <w:t>.</w:t>
      </w:r>
    </w:p>
    <w:p w14:paraId="27A1909D" w14:textId="77777777" w:rsidR="00D9284C" w:rsidRPr="006D37CF" w:rsidRDefault="00D9284C" w:rsidP="00D9284C">
      <w:pPr>
        <w:pStyle w:val="ListParagraph"/>
        <w:spacing w:after="240" w:line="360" w:lineRule="auto"/>
        <w:rPr>
          <w:rFonts w:eastAsia="Times New Roman" w:cstheme="minorHAnsi"/>
          <w:sz w:val="24"/>
          <w:szCs w:val="24"/>
          <w:lang w:eastAsia="en-GB"/>
        </w:rPr>
      </w:pPr>
    </w:p>
    <w:p w14:paraId="140802C9" w14:textId="30EB1051" w:rsidR="000D3CE8" w:rsidRPr="006D37CF" w:rsidRDefault="000D3CE8" w:rsidP="000D3CE8">
      <w:pPr>
        <w:pStyle w:val="ListParagraph"/>
        <w:numPr>
          <w:ilvl w:val="0"/>
          <w:numId w:val="3"/>
        </w:numPr>
        <w:spacing w:after="240" w:line="360" w:lineRule="auto"/>
        <w:rPr>
          <w:rFonts w:eastAsia="Times New Roman" w:cstheme="minorHAnsi"/>
          <w:sz w:val="24"/>
          <w:szCs w:val="24"/>
          <w:lang w:eastAsia="en-GB"/>
        </w:rPr>
      </w:pPr>
      <w:r w:rsidRPr="006D37CF">
        <w:rPr>
          <w:rFonts w:eastAsia="Times New Roman" w:cstheme="minorHAnsi"/>
          <w:sz w:val="24"/>
          <w:szCs w:val="24"/>
          <w:lang w:eastAsia="en-GB"/>
        </w:rPr>
        <w:t xml:space="preserve">University of California (2020). </w:t>
      </w:r>
      <w:r w:rsidRPr="006D37CF">
        <w:rPr>
          <w:rFonts w:eastAsia="Times New Roman" w:cstheme="minorHAnsi"/>
          <w:i/>
          <w:iCs/>
          <w:sz w:val="24"/>
          <w:szCs w:val="24"/>
          <w:lang w:eastAsia="en-GB"/>
        </w:rPr>
        <w:t>3.3: Creative Problem-Solving Process</w:t>
      </w:r>
      <w:r w:rsidRPr="006D37CF">
        <w:rPr>
          <w:rFonts w:eastAsia="Times New Roman" w:cstheme="minorHAnsi"/>
          <w:sz w:val="24"/>
          <w:szCs w:val="24"/>
          <w:lang w:eastAsia="en-GB"/>
        </w:rPr>
        <w:t xml:space="preserve">. [online] Business </w:t>
      </w:r>
      <w:proofErr w:type="spellStart"/>
      <w:r w:rsidRPr="006D37CF">
        <w:rPr>
          <w:rFonts w:eastAsia="Times New Roman" w:cstheme="minorHAnsi"/>
          <w:sz w:val="24"/>
          <w:szCs w:val="24"/>
          <w:lang w:eastAsia="en-GB"/>
        </w:rPr>
        <w:t>LibreTexts</w:t>
      </w:r>
      <w:proofErr w:type="spellEnd"/>
      <w:r w:rsidRPr="006D37CF">
        <w:rPr>
          <w:rFonts w:eastAsia="Times New Roman" w:cstheme="minorHAnsi"/>
          <w:sz w:val="24"/>
          <w:szCs w:val="24"/>
          <w:lang w:eastAsia="en-GB"/>
        </w:rPr>
        <w:t>. Available at: https://biz.libretexts.org/Courses/Cosumnes_River_College/BUS_215%3A_Introduction_to_Business_(Brown)/03%3A_Problem_Solving/3.03%3A_Creative_Problem-Solving_Process [Accessed 2 May 2022].</w:t>
      </w:r>
    </w:p>
    <w:p w14:paraId="4B69D1A3" w14:textId="77777777" w:rsidR="00C45846" w:rsidRPr="006D37CF" w:rsidRDefault="00C45846" w:rsidP="00C45846">
      <w:pPr>
        <w:pStyle w:val="ListParagraph"/>
        <w:rPr>
          <w:rFonts w:eastAsia="Times New Roman" w:cstheme="minorHAnsi"/>
          <w:sz w:val="24"/>
          <w:szCs w:val="24"/>
          <w:lang w:eastAsia="en-GB"/>
        </w:rPr>
      </w:pPr>
    </w:p>
    <w:p w14:paraId="5B4399A2" w14:textId="4CC9E446" w:rsidR="00C45846" w:rsidRPr="006D37CF" w:rsidRDefault="00C45846" w:rsidP="000D3CE8">
      <w:pPr>
        <w:pStyle w:val="ListParagraph"/>
        <w:numPr>
          <w:ilvl w:val="0"/>
          <w:numId w:val="3"/>
        </w:numPr>
        <w:spacing w:after="240" w:line="360" w:lineRule="auto"/>
        <w:rPr>
          <w:rFonts w:eastAsia="Times New Roman" w:cstheme="minorHAnsi"/>
          <w:sz w:val="24"/>
          <w:szCs w:val="24"/>
          <w:lang w:eastAsia="en-GB"/>
        </w:rPr>
      </w:pPr>
      <w:r w:rsidRPr="006D37CF">
        <w:rPr>
          <w:rFonts w:cstheme="minorHAnsi"/>
          <w:color w:val="000000"/>
          <w:sz w:val="24"/>
          <w:szCs w:val="24"/>
        </w:rPr>
        <w:t xml:space="preserve">van Dijk, M., Davidson, G. and </w:t>
      </w:r>
      <w:proofErr w:type="spellStart"/>
      <w:r w:rsidRPr="006D37CF">
        <w:rPr>
          <w:rFonts w:cstheme="minorHAnsi"/>
          <w:color w:val="000000"/>
          <w:sz w:val="24"/>
          <w:szCs w:val="24"/>
        </w:rPr>
        <w:t>Mecozzi</w:t>
      </w:r>
      <w:proofErr w:type="spellEnd"/>
      <w:r w:rsidRPr="006D37CF">
        <w:rPr>
          <w:rFonts w:cstheme="minorHAnsi"/>
          <w:color w:val="000000"/>
          <w:sz w:val="24"/>
          <w:szCs w:val="24"/>
        </w:rPr>
        <w:t xml:space="preserve">, V. (2017). </w:t>
      </w:r>
      <w:r w:rsidRPr="006D37CF">
        <w:rPr>
          <w:rFonts w:cstheme="minorHAnsi"/>
          <w:i/>
          <w:iCs/>
          <w:color w:val="000000"/>
          <w:sz w:val="24"/>
          <w:szCs w:val="24"/>
        </w:rPr>
        <w:t>Characteristics of Creative Leaders – THNK School of Creative Leadership</w:t>
      </w:r>
      <w:r w:rsidRPr="006D37CF">
        <w:rPr>
          <w:rFonts w:cstheme="minorHAnsi"/>
          <w:color w:val="000000"/>
          <w:sz w:val="24"/>
          <w:szCs w:val="24"/>
        </w:rPr>
        <w:t>. [online] THNK. Available at: https://www.thnk.org/insights/creative-leadership-characteristics-creative-leader/.</w:t>
      </w:r>
    </w:p>
    <w:p w14:paraId="170C8DCA" w14:textId="77777777" w:rsidR="004D0D86" w:rsidRPr="006D37CF" w:rsidRDefault="004D0D86" w:rsidP="004D0D86">
      <w:pPr>
        <w:pStyle w:val="NormalWeb"/>
        <w:spacing w:before="0" w:beforeAutospacing="0" w:after="240" w:afterAutospacing="0" w:line="360" w:lineRule="auto"/>
        <w:ind w:left="720"/>
        <w:rPr>
          <w:rFonts w:asciiTheme="minorHAnsi" w:hAnsiTheme="minorHAnsi" w:cstheme="minorHAnsi"/>
        </w:rPr>
      </w:pPr>
    </w:p>
    <w:p w14:paraId="61A92FC0" w14:textId="77777777" w:rsidR="009852C8" w:rsidRPr="006C3C82" w:rsidRDefault="009852C8" w:rsidP="00BC04A2">
      <w:pPr>
        <w:rPr>
          <w:b/>
          <w:bCs/>
          <w:sz w:val="24"/>
          <w:szCs w:val="24"/>
          <w:u w:val="single"/>
        </w:rPr>
      </w:pPr>
    </w:p>
    <w:sectPr w:rsidR="009852C8" w:rsidRPr="006C3C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F22FD2"/>
    <w:multiLevelType w:val="hybridMultilevel"/>
    <w:tmpl w:val="9F900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6C264A"/>
    <w:multiLevelType w:val="hybridMultilevel"/>
    <w:tmpl w:val="CDB2C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9D2D4C"/>
    <w:multiLevelType w:val="hybridMultilevel"/>
    <w:tmpl w:val="E730C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0501C0"/>
    <w:multiLevelType w:val="hybridMultilevel"/>
    <w:tmpl w:val="B818E3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5113646">
    <w:abstractNumId w:val="0"/>
  </w:num>
  <w:num w:numId="2" w16cid:durableId="2145656596">
    <w:abstractNumId w:val="1"/>
  </w:num>
  <w:num w:numId="3" w16cid:durableId="851645447">
    <w:abstractNumId w:val="3"/>
  </w:num>
  <w:num w:numId="4" w16cid:durableId="3935522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4A2"/>
    <w:rsid w:val="000014EF"/>
    <w:rsid w:val="00005714"/>
    <w:rsid w:val="000156D5"/>
    <w:rsid w:val="00020F36"/>
    <w:rsid w:val="00041CC2"/>
    <w:rsid w:val="00045BAD"/>
    <w:rsid w:val="00050A23"/>
    <w:rsid w:val="00054FCE"/>
    <w:rsid w:val="0006612B"/>
    <w:rsid w:val="000733A4"/>
    <w:rsid w:val="00074A3E"/>
    <w:rsid w:val="00087613"/>
    <w:rsid w:val="000A4A73"/>
    <w:rsid w:val="000C0942"/>
    <w:rsid w:val="000C49A5"/>
    <w:rsid w:val="000D3CE8"/>
    <w:rsid w:val="00106829"/>
    <w:rsid w:val="00131498"/>
    <w:rsid w:val="001367A9"/>
    <w:rsid w:val="00137A0D"/>
    <w:rsid w:val="0014002A"/>
    <w:rsid w:val="001424EC"/>
    <w:rsid w:val="00144801"/>
    <w:rsid w:val="00176720"/>
    <w:rsid w:val="001849BD"/>
    <w:rsid w:val="00185F02"/>
    <w:rsid w:val="001866E8"/>
    <w:rsid w:val="0019618E"/>
    <w:rsid w:val="001A4C95"/>
    <w:rsid w:val="001A5CFE"/>
    <w:rsid w:val="001A71F1"/>
    <w:rsid w:val="001C5906"/>
    <w:rsid w:val="001C5B69"/>
    <w:rsid w:val="001E0563"/>
    <w:rsid w:val="001F109B"/>
    <w:rsid w:val="001F351A"/>
    <w:rsid w:val="001F4C80"/>
    <w:rsid w:val="00220EEB"/>
    <w:rsid w:val="00241B8A"/>
    <w:rsid w:val="00255858"/>
    <w:rsid w:val="0026049C"/>
    <w:rsid w:val="002932A4"/>
    <w:rsid w:val="00294D24"/>
    <w:rsid w:val="002B27C3"/>
    <w:rsid w:val="002B4759"/>
    <w:rsid w:val="002D0595"/>
    <w:rsid w:val="002D6BDB"/>
    <w:rsid w:val="002E49E5"/>
    <w:rsid w:val="002F2D49"/>
    <w:rsid w:val="0030146F"/>
    <w:rsid w:val="00310BCD"/>
    <w:rsid w:val="0031156E"/>
    <w:rsid w:val="003142E9"/>
    <w:rsid w:val="00316085"/>
    <w:rsid w:val="003355CD"/>
    <w:rsid w:val="00335AE1"/>
    <w:rsid w:val="0034432E"/>
    <w:rsid w:val="00360921"/>
    <w:rsid w:val="00365FBB"/>
    <w:rsid w:val="0039224B"/>
    <w:rsid w:val="00396458"/>
    <w:rsid w:val="003A0275"/>
    <w:rsid w:val="003A79C6"/>
    <w:rsid w:val="003B3314"/>
    <w:rsid w:val="003B4F66"/>
    <w:rsid w:val="003D15F3"/>
    <w:rsid w:val="003F00B4"/>
    <w:rsid w:val="003F5177"/>
    <w:rsid w:val="003F62AC"/>
    <w:rsid w:val="004008EA"/>
    <w:rsid w:val="0041571B"/>
    <w:rsid w:val="00424B50"/>
    <w:rsid w:val="0043421A"/>
    <w:rsid w:val="00440157"/>
    <w:rsid w:val="00441066"/>
    <w:rsid w:val="004431D7"/>
    <w:rsid w:val="004703AE"/>
    <w:rsid w:val="004735CB"/>
    <w:rsid w:val="00483D05"/>
    <w:rsid w:val="00485836"/>
    <w:rsid w:val="00490A49"/>
    <w:rsid w:val="00491BEA"/>
    <w:rsid w:val="00497E4E"/>
    <w:rsid w:val="004D0D86"/>
    <w:rsid w:val="004D10AF"/>
    <w:rsid w:val="004E4190"/>
    <w:rsid w:val="004E5F43"/>
    <w:rsid w:val="0051499B"/>
    <w:rsid w:val="00514F16"/>
    <w:rsid w:val="005309C2"/>
    <w:rsid w:val="00562DE0"/>
    <w:rsid w:val="005656C4"/>
    <w:rsid w:val="00582AF7"/>
    <w:rsid w:val="00597E94"/>
    <w:rsid w:val="005A50DF"/>
    <w:rsid w:val="005B445E"/>
    <w:rsid w:val="005D14DD"/>
    <w:rsid w:val="005F4545"/>
    <w:rsid w:val="005F6949"/>
    <w:rsid w:val="00626E64"/>
    <w:rsid w:val="00637178"/>
    <w:rsid w:val="006456F9"/>
    <w:rsid w:val="006540C9"/>
    <w:rsid w:val="00655F64"/>
    <w:rsid w:val="006673A1"/>
    <w:rsid w:val="00683753"/>
    <w:rsid w:val="00692295"/>
    <w:rsid w:val="00693112"/>
    <w:rsid w:val="006A1D9F"/>
    <w:rsid w:val="006C3C82"/>
    <w:rsid w:val="006C41CB"/>
    <w:rsid w:val="006C4C41"/>
    <w:rsid w:val="006D37CF"/>
    <w:rsid w:val="006D4D83"/>
    <w:rsid w:val="006D5D7F"/>
    <w:rsid w:val="006E73C9"/>
    <w:rsid w:val="00720F95"/>
    <w:rsid w:val="00731B71"/>
    <w:rsid w:val="00740F42"/>
    <w:rsid w:val="007429BD"/>
    <w:rsid w:val="00746942"/>
    <w:rsid w:val="00760C42"/>
    <w:rsid w:val="0078468D"/>
    <w:rsid w:val="0079113A"/>
    <w:rsid w:val="007C5705"/>
    <w:rsid w:val="007D76C2"/>
    <w:rsid w:val="007F1103"/>
    <w:rsid w:val="007F1FC6"/>
    <w:rsid w:val="007F336B"/>
    <w:rsid w:val="007F3E97"/>
    <w:rsid w:val="0081226A"/>
    <w:rsid w:val="00815080"/>
    <w:rsid w:val="008225E7"/>
    <w:rsid w:val="008355CC"/>
    <w:rsid w:val="00854A80"/>
    <w:rsid w:val="00863B65"/>
    <w:rsid w:val="00863D39"/>
    <w:rsid w:val="00865EEE"/>
    <w:rsid w:val="00874ED0"/>
    <w:rsid w:val="00886E12"/>
    <w:rsid w:val="00887917"/>
    <w:rsid w:val="00892B7B"/>
    <w:rsid w:val="00894FD5"/>
    <w:rsid w:val="008A160F"/>
    <w:rsid w:val="008A5EC6"/>
    <w:rsid w:val="008B5DC7"/>
    <w:rsid w:val="008C5B0B"/>
    <w:rsid w:val="008D2451"/>
    <w:rsid w:val="008D7A99"/>
    <w:rsid w:val="008F0DC9"/>
    <w:rsid w:val="008F3726"/>
    <w:rsid w:val="009043C9"/>
    <w:rsid w:val="00910E5D"/>
    <w:rsid w:val="00912AA6"/>
    <w:rsid w:val="00923C28"/>
    <w:rsid w:val="00953191"/>
    <w:rsid w:val="00954837"/>
    <w:rsid w:val="00956762"/>
    <w:rsid w:val="00967DE5"/>
    <w:rsid w:val="00974507"/>
    <w:rsid w:val="009852C8"/>
    <w:rsid w:val="009919D1"/>
    <w:rsid w:val="0099405D"/>
    <w:rsid w:val="009C0078"/>
    <w:rsid w:val="009C20D5"/>
    <w:rsid w:val="009C690B"/>
    <w:rsid w:val="009D0C2F"/>
    <w:rsid w:val="009D270A"/>
    <w:rsid w:val="009E65A4"/>
    <w:rsid w:val="00A04B74"/>
    <w:rsid w:val="00A1049F"/>
    <w:rsid w:val="00A12A98"/>
    <w:rsid w:val="00A16C0E"/>
    <w:rsid w:val="00A217D3"/>
    <w:rsid w:val="00A24B2E"/>
    <w:rsid w:val="00A26D14"/>
    <w:rsid w:val="00A30CCD"/>
    <w:rsid w:val="00A36235"/>
    <w:rsid w:val="00A40E42"/>
    <w:rsid w:val="00A410EB"/>
    <w:rsid w:val="00A562D2"/>
    <w:rsid w:val="00A6307F"/>
    <w:rsid w:val="00A65B96"/>
    <w:rsid w:val="00A70B09"/>
    <w:rsid w:val="00A75AA5"/>
    <w:rsid w:val="00A85276"/>
    <w:rsid w:val="00AD121D"/>
    <w:rsid w:val="00AD424F"/>
    <w:rsid w:val="00AD4324"/>
    <w:rsid w:val="00AF785C"/>
    <w:rsid w:val="00B00255"/>
    <w:rsid w:val="00B2044E"/>
    <w:rsid w:val="00B210E0"/>
    <w:rsid w:val="00B2345F"/>
    <w:rsid w:val="00B2356D"/>
    <w:rsid w:val="00B31A67"/>
    <w:rsid w:val="00B33F3F"/>
    <w:rsid w:val="00B34DE7"/>
    <w:rsid w:val="00B37331"/>
    <w:rsid w:val="00B46663"/>
    <w:rsid w:val="00B60826"/>
    <w:rsid w:val="00B9027C"/>
    <w:rsid w:val="00B9640F"/>
    <w:rsid w:val="00BC04A2"/>
    <w:rsid w:val="00BC154A"/>
    <w:rsid w:val="00BC323E"/>
    <w:rsid w:val="00BC6403"/>
    <w:rsid w:val="00BC6629"/>
    <w:rsid w:val="00BC7768"/>
    <w:rsid w:val="00BE5A84"/>
    <w:rsid w:val="00BF199C"/>
    <w:rsid w:val="00BF4500"/>
    <w:rsid w:val="00BF7736"/>
    <w:rsid w:val="00C029F0"/>
    <w:rsid w:val="00C07509"/>
    <w:rsid w:val="00C12971"/>
    <w:rsid w:val="00C414A1"/>
    <w:rsid w:val="00C456ED"/>
    <w:rsid w:val="00C45846"/>
    <w:rsid w:val="00C862AD"/>
    <w:rsid w:val="00C96335"/>
    <w:rsid w:val="00CA0059"/>
    <w:rsid w:val="00CA5033"/>
    <w:rsid w:val="00CC26D3"/>
    <w:rsid w:val="00CE026D"/>
    <w:rsid w:val="00CE38F8"/>
    <w:rsid w:val="00CF6AE0"/>
    <w:rsid w:val="00D025E6"/>
    <w:rsid w:val="00D026F1"/>
    <w:rsid w:val="00D02861"/>
    <w:rsid w:val="00D07FC8"/>
    <w:rsid w:val="00D13E5E"/>
    <w:rsid w:val="00D2019A"/>
    <w:rsid w:val="00D24604"/>
    <w:rsid w:val="00D26001"/>
    <w:rsid w:val="00D272F4"/>
    <w:rsid w:val="00D37F39"/>
    <w:rsid w:val="00D43BD3"/>
    <w:rsid w:val="00D44F59"/>
    <w:rsid w:val="00D5316C"/>
    <w:rsid w:val="00D53C04"/>
    <w:rsid w:val="00D836B2"/>
    <w:rsid w:val="00D9284C"/>
    <w:rsid w:val="00DB443A"/>
    <w:rsid w:val="00DB46B6"/>
    <w:rsid w:val="00DB70EA"/>
    <w:rsid w:val="00E14138"/>
    <w:rsid w:val="00E27BE8"/>
    <w:rsid w:val="00E60CF3"/>
    <w:rsid w:val="00E746E3"/>
    <w:rsid w:val="00E80E69"/>
    <w:rsid w:val="00EA1CE2"/>
    <w:rsid w:val="00EC368B"/>
    <w:rsid w:val="00EC3C82"/>
    <w:rsid w:val="00EE14DA"/>
    <w:rsid w:val="00F05DC1"/>
    <w:rsid w:val="00F131BB"/>
    <w:rsid w:val="00F16AB6"/>
    <w:rsid w:val="00F241D1"/>
    <w:rsid w:val="00F242D4"/>
    <w:rsid w:val="00F2514D"/>
    <w:rsid w:val="00F507DE"/>
    <w:rsid w:val="00F54C46"/>
    <w:rsid w:val="00F65605"/>
    <w:rsid w:val="00F7667B"/>
    <w:rsid w:val="00F837C7"/>
    <w:rsid w:val="00F9298C"/>
    <w:rsid w:val="00FD2952"/>
    <w:rsid w:val="00FF1A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5F9011"/>
  <w15:chartTrackingRefBased/>
  <w15:docId w15:val="{3F4F1A77-6B63-4C5A-A883-42840572C6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C04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43BD3"/>
    <w:pPr>
      <w:ind w:left="720"/>
      <w:contextualSpacing/>
    </w:pPr>
  </w:style>
  <w:style w:type="paragraph" w:styleId="NormalWeb">
    <w:name w:val="Normal (Web)"/>
    <w:basedOn w:val="Normal"/>
    <w:uiPriority w:val="99"/>
    <w:unhideWhenUsed/>
    <w:rsid w:val="009852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919D1"/>
    <w:rPr>
      <w:color w:val="0563C1" w:themeColor="hyperlink"/>
      <w:u w:val="single"/>
    </w:rPr>
  </w:style>
  <w:style w:type="character" w:styleId="UnresolvedMention">
    <w:name w:val="Unresolved Mention"/>
    <w:basedOn w:val="DefaultParagraphFont"/>
    <w:uiPriority w:val="99"/>
    <w:semiHidden/>
    <w:unhideWhenUsed/>
    <w:rsid w:val="009919D1"/>
    <w:rPr>
      <w:color w:val="605E5C"/>
      <w:shd w:val="clear" w:color="auto" w:fill="E1DFDD"/>
    </w:rPr>
  </w:style>
  <w:style w:type="paragraph" w:styleId="Caption">
    <w:name w:val="caption"/>
    <w:basedOn w:val="Normal"/>
    <w:next w:val="Normal"/>
    <w:uiPriority w:val="35"/>
    <w:unhideWhenUsed/>
    <w:qFormat/>
    <w:rsid w:val="00054FCE"/>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988503">
      <w:bodyDiv w:val="1"/>
      <w:marLeft w:val="0"/>
      <w:marRight w:val="0"/>
      <w:marTop w:val="0"/>
      <w:marBottom w:val="0"/>
      <w:divBdr>
        <w:top w:val="none" w:sz="0" w:space="0" w:color="auto"/>
        <w:left w:val="none" w:sz="0" w:space="0" w:color="auto"/>
        <w:bottom w:val="none" w:sz="0" w:space="0" w:color="auto"/>
        <w:right w:val="none" w:sz="0" w:space="0" w:color="auto"/>
      </w:divBdr>
      <w:divsChild>
        <w:div w:id="683366186">
          <w:marLeft w:val="0"/>
          <w:marRight w:val="0"/>
          <w:marTop w:val="0"/>
          <w:marBottom w:val="0"/>
          <w:divBdr>
            <w:top w:val="none" w:sz="0" w:space="0" w:color="auto"/>
            <w:left w:val="none" w:sz="0" w:space="0" w:color="auto"/>
            <w:bottom w:val="none" w:sz="0" w:space="0" w:color="auto"/>
            <w:right w:val="none" w:sz="0" w:space="0" w:color="auto"/>
          </w:divBdr>
        </w:div>
      </w:divsChild>
    </w:div>
    <w:div w:id="193886368">
      <w:bodyDiv w:val="1"/>
      <w:marLeft w:val="0"/>
      <w:marRight w:val="0"/>
      <w:marTop w:val="0"/>
      <w:marBottom w:val="0"/>
      <w:divBdr>
        <w:top w:val="none" w:sz="0" w:space="0" w:color="auto"/>
        <w:left w:val="none" w:sz="0" w:space="0" w:color="auto"/>
        <w:bottom w:val="none" w:sz="0" w:space="0" w:color="auto"/>
        <w:right w:val="none" w:sz="0" w:space="0" w:color="auto"/>
      </w:divBdr>
      <w:divsChild>
        <w:div w:id="19867194">
          <w:marLeft w:val="0"/>
          <w:marRight w:val="0"/>
          <w:marTop w:val="0"/>
          <w:marBottom w:val="0"/>
          <w:divBdr>
            <w:top w:val="none" w:sz="0" w:space="0" w:color="auto"/>
            <w:left w:val="none" w:sz="0" w:space="0" w:color="auto"/>
            <w:bottom w:val="none" w:sz="0" w:space="0" w:color="auto"/>
            <w:right w:val="none" w:sz="0" w:space="0" w:color="auto"/>
          </w:divBdr>
        </w:div>
      </w:divsChild>
    </w:div>
    <w:div w:id="267930304">
      <w:bodyDiv w:val="1"/>
      <w:marLeft w:val="0"/>
      <w:marRight w:val="0"/>
      <w:marTop w:val="0"/>
      <w:marBottom w:val="0"/>
      <w:divBdr>
        <w:top w:val="none" w:sz="0" w:space="0" w:color="auto"/>
        <w:left w:val="none" w:sz="0" w:space="0" w:color="auto"/>
        <w:bottom w:val="none" w:sz="0" w:space="0" w:color="auto"/>
        <w:right w:val="none" w:sz="0" w:space="0" w:color="auto"/>
      </w:divBdr>
      <w:divsChild>
        <w:div w:id="2085909172">
          <w:marLeft w:val="0"/>
          <w:marRight w:val="0"/>
          <w:marTop w:val="0"/>
          <w:marBottom w:val="0"/>
          <w:divBdr>
            <w:top w:val="none" w:sz="0" w:space="0" w:color="auto"/>
            <w:left w:val="none" w:sz="0" w:space="0" w:color="auto"/>
            <w:bottom w:val="none" w:sz="0" w:space="0" w:color="auto"/>
            <w:right w:val="none" w:sz="0" w:space="0" w:color="auto"/>
          </w:divBdr>
        </w:div>
      </w:divsChild>
    </w:div>
    <w:div w:id="369575831">
      <w:bodyDiv w:val="1"/>
      <w:marLeft w:val="0"/>
      <w:marRight w:val="0"/>
      <w:marTop w:val="0"/>
      <w:marBottom w:val="0"/>
      <w:divBdr>
        <w:top w:val="none" w:sz="0" w:space="0" w:color="auto"/>
        <w:left w:val="none" w:sz="0" w:space="0" w:color="auto"/>
        <w:bottom w:val="none" w:sz="0" w:space="0" w:color="auto"/>
        <w:right w:val="none" w:sz="0" w:space="0" w:color="auto"/>
      </w:divBdr>
      <w:divsChild>
        <w:div w:id="8336955">
          <w:marLeft w:val="0"/>
          <w:marRight w:val="0"/>
          <w:marTop w:val="0"/>
          <w:marBottom w:val="0"/>
          <w:divBdr>
            <w:top w:val="none" w:sz="0" w:space="0" w:color="auto"/>
            <w:left w:val="none" w:sz="0" w:space="0" w:color="auto"/>
            <w:bottom w:val="none" w:sz="0" w:space="0" w:color="auto"/>
            <w:right w:val="none" w:sz="0" w:space="0" w:color="auto"/>
          </w:divBdr>
        </w:div>
      </w:divsChild>
    </w:div>
    <w:div w:id="418672576">
      <w:bodyDiv w:val="1"/>
      <w:marLeft w:val="0"/>
      <w:marRight w:val="0"/>
      <w:marTop w:val="0"/>
      <w:marBottom w:val="0"/>
      <w:divBdr>
        <w:top w:val="none" w:sz="0" w:space="0" w:color="auto"/>
        <w:left w:val="none" w:sz="0" w:space="0" w:color="auto"/>
        <w:bottom w:val="none" w:sz="0" w:space="0" w:color="auto"/>
        <w:right w:val="none" w:sz="0" w:space="0" w:color="auto"/>
      </w:divBdr>
      <w:divsChild>
        <w:div w:id="662242161">
          <w:marLeft w:val="0"/>
          <w:marRight w:val="0"/>
          <w:marTop w:val="0"/>
          <w:marBottom w:val="0"/>
          <w:divBdr>
            <w:top w:val="none" w:sz="0" w:space="0" w:color="auto"/>
            <w:left w:val="none" w:sz="0" w:space="0" w:color="auto"/>
            <w:bottom w:val="none" w:sz="0" w:space="0" w:color="auto"/>
            <w:right w:val="none" w:sz="0" w:space="0" w:color="auto"/>
          </w:divBdr>
        </w:div>
      </w:divsChild>
    </w:div>
    <w:div w:id="729228129">
      <w:bodyDiv w:val="1"/>
      <w:marLeft w:val="0"/>
      <w:marRight w:val="0"/>
      <w:marTop w:val="0"/>
      <w:marBottom w:val="0"/>
      <w:divBdr>
        <w:top w:val="none" w:sz="0" w:space="0" w:color="auto"/>
        <w:left w:val="none" w:sz="0" w:space="0" w:color="auto"/>
        <w:bottom w:val="none" w:sz="0" w:space="0" w:color="auto"/>
        <w:right w:val="none" w:sz="0" w:space="0" w:color="auto"/>
      </w:divBdr>
    </w:div>
    <w:div w:id="731193682">
      <w:bodyDiv w:val="1"/>
      <w:marLeft w:val="0"/>
      <w:marRight w:val="0"/>
      <w:marTop w:val="0"/>
      <w:marBottom w:val="0"/>
      <w:divBdr>
        <w:top w:val="none" w:sz="0" w:space="0" w:color="auto"/>
        <w:left w:val="none" w:sz="0" w:space="0" w:color="auto"/>
        <w:bottom w:val="none" w:sz="0" w:space="0" w:color="auto"/>
        <w:right w:val="none" w:sz="0" w:space="0" w:color="auto"/>
      </w:divBdr>
      <w:divsChild>
        <w:div w:id="840005148">
          <w:marLeft w:val="0"/>
          <w:marRight w:val="0"/>
          <w:marTop w:val="0"/>
          <w:marBottom w:val="0"/>
          <w:divBdr>
            <w:top w:val="none" w:sz="0" w:space="0" w:color="auto"/>
            <w:left w:val="none" w:sz="0" w:space="0" w:color="auto"/>
            <w:bottom w:val="none" w:sz="0" w:space="0" w:color="auto"/>
            <w:right w:val="none" w:sz="0" w:space="0" w:color="auto"/>
          </w:divBdr>
        </w:div>
      </w:divsChild>
    </w:div>
    <w:div w:id="770396980">
      <w:bodyDiv w:val="1"/>
      <w:marLeft w:val="0"/>
      <w:marRight w:val="0"/>
      <w:marTop w:val="0"/>
      <w:marBottom w:val="0"/>
      <w:divBdr>
        <w:top w:val="none" w:sz="0" w:space="0" w:color="auto"/>
        <w:left w:val="none" w:sz="0" w:space="0" w:color="auto"/>
        <w:bottom w:val="none" w:sz="0" w:space="0" w:color="auto"/>
        <w:right w:val="none" w:sz="0" w:space="0" w:color="auto"/>
      </w:divBdr>
      <w:divsChild>
        <w:div w:id="1532453352">
          <w:marLeft w:val="0"/>
          <w:marRight w:val="0"/>
          <w:marTop w:val="0"/>
          <w:marBottom w:val="0"/>
          <w:divBdr>
            <w:top w:val="none" w:sz="0" w:space="0" w:color="auto"/>
            <w:left w:val="none" w:sz="0" w:space="0" w:color="auto"/>
            <w:bottom w:val="none" w:sz="0" w:space="0" w:color="auto"/>
            <w:right w:val="none" w:sz="0" w:space="0" w:color="auto"/>
          </w:divBdr>
        </w:div>
      </w:divsChild>
    </w:div>
    <w:div w:id="1265306532">
      <w:bodyDiv w:val="1"/>
      <w:marLeft w:val="0"/>
      <w:marRight w:val="0"/>
      <w:marTop w:val="0"/>
      <w:marBottom w:val="0"/>
      <w:divBdr>
        <w:top w:val="none" w:sz="0" w:space="0" w:color="auto"/>
        <w:left w:val="none" w:sz="0" w:space="0" w:color="auto"/>
        <w:bottom w:val="none" w:sz="0" w:space="0" w:color="auto"/>
        <w:right w:val="none" w:sz="0" w:space="0" w:color="auto"/>
      </w:divBdr>
      <w:divsChild>
        <w:div w:id="2106488956">
          <w:marLeft w:val="0"/>
          <w:marRight w:val="0"/>
          <w:marTop w:val="0"/>
          <w:marBottom w:val="0"/>
          <w:divBdr>
            <w:top w:val="none" w:sz="0" w:space="0" w:color="auto"/>
            <w:left w:val="none" w:sz="0" w:space="0" w:color="auto"/>
            <w:bottom w:val="none" w:sz="0" w:space="0" w:color="auto"/>
            <w:right w:val="none" w:sz="0" w:space="0" w:color="auto"/>
          </w:divBdr>
        </w:div>
      </w:divsChild>
    </w:div>
    <w:div w:id="1314678386">
      <w:bodyDiv w:val="1"/>
      <w:marLeft w:val="0"/>
      <w:marRight w:val="0"/>
      <w:marTop w:val="0"/>
      <w:marBottom w:val="0"/>
      <w:divBdr>
        <w:top w:val="none" w:sz="0" w:space="0" w:color="auto"/>
        <w:left w:val="none" w:sz="0" w:space="0" w:color="auto"/>
        <w:bottom w:val="none" w:sz="0" w:space="0" w:color="auto"/>
        <w:right w:val="none" w:sz="0" w:space="0" w:color="auto"/>
      </w:divBdr>
      <w:divsChild>
        <w:div w:id="108013880">
          <w:marLeft w:val="0"/>
          <w:marRight w:val="0"/>
          <w:marTop w:val="0"/>
          <w:marBottom w:val="0"/>
          <w:divBdr>
            <w:top w:val="none" w:sz="0" w:space="0" w:color="auto"/>
            <w:left w:val="none" w:sz="0" w:space="0" w:color="auto"/>
            <w:bottom w:val="none" w:sz="0" w:space="0" w:color="auto"/>
            <w:right w:val="none" w:sz="0" w:space="0" w:color="auto"/>
          </w:divBdr>
        </w:div>
      </w:divsChild>
    </w:div>
    <w:div w:id="1655255764">
      <w:bodyDiv w:val="1"/>
      <w:marLeft w:val="0"/>
      <w:marRight w:val="0"/>
      <w:marTop w:val="0"/>
      <w:marBottom w:val="0"/>
      <w:divBdr>
        <w:top w:val="none" w:sz="0" w:space="0" w:color="auto"/>
        <w:left w:val="none" w:sz="0" w:space="0" w:color="auto"/>
        <w:bottom w:val="none" w:sz="0" w:space="0" w:color="auto"/>
        <w:right w:val="none" w:sz="0" w:space="0" w:color="auto"/>
      </w:divBdr>
      <w:divsChild>
        <w:div w:id="328606545">
          <w:marLeft w:val="0"/>
          <w:marRight w:val="0"/>
          <w:marTop w:val="0"/>
          <w:marBottom w:val="0"/>
          <w:divBdr>
            <w:top w:val="none" w:sz="0" w:space="0" w:color="auto"/>
            <w:left w:val="none" w:sz="0" w:space="0" w:color="auto"/>
            <w:bottom w:val="none" w:sz="0" w:space="0" w:color="auto"/>
            <w:right w:val="none" w:sz="0" w:space="0" w:color="auto"/>
          </w:divBdr>
        </w:div>
      </w:divsChild>
    </w:div>
    <w:div w:id="1801804422">
      <w:bodyDiv w:val="1"/>
      <w:marLeft w:val="0"/>
      <w:marRight w:val="0"/>
      <w:marTop w:val="0"/>
      <w:marBottom w:val="0"/>
      <w:divBdr>
        <w:top w:val="none" w:sz="0" w:space="0" w:color="auto"/>
        <w:left w:val="none" w:sz="0" w:space="0" w:color="auto"/>
        <w:bottom w:val="none" w:sz="0" w:space="0" w:color="auto"/>
        <w:right w:val="none" w:sz="0" w:space="0" w:color="auto"/>
      </w:divBdr>
      <w:divsChild>
        <w:div w:id="2118795691">
          <w:marLeft w:val="0"/>
          <w:marRight w:val="0"/>
          <w:marTop w:val="0"/>
          <w:marBottom w:val="0"/>
          <w:divBdr>
            <w:top w:val="none" w:sz="0" w:space="0" w:color="auto"/>
            <w:left w:val="none" w:sz="0" w:space="0" w:color="auto"/>
            <w:bottom w:val="none" w:sz="0" w:space="0" w:color="auto"/>
            <w:right w:val="none" w:sz="0" w:space="0" w:color="auto"/>
          </w:divBdr>
        </w:div>
      </w:divsChild>
    </w:div>
    <w:div w:id="1849327224">
      <w:bodyDiv w:val="1"/>
      <w:marLeft w:val="0"/>
      <w:marRight w:val="0"/>
      <w:marTop w:val="0"/>
      <w:marBottom w:val="0"/>
      <w:divBdr>
        <w:top w:val="none" w:sz="0" w:space="0" w:color="auto"/>
        <w:left w:val="none" w:sz="0" w:space="0" w:color="auto"/>
        <w:bottom w:val="none" w:sz="0" w:space="0" w:color="auto"/>
        <w:right w:val="none" w:sz="0" w:space="0" w:color="auto"/>
      </w:divBdr>
      <w:divsChild>
        <w:div w:id="3906168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lideteam.net/innovation-model-clarify-ideate-develop-implement.html" TargetMode="External"/><Relationship Id="rId3" Type="http://schemas.openxmlformats.org/officeDocument/2006/relationships/settings" Target="settings.xml"/><Relationship Id="rId7" Type="http://schemas.openxmlformats.org/officeDocument/2006/relationships/hyperlink" Target="https://us.sagepub.com/sites/default/files/upm-assets/60653_book_item_60653.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ceomagazine.com/business/management-leadership/creativity-is-a-powerful-leadership-tool/" TargetMode="External"/><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3608</TotalTime>
  <Pages>4</Pages>
  <Words>1276</Words>
  <Characters>7279</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Lareesa Young</dc:creator>
  <cp:keywords/>
  <dc:description/>
  <cp:lastModifiedBy>Lareesa Young</cp:lastModifiedBy>
  <cp:revision>262</cp:revision>
  <dcterms:created xsi:type="dcterms:W3CDTF">2022-04-20T13:50:00Z</dcterms:created>
  <dcterms:modified xsi:type="dcterms:W3CDTF">2022-05-03T22:16:00Z</dcterms:modified>
</cp:coreProperties>
</file>