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2599" w:rsidRPr="008A7692" w:rsidRDefault="000E2599" w:rsidP="000E2599">
      <w:pPr>
        <w:jc w:val="both"/>
        <w:rPr>
          <w:rFonts w:ascii="Arial" w:hAnsi="Arial" w:cs="Arial"/>
          <w:b/>
          <w:sz w:val="24"/>
          <w:szCs w:val="24"/>
          <w:u w:val="single"/>
        </w:rPr>
      </w:pPr>
      <w:r>
        <w:rPr>
          <w:rFonts w:ascii="Arial" w:hAnsi="Arial" w:cs="Arial"/>
          <w:sz w:val="24"/>
          <w:szCs w:val="24"/>
        </w:rPr>
        <w:t xml:space="preserve">                         </w:t>
      </w:r>
      <w:r w:rsidRPr="003C229E">
        <w:rPr>
          <w:rFonts w:ascii="Arial" w:hAnsi="Arial" w:cs="Arial"/>
          <w:b/>
          <w:sz w:val="24"/>
          <w:szCs w:val="24"/>
          <w:u w:val="single"/>
        </w:rPr>
        <w:t>Sustaina</w:t>
      </w:r>
      <w:r w:rsidRPr="008A7692">
        <w:rPr>
          <w:rFonts w:ascii="Arial" w:hAnsi="Arial" w:cs="Arial"/>
          <w:b/>
          <w:sz w:val="24"/>
          <w:szCs w:val="24"/>
          <w:u w:val="single"/>
        </w:rPr>
        <w:t>ble Hospitality &amp; Tourism Management</w:t>
      </w:r>
    </w:p>
    <w:p w:rsidR="000E2599" w:rsidRPr="008A7692" w:rsidRDefault="000E2599" w:rsidP="000E2599">
      <w:pPr>
        <w:jc w:val="center"/>
        <w:rPr>
          <w:rFonts w:ascii="Arial" w:hAnsi="Arial" w:cs="Arial"/>
          <w:sz w:val="24"/>
          <w:szCs w:val="24"/>
        </w:rPr>
      </w:pPr>
      <w:r w:rsidRPr="008A7692">
        <w:rPr>
          <w:rFonts w:ascii="Arial" w:hAnsi="Arial" w:cs="Arial"/>
          <w:sz w:val="24"/>
          <w:szCs w:val="24"/>
        </w:rPr>
        <w:t>(BMIH5006)</w:t>
      </w:r>
    </w:p>
    <w:p w:rsidR="000E2599" w:rsidRPr="008A7692" w:rsidRDefault="000E2599" w:rsidP="000E2599">
      <w:pPr>
        <w:jc w:val="center"/>
        <w:rPr>
          <w:rFonts w:ascii="Arial" w:hAnsi="Arial" w:cs="Arial"/>
          <w:sz w:val="24"/>
          <w:szCs w:val="24"/>
        </w:rPr>
      </w:pPr>
      <w:r w:rsidRPr="008A7692">
        <w:rPr>
          <w:rFonts w:ascii="Arial" w:hAnsi="Arial" w:cs="Arial"/>
          <w:b/>
          <w:sz w:val="24"/>
          <w:szCs w:val="24"/>
        </w:rPr>
        <w:t xml:space="preserve">Circular economy </w:t>
      </w:r>
      <w:r w:rsidR="003C229E" w:rsidRPr="008A7692">
        <w:rPr>
          <w:rFonts w:ascii="Arial" w:hAnsi="Arial" w:cs="Arial"/>
          <w:b/>
          <w:sz w:val="24"/>
          <w:szCs w:val="24"/>
        </w:rPr>
        <w:t xml:space="preserve">of </w:t>
      </w:r>
      <w:r w:rsidRPr="008A7692">
        <w:rPr>
          <w:rFonts w:ascii="Arial" w:hAnsi="Arial" w:cs="Arial"/>
          <w:b/>
          <w:sz w:val="24"/>
          <w:szCs w:val="24"/>
        </w:rPr>
        <w:t>Premier Inn</w:t>
      </w:r>
      <w:r w:rsidR="003C229E" w:rsidRPr="008A7692">
        <w:rPr>
          <w:rFonts w:ascii="Arial" w:hAnsi="Arial" w:cs="Arial"/>
          <w:b/>
          <w:sz w:val="24"/>
          <w:szCs w:val="24"/>
        </w:rPr>
        <w:t xml:space="preserve"> within CSR</w:t>
      </w:r>
    </w:p>
    <w:p w:rsidR="000E2599" w:rsidRPr="008A7692" w:rsidRDefault="000E2599" w:rsidP="000E2599">
      <w:pPr>
        <w:jc w:val="center"/>
        <w:rPr>
          <w:rFonts w:ascii="Arial" w:hAnsi="Arial" w:cs="Arial"/>
          <w:sz w:val="24"/>
          <w:szCs w:val="24"/>
          <w:lang w:val="en-GB"/>
        </w:rPr>
      </w:pPr>
      <w:r w:rsidRPr="008A7692">
        <w:rPr>
          <w:rFonts w:ascii="Arial" w:hAnsi="Arial" w:cs="Arial"/>
          <w:sz w:val="24"/>
          <w:szCs w:val="24"/>
          <w:lang w:val="en-GB"/>
        </w:rPr>
        <w:t>Written by</w:t>
      </w:r>
    </w:p>
    <w:p w:rsidR="000E2599" w:rsidRPr="008A7692" w:rsidRDefault="000E2599" w:rsidP="000E2599">
      <w:pPr>
        <w:jc w:val="center"/>
        <w:rPr>
          <w:rFonts w:ascii="Arial" w:hAnsi="Arial" w:cs="Arial"/>
          <w:sz w:val="24"/>
          <w:szCs w:val="24"/>
          <w:lang w:val="en-GB"/>
        </w:rPr>
      </w:pPr>
    </w:p>
    <w:p w:rsidR="000E2599" w:rsidRPr="008A7692" w:rsidRDefault="000E2599" w:rsidP="000E2599">
      <w:pPr>
        <w:jc w:val="center"/>
        <w:rPr>
          <w:rFonts w:ascii="Arial" w:hAnsi="Arial" w:cs="Arial"/>
          <w:b/>
          <w:sz w:val="24"/>
          <w:szCs w:val="24"/>
          <w:lang w:val="en-GB"/>
        </w:rPr>
      </w:pPr>
      <w:r w:rsidRPr="008A7692">
        <w:rPr>
          <w:rFonts w:ascii="Arial" w:hAnsi="Arial" w:cs="Arial"/>
          <w:b/>
          <w:sz w:val="24"/>
          <w:szCs w:val="24"/>
          <w:lang w:val="en-GB"/>
        </w:rPr>
        <w:t>Tahmina Islam (2124414)</w:t>
      </w:r>
    </w:p>
    <w:p w:rsidR="000E2599" w:rsidRPr="008A7692" w:rsidRDefault="000E2599" w:rsidP="000E2599">
      <w:pPr>
        <w:jc w:val="center"/>
        <w:rPr>
          <w:rFonts w:ascii="Arial" w:hAnsi="Arial" w:cs="Arial"/>
          <w:sz w:val="24"/>
          <w:szCs w:val="24"/>
          <w:lang w:val="en-GB"/>
        </w:rPr>
      </w:pPr>
    </w:p>
    <w:p w:rsidR="000E2599" w:rsidRPr="008A7692" w:rsidRDefault="000E2599" w:rsidP="000E2599">
      <w:pPr>
        <w:jc w:val="center"/>
        <w:rPr>
          <w:rFonts w:ascii="Arial" w:hAnsi="Arial" w:cs="Arial"/>
          <w:sz w:val="24"/>
          <w:szCs w:val="24"/>
          <w:lang w:val="en-GB"/>
        </w:rPr>
      </w:pPr>
    </w:p>
    <w:p w:rsidR="003C229E" w:rsidRPr="008A7692" w:rsidRDefault="000E2599" w:rsidP="000E2599">
      <w:pPr>
        <w:jc w:val="center"/>
        <w:rPr>
          <w:rFonts w:ascii="Arial" w:hAnsi="Arial" w:cs="Arial"/>
          <w:b/>
          <w:sz w:val="24"/>
          <w:szCs w:val="24"/>
        </w:rPr>
      </w:pPr>
      <w:r w:rsidRPr="008A7692">
        <w:rPr>
          <w:rFonts w:ascii="Arial" w:hAnsi="Arial" w:cs="Arial"/>
          <w:b/>
          <w:sz w:val="24"/>
          <w:szCs w:val="24"/>
          <w:lang w:val="en-GB"/>
        </w:rPr>
        <w:t>Lecturer’s name:</w:t>
      </w:r>
      <w:r w:rsidR="003C229E" w:rsidRPr="008A7692">
        <w:rPr>
          <w:rFonts w:ascii="Arial" w:hAnsi="Arial" w:cs="Arial"/>
          <w:b/>
          <w:sz w:val="24"/>
          <w:szCs w:val="24"/>
          <w:lang w:val="en-GB"/>
        </w:rPr>
        <w:t xml:space="preserve"> </w:t>
      </w:r>
      <w:r w:rsidR="003C229E" w:rsidRPr="008A7692">
        <w:rPr>
          <w:rFonts w:ascii="Arial" w:hAnsi="Arial" w:cs="Arial"/>
          <w:b/>
          <w:sz w:val="24"/>
          <w:szCs w:val="24"/>
        </w:rPr>
        <w:t>Kathryn Roberts</w:t>
      </w: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3C229E">
      <w:pPr>
        <w:jc w:val="both"/>
        <w:rPr>
          <w:rFonts w:ascii="Arial" w:hAnsi="Arial" w:cs="Arial"/>
          <w:b/>
          <w:sz w:val="24"/>
          <w:szCs w:val="24"/>
        </w:rPr>
      </w:pPr>
    </w:p>
    <w:p w:rsidR="003C229E" w:rsidRPr="006B2A36" w:rsidRDefault="00B456A9" w:rsidP="006B2A36">
      <w:pPr>
        <w:jc w:val="both"/>
        <w:rPr>
          <w:rFonts w:ascii="Arial" w:hAnsi="Arial" w:cs="Arial"/>
          <w:sz w:val="24"/>
          <w:szCs w:val="24"/>
          <w:lang w:val="en-GB"/>
        </w:rPr>
      </w:pPr>
      <w:r w:rsidRPr="006B2A36">
        <w:rPr>
          <w:rFonts w:ascii="Arial" w:hAnsi="Arial" w:cs="Arial"/>
          <w:sz w:val="24"/>
          <w:szCs w:val="24"/>
          <w:lang w:val="en-GB"/>
        </w:rPr>
        <w:lastRenderedPageBreak/>
        <w:t xml:space="preserve">Hospitality and </w:t>
      </w:r>
      <w:r w:rsidR="007B0A4E" w:rsidRPr="006B2A36">
        <w:rPr>
          <w:rFonts w:ascii="Arial" w:hAnsi="Arial" w:cs="Arial"/>
          <w:sz w:val="24"/>
          <w:szCs w:val="24"/>
          <w:lang w:val="en-GB"/>
        </w:rPr>
        <w:t>Tourism</w:t>
      </w:r>
      <w:r w:rsidR="007965CA" w:rsidRPr="006B2A36">
        <w:rPr>
          <w:rFonts w:ascii="Arial" w:hAnsi="Arial" w:cs="Arial"/>
          <w:sz w:val="24"/>
          <w:szCs w:val="24"/>
          <w:lang w:val="en-GB"/>
        </w:rPr>
        <w:t xml:space="preserve"> industries are growing faster consequently</w:t>
      </w:r>
      <w:r w:rsidRPr="006B2A36">
        <w:rPr>
          <w:rFonts w:ascii="Arial" w:hAnsi="Arial" w:cs="Arial"/>
          <w:sz w:val="24"/>
          <w:szCs w:val="24"/>
          <w:lang w:val="en-GB"/>
        </w:rPr>
        <w:t xml:space="preserve"> it shifts toward sustainable practice. To accomplish their mission, they are </w:t>
      </w:r>
      <w:r w:rsidR="007B0A4E" w:rsidRPr="006B2A36">
        <w:rPr>
          <w:rFonts w:ascii="Arial" w:hAnsi="Arial" w:cs="Arial"/>
          <w:sz w:val="24"/>
          <w:szCs w:val="24"/>
          <w:lang w:val="en-GB"/>
        </w:rPr>
        <w:t xml:space="preserve">adopting </w:t>
      </w:r>
      <w:r w:rsidR="00D12EF5" w:rsidRPr="006B2A36">
        <w:rPr>
          <w:rFonts w:ascii="Arial" w:hAnsi="Arial" w:cs="Arial"/>
          <w:sz w:val="24"/>
          <w:szCs w:val="24"/>
          <w:lang w:val="en-GB"/>
        </w:rPr>
        <w:t>circular economy</w:t>
      </w:r>
      <w:r w:rsidR="00985A4D">
        <w:rPr>
          <w:rFonts w:ascii="Arial" w:hAnsi="Arial" w:cs="Arial"/>
          <w:sz w:val="24"/>
          <w:szCs w:val="24"/>
          <w:lang w:val="en-GB"/>
        </w:rPr>
        <w:t xml:space="preserve"> (CE)</w:t>
      </w:r>
      <w:r w:rsidR="00D12EF5" w:rsidRPr="006B2A36">
        <w:rPr>
          <w:rFonts w:ascii="Arial" w:hAnsi="Arial" w:cs="Arial"/>
          <w:sz w:val="24"/>
          <w:szCs w:val="24"/>
          <w:lang w:val="en-GB"/>
        </w:rPr>
        <w:t xml:space="preserve"> principles and practices by </w:t>
      </w:r>
      <w:r w:rsidRPr="006B2A36">
        <w:rPr>
          <w:rFonts w:ascii="Arial" w:hAnsi="Arial" w:cs="Arial"/>
          <w:sz w:val="24"/>
          <w:szCs w:val="24"/>
          <w:lang w:val="en-GB"/>
        </w:rPr>
        <w:t>using CSR (Corporate Social Responsibility) policy by integrating eco-friendly practices into every aspect of the industry’s operations.</w:t>
      </w:r>
      <w:r w:rsidR="00EE64BE" w:rsidRPr="006B2A36">
        <w:rPr>
          <w:rFonts w:ascii="Arial" w:hAnsi="Arial" w:cs="Arial"/>
          <w:sz w:val="24"/>
          <w:szCs w:val="24"/>
          <w:lang w:val="en-GB"/>
        </w:rPr>
        <w:t xml:space="preserve"> </w:t>
      </w:r>
      <w:r w:rsidR="007965CA" w:rsidRPr="006B2A36">
        <w:rPr>
          <w:rFonts w:ascii="Arial" w:hAnsi="Arial" w:cs="Arial"/>
          <w:sz w:val="24"/>
          <w:szCs w:val="24"/>
          <w:lang w:val="en-GB"/>
        </w:rPr>
        <w:t>Circular economy</w:t>
      </w:r>
      <w:r w:rsidR="006110CD" w:rsidRPr="006B2A36">
        <w:rPr>
          <w:rFonts w:ascii="Arial" w:hAnsi="Arial" w:cs="Arial"/>
          <w:sz w:val="24"/>
          <w:szCs w:val="24"/>
          <w:lang w:val="en-GB"/>
        </w:rPr>
        <w:t xml:space="preserve"> and corporate social responsibility are </w:t>
      </w:r>
      <w:r w:rsidR="007965CA" w:rsidRPr="006B2A36">
        <w:rPr>
          <w:rFonts w:ascii="Arial" w:hAnsi="Arial" w:cs="Arial"/>
          <w:sz w:val="24"/>
          <w:szCs w:val="24"/>
          <w:lang w:val="en-GB"/>
        </w:rPr>
        <w:t>progressively more</w:t>
      </w:r>
      <w:r w:rsidR="006110CD" w:rsidRPr="006B2A36">
        <w:rPr>
          <w:rFonts w:ascii="Arial" w:hAnsi="Arial" w:cs="Arial"/>
          <w:sz w:val="24"/>
          <w:szCs w:val="24"/>
          <w:lang w:val="en-GB"/>
        </w:rPr>
        <w:t xml:space="preserve"> </w:t>
      </w:r>
      <w:r w:rsidR="007965CA" w:rsidRPr="006B2A36">
        <w:rPr>
          <w:rFonts w:ascii="Arial" w:hAnsi="Arial" w:cs="Arial"/>
          <w:sz w:val="24"/>
          <w:szCs w:val="24"/>
          <w:lang w:val="en-GB"/>
        </w:rPr>
        <w:t>unified</w:t>
      </w:r>
      <w:r w:rsidR="006110CD" w:rsidRPr="006B2A36">
        <w:rPr>
          <w:rFonts w:ascii="Arial" w:hAnsi="Arial" w:cs="Arial"/>
          <w:sz w:val="24"/>
          <w:szCs w:val="24"/>
          <w:lang w:val="en-GB"/>
        </w:rPr>
        <w:t xml:space="preserve"> and </w:t>
      </w:r>
      <w:r w:rsidR="007965CA" w:rsidRPr="006B2A36">
        <w:rPr>
          <w:rFonts w:ascii="Arial" w:hAnsi="Arial" w:cs="Arial"/>
          <w:sz w:val="24"/>
          <w:szCs w:val="24"/>
          <w:lang w:val="en-GB"/>
        </w:rPr>
        <w:t>congregate</w:t>
      </w:r>
      <w:r w:rsidR="006110CD" w:rsidRPr="006B2A36">
        <w:rPr>
          <w:rFonts w:ascii="Arial" w:hAnsi="Arial" w:cs="Arial"/>
          <w:sz w:val="24"/>
          <w:szCs w:val="24"/>
          <w:lang w:val="en-GB"/>
        </w:rPr>
        <w:t xml:space="preserve"> </w:t>
      </w:r>
      <w:r w:rsidR="007965CA" w:rsidRPr="006B2A36">
        <w:rPr>
          <w:rFonts w:ascii="Arial" w:hAnsi="Arial" w:cs="Arial"/>
          <w:sz w:val="24"/>
          <w:szCs w:val="24"/>
          <w:lang w:val="en-GB"/>
        </w:rPr>
        <w:t>perception</w:t>
      </w:r>
      <w:r w:rsidR="006110CD" w:rsidRPr="006B2A36">
        <w:rPr>
          <w:rFonts w:ascii="Arial" w:hAnsi="Arial" w:cs="Arial"/>
          <w:sz w:val="24"/>
          <w:szCs w:val="24"/>
          <w:lang w:val="en-GB"/>
        </w:rPr>
        <w:t xml:space="preserve"> </w:t>
      </w:r>
      <w:r w:rsidR="007965CA" w:rsidRPr="006B2A36">
        <w:rPr>
          <w:rFonts w:ascii="Arial" w:hAnsi="Arial" w:cs="Arial"/>
          <w:sz w:val="24"/>
          <w:szCs w:val="24"/>
          <w:lang w:val="en-GB"/>
        </w:rPr>
        <w:t>while circular economy</w:t>
      </w:r>
      <w:r w:rsidR="006110CD" w:rsidRPr="006B2A36">
        <w:rPr>
          <w:rFonts w:ascii="Arial" w:hAnsi="Arial" w:cs="Arial"/>
          <w:sz w:val="24"/>
          <w:szCs w:val="24"/>
          <w:lang w:val="en-GB"/>
        </w:rPr>
        <w:t xml:space="preserve"> puts</w:t>
      </w:r>
      <w:r w:rsidR="007965CA" w:rsidRPr="006B2A36">
        <w:rPr>
          <w:rFonts w:ascii="Arial" w:hAnsi="Arial" w:cs="Arial"/>
          <w:sz w:val="24"/>
          <w:szCs w:val="24"/>
          <w:lang w:val="en-GB"/>
        </w:rPr>
        <w:t xml:space="preserve"> CSR</w:t>
      </w:r>
      <w:r w:rsidR="006110CD" w:rsidRPr="006B2A36">
        <w:rPr>
          <w:rFonts w:ascii="Arial" w:hAnsi="Arial" w:cs="Arial"/>
          <w:sz w:val="24"/>
          <w:szCs w:val="24"/>
          <w:lang w:val="en-GB"/>
        </w:rPr>
        <w:t xml:space="preserve"> to practice (Esken et al., 2018). </w:t>
      </w:r>
      <w:r w:rsidR="007965CA" w:rsidRPr="006B2A36">
        <w:rPr>
          <w:rFonts w:ascii="Arial" w:hAnsi="Arial" w:cs="Arial"/>
          <w:sz w:val="24"/>
          <w:szCs w:val="24"/>
          <w:lang w:val="en-GB"/>
        </w:rPr>
        <w:t>Organisation</w:t>
      </w:r>
      <w:r w:rsidR="00F06C69" w:rsidRPr="006B2A36">
        <w:rPr>
          <w:rFonts w:ascii="Arial" w:hAnsi="Arial" w:cs="Arial"/>
          <w:sz w:val="24"/>
          <w:szCs w:val="24"/>
          <w:lang w:val="en-GB"/>
        </w:rPr>
        <w:t xml:space="preserve">s are </w:t>
      </w:r>
      <w:r w:rsidR="007965CA" w:rsidRPr="006B2A36">
        <w:rPr>
          <w:rFonts w:ascii="Arial" w:hAnsi="Arial" w:cs="Arial"/>
          <w:sz w:val="24"/>
          <w:szCs w:val="24"/>
          <w:lang w:val="en-GB"/>
        </w:rPr>
        <w:t>gradually</w:t>
      </w:r>
      <w:r w:rsidR="00F06C69" w:rsidRPr="006B2A36">
        <w:rPr>
          <w:rFonts w:ascii="Arial" w:hAnsi="Arial" w:cs="Arial"/>
          <w:sz w:val="24"/>
          <w:szCs w:val="24"/>
          <w:lang w:val="en-GB"/>
        </w:rPr>
        <w:t xml:space="preserve"> </w:t>
      </w:r>
      <w:r w:rsidR="007965CA" w:rsidRPr="006B2A36">
        <w:rPr>
          <w:rFonts w:ascii="Arial" w:hAnsi="Arial" w:cs="Arial"/>
          <w:sz w:val="24"/>
          <w:szCs w:val="24"/>
          <w:lang w:val="en-GB"/>
        </w:rPr>
        <w:t>assimilating</w:t>
      </w:r>
      <w:r w:rsidR="00F06C69" w:rsidRPr="006B2A36">
        <w:rPr>
          <w:rFonts w:ascii="Arial" w:hAnsi="Arial" w:cs="Arial"/>
          <w:sz w:val="24"/>
          <w:szCs w:val="24"/>
          <w:lang w:val="en-GB"/>
        </w:rPr>
        <w:t xml:space="preserve"> su</w:t>
      </w:r>
      <w:r w:rsidR="007965CA" w:rsidRPr="006B2A36">
        <w:rPr>
          <w:rFonts w:ascii="Arial" w:hAnsi="Arial" w:cs="Arial"/>
          <w:sz w:val="24"/>
          <w:szCs w:val="24"/>
          <w:lang w:val="en-GB"/>
        </w:rPr>
        <w:t>stainable development into the</w:t>
      </w:r>
      <w:r w:rsidR="00F06C69" w:rsidRPr="006B2A36">
        <w:rPr>
          <w:rFonts w:ascii="Arial" w:hAnsi="Arial" w:cs="Arial"/>
          <w:sz w:val="24"/>
          <w:szCs w:val="24"/>
          <w:lang w:val="en-GB"/>
        </w:rPr>
        <w:t xml:space="preserve"> growth </w:t>
      </w:r>
      <w:r w:rsidR="007965CA" w:rsidRPr="006B2A36">
        <w:rPr>
          <w:rFonts w:ascii="Arial" w:hAnsi="Arial" w:cs="Arial"/>
          <w:sz w:val="24"/>
          <w:szCs w:val="24"/>
          <w:lang w:val="en-GB"/>
        </w:rPr>
        <w:t>policies for</w:t>
      </w:r>
      <w:r w:rsidR="00F06C69" w:rsidRPr="006B2A36">
        <w:rPr>
          <w:rFonts w:ascii="Arial" w:hAnsi="Arial" w:cs="Arial"/>
          <w:sz w:val="24"/>
          <w:szCs w:val="24"/>
          <w:lang w:val="en-GB"/>
        </w:rPr>
        <w:t xml:space="preserve"> </w:t>
      </w:r>
      <w:r w:rsidR="007965CA" w:rsidRPr="006B2A36">
        <w:rPr>
          <w:rFonts w:ascii="Arial" w:hAnsi="Arial" w:cs="Arial"/>
          <w:sz w:val="24"/>
          <w:szCs w:val="24"/>
          <w:lang w:val="en-GB"/>
        </w:rPr>
        <w:t>moral</w:t>
      </w:r>
      <w:r w:rsidR="00F06C69" w:rsidRPr="006B2A36">
        <w:rPr>
          <w:rFonts w:ascii="Arial" w:hAnsi="Arial" w:cs="Arial"/>
          <w:sz w:val="24"/>
          <w:szCs w:val="24"/>
          <w:lang w:val="en-GB"/>
        </w:rPr>
        <w:t xml:space="preserve"> and </w:t>
      </w:r>
      <w:r w:rsidR="007965CA" w:rsidRPr="006B2A36">
        <w:rPr>
          <w:rFonts w:ascii="Arial" w:hAnsi="Arial" w:cs="Arial"/>
          <w:sz w:val="24"/>
          <w:szCs w:val="24"/>
          <w:lang w:val="en-GB"/>
        </w:rPr>
        <w:t>cost-effective</w:t>
      </w:r>
      <w:r w:rsidR="00F06C69" w:rsidRPr="006B2A36">
        <w:rPr>
          <w:rFonts w:ascii="Arial" w:hAnsi="Arial" w:cs="Arial"/>
          <w:sz w:val="24"/>
          <w:szCs w:val="24"/>
          <w:lang w:val="en-GB"/>
        </w:rPr>
        <w:t xml:space="preserve"> reasons, </w:t>
      </w:r>
      <w:r w:rsidR="00C4088A" w:rsidRPr="006B2A36">
        <w:rPr>
          <w:rFonts w:ascii="Arial" w:hAnsi="Arial" w:cs="Arial"/>
          <w:sz w:val="24"/>
          <w:szCs w:val="24"/>
          <w:lang w:val="en-GB"/>
        </w:rPr>
        <w:t>particularly</w:t>
      </w:r>
      <w:r w:rsidR="00F06C69" w:rsidRPr="006B2A36">
        <w:rPr>
          <w:rFonts w:ascii="Arial" w:hAnsi="Arial" w:cs="Arial"/>
          <w:sz w:val="24"/>
          <w:szCs w:val="24"/>
          <w:lang w:val="en-GB"/>
        </w:rPr>
        <w:t xml:space="preserve"> to continue </w:t>
      </w:r>
      <w:r w:rsidR="00C4088A" w:rsidRPr="006B2A36">
        <w:rPr>
          <w:rFonts w:ascii="Arial" w:hAnsi="Arial" w:cs="Arial"/>
          <w:sz w:val="24"/>
          <w:szCs w:val="24"/>
          <w:lang w:val="en-GB"/>
        </w:rPr>
        <w:t>drawing the younger and</w:t>
      </w:r>
      <w:r w:rsidR="00F06C69" w:rsidRPr="006B2A36">
        <w:rPr>
          <w:rFonts w:ascii="Arial" w:hAnsi="Arial" w:cs="Arial"/>
          <w:sz w:val="24"/>
          <w:szCs w:val="24"/>
          <w:lang w:val="en-GB"/>
        </w:rPr>
        <w:t xml:space="preserve"> </w:t>
      </w:r>
      <w:r w:rsidR="00C4088A" w:rsidRPr="006B2A36">
        <w:rPr>
          <w:rFonts w:ascii="Arial" w:hAnsi="Arial" w:cs="Arial"/>
          <w:sz w:val="24"/>
          <w:szCs w:val="24"/>
          <w:lang w:val="en-GB"/>
        </w:rPr>
        <w:t>generally</w:t>
      </w:r>
      <w:r w:rsidR="00F06C69" w:rsidRPr="006B2A36">
        <w:rPr>
          <w:rFonts w:ascii="Arial" w:hAnsi="Arial" w:cs="Arial"/>
          <w:sz w:val="24"/>
          <w:szCs w:val="24"/>
          <w:lang w:val="en-GB"/>
        </w:rPr>
        <w:t xml:space="preserve"> </w:t>
      </w:r>
      <w:r w:rsidR="00C4088A" w:rsidRPr="006B2A36">
        <w:rPr>
          <w:rFonts w:ascii="Arial" w:hAnsi="Arial" w:cs="Arial"/>
          <w:sz w:val="24"/>
          <w:szCs w:val="24"/>
          <w:lang w:val="en-GB"/>
        </w:rPr>
        <w:t>dynamic customer. Sustainable society is widely concerned for</w:t>
      </w:r>
      <w:r w:rsidR="00F06C69" w:rsidRPr="006B2A36">
        <w:rPr>
          <w:rFonts w:ascii="Arial" w:hAnsi="Arial" w:cs="Arial"/>
          <w:sz w:val="24"/>
          <w:szCs w:val="24"/>
          <w:lang w:val="en-GB"/>
        </w:rPr>
        <w:t xml:space="preserve"> 21st century as a key for successful business. </w:t>
      </w:r>
      <w:r w:rsidR="00EE64BE" w:rsidRPr="006B2A36">
        <w:rPr>
          <w:rFonts w:ascii="Arial" w:hAnsi="Arial" w:cs="Arial"/>
          <w:sz w:val="24"/>
          <w:szCs w:val="24"/>
          <w:lang w:val="en-GB"/>
        </w:rPr>
        <w:t xml:space="preserve">Like other hotelier, Premier Inn also expanding their business with improves </w:t>
      </w:r>
      <w:r w:rsidR="00C4088A" w:rsidRPr="006B2A36">
        <w:rPr>
          <w:rFonts w:ascii="Arial" w:hAnsi="Arial" w:cs="Arial"/>
          <w:sz w:val="24"/>
          <w:szCs w:val="24"/>
          <w:lang w:val="en-GB"/>
        </w:rPr>
        <w:t>effectiveness</w:t>
      </w:r>
      <w:r w:rsidR="00EE64BE" w:rsidRPr="006B2A36">
        <w:rPr>
          <w:rFonts w:ascii="Arial" w:hAnsi="Arial" w:cs="Arial"/>
          <w:sz w:val="24"/>
          <w:szCs w:val="24"/>
          <w:lang w:val="en-GB"/>
        </w:rPr>
        <w:t xml:space="preserve"> and attracts a </w:t>
      </w:r>
      <w:r w:rsidR="00C4088A" w:rsidRPr="006B2A36">
        <w:rPr>
          <w:rFonts w:ascii="Arial" w:hAnsi="Arial" w:cs="Arial"/>
          <w:sz w:val="24"/>
          <w:szCs w:val="24"/>
          <w:lang w:val="en-GB"/>
        </w:rPr>
        <w:t>rising</w:t>
      </w:r>
      <w:r w:rsidR="00EE64BE" w:rsidRPr="006B2A36">
        <w:rPr>
          <w:rFonts w:ascii="Arial" w:hAnsi="Arial" w:cs="Arial"/>
          <w:sz w:val="24"/>
          <w:szCs w:val="24"/>
          <w:lang w:val="en-GB"/>
        </w:rPr>
        <w:t xml:space="preserve"> number of customers </w:t>
      </w:r>
      <w:r w:rsidR="00C4088A" w:rsidRPr="006B2A36">
        <w:rPr>
          <w:rFonts w:ascii="Arial" w:hAnsi="Arial" w:cs="Arial"/>
          <w:sz w:val="24"/>
          <w:szCs w:val="24"/>
          <w:lang w:val="en-GB"/>
        </w:rPr>
        <w:t>seeking</w:t>
      </w:r>
      <w:r w:rsidR="00EE64BE" w:rsidRPr="006B2A36">
        <w:rPr>
          <w:rFonts w:ascii="Arial" w:hAnsi="Arial" w:cs="Arial"/>
          <w:sz w:val="24"/>
          <w:szCs w:val="24"/>
          <w:lang w:val="en-GB"/>
        </w:rPr>
        <w:t xml:space="preserve"> environmentally and </w:t>
      </w:r>
      <w:r w:rsidR="00C4088A" w:rsidRPr="006B2A36">
        <w:rPr>
          <w:rFonts w:ascii="Arial" w:hAnsi="Arial" w:cs="Arial"/>
          <w:sz w:val="24"/>
          <w:szCs w:val="24"/>
          <w:lang w:val="en-GB"/>
        </w:rPr>
        <w:t>communally</w:t>
      </w:r>
      <w:r w:rsidR="00EE64BE" w:rsidRPr="006B2A36">
        <w:rPr>
          <w:rFonts w:ascii="Arial" w:hAnsi="Arial" w:cs="Arial"/>
          <w:sz w:val="24"/>
          <w:szCs w:val="24"/>
          <w:lang w:val="en-GB"/>
        </w:rPr>
        <w:t xml:space="preserve"> </w:t>
      </w:r>
      <w:r w:rsidR="00C4088A" w:rsidRPr="006B2A36">
        <w:rPr>
          <w:rFonts w:ascii="Arial" w:hAnsi="Arial" w:cs="Arial"/>
          <w:sz w:val="24"/>
          <w:szCs w:val="24"/>
          <w:lang w:val="en-GB"/>
        </w:rPr>
        <w:t>liable</w:t>
      </w:r>
      <w:r w:rsidR="00EE64BE" w:rsidRPr="006B2A36">
        <w:rPr>
          <w:rFonts w:ascii="Arial" w:hAnsi="Arial" w:cs="Arial"/>
          <w:sz w:val="24"/>
          <w:szCs w:val="24"/>
          <w:lang w:val="en-GB"/>
        </w:rPr>
        <w:t xml:space="preserve"> products and services.</w:t>
      </w:r>
      <w:r w:rsidR="00C856D8" w:rsidRPr="006B2A36">
        <w:rPr>
          <w:rFonts w:ascii="Arial" w:hAnsi="Arial" w:cs="Arial"/>
          <w:sz w:val="24"/>
          <w:szCs w:val="24"/>
          <w:lang w:val="en-GB"/>
        </w:rPr>
        <w:t xml:space="preserve"> So,</w:t>
      </w:r>
      <w:r w:rsidR="00EE64BE" w:rsidRPr="006B2A36">
        <w:rPr>
          <w:rFonts w:ascii="Arial" w:hAnsi="Arial" w:cs="Arial"/>
          <w:sz w:val="24"/>
          <w:szCs w:val="24"/>
          <w:lang w:val="en-GB"/>
        </w:rPr>
        <w:t xml:space="preserve"> </w:t>
      </w:r>
      <w:r w:rsidR="00C856D8" w:rsidRPr="006B2A36">
        <w:rPr>
          <w:rFonts w:ascii="Arial" w:hAnsi="Arial" w:cs="Arial"/>
          <w:sz w:val="24"/>
          <w:szCs w:val="24"/>
          <w:lang w:val="en-GB"/>
        </w:rPr>
        <w:t>they knew</w:t>
      </w:r>
      <w:r w:rsidR="00EE64BE" w:rsidRPr="006B2A36">
        <w:rPr>
          <w:rFonts w:ascii="Arial" w:hAnsi="Arial" w:cs="Arial"/>
          <w:sz w:val="24"/>
          <w:szCs w:val="24"/>
          <w:lang w:val="en-GB"/>
        </w:rPr>
        <w:t xml:space="preserve"> as</w:t>
      </w:r>
      <w:r w:rsidR="00C856D8" w:rsidRPr="006B2A36">
        <w:rPr>
          <w:rFonts w:ascii="Arial" w:hAnsi="Arial" w:cs="Arial"/>
          <w:sz w:val="24"/>
          <w:szCs w:val="24"/>
          <w:lang w:val="en-GB"/>
        </w:rPr>
        <w:t xml:space="preserve"> ''Best</w:t>
      </w:r>
      <w:r w:rsidR="00EE64BE" w:rsidRPr="006B2A36">
        <w:rPr>
          <w:rFonts w:ascii="Arial" w:hAnsi="Arial" w:cs="Arial"/>
          <w:sz w:val="24"/>
          <w:szCs w:val="24"/>
          <w:lang w:val="en-GB"/>
        </w:rPr>
        <w:t xml:space="preserve"> </w:t>
      </w:r>
      <w:r w:rsidR="00C856D8" w:rsidRPr="006B2A36">
        <w:rPr>
          <w:rFonts w:ascii="Arial" w:hAnsi="Arial" w:cs="Arial"/>
          <w:sz w:val="24"/>
          <w:szCs w:val="24"/>
          <w:lang w:val="en-GB"/>
        </w:rPr>
        <w:t>budget hotel'' in a chain (Ferrell et al., 2021).</w:t>
      </w:r>
    </w:p>
    <w:p w:rsidR="00C856D8" w:rsidRPr="006B2A36" w:rsidRDefault="00C638B6" w:rsidP="006B2A36">
      <w:pPr>
        <w:jc w:val="both"/>
        <w:rPr>
          <w:rFonts w:ascii="Arial" w:hAnsi="Arial" w:cs="Arial"/>
          <w:sz w:val="24"/>
          <w:szCs w:val="24"/>
          <w:lang w:val="en-GB"/>
        </w:rPr>
      </w:pPr>
      <w:r w:rsidRPr="006B2A36">
        <w:rPr>
          <w:rFonts w:ascii="Arial" w:hAnsi="Arial" w:cs="Arial"/>
          <w:sz w:val="24"/>
          <w:szCs w:val="24"/>
          <w:lang w:val="en-GB"/>
        </w:rPr>
        <w:t xml:space="preserve">Circular Economy is a ''systemic transformation'' that </w:t>
      </w:r>
      <w:r w:rsidR="00DD0EE2" w:rsidRPr="006B2A36">
        <w:rPr>
          <w:rFonts w:ascii="Arial" w:hAnsi="Arial" w:cs="Arial"/>
          <w:sz w:val="24"/>
          <w:szCs w:val="24"/>
          <w:lang w:val="en-GB"/>
        </w:rPr>
        <w:t>transforms</w:t>
      </w:r>
      <w:r w:rsidRPr="006B2A36">
        <w:rPr>
          <w:rFonts w:ascii="Arial" w:hAnsi="Arial" w:cs="Arial"/>
          <w:sz w:val="24"/>
          <w:szCs w:val="24"/>
          <w:lang w:val="en-GB"/>
        </w:rPr>
        <w:t xml:space="preserve"> service, production and consumption (Renfors, 2022).</w:t>
      </w:r>
      <w:r w:rsidR="00DD0EE2" w:rsidRPr="006B2A36">
        <w:rPr>
          <w:rFonts w:ascii="Arial" w:hAnsi="Arial" w:cs="Arial"/>
          <w:sz w:val="24"/>
          <w:szCs w:val="24"/>
          <w:lang w:val="en-GB"/>
        </w:rPr>
        <w:t xml:space="preserve"> Another </w:t>
      </w:r>
      <w:r w:rsidR="00E94EEF" w:rsidRPr="006B2A36">
        <w:rPr>
          <w:rFonts w:ascii="Arial" w:hAnsi="Arial" w:cs="Arial"/>
          <w:sz w:val="24"/>
          <w:szCs w:val="24"/>
          <w:lang w:val="en-GB"/>
        </w:rPr>
        <w:t>definition</w:t>
      </w:r>
      <w:r w:rsidR="00DD0EE2" w:rsidRPr="006B2A36">
        <w:rPr>
          <w:rFonts w:ascii="Arial" w:hAnsi="Arial" w:cs="Arial"/>
          <w:sz w:val="24"/>
          <w:szCs w:val="24"/>
          <w:lang w:val="en-GB"/>
        </w:rPr>
        <w:t xml:space="preserve"> comes from Florido et al. (2019,</w:t>
      </w:r>
      <w:r w:rsidR="00E94EEF" w:rsidRPr="006B2A36">
        <w:rPr>
          <w:rFonts w:ascii="Arial" w:hAnsi="Arial" w:cs="Arial"/>
          <w:sz w:val="24"/>
          <w:szCs w:val="24"/>
          <w:lang w:val="en-GB"/>
        </w:rPr>
        <w:t xml:space="preserve"> </w:t>
      </w:r>
      <w:r w:rsidR="00DD0EE2" w:rsidRPr="006B2A36">
        <w:rPr>
          <w:rFonts w:ascii="Arial" w:hAnsi="Arial" w:cs="Arial"/>
          <w:sz w:val="24"/>
          <w:szCs w:val="24"/>
          <w:lang w:val="en-GB"/>
        </w:rPr>
        <w:t xml:space="preserve">47) define that Circular Economy </w:t>
      </w:r>
      <w:r w:rsidR="00E94EEF" w:rsidRPr="006B2A36">
        <w:rPr>
          <w:rFonts w:ascii="Arial" w:hAnsi="Arial" w:cs="Arial"/>
          <w:sz w:val="24"/>
          <w:szCs w:val="24"/>
          <w:lang w:val="en-GB"/>
        </w:rPr>
        <w:t>involves in the changes of laws and infrastructure, consumer cultures and its networks, as well as technological changes.</w:t>
      </w:r>
      <w:r w:rsidR="00F06C69" w:rsidRPr="006B2A36">
        <w:rPr>
          <w:rFonts w:ascii="Arial" w:hAnsi="Arial" w:cs="Arial"/>
          <w:sz w:val="24"/>
          <w:szCs w:val="24"/>
          <w:lang w:val="en-GB"/>
        </w:rPr>
        <w:t xml:space="preserve"> Last few years, new ways of thinking have </w:t>
      </w:r>
      <w:r w:rsidR="00C4088A" w:rsidRPr="006B2A36">
        <w:rPr>
          <w:rFonts w:ascii="Arial" w:hAnsi="Arial" w:cs="Arial"/>
          <w:sz w:val="24"/>
          <w:szCs w:val="24"/>
          <w:lang w:val="en-GB"/>
        </w:rPr>
        <w:t>become visible</w:t>
      </w:r>
      <w:r w:rsidR="002972F4" w:rsidRPr="006B2A36">
        <w:rPr>
          <w:rFonts w:ascii="Arial" w:hAnsi="Arial" w:cs="Arial"/>
          <w:sz w:val="24"/>
          <w:szCs w:val="24"/>
          <w:lang w:val="en-GB"/>
        </w:rPr>
        <w:t xml:space="preserve"> in developed countries</w:t>
      </w:r>
      <w:r w:rsidR="00F06C69" w:rsidRPr="006B2A36">
        <w:rPr>
          <w:rFonts w:ascii="Arial" w:hAnsi="Arial" w:cs="Arial"/>
          <w:sz w:val="24"/>
          <w:szCs w:val="24"/>
          <w:lang w:val="en-GB"/>
        </w:rPr>
        <w:t xml:space="preserve"> embodies most of them</w:t>
      </w:r>
      <w:r w:rsidR="00985A4D">
        <w:rPr>
          <w:rFonts w:ascii="Arial" w:hAnsi="Arial" w:cs="Arial"/>
          <w:sz w:val="24"/>
          <w:szCs w:val="24"/>
          <w:lang w:val="en-GB"/>
        </w:rPr>
        <w:t xml:space="preserve"> by using CE</w:t>
      </w:r>
      <w:r w:rsidR="00F06C69" w:rsidRPr="006B2A36">
        <w:rPr>
          <w:rFonts w:ascii="Arial" w:hAnsi="Arial" w:cs="Arial"/>
          <w:sz w:val="24"/>
          <w:szCs w:val="24"/>
          <w:lang w:val="en-GB"/>
        </w:rPr>
        <w:t xml:space="preserve">. </w:t>
      </w:r>
      <w:r w:rsidR="00985A4D">
        <w:rPr>
          <w:rFonts w:ascii="Arial" w:hAnsi="Arial" w:cs="Arial"/>
          <w:sz w:val="24"/>
          <w:szCs w:val="24"/>
          <w:lang w:val="en-GB"/>
        </w:rPr>
        <w:t xml:space="preserve">The CE </w:t>
      </w:r>
      <w:r w:rsidR="001E2A6A" w:rsidRPr="006B2A36">
        <w:rPr>
          <w:rFonts w:ascii="Arial" w:hAnsi="Arial" w:cs="Arial"/>
          <w:sz w:val="24"/>
          <w:szCs w:val="24"/>
          <w:lang w:val="en-GB"/>
        </w:rPr>
        <w:t xml:space="preserve"> named</w:t>
      </w:r>
      <w:r w:rsidR="00985A4D">
        <w:rPr>
          <w:rFonts w:ascii="Arial" w:hAnsi="Arial" w:cs="Arial"/>
          <w:sz w:val="24"/>
          <w:szCs w:val="24"/>
          <w:lang w:val="en-GB"/>
        </w:rPr>
        <w:t xml:space="preserve"> by</w:t>
      </w:r>
      <w:r w:rsidR="00F06C69" w:rsidRPr="006B2A36">
        <w:rPr>
          <w:rFonts w:ascii="Arial" w:hAnsi="Arial" w:cs="Arial"/>
          <w:sz w:val="24"/>
          <w:szCs w:val="24"/>
          <w:lang w:val="en-GB"/>
        </w:rPr>
        <w:t xml:space="preserve"> ‘regenerative system</w:t>
      </w:r>
      <w:r w:rsidR="001E2A6A" w:rsidRPr="006B2A36">
        <w:rPr>
          <w:rFonts w:ascii="Arial" w:hAnsi="Arial" w:cs="Arial"/>
          <w:sz w:val="24"/>
          <w:szCs w:val="24"/>
          <w:lang w:val="en-GB"/>
        </w:rPr>
        <w:t xml:space="preserve">' </w:t>
      </w:r>
      <w:r w:rsidR="00985A4D" w:rsidRPr="006B2A36">
        <w:rPr>
          <w:rFonts w:ascii="Arial" w:hAnsi="Arial" w:cs="Arial"/>
          <w:sz w:val="24"/>
          <w:szCs w:val="24"/>
          <w:lang w:val="en-GB"/>
        </w:rPr>
        <w:t>in the direction of</w:t>
      </w:r>
      <w:r w:rsidR="001E2A6A" w:rsidRPr="006B2A36">
        <w:rPr>
          <w:rFonts w:ascii="Arial" w:hAnsi="Arial" w:cs="Arial"/>
          <w:sz w:val="24"/>
          <w:szCs w:val="24"/>
          <w:lang w:val="en-GB"/>
        </w:rPr>
        <w:t xml:space="preserve"> minimised </w:t>
      </w:r>
      <w:r w:rsidR="00AE6F6F" w:rsidRPr="006B2A36">
        <w:rPr>
          <w:rFonts w:ascii="Arial" w:hAnsi="Arial" w:cs="Arial"/>
          <w:sz w:val="24"/>
          <w:szCs w:val="24"/>
          <w:lang w:val="en-GB"/>
        </w:rPr>
        <w:t>through</w:t>
      </w:r>
      <w:r w:rsidR="001E2A6A" w:rsidRPr="006B2A36">
        <w:rPr>
          <w:rFonts w:ascii="Arial" w:hAnsi="Arial" w:cs="Arial"/>
          <w:sz w:val="24"/>
          <w:szCs w:val="24"/>
          <w:lang w:val="en-GB"/>
        </w:rPr>
        <w:t xml:space="preserve"> </w:t>
      </w:r>
      <w:r w:rsidR="00AE6F6F" w:rsidRPr="006B2A36">
        <w:rPr>
          <w:rFonts w:ascii="Arial" w:hAnsi="Arial" w:cs="Arial"/>
          <w:sz w:val="24"/>
          <w:szCs w:val="24"/>
          <w:lang w:val="en-GB"/>
        </w:rPr>
        <w:t>closing</w:t>
      </w:r>
      <w:r w:rsidR="00AE6F6F">
        <w:rPr>
          <w:rFonts w:ascii="Arial" w:hAnsi="Arial" w:cs="Arial"/>
          <w:sz w:val="24"/>
          <w:szCs w:val="24"/>
          <w:lang w:val="en-GB"/>
        </w:rPr>
        <w:t>,</w:t>
      </w:r>
      <w:r w:rsidR="00AE6F6F" w:rsidRPr="006B2A36">
        <w:rPr>
          <w:rFonts w:ascii="Arial" w:hAnsi="Arial" w:cs="Arial"/>
          <w:sz w:val="24"/>
          <w:szCs w:val="24"/>
          <w:lang w:val="en-GB"/>
        </w:rPr>
        <w:t xml:space="preserve"> narrowing</w:t>
      </w:r>
      <w:r w:rsidR="00AE6F6F" w:rsidRPr="00AE6F6F">
        <w:rPr>
          <w:rFonts w:ascii="Arial" w:hAnsi="Arial" w:cs="Arial"/>
          <w:sz w:val="24"/>
          <w:szCs w:val="24"/>
          <w:lang w:val="en-GB"/>
        </w:rPr>
        <w:t xml:space="preserve"> </w:t>
      </w:r>
      <w:r w:rsidR="00AE6F6F" w:rsidRPr="006B2A36">
        <w:rPr>
          <w:rFonts w:ascii="Arial" w:hAnsi="Arial" w:cs="Arial"/>
          <w:sz w:val="24"/>
          <w:szCs w:val="24"/>
          <w:lang w:val="en-GB"/>
        </w:rPr>
        <w:t>and</w:t>
      </w:r>
      <w:r w:rsidR="00AE6F6F">
        <w:rPr>
          <w:rFonts w:ascii="Arial" w:hAnsi="Arial" w:cs="Arial"/>
          <w:sz w:val="24"/>
          <w:szCs w:val="24"/>
          <w:lang w:val="en-GB"/>
        </w:rPr>
        <w:t xml:space="preserve"> slowing</w:t>
      </w:r>
      <w:r w:rsidR="001E2A6A" w:rsidRPr="006B2A36">
        <w:rPr>
          <w:rFonts w:ascii="Arial" w:hAnsi="Arial" w:cs="Arial"/>
          <w:sz w:val="24"/>
          <w:szCs w:val="24"/>
          <w:lang w:val="en-GB"/>
        </w:rPr>
        <w:t xml:space="preserve"> waste </w:t>
      </w:r>
      <w:r w:rsidR="00AE6F6F" w:rsidRPr="006B2A36">
        <w:rPr>
          <w:rFonts w:ascii="Arial" w:hAnsi="Arial" w:cs="Arial"/>
          <w:sz w:val="24"/>
          <w:szCs w:val="24"/>
          <w:lang w:val="en-GB"/>
        </w:rPr>
        <w:t>objects</w:t>
      </w:r>
      <w:r w:rsidR="001E2A6A" w:rsidRPr="006B2A36">
        <w:rPr>
          <w:rFonts w:ascii="Arial" w:hAnsi="Arial" w:cs="Arial"/>
          <w:sz w:val="24"/>
          <w:szCs w:val="24"/>
          <w:lang w:val="en-GB"/>
        </w:rPr>
        <w:t xml:space="preserve"> in assets</w:t>
      </w:r>
      <w:r w:rsidR="00D52384" w:rsidRPr="006B2A36">
        <w:rPr>
          <w:rFonts w:ascii="Arial" w:hAnsi="Arial" w:cs="Arial"/>
          <w:sz w:val="24"/>
          <w:szCs w:val="24"/>
          <w:lang w:val="en-GB"/>
        </w:rPr>
        <w:t xml:space="preserve"> all the way through</w:t>
      </w:r>
      <w:r w:rsidR="00F06C69" w:rsidRPr="006B2A36">
        <w:rPr>
          <w:rFonts w:ascii="Arial" w:hAnsi="Arial" w:cs="Arial"/>
          <w:sz w:val="24"/>
          <w:szCs w:val="24"/>
          <w:lang w:val="en-GB"/>
        </w:rPr>
        <w:t xml:space="preserve"> </w:t>
      </w:r>
      <w:r w:rsidR="00D52384" w:rsidRPr="006B2A36">
        <w:rPr>
          <w:rFonts w:ascii="Arial" w:hAnsi="Arial" w:cs="Arial"/>
          <w:sz w:val="24"/>
          <w:szCs w:val="24"/>
          <w:lang w:val="en-GB"/>
        </w:rPr>
        <w:t xml:space="preserve">repair, refurbishing, reuse, recycling, remanufacturing and </w:t>
      </w:r>
      <w:r w:rsidR="00F06C69" w:rsidRPr="006B2A36">
        <w:rPr>
          <w:rFonts w:ascii="Arial" w:hAnsi="Arial" w:cs="Arial"/>
          <w:sz w:val="24"/>
          <w:szCs w:val="24"/>
          <w:lang w:val="en-GB"/>
        </w:rPr>
        <w:t xml:space="preserve">long-lasting </w:t>
      </w:r>
      <w:r w:rsidR="00D52384" w:rsidRPr="006B2A36">
        <w:rPr>
          <w:rFonts w:ascii="Arial" w:hAnsi="Arial" w:cs="Arial"/>
          <w:sz w:val="24"/>
          <w:szCs w:val="24"/>
          <w:lang w:val="en-GB"/>
        </w:rPr>
        <w:t>design</w:t>
      </w:r>
      <w:r w:rsidR="001E2A6A" w:rsidRPr="006B2A36">
        <w:rPr>
          <w:rFonts w:ascii="Arial" w:hAnsi="Arial" w:cs="Arial"/>
          <w:sz w:val="24"/>
          <w:szCs w:val="24"/>
          <w:lang w:val="en-GB"/>
        </w:rPr>
        <w:t xml:space="preserve"> </w:t>
      </w:r>
      <w:r w:rsidR="00F06C69" w:rsidRPr="006B2A36">
        <w:rPr>
          <w:rFonts w:ascii="Arial" w:hAnsi="Arial" w:cs="Arial"/>
          <w:sz w:val="24"/>
          <w:szCs w:val="24"/>
          <w:lang w:val="en-GB"/>
        </w:rPr>
        <w:t xml:space="preserve">(Geissdoerfer et al., 2017:764). According to WBCSD </w:t>
      </w:r>
      <w:r w:rsidR="006E55A9" w:rsidRPr="006B2A36">
        <w:rPr>
          <w:rFonts w:ascii="Arial" w:hAnsi="Arial" w:cs="Arial"/>
          <w:sz w:val="24"/>
          <w:szCs w:val="24"/>
          <w:lang w:val="en-GB"/>
        </w:rPr>
        <w:t>(2024</w:t>
      </w:r>
      <w:r w:rsidR="00F06C69" w:rsidRPr="006B2A36">
        <w:rPr>
          <w:rFonts w:ascii="Arial" w:hAnsi="Arial" w:cs="Arial"/>
          <w:sz w:val="24"/>
          <w:szCs w:val="24"/>
          <w:lang w:val="en-GB"/>
        </w:rPr>
        <w:t xml:space="preserve">), more than 225 of companies </w:t>
      </w:r>
      <w:r w:rsidR="00C4088A" w:rsidRPr="006B2A36">
        <w:rPr>
          <w:rFonts w:ascii="Arial" w:hAnsi="Arial" w:cs="Arial"/>
          <w:sz w:val="24"/>
          <w:szCs w:val="24"/>
          <w:lang w:val="en-GB"/>
        </w:rPr>
        <w:t>applying the CE</w:t>
      </w:r>
      <w:r w:rsidR="00F06C69" w:rsidRPr="006B2A36">
        <w:rPr>
          <w:rFonts w:ascii="Arial" w:hAnsi="Arial" w:cs="Arial"/>
          <w:sz w:val="24"/>
          <w:szCs w:val="24"/>
          <w:lang w:val="en-GB"/>
        </w:rPr>
        <w:t xml:space="preserve"> referenced growth and </w:t>
      </w:r>
      <w:r w:rsidR="002D5AC2" w:rsidRPr="006B2A36">
        <w:rPr>
          <w:rFonts w:ascii="Arial" w:hAnsi="Arial" w:cs="Arial"/>
          <w:sz w:val="24"/>
          <w:szCs w:val="24"/>
          <w:lang w:val="en-GB"/>
        </w:rPr>
        <w:t>reasonable</w:t>
      </w:r>
      <w:r w:rsidR="00F06C69" w:rsidRPr="006B2A36">
        <w:rPr>
          <w:rFonts w:ascii="Arial" w:hAnsi="Arial" w:cs="Arial"/>
          <w:sz w:val="24"/>
          <w:szCs w:val="24"/>
          <w:lang w:val="en-GB"/>
        </w:rPr>
        <w:t xml:space="preserve"> </w:t>
      </w:r>
      <w:r w:rsidR="002D5AC2" w:rsidRPr="006B2A36">
        <w:rPr>
          <w:rFonts w:ascii="Arial" w:hAnsi="Arial" w:cs="Arial"/>
          <w:sz w:val="24"/>
          <w:szCs w:val="24"/>
          <w:lang w:val="en-GB"/>
        </w:rPr>
        <w:t>with</w:t>
      </w:r>
      <w:r w:rsidR="00F06C69" w:rsidRPr="006B2A36">
        <w:rPr>
          <w:rFonts w:ascii="Arial" w:hAnsi="Arial" w:cs="Arial"/>
          <w:sz w:val="24"/>
          <w:szCs w:val="24"/>
          <w:lang w:val="en-GB"/>
        </w:rPr>
        <w:t xml:space="preserve"> key </w:t>
      </w:r>
      <w:r w:rsidR="00D82855" w:rsidRPr="006B2A36">
        <w:rPr>
          <w:rFonts w:ascii="Arial" w:hAnsi="Arial" w:cs="Arial"/>
          <w:sz w:val="24"/>
          <w:szCs w:val="24"/>
          <w:lang w:val="en-GB"/>
        </w:rPr>
        <w:t>business cases</w:t>
      </w:r>
      <w:r w:rsidR="00F06C69" w:rsidRPr="006B2A36">
        <w:rPr>
          <w:rFonts w:ascii="Arial" w:hAnsi="Arial" w:cs="Arial"/>
          <w:sz w:val="24"/>
          <w:szCs w:val="24"/>
          <w:lang w:val="en-GB"/>
        </w:rPr>
        <w:t xml:space="preserve"> </w:t>
      </w:r>
      <w:r w:rsidR="00D82855" w:rsidRPr="006B2A36">
        <w:rPr>
          <w:rFonts w:ascii="Arial" w:hAnsi="Arial" w:cs="Arial"/>
          <w:sz w:val="24"/>
          <w:szCs w:val="24"/>
          <w:lang w:val="en-GB"/>
        </w:rPr>
        <w:t>(</w:t>
      </w:r>
      <w:r w:rsidR="00F06C69" w:rsidRPr="006B2A36">
        <w:rPr>
          <w:rFonts w:ascii="Arial" w:hAnsi="Arial" w:cs="Arial"/>
          <w:sz w:val="24"/>
          <w:szCs w:val="24"/>
          <w:lang w:val="en-GB"/>
        </w:rPr>
        <w:t>WBCSD</w:t>
      </w:r>
      <w:r w:rsidR="00D82855" w:rsidRPr="006B2A36">
        <w:rPr>
          <w:rFonts w:ascii="Arial" w:hAnsi="Arial" w:cs="Arial"/>
          <w:sz w:val="24"/>
          <w:szCs w:val="24"/>
          <w:lang w:val="en-GB"/>
        </w:rPr>
        <w:t xml:space="preserve">, </w:t>
      </w:r>
      <w:r w:rsidR="00F06C69" w:rsidRPr="006B2A36">
        <w:rPr>
          <w:rFonts w:ascii="Arial" w:hAnsi="Arial" w:cs="Arial"/>
          <w:sz w:val="24"/>
          <w:szCs w:val="24"/>
          <w:lang w:val="en-GB"/>
        </w:rPr>
        <w:t>2024).</w:t>
      </w:r>
    </w:p>
    <w:p w:rsidR="00E94EEF" w:rsidRPr="006B2A36" w:rsidRDefault="00F74823" w:rsidP="006B2A36">
      <w:pPr>
        <w:jc w:val="both"/>
        <w:rPr>
          <w:rFonts w:ascii="Arial" w:hAnsi="Arial" w:cs="Arial"/>
          <w:sz w:val="24"/>
          <w:szCs w:val="24"/>
          <w:lang w:val="en-GB"/>
        </w:rPr>
      </w:pPr>
      <w:r w:rsidRPr="006B2A36">
        <w:rPr>
          <w:rFonts w:ascii="Arial" w:hAnsi="Arial" w:cs="Arial"/>
          <w:sz w:val="24"/>
          <w:szCs w:val="24"/>
          <w:lang w:val="en-GB"/>
        </w:rPr>
        <w:t>According to Jo</w:t>
      </w:r>
      <w:r w:rsidR="001E2A6A" w:rsidRPr="006B2A36">
        <w:rPr>
          <w:rFonts w:ascii="Arial" w:hAnsi="Arial" w:cs="Arial"/>
          <w:sz w:val="24"/>
          <w:szCs w:val="24"/>
          <w:lang w:val="en-GB"/>
        </w:rPr>
        <w:t>nes( 2017) the MD of Premier Inn,</w:t>
      </w:r>
      <w:r w:rsidR="00DC3882" w:rsidRPr="006B2A36">
        <w:rPr>
          <w:rFonts w:ascii="Arial" w:hAnsi="Arial" w:cs="Arial"/>
          <w:sz w:val="24"/>
          <w:szCs w:val="24"/>
          <w:lang w:val="en-GB"/>
        </w:rPr>
        <w:t xml:space="preserve"> UK</w:t>
      </w:r>
      <w:r w:rsidRPr="006B2A36">
        <w:rPr>
          <w:rFonts w:ascii="Arial" w:hAnsi="Arial" w:cs="Arial"/>
          <w:sz w:val="24"/>
          <w:szCs w:val="24"/>
          <w:lang w:val="en-GB"/>
        </w:rPr>
        <w:t xml:space="preserve"> said, ''</w:t>
      </w:r>
      <w:r w:rsidR="001E2A6A" w:rsidRPr="006B2A36">
        <w:rPr>
          <w:rFonts w:ascii="Arial" w:hAnsi="Arial" w:cs="Arial"/>
          <w:sz w:val="24"/>
          <w:szCs w:val="24"/>
          <w:lang w:val="en-GB"/>
        </w:rPr>
        <w:t>This hotel is</w:t>
      </w:r>
      <w:r w:rsidR="00C759A9" w:rsidRPr="006B2A36">
        <w:rPr>
          <w:rFonts w:ascii="Arial" w:hAnsi="Arial" w:cs="Arial"/>
          <w:sz w:val="24"/>
          <w:szCs w:val="24"/>
          <w:lang w:val="en-GB"/>
        </w:rPr>
        <w:t xml:space="preserve"> also using the principals of circular economy to ensure the application of </w:t>
      </w:r>
      <w:r w:rsidR="00DC3882" w:rsidRPr="006B2A36">
        <w:rPr>
          <w:rFonts w:ascii="Arial" w:hAnsi="Arial" w:cs="Arial"/>
          <w:sz w:val="24"/>
          <w:szCs w:val="24"/>
          <w:lang w:val="en-GB"/>
        </w:rPr>
        <w:t>legislation</w:t>
      </w:r>
      <w:r w:rsidR="00C759A9" w:rsidRPr="006B2A36">
        <w:rPr>
          <w:rFonts w:ascii="Arial" w:hAnsi="Arial" w:cs="Arial"/>
          <w:sz w:val="24"/>
          <w:szCs w:val="24"/>
          <w:lang w:val="en-GB"/>
        </w:rPr>
        <w:t xml:space="preserve"> and the </w:t>
      </w:r>
      <w:r w:rsidR="00DC3882" w:rsidRPr="006B2A36">
        <w:rPr>
          <w:rFonts w:ascii="Arial" w:hAnsi="Arial" w:cs="Arial"/>
          <w:sz w:val="24"/>
          <w:szCs w:val="24"/>
          <w:lang w:val="en-GB"/>
        </w:rPr>
        <w:t>environmental</w:t>
      </w:r>
      <w:r w:rsidR="00C759A9" w:rsidRPr="006B2A36">
        <w:rPr>
          <w:rFonts w:ascii="Arial" w:hAnsi="Arial" w:cs="Arial"/>
          <w:sz w:val="24"/>
          <w:szCs w:val="24"/>
          <w:lang w:val="en-GB"/>
        </w:rPr>
        <w:t xml:space="preserve"> requirements, asses the significant impact through  setting targets of continuous improvements by controlling and review the appropriate intervals, monitor the progress with consideration</w:t>
      </w:r>
      <w:r w:rsidRPr="006B2A36">
        <w:rPr>
          <w:rFonts w:ascii="Arial" w:hAnsi="Arial" w:cs="Arial"/>
          <w:sz w:val="24"/>
          <w:szCs w:val="24"/>
          <w:lang w:val="en-GB"/>
        </w:rPr>
        <w:t xml:space="preserve"> by employees and </w:t>
      </w:r>
      <w:r w:rsidR="00DC3882" w:rsidRPr="006B2A36">
        <w:rPr>
          <w:rFonts w:ascii="Arial" w:hAnsi="Arial" w:cs="Arial"/>
          <w:sz w:val="24"/>
          <w:szCs w:val="24"/>
          <w:lang w:val="en-GB"/>
        </w:rPr>
        <w:t>business</w:t>
      </w:r>
      <w:r w:rsidRPr="006B2A36">
        <w:rPr>
          <w:rFonts w:ascii="Arial" w:hAnsi="Arial" w:cs="Arial"/>
          <w:sz w:val="24"/>
          <w:szCs w:val="24"/>
          <w:lang w:val="en-GB"/>
        </w:rPr>
        <w:t xml:space="preserve"> partners </w:t>
      </w:r>
      <w:r w:rsidR="00DC3882" w:rsidRPr="006B2A36">
        <w:rPr>
          <w:rFonts w:ascii="Arial" w:hAnsi="Arial" w:cs="Arial"/>
          <w:sz w:val="24"/>
          <w:szCs w:val="24"/>
          <w:lang w:val="en-GB"/>
        </w:rPr>
        <w:t>awareness</w:t>
      </w:r>
      <w:r w:rsidRPr="006B2A36">
        <w:rPr>
          <w:rFonts w:ascii="Arial" w:hAnsi="Arial" w:cs="Arial"/>
          <w:sz w:val="24"/>
          <w:szCs w:val="24"/>
          <w:lang w:val="en-GB"/>
        </w:rPr>
        <w:t xml:space="preserve"> of </w:t>
      </w:r>
      <w:r w:rsidR="00DC3882" w:rsidRPr="006B2A36">
        <w:rPr>
          <w:rFonts w:ascii="Arial" w:hAnsi="Arial" w:cs="Arial"/>
          <w:sz w:val="24"/>
          <w:szCs w:val="24"/>
          <w:lang w:val="en-GB"/>
        </w:rPr>
        <w:t>environmental</w:t>
      </w:r>
      <w:r w:rsidRPr="006B2A36">
        <w:rPr>
          <w:rFonts w:ascii="Arial" w:hAnsi="Arial" w:cs="Arial"/>
          <w:sz w:val="24"/>
          <w:szCs w:val="24"/>
          <w:lang w:val="en-GB"/>
        </w:rPr>
        <w:t xml:space="preserve"> responsibility beside reduce,</w:t>
      </w:r>
      <w:r w:rsidR="00DC3882" w:rsidRPr="006B2A36">
        <w:rPr>
          <w:rFonts w:ascii="Arial" w:hAnsi="Arial" w:cs="Arial"/>
          <w:sz w:val="24"/>
          <w:szCs w:val="24"/>
          <w:lang w:val="en-GB"/>
        </w:rPr>
        <w:t xml:space="preserve"> </w:t>
      </w:r>
      <w:r w:rsidRPr="006B2A36">
        <w:rPr>
          <w:rFonts w:ascii="Arial" w:hAnsi="Arial" w:cs="Arial"/>
          <w:sz w:val="24"/>
          <w:szCs w:val="24"/>
          <w:lang w:val="en-GB"/>
        </w:rPr>
        <w:t>reuse,</w:t>
      </w:r>
      <w:r w:rsidR="00DC3882" w:rsidRPr="006B2A36">
        <w:rPr>
          <w:rFonts w:ascii="Arial" w:hAnsi="Arial" w:cs="Arial"/>
          <w:sz w:val="24"/>
          <w:szCs w:val="24"/>
          <w:lang w:val="en-GB"/>
        </w:rPr>
        <w:t xml:space="preserve"> </w:t>
      </w:r>
      <w:r w:rsidRPr="006B2A36">
        <w:rPr>
          <w:rFonts w:ascii="Arial" w:hAnsi="Arial" w:cs="Arial"/>
          <w:sz w:val="24"/>
          <w:szCs w:val="24"/>
          <w:lang w:val="en-GB"/>
        </w:rPr>
        <w:t xml:space="preserve">recover and dispose the waste, and adopt the </w:t>
      </w:r>
      <w:r w:rsidR="00DC3882" w:rsidRPr="006B2A36">
        <w:rPr>
          <w:rFonts w:ascii="Arial" w:hAnsi="Arial" w:cs="Arial"/>
          <w:sz w:val="24"/>
          <w:szCs w:val="24"/>
          <w:lang w:val="en-GB"/>
        </w:rPr>
        <w:t>sustainability</w:t>
      </w:r>
      <w:r w:rsidRPr="006B2A36">
        <w:rPr>
          <w:rFonts w:ascii="Arial" w:hAnsi="Arial" w:cs="Arial"/>
          <w:sz w:val="24"/>
          <w:szCs w:val="24"/>
          <w:lang w:val="en-GB"/>
        </w:rPr>
        <w:t xml:space="preserve"> </w:t>
      </w:r>
      <w:r w:rsidR="00DC3882" w:rsidRPr="006B2A36">
        <w:rPr>
          <w:rFonts w:ascii="Arial" w:hAnsi="Arial" w:cs="Arial"/>
          <w:sz w:val="24"/>
          <w:szCs w:val="24"/>
          <w:lang w:val="en-GB"/>
        </w:rPr>
        <w:t>throughout</w:t>
      </w:r>
      <w:r w:rsidRPr="006B2A36">
        <w:rPr>
          <w:rFonts w:ascii="Arial" w:hAnsi="Arial" w:cs="Arial"/>
          <w:sz w:val="24"/>
          <w:szCs w:val="24"/>
          <w:lang w:val="en-GB"/>
        </w:rPr>
        <w:t xml:space="preserve"> the business without any compromise with the comfort of guest. Moreover, </w:t>
      </w:r>
      <w:r w:rsidR="00DC3882" w:rsidRPr="006B2A36">
        <w:rPr>
          <w:rFonts w:ascii="Arial" w:hAnsi="Arial" w:cs="Arial"/>
          <w:sz w:val="24"/>
          <w:szCs w:val="24"/>
          <w:lang w:val="en-GB"/>
        </w:rPr>
        <w:t>annually</w:t>
      </w:r>
      <w:r w:rsidRPr="006B2A36">
        <w:rPr>
          <w:rFonts w:ascii="Arial" w:hAnsi="Arial" w:cs="Arial"/>
          <w:sz w:val="24"/>
          <w:szCs w:val="24"/>
          <w:lang w:val="en-GB"/>
        </w:rPr>
        <w:t xml:space="preserve"> review the policy to wor</w:t>
      </w:r>
      <w:r w:rsidR="00DC3882" w:rsidRPr="006B2A36">
        <w:rPr>
          <w:rFonts w:ascii="Arial" w:hAnsi="Arial" w:cs="Arial"/>
          <w:sz w:val="24"/>
          <w:szCs w:val="24"/>
          <w:lang w:val="en-GB"/>
        </w:rPr>
        <w:t>kout with everybody''.</w:t>
      </w:r>
    </w:p>
    <w:p w:rsidR="00305DAD" w:rsidRPr="006B2A36" w:rsidRDefault="00305DAD" w:rsidP="006B2A36">
      <w:pPr>
        <w:jc w:val="both"/>
        <w:rPr>
          <w:rFonts w:ascii="Arial" w:hAnsi="Arial" w:cs="Arial"/>
          <w:sz w:val="24"/>
          <w:szCs w:val="24"/>
          <w:lang w:val="en-GB"/>
        </w:rPr>
      </w:pPr>
      <w:r w:rsidRPr="006B2A36">
        <w:rPr>
          <w:rFonts w:ascii="Arial" w:hAnsi="Arial" w:cs="Arial"/>
          <w:sz w:val="24"/>
          <w:szCs w:val="24"/>
          <w:lang w:val="en-GB"/>
        </w:rPr>
        <w:t>UN World Commissio</w:t>
      </w:r>
      <w:r w:rsidR="00D52384" w:rsidRPr="006B2A36">
        <w:rPr>
          <w:rFonts w:ascii="Arial" w:hAnsi="Arial" w:cs="Arial"/>
          <w:sz w:val="24"/>
          <w:szCs w:val="24"/>
          <w:lang w:val="en-GB"/>
        </w:rPr>
        <w:t xml:space="preserve">n </w:t>
      </w:r>
      <w:r w:rsidRPr="006B2A36">
        <w:rPr>
          <w:rFonts w:ascii="Arial" w:hAnsi="Arial" w:cs="Arial"/>
          <w:sz w:val="24"/>
          <w:szCs w:val="24"/>
          <w:lang w:val="en-GB"/>
        </w:rPr>
        <w:t>mention</w:t>
      </w:r>
      <w:r w:rsidR="00D52384" w:rsidRPr="006B2A36">
        <w:rPr>
          <w:rFonts w:ascii="Arial" w:hAnsi="Arial" w:cs="Arial"/>
          <w:sz w:val="24"/>
          <w:szCs w:val="24"/>
          <w:lang w:val="en-GB"/>
        </w:rPr>
        <w:t>ed</w:t>
      </w:r>
      <w:r w:rsidRPr="006B2A36">
        <w:rPr>
          <w:rFonts w:ascii="Arial" w:hAnsi="Arial" w:cs="Arial"/>
          <w:sz w:val="24"/>
          <w:szCs w:val="24"/>
          <w:lang w:val="en-GB"/>
        </w:rPr>
        <w:t xml:space="preserve"> that “</w:t>
      </w:r>
      <w:r w:rsidR="00D52384" w:rsidRPr="006B2A36">
        <w:rPr>
          <w:rFonts w:ascii="Arial" w:hAnsi="Arial" w:cs="Arial"/>
          <w:sz w:val="24"/>
          <w:szCs w:val="24"/>
          <w:lang w:val="en-GB"/>
        </w:rPr>
        <w:t>the present requirements are fulfilled by sustainable development devoid of</w:t>
      </w:r>
      <w:r w:rsidRPr="006B2A36">
        <w:rPr>
          <w:rFonts w:ascii="Arial" w:hAnsi="Arial" w:cs="Arial"/>
          <w:sz w:val="24"/>
          <w:szCs w:val="24"/>
          <w:lang w:val="en-GB"/>
        </w:rPr>
        <w:t xml:space="preserve"> </w:t>
      </w:r>
      <w:r w:rsidR="002D5AC2" w:rsidRPr="006B2A36">
        <w:rPr>
          <w:rFonts w:ascii="Arial" w:hAnsi="Arial" w:cs="Arial"/>
          <w:sz w:val="24"/>
          <w:szCs w:val="24"/>
          <w:lang w:val="en-GB"/>
        </w:rPr>
        <w:t>concession</w:t>
      </w:r>
      <w:r w:rsidRPr="006B2A36">
        <w:rPr>
          <w:rFonts w:ascii="Arial" w:hAnsi="Arial" w:cs="Arial"/>
          <w:sz w:val="24"/>
          <w:szCs w:val="24"/>
          <w:lang w:val="en-GB"/>
        </w:rPr>
        <w:t xml:space="preserve"> of futu</w:t>
      </w:r>
      <w:r w:rsidR="002D5AC2" w:rsidRPr="006B2A36">
        <w:rPr>
          <w:rFonts w:ascii="Arial" w:hAnsi="Arial" w:cs="Arial"/>
          <w:sz w:val="24"/>
          <w:szCs w:val="24"/>
          <w:lang w:val="en-GB"/>
        </w:rPr>
        <w:t xml:space="preserve">re </w:t>
      </w:r>
      <w:r w:rsidR="005723E0" w:rsidRPr="006B2A36">
        <w:rPr>
          <w:rFonts w:ascii="Arial" w:hAnsi="Arial" w:cs="Arial"/>
          <w:sz w:val="24"/>
          <w:szCs w:val="24"/>
          <w:lang w:val="en-GB"/>
        </w:rPr>
        <w:t>generations'</w:t>
      </w:r>
      <w:r w:rsidR="00D52384" w:rsidRPr="006B2A36">
        <w:rPr>
          <w:rFonts w:ascii="Arial" w:hAnsi="Arial" w:cs="Arial"/>
          <w:sz w:val="24"/>
          <w:szCs w:val="24"/>
          <w:lang w:val="en-GB"/>
        </w:rPr>
        <w:t xml:space="preserve"> ability</w:t>
      </w:r>
      <w:r w:rsidR="002D5AC2" w:rsidRPr="006B2A36">
        <w:rPr>
          <w:rFonts w:ascii="Arial" w:hAnsi="Arial" w:cs="Arial"/>
          <w:sz w:val="24"/>
          <w:szCs w:val="24"/>
          <w:lang w:val="en-GB"/>
        </w:rPr>
        <w:t xml:space="preserve"> to </w:t>
      </w:r>
      <w:r w:rsidR="00D52384" w:rsidRPr="006B2A36">
        <w:rPr>
          <w:rFonts w:ascii="Arial" w:hAnsi="Arial" w:cs="Arial"/>
          <w:sz w:val="24"/>
          <w:szCs w:val="24"/>
          <w:lang w:val="en-GB"/>
        </w:rPr>
        <w:t>convene</w:t>
      </w:r>
      <w:r w:rsidR="002D5AC2" w:rsidRPr="006B2A36">
        <w:rPr>
          <w:rFonts w:ascii="Arial" w:hAnsi="Arial" w:cs="Arial"/>
          <w:sz w:val="24"/>
          <w:szCs w:val="24"/>
          <w:lang w:val="en-GB"/>
        </w:rPr>
        <w:t xml:space="preserve"> their</w:t>
      </w:r>
      <w:r w:rsidRPr="006B2A36">
        <w:rPr>
          <w:rFonts w:ascii="Arial" w:hAnsi="Arial" w:cs="Arial"/>
          <w:sz w:val="24"/>
          <w:szCs w:val="24"/>
          <w:lang w:val="en-GB"/>
        </w:rPr>
        <w:t xml:space="preserve"> </w:t>
      </w:r>
      <w:r w:rsidR="005723E0" w:rsidRPr="006B2A36">
        <w:rPr>
          <w:rFonts w:ascii="Arial" w:hAnsi="Arial" w:cs="Arial"/>
          <w:sz w:val="24"/>
          <w:szCs w:val="24"/>
          <w:lang w:val="en-GB"/>
        </w:rPr>
        <w:t>requirements</w:t>
      </w:r>
      <w:r w:rsidR="00DD3576" w:rsidRPr="006B2A36">
        <w:rPr>
          <w:rFonts w:ascii="Arial" w:hAnsi="Arial" w:cs="Arial"/>
          <w:sz w:val="24"/>
          <w:szCs w:val="24"/>
          <w:lang w:val="en-GB"/>
        </w:rPr>
        <w:t>” (</w:t>
      </w:r>
      <w:r w:rsidRPr="006B2A36">
        <w:rPr>
          <w:rFonts w:ascii="Arial" w:hAnsi="Arial" w:cs="Arial"/>
          <w:sz w:val="24"/>
          <w:szCs w:val="24"/>
          <w:lang w:val="en-GB"/>
        </w:rPr>
        <w:t>UN, 2024</w:t>
      </w:r>
      <w:r w:rsidR="00A45D5F" w:rsidRPr="006B2A36">
        <w:rPr>
          <w:rFonts w:ascii="Arial" w:hAnsi="Arial" w:cs="Arial"/>
          <w:sz w:val="24"/>
          <w:szCs w:val="24"/>
          <w:lang w:val="en-GB"/>
        </w:rPr>
        <w:t>a</w:t>
      </w:r>
      <w:r w:rsidR="005723E0" w:rsidRPr="006B2A36">
        <w:rPr>
          <w:rFonts w:ascii="Arial" w:hAnsi="Arial" w:cs="Arial"/>
          <w:sz w:val="24"/>
          <w:szCs w:val="24"/>
          <w:lang w:val="en-GB"/>
        </w:rPr>
        <w:t>). T</w:t>
      </w:r>
      <w:r w:rsidRPr="006B2A36">
        <w:rPr>
          <w:rFonts w:ascii="Arial" w:hAnsi="Arial" w:cs="Arial"/>
          <w:sz w:val="24"/>
          <w:szCs w:val="24"/>
          <w:lang w:val="en-GB"/>
        </w:rPr>
        <w:t xml:space="preserve">he balance </w:t>
      </w:r>
      <w:r w:rsidR="005723E0" w:rsidRPr="006B2A36">
        <w:rPr>
          <w:rFonts w:ascii="Arial" w:hAnsi="Arial" w:cs="Arial"/>
          <w:sz w:val="24"/>
          <w:szCs w:val="24"/>
          <w:lang w:val="en-GB"/>
        </w:rPr>
        <w:t xml:space="preserve">between the economy, environment </w:t>
      </w:r>
      <w:r w:rsidRPr="006B2A36">
        <w:rPr>
          <w:rFonts w:ascii="Arial" w:hAnsi="Arial" w:cs="Arial"/>
          <w:sz w:val="24"/>
          <w:szCs w:val="24"/>
          <w:lang w:val="en-GB"/>
        </w:rPr>
        <w:t xml:space="preserve">and </w:t>
      </w:r>
      <w:r w:rsidR="005723E0" w:rsidRPr="006B2A36">
        <w:rPr>
          <w:rFonts w:ascii="Arial" w:hAnsi="Arial" w:cs="Arial"/>
          <w:sz w:val="24"/>
          <w:szCs w:val="24"/>
          <w:lang w:val="en-GB"/>
        </w:rPr>
        <w:t>equity is s</w:t>
      </w:r>
      <w:r w:rsidRPr="006B2A36">
        <w:rPr>
          <w:rFonts w:ascii="Arial" w:hAnsi="Arial" w:cs="Arial"/>
          <w:sz w:val="24"/>
          <w:szCs w:val="24"/>
          <w:lang w:val="en-GB"/>
        </w:rPr>
        <w:t xml:space="preserve">ustainable </w:t>
      </w:r>
      <w:r w:rsidR="005723E0" w:rsidRPr="006B2A36">
        <w:rPr>
          <w:rFonts w:ascii="Arial" w:hAnsi="Arial" w:cs="Arial"/>
          <w:sz w:val="24"/>
          <w:szCs w:val="24"/>
          <w:lang w:val="en-GB"/>
        </w:rPr>
        <w:t>practice that supports</w:t>
      </w:r>
      <w:r w:rsidRPr="006B2A36">
        <w:rPr>
          <w:rFonts w:ascii="Arial" w:hAnsi="Arial" w:cs="Arial"/>
          <w:sz w:val="24"/>
          <w:szCs w:val="24"/>
          <w:lang w:val="en-GB"/>
        </w:rPr>
        <w:t xml:space="preserve"> </w:t>
      </w:r>
      <w:r w:rsidR="005723E0" w:rsidRPr="006B2A36">
        <w:rPr>
          <w:rFonts w:ascii="Arial" w:hAnsi="Arial" w:cs="Arial"/>
          <w:sz w:val="24"/>
          <w:szCs w:val="24"/>
          <w:lang w:val="en-GB"/>
        </w:rPr>
        <w:t xml:space="preserve">economic health, human, </w:t>
      </w:r>
      <w:r w:rsidRPr="006B2A36">
        <w:rPr>
          <w:rFonts w:ascii="Arial" w:hAnsi="Arial" w:cs="Arial"/>
          <w:sz w:val="24"/>
          <w:szCs w:val="24"/>
          <w:lang w:val="en-GB"/>
        </w:rPr>
        <w:t>ecological</w:t>
      </w:r>
      <w:r w:rsidR="005723E0" w:rsidRPr="006B2A36">
        <w:rPr>
          <w:rFonts w:ascii="Arial" w:hAnsi="Arial" w:cs="Arial"/>
          <w:sz w:val="24"/>
          <w:szCs w:val="24"/>
          <w:lang w:val="en-GB"/>
        </w:rPr>
        <w:t xml:space="preserve"> </w:t>
      </w:r>
      <w:r w:rsidRPr="006B2A36">
        <w:rPr>
          <w:rFonts w:ascii="Arial" w:hAnsi="Arial" w:cs="Arial"/>
          <w:sz w:val="24"/>
          <w:szCs w:val="24"/>
          <w:lang w:val="en-GB"/>
        </w:rPr>
        <w:t>and </w:t>
      </w:r>
      <w:r w:rsidR="005723E0" w:rsidRPr="006B2A36">
        <w:rPr>
          <w:rFonts w:ascii="Arial" w:hAnsi="Arial" w:cs="Arial"/>
          <w:sz w:val="24"/>
          <w:szCs w:val="24"/>
          <w:lang w:val="en-GB"/>
        </w:rPr>
        <w:t>strength. The foundations of sustainability are consisting of three pillars: e</w:t>
      </w:r>
      <w:r w:rsidRPr="006B2A36">
        <w:rPr>
          <w:rFonts w:ascii="Arial" w:hAnsi="Arial" w:cs="Arial"/>
          <w:sz w:val="24"/>
          <w:szCs w:val="24"/>
          <w:lang w:val="en-GB"/>
        </w:rPr>
        <w:t xml:space="preserve">conomy, </w:t>
      </w:r>
      <w:r w:rsidR="005723E0" w:rsidRPr="006B2A36">
        <w:rPr>
          <w:rFonts w:ascii="Arial" w:hAnsi="Arial" w:cs="Arial"/>
          <w:sz w:val="24"/>
          <w:szCs w:val="24"/>
          <w:lang w:val="en-GB"/>
        </w:rPr>
        <w:t>environment and society. These are also casually said</w:t>
      </w:r>
      <w:r w:rsidRPr="006B2A36">
        <w:rPr>
          <w:rFonts w:ascii="Arial" w:hAnsi="Arial" w:cs="Arial"/>
          <w:sz w:val="24"/>
          <w:szCs w:val="24"/>
          <w:lang w:val="en-GB"/>
        </w:rPr>
        <w:t xml:space="preserve"> as </w:t>
      </w:r>
      <w:r w:rsidR="005723E0" w:rsidRPr="006B2A36">
        <w:rPr>
          <w:rFonts w:ascii="Arial" w:hAnsi="Arial" w:cs="Arial"/>
          <w:sz w:val="24"/>
          <w:szCs w:val="24"/>
          <w:lang w:val="en-GB"/>
        </w:rPr>
        <w:t>people, profit</w:t>
      </w:r>
      <w:r w:rsidRPr="006B2A36">
        <w:rPr>
          <w:rFonts w:ascii="Arial" w:hAnsi="Arial" w:cs="Arial"/>
          <w:sz w:val="24"/>
          <w:szCs w:val="24"/>
          <w:lang w:val="en-GB"/>
        </w:rPr>
        <w:t xml:space="preserve"> and planet (Mollenkamp, 2023). However </w:t>
      </w:r>
      <w:r w:rsidR="005723E0" w:rsidRPr="006B2A36">
        <w:rPr>
          <w:rFonts w:ascii="Arial" w:hAnsi="Arial" w:cs="Arial"/>
          <w:sz w:val="24"/>
          <w:szCs w:val="24"/>
          <w:lang w:val="en-GB"/>
        </w:rPr>
        <w:t xml:space="preserve">the </w:t>
      </w:r>
      <w:r w:rsidRPr="006B2A36">
        <w:rPr>
          <w:rFonts w:ascii="Arial" w:hAnsi="Arial" w:cs="Arial"/>
          <w:sz w:val="24"/>
          <w:szCs w:val="24"/>
          <w:lang w:val="en-GB"/>
        </w:rPr>
        <w:t>tourism</w:t>
      </w:r>
      <w:r w:rsidR="005723E0" w:rsidRPr="006B2A36">
        <w:rPr>
          <w:rFonts w:ascii="Arial" w:hAnsi="Arial" w:cs="Arial"/>
          <w:sz w:val="24"/>
          <w:szCs w:val="24"/>
          <w:lang w:val="en-GB"/>
        </w:rPr>
        <w:t xml:space="preserve"> of sustainability</w:t>
      </w:r>
      <w:r w:rsidRPr="006B2A36">
        <w:rPr>
          <w:rFonts w:ascii="Arial" w:hAnsi="Arial" w:cs="Arial"/>
          <w:sz w:val="24"/>
          <w:szCs w:val="24"/>
          <w:lang w:val="en-GB"/>
        </w:rPr>
        <w:t xml:space="preserve"> is the responsibility of all </w:t>
      </w:r>
      <w:r w:rsidRPr="006B2A36">
        <w:rPr>
          <w:rFonts w:ascii="Arial" w:hAnsi="Arial" w:cs="Arial"/>
          <w:sz w:val="24"/>
          <w:szCs w:val="24"/>
          <w:lang w:val="en-GB"/>
        </w:rPr>
        <w:lastRenderedPageBreak/>
        <w:t xml:space="preserve">stakeholders to </w:t>
      </w:r>
      <w:r w:rsidR="002D5AC2" w:rsidRPr="006B2A36">
        <w:rPr>
          <w:rFonts w:ascii="Arial" w:hAnsi="Arial" w:cs="Arial"/>
          <w:sz w:val="24"/>
          <w:szCs w:val="24"/>
          <w:lang w:val="en-GB"/>
        </w:rPr>
        <w:t>offer</w:t>
      </w:r>
      <w:r w:rsidRPr="006B2A36">
        <w:rPr>
          <w:rFonts w:ascii="Arial" w:hAnsi="Arial" w:cs="Arial"/>
          <w:sz w:val="24"/>
          <w:szCs w:val="24"/>
          <w:lang w:val="en-GB"/>
        </w:rPr>
        <w:t xml:space="preserve"> people </w:t>
      </w:r>
      <w:r w:rsidR="002D5AC2" w:rsidRPr="006B2A36">
        <w:rPr>
          <w:rFonts w:ascii="Arial" w:hAnsi="Arial" w:cs="Arial"/>
          <w:sz w:val="24"/>
          <w:szCs w:val="24"/>
          <w:lang w:val="en-GB"/>
        </w:rPr>
        <w:t>along with a</w:t>
      </w:r>
      <w:r w:rsidRPr="006B2A36">
        <w:rPr>
          <w:rFonts w:ascii="Arial" w:hAnsi="Arial" w:cs="Arial"/>
          <w:sz w:val="24"/>
          <w:szCs w:val="24"/>
          <w:lang w:val="en-GB"/>
        </w:rPr>
        <w:t xml:space="preserve"> </w:t>
      </w:r>
      <w:r w:rsidR="002D5AC2" w:rsidRPr="006B2A36">
        <w:rPr>
          <w:rFonts w:ascii="Arial" w:hAnsi="Arial" w:cs="Arial"/>
          <w:sz w:val="24"/>
          <w:szCs w:val="24"/>
          <w:lang w:val="en-GB"/>
        </w:rPr>
        <w:t>stimulating</w:t>
      </w:r>
      <w:r w:rsidRPr="006B2A36">
        <w:rPr>
          <w:rFonts w:ascii="Arial" w:hAnsi="Arial" w:cs="Arial"/>
          <w:sz w:val="24"/>
          <w:szCs w:val="24"/>
          <w:lang w:val="en-GB"/>
        </w:rPr>
        <w:t xml:space="preserve"> and </w:t>
      </w:r>
      <w:r w:rsidR="002D5AC2" w:rsidRPr="006B2A36">
        <w:rPr>
          <w:rFonts w:ascii="Arial" w:hAnsi="Arial" w:cs="Arial"/>
          <w:sz w:val="24"/>
          <w:szCs w:val="24"/>
          <w:lang w:val="en-GB"/>
        </w:rPr>
        <w:t>instructive</w:t>
      </w:r>
      <w:r w:rsidRPr="006B2A36">
        <w:rPr>
          <w:rFonts w:ascii="Arial" w:hAnsi="Arial" w:cs="Arial"/>
          <w:sz w:val="24"/>
          <w:szCs w:val="24"/>
          <w:lang w:val="en-GB"/>
        </w:rPr>
        <w:t xml:space="preserve"> holiday that beneficial for everyone without environmental impact. Defining tourism industry, the travel and tourism industry contributed 7.6% of GDP that was more than FY 2021(Statista, 2023). Tourism will </w:t>
      </w:r>
      <w:r w:rsidR="002E17D5" w:rsidRPr="006B2A36">
        <w:rPr>
          <w:rFonts w:ascii="Arial" w:hAnsi="Arial" w:cs="Arial"/>
          <w:sz w:val="24"/>
          <w:szCs w:val="24"/>
          <w:lang w:val="en-GB"/>
        </w:rPr>
        <w:t>certainly not be</w:t>
      </w:r>
      <w:r w:rsidRPr="006B2A36">
        <w:rPr>
          <w:rFonts w:ascii="Arial" w:hAnsi="Arial" w:cs="Arial"/>
          <w:sz w:val="24"/>
          <w:szCs w:val="24"/>
          <w:lang w:val="en-GB"/>
        </w:rPr>
        <w:t xml:space="preserve"> sustainable </w:t>
      </w:r>
      <w:r w:rsidR="002E17D5" w:rsidRPr="006B2A36">
        <w:rPr>
          <w:rFonts w:ascii="Arial" w:hAnsi="Arial" w:cs="Arial"/>
          <w:sz w:val="24"/>
          <w:szCs w:val="24"/>
          <w:lang w:val="en-GB"/>
        </w:rPr>
        <w:t>since each industry has effect</w:t>
      </w:r>
      <w:r w:rsidRPr="006B2A36">
        <w:rPr>
          <w:rFonts w:ascii="Arial" w:hAnsi="Arial" w:cs="Arial"/>
          <w:sz w:val="24"/>
          <w:szCs w:val="24"/>
          <w:lang w:val="en-GB"/>
        </w:rPr>
        <w:t xml:space="preserve"> </w:t>
      </w:r>
      <w:r w:rsidR="002E17D5" w:rsidRPr="006B2A36">
        <w:rPr>
          <w:rFonts w:ascii="Arial" w:hAnsi="Arial" w:cs="Arial"/>
          <w:sz w:val="24"/>
          <w:szCs w:val="24"/>
          <w:lang w:val="en-GB"/>
        </w:rPr>
        <w:t>nevertheless</w:t>
      </w:r>
      <w:r w:rsidRPr="006B2A36">
        <w:rPr>
          <w:rFonts w:ascii="Arial" w:hAnsi="Arial" w:cs="Arial"/>
          <w:sz w:val="24"/>
          <w:szCs w:val="24"/>
          <w:lang w:val="en-GB"/>
        </w:rPr>
        <w:t xml:space="preserve"> it can work </w:t>
      </w:r>
      <w:r w:rsidR="002E17D5" w:rsidRPr="006B2A36">
        <w:rPr>
          <w:rFonts w:ascii="Arial" w:hAnsi="Arial" w:cs="Arial"/>
          <w:sz w:val="24"/>
          <w:szCs w:val="24"/>
          <w:lang w:val="en-GB"/>
        </w:rPr>
        <w:t>in the direction of becoming more sustainable</w:t>
      </w:r>
      <w:r w:rsidRPr="006B2A36">
        <w:rPr>
          <w:rFonts w:ascii="Arial" w:hAnsi="Arial" w:cs="Arial"/>
          <w:sz w:val="24"/>
          <w:szCs w:val="24"/>
          <w:lang w:val="en-GB"/>
        </w:rPr>
        <w:t xml:space="preserve"> while poorly managed tourism can disrupted communities and ecosystems and also disrupted economic activity (The travel foundation, 2024).</w:t>
      </w:r>
    </w:p>
    <w:p w:rsidR="00305DAD" w:rsidRPr="006B2A36" w:rsidRDefault="00D82855" w:rsidP="006B2A36">
      <w:pPr>
        <w:jc w:val="both"/>
        <w:rPr>
          <w:rFonts w:ascii="Arial" w:hAnsi="Arial" w:cs="Arial"/>
          <w:sz w:val="24"/>
          <w:szCs w:val="24"/>
          <w:lang w:val="en-GB"/>
        </w:rPr>
      </w:pPr>
      <w:r w:rsidRPr="006B2A36">
        <w:rPr>
          <w:rFonts w:ascii="Arial" w:hAnsi="Arial" w:cs="Arial"/>
          <w:sz w:val="24"/>
          <w:szCs w:val="24"/>
          <w:lang w:val="en-GB"/>
        </w:rPr>
        <w:t xml:space="preserve">CSR </w:t>
      </w:r>
      <w:r w:rsidR="002E17D5" w:rsidRPr="006B2A36">
        <w:rPr>
          <w:rFonts w:ascii="Arial" w:hAnsi="Arial" w:cs="Arial"/>
          <w:sz w:val="24"/>
          <w:szCs w:val="24"/>
          <w:lang w:val="en-GB"/>
        </w:rPr>
        <w:t>covers</w:t>
      </w:r>
      <w:r w:rsidRPr="006B2A36">
        <w:rPr>
          <w:rFonts w:ascii="Arial" w:hAnsi="Arial" w:cs="Arial"/>
          <w:sz w:val="24"/>
          <w:szCs w:val="24"/>
          <w:lang w:val="en-GB"/>
        </w:rPr>
        <w:t xml:space="preserve"> the legal,</w:t>
      </w:r>
      <w:r w:rsidR="002E17D5" w:rsidRPr="006B2A36">
        <w:rPr>
          <w:rFonts w:ascii="Arial" w:hAnsi="Arial" w:cs="Arial"/>
          <w:sz w:val="24"/>
          <w:szCs w:val="24"/>
          <w:lang w:val="en-GB"/>
        </w:rPr>
        <w:t xml:space="preserve"> economic, philanthropic &amp; </w:t>
      </w:r>
      <w:r w:rsidR="00985A4D" w:rsidRPr="006B2A36">
        <w:rPr>
          <w:rFonts w:ascii="Arial" w:hAnsi="Arial" w:cs="Arial"/>
          <w:sz w:val="24"/>
          <w:szCs w:val="24"/>
          <w:lang w:val="en-GB"/>
        </w:rPr>
        <w:t>ethical expectations with the intention of the world</w:t>
      </w:r>
      <w:r w:rsidR="00985A4D">
        <w:rPr>
          <w:rFonts w:ascii="Arial" w:hAnsi="Arial" w:cs="Arial"/>
          <w:sz w:val="24"/>
          <w:szCs w:val="24"/>
          <w:lang w:val="en-GB"/>
        </w:rPr>
        <w:t xml:space="preserve"> have</w:t>
      </w:r>
      <w:r w:rsidRPr="006B2A36">
        <w:rPr>
          <w:rFonts w:ascii="Arial" w:hAnsi="Arial" w:cs="Arial"/>
          <w:sz w:val="24"/>
          <w:szCs w:val="24"/>
          <w:lang w:val="en-GB"/>
        </w:rPr>
        <w:t xml:space="preserve"> a </w:t>
      </w:r>
      <w:r w:rsidR="00985A4D" w:rsidRPr="006B2A36">
        <w:rPr>
          <w:rFonts w:ascii="Arial" w:hAnsi="Arial" w:cs="Arial"/>
          <w:sz w:val="24"/>
          <w:szCs w:val="24"/>
          <w:lang w:val="en-GB"/>
        </w:rPr>
        <w:t>specified</w:t>
      </w:r>
      <w:r w:rsidRPr="006B2A36">
        <w:rPr>
          <w:rFonts w:ascii="Arial" w:hAnsi="Arial" w:cs="Arial"/>
          <w:sz w:val="24"/>
          <w:szCs w:val="24"/>
          <w:lang w:val="en-GB"/>
        </w:rPr>
        <w:t xml:space="preserve"> </w:t>
      </w:r>
      <w:r w:rsidR="00CD70A6" w:rsidRPr="006B2A36">
        <w:rPr>
          <w:rFonts w:ascii="Arial" w:hAnsi="Arial" w:cs="Arial"/>
          <w:sz w:val="24"/>
          <w:szCs w:val="24"/>
          <w:lang w:val="en-GB"/>
        </w:rPr>
        <w:t>aim</w:t>
      </w:r>
      <w:r w:rsidR="002E17D5" w:rsidRPr="006B2A36">
        <w:rPr>
          <w:rFonts w:ascii="Arial" w:hAnsi="Arial" w:cs="Arial"/>
          <w:sz w:val="24"/>
          <w:szCs w:val="24"/>
          <w:lang w:val="en-GB"/>
        </w:rPr>
        <w:t xml:space="preserve"> </w:t>
      </w:r>
      <w:r w:rsidR="00985A4D">
        <w:rPr>
          <w:rFonts w:ascii="Arial" w:hAnsi="Arial" w:cs="Arial"/>
          <w:sz w:val="24"/>
          <w:szCs w:val="24"/>
          <w:lang w:val="en-GB"/>
        </w:rPr>
        <w:t xml:space="preserve">of </w:t>
      </w:r>
      <w:r w:rsidR="002E17D5" w:rsidRPr="006B2A36">
        <w:rPr>
          <w:rFonts w:ascii="Arial" w:hAnsi="Arial" w:cs="Arial"/>
          <w:sz w:val="24"/>
          <w:szCs w:val="24"/>
          <w:lang w:val="en-GB"/>
        </w:rPr>
        <w:t>organisations</w:t>
      </w:r>
      <w:r w:rsidRPr="006B2A36">
        <w:rPr>
          <w:rFonts w:ascii="Arial" w:hAnsi="Arial" w:cs="Arial"/>
          <w:sz w:val="24"/>
          <w:szCs w:val="24"/>
          <w:lang w:val="en-GB"/>
        </w:rPr>
        <w:t xml:space="preserve"> in </w:t>
      </w:r>
      <w:r w:rsidR="00CD70A6">
        <w:rPr>
          <w:rFonts w:ascii="Arial" w:hAnsi="Arial" w:cs="Arial"/>
          <w:sz w:val="24"/>
          <w:szCs w:val="24"/>
          <w:lang w:val="en-GB"/>
        </w:rPr>
        <w:t>time i</w:t>
      </w:r>
      <w:r w:rsidRPr="006B2A36">
        <w:rPr>
          <w:rFonts w:ascii="Arial" w:hAnsi="Arial" w:cs="Arial"/>
          <w:sz w:val="24"/>
          <w:szCs w:val="24"/>
          <w:lang w:val="en-GB"/>
        </w:rPr>
        <w:t>s also know</w:t>
      </w:r>
      <w:r w:rsidR="002972F4" w:rsidRPr="006B2A36">
        <w:rPr>
          <w:rFonts w:ascii="Arial" w:hAnsi="Arial" w:cs="Arial"/>
          <w:sz w:val="24"/>
          <w:szCs w:val="24"/>
          <w:lang w:val="en-GB"/>
        </w:rPr>
        <w:t xml:space="preserve">n as </w:t>
      </w:r>
      <w:r w:rsidR="006E55A9" w:rsidRPr="006B2A36">
        <w:rPr>
          <w:rFonts w:ascii="Arial" w:hAnsi="Arial" w:cs="Arial"/>
          <w:sz w:val="24"/>
          <w:szCs w:val="24"/>
          <w:lang w:val="en-GB"/>
        </w:rPr>
        <w:t>Carroll's</w:t>
      </w:r>
      <w:r w:rsidR="002972F4" w:rsidRPr="006B2A36">
        <w:rPr>
          <w:rFonts w:ascii="Arial" w:hAnsi="Arial" w:cs="Arial"/>
          <w:sz w:val="24"/>
          <w:szCs w:val="24"/>
          <w:lang w:val="en-GB"/>
        </w:rPr>
        <w:t xml:space="preserve"> pyramid. Whereas</w:t>
      </w:r>
      <w:r w:rsidRPr="006B2A36">
        <w:rPr>
          <w:rFonts w:ascii="Arial" w:hAnsi="Arial" w:cs="Arial"/>
          <w:sz w:val="24"/>
          <w:szCs w:val="24"/>
          <w:lang w:val="en-GB"/>
        </w:rPr>
        <w:t xml:space="preserve"> the economic responsibility shows the profitability of the company then the legal responsibility shows the legislation of the company. Next the ethical responsibility shows the right side of the goals to take and the philanthropic responsibility is a donation from the company earning to worthy causes within the community (Carroll, 2016). </w:t>
      </w:r>
      <w:r w:rsidR="00305DAD" w:rsidRPr="006B2A36">
        <w:rPr>
          <w:rFonts w:ascii="Arial" w:hAnsi="Arial" w:cs="Arial"/>
          <w:sz w:val="24"/>
          <w:szCs w:val="24"/>
          <w:lang w:val="en-GB"/>
        </w:rPr>
        <w:t xml:space="preserve">Small or big businesses are using sustainability for good publicity towards good profit. So, they adapt CSR (Corporate Social Responsibilities) to setup an ethical </w:t>
      </w:r>
      <w:r w:rsidR="003C2292" w:rsidRPr="006B2A36">
        <w:rPr>
          <w:rFonts w:ascii="Arial" w:hAnsi="Arial" w:cs="Arial"/>
          <w:sz w:val="24"/>
          <w:szCs w:val="24"/>
          <w:lang w:val="en-GB"/>
        </w:rPr>
        <w:t>behaviour</w:t>
      </w:r>
      <w:r w:rsidR="00305DAD" w:rsidRPr="006B2A36">
        <w:rPr>
          <w:rFonts w:ascii="Arial" w:hAnsi="Arial" w:cs="Arial"/>
          <w:sz w:val="24"/>
          <w:szCs w:val="24"/>
          <w:lang w:val="en-GB"/>
        </w:rPr>
        <w:t xml:space="preserve">, enhance society and environment for stays in competition. </w:t>
      </w:r>
      <w:r w:rsidR="0004686F" w:rsidRPr="006B2A36">
        <w:rPr>
          <w:rFonts w:ascii="Arial" w:hAnsi="Arial" w:cs="Arial"/>
          <w:sz w:val="24"/>
          <w:szCs w:val="24"/>
          <w:lang w:val="en-GB"/>
        </w:rPr>
        <w:t>It aims to make a balance and</w:t>
      </w:r>
      <w:r w:rsidR="00305DAD" w:rsidRPr="006B2A36">
        <w:rPr>
          <w:rFonts w:ascii="Arial" w:hAnsi="Arial" w:cs="Arial"/>
          <w:sz w:val="24"/>
          <w:szCs w:val="24"/>
          <w:lang w:val="en-GB"/>
        </w:rPr>
        <w:t xml:space="preserve"> helps the company making strong bond with employees and </w:t>
      </w:r>
      <w:r w:rsidR="003C2292" w:rsidRPr="006B2A36">
        <w:rPr>
          <w:rFonts w:ascii="Arial" w:hAnsi="Arial" w:cs="Arial"/>
          <w:sz w:val="24"/>
          <w:szCs w:val="24"/>
          <w:lang w:val="en-GB"/>
        </w:rPr>
        <w:t>shareholders</w:t>
      </w:r>
      <w:r w:rsidR="00305DAD" w:rsidRPr="006B2A36">
        <w:rPr>
          <w:rFonts w:ascii="Arial" w:hAnsi="Arial" w:cs="Arial"/>
          <w:sz w:val="24"/>
          <w:szCs w:val="24"/>
          <w:lang w:val="en-GB"/>
        </w:rPr>
        <w:t xml:space="preserve"> promote the brand, improving social aspects etc. </w:t>
      </w:r>
      <w:r w:rsidR="003E2456" w:rsidRPr="006B2A36">
        <w:rPr>
          <w:rFonts w:ascii="Arial" w:hAnsi="Arial" w:cs="Arial"/>
          <w:sz w:val="24"/>
          <w:szCs w:val="24"/>
          <w:lang w:val="en-GB"/>
        </w:rPr>
        <w:t xml:space="preserve">CSR </w:t>
      </w:r>
      <w:r w:rsidR="00E9187A" w:rsidRPr="006B2A36">
        <w:rPr>
          <w:rFonts w:ascii="Arial" w:hAnsi="Arial" w:cs="Arial"/>
          <w:sz w:val="24"/>
          <w:szCs w:val="24"/>
          <w:lang w:val="en-GB"/>
        </w:rPr>
        <w:t>encompass</w:t>
      </w:r>
      <w:r w:rsidR="00CD70A6">
        <w:rPr>
          <w:rFonts w:ascii="Arial" w:hAnsi="Arial" w:cs="Arial"/>
          <w:sz w:val="24"/>
          <w:szCs w:val="24"/>
          <w:lang w:val="en-GB"/>
        </w:rPr>
        <w:t xml:space="preserve"> three pillars</w:t>
      </w:r>
      <w:r w:rsidR="00E9187A" w:rsidRPr="006B2A36">
        <w:rPr>
          <w:rFonts w:ascii="Arial" w:hAnsi="Arial" w:cs="Arial"/>
          <w:sz w:val="24"/>
          <w:szCs w:val="24"/>
          <w:lang w:val="en-GB"/>
        </w:rPr>
        <w:t xml:space="preserve"> </w:t>
      </w:r>
      <w:r w:rsidR="00CD70A6">
        <w:rPr>
          <w:rFonts w:ascii="Arial" w:hAnsi="Arial" w:cs="Arial"/>
          <w:sz w:val="24"/>
          <w:szCs w:val="24"/>
          <w:lang w:val="en-GB"/>
        </w:rPr>
        <w:t>(</w:t>
      </w:r>
      <w:r w:rsidR="003E2456" w:rsidRPr="006B2A36">
        <w:rPr>
          <w:rFonts w:ascii="Arial" w:hAnsi="Arial" w:cs="Arial"/>
          <w:sz w:val="24"/>
          <w:szCs w:val="24"/>
          <w:lang w:val="en-GB"/>
        </w:rPr>
        <w:t>social</w:t>
      </w:r>
      <w:r w:rsidR="00985A4D">
        <w:rPr>
          <w:rFonts w:ascii="Arial" w:hAnsi="Arial" w:cs="Arial"/>
          <w:sz w:val="24"/>
          <w:szCs w:val="24"/>
          <w:lang w:val="en-GB"/>
        </w:rPr>
        <w:t>,</w:t>
      </w:r>
      <w:r w:rsidR="00985A4D" w:rsidRPr="00985A4D">
        <w:rPr>
          <w:rFonts w:ascii="Arial" w:hAnsi="Arial" w:cs="Arial"/>
          <w:sz w:val="24"/>
          <w:szCs w:val="24"/>
          <w:lang w:val="en-GB"/>
        </w:rPr>
        <w:t xml:space="preserve"> </w:t>
      </w:r>
      <w:r w:rsidR="00985A4D">
        <w:rPr>
          <w:rFonts w:ascii="Arial" w:hAnsi="Arial" w:cs="Arial"/>
          <w:sz w:val="24"/>
          <w:szCs w:val="24"/>
          <w:lang w:val="en-GB"/>
        </w:rPr>
        <w:t>environmental</w:t>
      </w:r>
      <w:r w:rsidR="003E2456" w:rsidRPr="006B2A36">
        <w:rPr>
          <w:rFonts w:ascii="Arial" w:hAnsi="Arial" w:cs="Arial"/>
          <w:sz w:val="24"/>
          <w:szCs w:val="24"/>
          <w:lang w:val="en-GB"/>
        </w:rPr>
        <w:t xml:space="preserve"> and economic</w:t>
      </w:r>
      <w:r w:rsidR="00CD70A6">
        <w:rPr>
          <w:rFonts w:ascii="Arial" w:hAnsi="Arial" w:cs="Arial"/>
          <w:sz w:val="24"/>
          <w:szCs w:val="24"/>
          <w:lang w:val="en-GB"/>
        </w:rPr>
        <w:t>) are</w:t>
      </w:r>
      <w:r w:rsidR="00985A4D">
        <w:rPr>
          <w:rFonts w:ascii="Arial" w:hAnsi="Arial" w:cs="Arial"/>
          <w:sz w:val="24"/>
          <w:szCs w:val="24"/>
          <w:lang w:val="en-GB"/>
        </w:rPr>
        <w:t xml:space="preserve"> called</w:t>
      </w:r>
      <w:r w:rsidR="003E2456" w:rsidRPr="006B2A36">
        <w:rPr>
          <w:rFonts w:ascii="Arial" w:hAnsi="Arial" w:cs="Arial"/>
          <w:sz w:val="24"/>
          <w:szCs w:val="24"/>
          <w:lang w:val="en-GB"/>
        </w:rPr>
        <w:t xml:space="preserve"> triple bottom line. The </w:t>
      </w:r>
      <w:r w:rsidR="00D96F42" w:rsidRPr="006B2A36">
        <w:rPr>
          <w:rFonts w:ascii="Arial" w:hAnsi="Arial" w:cs="Arial"/>
          <w:sz w:val="24"/>
          <w:szCs w:val="24"/>
          <w:lang w:val="en-GB"/>
        </w:rPr>
        <w:t>environmental</w:t>
      </w:r>
      <w:r w:rsidR="003E2456" w:rsidRPr="006B2A36">
        <w:rPr>
          <w:rFonts w:ascii="Arial" w:hAnsi="Arial" w:cs="Arial"/>
          <w:sz w:val="24"/>
          <w:szCs w:val="24"/>
          <w:lang w:val="en-GB"/>
        </w:rPr>
        <w:t xml:space="preserve"> pillar reflects the company's commitment to minimize waste and its carbon footprint. The social pillar emphasizes the stakeholders, consumers and employees well-being to </w:t>
      </w:r>
      <w:r w:rsidR="00D96F42" w:rsidRPr="006B2A36">
        <w:rPr>
          <w:rFonts w:ascii="Arial" w:hAnsi="Arial" w:cs="Arial"/>
          <w:sz w:val="24"/>
          <w:szCs w:val="24"/>
          <w:lang w:val="en-GB"/>
        </w:rPr>
        <w:t>extend</w:t>
      </w:r>
      <w:r w:rsidR="003E2456" w:rsidRPr="006B2A36">
        <w:rPr>
          <w:rFonts w:ascii="Arial" w:hAnsi="Arial" w:cs="Arial"/>
          <w:sz w:val="24"/>
          <w:szCs w:val="24"/>
          <w:lang w:val="en-GB"/>
        </w:rPr>
        <w:t xml:space="preserve"> companies supply chain. </w:t>
      </w:r>
      <w:r w:rsidR="00C15BA1" w:rsidRPr="006B2A36">
        <w:rPr>
          <w:rFonts w:ascii="Arial" w:hAnsi="Arial" w:cs="Arial"/>
          <w:sz w:val="24"/>
          <w:szCs w:val="24"/>
          <w:lang w:val="en-GB"/>
        </w:rPr>
        <w:t>Economic pillars make</w:t>
      </w:r>
      <w:r w:rsidR="00D96F42" w:rsidRPr="006B2A36">
        <w:rPr>
          <w:rFonts w:ascii="Arial" w:hAnsi="Arial" w:cs="Arial"/>
          <w:sz w:val="24"/>
          <w:szCs w:val="24"/>
          <w:lang w:val="en-GB"/>
        </w:rPr>
        <w:t xml:space="preserve"> company financial stable by analyzing the potential financial decision of business and fair operating practices (Paulina</w:t>
      </w:r>
      <w:r w:rsidR="008267A8" w:rsidRPr="006B2A36">
        <w:rPr>
          <w:rFonts w:ascii="Arial" w:hAnsi="Arial" w:cs="Arial"/>
          <w:sz w:val="24"/>
          <w:szCs w:val="24"/>
          <w:lang w:val="en-GB"/>
        </w:rPr>
        <w:t xml:space="preserve"> and Barbara</w:t>
      </w:r>
      <w:r w:rsidR="00D96F42" w:rsidRPr="006B2A36">
        <w:rPr>
          <w:rFonts w:ascii="Arial" w:hAnsi="Arial" w:cs="Arial"/>
          <w:sz w:val="24"/>
          <w:szCs w:val="24"/>
          <w:lang w:val="en-GB"/>
        </w:rPr>
        <w:t>,</w:t>
      </w:r>
      <w:r w:rsidR="008267A8" w:rsidRPr="006B2A36">
        <w:rPr>
          <w:rFonts w:ascii="Arial" w:hAnsi="Arial" w:cs="Arial"/>
          <w:sz w:val="24"/>
          <w:szCs w:val="24"/>
          <w:lang w:val="en-GB"/>
        </w:rPr>
        <w:t xml:space="preserve"> </w:t>
      </w:r>
      <w:r w:rsidR="00D96F42" w:rsidRPr="006B2A36">
        <w:rPr>
          <w:rFonts w:ascii="Arial" w:hAnsi="Arial" w:cs="Arial"/>
          <w:sz w:val="24"/>
          <w:szCs w:val="24"/>
          <w:lang w:val="en-GB"/>
        </w:rPr>
        <w:t xml:space="preserve">2018). </w:t>
      </w:r>
      <w:r w:rsidR="00305DAD" w:rsidRPr="006B2A36">
        <w:rPr>
          <w:rFonts w:ascii="Arial" w:hAnsi="Arial" w:cs="Arial"/>
          <w:sz w:val="24"/>
          <w:szCs w:val="24"/>
          <w:lang w:val="en-GB"/>
        </w:rPr>
        <w:t>As an example of Starbucks, they priorities sustainability by reducing water and greenhouse gas Up to 50% by 2030; and give additional facilities to their employees (Fernando, 2023).</w:t>
      </w:r>
      <w:r w:rsidR="0004686F" w:rsidRPr="006B2A36">
        <w:rPr>
          <w:rFonts w:ascii="Arial" w:hAnsi="Arial" w:cs="Arial"/>
          <w:sz w:val="24"/>
          <w:szCs w:val="24"/>
          <w:lang w:val="en-GB"/>
        </w:rPr>
        <w:t xml:space="preserve"> </w:t>
      </w:r>
    </w:p>
    <w:p w:rsidR="00C15BA1" w:rsidRPr="006B2A36" w:rsidRDefault="00C15BA1" w:rsidP="006B2A36">
      <w:pPr>
        <w:jc w:val="both"/>
        <w:rPr>
          <w:rFonts w:ascii="Arial" w:hAnsi="Arial" w:cs="Arial"/>
          <w:sz w:val="24"/>
          <w:szCs w:val="24"/>
          <w:lang w:val="en-GB"/>
        </w:rPr>
      </w:pPr>
      <w:r w:rsidRPr="006B2A36">
        <w:rPr>
          <w:rFonts w:ascii="Arial" w:hAnsi="Arial" w:cs="Arial"/>
          <w:sz w:val="24"/>
          <w:szCs w:val="24"/>
          <w:lang w:val="en-GB"/>
        </w:rPr>
        <w:t xml:space="preserve">Premier Inn enhances the sustainability trends and ensures the targets are </w:t>
      </w:r>
      <w:r w:rsidR="006E55A9" w:rsidRPr="006B2A36">
        <w:rPr>
          <w:rFonts w:ascii="Arial" w:hAnsi="Arial" w:cs="Arial"/>
          <w:sz w:val="24"/>
          <w:szCs w:val="24"/>
          <w:lang w:val="en-GB"/>
        </w:rPr>
        <w:t>fulfil</w:t>
      </w:r>
      <w:r w:rsidRPr="006B2A36">
        <w:rPr>
          <w:rFonts w:ascii="Arial" w:hAnsi="Arial" w:cs="Arial"/>
          <w:sz w:val="24"/>
          <w:szCs w:val="24"/>
          <w:lang w:val="en-GB"/>
        </w:rPr>
        <w:t xml:space="preserve"> to robust</w:t>
      </w:r>
      <w:r w:rsidR="00B00B73" w:rsidRPr="006B2A36">
        <w:rPr>
          <w:rFonts w:ascii="Arial" w:hAnsi="Arial" w:cs="Arial"/>
          <w:sz w:val="24"/>
          <w:szCs w:val="24"/>
          <w:lang w:val="en-GB"/>
        </w:rPr>
        <w:t xml:space="preserve"> a</w:t>
      </w:r>
      <w:r w:rsidRPr="006B2A36">
        <w:rPr>
          <w:rFonts w:ascii="Arial" w:hAnsi="Arial" w:cs="Arial"/>
          <w:sz w:val="24"/>
          <w:szCs w:val="24"/>
          <w:lang w:val="en-GB"/>
        </w:rPr>
        <w:t xml:space="preserve"> strategy</w:t>
      </w:r>
      <w:r w:rsidR="00B00B73" w:rsidRPr="006B2A36">
        <w:rPr>
          <w:rFonts w:ascii="Arial" w:hAnsi="Arial" w:cs="Arial"/>
          <w:sz w:val="24"/>
          <w:szCs w:val="24"/>
          <w:lang w:val="en-GB"/>
        </w:rPr>
        <w:t xml:space="preserve"> known as '' Force for Good'', that split into 3 parts; opportunity, community and responsibility.</w:t>
      </w:r>
      <w:r w:rsidR="00940752" w:rsidRPr="006B2A36">
        <w:rPr>
          <w:rFonts w:ascii="Arial" w:hAnsi="Arial" w:cs="Arial"/>
          <w:sz w:val="24"/>
          <w:szCs w:val="24"/>
          <w:lang w:val="en-GB"/>
        </w:rPr>
        <w:t xml:space="preserve"> In the opportunity part, they are imp</w:t>
      </w:r>
      <w:r w:rsidR="001D0E4C" w:rsidRPr="006B2A36">
        <w:rPr>
          <w:rFonts w:ascii="Arial" w:hAnsi="Arial" w:cs="Arial"/>
          <w:sz w:val="24"/>
          <w:szCs w:val="24"/>
          <w:lang w:val="en-GB"/>
        </w:rPr>
        <w:t>roving diversity; provide train</w:t>
      </w:r>
      <w:r w:rsidR="00940752" w:rsidRPr="006B2A36">
        <w:rPr>
          <w:rFonts w:ascii="Arial" w:hAnsi="Arial" w:cs="Arial"/>
          <w:sz w:val="24"/>
          <w:szCs w:val="24"/>
          <w:lang w:val="en-GB"/>
        </w:rPr>
        <w:t xml:space="preserve">ing and </w:t>
      </w:r>
      <w:r w:rsidR="001D0E4C" w:rsidRPr="006B2A36">
        <w:rPr>
          <w:rFonts w:ascii="Arial" w:hAnsi="Arial" w:cs="Arial"/>
          <w:sz w:val="24"/>
          <w:szCs w:val="24"/>
          <w:lang w:val="en-GB"/>
        </w:rPr>
        <w:t>development</w:t>
      </w:r>
      <w:r w:rsidR="00940752" w:rsidRPr="006B2A36">
        <w:rPr>
          <w:rFonts w:ascii="Arial" w:hAnsi="Arial" w:cs="Arial"/>
          <w:sz w:val="24"/>
          <w:szCs w:val="24"/>
          <w:lang w:val="en-GB"/>
        </w:rPr>
        <w:t xml:space="preserve"> schemes; and wellbeing of their employees. Community part emphasizes a meaningful positive contribution to support the team and charity partner for meet their mission and wellbeing of the customer.</w:t>
      </w:r>
      <w:r w:rsidR="001D0E4C" w:rsidRPr="006B2A36">
        <w:rPr>
          <w:rFonts w:ascii="Arial" w:hAnsi="Arial" w:cs="Arial"/>
          <w:sz w:val="24"/>
          <w:szCs w:val="24"/>
          <w:lang w:val="en-GB"/>
        </w:rPr>
        <w:t xml:space="preserve"> The responsibility part reflects the reduction of environmental impact towards the sustainability standards by reducing unnecessary plastic, food waste, and water waste and carbon emission with right support of partners and team members by means of doing business </w:t>
      </w:r>
      <w:r w:rsidR="00845CB7" w:rsidRPr="006B2A36">
        <w:rPr>
          <w:rFonts w:ascii="Arial" w:hAnsi="Arial" w:cs="Arial"/>
          <w:sz w:val="24"/>
          <w:szCs w:val="24"/>
          <w:lang w:val="en-GB"/>
        </w:rPr>
        <w:t>precise</w:t>
      </w:r>
      <w:r w:rsidR="001D0E4C" w:rsidRPr="006B2A36">
        <w:rPr>
          <w:rFonts w:ascii="Arial" w:hAnsi="Arial" w:cs="Arial"/>
          <w:sz w:val="24"/>
          <w:szCs w:val="24"/>
          <w:lang w:val="en-GB"/>
        </w:rPr>
        <w:t xml:space="preserve"> way</w:t>
      </w:r>
      <w:r w:rsidR="00845CB7" w:rsidRPr="006B2A36">
        <w:rPr>
          <w:rFonts w:ascii="Arial" w:hAnsi="Arial" w:cs="Arial"/>
          <w:sz w:val="24"/>
          <w:szCs w:val="24"/>
          <w:lang w:val="en-GB"/>
        </w:rPr>
        <w:t xml:space="preserve"> (Whitbread PLC, 2024).</w:t>
      </w:r>
    </w:p>
    <w:p w:rsidR="00845CB7" w:rsidRPr="006B2A36" w:rsidRDefault="00845CB7" w:rsidP="006B2A36">
      <w:pPr>
        <w:jc w:val="both"/>
        <w:rPr>
          <w:rFonts w:ascii="Arial" w:hAnsi="Arial" w:cs="Arial"/>
          <w:bCs/>
          <w:sz w:val="24"/>
          <w:szCs w:val="24"/>
          <w:lang w:val="en-GB"/>
        </w:rPr>
      </w:pPr>
      <w:r w:rsidRPr="006B2A36">
        <w:rPr>
          <w:rFonts w:ascii="Arial" w:hAnsi="Arial" w:cs="Arial"/>
          <w:sz w:val="24"/>
          <w:szCs w:val="24"/>
          <w:lang w:val="en-GB"/>
        </w:rPr>
        <w:t xml:space="preserve">Premier Inn </w:t>
      </w:r>
      <w:r w:rsidRPr="006B2A36">
        <w:rPr>
          <w:rFonts w:ascii="Arial" w:hAnsi="Arial" w:cs="Arial"/>
          <w:bCs/>
          <w:sz w:val="24"/>
          <w:szCs w:val="24"/>
          <w:lang w:val="en-GB"/>
        </w:rPr>
        <w:t xml:space="preserve">working on reaching net zero carbon by 2040 through </w:t>
      </w:r>
      <w:r w:rsidR="00D21404" w:rsidRPr="006B2A36">
        <w:rPr>
          <w:rFonts w:ascii="Arial" w:hAnsi="Arial" w:cs="Arial"/>
          <w:bCs/>
          <w:sz w:val="24"/>
          <w:szCs w:val="24"/>
          <w:lang w:val="en-GB"/>
        </w:rPr>
        <w:t>uses</w:t>
      </w:r>
      <w:r w:rsidRPr="006B2A36">
        <w:rPr>
          <w:rFonts w:ascii="Arial" w:hAnsi="Arial" w:cs="Arial"/>
          <w:bCs/>
          <w:sz w:val="24"/>
          <w:szCs w:val="24"/>
          <w:lang w:val="en-GB"/>
        </w:rPr>
        <w:t xml:space="preserve"> 100,000 energy bulbs, using solar panels, smart heating system etc (Premier Inn, 2023). However Premier Inn is working for communities as well to recruiting locals, fundraising with </w:t>
      </w:r>
      <w:r w:rsidRPr="006B2A36">
        <w:rPr>
          <w:rFonts w:ascii="Arial" w:hAnsi="Arial" w:cs="Arial"/>
          <w:bCs/>
          <w:sz w:val="24"/>
          <w:szCs w:val="24"/>
          <w:lang w:val="en-GB"/>
        </w:rPr>
        <w:lastRenderedPageBreak/>
        <w:t>Berwick cancer cars &amp; GOSH (Whitbread, 2023</w:t>
      </w:r>
      <w:r w:rsidR="006F3435" w:rsidRPr="006B2A36">
        <w:rPr>
          <w:rFonts w:ascii="Arial" w:hAnsi="Arial" w:cs="Arial"/>
          <w:bCs/>
          <w:sz w:val="24"/>
          <w:szCs w:val="24"/>
          <w:lang w:val="en-GB"/>
        </w:rPr>
        <w:t>b</w:t>
      </w:r>
      <w:r w:rsidRPr="006B2A36">
        <w:rPr>
          <w:rFonts w:ascii="Arial" w:hAnsi="Arial" w:cs="Arial"/>
          <w:bCs/>
          <w:sz w:val="24"/>
          <w:szCs w:val="24"/>
          <w:lang w:val="en-GB"/>
        </w:rPr>
        <w:t xml:space="preserve">). Making the hotel sustainable and cruelty-free practice, Premier Inn workout with ethical programme of the supply chain through </w:t>
      </w:r>
      <w:r w:rsidR="00B43619" w:rsidRPr="006B2A36">
        <w:rPr>
          <w:rFonts w:ascii="Arial" w:hAnsi="Arial" w:cs="Arial"/>
          <w:bCs/>
          <w:sz w:val="24"/>
          <w:szCs w:val="24"/>
          <w:lang w:val="en-GB"/>
        </w:rPr>
        <w:t>decrease the</w:t>
      </w:r>
      <w:r w:rsidRPr="006B2A36">
        <w:rPr>
          <w:rFonts w:ascii="Arial" w:hAnsi="Arial" w:cs="Arial"/>
          <w:bCs/>
          <w:sz w:val="24"/>
          <w:szCs w:val="24"/>
          <w:lang w:val="en-GB"/>
        </w:rPr>
        <w:t xml:space="preserve"> use of plastics </w:t>
      </w:r>
      <w:r w:rsidR="00B43619" w:rsidRPr="006B2A36">
        <w:rPr>
          <w:rFonts w:ascii="Arial" w:hAnsi="Arial" w:cs="Arial"/>
          <w:bCs/>
          <w:sz w:val="24"/>
          <w:szCs w:val="24"/>
          <w:lang w:val="en-GB"/>
        </w:rPr>
        <w:t>in</w:t>
      </w:r>
      <w:r w:rsidRPr="006B2A36">
        <w:rPr>
          <w:rFonts w:ascii="Arial" w:hAnsi="Arial" w:cs="Arial"/>
          <w:bCs/>
          <w:sz w:val="24"/>
          <w:szCs w:val="24"/>
          <w:lang w:val="en-GB"/>
        </w:rPr>
        <w:t xml:space="preserve"> 2025;</w:t>
      </w:r>
      <w:r w:rsidR="00F91CA2" w:rsidRPr="006B2A36">
        <w:rPr>
          <w:rFonts w:ascii="Arial" w:hAnsi="Arial" w:cs="Arial"/>
          <w:bCs/>
          <w:sz w:val="24"/>
          <w:szCs w:val="24"/>
          <w:lang w:val="en-GB"/>
        </w:rPr>
        <w:t xml:space="preserve"> assemble fair treatment,</w:t>
      </w:r>
      <w:r w:rsidRPr="006B2A36">
        <w:rPr>
          <w:rFonts w:ascii="Arial" w:hAnsi="Arial" w:cs="Arial"/>
          <w:bCs/>
          <w:sz w:val="24"/>
          <w:szCs w:val="24"/>
          <w:lang w:val="en-GB"/>
        </w:rPr>
        <w:t xml:space="preserve"> plan</w:t>
      </w:r>
      <w:r w:rsidR="00F91CA2" w:rsidRPr="006B2A36">
        <w:rPr>
          <w:rFonts w:ascii="Arial" w:hAnsi="Arial" w:cs="Arial"/>
          <w:bCs/>
          <w:sz w:val="24"/>
          <w:szCs w:val="24"/>
          <w:lang w:val="en-GB"/>
        </w:rPr>
        <w:t>ning for less</w:t>
      </w:r>
      <w:r w:rsidRPr="006B2A36">
        <w:rPr>
          <w:rFonts w:ascii="Arial" w:hAnsi="Arial" w:cs="Arial"/>
          <w:bCs/>
          <w:sz w:val="24"/>
          <w:szCs w:val="24"/>
          <w:lang w:val="en-GB"/>
        </w:rPr>
        <w:t xml:space="preserve"> food</w:t>
      </w:r>
      <w:r w:rsidR="00F91CA2" w:rsidRPr="006B2A36">
        <w:rPr>
          <w:rFonts w:ascii="Arial" w:hAnsi="Arial" w:cs="Arial"/>
          <w:bCs/>
          <w:sz w:val="24"/>
          <w:szCs w:val="24"/>
          <w:lang w:val="en-GB"/>
        </w:rPr>
        <w:t xml:space="preserve"> waste from the</w:t>
      </w:r>
      <w:r w:rsidRPr="006B2A36">
        <w:rPr>
          <w:rFonts w:ascii="Arial" w:hAnsi="Arial" w:cs="Arial"/>
          <w:bCs/>
          <w:sz w:val="24"/>
          <w:szCs w:val="24"/>
          <w:lang w:val="en-GB"/>
        </w:rPr>
        <w:t xml:space="preserve"> restaurant (Vaughan, 2021).</w:t>
      </w:r>
    </w:p>
    <w:p w:rsidR="000F5940" w:rsidRPr="006B2A36" w:rsidRDefault="000F5940" w:rsidP="006B2A36">
      <w:pPr>
        <w:jc w:val="both"/>
        <w:rPr>
          <w:rFonts w:ascii="Arial" w:hAnsi="Arial" w:cs="Arial"/>
          <w:bCs/>
          <w:sz w:val="24"/>
          <w:szCs w:val="24"/>
          <w:lang w:val="en-GB"/>
        </w:rPr>
      </w:pPr>
      <w:r w:rsidRPr="006B2A36">
        <w:rPr>
          <w:rFonts w:ascii="Arial" w:hAnsi="Arial" w:cs="Arial"/>
          <w:bCs/>
          <w:sz w:val="24"/>
          <w:szCs w:val="24"/>
          <w:lang w:val="en-GB"/>
        </w:rPr>
        <w:t xml:space="preserve">UN secretary general Guterres (2024) said, "UN will keep rallying with the world for peace, sustainable development and human rights". However the Paris agreement is working on carbon emissions that have 3 key elements. First one is limited temperature not above 1.5c, next; reviewing the report every 5 years, third one is giving funds to developing countries for adaptation efforts to monitoring and making reports of the goals </w:t>
      </w:r>
      <w:r w:rsidR="00DD3576" w:rsidRPr="006B2A36">
        <w:rPr>
          <w:rFonts w:ascii="Arial" w:hAnsi="Arial" w:cs="Arial"/>
          <w:bCs/>
          <w:sz w:val="24"/>
          <w:szCs w:val="24"/>
          <w:lang w:val="en-GB"/>
        </w:rPr>
        <w:t>(</w:t>
      </w:r>
      <w:r w:rsidRPr="006B2A36">
        <w:rPr>
          <w:rFonts w:ascii="Arial" w:hAnsi="Arial" w:cs="Arial"/>
          <w:bCs/>
          <w:sz w:val="24"/>
          <w:szCs w:val="24"/>
          <w:lang w:val="en-GB"/>
        </w:rPr>
        <w:t xml:space="preserve">UN, 2024b). This agreement set out 17 </w:t>
      </w:r>
      <w:r w:rsidR="00E9187A" w:rsidRPr="006B2A36">
        <w:rPr>
          <w:rFonts w:ascii="Arial" w:hAnsi="Arial" w:cs="Arial"/>
          <w:bCs/>
          <w:sz w:val="24"/>
          <w:szCs w:val="24"/>
          <w:lang w:val="en-GB"/>
        </w:rPr>
        <w:t>SDG (S</w:t>
      </w:r>
      <w:r w:rsidRPr="006B2A36">
        <w:rPr>
          <w:rFonts w:ascii="Arial" w:hAnsi="Arial" w:cs="Arial"/>
          <w:bCs/>
          <w:sz w:val="24"/>
          <w:szCs w:val="24"/>
          <w:lang w:val="en-GB"/>
        </w:rPr>
        <w:t xml:space="preserve">ustainable </w:t>
      </w:r>
      <w:r w:rsidR="00E9187A" w:rsidRPr="006B2A36">
        <w:rPr>
          <w:rFonts w:ascii="Arial" w:hAnsi="Arial" w:cs="Arial"/>
          <w:bCs/>
          <w:sz w:val="24"/>
          <w:szCs w:val="24"/>
          <w:lang w:val="en-GB"/>
        </w:rPr>
        <w:t>Development Goals) including inequality, change of climate, poverty, peace and justice,</w:t>
      </w:r>
      <w:r w:rsidRPr="006B2A36">
        <w:rPr>
          <w:rFonts w:ascii="Arial" w:hAnsi="Arial" w:cs="Arial"/>
          <w:bCs/>
          <w:sz w:val="24"/>
          <w:szCs w:val="24"/>
          <w:lang w:val="en-GB"/>
        </w:rPr>
        <w:t xml:space="preserve"> environmental </w:t>
      </w:r>
      <w:r w:rsidRPr="006B2A36">
        <w:rPr>
          <w:rFonts w:ascii="Arial" w:hAnsi="Arial" w:cs="Arial"/>
          <w:bCs/>
          <w:sz w:val="24"/>
          <w:szCs w:val="24"/>
          <w:lang w:val="en-GB"/>
        </w:rPr>
        <w:br/>
      </w:r>
      <w:r w:rsidR="00E9187A" w:rsidRPr="006B2A36">
        <w:rPr>
          <w:rFonts w:ascii="Arial" w:hAnsi="Arial" w:cs="Arial"/>
          <w:bCs/>
          <w:sz w:val="24"/>
          <w:szCs w:val="24"/>
          <w:lang w:val="en-GB"/>
        </w:rPr>
        <w:t>deprivation</w:t>
      </w:r>
      <w:r w:rsidRPr="006B2A36">
        <w:rPr>
          <w:rFonts w:ascii="Arial" w:hAnsi="Arial" w:cs="Arial"/>
          <w:bCs/>
          <w:sz w:val="24"/>
          <w:szCs w:val="24"/>
          <w:lang w:val="en-GB"/>
        </w:rPr>
        <w:t xml:space="preserve"> for better world and heal</w:t>
      </w:r>
      <w:r w:rsidR="006E55A9" w:rsidRPr="006B2A36">
        <w:rPr>
          <w:rFonts w:ascii="Arial" w:hAnsi="Arial" w:cs="Arial"/>
          <w:bCs/>
          <w:sz w:val="24"/>
          <w:szCs w:val="24"/>
          <w:lang w:val="en-GB"/>
        </w:rPr>
        <w:t>thier planets (UN, 2024c). However,</w:t>
      </w:r>
      <w:r w:rsidRPr="006B2A36">
        <w:rPr>
          <w:rFonts w:ascii="Arial" w:hAnsi="Arial" w:cs="Arial"/>
          <w:bCs/>
          <w:sz w:val="24"/>
          <w:szCs w:val="24"/>
          <w:lang w:val="en-GB"/>
        </w:rPr>
        <w:t xml:space="preserve"> Premier Inn introduced a new policy known as 'Speaking out' that helps and protects the workforce as well as the supply chain by flexible working options from modern slavery</w:t>
      </w:r>
      <w:r w:rsidR="00D76890" w:rsidRPr="006B2A36">
        <w:rPr>
          <w:rFonts w:ascii="Arial" w:hAnsi="Arial" w:cs="Arial"/>
          <w:bCs/>
          <w:sz w:val="24"/>
          <w:szCs w:val="24"/>
          <w:lang w:val="en-GB"/>
        </w:rPr>
        <w:t xml:space="preserve"> (Whitbread, 2021)</w:t>
      </w:r>
      <w:r w:rsidR="00F91CA2" w:rsidRPr="006B2A36">
        <w:rPr>
          <w:rFonts w:ascii="Arial" w:hAnsi="Arial" w:cs="Arial"/>
          <w:bCs/>
          <w:sz w:val="24"/>
          <w:szCs w:val="24"/>
          <w:lang w:val="en-GB"/>
        </w:rPr>
        <w:t>. </w:t>
      </w:r>
      <w:r w:rsidRPr="006B2A36">
        <w:rPr>
          <w:rFonts w:ascii="Arial" w:hAnsi="Arial" w:cs="Arial"/>
          <w:bCs/>
          <w:sz w:val="24"/>
          <w:szCs w:val="24"/>
          <w:lang w:val="en-GB"/>
        </w:rPr>
        <w:t>Premier Inn hotel is powered entirely</w:t>
      </w:r>
      <w:r w:rsidR="00E9187A" w:rsidRPr="006B2A36">
        <w:rPr>
          <w:rFonts w:ascii="Arial" w:hAnsi="Arial" w:cs="Arial"/>
          <w:bCs/>
          <w:sz w:val="24"/>
          <w:szCs w:val="24"/>
          <w:lang w:val="en-GB"/>
        </w:rPr>
        <w:t xml:space="preserve"> electric</w:t>
      </w:r>
      <w:r w:rsidRPr="006B2A36">
        <w:rPr>
          <w:rFonts w:ascii="Arial" w:hAnsi="Arial" w:cs="Arial"/>
          <w:bCs/>
          <w:sz w:val="24"/>
          <w:szCs w:val="24"/>
          <w:lang w:val="en-GB"/>
        </w:rPr>
        <w:t xml:space="preserve"> </w:t>
      </w:r>
      <w:r w:rsidR="00E9187A" w:rsidRPr="006B2A36">
        <w:rPr>
          <w:rFonts w:ascii="Arial" w:hAnsi="Arial" w:cs="Arial"/>
          <w:bCs/>
          <w:sz w:val="24"/>
          <w:szCs w:val="24"/>
          <w:lang w:val="en-GB"/>
        </w:rPr>
        <w:t>with renewable opening</w:t>
      </w:r>
      <w:r w:rsidRPr="006B2A36">
        <w:rPr>
          <w:rFonts w:ascii="Arial" w:hAnsi="Arial" w:cs="Arial"/>
          <w:bCs/>
          <w:sz w:val="24"/>
          <w:szCs w:val="24"/>
          <w:lang w:val="en-GB"/>
        </w:rPr>
        <w:t xml:space="preserve"> in Swindon. Hotel will operate without gas supply to reduce emissions. Premier Inn is also developing some policies to reduce the inequalities. Also, they have Transition Plan and commitment to SBTi accreditation by reporting against a wide range of recognised frameworks such as CDP, TCFD and SASB</w:t>
      </w:r>
      <w:r w:rsidR="00FC28C3" w:rsidRPr="006B2A36">
        <w:rPr>
          <w:rFonts w:ascii="Arial" w:hAnsi="Arial" w:cs="Arial"/>
          <w:bCs/>
          <w:sz w:val="24"/>
          <w:szCs w:val="24"/>
          <w:lang w:val="en-GB"/>
        </w:rPr>
        <w:t xml:space="preserve"> (Whitbread PLC</w:t>
      </w:r>
      <w:r w:rsidR="00D21404" w:rsidRPr="006B2A36">
        <w:rPr>
          <w:rFonts w:ascii="Arial" w:hAnsi="Arial" w:cs="Arial"/>
          <w:bCs/>
          <w:sz w:val="24"/>
          <w:szCs w:val="24"/>
          <w:lang w:val="en-GB"/>
        </w:rPr>
        <w:t>, 2023)</w:t>
      </w:r>
      <w:r w:rsidRPr="006B2A36">
        <w:rPr>
          <w:rFonts w:ascii="Arial" w:hAnsi="Arial" w:cs="Arial"/>
          <w:bCs/>
          <w:sz w:val="24"/>
          <w:szCs w:val="24"/>
          <w:lang w:val="en-GB"/>
        </w:rPr>
        <w:t>.</w:t>
      </w:r>
    </w:p>
    <w:p w:rsidR="00D82855" w:rsidRPr="006B2A36" w:rsidRDefault="00D82855" w:rsidP="006B2A36">
      <w:pPr>
        <w:jc w:val="both"/>
        <w:rPr>
          <w:rFonts w:ascii="Arial" w:hAnsi="Arial" w:cs="Arial"/>
          <w:bCs/>
          <w:sz w:val="24"/>
          <w:szCs w:val="24"/>
          <w:lang w:val="en-GB"/>
        </w:rPr>
      </w:pPr>
      <w:r w:rsidRPr="006B2A36">
        <w:rPr>
          <w:rFonts w:ascii="Arial" w:hAnsi="Arial" w:cs="Arial"/>
          <w:bCs/>
          <w:sz w:val="24"/>
          <w:szCs w:val="24"/>
          <w:lang w:val="en-GB"/>
        </w:rPr>
        <w:t>Scandinavian hotels represent a high level of</w:t>
      </w:r>
      <w:r w:rsidR="00F91CA2" w:rsidRPr="006B2A36">
        <w:rPr>
          <w:rFonts w:ascii="Arial" w:hAnsi="Arial" w:cs="Arial"/>
          <w:bCs/>
          <w:sz w:val="24"/>
          <w:szCs w:val="24"/>
          <w:lang w:val="en-GB"/>
        </w:rPr>
        <w:t xml:space="preserve"> sustainability. Food waste is</w:t>
      </w:r>
      <w:r w:rsidRPr="006B2A36">
        <w:rPr>
          <w:rFonts w:ascii="Arial" w:hAnsi="Arial" w:cs="Arial"/>
          <w:bCs/>
          <w:sz w:val="24"/>
          <w:szCs w:val="24"/>
          <w:lang w:val="en-GB"/>
        </w:rPr>
        <w:t xml:space="preserve"> </w:t>
      </w:r>
      <w:r w:rsidR="00F91CA2" w:rsidRPr="006B2A36">
        <w:rPr>
          <w:rFonts w:ascii="Arial" w:hAnsi="Arial" w:cs="Arial"/>
          <w:bCs/>
          <w:sz w:val="24"/>
          <w:szCs w:val="24"/>
          <w:lang w:val="en-GB"/>
        </w:rPr>
        <w:t>demonstrating the CE</w:t>
      </w:r>
      <w:r w:rsidRPr="006B2A36">
        <w:rPr>
          <w:rFonts w:ascii="Arial" w:hAnsi="Arial" w:cs="Arial"/>
          <w:bCs/>
          <w:sz w:val="24"/>
          <w:szCs w:val="24"/>
          <w:lang w:val="en-GB"/>
        </w:rPr>
        <w:t xml:space="preserve"> </w:t>
      </w:r>
      <w:r w:rsidR="00F91CA2" w:rsidRPr="006B2A36">
        <w:rPr>
          <w:rFonts w:ascii="Arial" w:hAnsi="Arial" w:cs="Arial"/>
          <w:bCs/>
          <w:sz w:val="24"/>
          <w:szCs w:val="24"/>
          <w:lang w:val="en-GB"/>
        </w:rPr>
        <w:t>consumption</w:t>
      </w:r>
      <w:r w:rsidRPr="006B2A36">
        <w:rPr>
          <w:rFonts w:ascii="Arial" w:hAnsi="Arial" w:cs="Arial"/>
          <w:bCs/>
          <w:sz w:val="24"/>
          <w:szCs w:val="24"/>
          <w:lang w:val="en-GB"/>
        </w:rPr>
        <w:t xml:space="preserve"> and value </w:t>
      </w:r>
      <w:r w:rsidR="00F91CA2" w:rsidRPr="006B2A36">
        <w:rPr>
          <w:rFonts w:ascii="Arial" w:hAnsi="Arial" w:cs="Arial"/>
          <w:bCs/>
          <w:sz w:val="24"/>
          <w:szCs w:val="24"/>
          <w:lang w:val="en-GB"/>
        </w:rPr>
        <w:t>formation</w:t>
      </w:r>
      <w:r w:rsidRPr="006B2A36">
        <w:rPr>
          <w:rFonts w:ascii="Arial" w:hAnsi="Arial" w:cs="Arial"/>
          <w:bCs/>
          <w:sz w:val="24"/>
          <w:szCs w:val="24"/>
          <w:lang w:val="en-GB"/>
        </w:rPr>
        <w:t xml:space="preserve"> </w:t>
      </w:r>
      <w:r w:rsidR="00F91CA2" w:rsidRPr="006B2A36">
        <w:rPr>
          <w:rFonts w:ascii="Arial" w:hAnsi="Arial" w:cs="Arial"/>
          <w:bCs/>
          <w:sz w:val="24"/>
          <w:szCs w:val="24"/>
          <w:lang w:val="en-GB"/>
        </w:rPr>
        <w:t>prospective in hotels</w:t>
      </w:r>
      <w:r w:rsidRPr="006B2A36">
        <w:rPr>
          <w:rFonts w:ascii="Arial" w:hAnsi="Arial" w:cs="Arial"/>
          <w:bCs/>
          <w:sz w:val="24"/>
          <w:szCs w:val="24"/>
          <w:lang w:val="en-GB"/>
        </w:rPr>
        <w:t xml:space="preserve"> supply chain. A </w:t>
      </w:r>
      <w:r w:rsidR="00F91CA2" w:rsidRPr="006B2A36">
        <w:rPr>
          <w:rFonts w:ascii="Arial" w:hAnsi="Arial" w:cs="Arial"/>
          <w:bCs/>
          <w:sz w:val="24"/>
          <w:szCs w:val="24"/>
          <w:lang w:val="en-GB"/>
        </w:rPr>
        <w:t>leading</w:t>
      </w:r>
      <w:r w:rsidRPr="006B2A36">
        <w:rPr>
          <w:rFonts w:ascii="Arial" w:hAnsi="Arial" w:cs="Arial"/>
          <w:bCs/>
          <w:sz w:val="24"/>
          <w:szCs w:val="24"/>
          <w:lang w:val="en-GB"/>
        </w:rPr>
        <w:t xml:space="preserve"> silo </w:t>
      </w:r>
      <w:r w:rsidR="00F91CA2" w:rsidRPr="006B2A36">
        <w:rPr>
          <w:rFonts w:ascii="Arial" w:hAnsi="Arial" w:cs="Arial"/>
          <w:bCs/>
          <w:sz w:val="24"/>
          <w:szCs w:val="24"/>
          <w:lang w:val="en-GB"/>
        </w:rPr>
        <w:t>move towards</w:t>
      </w:r>
      <w:r w:rsidRPr="006B2A36">
        <w:rPr>
          <w:rFonts w:ascii="Arial" w:hAnsi="Arial" w:cs="Arial"/>
          <w:bCs/>
          <w:sz w:val="24"/>
          <w:szCs w:val="24"/>
          <w:lang w:val="en-GB"/>
        </w:rPr>
        <w:t xml:space="preserve"> limits the value of </w:t>
      </w:r>
      <w:r w:rsidR="00F91CA2" w:rsidRPr="006B2A36">
        <w:rPr>
          <w:rFonts w:ascii="Arial" w:hAnsi="Arial" w:cs="Arial"/>
          <w:bCs/>
          <w:sz w:val="24"/>
          <w:szCs w:val="24"/>
          <w:lang w:val="en-GB"/>
        </w:rPr>
        <w:t>formation,</w:t>
      </w:r>
      <w:r w:rsidRPr="006B2A36">
        <w:rPr>
          <w:rFonts w:ascii="Arial" w:hAnsi="Arial" w:cs="Arial"/>
          <w:bCs/>
          <w:sz w:val="24"/>
          <w:szCs w:val="24"/>
          <w:lang w:val="en-GB"/>
        </w:rPr>
        <w:t xml:space="preserve"> </w:t>
      </w:r>
      <w:r w:rsidR="00F91CA2" w:rsidRPr="006B2A36">
        <w:rPr>
          <w:rFonts w:ascii="Arial" w:hAnsi="Arial" w:cs="Arial"/>
          <w:bCs/>
          <w:sz w:val="24"/>
          <w:szCs w:val="24"/>
          <w:lang w:val="en-GB"/>
        </w:rPr>
        <w:t>chances to sections</w:t>
      </w:r>
      <w:r w:rsidRPr="006B2A36">
        <w:rPr>
          <w:rFonts w:ascii="Arial" w:hAnsi="Arial" w:cs="Arial"/>
          <w:bCs/>
          <w:sz w:val="24"/>
          <w:szCs w:val="24"/>
          <w:lang w:val="en-GB"/>
        </w:rPr>
        <w:t xml:space="preserve"> and </w:t>
      </w:r>
      <w:r w:rsidR="00F91CA2" w:rsidRPr="006B2A36">
        <w:rPr>
          <w:rFonts w:ascii="Arial" w:hAnsi="Arial" w:cs="Arial"/>
          <w:bCs/>
          <w:sz w:val="24"/>
          <w:szCs w:val="24"/>
          <w:lang w:val="en-GB"/>
        </w:rPr>
        <w:t>practical</w:t>
      </w:r>
      <w:r w:rsidRPr="006B2A36">
        <w:rPr>
          <w:rFonts w:ascii="Arial" w:hAnsi="Arial" w:cs="Arial"/>
          <w:bCs/>
          <w:sz w:val="24"/>
          <w:szCs w:val="24"/>
          <w:lang w:val="en-GB"/>
        </w:rPr>
        <w:t xml:space="preserve"> </w:t>
      </w:r>
      <w:r w:rsidR="00F91CA2" w:rsidRPr="006B2A36">
        <w:rPr>
          <w:rFonts w:ascii="Arial" w:hAnsi="Arial" w:cs="Arial"/>
          <w:bCs/>
          <w:sz w:val="24"/>
          <w:szCs w:val="24"/>
          <w:lang w:val="en-GB"/>
        </w:rPr>
        <w:t>effectiveness</w:t>
      </w:r>
      <w:r w:rsidRPr="006B2A36">
        <w:rPr>
          <w:rFonts w:ascii="Arial" w:hAnsi="Arial" w:cs="Arial"/>
          <w:bCs/>
          <w:sz w:val="24"/>
          <w:szCs w:val="24"/>
          <w:lang w:val="en-GB"/>
        </w:rPr>
        <w:t xml:space="preserve"> </w:t>
      </w:r>
      <w:r w:rsidR="00F91CA2" w:rsidRPr="006B2A36">
        <w:rPr>
          <w:rFonts w:ascii="Arial" w:hAnsi="Arial" w:cs="Arial"/>
          <w:bCs/>
          <w:sz w:val="24"/>
          <w:szCs w:val="24"/>
          <w:lang w:val="en-GB"/>
        </w:rPr>
        <w:t>upgrading</w:t>
      </w:r>
      <w:r w:rsidR="005C3B85" w:rsidRPr="006B2A36">
        <w:rPr>
          <w:rFonts w:ascii="Arial" w:hAnsi="Arial" w:cs="Arial"/>
          <w:bCs/>
          <w:sz w:val="24"/>
          <w:szCs w:val="24"/>
          <w:lang w:val="en-GB"/>
        </w:rPr>
        <w:t xml:space="preserve"> for</w:t>
      </w:r>
      <w:r w:rsidR="00F91CA2" w:rsidRPr="006B2A36">
        <w:rPr>
          <w:rFonts w:ascii="Arial" w:hAnsi="Arial" w:cs="Arial"/>
          <w:bCs/>
          <w:sz w:val="24"/>
          <w:szCs w:val="24"/>
          <w:lang w:val="en-GB"/>
        </w:rPr>
        <w:t xml:space="preserve"> secure</w:t>
      </w:r>
      <w:r w:rsidR="005C3B85" w:rsidRPr="006B2A36">
        <w:rPr>
          <w:rFonts w:ascii="Arial" w:hAnsi="Arial" w:cs="Arial"/>
          <w:bCs/>
          <w:sz w:val="24"/>
          <w:szCs w:val="24"/>
          <w:lang w:val="en-GB"/>
        </w:rPr>
        <w:t xml:space="preserve">, </w:t>
      </w:r>
      <w:r w:rsidRPr="006B2A36">
        <w:rPr>
          <w:rFonts w:ascii="Arial" w:hAnsi="Arial" w:cs="Arial"/>
          <w:bCs/>
          <w:sz w:val="24"/>
          <w:szCs w:val="24"/>
          <w:lang w:val="en-GB"/>
        </w:rPr>
        <w:t>reduction</w:t>
      </w:r>
      <w:r w:rsidR="005C3B85" w:rsidRPr="006B2A36">
        <w:rPr>
          <w:rFonts w:ascii="Arial" w:hAnsi="Arial" w:cs="Arial"/>
          <w:bCs/>
          <w:sz w:val="24"/>
          <w:szCs w:val="24"/>
          <w:lang w:val="en-GB"/>
        </w:rPr>
        <w:t xml:space="preserve"> of waste</w:t>
      </w:r>
      <w:r w:rsidRPr="006B2A36">
        <w:rPr>
          <w:rFonts w:ascii="Arial" w:hAnsi="Arial" w:cs="Arial"/>
          <w:bCs/>
          <w:sz w:val="24"/>
          <w:szCs w:val="24"/>
          <w:lang w:val="en-GB"/>
        </w:rPr>
        <w:t xml:space="preserve"> and </w:t>
      </w:r>
      <w:r w:rsidR="005C3B85" w:rsidRPr="006B2A36">
        <w:rPr>
          <w:rFonts w:ascii="Arial" w:hAnsi="Arial" w:cs="Arial"/>
          <w:bCs/>
          <w:sz w:val="24"/>
          <w:szCs w:val="24"/>
          <w:lang w:val="en-GB"/>
        </w:rPr>
        <w:t xml:space="preserve">reduction of </w:t>
      </w:r>
      <w:r w:rsidRPr="006B2A36">
        <w:rPr>
          <w:rFonts w:ascii="Arial" w:hAnsi="Arial" w:cs="Arial"/>
          <w:bCs/>
          <w:sz w:val="24"/>
          <w:szCs w:val="24"/>
          <w:lang w:val="en-GB"/>
        </w:rPr>
        <w:t>utilities consumption</w:t>
      </w:r>
      <w:r w:rsidR="005C3B85" w:rsidRPr="006B2A36">
        <w:rPr>
          <w:rFonts w:ascii="Arial" w:hAnsi="Arial" w:cs="Arial"/>
          <w:bCs/>
          <w:sz w:val="24"/>
          <w:szCs w:val="24"/>
          <w:lang w:val="en-GB"/>
        </w:rPr>
        <w:t xml:space="preserve"> that</w:t>
      </w:r>
      <w:r w:rsidRPr="006B2A36">
        <w:rPr>
          <w:rFonts w:ascii="Arial" w:hAnsi="Arial" w:cs="Arial"/>
          <w:bCs/>
          <w:sz w:val="24"/>
          <w:szCs w:val="24"/>
          <w:lang w:val="en-GB"/>
        </w:rPr>
        <w:t xml:space="preserve"> puts </w:t>
      </w:r>
      <w:r w:rsidR="005C3B85" w:rsidRPr="006B2A36">
        <w:rPr>
          <w:rFonts w:ascii="Arial" w:hAnsi="Arial" w:cs="Arial"/>
          <w:bCs/>
          <w:sz w:val="24"/>
          <w:szCs w:val="24"/>
          <w:lang w:val="en-GB"/>
        </w:rPr>
        <w:t>increasing demand</w:t>
      </w:r>
      <w:r w:rsidRPr="006B2A36">
        <w:rPr>
          <w:rFonts w:ascii="Arial" w:hAnsi="Arial" w:cs="Arial"/>
          <w:bCs/>
          <w:sz w:val="24"/>
          <w:szCs w:val="24"/>
          <w:lang w:val="en-GB"/>
        </w:rPr>
        <w:t xml:space="preserve"> on sustainability policy.</w:t>
      </w:r>
      <w:r w:rsidR="00166BF4" w:rsidRPr="006B2A36">
        <w:rPr>
          <w:rFonts w:ascii="Arial" w:hAnsi="Arial" w:cs="Arial"/>
          <w:bCs/>
          <w:sz w:val="24"/>
          <w:szCs w:val="24"/>
          <w:lang w:val="en-GB"/>
        </w:rPr>
        <w:t xml:space="preserve"> </w:t>
      </w:r>
      <w:r w:rsidRPr="006B2A36">
        <w:rPr>
          <w:rFonts w:ascii="Arial" w:hAnsi="Arial" w:cs="Arial"/>
          <w:bCs/>
          <w:sz w:val="24"/>
          <w:szCs w:val="24"/>
          <w:lang w:val="en-GB"/>
        </w:rPr>
        <w:t xml:space="preserve">There are good levels of interest along with circular economy. </w:t>
      </w:r>
      <w:r w:rsidR="006E55A9" w:rsidRPr="006B2A36">
        <w:rPr>
          <w:rFonts w:ascii="Arial" w:hAnsi="Arial" w:cs="Arial"/>
          <w:bCs/>
          <w:sz w:val="24"/>
          <w:szCs w:val="24"/>
          <w:lang w:val="en-GB"/>
        </w:rPr>
        <w:t xml:space="preserve">The hoteliers are operating potential thoughts for value creation towards the hotel industry (Sorin and Sivarajah, 2021). </w:t>
      </w:r>
      <w:r w:rsidR="00166BF4" w:rsidRPr="006B2A36">
        <w:rPr>
          <w:rFonts w:ascii="Arial" w:hAnsi="Arial" w:cs="Arial"/>
          <w:bCs/>
          <w:sz w:val="24"/>
          <w:szCs w:val="24"/>
          <w:lang w:val="en-GB"/>
        </w:rPr>
        <w:t>Moreover, Premier Inn joined the global campaign named 'Force for Good 'and used the targets to reduce the carbon emissions in the supply chain. Responding and communicating effectively is a vital part for being sustainable. Whereas 'Green bond' is introducing 2021 to buy 100%  renewable energy, invest in electric vehicle charging points, eliminate all unnecessary use of plastic by 2025, introduce ' Race to zero' Campaign and also reduce carbon emissions 64% by 2050 (Whitbread careers, 2021). </w:t>
      </w:r>
    </w:p>
    <w:p w:rsidR="00845CB7" w:rsidRPr="006B2A36" w:rsidRDefault="00BA10F0" w:rsidP="006B2A36">
      <w:pPr>
        <w:jc w:val="both"/>
        <w:rPr>
          <w:rFonts w:ascii="Arial" w:hAnsi="Arial" w:cs="Arial"/>
          <w:sz w:val="24"/>
          <w:szCs w:val="24"/>
          <w:lang w:val="en-GB"/>
        </w:rPr>
      </w:pPr>
      <w:r w:rsidRPr="006B2A36">
        <w:rPr>
          <w:rFonts w:ascii="Arial" w:hAnsi="Arial" w:cs="Arial"/>
          <w:sz w:val="24"/>
          <w:szCs w:val="24"/>
          <w:lang w:val="en-GB"/>
        </w:rPr>
        <w:t>The Brando situated in French Polynesia has two types of solar panels at the resort. They use solar batteries to use the power from recyclable material. More than 4,7</w:t>
      </w:r>
      <w:r w:rsidR="004A15C8" w:rsidRPr="006B2A36">
        <w:rPr>
          <w:rFonts w:ascii="Arial" w:hAnsi="Arial" w:cs="Arial"/>
          <w:sz w:val="24"/>
          <w:szCs w:val="24"/>
          <w:lang w:val="en-GB"/>
        </w:rPr>
        <w:t>00 Photovoltaic panels on Tetiaroa's airstrip are serving up 60% of the energy</w:t>
      </w:r>
      <w:r w:rsidRPr="006B2A36">
        <w:rPr>
          <w:rFonts w:ascii="Arial" w:hAnsi="Arial" w:cs="Arial"/>
          <w:sz w:val="24"/>
          <w:szCs w:val="24"/>
          <w:lang w:val="en-GB"/>
        </w:rPr>
        <w:t xml:space="preserve">. </w:t>
      </w:r>
      <w:r w:rsidR="004A15C8" w:rsidRPr="006B2A36">
        <w:rPr>
          <w:rFonts w:ascii="Arial" w:hAnsi="Arial" w:cs="Arial"/>
          <w:sz w:val="24"/>
          <w:szCs w:val="24"/>
          <w:lang w:val="en-GB"/>
        </w:rPr>
        <w:t xml:space="preserve">At night </w:t>
      </w:r>
      <w:r w:rsidRPr="006B2A36">
        <w:rPr>
          <w:rFonts w:ascii="Arial" w:hAnsi="Arial" w:cs="Arial"/>
          <w:sz w:val="24"/>
          <w:szCs w:val="24"/>
          <w:lang w:val="en-GB"/>
        </w:rPr>
        <w:t>Lithium batteries</w:t>
      </w:r>
      <w:r w:rsidR="004A15C8" w:rsidRPr="006B2A36">
        <w:rPr>
          <w:rFonts w:ascii="Arial" w:hAnsi="Arial" w:cs="Arial"/>
          <w:sz w:val="24"/>
          <w:szCs w:val="24"/>
          <w:lang w:val="en-GB"/>
        </w:rPr>
        <w:t xml:space="preserve"> stored excess energy</w:t>
      </w:r>
      <w:r w:rsidRPr="006B2A36">
        <w:rPr>
          <w:rFonts w:ascii="Arial" w:hAnsi="Arial" w:cs="Arial"/>
          <w:sz w:val="24"/>
          <w:szCs w:val="24"/>
          <w:lang w:val="en-GB"/>
        </w:rPr>
        <w:t xml:space="preserve"> to power the island. Food waste is placed in</w:t>
      </w:r>
      <w:r w:rsidR="004A15C8" w:rsidRPr="006B2A36">
        <w:rPr>
          <w:rFonts w:ascii="Arial" w:hAnsi="Arial" w:cs="Arial"/>
          <w:sz w:val="24"/>
          <w:szCs w:val="24"/>
          <w:lang w:val="en-GB"/>
        </w:rPr>
        <w:t xml:space="preserve"> a food digester for making</w:t>
      </w:r>
      <w:r w:rsidRPr="006B2A36">
        <w:rPr>
          <w:rFonts w:ascii="Arial" w:hAnsi="Arial" w:cs="Arial"/>
          <w:sz w:val="24"/>
          <w:szCs w:val="24"/>
          <w:lang w:val="en-GB"/>
        </w:rPr>
        <w:t xml:space="preserve"> organic, nutrient-rich</w:t>
      </w:r>
      <w:r w:rsidR="004A15C8" w:rsidRPr="006B2A36">
        <w:rPr>
          <w:rFonts w:ascii="Arial" w:hAnsi="Arial" w:cs="Arial"/>
          <w:sz w:val="24"/>
          <w:szCs w:val="24"/>
          <w:lang w:val="en-GB"/>
        </w:rPr>
        <w:t xml:space="preserve"> compost within 24h to fertilize the</w:t>
      </w:r>
      <w:r w:rsidRPr="006B2A36">
        <w:rPr>
          <w:rFonts w:ascii="Arial" w:hAnsi="Arial" w:cs="Arial"/>
          <w:sz w:val="24"/>
          <w:szCs w:val="24"/>
          <w:lang w:val="en-GB"/>
        </w:rPr>
        <w:t xml:space="preserve"> organic gardens. All wastewater is </w:t>
      </w:r>
      <w:r w:rsidR="004A15C8" w:rsidRPr="006B2A36">
        <w:rPr>
          <w:rFonts w:ascii="Arial" w:hAnsi="Arial" w:cs="Arial"/>
          <w:sz w:val="24"/>
          <w:szCs w:val="24"/>
          <w:lang w:val="en-GB"/>
        </w:rPr>
        <w:t>using for their treatment plant after filtered than</w:t>
      </w:r>
      <w:r w:rsidRPr="006B2A36">
        <w:rPr>
          <w:rFonts w:ascii="Arial" w:hAnsi="Arial" w:cs="Arial"/>
          <w:sz w:val="24"/>
          <w:szCs w:val="24"/>
          <w:lang w:val="en-GB"/>
        </w:rPr>
        <w:t xml:space="preserve"> treated by </w:t>
      </w:r>
      <w:r w:rsidR="004A15C8" w:rsidRPr="006B2A36">
        <w:rPr>
          <w:rFonts w:ascii="Arial" w:hAnsi="Arial" w:cs="Arial"/>
          <w:sz w:val="24"/>
          <w:szCs w:val="24"/>
          <w:lang w:val="en-GB"/>
        </w:rPr>
        <w:t xml:space="preserve">marine tropical plants. Also </w:t>
      </w:r>
      <w:r w:rsidR="00DF4D14" w:rsidRPr="006B2A36">
        <w:rPr>
          <w:rFonts w:ascii="Arial" w:hAnsi="Arial" w:cs="Arial"/>
          <w:sz w:val="24"/>
          <w:szCs w:val="24"/>
          <w:lang w:val="en-GB"/>
        </w:rPr>
        <w:t>purifying water</w:t>
      </w:r>
      <w:r w:rsidRPr="006B2A36">
        <w:rPr>
          <w:rFonts w:ascii="Arial" w:hAnsi="Arial" w:cs="Arial"/>
          <w:sz w:val="24"/>
          <w:szCs w:val="24"/>
          <w:lang w:val="en-GB"/>
        </w:rPr>
        <w:t xml:space="preserve"> is stored and reused for irrigation</w:t>
      </w:r>
      <w:r w:rsidR="00DF4D14" w:rsidRPr="006B2A36">
        <w:rPr>
          <w:rFonts w:ascii="Arial" w:hAnsi="Arial" w:cs="Arial"/>
          <w:sz w:val="24"/>
          <w:szCs w:val="24"/>
          <w:lang w:val="en-GB"/>
        </w:rPr>
        <w:t xml:space="preserve">. As a first </w:t>
      </w:r>
      <w:r w:rsidR="00DF4D14" w:rsidRPr="006B2A36">
        <w:rPr>
          <w:rFonts w:ascii="Arial" w:hAnsi="Arial" w:cs="Arial"/>
          <w:sz w:val="24"/>
          <w:szCs w:val="24"/>
          <w:lang w:val="en-GB"/>
        </w:rPr>
        <w:lastRenderedPageBreak/>
        <w:t xml:space="preserve">resort, The Brando received the LEED (Leadership in Energy and Environment Design) platinum certificate for their </w:t>
      </w:r>
      <w:r w:rsidR="00DD3576" w:rsidRPr="006B2A36">
        <w:rPr>
          <w:rFonts w:ascii="Arial" w:hAnsi="Arial" w:cs="Arial"/>
          <w:sz w:val="24"/>
          <w:szCs w:val="24"/>
          <w:lang w:val="en-GB"/>
        </w:rPr>
        <w:t>sustainability</w:t>
      </w:r>
      <w:r w:rsidR="00DF4D14" w:rsidRPr="006B2A36">
        <w:rPr>
          <w:rFonts w:ascii="Arial" w:hAnsi="Arial" w:cs="Arial"/>
          <w:sz w:val="24"/>
          <w:szCs w:val="24"/>
          <w:lang w:val="en-GB"/>
        </w:rPr>
        <w:t xml:space="preserve"> </w:t>
      </w:r>
      <w:r w:rsidR="00C23237" w:rsidRPr="006B2A36">
        <w:rPr>
          <w:rFonts w:ascii="Arial" w:hAnsi="Arial" w:cs="Arial"/>
          <w:sz w:val="24"/>
          <w:szCs w:val="24"/>
          <w:lang w:val="en-GB"/>
        </w:rPr>
        <w:t>measurements</w:t>
      </w:r>
      <w:r w:rsidR="00DF4D14" w:rsidRPr="006B2A36">
        <w:rPr>
          <w:rFonts w:ascii="Arial" w:hAnsi="Arial" w:cs="Arial"/>
          <w:sz w:val="24"/>
          <w:szCs w:val="24"/>
          <w:lang w:val="en-GB"/>
        </w:rPr>
        <w:t xml:space="preserve"> (The Brando</w:t>
      </w:r>
      <w:r w:rsidR="00193680" w:rsidRPr="006B2A36">
        <w:rPr>
          <w:rFonts w:ascii="Arial" w:hAnsi="Arial" w:cs="Arial"/>
          <w:sz w:val="24"/>
          <w:szCs w:val="24"/>
          <w:lang w:val="en-GB"/>
        </w:rPr>
        <w:t>, 2024</w:t>
      </w:r>
      <w:r w:rsidR="00DF4D14" w:rsidRPr="006B2A36">
        <w:rPr>
          <w:rFonts w:ascii="Arial" w:hAnsi="Arial" w:cs="Arial"/>
          <w:sz w:val="24"/>
          <w:szCs w:val="24"/>
          <w:lang w:val="en-GB"/>
        </w:rPr>
        <w:t>).</w:t>
      </w:r>
      <w:r w:rsidR="00C23237" w:rsidRPr="006B2A36">
        <w:rPr>
          <w:rFonts w:ascii="Arial" w:hAnsi="Arial" w:cs="Arial"/>
          <w:bCs/>
          <w:sz w:val="24"/>
          <w:szCs w:val="24"/>
          <w:lang w:val="en-GB"/>
        </w:rPr>
        <w:t xml:space="preserve"> The managing director of Premier Inn in UAE,  mentioned that they were making partnership with Dulsco to managing the waste management practice by training, monitoring and making regular audits to achieve environmental goals. They worked hard to make the waste a resource for gaining a circular economy. They set up a dedicated 'green group' for green thinking about sustainability towards the team members. They followed the government policy for plastic free hotels and using solar panels for water recycling and using hot water </w:t>
      </w:r>
      <w:r w:rsidR="00D21404" w:rsidRPr="006B2A36">
        <w:rPr>
          <w:rFonts w:ascii="Arial" w:hAnsi="Arial" w:cs="Arial"/>
          <w:bCs/>
          <w:sz w:val="24"/>
          <w:szCs w:val="24"/>
          <w:lang w:val="en-GB"/>
        </w:rPr>
        <w:t>(Leigh</w:t>
      </w:r>
      <w:r w:rsidR="00C23237" w:rsidRPr="006B2A36">
        <w:rPr>
          <w:rFonts w:ascii="Arial" w:hAnsi="Arial" w:cs="Arial"/>
          <w:bCs/>
          <w:sz w:val="24"/>
          <w:szCs w:val="24"/>
          <w:lang w:val="en-GB"/>
        </w:rPr>
        <w:t>, 2024). </w:t>
      </w:r>
    </w:p>
    <w:p w:rsidR="00193680" w:rsidRPr="006B2A36" w:rsidRDefault="005C3B85" w:rsidP="006B2A36">
      <w:pPr>
        <w:jc w:val="both"/>
        <w:rPr>
          <w:rFonts w:ascii="Arial" w:hAnsi="Arial" w:cs="Arial"/>
          <w:sz w:val="24"/>
          <w:szCs w:val="24"/>
          <w:lang w:val="en-GB"/>
        </w:rPr>
      </w:pPr>
      <w:r w:rsidRPr="006B2A36">
        <w:rPr>
          <w:rFonts w:ascii="Arial" w:hAnsi="Arial" w:cs="Arial"/>
          <w:sz w:val="24"/>
          <w:szCs w:val="24"/>
          <w:lang w:val="en-GB"/>
        </w:rPr>
        <w:t>The QO Amsterdam</w:t>
      </w:r>
      <w:r w:rsidR="00193680" w:rsidRPr="006B2A36">
        <w:rPr>
          <w:rFonts w:ascii="Arial" w:hAnsi="Arial" w:cs="Arial"/>
          <w:sz w:val="24"/>
          <w:szCs w:val="24"/>
          <w:lang w:val="en-GB"/>
        </w:rPr>
        <w:t xml:space="preserve"> is</w:t>
      </w:r>
      <w:r w:rsidRPr="006B2A36">
        <w:rPr>
          <w:rFonts w:ascii="Arial" w:hAnsi="Arial" w:cs="Arial"/>
          <w:sz w:val="24"/>
          <w:szCs w:val="24"/>
          <w:lang w:val="en-GB"/>
        </w:rPr>
        <w:t xml:space="preserve"> famous for its aquarium</w:t>
      </w:r>
      <w:r w:rsidR="00193680" w:rsidRPr="006B2A36">
        <w:rPr>
          <w:rFonts w:ascii="Arial" w:hAnsi="Arial" w:cs="Arial"/>
          <w:sz w:val="24"/>
          <w:szCs w:val="24"/>
          <w:lang w:val="en-GB"/>
        </w:rPr>
        <w:t xml:space="preserve"> </w:t>
      </w:r>
      <w:r w:rsidRPr="006B2A36">
        <w:rPr>
          <w:rFonts w:ascii="Arial" w:hAnsi="Arial" w:cs="Arial"/>
          <w:sz w:val="24"/>
          <w:szCs w:val="24"/>
          <w:lang w:val="en-GB"/>
        </w:rPr>
        <w:t>assembly</w:t>
      </w:r>
      <w:r w:rsidR="00193680" w:rsidRPr="006B2A36">
        <w:rPr>
          <w:rFonts w:ascii="Arial" w:hAnsi="Arial" w:cs="Arial"/>
          <w:sz w:val="24"/>
          <w:szCs w:val="24"/>
          <w:lang w:val="en-GB"/>
        </w:rPr>
        <w:t xml:space="preserve"> use of natural fish waste to </w:t>
      </w:r>
      <w:r w:rsidRPr="006B2A36">
        <w:rPr>
          <w:rFonts w:ascii="Arial" w:hAnsi="Arial" w:cs="Arial"/>
          <w:sz w:val="24"/>
          <w:szCs w:val="24"/>
          <w:lang w:val="en-GB"/>
        </w:rPr>
        <w:t>supply</w:t>
      </w:r>
      <w:r w:rsidR="00193680" w:rsidRPr="006B2A36">
        <w:rPr>
          <w:rFonts w:ascii="Arial" w:hAnsi="Arial" w:cs="Arial"/>
          <w:sz w:val="24"/>
          <w:szCs w:val="24"/>
          <w:lang w:val="en-GB"/>
        </w:rPr>
        <w:t xml:space="preserve"> </w:t>
      </w:r>
      <w:r w:rsidRPr="006B2A36">
        <w:rPr>
          <w:rFonts w:ascii="Arial" w:hAnsi="Arial" w:cs="Arial"/>
          <w:sz w:val="24"/>
          <w:szCs w:val="24"/>
          <w:lang w:val="en-GB"/>
        </w:rPr>
        <w:t>important</w:t>
      </w:r>
      <w:r w:rsidR="00304998" w:rsidRPr="006B2A36">
        <w:rPr>
          <w:rFonts w:ascii="Arial" w:hAnsi="Arial" w:cs="Arial"/>
          <w:sz w:val="24"/>
          <w:szCs w:val="24"/>
          <w:lang w:val="en-GB"/>
        </w:rPr>
        <w:t xml:space="preserve"> nutrients to the </w:t>
      </w:r>
      <w:r w:rsidRPr="006B2A36">
        <w:rPr>
          <w:rFonts w:ascii="Arial" w:hAnsi="Arial" w:cs="Arial"/>
          <w:sz w:val="24"/>
          <w:szCs w:val="24"/>
          <w:lang w:val="en-GB"/>
        </w:rPr>
        <w:t>greenhouse plants</w:t>
      </w:r>
      <w:r w:rsidR="00304998" w:rsidRPr="006B2A36">
        <w:rPr>
          <w:rFonts w:ascii="Arial" w:hAnsi="Arial" w:cs="Arial"/>
          <w:sz w:val="24"/>
          <w:szCs w:val="24"/>
          <w:lang w:val="en-GB"/>
        </w:rPr>
        <w:t xml:space="preserve"> from hotel</w:t>
      </w:r>
      <w:r w:rsidRPr="006B2A36">
        <w:rPr>
          <w:rFonts w:ascii="Arial" w:hAnsi="Arial" w:cs="Arial"/>
          <w:sz w:val="24"/>
          <w:szCs w:val="24"/>
          <w:lang w:val="en-GB"/>
        </w:rPr>
        <w:t xml:space="preserve"> that</w:t>
      </w:r>
      <w:r w:rsidR="00193680" w:rsidRPr="006B2A36">
        <w:rPr>
          <w:rFonts w:ascii="Arial" w:hAnsi="Arial" w:cs="Arial"/>
          <w:sz w:val="24"/>
          <w:szCs w:val="24"/>
          <w:lang w:val="en-GB"/>
        </w:rPr>
        <w:t xml:space="preserve"> are</w:t>
      </w:r>
      <w:r w:rsidR="00304998" w:rsidRPr="006B2A36">
        <w:rPr>
          <w:rFonts w:ascii="Arial" w:hAnsi="Arial" w:cs="Arial"/>
          <w:sz w:val="24"/>
          <w:szCs w:val="24"/>
          <w:lang w:val="en-GB"/>
        </w:rPr>
        <w:t xml:space="preserve"> stock the on-site restaurants grown as ingredients </w:t>
      </w:r>
      <w:r w:rsidR="00193680" w:rsidRPr="006B2A36">
        <w:rPr>
          <w:rFonts w:ascii="Arial" w:hAnsi="Arial" w:cs="Arial"/>
          <w:sz w:val="24"/>
          <w:szCs w:val="24"/>
          <w:lang w:val="en-GB"/>
        </w:rPr>
        <w:t xml:space="preserve"> </w:t>
      </w:r>
      <w:r w:rsidR="00304998" w:rsidRPr="006B2A36">
        <w:rPr>
          <w:rFonts w:ascii="Arial" w:hAnsi="Arial" w:cs="Arial"/>
          <w:sz w:val="24"/>
          <w:szCs w:val="24"/>
          <w:lang w:val="en-GB"/>
        </w:rPr>
        <w:t>to</w:t>
      </w:r>
      <w:r w:rsidR="00193680" w:rsidRPr="006B2A36">
        <w:rPr>
          <w:rFonts w:ascii="Arial" w:hAnsi="Arial" w:cs="Arial"/>
          <w:sz w:val="24"/>
          <w:szCs w:val="24"/>
          <w:lang w:val="en-GB"/>
        </w:rPr>
        <w:t xml:space="preserve"> </w:t>
      </w:r>
      <w:r w:rsidR="00304998" w:rsidRPr="006B2A36">
        <w:rPr>
          <w:rFonts w:ascii="Arial" w:hAnsi="Arial" w:cs="Arial"/>
          <w:sz w:val="24"/>
          <w:szCs w:val="24"/>
          <w:lang w:val="en-GB"/>
        </w:rPr>
        <w:t>feed hungry guests. This hotel has</w:t>
      </w:r>
      <w:r w:rsidR="00193680" w:rsidRPr="006B2A36">
        <w:rPr>
          <w:rFonts w:ascii="Arial" w:hAnsi="Arial" w:cs="Arial"/>
          <w:sz w:val="24"/>
          <w:szCs w:val="24"/>
          <w:lang w:val="en-GB"/>
        </w:rPr>
        <w:t xml:space="preserve"> a</w:t>
      </w:r>
      <w:r w:rsidR="00304998" w:rsidRPr="006B2A36">
        <w:rPr>
          <w:rFonts w:ascii="Arial" w:hAnsi="Arial" w:cs="Arial"/>
          <w:sz w:val="24"/>
          <w:szCs w:val="24"/>
          <w:lang w:val="en-GB"/>
        </w:rPr>
        <w:t>n</w:t>
      </w:r>
      <w:r w:rsidR="00193680" w:rsidRPr="006B2A36">
        <w:rPr>
          <w:rFonts w:ascii="Arial" w:hAnsi="Arial" w:cs="Arial"/>
          <w:sz w:val="24"/>
          <w:szCs w:val="24"/>
          <w:lang w:val="en-GB"/>
        </w:rPr>
        <w:t xml:space="preserve"> </w:t>
      </w:r>
      <w:r w:rsidR="00304998" w:rsidRPr="006B2A36">
        <w:rPr>
          <w:rFonts w:ascii="Arial" w:hAnsi="Arial" w:cs="Arial"/>
          <w:sz w:val="24"/>
          <w:szCs w:val="24"/>
          <w:lang w:val="en-GB"/>
        </w:rPr>
        <w:t>authentic</w:t>
      </w:r>
      <w:r w:rsidR="00193680" w:rsidRPr="006B2A36">
        <w:rPr>
          <w:rFonts w:ascii="Arial" w:hAnsi="Arial" w:cs="Arial"/>
          <w:sz w:val="24"/>
          <w:szCs w:val="24"/>
          <w:lang w:val="en-GB"/>
        </w:rPr>
        <w:t xml:space="preserve"> and </w:t>
      </w:r>
      <w:r w:rsidR="00304998" w:rsidRPr="006B2A36">
        <w:rPr>
          <w:rFonts w:ascii="Arial" w:hAnsi="Arial" w:cs="Arial"/>
          <w:sz w:val="24"/>
          <w:szCs w:val="24"/>
          <w:lang w:val="en-GB"/>
        </w:rPr>
        <w:t>inventive</w:t>
      </w:r>
      <w:r w:rsidR="00193680" w:rsidRPr="006B2A36">
        <w:rPr>
          <w:rFonts w:ascii="Arial" w:hAnsi="Arial" w:cs="Arial"/>
          <w:sz w:val="24"/>
          <w:szCs w:val="24"/>
          <w:lang w:val="en-GB"/>
        </w:rPr>
        <w:t xml:space="preserve"> </w:t>
      </w:r>
      <w:r w:rsidR="00304998" w:rsidRPr="006B2A36">
        <w:rPr>
          <w:rFonts w:ascii="Arial" w:hAnsi="Arial" w:cs="Arial"/>
          <w:sz w:val="24"/>
          <w:szCs w:val="24"/>
          <w:lang w:val="en-GB"/>
        </w:rPr>
        <w:t>assurance to sustainability by</w:t>
      </w:r>
      <w:r w:rsidR="00193680" w:rsidRPr="006B2A36">
        <w:rPr>
          <w:rFonts w:ascii="Arial" w:hAnsi="Arial" w:cs="Arial"/>
          <w:sz w:val="24"/>
          <w:szCs w:val="24"/>
          <w:lang w:val="en-GB"/>
        </w:rPr>
        <w:t xml:space="preserve"> think</w:t>
      </w:r>
      <w:r w:rsidR="00304998" w:rsidRPr="006B2A36">
        <w:rPr>
          <w:rFonts w:ascii="Arial" w:hAnsi="Arial" w:cs="Arial"/>
          <w:sz w:val="24"/>
          <w:szCs w:val="24"/>
          <w:lang w:val="en-GB"/>
        </w:rPr>
        <w:t>ing</w:t>
      </w:r>
      <w:r w:rsidR="00193680" w:rsidRPr="006B2A36">
        <w:rPr>
          <w:rFonts w:ascii="Arial" w:hAnsi="Arial" w:cs="Arial"/>
          <w:sz w:val="24"/>
          <w:szCs w:val="24"/>
          <w:lang w:val="en-GB"/>
        </w:rPr>
        <w:t xml:space="preserve"> greenhouse on the roof, </w:t>
      </w:r>
      <w:r w:rsidR="00304998" w:rsidRPr="006B2A36">
        <w:rPr>
          <w:rFonts w:ascii="Arial" w:hAnsi="Arial" w:cs="Arial"/>
          <w:sz w:val="24"/>
          <w:szCs w:val="24"/>
          <w:lang w:val="en-GB"/>
        </w:rPr>
        <w:t xml:space="preserve">geo-thermal energy for heating and </w:t>
      </w:r>
      <w:r w:rsidR="00193680" w:rsidRPr="006B2A36">
        <w:rPr>
          <w:rFonts w:ascii="Arial" w:hAnsi="Arial" w:cs="Arial"/>
          <w:sz w:val="24"/>
          <w:szCs w:val="24"/>
          <w:lang w:val="en-GB"/>
        </w:rPr>
        <w:t>sho</w:t>
      </w:r>
      <w:r w:rsidR="00304998" w:rsidRPr="006B2A36">
        <w:rPr>
          <w:rFonts w:ascii="Arial" w:hAnsi="Arial" w:cs="Arial"/>
          <w:sz w:val="24"/>
          <w:szCs w:val="24"/>
          <w:lang w:val="en-GB"/>
        </w:rPr>
        <w:t>wer water recycled for the loos</w:t>
      </w:r>
      <w:r w:rsidR="00193680" w:rsidRPr="006B2A36">
        <w:rPr>
          <w:rFonts w:ascii="Arial" w:hAnsi="Arial" w:cs="Arial"/>
          <w:sz w:val="24"/>
          <w:szCs w:val="24"/>
          <w:lang w:val="en-GB"/>
        </w:rPr>
        <w:t>. They are also the first hotel in Europe to get LEED platinum (QO Amsterdam, 2024).</w:t>
      </w:r>
      <w:r w:rsidR="00E35035" w:rsidRPr="006B2A36">
        <w:rPr>
          <w:rFonts w:ascii="Arial" w:hAnsi="Arial" w:cs="Arial"/>
          <w:sz w:val="24"/>
          <w:szCs w:val="24"/>
          <w:lang w:val="en-GB"/>
        </w:rPr>
        <w:t xml:space="preserve"> </w:t>
      </w:r>
      <w:r w:rsidR="00E738A4" w:rsidRPr="006B2A36">
        <w:rPr>
          <w:rFonts w:ascii="Arial" w:hAnsi="Arial" w:cs="Arial"/>
          <w:sz w:val="24"/>
          <w:szCs w:val="24"/>
          <w:lang w:val="en-GB"/>
        </w:rPr>
        <w:t xml:space="preserve">However, </w:t>
      </w:r>
      <w:r w:rsidR="00E35035" w:rsidRPr="006B2A36">
        <w:rPr>
          <w:rFonts w:ascii="Arial" w:hAnsi="Arial" w:cs="Arial"/>
          <w:sz w:val="24"/>
          <w:szCs w:val="24"/>
          <w:lang w:val="en-GB"/>
        </w:rPr>
        <w:t>Premier Inn hotel in Tamworth is known as first 'green' hotel as it is used less energy that is 80% less than others.</w:t>
      </w:r>
      <w:r w:rsidR="00A9588F" w:rsidRPr="006B2A36">
        <w:rPr>
          <w:rFonts w:ascii="Arial" w:hAnsi="Arial" w:cs="Arial"/>
          <w:sz w:val="24"/>
          <w:szCs w:val="24"/>
          <w:lang w:val="en-GB"/>
        </w:rPr>
        <w:t xml:space="preserve"> A minimum score of </w:t>
      </w:r>
      <w:r w:rsidR="00D21404" w:rsidRPr="006B2A36">
        <w:rPr>
          <w:rFonts w:ascii="Arial" w:hAnsi="Arial" w:cs="Arial"/>
          <w:sz w:val="24"/>
          <w:szCs w:val="24"/>
          <w:lang w:val="en-GB"/>
        </w:rPr>
        <w:t>'</w:t>
      </w:r>
      <w:r w:rsidR="00A9588F" w:rsidRPr="006B2A36">
        <w:rPr>
          <w:rFonts w:ascii="Arial" w:hAnsi="Arial" w:cs="Arial"/>
          <w:sz w:val="24"/>
          <w:szCs w:val="24"/>
          <w:lang w:val="en-GB"/>
        </w:rPr>
        <w:t>BREEAM</w:t>
      </w:r>
      <w:r w:rsidR="00D21404" w:rsidRPr="006B2A36">
        <w:rPr>
          <w:rFonts w:ascii="Arial" w:hAnsi="Arial" w:cs="Arial"/>
          <w:sz w:val="24"/>
          <w:szCs w:val="24"/>
          <w:lang w:val="en-GB"/>
        </w:rPr>
        <w:t>'</w:t>
      </w:r>
      <w:r w:rsidR="00A9588F" w:rsidRPr="006B2A36">
        <w:rPr>
          <w:rFonts w:ascii="Arial" w:hAnsi="Arial" w:cs="Arial"/>
          <w:sz w:val="24"/>
          <w:szCs w:val="24"/>
          <w:lang w:val="en-GB"/>
        </w:rPr>
        <w:t xml:space="preserve"> is used </w:t>
      </w:r>
      <w:r w:rsidR="00D21404" w:rsidRPr="006B2A36">
        <w:rPr>
          <w:rFonts w:ascii="Arial" w:hAnsi="Arial" w:cs="Arial"/>
          <w:sz w:val="24"/>
          <w:szCs w:val="24"/>
          <w:lang w:val="en-GB"/>
        </w:rPr>
        <w:t>excellent</w:t>
      </w:r>
      <w:r w:rsidR="00A9588F" w:rsidRPr="006B2A36">
        <w:rPr>
          <w:rFonts w:ascii="Arial" w:hAnsi="Arial" w:cs="Arial"/>
          <w:sz w:val="24"/>
          <w:szCs w:val="24"/>
          <w:lang w:val="en-GB"/>
        </w:rPr>
        <w:t xml:space="preserve"> standard for sustainability practice (Premier Inn, 2022).</w:t>
      </w:r>
    </w:p>
    <w:p w:rsidR="00305DAD" w:rsidRPr="006B2A36" w:rsidRDefault="00193680" w:rsidP="006B2A36">
      <w:pPr>
        <w:jc w:val="both"/>
        <w:rPr>
          <w:rFonts w:ascii="Arial" w:hAnsi="Arial" w:cs="Arial"/>
          <w:bCs/>
          <w:sz w:val="24"/>
          <w:szCs w:val="24"/>
          <w:lang w:val="en-GB"/>
        </w:rPr>
      </w:pPr>
      <w:r w:rsidRPr="006B2A36">
        <w:rPr>
          <w:rFonts w:ascii="Arial" w:hAnsi="Arial" w:cs="Arial"/>
          <w:sz w:val="24"/>
          <w:szCs w:val="24"/>
          <w:lang w:val="en-GB"/>
        </w:rPr>
        <w:t>Marriott hotel in London Heathrow also passionately follows sustainability towards a circular economy. They are using solar panels by holding windmills that help them to reduce emissions of CO2 around 12 tons per year. They are using energy efficiency lights for hotels to reduce energy consumption. They also have a rooftop greenhouse to grow fresh vegetables and herbs. They reduced water waste by 26%. They introduced 'The food waste Lab'  to reduce food waste by 50%; for example- they use banana pill to chocolate chip cookies, Avocado seeds are used for coffee brew etc.  They organised sustainable eco conscious meetings so they contribute to a sustainable future in a creative way (Marriott Bonvoy, 2024).</w:t>
      </w:r>
      <w:r w:rsidR="00E35035" w:rsidRPr="006B2A36">
        <w:rPr>
          <w:rFonts w:ascii="Arial" w:hAnsi="Arial" w:cs="Arial"/>
          <w:sz w:val="24"/>
          <w:szCs w:val="24"/>
          <w:lang w:val="en-GB"/>
        </w:rPr>
        <w:t xml:space="preserve"> Moreover, </w:t>
      </w:r>
      <w:r w:rsidR="00E35035" w:rsidRPr="006B2A36">
        <w:rPr>
          <w:rFonts w:ascii="Arial" w:hAnsi="Arial" w:cs="Arial"/>
          <w:bCs/>
          <w:sz w:val="24"/>
          <w:szCs w:val="24"/>
          <w:lang w:val="en-GB"/>
        </w:rPr>
        <w:t xml:space="preserve">Premier Inn also helps the people to overcome poverty that is linked with community pillar. 11 premier inn hotels in the Middle East sponsored 11 children in the Philippines for giving them education, child protection and healthcare </w:t>
      </w:r>
      <w:r w:rsidR="006E55A9" w:rsidRPr="006B2A36">
        <w:rPr>
          <w:rFonts w:ascii="Arial" w:hAnsi="Arial" w:cs="Arial"/>
          <w:bCs/>
          <w:sz w:val="24"/>
          <w:szCs w:val="24"/>
          <w:lang w:val="en-GB"/>
        </w:rPr>
        <w:t>(Mansuri</w:t>
      </w:r>
      <w:r w:rsidR="00E35035" w:rsidRPr="006B2A36">
        <w:rPr>
          <w:rFonts w:ascii="Arial" w:hAnsi="Arial" w:cs="Arial"/>
          <w:bCs/>
          <w:sz w:val="24"/>
          <w:szCs w:val="24"/>
          <w:lang w:val="en-GB"/>
        </w:rPr>
        <w:t>, 2023). It was another step from their CSR policy towa</w:t>
      </w:r>
      <w:r w:rsidR="00E9187A" w:rsidRPr="006B2A36">
        <w:rPr>
          <w:rFonts w:ascii="Arial" w:hAnsi="Arial" w:cs="Arial"/>
          <w:bCs/>
          <w:sz w:val="24"/>
          <w:szCs w:val="24"/>
          <w:lang w:val="en-GB"/>
        </w:rPr>
        <w:t xml:space="preserve">rds SDG's. The </w:t>
      </w:r>
      <w:r w:rsidR="00E35035" w:rsidRPr="006B2A36">
        <w:rPr>
          <w:rFonts w:ascii="Arial" w:hAnsi="Arial" w:cs="Arial"/>
          <w:bCs/>
          <w:sz w:val="24"/>
          <w:szCs w:val="24"/>
          <w:lang w:val="en-GB"/>
        </w:rPr>
        <w:t>p</w:t>
      </w:r>
      <w:r w:rsidR="00E9187A" w:rsidRPr="006B2A36">
        <w:rPr>
          <w:rFonts w:ascii="Arial" w:hAnsi="Arial" w:cs="Arial"/>
          <w:bCs/>
          <w:sz w:val="24"/>
          <w:szCs w:val="24"/>
          <w:lang w:val="en-GB"/>
        </w:rPr>
        <w:t>opulation is growing as well as the</w:t>
      </w:r>
      <w:r w:rsidR="00E35035" w:rsidRPr="006B2A36">
        <w:rPr>
          <w:rFonts w:ascii="Arial" w:hAnsi="Arial" w:cs="Arial"/>
          <w:bCs/>
          <w:sz w:val="24"/>
          <w:szCs w:val="24"/>
          <w:lang w:val="en-GB"/>
        </w:rPr>
        <w:t xml:space="preserve"> raw materials. R</w:t>
      </w:r>
      <w:r w:rsidR="00E9187A" w:rsidRPr="006B2A36">
        <w:rPr>
          <w:rFonts w:ascii="Arial" w:hAnsi="Arial" w:cs="Arial"/>
          <w:bCs/>
          <w:sz w:val="24"/>
          <w:szCs w:val="24"/>
          <w:lang w:val="en-GB"/>
        </w:rPr>
        <w:t>ecycling</w:t>
      </w:r>
      <w:r w:rsidR="00E35035" w:rsidRPr="006B2A36">
        <w:rPr>
          <w:rFonts w:ascii="Arial" w:hAnsi="Arial" w:cs="Arial"/>
          <w:bCs/>
          <w:sz w:val="24"/>
          <w:szCs w:val="24"/>
          <w:lang w:val="en-GB"/>
        </w:rPr>
        <w:t xml:space="preserve"> and r</w:t>
      </w:r>
      <w:r w:rsidR="00E9187A" w:rsidRPr="006B2A36">
        <w:rPr>
          <w:rFonts w:ascii="Arial" w:hAnsi="Arial" w:cs="Arial"/>
          <w:bCs/>
          <w:sz w:val="24"/>
          <w:szCs w:val="24"/>
          <w:lang w:val="en-GB"/>
        </w:rPr>
        <w:t xml:space="preserve">eusing </w:t>
      </w:r>
      <w:r w:rsidR="00987439" w:rsidRPr="006B2A36">
        <w:rPr>
          <w:rFonts w:ascii="Arial" w:hAnsi="Arial" w:cs="Arial"/>
          <w:bCs/>
          <w:sz w:val="24"/>
          <w:szCs w:val="24"/>
          <w:lang w:val="en-GB"/>
        </w:rPr>
        <w:t>products might be less use of natural resources,</w:t>
      </w:r>
      <w:r w:rsidR="00E35035" w:rsidRPr="006B2A36">
        <w:rPr>
          <w:rFonts w:ascii="Arial" w:hAnsi="Arial" w:cs="Arial"/>
          <w:bCs/>
          <w:sz w:val="24"/>
          <w:szCs w:val="24"/>
          <w:lang w:val="en-GB"/>
        </w:rPr>
        <w:t xml:space="preserve"> </w:t>
      </w:r>
      <w:r w:rsidR="00987439" w:rsidRPr="006B2A36">
        <w:rPr>
          <w:rFonts w:ascii="Arial" w:hAnsi="Arial" w:cs="Arial"/>
          <w:bCs/>
          <w:sz w:val="24"/>
          <w:szCs w:val="24"/>
          <w:lang w:val="en-GB"/>
        </w:rPr>
        <w:t>lessen</w:t>
      </w:r>
      <w:r w:rsidR="00E35035" w:rsidRPr="006B2A36">
        <w:rPr>
          <w:rFonts w:ascii="Arial" w:hAnsi="Arial" w:cs="Arial"/>
          <w:bCs/>
          <w:sz w:val="24"/>
          <w:szCs w:val="24"/>
          <w:lang w:val="en-GB"/>
        </w:rPr>
        <w:t xml:space="preserve"> l</w:t>
      </w:r>
      <w:r w:rsidR="00987439" w:rsidRPr="006B2A36">
        <w:rPr>
          <w:rFonts w:ascii="Arial" w:hAnsi="Arial" w:cs="Arial"/>
          <w:bCs/>
          <w:sz w:val="24"/>
          <w:szCs w:val="24"/>
          <w:lang w:val="en-GB"/>
        </w:rPr>
        <w:t xml:space="preserve">andscape </w:t>
      </w:r>
      <w:r w:rsidR="00E35035" w:rsidRPr="006B2A36">
        <w:rPr>
          <w:rFonts w:ascii="Arial" w:hAnsi="Arial" w:cs="Arial"/>
          <w:bCs/>
          <w:sz w:val="24"/>
          <w:szCs w:val="24"/>
          <w:lang w:val="en-GB"/>
        </w:rPr>
        <w:t xml:space="preserve">and help to limit biodiversity loss. </w:t>
      </w:r>
    </w:p>
    <w:p w:rsidR="00305DAD" w:rsidRPr="006B2A36" w:rsidRDefault="00304998" w:rsidP="006B2A36">
      <w:pPr>
        <w:jc w:val="both"/>
        <w:rPr>
          <w:rFonts w:ascii="Arial" w:hAnsi="Arial" w:cs="Arial"/>
          <w:sz w:val="24"/>
          <w:szCs w:val="24"/>
          <w:lang w:val="en-GB"/>
        </w:rPr>
      </w:pPr>
      <w:r w:rsidRPr="006B2A36">
        <w:rPr>
          <w:rFonts w:ascii="Arial" w:hAnsi="Arial" w:cs="Arial"/>
          <w:sz w:val="24"/>
          <w:szCs w:val="24"/>
          <w:lang w:val="en-GB"/>
        </w:rPr>
        <w:t>O</w:t>
      </w:r>
      <w:r w:rsidR="00305DAD" w:rsidRPr="006B2A36">
        <w:rPr>
          <w:rFonts w:ascii="Arial" w:hAnsi="Arial" w:cs="Arial"/>
          <w:sz w:val="24"/>
          <w:szCs w:val="24"/>
          <w:lang w:val="en-GB"/>
        </w:rPr>
        <w:t>ne of the largest hotel chains in Sweden</w:t>
      </w:r>
      <w:r w:rsidRPr="006B2A36">
        <w:rPr>
          <w:rFonts w:ascii="Arial" w:hAnsi="Arial" w:cs="Arial"/>
          <w:sz w:val="24"/>
          <w:szCs w:val="24"/>
          <w:lang w:val="en-GB"/>
        </w:rPr>
        <w:t xml:space="preserve"> was Scandic</w:t>
      </w:r>
      <w:r w:rsidR="00305DAD" w:rsidRPr="006B2A36">
        <w:rPr>
          <w:rFonts w:ascii="Arial" w:hAnsi="Arial" w:cs="Arial"/>
          <w:sz w:val="24"/>
          <w:szCs w:val="24"/>
          <w:lang w:val="en-GB"/>
        </w:rPr>
        <w:t xml:space="preserve">. Recently it is a part of Hilton. They were working on the environmental training programs for their employees to expanding environmental knowledge where they known as "97% recyclable hotel room". They use energy recovery at every air-handling unit, eco-cotton items in every room, magnetic card for electricity. After the training, they reduced 6% water consumption and 48% of waste that helps to reduce the operating expenses </w:t>
      </w:r>
      <w:r w:rsidR="00193680" w:rsidRPr="006B2A36">
        <w:rPr>
          <w:rFonts w:ascii="Arial" w:hAnsi="Arial" w:cs="Arial"/>
          <w:sz w:val="24"/>
          <w:szCs w:val="24"/>
          <w:lang w:val="en-GB"/>
        </w:rPr>
        <w:t>(Bohdanowicz</w:t>
      </w:r>
      <w:r w:rsidR="00305DAD" w:rsidRPr="006B2A36">
        <w:rPr>
          <w:rFonts w:ascii="Arial" w:hAnsi="Arial" w:cs="Arial"/>
          <w:sz w:val="24"/>
          <w:szCs w:val="24"/>
          <w:lang w:val="en-GB"/>
        </w:rPr>
        <w:t xml:space="preserve"> et </w:t>
      </w:r>
      <w:r w:rsidR="00305DAD" w:rsidRPr="006B2A36">
        <w:rPr>
          <w:rFonts w:ascii="Arial" w:hAnsi="Arial" w:cs="Arial"/>
          <w:i/>
          <w:iCs/>
          <w:sz w:val="24"/>
          <w:szCs w:val="24"/>
          <w:lang w:val="en-GB"/>
        </w:rPr>
        <w:t>al.</w:t>
      </w:r>
      <w:r w:rsidR="00305DAD" w:rsidRPr="006B2A36">
        <w:rPr>
          <w:rFonts w:ascii="Arial" w:hAnsi="Arial" w:cs="Arial"/>
          <w:sz w:val="24"/>
          <w:szCs w:val="24"/>
          <w:lang w:val="en-GB"/>
        </w:rPr>
        <w:t>, 2005).</w:t>
      </w:r>
      <w:r w:rsidR="00E738A4" w:rsidRPr="006B2A36">
        <w:rPr>
          <w:rFonts w:ascii="Arial" w:hAnsi="Arial" w:cs="Arial"/>
          <w:sz w:val="24"/>
          <w:szCs w:val="24"/>
          <w:lang w:val="en-GB"/>
        </w:rPr>
        <w:t xml:space="preserve"> </w:t>
      </w:r>
      <w:r w:rsidR="00E738A4" w:rsidRPr="006B2A36">
        <w:rPr>
          <w:rFonts w:ascii="Arial" w:hAnsi="Arial" w:cs="Arial"/>
          <w:sz w:val="24"/>
          <w:szCs w:val="24"/>
          <w:lang w:val="en-GB"/>
        </w:rPr>
        <w:lastRenderedPageBreak/>
        <w:t xml:space="preserve">Besides, Premier Inn is installing solar panels to power their hotels </w:t>
      </w:r>
      <w:r w:rsidR="008A18BC" w:rsidRPr="006B2A36">
        <w:rPr>
          <w:rFonts w:ascii="Arial" w:hAnsi="Arial" w:cs="Arial"/>
          <w:sz w:val="24"/>
          <w:szCs w:val="24"/>
          <w:lang w:val="en-GB"/>
        </w:rPr>
        <w:t>intended for</w:t>
      </w:r>
      <w:r w:rsidR="00E738A4" w:rsidRPr="006B2A36">
        <w:rPr>
          <w:rFonts w:ascii="Arial" w:hAnsi="Arial" w:cs="Arial"/>
          <w:sz w:val="24"/>
          <w:szCs w:val="24"/>
          <w:lang w:val="en-GB"/>
        </w:rPr>
        <w:t xml:space="preserve"> renewable ener</w:t>
      </w:r>
      <w:r w:rsidR="008A18BC" w:rsidRPr="006B2A36">
        <w:rPr>
          <w:rFonts w:ascii="Arial" w:hAnsi="Arial" w:cs="Arial"/>
          <w:sz w:val="24"/>
          <w:szCs w:val="24"/>
          <w:lang w:val="en-GB"/>
        </w:rPr>
        <w:t xml:space="preserve">gy planned for eco-conscious customers </w:t>
      </w:r>
      <w:r w:rsidR="006E55A9" w:rsidRPr="006B2A36">
        <w:rPr>
          <w:rFonts w:ascii="Arial" w:hAnsi="Arial" w:cs="Arial"/>
          <w:sz w:val="24"/>
          <w:szCs w:val="24"/>
          <w:lang w:val="en-GB"/>
        </w:rPr>
        <w:t>(Pinnington</w:t>
      </w:r>
      <w:r w:rsidR="008A18BC" w:rsidRPr="006B2A36">
        <w:rPr>
          <w:rFonts w:ascii="Arial" w:hAnsi="Arial" w:cs="Arial"/>
          <w:sz w:val="24"/>
          <w:szCs w:val="24"/>
          <w:lang w:val="en-GB"/>
        </w:rPr>
        <w:t>, 2024).</w:t>
      </w:r>
    </w:p>
    <w:p w:rsidR="00305DAD" w:rsidRPr="006B2A36" w:rsidRDefault="00304998" w:rsidP="006B2A36">
      <w:pPr>
        <w:jc w:val="both"/>
        <w:rPr>
          <w:rFonts w:ascii="Arial" w:hAnsi="Arial" w:cs="Arial"/>
          <w:sz w:val="24"/>
          <w:szCs w:val="24"/>
          <w:lang w:val="en-GB"/>
        </w:rPr>
      </w:pPr>
      <w:r w:rsidRPr="006B2A36">
        <w:rPr>
          <w:rFonts w:ascii="Arial" w:hAnsi="Arial" w:cs="Arial"/>
          <w:sz w:val="24"/>
          <w:szCs w:val="24"/>
          <w:lang w:val="en-GB"/>
        </w:rPr>
        <w:t>Since</w:t>
      </w:r>
      <w:r w:rsidR="00DD3576" w:rsidRPr="006B2A36">
        <w:rPr>
          <w:rFonts w:ascii="Arial" w:hAnsi="Arial" w:cs="Arial"/>
          <w:sz w:val="24"/>
          <w:szCs w:val="24"/>
          <w:lang w:val="en-GB"/>
        </w:rPr>
        <w:t xml:space="preserve"> organisations </w:t>
      </w:r>
      <w:r w:rsidR="000C1C93" w:rsidRPr="006B2A36">
        <w:rPr>
          <w:rFonts w:ascii="Arial" w:hAnsi="Arial" w:cs="Arial"/>
          <w:sz w:val="24"/>
          <w:szCs w:val="24"/>
          <w:lang w:val="en-GB"/>
        </w:rPr>
        <w:t>operations are</w:t>
      </w:r>
      <w:r w:rsidRPr="006B2A36">
        <w:rPr>
          <w:rFonts w:ascii="Arial" w:hAnsi="Arial" w:cs="Arial"/>
          <w:sz w:val="24"/>
          <w:szCs w:val="24"/>
          <w:lang w:val="en-GB"/>
        </w:rPr>
        <w:t xml:space="preserve"> increasing</w:t>
      </w:r>
      <w:r w:rsidR="000C1C93" w:rsidRPr="006B2A36">
        <w:rPr>
          <w:rFonts w:ascii="Arial" w:hAnsi="Arial" w:cs="Arial"/>
          <w:sz w:val="24"/>
          <w:szCs w:val="24"/>
          <w:lang w:val="en-GB"/>
        </w:rPr>
        <w:t xml:space="preserve"> within the hospitality industry</w:t>
      </w:r>
      <w:r w:rsidR="00DD3576" w:rsidRPr="006B2A36">
        <w:rPr>
          <w:rFonts w:ascii="Arial" w:hAnsi="Arial" w:cs="Arial"/>
          <w:sz w:val="24"/>
          <w:szCs w:val="24"/>
          <w:lang w:val="en-GB"/>
        </w:rPr>
        <w:t xml:space="preserve"> </w:t>
      </w:r>
      <w:r w:rsidR="000C1C93" w:rsidRPr="006B2A36">
        <w:rPr>
          <w:rFonts w:ascii="Arial" w:hAnsi="Arial" w:cs="Arial"/>
          <w:sz w:val="24"/>
          <w:szCs w:val="24"/>
          <w:lang w:val="en-GB"/>
        </w:rPr>
        <w:t>grip</w:t>
      </w:r>
      <w:r w:rsidR="00DD3576" w:rsidRPr="006B2A36">
        <w:rPr>
          <w:rFonts w:ascii="Arial" w:hAnsi="Arial" w:cs="Arial"/>
          <w:sz w:val="24"/>
          <w:szCs w:val="24"/>
          <w:lang w:val="en-GB"/>
        </w:rPr>
        <w:t xml:space="preserve"> the </w:t>
      </w:r>
      <w:r w:rsidR="000C1C93" w:rsidRPr="006B2A36">
        <w:rPr>
          <w:rFonts w:ascii="Arial" w:hAnsi="Arial" w:cs="Arial"/>
          <w:sz w:val="24"/>
          <w:szCs w:val="24"/>
          <w:lang w:val="en-GB"/>
        </w:rPr>
        <w:t>perception</w:t>
      </w:r>
      <w:r w:rsidR="00DD3576" w:rsidRPr="006B2A36">
        <w:rPr>
          <w:rFonts w:ascii="Arial" w:hAnsi="Arial" w:cs="Arial"/>
          <w:sz w:val="24"/>
          <w:szCs w:val="24"/>
          <w:lang w:val="en-GB"/>
        </w:rPr>
        <w:t xml:space="preserve"> </w:t>
      </w:r>
      <w:r w:rsidR="000C1C93" w:rsidRPr="006B2A36">
        <w:rPr>
          <w:rFonts w:ascii="Arial" w:hAnsi="Arial" w:cs="Arial"/>
          <w:sz w:val="24"/>
          <w:szCs w:val="24"/>
          <w:lang w:val="en-GB"/>
        </w:rPr>
        <w:t>of reusability,</w:t>
      </w:r>
      <w:r w:rsidR="00DD3576" w:rsidRPr="006B2A36">
        <w:rPr>
          <w:rFonts w:ascii="Arial" w:hAnsi="Arial" w:cs="Arial"/>
          <w:sz w:val="24"/>
          <w:szCs w:val="24"/>
          <w:lang w:val="en-GB"/>
        </w:rPr>
        <w:t xml:space="preserve"> the idea of the circular economy could be rolled out through the </w:t>
      </w:r>
      <w:r w:rsidR="000C1C93" w:rsidRPr="006B2A36">
        <w:rPr>
          <w:rFonts w:ascii="Arial" w:hAnsi="Arial" w:cs="Arial"/>
          <w:sz w:val="24"/>
          <w:szCs w:val="24"/>
          <w:lang w:val="en-GB"/>
        </w:rPr>
        <w:t>whole</w:t>
      </w:r>
      <w:r w:rsidR="00DD3576" w:rsidRPr="006B2A36">
        <w:rPr>
          <w:rFonts w:ascii="Arial" w:hAnsi="Arial" w:cs="Arial"/>
          <w:sz w:val="24"/>
          <w:szCs w:val="24"/>
          <w:lang w:val="en-GB"/>
        </w:rPr>
        <w:t xml:space="preserve"> tourism industry. Howeve</w:t>
      </w:r>
      <w:r w:rsidR="000C1C93" w:rsidRPr="006B2A36">
        <w:rPr>
          <w:rFonts w:ascii="Arial" w:hAnsi="Arial" w:cs="Arial"/>
          <w:sz w:val="24"/>
          <w:szCs w:val="24"/>
          <w:lang w:val="en-GB"/>
        </w:rPr>
        <w:t>r, this is beginning a journey for being sustainable. A</w:t>
      </w:r>
      <w:r w:rsidR="00DD3576" w:rsidRPr="006B2A36">
        <w:rPr>
          <w:rFonts w:ascii="Arial" w:hAnsi="Arial" w:cs="Arial"/>
          <w:sz w:val="24"/>
          <w:szCs w:val="24"/>
          <w:lang w:val="en-GB"/>
        </w:rPr>
        <w:t xml:space="preserve"> more common sight</w:t>
      </w:r>
      <w:r w:rsidR="000C1C93" w:rsidRPr="006B2A36">
        <w:rPr>
          <w:rFonts w:ascii="Arial" w:hAnsi="Arial" w:cs="Arial"/>
          <w:sz w:val="24"/>
          <w:szCs w:val="24"/>
          <w:lang w:val="en-GB"/>
        </w:rPr>
        <w:t xml:space="preserve"> is solar panels that</w:t>
      </w:r>
      <w:r w:rsidR="00DD3576" w:rsidRPr="006B2A36">
        <w:rPr>
          <w:rFonts w:ascii="Arial" w:hAnsi="Arial" w:cs="Arial"/>
          <w:sz w:val="24"/>
          <w:szCs w:val="24"/>
          <w:lang w:val="en-GB"/>
        </w:rPr>
        <w:t xml:space="preserve"> </w:t>
      </w:r>
      <w:r w:rsidR="000C1C93" w:rsidRPr="006B2A36">
        <w:rPr>
          <w:rFonts w:ascii="Arial" w:hAnsi="Arial" w:cs="Arial"/>
          <w:sz w:val="24"/>
          <w:szCs w:val="24"/>
          <w:lang w:val="en-GB"/>
        </w:rPr>
        <w:t>produce</w:t>
      </w:r>
      <w:r w:rsidR="00DD3576" w:rsidRPr="006B2A36">
        <w:rPr>
          <w:rFonts w:ascii="Arial" w:hAnsi="Arial" w:cs="Arial"/>
          <w:sz w:val="24"/>
          <w:szCs w:val="24"/>
          <w:lang w:val="en-GB"/>
        </w:rPr>
        <w:t xml:space="preserve"> energy </w:t>
      </w:r>
      <w:r w:rsidR="000C1C93" w:rsidRPr="006B2A36">
        <w:rPr>
          <w:rFonts w:ascii="Arial" w:hAnsi="Arial" w:cs="Arial"/>
          <w:sz w:val="24"/>
          <w:szCs w:val="24"/>
          <w:lang w:val="en-GB"/>
        </w:rPr>
        <w:t>headed for</w:t>
      </w:r>
      <w:r w:rsidR="00DD3576" w:rsidRPr="006B2A36">
        <w:rPr>
          <w:rFonts w:ascii="Arial" w:hAnsi="Arial" w:cs="Arial"/>
          <w:sz w:val="24"/>
          <w:szCs w:val="24"/>
          <w:lang w:val="en-GB"/>
        </w:rPr>
        <w:t xml:space="preserve"> power restaurants and bars </w:t>
      </w:r>
      <w:r w:rsidR="000C1C93" w:rsidRPr="006B2A36">
        <w:rPr>
          <w:rFonts w:ascii="Arial" w:hAnsi="Arial" w:cs="Arial"/>
          <w:sz w:val="24"/>
          <w:szCs w:val="24"/>
          <w:lang w:val="en-GB"/>
        </w:rPr>
        <w:t>throughout renewable sources.</w:t>
      </w:r>
      <w:r w:rsidR="00DD3576" w:rsidRPr="006B2A36">
        <w:rPr>
          <w:rFonts w:ascii="Arial" w:hAnsi="Arial" w:cs="Arial"/>
          <w:sz w:val="24"/>
          <w:szCs w:val="24"/>
          <w:lang w:val="en-GB"/>
        </w:rPr>
        <w:t xml:space="preserve"> </w:t>
      </w:r>
      <w:r w:rsidR="006B2A36" w:rsidRPr="006B2A36">
        <w:rPr>
          <w:rFonts w:ascii="Arial" w:hAnsi="Arial" w:cs="Arial"/>
          <w:sz w:val="24"/>
          <w:szCs w:val="24"/>
          <w:lang w:val="en-GB"/>
        </w:rPr>
        <w:t xml:space="preserve">ECO Food Recycling is delighted to assist the Premier Inn with reducing food waste and creating renewable energy. </w:t>
      </w:r>
      <w:r w:rsidR="00AF2339" w:rsidRPr="006B2A36">
        <w:rPr>
          <w:rFonts w:ascii="Arial" w:hAnsi="Arial" w:cs="Arial"/>
          <w:sz w:val="24"/>
          <w:szCs w:val="24"/>
          <w:lang w:val="en-GB"/>
        </w:rPr>
        <w:t xml:space="preserve">However </w:t>
      </w:r>
      <w:r w:rsidR="000C1C93" w:rsidRPr="006B2A36">
        <w:rPr>
          <w:rFonts w:ascii="Arial" w:hAnsi="Arial" w:cs="Arial"/>
          <w:sz w:val="24"/>
          <w:szCs w:val="24"/>
          <w:lang w:val="en-GB"/>
        </w:rPr>
        <w:t>several</w:t>
      </w:r>
      <w:r w:rsidR="00AF2339" w:rsidRPr="006B2A36">
        <w:rPr>
          <w:rFonts w:ascii="Arial" w:hAnsi="Arial" w:cs="Arial"/>
          <w:sz w:val="24"/>
          <w:szCs w:val="24"/>
          <w:lang w:val="en-GB"/>
        </w:rPr>
        <w:t xml:space="preserve"> hotels</w:t>
      </w:r>
      <w:r w:rsidR="000C1C93" w:rsidRPr="006B2A36">
        <w:rPr>
          <w:rFonts w:ascii="Arial" w:hAnsi="Arial" w:cs="Arial"/>
          <w:sz w:val="24"/>
          <w:szCs w:val="24"/>
          <w:lang w:val="en-GB"/>
        </w:rPr>
        <w:t xml:space="preserve"> are going to</w:t>
      </w:r>
      <w:r w:rsidR="00DD3576" w:rsidRPr="006B2A36">
        <w:rPr>
          <w:rFonts w:ascii="Arial" w:hAnsi="Arial" w:cs="Arial"/>
          <w:sz w:val="24"/>
          <w:szCs w:val="24"/>
          <w:lang w:val="en-GB"/>
        </w:rPr>
        <w:t xml:space="preserve"> </w:t>
      </w:r>
      <w:r w:rsidR="000C1C93" w:rsidRPr="006B2A36">
        <w:rPr>
          <w:rFonts w:ascii="Arial" w:hAnsi="Arial" w:cs="Arial"/>
          <w:sz w:val="24"/>
          <w:szCs w:val="24"/>
          <w:lang w:val="en-GB"/>
        </w:rPr>
        <w:t>promote the</w:t>
      </w:r>
      <w:r w:rsidR="00DD3576" w:rsidRPr="006B2A36">
        <w:rPr>
          <w:rFonts w:ascii="Arial" w:hAnsi="Arial" w:cs="Arial"/>
          <w:sz w:val="24"/>
          <w:szCs w:val="24"/>
          <w:lang w:val="en-GB"/>
        </w:rPr>
        <w:t xml:space="preserve"> transform</w:t>
      </w:r>
      <w:r w:rsidR="000C1C93" w:rsidRPr="006B2A36">
        <w:rPr>
          <w:rFonts w:ascii="Arial" w:hAnsi="Arial" w:cs="Arial"/>
          <w:sz w:val="24"/>
          <w:szCs w:val="24"/>
          <w:lang w:val="en-GB"/>
        </w:rPr>
        <w:t>ation of</w:t>
      </w:r>
      <w:r w:rsidR="00DD3576" w:rsidRPr="006B2A36">
        <w:rPr>
          <w:rFonts w:ascii="Arial" w:hAnsi="Arial" w:cs="Arial"/>
          <w:sz w:val="24"/>
          <w:szCs w:val="24"/>
          <w:lang w:val="en-GB"/>
        </w:rPr>
        <w:t xml:space="preserve"> the linear economy</w:t>
      </w:r>
      <w:r w:rsidR="00AF2339" w:rsidRPr="006B2A36">
        <w:rPr>
          <w:rFonts w:ascii="Arial" w:hAnsi="Arial" w:cs="Arial"/>
          <w:sz w:val="24"/>
          <w:szCs w:val="24"/>
          <w:lang w:val="en-GB"/>
        </w:rPr>
        <w:t xml:space="preserve"> by</w:t>
      </w:r>
      <w:r w:rsidR="00DD3576" w:rsidRPr="006B2A36">
        <w:rPr>
          <w:rFonts w:ascii="Arial" w:hAnsi="Arial" w:cs="Arial"/>
          <w:sz w:val="24"/>
          <w:szCs w:val="24"/>
          <w:lang w:val="en-GB"/>
        </w:rPr>
        <w:t xml:space="preserve"> </w:t>
      </w:r>
      <w:r w:rsidR="00AF2339" w:rsidRPr="006B2A36">
        <w:rPr>
          <w:rFonts w:ascii="Arial" w:hAnsi="Arial" w:cs="Arial"/>
          <w:sz w:val="24"/>
          <w:szCs w:val="24"/>
          <w:lang w:val="en-GB"/>
        </w:rPr>
        <w:t>interested in</w:t>
      </w:r>
      <w:r w:rsidR="00DD3576" w:rsidRPr="006B2A36">
        <w:rPr>
          <w:rFonts w:ascii="Arial" w:hAnsi="Arial" w:cs="Arial"/>
          <w:sz w:val="24"/>
          <w:szCs w:val="24"/>
          <w:lang w:val="en-GB"/>
        </w:rPr>
        <w:t xml:space="preserve"> </w:t>
      </w:r>
      <w:r w:rsidR="00AF2339" w:rsidRPr="006B2A36">
        <w:rPr>
          <w:rFonts w:ascii="Arial" w:hAnsi="Arial" w:cs="Arial"/>
          <w:sz w:val="24"/>
          <w:szCs w:val="24"/>
          <w:lang w:val="en-GB"/>
        </w:rPr>
        <w:t>incredible circular. </w:t>
      </w:r>
      <w:r w:rsidR="00987439" w:rsidRPr="006B2A36">
        <w:rPr>
          <w:rFonts w:ascii="Arial" w:hAnsi="Arial" w:cs="Arial"/>
          <w:sz w:val="24"/>
          <w:szCs w:val="24"/>
          <w:lang w:val="en-GB"/>
        </w:rPr>
        <w:t xml:space="preserve">By improving efficiency, </w:t>
      </w:r>
      <w:r w:rsidR="00AF2339" w:rsidRPr="006B2A36">
        <w:rPr>
          <w:rFonts w:ascii="Arial" w:hAnsi="Arial" w:cs="Arial"/>
          <w:sz w:val="24"/>
          <w:szCs w:val="24"/>
          <w:lang w:val="en-GB"/>
        </w:rPr>
        <w:t>Whitbread’s</w:t>
      </w:r>
      <w:r w:rsidR="00193680" w:rsidRPr="006B2A36">
        <w:rPr>
          <w:rFonts w:ascii="Arial" w:hAnsi="Arial" w:cs="Arial"/>
          <w:sz w:val="24"/>
          <w:szCs w:val="24"/>
          <w:lang w:val="en-GB"/>
        </w:rPr>
        <w:t xml:space="preserve"> </w:t>
      </w:r>
      <w:r w:rsidR="00AF2339" w:rsidRPr="006B2A36">
        <w:rPr>
          <w:rFonts w:ascii="Arial" w:hAnsi="Arial" w:cs="Arial"/>
          <w:sz w:val="24"/>
          <w:szCs w:val="24"/>
          <w:lang w:val="en-GB"/>
        </w:rPr>
        <w:t>has made momentous efforts</w:t>
      </w:r>
      <w:r w:rsidR="00987439" w:rsidRPr="006B2A36">
        <w:rPr>
          <w:rFonts w:ascii="Arial" w:hAnsi="Arial" w:cs="Arial"/>
          <w:sz w:val="24"/>
          <w:szCs w:val="24"/>
          <w:lang w:val="en-GB"/>
        </w:rPr>
        <w:t xml:space="preserve"> of environmental strategy</w:t>
      </w:r>
      <w:r w:rsidR="00AF2339" w:rsidRPr="006B2A36">
        <w:rPr>
          <w:rFonts w:ascii="Arial" w:hAnsi="Arial" w:cs="Arial"/>
          <w:sz w:val="24"/>
          <w:szCs w:val="24"/>
          <w:lang w:val="en-GB"/>
        </w:rPr>
        <w:t xml:space="preserve"> to </w:t>
      </w:r>
      <w:r w:rsidR="00987439" w:rsidRPr="006B2A36">
        <w:rPr>
          <w:rFonts w:ascii="Arial" w:hAnsi="Arial" w:cs="Arial"/>
          <w:sz w:val="24"/>
          <w:szCs w:val="24"/>
          <w:lang w:val="en-GB"/>
        </w:rPr>
        <w:t>decrease</w:t>
      </w:r>
      <w:r w:rsidR="00DD3576" w:rsidRPr="006B2A36">
        <w:rPr>
          <w:rFonts w:ascii="Arial" w:hAnsi="Arial" w:cs="Arial"/>
          <w:sz w:val="24"/>
          <w:szCs w:val="24"/>
          <w:lang w:val="en-GB"/>
        </w:rPr>
        <w:t xml:space="preserve"> carbon</w:t>
      </w:r>
      <w:r w:rsidR="00987439" w:rsidRPr="006B2A36">
        <w:rPr>
          <w:rFonts w:ascii="Arial" w:hAnsi="Arial" w:cs="Arial"/>
          <w:sz w:val="24"/>
          <w:szCs w:val="24"/>
          <w:lang w:val="en-GB"/>
        </w:rPr>
        <w:t xml:space="preserve"> emissions</w:t>
      </w:r>
      <w:r w:rsidR="00AF2339" w:rsidRPr="006B2A36">
        <w:rPr>
          <w:rFonts w:ascii="Arial" w:hAnsi="Arial" w:cs="Arial"/>
          <w:sz w:val="24"/>
          <w:szCs w:val="24"/>
          <w:lang w:val="en-GB"/>
        </w:rPr>
        <w:t xml:space="preserve">. </w:t>
      </w:r>
      <w:r w:rsidR="00987439" w:rsidRPr="006B2A36">
        <w:rPr>
          <w:rFonts w:ascii="Arial" w:hAnsi="Arial" w:cs="Arial"/>
          <w:sz w:val="24"/>
          <w:szCs w:val="24"/>
          <w:lang w:val="en-GB"/>
        </w:rPr>
        <w:t xml:space="preserve">Premier Inn </w:t>
      </w:r>
      <w:r w:rsidR="00AF2339" w:rsidRPr="006B2A36">
        <w:rPr>
          <w:rFonts w:ascii="Arial" w:hAnsi="Arial" w:cs="Arial"/>
          <w:sz w:val="24"/>
          <w:szCs w:val="24"/>
          <w:lang w:val="en-GB"/>
        </w:rPr>
        <w:t>has</w:t>
      </w:r>
      <w:r w:rsidR="00DD3576" w:rsidRPr="006B2A36">
        <w:rPr>
          <w:rFonts w:ascii="Arial" w:hAnsi="Arial" w:cs="Arial"/>
          <w:sz w:val="24"/>
          <w:szCs w:val="24"/>
          <w:lang w:val="en-GB"/>
        </w:rPr>
        <w:t xml:space="preserve"> invested </w:t>
      </w:r>
      <w:r w:rsidR="00987439" w:rsidRPr="006B2A36">
        <w:rPr>
          <w:rFonts w:ascii="Arial" w:hAnsi="Arial" w:cs="Arial"/>
          <w:sz w:val="24"/>
          <w:szCs w:val="24"/>
          <w:lang w:val="en-GB"/>
        </w:rPr>
        <w:t xml:space="preserve">100% renewable electricity </w:t>
      </w:r>
      <w:r w:rsidR="00DD3576" w:rsidRPr="006B2A36">
        <w:rPr>
          <w:rFonts w:ascii="Arial" w:hAnsi="Arial" w:cs="Arial"/>
          <w:sz w:val="24"/>
          <w:szCs w:val="24"/>
          <w:lang w:val="en-GB"/>
        </w:rPr>
        <w:t xml:space="preserve">in energy </w:t>
      </w:r>
      <w:r w:rsidR="00AF2339" w:rsidRPr="006B2A36">
        <w:rPr>
          <w:rFonts w:ascii="Arial" w:hAnsi="Arial" w:cs="Arial"/>
          <w:sz w:val="24"/>
          <w:szCs w:val="24"/>
          <w:lang w:val="en-GB"/>
        </w:rPr>
        <w:t>proficient</w:t>
      </w:r>
      <w:r w:rsidR="00DD3576" w:rsidRPr="006B2A36">
        <w:rPr>
          <w:rFonts w:ascii="Arial" w:hAnsi="Arial" w:cs="Arial"/>
          <w:sz w:val="24"/>
          <w:szCs w:val="24"/>
          <w:lang w:val="en-GB"/>
        </w:rPr>
        <w:t xml:space="preserve"> </w:t>
      </w:r>
      <w:r w:rsidR="00AF2339" w:rsidRPr="006B2A36">
        <w:rPr>
          <w:rFonts w:ascii="Arial" w:hAnsi="Arial" w:cs="Arial"/>
          <w:sz w:val="24"/>
          <w:szCs w:val="24"/>
          <w:lang w:val="en-GB"/>
        </w:rPr>
        <w:t>tools</w:t>
      </w:r>
      <w:r w:rsidR="00DD3576" w:rsidRPr="006B2A36">
        <w:rPr>
          <w:rFonts w:ascii="Arial" w:hAnsi="Arial" w:cs="Arial"/>
          <w:sz w:val="24"/>
          <w:szCs w:val="24"/>
          <w:lang w:val="en-GB"/>
        </w:rPr>
        <w:t xml:space="preserve"> including heat </w:t>
      </w:r>
      <w:r w:rsidR="00AF2339" w:rsidRPr="006B2A36">
        <w:rPr>
          <w:rFonts w:ascii="Arial" w:hAnsi="Arial" w:cs="Arial"/>
          <w:sz w:val="24"/>
          <w:szCs w:val="24"/>
          <w:lang w:val="en-GB"/>
        </w:rPr>
        <w:t xml:space="preserve">revitalization of bathrooms </w:t>
      </w:r>
      <w:r w:rsidR="00987439" w:rsidRPr="006B2A36">
        <w:rPr>
          <w:rFonts w:ascii="Arial" w:hAnsi="Arial" w:cs="Arial"/>
          <w:sz w:val="24"/>
          <w:szCs w:val="24"/>
          <w:lang w:val="en-GB"/>
        </w:rPr>
        <w:t>and LED lights. The s</w:t>
      </w:r>
      <w:r w:rsidR="00DD3576" w:rsidRPr="006B2A36">
        <w:rPr>
          <w:rFonts w:ascii="Arial" w:hAnsi="Arial" w:cs="Arial"/>
          <w:sz w:val="24"/>
          <w:szCs w:val="24"/>
          <w:lang w:val="en-GB"/>
        </w:rPr>
        <w:t>ustainability programme</w:t>
      </w:r>
      <w:r w:rsidR="006B2A36" w:rsidRPr="006B2A36">
        <w:rPr>
          <w:rFonts w:ascii="Arial" w:hAnsi="Arial" w:cs="Arial"/>
          <w:sz w:val="24"/>
          <w:szCs w:val="24"/>
          <w:lang w:val="en-GB"/>
        </w:rPr>
        <w:t xml:space="preserve"> of Whitbread reveal the</w:t>
      </w:r>
      <w:r w:rsidR="00DD3576" w:rsidRPr="006B2A36">
        <w:rPr>
          <w:rFonts w:ascii="Arial" w:hAnsi="Arial" w:cs="Arial"/>
          <w:sz w:val="24"/>
          <w:szCs w:val="24"/>
          <w:lang w:val="en-GB"/>
        </w:rPr>
        <w:t xml:space="preserve"> commitment</w:t>
      </w:r>
      <w:r w:rsidR="006B2A36" w:rsidRPr="006B2A36">
        <w:rPr>
          <w:rFonts w:ascii="Arial" w:hAnsi="Arial" w:cs="Arial"/>
          <w:sz w:val="24"/>
          <w:szCs w:val="24"/>
          <w:lang w:val="en-GB"/>
        </w:rPr>
        <w:t xml:space="preserve"> of the company is operating to</w:t>
      </w:r>
      <w:r w:rsidR="00DD3576" w:rsidRPr="006B2A36">
        <w:rPr>
          <w:rFonts w:ascii="Arial" w:hAnsi="Arial" w:cs="Arial"/>
          <w:sz w:val="24"/>
          <w:szCs w:val="24"/>
          <w:lang w:val="en-GB"/>
        </w:rPr>
        <w:t xml:space="preserve"> making a meaningful contribut</w:t>
      </w:r>
      <w:r w:rsidR="006B2A36" w:rsidRPr="006B2A36">
        <w:rPr>
          <w:rFonts w:ascii="Arial" w:hAnsi="Arial" w:cs="Arial"/>
          <w:sz w:val="24"/>
          <w:szCs w:val="24"/>
          <w:lang w:val="en-GB"/>
        </w:rPr>
        <w:t xml:space="preserve">ion to the communities, respect people and the planet and creating </w:t>
      </w:r>
      <w:r w:rsidR="00DD3576" w:rsidRPr="006B2A36">
        <w:rPr>
          <w:rFonts w:ascii="Arial" w:hAnsi="Arial" w:cs="Arial"/>
          <w:sz w:val="24"/>
          <w:szCs w:val="24"/>
          <w:lang w:val="en-GB"/>
        </w:rPr>
        <w:t>opportunities</w:t>
      </w:r>
      <w:r w:rsidR="006B2A36" w:rsidRPr="006B2A36">
        <w:rPr>
          <w:rFonts w:ascii="Arial" w:hAnsi="Arial" w:cs="Arial"/>
          <w:sz w:val="24"/>
          <w:szCs w:val="24"/>
          <w:lang w:val="en-GB"/>
        </w:rPr>
        <w:t xml:space="preserve"> of employment</w:t>
      </w:r>
      <w:r w:rsidR="00DD3576" w:rsidRPr="006B2A36">
        <w:rPr>
          <w:rFonts w:ascii="Arial" w:hAnsi="Arial" w:cs="Arial"/>
          <w:sz w:val="24"/>
          <w:szCs w:val="24"/>
          <w:lang w:val="en-GB"/>
        </w:rPr>
        <w:t xml:space="preserve"> </w:t>
      </w:r>
      <w:r w:rsidR="006B2A36" w:rsidRPr="006B2A36">
        <w:rPr>
          <w:rFonts w:ascii="Arial" w:hAnsi="Arial" w:cs="Arial"/>
          <w:sz w:val="24"/>
          <w:szCs w:val="24"/>
          <w:lang w:val="en-GB"/>
        </w:rPr>
        <w:t>meant for everyone</w:t>
      </w:r>
      <w:r w:rsidR="00DD3576" w:rsidRPr="006B2A36">
        <w:rPr>
          <w:rFonts w:ascii="Arial" w:hAnsi="Arial" w:cs="Arial"/>
          <w:sz w:val="24"/>
          <w:szCs w:val="24"/>
          <w:lang w:val="en-GB"/>
        </w:rPr>
        <w:t>.  </w:t>
      </w:r>
    </w:p>
    <w:p w:rsidR="00DC3882" w:rsidRPr="00166BF4" w:rsidRDefault="00DC3882"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F60992" w:rsidRPr="00166BF4" w:rsidRDefault="00F60992" w:rsidP="00166BF4">
      <w:pPr>
        <w:spacing w:line="23" w:lineRule="atLeast"/>
        <w:jc w:val="both"/>
        <w:rPr>
          <w:rFonts w:ascii="Arial" w:hAnsi="Arial" w:cs="Arial"/>
          <w:sz w:val="24"/>
          <w:szCs w:val="24"/>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r w:rsidRPr="00166BF4">
        <w:rPr>
          <w:rFonts w:ascii="Arial" w:hAnsi="Arial" w:cs="Arial"/>
          <w:sz w:val="24"/>
          <w:szCs w:val="24"/>
          <w:lang w:val="en-GB"/>
        </w:rPr>
        <w:t>Reference:</w:t>
      </w:r>
    </w:p>
    <w:p w:rsidR="00A45D5F" w:rsidRPr="00166BF4" w:rsidRDefault="00A45D5F"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 xml:space="preserve">António Guterres (2024). 'Goal of the month'. </w:t>
      </w:r>
      <w:r w:rsidRPr="00166BF4">
        <w:rPr>
          <w:rFonts w:ascii="Arial" w:hAnsi="Arial" w:cs="Arial"/>
          <w:i/>
          <w:iCs/>
          <w:sz w:val="24"/>
          <w:szCs w:val="24"/>
          <w:shd w:val="clear" w:color="auto" w:fill="FFFFFF"/>
        </w:rPr>
        <w:t xml:space="preserve">Sustainable development </w:t>
      </w:r>
      <w:r w:rsidR="00DD3576" w:rsidRPr="00166BF4">
        <w:rPr>
          <w:rFonts w:ascii="Arial" w:hAnsi="Arial" w:cs="Arial"/>
          <w:i/>
          <w:iCs/>
          <w:sz w:val="24"/>
          <w:szCs w:val="24"/>
          <w:shd w:val="clear" w:color="auto" w:fill="FFFFFF"/>
        </w:rPr>
        <w:t>goals.</w:t>
      </w:r>
      <w:r w:rsidR="00DD3576" w:rsidRPr="00166BF4">
        <w:rPr>
          <w:rFonts w:ascii="Arial" w:hAnsi="Arial" w:cs="Arial"/>
          <w:sz w:val="24"/>
          <w:szCs w:val="24"/>
          <w:shd w:val="clear" w:color="auto" w:fill="FFFFFF"/>
        </w:rPr>
        <w:t xml:space="preserve"> Available</w:t>
      </w:r>
      <w:r w:rsidRPr="00166BF4">
        <w:rPr>
          <w:rFonts w:ascii="Arial" w:hAnsi="Arial" w:cs="Arial"/>
          <w:sz w:val="24"/>
          <w:szCs w:val="24"/>
          <w:shd w:val="clear" w:color="auto" w:fill="FFFFFF"/>
        </w:rPr>
        <w:t xml:space="preserve"> at: </w:t>
      </w:r>
      <w:hyperlink r:id="rId5" w:tgtFrame="_blank" w:history="1">
        <w:r w:rsidRPr="00166BF4">
          <w:rPr>
            <w:rStyle w:val="Hyperlink"/>
            <w:rFonts w:ascii="Arial" w:hAnsi="Arial" w:cs="Arial"/>
            <w:color w:val="auto"/>
            <w:sz w:val="24"/>
            <w:szCs w:val="24"/>
            <w:u w:val="none"/>
            <w:shd w:val="clear" w:color="auto" w:fill="FFFFFF"/>
          </w:rPr>
          <w:t>https://www.un.org/sustainabledevelopment/goal-of-the-month/(accessed</w:t>
        </w:r>
      </w:hyperlink>
      <w:r w:rsidRPr="00166BF4">
        <w:rPr>
          <w:rFonts w:ascii="Arial" w:hAnsi="Arial" w:cs="Arial"/>
          <w:sz w:val="24"/>
          <w:szCs w:val="24"/>
          <w:shd w:val="clear" w:color="auto" w:fill="FFFFFF"/>
        </w:rPr>
        <w:t xml:space="preserve"> on: 18th January 2024).</w:t>
      </w:r>
    </w:p>
    <w:p w:rsidR="00A45D5F" w:rsidRPr="00166BF4" w:rsidRDefault="00A45D5F"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BOHDANOWICZ, P., SIMANIC, B., &amp; MARTINAC, I. (2005). 'ENVIRONMENTAL TRAINING AND MEASURES AT SCANDIC HOTELS, SWEDEN'. </w:t>
      </w:r>
      <w:r w:rsidRPr="00166BF4">
        <w:rPr>
          <w:rFonts w:ascii="Arial" w:hAnsi="Arial" w:cs="Arial"/>
          <w:i/>
          <w:iCs/>
          <w:sz w:val="24"/>
          <w:szCs w:val="24"/>
          <w:shd w:val="clear" w:color="auto" w:fill="FFFFFF"/>
        </w:rPr>
        <w:t>Tourism Review International</w:t>
      </w:r>
      <w:r w:rsidRPr="00166BF4">
        <w:rPr>
          <w:rFonts w:ascii="Arial" w:hAnsi="Arial" w:cs="Arial"/>
          <w:sz w:val="24"/>
          <w:szCs w:val="24"/>
          <w:shd w:val="clear" w:color="auto" w:fill="FFFFFF"/>
        </w:rPr>
        <w:t>, </w:t>
      </w:r>
      <w:r w:rsidRPr="00166BF4">
        <w:rPr>
          <w:rFonts w:ascii="Arial" w:hAnsi="Arial" w:cs="Arial"/>
          <w:i/>
          <w:iCs/>
          <w:sz w:val="24"/>
          <w:szCs w:val="24"/>
          <w:shd w:val="clear" w:color="auto" w:fill="FFFFFF"/>
        </w:rPr>
        <w:t>9</w:t>
      </w:r>
      <w:r w:rsidRPr="00166BF4">
        <w:rPr>
          <w:rFonts w:ascii="Arial" w:hAnsi="Arial" w:cs="Arial"/>
          <w:sz w:val="24"/>
          <w:szCs w:val="24"/>
          <w:shd w:val="clear" w:color="auto" w:fill="FFFFFF"/>
        </w:rPr>
        <w:t xml:space="preserve">(1), 7–19. Available at: </w:t>
      </w:r>
      <w:hyperlink r:id="rId6" w:tgtFrame="_blank" w:history="1">
        <w:r w:rsidRPr="00166BF4">
          <w:rPr>
            <w:rStyle w:val="Hyperlink"/>
            <w:rFonts w:ascii="Arial" w:hAnsi="Arial" w:cs="Arial"/>
            <w:color w:val="auto"/>
            <w:sz w:val="24"/>
            <w:szCs w:val="24"/>
            <w:u w:val="none"/>
            <w:shd w:val="clear" w:color="auto" w:fill="FFFFFF"/>
          </w:rPr>
          <w:t>https://doi.org/10.3727/154427205774791744</w:t>
        </w:r>
      </w:hyperlink>
      <w:r w:rsidRPr="00166BF4">
        <w:rPr>
          <w:rFonts w:ascii="Arial" w:hAnsi="Arial" w:cs="Arial"/>
          <w:sz w:val="24"/>
          <w:szCs w:val="24"/>
        </w:rPr>
        <w:t xml:space="preserve"> (accessed on: 17th January, 2024).</w:t>
      </w:r>
    </w:p>
    <w:p w:rsidR="00D82855" w:rsidRPr="00166BF4" w:rsidRDefault="00D82855" w:rsidP="00166BF4">
      <w:pPr>
        <w:pStyle w:val="ListParagraph"/>
        <w:numPr>
          <w:ilvl w:val="0"/>
          <w:numId w:val="1"/>
        </w:numPr>
        <w:shd w:val="clear" w:color="auto" w:fill="FFFFFF"/>
        <w:spacing w:line="23" w:lineRule="atLeast"/>
        <w:jc w:val="both"/>
        <w:rPr>
          <w:rFonts w:ascii="Arial" w:hAnsi="Arial" w:cs="Arial"/>
          <w:sz w:val="24"/>
          <w:szCs w:val="24"/>
        </w:rPr>
      </w:pPr>
      <w:r w:rsidRPr="00166BF4">
        <w:rPr>
          <w:rFonts w:ascii="Arial" w:hAnsi="Arial" w:cs="Arial"/>
          <w:sz w:val="24"/>
          <w:szCs w:val="24"/>
        </w:rPr>
        <w:t>Carroll, A.B. (2016). 'Carroll’s pyramid of CSR: taking another look'. </w:t>
      </w:r>
      <w:r w:rsidRPr="00166BF4">
        <w:rPr>
          <w:rFonts w:ascii="Arial" w:hAnsi="Arial" w:cs="Arial"/>
          <w:i/>
          <w:iCs/>
          <w:sz w:val="24"/>
          <w:szCs w:val="24"/>
        </w:rPr>
        <w:t>Int J Corporate Soc Responsibility</w:t>
      </w:r>
      <w:r w:rsidRPr="00166BF4">
        <w:rPr>
          <w:rFonts w:ascii="Arial" w:hAnsi="Arial" w:cs="Arial"/>
          <w:sz w:val="24"/>
          <w:szCs w:val="24"/>
        </w:rPr>
        <w:t xml:space="preserve"> 1, </w:t>
      </w:r>
      <w:r w:rsidR="006E55A9" w:rsidRPr="00166BF4">
        <w:rPr>
          <w:rFonts w:ascii="Arial" w:hAnsi="Arial" w:cs="Arial"/>
          <w:sz w:val="24"/>
          <w:szCs w:val="24"/>
        </w:rPr>
        <w:t xml:space="preserve">3. </w:t>
      </w:r>
      <w:r w:rsidRPr="00166BF4">
        <w:rPr>
          <w:rFonts w:ascii="Arial" w:hAnsi="Arial" w:cs="Arial"/>
          <w:sz w:val="24"/>
          <w:szCs w:val="24"/>
        </w:rPr>
        <w:t xml:space="preserve">Available at: </w:t>
      </w:r>
      <w:hyperlink r:id="rId7" w:tgtFrame="_blank" w:history="1">
        <w:r w:rsidRPr="00166BF4">
          <w:rPr>
            <w:rStyle w:val="Hyperlink"/>
            <w:rFonts w:ascii="Arial" w:hAnsi="Arial" w:cs="Arial"/>
            <w:color w:val="auto"/>
            <w:sz w:val="24"/>
            <w:szCs w:val="24"/>
            <w:u w:val="none"/>
          </w:rPr>
          <w:t>https://doi.org/10.1186/s40991-016-0004-6 (accessed</w:t>
        </w:r>
      </w:hyperlink>
      <w:r w:rsidRPr="00166BF4">
        <w:rPr>
          <w:rFonts w:ascii="Arial" w:hAnsi="Arial" w:cs="Arial"/>
          <w:sz w:val="24"/>
          <w:szCs w:val="24"/>
        </w:rPr>
        <w:t> on: 23January 2024).</w:t>
      </w:r>
    </w:p>
    <w:p w:rsidR="008A08E6" w:rsidRPr="00166BF4" w:rsidRDefault="008A08E6"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Chris Vaughan (2021).</w:t>
      </w:r>
      <w:r w:rsidRPr="00166BF4">
        <w:rPr>
          <w:rFonts w:ascii="Arial" w:hAnsi="Arial" w:cs="Arial"/>
          <w:i/>
          <w:iCs/>
          <w:sz w:val="24"/>
          <w:szCs w:val="24"/>
          <w:lang w:val="en-GB"/>
        </w:rPr>
        <w:t> </w:t>
      </w:r>
      <w:r w:rsidRPr="00166BF4">
        <w:rPr>
          <w:rFonts w:ascii="Arial" w:hAnsi="Arial" w:cs="Arial"/>
          <w:sz w:val="24"/>
          <w:szCs w:val="24"/>
          <w:lang w:val="en-GB"/>
        </w:rPr>
        <w:t>Whitbread plc. </w:t>
      </w:r>
      <w:r w:rsidRPr="00166BF4">
        <w:rPr>
          <w:rFonts w:ascii="Arial" w:hAnsi="Arial" w:cs="Arial"/>
          <w:i/>
          <w:iCs/>
          <w:sz w:val="24"/>
          <w:szCs w:val="24"/>
          <w:lang w:val="en-GB"/>
        </w:rPr>
        <w:t>A force for good. </w:t>
      </w:r>
      <w:r w:rsidRPr="00166BF4">
        <w:rPr>
          <w:rFonts w:ascii="Arial" w:hAnsi="Arial" w:cs="Arial"/>
          <w:sz w:val="24"/>
          <w:szCs w:val="24"/>
          <w:lang w:val="en-GB"/>
        </w:rPr>
        <w:t>Available at: </w:t>
      </w:r>
      <w:hyperlink r:id="rId8" w:tgtFrame="_blank" w:history="1">
        <w:r w:rsidRPr="00166BF4">
          <w:rPr>
            <w:rStyle w:val="Hyperlink"/>
            <w:rFonts w:ascii="Arial" w:hAnsi="Arial" w:cs="Arial"/>
            <w:color w:val="auto"/>
            <w:sz w:val="24"/>
            <w:szCs w:val="24"/>
            <w:u w:val="none"/>
            <w:lang w:val="en-GB"/>
          </w:rPr>
          <w:t>https://www.premierinn.com/gb/en/why/force-for-good.html</w:t>
        </w:r>
      </w:hyperlink>
      <w:r w:rsidRPr="00166BF4">
        <w:rPr>
          <w:rFonts w:ascii="Arial" w:hAnsi="Arial" w:cs="Arial"/>
          <w:sz w:val="24"/>
          <w:szCs w:val="24"/>
          <w:lang w:val="en-GB"/>
        </w:rPr>
        <w:t>. Accessed on: 17th January 2024.</w:t>
      </w:r>
    </w:p>
    <w:p w:rsidR="00A45D5F" w:rsidRPr="00166BF4" w:rsidRDefault="00A45D5F"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 xml:space="preserve">Daniel Thomas </w:t>
      </w:r>
      <w:r w:rsidR="00DD3576" w:rsidRPr="00166BF4">
        <w:rPr>
          <w:rFonts w:ascii="Arial" w:hAnsi="Arial" w:cs="Arial"/>
          <w:sz w:val="24"/>
          <w:szCs w:val="24"/>
          <w:shd w:val="clear" w:color="auto" w:fill="FFFFFF"/>
        </w:rPr>
        <w:t>Mollenkamp (</w:t>
      </w:r>
      <w:r w:rsidRPr="00166BF4">
        <w:rPr>
          <w:rFonts w:ascii="Arial" w:hAnsi="Arial" w:cs="Arial"/>
          <w:sz w:val="24"/>
          <w:szCs w:val="24"/>
          <w:shd w:val="clear" w:color="auto" w:fill="FFFFFF"/>
        </w:rPr>
        <w:t>2023). </w:t>
      </w:r>
      <w:r w:rsidR="006E55A9">
        <w:rPr>
          <w:rFonts w:ascii="Arial" w:hAnsi="Arial" w:cs="Arial"/>
          <w:sz w:val="24"/>
          <w:szCs w:val="24"/>
          <w:shd w:val="clear" w:color="auto" w:fill="FFFFFF"/>
        </w:rPr>
        <w:t>'</w:t>
      </w:r>
      <w:r w:rsidRPr="006E55A9">
        <w:rPr>
          <w:rFonts w:ascii="Arial" w:hAnsi="Arial" w:cs="Arial"/>
          <w:iCs/>
          <w:spacing w:val="1"/>
          <w:sz w:val="24"/>
          <w:szCs w:val="24"/>
        </w:rPr>
        <w:t>What is Sustainability? How</w:t>
      </w:r>
      <w:r w:rsidRPr="006E55A9">
        <w:rPr>
          <w:rFonts w:ascii="Arial" w:hAnsi="Arial" w:cs="Arial"/>
          <w:iCs/>
          <w:spacing w:val="1"/>
          <w:sz w:val="24"/>
          <w:szCs w:val="24"/>
          <w:lang w:val="en-GB"/>
        </w:rPr>
        <w:t xml:space="preserve"> Sustainabilities</w:t>
      </w:r>
      <w:r w:rsidRPr="006E55A9">
        <w:rPr>
          <w:rFonts w:ascii="Arial" w:hAnsi="Arial" w:cs="Arial"/>
          <w:iCs/>
          <w:spacing w:val="1"/>
          <w:sz w:val="24"/>
          <w:szCs w:val="24"/>
        </w:rPr>
        <w:t xml:space="preserve"> Work, Benefits, and Example</w:t>
      </w:r>
      <w:r w:rsidR="006E55A9">
        <w:rPr>
          <w:rFonts w:ascii="Arial" w:hAnsi="Arial" w:cs="Arial"/>
          <w:iCs/>
          <w:spacing w:val="1"/>
          <w:sz w:val="24"/>
          <w:szCs w:val="24"/>
        </w:rPr>
        <w:t>'</w:t>
      </w:r>
      <w:r w:rsidRPr="00166BF4">
        <w:rPr>
          <w:rFonts w:ascii="Arial" w:hAnsi="Arial" w:cs="Arial"/>
          <w:i/>
          <w:iCs/>
          <w:spacing w:val="1"/>
          <w:sz w:val="24"/>
          <w:szCs w:val="24"/>
        </w:rPr>
        <w:t>.</w:t>
      </w:r>
      <w:r w:rsidRPr="00166BF4">
        <w:rPr>
          <w:rFonts w:ascii="Arial" w:hAnsi="Arial" w:cs="Arial"/>
          <w:spacing w:val="1"/>
          <w:sz w:val="24"/>
          <w:szCs w:val="24"/>
        </w:rPr>
        <w:t> </w:t>
      </w:r>
      <w:r w:rsidRPr="006E55A9">
        <w:rPr>
          <w:rFonts w:ascii="Arial" w:hAnsi="Arial" w:cs="Arial"/>
          <w:i/>
          <w:spacing w:val="1"/>
          <w:sz w:val="24"/>
          <w:szCs w:val="24"/>
        </w:rPr>
        <w:t>Investopedia</w:t>
      </w:r>
      <w:r w:rsidRPr="00166BF4">
        <w:rPr>
          <w:rFonts w:ascii="Arial" w:hAnsi="Arial" w:cs="Arial"/>
          <w:spacing w:val="1"/>
          <w:sz w:val="24"/>
          <w:szCs w:val="24"/>
        </w:rPr>
        <w:t>. Available at: </w:t>
      </w:r>
      <w:hyperlink r:id="rId9" w:tgtFrame="_blank" w:history="1">
        <w:r w:rsidRPr="00166BF4">
          <w:rPr>
            <w:rStyle w:val="Hyperlink"/>
            <w:rFonts w:ascii="Arial" w:hAnsi="Arial" w:cs="Arial"/>
            <w:color w:val="auto"/>
            <w:spacing w:val="1"/>
            <w:sz w:val="24"/>
            <w:szCs w:val="24"/>
            <w:u w:val="none"/>
          </w:rPr>
          <w:t>https://www.investopedia.com/terms/s/sustainability.asp</w:t>
        </w:r>
      </w:hyperlink>
      <w:r w:rsidRPr="00166BF4">
        <w:rPr>
          <w:rFonts w:ascii="Arial" w:hAnsi="Arial" w:cs="Arial"/>
          <w:spacing w:val="1"/>
          <w:sz w:val="24"/>
          <w:szCs w:val="24"/>
        </w:rPr>
        <w:t> (Accessed on: 17th January 2024).</w:t>
      </w:r>
    </w:p>
    <w:p w:rsidR="00166BF4" w:rsidRPr="00166BF4" w:rsidRDefault="006110CD"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Esken, B., Franco-García, M.-L., &amp; Fisscher, O. A. M. (2018). 'CSR perception as a signpost for circular economy'. </w:t>
      </w:r>
      <w:r w:rsidRPr="00166BF4">
        <w:rPr>
          <w:rFonts w:ascii="Arial" w:hAnsi="Arial" w:cs="Arial"/>
          <w:i/>
          <w:iCs/>
          <w:sz w:val="24"/>
          <w:szCs w:val="24"/>
          <w:shd w:val="clear" w:color="auto" w:fill="FFFFFF"/>
        </w:rPr>
        <w:t>Management Research Review</w:t>
      </w:r>
      <w:r w:rsidRPr="00166BF4">
        <w:rPr>
          <w:rFonts w:ascii="Arial" w:hAnsi="Arial" w:cs="Arial"/>
          <w:sz w:val="24"/>
          <w:szCs w:val="24"/>
          <w:shd w:val="clear" w:color="auto" w:fill="FFFFFF"/>
        </w:rPr>
        <w:t>, </w:t>
      </w:r>
      <w:r w:rsidRPr="00166BF4">
        <w:rPr>
          <w:rFonts w:ascii="Arial" w:hAnsi="Arial" w:cs="Arial"/>
          <w:bCs/>
          <w:sz w:val="24"/>
          <w:szCs w:val="24"/>
          <w:shd w:val="clear" w:color="auto" w:fill="FFFFFF"/>
        </w:rPr>
        <w:t>41</w:t>
      </w:r>
      <w:r w:rsidRPr="00166BF4">
        <w:rPr>
          <w:rFonts w:ascii="Arial" w:hAnsi="Arial" w:cs="Arial"/>
          <w:sz w:val="24"/>
          <w:szCs w:val="24"/>
          <w:shd w:val="clear" w:color="auto" w:fill="FFFFFF"/>
        </w:rPr>
        <w:t>(5), 586–604. Available at:  </w:t>
      </w:r>
      <w:hyperlink r:id="rId10" w:history="1">
        <w:r w:rsidRPr="00166BF4">
          <w:rPr>
            <w:rStyle w:val="Hyperlink"/>
            <w:rFonts w:ascii="Arial" w:hAnsi="Arial" w:cs="Arial"/>
            <w:color w:val="auto"/>
            <w:sz w:val="24"/>
            <w:szCs w:val="24"/>
            <w:u w:val="none"/>
            <w:shd w:val="clear" w:color="auto" w:fill="FFFFFF"/>
          </w:rPr>
          <w:t>https://doi.org/10.1108/MRR-02-2018-0054</w:t>
        </w:r>
      </w:hyperlink>
      <w:r w:rsidRPr="00166BF4">
        <w:rPr>
          <w:rFonts w:ascii="Arial" w:hAnsi="Arial" w:cs="Arial"/>
          <w:sz w:val="24"/>
          <w:szCs w:val="24"/>
          <w:shd w:val="clear" w:color="auto" w:fill="FFFFFF"/>
        </w:rPr>
        <w:t xml:space="preserve"> (accessed on: 28th January 2024).</w:t>
      </w:r>
    </w:p>
    <w:p w:rsidR="00166BF4" w:rsidRPr="00166BF4" w:rsidRDefault="00166BF4"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bCs/>
          <w:sz w:val="24"/>
          <w:szCs w:val="24"/>
        </w:rPr>
        <w:t>Fabrice Sorin &amp; Uthayasankar Sivarajah (2021)</w:t>
      </w:r>
      <w:r w:rsidRPr="00166BF4">
        <w:rPr>
          <w:rFonts w:ascii="Arial" w:hAnsi="Arial" w:cs="Arial"/>
          <w:bCs/>
          <w:sz w:val="24"/>
          <w:szCs w:val="24"/>
          <w:lang w:val="en-GB"/>
        </w:rPr>
        <w:t xml:space="preserve">. </w:t>
      </w:r>
      <w:r w:rsidRPr="00166BF4">
        <w:rPr>
          <w:rFonts w:ascii="Arial" w:eastAsia="Times New Roman" w:hAnsi="Arial" w:cs="Arial"/>
          <w:sz w:val="24"/>
          <w:szCs w:val="24"/>
        </w:rPr>
        <w:t>'Exploring Circular economy in the hospitality industry: empirical evidence from Scandinavian hotel operators'. </w:t>
      </w:r>
      <w:r w:rsidRPr="00166BF4">
        <w:rPr>
          <w:rFonts w:ascii="Arial" w:eastAsia="Times New Roman" w:hAnsi="Arial" w:cs="Arial"/>
          <w:i/>
          <w:iCs/>
          <w:sz w:val="24"/>
          <w:szCs w:val="24"/>
        </w:rPr>
        <w:t>Scandinavian Journal of Hospitality and</w:t>
      </w:r>
      <w:r w:rsidRPr="00166BF4">
        <w:rPr>
          <w:rFonts w:ascii="Arial" w:eastAsia="Times New Roman" w:hAnsi="Arial" w:cs="Arial"/>
          <w:sz w:val="24"/>
          <w:szCs w:val="24"/>
        </w:rPr>
        <w:t xml:space="preserve"> </w:t>
      </w:r>
      <w:r w:rsidRPr="00166BF4">
        <w:rPr>
          <w:rFonts w:ascii="Arial" w:eastAsia="Times New Roman" w:hAnsi="Arial" w:cs="Arial"/>
          <w:i/>
          <w:iCs/>
          <w:sz w:val="24"/>
          <w:szCs w:val="24"/>
        </w:rPr>
        <w:t>Tourism</w:t>
      </w:r>
      <w:r w:rsidRPr="00166BF4">
        <w:rPr>
          <w:rFonts w:ascii="Arial" w:eastAsia="Times New Roman" w:hAnsi="Arial" w:cs="Arial"/>
          <w:sz w:val="24"/>
          <w:szCs w:val="24"/>
        </w:rPr>
        <w:t>, 21:3, 265-285 (access on: 23 January 2024).</w:t>
      </w:r>
    </w:p>
    <w:p w:rsidR="00C638B6" w:rsidRPr="00166BF4" w:rsidRDefault="00C638B6"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 xml:space="preserve">Ferrell, O.C., Hartline, M. and Hochstein, B. W. (2021). </w:t>
      </w:r>
      <w:r w:rsidRPr="00166BF4">
        <w:rPr>
          <w:rFonts w:ascii="Arial" w:hAnsi="Arial" w:cs="Arial"/>
          <w:i/>
          <w:sz w:val="24"/>
          <w:szCs w:val="24"/>
          <w:lang w:val="en-GB"/>
        </w:rPr>
        <w:t>Marketing strategy.</w:t>
      </w:r>
      <w:r w:rsidR="00DD0EE2" w:rsidRPr="00166BF4">
        <w:rPr>
          <w:rFonts w:ascii="Arial" w:hAnsi="Arial" w:cs="Arial"/>
          <w:sz w:val="24"/>
          <w:szCs w:val="24"/>
          <w:lang w:val="en-GB"/>
        </w:rPr>
        <w:t xml:space="preserve"> Cenage Learning (accessed on: 16th January 2024).</w:t>
      </w:r>
    </w:p>
    <w:p w:rsidR="00A45D5F" w:rsidRPr="00166BF4" w:rsidRDefault="00A45D5F"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Florido, C., Jacob, M., &amp; Payeras, M. (2019). How to carry out the transition towards a more circular tourist activity in the hotel sector. </w:t>
      </w:r>
      <w:r w:rsidRPr="00166BF4">
        <w:rPr>
          <w:rFonts w:ascii="Arial" w:hAnsi="Arial" w:cs="Arial"/>
          <w:i/>
          <w:iCs/>
          <w:sz w:val="24"/>
          <w:szCs w:val="24"/>
          <w:shd w:val="clear" w:color="auto" w:fill="FFFFFF"/>
        </w:rPr>
        <w:t>The role of innovation. Administrative Sciences,</w:t>
      </w:r>
      <w:r w:rsidRPr="00166BF4">
        <w:rPr>
          <w:rFonts w:ascii="Arial" w:hAnsi="Arial" w:cs="Arial"/>
          <w:sz w:val="24"/>
          <w:szCs w:val="24"/>
          <w:shd w:val="clear" w:color="auto" w:fill="FFFFFF"/>
        </w:rPr>
        <w:t> 9(2), 47. Available at: http://</w:t>
      </w:r>
      <w:hyperlink r:id="rId11" w:tgtFrame="_blank" w:history="1">
        <w:r w:rsidRPr="00166BF4">
          <w:rPr>
            <w:rStyle w:val="Hyperlink"/>
            <w:rFonts w:ascii="Arial" w:hAnsi="Arial" w:cs="Arial"/>
            <w:color w:val="auto"/>
            <w:sz w:val="24"/>
            <w:szCs w:val="24"/>
            <w:u w:val="none"/>
            <w:shd w:val="clear" w:color="auto" w:fill="FFFFFF"/>
          </w:rPr>
          <w:t>dx.doi.org/10.3390/admsci9020047</w:t>
        </w:r>
      </w:hyperlink>
      <w:r w:rsidRPr="00166BF4">
        <w:rPr>
          <w:rFonts w:ascii="Arial" w:hAnsi="Arial" w:cs="Arial"/>
          <w:sz w:val="24"/>
          <w:szCs w:val="24"/>
          <w:shd w:val="clear" w:color="auto" w:fill="FFFFFF"/>
        </w:rPr>
        <w:t> (accessed on: 16th January, 2024).</w:t>
      </w:r>
    </w:p>
    <w:p w:rsidR="00F06C69" w:rsidRPr="00166BF4" w:rsidRDefault="00F06C69"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 xml:space="preserve">Geissdoerfer, M., Savaget, P., Bocken, N. and Hultink, E. (2017). 'The Circular Economy – A new sustainability paradigm?' </w:t>
      </w:r>
      <w:r w:rsidRPr="00166BF4">
        <w:rPr>
          <w:rFonts w:ascii="Arial" w:hAnsi="Arial" w:cs="Arial"/>
          <w:i/>
          <w:sz w:val="24"/>
          <w:szCs w:val="24"/>
          <w:shd w:val="clear" w:color="auto" w:fill="FFFFFF"/>
        </w:rPr>
        <w:t>Journal</w:t>
      </w:r>
      <w:r w:rsidRPr="00166BF4">
        <w:rPr>
          <w:rFonts w:ascii="Arial" w:hAnsi="Arial" w:cs="Arial"/>
          <w:sz w:val="24"/>
          <w:szCs w:val="24"/>
          <w:shd w:val="clear" w:color="auto" w:fill="FFFFFF"/>
        </w:rPr>
        <w:t xml:space="preserve"> </w:t>
      </w:r>
      <w:r w:rsidRPr="00166BF4">
        <w:rPr>
          <w:rFonts w:ascii="Arial" w:hAnsi="Arial" w:cs="Arial"/>
          <w:i/>
          <w:sz w:val="24"/>
          <w:szCs w:val="24"/>
          <w:shd w:val="clear" w:color="auto" w:fill="FFFFFF"/>
        </w:rPr>
        <w:t>of Cleaner Production</w:t>
      </w:r>
      <w:r w:rsidRPr="00166BF4">
        <w:rPr>
          <w:rFonts w:ascii="Arial" w:hAnsi="Arial" w:cs="Arial"/>
          <w:sz w:val="24"/>
          <w:szCs w:val="24"/>
          <w:shd w:val="clear" w:color="auto" w:fill="FFFFFF"/>
        </w:rPr>
        <w:t>, 143, pp.757-768</w:t>
      </w:r>
    </w:p>
    <w:p w:rsidR="00A45D5F" w:rsidRPr="00166BF4" w:rsidRDefault="00A45D5F"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lastRenderedPageBreak/>
        <w:t>Jason Fernando (2023). </w:t>
      </w:r>
      <w:r w:rsidRPr="00166BF4">
        <w:rPr>
          <w:rFonts w:ascii="Arial" w:hAnsi="Arial" w:cs="Arial"/>
          <w:i/>
          <w:iCs/>
          <w:sz w:val="24"/>
          <w:szCs w:val="24"/>
          <w:shd w:val="clear" w:color="auto" w:fill="FFFFFF"/>
        </w:rPr>
        <w:t>Corporate Social Responsibility (CSR) Explained With Examples.</w:t>
      </w:r>
      <w:r w:rsidRPr="00166BF4">
        <w:rPr>
          <w:rFonts w:ascii="Arial" w:hAnsi="Arial" w:cs="Arial"/>
          <w:sz w:val="24"/>
          <w:szCs w:val="24"/>
          <w:shd w:val="clear" w:color="auto" w:fill="FFFFFF"/>
        </w:rPr>
        <w:t> Investopedia. Available at: </w:t>
      </w:r>
      <w:hyperlink r:id="rId12" w:tgtFrame="_blank" w:history="1">
        <w:r w:rsidRPr="00166BF4">
          <w:rPr>
            <w:rStyle w:val="Hyperlink"/>
            <w:rFonts w:ascii="Arial" w:hAnsi="Arial" w:cs="Arial"/>
            <w:color w:val="auto"/>
            <w:sz w:val="24"/>
            <w:szCs w:val="24"/>
            <w:u w:val="none"/>
            <w:shd w:val="clear" w:color="auto" w:fill="FFFFFF"/>
          </w:rPr>
          <w:t>https://www.investopedia.com/terms/c/corp-social-responsibility.asp</w:t>
        </w:r>
      </w:hyperlink>
      <w:r w:rsidRPr="00166BF4">
        <w:rPr>
          <w:rFonts w:ascii="Arial" w:hAnsi="Arial" w:cs="Arial"/>
          <w:sz w:val="24"/>
          <w:szCs w:val="24"/>
          <w:shd w:val="clear" w:color="auto" w:fill="FFFFFF"/>
        </w:rPr>
        <w:t> (accessed on: 18th January 2024).</w:t>
      </w:r>
    </w:p>
    <w:p w:rsidR="00F60992" w:rsidRPr="00166BF4" w:rsidRDefault="00F60992" w:rsidP="00166BF4">
      <w:pPr>
        <w:pStyle w:val="ListParagraph"/>
        <w:numPr>
          <w:ilvl w:val="0"/>
          <w:numId w:val="1"/>
        </w:numPr>
        <w:spacing w:line="23" w:lineRule="atLeast"/>
        <w:jc w:val="both"/>
        <w:rPr>
          <w:rFonts w:ascii="Arial" w:hAnsi="Arial" w:cs="Arial"/>
          <w:sz w:val="24"/>
          <w:szCs w:val="24"/>
        </w:rPr>
      </w:pPr>
      <w:r w:rsidRPr="00166BF4">
        <w:rPr>
          <w:rFonts w:ascii="Arial" w:hAnsi="Arial" w:cs="Arial"/>
          <w:sz w:val="24"/>
          <w:szCs w:val="24"/>
        </w:rPr>
        <w:t>Marriott Bonvoy (2024). '</w:t>
      </w:r>
      <w:r w:rsidRPr="00166BF4">
        <w:rPr>
          <w:rFonts w:ascii="Arial" w:hAnsi="Arial" w:cs="Arial"/>
          <w:bCs/>
          <w:sz w:val="24"/>
          <w:szCs w:val="24"/>
        </w:rPr>
        <w:t>Welcome to a Sustainable Oasis'. Available at: </w:t>
      </w:r>
      <w:hyperlink r:id="rId13" w:tgtFrame="_blank" w:history="1">
        <w:r w:rsidRPr="00166BF4">
          <w:rPr>
            <w:rStyle w:val="Hyperlink"/>
            <w:rFonts w:ascii="Arial" w:hAnsi="Arial" w:cs="Arial"/>
            <w:bCs/>
            <w:color w:val="auto"/>
            <w:sz w:val="24"/>
            <w:szCs w:val="24"/>
            <w:u w:val="none"/>
          </w:rPr>
          <w:t>https://www.marriott.com/en-us/hotels/lhrhr-london-heathrow-marriott-hotel/overview/sustainability/(access</w:t>
        </w:r>
      </w:hyperlink>
      <w:r w:rsidRPr="00166BF4">
        <w:rPr>
          <w:rFonts w:ascii="Arial" w:hAnsi="Arial" w:cs="Arial"/>
          <w:bCs/>
          <w:sz w:val="24"/>
          <w:szCs w:val="24"/>
        </w:rPr>
        <w:t>: 20th January 2024)</w:t>
      </w:r>
    </w:p>
    <w:p w:rsidR="00A45D5F" w:rsidRPr="00166BF4" w:rsidRDefault="00A45D5F"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Misbaah Mansuri (2023). '</w:t>
      </w:r>
      <w:r w:rsidRPr="00166BF4">
        <w:rPr>
          <w:rFonts w:ascii="Arial" w:hAnsi="Arial" w:cs="Arial"/>
          <w:sz w:val="24"/>
          <w:szCs w:val="24"/>
        </w:rPr>
        <w:t>Premier Inn launches Force For Good programme in the Middle East'. Available at: </w:t>
      </w:r>
      <w:hyperlink r:id="rId14" w:tgtFrame="_blank" w:history="1">
        <w:r w:rsidRPr="00166BF4">
          <w:rPr>
            <w:rStyle w:val="Hyperlink"/>
            <w:rFonts w:ascii="Arial" w:hAnsi="Arial" w:cs="Arial"/>
            <w:color w:val="auto"/>
            <w:sz w:val="24"/>
            <w:szCs w:val="24"/>
            <w:u w:val="none"/>
          </w:rPr>
          <w:t>https://www.hoteliermiddleeast.com/business/premier-inn-launches-force-for-good-programme-in-the-middle-east(accessed</w:t>
        </w:r>
      </w:hyperlink>
      <w:r w:rsidRPr="00166BF4">
        <w:rPr>
          <w:rFonts w:ascii="Arial" w:hAnsi="Arial" w:cs="Arial"/>
          <w:sz w:val="24"/>
          <w:szCs w:val="24"/>
        </w:rPr>
        <w:t xml:space="preserve"> on: 19th January, 2024).</w:t>
      </w:r>
    </w:p>
    <w:p w:rsidR="008A18BC" w:rsidRPr="00166BF4" w:rsidRDefault="008A18BC" w:rsidP="00166BF4">
      <w:pPr>
        <w:pStyle w:val="ListParagraph"/>
        <w:numPr>
          <w:ilvl w:val="0"/>
          <w:numId w:val="1"/>
        </w:numPr>
        <w:spacing w:line="23" w:lineRule="atLeast"/>
        <w:jc w:val="both"/>
        <w:rPr>
          <w:rFonts w:ascii="Arial" w:hAnsi="Arial" w:cs="Arial"/>
          <w:sz w:val="24"/>
          <w:szCs w:val="24"/>
        </w:rPr>
      </w:pPr>
      <w:r w:rsidRPr="00166BF4">
        <w:rPr>
          <w:rFonts w:ascii="Arial" w:hAnsi="Arial" w:cs="Arial"/>
          <w:sz w:val="24"/>
          <w:szCs w:val="24"/>
        </w:rPr>
        <w:t>Mollie  Pinnington (2024). '</w:t>
      </w:r>
      <w:r w:rsidRPr="00166BF4">
        <w:rPr>
          <w:rFonts w:ascii="Arial" w:hAnsi="Arial" w:cs="Arial"/>
          <w:bCs/>
          <w:spacing w:val="-5"/>
          <w:sz w:val="24"/>
          <w:szCs w:val="24"/>
        </w:rPr>
        <w:t xml:space="preserve"> </w:t>
      </w:r>
      <w:r w:rsidRPr="00166BF4">
        <w:rPr>
          <w:rFonts w:ascii="Arial" w:hAnsi="Arial" w:cs="Arial"/>
          <w:sz w:val="24"/>
          <w:szCs w:val="24"/>
        </w:rPr>
        <w:t>Franchises harnessing solar for green gains'. RESOLVE| NET ZERO. [Blog]. Available at: https://www.resolvenetzero.co.uk/blog/article/franchises-harnessing-solar-for-green-gains (accessed on: 28 January 2024).</w:t>
      </w:r>
    </w:p>
    <w:p w:rsidR="00A45D5F" w:rsidRPr="00166BF4" w:rsidRDefault="00575A86"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bCs/>
          <w:sz w:val="24"/>
          <w:szCs w:val="24"/>
        </w:rPr>
        <w:t>Paulina Księżak and</w:t>
      </w:r>
      <w:r w:rsidRPr="00166BF4">
        <w:rPr>
          <w:rFonts w:ascii="Arial" w:hAnsi="Arial" w:cs="Arial"/>
          <w:bCs/>
          <w:sz w:val="24"/>
          <w:szCs w:val="24"/>
          <w:shd w:val="clear" w:color="auto" w:fill="FFFFFF"/>
        </w:rPr>
        <w:t xml:space="preserve"> </w:t>
      </w:r>
      <w:r w:rsidRPr="00166BF4">
        <w:rPr>
          <w:rFonts w:ascii="Arial" w:hAnsi="Arial" w:cs="Arial"/>
          <w:bCs/>
          <w:sz w:val="24"/>
          <w:szCs w:val="24"/>
        </w:rPr>
        <w:t xml:space="preserve">Barbara Fischbach (2018). 'Triple bottom line: The pillars of CSR'. </w:t>
      </w:r>
      <w:r w:rsidRPr="00166BF4">
        <w:rPr>
          <w:rFonts w:ascii="Arial" w:hAnsi="Arial" w:cs="Arial"/>
          <w:bCs/>
          <w:i/>
          <w:sz w:val="24"/>
          <w:szCs w:val="24"/>
        </w:rPr>
        <w:t>Journal of Corporate responsibility and leadership</w:t>
      </w:r>
      <w:r w:rsidRPr="00166BF4">
        <w:rPr>
          <w:rFonts w:ascii="Arial" w:hAnsi="Arial" w:cs="Arial"/>
          <w:bCs/>
          <w:sz w:val="24"/>
          <w:szCs w:val="24"/>
        </w:rPr>
        <w:t>. Vol. 4, no. 3, pp. 95-110. Available at: https://doi.org/10.12775/JCRL.2017.018 (accessed on: 18th January</w:t>
      </w:r>
      <w:r w:rsidR="00DD3576" w:rsidRPr="00166BF4">
        <w:rPr>
          <w:rFonts w:ascii="Arial" w:hAnsi="Arial" w:cs="Arial"/>
          <w:bCs/>
          <w:sz w:val="24"/>
          <w:szCs w:val="24"/>
        </w:rPr>
        <w:t>, 2024</w:t>
      </w:r>
      <w:r w:rsidRPr="00166BF4">
        <w:rPr>
          <w:rFonts w:ascii="Arial" w:hAnsi="Arial" w:cs="Arial"/>
          <w:bCs/>
          <w:sz w:val="24"/>
          <w:szCs w:val="24"/>
        </w:rPr>
        <w:t>)</w:t>
      </w:r>
      <w:r w:rsidRPr="00166BF4">
        <w:rPr>
          <w:rFonts w:ascii="Arial" w:hAnsi="Arial" w:cs="Arial"/>
          <w:sz w:val="24"/>
          <w:szCs w:val="24"/>
          <w:lang w:val="en-GB"/>
        </w:rPr>
        <w:t>.</w:t>
      </w:r>
    </w:p>
    <w:p w:rsidR="00A45D5F" w:rsidRPr="00166BF4" w:rsidRDefault="00A45D5F" w:rsidP="00166BF4">
      <w:pPr>
        <w:pStyle w:val="ListParagraph"/>
        <w:spacing w:line="23" w:lineRule="atLeast"/>
        <w:jc w:val="both"/>
        <w:rPr>
          <w:rFonts w:ascii="Arial" w:hAnsi="Arial" w:cs="Arial"/>
          <w:sz w:val="24"/>
          <w:szCs w:val="24"/>
          <w:lang w:val="en-GB"/>
        </w:rPr>
      </w:pPr>
    </w:p>
    <w:p w:rsidR="00B03A29" w:rsidRPr="00166BF4" w:rsidRDefault="00B03A29"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Premier Inn (2023).</w:t>
      </w:r>
      <w:r w:rsidRPr="00166BF4">
        <w:rPr>
          <w:rFonts w:ascii="Arial" w:hAnsi="Arial" w:cs="Arial"/>
          <w:i/>
          <w:iCs/>
          <w:sz w:val="24"/>
          <w:szCs w:val="24"/>
          <w:lang w:val="en-GB"/>
        </w:rPr>
        <w:t>Our pledge to reach net zero carbon emissions ten years early.</w:t>
      </w:r>
      <w:r w:rsidRPr="00166BF4">
        <w:rPr>
          <w:rFonts w:ascii="Arial" w:hAnsi="Arial" w:cs="Arial"/>
          <w:sz w:val="24"/>
          <w:szCs w:val="24"/>
          <w:lang w:val="en-GB"/>
        </w:rPr>
        <w:t> Available at: </w:t>
      </w:r>
      <w:hyperlink r:id="rId15" w:tgtFrame="_blank" w:history="1">
        <w:r w:rsidRPr="00166BF4">
          <w:rPr>
            <w:rStyle w:val="Hyperlink"/>
            <w:rFonts w:ascii="Arial" w:hAnsi="Arial" w:cs="Arial"/>
            <w:color w:val="auto"/>
            <w:sz w:val="24"/>
            <w:szCs w:val="24"/>
            <w:u w:val="none"/>
            <w:lang w:val="en-GB"/>
          </w:rPr>
          <w:t>https://www.premierinn.com/gb/en/news/2021/net-zero-carbon-emissions.html</w:t>
        </w:r>
      </w:hyperlink>
      <w:r w:rsidRPr="00166BF4">
        <w:rPr>
          <w:rFonts w:ascii="Arial" w:hAnsi="Arial" w:cs="Arial"/>
          <w:sz w:val="24"/>
          <w:szCs w:val="24"/>
          <w:lang w:val="en-GB"/>
        </w:rPr>
        <w:t>.( Accessed on: 17th January 2024)</w:t>
      </w:r>
    </w:p>
    <w:p w:rsidR="00A9588F" w:rsidRPr="00166BF4" w:rsidRDefault="00A9588F" w:rsidP="00166BF4">
      <w:pPr>
        <w:pStyle w:val="ListParagraph"/>
        <w:numPr>
          <w:ilvl w:val="0"/>
          <w:numId w:val="1"/>
        </w:numPr>
        <w:spacing w:line="23" w:lineRule="atLeast"/>
        <w:jc w:val="both"/>
        <w:rPr>
          <w:rFonts w:ascii="Arial" w:hAnsi="Arial" w:cs="Arial"/>
          <w:bCs/>
          <w:sz w:val="24"/>
          <w:szCs w:val="24"/>
        </w:rPr>
      </w:pPr>
      <w:r w:rsidRPr="00166BF4">
        <w:rPr>
          <w:rFonts w:ascii="Arial" w:hAnsi="Arial" w:cs="Arial"/>
          <w:sz w:val="24"/>
          <w:szCs w:val="24"/>
          <w:lang w:val="en-GB"/>
        </w:rPr>
        <w:t xml:space="preserve">Premier Inn (2022). </w:t>
      </w:r>
      <w:r w:rsidR="006E55A9" w:rsidRPr="00166BF4">
        <w:rPr>
          <w:rFonts w:ascii="Arial" w:hAnsi="Arial" w:cs="Arial"/>
          <w:sz w:val="24"/>
          <w:szCs w:val="24"/>
          <w:lang w:val="en-GB"/>
        </w:rPr>
        <w:t>'</w:t>
      </w:r>
      <w:r w:rsidR="006E55A9" w:rsidRPr="00166BF4">
        <w:rPr>
          <w:rFonts w:ascii="Arial" w:hAnsi="Arial" w:cs="Arial"/>
          <w:sz w:val="24"/>
          <w:szCs w:val="24"/>
        </w:rPr>
        <w:t>Lightbulb</w:t>
      </w:r>
      <w:r w:rsidRPr="00166BF4">
        <w:rPr>
          <w:rFonts w:ascii="Arial" w:hAnsi="Arial" w:cs="Arial"/>
          <w:bCs/>
          <w:sz w:val="24"/>
          <w:szCs w:val="24"/>
        </w:rPr>
        <w:t xml:space="preserve"> moment! We’re building our first all-electric Premier Inn hotel'. Available at: https://www.premierinn.com/gb/en/news/2022/all-electric-premier-inn.html (accessed on: 28th January 2024).</w:t>
      </w:r>
    </w:p>
    <w:p w:rsidR="00A9588F" w:rsidRPr="00166BF4" w:rsidRDefault="00A9588F" w:rsidP="00166BF4">
      <w:pPr>
        <w:pStyle w:val="ListParagraph"/>
        <w:spacing w:line="23" w:lineRule="atLeast"/>
        <w:jc w:val="both"/>
        <w:rPr>
          <w:rFonts w:ascii="Arial" w:hAnsi="Arial" w:cs="Arial"/>
          <w:sz w:val="24"/>
          <w:szCs w:val="24"/>
          <w:lang w:val="en-GB"/>
        </w:rPr>
      </w:pPr>
    </w:p>
    <w:p w:rsidR="00F60992" w:rsidRPr="00166BF4" w:rsidRDefault="00F60992" w:rsidP="00166BF4">
      <w:pPr>
        <w:pStyle w:val="ListParagraph"/>
        <w:numPr>
          <w:ilvl w:val="0"/>
          <w:numId w:val="1"/>
        </w:numPr>
        <w:spacing w:line="23" w:lineRule="atLeast"/>
        <w:jc w:val="both"/>
        <w:rPr>
          <w:rFonts w:ascii="Arial" w:hAnsi="Arial" w:cs="Arial"/>
          <w:sz w:val="24"/>
          <w:szCs w:val="24"/>
        </w:rPr>
      </w:pPr>
      <w:r w:rsidRPr="00166BF4">
        <w:rPr>
          <w:rFonts w:ascii="Arial" w:hAnsi="Arial" w:cs="Arial"/>
          <w:sz w:val="24"/>
          <w:szCs w:val="24"/>
        </w:rPr>
        <w:t>QO Amsterdam (2024). [Facebook]. Available at: </w:t>
      </w:r>
      <w:hyperlink r:id="rId16" w:tgtFrame="_blank" w:history="1">
        <w:r w:rsidRPr="00166BF4">
          <w:rPr>
            <w:rStyle w:val="Hyperlink"/>
            <w:rFonts w:ascii="Arial" w:hAnsi="Arial" w:cs="Arial"/>
            <w:color w:val="auto"/>
            <w:sz w:val="24"/>
            <w:szCs w:val="24"/>
            <w:u w:val="none"/>
          </w:rPr>
          <w:t>https://www.facebook.com/qoamsterdam</w:t>
        </w:r>
      </w:hyperlink>
      <w:r w:rsidRPr="00166BF4">
        <w:rPr>
          <w:rFonts w:ascii="Arial" w:hAnsi="Arial" w:cs="Arial"/>
          <w:sz w:val="24"/>
          <w:szCs w:val="24"/>
        </w:rPr>
        <w:t xml:space="preserve"> (accessed on: 20 January 2024).</w:t>
      </w:r>
    </w:p>
    <w:p w:rsidR="00575A86" w:rsidRPr="00166BF4" w:rsidRDefault="00575A86" w:rsidP="00166BF4">
      <w:pPr>
        <w:pStyle w:val="ListParagraph"/>
        <w:numPr>
          <w:ilvl w:val="0"/>
          <w:numId w:val="1"/>
        </w:numPr>
        <w:spacing w:line="23" w:lineRule="atLeast"/>
        <w:jc w:val="both"/>
        <w:rPr>
          <w:rFonts w:ascii="Arial" w:hAnsi="Arial" w:cs="Arial"/>
          <w:sz w:val="24"/>
          <w:szCs w:val="24"/>
        </w:rPr>
      </w:pPr>
      <w:r w:rsidRPr="00166BF4">
        <w:rPr>
          <w:rFonts w:ascii="Arial" w:hAnsi="Arial" w:cs="Arial"/>
          <w:sz w:val="24"/>
          <w:szCs w:val="24"/>
          <w:shd w:val="clear" w:color="auto" w:fill="FFFFFF"/>
        </w:rPr>
        <w:t>Sanna-Mari Renfors (2022). Circular Economy in tourism: Overview of recent developments in research. </w:t>
      </w:r>
      <w:r w:rsidRPr="00166BF4">
        <w:rPr>
          <w:rFonts w:ascii="Arial" w:hAnsi="Arial" w:cs="Arial"/>
          <w:i/>
          <w:iCs/>
          <w:sz w:val="24"/>
          <w:szCs w:val="24"/>
          <w:shd w:val="clear" w:color="auto" w:fill="FFFFFF"/>
        </w:rPr>
        <w:t>Matkailututkimus (Verkkoaineisto)</w:t>
      </w:r>
      <w:r w:rsidRPr="00166BF4">
        <w:rPr>
          <w:rFonts w:ascii="Arial" w:hAnsi="Arial" w:cs="Arial"/>
          <w:sz w:val="24"/>
          <w:szCs w:val="24"/>
          <w:shd w:val="clear" w:color="auto" w:fill="FFFFFF"/>
        </w:rPr>
        <w:t>, </w:t>
      </w:r>
      <w:r w:rsidRPr="00166BF4">
        <w:rPr>
          <w:rFonts w:ascii="Arial" w:hAnsi="Arial" w:cs="Arial"/>
          <w:i/>
          <w:iCs/>
          <w:sz w:val="24"/>
          <w:szCs w:val="24"/>
          <w:shd w:val="clear" w:color="auto" w:fill="FFFFFF"/>
        </w:rPr>
        <w:t>18</w:t>
      </w:r>
      <w:r w:rsidRPr="00166BF4">
        <w:rPr>
          <w:rFonts w:ascii="Arial" w:hAnsi="Arial" w:cs="Arial"/>
          <w:sz w:val="24"/>
          <w:szCs w:val="24"/>
          <w:shd w:val="clear" w:color="auto" w:fill="FFFFFF"/>
        </w:rPr>
        <w:t>(1). Available at: </w:t>
      </w:r>
      <w:hyperlink r:id="rId17" w:tgtFrame="_blank" w:history="1">
        <w:r w:rsidRPr="00166BF4">
          <w:rPr>
            <w:rStyle w:val="Hyperlink"/>
            <w:rFonts w:ascii="Arial" w:hAnsi="Arial" w:cs="Arial"/>
            <w:color w:val="auto"/>
            <w:sz w:val="24"/>
            <w:szCs w:val="24"/>
            <w:u w:val="none"/>
            <w:shd w:val="clear" w:color="auto" w:fill="FFFFFF"/>
          </w:rPr>
          <w:t>https://doi.org/10.33351/mt.114834</w:t>
        </w:r>
      </w:hyperlink>
      <w:r w:rsidRPr="00166BF4">
        <w:rPr>
          <w:rFonts w:ascii="Arial" w:hAnsi="Arial" w:cs="Arial"/>
          <w:sz w:val="24"/>
          <w:szCs w:val="24"/>
          <w:shd w:val="clear" w:color="auto" w:fill="FFFFFF"/>
        </w:rPr>
        <w:t> (accessed on</w:t>
      </w:r>
      <w:r w:rsidR="00DD3576" w:rsidRPr="00166BF4">
        <w:rPr>
          <w:rFonts w:ascii="Arial" w:hAnsi="Arial" w:cs="Arial"/>
          <w:sz w:val="24"/>
          <w:szCs w:val="24"/>
          <w:shd w:val="clear" w:color="auto" w:fill="FFFFFF"/>
        </w:rPr>
        <w:t>: 16th</w:t>
      </w:r>
      <w:r w:rsidRPr="00166BF4">
        <w:rPr>
          <w:rFonts w:ascii="Arial" w:hAnsi="Arial" w:cs="Arial"/>
          <w:sz w:val="24"/>
          <w:szCs w:val="24"/>
          <w:shd w:val="clear" w:color="auto" w:fill="FFFFFF"/>
        </w:rPr>
        <w:t xml:space="preserve"> January, 2024).</w:t>
      </w:r>
    </w:p>
    <w:p w:rsidR="00DC3882" w:rsidRPr="00166BF4" w:rsidRDefault="00DC3882"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 xml:space="preserve">Simon Jones (2017). </w:t>
      </w:r>
      <w:r w:rsidRPr="00166BF4">
        <w:rPr>
          <w:rFonts w:ascii="Arial" w:hAnsi="Arial" w:cs="Arial"/>
          <w:i/>
          <w:sz w:val="24"/>
          <w:szCs w:val="24"/>
          <w:lang w:val="en-GB"/>
        </w:rPr>
        <w:t>Premier Inn environmental policy statement</w:t>
      </w:r>
      <w:r w:rsidRPr="00166BF4">
        <w:rPr>
          <w:rFonts w:ascii="Arial" w:hAnsi="Arial" w:cs="Arial"/>
          <w:sz w:val="24"/>
          <w:szCs w:val="24"/>
          <w:lang w:val="en-GB"/>
        </w:rPr>
        <w:t>. Whitbread. Available at: https://cdn.whitbread.co.uk/media/2021/02/03141905/Premier-Inn-Environmental-Policy-Statement.pdf (accessed on: 17th January, 2024).</w:t>
      </w:r>
    </w:p>
    <w:p w:rsidR="00575A86" w:rsidRPr="00166BF4" w:rsidRDefault="00575A86"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Simon Leigh (2023).' </w:t>
      </w:r>
      <w:r w:rsidRPr="00166BF4">
        <w:rPr>
          <w:rStyle w:val="Strong"/>
          <w:rFonts w:ascii="Arial" w:eastAsiaTheme="majorEastAsia" w:hAnsi="Arial" w:cs="Arial"/>
          <w:b w:val="0"/>
          <w:sz w:val="24"/>
          <w:szCs w:val="24"/>
        </w:rPr>
        <w:t xml:space="preserve">Premier Inn steps up sustainability drive in new partnership with Dulsco Environment </w:t>
      </w:r>
      <w:r w:rsidRPr="00166BF4">
        <w:rPr>
          <w:rFonts w:ascii="Arial" w:hAnsi="Arial" w:cs="Arial"/>
          <w:sz w:val="24"/>
          <w:szCs w:val="24"/>
        </w:rPr>
        <w:t>05 Jun 2023'.</w:t>
      </w:r>
      <w:r w:rsidRPr="00166BF4">
        <w:rPr>
          <w:rFonts w:ascii="Arial" w:hAnsi="Arial" w:cs="Arial"/>
          <w:iCs/>
          <w:sz w:val="24"/>
          <w:szCs w:val="24"/>
        </w:rPr>
        <w:t>Premier Inn.</w:t>
      </w:r>
      <w:r w:rsidRPr="00166BF4">
        <w:rPr>
          <w:rFonts w:ascii="Arial" w:hAnsi="Arial" w:cs="Arial"/>
          <w:sz w:val="24"/>
          <w:szCs w:val="24"/>
        </w:rPr>
        <w:t> Available at: </w:t>
      </w:r>
      <w:hyperlink r:id="rId18" w:tgtFrame="_blank" w:history="1">
        <w:r w:rsidRPr="00166BF4">
          <w:rPr>
            <w:rStyle w:val="Hyperlink"/>
            <w:rFonts w:ascii="Arial" w:hAnsi="Arial" w:cs="Arial"/>
            <w:color w:val="auto"/>
            <w:sz w:val="24"/>
            <w:szCs w:val="24"/>
            <w:u w:val="none"/>
          </w:rPr>
          <w:t>https://mena.premierinn.com/en/news/premier-inn-steps-up-sustainability-drive-in-new-partnership-with-dulsco-environment</w:t>
        </w:r>
      </w:hyperlink>
      <w:r w:rsidRPr="00166BF4">
        <w:rPr>
          <w:rFonts w:ascii="Arial" w:hAnsi="Arial" w:cs="Arial"/>
          <w:sz w:val="24"/>
          <w:szCs w:val="24"/>
        </w:rPr>
        <w:t xml:space="preserve"> (accessed on: 19th January, 2024).</w:t>
      </w:r>
    </w:p>
    <w:p w:rsidR="00575A86" w:rsidRPr="00166BF4" w:rsidRDefault="00DD3576" w:rsidP="00166BF4">
      <w:pPr>
        <w:pStyle w:val="ListParagraph"/>
        <w:numPr>
          <w:ilvl w:val="0"/>
          <w:numId w:val="1"/>
        </w:numPr>
        <w:shd w:val="clear" w:color="auto" w:fill="FFFFFF"/>
        <w:spacing w:line="23" w:lineRule="atLeast"/>
        <w:jc w:val="both"/>
        <w:rPr>
          <w:rFonts w:ascii="Arial" w:hAnsi="Arial" w:cs="Arial"/>
          <w:sz w:val="24"/>
          <w:szCs w:val="24"/>
        </w:rPr>
      </w:pPr>
      <w:r w:rsidRPr="00166BF4">
        <w:rPr>
          <w:rFonts w:ascii="Arial" w:hAnsi="Arial" w:cs="Arial"/>
          <w:sz w:val="24"/>
          <w:szCs w:val="24"/>
        </w:rPr>
        <w:t>Statista (</w:t>
      </w:r>
      <w:r w:rsidR="00575A86" w:rsidRPr="00166BF4">
        <w:rPr>
          <w:rFonts w:ascii="Arial" w:hAnsi="Arial" w:cs="Arial"/>
          <w:sz w:val="24"/>
          <w:szCs w:val="24"/>
        </w:rPr>
        <w:t>2023). </w:t>
      </w:r>
      <w:r w:rsidR="00575A86" w:rsidRPr="00166BF4">
        <w:rPr>
          <w:rFonts w:ascii="Arial" w:hAnsi="Arial" w:cs="Arial"/>
          <w:i/>
          <w:iCs/>
          <w:sz w:val="24"/>
          <w:szCs w:val="24"/>
        </w:rPr>
        <w:t>Global  tourism Industry - statistics &amp; facts.</w:t>
      </w:r>
      <w:r w:rsidR="00575A86" w:rsidRPr="00166BF4">
        <w:rPr>
          <w:rFonts w:ascii="Arial" w:hAnsi="Arial" w:cs="Arial"/>
          <w:sz w:val="24"/>
          <w:szCs w:val="24"/>
        </w:rPr>
        <w:t> Statista. Available at: </w:t>
      </w:r>
      <w:hyperlink r:id="rId19" w:anchor="topicOverview" w:tgtFrame="_blank" w:history="1">
        <w:r w:rsidR="00575A86" w:rsidRPr="00166BF4">
          <w:rPr>
            <w:rStyle w:val="Hyperlink"/>
            <w:rFonts w:ascii="Arial" w:hAnsi="Arial" w:cs="Arial"/>
            <w:color w:val="auto"/>
            <w:sz w:val="24"/>
            <w:szCs w:val="24"/>
            <w:u w:val="none"/>
          </w:rPr>
          <w:t>https://www.statista.com/topics/962/global-tourism/#topicOverview</w:t>
        </w:r>
      </w:hyperlink>
      <w:r w:rsidR="00575A86" w:rsidRPr="00166BF4">
        <w:rPr>
          <w:rFonts w:ascii="Arial" w:hAnsi="Arial" w:cs="Arial"/>
          <w:sz w:val="24"/>
          <w:szCs w:val="24"/>
        </w:rPr>
        <w:t> (accessed on: 18th January, 2024).</w:t>
      </w:r>
    </w:p>
    <w:p w:rsidR="00DF4D14" w:rsidRPr="00166BF4" w:rsidRDefault="00DF4D14"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lang w:val="en-GB"/>
        </w:rPr>
        <w:t>The Brando (2024). 'The Brando's Mission'. Available at: https://thebrando.com/stewardship/ (accessed on: 19th January, 2024).</w:t>
      </w:r>
    </w:p>
    <w:p w:rsidR="00575A86" w:rsidRPr="00166BF4" w:rsidRDefault="00575A86"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lastRenderedPageBreak/>
        <w:t xml:space="preserve">The travel foundation (2024). Guiding principles. </w:t>
      </w:r>
      <w:r w:rsidRPr="00166BF4">
        <w:rPr>
          <w:rFonts w:ascii="Arial" w:hAnsi="Arial" w:cs="Arial"/>
          <w:i/>
          <w:iCs/>
          <w:sz w:val="24"/>
          <w:szCs w:val="24"/>
          <w:shd w:val="clear" w:color="auto" w:fill="FFFFFF"/>
        </w:rPr>
        <w:t xml:space="preserve">Future of tourism. </w:t>
      </w:r>
      <w:r w:rsidRPr="00166BF4">
        <w:rPr>
          <w:rFonts w:ascii="Arial" w:hAnsi="Arial" w:cs="Arial"/>
          <w:sz w:val="24"/>
          <w:szCs w:val="24"/>
          <w:shd w:val="clear" w:color="auto" w:fill="FFFFFF"/>
        </w:rPr>
        <w:t>Available at: </w:t>
      </w:r>
      <w:hyperlink r:id="rId20" w:tgtFrame="_blank" w:history="1">
        <w:r w:rsidRPr="00166BF4">
          <w:rPr>
            <w:rStyle w:val="Hyperlink"/>
            <w:rFonts w:ascii="Arial" w:hAnsi="Arial" w:cs="Arial"/>
            <w:color w:val="auto"/>
            <w:sz w:val="24"/>
            <w:szCs w:val="24"/>
            <w:u w:val="none"/>
            <w:shd w:val="clear" w:color="auto" w:fill="FFFFFF"/>
          </w:rPr>
          <w:t>https://www.futureoftourism.org/guiding-principles</w:t>
        </w:r>
      </w:hyperlink>
      <w:r w:rsidRPr="00166BF4">
        <w:rPr>
          <w:rFonts w:ascii="Arial" w:hAnsi="Arial" w:cs="Arial"/>
          <w:sz w:val="24"/>
          <w:szCs w:val="24"/>
          <w:shd w:val="clear" w:color="auto" w:fill="FFFFFF"/>
        </w:rPr>
        <w:t> (accessed on: 18th January, 2024).</w:t>
      </w:r>
    </w:p>
    <w:p w:rsidR="00575A86" w:rsidRPr="00166BF4" w:rsidRDefault="00575A86"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UN (2024a). </w:t>
      </w:r>
      <w:r w:rsidRPr="00166BF4">
        <w:rPr>
          <w:rFonts w:ascii="Arial" w:hAnsi="Arial" w:cs="Arial"/>
          <w:i/>
          <w:iCs/>
          <w:sz w:val="24"/>
          <w:szCs w:val="24"/>
          <w:shd w:val="clear" w:color="auto" w:fill="FFFFFF"/>
        </w:rPr>
        <w:t>Sustainability. </w:t>
      </w:r>
      <w:r w:rsidRPr="00166BF4">
        <w:rPr>
          <w:rFonts w:ascii="Arial" w:hAnsi="Arial" w:cs="Arial"/>
          <w:sz w:val="24"/>
          <w:szCs w:val="24"/>
          <w:shd w:val="clear" w:color="auto" w:fill="FFFFFF"/>
        </w:rPr>
        <w:t>Academic Impact. Available at: </w:t>
      </w:r>
      <w:hyperlink r:id="rId21" w:tgtFrame="_blank" w:history="1">
        <w:r w:rsidRPr="00166BF4">
          <w:rPr>
            <w:rStyle w:val="Hyperlink"/>
            <w:rFonts w:ascii="Arial" w:hAnsi="Arial" w:cs="Arial"/>
            <w:color w:val="auto"/>
            <w:sz w:val="24"/>
            <w:szCs w:val="24"/>
            <w:u w:val="none"/>
            <w:shd w:val="clear" w:color="auto" w:fill="FFFFFF"/>
          </w:rPr>
          <w:t>https://www.un.org/en/academic-impact/sustainability</w:t>
        </w:r>
      </w:hyperlink>
      <w:r w:rsidRPr="00166BF4">
        <w:rPr>
          <w:rFonts w:ascii="Arial" w:hAnsi="Arial" w:cs="Arial"/>
          <w:sz w:val="24"/>
          <w:szCs w:val="24"/>
          <w:shd w:val="clear" w:color="auto" w:fill="FFFFFF"/>
        </w:rPr>
        <w:t> (Accessed on: 17th January, 2024).</w:t>
      </w:r>
    </w:p>
    <w:p w:rsidR="00575A86" w:rsidRPr="00166BF4" w:rsidRDefault="00575A86"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 xml:space="preserve">UN (2024b). 'The Paris agreement '. </w:t>
      </w:r>
      <w:r w:rsidRPr="00166BF4">
        <w:rPr>
          <w:rFonts w:ascii="Arial" w:hAnsi="Arial" w:cs="Arial"/>
          <w:i/>
          <w:iCs/>
          <w:sz w:val="24"/>
          <w:szCs w:val="24"/>
          <w:shd w:val="clear" w:color="auto" w:fill="FFFFFF"/>
        </w:rPr>
        <w:t>Climate action.</w:t>
      </w:r>
      <w:r w:rsidRPr="00166BF4">
        <w:rPr>
          <w:rFonts w:ascii="Arial" w:hAnsi="Arial" w:cs="Arial"/>
          <w:sz w:val="24"/>
          <w:szCs w:val="24"/>
          <w:shd w:val="clear" w:color="auto" w:fill="FFFFFF"/>
        </w:rPr>
        <w:t> Available at: </w:t>
      </w:r>
      <w:hyperlink r:id="rId22" w:tgtFrame="_blank" w:history="1">
        <w:r w:rsidRPr="00166BF4">
          <w:rPr>
            <w:rStyle w:val="Hyperlink"/>
            <w:rFonts w:ascii="Arial" w:hAnsi="Arial" w:cs="Arial"/>
            <w:color w:val="auto"/>
            <w:sz w:val="24"/>
            <w:szCs w:val="24"/>
            <w:u w:val="none"/>
            <w:shd w:val="clear" w:color="auto" w:fill="FFFFFF"/>
          </w:rPr>
          <w:t>https://www.un.org/en/climatechange/paris-agreement(</w:t>
        </w:r>
      </w:hyperlink>
      <w:r w:rsidRPr="00166BF4">
        <w:rPr>
          <w:rFonts w:ascii="Arial" w:hAnsi="Arial" w:cs="Arial"/>
          <w:sz w:val="24"/>
          <w:szCs w:val="24"/>
          <w:shd w:val="clear" w:color="auto" w:fill="FFFFFF"/>
        </w:rPr>
        <w:t xml:space="preserve"> accessed on: 19th January, 2024).</w:t>
      </w:r>
    </w:p>
    <w:p w:rsidR="00575A86" w:rsidRPr="00166BF4" w:rsidRDefault="00575A86"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UN (2024C).'17 goals to transform our world'.</w:t>
      </w:r>
      <w:r w:rsidRPr="00166BF4">
        <w:rPr>
          <w:rFonts w:ascii="Arial" w:hAnsi="Arial" w:cs="Arial"/>
          <w:i/>
          <w:iCs/>
          <w:sz w:val="24"/>
          <w:szCs w:val="24"/>
          <w:shd w:val="clear" w:color="auto" w:fill="FFFFFF"/>
        </w:rPr>
        <w:t xml:space="preserve"> Sustainable development </w:t>
      </w:r>
      <w:r w:rsidR="00DD3576" w:rsidRPr="00166BF4">
        <w:rPr>
          <w:rFonts w:ascii="Arial" w:hAnsi="Arial" w:cs="Arial"/>
          <w:i/>
          <w:iCs/>
          <w:sz w:val="24"/>
          <w:szCs w:val="24"/>
          <w:shd w:val="clear" w:color="auto" w:fill="FFFFFF"/>
        </w:rPr>
        <w:t>goals.</w:t>
      </w:r>
      <w:r w:rsidR="00DD3576" w:rsidRPr="00166BF4">
        <w:rPr>
          <w:rFonts w:ascii="Arial" w:hAnsi="Arial" w:cs="Arial"/>
          <w:sz w:val="24"/>
          <w:szCs w:val="24"/>
          <w:shd w:val="clear" w:color="auto" w:fill="FFFFFF"/>
        </w:rPr>
        <w:t xml:space="preserve"> Available</w:t>
      </w:r>
      <w:r w:rsidRPr="00166BF4">
        <w:rPr>
          <w:rFonts w:ascii="Arial" w:hAnsi="Arial" w:cs="Arial"/>
          <w:sz w:val="24"/>
          <w:szCs w:val="24"/>
          <w:shd w:val="clear" w:color="auto" w:fill="FFFFFF"/>
        </w:rPr>
        <w:t xml:space="preserve"> at: </w:t>
      </w:r>
      <w:hyperlink r:id="rId23" w:tgtFrame="_blank" w:history="1">
        <w:r w:rsidRPr="00166BF4">
          <w:rPr>
            <w:rStyle w:val="Hyperlink"/>
            <w:rFonts w:ascii="Arial" w:hAnsi="Arial" w:cs="Arial"/>
            <w:color w:val="auto"/>
            <w:sz w:val="24"/>
            <w:szCs w:val="24"/>
            <w:u w:val="none"/>
            <w:shd w:val="clear" w:color="auto" w:fill="FFFFFF"/>
          </w:rPr>
          <w:t>https://www.un.org/sustainabledevelopment/(accessed</w:t>
        </w:r>
      </w:hyperlink>
      <w:r w:rsidRPr="00166BF4">
        <w:rPr>
          <w:rFonts w:ascii="Arial" w:hAnsi="Arial" w:cs="Arial"/>
          <w:sz w:val="24"/>
          <w:szCs w:val="24"/>
          <w:shd w:val="clear" w:color="auto" w:fill="FFFFFF"/>
        </w:rPr>
        <w:t xml:space="preserve"> on: 19th January</w:t>
      </w:r>
      <w:r w:rsidR="00DD3576" w:rsidRPr="00166BF4">
        <w:rPr>
          <w:rFonts w:ascii="Arial" w:hAnsi="Arial" w:cs="Arial"/>
          <w:sz w:val="24"/>
          <w:szCs w:val="24"/>
          <w:shd w:val="clear" w:color="auto" w:fill="FFFFFF"/>
        </w:rPr>
        <w:t>, 2024</w:t>
      </w:r>
      <w:r w:rsidRPr="00166BF4">
        <w:rPr>
          <w:rFonts w:ascii="Arial" w:hAnsi="Arial" w:cs="Arial"/>
          <w:sz w:val="24"/>
          <w:szCs w:val="24"/>
          <w:shd w:val="clear" w:color="auto" w:fill="FFFFFF"/>
        </w:rPr>
        <w:t>).</w:t>
      </w:r>
    </w:p>
    <w:p w:rsidR="00D82855" w:rsidRDefault="00D82855"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rPr>
        <w:t xml:space="preserve">WBCSD (2024). </w:t>
      </w:r>
      <w:r w:rsidRPr="00166BF4">
        <w:rPr>
          <w:rFonts w:ascii="Arial" w:hAnsi="Arial" w:cs="Arial"/>
          <w:sz w:val="24"/>
          <w:szCs w:val="24"/>
          <w:shd w:val="clear" w:color="auto" w:fill="FFFFFF"/>
        </w:rPr>
        <w:t> 'How we drive sustainable development '. Available at: </w:t>
      </w:r>
      <w:hyperlink r:id="rId24" w:tgtFrame="_blank" w:history="1">
        <w:r w:rsidRPr="00166BF4">
          <w:rPr>
            <w:rStyle w:val="Hyperlink"/>
            <w:rFonts w:ascii="Arial" w:hAnsi="Arial" w:cs="Arial"/>
            <w:color w:val="auto"/>
            <w:sz w:val="24"/>
            <w:szCs w:val="24"/>
            <w:u w:val="none"/>
            <w:shd w:val="clear" w:color="auto" w:fill="FFFFFF"/>
          </w:rPr>
          <w:t>https://www.wbcsd.org/ (accessed</w:t>
        </w:r>
      </w:hyperlink>
      <w:r w:rsidRPr="00166BF4">
        <w:rPr>
          <w:rFonts w:ascii="Arial" w:hAnsi="Arial" w:cs="Arial"/>
          <w:sz w:val="24"/>
          <w:szCs w:val="24"/>
          <w:shd w:val="clear" w:color="auto" w:fill="FFFFFF"/>
        </w:rPr>
        <w:t> on: 23 January 2024).</w:t>
      </w:r>
    </w:p>
    <w:p w:rsidR="00D76890" w:rsidRPr="00166BF4" w:rsidRDefault="00D76890" w:rsidP="00166BF4">
      <w:pPr>
        <w:pStyle w:val="ListParagraph"/>
        <w:numPr>
          <w:ilvl w:val="0"/>
          <w:numId w:val="1"/>
        </w:numPr>
        <w:spacing w:line="23" w:lineRule="atLeast"/>
        <w:jc w:val="both"/>
        <w:rPr>
          <w:rFonts w:ascii="Arial" w:hAnsi="Arial" w:cs="Arial"/>
          <w:sz w:val="24"/>
          <w:szCs w:val="24"/>
          <w:shd w:val="clear" w:color="auto" w:fill="FFFFFF"/>
        </w:rPr>
      </w:pPr>
      <w:r>
        <w:rPr>
          <w:rFonts w:ascii="Arial" w:hAnsi="Arial" w:cs="Arial"/>
          <w:sz w:val="24"/>
          <w:szCs w:val="24"/>
          <w:shd w:val="clear" w:color="auto" w:fill="FFFFFF"/>
        </w:rPr>
        <w:t xml:space="preserve">Whitbread (2021). 'Speaking Out Policy'. Available at: </w:t>
      </w:r>
      <w:r w:rsidRPr="00D76890">
        <w:rPr>
          <w:rFonts w:ascii="Arial" w:hAnsi="Arial" w:cs="Arial"/>
          <w:sz w:val="24"/>
          <w:szCs w:val="24"/>
          <w:shd w:val="clear" w:color="auto" w:fill="FFFFFF"/>
        </w:rPr>
        <w:t>https://cdn.whitbread.co.uk/media/2022/06/Speaking-Out-Policy.pdf</w:t>
      </w:r>
      <w:r>
        <w:rPr>
          <w:rFonts w:ascii="Arial" w:hAnsi="Arial" w:cs="Arial"/>
          <w:sz w:val="24"/>
          <w:szCs w:val="24"/>
          <w:shd w:val="clear" w:color="auto" w:fill="FFFFFF"/>
        </w:rPr>
        <w:t xml:space="preserve"> (accessed on: 19th January 2024).</w:t>
      </w:r>
    </w:p>
    <w:p w:rsidR="00166BF4" w:rsidRPr="00166BF4" w:rsidRDefault="00B048CD"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Whitbread (2023</w:t>
      </w:r>
      <w:r w:rsidR="00E93DEC">
        <w:rPr>
          <w:rFonts w:ascii="Arial" w:hAnsi="Arial" w:cs="Arial"/>
          <w:sz w:val="24"/>
          <w:szCs w:val="24"/>
          <w:lang w:val="en-GB"/>
        </w:rPr>
        <w:t>b</w:t>
      </w:r>
      <w:r w:rsidRPr="00166BF4">
        <w:rPr>
          <w:rFonts w:ascii="Arial" w:hAnsi="Arial" w:cs="Arial"/>
          <w:sz w:val="24"/>
          <w:szCs w:val="24"/>
          <w:lang w:val="en-GB"/>
        </w:rPr>
        <w:t>).</w:t>
      </w:r>
      <w:r w:rsidRPr="00166BF4">
        <w:rPr>
          <w:rFonts w:ascii="Arial" w:hAnsi="Arial" w:cs="Arial"/>
          <w:i/>
          <w:sz w:val="24"/>
          <w:szCs w:val="24"/>
          <w:lang w:val="en-GB"/>
        </w:rPr>
        <w:t> </w:t>
      </w:r>
      <w:r w:rsidRPr="00166BF4">
        <w:rPr>
          <w:rFonts w:ascii="Arial" w:hAnsi="Arial" w:cs="Arial"/>
          <w:i/>
          <w:iCs/>
          <w:sz w:val="24"/>
          <w:szCs w:val="24"/>
          <w:lang w:val="en-GB"/>
        </w:rPr>
        <w:t xml:space="preserve">Community impact. </w:t>
      </w:r>
      <w:r w:rsidRPr="00166BF4">
        <w:rPr>
          <w:rFonts w:ascii="Arial" w:hAnsi="Arial" w:cs="Arial"/>
          <w:sz w:val="24"/>
          <w:szCs w:val="24"/>
          <w:lang w:val="en-GB"/>
        </w:rPr>
        <w:t>Available at: </w:t>
      </w:r>
      <w:hyperlink r:id="rId25" w:tgtFrame="_blank" w:history="1">
        <w:r w:rsidRPr="00166BF4">
          <w:rPr>
            <w:rStyle w:val="Hyperlink"/>
            <w:rFonts w:ascii="Arial" w:hAnsi="Arial" w:cs="Arial"/>
            <w:color w:val="auto"/>
            <w:sz w:val="24"/>
            <w:szCs w:val="24"/>
            <w:u w:val="none"/>
            <w:lang w:val="en-GB"/>
          </w:rPr>
          <w:t>https://www.whitbread.co.uk/sustainability/community/impact/</w:t>
        </w:r>
      </w:hyperlink>
      <w:r w:rsidRPr="00166BF4">
        <w:rPr>
          <w:rFonts w:ascii="Arial" w:hAnsi="Arial" w:cs="Arial"/>
          <w:sz w:val="24"/>
          <w:szCs w:val="24"/>
          <w:lang w:val="en-GB"/>
        </w:rPr>
        <w:t xml:space="preserve">. </w:t>
      </w:r>
      <w:r w:rsidR="00F3454B">
        <w:rPr>
          <w:rFonts w:ascii="Arial" w:hAnsi="Arial" w:cs="Arial"/>
          <w:sz w:val="24"/>
          <w:szCs w:val="24"/>
          <w:lang w:val="en-GB"/>
        </w:rPr>
        <w:t>(</w:t>
      </w:r>
      <w:r w:rsidRPr="00166BF4">
        <w:rPr>
          <w:rFonts w:ascii="Arial" w:hAnsi="Arial" w:cs="Arial"/>
          <w:sz w:val="24"/>
          <w:szCs w:val="24"/>
          <w:lang w:val="en-GB"/>
        </w:rPr>
        <w:t>Accessed on: 17th January 2024</w:t>
      </w:r>
      <w:r w:rsidR="00F3454B">
        <w:rPr>
          <w:rFonts w:ascii="Arial" w:hAnsi="Arial" w:cs="Arial"/>
          <w:sz w:val="24"/>
          <w:szCs w:val="24"/>
          <w:lang w:val="en-GB"/>
        </w:rPr>
        <w:t>)</w:t>
      </w:r>
      <w:r w:rsidRPr="00166BF4">
        <w:rPr>
          <w:rFonts w:ascii="Arial" w:hAnsi="Arial" w:cs="Arial"/>
          <w:sz w:val="24"/>
          <w:szCs w:val="24"/>
          <w:lang w:val="en-GB"/>
        </w:rPr>
        <w:t>.</w:t>
      </w:r>
    </w:p>
    <w:p w:rsidR="00166BF4" w:rsidRPr="00166BF4" w:rsidRDefault="00166BF4"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rPr>
        <w:t>Whitbread careers (2021). 'We are a Force for Good '. [YouTube].  Available at: </w:t>
      </w:r>
      <w:hyperlink r:id="rId26" w:tgtFrame="_blank" w:history="1">
        <w:r w:rsidRPr="00166BF4">
          <w:rPr>
            <w:rStyle w:val="Hyperlink"/>
            <w:rFonts w:ascii="Arial" w:hAnsi="Arial" w:cs="Arial"/>
            <w:color w:val="auto"/>
            <w:sz w:val="24"/>
            <w:szCs w:val="24"/>
            <w:u w:val="none"/>
          </w:rPr>
          <w:t>https://youtu.be/F6UPizZXr0k?si=qQp5-lohqLGhqS3s</w:t>
        </w:r>
      </w:hyperlink>
      <w:r w:rsidRPr="00166BF4">
        <w:rPr>
          <w:rFonts w:ascii="Arial" w:hAnsi="Arial" w:cs="Arial"/>
          <w:sz w:val="24"/>
          <w:szCs w:val="24"/>
        </w:rPr>
        <w:t> (accessed on: 23 January, 2024).</w:t>
      </w:r>
    </w:p>
    <w:p w:rsidR="00DC3882" w:rsidRPr="00166BF4" w:rsidRDefault="00FC28C3"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 xml:space="preserve">Whitbread </w:t>
      </w:r>
      <w:r w:rsidR="00845CB7" w:rsidRPr="00166BF4">
        <w:rPr>
          <w:rFonts w:ascii="Arial" w:hAnsi="Arial" w:cs="Arial"/>
          <w:sz w:val="24"/>
          <w:szCs w:val="24"/>
          <w:lang w:val="en-GB"/>
        </w:rPr>
        <w:t>PLC</w:t>
      </w:r>
      <w:r w:rsidR="00DF4D14" w:rsidRPr="00166BF4">
        <w:rPr>
          <w:rFonts w:ascii="Arial" w:hAnsi="Arial" w:cs="Arial"/>
          <w:sz w:val="24"/>
          <w:szCs w:val="24"/>
          <w:lang w:val="en-GB"/>
        </w:rPr>
        <w:t xml:space="preserve"> </w:t>
      </w:r>
      <w:r w:rsidR="00845CB7" w:rsidRPr="00166BF4">
        <w:rPr>
          <w:rFonts w:ascii="Arial" w:hAnsi="Arial" w:cs="Arial"/>
          <w:sz w:val="24"/>
          <w:szCs w:val="24"/>
          <w:lang w:val="en-GB"/>
        </w:rPr>
        <w:t xml:space="preserve">(2024). </w:t>
      </w:r>
      <w:r w:rsidRPr="00166BF4">
        <w:rPr>
          <w:rFonts w:ascii="Arial" w:hAnsi="Arial" w:cs="Arial"/>
          <w:sz w:val="24"/>
          <w:szCs w:val="24"/>
          <w:lang w:val="en-GB"/>
        </w:rPr>
        <w:t>'</w:t>
      </w:r>
      <w:r w:rsidR="00845CB7" w:rsidRPr="00166BF4">
        <w:rPr>
          <w:rFonts w:ascii="Arial" w:hAnsi="Arial" w:cs="Arial"/>
          <w:sz w:val="24"/>
          <w:szCs w:val="24"/>
          <w:lang w:val="en-GB"/>
        </w:rPr>
        <w:t>Our strategy and targets</w:t>
      </w:r>
      <w:r w:rsidRPr="00166BF4">
        <w:rPr>
          <w:rFonts w:ascii="Arial" w:hAnsi="Arial" w:cs="Arial"/>
          <w:sz w:val="24"/>
          <w:szCs w:val="24"/>
          <w:lang w:val="en-GB"/>
        </w:rPr>
        <w:t>'</w:t>
      </w:r>
      <w:r w:rsidR="00845CB7" w:rsidRPr="00166BF4">
        <w:rPr>
          <w:rFonts w:ascii="Arial" w:hAnsi="Arial" w:cs="Arial"/>
          <w:sz w:val="24"/>
          <w:szCs w:val="24"/>
          <w:lang w:val="en-GB"/>
        </w:rPr>
        <w:t>. Available at: https://www.whitbread.co.uk/sustainability/our-strategy-targets/ (accessed on: 18th January,</w:t>
      </w:r>
      <w:r w:rsidR="00DF4D14" w:rsidRPr="00166BF4">
        <w:rPr>
          <w:rFonts w:ascii="Arial" w:hAnsi="Arial" w:cs="Arial"/>
          <w:sz w:val="24"/>
          <w:szCs w:val="24"/>
          <w:lang w:val="en-GB"/>
        </w:rPr>
        <w:t xml:space="preserve"> </w:t>
      </w:r>
      <w:r w:rsidR="00845CB7" w:rsidRPr="00166BF4">
        <w:rPr>
          <w:rFonts w:ascii="Arial" w:hAnsi="Arial" w:cs="Arial"/>
          <w:sz w:val="24"/>
          <w:szCs w:val="24"/>
          <w:lang w:val="en-GB"/>
        </w:rPr>
        <w:t>2024)</w:t>
      </w:r>
      <w:r w:rsidR="00DF26CB" w:rsidRPr="00166BF4">
        <w:rPr>
          <w:rFonts w:ascii="Arial" w:hAnsi="Arial" w:cs="Arial"/>
          <w:sz w:val="24"/>
          <w:szCs w:val="24"/>
          <w:lang w:val="en-GB"/>
        </w:rPr>
        <w:t>.</w:t>
      </w:r>
    </w:p>
    <w:p w:rsidR="00DF26CB" w:rsidRPr="00166BF4" w:rsidRDefault="00FC28C3"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Whitbread PLC (2023).</w:t>
      </w:r>
      <w:r w:rsidR="008A7692" w:rsidRPr="00166BF4">
        <w:rPr>
          <w:rFonts w:ascii="Arial" w:hAnsi="Arial" w:cs="Arial"/>
          <w:sz w:val="24"/>
          <w:szCs w:val="24"/>
          <w:lang w:val="en-GB"/>
        </w:rPr>
        <w:t xml:space="preserve"> '</w:t>
      </w:r>
      <w:r w:rsidR="008A7692" w:rsidRPr="00166BF4">
        <w:rPr>
          <w:rFonts w:ascii="Arial" w:hAnsi="Arial" w:cs="Arial"/>
          <w:sz w:val="24"/>
          <w:szCs w:val="24"/>
        </w:rPr>
        <w:t xml:space="preserve">Environmental, Social and Governance Report 2022/23' Available at: </w:t>
      </w:r>
      <w:r w:rsidR="008A7692" w:rsidRPr="00166BF4">
        <w:rPr>
          <w:rFonts w:ascii="Arial" w:hAnsi="Arial" w:cs="Arial"/>
          <w:sz w:val="24"/>
          <w:szCs w:val="24"/>
          <w:lang w:val="en-GB"/>
        </w:rPr>
        <w:t>https://cdn.whitbread.co.uk/media/2023/07/Whitbread_ESG_Report_2022.pdf</w:t>
      </w:r>
      <w:r w:rsidRPr="00166BF4">
        <w:rPr>
          <w:rFonts w:ascii="Arial" w:hAnsi="Arial" w:cs="Arial"/>
          <w:sz w:val="24"/>
          <w:szCs w:val="24"/>
          <w:lang w:val="en-GB"/>
        </w:rPr>
        <w:t xml:space="preserve"> </w:t>
      </w:r>
      <w:r w:rsidR="008A7692" w:rsidRPr="00166BF4">
        <w:rPr>
          <w:rFonts w:ascii="Arial" w:hAnsi="Arial" w:cs="Arial"/>
          <w:sz w:val="24"/>
          <w:szCs w:val="24"/>
          <w:lang w:val="en-GB"/>
        </w:rPr>
        <w:t>(accessed on: 28 January 2024).</w:t>
      </w:r>
    </w:p>
    <w:p w:rsidR="00C638B6" w:rsidRPr="00166BF4" w:rsidRDefault="00C638B6" w:rsidP="00166BF4">
      <w:pPr>
        <w:spacing w:line="23" w:lineRule="atLeast"/>
        <w:jc w:val="both"/>
        <w:rPr>
          <w:rFonts w:ascii="Arial" w:hAnsi="Arial" w:cs="Arial"/>
          <w:sz w:val="24"/>
          <w:szCs w:val="24"/>
          <w:lang w:val="en-GB"/>
        </w:rPr>
      </w:pPr>
    </w:p>
    <w:sectPr w:rsidR="00C638B6" w:rsidRPr="00166BF4" w:rsidSect="00846DDF">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C2315C"/>
    <w:multiLevelType w:val="hybridMultilevel"/>
    <w:tmpl w:val="6736F0EC"/>
    <w:lvl w:ilvl="0" w:tplc="342E1D86">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compat/>
  <w:rsids>
    <w:rsidRoot w:val="000E2599"/>
    <w:rsid w:val="0004686F"/>
    <w:rsid w:val="000945E4"/>
    <w:rsid w:val="000B6A30"/>
    <w:rsid w:val="000C1C93"/>
    <w:rsid w:val="000E2599"/>
    <w:rsid w:val="000F5940"/>
    <w:rsid w:val="001552C6"/>
    <w:rsid w:val="00166BF4"/>
    <w:rsid w:val="00193680"/>
    <w:rsid w:val="001D0E4C"/>
    <w:rsid w:val="001E2A6A"/>
    <w:rsid w:val="002972F4"/>
    <w:rsid w:val="002D5AC2"/>
    <w:rsid w:val="002E17D5"/>
    <w:rsid w:val="00304998"/>
    <w:rsid w:val="00305DAD"/>
    <w:rsid w:val="0034743A"/>
    <w:rsid w:val="003C2292"/>
    <w:rsid w:val="003C229E"/>
    <w:rsid w:val="003E2456"/>
    <w:rsid w:val="004A15C8"/>
    <w:rsid w:val="00541A7B"/>
    <w:rsid w:val="005723E0"/>
    <w:rsid w:val="00575A86"/>
    <w:rsid w:val="005C3B85"/>
    <w:rsid w:val="006110CD"/>
    <w:rsid w:val="0064511C"/>
    <w:rsid w:val="006B2A36"/>
    <w:rsid w:val="006E55A9"/>
    <w:rsid w:val="006F3435"/>
    <w:rsid w:val="00720ABF"/>
    <w:rsid w:val="007651EE"/>
    <w:rsid w:val="007965CA"/>
    <w:rsid w:val="007B0A4E"/>
    <w:rsid w:val="008267A8"/>
    <w:rsid w:val="00845CB7"/>
    <w:rsid w:val="00846DDF"/>
    <w:rsid w:val="00880CF7"/>
    <w:rsid w:val="008A08E6"/>
    <w:rsid w:val="008A18BC"/>
    <w:rsid w:val="008A7692"/>
    <w:rsid w:val="008E3B2A"/>
    <w:rsid w:val="00940752"/>
    <w:rsid w:val="00966AF7"/>
    <w:rsid w:val="00985A4D"/>
    <w:rsid w:val="00987439"/>
    <w:rsid w:val="00A45D5F"/>
    <w:rsid w:val="00A67FAA"/>
    <w:rsid w:val="00A9588F"/>
    <w:rsid w:val="00AE6F6F"/>
    <w:rsid w:val="00AF2339"/>
    <w:rsid w:val="00B00B73"/>
    <w:rsid w:val="00B03A29"/>
    <w:rsid w:val="00B048CD"/>
    <w:rsid w:val="00B27E43"/>
    <w:rsid w:val="00B364D5"/>
    <w:rsid w:val="00B43619"/>
    <w:rsid w:val="00B456A9"/>
    <w:rsid w:val="00BA10F0"/>
    <w:rsid w:val="00BE3C8E"/>
    <w:rsid w:val="00C15BA1"/>
    <w:rsid w:val="00C23237"/>
    <w:rsid w:val="00C4088A"/>
    <w:rsid w:val="00C638B6"/>
    <w:rsid w:val="00C759A9"/>
    <w:rsid w:val="00C856D8"/>
    <w:rsid w:val="00CC631F"/>
    <w:rsid w:val="00CD70A6"/>
    <w:rsid w:val="00D12EF5"/>
    <w:rsid w:val="00D21404"/>
    <w:rsid w:val="00D52384"/>
    <w:rsid w:val="00D76890"/>
    <w:rsid w:val="00D82855"/>
    <w:rsid w:val="00D96F42"/>
    <w:rsid w:val="00DC3882"/>
    <w:rsid w:val="00DD0EE2"/>
    <w:rsid w:val="00DD3576"/>
    <w:rsid w:val="00DF26CB"/>
    <w:rsid w:val="00DF4D14"/>
    <w:rsid w:val="00E35035"/>
    <w:rsid w:val="00E738A4"/>
    <w:rsid w:val="00E9187A"/>
    <w:rsid w:val="00E93DEC"/>
    <w:rsid w:val="00E94EEF"/>
    <w:rsid w:val="00EE64BE"/>
    <w:rsid w:val="00F06C69"/>
    <w:rsid w:val="00F3454B"/>
    <w:rsid w:val="00F60992"/>
    <w:rsid w:val="00F74823"/>
    <w:rsid w:val="00F91CA2"/>
    <w:rsid w:val="00FC28C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6DDF"/>
  </w:style>
  <w:style w:type="paragraph" w:styleId="Heading1">
    <w:name w:val="heading 1"/>
    <w:basedOn w:val="Normal"/>
    <w:link w:val="Heading1Char"/>
    <w:uiPriority w:val="9"/>
    <w:qFormat/>
    <w:rsid w:val="00966AF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4">
    <w:name w:val="heading 4"/>
    <w:basedOn w:val="Normal"/>
    <w:next w:val="Normal"/>
    <w:link w:val="Heading4Char"/>
    <w:uiPriority w:val="9"/>
    <w:unhideWhenUsed/>
    <w:qFormat/>
    <w:rsid w:val="00DF4D1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8B6"/>
    <w:pPr>
      <w:ind w:left="720"/>
      <w:contextualSpacing/>
    </w:pPr>
  </w:style>
  <w:style w:type="character" w:styleId="Hyperlink">
    <w:name w:val="Hyperlink"/>
    <w:basedOn w:val="DefaultParagraphFont"/>
    <w:uiPriority w:val="99"/>
    <w:unhideWhenUsed/>
    <w:rsid w:val="0034743A"/>
    <w:rPr>
      <w:color w:val="0000FF" w:themeColor="hyperlink"/>
      <w:u w:val="single"/>
    </w:rPr>
  </w:style>
  <w:style w:type="character" w:customStyle="1" w:styleId="Heading1Char">
    <w:name w:val="Heading 1 Char"/>
    <w:basedOn w:val="DefaultParagraphFont"/>
    <w:link w:val="Heading1"/>
    <w:uiPriority w:val="9"/>
    <w:rsid w:val="00966AF7"/>
    <w:rPr>
      <w:rFonts w:ascii="Times New Roman" w:eastAsia="Times New Roman" w:hAnsi="Times New Roman" w:cs="Times New Roman"/>
      <w:b/>
      <w:bCs/>
      <w:kern w:val="36"/>
      <w:sz w:val="48"/>
      <w:szCs w:val="48"/>
    </w:rPr>
  </w:style>
  <w:style w:type="character" w:customStyle="1" w:styleId="Heading4Char">
    <w:name w:val="Heading 4 Char"/>
    <w:basedOn w:val="DefaultParagraphFont"/>
    <w:link w:val="Heading4"/>
    <w:uiPriority w:val="9"/>
    <w:rsid w:val="00DF4D14"/>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DF4D14"/>
    <w:rPr>
      <w:b/>
      <w:bCs/>
    </w:rPr>
  </w:style>
</w:styles>
</file>

<file path=word/webSettings.xml><?xml version="1.0" encoding="utf-8"?>
<w:webSettings xmlns:r="http://schemas.openxmlformats.org/officeDocument/2006/relationships" xmlns:w="http://schemas.openxmlformats.org/wordprocessingml/2006/main">
  <w:divs>
    <w:div w:id="3631814">
      <w:bodyDiv w:val="1"/>
      <w:marLeft w:val="0"/>
      <w:marRight w:val="0"/>
      <w:marTop w:val="0"/>
      <w:marBottom w:val="0"/>
      <w:divBdr>
        <w:top w:val="none" w:sz="0" w:space="0" w:color="auto"/>
        <w:left w:val="none" w:sz="0" w:space="0" w:color="auto"/>
        <w:bottom w:val="none" w:sz="0" w:space="0" w:color="auto"/>
        <w:right w:val="none" w:sz="0" w:space="0" w:color="auto"/>
      </w:divBdr>
      <w:divsChild>
        <w:div w:id="1545361785">
          <w:marLeft w:val="0"/>
          <w:marRight w:val="0"/>
          <w:marTop w:val="0"/>
          <w:marBottom w:val="0"/>
          <w:divBdr>
            <w:top w:val="none" w:sz="0" w:space="0" w:color="auto"/>
            <w:left w:val="none" w:sz="0" w:space="0" w:color="auto"/>
            <w:bottom w:val="none" w:sz="0" w:space="0" w:color="auto"/>
            <w:right w:val="none" w:sz="0" w:space="0" w:color="auto"/>
          </w:divBdr>
        </w:div>
        <w:div w:id="250895331">
          <w:marLeft w:val="0"/>
          <w:marRight w:val="0"/>
          <w:marTop w:val="0"/>
          <w:marBottom w:val="0"/>
          <w:divBdr>
            <w:top w:val="none" w:sz="0" w:space="0" w:color="auto"/>
            <w:left w:val="none" w:sz="0" w:space="0" w:color="auto"/>
            <w:bottom w:val="none" w:sz="0" w:space="0" w:color="auto"/>
            <w:right w:val="none" w:sz="0" w:space="0" w:color="auto"/>
          </w:divBdr>
        </w:div>
        <w:div w:id="1126386202">
          <w:marLeft w:val="0"/>
          <w:marRight w:val="0"/>
          <w:marTop w:val="0"/>
          <w:marBottom w:val="0"/>
          <w:divBdr>
            <w:top w:val="none" w:sz="0" w:space="0" w:color="auto"/>
            <w:left w:val="none" w:sz="0" w:space="0" w:color="auto"/>
            <w:bottom w:val="none" w:sz="0" w:space="0" w:color="auto"/>
            <w:right w:val="none" w:sz="0" w:space="0" w:color="auto"/>
          </w:divBdr>
        </w:div>
        <w:div w:id="1696686604">
          <w:marLeft w:val="0"/>
          <w:marRight w:val="0"/>
          <w:marTop w:val="0"/>
          <w:marBottom w:val="0"/>
          <w:divBdr>
            <w:top w:val="none" w:sz="0" w:space="0" w:color="auto"/>
            <w:left w:val="none" w:sz="0" w:space="0" w:color="auto"/>
            <w:bottom w:val="none" w:sz="0" w:space="0" w:color="auto"/>
            <w:right w:val="none" w:sz="0" w:space="0" w:color="auto"/>
          </w:divBdr>
        </w:div>
        <w:div w:id="375662186">
          <w:marLeft w:val="0"/>
          <w:marRight w:val="0"/>
          <w:marTop w:val="0"/>
          <w:marBottom w:val="0"/>
          <w:divBdr>
            <w:top w:val="none" w:sz="0" w:space="0" w:color="auto"/>
            <w:left w:val="none" w:sz="0" w:space="0" w:color="auto"/>
            <w:bottom w:val="none" w:sz="0" w:space="0" w:color="auto"/>
            <w:right w:val="none" w:sz="0" w:space="0" w:color="auto"/>
          </w:divBdr>
        </w:div>
        <w:div w:id="1364552890">
          <w:marLeft w:val="0"/>
          <w:marRight w:val="0"/>
          <w:marTop w:val="0"/>
          <w:marBottom w:val="0"/>
          <w:divBdr>
            <w:top w:val="none" w:sz="0" w:space="0" w:color="auto"/>
            <w:left w:val="none" w:sz="0" w:space="0" w:color="auto"/>
            <w:bottom w:val="none" w:sz="0" w:space="0" w:color="auto"/>
            <w:right w:val="none" w:sz="0" w:space="0" w:color="auto"/>
          </w:divBdr>
        </w:div>
        <w:div w:id="1029767625">
          <w:marLeft w:val="0"/>
          <w:marRight w:val="0"/>
          <w:marTop w:val="0"/>
          <w:marBottom w:val="0"/>
          <w:divBdr>
            <w:top w:val="none" w:sz="0" w:space="0" w:color="auto"/>
            <w:left w:val="none" w:sz="0" w:space="0" w:color="auto"/>
            <w:bottom w:val="none" w:sz="0" w:space="0" w:color="auto"/>
            <w:right w:val="none" w:sz="0" w:space="0" w:color="auto"/>
          </w:divBdr>
        </w:div>
        <w:div w:id="3948235">
          <w:marLeft w:val="0"/>
          <w:marRight w:val="0"/>
          <w:marTop w:val="0"/>
          <w:marBottom w:val="0"/>
          <w:divBdr>
            <w:top w:val="none" w:sz="0" w:space="0" w:color="auto"/>
            <w:left w:val="none" w:sz="0" w:space="0" w:color="auto"/>
            <w:bottom w:val="none" w:sz="0" w:space="0" w:color="auto"/>
            <w:right w:val="none" w:sz="0" w:space="0" w:color="auto"/>
          </w:divBdr>
        </w:div>
        <w:div w:id="21175154">
          <w:marLeft w:val="0"/>
          <w:marRight w:val="0"/>
          <w:marTop w:val="0"/>
          <w:marBottom w:val="0"/>
          <w:divBdr>
            <w:top w:val="none" w:sz="0" w:space="0" w:color="auto"/>
            <w:left w:val="none" w:sz="0" w:space="0" w:color="auto"/>
            <w:bottom w:val="none" w:sz="0" w:space="0" w:color="auto"/>
            <w:right w:val="none" w:sz="0" w:space="0" w:color="auto"/>
          </w:divBdr>
        </w:div>
        <w:div w:id="78795388">
          <w:marLeft w:val="0"/>
          <w:marRight w:val="0"/>
          <w:marTop w:val="0"/>
          <w:marBottom w:val="0"/>
          <w:divBdr>
            <w:top w:val="none" w:sz="0" w:space="0" w:color="auto"/>
            <w:left w:val="none" w:sz="0" w:space="0" w:color="auto"/>
            <w:bottom w:val="none" w:sz="0" w:space="0" w:color="auto"/>
            <w:right w:val="none" w:sz="0" w:space="0" w:color="auto"/>
          </w:divBdr>
        </w:div>
        <w:div w:id="1984431901">
          <w:marLeft w:val="0"/>
          <w:marRight w:val="0"/>
          <w:marTop w:val="0"/>
          <w:marBottom w:val="0"/>
          <w:divBdr>
            <w:top w:val="none" w:sz="0" w:space="0" w:color="auto"/>
            <w:left w:val="none" w:sz="0" w:space="0" w:color="auto"/>
            <w:bottom w:val="none" w:sz="0" w:space="0" w:color="auto"/>
            <w:right w:val="none" w:sz="0" w:space="0" w:color="auto"/>
          </w:divBdr>
        </w:div>
      </w:divsChild>
    </w:div>
    <w:div w:id="176115906">
      <w:bodyDiv w:val="1"/>
      <w:marLeft w:val="0"/>
      <w:marRight w:val="0"/>
      <w:marTop w:val="0"/>
      <w:marBottom w:val="0"/>
      <w:divBdr>
        <w:top w:val="none" w:sz="0" w:space="0" w:color="auto"/>
        <w:left w:val="none" w:sz="0" w:space="0" w:color="auto"/>
        <w:bottom w:val="none" w:sz="0" w:space="0" w:color="auto"/>
        <w:right w:val="none" w:sz="0" w:space="0" w:color="auto"/>
      </w:divBdr>
      <w:divsChild>
        <w:div w:id="1086683271">
          <w:marLeft w:val="0"/>
          <w:marRight w:val="0"/>
          <w:marTop w:val="0"/>
          <w:marBottom w:val="0"/>
          <w:divBdr>
            <w:top w:val="none" w:sz="0" w:space="0" w:color="auto"/>
            <w:left w:val="none" w:sz="0" w:space="0" w:color="auto"/>
            <w:bottom w:val="none" w:sz="0" w:space="0" w:color="auto"/>
            <w:right w:val="none" w:sz="0" w:space="0" w:color="auto"/>
          </w:divBdr>
        </w:div>
        <w:div w:id="1927961651">
          <w:marLeft w:val="0"/>
          <w:marRight w:val="0"/>
          <w:marTop w:val="0"/>
          <w:marBottom w:val="0"/>
          <w:divBdr>
            <w:top w:val="none" w:sz="0" w:space="0" w:color="auto"/>
            <w:left w:val="none" w:sz="0" w:space="0" w:color="auto"/>
            <w:bottom w:val="none" w:sz="0" w:space="0" w:color="auto"/>
            <w:right w:val="none" w:sz="0" w:space="0" w:color="auto"/>
          </w:divBdr>
        </w:div>
        <w:div w:id="1023242718">
          <w:marLeft w:val="0"/>
          <w:marRight w:val="0"/>
          <w:marTop w:val="0"/>
          <w:marBottom w:val="0"/>
          <w:divBdr>
            <w:top w:val="none" w:sz="0" w:space="0" w:color="auto"/>
            <w:left w:val="none" w:sz="0" w:space="0" w:color="auto"/>
            <w:bottom w:val="none" w:sz="0" w:space="0" w:color="auto"/>
            <w:right w:val="none" w:sz="0" w:space="0" w:color="auto"/>
          </w:divBdr>
        </w:div>
        <w:div w:id="236863796">
          <w:marLeft w:val="0"/>
          <w:marRight w:val="0"/>
          <w:marTop w:val="0"/>
          <w:marBottom w:val="0"/>
          <w:divBdr>
            <w:top w:val="none" w:sz="0" w:space="0" w:color="auto"/>
            <w:left w:val="none" w:sz="0" w:space="0" w:color="auto"/>
            <w:bottom w:val="none" w:sz="0" w:space="0" w:color="auto"/>
            <w:right w:val="none" w:sz="0" w:space="0" w:color="auto"/>
          </w:divBdr>
        </w:div>
      </w:divsChild>
    </w:div>
    <w:div w:id="190145702">
      <w:bodyDiv w:val="1"/>
      <w:marLeft w:val="0"/>
      <w:marRight w:val="0"/>
      <w:marTop w:val="0"/>
      <w:marBottom w:val="0"/>
      <w:divBdr>
        <w:top w:val="none" w:sz="0" w:space="0" w:color="auto"/>
        <w:left w:val="none" w:sz="0" w:space="0" w:color="auto"/>
        <w:bottom w:val="none" w:sz="0" w:space="0" w:color="auto"/>
        <w:right w:val="none" w:sz="0" w:space="0" w:color="auto"/>
      </w:divBdr>
      <w:divsChild>
        <w:div w:id="1605115957">
          <w:marLeft w:val="0"/>
          <w:marRight w:val="0"/>
          <w:marTop w:val="0"/>
          <w:marBottom w:val="0"/>
          <w:divBdr>
            <w:top w:val="none" w:sz="0" w:space="0" w:color="auto"/>
            <w:left w:val="none" w:sz="0" w:space="0" w:color="auto"/>
            <w:bottom w:val="none" w:sz="0" w:space="0" w:color="auto"/>
            <w:right w:val="none" w:sz="0" w:space="0" w:color="auto"/>
          </w:divBdr>
        </w:div>
        <w:div w:id="695035506">
          <w:marLeft w:val="0"/>
          <w:marRight w:val="0"/>
          <w:marTop w:val="0"/>
          <w:marBottom w:val="0"/>
          <w:divBdr>
            <w:top w:val="none" w:sz="0" w:space="0" w:color="auto"/>
            <w:left w:val="none" w:sz="0" w:space="0" w:color="auto"/>
            <w:bottom w:val="none" w:sz="0" w:space="0" w:color="auto"/>
            <w:right w:val="none" w:sz="0" w:space="0" w:color="auto"/>
          </w:divBdr>
        </w:div>
        <w:div w:id="1395860960">
          <w:marLeft w:val="0"/>
          <w:marRight w:val="0"/>
          <w:marTop w:val="0"/>
          <w:marBottom w:val="0"/>
          <w:divBdr>
            <w:top w:val="none" w:sz="0" w:space="0" w:color="auto"/>
            <w:left w:val="none" w:sz="0" w:space="0" w:color="auto"/>
            <w:bottom w:val="none" w:sz="0" w:space="0" w:color="auto"/>
            <w:right w:val="none" w:sz="0" w:space="0" w:color="auto"/>
          </w:divBdr>
        </w:div>
        <w:div w:id="208540568">
          <w:marLeft w:val="0"/>
          <w:marRight w:val="0"/>
          <w:marTop w:val="0"/>
          <w:marBottom w:val="0"/>
          <w:divBdr>
            <w:top w:val="none" w:sz="0" w:space="0" w:color="auto"/>
            <w:left w:val="none" w:sz="0" w:space="0" w:color="auto"/>
            <w:bottom w:val="none" w:sz="0" w:space="0" w:color="auto"/>
            <w:right w:val="none" w:sz="0" w:space="0" w:color="auto"/>
          </w:divBdr>
        </w:div>
        <w:div w:id="1279143856">
          <w:marLeft w:val="0"/>
          <w:marRight w:val="0"/>
          <w:marTop w:val="0"/>
          <w:marBottom w:val="0"/>
          <w:divBdr>
            <w:top w:val="none" w:sz="0" w:space="0" w:color="auto"/>
            <w:left w:val="none" w:sz="0" w:space="0" w:color="auto"/>
            <w:bottom w:val="none" w:sz="0" w:space="0" w:color="auto"/>
            <w:right w:val="none" w:sz="0" w:space="0" w:color="auto"/>
          </w:divBdr>
        </w:div>
      </w:divsChild>
    </w:div>
    <w:div w:id="208304882">
      <w:bodyDiv w:val="1"/>
      <w:marLeft w:val="0"/>
      <w:marRight w:val="0"/>
      <w:marTop w:val="0"/>
      <w:marBottom w:val="0"/>
      <w:divBdr>
        <w:top w:val="none" w:sz="0" w:space="0" w:color="auto"/>
        <w:left w:val="none" w:sz="0" w:space="0" w:color="auto"/>
        <w:bottom w:val="none" w:sz="0" w:space="0" w:color="auto"/>
        <w:right w:val="none" w:sz="0" w:space="0" w:color="auto"/>
      </w:divBdr>
      <w:divsChild>
        <w:div w:id="1027408737">
          <w:marLeft w:val="0"/>
          <w:marRight w:val="0"/>
          <w:marTop w:val="0"/>
          <w:marBottom w:val="0"/>
          <w:divBdr>
            <w:top w:val="none" w:sz="0" w:space="0" w:color="auto"/>
            <w:left w:val="none" w:sz="0" w:space="0" w:color="auto"/>
            <w:bottom w:val="none" w:sz="0" w:space="0" w:color="auto"/>
            <w:right w:val="none" w:sz="0" w:space="0" w:color="auto"/>
          </w:divBdr>
        </w:div>
        <w:div w:id="607009116">
          <w:marLeft w:val="0"/>
          <w:marRight w:val="0"/>
          <w:marTop w:val="0"/>
          <w:marBottom w:val="0"/>
          <w:divBdr>
            <w:top w:val="none" w:sz="0" w:space="0" w:color="auto"/>
            <w:left w:val="none" w:sz="0" w:space="0" w:color="auto"/>
            <w:bottom w:val="none" w:sz="0" w:space="0" w:color="auto"/>
            <w:right w:val="none" w:sz="0" w:space="0" w:color="auto"/>
          </w:divBdr>
        </w:div>
      </w:divsChild>
    </w:div>
    <w:div w:id="302201705">
      <w:bodyDiv w:val="1"/>
      <w:marLeft w:val="0"/>
      <w:marRight w:val="0"/>
      <w:marTop w:val="0"/>
      <w:marBottom w:val="0"/>
      <w:divBdr>
        <w:top w:val="none" w:sz="0" w:space="0" w:color="auto"/>
        <w:left w:val="none" w:sz="0" w:space="0" w:color="auto"/>
        <w:bottom w:val="none" w:sz="0" w:space="0" w:color="auto"/>
        <w:right w:val="none" w:sz="0" w:space="0" w:color="auto"/>
      </w:divBdr>
      <w:divsChild>
        <w:div w:id="966660308">
          <w:marLeft w:val="0"/>
          <w:marRight w:val="0"/>
          <w:marTop w:val="0"/>
          <w:marBottom w:val="0"/>
          <w:divBdr>
            <w:top w:val="none" w:sz="0" w:space="0" w:color="auto"/>
            <w:left w:val="none" w:sz="0" w:space="0" w:color="auto"/>
            <w:bottom w:val="none" w:sz="0" w:space="0" w:color="auto"/>
            <w:right w:val="none" w:sz="0" w:space="0" w:color="auto"/>
          </w:divBdr>
        </w:div>
        <w:div w:id="291984000">
          <w:marLeft w:val="0"/>
          <w:marRight w:val="0"/>
          <w:marTop w:val="0"/>
          <w:marBottom w:val="0"/>
          <w:divBdr>
            <w:top w:val="none" w:sz="0" w:space="0" w:color="auto"/>
            <w:left w:val="none" w:sz="0" w:space="0" w:color="auto"/>
            <w:bottom w:val="none" w:sz="0" w:space="0" w:color="auto"/>
            <w:right w:val="none" w:sz="0" w:space="0" w:color="auto"/>
          </w:divBdr>
        </w:div>
      </w:divsChild>
    </w:div>
    <w:div w:id="327901666">
      <w:bodyDiv w:val="1"/>
      <w:marLeft w:val="0"/>
      <w:marRight w:val="0"/>
      <w:marTop w:val="0"/>
      <w:marBottom w:val="0"/>
      <w:divBdr>
        <w:top w:val="none" w:sz="0" w:space="0" w:color="auto"/>
        <w:left w:val="none" w:sz="0" w:space="0" w:color="auto"/>
        <w:bottom w:val="none" w:sz="0" w:space="0" w:color="auto"/>
        <w:right w:val="none" w:sz="0" w:space="0" w:color="auto"/>
      </w:divBdr>
    </w:div>
    <w:div w:id="383483200">
      <w:bodyDiv w:val="1"/>
      <w:marLeft w:val="0"/>
      <w:marRight w:val="0"/>
      <w:marTop w:val="0"/>
      <w:marBottom w:val="0"/>
      <w:divBdr>
        <w:top w:val="none" w:sz="0" w:space="0" w:color="auto"/>
        <w:left w:val="none" w:sz="0" w:space="0" w:color="auto"/>
        <w:bottom w:val="none" w:sz="0" w:space="0" w:color="auto"/>
        <w:right w:val="none" w:sz="0" w:space="0" w:color="auto"/>
      </w:divBdr>
      <w:divsChild>
        <w:div w:id="401290531">
          <w:marLeft w:val="0"/>
          <w:marRight w:val="0"/>
          <w:marTop w:val="0"/>
          <w:marBottom w:val="0"/>
          <w:divBdr>
            <w:top w:val="none" w:sz="0" w:space="0" w:color="auto"/>
            <w:left w:val="none" w:sz="0" w:space="0" w:color="auto"/>
            <w:bottom w:val="none" w:sz="0" w:space="0" w:color="auto"/>
            <w:right w:val="none" w:sz="0" w:space="0" w:color="auto"/>
          </w:divBdr>
        </w:div>
        <w:div w:id="1589147844">
          <w:marLeft w:val="0"/>
          <w:marRight w:val="0"/>
          <w:marTop w:val="0"/>
          <w:marBottom w:val="0"/>
          <w:divBdr>
            <w:top w:val="none" w:sz="0" w:space="0" w:color="auto"/>
            <w:left w:val="none" w:sz="0" w:space="0" w:color="auto"/>
            <w:bottom w:val="none" w:sz="0" w:space="0" w:color="auto"/>
            <w:right w:val="none" w:sz="0" w:space="0" w:color="auto"/>
          </w:divBdr>
          <w:divsChild>
            <w:div w:id="585193772">
              <w:marLeft w:val="0"/>
              <w:marRight w:val="0"/>
              <w:marTop w:val="0"/>
              <w:marBottom w:val="0"/>
              <w:divBdr>
                <w:top w:val="none" w:sz="0" w:space="0" w:color="auto"/>
                <w:left w:val="none" w:sz="0" w:space="0" w:color="auto"/>
                <w:bottom w:val="none" w:sz="0" w:space="0" w:color="auto"/>
                <w:right w:val="none" w:sz="0" w:space="0" w:color="auto"/>
              </w:divBdr>
            </w:div>
            <w:div w:id="198393791">
              <w:marLeft w:val="0"/>
              <w:marRight w:val="0"/>
              <w:marTop w:val="0"/>
              <w:marBottom w:val="0"/>
              <w:divBdr>
                <w:top w:val="none" w:sz="0" w:space="0" w:color="auto"/>
                <w:left w:val="none" w:sz="0" w:space="0" w:color="auto"/>
                <w:bottom w:val="none" w:sz="0" w:space="0" w:color="auto"/>
                <w:right w:val="none" w:sz="0" w:space="0" w:color="auto"/>
              </w:divBdr>
            </w:div>
            <w:div w:id="62615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761383">
      <w:bodyDiv w:val="1"/>
      <w:marLeft w:val="0"/>
      <w:marRight w:val="0"/>
      <w:marTop w:val="0"/>
      <w:marBottom w:val="0"/>
      <w:divBdr>
        <w:top w:val="none" w:sz="0" w:space="0" w:color="auto"/>
        <w:left w:val="none" w:sz="0" w:space="0" w:color="auto"/>
        <w:bottom w:val="none" w:sz="0" w:space="0" w:color="auto"/>
        <w:right w:val="none" w:sz="0" w:space="0" w:color="auto"/>
      </w:divBdr>
      <w:divsChild>
        <w:div w:id="745415460">
          <w:marLeft w:val="0"/>
          <w:marRight w:val="0"/>
          <w:marTop w:val="0"/>
          <w:marBottom w:val="0"/>
          <w:divBdr>
            <w:top w:val="none" w:sz="0" w:space="0" w:color="auto"/>
            <w:left w:val="none" w:sz="0" w:space="0" w:color="auto"/>
            <w:bottom w:val="none" w:sz="0" w:space="0" w:color="auto"/>
            <w:right w:val="none" w:sz="0" w:space="0" w:color="auto"/>
          </w:divBdr>
        </w:div>
        <w:div w:id="1071004024">
          <w:marLeft w:val="0"/>
          <w:marRight w:val="0"/>
          <w:marTop w:val="0"/>
          <w:marBottom w:val="0"/>
          <w:divBdr>
            <w:top w:val="none" w:sz="0" w:space="0" w:color="auto"/>
            <w:left w:val="none" w:sz="0" w:space="0" w:color="auto"/>
            <w:bottom w:val="none" w:sz="0" w:space="0" w:color="auto"/>
            <w:right w:val="none" w:sz="0" w:space="0" w:color="auto"/>
          </w:divBdr>
        </w:div>
        <w:div w:id="1024091464">
          <w:marLeft w:val="0"/>
          <w:marRight w:val="0"/>
          <w:marTop w:val="0"/>
          <w:marBottom w:val="0"/>
          <w:divBdr>
            <w:top w:val="none" w:sz="0" w:space="0" w:color="auto"/>
            <w:left w:val="none" w:sz="0" w:space="0" w:color="auto"/>
            <w:bottom w:val="none" w:sz="0" w:space="0" w:color="auto"/>
            <w:right w:val="none" w:sz="0" w:space="0" w:color="auto"/>
          </w:divBdr>
        </w:div>
        <w:div w:id="65686641">
          <w:marLeft w:val="0"/>
          <w:marRight w:val="0"/>
          <w:marTop w:val="0"/>
          <w:marBottom w:val="0"/>
          <w:divBdr>
            <w:top w:val="none" w:sz="0" w:space="0" w:color="auto"/>
            <w:left w:val="none" w:sz="0" w:space="0" w:color="auto"/>
            <w:bottom w:val="none" w:sz="0" w:space="0" w:color="auto"/>
            <w:right w:val="none" w:sz="0" w:space="0" w:color="auto"/>
          </w:divBdr>
          <w:divsChild>
            <w:div w:id="676806725">
              <w:marLeft w:val="0"/>
              <w:marRight w:val="0"/>
              <w:marTop w:val="0"/>
              <w:marBottom w:val="0"/>
              <w:divBdr>
                <w:top w:val="none" w:sz="0" w:space="0" w:color="auto"/>
                <w:left w:val="none" w:sz="0" w:space="0" w:color="auto"/>
                <w:bottom w:val="none" w:sz="0" w:space="0" w:color="auto"/>
                <w:right w:val="none" w:sz="0" w:space="0" w:color="auto"/>
              </w:divBdr>
            </w:div>
            <w:div w:id="1024357889">
              <w:marLeft w:val="0"/>
              <w:marRight w:val="0"/>
              <w:marTop w:val="0"/>
              <w:marBottom w:val="0"/>
              <w:divBdr>
                <w:top w:val="none" w:sz="0" w:space="0" w:color="auto"/>
                <w:left w:val="none" w:sz="0" w:space="0" w:color="auto"/>
                <w:bottom w:val="none" w:sz="0" w:space="0" w:color="auto"/>
                <w:right w:val="none" w:sz="0" w:space="0" w:color="auto"/>
              </w:divBdr>
            </w:div>
            <w:div w:id="579943079">
              <w:marLeft w:val="0"/>
              <w:marRight w:val="0"/>
              <w:marTop w:val="0"/>
              <w:marBottom w:val="0"/>
              <w:divBdr>
                <w:top w:val="none" w:sz="0" w:space="0" w:color="auto"/>
                <w:left w:val="none" w:sz="0" w:space="0" w:color="auto"/>
                <w:bottom w:val="none" w:sz="0" w:space="0" w:color="auto"/>
                <w:right w:val="none" w:sz="0" w:space="0" w:color="auto"/>
              </w:divBdr>
            </w:div>
            <w:div w:id="1104887317">
              <w:marLeft w:val="0"/>
              <w:marRight w:val="0"/>
              <w:marTop w:val="0"/>
              <w:marBottom w:val="0"/>
              <w:divBdr>
                <w:top w:val="none" w:sz="0" w:space="0" w:color="auto"/>
                <w:left w:val="none" w:sz="0" w:space="0" w:color="auto"/>
                <w:bottom w:val="none" w:sz="0" w:space="0" w:color="auto"/>
                <w:right w:val="none" w:sz="0" w:space="0" w:color="auto"/>
              </w:divBdr>
            </w:div>
            <w:div w:id="864056384">
              <w:marLeft w:val="0"/>
              <w:marRight w:val="0"/>
              <w:marTop w:val="0"/>
              <w:marBottom w:val="0"/>
              <w:divBdr>
                <w:top w:val="none" w:sz="0" w:space="0" w:color="auto"/>
                <w:left w:val="none" w:sz="0" w:space="0" w:color="auto"/>
                <w:bottom w:val="none" w:sz="0" w:space="0" w:color="auto"/>
                <w:right w:val="none" w:sz="0" w:space="0" w:color="auto"/>
              </w:divBdr>
            </w:div>
            <w:div w:id="1459912165">
              <w:marLeft w:val="0"/>
              <w:marRight w:val="0"/>
              <w:marTop w:val="0"/>
              <w:marBottom w:val="0"/>
              <w:divBdr>
                <w:top w:val="none" w:sz="0" w:space="0" w:color="auto"/>
                <w:left w:val="none" w:sz="0" w:space="0" w:color="auto"/>
                <w:bottom w:val="none" w:sz="0" w:space="0" w:color="auto"/>
                <w:right w:val="none" w:sz="0" w:space="0" w:color="auto"/>
              </w:divBdr>
            </w:div>
            <w:div w:id="1941137355">
              <w:marLeft w:val="0"/>
              <w:marRight w:val="0"/>
              <w:marTop w:val="0"/>
              <w:marBottom w:val="0"/>
              <w:divBdr>
                <w:top w:val="none" w:sz="0" w:space="0" w:color="auto"/>
                <w:left w:val="none" w:sz="0" w:space="0" w:color="auto"/>
                <w:bottom w:val="none" w:sz="0" w:space="0" w:color="auto"/>
                <w:right w:val="none" w:sz="0" w:space="0" w:color="auto"/>
              </w:divBdr>
            </w:div>
            <w:div w:id="595430">
              <w:marLeft w:val="0"/>
              <w:marRight w:val="0"/>
              <w:marTop w:val="0"/>
              <w:marBottom w:val="0"/>
              <w:divBdr>
                <w:top w:val="none" w:sz="0" w:space="0" w:color="auto"/>
                <w:left w:val="none" w:sz="0" w:space="0" w:color="auto"/>
                <w:bottom w:val="none" w:sz="0" w:space="0" w:color="auto"/>
                <w:right w:val="none" w:sz="0" w:space="0" w:color="auto"/>
              </w:divBdr>
            </w:div>
            <w:div w:id="76874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054339">
      <w:bodyDiv w:val="1"/>
      <w:marLeft w:val="0"/>
      <w:marRight w:val="0"/>
      <w:marTop w:val="0"/>
      <w:marBottom w:val="0"/>
      <w:divBdr>
        <w:top w:val="none" w:sz="0" w:space="0" w:color="auto"/>
        <w:left w:val="none" w:sz="0" w:space="0" w:color="auto"/>
        <w:bottom w:val="none" w:sz="0" w:space="0" w:color="auto"/>
        <w:right w:val="none" w:sz="0" w:space="0" w:color="auto"/>
      </w:divBdr>
      <w:divsChild>
        <w:div w:id="1585532041">
          <w:marLeft w:val="0"/>
          <w:marRight w:val="0"/>
          <w:marTop w:val="0"/>
          <w:marBottom w:val="0"/>
          <w:divBdr>
            <w:top w:val="none" w:sz="0" w:space="0" w:color="auto"/>
            <w:left w:val="none" w:sz="0" w:space="0" w:color="auto"/>
            <w:bottom w:val="none" w:sz="0" w:space="0" w:color="auto"/>
            <w:right w:val="none" w:sz="0" w:space="0" w:color="auto"/>
          </w:divBdr>
        </w:div>
        <w:div w:id="1310669573">
          <w:marLeft w:val="0"/>
          <w:marRight w:val="0"/>
          <w:marTop w:val="0"/>
          <w:marBottom w:val="0"/>
          <w:divBdr>
            <w:top w:val="none" w:sz="0" w:space="0" w:color="auto"/>
            <w:left w:val="none" w:sz="0" w:space="0" w:color="auto"/>
            <w:bottom w:val="none" w:sz="0" w:space="0" w:color="auto"/>
            <w:right w:val="none" w:sz="0" w:space="0" w:color="auto"/>
          </w:divBdr>
        </w:div>
        <w:div w:id="1231381151">
          <w:marLeft w:val="0"/>
          <w:marRight w:val="0"/>
          <w:marTop w:val="0"/>
          <w:marBottom w:val="0"/>
          <w:divBdr>
            <w:top w:val="none" w:sz="0" w:space="0" w:color="auto"/>
            <w:left w:val="none" w:sz="0" w:space="0" w:color="auto"/>
            <w:bottom w:val="none" w:sz="0" w:space="0" w:color="auto"/>
            <w:right w:val="none" w:sz="0" w:space="0" w:color="auto"/>
          </w:divBdr>
        </w:div>
      </w:divsChild>
    </w:div>
    <w:div w:id="568421154">
      <w:bodyDiv w:val="1"/>
      <w:marLeft w:val="0"/>
      <w:marRight w:val="0"/>
      <w:marTop w:val="0"/>
      <w:marBottom w:val="0"/>
      <w:divBdr>
        <w:top w:val="none" w:sz="0" w:space="0" w:color="auto"/>
        <w:left w:val="none" w:sz="0" w:space="0" w:color="auto"/>
        <w:bottom w:val="none" w:sz="0" w:space="0" w:color="auto"/>
        <w:right w:val="none" w:sz="0" w:space="0" w:color="auto"/>
      </w:divBdr>
    </w:div>
    <w:div w:id="701982285">
      <w:bodyDiv w:val="1"/>
      <w:marLeft w:val="0"/>
      <w:marRight w:val="0"/>
      <w:marTop w:val="0"/>
      <w:marBottom w:val="0"/>
      <w:divBdr>
        <w:top w:val="none" w:sz="0" w:space="0" w:color="auto"/>
        <w:left w:val="none" w:sz="0" w:space="0" w:color="auto"/>
        <w:bottom w:val="none" w:sz="0" w:space="0" w:color="auto"/>
        <w:right w:val="none" w:sz="0" w:space="0" w:color="auto"/>
      </w:divBdr>
      <w:divsChild>
        <w:div w:id="1835219477">
          <w:marLeft w:val="0"/>
          <w:marRight w:val="0"/>
          <w:marTop w:val="0"/>
          <w:marBottom w:val="0"/>
          <w:divBdr>
            <w:top w:val="none" w:sz="0" w:space="0" w:color="auto"/>
            <w:left w:val="none" w:sz="0" w:space="0" w:color="auto"/>
            <w:bottom w:val="none" w:sz="0" w:space="0" w:color="auto"/>
            <w:right w:val="none" w:sz="0" w:space="0" w:color="auto"/>
          </w:divBdr>
        </w:div>
        <w:div w:id="1369993224">
          <w:marLeft w:val="0"/>
          <w:marRight w:val="0"/>
          <w:marTop w:val="0"/>
          <w:marBottom w:val="0"/>
          <w:divBdr>
            <w:top w:val="none" w:sz="0" w:space="0" w:color="auto"/>
            <w:left w:val="none" w:sz="0" w:space="0" w:color="auto"/>
            <w:bottom w:val="none" w:sz="0" w:space="0" w:color="auto"/>
            <w:right w:val="none" w:sz="0" w:space="0" w:color="auto"/>
          </w:divBdr>
        </w:div>
        <w:div w:id="2062628321">
          <w:marLeft w:val="0"/>
          <w:marRight w:val="0"/>
          <w:marTop w:val="0"/>
          <w:marBottom w:val="0"/>
          <w:divBdr>
            <w:top w:val="none" w:sz="0" w:space="0" w:color="auto"/>
            <w:left w:val="none" w:sz="0" w:space="0" w:color="auto"/>
            <w:bottom w:val="none" w:sz="0" w:space="0" w:color="auto"/>
            <w:right w:val="none" w:sz="0" w:space="0" w:color="auto"/>
          </w:divBdr>
        </w:div>
        <w:div w:id="96759650">
          <w:marLeft w:val="0"/>
          <w:marRight w:val="0"/>
          <w:marTop w:val="0"/>
          <w:marBottom w:val="0"/>
          <w:divBdr>
            <w:top w:val="none" w:sz="0" w:space="0" w:color="auto"/>
            <w:left w:val="none" w:sz="0" w:space="0" w:color="auto"/>
            <w:bottom w:val="none" w:sz="0" w:space="0" w:color="auto"/>
            <w:right w:val="none" w:sz="0" w:space="0" w:color="auto"/>
          </w:divBdr>
        </w:div>
        <w:div w:id="1019115369">
          <w:marLeft w:val="0"/>
          <w:marRight w:val="0"/>
          <w:marTop w:val="0"/>
          <w:marBottom w:val="0"/>
          <w:divBdr>
            <w:top w:val="none" w:sz="0" w:space="0" w:color="auto"/>
            <w:left w:val="none" w:sz="0" w:space="0" w:color="auto"/>
            <w:bottom w:val="none" w:sz="0" w:space="0" w:color="auto"/>
            <w:right w:val="none" w:sz="0" w:space="0" w:color="auto"/>
          </w:divBdr>
        </w:div>
      </w:divsChild>
    </w:div>
    <w:div w:id="748961451">
      <w:bodyDiv w:val="1"/>
      <w:marLeft w:val="0"/>
      <w:marRight w:val="0"/>
      <w:marTop w:val="0"/>
      <w:marBottom w:val="0"/>
      <w:divBdr>
        <w:top w:val="none" w:sz="0" w:space="0" w:color="auto"/>
        <w:left w:val="none" w:sz="0" w:space="0" w:color="auto"/>
        <w:bottom w:val="none" w:sz="0" w:space="0" w:color="auto"/>
        <w:right w:val="none" w:sz="0" w:space="0" w:color="auto"/>
      </w:divBdr>
      <w:divsChild>
        <w:div w:id="1197546379">
          <w:marLeft w:val="0"/>
          <w:marRight w:val="0"/>
          <w:marTop w:val="0"/>
          <w:marBottom w:val="0"/>
          <w:divBdr>
            <w:top w:val="none" w:sz="0" w:space="0" w:color="auto"/>
            <w:left w:val="none" w:sz="0" w:space="0" w:color="auto"/>
            <w:bottom w:val="none" w:sz="0" w:space="0" w:color="auto"/>
            <w:right w:val="none" w:sz="0" w:space="0" w:color="auto"/>
          </w:divBdr>
        </w:div>
        <w:div w:id="580139185">
          <w:marLeft w:val="0"/>
          <w:marRight w:val="0"/>
          <w:marTop w:val="0"/>
          <w:marBottom w:val="0"/>
          <w:divBdr>
            <w:top w:val="none" w:sz="0" w:space="0" w:color="auto"/>
            <w:left w:val="none" w:sz="0" w:space="0" w:color="auto"/>
            <w:bottom w:val="none" w:sz="0" w:space="0" w:color="auto"/>
            <w:right w:val="none" w:sz="0" w:space="0" w:color="auto"/>
          </w:divBdr>
        </w:div>
        <w:div w:id="1958755888">
          <w:marLeft w:val="0"/>
          <w:marRight w:val="0"/>
          <w:marTop w:val="0"/>
          <w:marBottom w:val="0"/>
          <w:divBdr>
            <w:top w:val="none" w:sz="0" w:space="0" w:color="auto"/>
            <w:left w:val="none" w:sz="0" w:space="0" w:color="auto"/>
            <w:bottom w:val="none" w:sz="0" w:space="0" w:color="auto"/>
            <w:right w:val="none" w:sz="0" w:space="0" w:color="auto"/>
          </w:divBdr>
        </w:div>
        <w:div w:id="1466578695">
          <w:marLeft w:val="0"/>
          <w:marRight w:val="0"/>
          <w:marTop w:val="0"/>
          <w:marBottom w:val="0"/>
          <w:divBdr>
            <w:top w:val="none" w:sz="0" w:space="0" w:color="auto"/>
            <w:left w:val="none" w:sz="0" w:space="0" w:color="auto"/>
            <w:bottom w:val="none" w:sz="0" w:space="0" w:color="auto"/>
            <w:right w:val="none" w:sz="0" w:space="0" w:color="auto"/>
          </w:divBdr>
        </w:div>
      </w:divsChild>
    </w:div>
    <w:div w:id="767040531">
      <w:bodyDiv w:val="1"/>
      <w:marLeft w:val="0"/>
      <w:marRight w:val="0"/>
      <w:marTop w:val="0"/>
      <w:marBottom w:val="0"/>
      <w:divBdr>
        <w:top w:val="none" w:sz="0" w:space="0" w:color="auto"/>
        <w:left w:val="none" w:sz="0" w:space="0" w:color="auto"/>
        <w:bottom w:val="none" w:sz="0" w:space="0" w:color="auto"/>
        <w:right w:val="none" w:sz="0" w:space="0" w:color="auto"/>
      </w:divBdr>
      <w:divsChild>
        <w:div w:id="1882282701">
          <w:marLeft w:val="0"/>
          <w:marRight w:val="0"/>
          <w:marTop w:val="0"/>
          <w:marBottom w:val="0"/>
          <w:divBdr>
            <w:top w:val="none" w:sz="0" w:space="0" w:color="auto"/>
            <w:left w:val="none" w:sz="0" w:space="0" w:color="auto"/>
            <w:bottom w:val="none" w:sz="0" w:space="0" w:color="auto"/>
            <w:right w:val="none" w:sz="0" w:space="0" w:color="auto"/>
          </w:divBdr>
        </w:div>
        <w:div w:id="2065249611">
          <w:marLeft w:val="0"/>
          <w:marRight w:val="0"/>
          <w:marTop w:val="0"/>
          <w:marBottom w:val="0"/>
          <w:divBdr>
            <w:top w:val="none" w:sz="0" w:space="0" w:color="auto"/>
            <w:left w:val="none" w:sz="0" w:space="0" w:color="auto"/>
            <w:bottom w:val="none" w:sz="0" w:space="0" w:color="auto"/>
            <w:right w:val="none" w:sz="0" w:space="0" w:color="auto"/>
          </w:divBdr>
        </w:div>
        <w:div w:id="622342516">
          <w:marLeft w:val="0"/>
          <w:marRight w:val="0"/>
          <w:marTop w:val="0"/>
          <w:marBottom w:val="0"/>
          <w:divBdr>
            <w:top w:val="none" w:sz="0" w:space="0" w:color="auto"/>
            <w:left w:val="none" w:sz="0" w:space="0" w:color="auto"/>
            <w:bottom w:val="none" w:sz="0" w:space="0" w:color="auto"/>
            <w:right w:val="none" w:sz="0" w:space="0" w:color="auto"/>
          </w:divBdr>
        </w:div>
        <w:div w:id="1268081324">
          <w:marLeft w:val="0"/>
          <w:marRight w:val="0"/>
          <w:marTop w:val="0"/>
          <w:marBottom w:val="0"/>
          <w:divBdr>
            <w:top w:val="none" w:sz="0" w:space="0" w:color="auto"/>
            <w:left w:val="none" w:sz="0" w:space="0" w:color="auto"/>
            <w:bottom w:val="none" w:sz="0" w:space="0" w:color="auto"/>
            <w:right w:val="none" w:sz="0" w:space="0" w:color="auto"/>
          </w:divBdr>
        </w:div>
        <w:div w:id="2102678379">
          <w:marLeft w:val="0"/>
          <w:marRight w:val="0"/>
          <w:marTop w:val="0"/>
          <w:marBottom w:val="0"/>
          <w:divBdr>
            <w:top w:val="none" w:sz="0" w:space="0" w:color="auto"/>
            <w:left w:val="none" w:sz="0" w:space="0" w:color="auto"/>
            <w:bottom w:val="none" w:sz="0" w:space="0" w:color="auto"/>
            <w:right w:val="none" w:sz="0" w:space="0" w:color="auto"/>
          </w:divBdr>
        </w:div>
        <w:div w:id="1143161797">
          <w:marLeft w:val="0"/>
          <w:marRight w:val="0"/>
          <w:marTop w:val="0"/>
          <w:marBottom w:val="0"/>
          <w:divBdr>
            <w:top w:val="none" w:sz="0" w:space="0" w:color="auto"/>
            <w:left w:val="none" w:sz="0" w:space="0" w:color="auto"/>
            <w:bottom w:val="none" w:sz="0" w:space="0" w:color="auto"/>
            <w:right w:val="none" w:sz="0" w:space="0" w:color="auto"/>
          </w:divBdr>
        </w:div>
        <w:div w:id="1837572406">
          <w:marLeft w:val="0"/>
          <w:marRight w:val="0"/>
          <w:marTop w:val="0"/>
          <w:marBottom w:val="0"/>
          <w:divBdr>
            <w:top w:val="none" w:sz="0" w:space="0" w:color="auto"/>
            <w:left w:val="none" w:sz="0" w:space="0" w:color="auto"/>
            <w:bottom w:val="none" w:sz="0" w:space="0" w:color="auto"/>
            <w:right w:val="none" w:sz="0" w:space="0" w:color="auto"/>
          </w:divBdr>
        </w:div>
        <w:div w:id="705720746">
          <w:marLeft w:val="0"/>
          <w:marRight w:val="0"/>
          <w:marTop w:val="0"/>
          <w:marBottom w:val="0"/>
          <w:divBdr>
            <w:top w:val="none" w:sz="0" w:space="0" w:color="auto"/>
            <w:left w:val="none" w:sz="0" w:space="0" w:color="auto"/>
            <w:bottom w:val="none" w:sz="0" w:space="0" w:color="auto"/>
            <w:right w:val="none" w:sz="0" w:space="0" w:color="auto"/>
          </w:divBdr>
        </w:div>
      </w:divsChild>
    </w:div>
    <w:div w:id="805588354">
      <w:bodyDiv w:val="1"/>
      <w:marLeft w:val="0"/>
      <w:marRight w:val="0"/>
      <w:marTop w:val="0"/>
      <w:marBottom w:val="0"/>
      <w:divBdr>
        <w:top w:val="none" w:sz="0" w:space="0" w:color="auto"/>
        <w:left w:val="none" w:sz="0" w:space="0" w:color="auto"/>
        <w:bottom w:val="none" w:sz="0" w:space="0" w:color="auto"/>
        <w:right w:val="none" w:sz="0" w:space="0" w:color="auto"/>
      </w:divBdr>
      <w:divsChild>
        <w:div w:id="438793575">
          <w:marLeft w:val="0"/>
          <w:marRight w:val="0"/>
          <w:marTop w:val="0"/>
          <w:marBottom w:val="0"/>
          <w:divBdr>
            <w:top w:val="none" w:sz="0" w:space="0" w:color="auto"/>
            <w:left w:val="none" w:sz="0" w:space="0" w:color="auto"/>
            <w:bottom w:val="none" w:sz="0" w:space="0" w:color="auto"/>
            <w:right w:val="none" w:sz="0" w:space="0" w:color="auto"/>
          </w:divBdr>
        </w:div>
        <w:div w:id="144979443">
          <w:marLeft w:val="0"/>
          <w:marRight w:val="0"/>
          <w:marTop w:val="0"/>
          <w:marBottom w:val="0"/>
          <w:divBdr>
            <w:top w:val="none" w:sz="0" w:space="0" w:color="auto"/>
            <w:left w:val="none" w:sz="0" w:space="0" w:color="auto"/>
            <w:bottom w:val="none" w:sz="0" w:space="0" w:color="auto"/>
            <w:right w:val="none" w:sz="0" w:space="0" w:color="auto"/>
          </w:divBdr>
        </w:div>
        <w:div w:id="1067000004">
          <w:marLeft w:val="0"/>
          <w:marRight w:val="0"/>
          <w:marTop w:val="0"/>
          <w:marBottom w:val="0"/>
          <w:divBdr>
            <w:top w:val="none" w:sz="0" w:space="0" w:color="auto"/>
            <w:left w:val="none" w:sz="0" w:space="0" w:color="auto"/>
            <w:bottom w:val="none" w:sz="0" w:space="0" w:color="auto"/>
            <w:right w:val="none" w:sz="0" w:space="0" w:color="auto"/>
          </w:divBdr>
        </w:div>
        <w:div w:id="593168116">
          <w:marLeft w:val="0"/>
          <w:marRight w:val="0"/>
          <w:marTop w:val="0"/>
          <w:marBottom w:val="0"/>
          <w:divBdr>
            <w:top w:val="none" w:sz="0" w:space="0" w:color="auto"/>
            <w:left w:val="none" w:sz="0" w:space="0" w:color="auto"/>
            <w:bottom w:val="none" w:sz="0" w:space="0" w:color="auto"/>
            <w:right w:val="none" w:sz="0" w:space="0" w:color="auto"/>
          </w:divBdr>
        </w:div>
        <w:div w:id="935865621">
          <w:marLeft w:val="0"/>
          <w:marRight w:val="0"/>
          <w:marTop w:val="0"/>
          <w:marBottom w:val="0"/>
          <w:divBdr>
            <w:top w:val="none" w:sz="0" w:space="0" w:color="auto"/>
            <w:left w:val="none" w:sz="0" w:space="0" w:color="auto"/>
            <w:bottom w:val="none" w:sz="0" w:space="0" w:color="auto"/>
            <w:right w:val="none" w:sz="0" w:space="0" w:color="auto"/>
          </w:divBdr>
        </w:div>
        <w:div w:id="583104705">
          <w:marLeft w:val="0"/>
          <w:marRight w:val="0"/>
          <w:marTop w:val="0"/>
          <w:marBottom w:val="0"/>
          <w:divBdr>
            <w:top w:val="none" w:sz="0" w:space="0" w:color="auto"/>
            <w:left w:val="none" w:sz="0" w:space="0" w:color="auto"/>
            <w:bottom w:val="none" w:sz="0" w:space="0" w:color="auto"/>
            <w:right w:val="none" w:sz="0" w:space="0" w:color="auto"/>
          </w:divBdr>
        </w:div>
      </w:divsChild>
    </w:div>
    <w:div w:id="867134718">
      <w:bodyDiv w:val="1"/>
      <w:marLeft w:val="0"/>
      <w:marRight w:val="0"/>
      <w:marTop w:val="0"/>
      <w:marBottom w:val="0"/>
      <w:divBdr>
        <w:top w:val="none" w:sz="0" w:space="0" w:color="auto"/>
        <w:left w:val="none" w:sz="0" w:space="0" w:color="auto"/>
        <w:bottom w:val="none" w:sz="0" w:space="0" w:color="auto"/>
        <w:right w:val="none" w:sz="0" w:space="0" w:color="auto"/>
      </w:divBdr>
      <w:divsChild>
        <w:div w:id="1487431192">
          <w:marLeft w:val="0"/>
          <w:marRight w:val="0"/>
          <w:marTop w:val="0"/>
          <w:marBottom w:val="0"/>
          <w:divBdr>
            <w:top w:val="none" w:sz="0" w:space="0" w:color="auto"/>
            <w:left w:val="none" w:sz="0" w:space="0" w:color="auto"/>
            <w:bottom w:val="none" w:sz="0" w:space="0" w:color="auto"/>
            <w:right w:val="none" w:sz="0" w:space="0" w:color="auto"/>
          </w:divBdr>
        </w:div>
        <w:div w:id="1019088201">
          <w:marLeft w:val="0"/>
          <w:marRight w:val="0"/>
          <w:marTop w:val="0"/>
          <w:marBottom w:val="0"/>
          <w:divBdr>
            <w:top w:val="none" w:sz="0" w:space="0" w:color="auto"/>
            <w:left w:val="none" w:sz="0" w:space="0" w:color="auto"/>
            <w:bottom w:val="none" w:sz="0" w:space="0" w:color="auto"/>
            <w:right w:val="none" w:sz="0" w:space="0" w:color="auto"/>
          </w:divBdr>
        </w:div>
      </w:divsChild>
    </w:div>
    <w:div w:id="941257399">
      <w:bodyDiv w:val="1"/>
      <w:marLeft w:val="0"/>
      <w:marRight w:val="0"/>
      <w:marTop w:val="0"/>
      <w:marBottom w:val="0"/>
      <w:divBdr>
        <w:top w:val="none" w:sz="0" w:space="0" w:color="auto"/>
        <w:left w:val="none" w:sz="0" w:space="0" w:color="auto"/>
        <w:bottom w:val="none" w:sz="0" w:space="0" w:color="auto"/>
        <w:right w:val="none" w:sz="0" w:space="0" w:color="auto"/>
      </w:divBdr>
      <w:divsChild>
        <w:div w:id="457989779">
          <w:marLeft w:val="0"/>
          <w:marRight w:val="0"/>
          <w:marTop w:val="0"/>
          <w:marBottom w:val="0"/>
          <w:divBdr>
            <w:top w:val="none" w:sz="0" w:space="0" w:color="auto"/>
            <w:left w:val="none" w:sz="0" w:space="0" w:color="auto"/>
            <w:bottom w:val="none" w:sz="0" w:space="0" w:color="auto"/>
            <w:right w:val="none" w:sz="0" w:space="0" w:color="auto"/>
          </w:divBdr>
        </w:div>
        <w:div w:id="1629971131">
          <w:marLeft w:val="0"/>
          <w:marRight w:val="0"/>
          <w:marTop w:val="0"/>
          <w:marBottom w:val="0"/>
          <w:divBdr>
            <w:top w:val="none" w:sz="0" w:space="0" w:color="auto"/>
            <w:left w:val="none" w:sz="0" w:space="0" w:color="auto"/>
            <w:bottom w:val="none" w:sz="0" w:space="0" w:color="auto"/>
            <w:right w:val="none" w:sz="0" w:space="0" w:color="auto"/>
          </w:divBdr>
        </w:div>
        <w:div w:id="1228882154">
          <w:marLeft w:val="0"/>
          <w:marRight w:val="0"/>
          <w:marTop w:val="0"/>
          <w:marBottom w:val="0"/>
          <w:divBdr>
            <w:top w:val="none" w:sz="0" w:space="0" w:color="auto"/>
            <w:left w:val="none" w:sz="0" w:space="0" w:color="auto"/>
            <w:bottom w:val="none" w:sz="0" w:space="0" w:color="auto"/>
            <w:right w:val="none" w:sz="0" w:space="0" w:color="auto"/>
          </w:divBdr>
        </w:div>
        <w:div w:id="258225487">
          <w:marLeft w:val="0"/>
          <w:marRight w:val="0"/>
          <w:marTop w:val="0"/>
          <w:marBottom w:val="0"/>
          <w:divBdr>
            <w:top w:val="none" w:sz="0" w:space="0" w:color="auto"/>
            <w:left w:val="none" w:sz="0" w:space="0" w:color="auto"/>
            <w:bottom w:val="none" w:sz="0" w:space="0" w:color="auto"/>
            <w:right w:val="none" w:sz="0" w:space="0" w:color="auto"/>
          </w:divBdr>
          <w:divsChild>
            <w:div w:id="1874270664">
              <w:marLeft w:val="0"/>
              <w:marRight w:val="0"/>
              <w:marTop w:val="0"/>
              <w:marBottom w:val="0"/>
              <w:divBdr>
                <w:top w:val="none" w:sz="0" w:space="0" w:color="auto"/>
                <w:left w:val="none" w:sz="0" w:space="0" w:color="auto"/>
                <w:bottom w:val="none" w:sz="0" w:space="0" w:color="auto"/>
                <w:right w:val="none" w:sz="0" w:space="0" w:color="auto"/>
              </w:divBdr>
            </w:div>
            <w:div w:id="191068487">
              <w:marLeft w:val="0"/>
              <w:marRight w:val="0"/>
              <w:marTop w:val="0"/>
              <w:marBottom w:val="0"/>
              <w:divBdr>
                <w:top w:val="none" w:sz="0" w:space="0" w:color="auto"/>
                <w:left w:val="none" w:sz="0" w:space="0" w:color="auto"/>
                <w:bottom w:val="none" w:sz="0" w:space="0" w:color="auto"/>
                <w:right w:val="none" w:sz="0" w:space="0" w:color="auto"/>
              </w:divBdr>
            </w:div>
            <w:div w:id="880678277">
              <w:marLeft w:val="0"/>
              <w:marRight w:val="0"/>
              <w:marTop w:val="0"/>
              <w:marBottom w:val="0"/>
              <w:divBdr>
                <w:top w:val="none" w:sz="0" w:space="0" w:color="auto"/>
                <w:left w:val="none" w:sz="0" w:space="0" w:color="auto"/>
                <w:bottom w:val="none" w:sz="0" w:space="0" w:color="auto"/>
                <w:right w:val="none" w:sz="0" w:space="0" w:color="auto"/>
              </w:divBdr>
            </w:div>
            <w:div w:id="696080203">
              <w:marLeft w:val="0"/>
              <w:marRight w:val="0"/>
              <w:marTop w:val="0"/>
              <w:marBottom w:val="0"/>
              <w:divBdr>
                <w:top w:val="none" w:sz="0" w:space="0" w:color="auto"/>
                <w:left w:val="none" w:sz="0" w:space="0" w:color="auto"/>
                <w:bottom w:val="none" w:sz="0" w:space="0" w:color="auto"/>
                <w:right w:val="none" w:sz="0" w:space="0" w:color="auto"/>
              </w:divBdr>
            </w:div>
            <w:div w:id="1988777765">
              <w:marLeft w:val="0"/>
              <w:marRight w:val="0"/>
              <w:marTop w:val="0"/>
              <w:marBottom w:val="0"/>
              <w:divBdr>
                <w:top w:val="none" w:sz="0" w:space="0" w:color="auto"/>
                <w:left w:val="none" w:sz="0" w:space="0" w:color="auto"/>
                <w:bottom w:val="none" w:sz="0" w:space="0" w:color="auto"/>
                <w:right w:val="none" w:sz="0" w:space="0" w:color="auto"/>
              </w:divBdr>
            </w:div>
            <w:div w:id="1101296968">
              <w:marLeft w:val="0"/>
              <w:marRight w:val="0"/>
              <w:marTop w:val="0"/>
              <w:marBottom w:val="0"/>
              <w:divBdr>
                <w:top w:val="none" w:sz="0" w:space="0" w:color="auto"/>
                <w:left w:val="none" w:sz="0" w:space="0" w:color="auto"/>
                <w:bottom w:val="none" w:sz="0" w:space="0" w:color="auto"/>
                <w:right w:val="none" w:sz="0" w:space="0" w:color="auto"/>
              </w:divBdr>
            </w:div>
            <w:div w:id="147131949">
              <w:marLeft w:val="0"/>
              <w:marRight w:val="0"/>
              <w:marTop w:val="0"/>
              <w:marBottom w:val="0"/>
              <w:divBdr>
                <w:top w:val="none" w:sz="0" w:space="0" w:color="auto"/>
                <w:left w:val="none" w:sz="0" w:space="0" w:color="auto"/>
                <w:bottom w:val="none" w:sz="0" w:space="0" w:color="auto"/>
                <w:right w:val="none" w:sz="0" w:space="0" w:color="auto"/>
              </w:divBdr>
            </w:div>
            <w:div w:id="1390492583">
              <w:marLeft w:val="0"/>
              <w:marRight w:val="0"/>
              <w:marTop w:val="0"/>
              <w:marBottom w:val="0"/>
              <w:divBdr>
                <w:top w:val="none" w:sz="0" w:space="0" w:color="auto"/>
                <w:left w:val="none" w:sz="0" w:space="0" w:color="auto"/>
                <w:bottom w:val="none" w:sz="0" w:space="0" w:color="auto"/>
                <w:right w:val="none" w:sz="0" w:space="0" w:color="auto"/>
              </w:divBdr>
            </w:div>
            <w:div w:id="50000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121303">
      <w:bodyDiv w:val="1"/>
      <w:marLeft w:val="0"/>
      <w:marRight w:val="0"/>
      <w:marTop w:val="0"/>
      <w:marBottom w:val="0"/>
      <w:divBdr>
        <w:top w:val="none" w:sz="0" w:space="0" w:color="auto"/>
        <w:left w:val="none" w:sz="0" w:space="0" w:color="auto"/>
        <w:bottom w:val="none" w:sz="0" w:space="0" w:color="auto"/>
        <w:right w:val="none" w:sz="0" w:space="0" w:color="auto"/>
      </w:divBdr>
      <w:divsChild>
        <w:div w:id="839737207">
          <w:marLeft w:val="0"/>
          <w:marRight w:val="0"/>
          <w:marTop w:val="0"/>
          <w:marBottom w:val="0"/>
          <w:divBdr>
            <w:top w:val="none" w:sz="0" w:space="0" w:color="auto"/>
            <w:left w:val="none" w:sz="0" w:space="0" w:color="auto"/>
            <w:bottom w:val="none" w:sz="0" w:space="0" w:color="auto"/>
            <w:right w:val="none" w:sz="0" w:space="0" w:color="auto"/>
          </w:divBdr>
        </w:div>
        <w:div w:id="322855110">
          <w:marLeft w:val="0"/>
          <w:marRight w:val="0"/>
          <w:marTop w:val="0"/>
          <w:marBottom w:val="0"/>
          <w:divBdr>
            <w:top w:val="none" w:sz="0" w:space="0" w:color="auto"/>
            <w:left w:val="none" w:sz="0" w:space="0" w:color="auto"/>
            <w:bottom w:val="none" w:sz="0" w:space="0" w:color="auto"/>
            <w:right w:val="none" w:sz="0" w:space="0" w:color="auto"/>
          </w:divBdr>
          <w:divsChild>
            <w:div w:id="2140411358">
              <w:marLeft w:val="0"/>
              <w:marRight w:val="0"/>
              <w:marTop w:val="0"/>
              <w:marBottom w:val="0"/>
              <w:divBdr>
                <w:top w:val="none" w:sz="0" w:space="0" w:color="auto"/>
                <w:left w:val="none" w:sz="0" w:space="0" w:color="auto"/>
                <w:bottom w:val="none" w:sz="0" w:space="0" w:color="auto"/>
                <w:right w:val="none" w:sz="0" w:space="0" w:color="auto"/>
              </w:divBdr>
            </w:div>
            <w:div w:id="1700813363">
              <w:marLeft w:val="0"/>
              <w:marRight w:val="0"/>
              <w:marTop w:val="0"/>
              <w:marBottom w:val="0"/>
              <w:divBdr>
                <w:top w:val="none" w:sz="0" w:space="0" w:color="auto"/>
                <w:left w:val="none" w:sz="0" w:space="0" w:color="auto"/>
                <w:bottom w:val="none" w:sz="0" w:space="0" w:color="auto"/>
                <w:right w:val="none" w:sz="0" w:space="0" w:color="auto"/>
              </w:divBdr>
            </w:div>
            <w:div w:id="8187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194067">
      <w:bodyDiv w:val="1"/>
      <w:marLeft w:val="0"/>
      <w:marRight w:val="0"/>
      <w:marTop w:val="0"/>
      <w:marBottom w:val="0"/>
      <w:divBdr>
        <w:top w:val="none" w:sz="0" w:space="0" w:color="auto"/>
        <w:left w:val="none" w:sz="0" w:space="0" w:color="auto"/>
        <w:bottom w:val="none" w:sz="0" w:space="0" w:color="auto"/>
        <w:right w:val="none" w:sz="0" w:space="0" w:color="auto"/>
      </w:divBdr>
      <w:divsChild>
        <w:div w:id="1387143406">
          <w:marLeft w:val="0"/>
          <w:marRight w:val="0"/>
          <w:marTop w:val="0"/>
          <w:marBottom w:val="0"/>
          <w:divBdr>
            <w:top w:val="none" w:sz="0" w:space="0" w:color="auto"/>
            <w:left w:val="none" w:sz="0" w:space="0" w:color="auto"/>
            <w:bottom w:val="none" w:sz="0" w:space="0" w:color="auto"/>
            <w:right w:val="none" w:sz="0" w:space="0" w:color="auto"/>
          </w:divBdr>
        </w:div>
        <w:div w:id="1259866463">
          <w:marLeft w:val="0"/>
          <w:marRight w:val="0"/>
          <w:marTop w:val="0"/>
          <w:marBottom w:val="0"/>
          <w:divBdr>
            <w:top w:val="none" w:sz="0" w:space="0" w:color="auto"/>
            <w:left w:val="none" w:sz="0" w:space="0" w:color="auto"/>
            <w:bottom w:val="none" w:sz="0" w:space="0" w:color="auto"/>
            <w:right w:val="none" w:sz="0" w:space="0" w:color="auto"/>
          </w:divBdr>
        </w:div>
        <w:div w:id="319845277">
          <w:marLeft w:val="0"/>
          <w:marRight w:val="0"/>
          <w:marTop w:val="0"/>
          <w:marBottom w:val="0"/>
          <w:divBdr>
            <w:top w:val="none" w:sz="0" w:space="0" w:color="auto"/>
            <w:left w:val="none" w:sz="0" w:space="0" w:color="auto"/>
            <w:bottom w:val="none" w:sz="0" w:space="0" w:color="auto"/>
            <w:right w:val="none" w:sz="0" w:space="0" w:color="auto"/>
          </w:divBdr>
        </w:div>
        <w:div w:id="69156107">
          <w:marLeft w:val="0"/>
          <w:marRight w:val="0"/>
          <w:marTop w:val="0"/>
          <w:marBottom w:val="0"/>
          <w:divBdr>
            <w:top w:val="none" w:sz="0" w:space="0" w:color="auto"/>
            <w:left w:val="none" w:sz="0" w:space="0" w:color="auto"/>
            <w:bottom w:val="none" w:sz="0" w:space="0" w:color="auto"/>
            <w:right w:val="none" w:sz="0" w:space="0" w:color="auto"/>
          </w:divBdr>
        </w:div>
        <w:div w:id="2008708308">
          <w:marLeft w:val="0"/>
          <w:marRight w:val="0"/>
          <w:marTop w:val="0"/>
          <w:marBottom w:val="0"/>
          <w:divBdr>
            <w:top w:val="none" w:sz="0" w:space="0" w:color="auto"/>
            <w:left w:val="none" w:sz="0" w:space="0" w:color="auto"/>
            <w:bottom w:val="none" w:sz="0" w:space="0" w:color="auto"/>
            <w:right w:val="none" w:sz="0" w:space="0" w:color="auto"/>
          </w:divBdr>
        </w:div>
        <w:div w:id="202375239">
          <w:marLeft w:val="0"/>
          <w:marRight w:val="0"/>
          <w:marTop w:val="0"/>
          <w:marBottom w:val="0"/>
          <w:divBdr>
            <w:top w:val="none" w:sz="0" w:space="0" w:color="auto"/>
            <w:left w:val="none" w:sz="0" w:space="0" w:color="auto"/>
            <w:bottom w:val="none" w:sz="0" w:space="0" w:color="auto"/>
            <w:right w:val="none" w:sz="0" w:space="0" w:color="auto"/>
          </w:divBdr>
        </w:div>
        <w:div w:id="672995537">
          <w:marLeft w:val="0"/>
          <w:marRight w:val="0"/>
          <w:marTop w:val="0"/>
          <w:marBottom w:val="0"/>
          <w:divBdr>
            <w:top w:val="none" w:sz="0" w:space="0" w:color="auto"/>
            <w:left w:val="none" w:sz="0" w:space="0" w:color="auto"/>
            <w:bottom w:val="none" w:sz="0" w:space="0" w:color="auto"/>
            <w:right w:val="none" w:sz="0" w:space="0" w:color="auto"/>
          </w:divBdr>
        </w:div>
        <w:div w:id="291833016">
          <w:marLeft w:val="0"/>
          <w:marRight w:val="0"/>
          <w:marTop w:val="0"/>
          <w:marBottom w:val="0"/>
          <w:divBdr>
            <w:top w:val="none" w:sz="0" w:space="0" w:color="auto"/>
            <w:left w:val="none" w:sz="0" w:space="0" w:color="auto"/>
            <w:bottom w:val="none" w:sz="0" w:space="0" w:color="auto"/>
            <w:right w:val="none" w:sz="0" w:space="0" w:color="auto"/>
          </w:divBdr>
        </w:div>
        <w:div w:id="75518792">
          <w:marLeft w:val="0"/>
          <w:marRight w:val="0"/>
          <w:marTop w:val="0"/>
          <w:marBottom w:val="0"/>
          <w:divBdr>
            <w:top w:val="none" w:sz="0" w:space="0" w:color="auto"/>
            <w:left w:val="none" w:sz="0" w:space="0" w:color="auto"/>
            <w:bottom w:val="none" w:sz="0" w:space="0" w:color="auto"/>
            <w:right w:val="none" w:sz="0" w:space="0" w:color="auto"/>
          </w:divBdr>
        </w:div>
        <w:div w:id="124350531">
          <w:marLeft w:val="0"/>
          <w:marRight w:val="0"/>
          <w:marTop w:val="0"/>
          <w:marBottom w:val="0"/>
          <w:divBdr>
            <w:top w:val="none" w:sz="0" w:space="0" w:color="auto"/>
            <w:left w:val="none" w:sz="0" w:space="0" w:color="auto"/>
            <w:bottom w:val="none" w:sz="0" w:space="0" w:color="auto"/>
            <w:right w:val="none" w:sz="0" w:space="0" w:color="auto"/>
          </w:divBdr>
        </w:div>
        <w:div w:id="1675305731">
          <w:marLeft w:val="0"/>
          <w:marRight w:val="0"/>
          <w:marTop w:val="0"/>
          <w:marBottom w:val="0"/>
          <w:divBdr>
            <w:top w:val="none" w:sz="0" w:space="0" w:color="auto"/>
            <w:left w:val="none" w:sz="0" w:space="0" w:color="auto"/>
            <w:bottom w:val="none" w:sz="0" w:space="0" w:color="auto"/>
            <w:right w:val="none" w:sz="0" w:space="0" w:color="auto"/>
          </w:divBdr>
        </w:div>
      </w:divsChild>
    </w:div>
    <w:div w:id="1224681664">
      <w:bodyDiv w:val="1"/>
      <w:marLeft w:val="0"/>
      <w:marRight w:val="0"/>
      <w:marTop w:val="0"/>
      <w:marBottom w:val="0"/>
      <w:divBdr>
        <w:top w:val="none" w:sz="0" w:space="0" w:color="auto"/>
        <w:left w:val="none" w:sz="0" w:space="0" w:color="auto"/>
        <w:bottom w:val="none" w:sz="0" w:space="0" w:color="auto"/>
        <w:right w:val="none" w:sz="0" w:space="0" w:color="auto"/>
      </w:divBdr>
      <w:divsChild>
        <w:div w:id="884871525">
          <w:marLeft w:val="0"/>
          <w:marRight w:val="0"/>
          <w:marTop w:val="0"/>
          <w:marBottom w:val="0"/>
          <w:divBdr>
            <w:top w:val="none" w:sz="0" w:space="0" w:color="auto"/>
            <w:left w:val="none" w:sz="0" w:space="0" w:color="auto"/>
            <w:bottom w:val="none" w:sz="0" w:space="0" w:color="auto"/>
            <w:right w:val="none" w:sz="0" w:space="0" w:color="auto"/>
          </w:divBdr>
        </w:div>
        <w:div w:id="1790974678">
          <w:marLeft w:val="0"/>
          <w:marRight w:val="0"/>
          <w:marTop w:val="0"/>
          <w:marBottom w:val="0"/>
          <w:divBdr>
            <w:top w:val="none" w:sz="0" w:space="0" w:color="auto"/>
            <w:left w:val="none" w:sz="0" w:space="0" w:color="auto"/>
            <w:bottom w:val="none" w:sz="0" w:space="0" w:color="auto"/>
            <w:right w:val="none" w:sz="0" w:space="0" w:color="auto"/>
          </w:divBdr>
        </w:div>
        <w:div w:id="526139835">
          <w:marLeft w:val="0"/>
          <w:marRight w:val="0"/>
          <w:marTop w:val="0"/>
          <w:marBottom w:val="0"/>
          <w:divBdr>
            <w:top w:val="none" w:sz="0" w:space="0" w:color="auto"/>
            <w:left w:val="none" w:sz="0" w:space="0" w:color="auto"/>
            <w:bottom w:val="none" w:sz="0" w:space="0" w:color="auto"/>
            <w:right w:val="none" w:sz="0" w:space="0" w:color="auto"/>
          </w:divBdr>
        </w:div>
      </w:divsChild>
    </w:div>
    <w:div w:id="1413964022">
      <w:bodyDiv w:val="1"/>
      <w:marLeft w:val="0"/>
      <w:marRight w:val="0"/>
      <w:marTop w:val="0"/>
      <w:marBottom w:val="0"/>
      <w:divBdr>
        <w:top w:val="none" w:sz="0" w:space="0" w:color="auto"/>
        <w:left w:val="none" w:sz="0" w:space="0" w:color="auto"/>
        <w:bottom w:val="none" w:sz="0" w:space="0" w:color="auto"/>
        <w:right w:val="none" w:sz="0" w:space="0" w:color="auto"/>
      </w:divBdr>
      <w:divsChild>
        <w:div w:id="1637644828">
          <w:marLeft w:val="0"/>
          <w:marRight w:val="0"/>
          <w:marTop w:val="0"/>
          <w:marBottom w:val="0"/>
          <w:divBdr>
            <w:top w:val="none" w:sz="0" w:space="0" w:color="auto"/>
            <w:left w:val="none" w:sz="0" w:space="0" w:color="auto"/>
            <w:bottom w:val="none" w:sz="0" w:space="0" w:color="auto"/>
            <w:right w:val="none" w:sz="0" w:space="0" w:color="auto"/>
          </w:divBdr>
        </w:div>
        <w:div w:id="602230050">
          <w:marLeft w:val="0"/>
          <w:marRight w:val="0"/>
          <w:marTop w:val="0"/>
          <w:marBottom w:val="0"/>
          <w:divBdr>
            <w:top w:val="none" w:sz="0" w:space="0" w:color="auto"/>
            <w:left w:val="none" w:sz="0" w:space="0" w:color="auto"/>
            <w:bottom w:val="none" w:sz="0" w:space="0" w:color="auto"/>
            <w:right w:val="none" w:sz="0" w:space="0" w:color="auto"/>
          </w:divBdr>
        </w:div>
        <w:div w:id="544215117">
          <w:marLeft w:val="0"/>
          <w:marRight w:val="0"/>
          <w:marTop w:val="0"/>
          <w:marBottom w:val="0"/>
          <w:divBdr>
            <w:top w:val="none" w:sz="0" w:space="0" w:color="auto"/>
            <w:left w:val="none" w:sz="0" w:space="0" w:color="auto"/>
            <w:bottom w:val="none" w:sz="0" w:space="0" w:color="auto"/>
            <w:right w:val="none" w:sz="0" w:space="0" w:color="auto"/>
          </w:divBdr>
        </w:div>
      </w:divsChild>
    </w:div>
    <w:div w:id="1423837531">
      <w:bodyDiv w:val="1"/>
      <w:marLeft w:val="0"/>
      <w:marRight w:val="0"/>
      <w:marTop w:val="0"/>
      <w:marBottom w:val="0"/>
      <w:divBdr>
        <w:top w:val="none" w:sz="0" w:space="0" w:color="auto"/>
        <w:left w:val="none" w:sz="0" w:space="0" w:color="auto"/>
        <w:bottom w:val="none" w:sz="0" w:space="0" w:color="auto"/>
        <w:right w:val="none" w:sz="0" w:space="0" w:color="auto"/>
      </w:divBdr>
      <w:divsChild>
        <w:div w:id="1240359148">
          <w:marLeft w:val="0"/>
          <w:marRight w:val="0"/>
          <w:marTop w:val="0"/>
          <w:marBottom w:val="0"/>
          <w:divBdr>
            <w:top w:val="none" w:sz="0" w:space="0" w:color="auto"/>
            <w:left w:val="none" w:sz="0" w:space="0" w:color="auto"/>
            <w:bottom w:val="none" w:sz="0" w:space="0" w:color="auto"/>
            <w:right w:val="none" w:sz="0" w:space="0" w:color="auto"/>
          </w:divBdr>
        </w:div>
        <w:div w:id="1945266266">
          <w:marLeft w:val="0"/>
          <w:marRight w:val="0"/>
          <w:marTop w:val="0"/>
          <w:marBottom w:val="0"/>
          <w:divBdr>
            <w:top w:val="none" w:sz="0" w:space="0" w:color="auto"/>
            <w:left w:val="none" w:sz="0" w:space="0" w:color="auto"/>
            <w:bottom w:val="none" w:sz="0" w:space="0" w:color="auto"/>
            <w:right w:val="none" w:sz="0" w:space="0" w:color="auto"/>
          </w:divBdr>
        </w:div>
        <w:div w:id="1786920256">
          <w:marLeft w:val="0"/>
          <w:marRight w:val="0"/>
          <w:marTop w:val="0"/>
          <w:marBottom w:val="0"/>
          <w:divBdr>
            <w:top w:val="none" w:sz="0" w:space="0" w:color="auto"/>
            <w:left w:val="none" w:sz="0" w:space="0" w:color="auto"/>
            <w:bottom w:val="none" w:sz="0" w:space="0" w:color="auto"/>
            <w:right w:val="none" w:sz="0" w:space="0" w:color="auto"/>
          </w:divBdr>
        </w:div>
      </w:divsChild>
    </w:div>
    <w:div w:id="1517886686">
      <w:bodyDiv w:val="1"/>
      <w:marLeft w:val="0"/>
      <w:marRight w:val="0"/>
      <w:marTop w:val="0"/>
      <w:marBottom w:val="0"/>
      <w:divBdr>
        <w:top w:val="none" w:sz="0" w:space="0" w:color="auto"/>
        <w:left w:val="none" w:sz="0" w:space="0" w:color="auto"/>
        <w:bottom w:val="none" w:sz="0" w:space="0" w:color="auto"/>
        <w:right w:val="none" w:sz="0" w:space="0" w:color="auto"/>
      </w:divBdr>
      <w:divsChild>
        <w:div w:id="594290804">
          <w:marLeft w:val="0"/>
          <w:marRight w:val="0"/>
          <w:marTop w:val="0"/>
          <w:marBottom w:val="0"/>
          <w:divBdr>
            <w:top w:val="none" w:sz="0" w:space="0" w:color="auto"/>
            <w:left w:val="none" w:sz="0" w:space="0" w:color="auto"/>
            <w:bottom w:val="none" w:sz="0" w:space="0" w:color="auto"/>
            <w:right w:val="none" w:sz="0" w:space="0" w:color="auto"/>
          </w:divBdr>
        </w:div>
        <w:div w:id="2011638244">
          <w:marLeft w:val="0"/>
          <w:marRight w:val="0"/>
          <w:marTop w:val="0"/>
          <w:marBottom w:val="0"/>
          <w:divBdr>
            <w:top w:val="none" w:sz="0" w:space="0" w:color="auto"/>
            <w:left w:val="none" w:sz="0" w:space="0" w:color="auto"/>
            <w:bottom w:val="none" w:sz="0" w:space="0" w:color="auto"/>
            <w:right w:val="none" w:sz="0" w:space="0" w:color="auto"/>
          </w:divBdr>
        </w:div>
        <w:div w:id="331953342">
          <w:marLeft w:val="0"/>
          <w:marRight w:val="0"/>
          <w:marTop w:val="0"/>
          <w:marBottom w:val="0"/>
          <w:divBdr>
            <w:top w:val="none" w:sz="0" w:space="0" w:color="auto"/>
            <w:left w:val="none" w:sz="0" w:space="0" w:color="auto"/>
            <w:bottom w:val="none" w:sz="0" w:space="0" w:color="auto"/>
            <w:right w:val="none" w:sz="0" w:space="0" w:color="auto"/>
          </w:divBdr>
        </w:div>
        <w:div w:id="1893540083">
          <w:marLeft w:val="0"/>
          <w:marRight w:val="0"/>
          <w:marTop w:val="0"/>
          <w:marBottom w:val="0"/>
          <w:divBdr>
            <w:top w:val="none" w:sz="0" w:space="0" w:color="auto"/>
            <w:left w:val="none" w:sz="0" w:space="0" w:color="auto"/>
            <w:bottom w:val="none" w:sz="0" w:space="0" w:color="auto"/>
            <w:right w:val="none" w:sz="0" w:space="0" w:color="auto"/>
          </w:divBdr>
        </w:div>
        <w:div w:id="657195245">
          <w:marLeft w:val="0"/>
          <w:marRight w:val="0"/>
          <w:marTop w:val="0"/>
          <w:marBottom w:val="0"/>
          <w:divBdr>
            <w:top w:val="none" w:sz="0" w:space="0" w:color="auto"/>
            <w:left w:val="none" w:sz="0" w:space="0" w:color="auto"/>
            <w:bottom w:val="none" w:sz="0" w:space="0" w:color="auto"/>
            <w:right w:val="none" w:sz="0" w:space="0" w:color="auto"/>
          </w:divBdr>
        </w:div>
        <w:div w:id="441070076">
          <w:marLeft w:val="0"/>
          <w:marRight w:val="0"/>
          <w:marTop w:val="0"/>
          <w:marBottom w:val="0"/>
          <w:divBdr>
            <w:top w:val="none" w:sz="0" w:space="0" w:color="auto"/>
            <w:left w:val="none" w:sz="0" w:space="0" w:color="auto"/>
            <w:bottom w:val="none" w:sz="0" w:space="0" w:color="auto"/>
            <w:right w:val="none" w:sz="0" w:space="0" w:color="auto"/>
          </w:divBdr>
        </w:div>
        <w:div w:id="968819271">
          <w:marLeft w:val="0"/>
          <w:marRight w:val="0"/>
          <w:marTop w:val="0"/>
          <w:marBottom w:val="0"/>
          <w:divBdr>
            <w:top w:val="none" w:sz="0" w:space="0" w:color="auto"/>
            <w:left w:val="none" w:sz="0" w:space="0" w:color="auto"/>
            <w:bottom w:val="none" w:sz="0" w:space="0" w:color="auto"/>
            <w:right w:val="none" w:sz="0" w:space="0" w:color="auto"/>
          </w:divBdr>
        </w:div>
        <w:div w:id="1720207794">
          <w:marLeft w:val="0"/>
          <w:marRight w:val="0"/>
          <w:marTop w:val="0"/>
          <w:marBottom w:val="0"/>
          <w:divBdr>
            <w:top w:val="none" w:sz="0" w:space="0" w:color="auto"/>
            <w:left w:val="none" w:sz="0" w:space="0" w:color="auto"/>
            <w:bottom w:val="none" w:sz="0" w:space="0" w:color="auto"/>
            <w:right w:val="none" w:sz="0" w:space="0" w:color="auto"/>
          </w:divBdr>
        </w:div>
      </w:divsChild>
    </w:div>
    <w:div w:id="1669402164">
      <w:bodyDiv w:val="1"/>
      <w:marLeft w:val="0"/>
      <w:marRight w:val="0"/>
      <w:marTop w:val="0"/>
      <w:marBottom w:val="0"/>
      <w:divBdr>
        <w:top w:val="none" w:sz="0" w:space="0" w:color="auto"/>
        <w:left w:val="none" w:sz="0" w:space="0" w:color="auto"/>
        <w:bottom w:val="none" w:sz="0" w:space="0" w:color="auto"/>
        <w:right w:val="none" w:sz="0" w:space="0" w:color="auto"/>
      </w:divBdr>
      <w:divsChild>
        <w:div w:id="1845166528">
          <w:marLeft w:val="0"/>
          <w:marRight w:val="0"/>
          <w:marTop w:val="0"/>
          <w:marBottom w:val="0"/>
          <w:divBdr>
            <w:top w:val="none" w:sz="0" w:space="0" w:color="auto"/>
            <w:left w:val="none" w:sz="0" w:space="0" w:color="auto"/>
            <w:bottom w:val="none" w:sz="0" w:space="0" w:color="auto"/>
            <w:right w:val="none" w:sz="0" w:space="0" w:color="auto"/>
          </w:divBdr>
        </w:div>
        <w:div w:id="422411701">
          <w:marLeft w:val="0"/>
          <w:marRight w:val="0"/>
          <w:marTop w:val="0"/>
          <w:marBottom w:val="0"/>
          <w:divBdr>
            <w:top w:val="none" w:sz="0" w:space="0" w:color="auto"/>
            <w:left w:val="none" w:sz="0" w:space="0" w:color="auto"/>
            <w:bottom w:val="none" w:sz="0" w:space="0" w:color="auto"/>
            <w:right w:val="none" w:sz="0" w:space="0" w:color="auto"/>
          </w:divBdr>
        </w:div>
        <w:div w:id="829908244">
          <w:marLeft w:val="0"/>
          <w:marRight w:val="0"/>
          <w:marTop w:val="0"/>
          <w:marBottom w:val="0"/>
          <w:divBdr>
            <w:top w:val="none" w:sz="0" w:space="0" w:color="auto"/>
            <w:left w:val="none" w:sz="0" w:space="0" w:color="auto"/>
            <w:bottom w:val="none" w:sz="0" w:space="0" w:color="auto"/>
            <w:right w:val="none" w:sz="0" w:space="0" w:color="auto"/>
          </w:divBdr>
        </w:div>
        <w:div w:id="1193885464">
          <w:marLeft w:val="0"/>
          <w:marRight w:val="0"/>
          <w:marTop w:val="0"/>
          <w:marBottom w:val="0"/>
          <w:divBdr>
            <w:top w:val="none" w:sz="0" w:space="0" w:color="auto"/>
            <w:left w:val="none" w:sz="0" w:space="0" w:color="auto"/>
            <w:bottom w:val="none" w:sz="0" w:space="0" w:color="auto"/>
            <w:right w:val="none" w:sz="0" w:space="0" w:color="auto"/>
          </w:divBdr>
        </w:div>
        <w:div w:id="607661830">
          <w:marLeft w:val="0"/>
          <w:marRight w:val="0"/>
          <w:marTop w:val="0"/>
          <w:marBottom w:val="0"/>
          <w:divBdr>
            <w:top w:val="none" w:sz="0" w:space="0" w:color="auto"/>
            <w:left w:val="none" w:sz="0" w:space="0" w:color="auto"/>
            <w:bottom w:val="none" w:sz="0" w:space="0" w:color="auto"/>
            <w:right w:val="none" w:sz="0" w:space="0" w:color="auto"/>
          </w:divBdr>
        </w:div>
        <w:div w:id="431364287">
          <w:marLeft w:val="0"/>
          <w:marRight w:val="0"/>
          <w:marTop w:val="0"/>
          <w:marBottom w:val="0"/>
          <w:divBdr>
            <w:top w:val="none" w:sz="0" w:space="0" w:color="auto"/>
            <w:left w:val="none" w:sz="0" w:space="0" w:color="auto"/>
            <w:bottom w:val="none" w:sz="0" w:space="0" w:color="auto"/>
            <w:right w:val="none" w:sz="0" w:space="0" w:color="auto"/>
          </w:divBdr>
        </w:div>
      </w:divsChild>
    </w:div>
    <w:div w:id="1726250371">
      <w:bodyDiv w:val="1"/>
      <w:marLeft w:val="0"/>
      <w:marRight w:val="0"/>
      <w:marTop w:val="0"/>
      <w:marBottom w:val="0"/>
      <w:divBdr>
        <w:top w:val="none" w:sz="0" w:space="0" w:color="auto"/>
        <w:left w:val="none" w:sz="0" w:space="0" w:color="auto"/>
        <w:bottom w:val="none" w:sz="0" w:space="0" w:color="auto"/>
        <w:right w:val="none" w:sz="0" w:space="0" w:color="auto"/>
      </w:divBdr>
      <w:divsChild>
        <w:div w:id="1161316727">
          <w:marLeft w:val="0"/>
          <w:marRight w:val="0"/>
          <w:marTop w:val="0"/>
          <w:marBottom w:val="0"/>
          <w:divBdr>
            <w:top w:val="none" w:sz="0" w:space="0" w:color="auto"/>
            <w:left w:val="none" w:sz="0" w:space="0" w:color="auto"/>
            <w:bottom w:val="none" w:sz="0" w:space="0" w:color="auto"/>
            <w:right w:val="none" w:sz="0" w:space="0" w:color="auto"/>
          </w:divBdr>
        </w:div>
        <w:div w:id="1920211446">
          <w:marLeft w:val="0"/>
          <w:marRight w:val="0"/>
          <w:marTop w:val="0"/>
          <w:marBottom w:val="0"/>
          <w:divBdr>
            <w:top w:val="none" w:sz="0" w:space="0" w:color="auto"/>
            <w:left w:val="none" w:sz="0" w:space="0" w:color="auto"/>
            <w:bottom w:val="none" w:sz="0" w:space="0" w:color="auto"/>
            <w:right w:val="none" w:sz="0" w:space="0" w:color="auto"/>
          </w:divBdr>
        </w:div>
        <w:div w:id="2018120675">
          <w:marLeft w:val="0"/>
          <w:marRight w:val="0"/>
          <w:marTop w:val="0"/>
          <w:marBottom w:val="0"/>
          <w:divBdr>
            <w:top w:val="none" w:sz="0" w:space="0" w:color="auto"/>
            <w:left w:val="none" w:sz="0" w:space="0" w:color="auto"/>
            <w:bottom w:val="none" w:sz="0" w:space="0" w:color="auto"/>
            <w:right w:val="none" w:sz="0" w:space="0" w:color="auto"/>
          </w:divBdr>
        </w:div>
        <w:div w:id="1738281054">
          <w:marLeft w:val="0"/>
          <w:marRight w:val="0"/>
          <w:marTop w:val="0"/>
          <w:marBottom w:val="0"/>
          <w:divBdr>
            <w:top w:val="none" w:sz="0" w:space="0" w:color="auto"/>
            <w:left w:val="none" w:sz="0" w:space="0" w:color="auto"/>
            <w:bottom w:val="none" w:sz="0" w:space="0" w:color="auto"/>
            <w:right w:val="none" w:sz="0" w:space="0" w:color="auto"/>
          </w:divBdr>
        </w:div>
      </w:divsChild>
    </w:div>
    <w:div w:id="1769689379">
      <w:bodyDiv w:val="1"/>
      <w:marLeft w:val="0"/>
      <w:marRight w:val="0"/>
      <w:marTop w:val="0"/>
      <w:marBottom w:val="0"/>
      <w:divBdr>
        <w:top w:val="none" w:sz="0" w:space="0" w:color="auto"/>
        <w:left w:val="none" w:sz="0" w:space="0" w:color="auto"/>
        <w:bottom w:val="none" w:sz="0" w:space="0" w:color="auto"/>
        <w:right w:val="none" w:sz="0" w:space="0" w:color="auto"/>
      </w:divBdr>
      <w:divsChild>
        <w:div w:id="676229361">
          <w:marLeft w:val="0"/>
          <w:marRight w:val="0"/>
          <w:marTop w:val="0"/>
          <w:marBottom w:val="0"/>
          <w:divBdr>
            <w:top w:val="none" w:sz="0" w:space="0" w:color="auto"/>
            <w:left w:val="none" w:sz="0" w:space="0" w:color="auto"/>
            <w:bottom w:val="none" w:sz="0" w:space="0" w:color="auto"/>
            <w:right w:val="none" w:sz="0" w:space="0" w:color="auto"/>
          </w:divBdr>
        </w:div>
        <w:div w:id="1979649127">
          <w:marLeft w:val="0"/>
          <w:marRight w:val="0"/>
          <w:marTop w:val="0"/>
          <w:marBottom w:val="0"/>
          <w:divBdr>
            <w:top w:val="none" w:sz="0" w:space="0" w:color="auto"/>
            <w:left w:val="none" w:sz="0" w:space="0" w:color="auto"/>
            <w:bottom w:val="none" w:sz="0" w:space="0" w:color="auto"/>
            <w:right w:val="none" w:sz="0" w:space="0" w:color="auto"/>
          </w:divBdr>
        </w:div>
      </w:divsChild>
    </w:div>
    <w:div w:id="1777940185">
      <w:bodyDiv w:val="1"/>
      <w:marLeft w:val="0"/>
      <w:marRight w:val="0"/>
      <w:marTop w:val="0"/>
      <w:marBottom w:val="0"/>
      <w:divBdr>
        <w:top w:val="none" w:sz="0" w:space="0" w:color="auto"/>
        <w:left w:val="none" w:sz="0" w:space="0" w:color="auto"/>
        <w:bottom w:val="none" w:sz="0" w:space="0" w:color="auto"/>
        <w:right w:val="none" w:sz="0" w:space="0" w:color="auto"/>
      </w:divBdr>
    </w:div>
    <w:div w:id="1860239505">
      <w:bodyDiv w:val="1"/>
      <w:marLeft w:val="0"/>
      <w:marRight w:val="0"/>
      <w:marTop w:val="0"/>
      <w:marBottom w:val="0"/>
      <w:divBdr>
        <w:top w:val="none" w:sz="0" w:space="0" w:color="auto"/>
        <w:left w:val="none" w:sz="0" w:space="0" w:color="auto"/>
        <w:bottom w:val="none" w:sz="0" w:space="0" w:color="auto"/>
        <w:right w:val="none" w:sz="0" w:space="0" w:color="auto"/>
      </w:divBdr>
    </w:div>
    <w:div w:id="1922638477">
      <w:bodyDiv w:val="1"/>
      <w:marLeft w:val="0"/>
      <w:marRight w:val="0"/>
      <w:marTop w:val="0"/>
      <w:marBottom w:val="0"/>
      <w:divBdr>
        <w:top w:val="none" w:sz="0" w:space="0" w:color="auto"/>
        <w:left w:val="none" w:sz="0" w:space="0" w:color="auto"/>
        <w:bottom w:val="none" w:sz="0" w:space="0" w:color="auto"/>
        <w:right w:val="none" w:sz="0" w:space="0" w:color="auto"/>
      </w:divBdr>
      <w:divsChild>
        <w:div w:id="929506976">
          <w:marLeft w:val="0"/>
          <w:marRight w:val="0"/>
          <w:marTop w:val="0"/>
          <w:marBottom w:val="0"/>
          <w:divBdr>
            <w:top w:val="none" w:sz="0" w:space="0" w:color="auto"/>
            <w:left w:val="none" w:sz="0" w:space="0" w:color="auto"/>
            <w:bottom w:val="none" w:sz="0" w:space="0" w:color="auto"/>
            <w:right w:val="none" w:sz="0" w:space="0" w:color="auto"/>
          </w:divBdr>
        </w:div>
        <w:div w:id="1738941993">
          <w:marLeft w:val="0"/>
          <w:marRight w:val="0"/>
          <w:marTop w:val="0"/>
          <w:marBottom w:val="0"/>
          <w:divBdr>
            <w:top w:val="none" w:sz="0" w:space="0" w:color="auto"/>
            <w:left w:val="none" w:sz="0" w:space="0" w:color="auto"/>
            <w:bottom w:val="none" w:sz="0" w:space="0" w:color="auto"/>
            <w:right w:val="none" w:sz="0" w:space="0" w:color="auto"/>
          </w:divBdr>
        </w:div>
        <w:div w:id="2125684699">
          <w:marLeft w:val="0"/>
          <w:marRight w:val="0"/>
          <w:marTop w:val="0"/>
          <w:marBottom w:val="0"/>
          <w:divBdr>
            <w:top w:val="none" w:sz="0" w:space="0" w:color="auto"/>
            <w:left w:val="none" w:sz="0" w:space="0" w:color="auto"/>
            <w:bottom w:val="none" w:sz="0" w:space="0" w:color="auto"/>
            <w:right w:val="none" w:sz="0" w:space="0" w:color="auto"/>
          </w:divBdr>
        </w:div>
      </w:divsChild>
    </w:div>
    <w:div w:id="1987127447">
      <w:bodyDiv w:val="1"/>
      <w:marLeft w:val="0"/>
      <w:marRight w:val="0"/>
      <w:marTop w:val="0"/>
      <w:marBottom w:val="0"/>
      <w:divBdr>
        <w:top w:val="none" w:sz="0" w:space="0" w:color="auto"/>
        <w:left w:val="none" w:sz="0" w:space="0" w:color="auto"/>
        <w:bottom w:val="none" w:sz="0" w:space="0" w:color="auto"/>
        <w:right w:val="none" w:sz="0" w:space="0" w:color="auto"/>
      </w:divBdr>
      <w:divsChild>
        <w:div w:id="1766730726">
          <w:marLeft w:val="0"/>
          <w:marRight w:val="0"/>
          <w:marTop w:val="0"/>
          <w:marBottom w:val="0"/>
          <w:divBdr>
            <w:top w:val="none" w:sz="0" w:space="0" w:color="auto"/>
            <w:left w:val="none" w:sz="0" w:space="0" w:color="auto"/>
            <w:bottom w:val="none" w:sz="0" w:space="0" w:color="auto"/>
            <w:right w:val="none" w:sz="0" w:space="0" w:color="auto"/>
          </w:divBdr>
        </w:div>
        <w:div w:id="512065529">
          <w:marLeft w:val="0"/>
          <w:marRight w:val="0"/>
          <w:marTop w:val="0"/>
          <w:marBottom w:val="0"/>
          <w:divBdr>
            <w:top w:val="none" w:sz="0" w:space="0" w:color="auto"/>
            <w:left w:val="none" w:sz="0" w:space="0" w:color="auto"/>
            <w:bottom w:val="none" w:sz="0" w:space="0" w:color="auto"/>
            <w:right w:val="none" w:sz="0" w:space="0" w:color="auto"/>
          </w:divBdr>
        </w:div>
        <w:div w:id="374618948">
          <w:marLeft w:val="0"/>
          <w:marRight w:val="0"/>
          <w:marTop w:val="0"/>
          <w:marBottom w:val="0"/>
          <w:divBdr>
            <w:top w:val="none" w:sz="0" w:space="0" w:color="auto"/>
            <w:left w:val="none" w:sz="0" w:space="0" w:color="auto"/>
            <w:bottom w:val="none" w:sz="0" w:space="0" w:color="auto"/>
            <w:right w:val="none" w:sz="0" w:space="0" w:color="auto"/>
          </w:divBdr>
        </w:div>
        <w:div w:id="676081758">
          <w:marLeft w:val="0"/>
          <w:marRight w:val="0"/>
          <w:marTop w:val="0"/>
          <w:marBottom w:val="0"/>
          <w:divBdr>
            <w:top w:val="none" w:sz="0" w:space="0" w:color="auto"/>
            <w:left w:val="none" w:sz="0" w:space="0" w:color="auto"/>
            <w:bottom w:val="none" w:sz="0" w:space="0" w:color="auto"/>
            <w:right w:val="none" w:sz="0" w:space="0" w:color="auto"/>
          </w:divBdr>
        </w:div>
        <w:div w:id="357046108">
          <w:marLeft w:val="0"/>
          <w:marRight w:val="0"/>
          <w:marTop w:val="0"/>
          <w:marBottom w:val="0"/>
          <w:divBdr>
            <w:top w:val="none" w:sz="0" w:space="0" w:color="auto"/>
            <w:left w:val="none" w:sz="0" w:space="0" w:color="auto"/>
            <w:bottom w:val="none" w:sz="0" w:space="0" w:color="auto"/>
            <w:right w:val="none" w:sz="0" w:space="0" w:color="auto"/>
          </w:divBdr>
        </w:div>
        <w:div w:id="568000672">
          <w:marLeft w:val="0"/>
          <w:marRight w:val="0"/>
          <w:marTop w:val="0"/>
          <w:marBottom w:val="0"/>
          <w:divBdr>
            <w:top w:val="none" w:sz="0" w:space="0" w:color="auto"/>
            <w:left w:val="none" w:sz="0" w:space="0" w:color="auto"/>
            <w:bottom w:val="none" w:sz="0" w:space="0" w:color="auto"/>
            <w:right w:val="none" w:sz="0" w:space="0" w:color="auto"/>
          </w:divBdr>
        </w:div>
      </w:divsChild>
    </w:div>
    <w:div w:id="2003242549">
      <w:bodyDiv w:val="1"/>
      <w:marLeft w:val="0"/>
      <w:marRight w:val="0"/>
      <w:marTop w:val="0"/>
      <w:marBottom w:val="0"/>
      <w:divBdr>
        <w:top w:val="none" w:sz="0" w:space="0" w:color="auto"/>
        <w:left w:val="none" w:sz="0" w:space="0" w:color="auto"/>
        <w:bottom w:val="none" w:sz="0" w:space="0" w:color="auto"/>
        <w:right w:val="none" w:sz="0" w:space="0" w:color="auto"/>
      </w:divBdr>
      <w:divsChild>
        <w:div w:id="1598756505">
          <w:marLeft w:val="0"/>
          <w:marRight w:val="0"/>
          <w:marTop w:val="0"/>
          <w:marBottom w:val="0"/>
          <w:divBdr>
            <w:top w:val="none" w:sz="0" w:space="0" w:color="auto"/>
            <w:left w:val="none" w:sz="0" w:space="0" w:color="auto"/>
            <w:bottom w:val="none" w:sz="0" w:space="0" w:color="auto"/>
            <w:right w:val="none" w:sz="0" w:space="0" w:color="auto"/>
          </w:divBdr>
        </w:div>
        <w:div w:id="1886791181">
          <w:marLeft w:val="0"/>
          <w:marRight w:val="0"/>
          <w:marTop w:val="0"/>
          <w:marBottom w:val="0"/>
          <w:divBdr>
            <w:top w:val="none" w:sz="0" w:space="0" w:color="auto"/>
            <w:left w:val="none" w:sz="0" w:space="0" w:color="auto"/>
            <w:bottom w:val="none" w:sz="0" w:space="0" w:color="auto"/>
            <w:right w:val="none" w:sz="0" w:space="0" w:color="auto"/>
          </w:divBdr>
        </w:div>
        <w:div w:id="1138571117">
          <w:marLeft w:val="0"/>
          <w:marRight w:val="0"/>
          <w:marTop w:val="0"/>
          <w:marBottom w:val="0"/>
          <w:divBdr>
            <w:top w:val="none" w:sz="0" w:space="0" w:color="auto"/>
            <w:left w:val="none" w:sz="0" w:space="0" w:color="auto"/>
            <w:bottom w:val="none" w:sz="0" w:space="0" w:color="auto"/>
            <w:right w:val="none" w:sz="0" w:space="0" w:color="auto"/>
          </w:divBdr>
        </w:div>
        <w:div w:id="1361249357">
          <w:marLeft w:val="0"/>
          <w:marRight w:val="0"/>
          <w:marTop w:val="0"/>
          <w:marBottom w:val="0"/>
          <w:divBdr>
            <w:top w:val="none" w:sz="0" w:space="0" w:color="auto"/>
            <w:left w:val="none" w:sz="0" w:space="0" w:color="auto"/>
            <w:bottom w:val="none" w:sz="0" w:space="0" w:color="auto"/>
            <w:right w:val="none" w:sz="0" w:space="0" w:color="auto"/>
          </w:divBdr>
          <w:divsChild>
            <w:div w:id="1916356026">
              <w:marLeft w:val="0"/>
              <w:marRight w:val="0"/>
              <w:marTop w:val="0"/>
              <w:marBottom w:val="0"/>
              <w:divBdr>
                <w:top w:val="none" w:sz="0" w:space="0" w:color="auto"/>
                <w:left w:val="none" w:sz="0" w:space="0" w:color="auto"/>
                <w:bottom w:val="none" w:sz="0" w:space="0" w:color="auto"/>
                <w:right w:val="none" w:sz="0" w:space="0" w:color="auto"/>
              </w:divBdr>
            </w:div>
            <w:div w:id="2075085497">
              <w:marLeft w:val="0"/>
              <w:marRight w:val="0"/>
              <w:marTop w:val="0"/>
              <w:marBottom w:val="0"/>
              <w:divBdr>
                <w:top w:val="none" w:sz="0" w:space="0" w:color="auto"/>
                <w:left w:val="none" w:sz="0" w:space="0" w:color="auto"/>
                <w:bottom w:val="none" w:sz="0" w:space="0" w:color="auto"/>
                <w:right w:val="none" w:sz="0" w:space="0" w:color="auto"/>
              </w:divBdr>
            </w:div>
            <w:div w:id="1215963531">
              <w:marLeft w:val="0"/>
              <w:marRight w:val="0"/>
              <w:marTop w:val="0"/>
              <w:marBottom w:val="0"/>
              <w:divBdr>
                <w:top w:val="none" w:sz="0" w:space="0" w:color="auto"/>
                <w:left w:val="none" w:sz="0" w:space="0" w:color="auto"/>
                <w:bottom w:val="none" w:sz="0" w:space="0" w:color="auto"/>
                <w:right w:val="none" w:sz="0" w:space="0" w:color="auto"/>
              </w:divBdr>
            </w:div>
            <w:div w:id="1868106707">
              <w:marLeft w:val="0"/>
              <w:marRight w:val="0"/>
              <w:marTop w:val="0"/>
              <w:marBottom w:val="0"/>
              <w:divBdr>
                <w:top w:val="none" w:sz="0" w:space="0" w:color="auto"/>
                <w:left w:val="none" w:sz="0" w:space="0" w:color="auto"/>
                <w:bottom w:val="none" w:sz="0" w:space="0" w:color="auto"/>
                <w:right w:val="none" w:sz="0" w:space="0" w:color="auto"/>
              </w:divBdr>
            </w:div>
            <w:div w:id="378625806">
              <w:marLeft w:val="0"/>
              <w:marRight w:val="0"/>
              <w:marTop w:val="0"/>
              <w:marBottom w:val="0"/>
              <w:divBdr>
                <w:top w:val="none" w:sz="0" w:space="0" w:color="auto"/>
                <w:left w:val="none" w:sz="0" w:space="0" w:color="auto"/>
                <w:bottom w:val="none" w:sz="0" w:space="0" w:color="auto"/>
                <w:right w:val="none" w:sz="0" w:space="0" w:color="auto"/>
              </w:divBdr>
            </w:div>
            <w:div w:id="1295866134">
              <w:marLeft w:val="0"/>
              <w:marRight w:val="0"/>
              <w:marTop w:val="0"/>
              <w:marBottom w:val="0"/>
              <w:divBdr>
                <w:top w:val="none" w:sz="0" w:space="0" w:color="auto"/>
                <w:left w:val="none" w:sz="0" w:space="0" w:color="auto"/>
                <w:bottom w:val="none" w:sz="0" w:space="0" w:color="auto"/>
                <w:right w:val="none" w:sz="0" w:space="0" w:color="auto"/>
              </w:divBdr>
            </w:div>
            <w:div w:id="1137525741">
              <w:marLeft w:val="0"/>
              <w:marRight w:val="0"/>
              <w:marTop w:val="0"/>
              <w:marBottom w:val="0"/>
              <w:divBdr>
                <w:top w:val="none" w:sz="0" w:space="0" w:color="auto"/>
                <w:left w:val="none" w:sz="0" w:space="0" w:color="auto"/>
                <w:bottom w:val="none" w:sz="0" w:space="0" w:color="auto"/>
                <w:right w:val="none" w:sz="0" w:space="0" w:color="auto"/>
              </w:divBdr>
            </w:div>
            <w:div w:id="2074349863">
              <w:marLeft w:val="0"/>
              <w:marRight w:val="0"/>
              <w:marTop w:val="0"/>
              <w:marBottom w:val="0"/>
              <w:divBdr>
                <w:top w:val="none" w:sz="0" w:space="0" w:color="auto"/>
                <w:left w:val="none" w:sz="0" w:space="0" w:color="auto"/>
                <w:bottom w:val="none" w:sz="0" w:space="0" w:color="auto"/>
                <w:right w:val="none" w:sz="0" w:space="0" w:color="auto"/>
              </w:divBdr>
            </w:div>
            <w:div w:id="40881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force-for-good.html" TargetMode="External"/><Relationship Id="rId13" Type="http://schemas.openxmlformats.org/officeDocument/2006/relationships/hyperlink" Target="https://www.marriott.com/en-us/hotels/lhrhr-london-heathrow-marriott-hotel/overview/sustainability/(access" TargetMode="External"/><Relationship Id="rId18" Type="http://schemas.openxmlformats.org/officeDocument/2006/relationships/hyperlink" Target="https://mena.premierinn.com/en/news/premier-inn-steps-up-sustainability-drive-in-new-partnership-with-dulsco-environment" TargetMode="External"/><Relationship Id="rId26" Type="http://schemas.openxmlformats.org/officeDocument/2006/relationships/hyperlink" Target="https://youtu.be/F6UPizZXr0k?si=qQp5-lohqLGhqS3s" TargetMode="External"/><Relationship Id="rId3" Type="http://schemas.openxmlformats.org/officeDocument/2006/relationships/settings" Target="settings.xml"/><Relationship Id="rId21" Type="http://schemas.openxmlformats.org/officeDocument/2006/relationships/hyperlink" Target="https://www.un.org/en/academic-impact/sustainability" TargetMode="External"/><Relationship Id="rId7" Type="http://schemas.openxmlformats.org/officeDocument/2006/relationships/hyperlink" Target="https://doi.org/10.1186/s40991-016-0004-6(accessed" TargetMode="External"/><Relationship Id="rId12" Type="http://schemas.openxmlformats.org/officeDocument/2006/relationships/hyperlink" Target="https://www.investopedia.com/terms/c/corp-social-responsibility.asp" TargetMode="External"/><Relationship Id="rId17" Type="http://schemas.openxmlformats.org/officeDocument/2006/relationships/hyperlink" Target="https://doi.org/10.33351/mt.114834" TargetMode="External"/><Relationship Id="rId25" Type="http://schemas.openxmlformats.org/officeDocument/2006/relationships/hyperlink" Target="https://www.whitbread.co.uk/sustainability/community/impact/" TargetMode="External"/><Relationship Id="rId2" Type="http://schemas.openxmlformats.org/officeDocument/2006/relationships/styles" Target="styles.xml"/><Relationship Id="rId16" Type="http://schemas.openxmlformats.org/officeDocument/2006/relationships/hyperlink" Target="https://www.facebook.com/qoamsterdam" TargetMode="External"/><Relationship Id="rId20" Type="http://schemas.openxmlformats.org/officeDocument/2006/relationships/hyperlink" Target="https://www.futureoftourism.org/guiding-principles" TargetMode="External"/><Relationship Id="rId1" Type="http://schemas.openxmlformats.org/officeDocument/2006/relationships/numbering" Target="numbering.xml"/><Relationship Id="rId6" Type="http://schemas.openxmlformats.org/officeDocument/2006/relationships/hyperlink" Target="https://doi.org/10.3727/154427205774791744" TargetMode="External"/><Relationship Id="rId11" Type="http://schemas.openxmlformats.org/officeDocument/2006/relationships/hyperlink" Target="http://dx.doi.org/10.3390/admsci9020047" TargetMode="External"/><Relationship Id="rId24" Type="http://schemas.openxmlformats.org/officeDocument/2006/relationships/hyperlink" Target="https://www.wbcsd.org/(accessed" TargetMode="External"/><Relationship Id="rId5" Type="http://schemas.openxmlformats.org/officeDocument/2006/relationships/hyperlink" Target="https://www.un.org/sustainabledevelopment/goal-of-the-month/(accessed" TargetMode="External"/><Relationship Id="rId15" Type="http://schemas.openxmlformats.org/officeDocument/2006/relationships/hyperlink" Target="https://www.premierinn.com/gb/en/news/2021/net-zero-carbon-emissions.html" TargetMode="External"/><Relationship Id="rId23" Type="http://schemas.openxmlformats.org/officeDocument/2006/relationships/hyperlink" Target="https://www.un.org/sustainabledevelopment/(accessed" TargetMode="External"/><Relationship Id="rId28" Type="http://schemas.openxmlformats.org/officeDocument/2006/relationships/theme" Target="theme/theme1.xml"/><Relationship Id="rId10" Type="http://schemas.openxmlformats.org/officeDocument/2006/relationships/hyperlink" Target="https://doi.org/10.1108/MRR-02-2018-0054" TargetMode="External"/><Relationship Id="rId19" Type="http://schemas.openxmlformats.org/officeDocument/2006/relationships/hyperlink" Target="https://www.statista.com/topics/962/global-tourism/" TargetMode="External"/><Relationship Id="rId4" Type="http://schemas.openxmlformats.org/officeDocument/2006/relationships/webSettings" Target="webSettings.xml"/><Relationship Id="rId9" Type="http://schemas.openxmlformats.org/officeDocument/2006/relationships/hyperlink" Target="https://www.investopedia.com/terms/s/sustainability.asp" TargetMode="External"/><Relationship Id="rId14" Type="http://schemas.openxmlformats.org/officeDocument/2006/relationships/hyperlink" Target="https://www.hoteliermiddleeast.com/business/premier-inn-launches-force-for-good-programme-in-the-middle-east(accessed" TargetMode="External"/><Relationship Id="rId22" Type="http://schemas.openxmlformats.org/officeDocument/2006/relationships/hyperlink" Target="https://www.un.org/en/climatechange/paris-agre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7480</TotalTime>
  <Pages>9</Pages>
  <Words>3379</Words>
  <Characters>19265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20</cp:revision>
  <dcterms:created xsi:type="dcterms:W3CDTF">2024-01-16T12:38:00Z</dcterms:created>
  <dcterms:modified xsi:type="dcterms:W3CDTF">2024-01-29T18:58:00Z</dcterms:modified>
</cp:coreProperties>
</file>