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90E0F" w14:textId="77777777" w:rsidR="00D47A63" w:rsidRDefault="00D47A63" w:rsidP="0067152A">
      <w:pPr>
        <w:shd w:val="clear" w:color="auto" w:fill="FFFFFF"/>
        <w:spacing w:after="0" w:line="240" w:lineRule="auto"/>
        <w:rPr>
          <w:rFonts w:ascii="Helvetica" w:eastAsia="Times New Roman" w:hAnsi="Helvetica" w:cs="Helvetica"/>
          <w:b/>
          <w:bCs/>
          <w:color w:val="000000"/>
          <w:sz w:val="32"/>
          <w:szCs w:val="32"/>
          <w:lang w:eastAsia="hu-HU"/>
        </w:rPr>
      </w:pPr>
    </w:p>
    <w:p w14:paraId="37DBBB3E" w14:textId="77777777" w:rsidR="00D47A63" w:rsidRDefault="00D47A63" w:rsidP="0067152A">
      <w:pPr>
        <w:shd w:val="clear" w:color="auto" w:fill="FFFFFF"/>
        <w:spacing w:after="0" w:line="240" w:lineRule="auto"/>
        <w:rPr>
          <w:rFonts w:ascii="Helvetica" w:eastAsia="Times New Roman" w:hAnsi="Helvetica" w:cs="Helvetica"/>
          <w:b/>
          <w:bCs/>
          <w:color w:val="000000"/>
          <w:sz w:val="32"/>
          <w:szCs w:val="32"/>
          <w:lang w:eastAsia="hu-HU"/>
        </w:rPr>
      </w:pPr>
    </w:p>
    <w:p w14:paraId="5116365E" w14:textId="77777777" w:rsidR="00D47A63" w:rsidRDefault="00D47A63" w:rsidP="0067152A">
      <w:pPr>
        <w:shd w:val="clear" w:color="auto" w:fill="FFFFFF"/>
        <w:spacing w:after="0" w:line="240" w:lineRule="auto"/>
        <w:rPr>
          <w:rFonts w:ascii="Helvetica" w:eastAsia="Times New Roman" w:hAnsi="Helvetica" w:cs="Helvetica"/>
          <w:b/>
          <w:bCs/>
          <w:color w:val="000000"/>
          <w:sz w:val="32"/>
          <w:szCs w:val="32"/>
          <w:lang w:eastAsia="hu-HU"/>
        </w:rPr>
      </w:pPr>
    </w:p>
    <w:p w14:paraId="63559B9E"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Awarding Body: University of Wales Trinity Saint David</w:t>
      </w:r>
    </w:p>
    <w:p w14:paraId="663FEA51"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p>
    <w:p w14:paraId="3D0D112C"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Programme Name: BA Business Management Module Name: Community Engagement</w:t>
      </w:r>
    </w:p>
    <w:p w14:paraId="3958A678"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(LCBB4002)</w:t>
      </w:r>
    </w:p>
    <w:p w14:paraId="18F70923"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p>
    <w:p w14:paraId="58263863" w14:textId="612AAF55" w:rsidR="00D47A63" w:rsidRP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 xml:space="preserve">Assignment Title: Community Engagement Assessment </w:t>
      </w:r>
      <w:r w:rsidR="00017285">
        <w:rPr>
          <w:rFonts w:ascii="New" w:eastAsia="Times New Roman" w:hAnsi="New" w:cs="Times New Roman"/>
          <w:b/>
          <w:bCs/>
          <w:color w:val="000000"/>
          <w:sz w:val="32"/>
          <w:szCs w:val="32"/>
          <w:lang w:eastAsia="hu-HU"/>
        </w:rPr>
        <w:t>2</w:t>
      </w:r>
    </w:p>
    <w:p w14:paraId="4D4E2267"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p>
    <w:p w14:paraId="48A1717A"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78698A9A" w14:textId="45BB9720" w:rsid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Student Name and Number: Peter Imre/2012896</w:t>
      </w:r>
    </w:p>
    <w:p w14:paraId="3AE386EA"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p>
    <w:p w14:paraId="03F737E0" w14:textId="77777777" w:rsidR="00D47A63" w:rsidRPr="00D47A63" w:rsidRDefault="00D47A63" w:rsidP="00D47A63">
      <w:pPr>
        <w:spacing w:after="150" w:line="240" w:lineRule="auto"/>
        <w:rPr>
          <w:rFonts w:ascii="New" w:eastAsia="Times New Roman" w:hAnsi="New" w:cs="Times New Roman"/>
          <w:b/>
          <w:bCs/>
          <w:color w:val="000000"/>
          <w:sz w:val="32"/>
          <w:szCs w:val="32"/>
          <w:lang w:eastAsia="hu-HU"/>
        </w:rPr>
      </w:pPr>
    </w:p>
    <w:p w14:paraId="06CB2DC3" w14:textId="77777777" w:rsid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Tutor Name: Dr. Gregory Cowan</w:t>
      </w:r>
    </w:p>
    <w:p w14:paraId="197D18B9"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416EC0FC"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1D408B2D"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2B98AEEC"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68E2752D"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3232B29B"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766C1456"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7CE85162"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12AE5BF0"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7EAE7A38"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6AD7B5BA" w14:textId="77777777" w:rsidR="00D47A63" w:rsidRDefault="00D47A63" w:rsidP="00D47A63">
      <w:pPr>
        <w:spacing w:after="150" w:line="240" w:lineRule="auto"/>
        <w:rPr>
          <w:rFonts w:ascii="New" w:eastAsia="Times New Roman" w:hAnsi="New" w:cs="Times New Roman"/>
          <w:b/>
          <w:bCs/>
          <w:color w:val="000000"/>
          <w:sz w:val="32"/>
          <w:szCs w:val="32"/>
          <w:lang w:eastAsia="hu-HU"/>
        </w:rPr>
      </w:pPr>
    </w:p>
    <w:p w14:paraId="3E273EA7" w14:textId="70638A11" w:rsidR="00D47A63" w:rsidRPr="00D47A63" w:rsidRDefault="00D47A63" w:rsidP="00D47A63">
      <w:pPr>
        <w:spacing w:after="150" w:line="240" w:lineRule="auto"/>
        <w:rPr>
          <w:rFonts w:ascii="New" w:eastAsia="Times New Roman" w:hAnsi="New" w:cs="Times New Roman"/>
          <w:b/>
          <w:bCs/>
          <w:color w:val="000000"/>
          <w:sz w:val="32"/>
          <w:szCs w:val="32"/>
          <w:lang w:eastAsia="hu-HU"/>
        </w:rPr>
      </w:pPr>
      <w:r w:rsidRPr="00D47A63">
        <w:rPr>
          <w:rFonts w:ascii="New" w:eastAsia="Times New Roman" w:hAnsi="New" w:cs="Times New Roman"/>
          <w:b/>
          <w:bCs/>
          <w:color w:val="000000"/>
          <w:sz w:val="32"/>
          <w:szCs w:val="32"/>
          <w:lang w:eastAsia="hu-HU"/>
        </w:rPr>
        <w:t xml:space="preserve"> Word Count: 2000</w:t>
      </w:r>
    </w:p>
    <w:p w14:paraId="10498551" w14:textId="77ABC6FD" w:rsidR="0067152A" w:rsidRPr="0067152A" w:rsidRDefault="0067152A" w:rsidP="0067152A">
      <w:pPr>
        <w:shd w:val="clear" w:color="auto" w:fill="FFFFFF"/>
        <w:spacing w:after="0" w:line="240" w:lineRule="auto"/>
        <w:rPr>
          <w:rFonts w:ascii="Helvetica" w:eastAsia="Times New Roman" w:hAnsi="Helvetica" w:cs="Helvetica"/>
          <w:color w:val="000000"/>
          <w:sz w:val="27"/>
          <w:szCs w:val="27"/>
          <w:lang w:eastAsia="hu-HU"/>
        </w:rPr>
      </w:pPr>
      <w:r w:rsidRPr="0067152A">
        <w:rPr>
          <w:rFonts w:ascii="Helvetica" w:eastAsia="Times New Roman" w:hAnsi="Helvetica" w:cs="Helvetica"/>
          <w:b/>
          <w:bCs/>
          <w:color w:val="000000"/>
          <w:sz w:val="32"/>
          <w:szCs w:val="32"/>
          <w:lang w:eastAsia="hu-HU"/>
        </w:rPr>
        <w:lastRenderedPageBreak/>
        <w:t>REFLECTIVE REPORT ON COCA-COLA </w:t>
      </w:r>
      <w:r w:rsidR="00385D4A">
        <w:rPr>
          <w:rFonts w:ascii="Helvetica" w:eastAsia="Times New Roman" w:hAnsi="Helvetica" w:cs="Helvetica"/>
          <w:b/>
          <w:bCs/>
          <w:color w:val="000000"/>
          <w:sz w:val="32"/>
          <w:szCs w:val="32"/>
          <w:lang w:eastAsia="hu-HU"/>
        </w:rPr>
        <w:t>AND COMMNITY ENGAGEMENT</w:t>
      </w:r>
    </w:p>
    <w:p w14:paraId="6F8C1E75" w14:textId="77777777" w:rsidR="0067152A" w:rsidRPr="0067152A" w:rsidRDefault="0067152A" w:rsidP="0067152A">
      <w:pPr>
        <w:shd w:val="clear" w:color="auto" w:fill="FFFFFF"/>
        <w:spacing w:after="0" w:line="240" w:lineRule="auto"/>
        <w:rPr>
          <w:rFonts w:ascii="Helvetica" w:eastAsia="Times New Roman" w:hAnsi="Helvetica" w:cs="Helvetica"/>
          <w:color w:val="000000"/>
          <w:sz w:val="27"/>
          <w:szCs w:val="27"/>
          <w:lang w:eastAsia="hu-HU"/>
        </w:rPr>
      </w:pPr>
      <w:r w:rsidRPr="0067152A">
        <w:rPr>
          <w:rFonts w:ascii="Helvetica" w:eastAsia="Times New Roman" w:hAnsi="Helvetica" w:cs="Helvetica"/>
          <w:color w:val="000000"/>
          <w:sz w:val="27"/>
          <w:szCs w:val="27"/>
          <w:lang w:eastAsia="hu-HU"/>
        </w:rPr>
        <w:t> </w:t>
      </w:r>
    </w:p>
    <w:p w14:paraId="6D796AE2" w14:textId="77777777" w:rsidR="0067152A" w:rsidRPr="0067152A" w:rsidRDefault="0067152A" w:rsidP="0067152A">
      <w:pPr>
        <w:shd w:val="clear" w:color="auto" w:fill="FFFFFF"/>
        <w:spacing w:after="0" w:line="240" w:lineRule="auto"/>
        <w:rPr>
          <w:rFonts w:ascii="Helvetica" w:eastAsia="Times New Roman" w:hAnsi="Helvetica" w:cs="Helvetica"/>
          <w:color w:val="000000"/>
          <w:sz w:val="27"/>
          <w:szCs w:val="27"/>
          <w:lang w:eastAsia="hu-HU"/>
        </w:rPr>
      </w:pPr>
      <w:r w:rsidRPr="0067152A">
        <w:rPr>
          <w:rFonts w:ascii="Helvetica" w:eastAsia="Times New Roman" w:hAnsi="Helvetica" w:cs="Helvetica"/>
          <w:color w:val="000000"/>
          <w:sz w:val="27"/>
          <w:szCs w:val="27"/>
          <w:lang w:eastAsia="hu-HU"/>
        </w:rPr>
        <w:t> </w:t>
      </w:r>
    </w:p>
    <w:p w14:paraId="7AC4C2F5" w14:textId="13FDC695"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eastAsia="hu-HU"/>
        </w:rPr>
      </w:pPr>
      <w:r w:rsidRPr="00385D4A">
        <w:rPr>
          <w:rFonts w:ascii="Helvetica" w:eastAsia="Times New Roman" w:hAnsi="Helvetica" w:cs="Helvetica"/>
          <w:color w:val="000000"/>
          <w:sz w:val="27"/>
          <w:szCs w:val="27"/>
          <w:lang w:val="en-GB" w:eastAsia="hu-HU"/>
        </w:rPr>
        <w:t>Throughout my time studying the Community Engagement Module in my academic career, I have been able to apply some of the Nine principles of community engagement in my report where I focus on Cola-Cola and their community engagement efforts. I have also learnt many transferrable skills during this module which I believe will help to shape my future employability.</w:t>
      </w:r>
    </w:p>
    <w:p w14:paraId="697824EA"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412D2536"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In this report, I will state how my findings from my community engagement report on Coca-Cola project has also given me an insight into how I can personally shape an ethnically responsible business of my own in the future.</w:t>
      </w:r>
    </w:p>
    <w:p w14:paraId="7BF95A49"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2809A246"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Firstly, when researching and writing about Coca-Cola and their community engagement efforts, I was able to better understand the following principles which derive from the Nine principles of community engagement (ATSDR, 2020). It is clear from my report on Coca-Cola that they have strongly honed in on Principle 3- Go to the community and establish relationships. Coca Cola Hellenic, as per their website, state that they can only be as ”healthy and strong as our people and the communities in which we operate”(Coca-Cola Hellenic, 2021). This clearly shows that they hold much value in supporting the wider communities around them. Coca-Cola do this by aiming, by 2025, to:</w:t>
      </w:r>
    </w:p>
    <w:p w14:paraId="14A325BC"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51EB49A7"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Target zero fatalities among our workforce and reduce (lost time) accident rate by 50% vs. 2017;</w:t>
      </w:r>
    </w:p>
    <w:p w14:paraId="4A7579E3"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50% of manager positions will be held by women;</w:t>
      </w:r>
    </w:p>
    <w:p w14:paraId="17D1DAB9"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10% community participants will join ﬁrst-time managers’ development programmes;</w:t>
      </w:r>
    </w:p>
    <w:p w14:paraId="68C0BC34"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Train one million young people through #YouthEmpowered;</w:t>
      </w:r>
    </w:p>
    <w:p w14:paraId="4500FE4B"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Engage in 20 Zero Waste partnerships (city and/or coast);</w:t>
      </w:r>
    </w:p>
    <w:p w14:paraId="52285032"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10% of employees will take part in volunteering initiatives.</w:t>
      </w:r>
    </w:p>
    <w:p w14:paraId="6F997CE8"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6E59BBF3"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(Coca-Cola Hellenic, 2021).</w:t>
      </w:r>
    </w:p>
    <w:p w14:paraId="038C5A3C"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3A6E5423"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As per their 2025 pledge and mission statement above from their website, we can see that Coca-Cola are clearly addressing the requirements from Principle 3 of the Nine Principles of Community Engagement. </w:t>
      </w:r>
    </w:p>
    <w:p w14:paraId="359EA03A"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21759EEC"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xml:space="preserve">Additionally, from my previous report it can be seen that Principle 5 – Partnering with the community is also upheld greatly. Coca-Cola have </w:t>
      </w:r>
      <w:r w:rsidRPr="00385D4A">
        <w:rPr>
          <w:rFonts w:ascii="Helvetica" w:eastAsia="Times New Roman" w:hAnsi="Helvetica" w:cs="Helvetica"/>
          <w:color w:val="000000"/>
          <w:sz w:val="27"/>
          <w:szCs w:val="27"/>
          <w:lang w:val="en-GB" w:eastAsia="hu-HU"/>
        </w:rPr>
        <w:lastRenderedPageBreak/>
        <w:t>widely published intent and current work which they actively engage in globally with various community groups. As mentioned in my first report, Coca-Cola have actively begun battling their negative image in regards to plastic pollution worldwide. They have pledged to reform their packaging, recycle and prevent water wastage and work with large groups globally to reduce the overall levels of pollution and waste worldwide. This is also an area in which Principle 9 has been addressed- community collaboration and long term commitment. According to Crossroads Global Hand, Coca-Cola have supported water aid efforts with various charities across the world in the following multiple regions: </w:t>
      </w:r>
    </w:p>
    <w:p w14:paraId="385E9302"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1F3A9450"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Africa: 16 countries</w:t>
      </w:r>
      <w:r w:rsidRPr="00385D4A">
        <w:rPr>
          <w:rFonts w:ascii="Helvetica" w:eastAsia="Times New Roman" w:hAnsi="Helvetica" w:cs="Helvetica"/>
          <w:color w:val="000000"/>
          <w:sz w:val="27"/>
          <w:szCs w:val="27"/>
          <w:lang w:val="en-GB" w:eastAsia="hu-HU"/>
        </w:rPr>
        <w:br/>
        <w:t>Americas: 13 countries </w:t>
      </w:r>
      <w:r w:rsidRPr="00385D4A">
        <w:rPr>
          <w:rFonts w:ascii="Helvetica" w:eastAsia="Times New Roman" w:hAnsi="Helvetica" w:cs="Helvetica"/>
          <w:color w:val="000000"/>
          <w:sz w:val="27"/>
          <w:szCs w:val="27"/>
          <w:lang w:val="en-GB" w:eastAsia="hu-HU"/>
        </w:rPr>
        <w:br/>
        <w:t>Asia: 16 countries </w:t>
      </w:r>
      <w:r w:rsidRPr="00385D4A">
        <w:rPr>
          <w:rFonts w:ascii="Helvetica" w:eastAsia="Times New Roman" w:hAnsi="Helvetica" w:cs="Helvetica"/>
          <w:color w:val="000000"/>
          <w:sz w:val="27"/>
          <w:szCs w:val="27"/>
          <w:lang w:val="en-GB" w:eastAsia="hu-HU"/>
        </w:rPr>
        <w:br/>
        <w:t>Europe: 9 countries </w:t>
      </w:r>
      <w:r w:rsidRPr="00385D4A">
        <w:rPr>
          <w:rFonts w:ascii="Helvetica" w:eastAsia="Times New Roman" w:hAnsi="Helvetica" w:cs="Helvetica"/>
          <w:color w:val="000000"/>
          <w:sz w:val="27"/>
          <w:szCs w:val="27"/>
          <w:lang w:val="en-GB" w:eastAsia="hu-HU"/>
        </w:rPr>
        <w:br/>
        <w:t>Middle East: Egypt; Jordan; Morocco; Syrian Arab Republic</w:t>
      </w:r>
      <w:r w:rsidRPr="00385D4A">
        <w:rPr>
          <w:rFonts w:ascii="Helvetica" w:eastAsia="Times New Roman" w:hAnsi="Helvetica" w:cs="Helvetica"/>
          <w:color w:val="000000"/>
          <w:sz w:val="27"/>
          <w:szCs w:val="27"/>
          <w:lang w:val="en-GB" w:eastAsia="hu-HU"/>
        </w:rPr>
        <w:br/>
        <w:t>Oceania: Australia; French Polynesia.</w:t>
      </w:r>
    </w:p>
    <w:p w14:paraId="255879B6"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4E41FAE1"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Coca-Cola have clearly demonstrated, by focusing on these clear Principles of Community Engagement, that they are dedicated to ensuring their company image remains as far removed as possible from any unethical practices. </w:t>
      </w:r>
    </w:p>
    <w:p w14:paraId="544279AE"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1542F04A"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In regards to what I have learnt for myself during this module, I have been able to understand why community engagement is important for all organisations. It has helped to spark ideas and commitments of my own for the future, as I would like to start my own business. My great aspiration in the future is to own a gym. I have therefore understood that any potential resistance to my future companies ethical stance may greatly be fought by consumers. I therefore have to ensure that every angle of my business is analysed to ensure I can combat any resistance before any consumer or analyst may do so first.</w:t>
      </w:r>
    </w:p>
    <w:p w14:paraId="440905D3"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2931394F"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xml:space="preserve">Additionally, I have learnt about the importance of using social media to potentially market my business in future to the widest possible audience. I understood, through my findings that Coca-Cola were able to apply Principles of Community Engagement through social media. I found this was especially significant in my report as social media is clearly a platform which all companies must be able to utilise in order to gain trust and a relationship with their consumers. I will need to ensure that with my own future endeavours that I can also use social media for the better in order to present the positive aspects of my business to potential customers and consumers. I have also learnt in the power of using a ”hash tag” in order to gain mobility behind a movement which can be used for the greater good of the community, and in turn, the image of the company. I </w:t>
      </w:r>
      <w:r w:rsidRPr="00385D4A">
        <w:rPr>
          <w:rFonts w:ascii="Helvetica" w:eastAsia="Times New Roman" w:hAnsi="Helvetica" w:cs="Helvetica"/>
          <w:color w:val="000000"/>
          <w:sz w:val="27"/>
          <w:szCs w:val="27"/>
          <w:lang w:val="en-GB" w:eastAsia="hu-HU"/>
        </w:rPr>
        <w:lastRenderedPageBreak/>
        <w:t>have also considered that Coca-Cola could potentially increase their online channels of communication, such as making more use of Zoom.</w:t>
      </w:r>
    </w:p>
    <w:p w14:paraId="60705461"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77FD9B99"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In my report on Coca-Cola, I was able to observe how best practices of community engagement can be applied to any company. This helped to open my own eyes in regards to running a business one day.  </w:t>
      </w:r>
    </w:p>
    <w:p w14:paraId="5061EE6B" w14:textId="368BBB7C"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Pr>
          <w:rFonts w:ascii="Helvetica" w:eastAsia="Times New Roman" w:hAnsi="Helvetica" w:cs="Helvetica"/>
          <w:color w:val="000000"/>
          <w:sz w:val="27"/>
          <w:szCs w:val="27"/>
          <w:lang w:val="en-GB" w:eastAsia="hu-HU"/>
        </w:rPr>
        <w:t xml:space="preserve">For example, </w:t>
      </w:r>
      <w:r w:rsidRPr="00385D4A">
        <w:rPr>
          <w:rFonts w:ascii="Helvetica" w:eastAsia="Times New Roman" w:hAnsi="Helvetica" w:cs="Helvetica"/>
          <w:color w:val="000000"/>
          <w:sz w:val="27"/>
          <w:szCs w:val="27"/>
          <w:lang w:val="en-GB" w:eastAsia="hu-HU"/>
        </w:rPr>
        <w:t>I have also found, through my research that idea sharing can be used to benefit all organisations across the globe. For example, Coca-Cola have collaborated with many global charities and organisations to help tackle the plastic pollution issues that have arisen. This has also made me realise how important this would be for my own future business and that it would be beneficial to collaborate with other organisations that can promote community engagement. If I am able to pursue my goal of opening my own gym I would benefit from focusing on the elements of community, similar to Coca-Cola. For example, I have seen that it would be important to engage with the local community in regards to overall health, mental health and the younger members of society. </w:t>
      </w:r>
    </w:p>
    <w:p w14:paraId="3D2D48DD"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p>
    <w:p w14:paraId="72F9BA19" w14:textId="29A44516" w:rsid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I have also learnt a great deal  about sustainability in this module. I am now aware of the importance of building a sustainable organisation that can promote longevity in the environment. I would be required to ensure that my gym would promote recycling and use recyclable materials, which is something Coca-Cola incorporated for themselves. I would ensure that the carbon footprint of the members could also be as low as possible, for example, encouraging members who live locally to walk to the gym. I would also  ensure that my gym practices recycling as much as properly and encourages members to, by placing proper recycling units around the area and gym floor for plastic water bottles. I can also provide non plastic water bottles as a signing up gift to each member to emphasise the importance of limiting plastic wastage. This could also face its own challenges, for example, some members may be resistant or hesitant to change and may not want to engage in the efforts the company will be promoting. </w:t>
      </w:r>
    </w:p>
    <w:p w14:paraId="7A205007"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br/>
      </w:r>
    </w:p>
    <w:p w14:paraId="44AB20A4"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A powerful project which Coca-Cola engaged in was where a small community helps to maintain an allotment and therefore help to benefit the environment. </w:t>
      </w:r>
    </w:p>
    <w:p w14:paraId="1B2DB7EB" w14:textId="46E90380"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xml:space="preserve">This exemplified a positive use for the local environment. This also showed how Coca-Cola were able to “give back” to the environment, where they had previously developed a negative image in regards to being damaging to the environment and the globe. Coca-Cola also has a project which seeks to promote the economic empowerment of women across the world. I believe this is a particularly important initiative as it encourages women across the globe to feel empowered to become able to make their own income. The initiative seeks to educate women with business skills to help </w:t>
      </w:r>
      <w:r w:rsidRPr="00385D4A">
        <w:rPr>
          <w:rFonts w:ascii="Helvetica" w:eastAsia="Times New Roman" w:hAnsi="Helvetica" w:cs="Helvetica"/>
          <w:color w:val="000000"/>
          <w:sz w:val="27"/>
          <w:szCs w:val="27"/>
          <w:lang w:val="en-GB" w:eastAsia="hu-HU"/>
        </w:rPr>
        <w:lastRenderedPageBreak/>
        <w:t>encourage them to become entrepreneurs and start their own businesses. This was something I saw as very special as it focus on people empowerment, which is a very valuable and special tool that any company can give back to society. </w:t>
      </w:r>
      <w:r w:rsidRPr="00385D4A">
        <w:rPr>
          <w:rFonts w:ascii="Helvetica" w:eastAsia="Times New Roman" w:hAnsi="Helvetica" w:cs="Helvetica"/>
          <w:color w:val="000000"/>
          <w:sz w:val="27"/>
          <w:szCs w:val="27"/>
          <w:lang w:val="en-GB" w:eastAsia="hu-HU"/>
        </w:rPr>
        <w:br/>
      </w:r>
    </w:p>
    <w:p w14:paraId="394BC101" w14:textId="1681E995"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What I have learnt in my first term at university, and in particular within the community engagement module is education is important. Seeking to find answers to our questions an</w:t>
      </w:r>
      <w:r>
        <w:rPr>
          <w:rFonts w:ascii="Helvetica" w:eastAsia="Times New Roman" w:hAnsi="Helvetica" w:cs="Helvetica"/>
          <w:color w:val="000000"/>
          <w:sz w:val="27"/>
          <w:szCs w:val="27"/>
          <w:lang w:val="en-GB" w:eastAsia="hu-HU"/>
        </w:rPr>
        <w:t>d</w:t>
      </w:r>
      <w:r w:rsidRPr="00385D4A">
        <w:rPr>
          <w:rFonts w:ascii="Helvetica" w:eastAsia="Times New Roman" w:hAnsi="Helvetica" w:cs="Helvetica"/>
          <w:color w:val="000000"/>
          <w:sz w:val="27"/>
          <w:szCs w:val="27"/>
          <w:lang w:val="en-GB" w:eastAsia="hu-HU"/>
        </w:rPr>
        <w:t xml:space="preserve"> finding the value in learning and education is important. that people should never. Seeking knowledge is important. </w:t>
      </w:r>
      <w:r>
        <w:rPr>
          <w:rFonts w:ascii="Helvetica" w:eastAsia="Times New Roman" w:hAnsi="Helvetica" w:cs="Helvetica"/>
          <w:color w:val="000000"/>
          <w:sz w:val="27"/>
          <w:szCs w:val="27"/>
          <w:lang w:val="en-GB" w:eastAsia="hu-HU"/>
        </w:rPr>
        <w:t xml:space="preserve">I have decided to pursue a degree later in life, which is not always common in my home country of Hungary. In Hungary it is often thought that the ‘norm’ is to </w:t>
      </w:r>
      <w:r w:rsidR="00277457">
        <w:rPr>
          <w:rFonts w:ascii="Helvetica" w:eastAsia="Times New Roman" w:hAnsi="Helvetica" w:cs="Helvetica"/>
          <w:color w:val="000000"/>
          <w:sz w:val="27"/>
          <w:szCs w:val="27"/>
          <w:lang w:val="en-GB" w:eastAsia="hu-HU"/>
        </w:rPr>
        <w:t xml:space="preserve">complete studying to a basic level and then engage in work until you retire. It is not common to engage in studies later in life. I have been able to apply my research that I have done with Coca-Cola and think about this in context to my home country. I believe more individuals should be empowered to further their education and be able to access higher education. This can be done through </w:t>
      </w:r>
      <w:r w:rsidR="00D02BD1">
        <w:rPr>
          <w:rFonts w:ascii="Helvetica" w:eastAsia="Times New Roman" w:hAnsi="Helvetica" w:cs="Helvetica"/>
          <w:color w:val="000000"/>
          <w:sz w:val="27"/>
          <w:szCs w:val="27"/>
          <w:lang w:val="en-GB" w:eastAsia="hu-HU"/>
        </w:rPr>
        <w:t>Government initiatives and though companies who have a large presence across Hungary and other countries in Central Europe to work together and create similar programmes to Coca-Cola.</w:t>
      </w:r>
      <w:r w:rsidRPr="00385D4A">
        <w:rPr>
          <w:rFonts w:ascii="Helvetica" w:eastAsia="Times New Roman" w:hAnsi="Helvetica" w:cs="Helvetica"/>
          <w:color w:val="000000"/>
          <w:sz w:val="27"/>
          <w:szCs w:val="27"/>
          <w:lang w:val="en-GB" w:eastAsia="hu-HU"/>
        </w:rPr>
        <w:t> </w:t>
      </w:r>
    </w:p>
    <w:p w14:paraId="423BAE4D" w14:textId="5296AA65"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069A9326" w14:textId="61175F1D"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Coca-Cola </w:t>
      </w:r>
      <w:r w:rsidR="002474C6">
        <w:rPr>
          <w:rFonts w:ascii="Helvetica" w:eastAsia="Times New Roman" w:hAnsi="Helvetica" w:cs="Helvetica"/>
          <w:color w:val="000000"/>
          <w:sz w:val="27"/>
          <w:szCs w:val="27"/>
          <w:lang w:val="en-GB" w:eastAsia="hu-HU"/>
        </w:rPr>
        <w:t xml:space="preserve">have also utilised social media well, which is something else I discovered from my research. For example, the company actively shares stories across multiple platforms, including </w:t>
      </w:r>
      <w:proofErr w:type="spellStart"/>
      <w:r w:rsidRPr="00385D4A">
        <w:rPr>
          <w:rFonts w:ascii="Helvetica" w:eastAsia="Times New Roman" w:hAnsi="Helvetica" w:cs="Helvetica"/>
          <w:color w:val="000000"/>
          <w:sz w:val="27"/>
          <w:szCs w:val="27"/>
          <w:lang w:val="en-GB" w:eastAsia="hu-HU"/>
        </w:rPr>
        <w:t>Youtube</w:t>
      </w:r>
      <w:proofErr w:type="spellEnd"/>
      <w:r w:rsidRPr="00385D4A">
        <w:rPr>
          <w:rFonts w:ascii="Helvetica" w:eastAsia="Times New Roman" w:hAnsi="Helvetica" w:cs="Helvetica"/>
          <w:color w:val="000000"/>
          <w:sz w:val="27"/>
          <w:szCs w:val="27"/>
          <w:lang w:val="en-GB" w:eastAsia="hu-HU"/>
        </w:rPr>
        <w:t>, Facebook and Instagram</w:t>
      </w:r>
      <w:r w:rsidR="002474C6">
        <w:rPr>
          <w:rFonts w:ascii="Helvetica" w:eastAsia="Times New Roman" w:hAnsi="Helvetica" w:cs="Helvetica"/>
          <w:color w:val="000000"/>
          <w:sz w:val="27"/>
          <w:szCs w:val="27"/>
          <w:lang w:val="en-GB" w:eastAsia="hu-HU"/>
        </w:rPr>
        <w:t xml:space="preserve">. The content they produce is highly motivating and helps to empower and inspire those </w:t>
      </w:r>
      <w:r w:rsidR="00DD1B2A">
        <w:rPr>
          <w:rFonts w:ascii="Helvetica" w:eastAsia="Times New Roman" w:hAnsi="Helvetica" w:cs="Helvetica"/>
          <w:color w:val="000000"/>
          <w:sz w:val="27"/>
          <w:szCs w:val="27"/>
          <w:lang w:val="en-GB" w:eastAsia="hu-HU"/>
        </w:rPr>
        <w:t>who view the media. This also helps to promote an aspect of community</w:t>
      </w:r>
      <w:r w:rsidRPr="00385D4A">
        <w:rPr>
          <w:rFonts w:ascii="Helvetica" w:eastAsia="Times New Roman" w:hAnsi="Helvetica" w:cs="Helvetica"/>
          <w:color w:val="000000"/>
          <w:sz w:val="27"/>
          <w:szCs w:val="27"/>
          <w:lang w:val="en-GB" w:eastAsia="hu-HU"/>
        </w:rPr>
        <w:t>.</w:t>
      </w:r>
      <w:r w:rsidR="002474C6">
        <w:rPr>
          <w:rFonts w:ascii="Helvetica" w:eastAsia="Times New Roman" w:hAnsi="Helvetica" w:cs="Helvetica"/>
          <w:color w:val="000000"/>
          <w:sz w:val="27"/>
          <w:szCs w:val="27"/>
          <w:lang w:val="en-GB" w:eastAsia="hu-HU"/>
        </w:rPr>
        <w:t xml:space="preserve"> </w:t>
      </w:r>
    </w:p>
    <w:p w14:paraId="4CBE3FD0" w14:textId="74ABBE79"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0374D8EE" w14:textId="76BE5534" w:rsidR="00385D4A" w:rsidRPr="00385D4A" w:rsidRDefault="00DD1B2A" w:rsidP="00DD1B2A">
      <w:pPr>
        <w:shd w:val="clear" w:color="auto" w:fill="FFFFFF"/>
        <w:spacing w:after="0" w:line="240" w:lineRule="auto"/>
        <w:rPr>
          <w:rFonts w:ascii="Helvetica" w:eastAsia="Times New Roman" w:hAnsi="Helvetica" w:cs="Helvetica"/>
          <w:color w:val="000000"/>
          <w:sz w:val="27"/>
          <w:szCs w:val="27"/>
          <w:lang w:val="en-GB" w:eastAsia="hu-HU"/>
        </w:rPr>
      </w:pPr>
      <w:r>
        <w:rPr>
          <w:rFonts w:ascii="Helvetica" w:eastAsia="Times New Roman" w:hAnsi="Helvetica" w:cs="Helvetica"/>
          <w:color w:val="000000"/>
          <w:sz w:val="27"/>
          <w:szCs w:val="27"/>
          <w:lang w:val="en-GB" w:eastAsia="hu-HU"/>
        </w:rPr>
        <w:t xml:space="preserve">In terms of academic skills, I have learnt that using SMART goals and objectives are highly important in regards to learning, research and producing work. I understand that when producing a piece of work, it is important to pre plan and also evaluate and reflect afterwards. Producing this piece of work in particular has been extremely valuable as I have never been asked to reflect on producing a piece of work before throughout my entire education career. </w:t>
      </w:r>
      <w:r w:rsidR="00385D4A" w:rsidRPr="00385D4A">
        <w:rPr>
          <w:rFonts w:ascii="Helvetica" w:eastAsia="Times New Roman" w:hAnsi="Helvetica" w:cs="Helvetica"/>
          <w:color w:val="000000"/>
          <w:sz w:val="27"/>
          <w:szCs w:val="27"/>
          <w:lang w:val="en-GB" w:eastAsia="hu-HU"/>
        </w:rPr>
        <w:t xml:space="preserve">When we work on a project it is important to plan, act and in the end evaluate. </w:t>
      </w:r>
      <w:r>
        <w:rPr>
          <w:rFonts w:ascii="Helvetica" w:eastAsia="Times New Roman" w:hAnsi="Helvetica" w:cs="Helvetica"/>
          <w:color w:val="000000"/>
          <w:sz w:val="27"/>
          <w:szCs w:val="27"/>
          <w:lang w:val="en-GB" w:eastAsia="hu-HU"/>
        </w:rPr>
        <w:t>Being asked to sit and reflect on my research and link it to myself has been valuable. I have always known that I wanted to start my own business but I have never seen the importance of community engagement within this goal until now. I have also used the SMART model to help me plan both my academic work and have realised I can also use this to plan my own personal venture of owning a gym.</w:t>
      </w:r>
      <w:r w:rsidR="00385D4A" w:rsidRPr="00385D4A">
        <w:rPr>
          <w:rFonts w:ascii="Helvetica" w:eastAsia="Times New Roman" w:hAnsi="Helvetica" w:cs="Helvetica"/>
          <w:color w:val="000000"/>
          <w:sz w:val="27"/>
          <w:szCs w:val="27"/>
          <w:lang w:val="en-GB" w:eastAsia="hu-HU"/>
        </w:rPr>
        <w:t xml:space="preserve"> </w:t>
      </w:r>
    </w:p>
    <w:p w14:paraId="34B2DF9A" w14:textId="7F109F05" w:rsidR="00385D4A" w:rsidRPr="00385D4A" w:rsidRDefault="00DD1B2A" w:rsidP="00385D4A">
      <w:pPr>
        <w:shd w:val="clear" w:color="auto" w:fill="FFFFFF"/>
        <w:spacing w:after="0" w:line="240" w:lineRule="auto"/>
        <w:rPr>
          <w:rFonts w:ascii="Helvetica" w:eastAsia="Times New Roman" w:hAnsi="Helvetica" w:cs="Helvetica"/>
          <w:color w:val="000000"/>
          <w:sz w:val="27"/>
          <w:szCs w:val="27"/>
          <w:lang w:val="en-GB" w:eastAsia="hu-HU"/>
        </w:rPr>
      </w:pPr>
      <w:r>
        <w:rPr>
          <w:rFonts w:ascii="Helvetica" w:eastAsia="Times New Roman" w:hAnsi="Helvetica" w:cs="Helvetica"/>
          <w:color w:val="000000"/>
          <w:sz w:val="27"/>
          <w:szCs w:val="27"/>
          <w:lang w:val="en-GB" w:eastAsia="hu-HU"/>
        </w:rPr>
        <w:t>SMART goals tell us that</w:t>
      </w:r>
      <w:r w:rsidR="00385D4A" w:rsidRPr="00385D4A">
        <w:rPr>
          <w:rFonts w:ascii="Helvetica" w:eastAsia="Times New Roman" w:hAnsi="Helvetica" w:cs="Helvetica"/>
          <w:color w:val="000000"/>
          <w:sz w:val="27"/>
          <w:szCs w:val="27"/>
          <w:lang w:val="en-GB" w:eastAsia="hu-HU"/>
        </w:rPr>
        <w:t xml:space="preserve"> our goal has to be specific, measurable, achievable, realistic and timely.</w:t>
      </w:r>
    </w:p>
    <w:p w14:paraId="4D38F92D" w14:textId="6FB479AA"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xml:space="preserve">For example, </w:t>
      </w:r>
      <w:r w:rsidR="00DD1B2A">
        <w:rPr>
          <w:rFonts w:ascii="Helvetica" w:eastAsia="Times New Roman" w:hAnsi="Helvetica" w:cs="Helvetica"/>
          <w:color w:val="000000"/>
          <w:sz w:val="27"/>
          <w:szCs w:val="27"/>
          <w:lang w:val="en-GB" w:eastAsia="hu-HU"/>
        </w:rPr>
        <w:t>now that I have spoken about pursuing a future goal, I can use the model as a base and I will need to consider the following points</w:t>
      </w:r>
      <w:r w:rsidRPr="00385D4A">
        <w:rPr>
          <w:rFonts w:ascii="Helvetica" w:eastAsia="Times New Roman" w:hAnsi="Helvetica" w:cs="Helvetica"/>
          <w:color w:val="000000"/>
          <w:sz w:val="27"/>
          <w:szCs w:val="27"/>
          <w:lang w:val="en-GB" w:eastAsia="hu-HU"/>
        </w:rPr>
        <w:t>:</w:t>
      </w:r>
    </w:p>
    <w:p w14:paraId="1DBC1236" w14:textId="2AFD807A" w:rsidR="00385D4A" w:rsidRPr="00DD1B2A" w:rsidRDefault="00385D4A" w:rsidP="00DD1B2A">
      <w:pPr>
        <w:pStyle w:val="ListParagraph"/>
        <w:numPr>
          <w:ilvl w:val="0"/>
          <w:numId w:val="2"/>
        </w:numPr>
        <w:shd w:val="clear" w:color="auto" w:fill="FFFFFF"/>
        <w:spacing w:after="0" w:line="240" w:lineRule="auto"/>
        <w:rPr>
          <w:rFonts w:ascii="Helvetica" w:eastAsia="Times New Roman" w:hAnsi="Helvetica" w:cs="Helvetica"/>
          <w:color w:val="000000"/>
          <w:sz w:val="27"/>
          <w:szCs w:val="27"/>
          <w:lang w:val="en-GB" w:eastAsia="hu-HU"/>
        </w:rPr>
      </w:pPr>
      <w:r w:rsidRPr="00DD1B2A">
        <w:rPr>
          <w:rFonts w:ascii="Helvetica" w:eastAsia="Times New Roman" w:hAnsi="Helvetica" w:cs="Helvetica"/>
          <w:color w:val="000000"/>
          <w:sz w:val="27"/>
          <w:szCs w:val="27"/>
          <w:u w:val="single"/>
          <w:lang w:val="en-GB" w:eastAsia="hu-HU"/>
        </w:rPr>
        <w:lastRenderedPageBreak/>
        <w:t>Specific</w:t>
      </w:r>
      <w:r w:rsidRPr="00DD1B2A">
        <w:rPr>
          <w:rFonts w:ascii="Helvetica" w:eastAsia="Times New Roman" w:hAnsi="Helvetica" w:cs="Helvetica"/>
          <w:color w:val="000000"/>
          <w:sz w:val="27"/>
          <w:szCs w:val="27"/>
          <w:lang w:val="en-GB" w:eastAsia="hu-HU"/>
        </w:rPr>
        <w:t xml:space="preserve">: What is the specific </w:t>
      </w:r>
      <w:r w:rsidR="00DD1B2A">
        <w:rPr>
          <w:rFonts w:ascii="Helvetica" w:eastAsia="Times New Roman" w:hAnsi="Helvetica" w:cs="Helvetica"/>
          <w:color w:val="000000"/>
          <w:sz w:val="27"/>
          <w:szCs w:val="27"/>
          <w:lang w:val="en-GB" w:eastAsia="hu-HU"/>
        </w:rPr>
        <w:t>type of gym I would like to own? (</w:t>
      </w:r>
      <w:proofErr w:type="spellStart"/>
      <w:r w:rsidR="00DD1B2A">
        <w:rPr>
          <w:rFonts w:ascii="Helvetica" w:eastAsia="Times New Roman" w:hAnsi="Helvetica" w:cs="Helvetica"/>
          <w:color w:val="000000"/>
          <w:sz w:val="27"/>
          <w:szCs w:val="27"/>
          <w:lang w:val="en-GB" w:eastAsia="hu-HU"/>
        </w:rPr>
        <w:t>ie</w:t>
      </w:r>
      <w:proofErr w:type="spellEnd"/>
      <w:r w:rsidR="00DD1B2A">
        <w:rPr>
          <w:rFonts w:ascii="Helvetica" w:eastAsia="Times New Roman" w:hAnsi="Helvetica" w:cs="Helvetica"/>
          <w:color w:val="000000"/>
          <w:sz w:val="27"/>
          <w:szCs w:val="27"/>
          <w:lang w:val="en-GB" w:eastAsia="hu-HU"/>
        </w:rPr>
        <w:t xml:space="preserve"> fitness, bodybuilding)</w:t>
      </w:r>
    </w:p>
    <w:p w14:paraId="53135372" w14:textId="78EF567F" w:rsidR="00385D4A" w:rsidRPr="00DD1B2A" w:rsidRDefault="00385D4A" w:rsidP="00DD1B2A">
      <w:pPr>
        <w:pStyle w:val="ListParagraph"/>
        <w:numPr>
          <w:ilvl w:val="0"/>
          <w:numId w:val="2"/>
        </w:numPr>
        <w:shd w:val="clear" w:color="auto" w:fill="FFFFFF"/>
        <w:spacing w:after="0" w:line="240" w:lineRule="auto"/>
        <w:rPr>
          <w:rFonts w:ascii="Helvetica" w:eastAsia="Times New Roman" w:hAnsi="Helvetica" w:cs="Helvetica"/>
          <w:color w:val="000000"/>
          <w:sz w:val="27"/>
          <w:szCs w:val="27"/>
          <w:lang w:val="en-GB" w:eastAsia="hu-HU"/>
        </w:rPr>
      </w:pPr>
      <w:r w:rsidRPr="00DD1B2A">
        <w:rPr>
          <w:rFonts w:ascii="Helvetica" w:eastAsia="Times New Roman" w:hAnsi="Helvetica" w:cs="Helvetica"/>
          <w:color w:val="000000"/>
          <w:sz w:val="27"/>
          <w:szCs w:val="27"/>
          <w:u w:val="single"/>
          <w:lang w:val="en-GB" w:eastAsia="hu-HU"/>
        </w:rPr>
        <w:t>Measurable:</w:t>
      </w:r>
      <w:r w:rsidRPr="00DD1B2A">
        <w:rPr>
          <w:rFonts w:ascii="Helvetica" w:eastAsia="Times New Roman" w:hAnsi="Helvetica" w:cs="Helvetica"/>
          <w:color w:val="000000"/>
          <w:sz w:val="27"/>
          <w:szCs w:val="27"/>
          <w:lang w:val="en-GB" w:eastAsia="hu-HU"/>
        </w:rPr>
        <w:t> </w:t>
      </w:r>
      <w:r w:rsidR="000B2B90">
        <w:rPr>
          <w:rFonts w:ascii="Helvetica" w:eastAsia="Times New Roman" w:hAnsi="Helvetica" w:cs="Helvetica"/>
          <w:color w:val="000000"/>
          <w:sz w:val="27"/>
          <w:szCs w:val="27"/>
          <w:lang w:val="en-GB" w:eastAsia="hu-HU"/>
        </w:rPr>
        <w:t>How much financial input would be required?</w:t>
      </w:r>
    </w:p>
    <w:p w14:paraId="27750E3D" w14:textId="079A4684" w:rsidR="00385D4A" w:rsidRPr="00DD1B2A" w:rsidRDefault="00385D4A" w:rsidP="00DD1B2A">
      <w:pPr>
        <w:pStyle w:val="ListParagraph"/>
        <w:numPr>
          <w:ilvl w:val="0"/>
          <w:numId w:val="2"/>
        </w:numPr>
        <w:shd w:val="clear" w:color="auto" w:fill="FFFFFF"/>
        <w:spacing w:after="0" w:line="240" w:lineRule="auto"/>
        <w:rPr>
          <w:rFonts w:ascii="Helvetica" w:eastAsia="Times New Roman" w:hAnsi="Helvetica" w:cs="Helvetica"/>
          <w:color w:val="000000"/>
          <w:sz w:val="27"/>
          <w:szCs w:val="27"/>
          <w:lang w:val="en-GB" w:eastAsia="hu-HU"/>
        </w:rPr>
      </w:pPr>
      <w:r w:rsidRPr="00DD1B2A">
        <w:rPr>
          <w:rFonts w:ascii="Helvetica" w:eastAsia="Times New Roman" w:hAnsi="Helvetica" w:cs="Helvetica"/>
          <w:color w:val="000000"/>
          <w:sz w:val="27"/>
          <w:szCs w:val="27"/>
          <w:u w:val="single"/>
          <w:lang w:val="en-GB" w:eastAsia="hu-HU"/>
        </w:rPr>
        <w:t>Achievable:</w:t>
      </w:r>
      <w:r w:rsidRPr="00DD1B2A">
        <w:rPr>
          <w:rFonts w:ascii="Helvetica" w:eastAsia="Times New Roman" w:hAnsi="Helvetica" w:cs="Helvetica"/>
          <w:color w:val="000000"/>
          <w:sz w:val="27"/>
          <w:szCs w:val="27"/>
          <w:lang w:val="en-GB" w:eastAsia="hu-HU"/>
        </w:rPr>
        <w:t xml:space="preserve"> Would </w:t>
      </w:r>
      <w:r w:rsidR="000B2B90">
        <w:rPr>
          <w:rFonts w:ascii="Helvetica" w:eastAsia="Times New Roman" w:hAnsi="Helvetica" w:cs="Helvetica"/>
          <w:color w:val="000000"/>
          <w:sz w:val="27"/>
          <w:szCs w:val="27"/>
          <w:lang w:val="en-GB" w:eastAsia="hu-HU"/>
        </w:rPr>
        <w:t xml:space="preserve">I be able to achieve the financial requirements?  </w:t>
      </w:r>
    </w:p>
    <w:p w14:paraId="50AFFB1F" w14:textId="45F63272" w:rsidR="00385D4A" w:rsidRPr="00DD1B2A" w:rsidRDefault="00385D4A" w:rsidP="00DD1B2A">
      <w:pPr>
        <w:pStyle w:val="ListParagraph"/>
        <w:numPr>
          <w:ilvl w:val="0"/>
          <w:numId w:val="2"/>
        </w:numPr>
        <w:shd w:val="clear" w:color="auto" w:fill="FFFFFF"/>
        <w:spacing w:after="0" w:line="240" w:lineRule="auto"/>
        <w:rPr>
          <w:rFonts w:ascii="Helvetica" w:eastAsia="Times New Roman" w:hAnsi="Helvetica" w:cs="Helvetica"/>
          <w:color w:val="000000"/>
          <w:sz w:val="27"/>
          <w:szCs w:val="27"/>
          <w:lang w:val="en-GB" w:eastAsia="hu-HU"/>
        </w:rPr>
      </w:pPr>
      <w:r w:rsidRPr="00DD1B2A">
        <w:rPr>
          <w:rFonts w:ascii="Helvetica" w:eastAsia="Times New Roman" w:hAnsi="Helvetica" w:cs="Helvetica"/>
          <w:color w:val="000000"/>
          <w:sz w:val="27"/>
          <w:szCs w:val="27"/>
          <w:u w:val="single"/>
          <w:lang w:val="en-GB" w:eastAsia="hu-HU"/>
        </w:rPr>
        <w:t>Realistic:</w:t>
      </w:r>
      <w:r w:rsidRPr="00DD1B2A">
        <w:rPr>
          <w:rFonts w:ascii="Helvetica" w:eastAsia="Times New Roman" w:hAnsi="Helvetica" w:cs="Helvetica"/>
          <w:color w:val="000000"/>
          <w:sz w:val="27"/>
          <w:szCs w:val="27"/>
          <w:lang w:val="en-GB" w:eastAsia="hu-HU"/>
        </w:rPr>
        <w:t> </w:t>
      </w:r>
      <w:r w:rsidR="000B2B90">
        <w:rPr>
          <w:rFonts w:ascii="Helvetica" w:eastAsia="Times New Roman" w:hAnsi="Helvetica" w:cs="Helvetica"/>
          <w:color w:val="000000"/>
          <w:sz w:val="27"/>
          <w:szCs w:val="27"/>
          <w:lang w:val="en-GB" w:eastAsia="hu-HU"/>
        </w:rPr>
        <w:t>Would I be able to earn a living and also achieve the aim of the gym (</w:t>
      </w:r>
      <w:proofErr w:type="spellStart"/>
      <w:r w:rsidR="000B2B90">
        <w:rPr>
          <w:rFonts w:ascii="Helvetica" w:eastAsia="Times New Roman" w:hAnsi="Helvetica" w:cs="Helvetica"/>
          <w:color w:val="000000"/>
          <w:sz w:val="27"/>
          <w:szCs w:val="27"/>
          <w:lang w:val="en-GB" w:eastAsia="hu-HU"/>
        </w:rPr>
        <w:t>ie</w:t>
      </w:r>
      <w:proofErr w:type="spellEnd"/>
      <w:r w:rsidR="000B2B90">
        <w:rPr>
          <w:rFonts w:ascii="Helvetica" w:eastAsia="Times New Roman" w:hAnsi="Helvetica" w:cs="Helvetica"/>
          <w:color w:val="000000"/>
          <w:sz w:val="27"/>
          <w:szCs w:val="27"/>
          <w:lang w:val="en-GB" w:eastAsia="hu-HU"/>
        </w:rPr>
        <w:t xml:space="preserve"> motivate and inspire others and promote a healthy lifestyle for the local community)</w:t>
      </w:r>
    </w:p>
    <w:p w14:paraId="0A41C09D" w14:textId="4609E377" w:rsidR="00385D4A" w:rsidRPr="00DD1B2A" w:rsidRDefault="00385D4A" w:rsidP="00DD1B2A">
      <w:pPr>
        <w:pStyle w:val="ListParagraph"/>
        <w:numPr>
          <w:ilvl w:val="0"/>
          <w:numId w:val="2"/>
        </w:numPr>
        <w:shd w:val="clear" w:color="auto" w:fill="FFFFFF"/>
        <w:spacing w:after="0" w:line="240" w:lineRule="auto"/>
        <w:rPr>
          <w:rFonts w:ascii="Helvetica" w:eastAsia="Times New Roman" w:hAnsi="Helvetica" w:cs="Helvetica"/>
          <w:color w:val="000000"/>
          <w:sz w:val="27"/>
          <w:szCs w:val="27"/>
          <w:lang w:val="en-GB" w:eastAsia="hu-HU"/>
        </w:rPr>
      </w:pPr>
      <w:r w:rsidRPr="00DD1B2A">
        <w:rPr>
          <w:rFonts w:ascii="Helvetica" w:eastAsia="Times New Roman" w:hAnsi="Helvetica" w:cs="Helvetica"/>
          <w:color w:val="000000"/>
          <w:sz w:val="27"/>
          <w:szCs w:val="27"/>
          <w:u w:val="single"/>
          <w:lang w:val="en-GB" w:eastAsia="hu-HU"/>
        </w:rPr>
        <w:t>Timely:</w:t>
      </w:r>
      <w:r w:rsidRPr="00DD1B2A">
        <w:rPr>
          <w:rFonts w:ascii="Helvetica" w:eastAsia="Times New Roman" w:hAnsi="Helvetica" w:cs="Helvetica"/>
          <w:color w:val="000000"/>
          <w:sz w:val="27"/>
          <w:szCs w:val="27"/>
          <w:lang w:val="en-GB" w:eastAsia="hu-HU"/>
        </w:rPr>
        <w:t xml:space="preserve"> How many years </w:t>
      </w:r>
      <w:r w:rsidR="000B2B90">
        <w:rPr>
          <w:rFonts w:ascii="Helvetica" w:eastAsia="Times New Roman" w:hAnsi="Helvetica" w:cs="Helvetica"/>
          <w:color w:val="000000"/>
          <w:sz w:val="27"/>
          <w:szCs w:val="27"/>
          <w:lang w:val="en-GB" w:eastAsia="hu-HU"/>
        </w:rPr>
        <w:t>would it take?</w:t>
      </w:r>
    </w:p>
    <w:p w14:paraId="1786ED2D"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2E459C48" w14:textId="77777777"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w:t>
      </w:r>
    </w:p>
    <w:p w14:paraId="126FB412" w14:textId="0CB5B145" w:rsidR="00385D4A" w:rsidRPr="00385D4A" w:rsidRDefault="00385D4A" w:rsidP="00385D4A">
      <w:pPr>
        <w:shd w:val="clear" w:color="auto" w:fill="FFFFFF"/>
        <w:spacing w:after="0" w:line="240" w:lineRule="auto"/>
        <w:rPr>
          <w:rFonts w:ascii="Helvetica" w:eastAsia="Times New Roman" w:hAnsi="Helvetica" w:cs="Helvetica"/>
          <w:color w:val="000000"/>
          <w:sz w:val="27"/>
          <w:szCs w:val="27"/>
          <w:lang w:val="en-GB" w:eastAsia="hu-HU"/>
        </w:rPr>
      </w:pPr>
      <w:r w:rsidRPr="00385D4A">
        <w:rPr>
          <w:rFonts w:ascii="Helvetica" w:eastAsia="Times New Roman" w:hAnsi="Helvetica" w:cs="Helvetica"/>
          <w:color w:val="000000"/>
          <w:sz w:val="27"/>
          <w:szCs w:val="27"/>
          <w:lang w:val="en-GB" w:eastAsia="hu-HU"/>
        </w:rPr>
        <w:t xml:space="preserve">In order to conclude this report I must emphasise on the impact that studying this module had upon my reflective experience. Firstly, I was able to gain a deep insight into the importance of community engagement efforts when owning and running a business of my own. Considering this was my driving factor to engage in a Business Management degree, the module was extremely helpful in order for me to understand why Community Engagement is important. Secondly, I have learnt that evaluation is a self-improvement programme. I was able to </w:t>
      </w:r>
      <w:r w:rsidR="00F1742C" w:rsidRPr="00385D4A">
        <w:rPr>
          <w:rFonts w:ascii="Helvetica" w:eastAsia="Times New Roman" w:hAnsi="Helvetica" w:cs="Helvetica"/>
          <w:color w:val="000000"/>
          <w:sz w:val="27"/>
          <w:szCs w:val="27"/>
          <w:lang w:val="en-GB" w:eastAsia="hu-HU"/>
        </w:rPr>
        <w:t>self-reflect</w:t>
      </w:r>
      <w:r w:rsidRPr="00385D4A">
        <w:rPr>
          <w:rFonts w:ascii="Helvetica" w:eastAsia="Times New Roman" w:hAnsi="Helvetica" w:cs="Helvetica"/>
          <w:color w:val="000000"/>
          <w:sz w:val="27"/>
          <w:szCs w:val="27"/>
          <w:lang w:val="en-GB" w:eastAsia="hu-HU"/>
        </w:rPr>
        <w:t xml:space="preserve"> on my own academic skills when undertaking part 1 of the assessment. Additionally, the research that I conducted around Coca-Cola was extremely eye opening as I was not even aware myself about the lengths they currently take to ensure their community engagement practices are wholly beneficial to society.</w:t>
      </w:r>
    </w:p>
    <w:p w14:paraId="6624ADEA" w14:textId="625BC8F7" w:rsidR="00BA37CF" w:rsidRPr="00385D4A" w:rsidRDefault="00BA37CF" w:rsidP="00385D4A">
      <w:pPr>
        <w:shd w:val="clear" w:color="auto" w:fill="FFFFFF"/>
        <w:spacing w:after="0" w:line="240" w:lineRule="auto"/>
        <w:rPr>
          <w:rFonts w:ascii="Helvetica" w:eastAsia="Times New Roman" w:hAnsi="Helvetica" w:cs="Helvetica"/>
          <w:color w:val="000000"/>
          <w:sz w:val="32"/>
          <w:szCs w:val="32"/>
          <w:lang w:val="en-GB" w:eastAsia="hu-HU"/>
        </w:rPr>
      </w:pPr>
    </w:p>
    <w:p w14:paraId="0B205BB9" w14:textId="12FFC235" w:rsidR="00902881" w:rsidRDefault="00902881"/>
    <w:sectPr w:rsidR="0090288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ew">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1A1B1E"/>
    <w:multiLevelType w:val="multilevel"/>
    <w:tmpl w:val="1E7A9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AB63D3"/>
    <w:multiLevelType w:val="hybridMultilevel"/>
    <w:tmpl w:val="A802E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52A"/>
    <w:rsid w:val="00017285"/>
    <w:rsid w:val="000B2B90"/>
    <w:rsid w:val="002474C6"/>
    <w:rsid w:val="00277457"/>
    <w:rsid w:val="00316C00"/>
    <w:rsid w:val="00385D4A"/>
    <w:rsid w:val="003A2587"/>
    <w:rsid w:val="00455D48"/>
    <w:rsid w:val="005919F6"/>
    <w:rsid w:val="005C2C2E"/>
    <w:rsid w:val="0067152A"/>
    <w:rsid w:val="007E1E77"/>
    <w:rsid w:val="00802AA7"/>
    <w:rsid w:val="0084561B"/>
    <w:rsid w:val="008536B2"/>
    <w:rsid w:val="00902881"/>
    <w:rsid w:val="00BA37CF"/>
    <w:rsid w:val="00CE4992"/>
    <w:rsid w:val="00D02BD1"/>
    <w:rsid w:val="00D47A63"/>
    <w:rsid w:val="00DD1B2A"/>
    <w:rsid w:val="00E778C2"/>
    <w:rsid w:val="00EB1D07"/>
    <w:rsid w:val="00F1742C"/>
    <w:rsid w:val="00F829B2"/>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D6CC8"/>
  <w15:chartTrackingRefBased/>
  <w15:docId w15:val="{2AD3F059-8966-4C0C-8E03-17E24FD1F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yiv7175206264s9">
    <w:name w:val="yiv7175206264s9"/>
    <w:basedOn w:val="DefaultParagraphFont"/>
    <w:rsid w:val="0067152A"/>
  </w:style>
  <w:style w:type="character" w:customStyle="1" w:styleId="yiv7175206264s8">
    <w:name w:val="yiv7175206264s8"/>
    <w:basedOn w:val="DefaultParagraphFont"/>
    <w:rsid w:val="0067152A"/>
  </w:style>
  <w:style w:type="character" w:customStyle="1" w:styleId="yiv7175206264s10">
    <w:name w:val="yiv7175206264s10"/>
    <w:basedOn w:val="DefaultParagraphFont"/>
    <w:rsid w:val="0067152A"/>
  </w:style>
  <w:style w:type="character" w:customStyle="1" w:styleId="yiv7175206264s11">
    <w:name w:val="yiv7175206264s11"/>
    <w:basedOn w:val="DefaultParagraphFont"/>
    <w:rsid w:val="0067152A"/>
  </w:style>
  <w:style w:type="character" w:customStyle="1" w:styleId="yiv7175206264s3">
    <w:name w:val="yiv7175206264s3"/>
    <w:basedOn w:val="DefaultParagraphFont"/>
    <w:rsid w:val="0067152A"/>
  </w:style>
  <w:style w:type="paragraph" w:styleId="NormalWeb">
    <w:name w:val="Normal (Web)"/>
    <w:basedOn w:val="Normal"/>
    <w:uiPriority w:val="99"/>
    <w:semiHidden/>
    <w:unhideWhenUsed/>
    <w:rsid w:val="0067152A"/>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customStyle="1" w:styleId="yiv7175206264s12">
    <w:name w:val="yiv7175206264s12"/>
    <w:basedOn w:val="DefaultParagraphFont"/>
    <w:rsid w:val="0067152A"/>
  </w:style>
  <w:style w:type="character" w:styleId="Hyperlink">
    <w:name w:val="Hyperlink"/>
    <w:basedOn w:val="DefaultParagraphFont"/>
    <w:uiPriority w:val="99"/>
    <w:unhideWhenUsed/>
    <w:rsid w:val="003A2587"/>
    <w:rPr>
      <w:color w:val="0563C1" w:themeColor="hyperlink"/>
      <w:u w:val="single"/>
    </w:rPr>
  </w:style>
  <w:style w:type="character" w:styleId="UnresolvedMention">
    <w:name w:val="Unresolved Mention"/>
    <w:basedOn w:val="DefaultParagraphFont"/>
    <w:uiPriority w:val="99"/>
    <w:semiHidden/>
    <w:unhideWhenUsed/>
    <w:rsid w:val="003A2587"/>
    <w:rPr>
      <w:color w:val="605E5C"/>
      <w:shd w:val="clear" w:color="auto" w:fill="E1DFDD"/>
    </w:rPr>
  </w:style>
  <w:style w:type="paragraph" w:styleId="ListParagraph">
    <w:name w:val="List Paragraph"/>
    <w:basedOn w:val="Normal"/>
    <w:uiPriority w:val="34"/>
    <w:qFormat/>
    <w:rsid w:val="00DD1B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51456">
      <w:bodyDiv w:val="1"/>
      <w:marLeft w:val="0"/>
      <w:marRight w:val="0"/>
      <w:marTop w:val="0"/>
      <w:marBottom w:val="0"/>
      <w:divBdr>
        <w:top w:val="none" w:sz="0" w:space="0" w:color="auto"/>
        <w:left w:val="none" w:sz="0" w:space="0" w:color="auto"/>
        <w:bottom w:val="none" w:sz="0" w:space="0" w:color="auto"/>
        <w:right w:val="none" w:sz="0" w:space="0" w:color="auto"/>
      </w:divBdr>
    </w:div>
    <w:div w:id="335231895">
      <w:bodyDiv w:val="1"/>
      <w:marLeft w:val="0"/>
      <w:marRight w:val="0"/>
      <w:marTop w:val="0"/>
      <w:marBottom w:val="0"/>
      <w:divBdr>
        <w:top w:val="none" w:sz="0" w:space="0" w:color="auto"/>
        <w:left w:val="none" w:sz="0" w:space="0" w:color="auto"/>
        <w:bottom w:val="none" w:sz="0" w:space="0" w:color="auto"/>
        <w:right w:val="none" w:sz="0" w:space="0" w:color="auto"/>
      </w:divBdr>
      <w:divsChild>
        <w:div w:id="312561566">
          <w:marLeft w:val="540"/>
          <w:marRight w:val="0"/>
          <w:marTop w:val="0"/>
          <w:marBottom w:val="0"/>
          <w:divBdr>
            <w:top w:val="none" w:sz="0" w:space="0" w:color="auto"/>
            <w:left w:val="none" w:sz="0" w:space="0" w:color="auto"/>
            <w:bottom w:val="none" w:sz="0" w:space="0" w:color="auto"/>
            <w:right w:val="none" w:sz="0" w:space="0" w:color="auto"/>
          </w:divBdr>
        </w:div>
        <w:div w:id="1995259959">
          <w:marLeft w:val="540"/>
          <w:marRight w:val="0"/>
          <w:marTop w:val="0"/>
          <w:marBottom w:val="0"/>
          <w:divBdr>
            <w:top w:val="none" w:sz="0" w:space="0" w:color="auto"/>
            <w:left w:val="none" w:sz="0" w:space="0" w:color="auto"/>
            <w:bottom w:val="none" w:sz="0" w:space="0" w:color="auto"/>
            <w:right w:val="none" w:sz="0" w:space="0" w:color="auto"/>
          </w:divBdr>
        </w:div>
        <w:div w:id="370424362">
          <w:marLeft w:val="540"/>
          <w:marRight w:val="0"/>
          <w:marTop w:val="0"/>
          <w:marBottom w:val="0"/>
          <w:divBdr>
            <w:top w:val="none" w:sz="0" w:space="0" w:color="auto"/>
            <w:left w:val="none" w:sz="0" w:space="0" w:color="auto"/>
            <w:bottom w:val="none" w:sz="0" w:space="0" w:color="auto"/>
            <w:right w:val="none" w:sz="0" w:space="0" w:color="auto"/>
          </w:divBdr>
        </w:div>
        <w:div w:id="2142262256">
          <w:marLeft w:val="540"/>
          <w:marRight w:val="0"/>
          <w:marTop w:val="0"/>
          <w:marBottom w:val="0"/>
          <w:divBdr>
            <w:top w:val="none" w:sz="0" w:space="0" w:color="auto"/>
            <w:left w:val="none" w:sz="0" w:space="0" w:color="auto"/>
            <w:bottom w:val="none" w:sz="0" w:space="0" w:color="auto"/>
            <w:right w:val="none" w:sz="0" w:space="0" w:color="auto"/>
          </w:divBdr>
        </w:div>
        <w:div w:id="819035992">
          <w:marLeft w:val="540"/>
          <w:marRight w:val="0"/>
          <w:marTop w:val="0"/>
          <w:marBottom w:val="0"/>
          <w:divBdr>
            <w:top w:val="none" w:sz="0" w:space="0" w:color="auto"/>
            <w:left w:val="none" w:sz="0" w:space="0" w:color="auto"/>
            <w:bottom w:val="none" w:sz="0" w:space="0" w:color="auto"/>
            <w:right w:val="none" w:sz="0" w:space="0" w:color="auto"/>
          </w:divBdr>
        </w:div>
        <w:div w:id="221185689">
          <w:marLeft w:val="540"/>
          <w:marRight w:val="0"/>
          <w:marTop w:val="0"/>
          <w:marBottom w:val="0"/>
          <w:divBdr>
            <w:top w:val="none" w:sz="0" w:space="0" w:color="auto"/>
            <w:left w:val="none" w:sz="0" w:space="0" w:color="auto"/>
            <w:bottom w:val="none" w:sz="0" w:space="0" w:color="auto"/>
            <w:right w:val="none" w:sz="0" w:space="0" w:color="auto"/>
          </w:divBdr>
        </w:div>
      </w:divsChild>
    </w:div>
    <w:div w:id="715853078">
      <w:bodyDiv w:val="1"/>
      <w:marLeft w:val="0"/>
      <w:marRight w:val="0"/>
      <w:marTop w:val="0"/>
      <w:marBottom w:val="0"/>
      <w:divBdr>
        <w:top w:val="none" w:sz="0" w:space="0" w:color="auto"/>
        <w:left w:val="none" w:sz="0" w:space="0" w:color="auto"/>
        <w:bottom w:val="none" w:sz="0" w:space="0" w:color="auto"/>
        <w:right w:val="none" w:sz="0" w:space="0" w:color="auto"/>
      </w:divBdr>
    </w:div>
    <w:div w:id="2050302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1787</Words>
  <Characters>10189</Characters>
  <Application>Microsoft Office Word</Application>
  <DocSecurity>0</DocSecurity>
  <Lines>84</Lines>
  <Paragraphs>23</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Imre</dc:creator>
  <cp:keywords/>
  <dc:description/>
  <cp:lastModifiedBy>LA Payroll</cp:lastModifiedBy>
  <cp:revision>4</cp:revision>
  <dcterms:created xsi:type="dcterms:W3CDTF">2021-09-06T22:26:00Z</dcterms:created>
  <dcterms:modified xsi:type="dcterms:W3CDTF">2021-09-06T22:27:00Z</dcterms:modified>
</cp:coreProperties>
</file>