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9B3613" w14:textId="51447158" w:rsidR="00E13237" w:rsidRPr="00796895" w:rsidRDefault="00434002" w:rsidP="00AB4ED1">
      <w:pPr>
        <w:spacing w:line="360" w:lineRule="auto"/>
        <w:jc w:val="center"/>
        <w:rPr>
          <w:rFonts w:ascii="Arial" w:hAnsi="Arial" w:cs="Arial"/>
          <w:b/>
          <w:bCs/>
          <w:sz w:val="24"/>
          <w:szCs w:val="24"/>
          <w:u w:val="single"/>
        </w:rPr>
      </w:pPr>
      <w:r w:rsidRPr="00796895">
        <w:rPr>
          <w:rFonts w:ascii="Arial" w:hAnsi="Arial" w:cs="Arial"/>
          <w:b/>
          <w:bCs/>
          <w:sz w:val="24"/>
          <w:szCs w:val="24"/>
          <w:u w:val="single"/>
        </w:rPr>
        <w:t>Examine the impact of partnership working and information sharing when applied to policing practice.</w:t>
      </w:r>
    </w:p>
    <w:p w14:paraId="792BD1D2" w14:textId="01D6CABA" w:rsidR="00434002" w:rsidRPr="006658B2" w:rsidRDefault="00434002" w:rsidP="00AB4ED1">
      <w:pPr>
        <w:spacing w:line="360" w:lineRule="auto"/>
        <w:jc w:val="both"/>
        <w:rPr>
          <w:rFonts w:ascii="Arial" w:hAnsi="Arial" w:cs="Arial"/>
          <w:sz w:val="24"/>
          <w:szCs w:val="24"/>
        </w:rPr>
      </w:pPr>
      <w:r w:rsidRPr="00796895">
        <w:rPr>
          <w:rFonts w:ascii="Arial" w:hAnsi="Arial" w:cs="Arial"/>
          <w:sz w:val="24"/>
          <w:szCs w:val="24"/>
        </w:rPr>
        <w:t xml:space="preserve">The following assignment will be examining the impacts of partnership working and information sharing in relation to policing practices. Within these practices the need for effective communication will be explored with recommendations made on how to continually improve upon the current processes. </w:t>
      </w:r>
      <w:r w:rsidR="007E298E">
        <w:rPr>
          <w:rFonts w:ascii="Arial" w:hAnsi="Arial" w:cs="Arial"/>
          <w:sz w:val="24"/>
          <w:szCs w:val="24"/>
        </w:rPr>
        <w:t xml:space="preserve">Within in policing practices the use of partnerships with other organisations is vast with inclusions from local councils, schools, and agencies into investigations as they help provide different perspectives and can help towards minimising crime rates in local communities. </w:t>
      </w:r>
      <w:r w:rsidR="007E298E" w:rsidRPr="007E298E">
        <w:rPr>
          <w:rFonts w:ascii="Arial" w:hAnsi="Arial" w:cs="Arial"/>
          <w:sz w:val="24"/>
          <w:szCs w:val="24"/>
        </w:rPr>
        <w:t>Police and Crime Commissioner</w:t>
      </w:r>
      <w:r w:rsidR="007E298E">
        <w:rPr>
          <w:rFonts w:ascii="Arial" w:hAnsi="Arial" w:cs="Arial"/>
          <w:sz w:val="24"/>
          <w:szCs w:val="24"/>
        </w:rPr>
        <w:t xml:space="preserve"> (2021) based in West Yorkshire explains that partnership working is an integral part of </w:t>
      </w:r>
      <w:r w:rsidR="007E298E" w:rsidRPr="007E298E">
        <w:rPr>
          <w:rFonts w:ascii="Arial" w:hAnsi="Arial" w:cs="Arial"/>
          <w:sz w:val="24"/>
          <w:szCs w:val="24"/>
        </w:rPr>
        <w:t>Police and Crime Commissioner</w:t>
      </w:r>
      <w:r w:rsidR="007E298E">
        <w:rPr>
          <w:rFonts w:ascii="Arial" w:hAnsi="Arial" w:cs="Arial"/>
          <w:sz w:val="24"/>
          <w:szCs w:val="24"/>
        </w:rPr>
        <w:t xml:space="preserve"> job role </w:t>
      </w:r>
      <w:r w:rsidR="008F4198">
        <w:rPr>
          <w:rFonts w:ascii="Arial" w:hAnsi="Arial" w:cs="Arial"/>
          <w:sz w:val="24"/>
          <w:szCs w:val="24"/>
        </w:rPr>
        <w:t xml:space="preserve">as there are so many different issues faced by the police in all communities, they need help from like minded organisations to help tackle the issues they face. College of Policing (2016) define information sharing as “disclosing information from one or more organisations to a third-party organisation “This could be sharing information on a continuous basis or just a one off with the aim of achieving the same goal. Although some information from the police can’t be shared such as victims’ personal details due to the Data Protection Act (DPA) information that serves a purpose in cases can be shared such as information that will protect life and property and can prevent offending and any information that helps bring offenders to justice can be freely shared amongst organisations. </w:t>
      </w:r>
    </w:p>
    <w:p w14:paraId="2FF3601B" w14:textId="7BE0CA02" w:rsidR="007E298E" w:rsidRDefault="006658B2" w:rsidP="00AB4ED1">
      <w:pPr>
        <w:spacing w:line="360" w:lineRule="auto"/>
        <w:jc w:val="both"/>
        <w:rPr>
          <w:rFonts w:ascii="Arial" w:hAnsi="Arial" w:cs="Arial"/>
          <w:sz w:val="24"/>
          <w:szCs w:val="24"/>
          <w:shd w:val="clear" w:color="auto" w:fill="FFFFFF"/>
        </w:rPr>
      </w:pPr>
      <w:r w:rsidRPr="006658B2">
        <w:rPr>
          <w:rFonts w:ascii="Arial" w:hAnsi="Arial" w:cs="Arial"/>
          <w:sz w:val="24"/>
          <w:szCs w:val="24"/>
        </w:rPr>
        <w:t xml:space="preserve">One example of these organisations is the </w:t>
      </w:r>
      <w:r w:rsidR="007E298E" w:rsidRPr="006658B2">
        <w:rPr>
          <w:rFonts w:ascii="Arial" w:hAnsi="Arial" w:cs="Arial"/>
          <w:sz w:val="24"/>
          <w:szCs w:val="24"/>
          <w:shd w:val="clear" w:color="auto" w:fill="FFFFFF"/>
        </w:rPr>
        <w:t>Community safety partnerships (CSPs)</w:t>
      </w:r>
      <w:r w:rsidRPr="006658B2">
        <w:rPr>
          <w:rFonts w:ascii="Arial" w:hAnsi="Arial" w:cs="Arial"/>
          <w:sz w:val="24"/>
          <w:szCs w:val="24"/>
          <w:shd w:val="clear" w:color="auto" w:fill="FFFFFF"/>
        </w:rPr>
        <w:t xml:space="preserve"> this organisation includes different </w:t>
      </w:r>
      <w:r w:rsidR="007E298E" w:rsidRPr="006658B2">
        <w:rPr>
          <w:rFonts w:ascii="Arial" w:hAnsi="Arial" w:cs="Arial"/>
          <w:sz w:val="24"/>
          <w:szCs w:val="24"/>
          <w:shd w:val="clear" w:color="auto" w:fill="FFFFFF"/>
        </w:rPr>
        <w:t xml:space="preserve">representatives from responsible </w:t>
      </w:r>
      <w:r w:rsidR="009D20DB" w:rsidRPr="006658B2">
        <w:rPr>
          <w:rFonts w:ascii="Arial" w:hAnsi="Arial" w:cs="Arial"/>
          <w:sz w:val="24"/>
          <w:szCs w:val="24"/>
          <w:shd w:val="clear" w:color="auto" w:fill="FFFFFF"/>
        </w:rPr>
        <w:t>authorities</w:t>
      </w:r>
      <w:r w:rsidR="007E298E" w:rsidRPr="006658B2">
        <w:rPr>
          <w:rFonts w:ascii="Arial" w:hAnsi="Arial" w:cs="Arial"/>
          <w:sz w:val="24"/>
          <w:szCs w:val="24"/>
          <w:shd w:val="clear" w:color="auto" w:fill="FFFFFF"/>
        </w:rPr>
        <w:t xml:space="preserve">. The responsible authorities </w:t>
      </w:r>
      <w:r>
        <w:rPr>
          <w:rFonts w:ascii="Arial" w:hAnsi="Arial" w:cs="Arial"/>
          <w:sz w:val="24"/>
          <w:szCs w:val="24"/>
          <w:shd w:val="clear" w:color="auto" w:fill="FFFFFF"/>
        </w:rPr>
        <w:t>put plans in place to tackle issues in their respective local communities such as antisocial behaviour, drug, or alcohol misuse and in turn help the locals feel safer.</w:t>
      </w:r>
      <w:r w:rsidRPr="006658B2">
        <w:rPr>
          <w:rFonts w:ascii="Arial" w:hAnsi="Arial" w:cs="Arial"/>
          <w:sz w:val="28"/>
          <w:szCs w:val="28"/>
          <w:shd w:val="clear" w:color="auto" w:fill="FFFFFF"/>
        </w:rPr>
        <w:t xml:space="preserve"> </w:t>
      </w:r>
      <w:r w:rsidR="007E298E" w:rsidRPr="006658B2">
        <w:rPr>
          <w:rFonts w:ascii="Arial" w:hAnsi="Arial" w:cs="Arial"/>
          <w:sz w:val="24"/>
          <w:szCs w:val="24"/>
          <w:shd w:val="clear" w:color="auto" w:fill="FFFFFF"/>
        </w:rPr>
        <w:t>They annually assess local crime priorities and consult partners and the local community about how to deal with them</w:t>
      </w:r>
      <w:r>
        <w:rPr>
          <w:rFonts w:ascii="Arial" w:hAnsi="Arial" w:cs="Arial"/>
          <w:sz w:val="24"/>
          <w:szCs w:val="24"/>
          <w:shd w:val="clear" w:color="auto" w:fill="FFFFFF"/>
        </w:rPr>
        <w:t xml:space="preserve"> (The Police Foundation 2016).</w:t>
      </w:r>
    </w:p>
    <w:p w14:paraId="6AA6037A" w14:textId="17C3283C" w:rsidR="00E34E0D" w:rsidRDefault="006658B2" w:rsidP="00AB4ED1">
      <w:pPr>
        <w:spacing w:line="360" w:lineRule="auto"/>
        <w:jc w:val="both"/>
        <w:rPr>
          <w:rFonts w:ascii="Arial" w:eastAsia="Times New Roman" w:hAnsi="Arial" w:cs="Arial"/>
          <w:color w:val="000000" w:themeColor="text1"/>
          <w:sz w:val="24"/>
          <w:szCs w:val="24"/>
          <w:lang w:eastAsia="en-GB"/>
        </w:rPr>
      </w:pPr>
      <w:r>
        <w:rPr>
          <w:rFonts w:ascii="Arial" w:hAnsi="Arial" w:cs="Arial"/>
          <w:sz w:val="24"/>
          <w:szCs w:val="24"/>
          <w:shd w:val="clear" w:color="auto" w:fill="FFFFFF"/>
        </w:rPr>
        <w:t xml:space="preserve">Case studies that show what a positive impact partnership working has on the policing policies include that of </w:t>
      </w:r>
      <w:r w:rsidR="00E34E0D">
        <w:rPr>
          <w:rFonts w:ascii="Arial" w:hAnsi="Arial" w:cs="Arial"/>
          <w:sz w:val="24"/>
          <w:szCs w:val="24"/>
          <w:shd w:val="clear" w:color="auto" w:fill="FFFFFF"/>
        </w:rPr>
        <w:t>t</w:t>
      </w:r>
      <w:r>
        <w:rPr>
          <w:rFonts w:ascii="Arial" w:hAnsi="Arial" w:cs="Arial"/>
          <w:sz w:val="24"/>
          <w:szCs w:val="24"/>
          <w:shd w:val="clear" w:color="auto" w:fill="FFFFFF"/>
        </w:rPr>
        <w:t xml:space="preserve">he </w:t>
      </w:r>
      <w:r w:rsidR="00E34E0D">
        <w:rPr>
          <w:rFonts w:ascii="Arial" w:hAnsi="Arial" w:cs="Arial"/>
          <w:sz w:val="24"/>
          <w:szCs w:val="24"/>
          <w:shd w:val="clear" w:color="auto" w:fill="FFFFFF"/>
        </w:rPr>
        <w:t>‘</w:t>
      </w:r>
      <w:r>
        <w:rPr>
          <w:rFonts w:ascii="Arial" w:hAnsi="Arial" w:cs="Arial"/>
          <w:sz w:val="24"/>
          <w:szCs w:val="24"/>
          <w:shd w:val="clear" w:color="auto" w:fill="FFFFFF"/>
        </w:rPr>
        <w:t>Lab</w:t>
      </w:r>
      <w:r w:rsidR="00E34E0D">
        <w:rPr>
          <w:rFonts w:ascii="Arial" w:hAnsi="Arial" w:cs="Arial"/>
          <w:sz w:val="24"/>
          <w:szCs w:val="24"/>
          <w:shd w:val="clear" w:color="auto" w:fill="FFFFFF"/>
        </w:rPr>
        <w:t xml:space="preserve">Host’ fraud. Metropolitan Police (2024) state that LabHost was a service created in 2021 by a </w:t>
      </w:r>
      <w:r w:rsidR="000C6331">
        <w:rPr>
          <w:rFonts w:ascii="Arial" w:hAnsi="Arial" w:cs="Arial"/>
          <w:sz w:val="24"/>
          <w:szCs w:val="24"/>
          <w:shd w:val="clear" w:color="auto" w:fill="FFFFFF"/>
        </w:rPr>
        <w:t>criminal</w:t>
      </w:r>
      <w:r w:rsidR="00E34E0D">
        <w:rPr>
          <w:rFonts w:ascii="Arial" w:hAnsi="Arial" w:cs="Arial"/>
          <w:sz w:val="24"/>
          <w:szCs w:val="24"/>
          <w:shd w:val="clear" w:color="auto" w:fill="FFFFFF"/>
        </w:rPr>
        <w:t xml:space="preserve"> cyber network, this allowed ‘</w:t>
      </w:r>
      <w:r w:rsidR="000C6331">
        <w:rPr>
          <w:rFonts w:ascii="Arial" w:hAnsi="Arial" w:cs="Arial"/>
          <w:sz w:val="24"/>
          <w:szCs w:val="24"/>
          <w:shd w:val="clear" w:color="auto" w:fill="FFFFFF"/>
        </w:rPr>
        <w:t>phishing</w:t>
      </w:r>
      <w:r w:rsidR="00E34E0D">
        <w:rPr>
          <w:rFonts w:ascii="Arial" w:hAnsi="Arial" w:cs="Arial"/>
          <w:sz w:val="24"/>
          <w:szCs w:val="24"/>
          <w:shd w:val="clear" w:color="auto" w:fill="FFFFFF"/>
        </w:rPr>
        <w:t xml:space="preserve">’ websites that were designed to trick victims into handing over personal information such as their email address, </w:t>
      </w:r>
      <w:r w:rsidR="000C6331">
        <w:rPr>
          <w:rFonts w:ascii="Arial" w:hAnsi="Arial" w:cs="Arial"/>
          <w:sz w:val="24"/>
          <w:szCs w:val="24"/>
          <w:shd w:val="clear" w:color="auto" w:fill="FFFFFF"/>
        </w:rPr>
        <w:t>passwords,</w:t>
      </w:r>
      <w:r w:rsidR="00E34E0D">
        <w:rPr>
          <w:rFonts w:ascii="Arial" w:hAnsi="Arial" w:cs="Arial"/>
          <w:sz w:val="24"/>
          <w:szCs w:val="24"/>
          <w:shd w:val="clear" w:color="auto" w:fill="FFFFFF"/>
        </w:rPr>
        <w:t xml:space="preserve"> and bank details. This website </w:t>
      </w:r>
      <w:r w:rsidR="00E34E0D">
        <w:rPr>
          <w:rFonts w:ascii="Arial" w:hAnsi="Arial" w:cs="Arial"/>
          <w:sz w:val="24"/>
          <w:szCs w:val="24"/>
          <w:shd w:val="clear" w:color="auto" w:fill="FFFFFF"/>
        </w:rPr>
        <w:lastRenderedPageBreak/>
        <w:t xml:space="preserve">was infiltrated and shut down following an investigation from the </w:t>
      </w:r>
      <w:r w:rsidR="000C6331">
        <w:rPr>
          <w:rFonts w:ascii="Arial" w:hAnsi="Arial" w:cs="Arial"/>
          <w:sz w:val="24"/>
          <w:szCs w:val="24"/>
          <w:shd w:val="clear" w:color="auto" w:fill="FFFFFF"/>
        </w:rPr>
        <w:t>Metropolitan</w:t>
      </w:r>
      <w:r w:rsidR="00E34E0D">
        <w:rPr>
          <w:rFonts w:ascii="Arial" w:hAnsi="Arial" w:cs="Arial"/>
          <w:sz w:val="24"/>
          <w:szCs w:val="24"/>
          <w:shd w:val="clear" w:color="auto" w:fill="FFFFFF"/>
        </w:rPr>
        <w:t xml:space="preserve"> Police</w:t>
      </w:r>
      <w:r w:rsidR="000C6331">
        <w:rPr>
          <w:rFonts w:ascii="Arial" w:hAnsi="Arial" w:cs="Arial"/>
          <w:sz w:val="24"/>
          <w:szCs w:val="24"/>
          <w:shd w:val="clear" w:color="auto" w:fill="FFFFFF"/>
        </w:rPr>
        <w:t xml:space="preserve"> (Met)</w:t>
      </w:r>
      <w:r w:rsidR="00E34E0D">
        <w:rPr>
          <w:rFonts w:ascii="Arial" w:hAnsi="Arial" w:cs="Arial"/>
          <w:sz w:val="24"/>
          <w:szCs w:val="24"/>
          <w:shd w:val="clear" w:color="auto" w:fill="FFFFFF"/>
        </w:rPr>
        <w:t xml:space="preserve">. </w:t>
      </w:r>
      <w:r w:rsidR="000C6331">
        <w:rPr>
          <w:rFonts w:ascii="Arial" w:hAnsi="Arial" w:cs="Arial"/>
          <w:sz w:val="24"/>
          <w:szCs w:val="24"/>
          <w:shd w:val="clear" w:color="auto" w:fill="FFFFFF"/>
        </w:rPr>
        <w:t xml:space="preserve">A partnership between the Met and the Cyber Defence Alliance was created after they shared information to the Met about LabHost. Due to the sheer size of the website and scheme they were running it forced the </w:t>
      </w:r>
      <w:r w:rsidR="00E34E0D" w:rsidRPr="00E34E0D">
        <w:rPr>
          <w:rFonts w:ascii="Arial" w:eastAsia="Times New Roman" w:hAnsi="Arial" w:cs="Arial"/>
          <w:color w:val="000000" w:themeColor="text1"/>
          <w:sz w:val="24"/>
          <w:szCs w:val="24"/>
          <w:lang w:eastAsia="en-GB"/>
        </w:rPr>
        <w:t xml:space="preserve">Met’s Cyber Crime Unit </w:t>
      </w:r>
      <w:r w:rsidR="000C6331" w:rsidRPr="000C6331">
        <w:rPr>
          <w:rFonts w:ascii="Arial" w:eastAsia="Times New Roman" w:hAnsi="Arial" w:cs="Arial"/>
          <w:color w:val="000000" w:themeColor="text1"/>
          <w:sz w:val="24"/>
          <w:szCs w:val="24"/>
          <w:lang w:eastAsia="en-GB"/>
        </w:rPr>
        <w:t xml:space="preserve">to join </w:t>
      </w:r>
      <w:r w:rsidR="00E34E0D" w:rsidRPr="00E34E0D">
        <w:rPr>
          <w:rFonts w:ascii="Arial" w:eastAsia="Times New Roman" w:hAnsi="Arial" w:cs="Arial"/>
          <w:color w:val="000000" w:themeColor="text1"/>
          <w:sz w:val="24"/>
          <w:szCs w:val="24"/>
          <w:lang w:eastAsia="en-GB"/>
        </w:rPr>
        <w:t>forces with the National Crime Agency, City of London Police, Europol, Regional Organised Crime Units (ROCUs) across the country and other international police forces</w:t>
      </w:r>
      <w:r w:rsidR="000C6331" w:rsidRPr="000C6331">
        <w:rPr>
          <w:rFonts w:ascii="Arial" w:eastAsia="Times New Roman" w:hAnsi="Arial" w:cs="Arial"/>
          <w:color w:val="000000" w:themeColor="text1"/>
          <w:sz w:val="24"/>
          <w:szCs w:val="24"/>
          <w:lang w:eastAsia="en-GB"/>
        </w:rPr>
        <w:t>. More partners to the investigation included</w:t>
      </w:r>
      <w:r w:rsidR="00E34E0D" w:rsidRPr="00E34E0D">
        <w:rPr>
          <w:rFonts w:ascii="Arial" w:eastAsia="Times New Roman" w:hAnsi="Arial" w:cs="Arial"/>
          <w:color w:val="000000" w:themeColor="text1"/>
          <w:sz w:val="24"/>
          <w:szCs w:val="24"/>
          <w:lang w:eastAsia="en-GB"/>
        </w:rPr>
        <w:t xml:space="preserve"> </w:t>
      </w:r>
      <w:proofErr w:type="spellStart"/>
      <w:r w:rsidR="00E34E0D" w:rsidRPr="00E34E0D">
        <w:rPr>
          <w:rFonts w:ascii="Arial" w:eastAsia="Times New Roman" w:hAnsi="Arial" w:cs="Arial"/>
          <w:color w:val="000000" w:themeColor="text1"/>
          <w:sz w:val="24"/>
          <w:szCs w:val="24"/>
          <w:lang w:eastAsia="en-GB"/>
        </w:rPr>
        <w:t>Chainalysis</w:t>
      </w:r>
      <w:proofErr w:type="spellEnd"/>
      <w:r w:rsidR="00E34E0D" w:rsidRPr="00E34E0D">
        <w:rPr>
          <w:rFonts w:ascii="Arial" w:eastAsia="Times New Roman" w:hAnsi="Arial" w:cs="Arial"/>
          <w:color w:val="000000" w:themeColor="text1"/>
          <w:sz w:val="24"/>
          <w:szCs w:val="24"/>
          <w:lang w:eastAsia="en-GB"/>
        </w:rPr>
        <w:t xml:space="preserve">, Intel 471, Microsoft, The </w:t>
      </w:r>
      <w:proofErr w:type="spellStart"/>
      <w:r w:rsidR="00E34E0D" w:rsidRPr="00E34E0D">
        <w:rPr>
          <w:rFonts w:ascii="Arial" w:eastAsia="Times New Roman" w:hAnsi="Arial" w:cs="Arial"/>
          <w:color w:val="000000" w:themeColor="text1"/>
          <w:sz w:val="24"/>
          <w:szCs w:val="24"/>
          <w:lang w:eastAsia="en-GB"/>
        </w:rPr>
        <w:t>Shadowserver</w:t>
      </w:r>
      <w:proofErr w:type="spellEnd"/>
      <w:r w:rsidR="00E34E0D" w:rsidRPr="00E34E0D">
        <w:rPr>
          <w:rFonts w:ascii="Arial" w:eastAsia="Times New Roman" w:hAnsi="Arial" w:cs="Arial"/>
          <w:color w:val="000000" w:themeColor="text1"/>
          <w:sz w:val="24"/>
          <w:szCs w:val="24"/>
          <w:lang w:eastAsia="en-GB"/>
        </w:rPr>
        <w:t xml:space="preserve"> Foundation and Trend Micro</w:t>
      </w:r>
      <w:r w:rsidR="000C6331" w:rsidRPr="000C6331">
        <w:rPr>
          <w:rFonts w:ascii="Arial" w:eastAsia="Times New Roman" w:hAnsi="Arial" w:cs="Arial"/>
          <w:color w:val="000000" w:themeColor="text1"/>
          <w:sz w:val="24"/>
          <w:szCs w:val="24"/>
          <w:lang w:eastAsia="en-GB"/>
        </w:rPr>
        <w:t>.</w:t>
      </w:r>
      <w:r w:rsidR="000C6331">
        <w:rPr>
          <w:rFonts w:ascii="Arial" w:eastAsia="Times New Roman" w:hAnsi="Arial" w:cs="Arial"/>
          <w:color w:val="000000" w:themeColor="text1"/>
          <w:sz w:val="24"/>
          <w:szCs w:val="24"/>
          <w:lang w:eastAsia="en-GB"/>
        </w:rPr>
        <w:t xml:space="preserve"> With help from all these different organisations the website was seized </w:t>
      </w:r>
      <w:r w:rsidR="000C6331" w:rsidRPr="000C6331">
        <w:rPr>
          <w:rFonts w:ascii="Arial" w:eastAsia="Times New Roman" w:hAnsi="Arial" w:cs="Arial"/>
          <w:color w:val="000000" w:themeColor="text1"/>
          <w:sz w:val="24"/>
          <w:szCs w:val="24"/>
          <w:lang w:eastAsia="en-GB"/>
        </w:rPr>
        <w:t>and</w:t>
      </w:r>
      <w:r w:rsidR="00E34E0D" w:rsidRPr="00E34E0D">
        <w:rPr>
          <w:rFonts w:ascii="Arial" w:eastAsia="Times New Roman" w:hAnsi="Arial" w:cs="Arial"/>
          <w:color w:val="000000" w:themeColor="text1"/>
          <w:sz w:val="24"/>
          <w:szCs w:val="24"/>
          <w:lang w:eastAsia="en-GB"/>
        </w:rPr>
        <w:t xml:space="preserve"> a total of 37 suspects were arrested across the UK and by international law enforcement agencies.</w:t>
      </w:r>
      <w:r w:rsidR="00E34E0D" w:rsidRPr="00E34E0D">
        <w:rPr>
          <w:rFonts w:ascii="var(--paragraph_font_family)" w:eastAsia="Times New Roman" w:hAnsi="var(--paragraph_font_family)" w:cs="Times New Roman"/>
          <w:color w:val="000000" w:themeColor="text1"/>
          <w:sz w:val="25"/>
          <w:szCs w:val="24"/>
          <w:lang w:eastAsia="en-GB"/>
        </w:rPr>
        <w:t xml:space="preserve"> </w:t>
      </w:r>
      <w:r w:rsidR="000C6331">
        <w:rPr>
          <w:rFonts w:ascii="Arial" w:eastAsia="Times New Roman" w:hAnsi="Arial" w:cs="Arial"/>
          <w:color w:val="000000" w:themeColor="text1"/>
          <w:sz w:val="24"/>
          <w:szCs w:val="24"/>
          <w:lang w:eastAsia="en-GB"/>
        </w:rPr>
        <w:t xml:space="preserve">This is a very successful case with </w:t>
      </w:r>
      <w:r w:rsidR="002E18F5">
        <w:rPr>
          <w:rFonts w:ascii="Arial" w:eastAsia="Times New Roman" w:hAnsi="Arial" w:cs="Arial"/>
          <w:color w:val="000000" w:themeColor="text1"/>
          <w:sz w:val="24"/>
          <w:szCs w:val="24"/>
          <w:lang w:eastAsia="en-GB"/>
        </w:rPr>
        <w:t>many</w:t>
      </w:r>
      <w:r w:rsidR="000C6331">
        <w:rPr>
          <w:rFonts w:ascii="Arial" w:eastAsia="Times New Roman" w:hAnsi="Arial" w:cs="Arial"/>
          <w:color w:val="000000" w:themeColor="text1"/>
          <w:sz w:val="24"/>
          <w:szCs w:val="24"/>
          <w:lang w:eastAsia="en-GB"/>
        </w:rPr>
        <w:t xml:space="preserve"> partnerships sharing information to achieve the main goal of catching those responsible for the fraud allowing there to be a sense of justice for the victims of this scam. </w:t>
      </w:r>
    </w:p>
    <w:p w14:paraId="21FE8040" w14:textId="7279DA6E" w:rsidR="00D32002" w:rsidRPr="00981805" w:rsidRDefault="00627BC8" w:rsidP="00AB4ED1">
      <w:pPr>
        <w:spacing w:line="360" w:lineRule="auto"/>
        <w:jc w:val="both"/>
        <w:rPr>
          <w:rFonts w:ascii="Lato" w:hAnsi="Lato"/>
          <w:sz w:val="23"/>
          <w:szCs w:val="23"/>
          <w:shd w:val="clear" w:color="auto" w:fill="FFFFFF"/>
        </w:rPr>
      </w:pPr>
      <w:r w:rsidRPr="00627BC8">
        <w:rPr>
          <w:rFonts w:ascii="Arial" w:eastAsia="Times New Roman" w:hAnsi="Arial" w:cs="Arial"/>
          <w:sz w:val="24"/>
          <w:szCs w:val="24"/>
          <w:lang w:eastAsia="en-GB"/>
        </w:rPr>
        <w:t xml:space="preserve">Although not all cases end successfully and some people are failed when they are not given the support needed from various organisations, this is what happening in the case of Fiona Pilkington. HSAB (2011) report that </w:t>
      </w:r>
      <w:r w:rsidRPr="00627BC8">
        <w:rPr>
          <w:rFonts w:ascii="Arial" w:hAnsi="Arial" w:cs="Arial"/>
          <w:sz w:val="24"/>
          <w:szCs w:val="24"/>
          <w:shd w:val="clear" w:color="auto" w:fill="FFFFFF"/>
        </w:rPr>
        <w:t>Fiona Pilkington killed herself and her severely disabled daughter Francesca Hardwick in 2007, after experiencing torment by local youths over 10 years.</w:t>
      </w:r>
      <w:r>
        <w:rPr>
          <w:rFonts w:ascii="Arial" w:hAnsi="Arial" w:cs="Arial"/>
          <w:sz w:val="24"/>
          <w:szCs w:val="24"/>
          <w:shd w:val="clear" w:color="auto" w:fill="FFFFFF"/>
        </w:rPr>
        <w:t xml:space="preserve"> There were 33 recorded incidents between November 1997 and October 2007 of harassment and antisocial behaviour they endured this led to an investigation by </w:t>
      </w:r>
      <w:r w:rsidRPr="00627BC8">
        <w:rPr>
          <w:rFonts w:ascii="Arial" w:hAnsi="Arial" w:cs="Arial"/>
          <w:sz w:val="24"/>
          <w:szCs w:val="24"/>
          <w:shd w:val="clear" w:color="auto" w:fill="FFFFFF"/>
        </w:rPr>
        <w:t xml:space="preserve">The Independent Police Complaints Commission (IPCC) in May 2011 which found that the failure by police officers to identify Fiona Pilkington, her son and daughter as a collective vulnerable family unit </w:t>
      </w:r>
      <w:r>
        <w:rPr>
          <w:rFonts w:ascii="Arial" w:hAnsi="Arial" w:cs="Arial"/>
          <w:sz w:val="24"/>
          <w:szCs w:val="24"/>
          <w:shd w:val="clear" w:color="auto" w:fill="FFFFFF"/>
        </w:rPr>
        <w:t>and</w:t>
      </w:r>
      <w:r w:rsidRPr="00627BC8">
        <w:rPr>
          <w:rFonts w:ascii="Arial" w:hAnsi="Arial" w:cs="Arial"/>
          <w:sz w:val="24"/>
          <w:szCs w:val="24"/>
          <w:shd w:val="clear" w:color="auto" w:fill="FFFFFF"/>
        </w:rPr>
        <w:t xml:space="preserve"> Leicestershire Constabulary’s failure to implement a cohesive, structured and effective approach to tackling the problems this family faced from the youths.</w:t>
      </w:r>
      <w:r w:rsidRPr="00627BC8">
        <w:rPr>
          <w:rFonts w:ascii="Lato" w:hAnsi="Lato"/>
          <w:sz w:val="23"/>
          <w:szCs w:val="23"/>
          <w:shd w:val="clear" w:color="auto" w:fill="FFFFFF"/>
        </w:rPr>
        <w:t xml:space="preserve"> </w:t>
      </w:r>
      <w:r w:rsidR="001D3BC5" w:rsidRPr="001D3BC5">
        <w:rPr>
          <w:rFonts w:ascii="Arial" w:hAnsi="Arial" w:cs="Arial"/>
          <w:sz w:val="24"/>
          <w:szCs w:val="24"/>
          <w:shd w:val="clear" w:color="auto" w:fill="FFFFFF"/>
        </w:rPr>
        <w:t xml:space="preserve">Although the outcome of this case was very sad it is important that it is learned from to prevent a similar incident in the future as it is felt that effective communication and information sharing between different organisations could have prevented this by being more diligent in safeguarding this family the police could have had more of an idea on how to combat the abuse they faced. BBC News (2011) stated that the family were seeking legal action against the police force, as well as Hinckley and Bosworth Borough Council and Leicestershire County Council, in the hope of improvements being implemented so that victims of anti-social behaviour and hate crime are dealt with more effectively by the police. One practice that was crated following this was the </w:t>
      </w:r>
      <w:r w:rsidR="001D3BC5" w:rsidRPr="001D3BC5">
        <w:rPr>
          <w:rFonts w:ascii="Arial" w:hAnsi="Arial" w:cs="Arial"/>
          <w:sz w:val="24"/>
          <w:szCs w:val="24"/>
          <w:shd w:val="clear" w:color="auto" w:fill="FFFFFF"/>
        </w:rPr>
        <w:lastRenderedPageBreak/>
        <w:t xml:space="preserve">Community Trigger that allows victims to </w:t>
      </w:r>
      <w:r w:rsidR="001D3BC5">
        <w:rPr>
          <w:rFonts w:ascii="Arial" w:hAnsi="Arial" w:cs="Arial"/>
          <w:sz w:val="24"/>
          <w:szCs w:val="24"/>
          <w:shd w:val="clear" w:color="auto" w:fill="FFFFFF"/>
        </w:rPr>
        <w:t xml:space="preserve">encourage </w:t>
      </w:r>
      <w:r w:rsidR="001D3BC5" w:rsidRPr="001D3BC5">
        <w:rPr>
          <w:rFonts w:ascii="Arial" w:hAnsi="Arial" w:cs="Arial"/>
          <w:sz w:val="24"/>
          <w:szCs w:val="24"/>
          <w:shd w:val="clear" w:color="auto" w:fill="FFFFFF"/>
        </w:rPr>
        <w:t>police and other local agencies to act against troublemakers.</w:t>
      </w:r>
      <w:r w:rsidR="001D3BC5" w:rsidRPr="001D3BC5">
        <w:rPr>
          <w:rFonts w:ascii="Lato" w:hAnsi="Lato"/>
          <w:sz w:val="23"/>
          <w:szCs w:val="23"/>
          <w:shd w:val="clear" w:color="auto" w:fill="FFFFFF"/>
        </w:rPr>
        <w:t xml:space="preserve"> </w:t>
      </w:r>
    </w:p>
    <w:p w14:paraId="54E21763" w14:textId="5C9A6628" w:rsidR="00D32002" w:rsidRDefault="00B9035F" w:rsidP="00AB4ED1">
      <w:pPr>
        <w:spacing w:line="360" w:lineRule="auto"/>
        <w:jc w:val="both"/>
        <w:rPr>
          <w:rFonts w:ascii="Arial" w:hAnsi="Arial" w:cs="Arial"/>
          <w:sz w:val="24"/>
          <w:szCs w:val="24"/>
        </w:rPr>
      </w:pPr>
      <w:r w:rsidRPr="000C2665">
        <w:rPr>
          <w:rFonts w:ascii="Arial" w:hAnsi="Arial" w:cs="Arial"/>
          <w:sz w:val="24"/>
          <w:szCs w:val="24"/>
          <w:shd w:val="clear" w:color="auto" w:fill="FFFFFF"/>
        </w:rPr>
        <w:t>A new agency police</w:t>
      </w:r>
      <w:r w:rsidR="00184155">
        <w:rPr>
          <w:rFonts w:ascii="Arial" w:hAnsi="Arial" w:cs="Arial"/>
          <w:sz w:val="24"/>
          <w:szCs w:val="24"/>
          <w:shd w:val="clear" w:color="auto" w:fill="FFFFFF"/>
        </w:rPr>
        <w:t xml:space="preserve"> in the UK</w:t>
      </w:r>
      <w:r w:rsidRPr="000C2665">
        <w:rPr>
          <w:rFonts w:ascii="Arial" w:hAnsi="Arial" w:cs="Arial"/>
          <w:sz w:val="24"/>
          <w:szCs w:val="24"/>
          <w:shd w:val="clear" w:color="auto" w:fill="FFFFFF"/>
        </w:rPr>
        <w:t xml:space="preserve"> will </w:t>
      </w:r>
      <w:r w:rsidR="00184155">
        <w:rPr>
          <w:rFonts w:ascii="Arial" w:hAnsi="Arial" w:cs="Arial"/>
          <w:sz w:val="24"/>
          <w:szCs w:val="24"/>
          <w:shd w:val="clear" w:color="auto" w:fill="FFFFFF"/>
        </w:rPr>
        <w:t xml:space="preserve">be able to </w:t>
      </w:r>
      <w:r w:rsidR="00981805">
        <w:rPr>
          <w:rFonts w:ascii="Arial" w:hAnsi="Arial" w:cs="Arial"/>
          <w:sz w:val="24"/>
          <w:szCs w:val="24"/>
          <w:shd w:val="clear" w:color="auto" w:fill="FFFFFF"/>
        </w:rPr>
        <w:t xml:space="preserve">partner with when issues of organised crime </w:t>
      </w:r>
      <w:r w:rsidR="00B961BC">
        <w:rPr>
          <w:rFonts w:ascii="Arial" w:hAnsi="Arial" w:cs="Arial"/>
          <w:sz w:val="24"/>
          <w:szCs w:val="24"/>
          <w:shd w:val="clear" w:color="auto" w:fill="FFFFFF"/>
        </w:rPr>
        <w:t>arise</w:t>
      </w:r>
      <w:r w:rsidR="00981805">
        <w:rPr>
          <w:rFonts w:ascii="Arial" w:hAnsi="Arial" w:cs="Arial"/>
          <w:sz w:val="24"/>
          <w:szCs w:val="24"/>
          <w:shd w:val="clear" w:color="auto" w:fill="FFFFFF"/>
        </w:rPr>
        <w:t xml:space="preserve"> in their local communities i</w:t>
      </w:r>
      <w:r w:rsidR="00B961BC">
        <w:rPr>
          <w:rFonts w:ascii="Arial" w:hAnsi="Arial" w:cs="Arial"/>
          <w:sz w:val="24"/>
          <w:szCs w:val="24"/>
          <w:shd w:val="clear" w:color="auto" w:fill="FFFFFF"/>
        </w:rPr>
        <w:t>s</w:t>
      </w:r>
      <w:r w:rsidR="00981805">
        <w:rPr>
          <w:rFonts w:ascii="Arial" w:hAnsi="Arial" w:cs="Arial"/>
          <w:sz w:val="24"/>
          <w:szCs w:val="24"/>
          <w:shd w:val="clear" w:color="auto" w:fill="FFFFFF"/>
        </w:rPr>
        <w:t xml:space="preserve"> the Natiuonal Crime Agency (NCA). This agency was created with the goal of </w:t>
      </w:r>
      <w:r w:rsidR="00D32002" w:rsidRPr="00257947">
        <w:rPr>
          <w:rFonts w:ascii="Arial" w:hAnsi="Arial" w:cs="Arial"/>
          <w:sz w:val="24"/>
          <w:szCs w:val="24"/>
        </w:rPr>
        <w:t>strengthen policing at the border and ensure local policing effectively links to the work of national agencies and action overseas</w:t>
      </w:r>
      <w:r w:rsidR="00257947">
        <w:rPr>
          <w:rFonts w:ascii="Arial" w:hAnsi="Arial" w:cs="Arial"/>
          <w:sz w:val="24"/>
          <w:szCs w:val="24"/>
        </w:rPr>
        <w:t>.</w:t>
      </w:r>
      <w:r w:rsidR="002E2D41">
        <w:rPr>
          <w:rFonts w:ascii="Arial" w:hAnsi="Arial" w:cs="Arial"/>
          <w:sz w:val="24"/>
          <w:szCs w:val="24"/>
        </w:rPr>
        <w:t xml:space="preserve"> Home Office (2011) </w:t>
      </w:r>
      <w:r w:rsidR="008120F8">
        <w:rPr>
          <w:rFonts w:ascii="Arial" w:hAnsi="Arial" w:cs="Arial"/>
          <w:sz w:val="24"/>
          <w:szCs w:val="24"/>
        </w:rPr>
        <w:t xml:space="preserve">reports that organised crime costs </w:t>
      </w:r>
      <w:r w:rsidR="00D32002" w:rsidRPr="00542F51">
        <w:rPr>
          <w:rFonts w:ascii="Arial" w:hAnsi="Arial" w:cs="Arial"/>
          <w:sz w:val="24"/>
          <w:szCs w:val="24"/>
        </w:rPr>
        <w:t>the UK public between £20 billion and £40 billion each year</w:t>
      </w:r>
      <w:r w:rsidR="008120F8" w:rsidRPr="00542F51">
        <w:rPr>
          <w:rFonts w:ascii="Arial" w:hAnsi="Arial" w:cs="Arial"/>
          <w:sz w:val="24"/>
          <w:szCs w:val="24"/>
        </w:rPr>
        <w:t>. The NCA focus</w:t>
      </w:r>
      <w:r w:rsidR="00542F51">
        <w:rPr>
          <w:rFonts w:ascii="Arial" w:hAnsi="Arial" w:cs="Arial"/>
          <w:sz w:val="24"/>
          <w:szCs w:val="24"/>
        </w:rPr>
        <w:t>es</w:t>
      </w:r>
      <w:r w:rsidR="008120F8" w:rsidRPr="00542F51">
        <w:rPr>
          <w:rFonts w:ascii="Arial" w:hAnsi="Arial" w:cs="Arial"/>
          <w:sz w:val="24"/>
          <w:szCs w:val="24"/>
        </w:rPr>
        <w:t xml:space="preserve"> on </w:t>
      </w:r>
      <w:r w:rsidR="00D32002" w:rsidRPr="00542F51">
        <w:rPr>
          <w:rFonts w:ascii="Arial" w:hAnsi="Arial" w:cs="Arial"/>
          <w:sz w:val="24"/>
          <w:szCs w:val="24"/>
        </w:rPr>
        <w:t xml:space="preserve">child abuse, drug and people smuggling, illegal immigration, fraud, </w:t>
      </w:r>
      <w:r w:rsidR="00542F51" w:rsidRPr="00542F51">
        <w:rPr>
          <w:rFonts w:ascii="Arial" w:hAnsi="Arial" w:cs="Arial"/>
          <w:sz w:val="24"/>
          <w:szCs w:val="24"/>
        </w:rPr>
        <w:t>cybercrime,</w:t>
      </w:r>
      <w:r w:rsidR="00D32002" w:rsidRPr="00542F51">
        <w:rPr>
          <w:rFonts w:ascii="Arial" w:hAnsi="Arial" w:cs="Arial"/>
          <w:sz w:val="24"/>
          <w:szCs w:val="24"/>
        </w:rPr>
        <w:t xml:space="preserve"> and many other serious and organised crimes</w:t>
      </w:r>
      <w:r w:rsidR="00CD37ED">
        <w:rPr>
          <w:rFonts w:ascii="Arial" w:hAnsi="Arial" w:cs="Arial"/>
          <w:sz w:val="24"/>
          <w:szCs w:val="24"/>
        </w:rPr>
        <w:t xml:space="preserve"> ensuring the</w:t>
      </w:r>
      <w:r w:rsidR="00F249E8">
        <w:rPr>
          <w:rFonts w:ascii="Arial" w:hAnsi="Arial" w:cs="Arial"/>
          <w:sz w:val="24"/>
          <w:szCs w:val="24"/>
        </w:rPr>
        <w:t xml:space="preserve"> safety and security of the UK.</w:t>
      </w:r>
    </w:p>
    <w:p w14:paraId="414DA3DD" w14:textId="55903172" w:rsidR="00254291" w:rsidRDefault="00F249E8" w:rsidP="00AB4ED1">
      <w:pPr>
        <w:spacing w:line="360" w:lineRule="auto"/>
        <w:jc w:val="both"/>
        <w:rPr>
          <w:rFonts w:ascii="Arial" w:hAnsi="Arial" w:cs="Arial"/>
          <w:color w:val="000000" w:themeColor="text1"/>
          <w:sz w:val="24"/>
          <w:szCs w:val="24"/>
        </w:rPr>
      </w:pPr>
      <w:r>
        <w:rPr>
          <w:rFonts w:ascii="Arial" w:hAnsi="Arial" w:cs="Arial"/>
          <w:sz w:val="24"/>
          <w:szCs w:val="24"/>
        </w:rPr>
        <w:t xml:space="preserve">A case proving the </w:t>
      </w:r>
      <w:r w:rsidR="00FE4AC3">
        <w:rPr>
          <w:rFonts w:ascii="Arial" w:hAnsi="Arial" w:cs="Arial"/>
          <w:sz w:val="24"/>
          <w:szCs w:val="24"/>
        </w:rPr>
        <w:t xml:space="preserve">necessity of such an organisation like the NCA is </w:t>
      </w:r>
      <w:r w:rsidR="00EA4777">
        <w:rPr>
          <w:rFonts w:ascii="Arial" w:hAnsi="Arial" w:cs="Arial"/>
          <w:sz w:val="24"/>
          <w:szCs w:val="24"/>
        </w:rPr>
        <w:t xml:space="preserve">when they helped bring to justice </w:t>
      </w:r>
      <w:r w:rsidR="005F0027">
        <w:rPr>
          <w:rFonts w:ascii="Arial" w:hAnsi="Arial" w:cs="Arial"/>
          <w:sz w:val="24"/>
          <w:szCs w:val="24"/>
        </w:rPr>
        <w:t xml:space="preserve">a gang </w:t>
      </w:r>
      <w:r w:rsidR="00564C71">
        <w:rPr>
          <w:rFonts w:ascii="Arial" w:hAnsi="Arial" w:cs="Arial"/>
          <w:sz w:val="24"/>
          <w:szCs w:val="24"/>
        </w:rPr>
        <w:t>based in the UK</w:t>
      </w:r>
      <w:r w:rsidR="00772C85">
        <w:rPr>
          <w:rFonts w:ascii="Arial" w:hAnsi="Arial" w:cs="Arial"/>
          <w:sz w:val="24"/>
          <w:szCs w:val="24"/>
        </w:rPr>
        <w:t>. An investigation from Greater Manchester Police</w:t>
      </w:r>
      <w:r w:rsidR="00894F3E">
        <w:rPr>
          <w:rFonts w:ascii="Arial" w:hAnsi="Arial" w:cs="Arial"/>
          <w:sz w:val="24"/>
          <w:szCs w:val="24"/>
        </w:rPr>
        <w:t xml:space="preserve"> (GMP)</w:t>
      </w:r>
      <w:r w:rsidR="00772C85">
        <w:rPr>
          <w:rFonts w:ascii="Arial" w:hAnsi="Arial" w:cs="Arial"/>
          <w:sz w:val="24"/>
          <w:szCs w:val="24"/>
        </w:rPr>
        <w:t xml:space="preserve"> and the NCA </w:t>
      </w:r>
      <w:r w:rsidR="00894F3E">
        <w:rPr>
          <w:rFonts w:ascii="Arial" w:hAnsi="Arial" w:cs="Arial"/>
          <w:sz w:val="24"/>
          <w:szCs w:val="24"/>
        </w:rPr>
        <w:t xml:space="preserve">named Operation Venetic </w:t>
      </w:r>
      <w:r w:rsidR="00FB5EFE" w:rsidRPr="00FB5EFE">
        <w:rPr>
          <w:rFonts w:ascii="Arial" w:hAnsi="Arial" w:cs="Arial"/>
          <w:sz w:val="24"/>
          <w:szCs w:val="24"/>
        </w:rPr>
        <w:t>f</w:t>
      </w:r>
      <w:r w:rsidR="00FB5EFE">
        <w:rPr>
          <w:rFonts w:ascii="Arial" w:hAnsi="Arial" w:cs="Arial"/>
          <w:sz w:val="24"/>
          <w:szCs w:val="24"/>
        </w:rPr>
        <w:t>ound that they were a</w:t>
      </w:r>
      <w:r w:rsidR="00FB5EFE" w:rsidRPr="00FB5EFE">
        <w:rPr>
          <w:rFonts w:ascii="Arial" w:hAnsi="Arial" w:cs="Arial"/>
          <w:sz w:val="24"/>
          <w:szCs w:val="24"/>
        </w:rPr>
        <w:t>iming to start their criminal activity internationally</w:t>
      </w:r>
      <w:r w:rsidR="00FB5EFE">
        <w:rPr>
          <w:rFonts w:ascii="Arial" w:hAnsi="Arial" w:cs="Arial"/>
          <w:sz w:val="24"/>
          <w:szCs w:val="24"/>
        </w:rPr>
        <w:t xml:space="preserve">. This investigation began following a </w:t>
      </w:r>
      <w:r w:rsidR="00EB6209">
        <w:rPr>
          <w:rFonts w:ascii="Arial" w:hAnsi="Arial" w:cs="Arial"/>
          <w:sz w:val="24"/>
          <w:szCs w:val="24"/>
        </w:rPr>
        <w:t xml:space="preserve">referral from the NCA to GMP Serious Organised Crime Group (SOCG) </w:t>
      </w:r>
      <w:r w:rsidR="00B85B0C">
        <w:rPr>
          <w:rFonts w:ascii="Arial" w:hAnsi="Arial" w:cs="Arial"/>
          <w:sz w:val="24"/>
          <w:szCs w:val="24"/>
        </w:rPr>
        <w:t>and when gather evidence it was found that the gang had been</w:t>
      </w:r>
      <w:r w:rsidR="00254291" w:rsidRPr="00254291">
        <w:rPr>
          <w:rFonts w:ascii="Arial" w:hAnsi="Arial" w:cs="Arial"/>
          <w:color w:val="C00000"/>
        </w:rPr>
        <w:t xml:space="preserve"> </w:t>
      </w:r>
      <w:r w:rsidR="00254291" w:rsidRPr="00B85B0C">
        <w:rPr>
          <w:rFonts w:ascii="Arial" w:hAnsi="Arial" w:cs="Arial"/>
          <w:color w:val="000000" w:themeColor="text1"/>
          <w:sz w:val="24"/>
          <w:szCs w:val="24"/>
        </w:rPr>
        <w:t>involved in the supply of industrial volumes of drugs and the sale of firearms – including sub-machine guns, estimated to be in the range of almost £150k.</w:t>
      </w:r>
      <w:r w:rsidR="00B85B0C">
        <w:rPr>
          <w:rFonts w:ascii="Arial" w:hAnsi="Arial" w:cs="Arial"/>
          <w:color w:val="000000" w:themeColor="text1"/>
          <w:sz w:val="24"/>
          <w:szCs w:val="24"/>
        </w:rPr>
        <w:t xml:space="preserve"> They distributed this throughout the UK and were later found guilty </w:t>
      </w:r>
      <w:r w:rsidR="00EB5AF4">
        <w:rPr>
          <w:rFonts w:ascii="Arial" w:hAnsi="Arial" w:cs="Arial"/>
          <w:color w:val="000000" w:themeColor="text1"/>
          <w:sz w:val="24"/>
          <w:szCs w:val="24"/>
        </w:rPr>
        <w:t xml:space="preserve">and </w:t>
      </w:r>
      <w:r w:rsidR="00C46300">
        <w:rPr>
          <w:rFonts w:ascii="Arial" w:hAnsi="Arial" w:cs="Arial"/>
          <w:color w:val="000000" w:themeColor="text1"/>
          <w:sz w:val="24"/>
          <w:szCs w:val="24"/>
        </w:rPr>
        <w:t>jailed. This case shows how important it is for various organisations to work together in a professional manner to lower the crime rates in the UK and ensure the safety of the</w:t>
      </w:r>
      <w:r w:rsidR="002132F6">
        <w:rPr>
          <w:rFonts w:ascii="Arial" w:hAnsi="Arial" w:cs="Arial"/>
          <w:color w:val="000000" w:themeColor="text1"/>
          <w:sz w:val="24"/>
          <w:szCs w:val="24"/>
        </w:rPr>
        <w:t xml:space="preserve"> residents, without the involvement of the NCA the crimes of this gang could potentially still be ongoing with many </w:t>
      </w:r>
      <w:r w:rsidR="003003ED">
        <w:rPr>
          <w:rFonts w:ascii="Arial" w:hAnsi="Arial" w:cs="Arial"/>
          <w:color w:val="000000" w:themeColor="text1"/>
          <w:sz w:val="24"/>
          <w:szCs w:val="24"/>
        </w:rPr>
        <w:t>more victims</w:t>
      </w:r>
      <w:r w:rsidR="000D31A6">
        <w:rPr>
          <w:rFonts w:ascii="Arial" w:hAnsi="Arial" w:cs="Arial"/>
          <w:color w:val="000000" w:themeColor="text1"/>
          <w:sz w:val="24"/>
          <w:szCs w:val="24"/>
        </w:rPr>
        <w:t xml:space="preserve"> (Greater Manchester Police 2023)</w:t>
      </w:r>
      <w:r w:rsidR="003003ED">
        <w:rPr>
          <w:rFonts w:ascii="Arial" w:hAnsi="Arial" w:cs="Arial"/>
          <w:color w:val="000000" w:themeColor="text1"/>
          <w:sz w:val="24"/>
          <w:szCs w:val="24"/>
        </w:rPr>
        <w:t xml:space="preserve">. </w:t>
      </w:r>
    </w:p>
    <w:p w14:paraId="42825C33" w14:textId="3FFBB128" w:rsidR="00505B0D" w:rsidRDefault="000756D5" w:rsidP="00AB4ED1">
      <w:pPr>
        <w:spacing w:line="360" w:lineRule="auto"/>
        <w:jc w:val="both"/>
        <w:rPr>
          <w:rFonts w:ascii="Arial" w:hAnsi="Arial" w:cs="Arial"/>
          <w:color w:val="000000" w:themeColor="text1"/>
          <w:spacing w:val="3"/>
          <w:sz w:val="24"/>
          <w:szCs w:val="24"/>
        </w:rPr>
      </w:pPr>
      <w:r>
        <w:rPr>
          <w:rFonts w:ascii="Arial" w:hAnsi="Arial" w:cs="Arial"/>
          <w:color w:val="000000" w:themeColor="text1"/>
          <w:sz w:val="24"/>
          <w:szCs w:val="24"/>
        </w:rPr>
        <w:t>As well as crime organisations the UK police force regularly work with charities such as NSPCC</w:t>
      </w:r>
      <w:r w:rsidR="00702222">
        <w:rPr>
          <w:rFonts w:ascii="Arial" w:hAnsi="Arial" w:cs="Arial"/>
          <w:color w:val="000000" w:themeColor="text1"/>
          <w:sz w:val="24"/>
          <w:szCs w:val="24"/>
        </w:rPr>
        <w:t xml:space="preserve"> who reported that the</w:t>
      </w:r>
      <w:r w:rsidR="008D7A96" w:rsidRPr="008D7A96">
        <w:rPr>
          <w:rFonts w:ascii="Roboto" w:hAnsi="Roboto"/>
          <w:color w:val="C00000"/>
          <w:spacing w:val="3"/>
        </w:rPr>
        <w:t xml:space="preserve"> </w:t>
      </w:r>
      <w:r w:rsidR="008D7A96" w:rsidRPr="001A71CF">
        <w:rPr>
          <w:rFonts w:ascii="Arial" w:hAnsi="Arial" w:cs="Arial"/>
          <w:color w:val="000000" w:themeColor="text1"/>
          <w:spacing w:val="3"/>
          <w:sz w:val="24"/>
          <w:szCs w:val="24"/>
        </w:rPr>
        <w:t xml:space="preserve">number of child sexual abuse image crimes recorded by UK police increased by a quarter </w:t>
      </w:r>
      <w:r w:rsidR="002B55E1" w:rsidRPr="001A71CF">
        <w:rPr>
          <w:rFonts w:ascii="Arial" w:hAnsi="Arial" w:cs="Arial"/>
          <w:color w:val="000000" w:themeColor="text1"/>
          <w:spacing w:val="3"/>
          <w:sz w:val="24"/>
          <w:szCs w:val="24"/>
        </w:rPr>
        <w:t>in 2022</w:t>
      </w:r>
      <w:r w:rsidR="0016226B" w:rsidRPr="001A71CF">
        <w:rPr>
          <w:rFonts w:ascii="Arial" w:hAnsi="Arial" w:cs="Arial"/>
          <w:color w:val="000000" w:themeColor="text1"/>
          <w:spacing w:val="3"/>
          <w:sz w:val="24"/>
          <w:szCs w:val="24"/>
        </w:rPr>
        <w:t xml:space="preserve"> and 2023.  NSPCC</w:t>
      </w:r>
      <w:r w:rsidR="008D7A96" w:rsidRPr="001A71CF">
        <w:rPr>
          <w:rFonts w:ascii="Arial" w:hAnsi="Arial" w:cs="Arial"/>
          <w:color w:val="000000" w:themeColor="text1"/>
          <w:spacing w:val="3"/>
          <w:sz w:val="24"/>
          <w:szCs w:val="24"/>
        </w:rPr>
        <w:t xml:space="preserve"> gathered </w:t>
      </w:r>
      <w:r w:rsidR="0016226B" w:rsidRPr="001A71CF">
        <w:rPr>
          <w:rFonts w:ascii="Arial" w:hAnsi="Arial" w:cs="Arial"/>
          <w:color w:val="000000" w:themeColor="text1"/>
          <w:spacing w:val="3"/>
          <w:sz w:val="24"/>
          <w:szCs w:val="24"/>
        </w:rPr>
        <w:t xml:space="preserve">this information </w:t>
      </w:r>
      <w:r w:rsidR="008D7A96" w:rsidRPr="001A71CF">
        <w:rPr>
          <w:rFonts w:ascii="Arial" w:hAnsi="Arial" w:cs="Arial"/>
          <w:color w:val="000000" w:themeColor="text1"/>
          <w:spacing w:val="3"/>
          <w:sz w:val="24"/>
          <w:szCs w:val="24"/>
        </w:rPr>
        <w:t xml:space="preserve">from 35 police forces </w:t>
      </w:r>
      <w:r w:rsidR="00757543" w:rsidRPr="001A71CF">
        <w:rPr>
          <w:rFonts w:ascii="Arial" w:hAnsi="Arial" w:cs="Arial"/>
          <w:color w:val="000000" w:themeColor="text1"/>
          <w:spacing w:val="3"/>
          <w:sz w:val="24"/>
          <w:szCs w:val="24"/>
        </w:rPr>
        <w:t>via the</w:t>
      </w:r>
      <w:r w:rsidR="008D7A96" w:rsidRPr="001A71CF">
        <w:rPr>
          <w:rFonts w:ascii="Arial" w:hAnsi="Arial" w:cs="Arial"/>
          <w:color w:val="000000" w:themeColor="text1"/>
          <w:spacing w:val="3"/>
          <w:sz w:val="24"/>
          <w:szCs w:val="24"/>
        </w:rPr>
        <w:t xml:space="preserve"> Freedom of Information requests </w:t>
      </w:r>
      <w:r w:rsidR="006019AA" w:rsidRPr="001A71CF">
        <w:rPr>
          <w:rFonts w:ascii="Arial" w:hAnsi="Arial" w:cs="Arial"/>
          <w:color w:val="000000" w:themeColor="text1"/>
          <w:spacing w:val="3"/>
          <w:sz w:val="24"/>
          <w:szCs w:val="24"/>
        </w:rPr>
        <w:t>and</w:t>
      </w:r>
      <w:r w:rsidR="006E6694" w:rsidRPr="001A71CF">
        <w:rPr>
          <w:rFonts w:ascii="Arial" w:hAnsi="Arial" w:cs="Arial"/>
          <w:color w:val="000000" w:themeColor="text1"/>
          <w:spacing w:val="3"/>
          <w:sz w:val="24"/>
          <w:szCs w:val="24"/>
        </w:rPr>
        <w:t xml:space="preserve"> found that</w:t>
      </w:r>
      <w:r w:rsidR="008D7A96" w:rsidRPr="001A71CF">
        <w:rPr>
          <w:rFonts w:ascii="Arial" w:hAnsi="Arial" w:cs="Arial"/>
          <w:color w:val="000000" w:themeColor="text1"/>
          <w:spacing w:val="3"/>
          <w:sz w:val="24"/>
          <w:szCs w:val="24"/>
        </w:rPr>
        <w:t xml:space="preserve"> 33,000 offences where abuse images were collected and distributed </w:t>
      </w:r>
      <w:r w:rsidR="00213BCA" w:rsidRPr="001A71CF">
        <w:rPr>
          <w:rFonts w:ascii="Arial" w:hAnsi="Arial" w:cs="Arial"/>
          <w:color w:val="000000" w:themeColor="text1"/>
          <w:spacing w:val="3"/>
          <w:sz w:val="24"/>
          <w:szCs w:val="24"/>
        </w:rPr>
        <w:t xml:space="preserve">had been logged by the Police. Kent Online (2024) </w:t>
      </w:r>
      <w:r w:rsidR="00505B0D" w:rsidRPr="001A71CF">
        <w:rPr>
          <w:rFonts w:ascii="Arial" w:hAnsi="Arial" w:cs="Arial"/>
          <w:color w:val="000000" w:themeColor="text1"/>
          <w:spacing w:val="3"/>
          <w:sz w:val="24"/>
          <w:szCs w:val="24"/>
        </w:rPr>
        <w:t xml:space="preserve">wrote that </w:t>
      </w:r>
      <w:r w:rsidR="006019AA" w:rsidRPr="001A71CF">
        <w:rPr>
          <w:rFonts w:ascii="Arial" w:hAnsi="Arial" w:cs="Arial"/>
          <w:color w:val="000000" w:themeColor="text1"/>
          <w:spacing w:val="3"/>
          <w:sz w:val="24"/>
          <w:szCs w:val="24"/>
        </w:rPr>
        <w:t>for</w:t>
      </w:r>
      <w:r w:rsidR="00505B0D" w:rsidRPr="001A71CF">
        <w:rPr>
          <w:rFonts w:ascii="Arial" w:hAnsi="Arial" w:cs="Arial"/>
          <w:color w:val="000000" w:themeColor="text1"/>
          <w:spacing w:val="3"/>
          <w:sz w:val="24"/>
          <w:szCs w:val="24"/>
        </w:rPr>
        <w:t xml:space="preserve"> the</w:t>
      </w:r>
      <w:r w:rsidR="001A71CF" w:rsidRPr="001A71CF">
        <w:rPr>
          <w:rFonts w:ascii="Arial" w:hAnsi="Arial" w:cs="Arial"/>
          <w:color w:val="000000" w:themeColor="text1"/>
          <w:spacing w:val="3"/>
          <w:sz w:val="24"/>
          <w:szCs w:val="24"/>
        </w:rPr>
        <w:t xml:space="preserve"> police to further monitor this the online safety regulator Ofcom should get involved</w:t>
      </w:r>
      <w:r w:rsidR="00464F81">
        <w:rPr>
          <w:rFonts w:ascii="Arial" w:hAnsi="Arial" w:cs="Arial"/>
          <w:color w:val="000000" w:themeColor="text1"/>
          <w:spacing w:val="3"/>
          <w:sz w:val="24"/>
          <w:szCs w:val="24"/>
        </w:rPr>
        <w:t xml:space="preserve"> to encourage other tech companies such as Facebook and Snapchat to eradicate all forms of child abuse images from their platforms and therefore </w:t>
      </w:r>
      <w:r w:rsidR="006019AA">
        <w:rPr>
          <w:rFonts w:ascii="Arial" w:hAnsi="Arial" w:cs="Arial"/>
          <w:color w:val="000000" w:themeColor="text1"/>
          <w:spacing w:val="3"/>
          <w:sz w:val="24"/>
          <w:szCs w:val="24"/>
        </w:rPr>
        <w:t>minimising</w:t>
      </w:r>
      <w:r w:rsidR="00464F81">
        <w:rPr>
          <w:rFonts w:ascii="Arial" w:hAnsi="Arial" w:cs="Arial"/>
          <w:color w:val="000000" w:themeColor="text1"/>
          <w:spacing w:val="3"/>
          <w:sz w:val="24"/>
          <w:szCs w:val="24"/>
        </w:rPr>
        <w:t xml:space="preserve"> the distribution of such </w:t>
      </w:r>
      <w:r w:rsidR="006019AA">
        <w:rPr>
          <w:rFonts w:ascii="Arial" w:hAnsi="Arial" w:cs="Arial"/>
          <w:color w:val="000000" w:themeColor="text1"/>
          <w:spacing w:val="3"/>
          <w:sz w:val="24"/>
          <w:szCs w:val="24"/>
        </w:rPr>
        <w:lastRenderedPageBreak/>
        <w:t xml:space="preserve">images. This again highlights the importance of </w:t>
      </w:r>
      <w:r w:rsidR="00613C8E">
        <w:rPr>
          <w:rFonts w:ascii="Arial" w:hAnsi="Arial" w:cs="Arial"/>
          <w:color w:val="000000" w:themeColor="text1"/>
          <w:spacing w:val="3"/>
          <w:sz w:val="24"/>
          <w:szCs w:val="24"/>
        </w:rPr>
        <w:t>various</w:t>
      </w:r>
      <w:r w:rsidR="006019AA">
        <w:rPr>
          <w:rFonts w:ascii="Arial" w:hAnsi="Arial" w:cs="Arial"/>
          <w:color w:val="000000" w:themeColor="text1"/>
          <w:spacing w:val="3"/>
          <w:sz w:val="24"/>
          <w:szCs w:val="24"/>
        </w:rPr>
        <w:t xml:space="preserve"> organisations working together to achieve the goals of the public’s safety. </w:t>
      </w:r>
    </w:p>
    <w:p w14:paraId="396800FB" w14:textId="2796DD2C" w:rsidR="008603D2" w:rsidRDefault="00FA29BB" w:rsidP="00AB4ED1">
      <w:pPr>
        <w:spacing w:line="360" w:lineRule="auto"/>
        <w:jc w:val="both"/>
        <w:rPr>
          <w:rFonts w:ascii="Arial" w:hAnsi="Arial" w:cs="Arial"/>
          <w:color w:val="000000" w:themeColor="text1"/>
          <w:spacing w:val="3"/>
          <w:sz w:val="24"/>
          <w:szCs w:val="24"/>
        </w:rPr>
      </w:pPr>
      <w:r>
        <w:rPr>
          <w:rFonts w:ascii="Arial" w:hAnsi="Arial" w:cs="Arial"/>
          <w:color w:val="000000" w:themeColor="text1"/>
          <w:spacing w:val="3"/>
          <w:sz w:val="24"/>
          <w:szCs w:val="24"/>
        </w:rPr>
        <w:t xml:space="preserve">In conclusion </w:t>
      </w:r>
      <w:r w:rsidR="00661046">
        <w:rPr>
          <w:rFonts w:ascii="Arial" w:hAnsi="Arial" w:cs="Arial"/>
          <w:color w:val="000000" w:themeColor="text1"/>
          <w:spacing w:val="3"/>
          <w:sz w:val="24"/>
          <w:szCs w:val="24"/>
        </w:rPr>
        <w:t>it is vital for the successful partnerships to continue between the police and other organisations such as those mentioned above and the way to make sure these are long term partnerships is</w:t>
      </w:r>
      <w:r w:rsidR="002D62EF">
        <w:rPr>
          <w:rFonts w:ascii="Arial" w:hAnsi="Arial" w:cs="Arial"/>
          <w:color w:val="000000" w:themeColor="text1"/>
          <w:spacing w:val="3"/>
          <w:sz w:val="24"/>
          <w:szCs w:val="24"/>
        </w:rPr>
        <w:t xml:space="preserve"> effective communication in a professional manner to ensure all parties are on the same page to complete the same goal which is ensuring the safety of the UK in all different aspects of life including </w:t>
      </w:r>
      <w:r w:rsidR="00C63D39">
        <w:rPr>
          <w:rFonts w:ascii="Arial" w:hAnsi="Arial" w:cs="Arial"/>
          <w:color w:val="000000" w:themeColor="text1"/>
          <w:spacing w:val="3"/>
          <w:sz w:val="24"/>
          <w:szCs w:val="24"/>
        </w:rPr>
        <w:t xml:space="preserve">theft and abuse. Although it is </w:t>
      </w:r>
      <w:r w:rsidR="004C7DF5">
        <w:rPr>
          <w:rFonts w:ascii="Arial" w:hAnsi="Arial" w:cs="Arial"/>
          <w:color w:val="000000" w:themeColor="text1"/>
          <w:spacing w:val="3"/>
          <w:sz w:val="24"/>
          <w:szCs w:val="24"/>
        </w:rPr>
        <w:t>recognised</w:t>
      </w:r>
      <w:r w:rsidR="00C63D39">
        <w:rPr>
          <w:rFonts w:ascii="Arial" w:hAnsi="Arial" w:cs="Arial"/>
          <w:color w:val="000000" w:themeColor="text1"/>
          <w:spacing w:val="3"/>
          <w:sz w:val="24"/>
          <w:szCs w:val="24"/>
        </w:rPr>
        <w:t xml:space="preserve"> that there are some hinderances that may occur with some smaller organisations and this is </w:t>
      </w:r>
      <w:r w:rsidR="004C7DF5">
        <w:rPr>
          <w:rFonts w:ascii="Arial" w:hAnsi="Arial" w:cs="Arial"/>
          <w:color w:val="000000" w:themeColor="text1"/>
          <w:spacing w:val="3"/>
          <w:sz w:val="24"/>
          <w:szCs w:val="24"/>
        </w:rPr>
        <w:t xml:space="preserve">that the cost of running them can be too high, resources such as technology and work spaces are not cheap and therefore it is essential that they are funded well by the government for this will be an integral part of police investigations as seen in the case of Fiona Pilkington where if those organisations existed at the time to identify them as vulnerable appropriate support could have been given and the outcome of that case could have been very different. </w:t>
      </w:r>
      <w:r w:rsidR="003023BD">
        <w:rPr>
          <w:rFonts w:ascii="Arial" w:hAnsi="Arial" w:cs="Arial"/>
          <w:color w:val="000000" w:themeColor="text1"/>
          <w:spacing w:val="3"/>
          <w:sz w:val="24"/>
          <w:szCs w:val="24"/>
        </w:rPr>
        <w:t xml:space="preserve">Reports show that the </w:t>
      </w:r>
      <w:r w:rsidR="008603D2">
        <w:rPr>
          <w:rFonts w:ascii="Arial" w:hAnsi="Arial" w:cs="Arial"/>
          <w:color w:val="000000" w:themeColor="text1"/>
          <w:spacing w:val="3"/>
          <w:sz w:val="24"/>
          <w:szCs w:val="24"/>
        </w:rPr>
        <w:t xml:space="preserve">NCA </w:t>
      </w:r>
      <w:r w:rsidR="003023BD">
        <w:rPr>
          <w:rFonts w:ascii="Arial" w:hAnsi="Arial" w:cs="Arial"/>
          <w:color w:val="000000" w:themeColor="text1"/>
          <w:spacing w:val="3"/>
          <w:sz w:val="24"/>
          <w:szCs w:val="24"/>
        </w:rPr>
        <w:t xml:space="preserve">are </w:t>
      </w:r>
      <w:r w:rsidR="00992B36">
        <w:rPr>
          <w:rFonts w:ascii="Arial" w:hAnsi="Arial" w:cs="Arial"/>
          <w:color w:val="000000" w:themeColor="text1"/>
          <w:spacing w:val="3"/>
          <w:sz w:val="24"/>
          <w:szCs w:val="24"/>
        </w:rPr>
        <w:t xml:space="preserve">funded heavily </w:t>
      </w:r>
      <w:r w:rsidR="003023BD">
        <w:rPr>
          <w:rFonts w:ascii="Arial" w:hAnsi="Arial" w:cs="Arial"/>
          <w:color w:val="000000" w:themeColor="text1"/>
          <w:spacing w:val="3"/>
          <w:sz w:val="24"/>
          <w:szCs w:val="24"/>
        </w:rPr>
        <w:t xml:space="preserve">which does </w:t>
      </w:r>
      <w:r w:rsidR="00992B36">
        <w:rPr>
          <w:rFonts w:ascii="Arial" w:hAnsi="Arial" w:cs="Arial"/>
          <w:color w:val="000000" w:themeColor="text1"/>
          <w:spacing w:val="3"/>
          <w:sz w:val="24"/>
          <w:szCs w:val="24"/>
        </w:rPr>
        <w:t>contribut</w:t>
      </w:r>
      <w:r w:rsidR="003023BD">
        <w:rPr>
          <w:rFonts w:ascii="Arial" w:hAnsi="Arial" w:cs="Arial"/>
          <w:color w:val="000000" w:themeColor="text1"/>
          <w:spacing w:val="3"/>
          <w:sz w:val="24"/>
          <w:szCs w:val="24"/>
        </w:rPr>
        <w:t>e</w:t>
      </w:r>
      <w:r w:rsidR="00992B36">
        <w:rPr>
          <w:rFonts w:ascii="Arial" w:hAnsi="Arial" w:cs="Arial"/>
          <w:color w:val="000000" w:themeColor="text1"/>
          <w:spacing w:val="3"/>
          <w:sz w:val="24"/>
          <w:szCs w:val="24"/>
        </w:rPr>
        <w:t xml:space="preserve"> to the successful investigations </w:t>
      </w:r>
      <w:r w:rsidR="00C80FAF">
        <w:rPr>
          <w:rFonts w:ascii="Arial" w:hAnsi="Arial" w:cs="Arial"/>
          <w:color w:val="000000" w:themeColor="text1"/>
          <w:spacing w:val="3"/>
          <w:sz w:val="24"/>
          <w:szCs w:val="24"/>
        </w:rPr>
        <w:t>they have been included. But the</w:t>
      </w:r>
      <w:r w:rsidR="009156D7">
        <w:rPr>
          <w:rFonts w:ascii="Arial" w:hAnsi="Arial" w:cs="Arial"/>
          <w:color w:val="000000" w:themeColor="text1"/>
          <w:spacing w:val="3"/>
          <w:sz w:val="24"/>
          <w:szCs w:val="24"/>
        </w:rPr>
        <w:t xml:space="preserve"> fact is that the UK has become a dangerous place over the years with these organised gangs bringing in guns and drugs, these organisations such as the NCA are very important to make sure the UK </w:t>
      </w:r>
      <w:r w:rsidR="00A54132">
        <w:rPr>
          <w:rFonts w:ascii="Arial" w:hAnsi="Arial" w:cs="Arial"/>
          <w:color w:val="000000" w:themeColor="text1"/>
          <w:spacing w:val="3"/>
          <w:sz w:val="24"/>
          <w:szCs w:val="24"/>
        </w:rPr>
        <w:t xml:space="preserve">is a safe place to </w:t>
      </w:r>
      <w:r w:rsidR="00D34C7B">
        <w:rPr>
          <w:rFonts w:ascii="Arial" w:hAnsi="Arial" w:cs="Arial"/>
          <w:color w:val="000000" w:themeColor="text1"/>
          <w:spacing w:val="3"/>
          <w:sz w:val="24"/>
          <w:szCs w:val="24"/>
        </w:rPr>
        <w:t>live.</w:t>
      </w:r>
    </w:p>
    <w:p w14:paraId="7F3D111C" w14:textId="77777777" w:rsidR="00C31D24" w:rsidRDefault="00C31D24" w:rsidP="00AB4ED1">
      <w:pPr>
        <w:spacing w:line="360" w:lineRule="auto"/>
        <w:jc w:val="both"/>
        <w:rPr>
          <w:rFonts w:ascii="Arial" w:hAnsi="Arial" w:cs="Arial"/>
          <w:color w:val="000000" w:themeColor="text1"/>
          <w:spacing w:val="3"/>
          <w:sz w:val="24"/>
          <w:szCs w:val="24"/>
        </w:rPr>
      </w:pPr>
    </w:p>
    <w:p w14:paraId="76FF0160" w14:textId="77777777" w:rsidR="009F5B2F" w:rsidRDefault="009F5B2F" w:rsidP="00AB4ED1">
      <w:pPr>
        <w:spacing w:line="360" w:lineRule="auto"/>
        <w:jc w:val="both"/>
        <w:rPr>
          <w:rFonts w:ascii="Roboto" w:hAnsi="Roboto"/>
          <w:color w:val="C00000"/>
          <w:spacing w:val="3"/>
        </w:rPr>
      </w:pPr>
    </w:p>
    <w:p w14:paraId="7160D379" w14:textId="77777777" w:rsidR="008D7A96" w:rsidRDefault="008D7A96" w:rsidP="00AB4ED1">
      <w:pPr>
        <w:pStyle w:val="NormalWeb"/>
        <w:shd w:val="clear" w:color="auto" w:fill="FFFFFF"/>
        <w:spacing w:line="360" w:lineRule="auto"/>
        <w:textAlignment w:val="baseline"/>
        <w:rPr>
          <w:rFonts w:ascii="Roboto" w:hAnsi="Roboto"/>
          <w:color w:val="C00000"/>
          <w:spacing w:val="3"/>
        </w:rPr>
      </w:pPr>
    </w:p>
    <w:p w14:paraId="006F1056" w14:textId="77777777" w:rsidR="008D7A96" w:rsidRPr="008D7A96" w:rsidRDefault="008D7A96" w:rsidP="00AB4ED1">
      <w:pPr>
        <w:pStyle w:val="NormalWeb"/>
        <w:shd w:val="clear" w:color="auto" w:fill="FFFFFF"/>
        <w:spacing w:line="360" w:lineRule="auto"/>
        <w:textAlignment w:val="baseline"/>
        <w:rPr>
          <w:rFonts w:ascii="Roboto" w:hAnsi="Roboto"/>
          <w:color w:val="C00000"/>
          <w:spacing w:val="3"/>
        </w:rPr>
      </w:pPr>
    </w:p>
    <w:p w14:paraId="6FD3D6AA" w14:textId="77777777" w:rsidR="008D7A96" w:rsidRDefault="008D7A96" w:rsidP="00AB4ED1">
      <w:pPr>
        <w:spacing w:line="360" w:lineRule="auto"/>
        <w:jc w:val="both"/>
        <w:rPr>
          <w:rFonts w:ascii="Arial" w:hAnsi="Arial" w:cs="Arial"/>
          <w:color w:val="000000" w:themeColor="text1"/>
          <w:sz w:val="24"/>
          <w:szCs w:val="24"/>
        </w:rPr>
      </w:pPr>
    </w:p>
    <w:p w14:paraId="08422343" w14:textId="77777777" w:rsidR="008D7A96" w:rsidRPr="00254291" w:rsidRDefault="008D7A96" w:rsidP="00AB4ED1">
      <w:pPr>
        <w:spacing w:line="360" w:lineRule="auto"/>
        <w:jc w:val="both"/>
        <w:rPr>
          <w:rFonts w:ascii="Arial" w:hAnsi="Arial" w:cs="Arial"/>
          <w:color w:val="C00000"/>
        </w:rPr>
      </w:pPr>
    </w:p>
    <w:p w14:paraId="2A82C626" w14:textId="77777777" w:rsidR="00D34C7B" w:rsidRDefault="00D34C7B" w:rsidP="00AB4ED1">
      <w:pPr>
        <w:pStyle w:val="NormalWeb"/>
        <w:shd w:val="clear" w:color="auto" w:fill="FFFFFF"/>
        <w:spacing w:before="300" w:beforeAutospacing="0" w:after="300" w:afterAutospacing="0" w:line="360" w:lineRule="auto"/>
        <w:rPr>
          <w:rFonts w:ascii="Arial" w:hAnsi="Arial" w:cs="Arial"/>
          <w:shd w:val="clear" w:color="auto" w:fill="FFFFFF"/>
        </w:rPr>
      </w:pPr>
    </w:p>
    <w:p w14:paraId="56E6F18E" w14:textId="77777777" w:rsidR="00D34C7B" w:rsidRDefault="00D34C7B" w:rsidP="00AB4ED1">
      <w:pPr>
        <w:pStyle w:val="NormalWeb"/>
        <w:shd w:val="clear" w:color="auto" w:fill="FFFFFF"/>
        <w:spacing w:before="300" w:beforeAutospacing="0" w:after="300" w:afterAutospacing="0" w:line="360" w:lineRule="auto"/>
        <w:rPr>
          <w:rFonts w:ascii="Arial" w:hAnsi="Arial" w:cs="Arial"/>
          <w:shd w:val="clear" w:color="auto" w:fill="FFFFFF"/>
        </w:rPr>
      </w:pPr>
    </w:p>
    <w:p w14:paraId="5FE4BBAB" w14:textId="718FC214" w:rsidR="00D34C7B" w:rsidRDefault="00D34C7B" w:rsidP="00AB4ED1">
      <w:pPr>
        <w:pStyle w:val="NormalWeb"/>
        <w:shd w:val="clear" w:color="auto" w:fill="FFFFFF"/>
        <w:spacing w:before="300" w:beforeAutospacing="0" w:after="300" w:afterAutospacing="0" w:line="360" w:lineRule="auto"/>
        <w:rPr>
          <w:rFonts w:ascii="Arial" w:hAnsi="Arial" w:cs="Arial"/>
          <w:shd w:val="clear" w:color="auto" w:fill="FFFFFF"/>
        </w:rPr>
      </w:pPr>
      <w:r w:rsidRPr="00D34C7B">
        <w:rPr>
          <w:rFonts w:ascii="Arial" w:hAnsi="Arial" w:cs="Arial"/>
          <w:shd w:val="clear" w:color="auto" w:fill="FFFFFF"/>
        </w:rPr>
        <w:t>Word count: 14</w:t>
      </w:r>
      <w:r w:rsidR="00273F23">
        <w:rPr>
          <w:rFonts w:ascii="Arial" w:hAnsi="Arial" w:cs="Arial"/>
          <w:shd w:val="clear" w:color="auto" w:fill="FFFFFF"/>
        </w:rPr>
        <w:t>59</w:t>
      </w:r>
    </w:p>
    <w:p w14:paraId="13A0FD59" w14:textId="100AD647" w:rsidR="008F4198" w:rsidRPr="00D34C7B" w:rsidRDefault="001D5DC5" w:rsidP="00AB4ED1">
      <w:pPr>
        <w:pStyle w:val="NormalWeb"/>
        <w:shd w:val="clear" w:color="auto" w:fill="FFFFFF"/>
        <w:spacing w:before="300" w:beforeAutospacing="0" w:after="300" w:afterAutospacing="0" w:line="360" w:lineRule="auto"/>
        <w:jc w:val="center"/>
        <w:rPr>
          <w:rFonts w:ascii="Arial" w:hAnsi="Arial" w:cs="Arial"/>
          <w:shd w:val="clear" w:color="auto" w:fill="FFFFFF"/>
        </w:rPr>
      </w:pPr>
      <w:r>
        <w:rPr>
          <w:rFonts w:ascii="Arial" w:hAnsi="Arial" w:cs="Arial"/>
          <w:b/>
          <w:bCs/>
          <w:u w:val="single"/>
        </w:rPr>
        <w:lastRenderedPageBreak/>
        <w:t>Bibliography</w:t>
      </w:r>
    </w:p>
    <w:p w14:paraId="34DB4083" w14:textId="72F4BB73" w:rsidR="001D3BC5" w:rsidRDefault="001D3BC5" w:rsidP="00AB4ED1">
      <w:pPr>
        <w:spacing w:line="360" w:lineRule="auto"/>
        <w:jc w:val="both"/>
        <w:rPr>
          <w:rFonts w:ascii="Arial" w:hAnsi="Arial" w:cs="Arial"/>
          <w:sz w:val="24"/>
          <w:szCs w:val="24"/>
        </w:rPr>
      </w:pPr>
      <w:r>
        <w:rPr>
          <w:rFonts w:ascii="Arial" w:hAnsi="Arial" w:cs="Arial"/>
          <w:sz w:val="24"/>
          <w:szCs w:val="24"/>
        </w:rPr>
        <w:t xml:space="preserve">BBC News (2011) </w:t>
      </w:r>
      <w:r w:rsidRPr="001D3BC5">
        <w:rPr>
          <w:rFonts w:ascii="Arial" w:hAnsi="Arial" w:cs="Arial"/>
          <w:i/>
          <w:iCs/>
          <w:sz w:val="24"/>
          <w:szCs w:val="24"/>
        </w:rPr>
        <w:t>Fiona Pilkington officers face misconduct proceedings</w:t>
      </w:r>
      <w:r>
        <w:rPr>
          <w:rFonts w:ascii="Arial" w:hAnsi="Arial" w:cs="Arial"/>
          <w:i/>
          <w:iCs/>
          <w:sz w:val="24"/>
          <w:szCs w:val="24"/>
        </w:rPr>
        <w:t xml:space="preserve"> </w:t>
      </w:r>
      <w:r>
        <w:rPr>
          <w:rFonts w:ascii="Arial" w:hAnsi="Arial" w:cs="Arial"/>
          <w:sz w:val="24"/>
          <w:szCs w:val="24"/>
        </w:rPr>
        <w:t xml:space="preserve">found on: </w:t>
      </w:r>
      <w:hyperlink r:id="rId5" w:history="1">
        <w:r w:rsidRPr="004A0410">
          <w:rPr>
            <w:rStyle w:val="Hyperlink"/>
            <w:rFonts w:ascii="Arial" w:hAnsi="Arial" w:cs="Arial"/>
            <w:sz w:val="24"/>
            <w:szCs w:val="24"/>
          </w:rPr>
          <w:t>https://www.bbc.co.uk/news/uk-england-leicestershire-13504618</w:t>
        </w:r>
      </w:hyperlink>
      <w:r>
        <w:rPr>
          <w:rFonts w:ascii="Arial" w:hAnsi="Arial" w:cs="Arial"/>
          <w:sz w:val="24"/>
          <w:szCs w:val="24"/>
        </w:rPr>
        <w:t xml:space="preserve"> last accessed: </w:t>
      </w:r>
      <w:r w:rsidR="001D5DC5">
        <w:rPr>
          <w:rFonts w:ascii="Arial" w:hAnsi="Arial" w:cs="Arial"/>
          <w:sz w:val="24"/>
          <w:szCs w:val="24"/>
        </w:rPr>
        <w:t>20.04.2024.</w:t>
      </w:r>
    </w:p>
    <w:p w14:paraId="0D66B9E9" w14:textId="4BD49169" w:rsidR="008F4198" w:rsidRDefault="008F4198" w:rsidP="00AB4ED1">
      <w:pPr>
        <w:spacing w:line="360" w:lineRule="auto"/>
        <w:jc w:val="both"/>
        <w:rPr>
          <w:rFonts w:ascii="Arial" w:hAnsi="Arial" w:cs="Arial"/>
          <w:sz w:val="24"/>
          <w:szCs w:val="24"/>
        </w:rPr>
      </w:pPr>
      <w:r w:rsidRPr="006658B2">
        <w:rPr>
          <w:rFonts w:ascii="Arial" w:hAnsi="Arial" w:cs="Arial"/>
          <w:sz w:val="24"/>
          <w:szCs w:val="24"/>
        </w:rPr>
        <w:t>College</w:t>
      </w:r>
      <w:r w:rsidR="006658B2" w:rsidRPr="006658B2">
        <w:rPr>
          <w:rFonts w:ascii="Arial" w:hAnsi="Arial" w:cs="Arial"/>
          <w:sz w:val="24"/>
          <w:szCs w:val="24"/>
        </w:rPr>
        <w:t xml:space="preserve"> </w:t>
      </w:r>
      <w:r w:rsidRPr="006658B2">
        <w:rPr>
          <w:rFonts w:ascii="Arial" w:hAnsi="Arial" w:cs="Arial"/>
          <w:sz w:val="24"/>
          <w:szCs w:val="24"/>
        </w:rPr>
        <w:t xml:space="preserve">of Policing (2016) </w:t>
      </w:r>
      <w:r w:rsidRPr="006658B2">
        <w:rPr>
          <w:rFonts w:ascii="Arial" w:hAnsi="Arial" w:cs="Arial"/>
          <w:i/>
          <w:iCs/>
          <w:sz w:val="24"/>
          <w:szCs w:val="24"/>
        </w:rPr>
        <w:t xml:space="preserve">Information sharing </w:t>
      </w:r>
      <w:r w:rsidRPr="006658B2">
        <w:rPr>
          <w:rFonts w:ascii="Arial" w:hAnsi="Arial" w:cs="Arial"/>
          <w:sz w:val="24"/>
          <w:szCs w:val="24"/>
        </w:rPr>
        <w:t xml:space="preserve">found </w:t>
      </w:r>
      <w:r w:rsidR="006658B2" w:rsidRPr="006658B2">
        <w:rPr>
          <w:rFonts w:ascii="Arial" w:hAnsi="Arial" w:cs="Arial"/>
          <w:sz w:val="24"/>
          <w:szCs w:val="24"/>
        </w:rPr>
        <w:t>on:</w:t>
      </w:r>
      <w:r w:rsidRPr="006658B2">
        <w:rPr>
          <w:rFonts w:ascii="Arial" w:hAnsi="Arial" w:cs="Arial"/>
          <w:sz w:val="24"/>
          <w:szCs w:val="24"/>
        </w:rPr>
        <w:t xml:space="preserve"> </w:t>
      </w:r>
      <w:hyperlink r:id="rId6" w:history="1">
        <w:r w:rsidR="006658B2" w:rsidRPr="006658B2">
          <w:rPr>
            <w:rStyle w:val="Hyperlink"/>
            <w:rFonts w:ascii="Arial" w:hAnsi="Arial" w:cs="Arial"/>
            <w:color w:val="auto"/>
            <w:sz w:val="24"/>
            <w:szCs w:val="24"/>
          </w:rPr>
          <w:t>https://www.college.police.uk/app/information-management/information-sharing</w:t>
        </w:r>
      </w:hyperlink>
      <w:r w:rsidR="006658B2" w:rsidRPr="006658B2">
        <w:rPr>
          <w:rFonts w:ascii="Arial" w:hAnsi="Arial" w:cs="Arial"/>
          <w:sz w:val="24"/>
          <w:szCs w:val="24"/>
        </w:rPr>
        <w:t xml:space="preserve"> last accessed: 20.04.2024</w:t>
      </w:r>
    </w:p>
    <w:p w14:paraId="16F9651E" w14:textId="6F313F4E" w:rsidR="000D31A6" w:rsidRDefault="000D31A6" w:rsidP="00AB4ED1">
      <w:pPr>
        <w:spacing w:line="360" w:lineRule="auto"/>
        <w:jc w:val="both"/>
        <w:rPr>
          <w:rFonts w:ascii="Arial" w:hAnsi="Arial" w:cs="Arial"/>
          <w:sz w:val="24"/>
          <w:szCs w:val="24"/>
        </w:rPr>
      </w:pPr>
      <w:r>
        <w:rPr>
          <w:rFonts w:ascii="Arial" w:hAnsi="Arial" w:cs="Arial"/>
          <w:sz w:val="24"/>
          <w:szCs w:val="24"/>
        </w:rPr>
        <w:t>Greater Manchester Police (2023)</w:t>
      </w:r>
      <w:r w:rsidR="005F24D7" w:rsidRPr="005F24D7">
        <w:t xml:space="preserve"> </w:t>
      </w:r>
      <w:r w:rsidR="005F24D7" w:rsidRPr="005F24D7">
        <w:rPr>
          <w:rFonts w:ascii="Arial" w:hAnsi="Arial" w:cs="Arial"/>
          <w:i/>
          <w:iCs/>
          <w:sz w:val="24"/>
          <w:szCs w:val="24"/>
        </w:rPr>
        <w:t xml:space="preserve">“Feds can’t get in them can they” six jailed for 174 years after police crack encrypted phones and uncover drugs and firearms ring which ranks highest in UK. </w:t>
      </w:r>
      <w:r w:rsidR="005F24D7">
        <w:rPr>
          <w:rFonts w:ascii="Arial" w:hAnsi="Arial" w:cs="Arial"/>
          <w:sz w:val="24"/>
          <w:szCs w:val="24"/>
        </w:rPr>
        <w:t xml:space="preserve">Found on </w:t>
      </w:r>
      <w:r>
        <w:rPr>
          <w:rFonts w:ascii="Arial" w:hAnsi="Arial" w:cs="Arial"/>
          <w:sz w:val="24"/>
          <w:szCs w:val="24"/>
        </w:rPr>
        <w:t xml:space="preserve"> </w:t>
      </w:r>
      <w:hyperlink r:id="rId7" w:history="1">
        <w:r w:rsidR="005F24D7" w:rsidRPr="00344A6C">
          <w:rPr>
            <w:rStyle w:val="Hyperlink"/>
            <w:rFonts w:ascii="Arial" w:hAnsi="Arial" w:cs="Arial"/>
            <w:sz w:val="24"/>
            <w:szCs w:val="24"/>
          </w:rPr>
          <w:t>https://www.gmp.police.uk/news/greater-manchester/news/news/2023/december/feds-cant-get-in-them-can-they-six-jailed-for-174-years-after-police-crack-encrypted-phones-and-uncover-drugs-and-firearms-ring-which-ranks-highest-in-uk/</w:t>
        </w:r>
      </w:hyperlink>
      <w:r w:rsidR="005F24D7">
        <w:rPr>
          <w:rFonts w:ascii="Arial" w:hAnsi="Arial" w:cs="Arial"/>
          <w:sz w:val="24"/>
          <w:szCs w:val="24"/>
        </w:rPr>
        <w:t xml:space="preserve"> last accessed: 21.04.2024</w:t>
      </w:r>
    </w:p>
    <w:p w14:paraId="6F27CE81" w14:textId="4E110F08" w:rsidR="001D3BC5" w:rsidRDefault="002E18F5" w:rsidP="00AB4ED1">
      <w:pPr>
        <w:spacing w:line="360" w:lineRule="auto"/>
        <w:jc w:val="both"/>
        <w:rPr>
          <w:rFonts w:ascii="Arial" w:hAnsi="Arial" w:cs="Arial"/>
          <w:sz w:val="24"/>
          <w:szCs w:val="24"/>
        </w:rPr>
      </w:pPr>
      <w:r>
        <w:rPr>
          <w:rFonts w:ascii="Arial" w:hAnsi="Arial" w:cs="Arial"/>
          <w:sz w:val="24"/>
          <w:szCs w:val="24"/>
        </w:rPr>
        <w:t xml:space="preserve">Hampshire safeguarding adults board </w:t>
      </w:r>
      <w:r w:rsidR="001D3BC5">
        <w:rPr>
          <w:rFonts w:ascii="Arial" w:hAnsi="Arial" w:cs="Arial"/>
          <w:sz w:val="24"/>
          <w:szCs w:val="24"/>
        </w:rPr>
        <w:t xml:space="preserve">HSAB (2011) </w:t>
      </w:r>
      <w:r w:rsidRPr="001B24D9">
        <w:rPr>
          <w:rFonts w:ascii="Arial" w:hAnsi="Arial" w:cs="Arial"/>
          <w:i/>
          <w:iCs/>
          <w:sz w:val="24"/>
          <w:szCs w:val="24"/>
        </w:rPr>
        <w:t xml:space="preserve">Fiona Pilkington (Leicestershire) </w:t>
      </w:r>
      <w:r>
        <w:rPr>
          <w:rFonts w:ascii="Arial" w:hAnsi="Arial" w:cs="Arial"/>
          <w:sz w:val="24"/>
          <w:szCs w:val="24"/>
        </w:rPr>
        <w:t xml:space="preserve">found on: </w:t>
      </w:r>
      <w:hyperlink r:id="rId8" w:history="1">
        <w:r w:rsidRPr="004A0410">
          <w:rPr>
            <w:rStyle w:val="Hyperlink"/>
            <w:rFonts w:ascii="Arial" w:hAnsi="Arial" w:cs="Arial"/>
            <w:sz w:val="24"/>
            <w:szCs w:val="24"/>
          </w:rPr>
          <w:t>https://www.hampshiresab.org.uk/learning-from-experience-database/serious-case-reviews/fiona-pilkington-leicestershire/</w:t>
        </w:r>
      </w:hyperlink>
      <w:r>
        <w:rPr>
          <w:rFonts w:ascii="Arial" w:hAnsi="Arial" w:cs="Arial"/>
          <w:sz w:val="24"/>
          <w:szCs w:val="24"/>
        </w:rPr>
        <w:t xml:space="preserve"> Last accessed: 20.04.2024</w:t>
      </w:r>
    </w:p>
    <w:p w14:paraId="7AACC1A3" w14:textId="5016B86E" w:rsidR="001B24D9" w:rsidRDefault="001B24D9" w:rsidP="00AB4ED1">
      <w:pPr>
        <w:spacing w:line="360" w:lineRule="auto"/>
        <w:jc w:val="both"/>
        <w:rPr>
          <w:rFonts w:ascii="Arial" w:hAnsi="Arial" w:cs="Arial"/>
          <w:sz w:val="24"/>
          <w:szCs w:val="24"/>
        </w:rPr>
      </w:pPr>
      <w:r>
        <w:rPr>
          <w:rFonts w:ascii="Arial" w:hAnsi="Arial" w:cs="Arial"/>
          <w:sz w:val="24"/>
          <w:szCs w:val="24"/>
        </w:rPr>
        <w:t xml:space="preserve">Home Office (2011) </w:t>
      </w:r>
      <w:r w:rsidRPr="001B24D9">
        <w:rPr>
          <w:rFonts w:ascii="Arial" w:hAnsi="Arial" w:cs="Arial"/>
          <w:i/>
          <w:iCs/>
          <w:sz w:val="24"/>
          <w:szCs w:val="24"/>
        </w:rPr>
        <w:t>New National Crime Agency (NCA) to fight serious and organised crime</w:t>
      </w:r>
      <w:r>
        <w:rPr>
          <w:rFonts w:ascii="Arial" w:hAnsi="Arial" w:cs="Arial"/>
          <w:sz w:val="24"/>
          <w:szCs w:val="24"/>
        </w:rPr>
        <w:t xml:space="preserve"> found on: </w:t>
      </w:r>
      <w:hyperlink r:id="rId9" w:history="1">
        <w:r w:rsidRPr="00CD7154">
          <w:rPr>
            <w:rStyle w:val="Hyperlink"/>
            <w:rFonts w:ascii="Arial" w:hAnsi="Arial" w:cs="Arial"/>
            <w:sz w:val="24"/>
            <w:szCs w:val="24"/>
          </w:rPr>
          <w:t>https://www.gov.uk/government/news/new-national-crime-agency-nca-to-fight-serious-and-organised-crime</w:t>
        </w:r>
      </w:hyperlink>
      <w:r>
        <w:rPr>
          <w:rFonts w:ascii="Arial" w:hAnsi="Arial" w:cs="Arial"/>
          <w:sz w:val="24"/>
          <w:szCs w:val="24"/>
        </w:rPr>
        <w:t xml:space="preserve"> last accessed: 21.04.2024</w:t>
      </w:r>
    </w:p>
    <w:p w14:paraId="781575A1" w14:textId="21BE957F" w:rsidR="00FA29BB" w:rsidRDefault="00FA29BB" w:rsidP="00AB4ED1">
      <w:pPr>
        <w:spacing w:line="360" w:lineRule="auto"/>
        <w:jc w:val="both"/>
        <w:rPr>
          <w:rFonts w:ascii="Arial" w:hAnsi="Arial" w:cs="Arial"/>
          <w:sz w:val="24"/>
          <w:szCs w:val="24"/>
        </w:rPr>
      </w:pPr>
      <w:r>
        <w:rPr>
          <w:rFonts w:ascii="Arial" w:hAnsi="Arial" w:cs="Arial"/>
          <w:sz w:val="24"/>
          <w:szCs w:val="24"/>
        </w:rPr>
        <w:t xml:space="preserve">Kent Online (2024) </w:t>
      </w:r>
      <w:r w:rsidRPr="00FA29BB">
        <w:rPr>
          <w:rFonts w:ascii="Arial" w:hAnsi="Arial" w:cs="Arial"/>
          <w:i/>
          <w:iCs/>
          <w:sz w:val="24"/>
          <w:szCs w:val="24"/>
        </w:rPr>
        <w:t>Child sexual abuse image crimes logged by police rise by 25% – NSPCC</w:t>
      </w:r>
      <w:r>
        <w:rPr>
          <w:rFonts w:ascii="Arial" w:hAnsi="Arial" w:cs="Arial"/>
          <w:sz w:val="24"/>
          <w:szCs w:val="24"/>
        </w:rPr>
        <w:t xml:space="preserve"> found on : </w:t>
      </w:r>
      <w:hyperlink r:id="rId10" w:history="1">
        <w:r w:rsidRPr="00344A6C">
          <w:rPr>
            <w:rStyle w:val="Hyperlink"/>
            <w:rFonts w:ascii="Arial" w:hAnsi="Arial" w:cs="Arial"/>
            <w:sz w:val="24"/>
            <w:szCs w:val="24"/>
          </w:rPr>
          <w:t>https://www.kentonline.co.uk/news/national/child-sexual-abuse-image-crimes-logged-by-police-rise-by-25-nspcc-111780/</w:t>
        </w:r>
      </w:hyperlink>
      <w:r>
        <w:rPr>
          <w:rFonts w:ascii="Arial" w:hAnsi="Arial" w:cs="Arial"/>
          <w:sz w:val="24"/>
          <w:szCs w:val="24"/>
        </w:rPr>
        <w:t xml:space="preserve"> last accessed: 21.04.2024</w:t>
      </w:r>
    </w:p>
    <w:p w14:paraId="12CC12B1" w14:textId="2EBD8DB4" w:rsidR="000C6331" w:rsidRPr="006658B2" w:rsidRDefault="000C6331" w:rsidP="00AB4ED1">
      <w:pPr>
        <w:spacing w:line="360" w:lineRule="auto"/>
        <w:jc w:val="both"/>
        <w:rPr>
          <w:rFonts w:ascii="Arial" w:hAnsi="Arial" w:cs="Arial"/>
          <w:i/>
          <w:iCs/>
          <w:sz w:val="24"/>
          <w:szCs w:val="24"/>
        </w:rPr>
      </w:pPr>
      <w:r>
        <w:rPr>
          <w:rFonts w:ascii="Arial" w:hAnsi="Arial" w:cs="Arial"/>
          <w:sz w:val="24"/>
          <w:szCs w:val="24"/>
        </w:rPr>
        <w:t xml:space="preserve">Metropolitan Police (2024) </w:t>
      </w:r>
      <w:r w:rsidRPr="000C6331">
        <w:rPr>
          <w:rFonts w:ascii="Arial" w:hAnsi="Arial" w:cs="Arial"/>
          <w:i/>
          <w:iCs/>
          <w:sz w:val="24"/>
          <w:szCs w:val="24"/>
        </w:rPr>
        <w:t>Law enforcement infiltrates fraud platform used by thousands of criminals worldwide</w:t>
      </w:r>
      <w:r>
        <w:rPr>
          <w:rFonts w:ascii="Arial" w:hAnsi="Arial" w:cs="Arial"/>
          <w:sz w:val="24"/>
          <w:szCs w:val="24"/>
        </w:rPr>
        <w:t xml:space="preserve"> found on </w:t>
      </w:r>
      <w:hyperlink r:id="rId11" w:history="1">
        <w:r w:rsidRPr="004A0410">
          <w:rPr>
            <w:rStyle w:val="Hyperlink"/>
            <w:rFonts w:ascii="Arial" w:hAnsi="Arial" w:cs="Arial"/>
            <w:sz w:val="24"/>
            <w:szCs w:val="24"/>
          </w:rPr>
          <w:t>https://news.met.police.uk/news/law-enforcement-infiltrates-fraud-platform-used-by-thousands-of-criminals-worldwide-482687</w:t>
        </w:r>
      </w:hyperlink>
      <w:r>
        <w:rPr>
          <w:rFonts w:ascii="Arial" w:hAnsi="Arial" w:cs="Arial"/>
          <w:sz w:val="24"/>
          <w:szCs w:val="24"/>
        </w:rPr>
        <w:t xml:space="preserve"> last accessed: 20.04.2024</w:t>
      </w:r>
    </w:p>
    <w:p w14:paraId="4BCC8105" w14:textId="6B9CFCFF" w:rsidR="006658B2" w:rsidRDefault="006658B2" w:rsidP="00AB4ED1">
      <w:pPr>
        <w:spacing w:line="360" w:lineRule="auto"/>
        <w:jc w:val="both"/>
        <w:rPr>
          <w:rFonts w:ascii="Arial" w:hAnsi="Arial" w:cs="Arial"/>
          <w:sz w:val="24"/>
          <w:szCs w:val="24"/>
        </w:rPr>
      </w:pPr>
      <w:r w:rsidRPr="006658B2">
        <w:rPr>
          <w:rFonts w:ascii="Arial" w:hAnsi="Arial" w:cs="Arial"/>
          <w:sz w:val="24"/>
          <w:szCs w:val="24"/>
        </w:rPr>
        <w:t xml:space="preserve">Police and Crime Commissioner (2021) </w:t>
      </w:r>
      <w:r w:rsidRPr="006658B2">
        <w:rPr>
          <w:rFonts w:ascii="Arial" w:hAnsi="Arial" w:cs="Arial"/>
          <w:i/>
          <w:iCs/>
          <w:sz w:val="24"/>
          <w:szCs w:val="24"/>
        </w:rPr>
        <w:t xml:space="preserve">Partnership Working </w:t>
      </w:r>
      <w:r w:rsidRPr="006658B2">
        <w:rPr>
          <w:rFonts w:ascii="Arial" w:hAnsi="Arial" w:cs="Arial"/>
          <w:sz w:val="24"/>
          <w:szCs w:val="24"/>
        </w:rPr>
        <w:t xml:space="preserve">found on: </w:t>
      </w:r>
      <w:hyperlink r:id="rId12" w:history="1">
        <w:r w:rsidRPr="006658B2">
          <w:rPr>
            <w:rStyle w:val="Hyperlink"/>
            <w:rFonts w:ascii="Arial" w:hAnsi="Arial" w:cs="Arial"/>
            <w:color w:val="auto"/>
            <w:sz w:val="24"/>
            <w:szCs w:val="24"/>
          </w:rPr>
          <w:t>https://www.westyorkshire-pcc.gov.uk/partnership/partnership-working.html</w:t>
        </w:r>
      </w:hyperlink>
      <w:r>
        <w:rPr>
          <w:rFonts w:ascii="Arial" w:hAnsi="Arial" w:cs="Arial"/>
          <w:color w:val="FF0000"/>
          <w:sz w:val="24"/>
          <w:szCs w:val="24"/>
        </w:rPr>
        <w:t xml:space="preserve"> </w:t>
      </w:r>
      <w:r w:rsidRPr="006658B2">
        <w:rPr>
          <w:rFonts w:ascii="Arial" w:hAnsi="Arial" w:cs="Arial"/>
          <w:sz w:val="24"/>
          <w:szCs w:val="24"/>
        </w:rPr>
        <w:t>last accessed: 20.04.2024</w:t>
      </w:r>
    </w:p>
    <w:p w14:paraId="61818E08" w14:textId="221FCB81" w:rsidR="006658B2" w:rsidRPr="006658B2" w:rsidRDefault="006658B2" w:rsidP="00AB4ED1">
      <w:pPr>
        <w:spacing w:line="360" w:lineRule="auto"/>
        <w:jc w:val="both"/>
        <w:rPr>
          <w:rFonts w:ascii="Arial" w:hAnsi="Arial" w:cs="Arial"/>
          <w:sz w:val="24"/>
          <w:szCs w:val="24"/>
        </w:rPr>
      </w:pPr>
      <w:r>
        <w:rPr>
          <w:rFonts w:ascii="Arial" w:hAnsi="Arial" w:cs="Arial"/>
          <w:sz w:val="24"/>
          <w:szCs w:val="24"/>
        </w:rPr>
        <w:lastRenderedPageBreak/>
        <w:t xml:space="preserve">The Police Foundation (2016) </w:t>
      </w:r>
      <w:r w:rsidRPr="006658B2">
        <w:rPr>
          <w:rFonts w:ascii="Arial" w:hAnsi="Arial" w:cs="Arial"/>
          <w:i/>
          <w:iCs/>
          <w:sz w:val="24"/>
          <w:szCs w:val="24"/>
        </w:rPr>
        <w:t>Working together: building effective multi-agency partnerships</w:t>
      </w:r>
      <w:r>
        <w:rPr>
          <w:rFonts w:ascii="Arial" w:hAnsi="Arial" w:cs="Arial"/>
          <w:i/>
          <w:iCs/>
          <w:sz w:val="24"/>
          <w:szCs w:val="24"/>
        </w:rPr>
        <w:t xml:space="preserve"> </w:t>
      </w:r>
      <w:r w:rsidRPr="006658B2">
        <w:rPr>
          <w:rFonts w:ascii="Arial" w:hAnsi="Arial" w:cs="Arial"/>
          <w:sz w:val="24"/>
          <w:szCs w:val="24"/>
        </w:rPr>
        <w:t>p1-2</w:t>
      </w:r>
      <w:r>
        <w:rPr>
          <w:rFonts w:ascii="Arial" w:hAnsi="Arial" w:cs="Arial"/>
          <w:sz w:val="24"/>
          <w:szCs w:val="24"/>
        </w:rPr>
        <w:t xml:space="preserve"> found on </w:t>
      </w:r>
      <w:hyperlink r:id="rId13" w:history="1">
        <w:r w:rsidRPr="004A0410">
          <w:rPr>
            <w:rStyle w:val="Hyperlink"/>
            <w:rFonts w:ascii="Arial" w:hAnsi="Arial" w:cs="Arial"/>
            <w:sz w:val="24"/>
            <w:szCs w:val="24"/>
          </w:rPr>
          <w:t>https://www.police-foundation.org.uk/wp-content/uploads/2017/06/multi_agency_partnerships.pdf</w:t>
        </w:r>
      </w:hyperlink>
      <w:r>
        <w:rPr>
          <w:rFonts w:ascii="Arial" w:hAnsi="Arial" w:cs="Arial"/>
          <w:sz w:val="24"/>
          <w:szCs w:val="24"/>
        </w:rPr>
        <w:t xml:space="preserve"> last accessed: 20.04.2024</w:t>
      </w:r>
    </w:p>
    <w:sectPr w:rsidR="006658B2" w:rsidRPr="006658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ar(--paragraph_font_family)">
    <w:altName w:val="Cambria"/>
    <w:panose1 w:val="00000000000000000000"/>
    <w:charset w:val="00"/>
    <w:family w:val="roman"/>
    <w:notTrueType/>
    <w:pitch w:val="default"/>
  </w:font>
  <w:font w:name="Lato">
    <w:charset w:val="00"/>
    <w:family w:val="swiss"/>
    <w:pitch w:val="variable"/>
    <w:sig w:usb0="E10002FF" w:usb1="5000ECFF" w:usb2="00000021"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D1E4D"/>
    <w:multiLevelType w:val="multilevel"/>
    <w:tmpl w:val="5C246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6610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002"/>
    <w:rsid w:val="000756D5"/>
    <w:rsid w:val="000C2665"/>
    <w:rsid w:val="000C6331"/>
    <w:rsid w:val="000D31A6"/>
    <w:rsid w:val="000F006F"/>
    <w:rsid w:val="0016226B"/>
    <w:rsid w:val="00184155"/>
    <w:rsid w:val="001A71CF"/>
    <w:rsid w:val="001B24D9"/>
    <w:rsid w:val="001D3BC5"/>
    <w:rsid w:val="001D5DC5"/>
    <w:rsid w:val="002132F6"/>
    <w:rsid w:val="00213BCA"/>
    <w:rsid w:val="00254291"/>
    <w:rsid w:val="00257947"/>
    <w:rsid w:val="00273F23"/>
    <w:rsid w:val="002B55E1"/>
    <w:rsid w:val="002D62EF"/>
    <w:rsid w:val="002E18F5"/>
    <w:rsid w:val="002E2D41"/>
    <w:rsid w:val="003003ED"/>
    <w:rsid w:val="003023BD"/>
    <w:rsid w:val="00312B71"/>
    <w:rsid w:val="00356C37"/>
    <w:rsid w:val="00434002"/>
    <w:rsid w:val="00464F81"/>
    <w:rsid w:val="004C7DF5"/>
    <w:rsid w:val="00505B0D"/>
    <w:rsid w:val="00542F51"/>
    <w:rsid w:val="00564C71"/>
    <w:rsid w:val="00594A62"/>
    <w:rsid w:val="00595EED"/>
    <w:rsid w:val="005F0027"/>
    <w:rsid w:val="005F24D7"/>
    <w:rsid w:val="006019AA"/>
    <w:rsid w:val="00613C8E"/>
    <w:rsid w:val="00627BC8"/>
    <w:rsid w:val="00661046"/>
    <w:rsid w:val="006658B2"/>
    <w:rsid w:val="006B1B3D"/>
    <w:rsid w:val="006E6694"/>
    <w:rsid w:val="00702222"/>
    <w:rsid w:val="00757543"/>
    <w:rsid w:val="00772C85"/>
    <w:rsid w:val="00796895"/>
    <w:rsid w:val="007E298E"/>
    <w:rsid w:val="008120F8"/>
    <w:rsid w:val="00854AC6"/>
    <w:rsid w:val="008603D2"/>
    <w:rsid w:val="00885C3F"/>
    <w:rsid w:val="00894F3E"/>
    <w:rsid w:val="008D7A96"/>
    <w:rsid w:val="008F4198"/>
    <w:rsid w:val="009156D7"/>
    <w:rsid w:val="00981805"/>
    <w:rsid w:val="00992B36"/>
    <w:rsid w:val="009D20DB"/>
    <w:rsid w:val="009F5B2F"/>
    <w:rsid w:val="00A54132"/>
    <w:rsid w:val="00AB4ED1"/>
    <w:rsid w:val="00B11717"/>
    <w:rsid w:val="00B85B0C"/>
    <w:rsid w:val="00B9035F"/>
    <w:rsid w:val="00B961BC"/>
    <w:rsid w:val="00BE289E"/>
    <w:rsid w:val="00C31D24"/>
    <w:rsid w:val="00C46300"/>
    <w:rsid w:val="00C63D39"/>
    <w:rsid w:val="00C80FAF"/>
    <w:rsid w:val="00CB6E7A"/>
    <w:rsid w:val="00CD37ED"/>
    <w:rsid w:val="00D05520"/>
    <w:rsid w:val="00D32002"/>
    <w:rsid w:val="00D34C7B"/>
    <w:rsid w:val="00D47880"/>
    <w:rsid w:val="00D51BE8"/>
    <w:rsid w:val="00E12A12"/>
    <w:rsid w:val="00E13237"/>
    <w:rsid w:val="00E34E0D"/>
    <w:rsid w:val="00E56229"/>
    <w:rsid w:val="00EA4777"/>
    <w:rsid w:val="00EB5AF4"/>
    <w:rsid w:val="00EB6209"/>
    <w:rsid w:val="00F249E8"/>
    <w:rsid w:val="00F6274A"/>
    <w:rsid w:val="00FA29BB"/>
    <w:rsid w:val="00FB5EFE"/>
    <w:rsid w:val="00FE4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D3226"/>
  <w15:chartTrackingRefBased/>
  <w15:docId w15:val="{7D79AC79-E190-42C1-9DCA-07C1B893E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0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40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40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40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40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40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40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40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40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0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40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40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40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40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40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40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40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4002"/>
    <w:rPr>
      <w:rFonts w:eastAsiaTheme="majorEastAsia" w:cstheme="majorBidi"/>
      <w:color w:val="272727" w:themeColor="text1" w:themeTint="D8"/>
    </w:rPr>
  </w:style>
  <w:style w:type="paragraph" w:styleId="Title">
    <w:name w:val="Title"/>
    <w:basedOn w:val="Normal"/>
    <w:next w:val="Normal"/>
    <w:link w:val="TitleChar"/>
    <w:uiPriority w:val="10"/>
    <w:qFormat/>
    <w:rsid w:val="004340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40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40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40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4002"/>
    <w:pPr>
      <w:spacing w:before="160"/>
      <w:jc w:val="center"/>
    </w:pPr>
    <w:rPr>
      <w:i/>
      <w:iCs/>
      <w:color w:val="404040" w:themeColor="text1" w:themeTint="BF"/>
    </w:rPr>
  </w:style>
  <w:style w:type="character" w:customStyle="1" w:styleId="QuoteChar">
    <w:name w:val="Quote Char"/>
    <w:basedOn w:val="DefaultParagraphFont"/>
    <w:link w:val="Quote"/>
    <w:uiPriority w:val="29"/>
    <w:rsid w:val="00434002"/>
    <w:rPr>
      <w:i/>
      <w:iCs/>
      <w:color w:val="404040" w:themeColor="text1" w:themeTint="BF"/>
    </w:rPr>
  </w:style>
  <w:style w:type="paragraph" w:styleId="ListParagraph">
    <w:name w:val="List Paragraph"/>
    <w:basedOn w:val="Normal"/>
    <w:uiPriority w:val="34"/>
    <w:qFormat/>
    <w:rsid w:val="00434002"/>
    <w:pPr>
      <w:ind w:left="720"/>
      <w:contextualSpacing/>
    </w:pPr>
  </w:style>
  <w:style w:type="character" w:styleId="IntenseEmphasis">
    <w:name w:val="Intense Emphasis"/>
    <w:basedOn w:val="DefaultParagraphFont"/>
    <w:uiPriority w:val="21"/>
    <w:qFormat/>
    <w:rsid w:val="00434002"/>
    <w:rPr>
      <w:i/>
      <w:iCs/>
      <w:color w:val="0F4761" w:themeColor="accent1" w:themeShade="BF"/>
    </w:rPr>
  </w:style>
  <w:style w:type="paragraph" w:styleId="IntenseQuote">
    <w:name w:val="Intense Quote"/>
    <w:basedOn w:val="Normal"/>
    <w:next w:val="Normal"/>
    <w:link w:val="IntenseQuoteChar"/>
    <w:uiPriority w:val="30"/>
    <w:qFormat/>
    <w:rsid w:val="004340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4002"/>
    <w:rPr>
      <w:i/>
      <w:iCs/>
      <w:color w:val="0F4761" w:themeColor="accent1" w:themeShade="BF"/>
    </w:rPr>
  </w:style>
  <w:style w:type="character" w:styleId="IntenseReference">
    <w:name w:val="Intense Reference"/>
    <w:basedOn w:val="DefaultParagraphFont"/>
    <w:uiPriority w:val="32"/>
    <w:qFormat/>
    <w:rsid w:val="00434002"/>
    <w:rPr>
      <w:b/>
      <w:bCs/>
      <w:smallCaps/>
      <w:color w:val="0F4761" w:themeColor="accent1" w:themeShade="BF"/>
      <w:spacing w:val="5"/>
    </w:rPr>
  </w:style>
  <w:style w:type="paragraph" w:styleId="NormalWeb">
    <w:name w:val="Normal (Web)"/>
    <w:basedOn w:val="Normal"/>
    <w:uiPriority w:val="99"/>
    <w:unhideWhenUsed/>
    <w:rsid w:val="007E29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658B2"/>
    <w:rPr>
      <w:color w:val="467886" w:themeColor="hyperlink"/>
      <w:u w:val="single"/>
    </w:rPr>
  </w:style>
  <w:style w:type="character" w:styleId="UnresolvedMention">
    <w:name w:val="Unresolved Mention"/>
    <w:basedOn w:val="DefaultParagraphFont"/>
    <w:uiPriority w:val="99"/>
    <w:semiHidden/>
    <w:unhideWhenUsed/>
    <w:rsid w:val="006658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512462">
      <w:bodyDiv w:val="1"/>
      <w:marLeft w:val="0"/>
      <w:marRight w:val="0"/>
      <w:marTop w:val="0"/>
      <w:marBottom w:val="0"/>
      <w:divBdr>
        <w:top w:val="none" w:sz="0" w:space="0" w:color="auto"/>
        <w:left w:val="none" w:sz="0" w:space="0" w:color="auto"/>
        <w:bottom w:val="none" w:sz="0" w:space="0" w:color="auto"/>
        <w:right w:val="none" w:sz="0" w:space="0" w:color="auto"/>
      </w:divBdr>
    </w:div>
    <w:div w:id="222763438">
      <w:bodyDiv w:val="1"/>
      <w:marLeft w:val="0"/>
      <w:marRight w:val="0"/>
      <w:marTop w:val="0"/>
      <w:marBottom w:val="0"/>
      <w:divBdr>
        <w:top w:val="none" w:sz="0" w:space="0" w:color="auto"/>
        <w:left w:val="none" w:sz="0" w:space="0" w:color="auto"/>
        <w:bottom w:val="none" w:sz="0" w:space="0" w:color="auto"/>
        <w:right w:val="none" w:sz="0" w:space="0" w:color="auto"/>
      </w:divBdr>
    </w:div>
    <w:div w:id="391730515">
      <w:bodyDiv w:val="1"/>
      <w:marLeft w:val="0"/>
      <w:marRight w:val="0"/>
      <w:marTop w:val="0"/>
      <w:marBottom w:val="0"/>
      <w:divBdr>
        <w:top w:val="none" w:sz="0" w:space="0" w:color="auto"/>
        <w:left w:val="none" w:sz="0" w:space="0" w:color="auto"/>
        <w:bottom w:val="none" w:sz="0" w:space="0" w:color="auto"/>
        <w:right w:val="none" w:sz="0" w:space="0" w:color="auto"/>
      </w:divBdr>
    </w:div>
    <w:div w:id="473639022">
      <w:bodyDiv w:val="1"/>
      <w:marLeft w:val="0"/>
      <w:marRight w:val="0"/>
      <w:marTop w:val="0"/>
      <w:marBottom w:val="0"/>
      <w:divBdr>
        <w:top w:val="none" w:sz="0" w:space="0" w:color="auto"/>
        <w:left w:val="none" w:sz="0" w:space="0" w:color="auto"/>
        <w:bottom w:val="none" w:sz="0" w:space="0" w:color="auto"/>
        <w:right w:val="none" w:sz="0" w:space="0" w:color="auto"/>
      </w:divBdr>
    </w:div>
    <w:div w:id="594941695">
      <w:bodyDiv w:val="1"/>
      <w:marLeft w:val="0"/>
      <w:marRight w:val="0"/>
      <w:marTop w:val="0"/>
      <w:marBottom w:val="0"/>
      <w:divBdr>
        <w:top w:val="none" w:sz="0" w:space="0" w:color="auto"/>
        <w:left w:val="none" w:sz="0" w:space="0" w:color="auto"/>
        <w:bottom w:val="none" w:sz="0" w:space="0" w:color="auto"/>
        <w:right w:val="none" w:sz="0" w:space="0" w:color="auto"/>
      </w:divBdr>
    </w:div>
    <w:div w:id="734544596">
      <w:bodyDiv w:val="1"/>
      <w:marLeft w:val="0"/>
      <w:marRight w:val="0"/>
      <w:marTop w:val="0"/>
      <w:marBottom w:val="0"/>
      <w:divBdr>
        <w:top w:val="none" w:sz="0" w:space="0" w:color="auto"/>
        <w:left w:val="none" w:sz="0" w:space="0" w:color="auto"/>
        <w:bottom w:val="none" w:sz="0" w:space="0" w:color="auto"/>
        <w:right w:val="none" w:sz="0" w:space="0" w:color="auto"/>
      </w:divBdr>
    </w:div>
    <w:div w:id="1443646711">
      <w:bodyDiv w:val="1"/>
      <w:marLeft w:val="0"/>
      <w:marRight w:val="0"/>
      <w:marTop w:val="0"/>
      <w:marBottom w:val="0"/>
      <w:divBdr>
        <w:top w:val="none" w:sz="0" w:space="0" w:color="auto"/>
        <w:left w:val="none" w:sz="0" w:space="0" w:color="auto"/>
        <w:bottom w:val="none" w:sz="0" w:space="0" w:color="auto"/>
        <w:right w:val="none" w:sz="0" w:space="0" w:color="auto"/>
      </w:divBdr>
    </w:div>
    <w:div w:id="1671174126">
      <w:bodyDiv w:val="1"/>
      <w:marLeft w:val="0"/>
      <w:marRight w:val="0"/>
      <w:marTop w:val="0"/>
      <w:marBottom w:val="0"/>
      <w:divBdr>
        <w:top w:val="none" w:sz="0" w:space="0" w:color="auto"/>
        <w:left w:val="none" w:sz="0" w:space="0" w:color="auto"/>
        <w:bottom w:val="none" w:sz="0" w:space="0" w:color="auto"/>
        <w:right w:val="none" w:sz="0" w:space="0" w:color="auto"/>
      </w:divBdr>
    </w:div>
    <w:div w:id="1713773618">
      <w:bodyDiv w:val="1"/>
      <w:marLeft w:val="0"/>
      <w:marRight w:val="0"/>
      <w:marTop w:val="0"/>
      <w:marBottom w:val="0"/>
      <w:divBdr>
        <w:top w:val="none" w:sz="0" w:space="0" w:color="auto"/>
        <w:left w:val="none" w:sz="0" w:space="0" w:color="auto"/>
        <w:bottom w:val="none" w:sz="0" w:space="0" w:color="auto"/>
        <w:right w:val="none" w:sz="0" w:space="0" w:color="auto"/>
      </w:divBdr>
    </w:div>
    <w:div w:id="186398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mpshiresab.org.uk/learning-from-experience-database/serious-case-reviews/fiona-pilkington-leicestershire/" TargetMode="External"/><Relationship Id="rId13" Type="http://schemas.openxmlformats.org/officeDocument/2006/relationships/hyperlink" Target="https://www.police-foundation.org.uk/wp-content/uploads/2017/06/multi_agency_partnerships.pdf" TargetMode="External"/><Relationship Id="rId3" Type="http://schemas.openxmlformats.org/officeDocument/2006/relationships/settings" Target="settings.xml"/><Relationship Id="rId7" Type="http://schemas.openxmlformats.org/officeDocument/2006/relationships/hyperlink" Target="https://www.gmp.police.uk/news/greater-manchester/news/news/2023/december/feds-cant-get-in-them-can-they-six-jailed-for-174-years-after-police-crack-encrypted-phones-and-uncover-drugs-and-firearms-ring-which-ranks-highest-in-uk/" TargetMode="External"/><Relationship Id="rId12" Type="http://schemas.openxmlformats.org/officeDocument/2006/relationships/hyperlink" Target="https://www.westyorkshire-pcc.gov.uk/partnership/partnership-working.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ege.police.uk/app/information-management/information-sharing" TargetMode="External"/><Relationship Id="rId11" Type="http://schemas.openxmlformats.org/officeDocument/2006/relationships/hyperlink" Target="https://news.met.police.uk/news/law-enforcement-infiltrates-fraud-platform-used-by-thousands-of-criminals-worldwide-482687" TargetMode="External"/><Relationship Id="rId5" Type="http://schemas.openxmlformats.org/officeDocument/2006/relationships/hyperlink" Target="https://www.bbc.co.uk/news/uk-england-leicestershire-13504618" TargetMode="External"/><Relationship Id="rId15" Type="http://schemas.openxmlformats.org/officeDocument/2006/relationships/theme" Target="theme/theme1.xml"/><Relationship Id="rId10" Type="http://schemas.openxmlformats.org/officeDocument/2006/relationships/hyperlink" Target="https://www.kentonline.co.uk/news/national/child-sexual-abuse-image-crimes-logged-by-police-rise-by-25-nspcc-111780/" TargetMode="External"/><Relationship Id="rId4" Type="http://schemas.openxmlformats.org/officeDocument/2006/relationships/webSettings" Target="webSettings.xml"/><Relationship Id="rId9" Type="http://schemas.openxmlformats.org/officeDocument/2006/relationships/hyperlink" Target="https://www.gov.uk/government/news/new-national-crime-agency-nca-to-fight-serious-and-organised-crim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1869</Words>
  <Characters>10655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Fair</dc:creator>
  <cp:keywords/>
  <dc:description/>
  <cp:lastModifiedBy>Paul Fair</cp:lastModifiedBy>
  <cp:revision>2</cp:revision>
  <dcterms:created xsi:type="dcterms:W3CDTF">2024-04-25T07:42:00Z</dcterms:created>
  <dcterms:modified xsi:type="dcterms:W3CDTF">2024-04-25T07:42:00Z</dcterms:modified>
</cp:coreProperties>
</file>