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73C4F" w:rsidRPr="00BB2C53" w:rsidRDefault="00E73C4F" w:rsidP="00BA11B9">
      <w:pPr>
        <w:spacing w:line="360" w:lineRule="auto"/>
        <w:jc w:val="center"/>
        <w:rPr>
          <w:b/>
          <w:lang w:val="en-GB"/>
        </w:rPr>
      </w:pPr>
    </w:p>
    <w:p w:rsidR="00E73C4F" w:rsidRPr="00BB2C53" w:rsidRDefault="00E73C4F" w:rsidP="00BA11B9">
      <w:pPr>
        <w:spacing w:line="360" w:lineRule="auto"/>
        <w:jc w:val="center"/>
        <w:rPr>
          <w:b/>
          <w:lang w:val="en-GB"/>
        </w:rPr>
      </w:pPr>
    </w:p>
    <w:p w:rsidR="00E73C4F" w:rsidRPr="00BB2C53" w:rsidRDefault="00E73C4F" w:rsidP="00BA11B9">
      <w:pPr>
        <w:spacing w:line="360" w:lineRule="auto"/>
        <w:jc w:val="center"/>
        <w:rPr>
          <w:b/>
          <w:lang w:val="en-GB"/>
        </w:rPr>
      </w:pPr>
    </w:p>
    <w:p w:rsidR="00E73C4F" w:rsidRPr="00BB2C53" w:rsidRDefault="00E73C4F" w:rsidP="00BA11B9">
      <w:pPr>
        <w:spacing w:line="360" w:lineRule="auto"/>
        <w:jc w:val="center"/>
        <w:rPr>
          <w:b/>
          <w:lang w:val="en-GB"/>
        </w:rPr>
      </w:pPr>
    </w:p>
    <w:p w:rsidR="00E73C4F" w:rsidRPr="00BB2C53" w:rsidRDefault="00E73C4F" w:rsidP="00BA11B9">
      <w:pPr>
        <w:spacing w:line="360" w:lineRule="auto"/>
        <w:jc w:val="center"/>
        <w:rPr>
          <w:b/>
          <w:lang w:val="en-GB"/>
        </w:rPr>
      </w:pPr>
    </w:p>
    <w:p w:rsidR="00E73C4F" w:rsidRPr="00BB2C53" w:rsidRDefault="00E73C4F" w:rsidP="00BA11B9">
      <w:pPr>
        <w:spacing w:line="360" w:lineRule="auto"/>
        <w:jc w:val="center"/>
        <w:rPr>
          <w:b/>
          <w:lang w:val="en-GB"/>
        </w:rPr>
      </w:pPr>
    </w:p>
    <w:p w:rsidR="00E73C4F" w:rsidRDefault="00E73C4F" w:rsidP="00BA11B9">
      <w:pPr>
        <w:spacing w:line="360" w:lineRule="auto"/>
        <w:jc w:val="center"/>
        <w:rPr>
          <w:b/>
          <w:lang w:val="en-GB"/>
        </w:rPr>
      </w:pPr>
    </w:p>
    <w:p w:rsidR="00561FBA" w:rsidRDefault="00561FBA" w:rsidP="00BA11B9">
      <w:pPr>
        <w:spacing w:line="360" w:lineRule="auto"/>
        <w:jc w:val="center"/>
        <w:rPr>
          <w:b/>
          <w:lang w:val="en-GB"/>
        </w:rPr>
      </w:pPr>
    </w:p>
    <w:p w:rsidR="00561FBA" w:rsidRDefault="00561FBA" w:rsidP="00BA11B9">
      <w:pPr>
        <w:spacing w:line="360" w:lineRule="auto"/>
        <w:jc w:val="center"/>
        <w:rPr>
          <w:b/>
          <w:lang w:val="en-GB"/>
        </w:rPr>
      </w:pPr>
    </w:p>
    <w:p w:rsidR="00561FBA" w:rsidRDefault="00561FBA" w:rsidP="00BA11B9">
      <w:pPr>
        <w:spacing w:line="360" w:lineRule="auto"/>
        <w:jc w:val="center"/>
        <w:rPr>
          <w:b/>
          <w:lang w:val="en-GB"/>
        </w:rPr>
      </w:pPr>
    </w:p>
    <w:p w:rsidR="00561FBA" w:rsidRPr="00BB2C53" w:rsidRDefault="00561FBA" w:rsidP="00BA11B9">
      <w:pPr>
        <w:spacing w:line="360" w:lineRule="auto"/>
        <w:jc w:val="center"/>
        <w:rPr>
          <w:b/>
          <w:lang w:val="en-GB"/>
        </w:rPr>
      </w:pPr>
    </w:p>
    <w:p w:rsidR="00E73C4F" w:rsidRPr="00BB2C53" w:rsidRDefault="00E73C4F" w:rsidP="00BA11B9">
      <w:pPr>
        <w:spacing w:line="360" w:lineRule="auto"/>
        <w:jc w:val="center"/>
        <w:rPr>
          <w:b/>
          <w:lang w:val="en-GB"/>
        </w:rPr>
      </w:pPr>
    </w:p>
    <w:p w:rsidR="00BA11B9" w:rsidRDefault="00A9024A" w:rsidP="00BA11B9">
      <w:pPr>
        <w:spacing w:line="360" w:lineRule="auto"/>
        <w:jc w:val="center"/>
        <w:rPr>
          <w:b/>
          <w:sz w:val="32"/>
          <w:szCs w:val="32"/>
          <w:u w:val="single"/>
          <w:lang w:val="en-GB"/>
        </w:rPr>
      </w:pPr>
      <w:r>
        <w:rPr>
          <w:b/>
          <w:sz w:val="32"/>
          <w:szCs w:val="32"/>
          <w:u w:val="single"/>
          <w:lang w:val="en-GB"/>
        </w:rPr>
        <w:t xml:space="preserve">Problem Solving and Decision Making </w:t>
      </w:r>
    </w:p>
    <w:p w:rsidR="00A9024A" w:rsidRPr="002D3946" w:rsidRDefault="00A9024A" w:rsidP="00A9024A">
      <w:pPr>
        <w:spacing w:line="360" w:lineRule="auto"/>
        <w:rPr>
          <w:b/>
          <w:sz w:val="32"/>
          <w:szCs w:val="32"/>
          <w:u w:val="single"/>
          <w:lang w:val="en-GB"/>
        </w:rPr>
      </w:pPr>
    </w:p>
    <w:p w:rsidR="00BA11B9" w:rsidRPr="00BB2C53" w:rsidRDefault="005567F1" w:rsidP="00BA11B9">
      <w:pPr>
        <w:spacing w:line="360" w:lineRule="auto"/>
        <w:jc w:val="center"/>
        <w:rPr>
          <w:b/>
          <w:i/>
          <w:lang w:val="en-GB"/>
        </w:rPr>
      </w:pPr>
      <w:r>
        <w:rPr>
          <w:b/>
          <w:i/>
          <w:lang w:val="en-GB"/>
        </w:rPr>
        <w:t>BMSW4004</w:t>
      </w:r>
    </w:p>
    <w:p w:rsidR="00BA11B9" w:rsidRPr="00BB2C53" w:rsidRDefault="005567F1" w:rsidP="00BA11B9">
      <w:pPr>
        <w:spacing w:line="360" w:lineRule="auto"/>
        <w:jc w:val="center"/>
        <w:rPr>
          <w:b/>
          <w:i/>
          <w:lang w:val="en-GB"/>
        </w:rPr>
      </w:pPr>
      <w:r>
        <w:rPr>
          <w:b/>
          <w:i/>
          <w:lang w:val="en-GB"/>
        </w:rPr>
        <w:t>Student id:2109716</w:t>
      </w:r>
    </w:p>
    <w:p w:rsidR="00BA11B9" w:rsidRPr="00BB2C53" w:rsidRDefault="005567F1" w:rsidP="00BA11B9">
      <w:pPr>
        <w:spacing w:line="360" w:lineRule="auto"/>
        <w:jc w:val="center"/>
        <w:rPr>
          <w:b/>
          <w:i/>
          <w:lang w:val="en-GB"/>
        </w:rPr>
      </w:pPr>
      <w:r>
        <w:rPr>
          <w:b/>
          <w:i/>
          <w:lang w:val="en-GB"/>
        </w:rPr>
        <w:t>Student name:Andreea Elena Patrut</w:t>
      </w:r>
    </w:p>
    <w:p w:rsidR="00BA11B9" w:rsidRPr="00BB2C53" w:rsidRDefault="00BA11B9" w:rsidP="00BA11B9">
      <w:pPr>
        <w:spacing w:line="360" w:lineRule="auto"/>
        <w:jc w:val="center"/>
        <w:rPr>
          <w:b/>
          <w:i/>
          <w:lang w:val="en-GB"/>
        </w:rPr>
      </w:pPr>
    </w:p>
    <w:p w:rsidR="00BA11B9" w:rsidRPr="00BB2C53" w:rsidRDefault="00BA11B9" w:rsidP="00BA11B9">
      <w:pPr>
        <w:spacing w:line="360" w:lineRule="auto"/>
        <w:jc w:val="center"/>
        <w:rPr>
          <w:b/>
          <w:lang w:val="en-GB"/>
        </w:rPr>
      </w:pPr>
      <w:r w:rsidRPr="00BB2C53">
        <w:rPr>
          <w:b/>
          <w:lang w:val="en-GB"/>
        </w:rPr>
        <w:br w:type="page"/>
      </w:r>
    </w:p>
    <w:sdt>
      <w:sdtPr>
        <w:rPr>
          <w:rFonts w:ascii="Arial" w:eastAsia="Arial" w:hAnsi="Arial" w:cs="Arial"/>
          <w:b w:val="0"/>
          <w:bCs w:val="0"/>
          <w:color w:val="auto"/>
          <w:sz w:val="22"/>
          <w:szCs w:val="22"/>
          <w:lang w:val="en-IN"/>
        </w:rPr>
        <w:id w:val="21374599"/>
        <w:docPartObj>
          <w:docPartGallery w:val="Table of Contents"/>
          <w:docPartUnique/>
        </w:docPartObj>
      </w:sdtPr>
      <w:sdtEndPr/>
      <w:sdtContent>
        <w:p w:rsidR="0052680E" w:rsidRDefault="005567F1" w:rsidP="0052680E">
          <w:pPr>
            <w:pStyle w:val="Titlucuprins"/>
            <w:jc w:val="center"/>
            <w:rPr>
              <w:rFonts w:ascii="Arial" w:hAnsi="Arial" w:cs="Arial"/>
              <w:color w:val="auto"/>
              <w:sz w:val="22"/>
              <w:szCs w:val="22"/>
            </w:rPr>
          </w:pPr>
          <w:r>
            <w:rPr>
              <w:rFonts w:ascii="Arial" w:hAnsi="Arial" w:cs="Arial"/>
              <w:color w:val="auto"/>
              <w:sz w:val="22"/>
              <w:szCs w:val="22"/>
            </w:rPr>
            <w:t>Table of Contents</w:t>
          </w:r>
        </w:p>
        <w:p w:rsidR="005567F1" w:rsidRPr="005567F1" w:rsidRDefault="005567F1" w:rsidP="005567F1">
          <w:pPr>
            <w:rPr>
              <w:lang w:val="en-US"/>
            </w:rPr>
          </w:pPr>
        </w:p>
        <w:p w:rsidR="001A441B" w:rsidRDefault="0052680E">
          <w:pPr>
            <w:pStyle w:val="Cuprins1"/>
            <w:tabs>
              <w:tab w:val="right" w:leader="dot" w:pos="9019"/>
            </w:tabs>
          </w:pPr>
          <w:r w:rsidRPr="00BB2C53">
            <w:fldChar w:fldCharType="begin"/>
          </w:r>
          <w:r w:rsidRPr="00BB2C53">
            <w:instrText xml:space="preserve"> TOC \o "1-3" \h \z \u </w:instrText>
          </w:r>
          <w:r w:rsidRPr="00BB2C53">
            <w:fldChar w:fldCharType="separate"/>
          </w:r>
          <w:r w:rsidR="0029002A">
            <w:t>Task 1</w:t>
          </w:r>
        </w:p>
        <w:p w:rsidR="003D5682" w:rsidRDefault="003D5682" w:rsidP="003D5682">
          <w:r>
            <w:t>Introduction</w:t>
          </w:r>
        </w:p>
        <w:p w:rsidR="003D5682" w:rsidRDefault="003D5682" w:rsidP="003D5682">
          <w:r>
            <w:t>Nature of the problem faced by T M Lewin</w:t>
          </w:r>
        </w:p>
        <w:p w:rsidR="003D5682" w:rsidRDefault="003D5682" w:rsidP="003D5682">
          <w:r>
            <w:t>Impact of the concerns faced by T M Lewin</w:t>
          </w:r>
        </w:p>
        <w:p w:rsidR="003D5682" w:rsidRDefault="00884A1D" w:rsidP="003D5682">
          <w:r>
            <w:t>PESTLE analysis of the external factors driving the concerns</w:t>
          </w:r>
        </w:p>
        <w:p w:rsidR="00884A1D" w:rsidRDefault="00884A1D" w:rsidP="003D5682">
          <w:r>
            <w:t>Fishbone Diagram</w:t>
          </w:r>
        </w:p>
        <w:p w:rsidR="00884A1D" w:rsidRDefault="00AF2E58" w:rsidP="003D5682">
          <w:r>
            <w:t>Cause and Effect Analysis using Fishbone diagram</w:t>
          </w:r>
        </w:p>
        <w:p w:rsidR="00AF2E58" w:rsidRDefault="00AF2E58" w:rsidP="003D5682">
          <w:r>
            <w:t>Assessment of solutions to the concerns faced by the company</w:t>
          </w:r>
        </w:p>
        <w:p w:rsidR="00AF2E58" w:rsidRDefault="00AF2E58" w:rsidP="003D5682">
          <w:r>
            <w:t>Conclusion</w:t>
          </w:r>
        </w:p>
        <w:p w:rsidR="00AF2E58" w:rsidRDefault="00AF2E58" w:rsidP="003D5682">
          <w:r>
            <w:t>Task 2</w:t>
          </w:r>
        </w:p>
        <w:p w:rsidR="00AF2E58" w:rsidRDefault="00AF2E58" w:rsidP="003D5682">
          <w:r>
            <w:t xml:space="preserve">Introduction </w:t>
          </w:r>
        </w:p>
        <w:p w:rsidR="006A6807" w:rsidRDefault="006A6807" w:rsidP="003D5682">
          <w:r>
            <w:t>Implementing the decision</w:t>
          </w:r>
        </w:p>
        <w:p w:rsidR="006A6807" w:rsidRDefault="006A6807" w:rsidP="003D5682">
          <w:r>
            <w:t>Measure the effectiveness</w:t>
          </w:r>
        </w:p>
        <w:p w:rsidR="006A6807" w:rsidRDefault="006A6807" w:rsidP="003D5682">
          <w:r>
            <w:t>Conclusion</w:t>
          </w:r>
        </w:p>
        <w:p w:rsidR="006A6807" w:rsidRPr="003D5682" w:rsidRDefault="006A6807" w:rsidP="003D5682">
          <w:r>
            <w:t>References</w:t>
          </w:r>
        </w:p>
        <w:p w:rsidR="0052680E" w:rsidRPr="00BB2C53" w:rsidRDefault="0052680E" w:rsidP="00D8243D">
          <w:pPr>
            <w:spacing w:line="360" w:lineRule="auto"/>
            <w:jc w:val="both"/>
          </w:pPr>
          <w:r w:rsidRPr="00BB2C53">
            <w:fldChar w:fldCharType="end"/>
          </w:r>
        </w:p>
      </w:sdtContent>
    </w:sdt>
    <w:p w:rsidR="0052680E" w:rsidRPr="00BB2C53" w:rsidRDefault="0052680E" w:rsidP="0052680E">
      <w:pPr>
        <w:spacing w:line="360" w:lineRule="auto"/>
        <w:jc w:val="both"/>
        <w:rPr>
          <w:b/>
          <w:lang w:val="en-GB"/>
        </w:rPr>
      </w:pPr>
      <w:r w:rsidRPr="00BB2C53">
        <w:rPr>
          <w:b/>
          <w:lang w:val="en-GB"/>
        </w:rPr>
        <w:br w:type="page"/>
      </w:r>
    </w:p>
    <w:p w:rsidR="00404674" w:rsidRPr="00BB2C53" w:rsidRDefault="005D48F5" w:rsidP="00E73C4F">
      <w:pPr>
        <w:pStyle w:val="Titlu1"/>
        <w:rPr>
          <w:szCs w:val="22"/>
          <w:lang w:val="en-GB"/>
        </w:rPr>
      </w:pPr>
      <w:bookmarkStart w:id="0" w:name="_Toc131128730"/>
      <w:r w:rsidRPr="00BB2C53">
        <w:rPr>
          <w:szCs w:val="22"/>
          <w:lang w:val="en-GB"/>
        </w:rPr>
        <w:t>Task 1</w:t>
      </w:r>
      <w:bookmarkEnd w:id="0"/>
    </w:p>
    <w:p w:rsidR="00404674" w:rsidRPr="00BB2C53" w:rsidRDefault="005D48F5" w:rsidP="00717BCC">
      <w:pPr>
        <w:pStyle w:val="Titlu1"/>
        <w:rPr>
          <w:szCs w:val="22"/>
          <w:lang w:val="en-GB"/>
        </w:rPr>
      </w:pPr>
      <w:bookmarkStart w:id="1" w:name="_Toc131128731"/>
      <w:r w:rsidRPr="00BB2C53">
        <w:rPr>
          <w:szCs w:val="22"/>
          <w:lang w:val="en-GB"/>
        </w:rPr>
        <w:t>Intr</w:t>
      </w:r>
      <w:r w:rsidR="00717BCC" w:rsidRPr="00BB2C53">
        <w:rPr>
          <w:szCs w:val="22"/>
          <w:lang w:val="en-GB"/>
        </w:rPr>
        <w:t>oduction</w:t>
      </w:r>
      <w:bookmarkEnd w:id="1"/>
      <w:r w:rsidR="00717BCC" w:rsidRPr="00BB2C53">
        <w:rPr>
          <w:szCs w:val="22"/>
          <w:lang w:val="en-GB"/>
        </w:rPr>
        <w:t xml:space="preserve"> </w:t>
      </w:r>
    </w:p>
    <w:p w:rsidR="00404674" w:rsidRPr="00BB2C53" w:rsidRDefault="005D48F5">
      <w:pPr>
        <w:pStyle w:val="Normal1"/>
        <w:spacing w:line="360" w:lineRule="auto"/>
        <w:jc w:val="both"/>
        <w:rPr>
          <w:lang w:val="en-GB"/>
        </w:rPr>
      </w:pPr>
      <w:r w:rsidRPr="00BB2C53">
        <w:rPr>
          <w:lang w:val="en-GB"/>
        </w:rPr>
        <w:t xml:space="preserve">According to </w:t>
      </w:r>
      <w:r w:rsidRPr="00BB2C53">
        <w:rPr>
          <w:color w:val="222222"/>
          <w:highlight w:val="white"/>
          <w:lang w:val="en-GB"/>
        </w:rPr>
        <w:t xml:space="preserve">Brydges </w:t>
      </w:r>
      <w:r w:rsidRPr="00BB2C53">
        <w:rPr>
          <w:i/>
          <w:color w:val="222222"/>
          <w:highlight w:val="white"/>
          <w:lang w:val="en-GB"/>
        </w:rPr>
        <w:t>et al</w:t>
      </w:r>
      <w:r w:rsidR="0052680E" w:rsidRPr="00BB2C53">
        <w:rPr>
          <w:i/>
          <w:color w:val="222222"/>
          <w:highlight w:val="white"/>
          <w:lang w:val="en-GB"/>
        </w:rPr>
        <w:t xml:space="preserve">., </w:t>
      </w:r>
      <w:r w:rsidRPr="00BB2C53">
        <w:rPr>
          <w:color w:val="222222"/>
          <w:highlight w:val="white"/>
          <w:lang w:val="en-GB"/>
        </w:rPr>
        <w:t xml:space="preserve">(2021), </w:t>
      </w:r>
      <w:r w:rsidRPr="00BB2C53">
        <w:rPr>
          <w:lang w:val="en-GB"/>
        </w:rPr>
        <w:t xml:space="preserve">problem-solving refers to the procedure of recognizing a problem, producing probable solutions, and executing the proper course of activities. In the case of decision-making, a careful evaluation of alternative solutions is assessed before implementing these courses of activities. In this report, the nature of the concerns and the impact of the problems faced by T M Lewin such as supply chain concerns, inflation, and the cost of living crisis is discussed and explored. In addition to this, external concerns driving these concerns such as cost increase and consumer </w:t>
      </w:r>
      <w:r w:rsidR="00E73C4F" w:rsidRPr="00BB2C53">
        <w:rPr>
          <w:lang w:val="en-GB"/>
        </w:rPr>
        <w:t>behaviour</w:t>
      </w:r>
      <w:r w:rsidRPr="00BB2C53">
        <w:rPr>
          <w:lang w:val="en-GB"/>
        </w:rPr>
        <w:t xml:space="preserve"> are elaborated. Moreover, an evaluation of the cause and effect of the concerns is explored along with an evaluation of solutions to these concerns. </w:t>
      </w:r>
    </w:p>
    <w:p w:rsidR="00404674" w:rsidRPr="00BB2C53" w:rsidRDefault="005D48F5" w:rsidP="00717BCC">
      <w:pPr>
        <w:pStyle w:val="Titlu1"/>
        <w:rPr>
          <w:szCs w:val="22"/>
          <w:lang w:val="en-GB"/>
        </w:rPr>
      </w:pPr>
      <w:bookmarkStart w:id="2" w:name="_Toc131128732"/>
      <w:r w:rsidRPr="00BB2C53">
        <w:rPr>
          <w:szCs w:val="22"/>
          <w:lang w:val="en-GB"/>
        </w:rPr>
        <w:t>Nature of the problem faced by T M Lewin</w:t>
      </w:r>
      <w:bookmarkEnd w:id="2"/>
      <w:r w:rsidRPr="00BB2C53">
        <w:rPr>
          <w:szCs w:val="22"/>
          <w:lang w:val="en-GB"/>
        </w:rPr>
        <w:t xml:space="preserve"> </w:t>
      </w:r>
    </w:p>
    <w:p w:rsidR="00404674" w:rsidRPr="00BB2C53" w:rsidRDefault="005D48F5">
      <w:pPr>
        <w:pStyle w:val="Normal1"/>
        <w:spacing w:line="360" w:lineRule="auto"/>
        <w:jc w:val="both"/>
        <w:rPr>
          <w:lang w:val="en-GB"/>
        </w:rPr>
      </w:pPr>
      <w:r w:rsidRPr="00BB2C53">
        <w:rPr>
          <w:lang w:val="en-GB"/>
        </w:rPr>
        <w:t xml:space="preserve">There are various concerns faced by T M Lewin such as concerns of the supply chain, inflation, and cost of living crisis which are affecting consumer spending and </w:t>
      </w:r>
      <w:r w:rsidR="00E73C4F" w:rsidRPr="00BB2C53">
        <w:rPr>
          <w:lang w:val="en-GB"/>
        </w:rPr>
        <w:t>behaviour</w:t>
      </w:r>
      <w:r w:rsidRPr="00BB2C53">
        <w:rPr>
          <w:lang w:val="en-GB"/>
        </w:rPr>
        <w:t xml:space="preserve"> thus, resulting in declining profits for the company. </w:t>
      </w:r>
    </w:p>
    <w:p w:rsidR="00404674" w:rsidRPr="00BB2C53" w:rsidRDefault="005D48F5">
      <w:pPr>
        <w:pStyle w:val="Normal1"/>
        <w:spacing w:line="360" w:lineRule="auto"/>
        <w:jc w:val="both"/>
        <w:rPr>
          <w:i/>
          <w:lang w:val="en-GB"/>
        </w:rPr>
      </w:pPr>
      <w:r w:rsidRPr="00BB2C53">
        <w:rPr>
          <w:i/>
          <w:lang w:val="en-GB"/>
        </w:rPr>
        <w:t>Supply chain issues</w:t>
      </w:r>
    </w:p>
    <w:p w:rsidR="00404674" w:rsidRPr="00BB2C53" w:rsidRDefault="005D48F5">
      <w:pPr>
        <w:pStyle w:val="Normal1"/>
        <w:spacing w:line="360" w:lineRule="auto"/>
        <w:jc w:val="both"/>
        <w:rPr>
          <w:lang w:val="en-GB"/>
        </w:rPr>
      </w:pPr>
      <w:r w:rsidRPr="00BB2C53">
        <w:rPr>
          <w:lang w:val="en-GB"/>
        </w:rPr>
        <w:t xml:space="preserve">As per </w:t>
      </w:r>
      <w:r w:rsidRPr="00BB2C53">
        <w:rPr>
          <w:color w:val="222222"/>
          <w:highlight w:val="white"/>
          <w:lang w:val="en-GB"/>
        </w:rPr>
        <w:t xml:space="preserve">Pang </w:t>
      </w:r>
      <w:r w:rsidRPr="00BB2C53">
        <w:rPr>
          <w:i/>
          <w:color w:val="222222"/>
          <w:highlight w:val="white"/>
          <w:lang w:val="en-GB"/>
        </w:rPr>
        <w:t>et al.,</w:t>
      </w:r>
      <w:r w:rsidRPr="00BB2C53">
        <w:rPr>
          <w:color w:val="222222"/>
          <w:highlight w:val="white"/>
          <w:lang w:val="en-GB"/>
        </w:rPr>
        <w:t xml:space="preserve"> (2022), </w:t>
      </w:r>
      <w:r w:rsidRPr="00BB2C53">
        <w:rPr>
          <w:lang w:val="en-GB"/>
        </w:rPr>
        <w:t xml:space="preserve">the causes of the disruption of the supply chains in the UK are complex in nature. Shortages of </w:t>
      </w:r>
      <w:r w:rsidR="0052680E" w:rsidRPr="00BB2C53">
        <w:rPr>
          <w:lang w:val="en-GB"/>
        </w:rPr>
        <w:t>labour</w:t>
      </w:r>
      <w:r w:rsidRPr="00BB2C53">
        <w:rPr>
          <w:lang w:val="en-GB"/>
        </w:rPr>
        <w:t xml:space="preserve">, barriers due to Brexit trade restrictions addition to problems in global supply chains, and panic buying. The main problems faced by T M Lewin are the high variation in consumer demand, lack of adaptability allowing for rapid reaction to changes, and meeting expectations of consumers in the marketplace. Lack of staff has slowed down and has prevented companies like T M Lewin from making and delivering services and goods which had a knock-on impact further down the supply chain. The retail industry which T M Lewin belongs to after the pandemic has exacerbated shortages of staff for reasons such as Brexit and pandemic restrictions. </w:t>
      </w:r>
    </w:p>
    <w:p w:rsidR="00404674" w:rsidRPr="00BB2C53" w:rsidRDefault="005D48F5">
      <w:pPr>
        <w:pStyle w:val="Normal1"/>
        <w:spacing w:line="360" w:lineRule="auto"/>
        <w:jc w:val="both"/>
        <w:rPr>
          <w:i/>
          <w:lang w:val="en-GB"/>
        </w:rPr>
      </w:pPr>
      <w:r w:rsidRPr="00BB2C53">
        <w:rPr>
          <w:i/>
          <w:lang w:val="en-GB"/>
        </w:rPr>
        <w:t>Inflation</w:t>
      </w:r>
    </w:p>
    <w:p w:rsidR="00404674" w:rsidRPr="00BB2C53" w:rsidRDefault="005D48F5">
      <w:pPr>
        <w:pStyle w:val="Normal1"/>
        <w:spacing w:line="360" w:lineRule="auto"/>
        <w:jc w:val="both"/>
        <w:rPr>
          <w:lang w:val="en-GB"/>
        </w:rPr>
      </w:pPr>
      <w:r w:rsidRPr="00BB2C53">
        <w:rPr>
          <w:lang w:val="en-GB"/>
        </w:rPr>
        <w:t xml:space="preserve">As cited by </w:t>
      </w:r>
      <w:r w:rsidRPr="00BB2C53">
        <w:rPr>
          <w:color w:val="222222"/>
          <w:highlight w:val="white"/>
          <w:lang w:val="en-GB"/>
        </w:rPr>
        <w:t xml:space="preserve">Goworek </w:t>
      </w:r>
      <w:r w:rsidRPr="00BB2C53">
        <w:rPr>
          <w:i/>
          <w:color w:val="222222"/>
          <w:highlight w:val="white"/>
          <w:lang w:val="en-GB"/>
        </w:rPr>
        <w:t>et al</w:t>
      </w:r>
      <w:r w:rsidRPr="00BB2C53">
        <w:rPr>
          <w:color w:val="222222"/>
          <w:highlight w:val="white"/>
          <w:lang w:val="en-GB"/>
        </w:rPr>
        <w:t xml:space="preserve">., (2020), </w:t>
      </w:r>
      <w:r w:rsidRPr="00BB2C53">
        <w:rPr>
          <w:lang w:val="en-GB"/>
        </w:rPr>
        <w:t xml:space="preserve">the problem faced by the retail industry in the UK and companies like T M Lewin is that consumers and retailers are getting adversely impacted because of the fact that the present inflation is based on the supply side as opposed to driven by demand. An increase in prices is making consumers adjust their spending habits, thus, reflecting a new financial reality. The price increase in global commodities, the weakness of the pound, and the increasing costs of </w:t>
      </w:r>
      <w:r w:rsidR="0052680E" w:rsidRPr="00BB2C53">
        <w:rPr>
          <w:lang w:val="en-GB"/>
        </w:rPr>
        <w:t>labour</w:t>
      </w:r>
      <w:r w:rsidRPr="00BB2C53">
        <w:rPr>
          <w:lang w:val="en-GB"/>
        </w:rPr>
        <w:t xml:space="preserve"> have resulted in an increase in input prices. For example, T M Lewin has been affected by an increase in the price of cotton over the past 6 months during and after the pandemic. </w:t>
      </w:r>
    </w:p>
    <w:p w:rsidR="00404674" w:rsidRPr="00BB2C53" w:rsidRDefault="005D48F5">
      <w:pPr>
        <w:pStyle w:val="Normal1"/>
        <w:spacing w:line="360" w:lineRule="auto"/>
        <w:jc w:val="both"/>
        <w:rPr>
          <w:i/>
          <w:lang w:val="en-GB"/>
        </w:rPr>
      </w:pPr>
      <w:r w:rsidRPr="00BB2C53">
        <w:rPr>
          <w:i/>
          <w:lang w:val="en-GB"/>
        </w:rPr>
        <w:t>Cost of living crisis</w:t>
      </w:r>
    </w:p>
    <w:p w:rsidR="00404674" w:rsidRPr="00BB2C53" w:rsidRDefault="005D48F5">
      <w:pPr>
        <w:pStyle w:val="Normal1"/>
        <w:spacing w:line="360" w:lineRule="auto"/>
        <w:jc w:val="both"/>
        <w:rPr>
          <w:lang w:val="en-GB"/>
        </w:rPr>
      </w:pPr>
      <w:r w:rsidRPr="00BB2C53">
        <w:rPr>
          <w:lang w:val="en-GB"/>
        </w:rPr>
        <w:t xml:space="preserve">As mentioned by </w:t>
      </w:r>
      <w:r w:rsidRPr="00BB2C53">
        <w:rPr>
          <w:color w:val="222222"/>
          <w:highlight w:val="white"/>
          <w:lang w:val="en-GB"/>
        </w:rPr>
        <w:t xml:space="preserve">Kim and Kim (2022, p. 160), </w:t>
      </w:r>
      <w:r w:rsidRPr="00BB2C53">
        <w:rPr>
          <w:lang w:val="en-GB"/>
        </w:rPr>
        <w:t xml:space="preserve">the yearly rate of inflation increased to 11.1% in 2022, a high of 41 years, which has adversely affected the affordability of services and goods for households. The retail industry in the UK has failed to take advantage of the boost offered by post-lockdown activity as high energy price bills and the crisis in the cost of living have forced households in the UK to cut down on spending. For example, the fall in disposable incomes has affected consumer spending on clothing at T M Lewin. The pressures of costs that are driven by higher rents, online shopping, and increasing parking costs have been contributing to the cost of living crisis. </w:t>
      </w:r>
    </w:p>
    <w:p w:rsidR="00404674" w:rsidRPr="00BB2C53" w:rsidRDefault="005D48F5" w:rsidP="00717BCC">
      <w:pPr>
        <w:pStyle w:val="Titlu1"/>
        <w:rPr>
          <w:szCs w:val="22"/>
          <w:lang w:val="en-GB"/>
        </w:rPr>
      </w:pPr>
      <w:bookmarkStart w:id="3" w:name="_Toc131128733"/>
      <w:r w:rsidRPr="00BB2C53">
        <w:rPr>
          <w:szCs w:val="22"/>
          <w:lang w:val="en-GB"/>
        </w:rPr>
        <w:t>Impact of the concerns faced by T M Lewin</w:t>
      </w:r>
      <w:bookmarkEnd w:id="3"/>
      <w:r w:rsidRPr="00BB2C53">
        <w:rPr>
          <w:szCs w:val="22"/>
          <w:lang w:val="en-GB"/>
        </w:rPr>
        <w:t xml:space="preserve"> </w:t>
      </w:r>
    </w:p>
    <w:p w:rsidR="00404674" w:rsidRPr="00BB2C53" w:rsidRDefault="005D48F5">
      <w:pPr>
        <w:pStyle w:val="Normal1"/>
        <w:spacing w:line="360" w:lineRule="auto"/>
        <w:jc w:val="both"/>
        <w:rPr>
          <w:i/>
          <w:lang w:val="en-GB"/>
        </w:rPr>
      </w:pPr>
      <w:r w:rsidRPr="00BB2C53">
        <w:rPr>
          <w:i/>
          <w:lang w:val="en-GB"/>
        </w:rPr>
        <w:t>Covid-19 pandemic</w:t>
      </w:r>
    </w:p>
    <w:p w:rsidR="00404674" w:rsidRPr="00BB2C53" w:rsidRDefault="005D48F5">
      <w:pPr>
        <w:pStyle w:val="Normal1"/>
        <w:spacing w:line="360" w:lineRule="auto"/>
        <w:jc w:val="both"/>
        <w:rPr>
          <w:lang w:val="en-GB"/>
        </w:rPr>
      </w:pPr>
      <w:r w:rsidRPr="00BB2C53">
        <w:rPr>
          <w:lang w:val="en-GB"/>
        </w:rPr>
        <w:t xml:space="preserve">As postulated by </w:t>
      </w:r>
      <w:r w:rsidRPr="00BB2C53">
        <w:rPr>
          <w:color w:val="222222"/>
          <w:highlight w:val="white"/>
          <w:lang w:val="en-GB"/>
        </w:rPr>
        <w:t xml:space="preserve">Akhtar and Farooque (2021), </w:t>
      </w:r>
      <w:r w:rsidRPr="00BB2C53">
        <w:rPr>
          <w:lang w:val="en-GB"/>
        </w:rPr>
        <w:t>due to the restrictions imposed during the pandemic which has kept most of the office workers at home in addition to stopping social gatherings and events of large size, the menswear retailer T M Lewin had to go into administration again within two years as the demand for suits and formal tailoring declined. The ease of social distancing measures did not enhance the cash flow of the business either. A total of 49 jobs are vulnerable at present in addition to 600 jobs that were eliminated through the shutting of stores as part of the administration of pre-pack nature (</w:t>
      </w:r>
      <w:r w:rsidRPr="00BB2C53">
        <w:rPr>
          <w:color w:val="222222"/>
          <w:highlight w:val="white"/>
          <w:lang w:val="en-GB"/>
        </w:rPr>
        <w:t>tmlewin.co.uk)</w:t>
      </w:r>
      <w:r w:rsidRPr="00BB2C53">
        <w:rPr>
          <w:lang w:val="en-GB"/>
        </w:rPr>
        <w:t xml:space="preserve">. In addition to this, the Covid-19 pandemic has brought insecurity and financial uncertainty in the clothing industry as spending on clothing declined. Sales of T M Lewin have declined sharply due to restrictions in travel, social distancing measures, and consumers resorting to cuts in the budget. </w:t>
      </w:r>
    </w:p>
    <w:p w:rsidR="00404674" w:rsidRPr="00BB2C53" w:rsidRDefault="005D48F5">
      <w:pPr>
        <w:pStyle w:val="Normal1"/>
        <w:spacing w:line="360" w:lineRule="auto"/>
        <w:jc w:val="both"/>
        <w:rPr>
          <w:i/>
          <w:lang w:val="en-GB"/>
        </w:rPr>
      </w:pPr>
      <w:r w:rsidRPr="00BB2C53">
        <w:rPr>
          <w:i/>
          <w:lang w:val="en-GB"/>
        </w:rPr>
        <w:t xml:space="preserve">Supply chain concerns </w:t>
      </w:r>
    </w:p>
    <w:p w:rsidR="00404674" w:rsidRPr="00BB2C53" w:rsidRDefault="005D48F5">
      <w:pPr>
        <w:pStyle w:val="Normal1"/>
        <w:spacing w:line="360" w:lineRule="auto"/>
        <w:jc w:val="both"/>
        <w:rPr>
          <w:lang w:val="en-GB"/>
        </w:rPr>
      </w:pPr>
      <w:r w:rsidRPr="00BB2C53">
        <w:rPr>
          <w:lang w:val="en-GB"/>
        </w:rPr>
        <w:t xml:space="preserve">As per </w:t>
      </w:r>
      <w:r w:rsidRPr="00BB2C53">
        <w:rPr>
          <w:color w:val="222222"/>
          <w:highlight w:val="white"/>
          <w:lang w:val="en-GB"/>
        </w:rPr>
        <w:t xml:space="preserve">Muthu (2020), </w:t>
      </w:r>
      <w:r w:rsidRPr="00BB2C53">
        <w:rPr>
          <w:lang w:val="en-GB"/>
        </w:rPr>
        <w:t xml:space="preserve">the issues of the supply chain faced by T M Lewin have been exacerbated due to inflation and increase in energy costs. The inflation has put a dent into the affordability of clothing assets as well as services and goods for households in the UK. The price of cotton has suffered a sharp decline but there is no demand. The inventory accumulation happening downstream has undulated through the supply chain and has produced imbalances between the demand and supply. </w:t>
      </w:r>
    </w:p>
    <w:p w:rsidR="00404674" w:rsidRPr="00BB2C53" w:rsidRDefault="005D48F5">
      <w:pPr>
        <w:pStyle w:val="Normal1"/>
        <w:spacing w:line="360" w:lineRule="auto"/>
        <w:jc w:val="both"/>
        <w:rPr>
          <w:i/>
          <w:lang w:val="en-GB"/>
        </w:rPr>
      </w:pPr>
      <w:r w:rsidRPr="00BB2C53">
        <w:rPr>
          <w:i/>
          <w:lang w:val="en-GB"/>
        </w:rPr>
        <w:t xml:space="preserve">Costs of living crisis </w:t>
      </w:r>
    </w:p>
    <w:p w:rsidR="00404674" w:rsidRPr="00BB2C53" w:rsidRDefault="005D48F5">
      <w:pPr>
        <w:pStyle w:val="Normal1"/>
        <w:spacing w:line="360" w:lineRule="auto"/>
        <w:jc w:val="both"/>
        <w:rPr>
          <w:lang w:val="en-GB"/>
        </w:rPr>
      </w:pPr>
      <w:r w:rsidRPr="00BB2C53">
        <w:rPr>
          <w:lang w:val="en-GB"/>
        </w:rPr>
        <w:t xml:space="preserve">As cited by </w:t>
      </w:r>
      <w:r w:rsidRPr="00BB2C53">
        <w:rPr>
          <w:color w:val="222222"/>
          <w:highlight w:val="white"/>
          <w:lang w:val="en-GB"/>
        </w:rPr>
        <w:t xml:space="preserve">Brydges </w:t>
      </w:r>
      <w:r w:rsidRPr="00BB2C53">
        <w:rPr>
          <w:i/>
          <w:color w:val="222222"/>
          <w:highlight w:val="white"/>
          <w:lang w:val="en-GB"/>
        </w:rPr>
        <w:t>et al.,</w:t>
      </w:r>
      <w:r w:rsidR="0052680E" w:rsidRPr="00BB2C53">
        <w:rPr>
          <w:i/>
          <w:color w:val="222222"/>
          <w:highlight w:val="white"/>
          <w:lang w:val="en-GB"/>
        </w:rPr>
        <w:t xml:space="preserve"> </w:t>
      </w:r>
      <w:r w:rsidRPr="00BB2C53">
        <w:rPr>
          <w:color w:val="222222"/>
          <w:highlight w:val="white"/>
          <w:lang w:val="en-GB"/>
        </w:rPr>
        <w:t>(2021),</w:t>
      </w:r>
      <w:r w:rsidRPr="00BB2C53">
        <w:rPr>
          <w:lang w:val="en-GB"/>
        </w:rPr>
        <w:t xml:space="preserve"> the clothing industry and reputed brands saw a 2% year-on-year decline in sales and an 11% drop in the months of July-August in the year 2022 due to a sharp increase in the cost of essentials like food and fuel which made people save their spending on clothes and related accessories, thus, adversely impacting the profitability of T M Lewin from sales. The cost of living crisis has also adversely impacted clothing retailers as these business houses are curbing the overproduction of clothing items and are at present concentrating on the longevity and quality of their products. As products at T M Lewin are of good quality but high priced, therefore, in the event of a cost of living crisis these luxury purchases are the items that get negatively affected the most because consumers decline to spend their money on clothing accessories. </w:t>
      </w:r>
    </w:p>
    <w:p w:rsidR="00404674" w:rsidRPr="00BB2C53" w:rsidRDefault="005D48F5" w:rsidP="00E73C4F">
      <w:pPr>
        <w:pStyle w:val="Titlu1"/>
        <w:rPr>
          <w:szCs w:val="22"/>
          <w:lang w:val="en-GB"/>
        </w:rPr>
      </w:pPr>
      <w:bookmarkStart w:id="4" w:name="_Toc131128734"/>
      <w:r w:rsidRPr="00BB2C53">
        <w:rPr>
          <w:szCs w:val="22"/>
          <w:lang w:val="en-GB"/>
        </w:rPr>
        <w:t>PESTLE analysis of the external factors driving the concerns</w:t>
      </w:r>
      <w:bookmarkEnd w:id="4"/>
      <w:r w:rsidRPr="00BB2C53">
        <w:rPr>
          <w:szCs w:val="22"/>
          <w:lang w:val="en-GB"/>
        </w:rPr>
        <w:t xml:space="preserve"> </w:t>
      </w:r>
    </w:p>
    <w:tbl>
      <w:tblPr>
        <w:tblStyle w:val="Table1"/>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404674" w:rsidRPr="00BB2C53" w:rsidTr="00E73C4F">
        <w:trPr>
          <w:cantSplit/>
          <w:tblHeader/>
          <w:jc w:val="center"/>
        </w:trPr>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pBdr>
                <w:top w:val="nil"/>
                <w:left w:val="nil"/>
                <w:bottom w:val="nil"/>
                <w:right w:val="nil"/>
                <w:between w:val="nil"/>
              </w:pBdr>
              <w:spacing w:line="360" w:lineRule="auto"/>
              <w:jc w:val="both"/>
              <w:rPr>
                <w:b/>
                <w:lang w:val="en-GB"/>
              </w:rPr>
            </w:pPr>
            <w:r w:rsidRPr="00BB2C53">
              <w:rPr>
                <w:b/>
                <w:lang w:val="en-GB"/>
              </w:rPr>
              <w:t xml:space="preserve">Factors </w:t>
            </w:r>
          </w:p>
        </w:tc>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pBdr>
                <w:top w:val="nil"/>
                <w:left w:val="nil"/>
                <w:bottom w:val="nil"/>
                <w:right w:val="nil"/>
                <w:between w:val="nil"/>
              </w:pBdr>
              <w:spacing w:line="360" w:lineRule="auto"/>
              <w:jc w:val="both"/>
              <w:rPr>
                <w:b/>
                <w:lang w:val="en-GB"/>
              </w:rPr>
            </w:pPr>
            <w:r w:rsidRPr="00BB2C53">
              <w:rPr>
                <w:b/>
                <w:lang w:val="en-GB"/>
              </w:rPr>
              <w:t xml:space="preserve">Description </w:t>
            </w:r>
          </w:p>
        </w:tc>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pBdr>
                <w:top w:val="nil"/>
                <w:left w:val="nil"/>
                <w:bottom w:val="nil"/>
                <w:right w:val="nil"/>
                <w:between w:val="nil"/>
              </w:pBdr>
              <w:spacing w:line="360" w:lineRule="auto"/>
              <w:jc w:val="both"/>
              <w:rPr>
                <w:b/>
                <w:lang w:val="en-GB"/>
              </w:rPr>
            </w:pPr>
            <w:r w:rsidRPr="00BB2C53">
              <w:rPr>
                <w:b/>
                <w:lang w:val="en-GB"/>
              </w:rPr>
              <w:t xml:space="preserve">Impact </w:t>
            </w:r>
          </w:p>
        </w:tc>
      </w:tr>
      <w:tr w:rsidR="00404674" w:rsidRPr="00BB2C53" w:rsidTr="00E73C4F">
        <w:trPr>
          <w:cantSplit/>
          <w:tblHeader/>
          <w:jc w:val="center"/>
        </w:trPr>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pBdr>
                <w:top w:val="nil"/>
                <w:left w:val="nil"/>
                <w:bottom w:val="nil"/>
                <w:right w:val="nil"/>
                <w:between w:val="nil"/>
              </w:pBdr>
              <w:spacing w:line="360" w:lineRule="auto"/>
              <w:jc w:val="both"/>
              <w:rPr>
                <w:b/>
                <w:lang w:val="en-GB"/>
              </w:rPr>
            </w:pPr>
            <w:r w:rsidRPr="00BB2C53">
              <w:rPr>
                <w:b/>
                <w:lang w:val="en-GB"/>
              </w:rPr>
              <w:t xml:space="preserve">Political </w:t>
            </w:r>
          </w:p>
        </w:tc>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numPr>
                <w:ilvl w:val="0"/>
                <w:numId w:val="4"/>
              </w:numPr>
              <w:pBdr>
                <w:top w:val="nil"/>
                <w:left w:val="nil"/>
                <w:bottom w:val="nil"/>
                <w:right w:val="nil"/>
                <w:between w:val="nil"/>
              </w:pBdr>
              <w:spacing w:line="360" w:lineRule="auto"/>
              <w:jc w:val="both"/>
              <w:rPr>
                <w:lang w:val="en-GB"/>
              </w:rPr>
            </w:pPr>
            <w:r w:rsidRPr="00BB2C53">
              <w:rPr>
                <w:lang w:val="en-GB"/>
              </w:rPr>
              <w:t xml:space="preserve">Government stability </w:t>
            </w:r>
          </w:p>
          <w:p w:rsidR="00404674" w:rsidRPr="00BB2C53" w:rsidRDefault="005D48F5" w:rsidP="00E73C4F">
            <w:pPr>
              <w:pStyle w:val="Normal1"/>
              <w:widowControl w:val="0"/>
              <w:numPr>
                <w:ilvl w:val="0"/>
                <w:numId w:val="4"/>
              </w:numPr>
              <w:pBdr>
                <w:top w:val="nil"/>
                <w:left w:val="nil"/>
                <w:bottom w:val="nil"/>
                <w:right w:val="nil"/>
                <w:between w:val="nil"/>
              </w:pBdr>
              <w:spacing w:line="360" w:lineRule="auto"/>
              <w:jc w:val="both"/>
              <w:rPr>
                <w:lang w:val="en-GB"/>
              </w:rPr>
            </w:pPr>
            <w:r w:rsidRPr="00BB2C53">
              <w:rPr>
                <w:lang w:val="en-GB"/>
              </w:rPr>
              <w:t xml:space="preserve">Brexit </w:t>
            </w:r>
          </w:p>
        </w:tc>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pBdr>
                <w:top w:val="nil"/>
                <w:left w:val="nil"/>
                <w:bottom w:val="nil"/>
                <w:right w:val="nil"/>
                <w:between w:val="nil"/>
              </w:pBdr>
              <w:spacing w:line="360" w:lineRule="auto"/>
              <w:jc w:val="both"/>
              <w:rPr>
                <w:lang w:val="en-GB"/>
              </w:rPr>
            </w:pPr>
            <w:r w:rsidRPr="00BB2C53">
              <w:rPr>
                <w:lang w:val="en-GB"/>
              </w:rPr>
              <w:t xml:space="preserve">The political stability has impacted constructive clothing companies such as T M </w:t>
            </w:r>
            <w:r w:rsidR="0052680E" w:rsidRPr="00BB2C53">
              <w:rPr>
                <w:lang w:val="en-GB"/>
              </w:rPr>
              <w:t>Lewin;</w:t>
            </w:r>
            <w:r w:rsidRPr="00BB2C53">
              <w:rPr>
                <w:lang w:val="en-GB"/>
              </w:rPr>
              <w:t xml:space="preserve"> however, the uncertainty due to Brexit has been a cause for concern as the UK imports clothes worth 10 billion pounds from Europe each year (</w:t>
            </w:r>
            <w:r w:rsidRPr="00BB2C53">
              <w:rPr>
                <w:color w:val="222222"/>
                <w:highlight w:val="white"/>
                <w:lang w:val="en-GB"/>
              </w:rPr>
              <w:t xml:space="preserve">Goworek </w:t>
            </w:r>
            <w:r w:rsidRPr="00BB2C53">
              <w:rPr>
                <w:i/>
                <w:color w:val="222222"/>
                <w:highlight w:val="white"/>
                <w:lang w:val="en-GB"/>
              </w:rPr>
              <w:t>et al</w:t>
            </w:r>
            <w:r w:rsidRPr="00BB2C53">
              <w:rPr>
                <w:color w:val="222222"/>
                <w:highlight w:val="white"/>
                <w:lang w:val="en-GB"/>
              </w:rPr>
              <w:t>., 2020)</w:t>
            </w:r>
            <w:r w:rsidRPr="00BB2C53">
              <w:rPr>
                <w:lang w:val="en-GB"/>
              </w:rPr>
              <w:t xml:space="preserve">. Therefore, companies like T M Lewin needs accessibility to trade supplies across the border and uncertainties due to Brexit could be a barrier. </w:t>
            </w:r>
          </w:p>
        </w:tc>
      </w:tr>
      <w:tr w:rsidR="00404674" w:rsidRPr="00BB2C53" w:rsidTr="00E73C4F">
        <w:trPr>
          <w:cantSplit/>
          <w:tblHeader/>
          <w:jc w:val="center"/>
        </w:trPr>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pBdr>
                <w:top w:val="nil"/>
                <w:left w:val="nil"/>
                <w:bottom w:val="nil"/>
                <w:right w:val="nil"/>
                <w:between w:val="nil"/>
              </w:pBdr>
              <w:spacing w:line="360" w:lineRule="auto"/>
              <w:jc w:val="both"/>
              <w:rPr>
                <w:b/>
                <w:lang w:val="en-GB"/>
              </w:rPr>
            </w:pPr>
            <w:r w:rsidRPr="00BB2C53">
              <w:rPr>
                <w:b/>
                <w:lang w:val="en-GB"/>
              </w:rPr>
              <w:t xml:space="preserve">Economical </w:t>
            </w:r>
          </w:p>
        </w:tc>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numPr>
                <w:ilvl w:val="0"/>
                <w:numId w:val="7"/>
              </w:numPr>
              <w:pBdr>
                <w:top w:val="nil"/>
                <w:left w:val="nil"/>
                <w:bottom w:val="nil"/>
                <w:right w:val="nil"/>
                <w:between w:val="nil"/>
              </w:pBdr>
              <w:spacing w:line="360" w:lineRule="auto"/>
              <w:jc w:val="both"/>
              <w:rPr>
                <w:lang w:val="en-GB"/>
              </w:rPr>
            </w:pPr>
            <w:r w:rsidRPr="00BB2C53">
              <w:rPr>
                <w:lang w:val="en-GB"/>
              </w:rPr>
              <w:t xml:space="preserve">High inflation </w:t>
            </w:r>
          </w:p>
          <w:p w:rsidR="00404674" w:rsidRPr="00BB2C53" w:rsidRDefault="005D48F5" w:rsidP="00E73C4F">
            <w:pPr>
              <w:pStyle w:val="Normal1"/>
              <w:widowControl w:val="0"/>
              <w:numPr>
                <w:ilvl w:val="0"/>
                <w:numId w:val="7"/>
              </w:numPr>
              <w:pBdr>
                <w:top w:val="nil"/>
                <w:left w:val="nil"/>
                <w:bottom w:val="nil"/>
                <w:right w:val="nil"/>
                <w:between w:val="nil"/>
              </w:pBdr>
              <w:spacing w:line="360" w:lineRule="auto"/>
              <w:jc w:val="both"/>
              <w:rPr>
                <w:lang w:val="en-GB"/>
              </w:rPr>
            </w:pPr>
            <w:r w:rsidRPr="00BB2C53">
              <w:rPr>
                <w:lang w:val="en-GB"/>
              </w:rPr>
              <w:t xml:space="preserve">Cost of living </w:t>
            </w:r>
          </w:p>
        </w:tc>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pBdr>
                <w:top w:val="nil"/>
                <w:left w:val="nil"/>
                <w:bottom w:val="nil"/>
                <w:right w:val="nil"/>
                <w:between w:val="nil"/>
              </w:pBdr>
              <w:spacing w:line="360" w:lineRule="auto"/>
              <w:jc w:val="both"/>
              <w:rPr>
                <w:lang w:val="en-GB"/>
              </w:rPr>
            </w:pPr>
            <w:r w:rsidRPr="00BB2C53">
              <w:rPr>
                <w:lang w:val="en-GB"/>
              </w:rPr>
              <w:t xml:space="preserve">As manufacturing clothes are expensive in the UK, therefore, retailers like T M Lewin operate their manufacturing abroad due to low production cost and affordability. According to </w:t>
            </w:r>
            <w:r w:rsidR="00E73C4F" w:rsidRPr="00BB2C53">
              <w:rPr>
                <w:color w:val="222222"/>
                <w:highlight w:val="white"/>
                <w:lang w:val="en-GB"/>
              </w:rPr>
              <w:t>Akhtar and Farooque (2021),</w:t>
            </w:r>
            <w:r w:rsidRPr="00BB2C53">
              <w:rPr>
                <w:lang w:val="en-GB"/>
              </w:rPr>
              <w:t xml:space="preserve"> high annual inflation of 11.1% in October in the year 2022 has made the profits of T M Lewin decline in addition to the costs of living crisis in which consumers have curbed their spending on clothing accessories. </w:t>
            </w:r>
          </w:p>
        </w:tc>
      </w:tr>
      <w:tr w:rsidR="00404674" w:rsidRPr="00BB2C53" w:rsidTr="00E73C4F">
        <w:trPr>
          <w:cantSplit/>
          <w:tblHeader/>
          <w:jc w:val="center"/>
        </w:trPr>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pBdr>
                <w:top w:val="nil"/>
                <w:left w:val="nil"/>
                <w:bottom w:val="nil"/>
                <w:right w:val="nil"/>
                <w:between w:val="nil"/>
              </w:pBdr>
              <w:spacing w:line="360" w:lineRule="auto"/>
              <w:jc w:val="both"/>
              <w:rPr>
                <w:b/>
                <w:lang w:val="en-GB"/>
              </w:rPr>
            </w:pPr>
            <w:r w:rsidRPr="00BB2C53">
              <w:rPr>
                <w:b/>
                <w:lang w:val="en-GB"/>
              </w:rPr>
              <w:t xml:space="preserve">Social </w:t>
            </w:r>
          </w:p>
        </w:tc>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numPr>
                <w:ilvl w:val="0"/>
                <w:numId w:val="8"/>
              </w:numPr>
              <w:pBdr>
                <w:top w:val="nil"/>
                <w:left w:val="nil"/>
                <w:bottom w:val="nil"/>
                <w:right w:val="nil"/>
                <w:between w:val="nil"/>
              </w:pBdr>
              <w:spacing w:line="360" w:lineRule="auto"/>
              <w:jc w:val="both"/>
              <w:rPr>
                <w:lang w:val="en-GB"/>
              </w:rPr>
            </w:pPr>
            <w:r w:rsidRPr="00BB2C53">
              <w:rPr>
                <w:lang w:val="en-GB"/>
              </w:rPr>
              <w:t xml:space="preserve">Unemployment </w:t>
            </w:r>
          </w:p>
          <w:p w:rsidR="00404674" w:rsidRPr="00BB2C53" w:rsidRDefault="005D48F5" w:rsidP="00E73C4F">
            <w:pPr>
              <w:pStyle w:val="Normal1"/>
              <w:widowControl w:val="0"/>
              <w:numPr>
                <w:ilvl w:val="0"/>
                <w:numId w:val="8"/>
              </w:numPr>
              <w:pBdr>
                <w:top w:val="nil"/>
                <w:left w:val="nil"/>
                <w:bottom w:val="nil"/>
                <w:right w:val="nil"/>
                <w:between w:val="nil"/>
              </w:pBdr>
              <w:spacing w:line="360" w:lineRule="auto"/>
              <w:jc w:val="both"/>
              <w:rPr>
                <w:lang w:val="en-GB"/>
              </w:rPr>
            </w:pPr>
            <w:r w:rsidRPr="00BB2C53">
              <w:rPr>
                <w:lang w:val="en-GB"/>
              </w:rPr>
              <w:t xml:space="preserve">Consumer </w:t>
            </w:r>
            <w:r w:rsidR="00E73C4F" w:rsidRPr="00BB2C53">
              <w:rPr>
                <w:lang w:val="en-GB"/>
              </w:rPr>
              <w:t>behaviour</w:t>
            </w:r>
          </w:p>
        </w:tc>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pBdr>
                <w:top w:val="nil"/>
                <w:left w:val="nil"/>
                <w:bottom w:val="nil"/>
                <w:right w:val="nil"/>
                <w:between w:val="nil"/>
              </w:pBdr>
              <w:spacing w:line="360" w:lineRule="auto"/>
              <w:jc w:val="both"/>
              <w:rPr>
                <w:lang w:val="en-GB"/>
              </w:rPr>
            </w:pPr>
            <w:r w:rsidRPr="00BB2C53">
              <w:rPr>
                <w:lang w:val="en-GB"/>
              </w:rPr>
              <w:t xml:space="preserve">As mentioned by </w:t>
            </w:r>
            <w:r w:rsidRPr="00BB2C53">
              <w:rPr>
                <w:color w:val="222222"/>
                <w:highlight w:val="white"/>
                <w:lang w:val="en-GB"/>
              </w:rPr>
              <w:t xml:space="preserve">Pang </w:t>
            </w:r>
            <w:r w:rsidRPr="00BB2C53">
              <w:rPr>
                <w:i/>
                <w:color w:val="222222"/>
                <w:highlight w:val="white"/>
                <w:lang w:val="en-GB"/>
              </w:rPr>
              <w:t>et al.,</w:t>
            </w:r>
            <w:r w:rsidRPr="00BB2C53">
              <w:rPr>
                <w:color w:val="222222"/>
                <w:highlight w:val="white"/>
                <w:lang w:val="en-GB"/>
              </w:rPr>
              <w:t xml:space="preserve"> (2022), </w:t>
            </w:r>
            <w:r w:rsidRPr="00BB2C53">
              <w:rPr>
                <w:lang w:val="en-GB"/>
              </w:rPr>
              <w:t xml:space="preserve">increases in the cost of living, and food and energy prices have negatively affected the clothing retailers like T M Lewin as they are forced to shut stores in order to curb their losses. This has resulted in the loss of 600 jobs during the pandemic and an additional 49 jobs are vulnerable at present. High inflation in addition to high costs of living has made consumers spend less on clothing accessories which as a result has declined profits of clothing retailers like T M Lewin. </w:t>
            </w:r>
          </w:p>
        </w:tc>
      </w:tr>
      <w:tr w:rsidR="00404674" w:rsidRPr="00BB2C53" w:rsidTr="00E73C4F">
        <w:trPr>
          <w:cantSplit/>
          <w:tblHeader/>
          <w:jc w:val="center"/>
        </w:trPr>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pBdr>
                <w:top w:val="nil"/>
                <w:left w:val="nil"/>
                <w:bottom w:val="nil"/>
                <w:right w:val="nil"/>
                <w:between w:val="nil"/>
              </w:pBdr>
              <w:spacing w:line="360" w:lineRule="auto"/>
              <w:jc w:val="both"/>
              <w:rPr>
                <w:b/>
                <w:lang w:val="en-GB"/>
              </w:rPr>
            </w:pPr>
            <w:r w:rsidRPr="00BB2C53">
              <w:rPr>
                <w:b/>
                <w:lang w:val="en-GB"/>
              </w:rPr>
              <w:t xml:space="preserve">Technological </w:t>
            </w:r>
          </w:p>
        </w:tc>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numPr>
                <w:ilvl w:val="0"/>
                <w:numId w:val="2"/>
              </w:numPr>
              <w:pBdr>
                <w:top w:val="nil"/>
                <w:left w:val="nil"/>
                <w:bottom w:val="nil"/>
                <w:right w:val="nil"/>
                <w:between w:val="nil"/>
              </w:pBdr>
              <w:spacing w:line="360" w:lineRule="auto"/>
              <w:jc w:val="both"/>
              <w:rPr>
                <w:lang w:val="en-GB"/>
              </w:rPr>
            </w:pPr>
            <w:r w:rsidRPr="00BB2C53">
              <w:rPr>
                <w:lang w:val="en-GB"/>
              </w:rPr>
              <w:t xml:space="preserve">Online shopping </w:t>
            </w:r>
          </w:p>
          <w:p w:rsidR="00404674" w:rsidRPr="00BB2C53" w:rsidRDefault="005D48F5" w:rsidP="00E73C4F">
            <w:pPr>
              <w:pStyle w:val="Normal1"/>
              <w:widowControl w:val="0"/>
              <w:numPr>
                <w:ilvl w:val="0"/>
                <w:numId w:val="2"/>
              </w:numPr>
              <w:pBdr>
                <w:top w:val="nil"/>
                <w:left w:val="nil"/>
                <w:bottom w:val="nil"/>
                <w:right w:val="nil"/>
                <w:between w:val="nil"/>
              </w:pBdr>
              <w:spacing w:line="360" w:lineRule="auto"/>
              <w:jc w:val="both"/>
              <w:rPr>
                <w:lang w:val="en-GB"/>
              </w:rPr>
            </w:pPr>
            <w:r w:rsidRPr="00BB2C53">
              <w:rPr>
                <w:lang w:val="en-GB"/>
              </w:rPr>
              <w:t xml:space="preserve">Advance technology </w:t>
            </w:r>
          </w:p>
        </w:tc>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pBdr>
                <w:top w:val="nil"/>
                <w:left w:val="nil"/>
                <w:bottom w:val="nil"/>
                <w:right w:val="nil"/>
                <w:between w:val="nil"/>
              </w:pBdr>
              <w:spacing w:line="360" w:lineRule="auto"/>
              <w:jc w:val="both"/>
              <w:rPr>
                <w:lang w:val="en-GB"/>
              </w:rPr>
            </w:pPr>
            <w:r w:rsidRPr="00BB2C53">
              <w:rPr>
                <w:lang w:val="en-GB"/>
              </w:rPr>
              <w:t xml:space="preserve">As postulated by </w:t>
            </w:r>
            <w:r w:rsidRPr="00BB2C53">
              <w:rPr>
                <w:color w:val="222222"/>
                <w:highlight w:val="white"/>
                <w:lang w:val="en-GB"/>
              </w:rPr>
              <w:t xml:space="preserve">Kim and Kim (2022, p. 160), </w:t>
            </w:r>
            <w:r w:rsidRPr="00BB2C53">
              <w:rPr>
                <w:lang w:val="en-GB"/>
              </w:rPr>
              <w:t xml:space="preserve">one of the common consequences of the pandemic and the subsequent restrictions it had brought on mobility have resulted in consumers switching to online shopping encounters. Advanced technology has made clothing retailers showcase their clothing products to a huge online audience through AI and Virtual reality.  </w:t>
            </w:r>
          </w:p>
        </w:tc>
      </w:tr>
      <w:tr w:rsidR="00404674" w:rsidRPr="00BB2C53" w:rsidTr="00E73C4F">
        <w:trPr>
          <w:cantSplit/>
          <w:tblHeader/>
          <w:jc w:val="center"/>
        </w:trPr>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pBdr>
                <w:top w:val="nil"/>
                <w:left w:val="nil"/>
                <w:bottom w:val="nil"/>
                <w:right w:val="nil"/>
                <w:between w:val="nil"/>
              </w:pBdr>
              <w:spacing w:line="360" w:lineRule="auto"/>
              <w:jc w:val="both"/>
              <w:rPr>
                <w:b/>
                <w:lang w:val="en-GB"/>
              </w:rPr>
            </w:pPr>
            <w:r w:rsidRPr="00BB2C53">
              <w:rPr>
                <w:b/>
                <w:lang w:val="en-GB"/>
              </w:rPr>
              <w:t xml:space="preserve">Legal </w:t>
            </w:r>
          </w:p>
        </w:tc>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numPr>
                <w:ilvl w:val="0"/>
                <w:numId w:val="5"/>
              </w:numPr>
              <w:pBdr>
                <w:top w:val="nil"/>
                <w:left w:val="nil"/>
                <w:bottom w:val="nil"/>
                <w:right w:val="nil"/>
                <w:between w:val="nil"/>
              </w:pBdr>
              <w:spacing w:line="360" w:lineRule="auto"/>
              <w:jc w:val="both"/>
              <w:rPr>
                <w:lang w:val="en-GB"/>
              </w:rPr>
            </w:pPr>
            <w:r w:rsidRPr="00BB2C53">
              <w:rPr>
                <w:lang w:val="en-GB"/>
              </w:rPr>
              <w:t xml:space="preserve">Equality act </w:t>
            </w:r>
          </w:p>
          <w:p w:rsidR="00404674" w:rsidRPr="00BB2C53" w:rsidRDefault="005D48F5" w:rsidP="00E73C4F">
            <w:pPr>
              <w:pStyle w:val="Normal1"/>
              <w:widowControl w:val="0"/>
              <w:numPr>
                <w:ilvl w:val="0"/>
                <w:numId w:val="5"/>
              </w:numPr>
              <w:pBdr>
                <w:top w:val="nil"/>
                <w:left w:val="nil"/>
                <w:bottom w:val="nil"/>
                <w:right w:val="nil"/>
                <w:between w:val="nil"/>
              </w:pBdr>
              <w:spacing w:line="360" w:lineRule="auto"/>
              <w:jc w:val="both"/>
              <w:rPr>
                <w:lang w:val="en-GB"/>
              </w:rPr>
            </w:pPr>
            <w:r w:rsidRPr="00BB2C53">
              <w:rPr>
                <w:lang w:val="en-GB"/>
              </w:rPr>
              <w:t xml:space="preserve">Employee rights act </w:t>
            </w:r>
          </w:p>
        </w:tc>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pBdr>
                <w:top w:val="nil"/>
                <w:left w:val="nil"/>
                <w:bottom w:val="nil"/>
                <w:right w:val="nil"/>
                <w:between w:val="nil"/>
              </w:pBdr>
              <w:spacing w:line="360" w:lineRule="auto"/>
              <w:jc w:val="both"/>
              <w:rPr>
                <w:lang w:val="en-GB"/>
              </w:rPr>
            </w:pPr>
            <w:r w:rsidRPr="00BB2C53">
              <w:rPr>
                <w:lang w:val="en-GB"/>
              </w:rPr>
              <w:t xml:space="preserve">The Equality act of 2010 safeguards the UK clothing industry employees from discrimination at the workplace along with the Employee rights act of 1996 safeguarding the rights of the employees from unfair dismissal and terminations. </w:t>
            </w:r>
          </w:p>
        </w:tc>
      </w:tr>
      <w:tr w:rsidR="00404674" w:rsidRPr="00BB2C53" w:rsidTr="00E73C4F">
        <w:trPr>
          <w:cantSplit/>
          <w:tblHeader/>
          <w:jc w:val="center"/>
        </w:trPr>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pBdr>
                <w:top w:val="nil"/>
                <w:left w:val="nil"/>
                <w:bottom w:val="nil"/>
                <w:right w:val="nil"/>
                <w:between w:val="nil"/>
              </w:pBdr>
              <w:spacing w:line="360" w:lineRule="auto"/>
              <w:jc w:val="both"/>
              <w:rPr>
                <w:b/>
                <w:lang w:val="en-GB"/>
              </w:rPr>
            </w:pPr>
            <w:r w:rsidRPr="00BB2C53">
              <w:rPr>
                <w:b/>
                <w:lang w:val="en-GB"/>
              </w:rPr>
              <w:t xml:space="preserve">Environmental </w:t>
            </w:r>
          </w:p>
        </w:tc>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numPr>
                <w:ilvl w:val="0"/>
                <w:numId w:val="3"/>
              </w:numPr>
              <w:pBdr>
                <w:top w:val="nil"/>
                <w:left w:val="nil"/>
                <w:bottom w:val="nil"/>
                <w:right w:val="nil"/>
                <w:between w:val="nil"/>
              </w:pBdr>
              <w:spacing w:line="360" w:lineRule="auto"/>
              <w:jc w:val="both"/>
              <w:rPr>
                <w:lang w:val="en-GB"/>
              </w:rPr>
            </w:pPr>
            <w:r w:rsidRPr="00BB2C53">
              <w:rPr>
                <w:lang w:val="en-GB"/>
              </w:rPr>
              <w:t xml:space="preserve">Climate change </w:t>
            </w:r>
          </w:p>
          <w:p w:rsidR="00404674" w:rsidRPr="00BB2C53" w:rsidRDefault="005D48F5" w:rsidP="00E73C4F">
            <w:pPr>
              <w:pStyle w:val="Normal1"/>
              <w:widowControl w:val="0"/>
              <w:numPr>
                <w:ilvl w:val="0"/>
                <w:numId w:val="3"/>
              </w:numPr>
              <w:pBdr>
                <w:top w:val="nil"/>
                <w:left w:val="nil"/>
                <w:bottom w:val="nil"/>
                <w:right w:val="nil"/>
                <w:between w:val="nil"/>
              </w:pBdr>
              <w:spacing w:line="360" w:lineRule="auto"/>
              <w:jc w:val="both"/>
              <w:rPr>
                <w:lang w:val="en-GB"/>
              </w:rPr>
            </w:pPr>
            <w:r w:rsidRPr="00BB2C53">
              <w:rPr>
                <w:lang w:val="en-GB"/>
              </w:rPr>
              <w:t>Sustainability</w:t>
            </w:r>
          </w:p>
        </w:tc>
        <w:tc>
          <w:tcPr>
            <w:tcW w:w="3009" w:type="dxa"/>
            <w:shd w:val="clear" w:color="auto" w:fill="auto"/>
            <w:tcMar>
              <w:top w:w="100" w:type="dxa"/>
              <w:left w:w="100" w:type="dxa"/>
              <w:bottom w:w="100" w:type="dxa"/>
              <w:right w:w="100" w:type="dxa"/>
            </w:tcMar>
          </w:tcPr>
          <w:p w:rsidR="00404674" w:rsidRPr="00BB2C53" w:rsidRDefault="005D48F5" w:rsidP="00E73C4F">
            <w:pPr>
              <w:pStyle w:val="Normal1"/>
              <w:widowControl w:val="0"/>
              <w:pBdr>
                <w:top w:val="nil"/>
                <w:left w:val="nil"/>
                <w:bottom w:val="nil"/>
                <w:right w:val="nil"/>
                <w:between w:val="nil"/>
              </w:pBdr>
              <w:spacing w:line="360" w:lineRule="auto"/>
              <w:jc w:val="both"/>
              <w:rPr>
                <w:lang w:val="en-GB"/>
              </w:rPr>
            </w:pPr>
            <w:r w:rsidRPr="00BB2C53">
              <w:rPr>
                <w:lang w:val="en-GB"/>
              </w:rPr>
              <w:t>The clothing industry is responsible for a considerable amount of greenhouse gases that adversely affect climate change (</w:t>
            </w:r>
            <w:r w:rsidRPr="00BB2C53">
              <w:rPr>
                <w:color w:val="222222"/>
                <w:highlight w:val="white"/>
                <w:lang w:val="en-GB"/>
              </w:rPr>
              <w:t xml:space="preserve">Brydges </w:t>
            </w:r>
            <w:r w:rsidRPr="00BB2C53">
              <w:rPr>
                <w:i/>
                <w:color w:val="222222"/>
                <w:highlight w:val="white"/>
                <w:lang w:val="en-GB"/>
              </w:rPr>
              <w:t>et al.</w:t>
            </w:r>
            <w:r w:rsidR="0052680E" w:rsidRPr="00BB2C53">
              <w:rPr>
                <w:i/>
                <w:color w:val="222222"/>
                <w:highlight w:val="white"/>
                <w:lang w:val="en-GB"/>
              </w:rPr>
              <w:t>,</w:t>
            </w:r>
            <w:r w:rsidR="0052680E" w:rsidRPr="00BB2C53">
              <w:rPr>
                <w:color w:val="222222"/>
                <w:highlight w:val="white"/>
                <w:lang w:val="en-GB"/>
              </w:rPr>
              <w:t xml:space="preserve"> 2021</w:t>
            </w:r>
            <w:r w:rsidRPr="00BB2C53">
              <w:rPr>
                <w:color w:val="222222"/>
                <w:highlight w:val="white"/>
                <w:lang w:val="en-GB"/>
              </w:rPr>
              <w:t>)</w:t>
            </w:r>
            <w:r w:rsidRPr="00BB2C53">
              <w:rPr>
                <w:lang w:val="en-GB"/>
              </w:rPr>
              <w:t xml:space="preserve">. Companies like T M Lewin have concentrated on sustainability concerns by executing green initiatives.  </w:t>
            </w:r>
          </w:p>
        </w:tc>
      </w:tr>
    </w:tbl>
    <w:p w:rsidR="00404674" w:rsidRPr="00BB2C53" w:rsidRDefault="00404674">
      <w:pPr>
        <w:pStyle w:val="Normal1"/>
        <w:spacing w:line="360" w:lineRule="auto"/>
        <w:jc w:val="both"/>
        <w:rPr>
          <w:b/>
          <w:lang w:val="en-GB"/>
        </w:rPr>
      </w:pPr>
    </w:p>
    <w:p w:rsidR="00072D43" w:rsidRDefault="00072D43" w:rsidP="00717BCC">
      <w:pPr>
        <w:pStyle w:val="Titlu1"/>
        <w:rPr>
          <w:szCs w:val="22"/>
        </w:rPr>
      </w:pPr>
      <w:bookmarkStart w:id="5" w:name="_Toc131128735"/>
      <w:r w:rsidRPr="00B47387">
        <w:rPr>
          <w:szCs w:val="22"/>
        </w:rPr>
        <w:t>Fishbone Diagram</w:t>
      </w:r>
      <w:bookmarkEnd w:id="5"/>
    </w:p>
    <w:p w:rsidR="00072D43" w:rsidRPr="00B47387" w:rsidRDefault="00072D43" w:rsidP="00072D43">
      <w:pPr>
        <w:jc w:val="both"/>
      </w:pPr>
      <w:r w:rsidRPr="00B47387">
        <w:t>Fishbone Diagram to consider the various factors that may be contributing to the declining profitability at TM Lewin:</w:t>
      </w:r>
    </w:p>
    <w:p w:rsidR="00072D43" w:rsidRPr="00B47387" w:rsidRDefault="00072D43" w:rsidP="00072D43">
      <w:pPr>
        <w:jc w:val="both"/>
      </w:pPr>
      <w:r w:rsidRPr="00072D43">
        <w:t>Fishbone Diagram</w:t>
      </w:r>
      <w:r>
        <w:t xml:space="preserve"> for </w:t>
      </w:r>
      <w:r w:rsidRPr="00072D43">
        <w:t>declining profitability at TM Lewin</w:t>
      </w:r>
      <w:r>
        <w:t>:</w:t>
      </w:r>
    </w:p>
    <w:p w:rsidR="00072D43" w:rsidRPr="00B47387" w:rsidRDefault="00072D43" w:rsidP="00072D43">
      <w:pPr>
        <w:jc w:val="center"/>
      </w:pPr>
      <w:r w:rsidRPr="00B47387">
        <w:rPr>
          <w:noProof/>
          <w:lang w:val="en-US"/>
        </w:rPr>
        <w:drawing>
          <wp:inline distT="0" distB="0" distL="0" distR="0" wp14:anchorId="112AFCC2" wp14:editId="392F4A03">
            <wp:extent cx="5010150" cy="2618048"/>
            <wp:effectExtent l="0" t="0" r="0" b="0"/>
            <wp:docPr id="3" name="Picture 3" descr="A fishbone diagram template that can be used in the marketing planning. The  7 Ps of marketing already added to t… | Ishikawa diagram, Templates free  desig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fishbone diagram template that can be used in the marketing planning. The  7 Ps of marketing already added to t… | Ishikawa diagram, Templates free  design,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3270" cy="2619678"/>
                    </a:xfrm>
                    <a:prstGeom prst="rect">
                      <a:avLst/>
                    </a:prstGeom>
                    <a:noFill/>
                    <a:ln>
                      <a:noFill/>
                    </a:ln>
                  </pic:spPr>
                </pic:pic>
              </a:graphicData>
            </a:graphic>
          </wp:inline>
        </w:drawing>
      </w:r>
    </w:p>
    <w:p w:rsidR="00072D43" w:rsidRPr="00B47387" w:rsidRDefault="00072D43" w:rsidP="00072D43">
      <w:pPr>
        <w:pStyle w:val="NormalWeb"/>
        <w:jc w:val="both"/>
        <w:rPr>
          <w:rFonts w:ascii="Arial" w:hAnsi="Arial" w:cs="Arial"/>
          <w:sz w:val="22"/>
          <w:szCs w:val="22"/>
        </w:rPr>
      </w:pPr>
      <w:r w:rsidRPr="00B47387">
        <w:rPr>
          <w:rFonts w:ascii="Arial" w:hAnsi="Arial" w:cs="Arial"/>
          <w:sz w:val="22"/>
          <w:szCs w:val="22"/>
        </w:rPr>
        <w:t>As the diagram shows, it's possible to figure out why a company's profits are going down. </w:t>
      </w:r>
    </w:p>
    <w:p w:rsidR="00072D43" w:rsidRPr="00B47387" w:rsidRDefault="00072D43" w:rsidP="00072D43">
      <w:pPr>
        <w:pStyle w:val="NormalWeb"/>
        <w:jc w:val="both"/>
        <w:rPr>
          <w:rFonts w:ascii="Arial" w:hAnsi="Arial" w:cs="Arial"/>
          <w:sz w:val="22"/>
          <w:szCs w:val="22"/>
        </w:rPr>
      </w:pPr>
      <w:r w:rsidRPr="00B47387">
        <w:rPr>
          <w:rStyle w:val="Robust"/>
          <w:rFonts w:ascii="Arial" w:hAnsi="Arial" w:cs="Arial"/>
          <w:sz w:val="22"/>
          <w:szCs w:val="22"/>
        </w:rPr>
        <w:t>People:</w:t>
      </w:r>
      <w:r w:rsidRPr="00B47387">
        <w:rPr>
          <w:rFonts w:ascii="Arial" w:hAnsi="Arial" w:cs="Arial"/>
          <w:sz w:val="22"/>
          <w:szCs w:val="22"/>
        </w:rPr>
        <w:t xml:space="preserve"> This category includes factors related to the company's employees, such as staffing levels, training, and motivation.</w:t>
      </w:r>
    </w:p>
    <w:p w:rsidR="00072D43" w:rsidRPr="00B47387" w:rsidRDefault="00072D43" w:rsidP="00072D43">
      <w:pPr>
        <w:pStyle w:val="NormalWeb"/>
        <w:jc w:val="both"/>
        <w:rPr>
          <w:rFonts w:ascii="Arial" w:hAnsi="Arial" w:cs="Arial"/>
          <w:sz w:val="22"/>
          <w:szCs w:val="22"/>
        </w:rPr>
      </w:pPr>
      <w:r w:rsidRPr="00B47387">
        <w:rPr>
          <w:rStyle w:val="Robust"/>
          <w:rFonts w:ascii="Arial" w:hAnsi="Arial" w:cs="Arial"/>
          <w:sz w:val="22"/>
          <w:szCs w:val="22"/>
        </w:rPr>
        <w:t xml:space="preserve">Process: </w:t>
      </w:r>
      <w:r w:rsidRPr="00B47387">
        <w:rPr>
          <w:rFonts w:ascii="Arial" w:hAnsi="Arial" w:cs="Arial"/>
          <w:sz w:val="22"/>
          <w:szCs w:val="22"/>
        </w:rPr>
        <w:t>This category includes things like supply chain management, inventory management, and cost control that have to do with how the company works. </w:t>
      </w:r>
    </w:p>
    <w:p w:rsidR="00072D43" w:rsidRPr="00B47387" w:rsidRDefault="00072D43" w:rsidP="00072D43">
      <w:pPr>
        <w:pStyle w:val="NormalWeb"/>
        <w:jc w:val="both"/>
        <w:rPr>
          <w:rFonts w:ascii="Arial" w:hAnsi="Arial" w:cs="Arial"/>
          <w:sz w:val="22"/>
          <w:szCs w:val="22"/>
        </w:rPr>
      </w:pPr>
      <w:r w:rsidRPr="00B47387">
        <w:rPr>
          <w:rStyle w:val="Robust"/>
          <w:rFonts w:ascii="Arial" w:hAnsi="Arial" w:cs="Arial"/>
          <w:sz w:val="22"/>
          <w:szCs w:val="22"/>
        </w:rPr>
        <w:t>Product:</w:t>
      </w:r>
      <w:r w:rsidRPr="00B47387">
        <w:rPr>
          <w:rFonts w:ascii="Arial" w:hAnsi="Arial" w:cs="Arial"/>
          <w:sz w:val="22"/>
          <w:szCs w:val="22"/>
        </w:rPr>
        <w:t xml:space="preserve"> This category includes things like product quality, pricing, and branding that have to do with the company's goods and services. </w:t>
      </w:r>
    </w:p>
    <w:p w:rsidR="00072D43" w:rsidRPr="00B47387" w:rsidRDefault="00072D43" w:rsidP="00072D43">
      <w:pPr>
        <w:pStyle w:val="NormalWeb"/>
        <w:jc w:val="both"/>
        <w:rPr>
          <w:rFonts w:ascii="Arial" w:hAnsi="Arial" w:cs="Arial"/>
          <w:sz w:val="22"/>
          <w:szCs w:val="22"/>
        </w:rPr>
      </w:pPr>
      <w:r w:rsidRPr="00B47387">
        <w:rPr>
          <w:rStyle w:val="Robust"/>
          <w:rFonts w:ascii="Arial" w:hAnsi="Arial" w:cs="Arial"/>
          <w:sz w:val="22"/>
          <w:szCs w:val="22"/>
        </w:rPr>
        <w:t xml:space="preserve">Promotion: </w:t>
      </w:r>
      <w:r w:rsidRPr="00B47387">
        <w:rPr>
          <w:rFonts w:ascii="Arial" w:hAnsi="Arial" w:cs="Arial"/>
          <w:sz w:val="22"/>
          <w:szCs w:val="22"/>
        </w:rPr>
        <w:t>This category includes things like messaging, channels, and target audiences that relate to how the company markets and advertises itself. </w:t>
      </w:r>
    </w:p>
    <w:p w:rsidR="00072D43" w:rsidRPr="00B47387" w:rsidRDefault="00072D43" w:rsidP="00072D43">
      <w:pPr>
        <w:pStyle w:val="NormalWeb"/>
        <w:jc w:val="both"/>
        <w:rPr>
          <w:rFonts w:ascii="Arial" w:hAnsi="Arial" w:cs="Arial"/>
          <w:sz w:val="22"/>
          <w:szCs w:val="22"/>
        </w:rPr>
      </w:pPr>
      <w:r w:rsidRPr="00B47387">
        <w:rPr>
          <w:rStyle w:val="Robust"/>
          <w:rFonts w:ascii="Arial" w:hAnsi="Arial" w:cs="Arial"/>
          <w:sz w:val="22"/>
          <w:szCs w:val="22"/>
        </w:rPr>
        <w:t xml:space="preserve">Physical evidence: </w:t>
      </w:r>
      <w:r w:rsidRPr="00B47387">
        <w:rPr>
          <w:rFonts w:ascii="Arial" w:hAnsi="Arial" w:cs="Arial"/>
          <w:sz w:val="22"/>
          <w:szCs w:val="22"/>
        </w:rPr>
        <w:t>This category includes things like store design, layout, and customer service that have to do with the company's physical presence and how customers feel about it. </w:t>
      </w:r>
    </w:p>
    <w:p w:rsidR="00072D43" w:rsidRPr="00B47387" w:rsidRDefault="00072D43" w:rsidP="00072D43">
      <w:pPr>
        <w:pStyle w:val="NormalWeb"/>
        <w:jc w:val="both"/>
        <w:rPr>
          <w:rFonts w:ascii="Arial" w:hAnsi="Arial" w:cs="Arial"/>
          <w:sz w:val="22"/>
          <w:szCs w:val="22"/>
        </w:rPr>
      </w:pPr>
      <w:r w:rsidRPr="00B47387">
        <w:rPr>
          <w:rStyle w:val="Robust"/>
          <w:rFonts w:ascii="Arial" w:hAnsi="Arial" w:cs="Arial"/>
          <w:sz w:val="22"/>
          <w:szCs w:val="22"/>
        </w:rPr>
        <w:t xml:space="preserve">External environment: </w:t>
      </w:r>
      <w:r w:rsidRPr="00B47387">
        <w:rPr>
          <w:rFonts w:ascii="Arial" w:hAnsi="Arial" w:cs="Arial"/>
          <w:sz w:val="22"/>
          <w:szCs w:val="22"/>
        </w:rPr>
        <w:t>This category includes things like the economy, the company's competitors, and changes in the law that may have an effect on the company's profits. </w:t>
      </w:r>
    </w:p>
    <w:p w:rsidR="00072D43" w:rsidRPr="00072D43" w:rsidRDefault="00072D43" w:rsidP="00072D43">
      <w:pPr>
        <w:pStyle w:val="NormalWeb"/>
        <w:jc w:val="both"/>
        <w:rPr>
          <w:rFonts w:ascii="Arial" w:hAnsi="Arial" w:cs="Arial"/>
          <w:sz w:val="22"/>
          <w:szCs w:val="22"/>
        </w:rPr>
      </w:pPr>
      <w:r w:rsidRPr="00B47387">
        <w:rPr>
          <w:rFonts w:ascii="Arial" w:hAnsi="Arial" w:cs="Arial"/>
          <w:sz w:val="22"/>
          <w:szCs w:val="22"/>
        </w:rPr>
        <w:t>By looking at the possible root causes in each of these categories, TM Lewin and its stakeholders can learn more about the factors that are causing profits to drop and come up with a plan to fix them. </w:t>
      </w:r>
    </w:p>
    <w:p w:rsidR="00404674" w:rsidRPr="00BB2C53" w:rsidRDefault="005D48F5" w:rsidP="00717BCC">
      <w:pPr>
        <w:pStyle w:val="Titlu1"/>
        <w:rPr>
          <w:szCs w:val="22"/>
          <w:lang w:val="en-GB"/>
        </w:rPr>
      </w:pPr>
      <w:bookmarkStart w:id="6" w:name="_Toc131128736"/>
      <w:r w:rsidRPr="00BB2C53">
        <w:rPr>
          <w:szCs w:val="22"/>
          <w:lang w:val="en-GB"/>
        </w:rPr>
        <w:t>Cause and Effect Analysis using Fishbone diagram</w:t>
      </w:r>
      <w:bookmarkEnd w:id="6"/>
      <w:r w:rsidRPr="00BB2C53">
        <w:rPr>
          <w:szCs w:val="22"/>
          <w:lang w:val="en-GB"/>
        </w:rPr>
        <w:t xml:space="preserve"> </w:t>
      </w:r>
    </w:p>
    <w:p w:rsidR="00404674" w:rsidRPr="00BB2C53" w:rsidRDefault="005D48F5">
      <w:pPr>
        <w:pStyle w:val="Normal1"/>
        <w:spacing w:line="360" w:lineRule="auto"/>
        <w:jc w:val="both"/>
        <w:rPr>
          <w:lang w:val="en-GB"/>
        </w:rPr>
      </w:pPr>
      <w:r w:rsidRPr="00BB2C53">
        <w:rPr>
          <w:lang w:val="en-GB"/>
        </w:rPr>
        <w:t xml:space="preserve">As stated by </w:t>
      </w:r>
      <w:r w:rsidRPr="00BB2C53">
        <w:rPr>
          <w:color w:val="222222"/>
          <w:highlight w:val="white"/>
          <w:lang w:val="en-GB"/>
        </w:rPr>
        <w:t xml:space="preserve">Coccia, </w:t>
      </w:r>
      <w:r w:rsidRPr="00BB2C53">
        <w:rPr>
          <w:lang w:val="en-GB"/>
        </w:rPr>
        <w:t xml:space="preserve">(2020, p. 225), a fishbone diagram is one type of visual way in order to look at reason as well as effect. It can be said that a fishbone diagram is a more structured approach than some other tools available for brainstorming reasons for an issue. </w:t>
      </w:r>
    </w:p>
    <w:p w:rsidR="00404674" w:rsidRPr="00BB2C53" w:rsidRDefault="005D48F5">
      <w:pPr>
        <w:pStyle w:val="Normal1"/>
        <w:spacing w:line="360" w:lineRule="auto"/>
        <w:jc w:val="both"/>
        <w:rPr>
          <w:i/>
          <w:lang w:val="en-GB"/>
        </w:rPr>
      </w:pPr>
      <w:r w:rsidRPr="00BB2C53">
        <w:rPr>
          <w:i/>
          <w:lang w:val="en-GB"/>
        </w:rPr>
        <w:t>Why was the supply chain issue faced by T M Lewin?</w:t>
      </w:r>
    </w:p>
    <w:p w:rsidR="00404674" w:rsidRPr="00BB2C53" w:rsidRDefault="005D48F5">
      <w:pPr>
        <w:pStyle w:val="Normal1"/>
        <w:spacing w:line="360" w:lineRule="auto"/>
        <w:jc w:val="both"/>
        <w:rPr>
          <w:lang w:val="en-GB"/>
        </w:rPr>
      </w:pPr>
      <w:r w:rsidRPr="00BB2C53">
        <w:rPr>
          <w:lang w:val="en-GB"/>
        </w:rPr>
        <w:t>Researchers have found that the reasons for the disruption of the supply chain in the United Kingdom are not simple in nature. It has been observed that the shortage of workers, as well as panic buying during the pandemic situation, make the supply chain issue in the recent time that is one of the problems of T M Lewin.</w:t>
      </w:r>
    </w:p>
    <w:p w:rsidR="00404674" w:rsidRPr="00BB2C53" w:rsidRDefault="005D48F5">
      <w:pPr>
        <w:pStyle w:val="Normal1"/>
        <w:spacing w:line="360" w:lineRule="auto"/>
        <w:jc w:val="both"/>
        <w:rPr>
          <w:lang w:val="en-GB"/>
        </w:rPr>
      </w:pPr>
      <w:r w:rsidRPr="00BB2C53">
        <w:rPr>
          <w:lang w:val="en-GB"/>
        </w:rPr>
        <w:t>Why were the people panicki</w:t>
      </w:r>
      <w:r w:rsidR="004639CE">
        <w:rPr>
          <w:lang w:val="en-GB"/>
        </w:rPr>
        <w:t>ng about the pandemic situation?</w:t>
      </w:r>
    </w:p>
    <w:p w:rsidR="00404674" w:rsidRPr="00BB2C53" w:rsidRDefault="005D48F5">
      <w:pPr>
        <w:pStyle w:val="Normal1"/>
        <w:spacing w:line="360" w:lineRule="auto"/>
        <w:jc w:val="both"/>
        <w:rPr>
          <w:lang w:val="en-GB"/>
        </w:rPr>
      </w:pPr>
      <w:r w:rsidRPr="00BB2C53">
        <w:rPr>
          <w:lang w:val="en-GB"/>
        </w:rPr>
        <w:t xml:space="preserve"> During the pandemic situation, most people felt out of control as well as making it not clear what to do (</w:t>
      </w:r>
      <w:r w:rsidRPr="00BB2C53">
        <w:rPr>
          <w:color w:val="222222"/>
          <w:highlight w:val="white"/>
          <w:lang w:val="en-GB"/>
        </w:rPr>
        <w:t>Al et al., 2022, p. 2784)</w:t>
      </w:r>
      <w:r w:rsidRPr="00BB2C53">
        <w:rPr>
          <w:lang w:val="en-GB"/>
        </w:rPr>
        <w:t xml:space="preserve">. At that time, most people in the UK experienced stress, anxiety as well as fear. They did not understand what they would do so they bought their necessary items extra and in the market the supply was short. Major issues faced by T M Lewin are the high variation in customer demand as well as lack of adaptability permitting rapid reactions in order to change as well as meeting expectations of customers in the market. </w:t>
      </w:r>
    </w:p>
    <w:p w:rsidR="00404674" w:rsidRPr="00BB2C53" w:rsidRDefault="005D48F5">
      <w:pPr>
        <w:pStyle w:val="Normal1"/>
        <w:spacing w:line="360" w:lineRule="auto"/>
        <w:jc w:val="both"/>
        <w:rPr>
          <w:i/>
          <w:lang w:val="en-GB"/>
        </w:rPr>
      </w:pPr>
      <w:r w:rsidRPr="00BB2C53">
        <w:rPr>
          <w:i/>
          <w:lang w:val="en-GB"/>
        </w:rPr>
        <w:t xml:space="preserve">Why did T M Lewin </w:t>
      </w:r>
      <w:r w:rsidR="0052680E" w:rsidRPr="00BB2C53">
        <w:rPr>
          <w:i/>
          <w:lang w:val="en-GB"/>
        </w:rPr>
        <w:t>fulfil</w:t>
      </w:r>
      <w:r w:rsidRPr="00BB2C53">
        <w:rPr>
          <w:i/>
          <w:lang w:val="en-GB"/>
        </w:rPr>
        <w:t xml:space="preserve"> the demand of customers after the pandemic situation?</w:t>
      </w:r>
    </w:p>
    <w:p w:rsidR="00404674" w:rsidRPr="00BB2C53" w:rsidRDefault="005D48F5">
      <w:pPr>
        <w:pStyle w:val="Normal1"/>
        <w:spacing w:line="360" w:lineRule="auto"/>
        <w:jc w:val="both"/>
        <w:rPr>
          <w:lang w:val="en-GB"/>
        </w:rPr>
      </w:pPr>
      <w:r w:rsidRPr="00BB2C53">
        <w:rPr>
          <w:lang w:val="en-GB"/>
        </w:rPr>
        <w:t>It has been found that the high inflation rate is another problem that is faced by the United Kingdom in recent days (</w:t>
      </w:r>
      <w:r w:rsidRPr="00BB2C53">
        <w:rPr>
          <w:color w:val="222222"/>
          <w:highlight w:val="white"/>
          <w:lang w:val="en-GB"/>
        </w:rPr>
        <w:t>Mbah and Wasum, 2022, p. 144)</w:t>
      </w:r>
      <w:r w:rsidRPr="00BB2C53">
        <w:rPr>
          <w:lang w:val="en-GB"/>
        </w:rPr>
        <w:t xml:space="preserve">. It is not possible for T M Lewin to fulfill the demand of customers because there was not a sufficient supply of the items in a proper way. On the other hand, due to high inflation, the prices enhanced in global commodities, and weaknesses of pounds and this organization have been impacted by an increase in the prices of cotton over the last six months after the Covid. </w:t>
      </w:r>
    </w:p>
    <w:p w:rsidR="00404674" w:rsidRPr="00BB2C53" w:rsidRDefault="005D48F5">
      <w:pPr>
        <w:pStyle w:val="Normal1"/>
        <w:spacing w:line="360" w:lineRule="auto"/>
        <w:jc w:val="both"/>
        <w:rPr>
          <w:i/>
          <w:lang w:val="en-GB"/>
        </w:rPr>
      </w:pPr>
      <w:r w:rsidRPr="00BB2C53">
        <w:rPr>
          <w:i/>
          <w:lang w:val="en-GB"/>
        </w:rPr>
        <w:t>Why did T M Lewin control the prices of cotton?</w:t>
      </w:r>
    </w:p>
    <w:p w:rsidR="00404674" w:rsidRPr="00BB2C53" w:rsidRDefault="005D48F5">
      <w:pPr>
        <w:pStyle w:val="Normal1"/>
        <w:spacing w:line="360" w:lineRule="auto"/>
        <w:jc w:val="both"/>
        <w:rPr>
          <w:lang w:val="en-GB"/>
        </w:rPr>
      </w:pPr>
      <w:r w:rsidRPr="00BB2C53">
        <w:rPr>
          <w:lang w:val="en-GB"/>
        </w:rPr>
        <w:t xml:space="preserve">Due to low supply as well as high inflation T M Lewin could not control its cotton prices in a proper way. On the other hand, the cost of living crisis is another problem that is faced by the organization in recent times. </w:t>
      </w:r>
    </w:p>
    <w:p w:rsidR="00404674" w:rsidRPr="00BB2C53" w:rsidRDefault="005D48F5">
      <w:pPr>
        <w:pStyle w:val="Normal1"/>
        <w:spacing w:line="360" w:lineRule="auto"/>
        <w:jc w:val="both"/>
        <w:rPr>
          <w:i/>
          <w:lang w:val="en-GB"/>
        </w:rPr>
      </w:pPr>
      <w:r w:rsidRPr="00BB2C53">
        <w:rPr>
          <w:i/>
          <w:lang w:val="en-GB"/>
        </w:rPr>
        <w:t>Why did the cost of living crisis happen?</w:t>
      </w:r>
    </w:p>
    <w:p w:rsidR="00404674" w:rsidRPr="00BB2C53" w:rsidRDefault="005D48F5">
      <w:pPr>
        <w:pStyle w:val="Normal1"/>
        <w:spacing w:line="360" w:lineRule="auto"/>
        <w:jc w:val="both"/>
        <w:rPr>
          <w:lang w:val="en-GB"/>
        </w:rPr>
      </w:pPr>
      <w:r w:rsidRPr="00BB2C53">
        <w:rPr>
          <w:lang w:val="en-GB"/>
        </w:rPr>
        <w:t xml:space="preserve">Due to the low GDP rate as well as the increased unemployment rate the cost of living crisis happened in the UK and T M Lewin faced lots of issues at that time and it was impossible for them to mitigate this challenge. </w:t>
      </w:r>
    </w:p>
    <w:p w:rsidR="00404674" w:rsidRPr="00BB2C53" w:rsidRDefault="005D48F5" w:rsidP="00717BCC">
      <w:pPr>
        <w:pStyle w:val="Titlu1"/>
        <w:rPr>
          <w:szCs w:val="22"/>
          <w:lang w:val="en-GB"/>
        </w:rPr>
      </w:pPr>
      <w:bookmarkStart w:id="7" w:name="_Toc131128737"/>
      <w:r w:rsidRPr="00BB2C53">
        <w:rPr>
          <w:szCs w:val="22"/>
          <w:lang w:val="en-GB"/>
        </w:rPr>
        <w:t>Assessment of solutions to the concerns faced by the company</w:t>
      </w:r>
      <w:bookmarkEnd w:id="7"/>
      <w:r w:rsidRPr="00BB2C53">
        <w:rPr>
          <w:szCs w:val="22"/>
          <w:lang w:val="en-GB"/>
        </w:rPr>
        <w:t xml:space="preserve"> </w:t>
      </w:r>
    </w:p>
    <w:p w:rsidR="00404674" w:rsidRPr="00BB2C53" w:rsidRDefault="005D48F5">
      <w:pPr>
        <w:pStyle w:val="Normal1"/>
        <w:spacing w:line="360" w:lineRule="auto"/>
        <w:jc w:val="both"/>
        <w:rPr>
          <w:i/>
          <w:lang w:val="en-GB"/>
        </w:rPr>
      </w:pPr>
      <w:r w:rsidRPr="00BB2C53">
        <w:rPr>
          <w:i/>
          <w:lang w:val="en-GB"/>
        </w:rPr>
        <w:t>Use motivational strategy</w:t>
      </w:r>
    </w:p>
    <w:p w:rsidR="00404674" w:rsidRPr="00BB2C53" w:rsidRDefault="005D48F5">
      <w:pPr>
        <w:pStyle w:val="Normal1"/>
        <w:spacing w:line="360" w:lineRule="auto"/>
        <w:jc w:val="both"/>
        <w:rPr>
          <w:lang w:val="en-GB"/>
        </w:rPr>
      </w:pPr>
      <w:r w:rsidRPr="00BB2C53">
        <w:rPr>
          <w:lang w:val="en-GB"/>
        </w:rPr>
        <w:t xml:space="preserve">A motivational strategy would help T M Lewin to mitigate its issues in the market. The higher authority could use a motivational strategy to motivate the staff members in the proper way to increase productivity as well as efficiency. </w:t>
      </w:r>
    </w:p>
    <w:p w:rsidR="00404674" w:rsidRPr="00BB2C53" w:rsidRDefault="005D48F5">
      <w:pPr>
        <w:pStyle w:val="Normal1"/>
        <w:spacing w:line="360" w:lineRule="auto"/>
        <w:jc w:val="both"/>
        <w:rPr>
          <w:i/>
          <w:lang w:val="en-GB"/>
        </w:rPr>
      </w:pPr>
      <w:r w:rsidRPr="00BB2C53">
        <w:rPr>
          <w:i/>
          <w:lang w:val="en-GB"/>
        </w:rPr>
        <w:t>Use upgraded technology</w:t>
      </w:r>
    </w:p>
    <w:p w:rsidR="00404674" w:rsidRPr="00BB2C53" w:rsidRDefault="005D48F5">
      <w:pPr>
        <w:pStyle w:val="Normal1"/>
        <w:spacing w:line="360" w:lineRule="auto"/>
        <w:jc w:val="both"/>
        <w:rPr>
          <w:lang w:val="en-GB"/>
        </w:rPr>
      </w:pPr>
      <w:r w:rsidRPr="00BB2C53">
        <w:rPr>
          <w:lang w:val="en-GB"/>
        </w:rPr>
        <w:t xml:space="preserve">Upgraded technology is one of the popular mediums to increase productivity. T M Lewin could use AI technology in their business because through Artificial Intelligence they would increase their efficiency in a short time. </w:t>
      </w:r>
    </w:p>
    <w:p w:rsidR="00404674" w:rsidRPr="00BB2C53" w:rsidRDefault="005D48F5">
      <w:pPr>
        <w:pStyle w:val="Normal1"/>
        <w:spacing w:line="360" w:lineRule="auto"/>
        <w:jc w:val="both"/>
        <w:rPr>
          <w:i/>
          <w:lang w:val="en-GB"/>
        </w:rPr>
      </w:pPr>
      <w:r w:rsidRPr="00BB2C53">
        <w:rPr>
          <w:i/>
          <w:lang w:val="en-GB"/>
        </w:rPr>
        <w:t>Use SEO in a proper way</w:t>
      </w:r>
    </w:p>
    <w:p w:rsidR="00404674" w:rsidRPr="00BB2C53" w:rsidRDefault="005D48F5">
      <w:pPr>
        <w:pStyle w:val="Normal1"/>
        <w:spacing w:line="360" w:lineRule="auto"/>
        <w:jc w:val="both"/>
        <w:rPr>
          <w:lang w:val="en-GB"/>
        </w:rPr>
      </w:pPr>
      <w:r w:rsidRPr="00BB2C53">
        <w:rPr>
          <w:lang w:val="en-GB"/>
        </w:rPr>
        <w:t xml:space="preserve">Search engine optimization is widely used by lots of organizations to reach their target customers, it can be said that T M Lewin could use SEO in a proper way to reach their target audiences as well as grow their business in a proper way. SEO would help this business to enhance sales as well as revenue in a systematic way. </w:t>
      </w:r>
    </w:p>
    <w:p w:rsidR="00404674" w:rsidRPr="00BB2C53" w:rsidRDefault="005D48F5" w:rsidP="00717BCC">
      <w:pPr>
        <w:pStyle w:val="Titlu1"/>
        <w:rPr>
          <w:szCs w:val="22"/>
          <w:lang w:val="en-GB"/>
        </w:rPr>
      </w:pPr>
      <w:bookmarkStart w:id="8" w:name="_Toc131128738"/>
      <w:r w:rsidRPr="00BB2C53">
        <w:rPr>
          <w:szCs w:val="22"/>
          <w:lang w:val="en-GB"/>
        </w:rPr>
        <w:t>Conclusion</w:t>
      </w:r>
      <w:bookmarkEnd w:id="8"/>
      <w:r w:rsidRPr="00BB2C53">
        <w:rPr>
          <w:szCs w:val="22"/>
          <w:lang w:val="en-GB"/>
        </w:rPr>
        <w:t xml:space="preserve"> </w:t>
      </w:r>
    </w:p>
    <w:p w:rsidR="00404674" w:rsidRPr="00BB2C53" w:rsidRDefault="005D48F5">
      <w:pPr>
        <w:pStyle w:val="Normal1"/>
        <w:spacing w:line="360" w:lineRule="auto"/>
        <w:jc w:val="both"/>
        <w:rPr>
          <w:lang w:val="en-GB"/>
        </w:rPr>
      </w:pPr>
      <w:r w:rsidRPr="00BB2C53">
        <w:rPr>
          <w:lang w:val="en-GB"/>
        </w:rPr>
        <w:t xml:space="preserve">It could be concluded that in this assignment, the nature as well as the impact of the problems faced by T M Lewin such as issues of the supply chain, inflation, and present cost of living which in turn impacts the spending of consumers are explored, and discussed elaborately. The external or macro-environmental aspects that are contributing to these concerns are also discussed. In addition to this, an analysis of the cause and effect utilizing the Fishbone diagram is made along with an evaluation of alternative solutions that could mitigate these concerns. </w:t>
      </w:r>
    </w:p>
    <w:p w:rsidR="00404674" w:rsidRPr="00BB2C53" w:rsidRDefault="00404674">
      <w:pPr>
        <w:pStyle w:val="Normal1"/>
        <w:spacing w:line="360" w:lineRule="auto"/>
        <w:jc w:val="both"/>
        <w:rPr>
          <w:b/>
          <w:lang w:val="en-GB"/>
        </w:rPr>
      </w:pPr>
    </w:p>
    <w:p w:rsidR="0052680E" w:rsidRPr="00BB2C53" w:rsidRDefault="0052680E" w:rsidP="00AF3771">
      <w:pPr>
        <w:pStyle w:val="Normal1"/>
        <w:spacing w:line="360" w:lineRule="auto"/>
        <w:jc w:val="both"/>
        <w:rPr>
          <w:b/>
          <w:lang w:val="en-GB"/>
        </w:rPr>
      </w:pPr>
    </w:p>
    <w:p w:rsidR="00AF3771" w:rsidRPr="00BB2C53" w:rsidRDefault="00AF3771">
      <w:pPr>
        <w:rPr>
          <w:b/>
        </w:rPr>
      </w:pPr>
      <w:r w:rsidRPr="00BB2C53">
        <w:br w:type="page"/>
      </w:r>
    </w:p>
    <w:p w:rsidR="0052680E" w:rsidRPr="00BB2C53" w:rsidRDefault="0052680E" w:rsidP="0052680E">
      <w:pPr>
        <w:pStyle w:val="Titlu1"/>
        <w:rPr>
          <w:szCs w:val="22"/>
          <w:lang w:val="en-GB"/>
        </w:rPr>
      </w:pPr>
      <w:bookmarkStart w:id="9" w:name="_Toc131128739"/>
      <w:r w:rsidRPr="00BB2C53">
        <w:rPr>
          <w:szCs w:val="22"/>
        </w:rPr>
        <w:t>Task</w:t>
      </w:r>
      <w:r w:rsidRPr="00BB2C53">
        <w:rPr>
          <w:szCs w:val="22"/>
          <w:lang w:val="en-GB"/>
        </w:rPr>
        <w:t xml:space="preserve"> 2</w:t>
      </w:r>
      <w:bookmarkEnd w:id="9"/>
    </w:p>
    <w:p w:rsidR="00AF3771" w:rsidRPr="00BB2C53" w:rsidRDefault="00AF3771" w:rsidP="00AF3771">
      <w:pPr>
        <w:pStyle w:val="Normal1"/>
        <w:spacing w:line="360" w:lineRule="auto"/>
        <w:jc w:val="center"/>
        <w:rPr>
          <w:b/>
          <w:lang w:val="en-GB"/>
        </w:rPr>
      </w:pPr>
      <w:r w:rsidRPr="00BB2C53">
        <w:rPr>
          <w:b/>
          <w:lang w:val="en-GB"/>
        </w:rPr>
        <w:t>Executive Summary</w:t>
      </w:r>
    </w:p>
    <w:p w:rsidR="00AF3771" w:rsidRPr="00BB2C53" w:rsidRDefault="00AF3771" w:rsidP="00AF3771">
      <w:pPr>
        <w:pStyle w:val="Normal1"/>
        <w:spacing w:line="360" w:lineRule="auto"/>
        <w:jc w:val="both"/>
        <w:rPr>
          <w:lang w:val="en-GB"/>
        </w:rPr>
      </w:pPr>
      <w:r w:rsidRPr="00BB2C53">
        <w:rPr>
          <w:lang w:val="en-GB"/>
        </w:rPr>
        <w:t xml:space="preserve">In this context, it is elaborate on each bullet point in task 1. It is actually discussing a plan in order to implement some decisions in a proper way to solve some complex issues as well as discussing some indicators in order to measure the effectiveness of the decision. </w:t>
      </w:r>
    </w:p>
    <w:p w:rsidR="00AF3771" w:rsidRPr="00BB2C53" w:rsidRDefault="00AF3771" w:rsidP="00AF3771">
      <w:pPr>
        <w:pStyle w:val="Normal1"/>
        <w:rPr>
          <w:lang w:val="en-GB"/>
        </w:rPr>
      </w:pPr>
    </w:p>
    <w:p w:rsidR="00AF3771" w:rsidRPr="00BB2C53" w:rsidRDefault="00AF3771">
      <w:pPr>
        <w:rPr>
          <w:b/>
          <w:lang w:val="en-GB"/>
        </w:rPr>
      </w:pPr>
      <w:r w:rsidRPr="00BB2C53">
        <w:rPr>
          <w:lang w:val="en-GB"/>
        </w:rPr>
        <w:br w:type="page"/>
      </w:r>
    </w:p>
    <w:p w:rsidR="00404674" w:rsidRPr="00BB2C53" w:rsidRDefault="005D48F5" w:rsidP="00A7452D">
      <w:pPr>
        <w:pStyle w:val="Titlu1"/>
        <w:rPr>
          <w:szCs w:val="22"/>
          <w:lang w:val="en-GB"/>
        </w:rPr>
      </w:pPr>
      <w:bookmarkStart w:id="10" w:name="_Toc131128740"/>
      <w:r w:rsidRPr="00BB2C53">
        <w:rPr>
          <w:szCs w:val="22"/>
          <w:lang w:val="en-GB"/>
        </w:rPr>
        <w:t>Introduction</w:t>
      </w:r>
      <w:bookmarkEnd w:id="10"/>
    </w:p>
    <w:p w:rsidR="00404674" w:rsidRPr="00BB2C53" w:rsidRDefault="005D48F5">
      <w:pPr>
        <w:pStyle w:val="Normal1"/>
        <w:spacing w:line="360" w:lineRule="auto"/>
        <w:jc w:val="both"/>
        <w:rPr>
          <w:lang w:val="en-GB"/>
        </w:rPr>
      </w:pPr>
      <w:r w:rsidRPr="00BB2C53">
        <w:rPr>
          <w:lang w:val="en-GB"/>
        </w:rPr>
        <w:t xml:space="preserve">It has been observed that problem-solving is the method to recognize an issue, make probable solutions as well as execute the activities in a proper way. Researchers have found that T M Lewin faced some problems in recent times and in this context these are described in a systematic way. High inflation, increases in the cost of prices, as well as supply chain issues, </w:t>
      </w:r>
      <w:r w:rsidR="0052680E" w:rsidRPr="00BB2C53">
        <w:rPr>
          <w:lang w:val="en-GB"/>
        </w:rPr>
        <w:t>is</w:t>
      </w:r>
      <w:r w:rsidRPr="00BB2C53">
        <w:rPr>
          <w:lang w:val="en-GB"/>
        </w:rPr>
        <w:t xml:space="preserve"> the major problems that are creating challenges for T M Lewin in the present times. </w:t>
      </w:r>
    </w:p>
    <w:p w:rsidR="00404674" w:rsidRPr="00BB2C53" w:rsidRDefault="005D48F5" w:rsidP="00A7452D">
      <w:pPr>
        <w:pStyle w:val="Titlu1"/>
        <w:rPr>
          <w:szCs w:val="22"/>
          <w:lang w:val="en-GB"/>
        </w:rPr>
      </w:pPr>
      <w:bookmarkStart w:id="11" w:name="_Toc131128741"/>
      <w:r w:rsidRPr="00BB2C53">
        <w:rPr>
          <w:szCs w:val="22"/>
          <w:lang w:val="en-GB"/>
        </w:rPr>
        <w:t>Implementing the decision</w:t>
      </w:r>
      <w:bookmarkEnd w:id="11"/>
    </w:p>
    <w:p w:rsidR="00404674" w:rsidRPr="00BB2C53" w:rsidRDefault="005D48F5">
      <w:pPr>
        <w:pStyle w:val="Normal1"/>
        <w:spacing w:line="360" w:lineRule="auto"/>
        <w:jc w:val="both"/>
        <w:rPr>
          <w:b/>
          <w:i/>
          <w:lang w:val="en-GB"/>
        </w:rPr>
      </w:pPr>
      <w:r w:rsidRPr="00BB2C53">
        <w:rPr>
          <w:b/>
          <w:i/>
          <w:lang w:val="en-GB"/>
        </w:rPr>
        <w:t>For supply chain issue</w:t>
      </w:r>
    </w:p>
    <w:p w:rsidR="00404674" w:rsidRPr="00BB2C53" w:rsidRDefault="005D48F5">
      <w:pPr>
        <w:pStyle w:val="Normal1"/>
        <w:spacing w:line="360" w:lineRule="auto"/>
        <w:jc w:val="both"/>
        <w:rPr>
          <w:lang w:val="en-GB"/>
        </w:rPr>
      </w:pPr>
      <w:r w:rsidRPr="00BB2C53">
        <w:rPr>
          <w:lang w:val="en-GB"/>
        </w:rPr>
        <w:t>To mitigate the problems of the supply chain T M Lewin may boost domestic capabilities via -shorting as well as near</w:t>
      </w:r>
      <w:r w:rsidR="008F22CF" w:rsidRPr="00BB2C53">
        <w:rPr>
          <w:lang w:val="en-GB"/>
        </w:rPr>
        <w:t xml:space="preserve"> </w:t>
      </w:r>
      <w:r w:rsidRPr="00BB2C53">
        <w:rPr>
          <w:lang w:val="en-GB"/>
        </w:rPr>
        <w:t xml:space="preserve">shoring. It has been found that most of the organizations adopted this approach in order to improve the supplies in which they actually stocked only what they immediately required. It is also required to deal with staff shortages to mitigate the issue in a systematic way. In recent times, staff shortages as well as economic shocks have roiled supply chains as well as generated some delays and cost increases. To overcome supply chain issues it is also required to fight anti-competitive practices properly. </w:t>
      </w:r>
    </w:p>
    <w:p w:rsidR="00404674" w:rsidRPr="00BB2C53" w:rsidRDefault="005D48F5">
      <w:pPr>
        <w:pStyle w:val="Normal1"/>
        <w:spacing w:line="360" w:lineRule="auto"/>
        <w:jc w:val="both"/>
        <w:rPr>
          <w:b/>
          <w:i/>
          <w:lang w:val="en-GB"/>
        </w:rPr>
      </w:pPr>
      <w:r w:rsidRPr="00BB2C53">
        <w:rPr>
          <w:b/>
          <w:i/>
          <w:lang w:val="en-GB"/>
        </w:rPr>
        <w:t>Cost of living crisis</w:t>
      </w:r>
    </w:p>
    <w:p w:rsidR="00404674" w:rsidRPr="00BB2C53" w:rsidRDefault="005D48F5">
      <w:pPr>
        <w:pStyle w:val="Normal1"/>
        <w:spacing w:line="360" w:lineRule="auto"/>
        <w:jc w:val="both"/>
        <w:rPr>
          <w:lang w:val="en-GB"/>
        </w:rPr>
      </w:pPr>
      <w:r w:rsidRPr="00BB2C53">
        <w:rPr>
          <w:lang w:val="en-GB"/>
        </w:rPr>
        <w:t xml:space="preserve">To mitigate the issue of the cost of living crisis the organization may use AI technology in its business. It has been found that using upgraded technology is helpful to increase productivity as well as efficiency in a systematic way. The use of SEO would be helpful for this organization to reach its target customers in a systematic way. </w:t>
      </w:r>
    </w:p>
    <w:p w:rsidR="00404674" w:rsidRPr="00BB2C53" w:rsidRDefault="005D48F5">
      <w:pPr>
        <w:pStyle w:val="Normal1"/>
        <w:spacing w:line="360" w:lineRule="auto"/>
        <w:jc w:val="both"/>
        <w:rPr>
          <w:b/>
          <w:i/>
          <w:lang w:val="en-GB"/>
        </w:rPr>
      </w:pPr>
      <w:r w:rsidRPr="00BB2C53">
        <w:rPr>
          <w:b/>
          <w:i/>
          <w:lang w:val="en-GB"/>
        </w:rPr>
        <w:t>High inflation</w:t>
      </w:r>
    </w:p>
    <w:p w:rsidR="00404674" w:rsidRPr="00BB2C53" w:rsidRDefault="005D48F5">
      <w:pPr>
        <w:pStyle w:val="Normal1"/>
        <w:spacing w:line="360" w:lineRule="auto"/>
        <w:jc w:val="both"/>
        <w:rPr>
          <w:lang w:val="en-GB"/>
        </w:rPr>
      </w:pPr>
      <w:r w:rsidRPr="00BB2C53">
        <w:rPr>
          <w:lang w:val="en-GB"/>
        </w:rPr>
        <w:t xml:space="preserve">It would be better for this company to reduce business expenses as well as raise their business prices to mitigate the effect of high inflation in the business. </w:t>
      </w:r>
    </w:p>
    <w:p w:rsidR="00404674" w:rsidRPr="00BB2C53" w:rsidRDefault="005D48F5" w:rsidP="00B05E43">
      <w:pPr>
        <w:pStyle w:val="Titlu1"/>
        <w:rPr>
          <w:szCs w:val="22"/>
          <w:lang w:val="en-GB"/>
        </w:rPr>
      </w:pPr>
      <w:bookmarkStart w:id="12" w:name="_Toc131128742"/>
      <w:r w:rsidRPr="00BB2C53">
        <w:rPr>
          <w:szCs w:val="22"/>
          <w:lang w:val="en-GB"/>
        </w:rPr>
        <w:t>Measure the effectiveness</w:t>
      </w:r>
      <w:bookmarkEnd w:id="12"/>
    </w:p>
    <w:tbl>
      <w:tblPr>
        <w:tblStyle w:val="Table2"/>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404674" w:rsidRPr="00BB2C53" w:rsidTr="00B05E43">
        <w:trPr>
          <w:cantSplit/>
          <w:tblHeader/>
          <w:jc w:val="center"/>
        </w:trPr>
        <w:tc>
          <w:tcPr>
            <w:tcW w:w="3009" w:type="dxa"/>
            <w:shd w:val="clear" w:color="auto" w:fill="auto"/>
            <w:tcMar>
              <w:top w:w="100" w:type="dxa"/>
              <w:left w:w="100" w:type="dxa"/>
              <w:bottom w:w="100" w:type="dxa"/>
              <w:right w:w="100" w:type="dxa"/>
            </w:tcMar>
          </w:tcPr>
          <w:p w:rsidR="00404674" w:rsidRPr="00BB2C53" w:rsidRDefault="005D48F5">
            <w:pPr>
              <w:pStyle w:val="Normal1"/>
              <w:widowControl w:val="0"/>
              <w:pBdr>
                <w:top w:val="nil"/>
                <w:left w:val="nil"/>
                <w:bottom w:val="nil"/>
                <w:right w:val="nil"/>
                <w:between w:val="nil"/>
              </w:pBdr>
              <w:spacing w:line="240" w:lineRule="auto"/>
              <w:rPr>
                <w:b/>
                <w:lang w:val="en-GB"/>
              </w:rPr>
            </w:pPr>
            <w:r w:rsidRPr="00BB2C53">
              <w:rPr>
                <w:b/>
                <w:lang w:val="en-GB"/>
              </w:rPr>
              <w:t>Issues</w:t>
            </w:r>
          </w:p>
        </w:tc>
        <w:tc>
          <w:tcPr>
            <w:tcW w:w="3009" w:type="dxa"/>
            <w:shd w:val="clear" w:color="auto" w:fill="auto"/>
            <w:tcMar>
              <w:top w:w="100" w:type="dxa"/>
              <w:left w:w="100" w:type="dxa"/>
              <w:bottom w:w="100" w:type="dxa"/>
              <w:right w:w="100" w:type="dxa"/>
            </w:tcMar>
          </w:tcPr>
          <w:p w:rsidR="00404674" w:rsidRPr="00BB2C53" w:rsidRDefault="005D48F5">
            <w:pPr>
              <w:pStyle w:val="Normal1"/>
              <w:widowControl w:val="0"/>
              <w:pBdr>
                <w:top w:val="nil"/>
                <w:left w:val="nil"/>
                <w:bottom w:val="nil"/>
                <w:right w:val="nil"/>
                <w:between w:val="nil"/>
              </w:pBdr>
              <w:spacing w:line="240" w:lineRule="auto"/>
              <w:rPr>
                <w:b/>
                <w:lang w:val="en-GB"/>
              </w:rPr>
            </w:pPr>
            <w:r w:rsidRPr="00BB2C53">
              <w:rPr>
                <w:b/>
                <w:lang w:val="en-GB"/>
              </w:rPr>
              <w:t>Solution</w:t>
            </w:r>
          </w:p>
        </w:tc>
        <w:tc>
          <w:tcPr>
            <w:tcW w:w="3009" w:type="dxa"/>
            <w:shd w:val="clear" w:color="auto" w:fill="auto"/>
            <w:tcMar>
              <w:top w:w="100" w:type="dxa"/>
              <w:left w:w="100" w:type="dxa"/>
              <w:bottom w:w="100" w:type="dxa"/>
              <w:right w:w="100" w:type="dxa"/>
            </w:tcMar>
          </w:tcPr>
          <w:p w:rsidR="00404674" w:rsidRPr="00BB2C53" w:rsidRDefault="005D48F5">
            <w:pPr>
              <w:pStyle w:val="Normal1"/>
              <w:widowControl w:val="0"/>
              <w:pBdr>
                <w:top w:val="nil"/>
                <w:left w:val="nil"/>
                <w:bottom w:val="nil"/>
                <w:right w:val="nil"/>
                <w:between w:val="nil"/>
              </w:pBdr>
              <w:spacing w:line="240" w:lineRule="auto"/>
              <w:rPr>
                <w:b/>
                <w:lang w:val="en-GB"/>
              </w:rPr>
            </w:pPr>
            <w:r w:rsidRPr="00BB2C53">
              <w:rPr>
                <w:b/>
                <w:lang w:val="en-GB"/>
              </w:rPr>
              <w:t>Measure</w:t>
            </w:r>
          </w:p>
        </w:tc>
      </w:tr>
      <w:tr w:rsidR="00404674" w:rsidRPr="00BB2C53" w:rsidTr="00B05E43">
        <w:trPr>
          <w:cantSplit/>
          <w:tblHeader/>
          <w:jc w:val="center"/>
        </w:trPr>
        <w:tc>
          <w:tcPr>
            <w:tcW w:w="3009" w:type="dxa"/>
            <w:shd w:val="clear" w:color="auto" w:fill="auto"/>
            <w:tcMar>
              <w:top w:w="100" w:type="dxa"/>
              <w:left w:w="100" w:type="dxa"/>
              <w:bottom w:w="100" w:type="dxa"/>
              <w:right w:w="100" w:type="dxa"/>
            </w:tcMar>
          </w:tcPr>
          <w:p w:rsidR="00404674" w:rsidRPr="00BB2C53" w:rsidRDefault="005D48F5">
            <w:pPr>
              <w:pStyle w:val="Normal1"/>
              <w:widowControl w:val="0"/>
              <w:pBdr>
                <w:top w:val="nil"/>
                <w:left w:val="nil"/>
                <w:bottom w:val="nil"/>
                <w:right w:val="nil"/>
                <w:between w:val="nil"/>
              </w:pBdr>
              <w:spacing w:line="360" w:lineRule="auto"/>
              <w:jc w:val="both"/>
              <w:rPr>
                <w:b/>
                <w:lang w:val="en-GB"/>
              </w:rPr>
            </w:pPr>
            <w:r w:rsidRPr="00BB2C53">
              <w:rPr>
                <w:b/>
                <w:lang w:val="en-GB"/>
              </w:rPr>
              <w:t>Supply chain issue</w:t>
            </w:r>
          </w:p>
        </w:tc>
        <w:tc>
          <w:tcPr>
            <w:tcW w:w="3009" w:type="dxa"/>
            <w:shd w:val="clear" w:color="auto" w:fill="auto"/>
            <w:tcMar>
              <w:top w:w="100" w:type="dxa"/>
              <w:left w:w="100" w:type="dxa"/>
              <w:bottom w:w="100" w:type="dxa"/>
              <w:right w:w="100" w:type="dxa"/>
            </w:tcMar>
          </w:tcPr>
          <w:p w:rsidR="00404674" w:rsidRPr="00BB2C53" w:rsidRDefault="005D48F5">
            <w:pPr>
              <w:pStyle w:val="Normal1"/>
              <w:widowControl w:val="0"/>
              <w:numPr>
                <w:ilvl w:val="0"/>
                <w:numId w:val="9"/>
              </w:numPr>
              <w:pBdr>
                <w:top w:val="nil"/>
                <w:left w:val="nil"/>
                <w:bottom w:val="nil"/>
                <w:right w:val="nil"/>
                <w:between w:val="nil"/>
              </w:pBdr>
              <w:spacing w:line="360" w:lineRule="auto"/>
              <w:jc w:val="both"/>
              <w:rPr>
                <w:lang w:val="en-GB"/>
              </w:rPr>
            </w:pPr>
            <w:r w:rsidRPr="00BB2C53">
              <w:rPr>
                <w:lang w:val="en-GB"/>
              </w:rPr>
              <w:t>Increase the number of staff members on the office premises</w:t>
            </w:r>
          </w:p>
          <w:p w:rsidR="00404674" w:rsidRPr="00BB2C53" w:rsidRDefault="005D48F5">
            <w:pPr>
              <w:pStyle w:val="Normal1"/>
              <w:widowControl w:val="0"/>
              <w:numPr>
                <w:ilvl w:val="0"/>
                <w:numId w:val="9"/>
              </w:numPr>
              <w:pBdr>
                <w:top w:val="nil"/>
                <w:left w:val="nil"/>
                <w:bottom w:val="nil"/>
                <w:right w:val="nil"/>
                <w:between w:val="nil"/>
              </w:pBdr>
              <w:spacing w:line="360" w:lineRule="auto"/>
              <w:jc w:val="both"/>
              <w:rPr>
                <w:lang w:val="en-GB"/>
              </w:rPr>
            </w:pPr>
            <w:r w:rsidRPr="00BB2C53">
              <w:rPr>
                <w:lang w:val="en-GB"/>
              </w:rPr>
              <w:t>To fight anti-competitive practices</w:t>
            </w:r>
          </w:p>
          <w:p w:rsidR="00404674" w:rsidRPr="00BB2C53" w:rsidRDefault="005D48F5">
            <w:pPr>
              <w:pStyle w:val="Normal1"/>
              <w:widowControl w:val="0"/>
              <w:numPr>
                <w:ilvl w:val="0"/>
                <w:numId w:val="9"/>
              </w:numPr>
              <w:pBdr>
                <w:top w:val="nil"/>
                <w:left w:val="nil"/>
                <w:bottom w:val="nil"/>
                <w:right w:val="nil"/>
                <w:between w:val="nil"/>
              </w:pBdr>
              <w:spacing w:line="360" w:lineRule="auto"/>
              <w:jc w:val="both"/>
              <w:rPr>
                <w:lang w:val="en-GB"/>
              </w:rPr>
            </w:pPr>
            <w:r w:rsidRPr="00BB2C53">
              <w:rPr>
                <w:lang w:val="en-GB"/>
              </w:rPr>
              <w:t>Must boost domestic capabilities in a proper way.</w:t>
            </w:r>
          </w:p>
        </w:tc>
        <w:tc>
          <w:tcPr>
            <w:tcW w:w="3009" w:type="dxa"/>
            <w:shd w:val="clear" w:color="auto" w:fill="auto"/>
            <w:tcMar>
              <w:top w:w="100" w:type="dxa"/>
              <w:left w:w="100" w:type="dxa"/>
              <w:bottom w:w="100" w:type="dxa"/>
              <w:right w:w="100" w:type="dxa"/>
            </w:tcMar>
          </w:tcPr>
          <w:p w:rsidR="00404674" w:rsidRPr="00BB2C53" w:rsidRDefault="005D48F5">
            <w:pPr>
              <w:pStyle w:val="Normal1"/>
              <w:widowControl w:val="0"/>
              <w:pBdr>
                <w:top w:val="nil"/>
                <w:left w:val="nil"/>
                <w:bottom w:val="nil"/>
                <w:right w:val="nil"/>
                <w:between w:val="nil"/>
              </w:pBdr>
              <w:spacing w:line="360" w:lineRule="auto"/>
              <w:jc w:val="both"/>
              <w:rPr>
                <w:lang w:val="en-GB"/>
              </w:rPr>
            </w:pPr>
            <w:r w:rsidRPr="00BB2C53">
              <w:rPr>
                <w:lang w:val="en-GB"/>
              </w:rPr>
              <w:t xml:space="preserve">It is expected that the supply chain issue of T L Lewin would be decreased after 2 months of implementing these strategies in their business. </w:t>
            </w:r>
          </w:p>
        </w:tc>
      </w:tr>
      <w:tr w:rsidR="00404674" w:rsidRPr="00BB2C53" w:rsidTr="00B05E43">
        <w:trPr>
          <w:cantSplit/>
          <w:tblHeader/>
          <w:jc w:val="center"/>
        </w:trPr>
        <w:tc>
          <w:tcPr>
            <w:tcW w:w="3009" w:type="dxa"/>
            <w:shd w:val="clear" w:color="auto" w:fill="auto"/>
            <w:tcMar>
              <w:top w:w="100" w:type="dxa"/>
              <w:left w:w="100" w:type="dxa"/>
              <w:bottom w:w="100" w:type="dxa"/>
              <w:right w:w="100" w:type="dxa"/>
            </w:tcMar>
          </w:tcPr>
          <w:p w:rsidR="00404674" w:rsidRPr="00BB2C53" w:rsidRDefault="005D48F5">
            <w:pPr>
              <w:pStyle w:val="Normal1"/>
              <w:widowControl w:val="0"/>
              <w:pBdr>
                <w:top w:val="nil"/>
                <w:left w:val="nil"/>
                <w:bottom w:val="nil"/>
                <w:right w:val="nil"/>
                <w:between w:val="nil"/>
              </w:pBdr>
              <w:spacing w:line="360" w:lineRule="auto"/>
              <w:jc w:val="both"/>
              <w:rPr>
                <w:b/>
                <w:lang w:val="en-GB"/>
              </w:rPr>
            </w:pPr>
            <w:r w:rsidRPr="00BB2C53">
              <w:rPr>
                <w:b/>
                <w:lang w:val="en-GB"/>
              </w:rPr>
              <w:t>Cost of living crisis</w:t>
            </w:r>
          </w:p>
        </w:tc>
        <w:tc>
          <w:tcPr>
            <w:tcW w:w="3009" w:type="dxa"/>
            <w:shd w:val="clear" w:color="auto" w:fill="auto"/>
            <w:tcMar>
              <w:top w:w="100" w:type="dxa"/>
              <w:left w:w="100" w:type="dxa"/>
              <w:bottom w:w="100" w:type="dxa"/>
              <w:right w:w="100" w:type="dxa"/>
            </w:tcMar>
          </w:tcPr>
          <w:p w:rsidR="00404674" w:rsidRPr="00BB2C53" w:rsidRDefault="005D48F5">
            <w:pPr>
              <w:pStyle w:val="Normal1"/>
              <w:widowControl w:val="0"/>
              <w:numPr>
                <w:ilvl w:val="0"/>
                <w:numId w:val="6"/>
              </w:numPr>
              <w:pBdr>
                <w:top w:val="nil"/>
                <w:left w:val="nil"/>
                <w:bottom w:val="nil"/>
                <w:right w:val="nil"/>
                <w:between w:val="nil"/>
              </w:pBdr>
              <w:spacing w:line="360" w:lineRule="auto"/>
              <w:jc w:val="both"/>
              <w:rPr>
                <w:lang w:val="en-GB"/>
              </w:rPr>
            </w:pPr>
            <w:r w:rsidRPr="00BB2C53">
              <w:rPr>
                <w:lang w:val="en-GB"/>
              </w:rPr>
              <w:t>Use of SEO in the business</w:t>
            </w:r>
          </w:p>
          <w:p w:rsidR="00404674" w:rsidRPr="00BB2C53" w:rsidRDefault="005D48F5">
            <w:pPr>
              <w:pStyle w:val="Normal1"/>
              <w:widowControl w:val="0"/>
              <w:numPr>
                <w:ilvl w:val="0"/>
                <w:numId w:val="6"/>
              </w:numPr>
              <w:pBdr>
                <w:top w:val="nil"/>
                <w:left w:val="nil"/>
                <w:bottom w:val="nil"/>
                <w:right w:val="nil"/>
                <w:between w:val="nil"/>
              </w:pBdr>
              <w:spacing w:line="360" w:lineRule="auto"/>
              <w:jc w:val="both"/>
              <w:rPr>
                <w:lang w:val="en-GB"/>
              </w:rPr>
            </w:pPr>
            <w:r w:rsidRPr="00BB2C53">
              <w:rPr>
                <w:lang w:val="en-GB"/>
              </w:rPr>
              <w:t>Use upgraded technology</w:t>
            </w:r>
          </w:p>
        </w:tc>
        <w:tc>
          <w:tcPr>
            <w:tcW w:w="3009" w:type="dxa"/>
            <w:shd w:val="clear" w:color="auto" w:fill="auto"/>
            <w:tcMar>
              <w:top w:w="100" w:type="dxa"/>
              <w:left w:w="100" w:type="dxa"/>
              <w:bottom w:w="100" w:type="dxa"/>
              <w:right w:w="100" w:type="dxa"/>
            </w:tcMar>
          </w:tcPr>
          <w:p w:rsidR="00404674" w:rsidRPr="00BB2C53" w:rsidRDefault="005D48F5">
            <w:pPr>
              <w:pStyle w:val="Normal1"/>
              <w:widowControl w:val="0"/>
              <w:pBdr>
                <w:top w:val="nil"/>
                <w:left w:val="nil"/>
                <w:bottom w:val="nil"/>
                <w:right w:val="nil"/>
                <w:between w:val="nil"/>
              </w:pBdr>
              <w:spacing w:line="360" w:lineRule="auto"/>
              <w:jc w:val="both"/>
              <w:rPr>
                <w:lang w:val="en-GB"/>
              </w:rPr>
            </w:pPr>
            <w:r w:rsidRPr="00BB2C53">
              <w:rPr>
                <w:lang w:val="en-GB"/>
              </w:rPr>
              <w:t xml:space="preserve">It can be said that the cost of living crisis would be mitigated through these strategies after implementing these in a proper way </w:t>
            </w:r>
          </w:p>
        </w:tc>
      </w:tr>
      <w:tr w:rsidR="00404674" w:rsidRPr="00BB2C53" w:rsidTr="00B05E43">
        <w:trPr>
          <w:cantSplit/>
          <w:tblHeader/>
          <w:jc w:val="center"/>
        </w:trPr>
        <w:tc>
          <w:tcPr>
            <w:tcW w:w="3009" w:type="dxa"/>
            <w:shd w:val="clear" w:color="auto" w:fill="auto"/>
            <w:tcMar>
              <w:top w:w="100" w:type="dxa"/>
              <w:left w:w="100" w:type="dxa"/>
              <w:bottom w:w="100" w:type="dxa"/>
              <w:right w:w="100" w:type="dxa"/>
            </w:tcMar>
          </w:tcPr>
          <w:p w:rsidR="00404674" w:rsidRPr="00BB2C53" w:rsidRDefault="005D48F5">
            <w:pPr>
              <w:pStyle w:val="Normal1"/>
              <w:widowControl w:val="0"/>
              <w:pBdr>
                <w:top w:val="nil"/>
                <w:left w:val="nil"/>
                <w:bottom w:val="nil"/>
                <w:right w:val="nil"/>
                <w:between w:val="nil"/>
              </w:pBdr>
              <w:spacing w:line="360" w:lineRule="auto"/>
              <w:jc w:val="both"/>
              <w:rPr>
                <w:b/>
                <w:lang w:val="en-GB"/>
              </w:rPr>
            </w:pPr>
            <w:r w:rsidRPr="00BB2C53">
              <w:rPr>
                <w:b/>
                <w:lang w:val="en-GB"/>
              </w:rPr>
              <w:t>Inflation</w:t>
            </w:r>
          </w:p>
        </w:tc>
        <w:tc>
          <w:tcPr>
            <w:tcW w:w="3009" w:type="dxa"/>
            <w:shd w:val="clear" w:color="auto" w:fill="auto"/>
            <w:tcMar>
              <w:top w:w="100" w:type="dxa"/>
              <w:left w:w="100" w:type="dxa"/>
              <w:bottom w:w="100" w:type="dxa"/>
              <w:right w:w="100" w:type="dxa"/>
            </w:tcMar>
          </w:tcPr>
          <w:p w:rsidR="00404674" w:rsidRPr="00BB2C53" w:rsidRDefault="005D48F5">
            <w:pPr>
              <w:pStyle w:val="Normal1"/>
              <w:widowControl w:val="0"/>
              <w:numPr>
                <w:ilvl w:val="0"/>
                <w:numId w:val="1"/>
              </w:numPr>
              <w:pBdr>
                <w:top w:val="nil"/>
                <w:left w:val="nil"/>
                <w:bottom w:val="nil"/>
                <w:right w:val="nil"/>
                <w:between w:val="nil"/>
              </w:pBdr>
              <w:spacing w:line="360" w:lineRule="auto"/>
              <w:jc w:val="both"/>
              <w:rPr>
                <w:lang w:val="en-GB"/>
              </w:rPr>
            </w:pPr>
            <w:r w:rsidRPr="00BB2C53">
              <w:rPr>
                <w:lang w:val="en-GB"/>
              </w:rPr>
              <w:t>Reduce business expenses</w:t>
            </w:r>
          </w:p>
          <w:p w:rsidR="00404674" w:rsidRPr="00BB2C53" w:rsidRDefault="005D48F5">
            <w:pPr>
              <w:pStyle w:val="Normal1"/>
              <w:widowControl w:val="0"/>
              <w:numPr>
                <w:ilvl w:val="0"/>
                <w:numId w:val="1"/>
              </w:numPr>
              <w:pBdr>
                <w:top w:val="nil"/>
                <w:left w:val="nil"/>
                <w:bottom w:val="nil"/>
                <w:right w:val="nil"/>
                <w:between w:val="nil"/>
              </w:pBdr>
              <w:spacing w:line="360" w:lineRule="auto"/>
              <w:jc w:val="both"/>
              <w:rPr>
                <w:lang w:val="en-GB"/>
              </w:rPr>
            </w:pPr>
            <w:r w:rsidRPr="00BB2C53">
              <w:rPr>
                <w:lang w:val="en-GB"/>
              </w:rPr>
              <w:t>Increase the prices of business</w:t>
            </w:r>
          </w:p>
        </w:tc>
        <w:tc>
          <w:tcPr>
            <w:tcW w:w="3009" w:type="dxa"/>
            <w:shd w:val="clear" w:color="auto" w:fill="auto"/>
            <w:tcMar>
              <w:top w:w="100" w:type="dxa"/>
              <w:left w:w="100" w:type="dxa"/>
              <w:bottom w:w="100" w:type="dxa"/>
              <w:right w:w="100" w:type="dxa"/>
            </w:tcMar>
          </w:tcPr>
          <w:p w:rsidR="00404674" w:rsidRPr="00BB2C53" w:rsidRDefault="005D48F5">
            <w:pPr>
              <w:pStyle w:val="Normal1"/>
              <w:widowControl w:val="0"/>
              <w:pBdr>
                <w:top w:val="nil"/>
                <w:left w:val="nil"/>
                <w:bottom w:val="nil"/>
                <w:right w:val="nil"/>
                <w:between w:val="nil"/>
              </w:pBdr>
              <w:spacing w:line="360" w:lineRule="auto"/>
              <w:jc w:val="both"/>
              <w:rPr>
                <w:lang w:val="en-GB"/>
              </w:rPr>
            </w:pPr>
            <w:r w:rsidRPr="00BB2C53">
              <w:rPr>
                <w:lang w:val="en-GB"/>
              </w:rPr>
              <w:t>It is expected that their business’s profitability would be increased as well as their sales and</w:t>
            </w:r>
            <w:r w:rsidR="00B05E43" w:rsidRPr="00BB2C53">
              <w:rPr>
                <w:lang w:val="en-GB"/>
              </w:rPr>
              <w:t xml:space="preserve"> revenues also increased properl</w:t>
            </w:r>
            <w:r w:rsidRPr="00BB2C53">
              <w:rPr>
                <w:lang w:val="en-GB"/>
              </w:rPr>
              <w:t xml:space="preserve">y after implementing these techniques in their business. </w:t>
            </w:r>
          </w:p>
        </w:tc>
      </w:tr>
    </w:tbl>
    <w:p w:rsidR="00404674" w:rsidRPr="00BB2C53" w:rsidRDefault="00404674">
      <w:pPr>
        <w:pStyle w:val="Normal1"/>
        <w:spacing w:line="360" w:lineRule="auto"/>
        <w:jc w:val="both"/>
        <w:rPr>
          <w:b/>
          <w:lang w:val="en-GB"/>
        </w:rPr>
      </w:pPr>
    </w:p>
    <w:p w:rsidR="00404674" w:rsidRPr="00BB2C53" w:rsidRDefault="005D48F5" w:rsidP="00A7452D">
      <w:pPr>
        <w:pStyle w:val="Titlu1"/>
        <w:rPr>
          <w:szCs w:val="22"/>
          <w:lang w:val="en-GB"/>
        </w:rPr>
      </w:pPr>
      <w:bookmarkStart w:id="13" w:name="_Toc131128743"/>
      <w:r w:rsidRPr="00BB2C53">
        <w:rPr>
          <w:szCs w:val="22"/>
          <w:lang w:val="en-GB"/>
        </w:rPr>
        <w:t>Conclusion</w:t>
      </w:r>
      <w:bookmarkEnd w:id="13"/>
      <w:r w:rsidRPr="00BB2C53">
        <w:rPr>
          <w:szCs w:val="22"/>
          <w:lang w:val="en-GB"/>
        </w:rPr>
        <w:t xml:space="preserve"> </w:t>
      </w:r>
    </w:p>
    <w:p w:rsidR="00404674" w:rsidRPr="00BB2C53" w:rsidRDefault="005D48F5">
      <w:pPr>
        <w:pStyle w:val="Normal1"/>
        <w:spacing w:line="360" w:lineRule="auto"/>
        <w:jc w:val="both"/>
        <w:rPr>
          <w:lang w:val="en-GB"/>
        </w:rPr>
      </w:pPr>
      <w:r w:rsidRPr="00BB2C53">
        <w:rPr>
          <w:lang w:val="en-GB"/>
        </w:rPr>
        <w:t xml:space="preserve">It can be concluded that this report it is discussing a plan in order to implement the decisions which have been made in order to solve the issues that are faced by the business in the present times. It is also discussed as success indicator in order to measure the effectiveness of the taken decision to mitigate the issue. It is expected that all plans would be beneficial for T M Lewin </w:t>
      </w:r>
      <w:r w:rsidR="000C5AF2" w:rsidRPr="00BB2C53">
        <w:rPr>
          <w:lang w:val="en-GB"/>
        </w:rPr>
        <w:t>Company</w:t>
      </w:r>
      <w:r w:rsidRPr="00BB2C53">
        <w:rPr>
          <w:lang w:val="en-GB"/>
        </w:rPr>
        <w:t xml:space="preserve"> to increase their profitability as well as increase their sales in the proper way. SEO would be used to mitigate their issues in a proper way. </w:t>
      </w:r>
    </w:p>
    <w:p w:rsidR="00404674" w:rsidRPr="00BB2C53" w:rsidRDefault="00404674">
      <w:pPr>
        <w:pStyle w:val="Normal1"/>
        <w:spacing w:line="360" w:lineRule="auto"/>
        <w:jc w:val="both"/>
        <w:rPr>
          <w:b/>
          <w:lang w:val="en-GB"/>
        </w:rPr>
      </w:pPr>
    </w:p>
    <w:p w:rsidR="000C5AF2" w:rsidRPr="00BB2C53" w:rsidRDefault="000C5AF2">
      <w:pPr>
        <w:rPr>
          <w:b/>
        </w:rPr>
      </w:pPr>
      <w:r w:rsidRPr="00BB2C53">
        <w:br w:type="page"/>
      </w:r>
    </w:p>
    <w:p w:rsidR="00404674" w:rsidRPr="00BB2C53" w:rsidRDefault="005D48F5" w:rsidP="00A7452D">
      <w:pPr>
        <w:pStyle w:val="Titlu1"/>
        <w:rPr>
          <w:szCs w:val="22"/>
        </w:rPr>
      </w:pPr>
      <w:bookmarkStart w:id="14" w:name="_Toc131128744"/>
      <w:r w:rsidRPr="00BB2C53">
        <w:rPr>
          <w:szCs w:val="22"/>
        </w:rPr>
        <w:t>References</w:t>
      </w:r>
      <w:bookmarkEnd w:id="14"/>
    </w:p>
    <w:p w:rsidR="00A7452D" w:rsidRPr="00BB2C53" w:rsidRDefault="00A7452D" w:rsidP="00D8243D">
      <w:pPr>
        <w:pStyle w:val="Normal1"/>
        <w:spacing w:line="360" w:lineRule="auto"/>
        <w:jc w:val="both"/>
        <w:rPr>
          <w:b/>
        </w:rPr>
      </w:pPr>
      <w:r w:rsidRPr="00BB2C53">
        <w:rPr>
          <w:b/>
        </w:rPr>
        <w:t>Task 1</w:t>
      </w:r>
    </w:p>
    <w:p w:rsidR="00A7452D" w:rsidRPr="00BB2C53" w:rsidRDefault="00A7452D" w:rsidP="00D8243D">
      <w:pPr>
        <w:pStyle w:val="Normal1"/>
        <w:spacing w:line="360" w:lineRule="auto"/>
        <w:jc w:val="both"/>
        <w:rPr>
          <w:b/>
        </w:rPr>
      </w:pPr>
    </w:p>
    <w:p w:rsidR="00A7452D" w:rsidRPr="00BB2C53" w:rsidRDefault="00A7452D" w:rsidP="00D8243D">
      <w:pPr>
        <w:pStyle w:val="Normal1"/>
        <w:spacing w:line="360" w:lineRule="auto"/>
        <w:jc w:val="both"/>
        <w:rPr>
          <w:b/>
        </w:rPr>
      </w:pPr>
      <w:r w:rsidRPr="00BB2C53">
        <w:rPr>
          <w:b/>
        </w:rPr>
        <w:t>Website</w:t>
      </w:r>
    </w:p>
    <w:p w:rsidR="00404674" w:rsidRPr="00BB2C53" w:rsidRDefault="005D48F5" w:rsidP="00D8243D">
      <w:pPr>
        <w:pStyle w:val="Normal1"/>
        <w:spacing w:before="240" w:after="240" w:line="360" w:lineRule="auto"/>
        <w:jc w:val="both"/>
        <w:rPr>
          <w:color w:val="222222"/>
          <w:highlight w:val="white"/>
          <w:lang w:val="en-GB"/>
        </w:rPr>
      </w:pPr>
      <w:r w:rsidRPr="00BB2C53">
        <w:rPr>
          <w:color w:val="222222"/>
          <w:highlight w:val="white"/>
          <w:lang w:val="en-GB"/>
        </w:rPr>
        <w:t xml:space="preserve">tmlewin.co.uk  (2023) tmlewinuk. Available at: https://tmlewin.co.uk/ (Accessed: March 8, 2023). </w:t>
      </w:r>
    </w:p>
    <w:p w:rsidR="00404674" w:rsidRPr="00BB2C53" w:rsidRDefault="005D48F5" w:rsidP="00D8243D">
      <w:pPr>
        <w:pStyle w:val="Normal1"/>
        <w:spacing w:line="360" w:lineRule="auto"/>
        <w:jc w:val="both"/>
        <w:rPr>
          <w:b/>
          <w:color w:val="222222"/>
          <w:highlight w:val="white"/>
          <w:lang w:val="en-GB"/>
        </w:rPr>
      </w:pPr>
      <w:r w:rsidRPr="00BB2C53">
        <w:rPr>
          <w:b/>
          <w:color w:val="222222"/>
          <w:highlight w:val="white"/>
          <w:lang w:val="en-GB"/>
        </w:rPr>
        <w:t>Book</w:t>
      </w:r>
    </w:p>
    <w:p w:rsidR="00404674" w:rsidRPr="00BB2C53" w:rsidRDefault="005D48F5" w:rsidP="00D8243D">
      <w:pPr>
        <w:pStyle w:val="Normal1"/>
        <w:spacing w:before="240" w:after="240" w:line="360" w:lineRule="auto"/>
        <w:jc w:val="both"/>
        <w:rPr>
          <w:color w:val="1155CC"/>
          <w:u w:val="single"/>
          <w:lang w:val="en-GB"/>
        </w:rPr>
      </w:pPr>
      <w:r w:rsidRPr="00BB2C53">
        <w:rPr>
          <w:color w:val="222222"/>
          <w:highlight w:val="white"/>
          <w:lang w:val="en-GB"/>
        </w:rPr>
        <w:t xml:space="preserve">Muthu, S.S., 2020. </w:t>
      </w:r>
      <w:r w:rsidRPr="00BB2C53">
        <w:rPr>
          <w:i/>
          <w:lang w:val="en-GB"/>
        </w:rPr>
        <w:t>Assessing the environmental impact of textiles and the clothing supply chain</w:t>
      </w:r>
      <w:r w:rsidRPr="00BB2C53">
        <w:rPr>
          <w:lang w:val="en-GB"/>
        </w:rPr>
        <w:t>. Woodhead publishing.</w:t>
      </w:r>
      <w:hyperlink r:id="rId9"/>
      <w:hyperlink r:id="rId10">
        <w:r w:rsidRPr="00BB2C53">
          <w:rPr>
            <w:color w:val="1155CC"/>
            <w:u w:val="single"/>
            <w:lang w:val="en-GB"/>
          </w:rPr>
          <w:t>https://books.google.com/books?hl=en&amp;lr=&amp;id=XijYDwAAQBAJ&amp;oi=fnd&amp;pg=PP1&amp;dq=supply+chain+issues+in+clothing+industry+UK&amp;ots=aam_EWjGVB&amp;sig=pvHQzcOpsQPsYnMY_wtx5LP_P_U</w:t>
        </w:r>
      </w:hyperlink>
    </w:p>
    <w:p w:rsidR="00404674" w:rsidRPr="00BB2C53" w:rsidRDefault="005D48F5" w:rsidP="00D8243D">
      <w:pPr>
        <w:pStyle w:val="Normal1"/>
        <w:spacing w:before="240" w:after="240" w:line="360" w:lineRule="auto"/>
        <w:jc w:val="both"/>
        <w:rPr>
          <w:b/>
          <w:color w:val="222222"/>
          <w:highlight w:val="white"/>
          <w:lang w:val="en-GB"/>
        </w:rPr>
      </w:pPr>
      <w:r w:rsidRPr="00BB2C53">
        <w:rPr>
          <w:b/>
          <w:color w:val="222222"/>
          <w:highlight w:val="white"/>
          <w:lang w:val="en-GB"/>
        </w:rPr>
        <w:t>Journals</w:t>
      </w:r>
    </w:p>
    <w:p w:rsidR="00A7452D" w:rsidRPr="00BB2C53" w:rsidRDefault="00A7452D" w:rsidP="00D8243D">
      <w:pPr>
        <w:pStyle w:val="Normal1"/>
        <w:spacing w:before="240" w:after="240" w:line="360" w:lineRule="auto"/>
        <w:jc w:val="both"/>
        <w:rPr>
          <w:color w:val="1155CC"/>
          <w:u w:val="single"/>
          <w:lang w:val="en-GB"/>
        </w:rPr>
      </w:pPr>
      <w:r w:rsidRPr="00BB2C53">
        <w:rPr>
          <w:color w:val="222222"/>
          <w:highlight w:val="white"/>
          <w:lang w:val="en-GB"/>
        </w:rPr>
        <w:t xml:space="preserve">Akhtar, M.S.A.D.M. and Farooque, A., 2021 THE IMPACT OF LOCKDOWN AND OPPORTUNITIES OF UNLOCKING IN RETAIL SECTOR DURING THIS PANDEMIC. </w:t>
      </w:r>
      <w:r w:rsidRPr="00BB2C53">
        <w:rPr>
          <w:i/>
          <w:lang w:val="en-GB"/>
        </w:rPr>
        <w:t>Changing Paradigm in Commerce and Management Practices</w:t>
      </w:r>
      <w:r w:rsidRPr="00BB2C53">
        <w:rPr>
          <w:lang w:val="en-GB"/>
        </w:rPr>
        <w:t>, p.81.</w:t>
      </w:r>
      <w:hyperlink r:id="rId11" w:anchor="page=91"/>
      <w:hyperlink r:id="rId12" w:anchor="page=91">
        <w:r w:rsidRPr="00BB2C53">
          <w:rPr>
            <w:color w:val="1155CC"/>
            <w:u w:val="single"/>
            <w:lang w:val="en-GB"/>
          </w:rPr>
          <w:t>https://www.researchgate.net/profile/Anoop-Saxena-7/publication/366275011_Changing_Paradigm_in_Commerce_and_Management_Practices/links/639a0dec484e65005b0cbc9b/Changing-Paradigm-in-Commerce-and-Management-Practices.pdf#page=91</w:t>
        </w:r>
      </w:hyperlink>
    </w:p>
    <w:p w:rsidR="00A7452D" w:rsidRPr="00BB2C53" w:rsidRDefault="00A7452D" w:rsidP="00D8243D">
      <w:pPr>
        <w:pStyle w:val="Normal1"/>
        <w:spacing w:before="240" w:after="240" w:line="360" w:lineRule="auto"/>
        <w:jc w:val="both"/>
        <w:rPr>
          <w:color w:val="1155CC"/>
          <w:highlight w:val="white"/>
          <w:u w:val="single"/>
          <w:lang w:val="en-GB"/>
        </w:rPr>
      </w:pPr>
      <w:r w:rsidRPr="00BB2C53">
        <w:rPr>
          <w:color w:val="222222"/>
          <w:highlight w:val="white"/>
          <w:lang w:val="en-GB"/>
        </w:rPr>
        <w:t xml:space="preserve">Al‐Thaqeb, S.A., Algharabali, B.G. and Alabdulghafour, K.T., 2022. The pandemic and economic policy uncertainty. </w:t>
      </w:r>
      <w:r w:rsidRPr="00BB2C53">
        <w:rPr>
          <w:i/>
          <w:lang w:val="en-GB"/>
        </w:rPr>
        <w:t>International Journal of Finance &amp; Economics</w:t>
      </w:r>
      <w:r w:rsidRPr="00BB2C53">
        <w:rPr>
          <w:lang w:val="en-GB"/>
        </w:rPr>
        <w:t xml:space="preserve">, </w:t>
      </w:r>
      <w:r w:rsidRPr="00BB2C53">
        <w:rPr>
          <w:i/>
          <w:lang w:val="en-GB"/>
        </w:rPr>
        <w:t>27</w:t>
      </w:r>
      <w:r w:rsidRPr="00BB2C53">
        <w:rPr>
          <w:lang w:val="en-GB"/>
        </w:rPr>
        <w:t>(3), pp.2784-2794.</w:t>
      </w:r>
      <w:hyperlink r:id="rId13"/>
      <w:hyperlink r:id="rId14">
        <w:r w:rsidRPr="00BB2C53">
          <w:rPr>
            <w:color w:val="1155CC"/>
            <w:highlight w:val="white"/>
            <w:u w:val="single"/>
            <w:lang w:val="en-GB"/>
          </w:rPr>
          <w:t>https://onlinelibrary.wiley.com/doi/abs/10.1002/ijfe.2298</w:t>
        </w:r>
      </w:hyperlink>
    </w:p>
    <w:p w:rsidR="00A7452D" w:rsidRPr="00BB2C53" w:rsidRDefault="00A7452D" w:rsidP="00D8243D">
      <w:pPr>
        <w:pStyle w:val="Normal1"/>
        <w:spacing w:before="240" w:after="240" w:line="360" w:lineRule="auto"/>
        <w:jc w:val="both"/>
        <w:rPr>
          <w:color w:val="1155CC"/>
          <w:highlight w:val="white"/>
          <w:u w:val="single"/>
          <w:lang w:val="en-GB"/>
        </w:rPr>
      </w:pPr>
      <w:r w:rsidRPr="00BB2C53">
        <w:rPr>
          <w:color w:val="222222"/>
          <w:highlight w:val="white"/>
          <w:lang w:val="en-GB"/>
        </w:rPr>
        <w:t>Brydges, T., Heinze, L., Retamal, M. and Henninger, C.E., 2021. Platforms and the pandemic: A case study of fashion rental platforms during COVID</w:t>
      </w:r>
      <w:r w:rsidRPr="00BB2C53">
        <w:rPr>
          <w:rFonts w:ascii="Times New Roman" w:eastAsia="Times New Roman" w:hAnsi="Times New Roman" w:cs="Times New Roman"/>
          <w:color w:val="222222"/>
          <w:highlight w:val="white"/>
          <w:lang w:val="en-GB"/>
        </w:rPr>
        <w:t>‐</w:t>
      </w:r>
      <w:r w:rsidRPr="00BB2C53">
        <w:rPr>
          <w:color w:val="222222"/>
          <w:highlight w:val="white"/>
          <w:lang w:val="en-GB"/>
        </w:rPr>
        <w:t xml:space="preserve">19. </w:t>
      </w:r>
      <w:r w:rsidRPr="00BB2C53">
        <w:rPr>
          <w:i/>
          <w:lang w:val="en-GB"/>
        </w:rPr>
        <w:t>The Geographical Journal</w:t>
      </w:r>
      <w:r w:rsidRPr="00BB2C53">
        <w:rPr>
          <w:lang w:val="en-GB"/>
        </w:rPr>
        <w:t xml:space="preserve">, </w:t>
      </w:r>
      <w:r w:rsidRPr="00BB2C53">
        <w:rPr>
          <w:i/>
          <w:lang w:val="en-GB"/>
        </w:rPr>
        <w:t>187</w:t>
      </w:r>
      <w:r w:rsidRPr="00BB2C53">
        <w:rPr>
          <w:lang w:val="en-GB"/>
        </w:rPr>
        <w:t>(1), pp.57-63.</w:t>
      </w:r>
      <w:hyperlink r:id="rId15"/>
      <w:hyperlink r:id="rId16">
        <w:r w:rsidRPr="00BB2C53">
          <w:rPr>
            <w:color w:val="1155CC"/>
            <w:highlight w:val="white"/>
            <w:u w:val="single"/>
            <w:lang w:val="en-GB"/>
          </w:rPr>
          <w:t>https://rgs-ibg.onlinelibrary.wiley.com/doi/pdf/10.1111/geoj.12366</w:t>
        </w:r>
      </w:hyperlink>
    </w:p>
    <w:p w:rsidR="00A7452D" w:rsidRPr="00BB2C53" w:rsidRDefault="00A7452D" w:rsidP="00D8243D">
      <w:pPr>
        <w:pStyle w:val="Normal1"/>
        <w:spacing w:before="240" w:after="240" w:line="360" w:lineRule="auto"/>
        <w:jc w:val="both"/>
        <w:rPr>
          <w:color w:val="1155CC"/>
          <w:highlight w:val="white"/>
          <w:u w:val="single"/>
          <w:lang w:val="en-GB"/>
        </w:rPr>
      </w:pPr>
      <w:r w:rsidRPr="00BB2C53">
        <w:rPr>
          <w:color w:val="222222"/>
          <w:highlight w:val="white"/>
          <w:lang w:val="en-GB"/>
        </w:rPr>
        <w:t xml:space="preserve">Coccia, M., 2020. Fishbone diagram for technological analysis and foresight. </w:t>
      </w:r>
      <w:r w:rsidRPr="00BB2C53">
        <w:rPr>
          <w:i/>
          <w:lang w:val="en-GB"/>
        </w:rPr>
        <w:t>International Journal of Foresight and Innovation Policy</w:t>
      </w:r>
      <w:r w:rsidRPr="00BB2C53">
        <w:rPr>
          <w:lang w:val="en-GB"/>
        </w:rPr>
        <w:t xml:space="preserve">, </w:t>
      </w:r>
      <w:r w:rsidRPr="00BB2C53">
        <w:rPr>
          <w:i/>
          <w:lang w:val="en-GB"/>
        </w:rPr>
        <w:t>14</w:t>
      </w:r>
      <w:r w:rsidRPr="00BB2C53">
        <w:rPr>
          <w:lang w:val="en-GB"/>
        </w:rPr>
        <w:t>(2-4), pp.225-247.</w:t>
      </w:r>
      <w:hyperlink r:id="rId17"/>
      <w:hyperlink r:id="rId18">
        <w:r w:rsidRPr="00BB2C53">
          <w:rPr>
            <w:color w:val="1155CC"/>
            <w:highlight w:val="white"/>
            <w:u w:val="single"/>
            <w:lang w:val="en-GB"/>
          </w:rPr>
          <w:t>https://www.inderscienceonline.com/doi/abs/10.1504/IJFIP.2020.111221</w:t>
        </w:r>
      </w:hyperlink>
    </w:p>
    <w:p w:rsidR="00A7452D" w:rsidRPr="00BB2C53" w:rsidRDefault="00A7452D" w:rsidP="00D8243D">
      <w:pPr>
        <w:pStyle w:val="Normal1"/>
        <w:spacing w:before="240" w:after="240" w:line="360" w:lineRule="auto"/>
        <w:jc w:val="both"/>
        <w:rPr>
          <w:color w:val="1155CC"/>
          <w:u w:val="single"/>
          <w:lang w:val="en-GB"/>
        </w:rPr>
      </w:pPr>
      <w:r w:rsidRPr="00BB2C53">
        <w:rPr>
          <w:color w:val="222222"/>
          <w:highlight w:val="white"/>
          <w:lang w:val="en-GB"/>
        </w:rPr>
        <w:t xml:space="preserve">Goworek, H., Oxborrow, L., Claxton, S., McLaren, A., Cooper, T. and Hill, H., 2020. Managing sustainability in the fashion business: Challenges in product development for clothing longevity in the UK. </w:t>
      </w:r>
      <w:r w:rsidRPr="00BB2C53">
        <w:rPr>
          <w:i/>
          <w:lang w:val="en-GB"/>
        </w:rPr>
        <w:t>Journal of Business Research</w:t>
      </w:r>
      <w:r w:rsidRPr="00BB2C53">
        <w:rPr>
          <w:lang w:val="en-GB"/>
        </w:rPr>
        <w:t xml:space="preserve">, </w:t>
      </w:r>
      <w:r w:rsidRPr="00BB2C53">
        <w:rPr>
          <w:i/>
          <w:lang w:val="en-GB"/>
        </w:rPr>
        <w:t>117</w:t>
      </w:r>
      <w:r w:rsidRPr="00BB2C53">
        <w:rPr>
          <w:lang w:val="en-GB"/>
        </w:rPr>
        <w:t>, pp.629-641.</w:t>
      </w:r>
      <w:hyperlink r:id="rId19"/>
      <w:hyperlink r:id="rId20">
        <w:r w:rsidRPr="00BB2C53">
          <w:rPr>
            <w:color w:val="1155CC"/>
            <w:u w:val="single"/>
            <w:lang w:val="en-GB"/>
          </w:rPr>
          <w:t>https://irep.ntu.ac.uk/id/eprint/34228/1/11676_Oxborrow.pdf</w:t>
        </w:r>
      </w:hyperlink>
    </w:p>
    <w:p w:rsidR="00A7452D" w:rsidRPr="00BB2C53" w:rsidRDefault="00A7452D" w:rsidP="00D8243D">
      <w:pPr>
        <w:pStyle w:val="Normal1"/>
        <w:spacing w:before="240" w:after="240" w:line="360" w:lineRule="auto"/>
        <w:jc w:val="both"/>
        <w:rPr>
          <w:color w:val="1155CC"/>
          <w:u w:val="single"/>
          <w:lang w:val="en-GB"/>
        </w:rPr>
      </w:pPr>
      <w:r w:rsidRPr="00BB2C53">
        <w:rPr>
          <w:color w:val="222222"/>
          <w:highlight w:val="white"/>
          <w:lang w:val="en-GB"/>
        </w:rPr>
        <w:t xml:space="preserve">Kim, N.L. and Kim, T.H., 2022. Why buy used clothing during the pandemic? Examining the impact of COVID-19 on consumers’ secondhand fashion consumption motivations. </w:t>
      </w:r>
      <w:r w:rsidRPr="00BB2C53">
        <w:rPr>
          <w:i/>
          <w:lang w:val="en-GB"/>
        </w:rPr>
        <w:t>The International Review of Retail, Distribution and Consumer Research</w:t>
      </w:r>
      <w:r w:rsidRPr="00BB2C53">
        <w:rPr>
          <w:lang w:val="en-GB"/>
        </w:rPr>
        <w:t xml:space="preserve">, </w:t>
      </w:r>
      <w:r w:rsidRPr="00BB2C53">
        <w:rPr>
          <w:i/>
          <w:lang w:val="en-GB"/>
        </w:rPr>
        <w:t>32</w:t>
      </w:r>
      <w:r w:rsidRPr="00BB2C53">
        <w:rPr>
          <w:lang w:val="en-GB"/>
        </w:rPr>
        <w:t>(2), pp.151-166.</w:t>
      </w:r>
      <w:hyperlink r:id="rId21"/>
      <w:hyperlink r:id="rId22">
        <w:r w:rsidRPr="00BB2C53">
          <w:rPr>
            <w:color w:val="1155CC"/>
            <w:u w:val="single"/>
            <w:lang w:val="en-GB"/>
          </w:rPr>
          <w:t>https://www.iastatedigitalpress.com/itaa/article/13537/galley/14098/download/</w:t>
        </w:r>
      </w:hyperlink>
    </w:p>
    <w:p w:rsidR="00A7452D" w:rsidRPr="00BB2C53" w:rsidRDefault="00A7452D" w:rsidP="00D8243D">
      <w:pPr>
        <w:pStyle w:val="Normal1"/>
        <w:spacing w:before="240" w:after="240" w:line="360" w:lineRule="auto"/>
        <w:jc w:val="both"/>
        <w:rPr>
          <w:color w:val="1155CC"/>
          <w:highlight w:val="white"/>
          <w:u w:val="single"/>
          <w:lang w:val="en-GB"/>
        </w:rPr>
      </w:pPr>
      <w:r w:rsidRPr="00BB2C53">
        <w:rPr>
          <w:color w:val="222222"/>
          <w:highlight w:val="white"/>
          <w:lang w:val="en-GB"/>
        </w:rPr>
        <w:t xml:space="preserve">Mbah, R.E. and Wasum, D.F., 2022. Russian-Ukraine 2022 War: A review of the economic impact of Russian-Ukraine crisis on the USA, UK, Canada, and Europe. </w:t>
      </w:r>
      <w:r w:rsidRPr="00BB2C53">
        <w:rPr>
          <w:i/>
          <w:lang w:val="en-GB"/>
        </w:rPr>
        <w:t>Advances in Social Sciences Research Journal</w:t>
      </w:r>
      <w:r w:rsidRPr="00BB2C53">
        <w:rPr>
          <w:lang w:val="en-GB"/>
        </w:rPr>
        <w:t xml:space="preserve">, </w:t>
      </w:r>
      <w:r w:rsidRPr="00BB2C53">
        <w:rPr>
          <w:i/>
          <w:lang w:val="en-GB"/>
        </w:rPr>
        <w:t>9</w:t>
      </w:r>
      <w:r w:rsidRPr="00BB2C53">
        <w:rPr>
          <w:lang w:val="en-GB"/>
        </w:rPr>
        <w:t>(3), pp.144-153.</w:t>
      </w:r>
      <w:hyperlink r:id="rId23"/>
      <w:hyperlink r:id="rId24">
        <w:r w:rsidRPr="00BB2C53">
          <w:rPr>
            <w:color w:val="1155CC"/>
            <w:highlight w:val="white"/>
            <w:u w:val="single"/>
            <w:lang w:val="en-GB"/>
          </w:rPr>
          <w:t>https://www.researchgate.net/profile/Ruth-Endam-Mbah/publication/359512955_Russian-Ukraine_2022_War_A_Review_of_the_Economic_Impact_of_Russian-Ukraine_Crisis_on_the_USA/links/6241fcdd21077329f2dd2c3d/Russian-Ukraine-2022-War-A-Review-of-the-Economic-Impact-of-Russian-Ukraine-Crisis-on-the-USA.pdf</w:t>
        </w:r>
      </w:hyperlink>
    </w:p>
    <w:p w:rsidR="00A7452D" w:rsidRPr="00BB2C53" w:rsidRDefault="00A7452D" w:rsidP="00D8243D">
      <w:pPr>
        <w:pStyle w:val="Normal1"/>
        <w:spacing w:before="240" w:after="240" w:line="360" w:lineRule="auto"/>
        <w:jc w:val="both"/>
        <w:rPr>
          <w:color w:val="1155CC"/>
          <w:u w:val="single"/>
          <w:lang w:val="en-GB"/>
        </w:rPr>
      </w:pPr>
      <w:r w:rsidRPr="00BB2C53">
        <w:rPr>
          <w:color w:val="222222"/>
          <w:highlight w:val="white"/>
          <w:lang w:val="en-GB"/>
        </w:rPr>
        <w:t xml:space="preserve">Pang, W., Ko, J., Kim, S.J. and Ko, E., 2022. Impact of COVID-19 pandemic upon fashion consumer behavior: focus on mass and luxury products. </w:t>
      </w:r>
      <w:r w:rsidRPr="00BB2C53">
        <w:rPr>
          <w:i/>
          <w:lang w:val="en-GB"/>
        </w:rPr>
        <w:t>Asia Pacific Journal of Marketing and Logistics</w:t>
      </w:r>
      <w:r w:rsidRPr="00BB2C53">
        <w:rPr>
          <w:lang w:val="en-GB"/>
        </w:rPr>
        <w:t xml:space="preserve">, </w:t>
      </w:r>
      <w:r w:rsidRPr="00BB2C53">
        <w:rPr>
          <w:i/>
          <w:lang w:val="en-GB"/>
        </w:rPr>
        <w:t>34</w:t>
      </w:r>
      <w:r w:rsidRPr="00BB2C53">
        <w:rPr>
          <w:lang w:val="en-GB"/>
        </w:rPr>
        <w:t>(10), pp.2149-2164.</w:t>
      </w:r>
      <w:hyperlink r:id="rId25"/>
      <w:hyperlink r:id="rId26">
        <w:r w:rsidRPr="00BB2C53">
          <w:rPr>
            <w:color w:val="1155CC"/>
            <w:u w:val="single"/>
            <w:lang w:val="en-GB"/>
          </w:rPr>
          <w:t>https://www.emerald.com/insight/content/doi/10.1108/APJML-03-2021-0189/full/html</w:t>
        </w:r>
      </w:hyperlink>
    </w:p>
    <w:p w:rsidR="00404674" w:rsidRPr="00BB2C53" w:rsidRDefault="00404674">
      <w:pPr>
        <w:pStyle w:val="Normal1"/>
        <w:spacing w:before="240" w:after="240" w:line="360" w:lineRule="auto"/>
        <w:jc w:val="both"/>
        <w:rPr>
          <w:lang w:val="en-GB"/>
        </w:rPr>
      </w:pPr>
    </w:p>
    <w:p w:rsidR="00404674" w:rsidRPr="00BB2C53" w:rsidRDefault="00404674">
      <w:pPr>
        <w:pStyle w:val="Normal1"/>
        <w:spacing w:line="360" w:lineRule="auto"/>
        <w:jc w:val="both"/>
        <w:rPr>
          <w:lang w:val="en-GB"/>
        </w:rPr>
      </w:pPr>
    </w:p>
    <w:sectPr w:rsidR="00404674" w:rsidRPr="00BB2C53" w:rsidSect="00404674">
      <w:footerReference w:type="default" r:id="rId27"/>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06B64" w:rsidRDefault="00506B64" w:rsidP="00A7452D">
      <w:pPr>
        <w:spacing w:line="240" w:lineRule="auto"/>
      </w:pPr>
      <w:r>
        <w:separator/>
      </w:r>
    </w:p>
  </w:endnote>
  <w:endnote w:type="continuationSeparator" w:id="0">
    <w:p w:rsidR="00506B64" w:rsidRDefault="00506B64" w:rsidP="00A745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74598"/>
      <w:docPartObj>
        <w:docPartGallery w:val="Page Numbers (Bottom of Page)"/>
        <w:docPartUnique/>
      </w:docPartObj>
    </w:sdtPr>
    <w:sdtEndPr/>
    <w:sdtContent>
      <w:p w:rsidR="00A7452D" w:rsidRDefault="00AA45BD">
        <w:pPr>
          <w:pStyle w:val="Subsol"/>
          <w:jc w:val="right"/>
        </w:pPr>
        <w:r>
          <w:fldChar w:fldCharType="begin"/>
        </w:r>
        <w:r>
          <w:instrText xml:space="preserve"> PAGE   \* MERGEFORMAT </w:instrText>
        </w:r>
        <w:r>
          <w:fldChar w:fldCharType="separate"/>
        </w:r>
        <w:r w:rsidR="001A441B">
          <w:rPr>
            <w:noProof/>
          </w:rPr>
          <w:t>2</w:t>
        </w:r>
        <w:r>
          <w:rPr>
            <w:noProof/>
          </w:rPr>
          <w:fldChar w:fldCharType="end"/>
        </w:r>
      </w:p>
    </w:sdtContent>
  </w:sdt>
  <w:p w:rsidR="00A7452D" w:rsidRDefault="00A7452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06B64" w:rsidRDefault="00506B64" w:rsidP="00A7452D">
      <w:pPr>
        <w:spacing w:line="240" w:lineRule="auto"/>
      </w:pPr>
      <w:r>
        <w:separator/>
      </w:r>
    </w:p>
  </w:footnote>
  <w:footnote w:type="continuationSeparator" w:id="0">
    <w:p w:rsidR="00506B64" w:rsidRDefault="00506B64" w:rsidP="00A745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6DA21"/>
    <w:multiLevelType w:val="hybridMultilevel"/>
    <w:tmpl w:val="00000000"/>
    <w:lvl w:ilvl="0" w:tplc="4D0C2F44">
      <w:start w:val="1"/>
      <w:numFmt w:val="bullet"/>
      <w:lvlText w:val="●"/>
      <w:lvlJc w:val="left"/>
      <w:pPr>
        <w:ind w:left="720" w:hanging="360"/>
      </w:pPr>
      <w:rPr>
        <w:u w:val="none"/>
      </w:rPr>
    </w:lvl>
    <w:lvl w:ilvl="1" w:tplc="A1D00F9A">
      <w:start w:val="1"/>
      <w:numFmt w:val="bullet"/>
      <w:lvlText w:val="○"/>
      <w:lvlJc w:val="left"/>
      <w:pPr>
        <w:ind w:left="1440" w:hanging="360"/>
      </w:pPr>
      <w:rPr>
        <w:u w:val="none"/>
      </w:rPr>
    </w:lvl>
    <w:lvl w:ilvl="2" w:tplc="D534BCE0">
      <w:start w:val="1"/>
      <w:numFmt w:val="bullet"/>
      <w:lvlText w:val="■"/>
      <w:lvlJc w:val="left"/>
      <w:pPr>
        <w:ind w:left="2160" w:hanging="360"/>
      </w:pPr>
      <w:rPr>
        <w:u w:val="none"/>
      </w:rPr>
    </w:lvl>
    <w:lvl w:ilvl="3" w:tplc="6CEAB0EE">
      <w:start w:val="1"/>
      <w:numFmt w:val="bullet"/>
      <w:lvlText w:val="●"/>
      <w:lvlJc w:val="left"/>
      <w:pPr>
        <w:ind w:left="2880" w:hanging="360"/>
      </w:pPr>
      <w:rPr>
        <w:u w:val="none"/>
      </w:rPr>
    </w:lvl>
    <w:lvl w:ilvl="4" w:tplc="449C6100">
      <w:start w:val="1"/>
      <w:numFmt w:val="bullet"/>
      <w:lvlText w:val="○"/>
      <w:lvlJc w:val="left"/>
      <w:pPr>
        <w:ind w:left="3600" w:hanging="360"/>
      </w:pPr>
      <w:rPr>
        <w:u w:val="none"/>
      </w:rPr>
    </w:lvl>
    <w:lvl w:ilvl="5" w:tplc="C3E8380E">
      <w:start w:val="1"/>
      <w:numFmt w:val="bullet"/>
      <w:lvlText w:val="■"/>
      <w:lvlJc w:val="left"/>
      <w:pPr>
        <w:ind w:left="4320" w:hanging="360"/>
      </w:pPr>
      <w:rPr>
        <w:u w:val="none"/>
      </w:rPr>
    </w:lvl>
    <w:lvl w:ilvl="6" w:tplc="F0B879B0">
      <w:start w:val="1"/>
      <w:numFmt w:val="bullet"/>
      <w:lvlText w:val="●"/>
      <w:lvlJc w:val="left"/>
      <w:pPr>
        <w:ind w:left="5040" w:hanging="360"/>
      </w:pPr>
      <w:rPr>
        <w:u w:val="none"/>
      </w:rPr>
    </w:lvl>
    <w:lvl w:ilvl="7" w:tplc="D9926C3A">
      <w:start w:val="1"/>
      <w:numFmt w:val="bullet"/>
      <w:lvlText w:val="○"/>
      <w:lvlJc w:val="left"/>
      <w:pPr>
        <w:ind w:left="5760" w:hanging="360"/>
      </w:pPr>
      <w:rPr>
        <w:u w:val="none"/>
      </w:rPr>
    </w:lvl>
    <w:lvl w:ilvl="8" w:tplc="71ECDC2E">
      <w:start w:val="1"/>
      <w:numFmt w:val="bullet"/>
      <w:lvlText w:val="■"/>
      <w:lvlJc w:val="left"/>
      <w:pPr>
        <w:ind w:left="6480" w:hanging="360"/>
      </w:pPr>
      <w:rPr>
        <w:u w:val="none"/>
      </w:rPr>
    </w:lvl>
  </w:abstractNum>
  <w:abstractNum w:abstractNumId="1" w15:restartNumberingAfterBreak="0">
    <w:nsid w:val="235E6259"/>
    <w:multiLevelType w:val="hybridMultilevel"/>
    <w:tmpl w:val="00000000"/>
    <w:lvl w:ilvl="0" w:tplc="1102D4D0">
      <w:start w:val="1"/>
      <w:numFmt w:val="bullet"/>
      <w:lvlText w:val="●"/>
      <w:lvlJc w:val="left"/>
      <w:pPr>
        <w:ind w:left="720" w:hanging="360"/>
      </w:pPr>
      <w:rPr>
        <w:u w:val="none"/>
      </w:rPr>
    </w:lvl>
    <w:lvl w:ilvl="1" w:tplc="C4CC5170">
      <w:start w:val="1"/>
      <w:numFmt w:val="bullet"/>
      <w:lvlText w:val="○"/>
      <w:lvlJc w:val="left"/>
      <w:pPr>
        <w:ind w:left="1440" w:hanging="360"/>
      </w:pPr>
      <w:rPr>
        <w:u w:val="none"/>
      </w:rPr>
    </w:lvl>
    <w:lvl w:ilvl="2" w:tplc="889A1836">
      <w:start w:val="1"/>
      <w:numFmt w:val="bullet"/>
      <w:lvlText w:val="■"/>
      <w:lvlJc w:val="left"/>
      <w:pPr>
        <w:ind w:left="2160" w:hanging="360"/>
      </w:pPr>
      <w:rPr>
        <w:u w:val="none"/>
      </w:rPr>
    </w:lvl>
    <w:lvl w:ilvl="3" w:tplc="3CDE6F86">
      <w:start w:val="1"/>
      <w:numFmt w:val="bullet"/>
      <w:lvlText w:val="●"/>
      <w:lvlJc w:val="left"/>
      <w:pPr>
        <w:ind w:left="2880" w:hanging="360"/>
      </w:pPr>
      <w:rPr>
        <w:u w:val="none"/>
      </w:rPr>
    </w:lvl>
    <w:lvl w:ilvl="4" w:tplc="C5A4CD7C">
      <w:start w:val="1"/>
      <w:numFmt w:val="bullet"/>
      <w:lvlText w:val="○"/>
      <w:lvlJc w:val="left"/>
      <w:pPr>
        <w:ind w:left="3600" w:hanging="360"/>
      </w:pPr>
      <w:rPr>
        <w:u w:val="none"/>
      </w:rPr>
    </w:lvl>
    <w:lvl w:ilvl="5" w:tplc="ADCAB33C">
      <w:start w:val="1"/>
      <w:numFmt w:val="bullet"/>
      <w:lvlText w:val="■"/>
      <w:lvlJc w:val="left"/>
      <w:pPr>
        <w:ind w:left="4320" w:hanging="360"/>
      </w:pPr>
      <w:rPr>
        <w:u w:val="none"/>
      </w:rPr>
    </w:lvl>
    <w:lvl w:ilvl="6" w:tplc="BD2248EC">
      <w:start w:val="1"/>
      <w:numFmt w:val="bullet"/>
      <w:lvlText w:val="●"/>
      <w:lvlJc w:val="left"/>
      <w:pPr>
        <w:ind w:left="5040" w:hanging="360"/>
      </w:pPr>
      <w:rPr>
        <w:u w:val="none"/>
      </w:rPr>
    </w:lvl>
    <w:lvl w:ilvl="7" w:tplc="D3DC3FE8">
      <w:start w:val="1"/>
      <w:numFmt w:val="bullet"/>
      <w:lvlText w:val="○"/>
      <w:lvlJc w:val="left"/>
      <w:pPr>
        <w:ind w:left="5760" w:hanging="360"/>
      </w:pPr>
      <w:rPr>
        <w:u w:val="none"/>
      </w:rPr>
    </w:lvl>
    <w:lvl w:ilvl="8" w:tplc="FBE64306">
      <w:start w:val="1"/>
      <w:numFmt w:val="bullet"/>
      <w:lvlText w:val="■"/>
      <w:lvlJc w:val="left"/>
      <w:pPr>
        <w:ind w:left="6480" w:hanging="360"/>
      </w:pPr>
      <w:rPr>
        <w:u w:val="none"/>
      </w:rPr>
    </w:lvl>
  </w:abstractNum>
  <w:abstractNum w:abstractNumId="2" w15:restartNumberingAfterBreak="0">
    <w:nsid w:val="36104033"/>
    <w:multiLevelType w:val="hybridMultilevel"/>
    <w:tmpl w:val="00000000"/>
    <w:lvl w:ilvl="0" w:tplc="51B4CD6C">
      <w:start w:val="1"/>
      <w:numFmt w:val="bullet"/>
      <w:lvlText w:val="●"/>
      <w:lvlJc w:val="left"/>
      <w:pPr>
        <w:ind w:left="720" w:hanging="360"/>
      </w:pPr>
      <w:rPr>
        <w:u w:val="none"/>
      </w:rPr>
    </w:lvl>
    <w:lvl w:ilvl="1" w:tplc="26085132">
      <w:start w:val="1"/>
      <w:numFmt w:val="bullet"/>
      <w:lvlText w:val="○"/>
      <w:lvlJc w:val="left"/>
      <w:pPr>
        <w:ind w:left="1440" w:hanging="360"/>
      </w:pPr>
      <w:rPr>
        <w:u w:val="none"/>
      </w:rPr>
    </w:lvl>
    <w:lvl w:ilvl="2" w:tplc="4300A578">
      <w:start w:val="1"/>
      <w:numFmt w:val="bullet"/>
      <w:lvlText w:val="■"/>
      <w:lvlJc w:val="left"/>
      <w:pPr>
        <w:ind w:left="2160" w:hanging="360"/>
      </w:pPr>
      <w:rPr>
        <w:u w:val="none"/>
      </w:rPr>
    </w:lvl>
    <w:lvl w:ilvl="3" w:tplc="63481FF6">
      <w:start w:val="1"/>
      <w:numFmt w:val="bullet"/>
      <w:lvlText w:val="●"/>
      <w:lvlJc w:val="left"/>
      <w:pPr>
        <w:ind w:left="2880" w:hanging="360"/>
      </w:pPr>
      <w:rPr>
        <w:u w:val="none"/>
      </w:rPr>
    </w:lvl>
    <w:lvl w:ilvl="4" w:tplc="6B180AE4">
      <w:start w:val="1"/>
      <w:numFmt w:val="bullet"/>
      <w:lvlText w:val="○"/>
      <w:lvlJc w:val="left"/>
      <w:pPr>
        <w:ind w:left="3600" w:hanging="360"/>
      </w:pPr>
      <w:rPr>
        <w:u w:val="none"/>
      </w:rPr>
    </w:lvl>
    <w:lvl w:ilvl="5" w:tplc="50EA7024">
      <w:start w:val="1"/>
      <w:numFmt w:val="bullet"/>
      <w:lvlText w:val="■"/>
      <w:lvlJc w:val="left"/>
      <w:pPr>
        <w:ind w:left="4320" w:hanging="360"/>
      </w:pPr>
      <w:rPr>
        <w:u w:val="none"/>
      </w:rPr>
    </w:lvl>
    <w:lvl w:ilvl="6" w:tplc="9AECBDD6">
      <w:start w:val="1"/>
      <w:numFmt w:val="bullet"/>
      <w:lvlText w:val="●"/>
      <w:lvlJc w:val="left"/>
      <w:pPr>
        <w:ind w:left="5040" w:hanging="360"/>
      </w:pPr>
      <w:rPr>
        <w:u w:val="none"/>
      </w:rPr>
    </w:lvl>
    <w:lvl w:ilvl="7" w:tplc="29E83734">
      <w:start w:val="1"/>
      <w:numFmt w:val="bullet"/>
      <w:lvlText w:val="○"/>
      <w:lvlJc w:val="left"/>
      <w:pPr>
        <w:ind w:left="5760" w:hanging="360"/>
      </w:pPr>
      <w:rPr>
        <w:u w:val="none"/>
      </w:rPr>
    </w:lvl>
    <w:lvl w:ilvl="8" w:tplc="1644937A">
      <w:start w:val="1"/>
      <w:numFmt w:val="bullet"/>
      <w:lvlText w:val="■"/>
      <w:lvlJc w:val="left"/>
      <w:pPr>
        <w:ind w:left="6480" w:hanging="360"/>
      </w:pPr>
      <w:rPr>
        <w:u w:val="none"/>
      </w:rPr>
    </w:lvl>
  </w:abstractNum>
  <w:abstractNum w:abstractNumId="3" w15:restartNumberingAfterBreak="0">
    <w:nsid w:val="3883E33D"/>
    <w:multiLevelType w:val="hybridMultilevel"/>
    <w:tmpl w:val="00000000"/>
    <w:lvl w:ilvl="0" w:tplc="573E5E42">
      <w:start w:val="1"/>
      <w:numFmt w:val="bullet"/>
      <w:lvlText w:val="●"/>
      <w:lvlJc w:val="left"/>
      <w:pPr>
        <w:ind w:left="720" w:hanging="360"/>
      </w:pPr>
      <w:rPr>
        <w:u w:val="none"/>
      </w:rPr>
    </w:lvl>
    <w:lvl w:ilvl="1" w:tplc="9B9C48B6">
      <w:start w:val="1"/>
      <w:numFmt w:val="bullet"/>
      <w:lvlText w:val="○"/>
      <w:lvlJc w:val="left"/>
      <w:pPr>
        <w:ind w:left="1440" w:hanging="360"/>
      </w:pPr>
      <w:rPr>
        <w:u w:val="none"/>
      </w:rPr>
    </w:lvl>
    <w:lvl w:ilvl="2" w:tplc="F10279C0">
      <w:start w:val="1"/>
      <w:numFmt w:val="bullet"/>
      <w:lvlText w:val="■"/>
      <w:lvlJc w:val="left"/>
      <w:pPr>
        <w:ind w:left="2160" w:hanging="360"/>
      </w:pPr>
      <w:rPr>
        <w:u w:val="none"/>
      </w:rPr>
    </w:lvl>
    <w:lvl w:ilvl="3" w:tplc="1AD2637A">
      <w:start w:val="1"/>
      <w:numFmt w:val="bullet"/>
      <w:lvlText w:val="●"/>
      <w:lvlJc w:val="left"/>
      <w:pPr>
        <w:ind w:left="2880" w:hanging="360"/>
      </w:pPr>
      <w:rPr>
        <w:u w:val="none"/>
      </w:rPr>
    </w:lvl>
    <w:lvl w:ilvl="4" w:tplc="B350AB38">
      <w:start w:val="1"/>
      <w:numFmt w:val="bullet"/>
      <w:lvlText w:val="○"/>
      <w:lvlJc w:val="left"/>
      <w:pPr>
        <w:ind w:left="3600" w:hanging="360"/>
      </w:pPr>
      <w:rPr>
        <w:u w:val="none"/>
      </w:rPr>
    </w:lvl>
    <w:lvl w:ilvl="5" w:tplc="182A7146">
      <w:start w:val="1"/>
      <w:numFmt w:val="bullet"/>
      <w:lvlText w:val="■"/>
      <w:lvlJc w:val="left"/>
      <w:pPr>
        <w:ind w:left="4320" w:hanging="360"/>
      </w:pPr>
      <w:rPr>
        <w:u w:val="none"/>
      </w:rPr>
    </w:lvl>
    <w:lvl w:ilvl="6" w:tplc="F174939E">
      <w:start w:val="1"/>
      <w:numFmt w:val="bullet"/>
      <w:lvlText w:val="●"/>
      <w:lvlJc w:val="left"/>
      <w:pPr>
        <w:ind w:left="5040" w:hanging="360"/>
      </w:pPr>
      <w:rPr>
        <w:u w:val="none"/>
      </w:rPr>
    </w:lvl>
    <w:lvl w:ilvl="7" w:tplc="932A2148">
      <w:start w:val="1"/>
      <w:numFmt w:val="bullet"/>
      <w:lvlText w:val="○"/>
      <w:lvlJc w:val="left"/>
      <w:pPr>
        <w:ind w:left="5760" w:hanging="360"/>
      </w:pPr>
      <w:rPr>
        <w:u w:val="none"/>
      </w:rPr>
    </w:lvl>
    <w:lvl w:ilvl="8" w:tplc="181AFC5C">
      <w:start w:val="1"/>
      <w:numFmt w:val="bullet"/>
      <w:lvlText w:val="■"/>
      <w:lvlJc w:val="left"/>
      <w:pPr>
        <w:ind w:left="6480" w:hanging="360"/>
      </w:pPr>
      <w:rPr>
        <w:u w:val="none"/>
      </w:rPr>
    </w:lvl>
  </w:abstractNum>
  <w:abstractNum w:abstractNumId="4" w15:restartNumberingAfterBreak="0">
    <w:nsid w:val="39AB65C9"/>
    <w:multiLevelType w:val="hybridMultilevel"/>
    <w:tmpl w:val="00000000"/>
    <w:lvl w:ilvl="0" w:tplc="A41651B6">
      <w:start w:val="1"/>
      <w:numFmt w:val="bullet"/>
      <w:lvlText w:val="●"/>
      <w:lvlJc w:val="left"/>
      <w:pPr>
        <w:ind w:left="720" w:hanging="360"/>
      </w:pPr>
      <w:rPr>
        <w:u w:val="none"/>
      </w:rPr>
    </w:lvl>
    <w:lvl w:ilvl="1" w:tplc="2F4A8D58">
      <w:start w:val="1"/>
      <w:numFmt w:val="bullet"/>
      <w:lvlText w:val="○"/>
      <w:lvlJc w:val="left"/>
      <w:pPr>
        <w:ind w:left="1440" w:hanging="360"/>
      </w:pPr>
      <w:rPr>
        <w:u w:val="none"/>
      </w:rPr>
    </w:lvl>
    <w:lvl w:ilvl="2" w:tplc="E360756C">
      <w:start w:val="1"/>
      <w:numFmt w:val="bullet"/>
      <w:lvlText w:val="■"/>
      <w:lvlJc w:val="left"/>
      <w:pPr>
        <w:ind w:left="2160" w:hanging="360"/>
      </w:pPr>
      <w:rPr>
        <w:u w:val="none"/>
      </w:rPr>
    </w:lvl>
    <w:lvl w:ilvl="3" w:tplc="55DA1CDE">
      <w:start w:val="1"/>
      <w:numFmt w:val="bullet"/>
      <w:lvlText w:val="●"/>
      <w:lvlJc w:val="left"/>
      <w:pPr>
        <w:ind w:left="2880" w:hanging="360"/>
      </w:pPr>
      <w:rPr>
        <w:u w:val="none"/>
      </w:rPr>
    </w:lvl>
    <w:lvl w:ilvl="4" w:tplc="DDD8534E">
      <w:start w:val="1"/>
      <w:numFmt w:val="bullet"/>
      <w:lvlText w:val="○"/>
      <w:lvlJc w:val="left"/>
      <w:pPr>
        <w:ind w:left="3600" w:hanging="360"/>
      </w:pPr>
      <w:rPr>
        <w:u w:val="none"/>
      </w:rPr>
    </w:lvl>
    <w:lvl w:ilvl="5" w:tplc="59CC4528">
      <w:start w:val="1"/>
      <w:numFmt w:val="bullet"/>
      <w:lvlText w:val="■"/>
      <w:lvlJc w:val="left"/>
      <w:pPr>
        <w:ind w:left="4320" w:hanging="360"/>
      </w:pPr>
      <w:rPr>
        <w:u w:val="none"/>
      </w:rPr>
    </w:lvl>
    <w:lvl w:ilvl="6" w:tplc="5F68A6A4">
      <w:start w:val="1"/>
      <w:numFmt w:val="bullet"/>
      <w:lvlText w:val="●"/>
      <w:lvlJc w:val="left"/>
      <w:pPr>
        <w:ind w:left="5040" w:hanging="360"/>
      </w:pPr>
      <w:rPr>
        <w:u w:val="none"/>
      </w:rPr>
    </w:lvl>
    <w:lvl w:ilvl="7" w:tplc="575CE364">
      <w:start w:val="1"/>
      <w:numFmt w:val="bullet"/>
      <w:lvlText w:val="○"/>
      <w:lvlJc w:val="left"/>
      <w:pPr>
        <w:ind w:left="5760" w:hanging="360"/>
      </w:pPr>
      <w:rPr>
        <w:u w:val="none"/>
      </w:rPr>
    </w:lvl>
    <w:lvl w:ilvl="8" w:tplc="13BEBB8E">
      <w:start w:val="1"/>
      <w:numFmt w:val="bullet"/>
      <w:lvlText w:val="■"/>
      <w:lvlJc w:val="left"/>
      <w:pPr>
        <w:ind w:left="6480" w:hanging="360"/>
      </w:pPr>
      <w:rPr>
        <w:u w:val="none"/>
      </w:rPr>
    </w:lvl>
  </w:abstractNum>
  <w:abstractNum w:abstractNumId="5" w15:restartNumberingAfterBreak="0">
    <w:nsid w:val="3CEE703D"/>
    <w:multiLevelType w:val="hybridMultilevel"/>
    <w:tmpl w:val="00000000"/>
    <w:lvl w:ilvl="0" w:tplc="BE682150">
      <w:start w:val="1"/>
      <w:numFmt w:val="bullet"/>
      <w:lvlText w:val="●"/>
      <w:lvlJc w:val="left"/>
      <w:pPr>
        <w:ind w:left="720" w:hanging="360"/>
      </w:pPr>
      <w:rPr>
        <w:u w:val="none"/>
      </w:rPr>
    </w:lvl>
    <w:lvl w:ilvl="1" w:tplc="76840900">
      <w:start w:val="1"/>
      <w:numFmt w:val="bullet"/>
      <w:lvlText w:val="○"/>
      <w:lvlJc w:val="left"/>
      <w:pPr>
        <w:ind w:left="1440" w:hanging="360"/>
      </w:pPr>
      <w:rPr>
        <w:u w:val="none"/>
      </w:rPr>
    </w:lvl>
    <w:lvl w:ilvl="2" w:tplc="98F0A1F0">
      <w:start w:val="1"/>
      <w:numFmt w:val="bullet"/>
      <w:lvlText w:val="■"/>
      <w:lvlJc w:val="left"/>
      <w:pPr>
        <w:ind w:left="2160" w:hanging="360"/>
      </w:pPr>
      <w:rPr>
        <w:u w:val="none"/>
      </w:rPr>
    </w:lvl>
    <w:lvl w:ilvl="3" w:tplc="E774FCD8">
      <w:start w:val="1"/>
      <w:numFmt w:val="bullet"/>
      <w:lvlText w:val="●"/>
      <w:lvlJc w:val="left"/>
      <w:pPr>
        <w:ind w:left="2880" w:hanging="360"/>
      </w:pPr>
      <w:rPr>
        <w:u w:val="none"/>
      </w:rPr>
    </w:lvl>
    <w:lvl w:ilvl="4" w:tplc="B5029C92">
      <w:start w:val="1"/>
      <w:numFmt w:val="bullet"/>
      <w:lvlText w:val="○"/>
      <w:lvlJc w:val="left"/>
      <w:pPr>
        <w:ind w:left="3600" w:hanging="360"/>
      </w:pPr>
      <w:rPr>
        <w:u w:val="none"/>
      </w:rPr>
    </w:lvl>
    <w:lvl w:ilvl="5" w:tplc="1FA455A6">
      <w:start w:val="1"/>
      <w:numFmt w:val="bullet"/>
      <w:lvlText w:val="■"/>
      <w:lvlJc w:val="left"/>
      <w:pPr>
        <w:ind w:left="4320" w:hanging="360"/>
      </w:pPr>
      <w:rPr>
        <w:u w:val="none"/>
      </w:rPr>
    </w:lvl>
    <w:lvl w:ilvl="6" w:tplc="35AEE3BC">
      <w:start w:val="1"/>
      <w:numFmt w:val="bullet"/>
      <w:lvlText w:val="●"/>
      <w:lvlJc w:val="left"/>
      <w:pPr>
        <w:ind w:left="5040" w:hanging="360"/>
      </w:pPr>
      <w:rPr>
        <w:u w:val="none"/>
      </w:rPr>
    </w:lvl>
    <w:lvl w:ilvl="7" w:tplc="2B4C6138">
      <w:start w:val="1"/>
      <w:numFmt w:val="bullet"/>
      <w:lvlText w:val="○"/>
      <w:lvlJc w:val="left"/>
      <w:pPr>
        <w:ind w:left="5760" w:hanging="360"/>
      </w:pPr>
      <w:rPr>
        <w:u w:val="none"/>
      </w:rPr>
    </w:lvl>
    <w:lvl w:ilvl="8" w:tplc="34E8EF9C">
      <w:start w:val="1"/>
      <w:numFmt w:val="bullet"/>
      <w:lvlText w:val="■"/>
      <w:lvlJc w:val="left"/>
      <w:pPr>
        <w:ind w:left="6480" w:hanging="360"/>
      </w:pPr>
      <w:rPr>
        <w:u w:val="none"/>
      </w:rPr>
    </w:lvl>
  </w:abstractNum>
  <w:abstractNum w:abstractNumId="6" w15:restartNumberingAfterBreak="0">
    <w:nsid w:val="3E9B1959"/>
    <w:multiLevelType w:val="hybridMultilevel"/>
    <w:tmpl w:val="00000000"/>
    <w:lvl w:ilvl="0" w:tplc="32B830F2">
      <w:start w:val="1"/>
      <w:numFmt w:val="bullet"/>
      <w:lvlText w:val="●"/>
      <w:lvlJc w:val="left"/>
      <w:pPr>
        <w:ind w:left="720" w:hanging="360"/>
      </w:pPr>
      <w:rPr>
        <w:u w:val="none"/>
      </w:rPr>
    </w:lvl>
    <w:lvl w:ilvl="1" w:tplc="39CE125E">
      <w:start w:val="1"/>
      <w:numFmt w:val="bullet"/>
      <w:lvlText w:val="○"/>
      <w:lvlJc w:val="left"/>
      <w:pPr>
        <w:ind w:left="1440" w:hanging="360"/>
      </w:pPr>
      <w:rPr>
        <w:u w:val="none"/>
      </w:rPr>
    </w:lvl>
    <w:lvl w:ilvl="2" w:tplc="E13E8D40">
      <w:start w:val="1"/>
      <w:numFmt w:val="bullet"/>
      <w:lvlText w:val="■"/>
      <w:lvlJc w:val="left"/>
      <w:pPr>
        <w:ind w:left="2160" w:hanging="360"/>
      </w:pPr>
      <w:rPr>
        <w:u w:val="none"/>
      </w:rPr>
    </w:lvl>
    <w:lvl w:ilvl="3" w:tplc="47447972">
      <w:start w:val="1"/>
      <w:numFmt w:val="bullet"/>
      <w:lvlText w:val="●"/>
      <w:lvlJc w:val="left"/>
      <w:pPr>
        <w:ind w:left="2880" w:hanging="360"/>
      </w:pPr>
      <w:rPr>
        <w:u w:val="none"/>
      </w:rPr>
    </w:lvl>
    <w:lvl w:ilvl="4" w:tplc="76B0A54C">
      <w:start w:val="1"/>
      <w:numFmt w:val="bullet"/>
      <w:lvlText w:val="○"/>
      <w:lvlJc w:val="left"/>
      <w:pPr>
        <w:ind w:left="3600" w:hanging="360"/>
      </w:pPr>
      <w:rPr>
        <w:u w:val="none"/>
      </w:rPr>
    </w:lvl>
    <w:lvl w:ilvl="5" w:tplc="E702E1BE">
      <w:start w:val="1"/>
      <w:numFmt w:val="bullet"/>
      <w:lvlText w:val="■"/>
      <w:lvlJc w:val="left"/>
      <w:pPr>
        <w:ind w:left="4320" w:hanging="360"/>
      </w:pPr>
      <w:rPr>
        <w:u w:val="none"/>
      </w:rPr>
    </w:lvl>
    <w:lvl w:ilvl="6" w:tplc="E69A42BC">
      <w:start w:val="1"/>
      <w:numFmt w:val="bullet"/>
      <w:lvlText w:val="●"/>
      <w:lvlJc w:val="left"/>
      <w:pPr>
        <w:ind w:left="5040" w:hanging="360"/>
      </w:pPr>
      <w:rPr>
        <w:u w:val="none"/>
      </w:rPr>
    </w:lvl>
    <w:lvl w:ilvl="7" w:tplc="9894141A">
      <w:start w:val="1"/>
      <w:numFmt w:val="bullet"/>
      <w:lvlText w:val="○"/>
      <w:lvlJc w:val="left"/>
      <w:pPr>
        <w:ind w:left="5760" w:hanging="360"/>
      </w:pPr>
      <w:rPr>
        <w:u w:val="none"/>
      </w:rPr>
    </w:lvl>
    <w:lvl w:ilvl="8" w:tplc="8AFA2A70">
      <w:start w:val="1"/>
      <w:numFmt w:val="bullet"/>
      <w:lvlText w:val="■"/>
      <w:lvlJc w:val="left"/>
      <w:pPr>
        <w:ind w:left="6480" w:hanging="360"/>
      </w:pPr>
      <w:rPr>
        <w:u w:val="none"/>
      </w:rPr>
    </w:lvl>
  </w:abstractNum>
  <w:abstractNum w:abstractNumId="7" w15:restartNumberingAfterBreak="0">
    <w:nsid w:val="558961C6"/>
    <w:multiLevelType w:val="hybridMultilevel"/>
    <w:tmpl w:val="00000000"/>
    <w:lvl w:ilvl="0" w:tplc="19DC6870">
      <w:start w:val="1"/>
      <w:numFmt w:val="bullet"/>
      <w:lvlText w:val="●"/>
      <w:lvlJc w:val="left"/>
      <w:pPr>
        <w:ind w:left="720" w:hanging="360"/>
      </w:pPr>
      <w:rPr>
        <w:u w:val="none"/>
      </w:rPr>
    </w:lvl>
    <w:lvl w:ilvl="1" w:tplc="F88E0EA6">
      <w:start w:val="1"/>
      <w:numFmt w:val="bullet"/>
      <w:lvlText w:val="○"/>
      <w:lvlJc w:val="left"/>
      <w:pPr>
        <w:ind w:left="1440" w:hanging="360"/>
      </w:pPr>
      <w:rPr>
        <w:u w:val="none"/>
      </w:rPr>
    </w:lvl>
    <w:lvl w:ilvl="2" w:tplc="438A921C">
      <w:start w:val="1"/>
      <w:numFmt w:val="bullet"/>
      <w:lvlText w:val="■"/>
      <w:lvlJc w:val="left"/>
      <w:pPr>
        <w:ind w:left="2160" w:hanging="360"/>
      </w:pPr>
      <w:rPr>
        <w:u w:val="none"/>
      </w:rPr>
    </w:lvl>
    <w:lvl w:ilvl="3" w:tplc="E44CC278">
      <w:start w:val="1"/>
      <w:numFmt w:val="bullet"/>
      <w:lvlText w:val="●"/>
      <w:lvlJc w:val="left"/>
      <w:pPr>
        <w:ind w:left="2880" w:hanging="360"/>
      </w:pPr>
      <w:rPr>
        <w:u w:val="none"/>
      </w:rPr>
    </w:lvl>
    <w:lvl w:ilvl="4" w:tplc="FC96A3C4">
      <w:start w:val="1"/>
      <w:numFmt w:val="bullet"/>
      <w:lvlText w:val="○"/>
      <w:lvlJc w:val="left"/>
      <w:pPr>
        <w:ind w:left="3600" w:hanging="360"/>
      </w:pPr>
      <w:rPr>
        <w:u w:val="none"/>
      </w:rPr>
    </w:lvl>
    <w:lvl w:ilvl="5" w:tplc="32D446B6">
      <w:start w:val="1"/>
      <w:numFmt w:val="bullet"/>
      <w:lvlText w:val="■"/>
      <w:lvlJc w:val="left"/>
      <w:pPr>
        <w:ind w:left="4320" w:hanging="360"/>
      </w:pPr>
      <w:rPr>
        <w:u w:val="none"/>
      </w:rPr>
    </w:lvl>
    <w:lvl w:ilvl="6" w:tplc="402EA962">
      <w:start w:val="1"/>
      <w:numFmt w:val="bullet"/>
      <w:lvlText w:val="●"/>
      <w:lvlJc w:val="left"/>
      <w:pPr>
        <w:ind w:left="5040" w:hanging="360"/>
      </w:pPr>
      <w:rPr>
        <w:u w:val="none"/>
      </w:rPr>
    </w:lvl>
    <w:lvl w:ilvl="7" w:tplc="9506AEE4">
      <w:start w:val="1"/>
      <w:numFmt w:val="bullet"/>
      <w:lvlText w:val="○"/>
      <w:lvlJc w:val="left"/>
      <w:pPr>
        <w:ind w:left="5760" w:hanging="360"/>
      </w:pPr>
      <w:rPr>
        <w:u w:val="none"/>
      </w:rPr>
    </w:lvl>
    <w:lvl w:ilvl="8" w:tplc="168EC406">
      <w:start w:val="1"/>
      <w:numFmt w:val="bullet"/>
      <w:lvlText w:val="■"/>
      <w:lvlJc w:val="left"/>
      <w:pPr>
        <w:ind w:left="6480" w:hanging="360"/>
      </w:pPr>
      <w:rPr>
        <w:u w:val="none"/>
      </w:rPr>
    </w:lvl>
  </w:abstractNum>
  <w:abstractNum w:abstractNumId="8" w15:restartNumberingAfterBreak="0">
    <w:nsid w:val="59A22ACD"/>
    <w:multiLevelType w:val="hybridMultilevel"/>
    <w:tmpl w:val="00000000"/>
    <w:lvl w:ilvl="0" w:tplc="D8CA6222">
      <w:start w:val="1"/>
      <w:numFmt w:val="bullet"/>
      <w:lvlText w:val="●"/>
      <w:lvlJc w:val="left"/>
      <w:pPr>
        <w:ind w:left="720" w:hanging="360"/>
      </w:pPr>
      <w:rPr>
        <w:u w:val="none"/>
      </w:rPr>
    </w:lvl>
    <w:lvl w:ilvl="1" w:tplc="293C531E">
      <w:start w:val="1"/>
      <w:numFmt w:val="bullet"/>
      <w:lvlText w:val="○"/>
      <w:lvlJc w:val="left"/>
      <w:pPr>
        <w:ind w:left="1440" w:hanging="360"/>
      </w:pPr>
      <w:rPr>
        <w:u w:val="none"/>
      </w:rPr>
    </w:lvl>
    <w:lvl w:ilvl="2" w:tplc="F6D866EE">
      <w:start w:val="1"/>
      <w:numFmt w:val="bullet"/>
      <w:lvlText w:val="■"/>
      <w:lvlJc w:val="left"/>
      <w:pPr>
        <w:ind w:left="2160" w:hanging="360"/>
      </w:pPr>
      <w:rPr>
        <w:u w:val="none"/>
      </w:rPr>
    </w:lvl>
    <w:lvl w:ilvl="3" w:tplc="4C90AB60">
      <w:start w:val="1"/>
      <w:numFmt w:val="bullet"/>
      <w:lvlText w:val="●"/>
      <w:lvlJc w:val="left"/>
      <w:pPr>
        <w:ind w:left="2880" w:hanging="360"/>
      </w:pPr>
      <w:rPr>
        <w:u w:val="none"/>
      </w:rPr>
    </w:lvl>
    <w:lvl w:ilvl="4" w:tplc="224AF296">
      <w:start w:val="1"/>
      <w:numFmt w:val="bullet"/>
      <w:lvlText w:val="○"/>
      <w:lvlJc w:val="left"/>
      <w:pPr>
        <w:ind w:left="3600" w:hanging="360"/>
      </w:pPr>
      <w:rPr>
        <w:u w:val="none"/>
      </w:rPr>
    </w:lvl>
    <w:lvl w:ilvl="5" w:tplc="260C150C">
      <w:start w:val="1"/>
      <w:numFmt w:val="bullet"/>
      <w:lvlText w:val="■"/>
      <w:lvlJc w:val="left"/>
      <w:pPr>
        <w:ind w:left="4320" w:hanging="360"/>
      </w:pPr>
      <w:rPr>
        <w:u w:val="none"/>
      </w:rPr>
    </w:lvl>
    <w:lvl w:ilvl="6" w:tplc="F44CC660">
      <w:start w:val="1"/>
      <w:numFmt w:val="bullet"/>
      <w:lvlText w:val="●"/>
      <w:lvlJc w:val="left"/>
      <w:pPr>
        <w:ind w:left="5040" w:hanging="360"/>
      </w:pPr>
      <w:rPr>
        <w:u w:val="none"/>
      </w:rPr>
    </w:lvl>
    <w:lvl w:ilvl="7" w:tplc="C3926DCA">
      <w:start w:val="1"/>
      <w:numFmt w:val="bullet"/>
      <w:lvlText w:val="○"/>
      <w:lvlJc w:val="left"/>
      <w:pPr>
        <w:ind w:left="5760" w:hanging="360"/>
      </w:pPr>
      <w:rPr>
        <w:u w:val="none"/>
      </w:rPr>
    </w:lvl>
    <w:lvl w:ilvl="8" w:tplc="4802E786">
      <w:start w:val="1"/>
      <w:numFmt w:val="bullet"/>
      <w:lvlText w:val="■"/>
      <w:lvlJc w:val="left"/>
      <w:pPr>
        <w:ind w:left="6480" w:hanging="360"/>
      </w:pPr>
      <w:rPr>
        <w:u w:val="none"/>
      </w:rPr>
    </w:lvl>
  </w:abstractNum>
  <w:num w:numId="1" w16cid:durableId="1753234134">
    <w:abstractNumId w:val="2"/>
  </w:num>
  <w:num w:numId="2" w16cid:durableId="889001419">
    <w:abstractNumId w:val="3"/>
  </w:num>
  <w:num w:numId="3" w16cid:durableId="730424896">
    <w:abstractNumId w:val="6"/>
  </w:num>
  <w:num w:numId="4" w16cid:durableId="1876045196">
    <w:abstractNumId w:val="7"/>
  </w:num>
  <w:num w:numId="5" w16cid:durableId="307637097">
    <w:abstractNumId w:val="4"/>
  </w:num>
  <w:num w:numId="6" w16cid:durableId="1402024648">
    <w:abstractNumId w:val="0"/>
  </w:num>
  <w:num w:numId="7" w16cid:durableId="352195775">
    <w:abstractNumId w:val="8"/>
  </w:num>
  <w:num w:numId="8" w16cid:durableId="1135828315">
    <w:abstractNumId w:val="5"/>
  </w:num>
  <w:num w:numId="9" w16cid:durableId="20556138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4674"/>
    <w:rsid w:val="00022D9B"/>
    <w:rsid w:val="00072D43"/>
    <w:rsid w:val="000C5AF2"/>
    <w:rsid w:val="00127C4C"/>
    <w:rsid w:val="00150B64"/>
    <w:rsid w:val="001A441B"/>
    <w:rsid w:val="0029002A"/>
    <w:rsid w:val="002D3946"/>
    <w:rsid w:val="003D5682"/>
    <w:rsid w:val="00404674"/>
    <w:rsid w:val="004639CE"/>
    <w:rsid w:val="00506B64"/>
    <w:rsid w:val="0052680E"/>
    <w:rsid w:val="005567F1"/>
    <w:rsid w:val="00561FBA"/>
    <w:rsid w:val="005D48F5"/>
    <w:rsid w:val="006A6807"/>
    <w:rsid w:val="00717BCC"/>
    <w:rsid w:val="00815FAC"/>
    <w:rsid w:val="00884A1D"/>
    <w:rsid w:val="0089447B"/>
    <w:rsid w:val="008F22CF"/>
    <w:rsid w:val="00A7452D"/>
    <w:rsid w:val="00A9024A"/>
    <w:rsid w:val="00AA45BD"/>
    <w:rsid w:val="00AF2E58"/>
    <w:rsid w:val="00AF3771"/>
    <w:rsid w:val="00B05E43"/>
    <w:rsid w:val="00BA11B9"/>
    <w:rsid w:val="00BB2C53"/>
    <w:rsid w:val="00CE44F3"/>
    <w:rsid w:val="00D07415"/>
    <w:rsid w:val="00D8243D"/>
    <w:rsid w:val="00E73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E6573"/>
  <w15:docId w15:val="{D226363D-4583-0B4F-9932-3965E8D1C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rsid w:val="00717BCC"/>
    <w:pPr>
      <w:keepNext/>
      <w:keepLines/>
      <w:spacing w:before="400" w:after="120" w:line="360" w:lineRule="auto"/>
      <w:jc w:val="both"/>
      <w:outlineLvl w:val="0"/>
    </w:pPr>
    <w:rPr>
      <w:b/>
      <w:szCs w:val="40"/>
    </w:rPr>
  </w:style>
  <w:style w:type="paragraph" w:styleId="Titlu2">
    <w:name w:val="heading 2"/>
    <w:basedOn w:val="Normal1"/>
    <w:next w:val="Normal1"/>
    <w:rsid w:val="00404674"/>
    <w:pPr>
      <w:keepNext/>
      <w:keepLines/>
      <w:spacing w:before="360" w:after="120"/>
      <w:outlineLvl w:val="1"/>
    </w:pPr>
    <w:rPr>
      <w:sz w:val="32"/>
      <w:szCs w:val="32"/>
    </w:rPr>
  </w:style>
  <w:style w:type="paragraph" w:styleId="Titlu3">
    <w:name w:val="heading 3"/>
    <w:basedOn w:val="Normal1"/>
    <w:next w:val="Normal1"/>
    <w:rsid w:val="00404674"/>
    <w:pPr>
      <w:keepNext/>
      <w:keepLines/>
      <w:spacing w:before="320" w:after="80"/>
      <w:outlineLvl w:val="2"/>
    </w:pPr>
    <w:rPr>
      <w:color w:val="434343"/>
      <w:sz w:val="28"/>
      <w:szCs w:val="28"/>
    </w:rPr>
  </w:style>
  <w:style w:type="paragraph" w:styleId="Titlu4">
    <w:name w:val="heading 4"/>
    <w:basedOn w:val="Normal1"/>
    <w:next w:val="Normal1"/>
    <w:rsid w:val="00404674"/>
    <w:pPr>
      <w:keepNext/>
      <w:keepLines/>
      <w:spacing w:before="280" w:after="80"/>
      <w:outlineLvl w:val="3"/>
    </w:pPr>
    <w:rPr>
      <w:color w:val="666666"/>
      <w:sz w:val="24"/>
      <w:szCs w:val="24"/>
    </w:rPr>
  </w:style>
  <w:style w:type="paragraph" w:styleId="Titlu5">
    <w:name w:val="heading 5"/>
    <w:basedOn w:val="Normal1"/>
    <w:next w:val="Normal1"/>
    <w:rsid w:val="00404674"/>
    <w:pPr>
      <w:keepNext/>
      <w:keepLines/>
      <w:spacing w:before="240" w:after="80"/>
      <w:outlineLvl w:val="4"/>
    </w:pPr>
    <w:rPr>
      <w:color w:val="666666"/>
    </w:rPr>
  </w:style>
  <w:style w:type="paragraph" w:styleId="Titlu6">
    <w:name w:val="heading 6"/>
    <w:basedOn w:val="Normal1"/>
    <w:next w:val="Normal1"/>
    <w:rsid w:val="00404674"/>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404674"/>
  </w:style>
  <w:style w:type="table" w:customStyle="1" w:styleId="TableNormal1">
    <w:name w:val="Table Normal1"/>
    <w:rsid w:val="00404674"/>
    <w:tblPr>
      <w:tblCellMar>
        <w:top w:w="0" w:type="dxa"/>
        <w:left w:w="0" w:type="dxa"/>
        <w:bottom w:w="0" w:type="dxa"/>
        <w:right w:w="0" w:type="dxa"/>
      </w:tblCellMar>
    </w:tblPr>
  </w:style>
  <w:style w:type="paragraph" w:styleId="Titlu">
    <w:name w:val="Title"/>
    <w:basedOn w:val="Normal1"/>
    <w:next w:val="Normal1"/>
    <w:rsid w:val="00404674"/>
    <w:pPr>
      <w:keepNext/>
      <w:keepLines/>
      <w:spacing w:after="60"/>
    </w:pPr>
    <w:rPr>
      <w:sz w:val="52"/>
      <w:szCs w:val="52"/>
    </w:rPr>
  </w:style>
  <w:style w:type="paragraph" w:styleId="Subtitlu">
    <w:name w:val="Subtitle"/>
    <w:basedOn w:val="Normal1"/>
    <w:next w:val="Normal1"/>
    <w:rsid w:val="00404674"/>
    <w:pPr>
      <w:keepNext/>
      <w:keepLines/>
      <w:spacing w:after="320"/>
    </w:pPr>
    <w:rPr>
      <w:color w:val="666666"/>
      <w:sz w:val="30"/>
      <w:szCs w:val="30"/>
    </w:rPr>
  </w:style>
  <w:style w:type="table" w:customStyle="1" w:styleId="Table1">
    <w:name w:val="Table1"/>
    <w:basedOn w:val="TableNormal1"/>
    <w:rsid w:val="00404674"/>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404674"/>
    <w:tblPr>
      <w:tblStyleRowBandSize w:val="1"/>
      <w:tblStyleColBandSize w:val="1"/>
      <w:tblCellMar>
        <w:top w:w="100" w:type="dxa"/>
        <w:left w:w="100" w:type="dxa"/>
        <w:bottom w:w="100" w:type="dxa"/>
        <w:right w:w="100" w:type="dxa"/>
      </w:tblCellMar>
    </w:tblPr>
  </w:style>
  <w:style w:type="paragraph" w:styleId="Textcomentariu">
    <w:name w:val="annotation text"/>
    <w:basedOn w:val="Normal"/>
    <w:link w:val="TextcomentariuCaracter"/>
    <w:uiPriority w:val="99"/>
    <w:semiHidden/>
    <w:unhideWhenUsed/>
    <w:rsid w:val="00404674"/>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404674"/>
    <w:rPr>
      <w:sz w:val="20"/>
      <w:szCs w:val="20"/>
    </w:rPr>
  </w:style>
  <w:style w:type="character" w:styleId="Referincomentariu">
    <w:name w:val="annotation reference"/>
    <w:basedOn w:val="Fontdeparagrafimplicit"/>
    <w:uiPriority w:val="99"/>
    <w:semiHidden/>
    <w:unhideWhenUsed/>
    <w:rsid w:val="00404674"/>
    <w:rPr>
      <w:sz w:val="16"/>
      <w:szCs w:val="16"/>
    </w:rPr>
  </w:style>
  <w:style w:type="paragraph" w:styleId="TextnBalon">
    <w:name w:val="Balloon Text"/>
    <w:basedOn w:val="Normal"/>
    <w:link w:val="TextnBalonCaracter"/>
    <w:uiPriority w:val="99"/>
    <w:semiHidden/>
    <w:unhideWhenUsed/>
    <w:rsid w:val="00BA11B9"/>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A11B9"/>
    <w:rPr>
      <w:rFonts w:ascii="Tahoma" w:hAnsi="Tahoma" w:cs="Tahoma"/>
      <w:sz w:val="16"/>
      <w:szCs w:val="16"/>
    </w:rPr>
  </w:style>
  <w:style w:type="paragraph" w:styleId="Antet">
    <w:name w:val="header"/>
    <w:basedOn w:val="Normal"/>
    <w:link w:val="AntetCaracter"/>
    <w:uiPriority w:val="99"/>
    <w:semiHidden/>
    <w:unhideWhenUsed/>
    <w:rsid w:val="00A7452D"/>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A7452D"/>
  </w:style>
  <w:style w:type="paragraph" w:styleId="Subsol">
    <w:name w:val="footer"/>
    <w:basedOn w:val="Normal"/>
    <w:link w:val="SubsolCaracter"/>
    <w:uiPriority w:val="99"/>
    <w:unhideWhenUsed/>
    <w:rsid w:val="00A7452D"/>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A7452D"/>
  </w:style>
  <w:style w:type="paragraph" w:styleId="Titlucuprins">
    <w:name w:val="TOC Heading"/>
    <w:basedOn w:val="Titlu1"/>
    <w:next w:val="Normal"/>
    <w:uiPriority w:val="39"/>
    <w:semiHidden/>
    <w:unhideWhenUsed/>
    <w:qFormat/>
    <w:rsid w:val="0052680E"/>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Cuprins1">
    <w:name w:val="toc 1"/>
    <w:basedOn w:val="Normal"/>
    <w:next w:val="Normal"/>
    <w:autoRedefine/>
    <w:uiPriority w:val="39"/>
    <w:unhideWhenUsed/>
    <w:rsid w:val="0052680E"/>
    <w:pPr>
      <w:spacing w:after="100"/>
    </w:pPr>
  </w:style>
  <w:style w:type="character" w:styleId="Hyperlink">
    <w:name w:val="Hyperlink"/>
    <w:basedOn w:val="Fontdeparagrafimplicit"/>
    <w:uiPriority w:val="99"/>
    <w:unhideWhenUsed/>
    <w:rsid w:val="0052680E"/>
    <w:rPr>
      <w:color w:val="0000FF" w:themeColor="hyperlink"/>
      <w:u w:val="single"/>
    </w:rPr>
  </w:style>
  <w:style w:type="paragraph" w:styleId="NormalWeb">
    <w:name w:val="Normal (Web)"/>
    <w:basedOn w:val="Normal"/>
    <w:uiPriority w:val="99"/>
    <w:unhideWhenUsed/>
    <w:rsid w:val="00072D4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Robust">
    <w:name w:val="Strong"/>
    <w:basedOn w:val="Fontdeparagrafimplicit"/>
    <w:uiPriority w:val="22"/>
    <w:qFormat/>
    <w:rsid w:val="00072D43"/>
    <w:rPr>
      <w:b/>
      <w:bCs/>
    </w:rPr>
  </w:style>
  <w:style w:type="character" w:styleId="HyperlinkParcurs">
    <w:name w:val="FollowedHyperlink"/>
    <w:basedOn w:val="Fontdeparagrafimplicit"/>
    <w:uiPriority w:val="99"/>
    <w:semiHidden/>
    <w:unhideWhenUsed/>
    <w:rsid w:val="0029002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onlinelibrary.wiley.com/doi/abs/10.1002/ijfe.2298" TargetMode="External" /><Relationship Id="rId18" Type="http://schemas.openxmlformats.org/officeDocument/2006/relationships/hyperlink" Target="https://www.inderscienceonline.com/doi/abs/10.1504/IJFIP.2020.111221" TargetMode="External" /><Relationship Id="rId26" Type="http://schemas.openxmlformats.org/officeDocument/2006/relationships/hyperlink" Target="https://www.emerald.com/insight/content/doi/10.1108/APJML-03-2021-0189/full/html" TargetMode="External" /><Relationship Id="rId3" Type="http://schemas.openxmlformats.org/officeDocument/2006/relationships/styles" Target="styles.xml" /><Relationship Id="rId21" Type="http://schemas.openxmlformats.org/officeDocument/2006/relationships/hyperlink" Target="https://www.iastatedigitalpress.com/itaa/article/13537/galley/14098/download/" TargetMode="External" /><Relationship Id="rId7" Type="http://schemas.openxmlformats.org/officeDocument/2006/relationships/endnotes" Target="endnotes.xml" /><Relationship Id="rId12" Type="http://schemas.openxmlformats.org/officeDocument/2006/relationships/hyperlink" Target="https://www.researchgate.net/profile/Anoop-Saxena-7/publication/366275011_Changing_Paradigm_in_Commerce_and_Management_Practices/links/639a0dec484e65005b0cbc9b/Changing-Paradigm-in-Commerce-and-Management-Practices.pdf" TargetMode="External" /><Relationship Id="rId17" Type="http://schemas.openxmlformats.org/officeDocument/2006/relationships/hyperlink" Target="https://www.inderscienceonline.com/doi/abs/10.1504/IJFIP.2020.111221" TargetMode="External" /><Relationship Id="rId25" Type="http://schemas.openxmlformats.org/officeDocument/2006/relationships/hyperlink" Target="https://www.emerald.com/insight/content/doi/10.1108/APJML-03-2021-0189/full/html" TargetMode="External" /><Relationship Id="rId2" Type="http://schemas.openxmlformats.org/officeDocument/2006/relationships/numbering" Target="numbering.xml" /><Relationship Id="rId16" Type="http://schemas.openxmlformats.org/officeDocument/2006/relationships/hyperlink" Target="https://rgs-ibg.onlinelibrary.wiley.com/doi/pdf/10.1111/geoj.12366" TargetMode="External" /><Relationship Id="rId20" Type="http://schemas.openxmlformats.org/officeDocument/2006/relationships/hyperlink" Target="https://irep.ntu.ac.uk/id/eprint/34228/1/11676_Oxborrow.pdf"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researchgate.net/profile/Anoop-Saxena-7/publication/366275011_Changing_Paradigm_in_Commerce_and_Management_Practices/links/639a0dec484e65005b0cbc9b/Changing-Paradigm-in-Commerce-and-Management-Practices.pdf" TargetMode="External" /><Relationship Id="rId24" Type="http://schemas.openxmlformats.org/officeDocument/2006/relationships/hyperlink" Target="https://www.researchgate.net/profile/Ruth-Endam-Mbah/publication/359512955_Russian-Ukraine_2022_War_A_Review_of_the_Economic_Impact_of_Russian-Ukraine_Crisis_on_the_USA/links/6241fcdd21077329f2dd2c3d/Russian-Ukraine-2022-War-A-Review-of-the-Economic-Impact-of-Russian-Ukraine-Crisis-on-the-USA.pdf" TargetMode="External" /><Relationship Id="rId5" Type="http://schemas.openxmlformats.org/officeDocument/2006/relationships/webSettings" Target="webSettings.xml" /><Relationship Id="rId15" Type="http://schemas.openxmlformats.org/officeDocument/2006/relationships/hyperlink" Target="https://rgs-ibg.onlinelibrary.wiley.com/doi/pdf/10.1111/geoj.12366" TargetMode="External" /><Relationship Id="rId23" Type="http://schemas.openxmlformats.org/officeDocument/2006/relationships/hyperlink" Target="https://www.researchgate.net/profile/Ruth-Endam-Mbah/publication/359512955_Russian-Ukraine_2022_War_A_Review_of_the_Economic_Impact_of_Russian-Ukraine_Crisis_on_the_USA/links/6241fcdd21077329f2dd2c3d/Russian-Ukraine-2022-War-A-Review-of-the-Economic-Impact-of-Russian-Ukraine-Crisis-on-the-USA.pdf" TargetMode="External" /><Relationship Id="rId28" Type="http://schemas.openxmlformats.org/officeDocument/2006/relationships/fontTable" Target="fontTable.xml" /><Relationship Id="rId10" Type="http://schemas.openxmlformats.org/officeDocument/2006/relationships/hyperlink" Target="https://books.google.com/books?hl=en&amp;lr=&amp;id=XijYDwAAQBAJ&amp;oi=fnd&amp;pg=PP1&amp;dq=supply+chain+issues+in+clothing+industry+UK&amp;ots=aam_EWjGVB&amp;sig=pvHQzcOpsQPsYnMY_wtx5LP_P_U" TargetMode="External" /><Relationship Id="rId19" Type="http://schemas.openxmlformats.org/officeDocument/2006/relationships/hyperlink" Target="https://irep.ntu.ac.uk/id/eprint/34228/1/11676_Oxborrow.pdf" TargetMode="External" /><Relationship Id="rId4" Type="http://schemas.openxmlformats.org/officeDocument/2006/relationships/settings" Target="settings.xml" /><Relationship Id="rId9" Type="http://schemas.openxmlformats.org/officeDocument/2006/relationships/hyperlink" Target="https://books.google.com/books?hl=en&amp;lr=&amp;id=XijYDwAAQBAJ&amp;oi=fnd&amp;pg=PP1&amp;dq=supply+chain+issues+in+clothing+industry+UK&amp;ots=aam_EWjGVB&amp;sig=pvHQzcOpsQPsYnMY_wtx5LP_P_U" TargetMode="External" /><Relationship Id="rId14" Type="http://schemas.openxmlformats.org/officeDocument/2006/relationships/hyperlink" Target="https://onlinelibrary.wiley.com/doi/abs/10.1002/ijfe.2298" TargetMode="External" /><Relationship Id="rId22" Type="http://schemas.openxmlformats.org/officeDocument/2006/relationships/hyperlink" Target="https://www.iastatedigitalpress.com/itaa/article/13537/galley/14098/download/" TargetMode="External" /><Relationship Id="rId2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758D6-1FD8-4E98-82CD-6BACAE126C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3391</Words>
  <Characters>19668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andreeapatrut515@gmail.com</cp:lastModifiedBy>
  <cp:revision>2</cp:revision>
  <dcterms:created xsi:type="dcterms:W3CDTF">2023-04-04T15:50:00Z</dcterms:created>
  <dcterms:modified xsi:type="dcterms:W3CDTF">2023-04-04T15:50:00Z</dcterms:modified>
</cp:coreProperties>
</file>