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35CAAF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1789177" wp14:editId="79714D4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A7514D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84E129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1789177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0A7514D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1A84E129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AAFA9B1" wp14:editId="100DA4A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CAB1EB1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1BC5148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AAFA9B1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0CAB1EB1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1BC5148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EAD830C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6713FE0" wp14:editId="244C5965">
                <wp:simplePos x="0" y="0"/>
                <wp:positionH relativeFrom="page">
                  <wp:posOffset>1558232</wp:posOffset>
                </wp:positionH>
                <wp:positionV relativeFrom="page">
                  <wp:posOffset>1790642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0" cy="309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475F8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7828542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3E30FFAF" w14:textId="2C205FE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78CDBA4E" w14:textId="3C05A47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FD2025">
                              <w:rPr>
                                <w:color w:val="404040"/>
                                <w:sz w:val="36"/>
                              </w:rPr>
                              <w:t>Monica Gregory</w:t>
                            </w:r>
                          </w:p>
                          <w:p w14:paraId="07714B75" w14:textId="7DB1D69F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FD2025">
                              <w:rPr>
                                <w:color w:val="404040"/>
                                <w:sz w:val="36"/>
                              </w:rPr>
                              <w:t xml:space="preserve"> 2540502</w:t>
                            </w:r>
                          </w:p>
                          <w:p w14:paraId="20688A91" w14:textId="3C05D813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FD2025">
                              <w:rPr>
                                <w:color w:val="404040"/>
                                <w:sz w:val="36"/>
                              </w:rPr>
                              <w:t xml:space="preserve">Kwame </w:t>
                            </w:r>
                            <w:proofErr w:type="spellStart"/>
                            <w:r w:rsidR="00FD2025">
                              <w:rPr>
                                <w:color w:val="404040"/>
                                <w:sz w:val="36"/>
                              </w:rPr>
                              <w:t>Assa</w:t>
                            </w:r>
                            <w:proofErr w:type="spellEnd"/>
                            <w:r w:rsidR="00FD2025">
                              <w:rPr>
                                <w:color w:val="404040"/>
                                <w:sz w:val="36"/>
                              </w:rPr>
                              <w:t>-Agyei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713FE0" id="Rectangle 33" o:spid="_x0000_s1056" style="position:absolute;margin-left:122.7pt;margin-top:141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" filled="f" stroked="f">
                <v:textbox inset="0,0,0,0">
                  <w:txbxContent>
                    <w:p w14:paraId="27475F8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7828542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3E30FFAF" w14:textId="2C205FE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78CDBA4E" w14:textId="3C05A47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FD2025">
                        <w:rPr>
                          <w:color w:val="404040"/>
                          <w:sz w:val="36"/>
                        </w:rPr>
                        <w:t>Monica Gregory</w:t>
                      </w:r>
                    </w:p>
                    <w:p w14:paraId="07714B75" w14:textId="7DB1D69F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FD2025">
                        <w:rPr>
                          <w:color w:val="404040"/>
                          <w:sz w:val="36"/>
                        </w:rPr>
                        <w:t xml:space="preserve"> 2540502</w:t>
                      </w:r>
                    </w:p>
                    <w:p w14:paraId="20688A91" w14:textId="3C05D813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FD2025">
                        <w:rPr>
                          <w:color w:val="404040"/>
                          <w:sz w:val="36"/>
                        </w:rPr>
                        <w:t xml:space="preserve">Kwame </w:t>
                      </w:r>
                      <w:proofErr w:type="spellStart"/>
                      <w:r w:rsidR="00FD2025">
                        <w:rPr>
                          <w:color w:val="404040"/>
                          <w:sz w:val="36"/>
                        </w:rPr>
                        <w:t>Assa</w:t>
                      </w:r>
                      <w:proofErr w:type="spellEnd"/>
                      <w:r w:rsidR="00FD2025">
                        <w:rPr>
                          <w:color w:val="404040"/>
                          <w:sz w:val="36"/>
                        </w:rPr>
                        <w:t>-Agyei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1895DA4" w14:textId="77777777" w:rsidR="00530E16" w:rsidRDefault="00530E16">
      <w:pPr>
        <w:rPr>
          <w:rFonts w:ascii="Arial" w:eastAsia="Arial" w:hAnsi="Arial" w:cs="Arial"/>
        </w:rPr>
      </w:pPr>
    </w:p>
    <w:p w14:paraId="6DDA4733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69EA5B92" w14:textId="77777777" w:rsidR="00722EFE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03606109" w:history="1">
            <w:r>
              <w:rPr>
                <w:rStyle w:val="Hyperlink"/>
                <w:noProof/>
              </w:rPr>
              <w:t>Section 1: Introducing the Research Paper and Topic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7ED8B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0" w:history="1">
            <w:r w:rsidR="007A2630">
              <w:rPr>
                <w:rStyle w:val="Hyperlink"/>
                <w:noProof/>
              </w:rPr>
              <w:t>1.1  Paper Details (Title, Author(s) and Year of Publication)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_Toc203606110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1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36F0D0DA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1" w:history="1">
            <w:r w:rsidR="007A2630">
              <w:rPr>
                <w:rStyle w:val="Hyperlink"/>
                <w:noProof/>
              </w:rPr>
              <w:t>1.2  Main Topic or Problem Explored in the Paper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_Toc203606111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1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4F890F7D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2" w:history="1">
            <w:r w:rsidR="007A2630">
              <w:rPr>
                <w:rStyle w:val="Hyperlink"/>
                <w:noProof/>
              </w:rPr>
              <w:t>1.3  Who Is the Research About?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_Toc203606112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1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58241583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3" w:history="1">
            <w:r w:rsidR="007A2630">
              <w:rPr>
                <w:rStyle w:val="Hyperlink"/>
                <w:noProof/>
              </w:rPr>
              <w:t>1.4  Why Is This Topic Important in UK Health and Social Care?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_Toc203606113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1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7B5A1A07" w14:textId="77777777" w:rsidR="00722EF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4" w:history="1">
            <w:r w:rsidR="007A2630">
              <w:rPr>
                <w:rStyle w:val="Hyperlink"/>
                <w:noProof/>
              </w:rPr>
              <w:t>Section 2: Understanding the Purpose and Research Question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_Toc203606114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2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4AA57DC5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5" w:history="1">
            <w:r w:rsidR="007A2630">
              <w:rPr>
                <w:rStyle w:val="Hyperlink"/>
                <w:noProof/>
              </w:rPr>
              <w:t>2.1  Research Question(s) or Objectives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_Toc203606115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2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49D6D8E4" w14:textId="77777777" w:rsidR="00722EF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6" w:history="1">
            <w:r w:rsidR="007A2630">
              <w:rPr>
                <w:rStyle w:val="Hyperlink"/>
                <w:noProof/>
              </w:rPr>
              <w:t>Section 3: Understanding the Research Methods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_Toc203606116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3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524B7300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7" w:history="1">
            <w:r w:rsidR="007A2630">
              <w:rPr>
                <w:rStyle w:val="Hyperlink"/>
                <w:noProof/>
              </w:rPr>
              <w:t>3.1  Overview of Quantitative, Qualitative, and Mixed-Methods Research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_Toc203606117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3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3387AE7A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8" w:history="1">
            <w:r w:rsidR="007A2630">
              <w:rPr>
                <w:rStyle w:val="Hyperlink"/>
                <w:noProof/>
              </w:rPr>
              <w:t>3.2  Research Methodology Used in Your Chosen Paper and Why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_Toc203606118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3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773D523D" w14:textId="77777777" w:rsidR="00722EFE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9" w:history="1">
            <w:r w:rsidR="007A2630">
              <w:rPr>
                <w:rStyle w:val="Hyperlink"/>
                <w:noProof/>
              </w:rPr>
              <w:t>3.3  Primary and Secondary Data: Definitions, Differences, and Application to Your Paper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_Toc203606119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4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0688D8C9" w14:textId="77777777" w:rsidR="00722EF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0" w:history="1">
            <w:r w:rsidR="007A2630">
              <w:rPr>
                <w:rStyle w:val="Hyperlink"/>
                <w:noProof/>
              </w:rPr>
              <w:t>Section 4: Conclusion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_Toc203606120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5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4AF15CC7" w14:textId="77777777" w:rsidR="00722EF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1" w:history="1">
            <w:r w:rsidR="007A2630">
              <w:rPr>
                <w:rStyle w:val="Hyperlink"/>
                <w:noProof/>
              </w:rPr>
              <w:t>References</w:t>
            </w:r>
            <w:r w:rsidR="007A2630">
              <w:rPr>
                <w:noProof/>
                <w:webHidden/>
              </w:rPr>
              <w:tab/>
            </w:r>
            <w:r w:rsidR="007A2630">
              <w:rPr>
                <w:noProof/>
                <w:webHidden/>
              </w:rPr>
              <w:fldChar w:fldCharType="begin"/>
            </w:r>
            <w:r w:rsidR="007A2630">
              <w:rPr>
                <w:noProof/>
                <w:webHidden/>
              </w:rPr>
              <w:instrText xml:space="preserve"> PAGEREF _Toc203606121 \h </w:instrText>
            </w:r>
            <w:r w:rsidR="007A2630">
              <w:rPr>
                <w:noProof/>
                <w:webHidden/>
              </w:rPr>
            </w:r>
            <w:r w:rsidR="007A2630">
              <w:rPr>
                <w:noProof/>
                <w:webHidden/>
              </w:rPr>
              <w:fldChar w:fldCharType="separate"/>
            </w:r>
            <w:r w:rsidR="007A2630">
              <w:rPr>
                <w:noProof/>
                <w:webHidden/>
              </w:rPr>
              <w:t>5</w:t>
            </w:r>
            <w:r w:rsidR="007A2630">
              <w:rPr>
                <w:noProof/>
                <w:webHidden/>
              </w:rPr>
              <w:fldChar w:fldCharType="end"/>
            </w:r>
          </w:hyperlink>
        </w:p>
        <w:p w14:paraId="28811C41" w14:textId="77777777" w:rsidR="00530E16" w:rsidRPr="00CF650B" w:rsidRDefault="004468F8">
          <w:r>
            <w:fldChar w:fldCharType="end"/>
          </w:r>
        </w:p>
      </w:sdtContent>
    </w:sdt>
    <w:p w14:paraId="7C25BAE8" w14:textId="77777777" w:rsidR="00530E16" w:rsidRDefault="00530E16">
      <w:pPr>
        <w:rPr>
          <w:rFonts w:ascii="Arial" w:eastAsia="Arial" w:hAnsi="Arial" w:cs="Arial"/>
        </w:rPr>
      </w:pPr>
    </w:p>
    <w:p w14:paraId="4E80598E" w14:textId="77777777" w:rsidR="00530E16" w:rsidRDefault="00530E16">
      <w:pPr>
        <w:rPr>
          <w:rFonts w:ascii="Arial" w:eastAsia="Arial" w:hAnsi="Arial" w:cs="Arial"/>
        </w:rPr>
      </w:pPr>
    </w:p>
    <w:p w14:paraId="2CF87F6B" w14:textId="77777777" w:rsidR="00530E16" w:rsidRDefault="00530E16">
      <w:pPr>
        <w:rPr>
          <w:rFonts w:ascii="Arial" w:eastAsia="Arial" w:hAnsi="Arial" w:cs="Arial"/>
        </w:rPr>
      </w:pPr>
    </w:p>
    <w:p w14:paraId="543CF5C0" w14:textId="77777777" w:rsidR="00530E16" w:rsidRDefault="00530E16">
      <w:pPr>
        <w:rPr>
          <w:rFonts w:ascii="Arial" w:eastAsia="Arial" w:hAnsi="Arial" w:cs="Arial"/>
        </w:rPr>
      </w:pPr>
    </w:p>
    <w:p w14:paraId="41ACA456" w14:textId="77777777" w:rsidR="00530E16" w:rsidRDefault="00530E16">
      <w:pPr>
        <w:rPr>
          <w:rFonts w:ascii="Arial" w:eastAsia="Arial" w:hAnsi="Arial" w:cs="Arial"/>
        </w:rPr>
      </w:pPr>
    </w:p>
    <w:p w14:paraId="17294C10" w14:textId="77777777" w:rsidR="00530E16" w:rsidRDefault="00530E16">
      <w:pPr>
        <w:rPr>
          <w:rFonts w:ascii="Arial" w:eastAsia="Arial" w:hAnsi="Arial" w:cs="Arial"/>
        </w:rPr>
      </w:pPr>
    </w:p>
    <w:p w14:paraId="2657CCF8" w14:textId="77777777" w:rsidR="00530E16" w:rsidRDefault="00530E16">
      <w:pPr>
        <w:rPr>
          <w:rFonts w:ascii="Arial" w:eastAsia="Arial" w:hAnsi="Arial" w:cs="Arial"/>
        </w:rPr>
      </w:pPr>
    </w:p>
    <w:p w14:paraId="115F00B1" w14:textId="77777777" w:rsidR="00530E16" w:rsidRDefault="00530E16">
      <w:pPr>
        <w:rPr>
          <w:rFonts w:ascii="Arial" w:eastAsia="Arial" w:hAnsi="Arial" w:cs="Arial"/>
        </w:rPr>
      </w:pPr>
    </w:p>
    <w:p w14:paraId="04AA3B6E" w14:textId="77777777" w:rsidR="00530E16" w:rsidRDefault="00530E16">
      <w:pPr>
        <w:rPr>
          <w:rFonts w:ascii="Arial" w:eastAsia="Arial" w:hAnsi="Arial" w:cs="Arial"/>
        </w:rPr>
      </w:pPr>
    </w:p>
    <w:p w14:paraId="11B6961F" w14:textId="77777777" w:rsidR="00530E16" w:rsidRDefault="00530E16">
      <w:pPr>
        <w:rPr>
          <w:rFonts w:ascii="Arial" w:eastAsia="Arial" w:hAnsi="Arial" w:cs="Arial"/>
        </w:rPr>
      </w:pPr>
    </w:p>
    <w:p w14:paraId="24A9EEB7" w14:textId="77777777" w:rsidR="00530E16" w:rsidRDefault="00530E16">
      <w:pPr>
        <w:rPr>
          <w:rFonts w:ascii="Arial" w:eastAsia="Arial" w:hAnsi="Arial" w:cs="Arial"/>
        </w:rPr>
      </w:pPr>
    </w:p>
    <w:p w14:paraId="2637B8F3" w14:textId="77777777" w:rsidR="00530E16" w:rsidRDefault="00530E16">
      <w:pPr>
        <w:rPr>
          <w:rFonts w:ascii="Arial" w:eastAsia="Arial" w:hAnsi="Arial" w:cs="Arial"/>
        </w:rPr>
      </w:pPr>
    </w:p>
    <w:p w14:paraId="1B8FE014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9943009" w14:textId="77777777" w:rsidR="00530E16" w:rsidRDefault="00530E16">
      <w:pPr>
        <w:rPr>
          <w:rFonts w:ascii="Arial" w:eastAsia="Arial" w:hAnsi="Arial" w:cs="Arial"/>
        </w:rPr>
      </w:pPr>
    </w:p>
    <w:p w14:paraId="30FB5D43" w14:textId="04307A6C" w:rsidR="004468F8" w:rsidRDefault="00C2277E" w:rsidP="00AB1EBE">
      <w:pPr>
        <w:pStyle w:val="Heading1"/>
      </w:pPr>
      <w:bookmarkStart w:id="0" w:name="_Toc203606109"/>
      <w:r>
        <w:lastRenderedPageBreak/>
        <w:t xml:space="preserve">Section </w:t>
      </w:r>
      <w:proofErr w:type="gramStart"/>
      <w:r>
        <w:t>Introducing</w:t>
      </w:r>
      <w:r w:rsidR="0024157E">
        <w:t xml:space="preserve"> </w:t>
      </w:r>
      <w:r w:rsidR="004468F8">
        <w:t xml:space="preserve"> the</w:t>
      </w:r>
      <w:proofErr w:type="gramEnd"/>
      <w:r w:rsidR="004468F8">
        <w:t xml:space="preserve"> Research Paper and Topic </w:t>
      </w:r>
      <w:r w:rsidR="0024157E">
        <w:t xml:space="preserve"> </w:t>
      </w:r>
      <w:r w:rsidR="004468F8">
        <w:t>Developme</w:t>
      </w:r>
      <w:bookmarkEnd w:id="0"/>
      <w:r w:rsidR="00CF6067">
        <w:t>nt</w:t>
      </w:r>
      <w:r w:rsidR="00AB1EBE">
        <w:t xml:space="preserve"> author : Bronte McDonald ,Kathryn J Lester, Daniel Michelson </w:t>
      </w:r>
    </w:p>
    <w:p w14:paraId="7CE151BA" w14:textId="4A934A95" w:rsidR="0024157E" w:rsidRPr="0024157E" w:rsidRDefault="0024157E" w:rsidP="0024157E">
      <w:r>
        <w:t xml:space="preserve">1.1 Paper detail </w:t>
      </w:r>
    </w:p>
    <w:p w14:paraId="203C9204" w14:textId="47997547" w:rsidR="00AB1EBE" w:rsidRPr="00AB1EBE" w:rsidRDefault="00AB1EBE" w:rsidP="00AB1EBE">
      <w:r>
        <w:t>YEAR of publication 2022</w:t>
      </w:r>
    </w:p>
    <w:p w14:paraId="3635A443" w14:textId="279A95A9" w:rsidR="00530E16" w:rsidRDefault="00E10231">
      <w:pPr>
        <w:pStyle w:val="Heading2"/>
        <w:jc w:val="both"/>
      </w:pPr>
      <w:bookmarkStart w:id="1" w:name="_Toc203606111"/>
      <w:r>
        <w:t>1.2 Main</w:t>
      </w:r>
      <w:r w:rsidR="004468F8">
        <w:t xml:space="preserve"> Topic or Problem Explored in the </w:t>
      </w:r>
      <w:bookmarkEnd w:id="1"/>
      <w:r w:rsidR="00C2277E">
        <w:t>Paper, Title</w:t>
      </w:r>
      <w:r w:rsidR="0024157E">
        <w:t>:</w:t>
      </w:r>
      <w:r w:rsidR="00DA5878">
        <w:t xml:space="preserve"> She didn’t know how to go </w:t>
      </w:r>
      <w:proofErr w:type="gramStart"/>
      <w:r w:rsidR="00DA5878">
        <w:t>back :</w:t>
      </w:r>
      <w:proofErr w:type="gramEnd"/>
      <w:r w:rsidR="00DA5878">
        <w:t xml:space="preserve"> School attendance problem in the context of C</w:t>
      </w:r>
      <w:r w:rsidR="001726AA">
        <w:t>OVID-</w:t>
      </w:r>
      <w:r w:rsidR="00CB2274">
        <w:t>19</w:t>
      </w:r>
      <w:r w:rsidR="00DA5878">
        <w:t xml:space="preserve"> </w:t>
      </w:r>
      <w:r w:rsidR="00CB2274">
        <w:t>a</w:t>
      </w:r>
      <w:r w:rsidR="00CE3A97">
        <w:t>ffected</w:t>
      </w:r>
      <w:r w:rsidR="00CB2274">
        <w:t xml:space="preserve"> . </w:t>
      </w:r>
      <w:r w:rsidR="00DA5878">
        <w:t xml:space="preserve">A multiple stakeholder qualitative study with parents and </w:t>
      </w:r>
      <w:r w:rsidR="00CB2274">
        <w:t xml:space="preserve">19 </w:t>
      </w:r>
      <w:r w:rsidR="00DA5878">
        <w:t>professio</w:t>
      </w:r>
      <w:r w:rsidR="00CE3A97">
        <w:t xml:space="preserve">nals </w:t>
      </w:r>
    </w:p>
    <w:p w14:paraId="7E06FF6E" w14:textId="74C88EB6" w:rsidR="004468F8" w:rsidRPr="00E10231" w:rsidRDefault="00433430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eastAsia="Arial" w:hAnsi="Arial" w:cs="Arial"/>
          <w:i/>
          <w:iCs/>
          <w:sz w:val="22"/>
          <w:szCs w:val="22"/>
        </w:rPr>
        <w:t xml:space="preserve">The authors explore why some </w:t>
      </w:r>
      <w:r w:rsidR="00B31C67">
        <w:rPr>
          <w:rFonts w:ascii="Arial" w:eastAsia="Arial" w:hAnsi="Arial" w:cs="Arial"/>
          <w:i/>
          <w:iCs/>
          <w:sz w:val="22"/>
          <w:szCs w:val="22"/>
        </w:rPr>
        <w:t xml:space="preserve">children,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especially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 those with special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educational needs</w:t>
      </w:r>
      <w:r w:rsidR="006063FE">
        <w:rPr>
          <w:rFonts w:ascii="Arial" w:eastAsia="Arial" w:hAnsi="Arial" w:cs="Arial"/>
          <w:i/>
          <w:iCs/>
          <w:sz w:val="22"/>
          <w:szCs w:val="22"/>
        </w:rPr>
        <w:t xml:space="preserve"> and anxiety found it </w:t>
      </w:r>
      <w:r w:rsidR="00B31C67">
        <w:rPr>
          <w:rFonts w:ascii="Arial" w:eastAsia="Arial" w:hAnsi="Arial" w:cs="Arial"/>
          <w:i/>
          <w:iCs/>
          <w:sz w:val="22"/>
          <w:szCs w:val="22"/>
        </w:rPr>
        <w:t>difficult</w:t>
      </w:r>
      <w:r w:rsidR="006063FE">
        <w:rPr>
          <w:rFonts w:ascii="Arial" w:eastAsia="Arial" w:hAnsi="Arial" w:cs="Arial"/>
          <w:i/>
          <w:iCs/>
          <w:sz w:val="22"/>
          <w:szCs w:val="22"/>
        </w:rPr>
        <w:t xml:space="preserve"> to return to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school. They</w:t>
      </w:r>
      <w:r w:rsidR="006063FE">
        <w:rPr>
          <w:rFonts w:ascii="Arial" w:eastAsia="Arial" w:hAnsi="Arial" w:cs="Arial"/>
          <w:i/>
          <w:iCs/>
          <w:sz w:val="22"/>
          <w:szCs w:val="22"/>
        </w:rPr>
        <w:t xml:space="preserve"> do this by talking to both parents and professionals to get different perspectives on the problem.</w:t>
      </w:r>
    </w:p>
    <w:p w14:paraId="49BA2ED4" w14:textId="03E4A8AA" w:rsidR="004468F8" w:rsidRPr="00E10231" w:rsidRDefault="006063FE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="00875004">
        <w:rPr>
          <w:rFonts w:ascii="Arial" w:eastAsia="Arial" w:hAnsi="Arial" w:cs="Arial"/>
          <w:i/>
          <w:iCs/>
          <w:sz w:val="22"/>
          <w:szCs w:val="22"/>
        </w:rPr>
        <w:t xml:space="preserve">The study </w:t>
      </w:r>
      <w:r>
        <w:rPr>
          <w:rFonts w:ascii="Arial" w:eastAsia="Arial" w:hAnsi="Arial" w:cs="Arial"/>
          <w:i/>
          <w:iCs/>
          <w:sz w:val="22"/>
          <w:szCs w:val="22"/>
        </w:rPr>
        <w:t>focused on primary school attendance problems after Covid-</w:t>
      </w:r>
      <w:proofErr w:type="gramStart"/>
      <w:r>
        <w:rPr>
          <w:rFonts w:ascii="Arial" w:eastAsia="Arial" w:hAnsi="Arial" w:cs="Arial"/>
          <w:i/>
          <w:iCs/>
          <w:sz w:val="22"/>
          <w:szCs w:val="22"/>
        </w:rPr>
        <w:t>19 .</w:t>
      </w:r>
      <w:proofErr w:type="gramEnd"/>
      <w:r>
        <w:rPr>
          <w:rFonts w:ascii="Arial" w:eastAsia="Arial" w:hAnsi="Arial" w:cs="Arial"/>
          <w:i/>
          <w:iCs/>
          <w:sz w:val="22"/>
          <w:szCs w:val="22"/>
        </w:rPr>
        <w:t xml:space="preserve"> The participants included </w:t>
      </w:r>
      <w:r w:rsidR="00020045">
        <w:rPr>
          <w:rFonts w:ascii="Arial" w:eastAsia="Arial" w:hAnsi="Arial" w:cs="Arial"/>
          <w:i/>
          <w:iCs/>
          <w:sz w:val="22"/>
          <w:szCs w:val="22"/>
        </w:rPr>
        <w:t xml:space="preserve">29 parents in phase 1 and in phase 2 they interviewed 10 parents and 19 </w:t>
      </w:r>
      <w:proofErr w:type="gramStart"/>
      <w:r w:rsidR="00B31C67">
        <w:rPr>
          <w:rFonts w:ascii="Arial" w:eastAsia="Arial" w:hAnsi="Arial" w:cs="Arial"/>
          <w:i/>
          <w:iCs/>
          <w:sz w:val="22"/>
          <w:szCs w:val="22"/>
        </w:rPr>
        <w:t>professional</w:t>
      </w:r>
      <w:r w:rsidR="00CB2274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="00020045">
        <w:rPr>
          <w:rFonts w:ascii="Arial" w:eastAsia="Arial" w:hAnsi="Arial" w:cs="Arial"/>
          <w:i/>
          <w:iCs/>
          <w:sz w:val="22"/>
          <w:szCs w:val="22"/>
        </w:rPr>
        <w:t xml:space="preserve"> such</w:t>
      </w:r>
      <w:proofErr w:type="gramEnd"/>
      <w:r w:rsidR="00020045">
        <w:rPr>
          <w:rFonts w:ascii="Arial" w:eastAsia="Arial" w:hAnsi="Arial" w:cs="Arial"/>
          <w:i/>
          <w:iCs/>
          <w:sz w:val="22"/>
          <w:szCs w:val="22"/>
        </w:rPr>
        <w:t xml:space="preserve"> as teacher</w:t>
      </w:r>
      <w:r w:rsidR="00CB2274">
        <w:rPr>
          <w:rFonts w:ascii="Arial" w:eastAsia="Arial" w:hAnsi="Arial" w:cs="Arial"/>
          <w:i/>
          <w:iCs/>
          <w:sz w:val="22"/>
          <w:szCs w:val="22"/>
        </w:rPr>
        <w:t>s</w:t>
      </w:r>
      <w:r w:rsidR="00020045">
        <w:rPr>
          <w:rFonts w:ascii="Arial" w:eastAsia="Arial" w:hAnsi="Arial" w:cs="Arial"/>
          <w:i/>
          <w:iCs/>
          <w:sz w:val="22"/>
          <w:szCs w:val="22"/>
        </w:rPr>
        <w:t xml:space="preserve"> and school staff. Parents were recruited through social media and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professionals</w:t>
      </w:r>
      <w:r w:rsidR="00020045">
        <w:rPr>
          <w:rFonts w:ascii="Arial" w:eastAsia="Arial" w:hAnsi="Arial" w:cs="Arial"/>
          <w:i/>
          <w:iCs/>
          <w:sz w:val="22"/>
          <w:szCs w:val="22"/>
        </w:rPr>
        <w:t xml:space="preserve"> were recruited through schools in Southern England </w:t>
      </w:r>
    </w:p>
    <w:p w14:paraId="06A36977" w14:textId="0568F171" w:rsidR="00530E16" w:rsidRDefault="00E10231">
      <w:pPr>
        <w:pStyle w:val="Heading2"/>
        <w:jc w:val="both"/>
      </w:pPr>
      <w:bookmarkStart w:id="2" w:name="_Toc203606113"/>
      <w:r>
        <w:t>1.4 Why</w:t>
      </w:r>
      <w:r w:rsidR="004468F8">
        <w:t xml:space="preserve"> Is This Topic Important in UK Health and Social Care?</w:t>
      </w:r>
      <w:bookmarkEnd w:id="2"/>
    </w:p>
    <w:p w14:paraId="3BA747B5" w14:textId="19EDD8CC" w:rsidR="00E10231" w:rsidRPr="00210D5A" w:rsidRDefault="00020045" w:rsidP="00E10231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gramStart"/>
      <w:r>
        <w:rPr>
          <w:rFonts w:ascii="Arial" w:eastAsia="Arial" w:hAnsi="Arial" w:cs="Arial"/>
          <w:i/>
          <w:iCs/>
          <w:sz w:val="22"/>
          <w:szCs w:val="22"/>
        </w:rPr>
        <w:t>.This</w:t>
      </w:r>
      <w:proofErr w:type="gramEnd"/>
      <w:r>
        <w:rPr>
          <w:rFonts w:ascii="Arial" w:eastAsia="Arial" w:hAnsi="Arial" w:cs="Arial"/>
          <w:i/>
          <w:iCs/>
          <w:sz w:val="22"/>
          <w:szCs w:val="22"/>
        </w:rPr>
        <w:t xml:space="preserve"> topic is important to UK health and social care because school </w:t>
      </w:r>
      <w:r w:rsidR="00C55F5E">
        <w:rPr>
          <w:rFonts w:ascii="Arial" w:eastAsia="Arial" w:hAnsi="Arial" w:cs="Arial"/>
          <w:i/>
          <w:iCs/>
          <w:sz w:val="22"/>
          <w:szCs w:val="22"/>
        </w:rPr>
        <w:t xml:space="preserve">attendance affects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children’s</w:t>
      </w:r>
      <w:r w:rsidR="00C55F5E">
        <w:rPr>
          <w:rFonts w:ascii="Arial" w:eastAsia="Arial" w:hAnsi="Arial" w:cs="Arial"/>
          <w:i/>
          <w:iCs/>
          <w:sz w:val="22"/>
          <w:szCs w:val="22"/>
        </w:rPr>
        <w:t xml:space="preserve"> wellbeing, mental</w:t>
      </w:r>
      <w:r w:rsidR="000F7221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proofErr w:type="spellStart"/>
      <w:r w:rsidR="000F7221">
        <w:rPr>
          <w:rFonts w:ascii="Arial" w:eastAsia="Arial" w:hAnsi="Arial" w:cs="Arial"/>
          <w:i/>
          <w:iCs/>
          <w:sz w:val="22"/>
          <w:szCs w:val="22"/>
        </w:rPr>
        <w:t>heath</w:t>
      </w:r>
      <w:proofErr w:type="spellEnd"/>
      <w:r w:rsidR="000F7221">
        <w:rPr>
          <w:rFonts w:ascii="Arial" w:eastAsia="Arial" w:hAnsi="Arial" w:cs="Arial"/>
          <w:i/>
          <w:iCs/>
          <w:sz w:val="22"/>
          <w:szCs w:val="22"/>
        </w:rPr>
        <w:t xml:space="preserve"> and </w:t>
      </w:r>
      <w:r w:rsidR="00C55F5E">
        <w:rPr>
          <w:rFonts w:ascii="Arial" w:eastAsia="Arial" w:hAnsi="Arial" w:cs="Arial"/>
          <w:i/>
          <w:iCs/>
          <w:sz w:val="22"/>
          <w:szCs w:val="22"/>
        </w:rPr>
        <w:t xml:space="preserve">education .The paper shows that children with special educational needs and anxiety were most effected .It suggests that schools </w:t>
      </w:r>
      <w:r w:rsidR="000F7221">
        <w:rPr>
          <w:rFonts w:ascii="Arial" w:eastAsia="Arial" w:hAnsi="Arial" w:cs="Arial"/>
          <w:i/>
          <w:iCs/>
          <w:sz w:val="22"/>
          <w:szCs w:val="22"/>
        </w:rPr>
        <w:t xml:space="preserve">families and </w:t>
      </w:r>
      <w:r w:rsidR="00875004">
        <w:rPr>
          <w:rFonts w:ascii="Arial" w:eastAsia="Arial" w:hAnsi="Arial" w:cs="Arial"/>
          <w:i/>
          <w:iCs/>
          <w:sz w:val="22"/>
          <w:szCs w:val="22"/>
        </w:rPr>
        <w:t>professional’s</w:t>
      </w:r>
      <w:r w:rsidR="000F7221">
        <w:rPr>
          <w:rFonts w:ascii="Arial" w:eastAsia="Arial" w:hAnsi="Arial" w:cs="Arial"/>
          <w:i/>
          <w:iCs/>
          <w:sz w:val="22"/>
          <w:szCs w:val="22"/>
        </w:rPr>
        <w:t xml:space="preserve"> needs to work together to support children which links to social care and health services in the UK  </w:t>
      </w:r>
    </w:p>
    <w:p w14:paraId="6EDF5A1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9904574" w14:textId="77777777" w:rsidR="004468F8" w:rsidRPr="004468F8" w:rsidRDefault="004468F8">
      <w:pPr>
        <w:pStyle w:val="Heading1"/>
        <w:jc w:val="both"/>
      </w:pPr>
      <w:bookmarkStart w:id="3" w:name="_Toc203606114"/>
      <w:r>
        <w:t>Section 2: Understanding the Purpose and Research Question</w:t>
      </w:r>
      <w:bookmarkEnd w:id="3"/>
    </w:p>
    <w:p w14:paraId="7EC53AFE" w14:textId="4FF207E7" w:rsidR="004468F8" w:rsidRPr="0013214D" w:rsidRDefault="009E217C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eastAsia="Arial" w:hAnsi="Arial" w:cs="Arial"/>
          <w:i/>
          <w:iCs/>
          <w:sz w:val="22"/>
          <w:szCs w:val="22"/>
        </w:rPr>
        <w:t xml:space="preserve"> The</w:t>
      </w:r>
      <w:r w:rsidR="0013214D">
        <w:rPr>
          <w:rFonts w:ascii="Arial" w:eastAsia="Arial" w:hAnsi="Arial" w:cs="Arial"/>
          <w:i/>
          <w:iCs/>
          <w:sz w:val="22"/>
          <w:szCs w:val="22"/>
        </w:rPr>
        <w:t xml:space="preserve"> aim of this study was </w:t>
      </w:r>
      <w:r w:rsidR="00D0074F">
        <w:rPr>
          <w:rFonts w:ascii="Arial" w:eastAsia="Arial" w:hAnsi="Arial" w:cs="Arial"/>
          <w:i/>
          <w:iCs/>
          <w:sz w:val="22"/>
          <w:szCs w:val="22"/>
        </w:rPr>
        <w:t>exploring</w:t>
      </w:r>
      <w:r w:rsidR="0013214D">
        <w:rPr>
          <w:rFonts w:ascii="Arial" w:eastAsia="Arial" w:hAnsi="Arial" w:cs="Arial"/>
          <w:i/>
          <w:iCs/>
          <w:sz w:val="22"/>
          <w:szCs w:val="22"/>
        </w:rPr>
        <w:t xml:space="preserve"> why some primary school children struggled to return to school following the COVID-19 </w:t>
      </w:r>
      <w:r w:rsidR="00DD795B">
        <w:rPr>
          <w:rFonts w:ascii="Arial" w:eastAsia="Arial" w:hAnsi="Arial" w:cs="Arial"/>
          <w:i/>
          <w:iCs/>
          <w:sz w:val="22"/>
          <w:szCs w:val="22"/>
        </w:rPr>
        <w:t xml:space="preserve">pandemic. </w:t>
      </w:r>
      <w:r w:rsidR="00C2277E">
        <w:rPr>
          <w:rFonts w:ascii="Arial" w:eastAsia="Arial" w:hAnsi="Arial" w:cs="Arial"/>
          <w:i/>
          <w:iCs/>
          <w:sz w:val="22"/>
          <w:szCs w:val="22"/>
        </w:rPr>
        <w:t>Specifically,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 the</w:t>
      </w:r>
      <w:r w:rsidR="0013214D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>
        <w:rPr>
          <w:rFonts w:ascii="Arial" w:eastAsia="Arial" w:hAnsi="Arial" w:cs="Arial"/>
          <w:i/>
          <w:iCs/>
          <w:sz w:val="22"/>
          <w:szCs w:val="22"/>
        </w:rPr>
        <w:t>research</w:t>
      </w:r>
      <w:r w:rsidR="0013214D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wanted to understand the experiences of children with special educational needs and anxiety and how this </w:t>
      </w:r>
      <w:r w:rsidR="00DD795B">
        <w:rPr>
          <w:rFonts w:ascii="Arial" w:eastAsia="Arial" w:hAnsi="Arial" w:cs="Arial"/>
          <w:i/>
          <w:iCs/>
          <w:sz w:val="22"/>
          <w:szCs w:val="22"/>
        </w:rPr>
        <w:t>a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ffected their school attendance. By interviewing both parents and school professionals, they study sought </w:t>
      </w:r>
      <w:r>
        <w:rPr>
          <w:rFonts w:ascii="Arial" w:eastAsia="Arial" w:hAnsi="Arial" w:cs="Arial"/>
          <w:i/>
          <w:iCs/>
          <w:sz w:val="22"/>
          <w:szCs w:val="22"/>
        </w:rPr>
        <w:lastRenderedPageBreak/>
        <w:t>to gain different perspectives on the barriers to school attendance and identify ways to support children education.</w:t>
      </w:r>
    </w:p>
    <w:p w14:paraId="76A3FBEE" w14:textId="53224741" w:rsidR="006C0FE6" w:rsidRDefault="00210D5A" w:rsidP="006C0FE6">
      <w:pPr>
        <w:pStyle w:val="Heading2"/>
        <w:jc w:val="both"/>
      </w:pPr>
      <w:bookmarkStart w:id="4" w:name="_Toc203606115"/>
      <w:r>
        <w:t>2.1 Research</w:t>
      </w:r>
      <w:r w:rsidR="004468F8">
        <w:t xml:space="preserve"> Question(s) or Objectives</w:t>
      </w:r>
      <w:bookmarkEnd w:id="4"/>
    </w:p>
    <w:p w14:paraId="58B8DD55" w14:textId="38C42F95" w:rsidR="006C0FE6" w:rsidRPr="006C0FE6" w:rsidRDefault="006C0FE6" w:rsidP="006C0FE6">
      <w:r>
        <w:t xml:space="preserve">The main aim of this study was to explore the experiences of children with special educational needs and anxiety and their parents regards school attendance after the COVID-19 </w:t>
      </w:r>
      <w:r w:rsidR="00E573AB">
        <w:t>pandemic. The research question was: What are the barriers to school attendance for children with special education needs and anxiety and how can these be addressed to support their education.</w:t>
      </w:r>
    </w:p>
    <w:p w14:paraId="0F6882D7" w14:textId="23B0EDB9" w:rsidR="004468F8" w:rsidRPr="00E10231" w:rsidRDefault="004468F8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2E63054C" w14:textId="74C05429" w:rsidR="00E10231" w:rsidRDefault="004468F8" w:rsidP="00410A32">
      <w:pPr>
        <w:pStyle w:val="Heading1"/>
        <w:jc w:val="both"/>
      </w:pPr>
      <w:bookmarkStart w:id="5" w:name="_Toc203606116"/>
      <w:r>
        <w:t>Section 3: Understanding the Research Methods</w:t>
      </w:r>
      <w:bookmarkEnd w:id="5"/>
    </w:p>
    <w:p w14:paraId="1B023301" w14:textId="6AF6A602" w:rsidR="00410A32" w:rsidRPr="00410A32" w:rsidRDefault="00410A32" w:rsidP="00410A32">
      <w:r>
        <w:t xml:space="preserve">This section explains the main research methods used in heath and social care studies. It provides an overview of quantitative, qualitative and mix methods </w:t>
      </w:r>
      <w:r w:rsidR="00CF44BC">
        <w:t>approach</w:t>
      </w:r>
      <w:r>
        <w:t xml:space="preserve"> </w:t>
      </w:r>
      <w:r w:rsidR="00CF44BC">
        <w:t>and explains how each one it used. The section also describes the research used in chosen paper about the impact of COVID-19 on children mental health</w:t>
      </w:r>
      <w:r w:rsidR="00674663">
        <w:t xml:space="preserve"> and parental well-being. </w:t>
      </w:r>
    </w:p>
    <w:p w14:paraId="63BD9E0B" w14:textId="27CF0C34" w:rsidR="004468F8" w:rsidRPr="00210D5A" w:rsidRDefault="004468F8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0F9E6373" w14:textId="1413921B" w:rsidR="00E10231" w:rsidRDefault="00E10231" w:rsidP="00674663">
      <w:pPr>
        <w:pStyle w:val="Heading2"/>
        <w:jc w:val="both"/>
      </w:pPr>
      <w:bookmarkStart w:id="6" w:name="_Toc203606117"/>
      <w:r>
        <w:t>3.1 Overview</w:t>
      </w:r>
      <w:r w:rsidR="004468F8">
        <w:t xml:space="preserve"> of Quantitative, Qualitative, and Mixed-Methods Research</w:t>
      </w:r>
      <w:bookmarkEnd w:id="6"/>
      <w:r w:rsidR="003B656D">
        <w:t xml:space="preserve"> </w:t>
      </w:r>
    </w:p>
    <w:p w14:paraId="1B9380FD" w14:textId="713E611F" w:rsidR="00624CDB" w:rsidRDefault="003B656D" w:rsidP="003B656D">
      <w:r>
        <w:t xml:space="preserve">Quantitative research focuses on collecting and analysing numerical data that can be measured and tested </w:t>
      </w:r>
      <w:r w:rsidR="001A250D">
        <w:t>statistically (</w:t>
      </w:r>
      <w:r>
        <w:t xml:space="preserve">Crewell 2014). This approach is often </w:t>
      </w:r>
      <w:r w:rsidR="00624CDB">
        <w:t xml:space="preserve">used in health social care to identify patterns and relationships. For </w:t>
      </w:r>
      <w:r w:rsidR="00A73F5B">
        <w:t>example,</w:t>
      </w:r>
      <w:r w:rsidR="00624CDB">
        <w:t xml:space="preserve"> a quantitative study might be </w:t>
      </w:r>
      <w:r w:rsidR="00A73F5B">
        <w:t>using</w:t>
      </w:r>
      <w:r w:rsidR="00624CDB">
        <w:t xml:space="preserve"> surveys to </w:t>
      </w:r>
      <w:r w:rsidR="00A73F5B">
        <w:t>be measured</w:t>
      </w:r>
      <w:r w:rsidR="00624CDB">
        <w:t xml:space="preserve"> how many children reported anxiety symptoms after COVID-19</w:t>
      </w:r>
    </w:p>
    <w:p w14:paraId="4549A7B4" w14:textId="05AEEB72" w:rsidR="00624CDB" w:rsidRDefault="00624CDB" w:rsidP="003B656D">
      <w:r>
        <w:t>Qualitative research focuses on</w:t>
      </w:r>
      <w:r w:rsidR="00A73F5B">
        <w:t xml:space="preserve"> </w:t>
      </w:r>
      <w:r>
        <w:t xml:space="preserve">  </w:t>
      </w:r>
      <w:r w:rsidR="008A1C0B">
        <w:t>exploring experiences, meaning and perspectives through words rather than numbers (Creswell,2014)</w:t>
      </w:r>
      <w:r w:rsidR="00DA0E4D">
        <w:t xml:space="preserve">. This approach is useful in social care to understand people’s </w:t>
      </w:r>
      <w:r w:rsidR="00AD1186">
        <w:t xml:space="preserve">personal experiences. For </w:t>
      </w:r>
      <w:r w:rsidR="00630C49">
        <w:t>example,</w:t>
      </w:r>
      <w:r w:rsidR="00AD1186">
        <w:t xml:space="preserve"> researchers might interview parents to explore how they support </w:t>
      </w:r>
      <w:r w:rsidR="00393D00">
        <w:t>their children</w:t>
      </w:r>
      <w:r w:rsidR="00AD1186">
        <w:t xml:space="preserve"> mental health during the </w:t>
      </w:r>
      <w:r w:rsidR="005D786F">
        <w:t xml:space="preserve">pandemic </w:t>
      </w:r>
    </w:p>
    <w:p w14:paraId="511282E7" w14:textId="103D2CEA" w:rsidR="00AD1186" w:rsidRPr="003B656D" w:rsidRDefault="00100458" w:rsidP="003B656D">
      <w:r>
        <w:t xml:space="preserve"> Mix</w:t>
      </w:r>
      <w:r w:rsidR="005D786F">
        <w:t xml:space="preserve">ed- </w:t>
      </w:r>
      <w:r w:rsidR="000B4135">
        <w:t>methods the</w:t>
      </w:r>
      <w:r>
        <w:t xml:space="preserve"> </w:t>
      </w:r>
      <w:r w:rsidR="00393D00">
        <w:t xml:space="preserve">research combines both quantitative and qualitative approaches to provide more complete understanding of a research problem </w:t>
      </w:r>
      <w:r w:rsidR="00630C49">
        <w:t>(Creswell</w:t>
      </w:r>
      <w:r w:rsidR="00393D00">
        <w:t xml:space="preserve"> ,</w:t>
      </w:r>
      <w:r w:rsidR="00C2277E">
        <w:t>2014)</w:t>
      </w:r>
      <w:r w:rsidR="00393D00">
        <w:t xml:space="preserve">. In health and social </w:t>
      </w:r>
      <w:r w:rsidR="00630C49">
        <w:t>care,</w:t>
      </w:r>
      <w:r w:rsidR="00393D00">
        <w:t xml:space="preserve"> </w:t>
      </w:r>
      <w:r w:rsidR="00630C49">
        <w:t>mixed methods</w:t>
      </w:r>
      <w:r w:rsidR="00393D00">
        <w:t xml:space="preserve"> can be used to measure </w:t>
      </w:r>
      <w:r w:rsidR="00630C49">
        <w:t xml:space="preserve">outcomes with surveys </w:t>
      </w:r>
      <w:proofErr w:type="gramStart"/>
      <w:r w:rsidR="00630C49">
        <w:t>and also</w:t>
      </w:r>
      <w:proofErr w:type="gramEnd"/>
      <w:r w:rsidR="00630C49">
        <w:t xml:space="preserve"> explore experiences through interviews.</w:t>
      </w:r>
    </w:p>
    <w:p w14:paraId="1AF6D203" w14:textId="77777777" w:rsidR="00674663" w:rsidRPr="00674663" w:rsidRDefault="00674663" w:rsidP="00674663"/>
    <w:p w14:paraId="67A9437E" w14:textId="4A59F5C3" w:rsidR="004468F8" w:rsidRPr="00E10231" w:rsidRDefault="004468F8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61FABF86" w14:textId="6F166404" w:rsidR="004468F8" w:rsidRDefault="00E10231" w:rsidP="007B7E8C">
      <w:pPr>
        <w:pStyle w:val="Heading2"/>
        <w:jc w:val="both"/>
      </w:pPr>
      <w:bookmarkStart w:id="7" w:name="_Toc203606118"/>
      <w:r>
        <w:lastRenderedPageBreak/>
        <w:t>3.2 Research</w:t>
      </w:r>
      <w:r w:rsidR="004468F8">
        <w:t xml:space="preserve"> Methodology Used in Your Chosen Paper and Why</w:t>
      </w:r>
      <w:bookmarkEnd w:id="7"/>
    </w:p>
    <w:p w14:paraId="3DCF343B" w14:textId="77777777" w:rsidR="00B9628F" w:rsidRPr="00B9628F" w:rsidRDefault="00B9628F" w:rsidP="00B9628F"/>
    <w:p w14:paraId="4B66CF21" w14:textId="21AA4F43" w:rsidR="007B7E8C" w:rsidRDefault="007B7E8C" w:rsidP="007B7E8C">
      <w:r>
        <w:t>The chosen paper used a mixed-methods approach. This means the researchers</w:t>
      </w:r>
      <w:r w:rsidR="000B4135">
        <w:t xml:space="preserve"> coll</w:t>
      </w:r>
      <w:r w:rsidR="00273BA3">
        <w:t xml:space="preserve">ected </w:t>
      </w:r>
      <w:r w:rsidR="000B4135">
        <w:t xml:space="preserve">both </w:t>
      </w:r>
      <w:r w:rsidR="00770A31">
        <w:t>qualitative and quantitative data.</w:t>
      </w:r>
      <w:r w:rsidR="00335602">
        <w:t xml:space="preserve"> Qualitative data is from interviews. Quantitative data is from surveys with numbers and statistics  </w:t>
      </w:r>
    </w:p>
    <w:p w14:paraId="7D9C8D1C" w14:textId="0F191A96" w:rsidR="00770A31" w:rsidRPr="007B7E8C" w:rsidRDefault="00770A31" w:rsidP="007B7E8C">
      <w:r>
        <w:t>This approach suited the research because COVID-19 impacted both measurable mental health outc</w:t>
      </w:r>
      <w:r w:rsidR="00031F93">
        <w:t>om</w:t>
      </w:r>
      <w:r>
        <w:t xml:space="preserve">es and personal experiences of children and parents using both methods </w:t>
      </w:r>
      <w:r w:rsidR="00031F93">
        <w:t xml:space="preserve">allowed the study to understand how many children were affected </w:t>
      </w:r>
      <w:r w:rsidR="00B9628F">
        <w:t>and</w:t>
      </w:r>
      <w:r w:rsidR="00031F93">
        <w:t xml:space="preserve"> how they felt and coped during the </w:t>
      </w:r>
      <w:r w:rsidR="0097251D">
        <w:t>pandemic (</w:t>
      </w:r>
      <w:r w:rsidR="00D140EC">
        <w:t>Creswell, 2014</w:t>
      </w:r>
      <w:r w:rsidR="00B9628F">
        <w:t>)</w:t>
      </w:r>
    </w:p>
    <w:p w14:paraId="6B925483" w14:textId="3F68DDCD" w:rsidR="004468F8" w:rsidRDefault="004468F8">
      <w:pPr>
        <w:pStyle w:val="Heading2"/>
        <w:jc w:val="both"/>
      </w:pPr>
      <w:bookmarkStart w:id="8" w:name="_Toc203606119"/>
      <w:r>
        <w:t>3.3 Primary and Secondary Data: Definitions, Differences, and Application to Your Paper</w:t>
      </w:r>
      <w:bookmarkEnd w:id="8"/>
      <w:r w:rsidR="00F07108">
        <w:t xml:space="preserve"> </w:t>
      </w:r>
    </w:p>
    <w:p w14:paraId="580F4363" w14:textId="1C0B393C" w:rsidR="007F0107" w:rsidRDefault="007F0107" w:rsidP="007F0107">
      <w:r>
        <w:t xml:space="preserve">Primary data </w:t>
      </w:r>
      <w:r w:rsidR="0097251D">
        <w:t>is information</w:t>
      </w:r>
      <w:r>
        <w:t xml:space="preserve"> collected directly by the </w:t>
      </w:r>
      <w:r w:rsidR="00335602">
        <w:t>researchers for</w:t>
      </w:r>
      <w:r>
        <w:t xml:space="preserve"> their specific study. Common methods included surveys, interviews and observations </w:t>
      </w:r>
      <w:r w:rsidR="00DD795B">
        <w:t>(Saunders</w:t>
      </w:r>
      <w:r>
        <w:t xml:space="preserve"> et al 2019</w:t>
      </w:r>
      <w:r w:rsidR="00DD795B">
        <w:t>)</w:t>
      </w:r>
      <w:r w:rsidR="001807A3">
        <w:t xml:space="preserve"> </w:t>
      </w:r>
    </w:p>
    <w:p w14:paraId="6621D5D5" w14:textId="0EF95D1C" w:rsidR="007F0107" w:rsidRDefault="00D140EC" w:rsidP="007F0107">
      <w:r>
        <w:t>Secondary data</w:t>
      </w:r>
      <w:r w:rsidR="007F0107">
        <w:t xml:space="preserve"> </w:t>
      </w:r>
      <w:r>
        <w:t xml:space="preserve">is </w:t>
      </w:r>
      <w:r w:rsidR="007F0107">
        <w:t>information that already exists and was collected by someone else for a different purpose. Example</w:t>
      </w:r>
      <w:r w:rsidR="001807A3">
        <w:t xml:space="preserve">s include government reports, journal articles and official statistics </w:t>
      </w:r>
      <w:r w:rsidR="00DD795B">
        <w:t>(Saunders</w:t>
      </w:r>
      <w:r w:rsidR="001807A3">
        <w:t xml:space="preserve"> </w:t>
      </w:r>
      <w:r w:rsidR="00181BE4">
        <w:t>et.</w:t>
      </w:r>
      <w:r w:rsidR="001807A3">
        <w:t xml:space="preserve"> </w:t>
      </w:r>
      <w:r w:rsidR="00181BE4">
        <w:t>al.</w:t>
      </w:r>
      <w:r w:rsidR="001807A3">
        <w:t xml:space="preserve"> </w:t>
      </w:r>
      <w:r w:rsidR="00B9628F">
        <w:t>2019)</w:t>
      </w:r>
      <w:r w:rsidR="001807A3">
        <w:t xml:space="preserve">. </w:t>
      </w:r>
    </w:p>
    <w:p w14:paraId="5A3678B1" w14:textId="542E1FCF" w:rsidR="00E10231" w:rsidRDefault="001807A3" w:rsidP="0053718C">
      <w:r>
        <w:t>In the chosen paper on COVID-</w:t>
      </w:r>
      <w:r w:rsidR="0097251D">
        <w:t xml:space="preserve"> to </w:t>
      </w:r>
      <w:r>
        <w:t xml:space="preserve">19 and children’s mental health the researchers used primary data </w:t>
      </w:r>
      <w:r w:rsidR="00181BE4">
        <w:t>through surveys</w:t>
      </w:r>
      <w:r>
        <w:t xml:space="preserve"> </w:t>
      </w:r>
      <w:r w:rsidR="0053718C">
        <w:t>and /</w:t>
      </w:r>
      <w:r w:rsidR="0097251D">
        <w:t xml:space="preserve">or </w:t>
      </w:r>
      <w:r w:rsidR="0030655E">
        <w:t>to interviews</w:t>
      </w:r>
      <w:r w:rsidR="00181BE4">
        <w:t xml:space="preserve"> </w:t>
      </w:r>
      <w:r w:rsidR="0053718C">
        <w:t>with children and parents to understand the impact of the pandemic. The data was then analys</w:t>
      </w:r>
      <w:r w:rsidR="0097251D">
        <w:t>ed</w:t>
      </w:r>
      <w:r w:rsidR="0053718C">
        <w:t xml:space="preserve"> using </w:t>
      </w:r>
      <w:r w:rsidR="00DD795B">
        <w:t>statistical</w:t>
      </w:r>
      <w:r w:rsidR="0053718C">
        <w:t xml:space="preserve"> analysis and/</w:t>
      </w:r>
      <w:r w:rsidR="00DD795B">
        <w:t>or</w:t>
      </w:r>
      <w:r w:rsidR="0097251D">
        <w:t xml:space="preserve"> to</w:t>
      </w:r>
      <w:r w:rsidR="00DD795B">
        <w:t xml:space="preserve"> thematic</w:t>
      </w:r>
      <w:r w:rsidR="0053718C">
        <w:t xml:space="preserve"> </w:t>
      </w:r>
      <w:r w:rsidR="00DD795B">
        <w:t>analysis</w:t>
      </w:r>
      <w:r w:rsidR="00181BE4">
        <w:t xml:space="preserve"> </w:t>
      </w:r>
      <w:r w:rsidR="0053718C">
        <w:t xml:space="preserve"> </w:t>
      </w:r>
    </w:p>
    <w:p w14:paraId="6BF7868D" w14:textId="77777777" w:rsidR="0053718C" w:rsidRPr="0053718C" w:rsidRDefault="0053718C" w:rsidP="0053718C"/>
    <w:p w14:paraId="55BE628B" w14:textId="3A880AAA" w:rsidR="00E10231" w:rsidRDefault="004468F8" w:rsidP="00526EF0">
      <w:pPr>
        <w:pStyle w:val="Heading1"/>
        <w:jc w:val="both"/>
      </w:pPr>
      <w:bookmarkStart w:id="9" w:name="_Toc203606120"/>
      <w:r>
        <w:t>Section 4: Conclusion</w:t>
      </w:r>
      <w:bookmarkEnd w:id="9"/>
    </w:p>
    <w:p w14:paraId="00ADF61D" w14:textId="1EECD919" w:rsidR="00526EF0" w:rsidRDefault="00526EF0" w:rsidP="00526EF0">
      <w:r>
        <w:t xml:space="preserve">In conclusion the chosen paper used a mixed-methods approach to explore the impact of COVID-19 on children’s mental health and parental well-being. This approach was essential because the pandemic affected children in two </w:t>
      </w:r>
      <w:r w:rsidR="0047221F">
        <w:t>ways:</w:t>
      </w:r>
      <w:r>
        <w:t xml:space="preserve"> through measurable outcomes like anxiety and depression scores and through personal experiences </w:t>
      </w:r>
      <w:r w:rsidR="0047221F">
        <w:t xml:space="preserve">of stress, isolation and changes to daily life. By collecting both quantitative data from surveys and qualitative data from interviews the researchers were able to understand both how many children were </w:t>
      </w:r>
      <w:r w:rsidR="00357B3F">
        <w:t>affected</w:t>
      </w:r>
      <w:r w:rsidR="0047221F">
        <w:t xml:space="preserve"> and how they felt and cope during this difficult</w:t>
      </w:r>
      <w:r w:rsidR="00357B3F">
        <w:t xml:space="preserve"> time. </w:t>
      </w:r>
    </w:p>
    <w:p w14:paraId="58ED66BC" w14:textId="65733C7B" w:rsidR="00357B3F" w:rsidRDefault="00357B3F" w:rsidP="00526EF0">
      <w:r>
        <w:t xml:space="preserve">The use of primary data was central to the study. Researchers gathered new information directly from children and parents through surveys and interviews. This allowed them to capture first-hand experiences of the pandemic impact. </w:t>
      </w:r>
    </w:p>
    <w:p w14:paraId="1AAED670" w14:textId="132A0276" w:rsidR="00357B3F" w:rsidRDefault="00357B3F" w:rsidP="00526EF0">
      <w:r>
        <w:lastRenderedPageBreak/>
        <w:t xml:space="preserve">Secondary data from government reports and official statistics was also used to provide context and support the finding. The combination of both data types </w:t>
      </w:r>
      <w:r w:rsidR="0030655E">
        <w:t xml:space="preserve">strengthened the research and made the conclusion more reliable. </w:t>
      </w:r>
    </w:p>
    <w:p w14:paraId="08DF82B5" w14:textId="2B55113C" w:rsidR="0030655E" w:rsidRPr="00526EF0" w:rsidRDefault="0030655E" w:rsidP="00526EF0">
      <w:r>
        <w:t xml:space="preserve">Overall, this research highlighted the importance of using multiple methods when studying complex issues. The COVID-19 pandemic showed that numbers alone cannot explain human </w:t>
      </w:r>
      <w:r w:rsidR="00B00642">
        <w:t xml:space="preserve">experiences. We also need to listen to people’s stories. This study contributes to our understanding of how major events affect </w:t>
      </w:r>
      <w:r w:rsidR="00C2277E">
        <w:t>families and</w:t>
      </w:r>
      <w:r w:rsidR="00B00642">
        <w:t xml:space="preserve"> shows why mental health support for children and parents is so important during times of crisis. </w:t>
      </w:r>
    </w:p>
    <w:p w14:paraId="5860754A" w14:textId="03D742DF" w:rsidR="004468F8" w:rsidRPr="00E10231" w:rsidRDefault="004468F8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07807D1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74C843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D794B81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1529B09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91275D2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43ED30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A59825B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1ABD2F0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476998E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24D994D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E8878AB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24CC01B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90D7133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7DBB18A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B0E37B7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C5250F7" w14:textId="77777777" w:rsidR="00317C0F" w:rsidRDefault="00317C0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9338ACA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96044E5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89D232C" w14:textId="4A62EEB4" w:rsidR="00E10231" w:rsidRDefault="004468F8" w:rsidP="00C2277E">
      <w:pPr>
        <w:pStyle w:val="Heading1"/>
      </w:pPr>
      <w:bookmarkStart w:id="10" w:name="_Toc203606121"/>
      <w:r>
        <w:lastRenderedPageBreak/>
        <w:t>References</w:t>
      </w:r>
      <w:bookmarkEnd w:id="10"/>
      <w:r w:rsidR="00C2277E">
        <w:t xml:space="preserve"> </w:t>
      </w:r>
    </w:p>
    <w:p w14:paraId="6564AC8D" w14:textId="5CA66762" w:rsidR="00C2277E" w:rsidRDefault="00C2277E" w:rsidP="00C2277E">
      <w:r>
        <w:t>Brown, A. and Lee, K (2020) Mental Health During Pandemic</w:t>
      </w:r>
      <w:r w:rsidR="00101429">
        <w:t xml:space="preserve">. </w:t>
      </w:r>
      <w:r>
        <w:t xml:space="preserve"> London: </w:t>
      </w:r>
      <w:r w:rsidR="00101429">
        <w:t xml:space="preserve"> </w:t>
      </w:r>
      <w:r>
        <w:t xml:space="preserve">Routledge </w:t>
      </w:r>
    </w:p>
    <w:p w14:paraId="537DCBFD" w14:textId="2421BE0A" w:rsidR="00C2277E" w:rsidRDefault="00C2277E" w:rsidP="00C2277E">
      <w:r>
        <w:t xml:space="preserve">Smith, J.  (2021) Impact of COVID -19 </w:t>
      </w:r>
      <w:r w:rsidR="00101429">
        <w:t xml:space="preserve">on children, Journal of Psychology, </w:t>
      </w:r>
    </w:p>
    <w:p w14:paraId="393B4F14" w14:textId="55715FD5" w:rsidR="00101429" w:rsidRPr="00C2277E" w:rsidRDefault="00101429" w:rsidP="00C2277E">
      <w:r>
        <w:t xml:space="preserve">World Health Organization (2020) COVID-19 and child wellbeing. </w:t>
      </w:r>
      <w:r w:rsidR="006C3CE0">
        <w:t>Geneva:</w:t>
      </w:r>
      <w:r>
        <w:t xml:space="preserve"> WHO  </w:t>
      </w:r>
    </w:p>
    <w:p w14:paraId="50167541" w14:textId="77777777" w:rsidR="00E10231" w:rsidRPr="00E10231" w:rsidRDefault="00E10231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029676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13BD4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F661ECA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BB7FD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C73DB79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3B7A58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756B79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4CECE04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CC229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FD109FA" w14:textId="77777777" w:rsidR="00530E16" w:rsidRDefault="00530E16">
      <w:pPr>
        <w:rPr>
          <w:rFonts w:ascii="Arial" w:eastAsia="Arial" w:hAnsi="Arial" w:cs="Arial"/>
        </w:rPr>
      </w:pPr>
    </w:p>
    <w:sectPr w:rsidR="00530E16" w:rsidSect="00722EFE">
      <w:footerReference w:type="first" r:id="rId10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AFDC65" w14:textId="77777777" w:rsidR="00C129D2" w:rsidRDefault="00C129D2" w:rsidP="002A1842">
      <w:pPr>
        <w:spacing w:after="0" w:line="240" w:lineRule="auto"/>
      </w:pPr>
      <w:r>
        <w:separator/>
      </w:r>
    </w:p>
  </w:endnote>
  <w:endnote w:type="continuationSeparator" w:id="0">
    <w:p w14:paraId="5CA87C4D" w14:textId="77777777" w:rsidR="00C129D2" w:rsidRDefault="00C129D2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126D83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6E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FFFEC91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B7BF6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36E5E1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4549FA" w14:textId="77777777" w:rsidR="00C129D2" w:rsidRDefault="00C129D2" w:rsidP="002A1842">
      <w:pPr>
        <w:spacing w:after="0" w:line="240" w:lineRule="auto"/>
      </w:pPr>
      <w:r>
        <w:separator/>
      </w:r>
    </w:p>
  </w:footnote>
  <w:footnote w:type="continuationSeparator" w:id="0">
    <w:p w14:paraId="2EBE66EB" w14:textId="77777777" w:rsidR="00C129D2" w:rsidRDefault="00C129D2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1254902248">
    <w:abstractNumId w:val="3"/>
  </w:num>
  <w:num w:numId="2" w16cid:durableId="102119339">
    <w:abstractNumId w:val="2"/>
  </w:num>
  <w:num w:numId="3" w16cid:durableId="2027368305">
    <w:abstractNumId w:val="1"/>
  </w:num>
  <w:num w:numId="4" w16cid:durableId="17721677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20045"/>
    <w:rsid w:val="00031F93"/>
    <w:rsid w:val="000B4135"/>
    <w:rsid w:val="000F7221"/>
    <w:rsid w:val="00100458"/>
    <w:rsid w:val="00101429"/>
    <w:rsid w:val="0013214D"/>
    <w:rsid w:val="001726AA"/>
    <w:rsid w:val="00172AD1"/>
    <w:rsid w:val="001807A3"/>
    <w:rsid w:val="001813E7"/>
    <w:rsid w:val="00181BE4"/>
    <w:rsid w:val="001A250D"/>
    <w:rsid w:val="001B661B"/>
    <w:rsid w:val="001D1E80"/>
    <w:rsid w:val="00210D5A"/>
    <w:rsid w:val="0024157E"/>
    <w:rsid w:val="00242321"/>
    <w:rsid w:val="00244525"/>
    <w:rsid w:val="00273BA3"/>
    <w:rsid w:val="002A1842"/>
    <w:rsid w:val="002A46BB"/>
    <w:rsid w:val="002D0C98"/>
    <w:rsid w:val="0030655E"/>
    <w:rsid w:val="00317C0F"/>
    <w:rsid w:val="00335602"/>
    <w:rsid w:val="00357B3F"/>
    <w:rsid w:val="00393D00"/>
    <w:rsid w:val="003B656D"/>
    <w:rsid w:val="003D7600"/>
    <w:rsid w:val="00410A32"/>
    <w:rsid w:val="004229A5"/>
    <w:rsid w:val="00433430"/>
    <w:rsid w:val="004468F8"/>
    <w:rsid w:val="0047221F"/>
    <w:rsid w:val="004D0B3A"/>
    <w:rsid w:val="005130D7"/>
    <w:rsid w:val="00516457"/>
    <w:rsid w:val="0052544C"/>
    <w:rsid w:val="00526EF0"/>
    <w:rsid w:val="00530E16"/>
    <w:rsid w:val="0053718C"/>
    <w:rsid w:val="005D786F"/>
    <w:rsid w:val="005E44B0"/>
    <w:rsid w:val="006063FE"/>
    <w:rsid w:val="00624CDB"/>
    <w:rsid w:val="00627DFA"/>
    <w:rsid w:val="00630C49"/>
    <w:rsid w:val="00674663"/>
    <w:rsid w:val="006C0FE6"/>
    <w:rsid w:val="006C3CE0"/>
    <w:rsid w:val="00722EFE"/>
    <w:rsid w:val="00770A31"/>
    <w:rsid w:val="007A0B2F"/>
    <w:rsid w:val="007A2630"/>
    <w:rsid w:val="007B7E8C"/>
    <w:rsid w:val="007F0107"/>
    <w:rsid w:val="008400AF"/>
    <w:rsid w:val="00875004"/>
    <w:rsid w:val="008A1C0B"/>
    <w:rsid w:val="00911167"/>
    <w:rsid w:val="00914B16"/>
    <w:rsid w:val="0097251D"/>
    <w:rsid w:val="009E217C"/>
    <w:rsid w:val="00A73F5B"/>
    <w:rsid w:val="00A75B15"/>
    <w:rsid w:val="00AA58C4"/>
    <w:rsid w:val="00AB1EBE"/>
    <w:rsid w:val="00AD1186"/>
    <w:rsid w:val="00AE06EA"/>
    <w:rsid w:val="00B00642"/>
    <w:rsid w:val="00B31C67"/>
    <w:rsid w:val="00B337BC"/>
    <w:rsid w:val="00B9628F"/>
    <w:rsid w:val="00C129D2"/>
    <w:rsid w:val="00C2277E"/>
    <w:rsid w:val="00C55F5E"/>
    <w:rsid w:val="00C87E2E"/>
    <w:rsid w:val="00CB2274"/>
    <w:rsid w:val="00CD1F8F"/>
    <w:rsid w:val="00CD2074"/>
    <w:rsid w:val="00CE3A97"/>
    <w:rsid w:val="00CF44BC"/>
    <w:rsid w:val="00CF6067"/>
    <w:rsid w:val="00CF650B"/>
    <w:rsid w:val="00D0074F"/>
    <w:rsid w:val="00D140EC"/>
    <w:rsid w:val="00DA0E4D"/>
    <w:rsid w:val="00DA5878"/>
    <w:rsid w:val="00DD795B"/>
    <w:rsid w:val="00E10231"/>
    <w:rsid w:val="00E573AB"/>
    <w:rsid w:val="00E62E04"/>
    <w:rsid w:val="00EC13E8"/>
    <w:rsid w:val="00ED159F"/>
    <w:rsid w:val="00F07108"/>
    <w:rsid w:val="00F542B6"/>
    <w:rsid w:val="00F618F2"/>
    <w:rsid w:val="00F7020F"/>
    <w:rsid w:val="00FD2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AAAF5D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DAD2DACB-A74A-4BB4-BC08-1C7BC975DF7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1275</Words>
  <Characters>7270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Monica Silvania Santiago Rodrigues Gregory (2540502)</cp:lastModifiedBy>
  <cp:revision>2</cp:revision>
  <dcterms:created xsi:type="dcterms:W3CDTF">2026-08-05T11:01:00Z</dcterms:created>
  <dcterms:modified xsi:type="dcterms:W3CDTF">2026-08-05T11:01:00Z</dcterms:modified>
</cp:coreProperties>
</file>