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1D95C" w14:textId="77777777" w:rsidR="00467D96" w:rsidRPr="00301299" w:rsidRDefault="00467D96" w:rsidP="00467D96">
      <w:pPr>
        <w:jc w:val="center"/>
        <w:rPr>
          <w:sz w:val="52"/>
          <w:szCs w:val="52"/>
        </w:rPr>
      </w:pPr>
      <w:r w:rsidRPr="00301299">
        <w:rPr>
          <w:sz w:val="52"/>
          <w:szCs w:val="52"/>
        </w:rPr>
        <w:t>University of Wales Trinity Saint David</w:t>
      </w:r>
    </w:p>
    <w:p w14:paraId="275C8094" w14:textId="77777777" w:rsidR="00467D96" w:rsidRPr="00301299" w:rsidRDefault="00467D96" w:rsidP="00467D96">
      <w:pPr>
        <w:jc w:val="center"/>
        <w:rPr>
          <w:sz w:val="28"/>
          <w:szCs w:val="28"/>
        </w:rPr>
      </w:pPr>
      <w:r w:rsidRPr="00301299">
        <w:rPr>
          <w:sz w:val="28"/>
          <w:szCs w:val="28"/>
        </w:rPr>
        <w:t>Wales Institute of Science and Art</w:t>
      </w:r>
    </w:p>
    <w:p w14:paraId="22BD85A9" w14:textId="77777777" w:rsidR="00467D96" w:rsidRDefault="00467D96" w:rsidP="00467D96">
      <w:pPr>
        <w:jc w:val="center"/>
      </w:pPr>
      <w:r>
        <w:rPr>
          <w:noProof/>
        </w:rPr>
        <w:drawing>
          <wp:inline distT="0" distB="0" distL="0" distR="0" wp14:anchorId="453946A6" wp14:editId="4158327C">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BBD5A57" w14:textId="77777777" w:rsidR="00467D96" w:rsidRDefault="00467D96" w:rsidP="00467D96">
      <w:pPr>
        <w:jc w:val="center"/>
      </w:pPr>
    </w:p>
    <w:p w14:paraId="0A3FB36B" w14:textId="77777777" w:rsidR="00467D96" w:rsidRDefault="00467D96" w:rsidP="00467D96">
      <w:pPr>
        <w:jc w:val="center"/>
        <w:rPr>
          <w:sz w:val="96"/>
          <w:szCs w:val="96"/>
        </w:rPr>
      </w:pPr>
    </w:p>
    <w:p w14:paraId="48D2D45B" w14:textId="77777777" w:rsidR="00467D96" w:rsidRPr="00832509" w:rsidRDefault="00467D96" w:rsidP="00467D96">
      <w:pPr>
        <w:jc w:val="center"/>
        <w:rPr>
          <w:sz w:val="52"/>
          <w:szCs w:val="52"/>
        </w:rPr>
      </w:pPr>
      <w:r w:rsidRPr="00832509">
        <w:rPr>
          <w:sz w:val="52"/>
          <w:szCs w:val="52"/>
        </w:rPr>
        <w:t>Engineering Design and Materials</w:t>
      </w:r>
    </w:p>
    <w:p w14:paraId="5B2981A5" w14:textId="77777777" w:rsidR="00467D96" w:rsidRDefault="00467D96" w:rsidP="00467D96">
      <w:pPr>
        <w:jc w:val="center"/>
        <w:rPr>
          <w:sz w:val="36"/>
          <w:szCs w:val="36"/>
        </w:rPr>
      </w:pPr>
    </w:p>
    <w:p w14:paraId="625F87EE" w14:textId="77777777" w:rsidR="00467D96" w:rsidRPr="00301299" w:rsidRDefault="00467D96" w:rsidP="00467D96">
      <w:pPr>
        <w:jc w:val="center"/>
        <w:rPr>
          <w:sz w:val="36"/>
          <w:szCs w:val="36"/>
        </w:rPr>
      </w:pPr>
      <w:r>
        <w:rPr>
          <w:sz w:val="36"/>
          <w:szCs w:val="36"/>
        </w:rPr>
        <w:t>ACHA4001</w:t>
      </w:r>
    </w:p>
    <w:p w14:paraId="05EEB25F" w14:textId="77777777" w:rsidR="00467D96" w:rsidRDefault="00467D96" w:rsidP="00467D96">
      <w:pPr>
        <w:jc w:val="center"/>
        <w:rPr>
          <w:sz w:val="32"/>
          <w:szCs w:val="32"/>
        </w:rPr>
      </w:pPr>
    </w:p>
    <w:p w14:paraId="313D921F" w14:textId="77777777" w:rsidR="00467D96" w:rsidRDefault="00467D96" w:rsidP="00467D96">
      <w:pPr>
        <w:jc w:val="center"/>
        <w:rPr>
          <w:sz w:val="32"/>
          <w:szCs w:val="32"/>
        </w:rPr>
      </w:pPr>
    </w:p>
    <w:p w14:paraId="221B7E2A" w14:textId="77777777" w:rsidR="00467D96" w:rsidRDefault="00467D96" w:rsidP="00467D96">
      <w:pPr>
        <w:jc w:val="center"/>
        <w:rPr>
          <w:sz w:val="32"/>
          <w:szCs w:val="32"/>
        </w:rPr>
      </w:pPr>
    </w:p>
    <w:p w14:paraId="13C3CF00" w14:textId="77777777" w:rsidR="00467D96" w:rsidRDefault="00467D96" w:rsidP="00467D96">
      <w:pPr>
        <w:jc w:val="center"/>
        <w:rPr>
          <w:sz w:val="32"/>
          <w:szCs w:val="32"/>
        </w:rPr>
      </w:pPr>
    </w:p>
    <w:p w14:paraId="59E90040" w14:textId="77777777" w:rsidR="00467D96" w:rsidRDefault="00467D96" w:rsidP="00467D96">
      <w:pPr>
        <w:jc w:val="center"/>
        <w:rPr>
          <w:sz w:val="32"/>
          <w:szCs w:val="32"/>
        </w:rPr>
      </w:pPr>
    </w:p>
    <w:p w14:paraId="5ABB7B81" w14:textId="77777777" w:rsidR="00467D96" w:rsidRPr="00D32785" w:rsidRDefault="00467D96" w:rsidP="00467D96">
      <w:pPr>
        <w:jc w:val="center"/>
        <w:rPr>
          <w:sz w:val="40"/>
          <w:szCs w:val="40"/>
        </w:rPr>
      </w:pPr>
      <w:r w:rsidRPr="00D32785">
        <w:rPr>
          <w:sz w:val="32"/>
          <w:szCs w:val="32"/>
        </w:rPr>
        <w:t>Owen Roberts</w:t>
      </w:r>
    </w:p>
    <w:p w14:paraId="657DDF0D" w14:textId="77777777" w:rsidR="00467D96" w:rsidRPr="00D32785" w:rsidRDefault="00467D96" w:rsidP="00467D96">
      <w:pPr>
        <w:jc w:val="center"/>
      </w:pPr>
      <w:r w:rsidRPr="00D32785">
        <w:rPr>
          <w:sz w:val="24"/>
          <w:szCs w:val="24"/>
        </w:rPr>
        <w:t>2203329</w:t>
      </w:r>
    </w:p>
    <w:p w14:paraId="28E2D1BD" w14:textId="77777777" w:rsidR="00467D96" w:rsidRDefault="00467D96" w:rsidP="00467D96">
      <w:pPr>
        <w:jc w:val="center"/>
        <w:sectPr w:rsidR="00467D96" w:rsidSect="00962E5F">
          <w:footerReference w:type="default" r:id="rId8"/>
          <w:pgSz w:w="11906" w:h="16838"/>
          <w:pgMar w:top="1440" w:right="1440" w:bottom="1440" w:left="1440" w:header="708" w:footer="708" w:gutter="0"/>
          <w:cols w:space="708"/>
          <w:titlePg/>
          <w:docGrid w:linePitch="360"/>
        </w:sectPr>
      </w:pPr>
      <w:r>
        <w:t>02/03/2023</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2094F53C" w14:textId="77777777" w:rsidR="00467D96" w:rsidRDefault="00467D96" w:rsidP="00467D96">
          <w:pPr>
            <w:pStyle w:val="TOCHeading"/>
          </w:pPr>
          <w:r>
            <w:t>Contents</w:t>
          </w:r>
        </w:p>
        <w:p w14:paraId="0D90D3C5" w14:textId="0541E0D3" w:rsidR="00467D96" w:rsidRDefault="00467D96" w:rsidP="00467D9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8663502" w:history="1">
            <w:r w:rsidRPr="00292261">
              <w:rPr>
                <w:rStyle w:val="Hyperlink"/>
                <w:noProof/>
              </w:rPr>
              <w:t>1</w:t>
            </w:r>
            <w:r>
              <w:rPr>
                <w:rFonts w:eastAsiaTheme="minorEastAsia"/>
                <w:noProof/>
                <w:lang w:eastAsia="en-GB"/>
              </w:rPr>
              <w:tab/>
            </w:r>
            <w:r w:rsidRPr="00292261">
              <w:rPr>
                <w:rStyle w:val="Hyperlink"/>
                <w:noProof/>
              </w:rPr>
              <w:t>Introduction</w:t>
            </w:r>
            <w:r>
              <w:rPr>
                <w:noProof/>
                <w:webHidden/>
              </w:rPr>
              <w:tab/>
            </w:r>
            <w:r>
              <w:rPr>
                <w:noProof/>
                <w:webHidden/>
              </w:rPr>
              <w:fldChar w:fldCharType="begin"/>
            </w:r>
            <w:r>
              <w:rPr>
                <w:noProof/>
                <w:webHidden/>
              </w:rPr>
              <w:instrText xml:space="preserve"> PAGEREF _Toc128663502 \h </w:instrText>
            </w:r>
            <w:r>
              <w:rPr>
                <w:noProof/>
                <w:webHidden/>
              </w:rPr>
            </w:r>
            <w:r>
              <w:rPr>
                <w:noProof/>
                <w:webHidden/>
              </w:rPr>
              <w:fldChar w:fldCharType="separate"/>
            </w:r>
            <w:r w:rsidR="006B7BB8">
              <w:rPr>
                <w:noProof/>
                <w:webHidden/>
              </w:rPr>
              <w:t>1</w:t>
            </w:r>
            <w:r>
              <w:rPr>
                <w:noProof/>
                <w:webHidden/>
              </w:rPr>
              <w:fldChar w:fldCharType="end"/>
            </w:r>
          </w:hyperlink>
        </w:p>
        <w:p w14:paraId="0818DF4C" w14:textId="3AFF4A69" w:rsidR="00467D96" w:rsidRDefault="00000000" w:rsidP="00467D96">
          <w:pPr>
            <w:pStyle w:val="TOC1"/>
            <w:tabs>
              <w:tab w:val="left" w:pos="440"/>
              <w:tab w:val="right" w:leader="dot" w:pos="9016"/>
            </w:tabs>
            <w:rPr>
              <w:rFonts w:eastAsiaTheme="minorEastAsia"/>
              <w:noProof/>
              <w:lang w:eastAsia="en-GB"/>
            </w:rPr>
          </w:pPr>
          <w:hyperlink w:anchor="_Toc128663503" w:history="1">
            <w:r w:rsidR="00467D96" w:rsidRPr="00292261">
              <w:rPr>
                <w:rStyle w:val="Hyperlink"/>
                <w:noProof/>
              </w:rPr>
              <w:t>2</w:t>
            </w:r>
            <w:r w:rsidR="00467D96">
              <w:rPr>
                <w:rFonts w:eastAsiaTheme="minorEastAsia"/>
                <w:noProof/>
                <w:lang w:eastAsia="en-GB"/>
              </w:rPr>
              <w:tab/>
            </w:r>
            <w:r w:rsidR="00467D96" w:rsidRPr="00292261">
              <w:rPr>
                <w:rStyle w:val="Hyperlink"/>
                <w:noProof/>
              </w:rPr>
              <w:t>Material Properties</w:t>
            </w:r>
            <w:r w:rsidR="00467D96">
              <w:rPr>
                <w:noProof/>
                <w:webHidden/>
              </w:rPr>
              <w:tab/>
            </w:r>
            <w:r w:rsidR="00467D96">
              <w:rPr>
                <w:noProof/>
                <w:webHidden/>
              </w:rPr>
              <w:fldChar w:fldCharType="begin"/>
            </w:r>
            <w:r w:rsidR="00467D96">
              <w:rPr>
                <w:noProof/>
                <w:webHidden/>
              </w:rPr>
              <w:instrText xml:space="preserve"> PAGEREF _Toc128663503 \h </w:instrText>
            </w:r>
            <w:r w:rsidR="00467D96">
              <w:rPr>
                <w:noProof/>
                <w:webHidden/>
              </w:rPr>
            </w:r>
            <w:r w:rsidR="00467D96">
              <w:rPr>
                <w:noProof/>
                <w:webHidden/>
              </w:rPr>
              <w:fldChar w:fldCharType="separate"/>
            </w:r>
            <w:r w:rsidR="006B7BB8">
              <w:rPr>
                <w:noProof/>
                <w:webHidden/>
              </w:rPr>
              <w:t>2</w:t>
            </w:r>
            <w:r w:rsidR="00467D96">
              <w:rPr>
                <w:noProof/>
                <w:webHidden/>
              </w:rPr>
              <w:fldChar w:fldCharType="end"/>
            </w:r>
          </w:hyperlink>
        </w:p>
        <w:p w14:paraId="3D3B18F6" w14:textId="55CFC409" w:rsidR="00467D96" w:rsidRDefault="00000000" w:rsidP="00467D96">
          <w:pPr>
            <w:pStyle w:val="TOC1"/>
            <w:tabs>
              <w:tab w:val="left" w:pos="440"/>
              <w:tab w:val="right" w:leader="dot" w:pos="9016"/>
            </w:tabs>
            <w:rPr>
              <w:rFonts w:eastAsiaTheme="minorEastAsia"/>
              <w:noProof/>
              <w:lang w:eastAsia="en-GB"/>
            </w:rPr>
          </w:pPr>
          <w:hyperlink w:anchor="_Toc128663504" w:history="1">
            <w:r w:rsidR="00467D96" w:rsidRPr="00292261">
              <w:rPr>
                <w:rStyle w:val="Hyperlink"/>
                <w:noProof/>
              </w:rPr>
              <w:t>3</w:t>
            </w:r>
            <w:r w:rsidR="00467D96">
              <w:rPr>
                <w:rFonts w:eastAsiaTheme="minorEastAsia"/>
                <w:noProof/>
                <w:lang w:eastAsia="en-GB"/>
              </w:rPr>
              <w:tab/>
            </w:r>
            <w:r w:rsidR="00467D96" w:rsidRPr="00292261">
              <w:rPr>
                <w:rStyle w:val="Hyperlink"/>
                <w:noProof/>
              </w:rPr>
              <w:t>Material Selection</w:t>
            </w:r>
            <w:r w:rsidR="00467D96">
              <w:rPr>
                <w:noProof/>
                <w:webHidden/>
              </w:rPr>
              <w:tab/>
            </w:r>
            <w:r w:rsidR="00467D96">
              <w:rPr>
                <w:noProof/>
                <w:webHidden/>
              </w:rPr>
              <w:fldChar w:fldCharType="begin"/>
            </w:r>
            <w:r w:rsidR="00467D96">
              <w:rPr>
                <w:noProof/>
                <w:webHidden/>
              </w:rPr>
              <w:instrText xml:space="preserve"> PAGEREF _Toc128663504 \h </w:instrText>
            </w:r>
            <w:r w:rsidR="00467D96">
              <w:rPr>
                <w:noProof/>
                <w:webHidden/>
              </w:rPr>
            </w:r>
            <w:r w:rsidR="00467D96">
              <w:rPr>
                <w:noProof/>
                <w:webHidden/>
              </w:rPr>
              <w:fldChar w:fldCharType="separate"/>
            </w:r>
            <w:r w:rsidR="006B7BB8">
              <w:rPr>
                <w:noProof/>
                <w:webHidden/>
              </w:rPr>
              <w:t>3</w:t>
            </w:r>
            <w:r w:rsidR="00467D96">
              <w:rPr>
                <w:noProof/>
                <w:webHidden/>
              </w:rPr>
              <w:fldChar w:fldCharType="end"/>
            </w:r>
          </w:hyperlink>
        </w:p>
        <w:p w14:paraId="1F39719B" w14:textId="7E696D01" w:rsidR="00467D96" w:rsidRDefault="00000000" w:rsidP="00467D96">
          <w:pPr>
            <w:pStyle w:val="TOC1"/>
            <w:tabs>
              <w:tab w:val="left" w:pos="440"/>
              <w:tab w:val="right" w:leader="dot" w:pos="9016"/>
            </w:tabs>
            <w:rPr>
              <w:rFonts w:eastAsiaTheme="minorEastAsia"/>
              <w:noProof/>
              <w:lang w:eastAsia="en-GB"/>
            </w:rPr>
          </w:pPr>
          <w:hyperlink w:anchor="_Toc128663505" w:history="1">
            <w:r w:rsidR="00467D96" w:rsidRPr="00292261">
              <w:rPr>
                <w:rStyle w:val="Hyperlink"/>
                <w:noProof/>
              </w:rPr>
              <w:t>4</w:t>
            </w:r>
            <w:r w:rsidR="00467D96">
              <w:rPr>
                <w:rFonts w:eastAsiaTheme="minorEastAsia"/>
                <w:noProof/>
                <w:lang w:eastAsia="en-GB"/>
              </w:rPr>
              <w:tab/>
            </w:r>
            <w:r w:rsidR="00467D96" w:rsidRPr="00292261">
              <w:rPr>
                <w:rStyle w:val="Hyperlink"/>
                <w:noProof/>
              </w:rPr>
              <w:t>Manufacturing Processes</w:t>
            </w:r>
            <w:r w:rsidR="00467D96">
              <w:rPr>
                <w:noProof/>
                <w:webHidden/>
              </w:rPr>
              <w:tab/>
            </w:r>
            <w:r w:rsidR="00467D96">
              <w:rPr>
                <w:noProof/>
                <w:webHidden/>
              </w:rPr>
              <w:fldChar w:fldCharType="begin"/>
            </w:r>
            <w:r w:rsidR="00467D96">
              <w:rPr>
                <w:noProof/>
                <w:webHidden/>
              </w:rPr>
              <w:instrText xml:space="preserve"> PAGEREF _Toc128663505 \h </w:instrText>
            </w:r>
            <w:r w:rsidR="00467D96">
              <w:rPr>
                <w:noProof/>
                <w:webHidden/>
              </w:rPr>
            </w:r>
            <w:r w:rsidR="00467D96">
              <w:rPr>
                <w:noProof/>
                <w:webHidden/>
              </w:rPr>
              <w:fldChar w:fldCharType="separate"/>
            </w:r>
            <w:r w:rsidR="006B7BB8">
              <w:rPr>
                <w:noProof/>
                <w:webHidden/>
              </w:rPr>
              <w:t>6</w:t>
            </w:r>
            <w:r w:rsidR="00467D96">
              <w:rPr>
                <w:noProof/>
                <w:webHidden/>
              </w:rPr>
              <w:fldChar w:fldCharType="end"/>
            </w:r>
          </w:hyperlink>
        </w:p>
        <w:p w14:paraId="79C811C9" w14:textId="6CB41310" w:rsidR="00467D96" w:rsidRDefault="00000000" w:rsidP="00467D96">
          <w:pPr>
            <w:pStyle w:val="TOC1"/>
            <w:tabs>
              <w:tab w:val="left" w:pos="440"/>
              <w:tab w:val="right" w:leader="dot" w:pos="9016"/>
            </w:tabs>
            <w:rPr>
              <w:rFonts w:eastAsiaTheme="minorEastAsia"/>
              <w:noProof/>
              <w:lang w:eastAsia="en-GB"/>
            </w:rPr>
          </w:pPr>
          <w:hyperlink w:anchor="_Toc128663506" w:history="1">
            <w:r w:rsidR="00467D96" w:rsidRPr="00292261">
              <w:rPr>
                <w:rStyle w:val="Hyperlink"/>
                <w:noProof/>
              </w:rPr>
              <w:t>5</w:t>
            </w:r>
            <w:r w:rsidR="00467D96">
              <w:rPr>
                <w:rFonts w:eastAsiaTheme="minorEastAsia"/>
                <w:noProof/>
                <w:lang w:eastAsia="en-GB"/>
              </w:rPr>
              <w:tab/>
            </w:r>
            <w:r w:rsidR="00467D96" w:rsidRPr="00292261">
              <w:rPr>
                <w:rStyle w:val="Hyperlink"/>
                <w:noProof/>
              </w:rPr>
              <w:t>Conclusion</w:t>
            </w:r>
            <w:r w:rsidR="00467D96">
              <w:rPr>
                <w:noProof/>
                <w:webHidden/>
              </w:rPr>
              <w:tab/>
            </w:r>
            <w:r w:rsidR="00467D96">
              <w:rPr>
                <w:noProof/>
                <w:webHidden/>
              </w:rPr>
              <w:fldChar w:fldCharType="begin"/>
            </w:r>
            <w:r w:rsidR="00467D96">
              <w:rPr>
                <w:noProof/>
                <w:webHidden/>
              </w:rPr>
              <w:instrText xml:space="preserve"> PAGEREF _Toc128663506 \h </w:instrText>
            </w:r>
            <w:r w:rsidR="00467D96">
              <w:rPr>
                <w:noProof/>
                <w:webHidden/>
              </w:rPr>
            </w:r>
            <w:r w:rsidR="00467D96">
              <w:rPr>
                <w:noProof/>
                <w:webHidden/>
              </w:rPr>
              <w:fldChar w:fldCharType="separate"/>
            </w:r>
            <w:r w:rsidR="006B7BB8">
              <w:rPr>
                <w:noProof/>
                <w:webHidden/>
              </w:rPr>
              <w:t>7</w:t>
            </w:r>
            <w:r w:rsidR="00467D96">
              <w:rPr>
                <w:noProof/>
                <w:webHidden/>
              </w:rPr>
              <w:fldChar w:fldCharType="end"/>
            </w:r>
          </w:hyperlink>
        </w:p>
        <w:p w14:paraId="0B5F3AFE" w14:textId="6058827A" w:rsidR="00467D96" w:rsidRDefault="00000000" w:rsidP="00467D96">
          <w:pPr>
            <w:pStyle w:val="TOC1"/>
            <w:tabs>
              <w:tab w:val="left" w:pos="440"/>
              <w:tab w:val="right" w:leader="dot" w:pos="9016"/>
            </w:tabs>
            <w:rPr>
              <w:rFonts w:eastAsiaTheme="minorEastAsia"/>
              <w:noProof/>
              <w:lang w:eastAsia="en-GB"/>
            </w:rPr>
          </w:pPr>
          <w:hyperlink w:anchor="_Toc128663507" w:history="1">
            <w:r w:rsidR="00467D96" w:rsidRPr="00292261">
              <w:rPr>
                <w:rStyle w:val="Hyperlink"/>
                <w:noProof/>
              </w:rPr>
              <w:t>6</w:t>
            </w:r>
            <w:r w:rsidR="00467D96">
              <w:rPr>
                <w:rFonts w:eastAsiaTheme="minorEastAsia"/>
                <w:noProof/>
                <w:lang w:eastAsia="en-GB"/>
              </w:rPr>
              <w:tab/>
            </w:r>
            <w:r w:rsidR="00467D96" w:rsidRPr="00292261">
              <w:rPr>
                <w:rStyle w:val="Hyperlink"/>
                <w:noProof/>
              </w:rPr>
              <w:t>Reference List</w:t>
            </w:r>
            <w:r w:rsidR="00467D96">
              <w:rPr>
                <w:noProof/>
                <w:webHidden/>
              </w:rPr>
              <w:tab/>
            </w:r>
            <w:r w:rsidR="00467D96">
              <w:rPr>
                <w:noProof/>
                <w:webHidden/>
              </w:rPr>
              <w:fldChar w:fldCharType="begin"/>
            </w:r>
            <w:r w:rsidR="00467D96">
              <w:rPr>
                <w:noProof/>
                <w:webHidden/>
              </w:rPr>
              <w:instrText xml:space="preserve"> PAGEREF _Toc128663507 \h </w:instrText>
            </w:r>
            <w:r w:rsidR="00467D96">
              <w:rPr>
                <w:noProof/>
                <w:webHidden/>
              </w:rPr>
            </w:r>
            <w:r w:rsidR="00467D96">
              <w:rPr>
                <w:noProof/>
                <w:webHidden/>
              </w:rPr>
              <w:fldChar w:fldCharType="separate"/>
            </w:r>
            <w:r w:rsidR="006B7BB8">
              <w:rPr>
                <w:noProof/>
                <w:webHidden/>
              </w:rPr>
              <w:t>8</w:t>
            </w:r>
            <w:r w:rsidR="00467D96">
              <w:rPr>
                <w:noProof/>
                <w:webHidden/>
              </w:rPr>
              <w:fldChar w:fldCharType="end"/>
            </w:r>
          </w:hyperlink>
        </w:p>
        <w:p w14:paraId="5F66D632" w14:textId="11DCCA74" w:rsidR="00467D96" w:rsidRDefault="00467D96" w:rsidP="00467D96">
          <w:r>
            <w:rPr>
              <w:b/>
              <w:bCs/>
              <w:noProof/>
            </w:rPr>
            <w:fldChar w:fldCharType="end"/>
          </w:r>
        </w:p>
      </w:sdtContent>
    </w:sdt>
    <w:p w14:paraId="073437A6" w14:textId="77777777" w:rsidR="00467D96" w:rsidRDefault="00467D96" w:rsidP="00467D96">
      <w:pPr>
        <w:pStyle w:val="Heading1"/>
        <w:sectPr w:rsidR="00467D96" w:rsidSect="00962E5F">
          <w:pgSz w:w="11906" w:h="16838"/>
          <w:pgMar w:top="1440" w:right="1440" w:bottom="1440" w:left="1440" w:header="708" w:footer="708" w:gutter="0"/>
          <w:pgNumType w:start="1"/>
          <w:cols w:space="708"/>
          <w:docGrid w:linePitch="360"/>
        </w:sectPr>
      </w:pPr>
    </w:p>
    <w:p w14:paraId="79479BF7" w14:textId="77777777" w:rsidR="00467D96" w:rsidRDefault="00467D96" w:rsidP="00467D96">
      <w:pPr>
        <w:pStyle w:val="Heading1"/>
      </w:pPr>
      <w:bookmarkStart w:id="0" w:name="_Toc128663502"/>
      <w:r>
        <w:lastRenderedPageBreak/>
        <w:t>Introduction</w:t>
      </w:r>
      <w:bookmarkEnd w:id="0"/>
    </w:p>
    <w:p w14:paraId="4B374991" w14:textId="77777777" w:rsidR="00467D96" w:rsidRDefault="00467D96" w:rsidP="00467D96"/>
    <w:p w14:paraId="230E1CD0" w14:textId="77777777" w:rsidR="00467D96" w:rsidRDefault="00467D96" w:rsidP="00467D96">
      <w:r>
        <w:t xml:space="preserve">This report will explore </w:t>
      </w:r>
      <w:r w:rsidRPr="0043091A">
        <w:t>material properties, material selection</w:t>
      </w:r>
      <w:r>
        <w:t>,</w:t>
      </w:r>
      <w:r w:rsidRPr="0043091A">
        <w:t xml:space="preserve"> and the manufacturing processes for a piston.</w:t>
      </w:r>
      <w:r>
        <w:t xml:space="preserve"> Material choice of a piston will vary greatly from application to application, if the goal for the piston is a lightweight design, then a low- density material would be preferred (MAHLE, 2016). However, this cannot be the only requirement as the conditions in which a piston operates is also a very high-temperature environment- meaning that the material choice also must withstand high heat thresholds without failing.</w:t>
      </w:r>
    </w:p>
    <w:p w14:paraId="6F7428EF" w14:textId="36442F4C" w:rsidR="00467D96" w:rsidRPr="0043091A" w:rsidRDefault="00467D96" w:rsidP="00467D96">
      <w:r>
        <w:t xml:space="preserve">In this report, the application of the piston will be for a </w:t>
      </w:r>
      <w:r w:rsidR="00BE47AE">
        <w:t>High Performance</w:t>
      </w:r>
      <w:r>
        <w:t xml:space="preserve"> race engine. It will consider the application and the environment in which it will operate. In this case, it must withstand high temperatures for long periods of time and be lightweight in order to keep the weight of the car lower to ensure that the car is as competitive as possible. </w:t>
      </w:r>
      <w:r w:rsidRPr="00DE2F3F">
        <w:t xml:space="preserve">Overall, the material properties required for a </w:t>
      </w:r>
      <w:proofErr w:type="gramStart"/>
      <w:r w:rsidR="00BE47AE">
        <w:t>High Performance</w:t>
      </w:r>
      <w:proofErr w:type="gramEnd"/>
      <w:r>
        <w:t xml:space="preserve"> race </w:t>
      </w:r>
      <w:r w:rsidRPr="00DE2F3F">
        <w:t>piston are a balance between high strength, low weight, and good thermal performance.</w:t>
      </w:r>
    </w:p>
    <w:p w14:paraId="56533CB4" w14:textId="77777777" w:rsidR="00467D96" w:rsidRPr="001A7082" w:rsidRDefault="00467D96" w:rsidP="00467D96"/>
    <w:p w14:paraId="524CA42D" w14:textId="77777777" w:rsidR="00467D96" w:rsidRDefault="00467D96" w:rsidP="00467D96"/>
    <w:p w14:paraId="61432391" w14:textId="77777777" w:rsidR="00467D96" w:rsidRPr="008B05DA" w:rsidRDefault="00467D96" w:rsidP="00467D96"/>
    <w:p w14:paraId="67B86DFB" w14:textId="77777777" w:rsidR="00467D96" w:rsidRDefault="00467D96" w:rsidP="00467D96">
      <w:pPr>
        <w:rPr>
          <w:rFonts w:asciiTheme="majorHAnsi" w:eastAsiaTheme="majorEastAsia" w:hAnsiTheme="majorHAnsi" w:cstheme="majorBidi"/>
          <w:color w:val="2F5496" w:themeColor="accent1" w:themeShade="BF"/>
          <w:sz w:val="32"/>
          <w:szCs w:val="32"/>
        </w:rPr>
      </w:pPr>
      <w:r>
        <w:br w:type="page"/>
      </w:r>
    </w:p>
    <w:p w14:paraId="36F69C5B" w14:textId="77777777" w:rsidR="006B7BB8" w:rsidRDefault="00467D96" w:rsidP="006B7BB8">
      <w:pPr>
        <w:pStyle w:val="Heading1"/>
      </w:pPr>
      <w:bookmarkStart w:id="1" w:name="_Toc128663503"/>
      <w:r>
        <w:lastRenderedPageBreak/>
        <w:t>Material Propertie</w:t>
      </w:r>
      <w:bookmarkEnd w:id="1"/>
      <w:r>
        <w:t>s</w:t>
      </w:r>
    </w:p>
    <w:p w14:paraId="32B1F274" w14:textId="0BBDE56A" w:rsidR="00467D96" w:rsidRPr="00765530" w:rsidRDefault="00765530" w:rsidP="006B7BB8">
      <w:pPr>
        <w:pStyle w:val="Heading1"/>
        <w:numPr>
          <w:ilvl w:val="0"/>
          <w:numId w:val="0"/>
        </w:numPr>
      </w:pPr>
      <w:r w:rsidRPr="006B7BB8">
        <w:rPr>
          <w:rFonts w:asciiTheme="minorHAnsi" w:eastAsiaTheme="minorHAnsi" w:hAnsiTheme="minorHAnsi" w:cstheme="minorBidi"/>
          <w:color w:val="auto"/>
          <w:sz w:val="22"/>
          <w:szCs w:val="22"/>
        </w:rPr>
        <w:t>A</w:t>
      </w:r>
      <w:r w:rsidR="00467D96" w:rsidRPr="006B7BB8">
        <w:rPr>
          <w:rFonts w:asciiTheme="minorHAnsi" w:eastAsiaTheme="minorHAnsi" w:hAnsiTheme="minorHAnsi" w:cstheme="minorBidi"/>
          <w:color w:val="auto"/>
          <w:sz w:val="22"/>
          <w:szCs w:val="22"/>
        </w:rPr>
        <w:t xml:space="preserve">s a piston in a </w:t>
      </w:r>
      <w:r w:rsidR="00BE47AE">
        <w:rPr>
          <w:rFonts w:asciiTheme="minorHAnsi" w:eastAsiaTheme="minorHAnsi" w:hAnsiTheme="minorHAnsi" w:cstheme="minorBidi"/>
          <w:color w:val="auto"/>
          <w:sz w:val="22"/>
          <w:szCs w:val="22"/>
        </w:rPr>
        <w:t>High Performance</w:t>
      </w:r>
      <w:r w:rsidR="00467D96" w:rsidRPr="006B7BB8">
        <w:rPr>
          <w:rFonts w:asciiTheme="minorHAnsi" w:eastAsiaTheme="minorHAnsi" w:hAnsiTheme="minorHAnsi" w:cstheme="minorBidi"/>
          <w:color w:val="auto"/>
          <w:sz w:val="22"/>
          <w:szCs w:val="22"/>
        </w:rPr>
        <w:t xml:space="preserve"> race engine, it must be lightweight, so it must be a low-density material. It must also be strong as it will experience very high forces and loads especially in the combustion stroke of the cycle; the piston must be able to withstand the high stresses and temperatures experienced during the engine cycle without deforming or failing. As a formula one engine can rev to over 15,000rpm the piston must be able to withstand repeated cycles of high stress and temperature without failing due to fatigue. In addition to this, as pistons experience additional frictional forces when sliding and sealing the cylinder, the piston must also exhibit the qualities of being able to resist seizing, whilst having a low friction coefficient, and resistance to wear. (MAHLE, 2016)</w:t>
      </w:r>
    </w:p>
    <w:p w14:paraId="2D5D80BC" w14:textId="77777777" w:rsidR="00765530" w:rsidRPr="00765530" w:rsidRDefault="00765530" w:rsidP="00765530"/>
    <w:p w14:paraId="6FAF0F33" w14:textId="77777777" w:rsidR="00467D96" w:rsidRDefault="00467D96" w:rsidP="00467D96">
      <w:r>
        <w:t xml:space="preserve">The strength properties of light alloys are drastically dependent on temperature, the temperature of the piston can affect the mechanical stress it can withstand. In addition to mechanical stress, the temperature in the piston can also have an adverse effect on the fatigue resistance of the piston. As a result of this, it is important to select a material that can withstand high temperatures. To remedy this issue, it is important to select a material with high thermal conductivity, this is because it will create a uniform distribution of temperature in the piston. </w:t>
      </w:r>
    </w:p>
    <w:p w14:paraId="29E7072C" w14:textId="77777777" w:rsidR="00467D96" w:rsidRDefault="00467D96" w:rsidP="00467D96">
      <w:r>
        <w:t>The overall lower temperature in the piston can also allow a stronger piston that can withstand more load but also have a positive effect on the knock limit and filling ratio. (MAHLE, 2016) Furthermore, choosing a piston material with a low thermal expansion is important. This is because a material with a high thermal expansion rate would interfere with the tolerances of the engine; a piston with a high thermal expansion rate would potentially fit too loosely in the cylinder and would have a ‘clearance’ fit when the engine is cold, this would lead to a loss of compression in the cylinder and blowby which causes low performance in the engine. In addition to this, when the engine is hot and the material expands, it could lead to an ‘interference’ fit where it will fit too tightly in the cylinder and cause wear and damage.</w:t>
      </w:r>
    </w:p>
    <w:p w14:paraId="1F0AEF57" w14:textId="77777777" w:rsidR="00467D96" w:rsidRDefault="00467D96" w:rsidP="00467D96">
      <w:r>
        <w:t xml:space="preserve">Another essential material property to consider is Young’s Modulus of elasticity, it can be defined as </w:t>
      </w:r>
      <w:r w:rsidRPr="00E846CC">
        <w:t>the ratio of the stress applied to a material to the resulting strain in the material, within the elastic limit</w:t>
      </w:r>
      <w:r>
        <w:t>, or, in other words, the measure of a stiffness of a material. T</w:t>
      </w:r>
      <w:r w:rsidRPr="00DD1B29">
        <w:t>he higher the value of Young's modulus for a material, the stiffer it is and the more resistant the material is to deformation under stress.</w:t>
      </w:r>
      <w:r>
        <w:t xml:space="preserve"> (The Engineering Toolbox, 2003).</w:t>
      </w:r>
    </w:p>
    <w:p w14:paraId="100293FD" w14:textId="77777777" w:rsidR="00E32901" w:rsidRDefault="00E32901" w:rsidP="00467D96"/>
    <w:p w14:paraId="270B281C" w14:textId="77777777" w:rsidR="00E32901" w:rsidRDefault="00E32901" w:rsidP="00467D96"/>
    <w:p w14:paraId="0E1B0F67" w14:textId="77777777" w:rsidR="00E32901" w:rsidRDefault="00E32901" w:rsidP="00467D96"/>
    <w:p w14:paraId="156C1FB6" w14:textId="77777777" w:rsidR="00E32901" w:rsidRDefault="00E32901" w:rsidP="00467D96"/>
    <w:p w14:paraId="3C458081" w14:textId="77777777" w:rsidR="00E32901" w:rsidRDefault="00E32901" w:rsidP="00467D96"/>
    <w:p w14:paraId="06AEBB6D" w14:textId="77777777" w:rsidR="00E32901" w:rsidRDefault="00E32901" w:rsidP="00467D96"/>
    <w:p w14:paraId="6E96AA8F" w14:textId="77777777" w:rsidR="00E32901" w:rsidRPr="005C7D44" w:rsidRDefault="00E32901" w:rsidP="00467D96"/>
    <w:p w14:paraId="018C939B" w14:textId="77777777" w:rsidR="00467D96" w:rsidRDefault="00467D96" w:rsidP="00467D96">
      <w:pPr>
        <w:pStyle w:val="Heading1"/>
      </w:pPr>
      <w:bookmarkStart w:id="2" w:name="_Toc128663504"/>
      <w:r>
        <w:lastRenderedPageBreak/>
        <w:t>Material Selection</w:t>
      </w:r>
      <w:bookmarkEnd w:id="2"/>
    </w:p>
    <w:p w14:paraId="0907613A" w14:textId="77777777" w:rsidR="00467D96" w:rsidRDefault="00467D96" w:rsidP="00467D96">
      <w:r>
        <w:t>To select an engineering material it is important to think of the relevant criteria that will influence the decision making process- there are 6 main relevant criteria to consider:</w:t>
      </w:r>
    </w:p>
    <w:p w14:paraId="7B299F39" w14:textId="77777777" w:rsidR="00467D96" w:rsidRDefault="00467D96" w:rsidP="00467D96">
      <w:r>
        <w:t>1: Material Properties. This is perhaps the most important factor to consider, the material properties required for a race piston have been considered in the previous section</w:t>
      </w:r>
    </w:p>
    <w:p w14:paraId="06CE390C" w14:textId="41E61A7A" w:rsidR="00467D96" w:rsidRDefault="00467D96" w:rsidP="00467D96">
      <w:r>
        <w:t xml:space="preserve">2: Material Reliability. The chosen material must be able to withstand the entire life span of the piston without failing, in this case, the material doesn’t have to last as long as/ as many miles as a normal </w:t>
      </w:r>
      <w:r w:rsidR="006B7BB8">
        <w:t>road-going</w:t>
      </w:r>
      <w:r>
        <w:t xml:space="preserve"> car, however, it must be able to function without failing during a race or competition.</w:t>
      </w:r>
    </w:p>
    <w:p w14:paraId="306F2973" w14:textId="77777777" w:rsidR="00467D96" w:rsidRDefault="00467D96" w:rsidP="00467D96">
      <w:r>
        <w:t>3: Safety. The material must be able to safely perform its function. For example, a piston made of a material with a high thermal expansion rate could cause the engine to fail which could be dangerous in certain situations.</w:t>
      </w:r>
    </w:p>
    <w:p w14:paraId="3395DB13" w14:textId="77777777" w:rsidR="00467D96" w:rsidRDefault="00467D96" w:rsidP="00467D96">
      <w:r>
        <w:t>4: Environmental Conditions. A piston operates in an environment with extremely high heat and forces from the combustion which act on to the piston.</w:t>
      </w:r>
    </w:p>
    <w:p w14:paraId="17022785" w14:textId="77777777" w:rsidR="00467D96" w:rsidRDefault="00467D96" w:rsidP="00467D96">
      <w:r>
        <w:t>5: Availability. The chosen material must be readily available in large enough quantities. In the circumstances of a race engine, the quantities required are not very high as only low quantities are required but the must be the option to manufacture more in case they are required.</w:t>
      </w:r>
    </w:p>
    <w:p w14:paraId="48B2D4F6" w14:textId="77777777" w:rsidR="00467D96" w:rsidRDefault="00467D96" w:rsidP="00467D96">
      <w:r>
        <w:t>6: Economic factors. Cost is typically a leading factor in the selection criteria of engineering materials however in the circumstances of a high performance race engine, the cost can be negated in place of the performance benefits a material may bring.</w:t>
      </w:r>
    </w:p>
    <w:p w14:paraId="0FA0AB53" w14:textId="77777777" w:rsidR="00467D96" w:rsidRDefault="00467D96" w:rsidP="00467D96">
      <w:r>
        <w:t>(Academic Gain Tutorials, 2019)</w:t>
      </w:r>
    </w:p>
    <w:p w14:paraId="21D94D58" w14:textId="77777777" w:rsidR="00467D96" w:rsidRDefault="00467D96" w:rsidP="00467D96">
      <w:pPr>
        <w:keepNext/>
      </w:pPr>
      <w:r>
        <w:rPr>
          <w:noProof/>
        </w:rPr>
        <w:lastRenderedPageBreak/>
        <w:drawing>
          <wp:inline distT="0" distB="0" distL="0" distR="0" wp14:anchorId="6F959344" wp14:editId="583F77D6">
            <wp:extent cx="5731510" cy="4427855"/>
            <wp:effectExtent l="0" t="0" r="2540" b="0"/>
            <wp:docPr id="3" name="Picture 3" descr="Material property chart plotting Young's modulus E against density ρ....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terial property chart plotting Young's modulus E against density ρ....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427855"/>
                    </a:xfrm>
                    <a:prstGeom prst="rect">
                      <a:avLst/>
                    </a:prstGeom>
                    <a:noFill/>
                    <a:ln>
                      <a:noFill/>
                    </a:ln>
                  </pic:spPr>
                </pic:pic>
              </a:graphicData>
            </a:graphic>
          </wp:inline>
        </w:drawing>
      </w:r>
    </w:p>
    <w:p w14:paraId="2878F9AB" w14:textId="77777777" w:rsidR="00467D96" w:rsidRDefault="00467D96" w:rsidP="00467D96">
      <w:pPr>
        <w:pStyle w:val="Caption"/>
      </w:pPr>
      <w:r>
        <w:t xml:space="preserve">Figure </w:t>
      </w:r>
      <w:fldSimple w:instr=" SEQ Figure \* ARABIC ">
        <w:r>
          <w:rPr>
            <w:noProof/>
          </w:rPr>
          <w:t>1</w:t>
        </w:r>
      </w:fldSimple>
      <w:r>
        <w:t xml:space="preserve"> </w:t>
      </w:r>
      <w:r w:rsidRPr="00F5683F">
        <w:t>Ashby, 2007; Ashby et al., 2013; copyright Elsevier</w:t>
      </w:r>
    </w:p>
    <w:p w14:paraId="440EE0A6" w14:textId="77777777" w:rsidR="00467D96" w:rsidRDefault="00467D96" w:rsidP="00467D96">
      <w:pPr>
        <w:spacing w:before="240"/>
      </w:pPr>
      <w:r>
        <w:t xml:space="preserve">Looking at this material properties chart of Young’s Modulus plotted against density allows some options to be ruled out. Materials such as Foams, Elastomers, Polymers and natural materials do not exhibit a high elastic modulus, meaning they most likely will not be stiff enough for the purpose of a piston in an engine. This leaves Metals, Composites and Ceramics. </w:t>
      </w:r>
    </w:p>
    <w:p w14:paraId="09CD1DBE" w14:textId="77777777" w:rsidR="00467D96" w:rsidRDefault="00467D96" w:rsidP="00467D96">
      <w:pPr>
        <w:spacing w:before="240"/>
      </w:pPr>
      <w:r>
        <w:t>Metals have a high Young’s modulus and typically are good conductors of heat and can be made stronger by alloying and mechanical treatment, but they can remain ductile, meaning they can be manufactured and formed using deformation processes. Unlike metals however, ceramics are brittle as they have no ductility, meaning that under high pressures, for example in a cylinder under combustion, they are liable to fracture- this means they are likely inappropriate as a piston material.</w:t>
      </w:r>
    </w:p>
    <w:p w14:paraId="1CFAC8E8" w14:textId="77777777" w:rsidR="00467D96" w:rsidRDefault="00467D96" w:rsidP="00467D96">
      <w:pPr>
        <w:spacing w:before="240"/>
      </w:pPr>
      <w:r>
        <w:t xml:space="preserve">Steel pistons were utilized for the earlier original internal combustion engines, but were very quickly superseded by aluminium, this is because steel, whilst cheap, is heavy and lacks the ability to disperse heat as efficiently as aluminium, this led to the pistons glowing red hot in the cylinders and cracking easily. Steel can only conduct heat only 33% as well as aluminium. (Kevin Cameron, 2019) Whilst the </w:t>
      </w:r>
      <w:r w:rsidRPr="00505141">
        <w:t xml:space="preserve">Young's modulus of steel at room temperature is between 190 </w:t>
      </w:r>
      <w:proofErr w:type="spellStart"/>
      <w:r>
        <w:t>GPa</w:t>
      </w:r>
      <w:proofErr w:type="spellEnd"/>
      <w:r>
        <w:t xml:space="preserve"> </w:t>
      </w:r>
      <w:r w:rsidRPr="00505141">
        <w:t xml:space="preserve">and 215 </w:t>
      </w:r>
      <w:proofErr w:type="spellStart"/>
      <w:r w:rsidRPr="00505141">
        <w:t>GP</w:t>
      </w:r>
      <w:r>
        <w:t>a</w:t>
      </w:r>
      <w:proofErr w:type="spellEnd"/>
      <w:r>
        <w:t xml:space="preserve"> (</w:t>
      </w:r>
      <w:proofErr w:type="spellStart"/>
      <w:r>
        <w:t>SteelOnCall</w:t>
      </w:r>
      <w:proofErr w:type="spellEnd"/>
      <w:r>
        <w:t>, 2020), its’ inability to disperse heat as effectively as its alternatives ultimately rules it out as an option for a high performance race piston.</w:t>
      </w:r>
    </w:p>
    <w:p w14:paraId="5BFA3FAD" w14:textId="77777777" w:rsidR="00467D96" w:rsidRDefault="00467D96" w:rsidP="00467D96">
      <w:r>
        <w:t xml:space="preserve">Aluminium, with its high thermal conductivity and lightness, appears to be ideal for a piston, however, when it is not combined with another element to form an alloy, it has low wear resistance and strength. Using this information, it is clear to say that some form of aluminium alloy would be a </w:t>
      </w:r>
      <w:r>
        <w:lastRenderedPageBreak/>
        <w:t>better choice. An aluminium alloy with a silicon content of &lt;12% would be hypoeutectic, and an alloy with more than 12% would be called hyper-eutectic. Pistons made from hyper eutectic aluminium-silicon alloys exhibit greater wear resistance. (MAHLE, 2016)</w:t>
      </w:r>
    </w:p>
    <w:p w14:paraId="2A69B00F" w14:textId="77777777" w:rsidR="00467D96" w:rsidRDefault="00467D96" w:rsidP="00467D96">
      <w:r>
        <w:t>The addition of silicon to an aluminium alloy will reduce the thermal expansion rate. This will allow the piston to operate with tighter cold clearances. A piston with a hypoeutectic aluminium alloy composition of 0.18% silicon will expand 15% more than a hyper-eutectic aluminium alloy with 12.2%. This would mean that the hypoeutectic alloy would require a larger piston to cylinder wall clearance when cold to compensate. (JE Pistons, 2017)</w:t>
      </w:r>
    </w:p>
    <w:p w14:paraId="3393EB9E" w14:textId="77777777" w:rsidR="00467D96" w:rsidRDefault="00467D96" w:rsidP="00467D96">
      <w:pPr>
        <w:rPr>
          <w:rFonts w:asciiTheme="majorHAnsi" w:eastAsiaTheme="majorEastAsia" w:hAnsiTheme="majorHAnsi" w:cstheme="majorBidi"/>
          <w:color w:val="2F5496" w:themeColor="accent1" w:themeShade="BF"/>
          <w:sz w:val="32"/>
          <w:szCs w:val="32"/>
        </w:rPr>
      </w:pPr>
      <w:r>
        <w:t xml:space="preserve">Aluminium on its own, unalloyed has a Young’s Modulus of 69 </w:t>
      </w:r>
      <w:proofErr w:type="spellStart"/>
      <w:r>
        <w:t>GPa</w:t>
      </w:r>
      <w:proofErr w:type="spellEnd"/>
      <w:r>
        <w:t xml:space="preserve">, and a hyper eutectic aluminium alloy, specifically AlSi18, with a Silicone composition of 17.86% exhibits a Young’s Modulus of 84 </w:t>
      </w:r>
      <w:proofErr w:type="spellStart"/>
      <w:r>
        <w:t>GPa</w:t>
      </w:r>
      <w:proofErr w:type="spellEnd"/>
      <w:r>
        <w:t xml:space="preserve">. A Hypoeutectic aluminium alloy, in particular, AlSi7, with a Silicone composition of 7.04% exhibits a Young’s Modulus of 74 </w:t>
      </w:r>
      <w:proofErr w:type="spellStart"/>
      <w:r>
        <w:t>GPa</w:t>
      </w:r>
      <w:proofErr w:type="spellEnd"/>
      <w:r>
        <w:t>. (</w:t>
      </w:r>
      <w:proofErr w:type="spellStart"/>
      <w:r w:rsidRPr="00E475A0">
        <w:t>Lasagni</w:t>
      </w:r>
      <w:proofErr w:type="spellEnd"/>
      <w:r w:rsidRPr="00E475A0">
        <w:t xml:space="preserve"> F, </w:t>
      </w:r>
      <w:proofErr w:type="spellStart"/>
      <w:r w:rsidRPr="00E475A0">
        <w:t>Degischer</w:t>
      </w:r>
      <w:proofErr w:type="spellEnd"/>
      <w:r w:rsidRPr="00E475A0">
        <w:t xml:space="preserve"> HP, 2010)</w:t>
      </w:r>
      <w:r>
        <w:t>.</w:t>
      </w:r>
      <w:r>
        <w:br w:type="page"/>
      </w:r>
    </w:p>
    <w:p w14:paraId="4CC2E0C4" w14:textId="77777777" w:rsidR="00467D96" w:rsidRPr="00952BC4" w:rsidRDefault="00467D96" w:rsidP="00467D96">
      <w:pPr>
        <w:pStyle w:val="Heading1"/>
        <w:numPr>
          <w:ilvl w:val="0"/>
          <w:numId w:val="0"/>
        </w:numPr>
        <w:ind w:left="432"/>
        <w:rPr>
          <w:sz w:val="26"/>
          <w:szCs w:val="26"/>
        </w:rPr>
      </w:pPr>
    </w:p>
    <w:p w14:paraId="6B35AD45" w14:textId="77777777" w:rsidR="00467D96" w:rsidRDefault="00467D96" w:rsidP="00467D96">
      <w:pPr>
        <w:pStyle w:val="Heading1"/>
      </w:pPr>
      <w:bookmarkStart w:id="3" w:name="_Toc128663505"/>
      <w:r>
        <w:t>Manufacturing Processes</w:t>
      </w:r>
      <w:bookmarkEnd w:id="3"/>
    </w:p>
    <w:p w14:paraId="054529C1" w14:textId="6DEDB37A" w:rsidR="00467D96" w:rsidRDefault="00467D96" w:rsidP="00467D96">
      <w:r>
        <w:t xml:space="preserve">There are two primary methods of manufacturing pistons for an engine: casting and forging. Casting is the process of taking molten aluminium and pouring it into a mould to form the piston. In terms of pricing, casting will be cheaper however it will not be as strong which would not suit the requirements of a </w:t>
      </w:r>
      <w:proofErr w:type="gramStart"/>
      <w:r w:rsidR="00BE47AE">
        <w:t>High Performance</w:t>
      </w:r>
      <w:proofErr w:type="gramEnd"/>
      <w:r>
        <w:t xml:space="preserve"> engine. (DRAGZINE, 2022)</w:t>
      </w:r>
    </w:p>
    <w:p w14:paraId="495F83FD" w14:textId="77777777" w:rsidR="00467D96" w:rsidRDefault="00467D96" w:rsidP="00467D96">
      <w:pPr>
        <w:keepNext/>
      </w:pPr>
      <w:r>
        <w:rPr>
          <w:noProof/>
        </w:rPr>
        <w:drawing>
          <wp:inline distT="0" distB="0" distL="0" distR="0" wp14:anchorId="15E52862" wp14:editId="134AF0B3">
            <wp:extent cx="5731510" cy="3095625"/>
            <wp:effectExtent l="0" t="0" r="2540" b="9525"/>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095625"/>
                    </a:xfrm>
                    <a:prstGeom prst="rect">
                      <a:avLst/>
                    </a:prstGeom>
                    <a:noFill/>
                    <a:ln>
                      <a:noFill/>
                    </a:ln>
                  </pic:spPr>
                </pic:pic>
              </a:graphicData>
            </a:graphic>
          </wp:inline>
        </w:drawing>
      </w:r>
    </w:p>
    <w:p w14:paraId="7057678F" w14:textId="77777777" w:rsidR="00467D96" w:rsidRDefault="00467D96" w:rsidP="00467D96">
      <w:pPr>
        <w:pStyle w:val="Caption"/>
      </w:pPr>
      <w:r>
        <w:t xml:space="preserve">Figure </w:t>
      </w:r>
      <w:fldSimple w:instr=" SEQ Figure \* ARABIC ">
        <w:r>
          <w:rPr>
            <w:noProof/>
          </w:rPr>
          <w:t>2</w:t>
        </w:r>
      </w:fldSimple>
      <w:r>
        <w:t xml:space="preserve"> </w:t>
      </w:r>
      <w:r w:rsidRPr="00FA589A">
        <w:t>MAHLE (2016) Pistons and Engine Testing. Springer.</w:t>
      </w:r>
    </w:p>
    <w:p w14:paraId="642CD34E" w14:textId="77777777" w:rsidR="00467D96" w:rsidRDefault="00467D96" w:rsidP="00467D96">
      <w:r>
        <w:t>Due to the manufacturing process of forged pistons, they have a more uniform metallurgy. This is due to the fact that forged pistons are formed under compressive force/ pressure from a single piece of metal into a basic piston shape. The Forged piston blank is them machined to very fine tolerances using precision tooling. This extra process of precise machining allows forged pistons to achieve much tighter tolerances than that of casting. As a result, performance pistons are almost always forged. (ITSTILLRUNS, 2022) The extra strength means that forged pistons are more well suited to a motorsport application in which they will experience and endure high RPMs for relatively long periods of time. Furthermore, the durability of forged pistons under pre-ignition/detonation conditions is superior to that of cast pistons. (Hemmings, 2018)</w:t>
      </w:r>
    </w:p>
    <w:p w14:paraId="26B34901" w14:textId="77777777" w:rsidR="00467D96" w:rsidRDefault="00467D96" w:rsidP="00467D96">
      <w:pPr>
        <w:rPr>
          <w:rFonts w:asciiTheme="majorHAnsi" w:eastAsiaTheme="majorEastAsia" w:hAnsiTheme="majorHAnsi" w:cstheme="majorBidi"/>
          <w:color w:val="2F5496" w:themeColor="accent1" w:themeShade="BF"/>
          <w:sz w:val="32"/>
          <w:szCs w:val="32"/>
        </w:rPr>
      </w:pPr>
      <w:r>
        <w:br w:type="page"/>
      </w:r>
    </w:p>
    <w:p w14:paraId="470473E5" w14:textId="77777777" w:rsidR="00467D96" w:rsidRDefault="00467D96" w:rsidP="00467D96">
      <w:pPr>
        <w:pStyle w:val="Heading1"/>
        <w:numPr>
          <w:ilvl w:val="0"/>
          <w:numId w:val="0"/>
        </w:numPr>
        <w:ind w:left="432"/>
      </w:pPr>
    </w:p>
    <w:p w14:paraId="10DEEB71" w14:textId="77777777" w:rsidR="00467D96" w:rsidRDefault="00467D96" w:rsidP="00467D96">
      <w:pPr>
        <w:pStyle w:val="Heading1"/>
      </w:pPr>
      <w:r>
        <w:t xml:space="preserve"> </w:t>
      </w:r>
      <w:bookmarkStart w:id="4" w:name="_Toc128663506"/>
      <w:r>
        <w:t>Conclusion</w:t>
      </w:r>
      <w:bookmarkEnd w:id="4"/>
    </w:p>
    <w:p w14:paraId="52FAF9F5" w14:textId="5A10C101" w:rsidR="00467D96" w:rsidRDefault="00467D96" w:rsidP="00467D96">
      <w:r>
        <w:t xml:space="preserve">In conclusion, the most ideal material for a </w:t>
      </w:r>
      <w:r w:rsidR="00BE47AE">
        <w:t>High Performance</w:t>
      </w:r>
      <w:r>
        <w:t xml:space="preserve"> race engine would be a hypereutectic aluminium-Silicon alloy such as AlSi18 that would be manufactured using a forging process. A hypereutectic aluminium alloy would be the most appropriate choice as the high percentage of silicone (above 12%) allows the aluminium alloy to have far more favourable characteristics such as high wear resistance, which is ideal for a piston that will be revving very high for long periods of time, low thermal expansion rate, which allows the piston to have a tighter tolerance to the cylinder walls. Hypoeutectic aluminium alloys are also very light and relatively strong- the light weight piston material is important for a </w:t>
      </w:r>
      <w:r w:rsidR="00BE47AE">
        <w:t>High Performance</w:t>
      </w:r>
      <w:r>
        <w:t xml:space="preserve"> engine in order to save as much weight as possible and be the most competitive that they can be. They also exhibit a higher Young’s Modulus of elasticity, meaning they are stiffer than pure aluminium and hypoeutectic alloys.</w:t>
      </w:r>
    </w:p>
    <w:p w14:paraId="015416C8" w14:textId="77777777" w:rsidR="00467D96" w:rsidRDefault="00467D96" w:rsidP="00467D96">
      <w:pPr>
        <w:rPr>
          <w:rFonts w:asciiTheme="majorHAnsi" w:eastAsiaTheme="majorEastAsia" w:hAnsiTheme="majorHAnsi" w:cstheme="majorBidi"/>
          <w:color w:val="2F5496" w:themeColor="accent1" w:themeShade="BF"/>
          <w:sz w:val="32"/>
          <w:szCs w:val="32"/>
        </w:rPr>
      </w:pPr>
      <w:r>
        <w:t>In terms of manufacturing, forging is the most ideal process. This is because of the more uniform metallurgy that comes from the fact that the piston is manufactured from a single billet of aluminium that is heated and pressed into a basic piston blank. Not only does forging create a stronger product than manufacturing processes such as casting, but it is also more accurate and allows for far tighter manufacturing tolerances due to the fact that the forged piston blank requires CNC machining using precise tooling.</w:t>
      </w:r>
      <w:r>
        <w:br w:type="page"/>
      </w:r>
    </w:p>
    <w:p w14:paraId="11FAA3EB" w14:textId="77777777" w:rsidR="00467D96" w:rsidRDefault="00467D96" w:rsidP="00467D96">
      <w:pPr>
        <w:pStyle w:val="Heading1"/>
        <w:numPr>
          <w:ilvl w:val="0"/>
          <w:numId w:val="0"/>
        </w:numPr>
        <w:ind w:left="432"/>
      </w:pPr>
    </w:p>
    <w:p w14:paraId="576F16C2" w14:textId="77777777" w:rsidR="00467D96" w:rsidRPr="00FE5B2C" w:rsidRDefault="00467D96" w:rsidP="00467D96">
      <w:pPr>
        <w:pStyle w:val="Heading1"/>
      </w:pPr>
      <w:bookmarkStart w:id="5" w:name="_Toc128663507"/>
      <w:r>
        <w:t>Reference List</w:t>
      </w:r>
      <w:bookmarkEnd w:id="5"/>
    </w:p>
    <w:p w14:paraId="5BC8F225" w14:textId="77777777" w:rsidR="00467D96" w:rsidRDefault="00467D96" w:rsidP="00467D96">
      <w:pPr>
        <w:rPr>
          <w:rStyle w:val="Hyperlink"/>
          <w:rFonts w:ascii="avenir-regular-class" w:hAnsi="avenir-regular-class"/>
          <w:sz w:val="23"/>
          <w:szCs w:val="23"/>
          <w:shd w:val="clear" w:color="auto" w:fill="FBFBFB"/>
        </w:rPr>
      </w:pPr>
      <w:r>
        <w:rPr>
          <w:rStyle w:val="Hyperlink"/>
          <w:rFonts w:ascii="avenir-regular-class" w:hAnsi="avenir-regular-class"/>
          <w:sz w:val="23"/>
          <w:szCs w:val="23"/>
          <w:shd w:val="clear" w:color="auto" w:fill="FBFBFB"/>
        </w:rPr>
        <w:t xml:space="preserve">Academic Gain Tutorials (2019) </w:t>
      </w:r>
      <w:r>
        <w:rPr>
          <w:rStyle w:val="Hyperlink"/>
          <w:rFonts w:ascii="avenir-regular-class" w:hAnsi="avenir-regular-class"/>
          <w:i/>
          <w:iCs/>
          <w:sz w:val="23"/>
          <w:szCs w:val="23"/>
          <w:shd w:val="clear" w:color="auto" w:fill="FBFBFB"/>
        </w:rPr>
        <w:t xml:space="preserve">Selection Criteria of Engineering Materials, </w:t>
      </w:r>
      <w:r>
        <w:rPr>
          <w:rStyle w:val="Hyperlink"/>
          <w:rFonts w:ascii="avenir-regular-class" w:hAnsi="avenir-regular-class"/>
          <w:sz w:val="23"/>
          <w:szCs w:val="23"/>
          <w:shd w:val="clear" w:color="auto" w:fill="FBFBFB"/>
        </w:rPr>
        <w:t xml:space="preserve">Accessed 11/10/2023, Available at: </w:t>
      </w:r>
      <w:hyperlink r:id="rId11" w:history="1">
        <w:r w:rsidRPr="00243211">
          <w:rPr>
            <w:rStyle w:val="Hyperlink"/>
            <w:rFonts w:ascii="avenir-regular-class" w:hAnsi="avenir-regular-class"/>
            <w:sz w:val="23"/>
            <w:szCs w:val="23"/>
            <w:shd w:val="clear" w:color="auto" w:fill="FBFBFB"/>
          </w:rPr>
          <w:t>https://www.youtube.com/watch?v=W2NTYg6fZY0</w:t>
        </w:r>
      </w:hyperlink>
    </w:p>
    <w:p w14:paraId="46FE598C" w14:textId="77777777" w:rsidR="00467D96" w:rsidRDefault="00467D96" w:rsidP="00467D96">
      <w:pPr>
        <w:rPr>
          <w:rStyle w:val="Hyperlink"/>
          <w:rFonts w:ascii="avenir-regular-class" w:hAnsi="avenir-regular-class"/>
          <w:sz w:val="23"/>
          <w:szCs w:val="23"/>
          <w:shd w:val="clear" w:color="auto" w:fill="FBFBFB"/>
        </w:rPr>
      </w:pPr>
    </w:p>
    <w:p w14:paraId="26BE1D1D" w14:textId="77777777" w:rsidR="00467D96" w:rsidRDefault="00467D96" w:rsidP="00467D96">
      <w:pPr>
        <w:rPr>
          <w:rStyle w:val="Hyperlink"/>
          <w:rFonts w:ascii="avenir-regular-class" w:hAnsi="avenir-regular-class"/>
          <w:sz w:val="23"/>
          <w:szCs w:val="23"/>
          <w:shd w:val="clear" w:color="auto" w:fill="FBFBFB"/>
        </w:rPr>
      </w:pPr>
      <w:r w:rsidRPr="00CB5D67">
        <w:rPr>
          <w:rStyle w:val="Hyperlink"/>
          <w:rFonts w:ascii="avenir-regular-class" w:hAnsi="avenir-regular-class"/>
          <w:sz w:val="23"/>
          <w:szCs w:val="23"/>
          <w:shd w:val="clear" w:color="auto" w:fill="FBFBFB"/>
        </w:rPr>
        <w:t>Ashby, M.F. (2016) Materials selection in mechanical design. Fifth edition. Oxford: Butterworth-Heinemann.</w:t>
      </w:r>
    </w:p>
    <w:p w14:paraId="666F9F6D" w14:textId="77777777" w:rsidR="00467D96" w:rsidRPr="0041621F" w:rsidRDefault="00467D96" w:rsidP="00467D96">
      <w:pPr>
        <w:rPr>
          <w:rStyle w:val="Hyperlink"/>
          <w:rFonts w:ascii="avenir-regular-class" w:hAnsi="avenir-regular-class"/>
          <w:sz w:val="23"/>
          <w:szCs w:val="23"/>
          <w:shd w:val="clear" w:color="auto" w:fill="FBFBFB"/>
        </w:rPr>
      </w:pPr>
    </w:p>
    <w:p w14:paraId="6343F3C9" w14:textId="77777777" w:rsidR="00467D96" w:rsidRDefault="00467D96" w:rsidP="00467D96">
      <w:pPr>
        <w:rPr>
          <w:rStyle w:val="Hyperlink"/>
          <w:rFonts w:ascii="avenir-regular-class" w:hAnsi="avenir-regular-class"/>
          <w:sz w:val="23"/>
          <w:szCs w:val="23"/>
          <w:shd w:val="clear" w:color="auto" w:fill="FBFBFB"/>
        </w:rPr>
      </w:pPr>
      <w:r>
        <w:rPr>
          <w:rStyle w:val="Hyperlink"/>
          <w:rFonts w:ascii="avenir-regular-class" w:hAnsi="avenir-regular-class"/>
          <w:sz w:val="23"/>
          <w:szCs w:val="23"/>
          <w:shd w:val="clear" w:color="auto" w:fill="FBFBFB"/>
        </w:rPr>
        <w:t xml:space="preserve">CYCLE WORLD (2016) </w:t>
      </w:r>
      <w:r>
        <w:rPr>
          <w:rStyle w:val="Hyperlink"/>
          <w:rFonts w:ascii="avenir-regular-class" w:hAnsi="avenir-regular-class"/>
          <w:i/>
          <w:iCs/>
          <w:sz w:val="23"/>
          <w:szCs w:val="23"/>
          <w:shd w:val="clear" w:color="auto" w:fill="FBFBFB"/>
        </w:rPr>
        <w:t>Steel pistons Part 2: Backgrounder on Steel Pistons</w:t>
      </w:r>
      <w:r>
        <w:rPr>
          <w:rStyle w:val="Hyperlink"/>
          <w:rFonts w:ascii="avenir-regular-class" w:hAnsi="avenir-regular-class"/>
          <w:sz w:val="23"/>
          <w:szCs w:val="23"/>
          <w:shd w:val="clear" w:color="auto" w:fill="FBFBFB"/>
        </w:rPr>
        <w:t xml:space="preserve">, Accessed 09/03/2023, Available at: </w:t>
      </w:r>
      <w:hyperlink r:id="rId12" w:history="1">
        <w:r w:rsidRPr="00670E4F">
          <w:rPr>
            <w:rStyle w:val="Hyperlink"/>
            <w:rFonts w:ascii="avenir-regular-class" w:hAnsi="avenir-regular-class"/>
            <w:sz w:val="23"/>
            <w:szCs w:val="23"/>
            <w:shd w:val="clear" w:color="auto" w:fill="FBFBFB"/>
          </w:rPr>
          <w:t>https://www.cycleworld.com/2016/03/01/steel-pistons-part-2-background-on-steel-pistons-history-cycle-world-motorcycle-technology-feature/</w:t>
        </w:r>
      </w:hyperlink>
      <w:r>
        <w:rPr>
          <w:rStyle w:val="Hyperlink"/>
          <w:rFonts w:ascii="avenir-regular-class" w:hAnsi="avenir-regular-class"/>
          <w:sz w:val="23"/>
          <w:szCs w:val="23"/>
          <w:shd w:val="clear" w:color="auto" w:fill="FBFBFB"/>
        </w:rPr>
        <w:t xml:space="preserve"> Kevin Cameron.</w:t>
      </w:r>
    </w:p>
    <w:p w14:paraId="40EC4208" w14:textId="77777777" w:rsidR="00467D96" w:rsidRDefault="00467D96" w:rsidP="00467D96">
      <w:pPr>
        <w:rPr>
          <w:rStyle w:val="Hyperlink"/>
          <w:rFonts w:ascii="avenir-regular-class" w:hAnsi="avenir-regular-class"/>
          <w:sz w:val="23"/>
          <w:szCs w:val="23"/>
          <w:shd w:val="clear" w:color="auto" w:fill="FBFBFB"/>
        </w:rPr>
      </w:pPr>
    </w:p>
    <w:p w14:paraId="42AE08D8" w14:textId="77777777" w:rsidR="00467D96" w:rsidRDefault="00467D96" w:rsidP="00467D9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DRAGZINE (2022) </w:t>
      </w:r>
      <w:r>
        <w:rPr>
          <w:rFonts w:ascii="avenir-regular-class" w:hAnsi="avenir-regular-class"/>
          <w:i/>
          <w:iCs/>
          <w:color w:val="333333"/>
          <w:sz w:val="23"/>
          <w:szCs w:val="23"/>
          <w:shd w:val="clear" w:color="auto" w:fill="FBFBFB"/>
        </w:rPr>
        <w:t xml:space="preserve">Quick Tech: The Basics Of Forged vs Cast Pistons, </w:t>
      </w:r>
      <w:r>
        <w:rPr>
          <w:rFonts w:ascii="avenir-regular-class" w:hAnsi="avenir-regular-class"/>
          <w:color w:val="333333"/>
          <w:sz w:val="23"/>
          <w:szCs w:val="23"/>
          <w:shd w:val="clear" w:color="auto" w:fill="FBFBFB"/>
        </w:rPr>
        <w:t xml:space="preserve">Accessed 06/03/2023, Available at: </w:t>
      </w:r>
      <w:hyperlink r:id="rId13" w:anchor=":~:text=The%20biggest%20difference%20between%20cast,compressive%20force%20in%20a%20press" w:history="1">
        <w:r w:rsidRPr="002225AD">
          <w:rPr>
            <w:rStyle w:val="Hyperlink"/>
            <w:rFonts w:ascii="avenir-regular-class" w:hAnsi="avenir-regular-class"/>
            <w:sz w:val="23"/>
            <w:szCs w:val="23"/>
            <w:shd w:val="clear" w:color="auto" w:fill="FBFBFB"/>
          </w:rPr>
          <w:t>https://www.dragzine.com/news/quick-tech-the-basics-of-forged-vs-cast-pistons/#:~:text=The%20biggest%20difference%20between%20cast,compressive%20force%20in%20a%20press</w:t>
        </w:r>
      </w:hyperlink>
      <w:r w:rsidRPr="00F4447A">
        <w:rPr>
          <w:rFonts w:ascii="avenir-regular-class" w:hAnsi="avenir-regular-class"/>
          <w:color w:val="333333"/>
          <w:sz w:val="23"/>
          <w:szCs w:val="23"/>
          <w:shd w:val="clear" w:color="auto" w:fill="FBFBFB"/>
        </w:rPr>
        <w:t>.</w:t>
      </w:r>
    </w:p>
    <w:p w14:paraId="29961B70" w14:textId="77777777" w:rsidR="00467D96" w:rsidRDefault="00467D96" w:rsidP="00467D96">
      <w:pPr>
        <w:rPr>
          <w:rFonts w:ascii="avenir-regular-class" w:hAnsi="avenir-regular-class"/>
          <w:color w:val="333333"/>
          <w:sz w:val="23"/>
          <w:szCs w:val="23"/>
          <w:shd w:val="clear" w:color="auto" w:fill="FBFBFB"/>
        </w:rPr>
      </w:pPr>
    </w:p>
    <w:p w14:paraId="7EA770C6" w14:textId="77777777" w:rsidR="00467D96" w:rsidRPr="004C1EDF" w:rsidRDefault="00467D96" w:rsidP="00467D96">
      <w:pPr>
        <w:spacing w:before="100" w:beforeAutospacing="1" w:after="48" w:line="240" w:lineRule="auto"/>
        <w:rPr>
          <w:rFonts w:ascii="avenir-regular-class" w:hAnsi="avenir-regular-class"/>
          <w:color w:val="333333"/>
          <w:sz w:val="23"/>
          <w:szCs w:val="23"/>
          <w:shd w:val="clear" w:color="auto" w:fill="FBFBFB"/>
        </w:rPr>
      </w:pPr>
      <w:r w:rsidRPr="004C1EDF">
        <w:rPr>
          <w:rFonts w:ascii="avenir-regular-class" w:hAnsi="avenir-regular-class"/>
          <w:color w:val="333333"/>
          <w:sz w:val="23"/>
          <w:szCs w:val="23"/>
          <w:shd w:val="clear" w:color="auto" w:fill="FBFBFB"/>
        </w:rPr>
        <w:t>Engineering Toolbox, (2003). </w:t>
      </w:r>
      <w:r w:rsidRPr="004C1EDF">
        <w:rPr>
          <w:rFonts w:ascii="avenir-regular-class" w:hAnsi="avenir-regular-class"/>
          <w:i/>
          <w:iCs/>
          <w:color w:val="333333"/>
          <w:sz w:val="23"/>
          <w:szCs w:val="23"/>
          <w:shd w:val="clear" w:color="auto" w:fill="FBFBFB"/>
        </w:rPr>
        <w:t xml:space="preserve">Young's Modulus, Tensile </w:t>
      </w:r>
      <w:proofErr w:type="gramStart"/>
      <w:r w:rsidRPr="004C1EDF">
        <w:rPr>
          <w:rFonts w:ascii="avenir-regular-class" w:hAnsi="avenir-regular-class"/>
          <w:i/>
          <w:iCs/>
          <w:color w:val="333333"/>
          <w:sz w:val="23"/>
          <w:szCs w:val="23"/>
          <w:shd w:val="clear" w:color="auto" w:fill="FBFBFB"/>
        </w:rPr>
        <w:t>Strength</w:t>
      </w:r>
      <w:proofErr w:type="gramEnd"/>
      <w:r w:rsidRPr="004C1EDF">
        <w:rPr>
          <w:rFonts w:ascii="avenir-regular-class" w:hAnsi="avenir-regular-class"/>
          <w:i/>
          <w:iCs/>
          <w:color w:val="333333"/>
          <w:sz w:val="23"/>
          <w:szCs w:val="23"/>
          <w:shd w:val="clear" w:color="auto" w:fill="FBFBFB"/>
        </w:rPr>
        <w:t xml:space="preserve"> and Yield Strength Values for some Materials.</w:t>
      </w:r>
      <w:r w:rsidRPr="004C1EDF">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 xml:space="preserve">Accessed 14/03/22, </w:t>
      </w:r>
      <w:r w:rsidRPr="004C1EDF">
        <w:rPr>
          <w:rFonts w:ascii="avenir-regular-class" w:hAnsi="avenir-regular-class"/>
          <w:color w:val="333333"/>
          <w:sz w:val="23"/>
          <w:szCs w:val="23"/>
          <w:shd w:val="clear" w:color="auto" w:fill="FBFBFB"/>
        </w:rPr>
        <w:t xml:space="preserve">Available at: </w:t>
      </w:r>
      <w:hyperlink r:id="rId14" w:history="1">
        <w:r w:rsidRPr="004C1EDF">
          <w:rPr>
            <w:rStyle w:val="Hyperlink"/>
            <w:rFonts w:ascii="avenir-regular-class" w:hAnsi="avenir-regular-class"/>
            <w:sz w:val="23"/>
            <w:szCs w:val="23"/>
            <w:shd w:val="clear" w:color="auto" w:fill="FBFBFB"/>
          </w:rPr>
          <w:t>https://www.engineeringtoolbox.com/young-modulus-d_417.html</w:t>
        </w:r>
      </w:hyperlink>
      <w:r>
        <w:rPr>
          <w:rFonts w:ascii="avenir-regular-class" w:hAnsi="avenir-regular-class"/>
          <w:color w:val="333333"/>
          <w:sz w:val="23"/>
          <w:szCs w:val="23"/>
          <w:shd w:val="clear" w:color="auto" w:fill="FBFBFB"/>
        </w:rPr>
        <w:t xml:space="preserve">  </w:t>
      </w:r>
      <w:r w:rsidRPr="004C1EDF">
        <w:rPr>
          <w:rFonts w:ascii="avenir-regular-class" w:hAnsi="avenir-regular-class"/>
          <w:color w:val="333333"/>
          <w:sz w:val="23"/>
          <w:szCs w:val="23"/>
          <w:shd w:val="clear" w:color="auto" w:fill="FBFBFB"/>
        </w:rPr>
        <w:t xml:space="preserve"> </w:t>
      </w:r>
    </w:p>
    <w:p w14:paraId="789E5B01" w14:textId="77777777" w:rsidR="00467D96" w:rsidRDefault="00467D96" w:rsidP="00467D96">
      <w:pPr>
        <w:rPr>
          <w:rFonts w:ascii="avenir-regular-class" w:hAnsi="avenir-regular-class"/>
          <w:color w:val="333333"/>
          <w:sz w:val="23"/>
          <w:szCs w:val="23"/>
          <w:shd w:val="clear" w:color="auto" w:fill="FBFBFB"/>
        </w:rPr>
      </w:pPr>
    </w:p>
    <w:p w14:paraId="6E1637F6" w14:textId="77777777" w:rsidR="00467D96" w:rsidRDefault="00467D96" w:rsidP="00467D96">
      <w:pPr>
        <w:rPr>
          <w:rFonts w:ascii="avenir-regular-class" w:hAnsi="avenir-regular-class"/>
          <w:color w:val="333333"/>
          <w:sz w:val="23"/>
          <w:szCs w:val="23"/>
          <w:shd w:val="clear" w:color="auto" w:fill="FBFBFB"/>
        </w:rPr>
      </w:pPr>
    </w:p>
    <w:p w14:paraId="656DC948" w14:textId="4586989F" w:rsidR="00467D96" w:rsidRDefault="00467D96" w:rsidP="00467D96">
      <w:pPr>
        <w:rPr>
          <w:rStyle w:val="Hyperlink"/>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 xml:space="preserve">Hemmings (2018) </w:t>
      </w:r>
      <w:r w:rsidR="00BE47AE">
        <w:rPr>
          <w:rFonts w:ascii="avenir-regular-class" w:hAnsi="avenir-regular-class"/>
          <w:i/>
          <w:iCs/>
          <w:color w:val="333333"/>
          <w:sz w:val="23"/>
          <w:szCs w:val="23"/>
          <w:shd w:val="clear" w:color="auto" w:fill="FBFBFB"/>
        </w:rPr>
        <w:t>High Performance</w:t>
      </w:r>
      <w:r>
        <w:rPr>
          <w:rFonts w:ascii="avenir-regular-class" w:hAnsi="avenir-regular-class"/>
          <w:i/>
          <w:iCs/>
          <w:color w:val="333333"/>
          <w:sz w:val="23"/>
          <w:szCs w:val="23"/>
          <w:shd w:val="clear" w:color="auto" w:fill="FBFBFB"/>
        </w:rPr>
        <w:t xml:space="preserve"> Forged Pistons, </w:t>
      </w:r>
      <w:r>
        <w:rPr>
          <w:rFonts w:ascii="avenir-regular-class" w:hAnsi="avenir-regular-class"/>
          <w:color w:val="333333"/>
          <w:sz w:val="23"/>
          <w:szCs w:val="23"/>
          <w:shd w:val="clear" w:color="auto" w:fill="FBFBFB"/>
        </w:rPr>
        <w:t xml:space="preserve">Accessed 06/03/23, Available at: </w:t>
      </w:r>
      <w:hyperlink r:id="rId15" w:history="1">
        <w:r w:rsidRPr="002225AD">
          <w:rPr>
            <w:rStyle w:val="Hyperlink"/>
            <w:rFonts w:ascii="avenir-regular-class" w:hAnsi="avenir-regular-class"/>
            <w:sz w:val="23"/>
            <w:szCs w:val="23"/>
            <w:shd w:val="clear" w:color="auto" w:fill="FBFBFB"/>
          </w:rPr>
          <w:t>https://www.hemmings.com/stories/article/</w:t>
        </w:r>
        <w:r w:rsidR="00BE47AE">
          <w:rPr>
            <w:rStyle w:val="Hyperlink"/>
            <w:rFonts w:ascii="avenir-regular-class" w:hAnsi="avenir-regular-class"/>
            <w:sz w:val="23"/>
            <w:szCs w:val="23"/>
            <w:shd w:val="clear" w:color="auto" w:fill="FBFBFB"/>
          </w:rPr>
          <w:t>High Performance</w:t>
        </w:r>
        <w:r w:rsidRPr="002225AD">
          <w:rPr>
            <w:rStyle w:val="Hyperlink"/>
            <w:rFonts w:ascii="avenir-regular-class" w:hAnsi="avenir-regular-class"/>
            <w:sz w:val="23"/>
            <w:szCs w:val="23"/>
            <w:shd w:val="clear" w:color="auto" w:fill="FBFBFB"/>
          </w:rPr>
          <w:t>-forged-pistons</w:t>
        </w:r>
      </w:hyperlink>
    </w:p>
    <w:p w14:paraId="3FCFC52B" w14:textId="77777777" w:rsidR="00467D96" w:rsidRDefault="00467D96" w:rsidP="00467D96">
      <w:pPr>
        <w:rPr>
          <w:rStyle w:val="Hyperlink"/>
          <w:rFonts w:ascii="avenir-regular-class" w:hAnsi="avenir-regular-class"/>
          <w:sz w:val="23"/>
          <w:szCs w:val="23"/>
          <w:shd w:val="clear" w:color="auto" w:fill="FBFBFB"/>
        </w:rPr>
      </w:pPr>
    </w:p>
    <w:p w14:paraId="20CBDFAF" w14:textId="77777777" w:rsidR="00467D96" w:rsidRDefault="00467D96" w:rsidP="00467D96">
      <w:pPr>
        <w:rPr>
          <w:rStyle w:val="Hyperlink"/>
          <w:rFonts w:ascii="avenir-regular-class" w:hAnsi="avenir-regular-class"/>
          <w:sz w:val="23"/>
          <w:szCs w:val="23"/>
          <w:shd w:val="clear" w:color="auto" w:fill="FBFBFB"/>
        </w:rPr>
      </w:pPr>
      <w:r>
        <w:rPr>
          <w:rStyle w:val="Hyperlink"/>
          <w:rFonts w:ascii="avenir-regular-class" w:hAnsi="avenir-regular-class"/>
          <w:sz w:val="23"/>
          <w:szCs w:val="23"/>
          <w:shd w:val="clear" w:color="auto" w:fill="FBFBFB"/>
        </w:rPr>
        <w:t xml:space="preserve">ITSTILLRUNS. (2022) </w:t>
      </w:r>
      <w:r>
        <w:rPr>
          <w:rStyle w:val="Hyperlink"/>
          <w:rFonts w:ascii="avenir-regular-class" w:hAnsi="avenir-regular-class"/>
          <w:i/>
          <w:iCs/>
          <w:sz w:val="23"/>
          <w:szCs w:val="23"/>
          <w:shd w:val="clear" w:color="auto" w:fill="FBFBFB"/>
        </w:rPr>
        <w:t xml:space="preserve">What Metals Are Engine Pistons Made From? </w:t>
      </w:r>
      <w:r>
        <w:rPr>
          <w:rStyle w:val="Hyperlink"/>
          <w:rFonts w:ascii="avenir-regular-class" w:hAnsi="avenir-regular-class"/>
          <w:sz w:val="23"/>
          <w:szCs w:val="23"/>
          <w:shd w:val="clear" w:color="auto" w:fill="FBFBFB"/>
        </w:rPr>
        <w:t xml:space="preserve">Accessed 09/03/2023, Available at: </w:t>
      </w:r>
      <w:hyperlink r:id="rId16" w:history="1">
        <w:r w:rsidRPr="00670E4F">
          <w:rPr>
            <w:rStyle w:val="Hyperlink"/>
            <w:rFonts w:ascii="avenir-regular-class" w:hAnsi="avenir-regular-class"/>
            <w:sz w:val="23"/>
            <w:szCs w:val="23"/>
            <w:shd w:val="clear" w:color="auto" w:fill="FBFBFB"/>
          </w:rPr>
          <w:t>https://itstillruns.com/metals-engine-pistons-made-from-12178964.html</w:t>
        </w:r>
      </w:hyperlink>
    </w:p>
    <w:p w14:paraId="485106FA" w14:textId="77777777" w:rsidR="00467D96" w:rsidRDefault="00467D96" w:rsidP="00467D96">
      <w:pPr>
        <w:rPr>
          <w:rStyle w:val="Hyperlink"/>
          <w:rFonts w:ascii="avenir-regular-class" w:hAnsi="avenir-regular-class"/>
          <w:sz w:val="23"/>
          <w:szCs w:val="23"/>
          <w:shd w:val="clear" w:color="auto" w:fill="FBFBFB"/>
        </w:rPr>
      </w:pPr>
    </w:p>
    <w:p w14:paraId="67858CD2" w14:textId="77777777" w:rsidR="00467D96" w:rsidRDefault="00467D96" w:rsidP="00467D96">
      <w:pPr>
        <w:rPr>
          <w:rStyle w:val="Hyperlink"/>
          <w:rFonts w:ascii="avenir-regular-class" w:hAnsi="avenir-regular-class"/>
          <w:sz w:val="23"/>
          <w:szCs w:val="23"/>
          <w:shd w:val="clear" w:color="auto" w:fill="FBFBFB"/>
        </w:rPr>
      </w:pPr>
      <w:r>
        <w:rPr>
          <w:rStyle w:val="Hyperlink"/>
          <w:rFonts w:ascii="avenir-regular-class" w:hAnsi="avenir-regular-class"/>
          <w:i/>
          <w:iCs/>
          <w:sz w:val="23"/>
          <w:szCs w:val="23"/>
          <w:shd w:val="clear" w:color="auto" w:fill="FBFBFB"/>
        </w:rPr>
        <w:t xml:space="preserve"> </w:t>
      </w:r>
      <w:r>
        <w:rPr>
          <w:rFonts w:ascii="avenir-regular-class" w:hAnsi="avenir-regular-class"/>
          <w:color w:val="333333"/>
          <w:sz w:val="23"/>
          <w:szCs w:val="23"/>
          <w:shd w:val="clear" w:color="auto" w:fill="FBFBFB"/>
        </w:rPr>
        <w:t xml:space="preserve">JE Pistons (2017) </w:t>
      </w:r>
      <w:r>
        <w:rPr>
          <w:rFonts w:ascii="avenir-regular-class" w:hAnsi="avenir-regular-class"/>
          <w:i/>
          <w:iCs/>
          <w:color w:val="333333"/>
          <w:sz w:val="23"/>
          <w:szCs w:val="23"/>
          <w:shd w:val="clear" w:color="auto" w:fill="FBFBFB"/>
        </w:rPr>
        <w:t xml:space="preserve">2618 vs 4032 Piston Material Differences, </w:t>
      </w:r>
      <w:r>
        <w:rPr>
          <w:rFonts w:ascii="avenir-regular-class" w:hAnsi="avenir-regular-class"/>
          <w:color w:val="333333"/>
          <w:sz w:val="23"/>
          <w:szCs w:val="23"/>
          <w:shd w:val="clear" w:color="auto" w:fill="FBFBFB"/>
        </w:rPr>
        <w:t xml:space="preserve">Accessed 06/03/2023, Available at: </w:t>
      </w:r>
      <w:hyperlink r:id="rId17" w:history="1">
        <w:r w:rsidRPr="002225AD">
          <w:rPr>
            <w:rStyle w:val="Hyperlink"/>
            <w:rFonts w:ascii="avenir-regular-class" w:hAnsi="avenir-regular-class"/>
            <w:sz w:val="23"/>
            <w:szCs w:val="23"/>
            <w:shd w:val="clear" w:color="auto" w:fill="FBFBFB"/>
          </w:rPr>
          <w:t>https://auto.jepistons.com/blog/2618-vs.-4032-material-differences</w:t>
        </w:r>
      </w:hyperlink>
    </w:p>
    <w:p w14:paraId="097832A1" w14:textId="77777777" w:rsidR="00467D96" w:rsidRPr="000024DF" w:rsidRDefault="00467D96" w:rsidP="00467D96">
      <w:pPr>
        <w:rPr>
          <w:rStyle w:val="Hyperlink"/>
          <w:rFonts w:ascii="avenir-regular-class" w:hAnsi="avenir-regular-class"/>
          <w:sz w:val="23"/>
          <w:szCs w:val="23"/>
          <w:shd w:val="clear" w:color="auto" w:fill="FBFBFB"/>
        </w:rPr>
      </w:pPr>
    </w:p>
    <w:p w14:paraId="633AF1E6" w14:textId="77777777" w:rsidR="00467D96" w:rsidRDefault="00467D96" w:rsidP="00467D96">
      <w:pPr>
        <w:rPr>
          <w:rStyle w:val="Hyperlink"/>
          <w:rFonts w:ascii="avenir-regular-class" w:hAnsi="avenir-regular-class"/>
          <w:sz w:val="23"/>
          <w:szCs w:val="23"/>
          <w:shd w:val="clear" w:color="auto" w:fill="FBFBFB"/>
        </w:rPr>
      </w:pPr>
      <w:proofErr w:type="spellStart"/>
      <w:r w:rsidRPr="000024DF">
        <w:rPr>
          <w:rStyle w:val="Hyperlink"/>
          <w:rFonts w:ascii="avenir-regular-class" w:hAnsi="avenir-regular-class"/>
          <w:color w:val="000000" w:themeColor="text1"/>
          <w:sz w:val="23"/>
          <w:szCs w:val="23"/>
          <w:shd w:val="clear" w:color="auto" w:fill="FBFBFB"/>
        </w:rPr>
        <w:t>Lasagni</w:t>
      </w:r>
      <w:proofErr w:type="spellEnd"/>
      <w:r w:rsidRPr="000024DF">
        <w:rPr>
          <w:rStyle w:val="Hyperlink"/>
          <w:rFonts w:ascii="avenir-regular-class" w:hAnsi="avenir-regular-class"/>
          <w:color w:val="000000" w:themeColor="text1"/>
          <w:sz w:val="23"/>
          <w:szCs w:val="23"/>
          <w:shd w:val="clear" w:color="auto" w:fill="FBFBFB"/>
        </w:rPr>
        <w:t xml:space="preserve"> F, </w:t>
      </w:r>
      <w:proofErr w:type="spellStart"/>
      <w:r w:rsidRPr="000024DF">
        <w:rPr>
          <w:rStyle w:val="Hyperlink"/>
          <w:rFonts w:ascii="avenir-regular-class" w:hAnsi="avenir-regular-class"/>
          <w:color w:val="000000" w:themeColor="text1"/>
          <w:sz w:val="23"/>
          <w:szCs w:val="23"/>
          <w:shd w:val="clear" w:color="auto" w:fill="FBFBFB"/>
        </w:rPr>
        <w:t>Degischer</w:t>
      </w:r>
      <w:proofErr w:type="spellEnd"/>
      <w:r w:rsidRPr="000024DF">
        <w:rPr>
          <w:rStyle w:val="Hyperlink"/>
          <w:rFonts w:ascii="avenir-regular-class" w:hAnsi="avenir-regular-class"/>
          <w:color w:val="000000" w:themeColor="text1"/>
          <w:sz w:val="23"/>
          <w:szCs w:val="23"/>
          <w:shd w:val="clear" w:color="auto" w:fill="FBFBFB"/>
        </w:rPr>
        <w:t xml:space="preserve"> HP. Enhanced Young’s Modulus of Al-Si Alloys and Reinforced Matrices by Co-continuous Structures. Journal of Composite Materials. 2010;44(6):739-755. </w:t>
      </w:r>
      <w:r w:rsidRPr="00B36E9A">
        <w:rPr>
          <w:rStyle w:val="Hyperlink"/>
          <w:rFonts w:ascii="avenir-regular-class" w:hAnsi="avenir-regular-class"/>
          <w:color w:val="000000" w:themeColor="text1"/>
          <w:sz w:val="23"/>
          <w:szCs w:val="23"/>
          <w:shd w:val="clear" w:color="auto" w:fill="FBFBFB"/>
        </w:rPr>
        <w:t>doi:</w:t>
      </w:r>
      <w:r w:rsidRPr="000024DF">
        <w:rPr>
          <w:rStyle w:val="Hyperlink"/>
          <w:rFonts w:ascii="avenir-regular-class" w:hAnsi="avenir-regular-class"/>
          <w:sz w:val="23"/>
          <w:szCs w:val="23"/>
          <w:shd w:val="clear" w:color="auto" w:fill="FBFBFB"/>
        </w:rPr>
        <w:t>10.1177/0021998309347649</w:t>
      </w:r>
    </w:p>
    <w:p w14:paraId="675EF339" w14:textId="77777777" w:rsidR="00467D96" w:rsidRPr="007320E5" w:rsidRDefault="00467D96" w:rsidP="00467D96">
      <w:pPr>
        <w:rPr>
          <w:rStyle w:val="Hyperlink"/>
          <w:rFonts w:ascii="avenir-regular-class" w:hAnsi="avenir-regular-class"/>
          <w:sz w:val="23"/>
          <w:szCs w:val="23"/>
          <w:shd w:val="clear" w:color="auto" w:fill="FBFBFB"/>
        </w:rPr>
      </w:pPr>
    </w:p>
    <w:p w14:paraId="40A5B669" w14:textId="77777777" w:rsidR="00467D96" w:rsidRDefault="00467D96" w:rsidP="00467D9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MAHLE (2016) </w:t>
      </w:r>
      <w:r>
        <w:rPr>
          <w:rFonts w:ascii="avenir-regular-class" w:hAnsi="avenir-regular-class"/>
          <w:i/>
          <w:iCs/>
          <w:color w:val="333333"/>
          <w:sz w:val="23"/>
          <w:szCs w:val="23"/>
          <w:shd w:val="clear" w:color="auto" w:fill="FBFBFB"/>
        </w:rPr>
        <w:t xml:space="preserve">Pistons and Engine Testing. </w:t>
      </w:r>
      <w:r>
        <w:rPr>
          <w:rFonts w:ascii="avenir-regular-class" w:hAnsi="avenir-regular-class"/>
          <w:color w:val="333333"/>
          <w:sz w:val="23"/>
          <w:szCs w:val="23"/>
          <w:shd w:val="clear" w:color="auto" w:fill="FBFBFB"/>
        </w:rPr>
        <w:t xml:space="preserve">Springer. </w:t>
      </w:r>
    </w:p>
    <w:p w14:paraId="3053B8C8" w14:textId="77777777" w:rsidR="00467D96" w:rsidRDefault="00467D96" w:rsidP="00467D96">
      <w:pPr>
        <w:rPr>
          <w:rFonts w:ascii="avenir-regular-class" w:hAnsi="avenir-regular-class"/>
          <w:color w:val="333333"/>
          <w:sz w:val="23"/>
          <w:szCs w:val="23"/>
          <w:shd w:val="clear" w:color="auto" w:fill="FBFBFB"/>
        </w:rPr>
      </w:pPr>
    </w:p>
    <w:p w14:paraId="16E493F2" w14:textId="77777777" w:rsidR="00467D96" w:rsidRDefault="00467D96" w:rsidP="00467D9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SteelOnCall.Com (2020) </w:t>
      </w:r>
      <w:r>
        <w:rPr>
          <w:rFonts w:ascii="avenir-regular-class" w:hAnsi="avenir-regular-class"/>
          <w:i/>
          <w:iCs/>
          <w:color w:val="333333"/>
          <w:sz w:val="23"/>
          <w:szCs w:val="23"/>
          <w:shd w:val="clear" w:color="auto" w:fill="FBFBFB"/>
        </w:rPr>
        <w:t>What is Young’s Modulus of Steel?</w:t>
      </w:r>
      <w:r>
        <w:rPr>
          <w:rFonts w:ascii="avenir-regular-class" w:hAnsi="avenir-regular-class"/>
          <w:color w:val="333333"/>
          <w:sz w:val="23"/>
          <w:szCs w:val="23"/>
          <w:shd w:val="clear" w:color="auto" w:fill="FBFBFB"/>
        </w:rPr>
        <w:t xml:space="preserve"> Accessed 14/03/2023, Available at: </w:t>
      </w:r>
      <w:hyperlink r:id="rId18" w:anchor=":~:text=YOUNG'S%20MODULUS%20(OR%20MODULUS%20OF,and%20215%20GPA%20(31200" w:history="1">
        <w:r w:rsidRPr="006B3236">
          <w:rPr>
            <w:rStyle w:val="Hyperlink"/>
            <w:rFonts w:ascii="avenir-regular-class" w:hAnsi="avenir-regular-class"/>
            <w:sz w:val="23"/>
            <w:szCs w:val="23"/>
            <w:shd w:val="clear" w:color="auto" w:fill="FBFBFB"/>
          </w:rPr>
          <w:t>https://steeloncall.com/what-is-young-s-modulus-of-steel#:~:text=YOUNG'S%20MODULUS%20(OR%20MODULUS%20OF,and%20215%20GPA%20(31200</w:t>
        </w:r>
      </w:hyperlink>
      <w:r w:rsidRPr="00064C75">
        <w:rPr>
          <w:rFonts w:ascii="avenir-regular-class" w:hAnsi="avenir-regular-class"/>
          <w:color w:val="333333"/>
          <w:sz w:val="23"/>
          <w:szCs w:val="23"/>
          <w:shd w:val="clear" w:color="auto" w:fill="FBFBFB"/>
        </w:rPr>
        <w:t>).</w:t>
      </w:r>
    </w:p>
    <w:p w14:paraId="5A0C62BC" w14:textId="77777777" w:rsidR="00467D96" w:rsidRPr="001D4797" w:rsidRDefault="00467D96" w:rsidP="00467D96">
      <w:pPr>
        <w:rPr>
          <w:rFonts w:ascii="avenir-regular-class" w:hAnsi="avenir-regular-class"/>
          <w:color w:val="333333"/>
          <w:sz w:val="23"/>
          <w:szCs w:val="23"/>
          <w:shd w:val="clear" w:color="auto" w:fill="FBFBFB"/>
        </w:rPr>
      </w:pPr>
    </w:p>
    <w:p w14:paraId="2834AC80" w14:textId="77777777" w:rsidR="00467D96" w:rsidRPr="002148B1" w:rsidRDefault="00467D96" w:rsidP="00467D96">
      <w:pPr>
        <w:rPr>
          <w:rFonts w:ascii="avenir-regular-class" w:hAnsi="avenir-regular-class"/>
          <w:sz w:val="23"/>
          <w:szCs w:val="23"/>
          <w:shd w:val="clear" w:color="auto" w:fill="FBFBFB"/>
        </w:rPr>
      </w:pPr>
    </w:p>
    <w:p w14:paraId="07CA7B0D" w14:textId="77777777" w:rsidR="00467D96" w:rsidRPr="008E7AF6" w:rsidRDefault="00467D96" w:rsidP="00467D96">
      <w:pPr>
        <w:rPr>
          <w:rFonts w:ascii="avenir-regular-class" w:hAnsi="avenir-regular-class"/>
          <w:color w:val="333333"/>
          <w:sz w:val="23"/>
          <w:szCs w:val="23"/>
          <w:shd w:val="clear" w:color="auto" w:fill="FBFBFB"/>
        </w:rPr>
      </w:pPr>
    </w:p>
    <w:p w14:paraId="7DDF5F4F" w14:textId="77777777" w:rsidR="00467D96" w:rsidRPr="007F2E8F" w:rsidRDefault="00467D96" w:rsidP="00467D96">
      <w:pPr>
        <w:rPr>
          <w:rFonts w:ascii="avenir-regular-class" w:hAnsi="avenir-regular-class"/>
          <w:color w:val="333333"/>
          <w:sz w:val="23"/>
          <w:szCs w:val="23"/>
          <w:shd w:val="clear" w:color="auto" w:fill="FBFBFB"/>
        </w:rPr>
      </w:pPr>
    </w:p>
    <w:p w14:paraId="7D5865BD" w14:textId="77777777" w:rsidR="00467D96" w:rsidRPr="004A18D6" w:rsidRDefault="00467D96" w:rsidP="00467D96"/>
    <w:p w14:paraId="4343F03B" w14:textId="77777777" w:rsidR="00467D96" w:rsidRPr="00EA1C96" w:rsidRDefault="00467D96" w:rsidP="00467D96"/>
    <w:p w14:paraId="2063E8EB" w14:textId="77777777" w:rsidR="00467D96" w:rsidRPr="00EA1C96" w:rsidRDefault="00467D96" w:rsidP="00467D96"/>
    <w:p w14:paraId="33EB3EE9" w14:textId="77777777" w:rsidR="00467D96" w:rsidRPr="00EA1C96" w:rsidRDefault="00467D96" w:rsidP="00467D96"/>
    <w:p w14:paraId="62D94BAE" w14:textId="77777777" w:rsidR="00467D96" w:rsidRPr="00EA1C96" w:rsidRDefault="00467D96" w:rsidP="00467D96"/>
    <w:p w14:paraId="04862CD9" w14:textId="77777777" w:rsidR="00643A6C" w:rsidRDefault="00643A6C"/>
    <w:sectPr w:rsidR="00643A6C"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A1D53" w14:textId="77777777" w:rsidR="002415F9" w:rsidRDefault="002415F9">
      <w:pPr>
        <w:spacing w:after="0" w:line="240" w:lineRule="auto"/>
      </w:pPr>
      <w:r>
        <w:separator/>
      </w:r>
    </w:p>
  </w:endnote>
  <w:endnote w:type="continuationSeparator" w:id="0">
    <w:p w14:paraId="55ECEEBC" w14:textId="77777777" w:rsidR="002415F9" w:rsidRDefault="00241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D00C63D" w14:textId="77777777" w:rsidR="00962E5F" w:rsidRDefault="00467D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C1E960" w14:textId="77777777" w:rsidR="00962E5F" w:rsidRDefault="00467D96"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2A14E" w14:textId="77777777" w:rsidR="002415F9" w:rsidRDefault="002415F9">
      <w:pPr>
        <w:spacing w:after="0" w:line="240" w:lineRule="auto"/>
      </w:pPr>
      <w:r>
        <w:separator/>
      </w:r>
    </w:p>
  </w:footnote>
  <w:footnote w:type="continuationSeparator" w:id="0">
    <w:p w14:paraId="5D344BB3" w14:textId="77777777" w:rsidR="002415F9" w:rsidRDefault="002415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18916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D96"/>
    <w:rsid w:val="00160F91"/>
    <w:rsid w:val="002415F9"/>
    <w:rsid w:val="00467D96"/>
    <w:rsid w:val="00643A6C"/>
    <w:rsid w:val="006B7BB8"/>
    <w:rsid w:val="007040B6"/>
    <w:rsid w:val="00765530"/>
    <w:rsid w:val="00930026"/>
    <w:rsid w:val="00AD78AD"/>
    <w:rsid w:val="00BE47AE"/>
    <w:rsid w:val="00E32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CC573"/>
  <w15:chartTrackingRefBased/>
  <w15:docId w15:val="{832287C8-9085-45B0-AE40-07ADC91E4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D96"/>
  </w:style>
  <w:style w:type="paragraph" w:styleId="Heading1">
    <w:name w:val="heading 1"/>
    <w:basedOn w:val="Normal"/>
    <w:next w:val="Normal"/>
    <w:link w:val="Heading1Char"/>
    <w:uiPriority w:val="9"/>
    <w:qFormat/>
    <w:rsid w:val="00467D96"/>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7D96"/>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7D96"/>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67D9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67D9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67D9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67D9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67D9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67D9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D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7D9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67D9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67D9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67D9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67D9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67D9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67D9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67D96"/>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467D96"/>
    <w:pPr>
      <w:numPr>
        <w:numId w:val="0"/>
      </w:numPr>
      <w:outlineLvl w:val="9"/>
    </w:pPr>
    <w:rPr>
      <w:lang w:val="en-US"/>
    </w:rPr>
  </w:style>
  <w:style w:type="paragraph" w:styleId="TOC1">
    <w:name w:val="toc 1"/>
    <w:basedOn w:val="Normal"/>
    <w:next w:val="Normal"/>
    <w:autoRedefine/>
    <w:uiPriority w:val="39"/>
    <w:unhideWhenUsed/>
    <w:rsid w:val="00467D96"/>
    <w:pPr>
      <w:spacing w:after="100"/>
    </w:pPr>
  </w:style>
  <w:style w:type="character" w:styleId="Hyperlink">
    <w:name w:val="Hyperlink"/>
    <w:basedOn w:val="DefaultParagraphFont"/>
    <w:uiPriority w:val="99"/>
    <w:unhideWhenUsed/>
    <w:rsid w:val="00467D96"/>
    <w:rPr>
      <w:color w:val="0563C1" w:themeColor="hyperlink"/>
      <w:u w:val="single"/>
    </w:rPr>
  </w:style>
  <w:style w:type="paragraph" w:styleId="Caption">
    <w:name w:val="caption"/>
    <w:basedOn w:val="Normal"/>
    <w:next w:val="Normal"/>
    <w:uiPriority w:val="35"/>
    <w:unhideWhenUsed/>
    <w:qFormat/>
    <w:rsid w:val="00467D96"/>
    <w:pPr>
      <w:spacing w:after="200" w:line="240" w:lineRule="auto"/>
    </w:pPr>
    <w:rPr>
      <w:i/>
      <w:iCs/>
      <w:color w:val="44546A" w:themeColor="text2"/>
      <w:sz w:val="18"/>
      <w:szCs w:val="18"/>
    </w:rPr>
  </w:style>
  <w:style w:type="paragraph" w:styleId="Footer">
    <w:name w:val="footer"/>
    <w:basedOn w:val="Normal"/>
    <w:link w:val="FooterChar"/>
    <w:uiPriority w:val="99"/>
    <w:unhideWhenUsed/>
    <w:rsid w:val="00467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D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dragzine.com/news/quick-tech-the-basics-of-forged-vs-cast-pistons/" TargetMode="External"/><Relationship Id="rId18" Type="http://schemas.openxmlformats.org/officeDocument/2006/relationships/hyperlink" Target="https://steeloncall.com/what-is-young-s-modulus-of-stee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ycleworld.com/2016/03/01/steel-pistons-part-2-background-on-steel-pistons-history-cycle-world-motorcycle-technology-feature/" TargetMode="External"/><Relationship Id="rId17" Type="http://schemas.openxmlformats.org/officeDocument/2006/relationships/hyperlink" Target="https://auto.jepistons.com/blog/2618-vs.-4032-material-differences" TargetMode="External"/><Relationship Id="rId2" Type="http://schemas.openxmlformats.org/officeDocument/2006/relationships/styles" Target="styles.xml"/><Relationship Id="rId16" Type="http://schemas.openxmlformats.org/officeDocument/2006/relationships/hyperlink" Target="https://itstillruns.com/metals-engine-pistons-made-from-12178964.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W2NTYg6fZY0" TargetMode="External"/><Relationship Id="rId5" Type="http://schemas.openxmlformats.org/officeDocument/2006/relationships/footnotes" Target="footnotes.xml"/><Relationship Id="rId15" Type="http://schemas.openxmlformats.org/officeDocument/2006/relationships/hyperlink" Target="https://www.hemmings.com/stories/article/high-performance-forged-pistons"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ngineeringtoolbox.com/young-modulus-d_41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2194</Words>
  <Characters>12511</Characters>
  <Application>Microsoft Office Word</Application>
  <DocSecurity>0</DocSecurity>
  <Lines>104</Lines>
  <Paragraphs>29</Paragraphs>
  <ScaleCrop>false</ScaleCrop>
  <Company/>
  <LinksUpToDate>false</LinksUpToDate>
  <CharactersWithSpaces>14676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Roberts</dc:creator>
  <cp:keywords/>
  <dc:description/>
  <cp:lastModifiedBy>Owen Roberts</cp:lastModifiedBy>
  <cp:revision>6</cp:revision>
  <dcterms:created xsi:type="dcterms:W3CDTF">2023-03-17T21:00:00Z</dcterms:created>
  <dcterms:modified xsi:type="dcterms:W3CDTF">2023-03-17T21:11:00Z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58524d2d-b5d8-4556-9f89-52b9a6edcc58</vt:lpwstr>
  </property>
</Properties>
</file>