
<file path=[Content_Types].xml><?xml version="1.0" encoding="utf-8"?>
<Types xmlns="http://schemas.openxmlformats.org/package/2006/content-types">
  <Default Extension="jpeg" ContentType="image/jpeg"/>
  <Default Extension="odttf" ContentType="application/vnd.openxmlformats-officedocument.obfuscatedFont"/>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C258769" w14:textId="77777777" w:rsidR="00715424" w:rsidRDefault="00715424" w:rsidP="00C31472">
      <w:pPr>
        <w:spacing w:before="120" w:after="120" w:line="360" w:lineRule="auto"/>
        <w:jc w:val="center"/>
        <w:rPr>
          <w:rFonts w:eastAsia="Times New Roman"/>
          <w:b/>
          <w:sz w:val="32"/>
          <w:szCs w:val="32"/>
          <w:lang w:val="en-GB"/>
        </w:rPr>
      </w:pPr>
    </w:p>
    <w:p w14:paraId="0CE571EB" w14:textId="263546AA" w:rsidR="00715424" w:rsidRDefault="00715424" w:rsidP="00C31472">
      <w:pPr>
        <w:spacing w:before="120" w:after="120" w:line="360" w:lineRule="auto"/>
        <w:jc w:val="center"/>
        <w:rPr>
          <w:rFonts w:eastAsia="Times New Roman"/>
          <w:b/>
          <w:sz w:val="32"/>
          <w:szCs w:val="32"/>
          <w:lang w:val="en-GB"/>
        </w:rPr>
      </w:pPr>
      <w:r>
        <w:rPr>
          <w:noProof/>
        </w:rPr>
        <w:drawing>
          <wp:inline distT="0" distB="0" distL="0" distR="0" wp14:anchorId="64E4AA4B" wp14:editId="57C10E2D">
            <wp:extent cx="4206875" cy="1603375"/>
            <wp:effectExtent l="0" t="0" r="3175" b="0"/>
            <wp:docPr id="1299163732" name="Picture 1" descr="University of Wales Trinity Saint David launches ‘One Planet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99163732" name="Picture 1299163732" descr="University of Wales Trinity Saint David launches ‘One Planet ..."/>
                    <pic:cNvPicPr>
                      <a:picLocks noChangeAspect="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4206875" cy="1603375"/>
                    </a:xfrm>
                    <a:prstGeom prst="rect">
                      <a:avLst/>
                    </a:prstGeom>
                    <a:noFill/>
                    <a:ln>
                      <a:noFill/>
                    </a:ln>
                  </pic:spPr>
                </pic:pic>
              </a:graphicData>
            </a:graphic>
          </wp:inline>
        </w:drawing>
      </w:r>
    </w:p>
    <w:p w14:paraId="3030D0FE" w14:textId="77777777" w:rsidR="00715424" w:rsidRDefault="00715424" w:rsidP="00715424">
      <w:pPr>
        <w:spacing w:before="120" w:after="120" w:line="360" w:lineRule="auto"/>
        <w:rPr>
          <w:rFonts w:eastAsia="Times New Roman"/>
          <w:b/>
          <w:sz w:val="32"/>
          <w:szCs w:val="32"/>
          <w:lang w:val="en-GB"/>
        </w:rPr>
      </w:pPr>
    </w:p>
    <w:p w14:paraId="17386622" w14:textId="02E54265" w:rsidR="00163310" w:rsidRPr="0079579D" w:rsidRDefault="00163310" w:rsidP="00C31472">
      <w:pPr>
        <w:spacing w:before="120" w:after="120" w:line="360" w:lineRule="auto"/>
        <w:jc w:val="center"/>
        <w:rPr>
          <w:rFonts w:eastAsia="Times New Roman"/>
          <w:b/>
          <w:sz w:val="32"/>
          <w:szCs w:val="32"/>
          <w:lang w:val="en-GB"/>
        </w:rPr>
      </w:pPr>
      <w:r w:rsidRPr="0079579D">
        <w:rPr>
          <w:rFonts w:eastAsia="Times New Roman"/>
          <w:b/>
          <w:sz w:val="32"/>
          <w:szCs w:val="32"/>
          <w:lang w:val="en-GB"/>
        </w:rPr>
        <w:t>BMSW4014 Problem Solving and Innovation</w:t>
      </w:r>
    </w:p>
    <w:p w14:paraId="17386623" w14:textId="77777777" w:rsidR="00163310" w:rsidRPr="0079579D" w:rsidRDefault="00163310" w:rsidP="00C31472">
      <w:pPr>
        <w:spacing w:before="120" w:after="120" w:line="360" w:lineRule="auto"/>
        <w:jc w:val="center"/>
        <w:rPr>
          <w:rFonts w:eastAsia="Times New Roman"/>
          <w:b/>
          <w:sz w:val="32"/>
          <w:szCs w:val="32"/>
          <w:lang w:val="en-GB"/>
        </w:rPr>
      </w:pPr>
    </w:p>
    <w:p w14:paraId="17386626" w14:textId="77777777" w:rsidR="00163310" w:rsidRPr="0079579D" w:rsidRDefault="00163310" w:rsidP="00715424">
      <w:pPr>
        <w:spacing w:before="120" w:after="120" w:line="360" w:lineRule="auto"/>
        <w:rPr>
          <w:rFonts w:eastAsia="Times New Roman"/>
          <w:b/>
          <w:sz w:val="32"/>
          <w:szCs w:val="32"/>
          <w:lang w:val="en-GB"/>
        </w:rPr>
      </w:pPr>
    </w:p>
    <w:p w14:paraId="17386627" w14:textId="77777777" w:rsidR="00163310" w:rsidRPr="0079579D" w:rsidRDefault="00163310" w:rsidP="00C31472">
      <w:pPr>
        <w:spacing w:before="120" w:after="120" w:line="360" w:lineRule="auto"/>
        <w:jc w:val="center"/>
        <w:rPr>
          <w:rFonts w:eastAsia="Times New Roman"/>
          <w:b/>
          <w:sz w:val="28"/>
          <w:szCs w:val="32"/>
          <w:lang w:val="en-GB"/>
        </w:rPr>
      </w:pPr>
      <w:r w:rsidRPr="0079579D">
        <w:rPr>
          <w:rFonts w:eastAsia="Times New Roman"/>
          <w:b/>
          <w:sz w:val="28"/>
          <w:szCs w:val="32"/>
          <w:lang w:val="en-GB"/>
        </w:rPr>
        <w:t>Component 1: Presentation</w:t>
      </w:r>
      <w:r w:rsidR="00862BD2">
        <w:rPr>
          <w:rFonts w:eastAsia="Times New Roman"/>
          <w:b/>
          <w:sz w:val="28"/>
          <w:szCs w:val="32"/>
          <w:lang w:val="en-GB"/>
        </w:rPr>
        <w:t xml:space="preserve"> (Supplementary Notes)</w:t>
      </w:r>
    </w:p>
    <w:p w14:paraId="17386628" w14:textId="77777777" w:rsidR="00163310" w:rsidRPr="0079579D" w:rsidRDefault="00163310" w:rsidP="00C31472">
      <w:pPr>
        <w:spacing w:before="120" w:after="120" w:line="360" w:lineRule="auto"/>
        <w:jc w:val="center"/>
        <w:rPr>
          <w:rFonts w:eastAsia="Times New Roman"/>
          <w:b/>
          <w:sz w:val="32"/>
          <w:szCs w:val="32"/>
          <w:lang w:val="en-GB"/>
        </w:rPr>
      </w:pPr>
    </w:p>
    <w:p w14:paraId="17386629" w14:textId="77777777" w:rsidR="00163310" w:rsidRPr="0079579D" w:rsidRDefault="00163310" w:rsidP="00C31472">
      <w:pPr>
        <w:spacing w:before="120" w:after="120" w:line="360" w:lineRule="auto"/>
        <w:jc w:val="center"/>
        <w:rPr>
          <w:rFonts w:eastAsia="Times New Roman"/>
          <w:b/>
          <w:sz w:val="32"/>
          <w:szCs w:val="32"/>
          <w:lang w:val="en-GB"/>
        </w:rPr>
      </w:pPr>
    </w:p>
    <w:p w14:paraId="1738662A" w14:textId="77777777" w:rsidR="00163310" w:rsidRPr="0079579D" w:rsidRDefault="00163310" w:rsidP="00C31472">
      <w:pPr>
        <w:spacing w:before="120" w:after="120" w:line="360" w:lineRule="auto"/>
        <w:jc w:val="center"/>
        <w:rPr>
          <w:rFonts w:eastAsia="Times New Roman"/>
          <w:b/>
          <w:sz w:val="32"/>
          <w:szCs w:val="32"/>
          <w:lang w:val="en-GB"/>
        </w:rPr>
      </w:pPr>
    </w:p>
    <w:p w14:paraId="1738662B" w14:textId="77777777" w:rsidR="00163310" w:rsidRPr="0079579D" w:rsidRDefault="00163310" w:rsidP="00C31472">
      <w:pPr>
        <w:spacing w:before="120" w:after="120" w:line="360" w:lineRule="auto"/>
        <w:jc w:val="center"/>
        <w:rPr>
          <w:rFonts w:eastAsia="Times New Roman"/>
          <w:b/>
          <w:sz w:val="32"/>
          <w:szCs w:val="32"/>
          <w:lang w:val="en-GB"/>
        </w:rPr>
      </w:pPr>
    </w:p>
    <w:p w14:paraId="1738662C" w14:textId="7C67C59C" w:rsidR="00163310" w:rsidRPr="0079579D" w:rsidRDefault="00163310" w:rsidP="00C31472">
      <w:pPr>
        <w:spacing w:before="120" w:after="120" w:line="360" w:lineRule="auto"/>
        <w:jc w:val="center"/>
        <w:rPr>
          <w:rFonts w:eastAsia="Times New Roman"/>
          <w:b/>
          <w:sz w:val="24"/>
          <w:szCs w:val="24"/>
          <w:lang w:val="en-GB"/>
        </w:rPr>
      </w:pPr>
      <w:r w:rsidRPr="0079579D">
        <w:rPr>
          <w:rFonts w:eastAsia="Times New Roman"/>
          <w:b/>
          <w:sz w:val="24"/>
          <w:szCs w:val="24"/>
          <w:lang w:val="en-GB"/>
        </w:rPr>
        <w:t xml:space="preserve">Student Name: </w:t>
      </w:r>
      <w:r w:rsidR="00B70C43">
        <w:rPr>
          <w:rFonts w:eastAsia="Times New Roman"/>
          <w:b/>
          <w:sz w:val="24"/>
          <w:szCs w:val="24"/>
          <w:lang w:val="en-GB"/>
        </w:rPr>
        <w:t>Elena Alexandra Benghiac</w:t>
      </w:r>
    </w:p>
    <w:p w14:paraId="1738662D" w14:textId="0324D0A3" w:rsidR="00163310" w:rsidRPr="0079579D" w:rsidRDefault="00163310" w:rsidP="00C31472">
      <w:pPr>
        <w:spacing w:before="120" w:after="120" w:line="360" w:lineRule="auto"/>
        <w:jc w:val="center"/>
        <w:rPr>
          <w:rFonts w:eastAsia="Times New Roman"/>
          <w:b/>
          <w:sz w:val="24"/>
          <w:szCs w:val="24"/>
          <w:lang w:val="en-GB"/>
        </w:rPr>
      </w:pPr>
      <w:r w:rsidRPr="0079579D">
        <w:rPr>
          <w:rFonts w:eastAsia="Times New Roman"/>
          <w:b/>
          <w:sz w:val="24"/>
          <w:szCs w:val="24"/>
          <w:lang w:val="en-GB"/>
        </w:rPr>
        <w:t xml:space="preserve">Student ID: </w:t>
      </w:r>
      <w:r w:rsidR="00B70C43">
        <w:rPr>
          <w:rFonts w:eastAsia="Times New Roman"/>
          <w:b/>
          <w:sz w:val="24"/>
          <w:szCs w:val="24"/>
          <w:lang w:val="en-GB"/>
        </w:rPr>
        <w:t>1812479</w:t>
      </w:r>
    </w:p>
    <w:p w14:paraId="1738662E" w14:textId="4E03C9DF" w:rsidR="00163310" w:rsidRPr="0079579D" w:rsidRDefault="00163310" w:rsidP="00C31472">
      <w:pPr>
        <w:spacing w:before="120" w:after="120" w:line="360" w:lineRule="auto"/>
        <w:jc w:val="center"/>
        <w:rPr>
          <w:rFonts w:eastAsia="Times New Roman"/>
          <w:b/>
          <w:sz w:val="24"/>
          <w:szCs w:val="24"/>
          <w:lang w:val="en-GB"/>
        </w:rPr>
      </w:pPr>
      <w:r w:rsidRPr="0079579D">
        <w:rPr>
          <w:rFonts w:eastAsia="Times New Roman"/>
          <w:b/>
          <w:sz w:val="24"/>
          <w:szCs w:val="24"/>
          <w:lang w:val="en-GB"/>
        </w:rPr>
        <w:t xml:space="preserve">Submission Date: </w:t>
      </w:r>
      <w:r w:rsidR="00B70C43">
        <w:rPr>
          <w:rFonts w:eastAsia="Times New Roman"/>
          <w:b/>
          <w:sz w:val="24"/>
          <w:szCs w:val="24"/>
          <w:lang w:val="en-GB"/>
        </w:rPr>
        <w:t>26.02.2026</w:t>
      </w:r>
    </w:p>
    <w:p w14:paraId="1738662F" w14:textId="77777777" w:rsidR="00163310" w:rsidRDefault="00163310" w:rsidP="00C31472">
      <w:pPr>
        <w:spacing w:before="120" w:after="120" w:line="360" w:lineRule="auto"/>
        <w:rPr>
          <w:b/>
          <w:sz w:val="24"/>
          <w:szCs w:val="24"/>
          <w:lang w:val="en-GB"/>
        </w:rPr>
      </w:pPr>
      <w:r>
        <w:rPr>
          <w:b/>
          <w:sz w:val="24"/>
          <w:szCs w:val="24"/>
          <w:lang w:val="en-GB"/>
        </w:rPr>
        <w:br w:type="page"/>
      </w:r>
    </w:p>
    <w:p w14:paraId="17386630" w14:textId="77777777" w:rsidR="00FB141E" w:rsidRPr="00C3051B" w:rsidRDefault="008E7D08" w:rsidP="00C31472">
      <w:pPr>
        <w:spacing w:before="120" w:after="120" w:line="360" w:lineRule="auto"/>
        <w:jc w:val="both"/>
        <w:rPr>
          <w:b/>
          <w:sz w:val="24"/>
          <w:szCs w:val="24"/>
          <w:lang w:val="en-GB"/>
        </w:rPr>
      </w:pPr>
      <w:r w:rsidRPr="00C3051B">
        <w:rPr>
          <w:b/>
          <w:sz w:val="24"/>
          <w:szCs w:val="24"/>
          <w:lang w:val="en-GB"/>
        </w:rPr>
        <w:lastRenderedPageBreak/>
        <w:t>Slide 1: Introduction</w:t>
      </w:r>
    </w:p>
    <w:p w14:paraId="17386631" w14:textId="77777777" w:rsidR="00FB141E" w:rsidRPr="00C3051B" w:rsidRDefault="00862BD2" w:rsidP="00C31472">
      <w:pPr>
        <w:spacing w:before="120" w:after="120" w:line="360" w:lineRule="auto"/>
        <w:jc w:val="both"/>
        <w:rPr>
          <w:sz w:val="24"/>
          <w:szCs w:val="24"/>
          <w:lang w:val="en-GB"/>
        </w:rPr>
      </w:pPr>
      <w:r>
        <w:rPr>
          <w:sz w:val="24"/>
          <w:szCs w:val="24"/>
          <w:lang w:val="en-GB"/>
        </w:rPr>
        <w:t xml:space="preserve">The analysis of UK automobile industry made me </w:t>
      </w:r>
      <w:r w:rsidR="008E7D08" w:rsidRPr="00C3051B">
        <w:rPr>
          <w:sz w:val="24"/>
          <w:szCs w:val="24"/>
          <w:lang w:val="en-GB"/>
        </w:rPr>
        <w:t xml:space="preserve">aware </w:t>
      </w:r>
      <w:r>
        <w:rPr>
          <w:sz w:val="24"/>
          <w:szCs w:val="24"/>
          <w:lang w:val="en-GB"/>
        </w:rPr>
        <w:t>that</w:t>
      </w:r>
      <w:r w:rsidR="008E7D08" w:rsidRPr="00C3051B">
        <w:rPr>
          <w:sz w:val="24"/>
          <w:szCs w:val="24"/>
          <w:lang w:val="en-GB"/>
        </w:rPr>
        <w:t xml:space="preserve"> </w:t>
      </w:r>
      <w:r>
        <w:rPr>
          <w:sz w:val="24"/>
          <w:szCs w:val="24"/>
          <w:lang w:val="en-GB"/>
        </w:rPr>
        <w:t>the entire world is</w:t>
      </w:r>
      <w:r w:rsidR="008E7D08" w:rsidRPr="00C3051B">
        <w:rPr>
          <w:sz w:val="24"/>
          <w:szCs w:val="24"/>
          <w:lang w:val="en-GB"/>
        </w:rPr>
        <w:t xml:space="preserve"> responsible for carbon emissions and </w:t>
      </w:r>
      <w:r>
        <w:rPr>
          <w:sz w:val="24"/>
          <w:szCs w:val="24"/>
          <w:lang w:val="en-GB"/>
        </w:rPr>
        <w:t xml:space="preserve">thus businesses face </w:t>
      </w:r>
      <w:r w:rsidRPr="00C3051B">
        <w:rPr>
          <w:sz w:val="24"/>
          <w:szCs w:val="24"/>
          <w:lang w:val="en-GB"/>
        </w:rPr>
        <w:t>pressure</w:t>
      </w:r>
      <w:r w:rsidR="008E7D08" w:rsidRPr="00C3051B">
        <w:rPr>
          <w:sz w:val="24"/>
          <w:szCs w:val="24"/>
          <w:lang w:val="en-GB"/>
        </w:rPr>
        <w:t xml:space="preserve"> regarding regulatory compliance. In this context, the case study of Volkswagen has been considered, </w:t>
      </w:r>
      <w:r>
        <w:rPr>
          <w:sz w:val="24"/>
          <w:szCs w:val="24"/>
          <w:lang w:val="en-GB"/>
        </w:rPr>
        <w:t>outlining a scandal where it</w:t>
      </w:r>
      <w:r w:rsidR="008E7D08" w:rsidRPr="00C3051B">
        <w:rPr>
          <w:sz w:val="24"/>
          <w:szCs w:val="24"/>
          <w:lang w:val="en-GB"/>
        </w:rPr>
        <w:t xml:space="preserve"> installed a defeat device in its diesel cars to determine whether the underlying emissions are to meet the target standard. In this context, I have evaluated the company case study and financial reports to analyse the root cause of the issue. </w:t>
      </w:r>
    </w:p>
    <w:p w14:paraId="17386632" w14:textId="77777777" w:rsidR="00FB141E" w:rsidRPr="00C3051B" w:rsidRDefault="008E7D08" w:rsidP="00C31472">
      <w:pPr>
        <w:spacing w:before="120" w:after="120" w:line="360" w:lineRule="auto"/>
        <w:jc w:val="both"/>
        <w:rPr>
          <w:b/>
          <w:sz w:val="24"/>
          <w:szCs w:val="24"/>
          <w:lang w:val="en-GB"/>
        </w:rPr>
      </w:pPr>
      <w:r w:rsidRPr="00C3051B">
        <w:rPr>
          <w:b/>
          <w:sz w:val="24"/>
          <w:szCs w:val="24"/>
          <w:lang w:val="en-GB"/>
        </w:rPr>
        <w:t>Slide 2: Industry Overview</w:t>
      </w:r>
    </w:p>
    <w:p w14:paraId="17386633" w14:textId="77777777" w:rsidR="00FB141E" w:rsidRPr="00C3051B" w:rsidRDefault="008E7D08" w:rsidP="00C31472">
      <w:pPr>
        <w:spacing w:before="120" w:after="120" w:line="360" w:lineRule="auto"/>
        <w:jc w:val="both"/>
        <w:rPr>
          <w:sz w:val="24"/>
          <w:szCs w:val="24"/>
          <w:lang w:val="en-GB"/>
        </w:rPr>
      </w:pPr>
      <w:r w:rsidRPr="00C3051B">
        <w:rPr>
          <w:sz w:val="24"/>
          <w:szCs w:val="24"/>
          <w:lang w:val="en-GB"/>
        </w:rPr>
        <w:t xml:space="preserve">I analysed that the industry is facing issues regarding sustainability and is implementing the </w:t>
      </w:r>
      <w:proofErr w:type="spellStart"/>
      <w:r w:rsidRPr="00C3051B">
        <w:rPr>
          <w:i/>
          <w:sz w:val="24"/>
          <w:szCs w:val="24"/>
          <w:lang w:val="en-GB"/>
        </w:rPr>
        <w:t>goTOzero</w:t>
      </w:r>
      <w:proofErr w:type="spellEnd"/>
      <w:r w:rsidRPr="00C3051B">
        <w:rPr>
          <w:i/>
          <w:sz w:val="24"/>
          <w:szCs w:val="24"/>
          <w:lang w:val="en-GB"/>
        </w:rPr>
        <w:t xml:space="preserve"> strategy</w:t>
      </w:r>
      <w:r w:rsidRPr="00C3051B">
        <w:rPr>
          <w:sz w:val="24"/>
          <w:szCs w:val="24"/>
          <w:lang w:val="en-GB"/>
        </w:rPr>
        <w:t xml:space="preserve"> to achieve net zero emissions by the end of 2050. According to the case study of Volkswagen, I have analysed that the company faced an emission scandal in 2015 for cheating emission tests. I have mentioned </w:t>
      </w:r>
      <w:proofErr w:type="gramStart"/>
      <w:r w:rsidRPr="00C3051B">
        <w:rPr>
          <w:sz w:val="24"/>
          <w:szCs w:val="24"/>
          <w:lang w:val="en-GB"/>
        </w:rPr>
        <w:t>all of</w:t>
      </w:r>
      <w:proofErr w:type="gramEnd"/>
      <w:r w:rsidRPr="00C3051B">
        <w:rPr>
          <w:sz w:val="24"/>
          <w:szCs w:val="24"/>
          <w:lang w:val="en-GB"/>
        </w:rPr>
        <w:t xml:space="preserve"> the details to outline a clear and precise overview of the business. </w:t>
      </w:r>
    </w:p>
    <w:p w14:paraId="17386634" w14:textId="77777777" w:rsidR="00FB141E" w:rsidRPr="00C3051B" w:rsidRDefault="008E7D08" w:rsidP="00C31472">
      <w:pPr>
        <w:spacing w:before="120" w:after="120" w:line="360" w:lineRule="auto"/>
        <w:jc w:val="both"/>
        <w:rPr>
          <w:sz w:val="24"/>
          <w:szCs w:val="24"/>
          <w:lang w:val="en-GB"/>
        </w:rPr>
      </w:pPr>
      <w:r w:rsidRPr="00C3051B">
        <w:rPr>
          <w:b/>
          <w:sz w:val="24"/>
          <w:szCs w:val="24"/>
          <w:lang w:val="en-GB"/>
        </w:rPr>
        <w:t>Slide 3: Case Study</w:t>
      </w:r>
      <w:r w:rsidRPr="00C3051B">
        <w:rPr>
          <w:sz w:val="24"/>
          <w:szCs w:val="24"/>
          <w:lang w:val="en-GB"/>
        </w:rPr>
        <w:t xml:space="preserve">    </w:t>
      </w:r>
    </w:p>
    <w:p w14:paraId="17386635" w14:textId="77777777" w:rsidR="00FB141E" w:rsidRPr="00C3051B" w:rsidRDefault="008E7D08" w:rsidP="00C31472">
      <w:pPr>
        <w:spacing w:before="120" w:after="120" w:line="360" w:lineRule="auto"/>
        <w:jc w:val="both"/>
        <w:rPr>
          <w:sz w:val="24"/>
          <w:szCs w:val="24"/>
          <w:lang w:val="en-GB"/>
        </w:rPr>
      </w:pPr>
      <w:r w:rsidRPr="00C3051B">
        <w:rPr>
          <w:sz w:val="24"/>
          <w:szCs w:val="24"/>
          <w:lang w:val="en-GB"/>
        </w:rPr>
        <w:t xml:space="preserve">I have conducted a critical analysis of a company case study and determined that stakeholder pressure and reputation management affect the brand image of the ventures. In addition, I have evaluated that Volkswagen faced an emission scandal in 2015 through the claim of the EPA. I became aware that greenwashing poses a negative impact on stock prices. </w:t>
      </w:r>
    </w:p>
    <w:p w14:paraId="17386636" w14:textId="77777777" w:rsidR="00FB141E" w:rsidRPr="00C3051B" w:rsidRDefault="008E7D08" w:rsidP="00C31472">
      <w:pPr>
        <w:spacing w:before="120" w:after="120" w:line="360" w:lineRule="auto"/>
        <w:jc w:val="both"/>
        <w:rPr>
          <w:b/>
          <w:sz w:val="24"/>
          <w:szCs w:val="24"/>
          <w:lang w:val="en-GB"/>
        </w:rPr>
      </w:pPr>
      <w:r w:rsidRPr="00C3051B">
        <w:rPr>
          <w:b/>
          <w:sz w:val="24"/>
          <w:szCs w:val="24"/>
          <w:lang w:val="en-GB"/>
        </w:rPr>
        <w:t>Slide 4: Impact of Greenwashing on Stakeholders</w:t>
      </w:r>
    </w:p>
    <w:p w14:paraId="17386637" w14:textId="77777777" w:rsidR="00FB141E" w:rsidRPr="00C3051B" w:rsidRDefault="008E7D08" w:rsidP="00C31472">
      <w:pPr>
        <w:spacing w:before="120" w:after="120" w:line="360" w:lineRule="auto"/>
        <w:jc w:val="both"/>
        <w:rPr>
          <w:sz w:val="24"/>
          <w:szCs w:val="24"/>
          <w:lang w:val="en-GB"/>
        </w:rPr>
      </w:pPr>
      <w:r w:rsidRPr="00C3051B">
        <w:rPr>
          <w:sz w:val="24"/>
          <w:szCs w:val="24"/>
          <w:lang w:val="en-GB"/>
        </w:rPr>
        <w:t>The primary impact implemented by the Impact of Greenwashing misleads environmenta</w:t>
      </w:r>
      <w:r w:rsidR="00C3051B" w:rsidRPr="00C3051B">
        <w:rPr>
          <w:sz w:val="24"/>
          <w:szCs w:val="24"/>
          <w:lang w:val="en-GB"/>
        </w:rPr>
        <w:t>l claims that directly impact on</w:t>
      </w:r>
      <w:r w:rsidRPr="00C3051B">
        <w:rPr>
          <w:sz w:val="24"/>
          <w:szCs w:val="24"/>
          <w:lang w:val="en-GB"/>
        </w:rPr>
        <w:t xml:space="preserve"> automobile industry. I have recognised that Greenwashing scandals negatively impact stock prices by reducing engagement rates and the motivation of employees. The significant issues incorporated by Volkswagen paid almost £193 million to settle the claims from 91,000 British drivers. </w:t>
      </w:r>
    </w:p>
    <w:p w14:paraId="17386638" w14:textId="77777777" w:rsidR="00FB141E" w:rsidRPr="00C3051B" w:rsidRDefault="008E7D08" w:rsidP="00C31472">
      <w:pPr>
        <w:spacing w:before="120" w:after="120" w:line="360" w:lineRule="auto"/>
        <w:jc w:val="both"/>
        <w:rPr>
          <w:b/>
          <w:sz w:val="24"/>
          <w:szCs w:val="24"/>
          <w:lang w:val="en-GB"/>
        </w:rPr>
      </w:pPr>
      <w:r w:rsidRPr="00C3051B">
        <w:rPr>
          <w:b/>
          <w:sz w:val="24"/>
          <w:szCs w:val="24"/>
          <w:lang w:val="en-GB"/>
        </w:rPr>
        <w:t>Slide 5: RCA Methodology Overview</w:t>
      </w:r>
    </w:p>
    <w:p w14:paraId="17386639" w14:textId="77777777" w:rsidR="00FB141E" w:rsidRPr="00C3051B" w:rsidRDefault="008E7D08" w:rsidP="00C31472">
      <w:pPr>
        <w:spacing w:before="120" w:after="120" w:line="360" w:lineRule="auto"/>
        <w:jc w:val="both"/>
        <w:rPr>
          <w:sz w:val="24"/>
          <w:szCs w:val="24"/>
          <w:lang w:val="en-GB"/>
        </w:rPr>
      </w:pPr>
      <w:r w:rsidRPr="00C3051B">
        <w:rPr>
          <w:sz w:val="24"/>
          <w:szCs w:val="24"/>
          <w:lang w:val="en-GB"/>
        </w:rPr>
        <w:t xml:space="preserve">The uncertain regulatory environment incorporated by the enforcement primary drivers includes significant penalties. I have realised that the scrutiny of green claims directly impacts brand image as it differentiates their products to gain more market share to create environmentally friendly consumers.  </w:t>
      </w:r>
    </w:p>
    <w:p w14:paraId="1738663A" w14:textId="37C7BF1C" w:rsidR="00862BD2" w:rsidRDefault="00862BD2" w:rsidP="00C31472">
      <w:pPr>
        <w:spacing w:before="120" w:after="120" w:line="360" w:lineRule="auto"/>
        <w:rPr>
          <w:b/>
          <w:sz w:val="24"/>
          <w:szCs w:val="24"/>
          <w:lang w:val="en-GB"/>
        </w:rPr>
      </w:pPr>
    </w:p>
    <w:p w14:paraId="1738663B" w14:textId="77777777" w:rsidR="00FB141E" w:rsidRPr="00C3051B" w:rsidRDefault="008E7D08" w:rsidP="00C31472">
      <w:pPr>
        <w:spacing w:before="120" w:after="120" w:line="360" w:lineRule="auto"/>
        <w:jc w:val="both"/>
        <w:rPr>
          <w:b/>
          <w:sz w:val="24"/>
          <w:szCs w:val="24"/>
          <w:lang w:val="en-GB"/>
        </w:rPr>
      </w:pPr>
      <w:r w:rsidRPr="00C3051B">
        <w:rPr>
          <w:b/>
          <w:sz w:val="24"/>
          <w:szCs w:val="24"/>
          <w:lang w:val="en-GB"/>
        </w:rPr>
        <w:t>Slide 6: RCA- Internal Organisational Factors</w:t>
      </w:r>
      <w:r w:rsidRPr="00C3051B">
        <w:rPr>
          <w:b/>
          <w:sz w:val="24"/>
          <w:szCs w:val="24"/>
          <w:lang w:val="en-GB"/>
        </w:rPr>
        <w:tab/>
      </w:r>
    </w:p>
    <w:p w14:paraId="1738663C" w14:textId="77777777" w:rsidR="00FB141E" w:rsidRPr="00C3051B" w:rsidRDefault="008E7D08" w:rsidP="00C31472">
      <w:pPr>
        <w:spacing w:before="120" w:after="120" w:line="360" w:lineRule="auto"/>
        <w:jc w:val="both"/>
        <w:rPr>
          <w:sz w:val="24"/>
          <w:szCs w:val="24"/>
          <w:lang w:val="en-GB"/>
        </w:rPr>
      </w:pPr>
      <w:r w:rsidRPr="00C3051B">
        <w:rPr>
          <w:sz w:val="24"/>
          <w:szCs w:val="24"/>
          <w:lang w:val="en-GB"/>
        </w:rPr>
        <w:t xml:space="preserve">I have realised that significant costs and implementations create genuine changes in the environment, which misleading claims within the business. Ineffective internal communication creates significant greenwashing in the automotive sector, while R&amp;D/operations leads to greenwashing. </w:t>
      </w:r>
    </w:p>
    <w:p w14:paraId="1738663D" w14:textId="77777777" w:rsidR="00FB141E" w:rsidRPr="00C3051B" w:rsidRDefault="008E7D08" w:rsidP="00C31472">
      <w:pPr>
        <w:spacing w:before="120" w:after="120" w:line="360" w:lineRule="auto"/>
        <w:jc w:val="both"/>
        <w:rPr>
          <w:b/>
          <w:sz w:val="24"/>
          <w:szCs w:val="24"/>
          <w:lang w:val="en-GB"/>
        </w:rPr>
      </w:pPr>
      <w:r w:rsidRPr="00C3051B">
        <w:rPr>
          <w:b/>
          <w:sz w:val="24"/>
          <w:szCs w:val="24"/>
          <w:lang w:val="en-GB"/>
        </w:rPr>
        <w:t>Slide 7: RCA- External Environmental Factors</w:t>
      </w:r>
    </w:p>
    <w:p w14:paraId="1738663E" w14:textId="77777777" w:rsidR="00FB141E" w:rsidRPr="00C3051B" w:rsidRDefault="008E7D08" w:rsidP="00C31472">
      <w:pPr>
        <w:spacing w:before="120" w:after="120" w:line="360" w:lineRule="auto"/>
        <w:jc w:val="both"/>
        <w:rPr>
          <w:sz w:val="24"/>
          <w:szCs w:val="24"/>
          <w:lang w:val="en-GB"/>
        </w:rPr>
      </w:pPr>
      <w:r w:rsidRPr="00C3051B">
        <w:rPr>
          <w:sz w:val="24"/>
          <w:szCs w:val="24"/>
          <w:lang w:val="en-GB"/>
        </w:rPr>
        <w:t xml:space="preserve">I </w:t>
      </w:r>
      <w:r w:rsidR="0006654F">
        <w:rPr>
          <w:sz w:val="24"/>
          <w:szCs w:val="24"/>
          <w:lang w:val="en-GB"/>
        </w:rPr>
        <w:t xml:space="preserve">feel that </w:t>
      </w:r>
      <w:r w:rsidRPr="00C3051B">
        <w:rPr>
          <w:sz w:val="24"/>
          <w:szCs w:val="24"/>
          <w:lang w:val="en-GB"/>
        </w:rPr>
        <w:t>multiple external issues</w:t>
      </w:r>
      <w:r w:rsidR="0006654F">
        <w:rPr>
          <w:sz w:val="24"/>
          <w:szCs w:val="24"/>
          <w:lang w:val="en-GB"/>
        </w:rPr>
        <w:t xml:space="preserve"> can be </w:t>
      </w:r>
      <w:r w:rsidR="0006654F" w:rsidRPr="00C3051B">
        <w:rPr>
          <w:sz w:val="24"/>
          <w:szCs w:val="24"/>
          <w:lang w:val="en-GB"/>
        </w:rPr>
        <w:t>mitigate</w:t>
      </w:r>
      <w:r w:rsidR="0006654F">
        <w:rPr>
          <w:sz w:val="24"/>
          <w:szCs w:val="24"/>
          <w:lang w:val="en-GB"/>
        </w:rPr>
        <w:t>d</w:t>
      </w:r>
      <w:r w:rsidRPr="00C3051B">
        <w:rPr>
          <w:sz w:val="24"/>
          <w:szCs w:val="24"/>
          <w:lang w:val="en-GB"/>
        </w:rPr>
        <w:t xml:space="preserve"> such as regulatory and political pressure and penalties implemented within the automobile business. The competitive market pressure creates competitive market pressure can attract environmentally conscious customers. </w:t>
      </w:r>
    </w:p>
    <w:p w14:paraId="1738663F" w14:textId="77777777" w:rsidR="00FB141E" w:rsidRPr="00C3051B" w:rsidRDefault="008E7D08" w:rsidP="00C31472">
      <w:pPr>
        <w:spacing w:before="120" w:after="120" w:line="360" w:lineRule="auto"/>
        <w:jc w:val="both"/>
        <w:rPr>
          <w:b/>
          <w:sz w:val="24"/>
          <w:szCs w:val="24"/>
          <w:lang w:val="en-GB"/>
        </w:rPr>
      </w:pPr>
      <w:r w:rsidRPr="00C3051B">
        <w:rPr>
          <w:b/>
          <w:sz w:val="24"/>
          <w:szCs w:val="24"/>
          <w:lang w:val="en-GB"/>
        </w:rPr>
        <w:t>Slide 8: RCA Visualisation- Fishbone Diagram</w:t>
      </w:r>
    </w:p>
    <w:p w14:paraId="17386640" w14:textId="77777777" w:rsidR="00FB141E" w:rsidRPr="00C3051B" w:rsidRDefault="008E7D08" w:rsidP="00C31472">
      <w:pPr>
        <w:spacing w:before="120" w:after="120" w:line="360" w:lineRule="auto"/>
        <w:jc w:val="both"/>
        <w:rPr>
          <w:sz w:val="24"/>
          <w:szCs w:val="24"/>
          <w:lang w:val="en-GB"/>
        </w:rPr>
      </w:pPr>
      <w:r w:rsidRPr="00C3051B">
        <w:rPr>
          <w:sz w:val="24"/>
          <w:szCs w:val="24"/>
          <w:lang w:val="en-GB"/>
        </w:rPr>
        <w:t xml:space="preserve">The fishbone diagram within the automobile business exists for supplier materials, while I realise that the lack of ethical leadership </w:t>
      </w:r>
      <w:r w:rsidR="0006654F">
        <w:rPr>
          <w:sz w:val="24"/>
          <w:szCs w:val="24"/>
          <w:lang w:val="en-GB"/>
        </w:rPr>
        <w:t xml:space="preserve">leads to hampered implementation of required regulatory policies. </w:t>
      </w:r>
      <w:r w:rsidRPr="00C3051B">
        <w:rPr>
          <w:sz w:val="24"/>
          <w:szCs w:val="24"/>
          <w:lang w:val="en-GB"/>
        </w:rPr>
        <w:t xml:space="preserve">Through effective focus on the short-term goals, inadequate control makes primary changes in the automobile sector.  </w:t>
      </w:r>
    </w:p>
    <w:p w14:paraId="17386641" w14:textId="77777777" w:rsidR="00FB141E" w:rsidRPr="00C3051B" w:rsidRDefault="008E7D08" w:rsidP="00C31472">
      <w:pPr>
        <w:spacing w:before="120" w:after="120" w:line="360" w:lineRule="auto"/>
        <w:jc w:val="both"/>
        <w:rPr>
          <w:b/>
          <w:sz w:val="24"/>
          <w:szCs w:val="24"/>
          <w:lang w:val="en-GB"/>
        </w:rPr>
      </w:pPr>
      <w:r w:rsidRPr="00C3051B">
        <w:rPr>
          <w:b/>
          <w:sz w:val="24"/>
          <w:szCs w:val="24"/>
          <w:lang w:val="en-GB"/>
        </w:rPr>
        <w:t>Slide 9: Key Findings and Insights</w:t>
      </w:r>
      <w:r w:rsidRPr="00C3051B">
        <w:rPr>
          <w:b/>
          <w:sz w:val="24"/>
          <w:szCs w:val="24"/>
          <w:lang w:val="en-GB"/>
        </w:rPr>
        <w:tab/>
      </w:r>
    </w:p>
    <w:p w14:paraId="17386642" w14:textId="77777777" w:rsidR="00FB141E" w:rsidRPr="00C3051B" w:rsidRDefault="008E7D08" w:rsidP="00C31472">
      <w:pPr>
        <w:spacing w:before="120" w:after="120" w:line="360" w:lineRule="auto"/>
        <w:jc w:val="both"/>
        <w:rPr>
          <w:sz w:val="24"/>
          <w:szCs w:val="24"/>
          <w:lang w:val="en-GB"/>
        </w:rPr>
      </w:pPr>
      <w:r w:rsidRPr="00C3051B">
        <w:rPr>
          <w:sz w:val="24"/>
          <w:szCs w:val="24"/>
          <w:lang w:val="en-GB"/>
        </w:rPr>
        <w:t xml:space="preserve">I realised that Volkswagen is a major automotive </w:t>
      </w:r>
      <w:r w:rsidR="0006654F">
        <w:rPr>
          <w:sz w:val="24"/>
          <w:szCs w:val="24"/>
          <w:lang w:val="en-GB"/>
        </w:rPr>
        <w:t>organisation</w:t>
      </w:r>
      <w:r w:rsidRPr="00C3051B">
        <w:rPr>
          <w:sz w:val="24"/>
          <w:szCs w:val="24"/>
          <w:lang w:val="en-GB"/>
        </w:rPr>
        <w:t xml:space="preserve"> which </w:t>
      </w:r>
      <w:r w:rsidR="0006654F">
        <w:rPr>
          <w:sz w:val="24"/>
          <w:szCs w:val="24"/>
          <w:lang w:val="en-GB"/>
        </w:rPr>
        <w:t>faces</w:t>
      </w:r>
      <w:r w:rsidRPr="00C3051B">
        <w:rPr>
          <w:sz w:val="24"/>
          <w:szCs w:val="24"/>
          <w:lang w:val="en-GB"/>
        </w:rPr>
        <w:t xml:space="preserve"> supply chain disruptions along with the external pressure, incorporate intense competition that directly impacts company performance.    </w:t>
      </w:r>
    </w:p>
    <w:p w14:paraId="17386643" w14:textId="77777777" w:rsidR="00FB141E" w:rsidRPr="00C3051B" w:rsidRDefault="008E7D08" w:rsidP="00C31472">
      <w:pPr>
        <w:spacing w:before="120" w:after="120" w:line="360" w:lineRule="auto"/>
        <w:jc w:val="both"/>
        <w:rPr>
          <w:b/>
          <w:sz w:val="24"/>
          <w:szCs w:val="24"/>
          <w:lang w:val="en-GB"/>
        </w:rPr>
      </w:pPr>
      <w:r w:rsidRPr="00C3051B">
        <w:rPr>
          <w:b/>
          <w:sz w:val="24"/>
          <w:szCs w:val="24"/>
          <w:lang w:val="en-GB"/>
        </w:rPr>
        <w:t>Slide 10: Conclusion</w:t>
      </w:r>
      <w:r w:rsidRPr="00C3051B">
        <w:rPr>
          <w:b/>
          <w:sz w:val="24"/>
          <w:szCs w:val="24"/>
          <w:lang w:val="en-GB"/>
        </w:rPr>
        <w:tab/>
      </w:r>
    </w:p>
    <w:p w14:paraId="17386644" w14:textId="77777777" w:rsidR="00FB141E" w:rsidRPr="00C3051B" w:rsidRDefault="0006654F" w:rsidP="00C31472">
      <w:pPr>
        <w:spacing w:before="120" w:after="120" w:line="360" w:lineRule="auto"/>
        <w:jc w:val="both"/>
        <w:rPr>
          <w:sz w:val="24"/>
          <w:szCs w:val="24"/>
          <w:lang w:val="en-GB"/>
        </w:rPr>
      </w:pPr>
      <w:r>
        <w:rPr>
          <w:sz w:val="24"/>
          <w:szCs w:val="24"/>
          <w:lang w:val="en-GB"/>
        </w:rPr>
        <w:t xml:space="preserve">I would like to conclude that the UK automobile industry is facing challenges diversely through specific strategy implementation. However, it must take the issue of greenwashing seriously and further undertake required steps to mitigate such issues.  </w:t>
      </w:r>
      <w:r w:rsidR="008E7D08" w:rsidRPr="00C3051B">
        <w:rPr>
          <w:sz w:val="24"/>
          <w:szCs w:val="24"/>
          <w:lang w:val="en-GB"/>
        </w:rPr>
        <w:t xml:space="preserve">    </w:t>
      </w:r>
    </w:p>
    <w:sectPr w:rsidR="00FB141E" w:rsidRPr="00C3051B" w:rsidSect="00AC133E">
      <w:footerReference w:type="default" r:id="rId7"/>
      <w:pgSz w:w="11907" w:h="16839" w:code="9"/>
      <w:pgMar w:top="1440" w:right="1440" w:bottom="1440" w:left="1440" w:header="720" w:footer="720" w:gutter="0"/>
      <w:pgNumType w:start="0"/>
      <w:cols w:space="720"/>
      <w:titlePg/>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6BB1B30" w14:textId="77777777" w:rsidR="000D5A5D" w:rsidRDefault="000D5A5D" w:rsidP="00AC133E">
      <w:pPr>
        <w:spacing w:line="240" w:lineRule="auto"/>
      </w:pPr>
      <w:r>
        <w:separator/>
      </w:r>
    </w:p>
  </w:endnote>
  <w:endnote w:type="continuationSeparator" w:id="0">
    <w:p w14:paraId="7208805A" w14:textId="77777777" w:rsidR="000D5A5D" w:rsidRDefault="000D5A5D" w:rsidP="00AC133E">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embedRegular r:id="rId1" w:fontKey="{24C9DC21-6760-4161-ACE2-B4B6482C4851}"/>
  </w:font>
  <w:font w:name="Cambria">
    <w:panose1 w:val="02040503050406030204"/>
    <w:charset w:val="00"/>
    <w:family w:val="roman"/>
    <w:pitch w:val="variable"/>
    <w:sig w:usb0="E00006FF" w:usb1="420024FF" w:usb2="02000000" w:usb3="00000000" w:csb0="0000019F" w:csb1="00000000"/>
    <w:embedRegular r:id="rId2" w:fontKey="{A0288248-EC96-4525-A7C6-36B812F2D67B}"/>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768459997"/>
      <w:docPartObj>
        <w:docPartGallery w:val="Page Numbers (Bottom of Page)"/>
        <w:docPartUnique/>
      </w:docPartObj>
    </w:sdtPr>
    <w:sdtEndPr>
      <w:rPr>
        <w:noProof/>
      </w:rPr>
    </w:sdtEndPr>
    <w:sdtContent>
      <w:p w14:paraId="17386649" w14:textId="77777777" w:rsidR="00AC133E" w:rsidRDefault="00AC133E">
        <w:pPr>
          <w:pStyle w:val="Footer"/>
          <w:jc w:val="right"/>
        </w:pPr>
        <w:r>
          <w:fldChar w:fldCharType="begin"/>
        </w:r>
        <w:r>
          <w:instrText xml:space="preserve"> PAGE   \* MERGEFORMAT </w:instrText>
        </w:r>
        <w:r>
          <w:fldChar w:fldCharType="separate"/>
        </w:r>
        <w:r w:rsidR="00C31472">
          <w:rPr>
            <w:noProof/>
          </w:rPr>
          <w:t>3</w:t>
        </w:r>
        <w:r>
          <w:rPr>
            <w:noProof/>
          </w:rPr>
          <w:fldChar w:fldCharType="end"/>
        </w:r>
      </w:p>
    </w:sdtContent>
  </w:sdt>
  <w:p w14:paraId="1738664A" w14:textId="77777777" w:rsidR="00AC133E" w:rsidRDefault="00AC133E">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44C75A3" w14:textId="77777777" w:rsidR="000D5A5D" w:rsidRDefault="000D5A5D" w:rsidP="00AC133E">
      <w:pPr>
        <w:spacing w:line="240" w:lineRule="auto"/>
      </w:pPr>
      <w:r>
        <w:separator/>
      </w:r>
    </w:p>
  </w:footnote>
  <w:footnote w:type="continuationSeparator" w:id="0">
    <w:p w14:paraId="7ED723E2" w14:textId="77777777" w:rsidR="000D5A5D" w:rsidRDefault="000D5A5D" w:rsidP="00AC133E">
      <w:pPr>
        <w:spacing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TrueTypeFonts/>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B141E"/>
    <w:rsid w:val="0006654F"/>
    <w:rsid w:val="000C366C"/>
    <w:rsid w:val="000D5A5D"/>
    <w:rsid w:val="00163310"/>
    <w:rsid w:val="001A03F2"/>
    <w:rsid w:val="00715424"/>
    <w:rsid w:val="00763876"/>
    <w:rsid w:val="00813E25"/>
    <w:rsid w:val="00833FA8"/>
    <w:rsid w:val="00862BD2"/>
    <w:rsid w:val="008E3839"/>
    <w:rsid w:val="008E7D08"/>
    <w:rsid w:val="00A5322B"/>
    <w:rsid w:val="00AC133E"/>
    <w:rsid w:val="00B70C43"/>
    <w:rsid w:val="00C3051B"/>
    <w:rsid w:val="00C31472"/>
    <w:rsid w:val="00C53CA0"/>
    <w:rsid w:val="00EB0611"/>
    <w:rsid w:val="00ED0EE5"/>
    <w:rsid w:val="00FB141E"/>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17386622"/>
  <w15:docId w15:val="{4ECC4E97-3B57-4763-B02B-EEC6917041C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rial" w:eastAsia="Arial" w:hAnsi="Arial" w:cs="Arial"/>
        <w:sz w:val="22"/>
        <w:szCs w:val="22"/>
        <w:lang w:val="en" w:eastAsia="en-IN"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style>
  <w:style w:type="paragraph" w:styleId="Heading1">
    <w:name w:val="heading 1"/>
    <w:basedOn w:val="Normal"/>
    <w:next w:val="Normal"/>
    <w:pPr>
      <w:keepNext/>
      <w:keepLines/>
      <w:spacing w:before="400" w:after="120"/>
      <w:outlineLvl w:val="0"/>
    </w:pPr>
    <w:rPr>
      <w:sz w:val="40"/>
      <w:szCs w:val="40"/>
    </w:rPr>
  </w:style>
  <w:style w:type="paragraph" w:styleId="Heading2">
    <w:name w:val="heading 2"/>
    <w:basedOn w:val="Normal"/>
    <w:next w:val="Normal"/>
    <w:pPr>
      <w:keepNext/>
      <w:keepLines/>
      <w:spacing w:before="360" w:after="120"/>
      <w:outlineLvl w:val="1"/>
    </w:pPr>
    <w:rPr>
      <w:sz w:val="32"/>
      <w:szCs w:val="32"/>
    </w:rPr>
  </w:style>
  <w:style w:type="paragraph" w:styleId="Heading3">
    <w:name w:val="heading 3"/>
    <w:basedOn w:val="Normal"/>
    <w:next w:val="Normal"/>
    <w:pPr>
      <w:keepNext/>
      <w:keepLines/>
      <w:spacing w:before="320" w:after="80"/>
      <w:outlineLvl w:val="2"/>
    </w:pPr>
    <w:rPr>
      <w:color w:val="434343"/>
      <w:sz w:val="28"/>
      <w:szCs w:val="28"/>
    </w:rPr>
  </w:style>
  <w:style w:type="paragraph" w:styleId="Heading4">
    <w:name w:val="heading 4"/>
    <w:basedOn w:val="Normal"/>
    <w:next w:val="Normal"/>
    <w:pPr>
      <w:keepNext/>
      <w:keepLines/>
      <w:spacing w:before="280" w:after="80"/>
      <w:outlineLvl w:val="3"/>
    </w:pPr>
    <w:rPr>
      <w:color w:val="666666"/>
      <w:sz w:val="24"/>
      <w:szCs w:val="24"/>
    </w:rPr>
  </w:style>
  <w:style w:type="paragraph" w:styleId="Heading5">
    <w:name w:val="heading 5"/>
    <w:basedOn w:val="Normal"/>
    <w:next w:val="Normal"/>
    <w:pPr>
      <w:keepNext/>
      <w:keepLines/>
      <w:spacing w:before="240" w:after="80"/>
      <w:outlineLvl w:val="4"/>
    </w:pPr>
    <w:rPr>
      <w:color w:val="666666"/>
    </w:rPr>
  </w:style>
  <w:style w:type="paragraph" w:styleId="Heading6">
    <w:name w:val="heading 6"/>
    <w:basedOn w:val="Normal"/>
    <w:next w:val="Normal"/>
    <w:pPr>
      <w:keepNext/>
      <w:keepLines/>
      <w:spacing w:before="240" w:after="80"/>
      <w:outlineLvl w:val="5"/>
    </w:pPr>
    <w:rPr>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Normal0">
    <w:name w:val="TableNormal"/>
    <w:tblPr>
      <w:tblCellMar>
        <w:top w:w="100" w:type="dxa"/>
        <w:left w:w="100" w:type="dxa"/>
        <w:bottom w:w="100" w:type="dxa"/>
        <w:right w:w="100" w:type="dxa"/>
      </w:tblCellMar>
    </w:tblPr>
  </w:style>
  <w:style w:type="paragraph" w:styleId="Title">
    <w:name w:val="Title"/>
    <w:basedOn w:val="Normal"/>
    <w:next w:val="Normal"/>
    <w:pPr>
      <w:keepNext/>
      <w:keepLines/>
      <w:spacing w:after="60"/>
    </w:pPr>
    <w:rPr>
      <w:sz w:val="52"/>
      <w:szCs w:val="52"/>
    </w:rPr>
  </w:style>
  <w:style w:type="paragraph" w:styleId="Subtitle">
    <w:name w:val="Subtitle"/>
    <w:basedOn w:val="Normal"/>
    <w:next w:val="Normal"/>
    <w:pPr>
      <w:keepNext/>
      <w:keepLines/>
      <w:spacing w:after="320"/>
    </w:pPr>
    <w:rPr>
      <w:color w:val="666666"/>
      <w:sz w:val="30"/>
      <w:szCs w:val="30"/>
    </w:rPr>
  </w:style>
  <w:style w:type="paragraph" w:styleId="Header">
    <w:name w:val="header"/>
    <w:basedOn w:val="Normal"/>
    <w:link w:val="HeaderChar"/>
    <w:uiPriority w:val="99"/>
    <w:unhideWhenUsed/>
    <w:rsid w:val="00AC133E"/>
    <w:pPr>
      <w:tabs>
        <w:tab w:val="center" w:pos="4513"/>
        <w:tab w:val="right" w:pos="9026"/>
      </w:tabs>
      <w:spacing w:line="240" w:lineRule="auto"/>
    </w:pPr>
  </w:style>
  <w:style w:type="character" w:customStyle="1" w:styleId="HeaderChar">
    <w:name w:val="Header Char"/>
    <w:basedOn w:val="DefaultParagraphFont"/>
    <w:link w:val="Header"/>
    <w:uiPriority w:val="99"/>
    <w:rsid w:val="00AC133E"/>
  </w:style>
  <w:style w:type="paragraph" w:styleId="Footer">
    <w:name w:val="footer"/>
    <w:basedOn w:val="Normal"/>
    <w:link w:val="FooterChar"/>
    <w:uiPriority w:val="99"/>
    <w:unhideWhenUsed/>
    <w:rsid w:val="00AC133E"/>
    <w:pPr>
      <w:tabs>
        <w:tab w:val="center" w:pos="4513"/>
        <w:tab w:val="right" w:pos="9026"/>
      </w:tabs>
      <w:spacing w:line="240" w:lineRule="auto"/>
    </w:pPr>
  </w:style>
  <w:style w:type="character" w:customStyle="1" w:styleId="FooterChar">
    <w:name w:val="Footer Char"/>
    <w:basedOn w:val="DefaultParagraphFont"/>
    <w:link w:val="Footer"/>
    <w:uiPriority w:val="99"/>
    <w:rsid w:val="00AC133E"/>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jpeg"/><Relationship Id="rId5" Type="http://schemas.openxmlformats.org/officeDocument/2006/relationships/endnotes" Target="endnotes.xml"/><Relationship Id="rId4" Type="http://schemas.openxmlformats.org/officeDocument/2006/relationships/footnotes" Target="footnotes.xml"/><Relationship Id="rId9" Type="http://schemas.openxmlformats.org/officeDocument/2006/relationships/theme" Target="theme/theme1.xml"/></Relationships>
</file>

<file path=word/_rels/fontTable.xml.rels><?xml version="1.0" encoding="UTF-8" standalone="yes"?>
<Relationships xmlns="http://schemas.openxmlformats.org/package/2006/relationships"><Relationship Id="rId2" Type="http://schemas.openxmlformats.org/officeDocument/2006/relationships/font" Target="fonts/font2.odttf"/><Relationship Id="rId1" Type="http://schemas.openxmlformats.org/officeDocument/2006/relationships/font" Target="fonts/font1.o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TotalTime>
  <Pages>3</Pages>
  <Words>575</Words>
  <Characters>3281</Characters>
  <Application>Microsoft Office Word</Application>
  <DocSecurity>0</DocSecurity>
  <Lines>27</Lines>
  <Paragraphs>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3849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Alexandra Benghiac</cp:lastModifiedBy>
  <cp:revision>5</cp:revision>
  <dcterms:created xsi:type="dcterms:W3CDTF">2025-11-12T20:34:00Z</dcterms:created>
  <dcterms:modified xsi:type="dcterms:W3CDTF">2026-02-26T10:07:00Z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69ca9f63-4e71-4263-9a2c-298873932e03</vt:lpwstr>
  </property>
</Properties>
</file>