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E89F17" w14:textId="5FEE04E9" w:rsidR="005C7B28" w:rsidRPr="00E95B50" w:rsidRDefault="00E95B50" w:rsidP="005C7B28">
      <w:pPr>
        <w:rPr>
          <w:rFonts w:ascii="Times New Roman" w:hAnsi="Times New Roman" w:cs="Times New Roman"/>
        </w:rPr>
      </w:pPr>
      <w:r w:rsidRPr="00E95B50">
        <w:rPr>
          <w:rFonts w:ascii="Times New Roman" w:hAnsi="Times New Roman" w:cs="Times New Roman"/>
        </w:rPr>
        <w:t>Justine Salter</w:t>
      </w:r>
    </w:p>
    <w:p w14:paraId="493F3B68" w14:textId="5C103900" w:rsidR="00E95B50" w:rsidRPr="00E95B50" w:rsidRDefault="00E95B50" w:rsidP="005C7B28">
      <w:pPr>
        <w:rPr>
          <w:rFonts w:ascii="Times New Roman" w:hAnsi="Times New Roman" w:cs="Times New Roman"/>
        </w:rPr>
      </w:pPr>
      <w:r w:rsidRPr="00E95B50">
        <w:rPr>
          <w:rFonts w:ascii="Times New Roman" w:hAnsi="Times New Roman" w:cs="Times New Roman"/>
        </w:rPr>
        <w:t>Jeni Williams</w:t>
      </w:r>
    </w:p>
    <w:p w14:paraId="7567A970" w14:textId="63AF916A" w:rsidR="00E95B50" w:rsidRPr="00E95B50" w:rsidRDefault="00E95B50" w:rsidP="005C7B28">
      <w:pPr>
        <w:rPr>
          <w:rFonts w:ascii="Times New Roman" w:hAnsi="Times New Roman" w:cs="Times New Roman"/>
        </w:rPr>
      </w:pPr>
      <w:r w:rsidRPr="00E95B50">
        <w:rPr>
          <w:rFonts w:ascii="Times New Roman" w:hAnsi="Times New Roman" w:cs="Times New Roman"/>
        </w:rPr>
        <w:t>January 20</w:t>
      </w:r>
      <w:r w:rsidRPr="00E95B50">
        <w:rPr>
          <w:rFonts w:ascii="Times New Roman" w:hAnsi="Times New Roman" w:cs="Times New Roman"/>
          <w:vertAlign w:val="superscript"/>
        </w:rPr>
        <w:t>th,</w:t>
      </w:r>
      <w:r w:rsidRPr="00E95B50">
        <w:rPr>
          <w:rFonts w:ascii="Times New Roman" w:hAnsi="Times New Roman" w:cs="Times New Roman"/>
        </w:rPr>
        <w:t xml:space="preserve"> 2019</w:t>
      </w:r>
    </w:p>
    <w:p w14:paraId="4D7A1400" w14:textId="76793818" w:rsidR="00E95B50" w:rsidRPr="00E95B50" w:rsidRDefault="00E95B50" w:rsidP="005C7B28">
      <w:pPr>
        <w:rPr>
          <w:rFonts w:ascii="Times New Roman" w:hAnsi="Times New Roman" w:cs="Times New Roman"/>
        </w:rPr>
      </w:pPr>
      <w:r w:rsidRPr="00E95B50">
        <w:rPr>
          <w:rFonts w:ascii="Times New Roman" w:hAnsi="Times New Roman" w:cs="Times New Roman"/>
        </w:rPr>
        <w:t xml:space="preserve">HPEN </w:t>
      </w:r>
      <w:r w:rsidR="0057494C">
        <w:rPr>
          <w:rFonts w:ascii="Times New Roman" w:hAnsi="Times New Roman" w:cs="Times New Roman"/>
        </w:rPr>
        <w:t>6</w:t>
      </w:r>
      <w:r w:rsidRPr="00E95B50">
        <w:rPr>
          <w:rFonts w:ascii="Times New Roman" w:hAnsi="Times New Roman" w:cs="Times New Roman"/>
        </w:rPr>
        <w:t>006</w:t>
      </w:r>
    </w:p>
    <w:p w14:paraId="07784E17" w14:textId="6C4225E8" w:rsidR="005C7B28" w:rsidRPr="00E95B50" w:rsidRDefault="0045598C" w:rsidP="005C7B28">
      <w:pPr>
        <w:jc w:val="center"/>
        <w:rPr>
          <w:rFonts w:ascii="Times New Roman" w:hAnsi="Times New Roman" w:cs="Times New Roman"/>
        </w:rPr>
      </w:pPr>
      <w:r w:rsidRPr="00E95B50">
        <w:rPr>
          <w:rFonts w:ascii="Times New Roman" w:hAnsi="Times New Roman" w:cs="Times New Roman"/>
        </w:rPr>
        <w:t xml:space="preserve">The emergence of </w:t>
      </w:r>
      <w:r w:rsidR="005C7B28" w:rsidRPr="00E95B50">
        <w:rPr>
          <w:rFonts w:ascii="Times New Roman" w:hAnsi="Times New Roman" w:cs="Times New Roman"/>
        </w:rPr>
        <w:t xml:space="preserve">new spaces: </w:t>
      </w:r>
      <w:r w:rsidRPr="00E95B50">
        <w:rPr>
          <w:rFonts w:ascii="Times New Roman" w:hAnsi="Times New Roman" w:cs="Times New Roman"/>
        </w:rPr>
        <w:t xml:space="preserve">eighteenth century explorations of class and politics </w:t>
      </w:r>
    </w:p>
    <w:p w14:paraId="37C3F7A0" w14:textId="25FE34CB" w:rsidR="005C7B28" w:rsidRPr="00E95B50" w:rsidRDefault="0045598C" w:rsidP="005C7B28">
      <w:pPr>
        <w:jc w:val="center"/>
        <w:rPr>
          <w:rFonts w:ascii="Times New Roman" w:hAnsi="Times New Roman" w:cs="Times New Roman"/>
        </w:rPr>
      </w:pPr>
      <w:r w:rsidRPr="00E95B50">
        <w:rPr>
          <w:rFonts w:ascii="Times New Roman" w:hAnsi="Times New Roman" w:cs="Times New Roman"/>
        </w:rPr>
        <w:t xml:space="preserve"> </w:t>
      </w:r>
    </w:p>
    <w:p w14:paraId="2D10DF96" w14:textId="7B5E5A8D" w:rsidR="005C7B28" w:rsidRPr="00E95B50" w:rsidRDefault="005C7B28" w:rsidP="005C7B28">
      <w:pPr>
        <w:jc w:val="center"/>
        <w:rPr>
          <w:rFonts w:ascii="Times New Roman" w:hAnsi="Times New Roman" w:cs="Times New Roman"/>
        </w:rPr>
      </w:pPr>
    </w:p>
    <w:p w14:paraId="0D3BF5A9" w14:textId="7378BF97" w:rsidR="00E452C2" w:rsidRPr="00E95B50" w:rsidRDefault="00E452C2" w:rsidP="00F418C2">
      <w:pPr>
        <w:spacing w:line="480" w:lineRule="auto"/>
        <w:ind w:firstLine="720"/>
        <w:rPr>
          <w:rFonts w:ascii="Times New Roman" w:hAnsi="Times New Roman" w:cs="Times New Roman"/>
        </w:rPr>
      </w:pPr>
      <w:r w:rsidRPr="00E95B50">
        <w:rPr>
          <w:rFonts w:ascii="Times New Roman" w:hAnsi="Times New Roman" w:cs="Times New Roman"/>
        </w:rPr>
        <w:t xml:space="preserve">Literature has always been used to express the difficulties of a time period and explore social change. </w:t>
      </w:r>
      <w:r w:rsidR="00DF6889" w:rsidRPr="00E95B50">
        <w:rPr>
          <w:rFonts w:ascii="Times New Roman" w:hAnsi="Times New Roman" w:cs="Times New Roman"/>
        </w:rPr>
        <w:t>The coffee house</w:t>
      </w:r>
      <w:r w:rsidR="00822145" w:rsidRPr="00E95B50">
        <w:rPr>
          <w:rFonts w:ascii="Times New Roman" w:hAnsi="Times New Roman" w:cs="Times New Roman"/>
        </w:rPr>
        <w:t>s</w:t>
      </w:r>
      <w:r w:rsidR="00DF6889" w:rsidRPr="00E95B50">
        <w:rPr>
          <w:rFonts w:ascii="Times New Roman" w:hAnsi="Times New Roman" w:cs="Times New Roman"/>
        </w:rPr>
        <w:t xml:space="preserve"> and silent reading are a</w:t>
      </w:r>
      <w:r w:rsidR="0045598C" w:rsidRPr="00E95B50">
        <w:rPr>
          <w:rFonts w:ascii="Times New Roman" w:hAnsi="Times New Roman" w:cs="Times New Roman"/>
        </w:rPr>
        <w:t xml:space="preserve"> </w:t>
      </w:r>
      <w:r w:rsidR="00DF6889" w:rsidRPr="00E95B50">
        <w:rPr>
          <w:rFonts w:ascii="Times New Roman" w:hAnsi="Times New Roman" w:cs="Times New Roman"/>
        </w:rPr>
        <w:t>part of the 18</w:t>
      </w:r>
      <w:r w:rsidR="00DF6889" w:rsidRPr="00E95B50">
        <w:rPr>
          <w:rFonts w:ascii="Times New Roman" w:hAnsi="Times New Roman" w:cs="Times New Roman"/>
          <w:vertAlign w:val="superscript"/>
        </w:rPr>
        <w:t>th</w:t>
      </w:r>
      <w:r w:rsidR="00DF6889" w:rsidRPr="00E95B50">
        <w:rPr>
          <w:rFonts w:ascii="Times New Roman" w:hAnsi="Times New Roman" w:cs="Times New Roman"/>
        </w:rPr>
        <w:t xml:space="preserve"> century birth of new spaces</w:t>
      </w:r>
      <w:r w:rsidR="008D5C6D" w:rsidRPr="00E95B50">
        <w:rPr>
          <w:rFonts w:ascii="Times New Roman" w:hAnsi="Times New Roman" w:cs="Times New Roman"/>
        </w:rPr>
        <w:t>.</w:t>
      </w:r>
      <w:r w:rsidR="008D5C6D" w:rsidRPr="00E95B50">
        <w:rPr>
          <w:rStyle w:val="FootnoteReference"/>
          <w:rFonts w:ascii="Times New Roman" w:hAnsi="Times New Roman" w:cs="Times New Roman"/>
        </w:rPr>
        <w:footnoteReference w:id="1"/>
      </w:r>
      <w:r w:rsidR="00DF6889" w:rsidRPr="00E95B50">
        <w:rPr>
          <w:rFonts w:ascii="Times New Roman" w:hAnsi="Times New Roman" w:cs="Times New Roman"/>
          <w:color w:val="C00000"/>
        </w:rPr>
        <w:t xml:space="preserve"> </w:t>
      </w:r>
      <w:r w:rsidR="008D5C6D" w:rsidRPr="00E95B50">
        <w:rPr>
          <w:rFonts w:ascii="Times New Roman" w:hAnsi="Times New Roman" w:cs="Times New Roman"/>
        </w:rPr>
        <w:t xml:space="preserve">The emergence of </w:t>
      </w:r>
      <w:r w:rsidR="00DF6889" w:rsidRPr="00E95B50">
        <w:rPr>
          <w:rFonts w:ascii="Times New Roman" w:hAnsi="Times New Roman" w:cs="Times New Roman"/>
          <w:color w:val="000000" w:themeColor="text1"/>
        </w:rPr>
        <w:t>the novel</w:t>
      </w:r>
      <w:r w:rsidR="008D5C6D" w:rsidRPr="00E95B50">
        <w:rPr>
          <w:rFonts w:ascii="Times New Roman" w:hAnsi="Times New Roman" w:cs="Times New Roman"/>
          <w:color w:val="000000" w:themeColor="text1"/>
        </w:rPr>
        <w:t xml:space="preserve"> al</w:t>
      </w:r>
      <w:r w:rsidR="00F34FAE" w:rsidRPr="00E95B50">
        <w:rPr>
          <w:rFonts w:ascii="Times New Roman" w:hAnsi="Times New Roman" w:cs="Times New Roman"/>
          <w:color w:val="000000" w:themeColor="text1"/>
        </w:rPr>
        <w:t>lows</w:t>
      </w:r>
      <w:r w:rsidR="008D5C6D" w:rsidRPr="00E95B50">
        <w:rPr>
          <w:rFonts w:ascii="Times New Roman" w:hAnsi="Times New Roman" w:cs="Times New Roman"/>
          <w:color w:val="000000" w:themeColor="text1"/>
        </w:rPr>
        <w:t xml:space="preserve"> a new literacy space to </w:t>
      </w:r>
      <w:r w:rsidR="001244FD">
        <w:rPr>
          <w:rFonts w:ascii="Times New Roman" w:hAnsi="Times New Roman" w:cs="Times New Roman"/>
          <w:color w:val="000000" w:themeColor="text1"/>
        </w:rPr>
        <w:t>develop</w:t>
      </w:r>
      <w:r w:rsidR="008D5C6D" w:rsidRPr="00E95B50">
        <w:rPr>
          <w:rFonts w:ascii="Times New Roman" w:hAnsi="Times New Roman" w:cs="Times New Roman"/>
          <w:color w:val="000000" w:themeColor="text1"/>
        </w:rPr>
        <w:t xml:space="preserve"> to an expanding readership</w:t>
      </w:r>
      <w:r w:rsidR="00DF6889" w:rsidRPr="00E95B50">
        <w:rPr>
          <w:rFonts w:ascii="Times New Roman" w:hAnsi="Times New Roman" w:cs="Times New Roman"/>
        </w:rPr>
        <w:t xml:space="preserve">. But how </w:t>
      </w:r>
      <w:proofErr w:type="gramStart"/>
      <w:r w:rsidR="00DF6889" w:rsidRPr="00E95B50">
        <w:rPr>
          <w:rFonts w:ascii="Times New Roman" w:hAnsi="Times New Roman" w:cs="Times New Roman"/>
        </w:rPr>
        <w:t>do</w:t>
      </w:r>
      <w:r w:rsidR="001244FD">
        <w:rPr>
          <w:rFonts w:ascii="Times New Roman" w:hAnsi="Times New Roman" w:cs="Times New Roman"/>
        </w:rPr>
        <w:t>es</w:t>
      </w:r>
      <w:proofErr w:type="gramEnd"/>
      <w:r w:rsidR="00F34FAE" w:rsidRPr="00E95B50">
        <w:rPr>
          <w:rFonts w:ascii="Times New Roman" w:hAnsi="Times New Roman" w:cs="Times New Roman"/>
        </w:rPr>
        <w:t xml:space="preserve"> </w:t>
      </w:r>
      <w:r w:rsidR="00DF6889" w:rsidRPr="00E95B50">
        <w:rPr>
          <w:rFonts w:ascii="Times New Roman" w:hAnsi="Times New Roman" w:cs="Times New Roman"/>
        </w:rPr>
        <w:t>social and political changes manifest in this new art form and what does literature have to say about big issues</w:t>
      </w:r>
      <w:r w:rsidRPr="00E95B50">
        <w:rPr>
          <w:rFonts w:ascii="Times New Roman" w:hAnsi="Times New Roman" w:cs="Times New Roman"/>
        </w:rPr>
        <w:t>?</w:t>
      </w:r>
      <w:r w:rsidR="00DF6889" w:rsidRPr="00E95B50">
        <w:rPr>
          <w:rFonts w:ascii="Times New Roman" w:hAnsi="Times New Roman" w:cs="Times New Roman"/>
        </w:rPr>
        <w:t xml:space="preserve"> In this essay I will be </w:t>
      </w:r>
      <w:r w:rsidR="00822145" w:rsidRPr="00E95B50">
        <w:rPr>
          <w:rFonts w:ascii="Times New Roman" w:hAnsi="Times New Roman" w:cs="Times New Roman"/>
        </w:rPr>
        <w:t>focusing on</w:t>
      </w:r>
      <w:r w:rsidR="00DF6889" w:rsidRPr="00E95B50">
        <w:rPr>
          <w:rFonts w:ascii="Times New Roman" w:hAnsi="Times New Roman" w:cs="Times New Roman"/>
        </w:rPr>
        <w:t xml:space="preserve"> class and political influence on the new literary form, by explore Richardson’s </w:t>
      </w:r>
      <w:r w:rsidR="00905109" w:rsidRPr="00E95B50">
        <w:rPr>
          <w:rFonts w:ascii="Times New Roman" w:hAnsi="Times New Roman" w:cs="Times New Roman"/>
        </w:rPr>
        <w:t xml:space="preserve">novel </w:t>
      </w:r>
      <w:r w:rsidR="00DF6889" w:rsidRPr="00E95B50">
        <w:rPr>
          <w:rFonts w:ascii="Times New Roman" w:hAnsi="Times New Roman" w:cs="Times New Roman"/>
          <w:i/>
        </w:rPr>
        <w:t>Pamela</w:t>
      </w:r>
      <w:r w:rsidR="00DF6889" w:rsidRPr="00E95B50">
        <w:rPr>
          <w:rFonts w:ascii="Times New Roman" w:hAnsi="Times New Roman" w:cs="Times New Roman"/>
        </w:rPr>
        <w:t xml:space="preserve"> </w:t>
      </w:r>
      <w:r w:rsidR="00F34FAE" w:rsidRPr="00E95B50">
        <w:rPr>
          <w:rFonts w:ascii="Times New Roman" w:hAnsi="Times New Roman" w:cs="Times New Roman"/>
        </w:rPr>
        <w:t xml:space="preserve">(1740) </w:t>
      </w:r>
      <w:r w:rsidR="00DF6889" w:rsidRPr="00E95B50">
        <w:rPr>
          <w:rFonts w:ascii="Times New Roman" w:hAnsi="Times New Roman" w:cs="Times New Roman"/>
        </w:rPr>
        <w:t xml:space="preserve">and Swifts </w:t>
      </w:r>
      <w:r w:rsidR="00905109" w:rsidRPr="00E95B50">
        <w:rPr>
          <w:rFonts w:ascii="Times New Roman" w:hAnsi="Times New Roman" w:cs="Times New Roman"/>
        </w:rPr>
        <w:t xml:space="preserve">pamphlet </w:t>
      </w:r>
      <w:r w:rsidR="00DF6889" w:rsidRPr="00E95B50">
        <w:rPr>
          <w:rFonts w:ascii="Times New Roman" w:hAnsi="Times New Roman" w:cs="Times New Roman"/>
          <w:i/>
        </w:rPr>
        <w:t>A Modest proposal</w:t>
      </w:r>
      <w:r w:rsidR="00F34FAE" w:rsidRPr="00E95B50">
        <w:rPr>
          <w:rFonts w:ascii="Times New Roman" w:hAnsi="Times New Roman" w:cs="Times New Roman"/>
          <w:i/>
        </w:rPr>
        <w:t xml:space="preserve"> </w:t>
      </w:r>
      <w:r w:rsidR="00F34FAE" w:rsidRPr="00E95B50">
        <w:rPr>
          <w:rFonts w:ascii="Times New Roman" w:hAnsi="Times New Roman" w:cs="Times New Roman"/>
        </w:rPr>
        <w:t>(1729</w:t>
      </w:r>
      <w:r w:rsidR="00F34FAE" w:rsidRPr="00E95B50">
        <w:rPr>
          <w:rFonts w:ascii="Times New Roman" w:hAnsi="Times New Roman" w:cs="Times New Roman"/>
          <w:i/>
        </w:rPr>
        <w:t>)</w:t>
      </w:r>
      <w:r w:rsidR="00DF6889" w:rsidRPr="00E95B50">
        <w:rPr>
          <w:rFonts w:ascii="Times New Roman" w:hAnsi="Times New Roman" w:cs="Times New Roman"/>
        </w:rPr>
        <w:t>, and their expanding audiences.</w:t>
      </w:r>
      <w:r w:rsidR="006A6B70" w:rsidRPr="00E95B50">
        <w:rPr>
          <w:rFonts w:ascii="Times New Roman" w:hAnsi="Times New Roman" w:cs="Times New Roman"/>
        </w:rPr>
        <w:t xml:space="preserve"> </w:t>
      </w:r>
    </w:p>
    <w:p w14:paraId="3E0095C0" w14:textId="06CB6536" w:rsidR="00DF6889" w:rsidRPr="00E95B50" w:rsidRDefault="00905109" w:rsidP="00F418C2">
      <w:pPr>
        <w:spacing w:line="480" w:lineRule="auto"/>
        <w:ind w:firstLine="720"/>
        <w:rPr>
          <w:rFonts w:ascii="Times New Roman" w:hAnsi="Times New Roman" w:cs="Times New Roman"/>
        </w:rPr>
      </w:pPr>
      <w:r w:rsidRPr="00E95B50">
        <w:rPr>
          <w:rFonts w:ascii="Times New Roman" w:hAnsi="Times New Roman" w:cs="Times New Roman"/>
        </w:rPr>
        <w:t xml:space="preserve">The novel was a form in </w:t>
      </w:r>
      <w:r w:rsidR="00856675" w:rsidRPr="00E95B50">
        <w:rPr>
          <w:rFonts w:ascii="Times New Roman" w:hAnsi="Times New Roman" w:cs="Times New Roman"/>
        </w:rPr>
        <w:t>which the</w:t>
      </w:r>
      <w:r w:rsidR="006A6B70" w:rsidRPr="00E95B50">
        <w:rPr>
          <w:rFonts w:ascii="Times New Roman" w:hAnsi="Times New Roman" w:cs="Times New Roman"/>
        </w:rPr>
        <w:t xml:space="preserve"> </w:t>
      </w:r>
      <w:r w:rsidR="00363C5D" w:rsidRPr="00E95B50">
        <w:rPr>
          <w:rFonts w:ascii="Times New Roman" w:hAnsi="Times New Roman" w:cs="Times New Roman"/>
        </w:rPr>
        <w:t>principles</w:t>
      </w:r>
      <w:r w:rsidR="006A6B70" w:rsidRPr="00E95B50">
        <w:rPr>
          <w:rFonts w:ascii="Times New Roman" w:hAnsi="Times New Roman" w:cs="Times New Roman"/>
        </w:rPr>
        <w:t xml:space="preserve"> of enlightenment</w:t>
      </w:r>
      <w:r w:rsidR="00E452C2" w:rsidRPr="00E95B50">
        <w:rPr>
          <w:rFonts w:ascii="Times New Roman" w:hAnsi="Times New Roman" w:cs="Times New Roman"/>
        </w:rPr>
        <w:t>,</w:t>
      </w:r>
      <w:r w:rsidR="006A6B70" w:rsidRPr="00E95B50">
        <w:rPr>
          <w:rFonts w:ascii="Times New Roman" w:hAnsi="Times New Roman" w:cs="Times New Roman"/>
        </w:rPr>
        <w:t xml:space="preserve"> </w:t>
      </w:r>
      <w:r w:rsidRPr="00E95B50">
        <w:rPr>
          <w:rFonts w:ascii="Times New Roman" w:hAnsi="Times New Roman" w:cs="Times New Roman"/>
        </w:rPr>
        <w:t xml:space="preserve">self determination </w:t>
      </w:r>
      <w:r w:rsidR="006A6B70" w:rsidRPr="00E95B50">
        <w:rPr>
          <w:rFonts w:ascii="Times New Roman" w:hAnsi="Times New Roman" w:cs="Times New Roman"/>
        </w:rPr>
        <w:t xml:space="preserve">and the </w:t>
      </w:r>
      <w:r w:rsidRPr="00E95B50">
        <w:rPr>
          <w:rFonts w:ascii="Times New Roman" w:hAnsi="Times New Roman" w:cs="Times New Roman"/>
        </w:rPr>
        <w:t>debates about changing</w:t>
      </w:r>
      <w:r w:rsidR="006A6B70" w:rsidRPr="00E95B50">
        <w:rPr>
          <w:rFonts w:ascii="Times New Roman" w:hAnsi="Times New Roman" w:cs="Times New Roman"/>
        </w:rPr>
        <w:t xml:space="preserve"> </w:t>
      </w:r>
      <w:r w:rsidR="00161F8E" w:rsidRPr="00E95B50">
        <w:rPr>
          <w:rFonts w:ascii="Times New Roman" w:hAnsi="Times New Roman" w:cs="Times New Roman"/>
        </w:rPr>
        <w:t>p</w:t>
      </w:r>
      <w:r w:rsidR="006A6B70" w:rsidRPr="00E95B50">
        <w:rPr>
          <w:rFonts w:ascii="Times New Roman" w:hAnsi="Times New Roman" w:cs="Times New Roman"/>
        </w:rPr>
        <w:t xml:space="preserve">olitical </w:t>
      </w:r>
      <w:r w:rsidRPr="00E95B50">
        <w:rPr>
          <w:rFonts w:ascii="Times New Roman" w:hAnsi="Times New Roman" w:cs="Times New Roman"/>
        </w:rPr>
        <w:t>ideas</w:t>
      </w:r>
      <w:r w:rsidR="006A6B70" w:rsidRPr="00E95B50">
        <w:rPr>
          <w:rFonts w:ascii="Times New Roman" w:hAnsi="Times New Roman" w:cs="Times New Roman"/>
        </w:rPr>
        <w:t xml:space="preserve"> and </w:t>
      </w:r>
      <w:r w:rsidRPr="00E95B50">
        <w:rPr>
          <w:rFonts w:ascii="Times New Roman" w:hAnsi="Times New Roman" w:cs="Times New Roman"/>
        </w:rPr>
        <w:t xml:space="preserve">affiliations </w:t>
      </w:r>
      <w:r w:rsidR="00B25EC2" w:rsidRPr="00E95B50">
        <w:rPr>
          <w:rFonts w:ascii="Times New Roman" w:hAnsi="Times New Roman" w:cs="Times New Roman"/>
        </w:rPr>
        <w:t>could be explored</w:t>
      </w:r>
      <w:r w:rsidR="00CD7A67">
        <w:rPr>
          <w:rStyle w:val="FootnoteReference"/>
          <w:rFonts w:ascii="Times New Roman" w:hAnsi="Times New Roman" w:cs="Times New Roman"/>
        </w:rPr>
        <w:footnoteReference w:id="2"/>
      </w:r>
      <w:r w:rsidR="00B25EC2" w:rsidRPr="00E95B50">
        <w:rPr>
          <w:rFonts w:ascii="Times New Roman" w:hAnsi="Times New Roman" w:cs="Times New Roman"/>
        </w:rPr>
        <w:t xml:space="preserve"> </w:t>
      </w:r>
      <w:r w:rsidR="00E452C2" w:rsidRPr="00E95B50">
        <w:rPr>
          <w:rFonts w:ascii="Times New Roman" w:hAnsi="Times New Roman" w:cs="Times New Roman"/>
        </w:rPr>
        <w:t xml:space="preserve">With the growth in literature, </w:t>
      </w:r>
      <w:r w:rsidR="00B25EC2" w:rsidRPr="00E95B50">
        <w:rPr>
          <w:rFonts w:ascii="Times New Roman" w:hAnsi="Times New Roman" w:cs="Times New Roman"/>
        </w:rPr>
        <w:t xml:space="preserve">new writers and new readers emerged with the </w:t>
      </w:r>
      <w:r w:rsidR="00B12BEA">
        <w:rPr>
          <w:rFonts w:ascii="Times New Roman" w:hAnsi="Times New Roman" w:cs="Times New Roman"/>
        </w:rPr>
        <w:t>evolving</w:t>
      </w:r>
      <w:r w:rsidR="00B25EC2" w:rsidRPr="00E95B50">
        <w:rPr>
          <w:rFonts w:ascii="Times New Roman" w:hAnsi="Times New Roman" w:cs="Times New Roman"/>
        </w:rPr>
        <w:t xml:space="preserve"> literacy of the period</w:t>
      </w:r>
      <w:r w:rsidR="00E1438B" w:rsidRPr="00E95B50">
        <w:rPr>
          <w:rFonts w:ascii="Times New Roman" w:hAnsi="Times New Roman" w:cs="Times New Roman"/>
        </w:rPr>
        <w:t>,</w:t>
      </w:r>
      <w:r w:rsidR="00B25EC2" w:rsidRPr="00E95B50">
        <w:rPr>
          <w:rFonts w:ascii="Times New Roman" w:hAnsi="Times New Roman" w:cs="Times New Roman"/>
        </w:rPr>
        <w:t xml:space="preserve"> influencing the class dynamic in the various work</w:t>
      </w:r>
      <w:r w:rsidR="00E1438B" w:rsidRPr="00E95B50">
        <w:rPr>
          <w:rStyle w:val="FootnoteReference"/>
          <w:rFonts w:ascii="Times New Roman" w:hAnsi="Times New Roman" w:cs="Times New Roman"/>
        </w:rPr>
        <w:footnoteReference w:id="3"/>
      </w:r>
      <w:r w:rsidR="00E1438B" w:rsidRPr="00E95B50">
        <w:rPr>
          <w:rFonts w:ascii="Times New Roman" w:hAnsi="Times New Roman" w:cs="Times New Roman"/>
          <w:lang w:val="en-GB"/>
        </w:rPr>
        <w:t xml:space="preserve">. </w:t>
      </w:r>
      <w:r w:rsidR="00E452C2" w:rsidRPr="00E95B50">
        <w:rPr>
          <w:rFonts w:ascii="Times New Roman" w:hAnsi="Times New Roman" w:cs="Times New Roman"/>
        </w:rPr>
        <w:t xml:space="preserve">While </w:t>
      </w:r>
      <w:r w:rsidR="006A6B70" w:rsidRPr="00E95B50">
        <w:rPr>
          <w:rFonts w:ascii="Times New Roman" w:hAnsi="Times New Roman" w:cs="Times New Roman"/>
        </w:rPr>
        <w:t xml:space="preserve">not a comprehensive guide to </w:t>
      </w:r>
      <w:r w:rsidR="00ED7E8A" w:rsidRPr="00E95B50">
        <w:rPr>
          <w:rFonts w:ascii="Times New Roman" w:hAnsi="Times New Roman" w:cs="Times New Roman"/>
        </w:rPr>
        <w:t>R</w:t>
      </w:r>
      <w:r w:rsidR="006A6B70" w:rsidRPr="00E95B50">
        <w:rPr>
          <w:rFonts w:ascii="Times New Roman" w:hAnsi="Times New Roman" w:cs="Times New Roman"/>
        </w:rPr>
        <w:t xml:space="preserve">ichardson and </w:t>
      </w:r>
      <w:r w:rsidR="00ED7E8A" w:rsidRPr="00E95B50">
        <w:rPr>
          <w:rFonts w:ascii="Times New Roman" w:hAnsi="Times New Roman" w:cs="Times New Roman"/>
        </w:rPr>
        <w:t>S</w:t>
      </w:r>
      <w:r w:rsidR="006A6B70" w:rsidRPr="00E95B50">
        <w:rPr>
          <w:rFonts w:ascii="Times New Roman" w:hAnsi="Times New Roman" w:cs="Times New Roman"/>
        </w:rPr>
        <w:t>wift</w:t>
      </w:r>
      <w:r w:rsidR="00E452C2" w:rsidRPr="00E95B50">
        <w:rPr>
          <w:rFonts w:ascii="Times New Roman" w:hAnsi="Times New Roman" w:cs="Times New Roman"/>
        </w:rPr>
        <w:t>, I will concentrate</w:t>
      </w:r>
      <w:r w:rsidR="006A6B70" w:rsidRPr="00E95B50">
        <w:rPr>
          <w:rFonts w:ascii="Times New Roman" w:hAnsi="Times New Roman" w:cs="Times New Roman"/>
        </w:rPr>
        <w:t xml:space="preserve"> on how each piece of work,</w:t>
      </w:r>
      <w:r w:rsidR="00ED7E8A" w:rsidRPr="00E95B50">
        <w:rPr>
          <w:rFonts w:ascii="Times New Roman" w:hAnsi="Times New Roman" w:cs="Times New Roman"/>
        </w:rPr>
        <w:t xml:space="preserve"> written</w:t>
      </w:r>
      <w:r w:rsidR="006A6B70" w:rsidRPr="00E95B50">
        <w:rPr>
          <w:rFonts w:ascii="Times New Roman" w:hAnsi="Times New Roman" w:cs="Times New Roman"/>
        </w:rPr>
        <w:t xml:space="preserve"> approximately ten </w:t>
      </w:r>
      <w:r w:rsidR="00B25EC2" w:rsidRPr="00E95B50">
        <w:rPr>
          <w:rFonts w:ascii="Times New Roman" w:hAnsi="Times New Roman" w:cs="Times New Roman"/>
        </w:rPr>
        <w:t xml:space="preserve">years </w:t>
      </w:r>
      <w:r w:rsidR="00ED7E8A" w:rsidRPr="00E95B50">
        <w:rPr>
          <w:rFonts w:ascii="Times New Roman" w:hAnsi="Times New Roman" w:cs="Times New Roman"/>
        </w:rPr>
        <w:t xml:space="preserve">apart, </w:t>
      </w:r>
      <w:r w:rsidR="006A6B70" w:rsidRPr="00E95B50">
        <w:rPr>
          <w:rFonts w:ascii="Times New Roman" w:hAnsi="Times New Roman" w:cs="Times New Roman"/>
        </w:rPr>
        <w:t xml:space="preserve">speaks to the political </w:t>
      </w:r>
      <w:r w:rsidR="006A6B70" w:rsidRPr="00E95B50">
        <w:rPr>
          <w:rFonts w:ascii="Times New Roman" w:hAnsi="Times New Roman" w:cs="Times New Roman"/>
        </w:rPr>
        <w:lastRenderedPageBreak/>
        <w:t xml:space="preserve">situation and their </w:t>
      </w:r>
      <w:r w:rsidR="00B25EC2" w:rsidRPr="00E95B50">
        <w:rPr>
          <w:rFonts w:ascii="Times New Roman" w:hAnsi="Times New Roman" w:cs="Times New Roman"/>
        </w:rPr>
        <w:t>intended</w:t>
      </w:r>
      <w:r w:rsidR="006A6B70" w:rsidRPr="00E95B50">
        <w:rPr>
          <w:rFonts w:ascii="Times New Roman" w:hAnsi="Times New Roman" w:cs="Times New Roman"/>
        </w:rPr>
        <w:t xml:space="preserve"> audience</w:t>
      </w:r>
      <w:r w:rsidR="00B25EC2" w:rsidRPr="00E95B50">
        <w:rPr>
          <w:rFonts w:ascii="Times New Roman" w:hAnsi="Times New Roman" w:cs="Times New Roman"/>
        </w:rPr>
        <w:t>s</w:t>
      </w:r>
      <w:r w:rsidR="006A6B70" w:rsidRPr="00E95B50">
        <w:rPr>
          <w:rFonts w:ascii="Times New Roman" w:hAnsi="Times New Roman" w:cs="Times New Roman"/>
        </w:rPr>
        <w:t xml:space="preserve">. </w:t>
      </w:r>
      <w:r w:rsidR="00B25EC2" w:rsidRPr="00E95B50">
        <w:rPr>
          <w:rFonts w:ascii="Times New Roman" w:hAnsi="Times New Roman" w:cs="Times New Roman"/>
        </w:rPr>
        <w:t xml:space="preserve">These included </w:t>
      </w:r>
      <w:r w:rsidR="00E452C2" w:rsidRPr="00E95B50">
        <w:rPr>
          <w:rFonts w:ascii="Times New Roman" w:hAnsi="Times New Roman" w:cs="Times New Roman"/>
        </w:rPr>
        <w:t xml:space="preserve">the </w:t>
      </w:r>
      <w:r w:rsidR="00B25EC2" w:rsidRPr="00E95B50">
        <w:rPr>
          <w:rFonts w:ascii="Times New Roman" w:hAnsi="Times New Roman" w:cs="Times New Roman"/>
        </w:rPr>
        <w:t>self-educated middle classes and a</w:t>
      </w:r>
      <w:r w:rsidR="00E452C2" w:rsidRPr="00E95B50">
        <w:rPr>
          <w:rFonts w:ascii="Times New Roman" w:hAnsi="Times New Roman" w:cs="Times New Roman"/>
        </w:rPr>
        <w:t xml:space="preserve">n entirely </w:t>
      </w:r>
      <w:r w:rsidR="00B25EC2" w:rsidRPr="00E95B50">
        <w:rPr>
          <w:rFonts w:ascii="Times New Roman" w:hAnsi="Times New Roman" w:cs="Times New Roman"/>
        </w:rPr>
        <w:t xml:space="preserve">new audience of women readers. </w:t>
      </w:r>
      <w:r w:rsidR="0007711D" w:rsidRPr="00E95B50">
        <w:rPr>
          <w:rStyle w:val="FootnoteReference"/>
          <w:rFonts w:ascii="Times New Roman" w:hAnsi="Times New Roman" w:cs="Times New Roman"/>
        </w:rPr>
        <w:footnoteReference w:id="4"/>
      </w:r>
    </w:p>
    <w:p w14:paraId="4F03EF20" w14:textId="77777777" w:rsidR="00A846CC" w:rsidRPr="00A846CC" w:rsidRDefault="00ED7E8A" w:rsidP="00A846CC">
      <w:pPr>
        <w:spacing w:line="480" w:lineRule="auto"/>
        <w:ind w:firstLine="720"/>
        <w:rPr>
          <w:rFonts w:ascii="Times New Roman" w:hAnsi="Times New Roman" w:cs="Times New Roman"/>
        </w:rPr>
      </w:pPr>
      <w:r w:rsidRPr="00E95B50">
        <w:rPr>
          <w:rFonts w:ascii="Times New Roman" w:hAnsi="Times New Roman" w:cs="Times New Roman"/>
        </w:rPr>
        <w:t>The age of enlightenment, also referenced to as the long 18</w:t>
      </w:r>
      <w:r w:rsidRPr="00E95B50">
        <w:rPr>
          <w:rFonts w:ascii="Times New Roman" w:hAnsi="Times New Roman" w:cs="Times New Roman"/>
          <w:vertAlign w:val="superscript"/>
        </w:rPr>
        <w:t>th</w:t>
      </w:r>
      <w:r w:rsidRPr="00E95B50">
        <w:rPr>
          <w:rFonts w:ascii="Times New Roman" w:hAnsi="Times New Roman" w:cs="Times New Roman"/>
        </w:rPr>
        <w:t xml:space="preserve"> century, changed perceptions </w:t>
      </w:r>
      <w:r w:rsidR="00816F40" w:rsidRPr="00E95B50">
        <w:rPr>
          <w:rFonts w:ascii="Times New Roman" w:hAnsi="Times New Roman" w:cs="Times New Roman"/>
        </w:rPr>
        <w:t>of</w:t>
      </w:r>
      <w:r w:rsidR="00E5305B" w:rsidRPr="00E95B50">
        <w:rPr>
          <w:rFonts w:ascii="Times New Roman" w:hAnsi="Times New Roman" w:cs="Times New Roman"/>
        </w:rPr>
        <w:t xml:space="preserve"> important issues such as class, political opinion, and education</w:t>
      </w:r>
      <w:r w:rsidRPr="00E95B50">
        <w:rPr>
          <w:rFonts w:ascii="Times New Roman" w:hAnsi="Times New Roman" w:cs="Times New Roman"/>
        </w:rPr>
        <w:t>.</w:t>
      </w:r>
      <w:r w:rsidR="00E5305B" w:rsidRPr="00E95B50">
        <w:rPr>
          <w:rFonts w:ascii="Times New Roman" w:hAnsi="Times New Roman" w:cs="Times New Roman"/>
        </w:rPr>
        <w:t xml:space="preserve"> The age of enlightenment </w:t>
      </w:r>
      <w:r w:rsidR="00E452C2" w:rsidRPr="00E95B50">
        <w:rPr>
          <w:rFonts w:ascii="Times New Roman" w:hAnsi="Times New Roman" w:cs="Times New Roman"/>
        </w:rPr>
        <w:t>evolved</w:t>
      </w:r>
      <w:r w:rsidR="00E5305B" w:rsidRPr="00E95B50">
        <w:rPr>
          <w:rFonts w:ascii="Times New Roman" w:hAnsi="Times New Roman" w:cs="Times New Roman"/>
        </w:rPr>
        <w:t xml:space="preserve"> slowly after the scientific revolution and it is</w:t>
      </w:r>
      <w:r w:rsidR="00D10573" w:rsidRPr="00E95B50">
        <w:rPr>
          <w:rFonts w:ascii="Times New Roman" w:hAnsi="Times New Roman" w:cs="Times New Roman"/>
        </w:rPr>
        <w:t xml:space="preserve"> an</w:t>
      </w:r>
      <w:r w:rsidRPr="00E95B50">
        <w:rPr>
          <w:rFonts w:ascii="Times New Roman" w:hAnsi="Times New Roman" w:cs="Times New Roman"/>
        </w:rPr>
        <w:t xml:space="preserve"> intellectual movement,</w:t>
      </w:r>
      <w:r w:rsidR="00D10573" w:rsidRPr="00E95B50">
        <w:rPr>
          <w:rFonts w:ascii="Times New Roman" w:hAnsi="Times New Roman" w:cs="Times New Roman"/>
        </w:rPr>
        <w:t xml:space="preserve"> focusing on the importance of reason</w:t>
      </w:r>
      <w:r w:rsidR="00A846CC">
        <w:rPr>
          <w:rFonts w:ascii="Times New Roman" w:hAnsi="Times New Roman" w:cs="Times New Roman"/>
        </w:rPr>
        <w:t>,</w:t>
      </w:r>
      <w:r w:rsidRPr="00E95B50">
        <w:rPr>
          <w:rFonts w:ascii="Times New Roman" w:hAnsi="Times New Roman" w:cs="Times New Roman"/>
        </w:rPr>
        <w:t xml:space="preserve"> individualism,</w:t>
      </w:r>
      <w:r w:rsidR="00A846CC">
        <w:rPr>
          <w:rFonts w:ascii="Times New Roman" w:hAnsi="Times New Roman" w:cs="Times New Roman"/>
        </w:rPr>
        <w:t xml:space="preserve"> </w:t>
      </w:r>
      <w:r w:rsidRPr="00E95B50">
        <w:rPr>
          <w:rFonts w:ascii="Times New Roman" w:hAnsi="Times New Roman" w:cs="Times New Roman"/>
        </w:rPr>
        <w:t>skepticism</w:t>
      </w:r>
      <w:r w:rsidR="00A846CC">
        <w:rPr>
          <w:rFonts w:ascii="Times New Roman" w:hAnsi="Times New Roman" w:cs="Times New Roman"/>
        </w:rPr>
        <w:t>, and freedom</w:t>
      </w:r>
      <w:r w:rsidRPr="00E95B50">
        <w:rPr>
          <w:rFonts w:ascii="Times New Roman" w:hAnsi="Times New Roman" w:cs="Times New Roman"/>
        </w:rPr>
        <w:t>.</w:t>
      </w:r>
      <w:r w:rsidR="003445E2">
        <w:rPr>
          <w:rFonts w:ascii="Times New Roman" w:hAnsi="Times New Roman" w:cs="Times New Roman"/>
        </w:rPr>
        <w:t xml:space="preserve"> </w:t>
      </w:r>
      <w:r w:rsidRPr="00E95B50">
        <w:rPr>
          <w:rFonts w:ascii="Times New Roman" w:hAnsi="Times New Roman" w:cs="Times New Roman"/>
        </w:rPr>
        <w:t>These principles are crucial for the development of the novel.</w:t>
      </w:r>
      <w:r w:rsidR="00E5305B" w:rsidRPr="00E95B50">
        <w:rPr>
          <w:rFonts w:ascii="Times New Roman" w:hAnsi="Times New Roman" w:cs="Times New Roman"/>
        </w:rPr>
        <w:t xml:space="preserve"> Skepticism allowed citizens</w:t>
      </w:r>
      <w:r w:rsidR="005E3787" w:rsidRPr="00E95B50">
        <w:rPr>
          <w:rFonts w:ascii="Times New Roman" w:hAnsi="Times New Roman" w:cs="Times New Roman"/>
        </w:rPr>
        <w:t xml:space="preserve"> to </w:t>
      </w:r>
      <w:r w:rsidR="00D10573" w:rsidRPr="00E95B50">
        <w:rPr>
          <w:rFonts w:ascii="Times New Roman" w:hAnsi="Times New Roman" w:cs="Times New Roman"/>
        </w:rPr>
        <w:t>revaluate</w:t>
      </w:r>
      <w:r w:rsidR="00816F40" w:rsidRPr="00E95B50">
        <w:rPr>
          <w:rFonts w:ascii="Times New Roman" w:hAnsi="Times New Roman" w:cs="Times New Roman"/>
        </w:rPr>
        <w:t xml:space="preserve"> the known truth and </w:t>
      </w:r>
      <w:r w:rsidR="005E3787" w:rsidRPr="00E95B50">
        <w:rPr>
          <w:rFonts w:ascii="Times New Roman" w:hAnsi="Times New Roman" w:cs="Times New Roman"/>
        </w:rPr>
        <w:t xml:space="preserve">raises </w:t>
      </w:r>
      <w:r w:rsidR="00E5305B" w:rsidRPr="00E95B50">
        <w:rPr>
          <w:rFonts w:ascii="Times New Roman" w:hAnsi="Times New Roman" w:cs="Times New Roman"/>
        </w:rPr>
        <w:t>question</w:t>
      </w:r>
      <w:r w:rsidR="005E3787" w:rsidRPr="00E95B50">
        <w:rPr>
          <w:rFonts w:ascii="Times New Roman" w:hAnsi="Times New Roman" w:cs="Times New Roman"/>
        </w:rPr>
        <w:t>s about</w:t>
      </w:r>
      <w:r w:rsidR="00E5305B" w:rsidRPr="00E95B50">
        <w:rPr>
          <w:rFonts w:ascii="Times New Roman" w:hAnsi="Times New Roman" w:cs="Times New Roman"/>
        </w:rPr>
        <w:t xml:space="preserve"> religion</w:t>
      </w:r>
      <w:r w:rsidR="00816F40" w:rsidRPr="00E95B50">
        <w:rPr>
          <w:rFonts w:ascii="Times New Roman" w:hAnsi="Times New Roman" w:cs="Times New Roman"/>
        </w:rPr>
        <w:t xml:space="preserve"> and </w:t>
      </w:r>
      <w:r w:rsidR="00E5305B" w:rsidRPr="00E95B50">
        <w:rPr>
          <w:rFonts w:ascii="Times New Roman" w:hAnsi="Times New Roman" w:cs="Times New Roman"/>
        </w:rPr>
        <w:t>the concept of absolute power.</w:t>
      </w:r>
      <w:r w:rsidRPr="00E95B50">
        <w:rPr>
          <w:rFonts w:ascii="Times New Roman" w:hAnsi="Times New Roman" w:cs="Times New Roman"/>
        </w:rPr>
        <w:t xml:space="preserve"> </w:t>
      </w:r>
      <w:r w:rsidR="00A846CC" w:rsidRPr="00A846CC">
        <w:rPr>
          <w:rFonts w:ascii="Times New Roman" w:hAnsi="Times New Roman" w:cs="Times New Roman"/>
        </w:rPr>
        <w:t xml:space="preserve">Freedom was central to all other principles, it was required for reason, individuality, and skepticism to flourish. I begin examining this principle, it’s impact on the novel by exploring an arising new space for freedom, the coffee houses. </w:t>
      </w:r>
    </w:p>
    <w:p w14:paraId="592843C7" w14:textId="7A290144" w:rsidR="00914D0F" w:rsidRPr="00E95B50" w:rsidRDefault="00E5305B" w:rsidP="00A846CC">
      <w:pPr>
        <w:spacing w:line="480" w:lineRule="auto"/>
        <w:ind w:left="720"/>
        <w:rPr>
          <w:rFonts w:ascii="Times New Roman" w:hAnsi="Times New Roman" w:cs="Times New Roman"/>
        </w:rPr>
      </w:pPr>
      <w:r w:rsidRPr="00E95B50">
        <w:rPr>
          <w:rFonts w:ascii="Times New Roman" w:hAnsi="Times New Roman" w:cs="Times New Roman"/>
        </w:rPr>
        <w:t>. . and freedom, above all, freedom in its many forms – freedom from arbitrary power, freedom of speech, freedom of trade, freedom to realize one’s talents, freedom of aesthetic response, freedom, in a word, of moral man to make his own way in the world.</w:t>
      </w:r>
      <w:r w:rsidR="00D10573" w:rsidRPr="00E95B50">
        <w:rPr>
          <w:rStyle w:val="FootnoteReference"/>
          <w:rFonts w:ascii="Times New Roman" w:hAnsi="Times New Roman" w:cs="Times New Roman"/>
        </w:rPr>
        <w:footnoteReference w:id="5"/>
      </w:r>
    </w:p>
    <w:p w14:paraId="7F48F87B" w14:textId="2033A91D" w:rsidR="00E452C2" w:rsidRPr="00E95B50" w:rsidRDefault="005E3787" w:rsidP="008C75F2">
      <w:pPr>
        <w:spacing w:line="480" w:lineRule="auto"/>
        <w:rPr>
          <w:rFonts w:ascii="Times New Roman" w:hAnsi="Times New Roman" w:cs="Times New Roman"/>
          <w:lang w:val="en-US"/>
        </w:rPr>
      </w:pPr>
      <w:r w:rsidRPr="00E95B50">
        <w:rPr>
          <w:rFonts w:ascii="Times New Roman" w:hAnsi="Times New Roman" w:cs="Times New Roman"/>
        </w:rPr>
        <w:t>Questions, debate, and caffeine w</w:t>
      </w:r>
      <w:r w:rsidR="00AE0AC8">
        <w:rPr>
          <w:rFonts w:ascii="Times New Roman" w:hAnsi="Times New Roman" w:cs="Times New Roman"/>
        </w:rPr>
        <w:t>ere</w:t>
      </w:r>
      <w:r w:rsidRPr="00E95B50">
        <w:rPr>
          <w:rFonts w:ascii="Times New Roman" w:hAnsi="Times New Roman" w:cs="Times New Roman"/>
        </w:rPr>
        <w:t xml:space="preserve"> the foundation of </w:t>
      </w:r>
      <w:r w:rsidR="00914D0F" w:rsidRPr="00E95B50">
        <w:rPr>
          <w:rFonts w:ascii="Times New Roman" w:hAnsi="Times New Roman" w:cs="Times New Roman"/>
        </w:rPr>
        <w:t xml:space="preserve">the coffee houses in the late </w:t>
      </w:r>
      <w:r w:rsidRPr="00E95B50">
        <w:rPr>
          <w:rFonts w:ascii="Times New Roman" w:hAnsi="Times New Roman" w:cs="Times New Roman"/>
        </w:rPr>
        <w:t xml:space="preserve">17th and </w:t>
      </w:r>
      <w:r w:rsidR="00AE0AC8">
        <w:rPr>
          <w:rFonts w:ascii="Times New Roman" w:hAnsi="Times New Roman" w:cs="Times New Roman"/>
        </w:rPr>
        <w:t xml:space="preserve">the </w:t>
      </w:r>
      <w:r w:rsidRPr="00E95B50">
        <w:rPr>
          <w:rFonts w:ascii="Times New Roman" w:hAnsi="Times New Roman" w:cs="Times New Roman"/>
        </w:rPr>
        <w:t>18th centur</w:t>
      </w:r>
      <w:r w:rsidR="00AE0AC8">
        <w:rPr>
          <w:rFonts w:ascii="Times New Roman" w:hAnsi="Times New Roman" w:cs="Times New Roman"/>
        </w:rPr>
        <w:t>y</w:t>
      </w:r>
      <w:r w:rsidRPr="00E95B50">
        <w:rPr>
          <w:rFonts w:ascii="Times New Roman" w:hAnsi="Times New Roman" w:cs="Times New Roman"/>
        </w:rPr>
        <w:t xml:space="preserve">. </w:t>
      </w:r>
      <w:r w:rsidR="00E452C2" w:rsidRPr="00E95B50">
        <w:rPr>
          <w:rFonts w:ascii="Times New Roman" w:hAnsi="Times New Roman" w:cs="Times New Roman"/>
        </w:rPr>
        <w:t>B</w:t>
      </w:r>
      <w:r w:rsidRPr="00E95B50">
        <w:rPr>
          <w:rFonts w:ascii="Times New Roman" w:hAnsi="Times New Roman" w:cs="Times New Roman"/>
        </w:rPr>
        <w:t xml:space="preserve">y the beginning of the 18th century </w:t>
      </w:r>
      <w:r w:rsidR="00E452C2" w:rsidRPr="00E95B50">
        <w:rPr>
          <w:rFonts w:ascii="Times New Roman" w:hAnsi="Times New Roman" w:cs="Times New Roman"/>
        </w:rPr>
        <w:t xml:space="preserve">London </w:t>
      </w:r>
      <w:r w:rsidR="00AE0AC8">
        <w:rPr>
          <w:rFonts w:ascii="Times New Roman" w:hAnsi="Times New Roman" w:cs="Times New Roman"/>
        </w:rPr>
        <w:t xml:space="preserve">was </w:t>
      </w:r>
      <w:r w:rsidR="00E452C2" w:rsidRPr="00E95B50">
        <w:rPr>
          <w:rFonts w:ascii="Times New Roman" w:hAnsi="Times New Roman" w:cs="Times New Roman"/>
        </w:rPr>
        <w:t xml:space="preserve">full of coffee houses </w:t>
      </w:r>
      <w:r w:rsidRPr="00E95B50">
        <w:rPr>
          <w:rFonts w:ascii="Times New Roman" w:hAnsi="Times New Roman" w:cs="Times New Roman"/>
        </w:rPr>
        <w:t xml:space="preserve">and they </w:t>
      </w:r>
      <w:r w:rsidR="00914D0F" w:rsidRPr="00E95B50">
        <w:rPr>
          <w:rFonts w:ascii="Times New Roman" w:hAnsi="Times New Roman" w:cs="Times New Roman"/>
        </w:rPr>
        <w:t xml:space="preserve">fostered </w:t>
      </w:r>
      <w:r w:rsidR="008C75F2" w:rsidRPr="00E95B50">
        <w:rPr>
          <w:rFonts w:ascii="Times New Roman" w:hAnsi="Times New Roman" w:cs="Times New Roman"/>
        </w:rPr>
        <w:t xml:space="preserve">new </w:t>
      </w:r>
      <w:r w:rsidR="00816F40" w:rsidRPr="00E95B50">
        <w:rPr>
          <w:rFonts w:ascii="Times New Roman" w:hAnsi="Times New Roman" w:cs="Times New Roman"/>
        </w:rPr>
        <w:t>freedom</w:t>
      </w:r>
      <w:r w:rsidR="00914D0F" w:rsidRPr="00E95B50">
        <w:rPr>
          <w:rFonts w:ascii="Times New Roman" w:hAnsi="Times New Roman" w:cs="Times New Roman"/>
        </w:rPr>
        <w:t>s of association and expression</w:t>
      </w:r>
      <w:r w:rsidR="00816F40" w:rsidRPr="00E95B50">
        <w:rPr>
          <w:rFonts w:ascii="Times New Roman" w:hAnsi="Times New Roman" w:cs="Times New Roman"/>
        </w:rPr>
        <w:t xml:space="preserve"> </w:t>
      </w:r>
      <w:r w:rsidR="00914D0F" w:rsidRPr="00E95B50">
        <w:rPr>
          <w:rFonts w:ascii="Times New Roman" w:hAnsi="Times New Roman" w:cs="Times New Roman"/>
        </w:rPr>
        <w:t xml:space="preserve">amongst </w:t>
      </w:r>
      <w:r w:rsidR="00816F40" w:rsidRPr="00E95B50">
        <w:rPr>
          <w:rFonts w:ascii="Times New Roman" w:hAnsi="Times New Roman" w:cs="Times New Roman"/>
        </w:rPr>
        <w:t xml:space="preserve">people </w:t>
      </w:r>
      <w:r w:rsidR="00856675" w:rsidRPr="00E95B50">
        <w:rPr>
          <w:rFonts w:ascii="Times New Roman" w:hAnsi="Times New Roman" w:cs="Times New Roman"/>
        </w:rPr>
        <w:t>of</w:t>
      </w:r>
      <w:r w:rsidR="00914D0F" w:rsidRPr="00E95B50">
        <w:rPr>
          <w:rFonts w:ascii="Times New Roman" w:hAnsi="Times New Roman" w:cs="Times New Roman"/>
        </w:rPr>
        <w:t xml:space="preserve"> different</w:t>
      </w:r>
      <w:r w:rsidR="00816F40" w:rsidRPr="00E95B50">
        <w:rPr>
          <w:rFonts w:ascii="Times New Roman" w:hAnsi="Times New Roman" w:cs="Times New Roman"/>
        </w:rPr>
        <w:t xml:space="preserve"> class</w:t>
      </w:r>
      <w:r w:rsidR="00E452C2" w:rsidRPr="00E95B50">
        <w:rPr>
          <w:rFonts w:ascii="Times New Roman" w:hAnsi="Times New Roman" w:cs="Times New Roman"/>
        </w:rPr>
        <w:t>. They were</w:t>
      </w:r>
      <w:r w:rsidR="00816F40" w:rsidRPr="00E95B50">
        <w:rPr>
          <w:rFonts w:ascii="Times New Roman" w:hAnsi="Times New Roman" w:cs="Times New Roman"/>
        </w:rPr>
        <w:t xml:space="preserve"> </w:t>
      </w:r>
      <w:r w:rsidRPr="00E95B50">
        <w:rPr>
          <w:rFonts w:ascii="Times New Roman" w:hAnsi="Times New Roman" w:cs="Times New Roman"/>
        </w:rPr>
        <w:t>“</w:t>
      </w:r>
      <w:r w:rsidRPr="00E95B50">
        <w:rPr>
          <w:rFonts w:ascii="Times New Roman" w:hAnsi="Times New Roman" w:cs="Times New Roman"/>
          <w:lang w:val="en-US"/>
        </w:rPr>
        <w:t>unregulated gatherings at which gentlemen, citizens and underlings mingled. Open to all who could pay”</w:t>
      </w:r>
      <w:r w:rsidR="00F65C1B" w:rsidRPr="00E95B50">
        <w:rPr>
          <w:rStyle w:val="FootnoteReference"/>
          <w:rFonts w:ascii="Times New Roman" w:hAnsi="Times New Roman" w:cs="Times New Roman"/>
          <w:lang w:val="en-US"/>
        </w:rPr>
        <w:footnoteReference w:id="6"/>
      </w:r>
      <w:r w:rsidRPr="00E95B50">
        <w:rPr>
          <w:rFonts w:ascii="Times New Roman" w:hAnsi="Times New Roman" w:cs="Times New Roman"/>
          <w:lang w:val="en-US"/>
        </w:rPr>
        <w:t xml:space="preserve"> Coffee houses allowed for </w:t>
      </w:r>
      <w:r w:rsidR="008C75F2" w:rsidRPr="00E95B50">
        <w:rPr>
          <w:rFonts w:ascii="Times New Roman" w:hAnsi="Times New Roman" w:cs="Times New Roman"/>
          <w:lang w:val="en-US"/>
        </w:rPr>
        <w:t>a new</w:t>
      </w:r>
      <w:r w:rsidRPr="00E95B50">
        <w:rPr>
          <w:rFonts w:ascii="Times New Roman" w:hAnsi="Times New Roman" w:cs="Times New Roman"/>
          <w:lang w:val="en-US"/>
        </w:rPr>
        <w:t xml:space="preserve"> movement between class</w:t>
      </w:r>
      <w:r w:rsidR="00F65C1B" w:rsidRPr="00E95B50">
        <w:rPr>
          <w:rFonts w:ascii="Times New Roman" w:hAnsi="Times New Roman" w:cs="Times New Roman"/>
          <w:lang w:val="en-US"/>
        </w:rPr>
        <w:t xml:space="preserve">, the former rigid class distinction </w:t>
      </w:r>
      <w:r w:rsidR="00E452C2" w:rsidRPr="00E95B50">
        <w:rPr>
          <w:rFonts w:ascii="Times New Roman" w:hAnsi="Times New Roman" w:cs="Times New Roman"/>
          <w:lang w:val="en-US"/>
        </w:rPr>
        <w:t xml:space="preserve">removed </w:t>
      </w:r>
      <w:r w:rsidR="00F65C1B" w:rsidRPr="00E95B50">
        <w:rPr>
          <w:rFonts w:ascii="Times New Roman" w:hAnsi="Times New Roman" w:cs="Times New Roman"/>
          <w:lang w:val="en-US"/>
        </w:rPr>
        <w:t>within their walls. The informal mixing amongst classes was controversial</w:t>
      </w:r>
      <w:r w:rsidR="00F65C1B" w:rsidRPr="00E95B50">
        <w:rPr>
          <w:rStyle w:val="FootnoteReference"/>
          <w:rFonts w:ascii="Times New Roman" w:hAnsi="Times New Roman" w:cs="Times New Roman"/>
          <w:lang w:val="en-US"/>
        </w:rPr>
        <w:footnoteReference w:id="7"/>
      </w:r>
      <w:r w:rsidR="00F65C1B" w:rsidRPr="00E95B50">
        <w:rPr>
          <w:rFonts w:ascii="Times New Roman" w:hAnsi="Times New Roman" w:cs="Times New Roman"/>
          <w:lang w:val="en-US"/>
        </w:rPr>
        <w:t xml:space="preserve">. </w:t>
      </w:r>
    </w:p>
    <w:p w14:paraId="07B21AA8" w14:textId="6BA20DFD" w:rsidR="00816F40" w:rsidRPr="00E95B50" w:rsidRDefault="005E3787" w:rsidP="008C75F2">
      <w:pPr>
        <w:spacing w:line="480" w:lineRule="auto"/>
        <w:rPr>
          <w:rFonts w:ascii="Times New Roman" w:hAnsi="Times New Roman" w:cs="Times New Roman"/>
        </w:rPr>
      </w:pPr>
      <w:r w:rsidRPr="00E95B50">
        <w:rPr>
          <w:rFonts w:ascii="Times New Roman" w:hAnsi="Times New Roman" w:cs="Times New Roman"/>
          <w:lang w:val="en-US"/>
        </w:rPr>
        <w:lastRenderedPageBreak/>
        <w:t xml:space="preserve">We see this fluidity between class in Pamela, as she takes a dire situation, </w:t>
      </w:r>
      <w:r w:rsidR="00446521">
        <w:rPr>
          <w:rFonts w:ascii="Times New Roman" w:hAnsi="Times New Roman" w:cs="Times New Roman"/>
          <w:lang w:val="en-US"/>
        </w:rPr>
        <w:t xml:space="preserve">the possibility of </w:t>
      </w:r>
      <w:r w:rsidRPr="00E95B50">
        <w:rPr>
          <w:rFonts w:ascii="Times New Roman" w:hAnsi="Times New Roman" w:cs="Times New Roman"/>
          <w:lang w:val="en-US"/>
        </w:rPr>
        <w:t>havi</w:t>
      </w:r>
      <w:r w:rsidR="00446521">
        <w:rPr>
          <w:rFonts w:ascii="Times New Roman" w:hAnsi="Times New Roman" w:cs="Times New Roman"/>
          <w:lang w:val="en-US"/>
        </w:rPr>
        <w:t>ng</w:t>
      </w:r>
      <w:r w:rsidRPr="00E95B50">
        <w:rPr>
          <w:rFonts w:ascii="Times New Roman" w:hAnsi="Times New Roman" w:cs="Times New Roman"/>
          <w:lang w:val="en-US"/>
        </w:rPr>
        <w:t xml:space="preserve"> her virtue stolen by her master, and achieves the best possible outcome, improving her sta</w:t>
      </w:r>
      <w:r w:rsidR="00E52B9B" w:rsidRPr="00E95B50">
        <w:rPr>
          <w:rFonts w:ascii="Times New Roman" w:hAnsi="Times New Roman" w:cs="Times New Roman"/>
          <w:lang w:val="en-US"/>
        </w:rPr>
        <w:t xml:space="preserve">tus </w:t>
      </w:r>
      <w:r w:rsidRPr="00E95B50">
        <w:rPr>
          <w:rFonts w:ascii="Times New Roman" w:hAnsi="Times New Roman" w:cs="Times New Roman"/>
          <w:lang w:val="en-US"/>
        </w:rPr>
        <w:t xml:space="preserve">through marriage. </w:t>
      </w:r>
    </w:p>
    <w:p w14:paraId="65594C7B" w14:textId="78657819" w:rsidR="00832F24" w:rsidRPr="00E95B50" w:rsidRDefault="005E3787" w:rsidP="00816F40">
      <w:pPr>
        <w:spacing w:line="480" w:lineRule="auto"/>
        <w:ind w:firstLine="720"/>
        <w:rPr>
          <w:rFonts w:ascii="Times New Roman" w:hAnsi="Times New Roman" w:cs="Times New Roman"/>
        </w:rPr>
      </w:pPr>
      <w:r w:rsidRPr="00E95B50">
        <w:rPr>
          <w:rFonts w:ascii="Times New Roman" w:hAnsi="Times New Roman" w:cs="Times New Roman"/>
        </w:rPr>
        <w:t xml:space="preserve">Samuel Richardson’s </w:t>
      </w:r>
      <w:r w:rsidRPr="00E95B50">
        <w:rPr>
          <w:rFonts w:ascii="Times New Roman" w:hAnsi="Times New Roman" w:cs="Times New Roman"/>
          <w:i/>
        </w:rPr>
        <w:t>Pamela</w:t>
      </w:r>
      <w:r w:rsidRPr="00E95B50">
        <w:rPr>
          <w:rFonts w:ascii="Times New Roman" w:hAnsi="Times New Roman" w:cs="Times New Roman"/>
        </w:rPr>
        <w:t xml:space="preserve"> </w:t>
      </w:r>
      <w:r w:rsidR="00446521">
        <w:rPr>
          <w:rFonts w:ascii="Times New Roman" w:hAnsi="Times New Roman" w:cs="Times New Roman"/>
        </w:rPr>
        <w:t xml:space="preserve">was </w:t>
      </w:r>
      <w:r w:rsidR="00F056C0" w:rsidRPr="00E95B50">
        <w:rPr>
          <w:rFonts w:ascii="Times New Roman" w:hAnsi="Times New Roman" w:cs="Times New Roman"/>
        </w:rPr>
        <w:t>first published in 1740</w:t>
      </w:r>
      <w:r w:rsidR="00832F24" w:rsidRPr="00E95B50">
        <w:rPr>
          <w:rFonts w:ascii="Times New Roman" w:hAnsi="Times New Roman" w:cs="Times New Roman"/>
        </w:rPr>
        <w:t xml:space="preserve">, </w:t>
      </w:r>
      <w:r w:rsidR="00446521">
        <w:rPr>
          <w:rFonts w:ascii="Times New Roman" w:hAnsi="Times New Roman" w:cs="Times New Roman"/>
        </w:rPr>
        <w:t xml:space="preserve">and </w:t>
      </w:r>
      <w:r w:rsidR="008C75F2" w:rsidRPr="00E95B50">
        <w:rPr>
          <w:rFonts w:ascii="Times New Roman" w:hAnsi="Times New Roman" w:cs="Times New Roman"/>
        </w:rPr>
        <w:t>developed</w:t>
      </w:r>
      <w:r w:rsidR="00832F24" w:rsidRPr="00E95B50">
        <w:rPr>
          <w:rFonts w:ascii="Times New Roman" w:hAnsi="Times New Roman" w:cs="Times New Roman"/>
        </w:rPr>
        <w:t xml:space="preserve"> a cult following</w:t>
      </w:r>
      <w:r w:rsidR="00446521">
        <w:rPr>
          <w:rFonts w:ascii="Times New Roman" w:hAnsi="Times New Roman" w:cs="Times New Roman"/>
        </w:rPr>
        <w:t xml:space="preserve">; it </w:t>
      </w:r>
      <w:r w:rsidR="00F056C0" w:rsidRPr="00E95B50">
        <w:rPr>
          <w:rFonts w:ascii="Times New Roman" w:hAnsi="Times New Roman" w:cs="Times New Roman"/>
        </w:rPr>
        <w:t xml:space="preserve">is regarded as one of the first novels. </w:t>
      </w:r>
      <w:r w:rsidR="00832F24" w:rsidRPr="00E95B50">
        <w:rPr>
          <w:rFonts w:ascii="Times New Roman" w:hAnsi="Times New Roman" w:cs="Times New Roman"/>
        </w:rPr>
        <w:t>It is t</w:t>
      </w:r>
      <w:r w:rsidR="00F056C0" w:rsidRPr="00E95B50">
        <w:rPr>
          <w:rFonts w:ascii="Times New Roman" w:hAnsi="Times New Roman" w:cs="Times New Roman"/>
        </w:rPr>
        <w:t xml:space="preserve">he story of a young beautiful servant girl </w:t>
      </w:r>
      <w:r w:rsidR="00816F40" w:rsidRPr="00E95B50">
        <w:rPr>
          <w:rFonts w:ascii="Times New Roman" w:hAnsi="Times New Roman" w:cs="Times New Roman"/>
        </w:rPr>
        <w:t>whose</w:t>
      </w:r>
      <w:r w:rsidR="00F056C0" w:rsidRPr="00E95B50">
        <w:rPr>
          <w:rFonts w:ascii="Times New Roman" w:hAnsi="Times New Roman" w:cs="Times New Roman"/>
        </w:rPr>
        <w:t xml:space="preserve"> master is</w:t>
      </w:r>
      <w:r w:rsidR="00856675" w:rsidRPr="00E95B50">
        <w:rPr>
          <w:rFonts w:ascii="Times New Roman" w:hAnsi="Times New Roman" w:cs="Times New Roman"/>
        </w:rPr>
        <w:t xml:space="preserve"> trying to rape her</w:t>
      </w:r>
      <w:r w:rsidR="00F056C0" w:rsidRPr="00E95B50">
        <w:rPr>
          <w:rFonts w:ascii="Times New Roman" w:hAnsi="Times New Roman" w:cs="Times New Roman"/>
        </w:rPr>
        <w:t xml:space="preserve">, </w:t>
      </w:r>
    </w:p>
    <w:p w14:paraId="526BCC0D" w14:textId="6BA070E9" w:rsidR="00832F24" w:rsidRPr="00E95B50" w:rsidRDefault="00F056C0" w:rsidP="00F418C2">
      <w:pPr>
        <w:spacing w:line="480" w:lineRule="auto"/>
        <w:ind w:left="720"/>
        <w:rPr>
          <w:rFonts w:ascii="Times New Roman" w:hAnsi="Times New Roman" w:cs="Times New Roman"/>
        </w:rPr>
      </w:pPr>
      <w:r w:rsidRPr="00E95B50">
        <w:rPr>
          <w:rFonts w:ascii="Times New Roman" w:hAnsi="Times New Roman" w:cs="Times New Roman"/>
        </w:rPr>
        <w:t>“</w:t>
      </w:r>
      <w:r w:rsidR="00832F24" w:rsidRPr="00E95B50">
        <w:rPr>
          <w:rFonts w:ascii="Times New Roman" w:hAnsi="Times New Roman" w:cs="Times New Roman"/>
        </w:rPr>
        <w:t>He by force kissed my neck and lips . . . he then put his hand in my bosom, and indignation gave me double strength . . . I knew nothing further of the matter till afterwards: for I fell into a fit with my terror.”</w:t>
      </w:r>
      <w:r w:rsidR="00B73BCF" w:rsidRPr="00E95B50">
        <w:rPr>
          <w:rStyle w:val="FootnoteReference"/>
          <w:rFonts w:ascii="Times New Roman" w:hAnsi="Times New Roman" w:cs="Times New Roman"/>
        </w:rPr>
        <w:footnoteReference w:id="8"/>
      </w:r>
      <w:r w:rsidR="00832F24" w:rsidRPr="00E95B50">
        <w:rPr>
          <w:rFonts w:ascii="Times New Roman" w:hAnsi="Times New Roman" w:cs="Times New Roman"/>
        </w:rPr>
        <w:t xml:space="preserve"> </w:t>
      </w:r>
      <w:r w:rsidR="00446521">
        <w:rPr>
          <w:rFonts w:ascii="Times New Roman" w:hAnsi="Times New Roman" w:cs="Times New Roman"/>
        </w:rPr>
        <w:t>(</w:t>
      </w:r>
      <w:r w:rsidR="001D34B2" w:rsidRPr="00E95B50">
        <w:rPr>
          <w:rFonts w:ascii="Times New Roman" w:hAnsi="Times New Roman" w:cs="Times New Roman"/>
        </w:rPr>
        <w:t>65</w:t>
      </w:r>
      <w:r w:rsidR="00446521">
        <w:rPr>
          <w:rFonts w:ascii="Times New Roman" w:hAnsi="Times New Roman" w:cs="Times New Roman"/>
        </w:rPr>
        <w:t>)</w:t>
      </w:r>
    </w:p>
    <w:p w14:paraId="0C24034D" w14:textId="42167093" w:rsidR="008C75F2" w:rsidRPr="00E95B50" w:rsidRDefault="00F056C0" w:rsidP="00E13E8E">
      <w:pPr>
        <w:spacing w:line="480" w:lineRule="auto"/>
        <w:ind w:firstLine="720"/>
        <w:rPr>
          <w:rFonts w:ascii="Times New Roman" w:hAnsi="Times New Roman" w:cs="Times New Roman"/>
        </w:rPr>
      </w:pPr>
      <w:r w:rsidRPr="00E95B50">
        <w:rPr>
          <w:rFonts w:ascii="Times New Roman" w:hAnsi="Times New Roman" w:cs="Times New Roman"/>
        </w:rPr>
        <w:t xml:space="preserve">The novel is ground breaking for </w:t>
      </w:r>
      <w:r w:rsidR="00832F24" w:rsidRPr="00E95B50">
        <w:rPr>
          <w:rFonts w:ascii="Times New Roman" w:hAnsi="Times New Roman" w:cs="Times New Roman"/>
        </w:rPr>
        <w:t>i</w:t>
      </w:r>
      <w:r w:rsidR="001D34B2" w:rsidRPr="00E95B50">
        <w:rPr>
          <w:rFonts w:ascii="Times New Roman" w:hAnsi="Times New Roman" w:cs="Times New Roman"/>
        </w:rPr>
        <w:t>ts</w:t>
      </w:r>
      <w:r w:rsidR="00971B2D" w:rsidRPr="00E95B50">
        <w:rPr>
          <w:rFonts w:ascii="Times New Roman" w:hAnsi="Times New Roman" w:cs="Times New Roman"/>
        </w:rPr>
        <w:t xml:space="preserve"> </w:t>
      </w:r>
      <w:r w:rsidR="001D34B2" w:rsidRPr="00E95B50">
        <w:rPr>
          <w:rFonts w:ascii="Times New Roman" w:hAnsi="Times New Roman" w:cs="Times New Roman"/>
        </w:rPr>
        <w:t>literary form and point of view</w:t>
      </w:r>
      <w:r w:rsidR="00856675" w:rsidRPr="00E95B50">
        <w:rPr>
          <w:rFonts w:ascii="Times New Roman" w:hAnsi="Times New Roman" w:cs="Times New Roman"/>
        </w:rPr>
        <w:t xml:space="preserve">. </w:t>
      </w:r>
      <w:r w:rsidR="00832F24" w:rsidRPr="00E95B50">
        <w:rPr>
          <w:rFonts w:ascii="Times New Roman" w:hAnsi="Times New Roman" w:cs="Times New Roman"/>
        </w:rPr>
        <w:t>Richardson</w:t>
      </w:r>
      <w:r w:rsidR="008C75F2" w:rsidRPr="00E95B50">
        <w:rPr>
          <w:rFonts w:ascii="Times New Roman" w:hAnsi="Times New Roman" w:cs="Times New Roman"/>
        </w:rPr>
        <w:t>’s novel started as a conduct book written to teach decorous behaviour to young women</w:t>
      </w:r>
      <w:r w:rsidR="00446521">
        <w:rPr>
          <w:rFonts w:ascii="Times New Roman" w:hAnsi="Times New Roman" w:cs="Times New Roman"/>
        </w:rPr>
        <w:t>, then</w:t>
      </w:r>
      <w:r w:rsidR="008C75F2" w:rsidRPr="00E95B50">
        <w:rPr>
          <w:rFonts w:ascii="Times New Roman" w:hAnsi="Times New Roman" w:cs="Times New Roman"/>
        </w:rPr>
        <w:t xml:space="preserve"> built on the idea that </w:t>
      </w:r>
      <w:r w:rsidR="00A846CC">
        <w:rPr>
          <w:rFonts w:ascii="Times New Roman" w:hAnsi="Times New Roman" w:cs="Times New Roman"/>
        </w:rPr>
        <w:t xml:space="preserve">people’s ideas and behaviours </w:t>
      </w:r>
      <w:r w:rsidR="009A39D1" w:rsidRPr="00E95B50">
        <w:rPr>
          <w:rFonts w:ascii="Times New Roman" w:hAnsi="Times New Roman" w:cs="Times New Roman"/>
        </w:rPr>
        <w:t>are</w:t>
      </w:r>
      <w:r w:rsidR="00A846CC">
        <w:rPr>
          <w:rFonts w:ascii="Times New Roman" w:hAnsi="Times New Roman" w:cs="Times New Roman"/>
        </w:rPr>
        <w:t xml:space="preserve"> not</w:t>
      </w:r>
      <w:r w:rsidR="009A39D1" w:rsidRPr="00E95B50">
        <w:rPr>
          <w:rFonts w:ascii="Times New Roman" w:hAnsi="Times New Roman" w:cs="Times New Roman"/>
        </w:rPr>
        <w:t xml:space="preserve"> fixed but </w:t>
      </w:r>
      <w:r w:rsidR="008C75F2" w:rsidRPr="00E95B50">
        <w:rPr>
          <w:rFonts w:ascii="Times New Roman" w:hAnsi="Times New Roman" w:cs="Times New Roman"/>
        </w:rPr>
        <w:t>can change themselves</w:t>
      </w:r>
      <w:r w:rsidR="00114567" w:rsidRPr="00E95B50">
        <w:rPr>
          <w:rStyle w:val="FootnoteReference"/>
          <w:rFonts w:ascii="Times New Roman" w:hAnsi="Times New Roman" w:cs="Times New Roman"/>
        </w:rPr>
        <w:footnoteReference w:id="9"/>
      </w:r>
      <w:r w:rsidR="009A39D1" w:rsidRPr="00E95B50">
        <w:rPr>
          <w:rFonts w:ascii="Times New Roman" w:hAnsi="Times New Roman" w:cs="Times New Roman"/>
        </w:rPr>
        <w:t xml:space="preserve"> </w:t>
      </w:r>
      <w:r w:rsidR="008C75F2" w:rsidRPr="00E95B50">
        <w:rPr>
          <w:rFonts w:ascii="Times New Roman" w:hAnsi="Times New Roman" w:cs="Times New Roman"/>
        </w:rPr>
        <w:t xml:space="preserve">in the process </w:t>
      </w:r>
      <w:r w:rsidR="009A39D1" w:rsidRPr="00E95B50">
        <w:rPr>
          <w:rFonts w:ascii="Times New Roman" w:hAnsi="Times New Roman" w:cs="Times New Roman"/>
        </w:rPr>
        <w:t xml:space="preserve">of writing he became increasingly interested in the psychological aspect of the situations he set up. </w:t>
      </w:r>
      <w:r w:rsidR="00CA5FED" w:rsidRPr="00E95B50">
        <w:rPr>
          <w:rFonts w:ascii="Times New Roman" w:hAnsi="Times New Roman" w:cs="Times New Roman"/>
        </w:rPr>
        <w:t>T</w:t>
      </w:r>
      <w:r w:rsidR="009A39D1" w:rsidRPr="00E95B50">
        <w:rPr>
          <w:rFonts w:ascii="Times New Roman" w:hAnsi="Times New Roman" w:cs="Times New Roman"/>
        </w:rPr>
        <w:t xml:space="preserve">he novel’s interest in </w:t>
      </w:r>
      <w:r w:rsidR="009A39D1" w:rsidRPr="00E95B50">
        <w:rPr>
          <w:rFonts w:ascii="Times New Roman" w:hAnsi="Times New Roman" w:cs="Times New Roman"/>
          <w:color w:val="000000" w:themeColor="text1"/>
        </w:rPr>
        <w:t>the individual in time</w:t>
      </w:r>
      <w:r w:rsidR="00964596" w:rsidRPr="00E95B50">
        <w:rPr>
          <w:rStyle w:val="FootnoteReference"/>
          <w:rFonts w:ascii="Times New Roman" w:hAnsi="Times New Roman" w:cs="Times New Roman"/>
          <w:color w:val="000000" w:themeColor="text1"/>
        </w:rPr>
        <w:footnoteReference w:id="10"/>
      </w:r>
      <w:r w:rsidR="009A39D1" w:rsidRPr="00E95B50">
        <w:rPr>
          <w:rFonts w:ascii="Times New Roman" w:hAnsi="Times New Roman" w:cs="Times New Roman"/>
          <w:color w:val="000000" w:themeColor="text1"/>
        </w:rPr>
        <w:t xml:space="preserve"> </w:t>
      </w:r>
      <w:r w:rsidR="009A39D1" w:rsidRPr="00E95B50">
        <w:rPr>
          <w:rFonts w:ascii="Times New Roman" w:hAnsi="Times New Roman" w:cs="Times New Roman"/>
        </w:rPr>
        <w:t>is illustrated in her episodic journey</w:t>
      </w:r>
      <w:r w:rsidR="00870660" w:rsidRPr="00E95B50">
        <w:rPr>
          <w:rFonts w:ascii="Times New Roman" w:hAnsi="Times New Roman" w:cs="Times New Roman"/>
        </w:rPr>
        <w:t xml:space="preserve">. </w:t>
      </w:r>
      <w:r w:rsidR="009A39D1" w:rsidRPr="00E95B50">
        <w:rPr>
          <w:rFonts w:ascii="Times New Roman" w:hAnsi="Times New Roman" w:cs="Times New Roman"/>
        </w:rPr>
        <w:t xml:space="preserve"> </w:t>
      </w:r>
    </w:p>
    <w:p w14:paraId="6FFBEAAF" w14:textId="71E984CD" w:rsidR="00541AC5" w:rsidRPr="00E95B50" w:rsidRDefault="00832F24" w:rsidP="00E13E8E">
      <w:pPr>
        <w:spacing w:line="480" w:lineRule="auto"/>
        <w:ind w:firstLine="720"/>
        <w:rPr>
          <w:rFonts w:ascii="Times New Roman" w:hAnsi="Times New Roman" w:cs="Times New Roman"/>
        </w:rPr>
      </w:pPr>
      <w:r w:rsidRPr="00E95B50">
        <w:rPr>
          <w:rFonts w:ascii="Times New Roman" w:hAnsi="Times New Roman" w:cs="Times New Roman"/>
        </w:rPr>
        <w:t xml:space="preserve">Pamela is a </w:t>
      </w:r>
      <w:r w:rsidR="00C405C9" w:rsidRPr="00E95B50">
        <w:rPr>
          <w:rFonts w:ascii="Times New Roman" w:hAnsi="Times New Roman" w:cs="Times New Roman"/>
        </w:rPr>
        <w:t xml:space="preserve">lower-class </w:t>
      </w:r>
      <w:r w:rsidR="009A39D1" w:rsidRPr="00E95B50">
        <w:rPr>
          <w:rFonts w:ascii="Times New Roman" w:hAnsi="Times New Roman" w:cs="Times New Roman"/>
        </w:rPr>
        <w:t>servant</w:t>
      </w:r>
      <w:r w:rsidRPr="00E95B50">
        <w:rPr>
          <w:rFonts w:ascii="Times New Roman" w:hAnsi="Times New Roman" w:cs="Times New Roman"/>
        </w:rPr>
        <w:t xml:space="preserve"> </w:t>
      </w:r>
      <w:r w:rsidR="00E13E8E" w:rsidRPr="00E95B50">
        <w:rPr>
          <w:rFonts w:ascii="Times New Roman" w:hAnsi="Times New Roman" w:cs="Times New Roman"/>
        </w:rPr>
        <w:t>who</w:t>
      </w:r>
      <w:r w:rsidR="00AD7842" w:rsidRPr="00E95B50">
        <w:rPr>
          <w:rFonts w:ascii="Times New Roman" w:hAnsi="Times New Roman" w:cs="Times New Roman"/>
        </w:rPr>
        <w:t xml:space="preserve"> is already passing as a </w:t>
      </w:r>
      <w:r w:rsidR="00964596" w:rsidRPr="00E95B50">
        <w:rPr>
          <w:rFonts w:ascii="Times New Roman" w:hAnsi="Times New Roman" w:cs="Times New Roman"/>
        </w:rPr>
        <w:t>gentlewoman, as evident by her letters</w:t>
      </w:r>
      <w:r w:rsidR="00964596" w:rsidRPr="00E95B50">
        <w:rPr>
          <w:rStyle w:val="FootnoteReference"/>
          <w:rFonts w:ascii="Times New Roman" w:hAnsi="Times New Roman" w:cs="Times New Roman"/>
        </w:rPr>
        <w:footnoteReference w:id="11"/>
      </w:r>
      <w:r w:rsidR="00964596" w:rsidRPr="00E95B50">
        <w:rPr>
          <w:rFonts w:ascii="Times New Roman" w:hAnsi="Times New Roman" w:cs="Times New Roman"/>
        </w:rPr>
        <w:t xml:space="preserve">. </w:t>
      </w:r>
      <w:r w:rsidR="00446521">
        <w:rPr>
          <w:rFonts w:ascii="Times New Roman" w:hAnsi="Times New Roman" w:cs="Times New Roman"/>
        </w:rPr>
        <w:t xml:space="preserve">As was </w:t>
      </w:r>
      <w:r w:rsidR="00AD7842" w:rsidRPr="00E95B50">
        <w:rPr>
          <w:rFonts w:ascii="Times New Roman" w:hAnsi="Times New Roman" w:cs="Times New Roman"/>
        </w:rPr>
        <w:t xml:space="preserve">common </w:t>
      </w:r>
      <w:r w:rsidR="00446521">
        <w:rPr>
          <w:rFonts w:ascii="Times New Roman" w:hAnsi="Times New Roman" w:cs="Times New Roman"/>
        </w:rPr>
        <w:t xml:space="preserve">at the time, as a </w:t>
      </w:r>
      <w:r w:rsidR="000F229D" w:rsidRPr="00E95B50">
        <w:rPr>
          <w:rFonts w:ascii="Times New Roman" w:hAnsi="Times New Roman" w:cs="Times New Roman"/>
        </w:rPr>
        <w:t>servant</w:t>
      </w:r>
      <w:r w:rsidR="00AD7842" w:rsidRPr="00E95B50">
        <w:rPr>
          <w:rFonts w:ascii="Times New Roman" w:hAnsi="Times New Roman" w:cs="Times New Roman"/>
        </w:rPr>
        <w:t xml:space="preserve"> </w:t>
      </w:r>
      <w:r w:rsidR="00446521">
        <w:rPr>
          <w:rFonts w:ascii="Times New Roman" w:hAnsi="Times New Roman" w:cs="Times New Roman"/>
        </w:rPr>
        <w:t>she wear</w:t>
      </w:r>
      <w:r w:rsidR="00A846CC">
        <w:rPr>
          <w:rFonts w:ascii="Times New Roman" w:hAnsi="Times New Roman" w:cs="Times New Roman"/>
        </w:rPr>
        <w:t>s</w:t>
      </w:r>
      <w:r w:rsidR="00446521">
        <w:rPr>
          <w:rFonts w:ascii="Times New Roman" w:hAnsi="Times New Roman" w:cs="Times New Roman"/>
        </w:rPr>
        <w:t xml:space="preserve"> hand-me-downs</w:t>
      </w:r>
      <w:r w:rsidR="00AD7842" w:rsidRPr="00E95B50">
        <w:rPr>
          <w:rFonts w:ascii="Times New Roman" w:hAnsi="Times New Roman" w:cs="Times New Roman"/>
        </w:rPr>
        <w:t xml:space="preserve">, </w:t>
      </w:r>
      <w:r w:rsidR="00446521">
        <w:rPr>
          <w:rFonts w:ascii="Times New Roman" w:hAnsi="Times New Roman" w:cs="Times New Roman"/>
        </w:rPr>
        <w:t>Pamela</w:t>
      </w:r>
      <w:r w:rsidR="00AD7842" w:rsidRPr="00E95B50">
        <w:rPr>
          <w:rFonts w:ascii="Times New Roman" w:hAnsi="Times New Roman" w:cs="Times New Roman"/>
        </w:rPr>
        <w:t xml:space="preserve"> wears her late </w:t>
      </w:r>
      <w:r w:rsidR="00AD7842" w:rsidRPr="00E95B50">
        <w:rPr>
          <w:rFonts w:ascii="Times New Roman" w:hAnsi="Times New Roman" w:cs="Times New Roman"/>
        </w:rPr>
        <w:lastRenderedPageBreak/>
        <w:t>mistress’s clothes, Mr</w:t>
      </w:r>
      <w:r w:rsidR="00856675" w:rsidRPr="00E95B50">
        <w:rPr>
          <w:rFonts w:ascii="Times New Roman" w:hAnsi="Times New Roman" w:cs="Times New Roman"/>
        </w:rPr>
        <w:t>.</w:t>
      </w:r>
      <w:r w:rsidR="00AD7842" w:rsidRPr="00E95B50">
        <w:rPr>
          <w:rFonts w:ascii="Times New Roman" w:hAnsi="Times New Roman" w:cs="Times New Roman"/>
        </w:rPr>
        <w:t xml:space="preserve"> B compliments her on her writing and expression which echo that of </w:t>
      </w:r>
      <w:r w:rsidRPr="00E95B50">
        <w:rPr>
          <w:rFonts w:ascii="Times New Roman" w:hAnsi="Times New Roman" w:cs="Times New Roman"/>
        </w:rPr>
        <w:t>her late mistress</w:t>
      </w:r>
      <w:r w:rsidR="00BC58F5" w:rsidRPr="00E95B50">
        <w:rPr>
          <w:rStyle w:val="FootnoteReference"/>
          <w:rFonts w:ascii="Times New Roman" w:hAnsi="Times New Roman" w:cs="Times New Roman"/>
        </w:rPr>
        <w:footnoteReference w:id="12"/>
      </w:r>
      <w:r w:rsidRPr="00E95B50">
        <w:rPr>
          <w:rFonts w:ascii="Times New Roman" w:hAnsi="Times New Roman" w:cs="Times New Roman"/>
        </w:rPr>
        <w:t xml:space="preserve">. </w:t>
      </w:r>
      <w:r w:rsidR="00AD7842" w:rsidRPr="00E95B50">
        <w:rPr>
          <w:rFonts w:ascii="Times New Roman" w:hAnsi="Times New Roman" w:cs="Times New Roman"/>
        </w:rPr>
        <w:t>She notes in her first letter how she has been lifted above</w:t>
      </w:r>
      <w:r w:rsidR="00856675" w:rsidRPr="00E95B50">
        <w:rPr>
          <w:rFonts w:ascii="Times New Roman" w:hAnsi="Times New Roman" w:cs="Times New Roman"/>
        </w:rPr>
        <w:t xml:space="preserve"> </w:t>
      </w:r>
      <w:r w:rsidR="00AD7842" w:rsidRPr="00E95B50">
        <w:rPr>
          <w:rFonts w:ascii="Times New Roman" w:hAnsi="Times New Roman" w:cs="Times New Roman"/>
        </w:rPr>
        <w:t>her degree</w:t>
      </w:r>
      <w:r w:rsidR="00BC58F5" w:rsidRPr="00E95B50">
        <w:rPr>
          <w:rStyle w:val="FootnoteReference"/>
          <w:rFonts w:ascii="Times New Roman" w:hAnsi="Times New Roman" w:cs="Times New Roman"/>
        </w:rPr>
        <w:footnoteReference w:id="13"/>
      </w:r>
      <w:r w:rsidR="00AD7842" w:rsidRPr="00E95B50">
        <w:rPr>
          <w:rFonts w:ascii="Times New Roman" w:hAnsi="Times New Roman" w:cs="Times New Roman"/>
        </w:rPr>
        <w:t xml:space="preserve"> however she is not a </w:t>
      </w:r>
      <w:r w:rsidR="00856675" w:rsidRPr="00E95B50">
        <w:rPr>
          <w:rFonts w:ascii="Times New Roman" w:hAnsi="Times New Roman" w:cs="Times New Roman"/>
        </w:rPr>
        <w:t>gentlewoman</w:t>
      </w:r>
      <w:r w:rsidR="00AD7842" w:rsidRPr="00E95B50">
        <w:rPr>
          <w:rFonts w:ascii="Times New Roman" w:hAnsi="Times New Roman" w:cs="Times New Roman"/>
        </w:rPr>
        <w:t xml:space="preserve"> and faces a range of assaults all of which she manages. </w:t>
      </w:r>
      <w:r w:rsidR="00BC58F5" w:rsidRPr="00E95B50">
        <w:rPr>
          <w:rFonts w:ascii="Times New Roman" w:hAnsi="Times New Roman" w:cs="Times New Roman"/>
        </w:rPr>
        <w:t>L</w:t>
      </w:r>
      <w:r w:rsidRPr="00E95B50">
        <w:rPr>
          <w:rFonts w:ascii="Times New Roman" w:hAnsi="Times New Roman" w:cs="Times New Roman"/>
        </w:rPr>
        <w:t xml:space="preserve">eft at the mercy of </w:t>
      </w:r>
      <w:r w:rsidR="00AD7842" w:rsidRPr="00E95B50">
        <w:rPr>
          <w:rFonts w:ascii="Times New Roman" w:hAnsi="Times New Roman" w:cs="Times New Roman"/>
        </w:rPr>
        <w:t>a power</w:t>
      </w:r>
      <w:r w:rsidR="00856675" w:rsidRPr="00E95B50">
        <w:rPr>
          <w:rFonts w:ascii="Times New Roman" w:hAnsi="Times New Roman" w:cs="Times New Roman"/>
        </w:rPr>
        <w:t>ful</w:t>
      </w:r>
      <w:r w:rsidR="00AD7842" w:rsidRPr="00E95B50">
        <w:rPr>
          <w:rFonts w:ascii="Times New Roman" w:hAnsi="Times New Roman" w:cs="Times New Roman"/>
        </w:rPr>
        <w:t xml:space="preserve"> aristocrat </w:t>
      </w:r>
      <w:r w:rsidRPr="00E95B50">
        <w:rPr>
          <w:rFonts w:ascii="Times New Roman" w:hAnsi="Times New Roman" w:cs="Times New Roman"/>
        </w:rPr>
        <w:t xml:space="preserve">in the 1740’s </w:t>
      </w:r>
      <w:r w:rsidR="00AD7842" w:rsidRPr="00E95B50">
        <w:rPr>
          <w:rFonts w:ascii="Times New Roman" w:hAnsi="Times New Roman" w:cs="Times New Roman"/>
        </w:rPr>
        <w:t xml:space="preserve">a young woman such as </w:t>
      </w:r>
      <w:r w:rsidRPr="00E95B50">
        <w:rPr>
          <w:rFonts w:ascii="Times New Roman" w:hAnsi="Times New Roman" w:cs="Times New Roman"/>
        </w:rPr>
        <w:t xml:space="preserve">Pamela would have little options when faced with such a </w:t>
      </w:r>
      <w:r w:rsidR="00E13E8E" w:rsidRPr="00E95B50">
        <w:rPr>
          <w:rFonts w:ascii="Times New Roman" w:hAnsi="Times New Roman" w:cs="Times New Roman"/>
        </w:rPr>
        <w:t>grave situation</w:t>
      </w:r>
      <w:r w:rsidRPr="00E95B50">
        <w:rPr>
          <w:rFonts w:ascii="Times New Roman" w:hAnsi="Times New Roman" w:cs="Times New Roman"/>
        </w:rPr>
        <w:t xml:space="preserve">. Richardson takes </w:t>
      </w:r>
      <w:r w:rsidR="00826D2A" w:rsidRPr="00E95B50">
        <w:rPr>
          <w:rFonts w:ascii="Times New Roman" w:hAnsi="Times New Roman" w:cs="Times New Roman"/>
        </w:rPr>
        <w:t>this difficult situation</w:t>
      </w:r>
      <w:r w:rsidRPr="00E95B50">
        <w:rPr>
          <w:rFonts w:ascii="Times New Roman" w:hAnsi="Times New Roman" w:cs="Times New Roman"/>
        </w:rPr>
        <w:t xml:space="preserve"> and tells a tale of a remarkable young women who </w:t>
      </w:r>
      <w:r w:rsidR="00E52B9B" w:rsidRPr="00E95B50">
        <w:rPr>
          <w:rFonts w:ascii="Times New Roman" w:hAnsi="Times New Roman" w:cs="Times New Roman"/>
        </w:rPr>
        <w:t>can</w:t>
      </w:r>
      <w:r w:rsidRPr="00E95B50">
        <w:rPr>
          <w:rFonts w:ascii="Times New Roman" w:hAnsi="Times New Roman" w:cs="Times New Roman"/>
        </w:rPr>
        <w:t xml:space="preserve"> shape her s</w:t>
      </w:r>
      <w:r w:rsidR="00826D2A" w:rsidRPr="00E95B50">
        <w:rPr>
          <w:rFonts w:ascii="Times New Roman" w:hAnsi="Times New Roman" w:cs="Times New Roman"/>
        </w:rPr>
        <w:t xml:space="preserve">tory, Pamela protects her virtue and secures a marriage with Mr. B greatly raising her </w:t>
      </w:r>
      <w:r w:rsidR="00DB1487" w:rsidRPr="00E95B50">
        <w:rPr>
          <w:rFonts w:ascii="Times New Roman" w:hAnsi="Times New Roman" w:cs="Times New Roman"/>
        </w:rPr>
        <w:t>status</w:t>
      </w:r>
      <w:r w:rsidR="00826D2A" w:rsidRPr="00E95B50">
        <w:rPr>
          <w:rFonts w:ascii="Times New Roman" w:hAnsi="Times New Roman" w:cs="Times New Roman"/>
        </w:rPr>
        <w:t xml:space="preserve"> in life</w:t>
      </w:r>
      <w:r w:rsidR="00E13E8E" w:rsidRPr="00E95B50">
        <w:rPr>
          <w:rFonts w:ascii="Times New Roman" w:hAnsi="Times New Roman" w:cs="Times New Roman"/>
        </w:rPr>
        <w:t xml:space="preserve">. </w:t>
      </w:r>
    </w:p>
    <w:p w14:paraId="5C85AA12" w14:textId="576EDA7E" w:rsidR="00E7713C" w:rsidRPr="00E95B50" w:rsidRDefault="00E13E8E" w:rsidP="00E13E8E">
      <w:pPr>
        <w:spacing w:line="480" w:lineRule="auto"/>
        <w:ind w:firstLine="720"/>
        <w:rPr>
          <w:rFonts w:ascii="Times New Roman" w:hAnsi="Times New Roman" w:cs="Times New Roman"/>
        </w:rPr>
      </w:pPr>
      <w:r w:rsidRPr="00E95B50">
        <w:rPr>
          <w:rFonts w:ascii="Times New Roman" w:hAnsi="Times New Roman" w:cs="Times New Roman"/>
        </w:rPr>
        <w:t xml:space="preserve">This novel was </w:t>
      </w:r>
      <w:r w:rsidR="009A39D1" w:rsidRPr="00E95B50">
        <w:rPr>
          <w:rFonts w:ascii="Times New Roman" w:hAnsi="Times New Roman" w:cs="Times New Roman"/>
        </w:rPr>
        <w:t>both shocking and psychologically astute</w:t>
      </w:r>
      <w:r w:rsidR="00DB1487" w:rsidRPr="00E95B50">
        <w:rPr>
          <w:rFonts w:ascii="Times New Roman" w:hAnsi="Times New Roman" w:cs="Times New Roman"/>
        </w:rPr>
        <w:t>;</w:t>
      </w:r>
      <w:r w:rsidR="009A39D1" w:rsidRPr="00E95B50">
        <w:rPr>
          <w:rFonts w:ascii="Times New Roman" w:hAnsi="Times New Roman" w:cs="Times New Roman"/>
        </w:rPr>
        <w:t xml:space="preserve"> </w:t>
      </w:r>
      <w:r w:rsidR="00DB1487" w:rsidRPr="00E95B50">
        <w:rPr>
          <w:rFonts w:ascii="Times New Roman" w:hAnsi="Times New Roman" w:cs="Times New Roman"/>
        </w:rPr>
        <w:t xml:space="preserve">As a result, its </w:t>
      </w:r>
      <w:r w:rsidR="00AD7842" w:rsidRPr="00E95B50">
        <w:rPr>
          <w:rFonts w:ascii="Times New Roman" w:hAnsi="Times New Roman" w:cs="Times New Roman"/>
        </w:rPr>
        <w:t>audience stretched beyond the initia</w:t>
      </w:r>
      <w:r w:rsidR="00856675" w:rsidRPr="00E95B50">
        <w:rPr>
          <w:rFonts w:ascii="Times New Roman" w:hAnsi="Times New Roman" w:cs="Times New Roman"/>
        </w:rPr>
        <w:t>l demographic and</w:t>
      </w:r>
      <w:r w:rsidR="00BC58F5" w:rsidRPr="00E95B50">
        <w:rPr>
          <w:rFonts w:ascii="Times New Roman" w:hAnsi="Times New Roman" w:cs="Times New Roman"/>
          <w:color w:val="C00000"/>
        </w:rPr>
        <w:t xml:space="preserve"> </w:t>
      </w:r>
      <w:r w:rsidR="00541AC5" w:rsidRPr="00E95B50">
        <w:rPr>
          <w:rFonts w:ascii="Times New Roman" w:hAnsi="Times New Roman" w:cs="Times New Roman"/>
        </w:rPr>
        <w:t>developed a cult status</w:t>
      </w:r>
      <w:r w:rsidR="00856675" w:rsidRPr="00E95B50">
        <w:rPr>
          <w:rFonts w:ascii="Times New Roman" w:hAnsi="Times New Roman" w:cs="Times New Roman"/>
        </w:rPr>
        <w:t xml:space="preserve">. </w:t>
      </w:r>
      <w:r w:rsidRPr="00E95B50">
        <w:rPr>
          <w:rFonts w:ascii="Times New Roman" w:hAnsi="Times New Roman" w:cs="Times New Roman"/>
        </w:rPr>
        <w:t xml:space="preserve">Pamela invites </w:t>
      </w:r>
      <w:r w:rsidR="00826D2A" w:rsidRPr="00E95B50">
        <w:rPr>
          <w:rFonts w:ascii="Times New Roman" w:hAnsi="Times New Roman" w:cs="Times New Roman"/>
        </w:rPr>
        <w:t>Women</w:t>
      </w:r>
      <w:r w:rsidR="00856675" w:rsidRPr="00E95B50">
        <w:rPr>
          <w:rFonts w:ascii="Times New Roman" w:hAnsi="Times New Roman" w:cs="Times New Roman"/>
        </w:rPr>
        <w:t xml:space="preserve">, </w:t>
      </w:r>
      <w:r w:rsidR="00826D2A" w:rsidRPr="00E95B50">
        <w:rPr>
          <w:rFonts w:ascii="Times New Roman" w:hAnsi="Times New Roman" w:cs="Times New Roman"/>
        </w:rPr>
        <w:t>middle</w:t>
      </w:r>
      <w:r w:rsidR="00856675" w:rsidRPr="00E95B50">
        <w:rPr>
          <w:rFonts w:ascii="Times New Roman" w:hAnsi="Times New Roman" w:cs="Times New Roman"/>
        </w:rPr>
        <w:t>, and</w:t>
      </w:r>
      <w:r w:rsidR="00826D2A" w:rsidRPr="00E95B50">
        <w:rPr>
          <w:rFonts w:ascii="Times New Roman" w:hAnsi="Times New Roman" w:cs="Times New Roman"/>
        </w:rPr>
        <w:t xml:space="preserve"> lower classes </w:t>
      </w:r>
      <w:r w:rsidRPr="00E95B50">
        <w:rPr>
          <w:rFonts w:ascii="Times New Roman" w:hAnsi="Times New Roman" w:cs="Times New Roman"/>
        </w:rPr>
        <w:t>into the novel</w:t>
      </w:r>
      <w:r w:rsidR="00826D2A" w:rsidRPr="00E95B50">
        <w:rPr>
          <w:rFonts w:ascii="Times New Roman" w:hAnsi="Times New Roman" w:cs="Times New Roman"/>
        </w:rPr>
        <w:t>, as both readers and protagonist. This allows for the stories to r</w:t>
      </w:r>
      <w:r w:rsidR="00DB1487" w:rsidRPr="00E95B50">
        <w:rPr>
          <w:rFonts w:ascii="Times New Roman" w:hAnsi="Times New Roman" w:cs="Times New Roman"/>
        </w:rPr>
        <w:t>esonate with</w:t>
      </w:r>
      <w:r w:rsidR="00826D2A" w:rsidRPr="00E95B50">
        <w:rPr>
          <w:rFonts w:ascii="Times New Roman" w:hAnsi="Times New Roman" w:cs="Times New Roman"/>
        </w:rPr>
        <w:t xml:space="preserve"> a wider audience. The </w:t>
      </w:r>
      <w:r w:rsidR="00541AC5" w:rsidRPr="00E95B50">
        <w:rPr>
          <w:rFonts w:ascii="Times New Roman" w:hAnsi="Times New Roman" w:cs="Times New Roman"/>
        </w:rPr>
        <w:t xml:space="preserve">novel </w:t>
      </w:r>
      <w:r w:rsidR="00DB1487" w:rsidRPr="00E95B50">
        <w:rPr>
          <w:rFonts w:ascii="Times New Roman" w:hAnsi="Times New Roman" w:cs="Times New Roman"/>
        </w:rPr>
        <w:t>achieves</w:t>
      </w:r>
      <w:r w:rsidR="00541AC5" w:rsidRPr="00E95B50">
        <w:rPr>
          <w:rFonts w:ascii="Times New Roman" w:hAnsi="Times New Roman" w:cs="Times New Roman"/>
        </w:rPr>
        <w:t xml:space="preserve"> an affective bond with its reader, </w:t>
      </w:r>
      <w:r w:rsidR="006D1C1B" w:rsidRPr="00E95B50">
        <w:rPr>
          <w:rFonts w:ascii="Times New Roman" w:hAnsi="Times New Roman" w:cs="Times New Roman"/>
        </w:rPr>
        <w:t xml:space="preserve">the </w:t>
      </w:r>
      <w:r w:rsidR="00826D2A" w:rsidRPr="00E95B50">
        <w:rPr>
          <w:rFonts w:ascii="Times New Roman" w:hAnsi="Times New Roman" w:cs="Times New Roman"/>
        </w:rPr>
        <w:t>relations</w:t>
      </w:r>
      <w:r w:rsidR="00D6225B" w:rsidRPr="00E95B50">
        <w:rPr>
          <w:rFonts w:ascii="Times New Roman" w:hAnsi="Times New Roman" w:cs="Times New Roman"/>
        </w:rPr>
        <w:t>hip</w:t>
      </w:r>
      <w:r w:rsidR="00826D2A" w:rsidRPr="00E95B50">
        <w:rPr>
          <w:rFonts w:ascii="Times New Roman" w:hAnsi="Times New Roman" w:cs="Times New Roman"/>
        </w:rPr>
        <w:t xml:space="preserve"> the reader builds with the characters is deep</w:t>
      </w:r>
      <w:r w:rsidRPr="00E95B50">
        <w:rPr>
          <w:rFonts w:ascii="Times New Roman" w:hAnsi="Times New Roman" w:cs="Times New Roman"/>
        </w:rPr>
        <w:t>, as they empathise with her situation</w:t>
      </w:r>
      <w:r w:rsidR="00541AC5" w:rsidRPr="00E95B50">
        <w:rPr>
          <w:rFonts w:ascii="Times New Roman" w:hAnsi="Times New Roman" w:cs="Times New Roman"/>
        </w:rPr>
        <w:t>.</w:t>
      </w:r>
      <w:r w:rsidR="00684D22" w:rsidRPr="00E95B50">
        <w:rPr>
          <w:rFonts w:ascii="Times New Roman" w:hAnsi="Times New Roman" w:cs="Times New Roman"/>
        </w:rPr>
        <w:t xml:space="preserve"> </w:t>
      </w:r>
      <w:r w:rsidR="00541AC5" w:rsidRPr="00E95B50">
        <w:rPr>
          <w:rFonts w:ascii="Times New Roman" w:hAnsi="Times New Roman" w:cs="Times New Roman"/>
        </w:rPr>
        <w:t xml:space="preserve">The fact that she was recognisable as a </w:t>
      </w:r>
      <w:r w:rsidR="006D1C1B" w:rsidRPr="00E95B50">
        <w:rPr>
          <w:rFonts w:ascii="Times New Roman" w:hAnsi="Times New Roman" w:cs="Times New Roman"/>
        </w:rPr>
        <w:t>modern woman</w:t>
      </w:r>
      <w:r w:rsidR="00541AC5" w:rsidRPr="00E95B50">
        <w:rPr>
          <w:rFonts w:ascii="Times New Roman" w:hAnsi="Times New Roman" w:cs="Times New Roman"/>
        </w:rPr>
        <w:t xml:space="preserve"> created a different kind of interest to that of the classical epic or lyric and this appealed to the new readers of the time</w:t>
      </w:r>
      <w:r w:rsidR="00931B07">
        <w:rPr>
          <w:rFonts w:ascii="Times New Roman" w:hAnsi="Times New Roman" w:cs="Times New Roman"/>
        </w:rPr>
        <w:t xml:space="preserve">, </w:t>
      </w:r>
      <w:r w:rsidR="00DB1487" w:rsidRPr="00E95B50">
        <w:rPr>
          <w:rFonts w:ascii="Times New Roman" w:hAnsi="Times New Roman" w:cs="Times New Roman"/>
        </w:rPr>
        <w:t>which give rise</w:t>
      </w:r>
      <w:r w:rsidR="00826D2A" w:rsidRPr="00E95B50">
        <w:rPr>
          <w:rFonts w:ascii="Times New Roman" w:hAnsi="Times New Roman" w:cs="Times New Roman"/>
        </w:rPr>
        <w:t xml:space="preserve"> the popularity of Pamela and Richardson’s other work</w:t>
      </w:r>
      <w:r w:rsidR="008D103B" w:rsidRPr="00E95B50">
        <w:rPr>
          <w:rStyle w:val="FootnoteReference"/>
          <w:rFonts w:ascii="Times New Roman" w:hAnsi="Times New Roman" w:cs="Times New Roman"/>
        </w:rPr>
        <w:footnoteReference w:id="14"/>
      </w:r>
      <w:r w:rsidR="008D103B" w:rsidRPr="00E95B50">
        <w:rPr>
          <w:rFonts w:ascii="Times New Roman" w:hAnsi="Times New Roman" w:cs="Times New Roman"/>
        </w:rPr>
        <w:t>.</w:t>
      </w:r>
      <w:r w:rsidR="00826D2A" w:rsidRPr="00E95B50">
        <w:rPr>
          <w:rFonts w:ascii="Times New Roman" w:hAnsi="Times New Roman" w:cs="Times New Roman"/>
        </w:rPr>
        <w:t xml:space="preserve"> </w:t>
      </w:r>
    </w:p>
    <w:p w14:paraId="3E82AC15" w14:textId="1604C0C0" w:rsidR="009B4C9C" w:rsidRDefault="00FA057A" w:rsidP="00E13E8E">
      <w:pPr>
        <w:spacing w:line="480" w:lineRule="auto"/>
        <w:ind w:firstLine="720"/>
        <w:rPr>
          <w:rFonts w:ascii="Times New Roman" w:hAnsi="Times New Roman" w:cs="Times New Roman"/>
        </w:rPr>
      </w:pPr>
      <w:r w:rsidRPr="00E95B50">
        <w:rPr>
          <w:rFonts w:ascii="Times New Roman" w:hAnsi="Times New Roman" w:cs="Times New Roman"/>
        </w:rPr>
        <w:t>Rethinking class is core to Pamela</w:t>
      </w:r>
      <w:r w:rsidR="000F229D">
        <w:rPr>
          <w:rFonts w:ascii="Times New Roman" w:hAnsi="Times New Roman" w:cs="Times New Roman"/>
        </w:rPr>
        <w:t xml:space="preserve">. </w:t>
      </w:r>
      <w:r w:rsidRPr="00E95B50">
        <w:rPr>
          <w:rFonts w:ascii="Times New Roman" w:hAnsi="Times New Roman" w:cs="Times New Roman"/>
        </w:rPr>
        <w:t>A</w:t>
      </w:r>
      <w:r w:rsidR="00931B07">
        <w:rPr>
          <w:rFonts w:ascii="Times New Roman" w:hAnsi="Times New Roman" w:cs="Times New Roman"/>
        </w:rPr>
        <w:t xml:space="preserve">s we can see </w:t>
      </w:r>
      <w:r w:rsidR="009B4C9C" w:rsidRPr="009B4C9C">
        <w:rPr>
          <w:rFonts w:ascii="Times New Roman" w:hAnsi="Times New Roman" w:cs="Times New Roman"/>
          <w:iCs/>
          <w:lang w:val="en-GB"/>
        </w:rPr>
        <w:t>the</w:t>
      </w:r>
      <w:r w:rsidR="009B4C9C" w:rsidRPr="009B4C9C">
        <w:rPr>
          <w:rFonts w:ascii="Times New Roman" w:hAnsi="Times New Roman" w:cs="Times New Roman"/>
          <w:i/>
          <w:iCs/>
          <w:lang w:val="en-GB"/>
        </w:rPr>
        <w:t xml:space="preserve"> </w:t>
      </w:r>
      <w:r w:rsidR="009B4C9C" w:rsidRPr="00E95B50">
        <w:rPr>
          <w:rFonts w:ascii="Times New Roman" w:hAnsi="Times New Roman" w:cs="Times New Roman"/>
        </w:rPr>
        <w:t>savant</w:t>
      </w:r>
      <w:r w:rsidRPr="00E95B50">
        <w:rPr>
          <w:rFonts w:ascii="Times New Roman" w:hAnsi="Times New Roman" w:cs="Times New Roman"/>
        </w:rPr>
        <w:t xml:space="preserve"> girl becomes </w:t>
      </w:r>
      <w:r w:rsidR="00931B07">
        <w:rPr>
          <w:rFonts w:ascii="Times New Roman" w:hAnsi="Times New Roman" w:cs="Times New Roman"/>
        </w:rPr>
        <w:t xml:space="preserve">the </w:t>
      </w:r>
      <w:r w:rsidRPr="00E95B50">
        <w:rPr>
          <w:rFonts w:ascii="Times New Roman" w:hAnsi="Times New Roman" w:cs="Times New Roman"/>
        </w:rPr>
        <w:t xml:space="preserve">moral </w:t>
      </w:r>
      <w:r w:rsidR="00931B07">
        <w:rPr>
          <w:rFonts w:ascii="Times New Roman" w:hAnsi="Times New Roman" w:cs="Times New Roman"/>
        </w:rPr>
        <w:t xml:space="preserve">example </w:t>
      </w:r>
      <w:r w:rsidRPr="00E95B50">
        <w:rPr>
          <w:rFonts w:ascii="Times New Roman" w:hAnsi="Times New Roman" w:cs="Times New Roman"/>
        </w:rPr>
        <w:t>over nobility</w:t>
      </w:r>
      <w:r w:rsidR="00CD7A67">
        <w:rPr>
          <w:rStyle w:val="FootnoteReference"/>
          <w:rFonts w:ascii="Times New Roman" w:hAnsi="Times New Roman" w:cs="Times New Roman"/>
        </w:rPr>
        <w:footnoteReference w:id="15"/>
      </w:r>
      <w:r w:rsidR="00931B07">
        <w:rPr>
          <w:rFonts w:ascii="Times New Roman" w:hAnsi="Times New Roman" w:cs="Times New Roman"/>
        </w:rPr>
        <w:t>,</w:t>
      </w:r>
    </w:p>
    <w:p w14:paraId="47186938" w14:textId="7B98F32D" w:rsidR="00E52B9B" w:rsidRPr="00E95B50" w:rsidRDefault="009B4C9C" w:rsidP="009B4C9C">
      <w:pPr>
        <w:spacing w:line="480" w:lineRule="auto"/>
        <w:ind w:left="720"/>
        <w:rPr>
          <w:rFonts w:ascii="Times New Roman" w:hAnsi="Times New Roman" w:cs="Times New Roman"/>
        </w:rPr>
      </w:pPr>
      <w:r w:rsidRPr="009B4C9C">
        <w:rPr>
          <w:rFonts w:ascii="Times New Roman" w:hAnsi="Times New Roman" w:cs="Times New Roman"/>
        </w:rPr>
        <w:lastRenderedPageBreak/>
        <w:t xml:space="preserve">But Sir, let me say, that if you </w:t>
      </w:r>
      <w:proofErr w:type="gramStart"/>
      <w:r w:rsidRPr="009B4C9C">
        <w:rPr>
          <w:rFonts w:ascii="Times New Roman" w:hAnsi="Times New Roman" w:cs="Times New Roman"/>
        </w:rPr>
        <w:t>was</w:t>
      </w:r>
      <w:proofErr w:type="gramEnd"/>
      <w:r w:rsidRPr="009B4C9C">
        <w:rPr>
          <w:rFonts w:ascii="Times New Roman" w:hAnsi="Times New Roman" w:cs="Times New Roman"/>
        </w:rPr>
        <w:t xml:space="preserve"> not rich and great, and I poor and little, you would not insult me so in my Misery! -Let me ask you, sir, if you think this becomes your fine </w:t>
      </w:r>
      <w:proofErr w:type="spellStart"/>
      <w:r w:rsidRPr="009B4C9C">
        <w:rPr>
          <w:rFonts w:ascii="Times New Roman" w:hAnsi="Times New Roman" w:cs="Times New Roman"/>
        </w:rPr>
        <w:t>Cloaths</w:t>
      </w:r>
      <w:proofErr w:type="spellEnd"/>
      <w:r w:rsidRPr="009B4C9C">
        <w:rPr>
          <w:rFonts w:ascii="Times New Roman" w:hAnsi="Times New Roman" w:cs="Times New Roman"/>
        </w:rPr>
        <w:t xml:space="preserve">! and a </w:t>
      </w:r>
      <w:proofErr w:type="gramStart"/>
      <w:r w:rsidRPr="009B4C9C">
        <w:rPr>
          <w:rFonts w:ascii="Times New Roman" w:hAnsi="Times New Roman" w:cs="Times New Roman"/>
        </w:rPr>
        <w:t>Master's</w:t>
      </w:r>
      <w:proofErr w:type="gramEnd"/>
      <w:r w:rsidRPr="009B4C9C">
        <w:rPr>
          <w:rFonts w:ascii="Times New Roman" w:hAnsi="Times New Roman" w:cs="Times New Roman"/>
        </w:rPr>
        <w:t xml:space="preserve"> Station!</w:t>
      </w:r>
      <w:r>
        <w:rPr>
          <w:rFonts w:ascii="Times New Roman" w:hAnsi="Times New Roman" w:cs="Times New Roman"/>
        </w:rPr>
        <w:t xml:space="preserve"> (72)</w:t>
      </w:r>
      <w:r>
        <w:rPr>
          <w:rStyle w:val="FootnoteReference"/>
          <w:rFonts w:ascii="Times New Roman" w:hAnsi="Times New Roman" w:cs="Times New Roman"/>
        </w:rPr>
        <w:footnoteReference w:id="16"/>
      </w:r>
    </w:p>
    <w:p w14:paraId="72A4123D" w14:textId="26C11842" w:rsidR="00D645B2" w:rsidRPr="00E95B50" w:rsidRDefault="002A53A2" w:rsidP="00E13E8E">
      <w:pPr>
        <w:spacing w:line="480" w:lineRule="auto"/>
        <w:ind w:firstLine="720"/>
        <w:rPr>
          <w:rFonts w:ascii="Times New Roman" w:hAnsi="Times New Roman" w:cs="Times New Roman"/>
        </w:rPr>
      </w:pPr>
      <w:r>
        <w:rPr>
          <w:rFonts w:ascii="Times New Roman" w:hAnsi="Times New Roman" w:cs="Times New Roman"/>
        </w:rPr>
        <w:t xml:space="preserve">Upper class citizen </w:t>
      </w:r>
      <w:r w:rsidR="000F229D">
        <w:rPr>
          <w:rFonts w:ascii="Times New Roman" w:hAnsi="Times New Roman" w:cs="Times New Roman"/>
        </w:rPr>
        <w:t>should</w:t>
      </w:r>
      <w:r>
        <w:rPr>
          <w:rFonts w:ascii="Times New Roman" w:hAnsi="Times New Roman" w:cs="Times New Roman"/>
        </w:rPr>
        <w:t xml:space="preserve"> be </w:t>
      </w:r>
      <w:proofErr w:type="gramStart"/>
      <w:r>
        <w:rPr>
          <w:rFonts w:ascii="Times New Roman" w:hAnsi="Times New Roman" w:cs="Times New Roman"/>
        </w:rPr>
        <w:t>polite</w:t>
      </w:r>
      <w:proofErr w:type="gramEnd"/>
      <w:r>
        <w:rPr>
          <w:rFonts w:ascii="Times New Roman" w:hAnsi="Times New Roman" w:cs="Times New Roman"/>
        </w:rPr>
        <w:t xml:space="preserve"> but </w:t>
      </w:r>
      <w:r w:rsidR="00931B07">
        <w:rPr>
          <w:rFonts w:ascii="Times New Roman" w:hAnsi="Times New Roman" w:cs="Times New Roman"/>
        </w:rPr>
        <w:t xml:space="preserve">Pamela </w:t>
      </w:r>
      <w:r>
        <w:rPr>
          <w:rFonts w:ascii="Times New Roman" w:hAnsi="Times New Roman" w:cs="Times New Roman"/>
        </w:rPr>
        <w:t xml:space="preserve">shows them in an unfavourable way, forcing the reader to revaluate their ideas of the upper class. Pamela </w:t>
      </w:r>
      <w:r w:rsidR="00931B07">
        <w:rPr>
          <w:rFonts w:ascii="Times New Roman" w:hAnsi="Times New Roman" w:cs="Times New Roman"/>
        </w:rPr>
        <w:t xml:space="preserve">may not have fine </w:t>
      </w:r>
      <w:r>
        <w:rPr>
          <w:rFonts w:ascii="Times New Roman" w:hAnsi="Times New Roman" w:cs="Times New Roman"/>
        </w:rPr>
        <w:t>things,</w:t>
      </w:r>
      <w:r w:rsidR="00931B07">
        <w:rPr>
          <w:rFonts w:ascii="Times New Roman" w:hAnsi="Times New Roman" w:cs="Times New Roman"/>
        </w:rPr>
        <w:t xml:space="preserve"> but she is </w:t>
      </w:r>
      <w:r>
        <w:rPr>
          <w:rFonts w:ascii="Times New Roman" w:hAnsi="Times New Roman" w:cs="Times New Roman"/>
        </w:rPr>
        <w:t xml:space="preserve">virtuous. </w:t>
      </w:r>
      <w:r w:rsidR="00E7713C" w:rsidRPr="00E95B50">
        <w:rPr>
          <w:rFonts w:ascii="Times New Roman" w:hAnsi="Times New Roman" w:cs="Times New Roman"/>
        </w:rPr>
        <w:t>The success of Pamela is her ability to not only change her status in life but to manipulate Mr. B’s</w:t>
      </w:r>
      <w:r w:rsidR="00DB1487" w:rsidRPr="00E95B50">
        <w:rPr>
          <w:rFonts w:ascii="Times New Roman" w:hAnsi="Times New Roman" w:cs="Times New Roman"/>
        </w:rPr>
        <w:t>;</w:t>
      </w:r>
      <w:r w:rsidR="00E7713C" w:rsidRPr="00E95B50">
        <w:rPr>
          <w:rFonts w:ascii="Times New Roman" w:hAnsi="Times New Roman" w:cs="Times New Roman"/>
        </w:rPr>
        <w:t xml:space="preserve"> </w:t>
      </w:r>
      <w:r w:rsidR="00F62C42" w:rsidRPr="00E95B50">
        <w:rPr>
          <w:rFonts w:ascii="Times New Roman" w:hAnsi="Times New Roman" w:cs="Times New Roman"/>
        </w:rPr>
        <w:t>writing, speaking and marital situation</w:t>
      </w:r>
      <w:r w:rsidR="00122091" w:rsidRPr="00E95B50">
        <w:rPr>
          <w:rFonts w:ascii="Times New Roman" w:hAnsi="Times New Roman" w:cs="Times New Roman"/>
        </w:rPr>
        <w:t>.</w:t>
      </w:r>
      <w:r w:rsidR="00684D22" w:rsidRPr="00E95B50">
        <w:rPr>
          <w:rFonts w:ascii="Times New Roman" w:hAnsi="Times New Roman" w:cs="Times New Roman"/>
        </w:rPr>
        <w:t xml:space="preserve"> By changing the style of writing </w:t>
      </w:r>
      <w:r w:rsidR="00D645B2" w:rsidRPr="00E95B50">
        <w:rPr>
          <w:rFonts w:ascii="Times New Roman" w:hAnsi="Times New Roman" w:cs="Times New Roman"/>
        </w:rPr>
        <w:t>throughout the novel we see the influence Pamela, and her virtue ha</w:t>
      </w:r>
      <w:r w:rsidR="00AB3BC5" w:rsidRPr="00E95B50">
        <w:rPr>
          <w:rFonts w:ascii="Times New Roman" w:hAnsi="Times New Roman" w:cs="Times New Roman"/>
        </w:rPr>
        <w:t xml:space="preserve">s </w:t>
      </w:r>
      <w:r w:rsidR="00D645B2" w:rsidRPr="00E95B50">
        <w:rPr>
          <w:rFonts w:ascii="Times New Roman" w:hAnsi="Times New Roman" w:cs="Times New Roman"/>
        </w:rPr>
        <w:t xml:space="preserve">on Mr. B, the </w:t>
      </w:r>
      <w:r w:rsidR="009B4C9C" w:rsidRPr="00E95B50">
        <w:rPr>
          <w:rFonts w:ascii="Times New Roman" w:hAnsi="Times New Roman" w:cs="Times New Roman"/>
        </w:rPr>
        <w:t>upper-class</w:t>
      </w:r>
      <w:r w:rsidR="00D645B2" w:rsidRPr="00E95B50">
        <w:rPr>
          <w:rFonts w:ascii="Times New Roman" w:hAnsi="Times New Roman" w:cs="Times New Roman"/>
        </w:rPr>
        <w:t xml:space="preserve"> gentlemen.</w:t>
      </w:r>
      <w:r w:rsidR="00684D22" w:rsidRPr="00E95B50">
        <w:rPr>
          <w:rFonts w:ascii="Times New Roman" w:hAnsi="Times New Roman" w:cs="Times New Roman"/>
        </w:rPr>
        <w:t xml:space="preserve"> “</w:t>
      </w:r>
      <w:r w:rsidR="00A846CC">
        <w:rPr>
          <w:rFonts w:ascii="Times New Roman" w:hAnsi="Times New Roman" w:cs="Times New Roman"/>
        </w:rPr>
        <w:t>H</w:t>
      </w:r>
      <w:r w:rsidR="009B4C9C">
        <w:rPr>
          <w:rFonts w:ascii="Times New Roman" w:hAnsi="Times New Roman" w:cs="Times New Roman"/>
        </w:rPr>
        <w:t xml:space="preserve">e was angry and said, who would have you otherwise </w:t>
      </w:r>
      <w:proofErr w:type="gramStart"/>
      <w:r w:rsidR="009B4C9C">
        <w:rPr>
          <w:rFonts w:ascii="Times New Roman" w:hAnsi="Times New Roman" w:cs="Times New Roman"/>
        </w:rPr>
        <w:t>you</w:t>
      </w:r>
      <w:proofErr w:type="gramEnd"/>
      <w:r w:rsidR="009B4C9C">
        <w:rPr>
          <w:rFonts w:ascii="Times New Roman" w:hAnsi="Times New Roman" w:cs="Times New Roman"/>
        </w:rPr>
        <w:t xml:space="preserve"> foolish slut</w:t>
      </w:r>
      <w:r w:rsidR="00684D22" w:rsidRPr="00E95B50">
        <w:rPr>
          <w:rFonts w:ascii="Times New Roman" w:hAnsi="Times New Roman" w:cs="Times New Roman"/>
        </w:rPr>
        <w:t>”</w:t>
      </w:r>
      <w:r w:rsidR="00A846CC">
        <w:rPr>
          <w:rFonts w:ascii="Times New Roman" w:hAnsi="Times New Roman" w:cs="Times New Roman"/>
        </w:rPr>
        <w:t xml:space="preserve"> (57)</w:t>
      </w:r>
      <w:r w:rsidR="00684D22" w:rsidRPr="00E95B50">
        <w:rPr>
          <w:rFonts w:ascii="Times New Roman" w:hAnsi="Times New Roman" w:cs="Times New Roman"/>
        </w:rPr>
        <w:t xml:space="preserve"> Mr. B </w:t>
      </w:r>
      <w:r w:rsidR="00AB3BC5" w:rsidRPr="00E95B50">
        <w:rPr>
          <w:rFonts w:ascii="Times New Roman" w:hAnsi="Times New Roman" w:cs="Times New Roman"/>
        </w:rPr>
        <w:t>is</w:t>
      </w:r>
      <w:r w:rsidR="009B4C9C">
        <w:rPr>
          <w:rFonts w:ascii="Times New Roman" w:hAnsi="Times New Roman" w:cs="Times New Roman"/>
        </w:rPr>
        <w:t xml:space="preserve"> verbally</w:t>
      </w:r>
      <w:r w:rsidR="00AB3BC5" w:rsidRPr="00E95B50">
        <w:rPr>
          <w:rFonts w:ascii="Times New Roman" w:hAnsi="Times New Roman" w:cs="Times New Roman"/>
        </w:rPr>
        <w:t xml:space="preserve"> </w:t>
      </w:r>
      <w:r w:rsidR="00684D22" w:rsidRPr="00E95B50">
        <w:rPr>
          <w:rFonts w:ascii="Times New Roman" w:hAnsi="Times New Roman" w:cs="Times New Roman"/>
        </w:rPr>
        <w:t>aggressive with Pamela</w:t>
      </w:r>
      <w:r w:rsidR="00AB3BC5" w:rsidRPr="00E95B50">
        <w:rPr>
          <w:rFonts w:ascii="Times New Roman" w:hAnsi="Times New Roman" w:cs="Times New Roman"/>
        </w:rPr>
        <w:t xml:space="preserve"> and behaves poorly towards her</w:t>
      </w:r>
      <w:r w:rsidR="00070C81">
        <w:rPr>
          <w:rFonts w:ascii="Times New Roman" w:hAnsi="Times New Roman" w:cs="Times New Roman"/>
        </w:rPr>
        <w:t xml:space="preserve"> when</w:t>
      </w:r>
      <w:r w:rsidR="00684D22" w:rsidRPr="00E95B50">
        <w:rPr>
          <w:rFonts w:ascii="Times New Roman" w:hAnsi="Times New Roman" w:cs="Times New Roman"/>
        </w:rPr>
        <w:t xml:space="preserve"> she is under his employment</w:t>
      </w:r>
      <w:r w:rsidR="00070C81">
        <w:rPr>
          <w:rFonts w:ascii="Times New Roman" w:hAnsi="Times New Roman" w:cs="Times New Roman"/>
        </w:rPr>
        <w:t>;</w:t>
      </w:r>
      <w:r w:rsidR="00684D22" w:rsidRPr="00E95B50">
        <w:rPr>
          <w:rFonts w:ascii="Times New Roman" w:hAnsi="Times New Roman" w:cs="Times New Roman"/>
        </w:rPr>
        <w:t xml:space="preserve"> </w:t>
      </w:r>
      <w:r w:rsidR="00AB3BC5" w:rsidRPr="00E95B50">
        <w:rPr>
          <w:rFonts w:ascii="Times New Roman" w:hAnsi="Times New Roman" w:cs="Times New Roman"/>
        </w:rPr>
        <w:t>withholding her</w:t>
      </w:r>
      <w:r w:rsidR="00684D22" w:rsidRPr="00E95B50">
        <w:rPr>
          <w:rFonts w:ascii="Times New Roman" w:hAnsi="Times New Roman" w:cs="Times New Roman"/>
        </w:rPr>
        <w:t xml:space="preserve"> body</w:t>
      </w:r>
      <w:r w:rsidR="00AB3BC5" w:rsidRPr="00E95B50">
        <w:rPr>
          <w:rFonts w:ascii="Times New Roman" w:hAnsi="Times New Roman" w:cs="Times New Roman"/>
        </w:rPr>
        <w:t xml:space="preserve"> offends him</w:t>
      </w:r>
      <w:r w:rsidR="00070C81">
        <w:rPr>
          <w:rFonts w:ascii="Times New Roman" w:hAnsi="Times New Roman" w:cs="Times New Roman"/>
        </w:rPr>
        <w:t xml:space="preserve">, </w:t>
      </w:r>
      <w:r w:rsidR="00684D22" w:rsidRPr="00E95B50">
        <w:rPr>
          <w:rFonts w:ascii="Times New Roman" w:hAnsi="Times New Roman" w:cs="Times New Roman"/>
        </w:rPr>
        <w:t>he believes he</w:t>
      </w:r>
      <w:r w:rsidR="00AB3BC5" w:rsidRPr="00E95B50">
        <w:rPr>
          <w:rFonts w:ascii="Times New Roman" w:hAnsi="Times New Roman" w:cs="Times New Roman"/>
        </w:rPr>
        <w:t xml:space="preserve"> owns it</w:t>
      </w:r>
      <w:r w:rsidR="00684D22" w:rsidRPr="00E95B50">
        <w:rPr>
          <w:rFonts w:ascii="Times New Roman" w:hAnsi="Times New Roman" w:cs="Times New Roman"/>
        </w:rPr>
        <w:t>.</w:t>
      </w:r>
      <w:r w:rsidR="00AB3BC5" w:rsidRPr="00E95B50">
        <w:rPr>
          <w:rFonts w:ascii="Times New Roman" w:hAnsi="Times New Roman" w:cs="Times New Roman"/>
        </w:rPr>
        <w:t xml:space="preserve"> The dehumanizing nature of </w:t>
      </w:r>
      <w:r w:rsidR="00070C81">
        <w:rPr>
          <w:rFonts w:ascii="Times New Roman" w:hAnsi="Times New Roman" w:cs="Times New Roman"/>
        </w:rPr>
        <w:t>m</w:t>
      </w:r>
      <w:r w:rsidR="00AB3BC5" w:rsidRPr="00E95B50">
        <w:rPr>
          <w:rFonts w:ascii="Times New Roman" w:hAnsi="Times New Roman" w:cs="Times New Roman"/>
        </w:rPr>
        <w:t>aster servant relationships shows corruption in the class system. T</w:t>
      </w:r>
      <w:r w:rsidR="00611383" w:rsidRPr="00E95B50">
        <w:rPr>
          <w:rFonts w:ascii="Times New Roman" w:hAnsi="Times New Roman" w:cs="Times New Roman"/>
        </w:rPr>
        <w:t xml:space="preserve">hrough careful grooming Mr. B respond to Pamela in a polite manner, as she </w:t>
      </w:r>
      <w:r w:rsidR="00DB1487" w:rsidRPr="00E95B50">
        <w:rPr>
          <w:rFonts w:ascii="Times New Roman" w:hAnsi="Times New Roman" w:cs="Times New Roman"/>
        </w:rPr>
        <w:t>instills</w:t>
      </w:r>
      <w:r w:rsidR="00611383" w:rsidRPr="00E95B50">
        <w:rPr>
          <w:rFonts w:ascii="Times New Roman" w:hAnsi="Times New Roman" w:cs="Times New Roman"/>
        </w:rPr>
        <w:t xml:space="preserve"> virtue in him, </w:t>
      </w:r>
    </w:p>
    <w:p w14:paraId="4A91DA73" w14:textId="2F20F805" w:rsidR="00D645B2" w:rsidRPr="00E95B50" w:rsidRDefault="00611383" w:rsidP="00D645B2">
      <w:pPr>
        <w:spacing w:line="480" w:lineRule="auto"/>
        <w:ind w:left="720"/>
        <w:rPr>
          <w:rFonts w:ascii="Times New Roman" w:hAnsi="Times New Roman" w:cs="Times New Roman"/>
        </w:rPr>
      </w:pPr>
      <w:proofErr w:type="gramStart"/>
      <w:r w:rsidRPr="00E95B50">
        <w:rPr>
          <w:rFonts w:ascii="Times New Roman" w:hAnsi="Times New Roman" w:cs="Times New Roman"/>
        </w:rPr>
        <w:t>“</w:t>
      </w:r>
      <w:r w:rsidR="00D645B2" w:rsidRPr="00E95B50">
        <w:rPr>
          <w:rFonts w:ascii="Times New Roman" w:hAnsi="Times New Roman" w:cs="Times New Roman"/>
        </w:rPr>
        <w:t xml:space="preserve"> ‘</w:t>
      </w:r>
      <w:proofErr w:type="gramEnd"/>
      <w:r w:rsidR="00D645B2" w:rsidRPr="00E95B50">
        <w:rPr>
          <w:rFonts w:ascii="Times New Roman" w:hAnsi="Times New Roman" w:cs="Times New Roman"/>
        </w:rPr>
        <w:t>You cannot, my dear life, be as happy in me, as I am in you.</w:t>
      </w:r>
      <w:r w:rsidRPr="00E95B50">
        <w:rPr>
          <w:rFonts w:ascii="Times New Roman" w:hAnsi="Times New Roman" w:cs="Times New Roman"/>
        </w:rPr>
        <w:t xml:space="preserve"> </w:t>
      </w:r>
      <w:proofErr w:type="gramStart"/>
      <w:r w:rsidR="00D645B2" w:rsidRPr="00E95B50">
        <w:rPr>
          <w:rFonts w:ascii="Times New Roman" w:hAnsi="Times New Roman" w:cs="Times New Roman"/>
        </w:rPr>
        <w:t>Oh</w:t>
      </w:r>
      <w:proofErr w:type="gramEnd"/>
      <w:r w:rsidR="00D645B2" w:rsidRPr="00E95B50">
        <w:rPr>
          <w:rFonts w:ascii="Times New Roman" w:hAnsi="Times New Roman" w:cs="Times New Roman"/>
        </w:rPr>
        <w:t xml:space="preserve"> how heartily I despise all my former pursuits, and headstrong appetites! What joy, what true joy, flow from virtuous love!’”</w:t>
      </w:r>
      <w:r w:rsidR="00122091" w:rsidRPr="00E95B50">
        <w:rPr>
          <w:rFonts w:ascii="Times New Roman" w:hAnsi="Times New Roman" w:cs="Times New Roman"/>
        </w:rPr>
        <w:t xml:space="preserve"> </w:t>
      </w:r>
      <w:r w:rsidR="00A846CC">
        <w:rPr>
          <w:rFonts w:ascii="Times New Roman" w:hAnsi="Times New Roman" w:cs="Times New Roman"/>
        </w:rPr>
        <w:t>(383)</w:t>
      </w:r>
    </w:p>
    <w:p w14:paraId="63487596" w14:textId="242AF11D" w:rsidR="00AB3BC5" w:rsidRPr="00E95B50" w:rsidRDefault="00B53ED1" w:rsidP="00AB3BC5">
      <w:pPr>
        <w:spacing w:line="480" w:lineRule="auto"/>
        <w:rPr>
          <w:rFonts w:ascii="Times New Roman" w:hAnsi="Times New Roman" w:cs="Times New Roman"/>
        </w:rPr>
      </w:pPr>
      <w:r w:rsidRPr="00E95B50">
        <w:rPr>
          <w:rFonts w:ascii="Times New Roman" w:hAnsi="Times New Roman" w:cs="Times New Roman"/>
        </w:rPr>
        <w:t>The Novel, Pamela or Virtue rewarded, was created as a conduct book, instructing women on handling a master who tired to sexual assault them. Pamela’s virtue and cleverness saves her</w:t>
      </w:r>
      <w:r w:rsidR="00070C81">
        <w:rPr>
          <w:rFonts w:ascii="Times New Roman" w:hAnsi="Times New Roman" w:cs="Times New Roman"/>
        </w:rPr>
        <w:t>.</w:t>
      </w:r>
      <w:r w:rsidRPr="00E95B50">
        <w:rPr>
          <w:rFonts w:ascii="Times New Roman" w:hAnsi="Times New Roman" w:cs="Times New Roman"/>
        </w:rPr>
        <w:t xml:space="preserve"> As the quote above shows, through her virtuous behaviour and love she </w:t>
      </w:r>
      <w:r w:rsidR="00070C81">
        <w:rPr>
          <w:rFonts w:ascii="Times New Roman" w:hAnsi="Times New Roman" w:cs="Times New Roman"/>
        </w:rPr>
        <w:t xml:space="preserve">marries about her station. </w:t>
      </w:r>
    </w:p>
    <w:p w14:paraId="32FBEDBB" w14:textId="1C4D8B4B" w:rsidR="00B478F0" w:rsidRPr="00E95B50" w:rsidRDefault="00B53ED1" w:rsidP="007207DE">
      <w:pPr>
        <w:spacing w:line="480" w:lineRule="auto"/>
        <w:ind w:firstLine="720"/>
        <w:rPr>
          <w:rFonts w:ascii="Times New Roman" w:hAnsi="Times New Roman" w:cs="Times New Roman"/>
          <w:lang w:val="en-GB"/>
        </w:rPr>
      </w:pPr>
      <w:r w:rsidRPr="00E95B50">
        <w:rPr>
          <w:rFonts w:ascii="Times New Roman" w:hAnsi="Times New Roman" w:cs="Times New Roman"/>
        </w:rPr>
        <w:t xml:space="preserve">The political and economic </w:t>
      </w:r>
      <w:r w:rsidR="005051A3" w:rsidRPr="00E95B50">
        <w:rPr>
          <w:rFonts w:ascii="Times New Roman" w:hAnsi="Times New Roman" w:cs="Times New Roman"/>
        </w:rPr>
        <w:t>issues</w:t>
      </w:r>
      <w:r w:rsidRPr="00E95B50">
        <w:rPr>
          <w:rFonts w:ascii="Times New Roman" w:hAnsi="Times New Roman" w:cs="Times New Roman"/>
        </w:rPr>
        <w:t xml:space="preserve"> of Ireland in the 17</w:t>
      </w:r>
      <w:r w:rsidRPr="00E95B50">
        <w:rPr>
          <w:rFonts w:ascii="Times New Roman" w:hAnsi="Times New Roman" w:cs="Times New Roman"/>
          <w:vertAlign w:val="superscript"/>
        </w:rPr>
        <w:t>th</w:t>
      </w:r>
      <w:r w:rsidRPr="00E95B50">
        <w:rPr>
          <w:rFonts w:ascii="Times New Roman" w:hAnsi="Times New Roman" w:cs="Times New Roman"/>
        </w:rPr>
        <w:t xml:space="preserve"> and </w:t>
      </w:r>
      <w:r w:rsidR="005051A3" w:rsidRPr="00E95B50">
        <w:rPr>
          <w:rFonts w:ascii="Times New Roman" w:hAnsi="Times New Roman" w:cs="Times New Roman"/>
        </w:rPr>
        <w:t>18</w:t>
      </w:r>
      <w:r w:rsidR="005051A3" w:rsidRPr="00E95B50">
        <w:rPr>
          <w:rFonts w:ascii="Times New Roman" w:hAnsi="Times New Roman" w:cs="Times New Roman"/>
          <w:vertAlign w:val="superscript"/>
        </w:rPr>
        <w:t>th</w:t>
      </w:r>
      <w:r w:rsidR="005051A3" w:rsidRPr="00E95B50">
        <w:rPr>
          <w:rFonts w:ascii="Times New Roman" w:hAnsi="Times New Roman" w:cs="Times New Roman"/>
        </w:rPr>
        <w:t xml:space="preserve"> century can be seen within Swifts pamphlet, </w:t>
      </w:r>
      <w:r w:rsidR="005051A3" w:rsidRPr="00E95B50">
        <w:rPr>
          <w:rFonts w:ascii="Times New Roman" w:hAnsi="Times New Roman" w:cs="Times New Roman"/>
          <w:i/>
        </w:rPr>
        <w:t>A Modest Proposal (1</w:t>
      </w:r>
      <w:r w:rsidR="00044809" w:rsidRPr="00E95B50">
        <w:rPr>
          <w:rFonts w:ascii="Times New Roman" w:hAnsi="Times New Roman" w:cs="Times New Roman"/>
          <w:i/>
        </w:rPr>
        <w:t>7</w:t>
      </w:r>
      <w:r w:rsidR="005051A3" w:rsidRPr="00E95B50">
        <w:rPr>
          <w:rFonts w:ascii="Times New Roman" w:hAnsi="Times New Roman" w:cs="Times New Roman"/>
          <w:i/>
        </w:rPr>
        <w:t xml:space="preserve">29).  </w:t>
      </w:r>
      <w:r w:rsidR="005051A3" w:rsidRPr="00E95B50">
        <w:rPr>
          <w:rFonts w:ascii="Times New Roman" w:hAnsi="Times New Roman" w:cs="Times New Roman"/>
        </w:rPr>
        <w:t xml:space="preserve">The Pamphlet addresses </w:t>
      </w:r>
      <w:r w:rsidR="004048A2" w:rsidRPr="00E95B50">
        <w:rPr>
          <w:rFonts w:ascii="Times New Roman" w:hAnsi="Times New Roman" w:cs="Times New Roman"/>
        </w:rPr>
        <w:t>social</w:t>
      </w:r>
      <w:r w:rsidR="005051A3" w:rsidRPr="00E95B50">
        <w:rPr>
          <w:rFonts w:ascii="Times New Roman" w:hAnsi="Times New Roman" w:cs="Times New Roman"/>
        </w:rPr>
        <w:t xml:space="preserve"> and economic distress felt within Ireland</w:t>
      </w:r>
      <w:r w:rsidR="00DB1487" w:rsidRPr="00E95B50">
        <w:rPr>
          <w:rFonts w:ascii="Times New Roman" w:hAnsi="Times New Roman" w:cs="Times New Roman"/>
        </w:rPr>
        <w:t xml:space="preserve"> at the time. </w:t>
      </w:r>
      <w:r w:rsidR="00F714DE" w:rsidRPr="00E95B50">
        <w:rPr>
          <w:rFonts w:ascii="Times New Roman" w:hAnsi="Times New Roman" w:cs="Times New Roman"/>
        </w:rPr>
        <w:t>Called one of the most “Chilling brilliant satires of the 18</w:t>
      </w:r>
      <w:r w:rsidR="00F714DE" w:rsidRPr="00E95B50">
        <w:rPr>
          <w:rFonts w:ascii="Times New Roman" w:hAnsi="Times New Roman" w:cs="Times New Roman"/>
          <w:vertAlign w:val="superscript"/>
        </w:rPr>
        <w:t>th</w:t>
      </w:r>
      <w:r w:rsidR="00F714DE" w:rsidRPr="00E95B50">
        <w:rPr>
          <w:rFonts w:ascii="Times New Roman" w:hAnsi="Times New Roman" w:cs="Times New Roman"/>
        </w:rPr>
        <w:t xml:space="preserve"> century”</w:t>
      </w:r>
      <w:r w:rsidR="00F714DE" w:rsidRPr="00E95B50">
        <w:rPr>
          <w:rStyle w:val="FootnoteReference"/>
          <w:rFonts w:ascii="Times New Roman" w:hAnsi="Times New Roman" w:cs="Times New Roman"/>
        </w:rPr>
        <w:footnoteReference w:id="17"/>
      </w:r>
      <w:r w:rsidR="00447287" w:rsidRPr="00E95B50">
        <w:rPr>
          <w:rFonts w:ascii="Times New Roman" w:hAnsi="Times New Roman" w:cs="Times New Roman"/>
        </w:rPr>
        <w:t xml:space="preserve"> Swift explores the oppressi</w:t>
      </w:r>
      <w:r w:rsidR="004048A2" w:rsidRPr="00E95B50">
        <w:rPr>
          <w:rFonts w:ascii="Times New Roman" w:hAnsi="Times New Roman" w:cs="Times New Roman"/>
        </w:rPr>
        <w:t>ve</w:t>
      </w:r>
      <w:r w:rsidR="00447287" w:rsidRPr="00E95B50">
        <w:rPr>
          <w:rFonts w:ascii="Times New Roman" w:hAnsi="Times New Roman" w:cs="Times New Roman"/>
        </w:rPr>
        <w:t xml:space="preserve"> landlords and the </w:t>
      </w:r>
      <w:r w:rsidR="004048A2" w:rsidRPr="00E95B50">
        <w:rPr>
          <w:rFonts w:ascii="Times New Roman" w:hAnsi="Times New Roman" w:cs="Times New Roman"/>
        </w:rPr>
        <w:t>impoverished Irish.</w:t>
      </w:r>
      <w:r w:rsidR="00F714DE" w:rsidRPr="00E95B50">
        <w:rPr>
          <w:rFonts w:ascii="Times New Roman" w:hAnsi="Times New Roman" w:cs="Times New Roman"/>
        </w:rPr>
        <w:t xml:space="preserve"> </w:t>
      </w:r>
      <w:r w:rsidR="00044809" w:rsidRPr="00E95B50">
        <w:rPr>
          <w:rFonts w:ascii="Times New Roman" w:hAnsi="Times New Roman" w:cs="Times New Roman"/>
        </w:rPr>
        <w:t xml:space="preserve">Ireland is in state of bankruptcy due to English </w:t>
      </w:r>
      <w:r w:rsidR="00044809" w:rsidRPr="00E95B50">
        <w:rPr>
          <w:rFonts w:ascii="Times New Roman" w:hAnsi="Times New Roman" w:cs="Times New Roman"/>
        </w:rPr>
        <w:lastRenderedPageBreak/>
        <w:t>control of exportation and importation of goods, land ownership, and the ability to hold position of power</w:t>
      </w:r>
      <w:r w:rsidR="004048A2" w:rsidRPr="00E95B50">
        <w:rPr>
          <w:rFonts w:ascii="Times New Roman" w:hAnsi="Times New Roman" w:cs="Times New Roman"/>
        </w:rPr>
        <w:t>.</w:t>
      </w:r>
      <w:r w:rsidR="004048A2" w:rsidRPr="00E95B50">
        <w:rPr>
          <w:rStyle w:val="FootnoteReference"/>
          <w:rFonts w:ascii="Times New Roman" w:hAnsi="Times New Roman" w:cs="Times New Roman"/>
        </w:rPr>
        <w:footnoteReference w:id="18"/>
      </w:r>
      <w:r w:rsidR="00044809" w:rsidRPr="00E95B50">
        <w:rPr>
          <w:rFonts w:ascii="Times New Roman" w:hAnsi="Times New Roman" w:cs="Times New Roman"/>
        </w:rPr>
        <w:t xml:space="preserve"> This tension</w:t>
      </w:r>
      <w:r w:rsidR="00EC28AB" w:rsidRPr="00E95B50">
        <w:rPr>
          <w:rFonts w:ascii="Times New Roman" w:hAnsi="Times New Roman" w:cs="Times New Roman"/>
        </w:rPr>
        <w:t xml:space="preserve"> and the negative opinions of the Irish</w:t>
      </w:r>
      <w:r w:rsidR="00044809" w:rsidRPr="00E95B50">
        <w:rPr>
          <w:rFonts w:ascii="Times New Roman" w:hAnsi="Times New Roman" w:cs="Times New Roman"/>
        </w:rPr>
        <w:t xml:space="preserve"> is felt within the art created in the 17</w:t>
      </w:r>
      <w:r w:rsidR="00044809" w:rsidRPr="00E95B50">
        <w:rPr>
          <w:rFonts w:ascii="Times New Roman" w:hAnsi="Times New Roman" w:cs="Times New Roman"/>
          <w:vertAlign w:val="superscript"/>
        </w:rPr>
        <w:t>th</w:t>
      </w:r>
      <w:r w:rsidR="00044809" w:rsidRPr="00E95B50">
        <w:rPr>
          <w:rFonts w:ascii="Times New Roman" w:hAnsi="Times New Roman" w:cs="Times New Roman"/>
        </w:rPr>
        <w:t xml:space="preserve"> an 18</w:t>
      </w:r>
      <w:r w:rsidR="00044809" w:rsidRPr="00E95B50">
        <w:rPr>
          <w:rFonts w:ascii="Times New Roman" w:hAnsi="Times New Roman" w:cs="Times New Roman"/>
          <w:vertAlign w:val="superscript"/>
        </w:rPr>
        <w:t>th</w:t>
      </w:r>
      <w:r w:rsidR="00044809" w:rsidRPr="00E95B50">
        <w:rPr>
          <w:rFonts w:ascii="Times New Roman" w:hAnsi="Times New Roman" w:cs="Times New Roman"/>
        </w:rPr>
        <w:t xml:space="preserve"> century</w:t>
      </w:r>
      <w:r w:rsidR="00EC28AB" w:rsidRPr="00E95B50">
        <w:rPr>
          <w:rFonts w:ascii="Times New Roman" w:hAnsi="Times New Roman" w:cs="Times New Roman"/>
        </w:rPr>
        <w:t>.</w:t>
      </w:r>
      <w:r w:rsidR="00EC28AB" w:rsidRPr="00E95B50">
        <w:rPr>
          <w:rStyle w:val="FootnoteReference"/>
          <w:rFonts w:ascii="Times New Roman" w:hAnsi="Times New Roman" w:cs="Times New Roman"/>
        </w:rPr>
        <w:footnoteReference w:id="19"/>
      </w:r>
      <w:r w:rsidR="00044809" w:rsidRPr="00E95B50">
        <w:rPr>
          <w:rFonts w:ascii="Times New Roman" w:hAnsi="Times New Roman" w:cs="Times New Roman"/>
        </w:rPr>
        <w:t xml:space="preserve"> </w:t>
      </w:r>
    </w:p>
    <w:p w14:paraId="52692882" w14:textId="74F20617" w:rsidR="00D96456" w:rsidRPr="00E95B50" w:rsidRDefault="00044809" w:rsidP="00B53ED1">
      <w:pPr>
        <w:spacing w:line="480" w:lineRule="auto"/>
        <w:ind w:firstLine="720"/>
        <w:rPr>
          <w:rFonts w:ascii="Times New Roman" w:hAnsi="Times New Roman" w:cs="Times New Roman"/>
        </w:rPr>
      </w:pPr>
      <w:r w:rsidRPr="00E95B50">
        <w:rPr>
          <w:rFonts w:ascii="Times New Roman" w:hAnsi="Times New Roman" w:cs="Times New Roman"/>
        </w:rPr>
        <w:t>The economic difficulties lead to a strong class distinction</w:t>
      </w:r>
      <w:r w:rsidR="00D96456" w:rsidRPr="00E95B50">
        <w:rPr>
          <w:rFonts w:ascii="Times New Roman" w:hAnsi="Times New Roman" w:cs="Times New Roman"/>
        </w:rPr>
        <w:t xml:space="preserve"> </w:t>
      </w:r>
      <w:r w:rsidR="002074B3" w:rsidRPr="00E95B50">
        <w:rPr>
          <w:rFonts w:ascii="Times New Roman" w:hAnsi="Times New Roman" w:cs="Times New Roman"/>
        </w:rPr>
        <w:t>and the lower class is dehumanized in Swift’s writing</w:t>
      </w:r>
      <w:r w:rsidR="00F0642F" w:rsidRPr="00E95B50">
        <w:rPr>
          <w:rFonts w:ascii="Times New Roman" w:hAnsi="Times New Roman" w:cs="Times New Roman"/>
        </w:rPr>
        <w:t>,</w:t>
      </w:r>
      <w:r w:rsidR="002074B3" w:rsidRPr="00E95B50">
        <w:rPr>
          <w:rFonts w:ascii="Times New Roman" w:hAnsi="Times New Roman" w:cs="Times New Roman"/>
        </w:rPr>
        <w:t xml:space="preserve"> by referring to them as breeders “as I have already observed, it would greatly lessen the number of Papists, with whom we are yearly over-run, being the principal breeders of the nation” </w:t>
      </w:r>
      <w:r w:rsidR="00F0642F" w:rsidRPr="00E95B50">
        <w:rPr>
          <w:rFonts w:ascii="Times New Roman" w:hAnsi="Times New Roman" w:cs="Times New Roman"/>
        </w:rPr>
        <w:t>(Swift) and by the introduction of political math “reduce people to numbers and then you can do things to them”</w:t>
      </w:r>
      <w:r w:rsidR="00F0642F" w:rsidRPr="00E95B50">
        <w:rPr>
          <w:rStyle w:val="FootnoteReference"/>
          <w:rFonts w:ascii="Times New Roman" w:hAnsi="Times New Roman" w:cs="Times New Roman"/>
        </w:rPr>
        <w:footnoteReference w:id="20"/>
      </w:r>
      <w:r w:rsidR="00F0642F" w:rsidRPr="00E95B50">
        <w:rPr>
          <w:rFonts w:ascii="Times New Roman" w:hAnsi="Times New Roman" w:cs="Times New Roman"/>
        </w:rPr>
        <w:t xml:space="preserve"> </w:t>
      </w:r>
      <w:r w:rsidR="002074B3" w:rsidRPr="00E95B50">
        <w:rPr>
          <w:rFonts w:ascii="Times New Roman" w:hAnsi="Times New Roman" w:cs="Times New Roman"/>
        </w:rPr>
        <w:t xml:space="preserve">this dehumanizing language, similar to the language </w:t>
      </w:r>
      <w:r w:rsidR="00417B65" w:rsidRPr="00E95B50">
        <w:rPr>
          <w:rFonts w:ascii="Times New Roman" w:hAnsi="Times New Roman" w:cs="Times New Roman"/>
        </w:rPr>
        <w:t xml:space="preserve">used for </w:t>
      </w:r>
      <w:r w:rsidR="002074B3" w:rsidRPr="00E95B50">
        <w:rPr>
          <w:rFonts w:ascii="Times New Roman" w:hAnsi="Times New Roman" w:cs="Times New Roman"/>
        </w:rPr>
        <w:t xml:space="preserve">livestock, allows </w:t>
      </w:r>
      <w:r w:rsidR="00417B65" w:rsidRPr="00E95B50">
        <w:rPr>
          <w:rFonts w:ascii="Times New Roman" w:hAnsi="Times New Roman" w:cs="Times New Roman"/>
        </w:rPr>
        <w:t xml:space="preserve">for moral </w:t>
      </w:r>
      <w:r w:rsidR="002074B3" w:rsidRPr="00E95B50">
        <w:rPr>
          <w:rFonts w:ascii="Times New Roman" w:hAnsi="Times New Roman" w:cs="Times New Roman"/>
        </w:rPr>
        <w:t xml:space="preserve">separation between upper class political audiences and the oppressed lower class Irish citizens. </w:t>
      </w:r>
      <w:r w:rsidR="00F1134A" w:rsidRPr="00E95B50">
        <w:rPr>
          <w:rFonts w:ascii="Times New Roman" w:hAnsi="Times New Roman" w:cs="Times New Roman"/>
        </w:rPr>
        <w:t>Swift is commentating on</w:t>
      </w:r>
      <w:r w:rsidR="00D96456" w:rsidRPr="00E95B50">
        <w:rPr>
          <w:rFonts w:ascii="Times New Roman" w:hAnsi="Times New Roman" w:cs="Times New Roman"/>
        </w:rPr>
        <w:t xml:space="preserve"> the stagnant view of the Irish lower class</w:t>
      </w:r>
      <w:r w:rsidR="00F1134A" w:rsidRPr="00E95B50">
        <w:rPr>
          <w:rFonts w:ascii="Times New Roman" w:hAnsi="Times New Roman" w:cs="Times New Roman"/>
        </w:rPr>
        <w:t xml:space="preserve">, as </w:t>
      </w:r>
      <w:r w:rsidR="00417B65" w:rsidRPr="00E95B50">
        <w:rPr>
          <w:rFonts w:ascii="Times New Roman" w:hAnsi="Times New Roman" w:cs="Times New Roman"/>
        </w:rPr>
        <w:t xml:space="preserve">less than human, </w:t>
      </w:r>
      <w:r w:rsidR="00F1134A" w:rsidRPr="00E95B50">
        <w:rPr>
          <w:rFonts w:ascii="Times New Roman" w:hAnsi="Times New Roman" w:cs="Times New Roman"/>
        </w:rPr>
        <w:t>no better than animals</w:t>
      </w:r>
      <w:r w:rsidR="00F0642F" w:rsidRPr="00E95B50">
        <w:rPr>
          <w:rFonts w:ascii="Times New Roman" w:hAnsi="Times New Roman" w:cs="Times New Roman"/>
        </w:rPr>
        <w:t xml:space="preserve"> or number</w:t>
      </w:r>
      <w:r w:rsidR="00CC5FD1" w:rsidRPr="00E95B50">
        <w:rPr>
          <w:rFonts w:ascii="Times New Roman" w:hAnsi="Times New Roman" w:cs="Times New Roman"/>
        </w:rPr>
        <w:t>s</w:t>
      </w:r>
      <w:r w:rsidR="00F1134A" w:rsidRPr="00E95B50">
        <w:rPr>
          <w:rFonts w:ascii="Times New Roman" w:hAnsi="Times New Roman" w:cs="Times New Roman"/>
        </w:rPr>
        <w:t>.</w:t>
      </w:r>
    </w:p>
    <w:p w14:paraId="418F9621" w14:textId="7DBD728E" w:rsidR="007207DE" w:rsidRPr="00E95B50" w:rsidRDefault="006C51B7" w:rsidP="006C51B7">
      <w:pPr>
        <w:spacing w:line="480" w:lineRule="auto"/>
        <w:ind w:firstLine="720"/>
        <w:rPr>
          <w:rFonts w:ascii="Times New Roman" w:hAnsi="Times New Roman" w:cs="Times New Roman"/>
        </w:rPr>
      </w:pPr>
      <w:r w:rsidRPr="00E95B50">
        <w:rPr>
          <w:rFonts w:ascii="Times New Roman" w:hAnsi="Times New Roman" w:cs="Times New Roman"/>
        </w:rPr>
        <w:t>Clothing is</w:t>
      </w:r>
      <w:r w:rsidR="00A846CC">
        <w:rPr>
          <w:rFonts w:ascii="Times New Roman" w:hAnsi="Times New Roman" w:cs="Times New Roman"/>
        </w:rPr>
        <w:t xml:space="preserve"> </w:t>
      </w:r>
      <w:r w:rsidRPr="00E95B50">
        <w:rPr>
          <w:rFonts w:ascii="Times New Roman" w:hAnsi="Times New Roman" w:cs="Times New Roman"/>
        </w:rPr>
        <w:t xml:space="preserve">another method </w:t>
      </w:r>
      <w:r w:rsidR="00A846CC">
        <w:rPr>
          <w:rFonts w:ascii="Times New Roman" w:hAnsi="Times New Roman" w:cs="Times New Roman"/>
        </w:rPr>
        <w:t xml:space="preserve">used to </w:t>
      </w:r>
      <w:proofErr w:type="spellStart"/>
      <w:r w:rsidRPr="00E95B50">
        <w:rPr>
          <w:rFonts w:ascii="Times New Roman" w:hAnsi="Times New Roman" w:cs="Times New Roman"/>
        </w:rPr>
        <w:t>condem</w:t>
      </w:r>
      <w:proofErr w:type="spellEnd"/>
      <w:r w:rsidRPr="00E95B50">
        <w:rPr>
          <w:rFonts w:ascii="Times New Roman" w:hAnsi="Times New Roman" w:cs="Times New Roman"/>
        </w:rPr>
        <w:t xml:space="preserve"> the lower class in Swift’s </w:t>
      </w:r>
      <w:r w:rsidRPr="00E95B50">
        <w:rPr>
          <w:rFonts w:ascii="Times New Roman" w:hAnsi="Times New Roman" w:cs="Times New Roman"/>
          <w:i/>
        </w:rPr>
        <w:t xml:space="preserve">A Modest Proposal. </w:t>
      </w:r>
      <w:r w:rsidR="00F1134A" w:rsidRPr="00E95B50">
        <w:rPr>
          <w:rFonts w:ascii="Times New Roman" w:hAnsi="Times New Roman" w:cs="Times New Roman"/>
        </w:rPr>
        <w:t xml:space="preserve">Clothing is used in </w:t>
      </w:r>
      <w:r w:rsidR="00F1134A" w:rsidRPr="00E95B50">
        <w:rPr>
          <w:rFonts w:ascii="Times New Roman" w:hAnsi="Times New Roman" w:cs="Times New Roman"/>
          <w:i/>
        </w:rPr>
        <w:t>Pamela</w:t>
      </w:r>
      <w:r w:rsidR="00F1134A" w:rsidRPr="00E95B50">
        <w:rPr>
          <w:rFonts w:ascii="Times New Roman" w:hAnsi="Times New Roman" w:cs="Times New Roman"/>
        </w:rPr>
        <w:t xml:space="preserve"> to illustrate a mask of class</w:t>
      </w:r>
      <w:r w:rsidR="0041607A" w:rsidRPr="00E95B50">
        <w:rPr>
          <w:rStyle w:val="FootnoteReference"/>
          <w:rFonts w:ascii="Times New Roman" w:hAnsi="Times New Roman" w:cs="Times New Roman"/>
        </w:rPr>
        <w:footnoteReference w:id="21"/>
      </w:r>
      <w:r w:rsidR="00F1134A" w:rsidRPr="00E95B50">
        <w:rPr>
          <w:rFonts w:ascii="Times New Roman" w:hAnsi="Times New Roman" w:cs="Times New Roman"/>
        </w:rPr>
        <w:t xml:space="preserve">, Pamela </w:t>
      </w:r>
      <w:r w:rsidR="0007711D" w:rsidRPr="00E95B50">
        <w:rPr>
          <w:rFonts w:ascii="Times New Roman" w:hAnsi="Times New Roman" w:cs="Times New Roman"/>
        </w:rPr>
        <w:t>purchases</w:t>
      </w:r>
      <w:r w:rsidR="00F1134A" w:rsidRPr="00E95B50">
        <w:rPr>
          <w:rFonts w:ascii="Times New Roman" w:hAnsi="Times New Roman" w:cs="Times New Roman"/>
        </w:rPr>
        <w:t xml:space="preserve"> new clothes when she believes she is going back to her parents because the beautiful clothing she wears from her late mistress are too fine for the impoverish life she would lead at home, similarly clothing is used in </w:t>
      </w:r>
      <w:r w:rsidR="00F1134A" w:rsidRPr="00E95B50">
        <w:rPr>
          <w:rFonts w:ascii="Times New Roman" w:hAnsi="Times New Roman" w:cs="Times New Roman"/>
          <w:i/>
        </w:rPr>
        <w:t xml:space="preserve">A Modest </w:t>
      </w:r>
      <w:r w:rsidR="00F1134A" w:rsidRPr="00E95B50">
        <w:rPr>
          <w:rFonts w:ascii="Times New Roman" w:hAnsi="Times New Roman" w:cs="Times New Roman"/>
          <w:i/>
        </w:rPr>
        <w:lastRenderedPageBreak/>
        <w:t xml:space="preserve">Proposal </w:t>
      </w:r>
      <w:r w:rsidR="00B56DA4">
        <w:rPr>
          <w:rFonts w:ascii="Times New Roman" w:hAnsi="Times New Roman" w:cs="Times New Roman"/>
        </w:rPr>
        <w:t xml:space="preserve">to </w:t>
      </w:r>
      <w:r w:rsidRPr="00E95B50">
        <w:rPr>
          <w:rFonts w:ascii="Times New Roman" w:hAnsi="Times New Roman" w:cs="Times New Roman"/>
        </w:rPr>
        <w:t>show class. The Irish people Swift discuss</w:t>
      </w:r>
      <w:r w:rsidR="00417B65" w:rsidRPr="00E95B50">
        <w:rPr>
          <w:rFonts w:ascii="Times New Roman" w:hAnsi="Times New Roman" w:cs="Times New Roman"/>
        </w:rPr>
        <w:t>es</w:t>
      </w:r>
      <w:r w:rsidRPr="00E95B50">
        <w:rPr>
          <w:rFonts w:ascii="Times New Roman" w:hAnsi="Times New Roman" w:cs="Times New Roman"/>
        </w:rPr>
        <w:t xml:space="preserve"> are referred to </w:t>
      </w:r>
      <w:r w:rsidR="004D3B58" w:rsidRPr="00E95B50">
        <w:rPr>
          <w:rFonts w:ascii="Times New Roman" w:hAnsi="Times New Roman" w:cs="Times New Roman"/>
        </w:rPr>
        <w:t xml:space="preserve">as </w:t>
      </w:r>
      <w:r w:rsidRPr="00E95B50">
        <w:rPr>
          <w:rFonts w:ascii="Times New Roman" w:hAnsi="Times New Roman" w:cs="Times New Roman"/>
        </w:rPr>
        <w:t>wearing rags</w:t>
      </w:r>
      <w:r w:rsidR="007207DE" w:rsidRPr="00E95B50">
        <w:rPr>
          <w:rFonts w:ascii="Times New Roman" w:hAnsi="Times New Roman" w:cs="Times New Roman"/>
        </w:rPr>
        <w:t xml:space="preserve"> throughout the pamphlet</w:t>
      </w:r>
      <w:r w:rsidR="004D3B58" w:rsidRPr="00E95B50">
        <w:rPr>
          <w:rStyle w:val="FootnoteReference"/>
          <w:rFonts w:ascii="Times New Roman" w:hAnsi="Times New Roman" w:cs="Times New Roman"/>
        </w:rPr>
        <w:footnoteReference w:id="22"/>
      </w:r>
      <w:r w:rsidR="007207DE" w:rsidRPr="00E95B50">
        <w:rPr>
          <w:rFonts w:ascii="Times New Roman" w:hAnsi="Times New Roman" w:cs="Times New Roman"/>
        </w:rPr>
        <w:t xml:space="preserve"> </w:t>
      </w:r>
      <w:r w:rsidRPr="00E95B50">
        <w:rPr>
          <w:rFonts w:ascii="Times New Roman" w:hAnsi="Times New Roman" w:cs="Times New Roman"/>
          <w:lang w:val="en-GB"/>
        </w:rPr>
        <w:t>“</w:t>
      </w:r>
      <w:r w:rsidRPr="00E95B50">
        <w:rPr>
          <w:rFonts w:ascii="Times New Roman" w:hAnsi="Times New Roman" w:cs="Times New Roman"/>
        </w:rPr>
        <w:t xml:space="preserve">followed by three, four, or six children, all in rags,” </w:t>
      </w:r>
      <w:r w:rsidR="00417B65" w:rsidRPr="00E95B50">
        <w:rPr>
          <w:rFonts w:ascii="Times New Roman" w:hAnsi="Times New Roman" w:cs="Times New Roman"/>
        </w:rPr>
        <w:t>T</w:t>
      </w:r>
      <w:r w:rsidR="007207DE" w:rsidRPr="00E95B50">
        <w:rPr>
          <w:rFonts w:ascii="Times New Roman" w:hAnsi="Times New Roman" w:cs="Times New Roman"/>
        </w:rPr>
        <w:t>heir lack of garments show</w:t>
      </w:r>
      <w:r w:rsidR="00B56DA4">
        <w:rPr>
          <w:rFonts w:ascii="Times New Roman" w:hAnsi="Times New Roman" w:cs="Times New Roman"/>
        </w:rPr>
        <w:t>s</w:t>
      </w:r>
      <w:r w:rsidR="00417B65" w:rsidRPr="00E95B50">
        <w:rPr>
          <w:rFonts w:ascii="Times New Roman" w:hAnsi="Times New Roman" w:cs="Times New Roman"/>
        </w:rPr>
        <w:t xml:space="preserve"> </w:t>
      </w:r>
      <w:r w:rsidR="007207DE" w:rsidRPr="00E95B50">
        <w:rPr>
          <w:rFonts w:ascii="Times New Roman" w:hAnsi="Times New Roman" w:cs="Times New Roman"/>
        </w:rPr>
        <w:t>their economic situation, providing support to Swift’s proposal</w:t>
      </w:r>
      <w:r w:rsidR="004D3B58" w:rsidRPr="00E95B50">
        <w:rPr>
          <w:rFonts w:ascii="Times New Roman" w:hAnsi="Times New Roman" w:cs="Times New Roman"/>
        </w:rPr>
        <w:t xml:space="preserve">. </w:t>
      </w:r>
      <w:r w:rsidR="007207DE" w:rsidRPr="00E95B50">
        <w:rPr>
          <w:rFonts w:ascii="Times New Roman" w:hAnsi="Times New Roman" w:cs="Times New Roman"/>
        </w:rPr>
        <w:t xml:space="preserve">The only mention of fine garments in the pamphlet is </w:t>
      </w:r>
      <w:r w:rsidR="00417B65" w:rsidRPr="00E95B50">
        <w:rPr>
          <w:rFonts w:ascii="Times New Roman" w:hAnsi="Times New Roman" w:cs="Times New Roman"/>
        </w:rPr>
        <w:t xml:space="preserve">in reference to the baby skin. </w:t>
      </w:r>
    </w:p>
    <w:p w14:paraId="57AE8CAA" w14:textId="66C092EF" w:rsidR="006C51B7" w:rsidRPr="00E95B50" w:rsidRDefault="007207DE" w:rsidP="007207DE">
      <w:pPr>
        <w:spacing w:line="480" w:lineRule="auto"/>
        <w:ind w:left="720"/>
        <w:rPr>
          <w:rFonts w:ascii="Times New Roman" w:hAnsi="Times New Roman" w:cs="Times New Roman"/>
          <w:lang w:val="en-GB"/>
        </w:rPr>
      </w:pPr>
      <w:r w:rsidRPr="00E95B50">
        <w:rPr>
          <w:rFonts w:ascii="Times New Roman" w:hAnsi="Times New Roman" w:cs="Times New Roman"/>
          <w:lang w:val="en-GB"/>
        </w:rPr>
        <w:t xml:space="preserve">Those who are </w:t>
      </w:r>
      <w:proofErr w:type="gramStart"/>
      <w:r w:rsidRPr="00E95B50">
        <w:rPr>
          <w:rFonts w:ascii="Times New Roman" w:hAnsi="Times New Roman" w:cs="Times New Roman"/>
          <w:lang w:val="en-GB"/>
        </w:rPr>
        <w:t>more thrifty</w:t>
      </w:r>
      <w:proofErr w:type="gramEnd"/>
      <w:r w:rsidRPr="00E95B50">
        <w:rPr>
          <w:rFonts w:ascii="Times New Roman" w:hAnsi="Times New Roman" w:cs="Times New Roman"/>
          <w:lang w:val="en-GB"/>
        </w:rPr>
        <w:t xml:space="preserve"> (as I must confess the times require) may flea the carcass; the skin of which, artificially dressed, will make admirable gloves for ladies, and summer boots for fine gentlemen.</w:t>
      </w:r>
      <w:r w:rsidR="006B2B65" w:rsidRPr="00E95B50">
        <w:rPr>
          <w:rStyle w:val="FootnoteReference"/>
          <w:rFonts w:ascii="Times New Roman" w:hAnsi="Times New Roman" w:cs="Times New Roman"/>
          <w:lang w:val="en-GB"/>
        </w:rPr>
        <w:footnoteReference w:id="23"/>
      </w:r>
    </w:p>
    <w:p w14:paraId="56D5D3E9" w14:textId="2D94CA0B" w:rsidR="007207DE" w:rsidRPr="00E95B50" w:rsidRDefault="00551036" w:rsidP="007207DE">
      <w:pPr>
        <w:spacing w:line="480" w:lineRule="auto"/>
        <w:rPr>
          <w:rFonts w:ascii="Times New Roman" w:hAnsi="Times New Roman" w:cs="Times New Roman"/>
          <w:lang w:val="en-GB"/>
        </w:rPr>
      </w:pPr>
      <w:r w:rsidRPr="00E95B50">
        <w:rPr>
          <w:rFonts w:ascii="Times New Roman" w:hAnsi="Times New Roman" w:cs="Times New Roman"/>
          <w:lang w:val="en-GB"/>
        </w:rPr>
        <w:t>This mention of clothing</w:t>
      </w:r>
      <w:r w:rsidR="007207DE" w:rsidRPr="00E95B50">
        <w:rPr>
          <w:rFonts w:ascii="Times New Roman" w:hAnsi="Times New Roman" w:cs="Times New Roman"/>
          <w:lang w:val="en-GB"/>
        </w:rPr>
        <w:t xml:space="preserve"> is for the ladies and “fine gentlemen” stating that the skin will be made useful by </w:t>
      </w:r>
      <w:r w:rsidR="00417B65" w:rsidRPr="00E95B50">
        <w:rPr>
          <w:rFonts w:ascii="Times New Roman" w:hAnsi="Times New Roman" w:cs="Times New Roman"/>
          <w:lang w:val="en-GB"/>
        </w:rPr>
        <w:t>the</w:t>
      </w:r>
      <w:r w:rsidR="007207DE" w:rsidRPr="00E95B50">
        <w:rPr>
          <w:rFonts w:ascii="Times New Roman" w:hAnsi="Times New Roman" w:cs="Times New Roman"/>
          <w:lang w:val="en-GB"/>
        </w:rPr>
        <w:t xml:space="preserve"> </w:t>
      </w:r>
      <w:r w:rsidR="00750918" w:rsidRPr="00E95B50">
        <w:rPr>
          <w:rFonts w:ascii="Times New Roman" w:hAnsi="Times New Roman" w:cs="Times New Roman"/>
          <w:lang w:val="en-GB"/>
        </w:rPr>
        <w:t>upper-class</w:t>
      </w:r>
      <w:r w:rsidR="007207DE" w:rsidRPr="00E95B50">
        <w:rPr>
          <w:rFonts w:ascii="Times New Roman" w:hAnsi="Times New Roman" w:cs="Times New Roman"/>
          <w:lang w:val="en-GB"/>
        </w:rPr>
        <w:t xml:space="preserve"> citizens instead of the lower class who need</w:t>
      </w:r>
      <w:r w:rsidR="00B56DA4">
        <w:rPr>
          <w:rFonts w:ascii="Times New Roman" w:hAnsi="Times New Roman" w:cs="Times New Roman"/>
          <w:lang w:val="en-GB"/>
        </w:rPr>
        <w:t xml:space="preserve"> it</w:t>
      </w:r>
      <w:r w:rsidR="00417B65" w:rsidRPr="00E95B50">
        <w:rPr>
          <w:rFonts w:ascii="Times New Roman" w:hAnsi="Times New Roman" w:cs="Times New Roman"/>
          <w:lang w:val="en-GB"/>
        </w:rPr>
        <w:t xml:space="preserve">. This point made by </w:t>
      </w:r>
      <w:r w:rsidR="008F33A2">
        <w:rPr>
          <w:rFonts w:ascii="Times New Roman" w:hAnsi="Times New Roman" w:cs="Times New Roman"/>
          <w:lang w:val="en-GB"/>
        </w:rPr>
        <w:t>S</w:t>
      </w:r>
      <w:r w:rsidR="00417B65" w:rsidRPr="00E95B50">
        <w:rPr>
          <w:rFonts w:ascii="Times New Roman" w:hAnsi="Times New Roman" w:cs="Times New Roman"/>
          <w:lang w:val="en-GB"/>
        </w:rPr>
        <w:t xml:space="preserve">wift </w:t>
      </w:r>
      <w:r w:rsidR="008F33A2">
        <w:rPr>
          <w:rFonts w:ascii="Times New Roman" w:hAnsi="Times New Roman" w:cs="Times New Roman"/>
          <w:lang w:val="en-GB"/>
        </w:rPr>
        <w:t xml:space="preserve">is </w:t>
      </w:r>
      <w:proofErr w:type="gramStart"/>
      <w:r w:rsidR="00750918" w:rsidRPr="00E95B50">
        <w:rPr>
          <w:rFonts w:ascii="Times New Roman" w:hAnsi="Times New Roman" w:cs="Times New Roman"/>
          <w:lang w:val="en-GB"/>
        </w:rPr>
        <w:t>similar</w:t>
      </w:r>
      <w:r w:rsidR="008F33A2">
        <w:rPr>
          <w:rFonts w:ascii="Times New Roman" w:hAnsi="Times New Roman" w:cs="Times New Roman"/>
          <w:lang w:val="en-GB"/>
        </w:rPr>
        <w:t xml:space="preserve"> to</w:t>
      </w:r>
      <w:proofErr w:type="gramEnd"/>
      <w:r w:rsidR="00750918" w:rsidRPr="00E95B50">
        <w:rPr>
          <w:rFonts w:ascii="Times New Roman" w:hAnsi="Times New Roman" w:cs="Times New Roman"/>
          <w:lang w:val="en-GB"/>
        </w:rPr>
        <w:t xml:space="preserve"> </w:t>
      </w:r>
      <w:r w:rsidR="00417B65" w:rsidRPr="00E95B50">
        <w:rPr>
          <w:rFonts w:ascii="Times New Roman" w:hAnsi="Times New Roman" w:cs="Times New Roman"/>
          <w:lang w:val="en-GB"/>
        </w:rPr>
        <w:t>the point he makes regarding their financial situation</w:t>
      </w:r>
      <w:r w:rsidR="008F33A2">
        <w:rPr>
          <w:rStyle w:val="FootnoteReference"/>
          <w:rFonts w:ascii="Times New Roman" w:hAnsi="Times New Roman" w:cs="Times New Roman"/>
          <w:lang w:val="en-GB"/>
        </w:rPr>
        <w:footnoteReference w:id="24"/>
      </w:r>
      <w:r w:rsidR="00417B65" w:rsidRPr="00E95B50">
        <w:rPr>
          <w:rFonts w:ascii="Times New Roman" w:hAnsi="Times New Roman" w:cs="Times New Roman"/>
          <w:lang w:val="en-GB"/>
        </w:rPr>
        <w:t xml:space="preserve"> and makes you question who will be truly helped through this proposal? Is</w:t>
      </w:r>
      <w:r w:rsidR="00601BB0">
        <w:rPr>
          <w:rFonts w:ascii="Times New Roman" w:hAnsi="Times New Roman" w:cs="Times New Roman"/>
          <w:lang w:val="en-GB"/>
        </w:rPr>
        <w:t xml:space="preserve"> </w:t>
      </w:r>
      <w:r w:rsidR="00417B65" w:rsidRPr="00E95B50">
        <w:rPr>
          <w:rFonts w:ascii="Times New Roman" w:hAnsi="Times New Roman" w:cs="Times New Roman"/>
          <w:lang w:val="en-GB"/>
        </w:rPr>
        <w:t xml:space="preserve">Swift advocating for the </w:t>
      </w:r>
      <w:r w:rsidRPr="00E95B50">
        <w:rPr>
          <w:rFonts w:ascii="Times New Roman" w:hAnsi="Times New Roman" w:cs="Times New Roman"/>
          <w:lang w:val="en-GB"/>
        </w:rPr>
        <w:t>lower-class</w:t>
      </w:r>
      <w:r w:rsidR="00417B65" w:rsidRPr="00E95B50">
        <w:rPr>
          <w:rFonts w:ascii="Times New Roman" w:hAnsi="Times New Roman" w:cs="Times New Roman"/>
          <w:lang w:val="en-GB"/>
        </w:rPr>
        <w:t xml:space="preserve"> Irish citizen and criti</w:t>
      </w:r>
      <w:r w:rsidR="00E31092" w:rsidRPr="00E95B50">
        <w:rPr>
          <w:rFonts w:ascii="Times New Roman" w:hAnsi="Times New Roman" w:cs="Times New Roman"/>
          <w:lang w:val="en-GB"/>
        </w:rPr>
        <w:t>c</w:t>
      </w:r>
      <w:r w:rsidR="00417B65" w:rsidRPr="00E95B50">
        <w:rPr>
          <w:rFonts w:ascii="Times New Roman" w:hAnsi="Times New Roman" w:cs="Times New Roman"/>
          <w:lang w:val="en-GB"/>
        </w:rPr>
        <w:t>i</w:t>
      </w:r>
      <w:r w:rsidR="00E31092" w:rsidRPr="00E95B50">
        <w:rPr>
          <w:rFonts w:ascii="Times New Roman" w:hAnsi="Times New Roman" w:cs="Times New Roman"/>
          <w:lang w:val="en-GB"/>
        </w:rPr>
        <w:t>si</w:t>
      </w:r>
      <w:r w:rsidR="00417B65" w:rsidRPr="00E95B50">
        <w:rPr>
          <w:rFonts w:ascii="Times New Roman" w:hAnsi="Times New Roman" w:cs="Times New Roman"/>
          <w:lang w:val="en-GB"/>
        </w:rPr>
        <w:t>ng the English control or is he suggesting a solution to keep the English well feed and in good financial standing, as land owner</w:t>
      </w:r>
      <w:r w:rsidR="00601BB0">
        <w:rPr>
          <w:rFonts w:ascii="Times New Roman" w:hAnsi="Times New Roman" w:cs="Times New Roman"/>
          <w:lang w:val="en-GB"/>
        </w:rPr>
        <w:t>?</w:t>
      </w:r>
    </w:p>
    <w:p w14:paraId="5BD29A7A" w14:textId="366A8923" w:rsidR="004E6E34" w:rsidRPr="00E95B50" w:rsidRDefault="00F0642F" w:rsidP="007207DE">
      <w:pPr>
        <w:spacing w:line="480" w:lineRule="auto"/>
        <w:ind w:firstLine="720"/>
        <w:rPr>
          <w:rFonts w:ascii="Times New Roman" w:hAnsi="Times New Roman" w:cs="Times New Roman"/>
        </w:rPr>
      </w:pPr>
      <w:r w:rsidRPr="00E95B50">
        <w:rPr>
          <w:rFonts w:ascii="Times New Roman" w:hAnsi="Times New Roman" w:cs="Times New Roman"/>
        </w:rPr>
        <w:t xml:space="preserve">Swift is commenting on the oppressive </w:t>
      </w:r>
      <w:r w:rsidR="005B4C32" w:rsidRPr="00E95B50">
        <w:rPr>
          <w:rFonts w:ascii="Times New Roman" w:hAnsi="Times New Roman" w:cs="Times New Roman"/>
        </w:rPr>
        <w:t>landlords but without true regard for the Irish poor.</w:t>
      </w:r>
      <w:r w:rsidR="00601BB0">
        <w:rPr>
          <w:rFonts w:ascii="Times New Roman" w:hAnsi="Times New Roman" w:cs="Times New Roman"/>
        </w:rPr>
        <w:t xml:space="preserve"> While</w:t>
      </w:r>
      <w:r w:rsidR="005B4C32" w:rsidRPr="00E95B50">
        <w:rPr>
          <w:rFonts w:ascii="Times New Roman" w:hAnsi="Times New Roman" w:cs="Times New Roman"/>
        </w:rPr>
        <w:t xml:space="preserve"> </w:t>
      </w:r>
      <w:r w:rsidR="00601BB0">
        <w:rPr>
          <w:rFonts w:ascii="Times New Roman" w:hAnsi="Times New Roman" w:cs="Times New Roman"/>
        </w:rPr>
        <w:t>i</w:t>
      </w:r>
      <w:r w:rsidR="005B4C32" w:rsidRPr="00E95B50">
        <w:rPr>
          <w:rFonts w:ascii="Times New Roman" w:hAnsi="Times New Roman" w:cs="Times New Roman"/>
        </w:rPr>
        <w:t xml:space="preserve">t is comforting to think </w:t>
      </w:r>
      <w:r w:rsidR="00551036" w:rsidRPr="00E95B50">
        <w:rPr>
          <w:rFonts w:ascii="Times New Roman" w:hAnsi="Times New Roman" w:cs="Times New Roman"/>
        </w:rPr>
        <w:t>S</w:t>
      </w:r>
      <w:r w:rsidR="005B4C32" w:rsidRPr="00E95B50">
        <w:rPr>
          <w:rFonts w:ascii="Times New Roman" w:hAnsi="Times New Roman" w:cs="Times New Roman"/>
        </w:rPr>
        <w:t xml:space="preserve">wift is a spokes person for the lower </w:t>
      </w:r>
      <w:r w:rsidR="00551036" w:rsidRPr="00E95B50">
        <w:rPr>
          <w:rFonts w:ascii="Times New Roman" w:hAnsi="Times New Roman" w:cs="Times New Roman"/>
        </w:rPr>
        <w:t>class,</w:t>
      </w:r>
      <w:r w:rsidR="005B4C32" w:rsidRPr="00E95B50">
        <w:rPr>
          <w:rFonts w:ascii="Times New Roman" w:hAnsi="Times New Roman" w:cs="Times New Roman"/>
        </w:rPr>
        <w:t xml:space="preserve"> he </w:t>
      </w:r>
      <w:r w:rsidR="00750918" w:rsidRPr="00E95B50">
        <w:rPr>
          <w:rFonts w:ascii="Times New Roman" w:hAnsi="Times New Roman" w:cs="Times New Roman"/>
        </w:rPr>
        <w:t>proposes</w:t>
      </w:r>
      <w:r w:rsidR="005B4C32" w:rsidRPr="00E95B50">
        <w:rPr>
          <w:rFonts w:ascii="Times New Roman" w:hAnsi="Times New Roman" w:cs="Times New Roman"/>
        </w:rPr>
        <w:t xml:space="preserve"> a solution that is</w:t>
      </w:r>
      <w:r w:rsidR="004D3B58" w:rsidRPr="00E95B50">
        <w:rPr>
          <w:rFonts w:ascii="Times New Roman" w:hAnsi="Times New Roman" w:cs="Times New Roman"/>
        </w:rPr>
        <w:t xml:space="preserve"> not a solution.</w:t>
      </w:r>
      <w:r w:rsidR="005B4C32" w:rsidRPr="00E95B50">
        <w:rPr>
          <w:rFonts w:ascii="Times New Roman" w:hAnsi="Times New Roman" w:cs="Times New Roman"/>
          <w:color w:val="FF0000"/>
        </w:rPr>
        <w:t xml:space="preserve"> </w:t>
      </w:r>
      <w:r w:rsidR="004D3B58" w:rsidRPr="00E95B50">
        <w:rPr>
          <w:rFonts w:ascii="Times New Roman" w:hAnsi="Times New Roman" w:cs="Times New Roman"/>
        </w:rPr>
        <w:t xml:space="preserve">Swift has a negative view towards the lower-class Irish citizens. He describes them as </w:t>
      </w:r>
      <w:r w:rsidR="00601BB0">
        <w:rPr>
          <w:rFonts w:ascii="Times New Roman" w:hAnsi="Times New Roman" w:cs="Times New Roman"/>
        </w:rPr>
        <w:t>i</w:t>
      </w:r>
      <w:r w:rsidR="004D3B58" w:rsidRPr="00E95B50">
        <w:rPr>
          <w:rFonts w:ascii="Times New Roman" w:hAnsi="Times New Roman" w:cs="Times New Roman"/>
        </w:rPr>
        <w:t xml:space="preserve">gnorant, lazy, and thieving </w:t>
      </w:r>
      <w:r w:rsidR="004D3B58" w:rsidRPr="00E95B50">
        <w:rPr>
          <w:rStyle w:val="FootnoteReference"/>
          <w:rFonts w:ascii="Times New Roman" w:hAnsi="Times New Roman" w:cs="Times New Roman"/>
        </w:rPr>
        <w:footnoteReference w:id="25"/>
      </w:r>
      <w:r w:rsidR="00551036" w:rsidRPr="00E95B50">
        <w:rPr>
          <w:rFonts w:ascii="Times New Roman" w:hAnsi="Times New Roman" w:cs="Times New Roman"/>
        </w:rPr>
        <w:t xml:space="preserve"> </w:t>
      </w:r>
      <w:r w:rsidR="00A705E0" w:rsidRPr="00E95B50">
        <w:rPr>
          <w:rFonts w:ascii="Times New Roman" w:hAnsi="Times New Roman" w:cs="Times New Roman"/>
        </w:rPr>
        <w:t xml:space="preserve">. Swift </w:t>
      </w:r>
      <w:r w:rsidR="00551036" w:rsidRPr="00E95B50">
        <w:rPr>
          <w:rFonts w:ascii="Times New Roman" w:hAnsi="Times New Roman" w:cs="Times New Roman"/>
        </w:rPr>
        <w:t>present</w:t>
      </w:r>
      <w:r w:rsidR="00601BB0">
        <w:rPr>
          <w:rFonts w:ascii="Times New Roman" w:hAnsi="Times New Roman" w:cs="Times New Roman"/>
        </w:rPr>
        <w:t>s</w:t>
      </w:r>
      <w:r w:rsidR="00551036" w:rsidRPr="00E95B50">
        <w:rPr>
          <w:rFonts w:ascii="Times New Roman" w:hAnsi="Times New Roman" w:cs="Times New Roman"/>
        </w:rPr>
        <w:t xml:space="preserve"> a firm distinction between class</w:t>
      </w:r>
      <w:r w:rsidR="00A705E0" w:rsidRPr="00E95B50">
        <w:rPr>
          <w:rFonts w:ascii="Times New Roman" w:hAnsi="Times New Roman" w:cs="Times New Roman"/>
        </w:rPr>
        <w:t xml:space="preserve">, he </w:t>
      </w:r>
      <w:r w:rsidR="00601BB0">
        <w:rPr>
          <w:rFonts w:ascii="Times New Roman" w:hAnsi="Times New Roman" w:cs="Times New Roman"/>
        </w:rPr>
        <w:t xml:space="preserve">belief that they will not change. </w:t>
      </w:r>
      <w:r w:rsidR="00750918" w:rsidRPr="00E95B50">
        <w:rPr>
          <w:rFonts w:ascii="Times New Roman" w:hAnsi="Times New Roman" w:cs="Times New Roman"/>
        </w:rPr>
        <w:t xml:space="preserve">Unlike Pamela and the conduct books made to elevate someone through class, Swift is creating a barrier, </w:t>
      </w:r>
      <w:r w:rsidR="00750918" w:rsidRPr="00E95B50">
        <w:rPr>
          <w:rFonts w:ascii="Times New Roman" w:hAnsi="Times New Roman" w:cs="Times New Roman"/>
        </w:rPr>
        <w:lastRenderedPageBreak/>
        <w:t xml:space="preserve">an us and them. </w:t>
      </w:r>
      <w:r w:rsidR="006B2B65" w:rsidRPr="00E95B50">
        <w:rPr>
          <w:rFonts w:ascii="Times New Roman" w:hAnsi="Times New Roman" w:cs="Times New Roman"/>
        </w:rPr>
        <w:t xml:space="preserve">He didn’t like the </w:t>
      </w:r>
      <w:r w:rsidR="008F33A2" w:rsidRPr="00E95B50">
        <w:rPr>
          <w:rFonts w:ascii="Times New Roman" w:hAnsi="Times New Roman" w:cs="Times New Roman"/>
        </w:rPr>
        <w:t>poor,</w:t>
      </w:r>
      <w:r w:rsidR="006B2B65" w:rsidRPr="00E95B50">
        <w:rPr>
          <w:rFonts w:ascii="Times New Roman" w:hAnsi="Times New Roman" w:cs="Times New Roman"/>
        </w:rPr>
        <w:t xml:space="preserve"> but he also didn’t like the </w:t>
      </w:r>
      <w:r w:rsidR="008F33A2" w:rsidRPr="00E95B50">
        <w:rPr>
          <w:rFonts w:ascii="Times New Roman" w:hAnsi="Times New Roman" w:cs="Times New Roman"/>
        </w:rPr>
        <w:t>corrupt</w:t>
      </w:r>
      <w:r w:rsidR="008F33A2">
        <w:rPr>
          <w:rFonts w:ascii="Times New Roman" w:hAnsi="Times New Roman" w:cs="Times New Roman"/>
        </w:rPr>
        <w:t xml:space="preserve"> </w:t>
      </w:r>
      <w:r w:rsidR="006B2B65" w:rsidRPr="00E95B50">
        <w:rPr>
          <w:rFonts w:ascii="Times New Roman" w:hAnsi="Times New Roman" w:cs="Times New Roman"/>
        </w:rPr>
        <w:t xml:space="preserve">landlords. A modest proposal is in response to the lack of </w:t>
      </w:r>
      <w:r w:rsidR="00601BB0">
        <w:rPr>
          <w:rFonts w:ascii="Times New Roman" w:hAnsi="Times New Roman" w:cs="Times New Roman"/>
        </w:rPr>
        <w:t>action</w:t>
      </w:r>
      <w:r w:rsidR="006B2B65" w:rsidRPr="00E95B50">
        <w:rPr>
          <w:rFonts w:ascii="Times New Roman" w:hAnsi="Times New Roman" w:cs="Times New Roman"/>
        </w:rPr>
        <w:t xml:space="preserve"> his other pamphlets received.</w:t>
      </w:r>
      <w:r w:rsidR="006B2B65" w:rsidRPr="00E95B50">
        <w:rPr>
          <w:rStyle w:val="FootnoteReference"/>
          <w:rFonts w:ascii="Times New Roman" w:hAnsi="Times New Roman" w:cs="Times New Roman"/>
        </w:rPr>
        <w:footnoteReference w:id="26"/>
      </w:r>
      <w:r w:rsidR="006B2B65" w:rsidRPr="00E95B50">
        <w:rPr>
          <w:rFonts w:ascii="Times New Roman" w:hAnsi="Times New Roman" w:cs="Times New Roman"/>
        </w:rPr>
        <w:t xml:space="preserve">  </w:t>
      </w:r>
      <w:r w:rsidR="00750918" w:rsidRPr="00E95B50">
        <w:rPr>
          <w:rFonts w:ascii="Times New Roman" w:hAnsi="Times New Roman" w:cs="Times New Roman"/>
        </w:rPr>
        <w:t xml:space="preserve"> </w:t>
      </w:r>
    </w:p>
    <w:p w14:paraId="26FC903E" w14:textId="3AF21A2C" w:rsidR="006B2B65" w:rsidRPr="00E95B50" w:rsidRDefault="00832A90" w:rsidP="00832A90">
      <w:pPr>
        <w:spacing w:line="480" w:lineRule="auto"/>
        <w:ind w:firstLine="720"/>
        <w:rPr>
          <w:rFonts w:ascii="Times New Roman" w:hAnsi="Times New Roman" w:cs="Times New Roman"/>
        </w:rPr>
      </w:pPr>
      <w:r w:rsidRPr="00832A90">
        <w:rPr>
          <w:rFonts w:ascii="Times New Roman" w:hAnsi="Times New Roman" w:cs="Times New Roman"/>
        </w:rPr>
        <w:t>Through these texts we gain an understanding of enlightenment ideals and the impact they have on the literature being produced.</w:t>
      </w:r>
      <w:r>
        <w:rPr>
          <w:rFonts w:ascii="Times New Roman" w:hAnsi="Times New Roman" w:cs="Times New Roman"/>
        </w:rPr>
        <w:t xml:space="preserve"> T</w:t>
      </w:r>
      <w:r w:rsidR="00A14478" w:rsidRPr="00E95B50">
        <w:rPr>
          <w:rFonts w:ascii="Times New Roman" w:hAnsi="Times New Roman" w:cs="Times New Roman"/>
        </w:rPr>
        <w:t>he literature c</w:t>
      </w:r>
      <w:r w:rsidR="00E25372" w:rsidRPr="00E95B50">
        <w:rPr>
          <w:rFonts w:ascii="Times New Roman" w:hAnsi="Times New Roman" w:cs="Times New Roman"/>
        </w:rPr>
        <w:t>reated in</w:t>
      </w:r>
      <w:r w:rsidR="00A14478" w:rsidRPr="00E95B50">
        <w:rPr>
          <w:rFonts w:ascii="Times New Roman" w:hAnsi="Times New Roman" w:cs="Times New Roman"/>
        </w:rPr>
        <w:t xml:space="preserve"> the late 17</w:t>
      </w:r>
      <w:r w:rsidR="00A14478" w:rsidRPr="00E95B50">
        <w:rPr>
          <w:rFonts w:ascii="Times New Roman" w:hAnsi="Times New Roman" w:cs="Times New Roman"/>
          <w:vertAlign w:val="superscript"/>
        </w:rPr>
        <w:t>th</w:t>
      </w:r>
      <w:r w:rsidR="00A14478" w:rsidRPr="00E95B50">
        <w:rPr>
          <w:rFonts w:ascii="Times New Roman" w:hAnsi="Times New Roman" w:cs="Times New Roman"/>
        </w:rPr>
        <w:t xml:space="preserve"> and 18</w:t>
      </w:r>
      <w:r w:rsidR="00A14478" w:rsidRPr="00E95B50">
        <w:rPr>
          <w:rFonts w:ascii="Times New Roman" w:hAnsi="Times New Roman" w:cs="Times New Roman"/>
          <w:vertAlign w:val="superscript"/>
        </w:rPr>
        <w:t>th</w:t>
      </w:r>
      <w:r w:rsidR="00A14478" w:rsidRPr="00E95B50">
        <w:rPr>
          <w:rFonts w:ascii="Times New Roman" w:hAnsi="Times New Roman" w:cs="Times New Roman"/>
        </w:rPr>
        <w:t xml:space="preserve"> century ha</w:t>
      </w:r>
      <w:r>
        <w:rPr>
          <w:rFonts w:ascii="Times New Roman" w:hAnsi="Times New Roman" w:cs="Times New Roman"/>
        </w:rPr>
        <w:t>d</w:t>
      </w:r>
      <w:r w:rsidR="00A14478" w:rsidRPr="00E95B50">
        <w:rPr>
          <w:rFonts w:ascii="Times New Roman" w:hAnsi="Times New Roman" w:cs="Times New Roman"/>
        </w:rPr>
        <w:t xml:space="preserve"> a responsibility to the political and social climate of the time period. </w:t>
      </w:r>
      <w:r w:rsidR="008F33A2">
        <w:rPr>
          <w:rFonts w:ascii="Times New Roman" w:hAnsi="Times New Roman" w:cs="Times New Roman"/>
        </w:rPr>
        <w:t>The a</w:t>
      </w:r>
      <w:r w:rsidR="00A14478" w:rsidRPr="00E95B50">
        <w:rPr>
          <w:rFonts w:ascii="Times New Roman" w:hAnsi="Times New Roman" w:cs="Times New Roman"/>
        </w:rPr>
        <w:t xml:space="preserve">rt and </w:t>
      </w:r>
      <w:r w:rsidR="00E31092" w:rsidRPr="00E95B50">
        <w:rPr>
          <w:rFonts w:ascii="Times New Roman" w:hAnsi="Times New Roman" w:cs="Times New Roman"/>
        </w:rPr>
        <w:t xml:space="preserve">literature </w:t>
      </w:r>
      <w:r w:rsidR="00A14478" w:rsidRPr="00E95B50">
        <w:rPr>
          <w:rFonts w:ascii="Times New Roman" w:hAnsi="Times New Roman" w:cs="Times New Roman"/>
        </w:rPr>
        <w:t>encompass the ideas and difficulties</w:t>
      </w:r>
      <w:r>
        <w:rPr>
          <w:rFonts w:ascii="Times New Roman" w:hAnsi="Times New Roman" w:cs="Times New Roman"/>
        </w:rPr>
        <w:t xml:space="preserve">, </w:t>
      </w:r>
      <w:r w:rsidR="00A14478" w:rsidRPr="00E95B50">
        <w:rPr>
          <w:rFonts w:ascii="Times New Roman" w:hAnsi="Times New Roman" w:cs="Times New Roman"/>
        </w:rPr>
        <w:t xml:space="preserve">Richardson’s </w:t>
      </w:r>
      <w:r w:rsidR="00A14478" w:rsidRPr="00E95B50">
        <w:rPr>
          <w:rFonts w:ascii="Times New Roman" w:hAnsi="Times New Roman" w:cs="Times New Roman"/>
          <w:i/>
        </w:rPr>
        <w:t>Pamela</w:t>
      </w:r>
      <w:r w:rsidR="00A14478" w:rsidRPr="00E95B50">
        <w:rPr>
          <w:rFonts w:ascii="Times New Roman" w:hAnsi="Times New Roman" w:cs="Times New Roman"/>
        </w:rPr>
        <w:t xml:space="preserve"> and Swift’s </w:t>
      </w:r>
      <w:r w:rsidR="00A14478" w:rsidRPr="00E95B50">
        <w:rPr>
          <w:rFonts w:ascii="Times New Roman" w:hAnsi="Times New Roman" w:cs="Times New Roman"/>
          <w:i/>
        </w:rPr>
        <w:t>A Modest Proposal</w:t>
      </w:r>
      <w:r w:rsidR="00A14478" w:rsidRPr="00E95B50">
        <w:rPr>
          <w:rFonts w:ascii="Times New Roman" w:hAnsi="Times New Roman" w:cs="Times New Roman"/>
        </w:rPr>
        <w:t xml:space="preserve"> d</w:t>
      </w:r>
      <w:r w:rsidR="00C067AE">
        <w:rPr>
          <w:rFonts w:ascii="Times New Roman" w:hAnsi="Times New Roman" w:cs="Times New Roman"/>
        </w:rPr>
        <w:t xml:space="preserve">o an </w:t>
      </w:r>
      <w:r w:rsidR="00A14478" w:rsidRPr="00E95B50">
        <w:rPr>
          <w:rFonts w:ascii="Times New Roman" w:hAnsi="Times New Roman" w:cs="Times New Roman"/>
        </w:rPr>
        <w:t>excellent job exploring issues of class and political unrest</w:t>
      </w:r>
      <w:r w:rsidR="00365C02">
        <w:rPr>
          <w:rFonts w:ascii="Times New Roman" w:hAnsi="Times New Roman" w:cs="Times New Roman"/>
        </w:rPr>
        <w:t xml:space="preserve"> within a new emerging space for literature</w:t>
      </w:r>
      <w:r w:rsidR="00A14478" w:rsidRPr="00E95B50">
        <w:rPr>
          <w:rFonts w:ascii="Times New Roman" w:hAnsi="Times New Roman" w:cs="Times New Roman"/>
        </w:rPr>
        <w:t xml:space="preserve">.  </w:t>
      </w:r>
      <w:r w:rsidR="006B2B65" w:rsidRPr="00E95B50">
        <w:rPr>
          <w:rFonts w:ascii="Times New Roman" w:hAnsi="Times New Roman" w:cs="Times New Roman"/>
        </w:rPr>
        <w:t>Books are still use</w:t>
      </w:r>
      <w:r w:rsidR="00601BB0">
        <w:rPr>
          <w:rFonts w:ascii="Times New Roman" w:hAnsi="Times New Roman" w:cs="Times New Roman"/>
        </w:rPr>
        <w:t>d</w:t>
      </w:r>
      <w:r w:rsidR="006B2B65" w:rsidRPr="00E95B50">
        <w:rPr>
          <w:rFonts w:ascii="Times New Roman" w:hAnsi="Times New Roman" w:cs="Times New Roman"/>
        </w:rPr>
        <w:t xml:space="preserve"> to discussion the difficulties of our times. We ga</w:t>
      </w:r>
      <w:r w:rsidR="00C067AE">
        <w:rPr>
          <w:rFonts w:ascii="Times New Roman" w:hAnsi="Times New Roman" w:cs="Times New Roman"/>
        </w:rPr>
        <w:t xml:space="preserve">rner this </w:t>
      </w:r>
      <w:r w:rsidR="006B2B65" w:rsidRPr="00E95B50">
        <w:rPr>
          <w:rFonts w:ascii="Times New Roman" w:hAnsi="Times New Roman" w:cs="Times New Roman"/>
        </w:rPr>
        <w:t>from the literature of the Enlightenment age. Many texts were produced</w:t>
      </w:r>
      <w:r w:rsidR="00601BB0">
        <w:rPr>
          <w:rFonts w:ascii="Times New Roman" w:hAnsi="Times New Roman" w:cs="Times New Roman"/>
        </w:rPr>
        <w:t xml:space="preserve"> during the enlightenment with the evolution of consumable literature</w:t>
      </w:r>
      <w:r w:rsidR="006B2B65" w:rsidRPr="00E95B50">
        <w:rPr>
          <w:rFonts w:ascii="Times New Roman" w:hAnsi="Times New Roman" w:cs="Times New Roman"/>
        </w:rPr>
        <w:t xml:space="preserve">, but Richardson’s </w:t>
      </w:r>
      <w:r w:rsidR="006B2B65" w:rsidRPr="00C067AE">
        <w:rPr>
          <w:rFonts w:ascii="Times New Roman" w:hAnsi="Times New Roman" w:cs="Times New Roman"/>
          <w:i/>
        </w:rPr>
        <w:t>Pamela</w:t>
      </w:r>
      <w:r w:rsidR="006B2B65" w:rsidRPr="00E95B50">
        <w:rPr>
          <w:rFonts w:ascii="Times New Roman" w:hAnsi="Times New Roman" w:cs="Times New Roman"/>
        </w:rPr>
        <w:t xml:space="preserve"> and Swifts </w:t>
      </w:r>
      <w:r w:rsidR="006B2B65" w:rsidRPr="00C067AE">
        <w:rPr>
          <w:rFonts w:ascii="Times New Roman" w:hAnsi="Times New Roman" w:cs="Times New Roman"/>
          <w:i/>
        </w:rPr>
        <w:t>A Modest Proposal</w:t>
      </w:r>
      <w:r w:rsidR="006B2B65" w:rsidRPr="00E95B50">
        <w:rPr>
          <w:rFonts w:ascii="Times New Roman" w:hAnsi="Times New Roman" w:cs="Times New Roman"/>
        </w:rPr>
        <w:t xml:space="preserve"> are part of the collection that we still study</w:t>
      </w:r>
      <w:r w:rsidR="00601BB0">
        <w:rPr>
          <w:rFonts w:ascii="Times New Roman" w:hAnsi="Times New Roman" w:cs="Times New Roman"/>
        </w:rPr>
        <w:t>. T</w:t>
      </w:r>
      <w:r w:rsidR="006B2B65" w:rsidRPr="00E95B50">
        <w:rPr>
          <w:rFonts w:ascii="Times New Roman" w:hAnsi="Times New Roman" w:cs="Times New Roman"/>
        </w:rPr>
        <w:t xml:space="preserve">hey are important to understanding the time period, the people, their hardships, and the principles surround free thought and advancing ideas. We read to empathize and </w:t>
      </w:r>
      <w:proofErr w:type="gramStart"/>
      <w:r w:rsidR="006B2B65" w:rsidRPr="00E95B50">
        <w:rPr>
          <w:rFonts w:ascii="Times New Roman" w:hAnsi="Times New Roman" w:cs="Times New Roman"/>
        </w:rPr>
        <w:t>learn</w:t>
      </w:r>
      <w:proofErr w:type="gramEnd"/>
      <w:r>
        <w:rPr>
          <w:rFonts w:ascii="Times New Roman" w:hAnsi="Times New Roman" w:cs="Times New Roman"/>
        </w:rPr>
        <w:t xml:space="preserve"> and t</w:t>
      </w:r>
      <w:r w:rsidR="006B2B65" w:rsidRPr="00E95B50">
        <w:rPr>
          <w:rFonts w:ascii="Times New Roman" w:hAnsi="Times New Roman" w:cs="Times New Roman"/>
        </w:rPr>
        <w:t xml:space="preserve">hese texts </w:t>
      </w:r>
      <w:r w:rsidR="00601BB0">
        <w:rPr>
          <w:rFonts w:ascii="Times New Roman" w:hAnsi="Times New Roman" w:cs="Times New Roman"/>
        </w:rPr>
        <w:t xml:space="preserve">are a window </w:t>
      </w:r>
      <w:r w:rsidR="006B2B65" w:rsidRPr="00E95B50">
        <w:rPr>
          <w:rFonts w:ascii="Times New Roman" w:hAnsi="Times New Roman" w:cs="Times New Roman"/>
        </w:rPr>
        <w:t>into another time when free thought and questioning truth in public spaces was just beginning to emerge</w:t>
      </w:r>
      <w:r>
        <w:rPr>
          <w:rFonts w:ascii="Times New Roman" w:hAnsi="Times New Roman" w:cs="Times New Roman"/>
        </w:rPr>
        <w:t xml:space="preserve">. </w:t>
      </w:r>
    </w:p>
    <w:p w14:paraId="3D470E17" w14:textId="594D322D" w:rsidR="00417B65" w:rsidRPr="00E95B50" w:rsidRDefault="00417B65" w:rsidP="007207DE">
      <w:pPr>
        <w:spacing w:line="480" w:lineRule="auto"/>
        <w:ind w:firstLine="720"/>
        <w:rPr>
          <w:rFonts w:ascii="Times New Roman" w:hAnsi="Times New Roman" w:cs="Times New Roman"/>
        </w:rPr>
      </w:pPr>
    </w:p>
    <w:p w14:paraId="018AD7C5" w14:textId="468457DD" w:rsidR="00802D77" w:rsidRPr="00E95B50" w:rsidRDefault="00802D77" w:rsidP="007207DE">
      <w:pPr>
        <w:spacing w:line="480" w:lineRule="auto"/>
        <w:ind w:firstLine="720"/>
        <w:rPr>
          <w:rFonts w:ascii="Times New Roman" w:hAnsi="Times New Roman" w:cs="Times New Roman"/>
        </w:rPr>
      </w:pPr>
    </w:p>
    <w:p w14:paraId="5AB62494" w14:textId="77777777" w:rsidR="00601BB0" w:rsidRDefault="00601BB0" w:rsidP="00CD7A67">
      <w:pPr>
        <w:spacing w:line="480" w:lineRule="auto"/>
        <w:jc w:val="center"/>
        <w:rPr>
          <w:rFonts w:ascii="Times New Roman" w:hAnsi="Times New Roman" w:cs="Times New Roman"/>
        </w:rPr>
      </w:pPr>
    </w:p>
    <w:p w14:paraId="3A0A5DA0" w14:textId="77777777" w:rsidR="00601BB0" w:rsidRDefault="00601BB0" w:rsidP="00CD7A67">
      <w:pPr>
        <w:spacing w:line="480" w:lineRule="auto"/>
        <w:jc w:val="center"/>
        <w:rPr>
          <w:rFonts w:ascii="Times New Roman" w:hAnsi="Times New Roman" w:cs="Times New Roman"/>
        </w:rPr>
      </w:pPr>
    </w:p>
    <w:p w14:paraId="0868FBA9" w14:textId="77777777" w:rsidR="00601BB0" w:rsidRDefault="00601BB0" w:rsidP="00CD7A67">
      <w:pPr>
        <w:spacing w:line="480" w:lineRule="auto"/>
        <w:jc w:val="center"/>
        <w:rPr>
          <w:rFonts w:ascii="Times New Roman" w:hAnsi="Times New Roman" w:cs="Times New Roman"/>
        </w:rPr>
      </w:pPr>
    </w:p>
    <w:p w14:paraId="7C70AB42" w14:textId="77777777" w:rsidR="00601BB0" w:rsidRDefault="00601BB0" w:rsidP="00CD7A67">
      <w:pPr>
        <w:spacing w:line="480" w:lineRule="auto"/>
        <w:jc w:val="center"/>
        <w:rPr>
          <w:rFonts w:ascii="Times New Roman" w:hAnsi="Times New Roman" w:cs="Times New Roman"/>
        </w:rPr>
      </w:pPr>
    </w:p>
    <w:p w14:paraId="517B9BAA" w14:textId="77777777" w:rsidR="00601BB0" w:rsidRDefault="00601BB0" w:rsidP="00CD7A67">
      <w:pPr>
        <w:spacing w:line="480" w:lineRule="auto"/>
        <w:jc w:val="center"/>
        <w:rPr>
          <w:rFonts w:ascii="Times New Roman" w:hAnsi="Times New Roman" w:cs="Times New Roman"/>
        </w:rPr>
      </w:pPr>
    </w:p>
    <w:p w14:paraId="7A77E712" w14:textId="09670D73" w:rsidR="00802D77" w:rsidRPr="00E95B50" w:rsidRDefault="00802D77" w:rsidP="00CD7A67">
      <w:pPr>
        <w:spacing w:line="480" w:lineRule="auto"/>
        <w:jc w:val="center"/>
        <w:rPr>
          <w:rFonts w:ascii="Times New Roman" w:hAnsi="Times New Roman" w:cs="Times New Roman"/>
        </w:rPr>
      </w:pPr>
      <w:r w:rsidRPr="00E95B50">
        <w:rPr>
          <w:rFonts w:ascii="Times New Roman" w:hAnsi="Times New Roman" w:cs="Times New Roman"/>
        </w:rPr>
        <w:lastRenderedPageBreak/>
        <w:t>Work cited</w:t>
      </w:r>
    </w:p>
    <w:p w14:paraId="5CEC2FE9" w14:textId="23627A32" w:rsidR="001244FD" w:rsidRDefault="001244FD" w:rsidP="001244FD">
      <w:pPr>
        <w:spacing w:line="480" w:lineRule="auto"/>
        <w:ind w:firstLine="720"/>
        <w:rPr>
          <w:rFonts w:ascii="Times New Roman" w:hAnsi="Times New Roman" w:cs="Times New Roman"/>
        </w:rPr>
      </w:pPr>
      <w:r w:rsidRPr="001244FD">
        <w:rPr>
          <w:rFonts w:ascii="Times New Roman" w:hAnsi="Times New Roman" w:cs="Times New Roman"/>
        </w:rPr>
        <w:t xml:space="preserve">Bragg, </w:t>
      </w:r>
      <w:proofErr w:type="gramStart"/>
      <w:r w:rsidRPr="001244FD">
        <w:rPr>
          <w:rFonts w:ascii="Times New Roman" w:hAnsi="Times New Roman" w:cs="Times New Roman"/>
        </w:rPr>
        <w:t>Melvyn .</w:t>
      </w:r>
      <w:proofErr w:type="gramEnd"/>
      <w:r w:rsidRPr="001244FD">
        <w:rPr>
          <w:rFonts w:ascii="Times New Roman" w:hAnsi="Times New Roman" w:cs="Times New Roman"/>
        </w:rPr>
        <w:t xml:space="preserve"> In Our Time. Swift’s A Modest Proposal. BBC Sounds. January 29</w:t>
      </w:r>
      <w:r w:rsidRPr="001244FD">
        <w:rPr>
          <w:rFonts w:ascii="Times New Roman" w:hAnsi="Times New Roman" w:cs="Times New Roman"/>
          <w:vertAlign w:val="superscript"/>
        </w:rPr>
        <w:t>th</w:t>
      </w:r>
      <w:r w:rsidRPr="001244FD">
        <w:rPr>
          <w:rFonts w:ascii="Times New Roman" w:hAnsi="Times New Roman" w:cs="Times New Roman"/>
        </w:rPr>
        <w:t>, 2009</w:t>
      </w:r>
    </w:p>
    <w:p w14:paraId="13F6873D" w14:textId="59916A98" w:rsidR="00CD7A67" w:rsidRPr="001244FD" w:rsidRDefault="00CD7A67" w:rsidP="001244FD">
      <w:pPr>
        <w:spacing w:line="480" w:lineRule="auto"/>
        <w:ind w:firstLine="720"/>
        <w:rPr>
          <w:rFonts w:ascii="Times New Roman" w:hAnsi="Times New Roman" w:cs="Times New Roman"/>
        </w:rPr>
      </w:pPr>
      <w:r w:rsidRPr="00CD7A67">
        <w:rPr>
          <w:rFonts w:ascii="Times New Roman" w:hAnsi="Times New Roman" w:cs="Times New Roman"/>
          <w:lang w:val="en-AU"/>
        </w:rPr>
        <w:t>Bender,</w:t>
      </w:r>
      <w:r>
        <w:rPr>
          <w:rFonts w:ascii="Times New Roman" w:hAnsi="Times New Roman" w:cs="Times New Roman"/>
          <w:lang w:val="en-AU"/>
        </w:rPr>
        <w:t xml:space="preserve"> John</w:t>
      </w:r>
      <w:r w:rsidRPr="00CD7A67">
        <w:rPr>
          <w:rFonts w:ascii="Times New Roman" w:hAnsi="Times New Roman" w:cs="Times New Roman"/>
          <w:lang w:val="en-AU"/>
        </w:rPr>
        <w:t xml:space="preserve"> ‘Enlightenment Fiction and the Scientific Hypothesis</w:t>
      </w:r>
      <w:proofErr w:type="gramStart"/>
      <w:r w:rsidRPr="00CD7A67">
        <w:rPr>
          <w:rFonts w:ascii="Times New Roman" w:hAnsi="Times New Roman" w:cs="Times New Roman"/>
          <w:lang w:val="en-AU"/>
        </w:rPr>
        <w:t xml:space="preserve">’,  </w:t>
      </w:r>
      <w:r w:rsidRPr="00CD7A67">
        <w:rPr>
          <w:rFonts w:ascii="Times New Roman" w:hAnsi="Times New Roman" w:cs="Times New Roman"/>
          <w:i/>
          <w:iCs/>
          <w:lang w:val="en-AU"/>
        </w:rPr>
        <w:t>Representations</w:t>
      </w:r>
      <w:proofErr w:type="gramEnd"/>
      <w:r w:rsidRPr="00CD7A67">
        <w:rPr>
          <w:rFonts w:ascii="Times New Roman" w:hAnsi="Times New Roman" w:cs="Times New Roman"/>
          <w:lang w:val="en-AU"/>
        </w:rPr>
        <w:t> Vol. 60 (Winter 1997), pp1-23.</w:t>
      </w:r>
    </w:p>
    <w:p w14:paraId="7A0EF263" w14:textId="77777777" w:rsidR="001244FD" w:rsidRPr="001244FD" w:rsidRDefault="001244FD" w:rsidP="001244FD">
      <w:pPr>
        <w:spacing w:line="480" w:lineRule="auto"/>
        <w:ind w:firstLine="720"/>
        <w:rPr>
          <w:rFonts w:ascii="Times New Roman" w:hAnsi="Times New Roman" w:cs="Times New Roman"/>
          <w:lang w:val="en-US"/>
        </w:rPr>
      </w:pPr>
      <w:bookmarkStart w:id="12" w:name="_Hlk535712635"/>
      <w:proofErr w:type="spellStart"/>
      <w:r w:rsidRPr="001244FD">
        <w:rPr>
          <w:rFonts w:ascii="Times New Roman" w:hAnsi="Times New Roman" w:cs="Times New Roman"/>
          <w:lang w:val="en-GB"/>
        </w:rPr>
        <w:t>C.Conboy</w:t>
      </w:r>
      <w:proofErr w:type="spellEnd"/>
      <w:r w:rsidRPr="001244FD">
        <w:rPr>
          <w:rFonts w:ascii="Times New Roman" w:hAnsi="Times New Roman" w:cs="Times New Roman"/>
          <w:lang w:val="en-GB"/>
        </w:rPr>
        <w:t xml:space="preserve">, Sheila ‘Fabric and Fabrication in Richardson’s </w:t>
      </w:r>
      <w:r w:rsidRPr="001244FD">
        <w:rPr>
          <w:rFonts w:ascii="Times New Roman" w:hAnsi="Times New Roman" w:cs="Times New Roman"/>
          <w:i/>
          <w:iCs/>
          <w:lang w:val="en-GB"/>
        </w:rPr>
        <w:t xml:space="preserve">Pamela’ </w:t>
      </w:r>
      <w:bookmarkEnd w:id="12"/>
      <w:r w:rsidRPr="001244FD">
        <w:rPr>
          <w:rFonts w:ascii="Times New Roman" w:hAnsi="Times New Roman" w:cs="Times New Roman"/>
          <w:i/>
          <w:iCs/>
          <w:lang w:val="en-GB"/>
        </w:rPr>
        <w:t xml:space="preserve">ELH, </w:t>
      </w:r>
      <w:r w:rsidRPr="001244FD">
        <w:rPr>
          <w:rFonts w:ascii="Times New Roman" w:hAnsi="Times New Roman" w:cs="Times New Roman"/>
          <w:lang w:val="en-GB"/>
        </w:rPr>
        <w:t>54,</w:t>
      </w:r>
      <w:r w:rsidRPr="001244FD">
        <w:rPr>
          <w:rFonts w:ascii="Times New Roman" w:hAnsi="Times New Roman" w:cs="Times New Roman"/>
          <w:i/>
          <w:iCs/>
          <w:lang w:val="en-GB"/>
        </w:rPr>
        <w:t xml:space="preserve"> </w:t>
      </w:r>
      <w:r w:rsidRPr="001244FD">
        <w:rPr>
          <w:rFonts w:ascii="Times New Roman" w:hAnsi="Times New Roman" w:cs="Times New Roman"/>
          <w:lang w:val="en-GB"/>
        </w:rPr>
        <w:t>1987: 81-96</w:t>
      </w:r>
    </w:p>
    <w:p w14:paraId="5FA04272" w14:textId="77777777" w:rsidR="001244FD" w:rsidRPr="001244FD" w:rsidRDefault="001244FD" w:rsidP="001244FD">
      <w:pPr>
        <w:spacing w:line="480" w:lineRule="auto"/>
        <w:ind w:firstLine="720"/>
        <w:rPr>
          <w:rFonts w:ascii="Times New Roman" w:hAnsi="Times New Roman" w:cs="Times New Roman"/>
        </w:rPr>
      </w:pPr>
      <w:r w:rsidRPr="001244FD">
        <w:rPr>
          <w:rFonts w:ascii="Times New Roman" w:hAnsi="Times New Roman" w:cs="Times New Roman"/>
        </w:rPr>
        <w:t>Gay, Peter. “</w:t>
      </w:r>
      <w:r w:rsidRPr="00CB4F9E">
        <w:rPr>
          <w:rFonts w:ascii="Times New Roman" w:hAnsi="Times New Roman" w:cs="Times New Roman"/>
        </w:rPr>
        <w:t>The Enlightenment:</w:t>
      </w:r>
      <w:r w:rsidRPr="001244FD">
        <w:rPr>
          <w:rFonts w:ascii="Times New Roman" w:hAnsi="Times New Roman" w:cs="Times New Roman"/>
        </w:rPr>
        <w:t xml:space="preserve"> An Interpretation” Preface. Vol 10. (1968) pp. 303-312</w:t>
      </w:r>
    </w:p>
    <w:p w14:paraId="57F9FC1B" w14:textId="77777777" w:rsidR="001244FD" w:rsidRPr="001244FD" w:rsidRDefault="001244FD" w:rsidP="001244FD">
      <w:pPr>
        <w:spacing w:line="480" w:lineRule="auto"/>
        <w:ind w:firstLine="720"/>
        <w:rPr>
          <w:rFonts w:ascii="Times New Roman" w:hAnsi="Times New Roman" w:cs="Times New Roman"/>
        </w:rPr>
      </w:pPr>
      <w:r w:rsidRPr="001244FD">
        <w:rPr>
          <w:rFonts w:ascii="Times New Roman" w:hAnsi="Times New Roman" w:cs="Times New Roman"/>
        </w:rPr>
        <w:t>Greenstein, Susan. “Dear Friend: Richardson’s Reader and the social response to Character”</w:t>
      </w:r>
      <w:r w:rsidRPr="001244FD">
        <w:rPr>
          <w:rFonts w:ascii="Times New Roman" w:hAnsi="Times New Roman" w:cs="Times New Roman"/>
          <w:i/>
        </w:rPr>
        <w:t xml:space="preserve"> College English, Vol. 41, No. 5</w:t>
      </w:r>
      <w:r w:rsidRPr="001244FD">
        <w:rPr>
          <w:rFonts w:ascii="Times New Roman" w:hAnsi="Times New Roman" w:cs="Times New Roman"/>
        </w:rPr>
        <w:t>. (</w:t>
      </w:r>
      <w:proofErr w:type="gramStart"/>
      <w:r w:rsidRPr="001244FD">
        <w:rPr>
          <w:rFonts w:ascii="Times New Roman" w:hAnsi="Times New Roman" w:cs="Times New Roman"/>
        </w:rPr>
        <w:t>Jan.,</w:t>
      </w:r>
      <w:proofErr w:type="gramEnd"/>
      <w:r w:rsidRPr="001244FD">
        <w:rPr>
          <w:rFonts w:ascii="Times New Roman" w:hAnsi="Times New Roman" w:cs="Times New Roman"/>
        </w:rPr>
        <w:t xml:space="preserve"> 1980) 524 - 534. Online</w:t>
      </w:r>
    </w:p>
    <w:p w14:paraId="19435C86" w14:textId="016E4914" w:rsidR="001244FD" w:rsidRDefault="001244FD" w:rsidP="001244FD">
      <w:pPr>
        <w:spacing w:line="480" w:lineRule="auto"/>
        <w:ind w:firstLine="720"/>
        <w:rPr>
          <w:rFonts w:ascii="Times New Roman" w:hAnsi="Times New Roman" w:cs="Times New Roman"/>
          <w:lang w:val="en-GB"/>
        </w:rPr>
      </w:pPr>
      <w:r w:rsidRPr="001244FD">
        <w:rPr>
          <w:rFonts w:ascii="Times New Roman" w:hAnsi="Times New Roman" w:cs="Times New Roman"/>
          <w:lang w:val="en-GB"/>
        </w:rPr>
        <w:t xml:space="preserve">Kant, Immanuel </w:t>
      </w:r>
      <w:r w:rsidRPr="001244FD">
        <w:rPr>
          <w:rFonts w:ascii="Times New Roman" w:hAnsi="Times New Roman" w:cs="Times New Roman"/>
          <w:i/>
          <w:iCs/>
          <w:lang w:val="en-GB"/>
        </w:rPr>
        <w:t>An Answer to the Question: What is Enlightenment</w:t>
      </w:r>
      <w:r w:rsidRPr="001244FD">
        <w:rPr>
          <w:rFonts w:ascii="Times New Roman" w:hAnsi="Times New Roman" w:cs="Times New Roman"/>
          <w:lang w:val="en-GB"/>
        </w:rPr>
        <w:t>? (1784)</w:t>
      </w:r>
    </w:p>
    <w:p w14:paraId="7EF62E5F" w14:textId="4E76E421" w:rsidR="00CD7A67" w:rsidRPr="001244FD" w:rsidRDefault="00CD7A67" w:rsidP="001244FD">
      <w:pPr>
        <w:spacing w:line="480" w:lineRule="auto"/>
        <w:ind w:firstLine="720"/>
        <w:rPr>
          <w:rFonts w:ascii="Times New Roman" w:hAnsi="Times New Roman" w:cs="Times New Roman"/>
          <w:lang w:val="en-GB"/>
        </w:rPr>
      </w:pPr>
      <w:proofErr w:type="spellStart"/>
      <w:r w:rsidRPr="00CD7A67">
        <w:rPr>
          <w:rFonts w:ascii="Times New Roman" w:hAnsi="Times New Roman" w:cs="Times New Roman"/>
          <w:lang w:val="en-GB"/>
        </w:rPr>
        <w:t>Keymer</w:t>
      </w:r>
      <w:proofErr w:type="spellEnd"/>
      <w:r w:rsidRPr="00CD7A67">
        <w:rPr>
          <w:rFonts w:ascii="Times New Roman" w:hAnsi="Times New Roman" w:cs="Times New Roman"/>
          <w:lang w:val="en-GB"/>
        </w:rPr>
        <w:t xml:space="preserve">, </w:t>
      </w:r>
      <w:r>
        <w:rPr>
          <w:rFonts w:ascii="Times New Roman" w:hAnsi="Times New Roman" w:cs="Times New Roman"/>
          <w:lang w:val="en-GB"/>
        </w:rPr>
        <w:t xml:space="preserve">Tom, </w:t>
      </w:r>
      <w:r w:rsidRPr="00CD7A67">
        <w:rPr>
          <w:rFonts w:ascii="Times New Roman" w:hAnsi="Times New Roman" w:cs="Times New Roman"/>
          <w:lang w:val="en-GB"/>
        </w:rPr>
        <w:t>Sabo</w:t>
      </w:r>
      <w:r>
        <w:rPr>
          <w:rFonts w:ascii="Times New Roman" w:hAnsi="Times New Roman" w:cs="Times New Roman"/>
          <w:lang w:val="en-GB"/>
        </w:rPr>
        <w:t>, Peter</w:t>
      </w:r>
      <w:r w:rsidRPr="00CD7A67">
        <w:rPr>
          <w:rFonts w:ascii="Times New Roman" w:hAnsi="Times New Roman" w:cs="Times New Roman"/>
          <w:lang w:val="en-GB"/>
        </w:rPr>
        <w:t xml:space="preserve"> ‘</w:t>
      </w:r>
      <w:r w:rsidRPr="00CD7A67">
        <w:rPr>
          <w:rFonts w:ascii="Times New Roman" w:hAnsi="Times New Roman" w:cs="Times New Roman"/>
          <w:i/>
          <w:iCs/>
          <w:lang w:val="en-GB"/>
        </w:rPr>
        <w:t xml:space="preserve">Pamela' in the marketplace: literary </w:t>
      </w:r>
      <w:r w:rsidRPr="00CD7A67">
        <w:rPr>
          <w:rFonts w:ascii="Times New Roman" w:hAnsi="Times New Roman" w:cs="Times New Roman"/>
          <w:i/>
          <w:iCs/>
          <w:lang w:val="en-GB"/>
        </w:rPr>
        <w:tab/>
        <w:t xml:space="preserve">controversy and print culture in eighteenth-century Britain and </w:t>
      </w:r>
      <w:r w:rsidRPr="00CD7A67">
        <w:rPr>
          <w:rFonts w:ascii="Times New Roman" w:hAnsi="Times New Roman" w:cs="Times New Roman"/>
          <w:i/>
          <w:iCs/>
          <w:lang w:val="en-GB"/>
        </w:rPr>
        <w:tab/>
      </w:r>
      <w:proofErr w:type="gramStart"/>
      <w:r w:rsidRPr="00CD7A67">
        <w:rPr>
          <w:rFonts w:ascii="Times New Roman" w:hAnsi="Times New Roman" w:cs="Times New Roman"/>
          <w:i/>
          <w:iCs/>
          <w:lang w:val="en-GB"/>
        </w:rPr>
        <w:t>Ireland</w:t>
      </w:r>
      <w:r w:rsidRPr="00CD7A67">
        <w:rPr>
          <w:rFonts w:ascii="Times New Roman" w:hAnsi="Times New Roman" w:cs="Times New Roman"/>
          <w:lang w:val="en-GB"/>
        </w:rPr>
        <w:t xml:space="preserve">  (</w:t>
      </w:r>
      <w:proofErr w:type="gramEnd"/>
      <w:r w:rsidRPr="00CD7A67">
        <w:rPr>
          <w:rFonts w:ascii="Times New Roman" w:hAnsi="Times New Roman" w:cs="Times New Roman"/>
          <w:lang w:val="en-GB"/>
        </w:rPr>
        <w:t>Cambridge: Cambridge University Press, 2005), pp.5,6.</w:t>
      </w:r>
      <w:bookmarkStart w:id="13" w:name="_GoBack"/>
      <w:bookmarkEnd w:id="13"/>
    </w:p>
    <w:p w14:paraId="517AE905" w14:textId="77777777" w:rsidR="001244FD" w:rsidRPr="001244FD" w:rsidRDefault="001244FD" w:rsidP="001244FD">
      <w:pPr>
        <w:spacing w:line="480" w:lineRule="auto"/>
        <w:ind w:firstLine="720"/>
        <w:rPr>
          <w:rFonts w:ascii="Times New Roman" w:hAnsi="Times New Roman" w:cs="Times New Roman"/>
        </w:rPr>
      </w:pPr>
      <w:proofErr w:type="spellStart"/>
      <w:r w:rsidRPr="001244FD">
        <w:rPr>
          <w:rFonts w:ascii="Times New Roman" w:hAnsi="Times New Roman" w:cs="Times New Roman"/>
          <w:lang w:val="en-GB"/>
        </w:rPr>
        <w:t>Moneva</w:t>
      </w:r>
      <w:proofErr w:type="spellEnd"/>
      <w:r w:rsidRPr="001244FD">
        <w:rPr>
          <w:rFonts w:ascii="Times New Roman" w:hAnsi="Times New Roman" w:cs="Times New Roman"/>
          <w:lang w:val="en-GB"/>
        </w:rPr>
        <w:t xml:space="preserve">, Maria-Angeles </w:t>
      </w:r>
      <w:proofErr w:type="gramStart"/>
      <w:r w:rsidRPr="001244FD">
        <w:rPr>
          <w:rFonts w:ascii="Times New Roman" w:hAnsi="Times New Roman" w:cs="Times New Roman"/>
          <w:lang w:val="en-GB"/>
        </w:rPr>
        <w:t xml:space="preserve">Ruiz  </w:t>
      </w:r>
      <w:r w:rsidRPr="001244FD">
        <w:rPr>
          <w:rFonts w:ascii="Times New Roman" w:hAnsi="Times New Roman" w:cs="Times New Roman"/>
          <w:i/>
          <w:iCs/>
          <w:lang w:val="en-GB"/>
        </w:rPr>
        <w:t>‘</w:t>
      </w:r>
      <w:proofErr w:type="gramEnd"/>
      <w:r w:rsidRPr="001244FD">
        <w:rPr>
          <w:rFonts w:ascii="Times New Roman" w:hAnsi="Times New Roman" w:cs="Times New Roman"/>
          <w:i/>
          <w:iCs/>
          <w:lang w:val="en-GB"/>
        </w:rPr>
        <w:t>A Modest Proposal’ in the Context of Swift’s Irish Tracts</w:t>
      </w:r>
      <w:r w:rsidRPr="001244FD">
        <w:rPr>
          <w:rFonts w:ascii="Times New Roman" w:hAnsi="Times New Roman" w:cs="Times New Roman"/>
          <w:lang w:val="en-GB"/>
        </w:rPr>
        <w:t>, Cambridge: CUP, 2010.</w:t>
      </w:r>
    </w:p>
    <w:p w14:paraId="318FA413" w14:textId="1D5A2DB4" w:rsidR="00802D77" w:rsidRPr="00E95B50" w:rsidRDefault="00802D77" w:rsidP="001244FD">
      <w:pPr>
        <w:spacing w:line="480" w:lineRule="auto"/>
        <w:ind w:firstLine="720"/>
        <w:rPr>
          <w:rFonts w:ascii="Times New Roman" w:hAnsi="Times New Roman" w:cs="Times New Roman"/>
        </w:rPr>
      </w:pPr>
      <w:r w:rsidRPr="00E95B50">
        <w:rPr>
          <w:rFonts w:ascii="Times New Roman" w:hAnsi="Times New Roman" w:cs="Times New Roman"/>
        </w:rPr>
        <w:t>Richardson</w:t>
      </w:r>
      <w:r w:rsidR="001244FD">
        <w:rPr>
          <w:rFonts w:ascii="Times New Roman" w:hAnsi="Times New Roman" w:cs="Times New Roman"/>
        </w:rPr>
        <w:t xml:space="preserve">, </w:t>
      </w:r>
      <w:r w:rsidRPr="00E95B50">
        <w:rPr>
          <w:rFonts w:ascii="Times New Roman" w:hAnsi="Times New Roman" w:cs="Times New Roman"/>
        </w:rPr>
        <w:t xml:space="preserve">Samuel. </w:t>
      </w:r>
      <w:r w:rsidRPr="00E95B50">
        <w:rPr>
          <w:rFonts w:ascii="Times New Roman" w:hAnsi="Times New Roman" w:cs="Times New Roman"/>
          <w:i/>
        </w:rPr>
        <w:t>Pamela</w:t>
      </w:r>
      <w:r w:rsidRPr="00E95B50">
        <w:rPr>
          <w:rFonts w:ascii="Times New Roman" w:hAnsi="Times New Roman" w:cs="Times New Roman"/>
        </w:rPr>
        <w:t>. The new American Library. 1980</w:t>
      </w:r>
    </w:p>
    <w:p w14:paraId="01693289" w14:textId="463B23FF" w:rsidR="00802D77" w:rsidRDefault="00802D77" w:rsidP="00802D77">
      <w:pPr>
        <w:spacing w:line="480" w:lineRule="auto"/>
        <w:ind w:firstLine="720"/>
        <w:rPr>
          <w:rFonts w:ascii="Times New Roman" w:hAnsi="Times New Roman" w:cs="Times New Roman"/>
          <w:lang w:val="en-US"/>
        </w:rPr>
      </w:pPr>
      <w:proofErr w:type="spellStart"/>
      <w:r w:rsidRPr="00E95B50">
        <w:rPr>
          <w:rFonts w:ascii="Times New Roman" w:hAnsi="Times New Roman" w:cs="Times New Roman"/>
          <w:lang w:val="en-US"/>
        </w:rPr>
        <w:t>Solkin</w:t>
      </w:r>
      <w:proofErr w:type="spellEnd"/>
      <w:r w:rsidRPr="00E95B50">
        <w:rPr>
          <w:rFonts w:ascii="Times New Roman" w:hAnsi="Times New Roman" w:cs="Times New Roman"/>
          <w:lang w:val="en-US"/>
        </w:rPr>
        <w:t>,</w:t>
      </w:r>
      <w:r w:rsidR="001244FD" w:rsidRPr="001244FD">
        <w:rPr>
          <w:rFonts w:ascii="Times New Roman" w:hAnsi="Times New Roman" w:cs="Times New Roman"/>
          <w:lang w:val="en-US"/>
        </w:rPr>
        <w:t xml:space="preserve"> David H. </w:t>
      </w:r>
      <w:r w:rsidRPr="00E95B50">
        <w:rPr>
          <w:rFonts w:ascii="Times New Roman" w:hAnsi="Times New Roman" w:cs="Times New Roman"/>
          <w:i/>
          <w:lang w:val="en-US"/>
        </w:rPr>
        <w:t>Painting for Money: The Visual Arts and the Public Sphere in Eighteenth-Century England</w:t>
      </w:r>
      <w:r w:rsidRPr="00E95B50">
        <w:rPr>
          <w:rFonts w:ascii="Times New Roman" w:hAnsi="Times New Roman" w:cs="Times New Roman"/>
          <w:lang w:val="en-US"/>
        </w:rPr>
        <w:t>, (New Haven: Yale UP, 1993)</w:t>
      </w:r>
    </w:p>
    <w:p w14:paraId="57493B4F" w14:textId="77777777" w:rsidR="001244FD" w:rsidRPr="001244FD" w:rsidRDefault="001244FD" w:rsidP="001244FD">
      <w:pPr>
        <w:spacing w:line="480" w:lineRule="auto"/>
        <w:ind w:firstLine="720"/>
        <w:rPr>
          <w:rFonts w:ascii="Times New Roman" w:hAnsi="Times New Roman" w:cs="Times New Roman"/>
        </w:rPr>
      </w:pPr>
      <w:r w:rsidRPr="001244FD">
        <w:rPr>
          <w:rFonts w:ascii="Times New Roman" w:hAnsi="Times New Roman" w:cs="Times New Roman"/>
        </w:rPr>
        <w:t xml:space="preserve">Swift, Johnathan. </w:t>
      </w:r>
      <w:r w:rsidRPr="001244FD">
        <w:rPr>
          <w:rFonts w:ascii="Times New Roman" w:hAnsi="Times New Roman" w:cs="Times New Roman"/>
          <w:i/>
        </w:rPr>
        <w:t>A Modest Proposal</w:t>
      </w:r>
      <w:r w:rsidRPr="001244FD">
        <w:rPr>
          <w:rFonts w:ascii="Times New Roman" w:hAnsi="Times New Roman" w:cs="Times New Roman"/>
        </w:rPr>
        <w:t xml:space="preserve"> 1729.</w:t>
      </w:r>
    </w:p>
    <w:p w14:paraId="4A750369" w14:textId="3DC5E618" w:rsidR="00802D77" w:rsidRPr="00E95B50" w:rsidRDefault="00802D77" w:rsidP="001244FD">
      <w:pPr>
        <w:spacing w:line="480" w:lineRule="auto"/>
        <w:ind w:firstLine="720"/>
        <w:rPr>
          <w:rFonts w:ascii="Times New Roman" w:hAnsi="Times New Roman" w:cs="Times New Roman"/>
          <w:lang w:val="en-GB"/>
        </w:rPr>
      </w:pPr>
      <w:r w:rsidRPr="00E95B50">
        <w:rPr>
          <w:rFonts w:ascii="Times New Roman" w:hAnsi="Times New Roman" w:cs="Times New Roman"/>
          <w:lang w:val="en-GB"/>
        </w:rPr>
        <w:t>Watt</w:t>
      </w:r>
      <w:r w:rsidR="001244FD">
        <w:rPr>
          <w:rFonts w:ascii="Times New Roman" w:hAnsi="Times New Roman" w:cs="Times New Roman"/>
          <w:lang w:val="en-GB"/>
        </w:rPr>
        <w:t>, Ian</w:t>
      </w:r>
      <w:r w:rsidRPr="00E95B50">
        <w:rPr>
          <w:rFonts w:ascii="Times New Roman" w:hAnsi="Times New Roman" w:cs="Times New Roman"/>
          <w:lang w:val="en-GB"/>
        </w:rPr>
        <w:t xml:space="preserve"> (1957) </w:t>
      </w:r>
      <w:r w:rsidRPr="00E95B50">
        <w:rPr>
          <w:rFonts w:ascii="Times New Roman" w:hAnsi="Times New Roman" w:cs="Times New Roman"/>
          <w:i/>
          <w:iCs/>
          <w:lang w:val="en-GB"/>
        </w:rPr>
        <w:t>The Rise of the Novel</w:t>
      </w:r>
      <w:r w:rsidRPr="00E95B50">
        <w:rPr>
          <w:rFonts w:ascii="Times New Roman" w:hAnsi="Times New Roman" w:cs="Times New Roman"/>
          <w:lang w:val="en-GB"/>
        </w:rPr>
        <w:t xml:space="preserve"> (</w:t>
      </w:r>
      <w:proofErr w:type="spellStart"/>
      <w:r w:rsidRPr="00E95B50">
        <w:rPr>
          <w:rFonts w:ascii="Times New Roman" w:hAnsi="Times New Roman" w:cs="Times New Roman"/>
          <w:lang w:val="en-GB"/>
        </w:rPr>
        <w:t>Chatto</w:t>
      </w:r>
      <w:proofErr w:type="spellEnd"/>
      <w:r w:rsidRPr="00E95B50">
        <w:rPr>
          <w:rFonts w:ascii="Times New Roman" w:hAnsi="Times New Roman" w:cs="Times New Roman"/>
          <w:lang w:val="en-GB"/>
        </w:rPr>
        <w:t xml:space="preserve"> 1963) pp.14-15</w:t>
      </w:r>
    </w:p>
    <w:p w14:paraId="499F7B35" w14:textId="6DD8484A" w:rsidR="00802D77" w:rsidRDefault="00802D77" w:rsidP="00802D77">
      <w:pPr>
        <w:spacing w:line="480" w:lineRule="auto"/>
        <w:ind w:left="720"/>
      </w:pPr>
    </w:p>
    <w:p w14:paraId="4211B44C" w14:textId="77777777" w:rsidR="004E6E34" w:rsidRDefault="004E6E34" w:rsidP="00F418C2">
      <w:pPr>
        <w:spacing w:line="480" w:lineRule="auto"/>
      </w:pPr>
    </w:p>
    <w:p w14:paraId="49ECC8A3" w14:textId="77777777" w:rsidR="004E6E34" w:rsidRDefault="004E6E34" w:rsidP="00F418C2">
      <w:pPr>
        <w:spacing w:line="480" w:lineRule="auto"/>
      </w:pPr>
    </w:p>
    <w:sectPr w:rsidR="004E6E34" w:rsidSect="00856675">
      <w:headerReference w:type="default" r:id="rId8"/>
      <w:footerReference w:type="default" r:id="rId9"/>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C2DC72" w14:textId="77777777" w:rsidR="00EC4364" w:rsidRDefault="00EC4364" w:rsidP="008D103B">
      <w:pPr>
        <w:spacing w:after="0" w:line="240" w:lineRule="auto"/>
      </w:pPr>
      <w:r>
        <w:separator/>
      </w:r>
    </w:p>
  </w:endnote>
  <w:endnote w:type="continuationSeparator" w:id="0">
    <w:p w14:paraId="41D227A7" w14:textId="77777777" w:rsidR="00EC4364" w:rsidRDefault="00EC4364" w:rsidP="008D1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255079"/>
      <w:docPartObj>
        <w:docPartGallery w:val="Page Numbers (Bottom of Page)"/>
        <w:docPartUnique/>
      </w:docPartObj>
    </w:sdtPr>
    <w:sdtEndPr>
      <w:rPr>
        <w:noProof/>
      </w:rPr>
    </w:sdtEndPr>
    <w:sdtContent>
      <w:p w14:paraId="65695E7E" w14:textId="3A3FF6AB" w:rsidR="0057494C" w:rsidRDefault="005749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4A242F" w14:textId="77777777" w:rsidR="0057494C" w:rsidRDefault="005749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0FA255" w14:textId="77777777" w:rsidR="00EC4364" w:rsidRDefault="00EC4364" w:rsidP="008D103B">
      <w:pPr>
        <w:spacing w:after="0" w:line="240" w:lineRule="auto"/>
      </w:pPr>
      <w:r>
        <w:separator/>
      </w:r>
    </w:p>
  </w:footnote>
  <w:footnote w:type="continuationSeparator" w:id="0">
    <w:p w14:paraId="0C1A1CBE" w14:textId="77777777" w:rsidR="00EC4364" w:rsidRDefault="00EC4364" w:rsidP="008D103B">
      <w:pPr>
        <w:spacing w:after="0" w:line="240" w:lineRule="auto"/>
      </w:pPr>
      <w:r>
        <w:continuationSeparator/>
      </w:r>
    </w:p>
  </w:footnote>
  <w:footnote w:id="1">
    <w:p w14:paraId="154C7F71" w14:textId="6C1905F3" w:rsidR="0057494C" w:rsidRDefault="0057494C">
      <w:pPr>
        <w:pStyle w:val="FootnoteText"/>
      </w:pPr>
      <w:r>
        <w:rPr>
          <w:rStyle w:val="FootnoteReference"/>
        </w:rPr>
        <w:footnoteRef/>
      </w:r>
      <w:r>
        <w:t xml:space="preserve"> </w:t>
      </w:r>
      <w:r w:rsidRPr="00F34FAE">
        <w:rPr>
          <w:lang w:val="en-US"/>
        </w:rPr>
        <w:t xml:space="preserve">David H. </w:t>
      </w:r>
      <w:proofErr w:type="spellStart"/>
      <w:proofErr w:type="gramStart"/>
      <w:r w:rsidRPr="00F34FAE">
        <w:rPr>
          <w:lang w:val="en-US"/>
        </w:rPr>
        <w:t>Solkin</w:t>
      </w:r>
      <w:proofErr w:type="spellEnd"/>
      <w:r w:rsidRPr="00F34FAE">
        <w:rPr>
          <w:lang w:val="en-US"/>
        </w:rPr>
        <w:t xml:space="preserve">,  </w:t>
      </w:r>
      <w:r w:rsidRPr="00F34FAE">
        <w:rPr>
          <w:i/>
          <w:lang w:val="en-US"/>
        </w:rPr>
        <w:t>Painting</w:t>
      </w:r>
      <w:proofErr w:type="gramEnd"/>
      <w:r w:rsidRPr="00F34FAE">
        <w:rPr>
          <w:i/>
          <w:lang w:val="en-US"/>
        </w:rPr>
        <w:t xml:space="preserve"> for Money: The Visual Arts and the Public Sphere in Eighteenth-Century England</w:t>
      </w:r>
      <w:r w:rsidRPr="00F34FAE">
        <w:rPr>
          <w:lang w:val="en-US"/>
        </w:rPr>
        <w:t>, (New Haven: Yale UP, 1993)</w:t>
      </w:r>
      <w:r>
        <w:t xml:space="preserve"> </w:t>
      </w:r>
      <w:r w:rsidRPr="008D5C6D">
        <w:t>“In these snug centres of conversation and conviviality, groups of men (and, less usually, women) gathered to drink, gossip, trade, debate and intrigue.”</w:t>
      </w:r>
      <w:r>
        <w:t xml:space="preserve"> A place for a birth of new idea emerges in the cities. Leading to specialized coffee houses allowing professional and groups of similar interests to freely discuss and debate ideas.</w:t>
      </w:r>
    </w:p>
  </w:footnote>
  <w:footnote w:id="2">
    <w:p w14:paraId="1DA706C8" w14:textId="576C0BA1" w:rsidR="0057494C" w:rsidRDefault="0057494C">
      <w:pPr>
        <w:pStyle w:val="FootnoteText"/>
      </w:pPr>
      <w:r>
        <w:rPr>
          <w:rStyle w:val="FootnoteReference"/>
        </w:rPr>
        <w:footnoteRef/>
      </w:r>
      <w:r>
        <w:t xml:space="preserve"> </w:t>
      </w:r>
      <w:r w:rsidRPr="00CD7A67">
        <w:rPr>
          <w:lang w:val="en-AU"/>
        </w:rPr>
        <w:t xml:space="preserve">John Bender, ‘Enlightenment Fiction and the Scientific Hypothesis’, </w:t>
      </w:r>
      <w:r w:rsidRPr="00CD7A67">
        <w:rPr>
          <w:i/>
          <w:iCs/>
          <w:lang w:val="en-AU"/>
        </w:rPr>
        <w:t>Representations</w:t>
      </w:r>
      <w:r w:rsidRPr="00CD7A67">
        <w:rPr>
          <w:lang w:val="en-AU"/>
        </w:rPr>
        <w:t> Vol. 60 (Winter 1997), pp1-23.</w:t>
      </w:r>
      <w:r w:rsidRPr="00CD7A67">
        <w:t xml:space="preserve"> </w:t>
      </w:r>
      <w:r>
        <w:t>“</w:t>
      </w:r>
      <w:r w:rsidRPr="00CD7A67">
        <w:rPr>
          <w:lang w:val="en-AU"/>
        </w:rPr>
        <w:t xml:space="preserve">The "new" novel of the earlier eighteenth century may be described an institution of the Enlightenment … marked by questioning of traditional doctrines and values, a tendency toward individualism, and an emphasis on the idea of universal human progress, the empirical method in science, and the free use of reason"  </w:t>
      </w:r>
    </w:p>
  </w:footnote>
  <w:footnote w:id="3">
    <w:p w14:paraId="2F3D2E79" w14:textId="77777777" w:rsidR="0057494C" w:rsidRPr="00E1438B" w:rsidRDefault="0057494C" w:rsidP="00E1438B">
      <w:pPr>
        <w:pStyle w:val="FootnoteText"/>
      </w:pPr>
      <w:r>
        <w:rPr>
          <w:rStyle w:val="FootnoteReference"/>
        </w:rPr>
        <w:footnoteRef/>
      </w:r>
      <w:r>
        <w:t xml:space="preserve"> </w:t>
      </w:r>
      <w:bookmarkStart w:id="0" w:name="_Hlk535711215"/>
      <w:r w:rsidRPr="00E1438B">
        <w:rPr>
          <w:lang w:val="en-GB"/>
        </w:rPr>
        <w:t>Ian Watt (1957</w:t>
      </w:r>
      <w:proofErr w:type="gramStart"/>
      <w:r w:rsidRPr="00E1438B">
        <w:rPr>
          <w:lang w:val="en-GB"/>
        </w:rPr>
        <w:t xml:space="preserve">)  </w:t>
      </w:r>
      <w:r w:rsidRPr="00E1438B">
        <w:rPr>
          <w:i/>
          <w:iCs/>
          <w:lang w:val="en-GB"/>
        </w:rPr>
        <w:t>The</w:t>
      </w:r>
      <w:proofErr w:type="gramEnd"/>
      <w:r w:rsidRPr="00E1438B">
        <w:rPr>
          <w:i/>
          <w:iCs/>
          <w:lang w:val="en-GB"/>
        </w:rPr>
        <w:t xml:space="preserve"> Rise of the Novel</w:t>
      </w:r>
      <w:r w:rsidRPr="00E1438B">
        <w:rPr>
          <w:lang w:val="en-GB"/>
        </w:rPr>
        <w:t xml:space="preserve"> (</w:t>
      </w:r>
      <w:proofErr w:type="spellStart"/>
      <w:r w:rsidRPr="00E1438B">
        <w:rPr>
          <w:lang w:val="en-GB"/>
        </w:rPr>
        <w:t>Chatto</w:t>
      </w:r>
      <w:proofErr w:type="spellEnd"/>
      <w:r w:rsidRPr="00E1438B">
        <w:rPr>
          <w:lang w:val="en-GB"/>
        </w:rPr>
        <w:t xml:space="preserve"> 1963) pp.14-15</w:t>
      </w:r>
      <w:bookmarkEnd w:id="0"/>
    </w:p>
    <w:p w14:paraId="51ABC3C3" w14:textId="1C213284" w:rsidR="0057494C" w:rsidRDefault="0057494C" w:rsidP="00E1438B">
      <w:pPr>
        <w:pStyle w:val="FootnoteText"/>
      </w:pPr>
      <w:r w:rsidRPr="00E1438B">
        <w:t xml:space="preserve"> </w:t>
      </w:r>
      <w:r>
        <w:t>“</w:t>
      </w:r>
      <w:r w:rsidRPr="00E1438B">
        <w:rPr>
          <w:lang w:val="en-GB"/>
        </w:rPr>
        <w:t>Defoe and Richardson are the first great writers in our literature who did not take plots from mythology, history, legend or previous literature.</w:t>
      </w:r>
      <w:r>
        <w:rPr>
          <w:lang w:val="en-GB"/>
        </w:rPr>
        <w:t>” This straying from the classic plotline come from Greece and Rome allows for exponential growth within the novel form, including the exploration of class through a new protagonist, a shift for the classic hero image.</w:t>
      </w:r>
    </w:p>
  </w:footnote>
  <w:footnote w:id="4">
    <w:p w14:paraId="1DF42968" w14:textId="75C62262" w:rsidR="0057494C" w:rsidRDefault="0057494C">
      <w:pPr>
        <w:pStyle w:val="FootnoteText"/>
      </w:pPr>
      <w:r>
        <w:rPr>
          <w:rStyle w:val="FootnoteReference"/>
        </w:rPr>
        <w:footnoteRef/>
      </w:r>
      <w:r>
        <w:t xml:space="preserve"> </w:t>
      </w:r>
      <w:bookmarkStart w:id="1" w:name="_Hlk535711250"/>
      <w:r w:rsidRPr="0007711D">
        <w:rPr>
          <w:lang w:val="en-GB"/>
        </w:rPr>
        <w:t xml:space="preserve">Sheila </w:t>
      </w:r>
      <w:proofErr w:type="spellStart"/>
      <w:proofErr w:type="gramStart"/>
      <w:r w:rsidRPr="0007711D">
        <w:rPr>
          <w:lang w:val="en-GB"/>
        </w:rPr>
        <w:t>C.Conboy</w:t>
      </w:r>
      <w:proofErr w:type="spellEnd"/>
      <w:proofErr w:type="gramEnd"/>
      <w:r w:rsidRPr="0007711D">
        <w:rPr>
          <w:lang w:val="en-GB"/>
        </w:rPr>
        <w:t xml:space="preserve">, ‘Fabric and Fabrication in Richardson’s </w:t>
      </w:r>
      <w:r w:rsidRPr="0007711D">
        <w:rPr>
          <w:i/>
          <w:iCs/>
          <w:lang w:val="en-GB"/>
        </w:rPr>
        <w:t xml:space="preserve">Pamela’ ELH, </w:t>
      </w:r>
      <w:r w:rsidRPr="0007711D">
        <w:rPr>
          <w:lang w:val="en-GB"/>
        </w:rPr>
        <w:t>54,</w:t>
      </w:r>
      <w:r w:rsidRPr="0007711D">
        <w:rPr>
          <w:i/>
          <w:iCs/>
          <w:lang w:val="en-GB"/>
        </w:rPr>
        <w:t xml:space="preserve"> </w:t>
      </w:r>
      <w:r w:rsidRPr="0007711D">
        <w:rPr>
          <w:lang w:val="en-GB"/>
        </w:rPr>
        <w:t>1987: 81-96</w:t>
      </w:r>
      <w:bookmarkEnd w:id="1"/>
      <w:r>
        <w:rPr>
          <w:lang w:val="en-GB"/>
        </w:rPr>
        <w:t xml:space="preserve"> “</w:t>
      </w:r>
      <w:r w:rsidRPr="000A576C">
        <w:t>Richardson helped shape a fiction of woman that produced a cultural ideology for the eighteenth century and determined the ways in which women read even their own lives</w:t>
      </w:r>
      <w:r>
        <w:t xml:space="preserve">” The birth of female representation within the novel form, seen in Richardson’s work and those inspired by Richardson. </w:t>
      </w:r>
    </w:p>
  </w:footnote>
  <w:footnote w:id="5">
    <w:p w14:paraId="12228E48" w14:textId="54BB825E" w:rsidR="0057494C" w:rsidRDefault="0057494C">
      <w:pPr>
        <w:pStyle w:val="FootnoteText"/>
      </w:pPr>
      <w:r>
        <w:rPr>
          <w:rStyle w:val="FootnoteReference"/>
        </w:rPr>
        <w:footnoteRef/>
      </w:r>
      <w:r>
        <w:t xml:space="preserve"> </w:t>
      </w:r>
      <w:bookmarkStart w:id="2" w:name="_Hlk535711175"/>
      <w:r>
        <w:t>Gay, Peter. “</w:t>
      </w:r>
      <w:r w:rsidRPr="00C13860">
        <w:t>The Enlightenment:</w:t>
      </w:r>
      <w:r>
        <w:t xml:space="preserve"> An Interpretation” Preface. Vol 10. (1968) pp. 303-312</w:t>
      </w:r>
    </w:p>
    <w:bookmarkEnd w:id="2"/>
  </w:footnote>
  <w:footnote w:id="6">
    <w:p w14:paraId="2C26895D" w14:textId="6334BEDD" w:rsidR="0057494C" w:rsidRDefault="0057494C">
      <w:pPr>
        <w:pStyle w:val="FootnoteText"/>
      </w:pPr>
      <w:r>
        <w:rPr>
          <w:rStyle w:val="FootnoteReference"/>
        </w:rPr>
        <w:footnoteRef/>
      </w:r>
      <w:r>
        <w:t xml:space="preserve"> </w:t>
      </w:r>
      <w:bookmarkStart w:id="3" w:name="_Hlk535711139"/>
      <w:r w:rsidRPr="00F65C1B">
        <w:rPr>
          <w:lang w:val="en-US"/>
        </w:rPr>
        <w:t xml:space="preserve">David H. </w:t>
      </w:r>
      <w:proofErr w:type="spellStart"/>
      <w:proofErr w:type="gramStart"/>
      <w:r w:rsidRPr="00F65C1B">
        <w:rPr>
          <w:lang w:val="en-US"/>
        </w:rPr>
        <w:t>Solkin</w:t>
      </w:r>
      <w:proofErr w:type="spellEnd"/>
      <w:r w:rsidRPr="00F65C1B">
        <w:rPr>
          <w:lang w:val="en-US"/>
        </w:rPr>
        <w:t xml:space="preserve">,  </w:t>
      </w:r>
      <w:r w:rsidRPr="00F65C1B">
        <w:rPr>
          <w:i/>
          <w:lang w:val="en-US"/>
        </w:rPr>
        <w:t>Painting</w:t>
      </w:r>
      <w:proofErr w:type="gramEnd"/>
      <w:r w:rsidRPr="00F65C1B">
        <w:rPr>
          <w:i/>
          <w:lang w:val="en-US"/>
        </w:rPr>
        <w:t xml:space="preserve"> for Money: The Visual Arts and the Public Sphere in Eighteenth</w:t>
      </w:r>
      <w:r>
        <w:rPr>
          <w:i/>
          <w:lang w:val="en-US"/>
        </w:rPr>
        <w:t>-</w:t>
      </w:r>
      <w:r w:rsidRPr="00F65C1B">
        <w:rPr>
          <w:i/>
          <w:lang w:val="en-US"/>
        </w:rPr>
        <w:t>Century England</w:t>
      </w:r>
      <w:r w:rsidRPr="00F65C1B">
        <w:rPr>
          <w:lang w:val="en-US"/>
        </w:rPr>
        <w:t>, (New Haven: Yale UP, 1993)</w:t>
      </w:r>
      <w:bookmarkEnd w:id="3"/>
    </w:p>
  </w:footnote>
  <w:footnote w:id="7">
    <w:p w14:paraId="68D8AE88" w14:textId="49BDBCFC" w:rsidR="0057494C" w:rsidRPr="00CF1D2C" w:rsidRDefault="0057494C">
      <w:pPr>
        <w:pStyle w:val="FootnoteText"/>
      </w:pPr>
      <w:r>
        <w:rPr>
          <w:rStyle w:val="FootnoteReference"/>
        </w:rPr>
        <w:footnoteRef/>
      </w:r>
      <w:r>
        <w:rPr>
          <w:lang w:val="en-US"/>
        </w:rPr>
        <w:t xml:space="preserve"> </w:t>
      </w:r>
      <w:proofErr w:type="spellStart"/>
      <w:proofErr w:type="gramStart"/>
      <w:r w:rsidRPr="00F65C1B">
        <w:rPr>
          <w:lang w:val="en-US"/>
        </w:rPr>
        <w:t>Solkin,</w:t>
      </w:r>
      <w:r w:rsidRPr="00F65C1B">
        <w:rPr>
          <w:i/>
          <w:lang w:val="en-US"/>
        </w:rPr>
        <w:t>Painting</w:t>
      </w:r>
      <w:proofErr w:type="spellEnd"/>
      <w:proofErr w:type="gramEnd"/>
      <w:r w:rsidRPr="00F65C1B">
        <w:rPr>
          <w:i/>
          <w:lang w:val="en-US"/>
        </w:rPr>
        <w:t xml:space="preserve"> for Money</w:t>
      </w:r>
      <w:r>
        <w:rPr>
          <w:i/>
          <w:lang w:val="en-US"/>
        </w:rPr>
        <w:t xml:space="preserve">. </w:t>
      </w:r>
      <w:r w:rsidRPr="00CF1D2C">
        <w:rPr>
          <w:lang w:val="en-US"/>
        </w:rPr>
        <w:t xml:space="preserve">P. 4 </w:t>
      </w:r>
      <w:r>
        <w:rPr>
          <w:lang w:val="en-US"/>
        </w:rPr>
        <w:t>“</w:t>
      </w:r>
      <w:r w:rsidRPr="00CF1D2C">
        <w:rPr>
          <w:lang w:val="en-US"/>
        </w:rPr>
        <w:t>in their early year</w:t>
      </w:r>
      <w:r w:rsidRPr="00C13860">
        <w:rPr>
          <w:lang w:val="en-US"/>
        </w:rPr>
        <w:t>’s coffee houses were controversial, looked upon with suspicion by Tory stalwarts, royalists (who remembered the radical gatherings and societies of the Interregnum) and those who feared political and religious polemics.</w:t>
      </w:r>
      <w:r w:rsidRPr="00CF1D2C">
        <w:rPr>
          <w:lang w:val="en-US"/>
        </w:rPr>
        <w:t xml:space="preserve"> ‘Controversy’, wrote one peer to Charles II, ‘is a </w:t>
      </w:r>
      <w:r w:rsidR="00C13860" w:rsidRPr="00CF1D2C">
        <w:rPr>
          <w:lang w:val="en-US"/>
        </w:rPr>
        <w:t>Civil</w:t>
      </w:r>
      <w:r w:rsidRPr="00CF1D2C">
        <w:rPr>
          <w:lang w:val="en-US"/>
        </w:rPr>
        <w:t xml:space="preserve"> war with the Pen, which Pulls out the </w:t>
      </w:r>
      <w:proofErr w:type="spellStart"/>
      <w:r w:rsidRPr="00CF1D2C">
        <w:rPr>
          <w:lang w:val="en-US"/>
        </w:rPr>
        <w:t>sorde</w:t>
      </w:r>
      <w:proofErr w:type="spellEnd"/>
      <w:r w:rsidRPr="00CF1D2C">
        <w:rPr>
          <w:lang w:val="en-US"/>
        </w:rPr>
        <w:t xml:space="preserve"> </w:t>
      </w:r>
      <w:proofErr w:type="spellStart"/>
      <w:r w:rsidRPr="00CF1D2C">
        <w:rPr>
          <w:lang w:val="en-US"/>
        </w:rPr>
        <w:t>soone</w:t>
      </w:r>
      <w:proofErr w:type="spellEnd"/>
      <w:r w:rsidRPr="00CF1D2C">
        <w:rPr>
          <w:lang w:val="en-US"/>
        </w:rPr>
        <w:t xml:space="preserve"> afterwards.</w:t>
      </w:r>
      <w:r w:rsidRPr="00F65C1B">
        <w:rPr>
          <w:i/>
          <w:lang w:val="en-US"/>
        </w:rPr>
        <w:t>’</w:t>
      </w:r>
      <w:r>
        <w:rPr>
          <w:i/>
          <w:lang w:val="en-US"/>
        </w:rPr>
        <w:t xml:space="preserve"> </w:t>
      </w:r>
      <w:r>
        <w:rPr>
          <w:lang w:val="en-US"/>
        </w:rPr>
        <w:t xml:space="preserve">Fear surrounded the coffee houses and the free formed ideas they produced.” </w:t>
      </w:r>
    </w:p>
  </w:footnote>
  <w:footnote w:id="8">
    <w:p w14:paraId="30E88EDC" w14:textId="3324BFF0" w:rsidR="0057494C" w:rsidRDefault="0057494C">
      <w:pPr>
        <w:pStyle w:val="FootnoteText"/>
      </w:pPr>
      <w:r>
        <w:rPr>
          <w:rStyle w:val="FootnoteReference"/>
        </w:rPr>
        <w:footnoteRef/>
      </w:r>
      <w:r>
        <w:t xml:space="preserve"> </w:t>
      </w:r>
      <w:bookmarkStart w:id="4" w:name="_Hlk535711049"/>
      <w:r>
        <w:t xml:space="preserve">Richardson. Samuel. </w:t>
      </w:r>
      <w:r w:rsidRPr="00B73BCF">
        <w:rPr>
          <w:i/>
        </w:rPr>
        <w:t>Pamela</w:t>
      </w:r>
      <w:r>
        <w:t>. The new American Library. 1980</w:t>
      </w:r>
      <w:bookmarkEnd w:id="4"/>
      <w:r>
        <w:t xml:space="preserve">. (originally 1740) One of the many assault Pamela faces in the novel. </w:t>
      </w:r>
    </w:p>
  </w:footnote>
  <w:footnote w:id="9">
    <w:p w14:paraId="76ED2507" w14:textId="141A19E6" w:rsidR="0057494C" w:rsidRDefault="0057494C">
      <w:pPr>
        <w:pStyle w:val="FootnoteText"/>
      </w:pPr>
      <w:r>
        <w:rPr>
          <w:rStyle w:val="FootnoteReference"/>
        </w:rPr>
        <w:footnoteRef/>
      </w:r>
      <w:r>
        <w:t xml:space="preserve"> </w:t>
      </w:r>
      <w:bookmarkStart w:id="5" w:name="_Hlk535711085"/>
      <w:r w:rsidRPr="00870660">
        <w:rPr>
          <w:lang w:val="en-GB"/>
        </w:rPr>
        <w:t xml:space="preserve">Immanuel Kant, </w:t>
      </w:r>
      <w:r w:rsidRPr="00870660">
        <w:rPr>
          <w:i/>
          <w:iCs/>
          <w:lang w:val="en-GB"/>
        </w:rPr>
        <w:t>An Answer to the Question: What is Enlightenment</w:t>
      </w:r>
      <w:r w:rsidRPr="00870660">
        <w:rPr>
          <w:lang w:val="en-GB"/>
        </w:rPr>
        <w:t>? (1784)</w:t>
      </w:r>
      <w:r>
        <w:rPr>
          <w:lang w:val="en-GB"/>
        </w:rPr>
        <w:t xml:space="preserve"> </w:t>
      </w:r>
      <w:bookmarkEnd w:id="5"/>
      <w:r>
        <w:rPr>
          <w:lang w:val="en-GB"/>
        </w:rPr>
        <w:t xml:space="preserve">We have the ability to change </w:t>
      </w:r>
      <w:proofErr w:type="gramStart"/>
      <w:r>
        <w:rPr>
          <w:lang w:val="en-GB"/>
        </w:rPr>
        <w:t>ourselves</w:t>
      </w:r>
      <w:proofErr w:type="gramEnd"/>
      <w:r>
        <w:rPr>
          <w:lang w:val="en-GB"/>
        </w:rPr>
        <w:t xml:space="preserve"> but it is difficult. Learning to think for ourselves after a lifetime of following order requires courage, reason and a desire to intellect. </w:t>
      </w:r>
    </w:p>
  </w:footnote>
  <w:footnote w:id="10">
    <w:p w14:paraId="2B8BC47B" w14:textId="0F07F59A" w:rsidR="0057494C" w:rsidRDefault="0057494C">
      <w:pPr>
        <w:pStyle w:val="FootnoteText"/>
      </w:pPr>
      <w:r>
        <w:rPr>
          <w:rStyle w:val="FootnoteReference"/>
        </w:rPr>
        <w:footnoteRef/>
      </w:r>
      <w:r>
        <w:t xml:space="preserve"> </w:t>
      </w:r>
      <w:bookmarkStart w:id="6" w:name="_Hlk535711112"/>
      <w:r w:rsidRPr="00964596">
        <w:rPr>
          <w:lang w:val="en-GB"/>
        </w:rPr>
        <w:t xml:space="preserve">Ian Watt </w:t>
      </w:r>
      <w:r w:rsidRPr="00964596">
        <w:rPr>
          <w:i/>
          <w:iCs/>
          <w:lang w:val="en-GB"/>
        </w:rPr>
        <w:t>The Rise of the Novel</w:t>
      </w:r>
      <w:r w:rsidRPr="00964596">
        <w:rPr>
          <w:lang w:val="en-GB"/>
        </w:rPr>
        <w:t xml:space="preserve"> (1957) (</w:t>
      </w:r>
      <w:proofErr w:type="spellStart"/>
      <w:r w:rsidRPr="00964596">
        <w:rPr>
          <w:lang w:val="en-GB"/>
        </w:rPr>
        <w:t>Chatto</w:t>
      </w:r>
      <w:proofErr w:type="spellEnd"/>
      <w:r w:rsidRPr="00964596">
        <w:rPr>
          <w:lang w:val="en-GB"/>
        </w:rPr>
        <w:t xml:space="preserve"> 1963) </w:t>
      </w:r>
      <w:bookmarkEnd w:id="6"/>
      <w:r>
        <w:rPr>
          <w:lang w:val="en-GB"/>
        </w:rPr>
        <w:t>“</w:t>
      </w:r>
      <w:r w:rsidRPr="00964596">
        <w:rPr>
          <w:lang w:val="en-AU"/>
        </w:rPr>
        <w:t>The 'principle of individuation' accepted by Locke was that of existence at a particular locus in space and time: since, as he wrote, 'ideas become general by separating from them the circumstances of time and place', so they become particular only when both these circumstances are specified. In the same way the characters of the novel can only be individualized if they are set in a background of particularized time and place</w:t>
      </w:r>
      <w:r>
        <w:rPr>
          <w:lang w:val="en-AU"/>
        </w:rPr>
        <w:t xml:space="preserve">” </w:t>
      </w:r>
    </w:p>
  </w:footnote>
  <w:footnote w:id="11">
    <w:p w14:paraId="6B0C6026" w14:textId="183A23A9" w:rsidR="0057494C" w:rsidRPr="00964596" w:rsidRDefault="0057494C">
      <w:pPr>
        <w:pStyle w:val="FootnoteText"/>
      </w:pPr>
      <w:r>
        <w:rPr>
          <w:rStyle w:val="FootnoteReference"/>
        </w:rPr>
        <w:footnoteRef/>
      </w:r>
      <w:r>
        <w:t xml:space="preserve"> Richardson’s </w:t>
      </w:r>
      <w:r w:rsidRPr="00964596">
        <w:rPr>
          <w:i/>
        </w:rPr>
        <w:t>Pamela</w:t>
      </w:r>
      <w:r>
        <w:rPr>
          <w:i/>
        </w:rPr>
        <w:t xml:space="preserve"> </w:t>
      </w:r>
      <w:proofErr w:type="gramStart"/>
      <w:r>
        <w:t>In</w:t>
      </w:r>
      <w:proofErr w:type="gramEnd"/>
      <w:r>
        <w:t xml:space="preserve"> letter four Lady </w:t>
      </w:r>
      <w:proofErr w:type="spellStart"/>
      <w:r>
        <w:t>Davers</w:t>
      </w:r>
      <w:proofErr w:type="spellEnd"/>
      <w:r>
        <w:t xml:space="preserve"> tells Pamela she is “a very pretty wretch, and that everybody gave me (her) a very good character and loved me(her)” </w:t>
      </w:r>
    </w:p>
  </w:footnote>
  <w:footnote w:id="12">
    <w:p w14:paraId="0F0E39E8" w14:textId="6A7AB96A" w:rsidR="0057494C" w:rsidRDefault="0057494C">
      <w:pPr>
        <w:pStyle w:val="FootnoteText"/>
      </w:pPr>
      <w:r>
        <w:rPr>
          <w:rStyle w:val="FootnoteReference"/>
        </w:rPr>
        <w:footnoteRef/>
      </w:r>
      <w:r>
        <w:t xml:space="preserve"> Richardson’s </w:t>
      </w:r>
      <w:r w:rsidRPr="00BC58F5">
        <w:rPr>
          <w:i/>
        </w:rPr>
        <w:t>Pamela</w:t>
      </w:r>
      <w:r>
        <w:t xml:space="preserve"> </w:t>
      </w:r>
      <w:proofErr w:type="gramStart"/>
      <w:r>
        <w:t>In</w:t>
      </w:r>
      <w:proofErr w:type="gramEnd"/>
      <w:r>
        <w:t xml:space="preserve"> letter </w:t>
      </w:r>
      <w:r w:rsidRPr="00BC58F5">
        <w:t>one when Mr. B reads Pamela’s letter he says, “Why Pamela, you write a very pretty hand, and spell tolerably too.”</w:t>
      </w:r>
    </w:p>
  </w:footnote>
  <w:footnote w:id="13">
    <w:p w14:paraId="34C3C873" w14:textId="04E25DC5" w:rsidR="0057494C" w:rsidRDefault="0057494C">
      <w:pPr>
        <w:pStyle w:val="FootnoteText"/>
      </w:pPr>
      <w:r>
        <w:rPr>
          <w:rStyle w:val="FootnoteReference"/>
        </w:rPr>
        <w:footnoteRef/>
      </w:r>
      <w:r>
        <w:t xml:space="preserve"> Richardson’s </w:t>
      </w:r>
      <w:r w:rsidRPr="00BC58F5">
        <w:rPr>
          <w:i/>
        </w:rPr>
        <w:t>Pamela</w:t>
      </w:r>
      <w:r>
        <w:t xml:space="preserve"> Letter one “as my lady’s goodness had put me to write and cast accounts, and made me a little expert at my needle, and otherwise qualified me above my degree” </w:t>
      </w:r>
    </w:p>
  </w:footnote>
  <w:footnote w:id="14">
    <w:p w14:paraId="21D9FF3B" w14:textId="1622241D" w:rsidR="0057494C" w:rsidRDefault="0057494C">
      <w:pPr>
        <w:pStyle w:val="FootnoteText"/>
      </w:pPr>
      <w:r>
        <w:rPr>
          <w:rStyle w:val="FootnoteReference"/>
        </w:rPr>
        <w:footnoteRef/>
      </w:r>
      <w:r>
        <w:t xml:space="preserve"> </w:t>
      </w:r>
      <w:bookmarkStart w:id="7" w:name="_Hlk535711019"/>
      <w:r w:rsidRPr="008D103B">
        <w:t>Greenstein, Susan. “Dear Friend: Richardson’s Reader and the social response to Character”</w:t>
      </w:r>
      <w:r w:rsidRPr="008D103B">
        <w:rPr>
          <w:i/>
        </w:rPr>
        <w:t xml:space="preserve"> College English, Vol. 41, No. 5</w:t>
      </w:r>
      <w:r w:rsidRPr="008D103B">
        <w:t>. (</w:t>
      </w:r>
      <w:proofErr w:type="gramStart"/>
      <w:r w:rsidRPr="008D103B">
        <w:t>Jan.,</w:t>
      </w:r>
      <w:proofErr w:type="gramEnd"/>
      <w:r w:rsidRPr="008D103B">
        <w:t xml:space="preserve"> 1980) 524 - 534. Online</w:t>
      </w:r>
      <w:r>
        <w:t xml:space="preserve"> </w:t>
      </w:r>
      <w:bookmarkEnd w:id="7"/>
      <w:r>
        <w:t>“</w:t>
      </w:r>
      <w:r w:rsidRPr="008D103B">
        <w:t xml:space="preserve">On one level, therefore, our response to character is a social one. We construct our versions of characters out of the available data, as we do our ideas of real people, forming opinions about them as part of the process. Although the range of information we </w:t>
      </w:r>
      <w:proofErr w:type="gramStart"/>
      <w:r w:rsidRPr="008D103B">
        <w:t>have to</w:t>
      </w:r>
      <w:proofErr w:type="gramEnd"/>
      <w:r w:rsidRPr="008D103B">
        <w:t xml:space="preserve"> work with in each case does differ, there is considerable overlap. Most important, the portrait thus created, as well as the judgments and emotions it elicits, can be described by means of our ordinary social vocabulary. The work of such writers as Richardson or Jane Austen encourages precisely this practice.</w:t>
      </w:r>
      <w:r>
        <w:t xml:space="preserve">” Our relationship to characters is created by our social framework. Seeing something recognizable in Richardson’s Pamela pulls a wider audience into the novel. </w:t>
      </w:r>
    </w:p>
  </w:footnote>
  <w:footnote w:id="15">
    <w:p w14:paraId="66209BA6" w14:textId="1D63317D" w:rsidR="0057494C" w:rsidRPr="00CD7A67" w:rsidRDefault="0057494C" w:rsidP="00CD7A67">
      <w:pPr>
        <w:pStyle w:val="FootnoteText"/>
      </w:pPr>
      <w:r>
        <w:rPr>
          <w:rStyle w:val="FootnoteReference"/>
        </w:rPr>
        <w:footnoteRef/>
      </w:r>
      <w:r>
        <w:t xml:space="preserve"> </w:t>
      </w:r>
      <w:r w:rsidRPr="00CD7A67">
        <w:rPr>
          <w:lang w:val="en-GB"/>
        </w:rPr>
        <w:t xml:space="preserve">Tom </w:t>
      </w:r>
      <w:proofErr w:type="spellStart"/>
      <w:r w:rsidRPr="00CD7A67">
        <w:rPr>
          <w:lang w:val="en-GB"/>
        </w:rPr>
        <w:t>Keymer</w:t>
      </w:r>
      <w:proofErr w:type="spellEnd"/>
      <w:r w:rsidRPr="00CD7A67">
        <w:rPr>
          <w:lang w:val="en-GB"/>
        </w:rPr>
        <w:t>, Peter Sabo ‘</w:t>
      </w:r>
      <w:r w:rsidRPr="00CD7A67">
        <w:rPr>
          <w:i/>
          <w:iCs/>
          <w:lang w:val="en-GB"/>
        </w:rPr>
        <w:t>Pamela' in the marketplace: literary controversy and print culture in eighteenth-century Britain and Ireland</w:t>
      </w:r>
      <w:r w:rsidRPr="00CD7A67">
        <w:rPr>
          <w:lang w:val="en-GB"/>
        </w:rPr>
        <w:t xml:space="preserve">  (Cambridge: Cambridge University Press, 2005), pp.5,6.</w:t>
      </w:r>
      <w:r w:rsidRPr="00CD7A67">
        <w:t xml:space="preserve"> </w:t>
      </w:r>
      <w:r>
        <w:t xml:space="preserve">“ </w:t>
      </w:r>
      <w:r w:rsidRPr="00CD7A67">
        <w:rPr>
          <w:lang w:val="en-GB"/>
        </w:rPr>
        <w:t>By locating virtue in a voice from below, asserting  the spiritual equality of servant and princess, and inserting the servant in the social elite as an agent of reformation, Richardson’s novel disrupted many of the assumptions on which hierarchy rested</w:t>
      </w:r>
      <w:r>
        <w:rPr>
          <w:lang w:val="en-GB"/>
        </w:rPr>
        <w:t>”</w:t>
      </w:r>
    </w:p>
    <w:p w14:paraId="4F633361" w14:textId="26CE09F1" w:rsidR="0057494C" w:rsidRDefault="0057494C">
      <w:pPr>
        <w:pStyle w:val="FootnoteText"/>
      </w:pPr>
    </w:p>
  </w:footnote>
  <w:footnote w:id="16">
    <w:p w14:paraId="35B5EFE6" w14:textId="1CA5E16B" w:rsidR="0057494C" w:rsidRDefault="0057494C">
      <w:pPr>
        <w:pStyle w:val="FootnoteText"/>
      </w:pPr>
      <w:r>
        <w:rPr>
          <w:rStyle w:val="FootnoteReference"/>
        </w:rPr>
        <w:footnoteRef/>
      </w:r>
      <w:r>
        <w:t xml:space="preserve"> Richardson’s </w:t>
      </w:r>
      <w:r w:rsidRPr="009B4C9C">
        <w:rPr>
          <w:i/>
        </w:rPr>
        <w:t>Pamela</w:t>
      </w:r>
    </w:p>
  </w:footnote>
  <w:footnote w:id="17">
    <w:p w14:paraId="1EEDCBAF" w14:textId="45A01311" w:rsidR="0057494C" w:rsidRDefault="0057494C">
      <w:pPr>
        <w:pStyle w:val="FootnoteText"/>
      </w:pPr>
      <w:r>
        <w:rPr>
          <w:rStyle w:val="FootnoteReference"/>
        </w:rPr>
        <w:footnoteRef/>
      </w:r>
      <w:r>
        <w:t xml:space="preserve"> </w:t>
      </w:r>
      <w:bookmarkStart w:id="8" w:name="_Hlk535689260"/>
      <w:r>
        <w:t>Melvyn Bragg. In Our Time. Swift’s A Modest Proposal. BBC Sounds. January 29</w:t>
      </w:r>
      <w:r w:rsidRPr="00447287">
        <w:rPr>
          <w:vertAlign w:val="superscript"/>
        </w:rPr>
        <w:t>th</w:t>
      </w:r>
      <w:r>
        <w:t>, 2009.</w:t>
      </w:r>
      <w:bookmarkEnd w:id="8"/>
    </w:p>
  </w:footnote>
  <w:footnote w:id="18">
    <w:p w14:paraId="59D6D484" w14:textId="6E2C328B" w:rsidR="0057494C" w:rsidRPr="004048A2" w:rsidRDefault="0057494C" w:rsidP="004048A2">
      <w:pPr>
        <w:pStyle w:val="FootnoteText"/>
      </w:pPr>
      <w:r>
        <w:rPr>
          <w:rStyle w:val="FootnoteReference"/>
        </w:rPr>
        <w:footnoteRef/>
      </w:r>
      <w:r>
        <w:t xml:space="preserve">  </w:t>
      </w:r>
      <w:bookmarkStart w:id="9" w:name="_Hlk535710978"/>
      <w:r w:rsidRPr="004048A2">
        <w:rPr>
          <w:lang w:val="en-GB"/>
        </w:rPr>
        <w:t xml:space="preserve">Maria-Angeles Ruiz </w:t>
      </w:r>
      <w:proofErr w:type="spellStart"/>
      <w:r w:rsidRPr="004048A2">
        <w:rPr>
          <w:lang w:val="en-GB"/>
        </w:rPr>
        <w:t>Moneva</w:t>
      </w:r>
      <w:proofErr w:type="spellEnd"/>
      <w:r w:rsidRPr="004048A2">
        <w:rPr>
          <w:lang w:val="en-GB"/>
        </w:rPr>
        <w:t xml:space="preserve">, </w:t>
      </w:r>
      <w:r w:rsidRPr="004048A2">
        <w:rPr>
          <w:i/>
          <w:iCs/>
          <w:lang w:val="en-GB"/>
        </w:rPr>
        <w:t>‘A Modest Proposal’ in the Context of Swift’s Irish Tracts</w:t>
      </w:r>
      <w:r w:rsidRPr="004048A2">
        <w:rPr>
          <w:lang w:val="en-GB"/>
        </w:rPr>
        <w:t>, Cambridge: CUP, 2010</w:t>
      </w:r>
      <w:r>
        <w:rPr>
          <w:lang w:val="en-GB"/>
        </w:rPr>
        <w:t xml:space="preserve">. </w:t>
      </w:r>
      <w:bookmarkEnd w:id="9"/>
      <w:r>
        <w:rPr>
          <w:lang w:val="en-GB"/>
        </w:rPr>
        <w:t xml:space="preserve">A historical and political background guide explaining what lead Ireland to bankruptcy of Ireland was the restrictive rule of England. The control over exportation, importation, livestock, land ownership, and the ability to hold political positions of power isolates and hinders Irish economy and people. </w:t>
      </w:r>
    </w:p>
    <w:p w14:paraId="461D8265" w14:textId="66452050" w:rsidR="0057494C" w:rsidRDefault="0057494C">
      <w:pPr>
        <w:pStyle w:val="FootnoteText"/>
      </w:pPr>
    </w:p>
  </w:footnote>
  <w:footnote w:id="19">
    <w:p w14:paraId="0432506C" w14:textId="50B2B85D" w:rsidR="0057494C" w:rsidRDefault="0057494C">
      <w:pPr>
        <w:pStyle w:val="FootnoteText"/>
      </w:pPr>
      <w:r>
        <w:rPr>
          <w:rStyle w:val="FootnoteReference"/>
        </w:rPr>
        <w:footnoteRef/>
      </w:r>
      <w:r>
        <w:t xml:space="preserve"> Jeni, Williams. “</w:t>
      </w:r>
      <w:r w:rsidRPr="00EC28AB">
        <w:rPr>
          <w:lang w:val="en-GB"/>
        </w:rPr>
        <w:t xml:space="preserve">Exploring the bourgeois social order: </w:t>
      </w:r>
      <w:r w:rsidRPr="00EC28AB">
        <w:rPr>
          <w:i/>
          <w:iCs/>
          <w:lang w:val="en-GB"/>
        </w:rPr>
        <w:t xml:space="preserve">A Modest Proposal </w:t>
      </w:r>
      <w:r w:rsidRPr="00EC28AB">
        <w:rPr>
          <w:lang w:val="en-GB"/>
        </w:rPr>
        <w:t xml:space="preserve">&amp; </w:t>
      </w:r>
      <w:r w:rsidRPr="00EC28AB">
        <w:rPr>
          <w:i/>
          <w:iCs/>
          <w:lang w:val="en-GB"/>
        </w:rPr>
        <w:t>Pamela</w:t>
      </w:r>
      <w:r>
        <w:rPr>
          <w:i/>
          <w:iCs/>
          <w:lang w:val="en-GB"/>
        </w:rPr>
        <w:t xml:space="preserve">: </w:t>
      </w:r>
      <w:r w:rsidRPr="00EC28AB">
        <w:rPr>
          <w:iCs/>
          <w:lang w:val="en-GB"/>
        </w:rPr>
        <w:t>Civilization and Savagery</w:t>
      </w:r>
      <w:r>
        <w:rPr>
          <w:iCs/>
          <w:lang w:val="en-GB"/>
        </w:rPr>
        <w:t>” Slide 15. University of Wales Trinity Saint David. January 9</w:t>
      </w:r>
      <w:r w:rsidRPr="00EC28AB">
        <w:rPr>
          <w:iCs/>
          <w:vertAlign w:val="superscript"/>
          <w:lang w:val="en-GB"/>
        </w:rPr>
        <w:t>th</w:t>
      </w:r>
      <w:r>
        <w:rPr>
          <w:iCs/>
          <w:vertAlign w:val="superscript"/>
          <w:lang w:val="en-GB"/>
        </w:rPr>
        <w:t>,</w:t>
      </w:r>
      <w:r>
        <w:rPr>
          <w:iCs/>
          <w:lang w:val="en-GB"/>
        </w:rPr>
        <w:t xml:space="preserve"> 2019. In this slide we see offensive poster of Irish men compared to black men and English women compared to Irish women. The Irish and Black figures are shown as animalistic with facial similarities to apes. This ties into the study of phrenology, as they believed that they predetermine one’s behaviours due to face shape, forming misconceptions about people who looked different as is presented in these posters.  </w:t>
      </w:r>
    </w:p>
  </w:footnote>
  <w:footnote w:id="20">
    <w:p w14:paraId="71B2566E" w14:textId="7CD05420" w:rsidR="0057494C" w:rsidRDefault="0057494C">
      <w:pPr>
        <w:pStyle w:val="FootnoteText"/>
      </w:pPr>
      <w:r>
        <w:rPr>
          <w:rStyle w:val="FootnoteReference"/>
        </w:rPr>
        <w:footnoteRef/>
      </w:r>
      <w:r w:rsidRPr="00447287">
        <w:t>Melvyn Bragg. In Our Time. Swift’s A Modest Proposal. BBC Sounds. January 29</w:t>
      </w:r>
      <w:r w:rsidRPr="00447287">
        <w:rPr>
          <w:vertAlign w:val="superscript"/>
        </w:rPr>
        <w:t>th</w:t>
      </w:r>
      <w:r w:rsidRPr="00447287">
        <w:t>, 2009.</w:t>
      </w:r>
      <w:r>
        <w:t xml:space="preserve"> Swift is deliberately using statistics as a commentary on the land grab under Cromwell. William Petty was a Cromwell supporter in the 1650’s charged with mapping out and marking Irish land for redistribution to soldiers and Cromwell supporters. </w:t>
      </w:r>
    </w:p>
  </w:footnote>
  <w:footnote w:id="21">
    <w:p w14:paraId="6338362F" w14:textId="316EDC05" w:rsidR="0057494C" w:rsidRDefault="0057494C">
      <w:pPr>
        <w:pStyle w:val="FootnoteText"/>
      </w:pPr>
      <w:r>
        <w:rPr>
          <w:rStyle w:val="FootnoteReference"/>
        </w:rPr>
        <w:footnoteRef/>
      </w:r>
      <w:r w:rsidRPr="0041607A">
        <w:rPr>
          <w:lang w:val="en-GB"/>
        </w:rPr>
        <w:t xml:space="preserve">Sheila </w:t>
      </w:r>
      <w:proofErr w:type="spellStart"/>
      <w:proofErr w:type="gramStart"/>
      <w:r w:rsidRPr="0041607A">
        <w:rPr>
          <w:lang w:val="en-GB"/>
        </w:rPr>
        <w:t>C.Conboy</w:t>
      </w:r>
      <w:proofErr w:type="spellEnd"/>
      <w:proofErr w:type="gramEnd"/>
      <w:r w:rsidRPr="0041607A">
        <w:rPr>
          <w:lang w:val="en-GB"/>
        </w:rPr>
        <w:t xml:space="preserve">, ‘Fabric and Fabrication in Richardson’s </w:t>
      </w:r>
      <w:r w:rsidRPr="0041607A">
        <w:rPr>
          <w:i/>
          <w:iCs/>
          <w:lang w:val="en-GB"/>
        </w:rPr>
        <w:t xml:space="preserve">Pamela’ ELH, </w:t>
      </w:r>
      <w:r w:rsidRPr="0041607A">
        <w:rPr>
          <w:lang w:val="en-GB"/>
        </w:rPr>
        <w:t>54,</w:t>
      </w:r>
      <w:r w:rsidRPr="0041607A">
        <w:rPr>
          <w:i/>
          <w:iCs/>
          <w:lang w:val="en-GB"/>
        </w:rPr>
        <w:t xml:space="preserve"> </w:t>
      </w:r>
      <w:r w:rsidRPr="0041607A">
        <w:rPr>
          <w:lang w:val="en-GB"/>
        </w:rPr>
        <w:t xml:space="preserve">1987: 81-96 </w:t>
      </w:r>
      <w:r>
        <w:t xml:space="preserve"> “</w:t>
      </w:r>
      <w:r w:rsidRPr="0041607A">
        <w:t>Pamela's concern is that one should be what one appears to be; she has revised her own exterior to maintain accord between inner and outer realities, and she would have Mr. B. follow her example.</w:t>
      </w:r>
      <w:r>
        <w:t>” When Mr. B behaves badly Pamela notes that his behaviour is not in line with his fine clothes.</w:t>
      </w:r>
    </w:p>
  </w:footnote>
  <w:footnote w:id="22">
    <w:p w14:paraId="36C8C375" w14:textId="3BEF7F6B" w:rsidR="0057494C" w:rsidRDefault="0057494C">
      <w:pPr>
        <w:pStyle w:val="FootnoteText"/>
      </w:pPr>
      <w:r>
        <w:rPr>
          <w:rStyle w:val="FootnoteReference"/>
        </w:rPr>
        <w:footnoteRef/>
      </w:r>
      <w:r>
        <w:t xml:space="preserve"> </w:t>
      </w:r>
      <w:bookmarkStart w:id="10" w:name="_Hlk535710915"/>
      <w:r>
        <w:t xml:space="preserve">Swift, Johnathan. </w:t>
      </w:r>
      <w:r w:rsidRPr="004D3B58">
        <w:rPr>
          <w:i/>
        </w:rPr>
        <w:t>A Modest Proposal</w:t>
      </w:r>
      <w:r>
        <w:t xml:space="preserve"> 1729. </w:t>
      </w:r>
      <w:bookmarkEnd w:id="10"/>
      <w:r>
        <w:t xml:space="preserve">Some examples of rags being referred to in </w:t>
      </w:r>
      <w:r w:rsidRPr="004D3B58">
        <w:rPr>
          <w:i/>
        </w:rPr>
        <w:t>A Modest Proposal</w:t>
      </w:r>
      <w:r>
        <w:rPr>
          <w:i/>
        </w:rPr>
        <w:t xml:space="preserve">. </w:t>
      </w:r>
      <w:proofErr w:type="gramStart"/>
      <w:r>
        <w:t>“</w:t>
      </w:r>
      <w:proofErr w:type="gramEnd"/>
      <w:r w:rsidRPr="004D3B58">
        <w:t>the charge of nutriments and rags having been at least four times that value.</w:t>
      </w:r>
      <w:r>
        <w:t>” “</w:t>
      </w:r>
      <w:r w:rsidRPr="004D3B58">
        <w:t>I have already computed the charge of nursing a beggar’s child (in which list I reckon all cottagers, labourers, and four-fifths of the farmers) to be about two shillings per annum, rags included</w:t>
      </w:r>
      <w:r>
        <w:t>”</w:t>
      </w:r>
    </w:p>
  </w:footnote>
  <w:footnote w:id="23">
    <w:p w14:paraId="04D1D496" w14:textId="021DEB8A" w:rsidR="0057494C" w:rsidRDefault="0057494C">
      <w:pPr>
        <w:pStyle w:val="FootnoteText"/>
      </w:pPr>
      <w:r>
        <w:rPr>
          <w:rStyle w:val="FootnoteReference"/>
        </w:rPr>
        <w:footnoteRef/>
      </w:r>
      <w:r>
        <w:t xml:space="preserve"> Swift, Jonathan. </w:t>
      </w:r>
      <w:r w:rsidRPr="006B2B65">
        <w:rPr>
          <w:i/>
        </w:rPr>
        <w:t xml:space="preserve">A Modest Proposal </w:t>
      </w:r>
      <w:r>
        <w:t>1729.</w:t>
      </w:r>
    </w:p>
  </w:footnote>
  <w:footnote w:id="24">
    <w:p w14:paraId="329006DC" w14:textId="347BADB8" w:rsidR="0057494C" w:rsidRDefault="0057494C">
      <w:pPr>
        <w:pStyle w:val="FootnoteText"/>
      </w:pPr>
      <w:r>
        <w:rPr>
          <w:rStyle w:val="FootnoteReference"/>
        </w:rPr>
        <w:footnoteRef/>
      </w:r>
      <w:r>
        <w:t xml:space="preserve"> Swift is stating that selling their babies will improve there financially situation and allow them to pay their rent, but they would be paying rent to the wealthy English landowners who would be buying their babies. Who wins in this situation? </w:t>
      </w:r>
    </w:p>
  </w:footnote>
  <w:footnote w:id="25">
    <w:p w14:paraId="47B0C172" w14:textId="1CC9DEEF" w:rsidR="0057494C" w:rsidRDefault="0057494C">
      <w:pPr>
        <w:pStyle w:val="FootnoteText"/>
      </w:pPr>
      <w:r>
        <w:rPr>
          <w:rStyle w:val="FootnoteReference"/>
        </w:rPr>
        <w:footnoteRef/>
      </w:r>
      <w:r>
        <w:t xml:space="preserve"> </w:t>
      </w:r>
      <w:r w:rsidRPr="00551036">
        <w:t>Melvyn Bragg. In Our Time. Swift’s A Modest Proposal. BBC Sounds. January 29</w:t>
      </w:r>
      <w:r w:rsidRPr="00551036">
        <w:rPr>
          <w:vertAlign w:val="superscript"/>
        </w:rPr>
        <w:t>th</w:t>
      </w:r>
      <w:r w:rsidRPr="00551036">
        <w:t>, 2009.</w:t>
      </w:r>
      <w:r>
        <w:t xml:space="preserve"> The podcast discusses how this is a common theme in Swifts pamphlets, they discuss one specific pamphlet where Swifts solutions is to ship off all the abled body poor to the colonies. This continued theme of removing the poor, through death or relocation, shows swift was not sympathetic to there situation.  </w:t>
      </w:r>
    </w:p>
  </w:footnote>
  <w:footnote w:id="26">
    <w:p w14:paraId="2670DDC0" w14:textId="2E73B065" w:rsidR="0057494C" w:rsidRDefault="0057494C">
      <w:pPr>
        <w:pStyle w:val="FootnoteText"/>
      </w:pPr>
      <w:r>
        <w:rPr>
          <w:rStyle w:val="FootnoteReference"/>
        </w:rPr>
        <w:footnoteRef/>
      </w:r>
      <w:r>
        <w:t xml:space="preserve"> </w:t>
      </w:r>
      <w:bookmarkStart w:id="11" w:name="_Hlk535710939"/>
      <w:r w:rsidRPr="006B2B65">
        <w:t>Melvyn Bragg. In Our Time. Swift’s A Modest Proposal. BBC Sounds. January 29</w:t>
      </w:r>
      <w:r w:rsidRPr="006B2B65">
        <w:rPr>
          <w:vertAlign w:val="superscript"/>
        </w:rPr>
        <w:t>th</w:t>
      </w:r>
      <w:r w:rsidRPr="006B2B65">
        <w:t>, 2009</w:t>
      </w:r>
      <w:bookmarkEnd w:id="11"/>
      <w:r w:rsidRPr="006B2B65">
        <w:t xml:space="preserve">. </w:t>
      </w:r>
      <w:r>
        <w:t xml:space="preserve">His work is also a satire on Modest proposals. They discussed the end of </w:t>
      </w:r>
      <w:r w:rsidRPr="006B2B65">
        <w:rPr>
          <w:i/>
        </w:rPr>
        <w:t>Gulliver’s travels</w:t>
      </w:r>
      <w:r>
        <w:t xml:space="preserve">. Where the character states he would rather be a horse than a man, as he published his book six months ago and no one had reformed. This is the frustration Swift is faces after releasing pamphlets on the issues in Ireland with no reformation.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B0D30" w14:textId="24CF299C" w:rsidR="0057494C" w:rsidRDefault="0057494C">
    <w:pPr>
      <w:pStyle w:val="Header"/>
      <w:tabs>
        <w:tab w:val="clear" w:pos="4680"/>
        <w:tab w:val="clear" w:pos="9360"/>
      </w:tabs>
      <w:jc w:val="right"/>
      <w:rPr>
        <w:color w:val="8496B0" w:themeColor="text2" w:themeTint="99"/>
        <w:sz w:val="24"/>
        <w:szCs w:val="24"/>
      </w:rPr>
    </w:pPr>
    <w:r>
      <w:rPr>
        <w:color w:val="8496B0" w:themeColor="text2" w:themeTint="99"/>
        <w:sz w:val="24"/>
        <w:szCs w:val="24"/>
      </w:rPr>
      <w:t xml:space="preserve">SALTER </w:t>
    </w: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p w14:paraId="3D137A2D" w14:textId="77777777" w:rsidR="0057494C" w:rsidRDefault="005749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E3878"/>
    <w:multiLevelType w:val="multilevel"/>
    <w:tmpl w:val="34309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A2700A2"/>
    <w:multiLevelType w:val="hybridMultilevel"/>
    <w:tmpl w:val="B2F6233E"/>
    <w:lvl w:ilvl="0" w:tplc="2F564D3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778F7237"/>
    <w:multiLevelType w:val="hybridMultilevel"/>
    <w:tmpl w:val="C5DC29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5DB"/>
    <w:rsid w:val="00044809"/>
    <w:rsid w:val="00055CE1"/>
    <w:rsid w:val="0006581C"/>
    <w:rsid w:val="00070C81"/>
    <w:rsid w:val="00072301"/>
    <w:rsid w:val="00076D69"/>
    <w:rsid w:val="0007711D"/>
    <w:rsid w:val="000A576C"/>
    <w:rsid w:val="000C7C4C"/>
    <w:rsid w:val="000F229D"/>
    <w:rsid w:val="00114567"/>
    <w:rsid w:val="00122091"/>
    <w:rsid w:val="001244FD"/>
    <w:rsid w:val="00161F8E"/>
    <w:rsid w:val="00165A87"/>
    <w:rsid w:val="001D34B2"/>
    <w:rsid w:val="001D35DB"/>
    <w:rsid w:val="002074B3"/>
    <w:rsid w:val="002339FB"/>
    <w:rsid w:val="002A53A2"/>
    <w:rsid w:val="00317919"/>
    <w:rsid w:val="003445E2"/>
    <w:rsid w:val="00363C5D"/>
    <w:rsid w:val="00365C02"/>
    <w:rsid w:val="004048A2"/>
    <w:rsid w:val="0041607A"/>
    <w:rsid w:val="00417B65"/>
    <w:rsid w:val="0043347B"/>
    <w:rsid w:val="00446521"/>
    <w:rsid w:val="00447287"/>
    <w:rsid w:val="0045598C"/>
    <w:rsid w:val="00486B29"/>
    <w:rsid w:val="004B14C1"/>
    <w:rsid w:val="004D3B58"/>
    <w:rsid w:val="004E5BCF"/>
    <w:rsid w:val="004E6E34"/>
    <w:rsid w:val="004F5BD2"/>
    <w:rsid w:val="004F78F0"/>
    <w:rsid w:val="005033F5"/>
    <w:rsid w:val="005051A3"/>
    <w:rsid w:val="0051455D"/>
    <w:rsid w:val="005334D4"/>
    <w:rsid w:val="00541AC5"/>
    <w:rsid w:val="00551036"/>
    <w:rsid w:val="00560190"/>
    <w:rsid w:val="00571CC1"/>
    <w:rsid w:val="0057494C"/>
    <w:rsid w:val="005B4C32"/>
    <w:rsid w:val="005B6FA8"/>
    <w:rsid w:val="005C7B28"/>
    <w:rsid w:val="005E3787"/>
    <w:rsid w:val="00601BB0"/>
    <w:rsid w:val="00611383"/>
    <w:rsid w:val="00631997"/>
    <w:rsid w:val="006346F9"/>
    <w:rsid w:val="00684D22"/>
    <w:rsid w:val="006A6B70"/>
    <w:rsid w:val="006B2B65"/>
    <w:rsid w:val="006C51B7"/>
    <w:rsid w:val="006D1C1B"/>
    <w:rsid w:val="007207DE"/>
    <w:rsid w:val="007353CA"/>
    <w:rsid w:val="00750918"/>
    <w:rsid w:val="00765AD5"/>
    <w:rsid w:val="007A1110"/>
    <w:rsid w:val="007E32C6"/>
    <w:rsid w:val="00802D77"/>
    <w:rsid w:val="00816F40"/>
    <w:rsid w:val="00822145"/>
    <w:rsid w:val="00826D2A"/>
    <w:rsid w:val="00832A90"/>
    <w:rsid w:val="00832F24"/>
    <w:rsid w:val="00847586"/>
    <w:rsid w:val="00856675"/>
    <w:rsid w:val="00870660"/>
    <w:rsid w:val="008919DA"/>
    <w:rsid w:val="008C75F2"/>
    <w:rsid w:val="008D103B"/>
    <w:rsid w:val="008D5C6D"/>
    <w:rsid w:val="008F33A2"/>
    <w:rsid w:val="00905109"/>
    <w:rsid w:val="00914D0F"/>
    <w:rsid w:val="00931B07"/>
    <w:rsid w:val="00964596"/>
    <w:rsid w:val="00971B2D"/>
    <w:rsid w:val="009A39D1"/>
    <w:rsid w:val="009B4C9C"/>
    <w:rsid w:val="009B6C6B"/>
    <w:rsid w:val="00A04412"/>
    <w:rsid w:val="00A04952"/>
    <w:rsid w:val="00A14478"/>
    <w:rsid w:val="00A27C54"/>
    <w:rsid w:val="00A705E0"/>
    <w:rsid w:val="00A846CC"/>
    <w:rsid w:val="00AB3BC5"/>
    <w:rsid w:val="00AD7842"/>
    <w:rsid w:val="00AE0AC8"/>
    <w:rsid w:val="00B12BEA"/>
    <w:rsid w:val="00B25EC2"/>
    <w:rsid w:val="00B465B0"/>
    <w:rsid w:val="00B478F0"/>
    <w:rsid w:val="00B53ED1"/>
    <w:rsid w:val="00B56DA4"/>
    <w:rsid w:val="00B67D3C"/>
    <w:rsid w:val="00B73BCF"/>
    <w:rsid w:val="00BA12EA"/>
    <w:rsid w:val="00BC38DB"/>
    <w:rsid w:val="00BC58F5"/>
    <w:rsid w:val="00BE4C53"/>
    <w:rsid w:val="00C067AE"/>
    <w:rsid w:val="00C13860"/>
    <w:rsid w:val="00C32AB0"/>
    <w:rsid w:val="00C405C9"/>
    <w:rsid w:val="00CA2A45"/>
    <w:rsid w:val="00CA5FED"/>
    <w:rsid w:val="00CB2B35"/>
    <w:rsid w:val="00CB391C"/>
    <w:rsid w:val="00CB4F9E"/>
    <w:rsid w:val="00CC5FD1"/>
    <w:rsid w:val="00CD7A67"/>
    <w:rsid w:val="00CF1D2C"/>
    <w:rsid w:val="00D10573"/>
    <w:rsid w:val="00D6225B"/>
    <w:rsid w:val="00D645B2"/>
    <w:rsid w:val="00D96456"/>
    <w:rsid w:val="00DB1487"/>
    <w:rsid w:val="00DF6889"/>
    <w:rsid w:val="00E13E8E"/>
    <w:rsid w:val="00E1438B"/>
    <w:rsid w:val="00E25372"/>
    <w:rsid w:val="00E31092"/>
    <w:rsid w:val="00E452C2"/>
    <w:rsid w:val="00E52B9B"/>
    <w:rsid w:val="00E5305B"/>
    <w:rsid w:val="00E74DF4"/>
    <w:rsid w:val="00E7713C"/>
    <w:rsid w:val="00E95B50"/>
    <w:rsid w:val="00E97C1E"/>
    <w:rsid w:val="00EA4152"/>
    <w:rsid w:val="00EC28AB"/>
    <w:rsid w:val="00EC4364"/>
    <w:rsid w:val="00ED7E8A"/>
    <w:rsid w:val="00F056C0"/>
    <w:rsid w:val="00F0642F"/>
    <w:rsid w:val="00F1134A"/>
    <w:rsid w:val="00F34FAE"/>
    <w:rsid w:val="00F418C2"/>
    <w:rsid w:val="00F62C42"/>
    <w:rsid w:val="00F65C1B"/>
    <w:rsid w:val="00F714DE"/>
    <w:rsid w:val="00F71BF7"/>
    <w:rsid w:val="00FA057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1FC7D"/>
  <w15:chartTrackingRefBased/>
  <w15:docId w15:val="{41F0B5CE-308A-47B7-96EB-9BD58FBDC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889"/>
    <w:pPr>
      <w:ind w:left="720"/>
      <w:contextualSpacing/>
    </w:pPr>
  </w:style>
  <w:style w:type="paragraph" w:styleId="NormalWeb">
    <w:name w:val="Normal (Web)"/>
    <w:basedOn w:val="Normal"/>
    <w:uiPriority w:val="99"/>
    <w:semiHidden/>
    <w:unhideWhenUsed/>
    <w:rsid w:val="00B478F0"/>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8D10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103B"/>
    <w:rPr>
      <w:sz w:val="20"/>
      <w:szCs w:val="20"/>
    </w:rPr>
  </w:style>
  <w:style w:type="character" w:styleId="FootnoteReference">
    <w:name w:val="footnote reference"/>
    <w:basedOn w:val="DefaultParagraphFont"/>
    <w:uiPriority w:val="99"/>
    <w:semiHidden/>
    <w:unhideWhenUsed/>
    <w:rsid w:val="008D103B"/>
    <w:rPr>
      <w:vertAlign w:val="superscript"/>
    </w:rPr>
  </w:style>
  <w:style w:type="paragraph" w:styleId="Header">
    <w:name w:val="header"/>
    <w:basedOn w:val="Normal"/>
    <w:link w:val="HeaderChar"/>
    <w:uiPriority w:val="99"/>
    <w:unhideWhenUsed/>
    <w:rsid w:val="00D964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6456"/>
  </w:style>
  <w:style w:type="paragraph" w:styleId="Footer">
    <w:name w:val="footer"/>
    <w:basedOn w:val="Normal"/>
    <w:link w:val="FooterChar"/>
    <w:uiPriority w:val="99"/>
    <w:unhideWhenUsed/>
    <w:rsid w:val="00D964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4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7607355">
      <w:bodyDiv w:val="1"/>
      <w:marLeft w:val="0"/>
      <w:marRight w:val="0"/>
      <w:marTop w:val="0"/>
      <w:marBottom w:val="0"/>
      <w:divBdr>
        <w:top w:val="none" w:sz="0" w:space="0" w:color="auto"/>
        <w:left w:val="none" w:sz="0" w:space="0" w:color="auto"/>
        <w:bottom w:val="none" w:sz="0" w:space="0" w:color="auto"/>
        <w:right w:val="none" w:sz="0" w:space="0" w:color="auto"/>
      </w:divBdr>
    </w:div>
    <w:div w:id="837502214">
      <w:bodyDiv w:val="1"/>
      <w:marLeft w:val="0"/>
      <w:marRight w:val="0"/>
      <w:marTop w:val="0"/>
      <w:marBottom w:val="0"/>
      <w:divBdr>
        <w:top w:val="none" w:sz="0" w:space="0" w:color="auto"/>
        <w:left w:val="none" w:sz="0" w:space="0" w:color="auto"/>
        <w:bottom w:val="none" w:sz="0" w:space="0" w:color="auto"/>
        <w:right w:val="none" w:sz="0" w:space="0" w:color="auto"/>
      </w:divBdr>
    </w:div>
    <w:div w:id="1032457282">
      <w:bodyDiv w:val="1"/>
      <w:marLeft w:val="0"/>
      <w:marRight w:val="0"/>
      <w:marTop w:val="0"/>
      <w:marBottom w:val="0"/>
      <w:divBdr>
        <w:top w:val="none" w:sz="0" w:space="0" w:color="auto"/>
        <w:left w:val="none" w:sz="0" w:space="0" w:color="auto"/>
        <w:bottom w:val="none" w:sz="0" w:space="0" w:color="auto"/>
        <w:right w:val="none" w:sz="0" w:space="0" w:color="auto"/>
      </w:divBdr>
    </w:div>
    <w:div w:id="1409814459">
      <w:bodyDiv w:val="1"/>
      <w:marLeft w:val="0"/>
      <w:marRight w:val="0"/>
      <w:marTop w:val="0"/>
      <w:marBottom w:val="0"/>
      <w:divBdr>
        <w:top w:val="none" w:sz="0" w:space="0" w:color="auto"/>
        <w:left w:val="none" w:sz="0" w:space="0" w:color="auto"/>
        <w:bottom w:val="none" w:sz="0" w:space="0" w:color="auto"/>
        <w:right w:val="none" w:sz="0" w:space="0" w:color="auto"/>
      </w:divBdr>
    </w:div>
    <w:div w:id="1423378147">
      <w:bodyDiv w:val="1"/>
      <w:marLeft w:val="0"/>
      <w:marRight w:val="0"/>
      <w:marTop w:val="0"/>
      <w:marBottom w:val="0"/>
      <w:divBdr>
        <w:top w:val="none" w:sz="0" w:space="0" w:color="auto"/>
        <w:left w:val="none" w:sz="0" w:space="0" w:color="auto"/>
        <w:bottom w:val="none" w:sz="0" w:space="0" w:color="auto"/>
        <w:right w:val="none" w:sz="0" w:space="0" w:color="auto"/>
      </w:divBdr>
    </w:div>
    <w:div w:id="170933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A6EB1749-45DD-42A5-B377-36A3B084F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1983</Words>
  <Characters>11309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Salter</dc:creator>
  <cp:keywords/>
  <dc:description/>
  <cp:lastModifiedBy>Justine Salter</cp:lastModifiedBy>
  <cp:revision>7</cp:revision>
  <dcterms:created xsi:type="dcterms:W3CDTF">2019-01-20T23:07:00Z</dcterms:created>
  <dcterms:modified xsi:type="dcterms:W3CDTF">2019-01-20T23:16:00Z</dcterms:modified>
</cp:coreProperties>
</file>