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bookmarkStart w:id="0" w:name="_GoBack"/>
      <w:bookmarkEnd w:id="0"/>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2B1898AA" w:rsidR="7908378C" w:rsidRDefault="7908378C" w:rsidP="33572C6E">
            <w:pPr>
              <w:ind w:right="237"/>
              <w:rPr>
                <w:b/>
                <w:bCs/>
                <w:color w:val="auto"/>
                <w:sz w:val="32"/>
                <w:szCs w:val="32"/>
              </w:rPr>
            </w:pPr>
            <w:r w:rsidRPr="33572C6E">
              <w:rPr>
                <w:b/>
                <w:bCs/>
                <w:color w:val="auto"/>
                <w:sz w:val="32"/>
                <w:szCs w:val="32"/>
              </w:rPr>
              <w:t xml:space="preserve">Learner name: </w:t>
            </w:r>
            <w:r w:rsidR="00042F48">
              <w:rPr>
                <w:b/>
                <w:bCs/>
                <w:color w:val="auto"/>
                <w:sz w:val="32"/>
                <w:szCs w:val="32"/>
              </w:rPr>
              <w:t>Ben Peters</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1D86F74A" w14:textId="10E49FFD" w:rsidR="33572C6E" w:rsidRDefault="00042F48" w:rsidP="33572C6E">
            <w:pPr>
              <w:ind w:right="237"/>
              <w:rPr>
                <w:b/>
                <w:bCs/>
                <w:color w:val="auto"/>
                <w:sz w:val="32"/>
                <w:szCs w:val="32"/>
              </w:rPr>
            </w:pPr>
            <w:r>
              <w:rPr>
                <w:b/>
                <w:bCs/>
                <w:color w:val="auto"/>
                <w:sz w:val="32"/>
                <w:szCs w:val="32"/>
              </w:rPr>
              <w:t>2023919</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6319EB">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6319EB">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6319EB">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6319EB">
      <w:pPr>
        <w:pStyle w:val="ListParagraph"/>
        <w:numPr>
          <w:ilvl w:val="0"/>
          <w:numId w:val="5"/>
        </w:numPr>
        <w:ind w:right="237"/>
        <w:jc w:val="both"/>
        <w:rPr>
          <w:sz w:val="24"/>
          <w:szCs w:val="24"/>
        </w:rPr>
      </w:pPr>
      <w:r w:rsidRPr="00E676F7">
        <w:rPr>
          <w:sz w:val="24"/>
          <w:szCs w:val="24"/>
        </w:rPr>
        <w:t>Decision making and discretion</w:t>
      </w:r>
    </w:p>
    <w:p w14:paraId="54BA0405" w14:textId="0EF457CA" w:rsidR="002423B2" w:rsidRPr="00E676F7" w:rsidRDefault="002423B2" w:rsidP="006319EB">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6319EB">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6319EB">
      <w:pPr>
        <w:pStyle w:val="ListParagraph"/>
        <w:numPr>
          <w:ilvl w:val="0"/>
          <w:numId w:val="5"/>
        </w:numPr>
        <w:ind w:right="237"/>
        <w:jc w:val="both"/>
        <w:rPr>
          <w:sz w:val="24"/>
          <w:szCs w:val="24"/>
        </w:rPr>
      </w:pPr>
      <w:r w:rsidRPr="00E676F7">
        <w:rPr>
          <w:sz w:val="24"/>
          <w:szCs w:val="24"/>
        </w:rPr>
        <w:t>Policing the roads</w:t>
      </w:r>
    </w:p>
    <w:p w14:paraId="2F4F47A1" w14:textId="722572A8" w:rsidR="002423B2" w:rsidRPr="00E676F7" w:rsidRDefault="002423B2" w:rsidP="006319EB">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00E676F7">
        <w:rPr>
          <w:rFonts w:eastAsia="Arial"/>
          <w:color w:val="000000" w:themeColor="text1"/>
          <w:sz w:val="24"/>
          <w:szCs w:val="24"/>
        </w:rPr>
        <w:t>Turnitin</w:t>
      </w:r>
      <w:proofErr w:type="spellEnd"/>
      <w:r w:rsidRPr="00E676F7">
        <w:rPr>
          <w:rFonts w:eastAsia="Arial"/>
          <w:color w:val="000000" w:themeColor="text1"/>
          <w:sz w:val="24"/>
          <w:szCs w:val="24"/>
        </w:rPr>
        <w:t xml:space="preserve">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4C07E4"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lastRenderedPageBreak/>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78DED017" w14:textId="77777777" w:rsidR="00F521A5" w:rsidRDefault="00F521A5" w:rsidP="00F521A5">
      <w:pPr>
        <w:overflowPunct/>
        <w:autoSpaceDE/>
        <w:autoSpaceDN/>
        <w:adjustRightInd/>
        <w:ind w:right="237"/>
        <w:textAlignment w:val="auto"/>
        <w:rPr>
          <w:b/>
          <w:sz w:val="24"/>
          <w:szCs w:val="24"/>
        </w:rPr>
      </w:pPr>
    </w:p>
    <w:p w14:paraId="5F4CCD4A" w14:textId="41A1D7C1" w:rsidR="000325D9" w:rsidRPr="00F521A5" w:rsidRDefault="000325D9" w:rsidP="00F521A5">
      <w:pPr>
        <w:overflowPunct/>
        <w:autoSpaceDE/>
        <w:autoSpaceDN/>
        <w:adjustRightInd/>
        <w:ind w:right="237"/>
        <w:textAlignment w:val="auto"/>
        <w:rPr>
          <w:b/>
          <w:sz w:val="24"/>
          <w:szCs w:val="24"/>
        </w:rPr>
      </w:pPr>
      <w:r w:rsidRPr="00E676F7">
        <w:rPr>
          <w:b/>
          <w:sz w:val="24"/>
          <w:szCs w:val="24"/>
        </w:rPr>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6319EB">
      <w:pPr>
        <w:numPr>
          <w:ilvl w:val="0"/>
          <w:numId w:val="1"/>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6319EB">
      <w:pPr>
        <w:numPr>
          <w:ilvl w:val="0"/>
          <w:numId w:val="4"/>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6319EB">
      <w:pPr>
        <w:numPr>
          <w:ilvl w:val="0"/>
          <w:numId w:val="4"/>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6319EB">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6319EB">
      <w:pPr>
        <w:numPr>
          <w:ilvl w:val="0"/>
          <w:numId w:val="3"/>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w:t>
      </w:r>
      <w:proofErr w:type="spellStart"/>
      <w:r w:rsidRPr="00E676F7">
        <w:rPr>
          <w:color w:val="auto"/>
          <w:sz w:val="24"/>
          <w:szCs w:val="24"/>
        </w:rPr>
        <w:t>Turnitin</w:t>
      </w:r>
      <w:proofErr w:type="spellEnd"/>
      <w:r w:rsidRPr="00E676F7">
        <w:rPr>
          <w:color w:val="auto"/>
          <w:sz w:val="24"/>
          <w:szCs w:val="24"/>
        </w:rPr>
        <w:t xml:space="preserve">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lastRenderedPageBreak/>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DA36B43" w14:textId="4D62DD96" w:rsidR="007C1D94" w:rsidRPr="00E676F7" w:rsidRDefault="007C1D94" w:rsidP="00340E9A">
      <w:pPr>
        <w:ind w:right="237"/>
        <w:rPr>
          <w:b/>
          <w:sz w:val="24"/>
          <w:szCs w:val="24"/>
        </w:rPr>
      </w:pP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6319EB">
      <w:pPr>
        <w:numPr>
          <w:ilvl w:val="0"/>
          <w:numId w:val="2"/>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06319EB">
      <w:pPr>
        <w:numPr>
          <w:ilvl w:val="0"/>
          <w:numId w:val="2"/>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006319EB">
      <w:pPr>
        <w:numPr>
          <w:ilvl w:val="0"/>
          <w:numId w:val="2"/>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06319EB">
      <w:pPr>
        <w:numPr>
          <w:ilvl w:val="0"/>
          <w:numId w:val="2"/>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xml:space="preserve">, an apple.dot file, or a Microsoft publisher file as </w:t>
      </w:r>
      <w:proofErr w:type="spellStart"/>
      <w:r w:rsidR="00582870" w:rsidRPr="0AC9664E">
        <w:rPr>
          <w:i/>
          <w:iCs/>
          <w:sz w:val="24"/>
          <w:szCs w:val="24"/>
        </w:rPr>
        <w:t>Turnitin</w:t>
      </w:r>
      <w:proofErr w:type="spellEnd"/>
      <w:r w:rsidR="00582870" w:rsidRPr="0AC9664E">
        <w:rPr>
          <w:i/>
          <w:iCs/>
          <w:sz w:val="24"/>
          <w:szCs w:val="24"/>
        </w:rPr>
        <w:t xml:space="preserve">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lastRenderedPageBreak/>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lastRenderedPageBreak/>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lastRenderedPageBreak/>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lastRenderedPageBreak/>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6CAC3913" w14:textId="5C7A59A8"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19D34951" w:rsidR="00FF7784" w:rsidRDefault="00FF7784" w:rsidP="00340E9A">
      <w:pPr>
        <w:ind w:right="237"/>
        <w:jc w:val="both"/>
        <w:rPr>
          <w:sz w:val="24"/>
          <w:szCs w:val="24"/>
        </w:rPr>
      </w:pPr>
    </w:p>
    <w:p w14:paraId="59B07B25" w14:textId="511F23AA" w:rsidR="00F521A5" w:rsidRDefault="00F521A5" w:rsidP="00340E9A">
      <w:pPr>
        <w:ind w:right="237"/>
        <w:jc w:val="both"/>
        <w:rPr>
          <w:sz w:val="24"/>
          <w:szCs w:val="24"/>
        </w:rPr>
      </w:pPr>
    </w:p>
    <w:p w14:paraId="32A81829" w14:textId="58CCAD70" w:rsidR="00F521A5" w:rsidRDefault="00F521A5" w:rsidP="00340E9A">
      <w:pPr>
        <w:ind w:right="237"/>
        <w:jc w:val="both"/>
        <w:rPr>
          <w:sz w:val="24"/>
          <w:szCs w:val="24"/>
        </w:rPr>
      </w:pPr>
    </w:p>
    <w:p w14:paraId="3F268A23" w14:textId="49D534C7" w:rsidR="00F521A5" w:rsidRDefault="00F521A5" w:rsidP="00340E9A">
      <w:pPr>
        <w:ind w:right="237"/>
        <w:jc w:val="both"/>
        <w:rPr>
          <w:sz w:val="24"/>
          <w:szCs w:val="24"/>
        </w:rPr>
      </w:pPr>
    </w:p>
    <w:p w14:paraId="135685DF" w14:textId="77A7B07B" w:rsidR="00F521A5" w:rsidRDefault="00F521A5" w:rsidP="00340E9A">
      <w:pPr>
        <w:ind w:right="237"/>
        <w:jc w:val="both"/>
        <w:rPr>
          <w:sz w:val="24"/>
          <w:szCs w:val="24"/>
        </w:rPr>
      </w:pPr>
    </w:p>
    <w:p w14:paraId="772A66E6" w14:textId="202BEDEB" w:rsidR="00F521A5" w:rsidRDefault="00F521A5" w:rsidP="00340E9A">
      <w:pPr>
        <w:ind w:right="237"/>
        <w:jc w:val="both"/>
        <w:rPr>
          <w:sz w:val="24"/>
          <w:szCs w:val="24"/>
        </w:rPr>
      </w:pPr>
    </w:p>
    <w:p w14:paraId="505314DB" w14:textId="0753F4DF" w:rsidR="00F521A5" w:rsidRDefault="00F521A5" w:rsidP="00340E9A">
      <w:pPr>
        <w:ind w:right="237"/>
        <w:jc w:val="both"/>
        <w:rPr>
          <w:sz w:val="24"/>
          <w:szCs w:val="24"/>
        </w:rPr>
      </w:pPr>
    </w:p>
    <w:p w14:paraId="3AE5BA9F" w14:textId="4B55CAC0" w:rsidR="00F521A5" w:rsidRDefault="00F521A5" w:rsidP="00340E9A">
      <w:pPr>
        <w:ind w:right="237"/>
        <w:jc w:val="both"/>
        <w:rPr>
          <w:sz w:val="24"/>
          <w:szCs w:val="24"/>
        </w:rPr>
      </w:pPr>
    </w:p>
    <w:p w14:paraId="35500C01" w14:textId="0FDFC7BD" w:rsidR="00F521A5" w:rsidRDefault="00F521A5" w:rsidP="00340E9A">
      <w:pPr>
        <w:ind w:right="237"/>
        <w:jc w:val="both"/>
        <w:rPr>
          <w:sz w:val="24"/>
          <w:szCs w:val="24"/>
        </w:rPr>
      </w:pPr>
    </w:p>
    <w:p w14:paraId="16FE4C45" w14:textId="2600CC1B" w:rsidR="00F521A5" w:rsidRDefault="00F521A5" w:rsidP="00340E9A">
      <w:pPr>
        <w:ind w:right="237"/>
        <w:jc w:val="both"/>
        <w:rPr>
          <w:sz w:val="24"/>
          <w:szCs w:val="24"/>
        </w:rPr>
      </w:pPr>
    </w:p>
    <w:p w14:paraId="07A2F24B" w14:textId="555BBA46" w:rsidR="00F521A5" w:rsidRDefault="00F521A5" w:rsidP="00340E9A">
      <w:pPr>
        <w:ind w:right="237"/>
        <w:jc w:val="both"/>
        <w:rPr>
          <w:sz w:val="24"/>
          <w:szCs w:val="24"/>
        </w:rPr>
      </w:pPr>
    </w:p>
    <w:p w14:paraId="3B05FA94" w14:textId="154410CA" w:rsidR="00F521A5" w:rsidRDefault="00F521A5" w:rsidP="00340E9A">
      <w:pPr>
        <w:ind w:right="237"/>
        <w:jc w:val="both"/>
        <w:rPr>
          <w:sz w:val="24"/>
          <w:szCs w:val="24"/>
        </w:rPr>
      </w:pPr>
    </w:p>
    <w:p w14:paraId="6F44D957" w14:textId="725FB43F" w:rsidR="00F521A5" w:rsidRDefault="00F521A5" w:rsidP="00340E9A">
      <w:pPr>
        <w:ind w:right="237"/>
        <w:jc w:val="both"/>
        <w:rPr>
          <w:sz w:val="24"/>
          <w:szCs w:val="24"/>
        </w:rPr>
      </w:pPr>
    </w:p>
    <w:p w14:paraId="5C92B744" w14:textId="5F1C163D" w:rsidR="00F521A5" w:rsidRDefault="00F521A5" w:rsidP="00340E9A">
      <w:pPr>
        <w:ind w:right="237"/>
        <w:jc w:val="both"/>
        <w:rPr>
          <w:sz w:val="24"/>
          <w:szCs w:val="24"/>
        </w:rPr>
      </w:pPr>
    </w:p>
    <w:p w14:paraId="538E02D1" w14:textId="44F3AA0D" w:rsidR="00F521A5" w:rsidRDefault="00F521A5" w:rsidP="00340E9A">
      <w:pPr>
        <w:ind w:right="237"/>
        <w:jc w:val="both"/>
        <w:rPr>
          <w:sz w:val="24"/>
          <w:szCs w:val="24"/>
        </w:rPr>
      </w:pPr>
    </w:p>
    <w:p w14:paraId="52CF995A" w14:textId="3738A19D" w:rsidR="00F521A5" w:rsidRDefault="00F521A5" w:rsidP="00340E9A">
      <w:pPr>
        <w:ind w:right="237"/>
        <w:jc w:val="both"/>
        <w:rPr>
          <w:sz w:val="24"/>
          <w:szCs w:val="24"/>
        </w:rPr>
      </w:pPr>
    </w:p>
    <w:p w14:paraId="129CD2DD" w14:textId="7CC0B309" w:rsidR="00F521A5" w:rsidRDefault="00F521A5" w:rsidP="00340E9A">
      <w:pPr>
        <w:ind w:right="237"/>
        <w:jc w:val="both"/>
        <w:rPr>
          <w:sz w:val="24"/>
          <w:szCs w:val="24"/>
        </w:rPr>
      </w:pPr>
    </w:p>
    <w:p w14:paraId="07A1493F" w14:textId="2F4AF0FF" w:rsidR="00F521A5" w:rsidRDefault="00F521A5" w:rsidP="00340E9A">
      <w:pPr>
        <w:ind w:right="237"/>
        <w:jc w:val="both"/>
        <w:rPr>
          <w:sz w:val="24"/>
          <w:szCs w:val="24"/>
        </w:rPr>
      </w:pPr>
    </w:p>
    <w:p w14:paraId="690C444B" w14:textId="7A8BC852" w:rsidR="00F521A5" w:rsidRDefault="00F521A5" w:rsidP="00340E9A">
      <w:pPr>
        <w:ind w:right="237"/>
        <w:jc w:val="both"/>
        <w:rPr>
          <w:sz w:val="24"/>
          <w:szCs w:val="24"/>
        </w:rPr>
      </w:pPr>
    </w:p>
    <w:p w14:paraId="5F90F01E" w14:textId="57836446" w:rsidR="00F521A5" w:rsidRDefault="00F521A5" w:rsidP="00340E9A">
      <w:pPr>
        <w:ind w:right="237"/>
        <w:jc w:val="both"/>
        <w:rPr>
          <w:sz w:val="24"/>
          <w:szCs w:val="24"/>
        </w:rPr>
      </w:pPr>
    </w:p>
    <w:p w14:paraId="66AAA93E" w14:textId="3A230679" w:rsidR="00F521A5" w:rsidRDefault="00F521A5" w:rsidP="00340E9A">
      <w:pPr>
        <w:ind w:right="237"/>
        <w:jc w:val="both"/>
        <w:rPr>
          <w:sz w:val="24"/>
          <w:szCs w:val="24"/>
        </w:rPr>
      </w:pPr>
    </w:p>
    <w:p w14:paraId="6CBC2E24" w14:textId="38EF9859" w:rsidR="00F521A5" w:rsidRDefault="00F521A5" w:rsidP="00340E9A">
      <w:pPr>
        <w:ind w:right="237"/>
        <w:jc w:val="both"/>
        <w:rPr>
          <w:sz w:val="24"/>
          <w:szCs w:val="24"/>
        </w:rPr>
      </w:pPr>
    </w:p>
    <w:p w14:paraId="5AB44DA5" w14:textId="69D2BCAE" w:rsidR="00F521A5" w:rsidRDefault="00F521A5" w:rsidP="00340E9A">
      <w:pPr>
        <w:ind w:right="237"/>
        <w:jc w:val="both"/>
        <w:rPr>
          <w:sz w:val="24"/>
          <w:szCs w:val="24"/>
        </w:rPr>
      </w:pPr>
    </w:p>
    <w:p w14:paraId="549D3DFF" w14:textId="4D352E3C" w:rsidR="00F521A5" w:rsidRDefault="00F521A5" w:rsidP="00340E9A">
      <w:pPr>
        <w:ind w:right="237"/>
        <w:jc w:val="both"/>
        <w:rPr>
          <w:sz w:val="24"/>
          <w:szCs w:val="24"/>
        </w:rPr>
      </w:pPr>
    </w:p>
    <w:p w14:paraId="0C3BA3AB" w14:textId="44FB7366" w:rsidR="00F521A5" w:rsidRDefault="00F521A5" w:rsidP="00340E9A">
      <w:pPr>
        <w:ind w:right="237"/>
        <w:jc w:val="both"/>
        <w:rPr>
          <w:sz w:val="24"/>
          <w:szCs w:val="24"/>
        </w:rPr>
      </w:pPr>
    </w:p>
    <w:p w14:paraId="7D86DC41" w14:textId="5C08B02B" w:rsidR="00F521A5" w:rsidRDefault="00F521A5" w:rsidP="00340E9A">
      <w:pPr>
        <w:ind w:right="237"/>
        <w:jc w:val="both"/>
        <w:rPr>
          <w:sz w:val="24"/>
          <w:szCs w:val="24"/>
        </w:rPr>
      </w:pPr>
    </w:p>
    <w:p w14:paraId="545B487F" w14:textId="207E9116" w:rsidR="00F521A5" w:rsidRDefault="00F521A5" w:rsidP="00340E9A">
      <w:pPr>
        <w:ind w:right="237"/>
        <w:jc w:val="both"/>
        <w:rPr>
          <w:sz w:val="24"/>
          <w:szCs w:val="24"/>
        </w:rPr>
      </w:pPr>
    </w:p>
    <w:p w14:paraId="3290B95B" w14:textId="1C0BC6AA" w:rsidR="00F521A5" w:rsidRDefault="00F521A5" w:rsidP="00340E9A">
      <w:pPr>
        <w:ind w:right="237"/>
        <w:jc w:val="both"/>
        <w:rPr>
          <w:sz w:val="24"/>
          <w:szCs w:val="24"/>
        </w:rPr>
      </w:pPr>
    </w:p>
    <w:p w14:paraId="0AD13157" w14:textId="2029EC37" w:rsidR="00F521A5" w:rsidRDefault="00F521A5" w:rsidP="00340E9A">
      <w:pPr>
        <w:ind w:right="237"/>
        <w:jc w:val="both"/>
        <w:rPr>
          <w:sz w:val="24"/>
          <w:szCs w:val="24"/>
        </w:rPr>
      </w:pPr>
    </w:p>
    <w:p w14:paraId="0357CEA7" w14:textId="7B7D167E" w:rsidR="00F521A5" w:rsidRDefault="00F521A5" w:rsidP="00340E9A">
      <w:pPr>
        <w:ind w:right="237"/>
        <w:jc w:val="both"/>
        <w:rPr>
          <w:sz w:val="24"/>
          <w:szCs w:val="24"/>
        </w:rPr>
      </w:pPr>
    </w:p>
    <w:p w14:paraId="08D4EA52" w14:textId="3D0F8A54" w:rsidR="00F521A5" w:rsidRDefault="00F521A5" w:rsidP="00340E9A">
      <w:pPr>
        <w:ind w:right="237"/>
        <w:jc w:val="both"/>
        <w:rPr>
          <w:sz w:val="24"/>
          <w:szCs w:val="24"/>
        </w:rPr>
      </w:pPr>
    </w:p>
    <w:p w14:paraId="183A8791" w14:textId="2E246479" w:rsidR="00F521A5" w:rsidRDefault="00F521A5" w:rsidP="00340E9A">
      <w:pPr>
        <w:ind w:right="237"/>
        <w:jc w:val="both"/>
        <w:rPr>
          <w:sz w:val="24"/>
          <w:szCs w:val="24"/>
        </w:rPr>
      </w:pPr>
    </w:p>
    <w:p w14:paraId="452F3951" w14:textId="77777777" w:rsidR="00F521A5" w:rsidRPr="00E676F7" w:rsidRDefault="00F521A5"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lastRenderedPageBreak/>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D24645">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D24645">
            <w:pPr>
              <w:ind w:right="237"/>
              <w:rPr>
                <w:sz w:val="24"/>
                <w:szCs w:val="24"/>
              </w:rPr>
            </w:pPr>
          </w:p>
          <w:p w14:paraId="294F4A17" w14:textId="77777777" w:rsidR="003555D5" w:rsidRPr="00E676F7" w:rsidRDefault="003555D5" w:rsidP="00D24645">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D24645">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D24645">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1D152071" w14:textId="050ACF0B" w:rsidR="008B574B" w:rsidRPr="008B574B" w:rsidRDefault="008B574B" w:rsidP="008B574B">
      <w:pPr>
        <w:overflowPunct/>
        <w:autoSpaceDE/>
        <w:autoSpaceDN/>
        <w:adjustRightInd/>
        <w:spacing w:before="100" w:beforeAutospacing="1" w:after="100" w:afterAutospacing="1"/>
        <w:textAlignment w:val="auto"/>
        <w:rPr>
          <w:sz w:val="24"/>
          <w:szCs w:val="24"/>
        </w:rPr>
      </w:pPr>
    </w:p>
    <w:p w14:paraId="4E8A4FF0" w14:textId="77777777" w:rsidR="008B574B" w:rsidRPr="008B574B" w:rsidRDefault="008B574B" w:rsidP="00F521A5">
      <w:pPr>
        <w:overflowPunct/>
        <w:autoSpaceDE/>
        <w:autoSpaceDN/>
        <w:adjustRightInd/>
        <w:spacing w:before="100" w:beforeAutospacing="1" w:after="100" w:afterAutospacing="1" w:line="276" w:lineRule="auto"/>
        <w:textAlignment w:val="auto"/>
        <w:rPr>
          <w:sz w:val="24"/>
          <w:szCs w:val="24"/>
        </w:rPr>
      </w:pPr>
      <w:r w:rsidRPr="008B574B">
        <w:rPr>
          <w:sz w:val="24"/>
          <w:szCs w:val="24"/>
        </w:rPr>
        <w:t>This essay will begin with an understanding towards what is a team. This will be followed by critically evaluating theories of team dynamic in a way to develop team cohesion, before looking into whether group dynamics are shaped by organisational cultural norms. Next this essay will consider why conflicts occur within a team and the strategies that may enhance individual performance will be outlined. Finally, this essay will consider how team dynamic within the police can affect professional standards by discussing organisational justice in a policing context.</w:t>
      </w:r>
    </w:p>
    <w:p w14:paraId="2B298F91" w14:textId="77777777" w:rsidR="008B574B" w:rsidRPr="008B574B" w:rsidRDefault="008B574B" w:rsidP="00F521A5">
      <w:pPr>
        <w:overflowPunct/>
        <w:autoSpaceDE/>
        <w:autoSpaceDN/>
        <w:adjustRightInd/>
        <w:spacing w:before="100" w:beforeAutospacing="1" w:after="100" w:afterAutospacing="1" w:line="276" w:lineRule="auto"/>
        <w:textAlignment w:val="auto"/>
        <w:rPr>
          <w:sz w:val="24"/>
          <w:szCs w:val="24"/>
        </w:rPr>
      </w:pPr>
      <w:r w:rsidRPr="008B574B">
        <w:rPr>
          <w:sz w:val="24"/>
          <w:szCs w:val="24"/>
        </w:rPr>
        <w:t>A team is a small group of people with a range of skills, who all set to achieve a common goal or aim. Individually people can still work effectively, however through being part of a team, individuals work together to better one another (</w:t>
      </w:r>
      <w:proofErr w:type="spellStart"/>
      <w:r w:rsidRPr="008B574B">
        <w:rPr>
          <w:sz w:val="24"/>
          <w:szCs w:val="24"/>
        </w:rPr>
        <w:t>Katzenbach</w:t>
      </w:r>
      <w:proofErr w:type="spellEnd"/>
      <w:r w:rsidRPr="008B574B">
        <w:rPr>
          <w:sz w:val="24"/>
          <w:szCs w:val="24"/>
        </w:rPr>
        <w:t xml:space="preserve"> and Smith, 1993). For the purpose of this essay, a team within the police can improve effectiveness, increase safety and boost morale (Bergner, 1997). A team within a policing context would have a group of police constables or detective constables, these would be overlooked by a sergeant and an inspector, who would overlook the sergeant, and this would be a team (College of Policing, 2022).</w:t>
      </w:r>
    </w:p>
    <w:p w14:paraId="74757E4C" w14:textId="77777777" w:rsidR="008B574B" w:rsidRPr="008B574B" w:rsidRDefault="008B574B" w:rsidP="00F521A5">
      <w:pPr>
        <w:overflowPunct/>
        <w:autoSpaceDE/>
        <w:autoSpaceDN/>
        <w:adjustRightInd/>
        <w:spacing w:after="160" w:line="276" w:lineRule="auto"/>
        <w:textAlignment w:val="auto"/>
        <w:rPr>
          <w:rFonts w:eastAsia="Calibri"/>
          <w:color w:val="auto"/>
          <w:sz w:val="24"/>
          <w:szCs w:val="24"/>
          <w:lang w:eastAsia="en-US"/>
        </w:rPr>
      </w:pPr>
      <w:r w:rsidRPr="008B574B">
        <w:rPr>
          <w:rFonts w:eastAsia="Calibri"/>
          <w:color w:val="auto"/>
          <w:sz w:val="24"/>
          <w:szCs w:val="24"/>
          <w:lang w:eastAsia="en-US"/>
        </w:rPr>
        <w:t xml:space="preserve">Team dynamic, is the way individuals interact, behave and act towards one another. It can affect how they treat one another and work together (Bennett, 2021). Team dynamics can be both good and bad. Within a policing context, good team dynamic can get the best out of each team member and overall performance can improve. </w:t>
      </w:r>
      <w:r w:rsidRPr="008B574B">
        <w:rPr>
          <w:rFonts w:eastAsia="Calibri"/>
          <w:color w:val="auto"/>
          <w:sz w:val="24"/>
          <w:szCs w:val="24"/>
          <w:lang w:eastAsia="en-US"/>
        </w:rPr>
        <w:lastRenderedPageBreak/>
        <w:t xml:space="preserve">However, the down side to team dynamic. Some officers may behave in a way that their standards of professional behaviour begin to fall short (Myers, 2013). </w:t>
      </w:r>
    </w:p>
    <w:p w14:paraId="5A7B1488" w14:textId="77777777" w:rsidR="008B574B" w:rsidRPr="008B574B" w:rsidRDefault="008B574B" w:rsidP="00F521A5">
      <w:pPr>
        <w:overflowPunct/>
        <w:autoSpaceDE/>
        <w:autoSpaceDN/>
        <w:adjustRightInd/>
        <w:spacing w:before="100" w:beforeAutospacing="1" w:after="100" w:afterAutospacing="1" w:line="276" w:lineRule="auto"/>
        <w:textAlignment w:val="auto"/>
        <w:rPr>
          <w:sz w:val="24"/>
          <w:szCs w:val="24"/>
        </w:rPr>
      </w:pPr>
      <w:r w:rsidRPr="008B574B">
        <w:rPr>
          <w:sz w:val="24"/>
          <w:szCs w:val="24"/>
        </w:rPr>
        <w:t>This essay will begin by looking into the theory of Bruce Tuckman who identified the stages of team development. The theory focuses on how a team handles a task from the initially setting the task, then all the way through to completing the task. The theory was first developed in 1965, and only consisted on four elements. Forming, Storming, Norming and Performing (Weber and Karman, 1991). As the theory progress, Adjourning was later added in 1977 (</w:t>
      </w:r>
      <w:proofErr w:type="spellStart"/>
      <w:r w:rsidRPr="008B574B">
        <w:rPr>
          <w:sz w:val="24"/>
          <w:szCs w:val="24"/>
        </w:rPr>
        <w:t>Hingst</w:t>
      </w:r>
      <w:proofErr w:type="spellEnd"/>
      <w:r w:rsidRPr="008B574B">
        <w:rPr>
          <w:sz w:val="24"/>
          <w:szCs w:val="24"/>
        </w:rPr>
        <w:t>, 2006).</w:t>
      </w:r>
    </w:p>
    <w:p w14:paraId="3ECF870A" w14:textId="77777777" w:rsidR="008B574B" w:rsidRPr="008B574B" w:rsidRDefault="008B574B" w:rsidP="00F521A5">
      <w:pPr>
        <w:overflowPunct/>
        <w:autoSpaceDE/>
        <w:autoSpaceDN/>
        <w:adjustRightInd/>
        <w:spacing w:before="100" w:beforeAutospacing="1" w:after="100" w:afterAutospacing="1" w:line="276" w:lineRule="auto"/>
        <w:textAlignment w:val="auto"/>
        <w:rPr>
          <w:sz w:val="24"/>
          <w:szCs w:val="24"/>
        </w:rPr>
      </w:pPr>
      <w:r w:rsidRPr="008B574B">
        <w:rPr>
          <w:sz w:val="24"/>
          <w:szCs w:val="24"/>
        </w:rPr>
        <w:t>The forming stage of the theory is the first stages of being placed into a team or group. Team members may not know one another and avoid conflict just yet, as being accepted within the group is crucial. Team members look towards a leader and to put this into a policing prospective, a sergeant of a team. At this stage, people tend to be polite, avoid controversy and team member expectations are explained. Secondly is Storming. In this section, is where leadership power is seen and organisational tasks or projects are given out when can surface interpersonal conflicts. Some visible factors within Storming include, lack of progress and arguing amongst members, there can be an increase of jealousy and defensive tendencies. The third, Norming. The team begin to find new ways of doing things together, leadership can change from one leader in charge to shared leadership. The next stage is, performing. This is a positive stage as team members work productively and professionally together. The final stage is adjourning, which is the end of the team. Usually all goals are completed, it is the opportunity to recognise accomplishments and for members to part ways (West Chester University, 2020).</w:t>
      </w:r>
    </w:p>
    <w:p w14:paraId="3A7C581C" w14:textId="77777777" w:rsidR="008B574B" w:rsidRPr="008B574B" w:rsidRDefault="008B574B" w:rsidP="00F521A5">
      <w:pPr>
        <w:overflowPunct/>
        <w:autoSpaceDE/>
        <w:autoSpaceDN/>
        <w:adjustRightInd/>
        <w:spacing w:before="100" w:beforeAutospacing="1" w:after="100" w:afterAutospacing="1" w:line="276" w:lineRule="auto"/>
        <w:textAlignment w:val="auto"/>
        <w:rPr>
          <w:color w:val="auto"/>
          <w:sz w:val="24"/>
          <w:szCs w:val="24"/>
        </w:rPr>
      </w:pPr>
      <w:r w:rsidRPr="008B574B">
        <w:rPr>
          <w:sz w:val="24"/>
          <w:szCs w:val="24"/>
        </w:rPr>
        <w:t>There are clear links to the Tuckman’s model above to the first experiences of becoming a police officer. The initial stages of joining the team, I largely relied on my training. I also noticed the Storming phase to the model, which included officers wanting to act up as the sergeant when there was only one role available. Additionally, once I became settled in the team, I felt that I knew my role well and where I fitted in, I became more confident and was able to challenge other officer’s views and opinions, rather than just accept what was being said.</w:t>
      </w:r>
    </w:p>
    <w:p w14:paraId="4F4CFCF8" w14:textId="77777777" w:rsidR="008B574B" w:rsidRPr="008B574B" w:rsidRDefault="008B574B" w:rsidP="00F521A5">
      <w:pPr>
        <w:overflowPunct/>
        <w:autoSpaceDE/>
        <w:autoSpaceDN/>
        <w:adjustRightInd/>
        <w:spacing w:before="100" w:beforeAutospacing="1" w:after="100" w:afterAutospacing="1" w:line="276" w:lineRule="auto"/>
        <w:textAlignment w:val="auto"/>
        <w:rPr>
          <w:color w:val="auto"/>
          <w:sz w:val="24"/>
          <w:szCs w:val="24"/>
          <w:shd w:val="clear" w:color="auto" w:fill="FFFFFF"/>
        </w:rPr>
      </w:pPr>
      <w:r w:rsidRPr="008B574B">
        <w:rPr>
          <w:color w:val="auto"/>
          <w:sz w:val="24"/>
          <w:szCs w:val="24"/>
        </w:rPr>
        <w:t xml:space="preserve">Next Belbin’s Team Role Model will be discussed. It was developed by Meredith Belbin in 1981, and suggests by understanding your role, you will be able to manage your weaknesses and improve your strengths, ultimately improving yourself within the team. A team role is described as, </w:t>
      </w:r>
      <w:r w:rsidRPr="008B574B">
        <w:rPr>
          <w:color w:val="auto"/>
          <w:sz w:val="24"/>
          <w:szCs w:val="24"/>
          <w:shd w:val="clear" w:color="auto" w:fill="FFFFFF"/>
        </w:rPr>
        <w:t xml:space="preserve">"A tendency to behave, contribute and interrelate with others in a particular way."(Moultrie, 2016). </w:t>
      </w:r>
      <w:r w:rsidRPr="008B574B">
        <w:rPr>
          <w:color w:val="auto"/>
          <w:sz w:val="24"/>
          <w:szCs w:val="24"/>
        </w:rPr>
        <w:t xml:space="preserve">Within the theory there are 9 team roles, which are broken into 3 categories. Action oriented roles, shaper, implementer, completer finisher. 3 people oriented roles, </w:t>
      </w:r>
      <w:r w:rsidRPr="008B574B">
        <w:rPr>
          <w:color w:val="auto"/>
          <w:sz w:val="24"/>
          <w:szCs w:val="24"/>
          <w:shd w:val="clear" w:color="auto" w:fill="FFFFFF"/>
        </w:rPr>
        <w:t xml:space="preserve">Co-ordinator, Resource Investigator and team worker. 3 cerebral roles, Monitor Evaluator, plant and Specialist. A healthy team would have a balance of the 9 roles mentioned above within the team members. However these team roles are not a constant, and can change through experience (Moultrie, 2016). As some teams have more of the traits </w:t>
      </w:r>
      <w:r w:rsidRPr="008B574B">
        <w:rPr>
          <w:color w:val="auto"/>
          <w:sz w:val="24"/>
          <w:szCs w:val="24"/>
          <w:shd w:val="clear" w:color="auto" w:fill="FFFFFF"/>
        </w:rPr>
        <w:lastRenderedPageBreak/>
        <w:t>set out by Belbin, this is the argument to show how some groups of people cannot function as a team and they have too many of one trait and not enough of another.</w:t>
      </w:r>
    </w:p>
    <w:p w14:paraId="579184EB" w14:textId="77777777" w:rsidR="008B574B" w:rsidRPr="008B574B" w:rsidRDefault="008B574B" w:rsidP="00F521A5">
      <w:pPr>
        <w:overflowPunct/>
        <w:autoSpaceDE/>
        <w:autoSpaceDN/>
        <w:adjustRightInd/>
        <w:spacing w:before="100" w:beforeAutospacing="1" w:after="100" w:afterAutospacing="1" w:line="276" w:lineRule="auto"/>
        <w:textAlignment w:val="auto"/>
        <w:rPr>
          <w:color w:val="auto"/>
          <w:sz w:val="24"/>
          <w:szCs w:val="24"/>
          <w:shd w:val="clear" w:color="auto" w:fill="FFFFFF"/>
        </w:rPr>
      </w:pPr>
      <w:r w:rsidRPr="008B574B">
        <w:rPr>
          <w:color w:val="auto"/>
          <w:sz w:val="24"/>
          <w:szCs w:val="24"/>
          <w:shd w:val="clear" w:color="auto" w:fill="FFFFFF"/>
        </w:rPr>
        <w:t xml:space="preserve">In addition to the views of Tuckman and Belbin, is the </w:t>
      </w:r>
      <w:proofErr w:type="spellStart"/>
      <w:r w:rsidRPr="008B574B">
        <w:rPr>
          <w:color w:val="auto"/>
          <w:sz w:val="24"/>
          <w:szCs w:val="24"/>
          <w:shd w:val="clear" w:color="auto" w:fill="FFFFFF"/>
        </w:rPr>
        <w:t>Kilmann</w:t>
      </w:r>
      <w:proofErr w:type="spellEnd"/>
      <w:r w:rsidRPr="008B574B">
        <w:rPr>
          <w:color w:val="auto"/>
          <w:sz w:val="24"/>
          <w:szCs w:val="24"/>
          <w:shd w:val="clear" w:color="auto" w:fill="FFFFFF"/>
        </w:rPr>
        <w:t xml:space="preserve"> conflict model, which discusses methods towards removing conflict within teams. The model consists of five approaches towards managing team conflict which include, competing, which is where you look to better yourself at the expense of others, you use your power to win the argument. In a policing context, this may be showing rank, level of service or simply your ability to argue. Next is accommodating, is the complete opposite to competing. The individual is happy to satisfy others, regardless of their own concerns. Compromising, is when the issue is met in the middle to satisfy both side to the argument, which can be seen as a quick solution. Avoiding, is where they do not deal with the conflict and sidestep the issue. Collaborating, is the opposite of avoiding, and is a way to work with others to try and find the solution (</w:t>
      </w:r>
      <w:r w:rsidRPr="008B574B">
        <w:rPr>
          <w:color w:val="auto"/>
          <w:sz w:val="24"/>
          <w:szCs w:val="24"/>
        </w:rPr>
        <w:t xml:space="preserve">Thomas and </w:t>
      </w:r>
      <w:proofErr w:type="spellStart"/>
      <w:r w:rsidRPr="008B574B">
        <w:rPr>
          <w:color w:val="auto"/>
          <w:sz w:val="24"/>
          <w:szCs w:val="24"/>
        </w:rPr>
        <w:t>Kilmann</w:t>
      </w:r>
      <w:proofErr w:type="spellEnd"/>
      <w:r w:rsidRPr="008B574B">
        <w:rPr>
          <w:color w:val="auto"/>
          <w:sz w:val="24"/>
          <w:szCs w:val="24"/>
        </w:rPr>
        <w:t>, 2008)</w:t>
      </w:r>
      <w:r w:rsidRPr="008B574B">
        <w:rPr>
          <w:color w:val="auto"/>
          <w:sz w:val="24"/>
          <w:szCs w:val="24"/>
          <w:shd w:val="clear" w:color="auto" w:fill="FFFFFF"/>
        </w:rPr>
        <w:t>.</w:t>
      </w:r>
    </w:p>
    <w:p w14:paraId="04A50883" w14:textId="77777777" w:rsidR="008B574B" w:rsidRPr="008B574B" w:rsidRDefault="008B574B" w:rsidP="00F521A5">
      <w:pPr>
        <w:overflowPunct/>
        <w:autoSpaceDE/>
        <w:autoSpaceDN/>
        <w:adjustRightInd/>
        <w:spacing w:before="100" w:beforeAutospacing="1" w:after="100" w:afterAutospacing="1" w:line="276" w:lineRule="auto"/>
        <w:textAlignment w:val="auto"/>
        <w:rPr>
          <w:sz w:val="24"/>
          <w:szCs w:val="24"/>
        </w:rPr>
      </w:pPr>
      <w:r w:rsidRPr="008B574B">
        <w:rPr>
          <w:sz w:val="24"/>
          <w:szCs w:val="24"/>
        </w:rPr>
        <w:t xml:space="preserve">Above this essay has looked towards the Tuckman’s theory and made links towards Belbin and </w:t>
      </w:r>
      <w:proofErr w:type="spellStart"/>
      <w:r w:rsidRPr="008B574B">
        <w:rPr>
          <w:sz w:val="24"/>
          <w:szCs w:val="24"/>
        </w:rPr>
        <w:t>Kilmann</w:t>
      </w:r>
      <w:proofErr w:type="spellEnd"/>
      <w:r w:rsidRPr="008B574B">
        <w:rPr>
          <w:sz w:val="24"/>
          <w:szCs w:val="24"/>
        </w:rPr>
        <w:t>. This essay will now consider why inter-personal conflict can occur within a team and a strategy that is used to enhance individual and team performance. Interpersonal is the relationship or communication between people (</w:t>
      </w:r>
      <w:proofErr w:type="spellStart"/>
      <w:r w:rsidRPr="008B574B">
        <w:rPr>
          <w:sz w:val="24"/>
          <w:szCs w:val="24"/>
        </w:rPr>
        <w:t>Barki</w:t>
      </w:r>
      <w:proofErr w:type="spellEnd"/>
      <w:r w:rsidRPr="008B574B">
        <w:rPr>
          <w:sz w:val="24"/>
          <w:szCs w:val="24"/>
        </w:rPr>
        <w:t xml:space="preserve"> and </w:t>
      </w:r>
      <w:proofErr w:type="spellStart"/>
      <w:r w:rsidRPr="008B574B">
        <w:rPr>
          <w:sz w:val="24"/>
          <w:szCs w:val="24"/>
        </w:rPr>
        <w:t>Hartwick</w:t>
      </w:r>
      <w:proofErr w:type="spellEnd"/>
      <w:r w:rsidRPr="008B574B">
        <w:rPr>
          <w:sz w:val="24"/>
          <w:szCs w:val="24"/>
        </w:rPr>
        <w:t>, 2001). Interpersonal conflict occurs between at least two independent people due to a negative experience between the individuals involved, which can result in a disagreement which can have a knock of effect to the overall team goals (</w:t>
      </w:r>
      <w:proofErr w:type="spellStart"/>
      <w:r w:rsidRPr="008B574B">
        <w:rPr>
          <w:sz w:val="24"/>
          <w:szCs w:val="24"/>
        </w:rPr>
        <w:t>Barki</w:t>
      </w:r>
      <w:proofErr w:type="spellEnd"/>
      <w:r w:rsidRPr="008B574B">
        <w:rPr>
          <w:sz w:val="24"/>
          <w:szCs w:val="24"/>
        </w:rPr>
        <w:t xml:space="preserve"> and </w:t>
      </w:r>
      <w:proofErr w:type="spellStart"/>
      <w:r w:rsidRPr="008B574B">
        <w:rPr>
          <w:sz w:val="24"/>
          <w:szCs w:val="24"/>
        </w:rPr>
        <w:t>Hartwick</w:t>
      </w:r>
      <w:proofErr w:type="spellEnd"/>
      <w:r w:rsidRPr="008B574B">
        <w:rPr>
          <w:sz w:val="24"/>
          <w:szCs w:val="24"/>
        </w:rPr>
        <w:t>, 2004).</w:t>
      </w:r>
    </w:p>
    <w:p w14:paraId="4A443499" w14:textId="5748C745" w:rsidR="008B574B" w:rsidRPr="008B574B" w:rsidRDefault="008B574B" w:rsidP="00F521A5">
      <w:pPr>
        <w:overflowPunct/>
        <w:autoSpaceDE/>
        <w:autoSpaceDN/>
        <w:adjustRightInd/>
        <w:spacing w:before="100" w:beforeAutospacing="1" w:after="100" w:afterAutospacing="1" w:line="276" w:lineRule="auto"/>
        <w:textAlignment w:val="auto"/>
        <w:rPr>
          <w:sz w:val="24"/>
          <w:szCs w:val="24"/>
        </w:rPr>
      </w:pPr>
      <w:r w:rsidRPr="008B574B">
        <w:rPr>
          <w:sz w:val="24"/>
          <w:szCs w:val="24"/>
        </w:rPr>
        <w:t>There are two types of team conflict, Substantive conflict, which arises over things such a goals or tasks, if two people have a</w:t>
      </w:r>
      <w:r w:rsidR="00F521A5">
        <w:rPr>
          <w:sz w:val="24"/>
          <w:szCs w:val="24"/>
        </w:rPr>
        <w:t>n</w:t>
      </w:r>
      <w:r w:rsidRPr="008B574B">
        <w:rPr>
          <w:sz w:val="24"/>
          <w:szCs w:val="24"/>
        </w:rPr>
        <w:t xml:space="preserve"> opposite view over something conflict within a team can occur. Second is emotional conflict, which includes traits such as jealousy, annoyance, insecurity or personality conflicts (Lumen, 2019). One strategy that can be used to enhance individual and team performance is the CUDSA model.</w:t>
      </w:r>
    </w:p>
    <w:p w14:paraId="35A2B576" w14:textId="77777777" w:rsidR="008B574B" w:rsidRPr="008B574B" w:rsidRDefault="008B574B" w:rsidP="00F521A5">
      <w:pPr>
        <w:overflowPunct/>
        <w:autoSpaceDE/>
        <w:autoSpaceDN/>
        <w:adjustRightInd/>
        <w:spacing w:before="100" w:beforeAutospacing="1" w:after="100" w:afterAutospacing="1" w:line="276" w:lineRule="auto"/>
        <w:textAlignment w:val="auto"/>
        <w:rPr>
          <w:sz w:val="24"/>
          <w:szCs w:val="24"/>
        </w:rPr>
      </w:pPr>
      <w:r w:rsidRPr="008B574B">
        <w:rPr>
          <w:sz w:val="24"/>
          <w:szCs w:val="24"/>
        </w:rPr>
        <w:t xml:space="preserve">There are five steps to the CUDSA strategy, which include, Confront the conflict. Talk about the issue. Understand each other's position, acknowledge the other persons views, are there real issues or is this conflict a miss understanding. Define the problem, say what is bothering you but try to not become negative or aggressive. Search for and evaluate alternative solutions, work with the other person to find a solution. Finally, agree upon and implement the best solution, create an agreement that both persons will stick by to try and permanently resolve this conflict (Keeley, 2020). In a policing context, there may be issues within team members, a sergeant and the officers involved can sit down to and use a strategy similar to the CUDSA model, to hopefully resolve any conflicts. Another strategy which can enhance team performance is known as Team STEPPS, which covers five key principles to the model. Team structure, which is identifying the factors of a multi-team system that must work together. Communication, information is past throughout the team and is understood. Leadership, a leader can get the most out of their team by making sure </w:t>
      </w:r>
      <w:r w:rsidRPr="008B574B">
        <w:rPr>
          <w:sz w:val="24"/>
          <w:szCs w:val="24"/>
        </w:rPr>
        <w:lastRenderedPageBreak/>
        <w:t>the actions are understood by the team. Situational monitoring, assessing and scanning team performance to gain information or an understanding. Finally, mutual support, the ability to support the teams through knowing their workload and current responsibilities (</w:t>
      </w:r>
      <w:proofErr w:type="spellStart"/>
      <w:r w:rsidRPr="008B574B">
        <w:rPr>
          <w:sz w:val="24"/>
          <w:szCs w:val="24"/>
        </w:rPr>
        <w:t>Sucato</w:t>
      </w:r>
      <w:proofErr w:type="spellEnd"/>
      <w:r w:rsidRPr="008B574B">
        <w:rPr>
          <w:sz w:val="24"/>
          <w:szCs w:val="24"/>
        </w:rPr>
        <w:t>, 2020).</w:t>
      </w:r>
    </w:p>
    <w:p w14:paraId="3E184E94" w14:textId="77777777" w:rsidR="008B574B" w:rsidRPr="008B574B" w:rsidRDefault="008B574B" w:rsidP="00F521A5">
      <w:pPr>
        <w:overflowPunct/>
        <w:autoSpaceDE/>
        <w:autoSpaceDN/>
        <w:adjustRightInd/>
        <w:spacing w:after="160" w:line="276" w:lineRule="auto"/>
        <w:textAlignment w:val="auto"/>
        <w:rPr>
          <w:rFonts w:eastAsia="Calibri"/>
          <w:color w:val="auto"/>
          <w:sz w:val="24"/>
          <w:szCs w:val="24"/>
          <w:lang w:eastAsia="en-US"/>
        </w:rPr>
      </w:pPr>
      <w:r w:rsidRPr="008B574B">
        <w:rPr>
          <w:rFonts w:eastAsia="Calibri"/>
          <w:color w:val="auto"/>
          <w:sz w:val="24"/>
          <w:szCs w:val="24"/>
          <w:lang w:eastAsia="en-US"/>
        </w:rPr>
        <w:t>The latter part of this essay will consider team dynamics and how this can result in failings to comply with professional standards, along with looking into organisational culture and justice.</w:t>
      </w:r>
    </w:p>
    <w:p w14:paraId="458B4E05" w14:textId="77777777" w:rsidR="008B574B" w:rsidRPr="008B574B" w:rsidRDefault="008B574B" w:rsidP="00F521A5">
      <w:pPr>
        <w:overflowPunct/>
        <w:autoSpaceDE/>
        <w:autoSpaceDN/>
        <w:adjustRightInd/>
        <w:spacing w:after="160" w:line="276" w:lineRule="auto"/>
        <w:textAlignment w:val="auto"/>
        <w:rPr>
          <w:rFonts w:eastAsia="Calibri"/>
          <w:color w:val="auto"/>
          <w:sz w:val="24"/>
          <w:szCs w:val="24"/>
          <w:lang w:eastAsia="en-US"/>
        </w:rPr>
      </w:pPr>
      <w:r w:rsidRPr="008B574B">
        <w:rPr>
          <w:rFonts w:eastAsia="Calibri"/>
          <w:color w:val="auto"/>
          <w:sz w:val="24"/>
          <w:szCs w:val="24"/>
          <w:lang w:eastAsia="en-US"/>
        </w:rPr>
        <w:t>Organisational justice is the employees view towards the fairness of the behaviour, actions and decisions and how these affect behaviour at work. Organisational justice can be broken down into four sections. Distributive justice, which is the perceived fairness throughout the organisation, such as pay, responsibilities and working conditions. Procedural justice, is fairness within an organisation without being bias.  Interpersonal justice is about being treated fair by managers and supervisors. Finally, Informational justice, is when a fair explanation is given to justify a decision making (Baldwin, 2006).</w:t>
      </w:r>
    </w:p>
    <w:p w14:paraId="0C3CEFE2" w14:textId="59EA6C0F" w:rsidR="008B574B" w:rsidRPr="008B574B" w:rsidRDefault="008B574B" w:rsidP="00F521A5">
      <w:pPr>
        <w:overflowPunct/>
        <w:autoSpaceDE/>
        <w:autoSpaceDN/>
        <w:adjustRightInd/>
        <w:spacing w:after="160" w:line="276" w:lineRule="auto"/>
        <w:textAlignment w:val="auto"/>
        <w:rPr>
          <w:rFonts w:eastAsia="Calibri"/>
          <w:color w:val="auto"/>
          <w:sz w:val="24"/>
          <w:szCs w:val="24"/>
          <w:lang w:eastAsia="en-US"/>
        </w:rPr>
      </w:pPr>
      <w:r w:rsidRPr="008B574B">
        <w:rPr>
          <w:rFonts w:eastAsia="Calibri"/>
          <w:color w:val="auto"/>
          <w:sz w:val="24"/>
          <w:szCs w:val="24"/>
          <w:lang w:eastAsia="en-US"/>
        </w:rPr>
        <w:t>Organisational culture however, is its character and personality. It is made up of a range of beliefs and assumptions, towards how people should behave, how decisions should be made and how work should be completed. Some strategies that fall away from the standard culture of the organisation will often occur setbacks and are frequently impossible to implement. Whereby strategies that are already in line with the organisations culture, will find it easier to put into practice and have a better chance of success (Charter Management I</w:t>
      </w:r>
      <w:r w:rsidR="00DE5118">
        <w:rPr>
          <w:rFonts w:eastAsia="Calibri"/>
          <w:color w:val="auto"/>
          <w:sz w:val="24"/>
          <w:szCs w:val="24"/>
          <w:lang w:eastAsia="en-US"/>
        </w:rPr>
        <w:t>nstitute, 2015). One approach whic</w:t>
      </w:r>
      <w:r w:rsidRPr="008B574B">
        <w:rPr>
          <w:rFonts w:eastAsia="Calibri"/>
          <w:color w:val="auto"/>
          <w:sz w:val="24"/>
          <w:szCs w:val="24"/>
          <w:lang w:eastAsia="en-US"/>
        </w:rPr>
        <w:t>h assists in understanding the concept of organisational culture is Edgar Schein’s Organisational Culture Triangle, which states that the culture of an organisation can almost be impossible to change (Charter Management Institute, 2015).</w:t>
      </w:r>
    </w:p>
    <w:p w14:paraId="18CB7151" w14:textId="77777777" w:rsidR="008B574B" w:rsidRPr="008B574B" w:rsidRDefault="008B574B" w:rsidP="00F521A5">
      <w:pPr>
        <w:overflowPunct/>
        <w:autoSpaceDE/>
        <w:autoSpaceDN/>
        <w:adjustRightInd/>
        <w:spacing w:after="160" w:line="276" w:lineRule="auto"/>
        <w:textAlignment w:val="auto"/>
        <w:rPr>
          <w:rFonts w:eastAsia="Calibri"/>
          <w:color w:val="auto"/>
          <w:sz w:val="24"/>
          <w:szCs w:val="24"/>
          <w:lang w:eastAsia="en-US"/>
        </w:rPr>
      </w:pPr>
      <w:r w:rsidRPr="008B574B">
        <w:rPr>
          <w:rFonts w:eastAsia="Calibri"/>
          <w:color w:val="auto"/>
          <w:sz w:val="24"/>
          <w:szCs w:val="24"/>
          <w:lang w:eastAsia="en-US"/>
        </w:rPr>
        <w:t>The model consists of three parts. Artefacts at the top of the triangle, are the visible signs of an organisational culture. Within the police, this would include, dress code, rank via epilates and job titles. In the middle is espoused values, which are the things the organisation says about its culture. Such as their values and behaviours or the policing vision. Finally the underlying beliefs, this is the way the organisation works on the inside. This includes assumptions towards how staff/officers should work with each other and a range of views towards what will lead to workplace success or failure. One example is remote learning, however some may believe that being physically present will improve the organisational culture (Kloss, 2018). In a policing context, being able to speak face to face and be shown something, rather than being spoken to through the phone is much more beneficial.</w:t>
      </w:r>
    </w:p>
    <w:p w14:paraId="4FC6FD74" w14:textId="77777777" w:rsidR="008B574B" w:rsidRPr="008B574B" w:rsidRDefault="008B574B" w:rsidP="00F521A5">
      <w:pPr>
        <w:overflowPunct/>
        <w:autoSpaceDE/>
        <w:autoSpaceDN/>
        <w:adjustRightInd/>
        <w:spacing w:after="160" w:line="276" w:lineRule="auto"/>
        <w:textAlignment w:val="auto"/>
        <w:rPr>
          <w:rFonts w:eastAsia="Calibri"/>
          <w:color w:val="auto"/>
          <w:sz w:val="24"/>
          <w:szCs w:val="24"/>
          <w:lang w:eastAsia="en-US"/>
        </w:rPr>
      </w:pPr>
    </w:p>
    <w:p w14:paraId="1FF61A7E" w14:textId="77777777" w:rsidR="008B574B" w:rsidRPr="008B574B" w:rsidRDefault="008B574B" w:rsidP="00F521A5">
      <w:pPr>
        <w:overflowPunct/>
        <w:autoSpaceDE/>
        <w:autoSpaceDN/>
        <w:adjustRightInd/>
        <w:spacing w:after="160" w:line="276" w:lineRule="auto"/>
        <w:textAlignment w:val="auto"/>
        <w:rPr>
          <w:rFonts w:eastAsia="Calibri"/>
          <w:color w:val="auto"/>
          <w:sz w:val="24"/>
          <w:szCs w:val="24"/>
          <w:lang w:eastAsia="en-US"/>
        </w:rPr>
      </w:pPr>
      <w:r w:rsidRPr="008B574B">
        <w:rPr>
          <w:rFonts w:eastAsia="Calibri"/>
          <w:color w:val="auto"/>
          <w:sz w:val="24"/>
          <w:szCs w:val="24"/>
          <w:lang w:eastAsia="en-US"/>
        </w:rPr>
        <w:t>As discussed throughout this essay, team dynamic and conflicts can have various outcomes when it comes to professional behaviour. Within the police force, your standards of professional behaviour must not drop as officers are seen as a public figure to uphold the law and keep order.</w:t>
      </w:r>
    </w:p>
    <w:p w14:paraId="3F6314F6" w14:textId="77777777" w:rsidR="008B574B" w:rsidRPr="008B574B" w:rsidRDefault="008B574B" w:rsidP="00F521A5">
      <w:pPr>
        <w:overflowPunct/>
        <w:autoSpaceDE/>
        <w:autoSpaceDN/>
        <w:adjustRightInd/>
        <w:spacing w:after="160" w:line="276" w:lineRule="auto"/>
        <w:textAlignment w:val="auto"/>
        <w:rPr>
          <w:rFonts w:eastAsia="Calibri"/>
          <w:color w:val="auto"/>
          <w:sz w:val="24"/>
          <w:szCs w:val="24"/>
          <w:lang w:eastAsia="en-US"/>
        </w:rPr>
      </w:pPr>
      <w:r w:rsidRPr="008B574B">
        <w:rPr>
          <w:rFonts w:eastAsia="Calibri"/>
          <w:color w:val="auto"/>
          <w:sz w:val="24"/>
          <w:szCs w:val="24"/>
          <w:lang w:eastAsia="en-US"/>
        </w:rPr>
        <w:lastRenderedPageBreak/>
        <w:t>Within the Code of Ethics, there are nine policing principles that must be kept at all times during policing. These principles are, accountability, fairness, openness, honesty, integrity, leadership, respect, objectivity, selflessness. This is a system which has been put in place for members of the public and profession to clearly see if the expectations of the Code of Ethics have not been met (College of Policing, 2014).</w:t>
      </w:r>
    </w:p>
    <w:p w14:paraId="5727FC41" w14:textId="77777777" w:rsidR="008B574B" w:rsidRPr="008B574B" w:rsidRDefault="008B574B" w:rsidP="00F521A5">
      <w:pPr>
        <w:overflowPunct/>
        <w:autoSpaceDE/>
        <w:autoSpaceDN/>
        <w:adjustRightInd/>
        <w:spacing w:after="160" w:line="276" w:lineRule="auto"/>
        <w:textAlignment w:val="auto"/>
        <w:rPr>
          <w:rFonts w:eastAsia="Calibri"/>
          <w:color w:val="auto"/>
          <w:sz w:val="24"/>
          <w:szCs w:val="24"/>
          <w:lang w:eastAsia="en-US"/>
        </w:rPr>
      </w:pPr>
      <w:r w:rsidRPr="008B574B">
        <w:rPr>
          <w:rFonts w:eastAsia="Calibri"/>
          <w:color w:val="auto"/>
          <w:sz w:val="24"/>
          <w:szCs w:val="24"/>
          <w:lang w:eastAsia="en-US"/>
        </w:rPr>
        <w:t>One example which shows how standards still within the force is an article from Wales Online (2022). The article reports how two officers from a neighbouring Welsh police force are caught drag racing marked police vehicles. The two officers were seen lining up their vehicles, begin to rev their engines, before taking off at speed. This is a prime example of how officers fail to comply with professional standards. Officers become comfortable in their environment and teams that they forget the core principles of their role.</w:t>
      </w:r>
    </w:p>
    <w:p w14:paraId="4613B4F5" w14:textId="265A5B14" w:rsidR="008B574B" w:rsidRDefault="008B574B" w:rsidP="00F521A5">
      <w:pPr>
        <w:overflowPunct/>
        <w:autoSpaceDE/>
        <w:autoSpaceDN/>
        <w:adjustRightInd/>
        <w:spacing w:after="160" w:line="276" w:lineRule="auto"/>
        <w:textAlignment w:val="auto"/>
        <w:rPr>
          <w:rFonts w:eastAsia="Calibri"/>
          <w:color w:val="auto"/>
          <w:sz w:val="24"/>
          <w:szCs w:val="24"/>
          <w:shd w:val="clear" w:color="auto" w:fill="FFFFFF"/>
          <w:lang w:eastAsia="en-US"/>
        </w:rPr>
      </w:pPr>
      <w:r w:rsidRPr="008B574B">
        <w:rPr>
          <w:rFonts w:eastAsia="Calibri"/>
          <w:color w:val="auto"/>
          <w:sz w:val="24"/>
          <w:szCs w:val="24"/>
          <w:lang w:eastAsia="en-US"/>
        </w:rPr>
        <w:t xml:space="preserve">Through team dynamic, your standards in work can slip for a number of ways, as discussed above in </w:t>
      </w:r>
      <w:proofErr w:type="spellStart"/>
      <w:r w:rsidRPr="008B574B">
        <w:rPr>
          <w:rFonts w:eastAsia="Calibri"/>
          <w:color w:val="auto"/>
          <w:sz w:val="24"/>
          <w:szCs w:val="24"/>
          <w:lang w:eastAsia="en-US"/>
        </w:rPr>
        <w:t>Kilmann’s</w:t>
      </w:r>
      <w:proofErr w:type="spellEnd"/>
      <w:r w:rsidRPr="008B574B">
        <w:rPr>
          <w:rFonts w:eastAsia="Calibri"/>
          <w:color w:val="auto"/>
          <w:sz w:val="24"/>
          <w:szCs w:val="24"/>
          <w:lang w:eastAsia="en-US"/>
        </w:rPr>
        <w:t xml:space="preserve"> theory, two of the five elements being </w:t>
      </w:r>
      <w:r w:rsidRPr="008B574B">
        <w:rPr>
          <w:rFonts w:eastAsia="Calibri"/>
          <w:color w:val="auto"/>
          <w:sz w:val="24"/>
          <w:szCs w:val="24"/>
          <w:shd w:val="clear" w:color="auto" w:fill="FFFFFF"/>
          <w:lang w:eastAsia="en-US"/>
        </w:rPr>
        <w:t>accommodating and avoiding, where you would do anything to remove the conflict or for it to just go away, you avoid the situation completely. This could be, giving into peer pressure or not challenge improper conduct, ignoring improper behaviour</w:t>
      </w:r>
      <w:r w:rsidRPr="008B574B">
        <w:rPr>
          <w:rFonts w:eastAsia="Calibri"/>
          <w:color w:val="auto"/>
          <w:sz w:val="24"/>
          <w:szCs w:val="24"/>
          <w:lang w:eastAsia="en-US"/>
        </w:rPr>
        <w:t xml:space="preserve">. Within the police force you should adhere to the Code of Ethics but this sometimes is easier said than done. As some officer may become too comfortable with their surroundings, similar to the competing element of the </w:t>
      </w:r>
      <w:proofErr w:type="spellStart"/>
      <w:r w:rsidRPr="008B574B">
        <w:rPr>
          <w:rFonts w:eastAsia="Calibri"/>
          <w:color w:val="auto"/>
          <w:sz w:val="24"/>
          <w:szCs w:val="24"/>
          <w:lang w:eastAsia="en-US"/>
        </w:rPr>
        <w:t>Kilmann</w:t>
      </w:r>
      <w:proofErr w:type="spellEnd"/>
      <w:r w:rsidRPr="008B574B">
        <w:rPr>
          <w:rFonts w:eastAsia="Calibri"/>
          <w:color w:val="auto"/>
          <w:sz w:val="24"/>
          <w:szCs w:val="24"/>
          <w:lang w:eastAsia="en-US"/>
        </w:rPr>
        <w:t xml:space="preserve"> theory, they do anything to win an argument or impress others within the team </w:t>
      </w:r>
      <w:r w:rsidRPr="008B574B">
        <w:rPr>
          <w:rFonts w:eastAsia="Calibri"/>
          <w:color w:val="auto"/>
          <w:sz w:val="24"/>
          <w:szCs w:val="24"/>
          <w:shd w:val="clear" w:color="auto" w:fill="FFFFFF"/>
          <w:lang w:eastAsia="en-US"/>
        </w:rPr>
        <w:t>(</w:t>
      </w:r>
      <w:r w:rsidRPr="008B574B">
        <w:rPr>
          <w:rFonts w:eastAsia="Calibri"/>
          <w:color w:val="auto"/>
          <w:sz w:val="24"/>
          <w:szCs w:val="24"/>
          <w:lang w:eastAsia="en-US"/>
        </w:rPr>
        <w:t xml:space="preserve">Thomas and </w:t>
      </w:r>
      <w:proofErr w:type="spellStart"/>
      <w:r w:rsidRPr="008B574B">
        <w:rPr>
          <w:rFonts w:eastAsia="Calibri"/>
          <w:color w:val="auto"/>
          <w:sz w:val="24"/>
          <w:szCs w:val="24"/>
          <w:lang w:eastAsia="en-US"/>
        </w:rPr>
        <w:t>Kilmann</w:t>
      </w:r>
      <w:proofErr w:type="spellEnd"/>
      <w:r w:rsidRPr="008B574B">
        <w:rPr>
          <w:rFonts w:eastAsia="Calibri"/>
          <w:color w:val="auto"/>
          <w:sz w:val="24"/>
          <w:szCs w:val="24"/>
          <w:lang w:eastAsia="en-US"/>
        </w:rPr>
        <w:t>, 2008)</w:t>
      </w:r>
      <w:r w:rsidRPr="008B574B">
        <w:rPr>
          <w:rFonts w:eastAsia="Calibri"/>
          <w:color w:val="auto"/>
          <w:sz w:val="24"/>
          <w:szCs w:val="24"/>
          <w:shd w:val="clear" w:color="auto" w:fill="FFFFFF"/>
          <w:lang w:eastAsia="en-US"/>
        </w:rPr>
        <w:t>.</w:t>
      </w:r>
    </w:p>
    <w:p w14:paraId="7364CCD4" w14:textId="77777777" w:rsidR="00DE5118" w:rsidRPr="008B574B" w:rsidRDefault="00DE5118" w:rsidP="00F521A5">
      <w:pPr>
        <w:overflowPunct/>
        <w:autoSpaceDE/>
        <w:autoSpaceDN/>
        <w:adjustRightInd/>
        <w:spacing w:after="160" w:line="276" w:lineRule="auto"/>
        <w:textAlignment w:val="auto"/>
        <w:rPr>
          <w:rFonts w:eastAsia="Calibri"/>
          <w:color w:val="auto"/>
          <w:sz w:val="24"/>
          <w:szCs w:val="24"/>
          <w:shd w:val="clear" w:color="auto" w:fill="FFFFFF"/>
          <w:lang w:eastAsia="en-US"/>
        </w:rPr>
      </w:pPr>
    </w:p>
    <w:p w14:paraId="7D11EE78" w14:textId="77777777" w:rsidR="008B574B" w:rsidRPr="008B574B" w:rsidRDefault="008B574B" w:rsidP="00F521A5">
      <w:pPr>
        <w:overflowPunct/>
        <w:autoSpaceDE/>
        <w:autoSpaceDN/>
        <w:adjustRightInd/>
        <w:spacing w:after="160" w:line="276" w:lineRule="auto"/>
        <w:textAlignment w:val="auto"/>
        <w:rPr>
          <w:rFonts w:ascii="Calibri" w:eastAsia="Calibri" w:hAnsi="Calibri" w:cs="Times New Roman"/>
          <w:color w:val="auto"/>
          <w:sz w:val="24"/>
          <w:szCs w:val="24"/>
          <w:lang w:eastAsia="en-US"/>
        </w:rPr>
      </w:pPr>
      <w:r w:rsidRPr="008B574B">
        <w:rPr>
          <w:rFonts w:eastAsia="Calibri"/>
          <w:color w:val="auto"/>
          <w:sz w:val="24"/>
          <w:szCs w:val="24"/>
          <w:lang w:eastAsia="en-US"/>
        </w:rPr>
        <w:t xml:space="preserve">In conclusion, this essay has explained a term team. This has then lead onto looking at theories towards team dynamic, such as the Tuckman, Belbin and </w:t>
      </w:r>
      <w:proofErr w:type="spellStart"/>
      <w:r w:rsidRPr="008B574B">
        <w:rPr>
          <w:rFonts w:eastAsia="Calibri"/>
          <w:color w:val="auto"/>
          <w:sz w:val="24"/>
          <w:szCs w:val="24"/>
          <w:lang w:eastAsia="en-US"/>
        </w:rPr>
        <w:t>Kilmann’s</w:t>
      </w:r>
      <w:proofErr w:type="spellEnd"/>
      <w:r w:rsidRPr="008B574B">
        <w:rPr>
          <w:rFonts w:eastAsia="Calibri"/>
          <w:color w:val="auto"/>
          <w:sz w:val="24"/>
          <w:szCs w:val="24"/>
          <w:lang w:eastAsia="en-US"/>
        </w:rPr>
        <w:t xml:space="preserve"> conflict Theory. Next conflict in itself has been explained and the CUDSA model has been used as a method to resolve conflict. Finally organisational justice and culture has been explored, with links towards team dynamics and the standards of behaviour within the police.</w:t>
      </w:r>
    </w:p>
    <w:p w14:paraId="0797331D" w14:textId="77777777" w:rsidR="00025650" w:rsidRPr="008B574B" w:rsidRDefault="00025650" w:rsidP="00F521A5">
      <w:pPr>
        <w:spacing w:line="276" w:lineRule="auto"/>
        <w:ind w:right="237"/>
        <w:jc w:val="both"/>
        <w:rPr>
          <w:sz w:val="24"/>
          <w:szCs w:val="24"/>
        </w:rPr>
      </w:pPr>
    </w:p>
    <w:p w14:paraId="4E9085BF" w14:textId="77777777" w:rsidR="00025650" w:rsidRPr="008B574B" w:rsidRDefault="00025650" w:rsidP="00F521A5">
      <w:pPr>
        <w:spacing w:line="276" w:lineRule="auto"/>
        <w:ind w:right="237"/>
        <w:jc w:val="both"/>
        <w:rPr>
          <w:sz w:val="24"/>
          <w:szCs w:val="24"/>
        </w:rPr>
      </w:pPr>
    </w:p>
    <w:p w14:paraId="1967E2A8" w14:textId="77777777" w:rsidR="00025650" w:rsidRPr="00E676F7" w:rsidRDefault="00025650" w:rsidP="00F521A5">
      <w:pPr>
        <w:spacing w:line="276" w:lineRule="auto"/>
        <w:ind w:right="237"/>
        <w:jc w:val="both"/>
        <w:rPr>
          <w:sz w:val="24"/>
          <w:szCs w:val="24"/>
        </w:rPr>
      </w:pPr>
    </w:p>
    <w:p w14:paraId="416EFA95" w14:textId="77777777" w:rsidR="00025650" w:rsidRPr="00E676F7" w:rsidRDefault="00025650" w:rsidP="00F521A5">
      <w:pPr>
        <w:spacing w:line="276" w:lineRule="auto"/>
        <w:ind w:right="237"/>
        <w:jc w:val="both"/>
        <w:rPr>
          <w:sz w:val="24"/>
          <w:szCs w:val="24"/>
        </w:rPr>
      </w:pPr>
    </w:p>
    <w:p w14:paraId="598FFEC5" w14:textId="77777777" w:rsidR="00025650" w:rsidRPr="00E676F7" w:rsidRDefault="00025650" w:rsidP="00F521A5">
      <w:pPr>
        <w:spacing w:line="276" w:lineRule="auto"/>
        <w:ind w:right="237"/>
        <w:jc w:val="both"/>
        <w:rPr>
          <w:sz w:val="24"/>
          <w:szCs w:val="24"/>
        </w:rPr>
      </w:pPr>
    </w:p>
    <w:p w14:paraId="042DA0D7" w14:textId="77777777" w:rsidR="00025650" w:rsidRPr="00E676F7" w:rsidRDefault="00025650" w:rsidP="00F521A5">
      <w:pPr>
        <w:spacing w:line="276" w:lineRule="auto"/>
        <w:ind w:right="237"/>
        <w:jc w:val="both"/>
        <w:rPr>
          <w:sz w:val="24"/>
          <w:szCs w:val="24"/>
        </w:rPr>
      </w:pPr>
    </w:p>
    <w:p w14:paraId="65800057" w14:textId="77777777" w:rsidR="00025650" w:rsidRPr="00E676F7" w:rsidRDefault="00025650" w:rsidP="00F521A5">
      <w:pPr>
        <w:spacing w:line="276" w:lineRule="auto"/>
        <w:ind w:right="237"/>
        <w:jc w:val="both"/>
        <w:rPr>
          <w:sz w:val="24"/>
          <w:szCs w:val="24"/>
        </w:rPr>
      </w:pPr>
    </w:p>
    <w:p w14:paraId="7A99F832" w14:textId="77777777" w:rsidR="00025650" w:rsidRPr="00E676F7" w:rsidRDefault="00025650" w:rsidP="00F521A5">
      <w:pPr>
        <w:spacing w:line="276" w:lineRule="auto"/>
        <w:ind w:right="237"/>
        <w:jc w:val="both"/>
        <w:rPr>
          <w:sz w:val="24"/>
          <w:szCs w:val="24"/>
        </w:rPr>
      </w:pPr>
    </w:p>
    <w:p w14:paraId="7FD39A42" w14:textId="77777777" w:rsidR="00025650" w:rsidRPr="00E676F7" w:rsidRDefault="00025650" w:rsidP="00F521A5">
      <w:pPr>
        <w:spacing w:line="276" w:lineRule="auto"/>
        <w:ind w:right="237"/>
        <w:jc w:val="both"/>
        <w:rPr>
          <w:sz w:val="24"/>
          <w:szCs w:val="24"/>
        </w:rPr>
      </w:pPr>
    </w:p>
    <w:p w14:paraId="73D1DF2B" w14:textId="77777777" w:rsidR="00025650" w:rsidRPr="00E676F7" w:rsidRDefault="00025650" w:rsidP="00F521A5">
      <w:pPr>
        <w:spacing w:line="276" w:lineRule="auto"/>
        <w:ind w:right="237"/>
        <w:jc w:val="both"/>
        <w:rPr>
          <w:sz w:val="24"/>
          <w:szCs w:val="24"/>
        </w:rPr>
      </w:pPr>
    </w:p>
    <w:p w14:paraId="55885AA0" w14:textId="1653183F" w:rsidR="008B28E7" w:rsidRDefault="008B28E7" w:rsidP="00DE5118">
      <w:pPr>
        <w:spacing w:line="276" w:lineRule="auto"/>
        <w:ind w:right="237"/>
        <w:rPr>
          <w:sz w:val="24"/>
          <w:szCs w:val="24"/>
        </w:rPr>
      </w:pPr>
    </w:p>
    <w:p w14:paraId="0CD5E1B0" w14:textId="77777777" w:rsidR="00DE5118" w:rsidRPr="00DE5118" w:rsidRDefault="00DE5118" w:rsidP="00DE5118">
      <w:pPr>
        <w:spacing w:line="276" w:lineRule="auto"/>
        <w:ind w:right="237"/>
      </w:pPr>
    </w:p>
    <w:p w14:paraId="0C948C45" w14:textId="2E31899A" w:rsidR="5B843AF0" w:rsidRPr="00E676F7" w:rsidRDefault="5B843AF0" w:rsidP="00F521A5">
      <w:pPr>
        <w:spacing w:line="276" w:lineRule="auto"/>
        <w:ind w:right="237"/>
        <w:jc w:val="center"/>
        <w:rPr>
          <w:rFonts w:eastAsia="Arial"/>
          <w:color w:val="000000" w:themeColor="text1"/>
          <w:sz w:val="24"/>
          <w:szCs w:val="24"/>
        </w:rPr>
      </w:pPr>
      <w:r w:rsidRPr="00E676F7">
        <w:rPr>
          <w:rFonts w:eastAsia="Arial"/>
          <w:b/>
          <w:bCs/>
          <w:color w:val="000000" w:themeColor="text1"/>
          <w:sz w:val="24"/>
          <w:szCs w:val="24"/>
        </w:rPr>
        <w:lastRenderedPageBreak/>
        <w:t>Task 2</w:t>
      </w:r>
    </w:p>
    <w:p w14:paraId="4DECDFF2" w14:textId="0902D7EE" w:rsidR="5B843AF0" w:rsidRPr="00E676F7" w:rsidRDefault="5B843AF0" w:rsidP="00F521A5">
      <w:pPr>
        <w:spacing w:line="276" w:lineRule="auto"/>
        <w:ind w:right="237"/>
        <w:jc w:val="both"/>
        <w:rPr>
          <w:rFonts w:eastAsia="Arial"/>
          <w:color w:val="000000" w:themeColor="text1"/>
          <w:sz w:val="24"/>
          <w:szCs w:val="24"/>
        </w:rPr>
      </w:pPr>
    </w:p>
    <w:p w14:paraId="6F5DD33D" w14:textId="3C06D403" w:rsidR="5B843AF0" w:rsidRPr="00E676F7" w:rsidRDefault="5B843AF0" w:rsidP="00F521A5">
      <w:pPr>
        <w:spacing w:line="276" w:lineRule="auto"/>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00F521A5">
      <w:pPr>
        <w:spacing w:line="276" w:lineRule="auto"/>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00F521A5">
      <w:pPr>
        <w:spacing w:line="276" w:lineRule="auto"/>
        <w:ind w:right="237"/>
        <w:jc w:val="both"/>
        <w:rPr>
          <w:rFonts w:eastAsia="Arial"/>
          <w:color w:val="000000" w:themeColor="text1"/>
          <w:sz w:val="24"/>
          <w:szCs w:val="24"/>
        </w:rPr>
      </w:pPr>
    </w:p>
    <w:p w14:paraId="4F2BE528" w14:textId="7B6B6787" w:rsidR="5B843AF0" w:rsidRPr="00E676F7" w:rsidRDefault="5B843AF0" w:rsidP="00F521A5">
      <w:pPr>
        <w:spacing w:line="276" w:lineRule="auto"/>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F521A5">
      <w:pPr>
        <w:spacing w:line="276" w:lineRule="auto"/>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F521A5">
            <w:pPr>
              <w:spacing w:line="276" w:lineRule="auto"/>
              <w:ind w:right="237"/>
              <w:rPr>
                <w:sz w:val="24"/>
                <w:szCs w:val="24"/>
              </w:rPr>
            </w:pPr>
          </w:p>
          <w:p w14:paraId="64AC7173" w14:textId="77777777" w:rsidR="00E676F7" w:rsidRPr="00E676F7" w:rsidRDefault="00E676F7" w:rsidP="00F521A5">
            <w:pPr>
              <w:spacing w:line="276" w:lineRule="auto"/>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F521A5">
            <w:pPr>
              <w:spacing w:line="276" w:lineRule="auto"/>
              <w:rPr>
                <w:rFonts w:eastAsia="Arial"/>
                <w:color w:val="000000" w:themeColor="text1"/>
                <w:sz w:val="24"/>
                <w:szCs w:val="24"/>
              </w:rPr>
            </w:pPr>
          </w:p>
          <w:p w14:paraId="17BF6507" w14:textId="77777777" w:rsidR="00E676F7" w:rsidRPr="00E676F7" w:rsidRDefault="00E676F7" w:rsidP="00F521A5">
            <w:pPr>
              <w:spacing w:line="276" w:lineRule="auto"/>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F521A5">
            <w:pPr>
              <w:spacing w:line="276" w:lineRule="auto"/>
              <w:rPr>
                <w:rFonts w:eastAsia="Arial"/>
                <w:color w:val="000000" w:themeColor="text1"/>
                <w:sz w:val="24"/>
                <w:szCs w:val="24"/>
              </w:rPr>
            </w:pPr>
          </w:p>
          <w:p w14:paraId="4954E81D" w14:textId="6449D1F9" w:rsidR="00E676F7" w:rsidRPr="00E676F7" w:rsidRDefault="00E676F7" w:rsidP="00F521A5">
            <w:pPr>
              <w:spacing w:line="276" w:lineRule="auto"/>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F521A5">
            <w:pPr>
              <w:spacing w:line="276" w:lineRule="auto"/>
              <w:ind w:right="237"/>
              <w:jc w:val="both"/>
              <w:rPr>
                <w:rFonts w:eastAsia="Arial"/>
                <w:color w:val="000000" w:themeColor="text1"/>
                <w:sz w:val="24"/>
                <w:szCs w:val="24"/>
              </w:rPr>
            </w:pPr>
          </w:p>
          <w:p w14:paraId="5B0B8BC6" w14:textId="220744A2" w:rsidR="00E676F7" w:rsidRPr="00E676F7" w:rsidRDefault="2D2923D1" w:rsidP="00F521A5">
            <w:pPr>
              <w:spacing w:line="276" w:lineRule="auto"/>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F521A5">
            <w:pPr>
              <w:spacing w:line="276" w:lineRule="auto"/>
              <w:ind w:right="237"/>
              <w:jc w:val="both"/>
              <w:rPr>
                <w:sz w:val="24"/>
                <w:szCs w:val="24"/>
              </w:rPr>
            </w:pPr>
          </w:p>
        </w:tc>
      </w:tr>
    </w:tbl>
    <w:p w14:paraId="2C6FC8FC" w14:textId="77777777" w:rsidR="00E676F7" w:rsidRPr="00E676F7" w:rsidRDefault="00E676F7" w:rsidP="00F521A5">
      <w:pPr>
        <w:spacing w:line="276" w:lineRule="auto"/>
        <w:ind w:right="237"/>
        <w:jc w:val="both"/>
        <w:rPr>
          <w:sz w:val="24"/>
          <w:szCs w:val="24"/>
        </w:rPr>
      </w:pPr>
    </w:p>
    <w:p w14:paraId="73C4BA6E" w14:textId="12C8C93E" w:rsidR="5B843AF0" w:rsidRPr="00E676F7" w:rsidRDefault="5B843AF0" w:rsidP="00F521A5">
      <w:pPr>
        <w:spacing w:line="276" w:lineRule="auto"/>
        <w:ind w:right="237"/>
        <w:jc w:val="both"/>
        <w:rPr>
          <w:rFonts w:eastAsia="Arial"/>
          <w:color w:val="000000" w:themeColor="text1"/>
          <w:sz w:val="24"/>
          <w:szCs w:val="24"/>
        </w:rPr>
      </w:pPr>
    </w:p>
    <w:p w14:paraId="266FC690" w14:textId="7517F2BD" w:rsidR="5B843AF0" w:rsidRDefault="5B843AF0" w:rsidP="00F521A5">
      <w:pPr>
        <w:spacing w:line="276" w:lineRule="auto"/>
        <w:ind w:right="237"/>
        <w:jc w:val="both"/>
        <w:rPr>
          <w:rFonts w:eastAsia="Arial"/>
          <w:b/>
          <w:bCs/>
          <w:color w:val="000000" w:themeColor="text1"/>
          <w:sz w:val="24"/>
          <w:szCs w:val="24"/>
        </w:rPr>
      </w:pPr>
      <w:r w:rsidRPr="00E676F7">
        <w:rPr>
          <w:rFonts w:eastAsia="Arial"/>
          <w:b/>
          <w:bCs/>
          <w:color w:val="000000" w:themeColor="text1"/>
          <w:sz w:val="24"/>
          <w:szCs w:val="24"/>
        </w:rPr>
        <w:t>ANSWER:</w:t>
      </w:r>
    </w:p>
    <w:p w14:paraId="32C82D47" w14:textId="0A0F53A3" w:rsidR="005728C8" w:rsidRPr="00F60DDA" w:rsidRDefault="005728C8" w:rsidP="00F521A5">
      <w:pPr>
        <w:spacing w:line="276" w:lineRule="auto"/>
        <w:ind w:right="237"/>
        <w:jc w:val="both"/>
        <w:rPr>
          <w:rFonts w:eastAsia="Arial"/>
          <w:b/>
          <w:bCs/>
          <w:color w:val="000000" w:themeColor="text1"/>
          <w:sz w:val="24"/>
          <w:szCs w:val="24"/>
        </w:rPr>
      </w:pPr>
    </w:p>
    <w:p w14:paraId="2AE583AE" w14:textId="79271E91" w:rsidR="005728C8" w:rsidRPr="00F60DDA" w:rsidRDefault="005728C8" w:rsidP="00F521A5">
      <w:pPr>
        <w:spacing w:line="276" w:lineRule="auto"/>
        <w:rPr>
          <w:sz w:val="24"/>
          <w:szCs w:val="24"/>
        </w:rPr>
      </w:pPr>
      <w:r w:rsidRPr="00F60DDA">
        <w:rPr>
          <w:sz w:val="24"/>
          <w:szCs w:val="24"/>
        </w:rPr>
        <w:t xml:space="preserve">This essay will begin by looking at vulnerability and its different types, this will include a clear definition of the word vulnerability. Later a detailed description of an incident where I played a significant role within will be discussed, which involves a victim of antisocial behaviour, with links to working with partner agencies and </w:t>
      </w:r>
      <w:proofErr w:type="spellStart"/>
      <w:r w:rsidRPr="00F60DDA">
        <w:rPr>
          <w:sz w:val="24"/>
          <w:szCs w:val="24"/>
        </w:rPr>
        <w:t>Borton’s</w:t>
      </w:r>
      <w:proofErr w:type="spellEnd"/>
      <w:r w:rsidRPr="00F60DDA">
        <w:rPr>
          <w:sz w:val="24"/>
          <w:szCs w:val="24"/>
        </w:rPr>
        <w:t xml:space="preserve"> reflective model. This will be followed by, critically evaluating the appropriateness of different approaches that the police and professionals use, in supporting vulnerable people and people who are at risk of harm. Finally, this essay will explore how to tackle repeat victimisation and repeat offending through looking into evidence-based policing.</w:t>
      </w:r>
    </w:p>
    <w:p w14:paraId="63352CB0" w14:textId="77777777" w:rsidR="009A693F" w:rsidRPr="00F60DDA" w:rsidRDefault="009A693F" w:rsidP="00F521A5">
      <w:pPr>
        <w:spacing w:line="276" w:lineRule="auto"/>
        <w:rPr>
          <w:sz w:val="24"/>
          <w:szCs w:val="24"/>
        </w:rPr>
      </w:pPr>
    </w:p>
    <w:p w14:paraId="41F97D4E" w14:textId="77777777" w:rsidR="005728C8" w:rsidRPr="00F60DDA" w:rsidRDefault="005728C8" w:rsidP="00F521A5">
      <w:pPr>
        <w:spacing w:line="276" w:lineRule="auto"/>
        <w:rPr>
          <w:sz w:val="24"/>
          <w:szCs w:val="24"/>
        </w:rPr>
      </w:pPr>
      <w:r w:rsidRPr="00F60DDA">
        <w:rPr>
          <w:sz w:val="24"/>
          <w:szCs w:val="24"/>
        </w:rPr>
        <w:t>Vulnerability is extremely broad, and many different areas fall under the umbrella of vulnerable. Many people are vulnerable, however, they may not actually see themselves as vulnerable at all.</w:t>
      </w:r>
    </w:p>
    <w:p w14:paraId="1B490409" w14:textId="1DFC309C" w:rsidR="005728C8" w:rsidRPr="00F60DDA" w:rsidRDefault="005728C8" w:rsidP="00F521A5">
      <w:pPr>
        <w:spacing w:line="276" w:lineRule="auto"/>
        <w:ind w:left="720"/>
        <w:rPr>
          <w:sz w:val="24"/>
          <w:szCs w:val="24"/>
        </w:rPr>
      </w:pPr>
      <w:r w:rsidRPr="00F60DDA">
        <w:rPr>
          <w:sz w:val="24"/>
          <w:szCs w:val="24"/>
        </w:rPr>
        <w:t>A person can be seen as vulnerable if, because of their situation or circumstances, they are unable to take care of or protect themselves or others from ha</w:t>
      </w:r>
      <w:r w:rsidR="001F3217" w:rsidRPr="00F60DDA">
        <w:rPr>
          <w:sz w:val="24"/>
          <w:szCs w:val="24"/>
        </w:rPr>
        <w:t>rm or exploitation (College of P</w:t>
      </w:r>
      <w:r w:rsidRPr="00F60DDA">
        <w:rPr>
          <w:sz w:val="24"/>
          <w:szCs w:val="24"/>
        </w:rPr>
        <w:t xml:space="preserve">olicing, 2022). </w:t>
      </w:r>
    </w:p>
    <w:p w14:paraId="7535F80E" w14:textId="77777777" w:rsidR="009A693F" w:rsidRPr="00F60DDA" w:rsidRDefault="009A693F" w:rsidP="00F521A5">
      <w:pPr>
        <w:spacing w:line="276" w:lineRule="auto"/>
        <w:ind w:left="720"/>
        <w:rPr>
          <w:sz w:val="24"/>
          <w:szCs w:val="24"/>
        </w:rPr>
      </w:pPr>
    </w:p>
    <w:p w14:paraId="5B2C99EB" w14:textId="44ADFB18" w:rsidR="005728C8" w:rsidRPr="00F60DDA" w:rsidRDefault="005728C8" w:rsidP="00F521A5">
      <w:pPr>
        <w:spacing w:line="276" w:lineRule="auto"/>
        <w:rPr>
          <w:sz w:val="24"/>
          <w:szCs w:val="24"/>
        </w:rPr>
      </w:pPr>
      <w:r w:rsidRPr="00F60DDA">
        <w:rPr>
          <w:sz w:val="24"/>
          <w:szCs w:val="24"/>
        </w:rPr>
        <w:t xml:space="preserve">There are many forms of vulnerability, one being situational vulnerability, where instances of ASB can be far more damaging due to the area that it occurs in. </w:t>
      </w:r>
      <w:r w:rsidRPr="00F60DDA">
        <w:rPr>
          <w:sz w:val="24"/>
          <w:szCs w:val="24"/>
        </w:rPr>
        <w:lastRenderedPageBreak/>
        <w:t xml:space="preserve">Communities that are socially or economically disadvantaged can be more harmed by the occurrence of ASB. In addition, areas with increased crime rates can be negatively impacted by these events, compared to areas that are seen as more developed. In these instances, there would be low to no impact on the </w:t>
      </w:r>
      <w:r w:rsidR="00E51F96" w:rsidRPr="00F60DDA">
        <w:rPr>
          <w:sz w:val="24"/>
          <w:szCs w:val="24"/>
        </w:rPr>
        <w:t xml:space="preserve">community at all (Innes and </w:t>
      </w:r>
      <w:r w:rsidRPr="00F60DDA">
        <w:rPr>
          <w:sz w:val="24"/>
          <w:szCs w:val="24"/>
        </w:rPr>
        <w:t>Innes, 2013). Another being incidental vulnerability. This is when there has been an incident of ASB which is likely to have long term effects on the victim. This could be through repeat victimisation or pe</w:t>
      </w:r>
      <w:r w:rsidR="00E51F96" w:rsidRPr="00F60DDA">
        <w:rPr>
          <w:sz w:val="24"/>
          <w:szCs w:val="24"/>
        </w:rPr>
        <w:t xml:space="preserve">rsonally targeted (Innes and </w:t>
      </w:r>
      <w:r w:rsidRPr="00F60DDA">
        <w:rPr>
          <w:sz w:val="24"/>
          <w:szCs w:val="24"/>
        </w:rPr>
        <w:t>Innes, 2013).</w:t>
      </w:r>
    </w:p>
    <w:p w14:paraId="5503FC4A" w14:textId="77777777" w:rsidR="009A693F" w:rsidRPr="00F60DDA" w:rsidRDefault="009A693F" w:rsidP="00F521A5">
      <w:pPr>
        <w:spacing w:line="276" w:lineRule="auto"/>
        <w:rPr>
          <w:sz w:val="24"/>
          <w:szCs w:val="24"/>
        </w:rPr>
      </w:pPr>
    </w:p>
    <w:p w14:paraId="5919C59B" w14:textId="77777777" w:rsidR="005728C8" w:rsidRPr="00F60DDA" w:rsidRDefault="005728C8" w:rsidP="00F521A5">
      <w:pPr>
        <w:spacing w:line="276" w:lineRule="auto"/>
        <w:rPr>
          <w:sz w:val="24"/>
          <w:szCs w:val="24"/>
        </w:rPr>
      </w:pPr>
      <w:r w:rsidRPr="00F60DDA">
        <w:rPr>
          <w:sz w:val="24"/>
          <w:szCs w:val="24"/>
        </w:rPr>
        <w:t>Personal vulnerability, can be from someone’s characteristics, identity, or status. Such as their age, physical or mental disability, sex, sexuality, or ethnicity. These would be seen as economic factors (Wakefield, 2021). In addition, personal factors which could see someone as vulnerable may be as a result of poor housing, poor education, unemployment or financial worries (College of Policing, 2022).</w:t>
      </w:r>
    </w:p>
    <w:p w14:paraId="4CBEA11A" w14:textId="31F02371" w:rsidR="005728C8" w:rsidRPr="00F60DDA" w:rsidRDefault="005728C8" w:rsidP="00F521A5">
      <w:pPr>
        <w:spacing w:line="276" w:lineRule="auto"/>
        <w:rPr>
          <w:sz w:val="24"/>
          <w:szCs w:val="24"/>
        </w:rPr>
      </w:pPr>
    </w:p>
    <w:p w14:paraId="48373B76" w14:textId="199839FF" w:rsidR="005728C8" w:rsidRPr="00F60DDA" w:rsidRDefault="005728C8" w:rsidP="00F521A5">
      <w:pPr>
        <w:spacing w:line="276" w:lineRule="auto"/>
        <w:rPr>
          <w:sz w:val="24"/>
          <w:szCs w:val="24"/>
        </w:rPr>
      </w:pPr>
      <w:r w:rsidRPr="00F60DDA">
        <w:rPr>
          <w:sz w:val="24"/>
          <w:szCs w:val="24"/>
        </w:rPr>
        <w:t xml:space="preserve">Next the incident which relates to antisocial behaviour will be explained, which involves two elderly people residing at an assisted living complex. </w:t>
      </w:r>
      <w:proofErr w:type="spellStart"/>
      <w:r w:rsidRPr="00F60DDA">
        <w:rPr>
          <w:sz w:val="24"/>
          <w:szCs w:val="24"/>
        </w:rPr>
        <w:t>Borton’s</w:t>
      </w:r>
      <w:proofErr w:type="spellEnd"/>
      <w:r w:rsidRPr="00F60DDA">
        <w:rPr>
          <w:sz w:val="24"/>
          <w:szCs w:val="24"/>
        </w:rPr>
        <w:t xml:space="preserve"> three stage reflective model will also be used to help explain the methods used during the incident. The theory uses the what, so what, and now what approach to</w:t>
      </w:r>
      <w:r w:rsidR="001F3217" w:rsidRPr="00F60DDA">
        <w:rPr>
          <w:sz w:val="24"/>
          <w:szCs w:val="24"/>
        </w:rPr>
        <w:t>wards</w:t>
      </w:r>
      <w:r w:rsidRPr="00F60DDA">
        <w:rPr>
          <w:sz w:val="24"/>
          <w:szCs w:val="24"/>
        </w:rPr>
        <w:t xml:space="preserve"> reflecting (</w:t>
      </w:r>
      <w:r w:rsidR="00E51F96" w:rsidRPr="00F60DDA">
        <w:rPr>
          <w:sz w:val="24"/>
          <w:szCs w:val="24"/>
        </w:rPr>
        <w:t xml:space="preserve">Skinner and </w:t>
      </w:r>
      <w:r w:rsidRPr="00F60DDA">
        <w:rPr>
          <w:sz w:val="24"/>
          <w:szCs w:val="24"/>
        </w:rPr>
        <w:t>Mitchell, 2016).</w:t>
      </w:r>
    </w:p>
    <w:p w14:paraId="7C148C1B" w14:textId="77777777" w:rsidR="009A693F" w:rsidRPr="00F60DDA" w:rsidRDefault="009A693F" w:rsidP="00F521A5">
      <w:pPr>
        <w:spacing w:line="276" w:lineRule="auto"/>
        <w:rPr>
          <w:sz w:val="24"/>
          <w:szCs w:val="24"/>
        </w:rPr>
      </w:pPr>
    </w:p>
    <w:p w14:paraId="09F0EF9E" w14:textId="1DA3E12A" w:rsidR="005728C8" w:rsidRPr="00F60DDA" w:rsidRDefault="005728C8" w:rsidP="00F521A5">
      <w:pPr>
        <w:spacing w:line="276" w:lineRule="auto"/>
        <w:rPr>
          <w:sz w:val="24"/>
          <w:szCs w:val="24"/>
        </w:rPr>
      </w:pPr>
      <w:r w:rsidRPr="00F60DDA">
        <w:rPr>
          <w:sz w:val="24"/>
          <w:szCs w:val="24"/>
        </w:rPr>
        <w:t>The first stage of the model in the ‘What’. This covers what happened, what I did and what was I trying to achieve. Officers received a call in the early hours of the morning of a distressed female who felt that she was being terrorised by her neighbour. When officers arrived, the victim has told us that she is constantly being kept up by her neighbour, who was playing loud music at unsociable hours and tapping her bedroom window with a stick. Through speaking to the victim of this call, it was clear that there are ongoing issues, and we will need to intervene. I then stated to the distressed female that I will speak to this male to gather his version of events. I then provided her with my work telephone number, so she had a direct number if the issues continue throughout the remainder of the evening, as I was still on duty. Once I returned to the station arrangements were made for local PCSO’s to conduct general foot patrols of the supported living complex, the surrounding areas and engage with the residents.</w:t>
      </w:r>
    </w:p>
    <w:p w14:paraId="3301BAD6" w14:textId="77777777" w:rsidR="009A693F" w:rsidRPr="00F60DDA" w:rsidRDefault="009A693F" w:rsidP="00F521A5">
      <w:pPr>
        <w:spacing w:line="276" w:lineRule="auto"/>
        <w:rPr>
          <w:sz w:val="24"/>
          <w:szCs w:val="24"/>
        </w:rPr>
      </w:pPr>
    </w:p>
    <w:p w14:paraId="7B253A64" w14:textId="77777777" w:rsidR="005728C8" w:rsidRPr="00F60DDA" w:rsidRDefault="005728C8" w:rsidP="00F521A5">
      <w:pPr>
        <w:spacing w:line="276" w:lineRule="auto"/>
        <w:rPr>
          <w:sz w:val="24"/>
          <w:szCs w:val="24"/>
        </w:rPr>
      </w:pPr>
      <w:r w:rsidRPr="00F60DDA">
        <w:rPr>
          <w:sz w:val="24"/>
          <w:szCs w:val="24"/>
        </w:rPr>
        <w:t>A study in London was completed to find out if there are benefits to frequent police presence, particularly within the use of neighbourhood officers, or in this case PCSO’s. The study showed that the public generally see the police as fair and trustworthy and crime and antisocial behaviour generally reduces if there was an increase to police presence. However, out of the 40,080 participants, that were asked how often they see the police. 29% said they see the police daily to weekly, 24% saw police fortnightly and 46% saw police less often to never (</w:t>
      </w:r>
      <w:proofErr w:type="spellStart"/>
      <w:r w:rsidRPr="00F60DDA">
        <w:rPr>
          <w:sz w:val="24"/>
          <w:szCs w:val="24"/>
        </w:rPr>
        <w:t>Yesberg</w:t>
      </w:r>
      <w:proofErr w:type="spellEnd"/>
      <w:r w:rsidRPr="00F60DDA">
        <w:rPr>
          <w:sz w:val="24"/>
          <w:szCs w:val="24"/>
        </w:rPr>
        <w:t>, et al. 2021).</w:t>
      </w:r>
    </w:p>
    <w:p w14:paraId="5E3DFECB" w14:textId="4F15BB85" w:rsidR="005728C8" w:rsidRPr="00F60DDA" w:rsidRDefault="005728C8" w:rsidP="00F521A5">
      <w:pPr>
        <w:spacing w:line="276" w:lineRule="auto"/>
        <w:rPr>
          <w:sz w:val="24"/>
          <w:szCs w:val="24"/>
        </w:rPr>
      </w:pPr>
      <w:r w:rsidRPr="00F60DDA">
        <w:rPr>
          <w:sz w:val="24"/>
          <w:szCs w:val="24"/>
        </w:rPr>
        <w:lastRenderedPageBreak/>
        <w:t xml:space="preserve">College of policing (2022) notes that random patrols whereby officers are passing through, have no impact in crime reduction. However, there is a reduction in crime if you target smaller geographical areas, especially crime hot spots. The police presence, however, must be in marked vehicles or wearing uniform to have any benefit. This, along with a specific time of day and knowing your target audience will achieve the best results in deterring crime (Farrington, et al. 2002). </w:t>
      </w:r>
    </w:p>
    <w:p w14:paraId="0FC7CEB0" w14:textId="77777777" w:rsidR="009A693F" w:rsidRPr="00F60DDA" w:rsidRDefault="009A693F" w:rsidP="00F521A5">
      <w:pPr>
        <w:spacing w:line="276" w:lineRule="auto"/>
        <w:rPr>
          <w:sz w:val="24"/>
          <w:szCs w:val="24"/>
        </w:rPr>
      </w:pPr>
    </w:p>
    <w:p w14:paraId="0B64A451" w14:textId="68F3D8FA" w:rsidR="005728C8" w:rsidRPr="00F60DDA" w:rsidRDefault="005728C8" w:rsidP="00F521A5">
      <w:pPr>
        <w:spacing w:line="276" w:lineRule="auto"/>
        <w:rPr>
          <w:sz w:val="24"/>
          <w:szCs w:val="24"/>
        </w:rPr>
      </w:pPr>
      <w:r w:rsidRPr="00F60DDA">
        <w:rPr>
          <w:sz w:val="24"/>
          <w:szCs w:val="24"/>
        </w:rPr>
        <w:t>The following day, I have been in contact with the manager of the housing complex to discuss the ongoing issue. We had a successful conversation and as a result a group meeting was arranged for the residence to voice any concerns they have, whilst living at the complex. This was achieved with the assistance of a local PCSO, which allowed some inside knowledge of any issues that may be present at the compl</w:t>
      </w:r>
      <w:r w:rsidR="001F3217" w:rsidRPr="00F60DDA">
        <w:rPr>
          <w:sz w:val="24"/>
          <w:szCs w:val="24"/>
        </w:rPr>
        <w:t>ex. V</w:t>
      </w:r>
      <w:r w:rsidRPr="00F60DDA">
        <w:rPr>
          <w:sz w:val="24"/>
          <w:szCs w:val="24"/>
        </w:rPr>
        <w:t>ulnerabilities</w:t>
      </w:r>
      <w:r w:rsidR="001F3217" w:rsidRPr="00F60DDA">
        <w:rPr>
          <w:sz w:val="24"/>
          <w:szCs w:val="24"/>
        </w:rPr>
        <w:t xml:space="preserve"> were notices</w:t>
      </w:r>
      <w:r w:rsidRPr="00F60DDA">
        <w:rPr>
          <w:sz w:val="24"/>
          <w:szCs w:val="24"/>
        </w:rPr>
        <w:t xml:space="preserve"> between the residents involved in this incident due to the victim’s age, appearing to be suffering with mental health and residing in a facility for complex needs, the relevant safeguarding forms such as a public protection notice have been submitted and victim codes have been completed. </w:t>
      </w:r>
    </w:p>
    <w:p w14:paraId="0A5A3DFE" w14:textId="77777777" w:rsidR="009A693F" w:rsidRPr="00F60DDA" w:rsidRDefault="009A693F" w:rsidP="00F521A5">
      <w:pPr>
        <w:spacing w:line="276" w:lineRule="auto"/>
        <w:rPr>
          <w:sz w:val="24"/>
          <w:szCs w:val="24"/>
        </w:rPr>
      </w:pPr>
    </w:p>
    <w:p w14:paraId="2F00607D" w14:textId="6F53659B" w:rsidR="005728C8" w:rsidRPr="00F60DDA" w:rsidRDefault="005728C8" w:rsidP="00F521A5">
      <w:pPr>
        <w:spacing w:line="276" w:lineRule="auto"/>
        <w:rPr>
          <w:sz w:val="24"/>
          <w:szCs w:val="24"/>
        </w:rPr>
      </w:pPr>
      <w:r w:rsidRPr="00F60DDA">
        <w:rPr>
          <w:sz w:val="24"/>
          <w:szCs w:val="24"/>
        </w:rPr>
        <w:t xml:space="preserve">This part of the incident covers the ‘So what’ stage to the </w:t>
      </w:r>
      <w:proofErr w:type="spellStart"/>
      <w:r w:rsidRPr="00F60DDA">
        <w:rPr>
          <w:sz w:val="24"/>
          <w:szCs w:val="24"/>
        </w:rPr>
        <w:t>Borton’s</w:t>
      </w:r>
      <w:proofErr w:type="spellEnd"/>
      <w:r w:rsidRPr="00F60DDA">
        <w:rPr>
          <w:sz w:val="24"/>
          <w:szCs w:val="24"/>
        </w:rPr>
        <w:t xml:space="preserve"> reflective model, so what is the importance of this? By working with the partner agencies that were chosen in this incident, this helped achieve a positive outcome. There are a range of benefits with working with partner agencies and in this incident, PCSO’s and management from a council run supported living complex were used. Some of the benefits being, facilitate information and intelligence sharing, working together to help deliver a safety package for actual or potential victims of crime and to prevent duplicating services. If partner agencies work together, all parties would know what stage of the process they are at (College of Policing, 2022). The final stage of the </w:t>
      </w:r>
      <w:proofErr w:type="spellStart"/>
      <w:r w:rsidRPr="00F60DDA">
        <w:rPr>
          <w:sz w:val="24"/>
          <w:szCs w:val="24"/>
        </w:rPr>
        <w:t>Borton’s</w:t>
      </w:r>
      <w:proofErr w:type="spellEnd"/>
      <w:r w:rsidRPr="00F60DDA">
        <w:rPr>
          <w:sz w:val="24"/>
          <w:szCs w:val="24"/>
        </w:rPr>
        <w:t xml:space="preserve"> model is the ‘Now what’ section, what could I do next? In this instance, both parties had their voices heard. Partner agencies were utilised in a positive way and the issues were resolved. Going forward, I could keep regular checks on the assisted living complex and frequently communicate with management from the complex to make sure that the ASB has been removed completely. </w:t>
      </w:r>
    </w:p>
    <w:p w14:paraId="3C826391" w14:textId="0C50D2C9" w:rsidR="005728C8" w:rsidRPr="00F60DDA" w:rsidRDefault="005728C8" w:rsidP="00F521A5">
      <w:pPr>
        <w:spacing w:line="276" w:lineRule="auto"/>
        <w:rPr>
          <w:sz w:val="24"/>
          <w:szCs w:val="24"/>
        </w:rPr>
      </w:pPr>
    </w:p>
    <w:p w14:paraId="71328871" w14:textId="0ADB40C6" w:rsidR="005728C8" w:rsidRPr="00F60DDA" w:rsidRDefault="005728C8" w:rsidP="00F521A5">
      <w:pPr>
        <w:spacing w:line="276" w:lineRule="auto"/>
        <w:rPr>
          <w:sz w:val="24"/>
          <w:szCs w:val="24"/>
        </w:rPr>
      </w:pPr>
      <w:r w:rsidRPr="00F60DDA">
        <w:rPr>
          <w:sz w:val="24"/>
          <w:szCs w:val="24"/>
        </w:rPr>
        <w:t>It is always important to support vulnerable people and people who are at risk of harm, especially in a policing context. In this part of the essay the appropriateness of these approaches will be critically evaluated to see what works best in a policing context</w:t>
      </w:r>
      <w:r w:rsidR="009A693F" w:rsidRPr="00F60DDA">
        <w:rPr>
          <w:sz w:val="24"/>
          <w:szCs w:val="24"/>
        </w:rPr>
        <w:t>.</w:t>
      </w:r>
    </w:p>
    <w:p w14:paraId="185099A4" w14:textId="77777777" w:rsidR="009A693F" w:rsidRPr="00F60DDA" w:rsidRDefault="009A693F" w:rsidP="00F521A5">
      <w:pPr>
        <w:spacing w:line="276" w:lineRule="auto"/>
        <w:rPr>
          <w:sz w:val="24"/>
          <w:szCs w:val="24"/>
        </w:rPr>
      </w:pPr>
    </w:p>
    <w:p w14:paraId="3AA93DEE" w14:textId="27CB0779" w:rsidR="005728C8" w:rsidRPr="00F60DDA" w:rsidRDefault="005728C8" w:rsidP="00F521A5">
      <w:pPr>
        <w:spacing w:line="276" w:lineRule="auto"/>
        <w:rPr>
          <w:sz w:val="24"/>
          <w:szCs w:val="24"/>
        </w:rPr>
      </w:pPr>
      <w:r w:rsidRPr="00F60DDA">
        <w:rPr>
          <w:sz w:val="24"/>
          <w:szCs w:val="24"/>
        </w:rPr>
        <w:t>The police use the ‘Thrive’ model. The model is used during the incident and the purpose is to make officers attending the incident aware of the possible risks. Thrive stands for, thr</w:t>
      </w:r>
      <w:r w:rsidR="009A693F" w:rsidRPr="00F60DDA">
        <w:rPr>
          <w:sz w:val="24"/>
          <w:szCs w:val="24"/>
        </w:rPr>
        <w:t xml:space="preserve">eat, harm, risk, investigation, </w:t>
      </w:r>
      <w:r w:rsidRPr="00F60DDA">
        <w:rPr>
          <w:sz w:val="24"/>
          <w:szCs w:val="24"/>
        </w:rPr>
        <w:t>vulnerability (for the purpose if the incident, what is their vulnerability during the incident and are they able to care for themselves) and engagement. The ‘Thrive’ model is appropriate as it is clearly visible for officers to see when they are attending to incident (College of Policing, 2022).</w:t>
      </w:r>
    </w:p>
    <w:p w14:paraId="65C53E56" w14:textId="77777777" w:rsidR="009A693F" w:rsidRPr="00F60DDA" w:rsidRDefault="009A693F" w:rsidP="00F521A5">
      <w:pPr>
        <w:spacing w:line="276" w:lineRule="auto"/>
        <w:rPr>
          <w:sz w:val="24"/>
          <w:szCs w:val="24"/>
        </w:rPr>
      </w:pPr>
    </w:p>
    <w:p w14:paraId="09B99613" w14:textId="3FCB7CE3" w:rsidR="005728C8" w:rsidRPr="00F60DDA" w:rsidRDefault="005728C8" w:rsidP="00F521A5">
      <w:pPr>
        <w:spacing w:line="276" w:lineRule="auto"/>
        <w:rPr>
          <w:sz w:val="24"/>
          <w:szCs w:val="24"/>
        </w:rPr>
      </w:pPr>
      <w:r w:rsidRPr="00F60DDA">
        <w:rPr>
          <w:sz w:val="24"/>
          <w:szCs w:val="24"/>
        </w:rPr>
        <w:t>As stated above when explaining the incident that I attended. Relevant safeguarding forms were completed, one of them being a PPN. The purpose of a PPN in a policing context is to summarise the vulnerabilities of a victim and to make the public protection unit aware of the incident. From there partner agencies, such as social services, will receive our report and intervene whenever necessary. One approach used by social services is to conduct a welfare check if someone appears to be at risk of harm or is vulnerable, this approach is frequently carried out by the police, if there is a suspected risk to harm. This approach is called ‘safe and well check’ (Home Office, 2014) However, this approach does have its limitations. In January 2014, the Metropolitan were asked to attend 3,100 addresses. However, only 3% actually required police presence (Home Officer, 2014). In contrast, it has been seen that officers can have a level of personal biases and preconceptions, such as having a poor demeanour towards the individual or desensitising to certain scenarios. These were considered a major barrier to the effective disclosure of information (College of Policing, 2022).</w:t>
      </w:r>
    </w:p>
    <w:p w14:paraId="7C82F624" w14:textId="77777777" w:rsidR="009A693F" w:rsidRPr="00F60DDA" w:rsidRDefault="009A693F" w:rsidP="00F521A5">
      <w:pPr>
        <w:spacing w:line="276" w:lineRule="auto"/>
        <w:rPr>
          <w:sz w:val="24"/>
          <w:szCs w:val="24"/>
        </w:rPr>
      </w:pPr>
    </w:p>
    <w:p w14:paraId="2FBF1CBD" w14:textId="30035190" w:rsidR="005728C8" w:rsidRPr="00F60DDA" w:rsidRDefault="005728C8" w:rsidP="00F521A5">
      <w:pPr>
        <w:spacing w:line="276" w:lineRule="auto"/>
        <w:rPr>
          <w:sz w:val="24"/>
          <w:szCs w:val="24"/>
        </w:rPr>
      </w:pPr>
      <w:r w:rsidRPr="00F60DDA">
        <w:rPr>
          <w:sz w:val="24"/>
          <w:szCs w:val="24"/>
        </w:rPr>
        <w:t>Information sharing is another that can benefit professionals and the police when safeguarding vulnerability and people who are at risk of harm. Information sharing is a way for informa</w:t>
      </w:r>
      <w:r w:rsidR="00FA513E" w:rsidRPr="00F60DDA">
        <w:rPr>
          <w:sz w:val="24"/>
          <w:szCs w:val="24"/>
        </w:rPr>
        <w:t>tion to be disclosed between an organisation,</w:t>
      </w:r>
      <w:r w:rsidRPr="00F60DDA">
        <w:rPr>
          <w:sz w:val="24"/>
          <w:szCs w:val="24"/>
        </w:rPr>
        <w:t xml:space="preserve"> to multiple third party organisations. The purpose of this is so all of the information which is shared can be accessed by everyone involved and no information is missed. However, sharing police information must be for a policing purpose, some reasons include, brining offenders to justice, preventing offences or in this instance protecting a vulnerable person (College of Policing, 2022). </w:t>
      </w:r>
    </w:p>
    <w:p w14:paraId="2DADA167" w14:textId="77777777" w:rsidR="009A693F" w:rsidRPr="00F60DDA" w:rsidRDefault="009A693F" w:rsidP="00F521A5">
      <w:pPr>
        <w:spacing w:line="276" w:lineRule="auto"/>
        <w:rPr>
          <w:sz w:val="24"/>
          <w:szCs w:val="24"/>
        </w:rPr>
      </w:pPr>
    </w:p>
    <w:p w14:paraId="51BE3D39" w14:textId="6458ED9D" w:rsidR="005728C8" w:rsidRPr="00F60DDA" w:rsidRDefault="005728C8" w:rsidP="00F521A5">
      <w:pPr>
        <w:spacing w:line="276" w:lineRule="auto"/>
        <w:rPr>
          <w:sz w:val="24"/>
          <w:szCs w:val="24"/>
        </w:rPr>
      </w:pPr>
      <w:r w:rsidRPr="00F60DDA">
        <w:rPr>
          <w:sz w:val="24"/>
          <w:szCs w:val="24"/>
        </w:rPr>
        <w:t>One example of how information sharing can help an individual is Clare’s law, which is a domestic abuse disclosure scheme (College of Policing, 2022). Clare’s law enables checks to be carried out on potential or new partners which may place someone at risk of harm. This gives the person requesting the information the opportunity to know information which could safeguard them early on in the relationship (</w:t>
      </w:r>
      <w:proofErr w:type="spellStart"/>
      <w:r w:rsidRPr="00F60DDA">
        <w:rPr>
          <w:sz w:val="24"/>
          <w:szCs w:val="24"/>
        </w:rPr>
        <w:t>Sarsas</w:t>
      </w:r>
      <w:proofErr w:type="spellEnd"/>
      <w:r w:rsidRPr="00F60DDA">
        <w:rPr>
          <w:sz w:val="24"/>
          <w:szCs w:val="24"/>
        </w:rPr>
        <w:t>, 2022). Another approach to improve vulnerability through sharing information is Multi-Agency Safeguarding Hub (MASH) where professionals can report safeguarding concerns, with its aim to improve the safeguarding in vulnerable adults and children (Multi Agency Safeguarding Hub, 2021).</w:t>
      </w:r>
    </w:p>
    <w:p w14:paraId="42A08F74" w14:textId="77777777" w:rsidR="009A693F" w:rsidRPr="00F60DDA" w:rsidRDefault="009A693F" w:rsidP="00F521A5">
      <w:pPr>
        <w:spacing w:line="276" w:lineRule="auto"/>
        <w:rPr>
          <w:sz w:val="24"/>
          <w:szCs w:val="24"/>
        </w:rPr>
      </w:pPr>
    </w:p>
    <w:p w14:paraId="0A3FA740" w14:textId="74143D9E" w:rsidR="005728C8" w:rsidRPr="00F60DDA" w:rsidRDefault="005728C8" w:rsidP="00F521A5">
      <w:pPr>
        <w:spacing w:line="276" w:lineRule="auto"/>
        <w:rPr>
          <w:sz w:val="24"/>
          <w:szCs w:val="24"/>
        </w:rPr>
      </w:pPr>
      <w:r w:rsidRPr="00F60DDA">
        <w:rPr>
          <w:sz w:val="24"/>
          <w:szCs w:val="24"/>
        </w:rPr>
        <w:t>Failure in communication can have major implications for a victim if information is not shared to the appropriate organisation. Some of which could prevent death or serious harm, coordinate an effective response to the situation or to identify low level concerns that may reveal people who are at risk of abuse (Social Care institute for excellence, 2015).</w:t>
      </w:r>
    </w:p>
    <w:p w14:paraId="478CCFEF" w14:textId="77777777" w:rsidR="009A693F" w:rsidRPr="00F60DDA" w:rsidRDefault="009A693F" w:rsidP="00F521A5">
      <w:pPr>
        <w:spacing w:line="276" w:lineRule="auto"/>
        <w:rPr>
          <w:sz w:val="24"/>
          <w:szCs w:val="24"/>
        </w:rPr>
      </w:pPr>
    </w:p>
    <w:p w14:paraId="46FFF92C" w14:textId="03DFA923" w:rsidR="005728C8" w:rsidRPr="00F60DDA" w:rsidRDefault="005728C8" w:rsidP="00F521A5">
      <w:pPr>
        <w:spacing w:line="276" w:lineRule="auto"/>
        <w:rPr>
          <w:sz w:val="24"/>
          <w:szCs w:val="24"/>
        </w:rPr>
      </w:pPr>
      <w:r w:rsidRPr="00F60DDA">
        <w:rPr>
          <w:sz w:val="24"/>
          <w:szCs w:val="24"/>
        </w:rPr>
        <w:lastRenderedPageBreak/>
        <w:t>One case study which shows the negative effects towards failing to share information efficiently is by the passing of Tyrone Goodyear (24) in 2019. Goodyear was struggling with his mental health, homelessness and learning difficulties. He looked for support from his GP and the police who both noted that there were no overwhelming concerns and information was not passed between all agencies involved, these included his mental health support worker, housing and his GP. As a result of the lack of support Goodyear received, Goodyear took his own life (Hamps</w:t>
      </w:r>
      <w:r w:rsidR="00E51F96" w:rsidRPr="00F60DDA">
        <w:rPr>
          <w:sz w:val="24"/>
          <w:szCs w:val="24"/>
        </w:rPr>
        <w:t xml:space="preserve">hire Safeguarding Adults Board, </w:t>
      </w:r>
      <w:r w:rsidRPr="00F60DDA">
        <w:rPr>
          <w:sz w:val="24"/>
          <w:szCs w:val="24"/>
        </w:rPr>
        <w:t>2020).</w:t>
      </w:r>
    </w:p>
    <w:p w14:paraId="6506EC4B" w14:textId="3537A42F" w:rsidR="005728C8" w:rsidRPr="00F60DDA" w:rsidRDefault="005728C8" w:rsidP="00F521A5">
      <w:pPr>
        <w:spacing w:line="276" w:lineRule="auto"/>
        <w:rPr>
          <w:sz w:val="24"/>
          <w:szCs w:val="24"/>
        </w:rPr>
      </w:pPr>
    </w:p>
    <w:p w14:paraId="55A3D4E2" w14:textId="5CFBF70E" w:rsidR="005728C8" w:rsidRPr="00F60DDA" w:rsidRDefault="005728C8" w:rsidP="00F521A5">
      <w:pPr>
        <w:spacing w:line="276" w:lineRule="auto"/>
        <w:rPr>
          <w:sz w:val="24"/>
          <w:szCs w:val="24"/>
        </w:rPr>
      </w:pPr>
      <w:r w:rsidRPr="00F60DDA">
        <w:rPr>
          <w:sz w:val="24"/>
          <w:szCs w:val="24"/>
        </w:rPr>
        <w:t>This essay will now look towards what works in relation to repeat victimisation and repeat offending. A repeat offender is someone who has committed a crime more than once (</w:t>
      </w:r>
      <w:proofErr w:type="spellStart"/>
      <w:r w:rsidRPr="00F60DDA">
        <w:rPr>
          <w:sz w:val="24"/>
          <w:szCs w:val="24"/>
        </w:rPr>
        <w:t>Alessio</w:t>
      </w:r>
      <w:proofErr w:type="spellEnd"/>
      <w:r w:rsidRPr="00F60DDA">
        <w:rPr>
          <w:sz w:val="24"/>
          <w:szCs w:val="24"/>
        </w:rPr>
        <w:t xml:space="preserve"> and </w:t>
      </w:r>
      <w:proofErr w:type="spellStart"/>
      <w:r w:rsidRPr="00F60DDA">
        <w:rPr>
          <w:sz w:val="24"/>
          <w:szCs w:val="24"/>
        </w:rPr>
        <w:t>Stolzenberg</w:t>
      </w:r>
      <w:proofErr w:type="spellEnd"/>
      <w:r w:rsidRPr="00F60DDA">
        <w:rPr>
          <w:sz w:val="24"/>
          <w:szCs w:val="24"/>
        </w:rPr>
        <w:t>, 2019). Alternatively, repeat victimisation is when a victim is repeatedly the victim of crime. However, in terms of the police, three or more calls to the police over a 1-year period is deemed</w:t>
      </w:r>
      <w:r w:rsidR="00E51F96" w:rsidRPr="00F60DDA">
        <w:rPr>
          <w:sz w:val="24"/>
          <w:szCs w:val="24"/>
        </w:rPr>
        <w:t xml:space="preserve"> a repeat victim (Innes and </w:t>
      </w:r>
      <w:r w:rsidRPr="00F60DDA">
        <w:rPr>
          <w:sz w:val="24"/>
          <w:szCs w:val="24"/>
        </w:rPr>
        <w:t xml:space="preserve">Innes, 2013). Findings show that 5% of victims experience 60% of all crime (College of policing, 2022). </w:t>
      </w:r>
    </w:p>
    <w:p w14:paraId="7823E7C4" w14:textId="77777777" w:rsidR="009A693F" w:rsidRPr="00F60DDA" w:rsidRDefault="009A693F" w:rsidP="00F521A5">
      <w:pPr>
        <w:spacing w:line="276" w:lineRule="auto"/>
        <w:rPr>
          <w:sz w:val="24"/>
          <w:szCs w:val="24"/>
        </w:rPr>
      </w:pPr>
    </w:p>
    <w:p w14:paraId="092AC190" w14:textId="5A86928D" w:rsidR="005728C8" w:rsidRPr="00F60DDA" w:rsidRDefault="005728C8" w:rsidP="00F521A5">
      <w:pPr>
        <w:spacing w:line="276" w:lineRule="auto"/>
        <w:rPr>
          <w:color w:val="0B0C0C"/>
          <w:sz w:val="24"/>
          <w:szCs w:val="24"/>
        </w:rPr>
      </w:pPr>
      <w:r w:rsidRPr="00F60DDA">
        <w:rPr>
          <w:color w:val="0B0C0C"/>
          <w:sz w:val="24"/>
          <w:szCs w:val="24"/>
        </w:rPr>
        <w:t>One idea looked at in relation to tackling repeat victimisation and repeat offending is through using Evidence based policing. EBP was developed by Lawrence Sherman in 1998 and its purpose was to create a better understanding of an issue and to support decision making. The idea is to use evidence to help you make your decision and guide your behaviour and practices rather than taking a guess (Spooner, et al. 2022). ATLAS is a model which has been devised to help the understanding of EBP. ATLAS stands for Ask. Test, test existing research and new ideas. Learn, learn from existing approaches. Adapt, adapt to policies using the best evidence available. Share the findings (Pepper, et al., 2020).</w:t>
      </w:r>
      <w:r w:rsidRPr="00F60DDA">
        <w:rPr>
          <w:sz w:val="24"/>
          <w:szCs w:val="24"/>
        </w:rPr>
        <w:t xml:space="preserve"> </w:t>
      </w:r>
      <w:r w:rsidRPr="00F60DDA">
        <w:rPr>
          <w:color w:val="0B0C0C"/>
          <w:sz w:val="24"/>
          <w:szCs w:val="24"/>
        </w:rPr>
        <w:t>Policing is an evidence-based organisation. By using EBP and ATLAS, this will help reduce taking what is said and seen at face value and try to understand what has happened and make sure they are as effective as possible (Spooner, et al. 2022).</w:t>
      </w:r>
    </w:p>
    <w:p w14:paraId="77B10EE0" w14:textId="77777777" w:rsidR="009A693F" w:rsidRPr="00F60DDA" w:rsidRDefault="009A693F" w:rsidP="00F521A5">
      <w:pPr>
        <w:spacing w:line="276" w:lineRule="auto"/>
        <w:rPr>
          <w:color w:val="0B0C0C"/>
          <w:sz w:val="24"/>
          <w:szCs w:val="24"/>
        </w:rPr>
      </w:pPr>
    </w:p>
    <w:p w14:paraId="48507486" w14:textId="32DC7BB2" w:rsidR="005728C8" w:rsidRPr="00F60DDA" w:rsidRDefault="005728C8" w:rsidP="00F521A5">
      <w:pPr>
        <w:spacing w:line="276" w:lineRule="auto"/>
        <w:rPr>
          <w:sz w:val="24"/>
          <w:szCs w:val="24"/>
        </w:rPr>
      </w:pPr>
      <w:r w:rsidRPr="00F60DDA">
        <w:rPr>
          <w:color w:val="0B0C0C"/>
          <w:sz w:val="24"/>
          <w:szCs w:val="24"/>
        </w:rPr>
        <w:t>Some other approaches that are used by the police to reduce crime are, ‘</w:t>
      </w:r>
      <w:r w:rsidRPr="00F60DDA">
        <w:rPr>
          <w:sz w:val="24"/>
          <w:szCs w:val="24"/>
        </w:rPr>
        <w:t>increasing the chance of being caught’ and ‘reducing opportunities for crime’</w:t>
      </w:r>
      <w:r w:rsidRPr="00F60DDA">
        <w:rPr>
          <w:color w:val="0B0C0C"/>
          <w:sz w:val="24"/>
          <w:szCs w:val="24"/>
        </w:rPr>
        <w:t xml:space="preserve">, by increasing police presence as stated above by </w:t>
      </w:r>
      <w:r w:rsidRPr="00F60DDA">
        <w:rPr>
          <w:sz w:val="24"/>
          <w:szCs w:val="24"/>
        </w:rPr>
        <w:t>Farrington, et al. (2002)</w:t>
      </w:r>
      <w:r w:rsidR="00FA513E" w:rsidRPr="00F60DDA">
        <w:rPr>
          <w:sz w:val="24"/>
          <w:szCs w:val="24"/>
        </w:rPr>
        <w:t>, there will be more of a chance</w:t>
      </w:r>
      <w:r w:rsidRPr="00F60DDA">
        <w:rPr>
          <w:sz w:val="24"/>
          <w:szCs w:val="24"/>
        </w:rPr>
        <w:t xml:space="preserve"> of being caught and there will be reduced opportunity of crime, thus lowering crime. </w:t>
      </w:r>
      <w:r w:rsidRPr="00F60DDA">
        <w:rPr>
          <w:color w:val="0B0C0C"/>
          <w:sz w:val="24"/>
          <w:szCs w:val="24"/>
        </w:rPr>
        <w:t>Finally the ‘</w:t>
      </w:r>
      <w:r w:rsidRPr="00F60DDA">
        <w:rPr>
          <w:sz w:val="24"/>
          <w:szCs w:val="24"/>
        </w:rPr>
        <w:t xml:space="preserve">winning hearts and minds’ approach. Findings from </w:t>
      </w:r>
      <w:proofErr w:type="spellStart"/>
      <w:r w:rsidRPr="00F60DDA">
        <w:rPr>
          <w:sz w:val="24"/>
          <w:szCs w:val="24"/>
        </w:rPr>
        <w:t>Yesberg</w:t>
      </w:r>
      <w:proofErr w:type="spellEnd"/>
      <w:r w:rsidRPr="00F60DDA">
        <w:rPr>
          <w:sz w:val="24"/>
          <w:szCs w:val="24"/>
        </w:rPr>
        <w:t>, et al. (2021), shows that if the public feel that they are treated equally and fair by the police, a potential offender will feel valued in society and be less likely to commit a criminal offence (College of Policing, 2022).</w:t>
      </w:r>
    </w:p>
    <w:p w14:paraId="51930FE5" w14:textId="5B203F75" w:rsidR="005728C8" w:rsidRPr="00F60DDA" w:rsidRDefault="005728C8" w:rsidP="00F521A5">
      <w:pPr>
        <w:spacing w:line="276" w:lineRule="auto"/>
        <w:rPr>
          <w:sz w:val="24"/>
          <w:szCs w:val="24"/>
        </w:rPr>
      </w:pPr>
    </w:p>
    <w:p w14:paraId="4D94CE20" w14:textId="15AD9A13" w:rsidR="005728C8" w:rsidRPr="00F60DDA" w:rsidRDefault="005728C8" w:rsidP="00F521A5">
      <w:pPr>
        <w:spacing w:line="276" w:lineRule="auto"/>
        <w:rPr>
          <w:sz w:val="24"/>
          <w:szCs w:val="24"/>
        </w:rPr>
      </w:pPr>
      <w:r w:rsidRPr="00F60DDA">
        <w:rPr>
          <w:sz w:val="24"/>
          <w:szCs w:val="24"/>
        </w:rPr>
        <w:t xml:space="preserve">In conclusion, this essay began by defining vulnerability and outlining the various ways that someone can be vulnerable. Next the incident that I have attended which involved a vulnerable person was explained and reflected on using </w:t>
      </w:r>
      <w:proofErr w:type="spellStart"/>
      <w:r w:rsidRPr="00F60DDA">
        <w:rPr>
          <w:sz w:val="24"/>
          <w:szCs w:val="24"/>
        </w:rPr>
        <w:t>Borton’s</w:t>
      </w:r>
      <w:proofErr w:type="spellEnd"/>
      <w:r w:rsidRPr="00F60DDA">
        <w:rPr>
          <w:sz w:val="24"/>
          <w:szCs w:val="24"/>
        </w:rPr>
        <w:t xml:space="preserve"> reflective model. A critical evaluation towards the approaches the police and professionals use when supporting v</w:t>
      </w:r>
      <w:r w:rsidR="00FA513E" w:rsidRPr="00F60DDA">
        <w:rPr>
          <w:sz w:val="24"/>
          <w:szCs w:val="24"/>
        </w:rPr>
        <w:t xml:space="preserve">ulnerable people was addressed. </w:t>
      </w:r>
      <w:r w:rsidRPr="00F60DDA">
        <w:rPr>
          <w:sz w:val="24"/>
          <w:szCs w:val="24"/>
        </w:rPr>
        <w:t xml:space="preserve">Finally repeat </w:t>
      </w:r>
      <w:r w:rsidRPr="00F60DDA">
        <w:rPr>
          <w:sz w:val="24"/>
          <w:szCs w:val="24"/>
        </w:rPr>
        <w:lastRenderedPageBreak/>
        <w:t>victims and offenders were explained, which led onto exploring what works in tackling both these areas, through the use of evidence based policing, ATLAS and other crime reduction techniques.</w:t>
      </w:r>
    </w:p>
    <w:p w14:paraId="09083D94" w14:textId="77777777" w:rsidR="005728C8" w:rsidRPr="00F60DDA" w:rsidRDefault="005728C8" w:rsidP="00F521A5">
      <w:pPr>
        <w:spacing w:line="276" w:lineRule="auto"/>
        <w:ind w:right="237"/>
        <w:rPr>
          <w:rFonts w:eastAsia="Arial"/>
          <w:color w:val="000000" w:themeColor="text1"/>
          <w:sz w:val="24"/>
          <w:szCs w:val="24"/>
        </w:rPr>
      </w:pPr>
    </w:p>
    <w:p w14:paraId="4BBC525A" w14:textId="2C62A870" w:rsidR="5B843AF0" w:rsidRPr="00F60DDA" w:rsidRDefault="5B843AF0" w:rsidP="00F521A5">
      <w:pPr>
        <w:spacing w:line="276" w:lineRule="auto"/>
        <w:ind w:right="237"/>
        <w:jc w:val="both"/>
        <w:rPr>
          <w:rFonts w:eastAsia="Arial"/>
          <w:color w:val="000000" w:themeColor="text1"/>
          <w:sz w:val="24"/>
          <w:szCs w:val="24"/>
        </w:rPr>
      </w:pPr>
    </w:p>
    <w:p w14:paraId="1E96D16A" w14:textId="302F013D" w:rsidR="5B843AF0" w:rsidRPr="00F60DDA" w:rsidRDefault="5B843AF0" w:rsidP="00F521A5">
      <w:pPr>
        <w:spacing w:line="276" w:lineRule="auto"/>
        <w:ind w:right="237"/>
        <w:jc w:val="center"/>
        <w:rPr>
          <w:b/>
          <w:bCs/>
          <w:sz w:val="24"/>
          <w:szCs w:val="24"/>
        </w:rPr>
      </w:pPr>
    </w:p>
    <w:p w14:paraId="5A14BEB8" w14:textId="69952D76" w:rsidR="5B843AF0" w:rsidRPr="00F60DDA" w:rsidRDefault="5B843AF0" w:rsidP="00F521A5">
      <w:pPr>
        <w:spacing w:line="276" w:lineRule="auto"/>
        <w:ind w:right="237"/>
        <w:jc w:val="center"/>
        <w:rPr>
          <w:b/>
          <w:bCs/>
          <w:sz w:val="24"/>
          <w:szCs w:val="24"/>
        </w:rPr>
      </w:pPr>
    </w:p>
    <w:p w14:paraId="237912A4" w14:textId="5CE87AE4" w:rsidR="69F7424F" w:rsidRPr="00F60DDA" w:rsidRDefault="00E676F7" w:rsidP="00F521A5">
      <w:pPr>
        <w:overflowPunct/>
        <w:autoSpaceDE/>
        <w:autoSpaceDN/>
        <w:adjustRightInd/>
        <w:spacing w:line="276" w:lineRule="auto"/>
        <w:textAlignment w:val="auto"/>
        <w:rPr>
          <w:rStyle w:val="normaltextrun"/>
          <w:b/>
          <w:bCs/>
          <w:sz w:val="24"/>
          <w:szCs w:val="24"/>
        </w:rPr>
      </w:pPr>
      <w:r w:rsidRPr="00F60DDA">
        <w:rPr>
          <w:b/>
          <w:bCs/>
          <w:sz w:val="24"/>
          <w:szCs w:val="24"/>
        </w:rPr>
        <w:br w:type="page"/>
      </w:r>
    </w:p>
    <w:p w14:paraId="6484CCF7" w14:textId="345D6F86" w:rsidR="69F7424F" w:rsidRPr="00F60DDA" w:rsidRDefault="69F7424F" w:rsidP="00F521A5">
      <w:pPr>
        <w:pStyle w:val="paragraph"/>
        <w:spacing w:before="0" w:beforeAutospacing="0" w:after="0" w:afterAutospacing="0" w:line="276" w:lineRule="auto"/>
        <w:ind w:left="3600" w:right="225"/>
        <w:rPr>
          <w:rStyle w:val="normaltextrun"/>
          <w:rFonts w:ascii="Arial" w:hAnsi="Arial" w:cs="Arial"/>
          <w:b/>
          <w:bCs/>
          <w:color w:val="000000" w:themeColor="text1"/>
        </w:rPr>
      </w:pPr>
    </w:p>
    <w:p w14:paraId="73F2D46B" w14:textId="7BAA22E3" w:rsidR="00A221AB" w:rsidRPr="00F60DDA" w:rsidRDefault="0C26B368" w:rsidP="00F521A5">
      <w:pPr>
        <w:pStyle w:val="paragraph"/>
        <w:spacing w:before="0" w:beforeAutospacing="0" w:after="0" w:afterAutospacing="0" w:line="276" w:lineRule="auto"/>
        <w:ind w:left="3600" w:right="225"/>
        <w:textAlignment w:val="baseline"/>
        <w:rPr>
          <w:rFonts w:ascii="Arial" w:hAnsi="Arial" w:cs="Arial"/>
          <w:color w:val="000000"/>
        </w:rPr>
      </w:pPr>
      <w:r w:rsidRPr="00F60DDA">
        <w:rPr>
          <w:rStyle w:val="normaltextrun"/>
          <w:rFonts w:ascii="Arial" w:hAnsi="Arial" w:cs="Arial"/>
          <w:b/>
          <w:bCs/>
          <w:color w:val="000000" w:themeColor="text1"/>
        </w:rPr>
        <w:t xml:space="preserve">Task </w:t>
      </w:r>
      <w:r w:rsidR="00A221AB" w:rsidRPr="00F60DDA">
        <w:rPr>
          <w:rStyle w:val="normaltextrun"/>
          <w:rFonts w:ascii="Arial" w:hAnsi="Arial" w:cs="Arial"/>
          <w:b/>
          <w:bCs/>
          <w:color w:val="000000" w:themeColor="text1"/>
        </w:rPr>
        <w:t>3</w:t>
      </w:r>
      <w:r w:rsidR="00A221AB" w:rsidRPr="00F60DDA">
        <w:rPr>
          <w:rStyle w:val="eop"/>
          <w:rFonts w:ascii="Arial" w:hAnsi="Arial" w:cs="Arial"/>
          <w:color w:val="000000" w:themeColor="text1"/>
        </w:rPr>
        <w:t> </w:t>
      </w:r>
    </w:p>
    <w:p w14:paraId="45CC02BC" w14:textId="77777777" w:rsidR="00A221AB" w:rsidRPr="00F60DDA" w:rsidRDefault="00A221AB" w:rsidP="00F521A5">
      <w:pPr>
        <w:pStyle w:val="paragraph"/>
        <w:spacing w:before="0" w:beforeAutospacing="0" w:after="0" w:afterAutospacing="0" w:line="276" w:lineRule="auto"/>
        <w:textAlignment w:val="baseline"/>
        <w:rPr>
          <w:rFonts w:ascii="Arial" w:hAnsi="Arial" w:cs="Arial"/>
          <w:color w:val="000000"/>
        </w:rPr>
      </w:pPr>
      <w:r w:rsidRPr="00F60DDA">
        <w:rPr>
          <w:rStyle w:val="normaltextrun"/>
          <w:rFonts w:ascii="Arial" w:hAnsi="Arial" w:cs="Arial"/>
          <w:b/>
          <w:bCs/>
        </w:rPr>
        <w:t>Recognition and </w:t>
      </w:r>
      <w:r w:rsidRPr="00F60DDA">
        <w:rPr>
          <w:rStyle w:val="normaltextrun"/>
          <w:rFonts w:ascii="Arial" w:hAnsi="Arial" w:cs="Arial"/>
          <w:b/>
          <w:bCs/>
          <w:color w:val="000000"/>
        </w:rPr>
        <w:t>confirmation of progress on the Occupational Competency Portfolio (OCP).</w:t>
      </w:r>
      <w:r w:rsidRPr="00F60DDA">
        <w:rPr>
          <w:rStyle w:val="eop"/>
          <w:rFonts w:ascii="Arial" w:hAnsi="Arial" w:cs="Arial"/>
          <w:color w:val="000000"/>
        </w:rPr>
        <w:t> </w:t>
      </w:r>
    </w:p>
    <w:p w14:paraId="3E91B57F" w14:textId="77777777" w:rsidR="00A221AB" w:rsidRPr="00F60DDA" w:rsidRDefault="00A221AB" w:rsidP="00F521A5">
      <w:pPr>
        <w:pStyle w:val="paragraph"/>
        <w:spacing w:before="0" w:beforeAutospacing="0" w:after="0" w:afterAutospacing="0" w:line="276" w:lineRule="auto"/>
        <w:ind w:right="225"/>
        <w:jc w:val="both"/>
        <w:textAlignment w:val="baseline"/>
        <w:rPr>
          <w:rFonts w:ascii="Arial" w:hAnsi="Arial" w:cs="Arial"/>
          <w:color w:val="000000"/>
        </w:rPr>
      </w:pPr>
      <w:r w:rsidRPr="00F60DDA">
        <w:rPr>
          <w:rStyle w:val="normaltextrun"/>
          <w:rFonts w:ascii="Arial" w:hAnsi="Arial" w:cs="Arial"/>
          <w:b/>
          <w:bCs/>
        </w:rPr>
        <w:t> </w:t>
      </w:r>
      <w:r w:rsidRPr="00F60DDA">
        <w:rPr>
          <w:rStyle w:val="eop"/>
          <w:rFonts w:ascii="Arial" w:hAnsi="Arial" w:cs="Arial"/>
          <w:color w:val="000000"/>
        </w:rPr>
        <w:t> </w:t>
      </w:r>
    </w:p>
    <w:p w14:paraId="76ECA2BF" w14:textId="77777777" w:rsidR="00A221AB" w:rsidRPr="00F60DDA" w:rsidRDefault="00A221AB" w:rsidP="00F521A5">
      <w:pPr>
        <w:pStyle w:val="paragraph"/>
        <w:spacing w:before="0" w:beforeAutospacing="0" w:after="0" w:afterAutospacing="0" w:line="276" w:lineRule="auto"/>
        <w:ind w:right="225"/>
        <w:jc w:val="both"/>
        <w:textAlignment w:val="baseline"/>
        <w:rPr>
          <w:rFonts w:ascii="Arial" w:hAnsi="Arial" w:cs="Arial"/>
          <w:color w:val="000000"/>
        </w:rPr>
      </w:pPr>
      <w:r w:rsidRPr="00F60DDA">
        <w:rPr>
          <w:rStyle w:val="eop"/>
          <w:rFonts w:ascii="Arial" w:hAnsi="Arial" w:cs="Arial"/>
          <w:color w:val="000000"/>
        </w:rPr>
        <w:t> </w:t>
      </w:r>
    </w:p>
    <w:p w14:paraId="6F2C82E1" w14:textId="77777777" w:rsidR="00A221AB" w:rsidRPr="00F60DDA" w:rsidRDefault="00A221AB" w:rsidP="00F521A5">
      <w:pPr>
        <w:pStyle w:val="paragraph"/>
        <w:spacing w:before="0" w:beforeAutospacing="0" w:after="0" w:afterAutospacing="0" w:line="276" w:lineRule="auto"/>
        <w:ind w:right="225"/>
        <w:jc w:val="both"/>
        <w:textAlignment w:val="baseline"/>
        <w:rPr>
          <w:rFonts w:ascii="Arial" w:hAnsi="Arial" w:cs="Arial"/>
          <w:color w:val="000000"/>
        </w:rPr>
      </w:pPr>
      <w:r w:rsidRPr="00F60DDA">
        <w:rPr>
          <w:rStyle w:val="eop"/>
          <w:rFonts w:ascii="Arial" w:hAnsi="Arial" w:cs="Arial"/>
          <w:color w:val="000000" w:themeColor="text1"/>
        </w:rPr>
        <w:t> </w:t>
      </w:r>
    </w:p>
    <w:p w14:paraId="19A5D792" w14:textId="353100AA" w:rsidR="00A221AB" w:rsidRPr="00F60DDA" w:rsidRDefault="00A221AB" w:rsidP="00F521A5">
      <w:pPr>
        <w:pStyle w:val="paragraph"/>
        <w:spacing w:before="0" w:beforeAutospacing="0" w:after="0" w:afterAutospacing="0" w:line="276" w:lineRule="auto"/>
        <w:ind w:right="225"/>
        <w:jc w:val="both"/>
        <w:textAlignment w:val="baseline"/>
        <w:rPr>
          <w:rFonts w:ascii="Arial" w:hAnsi="Arial" w:cs="Arial"/>
          <w:color w:val="000000"/>
        </w:rPr>
      </w:pPr>
      <w:r w:rsidRPr="00F60DDA">
        <w:rPr>
          <w:rStyle w:val="normaltextrun"/>
          <w:rFonts w:ascii="Arial" w:hAnsi="Arial" w:cs="Arial"/>
          <w:i/>
          <w:iCs/>
          <w:color w:val="000000" w:themeColor="text1"/>
        </w:rPr>
        <w:t>By signing the section </w:t>
      </w:r>
      <w:r w:rsidR="7CEC4C30" w:rsidRPr="00F60DDA">
        <w:rPr>
          <w:rStyle w:val="contextualspellingandgrammarerror"/>
          <w:rFonts w:ascii="Arial" w:hAnsi="Arial" w:cs="Arial"/>
          <w:i/>
          <w:iCs/>
          <w:color w:val="000000" w:themeColor="text1"/>
        </w:rPr>
        <w:t>below,</w:t>
      </w:r>
      <w:r w:rsidRPr="00F60DDA">
        <w:rPr>
          <w:rStyle w:val="normaltextrun"/>
          <w:rFonts w:ascii="Arial" w:hAnsi="Arial" w:cs="Arial"/>
          <w:i/>
          <w:iCs/>
          <w:color w:val="000000" w:themeColor="text1"/>
        </w:rPr>
        <w:t> you are acknowledging your continuing progress on O.C.P. </w:t>
      </w:r>
      <w:r w:rsidRPr="00F60DDA">
        <w:rPr>
          <w:rStyle w:val="eop"/>
          <w:rFonts w:ascii="Arial" w:hAnsi="Arial" w:cs="Arial"/>
          <w:color w:val="000000" w:themeColor="text1"/>
        </w:rPr>
        <w:t> </w:t>
      </w:r>
    </w:p>
    <w:p w14:paraId="0A4BA9D3" w14:textId="023CE6EF" w:rsidR="00A221AB" w:rsidRPr="00F60DDA" w:rsidRDefault="00A221AB" w:rsidP="00F521A5">
      <w:pPr>
        <w:pStyle w:val="paragraph"/>
        <w:spacing w:before="0" w:beforeAutospacing="0" w:after="0" w:afterAutospacing="0" w:line="276" w:lineRule="auto"/>
        <w:ind w:right="225"/>
        <w:jc w:val="both"/>
        <w:textAlignment w:val="baseline"/>
        <w:rPr>
          <w:rStyle w:val="normaltextrun"/>
          <w:rFonts w:ascii="Arial" w:hAnsi="Arial" w:cs="Arial"/>
          <w:i/>
          <w:iCs/>
          <w:color w:val="000000"/>
        </w:rPr>
      </w:pPr>
      <w:r w:rsidRPr="00F60DDA">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0F60DDA">
        <w:rPr>
          <w:rStyle w:val="normaltextrun"/>
          <w:rFonts w:ascii="Arial" w:hAnsi="Arial" w:cs="Arial"/>
          <w:i/>
          <w:iCs/>
          <w:color w:val="000000" w:themeColor="text1"/>
        </w:rPr>
        <w:t>2000</w:t>
      </w:r>
      <w:r w:rsidRPr="00F60DDA">
        <w:rPr>
          <w:rStyle w:val="normaltextrun"/>
          <w:rFonts w:ascii="Arial" w:hAnsi="Arial" w:cs="Arial"/>
          <w:i/>
          <w:iCs/>
          <w:color w:val="000000" w:themeColor="text1"/>
        </w:rPr>
        <w:t xml:space="preserve"> words</w:t>
      </w:r>
      <w:r w:rsidR="167023A2" w:rsidRPr="00F60DDA">
        <w:rPr>
          <w:rStyle w:val="normaltextrun"/>
          <w:rFonts w:ascii="Arial" w:hAnsi="Arial" w:cs="Arial"/>
          <w:i/>
          <w:iCs/>
          <w:color w:val="000000" w:themeColor="text1"/>
        </w:rPr>
        <w:t xml:space="preserve">. </w:t>
      </w:r>
    </w:p>
    <w:p w14:paraId="13BEB675" w14:textId="77777777" w:rsidR="00A221AB" w:rsidRPr="00F60DDA" w:rsidRDefault="00A221AB" w:rsidP="00F521A5">
      <w:pPr>
        <w:pStyle w:val="paragraph"/>
        <w:spacing w:before="0" w:beforeAutospacing="0" w:after="0" w:afterAutospacing="0" w:line="276" w:lineRule="auto"/>
        <w:ind w:right="225"/>
        <w:jc w:val="both"/>
        <w:textAlignment w:val="baseline"/>
        <w:rPr>
          <w:rFonts w:ascii="Arial" w:hAnsi="Arial" w:cs="Arial"/>
          <w:color w:val="000000"/>
        </w:rPr>
      </w:pPr>
      <w:r w:rsidRPr="00F60DDA">
        <w:rPr>
          <w:rStyle w:val="eop"/>
          <w:rFonts w:ascii="Arial" w:hAnsi="Arial" w:cs="Arial"/>
          <w:color w:val="000000"/>
        </w:rPr>
        <w:t> </w:t>
      </w:r>
    </w:p>
    <w:p w14:paraId="166A5FD4" w14:textId="77777777" w:rsidR="00A221AB" w:rsidRPr="00F60DDA" w:rsidRDefault="00A221AB" w:rsidP="00F521A5">
      <w:pPr>
        <w:pStyle w:val="paragraph"/>
        <w:spacing w:before="0" w:beforeAutospacing="0" w:after="0" w:afterAutospacing="0" w:line="276" w:lineRule="auto"/>
        <w:textAlignment w:val="baseline"/>
        <w:rPr>
          <w:rFonts w:ascii="Arial" w:hAnsi="Arial" w:cs="Arial"/>
          <w:color w:val="000000"/>
        </w:rPr>
      </w:pPr>
      <w:r w:rsidRPr="00F60DDA">
        <w:rPr>
          <w:rStyle w:val="eop"/>
          <w:rFonts w:ascii="Arial" w:hAnsi="Arial" w:cs="Arial"/>
          <w:color w:val="000000"/>
        </w:rPr>
        <w:t> </w:t>
      </w:r>
    </w:p>
    <w:p w14:paraId="09EAF9C6" w14:textId="77777777" w:rsidR="00A221AB" w:rsidRPr="00F60DDA" w:rsidRDefault="00A221AB" w:rsidP="00F521A5">
      <w:pPr>
        <w:pStyle w:val="paragraph"/>
        <w:spacing w:before="0" w:beforeAutospacing="0" w:after="0" w:afterAutospacing="0" w:line="276" w:lineRule="auto"/>
        <w:textAlignment w:val="baseline"/>
        <w:rPr>
          <w:rFonts w:ascii="Arial" w:hAnsi="Arial" w:cs="Arial"/>
          <w:color w:val="000000"/>
        </w:rPr>
      </w:pPr>
      <w:r w:rsidRPr="00F60DDA">
        <w:rPr>
          <w:rStyle w:val="eop"/>
          <w:rFonts w:ascii="Arial" w:hAnsi="Arial" w:cs="Arial"/>
          <w:color w:val="000000"/>
        </w:rPr>
        <w:t> </w:t>
      </w:r>
    </w:p>
    <w:p w14:paraId="167CC56C" w14:textId="77777777" w:rsidR="00A221AB" w:rsidRPr="00F60DDA" w:rsidRDefault="00A221AB" w:rsidP="00F521A5">
      <w:pPr>
        <w:pStyle w:val="paragraph"/>
        <w:spacing w:before="0" w:beforeAutospacing="0" w:after="0" w:afterAutospacing="0" w:line="276" w:lineRule="auto"/>
        <w:textAlignment w:val="baseline"/>
        <w:rPr>
          <w:rFonts w:ascii="Arial" w:hAnsi="Arial" w:cs="Arial"/>
          <w:color w:val="000000"/>
        </w:rPr>
      </w:pPr>
      <w:r w:rsidRPr="00F60DDA">
        <w:rPr>
          <w:rStyle w:val="eop"/>
          <w:rFonts w:ascii="Arial" w:hAnsi="Arial" w:cs="Arial"/>
          <w:color w:val="000000"/>
        </w:rPr>
        <w:t> </w:t>
      </w:r>
    </w:p>
    <w:p w14:paraId="4BAE8551" w14:textId="77777777" w:rsidR="00A221AB" w:rsidRPr="00F60DDA" w:rsidRDefault="00A221AB" w:rsidP="00F521A5">
      <w:pPr>
        <w:pStyle w:val="paragraph"/>
        <w:spacing w:before="0" w:beforeAutospacing="0" w:after="0" w:afterAutospacing="0" w:line="276" w:lineRule="auto"/>
        <w:textAlignment w:val="baseline"/>
        <w:rPr>
          <w:rFonts w:ascii="Arial" w:hAnsi="Arial" w:cs="Arial"/>
          <w:color w:val="000000"/>
        </w:rPr>
      </w:pPr>
      <w:r w:rsidRPr="00F60DDA">
        <w:rPr>
          <w:rStyle w:val="normaltextrun"/>
          <w:rFonts w:ascii="Arial" w:hAnsi="Arial" w:cs="Arial"/>
          <w:b/>
          <w:bCs/>
          <w:color w:val="000000"/>
        </w:rPr>
        <w:t>Confirmation of the progress on the Occupational Competency Portfolio (OCP).</w:t>
      </w:r>
      <w:r w:rsidRPr="00F60DDA">
        <w:rPr>
          <w:rStyle w:val="eop"/>
          <w:rFonts w:ascii="Arial" w:hAnsi="Arial" w:cs="Arial"/>
          <w:color w:val="000000"/>
        </w:rPr>
        <w:t> </w:t>
      </w:r>
    </w:p>
    <w:p w14:paraId="013D6067" w14:textId="77777777" w:rsidR="00A221AB" w:rsidRPr="00F60DDA" w:rsidRDefault="00A221AB" w:rsidP="00F521A5">
      <w:pPr>
        <w:pStyle w:val="paragraph"/>
        <w:spacing w:before="0" w:beforeAutospacing="0" w:after="0" w:afterAutospacing="0" w:line="276" w:lineRule="auto"/>
        <w:textAlignment w:val="baseline"/>
        <w:rPr>
          <w:rFonts w:ascii="Arial" w:hAnsi="Arial" w:cs="Arial"/>
          <w:color w:val="000000"/>
        </w:rPr>
      </w:pPr>
      <w:r w:rsidRPr="00F60DDA">
        <w:rPr>
          <w:rStyle w:val="eop"/>
          <w:rFonts w:ascii="Arial" w:hAnsi="Arial" w:cs="Arial"/>
          <w:color w:val="000000"/>
        </w:rPr>
        <w:t> </w:t>
      </w:r>
    </w:p>
    <w:p w14:paraId="2AA7F914" w14:textId="77777777" w:rsidR="00A221AB" w:rsidRPr="00F60DDA" w:rsidRDefault="00A221AB" w:rsidP="00F521A5">
      <w:pPr>
        <w:pStyle w:val="paragraph"/>
        <w:spacing w:before="0" w:beforeAutospacing="0" w:after="0" w:afterAutospacing="0" w:line="276" w:lineRule="auto"/>
        <w:textAlignment w:val="baseline"/>
        <w:rPr>
          <w:rFonts w:ascii="Arial" w:hAnsi="Arial" w:cs="Arial"/>
          <w:color w:val="000000"/>
        </w:rPr>
      </w:pPr>
      <w:r w:rsidRPr="00F60DDA">
        <w:rPr>
          <w:rStyle w:val="normaltextrun"/>
          <w:rFonts w:ascii="Arial" w:hAnsi="Arial" w:cs="Arial"/>
          <w:color w:val="000000"/>
        </w:rPr>
        <w:t>I confirm that I am progressing with the Occupational Competency Portfolio (OCP) in accordance to the regulations. </w:t>
      </w:r>
      <w:r w:rsidRPr="00F60DDA">
        <w:rPr>
          <w:rStyle w:val="eop"/>
          <w:rFonts w:ascii="Arial" w:hAnsi="Arial" w:cs="Arial"/>
          <w:color w:val="000000"/>
        </w:rPr>
        <w:t> </w:t>
      </w:r>
    </w:p>
    <w:p w14:paraId="090B4DCF" w14:textId="77777777" w:rsidR="00A221AB" w:rsidRPr="00F60DDA" w:rsidRDefault="00A221AB" w:rsidP="00F521A5">
      <w:pPr>
        <w:pStyle w:val="paragraph"/>
        <w:spacing w:before="0" w:beforeAutospacing="0" w:after="0" w:afterAutospacing="0" w:line="276" w:lineRule="auto"/>
        <w:textAlignment w:val="baseline"/>
        <w:rPr>
          <w:rFonts w:ascii="Arial" w:hAnsi="Arial" w:cs="Arial"/>
          <w:color w:val="000000"/>
        </w:rPr>
      </w:pPr>
      <w:r w:rsidRPr="00F60DDA">
        <w:rPr>
          <w:rStyle w:val="eop"/>
          <w:rFonts w:ascii="Arial" w:hAnsi="Arial" w:cs="Arial"/>
          <w:color w:val="000000"/>
        </w:rPr>
        <w:t> </w:t>
      </w:r>
    </w:p>
    <w:p w14:paraId="11B4BF81" w14:textId="5B336022" w:rsidR="00A221AB" w:rsidRPr="00F60DDA" w:rsidRDefault="00A221AB" w:rsidP="00F521A5">
      <w:pPr>
        <w:pStyle w:val="paragraph"/>
        <w:spacing w:before="0" w:beforeAutospacing="0" w:after="0" w:afterAutospacing="0" w:line="276" w:lineRule="auto"/>
        <w:jc w:val="both"/>
        <w:textAlignment w:val="baseline"/>
        <w:rPr>
          <w:rFonts w:ascii="Arial" w:hAnsi="Arial" w:cs="Arial"/>
          <w:color w:val="000000"/>
        </w:rPr>
      </w:pPr>
      <w:r w:rsidRPr="00F60DDA">
        <w:rPr>
          <w:rStyle w:val="normaltextrun"/>
          <w:rFonts w:ascii="Arial" w:hAnsi="Arial" w:cs="Arial"/>
          <w:color w:val="000000"/>
        </w:rPr>
        <w:t>Signed: </w:t>
      </w:r>
      <w:r w:rsidR="006161CE" w:rsidRPr="00F60DDA">
        <w:rPr>
          <w:rStyle w:val="normaltextrun"/>
          <w:rFonts w:ascii="Arial" w:hAnsi="Arial" w:cs="Arial"/>
          <w:color w:val="000000"/>
        </w:rPr>
        <w:t>Ben Peters (</w:t>
      </w:r>
      <w:r w:rsidRPr="00F60DDA">
        <w:rPr>
          <w:rStyle w:val="normaltextrun"/>
          <w:rFonts w:ascii="Arial" w:hAnsi="Arial" w:cs="Arial"/>
          <w:color w:val="000000"/>
        </w:rPr>
        <w:t>Learner – electronic signature accepted.)</w:t>
      </w:r>
      <w:r w:rsidRPr="00F60DDA">
        <w:rPr>
          <w:rStyle w:val="eop"/>
          <w:rFonts w:ascii="Arial" w:hAnsi="Arial" w:cs="Arial"/>
          <w:color w:val="000000"/>
        </w:rPr>
        <w:t> </w:t>
      </w:r>
    </w:p>
    <w:p w14:paraId="5E2363A8" w14:textId="77777777" w:rsidR="00A221AB" w:rsidRPr="00F60DDA" w:rsidRDefault="00A221AB" w:rsidP="00F521A5">
      <w:pPr>
        <w:pStyle w:val="paragraph"/>
        <w:spacing w:before="0" w:beforeAutospacing="0" w:after="0" w:afterAutospacing="0" w:line="276" w:lineRule="auto"/>
        <w:jc w:val="both"/>
        <w:textAlignment w:val="baseline"/>
        <w:rPr>
          <w:rFonts w:ascii="Arial" w:hAnsi="Arial" w:cs="Arial"/>
          <w:color w:val="000000"/>
        </w:rPr>
      </w:pPr>
      <w:r w:rsidRPr="00F60DDA">
        <w:rPr>
          <w:rStyle w:val="eop"/>
          <w:rFonts w:ascii="Arial" w:hAnsi="Arial" w:cs="Arial"/>
          <w:color w:val="000000"/>
        </w:rPr>
        <w:t> </w:t>
      </w:r>
    </w:p>
    <w:p w14:paraId="0EB31789" w14:textId="17D427FB" w:rsidR="00A221AB" w:rsidRPr="00F60DDA" w:rsidRDefault="003A053E" w:rsidP="00F521A5">
      <w:pPr>
        <w:pStyle w:val="paragraph"/>
        <w:spacing w:before="0" w:beforeAutospacing="0" w:after="0" w:afterAutospacing="0" w:line="276" w:lineRule="auto"/>
        <w:jc w:val="both"/>
        <w:textAlignment w:val="baseline"/>
        <w:rPr>
          <w:rFonts w:ascii="Arial" w:hAnsi="Arial" w:cs="Arial"/>
          <w:color w:val="000000"/>
        </w:rPr>
      </w:pPr>
      <w:r w:rsidRPr="00F60DDA">
        <w:rPr>
          <w:rStyle w:val="normaltextrun"/>
          <w:rFonts w:ascii="Arial" w:hAnsi="Arial" w:cs="Arial"/>
          <w:color w:val="000000"/>
        </w:rPr>
        <w:t>Date: 7</w:t>
      </w:r>
      <w:r w:rsidRPr="00F60DDA">
        <w:rPr>
          <w:rStyle w:val="normaltextrun"/>
          <w:rFonts w:ascii="Arial" w:hAnsi="Arial" w:cs="Arial"/>
          <w:color w:val="000000"/>
          <w:vertAlign w:val="superscript"/>
        </w:rPr>
        <w:t>th</w:t>
      </w:r>
      <w:r w:rsidRPr="00F60DDA">
        <w:rPr>
          <w:rStyle w:val="normaltextrun"/>
          <w:rFonts w:ascii="Arial" w:hAnsi="Arial" w:cs="Arial"/>
          <w:color w:val="000000"/>
        </w:rPr>
        <w:t xml:space="preserve"> August 2022</w:t>
      </w:r>
      <w:r w:rsidR="00A221AB" w:rsidRPr="00F60DDA">
        <w:rPr>
          <w:rStyle w:val="eop"/>
          <w:rFonts w:ascii="Arial" w:hAnsi="Arial" w:cs="Arial"/>
          <w:color w:val="000000"/>
        </w:rPr>
        <w:t> </w:t>
      </w:r>
    </w:p>
    <w:p w14:paraId="2598748B" w14:textId="616E3F00" w:rsidR="69F7424F" w:rsidRPr="00F60DDA" w:rsidRDefault="00A221AB" w:rsidP="00F521A5">
      <w:pPr>
        <w:overflowPunct/>
        <w:autoSpaceDE/>
        <w:autoSpaceDN/>
        <w:adjustRightInd/>
        <w:spacing w:line="276" w:lineRule="auto"/>
        <w:textAlignment w:val="auto"/>
        <w:rPr>
          <w:b/>
          <w:bCs/>
          <w:sz w:val="24"/>
          <w:szCs w:val="24"/>
        </w:rPr>
      </w:pPr>
      <w:r w:rsidRPr="00F60DDA">
        <w:rPr>
          <w:b/>
          <w:bCs/>
          <w:sz w:val="24"/>
          <w:szCs w:val="24"/>
        </w:rPr>
        <w:br w:type="page"/>
      </w:r>
    </w:p>
    <w:p w14:paraId="5D73C681" w14:textId="77777777" w:rsidR="00E56E72" w:rsidRPr="00F60DDA" w:rsidRDefault="00E56E72" w:rsidP="00F521A5">
      <w:pPr>
        <w:overflowPunct/>
        <w:autoSpaceDE/>
        <w:autoSpaceDN/>
        <w:adjustRightInd/>
        <w:spacing w:line="276" w:lineRule="auto"/>
        <w:textAlignment w:val="auto"/>
        <w:rPr>
          <w:b/>
          <w:bCs/>
          <w:sz w:val="24"/>
          <w:szCs w:val="24"/>
        </w:rPr>
      </w:pPr>
    </w:p>
    <w:p w14:paraId="619CDE5F" w14:textId="17420574" w:rsidR="0FF883D4" w:rsidRPr="00F60DDA" w:rsidRDefault="5B843AF0" w:rsidP="00F521A5">
      <w:pPr>
        <w:spacing w:line="276" w:lineRule="auto"/>
        <w:ind w:right="237"/>
        <w:jc w:val="center"/>
        <w:rPr>
          <w:b/>
          <w:bCs/>
          <w:sz w:val="24"/>
          <w:szCs w:val="24"/>
        </w:rPr>
      </w:pPr>
      <w:r w:rsidRPr="00F60DDA">
        <w:rPr>
          <w:b/>
          <w:bCs/>
          <w:sz w:val="24"/>
          <w:szCs w:val="24"/>
        </w:rPr>
        <w:t xml:space="preserve">Task </w:t>
      </w:r>
      <w:r w:rsidR="1EFF1EB2" w:rsidRPr="00F60DDA">
        <w:rPr>
          <w:b/>
          <w:bCs/>
          <w:sz w:val="24"/>
          <w:szCs w:val="24"/>
        </w:rPr>
        <w:t>4</w:t>
      </w:r>
    </w:p>
    <w:p w14:paraId="04AA8ADA" w14:textId="6939E5D7" w:rsidR="0FF883D4" w:rsidRPr="00F60DDA" w:rsidRDefault="0FF883D4" w:rsidP="00F521A5">
      <w:pPr>
        <w:spacing w:line="276" w:lineRule="auto"/>
        <w:ind w:right="237"/>
        <w:jc w:val="both"/>
        <w:rPr>
          <w:color w:val="000000" w:themeColor="text1"/>
          <w:sz w:val="24"/>
          <w:szCs w:val="24"/>
        </w:rPr>
      </w:pPr>
    </w:p>
    <w:p w14:paraId="3C996846" w14:textId="199F40BF" w:rsidR="622F5ACC" w:rsidRPr="00F60DDA" w:rsidRDefault="622F5ACC" w:rsidP="00F521A5">
      <w:pPr>
        <w:spacing w:line="276" w:lineRule="auto"/>
        <w:ind w:right="237"/>
        <w:jc w:val="center"/>
        <w:rPr>
          <w:b/>
          <w:bCs/>
          <w:color w:val="000000" w:themeColor="text1"/>
          <w:sz w:val="24"/>
          <w:szCs w:val="24"/>
          <w:highlight w:val="yellow"/>
          <w:u w:val="single"/>
        </w:rPr>
      </w:pPr>
      <w:r w:rsidRPr="00F60DDA">
        <w:rPr>
          <w:b/>
          <w:bCs/>
          <w:color w:val="000000" w:themeColor="text1"/>
          <w:sz w:val="24"/>
          <w:szCs w:val="24"/>
          <w:highlight w:val="yellow"/>
          <w:u w:val="single"/>
        </w:rPr>
        <w:t>Task 4 Option 1:</w:t>
      </w:r>
      <w:r w:rsidRPr="00F60DDA">
        <w:rPr>
          <w:b/>
          <w:bCs/>
          <w:color w:val="000000" w:themeColor="text1"/>
          <w:sz w:val="24"/>
          <w:szCs w:val="24"/>
        </w:rPr>
        <w:t xml:space="preserve"> </w:t>
      </w:r>
    </w:p>
    <w:p w14:paraId="63B088D0" w14:textId="70AC477E" w:rsidR="0FF883D4" w:rsidRPr="00F60DDA" w:rsidRDefault="0FF883D4" w:rsidP="00F521A5">
      <w:pPr>
        <w:spacing w:line="276" w:lineRule="auto"/>
        <w:ind w:right="237"/>
        <w:jc w:val="both"/>
        <w:rPr>
          <w:b/>
          <w:bCs/>
          <w:color w:val="000000" w:themeColor="text1"/>
          <w:sz w:val="24"/>
          <w:szCs w:val="24"/>
        </w:rPr>
      </w:pPr>
    </w:p>
    <w:p w14:paraId="72950F0C" w14:textId="61476E1F" w:rsidR="59F0E048" w:rsidRPr="00F60DDA" w:rsidRDefault="59F0E048" w:rsidP="00F521A5">
      <w:pPr>
        <w:spacing w:line="276" w:lineRule="auto"/>
        <w:ind w:right="237"/>
        <w:jc w:val="both"/>
        <w:rPr>
          <w:rFonts w:eastAsia="Arial"/>
          <w:b/>
          <w:bCs/>
          <w:color w:val="000000" w:themeColor="text1"/>
          <w:sz w:val="24"/>
          <w:szCs w:val="24"/>
        </w:rPr>
      </w:pPr>
      <w:r w:rsidRPr="00F60DDA">
        <w:rPr>
          <w:rFonts w:eastAsia="Arial"/>
          <w:b/>
          <w:bCs/>
          <w:color w:val="000000" w:themeColor="text1"/>
          <w:sz w:val="24"/>
          <w:szCs w:val="24"/>
          <w:u w:val="single"/>
        </w:rPr>
        <w:t>Relevant areas of the National Policing Curriculum:</w:t>
      </w:r>
    </w:p>
    <w:p w14:paraId="2DEC2872" w14:textId="3361152B" w:rsidR="0FF883D4" w:rsidRPr="00F60DDA" w:rsidRDefault="0FF883D4" w:rsidP="00F521A5">
      <w:pPr>
        <w:spacing w:line="276" w:lineRule="auto"/>
        <w:ind w:right="237"/>
        <w:jc w:val="both"/>
        <w:rPr>
          <w:b/>
          <w:bCs/>
          <w:color w:val="000000" w:themeColor="text1"/>
          <w:sz w:val="24"/>
          <w:szCs w:val="24"/>
        </w:rPr>
      </w:pPr>
    </w:p>
    <w:p w14:paraId="1F15E033" w14:textId="0C73A759" w:rsidR="0FF883D4" w:rsidRPr="00F60DDA" w:rsidRDefault="0FF883D4" w:rsidP="00F521A5">
      <w:pPr>
        <w:spacing w:line="276" w:lineRule="auto"/>
        <w:ind w:right="237"/>
        <w:jc w:val="both"/>
        <w:rPr>
          <w:b/>
          <w:bCs/>
          <w:color w:val="000000" w:themeColor="text1"/>
          <w:sz w:val="24"/>
          <w:szCs w:val="24"/>
          <w:u w:val="single"/>
        </w:rPr>
      </w:pPr>
    </w:p>
    <w:p w14:paraId="2735B411" w14:textId="1233B9F3" w:rsidR="622F5ACC" w:rsidRPr="00F60DDA" w:rsidRDefault="622F5ACC" w:rsidP="00F521A5">
      <w:pPr>
        <w:spacing w:line="276" w:lineRule="auto"/>
        <w:ind w:right="237"/>
        <w:jc w:val="both"/>
        <w:rPr>
          <w:rFonts w:eastAsia="Arial"/>
          <w:color w:val="000000" w:themeColor="text1"/>
          <w:sz w:val="24"/>
          <w:szCs w:val="24"/>
          <w:u w:val="single"/>
        </w:rPr>
      </w:pPr>
      <w:r w:rsidRPr="00F60DDA">
        <w:rPr>
          <w:rFonts w:eastAsia="Arial"/>
          <w:b/>
          <w:bCs/>
          <w:color w:val="000000" w:themeColor="text1"/>
          <w:sz w:val="24"/>
          <w:szCs w:val="24"/>
          <w:u w:val="single"/>
        </w:rPr>
        <w:t>Response Policing</w:t>
      </w:r>
    </w:p>
    <w:p w14:paraId="610E8240" w14:textId="264ABBDD" w:rsidR="0FF883D4" w:rsidRPr="00F60DDA" w:rsidRDefault="0FF883D4" w:rsidP="00F521A5">
      <w:pPr>
        <w:spacing w:line="276" w:lineRule="auto"/>
        <w:ind w:right="237"/>
        <w:jc w:val="both"/>
        <w:rPr>
          <w:rFonts w:eastAsia="Arial"/>
          <w:color w:val="000000" w:themeColor="text1"/>
          <w:sz w:val="24"/>
          <w:szCs w:val="24"/>
        </w:rPr>
      </w:pPr>
    </w:p>
    <w:p w14:paraId="04A6F5C1" w14:textId="2AB4B0B5" w:rsidR="622F5ACC" w:rsidRPr="00F60DDA" w:rsidRDefault="622F5ACC" w:rsidP="00F521A5">
      <w:pPr>
        <w:spacing w:line="276" w:lineRule="auto"/>
        <w:ind w:right="237"/>
        <w:jc w:val="both"/>
        <w:rPr>
          <w:rFonts w:eastAsia="Arial"/>
          <w:color w:val="000000" w:themeColor="text1"/>
          <w:sz w:val="24"/>
          <w:szCs w:val="24"/>
        </w:rPr>
      </w:pPr>
      <w:r w:rsidRPr="00F60DDA">
        <w:rPr>
          <w:rFonts w:eastAsia="Arial"/>
          <w:color w:val="000000" w:themeColor="text1"/>
          <w:sz w:val="24"/>
          <w:szCs w:val="24"/>
        </w:rPr>
        <w:t xml:space="preserve">You should choose </w:t>
      </w:r>
      <w:r w:rsidRPr="00F60DDA">
        <w:rPr>
          <w:rFonts w:eastAsia="Arial"/>
          <w:b/>
          <w:bCs/>
          <w:color w:val="000000" w:themeColor="text1"/>
          <w:sz w:val="24"/>
          <w:szCs w:val="24"/>
          <w:u w:val="single"/>
        </w:rPr>
        <w:t>a policing incident</w:t>
      </w:r>
      <w:r w:rsidRPr="00F60DDA">
        <w:rPr>
          <w:rFonts w:eastAsia="Arial"/>
          <w:b/>
          <w:bCs/>
          <w:color w:val="000000" w:themeColor="text1"/>
          <w:sz w:val="24"/>
          <w:szCs w:val="24"/>
        </w:rPr>
        <w:t xml:space="preserve"> that was of a complex nature, </w:t>
      </w:r>
      <w:r w:rsidRPr="00F60DDA">
        <w:rPr>
          <w:rFonts w:eastAsia="Arial"/>
          <w:color w:val="000000" w:themeColor="text1"/>
          <w:sz w:val="24"/>
          <w:szCs w:val="24"/>
        </w:rPr>
        <w:t>in which you played a significant role in providing a response.</w:t>
      </w:r>
    </w:p>
    <w:p w14:paraId="53DFBC98" w14:textId="0B2F634A" w:rsidR="0FF883D4" w:rsidRPr="00F60DDA" w:rsidRDefault="0FF883D4" w:rsidP="00F521A5">
      <w:pPr>
        <w:spacing w:line="276" w:lineRule="auto"/>
        <w:ind w:right="237"/>
        <w:jc w:val="both"/>
        <w:rPr>
          <w:b/>
          <w:bCs/>
          <w:color w:val="000000" w:themeColor="text1"/>
          <w:sz w:val="24"/>
          <w:szCs w:val="24"/>
        </w:rPr>
      </w:pPr>
    </w:p>
    <w:p w14:paraId="12C2D583" w14:textId="5535E0DE" w:rsidR="0FF883D4" w:rsidRPr="00F60DDA" w:rsidRDefault="0FF883D4" w:rsidP="00F521A5">
      <w:pPr>
        <w:spacing w:line="276" w:lineRule="auto"/>
        <w:ind w:right="237"/>
        <w:jc w:val="both"/>
        <w:rPr>
          <w:b/>
          <w:bCs/>
          <w:color w:val="000000" w:themeColor="text1"/>
          <w:sz w:val="24"/>
          <w:szCs w:val="24"/>
        </w:rPr>
      </w:pPr>
    </w:p>
    <w:p w14:paraId="47CBACEC" w14:textId="50C1023B" w:rsidR="2531DC7A" w:rsidRPr="00F60DDA" w:rsidRDefault="2531DC7A" w:rsidP="00F521A5">
      <w:pPr>
        <w:spacing w:line="276" w:lineRule="auto"/>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F60DDA" w14:paraId="7F348DFA" w14:textId="77777777" w:rsidTr="0B413A8F">
        <w:tc>
          <w:tcPr>
            <w:tcW w:w="10188" w:type="dxa"/>
            <w:shd w:val="clear" w:color="auto" w:fill="auto"/>
          </w:tcPr>
          <w:p w14:paraId="431EE8AF" w14:textId="55C072BD" w:rsidR="15800741" w:rsidRPr="00F60DDA" w:rsidRDefault="30621B79" w:rsidP="00F521A5">
            <w:pPr>
              <w:spacing w:line="276" w:lineRule="auto"/>
              <w:ind w:right="237"/>
              <w:jc w:val="both"/>
              <w:rPr>
                <w:color w:val="000000" w:themeColor="text1"/>
                <w:sz w:val="24"/>
                <w:szCs w:val="24"/>
              </w:rPr>
            </w:pPr>
            <w:r w:rsidRPr="00F60DDA">
              <w:rPr>
                <w:color w:val="000000" w:themeColor="text1"/>
                <w:sz w:val="24"/>
                <w:szCs w:val="24"/>
              </w:rPr>
              <w:t xml:space="preserve"> </w:t>
            </w:r>
          </w:p>
          <w:p w14:paraId="2D40764B" w14:textId="5926FD5F" w:rsidR="00710D69" w:rsidRPr="00F60DDA" w:rsidRDefault="00710D69" w:rsidP="00F521A5">
            <w:pPr>
              <w:spacing w:line="276" w:lineRule="auto"/>
              <w:rPr>
                <w:color w:val="000000" w:themeColor="text1"/>
                <w:sz w:val="24"/>
                <w:szCs w:val="24"/>
              </w:rPr>
            </w:pPr>
          </w:p>
          <w:p w14:paraId="229E1A4C" w14:textId="6E02052E" w:rsidR="00710D69" w:rsidRPr="00F60DDA" w:rsidRDefault="20D43FFE" w:rsidP="00F521A5">
            <w:pPr>
              <w:spacing w:line="276" w:lineRule="auto"/>
              <w:rPr>
                <w:rFonts w:eastAsiaTheme="minorEastAsia"/>
                <w:color w:val="000000" w:themeColor="text1"/>
                <w:sz w:val="24"/>
                <w:szCs w:val="24"/>
              </w:rPr>
            </w:pPr>
            <w:r w:rsidRPr="00F60DDA">
              <w:rPr>
                <w:rFonts w:eastAsia="Calibri"/>
                <w:color w:val="000000" w:themeColor="text1"/>
                <w:sz w:val="24"/>
                <w:szCs w:val="24"/>
              </w:rPr>
              <w:t xml:space="preserve"> Critically assess the challenges</w:t>
            </w:r>
            <w:r w:rsidR="71B2BD31" w:rsidRPr="00F60DDA">
              <w:rPr>
                <w:rFonts w:eastAsia="Calibri"/>
                <w:color w:val="000000" w:themeColor="text1"/>
                <w:sz w:val="24"/>
                <w:szCs w:val="24"/>
              </w:rPr>
              <w:t xml:space="preserve"> associated with</w:t>
            </w:r>
            <w:r w:rsidRPr="00F60DDA">
              <w:rPr>
                <w:rFonts w:eastAsia="Calibri"/>
                <w:color w:val="000000" w:themeColor="text1"/>
                <w:sz w:val="24"/>
                <w:szCs w:val="24"/>
              </w:rPr>
              <w:t xml:space="preserve"> a response incident that you have </w:t>
            </w:r>
            <w:r w:rsidR="52BA3181" w:rsidRPr="00F60DDA">
              <w:rPr>
                <w:rFonts w:eastAsia="Calibri"/>
                <w:color w:val="000000" w:themeColor="text1"/>
                <w:sz w:val="24"/>
                <w:szCs w:val="24"/>
              </w:rPr>
              <w:t>attended,</w:t>
            </w:r>
            <w:r w:rsidRPr="00F60DDA">
              <w:rPr>
                <w:rFonts w:eastAsia="Calibri"/>
                <w:color w:val="000000" w:themeColor="text1"/>
                <w:sz w:val="24"/>
                <w:szCs w:val="24"/>
              </w:rPr>
              <w:t xml:space="preserve"> and </w:t>
            </w:r>
            <w:r w:rsidR="6CBD7FB9" w:rsidRPr="00F60DDA">
              <w:rPr>
                <w:rFonts w:eastAsia="Calibri"/>
                <w:color w:val="000000" w:themeColor="text1"/>
                <w:sz w:val="24"/>
                <w:szCs w:val="24"/>
              </w:rPr>
              <w:t>the</w:t>
            </w:r>
            <w:r w:rsidRPr="00F60DDA">
              <w:rPr>
                <w:rFonts w:eastAsia="Calibri"/>
                <w:color w:val="000000" w:themeColor="text1"/>
                <w:sz w:val="24"/>
                <w:szCs w:val="24"/>
              </w:rPr>
              <w:t xml:space="preserve"> strategies</w:t>
            </w:r>
            <w:r w:rsidR="3D1ABA47" w:rsidRPr="00F60DDA">
              <w:rPr>
                <w:rFonts w:eastAsia="Calibri"/>
                <w:color w:val="000000" w:themeColor="text1"/>
                <w:sz w:val="24"/>
                <w:szCs w:val="24"/>
              </w:rPr>
              <w:t xml:space="preserve"> developed</w:t>
            </w:r>
            <w:r w:rsidRPr="00F60DDA">
              <w:rPr>
                <w:rFonts w:eastAsia="Calibri"/>
                <w:color w:val="000000" w:themeColor="text1"/>
                <w:sz w:val="24"/>
                <w:szCs w:val="24"/>
              </w:rPr>
              <w:t xml:space="preserve"> for effective policing in such challenging situations.</w:t>
            </w:r>
            <w:r w:rsidR="00710D69" w:rsidRPr="00F60DDA">
              <w:rPr>
                <w:sz w:val="24"/>
                <w:szCs w:val="24"/>
              </w:rPr>
              <w:br/>
            </w:r>
          </w:p>
          <w:p w14:paraId="1D1677AC" w14:textId="1A1229D7" w:rsidR="00710D69" w:rsidRPr="00F60DDA" w:rsidRDefault="00710D69" w:rsidP="00F521A5">
            <w:pPr>
              <w:spacing w:line="276" w:lineRule="auto"/>
              <w:ind w:right="237"/>
              <w:rPr>
                <w:color w:val="000000" w:themeColor="text1"/>
                <w:sz w:val="24"/>
                <w:szCs w:val="24"/>
              </w:rPr>
            </w:pPr>
          </w:p>
          <w:p w14:paraId="01F9B7BD" w14:textId="77777777" w:rsidR="00710D69" w:rsidRPr="00F60DDA" w:rsidRDefault="00710D69" w:rsidP="00F521A5">
            <w:pPr>
              <w:spacing w:line="276" w:lineRule="auto"/>
              <w:ind w:right="237"/>
              <w:jc w:val="both"/>
              <w:rPr>
                <w:sz w:val="24"/>
                <w:szCs w:val="24"/>
              </w:rPr>
            </w:pPr>
          </w:p>
          <w:p w14:paraId="0CB7AA5E" w14:textId="1BAB5D38" w:rsidR="00710D69" w:rsidRPr="00F60DDA" w:rsidRDefault="02C35BBE" w:rsidP="00F521A5">
            <w:pPr>
              <w:spacing w:line="276" w:lineRule="auto"/>
              <w:ind w:right="237"/>
              <w:jc w:val="both"/>
              <w:rPr>
                <w:i/>
                <w:iCs/>
                <w:sz w:val="24"/>
                <w:szCs w:val="24"/>
              </w:rPr>
            </w:pPr>
            <w:r w:rsidRPr="00F60DDA">
              <w:rPr>
                <w:sz w:val="24"/>
                <w:szCs w:val="24"/>
              </w:rPr>
              <w:t>2</w:t>
            </w:r>
            <w:r w:rsidR="480A7454" w:rsidRPr="00F60DDA">
              <w:rPr>
                <w:sz w:val="24"/>
                <w:szCs w:val="24"/>
              </w:rPr>
              <w:t>000</w:t>
            </w:r>
            <w:r w:rsidRPr="00F60DDA">
              <w:rPr>
                <w:sz w:val="24"/>
                <w:szCs w:val="24"/>
              </w:rPr>
              <w:t xml:space="preserve"> words </w:t>
            </w:r>
            <w:r w:rsidRPr="00F60DDA">
              <w:rPr>
                <w:i/>
                <w:iCs/>
                <w:sz w:val="24"/>
                <w:szCs w:val="24"/>
              </w:rPr>
              <w:t>(+/- 10%: include your actual word count at the end of each section)</w:t>
            </w:r>
          </w:p>
          <w:p w14:paraId="640A6E41" w14:textId="32A55B98" w:rsidR="00E676F7" w:rsidRPr="00F60DDA" w:rsidRDefault="00E676F7" w:rsidP="00F521A5">
            <w:pPr>
              <w:spacing w:line="276" w:lineRule="auto"/>
              <w:ind w:right="237"/>
              <w:jc w:val="both"/>
              <w:rPr>
                <w:sz w:val="24"/>
                <w:szCs w:val="24"/>
              </w:rPr>
            </w:pPr>
          </w:p>
        </w:tc>
      </w:tr>
    </w:tbl>
    <w:p w14:paraId="1E37A2EA" w14:textId="77777777" w:rsidR="00710D69" w:rsidRPr="00F60DDA" w:rsidRDefault="00710D69" w:rsidP="00F521A5">
      <w:pPr>
        <w:spacing w:line="276" w:lineRule="auto"/>
        <w:ind w:right="237"/>
        <w:jc w:val="both"/>
        <w:rPr>
          <w:sz w:val="24"/>
          <w:szCs w:val="24"/>
        </w:rPr>
      </w:pPr>
    </w:p>
    <w:p w14:paraId="4EE76473" w14:textId="77777777" w:rsidR="005C76DE" w:rsidRPr="00F60DDA" w:rsidRDefault="005C76DE" w:rsidP="00F521A5">
      <w:pPr>
        <w:spacing w:line="276" w:lineRule="auto"/>
        <w:ind w:right="237"/>
        <w:jc w:val="both"/>
        <w:rPr>
          <w:b/>
          <w:sz w:val="24"/>
          <w:szCs w:val="24"/>
        </w:rPr>
      </w:pPr>
      <w:r w:rsidRPr="00F60DDA">
        <w:rPr>
          <w:b/>
          <w:sz w:val="24"/>
          <w:szCs w:val="24"/>
        </w:rPr>
        <w:t>ANSWER:</w:t>
      </w:r>
    </w:p>
    <w:p w14:paraId="1E05796E" w14:textId="77777777" w:rsidR="005C76DE" w:rsidRPr="00F60DDA" w:rsidRDefault="005C76DE" w:rsidP="00F521A5">
      <w:pPr>
        <w:spacing w:line="276" w:lineRule="auto"/>
        <w:ind w:right="237"/>
        <w:jc w:val="both"/>
        <w:rPr>
          <w:sz w:val="24"/>
          <w:szCs w:val="24"/>
        </w:rPr>
      </w:pPr>
    </w:p>
    <w:p w14:paraId="1B28BEAB" w14:textId="42FB8741" w:rsidR="00DD6E34" w:rsidRPr="00F60DDA" w:rsidRDefault="00FA513E" w:rsidP="00F521A5">
      <w:pPr>
        <w:overflowPunct/>
        <w:autoSpaceDE/>
        <w:autoSpaceDN/>
        <w:adjustRightInd/>
        <w:spacing w:after="160" w:line="276" w:lineRule="auto"/>
        <w:textAlignment w:val="auto"/>
        <w:rPr>
          <w:rFonts w:eastAsia="Calibri"/>
          <w:color w:val="auto"/>
          <w:sz w:val="24"/>
          <w:szCs w:val="24"/>
          <w:lang w:eastAsia="en-US"/>
        </w:rPr>
      </w:pPr>
      <w:r w:rsidRPr="00F60DDA">
        <w:rPr>
          <w:rFonts w:eastAsia="Calibri"/>
          <w:color w:val="auto"/>
          <w:sz w:val="24"/>
          <w:szCs w:val="24"/>
          <w:lang w:eastAsia="en-US"/>
        </w:rPr>
        <w:t>This essay will begin</w:t>
      </w:r>
      <w:r w:rsidR="00DD6E34" w:rsidRPr="00F60DDA">
        <w:rPr>
          <w:rFonts w:eastAsia="Calibri"/>
          <w:color w:val="auto"/>
          <w:sz w:val="24"/>
          <w:szCs w:val="24"/>
          <w:lang w:eastAsia="en-US"/>
        </w:rPr>
        <w:t xml:space="preserve"> with a clear definition of response policing and its many versions. This essay will then look towards discussing a policing incident which I attended which was of a complex nature. Throughout discussing the incident, various challenges will be critically assessed in order to give a balanced discussion towards response policing. Finally this essay will discuss the aims and strategies of response policing.</w:t>
      </w:r>
    </w:p>
    <w:p w14:paraId="05276B6F" w14:textId="31DDA213" w:rsidR="00DD6E34" w:rsidRPr="00F60DDA" w:rsidRDefault="00DD6E34" w:rsidP="00F521A5">
      <w:pPr>
        <w:overflowPunct/>
        <w:autoSpaceDE/>
        <w:autoSpaceDN/>
        <w:adjustRightInd/>
        <w:spacing w:after="160" w:line="276" w:lineRule="auto"/>
        <w:textAlignment w:val="auto"/>
        <w:rPr>
          <w:rFonts w:eastAsia="Calibri"/>
          <w:color w:val="auto"/>
          <w:sz w:val="24"/>
          <w:szCs w:val="24"/>
          <w:lang w:eastAsia="en-US"/>
        </w:rPr>
      </w:pPr>
      <w:r w:rsidRPr="00F60DDA">
        <w:rPr>
          <w:rFonts w:eastAsia="Calibri"/>
          <w:color w:val="auto"/>
          <w:sz w:val="24"/>
          <w:szCs w:val="24"/>
          <w:lang w:eastAsia="en-US"/>
        </w:rPr>
        <w:t>Response policing is a very broad area of policing. Response policing is used to des</w:t>
      </w:r>
      <w:r w:rsidR="00DC4A97" w:rsidRPr="00F60DDA">
        <w:rPr>
          <w:rFonts w:eastAsia="Calibri"/>
          <w:color w:val="auto"/>
          <w:sz w:val="24"/>
          <w:szCs w:val="24"/>
          <w:lang w:eastAsia="en-US"/>
        </w:rPr>
        <w:t>cribe the officers that respond</w:t>
      </w:r>
      <w:r w:rsidRPr="00F60DDA">
        <w:rPr>
          <w:rFonts w:eastAsia="Calibri"/>
          <w:color w:val="auto"/>
          <w:sz w:val="24"/>
          <w:szCs w:val="24"/>
          <w:lang w:eastAsia="en-US"/>
        </w:rPr>
        <w:t xml:space="preserve"> to non-emergency and emergency calls to the public. A response officer would be part of a team with a sergeant over-looking them and an inspector over-looking the sergeant. Response officers are the members of the force that will have the most engagement with the public. That means that they not only respond to 999 or 101 calls, they frequently, conduct proactive patrols, protect the public, provide emergency first aid and apply conflict management techniques, this is known as local policing (College of Policing, 2022). </w:t>
      </w:r>
    </w:p>
    <w:p w14:paraId="54513579" w14:textId="7E9AE432" w:rsidR="00DD6E34" w:rsidRPr="00F60DDA" w:rsidRDefault="00DD6E34" w:rsidP="00F521A5">
      <w:pPr>
        <w:overflowPunct/>
        <w:autoSpaceDE/>
        <w:autoSpaceDN/>
        <w:adjustRightInd/>
        <w:spacing w:after="160" w:line="276" w:lineRule="auto"/>
        <w:textAlignment w:val="auto"/>
        <w:rPr>
          <w:rFonts w:eastAsia="Calibri"/>
          <w:color w:val="auto"/>
          <w:sz w:val="24"/>
          <w:szCs w:val="24"/>
          <w:lang w:eastAsia="en-US"/>
        </w:rPr>
      </w:pPr>
      <w:r w:rsidRPr="00F60DDA">
        <w:rPr>
          <w:rFonts w:eastAsia="Calibri"/>
          <w:color w:val="auto"/>
          <w:sz w:val="24"/>
          <w:szCs w:val="24"/>
          <w:lang w:eastAsia="en-US"/>
        </w:rPr>
        <w:lastRenderedPageBreak/>
        <w:t>Moving away from local policing, regional response policing is another type of response policing. This would include boroughs or cities. Regional policing must still support local and national police needs but would be specific to it region. Such as the range of diversities and social challenges that the region may accommodate. Finally National response policing, which is simply the country. Some of the crimes associated with national policing include, cyber-crime, identity theft and drug manufacturing, these are crimes that could have a det</w:t>
      </w:r>
      <w:r w:rsidR="000A7EFF" w:rsidRPr="00F60DDA">
        <w:rPr>
          <w:rFonts w:eastAsia="Calibri"/>
          <w:color w:val="auto"/>
          <w:sz w:val="24"/>
          <w:szCs w:val="24"/>
          <w:lang w:eastAsia="en-US"/>
        </w:rPr>
        <w:t>rimental effect, nationwide (</w:t>
      </w:r>
      <w:proofErr w:type="spellStart"/>
      <w:r w:rsidRPr="00F60DDA">
        <w:rPr>
          <w:rFonts w:eastAsia="Calibri"/>
          <w:color w:val="auto"/>
          <w:sz w:val="24"/>
          <w:szCs w:val="24"/>
          <w:lang w:eastAsia="en-US"/>
        </w:rPr>
        <w:t>Nimmons</w:t>
      </w:r>
      <w:proofErr w:type="spellEnd"/>
      <w:r w:rsidRPr="00F60DDA">
        <w:rPr>
          <w:rFonts w:eastAsia="Calibri"/>
          <w:color w:val="auto"/>
          <w:sz w:val="24"/>
          <w:szCs w:val="24"/>
          <w:lang w:eastAsia="en-US"/>
        </w:rPr>
        <w:t>, 2017).</w:t>
      </w:r>
    </w:p>
    <w:p w14:paraId="4A7D4CFB" w14:textId="77777777" w:rsidR="00DD6E34" w:rsidRPr="00F60DDA" w:rsidRDefault="00DD6E34" w:rsidP="00F521A5">
      <w:pPr>
        <w:overflowPunct/>
        <w:autoSpaceDE/>
        <w:autoSpaceDN/>
        <w:adjustRightInd/>
        <w:spacing w:after="160" w:line="276" w:lineRule="auto"/>
        <w:textAlignment w:val="auto"/>
        <w:rPr>
          <w:rFonts w:eastAsia="Calibri"/>
          <w:color w:val="auto"/>
          <w:sz w:val="24"/>
          <w:szCs w:val="24"/>
          <w:lang w:eastAsia="en-US"/>
        </w:rPr>
      </w:pPr>
    </w:p>
    <w:p w14:paraId="43FF13D9" w14:textId="77777777" w:rsidR="00DD6E34" w:rsidRPr="00F60DDA" w:rsidRDefault="00DD6E34" w:rsidP="00F521A5">
      <w:pPr>
        <w:overflowPunct/>
        <w:autoSpaceDE/>
        <w:autoSpaceDN/>
        <w:adjustRightInd/>
        <w:spacing w:after="160" w:line="276" w:lineRule="auto"/>
        <w:textAlignment w:val="auto"/>
        <w:rPr>
          <w:rFonts w:eastAsia="Calibri"/>
          <w:color w:val="auto"/>
          <w:sz w:val="24"/>
          <w:szCs w:val="24"/>
          <w:lang w:eastAsia="en-US"/>
        </w:rPr>
      </w:pPr>
      <w:r w:rsidRPr="00F60DDA">
        <w:rPr>
          <w:rFonts w:eastAsia="Calibri"/>
          <w:color w:val="auto"/>
          <w:sz w:val="24"/>
          <w:szCs w:val="24"/>
          <w:lang w:eastAsia="en-US"/>
        </w:rPr>
        <w:t>An incident that I attended involved officers receiving a call, that a male had stabbed his both parents and has now fled the scene. A colleague and I have been first to attend the location and have begun to check the injuries to the two parents involved. Paramedics then shortly attended to medically assess the two injured parties, however, the injuries were superficial and they did not need to attend hospital. This is where the golden hour window opens, where memory is fresh and the incident has only happened a short time ago. The golden hour is crucial in many incidents that response officers attend, as it is the window immediately after an incident has occurred. It is the opportunity where evidence is vastly available to the police (Rose, 2021). There are a range of golden hour considerations. Some of these are to identify and support victims and witnesses, identify and preserve the scene, collect any physical evidence and to coordinate and inform your team and superior (College of Policing, 2022).</w:t>
      </w:r>
    </w:p>
    <w:p w14:paraId="2BA93D6E" w14:textId="77777777" w:rsidR="00DD6E34" w:rsidRPr="00F60DDA" w:rsidRDefault="00DD6E34" w:rsidP="00F521A5">
      <w:pPr>
        <w:overflowPunct/>
        <w:autoSpaceDE/>
        <w:autoSpaceDN/>
        <w:adjustRightInd/>
        <w:spacing w:after="160" w:line="276" w:lineRule="auto"/>
        <w:textAlignment w:val="auto"/>
        <w:rPr>
          <w:rFonts w:eastAsia="Calibri"/>
          <w:color w:val="auto"/>
          <w:sz w:val="24"/>
          <w:szCs w:val="24"/>
          <w:lang w:eastAsia="en-US"/>
        </w:rPr>
      </w:pPr>
      <w:r w:rsidRPr="00F60DDA">
        <w:rPr>
          <w:rFonts w:eastAsia="Calibri"/>
          <w:color w:val="auto"/>
          <w:sz w:val="24"/>
          <w:szCs w:val="24"/>
          <w:lang w:eastAsia="en-US"/>
        </w:rPr>
        <w:t>Shortly after armed police officers arrived and a cordon was set up. Intelligence had been provided which was the believed location of the wanted male. Further cordons were then set up and an area search for the male in several nearby locations was conducted.</w:t>
      </w:r>
    </w:p>
    <w:p w14:paraId="0B3EBCF4" w14:textId="528FF42C" w:rsidR="00DD6E34" w:rsidRPr="00F60DDA" w:rsidRDefault="00DD6E34" w:rsidP="00F521A5">
      <w:pPr>
        <w:overflowPunct/>
        <w:autoSpaceDE/>
        <w:autoSpaceDN/>
        <w:adjustRightInd/>
        <w:spacing w:after="160" w:line="276" w:lineRule="auto"/>
        <w:textAlignment w:val="auto"/>
        <w:rPr>
          <w:rFonts w:eastAsia="Calibri"/>
          <w:color w:val="auto"/>
          <w:sz w:val="24"/>
          <w:szCs w:val="24"/>
          <w:lang w:eastAsia="en-US"/>
        </w:rPr>
      </w:pPr>
      <w:r w:rsidRPr="00F60DDA">
        <w:rPr>
          <w:rFonts w:eastAsia="Calibri"/>
          <w:color w:val="auto"/>
          <w:sz w:val="24"/>
          <w:szCs w:val="24"/>
          <w:lang w:eastAsia="en-US"/>
        </w:rPr>
        <w:t>Due to the male being in an unknown location, the victims of this incident had to be removed from the address and taken to a safe location. A colleague and I have then taken victims of this incident to a nearby police station to make sure they were now safe and to complete statements. Later on in the evening the male was found by armed officers and through the help of a negotiator, detained successfully. Due to this the victims of the assault were allowed to return back to their address, once all relative evidence had been collected. All relevant safety forms were completed such as victim referrals and Public Protection notices, to safeguard all persons involved. A welfare check with the victims was conducted the following day, with the completion of victim personal statements, which is the victims chance to voice how the event has effected t</w:t>
      </w:r>
      <w:r w:rsidR="00DC4A97" w:rsidRPr="00F60DDA">
        <w:rPr>
          <w:rFonts w:eastAsia="Calibri"/>
          <w:color w:val="auto"/>
          <w:sz w:val="24"/>
          <w:szCs w:val="24"/>
          <w:lang w:eastAsia="en-US"/>
        </w:rPr>
        <w:t>hem in the short and long term.</w:t>
      </w:r>
    </w:p>
    <w:p w14:paraId="00E381A9" w14:textId="77777777" w:rsidR="00DD6E34" w:rsidRPr="00F60DDA" w:rsidRDefault="00DD6E34" w:rsidP="00F521A5">
      <w:pPr>
        <w:overflowPunct/>
        <w:autoSpaceDE/>
        <w:autoSpaceDN/>
        <w:adjustRightInd/>
        <w:spacing w:after="160" w:line="276" w:lineRule="auto"/>
        <w:textAlignment w:val="auto"/>
        <w:rPr>
          <w:rFonts w:eastAsia="Calibri"/>
          <w:color w:val="auto"/>
          <w:sz w:val="24"/>
          <w:szCs w:val="24"/>
          <w:lang w:eastAsia="en-US"/>
        </w:rPr>
      </w:pPr>
      <w:r w:rsidRPr="00F60DDA">
        <w:rPr>
          <w:rFonts w:eastAsia="Calibri"/>
          <w:color w:val="auto"/>
          <w:sz w:val="24"/>
          <w:szCs w:val="24"/>
          <w:lang w:eastAsia="en-US"/>
        </w:rPr>
        <w:t>Every incident will have its challenges. As incidents become more complex, further, more difficult challenges can arise. During this incident, we were faced with some challenges. However, it is the way the challenges are dealt with through thought-out strategies, which can help improve future incidents.</w:t>
      </w:r>
    </w:p>
    <w:p w14:paraId="32F1D988" w14:textId="37E6AAB5" w:rsidR="00DD6E34" w:rsidRPr="00F60DDA" w:rsidRDefault="00DD6E34" w:rsidP="00F521A5">
      <w:pPr>
        <w:overflowPunct/>
        <w:autoSpaceDE/>
        <w:autoSpaceDN/>
        <w:adjustRightInd/>
        <w:spacing w:after="160" w:line="276" w:lineRule="auto"/>
        <w:textAlignment w:val="auto"/>
        <w:rPr>
          <w:rFonts w:eastAsia="Calibri"/>
          <w:color w:val="auto"/>
          <w:sz w:val="24"/>
          <w:szCs w:val="24"/>
          <w:lang w:eastAsia="en-US"/>
        </w:rPr>
      </w:pPr>
      <w:r w:rsidRPr="00F60DDA">
        <w:rPr>
          <w:rFonts w:eastAsia="Calibri"/>
          <w:color w:val="auto"/>
          <w:sz w:val="24"/>
          <w:szCs w:val="24"/>
          <w:lang w:eastAsia="en-US"/>
        </w:rPr>
        <w:lastRenderedPageBreak/>
        <w:t>One clear challenge was communication. Communication within the police force and other emergency services is vital when dealing with incidents. Within this incident, there were too many instructions being relayed to too</w:t>
      </w:r>
      <w:r w:rsidR="00DC4A97" w:rsidRPr="00F60DDA">
        <w:rPr>
          <w:rFonts w:eastAsia="Calibri"/>
          <w:color w:val="auto"/>
          <w:sz w:val="24"/>
          <w:szCs w:val="24"/>
          <w:lang w:eastAsia="en-US"/>
        </w:rPr>
        <w:t xml:space="preserve"> many emergency workers. At one</w:t>
      </w:r>
      <w:r w:rsidRPr="00F60DDA">
        <w:rPr>
          <w:rFonts w:eastAsia="Calibri"/>
          <w:color w:val="auto"/>
          <w:sz w:val="24"/>
          <w:szCs w:val="24"/>
          <w:lang w:eastAsia="en-US"/>
        </w:rPr>
        <w:t xml:space="preserve"> point during the incident, plans were altered which meant that some officers were unsure where and what they should be doing at certain times.</w:t>
      </w:r>
    </w:p>
    <w:p w14:paraId="03330589" w14:textId="77777777" w:rsidR="00DD6E34" w:rsidRPr="00F60DDA" w:rsidRDefault="00DD6E34" w:rsidP="00F521A5">
      <w:pPr>
        <w:overflowPunct/>
        <w:autoSpaceDE/>
        <w:autoSpaceDN/>
        <w:adjustRightInd/>
        <w:spacing w:after="160" w:line="276" w:lineRule="auto"/>
        <w:textAlignment w:val="auto"/>
        <w:rPr>
          <w:rFonts w:eastAsia="Calibri"/>
          <w:color w:val="auto"/>
          <w:sz w:val="24"/>
          <w:szCs w:val="24"/>
          <w:lang w:eastAsia="en-US"/>
        </w:rPr>
      </w:pPr>
      <w:r w:rsidRPr="00F60DDA">
        <w:rPr>
          <w:rFonts w:eastAsia="Calibri"/>
          <w:color w:val="auto"/>
          <w:sz w:val="24"/>
          <w:szCs w:val="24"/>
          <w:lang w:eastAsia="en-US"/>
        </w:rPr>
        <w:t>The Joint emergency service interoperability programme (JESIP) was established in 2012 after a report was made by the Association of Chief Police Officers, Association of Ambulance Chief Executives and the Chief Fire Officer Association. It was introduced after major incidents had occurred whereby there was gaps in communication and working together by the emergency services (HMICFRS, 2022). There are five key areas of the JESIP, these are, co-location, coordination, communication, joint understanding of risk and shared situational awareness (College of Policing, 2022). With models like JESIP, emergency services are more aware of the circumstances and are all being told the same information. This would reduce mistakes and potential uncertainties at incidents through improved communication and planning between emergency services (British APCO, 2014). Although, the development of JESIP is not stating that it will solve all communication issues when dealing with major incidents, it is a model which is the stepping stones when trying to improve communication and ultimately have many emergency services working from the same overall target (British APCO, 2014).</w:t>
      </w:r>
    </w:p>
    <w:p w14:paraId="5768108D" w14:textId="77777777" w:rsidR="00DD6E34" w:rsidRPr="00F60DDA" w:rsidRDefault="00DD6E34" w:rsidP="00F521A5">
      <w:pPr>
        <w:overflowPunct/>
        <w:autoSpaceDE/>
        <w:autoSpaceDN/>
        <w:adjustRightInd/>
        <w:spacing w:after="160" w:line="276" w:lineRule="auto"/>
        <w:textAlignment w:val="auto"/>
        <w:rPr>
          <w:rFonts w:eastAsia="Calibri"/>
          <w:color w:val="auto"/>
          <w:sz w:val="24"/>
          <w:szCs w:val="24"/>
          <w:lang w:eastAsia="en-US"/>
        </w:rPr>
      </w:pPr>
      <w:r w:rsidRPr="00F60DDA">
        <w:rPr>
          <w:rFonts w:eastAsia="Calibri"/>
          <w:color w:val="auto"/>
          <w:sz w:val="24"/>
          <w:szCs w:val="24"/>
          <w:lang w:eastAsia="en-US"/>
        </w:rPr>
        <w:t xml:space="preserve">One used model for supporting situational awareness is METHANE. Methane, which stands for, major incident, exact location, type of incident, hazards, access, number of casualties, emergency services. Methane, is a method used by public services as a way of passing information relating to an incident between services and their control room. Similar to JESIP, it allows all of the involved emergency services to work together and acknowledge what is required from an incident (JESIP, 2022). </w:t>
      </w:r>
    </w:p>
    <w:p w14:paraId="4E4FE720" w14:textId="77777777" w:rsidR="00DD6E34" w:rsidRPr="00F60DDA" w:rsidRDefault="00DD6E34" w:rsidP="00F521A5">
      <w:pPr>
        <w:overflowPunct/>
        <w:autoSpaceDE/>
        <w:autoSpaceDN/>
        <w:adjustRightInd/>
        <w:spacing w:after="160" w:line="276" w:lineRule="auto"/>
        <w:textAlignment w:val="auto"/>
        <w:rPr>
          <w:rFonts w:eastAsia="Calibri"/>
          <w:color w:val="auto"/>
          <w:sz w:val="24"/>
          <w:szCs w:val="24"/>
          <w:lang w:eastAsia="en-US"/>
        </w:rPr>
      </w:pPr>
      <w:r w:rsidRPr="00F60DDA">
        <w:rPr>
          <w:rFonts w:eastAsia="Calibri"/>
          <w:color w:val="auto"/>
          <w:sz w:val="24"/>
          <w:szCs w:val="24"/>
          <w:lang w:eastAsia="en-US"/>
        </w:rPr>
        <w:t>In addition, to the points raised above. Mental health was a factor during my incident. Due to this factor, resources form the mental health team were on standby and a negotiator was arranged, this is an example of how JESIP and METHANE are used day in day out to assist with incidents that response officers attend.</w:t>
      </w:r>
    </w:p>
    <w:p w14:paraId="6A628D04" w14:textId="77777777" w:rsidR="00DD6E34" w:rsidRPr="00F60DDA" w:rsidRDefault="00DD6E34" w:rsidP="00F521A5">
      <w:pPr>
        <w:overflowPunct/>
        <w:autoSpaceDE/>
        <w:autoSpaceDN/>
        <w:adjustRightInd/>
        <w:spacing w:after="160" w:line="276" w:lineRule="auto"/>
        <w:textAlignment w:val="auto"/>
        <w:rPr>
          <w:rFonts w:eastAsia="Calibri"/>
          <w:color w:val="auto"/>
          <w:sz w:val="24"/>
          <w:szCs w:val="24"/>
          <w:lang w:eastAsia="en-US"/>
        </w:rPr>
      </w:pPr>
      <w:r w:rsidRPr="00F60DDA">
        <w:rPr>
          <w:rFonts w:eastAsia="Calibri"/>
          <w:color w:val="auto"/>
          <w:sz w:val="24"/>
          <w:szCs w:val="24"/>
          <w:lang w:eastAsia="en-US"/>
        </w:rPr>
        <w:t>Another challenge that we encountered were low resources when an immediate response was required. This can be caused due to frequent financial cuts, previous job cuts and further knock on effects for new officers (</w:t>
      </w:r>
      <w:proofErr w:type="spellStart"/>
      <w:r w:rsidRPr="00F60DDA">
        <w:rPr>
          <w:rFonts w:eastAsia="Calibri"/>
          <w:color w:val="auto"/>
          <w:sz w:val="24"/>
          <w:szCs w:val="24"/>
          <w:lang w:eastAsia="en-US"/>
        </w:rPr>
        <w:t>Nimmons</w:t>
      </w:r>
      <w:proofErr w:type="spellEnd"/>
      <w:r w:rsidRPr="00F60DDA">
        <w:rPr>
          <w:rFonts w:eastAsia="Calibri"/>
          <w:color w:val="auto"/>
          <w:sz w:val="24"/>
          <w:szCs w:val="24"/>
          <w:lang w:eastAsia="en-US"/>
        </w:rPr>
        <w:t xml:space="preserve">, 2017). Figures from 2018 show that the number of police officer per 100,000 people was 199, compared to 247 in 1996 (Institute for government, 2019). Currently the requirements are that the 20,000 new officers must undertake degree level education in order to become a substantive officer, this comes at a cost and with the government cutting budgets and recruitment is stalling (Dodd, 2020) However, In a report from 2021, from the promised 20,000 new police recruits by 2023. There have been 9,814 new recruits across the nation, which is still on target (Home Office, 2021). In addition, the </w:t>
      </w:r>
      <w:r w:rsidRPr="00F60DDA">
        <w:rPr>
          <w:rFonts w:eastAsia="Calibri"/>
          <w:color w:val="auto"/>
          <w:sz w:val="24"/>
          <w:szCs w:val="24"/>
          <w:lang w:eastAsia="en-US"/>
        </w:rPr>
        <w:lastRenderedPageBreak/>
        <w:t>Metropolitan Police are facing cuts of £110 million between 2020-2022, which again will have a knock on effect when tackling crime and overall recruitment (Dodd, 2020).</w:t>
      </w:r>
    </w:p>
    <w:p w14:paraId="61C8BCD9" w14:textId="77777777" w:rsidR="00DD6E34" w:rsidRPr="00F60DDA" w:rsidRDefault="00DD6E34" w:rsidP="00F521A5">
      <w:pPr>
        <w:overflowPunct/>
        <w:autoSpaceDE/>
        <w:autoSpaceDN/>
        <w:adjustRightInd/>
        <w:spacing w:after="160" w:line="276" w:lineRule="auto"/>
        <w:textAlignment w:val="auto"/>
        <w:rPr>
          <w:rFonts w:eastAsia="Calibri"/>
          <w:color w:val="auto"/>
          <w:sz w:val="24"/>
          <w:szCs w:val="24"/>
          <w:lang w:eastAsia="en-US"/>
        </w:rPr>
      </w:pPr>
      <w:r w:rsidRPr="00F60DDA">
        <w:rPr>
          <w:rFonts w:eastAsia="Calibri"/>
          <w:color w:val="auto"/>
          <w:sz w:val="24"/>
          <w:szCs w:val="24"/>
          <w:lang w:eastAsia="en-US"/>
        </w:rPr>
        <w:t>Referring back to the incident which I attended. As there are a shortage of officers, this slowed down the investigation and ate into our golden hour clock. Due to low resource levels, officers had to be diverted from other calls, or come from different sectors. This ultimately increased arrival time and resulted in officer not being able to find the wanted male for a considerable amount of time. This increased the severity of the incident and could have resulted in further injury being caused.</w:t>
      </w:r>
    </w:p>
    <w:p w14:paraId="6D01CE56" w14:textId="77777777" w:rsidR="00DD6E34" w:rsidRPr="00F60DDA" w:rsidRDefault="00DD6E34" w:rsidP="00F521A5">
      <w:pPr>
        <w:overflowPunct/>
        <w:autoSpaceDE/>
        <w:autoSpaceDN/>
        <w:adjustRightInd/>
        <w:spacing w:after="160" w:line="276" w:lineRule="auto"/>
        <w:textAlignment w:val="auto"/>
        <w:rPr>
          <w:rFonts w:eastAsia="Calibri"/>
          <w:color w:val="auto"/>
          <w:sz w:val="24"/>
          <w:szCs w:val="24"/>
          <w:lang w:eastAsia="en-US"/>
        </w:rPr>
      </w:pPr>
      <w:r w:rsidRPr="00F60DDA">
        <w:rPr>
          <w:rFonts w:eastAsia="Calibri"/>
          <w:color w:val="auto"/>
          <w:sz w:val="24"/>
          <w:szCs w:val="24"/>
          <w:lang w:eastAsia="en-US"/>
        </w:rPr>
        <w:t>The final challenge that will be discussed was the victim’s attitude and understanding towards this incident. Both involved had consumed alcohol and appeared to lack an understanding towards how serious this incident was. The challenge that I faced was prizing the pair from their property and taking them to a place of safety. From there my role was to try and gather any evidence in a form of a statement from the both parents. Once I had explained the risks and the process for dealing with potentially major incidents, the pair became more understanding and followed my instructions.</w:t>
      </w:r>
    </w:p>
    <w:p w14:paraId="79559C98" w14:textId="317E2959" w:rsidR="00DD6E34" w:rsidRPr="00F60DDA" w:rsidRDefault="00DD6E34" w:rsidP="00F521A5">
      <w:pPr>
        <w:overflowPunct/>
        <w:autoSpaceDE/>
        <w:autoSpaceDN/>
        <w:adjustRightInd/>
        <w:spacing w:after="160" w:line="276" w:lineRule="auto"/>
        <w:textAlignment w:val="auto"/>
        <w:rPr>
          <w:rFonts w:eastAsia="Calibri"/>
          <w:color w:val="auto"/>
          <w:sz w:val="24"/>
          <w:szCs w:val="24"/>
          <w:lang w:eastAsia="en-US"/>
        </w:rPr>
      </w:pPr>
      <w:r w:rsidRPr="00F60DDA">
        <w:rPr>
          <w:rFonts w:eastAsia="Calibri"/>
          <w:color w:val="auto"/>
          <w:sz w:val="24"/>
          <w:szCs w:val="24"/>
          <w:lang w:eastAsia="en-US"/>
        </w:rPr>
        <w:t xml:space="preserve">Knife and offensive weapon crimes is on the rise in the United Kingdom. In the year ending September 2014 to September 2019 there has been an increase of 49% of incidents involving possession of an article with </w:t>
      </w:r>
      <w:r w:rsidR="00DC4A97" w:rsidRPr="00F60DDA">
        <w:rPr>
          <w:rFonts w:eastAsia="Calibri"/>
          <w:color w:val="auto"/>
          <w:sz w:val="24"/>
          <w:szCs w:val="24"/>
          <w:lang w:eastAsia="en-US"/>
        </w:rPr>
        <w:t>a blade or point</w:t>
      </w:r>
      <w:r w:rsidRPr="00F60DDA">
        <w:rPr>
          <w:rFonts w:eastAsia="Calibri"/>
          <w:color w:val="auto"/>
          <w:sz w:val="24"/>
          <w:szCs w:val="24"/>
          <w:lang w:eastAsia="en-US"/>
        </w:rPr>
        <w:t xml:space="preserve"> (Ministry of Justice, 2022)</w:t>
      </w:r>
      <w:r w:rsidR="00DC4A97" w:rsidRPr="00F60DDA">
        <w:rPr>
          <w:rFonts w:eastAsia="Calibri"/>
          <w:color w:val="auto"/>
          <w:sz w:val="24"/>
          <w:szCs w:val="24"/>
          <w:lang w:eastAsia="en-US"/>
        </w:rPr>
        <w:t>.</w:t>
      </w:r>
      <w:r w:rsidRPr="00F60DDA">
        <w:rPr>
          <w:rFonts w:eastAsia="Calibri"/>
          <w:color w:val="auto"/>
          <w:sz w:val="24"/>
          <w:szCs w:val="24"/>
          <w:lang w:eastAsia="en-US"/>
        </w:rPr>
        <w:t xml:space="preserve"> In addition, this is also mirrored in Officer of National Statistics (2022)</w:t>
      </w:r>
      <w:r w:rsidR="00513A4C" w:rsidRPr="00F60DDA">
        <w:rPr>
          <w:rFonts w:eastAsia="Calibri"/>
          <w:color w:val="auto"/>
          <w:sz w:val="24"/>
          <w:szCs w:val="24"/>
          <w:lang w:eastAsia="en-US"/>
        </w:rPr>
        <w:t>,</w:t>
      </w:r>
      <w:r w:rsidRPr="00F60DDA">
        <w:rPr>
          <w:rFonts w:eastAsia="Calibri"/>
          <w:color w:val="auto"/>
          <w:sz w:val="24"/>
          <w:szCs w:val="24"/>
          <w:lang w:eastAsia="en-US"/>
        </w:rPr>
        <w:t xml:space="preserve"> which notes that in the recent police recorded crime figures, it shows a 3% increase in the number of knife and offensive weapon offences recorded. This figure has grown from 36,545 in the year ending September 2020 to 37,589 in the year ending September 2021.</w:t>
      </w:r>
    </w:p>
    <w:p w14:paraId="64656E06" w14:textId="77777777" w:rsidR="00DD6E34" w:rsidRPr="00F60DDA" w:rsidRDefault="00DD6E34" w:rsidP="00F521A5">
      <w:pPr>
        <w:overflowPunct/>
        <w:autoSpaceDE/>
        <w:autoSpaceDN/>
        <w:adjustRightInd/>
        <w:spacing w:after="160" w:line="276" w:lineRule="auto"/>
        <w:textAlignment w:val="auto"/>
        <w:rPr>
          <w:rFonts w:eastAsia="Calibri"/>
          <w:color w:val="auto"/>
          <w:sz w:val="24"/>
          <w:szCs w:val="24"/>
          <w:lang w:eastAsia="en-US"/>
        </w:rPr>
      </w:pPr>
    </w:p>
    <w:p w14:paraId="223AD14B" w14:textId="77777777" w:rsidR="00DD6E34" w:rsidRPr="00F60DDA" w:rsidRDefault="00DD6E34" w:rsidP="00F521A5">
      <w:pPr>
        <w:overflowPunct/>
        <w:autoSpaceDE/>
        <w:autoSpaceDN/>
        <w:adjustRightInd/>
        <w:spacing w:after="160" w:line="276" w:lineRule="auto"/>
        <w:textAlignment w:val="auto"/>
        <w:rPr>
          <w:rFonts w:eastAsia="Calibri"/>
          <w:color w:val="auto"/>
          <w:sz w:val="24"/>
          <w:szCs w:val="24"/>
          <w:lang w:eastAsia="en-US"/>
        </w:rPr>
      </w:pPr>
      <w:r w:rsidRPr="00F60DDA">
        <w:rPr>
          <w:rFonts w:eastAsia="Calibri"/>
          <w:color w:val="auto"/>
          <w:sz w:val="24"/>
          <w:szCs w:val="24"/>
          <w:lang w:eastAsia="en-US"/>
        </w:rPr>
        <w:t>As knife crime is beginning to increase within the UK (Ministry of Justice, 2022), strategies to combat this issue have been thought-out and implemented throughout the UK.</w:t>
      </w:r>
    </w:p>
    <w:p w14:paraId="457C006A" w14:textId="0E53496D" w:rsidR="00DD6E34" w:rsidRPr="00F60DDA" w:rsidRDefault="00DD6E34" w:rsidP="00F521A5">
      <w:pPr>
        <w:overflowPunct/>
        <w:autoSpaceDE/>
        <w:autoSpaceDN/>
        <w:adjustRightInd/>
        <w:spacing w:after="160" w:line="276" w:lineRule="auto"/>
        <w:textAlignment w:val="auto"/>
        <w:rPr>
          <w:rFonts w:eastAsia="Calibri"/>
          <w:color w:val="auto"/>
          <w:sz w:val="24"/>
          <w:szCs w:val="24"/>
          <w:lang w:eastAsia="en-US"/>
        </w:rPr>
      </w:pPr>
      <w:r w:rsidRPr="00F60DDA">
        <w:rPr>
          <w:rFonts w:eastAsia="Calibri"/>
          <w:color w:val="auto"/>
          <w:sz w:val="24"/>
          <w:szCs w:val="24"/>
          <w:lang w:eastAsia="en-US"/>
        </w:rPr>
        <w:t>One strategy, specific to the issue of knife crime is the Knife crime strategy 2017. With its overall focus to permanently reduce knife crime in London. A plan was set up with along with various partner agencies such as trading standards and the Metropolitan police, to help tackle the threat of knife crime and to improve safety. The strategy set</w:t>
      </w:r>
      <w:r w:rsidR="00513A4C" w:rsidRPr="00F60DDA">
        <w:rPr>
          <w:rFonts w:eastAsia="Calibri"/>
          <w:color w:val="auto"/>
          <w:sz w:val="24"/>
          <w:szCs w:val="24"/>
          <w:lang w:eastAsia="en-US"/>
        </w:rPr>
        <w:t xml:space="preserve"> out ways that the communities in </w:t>
      </w:r>
      <w:r w:rsidRPr="00F60DDA">
        <w:rPr>
          <w:rFonts w:eastAsia="Calibri"/>
          <w:color w:val="auto"/>
          <w:sz w:val="24"/>
          <w:szCs w:val="24"/>
          <w:lang w:eastAsia="en-US"/>
        </w:rPr>
        <w:t>London will be supported, which include, new funding to support grass roots activities and engaging with schools to protect children from crime at a young age. Further investments were made to support the victims and family members who are effected by knife crime and finally the online sales of knives and bladed articles have been monitored and reduced (Fighting Knife Crime, 20</w:t>
      </w:r>
      <w:r w:rsidR="00DA5AD7" w:rsidRPr="00F60DDA">
        <w:rPr>
          <w:rFonts w:eastAsia="Calibri"/>
          <w:color w:val="auto"/>
          <w:sz w:val="24"/>
          <w:szCs w:val="24"/>
          <w:lang w:eastAsia="en-US"/>
        </w:rPr>
        <w:t>17</w:t>
      </w:r>
      <w:r w:rsidRPr="00F60DDA">
        <w:rPr>
          <w:rFonts w:eastAsia="Calibri"/>
          <w:color w:val="auto"/>
          <w:sz w:val="24"/>
          <w:szCs w:val="24"/>
          <w:lang w:eastAsia="en-US"/>
        </w:rPr>
        <w:t>). In addition to this strategy, the Metropolitan Police have also increased their response to knife crime with the evolution of Operation Sceptre. The operation has increased its frequency to conducting monthly weapon sweeps, test purchasing, plane clothed operations and targeted stop searches to known knife carriers (</w:t>
      </w:r>
      <w:r w:rsidR="003D15CA" w:rsidRPr="00F60DDA">
        <w:rPr>
          <w:rFonts w:eastAsia="Calibri"/>
          <w:color w:val="auto"/>
          <w:sz w:val="24"/>
          <w:szCs w:val="24"/>
          <w:lang w:eastAsia="en-US"/>
        </w:rPr>
        <w:t>Greater London Authority</w:t>
      </w:r>
      <w:r w:rsidRPr="00F60DDA">
        <w:rPr>
          <w:rFonts w:eastAsia="Calibri"/>
          <w:color w:val="auto"/>
          <w:sz w:val="24"/>
          <w:szCs w:val="24"/>
          <w:lang w:eastAsia="en-US"/>
        </w:rPr>
        <w:t>, 2017).</w:t>
      </w:r>
    </w:p>
    <w:p w14:paraId="4128B800" w14:textId="75D3AB30" w:rsidR="00DD6E34" w:rsidRPr="00F60DDA" w:rsidRDefault="00DD6E34" w:rsidP="00F521A5">
      <w:pPr>
        <w:overflowPunct/>
        <w:autoSpaceDE/>
        <w:autoSpaceDN/>
        <w:adjustRightInd/>
        <w:spacing w:after="160" w:line="276" w:lineRule="auto"/>
        <w:textAlignment w:val="auto"/>
        <w:rPr>
          <w:rFonts w:eastAsia="Calibri"/>
          <w:color w:val="auto"/>
          <w:sz w:val="24"/>
          <w:szCs w:val="24"/>
          <w:lang w:eastAsia="en-US"/>
        </w:rPr>
      </w:pPr>
      <w:r w:rsidRPr="00F60DDA">
        <w:rPr>
          <w:rFonts w:eastAsia="Calibri"/>
          <w:color w:val="auto"/>
          <w:sz w:val="24"/>
          <w:szCs w:val="24"/>
          <w:lang w:eastAsia="en-US"/>
        </w:rPr>
        <w:lastRenderedPageBreak/>
        <w:t>As this was a domestic incident more concern towards the victim is present as the abuse can continue behind closed doors. As opposed to a stranger attack, where you have never seen the perpetrator before, they do not know you or where you live. Figures show that domestic incidents have rose by 6% in the year ending March 2021. There has also been an increase towards incidents that are being discussed in MARAC, raising from 43, per 10,000 female to 46 (Office for national statistics, 2021). MARAC was introduced in 2003, and stands for Multi-agency Risk Assessment Conference and is a strategy to tackle high risk domestic abuse victims. Some of its aims include, reducing repeat victimisation, risk assessment towards the perpetrator to determine if they are a risk to the general public and further victims and to share information which can increase the wellbeing and safety of vulnerable people. MARAC is another tool used to share information between departments and services (Richmond</w:t>
      </w:r>
      <w:r w:rsidR="0058410A" w:rsidRPr="00F60DDA">
        <w:rPr>
          <w:rFonts w:eastAsia="Calibri"/>
          <w:color w:val="auto"/>
          <w:sz w:val="24"/>
          <w:szCs w:val="24"/>
          <w:lang w:eastAsia="en-US"/>
        </w:rPr>
        <w:t>.gov</w:t>
      </w:r>
      <w:r w:rsidRPr="00F60DDA">
        <w:rPr>
          <w:rFonts w:eastAsia="Calibri"/>
          <w:color w:val="auto"/>
          <w:sz w:val="24"/>
          <w:szCs w:val="24"/>
          <w:lang w:eastAsia="en-US"/>
        </w:rPr>
        <w:t>, 2021), similar to how previously discussed models such as JESIP and METHANE are used today (JESIP, 2022).</w:t>
      </w:r>
    </w:p>
    <w:p w14:paraId="5227BB81" w14:textId="77777777" w:rsidR="00DD6E34" w:rsidRPr="00F60DDA" w:rsidRDefault="00DD6E34" w:rsidP="00F521A5">
      <w:pPr>
        <w:overflowPunct/>
        <w:autoSpaceDE/>
        <w:autoSpaceDN/>
        <w:adjustRightInd/>
        <w:spacing w:after="160" w:line="276" w:lineRule="auto"/>
        <w:textAlignment w:val="auto"/>
        <w:rPr>
          <w:rFonts w:eastAsia="Calibri"/>
          <w:color w:val="auto"/>
          <w:sz w:val="24"/>
          <w:szCs w:val="24"/>
          <w:lang w:eastAsia="en-US"/>
        </w:rPr>
      </w:pPr>
      <w:r w:rsidRPr="00F60DDA">
        <w:rPr>
          <w:rFonts w:eastAsia="Calibri"/>
          <w:color w:val="auto"/>
          <w:sz w:val="24"/>
          <w:szCs w:val="24"/>
          <w:lang w:eastAsia="en-US"/>
        </w:rPr>
        <w:t xml:space="preserve">Problem Oriented Policing (POP), sometimes referred to as the SARA model, (scanning, analysis, response, assessment) is a strategy used to tackle crime and disorder which involves, thorough analysis to understand the problem. The approach is targeted to each specific incident rather than the intervention itself and can be applied to any incident, which aim to address the root cause of an incident (College of Policing, 2022). It was developed in 1979 with its purpose to improve the effectiveness of policing. In the report, limitations were noticed when carrying out random patrol and rapid responses to a 999 call. The purpose of the strategy is to find the root cause of the problem and prevent it from occurring again (Goldstein, 1990). </w:t>
      </w:r>
    </w:p>
    <w:p w14:paraId="59512618" w14:textId="1D839446" w:rsidR="00DD6E34" w:rsidRPr="00F60DDA" w:rsidRDefault="00DD6E34" w:rsidP="00F521A5">
      <w:pPr>
        <w:overflowPunct/>
        <w:autoSpaceDE/>
        <w:autoSpaceDN/>
        <w:adjustRightInd/>
        <w:spacing w:after="160" w:line="276" w:lineRule="auto"/>
        <w:textAlignment w:val="auto"/>
        <w:rPr>
          <w:rFonts w:eastAsia="Calibri"/>
          <w:color w:val="auto"/>
          <w:sz w:val="24"/>
          <w:szCs w:val="24"/>
          <w:lang w:eastAsia="en-US"/>
        </w:rPr>
      </w:pPr>
      <w:r w:rsidRPr="00F60DDA">
        <w:rPr>
          <w:rFonts w:eastAsia="Calibri"/>
          <w:color w:val="auto"/>
          <w:sz w:val="24"/>
          <w:szCs w:val="24"/>
          <w:lang w:eastAsia="en-US"/>
        </w:rPr>
        <w:t>One example cited in Goldstein</w:t>
      </w:r>
      <w:r w:rsidR="00513A4C" w:rsidRPr="00F60DDA">
        <w:rPr>
          <w:rFonts w:eastAsia="Calibri"/>
          <w:color w:val="auto"/>
          <w:sz w:val="24"/>
          <w:szCs w:val="24"/>
          <w:lang w:eastAsia="en-US"/>
        </w:rPr>
        <w:t>’s</w:t>
      </w:r>
      <w:r w:rsidRPr="00F60DDA">
        <w:rPr>
          <w:rFonts w:eastAsia="Calibri"/>
          <w:color w:val="auto"/>
          <w:sz w:val="24"/>
          <w:szCs w:val="24"/>
          <w:lang w:eastAsia="en-US"/>
        </w:rPr>
        <w:t xml:space="preserve"> (1990) strategy towards crime and disorder</w:t>
      </w:r>
      <w:r w:rsidR="00513A4C" w:rsidRPr="00F60DDA">
        <w:rPr>
          <w:rFonts w:eastAsia="Calibri"/>
          <w:color w:val="auto"/>
          <w:sz w:val="24"/>
          <w:szCs w:val="24"/>
          <w:lang w:eastAsia="en-US"/>
        </w:rPr>
        <w:t>,</w:t>
      </w:r>
      <w:r w:rsidRPr="00F60DDA">
        <w:rPr>
          <w:rFonts w:eastAsia="Calibri"/>
          <w:color w:val="auto"/>
          <w:sz w:val="24"/>
          <w:szCs w:val="24"/>
          <w:lang w:eastAsia="en-US"/>
        </w:rPr>
        <w:t xml:space="preserve"> could be frequent drug dealing in a park. One side to policing could argue to attend the incident and make arrests. However, the root cause is not being irradiated. If foot patrols were carried out, on a specific day, time and location, to discover who is involved in this operation, the long term benefits would out way the short term. As my chosen incident involves knife crime, noted above (Fighting Knife Crime, 20</w:t>
      </w:r>
      <w:r w:rsidR="00DA5AD7" w:rsidRPr="00F60DDA">
        <w:rPr>
          <w:rFonts w:eastAsia="Calibri"/>
          <w:color w:val="auto"/>
          <w:sz w:val="24"/>
          <w:szCs w:val="24"/>
          <w:lang w:eastAsia="en-US"/>
        </w:rPr>
        <w:t>17</w:t>
      </w:r>
      <w:r w:rsidRPr="00F60DDA">
        <w:rPr>
          <w:rFonts w:eastAsia="Calibri"/>
          <w:color w:val="auto"/>
          <w:sz w:val="24"/>
          <w:szCs w:val="24"/>
          <w:lang w:eastAsia="en-US"/>
        </w:rPr>
        <w:t>). Problem oriented policing methods have been used to tackle knife crime, through strategies such as operation sceptre, noted above, in the arrangement of plain clothes operations, monthly weapon sweeps and targeted searches (</w:t>
      </w:r>
      <w:r w:rsidR="003D15CA" w:rsidRPr="00F60DDA">
        <w:rPr>
          <w:rFonts w:eastAsia="Calibri"/>
          <w:color w:val="auto"/>
          <w:sz w:val="24"/>
          <w:szCs w:val="24"/>
          <w:lang w:eastAsia="en-US"/>
        </w:rPr>
        <w:t>Greater London Authority</w:t>
      </w:r>
      <w:r w:rsidRPr="00F60DDA">
        <w:rPr>
          <w:rFonts w:eastAsia="Calibri"/>
          <w:color w:val="auto"/>
          <w:sz w:val="24"/>
          <w:szCs w:val="24"/>
          <w:lang w:eastAsia="en-US"/>
        </w:rPr>
        <w:t>, 2017).</w:t>
      </w:r>
    </w:p>
    <w:p w14:paraId="192F4595" w14:textId="77777777" w:rsidR="00DD6E34" w:rsidRPr="00F60DDA" w:rsidRDefault="00DD6E34" w:rsidP="00F521A5">
      <w:pPr>
        <w:overflowPunct/>
        <w:autoSpaceDE/>
        <w:autoSpaceDN/>
        <w:adjustRightInd/>
        <w:spacing w:after="160" w:line="276" w:lineRule="auto"/>
        <w:textAlignment w:val="auto"/>
        <w:rPr>
          <w:rFonts w:eastAsia="Calibri"/>
          <w:color w:val="auto"/>
          <w:sz w:val="24"/>
          <w:szCs w:val="24"/>
          <w:lang w:eastAsia="en-US"/>
        </w:rPr>
      </w:pPr>
      <w:r w:rsidRPr="00F60DDA">
        <w:rPr>
          <w:rFonts w:eastAsia="Calibri"/>
          <w:color w:val="auto"/>
          <w:sz w:val="24"/>
          <w:szCs w:val="24"/>
          <w:lang w:eastAsia="en-US"/>
        </w:rPr>
        <w:t>In conclusion, a clear definition towards what is meant by response policing has been explained. Next an incident which I attended of a complex nature was discussed, which then lead onto identifying the challenges that were present during this incident, these included communication, resource levels and severity of the incident. These challenges have then been critically assessed along with any strategies that have been developed in order to achieve effective policing. These included looking into tackling knife crime, domestic abuse and problem oriented policing.</w:t>
      </w:r>
    </w:p>
    <w:p w14:paraId="458D16F5" w14:textId="77777777" w:rsidR="00DD6E34" w:rsidRPr="00F60DDA" w:rsidRDefault="00DD6E34" w:rsidP="00F521A5">
      <w:pPr>
        <w:overflowPunct/>
        <w:autoSpaceDE/>
        <w:autoSpaceDN/>
        <w:adjustRightInd/>
        <w:spacing w:after="160" w:line="276" w:lineRule="auto"/>
        <w:textAlignment w:val="auto"/>
        <w:rPr>
          <w:rFonts w:eastAsia="Calibri"/>
          <w:color w:val="auto"/>
          <w:sz w:val="24"/>
          <w:szCs w:val="24"/>
          <w:lang w:eastAsia="en-US"/>
        </w:rPr>
      </w:pPr>
    </w:p>
    <w:p w14:paraId="7CCC989E" w14:textId="73590247" w:rsidR="0FF883D4" w:rsidRPr="00F60DDA" w:rsidRDefault="0FF883D4" w:rsidP="00F521A5">
      <w:pPr>
        <w:spacing w:line="276" w:lineRule="auto"/>
        <w:ind w:right="237"/>
        <w:jc w:val="both"/>
        <w:rPr>
          <w:color w:val="000000" w:themeColor="text1"/>
          <w:sz w:val="24"/>
          <w:szCs w:val="24"/>
        </w:rPr>
      </w:pPr>
    </w:p>
    <w:p w14:paraId="3DB202D7" w14:textId="796D15F7" w:rsidR="0FF883D4" w:rsidRPr="00F60DDA" w:rsidRDefault="0FF883D4" w:rsidP="00F521A5">
      <w:pPr>
        <w:spacing w:line="276" w:lineRule="auto"/>
        <w:ind w:right="237"/>
        <w:jc w:val="both"/>
        <w:rPr>
          <w:color w:val="000000" w:themeColor="text1"/>
          <w:sz w:val="24"/>
          <w:szCs w:val="24"/>
        </w:rPr>
      </w:pPr>
    </w:p>
    <w:p w14:paraId="550E30AF" w14:textId="77777777" w:rsidR="00025650" w:rsidRPr="00F60DDA" w:rsidRDefault="00025650" w:rsidP="00F521A5">
      <w:pPr>
        <w:spacing w:line="276" w:lineRule="auto"/>
        <w:ind w:right="237"/>
        <w:jc w:val="both"/>
        <w:rPr>
          <w:b/>
          <w:sz w:val="24"/>
          <w:szCs w:val="24"/>
        </w:rPr>
      </w:pPr>
    </w:p>
    <w:p w14:paraId="482B2B3A" w14:textId="063EC0D6" w:rsidR="0FF883D4" w:rsidRPr="00F60DDA" w:rsidRDefault="00025650" w:rsidP="00F521A5">
      <w:pPr>
        <w:spacing w:line="276" w:lineRule="auto"/>
        <w:ind w:right="237"/>
        <w:rPr>
          <w:sz w:val="24"/>
          <w:szCs w:val="24"/>
        </w:rPr>
      </w:pPr>
      <w:r w:rsidRPr="00F60DDA">
        <w:rPr>
          <w:sz w:val="24"/>
          <w:szCs w:val="24"/>
        </w:rPr>
        <w:br w:type="page"/>
      </w:r>
    </w:p>
    <w:p w14:paraId="7AF0C718" w14:textId="5CB27F12" w:rsidR="009249F8" w:rsidRPr="00F60DDA" w:rsidRDefault="009249F8" w:rsidP="00F521A5">
      <w:pPr>
        <w:overflowPunct/>
        <w:autoSpaceDE/>
        <w:autoSpaceDN/>
        <w:adjustRightInd/>
        <w:spacing w:line="276" w:lineRule="auto"/>
        <w:ind w:left="2880" w:right="225" w:firstLine="720"/>
        <w:rPr>
          <w:b/>
          <w:bCs/>
          <w:sz w:val="24"/>
          <w:szCs w:val="24"/>
          <w:lang w:eastAsia="zh-TW"/>
        </w:rPr>
      </w:pPr>
      <w:r w:rsidRPr="00F60DDA">
        <w:rPr>
          <w:b/>
          <w:bCs/>
          <w:sz w:val="24"/>
          <w:szCs w:val="24"/>
          <w:lang w:eastAsia="zh-TW"/>
        </w:rPr>
        <w:lastRenderedPageBreak/>
        <w:t xml:space="preserve">Task </w:t>
      </w:r>
      <w:r w:rsidR="31F93B7A" w:rsidRPr="00F60DDA">
        <w:rPr>
          <w:b/>
          <w:bCs/>
          <w:sz w:val="24"/>
          <w:szCs w:val="24"/>
          <w:lang w:eastAsia="zh-TW"/>
        </w:rPr>
        <w:t>5</w:t>
      </w:r>
    </w:p>
    <w:p w14:paraId="6C9EE0F9" w14:textId="303F83B0" w:rsidR="0FF883D4" w:rsidRPr="00F60DDA" w:rsidRDefault="0FF883D4" w:rsidP="00F521A5">
      <w:pPr>
        <w:spacing w:line="276" w:lineRule="auto"/>
        <w:ind w:right="225"/>
        <w:jc w:val="both"/>
        <w:rPr>
          <w:b/>
          <w:bCs/>
          <w:color w:val="auto"/>
          <w:sz w:val="24"/>
          <w:szCs w:val="24"/>
          <w:lang w:eastAsia="zh-TW"/>
        </w:rPr>
      </w:pPr>
    </w:p>
    <w:p w14:paraId="0212E98B" w14:textId="77777777" w:rsidR="009249F8" w:rsidRPr="00F60DDA" w:rsidRDefault="009249F8" w:rsidP="00F521A5">
      <w:pPr>
        <w:overflowPunct/>
        <w:autoSpaceDE/>
        <w:autoSpaceDN/>
        <w:adjustRightInd/>
        <w:spacing w:line="276" w:lineRule="auto"/>
        <w:ind w:right="225"/>
        <w:jc w:val="both"/>
        <w:rPr>
          <w:sz w:val="24"/>
          <w:szCs w:val="24"/>
          <w:lang w:eastAsia="zh-TW"/>
        </w:rPr>
      </w:pPr>
      <w:r w:rsidRPr="00F60DDA">
        <w:rPr>
          <w:b/>
          <w:bCs/>
          <w:color w:val="auto"/>
          <w:sz w:val="24"/>
          <w:szCs w:val="24"/>
          <w:lang w:eastAsia="zh-TW"/>
        </w:rPr>
        <w:t>Personal Study programme / Individual Learning Plan</w:t>
      </w:r>
      <w:r w:rsidRPr="00F60DDA">
        <w:rPr>
          <w:sz w:val="24"/>
          <w:szCs w:val="24"/>
          <w:lang w:eastAsia="zh-TW"/>
        </w:rPr>
        <w:t> </w:t>
      </w:r>
    </w:p>
    <w:p w14:paraId="2A963CDC" w14:textId="77777777" w:rsidR="009249F8" w:rsidRPr="00F60DDA" w:rsidRDefault="009249F8" w:rsidP="00F521A5">
      <w:pPr>
        <w:overflowPunct/>
        <w:autoSpaceDE/>
        <w:autoSpaceDN/>
        <w:adjustRightInd/>
        <w:spacing w:line="276" w:lineRule="auto"/>
        <w:ind w:right="225"/>
        <w:jc w:val="both"/>
        <w:rPr>
          <w:sz w:val="24"/>
          <w:szCs w:val="24"/>
          <w:lang w:eastAsia="zh-TW"/>
        </w:rPr>
      </w:pPr>
      <w:r w:rsidRPr="00F60DDA">
        <w:rPr>
          <w:sz w:val="24"/>
          <w:szCs w:val="24"/>
          <w:lang w:eastAsia="zh-TW"/>
        </w:rPr>
        <w:t> </w:t>
      </w:r>
    </w:p>
    <w:p w14:paraId="60A982B6" w14:textId="77777777" w:rsidR="009249F8" w:rsidRPr="00F60DDA" w:rsidRDefault="009249F8" w:rsidP="00F521A5">
      <w:pPr>
        <w:overflowPunct/>
        <w:autoSpaceDE/>
        <w:autoSpaceDN/>
        <w:adjustRightInd/>
        <w:spacing w:line="276" w:lineRule="auto"/>
        <w:ind w:right="225"/>
        <w:rPr>
          <w:color w:val="auto"/>
          <w:sz w:val="24"/>
          <w:szCs w:val="24"/>
          <w:lang w:eastAsia="zh-TW"/>
        </w:rPr>
      </w:pPr>
      <w:r w:rsidRPr="00F60DDA">
        <w:rPr>
          <w:color w:val="auto"/>
          <w:sz w:val="24"/>
          <w:szCs w:val="24"/>
          <w:lang w:eastAsia="zh-TW"/>
        </w:rPr>
        <w:t> </w:t>
      </w:r>
    </w:p>
    <w:p w14:paraId="62087933" w14:textId="77777777" w:rsidR="009249F8" w:rsidRPr="00F60DDA" w:rsidRDefault="009249F8" w:rsidP="00F521A5">
      <w:pPr>
        <w:overflowPunct/>
        <w:autoSpaceDE/>
        <w:autoSpaceDN/>
        <w:adjustRightInd/>
        <w:spacing w:line="276" w:lineRule="auto"/>
        <w:ind w:right="225"/>
        <w:jc w:val="both"/>
        <w:rPr>
          <w:sz w:val="24"/>
          <w:szCs w:val="24"/>
          <w:lang w:eastAsia="zh-TW"/>
        </w:rPr>
      </w:pPr>
      <w:r w:rsidRPr="00F60DDA">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F60DDA" w:rsidRDefault="009249F8" w:rsidP="00F521A5">
      <w:pPr>
        <w:overflowPunct/>
        <w:autoSpaceDE/>
        <w:autoSpaceDN/>
        <w:adjustRightInd/>
        <w:spacing w:line="276" w:lineRule="auto"/>
        <w:ind w:right="225"/>
        <w:jc w:val="both"/>
        <w:rPr>
          <w:sz w:val="24"/>
          <w:szCs w:val="24"/>
          <w:lang w:eastAsia="zh-TW"/>
        </w:rPr>
      </w:pPr>
      <w:r w:rsidRPr="00F60DDA">
        <w:rPr>
          <w:sz w:val="24"/>
          <w:szCs w:val="24"/>
          <w:lang w:eastAsia="zh-TW"/>
        </w:rPr>
        <w:t> </w:t>
      </w:r>
    </w:p>
    <w:p w14:paraId="004A8BA6" w14:textId="1469A0BF" w:rsidR="009249F8" w:rsidRPr="00F60DDA" w:rsidRDefault="009249F8" w:rsidP="00F521A5">
      <w:pPr>
        <w:overflowPunct/>
        <w:autoSpaceDE/>
        <w:autoSpaceDN/>
        <w:adjustRightInd/>
        <w:spacing w:line="276" w:lineRule="auto"/>
        <w:ind w:right="225"/>
        <w:jc w:val="both"/>
        <w:rPr>
          <w:sz w:val="24"/>
          <w:szCs w:val="24"/>
          <w:lang w:eastAsia="zh-TW"/>
        </w:rPr>
      </w:pPr>
      <w:r w:rsidRPr="00F60DDA">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00F60DDA">
        <w:rPr>
          <w:sz w:val="24"/>
          <w:szCs w:val="24"/>
          <w:lang w:eastAsia="zh-TW"/>
        </w:rPr>
        <w:t>skills,</w:t>
      </w:r>
      <w:r w:rsidRPr="00F60DDA">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F60DDA" w:rsidRDefault="009249F8" w:rsidP="00F521A5">
      <w:pPr>
        <w:overflowPunct/>
        <w:autoSpaceDE/>
        <w:autoSpaceDN/>
        <w:adjustRightInd/>
        <w:spacing w:line="276" w:lineRule="auto"/>
        <w:ind w:right="225"/>
        <w:jc w:val="both"/>
        <w:rPr>
          <w:sz w:val="24"/>
          <w:szCs w:val="24"/>
          <w:lang w:eastAsia="zh-TW"/>
        </w:rPr>
      </w:pPr>
      <w:r w:rsidRPr="00F60DDA">
        <w:rPr>
          <w:sz w:val="24"/>
          <w:szCs w:val="24"/>
          <w:lang w:eastAsia="zh-TW"/>
        </w:rPr>
        <w:t> </w:t>
      </w:r>
    </w:p>
    <w:p w14:paraId="027BE356" w14:textId="5B3698EA" w:rsidR="009249F8" w:rsidRPr="00F60DDA" w:rsidRDefault="7754824E" w:rsidP="00F521A5">
      <w:pPr>
        <w:overflowPunct/>
        <w:autoSpaceDE/>
        <w:autoSpaceDN/>
        <w:adjustRightInd/>
        <w:spacing w:line="276" w:lineRule="auto"/>
        <w:ind w:right="225"/>
        <w:jc w:val="both"/>
        <w:rPr>
          <w:sz w:val="24"/>
          <w:szCs w:val="24"/>
          <w:lang w:eastAsia="zh-TW"/>
        </w:rPr>
      </w:pPr>
      <w:r w:rsidRPr="00F60DDA">
        <w:rPr>
          <w:sz w:val="24"/>
          <w:szCs w:val="24"/>
          <w:lang w:eastAsia="zh-TW"/>
        </w:rPr>
        <w:t>2</w:t>
      </w:r>
      <w:r w:rsidR="12C8F19D" w:rsidRPr="00F60DDA">
        <w:rPr>
          <w:sz w:val="24"/>
          <w:szCs w:val="24"/>
          <w:lang w:eastAsia="zh-TW"/>
        </w:rPr>
        <w:t>000</w:t>
      </w:r>
      <w:r w:rsidR="009249F8" w:rsidRPr="00F60DDA">
        <w:rPr>
          <w:sz w:val="24"/>
          <w:szCs w:val="24"/>
          <w:lang w:eastAsia="zh-TW"/>
        </w:rPr>
        <w:t xml:space="preserve"> words </w:t>
      </w:r>
      <w:r w:rsidR="009249F8" w:rsidRPr="00F60DDA">
        <w:rPr>
          <w:i/>
          <w:iCs/>
          <w:sz w:val="24"/>
          <w:szCs w:val="24"/>
          <w:lang w:eastAsia="zh-TW"/>
        </w:rPr>
        <w:t>equivalent. Please note that this is not the actual number of words used in completing the table, the count reflects the thought and research behind it.</w:t>
      </w:r>
      <w:r w:rsidR="009249F8" w:rsidRPr="00F60DDA">
        <w:rPr>
          <w:sz w:val="24"/>
          <w:szCs w:val="24"/>
          <w:lang w:eastAsia="zh-TW"/>
        </w:rPr>
        <w:t> </w:t>
      </w:r>
    </w:p>
    <w:p w14:paraId="65CD06F9" w14:textId="77777777" w:rsidR="009249F8" w:rsidRPr="00F60DDA" w:rsidRDefault="009249F8" w:rsidP="00F521A5">
      <w:pPr>
        <w:overflowPunct/>
        <w:autoSpaceDE/>
        <w:autoSpaceDN/>
        <w:adjustRightInd/>
        <w:spacing w:line="276" w:lineRule="auto"/>
        <w:ind w:right="225"/>
        <w:jc w:val="both"/>
        <w:rPr>
          <w:sz w:val="24"/>
          <w:szCs w:val="24"/>
          <w:lang w:eastAsia="zh-TW"/>
        </w:rPr>
      </w:pPr>
      <w:r w:rsidRPr="00F60DDA">
        <w:rPr>
          <w:sz w:val="24"/>
          <w:szCs w:val="24"/>
          <w:lang w:eastAsia="zh-TW"/>
        </w:rPr>
        <w:t> </w:t>
      </w:r>
    </w:p>
    <w:p w14:paraId="367C0730" w14:textId="77777777" w:rsidR="009249F8" w:rsidRPr="00F60DDA" w:rsidRDefault="009249F8" w:rsidP="00F521A5">
      <w:pPr>
        <w:overflowPunct/>
        <w:autoSpaceDE/>
        <w:autoSpaceDN/>
        <w:adjustRightInd/>
        <w:spacing w:line="276" w:lineRule="auto"/>
        <w:ind w:right="225"/>
        <w:jc w:val="both"/>
        <w:rPr>
          <w:sz w:val="24"/>
          <w:szCs w:val="24"/>
          <w:lang w:eastAsia="zh-TW"/>
        </w:rPr>
      </w:pPr>
      <w:r w:rsidRPr="00F60DDA">
        <w:rPr>
          <w:sz w:val="24"/>
          <w:szCs w:val="24"/>
          <w:lang w:eastAsia="zh-TW"/>
        </w:rPr>
        <w:t> </w:t>
      </w:r>
    </w:p>
    <w:p w14:paraId="4F2C863E" w14:textId="77777777" w:rsidR="009249F8" w:rsidRPr="00F60DDA" w:rsidRDefault="009249F8" w:rsidP="00F521A5">
      <w:pPr>
        <w:overflowPunct/>
        <w:autoSpaceDE/>
        <w:autoSpaceDN/>
        <w:adjustRightInd/>
        <w:spacing w:line="276" w:lineRule="auto"/>
        <w:ind w:right="225"/>
        <w:jc w:val="both"/>
        <w:rPr>
          <w:sz w:val="24"/>
          <w:szCs w:val="24"/>
          <w:lang w:eastAsia="zh-TW"/>
        </w:rPr>
      </w:pPr>
      <w:r w:rsidRPr="00F60DDA">
        <w:rPr>
          <w:sz w:val="24"/>
          <w:szCs w:val="24"/>
          <w:lang w:eastAsia="zh-TW"/>
        </w:rPr>
        <w:t> </w:t>
      </w:r>
    </w:p>
    <w:p w14:paraId="7A26CF23" w14:textId="77777777" w:rsidR="009249F8" w:rsidRPr="00F60DDA" w:rsidRDefault="009249F8" w:rsidP="00F521A5">
      <w:pPr>
        <w:overflowPunct/>
        <w:autoSpaceDE/>
        <w:autoSpaceDN/>
        <w:adjustRightInd/>
        <w:spacing w:line="276" w:lineRule="auto"/>
        <w:ind w:right="225"/>
        <w:jc w:val="both"/>
        <w:rPr>
          <w:sz w:val="24"/>
          <w:szCs w:val="24"/>
          <w:lang w:eastAsia="zh-TW"/>
        </w:rPr>
      </w:pPr>
      <w:r w:rsidRPr="00F60DDA">
        <w:rPr>
          <w:b/>
          <w:bCs/>
          <w:sz w:val="24"/>
          <w:szCs w:val="24"/>
          <w:lang w:eastAsia="zh-TW"/>
        </w:rPr>
        <w:t>ANSWER:</w:t>
      </w:r>
      <w:r w:rsidRPr="00F60DDA">
        <w:rPr>
          <w:sz w:val="24"/>
          <w:szCs w:val="24"/>
          <w:lang w:eastAsia="zh-TW"/>
        </w:rPr>
        <w:t> </w:t>
      </w:r>
    </w:p>
    <w:p w14:paraId="49F01B64" w14:textId="77777777" w:rsidR="006319EB" w:rsidRPr="00F60DDA" w:rsidRDefault="006319EB" w:rsidP="00F521A5">
      <w:pPr>
        <w:overflowPunct/>
        <w:autoSpaceDE/>
        <w:autoSpaceDN/>
        <w:adjustRightInd/>
        <w:spacing w:line="276" w:lineRule="auto"/>
        <w:ind w:right="225"/>
        <w:jc w:val="both"/>
        <w:rPr>
          <w:sz w:val="24"/>
          <w:szCs w:val="24"/>
          <w:lang w:eastAsia="zh-TW"/>
        </w:rPr>
      </w:pPr>
    </w:p>
    <w:p w14:paraId="0EC6B902" w14:textId="77777777" w:rsidR="006319EB" w:rsidRPr="00F60DDA" w:rsidRDefault="006319EB" w:rsidP="00F521A5">
      <w:pPr>
        <w:overflowPunct/>
        <w:autoSpaceDE/>
        <w:autoSpaceDN/>
        <w:adjustRightInd/>
        <w:spacing w:line="276" w:lineRule="auto"/>
        <w:ind w:right="225"/>
        <w:jc w:val="both"/>
        <w:rPr>
          <w:sz w:val="24"/>
          <w:szCs w:val="24"/>
          <w:lang w:eastAsia="zh-TW"/>
        </w:rPr>
      </w:pPr>
    </w:p>
    <w:p w14:paraId="77D21A7B" w14:textId="77777777" w:rsidR="006319EB" w:rsidRPr="00F60DDA" w:rsidRDefault="006319EB" w:rsidP="00F521A5">
      <w:pPr>
        <w:overflowPunct/>
        <w:autoSpaceDE/>
        <w:autoSpaceDN/>
        <w:adjustRightInd/>
        <w:spacing w:line="276" w:lineRule="auto"/>
        <w:jc w:val="center"/>
        <w:rPr>
          <w:sz w:val="24"/>
          <w:szCs w:val="24"/>
          <w:lang w:eastAsia="zh-TW"/>
        </w:rPr>
      </w:pPr>
      <w:r w:rsidRPr="00F60DDA">
        <w:rPr>
          <w:b/>
          <w:bCs/>
          <w:sz w:val="24"/>
          <w:szCs w:val="24"/>
          <w:lang w:eastAsia="zh-TW"/>
        </w:rPr>
        <w:t>Knowledge, Skills and Experience Assessment</w:t>
      </w:r>
      <w:r w:rsidRPr="00F60DDA">
        <w:rPr>
          <w:sz w:val="24"/>
          <w:szCs w:val="24"/>
          <w:lang w:eastAsia="zh-TW"/>
        </w:rPr>
        <w:t> </w:t>
      </w:r>
    </w:p>
    <w:p w14:paraId="524EDC3D" w14:textId="77777777" w:rsidR="006319EB" w:rsidRPr="00F60DDA" w:rsidRDefault="006319EB" w:rsidP="00F521A5">
      <w:pPr>
        <w:overflowPunct/>
        <w:autoSpaceDE/>
        <w:autoSpaceDN/>
        <w:adjustRightInd/>
        <w:spacing w:line="276" w:lineRule="auto"/>
        <w:jc w:val="center"/>
        <w:rPr>
          <w:sz w:val="24"/>
          <w:szCs w:val="24"/>
          <w:lang w:eastAsia="zh-TW"/>
        </w:rPr>
      </w:pPr>
      <w:r w:rsidRPr="00F60DDA">
        <w:rPr>
          <w:sz w:val="24"/>
          <w:szCs w:val="24"/>
          <w:lang w:eastAsia="zh-TW"/>
        </w:rPr>
        <w:t> </w:t>
      </w:r>
    </w:p>
    <w:tbl>
      <w:tblPr>
        <w:tblW w:w="889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403"/>
        <w:gridCol w:w="522"/>
        <w:gridCol w:w="651"/>
        <w:gridCol w:w="660"/>
        <w:gridCol w:w="645"/>
        <w:gridCol w:w="652"/>
        <w:gridCol w:w="576"/>
        <w:gridCol w:w="2786"/>
      </w:tblGrid>
      <w:tr w:rsidR="006319EB" w:rsidRPr="00F60DDA" w14:paraId="7F8E27BD" w14:textId="77777777" w:rsidTr="005709C6">
        <w:tc>
          <w:tcPr>
            <w:tcW w:w="2402" w:type="dxa"/>
            <w:tcBorders>
              <w:top w:val="single" w:sz="6" w:space="0" w:color="auto"/>
              <w:left w:val="single" w:sz="6" w:space="0" w:color="auto"/>
              <w:bottom w:val="single" w:sz="6" w:space="0" w:color="auto"/>
              <w:right w:val="single" w:sz="6" w:space="0" w:color="auto"/>
            </w:tcBorders>
            <w:hideMark/>
          </w:tcPr>
          <w:p w14:paraId="3663FE3B" w14:textId="77777777" w:rsidR="006319EB" w:rsidRPr="00F60DDA" w:rsidRDefault="006319EB" w:rsidP="00F521A5">
            <w:pPr>
              <w:overflowPunct/>
              <w:autoSpaceDE/>
              <w:autoSpaceDN/>
              <w:adjustRightInd/>
              <w:spacing w:line="276" w:lineRule="auto"/>
              <w:rPr>
                <w:sz w:val="24"/>
                <w:szCs w:val="24"/>
                <w:lang w:eastAsia="zh-TW"/>
              </w:rPr>
            </w:pPr>
            <w:r w:rsidRPr="00F60DDA">
              <w:rPr>
                <w:sz w:val="24"/>
                <w:szCs w:val="24"/>
                <w:lang w:eastAsia="zh-TW"/>
              </w:rPr>
              <w:t> </w:t>
            </w:r>
          </w:p>
        </w:tc>
        <w:tc>
          <w:tcPr>
            <w:tcW w:w="1742" w:type="dxa"/>
            <w:gridSpan w:val="3"/>
            <w:tcBorders>
              <w:top w:val="single" w:sz="6" w:space="0" w:color="auto"/>
              <w:left w:val="nil"/>
              <w:bottom w:val="single" w:sz="6" w:space="0" w:color="auto"/>
              <w:right w:val="single" w:sz="6" w:space="0" w:color="auto"/>
            </w:tcBorders>
            <w:hideMark/>
          </w:tcPr>
          <w:p w14:paraId="351CF0C1" w14:textId="77777777" w:rsidR="006319EB" w:rsidRPr="00F60DDA" w:rsidRDefault="006319EB" w:rsidP="00F521A5">
            <w:pPr>
              <w:overflowPunct/>
              <w:autoSpaceDE/>
              <w:autoSpaceDN/>
              <w:adjustRightInd/>
              <w:spacing w:line="276" w:lineRule="auto"/>
              <w:rPr>
                <w:sz w:val="24"/>
                <w:szCs w:val="24"/>
                <w:lang w:eastAsia="zh-TW"/>
              </w:rPr>
            </w:pPr>
            <w:r w:rsidRPr="00F60DDA">
              <w:rPr>
                <w:b/>
                <w:bCs/>
                <w:sz w:val="24"/>
                <w:szCs w:val="24"/>
                <w:lang w:eastAsia="zh-TW"/>
              </w:rPr>
              <w:t>REQUIRED</w:t>
            </w:r>
            <w:r w:rsidRPr="00F60DDA">
              <w:rPr>
                <w:sz w:val="24"/>
                <w:szCs w:val="24"/>
                <w:lang w:eastAsia="zh-TW"/>
              </w:rPr>
              <w:t> </w:t>
            </w:r>
          </w:p>
        </w:tc>
        <w:tc>
          <w:tcPr>
            <w:tcW w:w="1869" w:type="dxa"/>
            <w:gridSpan w:val="3"/>
            <w:tcBorders>
              <w:top w:val="single" w:sz="6" w:space="0" w:color="auto"/>
              <w:left w:val="nil"/>
              <w:bottom w:val="single" w:sz="6" w:space="0" w:color="auto"/>
              <w:right w:val="single" w:sz="6" w:space="0" w:color="auto"/>
            </w:tcBorders>
            <w:hideMark/>
          </w:tcPr>
          <w:p w14:paraId="324CF55B" w14:textId="77777777" w:rsidR="006319EB" w:rsidRPr="00F60DDA" w:rsidRDefault="006319EB" w:rsidP="00F521A5">
            <w:pPr>
              <w:overflowPunct/>
              <w:autoSpaceDE/>
              <w:autoSpaceDN/>
              <w:adjustRightInd/>
              <w:spacing w:line="276" w:lineRule="auto"/>
              <w:rPr>
                <w:sz w:val="24"/>
                <w:szCs w:val="24"/>
                <w:lang w:eastAsia="zh-TW"/>
              </w:rPr>
            </w:pPr>
            <w:r w:rsidRPr="00F60DDA">
              <w:rPr>
                <w:b/>
                <w:bCs/>
                <w:sz w:val="24"/>
                <w:szCs w:val="24"/>
                <w:lang w:eastAsia="zh-TW"/>
              </w:rPr>
              <w:t>RATING</w:t>
            </w:r>
            <w:r w:rsidRPr="00F60DDA">
              <w:rPr>
                <w:sz w:val="24"/>
                <w:szCs w:val="24"/>
                <w:lang w:eastAsia="zh-TW"/>
              </w:rPr>
              <w:t> </w:t>
            </w:r>
          </w:p>
        </w:tc>
        <w:tc>
          <w:tcPr>
            <w:tcW w:w="2882" w:type="dxa"/>
            <w:tcBorders>
              <w:top w:val="single" w:sz="6" w:space="0" w:color="auto"/>
              <w:left w:val="nil"/>
              <w:bottom w:val="single" w:sz="6" w:space="0" w:color="auto"/>
              <w:right w:val="single" w:sz="6" w:space="0" w:color="auto"/>
            </w:tcBorders>
            <w:hideMark/>
          </w:tcPr>
          <w:p w14:paraId="4D6D6459" w14:textId="77777777" w:rsidR="006319EB" w:rsidRPr="00F60DDA" w:rsidRDefault="006319EB" w:rsidP="00F521A5">
            <w:pPr>
              <w:overflowPunct/>
              <w:autoSpaceDE/>
              <w:autoSpaceDN/>
              <w:adjustRightInd/>
              <w:spacing w:line="276" w:lineRule="auto"/>
              <w:rPr>
                <w:sz w:val="24"/>
                <w:szCs w:val="24"/>
                <w:lang w:eastAsia="zh-TW"/>
              </w:rPr>
            </w:pPr>
            <w:r w:rsidRPr="00F60DDA">
              <w:rPr>
                <w:b/>
                <w:bCs/>
                <w:sz w:val="24"/>
                <w:szCs w:val="24"/>
                <w:lang w:eastAsia="zh-TW"/>
              </w:rPr>
              <w:t>DEVELOPMENT NEED</w:t>
            </w:r>
            <w:r w:rsidRPr="00F60DDA">
              <w:rPr>
                <w:sz w:val="24"/>
                <w:szCs w:val="24"/>
                <w:lang w:eastAsia="zh-TW"/>
              </w:rPr>
              <w:t> </w:t>
            </w:r>
          </w:p>
          <w:p w14:paraId="78AF7E53" w14:textId="77777777" w:rsidR="006319EB" w:rsidRPr="00F60DDA" w:rsidRDefault="006319EB" w:rsidP="00F521A5">
            <w:pPr>
              <w:overflowPunct/>
              <w:autoSpaceDE/>
              <w:autoSpaceDN/>
              <w:adjustRightInd/>
              <w:spacing w:line="276" w:lineRule="auto"/>
              <w:rPr>
                <w:sz w:val="24"/>
                <w:szCs w:val="24"/>
                <w:lang w:eastAsia="zh-TW"/>
              </w:rPr>
            </w:pPr>
            <w:r w:rsidRPr="00F60DDA">
              <w:rPr>
                <w:sz w:val="24"/>
                <w:szCs w:val="24"/>
                <w:lang w:eastAsia="zh-TW"/>
              </w:rPr>
              <w:t> </w:t>
            </w:r>
          </w:p>
        </w:tc>
      </w:tr>
      <w:tr w:rsidR="006319EB" w:rsidRPr="00F60DDA" w14:paraId="326D1ABE" w14:textId="77777777" w:rsidTr="005709C6">
        <w:tc>
          <w:tcPr>
            <w:tcW w:w="2402" w:type="dxa"/>
            <w:tcBorders>
              <w:top w:val="nil"/>
              <w:left w:val="single" w:sz="6" w:space="0" w:color="auto"/>
              <w:bottom w:val="single" w:sz="6" w:space="0" w:color="auto"/>
              <w:right w:val="single" w:sz="6" w:space="0" w:color="auto"/>
            </w:tcBorders>
            <w:hideMark/>
          </w:tcPr>
          <w:p w14:paraId="0B978BF4" w14:textId="77777777" w:rsidR="006319EB" w:rsidRPr="00F60DDA" w:rsidRDefault="006319EB" w:rsidP="00F521A5">
            <w:pPr>
              <w:overflowPunct/>
              <w:autoSpaceDE/>
              <w:autoSpaceDN/>
              <w:adjustRightInd/>
              <w:spacing w:line="276" w:lineRule="auto"/>
              <w:rPr>
                <w:sz w:val="24"/>
                <w:szCs w:val="24"/>
                <w:lang w:eastAsia="zh-TW"/>
              </w:rPr>
            </w:pPr>
            <w:r w:rsidRPr="00F60DDA">
              <w:rPr>
                <w:b/>
                <w:bCs/>
                <w:sz w:val="24"/>
                <w:szCs w:val="24"/>
                <w:lang w:eastAsia="zh-TW"/>
              </w:rPr>
              <w:t>KNOWLEDGE</w:t>
            </w:r>
            <w:r w:rsidRPr="00F60DDA">
              <w:rPr>
                <w:sz w:val="24"/>
                <w:szCs w:val="24"/>
                <w:lang w:eastAsia="zh-TW"/>
              </w:rPr>
              <w:t> </w:t>
            </w:r>
          </w:p>
          <w:p w14:paraId="4FE0C0B8" w14:textId="77777777" w:rsidR="006319EB" w:rsidRPr="00F60DDA" w:rsidRDefault="006319EB" w:rsidP="00F521A5">
            <w:pPr>
              <w:overflowPunct/>
              <w:autoSpaceDE/>
              <w:autoSpaceDN/>
              <w:adjustRightInd/>
              <w:spacing w:line="276" w:lineRule="auto"/>
              <w:rPr>
                <w:sz w:val="24"/>
                <w:szCs w:val="24"/>
                <w:lang w:eastAsia="zh-TW"/>
              </w:rPr>
            </w:pPr>
            <w:r w:rsidRPr="00F60DDA">
              <w:rPr>
                <w:sz w:val="24"/>
                <w:szCs w:val="24"/>
                <w:lang w:eastAsia="zh-TW"/>
              </w:rPr>
              <w:t> </w:t>
            </w:r>
          </w:p>
          <w:p w14:paraId="7C4E2BB5" w14:textId="77777777" w:rsidR="006319EB" w:rsidRPr="00F60DDA" w:rsidRDefault="006319EB" w:rsidP="00F521A5">
            <w:pPr>
              <w:overflowPunct/>
              <w:autoSpaceDE/>
              <w:autoSpaceDN/>
              <w:adjustRightInd/>
              <w:spacing w:line="276" w:lineRule="auto"/>
              <w:rPr>
                <w:sz w:val="24"/>
                <w:szCs w:val="24"/>
                <w:lang w:eastAsia="zh-TW"/>
              </w:rPr>
            </w:pPr>
            <w:r w:rsidRPr="00F60DDA">
              <w:rPr>
                <w:sz w:val="24"/>
                <w:szCs w:val="24"/>
                <w:lang w:eastAsia="zh-TW"/>
              </w:rPr>
              <w:t> The police force is an ever changing and vast job role, which makes it impossible to be able to know everything. However my job role requires me to have a relatively good understanding of being a police officer.</w:t>
            </w:r>
          </w:p>
          <w:p w14:paraId="5DEFA8ED" w14:textId="77777777" w:rsidR="006319EB" w:rsidRPr="00F60DDA" w:rsidRDefault="006319EB" w:rsidP="00F521A5">
            <w:pPr>
              <w:overflowPunct/>
              <w:autoSpaceDE/>
              <w:autoSpaceDN/>
              <w:adjustRightInd/>
              <w:spacing w:line="276" w:lineRule="auto"/>
              <w:rPr>
                <w:sz w:val="24"/>
                <w:szCs w:val="24"/>
                <w:lang w:eastAsia="zh-TW"/>
              </w:rPr>
            </w:pPr>
          </w:p>
          <w:p w14:paraId="4E3074C6" w14:textId="77777777" w:rsidR="006319EB" w:rsidRPr="00F60DDA" w:rsidRDefault="006319EB" w:rsidP="00F521A5">
            <w:pPr>
              <w:numPr>
                <w:ilvl w:val="0"/>
                <w:numId w:val="6"/>
              </w:numPr>
              <w:overflowPunct/>
              <w:autoSpaceDE/>
              <w:autoSpaceDN/>
              <w:adjustRightInd/>
              <w:spacing w:after="160" w:line="276" w:lineRule="auto"/>
              <w:contextualSpacing/>
              <w:textAlignment w:val="auto"/>
              <w:rPr>
                <w:sz w:val="24"/>
                <w:szCs w:val="24"/>
                <w:lang w:eastAsia="zh-TW"/>
              </w:rPr>
            </w:pPr>
            <w:r w:rsidRPr="00F60DDA">
              <w:rPr>
                <w:sz w:val="24"/>
                <w:szCs w:val="24"/>
                <w:lang w:eastAsia="zh-TW"/>
              </w:rPr>
              <w:lastRenderedPageBreak/>
              <w:t>Understanding the wide range of positive actions we can use as police officers.</w:t>
            </w:r>
          </w:p>
          <w:p w14:paraId="33FCA041" w14:textId="77777777" w:rsidR="006319EB" w:rsidRPr="00F60DDA" w:rsidRDefault="006319EB" w:rsidP="00F521A5">
            <w:pPr>
              <w:overflowPunct/>
              <w:autoSpaceDE/>
              <w:autoSpaceDN/>
              <w:adjustRightInd/>
              <w:spacing w:line="276" w:lineRule="auto"/>
              <w:rPr>
                <w:sz w:val="24"/>
                <w:szCs w:val="24"/>
                <w:lang w:eastAsia="zh-TW"/>
              </w:rPr>
            </w:pPr>
          </w:p>
          <w:p w14:paraId="7D9CACA9" w14:textId="77777777" w:rsidR="006319EB" w:rsidRPr="00F60DDA" w:rsidRDefault="006319EB" w:rsidP="00F521A5">
            <w:pPr>
              <w:overflowPunct/>
              <w:autoSpaceDE/>
              <w:autoSpaceDN/>
              <w:adjustRightInd/>
              <w:spacing w:line="276" w:lineRule="auto"/>
              <w:rPr>
                <w:sz w:val="24"/>
                <w:szCs w:val="24"/>
                <w:lang w:eastAsia="zh-TW"/>
              </w:rPr>
            </w:pPr>
          </w:p>
          <w:p w14:paraId="7E98C16F" w14:textId="77777777" w:rsidR="006319EB" w:rsidRPr="00F60DDA" w:rsidRDefault="006319EB" w:rsidP="00F521A5">
            <w:pPr>
              <w:overflowPunct/>
              <w:autoSpaceDE/>
              <w:autoSpaceDN/>
              <w:adjustRightInd/>
              <w:spacing w:line="276" w:lineRule="auto"/>
              <w:rPr>
                <w:sz w:val="24"/>
                <w:szCs w:val="24"/>
                <w:lang w:eastAsia="zh-TW"/>
              </w:rPr>
            </w:pPr>
          </w:p>
          <w:p w14:paraId="4541AAD9" w14:textId="77777777" w:rsidR="006319EB" w:rsidRPr="00F60DDA" w:rsidRDefault="006319EB" w:rsidP="00F521A5">
            <w:pPr>
              <w:overflowPunct/>
              <w:autoSpaceDE/>
              <w:autoSpaceDN/>
              <w:adjustRightInd/>
              <w:spacing w:line="276" w:lineRule="auto"/>
              <w:rPr>
                <w:sz w:val="24"/>
                <w:szCs w:val="24"/>
                <w:lang w:eastAsia="zh-TW"/>
              </w:rPr>
            </w:pPr>
          </w:p>
          <w:p w14:paraId="0344137D" w14:textId="77777777" w:rsidR="006319EB" w:rsidRPr="00F60DDA" w:rsidRDefault="006319EB" w:rsidP="00F521A5">
            <w:pPr>
              <w:overflowPunct/>
              <w:autoSpaceDE/>
              <w:autoSpaceDN/>
              <w:adjustRightInd/>
              <w:spacing w:line="276" w:lineRule="auto"/>
              <w:rPr>
                <w:sz w:val="24"/>
                <w:szCs w:val="24"/>
                <w:lang w:eastAsia="zh-TW"/>
              </w:rPr>
            </w:pPr>
          </w:p>
          <w:p w14:paraId="65AC4EEA" w14:textId="77777777" w:rsidR="006319EB" w:rsidRPr="00F60DDA" w:rsidRDefault="006319EB" w:rsidP="00F521A5">
            <w:pPr>
              <w:overflowPunct/>
              <w:autoSpaceDE/>
              <w:autoSpaceDN/>
              <w:adjustRightInd/>
              <w:spacing w:line="276" w:lineRule="auto"/>
              <w:rPr>
                <w:sz w:val="24"/>
                <w:szCs w:val="24"/>
                <w:lang w:eastAsia="zh-TW"/>
              </w:rPr>
            </w:pPr>
          </w:p>
          <w:p w14:paraId="1E5C632B" w14:textId="77777777" w:rsidR="006319EB" w:rsidRPr="00F60DDA" w:rsidRDefault="006319EB" w:rsidP="00F521A5">
            <w:pPr>
              <w:overflowPunct/>
              <w:autoSpaceDE/>
              <w:autoSpaceDN/>
              <w:adjustRightInd/>
              <w:spacing w:line="276" w:lineRule="auto"/>
              <w:rPr>
                <w:sz w:val="24"/>
                <w:szCs w:val="24"/>
                <w:lang w:eastAsia="zh-TW"/>
              </w:rPr>
            </w:pPr>
          </w:p>
          <w:p w14:paraId="59553246" w14:textId="77777777" w:rsidR="006319EB" w:rsidRPr="00F60DDA" w:rsidRDefault="006319EB" w:rsidP="00F521A5">
            <w:pPr>
              <w:overflowPunct/>
              <w:autoSpaceDE/>
              <w:autoSpaceDN/>
              <w:adjustRightInd/>
              <w:spacing w:line="276" w:lineRule="auto"/>
              <w:rPr>
                <w:sz w:val="24"/>
                <w:szCs w:val="24"/>
                <w:lang w:eastAsia="zh-TW"/>
              </w:rPr>
            </w:pPr>
          </w:p>
          <w:p w14:paraId="34769679" w14:textId="5E3206EC" w:rsidR="006319EB" w:rsidRPr="00F60DDA" w:rsidRDefault="006319EB" w:rsidP="00F521A5">
            <w:pPr>
              <w:overflowPunct/>
              <w:autoSpaceDE/>
              <w:autoSpaceDN/>
              <w:adjustRightInd/>
              <w:spacing w:line="276" w:lineRule="auto"/>
              <w:rPr>
                <w:sz w:val="24"/>
                <w:szCs w:val="24"/>
                <w:lang w:eastAsia="zh-TW"/>
              </w:rPr>
            </w:pPr>
          </w:p>
          <w:p w14:paraId="404083D8" w14:textId="060ED5D5" w:rsidR="006319EB" w:rsidRPr="00F60DDA" w:rsidRDefault="006319EB" w:rsidP="00F521A5">
            <w:pPr>
              <w:overflowPunct/>
              <w:autoSpaceDE/>
              <w:autoSpaceDN/>
              <w:adjustRightInd/>
              <w:spacing w:line="276" w:lineRule="auto"/>
              <w:rPr>
                <w:sz w:val="24"/>
                <w:szCs w:val="24"/>
                <w:lang w:eastAsia="zh-TW"/>
              </w:rPr>
            </w:pPr>
          </w:p>
          <w:p w14:paraId="022DF020" w14:textId="77777777" w:rsidR="006319EB" w:rsidRPr="00F60DDA" w:rsidRDefault="006319EB" w:rsidP="00F521A5">
            <w:pPr>
              <w:overflowPunct/>
              <w:autoSpaceDE/>
              <w:autoSpaceDN/>
              <w:adjustRightInd/>
              <w:spacing w:line="276" w:lineRule="auto"/>
              <w:rPr>
                <w:sz w:val="24"/>
                <w:szCs w:val="24"/>
                <w:lang w:eastAsia="zh-TW"/>
              </w:rPr>
            </w:pPr>
          </w:p>
          <w:p w14:paraId="44778124" w14:textId="77777777" w:rsidR="006319EB" w:rsidRPr="00F60DDA" w:rsidRDefault="006319EB" w:rsidP="00F521A5">
            <w:pPr>
              <w:overflowPunct/>
              <w:autoSpaceDE/>
              <w:autoSpaceDN/>
              <w:adjustRightInd/>
              <w:spacing w:line="276" w:lineRule="auto"/>
              <w:rPr>
                <w:sz w:val="24"/>
                <w:szCs w:val="24"/>
                <w:lang w:eastAsia="zh-TW"/>
              </w:rPr>
            </w:pPr>
          </w:p>
          <w:p w14:paraId="37A20C1C" w14:textId="77777777" w:rsidR="006319EB" w:rsidRPr="00F60DDA" w:rsidRDefault="006319EB" w:rsidP="00F521A5">
            <w:pPr>
              <w:numPr>
                <w:ilvl w:val="0"/>
                <w:numId w:val="6"/>
              </w:numPr>
              <w:overflowPunct/>
              <w:autoSpaceDE/>
              <w:autoSpaceDN/>
              <w:adjustRightInd/>
              <w:spacing w:after="160" w:line="276" w:lineRule="auto"/>
              <w:contextualSpacing/>
              <w:textAlignment w:val="auto"/>
              <w:rPr>
                <w:sz w:val="24"/>
                <w:szCs w:val="24"/>
                <w:lang w:eastAsia="zh-TW"/>
              </w:rPr>
            </w:pPr>
            <w:r w:rsidRPr="00F60DDA">
              <w:rPr>
                <w:sz w:val="24"/>
                <w:szCs w:val="24"/>
                <w:lang w:eastAsia="zh-TW"/>
              </w:rPr>
              <w:t>Improve local area knowledge.</w:t>
            </w:r>
          </w:p>
          <w:p w14:paraId="5EB75354" w14:textId="77777777" w:rsidR="006319EB" w:rsidRPr="00F60DDA" w:rsidRDefault="006319EB" w:rsidP="00F521A5">
            <w:pPr>
              <w:overflowPunct/>
              <w:autoSpaceDE/>
              <w:autoSpaceDN/>
              <w:adjustRightInd/>
              <w:spacing w:line="276" w:lineRule="auto"/>
              <w:rPr>
                <w:sz w:val="24"/>
                <w:szCs w:val="24"/>
                <w:lang w:eastAsia="zh-TW"/>
              </w:rPr>
            </w:pPr>
          </w:p>
          <w:p w14:paraId="3A04B075" w14:textId="77777777" w:rsidR="006319EB" w:rsidRPr="00F60DDA" w:rsidRDefault="006319EB" w:rsidP="00F521A5">
            <w:pPr>
              <w:overflowPunct/>
              <w:autoSpaceDE/>
              <w:autoSpaceDN/>
              <w:adjustRightInd/>
              <w:spacing w:line="276" w:lineRule="auto"/>
              <w:rPr>
                <w:sz w:val="24"/>
                <w:szCs w:val="24"/>
                <w:lang w:eastAsia="zh-TW"/>
              </w:rPr>
            </w:pPr>
          </w:p>
          <w:p w14:paraId="60F24468" w14:textId="77777777" w:rsidR="006319EB" w:rsidRPr="00F60DDA" w:rsidRDefault="006319EB" w:rsidP="00F521A5">
            <w:pPr>
              <w:overflowPunct/>
              <w:autoSpaceDE/>
              <w:autoSpaceDN/>
              <w:adjustRightInd/>
              <w:spacing w:line="276" w:lineRule="auto"/>
              <w:rPr>
                <w:sz w:val="24"/>
                <w:szCs w:val="24"/>
                <w:lang w:eastAsia="zh-TW"/>
              </w:rPr>
            </w:pPr>
          </w:p>
          <w:p w14:paraId="493723B2" w14:textId="77777777" w:rsidR="006319EB" w:rsidRPr="00F60DDA" w:rsidRDefault="006319EB" w:rsidP="00F521A5">
            <w:pPr>
              <w:overflowPunct/>
              <w:autoSpaceDE/>
              <w:autoSpaceDN/>
              <w:adjustRightInd/>
              <w:spacing w:line="276" w:lineRule="auto"/>
              <w:rPr>
                <w:sz w:val="24"/>
                <w:szCs w:val="24"/>
                <w:lang w:eastAsia="zh-TW"/>
              </w:rPr>
            </w:pPr>
          </w:p>
          <w:p w14:paraId="63613C4D" w14:textId="77777777" w:rsidR="006319EB" w:rsidRPr="00F60DDA" w:rsidRDefault="006319EB" w:rsidP="00F521A5">
            <w:pPr>
              <w:overflowPunct/>
              <w:autoSpaceDE/>
              <w:autoSpaceDN/>
              <w:adjustRightInd/>
              <w:spacing w:line="276" w:lineRule="auto"/>
              <w:rPr>
                <w:sz w:val="24"/>
                <w:szCs w:val="24"/>
                <w:lang w:eastAsia="zh-TW"/>
              </w:rPr>
            </w:pPr>
          </w:p>
          <w:p w14:paraId="2453519B" w14:textId="77777777" w:rsidR="006319EB" w:rsidRPr="00F60DDA" w:rsidRDefault="006319EB" w:rsidP="00F521A5">
            <w:pPr>
              <w:overflowPunct/>
              <w:autoSpaceDE/>
              <w:autoSpaceDN/>
              <w:adjustRightInd/>
              <w:spacing w:line="276" w:lineRule="auto"/>
              <w:rPr>
                <w:sz w:val="24"/>
                <w:szCs w:val="24"/>
                <w:lang w:eastAsia="zh-TW"/>
              </w:rPr>
            </w:pPr>
          </w:p>
          <w:p w14:paraId="2B6E75E9" w14:textId="77777777" w:rsidR="006319EB" w:rsidRPr="00F60DDA" w:rsidRDefault="006319EB" w:rsidP="00F521A5">
            <w:pPr>
              <w:overflowPunct/>
              <w:autoSpaceDE/>
              <w:autoSpaceDN/>
              <w:adjustRightInd/>
              <w:spacing w:line="276" w:lineRule="auto"/>
              <w:rPr>
                <w:sz w:val="24"/>
                <w:szCs w:val="24"/>
                <w:lang w:eastAsia="zh-TW"/>
              </w:rPr>
            </w:pPr>
          </w:p>
          <w:p w14:paraId="47AE33E0" w14:textId="77777777" w:rsidR="006319EB" w:rsidRPr="00F60DDA" w:rsidRDefault="006319EB" w:rsidP="00F521A5">
            <w:pPr>
              <w:overflowPunct/>
              <w:autoSpaceDE/>
              <w:autoSpaceDN/>
              <w:adjustRightInd/>
              <w:spacing w:line="276" w:lineRule="auto"/>
              <w:rPr>
                <w:sz w:val="24"/>
                <w:szCs w:val="24"/>
                <w:lang w:eastAsia="zh-TW"/>
              </w:rPr>
            </w:pPr>
          </w:p>
          <w:p w14:paraId="0108F61D" w14:textId="05F9AB2B" w:rsidR="006319EB" w:rsidRDefault="006319EB" w:rsidP="00F521A5">
            <w:pPr>
              <w:overflowPunct/>
              <w:autoSpaceDE/>
              <w:autoSpaceDN/>
              <w:adjustRightInd/>
              <w:spacing w:line="276" w:lineRule="auto"/>
              <w:rPr>
                <w:sz w:val="24"/>
                <w:szCs w:val="24"/>
                <w:lang w:eastAsia="zh-TW"/>
              </w:rPr>
            </w:pPr>
          </w:p>
          <w:p w14:paraId="56283303" w14:textId="77777777" w:rsidR="00A240A2" w:rsidRPr="00F60DDA" w:rsidRDefault="00A240A2" w:rsidP="00F521A5">
            <w:pPr>
              <w:overflowPunct/>
              <w:autoSpaceDE/>
              <w:autoSpaceDN/>
              <w:adjustRightInd/>
              <w:spacing w:line="276" w:lineRule="auto"/>
              <w:rPr>
                <w:sz w:val="24"/>
                <w:szCs w:val="24"/>
                <w:lang w:eastAsia="zh-TW"/>
              </w:rPr>
            </w:pPr>
          </w:p>
          <w:p w14:paraId="4FD672ED" w14:textId="77777777" w:rsidR="006319EB" w:rsidRPr="00F60DDA" w:rsidRDefault="006319EB" w:rsidP="00F521A5">
            <w:pPr>
              <w:numPr>
                <w:ilvl w:val="0"/>
                <w:numId w:val="6"/>
              </w:numPr>
              <w:overflowPunct/>
              <w:autoSpaceDE/>
              <w:autoSpaceDN/>
              <w:adjustRightInd/>
              <w:spacing w:after="160" w:line="276" w:lineRule="auto"/>
              <w:contextualSpacing/>
              <w:textAlignment w:val="auto"/>
              <w:rPr>
                <w:sz w:val="24"/>
                <w:szCs w:val="24"/>
                <w:lang w:eastAsia="zh-TW"/>
              </w:rPr>
            </w:pPr>
            <w:r w:rsidRPr="00F60DDA">
              <w:rPr>
                <w:sz w:val="24"/>
                <w:szCs w:val="24"/>
                <w:lang w:eastAsia="zh-TW"/>
              </w:rPr>
              <w:t>Know who lives in the area.</w:t>
            </w:r>
          </w:p>
          <w:p w14:paraId="7103D75F" w14:textId="77777777" w:rsidR="006319EB" w:rsidRPr="00F60DDA" w:rsidRDefault="006319EB" w:rsidP="00F521A5">
            <w:pPr>
              <w:overflowPunct/>
              <w:autoSpaceDE/>
              <w:autoSpaceDN/>
              <w:adjustRightInd/>
              <w:spacing w:line="276" w:lineRule="auto"/>
              <w:rPr>
                <w:sz w:val="24"/>
                <w:szCs w:val="24"/>
                <w:lang w:eastAsia="zh-TW"/>
              </w:rPr>
            </w:pPr>
          </w:p>
          <w:p w14:paraId="3B6A44AF" w14:textId="77777777" w:rsidR="006319EB" w:rsidRPr="00F60DDA" w:rsidRDefault="006319EB" w:rsidP="00F521A5">
            <w:pPr>
              <w:overflowPunct/>
              <w:autoSpaceDE/>
              <w:autoSpaceDN/>
              <w:adjustRightInd/>
              <w:spacing w:line="276" w:lineRule="auto"/>
              <w:rPr>
                <w:sz w:val="24"/>
                <w:szCs w:val="24"/>
                <w:lang w:eastAsia="zh-TW"/>
              </w:rPr>
            </w:pPr>
          </w:p>
          <w:p w14:paraId="76D9BA13" w14:textId="77777777" w:rsidR="006319EB" w:rsidRPr="00F60DDA" w:rsidRDefault="006319EB" w:rsidP="00F521A5">
            <w:pPr>
              <w:overflowPunct/>
              <w:autoSpaceDE/>
              <w:autoSpaceDN/>
              <w:adjustRightInd/>
              <w:spacing w:line="276" w:lineRule="auto"/>
              <w:rPr>
                <w:sz w:val="24"/>
                <w:szCs w:val="24"/>
                <w:lang w:eastAsia="zh-TW"/>
              </w:rPr>
            </w:pPr>
          </w:p>
          <w:p w14:paraId="19C45634" w14:textId="77777777" w:rsidR="006319EB" w:rsidRPr="00F60DDA" w:rsidRDefault="006319EB" w:rsidP="00F521A5">
            <w:pPr>
              <w:overflowPunct/>
              <w:autoSpaceDE/>
              <w:autoSpaceDN/>
              <w:adjustRightInd/>
              <w:spacing w:line="276" w:lineRule="auto"/>
              <w:rPr>
                <w:sz w:val="24"/>
                <w:szCs w:val="24"/>
                <w:lang w:eastAsia="zh-TW"/>
              </w:rPr>
            </w:pPr>
          </w:p>
          <w:p w14:paraId="1C2BC091" w14:textId="77777777" w:rsidR="006319EB" w:rsidRPr="00F60DDA" w:rsidRDefault="006319EB" w:rsidP="00F521A5">
            <w:pPr>
              <w:overflowPunct/>
              <w:autoSpaceDE/>
              <w:autoSpaceDN/>
              <w:adjustRightInd/>
              <w:spacing w:line="276" w:lineRule="auto"/>
              <w:rPr>
                <w:sz w:val="24"/>
                <w:szCs w:val="24"/>
                <w:lang w:eastAsia="zh-TW"/>
              </w:rPr>
            </w:pPr>
          </w:p>
          <w:p w14:paraId="55872C94" w14:textId="77777777" w:rsidR="006319EB" w:rsidRPr="00F60DDA" w:rsidRDefault="006319EB" w:rsidP="00F521A5">
            <w:pPr>
              <w:overflowPunct/>
              <w:autoSpaceDE/>
              <w:autoSpaceDN/>
              <w:adjustRightInd/>
              <w:spacing w:line="276" w:lineRule="auto"/>
              <w:rPr>
                <w:sz w:val="24"/>
                <w:szCs w:val="24"/>
                <w:lang w:eastAsia="zh-TW"/>
              </w:rPr>
            </w:pPr>
          </w:p>
          <w:p w14:paraId="3DC6028E" w14:textId="77777777" w:rsidR="006319EB" w:rsidRPr="00F60DDA" w:rsidRDefault="006319EB" w:rsidP="00F521A5">
            <w:pPr>
              <w:overflowPunct/>
              <w:autoSpaceDE/>
              <w:autoSpaceDN/>
              <w:adjustRightInd/>
              <w:spacing w:line="276" w:lineRule="auto"/>
              <w:rPr>
                <w:sz w:val="24"/>
                <w:szCs w:val="24"/>
                <w:lang w:eastAsia="zh-TW"/>
              </w:rPr>
            </w:pPr>
          </w:p>
          <w:p w14:paraId="705CE4CA" w14:textId="15FFECA2" w:rsidR="006319EB" w:rsidRDefault="006319EB" w:rsidP="00F521A5">
            <w:pPr>
              <w:overflowPunct/>
              <w:autoSpaceDE/>
              <w:autoSpaceDN/>
              <w:adjustRightInd/>
              <w:spacing w:line="276" w:lineRule="auto"/>
              <w:rPr>
                <w:sz w:val="24"/>
                <w:szCs w:val="24"/>
                <w:lang w:eastAsia="zh-TW"/>
              </w:rPr>
            </w:pPr>
          </w:p>
          <w:p w14:paraId="1625C936" w14:textId="433CE2BA" w:rsidR="00A240A2" w:rsidRDefault="00A240A2" w:rsidP="00F521A5">
            <w:pPr>
              <w:overflowPunct/>
              <w:autoSpaceDE/>
              <w:autoSpaceDN/>
              <w:adjustRightInd/>
              <w:spacing w:line="276" w:lineRule="auto"/>
              <w:rPr>
                <w:sz w:val="24"/>
                <w:szCs w:val="24"/>
                <w:lang w:eastAsia="zh-TW"/>
              </w:rPr>
            </w:pPr>
          </w:p>
          <w:p w14:paraId="67C9304C" w14:textId="6018ED05" w:rsidR="00A240A2" w:rsidRPr="00F60DDA" w:rsidRDefault="00A240A2" w:rsidP="00F521A5">
            <w:pPr>
              <w:overflowPunct/>
              <w:autoSpaceDE/>
              <w:autoSpaceDN/>
              <w:adjustRightInd/>
              <w:spacing w:line="276" w:lineRule="auto"/>
              <w:rPr>
                <w:sz w:val="24"/>
                <w:szCs w:val="24"/>
                <w:lang w:eastAsia="zh-TW"/>
              </w:rPr>
            </w:pPr>
          </w:p>
          <w:p w14:paraId="36C2061B" w14:textId="77777777" w:rsidR="006319EB" w:rsidRPr="00F60DDA" w:rsidRDefault="006319EB" w:rsidP="00F521A5">
            <w:pPr>
              <w:overflowPunct/>
              <w:autoSpaceDE/>
              <w:autoSpaceDN/>
              <w:adjustRightInd/>
              <w:spacing w:line="276" w:lineRule="auto"/>
              <w:rPr>
                <w:sz w:val="24"/>
                <w:szCs w:val="24"/>
                <w:lang w:eastAsia="zh-TW"/>
              </w:rPr>
            </w:pPr>
          </w:p>
          <w:p w14:paraId="4C7102DD" w14:textId="77777777" w:rsidR="006319EB" w:rsidRPr="00F60DDA" w:rsidRDefault="006319EB" w:rsidP="00F521A5">
            <w:pPr>
              <w:overflowPunct/>
              <w:autoSpaceDE/>
              <w:autoSpaceDN/>
              <w:adjustRightInd/>
              <w:spacing w:line="276" w:lineRule="auto"/>
              <w:rPr>
                <w:sz w:val="24"/>
                <w:szCs w:val="24"/>
                <w:lang w:eastAsia="zh-TW"/>
              </w:rPr>
            </w:pPr>
          </w:p>
          <w:p w14:paraId="2687B5F3" w14:textId="77777777" w:rsidR="006319EB" w:rsidRPr="00F60DDA" w:rsidRDefault="006319EB" w:rsidP="00F521A5">
            <w:pPr>
              <w:overflowPunct/>
              <w:autoSpaceDE/>
              <w:autoSpaceDN/>
              <w:adjustRightInd/>
              <w:spacing w:line="276" w:lineRule="auto"/>
              <w:rPr>
                <w:sz w:val="24"/>
                <w:szCs w:val="24"/>
                <w:lang w:eastAsia="zh-TW"/>
              </w:rPr>
            </w:pPr>
          </w:p>
          <w:p w14:paraId="3F5BE0B4" w14:textId="77777777" w:rsidR="006319EB" w:rsidRPr="00F60DDA" w:rsidRDefault="006319EB" w:rsidP="00F521A5">
            <w:pPr>
              <w:numPr>
                <w:ilvl w:val="0"/>
                <w:numId w:val="6"/>
              </w:numPr>
              <w:overflowPunct/>
              <w:autoSpaceDE/>
              <w:autoSpaceDN/>
              <w:adjustRightInd/>
              <w:spacing w:after="160" w:line="276" w:lineRule="auto"/>
              <w:contextualSpacing/>
              <w:textAlignment w:val="auto"/>
              <w:rPr>
                <w:sz w:val="24"/>
                <w:szCs w:val="24"/>
                <w:lang w:eastAsia="zh-TW"/>
              </w:rPr>
            </w:pPr>
            <w:r w:rsidRPr="00F60DDA">
              <w:rPr>
                <w:sz w:val="24"/>
                <w:szCs w:val="24"/>
                <w:lang w:eastAsia="zh-TW"/>
              </w:rPr>
              <w:t>Being able to ask for help when I am unsure of something.</w:t>
            </w:r>
          </w:p>
          <w:p w14:paraId="42C8206C" w14:textId="77777777" w:rsidR="006319EB" w:rsidRPr="00F60DDA" w:rsidRDefault="006319EB" w:rsidP="00F521A5">
            <w:pPr>
              <w:overflowPunct/>
              <w:autoSpaceDE/>
              <w:autoSpaceDN/>
              <w:adjustRightInd/>
              <w:spacing w:line="276" w:lineRule="auto"/>
              <w:rPr>
                <w:sz w:val="24"/>
                <w:szCs w:val="24"/>
                <w:lang w:eastAsia="zh-TW"/>
              </w:rPr>
            </w:pPr>
          </w:p>
          <w:p w14:paraId="1290B092" w14:textId="77777777" w:rsidR="006319EB" w:rsidRPr="00F60DDA" w:rsidRDefault="006319EB" w:rsidP="00F521A5">
            <w:pPr>
              <w:overflowPunct/>
              <w:autoSpaceDE/>
              <w:autoSpaceDN/>
              <w:adjustRightInd/>
              <w:spacing w:line="276" w:lineRule="auto"/>
              <w:rPr>
                <w:sz w:val="24"/>
                <w:szCs w:val="24"/>
                <w:lang w:eastAsia="zh-TW"/>
              </w:rPr>
            </w:pPr>
          </w:p>
          <w:p w14:paraId="53D282A4" w14:textId="77777777" w:rsidR="006319EB" w:rsidRPr="00F60DDA" w:rsidRDefault="006319EB" w:rsidP="00F521A5">
            <w:pPr>
              <w:overflowPunct/>
              <w:autoSpaceDE/>
              <w:autoSpaceDN/>
              <w:adjustRightInd/>
              <w:spacing w:line="276" w:lineRule="auto"/>
              <w:rPr>
                <w:sz w:val="24"/>
                <w:szCs w:val="24"/>
                <w:lang w:eastAsia="zh-TW"/>
              </w:rPr>
            </w:pPr>
          </w:p>
          <w:p w14:paraId="4DEAB0DC" w14:textId="77777777" w:rsidR="006319EB" w:rsidRPr="00F60DDA" w:rsidRDefault="006319EB" w:rsidP="00F521A5">
            <w:pPr>
              <w:overflowPunct/>
              <w:autoSpaceDE/>
              <w:autoSpaceDN/>
              <w:adjustRightInd/>
              <w:spacing w:line="276" w:lineRule="auto"/>
              <w:rPr>
                <w:sz w:val="24"/>
                <w:szCs w:val="24"/>
                <w:lang w:eastAsia="zh-TW"/>
              </w:rPr>
            </w:pPr>
          </w:p>
          <w:p w14:paraId="3F8FB540" w14:textId="77777777" w:rsidR="006319EB" w:rsidRPr="00F60DDA" w:rsidRDefault="006319EB" w:rsidP="00F521A5">
            <w:pPr>
              <w:overflowPunct/>
              <w:autoSpaceDE/>
              <w:autoSpaceDN/>
              <w:adjustRightInd/>
              <w:spacing w:line="276" w:lineRule="auto"/>
              <w:rPr>
                <w:sz w:val="24"/>
                <w:szCs w:val="24"/>
                <w:lang w:eastAsia="zh-TW"/>
              </w:rPr>
            </w:pPr>
          </w:p>
          <w:p w14:paraId="07291D1D" w14:textId="77777777" w:rsidR="006319EB" w:rsidRPr="00F60DDA" w:rsidRDefault="006319EB" w:rsidP="00F521A5">
            <w:pPr>
              <w:overflowPunct/>
              <w:autoSpaceDE/>
              <w:autoSpaceDN/>
              <w:adjustRightInd/>
              <w:spacing w:line="276" w:lineRule="auto"/>
              <w:rPr>
                <w:sz w:val="24"/>
                <w:szCs w:val="24"/>
                <w:lang w:eastAsia="zh-TW"/>
              </w:rPr>
            </w:pPr>
          </w:p>
          <w:p w14:paraId="4F4E923D" w14:textId="77777777" w:rsidR="006319EB" w:rsidRPr="00F60DDA" w:rsidRDefault="006319EB" w:rsidP="00F521A5">
            <w:pPr>
              <w:overflowPunct/>
              <w:autoSpaceDE/>
              <w:autoSpaceDN/>
              <w:adjustRightInd/>
              <w:spacing w:line="276" w:lineRule="auto"/>
              <w:rPr>
                <w:sz w:val="24"/>
                <w:szCs w:val="24"/>
                <w:lang w:eastAsia="zh-TW"/>
              </w:rPr>
            </w:pPr>
          </w:p>
          <w:p w14:paraId="144D0A8D" w14:textId="02B6C9BA" w:rsidR="006319EB" w:rsidRDefault="006319EB" w:rsidP="00F521A5">
            <w:pPr>
              <w:overflowPunct/>
              <w:autoSpaceDE/>
              <w:autoSpaceDN/>
              <w:adjustRightInd/>
              <w:spacing w:line="276" w:lineRule="auto"/>
              <w:rPr>
                <w:sz w:val="24"/>
                <w:szCs w:val="24"/>
                <w:lang w:eastAsia="zh-TW"/>
              </w:rPr>
            </w:pPr>
          </w:p>
          <w:p w14:paraId="396585EA" w14:textId="77777777" w:rsidR="00A240A2" w:rsidRPr="00F60DDA" w:rsidRDefault="00A240A2" w:rsidP="00F521A5">
            <w:pPr>
              <w:overflowPunct/>
              <w:autoSpaceDE/>
              <w:autoSpaceDN/>
              <w:adjustRightInd/>
              <w:spacing w:line="276" w:lineRule="auto"/>
              <w:rPr>
                <w:sz w:val="24"/>
                <w:szCs w:val="24"/>
                <w:lang w:eastAsia="zh-TW"/>
              </w:rPr>
            </w:pPr>
          </w:p>
          <w:p w14:paraId="6A9A7546" w14:textId="77777777" w:rsidR="006319EB" w:rsidRPr="00F60DDA" w:rsidRDefault="006319EB" w:rsidP="00F521A5">
            <w:pPr>
              <w:overflowPunct/>
              <w:autoSpaceDE/>
              <w:autoSpaceDN/>
              <w:adjustRightInd/>
              <w:spacing w:line="276" w:lineRule="auto"/>
              <w:rPr>
                <w:sz w:val="24"/>
                <w:szCs w:val="24"/>
                <w:lang w:eastAsia="zh-TW"/>
              </w:rPr>
            </w:pPr>
          </w:p>
          <w:p w14:paraId="4291E528" w14:textId="77777777" w:rsidR="006319EB" w:rsidRPr="00F60DDA" w:rsidRDefault="006319EB" w:rsidP="00F521A5">
            <w:pPr>
              <w:numPr>
                <w:ilvl w:val="0"/>
                <w:numId w:val="6"/>
              </w:numPr>
              <w:overflowPunct/>
              <w:autoSpaceDE/>
              <w:autoSpaceDN/>
              <w:adjustRightInd/>
              <w:spacing w:after="160" w:line="276" w:lineRule="auto"/>
              <w:contextualSpacing/>
              <w:textAlignment w:val="auto"/>
              <w:rPr>
                <w:sz w:val="24"/>
                <w:szCs w:val="24"/>
                <w:lang w:eastAsia="zh-TW"/>
              </w:rPr>
            </w:pPr>
            <w:r w:rsidRPr="00F60DDA">
              <w:rPr>
                <w:sz w:val="24"/>
                <w:szCs w:val="24"/>
                <w:lang w:eastAsia="zh-TW"/>
              </w:rPr>
              <w:t>Familiarise myself with legislation.</w:t>
            </w:r>
          </w:p>
        </w:tc>
        <w:tc>
          <w:tcPr>
            <w:tcW w:w="395" w:type="dxa"/>
            <w:tcBorders>
              <w:top w:val="nil"/>
              <w:left w:val="nil"/>
              <w:bottom w:val="single" w:sz="6" w:space="0" w:color="auto"/>
              <w:right w:val="single" w:sz="6" w:space="0" w:color="auto"/>
            </w:tcBorders>
            <w:hideMark/>
          </w:tcPr>
          <w:p w14:paraId="72110A7E" w14:textId="77777777" w:rsidR="006319EB" w:rsidRPr="00F60DDA" w:rsidRDefault="006319EB" w:rsidP="00F521A5">
            <w:pPr>
              <w:overflowPunct/>
              <w:autoSpaceDE/>
              <w:autoSpaceDN/>
              <w:adjustRightInd/>
              <w:spacing w:line="276" w:lineRule="auto"/>
              <w:rPr>
                <w:sz w:val="24"/>
                <w:szCs w:val="24"/>
                <w:lang w:eastAsia="zh-TW"/>
              </w:rPr>
            </w:pPr>
            <w:r w:rsidRPr="00F60DDA">
              <w:rPr>
                <w:sz w:val="24"/>
                <w:szCs w:val="24"/>
                <w:lang w:eastAsia="zh-TW"/>
              </w:rPr>
              <w:lastRenderedPageBreak/>
              <w:t>Low </w:t>
            </w:r>
          </w:p>
          <w:p w14:paraId="12CC713F" w14:textId="77777777" w:rsidR="006319EB" w:rsidRPr="00F60DDA" w:rsidRDefault="006319EB" w:rsidP="00F521A5">
            <w:pPr>
              <w:overflowPunct/>
              <w:autoSpaceDE/>
              <w:autoSpaceDN/>
              <w:adjustRightInd/>
              <w:spacing w:line="276" w:lineRule="auto"/>
              <w:rPr>
                <w:sz w:val="24"/>
                <w:szCs w:val="24"/>
                <w:lang w:eastAsia="zh-TW"/>
              </w:rPr>
            </w:pPr>
            <w:r w:rsidRPr="00F60DDA">
              <w:rPr>
                <w:sz w:val="24"/>
                <w:szCs w:val="24"/>
                <w:lang w:eastAsia="zh-TW"/>
              </w:rPr>
              <w:t>1-4 </w:t>
            </w:r>
          </w:p>
          <w:p w14:paraId="48213FE6" w14:textId="77777777" w:rsidR="006319EB" w:rsidRPr="00F60DDA" w:rsidRDefault="006319EB" w:rsidP="00F521A5">
            <w:pPr>
              <w:overflowPunct/>
              <w:autoSpaceDE/>
              <w:autoSpaceDN/>
              <w:adjustRightInd/>
              <w:spacing w:line="276" w:lineRule="auto"/>
              <w:rPr>
                <w:sz w:val="24"/>
                <w:szCs w:val="24"/>
                <w:lang w:eastAsia="zh-TW"/>
              </w:rPr>
            </w:pPr>
          </w:p>
          <w:p w14:paraId="3E9D355E" w14:textId="77777777" w:rsidR="006319EB" w:rsidRPr="00F60DDA" w:rsidRDefault="006319EB" w:rsidP="00F521A5">
            <w:pPr>
              <w:overflowPunct/>
              <w:autoSpaceDE/>
              <w:autoSpaceDN/>
              <w:adjustRightInd/>
              <w:spacing w:line="276" w:lineRule="auto"/>
              <w:rPr>
                <w:sz w:val="24"/>
                <w:szCs w:val="24"/>
                <w:lang w:eastAsia="zh-TW"/>
              </w:rPr>
            </w:pPr>
          </w:p>
        </w:tc>
        <w:tc>
          <w:tcPr>
            <w:tcW w:w="671" w:type="dxa"/>
            <w:tcBorders>
              <w:top w:val="nil"/>
              <w:left w:val="nil"/>
              <w:bottom w:val="single" w:sz="6" w:space="0" w:color="auto"/>
              <w:right w:val="single" w:sz="6" w:space="0" w:color="auto"/>
            </w:tcBorders>
            <w:hideMark/>
          </w:tcPr>
          <w:p w14:paraId="301536AF" w14:textId="77777777" w:rsidR="006319EB" w:rsidRPr="00F60DDA" w:rsidRDefault="006319EB" w:rsidP="00F521A5">
            <w:pPr>
              <w:overflowPunct/>
              <w:autoSpaceDE/>
              <w:autoSpaceDN/>
              <w:adjustRightInd/>
              <w:spacing w:line="276" w:lineRule="auto"/>
              <w:rPr>
                <w:sz w:val="24"/>
                <w:szCs w:val="24"/>
                <w:lang w:eastAsia="zh-TW"/>
              </w:rPr>
            </w:pPr>
            <w:r w:rsidRPr="00F60DDA">
              <w:rPr>
                <w:sz w:val="24"/>
                <w:szCs w:val="24"/>
                <w:lang w:eastAsia="zh-TW"/>
              </w:rPr>
              <w:t>Med </w:t>
            </w:r>
          </w:p>
          <w:p w14:paraId="38DFA1C1" w14:textId="77777777" w:rsidR="006319EB" w:rsidRPr="00F60DDA" w:rsidRDefault="006319EB" w:rsidP="00F521A5">
            <w:pPr>
              <w:overflowPunct/>
              <w:autoSpaceDE/>
              <w:autoSpaceDN/>
              <w:adjustRightInd/>
              <w:spacing w:line="276" w:lineRule="auto"/>
              <w:rPr>
                <w:sz w:val="24"/>
                <w:szCs w:val="24"/>
                <w:lang w:eastAsia="zh-TW"/>
              </w:rPr>
            </w:pPr>
            <w:r w:rsidRPr="00F60DDA">
              <w:rPr>
                <w:sz w:val="24"/>
                <w:szCs w:val="24"/>
                <w:lang w:eastAsia="zh-TW"/>
              </w:rPr>
              <w:t>5-7 </w:t>
            </w:r>
          </w:p>
          <w:p w14:paraId="764D3C35" w14:textId="77777777" w:rsidR="006319EB" w:rsidRPr="00F60DDA" w:rsidRDefault="006319EB" w:rsidP="00F521A5">
            <w:pPr>
              <w:overflowPunct/>
              <w:autoSpaceDE/>
              <w:autoSpaceDN/>
              <w:adjustRightInd/>
              <w:spacing w:line="276" w:lineRule="auto"/>
              <w:rPr>
                <w:sz w:val="24"/>
                <w:szCs w:val="24"/>
                <w:lang w:eastAsia="zh-TW"/>
              </w:rPr>
            </w:pPr>
          </w:p>
          <w:p w14:paraId="0C0BA7F5" w14:textId="77777777" w:rsidR="006319EB" w:rsidRPr="00F60DDA" w:rsidRDefault="006319EB" w:rsidP="00F521A5">
            <w:pPr>
              <w:overflowPunct/>
              <w:autoSpaceDE/>
              <w:autoSpaceDN/>
              <w:adjustRightInd/>
              <w:spacing w:line="276" w:lineRule="auto"/>
              <w:rPr>
                <w:sz w:val="24"/>
                <w:szCs w:val="24"/>
                <w:lang w:eastAsia="zh-TW"/>
              </w:rPr>
            </w:pPr>
          </w:p>
          <w:p w14:paraId="3637084B" w14:textId="77777777" w:rsidR="006319EB" w:rsidRPr="00F60DDA" w:rsidRDefault="006319EB" w:rsidP="00F521A5">
            <w:pPr>
              <w:overflowPunct/>
              <w:autoSpaceDE/>
              <w:autoSpaceDN/>
              <w:adjustRightInd/>
              <w:spacing w:line="276" w:lineRule="auto"/>
              <w:rPr>
                <w:sz w:val="24"/>
                <w:szCs w:val="24"/>
                <w:lang w:eastAsia="zh-TW"/>
              </w:rPr>
            </w:pPr>
          </w:p>
        </w:tc>
        <w:tc>
          <w:tcPr>
            <w:tcW w:w="676" w:type="dxa"/>
            <w:tcBorders>
              <w:top w:val="nil"/>
              <w:left w:val="nil"/>
              <w:bottom w:val="single" w:sz="6" w:space="0" w:color="auto"/>
              <w:right w:val="single" w:sz="6" w:space="0" w:color="auto"/>
            </w:tcBorders>
            <w:hideMark/>
          </w:tcPr>
          <w:p w14:paraId="7845F81D" w14:textId="77777777" w:rsidR="006319EB" w:rsidRPr="00F60DDA" w:rsidRDefault="006319EB" w:rsidP="00F521A5">
            <w:pPr>
              <w:overflowPunct/>
              <w:autoSpaceDE/>
              <w:autoSpaceDN/>
              <w:adjustRightInd/>
              <w:spacing w:line="276" w:lineRule="auto"/>
              <w:rPr>
                <w:sz w:val="24"/>
                <w:szCs w:val="24"/>
                <w:lang w:eastAsia="zh-TW"/>
              </w:rPr>
            </w:pPr>
            <w:r w:rsidRPr="00F60DDA">
              <w:rPr>
                <w:sz w:val="24"/>
                <w:szCs w:val="24"/>
                <w:lang w:eastAsia="zh-TW"/>
              </w:rPr>
              <w:t>High </w:t>
            </w:r>
          </w:p>
          <w:p w14:paraId="2F4C6CB1" w14:textId="77777777" w:rsidR="006319EB" w:rsidRPr="00F60DDA" w:rsidRDefault="006319EB" w:rsidP="00F521A5">
            <w:pPr>
              <w:overflowPunct/>
              <w:autoSpaceDE/>
              <w:autoSpaceDN/>
              <w:adjustRightInd/>
              <w:spacing w:line="276" w:lineRule="auto"/>
              <w:rPr>
                <w:sz w:val="24"/>
                <w:szCs w:val="24"/>
                <w:lang w:eastAsia="zh-TW"/>
              </w:rPr>
            </w:pPr>
            <w:r w:rsidRPr="00F60DDA">
              <w:rPr>
                <w:sz w:val="24"/>
                <w:szCs w:val="24"/>
                <w:lang w:eastAsia="zh-TW"/>
              </w:rPr>
              <w:t>8-10 </w:t>
            </w:r>
          </w:p>
          <w:p w14:paraId="21F29B65" w14:textId="77777777" w:rsidR="006319EB" w:rsidRPr="00F60DDA" w:rsidRDefault="006319EB" w:rsidP="00F521A5">
            <w:pPr>
              <w:overflowPunct/>
              <w:autoSpaceDE/>
              <w:autoSpaceDN/>
              <w:adjustRightInd/>
              <w:spacing w:line="276" w:lineRule="auto"/>
              <w:rPr>
                <w:sz w:val="24"/>
                <w:szCs w:val="24"/>
                <w:lang w:eastAsia="zh-TW"/>
              </w:rPr>
            </w:pPr>
          </w:p>
          <w:p w14:paraId="7340240A" w14:textId="77777777" w:rsidR="006319EB" w:rsidRPr="00F60DDA" w:rsidRDefault="006319EB" w:rsidP="00F521A5">
            <w:pPr>
              <w:overflowPunct/>
              <w:autoSpaceDE/>
              <w:autoSpaceDN/>
              <w:adjustRightInd/>
              <w:spacing w:line="276" w:lineRule="auto"/>
              <w:rPr>
                <w:sz w:val="24"/>
                <w:szCs w:val="24"/>
                <w:lang w:eastAsia="zh-TW"/>
              </w:rPr>
            </w:pPr>
          </w:p>
          <w:p w14:paraId="7EB3963B" w14:textId="77777777" w:rsidR="006319EB" w:rsidRPr="00F60DDA" w:rsidRDefault="006319EB" w:rsidP="00F521A5">
            <w:pPr>
              <w:overflowPunct/>
              <w:autoSpaceDE/>
              <w:autoSpaceDN/>
              <w:adjustRightInd/>
              <w:spacing w:line="276" w:lineRule="auto"/>
              <w:rPr>
                <w:sz w:val="24"/>
                <w:szCs w:val="24"/>
                <w:lang w:eastAsia="zh-TW"/>
              </w:rPr>
            </w:pPr>
            <w:r w:rsidRPr="00F60DDA">
              <w:rPr>
                <w:sz w:val="24"/>
                <w:szCs w:val="24"/>
                <w:lang w:eastAsia="zh-TW"/>
              </w:rPr>
              <w:t>8</w:t>
            </w:r>
          </w:p>
        </w:tc>
        <w:tc>
          <w:tcPr>
            <w:tcW w:w="668" w:type="dxa"/>
            <w:tcBorders>
              <w:top w:val="nil"/>
              <w:left w:val="nil"/>
              <w:bottom w:val="single" w:sz="6" w:space="0" w:color="auto"/>
              <w:right w:val="single" w:sz="6" w:space="0" w:color="auto"/>
            </w:tcBorders>
            <w:hideMark/>
          </w:tcPr>
          <w:p w14:paraId="4A97465A" w14:textId="77777777" w:rsidR="006319EB" w:rsidRPr="00F60DDA" w:rsidRDefault="006319EB" w:rsidP="00F521A5">
            <w:pPr>
              <w:overflowPunct/>
              <w:autoSpaceDE/>
              <w:autoSpaceDN/>
              <w:adjustRightInd/>
              <w:spacing w:line="276" w:lineRule="auto"/>
              <w:rPr>
                <w:sz w:val="24"/>
                <w:szCs w:val="24"/>
                <w:lang w:eastAsia="zh-TW"/>
              </w:rPr>
            </w:pPr>
            <w:r w:rsidRPr="00F60DDA">
              <w:rPr>
                <w:sz w:val="24"/>
                <w:szCs w:val="24"/>
                <w:lang w:eastAsia="zh-TW"/>
              </w:rPr>
              <w:t>Low </w:t>
            </w:r>
          </w:p>
          <w:p w14:paraId="2872BA59" w14:textId="77777777" w:rsidR="006319EB" w:rsidRPr="00F60DDA" w:rsidRDefault="006319EB" w:rsidP="00F521A5">
            <w:pPr>
              <w:overflowPunct/>
              <w:autoSpaceDE/>
              <w:autoSpaceDN/>
              <w:adjustRightInd/>
              <w:spacing w:line="276" w:lineRule="auto"/>
              <w:rPr>
                <w:sz w:val="24"/>
                <w:szCs w:val="24"/>
                <w:lang w:eastAsia="zh-TW"/>
              </w:rPr>
            </w:pPr>
            <w:r w:rsidRPr="00F60DDA">
              <w:rPr>
                <w:sz w:val="24"/>
                <w:szCs w:val="24"/>
                <w:lang w:eastAsia="zh-TW"/>
              </w:rPr>
              <w:t>1-4</w:t>
            </w:r>
          </w:p>
          <w:p w14:paraId="54639F07" w14:textId="77777777" w:rsidR="006319EB" w:rsidRPr="00F60DDA" w:rsidRDefault="006319EB" w:rsidP="00F521A5">
            <w:pPr>
              <w:overflowPunct/>
              <w:autoSpaceDE/>
              <w:autoSpaceDN/>
              <w:adjustRightInd/>
              <w:spacing w:line="276" w:lineRule="auto"/>
              <w:rPr>
                <w:sz w:val="24"/>
                <w:szCs w:val="24"/>
                <w:lang w:eastAsia="zh-TW"/>
              </w:rPr>
            </w:pPr>
          </w:p>
          <w:p w14:paraId="0CD8C050" w14:textId="77777777" w:rsidR="006319EB" w:rsidRPr="00F60DDA" w:rsidRDefault="006319EB" w:rsidP="00F521A5">
            <w:pPr>
              <w:overflowPunct/>
              <w:autoSpaceDE/>
              <w:autoSpaceDN/>
              <w:adjustRightInd/>
              <w:spacing w:line="276" w:lineRule="auto"/>
              <w:rPr>
                <w:sz w:val="24"/>
                <w:szCs w:val="24"/>
                <w:lang w:eastAsia="zh-TW"/>
              </w:rPr>
            </w:pPr>
          </w:p>
          <w:p w14:paraId="72567EB2" w14:textId="77777777" w:rsidR="006319EB" w:rsidRPr="00F60DDA" w:rsidRDefault="006319EB" w:rsidP="00F521A5">
            <w:pPr>
              <w:overflowPunct/>
              <w:autoSpaceDE/>
              <w:autoSpaceDN/>
              <w:adjustRightInd/>
              <w:spacing w:line="276" w:lineRule="auto"/>
              <w:rPr>
                <w:sz w:val="24"/>
                <w:szCs w:val="24"/>
                <w:lang w:eastAsia="zh-TW"/>
              </w:rPr>
            </w:pPr>
            <w:r w:rsidRPr="00F60DDA">
              <w:rPr>
                <w:sz w:val="24"/>
                <w:szCs w:val="24"/>
                <w:lang w:eastAsia="zh-TW"/>
              </w:rPr>
              <w:t>3 </w:t>
            </w:r>
          </w:p>
        </w:tc>
        <w:tc>
          <w:tcPr>
            <w:tcW w:w="672" w:type="dxa"/>
            <w:tcBorders>
              <w:top w:val="nil"/>
              <w:left w:val="nil"/>
              <w:bottom w:val="single" w:sz="6" w:space="0" w:color="auto"/>
              <w:right w:val="single" w:sz="6" w:space="0" w:color="auto"/>
            </w:tcBorders>
            <w:hideMark/>
          </w:tcPr>
          <w:p w14:paraId="7B47775C" w14:textId="77777777" w:rsidR="006319EB" w:rsidRPr="00F60DDA" w:rsidRDefault="006319EB" w:rsidP="00F521A5">
            <w:pPr>
              <w:overflowPunct/>
              <w:autoSpaceDE/>
              <w:autoSpaceDN/>
              <w:adjustRightInd/>
              <w:spacing w:line="276" w:lineRule="auto"/>
              <w:rPr>
                <w:sz w:val="24"/>
                <w:szCs w:val="24"/>
                <w:lang w:eastAsia="zh-TW"/>
              </w:rPr>
            </w:pPr>
            <w:r w:rsidRPr="00F60DDA">
              <w:rPr>
                <w:sz w:val="24"/>
                <w:szCs w:val="24"/>
                <w:lang w:eastAsia="zh-TW"/>
              </w:rPr>
              <w:t>Med </w:t>
            </w:r>
          </w:p>
          <w:p w14:paraId="7FBAF8A2" w14:textId="77777777" w:rsidR="006319EB" w:rsidRPr="00F60DDA" w:rsidRDefault="006319EB" w:rsidP="00F521A5">
            <w:pPr>
              <w:overflowPunct/>
              <w:autoSpaceDE/>
              <w:autoSpaceDN/>
              <w:adjustRightInd/>
              <w:spacing w:line="276" w:lineRule="auto"/>
              <w:rPr>
                <w:sz w:val="24"/>
                <w:szCs w:val="24"/>
                <w:lang w:eastAsia="zh-TW"/>
              </w:rPr>
            </w:pPr>
            <w:r w:rsidRPr="00F60DDA">
              <w:rPr>
                <w:sz w:val="24"/>
                <w:szCs w:val="24"/>
                <w:lang w:eastAsia="zh-TW"/>
              </w:rPr>
              <w:t>5-7 </w:t>
            </w:r>
          </w:p>
        </w:tc>
        <w:tc>
          <w:tcPr>
            <w:tcW w:w="529" w:type="dxa"/>
            <w:tcBorders>
              <w:top w:val="nil"/>
              <w:left w:val="nil"/>
              <w:bottom w:val="single" w:sz="6" w:space="0" w:color="auto"/>
              <w:right w:val="single" w:sz="6" w:space="0" w:color="auto"/>
            </w:tcBorders>
            <w:hideMark/>
          </w:tcPr>
          <w:p w14:paraId="42E15490" w14:textId="77777777" w:rsidR="006319EB" w:rsidRPr="00F60DDA" w:rsidRDefault="006319EB" w:rsidP="00F521A5">
            <w:pPr>
              <w:overflowPunct/>
              <w:autoSpaceDE/>
              <w:autoSpaceDN/>
              <w:adjustRightInd/>
              <w:spacing w:line="276" w:lineRule="auto"/>
              <w:rPr>
                <w:sz w:val="24"/>
                <w:szCs w:val="24"/>
                <w:lang w:eastAsia="zh-TW"/>
              </w:rPr>
            </w:pPr>
            <w:r w:rsidRPr="00F60DDA">
              <w:rPr>
                <w:sz w:val="24"/>
                <w:szCs w:val="24"/>
                <w:lang w:eastAsia="zh-TW"/>
              </w:rPr>
              <w:t>High </w:t>
            </w:r>
          </w:p>
          <w:p w14:paraId="5975FFF0" w14:textId="77777777" w:rsidR="006319EB" w:rsidRPr="00F60DDA" w:rsidRDefault="006319EB" w:rsidP="00F521A5">
            <w:pPr>
              <w:overflowPunct/>
              <w:autoSpaceDE/>
              <w:autoSpaceDN/>
              <w:adjustRightInd/>
              <w:spacing w:line="276" w:lineRule="auto"/>
              <w:rPr>
                <w:sz w:val="24"/>
                <w:szCs w:val="24"/>
                <w:lang w:eastAsia="zh-TW"/>
              </w:rPr>
            </w:pPr>
            <w:r w:rsidRPr="00F60DDA">
              <w:rPr>
                <w:sz w:val="24"/>
                <w:szCs w:val="24"/>
                <w:lang w:eastAsia="zh-TW"/>
              </w:rPr>
              <w:t>8-10 </w:t>
            </w:r>
          </w:p>
        </w:tc>
        <w:tc>
          <w:tcPr>
            <w:tcW w:w="2882" w:type="dxa"/>
            <w:tcBorders>
              <w:top w:val="nil"/>
              <w:left w:val="nil"/>
              <w:bottom w:val="single" w:sz="6" w:space="0" w:color="auto"/>
              <w:right w:val="single" w:sz="6" w:space="0" w:color="auto"/>
            </w:tcBorders>
            <w:hideMark/>
          </w:tcPr>
          <w:p w14:paraId="1EE87C0C" w14:textId="77777777" w:rsidR="006319EB" w:rsidRPr="00F60DDA" w:rsidRDefault="006319EB" w:rsidP="00F521A5">
            <w:pPr>
              <w:overflowPunct/>
              <w:autoSpaceDE/>
              <w:autoSpaceDN/>
              <w:adjustRightInd/>
              <w:spacing w:line="276" w:lineRule="auto"/>
              <w:rPr>
                <w:sz w:val="24"/>
                <w:szCs w:val="24"/>
                <w:lang w:eastAsia="zh-TW"/>
              </w:rPr>
            </w:pPr>
            <w:r w:rsidRPr="00F60DDA">
              <w:rPr>
                <w:sz w:val="24"/>
                <w:szCs w:val="24"/>
                <w:lang w:eastAsia="zh-TW"/>
              </w:rPr>
              <w:t> </w:t>
            </w:r>
          </w:p>
          <w:p w14:paraId="57EB9460" w14:textId="77777777" w:rsidR="006319EB" w:rsidRPr="00F60DDA" w:rsidRDefault="006319EB" w:rsidP="00F521A5">
            <w:pPr>
              <w:overflowPunct/>
              <w:autoSpaceDE/>
              <w:autoSpaceDN/>
              <w:adjustRightInd/>
              <w:spacing w:line="276" w:lineRule="auto"/>
              <w:rPr>
                <w:sz w:val="24"/>
                <w:szCs w:val="24"/>
                <w:lang w:eastAsia="zh-TW"/>
              </w:rPr>
            </w:pPr>
            <w:r w:rsidRPr="00F60DDA">
              <w:rPr>
                <w:sz w:val="24"/>
                <w:szCs w:val="24"/>
                <w:lang w:eastAsia="zh-TW"/>
              </w:rPr>
              <w:t>I would rate myself in the LOW category for KNOWLEDGE 1-4, and I would give myself a 3.</w:t>
            </w:r>
          </w:p>
          <w:p w14:paraId="03A813AD" w14:textId="77777777" w:rsidR="006319EB" w:rsidRPr="00F60DDA" w:rsidRDefault="006319EB" w:rsidP="00F521A5">
            <w:pPr>
              <w:overflowPunct/>
              <w:autoSpaceDE/>
              <w:autoSpaceDN/>
              <w:adjustRightInd/>
              <w:spacing w:line="276" w:lineRule="auto"/>
              <w:rPr>
                <w:sz w:val="24"/>
                <w:szCs w:val="24"/>
                <w:lang w:eastAsia="zh-TW"/>
              </w:rPr>
            </w:pPr>
            <w:r w:rsidRPr="00F60DDA">
              <w:rPr>
                <w:sz w:val="24"/>
                <w:szCs w:val="24"/>
                <w:lang w:eastAsia="zh-TW"/>
              </w:rPr>
              <w:t xml:space="preserve">The reason for this is mainly down to experience. I have been a response officer for less than a year and have had very little experience other than being on response. </w:t>
            </w:r>
          </w:p>
          <w:p w14:paraId="62077D6E" w14:textId="77777777" w:rsidR="006319EB" w:rsidRPr="00F60DDA" w:rsidRDefault="006319EB" w:rsidP="00F521A5">
            <w:pPr>
              <w:overflowPunct/>
              <w:autoSpaceDE/>
              <w:autoSpaceDN/>
              <w:adjustRightInd/>
              <w:spacing w:line="276" w:lineRule="auto"/>
              <w:rPr>
                <w:sz w:val="24"/>
                <w:szCs w:val="24"/>
                <w:lang w:eastAsia="zh-TW"/>
              </w:rPr>
            </w:pPr>
          </w:p>
          <w:p w14:paraId="5463DDE5" w14:textId="1DEABA8F" w:rsidR="006319EB" w:rsidRPr="00F60DDA" w:rsidRDefault="006319EB" w:rsidP="00F521A5">
            <w:pPr>
              <w:numPr>
                <w:ilvl w:val="0"/>
                <w:numId w:val="7"/>
              </w:numPr>
              <w:overflowPunct/>
              <w:autoSpaceDE/>
              <w:autoSpaceDN/>
              <w:adjustRightInd/>
              <w:spacing w:after="160" w:line="276" w:lineRule="auto"/>
              <w:contextualSpacing/>
              <w:textAlignment w:val="auto"/>
              <w:rPr>
                <w:sz w:val="24"/>
                <w:szCs w:val="24"/>
                <w:lang w:eastAsia="zh-TW"/>
              </w:rPr>
            </w:pPr>
            <w:r w:rsidRPr="00F60DDA">
              <w:rPr>
                <w:sz w:val="24"/>
                <w:szCs w:val="24"/>
                <w:lang w:eastAsia="zh-TW"/>
              </w:rPr>
              <w:lastRenderedPageBreak/>
              <w:t>Sometimes an arrest and charge is not always going to be the outcome. A lot of the time</w:t>
            </w:r>
            <w:r w:rsidR="000C1EB1" w:rsidRPr="00F60DDA">
              <w:rPr>
                <w:sz w:val="24"/>
                <w:szCs w:val="24"/>
                <w:lang w:eastAsia="zh-TW"/>
              </w:rPr>
              <w:t>,</w:t>
            </w:r>
            <w:r w:rsidRPr="00F60DDA">
              <w:rPr>
                <w:sz w:val="24"/>
                <w:szCs w:val="24"/>
                <w:lang w:eastAsia="zh-TW"/>
              </w:rPr>
              <w:t xml:space="preserve"> the victim may not want to go through the court system but still would like positive action to come from the incident. Familiarise myself with the available positive outcomes, so I become more confident in the future.</w:t>
            </w:r>
          </w:p>
          <w:p w14:paraId="16447A7A" w14:textId="77777777" w:rsidR="006319EB" w:rsidRPr="00F60DDA" w:rsidRDefault="006319EB" w:rsidP="00F521A5">
            <w:pPr>
              <w:overflowPunct/>
              <w:autoSpaceDE/>
              <w:autoSpaceDN/>
              <w:adjustRightInd/>
              <w:spacing w:line="276" w:lineRule="auto"/>
              <w:rPr>
                <w:sz w:val="24"/>
                <w:szCs w:val="24"/>
                <w:lang w:eastAsia="zh-TW"/>
              </w:rPr>
            </w:pPr>
          </w:p>
          <w:p w14:paraId="5C1B5D74" w14:textId="77777777" w:rsidR="006319EB" w:rsidRPr="00F60DDA" w:rsidRDefault="006319EB" w:rsidP="00F521A5">
            <w:pPr>
              <w:numPr>
                <w:ilvl w:val="0"/>
                <w:numId w:val="7"/>
              </w:numPr>
              <w:overflowPunct/>
              <w:autoSpaceDE/>
              <w:autoSpaceDN/>
              <w:adjustRightInd/>
              <w:spacing w:after="160" w:line="276" w:lineRule="auto"/>
              <w:contextualSpacing/>
              <w:textAlignment w:val="auto"/>
              <w:rPr>
                <w:sz w:val="24"/>
                <w:szCs w:val="24"/>
                <w:lang w:eastAsia="zh-TW"/>
              </w:rPr>
            </w:pPr>
            <w:r w:rsidRPr="00F60DDA">
              <w:rPr>
                <w:sz w:val="24"/>
                <w:szCs w:val="24"/>
                <w:lang w:eastAsia="zh-TW"/>
              </w:rPr>
              <w:t xml:space="preserve">Familiarise myself with street names and locations, this can improve my overall knowledge. I can achieve this by using google maps more often and by conducting frequent mobile patrols of the area. </w:t>
            </w:r>
          </w:p>
          <w:p w14:paraId="20DD21C1" w14:textId="77777777" w:rsidR="006319EB" w:rsidRPr="00F60DDA" w:rsidRDefault="006319EB" w:rsidP="00F521A5">
            <w:pPr>
              <w:overflowPunct/>
              <w:autoSpaceDE/>
              <w:autoSpaceDN/>
              <w:adjustRightInd/>
              <w:spacing w:after="160" w:line="276" w:lineRule="auto"/>
              <w:ind w:left="720"/>
              <w:contextualSpacing/>
              <w:textAlignment w:val="auto"/>
              <w:rPr>
                <w:sz w:val="24"/>
                <w:szCs w:val="24"/>
                <w:lang w:eastAsia="zh-TW"/>
              </w:rPr>
            </w:pPr>
          </w:p>
          <w:p w14:paraId="5E64B131" w14:textId="77777777" w:rsidR="006319EB" w:rsidRPr="00F60DDA" w:rsidRDefault="006319EB" w:rsidP="00F521A5">
            <w:pPr>
              <w:numPr>
                <w:ilvl w:val="0"/>
                <w:numId w:val="7"/>
              </w:numPr>
              <w:overflowPunct/>
              <w:autoSpaceDE/>
              <w:autoSpaceDN/>
              <w:adjustRightInd/>
              <w:spacing w:after="160" w:line="276" w:lineRule="auto"/>
              <w:contextualSpacing/>
              <w:textAlignment w:val="auto"/>
              <w:rPr>
                <w:sz w:val="24"/>
                <w:szCs w:val="24"/>
                <w:lang w:eastAsia="zh-TW"/>
              </w:rPr>
            </w:pPr>
            <w:r w:rsidRPr="00F60DDA">
              <w:rPr>
                <w:sz w:val="24"/>
                <w:szCs w:val="24"/>
                <w:lang w:eastAsia="zh-TW"/>
              </w:rPr>
              <w:t xml:space="preserve">Speak with other teams and departments to find out who are prolific offenders and victims. NTP are a useful team as they target smaller area which allows them to know a lot more </w:t>
            </w:r>
            <w:r w:rsidRPr="00F60DDA">
              <w:rPr>
                <w:sz w:val="24"/>
                <w:szCs w:val="24"/>
                <w:lang w:eastAsia="zh-TW"/>
              </w:rPr>
              <w:lastRenderedPageBreak/>
              <w:t>about certain individuals.</w:t>
            </w:r>
          </w:p>
          <w:p w14:paraId="57EE9AF6" w14:textId="77777777" w:rsidR="006319EB" w:rsidRPr="00F60DDA" w:rsidRDefault="006319EB" w:rsidP="00F521A5">
            <w:pPr>
              <w:overflowPunct/>
              <w:autoSpaceDE/>
              <w:autoSpaceDN/>
              <w:adjustRightInd/>
              <w:spacing w:after="160" w:line="276" w:lineRule="auto"/>
              <w:ind w:left="720"/>
              <w:contextualSpacing/>
              <w:textAlignment w:val="auto"/>
              <w:rPr>
                <w:sz w:val="24"/>
                <w:szCs w:val="24"/>
                <w:lang w:eastAsia="zh-TW"/>
              </w:rPr>
            </w:pPr>
          </w:p>
          <w:p w14:paraId="77BBBA5D" w14:textId="77777777" w:rsidR="006319EB" w:rsidRPr="00F60DDA" w:rsidRDefault="006319EB" w:rsidP="00F521A5">
            <w:pPr>
              <w:numPr>
                <w:ilvl w:val="0"/>
                <w:numId w:val="7"/>
              </w:numPr>
              <w:overflowPunct/>
              <w:autoSpaceDE/>
              <w:autoSpaceDN/>
              <w:adjustRightInd/>
              <w:spacing w:after="160" w:line="276" w:lineRule="auto"/>
              <w:contextualSpacing/>
              <w:textAlignment w:val="auto"/>
              <w:rPr>
                <w:sz w:val="24"/>
                <w:szCs w:val="24"/>
                <w:lang w:eastAsia="zh-TW"/>
              </w:rPr>
            </w:pPr>
            <w:r w:rsidRPr="00F60DDA">
              <w:rPr>
                <w:sz w:val="24"/>
                <w:szCs w:val="24"/>
                <w:lang w:eastAsia="zh-TW"/>
              </w:rPr>
              <w:t>Within the police there are endless departments who can help me if I become unsure with someone. If I become familiar of what departments are out there, this will allow me to be given the best advice and support if I am unsure with something.</w:t>
            </w:r>
          </w:p>
          <w:p w14:paraId="77E96A4F" w14:textId="77777777" w:rsidR="006319EB" w:rsidRPr="00F60DDA" w:rsidRDefault="006319EB" w:rsidP="00F521A5">
            <w:pPr>
              <w:overflowPunct/>
              <w:autoSpaceDE/>
              <w:autoSpaceDN/>
              <w:adjustRightInd/>
              <w:spacing w:after="160" w:line="276" w:lineRule="auto"/>
              <w:ind w:left="720"/>
              <w:contextualSpacing/>
              <w:textAlignment w:val="auto"/>
              <w:rPr>
                <w:sz w:val="24"/>
                <w:szCs w:val="24"/>
                <w:lang w:eastAsia="zh-TW"/>
              </w:rPr>
            </w:pPr>
          </w:p>
          <w:p w14:paraId="50A04186" w14:textId="77777777" w:rsidR="006319EB" w:rsidRPr="00F60DDA" w:rsidRDefault="006319EB" w:rsidP="00F521A5">
            <w:pPr>
              <w:numPr>
                <w:ilvl w:val="0"/>
                <w:numId w:val="7"/>
              </w:numPr>
              <w:overflowPunct/>
              <w:autoSpaceDE/>
              <w:autoSpaceDN/>
              <w:adjustRightInd/>
              <w:spacing w:after="160" w:line="276" w:lineRule="auto"/>
              <w:contextualSpacing/>
              <w:textAlignment w:val="auto"/>
              <w:rPr>
                <w:sz w:val="24"/>
                <w:szCs w:val="24"/>
                <w:lang w:eastAsia="zh-TW"/>
              </w:rPr>
            </w:pPr>
            <w:r w:rsidRPr="00F60DDA">
              <w:rPr>
                <w:sz w:val="24"/>
                <w:szCs w:val="24"/>
                <w:lang w:eastAsia="zh-TW"/>
              </w:rPr>
              <w:t>Through my initial 6 month of training, legislation was taught every day. Since leaving training school. There are only a handful of offences that I use most weeks. Therefore, rereading legislation is a good way to improve my knowledge.</w:t>
            </w:r>
          </w:p>
          <w:p w14:paraId="2EFE9004" w14:textId="77777777" w:rsidR="006319EB" w:rsidRPr="00F60DDA" w:rsidRDefault="006319EB" w:rsidP="00F521A5">
            <w:pPr>
              <w:overflowPunct/>
              <w:autoSpaceDE/>
              <w:autoSpaceDN/>
              <w:adjustRightInd/>
              <w:spacing w:line="276" w:lineRule="auto"/>
              <w:ind w:left="720"/>
              <w:contextualSpacing/>
              <w:rPr>
                <w:sz w:val="24"/>
                <w:szCs w:val="24"/>
                <w:lang w:eastAsia="zh-TW"/>
              </w:rPr>
            </w:pPr>
          </w:p>
          <w:p w14:paraId="76E7B73A" w14:textId="77777777" w:rsidR="006319EB" w:rsidRPr="00F60DDA" w:rsidRDefault="006319EB" w:rsidP="00F521A5">
            <w:pPr>
              <w:overflowPunct/>
              <w:autoSpaceDE/>
              <w:autoSpaceDN/>
              <w:adjustRightInd/>
              <w:spacing w:line="276" w:lineRule="auto"/>
              <w:rPr>
                <w:sz w:val="24"/>
                <w:szCs w:val="24"/>
                <w:lang w:eastAsia="zh-TW"/>
              </w:rPr>
            </w:pPr>
          </w:p>
        </w:tc>
      </w:tr>
      <w:tr w:rsidR="006319EB" w:rsidRPr="00F60DDA" w14:paraId="28189B4A" w14:textId="77777777" w:rsidTr="005709C6">
        <w:tc>
          <w:tcPr>
            <w:tcW w:w="2402" w:type="dxa"/>
            <w:tcBorders>
              <w:top w:val="nil"/>
              <w:left w:val="single" w:sz="6" w:space="0" w:color="auto"/>
              <w:bottom w:val="single" w:sz="6" w:space="0" w:color="auto"/>
              <w:right w:val="single" w:sz="6" w:space="0" w:color="auto"/>
            </w:tcBorders>
            <w:hideMark/>
          </w:tcPr>
          <w:p w14:paraId="1EA7A971" w14:textId="77777777" w:rsidR="006319EB" w:rsidRPr="00F60DDA" w:rsidRDefault="006319EB" w:rsidP="00F521A5">
            <w:pPr>
              <w:overflowPunct/>
              <w:autoSpaceDE/>
              <w:autoSpaceDN/>
              <w:adjustRightInd/>
              <w:spacing w:line="276" w:lineRule="auto"/>
              <w:rPr>
                <w:b/>
                <w:bCs/>
                <w:sz w:val="24"/>
                <w:szCs w:val="24"/>
                <w:lang w:eastAsia="zh-TW"/>
              </w:rPr>
            </w:pPr>
            <w:r w:rsidRPr="00F60DDA">
              <w:rPr>
                <w:b/>
                <w:bCs/>
                <w:sz w:val="24"/>
                <w:szCs w:val="24"/>
                <w:lang w:eastAsia="zh-TW"/>
              </w:rPr>
              <w:lastRenderedPageBreak/>
              <w:t>SKILLS </w:t>
            </w:r>
          </w:p>
          <w:p w14:paraId="211C134B" w14:textId="77777777" w:rsidR="006319EB" w:rsidRPr="00F60DDA" w:rsidRDefault="006319EB" w:rsidP="00F521A5">
            <w:pPr>
              <w:overflowPunct/>
              <w:autoSpaceDE/>
              <w:autoSpaceDN/>
              <w:adjustRightInd/>
              <w:spacing w:line="276" w:lineRule="auto"/>
              <w:rPr>
                <w:b/>
                <w:bCs/>
                <w:sz w:val="24"/>
                <w:szCs w:val="24"/>
                <w:lang w:eastAsia="zh-TW"/>
              </w:rPr>
            </w:pPr>
            <w:r w:rsidRPr="00F60DDA">
              <w:rPr>
                <w:b/>
                <w:bCs/>
                <w:sz w:val="24"/>
                <w:szCs w:val="24"/>
                <w:lang w:eastAsia="zh-TW"/>
              </w:rPr>
              <w:t> </w:t>
            </w:r>
          </w:p>
          <w:p w14:paraId="4D1CE369" w14:textId="77777777" w:rsidR="006319EB" w:rsidRPr="00F60DDA" w:rsidRDefault="006319EB" w:rsidP="00F521A5">
            <w:pPr>
              <w:overflowPunct/>
              <w:autoSpaceDE/>
              <w:autoSpaceDN/>
              <w:adjustRightInd/>
              <w:spacing w:line="276" w:lineRule="auto"/>
              <w:rPr>
                <w:bCs/>
                <w:sz w:val="24"/>
                <w:szCs w:val="24"/>
                <w:lang w:eastAsia="zh-TW"/>
              </w:rPr>
            </w:pPr>
            <w:r w:rsidRPr="00F60DDA">
              <w:rPr>
                <w:b/>
                <w:bCs/>
                <w:sz w:val="24"/>
                <w:szCs w:val="24"/>
                <w:lang w:eastAsia="zh-TW"/>
              </w:rPr>
              <w:t> </w:t>
            </w:r>
            <w:r w:rsidRPr="00F60DDA">
              <w:rPr>
                <w:bCs/>
                <w:sz w:val="24"/>
                <w:szCs w:val="24"/>
                <w:lang w:eastAsia="zh-TW"/>
              </w:rPr>
              <w:t xml:space="preserve">Having a career within the police requires a lot of skills. You will be seeing and dealing with many incidents that </w:t>
            </w:r>
            <w:r w:rsidRPr="00F60DDA">
              <w:rPr>
                <w:bCs/>
                <w:sz w:val="24"/>
                <w:szCs w:val="24"/>
                <w:lang w:eastAsia="zh-TW"/>
              </w:rPr>
              <w:lastRenderedPageBreak/>
              <w:t xml:space="preserve">the general public will never experience. </w:t>
            </w:r>
          </w:p>
          <w:p w14:paraId="684D11B4" w14:textId="77777777" w:rsidR="006319EB" w:rsidRPr="00F60DDA" w:rsidRDefault="006319EB" w:rsidP="00F521A5">
            <w:pPr>
              <w:overflowPunct/>
              <w:autoSpaceDE/>
              <w:autoSpaceDN/>
              <w:adjustRightInd/>
              <w:spacing w:line="276" w:lineRule="auto"/>
              <w:rPr>
                <w:bCs/>
                <w:sz w:val="24"/>
                <w:szCs w:val="24"/>
                <w:lang w:eastAsia="zh-TW"/>
              </w:rPr>
            </w:pPr>
          </w:p>
          <w:p w14:paraId="6FAD0912" w14:textId="77777777" w:rsidR="006319EB" w:rsidRPr="00F60DDA" w:rsidRDefault="006319EB" w:rsidP="00F521A5">
            <w:pPr>
              <w:numPr>
                <w:ilvl w:val="0"/>
                <w:numId w:val="8"/>
              </w:numPr>
              <w:overflowPunct/>
              <w:autoSpaceDE/>
              <w:autoSpaceDN/>
              <w:adjustRightInd/>
              <w:spacing w:after="160" w:line="276" w:lineRule="auto"/>
              <w:contextualSpacing/>
              <w:textAlignment w:val="auto"/>
              <w:rPr>
                <w:bCs/>
                <w:sz w:val="24"/>
                <w:szCs w:val="24"/>
                <w:lang w:eastAsia="zh-TW"/>
              </w:rPr>
            </w:pPr>
            <w:r w:rsidRPr="00F60DDA">
              <w:rPr>
                <w:bCs/>
                <w:sz w:val="24"/>
                <w:szCs w:val="24"/>
                <w:lang w:eastAsia="zh-TW"/>
              </w:rPr>
              <w:t>Throughout a police officer/staffs career, there will always been the chance to acquire new skills along the way. An area that I believe can be improved are incidents relating to Roads Policing.</w:t>
            </w:r>
          </w:p>
          <w:p w14:paraId="5C41D9D8" w14:textId="77777777" w:rsidR="006319EB" w:rsidRPr="00F60DDA" w:rsidRDefault="006319EB" w:rsidP="00F521A5">
            <w:pPr>
              <w:overflowPunct/>
              <w:autoSpaceDE/>
              <w:autoSpaceDN/>
              <w:adjustRightInd/>
              <w:spacing w:line="276" w:lineRule="auto"/>
              <w:rPr>
                <w:bCs/>
                <w:sz w:val="24"/>
                <w:szCs w:val="24"/>
                <w:lang w:eastAsia="zh-TW"/>
              </w:rPr>
            </w:pPr>
          </w:p>
          <w:p w14:paraId="654F194B" w14:textId="77777777" w:rsidR="006319EB" w:rsidRPr="00F60DDA" w:rsidRDefault="006319EB" w:rsidP="00F521A5">
            <w:pPr>
              <w:overflowPunct/>
              <w:autoSpaceDE/>
              <w:autoSpaceDN/>
              <w:adjustRightInd/>
              <w:spacing w:line="276" w:lineRule="auto"/>
              <w:rPr>
                <w:bCs/>
                <w:sz w:val="24"/>
                <w:szCs w:val="24"/>
                <w:lang w:eastAsia="zh-TW"/>
              </w:rPr>
            </w:pPr>
          </w:p>
          <w:p w14:paraId="268A4CAE" w14:textId="77777777" w:rsidR="006319EB" w:rsidRPr="00F60DDA" w:rsidRDefault="006319EB" w:rsidP="00F521A5">
            <w:pPr>
              <w:overflowPunct/>
              <w:autoSpaceDE/>
              <w:autoSpaceDN/>
              <w:adjustRightInd/>
              <w:spacing w:line="276" w:lineRule="auto"/>
              <w:rPr>
                <w:bCs/>
                <w:sz w:val="24"/>
                <w:szCs w:val="24"/>
                <w:lang w:eastAsia="zh-TW"/>
              </w:rPr>
            </w:pPr>
          </w:p>
          <w:p w14:paraId="22AC8169" w14:textId="77777777" w:rsidR="006319EB" w:rsidRPr="00F60DDA" w:rsidRDefault="006319EB" w:rsidP="00F521A5">
            <w:pPr>
              <w:overflowPunct/>
              <w:autoSpaceDE/>
              <w:autoSpaceDN/>
              <w:adjustRightInd/>
              <w:spacing w:line="276" w:lineRule="auto"/>
              <w:rPr>
                <w:bCs/>
                <w:sz w:val="24"/>
                <w:szCs w:val="24"/>
                <w:lang w:eastAsia="zh-TW"/>
              </w:rPr>
            </w:pPr>
          </w:p>
          <w:p w14:paraId="021F903D" w14:textId="1DA22743" w:rsidR="006319EB" w:rsidRPr="00F60DDA" w:rsidRDefault="006319EB" w:rsidP="00F521A5">
            <w:pPr>
              <w:overflowPunct/>
              <w:autoSpaceDE/>
              <w:autoSpaceDN/>
              <w:adjustRightInd/>
              <w:spacing w:line="276" w:lineRule="auto"/>
              <w:rPr>
                <w:bCs/>
                <w:sz w:val="24"/>
                <w:szCs w:val="24"/>
                <w:lang w:eastAsia="zh-TW"/>
              </w:rPr>
            </w:pPr>
          </w:p>
          <w:p w14:paraId="0FED1C2D" w14:textId="77777777" w:rsidR="006319EB" w:rsidRPr="00F60DDA" w:rsidRDefault="006319EB" w:rsidP="00F521A5">
            <w:pPr>
              <w:overflowPunct/>
              <w:autoSpaceDE/>
              <w:autoSpaceDN/>
              <w:adjustRightInd/>
              <w:spacing w:line="276" w:lineRule="auto"/>
              <w:rPr>
                <w:bCs/>
                <w:sz w:val="24"/>
                <w:szCs w:val="24"/>
                <w:lang w:eastAsia="zh-TW"/>
              </w:rPr>
            </w:pPr>
          </w:p>
          <w:p w14:paraId="165E9DAE" w14:textId="77777777" w:rsidR="006319EB" w:rsidRPr="00F60DDA" w:rsidRDefault="006319EB" w:rsidP="00F521A5">
            <w:pPr>
              <w:numPr>
                <w:ilvl w:val="0"/>
                <w:numId w:val="8"/>
              </w:numPr>
              <w:overflowPunct/>
              <w:autoSpaceDE/>
              <w:autoSpaceDN/>
              <w:adjustRightInd/>
              <w:spacing w:after="160" w:line="276" w:lineRule="auto"/>
              <w:contextualSpacing/>
              <w:textAlignment w:val="auto"/>
              <w:rPr>
                <w:bCs/>
                <w:sz w:val="24"/>
                <w:szCs w:val="24"/>
                <w:lang w:eastAsia="zh-TW"/>
              </w:rPr>
            </w:pPr>
            <w:r w:rsidRPr="00F60DDA">
              <w:rPr>
                <w:bCs/>
                <w:sz w:val="24"/>
                <w:szCs w:val="24"/>
                <w:lang w:eastAsia="zh-TW"/>
              </w:rPr>
              <w:t>Communication is key within response policing, knowing how to speak to someone in a way that they understand can be extremely beneficial.</w:t>
            </w:r>
          </w:p>
          <w:p w14:paraId="46D3D096" w14:textId="77777777" w:rsidR="006319EB" w:rsidRPr="00F60DDA" w:rsidRDefault="006319EB" w:rsidP="00F521A5">
            <w:pPr>
              <w:overflowPunct/>
              <w:autoSpaceDE/>
              <w:autoSpaceDN/>
              <w:adjustRightInd/>
              <w:spacing w:line="276" w:lineRule="auto"/>
              <w:rPr>
                <w:bCs/>
                <w:sz w:val="24"/>
                <w:szCs w:val="24"/>
                <w:lang w:eastAsia="zh-TW"/>
              </w:rPr>
            </w:pPr>
          </w:p>
          <w:p w14:paraId="46F5E30F" w14:textId="77777777" w:rsidR="006319EB" w:rsidRPr="00F60DDA" w:rsidRDefault="006319EB" w:rsidP="00F521A5">
            <w:pPr>
              <w:numPr>
                <w:ilvl w:val="0"/>
                <w:numId w:val="8"/>
              </w:numPr>
              <w:overflowPunct/>
              <w:autoSpaceDE/>
              <w:autoSpaceDN/>
              <w:adjustRightInd/>
              <w:spacing w:after="160" w:line="276" w:lineRule="auto"/>
              <w:contextualSpacing/>
              <w:textAlignment w:val="auto"/>
              <w:rPr>
                <w:bCs/>
                <w:sz w:val="24"/>
                <w:szCs w:val="24"/>
                <w:lang w:eastAsia="zh-TW"/>
              </w:rPr>
            </w:pPr>
            <w:r w:rsidRPr="00F60DDA">
              <w:rPr>
                <w:bCs/>
                <w:sz w:val="24"/>
                <w:szCs w:val="24"/>
                <w:lang w:eastAsia="zh-TW"/>
              </w:rPr>
              <w:t>Understand what is involved within a complex investigation.</w:t>
            </w:r>
          </w:p>
          <w:p w14:paraId="621484BF" w14:textId="77777777" w:rsidR="006319EB" w:rsidRPr="00F60DDA" w:rsidRDefault="006319EB" w:rsidP="00F521A5">
            <w:pPr>
              <w:overflowPunct/>
              <w:autoSpaceDE/>
              <w:autoSpaceDN/>
              <w:adjustRightInd/>
              <w:spacing w:after="160" w:line="276" w:lineRule="auto"/>
              <w:ind w:left="720"/>
              <w:contextualSpacing/>
              <w:textAlignment w:val="auto"/>
              <w:rPr>
                <w:bCs/>
                <w:sz w:val="24"/>
                <w:szCs w:val="24"/>
                <w:lang w:eastAsia="zh-TW"/>
              </w:rPr>
            </w:pPr>
          </w:p>
          <w:p w14:paraId="48358C78" w14:textId="77777777" w:rsidR="006319EB" w:rsidRPr="00F60DDA" w:rsidRDefault="006319EB" w:rsidP="00F521A5">
            <w:pPr>
              <w:overflowPunct/>
              <w:autoSpaceDE/>
              <w:autoSpaceDN/>
              <w:adjustRightInd/>
              <w:spacing w:after="160" w:line="276" w:lineRule="auto"/>
              <w:ind w:left="720"/>
              <w:contextualSpacing/>
              <w:textAlignment w:val="auto"/>
              <w:rPr>
                <w:bCs/>
                <w:sz w:val="24"/>
                <w:szCs w:val="24"/>
                <w:lang w:eastAsia="zh-TW"/>
              </w:rPr>
            </w:pPr>
          </w:p>
          <w:p w14:paraId="495AC5D0" w14:textId="77777777" w:rsidR="006319EB" w:rsidRPr="00F60DDA" w:rsidRDefault="006319EB" w:rsidP="00F521A5">
            <w:pPr>
              <w:overflowPunct/>
              <w:autoSpaceDE/>
              <w:autoSpaceDN/>
              <w:adjustRightInd/>
              <w:spacing w:after="160" w:line="276" w:lineRule="auto"/>
              <w:ind w:left="720"/>
              <w:contextualSpacing/>
              <w:textAlignment w:val="auto"/>
              <w:rPr>
                <w:bCs/>
                <w:sz w:val="24"/>
                <w:szCs w:val="24"/>
                <w:lang w:eastAsia="zh-TW"/>
              </w:rPr>
            </w:pPr>
          </w:p>
          <w:p w14:paraId="3A639DD2" w14:textId="77777777" w:rsidR="006319EB" w:rsidRPr="00F60DDA" w:rsidRDefault="006319EB" w:rsidP="00F521A5">
            <w:pPr>
              <w:overflowPunct/>
              <w:autoSpaceDE/>
              <w:autoSpaceDN/>
              <w:adjustRightInd/>
              <w:spacing w:after="160" w:line="276" w:lineRule="auto"/>
              <w:ind w:left="720"/>
              <w:contextualSpacing/>
              <w:textAlignment w:val="auto"/>
              <w:rPr>
                <w:bCs/>
                <w:sz w:val="24"/>
                <w:szCs w:val="24"/>
                <w:lang w:eastAsia="zh-TW"/>
              </w:rPr>
            </w:pPr>
          </w:p>
          <w:p w14:paraId="1AAA524A" w14:textId="77777777" w:rsidR="006319EB" w:rsidRPr="00F60DDA" w:rsidRDefault="006319EB" w:rsidP="00F521A5">
            <w:pPr>
              <w:overflowPunct/>
              <w:autoSpaceDE/>
              <w:autoSpaceDN/>
              <w:adjustRightInd/>
              <w:spacing w:after="160" w:line="276" w:lineRule="auto"/>
              <w:ind w:left="720"/>
              <w:contextualSpacing/>
              <w:textAlignment w:val="auto"/>
              <w:rPr>
                <w:bCs/>
                <w:sz w:val="24"/>
                <w:szCs w:val="24"/>
                <w:lang w:eastAsia="zh-TW"/>
              </w:rPr>
            </w:pPr>
          </w:p>
          <w:p w14:paraId="1323A1EC" w14:textId="77777777" w:rsidR="006319EB" w:rsidRPr="00F60DDA" w:rsidRDefault="006319EB" w:rsidP="00F521A5">
            <w:pPr>
              <w:overflowPunct/>
              <w:autoSpaceDE/>
              <w:autoSpaceDN/>
              <w:adjustRightInd/>
              <w:spacing w:after="160" w:line="276" w:lineRule="auto"/>
              <w:ind w:left="720"/>
              <w:contextualSpacing/>
              <w:textAlignment w:val="auto"/>
              <w:rPr>
                <w:bCs/>
                <w:sz w:val="24"/>
                <w:szCs w:val="24"/>
                <w:lang w:eastAsia="zh-TW"/>
              </w:rPr>
            </w:pPr>
          </w:p>
          <w:p w14:paraId="04AE6375" w14:textId="57BDFE48" w:rsidR="000C1EB1" w:rsidRPr="00F60DDA" w:rsidRDefault="000C1EB1" w:rsidP="00A240A2">
            <w:pPr>
              <w:overflowPunct/>
              <w:autoSpaceDE/>
              <w:autoSpaceDN/>
              <w:adjustRightInd/>
              <w:spacing w:after="160" w:line="276" w:lineRule="auto"/>
              <w:contextualSpacing/>
              <w:textAlignment w:val="auto"/>
              <w:rPr>
                <w:bCs/>
                <w:sz w:val="24"/>
                <w:szCs w:val="24"/>
                <w:lang w:eastAsia="zh-TW"/>
              </w:rPr>
            </w:pPr>
          </w:p>
          <w:p w14:paraId="15B8D352" w14:textId="77777777" w:rsidR="006319EB" w:rsidRPr="00F60DDA" w:rsidRDefault="006319EB" w:rsidP="00F521A5">
            <w:pPr>
              <w:overflowPunct/>
              <w:autoSpaceDE/>
              <w:autoSpaceDN/>
              <w:adjustRightInd/>
              <w:spacing w:after="160" w:line="276" w:lineRule="auto"/>
              <w:ind w:left="720"/>
              <w:contextualSpacing/>
              <w:textAlignment w:val="auto"/>
              <w:rPr>
                <w:bCs/>
                <w:sz w:val="24"/>
                <w:szCs w:val="24"/>
                <w:lang w:eastAsia="zh-TW"/>
              </w:rPr>
            </w:pPr>
          </w:p>
          <w:p w14:paraId="6E8FB618" w14:textId="77777777" w:rsidR="006319EB" w:rsidRPr="00F60DDA" w:rsidRDefault="006319EB" w:rsidP="00F521A5">
            <w:pPr>
              <w:numPr>
                <w:ilvl w:val="0"/>
                <w:numId w:val="8"/>
              </w:numPr>
              <w:overflowPunct/>
              <w:autoSpaceDE/>
              <w:autoSpaceDN/>
              <w:adjustRightInd/>
              <w:spacing w:after="160" w:line="276" w:lineRule="auto"/>
              <w:contextualSpacing/>
              <w:textAlignment w:val="auto"/>
              <w:rPr>
                <w:bCs/>
                <w:sz w:val="24"/>
                <w:szCs w:val="24"/>
                <w:lang w:eastAsia="zh-TW"/>
              </w:rPr>
            </w:pPr>
            <w:r w:rsidRPr="00F60DDA">
              <w:rPr>
                <w:bCs/>
                <w:sz w:val="24"/>
                <w:szCs w:val="24"/>
                <w:lang w:eastAsia="zh-TW"/>
              </w:rPr>
              <w:t>Intelligence development.</w:t>
            </w:r>
          </w:p>
          <w:p w14:paraId="1A49B799" w14:textId="77777777" w:rsidR="006319EB" w:rsidRPr="00F60DDA" w:rsidRDefault="006319EB" w:rsidP="00F521A5">
            <w:pPr>
              <w:overflowPunct/>
              <w:autoSpaceDE/>
              <w:autoSpaceDN/>
              <w:adjustRightInd/>
              <w:spacing w:line="276" w:lineRule="auto"/>
              <w:rPr>
                <w:b/>
                <w:bCs/>
                <w:sz w:val="24"/>
                <w:szCs w:val="24"/>
                <w:lang w:eastAsia="zh-TW"/>
              </w:rPr>
            </w:pPr>
            <w:r w:rsidRPr="00F60DDA">
              <w:rPr>
                <w:b/>
                <w:bCs/>
                <w:sz w:val="24"/>
                <w:szCs w:val="24"/>
                <w:lang w:eastAsia="zh-TW"/>
              </w:rPr>
              <w:t> </w:t>
            </w:r>
          </w:p>
        </w:tc>
        <w:tc>
          <w:tcPr>
            <w:tcW w:w="395" w:type="dxa"/>
            <w:tcBorders>
              <w:top w:val="nil"/>
              <w:left w:val="nil"/>
              <w:bottom w:val="single" w:sz="6" w:space="0" w:color="auto"/>
              <w:right w:val="single" w:sz="6" w:space="0" w:color="auto"/>
            </w:tcBorders>
            <w:hideMark/>
          </w:tcPr>
          <w:p w14:paraId="19152C3F" w14:textId="77777777" w:rsidR="006319EB" w:rsidRPr="00F60DDA" w:rsidRDefault="006319EB" w:rsidP="00F521A5">
            <w:pPr>
              <w:overflowPunct/>
              <w:autoSpaceDE/>
              <w:autoSpaceDN/>
              <w:adjustRightInd/>
              <w:spacing w:line="276" w:lineRule="auto"/>
              <w:rPr>
                <w:sz w:val="24"/>
                <w:szCs w:val="24"/>
                <w:lang w:eastAsia="zh-TW"/>
              </w:rPr>
            </w:pPr>
            <w:r w:rsidRPr="00F60DDA">
              <w:rPr>
                <w:sz w:val="24"/>
                <w:szCs w:val="24"/>
                <w:lang w:eastAsia="zh-TW"/>
              </w:rPr>
              <w:lastRenderedPageBreak/>
              <w:t>Low </w:t>
            </w:r>
          </w:p>
          <w:p w14:paraId="5C4F212F" w14:textId="77777777" w:rsidR="006319EB" w:rsidRPr="00F60DDA" w:rsidRDefault="006319EB" w:rsidP="00F521A5">
            <w:pPr>
              <w:overflowPunct/>
              <w:autoSpaceDE/>
              <w:autoSpaceDN/>
              <w:adjustRightInd/>
              <w:spacing w:line="276" w:lineRule="auto"/>
              <w:rPr>
                <w:sz w:val="24"/>
                <w:szCs w:val="24"/>
                <w:lang w:eastAsia="zh-TW"/>
              </w:rPr>
            </w:pPr>
            <w:r w:rsidRPr="00F60DDA">
              <w:rPr>
                <w:sz w:val="24"/>
                <w:szCs w:val="24"/>
                <w:lang w:eastAsia="zh-TW"/>
              </w:rPr>
              <w:t>1-4 </w:t>
            </w:r>
          </w:p>
        </w:tc>
        <w:tc>
          <w:tcPr>
            <w:tcW w:w="671" w:type="dxa"/>
            <w:tcBorders>
              <w:top w:val="nil"/>
              <w:left w:val="nil"/>
              <w:bottom w:val="single" w:sz="6" w:space="0" w:color="auto"/>
              <w:right w:val="single" w:sz="6" w:space="0" w:color="auto"/>
            </w:tcBorders>
            <w:hideMark/>
          </w:tcPr>
          <w:p w14:paraId="62B90008" w14:textId="77777777" w:rsidR="006319EB" w:rsidRPr="00F60DDA" w:rsidRDefault="006319EB" w:rsidP="00F521A5">
            <w:pPr>
              <w:overflowPunct/>
              <w:autoSpaceDE/>
              <w:autoSpaceDN/>
              <w:adjustRightInd/>
              <w:spacing w:line="276" w:lineRule="auto"/>
              <w:rPr>
                <w:sz w:val="24"/>
                <w:szCs w:val="24"/>
                <w:lang w:eastAsia="zh-TW"/>
              </w:rPr>
            </w:pPr>
            <w:r w:rsidRPr="00F60DDA">
              <w:rPr>
                <w:sz w:val="24"/>
                <w:szCs w:val="24"/>
                <w:lang w:eastAsia="zh-TW"/>
              </w:rPr>
              <w:t>Med </w:t>
            </w:r>
          </w:p>
          <w:p w14:paraId="6E432BB0" w14:textId="77777777" w:rsidR="006319EB" w:rsidRPr="00F60DDA" w:rsidRDefault="006319EB" w:rsidP="00F521A5">
            <w:pPr>
              <w:overflowPunct/>
              <w:autoSpaceDE/>
              <w:autoSpaceDN/>
              <w:adjustRightInd/>
              <w:spacing w:line="276" w:lineRule="auto"/>
              <w:rPr>
                <w:sz w:val="24"/>
                <w:szCs w:val="24"/>
                <w:lang w:eastAsia="zh-TW"/>
              </w:rPr>
            </w:pPr>
            <w:r w:rsidRPr="00F60DDA">
              <w:rPr>
                <w:sz w:val="24"/>
                <w:szCs w:val="24"/>
                <w:lang w:eastAsia="zh-TW"/>
              </w:rPr>
              <w:t>5-7</w:t>
            </w:r>
          </w:p>
          <w:p w14:paraId="21EFF7A6" w14:textId="77777777" w:rsidR="006319EB" w:rsidRPr="00F60DDA" w:rsidRDefault="006319EB" w:rsidP="00F521A5">
            <w:pPr>
              <w:overflowPunct/>
              <w:autoSpaceDE/>
              <w:autoSpaceDN/>
              <w:adjustRightInd/>
              <w:spacing w:line="276" w:lineRule="auto"/>
              <w:rPr>
                <w:sz w:val="24"/>
                <w:szCs w:val="24"/>
                <w:lang w:eastAsia="zh-TW"/>
              </w:rPr>
            </w:pPr>
          </w:p>
          <w:p w14:paraId="0DFC66C3" w14:textId="77777777" w:rsidR="006319EB" w:rsidRPr="00F60DDA" w:rsidRDefault="006319EB" w:rsidP="00F521A5">
            <w:pPr>
              <w:overflowPunct/>
              <w:autoSpaceDE/>
              <w:autoSpaceDN/>
              <w:adjustRightInd/>
              <w:spacing w:line="276" w:lineRule="auto"/>
              <w:rPr>
                <w:sz w:val="24"/>
                <w:szCs w:val="24"/>
                <w:lang w:eastAsia="zh-TW"/>
              </w:rPr>
            </w:pPr>
            <w:r w:rsidRPr="00F60DDA">
              <w:rPr>
                <w:sz w:val="24"/>
                <w:szCs w:val="24"/>
                <w:lang w:eastAsia="zh-TW"/>
              </w:rPr>
              <w:t>7 </w:t>
            </w:r>
          </w:p>
        </w:tc>
        <w:tc>
          <w:tcPr>
            <w:tcW w:w="676" w:type="dxa"/>
            <w:tcBorders>
              <w:top w:val="nil"/>
              <w:left w:val="nil"/>
              <w:bottom w:val="single" w:sz="6" w:space="0" w:color="auto"/>
              <w:right w:val="single" w:sz="6" w:space="0" w:color="auto"/>
            </w:tcBorders>
            <w:hideMark/>
          </w:tcPr>
          <w:p w14:paraId="26FEF6F2" w14:textId="77777777" w:rsidR="006319EB" w:rsidRPr="00F60DDA" w:rsidRDefault="006319EB" w:rsidP="00F521A5">
            <w:pPr>
              <w:overflowPunct/>
              <w:autoSpaceDE/>
              <w:autoSpaceDN/>
              <w:adjustRightInd/>
              <w:spacing w:line="276" w:lineRule="auto"/>
              <w:rPr>
                <w:sz w:val="24"/>
                <w:szCs w:val="24"/>
                <w:lang w:eastAsia="zh-TW"/>
              </w:rPr>
            </w:pPr>
            <w:r w:rsidRPr="00F60DDA">
              <w:rPr>
                <w:sz w:val="24"/>
                <w:szCs w:val="24"/>
                <w:lang w:eastAsia="zh-TW"/>
              </w:rPr>
              <w:t>High </w:t>
            </w:r>
          </w:p>
          <w:p w14:paraId="1E546CEB" w14:textId="77777777" w:rsidR="006319EB" w:rsidRPr="00F60DDA" w:rsidRDefault="006319EB" w:rsidP="00F521A5">
            <w:pPr>
              <w:overflowPunct/>
              <w:autoSpaceDE/>
              <w:autoSpaceDN/>
              <w:adjustRightInd/>
              <w:spacing w:line="276" w:lineRule="auto"/>
              <w:rPr>
                <w:sz w:val="24"/>
                <w:szCs w:val="24"/>
                <w:lang w:eastAsia="zh-TW"/>
              </w:rPr>
            </w:pPr>
            <w:r w:rsidRPr="00F60DDA">
              <w:rPr>
                <w:sz w:val="24"/>
                <w:szCs w:val="24"/>
                <w:lang w:eastAsia="zh-TW"/>
              </w:rPr>
              <w:t>8-10 </w:t>
            </w:r>
          </w:p>
        </w:tc>
        <w:tc>
          <w:tcPr>
            <w:tcW w:w="668" w:type="dxa"/>
            <w:tcBorders>
              <w:top w:val="nil"/>
              <w:left w:val="nil"/>
              <w:bottom w:val="single" w:sz="6" w:space="0" w:color="auto"/>
              <w:right w:val="single" w:sz="6" w:space="0" w:color="auto"/>
            </w:tcBorders>
            <w:hideMark/>
          </w:tcPr>
          <w:p w14:paraId="27E34665" w14:textId="77777777" w:rsidR="006319EB" w:rsidRPr="00F60DDA" w:rsidRDefault="006319EB" w:rsidP="00F521A5">
            <w:pPr>
              <w:overflowPunct/>
              <w:autoSpaceDE/>
              <w:autoSpaceDN/>
              <w:adjustRightInd/>
              <w:spacing w:line="276" w:lineRule="auto"/>
              <w:rPr>
                <w:sz w:val="24"/>
                <w:szCs w:val="24"/>
                <w:lang w:eastAsia="zh-TW"/>
              </w:rPr>
            </w:pPr>
            <w:r w:rsidRPr="00F60DDA">
              <w:rPr>
                <w:sz w:val="24"/>
                <w:szCs w:val="24"/>
                <w:lang w:eastAsia="zh-TW"/>
              </w:rPr>
              <w:t>Low </w:t>
            </w:r>
          </w:p>
          <w:p w14:paraId="55104E0F" w14:textId="77777777" w:rsidR="006319EB" w:rsidRPr="00F60DDA" w:rsidRDefault="006319EB" w:rsidP="00F521A5">
            <w:pPr>
              <w:overflowPunct/>
              <w:autoSpaceDE/>
              <w:autoSpaceDN/>
              <w:adjustRightInd/>
              <w:spacing w:line="276" w:lineRule="auto"/>
              <w:rPr>
                <w:sz w:val="24"/>
                <w:szCs w:val="24"/>
                <w:lang w:eastAsia="zh-TW"/>
              </w:rPr>
            </w:pPr>
            <w:r w:rsidRPr="00F60DDA">
              <w:rPr>
                <w:sz w:val="24"/>
                <w:szCs w:val="24"/>
                <w:lang w:eastAsia="zh-TW"/>
              </w:rPr>
              <w:t>1-4 </w:t>
            </w:r>
          </w:p>
          <w:p w14:paraId="6D8F6638" w14:textId="77777777" w:rsidR="006319EB" w:rsidRPr="00F60DDA" w:rsidRDefault="006319EB" w:rsidP="00F521A5">
            <w:pPr>
              <w:overflowPunct/>
              <w:autoSpaceDE/>
              <w:autoSpaceDN/>
              <w:adjustRightInd/>
              <w:spacing w:line="276" w:lineRule="auto"/>
              <w:rPr>
                <w:sz w:val="24"/>
                <w:szCs w:val="24"/>
                <w:lang w:eastAsia="zh-TW"/>
              </w:rPr>
            </w:pPr>
          </w:p>
          <w:p w14:paraId="31516B34" w14:textId="77777777" w:rsidR="006319EB" w:rsidRPr="00F60DDA" w:rsidRDefault="006319EB" w:rsidP="00F521A5">
            <w:pPr>
              <w:overflowPunct/>
              <w:autoSpaceDE/>
              <w:autoSpaceDN/>
              <w:adjustRightInd/>
              <w:spacing w:line="276" w:lineRule="auto"/>
              <w:rPr>
                <w:sz w:val="24"/>
                <w:szCs w:val="24"/>
                <w:lang w:eastAsia="zh-TW"/>
              </w:rPr>
            </w:pPr>
            <w:r w:rsidRPr="00F60DDA">
              <w:rPr>
                <w:sz w:val="24"/>
                <w:szCs w:val="24"/>
                <w:lang w:eastAsia="zh-TW"/>
              </w:rPr>
              <w:t>3</w:t>
            </w:r>
          </w:p>
        </w:tc>
        <w:tc>
          <w:tcPr>
            <w:tcW w:w="672" w:type="dxa"/>
            <w:tcBorders>
              <w:top w:val="nil"/>
              <w:left w:val="nil"/>
              <w:bottom w:val="single" w:sz="6" w:space="0" w:color="auto"/>
              <w:right w:val="single" w:sz="6" w:space="0" w:color="auto"/>
            </w:tcBorders>
            <w:hideMark/>
          </w:tcPr>
          <w:p w14:paraId="1B8A8348" w14:textId="77777777" w:rsidR="006319EB" w:rsidRPr="00F60DDA" w:rsidRDefault="006319EB" w:rsidP="00F521A5">
            <w:pPr>
              <w:overflowPunct/>
              <w:autoSpaceDE/>
              <w:autoSpaceDN/>
              <w:adjustRightInd/>
              <w:spacing w:line="276" w:lineRule="auto"/>
              <w:rPr>
                <w:sz w:val="24"/>
                <w:szCs w:val="24"/>
                <w:lang w:eastAsia="zh-TW"/>
              </w:rPr>
            </w:pPr>
            <w:r w:rsidRPr="00F60DDA">
              <w:rPr>
                <w:sz w:val="24"/>
                <w:szCs w:val="24"/>
                <w:lang w:eastAsia="zh-TW"/>
              </w:rPr>
              <w:t>Med </w:t>
            </w:r>
          </w:p>
          <w:p w14:paraId="2BDB2F62" w14:textId="77777777" w:rsidR="006319EB" w:rsidRPr="00F60DDA" w:rsidRDefault="006319EB" w:rsidP="00F521A5">
            <w:pPr>
              <w:overflowPunct/>
              <w:autoSpaceDE/>
              <w:autoSpaceDN/>
              <w:adjustRightInd/>
              <w:spacing w:line="276" w:lineRule="auto"/>
              <w:rPr>
                <w:sz w:val="24"/>
                <w:szCs w:val="24"/>
                <w:lang w:eastAsia="zh-TW"/>
              </w:rPr>
            </w:pPr>
            <w:r w:rsidRPr="00F60DDA">
              <w:rPr>
                <w:sz w:val="24"/>
                <w:szCs w:val="24"/>
                <w:lang w:eastAsia="zh-TW"/>
              </w:rPr>
              <w:t>5-7 </w:t>
            </w:r>
          </w:p>
        </w:tc>
        <w:tc>
          <w:tcPr>
            <w:tcW w:w="529" w:type="dxa"/>
            <w:tcBorders>
              <w:top w:val="nil"/>
              <w:left w:val="nil"/>
              <w:bottom w:val="single" w:sz="6" w:space="0" w:color="auto"/>
              <w:right w:val="single" w:sz="6" w:space="0" w:color="auto"/>
            </w:tcBorders>
            <w:hideMark/>
          </w:tcPr>
          <w:p w14:paraId="12B58E5B" w14:textId="77777777" w:rsidR="006319EB" w:rsidRPr="00F60DDA" w:rsidRDefault="006319EB" w:rsidP="00F521A5">
            <w:pPr>
              <w:overflowPunct/>
              <w:autoSpaceDE/>
              <w:autoSpaceDN/>
              <w:adjustRightInd/>
              <w:spacing w:line="276" w:lineRule="auto"/>
              <w:rPr>
                <w:sz w:val="24"/>
                <w:szCs w:val="24"/>
                <w:lang w:eastAsia="zh-TW"/>
              </w:rPr>
            </w:pPr>
            <w:r w:rsidRPr="00F60DDA">
              <w:rPr>
                <w:sz w:val="24"/>
                <w:szCs w:val="24"/>
                <w:lang w:eastAsia="zh-TW"/>
              </w:rPr>
              <w:t>High </w:t>
            </w:r>
          </w:p>
          <w:p w14:paraId="5A230509" w14:textId="77777777" w:rsidR="006319EB" w:rsidRPr="00F60DDA" w:rsidRDefault="006319EB" w:rsidP="00F521A5">
            <w:pPr>
              <w:overflowPunct/>
              <w:autoSpaceDE/>
              <w:autoSpaceDN/>
              <w:adjustRightInd/>
              <w:spacing w:line="276" w:lineRule="auto"/>
              <w:rPr>
                <w:sz w:val="24"/>
                <w:szCs w:val="24"/>
                <w:lang w:eastAsia="zh-TW"/>
              </w:rPr>
            </w:pPr>
            <w:r w:rsidRPr="00F60DDA">
              <w:rPr>
                <w:sz w:val="24"/>
                <w:szCs w:val="24"/>
                <w:lang w:eastAsia="zh-TW"/>
              </w:rPr>
              <w:t>8-10 </w:t>
            </w:r>
          </w:p>
        </w:tc>
        <w:tc>
          <w:tcPr>
            <w:tcW w:w="2882" w:type="dxa"/>
            <w:tcBorders>
              <w:top w:val="nil"/>
              <w:left w:val="nil"/>
              <w:bottom w:val="single" w:sz="6" w:space="0" w:color="auto"/>
              <w:right w:val="single" w:sz="6" w:space="0" w:color="auto"/>
            </w:tcBorders>
            <w:hideMark/>
          </w:tcPr>
          <w:p w14:paraId="0C850B28" w14:textId="77777777" w:rsidR="006319EB" w:rsidRPr="00F60DDA" w:rsidRDefault="006319EB" w:rsidP="00F521A5">
            <w:pPr>
              <w:overflowPunct/>
              <w:autoSpaceDE/>
              <w:autoSpaceDN/>
              <w:adjustRightInd/>
              <w:spacing w:line="276" w:lineRule="auto"/>
              <w:rPr>
                <w:sz w:val="24"/>
                <w:szCs w:val="24"/>
                <w:lang w:eastAsia="zh-TW"/>
              </w:rPr>
            </w:pPr>
          </w:p>
          <w:p w14:paraId="6709ABAF" w14:textId="77777777" w:rsidR="006319EB" w:rsidRPr="00F60DDA" w:rsidRDefault="006319EB" w:rsidP="00F521A5">
            <w:pPr>
              <w:overflowPunct/>
              <w:autoSpaceDE/>
              <w:autoSpaceDN/>
              <w:adjustRightInd/>
              <w:spacing w:line="276" w:lineRule="auto"/>
              <w:rPr>
                <w:sz w:val="24"/>
                <w:szCs w:val="24"/>
                <w:lang w:eastAsia="zh-TW"/>
              </w:rPr>
            </w:pPr>
            <w:r w:rsidRPr="00F60DDA">
              <w:rPr>
                <w:sz w:val="24"/>
                <w:szCs w:val="24"/>
                <w:lang w:eastAsia="zh-TW"/>
              </w:rPr>
              <w:t xml:space="preserve">Currently I have very limited skills. This is purely down to experience. As I continue my career as a response officer, I will be seeing a wide range of incidents </w:t>
            </w:r>
            <w:r w:rsidRPr="00F60DDA">
              <w:rPr>
                <w:sz w:val="24"/>
                <w:szCs w:val="24"/>
                <w:lang w:eastAsia="zh-TW"/>
              </w:rPr>
              <w:lastRenderedPageBreak/>
              <w:t xml:space="preserve">which will help me develop further skills. </w:t>
            </w:r>
          </w:p>
          <w:p w14:paraId="790C5494" w14:textId="77777777" w:rsidR="006319EB" w:rsidRPr="00F60DDA" w:rsidRDefault="006319EB" w:rsidP="00F521A5">
            <w:pPr>
              <w:overflowPunct/>
              <w:autoSpaceDE/>
              <w:autoSpaceDN/>
              <w:adjustRightInd/>
              <w:spacing w:line="276" w:lineRule="auto"/>
              <w:rPr>
                <w:sz w:val="24"/>
                <w:szCs w:val="24"/>
                <w:lang w:eastAsia="zh-TW"/>
              </w:rPr>
            </w:pPr>
          </w:p>
          <w:p w14:paraId="6915A334" w14:textId="4665CEA0" w:rsidR="006319EB" w:rsidRPr="00F60DDA" w:rsidRDefault="006319EB" w:rsidP="00F521A5">
            <w:pPr>
              <w:numPr>
                <w:ilvl w:val="0"/>
                <w:numId w:val="9"/>
              </w:numPr>
              <w:overflowPunct/>
              <w:autoSpaceDE/>
              <w:autoSpaceDN/>
              <w:adjustRightInd/>
              <w:spacing w:after="160" w:line="276" w:lineRule="auto"/>
              <w:contextualSpacing/>
              <w:textAlignment w:val="auto"/>
              <w:rPr>
                <w:sz w:val="24"/>
                <w:szCs w:val="24"/>
                <w:lang w:eastAsia="zh-TW"/>
              </w:rPr>
            </w:pPr>
            <w:r w:rsidRPr="00F60DDA">
              <w:rPr>
                <w:sz w:val="24"/>
                <w:szCs w:val="24"/>
                <w:lang w:eastAsia="zh-TW"/>
              </w:rPr>
              <w:t xml:space="preserve">I have limited skills when dealing with collisions on the roads </w:t>
            </w:r>
            <w:r w:rsidR="000C1EB1" w:rsidRPr="00F60DDA">
              <w:rPr>
                <w:sz w:val="24"/>
                <w:szCs w:val="24"/>
                <w:lang w:eastAsia="zh-TW"/>
              </w:rPr>
              <w:t>and driving offences, one of</w:t>
            </w:r>
            <w:r w:rsidRPr="00F60DDA">
              <w:rPr>
                <w:sz w:val="24"/>
                <w:szCs w:val="24"/>
                <w:lang w:eastAsia="zh-TW"/>
              </w:rPr>
              <w:t xml:space="preserve"> main factor to this is down to how frequent I deal with road collisions. I believe through speaking to officers who work on RPU, and by organising an attachment. This would both give me a wide range of new skills and a clearer understanding towards RPU.</w:t>
            </w:r>
          </w:p>
          <w:p w14:paraId="7E230264" w14:textId="77777777" w:rsidR="006319EB" w:rsidRPr="00F60DDA" w:rsidRDefault="006319EB" w:rsidP="00F521A5">
            <w:pPr>
              <w:overflowPunct/>
              <w:autoSpaceDE/>
              <w:autoSpaceDN/>
              <w:adjustRightInd/>
              <w:spacing w:line="276" w:lineRule="auto"/>
              <w:rPr>
                <w:sz w:val="24"/>
                <w:szCs w:val="24"/>
                <w:lang w:eastAsia="zh-TW"/>
              </w:rPr>
            </w:pPr>
          </w:p>
          <w:p w14:paraId="201FA3E0" w14:textId="77777777" w:rsidR="006319EB" w:rsidRPr="00F60DDA" w:rsidRDefault="006319EB" w:rsidP="00F521A5">
            <w:pPr>
              <w:numPr>
                <w:ilvl w:val="0"/>
                <w:numId w:val="9"/>
              </w:numPr>
              <w:overflowPunct/>
              <w:autoSpaceDE/>
              <w:autoSpaceDN/>
              <w:adjustRightInd/>
              <w:spacing w:after="160" w:line="276" w:lineRule="auto"/>
              <w:contextualSpacing/>
              <w:textAlignment w:val="auto"/>
              <w:rPr>
                <w:sz w:val="24"/>
                <w:szCs w:val="24"/>
                <w:lang w:eastAsia="zh-TW"/>
              </w:rPr>
            </w:pPr>
            <w:r w:rsidRPr="00F60DDA">
              <w:rPr>
                <w:sz w:val="24"/>
                <w:szCs w:val="24"/>
                <w:lang w:eastAsia="zh-TW"/>
              </w:rPr>
              <w:t>Listen to how other officers approach complex conversations, especially negotiators. These can give me some skills to use when I am in a difficult situation.</w:t>
            </w:r>
          </w:p>
          <w:p w14:paraId="78DE916D" w14:textId="77777777" w:rsidR="006319EB" w:rsidRPr="00F60DDA" w:rsidRDefault="006319EB" w:rsidP="00F521A5">
            <w:pPr>
              <w:overflowPunct/>
              <w:autoSpaceDE/>
              <w:autoSpaceDN/>
              <w:adjustRightInd/>
              <w:spacing w:line="276" w:lineRule="auto"/>
              <w:rPr>
                <w:sz w:val="24"/>
                <w:szCs w:val="24"/>
                <w:lang w:eastAsia="zh-TW"/>
              </w:rPr>
            </w:pPr>
          </w:p>
          <w:p w14:paraId="0D7E06A0" w14:textId="77777777" w:rsidR="006319EB" w:rsidRPr="00F60DDA" w:rsidRDefault="006319EB" w:rsidP="00F521A5">
            <w:pPr>
              <w:numPr>
                <w:ilvl w:val="0"/>
                <w:numId w:val="9"/>
              </w:numPr>
              <w:overflowPunct/>
              <w:autoSpaceDE/>
              <w:autoSpaceDN/>
              <w:adjustRightInd/>
              <w:spacing w:after="160" w:line="276" w:lineRule="auto"/>
              <w:contextualSpacing/>
              <w:textAlignment w:val="auto"/>
              <w:rPr>
                <w:sz w:val="24"/>
                <w:szCs w:val="24"/>
                <w:lang w:eastAsia="zh-TW"/>
              </w:rPr>
            </w:pPr>
            <w:r w:rsidRPr="00F60DDA">
              <w:rPr>
                <w:sz w:val="24"/>
                <w:szCs w:val="24"/>
                <w:lang w:eastAsia="zh-TW"/>
              </w:rPr>
              <w:t xml:space="preserve">Here I can speak with other departments who frequently deal with complex investigations, these include, </w:t>
            </w:r>
            <w:r w:rsidRPr="00F60DDA">
              <w:rPr>
                <w:sz w:val="24"/>
                <w:szCs w:val="24"/>
                <w:lang w:eastAsia="zh-TW"/>
              </w:rPr>
              <w:lastRenderedPageBreak/>
              <w:t>major crimes, CID, RIT. In addition, arrange an attachment to understand what they actually do.</w:t>
            </w:r>
          </w:p>
          <w:p w14:paraId="36D0DDB3" w14:textId="77777777" w:rsidR="006319EB" w:rsidRPr="00F60DDA" w:rsidRDefault="006319EB" w:rsidP="00F521A5">
            <w:pPr>
              <w:overflowPunct/>
              <w:autoSpaceDE/>
              <w:autoSpaceDN/>
              <w:adjustRightInd/>
              <w:spacing w:line="276" w:lineRule="auto"/>
              <w:rPr>
                <w:sz w:val="24"/>
                <w:szCs w:val="24"/>
                <w:lang w:eastAsia="zh-TW"/>
              </w:rPr>
            </w:pPr>
          </w:p>
          <w:p w14:paraId="05D5F100" w14:textId="6C19E61F" w:rsidR="006319EB" w:rsidRPr="00F60DDA" w:rsidRDefault="006319EB" w:rsidP="00F521A5">
            <w:pPr>
              <w:numPr>
                <w:ilvl w:val="0"/>
                <w:numId w:val="9"/>
              </w:numPr>
              <w:overflowPunct/>
              <w:autoSpaceDE/>
              <w:autoSpaceDN/>
              <w:adjustRightInd/>
              <w:spacing w:after="160" w:line="276" w:lineRule="auto"/>
              <w:contextualSpacing/>
              <w:textAlignment w:val="auto"/>
              <w:rPr>
                <w:sz w:val="24"/>
                <w:szCs w:val="24"/>
                <w:lang w:eastAsia="zh-TW"/>
              </w:rPr>
            </w:pPr>
            <w:r w:rsidRPr="00F60DDA">
              <w:rPr>
                <w:sz w:val="24"/>
                <w:szCs w:val="24"/>
                <w:lang w:eastAsia="zh-TW"/>
              </w:rPr>
              <w:t>First I began with submitting general intelligence. Now I believe if I act on my intelligence, through positive action, this could be through following up by conducting regular checks of the location or person. I could also find out if other officers have submit</w:t>
            </w:r>
            <w:r w:rsidR="000C1EB1" w:rsidRPr="00F60DDA">
              <w:rPr>
                <w:sz w:val="24"/>
                <w:szCs w:val="24"/>
                <w:lang w:eastAsia="zh-TW"/>
              </w:rPr>
              <w:t>ted similar intelligence</w:t>
            </w:r>
            <w:r w:rsidRPr="00F60DDA">
              <w:rPr>
                <w:sz w:val="24"/>
                <w:szCs w:val="24"/>
                <w:lang w:eastAsia="zh-TW"/>
              </w:rPr>
              <w:t>, and work from this to build a bigger report.</w:t>
            </w:r>
          </w:p>
          <w:p w14:paraId="7B8B3FB9" w14:textId="77777777" w:rsidR="006319EB" w:rsidRPr="00F60DDA" w:rsidRDefault="006319EB" w:rsidP="00F521A5">
            <w:pPr>
              <w:overflowPunct/>
              <w:autoSpaceDE/>
              <w:autoSpaceDN/>
              <w:adjustRightInd/>
              <w:spacing w:line="276" w:lineRule="auto"/>
              <w:rPr>
                <w:sz w:val="24"/>
                <w:szCs w:val="24"/>
                <w:lang w:eastAsia="zh-TW"/>
              </w:rPr>
            </w:pPr>
          </w:p>
        </w:tc>
      </w:tr>
      <w:tr w:rsidR="006319EB" w:rsidRPr="00F60DDA" w14:paraId="2B0E997F" w14:textId="77777777" w:rsidTr="005709C6">
        <w:tc>
          <w:tcPr>
            <w:tcW w:w="2402" w:type="dxa"/>
            <w:tcBorders>
              <w:top w:val="nil"/>
              <w:left w:val="single" w:sz="6" w:space="0" w:color="auto"/>
              <w:bottom w:val="single" w:sz="6" w:space="0" w:color="auto"/>
              <w:right w:val="single" w:sz="6" w:space="0" w:color="auto"/>
            </w:tcBorders>
            <w:hideMark/>
          </w:tcPr>
          <w:p w14:paraId="530A1BC1" w14:textId="77777777" w:rsidR="006319EB" w:rsidRPr="00F60DDA" w:rsidRDefault="006319EB" w:rsidP="00F521A5">
            <w:pPr>
              <w:overflowPunct/>
              <w:autoSpaceDE/>
              <w:autoSpaceDN/>
              <w:adjustRightInd/>
              <w:spacing w:line="276" w:lineRule="auto"/>
              <w:rPr>
                <w:b/>
                <w:bCs/>
                <w:sz w:val="24"/>
                <w:szCs w:val="24"/>
                <w:lang w:eastAsia="zh-TW"/>
              </w:rPr>
            </w:pPr>
            <w:r w:rsidRPr="00F60DDA">
              <w:rPr>
                <w:b/>
                <w:bCs/>
                <w:sz w:val="24"/>
                <w:szCs w:val="24"/>
                <w:lang w:eastAsia="zh-TW"/>
              </w:rPr>
              <w:lastRenderedPageBreak/>
              <w:t>EXPERIENCE </w:t>
            </w:r>
          </w:p>
          <w:p w14:paraId="45D7ABF5" w14:textId="77777777" w:rsidR="006319EB" w:rsidRPr="00F60DDA" w:rsidRDefault="006319EB" w:rsidP="00F521A5">
            <w:pPr>
              <w:overflowPunct/>
              <w:autoSpaceDE/>
              <w:autoSpaceDN/>
              <w:adjustRightInd/>
              <w:spacing w:line="276" w:lineRule="auto"/>
              <w:rPr>
                <w:b/>
                <w:bCs/>
                <w:sz w:val="24"/>
                <w:szCs w:val="24"/>
                <w:lang w:eastAsia="zh-TW"/>
              </w:rPr>
            </w:pPr>
            <w:r w:rsidRPr="00F60DDA">
              <w:rPr>
                <w:b/>
                <w:bCs/>
                <w:sz w:val="24"/>
                <w:szCs w:val="24"/>
                <w:lang w:eastAsia="zh-TW"/>
              </w:rPr>
              <w:t> </w:t>
            </w:r>
          </w:p>
          <w:p w14:paraId="7DEC9E9B" w14:textId="77777777" w:rsidR="006319EB" w:rsidRPr="00F60DDA" w:rsidRDefault="006319EB" w:rsidP="00F521A5">
            <w:pPr>
              <w:overflowPunct/>
              <w:autoSpaceDE/>
              <w:autoSpaceDN/>
              <w:adjustRightInd/>
              <w:spacing w:line="276" w:lineRule="auto"/>
              <w:rPr>
                <w:bCs/>
                <w:sz w:val="24"/>
                <w:szCs w:val="24"/>
                <w:lang w:eastAsia="zh-TW"/>
              </w:rPr>
            </w:pPr>
            <w:r w:rsidRPr="00F60DDA">
              <w:rPr>
                <w:bCs/>
                <w:sz w:val="24"/>
                <w:szCs w:val="24"/>
                <w:lang w:eastAsia="zh-TW"/>
              </w:rPr>
              <w:t xml:space="preserve"> Experience within the police is always useful, as there are so many areas within the police force to learn and gain new skills. </w:t>
            </w:r>
          </w:p>
          <w:p w14:paraId="798DA0E2" w14:textId="77777777" w:rsidR="006319EB" w:rsidRPr="00F60DDA" w:rsidRDefault="006319EB" w:rsidP="00F521A5">
            <w:pPr>
              <w:overflowPunct/>
              <w:autoSpaceDE/>
              <w:autoSpaceDN/>
              <w:adjustRightInd/>
              <w:spacing w:line="276" w:lineRule="auto"/>
              <w:rPr>
                <w:bCs/>
                <w:sz w:val="24"/>
                <w:szCs w:val="24"/>
                <w:lang w:eastAsia="zh-TW"/>
              </w:rPr>
            </w:pPr>
          </w:p>
          <w:p w14:paraId="4961F29D" w14:textId="77777777" w:rsidR="006319EB" w:rsidRPr="00F60DDA" w:rsidRDefault="006319EB" w:rsidP="00F521A5">
            <w:pPr>
              <w:numPr>
                <w:ilvl w:val="0"/>
                <w:numId w:val="11"/>
              </w:numPr>
              <w:overflowPunct/>
              <w:autoSpaceDE/>
              <w:autoSpaceDN/>
              <w:adjustRightInd/>
              <w:spacing w:after="160" w:line="276" w:lineRule="auto"/>
              <w:contextualSpacing/>
              <w:textAlignment w:val="auto"/>
              <w:rPr>
                <w:bCs/>
                <w:sz w:val="24"/>
                <w:szCs w:val="24"/>
                <w:lang w:eastAsia="zh-TW"/>
              </w:rPr>
            </w:pPr>
            <w:r w:rsidRPr="00F60DDA">
              <w:rPr>
                <w:bCs/>
                <w:sz w:val="24"/>
                <w:szCs w:val="24"/>
                <w:lang w:eastAsia="zh-TW"/>
              </w:rPr>
              <w:t xml:space="preserve">I believe one area that I can improve through experience, is my ability to complete and </w:t>
            </w:r>
            <w:r w:rsidRPr="00F60DDA">
              <w:rPr>
                <w:bCs/>
                <w:sz w:val="24"/>
                <w:szCs w:val="24"/>
                <w:lang w:eastAsia="zh-TW"/>
              </w:rPr>
              <w:lastRenderedPageBreak/>
              <w:t>submit a file to the CPS and successfully be given a charge.</w:t>
            </w:r>
          </w:p>
          <w:p w14:paraId="4DA55C42" w14:textId="77777777" w:rsidR="006319EB" w:rsidRPr="00F60DDA" w:rsidRDefault="006319EB" w:rsidP="00F521A5">
            <w:pPr>
              <w:overflowPunct/>
              <w:autoSpaceDE/>
              <w:autoSpaceDN/>
              <w:adjustRightInd/>
              <w:spacing w:line="276" w:lineRule="auto"/>
              <w:ind w:left="720"/>
              <w:contextualSpacing/>
              <w:rPr>
                <w:bCs/>
                <w:sz w:val="24"/>
                <w:szCs w:val="24"/>
                <w:lang w:eastAsia="zh-TW"/>
              </w:rPr>
            </w:pPr>
          </w:p>
          <w:p w14:paraId="5BD1270B" w14:textId="73ECB157" w:rsidR="006319EB" w:rsidRPr="00F60DDA" w:rsidRDefault="006319EB" w:rsidP="00F521A5">
            <w:pPr>
              <w:overflowPunct/>
              <w:autoSpaceDE/>
              <w:autoSpaceDN/>
              <w:adjustRightInd/>
              <w:spacing w:line="276" w:lineRule="auto"/>
              <w:ind w:left="720"/>
              <w:contextualSpacing/>
              <w:rPr>
                <w:bCs/>
                <w:sz w:val="24"/>
                <w:szCs w:val="24"/>
                <w:lang w:eastAsia="zh-TW"/>
              </w:rPr>
            </w:pPr>
          </w:p>
          <w:p w14:paraId="5A5C523C" w14:textId="77777777" w:rsidR="000C1EB1" w:rsidRPr="00F60DDA" w:rsidRDefault="000C1EB1" w:rsidP="00F521A5">
            <w:pPr>
              <w:overflowPunct/>
              <w:autoSpaceDE/>
              <w:autoSpaceDN/>
              <w:adjustRightInd/>
              <w:spacing w:line="276" w:lineRule="auto"/>
              <w:ind w:left="720"/>
              <w:contextualSpacing/>
              <w:rPr>
                <w:bCs/>
                <w:sz w:val="24"/>
                <w:szCs w:val="24"/>
                <w:lang w:eastAsia="zh-TW"/>
              </w:rPr>
            </w:pPr>
          </w:p>
          <w:p w14:paraId="01D3AD63" w14:textId="77777777" w:rsidR="006319EB" w:rsidRPr="00F60DDA" w:rsidRDefault="006319EB" w:rsidP="00F521A5">
            <w:pPr>
              <w:overflowPunct/>
              <w:autoSpaceDE/>
              <w:autoSpaceDN/>
              <w:adjustRightInd/>
              <w:spacing w:line="276" w:lineRule="auto"/>
              <w:ind w:left="720"/>
              <w:contextualSpacing/>
              <w:rPr>
                <w:bCs/>
                <w:sz w:val="24"/>
                <w:szCs w:val="24"/>
                <w:lang w:eastAsia="zh-TW"/>
              </w:rPr>
            </w:pPr>
          </w:p>
          <w:p w14:paraId="30AF6105" w14:textId="77777777" w:rsidR="006319EB" w:rsidRPr="00F60DDA" w:rsidRDefault="006319EB" w:rsidP="00F521A5">
            <w:pPr>
              <w:numPr>
                <w:ilvl w:val="0"/>
                <w:numId w:val="11"/>
              </w:numPr>
              <w:overflowPunct/>
              <w:autoSpaceDE/>
              <w:autoSpaceDN/>
              <w:adjustRightInd/>
              <w:spacing w:after="160" w:line="276" w:lineRule="auto"/>
              <w:contextualSpacing/>
              <w:textAlignment w:val="auto"/>
              <w:rPr>
                <w:bCs/>
                <w:sz w:val="24"/>
                <w:szCs w:val="24"/>
                <w:lang w:eastAsia="zh-TW"/>
              </w:rPr>
            </w:pPr>
            <w:r w:rsidRPr="00F60DDA">
              <w:rPr>
                <w:bCs/>
                <w:sz w:val="24"/>
                <w:szCs w:val="24"/>
                <w:lang w:eastAsia="zh-TW"/>
              </w:rPr>
              <w:t>Take advantage of overtime in different sectors.</w:t>
            </w:r>
          </w:p>
          <w:p w14:paraId="5329BD2E" w14:textId="77777777" w:rsidR="006319EB" w:rsidRPr="00F60DDA" w:rsidRDefault="006319EB" w:rsidP="00F521A5">
            <w:pPr>
              <w:overflowPunct/>
              <w:autoSpaceDE/>
              <w:autoSpaceDN/>
              <w:adjustRightInd/>
              <w:spacing w:line="276" w:lineRule="auto"/>
              <w:rPr>
                <w:bCs/>
                <w:sz w:val="24"/>
                <w:szCs w:val="24"/>
                <w:lang w:eastAsia="zh-TW"/>
              </w:rPr>
            </w:pPr>
          </w:p>
          <w:p w14:paraId="034B7FAE" w14:textId="77777777" w:rsidR="006319EB" w:rsidRPr="00F60DDA" w:rsidRDefault="006319EB" w:rsidP="00F521A5">
            <w:pPr>
              <w:overflowPunct/>
              <w:autoSpaceDE/>
              <w:autoSpaceDN/>
              <w:adjustRightInd/>
              <w:spacing w:line="276" w:lineRule="auto"/>
              <w:rPr>
                <w:bCs/>
                <w:sz w:val="24"/>
                <w:szCs w:val="24"/>
                <w:lang w:eastAsia="zh-TW"/>
              </w:rPr>
            </w:pPr>
          </w:p>
          <w:p w14:paraId="026DF441" w14:textId="4D07FA91" w:rsidR="006319EB" w:rsidRPr="00F60DDA" w:rsidRDefault="006319EB" w:rsidP="00F521A5">
            <w:pPr>
              <w:overflowPunct/>
              <w:autoSpaceDE/>
              <w:autoSpaceDN/>
              <w:adjustRightInd/>
              <w:spacing w:line="276" w:lineRule="auto"/>
              <w:rPr>
                <w:bCs/>
                <w:sz w:val="24"/>
                <w:szCs w:val="24"/>
                <w:lang w:eastAsia="zh-TW"/>
              </w:rPr>
            </w:pPr>
          </w:p>
          <w:p w14:paraId="462476ED" w14:textId="77777777" w:rsidR="00003967" w:rsidRPr="00F60DDA" w:rsidRDefault="00003967" w:rsidP="00F521A5">
            <w:pPr>
              <w:overflowPunct/>
              <w:autoSpaceDE/>
              <w:autoSpaceDN/>
              <w:adjustRightInd/>
              <w:spacing w:line="276" w:lineRule="auto"/>
              <w:rPr>
                <w:bCs/>
                <w:sz w:val="24"/>
                <w:szCs w:val="24"/>
                <w:lang w:eastAsia="zh-TW"/>
              </w:rPr>
            </w:pPr>
          </w:p>
          <w:p w14:paraId="4F402460" w14:textId="77777777" w:rsidR="006319EB" w:rsidRPr="00F60DDA" w:rsidRDefault="006319EB" w:rsidP="00F521A5">
            <w:pPr>
              <w:overflowPunct/>
              <w:autoSpaceDE/>
              <w:autoSpaceDN/>
              <w:adjustRightInd/>
              <w:spacing w:line="276" w:lineRule="auto"/>
              <w:rPr>
                <w:bCs/>
                <w:sz w:val="24"/>
                <w:szCs w:val="24"/>
                <w:lang w:eastAsia="zh-TW"/>
              </w:rPr>
            </w:pPr>
          </w:p>
          <w:p w14:paraId="6AC061A4" w14:textId="77777777" w:rsidR="006319EB" w:rsidRPr="00F60DDA" w:rsidRDefault="006319EB" w:rsidP="00F521A5">
            <w:pPr>
              <w:overflowPunct/>
              <w:autoSpaceDE/>
              <w:autoSpaceDN/>
              <w:adjustRightInd/>
              <w:spacing w:line="276" w:lineRule="auto"/>
              <w:rPr>
                <w:bCs/>
                <w:sz w:val="24"/>
                <w:szCs w:val="24"/>
                <w:lang w:eastAsia="zh-TW"/>
              </w:rPr>
            </w:pPr>
          </w:p>
          <w:p w14:paraId="716EC2EA" w14:textId="77777777" w:rsidR="006319EB" w:rsidRPr="00F60DDA" w:rsidRDefault="006319EB" w:rsidP="00F521A5">
            <w:pPr>
              <w:overflowPunct/>
              <w:autoSpaceDE/>
              <w:autoSpaceDN/>
              <w:adjustRightInd/>
              <w:spacing w:line="276" w:lineRule="auto"/>
              <w:rPr>
                <w:bCs/>
                <w:sz w:val="24"/>
                <w:szCs w:val="24"/>
                <w:lang w:eastAsia="zh-TW"/>
              </w:rPr>
            </w:pPr>
          </w:p>
          <w:p w14:paraId="41389241" w14:textId="77777777" w:rsidR="006319EB" w:rsidRPr="00F60DDA" w:rsidRDefault="006319EB" w:rsidP="00F521A5">
            <w:pPr>
              <w:numPr>
                <w:ilvl w:val="0"/>
                <w:numId w:val="11"/>
              </w:numPr>
              <w:overflowPunct/>
              <w:autoSpaceDE/>
              <w:autoSpaceDN/>
              <w:adjustRightInd/>
              <w:spacing w:after="160" w:line="276" w:lineRule="auto"/>
              <w:contextualSpacing/>
              <w:textAlignment w:val="auto"/>
              <w:rPr>
                <w:bCs/>
                <w:sz w:val="24"/>
                <w:szCs w:val="24"/>
                <w:lang w:eastAsia="zh-TW"/>
              </w:rPr>
            </w:pPr>
            <w:r w:rsidRPr="00F60DDA">
              <w:rPr>
                <w:bCs/>
                <w:sz w:val="24"/>
                <w:szCs w:val="24"/>
                <w:lang w:eastAsia="zh-TW"/>
              </w:rPr>
              <w:t>Interviewing suspects.</w:t>
            </w:r>
          </w:p>
          <w:p w14:paraId="324F9C35" w14:textId="77777777" w:rsidR="006319EB" w:rsidRPr="00F60DDA" w:rsidRDefault="006319EB" w:rsidP="00F521A5">
            <w:pPr>
              <w:overflowPunct/>
              <w:autoSpaceDE/>
              <w:autoSpaceDN/>
              <w:adjustRightInd/>
              <w:spacing w:line="276" w:lineRule="auto"/>
              <w:rPr>
                <w:bCs/>
                <w:sz w:val="24"/>
                <w:szCs w:val="24"/>
                <w:lang w:eastAsia="zh-TW"/>
              </w:rPr>
            </w:pPr>
          </w:p>
          <w:p w14:paraId="332879DE" w14:textId="77777777" w:rsidR="006319EB" w:rsidRPr="00F60DDA" w:rsidRDefault="006319EB" w:rsidP="00F521A5">
            <w:pPr>
              <w:overflowPunct/>
              <w:autoSpaceDE/>
              <w:autoSpaceDN/>
              <w:adjustRightInd/>
              <w:spacing w:line="276" w:lineRule="auto"/>
              <w:rPr>
                <w:bCs/>
                <w:sz w:val="24"/>
                <w:szCs w:val="24"/>
                <w:lang w:eastAsia="zh-TW"/>
              </w:rPr>
            </w:pPr>
          </w:p>
          <w:p w14:paraId="32D8009B" w14:textId="77777777" w:rsidR="006319EB" w:rsidRPr="00F60DDA" w:rsidRDefault="006319EB" w:rsidP="00F521A5">
            <w:pPr>
              <w:overflowPunct/>
              <w:autoSpaceDE/>
              <w:autoSpaceDN/>
              <w:adjustRightInd/>
              <w:spacing w:line="276" w:lineRule="auto"/>
              <w:rPr>
                <w:bCs/>
                <w:sz w:val="24"/>
                <w:szCs w:val="24"/>
                <w:lang w:eastAsia="zh-TW"/>
              </w:rPr>
            </w:pPr>
          </w:p>
          <w:p w14:paraId="239C14AD" w14:textId="77777777" w:rsidR="006319EB" w:rsidRPr="00F60DDA" w:rsidRDefault="006319EB" w:rsidP="00F521A5">
            <w:pPr>
              <w:overflowPunct/>
              <w:autoSpaceDE/>
              <w:autoSpaceDN/>
              <w:adjustRightInd/>
              <w:spacing w:line="276" w:lineRule="auto"/>
              <w:rPr>
                <w:bCs/>
                <w:sz w:val="24"/>
                <w:szCs w:val="24"/>
                <w:lang w:eastAsia="zh-TW"/>
              </w:rPr>
            </w:pPr>
          </w:p>
          <w:p w14:paraId="35D1E692" w14:textId="77777777" w:rsidR="006319EB" w:rsidRPr="00F60DDA" w:rsidRDefault="006319EB" w:rsidP="00F521A5">
            <w:pPr>
              <w:overflowPunct/>
              <w:autoSpaceDE/>
              <w:autoSpaceDN/>
              <w:adjustRightInd/>
              <w:spacing w:line="276" w:lineRule="auto"/>
              <w:rPr>
                <w:bCs/>
                <w:sz w:val="24"/>
                <w:szCs w:val="24"/>
                <w:lang w:eastAsia="zh-TW"/>
              </w:rPr>
            </w:pPr>
          </w:p>
          <w:p w14:paraId="508751F2" w14:textId="77777777" w:rsidR="006319EB" w:rsidRPr="00F60DDA" w:rsidRDefault="006319EB" w:rsidP="00F521A5">
            <w:pPr>
              <w:overflowPunct/>
              <w:autoSpaceDE/>
              <w:autoSpaceDN/>
              <w:adjustRightInd/>
              <w:spacing w:line="276" w:lineRule="auto"/>
              <w:rPr>
                <w:bCs/>
                <w:sz w:val="24"/>
                <w:szCs w:val="24"/>
                <w:lang w:eastAsia="zh-TW"/>
              </w:rPr>
            </w:pPr>
          </w:p>
          <w:p w14:paraId="725F81C2" w14:textId="77777777" w:rsidR="006319EB" w:rsidRPr="00F60DDA" w:rsidRDefault="006319EB" w:rsidP="00F521A5">
            <w:pPr>
              <w:overflowPunct/>
              <w:autoSpaceDE/>
              <w:autoSpaceDN/>
              <w:adjustRightInd/>
              <w:spacing w:line="276" w:lineRule="auto"/>
              <w:rPr>
                <w:bCs/>
                <w:sz w:val="24"/>
                <w:szCs w:val="24"/>
                <w:lang w:eastAsia="zh-TW"/>
              </w:rPr>
            </w:pPr>
          </w:p>
          <w:p w14:paraId="5501EF4E" w14:textId="3E74529A" w:rsidR="006319EB" w:rsidRPr="00F60DDA" w:rsidRDefault="006319EB" w:rsidP="00F521A5">
            <w:pPr>
              <w:overflowPunct/>
              <w:autoSpaceDE/>
              <w:autoSpaceDN/>
              <w:adjustRightInd/>
              <w:spacing w:line="276" w:lineRule="auto"/>
              <w:rPr>
                <w:bCs/>
                <w:sz w:val="24"/>
                <w:szCs w:val="24"/>
                <w:lang w:eastAsia="zh-TW"/>
              </w:rPr>
            </w:pPr>
          </w:p>
          <w:p w14:paraId="0F91B46A" w14:textId="77777777" w:rsidR="00003967" w:rsidRPr="00F60DDA" w:rsidRDefault="00003967" w:rsidP="00F521A5">
            <w:pPr>
              <w:overflowPunct/>
              <w:autoSpaceDE/>
              <w:autoSpaceDN/>
              <w:adjustRightInd/>
              <w:spacing w:line="276" w:lineRule="auto"/>
              <w:rPr>
                <w:bCs/>
                <w:sz w:val="24"/>
                <w:szCs w:val="24"/>
                <w:lang w:eastAsia="zh-TW"/>
              </w:rPr>
            </w:pPr>
          </w:p>
          <w:p w14:paraId="464658AE" w14:textId="77777777" w:rsidR="006319EB" w:rsidRPr="00F60DDA" w:rsidRDefault="006319EB" w:rsidP="00F521A5">
            <w:pPr>
              <w:overflowPunct/>
              <w:autoSpaceDE/>
              <w:autoSpaceDN/>
              <w:adjustRightInd/>
              <w:spacing w:line="276" w:lineRule="auto"/>
              <w:rPr>
                <w:bCs/>
                <w:sz w:val="24"/>
                <w:szCs w:val="24"/>
                <w:lang w:eastAsia="zh-TW"/>
              </w:rPr>
            </w:pPr>
          </w:p>
          <w:p w14:paraId="13C4E0C8" w14:textId="77777777" w:rsidR="006319EB" w:rsidRPr="00F60DDA" w:rsidRDefault="006319EB" w:rsidP="00F521A5">
            <w:pPr>
              <w:overflowPunct/>
              <w:autoSpaceDE/>
              <w:autoSpaceDN/>
              <w:adjustRightInd/>
              <w:spacing w:line="276" w:lineRule="auto"/>
              <w:rPr>
                <w:bCs/>
                <w:sz w:val="24"/>
                <w:szCs w:val="24"/>
                <w:lang w:eastAsia="zh-TW"/>
              </w:rPr>
            </w:pPr>
          </w:p>
          <w:p w14:paraId="02F01CC5" w14:textId="77777777" w:rsidR="006319EB" w:rsidRPr="00F60DDA" w:rsidRDefault="006319EB" w:rsidP="00F521A5">
            <w:pPr>
              <w:overflowPunct/>
              <w:autoSpaceDE/>
              <w:autoSpaceDN/>
              <w:adjustRightInd/>
              <w:spacing w:line="276" w:lineRule="auto"/>
              <w:rPr>
                <w:bCs/>
                <w:sz w:val="24"/>
                <w:szCs w:val="24"/>
                <w:lang w:eastAsia="zh-TW"/>
              </w:rPr>
            </w:pPr>
          </w:p>
          <w:p w14:paraId="508C6950" w14:textId="77777777" w:rsidR="006319EB" w:rsidRPr="00F60DDA" w:rsidRDefault="006319EB" w:rsidP="00F521A5">
            <w:pPr>
              <w:overflowPunct/>
              <w:autoSpaceDE/>
              <w:autoSpaceDN/>
              <w:adjustRightInd/>
              <w:spacing w:line="276" w:lineRule="auto"/>
              <w:rPr>
                <w:bCs/>
                <w:sz w:val="24"/>
                <w:szCs w:val="24"/>
                <w:lang w:eastAsia="zh-TW"/>
              </w:rPr>
            </w:pPr>
          </w:p>
          <w:p w14:paraId="35B1014D" w14:textId="77777777" w:rsidR="006319EB" w:rsidRPr="00F60DDA" w:rsidRDefault="006319EB" w:rsidP="00F521A5">
            <w:pPr>
              <w:numPr>
                <w:ilvl w:val="0"/>
                <w:numId w:val="11"/>
              </w:numPr>
              <w:overflowPunct/>
              <w:autoSpaceDE/>
              <w:autoSpaceDN/>
              <w:adjustRightInd/>
              <w:spacing w:after="160" w:line="276" w:lineRule="auto"/>
              <w:contextualSpacing/>
              <w:textAlignment w:val="auto"/>
              <w:rPr>
                <w:bCs/>
                <w:sz w:val="24"/>
                <w:szCs w:val="24"/>
                <w:lang w:eastAsia="zh-TW"/>
              </w:rPr>
            </w:pPr>
            <w:r w:rsidRPr="00F60DDA">
              <w:rPr>
                <w:bCs/>
                <w:sz w:val="24"/>
                <w:szCs w:val="24"/>
                <w:lang w:eastAsia="zh-TW"/>
              </w:rPr>
              <w:t>Giving evidence as a police officer, when attending court.</w:t>
            </w:r>
          </w:p>
          <w:p w14:paraId="628BAC48" w14:textId="77777777" w:rsidR="006319EB" w:rsidRPr="00F60DDA" w:rsidRDefault="006319EB" w:rsidP="00F521A5">
            <w:pPr>
              <w:overflowPunct/>
              <w:autoSpaceDE/>
              <w:autoSpaceDN/>
              <w:adjustRightInd/>
              <w:spacing w:line="276" w:lineRule="auto"/>
              <w:rPr>
                <w:b/>
                <w:bCs/>
                <w:sz w:val="24"/>
                <w:szCs w:val="24"/>
                <w:lang w:eastAsia="zh-TW"/>
              </w:rPr>
            </w:pPr>
            <w:r w:rsidRPr="00F60DDA">
              <w:rPr>
                <w:b/>
                <w:bCs/>
                <w:sz w:val="24"/>
                <w:szCs w:val="24"/>
                <w:lang w:eastAsia="zh-TW"/>
              </w:rPr>
              <w:t> </w:t>
            </w:r>
          </w:p>
          <w:p w14:paraId="235D20AC" w14:textId="77777777" w:rsidR="006319EB" w:rsidRPr="00F60DDA" w:rsidRDefault="006319EB" w:rsidP="00F521A5">
            <w:pPr>
              <w:overflowPunct/>
              <w:autoSpaceDE/>
              <w:autoSpaceDN/>
              <w:adjustRightInd/>
              <w:spacing w:line="276" w:lineRule="auto"/>
              <w:rPr>
                <w:b/>
                <w:bCs/>
                <w:sz w:val="24"/>
                <w:szCs w:val="24"/>
                <w:lang w:eastAsia="zh-TW"/>
              </w:rPr>
            </w:pPr>
          </w:p>
        </w:tc>
        <w:tc>
          <w:tcPr>
            <w:tcW w:w="395" w:type="dxa"/>
            <w:tcBorders>
              <w:top w:val="nil"/>
              <w:left w:val="nil"/>
              <w:bottom w:val="single" w:sz="6" w:space="0" w:color="auto"/>
              <w:right w:val="single" w:sz="6" w:space="0" w:color="auto"/>
            </w:tcBorders>
            <w:hideMark/>
          </w:tcPr>
          <w:p w14:paraId="46BB2A25" w14:textId="77777777" w:rsidR="006319EB" w:rsidRPr="00F60DDA" w:rsidRDefault="006319EB" w:rsidP="00F521A5">
            <w:pPr>
              <w:overflowPunct/>
              <w:autoSpaceDE/>
              <w:autoSpaceDN/>
              <w:adjustRightInd/>
              <w:spacing w:line="276" w:lineRule="auto"/>
              <w:rPr>
                <w:sz w:val="24"/>
                <w:szCs w:val="24"/>
                <w:lang w:eastAsia="zh-TW"/>
              </w:rPr>
            </w:pPr>
            <w:r w:rsidRPr="00F60DDA">
              <w:rPr>
                <w:sz w:val="24"/>
                <w:szCs w:val="24"/>
                <w:lang w:eastAsia="zh-TW"/>
              </w:rPr>
              <w:lastRenderedPageBreak/>
              <w:t>Low </w:t>
            </w:r>
          </w:p>
          <w:p w14:paraId="154CA81C" w14:textId="77777777" w:rsidR="006319EB" w:rsidRPr="00F60DDA" w:rsidRDefault="006319EB" w:rsidP="00F521A5">
            <w:pPr>
              <w:overflowPunct/>
              <w:autoSpaceDE/>
              <w:autoSpaceDN/>
              <w:adjustRightInd/>
              <w:spacing w:line="276" w:lineRule="auto"/>
              <w:rPr>
                <w:sz w:val="24"/>
                <w:szCs w:val="24"/>
                <w:lang w:eastAsia="zh-TW"/>
              </w:rPr>
            </w:pPr>
            <w:r w:rsidRPr="00F60DDA">
              <w:rPr>
                <w:sz w:val="24"/>
                <w:szCs w:val="24"/>
                <w:lang w:eastAsia="zh-TW"/>
              </w:rPr>
              <w:t>1-4 </w:t>
            </w:r>
          </w:p>
          <w:p w14:paraId="38D9E568" w14:textId="77777777" w:rsidR="006319EB" w:rsidRPr="00F60DDA" w:rsidRDefault="006319EB" w:rsidP="00F521A5">
            <w:pPr>
              <w:overflowPunct/>
              <w:autoSpaceDE/>
              <w:autoSpaceDN/>
              <w:adjustRightInd/>
              <w:spacing w:line="276" w:lineRule="auto"/>
              <w:rPr>
                <w:sz w:val="24"/>
                <w:szCs w:val="24"/>
                <w:lang w:eastAsia="zh-TW"/>
              </w:rPr>
            </w:pPr>
          </w:p>
          <w:p w14:paraId="1A429934" w14:textId="77777777" w:rsidR="006319EB" w:rsidRPr="00F60DDA" w:rsidRDefault="006319EB" w:rsidP="00F521A5">
            <w:pPr>
              <w:overflowPunct/>
              <w:autoSpaceDE/>
              <w:autoSpaceDN/>
              <w:adjustRightInd/>
              <w:spacing w:line="276" w:lineRule="auto"/>
              <w:rPr>
                <w:sz w:val="24"/>
                <w:szCs w:val="24"/>
                <w:lang w:eastAsia="zh-TW"/>
              </w:rPr>
            </w:pPr>
          </w:p>
        </w:tc>
        <w:tc>
          <w:tcPr>
            <w:tcW w:w="671" w:type="dxa"/>
            <w:tcBorders>
              <w:top w:val="nil"/>
              <w:left w:val="nil"/>
              <w:bottom w:val="single" w:sz="6" w:space="0" w:color="auto"/>
              <w:right w:val="single" w:sz="6" w:space="0" w:color="auto"/>
            </w:tcBorders>
            <w:hideMark/>
          </w:tcPr>
          <w:p w14:paraId="07FC323E" w14:textId="77777777" w:rsidR="006319EB" w:rsidRPr="00F60DDA" w:rsidRDefault="006319EB" w:rsidP="00F521A5">
            <w:pPr>
              <w:overflowPunct/>
              <w:autoSpaceDE/>
              <w:autoSpaceDN/>
              <w:adjustRightInd/>
              <w:spacing w:line="276" w:lineRule="auto"/>
              <w:rPr>
                <w:sz w:val="24"/>
                <w:szCs w:val="24"/>
                <w:lang w:eastAsia="zh-TW"/>
              </w:rPr>
            </w:pPr>
            <w:r w:rsidRPr="00F60DDA">
              <w:rPr>
                <w:sz w:val="24"/>
                <w:szCs w:val="24"/>
                <w:lang w:eastAsia="zh-TW"/>
              </w:rPr>
              <w:t>Med </w:t>
            </w:r>
          </w:p>
          <w:p w14:paraId="71201989" w14:textId="77777777" w:rsidR="006319EB" w:rsidRPr="00F60DDA" w:rsidRDefault="006319EB" w:rsidP="00F521A5">
            <w:pPr>
              <w:overflowPunct/>
              <w:autoSpaceDE/>
              <w:autoSpaceDN/>
              <w:adjustRightInd/>
              <w:spacing w:line="276" w:lineRule="auto"/>
              <w:rPr>
                <w:sz w:val="24"/>
                <w:szCs w:val="24"/>
                <w:lang w:eastAsia="zh-TW"/>
              </w:rPr>
            </w:pPr>
            <w:r w:rsidRPr="00F60DDA">
              <w:rPr>
                <w:sz w:val="24"/>
                <w:szCs w:val="24"/>
                <w:lang w:eastAsia="zh-TW"/>
              </w:rPr>
              <w:t>5-7 </w:t>
            </w:r>
          </w:p>
          <w:p w14:paraId="778092A1" w14:textId="77777777" w:rsidR="006319EB" w:rsidRPr="00F60DDA" w:rsidRDefault="006319EB" w:rsidP="00F521A5">
            <w:pPr>
              <w:overflowPunct/>
              <w:autoSpaceDE/>
              <w:autoSpaceDN/>
              <w:adjustRightInd/>
              <w:spacing w:line="276" w:lineRule="auto"/>
              <w:rPr>
                <w:sz w:val="24"/>
                <w:szCs w:val="24"/>
                <w:lang w:eastAsia="zh-TW"/>
              </w:rPr>
            </w:pPr>
          </w:p>
          <w:p w14:paraId="1A86200E" w14:textId="77777777" w:rsidR="006319EB" w:rsidRPr="00F60DDA" w:rsidRDefault="006319EB" w:rsidP="00F521A5">
            <w:pPr>
              <w:overflowPunct/>
              <w:autoSpaceDE/>
              <w:autoSpaceDN/>
              <w:adjustRightInd/>
              <w:spacing w:line="276" w:lineRule="auto"/>
              <w:rPr>
                <w:sz w:val="24"/>
                <w:szCs w:val="24"/>
                <w:lang w:eastAsia="zh-TW"/>
              </w:rPr>
            </w:pPr>
            <w:r w:rsidRPr="00F60DDA">
              <w:rPr>
                <w:sz w:val="24"/>
                <w:szCs w:val="24"/>
                <w:lang w:eastAsia="zh-TW"/>
              </w:rPr>
              <w:t>7</w:t>
            </w:r>
          </w:p>
        </w:tc>
        <w:tc>
          <w:tcPr>
            <w:tcW w:w="676" w:type="dxa"/>
            <w:tcBorders>
              <w:top w:val="nil"/>
              <w:left w:val="nil"/>
              <w:bottom w:val="single" w:sz="6" w:space="0" w:color="auto"/>
              <w:right w:val="single" w:sz="6" w:space="0" w:color="auto"/>
            </w:tcBorders>
            <w:hideMark/>
          </w:tcPr>
          <w:p w14:paraId="26886C6A" w14:textId="77777777" w:rsidR="006319EB" w:rsidRPr="00F60DDA" w:rsidRDefault="006319EB" w:rsidP="00F521A5">
            <w:pPr>
              <w:overflowPunct/>
              <w:autoSpaceDE/>
              <w:autoSpaceDN/>
              <w:adjustRightInd/>
              <w:spacing w:line="276" w:lineRule="auto"/>
              <w:rPr>
                <w:sz w:val="24"/>
                <w:szCs w:val="24"/>
                <w:lang w:eastAsia="zh-TW"/>
              </w:rPr>
            </w:pPr>
            <w:r w:rsidRPr="00F60DDA">
              <w:rPr>
                <w:sz w:val="24"/>
                <w:szCs w:val="24"/>
                <w:lang w:eastAsia="zh-TW"/>
              </w:rPr>
              <w:t>High </w:t>
            </w:r>
          </w:p>
          <w:p w14:paraId="5AB3E23E" w14:textId="77777777" w:rsidR="006319EB" w:rsidRPr="00F60DDA" w:rsidRDefault="006319EB" w:rsidP="00F521A5">
            <w:pPr>
              <w:overflowPunct/>
              <w:autoSpaceDE/>
              <w:autoSpaceDN/>
              <w:adjustRightInd/>
              <w:spacing w:line="276" w:lineRule="auto"/>
              <w:rPr>
                <w:sz w:val="24"/>
                <w:szCs w:val="24"/>
                <w:lang w:eastAsia="zh-TW"/>
              </w:rPr>
            </w:pPr>
            <w:r w:rsidRPr="00F60DDA">
              <w:rPr>
                <w:sz w:val="24"/>
                <w:szCs w:val="24"/>
                <w:lang w:eastAsia="zh-TW"/>
              </w:rPr>
              <w:t>8-10 </w:t>
            </w:r>
          </w:p>
        </w:tc>
        <w:tc>
          <w:tcPr>
            <w:tcW w:w="668" w:type="dxa"/>
            <w:tcBorders>
              <w:top w:val="nil"/>
              <w:left w:val="nil"/>
              <w:bottom w:val="single" w:sz="6" w:space="0" w:color="auto"/>
              <w:right w:val="single" w:sz="6" w:space="0" w:color="auto"/>
            </w:tcBorders>
            <w:hideMark/>
          </w:tcPr>
          <w:p w14:paraId="41FB4628" w14:textId="77777777" w:rsidR="006319EB" w:rsidRPr="00F60DDA" w:rsidRDefault="006319EB" w:rsidP="00F521A5">
            <w:pPr>
              <w:overflowPunct/>
              <w:autoSpaceDE/>
              <w:autoSpaceDN/>
              <w:adjustRightInd/>
              <w:spacing w:line="276" w:lineRule="auto"/>
              <w:rPr>
                <w:sz w:val="24"/>
                <w:szCs w:val="24"/>
                <w:lang w:eastAsia="zh-TW"/>
              </w:rPr>
            </w:pPr>
            <w:r w:rsidRPr="00F60DDA">
              <w:rPr>
                <w:sz w:val="24"/>
                <w:szCs w:val="24"/>
                <w:lang w:eastAsia="zh-TW"/>
              </w:rPr>
              <w:t>Low </w:t>
            </w:r>
          </w:p>
          <w:p w14:paraId="5FBF3A01" w14:textId="77777777" w:rsidR="006319EB" w:rsidRPr="00F60DDA" w:rsidRDefault="006319EB" w:rsidP="00F521A5">
            <w:pPr>
              <w:overflowPunct/>
              <w:autoSpaceDE/>
              <w:autoSpaceDN/>
              <w:adjustRightInd/>
              <w:spacing w:line="276" w:lineRule="auto"/>
              <w:rPr>
                <w:sz w:val="24"/>
                <w:szCs w:val="24"/>
                <w:lang w:eastAsia="zh-TW"/>
              </w:rPr>
            </w:pPr>
            <w:r w:rsidRPr="00F60DDA">
              <w:rPr>
                <w:sz w:val="24"/>
                <w:szCs w:val="24"/>
                <w:lang w:eastAsia="zh-TW"/>
              </w:rPr>
              <w:t>1-4</w:t>
            </w:r>
          </w:p>
          <w:p w14:paraId="46213186" w14:textId="77777777" w:rsidR="006319EB" w:rsidRPr="00F60DDA" w:rsidRDefault="006319EB" w:rsidP="00F521A5">
            <w:pPr>
              <w:overflowPunct/>
              <w:autoSpaceDE/>
              <w:autoSpaceDN/>
              <w:adjustRightInd/>
              <w:spacing w:line="276" w:lineRule="auto"/>
              <w:rPr>
                <w:sz w:val="24"/>
                <w:szCs w:val="24"/>
                <w:lang w:eastAsia="zh-TW"/>
              </w:rPr>
            </w:pPr>
          </w:p>
          <w:p w14:paraId="0275B082" w14:textId="77777777" w:rsidR="006319EB" w:rsidRPr="00F60DDA" w:rsidRDefault="006319EB" w:rsidP="00F521A5">
            <w:pPr>
              <w:overflowPunct/>
              <w:autoSpaceDE/>
              <w:autoSpaceDN/>
              <w:adjustRightInd/>
              <w:spacing w:line="276" w:lineRule="auto"/>
              <w:rPr>
                <w:sz w:val="24"/>
                <w:szCs w:val="24"/>
                <w:lang w:eastAsia="zh-TW"/>
              </w:rPr>
            </w:pPr>
            <w:r w:rsidRPr="00F60DDA">
              <w:rPr>
                <w:sz w:val="24"/>
                <w:szCs w:val="24"/>
                <w:lang w:eastAsia="zh-TW"/>
              </w:rPr>
              <w:t>2 </w:t>
            </w:r>
          </w:p>
        </w:tc>
        <w:tc>
          <w:tcPr>
            <w:tcW w:w="672" w:type="dxa"/>
            <w:tcBorders>
              <w:top w:val="nil"/>
              <w:left w:val="nil"/>
              <w:bottom w:val="single" w:sz="6" w:space="0" w:color="auto"/>
              <w:right w:val="single" w:sz="6" w:space="0" w:color="auto"/>
            </w:tcBorders>
            <w:hideMark/>
          </w:tcPr>
          <w:p w14:paraId="780121FF" w14:textId="77777777" w:rsidR="006319EB" w:rsidRPr="00F60DDA" w:rsidRDefault="006319EB" w:rsidP="00F521A5">
            <w:pPr>
              <w:overflowPunct/>
              <w:autoSpaceDE/>
              <w:autoSpaceDN/>
              <w:adjustRightInd/>
              <w:spacing w:line="276" w:lineRule="auto"/>
              <w:rPr>
                <w:sz w:val="24"/>
                <w:szCs w:val="24"/>
                <w:lang w:eastAsia="zh-TW"/>
              </w:rPr>
            </w:pPr>
            <w:r w:rsidRPr="00F60DDA">
              <w:rPr>
                <w:sz w:val="24"/>
                <w:szCs w:val="24"/>
                <w:lang w:eastAsia="zh-TW"/>
              </w:rPr>
              <w:t>Med </w:t>
            </w:r>
          </w:p>
          <w:p w14:paraId="5E822B5F" w14:textId="77777777" w:rsidR="006319EB" w:rsidRPr="00F60DDA" w:rsidRDefault="006319EB" w:rsidP="00F521A5">
            <w:pPr>
              <w:overflowPunct/>
              <w:autoSpaceDE/>
              <w:autoSpaceDN/>
              <w:adjustRightInd/>
              <w:spacing w:line="276" w:lineRule="auto"/>
              <w:rPr>
                <w:sz w:val="24"/>
                <w:szCs w:val="24"/>
                <w:lang w:eastAsia="zh-TW"/>
              </w:rPr>
            </w:pPr>
            <w:r w:rsidRPr="00F60DDA">
              <w:rPr>
                <w:sz w:val="24"/>
                <w:szCs w:val="24"/>
                <w:lang w:eastAsia="zh-TW"/>
              </w:rPr>
              <w:t>5-7 </w:t>
            </w:r>
          </w:p>
        </w:tc>
        <w:tc>
          <w:tcPr>
            <w:tcW w:w="529" w:type="dxa"/>
            <w:tcBorders>
              <w:top w:val="nil"/>
              <w:left w:val="nil"/>
              <w:bottom w:val="single" w:sz="6" w:space="0" w:color="auto"/>
              <w:right w:val="single" w:sz="6" w:space="0" w:color="auto"/>
            </w:tcBorders>
            <w:hideMark/>
          </w:tcPr>
          <w:p w14:paraId="42C6D678" w14:textId="77777777" w:rsidR="006319EB" w:rsidRPr="00F60DDA" w:rsidRDefault="006319EB" w:rsidP="00F521A5">
            <w:pPr>
              <w:overflowPunct/>
              <w:autoSpaceDE/>
              <w:autoSpaceDN/>
              <w:adjustRightInd/>
              <w:spacing w:line="276" w:lineRule="auto"/>
              <w:rPr>
                <w:sz w:val="24"/>
                <w:szCs w:val="24"/>
                <w:lang w:eastAsia="zh-TW"/>
              </w:rPr>
            </w:pPr>
            <w:r w:rsidRPr="00F60DDA">
              <w:rPr>
                <w:sz w:val="24"/>
                <w:szCs w:val="24"/>
                <w:lang w:eastAsia="zh-TW"/>
              </w:rPr>
              <w:t>High </w:t>
            </w:r>
          </w:p>
          <w:p w14:paraId="611E9634" w14:textId="77777777" w:rsidR="006319EB" w:rsidRPr="00F60DDA" w:rsidRDefault="006319EB" w:rsidP="00F521A5">
            <w:pPr>
              <w:overflowPunct/>
              <w:autoSpaceDE/>
              <w:autoSpaceDN/>
              <w:adjustRightInd/>
              <w:spacing w:line="276" w:lineRule="auto"/>
              <w:rPr>
                <w:sz w:val="24"/>
                <w:szCs w:val="24"/>
                <w:lang w:eastAsia="zh-TW"/>
              </w:rPr>
            </w:pPr>
            <w:r w:rsidRPr="00F60DDA">
              <w:rPr>
                <w:sz w:val="24"/>
                <w:szCs w:val="24"/>
                <w:lang w:eastAsia="zh-TW"/>
              </w:rPr>
              <w:t>8-10 </w:t>
            </w:r>
          </w:p>
        </w:tc>
        <w:tc>
          <w:tcPr>
            <w:tcW w:w="2882" w:type="dxa"/>
            <w:tcBorders>
              <w:top w:val="nil"/>
              <w:left w:val="nil"/>
              <w:bottom w:val="single" w:sz="6" w:space="0" w:color="auto"/>
              <w:right w:val="single" w:sz="6" w:space="0" w:color="auto"/>
            </w:tcBorders>
            <w:hideMark/>
          </w:tcPr>
          <w:p w14:paraId="6D753635" w14:textId="77777777" w:rsidR="006319EB" w:rsidRPr="00F60DDA" w:rsidRDefault="006319EB" w:rsidP="00F521A5">
            <w:pPr>
              <w:overflowPunct/>
              <w:autoSpaceDE/>
              <w:autoSpaceDN/>
              <w:adjustRightInd/>
              <w:spacing w:line="276" w:lineRule="auto"/>
              <w:rPr>
                <w:sz w:val="24"/>
                <w:szCs w:val="24"/>
                <w:lang w:eastAsia="zh-TW"/>
              </w:rPr>
            </w:pPr>
            <w:r w:rsidRPr="00F60DDA">
              <w:rPr>
                <w:sz w:val="24"/>
                <w:szCs w:val="24"/>
                <w:lang w:eastAsia="zh-TW"/>
              </w:rPr>
              <w:t> </w:t>
            </w:r>
          </w:p>
          <w:p w14:paraId="44AD8FFB" w14:textId="77777777" w:rsidR="006319EB" w:rsidRPr="00F60DDA" w:rsidRDefault="006319EB" w:rsidP="00F521A5">
            <w:pPr>
              <w:overflowPunct/>
              <w:autoSpaceDE/>
              <w:autoSpaceDN/>
              <w:adjustRightInd/>
              <w:spacing w:line="276" w:lineRule="auto"/>
              <w:rPr>
                <w:sz w:val="24"/>
                <w:szCs w:val="24"/>
                <w:lang w:eastAsia="zh-TW"/>
              </w:rPr>
            </w:pPr>
            <w:r w:rsidRPr="00F60DDA">
              <w:rPr>
                <w:sz w:val="24"/>
                <w:szCs w:val="24"/>
                <w:lang w:eastAsia="zh-TW"/>
              </w:rPr>
              <w:t>In order for me to have more experience within the job, I need to try new things, visit new departments and see how all areas of the police force work.</w:t>
            </w:r>
          </w:p>
          <w:p w14:paraId="51796C6B" w14:textId="77777777" w:rsidR="006319EB" w:rsidRPr="00F60DDA" w:rsidRDefault="006319EB" w:rsidP="00F521A5">
            <w:pPr>
              <w:overflowPunct/>
              <w:autoSpaceDE/>
              <w:autoSpaceDN/>
              <w:adjustRightInd/>
              <w:spacing w:line="276" w:lineRule="auto"/>
              <w:rPr>
                <w:sz w:val="24"/>
                <w:szCs w:val="24"/>
                <w:lang w:eastAsia="zh-TW"/>
              </w:rPr>
            </w:pPr>
          </w:p>
          <w:p w14:paraId="3A4135B7" w14:textId="77777777" w:rsidR="006319EB" w:rsidRPr="00F60DDA" w:rsidRDefault="006319EB" w:rsidP="00F521A5">
            <w:pPr>
              <w:overflowPunct/>
              <w:autoSpaceDE/>
              <w:autoSpaceDN/>
              <w:adjustRightInd/>
              <w:spacing w:line="276" w:lineRule="auto"/>
              <w:rPr>
                <w:sz w:val="24"/>
                <w:szCs w:val="24"/>
                <w:lang w:eastAsia="zh-TW"/>
              </w:rPr>
            </w:pPr>
          </w:p>
          <w:p w14:paraId="72B67615" w14:textId="14E7D5BA" w:rsidR="006319EB" w:rsidRPr="00F60DDA" w:rsidRDefault="006319EB" w:rsidP="00F521A5">
            <w:pPr>
              <w:numPr>
                <w:ilvl w:val="0"/>
                <w:numId w:val="10"/>
              </w:numPr>
              <w:overflowPunct/>
              <w:autoSpaceDE/>
              <w:autoSpaceDN/>
              <w:adjustRightInd/>
              <w:spacing w:after="160" w:line="276" w:lineRule="auto"/>
              <w:contextualSpacing/>
              <w:textAlignment w:val="auto"/>
              <w:rPr>
                <w:sz w:val="24"/>
                <w:szCs w:val="24"/>
                <w:lang w:eastAsia="zh-TW"/>
              </w:rPr>
            </w:pPr>
            <w:r w:rsidRPr="00F60DDA">
              <w:rPr>
                <w:sz w:val="24"/>
                <w:szCs w:val="24"/>
                <w:lang w:eastAsia="zh-TW"/>
              </w:rPr>
              <w:t xml:space="preserve">By completing an attachment in the HUB, </w:t>
            </w:r>
            <w:r w:rsidR="000C1EB1" w:rsidRPr="00F60DDA">
              <w:rPr>
                <w:sz w:val="24"/>
                <w:szCs w:val="24"/>
                <w:lang w:eastAsia="zh-TW"/>
              </w:rPr>
              <w:t xml:space="preserve">this </w:t>
            </w:r>
            <w:r w:rsidRPr="00F60DDA">
              <w:rPr>
                <w:sz w:val="24"/>
                <w:szCs w:val="24"/>
                <w:lang w:eastAsia="zh-TW"/>
              </w:rPr>
              <w:t xml:space="preserve">would give me more experience with file building. The hub </w:t>
            </w:r>
            <w:r w:rsidRPr="00F60DDA">
              <w:rPr>
                <w:sz w:val="24"/>
                <w:szCs w:val="24"/>
                <w:lang w:eastAsia="zh-TW"/>
              </w:rPr>
              <w:lastRenderedPageBreak/>
              <w:t>constantly deal with case files and are frequently submitting files to the cps for charging decisions and advice on complex incidents.</w:t>
            </w:r>
          </w:p>
          <w:p w14:paraId="5CDD0434" w14:textId="77777777" w:rsidR="006319EB" w:rsidRPr="00F60DDA" w:rsidRDefault="006319EB" w:rsidP="00F521A5">
            <w:pPr>
              <w:overflowPunct/>
              <w:autoSpaceDE/>
              <w:autoSpaceDN/>
              <w:adjustRightInd/>
              <w:spacing w:line="276" w:lineRule="auto"/>
              <w:ind w:left="720"/>
              <w:contextualSpacing/>
              <w:rPr>
                <w:sz w:val="24"/>
                <w:szCs w:val="24"/>
                <w:lang w:eastAsia="zh-TW"/>
              </w:rPr>
            </w:pPr>
          </w:p>
          <w:p w14:paraId="25F73368" w14:textId="77777777" w:rsidR="006319EB" w:rsidRPr="00F60DDA" w:rsidRDefault="006319EB" w:rsidP="00F521A5">
            <w:pPr>
              <w:numPr>
                <w:ilvl w:val="0"/>
                <w:numId w:val="10"/>
              </w:numPr>
              <w:overflowPunct/>
              <w:autoSpaceDE/>
              <w:autoSpaceDN/>
              <w:adjustRightInd/>
              <w:spacing w:after="160" w:line="276" w:lineRule="auto"/>
              <w:contextualSpacing/>
              <w:textAlignment w:val="auto"/>
              <w:rPr>
                <w:sz w:val="24"/>
                <w:szCs w:val="24"/>
                <w:lang w:eastAsia="zh-TW"/>
              </w:rPr>
            </w:pPr>
            <w:r w:rsidRPr="00F60DDA">
              <w:rPr>
                <w:sz w:val="24"/>
                <w:szCs w:val="24"/>
                <w:lang w:eastAsia="zh-TW"/>
              </w:rPr>
              <w:t>I currently police in a rural area. However by volunteering for over time in in the more diverse or built up areas of the force will improve my experience.</w:t>
            </w:r>
          </w:p>
          <w:p w14:paraId="177BE191" w14:textId="4F66406F" w:rsidR="006319EB" w:rsidRPr="00F60DDA" w:rsidRDefault="006319EB" w:rsidP="00F521A5">
            <w:pPr>
              <w:overflowPunct/>
              <w:autoSpaceDE/>
              <w:autoSpaceDN/>
              <w:adjustRightInd/>
              <w:spacing w:after="160" w:line="276" w:lineRule="auto"/>
              <w:ind w:left="720"/>
              <w:contextualSpacing/>
              <w:textAlignment w:val="auto"/>
              <w:rPr>
                <w:sz w:val="24"/>
                <w:szCs w:val="24"/>
                <w:lang w:eastAsia="zh-TW"/>
              </w:rPr>
            </w:pPr>
          </w:p>
          <w:p w14:paraId="068947C7" w14:textId="0CF4FA01" w:rsidR="006319EB" w:rsidRPr="00F60DDA" w:rsidRDefault="006319EB" w:rsidP="00F521A5">
            <w:pPr>
              <w:numPr>
                <w:ilvl w:val="0"/>
                <w:numId w:val="10"/>
              </w:numPr>
              <w:overflowPunct/>
              <w:autoSpaceDE/>
              <w:autoSpaceDN/>
              <w:adjustRightInd/>
              <w:spacing w:after="160" w:line="276" w:lineRule="auto"/>
              <w:contextualSpacing/>
              <w:textAlignment w:val="auto"/>
              <w:rPr>
                <w:sz w:val="24"/>
                <w:szCs w:val="24"/>
                <w:lang w:eastAsia="zh-TW"/>
              </w:rPr>
            </w:pPr>
            <w:r w:rsidRPr="00F60DDA">
              <w:rPr>
                <w:sz w:val="24"/>
                <w:szCs w:val="24"/>
                <w:lang w:eastAsia="zh-TW"/>
              </w:rPr>
              <w:t>I currently have little knowledge of interviewing. This is an area that I would strongly like</w:t>
            </w:r>
            <w:r w:rsidR="00003967" w:rsidRPr="00F60DDA">
              <w:rPr>
                <w:sz w:val="24"/>
                <w:szCs w:val="24"/>
                <w:lang w:eastAsia="zh-TW"/>
              </w:rPr>
              <w:t xml:space="preserve"> to</w:t>
            </w:r>
            <w:r w:rsidRPr="00F60DDA">
              <w:rPr>
                <w:sz w:val="24"/>
                <w:szCs w:val="24"/>
                <w:lang w:eastAsia="zh-TW"/>
              </w:rPr>
              <w:t xml:space="preserve"> improve. I can volunteer to take on a prisoner </w:t>
            </w:r>
            <w:r w:rsidR="00003967" w:rsidRPr="00F60DDA">
              <w:rPr>
                <w:sz w:val="24"/>
                <w:szCs w:val="24"/>
                <w:lang w:eastAsia="zh-TW"/>
              </w:rPr>
              <w:t>every so many shifts to allow myself</w:t>
            </w:r>
            <w:r w:rsidRPr="00F60DDA">
              <w:rPr>
                <w:sz w:val="24"/>
                <w:szCs w:val="24"/>
                <w:lang w:eastAsia="zh-TW"/>
              </w:rPr>
              <w:t xml:space="preserve"> to gain a bit more experience of the whole investigation process.</w:t>
            </w:r>
          </w:p>
          <w:p w14:paraId="5B935770" w14:textId="77777777" w:rsidR="006319EB" w:rsidRPr="00F60DDA" w:rsidRDefault="006319EB" w:rsidP="00F521A5">
            <w:pPr>
              <w:overflowPunct/>
              <w:autoSpaceDE/>
              <w:autoSpaceDN/>
              <w:adjustRightInd/>
              <w:spacing w:after="160" w:line="276" w:lineRule="auto"/>
              <w:ind w:left="720"/>
              <w:contextualSpacing/>
              <w:textAlignment w:val="auto"/>
              <w:rPr>
                <w:sz w:val="24"/>
                <w:szCs w:val="24"/>
                <w:lang w:eastAsia="zh-TW"/>
              </w:rPr>
            </w:pPr>
          </w:p>
          <w:p w14:paraId="3E8E3BBB" w14:textId="45C9B35C" w:rsidR="006319EB" w:rsidRPr="00F60DDA" w:rsidRDefault="006319EB" w:rsidP="00F521A5">
            <w:pPr>
              <w:numPr>
                <w:ilvl w:val="0"/>
                <w:numId w:val="10"/>
              </w:numPr>
              <w:overflowPunct/>
              <w:autoSpaceDE/>
              <w:autoSpaceDN/>
              <w:adjustRightInd/>
              <w:spacing w:after="160" w:line="276" w:lineRule="auto"/>
              <w:contextualSpacing/>
              <w:textAlignment w:val="auto"/>
              <w:rPr>
                <w:sz w:val="24"/>
                <w:szCs w:val="24"/>
                <w:lang w:eastAsia="zh-TW"/>
              </w:rPr>
            </w:pPr>
            <w:r w:rsidRPr="00F60DDA">
              <w:rPr>
                <w:sz w:val="24"/>
                <w:szCs w:val="24"/>
                <w:lang w:eastAsia="zh-TW"/>
              </w:rPr>
              <w:t>Many cases go to court, but it is not always requ</w:t>
            </w:r>
            <w:r w:rsidR="00003967" w:rsidRPr="00F60DDA">
              <w:rPr>
                <w:sz w:val="24"/>
                <w:szCs w:val="24"/>
                <w:lang w:eastAsia="zh-TW"/>
              </w:rPr>
              <w:t xml:space="preserve">ired for officers to be </w:t>
            </w:r>
            <w:proofErr w:type="spellStart"/>
            <w:r w:rsidR="00003967" w:rsidRPr="00F60DDA">
              <w:rPr>
                <w:sz w:val="24"/>
                <w:szCs w:val="24"/>
                <w:lang w:eastAsia="zh-TW"/>
              </w:rPr>
              <w:t>reqested</w:t>
            </w:r>
            <w:proofErr w:type="spellEnd"/>
            <w:r w:rsidRPr="00F60DDA">
              <w:rPr>
                <w:sz w:val="24"/>
                <w:szCs w:val="24"/>
                <w:lang w:eastAsia="zh-TW"/>
              </w:rPr>
              <w:t xml:space="preserve">. A personal experience that I </w:t>
            </w:r>
            <w:r w:rsidRPr="00F60DDA">
              <w:rPr>
                <w:sz w:val="24"/>
                <w:szCs w:val="24"/>
                <w:lang w:eastAsia="zh-TW"/>
              </w:rPr>
              <w:lastRenderedPageBreak/>
              <w:t xml:space="preserve">may be able to improve who be to attend court, either through the job or as a civilian. This will allow me to become more comfortable with the process. </w:t>
            </w:r>
          </w:p>
          <w:p w14:paraId="719638D1" w14:textId="77777777" w:rsidR="006319EB" w:rsidRPr="00F60DDA" w:rsidRDefault="006319EB" w:rsidP="00F521A5">
            <w:pPr>
              <w:overflowPunct/>
              <w:autoSpaceDE/>
              <w:autoSpaceDN/>
              <w:adjustRightInd/>
              <w:spacing w:line="276" w:lineRule="auto"/>
              <w:rPr>
                <w:sz w:val="24"/>
                <w:szCs w:val="24"/>
                <w:lang w:eastAsia="zh-TW"/>
              </w:rPr>
            </w:pPr>
          </w:p>
        </w:tc>
      </w:tr>
    </w:tbl>
    <w:p w14:paraId="3AD2ED4D" w14:textId="3BAD8208" w:rsidR="00F521A5" w:rsidRDefault="00F521A5" w:rsidP="00F521A5">
      <w:pPr>
        <w:overflowPunct/>
        <w:autoSpaceDE/>
        <w:autoSpaceDN/>
        <w:adjustRightInd/>
        <w:spacing w:line="276" w:lineRule="auto"/>
        <w:ind w:right="225"/>
        <w:jc w:val="both"/>
        <w:rPr>
          <w:sz w:val="24"/>
          <w:szCs w:val="24"/>
          <w:lang w:eastAsia="zh-TW"/>
        </w:rPr>
      </w:pPr>
    </w:p>
    <w:p w14:paraId="1EABEAFE" w14:textId="77777777" w:rsidR="00F521A5" w:rsidRPr="00F521A5" w:rsidRDefault="00F521A5" w:rsidP="00F521A5">
      <w:pPr>
        <w:rPr>
          <w:sz w:val="24"/>
          <w:szCs w:val="24"/>
          <w:lang w:eastAsia="zh-TW"/>
        </w:rPr>
      </w:pPr>
    </w:p>
    <w:p w14:paraId="2053F9DE" w14:textId="77777777" w:rsidR="00F521A5" w:rsidRPr="00F521A5" w:rsidRDefault="00F521A5" w:rsidP="00F521A5">
      <w:pPr>
        <w:rPr>
          <w:sz w:val="24"/>
          <w:szCs w:val="24"/>
          <w:lang w:eastAsia="zh-TW"/>
        </w:rPr>
      </w:pPr>
    </w:p>
    <w:p w14:paraId="02E3BACA" w14:textId="17B8CC68" w:rsidR="00F521A5" w:rsidRDefault="00F521A5" w:rsidP="00F521A5">
      <w:pPr>
        <w:rPr>
          <w:sz w:val="24"/>
          <w:szCs w:val="24"/>
          <w:lang w:eastAsia="zh-TW"/>
        </w:rPr>
      </w:pPr>
    </w:p>
    <w:p w14:paraId="47EDB98B" w14:textId="0967470C" w:rsidR="00F521A5" w:rsidRPr="00F521A5" w:rsidRDefault="00F521A5" w:rsidP="00F521A5">
      <w:pPr>
        <w:tabs>
          <w:tab w:val="left" w:pos="601"/>
        </w:tabs>
        <w:rPr>
          <w:sz w:val="24"/>
          <w:szCs w:val="24"/>
          <w:lang w:eastAsia="zh-TW"/>
        </w:rPr>
        <w:sectPr w:rsidR="00F521A5" w:rsidRPr="00F521A5" w:rsidSect="00305481">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titlePg/>
          <w:docGrid w:linePitch="272"/>
        </w:sectPr>
      </w:pPr>
      <w:r>
        <w:rPr>
          <w:sz w:val="24"/>
          <w:szCs w:val="24"/>
          <w:lang w:eastAsia="zh-TW"/>
        </w:rPr>
        <w:tab/>
      </w:r>
    </w:p>
    <w:p w14:paraId="1B430C09" w14:textId="3A54F420" w:rsidR="009D4CE7" w:rsidRPr="00F60DDA" w:rsidRDefault="009D4CE7" w:rsidP="00F521A5">
      <w:pPr>
        <w:keepNext/>
        <w:spacing w:before="240" w:after="60" w:line="276" w:lineRule="auto"/>
        <w:ind w:right="237"/>
        <w:jc w:val="both"/>
        <w:rPr>
          <w:b/>
          <w:sz w:val="24"/>
          <w:szCs w:val="24"/>
        </w:rPr>
      </w:pPr>
      <w:r w:rsidRPr="00F60DDA">
        <w:rPr>
          <w:b/>
          <w:sz w:val="24"/>
          <w:szCs w:val="24"/>
        </w:rPr>
        <w:lastRenderedPageBreak/>
        <w:t>Word count</w:t>
      </w:r>
    </w:p>
    <w:p w14:paraId="1AE224FD" w14:textId="4EBA7E2E" w:rsidR="009D4CE7" w:rsidRPr="00F60DDA" w:rsidRDefault="009D4CE7" w:rsidP="00F521A5">
      <w:pPr>
        <w:keepNext/>
        <w:spacing w:before="240" w:after="60" w:line="276" w:lineRule="auto"/>
        <w:ind w:right="237"/>
        <w:jc w:val="both"/>
        <w:rPr>
          <w:b/>
          <w:sz w:val="24"/>
          <w:szCs w:val="24"/>
        </w:rPr>
      </w:pPr>
      <w:r w:rsidRPr="00F60DDA">
        <w:rPr>
          <w:b/>
          <w:sz w:val="24"/>
          <w:szCs w:val="24"/>
        </w:rPr>
        <w:t>Task 1-</w:t>
      </w:r>
      <w:r w:rsidR="00A240A2">
        <w:rPr>
          <w:b/>
          <w:sz w:val="24"/>
          <w:szCs w:val="24"/>
        </w:rPr>
        <w:t xml:space="preserve"> 2143</w:t>
      </w:r>
    </w:p>
    <w:p w14:paraId="2344232A" w14:textId="00145805" w:rsidR="009D4CE7" w:rsidRPr="00F60DDA" w:rsidRDefault="009D4CE7" w:rsidP="00F521A5">
      <w:pPr>
        <w:keepNext/>
        <w:spacing w:before="240" w:after="60" w:line="276" w:lineRule="auto"/>
        <w:ind w:right="237"/>
        <w:jc w:val="both"/>
        <w:rPr>
          <w:b/>
          <w:sz w:val="24"/>
          <w:szCs w:val="24"/>
        </w:rPr>
      </w:pPr>
      <w:r w:rsidRPr="00F60DDA">
        <w:rPr>
          <w:b/>
          <w:sz w:val="24"/>
          <w:szCs w:val="24"/>
        </w:rPr>
        <w:t>Task 2- 2187</w:t>
      </w:r>
    </w:p>
    <w:p w14:paraId="571DF43E" w14:textId="4A6382C8" w:rsidR="009D4CE7" w:rsidRPr="00F60DDA" w:rsidRDefault="009D4CE7" w:rsidP="00F521A5">
      <w:pPr>
        <w:keepNext/>
        <w:spacing w:before="240" w:after="60" w:line="276" w:lineRule="auto"/>
        <w:ind w:right="237"/>
        <w:jc w:val="both"/>
        <w:rPr>
          <w:b/>
          <w:sz w:val="24"/>
          <w:szCs w:val="24"/>
        </w:rPr>
      </w:pPr>
      <w:r w:rsidRPr="00F60DDA">
        <w:rPr>
          <w:b/>
          <w:sz w:val="24"/>
          <w:szCs w:val="24"/>
        </w:rPr>
        <w:t>Task 3- 2000</w:t>
      </w:r>
    </w:p>
    <w:p w14:paraId="4080DE72" w14:textId="11ABE082" w:rsidR="009D4CE7" w:rsidRPr="00F60DDA" w:rsidRDefault="009D4CE7" w:rsidP="00F521A5">
      <w:pPr>
        <w:keepNext/>
        <w:spacing w:before="240" w:after="60" w:line="276" w:lineRule="auto"/>
        <w:ind w:right="237"/>
        <w:jc w:val="both"/>
        <w:rPr>
          <w:b/>
          <w:sz w:val="24"/>
          <w:szCs w:val="24"/>
        </w:rPr>
      </w:pPr>
      <w:r w:rsidRPr="00F60DDA">
        <w:rPr>
          <w:b/>
          <w:sz w:val="24"/>
          <w:szCs w:val="24"/>
        </w:rPr>
        <w:t>Task 4- 2185</w:t>
      </w:r>
    </w:p>
    <w:p w14:paraId="680D7275" w14:textId="5204E658" w:rsidR="009D4CE7" w:rsidRDefault="00F521A5" w:rsidP="00F521A5">
      <w:pPr>
        <w:keepNext/>
        <w:spacing w:before="240" w:after="60" w:line="276" w:lineRule="auto"/>
        <w:ind w:right="237"/>
        <w:jc w:val="both"/>
        <w:rPr>
          <w:b/>
          <w:sz w:val="24"/>
          <w:szCs w:val="24"/>
        </w:rPr>
      </w:pPr>
      <w:r>
        <w:rPr>
          <w:b/>
          <w:sz w:val="24"/>
          <w:szCs w:val="24"/>
        </w:rPr>
        <w:t>Task 5- 2000</w:t>
      </w:r>
    </w:p>
    <w:p w14:paraId="21059E67" w14:textId="096DF908" w:rsidR="00F521A5" w:rsidRDefault="00F521A5" w:rsidP="00F521A5">
      <w:pPr>
        <w:keepNext/>
        <w:spacing w:before="240" w:after="60" w:line="276" w:lineRule="auto"/>
        <w:ind w:right="237"/>
        <w:jc w:val="both"/>
        <w:rPr>
          <w:b/>
          <w:sz w:val="24"/>
          <w:szCs w:val="24"/>
        </w:rPr>
      </w:pPr>
    </w:p>
    <w:p w14:paraId="5AF76B57" w14:textId="1FC42C28" w:rsidR="00F521A5" w:rsidRDefault="00F521A5" w:rsidP="00F521A5">
      <w:pPr>
        <w:keepNext/>
        <w:spacing w:before="240" w:after="60" w:line="276" w:lineRule="auto"/>
        <w:ind w:right="237"/>
        <w:jc w:val="both"/>
        <w:rPr>
          <w:b/>
          <w:sz w:val="24"/>
          <w:szCs w:val="24"/>
        </w:rPr>
      </w:pPr>
    </w:p>
    <w:p w14:paraId="43DEC995" w14:textId="3298E466" w:rsidR="00F521A5" w:rsidRDefault="00F521A5" w:rsidP="00F521A5">
      <w:pPr>
        <w:keepNext/>
        <w:spacing w:before="240" w:after="60" w:line="276" w:lineRule="auto"/>
        <w:ind w:right="237"/>
        <w:jc w:val="both"/>
        <w:rPr>
          <w:b/>
          <w:sz w:val="24"/>
          <w:szCs w:val="24"/>
        </w:rPr>
      </w:pPr>
    </w:p>
    <w:p w14:paraId="2E7EE73C" w14:textId="507D9D0E" w:rsidR="00F521A5" w:rsidRDefault="00F521A5" w:rsidP="00F521A5">
      <w:pPr>
        <w:keepNext/>
        <w:spacing w:before="240" w:after="60" w:line="276" w:lineRule="auto"/>
        <w:ind w:right="237"/>
        <w:jc w:val="both"/>
        <w:rPr>
          <w:b/>
          <w:sz w:val="24"/>
          <w:szCs w:val="24"/>
        </w:rPr>
      </w:pPr>
    </w:p>
    <w:p w14:paraId="7DFF10E7" w14:textId="1367F749" w:rsidR="00F521A5" w:rsidRDefault="00F521A5" w:rsidP="00F521A5">
      <w:pPr>
        <w:keepNext/>
        <w:spacing w:before="240" w:after="60" w:line="276" w:lineRule="auto"/>
        <w:ind w:right="237"/>
        <w:jc w:val="both"/>
        <w:rPr>
          <w:b/>
          <w:sz w:val="24"/>
          <w:szCs w:val="24"/>
        </w:rPr>
      </w:pPr>
    </w:p>
    <w:p w14:paraId="16865EA0" w14:textId="792E79B8" w:rsidR="00F521A5" w:rsidRDefault="00F521A5" w:rsidP="00F521A5">
      <w:pPr>
        <w:keepNext/>
        <w:spacing w:before="240" w:after="60" w:line="276" w:lineRule="auto"/>
        <w:ind w:right="237"/>
        <w:jc w:val="both"/>
        <w:rPr>
          <w:b/>
          <w:sz w:val="24"/>
          <w:szCs w:val="24"/>
        </w:rPr>
      </w:pPr>
    </w:p>
    <w:p w14:paraId="07008C65" w14:textId="2EB997EE" w:rsidR="00F521A5" w:rsidRDefault="00F521A5" w:rsidP="00F521A5">
      <w:pPr>
        <w:keepNext/>
        <w:spacing w:before="240" w:after="60" w:line="276" w:lineRule="auto"/>
        <w:ind w:right="237"/>
        <w:jc w:val="both"/>
        <w:rPr>
          <w:b/>
          <w:sz w:val="24"/>
          <w:szCs w:val="24"/>
        </w:rPr>
      </w:pPr>
    </w:p>
    <w:p w14:paraId="2106472D" w14:textId="60F4937D" w:rsidR="00F521A5" w:rsidRDefault="00F521A5" w:rsidP="00F521A5">
      <w:pPr>
        <w:keepNext/>
        <w:spacing w:before="240" w:after="60" w:line="276" w:lineRule="auto"/>
        <w:ind w:right="237"/>
        <w:jc w:val="both"/>
        <w:rPr>
          <w:b/>
          <w:sz w:val="24"/>
          <w:szCs w:val="24"/>
        </w:rPr>
      </w:pPr>
    </w:p>
    <w:p w14:paraId="21CB14E7" w14:textId="76727878" w:rsidR="00F521A5" w:rsidRDefault="00F521A5" w:rsidP="00F521A5">
      <w:pPr>
        <w:keepNext/>
        <w:spacing w:before="240" w:after="60" w:line="276" w:lineRule="auto"/>
        <w:ind w:right="237"/>
        <w:jc w:val="both"/>
        <w:rPr>
          <w:b/>
          <w:sz w:val="24"/>
          <w:szCs w:val="24"/>
        </w:rPr>
      </w:pPr>
    </w:p>
    <w:p w14:paraId="20849D50" w14:textId="6023DB42" w:rsidR="00F521A5" w:rsidRDefault="00F521A5" w:rsidP="00F521A5">
      <w:pPr>
        <w:keepNext/>
        <w:spacing w:before="240" w:after="60" w:line="276" w:lineRule="auto"/>
        <w:ind w:right="237"/>
        <w:jc w:val="both"/>
        <w:rPr>
          <w:b/>
          <w:sz w:val="24"/>
          <w:szCs w:val="24"/>
        </w:rPr>
      </w:pPr>
    </w:p>
    <w:p w14:paraId="5A9F4E3D" w14:textId="5E860C90" w:rsidR="00F521A5" w:rsidRDefault="00F521A5" w:rsidP="00F521A5">
      <w:pPr>
        <w:keepNext/>
        <w:spacing w:before="240" w:after="60" w:line="276" w:lineRule="auto"/>
        <w:ind w:right="237"/>
        <w:jc w:val="both"/>
        <w:rPr>
          <w:b/>
          <w:sz w:val="24"/>
          <w:szCs w:val="24"/>
        </w:rPr>
      </w:pPr>
    </w:p>
    <w:p w14:paraId="579CC9A0" w14:textId="70B0CAA2" w:rsidR="00F521A5" w:rsidRDefault="00F521A5" w:rsidP="00F521A5">
      <w:pPr>
        <w:keepNext/>
        <w:spacing w:before="240" w:after="60" w:line="276" w:lineRule="auto"/>
        <w:ind w:right="237"/>
        <w:jc w:val="both"/>
        <w:rPr>
          <w:b/>
          <w:sz w:val="24"/>
          <w:szCs w:val="24"/>
        </w:rPr>
      </w:pPr>
    </w:p>
    <w:p w14:paraId="495A9EDD" w14:textId="2F89A266" w:rsidR="00F521A5" w:rsidRDefault="00F521A5" w:rsidP="00F521A5">
      <w:pPr>
        <w:keepNext/>
        <w:spacing w:before="240" w:after="60" w:line="276" w:lineRule="auto"/>
        <w:ind w:right="237"/>
        <w:jc w:val="both"/>
        <w:rPr>
          <w:b/>
          <w:sz w:val="24"/>
          <w:szCs w:val="24"/>
        </w:rPr>
      </w:pPr>
    </w:p>
    <w:p w14:paraId="4E27DF85" w14:textId="57D5D9A6" w:rsidR="00F521A5" w:rsidRDefault="00F521A5" w:rsidP="00F521A5">
      <w:pPr>
        <w:keepNext/>
        <w:spacing w:before="240" w:after="60" w:line="276" w:lineRule="auto"/>
        <w:ind w:right="237"/>
        <w:jc w:val="both"/>
        <w:rPr>
          <w:b/>
          <w:sz w:val="24"/>
          <w:szCs w:val="24"/>
        </w:rPr>
      </w:pPr>
    </w:p>
    <w:p w14:paraId="420BA745" w14:textId="3587D5C2" w:rsidR="00F521A5" w:rsidRDefault="00F521A5" w:rsidP="00F521A5">
      <w:pPr>
        <w:keepNext/>
        <w:spacing w:before="240" w:after="60" w:line="276" w:lineRule="auto"/>
        <w:ind w:right="237"/>
        <w:jc w:val="both"/>
        <w:rPr>
          <w:b/>
          <w:sz w:val="24"/>
          <w:szCs w:val="24"/>
        </w:rPr>
      </w:pPr>
    </w:p>
    <w:p w14:paraId="37205077" w14:textId="77777777" w:rsidR="00F521A5" w:rsidRPr="00F60DDA" w:rsidRDefault="00F521A5" w:rsidP="00F521A5">
      <w:pPr>
        <w:keepNext/>
        <w:spacing w:before="240" w:after="60" w:line="276" w:lineRule="auto"/>
        <w:ind w:right="237"/>
        <w:jc w:val="both"/>
        <w:rPr>
          <w:b/>
          <w:sz w:val="24"/>
          <w:szCs w:val="24"/>
        </w:rPr>
      </w:pPr>
    </w:p>
    <w:p w14:paraId="2B4DA333" w14:textId="7147BC3D" w:rsidR="004923DA" w:rsidRPr="00F60DDA" w:rsidRDefault="004923DA" w:rsidP="00F521A5">
      <w:pPr>
        <w:keepNext/>
        <w:spacing w:before="240" w:after="60" w:line="276" w:lineRule="auto"/>
        <w:ind w:right="237"/>
        <w:jc w:val="both"/>
        <w:rPr>
          <w:b/>
          <w:sz w:val="24"/>
          <w:szCs w:val="24"/>
        </w:rPr>
      </w:pPr>
      <w:r w:rsidRPr="00F60DDA">
        <w:rPr>
          <w:b/>
          <w:sz w:val="24"/>
          <w:szCs w:val="24"/>
        </w:rPr>
        <w:lastRenderedPageBreak/>
        <w:t>Bibliography</w:t>
      </w:r>
    </w:p>
    <w:p w14:paraId="2ACE22A2" w14:textId="28341A14" w:rsidR="003A053E" w:rsidRPr="008B574B" w:rsidRDefault="000F7ECD" w:rsidP="00F521A5">
      <w:pPr>
        <w:keepNext/>
        <w:spacing w:before="240" w:after="60" w:line="276" w:lineRule="auto"/>
        <w:ind w:right="237"/>
        <w:jc w:val="both"/>
        <w:rPr>
          <w:sz w:val="32"/>
          <w:szCs w:val="24"/>
        </w:rPr>
      </w:pPr>
      <w:r w:rsidRPr="00F60DDA">
        <w:rPr>
          <w:sz w:val="24"/>
          <w:szCs w:val="24"/>
        </w:rPr>
        <w:t xml:space="preserve">The bibliography should only include sources referenced within the </w:t>
      </w:r>
      <w:r w:rsidR="00F139CF" w:rsidRPr="00F60DDA">
        <w:rPr>
          <w:sz w:val="24"/>
          <w:szCs w:val="24"/>
        </w:rPr>
        <w:t>workbook</w:t>
      </w:r>
      <w:r w:rsidRPr="00F60DDA">
        <w:rPr>
          <w:sz w:val="24"/>
          <w:szCs w:val="24"/>
        </w:rPr>
        <w:t xml:space="preserve"> using the Harvard referencing system. </w:t>
      </w:r>
      <w:r w:rsidR="004923DA" w:rsidRPr="00F60DDA">
        <w:rPr>
          <w:sz w:val="24"/>
          <w:szCs w:val="24"/>
        </w:rPr>
        <w:t>Information about referencing in written assignments and how to avoid plagiarism can be found on Moodle</w:t>
      </w:r>
      <w:r w:rsidR="00C27C95" w:rsidRPr="00F60DDA">
        <w:rPr>
          <w:sz w:val="24"/>
          <w:szCs w:val="24"/>
        </w:rPr>
        <w:t>.</w:t>
      </w:r>
      <w:r w:rsidR="00147DE3" w:rsidRPr="00F60DDA">
        <w:rPr>
          <w:sz w:val="24"/>
          <w:szCs w:val="24"/>
        </w:rPr>
        <w:t xml:space="preserve"> It is important that you are aware of the importance of ensuring that the work submitted is your original work</w:t>
      </w:r>
      <w:r w:rsidR="00EA28F1" w:rsidRPr="00F60DDA">
        <w:rPr>
          <w:sz w:val="24"/>
          <w:szCs w:val="24"/>
        </w:rPr>
        <w:t xml:space="preserve">. </w:t>
      </w:r>
    </w:p>
    <w:p w14:paraId="54C0D15F" w14:textId="04EA5394" w:rsidR="008B574B" w:rsidRDefault="008B574B" w:rsidP="00F521A5">
      <w:pPr>
        <w:spacing w:before="240" w:line="276" w:lineRule="auto"/>
        <w:rPr>
          <w:sz w:val="24"/>
        </w:rPr>
      </w:pPr>
      <w:r w:rsidRPr="008B574B">
        <w:rPr>
          <w:sz w:val="24"/>
        </w:rPr>
        <w:t xml:space="preserve">Baldwin, S. (2006) </w:t>
      </w:r>
      <w:r w:rsidRPr="008B574B">
        <w:rPr>
          <w:i/>
          <w:sz w:val="24"/>
        </w:rPr>
        <w:t>Organisational Justice.</w:t>
      </w:r>
      <w:r w:rsidRPr="008B574B">
        <w:rPr>
          <w:sz w:val="24"/>
        </w:rPr>
        <w:t xml:space="preserve"> Available at: </w:t>
      </w:r>
      <w:hyperlink r:id="rId21" w:history="1">
        <w:r w:rsidRPr="008B574B">
          <w:rPr>
            <w:rStyle w:val="Hyperlink"/>
            <w:sz w:val="24"/>
          </w:rPr>
          <w:t>https://www.employment-studies.co.uk/system/files/resources/files/mp73.pdf</w:t>
        </w:r>
      </w:hyperlink>
      <w:r w:rsidRPr="008B574B">
        <w:rPr>
          <w:sz w:val="24"/>
        </w:rPr>
        <w:t xml:space="preserve"> (Accessed: 3</w:t>
      </w:r>
      <w:r w:rsidRPr="008B574B">
        <w:rPr>
          <w:sz w:val="24"/>
          <w:vertAlign w:val="superscript"/>
        </w:rPr>
        <w:t>rd</w:t>
      </w:r>
      <w:r w:rsidRPr="008B574B">
        <w:rPr>
          <w:sz w:val="24"/>
        </w:rPr>
        <w:t xml:space="preserve"> August 2022).</w:t>
      </w:r>
    </w:p>
    <w:p w14:paraId="2C950E2A" w14:textId="77777777" w:rsidR="008B574B" w:rsidRPr="008B574B" w:rsidRDefault="008B574B" w:rsidP="00F521A5">
      <w:pPr>
        <w:spacing w:before="240" w:line="276" w:lineRule="auto"/>
        <w:rPr>
          <w:sz w:val="24"/>
        </w:rPr>
      </w:pPr>
    </w:p>
    <w:p w14:paraId="283064D3" w14:textId="77777777" w:rsidR="00901179" w:rsidRPr="00901179" w:rsidRDefault="00901179" w:rsidP="00F521A5">
      <w:pPr>
        <w:spacing w:line="276" w:lineRule="auto"/>
        <w:rPr>
          <w:sz w:val="24"/>
          <w:szCs w:val="24"/>
        </w:rPr>
      </w:pPr>
      <w:proofErr w:type="spellStart"/>
      <w:r>
        <w:rPr>
          <w:sz w:val="24"/>
          <w:szCs w:val="24"/>
        </w:rPr>
        <w:t>Barki</w:t>
      </w:r>
      <w:proofErr w:type="spellEnd"/>
      <w:r>
        <w:rPr>
          <w:sz w:val="24"/>
          <w:szCs w:val="24"/>
        </w:rPr>
        <w:t xml:space="preserve">, H. and </w:t>
      </w:r>
      <w:proofErr w:type="spellStart"/>
      <w:r w:rsidRPr="00F60DDA">
        <w:rPr>
          <w:sz w:val="24"/>
          <w:szCs w:val="24"/>
        </w:rPr>
        <w:t>Hartwick</w:t>
      </w:r>
      <w:proofErr w:type="spellEnd"/>
      <w:r>
        <w:rPr>
          <w:sz w:val="24"/>
          <w:szCs w:val="24"/>
        </w:rPr>
        <w:t>, J.</w:t>
      </w:r>
      <w:r w:rsidRPr="00F60DDA">
        <w:rPr>
          <w:sz w:val="24"/>
          <w:szCs w:val="24"/>
        </w:rPr>
        <w:t xml:space="preserve"> (2001) </w:t>
      </w:r>
      <w:r>
        <w:rPr>
          <w:sz w:val="24"/>
          <w:szCs w:val="24"/>
        </w:rPr>
        <w:t>‘</w:t>
      </w:r>
      <w:r w:rsidRPr="00F60DDA">
        <w:rPr>
          <w:sz w:val="24"/>
          <w:szCs w:val="24"/>
        </w:rPr>
        <w:t>Interpersonal conflict and its management in</w:t>
      </w:r>
      <w:r>
        <w:rPr>
          <w:sz w:val="24"/>
          <w:szCs w:val="24"/>
        </w:rPr>
        <w:t xml:space="preserve"> information system development’, </w:t>
      </w:r>
      <w:proofErr w:type="spellStart"/>
      <w:r w:rsidRPr="00901179">
        <w:rPr>
          <w:i/>
          <w:sz w:val="24"/>
          <w:szCs w:val="24"/>
        </w:rPr>
        <w:t>Mis</w:t>
      </w:r>
      <w:proofErr w:type="spellEnd"/>
      <w:r w:rsidRPr="00901179">
        <w:rPr>
          <w:i/>
          <w:sz w:val="24"/>
          <w:szCs w:val="24"/>
        </w:rPr>
        <w:t xml:space="preserve"> Quarterly</w:t>
      </w:r>
      <w:r>
        <w:rPr>
          <w:sz w:val="24"/>
          <w:szCs w:val="24"/>
        </w:rPr>
        <w:t xml:space="preserve">, </w:t>
      </w:r>
      <w:r w:rsidRPr="00D36369">
        <w:rPr>
          <w:color w:val="auto"/>
          <w:sz w:val="24"/>
          <w:szCs w:val="24"/>
        </w:rPr>
        <w:t xml:space="preserve">25(2) </w:t>
      </w:r>
      <w:r w:rsidRPr="00D36369">
        <w:rPr>
          <w:color w:val="auto"/>
          <w:spacing w:val="-5"/>
          <w:sz w:val="24"/>
          <w:szCs w:val="24"/>
          <w:shd w:val="clear" w:color="auto" w:fill="FFFFFF"/>
        </w:rPr>
        <w:t>pp. 195-228</w:t>
      </w:r>
      <w:r>
        <w:rPr>
          <w:color w:val="auto"/>
          <w:spacing w:val="-5"/>
          <w:sz w:val="24"/>
          <w:szCs w:val="24"/>
          <w:shd w:val="clear" w:color="auto" w:fill="FFFFFF"/>
        </w:rPr>
        <w:t xml:space="preserve">, </w:t>
      </w:r>
      <w:r w:rsidRPr="00901179">
        <w:rPr>
          <w:i/>
          <w:color w:val="auto"/>
          <w:spacing w:val="-5"/>
          <w:sz w:val="24"/>
          <w:szCs w:val="24"/>
          <w:shd w:val="clear" w:color="auto" w:fill="FFFFFF"/>
        </w:rPr>
        <w:t>JSTOR</w:t>
      </w:r>
      <w:r>
        <w:rPr>
          <w:color w:val="auto"/>
          <w:spacing w:val="-5"/>
          <w:sz w:val="24"/>
          <w:szCs w:val="24"/>
          <w:shd w:val="clear" w:color="auto" w:fill="FFFFFF"/>
        </w:rPr>
        <w:t xml:space="preserve"> [Online].</w:t>
      </w:r>
    </w:p>
    <w:p w14:paraId="6398C61F" w14:textId="77777777" w:rsidR="00901179" w:rsidRPr="00F60DDA" w:rsidRDefault="00901179" w:rsidP="00F521A5">
      <w:pPr>
        <w:spacing w:line="276" w:lineRule="auto"/>
        <w:rPr>
          <w:sz w:val="24"/>
          <w:szCs w:val="24"/>
        </w:rPr>
      </w:pPr>
      <w:r w:rsidRPr="00F60DDA">
        <w:rPr>
          <w:spacing w:val="-5"/>
          <w:sz w:val="24"/>
          <w:szCs w:val="24"/>
          <w:shd w:val="clear" w:color="auto" w:fill="FFFFFF"/>
        </w:rPr>
        <w:t xml:space="preserve">Management Information Systems Research </w:t>
      </w:r>
      <w:proofErr w:type="spellStart"/>
      <w:r w:rsidRPr="00F60DDA">
        <w:rPr>
          <w:spacing w:val="-5"/>
          <w:sz w:val="24"/>
          <w:szCs w:val="24"/>
          <w:shd w:val="clear" w:color="auto" w:fill="FFFFFF"/>
        </w:rPr>
        <w:t>Center</w:t>
      </w:r>
      <w:proofErr w:type="spellEnd"/>
      <w:r w:rsidRPr="00F60DDA">
        <w:rPr>
          <w:spacing w:val="-5"/>
          <w:sz w:val="24"/>
          <w:szCs w:val="24"/>
          <w:shd w:val="clear" w:color="auto" w:fill="FFFFFF"/>
        </w:rPr>
        <w:t>, University of Minnesota</w:t>
      </w:r>
    </w:p>
    <w:p w14:paraId="5955FB85" w14:textId="472D49E1" w:rsidR="00901179" w:rsidRDefault="00901179" w:rsidP="00F521A5">
      <w:pPr>
        <w:spacing w:line="276" w:lineRule="auto"/>
        <w:rPr>
          <w:sz w:val="24"/>
          <w:szCs w:val="24"/>
        </w:rPr>
      </w:pPr>
      <w:r w:rsidRPr="00F60DDA">
        <w:rPr>
          <w:sz w:val="24"/>
          <w:szCs w:val="24"/>
        </w:rPr>
        <w:t xml:space="preserve">Available at: </w:t>
      </w:r>
      <w:hyperlink r:id="rId22" w:history="1">
        <w:r w:rsidRPr="00F60DDA">
          <w:rPr>
            <w:color w:val="0000FF"/>
            <w:sz w:val="24"/>
            <w:szCs w:val="24"/>
            <w:u w:val="single"/>
          </w:rPr>
          <w:t>Interpersonal Conflict and Its Management in Information System Development on JSTOR</w:t>
        </w:r>
      </w:hyperlink>
      <w:r w:rsidRPr="00F60DDA">
        <w:rPr>
          <w:sz w:val="24"/>
          <w:szCs w:val="24"/>
        </w:rPr>
        <w:t xml:space="preserve"> (Accessed:</w:t>
      </w:r>
      <w:r>
        <w:rPr>
          <w:sz w:val="24"/>
          <w:szCs w:val="24"/>
        </w:rPr>
        <w:t xml:space="preserve"> 28</w:t>
      </w:r>
      <w:r w:rsidRPr="00D36369">
        <w:rPr>
          <w:sz w:val="24"/>
          <w:szCs w:val="24"/>
          <w:vertAlign w:val="superscript"/>
        </w:rPr>
        <w:t>th</w:t>
      </w:r>
      <w:r>
        <w:rPr>
          <w:sz w:val="24"/>
          <w:szCs w:val="24"/>
        </w:rPr>
        <w:t xml:space="preserve"> July 2022).</w:t>
      </w:r>
    </w:p>
    <w:p w14:paraId="2F7815FB" w14:textId="77777777" w:rsidR="00FC1DE9" w:rsidRDefault="00FC1DE9" w:rsidP="00F521A5">
      <w:pPr>
        <w:spacing w:line="276" w:lineRule="auto"/>
        <w:rPr>
          <w:sz w:val="24"/>
          <w:szCs w:val="24"/>
        </w:rPr>
      </w:pPr>
    </w:p>
    <w:p w14:paraId="7AA41B35" w14:textId="77777777" w:rsidR="00FC1DE9" w:rsidRPr="00FC1DE9" w:rsidRDefault="00FC1DE9" w:rsidP="00F521A5">
      <w:pPr>
        <w:spacing w:line="276" w:lineRule="auto"/>
        <w:rPr>
          <w:sz w:val="24"/>
          <w:szCs w:val="24"/>
        </w:rPr>
      </w:pPr>
      <w:proofErr w:type="spellStart"/>
      <w:r>
        <w:rPr>
          <w:sz w:val="24"/>
          <w:szCs w:val="24"/>
        </w:rPr>
        <w:t>Barki</w:t>
      </w:r>
      <w:proofErr w:type="spellEnd"/>
      <w:r>
        <w:rPr>
          <w:sz w:val="24"/>
          <w:szCs w:val="24"/>
        </w:rPr>
        <w:t>, H. and</w:t>
      </w:r>
      <w:r w:rsidRPr="00F60DDA">
        <w:rPr>
          <w:sz w:val="24"/>
          <w:szCs w:val="24"/>
        </w:rPr>
        <w:t xml:space="preserve"> </w:t>
      </w:r>
      <w:proofErr w:type="spellStart"/>
      <w:r w:rsidRPr="00F60DDA">
        <w:rPr>
          <w:sz w:val="24"/>
          <w:szCs w:val="24"/>
        </w:rPr>
        <w:t>Hartwick</w:t>
      </w:r>
      <w:proofErr w:type="spellEnd"/>
      <w:r w:rsidRPr="00F60DDA">
        <w:rPr>
          <w:sz w:val="24"/>
          <w:szCs w:val="24"/>
        </w:rPr>
        <w:t xml:space="preserve">, J. (2004) </w:t>
      </w:r>
      <w:r>
        <w:rPr>
          <w:sz w:val="24"/>
          <w:szCs w:val="24"/>
        </w:rPr>
        <w:t>‘</w:t>
      </w:r>
      <w:r w:rsidRPr="00F60DDA">
        <w:rPr>
          <w:sz w:val="24"/>
          <w:szCs w:val="24"/>
        </w:rPr>
        <w:t>Conceptualizing the construct of interpersonal c</w:t>
      </w:r>
      <w:r>
        <w:rPr>
          <w:sz w:val="24"/>
          <w:szCs w:val="24"/>
        </w:rPr>
        <w:t xml:space="preserve">onflict’, </w:t>
      </w:r>
      <w:r w:rsidRPr="00FC1DE9">
        <w:rPr>
          <w:i/>
          <w:sz w:val="24"/>
          <w:szCs w:val="24"/>
        </w:rPr>
        <w:t>International Journal of Conflict Management,</w:t>
      </w:r>
      <w:r>
        <w:rPr>
          <w:sz w:val="24"/>
          <w:szCs w:val="24"/>
        </w:rPr>
        <w:t xml:space="preserve"> </w:t>
      </w:r>
      <w:r>
        <w:rPr>
          <w:sz w:val="24"/>
          <w:szCs w:val="27"/>
          <w:shd w:val="clear" w:color="auto" w:fill="FFFFFF"/>
        </w:rPr>
        <w:t>15(</w:t>
      </w:r>
      <w:r w:rsidRPr="00FC1DE9">
        <w:rPr>
          <w:sz w:val="24"/>
          <w:szCs w:val="27"/>
          <w:shd w:val="clear" w:color="auto" w:fill="FFFFFF"/>
        </w:rPr>
        <w:t>3</w:t>
      </w:r>
      <w:r>
        <w:rPr>
          <w:sz w:val="24"/>
          <w:szCs w:val="27"/>
          <w:shd w:val="clear" w:color="auto" w:fill="FFFFFF"/>
        </w:rPr>
        <w:t>)</w:t>
      </w:r>
      <w:r w:rsidRPr="00FC1DE9">
        <w:rPr>
          <w:sz w:val="24"/>
          <w:szCs w:val="27"/>
          <w:shd w:val="clear" w:color="auto" w:fill="FFFFFF"/>
        </w:rPr>
        <w:t xml:space="preserve">, pp. 216-244. </w:t>
      </w:r>
    </w:p>
    <w:p w14:paraId="0751D7AA" w14:textId="1B3EE74E" w:rsidR="00FC1DE9" w:rsidRPr="00FC1DE9" w:rsidRDefault="00FC1DE9" w:rsidP="00F521A5">
      <w:pPr>
        <w:spacing w:line="276" w:lineRule="auto"/>
        <w:rPr>
          <w:sz w:val="22"/>
          <w:szCs w:val="24"/>
        </w:rPr>
      </w:pPr>
      <w:r w:rsidRPr="00F60DDA">
        <w:rPr>
          <w:sz w:val="24"/>
          <w:szCs w:val="24"/>
        </w:rPr>
        <w:t>Emerald Insight</w:t>
      </w:r>
      <w:r>
        <w:rPr>
          <w:sz w:val="22"/>
          <w:szCs w:val="24"/>
        </w:rPr>
        <w:t xml:space="preserve"> </w:t>
      </w:r>
      <w:r>
        <w:rPr>
          <w:sz w:val="24"/>
          <w:szCs w:val="27"/>
          <w:shd w:val="clear" w:color="auto" w:fill="FFFFFF"/>
        </w:rPr>
        <w:t>[Online].</w:t>
      </w:r>
      <w:r>
        <w:rPr>
          <w:sz w:val="22"/>
          <w:szCs w:val="24"/>
        </w:rPr>
        <w:t xml:space="preserve"> </w:t>
      </w:r>
      <w:r w:rsidRPr="00F60DDA">
        <w:rPr>
          <w:sz w:val="24"/>
          <w:szCs w:val="24"/>
        </w:rPr>
        <w:t xml:space="preserve">Available at: </w:t>
      </w:r>
      <w:hyperlink r:id="rId23" w:history="1">
        <w:r w:rsidRPr="00F60DDA">
          <w:rPr>
            <w:rStyle w:val="Hyperlink"/>
            <w:sz w:val="24"/>
            <w:szCs w:val="24"/>
          </w:rPr>
          <w:t>https://www.emerald.com/insight/content/doi/10.1108/eb022913/full/html</w:t>
        </w:r>
      </w:hyperlink>
      <w:r w:rsidRPr="00F60DDA">
        <w:rPr>
          <w:sz w:val="24"/>
          <w:szCs w:val="24"/>
        </w:rPr>
        <w:t xml:space="preserve"> (Accessed: 2</w:t>
      </w:r>
      <w:r w:rsidRPr="00F60DDA">
        <w:rPr>
          <w:sz w:val="24"/>
          <w:szCs w:val="24"/>
          <w:vertAlign w:val="superscript"/>
        </w:rPr>
        <w:t>nd</w:t>
      </w:r>
      <w:r w:rsidRPr="00F60DDA">
        <w:rPr>
          <w:sz w:val="24"/>
          <w:szCs w:val="24"/>
        </w:rPr>
        <w:t xml:space="preserve"> July 2022).</w:t>
      </w:r>
    </w:p>
    <w:p w14:paraId="5EC8CE22" w14:textId="77777777" w:rsidR="00901179" w:rsidRPr="00901179" w:rsidRDefault="00901179" w:rsidP="00F521A5">
      <w:pPr>
        <w:spacing w:line="276" w:lineRule="auto"/>
        <w:rPr>
          <w:sz w:val="24"/>
          <w:szCs w:val="24"/>
        </w:rPr>
      </w:pPr>
    </w:p>
    <w:p w14:paraId="77BDF1AF" w14:textId="650B3263" w:rsidR="009B0FDA" w:rsidRDefault="009B0FDA" w:rsidP="00F521A5">
      <w:pPr>
        <w:spacing w:line="276" w:lineRule="auto"/>
        <w:rPr>
          <w:sz w:val="24"/>
          <w:szCs w:val="24"/>
        </w:rPr>
      </w:pPr>
      <w:r w:rsidRPr="00F60DDA">
        <w:rPr>
          <w:sz w:val="24"/>
          <w:szCs w:val="24"/>
        </w:rPr>
        <w:t xml:space="preserve">Bennett, M. (2021) </w:t>
      </w:r>
      <w:r>
        <w:rPr>
          <w:sz w:val="24"/>
          <w:szCs w:val="24"/>
        </w:rPr>
        <w:t>‘</w:t>
      </w:r>
      <w:r w:rsidRPr="00F60DDA">
        <w:rPr>
          <w:i/>
          <w:sz w:val="24"/>
          <w:szCs w:val="24"/>
        </w:rPr>
        <w:t>Why it’s time to priorities team dynamic</w:t>
      </w:r>
      <w:r>
        <w:rPr>
          <w:i/>
          <w:sz w:val="24"/>
          <w:szCs w:val="24"/>
        </w:rPr>
        <w:t>’,</w:t>
      </w:r>
      <w:r w:rsidRPr="009B0FDA">
        <w:rPr>
          <w:i/>
          <w:sz w:val="24"/>
          <w:szCs w:val="24"/>
        </w:rPr>
        <w:t xml:space="preserve"> Niagara Institute</w:t>
      </w:r>
      <w:r>
        <w:rPr>
          <w:sz w:val="24"/>
          <w:szCs w:val="24"/>
        </w:rPr>
        <w:t xml:space="preserve">, </w:t>
      </w:r>
      <w:r w:rsidRPr="00F60DDA">
        <w:rPr>
          <w:sz w:val="24"/>
          <w:szCs w:val="24"/>
        </w:rPr>
        <w:t>24</w:t>
      </w:r>
      <w:r w:rsidRPr="00F60DDA">
        <w:rPr>
          <w:sz w:val="24"/>
          <w:szCs w:val="24"/>
          <w:vertAlign w:val="superscript"/>
        </w:rPr>
        <w:t>th</w:t>
      </w:r>
      <w:r>
        <w:rPr>
          <w:sz w:val="24"/>
          <w:szCs w:val="24"/>
        </w:rPr>
        <w:t xml:space="preserve"> August.</w:t>
      </w:r>
      <w:r w:rsidRPr="00F60DDA">
        <w:rPr>
          <w:sz w:val="24"/>
          <w:szCs w:val="24"/>
        </w:rPr>
        <w:t xml:space="preserve"> Available at: </w:t>
      </w:r>
      <w:hyperlink r:id="rId24" w:history="1">
        <w:r w:rsidRPr="00F60DDA">
          <w:rPr>
            <w:rStyle w:val="Hyperlink"/>
            <w:sz w:val="24"/>
            <w:szCs w:val="24"/>
          </w:rPr>
          <w:t>https://www.niagarainstitute.com/blog/team-dynamics</w:t>
        </w:r>
      </w:hyperlink>
      <w:r w:rsidRPr="00F60DDA">
        <w:rPr>
          <w:sz w:val="24"/>
          <w:szCs w:val="24"/>
        </w:rPr>
        <w:t xml:space="preserve"> (Accessed: 25</w:t>
      </w:r>
      <w:r w:rsidRPr="00F60DDA">
        <w:rPr>
          <w:sz w:val="24"/>
          <w:szCs w:val="24"/>
          <w:vertAlign w:val="superscript"/>
        </w:rPr>
        <w:t>th</w:t>
      </w:r>
      <w:r w:rsidRPr="00F60DDA">
        <w:rPr>
          <w:sz w:val="24"/>
          <w:szCs w:val="24"/>
        </w:rPr>
        <w:t xml:space="preserve"> June 2022).</w:t>
      </w:r>
    </w:p>
    <w:p w14:paraId="7998E3B1" w14:textId="77777777" w:rsidR="00FC1DE9" w:rsidRDefault="00FC1DE9" w:rsidP="00F521A5">
      <w:pPr>
        <w:spacing w:line="276" w:lineRule="auto"/>
        <w:rPr>
          <w:sz w:val="24"/>
          <w:szCs w:val="24"/>
        </w:rPr>
      </w:pPr>
    </w:p>
    <w:p w14:paraId="4793AD89" w14:textId="6DE71D09" w:rsidR="00FC1DE9" w:rsidRPr="00F60DDA" w:rsidRDefault="00FC1DE9" w:rsidP="00F521A5">
      <w:pPr>
        <w:spacing w:line="276" w:lineRule="auto"/>
        <w:rPr>
          <w:sz w:val="24"/>
          <w:szCs w:val="24"/>
        </w:rPr>
      </w:pPr>
      <w:r w:rsidRPr="00F60DDA">
        <w:rPr>
          <w:sz w:val="24"/>
          <w:szCs w:val="24"/>
        </w:rPr>
        <w:t>Bergner</w:t>
      </w:r>
      <w:r>
        <w:rPr>
          <w:sz w:val="24"/>
          <w:szCs w:val="24"/>
        </w:rPr>
        <w:t>, L</w:t>
      </w:r>
      <w:r w:rsidRPr="00F60DDA">
        <w:rPr>
          <w:sz w:val="24"/>
          <w:szCs w:val="24"/>
        </w:rPr>
        <w:t xml:space="preserve"> (1997) </w:t>
      </w:r>
      <w:r>
        <w:rPr>
          <w:sz w:val="24"/>
          <w:szCs w:val="24"/>
        </w:rPr>
        <w:t>‘</w:t>
      </w:r>
      <w:r w:rsidRPr="00F60DDA">
        <w:rPr>
          <w:sz w:val="24"/>
          <w:szCs w:val="24"/>
        </w:rPr>
        <w:t>Building Teamwork Among Officers</w:t>
      </w:r>
      <w:r>
        <w:rPr>
          <w:sz w:val="24"/>
          <w:szCs w:val="24"/>
        </w:rPr>
        <w:t xml:space="preserve">’, </w:t>
      </w:r>
      <w:r w:rsidRPr="00FC1DE9">
        <w:rPr>
          <w:i/>
          <w:sz w:val="24"/>
          <w:szCs w:val="24"/>
        </w:rPr>
        <w:t>U.S Department of Justice</w:t>
      </w:r>
      <w:r>
        <w:rPr>
          <w:i/>
          <w:sz w:val="24"/>
          <w:szCs w:val="24"/>
        </w:rPr>
        <w:t>,</w:t>
      </w:r>
      <w:r>
        <w:rPr>
          <w:sz w:val="24"/>
          <w:szCs w:val="24"/>
        </w:rPr>
        <w:t xml:space="preserve"> 12(6) pp.</w:t>
      </w:r>
      <w:r w:rsidRPr="00F60DDA">
        <w:rPr>
          <w:sz w:val="24"/>
          <w:szCs w:val="24"/>
        </w:rPr>
        <w:t>10-12</w:t>
      </w:r>
      <w:r>
        <w:rPr>
          <w:sz w:val="24"/>
          <w:szCs w:val="24"/>
        </w:rPr>
        <w:t xml:space="preserve">. </w:t>
      </w:r>
      <w:r w:rsidRPr="00FC1DE9">
        <w:rPr>
          <w:i/>
          <w:sz w:val="24"/>
          <w:szCs w:val="24"/>
        </w:rPr>
        <w:t>Law Enforcement Trainer</w:t>
      </w:r>
      <w:r>
        <w:rPr>
          <w:sz w:val="24"/>
          <w:szCs w:val="24"/>
        </w:rPr>
        <w:t xml:space="preserve"> [Online]. </w:t>
      </w:r>
      <w:r w:rsidRPr="00F60DDA">
        <w:rPr>
          <w:sz w:val="24"/>
          <w:szCs w:val="24"/>
        </w:rPr>
        <w:t xml:space="preserve">Available at: </w:t>
      </w:r>
      <w:hyperlink r:id="rId25" w:history="1">
        <w:r w:rsidRPr="00F60DDA">
          <w:rPr>
            <w:color w:val="0000FF"/>
            <w:sz w:val="24"/>
            <w:szCs w:val="24"/>
            <w:u w:val="single"/>
          </w:rPr>
          <w:t>Building Teamwork Among Officers | Office of Justice Programs (ojp.gov)</w:t>
        </w:r>
      </w:hyperlink>
      <w:r w:rsidRPr="00F60DDA">
        <w:rPr>
          <w:sz w:val="24"/>
          <w:szCs w:val="24"/>
        </w:rPr>
        <w:t xml:space="preserve"> (</w:t>
      </w:r>
      <w:r>
        <w:rPr>
          <w:sz w:val="24"/>
          <w:szCs w:val="24"/>
        </w:rPr>
        <w:t>Accessed: 3</w:t>
      </w:r>
      <w:r w:rsidRPr="00FC1DE9">
        <w:rPr>
          <w:sz w:val="24"/>
          <w:szCs w:val="24"/>
          <w:vertAlign w:val="superscript"/>
        </w:rPr>
        <w:t>rd</w:t>
      </w:r>
      <w:r>
        <w:rPr>
          <w:sz w:val="24"/>
          <w:szCs w:val="24"/>
        </w:rPr>
        <w:t xml:space="preserve"> August 2022</w:t>
      </w:r>
      <w:r w:rsidRPr="00F60DDA">
        <w:rPr>
          <w:sz w:val="24"/>
          <w:szCs w:val="24"/>
        </w:rPr>
        <w:t>).</w:t>
      </w:r>
    </w:p>
    <w:p w14:paraId="5EB2C248" w14:textId="77777777" w:rsidR="009B0FDA" w:rsidRPr="009B0FDA" w:rsidRDefault="009B0FDA" w:rsidP="00F521A5">
      <w:pPr>
        <w:spacing w:line="276" w:lineRule="auto"/>
        <w:rPr>
          <w:sz w:val="24"/>
          <w:szCs w:val="24"/>
        </w:rPr>
      </w:pPr>
    </w:p>
    <w:p w14:paraId="25C29C5F" w14:textId="215C5A9B" w:rsidR="00AA7C04" w:rsidRPr="00F60DDA" w:rsidRDefault="000E45CA" w:rsidP="00F521A5">
      <w:pPr>
        <w:overflowPunct/>
        <w:autoSpaceDE/>
        <w:autoSpaceDN/>
        <w:adjustRightInd/>
        <w:spacing w:after="160" w:line="276" w:lineRule="auto"/>
        <w:textAlignment w:val="auto"/>
        <w:rPr>
          <w:rFonts w:eastAsia="Calibri"/>
          <w:color w:val="auto"/>
          <w:sz w:val="24"/>
          <w:szCs w:val="24"/>
          <w:lang w:eastAsia="en-US"/>
        </w:rPr>
      </w:pPr>
      <w:r w:rsidRPr="00F60DDA">
        <w:rPr>
          <w:rFonts w:eastAsia="Calibri"/>
          <w:color w:val="auto"/>
          <w:sz w:val="24"/>
          <w:szCs w:val="24"/>
          <w:lang w:eastAsia="en-US"/>
        </w:rPr>
        <w:t>Brown, O., Power,</w:t>
      </w:r>
      <w:r w:rsidR="00DB12DD" w:rsidRPr="00F60DDA">
        <w:rPr>
          <w:rFonts w:eastAsia="Calibri"/>
          <w:color w:val="auto"/>
          <w:sz w:val="24"/>
          <w:szCs w:val="24"/>
          <w:lang w:eastAsia="en-US"/>
        </w:rPr>
        <w:t xml:space="preserve"> N. and </w:t>
      </w:r>
      <w:r w:rsidRPr="00F60DDA">
        <w:rPr>
          <w:rFonts w:eastAsia="Calibri"/>
          <w:color w:val="auto"/>
          <w:sz w:val="24"/>
          <w:szCs w:val="24"/>
          <w:lang w:eastAsia="en-US"/>
        </w:rPr>
        <w:t xml:space="preserve">Conchie, M, S. (2021) </w:t>
      </w:r>
      <w:r w:rsidR="00DB12DD" w:rsidRPr="00F60DDA">
        <w:rPr>
          <w:rFonts w:eastAsia="Calibri"/>
          <w:color w:val="auto"/>
          <w:sz w:val="24"/>
          <w:szCs w:val="24"/>
          <w:lang w:eastAsia="en-US"/>
        </w:rPr>
        <w:t>‘</w:t>
      </w:r>
      <w:r w:rsidRPr="00F60DDA">
        <w:rPr>
          <w:rFonts w:eastAsia="Calibri"/>
          <w:color w:val="auto"/>
          <w:sz w:val="24"/>
          <w:szCs w:val="24"/>
          <w:lang w:eastAsia="en-US"/>
        </w:rPr>
        <w:t>Communication and coordination across event phases: A multi-team system emergency response</w:t>
      </w:r>
      <w:r w:rsidR="00DB12DD" w:rsidRPr="00F60DDA">
        <w:rPr>
          <w:rFonts w:eastAsia="Calibri"/>
          <w:color w:val="auto"/>
          <w:sz w:val="24"/>
          <w:szCs w:val="24"/>
          <w:lang w:eastAsia="en-US"/>
        </w:rPr>
        <w:t xml:space="preserve">’, </w:t>
      </w:r>
      <w:r w:rsidR="00DB12DD" w:rsidRPr="00F60DDA">
        <w:rPr>
          <w:rFonts w:eastAsia="Calibri"/>
          <w:i/>
          <w:color w:val="auto"/>
          <w:sz w:val="24"/>
          <w:szCs w:val="24"/>
          <w:lang w:eastAsia="en-US"/>
        </w:rPr>
        <w:t>O</w:t>
      </w:r>
      <w:r w:rsidRPr="00F60DDA">
        <w:rPr>
          <w:rFonts w:eastAsia="Calibri"/>
          <w:i/>
          <w:color w:val="auto"/>
          <w:sz w:val="24"/>
          <w:szCs w:val="24"/>
          <w:lang w:eastAsia="en-US"/>
        </w:rPr>
        <w:t>ccupational and organizational psychology</w:t>
      </w:r>
      <w:r w:rsidR="00DB12DD" w:rsidRPr="00F60DDA">
        <w:rPr>
          <w:rFonts w:eastAsia="Calibri"/>
          <w:i/>
          <w:color w:val="auto"/>
          <w:sz w:val="24"/>
          <w:szCs w:val="24"/>
          <w:lang w:eastAsia="en-US"/>
        </w:rPr>
        <w:t xml:space="preserve">, </w:t>
      </w:r>
      <w:r w:rsidRPr="00F60DDA">
        <w:rPr>
          <w:rFonts w:eastAsia="Calibri"/>
          <w:color w:val="auto"/>
          <w:sz w:val="24"/>
          <w:szCs w:val="24"/>
          <w:lang w:eastAsia="en-US"/>
        </w:rPr>
        <w:t xml:space="preserve">94(3), </w:t>
      </w:r>
      <w:r w:rsidR="00DB12DD" w:rsidRPr="00F60DDA">
        <w:rPr>
          <w:rFonts w:eastAsia="Calibri"/>
          <w:color w:val="auto"/>
          <w:sz w:val="24"/>
          <w:szCs w:val="24"/>
          <w:lang w:eastAsia="en-US"/>
        </w:rPr>
        <w:t>p</w:t>
      </w:r>
      <w:r w:rsidRPr="00F60DDA">
        <w:rPr>
          <w:rFonts w:eastAsia="Calibri"/>
          <w:color w:val="auto"/>
          <w:sz w:val="24"/>
          <w:szCs w:val="24"/>
          <w:lang w:eastAsia="en-US"/>
        </w:rPr>
        <w:t>p. 591-615</w:t>
      </w:r>
      <w:r w:rsidR="00DB12DD" w:rsidRPr="00F60DDA">
        <w:rPr>
          <w:rFonts w:eastAsia="Calibri"/>
          <w:color w:val="auto"/>
          <w:sz w:val="24"/>
          <w:szCs w:val="24"/>
          <w:lang w:eastAsia="en-US"/>
        </w:rPr>
        <w:t xml:space="preserve">. The British Psychological Society [online]. </w:t>
      </w:r>
      <w:r w:rsidRPr="00F60DDA">
        <w:rPr>
          <w:rFonts w:eastAsia="Calibri"/>
          <w:color w:val="auto"/>
          <w:sz w:val="24"/>
          <w:szCs w:val="24"/>
          <w:lang w:eastAsia="en-US"/>
        </w:rPr>
        <w:t xml:space="preserve">Available at: </w:t>
      </w:r>
      <w:hyperlink r:id="rId26" w:history="1">
        <w:r w:rsidRPr="00F60DDA">
          <w:rPr>
            <w:rFonts w:eastAsia="Calibri"/>
            <w:color w:val="0563C1"/>
            <w:sz w:val="24"/>
            <w:szCs w:val="24"/>
            <w:u w:val="single"/>
            <w:lang w:eastAsia="en-US"/>
          </w:rPr>
          <w:t>https://bpspsychub.onlinelibrary.wiley.com/doi/full/10.1111/joop.12349</w:t>
        </w:r>
      </w:hyperlink>
      <w:r w:rsidRPr="00F60DDA">
        <w:rPr>
          <w:rFonts w:eastAsia="Calibri"/>
          <w:color w:val="auto"/>
          <w:sz w:val="24"/>
          <w:szCs w:val="24"/>
          <w:lang w:eastAsia="en-US"/>
        </w:rPr>
        <w:t xml:space="preserve"> (Accessed: 15</w:t>
      </w:r>
      <w:r w:rsidRPr="00F60DDA">
        <w:rPr>
          <w:rFonts w:eastAsia="Calibri"/>
          <w:color w:val="auto"/>
          <w:sz w:val="24"/>
          <w:szCs w:val="24"/>
          <w:vertAlign w:val="superscript"/>
          <w:lang w:eastAsia="en-US"/>
        </w:rPr>
        <w:t>th</w:t>
      </w:r>
      <w:r w:rsidRPr="00F60DDA">
        <w:rPr>
          <w:rFonts w:eastAsia="Calibri"/>
          <w:color w:val="auto"/>
          <w:sz w:val="24"/>
          <w:szCs w:val="24"/>
          <w:lang w:eastAsia="en-US"/>
        </w:rPr>
        <w:t xml:space="preserve"> July 2022).</w:t>
      </w:r>
    </w:p>
    <w:p w14:paraId="3311D014" w14:textId="7D306EE1" w:rsidR="00F60DDA" w:rsidRPr="00F60DDA" w:rsidRDefault="00D91DE8" w:rsidP="00F521A5">
      <w:pPr>
        <w:overflowPunct/>
        <w:autoSpaceDE/>
        <w:autoSpaceDN/>
        <w:adjustRightInd/>
        <w:spacing w:after="160" w:line="276" w:lineRule="auto"/>
        <w:textAlignment w:val="auto"/>
        <w:rPr>
          <w:rFonts w:eastAsia="Calibri"/>
          <w:color w:val="auto"/>
          <w:sz w:val="24"/>
          <w:szCs w:val="24"/>
          <w:lang w:eastAsia="en-US"/>
        </w:rPr>
      </w:pPr>
      <w:r w:rsidRPr="00F60DDA">
        <w:rPr>
          <w:rFonts w:eastAsia="Calibri"/>
          <w:color w:val="auto"/>
          <w:sz w:val="24"/>
          <w:szCs w:val="24"/>
          <w:lang w:eastAsia="en-US"/>
        </w:rPr>
        <w:t xml:space="preserve">Cabinet Office (2013) </w:t>
      </w:r>
      <w:r w:rsidRPr="00F521A5">
        <w:rPr>
          <w:rFonts w:eastAsia="Calibri"/>
          <w:i/>
          <w:color w:val="auto"/>
          <w:sz w:val="24"/>
          <w:szCs w:val="24"/>
          <w:lang w:eastAsia="en-US"/>
        </w:rPr>
        <w:t>E</w:t>
      </w:r>
      <w:r w:rsidRPr="00F60DDA">
        <w:rPr>
          <w:rFonts w:eastAsia="Calibri"/>
          <w:i/>
          <w:color w:val="auto"/>
          <w:sz w:val="24"/>
          <w:szCs w:val="24"/>
          <w:lang w:eastAsia="en-US"/>
        </w:rPr>
        <w:t>mergencies: preparation, response and recovery: Preparation and planning for emergencies.</w:t>
      </w:r>
      <w:r w:rsidRPr="00F60DDA">
        <w:rPr>
          <w:rFonts w:eastAsia="Calibri"/>
          <w:color w:val="auto"/>
          <w:sz w:val="24"/>
          <w:szCs w:val="24"/>
          <w:lang w:eastAsia="en-US"/>
        </w:rPr>
        <w:t xml:space="preserve"> Available at: </w:t>
      </w:r>
      <w:hyperlink r:id="rId27" w:history="1">
        <w:r w:rsidRPr="00F60DDA">
          <w:rPr>
            <w:rFonts w:eastAsia="Calibri"/>
            <w:color w:val="0563C1"/>
            <w:sz w:val="24"/>
            <w:szCs w:val="24"/>
            <w:u w:val="single"/>
            <w:lang w:eastAsia="en-US"/>
          </w:rPr>
          <w:t>https://www.gov.uk/guidance/preparation-and-planning-for-emergencies-the-capabilities-programme</w:t>
        </w:r>
      </w:hyperlink>
      <w:r w:rsidRPr="00F60DDA">
        <w:rPr>
          <w:rFonts w:eastAsia="Calibri"/>
          <w:color w:val="auto"/>
          <w:sz w:val="24"/>
          <w:szCs w:val="24"/>
          <w:lang w:eastAsia="en-US"/>
        </w:rPr>
        <w:t xml:space="preserve"> (Accessed: 15</w:t>
      </w:r>
      <w:r w:rsidRPr="00F60DDA">
        <w:rPr>
          <w:rFonts w:eastAsia="Calibri"/>
          <w:color w:val="auto"/>
          <w:sz w:val="24"/>
          <w:szCs w:val="24"/>
          <w:vertAlign w:val="superscript"/>
          <w:lang w:eastAsia="en-US"/>
        </w:rPr>
        <w:t>th</w:t>
      </w:r>
      <w:r w:rsidR="00F60DDA" w:rsidRPr="00F60DDA">
        <w:rPr>
          <w:rFonts w:eastAsia="Calibri"/>
          <w:color w:val="auto"/>
          <w:sz w:val="24"/>
          <w:szCs w:val="24"/>
          <w:lang w:eastAsia="en-US"/>
        </w:rPr>
        <w:t xml:space="preserve"> July 2022)</w:t>
      </w:r>
      <w:r w:rsidR="00F521A5">
        <w:rPr>
          <w:rFonts w:eastAsia="Calibri"/>
          <w:color w:val="auto"/>
          <w:sz w:val="24"/>
          <w:szCs w:val="24"/>
          <w:lang w:eastAsia="en-US"/>
        </w:rPr>
        <w:t>.</w:t>
      </w:r>
    </w:p>
    <w:p w14:paraId="6BC4239C" w14:textId="72D9CEFE" w:rsidR="00F60DDA" w:rsidRPr="00F60DDA" w:rsidRDefault="00F60DDA" w:rsidP="00F521A5">
      <w:pPr>
        <w:spacing w:before="240" w:line="276" w:lineRule="auto"/>
        <w:rPr>
          <w:sz w:val="24"/>
          <w:szCs w:val="24"/>
        </w:rPr>
      </w:pPr>
      <w:r w:rsidRPr="00F60DDA">
        <w:rPr>
          <w:sz w:val="24"/>
          <w:szCs w:val="24"/>
        </w:rPr>
        <w:lastRenderedPageBreak/>
        <w:t>College of Policing (2014</w:t>
      </w:r>
      <w:r w:rsidRPr="00F60DDA">
        <w:rPr>
          <w:i/>
          <w:sz w:val="24"/>
          <w:szCs w:val="24"/>
        </w:rPr>
        <w:t>) Code of Ethics.</w:t>
      </w:r>
      <w:r w:rsidRPr="00F60DDA">
        <w:rPr>
          <w:sz w:val="24"/>
          <w:szCs w:val="24"/>
        </w:rPr>
        <w:t xml:space="preserve"> Available at: </w:t>
      </w:r>
      <w:hyperlink r:id="rId28" w:history="1">
        <w:r w:rsidRPr="00F60DDA">
          <w:rPr>
            <w:color w:val="0000FF"/>
            <w:sz w:val="24"/>
            <w:szCs w:val="24"/>
            <w:u w:val="single"/>
          </w:rPr>
          <w:t>code_of_ethics.pdf (college.police.uk)</w:t>
        </w:r>
      </w:hyperlink>
      <w:r w:rsidRPr="00F60DDA">
        <w:rPr>
          <w:sz w:val="24"/>
          <w:szCs w:val="24"/>
        </w:rPr>
        <w:t xml:space="preserve"> (Accessed</w:t>
      </w:r>
      <w:r w:rsidR="00F521A5">
        <w:rPr>
          <w:sz w:val="24"/>
          <w:szCs w:val="24"/>
        </w:rPr>
        <w:t>:</w:t>
      </w:r>
      <w:r w:rsidRPr="00F60DDA">
        <w:rPr>
          <w:sz w:val="24"/>
          <w:szCs w:val="24"/>
        </w:rPr>
        <w:t xml:space="preserve"> 3</w:t>
      </w:r>
      <w:r w:rsidRPr="00F60DDA">
        <w:rPr>
          <w:sz w:val="24"/>
          <w:szCs w:val="24"/>
          <w:vertAlign w:val="superscript"/>
        </w:rPr>
        <w:t>rd</w:t>
      </w:r>
      <w:r w:rsidRPr="00F60DDA">
        <w:rPr>
          <w:sz w:val="24"/>
          <w:szCs w:val="24"/>
        </w:rPr>
        <w:t xml:space="preserve"> August 2022).</w:t>
      </w:r>
    </w:p>
    <w:p w14:paraId="525CD2E8" w14:textId="77777777" w:rsidR="00F60DDA" w:rsidRPr="00F60DDA" w:rsidRDefault="00F60DDA" w:rsidP="00F521A5">
      <w:pPr>
        <w:spacing w:before="240" w:line="276" w:lineRule="auto"/>
        <w:rPr>
          <w:sz w:val="24"/>
          <w:szCs w:val="24"/>
        </w:rPr>
      </w:pPr>
    </w:p>
    <w:p w14:paraId="1F029F26" w14:textId="393E4D19" w:rsidR="00172C06" w:rsidRDefault="00172C06" w:rsidP="00F521A5">
      <w:pPr>
        <w:spacing w:line="276" w:lineRule="auto"/>
        <w:rPr>
          <w:sz w:val="24"/>
          <w:szCs w:val="24"/>
        </w:rPr>
      </w:pPr>
      <w:r w:rsidRPr="00F60DDA">
        <w:rPr>
          <w:sz w:val="24"/>
          <w:szCs w:val="24"/>
        </w:rPr>
        <w:t xml:space="preserve">College of police (2022) </w:t>
      </w:r>
      <w:r w:rsidR="00DB12DD" w:rsidRPr="00F60DDA">
        <w:rPr>
          <w:i/>
          <w:sz w:val="24"/>
          <w:szCs w:val="24"/>
        </w:rPr>
        <w:t>College of Policing</w:t>
      </w:r>
      <w:r w:rsidR="00DB12DD" w:rsidRPr="00F60DDA">
        <w:rPr>
          <w:sz w:val="24"/>
          <w:szCs w:val="24"/>
        </w:rPr>
        <w:t xml:space="preserve">. </w:t>
      </w:r>
      <w:r w:rsidRPr="00F60DDA">
        <w:rPr>
          <w:sz w:val="24"/>
          <w:szCs w:val="24"/>
        </w:rPr>
        <w:t xml:space="preserve">Available at: </w:t>
      </w:r>
      <w:hyperlink r:id="rId29" w:history="1">
        <w:r w:rsidRPr="00F60DDA">
          <w:rPr>
            <w:rStyle w:val="Hyperlink"/>
            <w:sz w:val="24"/>
            <w:szCs w:val="24"/>
          </w:rPr>
          <w:t>https://www.college.police.uk/research/what-works-policing-reduce-crime/visible-police-patrol</w:t>
        </w:r>
      </w:hyperlink>
      <w:r w:rsidRPr="00F60DDA">
        <w:rPr>
          <w:sz w:val="24"/>
          <w:szCs w:val="24"/>
        </w:rPr>
        <w:t xml:space="preserve"> (Accessed: 11th July 2022).</w:t>
      </w:r>
    </w:p>
    <w:p w14:paraId="26209C43" w14:textId="1436B912" w:rsidR="00D27887" w:rsidRDefault="00D27887" w:rsidP="00F521A5">
      <w:pPr>
        <w:spacing w:line="276" w:lineRule="auto"/>
        <w:rPr>
          <w:sz w:val="24"/>
          <w:szCs w:val="24"/>
        </w:rPr>
      </w:pPr>
    </w:p>
    <w:p w14:paraId="12669A91" w14:textId="39CDFE72" w:rsidR="00D27887" w:rsidRPr="00F60DDA" w:rsidRDefault="00D27887" w:rsidP="00F521A5">
      <w:pPr>
        <w:spacing w:line="276" w:lineRule="auto"/>
        <w:rPr>
          <w:sz w:val="24"/>
          <w:szCs w:val="24"/>
        </w:rPr>
      </w:pPr>
      <w:r w:rsidRPr="00F60DDA">
        <w:rPr>
          <w:sz w:val="24"/>
          <w:szCs w:val="24"/>
        </w:rPr>
        <w:t xml:space="preserve">Charter Management Institute (2015) </w:t>
      </w:r>
      <w:r w:rsidRPr="00F60DDA">
        <w:rPr>
          <w:i/>
          <w:sz w:val="24"/>
          <w:szCs w:val="24"/>
        </w:rPr>
        <w:t>Understanding Organisational Culture.</w:t>
      </w:r>
      <w:r w:rsidRPr="00F60DDA">
        <w:rPr>
          <w:sz w:val="24"/>
          <w:szCs w:val="24"/>
        </w:rPr>
        <w:t xml:space="preserve"> Available at: </w:t>
      </w:r>
      <w:hyperlink r:id="rId30" w:history="1">
        <w:r w:rsidRPr="00011ABF">
          <w:rPr>
            <w:rStyle w:val="Hyperlink"/>
            <w:sz w:val="24"/>
            <w:szCs w:val="24"/>
          </w:rPr>
          <w:t>https://www.managers.org.uk/~/media/Files/PDF/Checklists/CHK-232-Understanding-organisational-culture.pdf</w:t>
        </w:r>
      </w:hyperlink>
      <w:r>
        <w:rPr>
          <w:sz w:val="24"/>
          <w:szCs w:val="24"/>
        </w:rPr>
        <w:t xml:space="preserve"> </w:t>
      </w:r>
      <w:r w:rsidRPr="00F60DDA">
        <w:rPr>
          <w:sz w:val="24"/>
          <w:szCs w:val="24"/>
        </w:rPr>
        <w:t>(Accessed: 5</w:t>
      </w:r>
      <w:r w:rsidRPr="00F60DDA">
        <w:rPr>
          <w:sz w:val="24"/>
          <w:szCs w:val="24"/>
          <w:vertAlign w:val="superscript"/>
        </w:rPr>
        <w:t>th</w:t>
      </w:r>
      <w:r>
        <w:rPr>
          <w:sz w:val="24"/>
          <w:szCs w:val="24"/>
        </w:rPr>
        <w:t xml:space="preserve"> June 2022).</w:t>
      </w:r>
    </w:p>
    <w:p w14:paraId="0D5D061D" w14:textId="77777777" w:rsidR="00AA7C04" w:rsidRPr="00F60DDA" w:rsidRDefault="00AA7C04" w:rsidP="00F521A5">
      <w:pPr>
        <w:spacing w:line="276" w:lineRule="auto"/>
        <w:rPr>
          <w:sz w:val="24"/>
          <w:szCs w:val="24"/>
        </w:rPr>
      </w:pPr>
    </w:p>
    <w:p w14:paraId="44A58B59" w14:textId="777E96C3" w:rsidR="00172C06" w:rsidRDefault="00DB12DD" w:rsidP="00F521A5">
      <w:pPr>
        <w:spacing w:line="276" w:lineRule="auto"/>
        <w:rPr>
          <w:sz w:val="24"/>
          <w:szCs w:val="24"/>
        </w:rPr>
      </w:pPr>
      <w:proofErr w:type="spellStart"/>
      <w:r w:rsidRPr="00F60DDA">
        <w:rPr>
          <w:sz w:val="24"/>
          <w:szCs w:val="24"/>
        </w:rPr>
        <w:t>D’Alessio</w:t>
      </w:r>
      <w:proofErr w:type="spellEnd"/>
      <w:r w:rsidRPr="00F60DDA">
        <w:rPr>
          <w:sz w:val="24"/>
          <w:szCs w:val="24"/>
        </w:rPr>
        <w:t>, J, S. and</w:t>
      </w:r>
      <w:r w:rsidR="00172C06" w:rsidRPr="00F60DDA">
        <w:rPr>
          <w:sz w:val="24"/>
          <w:szCs w:val="24"/>
        </w:rPr>
        <w:t xml:space="preserve"> </w:t>
      </w:r>
      <w:proofErr w:type="spellStart"/>
      <w:r w:rsidR="00172C06" w:rsidRPr="00F60DDA">
        <w:rPr>
          <w:sz w:val="24"/>
          <w:szCs w:val="24"/>
        </w:rPr>
        <w:t>Stolzenberg</w:t>
      </w:r>
      <w:proofErr w:type="spellEnd"/>
      <w:r w:rsidR="00172C06" w:rsidRPr="00F60DDA">
        <w:rPr>
          <w:sz w:val="24"/>
          <w:szCs w:val="24"/>
        </w:rPr>
        <w:t>, L</w:t>
      </w:r>
      <w:r w:rsidRPr="00F60DDA">
        <w:rPr>
          <w:sz w:val="24"/>
          <w:szCs w:val="24"/>
        </w:rPr>
        <w:t>.</w:t>
      </w:r>
      <w:r w:rsidR="00172C06" w:rsidRPr="00F60DDA">
        <w:rPr>
          <w:sz w:val="24"/>
          <w:szCs w:val="24"/>
        </w:rPr>
        <w:t xml:space="preserve"> (2019) ‘Should Repeat Offenders Be Punished M</w:t>
      </w:r>
      <w:r w:rsidRPr="00F60DDA">
        <w:rPr>
          <w:sz w:val="24"/>
          <w:szCs w:val="24"/>
        </w:rPr>
        <w:t xml:space="preserve">ore Severely for Their Crimes?’, </w:t>
      </w:r>
      <w:r w:rsidR="00172C06" w:rsidRPr="00F60DDA">
        <w:rPr>
          <w:i/>
          <w:sz w:val="24"/>
          <w:szCs w:val="24"/>
        </w:rPr>
        <w:t xml:space="preserve">Criminal Justice Policy Review, </w:t>
      </w:r>
      <w:r w:rsidR="00172C06" w:rsidRPr="00F60DDA">
        <w:rPr>
          <w:sz w:val="24"/>
          <w:szCs w:val="24"/>
        </w:rPr>
        <w:t xml:space="preserve">30(5), pp. 731–747. </w:t>
      </w:r>
      <w:r w:rsidR="00172C06" w:rsidRPr="00F60DDA">
        <w:rPr>
          <w:i/>
          <w:sz w:val="24"/>
          <w:szCs w:val="24"/>
        </w:rPr>
        <w:t>Sage Publications</w:t>
      </w:r>
      <w:r w:rsidR="00172C06" w:rsidRPr="00F60DDA">
        <w:rPr>
          <w:sz w:val="24"/>
          <w:szCs w:val="24"/>
        </w:rPr>
        <w:t xml:space="preserve"> [Online]. Available at: </w:t>
      </w:r>
      <w:hyperlink r:id="rId31" w:history="1">
        <w:r w:rsidR="00172C06" w:rsidRPr="00F60DDA">
          <w:rPr>
            <w:color w:val="0000FF"/>
            <w:sz w:val="24"/>
            <w:szCs w:val="24"/>
            <w:u w:val="single"/>
          </w:rPr>
          <w:t>Should Repeat Offenders Be Punished More Severely for Their Crimes? (sagepub.com)</w:t>
        </w:r>
      </w:hyperlink>
      <w:r w:rsidR="00172C06" w:rsidRPr="00F60DDA">
        <w:rPr>
          <w:sz w:val="24"/>
          <w:szCs w:val="24"/>
        </w:rPr>
        <w:t xml:space="preserve"> (Accessed: 11</w:t>
      </w:r>
      <w:r w:rsidR="00172C06" w:rsidRPr="00F60DDA">
        <w:rPr>
          <w:sz w:val="24"/>
          <w:szCs w:val="24"/>
          <w:vertAlign w:val="superscript"/>
        </w:rPr>
        <w:t>th</w:t>
      </w:r>
      <w:r w:rsidR="00F514E4" w:rsidRPr="00F60DDA">
        <w:rPr>
          <w:sz w:val="24"/>
          <w:szCs w:val="24"/>
        </w:rPr>
        <w:t xml:space="preserve"> July 2022).</w:t>
      </w:r>
    </w:p>
    <w:p w14:paraId="6DC4F1F5" w14:textId="25014BED" w:rsidR="00172C06" w:rsidRPr="00F60DDA" w:rsidRDefault="00172C06" w:rsidP="00F521A5">
      <w:pPr>
        <w:spacing w:line="276" w:lineRule="auto"/>
        <w:rPr>
          <w:sz w:val="24"/>
          <w:szCs w:val="24"/>
        </w:rPr>
      </w:pPr>
    </w:p>
    <w:p w14:paraId="18AD7392" w14:textId="7645FB4F" w:rsidR="003A053E" w:rsidRPr="00F60DDA" w:rsidRDefault="00653B09" w:rsidP="00F521A5">
      <w:pPr>
        <w:spacing w:line="276" w:lineRule="auto"/>
        <w:rPr>
          <w:sz w:val="24"/>
          <w:szCs w:val="24"/>
        </w:rPr>
      </w:pPr>
      <w:proofErr w:type="spellStart"/>
      <w:r w:rsidRPr="00F60DDA">
        <w:rPr>
          <w:sz w:val="24"/>
          <w:szCs w:val="24"/>
        </w:rPr>
        <w:t>Farrall</w:t>
      </w:r>
      <w:proofErr w:type="spellEnd"/>
      <w:r w:rsidRPr="00F60DDA">
        <w:rPr>
          <w:sz w:val="24"/>
          <w:szCs w:val="24"/>
        </w:rPr>
        <w:t xml:space="preserve">, S. </w:t>
      </w:r>
      <w:r w:rsidR="003A053E" w:rsidRPr="00F60DDA">
        <w:rPr>
          <w:sz w:val="24"/>
          <w:szCs w:val="24"/>
        </w:rPr>
        <w:t xml:space="preserve">(2002) </w:t>
      </w:r>
      <w:r w:rsidR="003A053E" w:rsidRPr="00F60DDA">
        <w:rPr>
          <w:i/>
          <w:sz w:val="24"/>
          <w:szCs w:val="24"/>
        </w:rPr>
        <w:t>Rethinking What Works with Offend</w:t>
      </w:r>
      <w:r w:rsidR="00DB12DD" w:rsidRPr="00F60DDA">
        <w:rPr>
          <w:i/>
          <w:sz w:val="24"/>
          <w:szCs w:val="24"/>
        </w:rPr>
        <w:t>ers: probation, social context and distance from crime</w:t>
      </w:r>
      <w:r w:rsidR="00F514E4" w:rsidRPr="00F60DDA">
        <w:rPr>
          <w:i/>
          <w:sz w:val="24"/>
          <w:szCs w:val="24"/>
        </w:rPr>
        <w:t>.</w:t>
      </w:r>
      <w:r w:rsidR="00F514E4" w:rsidRPr="00F60DDA">
        <w:rPr>
          <w:sz w:val="24"/>
          <w:szCs w:val="24"/>
        </w:rPr>
        <w:t xml:space="preserve"> </w:t>
      </w:r>
      <w:r w:rsidR="00F514E4" w:rsidRPr="00F60DDA">
        <w:rPr>
          <w:i/>
          <w:sz w:val="24"/>
          <w:szCs w:val="24"/>
        </w:rPr>
        <w:t>Taylor and Francis Group</w:t>
      </w:r>
      <w:r w:rsidR="00F514E4" w:rsidRPr="00F60DDA">
        <w:rPr>
          <w:sz w:val="24"/>
          <w:szCs w:val="24"/>
        </w:rPr>
        <w:t xml:space="preserve"> [Online]. </w:t>
      </w:r>
      <w:r w:rsidR="003A053E" w:rsidRPr="00F60DDA">
        <w:rPr>
          <w:sz w:val="24"/>
          <w:szCs w:val="24"/>
        </w:rPr>
        <w:t xml:space="preserve">Available at: </w:t>
      </w:r>
      <w:hyperlink r:id="rId32" w:history="1">
        <w:r w:rsidR="003A053E" w:rsidRPr="00F60DDA">
          <w:rPr>
            <w:rStyle w:val="Hyperlink"/>
            <w:sz w:val="24"/>
            <w:szCs w:val="24"/>
          </w:rPr>
          <w:t>https://www.taylorfrancis.com/books/mono/10.4324/9781315065595/rethinking-works-offenders-stephen-farrall?context=ubx&amp;refId=e9666db1-6311-461c-9cd8-3507b2aa9e67</w:t>
        </w:r>
      </w:hyperlink>
      <w:r w:rsidRPr="00F60DDA">
        <w:rPr>
          <w:sz w:val="24"/>
          <w:szCs w:val="24"/>
        </w:rPr>
        <w:t xml:space="preserve"> (Accessed: 13</w:t>
      </w:r>
      <w:r w:rsidRPr="00F60DDA">
        <w:rPr>
          <w:sz w:val="24"/>
          <w:szCs w:val="24"/>
          <w:vertAlign w:val="superscript"/>
        </w:rPr>
        <w:t>th</w:t>
      </w:r>
      <w:r w:rsidRPr="00F60DDA">
        <w:rPr>
          <w:sz w:val="24"/>
          <w:szCs w:val="24"/>
        </w:rPr>
        <w:t xml:space="preserve"> July </w:t>
      </w:r>
      <w:r w:rsidR="00F514E4" w:rsidRPr="00F60DDA">
        <w:rPr>
          <w:sz w:val="24"/>
          <w:szCs w:val="24"/>
        </w:rPr>
        <w:t>2022).</w:t>
      </w:r>
    </w:p>
    <w:p w14:paraId="33736CB5" w14:textId="48D2E785" w:rsidR="00172C06" w:rsidRPr="00F60DDA" w:rsidRDefault="00172C06" w:rsidP="00F521A5">
      <w:pPr>
        <w:spacing w:line="276" w:lineRule="auto"/>
        <w:rPr>
          <w:sz w:val="24"/>
          <w:szCs w:val="24"/>
        </w:rPr>
      </w:pPr>
    </w:p>
    <w:p w14:paraId="7265D9D4" w14:textId="580B8363" w:rsidR="00F514E4" w:rsidRPr="00F60DDA" w:rsidRDefault="003A053E" w:rsidP="00F521A5">
      <w:pPr>
        <w:spacing w:line="276" w:lineRule="auto"/>
        <w:rPr>
          <w:sz w:val="24"/>
          <w:szCs w:val="24"/>
        </w:rPr>
      </w:pPr>
      <w:r w:rsidRPr="00F60DDA">
        <w:rPr>
          <w:sz w:val="24"/>
          <w:szCs w:val="24"/>
        </w:rPr>
        <w:t>Farrington,</w:t>
      </w:r>
      <w:r w:rsidR="00653B09" w:rsidRPr="00F60DDA">
        <w:rPr>
          <w:sz w:val="24"/>
          <w:szCs w:val="24"/>
        </w:rPr>
        <w:t xml:space="preserve"> P, D., </w:t>
      </w:r>
      <w:proofErr w:type="spellStart"/>
      <w:r w:rsidRPr="00F60DDA">
        <w:rPr>
          <w:sz w:val="24"/>
          <w:szCs w:val="24"/>
        </w:rPr>
        <w:t>MacKenzie</w:t>
      </w:r>
      <w:proofErr w:type="spellEnd"/>
      <w:r w:rsidR="00653B09" w:rsidRPr="00F60DDA">
        <w:rPr>
          <w:sz w:val="24"/>
          <w:szCs w:val="24"/>
        </w:rPr>
        <w:t xml:space="preserve">, L, D., </w:t>
      </w:r>
      <w:r w:rsidRPr="00F60DDA">
        <w:rPr>
          <w:sz w:val="24"/>
          <w:szCs w:val="24"/>
        </w:rPr>
        <w:t>Sherman</w:t>
      </w:r>
      <w:r w:rsidR="00F514E4" w:rsidRPr="00F60DDA">
        <w:rPr>
          <w:sz w:val="24"/>
          <w:szCs w:val="24"/>
        </w:rPr>
        <w:t xml:space="preserve"> W, L. and</w:t>
      </w:r>
      <w:r w:rsidR="00653B09" w:rsidRPr="00F60DDA">
        <w:rPr>
          <w:sz w:val="24"/>
          <w:szCs w:val="24"/>
        </w:rPr>
        <w:t xml:space="preserve"> </w:t>
      </w:r>
      <w:r w:rsidRPr="00F60DDA">
        <w:rPr>
          <w:sz w:val="24"/>
          <w:szCs w:val="24"/>
        </w:rPr>
        <w:t>Welsh</w:t>
      </w:r>
      <w:r w:rsidR="00653B09" w:rsidRPr="00F60DDA">
        <w:rPr>
          <w:sz w:val="24"/>
          <w:szCs w:val="24"/>
        </w:rPr>
        <w:t>, C, B.</w:t>
      </w:r>
      <w:r w:rsidRPr="00F60DDA">
        <w:rPr>
          <w:sz w:val="24"/>
          <w:szCs w:val="24"/>
        </w:rPr>
        <w:t xml:space="preserve"> (2002) </w:t>
      </w:r>
      <w:r w:rsidR="00653B09" w:rsidRPr="00F60DDA">
        <w:rPr>
          <w:sz w:val="24"/>
          <w:szCs w:val="24"/>
        </w:rPr>
        <w:t>‘</w:t>
      </w:r>
      <w:r w:rsidRPr="00F60DDA">
        <w:rPr>
          <w:sz w:val="24"/>
          <w:szCs w:val="24"/>
        </w:rPr>
        <w:t>Evidence-Based Crime Prevention</w:t>
      </w:r>
      <w:r w:rsidR="00653B09" w:rsidRPr="00F60DDA">
        <w:rPr>
          <w:sz w:val="24"/>
          <w:szCs w:val="24"/>
        </w:rPr>
        <w:t>’</w:t>
      </w:r>
      <w:r w:rsidR="00F514E4" w:rsidRPr="00F60DDA">
        <w:rPr>
          <w:sz w:val="24"/>
          <w:szCs w:val="24"/>
        </w:rPr>
        <w:t xml:space="preserve">. </w:t>
      </w:r>
      <w:r w:rsidR="00F514E4" w:rsidRPr="00F60DDA">
        <w:rPr>
          <w:i/>
          <w:sz w:val="24"/>
          <w:szCs w:val="24"/>
        </w:rPr>
        <w:t>Taylor and Francis Group</w:t>
      </w:r>
      <w:r w:rsidR="00F514E4" w:rsidRPr="00F60DDA">
        <w:rPr>
          <w:sz w:val="24"/>
          <w:szCs w:val="24"/>
        </w:rPr>
        <w:t xml:space="preserve"> [Online].</w:t>
      </w:r>
    </w:p>
    <w:p w14:paraId="29632932" w14:textId="77F6AD01" w:rsidR="003A053E" w:rsidRPr="00F60DDA" w:rsidRDefault="003A053E" w:rsidP="00F521A5">
      <w:pPr>
        <w:spacing w:line="276" w:lineRule="auto"/>
        <w:rPr>
          <w:sz w:val="24"/>
          <w:szCs w:val="24"/>
        </w:rPr>
      </w:pPr>
      <w:r w:rsidRPr="00F60DDA">
        <w:rPr>
          <w:sz w:val="24"/>
          <w:szCs w:val="24"/>
        </w:rPr>
        <w:t xml:space="preserve">Available at: </w:t>
      </w:r>
      <w:hyperlink r:id="rId33" w:history="1">
        <w:r w:rsidRPr="00F60DDA">
          <w:rPr>
            <w:rStyle w:val="Hyperlink"/>
            <w:sz w:val="24"/>
            <w:szCs w:val="24"/>
          </w:rPr>
          <w:t>https://www.taylorfrancis.com/chapters/edit/10.4324/9780203166697-15/conclusion-brandon-welsh-david-farrington?context=ubx</w:t>
        </w:r>
      </w:hyperlink>
      <w:r w:rsidR="00B97B18" w:rsidRPr="00F60DDA">
        <w:rPr>
          <w:sz w:val="24"/>
          <w:szCs w:val="24"/>
        </w:rPr>
        <w:t xml:space="preserve"> (Accessed: 11</w:t>
      </w:r>
      <w:r w:rsidR="00B97B18" w:rsidRPr="00F60DDA">
        <w:rPr>
          <w:sz w:val="24"/>
          <w:szCs w:val="24"/>
          <w:vertAlign w:val="superscript"/>
        </w:rPr>
        <w:t>th</w:t>
      </w:r>
      <w:r w:rsidR="00B97B18" w:rsidRPr="00F60DDA">
        <w:rPr>
          <w:sz w:val="24"/>
          <w:szCs w:val="24"/>
        </w:rPr>
        <w:t xml:space="preserve"> July </w:t>
      </w:r>
      <w:r w:rsidRPr="00F60DDA">
        <w:rPr>
          <w:sz w:val="24"/>
          <w:szCs w:val="24"/>
        </w:rPr>
        <w:t>2022).</w:t>
      </w:r>
    </w:p>
    <w:p w14:paraId="0EE381B4" w14:textId="242F1291" w:rsidR="00EE315D" w:rsidRPr="00F60DDA" w:rsidRDefault="00EE315D" w:rsidP="00F521A5">
      <w:pPr>
        <w:overflowPunct/>
        <w:autoSpaceDE/>
        <w:autoSpaceDN/>
        <w:adjustRightInd/>
        <w:spacing w:after="160" w:line="276" w:lineRule="auto"/>
        <w:textAlignment w:val="auto"/>
        <w:rPr>
          <w:rFonts w:eastAsia="Calibri"/>
          <w:color w:val="auto"/>
          <w:sz w:val="24"/>
          <w:szCs w:val="24"/>
          <w:lang w:eastAsia="en-US"/>
        </w:rPr>
      </w:pPr>
    </w:p>
    <w:p w14:paraId="75FF2CC9" w14:textId="0B3C6D75" w:rsidR="005709C6" w:rsidRPr="00F60DDA" w:rsidRDefault="00EE315D" w:rsidP="00F521A5">
      <w:pPr>
        <w:overflowPunct/>
        <w:autoSpaceDE/>
        <w:autoSpaceDN/>
        <w:adjustRightInd/>
        <w:spacing w:after="160" w:line="276" w:lineRule="auto"/>
        <w:textAlignment w:val="auto"/>
        <w:rPr>
          <w:rFonts w:eastAsia="Calibri"/>
          <w:color w:val="auto"/>
          <w:sz w:val="24"/>
          <w:szCs w:val="24"/>
          <w:lang w:eastAsia="en-US"/>
        </w:rPr>
      </w:pPr>
      <w:r w:rsidRPr="00F60DDA">
        <w:rPr>
          <w:rFonts w:eastAsia="Calibri"/>
          <w:color w:val="auto"/>
          <w:sz w:val="24"/>
          <w:szCs w:val="24"/>
          <w:lang w:eastAsia="en-US"/>
        </w:rPr>
        <w:t xml:space="preserve">Fighting Knife crime (2017) </w:t>
      </w:r>
      <w:r w:rsidRPr="00F60DDA">
        <w:rPr>
          <w:rFonts w:eastAsia="Calibri"/>
          <w:i/>
          <w:color w:val="auto"/>
          <w:sz w:val="24"/>
          <w:szCs w:val="24"/>
          <w:lang w:eastAsia="en-US"/>
        </w:rPr>
        <w:t>The London Knife Crime Strategy.</w:t>
      </w:r>
      <w:r w:rsidR="00F514E4" w:rsidRPr="00F60DDA">
        <w:rPr>
          <w:rFonts w:eastAsia="Calibri"/>
          <w:color w:val="auto"/>
          <w:sz w:val="24"/>
          <w:szCs w:val="24"/>
          <w:lang w:eastAsia="en-US"/>
        </w:rPr>
        <w:t xml:space="preserve"> </w:t>
      </w:r>
      <w:r w:rsidRPr="00F60DDA">
        <w:rPr>
          <w:rFonts w:eastAsia="Calibri"/>
          <w:color w:val="auto"/>
          <w:sz w:val="24"/>
          <w:szCs w:val="24"/>
          <w:lang w:eastAsia="en-US"/>
        </w:rPr>
        <w:t xml:space="preserve">Available at: </w:t>
      </w:r>
      <w:hyperlink r:id="rId34" w:history="1">
        <w:r w:rsidRPr="00F60DDA">
          <w:rPr>
            <w:rFonts w:eastAsia="Calibri"/>
            <w:color w:val="0563C1"/>
            <w:sz w:val="24"/>
            <w:szCs w:val="24"/>
            <w:u w:val="single"/>
            <w:lang w:eastAsia="en-US"/>
          </w:rPr>
          <w:t>https://www.fightingknifecrime.london/report/the-london-knife-crime-strategy</w:t>
        </w:r>
      </w:hyperlink>
      <w:r w:rsidRPr="00F60DDA">
        <w:rPr>
          <w:rFonts w:eastAsia="Calibri"/>
          <w:color w:val="auto"/>
          <w:sz w:val="24"/>
          <w:szCs w:val="24"/>
          <w:lang w:eastAsia="en-US"/>
        </w:rPr>
        <w:t xml:space="preserve"> (Accessed:</w:t>
      </w:r>
      <w:r w:rsidR="00F514E4" w:rsidRPr="00F60DDA">
        <w:rPr>
          <w:rFonts w:eastAsia="Calibri"/>
          <w:color w:val="auto"/>
          <w:sz w:val="24"/>
          <w:szCs w:val="24"/>
          <w:lang w:eastAsia="en-US"/>
        </w:rPr>
        <w:t xml:space="preserve"> </w:t>
      </w:r>
      <w:r w:rsidRPr="00F60DDA">
        <w:rPr>
          <w:rFonts w:eastAsia="Calibri"/>
          <w:color w:val="auto"/>
          <w:sz w:val="24"/>
          <w:szCs w:val="24"/>
          <w:lang w:eastAsia="en-US"/>
        </w:rPr>
        <w:t>22</w:t>
      </w:r>
      <w:r w:rsidRPr="00F60DDA">
        <w:rPr>
          <w:rFonts w:eastAsia="Calibri"/>
          <w:color w:val="auto"/>
          <w:sz w:val="24"/>
          <w:szCs w:val="24"/>
          <w:vertAlign w:val="superscript"/>
          <w:lang w:eastAsia="en-US"/>
        </w:rPr>
        <w:t xml:space="preserve">nd </w:t>
      </w:r>
      <w:r w:rsidR="00F514E4" w:rsidRPr="00F60DDA">
        <w:rPr>
          <w:rFonts w:eastAsia="Calibri"/>
          <w:color w:val="auto"/>
          <w:sz w:val="24"/>
          <w:szCs w:val="24"/>
          <w:lang w:eastAsia="en-US"/>
        </w:rPr>
        <w:t>July 2022).</w:t>
      </w:r>
    </w:p>
    <w:p w14:paraId="149DE018" w14:textId="7946FF80" w:rsidR="00805D2A" w:rsidRPr="00F60DDA" w:rsidRDefault="005709C6" w:rsidP="00F521A5">
      <w:pPr>
        <w:overflowPunct/>
        <w:autoSpaceDE/>
        <w:autoSpaceDN/>
        <w:adjustRightInd/>
        <w:spacing w:after="160" w:line="276" w:lineRule="auto"/>
        <w:textAlignment w:val="auto"/>
        <w:rPr>
          <w:rFonts w:eastAsia="Calibri"/>
          <w:color w:val="auto"/>
          <w:sz w:val="24"/>
          <w:szCs w:val="24"/>
          <w:lang w:eastAsia="en-US"/>
        </w:rPr>
      </w:pPr>
      <w:r w:rsidRPr="00F60DDA">
        <w:rPr>
          <w:rFonts w:eastAsia="Calibri"/>
          <w:color w:val="auto"/>
          <w:sz w:val="24"/>
          <w:szCs w:val="24"/>
          <w:lang w:eastAsia="en-US"/>
        </w:rPr>
        <w:t xml:space="preserve">Goldstein, H. (1990) </w:t>
      </w:r>
      <w:r w:rsidRPr="00F60DDA">
        <w:rPr>
          <w:rFonts w:eastAsia="Calibri"/>
          <w:i/>
          <w:color w:val="auto"/>
          <w:sz w:val="24"/>
          <w:szCs w:val="24"/>
          <w:lang w:eastAsia="en-US"/>
        </w:rPr>
        <w:t>Excellence in Problem-Oriented Policing</w:t>
      </w:r>
      <w:r w:rsidRPr="00F60DDA">
        <w:rPr>
          <w:rFonts w:eastAsia="Calibri"/>
          <w:color w:val="auto"/>
          <w:sz w:val="24"/>
          <w:szCs w:val="24"/>
          <w:lang w:eastAsia="en-US"/>
        </w:rPr>
        <w:t>.</w:t>
      </w:r>
      <w:r w:rsidR="00F514E4" w:rsidRPr="00F60DDA">
        <w:rPr>
          <w:rFonts w:eastAsia="Calibri"/>
          <w:color w:val="auto"/>
          <w:sz w:val="24"/>
          <w:szCs w:val="24"/>
          <w:lang w:eastAsia="en-US"/>
        </w:rPr>
        <w:t xml:space="preserve"> </w:t>
      </w:r>
      <w:r w:rsidR="00F514E4" w:rsidRPr="00F60DDA">
        <w:rPr>
          <w:rFonts w:eastAsia="Calibri"/>
          <w:color w:val="auto"/>
          <w:sz w:val="24"/>
          <w:szCs w:val="24"/>
          <w:shd w:val="clear" w:color="auto" w:fill="FFFFFF"/>
          <w:lang w:eastAsia="en-US"/>
        </w:rPr>
        <w:t>Police Executive Research Forum [Online].</w:t>
      </w:r>
      <w:r w:rsidR="00F514E4" w:rsidRPr="00F60DDA">
        <w:rPr>
          <w:rFonts w:eastAsia="Calibri"/>
          <w:color w:val="auto"/>
          <w:sz w:val="24"/>
          <w:szCs w:val="24"/>
          <w:lang w:eastAsia="en-US"/>
        </w:rPr>
        <w:t xml:space="preserve"> </w:t>
      </w:r>
      <w:r w:rsidRPr="00F60DDA">
        <w:rPr>
          <w:rFonts w:eastAsia="Calibri"/>
          <w:color w:val="auto"/>
          <w:sz w:val="24"/>
          <w:szCs w:val="24"/>
          <w:lang w:eastAsia="en-US"/>
        </w:rPr>
        <w:t xml:space="preserve">Available at: </w:t>
      </w:r>
      <w:hyperlink r:id="rId35" w:history="1">
        <w:r w:rsidRPr="00F60DDA">
          <w:rPr>
            <w:rFonts w:eastAsia="Calibri"/>
            <w:color w:val="0563C1"/>
            <w:sz w:val="24"/>
            <w:szCs w:val="24"/>
            <w:u w:val="single"/>
            <w:lang w:eastAsia="en-US"/>
          </w:rPr>
          <w:t>https://www.popcenter.org/sites/default/files/library/awards/goldstein/2001/2001.pdf</w:t>
        </w:r>
      </w:hyperlink>
      <w:r w:rsidRPr="00F60DDA">
        <w:rPr>
          <w:rFonts w:eastAsia="Calibri"/>
          <w:color w:val="auto"/>
          <w:sz w:val="24"/>
          <w:szCs w:val="24"/>
          <w:lang w:eastAsia="en-US"/>
        </w:rPr>
        <w:t xml:space="preserve"> (Accessed:</w:t>
      </w:r>
      <w:r w:rsidR="00F514E4" w:rsidRPr="00F60DDA">
        <w:rPr>
          <w:rFonts w:eastAsia="Calibri"/>
          <w:color w:val="auto"/>
          <w:sz w:val="24"/>
          <w:szCs w:val="24"/>
          <w:lang w:eastAsia="en-US"/>
        </w:rPr>
        <w:t xml:space="preserve"> </w:t>
      </w:r>
      <w:r w:rsidRPr="00F60DDA">
        <w:rPr>
          <w:rFonts w:eastAsia="Calibri"/>
          <w:color w:val="auto"/>
          <w:sz w:val="24"/>
          <w:szCs w:val="24"/>
          <w:lang w:eastAsia="en-US"/>
        </w:rPr>
        <w:t>23rd July 2022).</w:t>
      </w:r>
    </w:p>
    <w:p w14:paraId="3CB518EF" w14:textId="04740152" w:rsidR="00805D2A" w:rsidRPr="00F60DDA" w:rsidRDefault="00805D2A" w:rsidP="00F521A5">
      <w:pPr>
        <w:overflowPunct/>
        <w:autoSpaceDE/>
        <w:autoSpaceDN/>
        <w:adjustRightInd/>
        <w:spacing w:after="160" w:line="276" w:lineRule="auto"/>
        <w:textAlignment w:val="auto"/>
        <w:rPr>
          <w:rFonts w:eastAsia="Calibri"/>
          <w:color w:val="auto"/>
          <w:sz w:val="24"/>
          <w:szCs w:val="24"/>
          <w:lang w:eastAsia="en-US"/>
        </w:rPr>
      </w:pPr>
      <w:r w:rsidRPr="00F60DDA">
        <w:rPr>
          <w:rFonts w:eastAsia="Calibri"/>
          <w:color w:val="auto"/>
          <w:sz w:val="24"/>
          <w:szCs w:val="24"/>
          <w:lang w:eastAsia="en-US"/>
        </w:rPr>
        <w:t xml:space="preserve">Greater London Authority (2017) The London Knife Crime strategy. Available at: </w:t>
      </w:r>
      <w:hyperlink r:id="rId36" w:history="1">
        <w:r w:rsidRPr="00F60DDA">
          <w:rPr>
            <w:rFonts w:eastAsia="Calibri"/>
            <w:color w:val="0563C1"/>
            <w:sz w:val="24"/>
            <w:szCs w:val="24"/>
            <w:u w:val="single"/>
            <w:lang w:eastAsia="en-US"/>
          </w:rPr>
          <w:t>https://www.london.gov.uk/sites/default/files/mopac_knife_crime_strategy_june_2017.pdf</w:t>
        </w:r>
      </w:hyperlink>
      <w:r w:rsidRPr="00F60DDA">
        <w:rPr>
          <w:rFonts w:eastAsia="Calibri"/>
          <w:color w:val="auto"/>
          <w:sz w:val="24"/>
          <w:szCs w:val="24"/>
          <w:lang w:eastAsia="en-US"/>
        </w:rPr>
        <w:t xml:space="preserve"> (Accessed:</w:t>
      </w:r>
      <w:r w:rsidR="008C7B93" w:rsidRPr="00F60DDA">
        <w:rPr>
          <w:rFonts w:eastAsia="Calibri"/>
          <w:color w:val="auto"/>
          <w:sz w:val="24"/>
          <w:szCs w:val="24"/>
          <w:lang w:eastAsia="en-US"/>
        </w:rPr>
        <w:t xml:space="preserve"> </w:t>
      </w:r>
      <w:r w:rsidR="00715991" w:rsidRPr="00F60DDA">
        <w:rPr>
          <w:rFonts w:eastAsia="Calibri"/>
          <w:color w:val="auto"/>
          <w:sz w:val="24"/>
          <w:szCs w:val="24"/>
          <w:lang w:eastAsia="en-US"/>
        </w:rPr>
        <w:t>15th July 2022).</w:t>
      </w:r>
    </w:p>
    <w:p w14:paraId="2F618AB8" w14:textId="0260ECF1" w:rsidR="00EE315D" w:rsidRPr="00F60DDA" w:rsidRDefault="00172C06" w:rsidP="00F521A5">
      <w:pPr>
        <w:spacing w:line="276" w:lineRule="auto"/>
        <w:rPr>
          <w:sz w:val="24"/>
          <w:szCs w:val="24"/>
        </w:rPr>
      </w:pPr>
      <w:r w:rsidRPr="00F60DDA">
        <w:rPr>
          <w:sz w:val="24"/>
          <w:szCs w:val="24"/>
        </w:rPr>
        <w:t xml:space="preserve">Grove, </w:t>
      </w:r>
      <w:r w:rsidR="008C7B93" w:rsidRPr="00F60DDA">
        <w:rPr>
          <w:sz w:val="24"/>
          <w:szCs w:val="24"/>
        </w:rPr>
        <w:t>L., Farrell, G., Farrington, D. and</w:t>
      </w:r>
      <w:r w:rsidR="00715991" w:rsidRPr="00F60DDA">
        <w:rPr>
          <w:sz w:val="24"/>
          <w:szCs w:val="24"/>
        </w:rPr>
        <w:t xml:space="preserve"> Johnson, D. (2012) </w:t>
      </w:r>
      <w:r w:rsidRPr="00F60DDA">
        <w:rPr>
          <w:i/>
          <w:sz w:val="24"/>
          <w:szCs w:val="24"/>
        </w:rPr>
        <w:t>Preventing Repeat Vic</w:t>
      </w:r>
      <w:r w:rsidR="00715991" w:rsidRPr="00F60DDA">
        <w:rPr>
          <w:i/>
          <w:sz w:val="24"/>
          <w:szCs w:val="24"/>
        </w:rPr>
        <w:t xml:space="preserve">timization: A Systematic Review. National Council for Crime Prevention </w:t>
      </w:r>
      <w:r w:rsidR="00715991" w:rsidRPr="00F60DDA">
        <w:rPr>
          <w:sz w:val="24"/>
          <w:szCs w:val="24"/>
        </w:rPr>
        <w:t xml:space="preserve">[Online]. </w:t>
      </w:r>
      <w:r w:rsidRPr="00F60DDA">
        <w:rPr>
          <w:sz w:val="24"/>
          <w:szCs w:val="24"/>
        </w:rPr>
        <w:lastRenderedPageBreak/>
        <w:t xml:space="preserve">Available at: </w:t>
      </w:r>
      <w:hyperlink r:id="rId37" w:history="1">
        <w:r w:rsidRPr="00F60DDA">
          <w:rPr>
            <w:rStyle w:val="Hyperlink"/>
            <w:sz w:val="24"/>
            <w:szCs w:val="24"/>
          </w:rPr>
          <w:t>https://eprints.whiterose.ac.uk/116406/1/Grove%20et%20al%202012%20Preventing%20Repeat%20Victimization%20-%20A%20Systematic%20Review%20(Bra).pdf</w:t>
        </w:r>
      </w:hyperlink>
      <w:r w:rsidR="00715991" w:rsidRPr="00F60DDA">
        <w:rPr>
          <w:sz w:val="24"/>
          <w:szCs w:val="24"/>
        </w:rPr>
        <w:t xml:space="preserve"> (Accessed: 10</w:t>
      </w:r>
      <w:r w:rsidR="00715991" w:rsidRPr="00F60DDA">
        <w:rPr>
          <w:sz w:val="24"/>
          <w:szCs w:val="24"/>
          <w:vertAlign w:val="superscript"/>
        </w:rPr>
        <w:t>th</w:t>
      </w:r>
      <w:r w:rsidR="00715991" w:rsidRPr="00F60DDA">
        <w:rPr>
          <w:sz w:val="24"/>
          <w:szCs w:val="24"/>
        </w:rPr>
        <w:t xml:space="preserve"> July </w:t>
      </w:r>
      <w:r w:rsidRPr="00F60DDA">
        <w:rPr>
          <w:sz w:val="24"/>
          <w:szCs w:val="24"/>
        </w:rPr>
        <w:t>2022).</w:t>
      </w:r>
    </w:p>
    <w:p w14:paraId="5191BD88" w14:textId="5706C230" w:rsidR="00172C06" w:rsidRPr="00F60DDA" w:rsidRDefault="00172C06" w:rsidP="00F521A5">
      <w:pPr>
        <w:spacing w:line="276" w:lineRule="auto"/>
        <w:rPr>
          <w:sz w:val="24"/>
          <w:szCs w:val="24"/>
        </w:rPr>
      </w:pPr>
    </w:p>
    <w:p w14:paraId="5F20EA8A" w14:textId="3E7DE548" w:rsidR="00172C06" w:rsidRDefault="00172C06" w:rsidP="00F521A5">
      <w:pPr>
        <w:spacing w:line="276" w:lineRule="auto"/>
        <w:rPr>
          <w:sz w:val="24"/>
          <w:szCs w:val="24"/>
        </w:rPr>
      </w:pPr>
      <w:r w:rsidRPr="00F60DDA">
        <w:rPr>
          <w:sz w:val="24"/>
          <w:szCs w:val="24"/>
        </w:rPr>
        <w:t xml:space="preserve">Hampshire Safeguarding Adults Board (2020) </w:t>
      </w:r>
      <w:r w:rsidRPr="00F60DDA">
        <w:rPr>
          <w:i/>
          <w:sz w:val="24"/>
          <w:szCs w:val="24"/>
        </w:rPr>
        <w:t xml:space="preserve">Learning from Experience Database - Reviews from other Local Authority Areas. </w:t>
      </w:r>
      <w:r w:rsidRPr="00F60DDA">
        <w:rPr>
          <w:sz w:val="24"/>
          <w:szCs w:val="24"/>
        </w:rPr>
        <w:t xml:space="preserve">Available at: </w:t>
      </w:r>
      <w:hyperlink r:id="rId38" w:history="1">
        <w:r w:rsidRPr="00F60DDA">
          <w:rPr>
            <w:rStyle w:val="Hyperlink"/>
            <w:sz w:val="24"/>
            <w:szCs w:val="24"/>
          </w:rPr>
          <w:t>https://www.hampshiresab.org.uk/learning-from-experience-database/serious-case-reviews/</w:t>
        </w:r>
      </w:hyperlink>
      <w:r w:rsidR="00715991" w:rsidRPr="00F60DDA">
        <w:rPr>
          <w:sz w:val="24"/>
          <w:szCs w:val="24"/>
        </w:rPr>
        <w:t xml:space="preserve"> (Accessed: 1</w:t>
      </w:r>
      <w:r w:rsidRPr="00F60DDA">
        <w:rPr>
          <w:sz w:val="24"/>
          <w:szCs w:val="24"/>
        </w:rPr>
        <w:t>0</w:t>
      </w:r>
      <w:r w:rsidRPr="00F60DDA">
        <w:rPr>
          <w:sz w:val="24"/>
          <w:szCs w:val="24"/>
          <w:vertAlign w:val="superscript"/>
        </w:rPr>
        <w:t>th</w:t>
      </w:r>
      <w:r w:rsidRPr="00F60DDA">
        <w:rPr>
          <w:sz w:val="24"/>
          <w:szCs w:val="24"/>
        </w:rPr>
        <w:t xml:space="preserve"> July 2022)</w:t>
      </w:r>
      <w:r w:rsidR="00D36369">
        <w:rPr>
          <w:sz w:val="24"/>
          <w:szCs w:val="24"/>
        </w:rPr>
        <w:t>.</w:t>
      </w:r>
    </w:p>
    <w:p w14:paraId="4F96EDB9" w14:textId="700FAB4F" w:rsidR="00D36369" w:rsidRPr="00F60DDA" w:rsidRDefault="00D36369" w:rsidP="00F521A5">
      <w:pPr>
        <w:spacing w:line="276" w:lineRule="auto"/>
        <w:rPr>
          <w:sz w:val="24"/>
          <w:szCs w:val="24"/>
        </w:rPr>
      </w:pPr>
    </w:p>
    <w:p w14:paraId="7D37DDA5" w14:textId="05DD0AC5" w:rsidR="00D36369" w:rsidRPr="00F60DDA" w:rsidRDefault="00D36369" w:rsidP="00F521A5">
      <w:pPr>
        <w:spacing w:line="276" w:lineRule="auto"/>
        <w:rPr>
          <w:sz w:val="24"/>
          <w:szCs w:val="24"/>
        </w:rPr>
      </w:pPr>
      <w:proofErr w:type="spellStart"/>
      <w:r w:rsidRPr="00F60DDA">
        <w:rPr>
          <w:sz w:val="24"/>
          <w:szCs w:val="24"/>
        </w:rPr>
        <w:t>Hingst</w:t>
      </w:r>
      <w:proofErr w:type="spellEnd"/>
      <w:r w:rsidRPr="00F60DDA">
        <w:rPr>
          <w:sz w:val="24"/>
          <w:szCs w:val="24"/>
        </w:rPr>
        <w:t xml:space="preserve">, R, D. (2006) </w:t>
      </w:r>
      <w:r w:rsidRPr="00D36369">
        <w:rPr>
          <w:i/>
          <w:sz w:val="24"/>
          <w:szCs w:val="24"/>
        </w:rPr>
        <w:t>Tuckman's theory of group development in a call centre context: does it still work?</w:t>
      </w:r>
      <w:r>
        <w:rPr>
          <w:sz w:val="24"/>
          <w:szCs w:val="24"/>
        </w:rPr>
        <w:t xml:space="preserve">. </w:t>
      </w:r>
      <w:r w:rsidRPr="00F60DDA">
        <w:rPr>
          <w:sz w:val="24"/>
          <w:szCs w:val="24"/>
        </w:rPr>
        <w:t xml:space="preserve">Available at: </w:t>
      </w:r>
      <w:hyperlink r:id="rId39" w:history="1">
        <w:r w:rsidRPr="00F60DDA">
          <w:rPr>
            <w:color w:val="0000FF"/>
            <w:sz w:val="24"/>
            <w:szCs w:val="24"/>
            <w:u w:val="single"/>
          </w:rPr>
          <w:t>(PDF) Tuckman's theory of group development in a call centre context: does it still work? (researchgate.net)</w:t>
        </w:r>
      </w:hyperlink>
      <w:r w:rsidRPr="00F60DDA">
        <w:rPr>
          <w:sz w:val="24"/>
          <w:szCs w:val="24"/>
        </w:rPr>
        <w:t xml:space="preserve"> (Accessed: 24</w:t>
      </w:r>
      <w:r w:rsidRPr="00F60DDA">
        <w:rPr>
          <w:sz w:val="24"/>
          <w:szCs w:val="24"/>
          <w:vertAlign w:val="superscript"/>
        </w:rPr>
        <w:t>th</w:t>
      </w:r>
      <w:r>
        <w:rPr>
          <w:sz w:val="24"/>
          <w:szCs w:val="24"/>
        </w:rPr>
        <w:t xml:space="preserve"> June 2022).</w:t>
      </w:r>
    </w:p>
    <w:p w14:paraId="46865836" w14:textId="2948E55D" w:rsidR="002E10C3" w:rsidRPr="00F60DDA" w:rsidRDefault="002E10C3" w:rsidP="00F521A5">
      <w:pPr>
        <w:spacing w:line="276" w:lineRule="auto"/>
        <w:rPr>
          <w:sz w:val="24"/>
          <w:szCs w:val="24"/>
        </w:rPr>
      </w:pPr>
    </w:p>
    <w:p w14:paraId="662EDD1A" w14:textId="7F53A749" w:rsidR="002E10C3" w:rsidRPr="00F60DDA" w:rsidRDefault="002E10C3" w:rsidP="00F521A5">
      <w:pPr>
        <w:tabs>
          <w:tab w:val="left" w:pos="1215"/>
        </w:tabs>
        <w:overflowPunct/>
        <w:autoSpaceDE/>
        <w:autoSpaceDN/>
        <w:adjustRightInd/>
        <w:spacing w:after="160" w:line="276" w:lineRule="auto"/>
        <w:textAlignment w:val="auto"/>
        <w:rPr>
          <w:rFonts w:eastAsia="Calibri"/>
          <w:color w:val="auto"/>
          <w:sz w:val="24"/>
          <w:szCs w:val="24"/>
          <w:lang w:eastAsia="en-US"/>
        </w:rPr>
      </w:pPr>
      <w:r w:rsidRPr="00F60DDA">
        <w:rPr>
          <w:rFonts w:eastAsia="Calibri"/>
          <w:color w:val="auto"/>
          <w:sz w:val="24"/>
          <w:szCs w:val="24"/>
          <w:lang w:eastAsia="en-US"/>
        </w:rPr>
        <w:t xml:space="preserve">HMICFRS (2018) </w:t>
      </w:r>
      <w:r w:rsidRPr="00F60DDA">
        <w:rPr>
          <w:rFonts w:eastAsia="Calibri"/>
          <w:i/>
          <w:color w:val="auto"/>
          <w:sz w:val="24"/>
          <w:szCs w:val="24"/>
          <w:lang w:eastAsia="en-US"/>
        </w:rPr>
        <w:t>The Joint emergency service interoperability programme.</w:t>
      </w:r>
      <w:r w:rsidRPr="00F60DDA">
        <w:rPr>
          <w:rFonts w:eastAsia="Calibri"/>
          <w:color w:val="auto"/>
          <w:sz w:val="24"/>
          <w:szCs w:val="24"/>
          <w:lang w:eastAsia="en-US"/>
        </w:rPr>
        <w:t xml:space="preserve"> Available at:</w:t>
      </w:r>
      <w:r w:rsidR="00715991" w:rsidRPr="00F60DDA">
        <w:rPr>
          <w:rFonts w:eastAsia="Calibri"/>
          <w:color w:val="auto"/>
          <w:sz w:val="24"/>
          <w:szCs w:val="24"/>
          <w:lang w:eastAsia="en-US"/>
        </w:rPr>
        <w:t xml:space="preserve"> </w:t>
      </w:r>
      <w:hyperlink r:id="rId40" w:history="1">
        <w:r w:rsidRPr="00F60DDA">
          <w:rPr>
            <w:rFonts w:eastAsia="Calibri"/>
            <w:color w:val="0563C1"/>
            <w:sz w:val="24"/>
            <w:szCs w:val="24"/>
            <w:u w:val="single"/>
            <w:lang w:eastAsia="en-US"/>
          </w:rPr>
          <w:t>https://justiceinspectorates.gov.uk/hmicfrs/our-work/article/joint-emergency-services-interoperability-programme</w:t>
        </w:r>
      </w:hyperlink>
      <w:r w:rsidRPr="00F60DDA">
        <w:rPr>
          <w:rFonts w:eastAsia="Calibri"/>
          <w:color w:val="auto"/>
          <w:sz w:val="24"/>
          <w:szCs w:val="24"/>
          <w:lang w:eastAsia="en-US"/>
        </w:rPr>
        <w:t xml:space="preserve"> (Accessed: 10</w:t>
      </w:r>
      <w:r w:rsidRPr="00F60DDA">
        <w:rPr>
          <w:rFonts w:eastAsia="Calibri"/>
          <w:color w:val="auto"/>
          <w:sz w:val="24"/>
          <w:szCs w:val="24"/>
          <w:vertAlign w:val="superscript"/>
          <w:lang w:eastAsia="en-US"/>
        </w:rPr>
        <w:t>th</w:t>
      </w:r>
      <w:r w:rsidR="00715991" w:rsidRPr="00F60DDA">
        <w:rPr>
          <w:rFonts w:eastAsia="Calibri"/>
          <w:color w:val="auto"/>
          <w:sz w:val="24"/>
          <w:szCs w:val="24"/>
          <w:lang w:eastAsia="en-US"/>
        </w:rPr>
        <w:t xml:space="preserve"> July 2022)</w:t>
      </w:r>
    </w:p>
    <w:p w14:paraId="54280098" w14:textId="75EC435B" w:rsidR="00EE315D" w:rsidRPr="00F60DDA" w:rsidRDefault="00172C06" w:rsidP="00F521A5">
      <w:pPr>
        <w:spacing w:line="276" w:lineRule="auto"/>
        <w:rPr>
          <w:sz w:val="24"/>
          <w:szCs w:val="24"/>
        </w:rPr>
      </w:pPr>
      <w:r w:rsidRPr="00F60DDA">
        <w:rPr>
          <w:sz w:val="24"/>
          <w:szCs w:val="24"/>
        </w:rPr>
        <w:t xml:space="preserve">Home Office (2014) </w:t>
      </w:r>
      <w:r w:rsidRPr="00F60DDA">
        <w:rPr>
          <w:i/>
          <w:sz w:val="24"/>
          <w:szCs w:val="24"/>
        </w:rPr>
        <w:t>Supporting vulnerable people who encounter the police.</w:t>
      </w:r>
      <w:r w:rsidRPr="00F60DDA">
        <w:rPr>
          <w:sz w:val="24"/>
          <w:szCs w:val="24"/>
        </w:rPr>
        <w:t xml:space="preserve"> Available at:</w:t>
      </w:r>
      <w:hyperlink r:id="rId41" w:history="1">
        <w:r w:rsidR="00715991" w:rsidRPr="00F60DDA">
          <w:rPr>
            <w:rStyle w:val="Hyperlink"/>
            <w:sz w:val="24"/>
            <w:szCs w:val="24"/>
          </w:rPr>
          <w:t xml:space="preserve"> https://assets.publishing.service.gov.uk/government/uploads/system/uploads/attachment_data/file/405397/6.379_Supporting_guidance_web_doc_v3.pdf</w:t>
        </w:r>
      </w:hyperlink>
      <w:r w:rsidRPr="00F60DDA">
        <w:rPr>
          <w:sz w:val="24"/>
          <w:szCs w:val="24"/>
        </w:rPr>
        <w:t xml:space="preserve"> (Accessed 19</w:t>
      </w:r>
      <w:r w:rsidRPr="00F60DDA">
        <w:rPr>
          <w:sz w:val="24"/>
          <w:szCs w:val="24"/>
          <w:vertAlign w:val="superscript"/>
        </w:rPr>
        <w:t>th</w:t>
      </w:r>
      <w:r w:rsidR="00715991" w:rsidRPr="00F60DDA">
        <w:rPr>
          <w:sz w:val="24"/>
          <w:szCs w:val="24"/>
        </w:rPr>
        <w:t xml:space="preserve"> July 2022).</w:t>
      </w:r>
    </w:p>
    <w:p w14:paraId="03E0FEFC" w14:textId="77777777" w:rsidR="00715991" w:rsidRPr="00F60DDA" w:rsidRDefault="00715991" w:rsidP="00F521A5">
      <w:pPr>
        <w:spacing w:line="276" w:lineRule="auto"/>
        <w:rPr>
          <w:sz w:val="24"/>
          <w:szCs w:val="24"/>
        </w:rPr>
      </w:pPr>
    </w:p>
    <w:p w14:paraId="6115211E" w14:textId="1D138A3D" w:rsidR="000E45CA" w:rsidRPr="00F60DDA" w:rsidRDefault="00EE315D" w:rsidP="00F521A5">
      <w:pPr>
        <w:overflowPunct/>
        <w:autoSpaceDE/>
        <w:autoSpaceDN/>
        <w:adjustRightInd/>
        <w:spacing w:after="160" w:line="276" w:lineRule="auto"/>
        <w:textAlignment w:val="auto"/>
        <w:rPr>
          <w:rFonts w:eastAsia="Calibri"/>
          <w:color w:val="auto"/>
          <w:sz w:val="24"/>
          <w:szCs w:val="24"/>
          <w:lang w:eastAsia="en-US"/>
        </w:rPr>
      </w:pPr>
      <w:r w:rsidRPr="00F60DDA">
        <w:rPr>
          <w:rFonts w:eastAsia="Calibri"/>
          <w:color w:val="auto"/>
          <w:sz w:val="24"/>
          <w:szCs w:val="24"/>
          <w:lang w:eastAsia="en-US"/>
        </w:rPr>
        <w:t xml:space="preserve">Home Office (2021) </w:t>
      </w:r>
      <w:r w:rsidRPr="00F60DDA">
        <w:rPr>
          <w:rFonts w:eastAsia="Calibri"/>
          <w:i/>
          <w:color w:val="auto"/>
          <w:sz w:val="24"/>
          <w:szCs w:val="24"/>
          <w:lang w:eastAsia="en-US"/>
        </w:rPr>
        <w:t>Government nearly half-way to recruiting 20,000 more officers.</w:t>
      </w:r>
      <w:r w:rsidRPr="00F60DDA">
        <w:rPr>
          <w:rFonts w:eastAsia="Calibri"/>
          <w:color w:val="auto"/>
          <w:sz w:val="24"/>
          <w:szCs w:val="24"/>
          <w:lang w:eastAsia="en-US"/>
        </w:rPr>
        <w:t xml:space="preserve"> Available at: </w:t>
      </w:r>
      <w:hyperlink r:id="rId42" w:history="1">
        <w:r w:rsidRPr="00F60DDA">
          <w:rPr>
            <w:rFonts w:eastAsia="Calibri"/>
            <w:color w:val="0563C1"/>
            <w:sz w:val="24"/>
            <w:szCs w:val="24"/>
            <w:u w:val="single"/>
            <w:lang w:eastAsia="en-US"/>
          </w:rPr>
          <w:t>https://www.gov.uk/government/news/government-nearly-half-way-to-recruiting-20000-more-officers</w:t>
        </w:r>
      </w:hyperlink>
      <w:r w:rsidRPr="00F60DDA">
        <w:rPr>
          <w:rFonts w:eastAsia="Calibri"/>
          <w:color w:val="auto"/>
          <w:sz w:val="24"/>
          <w:szCs w:val="24"/>
          <w:lang w:eastAsia="en-US"/>
        </w:rPr>
        <w:t xml:space="preserve"> (Accessed: 8</w:t>
      </w:r>
      <w:r w:rsidRPr="00F60DDA">
        <w:rPr>
          <w:rFonts w:eastAsia="Calibri"/>
          <w:color w:val="auto"/>
          <w:sz w:val="24"/>
          <w:szCs w:val="24"/>
          <w:vertAlign w:val="superscript"/>
          <w:lang w:eastAsia="en-US"/>
        </w:rPr>
        <w:t>th</w:t>
      </w:r>
      <w:r w:rsidR="00715991" w:rsidRPr="00F60DDA">
        <w:rPr>
          <w:rFonts w:eastAsia="Calibri"/>
          <w:color w:val="auto"/>
          <w:sz w:val="24"/>
          <w:szCs w:val="24"/>
          <w:lang w:eastAsia="en-US"/>
        </w:rPr>
        <w:t xml:space="preserve"> July 2022).</w:t>
      </w:r>
    </w:p>
    <w:p w14:paraId="4F5B21FF" w14:textId="2BA2DBFC" w:rsidR="00805D2A" w:rsidRPr="00F60DDA" w:rsidRDefault="000E45CA" w:rsidP="00F521A5">
      <w:pPr>
        <w:overflowPunct/>
        <w:autoSpaceDE/>
        <w:autoSpaceDN/>
        <w:adjustRightInd/>
        <w:spacing w:after="160" w:line="276" w:lineRule="auto"/>
        <w:textAlignment w:val="auto"/>
        <w:rPr>
          <w:rFonts w:eastAsia="Calibri"/>
          <w:color w:val="auto"/>
          <w:sz w:val="24"/>
          <w:szCs w:val="24"/>
          <w:lang w:eastAsia="en-US"/>
        </w:rPr>
      </w:pPr>
      <w:r w:rsidRPr="00F60DDA">
        <w:rPr>
          <w:rFonts w:eastAsia="Calibri"/>
          <w:color w:val="auto"/>
          <w:sz w:val="24"/>
          <w:szCs w:val="24"/>
          <w:lang w:eastAsia="en-US"/>
        </w:rPr>
        <w:t>Institute for government (2019</w:t>
      </w:r>
      <w:r w:rsidRPr="00F60DDA">
        <w:rPr>
          <w:rFonts w:eastAsia="Calibri"/>
          <w:i/>
          <w:color w:val="auto"/>
          <w:sz w:val="24"/>
          <w:szCs w:val="24"/>
          <w:lang w:eastAsia="en-US"/>
        </w:rPr>
        <w:t>) Performance tracker 2019: Police.</w:t>
      </w:r>
      <w:r w:rsidRPr="00F60DDA">
        <w:rPr>
          <w:rFonts w:eastAsia="Calibri"/>
          <w:color w:val="auto"/>
          <w:sz w:val="24"/>
          <w:szCs w:val="24"/>
          <w:lang w:eastAsia="en-US"/>
        </w:rPr>
        <w:t xml:space="preserve"> Available at: </w:t>
      </w:r>
      <w:r w:rsidRPr="00F60DDA">
        <w:rPr>
          <w:rFonts w:eastAsia="Calibri"/>
          <w:color w:val="2E74B5"/>
          <w:sz w:val="24"/>
          <w:szCs w:val="24"/>
          <w:lang w:eastAsia="en-US"/>
        </w:rPr>
        <w:t xml:space="preserve"> </w:t>
      </w:r>
      <w:r w:rsidRPr="00F60DDA">
        <w:rPr>
          <w:rFonts w:eastAsia="Calibri"/>
          <w:color w:val="034990"/>
          <w:sz w:val="24"/>
          <w:szCs w:val="24"/>
          <w:u w:val="single"/>
          <w:lang w:eastAsia="en-US"/>
        </w:rPr>
        <w:t>https://www.Instituteforgovernment.org.uk</w:t>
      </w:r>
      <w:r w:rsidRPr="00F60DDA">
        <w:rPr>
          <w:rFonts w:eastAsia="Calibri"/>
          <w:color w:val="2E74B5"/>
          <w:sz w:val="24"/>
          <w:szCs w:val="24"/>
          <w:lang w:eastAsia="en-US"/>
        </w:rPr>
        <w:t xml:space="preserve"> </w:t>
      </w:r>
      <w:r w:rsidRPr="00F60DDA">
        <w:rPr>
          <w:rFonts w:eastAsia="Calibri"/>
          <w:color w:val="auto"/>
          <w:sz w:val="24"/>
          <w:szCs w:val="24"/>
          <w:lang w:eastAsia="en-US"/>
        </w:rPr>
        <w:t>(Accessed: 30</w:t>
      </w:r>
      <w:r w:rsidRPr="00F60DDA">
        <w:rPr>
          <w:rFonts w:eastAsia="Calibri"/>
          <w:color w:val="auto"/>
          <w:sz w:val="24"/>
          <w:szCs w:val="24"/>
          <w:vertAlign w:val="superscript"/>
          <w:lang w:eastAsia="en-US"/>
        </w:rPr>
        <w:t>th</w:t>
      </w:r>
      <w:r w:rsidR="00715991" w:rsidRPr="00F60DDA">
        <w:rPr>
          <w:rFonts w:eastAsia="Calibri"/>
          <w:color w:val="auto"/>
          <w:sz w:val="24"/>
          <w:szCs w:val="24"/>
          <w:lang w:eastAsia="en-US"/>
        </w:rPr>
        <w:t xml:space="preserve"> June 2022).</w:t>
      </w:r>
    </w:p>
    <w:p w14:paraId="5926EEF2" w14:textId="361491C2" w:rsidR="004A2F20" w:rsidRPr="004A2F20" w:rsidRDefault="00805D2A" w:rsidP="00F521A5">
      <w:pPr>
        <w:overflowPunct/>
        <w:autoSpaceDE/>
        <w:autoSpaceDN/>
        <w:adjustRightInd/>
        <w:spacing w:after="160" w:line="276" w:lineRule="auto"/>
        <w:textAlignment w:val="auto"/>
        <w:rPr>
          <w:rFonts w:eastAsia="Calibri"/>
          <w:color w:val="auto"/>
          <w:sz w:val="24"/>
          <w:szCs w:val="24"/>
          <w:lang w:eastAsia="en-US"/>
        </w:rPr>
      </w:pPr>
      <w:r w:rsidRPr="00F60DDA">
        <w:rPr>
          <w:rFonts w:eastAsia="Calibri"/>
          <w:color w:val="auto"/>
          <w:sz w:val="24"/>
          <w:szCs w:val="24"/>
          <w:lang w:eastAsia="en-US"/>
        </w:rPr>
        <w:t xml:space="preserve">JESIP (2022) </w:t>
      </w:r>
      <w:r w:rsidRPr="00F60DDA">
        <w:rPr>
          <w:rFonts w:eastAsia="Calibri"/>
          <w:i/>
          <w:color w:val="auto"/>
          <w:sz w:val="24"/>
          <w:szCs w:val="24"/>
          <w:lang w:eastAsia="en-US"/>
        </w:rPr>
        <w:t>JESIP: Working together, saving lives.</w:t>
      </w:r>
      <w:r w:rsidRPr="00F60DDA">
        <w:rPr>
          <w:rFonts w:eastAsia="Calibri"/>
          <w:color w:val="auto"/>
          <w:sz w:val="24"/>
          <w:szCs w:val="24"/>
          <w:lang w:eastAsia="en-US"/>
        </w:rPr>
        <w:t xml:space="preserve"> Available at:</w:t>
      </w:r>
      <w:r w:rsidR="00715991" w:rsidRPr="00F60DDA">
        <w:rPr>
          <w:rFonts w:eastAsia="Calibri"/>
          <w:color w:val="auto"/>
          <w:sz w:val="24"/>
          <w:szCs w:val="24"/>
          <w:lang w:eastAsia="en-US"/>
        </w:rPr>
        <w:t xml:space="preserve"> </w:t>
      </w:r>
      <w:hyperlink r:id="rId43" w:history="1">
        <w:r w:rsidRPr="00F60DDA">
          <w:rPr>
            <w:rFonts w:eastAsia="Calibri"/>
            <w:color w:val="0563C1"/>
            <w:sz w:val="24"/>
            <w:szCs w:val="24"/>
            <w:u w:val="single"/>
            <w:lang w:eastAsia="en-US"/>
          </w:rPr>
          <w:t>https://jesip.org.uk</w:t>
        </w:r>
      </w:hyperlink>
      <w:r w:rsidRPr="00F60DDA">
        <w:rPr>
          <w:rFonts w:eastAsia="Calibri"/>
          <w:color w:val="auto"/>
          <w:sz w:val="24"/>
          <w:szCs w:val="24"/>
          <w:lang w:eastAsia="en-US"/>
        </w:rPr>
        <w:t xml:space="preserve"> (Accessed: 2</w:t>
      </w:r>
      <w:r w:rsidRPr="00F60DDA">
        <w:rPr>
          <w:rFonts w:eastAsia="Calibri"/>
          <w:color w:val="auto"/>
          <w:sz w:val="24"/>
          <w:szCs w:val="24"/>
          <w:vertAlign w:val="superscript"/>
          <w:lang w:eastAsia="en-US"/>
        </w:rPr>
        <w:t>nd</w:t>
      </w:r>
      <w:r w:rsidRPr="00F60DDA">
        <w:rPr>
          <w:rFonts w:eastAsia="Calibri"/>
          <w:color w:val="auto"/>
          <w:sz w:val="24"/>
          <w:szCs w:val="24"/>
          <w:lang w:eastAsia="en-US"/>
        </w:rPr>
        <w:t xml:space="preserve"> July 2022).</w:t>
      </w:r>
    </w:p>
    <w:p w14:paraId="4DAF41AC" w14:textId="43976AAA" w:rsidR="004A2F20" w:rsidRDefault="004A2F20" w:rsidP="00F521A5">
      <w:pPr>
        <w:spacing w:line="276" w:lineRule="auto"/>
        <w:rPr>
          <w:sz w:val="24"/>
          <w:szCs w:val="24"/>
        </w:rPr>
      </w:pPr>
      <w:proofErr w:type="spellStart"/>
      <w:r w:rsidRPr="00F60DDA">
        <w:rPr>
          <w:sz w:val="24"/>
          <w:szCs w:val="24"/>
        </w:rPr>
        <w:t>Katzenbach</w:t>
      </w:r>
      <w:proofErr w:type="spellEnd"/>
      <w:r w:rsidRPr="00F60DDA">
        <w:rPr>
          <w:sz w:val="24"/>
          <w:szCs w:val="24"/>
        </w:rPr>
        <w:t>, R, J and Smith, K. D</w:t>
      </w:r>
      <w:r>
        <w:rPr>
          <w:sz w:val="24"/>
          <w:szCs w:val="24"/>
        </w:rPr>
        <w:t xml:space="preserve"> (1993) </w:t>
      </w:r>
      <w:r w:rsidRPr="004A2F20">
        <w:rPr>
          <w:i/>
          <w:sz w:val="24"/>
          <w:szCs w:val="24"/>
        </w:rPr>
        <w:t>The Discipline of Teams.</w:t>
      </w:r>
      <w:r>
        <w:rPr>
          <w:sz w:val="24"/>
          <w:szCs w:val="24"/>
        </w:rPr>
        <w:t xml:space="preserve"> </w:t>
      </w:r>
      <w:r w:rsidRPr="00F60DDA">
        <w:rPr>
          <w:sz w:val="24"/>
          <w:szCs w:val="24"/>
        </w:rPr>
        <w:t xml:space="preserve">Available at: </w:t>
      </w:r>
      <w:hyperlink r:id="rId44" w:history="1">
        <w:r w:rsidRPr="00011ABF">
          <w:rPr>
            <w:rStyle w:val="Hyperlink"/>
            <w:sz w:val="24"/>
            <w:szCs w:val="24"/>
          </w:rPr>
          <w:t>https://hbr.org/1993/03/the-discipline-of-teams-2</w:t>
        </w:r>
      </w:hyperlink>
      <w:r>
        <w:rPr>
          <w:sz w:val="24"/>
          <w:szCs w:val="24"/>
        </w:rPr>
        <w:t xml:space="preserve"> </w:t>
      </w:r>
      <w:r w:rsidRPr="00F60DDA">
        <w:rPr>
          <w:sz w:val="24"/>
          <w:szCs w:val="24"/>
        </w:rPr>
        <w:t>(Accessed: 3</w:t>
      </w:r>
      <w:r w:rsidRPr="00F60DDA">
        <w:rPr>
          <w:sz w:val="24"/>
          <w:szCs w:val="24"/>
          <w:vertAlign w:val="superscript"/>
        </w:rPr>
        <w:t>rd</w:t>
      </w:r>
      <w:r>
        <w:rPr>
          <w:sz w:val="24"/>
          <w:szCs w:val="24"/>
        </w:rPr>
        <w:t xml:space="preserve"> July 2022).</w:t>
      </w:r>
    </w:p>
    <w:p w14:paraId="52AB7EC4" w14:textId="77777777" w:rsidR="0076299C" w:rsidRPr="00F60DDA" w:rsidRDefault="0076299C" w:rsidP="00F521A5">
      <w:pPr>
        <w:spacing w:line="276" w:lineRule="auto"/>
        <w:rPr>
          <w:sz w:val="24"/>
          <w:szCs w:val="24"/>
        </w:rPr>
      </w:pPr>
    </w:p>
    <w:p w14:paraId="22E3D693" w14:textId="4D137745" w:rsidR="0076299C" w:rsidRDefault="0076299C" w:rsidP="00F521A5">
      <w:pPr>
        <w:spacing w:line="276" w:lineRule="auto"/>
        <w:rPr>
          <w:sz w:val="24"/>
          <w:szCs w:val="24"/>
        </w:rPr>
      </w:pPr>
      <w:r w:rsidRPr="00F60DDA">
        <w:rPr>
          <w:sz w:val="24"/>
          <w:szCs w:val="24"/>
        </w:rPr>
        <w:t xml:space="preserve">Keeley, J. (2020) </w:t>
      </w:r>
      <w:r w:rsidRPr="0076299C">
        <w:rPr>
          <w:i/>
          <w:sz w:val="24"/>
          <w:szCs w:val="24"/>
        </w:rPr>
        <w:t>Conflict Resolution Training NHS Workbook: Positively confident at work.</w:t>
      </w:r>
      <w:r w:rsidRPr="00F60DDA">
        <w:rPr>
          <w:sz w:val="24"/>
          <w:szCs w:val="24"/>
        </w:rPr>
        <w:t xml:space="preserve"> Available at: </w:t>
      </w:r>
      <w:hyperlink r:id="rId45" w:history="1">
        <w:r w:rsidRPr="00F60DDA">
          <w:rPr>
            <w:rStyle w:val="Hyperlink"/>
            <w:sz w:val="24"/>
            <w:szCs w:val="24"/>
          </w:rPr>
          <w:t>https://www.bromleyhealthcare.org.uk</w:t>
        </w:r>
      </w:hyperlink>
      <w:r w:rsidRPr="00F60DDA">
        <w:rPr>
          <w:sz w:val="24"/>
          <w:szCs w:val="24"/>
        </w:rPr>
        <w:t xml:space="preserve"> (Accessed</w:t>
      </w:r>
      <w:r>
        <w:rPr>
          <w:sz w:val="24"/>
          <w:szCs w:val="24"/>
        </w:rPr>
        <w:t>:</w:t>
      </w:r>
      <w:r w:rsidRPr="00F60DDA">
        <w:rPr>
          <w:sz w:val="24"/>
          <w:szCs w:val="24"/>
        </w:rPr>
        <w:t xml:space="preserve"> 14</w:t>
      </w:r>
      <w:r w:rsidRPr="00F60DDA">
        <w:rPr>
          <w:sz w:val="24"/>
          <w:szCs w:val="24"/>
          <w:vertAlign w:val="superscript"/>
        </w:rPr>
        <w:t>th</w:t>
      </w:r>
      <w:r>
        <w:rPr>
          <w:sz w:val="24"/>
          <w:szCs w:val="24"/>
        </w:rPr>
        <w:t xml:space="preserve"> July 2022).</w:t>
      </w:r>
    </w:p>
    <w:p w14:paraId="577730E2" w14:textId="77777777" w:rsidR="004A2F20" w:rsidRPr="00F60DDA" w:rsidRDefault="004A2F20" w:rsidP="00F521A5">
      <w:pPr>
        <w:spacing w:line="276" w:lineRule="auto"/>
        <w:rPr>
          <w:sz w:val="24"/>
          <w:szCs w:val="24"/>
        </w:rPr>
      </w:pPr>
    </w:p>
    <w:p w14:paraId="1DC70A21" w14:textId="63010F8F" w:rsidR="004A2F20" w:rsidRDefault="004A2F20" w:rsidP="00F521A5">
      <w:pPr>
        <w:spacing w:line="276" w:lineRule="auto"/>
        <w:rPr>
          <w:sz w:val="24"/>
          <w:szCs w:val="24"/>
        </w:rPr>
      </w:pPr>
      <w:r w:rsidRPr="00F60DDA">
        <w:rPr>
          <w:sz w:val="24"/>
          <w:szCs w:val="24"/>
        </w:rPr>
        <w:t xml:space="preserve">Kloss, R. (2018) </w:t>
      </w:r>
      <w:r>
        <w:rPr>
          <w:sz w:val="24"/>
          <w:szCs w:val="24"/>
        </w:rPr>
        <w:t>‘</w:t>
      </w:r>
      <w:r w:rsidRPr="00F60DDA">
        <w:rPr>
          <w:sz w:val="24"/>
          <w:szCs w:val="24"/>
        </w:rPr>
        <w:t>Adding Value to Project Management – The Magic Triangle Meets the “Cultural” Iceberg</w:t>
      </w:r>
      <w:r>
        <w:rPr>
          <w:sz w:val="24"/>
          <w:szCs w:val="24"/>
        </w:rPr>
        <w:t xml:space="preserve">’, </w:t>
      </w:r>
      <w:r w:rsidRPr="004A2F20">
        <w:rPr>
          <w:i/>
          <w:sz w:val="24"/>
          <w:szCs w:val="24"/>
        </w:rPr>
        <w:t>Practical Wisdom and Diversity</w:t>
      </w:r>
      <w:r>
        <w:rPr>
          <w:sz w:val="24"/>
          <w:szCs w:val="24"/>
        </w:rPr>
        <w:t xml:space="preserve">, pp. 205-218. </w:t>
      </w:r>
      <w:r w:rsidRPr="004A2F20">
        <w:rPr>
          <w:i/>
          <w:sz w:val="24"/>
          <w:szCs w:val="24"/>
        </w:rPr>
        <w:t>Springer Link</w:t>
      </w:r>
      <w:r>
        <w:rPr>
          <w:sz w:val="24"/>
          <w:szCs w:val="24"/>
        </w:rPr>
        <w:t xml:space="preserve"> [Online]. </w:t>
      </w:r>
      <w:r w:rsidRPr="00F60DDA">
        <w:rPr>
          <w:sz w:val="24"/>
          <w:szCs w:val="24"/>
        </w:rPr>
        <w:t xml:space="preserve">Available at: </w:t>
      </w:r>
      <w:hyperlink r:id="rId46" w:history="1">
        <w:r w:rsidRPr="00F60DDA">
          <w:rPr>
            <w:rStyle w:val="Hyperlink"/>
            <w:sz w:val="24"/>
            <w:szCs w:val="24"/>
          </w:rPr>
          <w:t>https://link.springer.com/chapter/10.1007/978-3-658-23521-5_11</w:t>
        </w:r>
      </w:hyperlink>
      <w:r w:rsidRPr="00F60DDA">
        <w:rPr>
          <w:sz w:val="24"/>
          <w:szCs w:val="24"/>
        </w:rPr>
        <w:t xml:space="preserve"> (Accessed: 15</w:t>
      </w:r>
      <w:r w:rsidRPr="00F60DDA">
        <w:rPr>
          <w:sz w:val="24"/>
          <w:szCs w:val="24"/>
          <w:vertAlign w:val="superscript"/>
        </w:rPr>
        <w:t>th</w:t>
      </w:r>
      <w:r>
        <w:rPr>
          <w:sz w:val="24"/>
          <w:szCs w:val="24"/>
        </w:rPr>
        <w:t xml:space="preserve"> June 2022).</w:t>
      </w:r>
    </w:p>
    <w:p w14:paraId="08267CA1" w14:textId="77777777" w:rsidR="0076299C" w:rsidRPr="00F60DDA" w:rsidRDefault="0076299C" w:rsidP="00F521A5">
      <w:pPr>
        <w:spacing w:line="276" w:lineRule="auto"/>
        <w:rPr>
          <w:sz w:val="24"/>
          <w:szCs w:val="24"/>
        </w:rPr>
      </w:pPr>
    </w:p>
    <w:p w14:paraId="3ABECA60" w14:textId="2D288026" w:rsidR="0076299C" w:rsidRDefault="0076299C" w:rsidP="00F521A5">
      <w:pPr>
        <w:spacing w:line="276" w:lineRule="auto"/>
        <w:rPr>
          <w:sz w:val="24"/>
          <w:szCs w:val="24"/>
        </w:rPr>
      </w:pPr>
      <w:r w:rsidRPr="00F60DDA">
        <w:rPr>
          <w:sz w:val="24"/>
          <w:szCs w:val="24"/>
        </w:rPr>
        <w:t xml:space="preserve">Lumen (2019) </w:t>
      </w:r>
      <w:r w:rsidRPr="0076299C">
        <w:rPr>
          <w:i/>
          <w:sz w:val="24"/>
          <w:szCs w:val="24"/>
        </w:rPr>
        <w:t>Principles of Management, Conflict within teams.</w:t>
      </w:r>
      <w:r w:rsidRPr="00F60DDA">
        <w:rPr>
          <w:sz w:val="24"/>
          <w:szCs w:val="24"/>
        </w:rPr>
        <w:t xml:space="preserve"> Available at: </w:t>
      </w:r>
      <w:hyperlink r:id="rId47" w:history="1">
        <w:r w:rsidRPr="00011ABF">
          <w:rPr>
            <w:rStyle w:val="Hyperlink"/>
            <w:sz w:val="24"/>
            <w:szCs w:val="24"/>
          </w:rPr>
          <w:t>https://courses.lumenlearning.com</w:t>
        </w:r>
      </w:hyperlink>
      <w:r>
        <w:rPr>
          <w:sz w:val="24"/>
          <w:szCs w:val="24"/>
        </w:rPr>
        <w:t xml:space="preserve"> </w:t>
      </w:r>
      <w:r w:rsidRPr="00F60DDA">
        <w:rPr>
          <w:sz w:val="24"/>
          <w:szCs w:val="24"/>
        </w:rPr>
        <w:t>(Accessed</w:t>
      </w:r>
      <w:r>
        <w:rPr>
          <w:sz w:val="24"/>
          <w:szCs w:val="24"/>
        </w:rPr>
        <w:t>:</w:t>
      </w:r>
      <w:r w:rsidRPr="00F60DDA">
        <w:rPr>
          <w:sz w:val="24"/>
          <w:szCs w:val="24"/>
        </w:rPr>
        <w:t xml:space="preserve"> 2</w:t>
      </w:r>
      <w:r w:rsidRPr="00F60DDA">
        <w:rPr>
          <w:sz w:val="24"/>
          <w:szCs w:val="24"/>
          <w:vertAlign w:val="superscript"/>
        </w:rPr>
        <w:t>nd</w:t>
      </w:r>
      <w:r>
        <w:rPr>
          <w:sz w:val="24"/>
          <w:szCs w:val="24"/>
        </w:rPr>
        <w:t xml:space="preserve"> July 2022).</w:t>
      </w:r>
    </w:p>
    <w:p w14:paraId="7C64C416" w14:textId="77777777" w:rsidR="004A2F20" w:rsidRPr="004A2F20" w:rsidRDefault="004A2F20" w:rsidP="00F521A5">
      <w:pPr>
        <w:spacing w:line="276" w:lineRule="auto"/>
        <w:rPr>
          <w:sz w:val="24"/>
          <w:szCs w:val="24"/>
        </w:rPr>
      </w:pPr>
    </w:p>
    <w:p w14:paraId="65A345CA" w14:textId="5FB5B6B4" w:rsidR="00172C06" w:rsidRDefault="005709C6" w:rsidP="00F521A5">
      <w:pPr>
        <w:overflowPunct/>
        <w:autoSpaceDE/>
        <w:autoSpaceDN/>
        <w:adjustRightInd/>
        <w:spacing w:after="160" w:line="276" w:lineRule="auto"/>
        <w:textAlignment w:val="auto"/>
        <w:rPr>
          <w:rFonts w:eastAsia="Calibri"/>
          <w:color w:val="auto"/>
          <w:sz w:val="24"/>
          <w:szCs w:val="24"/>
          <w:lang w:eastAsia="en-US"/>
        </w:rPr>
      </w:pPr>
      <w:r w:rsidRPr="00F60DDA">
        <w:rPr>
          <w:rFonts w:eastAsia="Calibri"/>
          <w:color w:val="auto"/>
          <w:sz w:val="24"/>
          <w:szCs w:val="24"/>
          <w:lang w:eastAsia="en-US"/>
        </w:rPr>
        <w:t xml:space="preserve">Ministry of Justice (2022) </w:t>
      </w:r>
      <w:r w:rsidRPr="00F60DDA">
        <w:rPr>
          <w:rFonts w:eastAsia="Calibri"/>
          <w:i/>
          <w:color w:val="auto"/>
          <w:sz w:val="24"/>
          <w:szCs w:val="24"/>
          <w:lang w:eastAsia="en-US"/>
        </w:rPr>
        <w:t>Knife and Offensive Weapon Sentencing Statistics: July to September 2021</w:t>
      </w:r>
      <w:r w:rsidR="00715991" w:rsidRPr="00F60DDA">
        <w:rPr>
          <w:rFonts w:eastAsia="Calibri"/>
          <w:i/>
          <w:color w:val="auto"/>
          <w:sz w:val="24"/>
          <w:szCs w:val="24"/>
          <w:lang w:eastAsia="en-US"/>
        </w:rPr>
        <w:t>.</w:t>
      </w:r>
      <w:r w:rsidR="00715991" w:rsidRPr="00F60DDA">
        <w:rPr>
          <w:rFonts w:eastAsia="Calibri"/>
          <w:color w:val="auto"/>
          <w:sz w:val="24"/>
          <w:szCs w:val="24"/>
          <w:lang w:eastAsia="en-US"/>
        </w:rPr>
        <w:t xml:space="preserve"> </w:t>
      </w:r>
      <w:r w:rsidRPr="00F60DDA">
        <w:rPr>
          <w:sz w:val="24"/>
          <w:szCs w:val="24"/>
        </w:rPr>
        <w:t xml:space="preserve">Available at: </w:t>
      </w:r>
      <w:hyperlink r:id="rId48" w:anchor=":~:text=This%20is%20reflected%20in%20the,the%20year%20ending%20September%202021" w:history="1">
        <w:r w:rsidRPr="00F60DDA">
          <w:rPr>
            <w:rFonts w:eastAsia="Calibri"/>
            <w:color w:val="0563C1"/>
            <w:sz w:val="24"/>
            <w:szCs w:val="24"/>
            <w:u w:val="single"/>
            <w:lang w:eastAsia="en-US"/>
          </w:rPr>
          <w:t>https://www.gov.uk/government/statistics/knife-and-offensive-weapon-sentencing-statistics-july-to-september-2021#:~:text=This%20is%20reflected%20in%20the,the%20year%20ending%20September%202021</w:t>
        </w:r>
      </w:hyperlink>
      <w:r w:rsidRPr="00F60DDA">
        <w:rPr>
          <w:rFonts w:eastAsia="Calibri"/>
          <w:color w:val="auto"/>
          <w:sz w:val="24"/>
          <w:szCs w:val="24"/>
          <w:lang w:eastAsia="en-US"/>
        </w:rPr>
        <w:t>. (Accessed: 7</w:t>
      </w:r>
      <w:r w:rsidRPr="00F60DDA">
        <w:rPr>
          <w:rFonts w:eastAsia="Calibri"/>
          <w:color w:val="auto"/>
          <w:sz w:val="24"/>
          <w:szCs w:val="24"/>
          <w:vertAlign w:val="superscript"/>
          <w:lang w:eastAsia="en-US"/>
        </w:rPr>
        <w:t>th</w:t>
      </w:r>
      <w:r w:rsidRPr="00F60DDA">
        <w:rPr>
          <w:rFonts w:eastAsia="Calibri"/>
          <w:color w:val="auto"/>
          <w:sz w:val="24"/>
          <w:szCs w:val="24"/>
          <w:lang w:eastAsia="en-US"/>
        </w:rPr>
        <w:t xml:space="preserve"> July 2022).</w:t>
      </w:r>
    </w:p>
    <w:p w14:paraId="32ABCDA6" w14:textId="77777777" w:rsidR="00F60DDA" w:rsidRPr="00F60DDA" w:rsidRDefault="00F60DDA" w:rsidP="00F521A5">
      <w:pPr>
        <w:spacing w:line="276" w:lineRule="auto"/>
        <w:rPr>
          <w:sz w:val="24"/>
          <w:szCs w:val="24"/>
        </w:rPr>
      </w:pPr>
      <w:r w:rsidRPr="00F60DDA">
        <w:rPr>
          <w:sz w:val="24"/>
          <w:szCs w:val="24"/>
        </w:rPr>
        <w:t xml:space="preserve">Moultrie, J. (2016) </w:t>
      </w:r>
      <w:r w:rsidRPr="00F60DDA">
        <w:rPr>
          <w:i/>
          <w:sz w:val="24"/>
          <w:szCs w:val="24"/>
        </w:rPr>
        <w:t>Belbin's team roles.</w:t>
      </w:r>
      <w:r>
        <w:rPr>
          <w:sz w:val="24"/>
          <w:szCs w:val="24"/>
        </w:rPr>
        <w:t xml:space="preserve"> </w:t>
      </w:r>
      <w:r w:rsidRPr="00F60DDA">
        <w:rPr>
          <w:sz w:val="24"/>
          <w:szCs w:val="24"/>
        </w:rPr>
        <w:t xml:space="preserve">Available at: </w:t>
      </w:r>
      <w:hyperlink r:id="rId49" w:history="1">
        <w:r w:rsidRPr="00F60DDA">
          <w:rPr>
            <w:color w:val="0000FF"/>
            <w:sz w:val="24"/>
            <w:szCs w:val="24"/>
            <w:u w:val="single"/>
          </w:rPr>
          <w:t>Belbin's team roles (cam.ac.uk)</w:t>
        </w:r>
      </w:hyperlink>
      <w:r w:rsidRPr="00F60DDA">
        <w:rPr>
          <w:sz w:val="24"/>
          <w:szCs w:val="24"/>
        </w:rPr>
        <w:t xml:space="preserve"> (Accessed: 5</w:t>
      </w:r>
      <w:r w:rsidRPr="00F60DDA">
        <w:rPr>
          <w:sz w:val="24"/>
          <w:szCs w:val="24"/>
          <w:vertAlign w:val="superscript"/>
        </w:rPr>
        <w:t>th</w:t>
      </w:r>
      <w:r w:rsidRPr="00F60DDA">
        <w:rPr>
          <w:sz w:val="24"/>
          <w:szCs w:val="24"/>
        </w:rPr>
        <w:t xml:space="preserve"> July 2022).</w:t>
      </w:r>
    </w:p>
    <w:p w14:paraId="592F0D40" w14:textId="77777777" w:rsidR="00F60DDA" w:rsidRPr="00F60DDA" w:rsidRDefault="00F60DDA" w:rsidP="00F521A5">
      <w:pPr>
        <w:overflowPunct/>
        <w:autoSpaceDE/>
        <w:autoSpaceDN/>
        <w:adjustRightInd/>
        <w:spacing w:after="160" w:line="276" w:lineRule="auto"/>
        <w:textAlignment w:val="auto"/>
        <w:rPr>
          <w:rFonts w:eastAsia="Calibri"/>
          <w:color w:val="auto"/>
          <w:sz w:val="24"/>
          <w:szCs w:val="24"/>
          <w:lang w:eastAsia="en-US"/>
        </w:rPr>
      </w:pPr>
    </w:p>
    <w:p w14:paraId="7283542E" w14:textId="5A480A0A" w:rsidR="004155FB" w:rsidRDefault="00172C06" w:rsidP="00F521A5">
      <w:pPr>
        <w:spacing w:line="276" w:lineRule="auto"/>
        <w:rPr>
          <w:sz w:val="24"/>
          <w:szCs w:val="24"/>
        </w:rPr>
      </w:pPr>
      <w:r w:rsidRPr="00F60DDA">
        <w:rPr>
          <w:sz w:val="24"/>
          <w:szCs w:val="24"/>
        </w:rPr>
        <w:t>Multi Agency Safeguarding Hub (2021</w:t>
      </w:r>
      <w:r w:rsidRPr="00F60DDA">
        <w:rPr>
          <w:i/>
          <w:sz w:val="24"/>
          <w:szCs w:val="24"/>
        </w:rPr>
        <w:t xml:space="preserve">) Cwm </w:t>
      </w:r>
      <w:proofErr w:type="spellStart"/>
      <w:r w:rsidRPr="00F60DDA">
        <w:rPr>
          <w:i/>
          <w:sz w:val="24"/>
          <w:szCs w:val="24"/>
        </w:rPr>
        <w:t>Taf</w:t>
      </w:r>
      <w:proofErr w:type="spellEnd"/>
      <w:r w:rsidRPr="00F60DDA">
        <w:rPr>
          <w:i/>
          <w:sz w:val="24"/>
          <w:szCs w:val="24"/>
        </w:rPr>
        <w:t xml:space="preserve"> </w:t>
      </w:r>
      <w:proofErr w:type="spellStart"/>
      <w:r w:rsidRPr="00F60DDA">
        <w:rPr>
          <w:i/>
          <w:sz w:val="24"/>
          <w:szCs w:val="24"/>
        </w:rPr>
        <w:t>Morgannwg</w:t>
      </w:r>
      <w:proofErr w:type="spellEnd"/>
      <w:r w:rsidRPr="00F60DDA">
        <w:rPr>
          <w:i/>
          <w:sz w:val="24"/>
          <w:szCs w:val="24"/>
        </w:rPr>
        <w:t xml:space="preserve"> </w:t>
      </w:r>
      <w:r w:rsidR="00715991" w:rsidRPr="00F60DDA">
        <w:rPr>
          <w:i/>
          <w:sz w:val="24"/>
          <w:szCs w:val="24"/>
        </w:rPr>
        <w:t xml:space="preserve">Multi-Agency Safeguarding Hubs. </w:t>
      </w:r>
      <w:r w:rsidR="00715991" w:rsidRPr="00F60DDA">
        <w:rPr>
          <w:sz w:val="24"/>
          <w:szCs w:val="24"/>
        </w:rPr>
        <w:t xml:space="preserve">Available at: </w:t>
      </w:r>
      <w:hyperlink r:id="rId50" w:history="1">
        <w:r w:rsidRPr="00F60DDA">
          <w:rPr>
            <w:rStyle w:val="Hyperlink"/>
            <w:sz w:val="24"/>
            <w:szCs w:val="24"/>
          </w:rPr>
          <w:t>https://www.cwmtafmorgannwgsafeguardingboard.co.uk/En/Professionals/MultiAgencySafeguardingHub/MultiAgencySafeguardingHub.aspx</w:t>
        </w:r>
      </w:hyperlink>
      <w:r w:rsidRPr="00F60DDA">
        <w:rPr>
          <w:sz w:val="24"/>
          <w:szCs w:val="24"/>
        </w:rPr>
        <w:t xml:space="preserve"> (Accessed: 20th July 2022).</w:t>
      </w:r>
    </w:p>
    <w:p w14:paraId="18B5FDF2" w14:textId="77777777" w:rsidR="009B0FDA" w:rsidRDefault="009B0FDA" w:rsidP="00F521A5">
      <w:pPr>
        <w:spacing w:line="276" w:lineRule="auto"/>
        <w:rPr>
          <w:i/>
          <w:sz w:val="24"/>
          <w:szCs w:val="24"/>
        </w:rPr>
      </w:pPr>
    </w:p>
    <w:p w14:paraId="45925272" w14:textId="004A329A" w:rsidR="009B0FDA" w:rsidRPr="00F60DDA" w:rsidRDefault="009B0FDA" w:rsidP="00F521A5">
      <w:pPr>
        <w:spacing w:line="276" w:lineRule="auto"/>
        <w:rPr>
          <w:sz w:val="24"/>
          <w:szCs w:val="24"/>
        </w:rPr>
      </w:pPr>
      <w:r w:rsidRPr="00F60DDA">
        <w:rPr>
          <w:sz w:val="24"/>
          <w:szCs w:val="24"/>
        </w:rPr>
        <w:t xml:space="preserve">Myers, P, S. (2013) </w:t>
      </w:r>
      <w:r w:rsidRPr="00F60DDA">
        <w:rPr>
          <w:i/>
          <w:sz w:val="24"/>
          <w:szCs w:val="24"/>
        </w:rPr>
        <w:t>Definition of Team Dynamic.</w:t>
      </w:r>
      <w:r w:rsidRPr="00F60DDA">
        <w:rPr>
          <w:sz w:val="24"/>
          <w:szCs w:val="24"/>
        </w:rPr>
        <w:t xml:space="preserve"> Available at: </w:t>
      </w:r>
      <w:hyperlink r:id="rId51" w:history="1">
        <w:r w:rsidRPr="00F60DDA">
          <w:rPr>
            <w:rStyle w:val="Hyperlink"/>
            <w:sz w:val="24"/>
            <w:szCs w:val="24"/>
          </w:rPr>
          <w:t>https://www.teamtechnology.co.uk/team/dynamics/definition/</w:t>
        </w:r>
      </w:hyperlink>
      <w:r w:rsidRPr="00F60DDA">
        <w:rPr>
          <w:sz w:val="24"/>
          <w:szCs w:val="24"/>
        </w:rPr>
        <w:t xml:space="preserve"> (Accessed</w:t>
      </w:r>
      <w:r>
        <w:rPr>
          <w:sz w:val="24"/>
          <w:szCs w:val="24"/>
        </w:rPr>
        <w:t>:</w:t>
      </w:r>
      <w:r w:rsidRPr="00F60DDA">
        <w:rPr>
          <w:sz w:val="24"/>
          <w:szCs w:val="24"/>
        </w:rPr>
        <w:t xml:space="preserve"> 25</w:t>
      </w:r>
      <w:r w:rsidRPr="00F60DDA">
        <w:rPr>
          <w:sz w:val="24"/>
          <w:szCs w:val="24"/>
          <w:vertAlign w:val="superscript"/>
        </w:rPr>
        <w:t>th</w:t>
      </w:r>
      <w:r w:rsidRPr="00F60DDA">
        <w:rPr>
          <w:sz w:val="24"/>
          <w:szCs w:val="24"/>
        </w:rPr>
        <w:t xml:space="preserve"> June 20</w:t>
      </w:r>
      <w:r>
        <w:rPr>
          <w:sz w:val="24"/>
          <w:szCs w:val="24"/>
        </w:rPr>
        <w:t>2</w:t>
      </w:r>
      <w:r w:rsidRPr="00F60DDA">
        <w:rPr>
          <w:sz w:val="24"/>
          <w:szCs w:val="24"/>
        </w:rPr>
        <w:t>2).</w:t>
      </w:r>
    </w:p>
    <w:p w14:paraId="00229C4E" w14:textId="77777777" w:rsidR="00F60DDA" w:rsidRPr="00F60DDA" w:rsidRDefault="00F60DDA" w:rsidP="00F521A5">
      <w:pPr>
        <w:spacing w:line="276" w:lineRule="auto"/>
        <w:rPr>
          <w:i/>
          <w:sz w:val="24"/>
          <w:szCs w:val="24"/>
        </w:rPr>
      </w:pPr>
    </w:p>
    <w:p w14:paraId="38F574E0" w14:textId="067E2E85" w:rsidR="005709C6" w:rsidRPr="00F60DDA" w:rsidRDefault="00805D2A" w:rsidP="00F521A5">
      <w:pPr>
        <w:overflowPunct/>
        <w:autoSpaceDE/>
        <w:autoSpaceDN/>
        <w:adjustRightInd/>
        <w:spacing w:after="160" w:line="276" w:lineRule="auto"/>
        <w:textAlignment w:val="auto"/>
        <w:rPr>
          <w:rFonts w:eastAsia="Calibri"/>
          <w:color w:val="auto"/>
          <w:sz w:val="24"/>
          <w:szCs w:val="24"/>
          <w:lang w:eastAsia="en-US"/>
        </w:rPr>
      </w:pPr>
      <w:proofErr w:type="spellStart"/>
      <w:r w:rsidRPr="00F60DDA">
        <w:rPr>
          <w:rFonts w:eastAsia="Calibri"/>
          <w:color w:val="auto"/>
          <w:sz w:val="24"/>
          <w:szCs w:val="24"/>
          <w:lang w:eastAsia="en-US"/>
        </w:rPr>
        <w:t>Nimmons</w:t>
      </w:r>
      <w:proofErr w:type="spellEnd"/>
      <w:r w:rsidRPr="00F60DDA">
        <w:rPr>
          <w:rFonts w:eastAsia="Calibri"/>
          <w:color w:val="auto"/>
          <w:sz w:val="24"/>
          <w:szCs w:val="24"/>
          <w:lang w:eastAsia="en-US"/>
        </w:rPr>
        <w:t xml:space="preserve">, S. (2017) </w:t>
      </w:r>
      <w:r w:rsidRPr="00F60DDA">
        <w:rPr>
          <w:rFonts w:eastAsia="Calibri"/>
          <w:i/>
          <w:color w:val="auto"/>
          <w:sz w:val="24"/>
          <w:szCs w:val="24"/>
          <w:lang w:eastAsia="en-US"/>
        </w:rPr>
        <w:t>Policing in the UK: Understanding ap</w:t>
      </w:r>
      <w:r w:rsidR="004155FB" w:rsidRPr="00F60DDA">
        <w:rPr>
          <w:rFonts w:eastAsia="Calibri"/>
          <w:i/>
          <w:color w:val="auto"/>
          <w:sz w:val="24"/>
          <w:szCs w:val="24"/>
          <w:lang w:eastAsia="en-US"/>
        </w:rPr>
        <w:t>proaches to policing in the UK.</w:t>
      </w:r>
      <w:r w:rsidR="004155FB" w:rsidRPr="00F60DDA">
        <w:rPr>
          <w:rFonts w:eastAsia="Calibri"/>
          <w:color w:val="auto"/>
          <w:sz w:val="24"/>
          <w:szCs w:val="24"/>
          <w:lang w:eastAsia="en-US"/>
        </w:rPr>
        <w:t xml:space="preserve"> </w:t>
      </w:r>
      <w:r w:rsidRPr="00F60DDA">
        <w:rPr>
          <w:rFonts w:eastAsia="Calibri"/>
          <w:color w:val="auto"/>
          <w:sz w:val="24"/>
          <w:szCs w:val="24"/>
          <w:lang w:eastAsia="en-US"/>
        </w:rPr>
        <w:t xml:space="preserve">Available at: </w:t>
      </w:r>
      <w:hyperlink r:id="rId52" w:history="1">
        <w:r w:rsidRPr="00F60DDA">
          <w:rPr>
            <w:rFonts w:eastAsia="Calibri"/>
            <w:color w:val="0563C1"/>
            <w:sz w:val="24"/>
            <w:szCs w:val="24"/>
            <w:u w:val="single"/>
            <w:lang w:eastAsia="en-US"/>
          </w:rPr>
          <w:t>https://www.nimmonsconsulting.com/british-policing-challenges/</w:t>
        </w:r>
      </w:hyperlink>
      <w:r w:rsidRPr="00F60DDA">
        <w:rPr>
          <w:rFonts w:eastAsia="Calibri"/>
          <w:color w:val="auto"/>
          <w:sz w:val="24"/>
          <w:szCs w:val="24"/>
          <w:lang w:eastAsia="en-US"/>
        </w:rPr>
        <w:t xml:space="preserve"> (Accessed:</w:t>
      </w:r>
      <w:r w:rsidR="004155FB" w:rsidRPr="00F60DDA">
        <w:rPr>
          <w:rFonts w:eastAsia="Calibri"/>
          <w:color w:val="auto"/>
          <w:sz w:val="24"/>
          <w:szCs w:val="24"/>
          <w:lang w:eastAsia="en-US"/>
        </w:rPr>
        <w:t xml:space="preserve"> </w:t>
      </w:r>
      <w:r w:rsidRPr="00F60DDA">
        <w:rPr>
          <w:rFonts w:eastAsia="Calibri"/>
          <w:color w:val="auto"/>
          <w:sz w:val="24"/>
          <w:szCs w:val="24"/>
          <w:lang w:eastAsia="en-US"/>
        </w:rPr>
        <w:t>15</w:t>
      </w:r>
      <w:r w:rsidRPr="00F60DDA">
        <w:rPr>
          <w:rFonts w:eastAsia="Calibri"/>
          <w:color w:val="auto"/>
          <w:sz w:val="24"/>
          <w:szCs w:val="24"/>
          <w:vertAlign w:val="superscript"/>
          <w:lang w:eastAsia="en-US"/>
        </w:rPr>
        <w:t>th</w:t>
      </w:r>
      <w:r w:rsidR="004155FB" w:rsidRPr="00F60DDA">
        <w:rPr>
          <w:rFonts w:eastAsia="Calibri"/>
          <w:color w:val="auto"/>
          <w:sz w:val="24"/>
          <w:szCs w:val="24"/>
          <w:lang w:eastAsia="en-US"/>
        </w:rPr>
        <w:t xml:space="preserve"> July 2022).</w:t>
      </w:r>
    </w:p>
    <w:p w14:paraId="2B4AEFF3" w14:textId="2F110F51" w:rsidR="00805D2A" w:rsidRPr="00F60DDA" w:rsidRDefault="005709C6" w:rsidP="00F521A5">
      <w:pPr>
        <w:overflowPunct/>
        <w:autoSpaceDE/>
        <w:autoSpaceDN/>
        <w:adjustRightInd/>
        <w:spacing w:after="160" w:line="276" w:lineRule="auto"/>
        <w:textAlignment w:val="auto"/>
        <w:rPr>
          <w:rFonts w:eastAsia="Calibri"/>
          <w:color w:val="auto"/>
          <w:sz w:val="24"/>
          <w:szCs w:val="24"/>
          <w:lang w:eastAsia="en-US"/>
        </w:rPr>
      </w:pPr>
      <w:r w:rsidRPr="00F60DDA">
        <w:rPr>
          <w:rFonts w:eastAsia="Calibri"/>
          <w:color w:val="auto"/>
          <w:sz w:val="24"/>
          <w:szCs w:val="24"/>
          <w:lang w:eastAsia="en-US"/>
        </w:rPr>
        <w:t xml:space="preserve">Office for national statistics (2021) </w:t>
      </w:r>
      <w:r w:rsidRPr="00F60DDA">
        <w:rPr>
          <w:rFonts w:eastAsia="Calibri"/>
          <w:i/>
          <w:color w:val="auto"/>
          <w:sz w:val="24"/>
          <w:szCs w:val="24"/>
          <w:lang w:eastAsia="en-US"/>
        </w:rPr>
        <w:t xml:space="preserve">Domestic abuse in England and Wales overview: November 2021. </w:t>
      </w:r>
      <w:r w:rsidRPr="00F60DDA">
        <w:rPr>
          <w:rFonts w:eastAsia="Calibri"/>
          <w:color w:val="auto"/>
          <w:sz w:val="24"/>
          <w:szCs w:val="24"/>
          <w:lang w:eastAsia="en-US"/>
        </w:rPr>
        <w:t xml:space="preserve">Available at: </w:t>
      </w:r>
      <w:hyperlink r:id="rId53" w:anchor="strengths-and-limitations" w:history="1">
        <w:r w:rsidRPr="00F60DDA">
          <w:rPr>
            <w:rFonts w:eastAsia="Calibri"/>
            <w:color w:val="0563C1"/>
            <w:sz w:val="24"/>
            <w:szCs w:val="24"/>
            <w:u w:val="single"/>
            <w:lang w:eastAsia="en-US"/>
          </w:rPr>
          <w:t>https://www.ons.gov.uk/peoplepopulationandcommunity/crimeandjustice/bulletins/domesticabuseinenglandandwalesoverview/november2021#strengths-and-limitations</w:t>
        </w:r>
      </w:hyperlink>
      <w:r w:rsidRPr="00F60DDA">
        <w:rPr>
          <w:rFonts w:eastAsia="Calibri"/>
          <w:color w:val="auto"/>
          <w:sz w:val="24"/>
          <w:szCs w:val="24"/>
          <w:lang w:eastAsia="en-US"/>
        </w:rPr>
        <w:t xml:space="preserve"> (Accessed: 10</w:t>
      </w:r>
      <w:r w:rsidRPr="00F60DDA">
        <w:rPr>
          <w:rFonts w:eastAsia="Calibri"/>
          <w:color w:val="auto"/>
          <w:sz w:val="24"/>
          <w:szCs w:val="24"/>
          <w:vertAlign w:val="superscript"/>
          <w:lang w:eastAsia="en-US"/>
        </w:rPr>
        <w:t>th</w:t>
      </w:r>
      <w:r w:rsidRPr="00F60DDA">
        <w:rPr>
          <w:rFonts w:eastAsia="Calibri"/>
          <w:color w:val="auto"/>
          <w:sz w:val="24"/>
          <w:szCs w:val="24"/>
          <w:lang w:eastAsia="en-US"/>
        </w:rPr>
        <w:t xml:space="preserve"> July 2022).</w:t>
      </w:r>
    </w:p>
    <w:p w14:paraId="4D48EFEF" w14:textId="7A918D78" w:rsidR="0058410A" w:rsidRPr="00F60DDA" w:rsidRDefault="00805D2A" w:rsidP="00F521A5">
      <w:pPr>
        <w:overflowPunct/>
        <w:autoSpaceDE/>
        <w:autoSpaceDN/>
        <w:adjustRightInd/>
        <w:spacing w:after="160" w:line="276" w:lineRule="auto"/>
        <w:textAlignment w:val="auto"/>
        <w:rPr>
          <w:rFonts w:eastAsia="Calibri"/>
          <w:color w:val="auto"/>
          <w:sz w:val="24"/>
          <w:szCs w:val="24"/>
          <w:lang w:eastAsia="en-US"/>
        </w:rPr>
      </w:pPr>
      <w:r w:rsidRPr="00F60DDA">
        <w:rPr>
          <w:rFonts w:eastAsia="Calibri"/>
          <w:color w:val="auto"/>
          <w:sz w:val="24"/>
          <w:szCs w:val="24"/>
          <w:lang w:eastAsia="en-US"/>
        </w:rPr>
        <w:t xml:space="preserve">Office for national statistics (2022) </w:t>
      </w:r>
      <w:r w:rsidRPr="00F60DDA">
        <w:rPr>
          <w:rFonts w:eastAsia="Calibri"/>
          <w:i/>
          <w:color w:val="auto"/>
          <w:sz w:val="24"/>
          <w:szCs w:val="24"/>
          <w:lang w:eastAsia="en-US"/>
        </w:rPr>
        <w:t>Crime in England and Wales: year ending September 2021.</w:t>
      </w:r>
      <w:r w:rsidRPr="00F60DDA">
        <w:rPr>
          <w:rFonts w:eastAsia="Calibri"/>
          <w:color w:val="auto"/>
          <w:sz w:val="24"/>
          <w:szCs w:val="24"/>
          <w:lang w:eastAsia="en-US"/>
        </w:rPr>
        <w:t xml:space="preserve"> Available at: </w:t>
      </w:r>
      <w:hyperlink r:id="rId54" w:history="1">
        <w:r w:rsidRPr="00F60DDA">
          <w:rPr>
            <w:rFonts w:eastAsia="Calibri"/>
            <w:color w:val="0563C1"/>
            <w:sz w:val="24"/>
            <w:szCs w:val="24"/>
            <w:u w:val="single"/>
            <w:lang w:eastAsia="en-US"/>
          </w:rPr>
          <w:t>https://www.ons.gov.uk/peoplepopulationandcommunity/crimeandjustice/bulletins/crimeinenglandandwales/yearendingseptember2021</w:t>
        </w:r>
      </w:hyperlink>
      <w:r w:rsidR="0058410A" w:rsidRPr="00F60DDA">
        <w:rPr>
          <w:rFonts w:eastAsia="Calibri"/>
          <w:color w:val="auto"/>
          <w:sz w:val="24"/>
          <w:szCs w:val="24"/>
          <w:lang w:eastAsia="en-US"/>
        </w:rPr>
        <w:t xml:space="preserve"> (Accessed: 11th July 2022).</w:t>
      </w:r>
    </w:p>
    <w:p w14:paraId="730A8156" w14:textId="20D9AAB5" w:rsidR="00172C06" w:rsidRPr="00F60DDA" w:rsidRDefault="00DD5F67" w:rsidP="00F521A5">
      <w:pPr>
        <w:spacing w:line="276" w:lineRule="auto"/>
        <w:rPr>
          <w:sz w:val="24"/>
          <w:szCs w:val="24"/>
        </w:rPr>
      </w:pPr>
      <w:r w:rsidRPr="00F60DDA">
        <w:rPr>
          <w:sz w:val="24"/>
          <w:szCs w:val="24"/>
        </w:rPr>
        <w:t>Pepper, I., Rogers, C. and</w:t>
      </w:r>
      <w:r w:rsidR="00172C06" w:rsidRPr="00F60DDA">
        <w:rPr>
          <w:sz w:val="24"/>
          <w:szCs w:val="24"/>
        </w:rPr>
        <w:t xml:space="preserve"> Martin, H. (2020) ‘Evidence based policing: a view on its development within the police service’</w:t>
      </w:r>
      <w:r w:rsidR="0058410A" w:rsidRPr="00F60DDA">
        <w:rPr>
          <w:sz w:val="24"/>
          <w:szCs w:val="24"/>
        </w:rPr>
        <w:t xml:space="preserve">, </w:t>
      </w:r>
      <w:r w:rsidR="00172C06" w:rsidRPr="00F60DDA">
        <w:rPr>
          <w:i/>
          <w:sz w:val="24"/>
          <w:szCs w:val="24"/>
        </w:rPr>
        <w:t>Journal of Work-Applied Management</w:t>
      </w:r>
      <w:r w:rsidR="0058410A" w:rsidRPr="00F60DDA">
        <w:rPr>
          <w:sz w:val="24"/>
          <w:szCs w:val="24"/>
        </w:rPr>
        <w:t xml:space="preserve">, </w:t>
      </w:r>
    </w:p>
    <w:p w14:paraId="1B05FF24" w14:textId="717A67D2" w:rsidR="00EE315D" w:rsidRPr="00F60DDA" w:rsidRDefault="00DD5F67" w:rsidP="00F521A5">
      <w:pPr>
        <w:spacing w:line="276" w:lineRule="auto"/>
        <w:rPr>
          <w:sz w:val="24"/>
          <w:szCs w:val="24"/>
        </w:rPr>
      </w:pPr>
      <w:r w:rsidRPr="00F60DDA">
        <w:rPr>
          <w:sz w:val="24"/>
          <w:szCs w:val="24"/>
        </w:rPr>
        <w:t>12(1), pp. 91-96.</w:t>
      </w:r>
      <w:r w:rsidR="0058410A" w:rsidRPr="00F60DDA">
        <w:rPr>
          <w:sz w:val="24"/>
          <w:szCs w:val="24"/>
        </w:rPr>
        <w:t xml:space="preserve"> Emerald Publishing Limited  [Online]. </w:t>
      </w:r>
      <w:r w:rsidR="00172C06" w:rsidRPr="00F60DDA">
        <w:rPr>
          <w:sz w:val="24"/>
          <w:szCs w:val="24"/>
        </w:rPr>
        <w:t xml:space="preserve">Available at: </w:t>
      </w:r>
      <w:hyperlink r:id="rId55" w:history="1">
        <w:r w:rsidR="00172C06" w:rsidRPr="00F60DDA">
          <w:rPr>
            <w:rStyle w:val="Hyperlink"/>
            <w:sz w:val="24"/>
            <w:szCs w:val="24"/>
          </w:rPr>
          <w:t>https://www.emerald.com/insight/content/doi/10.1108/JWAM-01-2020-0001/full/html</w:t>
        </w:r>
      </w:hyperlink>
      <w:r w:rsidR="00172C06" w:rsidRPr="00F60DDA">
        <w:rPr>
          <w:sz w:val="24"/>
          <w:szCs w:val="24"/>
        </w:rPr>
        <w:t xml:space="preserve"> (Accessed: 12</w:t>
      </w:r>
      <w:r w:rsidR="00172C06" w:rsidRPr="00F60DDA">
        <w:rPr>
          <w:sz w:val="24"/>
          <w:szCs w:val="24"/>
          <w:vertAlign w:val="superscript"/>
        </w:rPr>
        <w:t>th</w:t>
      </w:r>
      <w:r w:rsidR="0058410A" w:rsidRPr="00F60DDA">
        <w:rPr>
          <w:sz w:val="24"/>
          <w:szCs w:val="24"/>
        </w:rPr>
        <w:t xml:space="preserve"> July 2022).</w:t>
      </w:r>
    </w:p>
    <w:p w14:paraId="7FEDD3E7" w14:textId="77777777" w:rsidR="0058410A" w:rsidRPr="00F60DDA" w:rsidRDefault="0058410A" w:rsidP="00F521A5">
      <w:pPr>
        <w:spacing w:line="276" w:lineRule="auto"/>
        <w:rPr>
          <w:sz w:val="24"/>
          <w:szCs w:val="24"/>
        </w:rPr>
      </w:pPr>
    </w:p>
    <w:p w14:paraId="099C8EDC" w14:textId="5AB5C097" w:rsidR="002E10C3" w:rsidRPr="00F60DDA" w:rsidRDefault="00EE315D" w:rsidP="00F521A5">
      <w:pPr>
        <w:overflowPunct/>
        <w:autoSpaceDE/>
        <w:autoSpaceDN/>
        <w:adjustRightInd/>
        <w:spacing w:after="160" w:line="276" w:lineRule="auto"/>
        <w:textAlignment w:val="auto"/>
        <w:rPr>
          <w:rFonts w:eastAsia="Calibri"/>
          <w:color w:val="auto"/>
          <w:sz w:val="24"/>
          <w:szCs w:val="24"/>
          <w:lang w:eastAsia="en-US"/>
        </w:rPr>
      </w:pPr>
      <w:r w:rsidRPr="00F60DDA">
        <w:rPr>
          <w:rFonts w:eastAsia="Calibri"/>
          <w:color w:val="auto"/>
          <w:sz w:val="24"/>
          <w:szCs w:val="24"/>
          <w:lang w:eastAsia="en-US"/>
        </w:rPr>
        <w:lastRenderedPageBreak/>
        <w:t>Richmond</w:t>
      </w:r>
      <w:r w:rsidR="0058410A" w:rsidRPr="00F60DDA">
        <w:rPr>
          <w:rFonts w:eastAsia="Calibri"/>
          <w:color w:val="auto"/>
          <w:sz w:val="24"/>
          <w:szCs w:val="24"/>
          <w:lang w:eastAsia="en-US"/>
        </w:rPr>
        <w:t>.gov</w:t>
      </w:r>
      <w:r w:rsidRPr="00F60DDA">
        <w:rPr>
          <w:rFonts w:eastAsia="Calibri"/>
          <w:color w:val="auto"/>
          <w:sz w:val="24"/>
          <w:szCs w:val="24"/>
          <w:lang w:eastAsia="en-US"/>
        </w:rPr>
        <w:t xml:space="preserve"> (2021) </w:t>
      </w:r>
      <w:r w:rsidRPr="00F60DDA">
        <w:rPr>
          <w:rFonts w:eastAsia="Calibri"/>
          <w:i/>
          <w:color w:val="auto"/>
          <w:sz w:val="24"/>
          <w:szCs w:val="24"/>
          <w:lang w:eastAsia="en-US"/>
        </w:rPr>
        <w:t>Multi-Agency Risk Assessment Conference (MARAC).</w:t>
      </w:r>
      <w:r w:rsidRPr="00F60DDA">
        <w:rPr>
          <w:rFonts w:eastAsia="Calibri"/>
          <w:color w:val="auto"/>
          <w:sz w:val="24"/>
          <w:szCs w:val="24"/>
          <w:lang w:eastAsia="en-US"/>
        </w:rPr>
        <w:t xml:space="preserve"> Available at: </w:t>
      </w:r>
      <w:hyperlink r:id="rId56" w:history="1">
        <w:r w:rsidRPr="00F60DDA">
          <w:rPr>
            <w:rFonts w:eastAsia="Calibri"/>
            <w:color w:val="0563C1"/>
            <w:sz w:val="24"/>
            <w:szCs w:val="24"/>
            <w:u w:val="single"/>
            <w:lang w:eastAsia="en-US"/>
          </w:rPr>
          <w:t>https://www.richmond.gov.uk/domestic_abuse_multi-agency_risk_assessment_conference</w:t>
        </w:r>
      </w:hyperlink>
      <w:r w:rsidR="0058410A" w:rsidRPr="00F60DDA">
        <w:rPr>
          <w:rFonts w:eastAsia="Calibri"/>
          <w:color w:val="auto"/>
          <w:sz w:val="24"/>
          <w:szCs w:val="24"/>
          <w:lang w:eastAsia="en-US"/>
        </w:rPr>
        <w:t xml:space="preserve"> (Accessed:23rd July 2022).</w:t>
      </w:r>
    </w:p>
    <w:p w14:paraId="584632E7" w14:textId="2DB9FE9B" w:rsidR="00172C06" w:rsidRPr="00F60DDA" w:rsidRDefault="002E10C3" w:rsidP="00F521A5">
      <w:pPr>
        <w:overflowPunct/>
        <w:autoSpaceDE/>
        <w:autoSpaceDN/>
        <w:adjustRightInd/>
        <w:spacing w:after="160" w:line="276" w:lineRule="auto"/>
        <w:textAlignment w:val="auto"/>
        <w:rPr>
          <w:rFonts w:eastAsia="Calibri"/>
          <w:color w:val="auto"/>
          <w:sz w:val="24"/>
          <w:szCs w:val="24"/>
          <w:lang w:eastAsia="en-US"/>
        </w:rPr>
      </w:pPr>
      <w:r w:rsidRPr="00F60DDA">
        <w:rPr>
          <w:rFonts w:eastAsia="Calibri"/>
          <w:color w:val="auto"/>
          <w:sz w:val="24"/>
          <w:szCs w:val="24"/>
          <w:lang w:eastAsia="en-US"/>
        </w:rPr>
        <w:t xml:space="preserve">Rose, A. (2021) </w:t>
      </w:r>
      <w:r w:rsidR="0058410A" w:rsidRPr="00F60DDA">
        <w:rPr>
          <w:rFonts w:eastAsia="Calibri"/>
          <w:color w:val="auto"/>
          <w:sz w:val="24"/>
          <w:szCs w:val="24"/>
          <w:lang w:eastAsia="en-US"/>
        </w:rPr>
        <w:t>‘</w:t>
      </w:r>
      <w:r w:rsidRPr="00F60DDA">
        <w:rPr>
          <w:rFonts w:eastAsia="Calibri"/>
          <w:color w:val="auto"/>
          <w:sz w:val="24"/>
          <w:szCs w:val="24"/>
          <w:lang w:eastAsia="en-US"/>
        </w:rPr>
        <w:t>Forensics: The golden hours</w:t>
      </w:r>
      <w:r w:rsidR="0058410A" w:rsidRPr="00F60DDA">
        <w:rPr>
          <w:rFonts w:eastAsia="Calibri"/>
          <w:color w:val="auto"/>
          <w:sz w:val="24"/>
          <w:szCs w:val="24"/>
          <w:lang w:eastAsia="en-US"/>
        </w:rPr>
        <w:t xml:space="preserve">’, </w:t>
      </w:r>
      <w:r w:rsidR="0058410A" w:rsidRPr="00F60DDA">
        <w:rPr>
          <w:rFonts w:eastAsia="Calibri"/>
          <w:i/>
          <w:color w:val="auto"/>
          <w:sz w:val="24"/>
          <w:szCs w:val="24"/>
          <w:lang w:eastAsia="en-US"/>
        </w:rPr>
        <w:t xml:space="preserve">Modern police leadership, </w:t>
      </w:r>
      <w:r w:rsidR="0058410A" w:rsidRPr="00F60DDA">
        <w:rPr>
          <w:rFonts w:eastAsia="Calibri"/>
          <w:color w:val="auto"/>
          <w:sz w:val="24"/>
          <w:szCs w:val="24"/>
          <w:lang w:eastAsia="en-US"/>
        </w:rPr>
        <w:t>pp. 223-233</w:t>
      </w:r>
      <w:r w:rsidR="0058410A" w:rsidRPr="00F60DDA">
        <w:rPr>
          <w:rFonts w:eastAsia="Calibri"/>
          <w:i/>
          <w:color w:val="auto"/>
          <w:sz w:val="24"/>
          <w:szCs w:val="24"/>
          <w:lang w:eastAsia="en-US"/>
        </w:rPr>
        <w:t>. Springer Link</w:t>
      </w:r>
      <w:r w:rsidR="0058410A" w:rsidRPr="00F60DDA">
        <w:rPr>
          <w:rFonts w:eastAsia="Calibri"/>
          <w:color w:val="auto"/>
          <w:sz w:val="24"/>
          <w:szCs w:val="24"/>
          <w:lang w:eastAsia="en-US"/>
        </w:rPr>
        <w:t xml:space="preserve"> [Online]. </w:t>
      </w:r>
      <w:r w:rsidRPr="00F60DDA">
        <w:rPr>
          <w:rFonts w:eastAsia="Calibri"/>
          <w:color w:val="auto"/>
          <w:sz w:val="24"/>
          <w:szCs w:val="24"/>
          <w:lang w:eastAsia="en-US"/>
        </w:rPr>
        <w:t xml:space="preserve">Available at: </w:t>
      </w:r>
      <w:hyperlink r:id="rId57" w:anchor="citeas" w:history="1">
        <w:r w:rsidRPr="00F60DDA">
          <w:rPr>
            <w:rFonts w:eastAsia="Calibri"/>
            <w:color w:val="0563C1"/>
            <w:sz w:val="24"/>
            <w:szCs w:val="24"/>
            <w:u w:val="single"/>
            <w:lang w:eastAsia="en-US"/>
          </w:rPr>
          <w:t>https://link.springer.com/chapter/10.1007/978-3-030-63930-3_18#citeas</w:t>
        </w:r>
      </w:hyperlink>
      <w:r w:rsidRPr="00F60DDA">
        <w:rPr>
          <w:rFonts w:eastAsia="Calibri"/>
          <w:color w:val="auto"/>
          <w:sz w:val="24"/>
          <w:szCs w:val="24"/>
          <w:lang w:eastAsia="en-US"/>
        </w:rPr>
        <w:t xml:space="preserve"> (Accessed: 18</w:t>
      </w:r>
      <w:r w:rsidRPr="00F60DDA">
        <w:rPr>
          <w:rFonts w:eastAsia="Calibri"/>
          <w:color w:val="auto"/>
          <w:sz w:val="24"/>
          <w:szCs w:val="24"/>
          <w:vertAlign w:val="superscript"/>
          <w:lang w:eastAsia="en-US"/>
        </w:rPr>
        <w:t>th</w:t>
      </w:r>
      <w:r w:rsidR="00AE1A78" w:rsidRPr="00F60DDA">
        <w:rPr>
          <w:rFonts w:eastAsia="Calibri"/>
          <w:color w:val="auto"/>
          <w:sz w:val="24"/>
          <w:szCs w:val="24"/>
          <w:lang w:eastAsia="en-US"/>
        </w:rPr>
        <w:t xml:space="preserve"> July 2022)</w:t>
      </w:r>
      <w:r w:rsidR="0076299C">
        <w:rPr>
          <w:rFonts w:eastAsia="Calibri"/>
          <w:color w:val="auto"/>
          <w:sz w:val="24"/>
          <w:szCs w:val="24"/>
          <w:lang w:eastAsia="en-US"/>
        </w:rPr>
        <w:t>.</w:t>
      </w:r>
    </w:p>
    <w:p w14:paraId="1C8FA1BB" w14:textId="0AA076CE" w:rsidR="003A053E" w:rsidRPr="00F60DDA" w:rsidRDefault="00172C06" w:rsidP="00F521A5">
      <w:pPr>
        <w:spacing w:line="276" w:lineRule="auto"/>
        <w:rPr>
          <w:sz w:val="24"/>
          <w:szCs w:val="24"/>
        </w:rPr>
      </w:pPr>
      <w:proofErr w:type="spellStart"/>
      <w:r w:rsidRPr="00F60DDA">
        <w:rPr>
          <w:sz w:val="24"/>
          <w:szCs w:val="24"/>
        </w:rPr>
        <w:t>Sarsas</w:t>
      </w:r>
      <w:proofErr w:type="spellEnd"/>
      <w:r w:rsidRPr="00F60DDA">
        <w:rPr>
          <w:sz w:val="24"/>
          <w:szCs w:val="24"/>
        </w:rPr>
        <w:t xml:space="preserve"> (2022) </w:t>
      </w:r>
      <w:r w:rsidRPr="00F60DDA">
        <w:rPr>
          <w:i/>
          <w:sz w:val="24"/>
          <w:szCs w:val="24"/>
        </w:rPr>
        <w:t>Clare’s Law.</w:t>
      </w:r>
      <w:r w:rsidRPr="00F60DDA">
        <w:rPr>
          <w:sz w:val="24"/>
          <w:szCs w:val="24"/>
        </w:rPr>
        <w:t xml:space="preserve"> Available at: </w:t>
      </w:r>
      <w:hyperlink r:id="rId58" w:history="1">
        <w:r w:rsidRPr="00F60DDA">
          <w:rPr>
            <w:rStyle w:val="Hyperlink"/>
            <w:sz w:val="24"/>
            <w:szCs w:val="24"/>
          </w:rPr>
          <w:t>https://www.sarsas.org.uk/resources/clares-law/</w:t>
        </w:r>
      </w:hyperlink>
      <w:r w:rsidRPr="00F60DDA">
        <w:rPr>
          <w:sz w:val="24"/>
          <w:szCs w:val="24"/>
        </w:rPr>
        <w:t xml:space="preserve"> (Accessed: 20</w:t>
      </w:r>
      <w:r w:rsidRPr="00F60DDA">
        <w:rPr>
          <w:sz w:val="24"/>
          <w:szCs w:val="24"/>
          <w:vertAlign w:val="superscript"/>
        </w:rPr>
        <w:t>th</w:t>
      </w:r>
      <w:r w:rsidR="00BD6204" w:rsidRPr="00F60DDA">
        <w:rPr>
          <w:sz w:val="24"/>
          <w:szCs w:val="24"/>
        </w:rPr>
        <w:t xml:space="preserve"> July 2022).</w:t>
      </w:r>
    </w:p>
    <w:p w14:paraId="4D3C3A3B" w14:textId="77777777" w:rsidR="003A053E" w:rsidRPr="00F60DDA" w:rsidRDefault="003A053E" w:rsidP="00F521A5">
      <w:pPr>
        <w:tabs>
          <w:tab w:val="left" w:pos="1589"/>
        </w:tabs>
        <w:spacing w:line="276" w:lineRule="auto"/>
        <w:rPr>
          <w:sz w:val="24"/>
          <w:szCs w:val="24"/>
        </w:rPr>
      </w:pPr>
    </w:p>
    <w:p w14:paraId="1898F061" w14:textId="716CB675" w:rsidR="003A053E" w:rsidRDefault="00AE1A78" w:rsidP="00F521A5">
      <w:pPr>
        <w:tabs>
          <w:tab w:val="left" w:pos="1589"/>
        </w:tabs>
        <w:spacing w:line="276" w:lineRule="auto"/>
        <w:rPr>
          <w:sz w:val="24"/>
          <w:szCs w:val="24"/>
        </w:rPr>
      </w:pPr>
      <w:r w:rsidRPr="00F60DDA">
        <w:rPr>
          <w:sz w:val="24"/>
          <w:szCs w:val="24"/>
        </w:rPr>
        <w:t>Skinner, M. and</w:t>
      </w:r>
      <w:r w:rsidR="00D24645" w:rsidRPr="00F60DDA">
        <w:rPr>
          <w:sz w:val="24"/>
          <w:szCs w:val="24"/>
        </w:rPr>
        <w:t xml:space="preserve"> </w:t>
      </w:r>
      <w:r w:rsidR="003A053E" w:rsidRPr="00F60DDA">
        <w:rPr>
          <w:sz w:val="24"/>
          <w:szCs w:val="24"/>
        </w:rPr>
        <w:t>Mitchell</w:t>
      </w:r>
      <w:r w:rsidR="00D24645" w:rsidRPr="00F60DDA">
        <w:rPr>
          <w:sz w:val="24"/>
          <w:szCs w:val="24"/>
        </w:rPr>
        <w:t>, D.</w:t>
      </w:r>
      <w:r w:rsidR="003A053E" w:rsidRPr="00F60DDA">
        <w:rPr>
          <w:sz w:val="24"/>
          <w:szCs w:val="24"/>
        </w:rPr>
        <w:t xml:space="preserve"> (2016) </w:t>
      </w:r>
      <w:r w:rsidR="00BD6204" w:rsidRPr="00F60DDA">
        <w:rPr>
          <w:sz w:val="24"/>
          <w:szCs w:val="24"/>
        </w:rPr>
        <w:t>‘</w:t>
      </w:r>
      <w:r w:rsidR="003A053E" w:rsidRPr="00F60DDA">
        <w:rPr>
          <w:sz w:val="24"/>
          <w:szCs w:val="24"/>
        </w:rPr>
        <w:t xml:space="preserve">“What? So What? Now What?” Applying </w:t>
      </w:r>
      <w:proofErr w:type="spellStart"/>
      <w:r w:rsidR="003A053E" w:rsidRPr="00F60DDA">
        <w:rPr>
          <w:sz w:val="24"/>
          <w:szCs w:val="24"/>
        </w:rPr>
        <w:t>Borton</w:t>
      </w:r>
      <w:proofErr w:type="spellEnd"/>
      <w:r w:rsidR="003A053E" w:rsidRPr="00F60DDA">
        <w:rPr>
          <w:sz w:val="24"/>
          <w:szCs w:val="24"/>
        </w:rPr>
        <w:t xml:space="preserve"> and Rolfe’s Models of Reflexive Practice in Healthcare C</w:t>
      </w:r>
      <w:r w:rsidR="00BD6204" w:rsidRPr="00F60DDA">
        <w:rPr>
          <w:sz w:val="24"/>
          <w:szCs w:val="24"/>
        </w:rPr>
        <w:t xml:space="preserve">ontexts’, </w:t>
      </w:r>
      <w:r w:rsidR="00BD6204" w:rsidRPr="00F60DDA">
        <w:rPr>
          <w:i/>
          <w:sz w:val="24"/>
          <w:szCs w:val="24"/>
        </w:rPr>
        <w:t>Health and social care chaplaincy,</w:t>
      </w:r>
      <w:r w:rsidR="00BD6204" w:rsidRPr="00F60DDA">
        <w:rPr>
          <w:sz w:val="24"/>
          <w:szCs w:val="24"/>
        </w:rPr>
        <w:t xml:space="preserve"> 4(</w:t>
      </w:r>
      <w:r w:rsidR="003A053E" w:rsidRPr="00F60DDA">
        <w:rPr>
          <w:sz w:val="24"/>
          <w:szCs w:val="24"/>
        </w:rPr>
        <w:t>1</w:t>
      </w:r>
      <w:r w:rsidR="00BD6204" w:rsidRPr="00F60DDA">
        <w:rPr>
          <w:sz w:val="24"/>
          <w:szCs w:val="24"/>
        </w:rPr>
        <w:t>).</w:t>
      </w:r>
      <w:r w:rsidR="002E6F75">
        <w:rPr>
          <w:sz w:val="24"/>
          <w:szCs w:val="24"/>
        </w:rPr>
        <w:t xml:space="preserve"> </w:t>
      </w:r>
      <w:r w:rsidR="003A053E" w:rsidRPr="00F60DDA">
        <w:rPr>
          <w:sz w:val="24"/>
          <w:szCs w:val="24"/>
        </w:rPr>
        <w:t>Equinox Publishing Ltd</w:t>
      </w:r>
      <w:r w:rsidR="00BD6204" w:rsidRPr="00F60DDA">
        <w:rPr>
          <w:sz w:val="24"/>
          <w:szCs w:val="24"/>
        </w:rPr>
        <w:t xml:space="preserve"> [Online]. </w:t>
      </w:r>
      <w:r w:rsidR="003A053E" w:rsidRPr="00F60DDA">
        <w:rPr>
          <w:sz w:val="24"/>
          <w:szCs w:val="24"/>
        </w:rPr>
        <w:t xml:space="preserve">Available at: </w:t>
      </w:r>
      <w:hyperlink r:id="rId59" w:history="1">
        <w:r w:rsidR="003A053E" w:rsidRPr="00F60DDA">
          <w:rPr>
            <w:rStyle w:val="Hyperlink"/>
            <w:sz w:val="24"/>
            <w:szCs w:val="24"/>
          </w:rPr>
          <w:t>https://journal.equinoxpub.com/HSCC/article/view/15279</w:t>
        </w:r>
      </w:hyperlink>
      <w:r w:rsidRPr="00F60DDA">
        <w:rPr>
          <w:sz w:val="24"/>
          <w:szCs w:val="24"/>
        </w:rPr>
        <w:t xml:space="preserve"> (Accessed: 7</w:t>
      </w:r>
      <w:r w:rsidRPr="00F60DDA">
        <w:rPr>
          <w:sz w:val="24"/>
          <w:szCs w:val="24"/>
          <w:vertAlign w:val="superscript"/>
        </w:rPr>
        <w:t>th</w:t>
      </w:r>
      <w:r w:rsidR="00D24645" w:rsidRPr="00F60DDA">
        <w:rPr>
          <w:sz w:val="24"/>
          <w:szCs w:val="24"/>
        </w:rPr>
        <w:t xml:space="preserve"> July </w:t>
      </w:r>
      <w:r w:rsidR="003A053E" w:rsidRPr="00F60DDA">
        <w:rPr>
          <w:sz w:val="24"/>
          <w:szCs w:val="24"/>
        </w:rPr>
        <w:t>2022).</w:t>
      </w:r>
    </w:p>
    <w:p w14:paraId="72A09060" w14:textId="77777777" w:rsidR="00614512" w:rsidRPr="00F60DDA" w:rsidRDefault="00614512" w:rsidP="00F521A5">
      <w:pPr>
        <w:tabs>
          <w:tab w:val="left" w:pos="1589"/>
        </w:tabs>
        <w:spacing w:line="276" w:lineRule="auto"/>
        <w:rPr>
          <w:sz w:val="24"/>
          <w:szCs w:val="24"/>
        </w:rPr>
      </w:pPr>
    </w:p>
    <w:p w14:paraId="782B5A37" w14:textId="5A0524A8" w:rsidR="00614512" w:rsidRPr="00614512" w:rsidRDefault="00614512" w:rsidP="00F521A5">
      <w:pPr>
        <w:spacing w:line="276" w:lineRule="auto"/>
        <w:rPr>
          <w:sz w:val="24"/>
          <w:szCs w:val="24"/>
        </w:rPr>
      </w:pPr>
      <w:r w:rsidRPr="00F60DDA">
        <w:rPr>
          <w:sz w:val="24"/>
          <w:szCs w:val="24"/>
        </w:rPr>
        <w:t xml:space="preserve">Social care institute for excellence (2015) </w:t>
      </w:r>
      <w:r w:rsidRPr="00614512">
        <w:rPr>
          <w:i/>
          <w:sz w:val="24"/>
          <w:szCs w:val="24"/>
        </w:rPr>
        <w:t>Safeguarding adults in practice.</w:t>
      </w:r>
      <w:r w:rsidRPr="00F60DDA">
        <w:rPr>
          <w:sz w:val="24"/>
          <w:szCs w:val="24"/>
        </w:rPr>
        <w:t xml:space="preserve"> Available at: </w:t>
      </w:r>
      <w:hyperlink r:id="rId60" w:history="1">
        <w:r w:rsidRPr="00F60DDA">
          <w:rPr>
            <w:rStyle w:val="Hyperlink"/>
            <w:sz w:val="24"/>
            <w:szCs w:val="24"/>
          </w:rPr>
          <w:t>https://www.scie.org.uk/safeguarding/adults/practice/sharing-information</w:t>
        </w:r>
      </w:hyperlink>
      <w:r w:rsidRPr="00F60DDA">
        <w:rPr>
          <w:sz w:val="24"/>
          <w:szCs w:val="24"/>
        </w:rPr>
        <w:t xml:space="preserve"> (Accessed: 20th July </w:t>
      </w:r>
      <w:r>
        <w:rPr>
          <w:sz w:val="24"/>
          <w:szCs w:val="24"/>
        </w:rPr>
        <w:t>2022).</w:t>
      </w:r>
    </w:p>
    <w:p w14:paraId="0C72607D" w14:textId="41852BEB" w:rsidR="002D7D74" w:rsidRDefault="00172C06" w:rsidP="00F521A5">
      <w:pPr>
        <w:pStyle w:val="NormalWeb"/>
        <w:shd w:val="clear" w:color="auto" w:fill="FFFFFF"/>
        <w:spacing w:before="300" w:after="300" w:line="276" w:lineRule="auto"/>
        <w:rPr>
          <w:rFonts w:ascii="Arial" w:eastAsiaTheme="minorHAnsi" w:hAnsi="Arial" w:cs="Arial"/>
          <w:lang w:eastAsia="en-US"/>
        </w:rPr>
      </w:pPr>
      <w:r w:rsidRPr="00F60DDA">
        <w:rPr>
          <w:rFonts w:ascii="Arial" w:hAnsi="Arial" w:cs="Arial"/>
          <w:shd w:val="clear" w:color="auto" w:fill="FFFFFF"/>
        </w:rPr>
        <w:t>Spoone</w:t>
      </w:r>
      <w:r w:rsidR="002E6F75">
        <w:rPr>
          <w:rFonts w:ascii="Arial" w:hAnsi="Arial" w:cs="Arial"/>
          <w:shd w:val="clear" w:color="auto" w:fill="FFFFFF"/>
        </w:rPr>
        <w:t>r, E., Hughes, C., Jones, M, P. and</w:t>
      </w:r>
      <w:r w:rsidRPr="00F60DDA">
        <w:rPr>
          <w:rFonts w:ascii="Arial" w:hAnsi="Arial" w:cs="Arial"/>
          <w:shd w:val="clear" w:color="auto" w:fill="FFFFFF"/>
        </w:rPr>
        <w:t xml:space="preserve"> </w:t>
      </w:r>
      <w:proofErr w:type="spellStart"/>
      <w:r w:rsidRPr="00F60DDA">
        <w:rPr>
          <w:rFonts w:ascii="Arial" w:hAnsi="Arial" w:cs="Arial"/>
          <w:shd w:val="clear" w:color="auto" w:fill="FFFFFF"/>
        </w:rPr>
        <w:t>Blockley</w:t>
      </w:r>
      <w:proofErr w:type="spellEnd"/>
      <w:r w:rsidRPr="00F60DDA">
        <w:rPr>
          <w:rFonts w:ascii="Arial" w:hAnsi="Arial" w:cs="Arial"/>
          <w:shd w:val="clear" w:color="auto" w:fill="FFFFFF"/>
        </w:rPr>
        <w:t xml:space="preserve">, T. (2022) </w:t>
      </w:r>
      <w:r w:rsidRPr="002E6F75">
        <w:rPr>
          <w:rFonts w:ascii="Arial" w:hAnsi="Arial" w:cs="Arial"/>
          <w:i/>
          <w:shd w:val="clear" w:color="auto" w:fill="FFFFFF"/>
        </w:rPr>
        <w:t xml:space="preserve">Police Research and Evidence-based Policing: The profession policing curriculum in practice. </w:t>
      </w:r>
      <w:r w:rsidRPr="002E6F75">
        <w:rPr>
          <w:rFonts w:ascii="Arial" w:hAnsi="Arial" w:cs="Arial"/>
          <w:shd w:val="clear" w:color="auto" w:fill="FFFFFF"/>
        </w:rPr>
        <w:t>Critical publishing</w:t>
      </w:r>
      <w:r w:rsidR="002E6F75">
        <w:rPr>
          <w:rFonts w:ascii="Arial" w:hAnsi="Arial" w:cs="Arial"/>
          <w:shd w:val="clear" w:color="auto" w:fill="FFFFFF"/>
        </w:rPr>
        <w:t xml:space="preserve"> Ltd</w:t>
      </w:r>
      <w:r w:rsidRPr="00F60DDA">
        <w:rPr>
          <w:rFonts w:ascii="Arial" w:hAnsi="Arial" w:cs="Arial"/>
          <w:shd w:val="clear" w:color="auto" w:fill="FFFFFF"/>
        </w:rPr>
        <w:t xml:space="preserve">. </w:t>
      </w:r>
      <w:r w:rsidRPr="00F60DDA">
        <w:rPr>
          <w:rFonts w:ascii="Arial" w:eastAsiaTheme="minorHAnsi" w:hAnsi="Arial" w:cs="Arial"/>
          <w:lang w:eastAsia="en-US"/>
        </w:rPr>
        <w:t xml:space="preserve">Accessed: </w:t>
      </w:r>
      <w:hyperlink r:id="rId61" w:history="1">
        <w:r w:rsidRPr="00F60DDA">
          <w:rPr>
            <w:rFonts w:ascii="Arial" w:eastAsiaTheme="minorHAnsi" w:hAnsi="Arial" w:cs="Arial"/>
            <w:color w:val="0000FF"/>
            <w:u w:val="single"/>
            <w:lang w:eastAsia="en-US"/>
          </w:rPr>
          <w:t>Police Research and Evidence-based Policing (uwtsd.ac.uk)</w:t>
        </w:r>
      </w:hyperlink>
      <w:r w:rsidRPr="00F60DDA">
        <w:rPr>
          <w:rFonts w:ascii="Arial" w:eastAsiaTheme="minorHAnsi" w:hAnsi="Arial" w:cs="Arial"/>
          <w:lang w:eastAsia="en-US"/>
        </w:rPr>
        <w:t xml:space="preserve"> (Accessed: 12</w:t>
      </w:r>
      <w:r w:rsidRPr="00F60DDA">
        <w:rPr>
          <w:rFonts w:ascii="Arial" w:eastAsiaTheme="minorHAnsi" w:hAnsi="Arial" w:cs="Arial"/>
          <w:vertAlign w:val="superscript"/>
          <w:lang w:eastAsia="en-US"/>
        </w:rPr>
        <w:t>th</w:t>
      </w:r>
      <w:r w:rsidRPr="00F60DDA">
        <w:rPr>
          <w:rFonts w:ascii="Arial" w:eastAsiaTheme="minorHAnsi" w:hAnsi="Arial" w:cs="Arial"/>
          <w:lang w:eastAsia="en-US"/>
        </w:rPr>
        <w:t xml:space="preserve"> July 2022).</w:t>
      </w:r>
    </w:p>
    <w:p w14:paraId="4A35F41E" w14:textId="77777777" w:rsidR="0076299C" w:rsidRPr="00F60DDA" w:rsidRDefault="0076299C" w:rsidP="00F521A5">
      <w:pPr>
        <w:spacing w:line="276" w:lineRule="auto"/>
        <w:rPr>
          <w:sz w:val="24"/>
          <w:szCs w:val="24"/>
        </w:rPr>
      </w:pPr>
      <w:proofErr w:type="spellStart"/>
      <w:r w:rsidRPr="00F60DDA">
        <w:rPr>
          <w:sz w:val="24"/>
          <w:szCs w:val="24"/>
        </w:rPr>
        <w:t>Sucato</w:t>
      </w:r>
      <w:proofErr w:type="spellEnd"/>
      <w:r w:rsidRPr="00F60DDA">
        <w:rPr>
          <w:sz w:val="24"/>
          <w:szCs w:val="24"/>
        </w:rPr>
        <w:t xml:space="preserve">, J, D. (2020) </w:t>
      </w:r>
      <w:r w:rsidRPr="0076299C">
        <w:rPr>
          <w:i/>
          <w:sz w:val="24"/>
          <w:szCs w:val="24"/>
        </w:rPr>
        <w:t>Strategies and Tools to Enhance Team Performance</w:t>
      </w:r>
      <w:r w:rsidRPr="00F60DDA">
        <w:rPr>
          <w:sz w:val="24"/>
          <w:szCs w:val="24"/>
        </w:rPr>
        <w:t>.</w:t>
      </w:r>
    </w:p>
    <w:p w14:paraId="2CF2BA67" w14:textId="31B7C4BB" w:rsidR="0076299C" w:rsidRDefault="0076299C" w:rsidP="00F521A5">
      <w:pPr>
        <w:spacing w:line="276" w:lineRule="auto"/>
        <w:rPr>
          <w:sz w:val="24"/>
          <w:szCs w:val="24"/>
        </w:rPr>
      </w:pPr>
      <w:r w:rsidRPr="00F60DDA">
        <w:rPr>
          <w:sz w:val="24"/>
          <w:szCs w:val="24"/>
        </w:rPr>
        <w:t xml:space="preserve">Available at: </w:t>
      </w:r>
      <w:hyperlink r:id="rId62" w:history="1">
        <w:r w:rsidRPr="00F60DDA">
          <w:rPr>
            <w:rStyle w:val="Hyperlink"/>
            <w:sz w:val="24"/>
            <w:szCs w:val="24"/>
          </w:rPr>
          <w:t>https://journals.lww.com</w:t>
        </w:r>
      </w:hyperlink>
      <w:r w:rsidRPr="00F60DDA">
        <w:rPr>
          <w:sz w:val="24"/>
          <w:szCs w:val="24"/>
        </w:rPr>
        <w:t xml:space="preserve"> (Accessed: 14</w:t>
      </w:r>
      <w:r w:rsidRPr="00F60DDA">
        <w:rPr>
          <w:sz w:val="24"/>
          <w:szCs w:val="24"/>
          <w:vertAlign w:val="superscript"/>
        </w:rPr>
        <w:t>th</w:t>
      </w:r>
      <w:r w:rsidRPr="00F60DDA">
        <w:rPr>
          <w:sz w:val="24"/>
          <w:szCs w:val="24"/>
        </w:rPr>
        <w:t xml:space="preserve"> July 2022).</w:t>
      </w:r>
    </w:p>
    <w:p w14:paraId="720315FB" w14:textId="77777777" w:rsidR="0076299C" w:rsidRPr="0076299C" w:rsidRDefault="0076299C" w:rsidP="00F521A5">
      <w:pPr>
        <w:spacing w:line="276" w:lineRule="auto"/>
        <w:rPr>
          <w:sz w:val="24"/>
          <w:szCs w:val="24"/>
        </w:rPr>
      </w:pPr>
    </w:p>
    <w:p w14:paraId="5F37C9DA" w14:textId="726D2334" w:rsidR="006969BD" w:rsidRPr="006969BD" w:rsidRDefault="006969BD" w:rsidP="00F521A5">
      <w:pPr>
        <w:spacing w:line="276" w:lineRule="auto"/>
        <w:rPr>
          <w:sz w:val="24"/>
          <w:szCs w:val="24"/>
        </w:rPr>
      </w:pPr>
      <w:proofErr w:type="spellStart"/>
      <w:r w:rsidRPr="00F60DDA">
        <w:rPr>
          <w:sz w:val="24"/>
          <w:szCs w:val="24"/>
        </w:rPr>
        <w:t>Tabassi</w:t>
      </w:r>
      <w:proofErr w:type="spellEnd"/>
      <w:r w:rsidRPr="00F60DDA">
        <w:rPr>
          <w:sz w:val="24"/>
          <w:szCs w:val="24"/>
        </w:rPr>
        <w:t xml:space="preserve">, A, A., Abdullah, A. and </w:t>
      </w:r>
      <w:proofErr w:type="spellStart"/>
      <w:r w:rsidRPr="00F60DDA">
        <w:rPr>
          <w:sz w:val="24"/>
          <w:szCs w:val="24"/>
        </w:rPr>
        <w:t>Bryde</w:t>
      </w:r>
      <w:proofErr w:type="spellEnd"/>
      <w:r w:rsidRPr="00F60DDA">
        <w:rPr>
          <w:sz w:val="24"/>
          <w:szCs w:val="24"/>
        </w:rPr>
        <w:t xml:space="preserve">, J, D. (2018) </w:t>
      </w:r>
      <w:r>
        <w:rPr>
          <w:sz w:val="24"/>
          <w:szCs w:val="24"/>
        </w:rPr>
        <w:t>‘</w:t>
      </w:r>
      <w:r w:rsidRPr="006969BD">
        <w:rPr>
          <w:sz w:val="24"/>
          <w:szCs w:val="24"/>
        </w:rPr>
        <w:t>Conflict Management,</w:t>
      </w:r>
      <w:r w:rsidRPr="00F60DDA">
        <w:rPr>
          <w:sz w:val="24"/>
          <w:szCs w:val="24"/>
        </w:rPr>
        <w:t xml:space="preserve"> Team Coordination, and Performance Within Multicultural Temporary Projects: Evidence From the Construction Industry’, </w:t>
      </w:r>
      <w:r w:rsidRPr="00F60DDA">
        <w:rPr>
          <w:i/>
          <w:sz w:val="24"/>
          <w:szCs w:val="24"/>
        </w:rPr>
        <w:t>Project Management Journal</w:t>
      </w:r>
      <w:r w:rsidRPr="00F60DDA">
        <w:rPr>
          <w:sz w:val="24"/>
          <w:szCs w:val="24"/>
        </w:rPr>
        <w:t xml:space="preserve">, 50(1), pp. 101-114. </w:t>
      </w:r>
      <w:r w:rsidRPr="00F60DDA">
        <w:rPr>
          <w:i/>
          <w:sz w:val="24"/>
          <w:szCs w:val="24"/>
        </w:rPr>
        <w:t>Sage Publications</w:t>
      </w:r>
      <w:r w:rsidRPr="00F60DDA">
        <w:rPr>
          <w:sz w:val="24"/>
          <w:szCs w:val="24"/>
        </w:rPr>
        <w:t xml:space="preserve"> [Online]. Available at: </w:t>
      </w:r>
      <w:hyperlink r:id="rId63" w:history="1">
        <w:r w:rsidRPr="00F60DDA">
          <w:rPr>
            <w:rStyle w:val="Hyperlink"/>
            <w:sz w:val="24"/>
            <w:szCs w:val="24"/>
          </w:rPr>
          <w:t>https://journals.sagepub.com/doi/full/10.1177/8756972818818257</w:t>
        </w:r>
      </w:hyperlink>
      <w:r w:rsidRPr="00F60DDA">
        <w:rPr>
          <w:sz w:val="24"/>
          <w:szCs w:val="24"/>
        </w:rPr>
        <w:t xml:space="preserve"> (Accessed: 7</w:t>
      </w:r>
      <w:r w:rsidRPr="00F60DDA">
        <w:rPr>
          <w:sz w:val="24"/>
          <w:szCs w:val="24"/>
          <w:vertAlign w:val="superscript"/>
        </w:rPr>
        <w:t>th</w:t>
      </w:r>
      <w:r>
        <w:rPr>
          <w:sz w:val="24"/>
          <w:szCs w:val="24"/>
        </w:rPr>
        <w:t xml:space="preserve"> July 2022).</w:t>
      </w:r>
    </w:p>
    <w:p w14:paraId="1D229F2E" w14:textId="570BF238" w:rsidR="00F60DDA" w:rsidRPr="00F60DDA" w:rsidRDefault="00F60DDA" w:rsidP="00F521A5">
      <w:pPr>
        <w:spacing w:before="240" w:line="276" w:lineRule="auto"/>
        <w:rPr>
          <w:sz w:val="24"/>
          <w:szCs w:val="24"/>
        </w:rPr>
      </w:pPr>
      <w:r w:rsidRPr="00F60DDA">
        <w:rPr>
          <w:sz w:val="24"/>
          <w:szCs w:val="24"/>
        </w:rPr>
        <w:t xml:space="preserve">Thomas, W, K and </w:t>
      </w:r>
      <w:proofErr w:type="spellStart"/>
      <w:r w:rsidRPr="00F60DDA">
        <w:rPr>
          <w:sz w:val="24"/>
          <w:szCs w:val="24"/>
        </w:rPr>
        <w:t>Kilmann</w:t>
      </w:r>
      <w:proofErr w:type="spellEnd"/>
      <w:r w:rsidRPr="00F60DDA">
        <w:rPr>
          <w:sz w:val="24"/>
          <w:szCs w:val="24"/>
        </w:rPr>
        <w:t xml:space="preserve">, H, R (2008) </w:t>
      </w:r>
      <w:r w:rsidRPr="00F60DDA">
        <w:rPr>
          <w:i/>
          <w:sz w:val="24"/>
          <w:szCs w:val="24"/>
        </w:rPr>
        <w:t>Tomas-</w:t>
      </w:r>
      <w:proofErr w:type="spellStart"/>
      <w:r w:rsidRPr="00F60DDA">
        <w:rPr>
          <w:i/>
          <w:sz w:val="24"/>
          <w:szCs w:val="24"/>
        </w:rPr>
        <w:t>Kilmann</w:t>
      </w:r>
      <w:proofErr w:type="spellEnd"/>
      <w:r w:rsidRPr="00F60DDA">
        <w:rPr>
          <w:i/>
          <w:sz w:val="24"/>
          <w:szCs w:val="24"/>
        </w:rPr>
        <w:t xml:space="preserve"> Conflict Mode Instrument.</w:t>
      </w:r>
      <w:r>
        <w:rPr>
          <w:sz w:val="24"/>
          <w:szCs w:val="24"/>
        </w:rPr>
        <w:t xml:space="preserve"> </w:t>
      </w:r>
      <w:r w:rsidRPr="00F60DDA">
        <w:rPr>
          <w:sz w:val="24"/>
          <w:szCs w:val="24"/>
        </w:rPr>
        <w:t xml:space="preserve">Available at: </w:t>
      </w:r>
      <w:hyperlink r:id="rId64" w:history="1">
        <w:r w:rsidRPr="00011ABF">
          <w:rPr>
            <w:rStyle w:val="Hyperlink"/>
            <w:sz w:val="24"/>
            <w:szCs w:val="24"/>
          </w:rPr>
          <w:t>https://www.researchgate.net/profile/Ralph-Kilmann/publication/265565339_Thomas-Kilmann_conflict_MODE_instrument/links/558c15d908aee43bf6ae1917/Thomas-Kilmann-conflict-MODE-instrument.pdf</w:t>
        </w:r>
      </w:hyperlink>
      <w:r>
        <w:rPr>
          <w:sz w:val="24"/>
          <w:szCs w:val="24"/>
        </w:rPr>
        <w:t xml:space="preserve"> </w:t>
      </w:r>
      <w:r w:rsidRPr="00F60DDA">
        <w:rPr>
          <w:sz w:val="24"/>
          <w:szCs w:val="24"/>
        </w:rPr>
        <w:t>(Accessed: 3</w:t>
      </w:r>
      <w:r w:rsidRPr="00F60DDA">
        <w:rPr>
          <w:sz w:val="24"/>
          <w:szCs w:val="24"/>
          <w:vertAlign w:val="superscript"/>
        </w:rPr>
        <w:t>rd</w:t>
      </w:r>
      <w:r>
        <w:rPr>
          <w:sz w:val="24"/>
          <w:szCs w:val="24"/>
        </w:rPr>
        <w:t xml:space="preserve"> August 2022).</w:t>
      </w:r>
    </w:p>
    <w:p w14:paraId="58CC1BC1" w14:textId="2E7FD540" w:rsidR="002E10C3" w:rsidRPr="00F60DDA" w:rsidRDefault="00172C06" w:rsidP="00F521A5">
      <w:pPr>
        <w:pStyle w:val="NormalWeb"/>
        <w:shd w:val="clear" w:color="auto" w:fill="FFFFFF"/>
        <w:spacing w:before="300" w:after="300" w:line="276" w:lineRule="auto"/>
        <w:rPr>
          <w:rFonts w:ascii="Arial" w:eastAsiaTheme="minorHAnsi" w:hAnsi="Arial" w:cs="Arial"/>
          <w:lang w:eastAsia="en-US"/>
        </w:rPr>
      </w:pPr>
      <w:proofErr w:type="spellStart"/>
      <w:r w:rsidRPr="00F60DDA">
        <w:rPr>
          <w:rFonts w:ascii="Arial" w:hAnsi="Arial" w:cs="Arial"/>
          <w:shd w:val="clear" w:color="auto" w:fill="FFFFFF"/>
        </w:rPr>
        <w:t>Tseloni</w:t>
      </w:r>
      <w:proofErr w:type="spellEnd"/>
      <w:r w:rsidRPr="00F60DDA">
        <w:rPr>
          <w:rFonts w:ascii="Arial" w:hAnsi="Arial" w:cs="Arial"/>
          <w:shd w:val="clear" w:color="auto" w:fill="FFFFFF"/>
        </w:rPr>
        <w:t xml:space="preserve">, </w:t>
      </w:r>
      <w:r w:rsidR="00BD6204" w:rsidRPr="00F60DDA">
        <w:rPr>
          <w:rFonts w:ascii="Arial" w:hAnsi="Arial" w:cs="Arial"/>
          <w:shd w:val="clear" w:color="auto" w:fill="FFFFFF"/>
        </w:rPr>
        <w:t xml:space="preserve">A., </w:t>
      </w:r>
      <w:proofErr w:type="spellStart"/>
      <w:r w:rsidR="00BD6204" w:rsidRPr="00F60DDA">
        <w:rPr>
          <w:rFonts w:ascii="Arial" w:hAnsi="Arial" w:cs="Arial"/>
          <w:shd w:val="clear" w:color="auto" w:fill="FFFFFF"/>
        </w:rPr>
        <w:t>Wittebrood</w:t>
      </w:r>
      <w:proofErr w:type="spellEnd"/>
      <w:r w:rsidR="00BD6204" w:rsidRPr="00F60DDA">
        <w:rPr>
          <w:rFonts w:ascii="Arial" w:hAnsi="Arial" w:cs="Arial"/>
          <w:shd w:val="clear" w:color="auto" w:fill="FFFFFF"/>
        </w:rPr>
        <w:t>, K., Farrell, G. and</w:t>
      </w:r>
      <w:r w:rsidRPr="00F60DDA">
        <w:rPr>
          <w:rFonts w:ascii="Arial" w:hAnsi="Arial" w:cs="Arial"/>
          <w:shd w:val="clear" w:color="auto" w:fill="FFFFFF"/>
        </w:rPr>
        <w:t xml:space="preserve"> Pease, K. (2004) ‘Burglary victimization in England and Wales, the United States and the Netherlands: A Cross-National </w:t>
      </w:r>
      <w:r w:rsidRPr="00F60DDA">
        <w:rPr>
          <w:rFonts w:ascii="Arial" w:hAnsi="Arial" w:cs="Arial"/>
          <w:shd w:val="clear" w:color="auto" w:fill="FFFFFF"/>
        </w:rPr>
        <w:lastRenderedPageBreak/>
        <w:t>Comparative Test of Routine Act</w:t>
      </w:r>
      <w:r w:rsidR="002D7D74" w:rsidRPr="00F60DDA">
        <w:rPr>
          <w:rFonts w:ascii="Arial" w:hAnsi="Arial" w:cs="Arial"/>
          <w:shd w:val="clear" w:color="auto" w:fill="FFFFFF"/>
        </w:rPr>
        <w:t xml:space="preserve">ivities and Lifestyle Theories’, </w:t>
      </w:r>
      <w:r w:rsidR="002D7D74" w:rsidRPr="00F60DDA">
        <w:rPr>
          <w:rFonts w:ascii="Arial" w:hAnsi="Arial" w:cs="Arial"/>
          <w:i/>
          <w:iCs/>
          <w:shd w:val="clear" w:color="auto" w:fill="FFFFFF"/>
        </w:rPr>
        <w:t xml:space="preserve">British Journal of Criminology, </w:t>
      </w:r>
      <w:r w:rsidRPr="00F60DDA">
        <w:rPr>
          <w:rFonts w:ascii="Arial" w:hAnsi="Arial" w:cs="Arial"/>
          <w:shd w:val="clear" w:color="auto" w:fill="FFFFFF"/>
        </w:rPr>
        <w:t xml:space="preserve"> </w:t>
      </w:r>
      <w:r w:rsidRPr="00F60DDA">
        <w:rPr>
          <w:rFonts w:ascii="Arial" w:hAnsi="Arial" w:cs="Arial"/>
          <w:iCs/>
          <w:shd w:val="clear" w:color="auto" w:fill="FFFFFF"/>
        </w:rPr>
        <w:t>44</w:t>
      </w:r>
      <w:r w:rsidRPr="00F60DDA">
        <w:rPr>
          <w:rFonts w:ascii="Arial" w:hAnsi="Arial" w:cs="Arial"/>
          <w:shd w:val="clear" w:color="auto" w:fill="FFFFFF"/>
        </w:rPr>
        <w:t xml:space="preserve">(1), pp. 66–91. </w:t>
      </w:r>
      <w:r w:rsidR="002D7D74" w:rsidRPr="00F60DDA">
        <w:rPr>
          <w:rFonts w:ascii="Arial" w:hAnsi="Arial" w:cs="Arial"/>
          <w:i/>
          <w:shd w:val="clear" w:color="auto" w:fill="FFFFFF"/>
        </w:rPr>
        <w:t>Oxford Academic</w:t>
      </w:r>
      <w:r w:rsidR="002D7D74" w:rsidRPr="00F60DDA">
        <w:rPr>
          <w:rFonts w:ascii="Arial" w:hAnsi="Arial" w:cs="Arial"/>
          <w:shd w:val="clear" w:color="auto" w:fill="FFFFFF"/>
        </w:rPr>
        <w:t xml:space="preserve"> </w:t>
      </w:r>
      <w:r w:rsidR="00BD6204" w:rsidRPr="00F60DDA">
        <w:rPr>
          <w:rFonts w:ascii="Arial" w:hAnsi="Arial" w:cs="Arial"/>
          <w:iCs/>
          <w:shd w:val="clear" w:color="auto" w:fill="FFFFFF"/>
        </w:rPr>
        <w:t xml:space="preserve">[Online]. </w:t>
      </w:r>
      <w:r w:rsidRPr="00F60DDA">
        <w:rPr>
          <w:rFonts w:ascii="Arial" w:hAnsi="Arial" w:cs="Arial"/>
        </w:rPr>
        <w:t xml:space="preserve">Available at: </w:t>
      </w:r>
      <w:hyperlink r:id="rId65" w:history="1">
        <w:r w:rsidRPr="00F60DDA">
          <w:rPr>
            <w:rFonts w:ascii="Arial" w:hAnsi="Arial" w:cs="Arial"/>
            <w:color w:val="0000FF"/>
            <w:u w:val="single"/>
          </w:rPr>
          <w:t>Burglary Victimization in England and Wales, the United States and the Netherlands | The</w:t>
        </w:r>
        <w:r w:rsidR="002E10C3" w:rsidRPr="00F60DDA">
          <w:rPr>
            <w:rFonts w:ascii="Arial" w:hAnsi="Arial" w:cs="Arial"/>
            <w:color w:val="0000FF"/>
            <w:u w:val="single"/>
          </w:rPr>
          <w:t xml:space="preserve"> British Journal of Crimino</w:t>
        </w:r>
        <w:r w:rsidRPr="00F60DDA">
          <w:rPr>
            <w:rFonts w:ascii="Arial" w:hAnsi="Arial" w:cs="Arial"/>
            <w:color w:val="0000FF"/>
            <w:u w:val="single"/>
          </w:rPr>
          <w:t>logy | Oxford Academic (oup.com)</w:t>
        </w:r>
      </w:hyperlink>
      <w:r w:rsidRPr="00F60DDA">
        <w:rPr>
          <w:rFonts w:ascii="Arial" w:hAnsi="Arial" w:cs="Arial"/>
        </w:rPr>
        <w:t xml:space="preserve"> (Accessed: 11</w:t>
      </w:r>
      <w:r w:rsidRPr="00F60DDA">
        <w:rPr>
          <w:rFonts w:ascii="Arial" w:hAnsi="Arial" w:cs="Arial"/>
          <w:vertAlign w:val="superscript"/>
        </w:rPr>
        <w:t>th</w:t>
      </w:r>
      <w:r w:rsidRPr="00F60DDA">
        <w:rPr>
          <w:rFonts w:ascii="Arial" w:hAnsi="Arial" w:cs="Arial"/>
        </w:rPr>
        <w:t xml:space="preserve"> July 2022).</w:t>
      </w:r>
    </w:p>
    <w:p w14:paraId="39FD44A9" w14:textId="42F2999F" w:rsidR="00172C06" w:rsidRPr="00F60DDA" w:rsidRDefault="002E10C3" w:rsidP="00F521A5">
      <w:pPr>
        <w:overflowPunct/>
        <w:autoSpaceDE/>
        <w:autoSpaceDN/>
        <w:adjustRightInd/>
        <w:spacing w:after="160" w:line="276" w:lineRule="auto"/>
        <w:textAlignment w:val="auto"/>
        <w:rPr>
          <w:rFonts w:eastAsia="Calibri"/>
          <w:color w:val="auto"/>
          <w:sz w:val="24"/>
          <w:szCs w:val="24"/>
          <w:lang w:eastAsia="en-US"/>
        </w:rPr>
      </w:pPr>
      <w:proofErr w:type="spellStart"/>
      <w:r w:rsidRPr="00F60DDA">
        <w:rPr>
          <w:rFonts w:eastAsia="Calibri"/>
          <w:color w:val="auto"/>
          <w:sz w:val="24"/>
          <w:szCs w:val="24"/>
          <w:lang w:eastAsia="en-US"/>
        </w:rPr>
        <w:t>Vikarim</w:t>
      </w:r>
      <w:proofErr w:type="spellEnd"/>
      <w:r w:rsidRPr="00F60DDA">
        <w:rPr>
          <w:rFonts w:eastAsia="Calibri"/>
          <w:color w:val="auto"/>
          <w:sz w:val="24"/>
          <w:szCs w:val="24"/>
          <w:lang w:eastAsia="en-US"/>
        </w:rPr>
        <w:t xml:space="preserve">, D. (2020) </w:t>
      </w:r>
      <w:r w:rsidR="00BD6204" w:rsidRPr="00F60DDA">
        <w:rPr>
          <w:rFonts w:eastAsia="Calibri"/>
          <w:color w:val="auto"/>
          <w:sz w:val="24"/>
          <w:szCs w:val="24"/>
          <w:lang w:eastAsia="en-US"/>
        </w:rPr>
        <w:t>‘</w:t>
      </w:r>
      <w:r w:rsidRPr="00F60DDA">
        <w:rPr>
          <w:rFonts w:eastAsia="Calibri"/>
          <w:color w:val="auto"/>
          <w:sz w:val="24"/>
          <w:szCs w:val="24"/>
          <w:lang w:eastAsia="en-US"/>
        </w:rPr>
        <w:t xml:space="preserve">Police in England and Wales facing 'new </w:t>
      </w:r>
      <w:r w:rsidR="00BD6204" w:rsidRPr="00F60DDA">
        <w:rPr>
          <w:rFonts w:eastAsia="Calibri"/>
          <w:color w:val="auto"/>
          <w:sz w:val="24"/>
          <w:szCs w:val="24"/>
          <w:lang w:eastAsia="en-US"/>
        </w:rPr>
        <w:t>era of austerity',</w:t>
      </w:r>
      <w:r w:rsidR="00AA7C04" w:rsidRPr="00F60DDA">
        <w:rPr>
          <w:rFonts w:eastAsia="Calibri"/>
          <w:color w:val="auto"/>
          <w:sz w:val="24"/>
          <w:szCs w:val="24"/>
          <w:lang w:eastAsia="en-US"/>
        </w:rPr>
        <w:t xml:space="preserve"> </w:t>
      </w:r>
      <w:r w:rsidR="00AA7C04" w:rsidRPr="00F60DDA">
        <w:rPr>
          <w:rFonts w:eastAsia="Calibri"/>
          <w:i/>
          <w:color w:val="auto"/>
          <w:sz w:val="24"/>
          <w:szCs w:val="24"/>
          <w:lang w:eastAsia="en-US"/>
        </w:rPr>
        <w:t>The Guardian</w:t>
      </w:r>
      <w:r w:rsidR="00BD6204" w:rsidRPr="00F60DDA">
        <w:rPr>
          <w:rFonts w:eastAsia="Calibri"/>
          <w:i/>
          <w:color w:val="auto"/>
          <w:sz w:val="24"/>
          <w:szCs w:val="24"/>
          <w:lang w:eastAsia="en-US"/>
        </w:rPr>
        <w:t xml:space="preserve"> </w:t>
      </w:r>
      <w:r w:rsidRPr="00F60DDA">
        <w:rPr>
          <w:rFonts w:eastAsia="Calibri"/>
          <w:color w:val="auto"/>
          <w:sz w:val="24"/>
          <w:szCs w:val="24"/>
          <w:lang w:eastAsia="en-US"/>
        </w:rPr>
        <w:t>1</w:t>
      </w:r>
      <w:r w:rsidRPr="00F60DDA">
        <w:rPr>
          <w:rFonts w:eastAsia="Calibri"/>
          <w:color w:val="auto"/>
          <w:sz w:val="24"/>
          <w:szCs w:val="24"/>
          <w:vertAlign w:val="superscript"/>
          <w:lang w:eastAsia="en-US"/>
        </w:rPr>
        <w:t>st</w:t>
      </w:r>
      <w:r w:rsidR="00BD6204" w:rsidRPr="00F60DDA">
        <w:rPr>
          <w:rFonts w:eastAsia="Calibri"/>
          <w:color w:val="auto"/>
          <w:sz w:val="24"/>
          <w:szCs w:val="24"/>
          <w:lang w:eastAsia="en-US"/>
        </w:rPr>
        <w:t xml:space="preserve"> July [online].</w:t>
      </w:r>
      <w:r w:rsidR="00AA7C04" w:rsidRPr="00F60DDA">
        <w:rPr>
          <w:rFonts w:eastAsia="Calibri"/>
          <w:color w:val="auto"/>
          <w:sz w:val="24"/>
          <w:szCs w:val="24"/>
          <w:lang w:eastAsia="en-US"/>
        </w:rPr>
        <w:t xml:space="preserve"> </w:t>
      </w:r>
      <w:r w:rsidRPr="00F60DDA">
        <w:rPr>
          <w:rFonts w:eastAsia="Calibri"/>
          <w:color w:val="auto"/>
          <w:sz w:val="24"/>
          <w:szCs w:val="24"/>
          <w:lang w:eastAsia="en-US"/>
        </w:rPr>
        <w:t xml:space="preserve">Available at: </w:t>
      </w:r>
      <w:hyperlink r:id="rId66" w:history="1">
        <w:r w:rsidRPr="00F60DDA">
          <w:rPr>
            <w:rFonts w:eastAsia="Calibri"/>
            <w:color w:val="0563C1"/>
            <w:sz w:val="24"/>
            <w:szCs w:val="24"/>
            <w:u w:val="single"/>
            <w:lang w:eastAsia="en-US"/>
          </w:rPr>
          <w:t>https://www.theguardian.com/uk-news/2020/jul/01/police-warn-of-cuts-to-funding-even-worse-than-in-austerity-years</w:t>
        </w:r>
      </w:hyperlink>
      <w:r w:rsidRPr="00F60DDA">
        <w:rPr>
          <w:rFonts w:eastAsia="Calibri"/>
          <w:color w:val="auto"/>
          <w:sz w:val="24"/>
          <w:szCs w:val="24"/>
          <w:lang w:eastAsia="en-US"/>
        </w:rPr>
        <w:t xml:space="preserve"> (Accessed: 28</w:t>
      </w:r>
      <w:r w:rsidRPr="00F60DDA">
        <w:rPr>
          <w:rFonts w:eastAsia="Calibri"/>
          <w:color w:val="auto"/>
          <w:sz w:val="24"/>
          <w:szCs w:val="24"/>
          <w:vertAlign w:val="superscript"/>
          <w:lang w:eastAsia="en-US"/>
        </w:rPr>
        <w:t>th</w:t>
      </w:r>
      <w:r w:rsidRPr="00F60DDA">
        <w:rPr>
          <w:rFonts w:eastAsia="Calibri"/>
          <w:color w:val="auto"/>
          <w:sz w:val="24"/>
          <w:szCs w:val="24"/>
          <w:lang w:eastAsia="en-US"/>
        </w:rPr>
        <w:t xml:space="preserve"> June 2022).</w:t>
      </w:r>
    </w:p>
    <w:p w14:paraId="02CFDD64" w14:textId="5042177A" w:rsidR="00172C06" w:rsidRDefault="00172C06" w:rsidP="00F521A5">
      <w:pPr>
        <w:spacing w:line="276" w:lineRule="auto"/>
        <w:rPr>
          <w:sz w:val="24"/>
          <w:szCs w:val="24"/>
        </w:rPr>
      </w:pPr>
      <w:r w:rsidRPr="00F60DDA">
        <w:rPr>
          <w:sz w:val="24"/>
          <w:szCs w:val="24"/>
        </w:rPr>
        <w:t xml:space="preserve">Wakefield JSNA (2021) </w:t>
      </w:r>
      <w:r w:rsidRPr="00F60DDA">
        <w:rPr>
          <w:i/>
          <w:sz w:val="24"/>
          <w:szCs w:val="24"/>
        </w:rPr>
        <w:t>Vulnerable Groups: Vulnerable Populations</w:t>
      </w:r>
      <w:r w:rsidR="00BD6204" w:rsidRPr="00F60DDA">
        <w:rPr>
          <w:i/>
          <w:sz w:val="24"/>
          <w:szCs w:val="24"/>
        </w:rPr>
        <w:t>.</w:t>
      </w:r>
      <w:r w:rsidR="00BD6204" w:rsidRPr="00F60DDA">
        <w:rPr>
          <w:sz w:val="24"/>
          <w:szCs w:val="24"/>
        </w:rPr>
        <w:t xml:space="preserve"> </w:t>
      </w:r>
      <w:r w:rsidRPr="00F60DDA">
        <w:rPr>
          <w:sz w:val="24"/>
          <w:szCs w:val="24"/>
        </w:rPr>
        <w:t xml:space="preserve">Available at: </w:t>
      </w:r>
      <w:hyperlink r:id="rId67" w:history="1">
        <w:r w:rsidRPr="00F60DDA">
          <w:rPr>
            <w:rStyle w:val="Hyperlink"/>
            <w:sz w:val="24"/>
            <w:szCs w:val="24"/>
          </w:rPr>
          <w:t>http://www.wakefieldjsna.co.uk/vulnerable-groups/</w:t>
        </w:r>
      </w:hyperlink>
      <w:r w:rsidRPr="00F60DDA">
        <w:rPr>
          <w:sz w:val="24"/>
          <w:szCs w:val="24"/>
        </w:rPr>
        <w:t xml:space="preserve"> (Accessed: 11</w:t>
      </w:r>
      <w:r w:rsidRPr="00F60DDA">
        <w:rPr>
          <w:sz w:val="24"/>
          <w:szCs w:val="24"/>
          <w:vertAlign w:val="superscript"/>
        </w:rPr>
        <w:t>th</w:t>
      </w:r>
      <w:r w:rsidRPr="00F60DDA">
        <w:rPr>
          <w:sz w:val="24"/>
          <w:szCs w:val="24"/>
        </w:rPr>
        <w:t xml:space="preserve"> July </w:t>
      </w:r>
      <w:r w:rsidR="00BD6204" w:rsidRPr="00F60DDA">
        <w:rPr>
          <w:sz w:val="24"/>
          <w:szCs w:val="24"/>
        </w:rPr>
        <w:t>2022).</w:t>
      </w:r>
    </w:p>
    <w:p w14:paraId="1C6192AA" w14:textId="77777777" w:rsidR="009B0FDA" w:rsidRPr="00F60DDA" w:rsidRDefault="009B0FDA" w:rsidP="00F521A5">
      <w:pPr>
        <w:spacing w:line="276" w:lineRule="auto"/>
        <w:rPr>
          <w:sz w:val="24"/>
          <w:szCs w:val="24"/>
        </w:rPr>
      </w:pPr>
    </w:p>
    <w:p w14:paraId="128B92E4" w14:textId="7845218D" w:rsidR="009B0FDA" w:rsidRDefault="009B0FDA" w:rsidP="00F521A5">
      <w:pPr>
        <w:spacing w:line="276" w:lineRule="auto"/>
        <w:rPr>
          <w:sz w:val="24"/>
          <w:szCs w:val="24"/>
        </w:rPr>
      </w:pPr>
      <w:r w:rsidRPr="00F60DDA">
        <w:rPr>
          <w:sz w:val="24"/>
          <w:szCs w:val="24"/>
        </w:rPr>
        <w:t xml:space="preserve">Wales News Service (2022) </w:t>
      </w:r>
      <w:r>
        <w:rPr>
          <w:sz w:val="24"/>
          <w:szCs w:val="24"/>
        </w:rPr>
        <w:t>‘</w:t>
      </w:r>
      <w:r w:rsidRPr="00F60DDA">
        <w:rPr>
          <w:sz w:val="24"/>
          <w:szCs w:val="24"/>
        </w:rPr>
        <w:t>Police officers investigated after being filmed in street 'drag race'</w:t>
      </w:r>
      <w:r>
        <w:rPr>
          <w:sz w:val="24"/>
          <w:szCs w:val="24"/>
        </w:rPr>
        <w:t>.</w:t>
      </w:r>
      <w:r w:rsidRPr="00F60DDA">
        <w:rPr>
          <w:sz w:val="24"/>
          <w:szCs w:val="24"/>
        </w:rPr>
        <w:t xml:space="preserve"> </w:t>
      </w:r>
      <w:r>
        <w:rPr>
          <w:i/>
          <w:sz w:val="24"/>
          <w:szCs w:val="24"/>
        </w:rPr>
        <w:t>A</w:t>
      </w:r>
      <w:r w:rsidRPr="00F60DDA">
        <w:rPr>
          <w:sz w:val="24"/>
          <w:szCs w:val="24"/>
        </w:rPr>
        <w:t xml:space="preserve">vailable at: </w:t>
      </w:r>
      <w:hyperlink r:id="rId68" w:history="1">
        <w:r w:rsidRPr="00F60DDA">
          <w:rPr>
            <w:rStyle w:val="Hyperlink"/>
            <w:sz w:val="24"/>
            <w:szCs w:val="24"/>
          </w:rPr>
          <w:t>https://www.walesonline.co.uk/news/wales-news/police-officers-investigated-after-being-22681573</w:t>
        </w:r>
      </w:hyperlink>
      <w:r w:rsidRPr="00F60DDA">
        <w:rPr>
          <w:sz w:val="24"/>
          <w:szCs w:val="24"/>
        </w:rPr>
        <w:t xml:space="preserve"> (Accessed: 11</w:t>
      </w:r>
      <w:r w:rsidRPr="00F60DDA">
        <w:rPr>
          <w:sz w:val="24"/>
          <w:szCs w:val="24"/>
          <w:vertAlign w:val="superscript"/>
        </w:rPr>
        <w:t>th</w:t>
      </w:r>
      <w:r>
        <w:rPr>
          <w:sz w:val="24"/>
          <w:szCs w:val="24"/>
        </w:rPr>
        <w:t xml:space="preserve"> July 2022).</w:t>
      </w:r>
    </w:p>
    <w:p w14:paraId="0F2505A1" w14:textId="77777777" w:rsidR="004F6D0F" w:rsidRDefault="004F6D0F" w:rsidP="00F521A5">
      <w:pPr>
        <w:spacing w:line="276" w:lineRule="auto"/>
        <w:rPr>
          <w:sz w:val="24"/>
          <w:szCs w:val="24"/>
        </w:rPr>
      </w:pPr>
    </w:p>
    <w:p w14:paraId="1329F4C7" w14:textId="77777777" w:rsidR="004F6D0F" w:rsidRPr="00F60DDA" w:rsidRDefault="004F6D0F" w:rsidP="00F521A5">
      <w:pPr>
        <w:spacing w:line="276" w:lineRule="auto"/>
        <w:rPr>
          <w:sz w:val="24"/>
          <w:szCs w:val="24"/>
          <w:shd w:val="clear" w:color="auto" w:fill="FFFFFF"/>
        </w:rPr>
      </w:pPr>
      <w:r>
        <w:rPr>
          <w:sz w:val="24"/>
          <w:szCs w:val="24"/>
          <w:shd w:val="clear" w:color="auto" w:fill="FFFFFF"/>
        </w:rPr>
        <w:t xml:space="preserve">Weber, D, W. and </w:t>
      </w:r>
      <w:r w:rsidRPr="00F60DDA">
        <w:rPr>
          <w:sz w:val="24"/>
          <w:szCs w:val="24"/>
          <w:shd w:val="clear" w:color="auto" w:fill="FFFFFF"/>
        </w:rPr>
        <w:t xml:space="preserve">Karman, A, T. (1991) </w:t>
      </w:r>
      <w:r>
        <w:rPr>
          <w:sz w:val="24"/>
          <w:szCs w:val="24"/>
          <w:shd w:val="clear" w:color="auto" w:fill="FFFFFF"/>
        </w:rPr>
        <w:t>‘</w:t>
      </w:r>
      <w:r w:rsidRPr="00F60DDA">
        <w:rPr>
          <w:sz w:val="24"/>
          <w:szCs w:val="24"/>
          <w:shd w:val="clear" w:color="auto" w:fill="FFFFFF"/>
        </w:rPr>
        <w:t>Student group approach to teaching using Tuckman model of group development</w:t>
      </w:r>
      <w:r>
        <w:rPr>
          <w:sz w:val="24"/>
          <w:szCs w:val="24"/>
          <w:shd w:val="clear" w:color="auto" w:fill="FFFFFF"/>
        </w:rPr>
        <w:t xml:space="preserve">’, </w:t>
      </w:r>
      <w:r w:rsidRPr="004F6D0F">
        <w:rPr>
          <w:i/>
          <w:sz w:val="24"/>
          <w:szCs w:val="24"/>
          <w:shd w:val="clear" w:color="auto" w:fill="FFFFFF"/>
        </w:rPr>
        <w:t>A</w:t>
      </w:r>
      <w:r>
        <w:rPr>
          <w:i/>
          <w:sz w:val="24"/>
          <w:szCs w:val="24"/>
          <w:shd w:val="clear" w:color="auto" w:fill="FFFFFF"/>
        </w:rPr>
        <w:t>dvances in Physiology Education,</w:t>
      </w:r>
      <w:r>
        <w:rPr>
          <w:sz w:val="24"/>
          <w:szCs w:val="24"/>
          <w:shd w:val="clear" w:color="auto" w:fill="FFFFFF"/>
        </w:rPr>
        <w:t xml:space="preserve"> </w:t>
      </w:r>
      <w:r w:rsidRPr="00F60DDA">
        <w:rPr>
          <w:sz w:val="24"/>
          <w:szCs w:val="24"/>
          <w:shd w:val="clear" w:color="auto" w:fill="FFFFFF"/>
        </w:rPr>
        <w:t>261(6) pp.</w:t>
      </w:r>
      <w:r>
        <w:rPr>
          <w:sz w:val="24"/>
          <w:szCs w:val="24"/>
          <w:shd w:val="clear" w:color="auto" w:fill="FFFFFF"/>
        </w:rPr>
        <w:t xml:space="preserve">12. </w:t>
      </w:r>
      <w:r w:rsidRPr="004F6D0F">
        <w:rPr>
          <w:i/>
          <w:sz w:val="24"/>
          <w:szCs w:val="24"/>
          <w:shd w:val="clear" w:color="auto" w:fill="FFFFFF"/>
        </w:rPr>
        <w:t>American Physiological Society</w:t>
      </w:r>
      <w:r>
        <w:rPr>
          <w:sz w:val="24"/>
          <w:szCs w:val="24"/>
          <w:shd w:val="clear" w:color="auto" w:fill="FFFFFF"/>
        </w:rPr>
        <w:t xml:space="preserve"> [Online].</w:t>
      </w:r>
    </w:p>
    <w:p w14:paraId="6590B72A" w14:textId="7F2EE058" w:rsidR="004F6D0F" w:rsidRDefault="004F6D0F" w:rsidP="00F521A5">
      <w:pPr>
        <w:spacing w:line="276" w:lineRule="auto"/>
        <w:rPr>
          <w:sz w:val="24"/>
          <w:szCs w:val="24"/>
        </w:rPr>
      </w:pPr>
      <w:r w:rsidRPr="00F60DDA">
        <w:rPr>
          <w:sz w:val="24"/>
          <w:szCs w:val="24"/>
        </w:rPr>
        <w:t xml:space="preserve">Available at: </w:t>
      </w:r>
      <w:hyperlink r:id="rId69" w:history="1">
        <w:r w:rsidRPr="00F60DDA">
          <w:rPr>
            <w:color w:val="0000FF"/>
            <w:sz w:val="24"/>
            <w:szCs w:val="24"/>
            <w:u w:val="single"/>
          </w:rPr>
          <w:t>Student group approach to teaching using Tuckman model of group development. | Advances in Physiology Education</w:t>
        </w:r>
      </w:hyperlink>
      <w:r w:rsidRPr="00F60DDA">
        <w:rPr>
          <w:sz w:val="24"/>
          <w:szCs w:val="24"/>
        </w:rPr>
        <w:t xml:space="preserve"> (Accessed: 14</w:t>
      </w:r>
      <w:r w:rsidRPr="00F60DDA">
        <w:rPr>
          <w:sz w:val="24"/>
          <w:szCs w:val="24"/>
          <w:vertAlign w:val="superscript"/>
        </w:rPr>
        <w:t>th</w:t>
      </w:r>
      <w:r w:rsidRPr="00F60DDA">
        <w:rPr>
          <w:sz w:val="24"/>
          <w:szCs w:val="24"/>
        </w:rPr>
        <w:t xml:space="preserve"> July 2022).</w:t>
      </w:r>
    </w:p>
    <w:p w14:paraId="1DEA3DDC" w14:textId="50161E4E" w:rsidR="00901179" w:rsidRPr="00F60DDA" w:rsidRDefault="00901179" w:rsidP="00F521A5">
      <w:pPr>
        <w:spacing w:line="276" w:lineRule="auto"/>
        <w:rPr>
          <w:sz w:val="24"/>
          <w:szCs w:val="24"/>
        </w:rPr>
      </w:pPr>
    </w:p>
    <w:p w14:paraId="3E53D60C" w14:textId="77777777" w:rsidR="00901179" w:rsidRPr="00901179" w:rsidRDefault="00901179" w:rsidP="00F521A5">
      <w:pPr>
        <w:spacing w:line="276" w:lineRule="auto"/>
        <w:rPr>
          <w:i/>
          <w:sz w:val="24"/>
          <w:szCs w:val="24"/>
        </w:rPr>
      </w:pPr>
      <w:r w:rsidRPr="00F60DDA">
        <w:rPr>
          <w:sz w:val="24"/>
          <w:szCs w:val="24"/>
        </w:rPr>
        <w:t xml:space="preserve">West Chester University (2020) </w:t>
      </w:r>
      <w:r w:rsidRPr="00901179">
        <w:rPr>
          <w:i/>
          <w:sz w:val="24"/>
          <w:szCs w:val="24"/>
        </w:rPr>
        <w:t>Tuckman’s Stages of Group Development</w:t>
      </w:r>
      <w:r>
        <w:rPr>
          <w:i/>
          <w:sz w:val="24"/>
          <w:szCs w:val="24"/>
        </w:rPr>
        <w:t>.</w:t>
      </w:r>
      <w:r w:rsidRPr="00901179">
        <w:rPr>
          <w:i/>
          <w:sz w:val="24"/>
          <w:szCs w:val="24"/>
        </w:rPr>
        <w:t xml:space="preserve"> </w:t>
      </w:r>
    </w:p>
    <w:p w14:paraId="2EC2F335" w14:textId="4B0C3513" w:rsidR="00901179" w:rsidRPr="00901179" w:rsidRDefault="00901179" w:rsidP="00F521A5">
      <w:pPr>
        <w:spacing w:line="276" w:lineRule="auto"/>
        <w:rPr>
          <w:sz w:val="24"/>
          <w:szCs w:val="24"/>
        </w:rPr>
      </w:pPr>
      <w:r w:rsidRPr="00F60DDA">
        <w:rPr>
          <w:sz w:val="24"/>
          <w:szCs w:val="24"/>
        </w:rPr>
        <w:t xml:space="preserve">Available at: </w:t>
      </w:r>
      <w:hyperlink r:id="rId70" w:anchor=":~:text=These%20stages%20are%20commonly%20known,more%20collaborative%20or%20shared%20leadership" w:history="1">
        <w:r w:rsidRPr="00F60DDA">
          <w:rPr>
            <w:rStyle w:val="Hyperlink"/>
            <w:sz w:val="24"/>
            <w:szCs w:val="24"/>
          </w:rPr>
          <w:t>https://www.wcupa.edu/coral/tuckmanStagesGroupDelvelopment.aspx#:~:text=These%20stages%20are%20commonly%20known,more%20collaborative%20or%20shared%20leadership</w:t>
        </w:r>
      </w:hyperlink>
      <w:r w:rsidRPr="00F60DDA">
        <w:rPr>
          <w:sz w:val="24"/>
          <w:szCs w:val="24"/>
        </w:rPr>
        <w:t xml:space="preserve"> (Accessed: 20</w:t>
      </w:r>
      <w:r w:rsidRPr="00F60DDA">
        <w:rPr>
          <w:sz w:val="24"/>
          <w:szCs w:val="24"/>
          <w:vertAlign w:val="superscript"/>
        </w:rPr>
        <w:t>th</w:t>
      </w:r>
      <w:r>
        <w:rPr>
          <w:sz w:val="24"/>
          <w:szCs w:val="24"/>
        </w:rPr>
        <w:t xml:space="preserve"> July 2022).</w:t>
      </w:r>
    </w:p>
    <w:p w14:paraId="7FFD17E7" w14:textId="77777777" w:rsidR="00172C06" w:rsidRPr="00F60DDA" w:rsidRDefault="00172C06" w:rsidP="00F521A5">
      <w:pPr>
        <w:spacing w:line="276" w:lineRule="auto"/>
        <w:rPr>
          <w:sz w:val="24"/>
          <w:szCs w:val="24"/>
        </w:rPr>
      </w:pPr>
    </w:p>
    <w:p w14:paraId="43E15E23" w14:textId="62D955C6" w:rsidR="00172C06" w:rsidRPr="00F60DDA" w:rsidRDefault="00172C06" w:rsidP="00F521A5">
      <w:pPr>
        <w:spacing w:line="276" w:lineRule="auto"/>
        <w:rPr>
          <w:sz w:val="24"/>
          <w:szCs w:val="24"/>
        </w:rPr>
      </w:pPr>
      <w:proofErr w:type="spellStart"/>
      <w:r w:rsidRPr="00F60DDA">
        <w:rPr>
          <w:sz w:val="24"/>
          <w:szCs w:val="24"/>
        </w:rPr>
        <w:t>Yesberg</w:t>
      </w:r>
      <w:proofErr w:type="spellEnd"/>
      <w:r w:rsidRPr="00F60DDA">
        <w:rPr>
          <w:sz w:val="24"/>
          <w:szCs w:val="24"/>
        </w:rPr>
        <w:t xml:space="preserve">, Y., </w:t>
      </w:r>
      <w:proofErr w:type="spellStart"/>
      <w:r w:rsidRPr="00F60DDA">
        <w:rPr>
          <w:sz w:val="24"/>
          <w:szCs w:val="24"/>
        </w:rPr>
        <w:t>Brunton</w:t>
      </w:r>
      <w:proofErr w:type="spellEnd"/>
      <w:r w:rsidRPr="00F60DDA">
        <w:rPr>
          <w:sz w:val="24"/>
          <w:szCs w:val="24"/>
        </w:rPr>
        <w:t>-Sm</w:t>
      </w:r>
      <w:r w:rsidR="00BD6204" w:rsidRPr="00F60DDA">
        <w:rPr>
          <w:sz w:val="24"/>
          <w:szCs w:val="24"/>
        </w:rPr>
        <w:t>ith, I. and</w:t>
      </w:r>
      <w:r w:rsidRPr="00F60DDA">
        <w:rPr>
          <w:sz w:val="24"/>
          <w:szCs w:val="24"/>
        </w:rPr>
        <w:t xml:space="preserve"> Bradford, B. (2021) </w:t>
      </w:r>
      <w:r w:rsidR="00BD6204" w:rsidRPr="00F60DDA">
        <w:rPr>
          <w:sz w:val="24"/>
          <w:szCs w:val="24"/>
        </w:rPr>
        <w:t>‘</w:t>
      </w:r>
      <w:r w:rsidRPr="00F60DDA">
        <w:rPr>
          <w:sz w:val="24"/>
          <w:szCs w:val="24"/>
        </w:rPr>
        <w:t>Police visibility, trust in police fairness, and collective efficacy: A multilevel Structural Equation Model</w:t>
      </w:r>
      <w:r w:rsidR="00BD6204" w:rsidRPr="00F60DDA">
        <w:rPr>
          <w:sz w:val="24"/>
          <w:szCs w:val="24"/>
        </w:rPr>
        <w:t>’,</w:t>
      </w:r>
      <w:r w:rsidRPr="00F60DDA">
        <w:rPr>
          <w:sz w:val="24"/>
          <w:szCs w:val="24"/>
        </w:rPr>
        <w:t xml:space="preserve"> </w:t>
      </w:r>
      <w:r w:rsidRPr="00F60DDA">
        <w:rPr>
          <w:i/>
          <w:sz w:val="24"/>
          <w:szCs w:val="24"/>
        </w:rPr>
        <w:t>European journal of criminology</w:t>
      </w:r>
      <w:r w:rsidR="00BD6204" w:rsidRPr="00F60DDA">
        <w:rPr>
          <w:i/>
          <w:sz w:val="24"/>
          <w:szCs w:val="24"/>
        </w:rPr>
        <w:t>.</w:t>
      </w:r>
      <w:r w:rsidRPr="00F60DDA">
        <w:rPr>
          <w:sz w:val="24"/>
          <w:szCs w:val="24"/>
        </w:rPr>
        <w:t xml:space="preserve"> </w:t>
      </w:r>
      <w:r w:rsidRPr="00F60DDA">
        <w:rPr>
          <w:i/>
          <w:sz w:val="24"/>
          <w:szCs w:val="24"/>
        </w:rPr>
        <w:t>Sage Journals</w:t>
      </w:r>
      <w:r w:rsidR="00BD6204" w:rsidRPr="00F60DDA">
        <w:rPr>
          <w:sz w:val="24"/>
          <w:szCs w:val="24"/>
        </w:rPr>
        <w:t xml:space="preserve"> [Online]. </w:t>
      </w:r>
      <w:r w:rsidRPr="00F60DDA">
        <w:rPr>
          <w:sz w:val="24"/>
          <w:szCs w:val="24"/>
        </w:rPr>
        <w:t>Available at:</w:t>
      </w:r>
      <w:r w:rsidR="00BD6204" w:rsidRPr="00F60DDA">
        <w:rPr>
          <w:sz w:val="24"/>
          <w:szCs w:val="24"/>
        </w:rPr>
        <w:t xml:space="preserve"> </w:t>
      </w:r>
      <w:hyperlink r:id="rId71" w:history="1">
        <w:r w:rsidRPr="00F60DDA">
          <w:rPr>
            <w:rStyle w:val="Hyperlink"/>
            <w:sz w:val="24"/>
            <w:szCs w:val="24"/>
          </w:rPr>
          <w:t>https://journals.sagepub.com/doi/full/10.1177/14773708211035306</w:t>
        </w:r>
      </w:hyperlink>
      <w:r w:rsidR="0076299C">
        <w:rPr>
          <w:sz w:val="24"/>
          <w:szCs w:val="24"/>
        </w:rPr>
        <w:t xml:space="preserve"> (A</w:t>
      </w:r>
      <w:r w:rsidRPr="00F60DDA">
        <w:rPr>
          <w:sz w:val="24"/>
          <w:szCs w:val="24"/>
        </w:rPr>
        <w:t>ccessed: 11</w:t>
      </w:r>
      <w:r w:rsidRPr="00F60DDA">
        <w:rPr>
          <w:sz w:val="24"/>
          <w:szCs w:val="24"/>
          <w:vertAlign w:val="superscript"/>
        </w:rPr>
        <w:t>th</w:t>
      </w:r>
      <w:r w:rsidRPr="00F60DDA">
        <w:rPr>
          <w:sz w:val="24"/>
          <w:szCs w:val="24"/>
        </w:rPr>
        <w:t xml:space="preserve"> July 2022)</w:t>
      </w:r>
      <w:r w:rsidR="00C84F4B" w:rsidRPr="00F60DDA">
        <w:rPr>
          <w:sz w:val="24"/>
          <w:szCs w:val="24"/>
        </w:rPr>
        <w:t>.</w:t>
      </w:r>
    </w:p>
    <w:p w14:paraId="3A02027E" w14:textId="10333CC5" w:rsidR="00C84F4B" w:rsidRPr="00F60DDA" w:rsidRDefault="00C84F4B" w:rsidP="00D91DE8">
      <w:pPr>
        <w:spacing w:line="276" w:lineRule="auto"/>
        <w:rPr>
          <w:sz w:val="24"/>
          <w:szCs w:val="24"/>
        </w:rPr>
      </w:pPr>
    </w:p>
    <w:p w14:paraId="59CC41E2" w14:textId="77777777" w:rsidR="000760D7" w:rsidRPr="00F60DDA" w:rsidRDefault="000760D7" w:rsidP="000760D7">
      <w:pPr>
        <w:rPr>
          <w:sz w:val="24"/>
          <w:szCs w:val="24"/>
        </w:rPr>
      </w:pPr>
    </w:p>
    <w:p w14:paraId="73B88021" w14:textId="77777777" w:rsidR="0076299C" w:rsidRPr="00F60DDA" w:rsidRDefault="0076299C" w:rsidP="000760D7">
      <w:pPr>
        <w:rPr>
          <w:sz w:val="24"/>
          <w:szCs w:val="24"/>
        </w:rPr>
      </w:pPr>
    </w:p>
    <w:p w14:paraId="3EE80BB0" w14:textId="77777777" w:rsidR="006969BD" w:rsidRPr="00F60DDA" w:rsidRDefault="006969BD" w:rsidP="000760D7">
      <w:pPr>
        <w:rPr>
          <w:sz w:val="24"/>
          <w:szCs w:val="24"/>
        </w:rPr>
      </w:pPr>
    </w:p>
    <w:sectPr w:rsidR="006969BD" w:rsidRPr="00F60DDA" w:rsidSect="00305481">
      <w:headerReference w:type="even" r:id="rId72"/>
      <w:headerReference w:type="default" r:id="rId73"/>
      <w:footerReference w:type="even" r:id="rId74"/>
      <w:footerReference w:type="default" r:id="rId75"/>
      <w:headerReference w:type="first" r:id="rId76"/>
      <w:footerReference w:type="first" r:id="rId7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8B574B" w:rsidRDefault="008B574B">
      <w:r>
        <w:separator/>
      </w:r>
    </w:p>
  </w:endnote>
  <w:endnote w:type="continuationSeparator" w:id="0">
    <w:p w14:paraId="19A28048" w14:textId="77777777" w:rsidR="008B574B" w:rsidRDefault="008B57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598B1D" w14:textId="79A96260" w:rsidR="008B574B" w:rsidRDefault="00042F48" w:rsidP="00042F48">
    <w:pPr>
      <w:pStyle w:val="Footer"/>
      <w:rPr>
        <w:sz w:val="17"/>
      </w:rPr>
    </w:pPr>
    <w:bookmarkStart w:id="3" w:name="TITUS1FooterEvenPages"/>
    <w:r>
      <w:rPr>
        <w:sz w:val="17"/>
      </w:rPr>
      <w:t> </w:t>
    </w:r>
  </w:p>
  <w:bookmarkEnd w:id="3"/>
  <w:p w14:paraId="5FA33855" w14:textId="66D65F90" w:rsidR="008B574B" w:rsidRDefault="008B574B" w:rsidP="00305481">
    <w:pPr>
      <w:pStyle w:val="Footer"/>
      <w:jc w:val="right"/>
    </w:pPr>
    <w:r>
      <w:fldChar w:fldCharType="begin"/>
    </w:r>
    <w:r>
      <w:instrText xml:space="preserve"> PAGE   \* MERGEFORMAT </w:instrText>
    </w:r>
    <w:r>
      <w:fldChar w:fldCharType="separate"/>
    </w:r>
    <w:r w:rsidR="004C07E4">
      <w:rPr>
        <w:noProof/>
      </w:rPr>
      <w:t>30</w:t>
    </w:r>
    <w:r>
      <w:rPr>
        <w:noProof/>
      </w:rPr>
      <w:fldChar w:fldCharType="end"/>
    </w:r>
  </w:p>
  <w:p w14:paraId="13B50B0B" w14:textId="77777777" w:rsidR="008B574B" w:rsidRPr="00BB5EAA" w:rsidRDefault="008B574B" w:rsidP="00305481">
    <w:pPr>
      <w:pStyle w:val="Footer"/>
      <w:ind w:right="360"/>
      <w:jc w:val="center"/>
    </w:pPr>
  </w:p>
  <w:p w14:paraId="7AF175F4" w14:textId="77777777" w:rsidR="008B574B" w:rsidRDefault="008B574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DDCF6F" w14:textId="207108AB" w:rsidR="008B574B" w:rsidRDefault="00042F48" w:rsidP="00042F48">
    <w:pPr>
      <w:pStyle w:val="Footer"/>
      <w:rPr>
        <w:sz w:val="17"/>
      </w:rPr>
    </w:pPr>
    <w:bookmarkStart w:id="4" w:name="TITUS1FooterPrimary"/>
    <w:r>
      <w:rPr>
        <w:sz w:val="17"/>
      </w:rPr>
      <w:t> </w:t>
    </w:r>
  </w:p>
  <w:bookmarkEnd w:id="4"/>
  <w:p w14:paraId="50521BFA" w14:textId="5ACC3704" w:rsidR="008B574B" w:rsidRDefault="008B574B">
    <w:pPr>
      <w:pStyle w:val="Footer"/>
      <w:jc w:val="right"/>
    </w:pPr>
    <w:r>
      <w:fldChar w:fldCharType="begin"/>
    </w:r>
    <w:r>
      <w:instrText xml:space="preserve"> PAGE   \* MERGEFORMAT </w:instrText>
    </w:r>
    <w:r>
      <w:fldChar w:fldCharType="separate"/>
    </w:r>
    <w:r w:rsidR="004C07E4">
      <w:rPr>
        <w:noProof/>
      </w:rPr>
      <w:t>29</w:t>
    </w:r>
    <w:r>
      <w:rPr>
        <w:noProof/>
      </w:rPr>
      <w:fldChar w:fldCharType="end"/>
    </w:r>
  </w:p>
  <w:p w14:paraId="790812FF" w14:textId="77777777" w:rsidR="008B574B" w:rsidRPr="00BB5EAA" w:rsidRDefault="008B574B"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38D177" w14:textId="4307AB38" w:rsidR="008B574B" w:rsidRDefault="00042F48" w:rsidP="00042F48">
    <w:pPr>
      <w:pStyle w:val="Footer"/>
      <w:rPr>
        <w:sz w:val="17"/>
      </w:rPr>
    </w:pPr>
    <w:bookmarkStart w:id="6" w:name="TITUS1FooterFirstPage"/>
    <w:r>
      <w:rPr>
        <w:sz w:val="17"/>
      </w:rPr>
      <w:t> </w:t>
    </w:r>
  </w:p>
  <w:bookmarkEnd w:id="6"/>
  <w:p w14:paraId="12D552AB" w14:textId="719204CC" w:rsidR="008B574B" w:rsidRDefault="008B574B" w:rsidP="00305481">
    <w:pPr>
      <w:pStyle w:val="Footer"/>
      <w:jc w:val="right"/>
    </w:pPr>
    <w:r>
      <w:fldChar w:fldCharType="begin"/>
    </w:r>
    <w:r>
      <w:instrText xml:space="preserve"> PAGE   \* MERGEFORMAT </w:instrText>
    </w:r>
    <w:r>
      <w:fldChar w:fldCharType="separate"/>
    </w:r>
    <w:r w:rsidR="004C07E4">
      <w:rPr>
        <w:noProof/>
      </w:rPr>
      <w:t>1</w:t>
    </w:r>
    <w:r>
      <w:rPr>
        <w:noProof/>
      </w:rPr>
      <w:fldChar w:fldCharType="end"/>
    </w:r>
  </w:p>
  <w:p w14:paraId="1CD12DA2" w14:textId="77777777" w:rsidR="008B574B" w:rsidRPr="00BB5EAA" w:rsidRDefault="008B574B" w:rsidP="00305481">
    <w:pPr>
      <w:pStyle w:val="Footer"/>
      <w:ind w:right="360"/>
      <w:jc w:val="center"/>
    </w:pPr>
  </w:p>
  <w:p w14:paraId="48C92179" w14:textId="77777777" w:rsidR="008B574B" w:rsidRDefault="008B574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C3A5A8" w14:textId="3133BD16" w:rsidR="008B574B" w:rsidRDefault="00042F48" w:rsidP="00042F48">
    <w:pPr>
      <w:pStyle w:val="Footer"/>
      <w:rPr>
        <w:sz w:val="17"/>
      </w:rPr>
    </w:pPr>
    <w:bookmarkStart w:id="9" w:name="TITUS2FooterEvenPages"/>
    <w:r>
      <w:rPr>
        <w:sz w:val="17"/>
      </w:rPr>
      <w:t> </w:t>
    </w:r>
  </w:p>
  <w:bookmarkEnd w:id="9"/>
  <w:p w14:paraId="28A706EB" w14:textId="77777777" w:rsidR="008B574B" w:rsidRDefault="008B574B" w:rsidP="00305481">
    <w:pPr>
      <w:pStyle w:val="Footer"/>
      <w:jc w:val="right"/>
    </w:pPr>
  </w:p>
  <w:p w14:paraId="19B6CDD7" w14:textId="76951345" w:rsidR="008B574B" w:rsidRDefault="008B574B" w:rsidP="00305481">
    <w:pPr>
      <w:pStyle w:val="Footer"/>
      <w:jc w:val="right"/>
    </w:pPr>
    <w:r>
      <w:fldChar w:fldCharType="begin"/>
    </w:r>
    <w:r>
      <w:instrText xml:space="preserve"> PAGE   \* MERGEFORMAT </w:instrText>
    </w:r>
    <w:r>
      <w:fldChar w:fldCharType="separate"/>
    </w:r>
    <w:r w:rsidR="004C07E4">
      <w:rPr>
        <w:noProof/>
      </w:rPr>
      <w:t>36</w:t>
    </w:r>
    <w:r>
      <w:rPr>
        <w:noProof/>
      </w:rPr>
      <w:fldChar w:fldCharType="end"/>
    </w:r>
  </w:p>
  <w:p w14:paraId="1503603D" w14:textId="77777777" w:rsidR="008B574B" w:rsidRPr="00BB5EAA" w:rsidRDefault="008B574B" w:rsidP="00305481">
    <w:pPr>
      <w:pStyle w:val="Footer"/>
      <w:ind w:right="360"/>
      <w:jc w:val="center"/>
    </w:pPr>
  </w:p>
  <w:p w14:paraId="3D8FC14D" w14:textId="77777777" w:rsidR="008B574B" w:rsidRDefault="008B574B">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C72FF9" w14:textId="100A2ED4" w:rsidR="008B574B" w:rsidRDefault="00042F48" w:rsidP="00042F48">
    <w:pPr>
      <w:pStyle w:val="Footer"/>
      <w:rPr>
        <w:sz w:val="17"/>
      </w:rPr>
    </w:pPr>
    <w:bookmarkStart w:id="10" w:name="TITUS2FooterPrimary"/>
    <w:r>
      <w:rPr>
        <w:sz w:val="17"/>
      </w:rPr>
      <w:t> </w:t>
    </w:r>
  </w:p>
  <w:bookmarkEnd w:id="10"/>
  <w:p w14:paraId="52C878A6" w14:textId="77777777" w:rsidR="008B574B" w:rsidRDefault="008B574B">
    <w:pPr>
      <w:pStyle w:val="Footer"/>
      <w:jc w:val="right"/>
    </w:pPr>
  </w:p>
  <w:p w14:paraId="24885D84" w14:textId="1F8B75C1" w:rsidR="008B574B" w:rsidRDefault="008B574B">
    <w:pPr>
      <w:pStyle w:val="Footer"/>
      <w:jc w:val="right"/>
    </w:pPr>
    <w:r>
      <w:fldChar w:fldCharType="begin"/>
    </w:r>
    <w:r>
      <w:instrText xml:space="preserve"> PAGE   \* MERGEFORMAT </w:instrText>
    </w:r>
    <w:r>
      <w:fldChar w:fldCharType="separate"/>
    </w:r>
    <w:r w:rsidR="004C07E4">
      <w:rPr>
        <w:noProof/>
      </w:rPr>
      <w:t>37</w:t>
    </w:r>
    <w:r>
      <w:rPr>
        <w:noProof/>
      </w:rPr>
      <w:fldChar w:fldCharType="end"/>
    </w:r>
  </w:p>
  <w:p w14:paraId="1E7866C0" w14:textId="77777777" w:rsidR="008B574B" w:rsidRPr="00BB5EAA" w:rsidRDefault="008B574B"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688A78" w14:textId="1E99F369" w:rsidR="008B574B" w:rsidRDefault="00042F48" w:rsidP="00042F48">
    <w:pPr>
      <w:pStyle w:val="Footer"/>
      <w:rPr>
        <w:sz w:val="17"/>
      </w:rPr>
    </w:pPr>
    <w:bookmarkStart w:id="12" w:name="TITUS2FooterFirstPage"/>
    <w:r>
      <w:rPr>
        <w:sz w:val="17"/>
      </w:rPr>
      <w:t> </w:t>
    </w:r>
  </w:p>
  <w:bookmarkEnd w:id="12"/>
  <w:p w14:paraId="51CE15DC" w14:textId="77777777" w:rsidR="008B574B" w:rsidRDefault="008B574B" w:rsidP="00305481">
    <w:pPr>
      <w:pStyle w:val="Footer"/>
      <w:jc w:val="right"/>
    </w:pPr>
  </w:p>
  <w:p w14:paraId="4894FB07" w14:textId="2FFAF4CB" w:rsidR="008B574B" w:rsidRDefault="008B574B" w:rsidP="00305481">
    <w:pPr>
      <w:pStyle w:val="Footer"/>
      <w:jc w:val="right"/>
    </w:pPr>
    <w:r>
      <w:fldChar w:fldCharType="begin"/>
    </w:r>
    <w:r>
      <w:instrText xml:space="preserve"> PAGE   \* MERGEFORMAT </w:instrText>
    </w:r>
    <w:r>
      <w:fldChar w:fldCharType="separate"/>
    </w:r>
    <w:r w:rsidR="004C07E4">
      <w:rPr>
        <w:noProof/>
      </w:rPr>
      <w:t>31</w:t>
    </w:r>
    <w:r>
      <w:rPr>
        <w:noProof/>
      </w:rPr>
      <w:fldChar w:fldCharType="end"/>
    </w:r>
  </w:p>
  <w:p w14:paraId="166F28CB" w14:textId="77777777" w:rsidR="008B574B" w:rsidRPr="00BB5EAA" w:rsidRDefault="008B574B" w:rsidP="00305481">
    <w:pPr>
      <w:pStyle w:val="Footer"/>
      <w:ind w:right="360"/>
      <w:jc w:val="center"/>
    </w:pPr>
  </w:p>
  <w:p w14:paraId="6F0C5CF8" w14:textId="77777777" w:rsidR="008B574B" w:rsidRDefault="008B57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8B574B" w:rsidRDefault="008B574B">
      <w:r>
        <w:separator/>
      </w:r>
    </w:p>
  </w:footnote>
  <w:footnote w:type="continuationSeparator" w:id="0">
    <w:p w14:paraId="29850DBB" w14:textId="77777777" w:rsidR="008B574B" w:rsidRDefault="008B574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A7AA75" w14:textId="22695901" w:rsidR="008B574B" w:rsidRDefault="00042F48" w:rsidP="00042F48">
    <w:pPr>
      <w:pStyle w:val="Header"/>
      <w:rPr>
        <w:sz w:val="17"/>
      </w:rPr>
    </w:pPr>
    <w:bookmarkStart w:id="1" w:name="TITUS1HeaderEvenPages"/>
    <w:r>
      <w:rPr>
        <w:sz w:val="17"/>
      </w:rPr>
      <w:t> </w:t>
    </w:r>
  </w:p>
  <w:bookmarkEnd w:id="1"/>
  <w:p w14:paraId="263D9978" w14:textId="77777777" w:rsidR="008B574B" w:rsidRDefault="008B574B" w:rsidP="000B064D">
    <w:pPr>
      <w:pStyle w:val="Header"/>
    </w:pPr>
  </w:p>
  <w:p w14:paraId="2A32EC1A" w14:textId="77777777" w:rsidR="008B574B" w:rsidRDefault="008B574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F3CDA2" w14:textId="0BACF33D" w:rsidR="008B574B" w:rsidRDefault="00042F48" w:rsidP="00042F48">
    <w:pPr>
      <w:pStyle w:val="Header"/>
      <w:rPr>
        <w:sz w:val="17"/>
      </w:rPr>
    </w:pPr>
    <w:bookmarkStart w:id="2" w:name="TITUS1HeaderPrimary"/>
    <w:r>
      <w:rPr>
        <w:sz w:val="17"/>
      </w:rPr>
      <w:t> </w:t>
    </w:r>
  </w:p>
  <w:bookmarkEnd w:id="2"/>
  <w:p w14:paraId="054DAD31" w14:textId="77777777" w:rsidR="008B574B" w:rsidRDefault="008B574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204445" w14:textId="2994E2B0" w:rsidR="008B574B" w:rsidRDefault="00042F48" w:rsidP="00042F48">
    <w:pPr>
      <w:pStyle w:val="Header"/>
      <w:rPr>
        <w:sz w:val="17"/>
      </w:rPr>
    </w:pPr>
    <w:bookmarkStart w:id="5" w:name="TITUS1HeaderFirstPage"/>
    <w:r>
      <w:rPr>
        <w:sz w:val="17"/>
      </w:rPr>
      <w:t> </w:t>
    </w:r>
  </w:p>
  <w:bookmarkEnd w:id="5"/>
  <w:p w14:paraId="3161497C" w14:textId="77777777" w:rsidR="008B574B" w:rsidRDefault="008B574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D995DB" w14:textId="5C17AEEB" w:rsidR="008B574B" w:rsidRDefault="00042F48" w:rsidP="00042F48">
    <w:pPr>
      <w:pStyle w:val="Header"/>
      <w:rPr>
        <w:sz w:val="17"/>
      </w:rPr>
    </w:pPr>
    <w:bookmarkStart w:id="7" w:name="TITUS2HeaderEvenPages"/>
    <w:r>
      <w:rPr>
        <w:sz w:val="17"/>
      </w:rPr>
      <w:t> </w:t>
    </w:r>
  </w:p>
  <w:bookmarkEnd w:id="7"/>
  <w:p w14:paraId="1C2C202F" w14:textId="77777777" w:rsidR="008B574B" w:rsidRDefault="008B574B" w:rsidP="00305481">
    <w:pPr>
      <w:pStyle w:val="Header"/>
    </w:pPr>
  </w:p>
  <w:p w14:paraId="5C8BFC8E" w14:textId="77777777" w:rsidR="008B574B" w:rsidRDefault="008B574B">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8F3E98" w14:textId="60E992BA" w:rsidR="008B574B" w:rsidRDefault="00042F48" w:rsidP="00042F48">
    <w:pPr>
      <w:pStyle w:val="Header"/>
      <w:rPr>
        <w:sz w:val="17"/>
      </w:rPr>
    </w:pPr>
    <w:bookmarkStart w:id="8" w:name="TITUS2HeaderPrimary"/>
    <w:r>
      <w:rPr>
        <w:sz w:val="17"/>
      </w:rPr>
      <w:t> </w:t>
    </w:r>
  </w:p>
  <w:bookmarkEnd w:id="8"/>
  <w:p w14:paraId="579B959C" w14:textId="77777777" w:rsidR="008B574B" w:rsidRDefault="008B574B">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A2C09F" w14:textId="638E0600" w:rsidR="008B574B" w:rsidRDefault="00042F48" w:rsidP="00042F48">
    <w:pPr>
      <w:pStyle w:val="Header"/>
      <w:rPr>
        <w:sz w:val="17"/>
      </w:rPr>
    </w:pPr>
    <w:bookmarkStart w:id="11" w:name="TITUS2HeaderFirstPage"/>
    <w:r>
      <w:rPr>
        <w:sz w:val="17"/>
      </w:rPr>
      <w:t> </w:t>
    </w:r>
  </w:p>
  <w:bookmarkEnd w:id="11"/>
  <w:p w14:paraId="74F1B46C" w14:textId="77777777" w:rsidR="008B574B" w:rsidRDefault="008B574B" w:rsidP="00305481">
    <w:pPr>
      <w:pStyle w:val="Header"/>
    </w:pPr>
  </w:p>
  <w:p w14:paraId="31CC6DB5" w14:textId="77777777" w:rsidR="008B574B" w:rsidRDefault="008B574B">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14720EF0"/>
    <w:multiLevelType w:val="hybridMultilevel"/>
    <w:tmpl w:val="498A9B14"/>
    <w:lvl w:ilvl="0" w:tplc="0296825A">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3C164D"/>
    <w:multiLevelType w:val="hybridMultilevel"/>
    <w:tmpl w:val="8D5697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EC4D98"/>
    <w:multiLevelType w:val="hybridMultilevel"/>
    <w:tmpl w:val="20EA32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28B094B"/>
    <w:multiLevelType w:val="hybridMultilevel"/>
    <w:tmpl w:val="375059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A4BA0"/>
    <w:multiLevelType w:val="hybridMultilevel"/>
    <w:tmpl w:val="5A2A87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7396005"/>
    <w:multiLevelType w:val="hybridMultilevel"/>
    <w:tmpl w:val="5F4EB8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3"/>
  </w:num>
  <w:num w:numId="3">
    <w:abstractNumId w:val="9"/>
  </w:num>
  <w:num w:numId="4">
    <w:abstractNumId w:val="8"/>
  </w:num>
  <w:num w:numId="5">
    <w:abstractNumId w:val="10"/>
  </w:num>
  <w:num w:numId="6">
    <w:abstractNumId w:val="1"/>
  </w:num>
  <w:num w:numId="7">
    <w:abstractNumId w:val="6"/>
  </w:num>
  <w:num w:numId="8">
    <w:abstractNumId w:val="2"/>
  </w:num>
  <w:num w:numId="9">
    <w:abstractNumId w:val="4"/>
  </w:num>
  <w:num w:numId="10">
    <w:abstractNumId w:val="7"/>
  </w:num>
  <w:num w:numId="11">
    <w:abstractNumId w:val="5"/>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3686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67"/>
    <w:rsid w:val="00003990"/>
    <w:rsid w:val="000045B8"/>
    <w:rsid w:val="00020EEC"/>
    <w:rsid w:val="00025650"/>
    <w:rsid w:val="00026FAB"/>
    <w:rsid w:val="00027B1F"/>
    <w:rsid w:val="0003088B"/>
    <w:rsid w:val="000325D9"/>
    <w:rsid w:val="000372B2"/>
    <w:rsid w:val="0004079F"/>
    <w:rsid w:val="00042F48"/>
    <w:rsid w:val="00045B87"/>
    <w:rsid w:val="00045C07"/>
    <w:rsid w:val="00055D43"/>
    <w:rsid w:val="00056FAC"/>
    <w:rsid w:val="00057751"/>
    <w:rsid w:val="00062E39"/>
    <w:rsid w:val="0006580E"/>
    <w:rsid w:val="000760D7"/>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7EFF"/>
    <w:rsid w:val="000B064D"/>
    <w:rsid w:val="000B1E96"/>
    <w:rsid w:val="000C1EB1"/>
    <w:rsid w:val="000C378F"/>
    <w:rsid w:val="000C6892"/>
    <w:rsid w:val="000C6FFE"/>
    <w:rsid w:val="000D0BB6"/>
    <w:rsid w:val="000D1F2B"/>
    <w:rsid w:val="000E26B0"/>
    <w:rsid w:val="000E45CA"/>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65E1F"/>
    <w:rsid w:val="00171418"/>
    <w:rsid w:val="00172C06"/>
    <w:rsid w:val="00190913"/>
    <w:rsid w:val="001961CF"/>
    <w:rsid w:val="001A59BB"/>
    <w:rsid w:val="001A6A51"/>
    <w:rsid w:val="001A79C4"/>
    <w:rsid w:val="001B331A"/>
    <w:rsid w:val="001C0E74"/>
    <w:rsid w:val="001C6CEC"/>
    <w:rsid w:val="001D229F"/>
    <w:rsid w:val="001D6162"/>
    <w:rsid w:val="001E560F"/>
    <w:rsid w:val="001E6FAD"/>
    <w:rsid w:val="001E7592"/>
    <w:rsid w:val="001F3217"/>
    <w:rsid w:val="001F3878"/>
    <w:rsid w:val="001F4552"/>
    <w:rsid w:val="002019EB"/>
    <w:rsid w:val="002030F2"/>
    <w:rsid w:val="00205051"/>
    <w:rsid w:val="00211F65"/>
    <w:rsid w:val="00213A97"/>
    <w:rsid w:val="0022001B"/>
    <w:rsid w:val="00220D06"/>
    <w:rsid w:val="002219BA"/>
    <w:rsid w:val="002246A0"/>
    <w:rsid w:val="00224AF9"/>
    <w:rsid w:val="00224CA2"/>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7D74"/>
    <w:rsid w:val="002E10C3"/>
    <w:rsid w:val="002E6F75"/>
    <w:rsid w:val="002E7017"/>
    <w:rsid w:val="002F4F6E"/>
    <w:rsid w:val="003015C3"/>
    <w:rsid w:val="00305481"/>
    <w:rsid w:val="0030698D"/>
    <w:rsid w:val="00310B77"/>
    <w:rsid w:val="0031350A"/>
    <w:rsid w:val="00316815"/>
    <w:rsid w:val="003168CA"/>
    <w:rsid w:val="00321255"/>
    <w:rsid w:val="0032230D"/>
    <w:rsid w:val="00322A0B"/>
    <w:rsid w:val="00332F54"/>
    <w:rsid w:val="00335FC5"/>
    <w:rsid w:val="00340E9A"/>
    <w:rsid w:val="00347EA3"/>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53E"/>
    <w:rsid w:val="003A0C37"/>
    <w:rsid w:val="003A1B6B"/>
    <w:rsid w:val="003A2F82"/>
    <w:rsid w:val="003A46C0"/>
    <w:rsid w:val="003A600E"/>
    <w:rsid w:val="003A6513"/>
    <w:rsid w:val="003B16C7"/>
    <w:rsid w:val="003C19F1"/>
    <w:rsid w:val="003C4186"/>
    <w:rsid w:val="003C458C"/>
    <w:rsid w:val="003C6185"/>
    <w:rsid w:val="003D0D2D"/>
    <w:rsid w:val="003D15CA"/>
    <w:rsid w:val="003D4710"/>
    <w:rsid w:val="003E16D7"/>
    <w:rsid w:val="003E197E"/>
    <w:rsid w:val="004046F0"/>
    <w:rsid w:val="0040668F"/>
    <w:rsid w:val="00412677"/>
    <w:rsid w:val="004155FB"/>
    <w:rsid w:val="00417925"/>
    <w:rsid w:val="004348AE"/>
    <w:rsid w:val="00435E9A"/>
    <w:rsid w:val="004376C0"/>
    <w:rsid w:val="0044115F"/>
    <w:rsid w:val="0044223A"/>
    <w:rsid w:val="00446792"/>
    <w:rsid w:val="00446F80"/>
    <w:rsid w:val="00450C83"/>
    <w:rsid w:val="00451851"/>
    <w:rsid w:val="00451881"/>
    <w:rsid w:val="00453343"/>
    <w:rsid w:val="004608B9"/>
    <w:rsid w:val="00460ADB"/>
    <w:rsid w:val="00463E23"/>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A2F20"/>
    <w:rsid w:val="004B600B"/>
    <w:rsid w:val="004B6822"/>
    <w:rsid w:val="004B69F6"/>
    <w:rsid w:val="004C07E4"/>
    <w:rsid w:val="004C2D3A"/>
    <w:rsid w:val="004C7D45"/>
    <w:rsid w:val="004D03C4"/>
    <w:rsid w:val="004D0BF1"/>
    <w:rsid w:val="004D24D2"/>
    <w:rsid w:val="004D35A4"/>
    <w:rsid w:val="004D445F"/>
    <w:rsid w:val="004E087B"/>
    <w:rsid w:val="004E44A4"/>
    <w:rsid w:val="004E7B8B"/>
    <w:rsid w:val="004E7BDD"/>
    <w:rsid w:val="004F1E21"/>
    <w:rsid w:val="004F6D0F"/>
    <w:rsid w:val="004F740D"/>
    <w:rsid w:val="004F7B8F"/>
    <w:rsid w:val="00500748"/>
    <w:rsid w:val="005011D6"/>
    <w:rsid w:val="0050167A"/>
    <w:rsid w:val="005042F1"/>
    <w:rsid w:val="00510D6A"/>
    <w:rsid w:val="00513A4C"/>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09C6"/>
    <w:rsid w:val="005728C8"/>
    <w:rsid w:val="00574A0C"/>
    <w:rsid w:val="00576E4C"/>
    <w:rsid w:val="0057780F"/>
    <w:rsid w:val="00581E0A"/>
    <w:rsid w:val="00582870"/>
    <w:rsid w:val="0058410A"/>
    <w:rsid w:val="00586D89"/>
    <w:rsid w:val="005916B8"/>
    <w:rsid w:val="00593D00"/>
    <w:rsid w:val="005A1B4C"/>
    <w:rsid w:val="005A1BA3"/>
    <w:rsid w:val="005A545C"/>
    <w:rsid w:val="005C1567"/>
    <w:rsid w:val="005C6CE5"/>
    <w:rsid w:val="005C76DE"/>
    <w:rsid w:val="005D3F07"/>
    <w:rsid w:val="005D583E"/>
    <w:rsid w:val="005E13EA"/>
    <w:rsid w:val="005E53BD"/>
    <w:rsid w:val="005F6954"/>
    <w:rsid w:val="00606E27"/>
    <w:rsid w:val="006108C9"/>
    <w:rsid w:val="00614512"/>
    <w:rsid w:val="00615C7E"/>
    <w:rsid w:val="006161CE"/>
    <w:rsid w:val="0062158D"/>
    <w:rsid w:val="00630009"/>
    <w:rsid w:val="00630F39"/>
    <w:rsid w:val="006319EB"/>
    <w:rsid w:val="006326D1"/>
    <w:rsid w:val="00632E0A"/>
    <w:rsid w:val="00633165"/>
    <w:rsid w:val="00636B6C"/>
    <w:rsid w:val="006447DE"/>
    <w:rsid w:val="0065276E"/>
    <w:rsid w:val="00653B09"/>
    <w:rsid w:val="00654329"/>
    <w:rsid w:val="00654CEC"/>
    <w:rsid w:val="00655507"/>
    <w:rsid w:val="006712A7"/>
    <w:rsid w:val="006733CC"/>
    <w:rsid w:val="00674FC2"/>
    <w:rsid w:val="00677E42"/>
    <w:rsid w:val="00682334"/>
    <w:rsid w:val="00684B16"/>
    <w:rsid w:val="00694C00"/>
    <w:rsid w:val="006969BD"/>
    <w:rsid w:val="00696F65"/>
    <w:rsid w:val="00697818"/>
    <w:rsid w:val="006A38C3"/>
    <w:rsid w:val="006A7A6D"/>
    <w:rsid w:val="006B5E67"/>
    <w:rsid w:val="006C2EB5"/>
    <w:rsid w:val="006D18A3"/>
    <w:rsid w:val="006D5970"/>
    <w:rsid w:val="006E481E"/>
    <w:rsid w:val="006E795F"/>
    <w:rsid w:val="006F5F17"/>
    <w:rsid w:val="00700249"/>
    <w:rsid w:val="0070604C"/>
    <w:rsid w:val="007069CD"/>
    <w:rsid w:val="00710D69"/>
    <w:rsid w:val="007110E6"/>
    <w:rsid w:val="00711A70"/>
    <w:rsid w:val="00712E6F"/>
    <w:rsid w:val="00712E90"/>
    <w:rsid w:val="00713B7E"/>
    <w:rsid w:val="0071499F"/>
    <w:rsid w:val="00715991"/>
    <w:rsid w:val="007203DA"/>
    <w:rsid w:val="007204AE"/>
    <w:rsid w:val="0072678F"/>
    <w:rsid w:val="00727C4C"/>
    <w:rsid w:val="00734809"/>
    <w:rsid w:val="0073644B"/>
    <w:rsid w:val="007406E1"/>
    <w:rsid w:val="00743E40"/>
    <w:rsid w:val="00751263"/>
    <w:rsid w:val="0075704F"/>
    <w:rsid w:val="0076299C"/>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05D2A"/>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0995"/>
    <w:rsid w:val="008859E8"/>
    <w:rsid w:val="0088737B"/>
    <w:rsid w:val="0089142B"/>
    <w:rsid w:val="00892716"/>
    <w:rsid w:val="00893067"/>
    <w:rsid w:val="008933DE"/>
    <w:rsid w:val="00895FCE"/>
    <w:rsid w:val="00897F3E"/>
    <w:rsid w:val="008A1BA8"/>
    <w:rsid w:val="008A21B4"/>
    <w:rsid w:val="008A4576"/>
    <w:rsid w:val="008B07DE"/>
    <w:rsid w:val="008B28E7"/>
    <w:rsid w:val="008B574B"/>
    <w:rsid w:val="008C14C7"/>
    <w:rsid w:val="008C2FFB"/>
    <w:rsid w:val="008C6EEA"/>
    <w:rsid w:val="008C7B93"/>
    <w:rsid w:val="008D5813"/>
    <w:rsid w:val="008D634E"/>
    <w:rsid w:val="008D778A"/>
    <w:rsid w:val="008F0950"/>
    <w:rsid w:val="008F1472"/>
    <w:rsid w:val="008F22BD"/>
    <w:rsid w:val="00901179"/>
    <w:rsid w:val="009079BD"/>
    <w:rsid w:val="00912BD9"/>
    <w:rsid w:val="00916CFB"/>
    <w:rsid w:val="00920E5B"/>
    <w:rsid w:val="009249F8"/>
    <w:rsid w:val="00926436"/>
    <w:rsid w:val="0093018C"/>
    <w:rsid w:val="00932CCA"/>
    <w:rsid w:val="009544C0"/>
    <w:rsid w:val="00954FA4"/>
    <w:rsid w:val="00956AE9"/>
    <w:rsid w:val="00964CC6"/>
    <w:rsid w:val="00974D3C"/>
    <w:rsid w:val="00991FDA"/>
    <w:rsid w:val="009927A1"/>
    <w:rsid w:val="0099774D"/>
    <w:rsid w:val="009A310E"/>
    <w:rsid w:val="009A5F3B"/>
    <w:rsid w:val="009A693F"/>
    <w:rsid w:val="009B0B61"/>
    <w:rsid w:val="009B0FDA"/>
    <w:rsid w:val="009B28C0"/>
    <w:rsid w:val="009B395A"/>
    <w:rsid w:val="009B7136"/>
    <w:rsid w:val="009B7806"/>
    <w:rsid w:val="009C3AC2"/>
    <w:rsid w:val="009D4365"/>
    <w:rsid w:val="009D4CE7"/>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0A2"/>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A7C04"/>
    <w:rsid w:val="00AB5518"/>
    <w:rsid w:val="00AC01D4"/>
    <w:rsid w:val="00AC4A04"/>
    <w:rsid w:val="00AD336F"/>
    <w:rsid w:val="00AD3550"/>
    <w:rsid w:val="00AE1A78"/>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97B18"/>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D6204"/>
    <w:rsid w:val="00BE0F7B"/>
    <w:rsid w:val="00BE10C2"/>
    <w:rsid w:val="00C01D14"/>
    <w:rsid w:val="00C025B4"/>
    <w:rsid w:val="00C0275F"/>
    <w:rsid w:val="00C06FF6"/>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4F4B"/>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24645"/>
    <w:rsid w:val="00D27887"/>
    <w:rsid w:val="00D33491"/>
    <w:rsid w:val="00D36369"/>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91DE8"/>
    <w:rsid w:val="00DA1025"/>
    <w:rsid w:val="00DA22EC"/>
    <w:rsid w:val="00DA5860"/>
    <w:rsid w:val="00DA5AD7"/>
    <w:rsid w:val="00DB12DD"/>
    <w:rsid w:val="00DB2767"/>
    <w:rsid w:val="00DC4569"/>
    <w:rsid w:val="00DC4729"/>
    <w:rsid w:val="00DC4A97"/>
    <w:rsid w:val="00DD5F67"/>
    <w:rsid w:val="00DD6E34"/>
    <w:rsid w:val="00DE5118"/>
    <w:rsid w:val="00DE556F"/>
    <w:rsid w:val="00E03B6D"/>
    <w:rsid w:val="00E0649E"/>
    <w:rsid w:val="00E17160"/>
    <w:rsid w:val="00E35BEC"/>
    <w:rsid w:val="00E50821"/>
    <w:rsid w:val="00E50EF8"/>
    <w:rsid w:val="00E51F91"/>
    <w:rsid w:val="00E51F96"/>
    <w:rsid w:val="00E56E72"/>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15D"/>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14E4"/>
    <w:rsid w:val="00F521A5"/>
    <w:rsid w:val="00F53F27"/>
    <w:rsid w:val="00F546D1"/>
    <w:rsid w:val="00F60DDA"/>
    <w:rsid w:val="00F6513F"/>
    <w:rsid w:val="00F66272"/>
    <w:rsid w:val="00F6ACA0"/>
    <w:rsid w:val="00F709C0"/>
    <w:rsid w:val="00F8610A"/>
    <w:rsid w:val="00F927A1"/>
    <w:rsid w:val="00F92E4D"/>
    <w:rsid w:val="00F94392"/>
    <w:rsid w:val="00FA3764"/>
    <w:rsid w:val="00FA513E"/>
    <w:rsid w:val="00FA56ED"/>
    <w:rsid w:val="00FB5FA6"/>
    <w:rsid w:val="00FC1310"/>
    <w:rsid w:val="00FC1328"/>
    <w:rsid w:val="00FC1DE9"/>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2FC6E27"/>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686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unhideWhenUsed/>
    <w:rsid w:val="003A053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DB12D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bpspsychub.onlinelibrary.wiley.com/doi/full/10.1111/joop.12349" TargetMode="External"/><Relationship Id="rId39" Type="http://schemas.openxmlformats.org/officeDocument/2006/relationships/hyperlink" Target="https://www.researchgate.net/publication/236346587_Tuckman%27s_theory_of_group_development_in_a_call_centre_context_does_it_still_work" TargetMode="External"/><Relationship Id="rId21" Type="http://schemas.openxmlformats.org/officeDocument/2006/relationships/hyperlink" Target="https://www.employment-studies.co.uk/system/files/resources/files/mp73.pdf" TargetMode="External"/><Relationship Id="rId34" Type="http://schemas.openxmlformats.org/officeDocument/2006/relationships/hyperlink" Target="https://www.fightingknifecrime.london/report/the-london-knife-crime-strategy" TargetMode="External"/><Relationship Id="rId42" Type="http://schemas.openxmlformats.org/officeDocument/2006/relationships/hyperlink" Target="https://www.gov.uk/government/news/government-nearly-half-way-to-recruiting-20000-more-officers" TargetMode="External"/><Relationship Id="rId47" Type="http://schemas.openxmlformats.org/officeDocument/2006/relationships/hyperlink" Target="https://courses.lumenlearning.com" TargetMode="External"/><Relationship Id="rId50" Type="http://schemas.openxmlformats.org/officeDocument/2006/relationships/hyperlink" Target="https://www.cwmtafmorgannwgsafeguardingboard.co.uk/En/Professionals/MultiAgencySafeguardingHub/MultiAgencySafeguardingHub.aspx" TargetMode="External"/><Relationship Id="rId55" Type="http://schemas.openxmlformats.org/officeDocument/2006/relationships/hyperlink" Target="https://www.emerald.com/insight/content/doi/10.1108/JWAM-01-2020-0001/full/html" TargetMode="External"/><Relationship Id="rId63" Type="http://schemas.openxmlformats.org/officeDocument/2006/relationships/hyperlink" Target="https://journals.sagepub.com/doi/full/10.1177/8756972818818257" TargetMode="External"/><Relationship Id="rId68" Type="http://schemas.openxmlformats.org/officeDocument/2006/relationships/hyperlink" Target="https://www.walesonline.co.uk/news/wales-news/police-officers-investigated-after-being-22681573" TargetMode="External"/><Relationship Id="rId76" Type="http://schemas.openxmlformats.org/officeDocument/2006/relationships/header" Target="header6.xml"/><Relationship Id="rId7" Type="http://schemas.openxmlformats.org/officeDocument/2006/relationships/settings" Target="settings.xml"/><Relationship Id="rId71" Type="http://schemas.openxmlformats.org/officeDocument/2006/relationships/hyperlink" Target="https://journals.sagepub.com/doi/full/10.1177/14773708211035306" TargetMode="External"/><Relationship Id="rId2" Type="http://schemas.openxmlformats.org/officeDocument/2006/relationships/customXml" Target="../customXml/item2.xml"/><Relationship Id="rId16" Type="http://schemas.openxmlformats.org/officeDocument/2006/relationships/header" Target="header2.xml"/><Relationship Id="rId29" Type="http://schemas.openxmlformats.org/officeDocument/2006/relationships/hyperlink" Target="https://www.college.police.uk/research/what-works-policing-reduce-crime/visible-police-patrol" TargetMode="External"/><Relationship Id="R23e56a4b64eb4363" Type="http://schemas.microsoft.com/office/2019/09/relationships/intelligence" Target="intelligence.xml"/><Relationship Id="rId11" Type="http://schemas.openxmlformats.org/officeDocument/2006/relationships/image" Target="media/image1.png"/><Relationship Id="rId24" Type="http://schemas.openxmlformats.org/officeDocument/2006/relationships/hyperlink" Target="https://www.niagarainstitute.com/blog/team-dynamics" TargetMode="External"/><Relationship Id="rId32" Type="http://schemas.openxmlformats.org/officeDocument/2006/relationships/hyperlink" Target="https://www.taylorfrancis.com/books/mono/10.4324/9781315065595/rethinking-works-offenders-stephen-farrall?context=ubx&amp;refId=e9666db1-6311-461c-9cd8-3507b2aa9e67" TargetMode="External"/><Relationship Id="rId37" Type="http://schemas.openxmlformats.org/officeDocument/2006/relationships/hyperlink" Target="https://eprints.whiterose.ac.uk/116406/1/Grove%20et%20al%202012%20Preventing%20Repeat%20Victimization%20-%20A%20Systematic%20Review%20(Bra).pdf" TargetMode="External"/><Relationship Id="rId40" Type="http://schemas.openxmlformats.org/officeDocument/2006/relationships/hyperlink" Target="https://justiceinspectorates.gov.uk/hmicfrs/our-work/article/joint-emergency-services-interoperability-programme" TargetMode="External"/><Relationship Id="rId45" Type="http://schemas.openxmlformats.org/officeDocument/2006/relationships/hyperlink" Target="https://www.bromleyhealthcare.org.uk" TargetMode="External"/><Relationship Id="rId53" Type="http://schemas.openxmlformats.org/officeDocument/2006/relationships/hyperlink" Target="https://www.ons.gov.uk/peoplepopulationandcommunity/crimeandjustice/bulletins/domesticabuseinenglandandwalesoverview/november2021" TargetMode="External"/><Relationship Id="rId58" Type="http://schemas.openxmlformats.org/officeDocument/2006/relationships/hyperlink" Target="https://www.sarsas.org.uk/resources/clares-law/" TargetMode="External"/><Relationship Id="rId66" Type="http://schemas.openxmlformats.org/officeDocument/2006/relationships/hyperlink" Target="https://www.theguardian.com/uk-news/2020/jul/01/police-warn-of-cuts-to-funding-even-worse-than-in-austerity-years" TargetMode="External"/><Relationship Id="rId74" Type="http://schemas.openxmlformats.org/officeDocument/2006/relationships/footer" Target="footer4.xml"/><Relationship Id="rId79"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hyperlink" Target="https://web-p-ebscohost-com.ezproxy.uwtsd.ac.uk/ehost/ebookviewer/ebook/bmxlYmtfXzMyNzMzMTJfX0FO0?sid=1ed64d03-1226-4137-987e-eb8e87bd1364@redis&amp;vid=1&amp;format=EK&amp;rid=1"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journals.sagepub.com/doi/pdf/10.1177/0887403417701974" TargetMode="External"/><Relationship Id="rId44" Type="http://schemas.openxmlformats.org/officeDocument/2006/relationships/hyperlink" Target="https://hbr.org/1993/03/the-discipline-of-teams-2" TargetMode="External"/><Relationship Id="rId52" Type="http://schemas.openxmlformats.org/officeDocument/2006/relationships/hyperlink" Target="https://www.nimmonsconsulting.com/british-policing-challenges/" TargetMode="External"/><Relationship Id="rId60" Type="http://schemas.openxmlformats.org/officeDocument/2006/relationships/hyperlink" Target="https://www.scie.org.uk/safeguarding/adults/practice/sharing-information" TargetMode="External"/><Relationship Id="rId65" Type="http://schemas.openxmlformats.org/officeDocument/2006/relationships/hyperlink" Target="https://academic.oup.com/bjc/article-abstract/44/1/66/380646" TargetMode="External"/><Relationship Id="rId73" Type="http://schemas.openxmlformats.org/officeDocument/2006/relationships/header" Target="header5.xml"/><Relationship Id="rId78"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jstor.org/stable/3250929" TargetMode="External"/><Relationship Id="rId27" Type="http://schemas.openxmlformats.org/officeDocument/2006/relationships/hyperlink" Target="https://www.gov.uk/guidance/preparation-and-planning-for-emergencies-the-capabilities-programme" TargetMode="External"/><Relationship Id="rId30" Type="http://schemas.openxmlformats.org/officeDocument/2006/relationships/hyperlink" Target="https://www.managers.org.uk/~/media/Files/PDF/Checklists/CHK-232-Understanding-organisational-culture.pdf" TargetMode="External"/><Relationship Id="rId35" Type="http://schemas.openxmlformats.org/officeDocument/2006/relationships/hyperlink" Target="https://www.popcenter.org/sites/default/files/library/awards/goldstein/2001/2001.pdf" TargetMode="External"/><Relationship Id="rId43" Type="http://schemas.openxmlformats.org/officeDocument/2006/relationships/hyperlink" Target="https://jesip.org.uk" TargetMode="External"/><Relationship Id="rId48" Type="http://schemas.openxmlformats.org/officeDocument/2006/relationships/hyperlink" Target="https://www.gov.uk/government/statistics/knife-and-offensive-weapon-sentencing-statistics-july-to-september-2021" TargetMode="External"/><Relationship Id="rId56" Type="http://schemas.openxmlformats.org/officeDocument/2006/relationships/hyperlink" Target="https://www.richmond.gov.uk/domestic_abuse_multi-agency_risk_assessment_conference" TargetMode="External"/><Relationship Id="rId64" Type="http://schemas.openxmlformats.org/officeDocument/2006/relationships/hyperlink" Target="https://www.researchgate.net/profile/Ralph-Kilmann/publication/265565339_Thomas-Kilmann_conflict_MODE_instrument/links/558c15d908aee43bf6ae1917/Thomas-Kilmann-conflict-MODE-instrument.pdf" TargetMode="External"/><Relationship Id="rId69" Type="http://schemas.openxmlformats.org/officeDocument/2006/relationships/hyperlink" Target="https://journals.physiology.org/doi/abs/10.1152/advances.1991.261.6.S12" TargetMode="External"/><Relationship Id="rId77" Type="http://schemas.openxmlformats.org/officeDocument/2006/relationships/footer" Target="footer6.xml"/><Relationship Id="rId8" Type="http://schemas.openxmlformats.org/officeDocument/2006/relationships/webSettings" Target="webSettings.xml"/><Relationship Id="rId51" Type="http://schemas.openxmlformats.org/officeDocument/2006/relationships/hyperlink" Target="https://www.teamtechnology.co.uk/team/dynamics/definition/" TargetMode="External"/><Relationship Id="rId72" Type="http://schemas.openxmlformats.org/officeDocument/2006/relationships/header" Target="header4.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ojp.gov/ncjrs/virtual-library/abstracts/building-teamwork-among-officers" TargetMode="External"/><Relationship Id="rId33" Type="http://schemas.openxmlformats.org/officeDocument/2006/relationships/hyperlink" Target="https://www.taylorfrancis.com/chapters/edit/10.4324/9780203166697-15/conclusion-brandon-welsh-david-farrington?context=ubx" TargetMode="External"/><Relationship Id="rId38" Type="http://schemas.openxmlformats.org/officeDocument/2006/relationships/hyperlink" Target="https://www.hampshiresab.org.uk/learning-from-experience-database/serious-case-reviews/" TargetMode="External"/><Relationship Id="rId46" Type="http://schemas.openxmlformats.org/officeDocument/2006/relationships/hyperlink" Target="https://link.springer.com/chapter/10.1007/978-3-658-23521-5_11" TargetMode="External"/><Relationship Id="rId59" Type="http://schemas.openxmlformats.org/officeDocument/2006/relationships/hyperlink" Target="https://journal.equinoxpub.com/HSCC/article/view/15279" TargetMode="External"/><Relationship Id="rId67" Type="http://schemas.openxmlformats.org/officeDocument/2006/relationships/hyperlink" Target="http://www.wakefieldjsna.co.uk/vulnerable-groups/" TargetMode="External"/><Relationship Id="rId20" Type="http://schemas.openxmlformats.org/officeDocument/2006/relationships/footer" Target="footer3.xml"/><Relationship Id="rId41" Type="http://schemas.openxmlformats.org/officeDocument/2006/relationships/hyperlink" Target="%20https://assets.publishing.service.gov.uk/government/uploads/system/uploads/attachment_data/file/405397/6.379_Supporting_guidance_web_doc_v3.pdf" TargetMode="External"/><Relationship Id="rId54" Type="http://schemas.openxmlformats.org/officeDocument/2006/relationships/hyperlink" Target="https://www.ons.gov.uk/peoplepopulationandcommunity/crimeandjustice/bulletins/crimeinenglandandwales/yearendingseptember2021" TargetMode="External"/><Relationship Id="rId62" Type="http://schemas.openxmlformats.org/officeDocument/2006/relationships/hyperlink" Target="https://journals.lww.com" TargetMode="External"/><Relationship Id="rId70" Type="http://schemas.openxmlformats.org/officeDocument/2006/relationships/hyperlink" Target="https://www.wcupa.edu/coral/tuckmanStagesGroupDelvelopment.aspx" TargetMode="External"/><Relationship Id="rId75"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1.xml"/><Relationship Id="rId23" Type="http://schemas.openxmlformats.org/officeDocument/2006/relationships/hyperlink" Target="https://www.emerald.com/insight/content/doi/10.1108/eb022913/full/html" TargetMode="External"/><Relationship Id="rId28" Type="http://schemas.openxmlformats.org/officeDocument/2006/relationships/hyperlink" Target="https://assets.college.police.uk/s3fs-public/2021-02/code_of_ethics.pdf" TargetMode="External"/><Relationship Id="rId36" Type="http://schemas.openxmlformats.org/officeDocument/2006/relationships/hyperlink" Target="https://www.london.gov.uk/sites/default/files/mopac_knife_crime_strategy_june_2017.pdf" TargetMode="External"/><Relationship Id="rId49" Type="http://schemas.openxmlformats.org/officeDocument/2006/relationships/hyperlink" Target="https://www.ifm.eng.cam.ac.uk/research/dmg/tools-and-techniques/belbins-team-roles/" TargetMode="External"/><Relationship Id="rId57" Type="http://schemas.openxmlformats.org/officeDocument/2006/relationships/hyperlink" Target="https://link.springer.com/chapter/10.1007/978-3-030-63930-3_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1ecf5648-3750-43f5-867d-bfaa16e6e17e"/>
    <ds:schemaRef ds:uri="http://www.w3.org/XML/1998/namespace"/>
    <ds:schemaRef ds:uri="http://purl.org/dc/elements/1.1/"/>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2BB1DC32-6BA3-4C9D-8695-81372A2827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37</Pages>
  <Words>11243</Words>
  <Characters>64086</Characters>
  <Application>Microsoft Office Word</Application>
  <DocSecurity>0</DocSecurity>
  <Lines>534</Lines>
  <Paragraphs>150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75179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Peters,Ben swp6820</cp:lastModifiedBy>
  <cp:revision>2</cp:revision>
  <cp:lastPrinted>2014-08-26T08:55:00Z</cp:lastPrinted>
  <dcterms:created xsi:type="dcterms:W3CDTF">2022-08-08T22:17:00Z</dcterms:created>
  <dcterms:modified xsi:type="dcterms:W3CDTF">2022-08-08T22:17:00Z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42d6c637-fbb2-4251-aefe-bbbd24dfd2b9</vt:lpwstr>
  </property>
  <property fmtid="{D5CDD505-2E9C-101B-9397-08002B2CF9AE}" pid="4" name="MSIP_Label_66cf8fe5-b7b7-4df7-b38d-1c61ac2f6639_Enabled">
    <vt:lpwstr>true</vt:lpwstr>
  </property>
  <property fmtid="{D5CDD505-2E9C-101B-9397-08002B2CF9AE}" pid="5" name="MSIP_Label_66cf8fe5-b7b7-4df7-b38d-1c61ac2f6639_SetDate">
    <vt:lpwstr>2022-05-29T16:38:57Z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78b82309-6d54-4569-aee0-49ac059a7444</vt:lpwstr>
  </property>
  <property fmtid="{D5CDD505-2E9C-101B-9397-08002B2CF9AE}" pid="10" name="MSIP_Label_66cf8fe5-b7b7-4df7-b38d-1c61ac2f6639_ContentBits">
    <vt:lpwstr>0</vt:lpwstr>
  </property>
  <property fmtid="{D5CDD505-2E9C-101B-9397-08002B2CF9AE}" pid="11" name="Classification">
    <vt:lpwstr>OFFICIAL</vt:lpwstr>
  </property>
  <property fmtid="{D5CDD505-2E9C-101B-9397-08002B2CF9AE}" pid="12" name="Visibility">
    <vt:lpwstr>NOT VISIBLE</vt:lpwstr>
  </property>
</Properties>
</file>