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7A1A7" w14:textId="7D3587ED" w:rsidR="00193464" w:rsidRPr="00193464" w:rsidRDefault="00193464" w:rsidP="00193464">
      <w:pPr>
        <w:pStyle w:val="Default"/>
        <w:rPr>
          <w:rFonts w:ascii="Arial" w:hAnsi="Arial" w:cs="Arial"/>
          <w:sz w:val="28"/>
          <w:szCs w:val="28"/>
        </w:rPr>
      </w:pPr>
      <w:r w:rsidRPr="00193464">
        <w:rPr>
          <w:rFonts w:ascii="Arial" w:hAnsi="Arial" w:cs="Arial"/>
          <w:b/>
          <w:bCs/>
          <w:noProof/>
          <w:sz w:val="28"/>
          <w:szCs w:val="28"/>
          <w:u w:val="single"/>
        </w:rPr>
        <w:drawing>
          <wp:inline distT="0" distB="0" distL="0" distR="0" wp14:anchorId="28FF88CD" wp14:editId="79162439">
            <wp:extent cx="2708263" cy="891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08263" cy="891540"/>
                    </a:xfrm>
                    <a:prstGeom prst="rect">
                      <a:avLst/>
                    </a:prstGeom>
                    <a:noFill/>
                    <a:ln>
                      <a:noFill/>
                    </a:ln>
                  </pic:spPr>
                </pic:pic>
              </a:graphicData>
            </a:graphic>
          </wp:inline>
        </w:drawing>
      </w:r>
      <w:r w:rsidRPr="00193464">
        <w:rPr>
          <w:rFonts w:ascii="Arial" w:hAnsi="Arial" w:cs="Arial"/>
          <w:sz w:val="28"/>
          <w:szCs w:val="28"/>
        </w:rPr>
        <w:t xml:space="preserve">       </w:t>
      </w:r>
      <w:r>
        <w:rPr>
          <w:rFonts w:ascii="Arial" w:hAnsi="Arial" w:cs="Arial"/>
          <w:sz w:val="28"/>
          <w:szCs w:val="28"/>
        </w:rPr>
        <w:t xml:space="preserve">        </w:t>
      </w:r>
      <w:r w:rsidRPr="00193464">
        <w:rPr>
          <w:rFonts w:ascii="Arial" w:hAnsi="Arial" w:cs="Arial"/>
        </w:rPr>
        <w:t>International Hote</w:t>
      </w:r>
      <w:r>
        <w:rPr>
          <w:rFonts w:ascii="Arial" w:hAnsi="Arial" w:cs="Arial"/>
        </w:rPr>
        <w:t xml:space="preserve">l </w:t>
      </w:r>
      <w:r w:rsidRPr="00193464">
        <w:rPr>
          <w:rFonts w:ascii="Arial" w:hAnsi="Arial" w:cs="Arial"/>
        </w:rPr>
        <w:t>Management</w:t>
      </w:r>
    </w:p>
    <w:p w14:paraId="1CB7DB83" w14:textId="77777777" w:rsidR="00193464" w:rsidRDefault="00193464" w:rsidP="0051652A">
      <w:pPr>
        <w:rPr>
          <w:rFonts w:ascii="Arial" w:hAnsi="Arial" w:cs="Arial"/>
          <w:b/>
          <w:bCs/>
          <w:u w:val="single"/>
        </w:rPr>
      </w:pPr>
    </w:p>
    <w:p w14:paraId="1427834F" w14:textId="5C0DE931" w:rsidR="005720B3" w:rsidRPr="00024ACA" w:rsidRDefault="005720B3" w:rsidP="0051652A">
      <w:pPr>
        <w:rPr>
          <w:rFonts w:ascii="Arial" w:hAnsi="Arial" w:cs="Arial"/>
          <w:b/>
          <w:bCs/>
          <w:u w:val="single"/>
        </w:rPr>
      </w:pPr>
      <w:r w:rsidRPr="00AF44F0">
        <w:rPr>
          <w:rFonts w:ascii="Arial" w:hAnsi="Arial" w:cs="Arial"/>
          <w:b/>
          <w:bCs/>
          <w:u w:val="single"/>
        </w:rPr>
        <w:t>LEVEL 4 – Student Journal</w:t>
      </w:r>
    </w:p>
    <w:tbl>
      <w:tblPr>
        <w:tblStyle w:val="Tabelgril"/>
        <w:tblW w:w="0" w:type="auto"/>
        <w:tblLook w:val="04A0" w:firstRow="1" w:lastRow="0" w:firstColumn="1" w:lastColumn="0" w:noHBand="0" w:noVBand="1"/>
      </w:tblPr>
      <w:tblGrid>
        <w:gridCol w:w="3903"/>
        <w:gridCol w:w="5113"/>
      </w:tblGrid>
      <w:tr w:rsidR="0051652A" w:rsidRPr="00AF44F0" w14:paraId="48BDC63C" w14:textId="77777777" w:rsidTr="005E32CB">
        <w:tc>
          <w:tcPr>
            <w:tcW w:w="4045" w:type="dxa"/>
            <w:shd w:val="clear" w:color="auto" w:fill="D9E2F3" w:themeFill="accent1" w:themeFillTint="33"/>
          </w:tcPr>
          <w:p w14:paraId="44421599" w14:textId="0A7A4CB9" w:rsidR="0051652A" w:rsidRPr="00BB214B" w:rsidRDefault="0051652A" w:rsidP="0041512D">
            <w:pPr>
              <w:pStyle w:val="NormalWeb"/>
              <w:spacing w:before="0" w:beforeAutospacing="0" w:after="0" w:afterAutospacing="0" w:line="360" w:lineRule="auto"/>
              <w:jc w:val="both"/>
              <w:rPr>
                <w:rFonts w:ascii="Arial" w:hAnsi="Arial" w:cs="Arial"/>
                <w:b/>
                <w:bCs/>
                <w:color w:val="000000"/>
                <w:sz w:val="28"/>
                <w:szCs w:val="28"/>
              </w:rPr>
            </w:pPr>
            <w:r w:rsidRPr="00AF44F0">
              <w:rPr>
                <w:rFonts w:ascii="Arial" w:hAnsi="Arial" w:cs="Arial"/>
                <w:b/>
                <w:bCs/>
                <w:color w:val="000000"/>
              </w:rPr>
              <w:t>Student Name:</w:t>
            </w:r>
            <w:r w:rsidR="006918C5" w:rsidRPr="00BB214B">
              <w:rPr>
                <w:rFonts w:ascii="Arial" w:hAnsi="Arial" w:cs="Arial"/>
                <w:b/>
                <w:bCs/>
                <w:color w:val="000000"/>
              </w:rPr>
              <w:t xml:space="preserve"> </w:t>
            </w:r>
            <w:proofErr w:type="spellStart"/>
            <w:r w:rsidR="00BB214B" w:rsidRPr="00BB214B">
              <w:rPr>
                <w:rFonts w:ascii="Arial" w:hAnsi="Arial" w:cs="Arial"/>
                <w:b/>
                <w:bCs/>
              </w:rPr>
              <w:t>Ivonna</w:t>
            </w:r>
            <w:proofErr w:type="spellEnd"/>
            <w:r w:rsidR="00BB214B" w:rsidRPr="00BB214B">
              <w:rPr>
                <w:rFonts w:ascii="Arial" w:hAnsi="Arial" w:cs="Arial"/>
                <w:b/>
                <w:bCs/>
              </w:rPr>
              <w:t xml:space="preserve"> </w:t>
            </w:r>
            <w:proofErr w:type="spellStart"/>
            <w:r w:rsidR="00BB214B" w:rsidRPr="00BB214B">
              <w:rPr>
                <w:rFonts w:ascii="Arial" w:hAnsi="Arial" w:cs="Arial"/>
                <w:b/>
                <w:bCs/>
              </w:rPr>
              <w:t>Otilia</w:t>
            </w:r>
            <w:proofErr w:type="spellEnd"/>
            <w:r w:rsidR="00BB214B" w:rsidRPr="00BB214B">
              <w:rPr>
                <w:rFonts w:ascii="Arial" w:hAnsi="Arial" w:cs="Arial"/>
                <w:b/>
                <w:bCs/>
              </w:rPr>
              <w:t xml:space="preserve"> </w:t>
            </w:r>
            <w:proofErr w:type="spellStart"/>
            <w:r w:rsidR="00BB214B" w:rsidRPr="00BB214B">
              <w:rPr>
                <w:rFonts w:ascii="Arial" w:hAnsi="Arial" w:cs="Arial"/>
                <w:b/>
                <w:bCs/>
              </w:rPr>
              <w:t>Radu</w:t>
            </w:r>
            <w:proofErr w:type="spellEnd"/>
          </w:p>
          <w:p w14:paraId="2D409E36" w14:textId="77777777" w:rsidR="0051652A" w:rsidRPr="00AF44F0" w:rsidRDefault="0051652A" w:rsidP="0041512D">
            <w:pPr>
              <w:pStyle w:val="NormalWeb"/>
              <w:spacing w:before="0" w:beforeAutospacing="0" w:after="0" w:afterAutospacing="0" w:line="360" w:lineRule="auto"/>
              <w:jc w:val="both"/>
              <w:rPr>
                <w:rFonts w:ascii="Arial" w:hAnsi="Arial" w:cs="Arial"/>
                <w:b/>
                <w:bCs/>
                <w:color w:val="000000"/>
                <w:sz w:val="48"/>
                <w:szCs w:val="48"/>
              </w:rPr>
            </w:pPr>
          </w:p>
          <w:p w14:paraId="7F3B7E8A" w14:textId="134F0946" w:rsidR="0051652A" w:rsidRPr="00AF44F0" w:rsidRDefault="0051652A" w:rsidP="0041512D">
            <w:pPr>
              <w:pStyle w:val="NormalWeb"/>
              <w:spacing w:before="0" w:beforeAutospacing="0" w:after="0" w:afterAutospacing="0" w:line="360" w:lineRule="auto"/>
              <w:jc w:val="both"/>
              <w:rPr>
                <w:rFonts w:ascii="Arial" w:hAnsi="Arial" w:cs="Arial"/>
              </w:rPr>
            </w:pPr>
            <w:r w:rsidRPr="00AF44F0">
              <w:rPr>
                <w:rFonts w:ascii="Arial" w:hAnsi="Arial" w:cs="Arial"/>
                <w:b/>
                <w:bCs/>
                <w:color w:val="000000"/>
              </w:rPr>
              <w:t>Student Number:</w:t>
            </w:r>
            <w:r w:rsidR="006918C5" w:rsidRPr="00AF44F0">
              <w:rPr>
                <w:rFonts w:ascii="Arial" w:hAnsi="Arial" w:cs="Arial"/>
                <w:b/>
                <w:bCs/>
                <w:color w:val="000000"/>
              </w:rPr>
              <w:t xml:space="preserve"> </w:t>
            </w:r>
            <w:r w:rsidR="007C7C2F">
              <w:rPr>
                <w:rFonts w:ascii="Arial" w:hAnsi="Arial" w:cs="Arial"/>
                <w:b/>
                <w:bCs/>
                <w:color w:val="000000"/>
              </w:rPr>
              <w:t>2010088</w:t>
            </w:r>
          </w:p>
        </w:tc>
        <w:tc>
          <w:tcPr>
            <w:tcW w:w="5305" w:type="dxa"/>
            <w:shd w:val="clear" w:color="auto" w:fill="D9E2F3" w:themeFill="accent1" w:themeFillTint="33"/>
          </w:tcPr>
          <w:p w14:paraId="11418862" w14:textId="1FD25840" w:rsidR="0051652A" w:rsidRPr="00AF44F0" w:rsidRDefault="0051652A" w:rsidP="0041512D">
            <w:pPr>
              <w:pStyle w:val="NormalWeb"/>
              <w:spacing w:before="0" w:beforeAutospacing="0" w:after="0" w:afterAutospacing="0" w:line="360" w:lineRule="auto"/>
              <w:jc w:val="both"/>
              <w:rPr>
                <w:rFonts w:ascii="Arial" w:hAnsi="Arial" w:cs="Arial"/>
                <w:b/>
                <w:bCs/>
                <w:color w:val="000000"/>
              </w:rPr>
            </w:pPr>
            <w:r w:rsidRPr="00AF44F0">
              <w:rPr>
                <w:rFonts w:ascii="Arial" w:hAnsi="Arial" w:cs="Arial"/>
                <w:b/>
                <w:bCs/>
                <w:color w:val="000000"/>
              </w:rPr>
              <w:t>Module:</w:t>
            </w:r>
            <w:r w:rsidR="006918C5" w:rsidRPr="00AF44F0">
              <w:rPr>
                <w:rFonts w:ascii="Arial" w:hAnsi="Arial" w:cs="Arial"/>
              </w:rPr>
              <w:t xml:space="preserve"> </w:t>
            </w:r>
            <w:r w:rsidR="00BB214B" w:rsidRPr="00BB214B">
              <w:rPr>
                <w:rFonts w:ascii="Arial" w:hAnsi="Arial" w:cs="Arial"/>
                <w:b/>
                <w:bCs/>
              </w:rPr>
              <w:t>Food &amp; Beverage Operations</w:t>
            </w:r>
          </w:p>
          <w:p w14:paraId="68CD443D" w14:textId="77777777" w:rsidR="0051652A" w:rsidRPr="00AF44F0" w:rsidRDefault="0051652A" w:rsidP="0041512D">
            <w:pPr>
              <w:pStyle w:val="NormalWeb"/>
              <w:spacing w:before="0" w:beforeAutospacing="0" w:after="0" w:afterAutospacing="0" w:line="360" w:lineRule="auto"/>
              <w:jc w:val="both"/>
              <w:rPr>
                <w:rFonts w:ascii="Arial" w:hAnsi="Arial" w:cs="Arial"/>
                <w:b/>
                <w:bCs/>
                <w:color w:val="000000"/>
              </w:rPr>
            </w:pPr>
          </w:p>
          <w:p w14:paraId="0471C861" w14:textId="77777777" w:rsidR="00BB214B" w:rsidRDefault="00BB214B" w:rsidP="0041512D">
            <w:pPr>
              <w:pStyle w:val="NormalWeb"/>
              <w:spacing w:before="0" w:beforeAutospacing="0" w:after="0" w:afterAutospacing="0" w:line="360" w:lineRule="auto"/>
              <w:jc w:val="both"/>
              <w:rPr>
                <w:rFonts w:ascii="Arial" w:hAnsi="Arial" w:cs="Arial"/>
                <w:b/>
                <w:bCs/>
                <w:color w:val="000000"/>
              </w:rPr>
            </w:pPr>
          </w:p>
          <w:p w14:paraId="28726C9F" w14:textId="7375ACC4" w:rsidR="0051652A" w:rsidRPr="00AF44F0" w:rsidRDefault="0051652A" w:rsidP="0041512D">
            <w:pPr>
              <w:pStyle w:val="NormalWeb"/>
              <w:spacing w:before="0" w:beforeAutospacing="0" w:after="0" w:afterAutospacing="0" w:line="360" w:lineRule="auto"/>
              <w:jc w:val="both"/>
              <w:rPr>
                <w:rFonts w:ascii="Arial" w:hAnsi="Arial" w:cs="Arial"/>
                <w:b/>
                <w:bCs/>
                <w:color w:val="000000"/>
              </w:rPr>
            </w:pPr>
            <w:r w:rsidRPr="00AF44F0">
              <w:rPr>
                <w:rFonts w:ascii="Arial" w:hAnsi="Arial" w:cs="Arial"/>
                <w:b/>
                <w:bCs/>
                <w:color w:val="000000"/>
              </w:rPr>
              <w:t>Lecturer:</w:t>
            </w:r>
            <w:r w:rsidR="006918C5" w:rsidRPr="00AF44F0">
              <w:rPr>
                <w:rFonts w:ascii="Arial" w:hAnsi="Arial" w:cs="Arial"/>
              </w:rPr>
              <w:t xml:space="preserve"> </w:t>
            </w:r>
            <w:r w:rsidR="00BB214B" w:rsidRPr="00BB214B">
              <w:rPr>
                <w:rFonts w:ascii="Arial" w:hAnsi="Arial" w:cs="Arial"/>
                <w:b/>
                <w:bCs/>
              </w:rPr>
              <w:t>Ryan Peters</w:t>
            </w:r>
          </w:p>
        </w:tc>
      </w:tr>
    </w:tbl>
    <w:tbl>
      <w:tblPr>
        <w:tblStyle w:val="Tabelgril"/>
        <w:tblpPr w:leftFromText="180" w:rightFromText="180" w:vertAnchor="text" w:horzAnchor="margin" w:tblpY="315"/>
        <w:tblW w:w="0" w:type="auto"/>
        <w:tblLook w:val="04A0" w:firstRow="1" w:lastRow="0" w:firstColumn="1" w:lastColumn="0" w:noHBand="0" w:noVBand="1"/>
      </w:tblPr>
      <w:tblGrid>
        <w:gridCol w:w="3891"/>
        <w:gridCol w:w="5125"/>
      </w:tblGrid>
      <w:tr w:rsidR="00FA4A44" w:rsidRPr="00AF44F0" w14:paraId="1FC8F5C9" w14:textId="77777777" w:rsidTr="005E32CB">
        <w:tc>
          <w:tcPr>
            <w:tcW w:w="4045" w:type="dxa"/>
            <w:shd w:val="clear" w:color="auto" w:fill="F7CAAC" w:themeFill="accent2" w:themeFillTint="66"/>
          </w:tcPr>
          <w:p w14:paraId="09E721BE" w14:textId="4B040693" w:rsidR="00FA4A44" w:rsidRPr="00BB214B" w:rsidRDefault="006918C5" w:rsidP="0041512D">
            <w:pPr>
              <w:rPr>
                <w:rFonts w:ascii="Arial" w:hAnsi="Arial" w:cs="Arial"/>
                <w:szCs w:val="24"/>
              </w:rPr>
            </w:pPr>
            <w:r w:rsidRPr="00AF44F0">
              <w:rPr>
                <w:rFonts w:ascii="Arial" w:hAnsi="Arial" w:cs="Arial"/>
                <w:b/>
                <w:bCs/>
              </w:rPr>
              <w:t>Topic of Choice:</w:t>
            </w:r>
            <w:r w:rsidR="00024ACA">
              <w:rPr>
                <w:rFonts w:ascii="Arial" w:hAnsi="Arial" w:cs="Arial"/>
                <w:b/>
                <w:bCs/>
              </w:rPr>
              <w:t xml:space="preserve"> </w:t>
            </w:r>
            <w:r w:rsidR="00BB214B" w:rsidRPr="00BB214B">
              <w:rPr>
                <w:rFonts w:ascii="Arial" w:hAnsi="Arial" w:cs="Arial"/>
                <w:b/>
                <w:bCs/>
                <w:szCs w:val="24"/>
              </w:rPr>
              <w:t xml:space="preserve"> Food Safety Fundamentals (The 4 C’s)</w:t>
            </w:r>
          </w:p>
        </w:tc>
        <w:tc>
          <w:tcPr>
            <w:tcW w:w="5305" w:type="dxa"/>
            <w:shd w:val="clear" w:color="auto" w:fill="F7CAAC" w:themeFill="accent2" w:themeFillTint="66"/>
          </w:tcPr>
          <w:p w14:paraId="0306326B" w14:textId="7E2309A7" w:rsidR="00FA4A44" w:rsidRPr="00AF44F0" w:rsidRDefault="006918C5" w:rsidP="0041512D">
            <w:pPr>
              <w:rPr>
                <w:rFonts w:ascii="Arial" w:hAnsi="Arial" w:cs="Arial"/>
                <w:b/>
                <w:bCs/>
              </w:rPr>
            </w:pPr>
            <w:r w:rsidRPr="00AF44F0">
              <w:rPr>
                <w:rFonts w:ascii="Arial" w:hAnsi="Arial" w:cs="Arial"/>
                <w:b/>
                <w:bCs/>
              </w:rPr>
              <w:t>Date Completed:</w:t>
            </w:r>
            <w:r w:rsidR="00DE7989">
              <w:rPr>
                <w:rFonts w:ascii="Arial" w:hAnsi="Arial" w:cs="Arial"/>
                <w:b/>
                <w:bCs/>
              </w:rPr>
              <w:t>05/10/2021</w:t>
            </w:r>
          </w:p>
        </w:tc>
      </w:tr>
      <w:tr w:rsidR="00454B89" w:rsidRPr="00AF44F0" w14:paraId="12C952AE" w14:textId="77777777" w:rsidTr="00454B89">
        <w:tc>
          <w:tcPr>
            <w:tcW w:w="9350" w:type="dxa"/>
            <w:gridSpan w:val="2"/>
            <w:shd w:val="clear" w:color="auto" w:fill="auto"/>
          </w:tcPr>
          <w:p w14:paraId="51C300F7" w14:textId="77777777" w:rsidR="00BB214B" w:rsidRDefault="00BB214B" w:rsidP="00BB214B">
            <w:pPr>
              <w:rPr>
                <w:rFonts w:ascii="Arial" w:hAnsi="Arial" w:cs="Arial"/>
                <w:szCs w:val="24"/>
              </w:rPr>
            </w:pPr>
            <w:r w:rsidRPr="000E3F73">
              <w:rPr>
                <w:rFonts w:ascii="Arial" w:hAnsi="Arial" w:cs="Arial"/>
                <w:szCs w:val="24"/>
              </w:rPr>
              <w:t xml:space="preserve">The completed topic of this week is Food Safety Fundamentals (The 4 C's). From all the lectures this week, I have learnt the 4 C's. The 4 </w:t>
            </w:r>
            <w:proofErr w:type="gramStart"/>
            <w:r w:rsidRPr="000E3F73">
              <w:rPr>
                <w:rFonts w:ascii="Arial" w:hAnsi="Arial" w:cs="Arial"/>
                <w:szCs w:val="24"/>
              </w:rPr>
              <w:t>C's</w:t>
            </w:r>
            <w:proofErr w:type="gramEnd"/>
            <w:r w:rsidRPr="000E3F73">
              <w:rPr>
                <w:rFonts w:ascii="Arial" w:hAnsi="Arial" w:cs="Arial"/>
                <w:szCs w:val="24"/>
              </w:rPr>
              <w:t xml:space="preserve"> are Cleaning, Cooking, Chilling, and Cross-contamination. </w:t>
            </w:r>
          </w:p>
          <w:p w14:paraId="218042CF" w14:textId="50C28707" w:rsidR="00BB214B" w:rsidRPr="000E3F73" w:rsidRDefault="00BB214B" w:rsidP="00BB214B">
            <w:pPr>
              <w:rPr>
                <w:rFonts w:ascii="Arial" w:hAnsi="Arial" w:cs="Arial"/>
                <w:szCs w:val="24"/>
              </w:rPr>
            </w:pPr>
            <w:r w:rsidRPr="000E3F73">
              <w:rPr>
                <w:rFonts w:ascii="Arial" w:hAnsi="Arial" w:cs="Arial"/>
                <w:szCs w:val="24"/>
              </w:rPr>
              <w:t>The divergence of objectionable elements like filth, pestiferous agents and other different impurities from a particular thing or circumstance is called cleaning. It is the very first step of preparing food and keep food safe. The materials which are needed for food preparation such as knives, chopper, cutting boards, stoves, oven, frypans etc. must be cleaned properly before cooking. The chef also must have to wash his/her hands properly</w:t>
            </w:r>
            <w:r w:rsidRPr="000E3F73">
              <w:rPr>
                <w:rStyle w:val="selectable"/>
                <w:rFonts w:ascii="Arial" w:hAnsi="Arial" w:cs="Arial"/>
                <w:color w:val="000000"/>
              </w:rPr>
              <w:t xml:space="preserve"> (Toledo, Singh and Kong, 2018)</w:t>
            </w:r>
            <w:r w:rsidRPr="000E3F73">
              <w:rPr>
                <w:rFonts w:ascii="Arial" w:hAnsi="Arial" w:cs="Arial"/>
                <w:szCs w:val="24"/>
              </w:rPr>
              <w:t>. All these are the part of perfect cleaning. Cooking means the process of making or preparing food through different processes such as assembling, kneading and burning components. Cooking is very important for killing or removing viruses and bacteria from food which are responsible for causing food poisoning. Different types of meats, fish, vegetables and vegetables contain a lot of unwanted suspects which are not removable with cleaning. So, cooking is the best way for this purpose. The term, chilling refers to stopping the growth of different mischievous bacteria. Most of the foods are needed to be placed for chilling. Chilling keeps valuable foods safe and fresh. Cross-contamination means the transformation of infectious viruses and bacteria from different foods, choppers and other necessary components</w:t>
            </w:r>
            <w:r w:rsidRPr="000E3F73">
              <w:rPr>
                <w:rStyle w:val="selectable"/>
                <w:rFonts w:ascii="Arial" w:hAnsi="Arial" w:cs="Arial"/>
                <w:color w:val="000000"/>
              </w:rPr>
              <w:t xml:space="preserve"> (</w:t>
            </w:r>
            <w:proofErr w:type="spellStart"/>
            <w:r w:rsidRPr="000E3F73">
              <w:rPr>
                <w:rStyle w:val="selectable"/>
                <w:rFonts w:ascii="Arial" w:hAnsi="Arial" w:cs="Arial"/>
                <w:color w:val="000000"/>
              </w:rPr>
              <w:t>Bartos</w:t>
            </w:r>
            <w:proofErr w:type="spellEnd"/>
            <w:r w:rsidRPr="000E3F73">
              <w:rPr>
                <w:rStyle w:val="selectable"/>
                <w:rFonts w:ascii="Arial" w:hAnsi="Arial" w:cs="Arial"/>
                <w:color w:val="000000"/>
              </w:rPr>
              <w:t>, 2011)</w:t>
            </w:r>
            <w:r w:rsidRPr="000E3F73">
              <w:rPr>
                <w:rFonts w:ascii="Arial" w:hAnsi="Arial" w:cs="Arial"/>
                <w:szCs w:val="24"/>
              </w:rPr>
              <w:t xml:space="preserve">. Cross-contamination happens at that time when bacteria are metastasized from one food or base to another. These are the 4 </w:t>
            </w:r>
            <w:proofErr w:type="gramStart"/>
            <w:r w:rsidRPr="000E3F73">
              <w:rPr>
                <w:rFonts w:ascii="Arial" w:hAnsi="Arial" w:cs="Arial"/>
                <w:szCs w:val="24"/>
              </w:rPr>
              <w:t>C’s</w:t>
            </w:r>
            <w:proofErr w:type="gramEnd"/>
            <w:r w:rsidRPr="000E3F73">
              <w:rPr>
                <w:rFonts w:ascii="Arial" w:hAnsi="Arial" w:cs="Arial"/>
                <w:szCs w:val="24"/>
              </w:rPr>
              <w:t xml:space="preserve"> of food safety fundamentals. These are the major learnings from the completed topic of this week. </w:t>
            </w:r>
          </w:p>
          <w:p w14:paraId="508FC7BB" w14:textId="77777777" w:rsidR="00BB214B" w:rsidRPr="000E3F73" w:rsidRDefault="00BB214B" w:rsidP="00BB214B">
            <w:pPr>
              <w:rPr>
                <w:rFonts w:ascii="Arial" w:hAnsi="Arial" w:cs="Arial"/>
                <w:szCs w:val="24"/>
              </w:rPr>
            </w:pPr>
            <w:r w:rsidRPr="000E3F73">
              <w:rPr>
                <w:rFonts w:ascii="Arial" w:hAnsi="Arial" w:cs="Arial"/>
                <w:szCs w:val="24"/>
              </w:rPr>
              <w:t xml:space="preserve">In this week for completing the topic, I have watched a motivational TED Talks by Donald </w:t>
            </w:r>
            <w:proofErr w:type="spellStart"/>
            <w:r w:rsidRPr="000E3F73">
              <w:rPr>
                <w:rFonts w:ascii="Arial" w:hAnsi="Arial" w:cs="Arial"/>
                <w:szCs w:val="24"/>
              </w:rPr>
              <w:t>Schupak</w:t>
            </w:r>
            <w:proofErr w:type="spellEnd"/>
            <w:r w:rsidRPr="000E3F73">
              <w:rPr>
                <w:rFonts w:ascii="Arial" w:hAnsi="Arial" w:cs="Arial"/>
                <w:szCs w:val="24"/>
              </w:rPr>
              <w:t xml:space="preserve"> called “The Four Cs”. In this show, I have found a lot of necessary articles regarding food safety fundamentals. Donald </w:t>
            </w:r>
            <w:proofErr w:type="spellStart"/>
            <w:r w:rsidRPr="000E3F73">
              <w:rPr>
                <w:rFonts w:ascii="Arial" w:hAnsi="Arial" w:cs="Arial"/>
                <w:szCs w:val="24"/>
              </w:rPr>
              <w:t>Schupak</w:t>
            </w:r>
            <w:proofErr w:type="spellEnd"/>
            <w:r w:rsidRPr="000E3F73">
              <w:rPr>
                <w:rFonts w:ascii="Arial" w:hAnsi="Arial" w:cs="Arial"/>
                <w:szCs w:val="24"/>
              </w:rPr>
              <w:t xml:space="preserve"> is a very good and knowledgeable person and he gave the most important messages for the people's life-hacks. The first message is to keep our hands clean all the time and to advise the teenagers for keeping their hands clean all time. Secondly, he suggested cooking all the foods properly. He strictly prohibited avoiding the habit of eating uncooked foods. They are very much harmful to health. They may cause dangerous diseases</w:t>
            </w:r>
            <w:r w:rsidRPr="000E3F73">
              <w:rPr>
                <w:rStyle w:val="selectable"/>
                <w:rFonts w:ascii="Arial" w:hAnsi="Arial" w:cs="Arial"/>
                <w:color w:val="000000"/>
              </w:rPr>
              <w:t xml:space="preserve"> (Anderson, 2017)</w:t>
            </w:r>
            <w:r w:rsidRPr="000E3F73">
              <w:rPr>
                <w:rFonts w:ascii="Arial" w:hAnsi="Arial" w:cs="Arial"/>
                <w:szCs w:val="24"/>
              </w:rPr>
              <w:t xml:space="preserve">. I have made a short note of all the important findings of that lecture. Nowadays I am trying my best to follow all the tips given by him as all these are very much helpful for living a healthy and sound life. </w:t>
            </w:r>
          </w:p>
          <w:p w14:paraId="36EE242E" w14:textId="77777777" w:rsidR="00BB214B" w:rsidRPr="000E3F73" w:rsidRDefault="00BB214B" w:rsidP="00BB214B">
            <w:pPr>
              <w:rPr>
                <w:rFonts w:ascii="Arial" w:hAnsi="Arial" w:cs="Arial"/>
                <w:szCs w:val="24"/>
              </w:rPr>
            </w:pPr>
            <w:r w:rsidRPr="000E3F73">
              <w:rPr>
                <w:rFonts w:ascii="Arial" w:hAnsi="Arial" w:cs="Arial"/>
                <w:szCs w:val="24"/>
              </w:rPr>
              <w:t>Our teachers arranged a debating competition named "Street Food vs Home-made food" among us. I was on the site of homemade food. We have discussed the importance of homemade food properly</w:t>
            </w:r>
            <w:r w:rsidRPr="000E3F73">
              <w:rPr>
                <w:rStyle w:val="selectable"/>
                <w:rFonts w:ascii="Arial" w:hAnsi="Arial" w:cs="Arial"/>
                <w:color w:val="000000"/>
              </w:rPr>
              <w:t xml:space="preserve"> (</w:t>
            </w:r>
            <w:proofErr w:type="spellStart"/>
            <w:r w:rsidRPr="000E3F73">
              <w:rPr>
                <w:rStyle w:val="selectable"/>
                <w:rFonts w:ascii="Arial" w:hAnsi="Arial" w:cs="Arial"/>
                <w:color w:val="000000"/>
              </w:rPr>
              <w:t>Sherrow</w:t>
            </w:r>
            <w:proofErr w:type="spellEnd"/>
            <w:r w:rsidRPr="000E3F73">
              <w:rPr>
                <w:rStyle w:val="selectable"/>
                <w:rFonts w:ascii="Arial" w:hAnsi="Arial" w:cs="Arial"/>
                <w:color w:val="000000"/>
              </w:rPr>
              <w:t>, 2008)</w:t>
            </w:r>
            <w:r w:rsidRPr="000E3F73">
              <w:rPr>
                <w:rFonts w:ascii="Arial" w:hAnsi="Arial" w:cs="Arial"/>
                <w:szCs w:val="24"/>
              </w:rPr>
              <w:t xml:space="preserve">. Home-made foods are much healthier than street foods. They also contain fewer germs and bacteria than street food. On the other hand, street foods cause food poisoning often. Most street foods are adulterated in many ways. So, street foods are not hygiene for people. We proved it perfectly and won the battle. </w:t>
            </w:r>
          </w:p>
          <w:p w14:paraId="15C0715A" w14:textId="6FF588BF" w:rsidR="00E428A7" w:rsidRPr="00BB214B" w:rsidRDefault="00BB214B" w:rsidP="00BB214B">
            <w:pPr>
              <w:rPr>
                <w:rFonts w:ascii="Arial" w:hAnsi="Arial" w:cs="Arial"/>
                <w:szCs w:val="24"/>
              </w:rPr>
            </w:pPr>
            <w:r w:rsidRPr="000E3F73">
              <w:rPr>
                <w:rFonts w:ascii="Arial" w:hAnsi="Arial" w:cs="Arial"/>
                <w:szCs w:val="24"/>
              </w:rPr>
              <w:t xml:space="preserve">The 4 </w:t>
            </w:r>
            <w:proofErr w:type="gramStart"/>
            <w:r w:rsidRPr="000E3F73">
              <w:rPr>
                <w:rFonts w:ascii="Arial" w:hAnsi="Arial" w:cs="Arial"/>
                <w:szCs w:val="24"/>
              </w:rPr>
              <w:t>C's</w:t>
            </w:r>
            <w:proofErr w:type="gramEnd"/>
            <w:r w:rsidRPr="000E3F73">
              <w:rPr>
                <w:rFonts w:ascii="Arial" w:hAnsi="Arial" w:cs="Arial"/>
                <w:szCs w:val="24"/>
              </w:rPr>
              <w:t xml:space="preserve"> of food safety fundamentals are very essential to human's health. As we want to live long or have a happy and healthy life, we must have to follow the rules of food safety. We should be more focused on the 4 C's. We have to keep clean all the circumstances properly. We should have to follow the rules of hygiene. We have to change the unusable elements from our kitchen. Cooking is also very important. We should cook our foods perfectly otherwise they will be poisoned. We should be more thinkable for cross-contamination</w:t>
            </w:r>
            <w:r w:rsidRPr="000E3F73">
              <w:rPr>
                <w:rStyle w:val="selectable"/>
                <w:rFonts w:ascii="Arial" w:hAnsi="Arial" w:cs="Arial"/>
                <w:color w:val="000000"/>
              </w:rPr>
              <w:t xml:space="preserve"> (</w:t>
            </w:r>
            <w:proofErr w:type="spellStart"/>
            <w:r w:rsidRPr="000E3F73">
              <w:rPr>
                <w:rStyle w:val="selectable"/>
                <w:rFonts w:ascii="Arial" w:hAnsi="Arial" w:cs="Arial"/>
                <w:color w:val="000000"/>
              </w:rPr>
              <w:t>Faranello</w:t>
            </w:r>
            <w:proofErr w:type="spellEnd"/>
            <w:r w:rsidRPr="000E3F73">
              <w:rPr>
                <w:rStyle w:val="selectable"/>
                <w:rFonts w:ascii="Arial" w:hAnsi="Arial" w:cs="Arial"/>
                <w:color w:val="000000"/>
              </w:rPr>
              <w:t>, 2016)</w:t>
            </w:r>
            <w:r w:rsidRPr="000E3F73">
              <w:rPr>
                <w:rFonts w:ascii="Arial" w:hAnsi="Arial" w:cs="Arial"/>
                <w:szCs w:val="24"/>
              </w:rPr>
              <w:t>. This is very harmful to people. Different types of insects like mosquitos, blowflies, cockroaches etc. are used to carrying harmful bacteria. So, we must keep our foods in a safe place to preserve them nicely. We should be more concerned about latent bacteria. Some bacteria are used to living in the foods for days. So, we have to chill the foods after cooking. This will help us to get germs free food. For living a healthy life, every people must have to follow the rules of food safety. As a human being, I am very interested in living the good life. So, I am trying my best to follow the rules of food safety and also the 4 C's.</w:t>
            </w:r>
          </w:p>
        </w:tc>
      </w:tr>
    </w:tbl>
    <w:p w14:paraId="13C7E2BF" w14:textId="5994B28D" w:rsidR="00FA4A44" w:rsidRPr="00AF44F0" w:rsidRDefault="00FA4A44" w:rsidP="00024ACA">
      <w:pPr>
        <w:spacing w:after="0"/>
        <w:rPr>
          <w:rFonts w:ascii="Arial" w:hAnsi="Arial" w:cs="Arial"/>
        </w:rPr>
      </w:pPr>
    </w:p>
    <w:tbl>
      <w:tblPr>
        <w:tblStyle w:val="Tabelgril"/>
        <w:tblW w:w="0" w:type="auto"/>
        <w:tblLook w:val="04A0" w:firstRow="1" w:lastRow="0" w:firstColumn="1" w:lastColumn="0" w:noHBand="0" w:noVBand="1"/>
      </w:tblPr>
      <w:tblGrid>
        <w:gridCol w:w="9016"/>
      </w:tblGrid>
      <w:tr w:rsidR="00FA0834" w:rsidRPr="00AF44F0" w14:paraId="033776E3" w14:textId="77777777" w:rsidTr="005E32CB">
        <w:trPr>
          <w:trHeight w:val="782"/>
        </w:trPr>
        <w:tc>
          <w:tcPr>
            <w:tcW w:w="9350" w:type="dxa"/>
            <w:shd w:val="clear" w:color="auto" w:fill="F7CAAC" w:themeFill="accent2" w:themeFillTint="66"/>
          </w:tcPr>
          <w:p w14:paraId="6BC86E2C" w14:textId="18970E9D" w:rsidR="00FA0834" w:rsidRPr="00AF44F0" w:rsidRDefault="00FA0834" w:rsidP="00024ACA">
            <w:pPr>
              <w:spacing w:after="0"/>
              <w:rPr>
                <w:rFonts w:ascii="Arial" w:hAnsi="Arial" w:cs="Arial"/>
                <w:b/>
                <w:bCs/>
              </w:rPr>
            </w:pPr>
            <w:r w:rsidRPr="00AF44F0">
              <w:rPr>
                <w:rFonts w:ascii="Arial" w:hAnsi="Arial" w:cs="Arial"/>
                <w:b/>
                <w:bCs/>
              </w:rPr>
              <w:t>REFERENCE LIST</w:t>
            </w:r>
          </w:p>
        </w:tc>
      </w:tr>
      <w:tr w:rsidR="00FA0834" w:rsidRPr="00AF44F0" w14:paraId="6EB1FC91" w14:textId="77777777" w:rsidTr="00FA0834">
        <w:tc>
          <w:tcPr>
            <w:tcW w:w="9350" w:type="dxa"/>
          </w:tcPr>
          <w:p w14:paraId="7B2EEBCC" w14:textId="77777777" w:rsidR="00BB214B" w:rsidRPr="000E3F73" w:rsidRDefault="00BB214B" w:rsidP="00BB214B">
            <w:pPr>
              <w:rPr>
                <w:rFonts w:ascii="Arial" w:hAnsi="Arial" w:cs="Arial"/>
                <w:szCs w:val="24"/>
              </w:rPr>
            </w:pPr>
            <w:r w:rsidRPr="000E3F73">
              <w:rPr>
                <w:rStyle w:val="selectable"/>
                <w:rFonts w:ascii="Arial" w:hAnsi="Arial" w:cs="Arial"/>
                <w:color w:val="000000"/>
              </w:rPr>
              <w:t xml:space="preserve">Anderson, C., 2017. </w:t>
            </w:r>
            <w:r w:rsidRPr="000E3F73">
              <w:rPr>
                <w:rStyle w:val="selectable"/>
                <w:rFonts w:ascii="Arial" w:hAnsi="Arial" w:cs="Arial"/>
                <w:i/>
                <w:iCs/>
                <w:color w:val="000000"/>
              </w:rPr>
              <w:t>Ted talks</w:t>
            </w:r>
            <w:r w:rsidRPr="000E3F73">
              <w:rPr>
                <w:rStyle w:val="selectable"/>
                <w:rFonts w:ascii="Arial" w:hAnsi="Arial" w:cs="Arial"/>
                <w:color w:val="000000"/>
              </w:rPr>
              <w:t>. [Place of publication not identified]: Headline Book Publishing.</w:t>
            </w:r>
          </w:p>
          <w:p w14:paraId="5218FC53" w14:textId="77777777" w:rsidR="00BB214B" w:rsidRPr="000E3F73" w:rsidRDefault="00BB214B" w:rsidP="00BB214B">
            <w:pPr>
              <w:rPr>
                <w:rStyle w:val="selectable"/>
                <w:rFonts w:ascii="Arial" w:hAnsi="Arial" w:cs="Arial"/>
                <w:color w:val="000000"/>
              </w:rPr>
            </w:pPr>
            <w:proofErr w:type="spellStart"/>
            <w:r w:rsidRPr="000E3F73">
              <w:rPr>
                <w:rStyle w:val="selectable"/>
                <w:rFonts w:ascii="Arial" w:hAnsi="Arial" w:cs="Arial"/>
                <w:color w:val="000000"/>
              </w:rPr>
              <w:t>Bartos</w:t>
            </w:r>
            <w:proofErr w:type="spellEnd"/>
            <w:r w:rsidRPr="000E3F73">
              <w:rPr>
                <w:rStyle w:val="selectable"/>
                <w:rFonts w:ascii="Arial" w:hAnsi="Arial" w:cs="Arial"/>
                <w:color w:val="000000"/>
              </w:rPr>
              <w:t xml:space="preserve">, J., 2011. </w:t>
            </w:r>
            <w:r w:rsidRPr="000E3F73">
              <w:rPr>
                <w:rStyle w:val="selectable"/>
                <w:rFonts w:ascii="Arial" w:hAnsi="Arial" w:cs="Arial"/>
                <w:i/>
                <w:iCs/>
                <w:color w:val="000000"/>
              </w:rPr>
              <w:t>Food safety</w:t>
            </w:r>
            <w:r w:rsidRPr="000E3F73">
              <w:rPr>
                <w:rStyle w:val="selectable"/>
                <w:rFonts w:ascii="Arial" w:hAnsi="Arial" w:cs="Arial"/>
                <w:color w:val="000000"/>
              </w:rPr>
              <w:t>. Detroit: Greenhaven Press.</w:t>
            </w:r>
          </w:p>
          <w:p w14:paraId="2394E8E0" w14:textId="77777777" w:rsidR="00BB214B" w:rsidRPr="000E3F73" w:rsidRDefault="00BB214B" w:rsidP="00BB214B">
            <w:pPr>
              <w:rPr>
                <w:rStyle w:val="selectable"/>
                <w:rFonts w:ascii="Arial" w:hAnsi="Arial" w:cs="Arial"/>
                <w:color w:val="000000"/>
              </w:rPr>
            </w:pPr>
            <w:proofErr w:type="spellStart"/>
            <w:r w:rsidRPr="000E3F73">
              <w:rPr>
                <w:rStyle w:val="selectable"/>
                <w:rFonts w:ascii="Arial" w:hAnsi="Arial" w:cs="Arial"/>
                <w:color w:val="000000"/>
              </w:rPr>
              <w:t>Faranello</w:t>
            </w:r>
            <w:proofErr w:type="spellEnd"/>
            <w:r w:rsidRPr="000E3F73">
              <w:rPr>
                <w:rStyle w:val="selectable"/>
                <w:rFonts w:ascii="Arial" w:hAnsi="Arial" w:cs="Arial"/>
                <w:color w:val="000000"/>
              </w:rPr>
              <w:t xml:space="preserve">, S., 2016. </w:t>
            </w:r>
            <w:r w:rsidRPr="000E3F73">
              <w:rPr>
                <w:rStyle w:val="selectable"/>
                <w:rFonts w:ascii="Arial" w:hAnsi="Arial" w:cs="Arial"/>
                <w:i/>
                <w:iCs/>
                <w:color w:val="000000"/>
              </w:rPr>
              <w:t>Practical UX Design</w:t>
            </w:r>
            <w:r w:rsidRPr="000E3F73">
              <w:rPr>
                <w:rStyle w:val="selectable"/>
                <w:rFonts w:ascii="Arial" w:hAnsi="Arial" w:cs="Arial"/>
                <w:color w:val="000000"/>
              </w:rPr>
              <w:t xml:space="preserve">. </w:t>
            </w:r>
            <w:proofErr w:type="spellStart"/>
            <w:r w:rsidRPr="000E3F73">
              <w:rPr>
                <w:rStyle w:val="selectable"/>
                <w:rFonts w:ascii="Arial" w:hAnsi="Arial" w:cs="Arial"/>
                <w:color w:val="000000"/>
              </w:rPr>
              <w:t>Packt</w:t>
            </w:r>
            <w:proofErr w:type="spellEnd"/>
            <w:r w:rsidRPr="000E3F73">
              <w:rPr>
                <w:rStyle w:val="selectable"/>
                <w:rFonts w:ascii="Arial" w:hAnsi="Arial" w:cs="Arial"/>
                <w:color w:val="000000"/>
              </w:rPr>
              <w:t xml:space="preserve"> Publishing.</w:t>
            </w:r>
          </w:p>
          <w:p w14:paraId="22B6A25B" w14:textId="77777777" w:rsidR="00BB214B" w:rsidRPr="000E3F73" w:rsidRDefault="00BB214B" w:rsidP="00BB214B">
            <w:pPr>
              <w:rPr>
                <w:rStyle w:val="selectable"/>
                <w:rFonts w:ascii="Arial" w:hAnsi="Arial" w:cs="Arial"/>
                <w:color w:val="000000"/>
              </w:rPr>
            </w:pPr>
            <w:proofErr w:type="spellStart"/>
            <w:r w:rsidRPr="000E3F73">
              <w:rPr>
                <w:rStyle w:val="selectable"/>
                <w:rFonts w:ascii="Arial" w:hAnsi="Arial" w:cs="Arial"/>
                <w:color w:val="000000"/>
              </w:rPr>
              <w:t>Sherrow</w:t>
            </w:r>
            <w:proofErr w:type="spellEnd"/>
            <w:r w:rsidRPr="000E3F73">
              <w:rPr>
                <w:rStyle w:val="selectable"/>
                <w:rFonts w:ascii="Arial" w:hAnsi="Arial" w:cs="Arial"/>
                <w:color w:val="000000"/>
              </w:rPr>
              <w:t xml:space="preserve">, V., 2008. </w:t>
            </w:r>
            <w:r w:rsidRPr="000E3F73">
              <w:rPr>
                <w:rStyle w:val="selectable"/>
                <w:rFonts w:ascii="Arial" w:hAnsi="Arial" w:cs="Arial"/>
                <w:i/>
                <w:iCs/>
                <w:color w:val="000000"/>
              </w:rPr>
              <w:t>Food safety</w:t>
            </w:r>
            <w:r w:rsidRPr="000E3F73">
              <w:rPr>
                <w:rStyle w:val="selectable"/>
                <w:rFonts w:ascii="Arial" w:hAnsi="Arial" w:cs="Arial"/>
                <w:color w:val="000000"/>
              </w:rPr>
              <w:t>. New York: Chelsea House.</w:t>
            </w:r>
          </w:p>
          <w:p w14:paraId="537F53C0" w14:textId="77777777" w:rsidR="00BB214B" w:rsidRPr="000E3F73" w:rsidRDefault="00BB214B" w:rsidP="00BB214B">
            <w:pPr>
              <w:rPr>
                <w:rStyle w:val="selectable"/>
                <w:rFonts w:ascii="Arial" w:hAnsi="Arial" w:cs="Arial"/>
                <w:color w:val="000000"/>
              </w:rPr>
            </w:pPr>
            <w:proofErr w:type="spellStart"/>
            <w:r w:rsidRPr="000E3F73">
              <w:rPr>
                <w:rStyle w:val="selectable"/>
                <w:rFonts w:ascii="Arial" w:hAnsi="Arial" w:cs="Arial"/>
                <w:color w:val="000000"/>
              </w:rPr>
              <w:t>Shils</w:t>
            </w:r>
            <w:proofErr w:type="spellEnd"/>
            <w:r w:rsidRPr="000E3F73">
              <w:rPr>
                <w:rStyle w:val="selectable"/>
                <w:rFonts w:ascii="Arial" w:hAnsi="Arial" w:cs="Arial"/>
                <w:color w:val="000000"/>
              </w:rPr>
              <w:t xml:space="preserve">, M., 2013. </w:t>
            </w:r>
            <w:r w:rsidRPr="000E3F73">
              <w:rPr>
                <w:rStyle w:val="selectable"/>
                <w:rFonts w:ascii="Arial" w:hAnsi="Arial" w:cs="Arial"/>
                <w:i/>
                <w:iCs/>
                <w:color w:val="000000"/>
              </w:rPr>
              <w:t>Modern nutrition in health and disease</w:t>
            </w:r>
            <w:r w:rsidRPr="000E3F73">
              <w:rPr>
                <w:rStyle w:val="selectable"/>
                <w:rFonts w:ascii="Arial" w:hAnsi="Arial" w:cs="Arial"/>
                <w:color w:val="000000"/>
              </w:rPr>
              <w:t>. Baltimore: Williams &amp; Wilkins.</w:t>
            </w:r>
          </w:p>
          <w:p w14:paraId="01D8A155" w14:textId="0F8086DD" w:rsidR="00FA0834" w:rsidRPr="00BB214B" w:rsidRDefault="00BB214B" w:rsidP="00BB214B">
            <w:pPr>
              <w:rPr>
                <w:rFonts w:ascii="Arial" w:hAnsi="Arial" w:cs="Arial"/>
                <w:color w:val="000000"/>
              </w:rPr>
            </w:pPr>
            <w:r w:rsidRPr="000E3F73">
              <w:rPr>
                <w:rStyle w:val="selectable"/>
                <w:rFonts w:ascii="Arial" w:hAnsi="Arial" w:cs="Arial"/>
                <w:color w:val="000000"/>
              </w:rPr>
              <w:t xml:space="preserve">Toledo, R., Singh, R. and Kong, F., 2018. </w:t>
            </w:r>
            <w:r w:rsidRPr="000E3F73">
              <w:rPr>
                <w:rStyle w:val="selectable"/>
                <w:rFonts w:ascii="Arial" w:hAnsi="Arial" w:cs="Arial"/>
                <w:i/>
                <w:iCs/>
                <w:color w:val="000000"/>
              </w:rPr>
              <w:t>Fundamentals of Food Process Engineering</w:t>
            </w:r>
            <w:r w:rsidRPr="000E3F73">
              <w:rPr>
                <w:rStyle w:val="selectable"/>
                <w:rFonts w:ascii="Arial" w:hAnsi="Arial" w:cs="Arial"/>
                <w:color w:val="000000"/>
              </w:rPr>
              <w:t>. Cham: Springer International Publishing.</w:t>
            </w:r>
          </w:p>
        </w:tc>
      </w:tr>
    </w:tbl>
    <w:p w14:paraId="43CE081D" w14:textId="77777777" w:rsidR="005720B3" w:rsidRPr="00AF44F0" w:rsidRDefault="005720B3" w:rsidP="0051652A">
      <w:pPr>
        <w:rPr>
          <w:rFonts w:ascii="Arial" w:hAnsi="Arial" w:cs="Arial"/>
        </w:rPr>
      </w:pPr>
    </w:p>
    <w:sectPr w:rsidR="005720B3" w:rsidRPr="00AF44F0" w:rsidSect="00193464">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D72A9" w14:textId="77777777" w:rsidR="00310D66" w:rsidRDefault="00310D66" w:rsidP="00AF524F">
      <w:pPr>
        <w:spacing w:before="0" w:after="0" w:line="240" w:lineRule="auto"/>
      </w:pPr>
      <w:r>
        <w:separator/>
      </w:r>
    </w:p>
  </w:endnote>
  <w:endnote w:type="continuationSeparator" w:id="0">
    <w:p w14:paraId="2870CBA2" w14:textId="77777777" w:rsidR="00310D66" w:rsidRDefault="00310D66" w:rsidP="00AF52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276273"/>
      <w:docPartObj>
        <w:docPartGallery w:val="Page Numbers (Bottom of Page)"/>
        <w:docPartUnique/>
      </w:docPartObj>
    </w:sdtPr>
    <w:sdtEndPr>
      <w:rPr>
        <w:noProof/>
      </w:rPr>
    </w:sdtEndPr>
    <w:sdtContent>
      <w:p w14:paraId="668B7C32" w14:textId="7D65546C" w:rsidR="00AF524F" w:rsidRDefault="00AF524F">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BE55B95" w14:textId="77777777" w:rsidR="00AF524F" w:rsidRDefault="00AF524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BDBFF" w14:textId="77777777" w:rsidR="00310D66" w:rsidRDefault="00310D66" w:rsidP="00AF524F">
      <w:pPr>
        <w:spacing w:before="0" w:after="0" w:line="240" w:lineRule="auto"/>
      </w:pPr>
      <w:r>
        <w:separator/>
      </w:r>
    </w:p>
  </w:footnote>
  <w:footnote w:type="continuationSeparator" w:id="0">
    <w:p w14:paraId="201A9570" w14:textId="77777777" w:rsidR="00310D66" w:rsidRDefault="00310D66" w:rsidP="00AF524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3Njc1MzQ0NzYxNzBR0lEKTi0uzszPAykwrgUAjQiVkywAAAA="/>
  </w:docVars>
  <w:rsids>
    <w:rsidRoot w:val="005720B3"/>
    <w:rsid w:val="00024ACA"/>
    <w:rsid w:val="00085329"/>
    <w:rsid w:val="00193464"/>
    <w:rsid w:val="00217FAF"/>
    <w:rsid w:val="002236EC"/>
    <w:rsid w:val="002C167C"/>
    <w:rsid w:val="002E6263"/>
    <w:rsid w:val="00310D66"/>
    <w:rsid w:val="0041512D"/>
    <w:rsid w:val="00454B89"/>
    <w:rsid w:val="004A1D98"/>
    <w:rsid w:val="0051652A"/>
    <w:rsid w:val="00517B9A"/>
    <w:rsid w:val="005720B3"/>
    <w:rsid w:val="005E32CB"/>
    <w:rsid w:val="006208E3"/>
    <w:rsid w:val="006918C5"/>
    <w:rsid w:val="00725391"/>
    <w:rsid w:val="007550A8"/>
    <w:rsid w:val="007C7C2F"/>
    <w:rsid w:val="00821AF4"/>
    <w:rsid w:val="008535D7"/>
    <w:rsid w:val="0093465C"/>
    <w:rsid w:val="00954AD3"/>
    <w:rsid w:val="00A25540"/>
    <w:rsid w:val="00A32AD3"/>
    <w:rsid w:val="00AD40B4"/>
    <w:rsid w:val="00AF44F0"/>
    <w:rsid w:val="00AF524F"/>
    <w:rsid w:val="00BB214B"/>
    <w:rsid w:val="00C80A96"/>
    <w:rsid w:val="00DE7989"/>
    <w:rsid w:val="00E428A7"/>
    <w:rsid w:val="00E75D84"/>
    <w:rsid w:val="00FA0834"/>
    <w:rsid w:val="00FA4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942DB"/>
  <w15:chartTrackingRefBased/>
  <w15:docId w15:val="{14A6F0B4-D557-4E5A-84E0-733C8341F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A96"/>
    <w:pPr>
      <w:spacing w:before="120" w:after="280"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954AD3"/>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954AD3"/>
    <w:pPr>
      <w:keepNext/>
      <w:keepLines/>
      <w:spacing w:before="40" w:after="0"/>
      <w:outlineLvl w:val="1"/>
    </w:pPr>
    <w:rPr>
      <w:rFonts w:eastAsiaTheme="majorEastAsia" w:cstheme="majorBidi"/>
      <w:color w:val="2F5496" w:themeColor="accent1" w:themeShade="BF"/>
      <w:sz w:val="28"/>
      <w:szCs w:val="26"/>
    </w:rPr>
  </w:style>
  <w:style w:type="paragraph" w:styleId="Titlu3">
    <w:name w:val="heading 3"/>
    <w:basedOn w:val="Normal"/>
    <w:next w:val="Normal"/>
    <w:link w:val="Titlu3Caracter"/>
    <w:uiPriority w:val="9"/>
    <w:unhideWhenUsed/>
    <w:qFormat/>
    <w:rsid w:val="00A32AD3"/>
    <w:pPr>
      <w:keepNext/>
      <w:keepLines/>
      <w:spacing w:before="40" w:after="0"/>
      <w:outlineLvl w:val="2"/>
    </w:pPr>
    <w:rPr>
      <w:rFonts w:eastAsiaTheme="majorEastAsia"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954AD3"/>
    <w:pPr>
      <w:keepNext/>
      <w:keepLines/>
      <w:spacing w:before="40" w:after="0"/>
      <w:outlineLvl w:val="3"/>
    </w:pPr>
    <w:rPr>
      <w:rFonts w:eastAsiaTheme="majorEastAsia"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A32AD3"/>
    <w:rPr>
      <w:rFonts w:ascii="Times New Roman" w:eastAsiaTheme="majorEastAsia" w:hAnsi="Times New Roman" w:cstheme="majorBidi"/>
      <w:color w:val="1F3763" w:themeColor="accent1" w:themeShade="7F"/>
      <w:sz w:val="24"/>
      <w:szCs w:val="24"/>
    </w:rPr>
  </w:style>
  <w:style w:type="character" w:customStyle="1" w:styleId="Titlu1Caracter">
    <w:name w:val="Titlu 1 Caracter"/>
    <w:basedOn w:val="Fontdeparagrafimplicit"/>
    <w:link w:val="Titlu1"/>
    <w:uiPriority w:val="9"/>
    <w:rsid w:val="00954AD3"/>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semiHidden/>
    <w:rsid w:val="00954AD3"/>
    <w:rPr>
      <w:rFonts w:ascii="Times New Roman" w:eastAsiaTheme="majorEastAsia" w:hAnsi="Times New Roman" w:cstheme="majorBidi"/>
      <w:color w:val="2F5496" w:themeColor="accent1" w:themeShade="BF"/>
      <w:sz w:val="28"/>
      <w:szCs w:val="26"/>
    </w:rPr>
  </w:style>
  <w:style w:type="character" w:customStyle="1" w:styleId="Titlu4Caracter">
    <w:name w:val="Titlu 4 Caracter"/>
    <w:basedOn w:val="Fontdeparagrafimplicit"/>
    <w:link w:val="Titlu4"/>
    <w:uiPriority w:val="9"/>
    <w:semiHidden/>
    <w:rsid w:val="00954AD3"/>
    <w:rPr>
      <w:rFonts w:ascii="Times New Roman" w:eastAsiaTheme="majorEastAsia" w:hAnsi="Times New Roman" w:cstheme="majorBidi"/>
      <w:i/>
      <w:iCs/>
      <w:color w:val="2F5496" w:themeColor="accent1" w:themeShade="BF"/>
      <w:sz w:val="24"/>
    </w:rPr>
  </w:style>
  <w:style w:type="table" w:styleId="Tabelgril">
    <w:name w:val="Table Grid"/>
    <w:basedOn w:val="TabelNormal"/>
    <w:uiPriority w:val="39"/>
    <w:rsid w:val="00FA4A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1652A"/>
    <w:pPr>
      <w:spacing w:before="100" w:beforeAutospacing="1" w:after="100" w:afterAutospacing="1" w:line="240" w:lineRule="auto"/>
      <w:jc w:val="left"/>
    </w:pPr>
    <w:rPr>
      <w:rFonts w:eastAsia="Times New Roman" w:cs="Times New Roman"/>
      <w:szCs w:val="24"/>
    </w:rPr>
  </w:style>
  <w:style w:type="character" w:customStyle="1" w:styleId="selectable">
    <w:name w:val="selectable"/>
    <w:basedOn w:val="Fontdeparagrafimplicit"/>
    <w:rsid w:val="00BB214B"/>
  </w:style>
  <w:style w:type="paragraph" w:styleId="Antet">
    <w:name w:val="header"/>
    <w:basedOn w:val="Normal"/>
    <w:link w:val="AntetCaracter"/>
    <w:uiPriority w:val="99"/>
    <w:unhideWhenUsed/>
    <w:rsid w:val="00AF524F"/>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AF524F"/>
    <w:rPr>
      <w:rFonts w:ascii="Times New Roman" w:hAnsi="Times New Roman"/>
      <w:sz w:val="24"/>
    </w:rPr>
  </w:style>
  <w:style w:type="paragraph" w:styleId="Subsol">
    <w:name w:val="footer"/>
    <w:basedOn w:val="Normal"/>
    <w:link w:val="SubsolCaracter"/>
    <w:uiPriority w:val="99"/>
    <w:unhideWhenUsed/>
    <w:rsid w:val="00AF524F"/>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AF524F"/>
    <w:rPr>
      <w:rFonts w:ascii="Times New Roman" w:hAnsi="Times New Roman"/>
      <w:sz w:val="24"/>
    </w:rPr>
  </w:style>
  <w:style w:type="paragraph" w:customStyle="1" w:styleId="Default">
    <w:name w:val="Default"/>
    <w:rsid w:val="00193464"/>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114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emf"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749</Words>
  <Characters>4349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Sahabi Mahmud</dc:creator>
  <cp:keywords/>
  <dc:description/>
  <cp:lastModifiedBy>ivonna otilia</cp:lastModifiedBy>
  <cp:revision>2</cp:revision>
  <dcterms:created xsi:type="dcterms:W3CDTF">2021-10-12T08:50:00Z</dcterms:created>
  <dcterms:modified xsi:type="dcterms:W3CDTF">2021-10-12T08:50:00Z</dcterms:modified>
</cp:coreProperties>
</file>