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31CD5E" w14:textId="09F72841" w:rsidR="00EA378D" w:rsidRPr="004330C7" w:rsidRDefault="41501A75" w:rsidP="41501A75">
      <w:pPr>
        <w:rPr>
          <w:rFonts w:ascii="Arial" w:hAnsi="Arial" w:cs="Arial"/>
          <w:b/>
          <w:sz w:val="24"/>
          <w:szCs w:val="24"/>
          <w:u w:val="single"/>
        </w:rPr>
      </w:pPr>
      <w:r w:rsidRPr="004330C7">
        <w:rPr>
          <w:rFonts w:ascii="Arial" w:hAnsi="Arial" w:cs="Arial"/>
          <w:b/>
          <w:sz w:val="24"/>
          <w:szCs w:val="24"/>
          <w:u w:val="single"/>
        </w:rPr>
        <w:t>Foundation Phase</w:t>
      </w:r>
    </w:p>
    <w:p w14:paraId="3CA0664A" w14:textId="77777777" w:rsidR="00B92F55" w:rsidRPr="004330C7" w:rsidRDefault="00B92F55">
      <w:pPr>
        <w:rPr>
          <w:rFonts w:ascii="Arial" w:hAnsi="Arial" w:cs="Arial"/>
          <w:sz w:val="24"/>
          <w:szCs w:val="24"/>
        </w:rPr>
      </w:pPr>
      <w:r w:rsidRPr="004330C7">
        <w:rPr>
          <w:rFonts w:ascii="Arial" w:hAnsi="Arial" w:cs="Arial"/>
          <w:sz w:val="24"/>
          <w:szCs w:val="24"/>
        </w:rPr>
        <w:t>For each example below, consider:</w:t>
      </w:r>
    </w:p>
    <w:p w14:paraId="7081083C" w14:textId="2E02428B" w:rsidR="00B92F55" w:rsidRDefault="00B92F55" w:rsidP="00B92F55">
      <w:pPr>
        <w:pStyle w:val="ListParagraph"/>
        <w:numPr>
          <w:ilvl w:val="0"/>
          <w:numId w:val="1"/>
        </w:numPr>
        <w:rPr>
          <w:rFonts w:ascii="Arial" w:hAnsi="Arial" w:cs="Arial"/>
          <w:sz w:val="24"/>
          <w:szCs w:val="24"/>
        </w:rPr>
      </w:pPr>
      <w:r w:rsidRPr="004330C7">
        <w:rPr>
          <w:rFonts w:ascii="Arial" w:hAnsi="Arial" w:cs="Arial"/>
          <w:sz w:val="24"/>
          <w:szCs w:val="24"/>
        </w:rPr>
        <w:t>The way the numeracy has been incorporated as a learning opportunity</w:t>
      </w:r>
    </w:p>
    <w:p w14:paraId="27BF8E56" w14:textId="71B1B7B2" w:rsidR="00097DC8" w:rsidRPr="004330C7" w:rsidRDefault="00097DC8" w:rsidP="00B92F55">
      <w:pPr>
        <w:pStyle w:val="ListParagraph"/>
        <w:numPr>
          <w:ilvl w:val="0"/>
          <w:numId w:val="1"/>
        </w:numPr>
        <w:rPr>
          <w:rFonts w:ascii="Arial" w:hAnsi="Arial" w:cs="Arial"/>
          <w:sz w:val="24"/>
          <w:szCs w:val="24"/>
        </w:rPr>
      </w:pPr>
      <w:r>
        <w:rPr>
          <w:rFonts w:ascii="Arial" w:hAnsi="Arial" w:cs="Arial"/>
          <w:sz w:val="24"/>
          <w:szCs w:val="24"/>
        </w:rPr>
        <w:t>How this might relate to the new curriculum in Wales</w:t>
      </w:r>
    </w:p>
    <w:p w14:paraId="2125E075" w14:textId="77777777" w:rsidR="00B92F55" w:rsidRPr="004330C7" w:rsidRDefault="00B92F55" w:rsidP="00B92F55">
      <w:pPr>
        <w:pStyle w:val="ListParagraph"/>
        <w:numPr>
          <w:ilvl w:val="0"/>
          <w:numId w:val="1"/>
        </w:numPr>
        <w:rPr>
          <w:rFonts w:ascii="Arial" w:hAnsi="Arial" w:cs="Arial"/>
          <w:sz w:val="24"/>
          <w:szCs w:val="24"/>
        </w:rPr>
      </w:pPr>
      <w:r w:rsidRPr="004330C7">
        <w:rPr>
          <w:rFonts w:ascii="Arial" w:hAnsi="Arial" w:cs="Arial"/>
          <w:sz w:val="24"/>
          <w:szCs w:val="24"/>
        </w:rPr>
        <w:t>The opportunity for assessment of numeracy skills</w:t>
      </w:r>
    </w:p>
    <w:p w14:paraId="0A17686A" w14:textId="77777777" w:rsidR="00097DC8" w:rsidRDefault="00B92F55" w:rsidP="00097DC8">
      <w:pPr>
        <w:pStyle w:val="ListParagraph"/>
        <w:numPr>
          <w:ilvl w:val="0"/>
          <w:numId w:val="1"/>
        </w:numPr>
        <w:rPr>
          <w:rFonts w:ascii="Arial" w:hAnsi="Arial" w:cs="Arial"/>
          <w:sz w:val="24"/>
          <w:szCs w:val="24"/>
        </w:rPr>
      </w:pPr>
      <w:r w:rsidRPr="004330C7">
        <w:rPr>
          <w:rFonts w:ascii="Arial" w:hAnsi="Arial" w:cs="Arial"/>
          <w:sz w:val="24"/>
          <w:szCs w:val="24"/>
        </w:rPr>
        <w:t xml:space="preserve">What the example </w:t>
      </w:r>
      <w:r w:rsidR="00E431EF" w:rsidRPr="004330C7">
        <w:rPr>
          <w:rFonts w:ascii="Arial" w:hAnsi="Arial" w:cs="Arial"/>
          <w:sz w:val="24"/>
          <w:szCs w:val="24"/>
        </w:rPr>
        <w:t>shows</w:t>
      </w:r>
      <w:r w:rsidRPr="004330C7">
        <w:rPr>
          <w:rFonts w:ascii="Arial" w:hAnsi="Arial" w:cs="Arial"/>
          <w:sz w:val="24"/>
          <w:szCs w:val="24"/>
        </w:rPr>
        <w:t xml:space="preserve"> you about the child’s numeracy skills and what you would do to ensure further progress</w:t>
      </w:r>
    </w:p>
    <w:p w14:paraId="5CBB33F1" w14:textId="32A8F7A8" w:rsidR="00765DD4" w:rsidRPr="00097DC8" w:rsidRDefault="00097DC8" w:rsidP="00097DC8">
      <w:pPr>
        <w:rPr>
          <w:rFonts w:ascii="Arial" w:hAnsi="Arial" w:cs="Arial"/>
          <w:sz w:val="24"/>
          <w:szCs w:val="24"/>
        </w:rPr>
      </w:pPr>
      <w:r>
        <w:rPr>
          <w:rFonts w:ascii="Arial" w:hAnsi="Arial" w:cs="Arial"/>
          <w:b/>
          <w:bCs/>
          <w:sz w:val="24"/>
          <w:szCs w:val="24"/>
          <w:u w:val="single"/>
        </w:rPr>
        <w:t>Example 1</w:t>
      </w:r>
      <w:r w:rsidR="41501A75" w:rsidRPr="00097DC8">
        <w:rPr>
          <w:rFonts w:ascii="Arial" w:hAnsi="Arial" w:cs="Arial"/>
          <w:b/>
          <w:bCs/>
          <w:sz w:val="24"/>
          <w:szCs w:val="24"/>
          <w:u w:val="single"/>
        </w:rPr>
        <w:t>: You are what you eat (and drink!)</w:t>
      </w:r>
    </w:p>
    <w:p w14:paraId="44E5D7F3" w14:textId="78E933D2" w:rsidR="003E5307" w:rsidRPr="004330C7" w:rsidRDefault="00DE47BC" w:rsidP="00D3171F">
      <w:pPr>
        <w:spacing w:line="240" w:lineRule="auto"/>
        <w:rPr>
          <w:rFonts w:ascii="Arial" w:hAnsi="Arial" w:cs="Arial"/>
          <w:color w:val="2D2D2D"/>
          <w:sz w:val="24"/>
          <w:szCs w:val="24"/>
          <w:shd w:val="clear" w:color="auto" w:fill="FFFFFF"/>
        </w:rPr>
      </w:pPr>
      <w:r w:rsidRPr="004330C7">
        <w:rPr>
          <w:rFonts w:ascii="Arial" w:hAnsi="Arial" w:cs="Arial"/>
          <w:color w:val="2D2D2D"/>
          <w:sz w:val="24"/>
          <w:szCs w:val="24"/>
          <w:shd w:val="clear" w:color="auto" w:fill="FFFFFF"/>
        </w:rPr>
        <w:t>Learners had suggested that they looked at their favourite drinks, within a topic on ‘You are what you eat!</w:t>
      </w:r>
      <w:proofErr w:type="gramStart"/>
      <w:r w:rsidRPr="004330C7">
        <w:rPr>
          <w:rFonts w:ascii="Arial" w:hAnsi="Arial" w:cs="Arial"/>
          <w:color w:val="2D2D2D"/>
          <w:sz w:val="24"/>
          <w:szCs w:val="24"/>
          <w:shd w:val="clear" w:color="auto" w:fill="FFFFFF"/>
        </w:rPr>
        <w:t>’.</w:t>
      </w:r>
      <w:proofErr w:type="gramEnd"/>
      <w:r w:rsidRPr="004330C7">
        <w:rPr>
          <w:rFonts w:ascii="Arial" w:hAnsi="Arial" w:cs="Arial"/>
          <w:color w:val="2D2D2D"/>
          <w:sz w:val="24"/>
          <w:szCs w:val="24"/>
          <w:shd w:val="clear" w:color="auto" w:fill="FFFFFF"/>
        </w:rPr>
        <w:t xml:space="preserve"> The teacher had asked the class to indicate their favourite drinks by voting. From this she had laid out images of the four drinks suggested by the class. She gave each learner a plastic cup and, in turn, asked that they put their cup under the image of their favourite drink. This gave a simple pictogram. She asked the learners questions about the pictogram.</w:t>
      </w:r>
    </w:p>
    <w:p w14:paraId="2575FEF8" w14:textId="358DA3A0" w:rsidR="00DE47BC" w:rsidRPr="004330C7" w:rsidRDefault="00D97FCE" w:rsidP="00D3171F">
      <w:pPr>
        <w:spacing w:line="240" w:lineRule="auto"/>
        <w:rPr>
          <w:rFonts w:ascii="Arial" w:hAnsi="Arial" w:cs="Arial"/>
          <w:b/>
          <w:sz w:val="24"/>
          <w:szCs w:val="24"/>
          <w:u w:val="single"/>
        </w:rPr>
      </w:pPr>
      <w:r w:rsidRPr="004330C7">
        <w:rPr>
          <w:rFonts w:ascii="Arial" w:hAnsi="Arial" w:cs="Arial"/>
          <w:noProof/>
          <w:sz w:val="24"/>
          <w:szCs w:val="24"/>
          <w:lang w:eastAsia="en-GB"/>
        </w:rPr>
        <w:drawing>
          <wp:inline distT="0" distB="0" distL="0" distR="0" wp14:anchorId="09578E9B" wp14:editId="7F067399">
            <wp:extent cx="5715000" cy="4286250"/>
            <wp:effectExtent l="0" t="0" r="0" b="0"/>
            <wp:docPr id="2" name="Picture 2" descr="http://learning.gov.wales/lnfmaterials/exemp/eng/class-favourite-drink/favourite-drin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learning.gov.wales/lnfmaterials/exemp/eng/class-favourite-drink/favourite-drink.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4286250"/>
                    </a:xfrm>
                    <a:prstGeom prst="rect">
                      <a:avLst/>
                    </a:prstGeom>
                    <a:noFill/>
                    <a:ln>
                      <a:noFill/>
                    </a:ln>
                  </pic:spPr>
                </pic:pic>
              </a:graphicData>
            </a:graphic>
          </wp:inline>
        </w:drawing>
      </w:r>
    </w:p>
    <w:p w14:paraId="15CB1276" w14:textId="2A8FEA79" w:rsidR="00D97FCE" w:rsidRPr="004330C7" w:rsidRDefault="00D97FCE" w:rsidP="00D3171F">
      <w:pPr>
        <w:spacing w:line="240" w:lineRule="auto"/>
        <w:rPr>
          <w:rFonts w:ascii="Arial" w:hAnsi="Arial" w:cs="Arial"/>
          <w:b/>
          <w:sz w:val="24"/>
          <w:szCs w:val="24"/>
          <w:u w:val="single"/>
        </w:rPr>
      </w:pPr>
    </w:p>
    <w:p w14:paraId="6E22E0DF" w14:textId="494B0B51" w:rsidR="00D97FCE" w:rsidRPr="004330C7" w:rsidRDefault="00365FFD" w:rsidP="00D3171F">
      <w:pPr>
        <w:spacing w:line="240" w:lineRule="auto"/>
        <w:rPr>
          <w:rFonts w:ascii="Arial" w:hAnsi="Arial" w:cs="Arial"/>
          <w:color w:val="2D2D2D"/>
          <w:sz w:val="24"/>
          <w:szCs w:val="24"/>
          <w:shd w:val="clear" w:color="auto" w:fill="FFFFFF"/>
        </w:rPr>
      </w:pPr>
      <w:r w:rsidRPr="004330C7">
        <w:rPr>
          <w:rFonts w:ascii="Arial" w:hAnsi="Arial" w:cs="Arial"/>
          <w:color w:val="2D2D2D"/>
          <w:sz w:val="24"/>
          <w:szCs w:val="24"/>
          <w:shd w:val="clear" w:color="auto" w:fill="FFFFFF"/>
        </w:rPr>
        <w:t xml:space="preserve">Siobhan placed her cup in the ’hot chocolate’ column. Once the pictogram was completed, the teacher asked her which she thought was the class’ favourite drink. She replied, “It’s cola”. The teacher asked how she knew that and Siobhan replied, “It’s the longest one”. When pressed as to what she meant by this, she replied, “There are more cups in the cola line than in the others. I counted them. There are 11 in the cola line, and the other lines have only 4, 3, 6 and 1 in them”. As she said </w:t>
      </w:r>
      <w:r w:rsidRPr="004330C7">
        <w:rPr>
          <w:rFonts w:ascii="Arial" w:hAnsi="Arial" w:cs="Arial"/>
          <w:color w:val="2D2D2D"/>
          <w:sz w:val="24"/>
          <w:szCs w:val="24"/>
          <w:shd w:val="clear" w:color="auto" w:fill="FFFFFF"/>
        </w:rPr>
        <w:lastRenderedPageBreak/>
        <w:t>this she pointed to the relevant columns. Siobhan was asked to think about how else the class could show their pictogram. She suggested, “We could draw a table with just the numbers in. But I think this (pointing at the pictogram) shows it best”.</w:t>
      </w:r>
    </w:p>
    <w:p w14:paraId="5D004513" w14:textId="31769A17" w:rsidR="004330C7" w:rsidRDefault="004330C7" w:rsidP="41501A75">
      <w:pPr>
        <w:spacing w:line="240" w:lineRule="auto"/>
        <w:rPr>
          <w:rFonts w:ascii="Arial" w:hAnsi="Arial" w:cs="Arial"/>
          <w:b/>
          <w:bCs/>
          <w:sz w:val="24"/>
          <w:szCs w:val="24"/>
          <w:u w:val="single"/>
        </w:rPr>
      </w:pPr>
    </w:p>
    <w:p w14:paraId="434882D9" w14:textId="77777777" w:rsidR="004330C7" w:rsidRDefault="004330C7" w:rsidP="41501A75">
      <w:pPr>
        <w:spacing w:line="240" w:lineRule="auto"/>
        <w:rPr>
          <w:rFonts w:ascii="Arial" w:hAnsi="Arial" w:cs="Arial"/>
          <w:b/>
          <w:bCs/>
          <w:sz w:val="24"/>
          <w:szCs w:val="24"/>
          <w:u w:val="single"/>
        </w:rPr>
      </w:pPr>
      <w:r>
        <w:rPr>
          <w:rFonts w:ascii="Arial" w:hAnsi="Arial" w:cs="Arial"/>
          <w:b/>
          <w:bCs/>
          <w:sz w:val="24"/>
          <w:szCs w:val="24"/>
          <w:u w:val="single"/>
        </w:rPr>
        <w:t>Notes:</w:t>
      </w:r>
    </w:p>
    <w:p w14:paraId="104452BF" w14:textId="77777777" w:rsidR="004330C7" w:rsidRDefault="004330C7" w:rsidP="41501A75">
      <w:pPr>
        <w:spacing w:line="240" w:lineRule="auto"/>
        <w:rPr>
          <w:rFonts w:ascii="Arial" w:hAnsi="Arial" w:cs="Arial"/>
          <w:b/>
          <w:bCs/>
          <w:sz w:val="24"/>
          <w:szCs w:val="24"/>
          <w:u w:val="single"/>
        </w:rPr>
      </w:pPr>
    </w:p>
    <w:p w14:paraId="005452E9" w14:textId="77777777" w:rsidR="004330C7" w:rsidRDefault="004330C7" w:rsidP="41501A75">
      <w:pPr>
        <w:spacing w:line="240" w:lineRule="auto"/>
        <w:rPr>
          <w:rFonts w:ascii="Arial" w:hAnsi="Arial" w:cs="Arial"/>
          <w:b/>
          <w:bCs/>
          <w:sz w:val="24"/>
          <w:szCs w:val="24"/>
          <w:u w:val="single"/>
        </w:rPr>
      </w:pPr>
    </w:p>
    <w:p w14:paraId="3A82621D" w14:textId="77777777" w:rsidR="004330C7" w:rsidRDefault="004330C7" w:rsidP="41501A75">
      <w:pPr>
        <w:spacing w:line="240" w:lineRule="auto"/>
        <w:rPr>
          <w:rFonts w:ascii="Arial" w:hAnsi="Arial" w:cs="Arial"/>
          <w:b/>
          <w:bCs/>
          <w:sz w:val="24"/>
          <w:szCs w:val="24"/>
          <w:u w:val="single"/>
        </w:rPr>
      </w:pPr>
    </w:p>
    <w:p w14:paraId="4C182C39" w14:textId="77777777" w:rsidR="004330C7" w:rsidRDefault="004330C7" w:rsidP="41501A75">
      <w:pPr>
        <w:spacing w:line="240" w:lineRule="auto"/>
        <w:rPr>
          <w:rFonts w:ascii="Arial" w:hAnsi="Arial" w:cs="Arial"/>
          <w:b/>
          <w:bCs/>
          <w:sz w:val="24"/>
          <w:szCs w:val="24"/>
          <w:u w:val="single"/>
        </w:rPr>
      </w:pPr>
    </w:p>
    <w:p w14:paraId="0A132E16" w14:textId="77777777" w:rsidR="004330C7" w:rsidRDefault="004330C7" w:rsidP="41501A75">
      <w:pPr>
        <w:spacing w:line="240" w:lineRule="auto"/>
        <w:rPr>
          <w:rFonts w:ascii="Arial" w:hAnsi="Arial" w:cs="Arial"/>
          <w:b/>
          <w:bCs/>
          <w:sz w:val="24"/>
          <w:szCs w:val="24"/>
          <w:u w:val="single"/>
        </w:rPr>
      </w:pPr>
    </w:p>
    <w:p w14:paraId="3565BBE7" w14:textId="77777777" w:rsidR="004330C7" w:rsidRDefault="004330C7" w:rsidP="41501A75">
      <w:pPr>
        <w:spacing w:line="240" w:lineRule="auto"/>
        <w:rPr>
          <w:rFonts w:ascii="Arial" w:hAnsi="Arial" w:cs="Arial"/>
          <w:b/>
          <w:bCs/>
          <w:sz w:val="24"/>
          <w:szCs w:val="24"/>
          <w:u w:val="single"/>
        </w:rPr>
      </w:pPr>
    </w:p>
    <w:p w14:paraId="127A03BD" w14:textId="77777777" w:rsidR="004330C7" w:rsidRDefault="004330C7" w:rsidP="41501A75">
      <w:pPr>
        <w:spacing w:line="240" w:lineRule="auto"/>
        <w:rPr>
          <w:rFonts w:ascii="Arial" w:hAnsi="Arial" w:cs="Arial"/>
          <w:b/>
          <w:bCs/>
          <w:sz w:val="24"/>
          <w:szCs w:val="24"/>
          <w:u w:val="single"/>
        </w:rPr>
      </w:pPr>
    </w:p>
    <w:p w14:paraId="665031D0" w14:textId="77777777" w:rsidR="004330C7" w:rsidRDefault="004330C7" w:rsidP="41501A75">
      <w:pPr>
        <w:spacing w:line="240" w:lineRule="auto"/>
        <w:rPr>
          <w:rFonts w:ascii="Arial" w:hAnsi="Arial" w:cs="Arial"/>
          <w:b/>
          <w:bCs/>
          <w:sz w:val="24"/>
          <w:szCs w:val="24"/>
          <w:u w:val="single"/>
        </w:rPr>
      </w:pPr>
    </w:p>
    <w:p w14:paraId="1BA80355" w14:textId="77777777" w:rsidR="004330C7" w:rsidRDefault="004330C7" w:rsidP="41501A75">
      <w:pPr>
        <w:spacing w:line="240" w:lineRule="auto"/>
        <w:rPr>
          <w:rFonts w:ascii="Arial" w:hAnsi="Arial" w:cs="Arial"/>
          <w:b/>
          <w:bCs/>
          <w:sz w:val="24"/>
          <w:szCs w:val="24"/>
          <w:u w:val="single"/>
        </w:rPr>
      </w:pPr>
    </w:p>
    <w:p w14:paraId="3B389BC7" w14:textId="77777777" w:rsidR="004330C7" w:rsidRDefault="004330C7" w:rsidP="41501A75">
      <w:pPr>
        <w:spacing w:line="240" w:lineRule="auto"/>
        <w:rPr>
          <w:rFonts w:ascii="Arial" w:hAnsi="Arial" w:cs="Arial"/>
          <w:b/>
          <w:bCs/>
          <w:sz w:val="24"/>
          <w:szCs w:val="24"/>
          <w:u w:val="single"/>
        </w:rPr>
      </w:pPr>
    </w:p>
    <w:p w14:paraId="3EB310BF" w14:textId="77777777" w:rsidR="004330C7" w:rsidRDefault="004330C7" w:rsidP="41501A75">
      <w:pPr>
        <w:spacing w:line="240" w:lineRule="auto"/>
        <w:rPr>
          <w:rFonts w:ascii="Arial" w:hAnsi="Arial" w:cs="Arial"/>
          <w:b/>
          <w:bCs/>
          <w:sz w:val="24"/>
          <w:szCs w:val="24"/>
          <w:u w:val="single"/>
        </w:rPr>
      </w:pPr>
    </w:p>
    <w:p w14:paraId="7F2AC03D" w14:textId="77777777" w:rsidR="004330C7" w:rsidRDefault="004330C7" w:rsidP="41501A75">
      <w:pPr>
        <w:spacing w:line="240" w:lineRule="auto"/>
        <w:rPr>
          <w:rFonts w:ascii="Arial" w:hAnsi="Arial" w:cs="Arial"/>
          <w:b/>
          <w:bCs/>
          <w:sz w:val="24"/>
          <w:szCs w:val="24"/>
          <w:u w:val="single"/>
        </w:rPr>
      </w:pPr>
    </w:p>
    <w:p w14:paraId="626A2591" w14:textId="77777777" w:rsidR="004330C7" w:rsidRDefault="004330C7" w:rsidP="41501A75">
      <w:pPr>
        <w:spacing w:line="240" w:lineRule="auto"/>
        <w:rPr>
          <w:rFonts w:ascii="Arial" w:hAnsi="Arial" w:cs="Arial"/>
          <w:b/>
          <w:bCs/>
          <w:sz w:val="24"/>
          <w:szCs w:val="24"/>
          <w:u w:val="single"/>
        </w:rPr>
      </w:pPr>
    </w:p>
    <w:p w14:paraId="5921EA2A" w14:textId="77777777" w:rsidR="004330C7" w:rsidRDefault="004330C7" w:rsidP="41501A75">
      <w:pPr>
        <w:spacing w:line="240" w:lineRule="auto"/>
        <w:rPr>
          <w:rFonts w:ascii="Arial" w:hAnsi="Arial" w:cs="Arial"/>
          <w:b/>
          <w:bCs/>
          <w:sz w:val="24"/>
          <w:szCs w:val="24"/>
          <w:u w:val="single"/>
        </w:rPr>
      </w:pPr>
    </w:p>
    <w:p w14:paraId="640B1A12" w14:textId="77777777" w:rsidR="004330C7" w:rsidRDefault="004330C7" w:rsidP="41501A75">
      <w:pPr>
        <w:spacing w:line="240" w:lineRule="auto"/>
        <w:rPr>
          <w:rFonts w:ascii="Arial" w:hAnsi="Arial" w:cs="Arial"/>
          <w:b/>
          <w:bCs/>
          <w:sz w:val="24"/>
          <w:szCs w:val="24"/>
          <w:u w:val="single"/>
        </w:rPr>
      </w:pPr>
    </w:p>
    <w:p w14:paraId="66D999B9" w14:textId="77777777" w:rsidR="004330C7" w:rsidRDefault="004330C7" w:rsidP="41501A75">
      <w:pPr>
        <w:spacing w:line="240" w:lineRule="auto"/>
        <w:rPr>
          <w:rFonts w:ascii="Arial" w:hAnsi="Arial" w:cs="Arial"/>
          <w:b/>
          <w:bCs/>
          <w:sz w:val="24"/>
          <w:szCs w:val="24"/>
          <w:u w:val="single"/>
        </w:rPr>
      </w:pPr>
    </w:p>
    <w:p w14:paraId="0EF2E8F0" w14:textId="77777777" w:rsidR="004330C7" w:rsidRDefault="004330C7" w:rsidP="41501A75">
      <w:pPr>
        <w:spacing w:line="240" w:lineRule="auto"/>
        <w:rPr>
          <w:rFonts w:ascii="Arial" w:hAnsi="Arial" w:cs="Arial"/>
          <w:b/>
          <w:bCs/>
          <w:sz w:val="24"/>
          <w:szCs w:val="24"/>
          <w:u w:val="single"/>
        </w:rPr>
      </w:pPr>
    </w:p>
    <w:p w14:paraId="5E04E175" w14:textId="77777777" w:rsidR="004330C7" w:rsidRDefault="004330C7" w:rsidP="41501A75">
      <w:pPr>
        <w:spacing w:line="240" w:lineRule="auto"/>
        <w:rPr>
          <w:rFonts w:ascii="Arial" w:hAnsi="Arial" w:cs="Arial"/>
          <w:b/>
          <w:bCs/>
          <w:sz w:val="24"/>
          <w:szCs w:val="24"/>
          <w:u w:val="single"/>
        </w:rPr>
      </w:pPr>
    </w:p>
    <w:p w14:paraId="4281A610" w14:textId="77777777" w:rsidR="004330C7" w:rsidRDefault="004330C7" w:rsidP="41501A75">
      <w:pPr>
        <w:spacing w:line="240" w:lineRule="auto"/>
        <w:rPr>
          <w:rFonts w:ascii="Arial" w:hAnsi="Arial" w:cs="Arial"/>
          <w:b/>
          <w:bCs/>
          <w:sz w:val="24"/>
          <w:szCs w:val="24"/>
          <w:u w:val="single"/>
        </w:rPr>
      </w:pPr>
    </w:p>
    <w:p w14:paraId="7D6005F5" w14:textId="77777777" w:rsidR="004330C7" w:rsidRDefault="004330C7" w:rsidP="41501A75">
      <w:pPr>
        <w:spacing w:line="240" w:lineRule="auto"/>
        <w:rPr>
          <w:rFonts w:ascii="Arial" w:hAnsi="Arial" w:cs="Arial"/>
          <w:b/>
          <w:bCs/>
          <w:sz w:val="24"/>
          <w:szCs w:val="24"/>
          <w:u w:val="single"/>
        </w:rPr>
      </w:pPr>
    </w:p>
    <w:p w14:paraId="69B720B5" w14:textId="77777777" w:rsidR="004330C7" w:rsidRDefault="004330C7" w:rsidP="41501A75">
      <w:pPr>
        <w:spacing w:line="240" w:lineRule="auto"/>
        <w:rPr>
          <w:rFonts w:ascii="Arial" w:hAnsi="Arial" w:cs="Arial"/>
          <w:b/>
          <w:bCs/>
          <w:sz w:val="24"/>
          <w:szCs w:val="24"/>
          <w:u w:val="single"/>
        </w:rPr>
      </w:pPr>
    </w:p>
    <w:p w14:paraId="7CDBB8CF" w14:textId="77777777" w:rsidR="004330C7" w:rsidRDefault="004330C7" w:rsidP="41501A75">
      <w:pPr>
        <w:spacing w:line="240" w:lineRule="auto"/>
        <w:rPr>
          <w:rFonts w:ascii="Arial" w:hAnsi="Arial" w:cs="Arial"/>
          <w:b/>
          <w:bCs/>
          <w:sz w:val="24"/>
          <w:szCs w:val="24"/>
          <w:u w:val="single"/>
        </w:rPr>
      </w:pPr>
    </w:p>
    <w:p w14:paraId="07340CA0" w14:textId="77777777" w:rsidR="004330C7" w:rsidRDefault="004330C7" w:rsidP="41501A75">
      <w:pPr>
        <w:spacing w:line="240" w:lineRule="auto"/>
        <w:rPr>
          <w:rFonts w:ascii="Arial" w:hAnsi="Arial" w:cs="Arial"/>
          <w:b/>
          <w:bCs/>
          <w:sz w:val="24"/>
          <w:szCs w:val="24"/>
          <w:u w:val="single"/>
        </w:rPr>
      </w:pPr>
    </w:p>
    <w:p w14:paraId="6FF86078" w14:textId="77777777" w:rsidR="004330C7" w:rsidRDefault="004330C7" w:rsidP="41501A75">
      <w:pPr>
        <w:spacing w:line="240" w:lineRule="auto"/>
        <w:rPr>
          <w:rFonts w:ascii="Arial" w:hAnsi="Arial" w:cs="Arial"/>
          <w:b/>
          <w:bCs/>
          <w:sz w:val="24"/>
          <w:szCs w:val="24"/>
          <w:u w:val="single"/>
        </w:rPr>
      </w:pPr>
    </w:p>
    <w:p w14:paraId="7866A948" w14:textId="77777777" w:rsidR="004330C7" w:rsidRDefault="004330C7" w:rsidP="41501A75">
      <w:pPr>
        <w:spacing w:line="240" w:lineRule="auto"/>
        <w:rPr>
          <w:rFonts w:ascii="Arial" w:hAnsi="Arial" w:cs="Arial"/>
          <w:b/>
          <w:bCs/>
          <w:sz w:val="24"/>
          <w:szCs w:val="24"/>
          <w:u w:val="single"/>
        </w:rPr>
      </w:pPr>
    </w:p>
    <w:p w14:paraId="665F7F7A" w14:textId="77777777" w:rsidR="004330C7" w:rsidRDefault="004330C7" w:rsidP="41501A75">
      <w:pPr>
        <w:spacing w:line="240" w:lineRule="auto"/>
        <w:rPr>
          <w:rFonts w:ascii="Arial" w:hAnsi="Arial" w:cs="Arial"/>
          <w:b/>
          <w:bCs/>
          <w:sz w:val="24"/>
          <w:szCs w:val="24"/>
          <w:u w:val="single"/>
        </w:rPr>
      </w:pPr>
    </w:p>
    <w:p w14:paraId="3C0E6F4F" w14:textId="77777777" w:rsidR="004330C7" w:rsidRDefault="004330C7" w:rsidP="41501A75">
      <w:pPr>
        <w:spacing w:line="240" w:lineRule="auto"/>
        <w:rPr>
          <w:rFonts w:ascii="Arial" w:hAnsi="Arial" w:cs="Arial"/>
          <w:b/>
          <w:bCs/>
          <w:sz w:val="24"/>
          <w:szCs w:val="24"/>
          <w:u w:val="single"/>
        </w:rPr>
      </w:pPr>
    </w:p>
    <w:p w14:paraId="372CD30C" w14:textId="77777777" w:rsidR="00097DC8" w:rsidRDefault="00097DC8" w:rsidP="41501A75">
      <w:pPr>
        <w:spacing w:line="240" w:lineRule="auto"/>
        <w:rPr>
          <w:rFonts w:ascii="Arial" w:hAnsi="Arial" w:cs="Arial"/>
          <w:b/>
          <w:bCs/>
          <w:sz w:val="24"/>
          <w:szCs w:val="24"/>
          <w:u w:val="single"/>
        </w:rPr>
      </w:pPr>
    </w:p>
    <w:p w14:paraId="5EFDF90B" w14:textId="6BA19A37" w:rsidR="00365FFD" w:rsidRPr="004330C7" w:rsidRDefault="41501A75" w:rsidP="41501A75">
      <w:pPr>
        <w:spacing w:line="240" w:lineRule="auto"/>
        <w:rPr>
          <w:rFonts w:ascii="Arial" w:hAnsi="Arial" w:cs="Arial"/>
          <w:b/>
          <w:bCs/>
          <w:sz w:val="24"/>
          <w:szCs w:val="24"/>
          <w:u w:val="single"/>
        </w:rPr>
      </w:pPr>
      <w:r w:rsidRPr="004330C7">
        <w:rPr>
          <w:rFonts w:ascii="Arial" w:hAnsi="Arial" w:cs="Arial"/>
          <w:b/>
          <w:bCs/>
          <w:sz w:val="24"/>
          <w:szCs w:val="24"/>
          <w:u w:val="single"/>
        </w:rPr>
        <w:lastRenderedPageBreak/>
        <w:t xml:space="preserve">Example </w:t>
      </w:r>
      <w:r w:rsidR="00097DC8">
        <w:rPr>
          <w:rFonts w:ascii="Arial" w:hAnsi="Arial" w:cs="Arial"/>
          <w:b/>
          <w:bCs/>
          <w:sz w:val="24"/>
          <w:szCs w:val="24"/>
          <w:u w:val="single"/>
        </w:rPr>
        <w:t>2</w:t>
      </w:r>
      <w:r w:rsidRPr="004330C7">
        <w:rPr>
          <w:rFonts w:ascii="Arial" w:hAnsi="Arial" w:cs="Arial"/>
          <w:b/>
          <w:bCs/>
          <w:sz w:val="24"/>
          <w:szCs w:val="24"/>
          <w:u w:val="single"/>
        </w:rPr>
        <w:t>: The Garden Centre</w:t>
      </w:r>
    </w:p>
    <w:p w14:paraId="48AEEA61" w14:textId="26E61508" w:rsidR="00724BA9" w:rsidRPr="004330C7" w:rsidRDefault="00A90B75" w:rsidP="00D3171F">
      <w:pPr>
        <w:spacing w:line="240" w:lineRule="auto"/>
        <w:rPr>
          <w:rFonts w:ascii="Arial" w:hAnsi="Arial" w:cs="Arial"/>
          <w:color w:val="2D2D2D"/>
          <w:sz w:val="24"/>
          <w:szCs w:val="24"/>
          <w:shd w:val="clear" w:color="auto" w:fill="FFFFFF"/>
        </w:rPr>
      </w:pPr>
      <w:r w:rsidRPr="004330C7">
        <w:rPr>
          <w:rFonts w:ascii="Arial" w:hAnsi="Arial" w:cs="Arial"/>
          <w:color w:val="2D2D2D"/>
          <w:sz w:val="24"/>
          <w:szCs w:val="24"/>
          <w:shd w:val="clear" w:color="auto" w:fill="FFFFFF"/>
        </w:rPr>
        <w:t>Learners had been using role play to ‘buy’ items from their ‘shop’ using coins. They had taken it in turns to be the shopkeeper who was responsible for calculating and giving any change due.</w:t>
      </w:r>
    </w:p>
    <w:p w14:paraId="63C19AF0" w14:textId="3F7009E3" w:rsidR="00A90B75" w:rsidRPr="004330C7" w:rsidRDefault="004D7E06" w:rsidP="00D3171F">
      <w:pPr>
        <w:spacing w:line="240" w:lineRule="auto"/>
        <w:rPr>
          <w:rFonts w:ascii="Arial" w:hAnsi="Arial" w:cs="Arial"/>
          <w:b/>
          <w:sz w:val="24"/>
          <w:szCs w:val="24"/>
          <w:u w:val="single"/>
        </w:rPr>
      </w:pPr>
      <w:r w:rsidRPr="004330C7">
        <w:rPr>
          <w:rFonts w:ascii="Arial" w:hAnsi="Arial" w:cs="Arial"/>
          <w:noProof/>
          <w:sz w:val="24"/>
          <w:szCs w:val="24"/>
          <w:lang w:eastAsia="en-GB"/>
        </w:rPr>
        <w:drawing>
          <wp:inline distT="0" distB="0" distL="0" distR="0" wp14:anchorId="250AA3AC" wp14:editId="2435CFC2">
            <wp:extent cx="5010150" cy="6953250"/>
            <wp:effectExtent l="0" t="0" r="0" b="0"/>
            <wp:docPr id="3" name="Picture 3" descr="http://learning.gov.wales/lnfmaterials/exemp/eng/mrs-growells-plant-nursery/mrs-growells-plant-nurse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learning.gov.wales/lnfmaterials/exemp/eng/mrs-growells-plant-nursery/mrs-growells-plant-nursery.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10150" cy="6953250"/>
                    </a:xfrm>
                    <a:prstGeom prst="rect">
                      <a:avLst/>
                    </a:prstGeom>
                    <a:noFill/>
                    <a:ln>
                      <a:noFill/>
                    </a:ln>
                  </pic:spPr>
                </pic:pic>
              </a:graphicData>
            </a:graphic>
          </wp:inline>
        </w:drawing>
      </w:r>
    </w:p>
    <w:p w14:paraId="5903828D" w14:textId="77777777" w:rsidR="006666F6" w:rsidRPr="004330C7" w:rsidRDefault="006666F6" w:rsidP="006666F6">
      <w:pPr>
        <w:pStyle w:val="NormalWeb"/>
        <w:shd w:val="clear" w:color="auto" w:fill="FFFFFF"/>
        <w:spacing w:before="0" w:beforeAutospacing="0" w:after="225" w:afterAutospacing="0"/>
        <w:textAlignment w:val="baseline"/>
        <w:rPr>
          <w:rFonts w:ascii="Arial" w:hAnsi="Arial" w:cs="Arial"/>
          <w:color w:val="2D2D2D"/>
        </w:rPr>
      </w:pPr>
      <w:proofErr w:type="spellStart"/>
      <w:r w:rsidRPr="004330C7">
        <w:rPr>
          <w:rFonts w:ascii="Arial" w:hAnsi="Arial" w:cs="Arial"/>
          <w:color w:val="2D2D2D"/>
        </w:rPr>
        <w:t>Alis</w:t>
      </w:r>
      <w:proofErr w:type="spellEnd"/>
      <w:r w:rsidRPr="004330C7">
        <w:rPr>
          <w:rFonts w:ascii="Arial" w:hAnsi="Arial" w:cs="Arial"/>
          <w:color w:val="2D2D2D"/>
        </w:rPr>
        <w:t xml:space="preserve"> correctly worked out the change due from 20p in each case and selected appropriate coins to give back. The teacher asked her what she had done for the first calculation. </w:t>
      </w:r>
      <w:proofErr w:type="spellStart"/>
      <w:r w:rsidRPr="004330C7">
        <w:rPr>
          <w:rFonts w:ascii="Arial" w:hAnsi="Arial" w:cs="Arial"/>
          <w:color w:val="2D2D2D"/>
        </w:rPr>
        <w:t>Alis</w:t>
      </w:r>
      <w:proofErr w:type="spellEnd"/>
      <w:r w:rsidRPr="004330C7">
        <w:rPr>
          <w:rFonts w:ascii="Arial" w:hAnsi="Arial" w:cs="Arial"/>
          <w:color w:val="2D2D2D"/>
        </w:rPr>
        <w:t xml:space="preserve"> replied, “I took away nine from 20 and got 11.” The teacher asked how she did that. </w:t>
      </w:r>
      <w:proofErr w:type="spellStart"/>
      <w:r w:rsidRPr="004330C7">
        <w:rPr>
          <w:rFonts w:ascii="Arial" w:hAnsi="Arial" w:cs="Arial"/>
          <w:color w:val="2D2D2D"/>
        </w:rPr>
        <w:t>Alis</w:t>
      </w:r>
      <w:proofErr w:type="spellEnd"/>
      <w:r w:rsidRPr="004330C7">
        <w:rPr>
          <w:rFonts w:ascii="Arial" w:hAnsi="Arial" w:cs="Arial"/>
          <w:color w:val="2D2D2D"/>
        </w:rPr>
        <w:t xml:space="preserve"> stated that she had used the number line and counted back. </w:t>
      </w:r>
      <w:r w:rsidRPr="004330C7">
        <w:rPr>
          <w:rFonts w:ascii="Arial" w:hAnsi="Arial" w:cs="Arial"/>
          <w:color w:val="2D2D2D"/>
        </w:rPr>
        <w:lastRenderedPageBreak/>
        <w:t xml:space="preserve">The teacher asked if she could check her answer. </w:t>
      </w:r>
      <w:proofErr w:type="spellStart"/>
      <w:r w:rsidRPr="004330C7">
        <w:rPr>
          <w:rFonts w:ascii="Arial" w:hAnsi="Arial" w:cs="Arial"/>
          <w:color w:val="2D2D2D"/>
        </w:rPr>
        <w:t>Alis</w:t>
      </w:r>
      <w:proofErr w:type="spellEnd"/>
      <w:r w:rsidRPr="004330C7">
        <w:rPr>
          <w:rFonts w:ascii="Arial" w:hAnsi="Arial" w:cs="Arial"/>
          <w:color w:val="2D2D2D"/>
        </w:rPr>
        <w:t xml:space="preserve"> replied, “Well I know that one plus nine equals 10, so if I add the other 10, I get 20.”</w:t>
      </w:r>
    </w:p>
    <w:p w14:paraId="76B441F2" w14:textId="5F9CA2EE" w:rsidR="006666F6" w:rsidRDefault="006666F6" w:rsidP="006666F6">
      <w:pPr>
        <w:pStyle w:val="NormalWeb"/>
        <w:shd w:val="clear" w:color="auto" w:fill="FFFFFF"/>
        <w:spacing w:before="0" w:beforeAutospacing="0" w:after="225" w:afterAutospacing="0"/>
        <w:textAlignment w:val="baseline"/>
        <w:rPr>
          <w:rFonts w:ascii="Arial" w:hAnsi="Arial" w:cs="Arial"/>
          <w:color w:val="2D2D2D"/>
        </w:rPr>
      </w:pPr>
      <w:proofErr w:type="spellStart"/>
      <w:r w:rsidRPr="004330C7">
        <w:rPr>
          <w:rFonts w:ascii="Arial" w:hAnsi="Arial" w:cs="Arial"/>
          <w:color w:val="2D2D2D"/>
        </w:rPr>
        <w:t>Alis</w:t>
      </w:r>
      <w:proofErr w:type="spellEnd"/>
      <w:r w:rsidRPr="004330C7">
        <w:rPr>
          <w:rFonts w:ascii="Arial" w:hAnsi="Arial" w:cs="Arial"/>
          <w:color w:val="2D2D2D"/>
        </w:rPr>
        <w:t xml:space="preserve">’ teacher asked her what coins she could use to give the change. </w:t>
      </w:r>
      <w:proofErr w:type="spellStart"/>
      <w:r w:rsidRPr="004330C7">
        <w:rPr>
          <w:rFonts w:ascii="Arial" w:hAnsi="Arial" w:cs="Arial"/>
          <w:color w:val="2D2D2D"/>
        </w:rPr>
        <w:t>Alis</w:t>
      </w:r>
      <w:proofErr w:type="spellEnd"/>
      <w:r w:rsidRPr="004330C7">
        <w:rPr>
          <w:rFonts w:ascii="Arial" w:hAnsi="Arial" w:cs="Arial"/>
          <w:color w:val="2D2D2D"/>
        </w:rPr>
        <w:t xml:space="preserve"> showed three different combinations of coins: 10p + 1p; 5p + 5p + 1p; 5p + 2p + 2p + 2p. When her teacher asked her how she knew they would all give the correct change, </w:t>
      </w:r>
      <w:proofErr w:type="spellStart"/>
      <w:r w:rsidRPr="004330C7">
        <w:rPr>
          <w:rFonts w:ascii="Arial" w:hAnsi="Arial" w:cs="Arial"/>
          <w:color w:val="2D2D2D"/>
        </w:rPr>
        <w:t>Alis</w:t>
      </w:r>
      <w:proofErr w:type="spellEnd"/>
      <w:r w:rsidRPr="004330C7">
        <w:rPr>
          <w:rFonts w:ascii="Arial" w:hAnsi="Arial" w:cs="Arial"/>
          <w:color w:val="2D2D2D"/>
        </w:rPr>
        <w:t xml:space="preserve"> replied “They all need to add up to 11 and they all do.” Her teacher asked </w:t>
      </w:r>
      <w:proofErr w:type="spellStart"/>
      <w:r w:rsidRPr="004330C7">
        <w:rPr>
          <w:rFonts w:ascii="Arial" w:hAnsi="Arial" w:cs="Arial"/>
          <w:color w:val="2D2D2D"/>
        </w:rPr>
        <w:t>Alis</w:t>
      </w:r>
      <w:proofErr w:type="spellEnd"/>
      <w:r w:rsidRPr="004330C7">
        <w:rPr>
          <w:rFonts w:ascii="Arial" w:hAnsi="Arial" w:cs="Arial"/>
          <w:color w:val="2D2D2D"/>
        </w:rPr>
        <w:t xml:space="preserve"> to show her what she meant. </w:t>
      </w:r>
      <w:proofErr w:type="spellStart"/>
      <w:r w:rsidRPr="004330C7">
        <w:rPr>
          <w:rFonts w:ascii="Arial" w:hAnsi="Arial" w:cs="Arial"/>
          <w:color w:val="2D2D2D"/>
        </w:rPr>
        <w:t>Alis</w:t>
      </w:r>
      <w:proofErr w:type="spellEnd"/>
      <w:r w:rsidRPr="004330C7">
        <w:rPr>
          <w:rFonts w:ascii="Arial" w:hAnsi="Arial" w:cs="Arial"/>
          <w:color w:val="2D2D2D"/>
        </w:rPr>
        <w:t xml:space="preserve"> used the number line to count on the appropriate numbers from nine to 20.</w:t>
      </w:r>
    </w:p>
    <w:p w14:paraId="1723698B" w14:textId="209FFF31"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r>
        <w:rPr>
          <w:rFonts w:ascii="Arial" w:hAnsi="Arial" w:cs="Arial"/>
          <w:color w:val="2D2D2D"/>
        </w:rPr>
        <w:t>Notes:</w:t>
      </w:r>
    </w:p>
    <w:p w14:paraId="350DB086" w14:textId="6939E795"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6D763656" w14:textId="6B0F8111"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4CD764E2" w14:textId="7E4607BE"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5FA3F577" w14:textId="300CB05F"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71D6F3B1" w14:textId="5E4FBC91"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3401FCD7" w14:textId="4B4D88BD"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7883A32F" w14:textId="6D182AD2"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532FB818" w14:textId="68B649A8"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3434A32D" w14:textId="6264B376"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4C45A5F6" w14:textId="26FC9E05"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4446DC84" w14:textId="6D867E5B"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5BAA510F" w14:textId="2FF48AC9"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537D0ECB" w14:textId="7FAD7069"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3BBE7736" w14:textId="14F03141"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5D9E4DE6" w14:textId="1D1F4EBE"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551C8EDD" w14:textId="43A184D5"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2671C356" w14:textId="755F798E"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6AC72914" w14:textId="757FE510"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4683A04E" w14:textId="42A9B62A"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03BE3D55" w14:textId="344391B7"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1F39D6ED" w14:textId="08F6F37B" w:rsid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6AC3C59E" w14:textId="77777777" w:rsidR="004330C7" w:rsidRPr="004330C7" w:rsidRDefault="004330C7" w:rsidP="006666F6">
      <w:pPr>
        <w:pStyle w:val="NormalWeb"/>
        <w:shd w:val="clear" w:color="auto" w:fill="FFFFFF"/>
        <w:spacing w:before="0" w:beforeAutospacing="0" w:after="225" w:afterAutospacing="0"/>
        <w:textAlignment w:val="baseline"/>
        <w:rPr>
          <w:rFonts w:ascii="Arial" w:hAnsi="Arial" w:cs="Arial"/>
          <w:color w:val="2D2D2D"/>
        </w:rPr>
      </w:pPr>
    </w:p>
    <w:p w14:paraId="48381D16" w14:textId="2CA3FE12" w:rsidR="004D7E06" w:rsidRPr="004330C7" w:rsidRDefault="00097DC8" w:rsidP="41501A75">
      <w:pPr>
        <w:spacing w:line="240" w:lineRule="auto"/>
        <w:rPr>
          <w:rFonts w:ascii="Arial" w:hAnsi="Arial" w:cs="Arial"/>
          <w:b/>
          <w:bCs/>
          <w:sz w:val="24"/>
          <w:szCs w:val="24"/>
          <w:u w:val="single"/>
        </w:rPr>
      </w:pPr>
      <w:r>
        <w:rPr>
          <w:rFonts w:ascii="Arial" w:hAnsi="Arial" w:cs="Arial"/>
          <w:b/>
          <w:bCs/>
          <w:sz w:val="24"/>
          <w:szCs w:val="24"/>
          <w:u w:val="single"/>
        </w:rPr>
        <w:lastRenderedPageBreak/>
        <w:t>Example 3</w:t>
      </w:r>
      <w:r w:rsidR="41501A75" w:rsidRPr="004330C7">
        <w:rPr>
          <w:rFonts w:ascii="Arial" w:hAnsi="Arial" w:cs="Arial"/>
          <w:b/>
          <w:bCs/>
          <w:sz w:val="24"/>
          <w:szCs w:val="24"/>
          <w:u w:val="single"/>
        </w:rPr>
        <w:t>: Happiness</w:t>
      </w:r>
    </w:p>
    <w:p w14:paraId="5929E35A" w14:textId="12289DDA" w:rsidR="000075F0" w:rsidRPr="004330C7" w:rsidRDefault="00FF5A29" w:rsidP="00D3171F">
      <w:pPr>
        <w:spacing w:line="240" w:lineRule="auto"/>
        <w:rPr>
          <w:rFonts w:ascii="Arial" w:hAnsi="Arial" w:cs="Arial"/>
          <w:color w:val="2D2D2D"/>
          <w:sz w:val="24"/>
          <w:szCs w:val="24"/>
          <w:shd w:val="clear" w:color="auto" w:fill="FFFFFF"/>
        </w:rPr>
      </w:pPr>
      <w:r w:rsidRPr="004330C7">
        <w:rPr>
          <w:rFonts w:ascii="Arial" w:hAnsi="Arial" w:cs="Arial"/>
          <w:color w:val="2D2D2D"/>
          <w:sz w:val="24"/>
          <w:szCs w:val="24"/>
          <w:shd w:val="clear" w:color="auto" w:fill="FFFFFF"/>
        </w:rPr>
        <w:t>During a topic on ‘Happiness’, learners had discussed situations which made them feel happy, sad, excited and scared. Alex said, “Nightmares make me feel scared”. From this, the teacher suggested that the class could make ‘dreamcatchers’.</w:t>
      </w:r>
    </w:p>
    <w:p w14:paraId="3B3C6F3D" w14:textId="1E21346A" w:rsidR="00FF5A29" w:rsidRPr="004330C7" w:rsidRDefault="0038534F" w:rsidP="00D3171F">
      <w:pPr>
        <w:spacing w:line="240" w:lineRule="auto"/>
        <w:rPr>
          <w:rFonts w:ascii="Arial" w:hAnsi="Arial" w:cs="Arial"/>
          <w:b/>
          <w:sz w:val="24"/>
          <w:szCs w:val="24"/>
          <w:u w:val="single"/>
        </w:rPr>
      </w:pPr>
      <w:r w:rsidRPr="004330C7">
        <w:rPr>
          <w:rFonts w:ascii="Arial" w:hAnsi="Arial" w:cs="Arial"/>
          <w:noProof/>
          <w:sz w:val="24"/>
          <w:szCs w:val="24"/>
          <w:lang w:eastAsia="en-GB"/>
        </w:rPr>
        <w:drawing>
          <wp:inline distT="0" distB="0" distL="0" distR="0" wp14:anchorId="66DE3007" wp14:editId="74E55CAC">
            <wp:extent cx="5276850" cy="3429000"/>
            <wp:effectExtent l="0" t="0" r="0" b="0"/>
            <wp:docPr id="5" name="Picture 5" descr="http://learning.gov.wales/lnfmaterials/exemp/eng/dreamcatchers/dreamcatch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learning.gov.wales/lnfmaterials/exemp/eng/dreamcatchers/dreamcatchers.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6850" cy="3429000"/>
                    </a:xfrm>
                    <a:prstGeom prst="rect">
                      <a:avLst/>
                    </a:prstGeom>
                    <a:noFill/>
                    <a:ln>
                      <a:noFill/>
                    </a:ln>
                  </pic:spPr>
                </pic:pic>
              </a:graphicData>
            </a:graphic>
          </wp:inline>
        </w:drawing>
      </w:r>
    </w:p>
    <w:p w14:paraId="7AE478C8" w14:textId="2304ECA6" w:rsidR="0038534F" w:rsidRPr="004330C7" w:rsidRDefault="00E431EF" w:rsidP="00D3171F">
      <w:pPr>
        <w:spacing w:line="240" w:lineRule="auto"/>
        <w:rPr>
          <w:rFonts w:ascii="Arial" w:hAnsi="Arial" w:cs="Arial"/>
          <w:b/>
          <w:sz w:val="24"/>
          <w:szCs w:val="24"/>
          <w:u w:val="single"/>
        </w:rPr>
      </w:pPr>
      <w:r w:rsidRPr="004330C7">
        <w:rPr>
          <w:rFonts w:ascii="Arial" w:hAnsi="Arial" w:cs="Arial"/>
          <w:color w:val="2D2D2D"/>
          <w:sz w:val="24"/>
          <w:szCs w:val="24"/>
          <w:shd w:val="clear" w:color="auto" w:fill="FFFFFF"/>
        </w:rPr>
        <w:t>While making his dreamcatcher, Alex selected two pieces of wool to use. He explained that he would use the green wool because ‘it is longer than the yellow one’.</w:t>
      </w:r>
    </w:p>
    <w:p w14:paraId="05003BD8" w14:textId="08DE953A" w:rsidR="004330C7" w:rsidRDefault="00201962" w:rsidP="41501A75">
      <w:pPr>
        <w:spacing w:line="240" w:lineRule="auto"/>
        <w:rPr>
          <w:rFonts w:ascii="Arial" w:hAnsi="Arial" w:cs="Arial"/>
          <w:color w:val="2D2D2D"/>
          <w:sz w:val="24"/>
          <w:szCs w:val="24"/>
          <w:u w:val="single"/>
        </w:rPr>
      </w:pPr>
      <w:r>
        <w:rPr>
          <w:rFonts w:ascii="Arial" w:hAnsi="Arial" w:cs="Arial"/>
          <w:color w:val="2D2D2D"/>
          <w:sz w:val="24"/>
          <w:szCs w:val="24"/>
          <w:u w:val="single"/>
        </w:rPr>
        <w:t>Notes:</w:t>
      </w:r>
    </w:p>
    <w:p w14:paraId="47D0E13A" w14:textId="77777777" w:rsidR="004330C7" w:rsidRDefault="004330C7" w:rsidP="41501A75">
      <w:pPr>
        <w:spacing w:line="240" w:lineRule="auto"/>
        <w:rPr>
          <w:rFonts w:ascii="Arial" w:hAnsi="Arial" w:cs="Arial"/>
          <w:color w:val="2D2D2D"/>
          <w:sz w:val="24"/>
          <w:szCs w:val="24"/>
          <w:u w:val="single"/>
        </w:rPr>
      </w:pPr>
    </w:p>
    <w:p w14:paraId="1AA29E15" w14:textId="77777777" w:rsidR="004330C7" w:rsidRDefault="004330C7" w:rsidP="41501A75">
      <w:pPr>
        <w:spacing w:line="240" w:lineRule="auto"/>
        <w:rPr>
          <w:rFonts w:ascii="Arial" w:hAnsi="Arial" w:cs="Arial"/>
          <w:color w:val="2D2D2D"/>
          <w:sz w:val="24"/>
          <w:szCs w:val="24"/>
          <w:u w:val="single"/>
        </w:rPr>
      </w:pPr>
    </w:p>
    <w:p w14:paraId="23C18777" w14:textId="77777777" w:rsidR="004330C7" w:rsidRDefault="004330C7" w:rsidP="41501A75">
      <w:pPr>
        <w:spacing w:line="240" w:lineRule="auto"/>
        <w:rPr>
          <w:rFonts w:ascii="Arial" w:hAnsi="Arial" w:cs="Arial"/>
          <w:color w:val="2D2D2D"/>
          <w:sz w:val="24"/>
          <w:szCs w:val="24"/>
          <w:u w:val="single"/>
        </w:rPr>
      </w:pPr>
    </w:p>
    <w:p w14:paraId="2E96A42E" w14:textId="77777777" w:rsidR="004330C7" w:rsidRDefault="004330C7" w:rsidP="41501A75">
      <w:pPr>
        <w:spacing w:line="240" w:lineRule="auto"/>
        <w:rPr>
          <w:rFonts w:ascii="Arial" w:hAnsi="Arial" w:cs="Arial"/>
          <w:color w:val="2D2D2D"/>
          <w:sz w:val="24"/>
          <w:szCs w:val="24"/>
          <w:u w:val="single"/>
        </w:rPr>
      </w:pPr>
    </w:p>
    <w:p w14:paraId="0481180F" w14:textId="77777777" w:rsidR="004330C7" w:rsidRDefault="004330C7" w:rsidP="41501A75">
      <w:pPr>
        <w:spacing w:line="240" w:lineRule="auto"/>
        <w:rPr>
          <w:rFonts w:ascii="Arial" w:hAnsi="Arial" w:cs="Arial"/>
          <w:color w:val="2D2D2D"/>
          <w:sz w:val="24"/>
          <w:szCs w:val="24"/>
          <w:u w:val="single"/>
        </w:rPr>
      </w:pPr>
    </w:p>
    <w:p w14:paraId="650335C5" w14:textId="77777777" w:rsidR="004330C7" w:rsidRDefault="004330C7" w:rsidP="41501A75">
      <w:pPr>
        <w:spacing w:line="240" w:lineRule="auto"/>
        <w:rPr>
          <w:rFonts w:ascii="Arial" w:hAnsi="Arial" w:cs="Arial"/>
          <w:color w:val="2D2D2D"/>
          <w:sz w:val="24"/>
          <w:szCs w:val="24"/>
          <w:u w:val="single"/>
        </w:rPr>
      </w:pPr>
    </w:p>
    <w:p w14:paraId="017C0B31" w14:textId="77777777" w:rsidR="004330C7" w:rsidRDefault="004330C7" w:rsidP="41501A75">
      <w:pPr>
        <w:spacing w:line="240" w:lineRule="auto"/>
        <w:rPr>
          <w:rFonts w:ascii="Arial" w:hAnsi="Arial" w:cs="Arial"/>
          <w:color w:val="2D2D2D"/>
          <w:sz w:val="24"/>
          <w:szCs w:val="24"/>
          <w:u w:val="single"/>
        </w:rPr>
      </w:pPr>
    </w:p>
    <w:p w14:paraId="5E1D9C1F" w14:textId="77777777" w:rsidR="004330C7" w:rsidRDefault="004330C7" w:rsidP="41501A75">
      <w:pPr>
        <w:spacing w:line="240" w:lineRule="auto"/>
        <w:rPr>
          <w:rFonts w:ascii="Arial" w:hAnsi="Arial" w:cs="Arial"/>
          <w:color w:val="2D2D2D"/>
          <w:sz w:val="24"/>
          <w:szCs w:val="24"/>
          <w:u w:val="single"/>
        </w:rPr>
      </w:pPr>
    </w:p>
    <w:p w14:paraId="2F95DBE0" w14:textId="77777777" w:rsidR="004330C7" w:rsidRDefault="004330C7" w:rsidP="41501A75">
      <w:pPr>
        <w:spacing w:line="240" w:lineRule="auto"/>
        <w:rPr>
          <w:rFonts w:ascii="Arial" w:hAnsi="Arial" w:cs="Arial"/>
          <w:color w:val="2D2D2D"/>
          <w:sz w:val="24"/>
          <w:szCs w:val="24"/>
          <w:u w:val="single"/>
        </w:rPr>
      </w:pPr>
    </w:p>
    <w:p w14:paraId="4085802C" w14:textId="77777777" w:rsidR="004330C7" w:rsidRDefault="004330C7" w:rsidP="41501A75">
      <w:pPr>
        <w:spacing w:line="240" w:lineRule="auto"/>
        <w:rPr>
          <w:rFonts w:ascii="Arial" w:hAnsi="Arial" w:cs="Arial"/>
          <w:color w:val="2D2D2D"/>
          <w:sz w:val="24"/>
          <w:szCs w:val="24"/>
          <w:u w:val="single"/>
        </w:rPr>
      </w:pPr>
    </w:p>
    <w:p w14:paraId="0E4826D3" w14:textId="77777777" w:rsidR="004330C7" w:rsidRDefault="004330C7" w:rsidP="41501A75">
      <w:pPr>
        <w:spacing w:line="240" w:lineRule="auto"/>
        <w:rPr>
          <w:rFonts w:ascii="Arial" w:hAnsi="Arial" w:cs="Arial"/>
          <w:color w:val="2D2D2D"/>
          <w:sz w:val="24"/>
          <w:szCs w:val="24"/>
          <w:u w:val="single"/>
        </w:rPr>
      </w:pPr>
    </w:p>
    <w:p w14:paraId="64C05000" w14:textId="77777777" w:rsidR="004330C7" w:rsidRDefault="004330C7" w:rsidP="41501A75">
      <w:pPr>
        <w:spacing w:line="240" w:lineRule="auto"/>
        <w:rPr>
          <w:rFonts w:ascii="Arial" w:hAnsi="Arial" w:cs="Arial"/>
          <w:color w:val="2D2D2D"/>
          <w:sz w:val="24"/>
          <w:szCs w:val="24"/>
          <w:u w:val="single"/>
        </w:rPr>
      </w:pPr>
    </w:p>
    <w:p w14:paraId="20E84E88" w14:textId="77777777" w:rsidR="004330C7" w:rsidRDefault="004330C7" w:rsidP="41501A75">
      <w:pPr>
        <w:spacing w:line="240" w:lineRule="auto"/>
        <w:rPr>
          <w:rFonts w:ascii="Arial" w:hAnsi="Arial" w:cs="Arial"/>
          <w:color w:val="2D2D2D"/>
          <w:sz w:val="24"/>
          <w:szCs w:val="24"/>
          <w:u w:val="single"/>
        </w:rPr>
      </w:pPr>
    </w:p>
    <w:p w14:paraId="0ABB8EDF" w14:textId="409DCA2D" w:rsidR="41501A75" w:rsidRPr="004330C7" w:rsidRDefault="00097DC8" w:rsidP="41501A75">
      <w:pPr>
        <w:spacing w:line="240" w:lineRule="auto"/>
        <w:rPr>
          <w:rFonts w:ascii="Arial" w:hAnsi="Arial" w:cs="Arial"/>
          <w:color w:val="2D2D2D"/>
          <w:sz w:val="24"/>
          <w:szCs w:val="24"/>
          <w:u w:val="single"/>
        </w:rPr>
      </w:pPr>
      <w:r>
        <w:rPr>
          <w:rFonts w:ascii="Arial" w:hAnsi="Arial" w:cs="Arial"/>
          <w:color w:val="2D2D2D"/>
          <w:sz w:val="24"/>
          <w:szCs w:val="24"/>
          <w:u w:val="single"/>
        </w:rPr>
        <w:lastRenderedPageBreak/>
        <w:t>Example 4</w:t>
      </w:r>
      <w:r w:rsidR="41501A75" w:rsidRPr="004330C7">
        <w:rPr>
          <w:rFonts w:ascii="Arial" w:hAnsi="Arial" w:cs="Arial"/>
          <w:color w:val="2D2D2D"/>
          <w:sz w:val="24"/>
          <w:szCs w:val="24"/>
          <w:u w:val="single"/>
        </w:rPr>
        <w:t>: Castles</w:t>
      </w:r>
      <w:bookmarkStart w:id="0" w:name="_GoBack"/>
      <w:bookmarkEnd w:id="0"/>
    </w:p>
    <w:p w14:paraId="5DE72A3D" w14:textId="362F7011" w:rsidR="41501A75" w:rsidRPr="004330C7" w:rsidRDefault="41501A75" w:rsidP="41501A75">
      <w:pPr>
        <w:spacing w:line="240" w:lineRule="auto"/>
        <w:rPr>
          <w:rFonts w:ascii="Arial" w:hAnsi="Arial" w:cs="Arial"/>
          <w:sz w:val="24"/>
          <w:szCs w:val="24"/>
        </w:rPr>
      </w:pPr>
      <w:r w:rsidRPr="004330C7">
        <w:rPr>
          <w:rFonts w:ascii="Arial" w:eastAsia="Arial" w:hAnsi="Arial" w:cs="Arial"/>
          <w:color w:val="2D2D2D"/>
          <w:sz w:val="24"/>
          <w:szCs w:val="24"/>
        </w:rPr>
        <w:t>Within a topic on ‘Castles’, Lewis was asked by his teacher to colour the shapes, triangles, circles, squares and rectangles in the colours given on the sheet. He was then asked to count the number of each shape and write his answers in the ‘shapes’ below. Finally he was asked to use this work to physically build the picture shown using shaped blocks.</w:t>
      </w:r>
    </w:p>
    <w:p w14:paraId="43FD9490" w14:textId="300DE93C" w:rsidR="41501A75" w:rsidRPr="004330C7" w:rsidRDefault="41501A75" w:rsidP="41501A75">
      <w:pPr>
        <w:spacing w:line="240" w:lineRule="auto"/>
        <w:rPr>
          <w:rFonts w:ascii="Arial" w:hAnsi="Arial" w:cs="Arial"/>
          <w:sz w:val="24"/>
          <w:szCs w:val="24"/>
        </w:rPr>
      </w:pPr>
      <w:r w:rsidRPr="004330C7">
        <w:rPr>
          <w:rFonts w:ascii="Arial" w:hAnsi="Arial" w:cs="Arial"/>
          <w:noProof/>
          <w:sz w:val="24"/>
          <w:szCs w:val="24"/>
          <w:lang w:eastAsia="en-GB"/>
        </w:rPr>
        <w:drawing>
          <wp:inline distT="0" distB="0" distL="0" distR="0" wp14:anchorId="767BDBC0" wp14:editId="1220F117">
            <wp:extent cx="4572000" cy="4457700"/>
            <wp:effectExtent l="0" t="0" r="0" b="0"/>
            <wp:docPr id="109576869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tretch>
                      <a:fillRect/>
                    </a:stretch>
                  </pic:blipFill>
                  <pic:spPr>
                    <a:xfrm>
                      <a:off x="0" y="0"/>
                      <a:ext cx="4572000" cy="4457700"/>
                    </a:xfrm>
                    <a:prstGeom prst="rect">
                      <a:avLst/>
                    </a:prstGeom>
                  </pic:spPr>
                </pic:pic>
              </a:graphicData>
            </a:graphic>
          </wp:inline>
        </w:drawing>
      </w:r>
    </w:p>
    <w:p w14:paraId="4D6A00AC" w14:textId="5E0F89E4" w:rsidR="41501A75" w:rsidRDefault="41501A75" w:rsidP="41501A75">
      <w:pPr>
        <w:spacing w:line="240" w:lineRule="auto"/>
        <w:rPr>
          <w:rFonts w:ascii="Arial" w:eastAsia="Arial" w:hAnsi="Arial" w:cs="Arial"/>
          <w:color w:val="2D2D2D"/>
          <w:sz w:val="24"/>
          <w:szCs w:val="24"/>
        </w:rPr>
      </w:pPr>
      <w:r w:rsidRPr="004330C7">
        <w:rPr>
          <w:rFonts w:ascii="Arial" w:eastAsia="Arial" w:hAnsi="Arial" w:cs="Arial"/>
          <w:color w:val="2D2D2D"/>
          <w:sz w:val="24"/>
          <w:szCs w:val="24"/>
        </w:rPr>
        <w:t>Lewis coloured in the shapes but he missed out two of the triangles. However, Lewis counted the number of shapes correctly and completed the sheet with his answers. The teacher asked Lewis to count the purple triangles out loud to her. He did this successfully, exclaiming “Oh, I missed two!” She then asked him to read the numbers he had written. Again, he spotted his error – with the reversed number 9. Lewis was able to select the blocks he required to build the shape, including counting the required numbers.</w:t>
      </w:r>
    </w:p>
    <w:p w14:paraId="1529D609" w14:textId="1852D3ED" w:rsidR="00201962" w:rsidRDefault="00201962" w:rsidP="41501A75">
      <w:pPr>
        <w:spacing w:line="240" w:lineRule="auto"/>
        <w:rPr>
          <w:rFonts w:ascii="Arial" w:hAnsi="Arial" w:cs="Arial"/>
          <w:sz w:val="24"/>
          <w:szCs w:val="24"/>
        </w:rPr>
      </w:pPr>
      <w:r>
        <w:rPr>
          <w:rFonts w:ascii="Arial" w:hAnsi="Arial" w:cs="Arial"/>
          <w:sz w:val="24"/>
          <w:szCs w:val="24"/>
        </w:rPr>
        <w:t>Notes:</w:t>
      </w:r>
    </w:p>
    <w:p w14:paraId="3C98F8A6" w14:textId="5387D211" w:rsidR="00201962" w:rsidRDefault="00201962" w:rsidP="41501A75">
      <w:pPr>
        <w:spacing w:line="240" w:lineRule="auto"/>
        <w:rPr>
          <w:rFonts w:ascii="Arial" w:hAnsi="Arial" w:cs="Arial"/>
          <w:sz w:val="24"/>
          <w:szCs w:val="24"/>
        </w:rPr>
      </w:pPr>
    </w:p>
    <w:p w14:paraId="1C92C73F" w14:textId="45F27309" w:rsidR="00201962" w:rsidRDefault="00201962" w:rsidP="41501A75">
      <w:pPr>
        <w:spacing w:line="240" w:lineRule="auto"/>
        <w:rPr>
          <w:rFonts w:ascii="Arial" w:hAnsi="Arial" w:cs="Arial"/>
          <w:sz w:val="24"/>
          <w:szCs w:val="24"/>
        </w:rPr>
      </w:pPr>
    </w:p>
    <w:p w14:paraId="0133EE20" w14:textId="4042EA89" w:rsidR="00201962" w:rsidRDefault="00201962" w:rsidP="41501A75">
      <w:pPr>
        <w:spacing w:line="240" w:lineRule="auto"/>
        <w:rPr>
          <w:rFonts w:ascii="Arial" w:hAnsi="Arial" w:cs="Arial"/>
          <w:sz w:val="24"/>
          <w:szCs w:val="24"/>
        </w:rPr>
      </w:pPr>
    </w:p>
    <w:p w14:paraId="622C6A5A" w14:textId="5CF8E92B" w:rsidR="00201962" w:rsidRDefault="00201962" w:rsidP="41501A75">
      <w:pPr>
        <w:spacing w:line="240" w:lineRule="auto"/>
        <w:rPr>
          <w:rFonts w:ascii="Arial" w:hAnsi="Arial" w:cs="Arial"/>
          <w:sz w:val="24"/>
          <w:szCs w:val="24"/>
        </w:rPr>
      </w:pPr>
    </w:p>
    <w:p w14:paraId="12442CA7" w14:textId="77777777" w:rsidR="00201962" w:rsidRPr="004330C7" w:rsidRDefault="00201962" w:rsidP="41501A75">
      <w:pPr>
        <w:spacing w:line="240" w:lineRule="auto"/>
        <w:rPr>
          <w:rFonts w:ascii="Arial" w:hAnsi="Arial" w:cs="Arial"/>
          <w:sz w:val="24"/>
          <w:szCs w:val="24"/>
        </w:rPr>
      </w:pPr>
    </w:p>
    <w:sectPr w:rsidR="00201962" w:rsidRPr="004330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F653E7"/>
    <w:multiLevelType w:val="hybridMultilevel"/>
    <w:tmpl w:val="8A0091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2F55"/>
    <w:rsid w:val="000075F0"/>
    <w:rsid w:val="00057413"/>
    <w:rsid w:val="00097DC8"/>
    <w:rsid w:val="000D21AF"/>
    <w:rsid w:val="000E547F"/>
    <w:rsid w:val="001B7DF3"/>
    <w:rsid w:val="001D1FDE"/>
    <w:rsid w:val="001D4473"/>
    <w:rsid w:val="002002B2"/>
    <w:rsid w:val="00201962"/>
    <w:rsid w:val="0031605C"/>
    <w:rsid w:val="00365FFD"/>
    <w:rsid w:val="00374587"/>
    <w:rsid w:val="0038534F"/>
    <w:rsid w:val="00386E81"/>
    <w:rsid w:val="003872A7"/>
    <w:rsid w:val="003E5307"/>
    <w:rsid w:val="00407549"/>
    <w:rsid w:val="004226FA"/>
    <w:rsid w:val="00425370"/>
    <w:rsid w:val="004330C7"/>
    <w:rsid w:val="0047585B"/>
    <w:rsid w:val="0049637A"/>
    <w:rsid w:val="004D7E06"/>
    <w:rsid w:val="004F5CC1"/>
    <w:rsid w:val="00577366"/>
    <w:rsid w:val="005F760E"/>
    <w:rsid w:val="0065213D"/>
    <w:rsid w:val="0065748D"/>
    <w:rsid w:val="006666F6"/>
    <w:rsid w:val="006E0C09"/>
    <w:rsid w:val="00702EEC"/>
    <w:rsid w:val="00724BA9"/>
    <w:rsid w:val="00731123"/>
    <w:rsid w:val="00731931"/>
    <w:rsid w:val="00765DD4"/>
    <w:rsid w:val="007A3B52"/>
    <w:rsid w:val="008014CA"/>
    <w:rsid w:val="008A1210"/>
    <w:rsid w:val="008C6044"/>
    <w:rsid w:val="00913A41"/>
    <w:rsid w:val="009427D4"/>
    <w:rsid w:val="00985E4D"/>
    <w:rsid w:val="00990836"/>
    <w:rsid w:val="00A016C8"/>
    <w:rsid w:val="00A624AD"/>
    <w:rsid w:val="00A90B75"/>
    <w:rsid w:val="00B22CA3"/>
    <w:rsid w:val="00B86597"/>
    <w:rsid w:val="00B92F55"/>
    <w:rsid w:val="00BD5975"/>
    <w:rsid w:val="00C17C7B"/>
    <w:rsid w:val="00D30B12"/>
    <w:rsid w:val="00D3171F"/>
    <w:rsid w:val="00D6317B"/>
    <w:rsid w:val="00D87EC6"/>
    <w:rsid w:val="00D97FCE"/>
    <w:rsid w:val="00DD67E7"/>
    <w:rsid w:val="00DE47BC"/>
    <w:rsid w:val="00E15B35"/>
    <w:rsid w:val="00E431EF"/>
    <w:rsid w:val="00ED2F08"/>
    <w:rsid w:val="00EF76E5"/>
    <w:rsid w:val="00F639F9"/>
    <w:rsid w:val="00FE49D9"/>
    <w:rsid w:val="00FF5A29"/>
    <w:rsid w:val="41501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1AB48"/>
  <w15:chartTrackingRefBased/>
  <w15:docId w15:val="{28AE85C4-63CF-42F7-A365-8FE3E9411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2F55"/>
    <w:pPr>
      <w:ind w:left="720"/>
      <w:contextualSpacing/>
    </w:pPr>
  </w:style>
  <w:style w:type="paragraph" w:styleId="NormalWeb">
    <w:name w:val="Normal (Web)"/>
    <w:basedOn w:val="Normal"/>
    <w:uiPriority w:val="99"/>
    <w:semiHidden/>
    <w:unhideWhenUsed/>
    <w:rsid w:val="004226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8834722">
      <w:bodyDiv w:val="1"/>
      <w:marLeft w:val="0"/>
      <w:marRight w:val="0"/>
      <w:marTop w:val="0"/>
      <w:marBottom w:val="0"/>
      <w:divBdr>
        <w:top w:val="none" w:sz="0" w:space="0" w:color="auto"/>
        <w:left w:val="none" w:sz="0" w:space="0" w:color="auto"/>
        <w:bottom w:val="none" w:sz="0" w:space="0" w:color="auto"/>
        <w:right w:val="none" w:sz="0" w:space="0" w:color="auto"/>
      </w:divBdr>
    </w:div>
    <w:div w:id="1469280901">
      <w:bodyDiv w:val="1"/>
      <w:marLeft w:val="0"/>
      <w:marRight w:val="0"/>
      <w:marTop w:val="0"/>
      <w:marBottom w:val="0"/>
      <w:divBdr>
        <w:top w:val="none" w:sz="0" w:space="0" w:color="auto"/>
        <w:left w:val="none" w:sz="0" w:space="0" w:color="auto"/>
        <w:bottom w:val="none" w:sz="0" w:space="0" w:color="auto"/>
        <w:right w:val="none" w:sz="0" w:space="0" w:color="auto"/>
      </w:divBdr>
    </w:div>
    <w:div w:id="1501189023">
      <w:bodyDiv w:val="1"/>
      <w:marLeft w:val="0"/>
      <w:marRight w:val="0"/>
      <w:marTop w:val="0"/>
      <w:marBottom w:val="0"/>
      <w:divBdr>
        <w:top w:val="none" w:sz="0" w:space="0" w:color="auto"/>
        <w:left w:val="none" w:sz="0" w:space="0" w:color="auto"/>
        <w:bottom w:val="none" w:sz="0" w:space="0" w:color="auto"/>
        <w:right w:val="none" w:sz="0" w:space="0" w:color="auto"/>
      </w:divBdr>
    </w:div>
    <w:div w:id="1617101777">
      <w:bodyDiv w:val="1"/>
      <w:marLeft w:val="0"/>
      <w:marRight w:val="0"/>
      <w:marTop w:val="0"/>
      <w:marBottom w:val="0"/>
      <w:divBdr>
        <w:top w:val="none" w:sz="0" w:space="0" w:color="auto"/>
        <w:left w:val="none" w:sz="0" w:space="0" w:color="auto"/>
        <w:bottom w:val="none" w:sz="0" w:space="0" w:color="auto"/>
        <w:right w:val="none" w:sz="0" w:space="0" w:color="auto"/>
      </w:divBdr>
    </w:div>
    <w:div w:id="1750731043">
      <w:bodyDiv w:val="1"/>
      <w:marLeft w:val="0"/>
      <w:marRight w:val="0"/>
      <w:marTop w:val="0"/>
      <w:marBottom w:val="0"/>
      <w:divBdr>
        <w:top w:val="none" w:sz="0" w:space="0" w:color="auto"/>
        <w:left w:val="none" w:sz="0" w:space="0" w:color="auto"/>
        <w:bottom w:val="none" w:sz="0" w:space="0" w:color="auto"/>
        <w:right w:val="none" w:sz="0" w:space="0" w:color="auto"/>
      </w:divBdr>
    </w:div>
    <w:div w:id="1753813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1" ma:contentTypeDescription="Create a new document." ma:contentTypeScope="" ma:versionID="f7503c1f194ed13e5e35437cfe0ceff0">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b1d70b72433e7b5b4ac69833389fe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8AED73-2BB0-4283-9F9E-820A9436B7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27B3DD-9BA2-4329-AE13-34346C9E2FE0}">
  <ds:schemaRefs>
    <ds:schemaRef ds:uri="http://schemas.microsoft.com/sharepoint/v3/contenttype/forms"/>
  </ds:schemaRefs>
</ds:datastoreItem>
</file>

<file path=customXml/itemProps3.xml><?xml version="1.0" encoding="utf-8"?>
<ds:datastoreItem xmlns:ds="http://schemas.openxmlformats.org/officeDocument/2006/customXml" ds:itemID="{61BF58CA-A605-45C8-982E-FD00CC7901D3}">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19514574-b5d9-49eb-9678-28308461b4ba"/>
    <ds:schemaRef ds:uri="4f627824-a7cf-4e54-9661-934e5f85792b"/>
    <ds:schemaRef ds:uri="http://www.w3.org/XML/1998/namespace"/>
  </ds:schemaRefs>
</ds:datastoreItem>
</file>

<file path=customXml/itemProps4.xml><?xml version="1.0" encoding="utf-8"?>
<ds:datastoreItem xmlns:ds="http://schemas.openxmlformats.org/officeDocument/2006/customXml" ds:itemID="{86B8A727-29CD-4CFC-B428-5D811F2C8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616</Words>
  <Characters>3516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Wallis</dc:creator>
  <cp:keywords/>
  <dc:description/>
  <cp:lastModifiedBy>Rachel Wallis</cp:lastModifiedBy>
  <cp:revision>2</cp:revision>
  <dcterms:created xsi:type="dcterms:W3CDTF">2019-11-05T13:19:00Z</dcterms:created>
  <dcterms:modified xsi:type="dcterms:W3CDTF">2019-11-05T13:19:00Z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